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5BB8" w14:textId="449C45B9" w:rsidR="007041AA" w:rsidRPr="00741DEA" w:rsidRDefault="009E1942" w:rsidP="001A45FA">
      <w:pPr>
        <w:suppressLineNumbers/>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The Claustrum of the Sheep and its Connections to the Visual Cortex.</w:t>
      </w:r>
    </w:p>
    <w:p w14:paraId="673DD97F" w14:textId="25216C42" w:rsidR="007041AA" w:rsidRPr="00741DEA" w:rsidRDefault="007041AA" w:rsidP="001A45FA">
      <w:pPr>
        <w:suppressLineNumbers/>
        <w:rPr>
          <w:rFonts w:ascii="Times New Roman" w:eastAsia="Times New Roman" w:hAnsi="Times New Roman" w:cs="Times New Roman"/>
          <w:sz w:val="24"/>
          <w:szCs w:val="24"/>
          <w:vertAlign w:val="superscript"/>
        </w:rPr>
      </w:pPr>
      <w:r w:rsidRPr="00741DEA">
        <w:rPr>
          <w:rFonts w:ascii="Times New Roman" w:eastAsia="Times New Roman" w:hAnsi="Times New Roman" w:cs="Times New Roman"/>
          <w:sz w:val="24"/>
          <w:szCs w:val="24"/>
        </w:rPr>
        <w:t>Andrea Pirone</w:t>
      </w:r>
      <w:r w:rsidRPr="00741DEA">
        <w:rPr>
          <w:rFonts w:ascii="Times New Roman" w:eastAsia="Times New Roman" w:hAnsi="Times New Roman" w:cs="Times New Roman"/>
          <w:sz w:val="24"/>
          <w:szCs w:val="24"/>
          <w:vertAlign w:val="superscript"/>
        </w:rPr>
        <w:t>1</w:t>
      </w:r>
      <w:r w:rsidR="0023216E" w:rsidRPr="00741DEA">
        <w:rPr>
          <w:rFonts w:ascii="Times New Roman" w:eastAsia="Times New Roman" w:hAnsi="Times New Roman" w:cs="Times New Roman"/>
          <w:sz w:val="24"/>
          <w:szCs w:val="24"/>
          <w:vertAlign w:val="superscript"/>
        </w:rPr>
        <w:t>*</w:t>
      </w:r>
      <w:r w:rsidRPr="00741DEA">
        <w:rPr>
          <w:rFonts w:ascii="Times New Roman" w:eastAsia="Times New Roman" w:hAnsi="Times New Roman" w:cs="Times New Roman"/>
          <w:sz w:val="24"/>
          <w:szCs w:val="24"/>
        </w:rPr>
        <w:t>, Jean-Marie Graïc</w:t>
      </w:r>
      <w:r w:rsidRPr="00741DEA">
        <w:rPr>
          <w:rFonts w:ascii="Times New Roman" w:eastAsia="Times New Roman" w:hAnsi="Times New Roman" w:cs="Times New Roman"/>
          <w:sz w:val="24"/>
          <w:szCs w:val="24"/>
          <w:vertAlign w:val="superscript"/>
        </w:rPr>
        <w:t>2</w:t>
      </w:r>
      <w:r w:rsidR="0023216E" w:rsidRPr="00741DEA">
        <w:rPr>
          <w:rFonts w:ascii="Times New Roman" w:eastAsia="Times New Roman" w:hAnsi="Times New Roman" w:cs="Times New Roman"/>
          <w:sz w:val="24"/>
          <w:szCs w:val="24"/>
          <w:vertAlign w:val="superscript"/>
        </w:rPr>
        <w:t>*</w:t>
      </w:r>
      <w:r w:rsidRPr="00741DEA">
        <w:rPr>
          <w:rFonts w:ascii="Times New Roman" w:eastAsia="Times New Roman" w:hAnsi="Times New Roman" w:cs="Times New Roman"/>
          <w:sz w:val="24"/>
          <w:szCs w:val="24"/>
        </w:rPr>
        <w:t>, Enrico Grisan</w:t>
      </w:r>
      <w:r w:rsidRPr="00741DEA">
        <w:rPr>
          <w:rFonts w:ascii="Times New Roman" w:eastAsia="Times New Roman" w:hAnsi="Times New Roman" w:cs="Times New Roman"/>
          <w:sz w:val="24"/>
          <w:szCs w:val="24"/>
          <w:vertAlign w:val="superscript"/>
        </w:rPr>
        <w:t>3,4</w:t>
      </w:r>
      <w:r w:rsidRPr="00741DEA">
        <w:rPr>
          <w:rFonts w:ascii="Times New Roman" w:eastAsia="Times New Roman" w:hAnsi="Times New Roman" w:cs="Times New Roman"/>
          <w:sz w:val="24"/>
          <w:szCs w:val="24"/>
        </w:rPr>
        <w:t>, Bruno Cozzi</w:t>
      </w:r>
      <w:r w:rsidRPr="00741DEA">
        <w:rPr>
          <w:rFonts w:ascii="Times New Roman" w:eastAsia="Times New Roman" w:hAnsi="Times New Roman" w:cs="Times New Roman"/>
          <w:sz w:val="24"/>
          <w:szCs w:val="24"/>
          <w:vertAlign w:val="superscript"/>
        </w:rPr>
        <w:t>2</w:t>
      </w:r>
    </w:p>
    <w:p w14:paraId="47BB7303" w14:textId="77777777" w:rsidR="00ED0E9E" w:rsidRPr="00741DEA" w:rsidRDefault="00ED0E9E" w:rsidP="001A45FA">
      <w:pPr>
        <w:suppressLineNumbers/>
        <w:rPr>
          <w:rFonts w:ascii="Times New Roman" w:eastAsia="Times New Roman" w:hAnsi="Times New Roman" w:cs="Times New Roman"/>
          <w:sz w:val="24"/>
          <w:szCs w:val="24"/>
        </w:rPr>
      </w:pPr>
    </w:p>
    <w:p w14:paraId="516D00EE" w14:textId="0B4DEE4B" w:rsidR="007041AA" w:rsidRPr="00741DEA" w:rsidRDefault="00ED0E9E"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vertAlign w:val="superscript"/>
          <w:lang w:val="en-US"/>
        </w:rPr>
        <w:t>1</w:t>
      </w:r>
      <w:r w:rsidRPr="00741DEA">
        <w:rPr>
          <w:rFonts w:ascii="Times New Roman" w:eastAsia="Times New Roman" w:hAnsi="Times New Roman" w:cs="Times New Roman"/>
          <w:sz w:val="24"/>
          <w:szCs w:val="24"/>
          <w:lang w:val="en-US"/>
        </w:rPr>
        <w:t>Department of Veterinary Sciences, University of Pisa, Pisa, Italy</w:t>
      </w:r>
    </w:p>
    <w:p w14:paraId="31472F6E" w14:textId="02226439" w:rsidR="007041AA" w:rsidRPr="00741DEA" w:rsidRDefault="007041AA"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vertAlign w:val="superscript"/>
          <w:lang w:val="en-US"/>
        </w:rPr>
        <w:t>2</w:t>
      </w:r>
      <w:r w:rsidRPr="00741DEA">
        <w:rPr>
          <w:rFonts w:ascii="Times New Roman" w:eastAsia="Times New Roman" w:hAnsi="Times New Roman" w:cs="Times New Roman"/>
          <w:sz w:val="24"/>
          <w:szCs w:val="24"/>
          <w:lang w:val="en-US"/>
        </w:rPr>
        <w:t xml:space="preserve"> Department of Comparative Biomedicine and Food Science, University of Padova, </w:t>
      </w:r>
      <w:proofErr w:type="spellStart"/>
      <w:r w:rsidRPr="00741DEA">
        <w:rPr>
          <w:rFonts w:ascii="Times New Roman" w:eastAsia="Times New Roman" w:hAnsi="Times New Roman" w:cs="Times New Roman"/>
          <w:sz w:val="24"/>
          <w:szCs w:val="24"/>
          <w:lang w:val="en-US"/>
        </w:rPr>
        <w:t>viale</w:t>
      </w:r>
      <w:proofErr w:type="spell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dell’Università</w:t>
      </w:r>
      <w:proofErr w:type="spellEnd"/>
      <w:r w:rsidRPr="00741DEA">
        <w:rPr>
          <w:rFonts w:ascii="Times New Roman" w:eastAsia="Times New Roman" w:hAnsi="Times New Roman" w:cs="Times New Roman"/>
          <w:sz w:val="24"/>
          <w:szCs w:val="24"/>
          <w:lang w:val="en-US"/>
        </w:rPr>
        <w:t xml:space="preserve"> 16, 35020 </w:t>
      </w:r>
      <w:proofErr w:type="spellStart"/>
      <w:r w:rsidRPr="00741DEA">
        <w:rPr>
          <w:rFonts w:ascii="Times New Roman" w:eastAsia="Times New Roman" w:hAnsi="Times New Roman" w:cs="Times New Roman"/>
          <w:sz w:val="24"/>
          <w:szCs w:val="24"/>
          <w:lang w:val="en-US"/>
        </w:rPr>
        <w:t>Legnaro</w:t>
      </w:r>
      <w:proofErr w:type="spellEnd"/>
      <w:r w:rsidRPr="00741DEA">
        <w:rPr>
          <w:rFonts w:ascii="Times New Roman" w:eastAsia="Times New Roman" w:hAnsi="Times New Roman" w:cs="Times New Roman"/>
          <w:sz w:val="24"/>
          <w:szCs w:val="24"/>
          <w:lang w:val="en-US"/>
        </w:rPr>
        <w:t>, PD, Italy</w:t>
      </w:r>
    </w:p>
    <w:p w14:paraId="587DF3BB" w14:textId="5AFE096F" w:rsidR="007041AA" w:rsidRPr="00741DEA" w:rsidRDefault="00ED0E9E"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vertAlign w:val="superscript"/>
          <w:lang w:val="en-US"/>
        </w:rPr>
        <w:t>3</w:t>
      </w:r>
      <w:r w:rsidR="007041AA" w:rsidRPr="00741DEA">
        <w:rPr>
          <w:rFonts w:ascii="Times New Roman" w:eastAsia="Times New Roman" w:hAnsi="Times New Roman" w:cs="Times New Roman"/>
          <w:sz w:val="24"/>
          <w:szCs w:val="24"/>
          <w:lang w:val="en-US"/>
        </w:rPr>
        <w:t>Department of Information Engineering, University of Padova, 36100 Vicenza, VI, Italy</w:t>
      </w:r>
    </w:p>
    <w:p w14:paraId="508D52E6" w14:textId="0556C47A" w:rsidR="007041AA" w:rsidRPr="00741DEA" w:rsidRDefault="00ED0E9E"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vertAlign w:val="superscript"/>
          <w:lang w:val="en-US"/>
        </w:rPr>
        <w:t>4</w:t>
      </w:r>
      <w:r w:rsidR="00E917BD">
        <w:rPr>
          <w:rFonts w:ascii="Times New Roman" w:eastAsia="Times New Roman" w:hAnsi="Times New Roman" w:cs="Times New Roman"/>
          <w:sz w:val="24"/>
          <w:szCs w:val="24"/>
          <w:lang w:val="en-US"/>
        </w:rPr>
        <w:t>School of Engineering</w:t>
      </w:r>
      <w:r w:rsidR="007041AA" w:rsidRPr="00741DEA">
        <w:rPr>
          <w:rFonts w:ascii="Times New Roman" w:eastAsia="Times New Roman" w:hAnsi="Times New Roman" w:cs="Times New Roman"/>
          <w:sz w:val="24"/>
          <w:szCs w:val="24"/>
          <w:lang w:val="en-US"/>
        </w:rPr>
        <w:t xml:space="preserve">, </w:t>
      </w:r>
      <w:r w:rsidR="00E917BD">
        <w:rPr>
          <w:rFonts w:ascii="Times New Roman" w:eastAsia="Times New Roman" w:hAnsi="Times New Roman" w:cs="Times New Roman"/>
          <w:sz w:val="24"/>
          <w:szCs w:val="24"/>
          <w:lang w:val="en-US"/>
        </w:rPr>
        <w:t>London South Bank University</w:t>
      </w:r>
      <w:r w:rsidR="007041AA" w:rsidRPr="00741DEA">
        <w:rPr>
          <w:rFonts w:ascii="Times New Roman" w:eastAsia="Times New Roman" w:hAnsi="Times New Roman" w:cs="Times New Roman"/>
          <w:sz w:val="24"/>
          <w:szCs w:val="24"/>
          <w:lang w:val="en-US"/>
        </w:rPr>
        <w:t xml:space="preserve">, London </w:t>
      </w:r>
      <w:r w:rsidR="00E917BD" w:rsidRPr="00E917BD">
        <w:rPr>
          <w:rFonts w:ascii="Times New Roman" w:eastAsia="Times New Roman" w:hAnsi="Times New Roman" w:cs="Times New Roman"/>
          <w:sz w:val="24"/>
          <w:szCs w:val="24"/>
          <w:lang w:val="en-US"/>
        </w:rPr>
        <w:t>SE1 0AA</w:t>
      </w:r>
      <w:r w:rsidR="007041AA" w:rsidRPr="00741DEA">
        <w:rPr>
          <w:rFonts w:ascii="Times New Roman" w:eastAsia="Times New Roman" w:hAnsi="Times New Roman" w:cs="Times New Roman"/>
          <w:sz w:val="24"/>
          <w:szCs w:val="24"/>
          <w:lang w:val="en-US"/>
        </w:rPr>
        <w:t>, UK</w:t>
      </w:r>
    </w:p>
    <w:p w14:paraId="46896411" w14:textId="754A9E75" w:rsidR="007041AA" w:rsidRPr="00741DEA" w:rsidRDefault="007041AA" w:rsidP="001A45FA">
      <w:pPr>
        <w:suppressLineNumbers/>
        <w:rPr>
          <w:rFonts w:ascii="Times New Roman" w:eastAsia="Times New Roman" w:hAnsi="Times New Roman" w:cs="Times New Roman"/>
          <w:sz w:val="24"/>
          <w:szCs w:val="24"/>
          <w:lang w:val="en-US"/>
        </w:rPr>
      </w:pPr>
    </w:p>
    <w:p w14:paraId="4AADD561" w14:textId="66075225" w:rsidR="0023216E" w:rsidRPr="00741DEA" w:rsidRDefault="0023216E"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*both authors contributed equally to the article.</w:t>
      </w:r>
    </w:p>
    <w:p w14:paraId="41E73FC4" w14:textId="7C2F6D84" w:rsidR="00910FD9" w:rsidRPr="00741DEA" w:rsidRDefault="00910FD9" w:rsidP="001A45FA">
      <w:pPr>
        <w:suppressLineNumbers/>
        <w:rPr>
          <w:rFonts w:ascii="Times New Roman" w:eastAsia="Times New Roman" w:hAnsi="Times New Roman" w:cs="Times New Roman"/>
          <w:sz w:val="24"/>
          <w:szCs w:val="24"/>
          <w:lang w:val="en-US"/>
        </w:rPr>
      </w:pPr>
    </w:p>
    <w:p w14:paraId="42894A61" w14:textId="27F73498" w:rsidR="00910FD9" w:rsidRPr="00741DEA" w:rsidRDefault="00910FD9" w:rsidP="001A45FA">
      <w:pPr>
        <w:suppressLineNumbers/>
        <w:rPr>
          <w:rFonts w:ascii="Times New Roman" w:eastAsia="Times New Roman" w:hAnsi="Times New Roman" w:cs="Times New Roman"/>
          <w:sz w:val="24"/>
          <w:szCs w:val="24"/>
          <w:lang w:val="en-US"/>
        </w:rPr>
      </w:pPr>
    </w:p>
    <w:p w14:paraId="51A97E63" w14:textId="6E628DA1" w:rsidR="00910FD9" w:rsidRPr="00741DEA" w:rsidRDefault="00910FD9" w:rsidP="001A45FA">
      <w:pPr>
        <w:suppressLineNumbers/>
        <w:rPr>
          <w:rFonts w:ascii="Times New Roman" w:eastAsia="Times New Roman" w:hAnsi="Times New Roman" w:cs="Times New Roman"/>
          <w:sz w:val="24"/>
          <w:szCs w:val="24"/>
          <w:lang w:val="en-US"/>
        </w:rPr>
      </w:pPr>
    </w:p>
    <w:p w14:paraId="55E04862" w14:textId="77777777" w:rsidR="00910FD9" w:rsidRPr="00741DEA" w:rsidRDefault="00910FD9" w:rsidP="001A45FA">
      <w:pPr>
        <w:suppressLineNumbers/>
        <w:rPr>
          <w:rFonts w:ascii="Times New Roman" w:eastAsia="Times New Roman" w:hAnsi="Times New Roman" w:cs="Times New Roman"/>
          <w:sz w:val="24"/>
          <w:szCs w:val="24"/>
          <w:lang w:val="en-US"/>
        </w:rPr>
      </w:pPr>
    </w:p>
    <w:p w14:paraId="357BD45A" w14:textId="51B30A91" w:rsidR="00910FD9" w:rsidRPr="00741DEA" w:rsidRDefault="00910FD9"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Corresponding author</w:t>
      </w:r>
    </w:p>
    <w:p w14:paraId="5CA93AB6" w14:textId="06940345" w:rsidR="00910FD9" w:rsidRPr="00741DEA" w:rsidRDefault="00910FD9"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Jean-Marie </w:t>
      </w:r>
      <w:proofErr w:type="spellStart"/>
      <w:r w:rsidRPr="00741DEA">
        <w:rPr>
          <w:rFonts w:ascii="Times New Roman" w:eastAsia="Times New Roman" w:hAnsi="Times New Roman" w:cs="Times New Roman"/>
          <w:sz w:val="24"/>
          <w:szCs w:val="24"/>
          <w:lang w:val="en-US"/>
        </w:rPr>
        <w:t>Graïc</w:t>
      </w:r>
      <w:proofErr w:type="spellEnd"/>
    </w:p>
    <w:p w14:paraId="5C42D8B0" w14:textId="77777777" w:rsidR="00910FD9" w:rsidRPr="00741DEA" w:rsidRDefault="00910FD9"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Department of Comparative Biomedicine and Food Science, University of Padova, </w:t>
      </w:r>
    </w:p>
    <w:p w14:paraId="307E10E2" w14:textId="0B7FCF14" w:rsidR="00910FD9" w:rsidRPr="00741DEA" w:rsidRDefault="00910FD9" w:rsidP="001A45FA">
      <w:pPr>
        <w:suppressLineNumbers/>
        <w:rPr>
          <w:rFonts w:ascii="Times New Roman" w:eastAsia="Times New Roman" w:hAnsi="Times New Roman" w:cs="Times New Roman"/>
          <w:sz w:val="24"/>
          <w:szCs w:val="24"/>
        </w:rPr>
      </w:pPr>
      <w:r w:rsidRPr="00741DEA">
        <w:rPr>
          <w:rFonts w:ascii="Times New Roman" w:eastAsia="Times New Roman" w:hAnsi="Times New Roman" w:cs="Times New Roman"/>
          <w:sz w:val="24"/>
          <w:szCs w:val="24"/>
        </w:rPr>
        <w:t xml:space="preserve">viale dell’Università 16, 35020 Legnaro, PD, </w:t>
      </w:r>
      <w:proofErr w:type="spellStart"/>
      <w:r w:rsidRPr="00741DEA">
        <w:rPr>
          <w:rFonts w:ascii="Times New Roman" w:eastAsia="Times New Roman" w:hAnsi="Times New Roman" w:cs="Times New Roman"/>
          <w:sz w:val="24"/>
          <w:szCs w:val="24"/>
        </w:rPr>
        <w:t>Italy</w:t>
      </w:r>
      <w:proofErr w:type="spellEnd"/>
    </w:p>
    <w:p w14:paraId="4137DE66" w14:textId="2C389BCF" w:rsidR="00910FD9" w:rsidRPr="00741DEA" w:rsidRDefault="00910FD9" w:rsidP="001A45FA">
      <w:pPr>
        <w:suppressLineNumbers/>
        <w:rPr>
          <w:rFonts w:ascii="Times New Roman" w:eastAsia="Times New Roman" w:hAnsi="Times New Roman" w:cs="Times New Roman"/>
          <w:sz w:val="24"/>
          <w:szCs w:val="24"/>
        </w:rPr>
      </w:pPr>
      <w:r w:rsidRPr="00741DEA">
        <w:rPr>
          <w:rFonts w:ascii="Times New Roman" w:eastAsia="Times New Roman" w:hAnsi="Times New Roman" w:cs="Times New Roman"/>
          <w:sz w:val="24"/>
          <w:szCs w:val="24"/>
        </w:rPr>
        <w:t>email: jeanmarie.graic@unipd.it</w:t>
      </w:r>
    </w:p>
    <w:p w14:paraId="2FFF9574" w14:textId="763C239E" w:rsidR="00910FD9" w:rsidRPr="00741DEA" w:rsidRDefault="00910FD9" w:rsidP="001A45FA">
      <w:pPr>
        <w:suppressLineNumbers/>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tel</w:t>
      </w:r>
      <w:proofErr w:type="spellEnd"/>
      <w:r w:rsidRPr="00741DEA">
        <w:rPr>
          <w:rFonts w:ascii="Times New Roman" w:eastAsia="Times New Roman" w:hAnsi="Times New Roman" w:cs="Times New Roman"/>
          <w:sz w:val="24"/>
          <w:szCs w:val="24"/>
          <w:lang w:val="en-US"/>
        </w:rPr>
        <w:t>: +39 049 827 2547</w:t>
      </w:r>
    </w:p>
    <w:p w14:paraId="774E11F4" w14:textId="77777777" w:rsidR="00910FD9" w:rsidRPr="00741DEA" w:rsidRDefault="00910FD9" w:rsidP="001A45FA">
      <w:pPr>
        <w:suppressLineNumbers/>
        <w:rPr>
          <w:rFonts w:ascii="Times New Roman" w:eastAsia="Times New Roman" w:hAnsi="Times New Roman" w:cs="Times New Roman"/>
          <w:sz w:val="24"/>
          <w:szCs w:val="24"/>
          <w:lang w:val="en-US"/>
        </w:rPr>
      </w:pPr>
    </w:p>
    <w:p w14:paraId="7870722D" w14:textId="77777777" w:rsidR="006933D1" w:rsidRPr="00741DEA" w:rsidRDefault="006933D1" w:rsidP="001A45FA">
      <w:pPr>
        <w:suppressLineNumbers/>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 xml:space="preserve">Conflict of Interest </w:t>
      </w:r>
    </w:p>
    <w:p w14:paraId="03CFEDA6" w14:textId="6B63B7E7" w:rsidR="006933D1" w:rsidRPr="00741DEA" w:rsidRDefault="1EBDCEE9" w:rsidP="3925408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authors declare no conflict of interest.</w:t>
      </w:r>
    </w:p>
    <w:p w14:paraId="35209D71" w14:textId="09D6BD88" w:rsidR="006933D1" w:rsidRPr="00741DEA" w:rsidRDefault="715B2762" w:rsidP="3925408A">
      <w:pPr>
        <w:suppressLineNumbers/>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Data Availability Statement</w:t>
      </w:r>
    </w:p>
    <w:p w14:paraId="5809B0DB" w14:textId="7D133FA4" w:rsidR="006933D1" w:rsidRPr="00741DEA" w:rsidRDefault="715B2762" w:rsidP="3925408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data that support the findings of this study are available from the corresponding author upon reasonable request.</w:t>
      </w:r>
    </w:p>
    <w:p w14:paraId="4EA4C796" w14:textId="1F59EDEF" w:rsidR="006933D1" w:rsidRPr="00741DEA" w:rsidRDefault="006933D1" w:rsidP="001A45FA">
      <w:pPr>
        <w:suppressLineNumbers/>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Acknowledgments</w:t>
      </w:r>
    </w:p>
    <w:p w14:paraId="7ECFCA42" w14:textId="21F9C69D" w:rsidR="007041AA" w:rsidRPr="00741DEA" w:rsidRDefault="006933D1" w:rsidP="001A45FA">
      <w:pPr>
        <w:suppressLineNumbers/>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authors would like to thank Dr. Giuseppe Palmisano and Giovanni </w:t>
      </w:r>
      <w:proofErr w:type="spellStart"/>
      <w:r w:rsidRPr="00741DEA">
        <w:rPr>
          <w:rFonts w:ascii="Times New Roman" w:eastAsia="Times New Roman" w:hAnsi="Times New Roman" w:cs="Times New Roman"/>
          <w:sz w:val="24"/>
          <w:szCs w:val="24"/>
          <w:lang w:val="en-US"/>
        </w:rPr>
        <w:t>Capo</w:t>
      </w:r>
      <w:r w:rsidR="00246BA5" w:rsidRPr="00741DEA">
        <w:rPr>
          <w:rFonts w:ascii="Times New Roman" w:eastAsia="Times New Roman" w:hAnsi="Times New Roman" w:cs="Times New Roman"/>
          <w:sz w:val="24"/>
          <w:szCs w:val="24"/>
          <w:lang w:val="en-US"/>
        </w:rPr>
        <w:t>ral</w:t>
      </w:r>
      <w:r w:rsidRPr="00741DEA">
        <w:rPr>
          <w:rFonts w:ascii="Times New Roman" w:eastAsia="Times New Roman" w:hAnsi="Times New Roman" w:cs="Times New Roman"/>
          <w:sz w:val="24"/>
          <w:szCs w:val="24"/>
          <w:lang w:val="en-US"/>
        </w:rPr>
        <w:t>e</w:t>
      </w:r>
      <w:proofErr w:type="spellEnd"/>
      <w:r w:rsidRPr="00741DEA">
        <w:rPr>
          <w:rFonts w:ascii="Times New Roman" w:eastAsia="Times New Roman" w:hAnsi="Times New Roman" w:cs="Times New Roman"/>
          <w:sz w:val="24"/>
          <w:szCs w:val="24"/>
          <w:lang w:val="en-US"/>
        </w:rPr>
        <w:t xml:space="preserve"> from the University of Padova for their technical help.</w:t>
      </w:r>
      <w:r w:rsidR="0070617D" w:rsidRPr="00741DEA">
        <w:rPr>
          <w:rFonts w:ascii="Times New Roman" w:eastAsia="Times New Roman" w:hAnsi="Times New Roman" w:cs="Times New Roman"/>
          <w:sz w:val="24"/>
          <w:szCs w:val="24"/>
          <w:lang w:val="en-US"/>
        </w:rPr>
        <w:t xml:space="preserve"> </w:t>
      </w:r>
    </w:p>
    <w:p w14:paraId="5B5703C4" w14:textId="0D7E3955" w:rsidR="007041AA" w:rsidRPr="00741DEA" w:rsidRDefault="007041AA" w:rsidP="001A45FA">
      <w:pPr>
        <w:suppressLineNumbers/>
        <w:rPr>
          <w:rFonts w:ascii="Times New Roman" w:eastAsia="Times New Roman" w:hAnsi="Times New Roman" w:cs="Times New Roman"/>
          <w:sz w:val="24"/>
          <w:szCs w:val="24"/>
          <w:lang w:val="en-US"/>
        </w:rPr>
      </w:pPr>
    </w:p>
    <w:p w14:paraId="2794F96A" w14:textId="54273DA8" w:rsidR="6E403642" w:rsidRPr="00741DEA" w:rsidRDefault="6E403642" w:rsidP="001A45FA">
      <w:pPr>
        <w:suppressLineNumbers/>
        <w:rPr>
          <w:rFonts w:ascii="Times New Roman" w:eastAsia="Times New Roman" w:hAnsi="Times New Roman" w:cs="Times New Roman"/>
          <w:lang w:val="en-US"/>
        </w:rPr>
      </w:pPr>
      <w:r w:rsidRPr="00741DEA">
        <w:rPr>
          <w:rFonts w:ascii="Times New Roman" w:eastAsia="Times New Roman" w:hAnsi="Times New Roman" w:cs="Times New Roman"/>
          <w:lang w:val="en-US"/>
        </w:rPr>
        <w:br w:type="page"/>
      </w:r>
    </w:p>
    <w:p w14:paraId="52967D8E" w14:textId="77777777" w:rsidR="001A45FA" w:rsidRPr="00741DEA" w:rsidRDefault="001A45FA" w:rsidP="001A45FA">
      <w:pPr>
        <w:suppressLineNumbers/>
        <w:rPr>
          <w:rFonts w:ascii="Times New Roman" w:eastAsia="Times New Roman" w:hAnsi="Times New Roman" w:cs="Times New Roman"/>
          <w:b/>
          <w:bCs/>
          <w:sz w:val="24"/>
          <w:szCs w:val="24"/>
          <w:lang w:val="en-US"/>
        </w:rPr>
        <w:sectPr w:rsidR="001A45FA" w:rsidRPr="00741DEA" w:rsidSect="001A45FA">
          <w:pgSz w:w="11906" w:h="16838"/>
          <w:pgMar w:top="1417" w:right="1134" w:bottom="1134" w:left="1134" w:header="708" w:footer="708" w:gutter="0"/>
          <w:lnNumType w:countBy="1" w:restart="continuous"/>
          <w:cols w:space="708"/>
          <w:docGrid w:linePitch="360"/>
        </w:sectPr>
      </w:pPr>
    </w:p>
    <w:p w14:paraId="7C6BFC41" w14:textId="7C793FEE" w:rsidR="00ED0E9E" w:rsidRPr="00741DEA" w:rsidRDefault="00ED0E9E" w:rsidP="3C0AD736">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lastRenderedPageBreak/>
        <w:t>ABSTRACT</w:t>
      </w:r>
    </w:p>
    <w:p w14:paraId="25FCC96F" w14:textId="77777777" w:rsidR="00E34587" w:rsidRPr="00741DEA" w:rsidRDefault="00E34587" w:rsidP="3C0AD736">
      <w:pPr>
        <w:spacing w:after="0" w:line="360" w:lineRule="auto"/>
        <w:jc w:val="both"/>
        <w:rPr>
          <w:rFonts w:ascii="Times New Roman" w:eastAsia="Times New Roman" w:hAnsi="Times New Roman" w:cs="Times New Roman"/>
          <w:sz w:val="24"/>
          <w:szCs w:val="24"/>
          <w:lang w:val="en-US"/>
        </w:rPr>
      </w:pPr>
    </w:p>
    <w:p w14:paraId="32FA8653" w14:textId="7B34F516" w:rsidR="00E34587" w:rsidRPr="00741DEA" w:rsidRDefault="00E34587" w:rsidP="00AD2D14">
      <w:pPr>
        <w:spacing w:after="0"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present study analyses the organization and selected neurochemical features of the claustrum and visual cortex of the sheep, based on the patterns of </w:t>
      </w:r>
      <w:r w:rsidR="55AA42FC" w:rsidRPr="00741DEA">
        <w:rPr>
          <w:rFonts w:ascii="Times New Roman" w:eastAsia="Times New Roman" w:hAnsi="Times New Roman" w:cs="Times New Roman"/>
          <w:sz w:val="24"/>
          <w:szCs w:val="24"/>
          <w:lang w:val="en-US"/>
        </w:rPr>
        <w:t xml:space="preserve">calcium-binding proteins </w:t>
      </w:r>
      <w:r w:rsidRPr="00741DEA">
        <w:rPr>
          <w:rFonts w:ascii="Times New Roman" w:eastAsia="Times New Roman" w:hAnsi="Times New Roman" w:cs="Times New Roman"/>
          <w:sz w:val="24"/>
          <w:szCs w:val="24"/>
          <w:lang w:val="en-US"/>
        </w:rPr>
        <w:t xml:space="preserve">expression. Connections of the claustrum with the visual cortex have been studied by tractography. </w:t>
      </w:r>
    </w:p>
    <w:p w14:paraId="3F51DFA6" w14:textId="1132072E" w:rsidR="00ED0E9E" w:rsidRPr="00741DEA" w:rsidRDefault="00663481" w:rsidP="00AD2D14">
      <w:pPr>
        <w:spacing w:after="0"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Parvalbumin-immunoreactive (PV-ir) and Calbin</w:t>
      </w:r>
      <w:r w:rsidR="071DB1C9" w:rsidRPr="00741DEA">
        <w:rPr>
          <w:rFonts w:ascii="Times New Roman" w:eastAsia="Times New Roman" w:hAnsi="Times New Roman" w:cs="Times New Roman"/>
          <w:sz w:val="24"/>
          <w:szCs w:val="24"/>
          <w:lang w:val="en-US"/>
        </w:rPr>
        <w:t>din</w:t>
      </w:r>
      <w:r w:rsidRPr="00741DEA">
        <w:rPr>
          <w:rFonts w:ascii="Times New Roman" w:eastAsia="Times New Roman" w:hAnsi="Times New Roman" w:cs="Times New Roman"/>
          <w:sz w:val="24"/>
          <w:szCs w:val="24"/>
          <w:lang w:val="en-US"/>
        </w:rPr>
        <w:t xml:space="preserve">-immunoreactive (CB-ir) cell bodies increased along the rostro-caudal axis of the nucleus. Calretinin (CR)-labeled somata were few and evenly distributed along the rostro-caudal axis. PV and CB distribution in the visual cortex was characterized by larger round and multipolar cells for PV, and more bitufted neurons for CB. The staining pattern for PV was the opposite of that of CR, which showed densely stained but rare </w:t>
      </w:r>
      <w:r w:rsidR="2CD677BA" w:rsidRPr="00741DEA">
        <w:rPr>
          <w:rFonts w:ascii="Times New Roman" w:eastAsia="Times New Roman" w:hAnsi="Times New Roman" w:cs="Times New Roman"/>
          <w:sz w:val="24"/>
          <w:szCs w:val="24"/>
          <w:lang w:val="en-US"/>
        </w:rPr>
        <w:t>cell bodies</w:t>
      </w:r>
      <w:r w:rsidRPr="00741DEA">
        <w:rPr>
          <w:rFonts w:ascii="Times New Roman" w:eastAsia="Times New Roman" w:hAnsi="Times New Roman" w:cs="Times New Roman"/>
          <w:sz w:val="24"/>
          <w:szCs w:val="24"/>
          <w:lang w:val="en-US"/>
        </w:rPr>
        <w:t>.</w:t>
      </w:r>
    </w:p>
    <w:p w14:paraId="02B4D647" w14:textId="70992BC0" w:rsidR="00E34587" w:rsidRPr="00741DEA" w:rsidRDefault="00663481" w:rsidP="00AD2D14">
      <w:pPr>
        <w:spacing w:after="0"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Tractography</w:t>
      </w:r>
      <w:r w:rsidR="00E34587"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shows the existence of connections</w:t>
      </w:r>
      <w:r w:rsidR="00E34587"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with the </w:t>
      </w:r>
      <w:r w:rsidR="003D3CEF" w:rsidRPr="00741DEA">
        <w:rPr>
          <w:rFonts w:ascii="Times New Roman" w:eastAsia="Times New Roman" w:hAnsi="Times New Roman" w:cs="Times New Roman"/>
          <w:sz w:val="24"/>
          <w:szCs w:val="24"/>
          <w:lang w:val="en-US"/>
        </w:rPr>
        <w:t xml:space="preserve">caudal </w:t>
      </w:r>
      <w:r w:rsidRPr="00741DEA">
        <w:rPr>
          <w:rFonts w:ascii="Times New Roman" w:eastAsia="Times New Roman" w:hAnsi="Times New Roman" w:cs="Times New Roman"/>
          <w:sz w:val="24"/>
          <w:szCs w:val="24"/>
          <w:lang w:val="en-US"/>
        </w:rPr>
        <w:t>visual cortex</w:t>
      </w:r>
      <w:r w:rsidR="00E34587" w:rsidRPr="00741DEA">
        <w:rPr>
          <w:rFonts w:ascii="Times New Roman" w:eastAsia="Times New Roman" w:hAnsi="Times New Roman" w:cs="Times New Roman"/>
          <w:sz w:val="24"/>
          <w:szCs w:val="24"/>
          <w:lang w:val="en-US"/>
        </w:rPr>
        <w:t xml:space="preserve">. However, we detected no contralateral projection in the visuo-claustral interconnections. </w:t>
      </w:r>
      <w:r w:rsidR="5042419D" w:rsidRPr="00741DEA">
        <w:rPr>
          <w:rFonts w:ascii="Times New Roman" w:eastAsia="Times New Roman" w:hAnsi="Times New Roman" w:cs="Times New Roman"/>
          <w:sz w:val="24"/>
          <w:szCs w:val="24"/>
          <w:lang w:val="en-US"/>
        </w:rPr>
        <w:t>Since s</w:t>
      </w:r>
      <w:r w:rsidR="00E34587" w:rsidRPr="00741DEA">
        <w:rPr>
          <w:rFonts w:ascii="Times New Roman" w:eastAsia="Times New Roman" w:hAnsi="Times New Roman" w:cs="Times New Roman"/>
          <w:sz w:val="24"/>
          <w:szCs w:val="24"/>
          <w:lang w:val="en-US"/>
        </w:rPr>
        <w:t>heep and goats have laterally placed eyes and a limited binocular vision</w:t>
      </w:r>
      <w:r w:rsidR="7A3E0BD5"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684AF78E" w:rsidRPr="00741DEA">
        <w:rPr>
          <w:rFonts w:ascii="Times New Roman" w:eastAsia="Times New Roman" w:hAnsi="Times New Roman" w:cs="Times New Roman"/>
          <w:sz w:val="24"/>
          <w:szCs w:val="24"/>
          <w:lang w:val="en-US"/>
        </w:rPr>
        <w:t>the</w:t>
      </w:r>
      <w:r w:rsidR="00E34587" w:rsidRPr="00741DEA">
        <w:rPr>
          <w:rFonts w:ascii="Times New Roman" w:eastAsia="Times New Roman" w:hAnsi="Times New Roman" w:cs="Times New Roman"/>
          <w:sz w:val="24"/>
          <w:szCs w:val="24"/>
          <w:lang w:val="en-US"/>
        </w:rPr>
        <w:t xml:space="preserve"> absence of contralateral projections could be of prime importance if confirmed by other studies, to rule out the role of the claustrum in stereopsis. </w:t>
      </w:r>
    </w:p>
    <w:p w14:paraId="188DC5CD" w14:textId="77777777" w:rsidR="00ED0E9E" w:rsidRPr="00741DEA" w:rsidRDefault="00ED0E9E" w:rsidP="3C0AD736">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br w:type="page"/>
      </w:r>
    </w:p>
    <w:p w14:paraId="7AA2FD85" w14:textId="73F8E186" w:rsidR="00ED0E9E" w:rsidRPr="00741DEA" w:rsidRDefault="00ED0E9E" w:rsidP="3C0AD736">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INTRODUCTION</w:t>
      </w:r>
    </w:p>
    <w:p w14:paraId="35524054" w14:textId="4A285028" w:rsidR="00777B6D" w:rsidRPr="00741DEA" w:rsidRDefault="00777B6D" w:rsidP="3C0AD736">
      <w:pPr>
        <w:spacing w:line="360" w:lineRule="auto"/>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The </w:t>
      </w:r>
      <w:r w:rsidR="1A8103B3" w:rsidRPr="00741DEA">
        <w:rPr>
          <w:rFonts w:ascii="Times New Roman" w:eastAsia="Times New Roman" w:hAnsi="Times New Roman" w:cs="Times New Roman"/>
          <w:sz w:val="24"/>
          <w:szCs w:val="24"/>
          <w:lang w:val="en-US"/>
        </w:rPr>
        <w:t>claustrum</w:t>
      </w:r>
      <w:r w:rsidR="19A34C87" w:rsidRPr="00741DEA">
        <w:rPr>
          <w:rFonts w:ascii="Times New Roman" w:eastAsia="Times New Roman" w:hAnsi="Times New Roman" w:cs="Times New Roman"/>
          <w:sz w:val="24"/>
          <w:szCs w:val="24"/>
          <w:lang w:val="en-US"/>
        </w:rPr>
        <w:t xml:space="preserve"> (Cl)</w:t>
      </w:r>
      <w:r w:rsidRPr="00741DEA">
        <w:rPr>
          <w:rFonts w:ascii="Times New Roman" w:eastAsia="Times New Roman" w:hAnsi="Times New Roman" w:cs="Times New Roman"/>
          <w:sz w:val="24"/>
          <w:szCs w:val="24"/>
          <w:lang w:val="en-US"/>
        </w:rPr>
        <w:t xml:space="preserve"> is a subcortical structure, relaying input</w:t>
      </w:r>
      <w:r w:rsidR="0094653D"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from, to</w:t>
      </w:r>
      <w:r w:rsidR="0094653D"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and </w:t>
      </w:r>
      <w:r w:rsidR="0094653D" w:rsidRPr="00741DEA">
        <w:rPr>
          <w:rFonts w:ascii="Times New Roman" w:eastAsia="Times New Roman" w:hAnsi="Times New Roman" w:cs="Times New Roman"/>
          <w:sz w:val="24"/>
          <w:szCs w:val="24"/>
          <w:lang w:val="en-US"/>
        </w:rPr>
        <w:t>among</w:t>
      </w:r>
      <w:r w:rsidRPr="00741DEA">
        <w:rPr>
          <w:rFonts w:ascii="Times New Roman" w:eastAsia="Times New Roman" w:hAnsi="Times New Roman" w:cs="Times New Roman"/>
          <w:sz w:val="24"/>
          <w:szCs w:val="24"/>
          <w:lang w:val="en-US"/>
        </w:rPr>
        <w:t xml:space="preserve"> cortical areas (Day-Brown et al. 2016; Reser et al., 2017; Wang et al., 2017; White &amp; Mathur, 2018</w:t>
      </w:r>
      <w:r w:rsidR="004806DA" w:rsidRPr="00741DEA">
        <w:rPr>
          <w:rFonts w:ascii="Times New Roman" w:eastAsia="Times New Roman" w:hAnsi="Times New Roman" w:cs="Times New Roman"/>
          <w:sz w:val="24"/>
          <w:szCs w:val="24"/>
          <w:lang w:val="en-US"/>
        </w:rPr>
        <w:t>; Krimmel et al., 2019</w:t>
      </w:r>
      <w:r w:rsidR="00F75D7F" w:rsidRPr="00741DEA">
        <w:rPr>
          <w:rFonts w:ascii="Times New Roman" w:eastAsia="Times New Roman" w:hAnsi="Times New Roman" w:cs="Times New Roman"/>
          <w:sz w:val="24"/>
          <w:szCs w:val="24"/>
          <w:lang w:val="en-US"/>
        </w:rPr>
        <w:t>; Jackson et al., 2020</w:t>
      </w:r>
      <w:r w:rsidRPr="00741DEA">
        <w:rPr>
          <w:rFonts w:ascii="Times New Roman" w:eastAsia="Times New Roman" w:hAnsi="Times New Roman" w:cs="Times New Roman"/>
          <w:sz w:val="24"/>
          <w:szCs w:val="24"/>
          <w:lang w:val="en-US"/>
        </w:rPr>
        <w:t>)</w:t>
      </w:r>
      <w:r w:rsidR="0053469C" w:rsidRPr="00741DEA">
        <w:rPr>
          <w:rFonts w:ascii="Times New Roman" w:eastAsia="Times New Roman" w:hAnsi="Times New Roman" w:cs="Times New Roman"/>
          <w:sz w:val="24"/>
          <w:szCs w:val="24"/>
          <w:lang w:val="en-US"/>
        </w:rPr>
        <w:t>, including a rather large connection to and from visual areas (Norita, 1977; Riche and Lanoir, 1978; Olson and Graybiel, 1980; LeVay and Sherk, 1981</w:t>
      </w:r>
      <w:r w:rsidR="004806DA" w:rsidRPr="00741DEA">
        <w:rPr>
          <w:rFonts w:ascii="Times New Roman" w:eastAsia="Times New Roman" w:hAnsi="Times New Roman" w:cs="Times New Roman"/>
          <w:sz w:val="24"/>
          <w:szCs w:val="24"/>
          <w:lang w:val="en-US"/>
        </w:rPr>
        <w:t>;</w:t>
      </w:r>
      <w:r w:rsidR="004806DA" w:rsidRPr="00741DEA">
        <w:rPr>
          <w:rFonts w:ascii="Times New Roman" w:eastAsia="Times New Roman" w:hAnsi="Times New Roman" w:cs="Times New Roman"/>
          <w:sz w:val="24"/>
          <w:szCs w:val="24"/>
          <w:lang w:val="en-US" w:eastAsia="it-IT"/>
        </w:rPr>
        <w:t xml:space="preserve"> </w:t>
      </w:r>
      <w:r w:rsidR="004806DA" w:rsidRPr="00741DEA">
        <w:rPr>
          <w:rFonts w:ascii="Times New Roman" w:eastAsia="Times New Roman" w:hAnsi="Times New Roman" w:cs="Times New Roman"/>
          <w:sz w:val="24"/>
          <w:szCs w:val="24"/>
          <w:lang w:val="en-US"/>
        </w:rPr>
        <w:t>Maçarico da Costa et al., 2010</w:t>
      </w:r>
      <w:r w:rsidR="0053469C"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094653D" w:rsidRPr="00741DEA">
        <w:rPr>
          <w:rFonts w:ascii="Times New Roman" w:eastAsia="Times New Roman" w:hAnsi="Times New Roman" w:cs="Times New Roman"/>
          <w:sz w:val="24"/>
          <w:szCs w:val="24"/>
          <w:lang w:val="en-US"/>
        </w:rPr>
        <w:t>Other d</w:t>
      </w:r>
      <w:r w:rsidRPr="00741DEA">
        <w:rPr>
          <w:rFonts w:ascii="Times New Roman" w:eastAsia="Times New Roman" w:hAnsi="Times New Roman" w:cs="Times New Roman"/>
          <w:sz w:val="24"/>
          <w:szCs w:val="24"/>
          <w:lang w:val="en-US"/>
        </w:rPr>
        <w:t>ata sugges</w:t>
      </w:r>
      <w:r w:rsidR="0094653D" w:rsidRPr="00741DEA">
        <w:rPr>
          <w:rFonts w:ascii="Times New Roman" w:eastAsia="Times New Roman" w:hAnsi="Times New Roman" w:cs="Times New Roman"/>
          <w:sz w:val="24"/>
          <w:szCs w:val="24"/>
          <w:lang w:val="en-US"/>
        </w:rPr>
        <w:t>t also</w:t>
      </w:r>
      <w:r w:rsidRPr="00741DEA">
        <w:rPr>
          <w:rFonts w:ascii="Times New Roman" w:eastAsia="Times New Roman" w:hAnsi="Times New Roman" w:cs="Times New Roman"/>
          <w:sz w:val="24"/>
          <w:szCs w:val="24"/>
          <w:lang w:val="en-US"/>
        </w:rPr>
        <w:t xml:space="preserve"> input</w:t>
      </w:r>
      <w:r w:rsidR="0094653D"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from serotonergic </w:t>
      </w:r>
      <w:r w:rsidR="0094653D" w:rsidRPr="00741DEA">
        <w:rPr>
          <w:rFonts w:ascii="Times New Roman" w:eastAsia="Times New Roman" w:hAnsi="Times New Roman" w:cs="Times New Roman"/>
          <w:sz w:val="24"/>
          <w:szCs w:val="24"/>
          <w:lang w:val="en-US"/>
        </w:rPr>
        <w:t xml:space="preserve">raphe </w:t>
      </w:r>
      <w:r w:rsidRPr="00741DEA">
        <w:rPr>
          <w:rFonts w:ascii="Times New Roman" w:eastAsia="Times New Roman" w:hAnsi="Times New Roman" w:cs="Times New Roman"/>
          <w:sz w:val="24"/>
          <w:szCs w:val="24"/>
          <w:lang w:val="en-US"/>
        </w:rPr>
        <w:t xml:space="preserve">nuclei (Baizer, 2001), thalamic nuclei (LeVay and Sherk, 1981; Carey and Neal, 1986; Vertes and Hoover, 2008), endopiriform nucleus (Lipowska et al., 2000) and dopaminergic neurons of the </w:t>
      </w:r>
      <w:r w:rsidR="0094653D" w:rsidRPr="00741DEA">
        <w:rPr>
          <w:rFonts w:ascii="Times New Roman" w:eastAsia="Times New Roman" w:hAnsi="Times New Roman" w:cs="Times New Roman"/>
          <w:sz w:val="24"/>
          <w:szCs w:val="24"/>
          <w:lang w:val="en-US"/>
        </w:rPr>
        <w:t xml:space="preserve">ventral tegmental area </w:t>
      </w:r>
      <w:r w:rsidRPr="00741DEA">
        <w:rPr>
          <w:rFonts w:ascii="Times New Roman" w:eastAsia="Times New Roman" w:hAnsi="Times New Roman" w:cs="Times New Roman"/>
          <w:sz w:val="24"/>
          <w:szCs w:val="24"/>
          <w:lang w:val="en-US"/>
        </w:rPr>
        <w:t xml:space="preserve">or </w:t>
      </w:r>
      <w:r w:rsidRPr="00E04A40">
        <w:rPr>
          <w:rFonts w:ascii="Times New Roman" w:eastAsia="Times New Roman" w:hAnsi="Times New Roman" w:cs="Times New Roman"/>
          <w:i/>
          <w:sz w:val="24"/>
          <w:szCs w:val="24"/>
          <w:lang w:val="en-US"/>
        </w:rPr>
        <w:t>substantia nigra</w:t>
      </w:r>
      <w:r w:rsidRPr="00741DEA">
        <w:rPr>
          <w:rFonts w:ascii="Times New Roman" w:eastAsia="Times New Roman" w:hAnsi="Times New Roman" w:cs="Times New Roman"/>
          <w:sz w:val="24"/>
          <w:szCs w:val="24"/>
          <w:lang w:val="en-US"/>
        </w:rPr>
        <w:t xml:space="preserve"> (Pirone et al., 2018). </w:t>
      </w:r>
    </w:p>
    <w:p w14:paraId="7C7CEE3F" w14:textId="4DC6B394" w:rsidR="000F7019" w:rsidRPr="00741DEA" w:rsidRDefault="00E47F49"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Despite the wealth of data </w:t>
      </w:r>
      <w:r w:rsidR="001D4378" w:rsidRPr="00741DEA">
        <w:rPr>
          <w:rFonts w:ascii="Times New Roman" w:eastAsia="Times New Roman" w:hAnsi="Times New Roman" w:cs="Times New Roman"/>
          <w:sz w:val="24"/>
          <w:szCs w:val="24"/>
          <w:lang w:val="en-US"/>
        </w:rPr>
        <w:t xml:space="preserve">from various species </w:t>
      </w:r>
      <w:r w:rsidRPr="00741DEA">
        <w:rPr>
          <w:rFonts w:ascii="Times New Roman" w:eastAsia="Times New Roman" w:hAnsi="Times New Roman" w:cs="Times New Roman"/>
          <w:sz w:val="24"/>
          <w:szCs w:val="24"/>
          <w:lang w:val="en-US"/>
        </w:rPr>
        <w:t>on general anatomy, cytoarchitecture and chemoarchitecture, the structure, function and origin of the C</w:t>
      </w:r>
      <w:r w:rsidR="39E7C5CA" w:rsidRPr="00741DEA">
        <w:rPr>
          <w:rFonts w:ascii="Times New Roman" w:eastAsia="Times New Roman" w:hAnsi="Times New Roman" w:cs="Times New Roman"/>
          <w:sz w:val="24"/>
          <w:szCs w:val="24"/>
          <w:lang w:val="en-US"/>
        </w:rPr>
        <w:t>l</w:t>
      </w:r>
      <w:r w:rsidRPr="00741DEA">
        <w:rPr>
          <w:rFonts w:ascii="Times New Roman" w:eastAsia="Times New Roman" w:hAnsi="Times New Roman" w:cs="Times New Roman"/>
          <w:sz w:val="24"/>
          <w:szCs w:val="24"/>
          <w:lang w:val="en-US"/>
        </w:rPr>
        <w:t xml:space="preserve"> are still a matter of debate (Edelstein &amp; Denaro, 2004; Crick &amp; Koch, 2005; Pirone et al. 2012; </w:t>
      </w:r>
      <w:r w:rsidR="000B2A87" w:rsidRPr="00741DEA">
        <w:rPr>
          <w:rFonts w:ascii="Times New Roman" w:eastAsia="Times New Roman" w:hAnsi="Times New Roman" w:cs="Times New Roman"/>
          <w:sz w:val="24"/>
          <w:szCs w:val="24"/>
          <w:lang w:val="en-US"/>
        </w:rPr>
        <w:t>Hinova-Palova et al., 2014</w:t>
      </w:r>
      <w:r w:rsidR="6FED2451" w:rsidRPr="00741DEA">
        <w:rPr>
          <w:rFonts w:ascii="Times New Roman" w:eastAsia="Times New Roman" w:hAnsi="Times New Roman" w:cs="Times New Roman"/>
          <w:sz w:val="24"/>
          <w:szCs w:val="24"/>
          <w:lang w:val="en-US"/>
        </w:rPr>
        <w:t>a</w:t>
      </w:r>
      <w:r w:rsidR="000B2A87" w:rsidRPr="00741DEA">
        <w:rPr>
          <w:rFonts w:ascii="Times New Roman" w:eastAsia="Times New Roman" w:hAnsi="Times New Roman" w:cs="Times New Roman"/>
          <w:sz w:val="24"/>
          <w:szCs w:val="24"/>
          <w:lang w:val="en-US"/>
        </w:rPr>
        <w:t xml:space="preserve">; </w:t>
      </w:r>
      <w:r w:rsidR="2E071E3A" w:rsidRPr="00741DEA">
        <w:rPr>
          <w:rFonts w:ascii="Times New Roman" w:eastAsia="Times New Roman" w:hAnsi="Times New Roman" w:cs="Times New Roman"/>
          <w:sz w:val="24"/>
          <w:szCs w:val="24"/>
          <w:lang w:val="en-US"/>
        </w:rPr>
        <w:t xml:space="preserve">Hinova-Palova et al., 2014b; </w:t>
      </w:r>
      <w:r w:rsidRPr="00741DEA">
        <w:rPr>
          <w:rFonts w:ascii="Times New Roman" w:eastAsia="Times New Roman" w:hAnsi="Times New Roman" w:cs="Times New Roman"/>
          <w:sz w:val="24"/>
          <w:szCs w:val="24"/>
          <w:lang w:val="en-US"/>
        </w:rPr>
        <w:t>Mathur, 2014; Deutch &amp; Mathur, 2015; Goll et al. 2015; Binks et al., 2019</w:t>
      </w:r>
      <w:r w:rsidR="000B2A87" w:rsidRPr="00741DEA">
        <w:rPr>
          <w:rFonts w:ascii="Times New Roman" w:eastAsia="Times New Roman" w:hAnsi="Times New Roman" w:cs="Times New Roman"/>
          <w:sz w:val="24"/>
          <w:szCs w:val="24"/>
          <w:lang w:val="en-US"/>
        </w:rPr>
        <w:t>; Hinova-Palova et al., 2019a; Hinova-Palova et al., 2019b</w:t>
      </w:r>
      <w:r w:rsidR="1A1DB3B1" w:rsidRPr="00741DEA">
        <w:rPr>
          <w:rFonts w:ascii="Times New Roman" w:eastAsia="Times New Roman" w:hAnsi="Times New Roman" w:cs="Times New Roman"/>
          <w:sz w:val="24"/>
          <w:szCs w:val="24"/>
          <w:lang w:val="en-US"/>
        </w:rPr>
        <w:t>; Pirone et al., 2020</w:t>
      </w:r>
      <w:r w:rsidRPr="00741DEA">
        <w:rPr>
          <w:rFonts w:ascii="Times New Roman" w:eastAsia="Times New Roman" w:hAnsi="Times New Roman" w:cs="Times New Roman"/>
          <w:sz w:val="24"/>
          <w:szCs w:val="24"/>
          <w:lang w:val="en-US"/>
        </w:rPr>
        <w:t xml:space="preserve">). </w:t>
      </w:r>
      <w:r w:rsidR="000F7019" w:rsidRPr="00741DEA">
        <w:rPr>
          <w:rFonts w:ascii="Times New Roman" w:eastAsia="Times New Roman" w:hAnsi="Times New Roman" w:cs="Times New Roman"/>
          <w:sz w:val="24"/>
          <w:szCs w:val="24"/>
          <w:lang w:val="en-US"/>
        </w:rPr>
        <w:t xml:space="preserve">To this effect, the ontology of the claustro-insular complex is still subject to debate (for in-depth discussion see </w:t>
      </w:r>
      <w:r w:rsidR="007B2185" w:rsidRPr="00741DEA">
        <w:rPr>
          <w:rFonts w:ascii="Times New Roman" w:eastAsia="Times New Roman" w:hAnsi="Times New Roman" w:cs="Times New Roman"/>
          <w:sz w:val="24"/>
          <w:szCs w:val="24"/>
          <w:lang w:val="en-US"/>
        </w:rPr>
        <w:t xml:space="preserve">Butler et al., 2011; </w:t>
      </w:r>
      <w:r w:rsidR="000F7019" w:rsidRPr="00741DEA">
        <w:rPr>
          <w:rFonts w:ascii="Times New Roman" w:eastAsia="Times New Roman" w:hAnsi="Times New Roman" w:cs="Times New Roman"/>
          <w:sz w:val="24"/>
          <w:szCs w:val="24"/>
          <w:lang w:val="en-US"/>
        </w:rPr>
        <w:t>Pirone et al., 2012), but homologies reaching birds and even reptiles have been put forward (Puelles et al., 2016, Watson and Puelles, 2017).</w:t>
      </w:r>
    </w:p>
    <w:p w14:paraId="74905CEC" w14:textId="10883A86" w:rsidR="000F7019" w:rsidRPr="00741DEA" w:rsidRDefault="00E47F49" w:rsidP="2F8EBCB3">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An important step in understanding the </w:t>
      </w:r>
      <w:r w:rsidR="56B866B6"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function is to clarify the neurochemistry of the nucleus</w:t>
      </w:r>
      <w:r w:rsidR="000F7019"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and identify its reciprocal connections with other brain areas. </w:t>
      </w:r>
      <w:r w:rsidR="7F219454" w:rsidRPr="00741DEA">
        <w:rPr>
          <w:rFonts w:ascii="Times New Roman" w:eastAsia="Times New Roman" w:hAnsi="Times New Roman" w:cs="Times New Roman"/>
          <w:sz w:val="24"/>
          <w:szCs w:val="24"/>
          <w:lang w:val="en-US"/>
        </w:rPr>
        <w:t xml:space="preserve">Efforts are now increasingly drawn towards precising these connections. </w:t>
      </w:r>
      <w:r w:rsidR="000F7019" w:rsidRPr="00741DEA">
        <w:rPr>
          <w:rFonts w:ascii="Times New Roman" w:eastAsia="Times New Roman" w:hAnsi="Times New Roman" w:cs="Times New Roman"/>
          <w:sz w:val="24"/>
          <w:szCs w:val="24"/>
          <w:lang w:val="en-US"/>
        </w:rPr>
        <w:t xml:space="preserve">As an example, here we mention that there </w:t>
      </w:r>
      <w:r w:rsidR="316770F8" w:rsidRPr="00741DEA">
        <w:rPr>
          <w:rFonts w:ascii="Times New Roman" w:eastAsia="Times New Roman" w:hAnsi="Times New Roman" w:cs="Times New Roman"/>
          <w:sz w:val="24"/>
          <w:szCs w:val="24"/>
          <w:lang w:val="en-US"/>
        </w:rPr>
        <w:t xml:space="preserve">has been </w:t>
      </w:r>
      <w:r w:rsidR="000F7019" w:rsidRPr="00741DEA">
        <w:rPr>
          <w:rFonts w:ascii="Times New Roman" w:eastAsia="Times New Roman" w:hAnsi="Times New Roman" w:cs="Times New Roman"/>
          <w:sz w:val="24"/>
          <w:szCs w:val="24"/>
          <w:lang w:val="en-US"/>
        </w:rPr>
        <w:t xml:space="preserve">no </w:t>
      </w:r>
      <w:r w:rsidR="06BC2E07" w:rsidRPr="00741DEA">
        <w:rPr>
          <w:rFonts w:ascii="Times New Roman" w:eastAsia="Times New Roman" w:hAnsi="Times New Roman" w:cs="Times New Roman"/>
          <w:sz w:val="24"/>
          <w:szCs w:val="24"/>
          <w:lang w:val="en-US"/>
        </w:rPr>
        <w:t xml:space="preserve">knowledge of </w:t>
      </w:r>
      <w:r w:rsidR="000F7019" w:rsidRPr="00741DEA">
        <w:rPr>
          <w:rFonts w:ascii="Times New Roman" w:eastAsia="Times New Roman" w:hAnsi="Times New Roman" w:cs="Times New Roman"/>
          <w:sz w:val="24"/>
          <w:szCs w:val="24"/>
          <w:lang w:val="en-US"/>
        </w:rPr>
        <w:t xml:space="preserve">direct connection of the </w:t>
      </w:r>
      <w:r w:rsidR="73E6CCB0" w:rsidRPr="00741DEA">
        <w:rPr>
          <w:rFonts w:ascii="Times New Roman" w:eastAsia="Times New Roman" w:hAnsi="Times New Roman" w:cs="Times New Roman"/>
          <w:sz w:val="24"/>
          <w:szCs w:val="24"/>
          <w:lang w:val="en-US"/>
        </w:rPr>
        <w:t>Cl</w:t>
      </w:r>
      <w:r w:rsidR="000F7019" w:rsidRPr="00741DEA">
        <w:rPr>
          <w:rFonts w:ascii="Times New Roman" w:eastAsia="Times New Roman" w:hAnsi="Times New Roman" w:cs="Times New Roman"/>
          <w:sz w:val="24"/>
          <w:szCs w:val="24"/>
          <w:lang w:val="en-US"/>
        </w:rPr>
        <w:t xml:space="preserve"> to the </w:t>
      </w:r>
      <w:r w:rsidR="007B2185" w:rsidRPr="00741DEA">
        <w:rPr>
          <w:rFonts w:ascii="Times New Roman" w:eastAsia="Times New Roman" w:hAnsi="Times New Roman" w:cs="Times New Roman"/>
          <w:sz w:val="24"/>
          <w:szCs w:val="24"/>
          <w:lang w:val="en-US"/>
        </w:rPr>
        <w:t xml:space="preserve">non-visual </w:t>
      </w:r>
      <w:r w:rsidR="000F7019" w:rsidRPr="00741DEA">
        <w:rPr>
          <w:rFonts w:ascii="Times New Roman" w:eastAsia="Times New Roman" w:hAnsi="Times New Roman" w:cs="Times New Roman"/>
          <w:sz w:val="24"/>
          <w:szCs w:val="24"/>
          <w:lang w:val="en-US"/>
        </w:rPr>
        <w:t>thalamus</w:t>
      </w:r>
      <w:r w:rsidR="007B2185" w:rsidRPr="00741DEA">
        <w:rPr>
          <w:rFonts w:ascii="Times New Roman" w:eastAsia="Times New Roman" w:hAnsi="Times New Roman" w:cs="Times New Roman"/>
          <w:sz w:val="24"/>
          <w:szCs w:val="24"/>
          <w:lang w:val="en-US"/>
        </w:rPr>
        <w:t xml:space="preserve"> (Carey &amp; Neal, 1986; Day-Brown et al., 2016)</w:t>
      </w:r>
      <w:r w:rsidR="617B559E" w:rsidRPr="00741DEA">
        <w:rPr>
          <w:rFonts w:ascii="Times New Roman" w:eastAsia="Times New Roman" w:hAnsi="Times New Roman" w:cs="Times New Roman"/>
          <w:sz w:val="24"/>
          <w:szCs w:val="24"/>
          <w:lang w:val="en-US"/>
        </w:rPr>
        <w:t xml:space="preserve">, until </w:t>
      </w:r>
      <w:r w:rsidR="177312DB" w:rsidRPr="00741DEA">
        <w:rPr>
          <w:rFonts w:ascii="Times New Roman" w:eastAsia="Times New Roman" w:hAnsi="Times New Roman" w:cs="Times New Roman"/>
          <w:sz w:val="24"/>
          <w:szCs w:val="24"/>
          <w:lang w:val="en-US"/>
        </w:rPr>
        <w:t xml:space="preserve">fairly </w:t>
      </w:r>
      <w:r w:rsidR="617B559E" w:rsidRPr="00741DEA">
        <w:rPr>
          <w:rFonts w:ascii="Times New Roman" w:eastAsia="Times New Roman" w:hAnsi="Times New Roman" w:cs="Times New Roman"/>
          <w:sz w:val="24"/>
          <w:szCs w:val="24"/>
          <w:lang w:val="en-US"/>
        </w:rPr>
        <w:t>recently (Atlan et al</w:t>
      </w:r>
      <w:r w:rsidR="2DE0C0C2" w:rsidRPr="00741DEA">
        <w:rPr>
          <w:rFonts w:ascii="Times New Roman" w:eastAsia="Times New Roman" w:hAnsi="Times New Roman" w:cs="Times New Roman"/>
          <w:sz w:val="24"/>
          <w:szCs w:val="24"/>
          <w:lang w:val="en-US"/>
        </w:rPr>
        <w:t>, 2018; Narikiyo et al., 2020)</w:t>
      </w:r>
      <w:r w:rsidR="518B58DC" w:rsidRPr="00741DEA">
        <w:rPr>
          <w:rFonts w:ascii="Times New Roman" w:eastAsia="Times New Roman" w:hAnsi="Times New Roman" w:cs="Times New Roman"/>
          <w:sz w:val="24"/>
          <w:szCs w:val="24"/>
          <w:lang w:val="en-US"/>
        </w:rPr>
        <w:t xml:space="preserve">. </w:t>
      </w:r>
    </w:p>
    <w:p w14:paraId="2F7A9FCC" w14:textId="74C11153" w:rsidR="00777B6D" w:rsidRPr="00741DEA" w:rsidRDefault="00777B6D" w:rsidP="3C0AD736">
      <w:pPr>
        <w:spacing w:line="360" w:lineRule="auto"/>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The </w:t>
      </w:r>
      <w:r w:rsidR="308902F2" w:rsidRPr="00741DEA">
        <w:rPr>
          <w:rFonts w:ascii="Times New Roman" w:eastAsia="Times New Roman" w:hAnsi="Times New Roman" w:cs="Times New Roman"/>
          <w:sz w:val="24"/>
          <w:szCs w:val="24"/>
          <w:lang w:val="en-US"/>
        </w:rPr>
        <w:t>Cl</w:t>
      </w:r>
      <w:r w:rsidR="0094653D" w:rsidRPr="00741DEA">
        <w:rPr>
          <w:rFonts w:ascii="Times New Roman" w:eastAsia="Times New Roman" w:hAnsi="Times New Roman" w:cs="Times New Roman"/>
          <w:sz w:val="24"/>
          <w:szCs w:val="24"/>
          <w:lang w:val="en-US"/>
        </w:rPr>
        <w:t xml:space="preserve"> contains several types of interneurons, characterized neurochemically by the presence of</w:t>
      </w:r>
      <w:r w:rsidRPr="00741DEA">
        <w:rPr>
          <w:rFonts w:ascii="Times New Roman" w:eastAsia="Times New Roman" w:hAnsi="Times New Roman" w:cs="Times New Roman"/>
          <w:sz w:val="24"/>
          <w:szCs w:val="24"/>
          <w:lang w:val="en-US"/>
        </w:rPr>
        <w:t xml:space="preserve"> calcium binding proteins (</w:t>
      </w:r>
      <w:r w:rsidR="34CE2B5A" w:rsidRPr="00741DEA">
        <w:rPr>
          <w:rFonts w:ascii="Times New Roman" w:eastAsia="Times New Roman" w:hAnsi="Times New Roman" w:cs="Times New Roman"/>
          <w:sz w:val="24"/>
          <w:szCs w:val="24"/>
          <w:lang w:val="en-US"/>
        </w:rPr>
        <w:t>CBP</w:t>
      </w:r>
      <w:r w:rsidRPr="00741DEA">
        <w:rPr>
          <w:rFonts w:ascii="Times New Roman" w:eastAsia="Times New Roman" w:hAnsi="Times New Roman" w:cs="Times New Roman"/>
          <w:sz w:val="24"/>
          <w:szCs w:val="24"/>
          <w:lang w:val="en-US"/>
        </w:rPr>
        <w:t xml:space="preserve">s), nNOS, the synthetic enzyme for nitric oxide, and different </w:t>
      </w:r>
      <w:r w:rsidR="0094653D" w:rsidRPr="00741DEA">
        <w:rPr>
          <w:rFonts w:ascii="Times New Roman" w:eastAsia="Times New Roman" w:hAnsi="Times New Roman" w:cs="Times New Roman"/>
          <w:sz w:val="24"/>
          <w:szCs w:val="24"/>
          <w:lang w:val="en-US"/>
        </w:rPr>
        <w:t>neuro</w:t>
      </w:r>
      <w:r w:rsidRPr="00741DEA">
        <w:rPr>
          <w:rFonts w:ascii="Times New Roman" w:eastAsia="Times New Roman" w:hAnsi="Times New Roman" w:cs="Times New Roman"/>
          <w:sz w:val="24"/>
          <w:szCs w:val="24"/>
          <w:lang w:val="en-US"/>
        </w:rPr>
        <w:t xml:space="preserve">peptides (Eiden et al., 1990; Hinova-Palova et al., 2008; Kowiański et al., 2008; Pirone et al., 2014; Hinova-Palova et al., 2012; Cozzi et al., 2014; Landzhov et al., 2017). </w:t>
      </w:r>
      <w:r w:rsidR="0094653D" w:rsidRPr="00741DEA">
        <w:rPr>
          <w:rFonts w:ascii="Times New Roman" w:eastAsia="Times New Roman" w:hAnsi="Times New Roman" w:cs="Times New Roman"/>
          <w:sz w:val="24"/>
          <w:szCs w:val="24"/>
          <w:lang w:val="en-US"/>
        </w:rPr>
        <w:t xml:space="preserve">On the contrary, the presence of projecting neurons in the </w:t>
      </w:r>
      <w:r w:rsidR="0084CF0F" w:rsidRPr="00741DEA">
        <w:rPr>
          <w:rFonts w:ascii="Times New Roman" w:eastAsia="Times New Roman" w:hAnsi="Times New Roman" w:cs="Times New Roman"/>
          <w:sz w:val="24"/>
          <w:szCs w:val="24"/>
          <w:lang w:val="en-US"/>
        </w:rPr>
        <w:t>Cl</w:t>
      </w:r>
      <w:r w:rsidR="0094653D" w:rsidRPr="00741DEA">
        <w:rPr>
          <w:rFonts w:ascii="Times New Roman" w:eastAsia="Times New Roman" w:hAnsi="Times New Roman" w:cs="Times New Roman"/>
          <w:sz w:val="24"/>
          <w:szCs w:val="24"/>
          <w:lang w:val="en-US"/>
        </w:rPr>
        <w:t xml:space="preserve"> is </w:t>
      </w:r>
      <w:r w:rsidR="00E47F49" w:rsidRPr="00741DEA">
        <w:rPr>
          <w:rFonts w:ascii="Times New Roman" w:eastAsia="Times New Roman" w:hAnsi="Times New Roman" w:cs="Times New Roman"/>
          <w:sz w:val="24"/>
          <w:szCs w:val="24"/>
          <w:lang w:val="en-US"/>
        </w:rPr>
        <w:t xml:space="preserve">still open. It is well-known that </w:t>
      </w:r>
      <w:r w:rsidR="15F3F42E" w:rsidRPr="00741DEA">
        <w:rPr>
          <w:rFonts w:ascii="Times New Roman" w:eastAsia="Times New Roman" w:hAnsi="Times New Roman" w:cs="Times New Roman"/>
          <w:sz w:val="24"/>
          <w:szCs w:val="24"/>
          <w:lang w:val="en-US"/>
        </w:rPr>
        <w:t>CBP</w:t>
      </w:r>
      <w:r w:rsidRPr="00741DEA">
        <w:rPr>
          <w:rFonts w:ascii="Times New Roman" w:eastAsia="Times New Roman" w:hAnsi="Times New Roman" w:cs="Times New Roman"/>
          <w:sz w:val="24"/>
          <w:szCs w:val="24"/>
          <w:lang w:val="en-US"/>
        </w:rPr>
        <w:t xml:space="preserve">s are classically expressed by GABA-ergic interneurons, </w:t>
      </w:r>
      <w:r w:rsidR="00E47F49" w:rsidRPr="00741DEA">
        <w:rPr>
          <w:rFonts w:ascii="Times New Roman" w:eastAsia="Times New Roman" w:hAnsi="Times New Roman" w:cs="Times New Roman"/>
          <w:sz w:val="24"/>
          <w:szCs w:val="24"/>
          <w:lang w:val="en-US"/>
        </w:rPr>
        <w:t xml:space="preserve">but they </w:t>
      </w:r>
      <w:r w:rsidRPr="00741DEA">
        <w:rPr>
          <w:rFonts w:ascii="Times New Roman" w:eastAsia="Times New Roman" w:hAnsi="Times New Roman" w:cs="Times New Roman"/>
          <w:sz w:val="24"/>
          <w:szCs w:val="24"/>
          <w:lang w:val="en-US"/>
        </w:rPr>
        <w:t>have also been found in projecting neurons of different brain structures (Gerfen et al., 1985; Bennett-Clarke et al., 1992; Rausell et al., 1992; Liu et al., 2014; Shang et al., 2019; Baizer et al., 2011; Celio, 1990). Th</w:t>
      </w:r>
      <w:r w:rsidR="00E47F49" w:rsidRPr="00741DEA">
        <w:rPr>
          <w:rFonts w:ascii="Times New Roman" w:eastAsia="Times New Roman" w:hAnsi="Times New Roman" w:cs="Times New Roman"/>
          <w:sz w:val="24"/>
          <w:szCs w:val="24"/>
          <w:lang w:val="en-US"/>
        </w:rPr>
        <w:t xml:space="preserve">is implies that some of the </w:t>
      </w:r>
      <w:r w:rsidR="7A72EF44" w:rsidRPr="00741DEA">
        <w:rPr>
          <w:rFonts w:ascii="Times New Roman" w:eastAsia="Times New Roman" w:hAnsi="Times New Roman" w:cs="Times New Roman"/>
          <w:sz w:val="24"/>
          <w:szCs w:val="24"/>
          <w:lang w:val="en-US"/>
        </w:rPr>
        <w:t>CBP</w:t>
      </w:r>
      <w:r w:rsidR="00E47F49" w:rsidRPr="00741DEA">
        <w:rPr>
          <w:rFonts w:ascii="Times New Roman" w:eastAsia="Times New Roman" w:hAnsi="Times New Roman" w:cs="Times New Roman"/>
          <w:sz w:val="24"/>
          <w:szCs w:val="24"/>
          <w:lang w:val="en-US"/>
        </w:rPr>
        <w:t xml:space="preserve">-containing neurons in the </w:t>
      </w:r>
      <w:r w:rsidR="460140A3" w:rsidRPr="00741DEA">
        <w:rPr>
          <w:rFonts w:ascii="Times New Roman" w:eastAsia="Times New Roman" w:hAnsi="Times New Roman" w:cs="Times New Roman"/>
          <w:sz w:val="24"/>
          <w:szCs w:val="24"/>
          <w:lang w:val="en-US"/>
        </w:rPr>
        <w:t>Cl</w:t>
      </w:r>
      <w:r w:rsidR="00E47F49" w:rsidRPr="00741DEA">
        <w:rPr>
          <w:rFonts w:ascii="Times New Roman" w:eastAsia="Times New Roman" w:hAnsi="Times New Roman" w:cs="Times New Roman"/>
          <w:sz w:val="24"/>
          <w:szCs w:val="24"/>
          <w:lang w:val="en-US"/>
        </w:rPr>
        <w:t xml:space="preserve"> may indeed project to other brain structures</w:t>
      </w:r>
      <w:r w:rsidRPr="00741DEA">
        <w:rPr>
          <w:rFonts w:ascii="Times New Roman" w:eastAsia="Times New Roman" w:hAnsi="Times New Roman" w:cs="Times New Roman"/>
          <w:sz w:val="24"/>
          <w:szCs w:val="24"/>
          <w:lang w:val="en-US"/>
        </w:rPr>
        <w:t>.</w:t>
      </w:r>
      <w:r w:rsidR="00E47F49" w:rsidRPr="00741DEA">
        <w:rPr>
          <w:rFonts w:ascii="Times New Roman" w:eastAsia="Times New Roman" w:hAnsi="Times New Roman" w:cs="Times New Roman"/>
          <w:sz w:val="24"/>
          <w:szCs w:val="24"/>
          <w:lang w:val="en-US"/>
        </w:rPr>
        <w:t xml:space="preserve"> </w:t>
      </w:r>
    </w:p>
    <w:p w14:paraId="4642E0E0" w14:textId="33503D2B" w:rsidR="00C06292" w:rsidRPr="00741DEA" w:rsidRDefault="00C06292"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visual cortex of the sheep has been relatively well studied compared to other ungulates. Rose (1942) found that the striated cortex stretched along most of the lateral and entolateral sulcus. Later electrophysiological studies pointed out to a much smaller dorso-occipital part of the sheep cortex (Clarke and Whitteridge, 1976, Clarke, et al., 1976), whereas thalamo-cortical tracing studies confirmed a wider visual territory (Karamanlidis et al., 1979). </w:t>
      </w:r>
    </w:p>
    <w:p w14:paraId="61C8CE3E" w14:textId="1E1C7F0D" w:rsidR="003D3CEF" w:rsidRPr="00741DEA" w:rsidRDefault="00777B6D" w:rsidP="1D49DDAD">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One of the now often used investigation techniques involves the mapping of probabilistic tracts using diffusion tensor imaging</w:t>
      </w:r>
      <w:r w:rsidR="00E47F49" w:rsidRPr="00741DEA">
        <w:rPr>
          <w:rFonts w:ascii="Times New Roman" w:eastAsia="Times New Roman" w:hAnsi="Times New Roman" w:cs="Times New Roman"/>
          <w:sz w:val="24"/>
          <w:szCs w:val="24"/>
          <w:lang w:val="en-US"/>
        </w:rPr>
        <w:t xml:space="preserve"> (DTI)</w:t>
      </w:r>
      <w:r w:rsidRPr="00741DEA">
        <w:rPr>
          <w:rFonts w:ascii="Times New Roman" w:eastAsia="Times New Roman" w:hAnsi="Times New Roman" w:cs="Times New Roman"/>
          <w:sz w:val="24"/>
          <w:szCs w:val="24"/>
          <w:lang w:val="en-US"/>
        </w:rPr>
        <w:t>, which has recently led a group to push for the establishment of a claustro-cortical fan (Fernàndez-Miranda et al., 2008).</w:t>
      </w:r>
      <w:r w:rsidR="00E47F49" w:rsidRPr="00741DEA">
        <w:rPr>
          <w:rFonts w:ascii="Times New Roman" w:eastAsia="Times New Roman" w:hAnsi="Times New Roman" w:cs="Times New Roman"/>
          <w:sz w:val="24"/>
          <w:szCs w:val="24"/>
          <w:lang w:val="en-US"/>
        </w:rPr>
        <w:t xml:space="preserve"> In the present study we focused on the connections of the </w:t>
      </w:r>
      <w:r w:rsidR="6BF01D8B" w:rsidRPr="00741DEA">
        <w:rPr>
          <w:rFonts w:ascii="Times New Roman" w:eastAsia="Times New Roman" w:hAnsi="Times New Roman" w:cs="Times New Roman"/>
          <w:sz w:val="24"/>
          <w:szCs w:val="24"/>
          <w:lang w:val="en-US"/>
        </w:rPr>
        <w:t>Cl</w:t>
      </w:r>
      <w:r w:rsidR="00E47F49" w:rsidRPr="00741DEA">
        <w:rPr>
          <w:rFonts w:ascii="Times New Roman" w:eastAsia="Times New Roman" w:hAnsi="Times New Roman" w:cs="Times New Roman"/>
          <w:sz w:val="24"/>
          <w:szCs w:val="24"/>
          <w:lang w:val="en-US"/>
        </w:rPr>
        <w:t xml:space="preserve"> with the primary visual cortex (V1), using the sheep, a large-brained mammals often used in translational research</w:t>
      </w:r>
      <w:r w:rsidR="007B2185" w:rsidRPr="00741DEA">
        <w:rPr>
          <w:rFonts w:ascii="Times New Roman" w:eastAsia="Times New Roman" w:hAnsi="Times New Roman" w:cs="Times New Roman"/>
          <w:sz w:val="24"/>
          <w:szCs w:val="24"/>
          <w:lang w:val="en-US"/>
        </w:rPr>
        <w:t>,</w:t>
      </w:r>
      <w:r w:rsidR="00E47F49" w:rsidRPr="00741DEA">
        <w:rPr>
          <w:rFonts w:ascii="Times New Roman" w:eastAsia="Times New Roman" w:hAnsi="Times New Roman" w:cs="Times New Roman"/>
          <w:sz w:val="24"/>
          <w:szCs w:val="24"/>
          <w:lang w:val="en-US"/>
        </w:rPr>
        <w:t xml:space="preserve"> as experimental model, and a combination of DTI and neurochemistry as working methodology.</w:t>
      </w:r>
    </w:p>
    <w:p w14:paraId="56675A0D" w14:textId="28E34B56" w:rsidR="00ED0E9E" w:rsidRPr="00741DEA" w:rsidRDefault="00777B6D" w:rsidP="3C0AD736">
      <w:pPr>
        <w:spacing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br w:type="page"/>
      </w:r>
    </w:p>
    <w:p w14:paraId="4A432510" w14:textId="7A1E7BC5" w:rsidR="007041AA" w:rsidRPr="00741DEA" w:rsidRDefault="007041AA"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MATERIAL AND METHODS</w:t>
      </w:r>
    </w:p>
    <w:p w14:paraId="29905215" w14:textId="36A8C759" w:rsidR="000343B0" w:rsidRPr="00741DEA" w:rsidRDefault="000343B0"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Animals and tissue sampling</w:t>
      </w:r>
    </w:p>
    <w:p w14:paraId="49DE5C32" w14:textId="534FFD68" w:rsidR="007B2185" w:rsidRPr="00741DEA" w:rsidRDefault="007B2185"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For the present study we utilized the brains of six </w:t>
      </w:r>
      <w:r w:rsidR="002A0774" w:rsidRPr="00741DEA">
        <w:rPr>
          <w:rFonts w:ascii="Times New Roman" w:eastAsia="Times New Roman" w:hAnsi="Times New Roman" w:cs="Times New Roman"/>
          <w:sz w:val="24"/>
          <w:szCs w:val="24"/>
          <w:lang w:val="en-US"/>
        </w:rPr>
        <w:t xml:space="preserve">adult </w:t>
      </w:r>
      <w:r w:rsidRPr="00741DEA">
        <w:rPr>
          <w:rFonts w:ascii="Times New Roman" w:eastAsia="Times New Roman" w:hAnsi="Times New Roman" w:cs="Times New Roman"/>
          <w:sz w:val="24"/>
          <w:szCs w:val="24"/>
          <w:lang w:val="en-US"/>
        </w:rPr>
        <w:t xml:space="preserve">sheep collected at a local slaughterhouse </w:t>
      </w:r>
      <w:r w:rsidR="5CB0ABC2" w:rsidRPr="00741DEA">
        <w:rPr>
          <w:rFonts w:ascii="Times New Roman" w:eastAsia="Times New Roman" w:hAnsi="Times New Roman" w:cs="Times New Roman"/>
          <w:sz w:val="24"/>
          <w:szCs w:val="24"/>
          <w:lang w:val="en-US"/>
        </w:rPr>
        <w:t>(Table 1)</w:t>
      </w:r>
      <w:r w:rsidR="3327779D"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Animals were treated according to the European Community Council directive (86/609/EEC) concerning animal welfare during the commercial slaughtering process and were constantly monitored under mandatory official veterinary medical care. </w:t>
      </w:r>
    </w:p>
    <w:p w14:paraId="2E2873D1" w14:textId="09EBD82F" w:rsidR="00FE689C" w:rsidRPr="00741DEA" w:rsidRDefault="000343B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w:t>
      </w:r>
      <w:r w:rsidR="0046118E" w:rsidRPr="00741DEA">
        <w:rPr>
          <w:rFonts w:ascii="Times New Roman" w:eastAsia="Times New Roman" w:hAnsi="Times New Roman" w:cs="Times New Roman"/>
          <w:sz w:val="24"/>
          <w:szCs w:val="24"/>
          <w:lang w:val="en-US"/>
        </w:rPr>
        <w:t xml:space="preserve">ovine </w:t>
      </w:r>
      <w:r w:rsidRPr="00741DEA">
        <w:rPr>
          <w:rFonts w:ascii="Times New Roman" w:eastAsia="Times New Roman" w:hAnsi="Times New Roman" w:cs="Times New Roman"/>
          <w:sz w:val="24"/>
          <w:szCs w:val="24"/>
          <w:lang w:val="en-US"/>
        </w:rPr>
        <w:t>brains</w:t>
      </w:r>
      <w:r w:rsidR="00ED0E9E" w:rsidRPr="00741DEA">
        <w:rPr>
          <w:rFonts w:ascii="Times New Roman" w:eastAsia="Times New Roman" w:hAnsi="Times New Roman" w:cs="Times New Roman"/>
          <w:sz w:val="24"/>
          <w:szCs w:val="24"/>
          <w:lang w:val="en-US"/>
        </w:rPr>
        <w:t xml:space="preserve"> were</w:t>
      </w:r>
      <w:r w:rsidRPr="00741DEA">
        <w:rPr>
          <w:rFonts w:ascii="Times New Roman" w:eastAsia="Times New Roman" w:hAnsi="Times New Roman" w:cs="Times New Roman"/>
          <w:sz w:val="24"/>
          <w:szCs w:val="24"/>
          <w:lang w:val="en-US"/>
        </w:rPr>
        <w:t xml:space="preserve"> extracted within </w:t>
      </w:r>
      <w:r w:rsidR="002A0774" w:rsidRPr="00741DEA">
        <w:rPr>
          <w:rFonts w:ascii="Times New Roman" w:eastAsia="Times New Roman" w:hAnsi="Times New Roman" w:cs="Times New Roman"/>
          <w:sz w:val="24"/>
          <w:szCs w:val="24"/>
          <w:lang w:val="en-US"/>
        </w:rPr>
        <w:t>15 minutes after death,</w:t>
      </w:r>
      <w:r w:rsidRPr="00741DEA">
        <w:rPr>
          <w:rFonts w:ascii="Times New Roman" w:eastAsia="Times New Roman" w:hAnsi="Times New Roman" w:cs="Times New Roman"/>
          <w:sz w:val="24"/>
          <w:szCs w:val="24"/>
          <w:lang w:val="en-US"/>
        </w:rPr>
        <w:t xml:space="preserve"> </w:t>
      </w:r>
      <w:r w:rsidR="002A0774" w:rsidRPr="00741DEA">
        <w:rPr>
          <w:rFonts w:ascii="Times New Roman" w:eastAsia="Times New Roman" w:hAnsi="Times New Roman" w:cs="Times New Roman"/>
          <w:sz w:val="24"/>
          <w:szCs w:val="24"/>
          <w:lang w:val="en-US"/>
        </w:rPr>
        <w:t xml:space="preserve">and </w:t>
      </w:r>
      <w:r w:rsidRPr="00741DEA">
        <w:rPr>
          <w:rFonts w:ascii="Times New Roman" w:eastAsia="Times New Roman" w:hAnsi="Times New Roman" w:cs="Times New Roman"/>
          <w:sz w:val="24"/>
          <w:szCs w:val="24"/>
          <w:lang w:val="en-US"/>
        </w:rPr>
        <w:t>cut into transverse blocks (0.5 cm thick) containing the CL and the adjoining structures in their rostro-caudal extent. Blocks from the right hemisphere were fixed by immersion in 4% paraformaldehyde in 0.1 M phosphate-buffered saline at pH 7.4 (PBS) and</w:t>
      </w:r>
      <w:r w:rsidR="00264E7C" w:rsidRPr="00741DEA">
        <w:rPr>
          <w:rFonts w:ascii="Times New Roman" w:eastAsia="Times New Roman" w:hAnsi="Times New Roman" w:cs="Times New Roman"/>
          <w:sz w:val="24"/>
          <w:szCs w:val="24"/>
          <w:lang w:val="en-US"/>
        </w:rPr>
        <w:t xml:space="preserve"> later</w:t>
      </w:r>
      <w:r w:rsidRPr="00741DEA">
        <w:rPr>
          <w:rFonts w:ascii="Times New Roman" w:eastAsia="Times New Roman" w:hAnsi="Times New Roman" w:cs="Times New Roman"/>
          <w:sz w:val="24"/>
          <w:szCs w:val="24"/>
          <w:lang w:val="en-US"/>
        </w:rPr>
        <w:t xml:space="preserve"> processed for paraffin embedding.</w:t>
      </w:r>
      <w:r w:rsidR="00FE689C" w:rsidRPr="00741DEA">
        <w:rPr>
          <w:rFonts w:ascii="Times New Roman" w:eastAsia="Times New Roman" w:hAnsi="Times New Roman" w:cs="Times New Roman"/>
          <w:sz w:val="24"/>
          <w:szCs w:val="24"/>
          <w:lang w:val="en-US"/>
        </w:rPr>
        <w:t xml:space="preserve"> Simultaneously, blocks of the left primary visual cortex were sampled across the splenial and </w:t>
      </w:r>
      <w:r w:rsidR="009578E9" w:rsidRPr="00741DEA">
        <w:rPr>
          <w:rFonts w:ascii="Times New Roman" w:eastAsia="Times New Roman" w:hAnsi="Times New Roman" w:cs="Times New Roman"/>
          <w:sz w:val="24"/>
          <w:szCs w:val="24"/>
          <w:lang w:val="en-US"/>
        </w:rPr>
        <w:t>endolateral sulcus.</w:t>
      </w:r>
    </w:p>
    <w:p w14:paraId="453FEBB3" w14:textId="6059EFF6" w:rsidR="092A6EA6" w:rsidRPr="00741DEA" w:rsidRDefault="092A6EA6"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 xml:space="preserve">Table 1. </w:t>
      </w:r>
      <w:r w:rsidRPr="00741DEA">
        <w:rPr>
          <w:rFonts w:ascii="Times New Roman" w:eastAsia="Times New Roman" w:hAnsi="Times New Roman" w:cs="Times New Roman"/>
          <w:sz w:val="24"/>
          <w:szCs w:val="24"/>
          <w:lang w:val="en-US"/>
        </w:rPr>
        <w:t>specimen data</w:t>
      </w:r>
    </w:p>
    <w:tbl>
      <w:tblPr>
        <w:tblStyle w:val="Tabellaelenco1chiara"/>
        <w:tblW w:w="9628" w:type="dxa"/>
        <w:tblLook w:val="04A0" w:firstRow="1" w:lastRow="0" w:firstColumn="1" w:lastColumn="0" w:noHBand="0" w:noVBand="1"/>
      </w:tblPr>
      <w:tblGrid>
        <w:gridCol w:w="2407"/>
        <w:gridCol w:w="2407"/>
        <w:gridCol w:w="1275"/>
        <w:gridCol w:w="3539"/>
      </w:tblGrid>
      <w:tr w:rsidR="00741DEA" w:rsidRPr="00741DEA" w14:paraId="3333AF3D" w14:textId="77777777" w:rsidTr="05D9B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2ED4EAA" w14:textId="2088C3F9" w:rsidR="009510DF" w:rsidRPr="00741DEA" w:rsidRDefault="009510DF" w:rsidP="0F74E4DB">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Age</w:t>
            </w:r>
          </w:p>
        </w:tc>
        <w:tc>
          <w:tcPr>
            <w:tcW w:w="2407" w:type="dxa"/>
          </w:tcPr>
          <w:p w14:paraId="44EFCB77" w14:textId="42EA395B" w:rsidR="009510DF" w:rsidRPr="00741DEA" w:rsidRDefault="009510DF" w:rsidP="0F74E4D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Weight</w:t>
            </w:r>
          </w:p>
        </w:tc>
        <w:tc>
          <w:tcPr>
            <w:tcW w:w="1275" w:type="dxa"/>
          </w:tcPr>
          <w:p w14:paraId="3E5D69CD" w14:textId="648AFCD5" w:rsidR="009510DF" w:rsidRPr="00741DEA" w:rsidRDefault="009510DF" w:rsidP="0F74E4D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Sex</w:t>
            </w:r>
          </w:p>
        </w:tc>
        <w:tc>
          <w:tcPr>
            <w:tcW w:w="3539" w:type="dxa"/>
          </w:tcPr>
          <w:p w14:paraId="20B0A196" w14:textId="549A3A59" w:rsidR="009510DF" w:rsidRPr="00741DEA" w:rsidRDefault="009510DF" w:rsidP="0F74E4D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Breed</w:t>
            </w:r>
          </w:p>
        </w:tc>
      </w:tr>
      <w:tr w:rsidR="00741DEA" w:rsidRPr="00741DEA" w14:paraId="01144245" w14:textId="77777777" w:rsidTr="05D9B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0D69664" w14:textId="24183849" w:rsidR="009510DF" w:rsidRPr="00741DEA" w:rsidRDefault="3F5E43C1"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w:t>
            </w:r>
            <w:r w:rsidR="3D31F809" w:rsidRPr="00741DEA">
              <w:rPr>
                <w:rFonts w:ascii="Times New Roman" w:eastAsia="Times New Roman" w:hAnsi="Times New Roman" w:cs="Times New Roman"/>
                <w:b w:val="0"/>
                <w:bCs w:val="0"/>
                <w:sz w:val="24"/>
                <w:szCs w:val="24"/>
                <w:lang w:val="en-US"/>
              </w:rPr>
              <w:t>dult</w:t>
            </w:r>
            <w:r w:rsidRPr="00741DEA">
              <w:rPr>
                <w:rFonts w:ascii="Times New Roman" w:eastAsia="Times New Roman" w:hAnsi="Times New Roman" w:cs="Times New Roman"/>
                <w:b w:val="0"/>
                <w:bCs w:val="0"/>
                <w:sz w:val="24"/>
                <w:szCs w:val="24"/>
                <w:lang w:val="en-US"/>
              </w:rPr>
              <w:t xml:space="preserve"> (4 years)</w:t>
            </w:r>
          </w:p>
        </w:tc>
        <w:tc>
          <w:tcPr>
            <w:tcW w:w="2407" w:type="dxa"/>
          </w:tcPr>
          <w:p w14:paraId="2354755D" w14:textId="5A8CCFF6" w:rsidR="009510DF" w:rsidRPr="00741DEA" w:rsidRDefault="2115DD00"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34</w:t>
            </w:r>
          </w:p>
        </w:tc>
        <w:tc>
          <w:tcPr>
            <w:tcW w:w="1275" w:type="dxa"/>
          </w:tcPr>
          <w:p w14:paraId="7A272E00" w14:textId="75B76476" w:rsidR="009510DF" w:rsidRPr="00741DEA" w:rsidRDefault="3D31F809"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4C1C9F33" w14:textId="1301EA6B" w:rsidR="009510DF" w:rsidRPr="00741DEA" w:rsidRDefault="2E9EBE9F" w:rsidP="0F74E4DB">
            <w:pPr>
              <w:spacing w:line="360" w:lineRule="auto"/>
              <w:jc w:val="both"/>
              <w:cnfStyle w:val="000000100000" w:firstRow="0" w:lastRow="0" w:firstColumn="0" w:lastColumn="0" w:oddVBand="0" w:evenVBand="0" w:oddHBand="1" w:evenHBand="0" w:firstRowFirstColumn="0" w:firstRowLastColumn="0" w:lastRowFirstColumn="0" w:lastRowLastColumn="0"/>
            </w:pPr>
            <w:r w:rsidRPr="00741DEA">
              <w:rPr>
                <w:rFonts w:ascii="Times New Roman" w:eastAsia="Times New Roman" w:hAnsi="Times New Roman" w:cs="Times New Roman"/>
                <w:sz w:val="24"/>
                <w:szCs w:val="24"/>
                <w:lang w:val="en-US"/>
              </w:rPr>
              <w:t>Brogna</w:t>
            </w:r>
          </w:p>
        </w:tc>
      </w:tr>
      <w:tr w:rsidR="00741DEA" w:rsidRPr="00741DEA" w14:paraId="099419C4" w14:textId="77777777" w:rsidTr="05D9BC80">
        <w:tc>
          <w:tcPr>
            <w:cnfStyle w:val="001000000000" w:firstRow="0" w:lastRow="0" w:firstColumn="1" w:lastColumn="0" w:oddVBand="0" w:evenVBand="0" w:oddHBand="0" w:evenHBand="0" w:firstRowFirstColumn="0" w:firstRowLastColumn="0" w:lastRowFirstColumn="0" w:lastRowLastColumn="0"/>
            <w:tcW w:w="2407" w:type="dxa"/>
          </w:tcPr>
          <w:p w14:paraId="013F0346" w14:textId="7BD3AC20" w:rsidR="009510DF" w:rsidRPr="00741DEA" w:rsidRDefault="1BD929C0"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w:t>
            </w:r>
            <w:r w:rsidR="51749F32" w:rsidRPr="00741DEA">
              <w:rPr>
                <w:rFonts w:ascii="Times New Roman" w:eastAsia="Times New Roman" w:hAnsi="Times New Roman" w:cs="Times New Roman"/>
                <w:b w:val="0"/>
                <w:bCs w:val="0"/>
                <w:sz w:val="24"/>
                <w:szCs w:val="24"/>
                <w:lang w:val="en-US"/>
              </w:rPr>
              <w:t>dult</w:t>
            </w:r>
            <w:r w:rsidRPr="00741DEA">
              <w:rPr>
                <w:rFonts w:ascii="Times New Roman" w:eastAsia="Times New Roman" w:hAnsi="Times New Roman" w:cs="Times New Roman"/>
                <w:b w:val="0"/>
                <w:bCs w:val="0"/>
                <w:sz w:val="24"/>
                <w:szCs w:val="24"/>
                <w:lang w:val="en-US"/>
              </w:rPr>
              <w:t xml:space="preserve"> </w:t>
            </w:r>
            <w:r w:rsidR="51B24B65" w:rsidRPr="00741DEA">
              <w:rPr>
                <w:rFonts w:ascii="Times New Roman" w:eastAsia="Times New Roman" w:hAnsi="Times New Roman" w:cs="Times New Roman"/>
                <w:b w:val="0"/>
                <w:bCs w:val="0"/>
                <w:sz w:val="24"/>
                <w:szCs w:val="24"/>
                <w:lang w:val="en-US"/>
              </w:rPr>
              <w:t>(4 years)</w:t>
            </w:r>
          </w:p>
        </w:tc>
        <w:tc>
          <w:tcPr>
            <w:tcW w:w="2407" w:type="dxa"/>
          </w:tcPr>
          <w:p w14:paraId="696D3C5E" w14:textId="55BD5C74" w:rsidR="009510DF" w:rsidRPr="00741DEA" w:rsidRDefault="6DC54750"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47</w:t>
            </w:r>
          </w:p>
        </w:tc>
        <w:tc>
          <w:tcPr>
            <w:tcW w:w="1275" w:type="dxa"/>
          </w:tcPr>
          <w:p w14:paraId="1EB1C05F" w14:textId="62F843F6" w:rsidR="009510DF" w:rsidRPr="00741DEA" w:rsidRDefault="3D31F809"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242DBC0E" w14:textId="0CA6C5A5" w:rsidR="009510DF" w:rsidRPr="00741DEA" w:rsidRDefault="62BC9928" w:rsidP="3C0AD736">
            <w:pPr>
              <w:spacing w:line="360" w:lineRule="auto"/>
              <w:jc w:val="both"/>
              <w:cnfStyle w:val="000000000000" w:firstRow="0" w:lastRow="0" w:firstColumn="0" w:lastColumn="0" w:oddVBand="0" w:evenVBand="0" w:oddHBand="0" w:evenHBand="0" w:firstRowFirstColumn="0" w:firstRowLastColumn="0" w:lastRowFirstColumn="0" w:lastRowLastColumn="0"/>
            </w:pPr>
            <w:r w:rsidRPr="00741DEA">
              <w:rPr>
                <w:rFonts w:ascii="Times New Roman" w:eastAsia="Times New Roman" w:hAnsi="Times New Roman" w:cs="Times New Roman"/>
                <w:sz w:val="24"/>
                <w:szCs w:val="24"/>
                <w:lang w:val="en-US"/>
              </w:rPr>
              <w:t>Brogna</w:t>
            </w:r>
          </w:p>
        </w:tc>
      </w:tr>
      <w:tr w:rsidR="00741DEA" w:rsidRPr="00741DEA" w14:paraId="45C4A0E5" w14:textId="77777777" w:rsidTr="05D9B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1AD1BEB" w14:textId="21034055" w:rsidR="009510DF" w:rsidRPr="00741DEA" w:rsidRDefault="56CB867A"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w:t>
            </w:r>
            <w:r w:rsidR="59247EDC" w:rsidRPr="00741DEA">
              <w:rPr>
                <w:rFonts w:ascii="Times New Roman" w:eastAsia="Times New Roman" w:hAnsi="Times New Roman" w:cs="Times New Roman"/>
                <w:b w:val="0"/>
                <w:bCs w:val="0"/>
                <w:sz w:val="24"/>
                <w:szCs w:val="24"/>
                <w:lang w:val="en-US"/>
              </w:rPr>
              <w:t>dult</w:t>
            </w:r>
            <w:r w:rsidRPr="00741DEA">
              <w:rPr>
                <w:rFonts w:ascii="Times New Roman" w:eastAsia="Times New Roman" w:hAnsi="Times New Roman" w:cs="Times New Roman"/>
                <w:b w:val="0"/>
                <w:bCs w:val="0"/>
                <w:sz w:val="24"/>
                <w:szCs w:val="24"/>
                <w:lang w:val="en-US"/>
              </w:rPr>
              <w:t xml:space="preserve"> </w:t>
            </w:r>
            <w:r w:rsidR="53D9838D" w:rsidRPr="00741DEA">
              <w:rPr>
                <w:rFonts w:ascii="Times New Roman" w:eastAsia="Times New Roman" w:hAnsi="Times New Roman" w:cs="Times New Roman"/>
                <w:b w:val="0"/>
                <w:bCs w:val="0"/>
                <w:sz w:val="24"/>
                <w:szCs w:val="24"/>
                <w:lang w:val="en-US"/>
              </w:rPr>
              <w:t>(4 years)</w:t>
            </w:r>
          </w:p>
        </w:tc>
        <w:tc>
          <w:tcPr>
            <w:tcW w:w="2407" w:type="dxa"/>
          </w:tcPr>
          <w:p w14:paraId="3914C430" w14:textId="1C6E45ED" w:rsidR="009510DF" w:rsidRPr="00741DEA" w:rsidRDefault="17BD2EEF"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35.5</w:t>
            </w:r>
          </w:p>
        </w:tc>
        <w:tc>
          <w:tcPr>
            <w:tcW w:w="1275" w:type="dxa"/>
          </w:tcPr>
          <w:p w14:paraId="6CB739A8" w14:textId="0497F2C8" w:rsidR="009510DF" w:rsidRPr="00741DEA" w:rsidRDefault="3D31F809"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4C2BC22A" w14:textId="48FEBE7A" w:rsidR="009510DF" w:rsidRPr="00741DEA" w:rsidRDefault="647225DA" w:rsidP="3C0AD736">
            <w:pPr>
              <w:spacing w:line="360" w:lineRule="auto"/>
              <w:jc w:val="both"/>
              <w:cnfStyle w:val="000000100000" w:firstRow="0" w:lastRow="0" w:firstColumn="0" w:lastColumn="0" w:oddVBand="0" w:evenVBand="0" w:oddHBand="1" w:evenHBand="0" w:firstRowFirstColumn="0" w:firstRowLastColumn="0" w:lastRowFirstColumn="0" w:lastRowLastColumn="0"/>
            </w:pPr>
            <w:r w:rsidRPr="00741DEA">
              <w:rPr>
                <w:rFonts w:ascii="Times New Roman" w:eastAsia="Times New Roman" w:hAnsi="Times New Roman" w:cs="Times New Roman"/>
                <w:sz w:val="24"/>
                <w:szCs w:val="24"/>
                <w:lang w:val="en-US"/>
              </w:rPr>
              <w:t>Brog</w:t>
            </w:r>
            <w:r w:rsidR="6E5A3A67" w:rsidRPr="00741DEA">
              <w:rPr>
                <w:rFonts w:ascii="Times New Roman" w:eastAsia="Times New Roman" w:hAnsi="Times New Roman" w:cs="Times New Roman"/>
                <w:sz w:val="24"/>
                <w:szCs w:val="24"/>
                <w:lang w:val="en-US"/>
              </w:rPr>
              <w:t>n</w:t>
            </w:r>
            <w:r w:rsidRPr="00741DEA">
              <w:rPr>
                <w:rFonts w:ascii="Times New Roman" w:eastAsia="Times New Roman" w:hAnsi="Times New Roman" w:cs="Times New Roman"/>
                <w:sz w:val="24"/>
                <w:szCs w:val="24"/>
                <w:lang w:val="en-US"/>
              </w:rPr>
              <w:t>a</w:t>
            </w:r>
          </w:p>
        </w:tc>
      </w:tr>
      <w:tr w:rsidR="00741DEA" w:rsidRPr="00741DEA" w14:paraId="1ECDE0FB" w14:textId="77777777" w:rsidTr="05D9BC80">
        <w:tc>
          <w:tcPr>
            <w:cnfStyle w:val="001000000000" w:firstRow="0" w:lastRow="0" w:firstColumn="1" w:lastColumn="0" w:oddVBand="0" w:evenVBand="0" w:oddHBand="0" w:evenHBand="0" w:firstRowFirstColumn="0" w:firstRowLastColumn="0" w:lastRowFirstColumn="0" w:lastRowLastColumn="0"/>
            <w:tcW w:w="2407" w:type="dxa"/>
          </w:tcPr>
          <w:p w14:paraId="235D50A7" w14:textId="7E1CDA3D" w:rsidR="009510DF" w:rsidRPr="00741DEA" w:rsidRDefault="56CB867A"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w:t>
            </w:r>
            <w:r w:rsidR="350F4829" w:rsidRPr="00741DEA">
              <w:rPr>
                <w:rFonts w:ascii="Times New Roman" w:eastAsia="Times New Roman" w:hAnsi="Times New Roman" w:cs="Times New Roman"/>
                <w:b w:val="0"/>
                <w:bCs w:val="0"/>
                <w:sz w:val="24"/>
                <w:szCs w:val="24"/>
                <w:lang w:val="en-US"/>
              </w:rPr>
              <w:t>dult</w:t>
            </w:r>
            <w:r w:rsidRPr="00741DEA">
              <w:rPr>
                <w:rFonts w:ascii="Times New Roman" w:eastAsia="Times New Roman" w:hAnsi="Times New Roman" w:cs="Times New Roman"/>
                <w:b w:val="0"/>
                <w:bCs w:val="0"/>
                <w:sz w:val="24"/>
                <w:szCs w:val="24"/>
                <w:lang w:val="en-US"/>
              </w:rPr>
              <w:t xml:space="preserve"> </w:t>
            </w:r>
            <w:r w:rsidR="53D9838D" w:rsidRPr="00741DEA">
              <w:rPr>
                <w:rFonts w:ascii="Times New Roman" w:eastAsia="Times New Roman" w:hAnsi="Times New Roman" w:cs="Times New Roman"/>
                <w:b w:val="0"/>
                <w:bCs w:val="0"/>
                <w:sz w:val="24"/>
                <w:szCs w:val="24"/>
                <w:lang w:val="en-US"/>
              </w:rPr>
              <w:t>(4 years)</w:t>
            </w:r>
          </w:p>
        </w:tc>
        <w:tc>
          <w:tcPr>
            <w:tcW w:w="2407" w:type="dxa"/>
          </w:tcPr>
          <w:p w14:paraId="4DEBD9E1" w14:textId="55155E1D" w:rsidR="009510DF" w:rsidRPr="00741DEA" w:rsidRDefault="6087D0E5"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43,5</w:t>
            </w:r>
          </w:p>
        </w:tc>
        <w:tc>
          <w:tcPr>
            <w:tcW w:w="1275" w:type="dxa"/>
          </w:tcPr>
          <w:p w14:paraId="6C1263F4" w14:textId="5DF12E6F" w:rsidR="009510DF" w:rsidRPr="00741DEA" w:rsidRDefault="3D31F809"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189171F7" w14:textId="7B00F6F3" w:rsidR="009510DF" w:rsidRPr="00741DEA" w:rsidRDefault="1767A412" w:rsidP="3C0AD736">
            <w:pPr>
              <w:spacing w:line="360" w:lineRule="auto"/>
              <w:jc w:val="both"/>
              <w:cnfStyle w:val="000000000000" w:firstRow="0" w:lastRow="0" w:firstColumn="0" w:lastColumn="0" w:oddVBand="0" w:evenVBand="0" w:oddHBand="0" w:evenHBand="0" w:firstRowFirstColumn="0" w:firstRowLastColumn="0" w:lastRowFirstColumn="0" w:lastRowLastColumn="0"/>
            </w:pPr>
            <w:r w:rsidRPr="00741DEA">
              <w:rPr>
                <w:rFonts w:ascii="Times New Roman" w:eastAsia="Times New Roman" w:hAnsi="Times New Roman" w:cs="Times New Roman"/>
                <w:sz w:val="24"/>
                <w:szCs w:val="24"/>
                <w:lang w:val="en-US"/>
              </w:rPr>
              <w:t>Brogna</w:t>
            </w:r>
          </w:p>
        </w:tc>
      </w:tr>
      <w:tr w:rsidR="00741DEA" w:rsidRPr="00741DEA" w14:paraId="685BE224" w14:textId="77777777" w:rsidTr="05D9B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B3CC543" w14:textId="26D3352C" w:rsidR="009510DF" w:rsidRPr="00741DEA" w:rsidRDefault="4565059C"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w:t>
            </w:r>
            <w:r w:rsidR="3C686F29" w:rsidRPr="00741DEA">
              <w:rPr>
                <w:rFonts w:ascii="Times New Roman" w:eastAsia="Times New Roman" w:hAnsi="Times New Roman" w:cs="Times New Roman"/>
                <w:b w:val="0"/>
                <w:bCs w:val="0"/>
                <w:sz w:val="24"/>
                <w:szCs w:val="24"/>
                <w:lang w:val="en-US"/>
              </w:rPr>
              <w:t>dult</w:t>
            </w:r>
            <w:r w:rsidRPr="00741DEA">
              <w:rPr>
                <w:rFonts w:ascii="Times New Roman" w:eastAsia="Times New Roman" w:hAnsi="Times New Roman" w:cs="Times New Roman"/>
                <w:b w:val="0"/>
                <w:bCs w:val="0"/>
                <w:sz w:val="24"/>
                <w:szCs w:val="24"/>
                <w:lang w:val="en-US"/>
              </w:rPr>
              <w:t xml:space="preserve"> </w:t>
            </w:r>
            <w:r w:rsidR="15D3B169" w:rsidRPr="00741DEA">
              <w:rPr>
                <w:rFonts w:ascii="Times New Roman" w:eastAsia="Times New Roman" w:hAnsi="Times New Roman" w:cs="Times New Roman"/>
                <w:b w:val="0"/>
                <w:bCs w:val="0"/>
                <w:sz w:val="24"/>
                <w:szCs w:val="24"/>
                <w:lang w:val="en-US"/>
              </w:rPr>
              <w:t>(4 years)</w:t>
            </w:r>
          </w:p>
        </w:tc>
        <w:tc>
          <w:tcPr>
            <w:tcW w:w="2407" w:type="dxa"/>
          </w:tcPr>
          <w:p w14:paraId="45689180" w14:textId="4715BD5C" w:rsidR="009510DF" w:rsidRPr="00741DEA" w:rsidRDefault="6B5964FC"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38</w:t>
            </w:r>
          </w:p>
        </w:tc>
        <w:tc>
          <w:tcPr>
            <w:tcW w:w="1275" w:type="dxa"/>
          </w:tcPr>
          <w:p w14:paraId="57A2C67F" w14:textId="76C05658" w:rsidR="009510DF" w:rsidRPr="00741DEA" w:rsidRDefault="3D31F809" w:rsidP="0F74E4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1AA5DEAA" w14:textId="27E950DA" w:rsidR="009510DF" w:rsidRPr="00741DEA" w:rsidRDefault="5E00DE53" w:rsidP="3C0AD736">
            <w:pPr>
              <w:spacing w:line="360" w:lineRule="auto"/>
              <w:jc w:val="both"/>
              <w:cnfStyle w:val="000000100000" w:firstRow="0" w:lastRow="0" w:firstColumn="0" w:lastColumn="0" w:oddVBand="0" w:evenVBand="0" w:oddHBand="1" w:evenHBand="0" w:firstRowFirstColumn="0" w:firstRowLastColumn="0" w:lastRowFirstColumn="0" w:lastRowLastColumn="0"/>
            </w:pPr>
            <w:r w:rsidRPr="00741DEA">
              <w:rPr>
                <w:rFonts w:ascii="Times New Roman" w:eastAsia="Times New Roman" w:hAnsi="Times New Roman" w:cs="Times New Roman"/>
                <w:sz w:val="24"/>
                <w:szCs w:val="24"/>
                <w:lang w:val="en-US"/>
              </w:rPr>
              <w:t>Brogna</w:t>
            </w:r>
          </w:p>
        </w:tc>
      </w:tr>
      <w:tr w:rsidR="00741DEA" w:rsidRPr="00741DEA" w14:paraId="7FC495EE" w14:textId="77777777" w:rsidTr="05D9BC80">
        <w:tc>
          <w:tcPr>
            <w:cnfStyle w:val="001000000000" w:firstRow="0" w:lastRow="0" w:firstColumn="1" w:lastColumn="0" w:oddVBand="0" w:evenVBand="0" w:oddHBand="0" w:evenHBand="0" w:firstRowFirstColumn="0" w:firstRowLastColumn="0" w:lastRowFirstColumn="0" w:lastRowLastColumn="0"/>
            <w:tcW w:w="2407" w:type="dxa"/>
          </w:tcPr>
          <w:p w14:paraId="27FF7CBC" w14:textId="78F1F098" w:rsidR="009510DF" w:rsidRPr="00741DEA" w:rsidRDefault="56028C63" w:rsidP="0F74E4DB">
            <w:pPr>
              <w:spacing w:line="360" w:lineRule="auto"/>
              <w:jc w:val="both"/>
              <w:rPr>
                <w:rFonts w:ascii="Times New Roman" w:eastAsia="Times New Roman" w:hAnsi="Times New Roman" w:cs="Times New Roman"/>
                <w:b w:val="0"/>
                <w:bCs w:val="0"/>
                <w:sz w:val="24"/>
                <w:szCs w:val="24"/>
                <w:lang w:val="en-US"/>
              </w:rPr>
            </w:pPr>
            <w:r w:rsidRPr="00741DEA">
              <w:rPr>
                <w:rFonts w:ascii="Times New Roman" w:eastAsia="Times New Roman" w:hAnsi="Times New Roman" w:cs="Times New Roman"/>
                <w:b w:val="0"/>
                <w:bCs w:val="0"/>
                <w:sz w:val="24"/>
                <w:szCs w:val="24"/>
                <w:lang w:val="en-US"/>
              </w:rPr>
              <w:t>Adult (4 years)</w:t>
            </w:r>
          </w:p>
        </w:tc>
        <w:tc>
          <w:tcPr>
            <w:tcW w:w="2407" w:type="dxa"/>
          </w:tcPr>
          <w:p w14:paraId="0F61033A" w14:textId="21282676" w:rsidR="009510DF" w:rsidRPr="00741DEA" w:rsidRDefault="271D53A6"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41</w:t>
            </w:r>
          </w:p>
        </w:tc>
        <w:tc>
          <w:tcPr>
            <w:tcW w:w="1275" w:type="dxa"/>
          </w:tcPr>
          <w:p w14:paraId="17C59420" w14:textId="29721E3D" w:rsidR="009510DF" w:rsidRPr="00741DEA" w:rsidRDefault="3D31F809" w:rsidP="0F74E4D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F</w:t>
            </w:r>
          </w:p>
        </w:tc>
        <w:tc>
          <w:tcPr>
            <w:tcW w:w="3539" w:type="dxa"/>
          </w:tcPr>
          <w:p w14:paraId="11D0511E" w14:textId="5AE93A60" w:rsidR="009510DF" w:rsidRPr="00741DEA" w:rsidRDefault="3B12A133" w:rsidP="3C0AD736">
            <w:pPr>
              <w:spacing w:line="360" w:lineRule="auto"/>
              <w:jc w:val="both"/>
              <w:cnfStyle w:val="000000000000" w:firstRow="0" w:lastRow="0" w:firstColumn="0" w:lastColumn="0" w:oddVBand="0" w:evenVBand="0" w:oddHBand="0" w:evenHBand="0" w:firstRowFirstColumn="0" w:firstRowLastColumn="0" w:lastRowFirstColumn="0" w:lastRowLastColumn="0"/>
            </w:pPr>
            <w:r w:rsidRPr="00741DEA">
              <w:rPr>
                <w:rFonts w:ascii="Times New Roman" w:eastAsia="Times New Roman" w:hAnsi="Times New Roman" w:cs="Times New Roman"/>
                <w:sz w:val="24"/>
                <w:szCs w:val="24"/>
                <w:lang w:val="en-US"/>
              </w:rPr>
              <w:t>Brogna</w:t>
            </w:r>
          </w:p>
        </w:tc>
      </w:tr>
    </w:tbl>
    <w:p w14:paraId="3FC067AF" w14:textId="77777777" w:rsidR="009578E9" w:rsidRPr="00741DEA" w:rsidRDefault="009578E9" w:rsidP="3C0AD736">
      <w:pPr>
        <w:spacing w:after="0" w:line="360" w:lineRule="auto"/>
        <w:jc w:val="both"/>
        <w:rPr>
          <w:rFonts w:ascii="Times New Roman" w:eastAsia="Times New Roman" w:hAnsi="Times New Roman" w:cs="Times New Roman"/>
          <w:sz w:val="24"/>
          <w:szCs w:val="24"/>
          <w:lang w:val="en-US"/>
        </w:rPr>
      </w:pPr>
    </w:p>
    <w:p w14:paraId="2C4F7604" w14:textId="509C367C" w:rsidR="000343B0" w:rsidRPr="00741DEA" w:rsidRDefault="00826397"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 xml:space="preserve">Histology and </w:t>
      </w:r>
      <w:r w:rsidR="000343B0" w:rsidRPr="00741DEA">
        <w:rPr>
          <w:rFonts w:ascii="Times New Roman" w:eastAsia="Times New Roman" w:hAnsi="Times New Roman" w:cs="Times New Roman"/>
          <w:b/>
          <w:bCs/>
          <w:sz w:val="24"/>
          <w:szCs w:val="24"/>
          <w:lang w:val="en-US"/>
        </w:rPr>
        <w:t>Immunohistochemistry</w:t>
      </w:r>
    </w:p>
    <w:p w14:paraId="073E9FFA" w14:textId="1B341CB5" w:rsidR="00826397" w:rsidRPr="00741DEA" w:rsidRDefault="5516B65F"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MRI images</w:t>
      </w:r>
      <w:r w:rsidR="79A8ED69" w:rsidRPr="00741DEA">
        <w:rPr>
          <w:rFonts w:ascii="Times New Roman" w:eastAsia="Times New Roman" w:hAnsi="Times New Roman" w:cs="Times New Roman"/>
          <w:sz w:val="24"/>
          <w:szCs w:val="24"/>
          <w:lang w:val="en-US"/>
        </w:rPr>
        <w:t xml:space="preserve"> and </w:t>
      </w:r>
      <w:r w:rsidRPr="00741DEA">
        <w:rPr>
          <w:rFonts w:ascii="Times New Roman" w:eastAsia="Times New Roman" w:hAnsi="Times New Roman" w:cs="Times New Roman"/>
          <w:sz w:val="24"/>
          <w:szCs w:val="24"/>
          <w:lang w:val="en-US"/>
        </w:rPr>
        <w:t>co</w:t>
      </w:r>
      <w:r w:rsidR="00A60507" w:rsidRPr="00741DEA">
        <w:rPr>
          <w:rFonts w:ascii="Times New Roman" w:eastAsia="Times New Roman" w:hAnsi="Times New Roman" w:cs="Times New Roman"/>
          <w:sz w:val="24"/>
          <w:szCs w:val="24"/>
          <w:lang w:val="en-US"/>
        </w:rPr>
        <w:t>ronal blocks of sheep brain</w:t>
      </w:r>
      <w:r w:rsidR="3C32CFD7" w:rsidRPr="00741DEA">
        <w:rPr>
          <w:rFonts w:ascii="Times New Roman" w:eastAsia="Times New Roman" w:hAnsi="Times New Roman" w:cs="Times New Roman"/>
          <w:sz w:val="24"/>
          <w:szCs w:val="24"/>
          <w:lang w:val="en-US"/>
        </w:rPr>
        <w:t>,</w:t>
      </w:r>
      <w:r w:rsidR="00F63DCB" w:rsidRPr="00741DEA">
        <w:rPr>
          <w:rFonts w:ascii="Times New Roman" w:eastAsia="Times New Roman" w:hAnsi="Times New Roman" w:cs="Times New Roman"/>
          <w:sz w:val="24"/>
          <w:szCs w:val="24"/>
          <w:lang w:val="en-US"/>
        </w:rPr>
        <w:t xml:space="preserve"> </w:t>
      </w:r>
      <w:r w:rsidR="576A3C69" w:rsidRPr="00741DEA">
        <w:rPr>
          <w:rFonts w:ascii="Times New Roman" w:eastAsia="Times New Roman" w:hAnsi="Times New Roman" w:cs="Times New Roman"/>
          <w:sz w:val="24"/>
          <w:szCs w:val="24"/>
          <w:lang w:val="en-US"/>
        </w:rPr>
        <w:t xml:space="preserve">later </w:t>
      </w:r>
      <w:r w:rsidR="621B5AFE" w:rsidRPr="00741DEA">
        <w:rPr>
          <w:rFonts w:ascii="Times New Roman" w:eastAsia="Times New Roman" w:hAnsi="Times New Roman" w:cs="Times New Roman"/>
          <w:sz w:val="24"/>
          <w:szCs w:val="24"/>
          <w:lang w:val="en-US"/>
        </w:rPr>
        <w:t>sectioned</w:t>
      </w:r>
      <w:r w:rsidR="263D1182" w:rsidRPr="00741DEA">
        <w:rPr>
          <w:rFonts w:ascii="Times New Roman" w:eastAsia="Times New Roman" w:hAnsi="Times New Roman" w:cs="Times New Roman"/>
          <w:sz w:val="24"/>
          <w:szCs w:val="24"/>
          <w:lang w:val="en-US"/>
        </w:rPr>
        <w:t xml:space="preserve"> and </w:t>
      </w:r>
      <w:r w:rsidR="576A3C69" w:rsidRPr="00741DEA">
        <w:rPr>
          <w:rFonts w:ascii="Times New Roman" w:eastAsia="Times New Roman" w:hAnsi="Times New Roman" w:cs="Times New Roman"/>
          <w:sz w:val="24"/>
          <w:szCs w:val="24"/>
          <w:lang w:val="en-US"/>
        </w:rPr>
        <w:t xml:space="preserve">stained with </w:t>
      </w:r>
      <w:r w:rsidR="00124F21" w:rsidRPr="00741DEA">
        <w:rPr>
          <w:rFonts w:ascii="Times New Roman" w:eastAsia="Times New Roman" w:hAnsi="Times New Roman" w:cs="Times New Roman"/>
          <w:sz w:val="24"/>
          <w:szCs w:val="24"/>
          <w:lang w:val="en-US"/>
        </w:rPr>
        <w:t>cresyl-violet</w:t>
      </w:r>
      <w:r w:rsidR="421F719D" w:rsidRPr="00741DEA">
        <w:rPr>
          <w:rFonts w:ascii="Times New Roman" w:eastAsia="Times New Roman" w:hAnsi="Times New Roman" w:cs="Times New Roman"/>
          <w:sz w:val="24"/>
          <w:szCs w:val="24"/>
          <w:lang w:val="en-US"/>
        </w:rPr>
        <w:t>,</w:t>
      </w:r>
      <w:r w:rsidR="00A356F1" w:rsidRPr="00741DEA">
        <w:rPr>
          <w:rFonts w:ascii="Times New Roman" w:eastAsia="Times New Roman" w:hAnsi="Times New Roman" w:cs="Times New Roman"/>
          <w:sz w:val="24"/>
          <w:szCs w:val="24"/>
          <w:lang w:val="en-US"/>
        </w:rPr>
        <w:t xml:space="preserve"> were used</w:t>
      </w:r>
      <w:r w:rsidR="00826397" w:rsidRPr="00741DEA">
        <w:rPr>
          <w:rFonts w:ascii="Times New Roman" w:eastAsia="Times New Roman" w:hAnsi="Times New Roman" w:cs="Times New Roman"/>
          <w:sz w:val="24"/>
          <w:szCs w:val="24"/>
          <w:lang w:val="en-US"/>
        </w:rPr>
        <w:t xml:space="preserve"> to determine the shape and extent of the Cl. </w:t>
      </w:r>
    </w:p>
    <w:p w14:paraId="05C8AC0B" w14:textId="1C81B10B" w:rsidR="000343B0" w:rsidRPr="00741DEA" w:rsidRDefault="000343B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Immunoperoxidase reaction was performed on serial paraffin sections (5 μm) from four brain blocks representing the </w:t>
      </w:r>
      <w:r w:rsidR="42BCF2D2"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rostro-caudal extent (</w:t>
      </w:r>
      <w:r w:rsidR="002B0540" w:rsidRPr="00741DEA">
        <w:rPr>
          <w:rFonts w:ascii="Times New Roman" w:eastAsia="Times New Roman" w:hAnsi="Times New Roman" w:cs="Times New Roman"/>
          <w:sz w:val="24"/>
          <w:szCs w:val="24"/>
          <w:lang w:val="en-US"/>
        </w:rPr>
        <w:t>f</w:t>
      </w:r>
      <w:r w:rsidRPr="00741DEA">
        <w:rPr>
          <w:rFonts w:ascii="Times New Roman" w:eastAsia="Times New Roman" w:hAnsi="Times New Roman" w:cs="Times New Roman"/>
          <w:sz w:val="24"/>
          <w:szCs w:val="24"/>
          <w:lang w:val="en-US"/>
        </w:rPr>
        <w:t xml:space="preserve">ig. 1). Immunoreaction was carried out employing the following antibodies against three </w:t>
      </w:r>
      <w:r w:rsidR="09A9532A" w:rsidRPr="00741DEA">
        <w:rPr>
          <w:rFonts w:ascii="Times New Roman" w:eastAsia="Times New Roman" w:hAnsi="Times New Roman" w:cs="Times New Roman"/>
          <w:sz w:val="24"/>
          <w:szCs w:val="24"/>
          <w:lang w:val="en-US"/>
        </w:rPr>
        <w:t>CBP</w:t>
      </w:r>
      <w:r w:rsidR="2336F97C"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a mouse monoclonal anti-parvalbumin (PV, 1:2000, Sigma), a mouse monoclonal anti-parvalbumin (PV, 1:2000, Swant) a mouse monoclonal anti-</w:t>
      </w:r>
      <w:r w:rsidR="71250F44" w:rsidRPr="00741DEA">
        <w:rPr>
          <w:rFonts w:ascii="Times New Roman" w:eastAsia="Times New Roman" w:hAnsi="Times New Roman" w:cs="Times New Roman"/>
          <w:sz w:val="24"/>
          <w:szCs w:val="24"/>
          <w:lang w:val="en-US"/>
        </w:rPr>
        <w:t>calbindin</w:t>
      </w:r>
      <w:r w:rsidRPr="00741DEA">
        <w:rPr>
          <w:rFonts w:ascii="Times New Roman" w:eastAsia="Times New Roman" w:hAnsi="Times New Roman" w:cs="Times New Roman"/>
          <w:sz w:val="24"/>
          <w:szCs w:val="24"/>
          <w:lang w:val="en-US"/>
        </w:rPr>
        <w:t xml:space="preserve"> D-28K (CB, 1:2000, Sigma), a rabbit polyclonal anti-</w:t>
      </w:r>
      <w:r w:rsidR="74B7D230" w:rsidRPr="00741DEA">
        <w:rPr>
          <w:rFonts w:ascii="Times New Roman" w:eastAsia="Times New Roman" w:hAnsi="Times New Roman" w:cs="Times New Roman"/>
          <w:sz w:val="24"/>
          <w:szCs w:val="24"/>
          <w:lang w:val="en-US"/>
        </w:rPr>
        <w:t>c</w:t>
      </w:r>
      <w:r w:rsidRPr="00741DEA">
        <w:rPr>
          <w:rFonts w:ascii="Times New Roman" w:eastAsia="Times New Roman" w:hAnsi="Times New Roman" w:cs="Times New Roman"/>
          <w:sz w:val="24"/>
          <w:szCs w:val="24"/>
          <w:lang w:val="en-US"/>
        </w:rPr>
        <w:t xml:space="preserve">albindin D-28k (CB, 1:1000, Swant), a rabbit polyclonal anti-calretinin (CR, 1:100, </w:t>
      </w:r>
      <w:r w:rsidR="00AD2D14">
        <w:rPr>
          <w:rFonts w:ascii="Times New Roman" w:eastAsia="Times New Roman" w:hAnsi="Times New Roman" w:cs="Times New Roman"/>
          <w:sz w:val="24"/>
          <w:szCs w:val="24"/>
          <w:lang w:val="en-US"/>
        </w:rPr>
        <w:t>A</w:t>
      </w:r>
      <w:r w:rsidRPr="00741DEA">
        <w:rPr>
          <w:rFonts w:ascii="Times New Roman" w:eastAsia="Times New Roman" w:hAnsi="Times New Roman" w:cs="Times New Roman"/>
          <w:sz w:val="24"/>
          <w:szCs w:val="24"/>
          <w:lang w:val="en-US"/>
        </w:rPr>
        <w:t xml:space="preserve">bcam), </w:t>
      </w:r>
      <w:r w:rsidR="76169E94" w:rsidRPr="00741DEA">
        <w:rPr>
          <w:rFonts w:ascii="Times New Roman" w:eastAsia="Times New Roman" w:hAnsi="Times New Roman" w:cs="Times New Roman"/>
          <w:sz w:val="24"/>
          <w:szCs w:val="24"/>
          <w:lang w:val="en-US"/>
        </w:rPr>
        <w:t xml:space="preserve">and </w:t>
      </w:r>
      <w:r w:rsidRPr="00741DEA">
        <w:rPr>
          <w:rFonts w:ascii="Times New Roman" w:eastAsia="Times New Roman" w:hAnsi="Times New Roman" w:cs="Times New Roman"/>
          <w:sz w:val="24"/>
          <w:szCs w:val="24"/>
          <w:lang w:val="en-US"/>
        </w:rPr>
        <w:t>a rabbit anti-</w:t>
      </w:r>
      <w:r w:rsidR="7F8539E5" w:rsidRPr="00741DEA">
        <w:rPr>
          <w:rFonts w:ascii="Times New Roman" w:eastAsia="Times New Roman" w:hAnsi="Times New Roman" w:cs="Times New Roman"/>
          <w:sz w:val="24"/>
          <w:szCs w:val="24"/>
          <w:lang w:val="en-US"/>
        </w:rPr>
        <w:t>c</w:t>
      </w:r>
      <w:r w:rsidRPr="00741DEA">
        <w:rPr>
          <w:rFonts w:ascii="Times New Roman" w:eastAsia="Times New Roman" w:hAnsi="Times New Roman" w:cs="Times New Roman"/>
          <w:sz w:val="24"/>
          <w:szCs w:val="24"/>
          <w:lang w:val="en-US"/>
        </w:rPr>
        <w:t xml:space="preserve">alretinin (CR, 1:1000, Swant) (details are reported in </w:t>
      </w:r>
      <w:r w:rsidR="09DF00B2" w:rsidRPr="00741DEA">
        <w:rPr>
          <w:rFonts w:ascii="Times New Roman" w:eastAsia="Times New Roman" w:hAnsi="Times New Roman" w:cs="Times New Roman"/>
          <w:sz w:val="24"/>
          <w:szCs w:val="24"/>
          <w:lang w:val="en-US"/>
        </w:rPr>
        <w:t>Table 2</w:t>
      </w:r>
      <w:r w:rsidRPr="00741DEA">
        <w:rPr>
          <w:rFonts w:ascii="Times New Roman" w:eastAsia="Times New Roman" w:hAnsi="Times New Roman" w:cs="Times New Roman"/>
          <w:sz w:val="24"/>
          <w:szCs w:val="24"/>
          <w:lang w:val="en-US"/>
        </w:rPr>
        <w:t xml:space="preserve">). Epitope retrieval was carried out at 120 °C in a pressure cooker for </w:t>
      </w:r>
      <w:r w:rsidR="00A858EF" w:rsidRPr="00741DEA">
        <w:rPr>
          <w:rFonts w:ascii="Times New Roman" w:eastAsia="Times New Roman" w:hAnsi="Times New Roman" w:cs="Times New Roman"/>
          <w:sz w:val="24"/>
          <w:szCs w:val="24"/>
          <w:lang w:val="en-US"/>
        </w:rPr>
        <w:t>3</w:t>
      </w:r>
      <w:r w:rsidRPr="00741DEA">
        <w:rPr>
          <w:rFonts w:ascii="Times New Roman" w:eastAsia="Times New Roman" w:hAnsi="Times New Roman" w:cs="Times New Roman"/>
          <w:sz w:val="24"/>
          <w:szCs w:val="24"/>
          <w:lang w:val="en-US"/>
        </w:rPr>
        <w:t xml:space="preserve"> min with a Tris/EDTA buffer, pH 9.0. Sections were pretreated with 1% H</w:t>
      </w:r>
      <w:r w:rsidRPr="00741DEA">
        <w:rPr>
          <w:rFonts w:ascii="Times New Roman" w:eastAsia="Times New Roman" w:hAnsi="Times New Roman" w:cs="Times New Roman"/>
          <w:sz w:val="24"/>
          <w:szCs w:val="24"/>
          <w:vertAlign w:val="subscript"/>
          <w:lang w:val="en-US"/>
        </w:rPr>
        <w:t>2</w:t>
      </w:r>
      <w:r w:rsidRPr="00741DEA">
        <w:rPr>
          <w:rFonts w:ascii="Times New Roman" w:eastAsia="Times New Roman" w:hAnsi="Times New Roman" w:cs="Times New Roman"/>
          <w:sz w:val="24"/>
          <w:szCs w:val="24"/>
          <w:lang w:val="en-US"/>
        </w:rPr>
        <w:t>O</w:t>
      </w:r>
      <w:r w:rsidRPr="00741DEA">
        <w:rPr>
          <w:rFonts w:ascii="Times New Roman" w:eastAsia="Times New Roman" w:hAnsi="Times New Roman" w:cs="Times New Roman"/>
          <w:sz w:val="24"/>
          <w:szCs w:val="24"/>
          <w:vertAlign w:val="subscript"/>
          <w:lang w:val="en-US"/>
        </w:rPr>
        <w:t>2</w:t>
      </w:r>
      <w:r w:rsidRPr="00741DEA">
        <w:rPr>
          <w:rFonts w:ascii="Times New Roman" w:eastAsia="Times New Roman" w:hAnsi="Times New Roman" w:cs="Times New Roman"/>
          <w:sz w:val="24"/>
          <w:szCs w:val="24"/>
          <w:lang w:val="en-US"/>
        </w:rPr>
        <w:t xml:space="preserve"> </w:t>
      </w:r>
      <w:r w:rsidR="00C340AE" w:rsidRPr="00741DEA">
        <w:rPr>
          <w:rFonts w:ascii="Times New Roman" w:eastAsia="Times New Roman" w:hAnsi="Times New Roman" w:cs="Times New Roman"/>
          <w:sz w:val="24"/>
          <w:szCs w:val="24"/>
          <w:lang w:val="en-US"/>
        </w:rPr>
        <w:t>in</w:t>
      </w:r>
      <w:r w:rsidR="007C60ED" w:rsidRPr="00741DEA">
        <w:rPr>
          <w:rFonts w:ascii="Times New Roman" w:eastAsia="Times New Roman" w:hAnsi="Times New Roman" w:cs="Times New Roman"/>
          <w:sz w:val="24"/>
          <w:szCs w:val="24"/>
          <w:lang w:val="en-US"/>
        </w:rPr>
        <w:t xml:space="preserve"> </w:t>
      </w:r>
      <w:r w:rsidR="00C340AE" w:rsidRPr="00741DEA">
        <w:rPr>
          <w:rFonts w:ascii="Times New Roman" w:eastAsia="Times New Roman" w:hAnsi="Times New Roman" w:cs="Times New Roman"/>
          <w:sz w:val="24"/>
          <w:szCs w:val="24"/>
          <w:lang w:val="en-US"/>
        </w:rPr>
        <w:t>PBS,</w:t>
      </w:r>
      <w:r w:rsidRPr="00741DEA">
        <w:rPr>
          <w:rFonts w:ascii="Times New Roman" w:eastAsia="Times New Roman" w:hAnsi="Times New Roman" w:cs="Times New Roman"/>
          <w:sz w:val="24"/>
          <w:szCs w:val="24"/>
          <w:lang w:val="en-US"/>
        </w:rPr>
        <w:t xml:space="preserve"> for 10 min to quench endogenous peroxidase activity, then rinsed with 0.05% Triton-X (TX)-100 in PBS (3 × 10 min), and blocked for 1 h with 5% normal horse serum (PK-7200, Vector Labs, Burlingame, CA) in PBS. Serial sections were incubated overnight at 4 °C in a solution containing the anti-PV or anti-CB or anti-CR with 2% normal horse serum, 0.05% TX-100 in PBS. Sections were then rinsed in PBS, (3 × 10 min), followed by incubation with biotinylated anti-mouse IgG (5 μg/ml,</w:t>
      </w:r>
      <w:r w:rsidR="55E00B50"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Vector Labs, Burlingame, CA) or with biotinylated anti-rabbit IgG (5 μg/ml, Vector Labs, Burlingame, CA) (details are reported in </w:t>
      </w:r>
      <w:r w:rsidR="2806416E" w:rsidRPr="00741DEA">
        <w:rPr>
          <w:rFonts w:ascii="Times New Roman" w:eastAsia="Times New Roman" w:hAnsi="Times New Roman" w:cs="Times New Roman"/>
          <w:sz w:val="24"/>
          <w:szCs w:val="24"/>
          <w:lang w:val="en-US"/>
        </w:rPr>
        <w:t>Table 3</w:t>
      </w:r>
      <w:r w:rsidR="06B073D3" w:rsidRPr="00741DEA">
        <w:rPr>
          <w:rFonts w:ascii="Times New Roman" w:eastAsia="Times New Roman" w:hAnsi="Times New Roman" w:cs="Times New Roman"/>
          <w:sz w:val="24"/>
          <w:szCs w:val="24"/>
          <w:lang w:val="en-US"/>
        </w:rPr>
        <w:t>) and</w:t>
      </w:r>
      <w:r w:rsidRPr="00741DEA">
        <w:rPr>
          <w:rFonts w:ascii="Times New Roman" w:eastAsia="Times New Roman" w:hAnsi="Times New Roman" w:cs="Times New Roman"/>
          <w:sz w:val="24"/>
          <w:szCs w:val="24"/>
          <w:lang w:val="en-US"/>
        </w:rPr>
        <w:t xml:space="preserve"> then with ABC reagent (Vectastain Kit, PK-7200, Vector Labs, Burlingame, CA). Sections were again rinsed in PBS, for 3 × 10 min. Staining was visualized by incubating the sections in diaminobenzidine (sk-4,105, Vector Labs) solution. The negative controls were performed by replacing either the primary antibodies, anti-mouse/rabbit IgG, or the ABC complex with PBS or non-immune serum. Under these conditions, staining was abolished. Besides, positive controls were carried out testing the primaries antibodies on mouse brain sections. In addition, specificity of the antibodies had already been tested in previous studies</w:t>
      </w:r>
      <w:r w:rsidR="475D12FE" w:rsidRPr="00741DEA">
        <w:rPr>
          <w:rFonts w:ascii="Times New Roman" w:eastAsia="Times New Roman" w:hAnsi="Times New Roman" w:cs="Times New Roman"/>
          <w:sz w:val="24"/>
          <w:szCs w:val="24"/>
          <w:lang w:val="en-US"/>
        </w:rPr>
        <w:t xml:space="preserve"> (RRID code </w:t>
      </w:r>
      <w:r w:rsidR="73B5B1D4" w:rsidRPr="00741DEA">
        <w:rPr>
          <w:rFonts w:ascii="Times New Roman" w:eastAsia="Times New Roman" w:hAnsi="Times New Roman" w:cs="Times New Roman"/>
          <w:sz w:val="24"/>
          <w:szCs w:val="24"/>
          <w:lang w:val="en-US"/>
        </w:rPr>
        <w:t>Table 2</w:t>
      </w:r>
      <w:r w:rsidR="14C4F419" w:rsidRPr="00741DEA">
        <w:rPr>
          <w:rFonts w:ascii="Times New Roman" w:eastAsia="Times New Roman" w:hAnsi="Times New Roman" w:cs="Times New Roman"/>
          <w:sz w:val="24"/>
          <w:szCs w:val="24"/>
          <w:lang w:val="en-US"/>
        </w:rPr>
        <w:t xml:space="preserve"> and </w:t>
      </w:r>
      <w:r w:rsidR="2806416E" w:rsidRPr="00741DEA">
        <w:rPr>
          <w:rFonts w:ascii="Times New Roman" w:eastAsia="Times New Roman" w:hAnsi="Times New Roman" w:cs="Times New Roman"/>
          <w:sz w:val="24"/>
          <w:szCs w:val="24"/>
          <w:lang w:val="en-US"/>
        </w:rPr>
        <w:t>Table 3</w:t>
      </w:r>
      <w:r w:rsidR="14C4F419" w:rsidRPr="00741DEA">
        <w:rPr>
          <w:rFonts w:ascii="Times New Roman" w:eastAsia="Times New Roman" w:hAnsi="Times New Roman" w:cs="Times New Roman"/>
          <w:sz w:val="24"/>
          <w:szCs w:val="24"/>
          <w:lang w:val="en-US"/>
        </w:rPr>
        <w:t>)</w:t>
      </w:r>
      <w:r w:rsidR="475D12FE" w:rsidRPr="00741DEA">
        <w:rPr>
          <w:rFonts w:ascii="Times New Roman" w:eastAsia="Times New Roman" w:hAnsi="Times New Roman" w:cs="Times New Roman"/>
          <w:sz w:val="24"/>
          <w:szCs w:val="24"/>
          <w:lang w:val="en-US"/>
        </w:rPr>
        <w:t>.</w:t>
      </w:r>
    </w:p>
    <w:p w14:paraId="50FE5AC3" w14:textId="77777777" w:rsidR="009578E9" w:rsidRPr="00741DEA" w:rsidRDefault="009578E9" w:rsidP="3C0AD736">
      <w:pPr>
        <w:spacing w:after="0" w:line="360" w:lineRule="auto"/>
        <w:jc w:val="both"/>
        <w:rPr>
          <w:rFonts w:ascii="Times New Roman" w:eastAsia="Times New Roman" w:hAnsi="Times New Roman" w:cs="Times New Roman"/>
          <w:sz w:val="24"/>
          <w:szCs w:val="24"/>
          <w:lang w:val="en-US"/>
        </w:rPr>
      </w:pPr>
    </w:p>
    <w:p w14:paraId="69EE0641" w14:textId="77777777" w:rsidR="009578E9" w:rsidRPr="00741DEA" w:rsidRDefault="009578E9" w:rsidP="009578E9">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Image acquisition and processing</w:t>
      </w:r>
    </w:p>
    <w:p w14:paraId="294A3D68" w14:textId="5D4B737B" w:rsidR="009578E9" w:rsidRPr="00741DEA" w:rsidRDefault="009578E9" w:rsidP="009578E9">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stained sections were digitalized using a semi-automated system (D-Sight2, Menarini Diagnistics, Italy) at a magnification of 20 times.</w:t>
      </w:r>
    </w:p>
    <w:p w14:paraId="4EF6F400" w14:textId="7BFBBF4F" w:rsidR="37D26AB4" w:rsidRPr="00741DEA" w:rsidRDefault="37D26AB4" w:rsidP="37D26AB4">
      <w:pPr>
        <w:spacing w:after="0" w:line="360" w:lineRule="auto"/>
        <w:jc w:val="both"/>
        <w:rPr>
          <w:rFonts w:ascii="Times New Roman" w:eastAsia="Times New Roman" w:hAnsi="Times New Roman" w:cs="Times New Roman"/>
          <w:sz w:val="24"/>
          <w:szCs w:val="24"/>
          <w:lang w:val="en-US"/>
        </w:rPr>
      </w:pPr>
    </w:p>
    <w:p w14:paraId="625E9B9A" w14:textId="4157C78E" w:rsidR="00DD1AAD" w:rsidRPr="00741DEA" w:rsidRDefault="00C57B75"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Tractography</w:t>
      </w:r>
    </w:p>
    <w:p w14:paraId="0F8557EC" w14:textId="5742A8E0" w:rsidR="001510D1" w:rsidRPr="00741DEA" w:rsidRDefault="00DD1AAD"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MRI scans were obtained </w:t>
      </w:r>
      <w:r w:rsidR="001510D1" w:rsidRPr="00741DEA">
        <w:rPr>
          <w:rFonts w:ascii="Times New Roman" w:eastAsia="Times New Roman" w:hAnsi="Times New Roman" w:cs="Times New Roman"/>
          <w:sz w:val="24"/>
          <w:szCs w:val="24"/>
          <w:lang w:val="en-US"/>
        </w:rPr>
        <w:t>from</w:t>
      </w:r>
      <w:r w:rsidRPr="00741DEA">
        <w:rPr>
          <w:rFonts w:ascii="Times New Roman" w:eastAsia="Times New Roman" w:hAnsi="Times New Roman" w:cs="Times New Roman"/>
          <w:sz w:val="24"/>
          <w:szCs w:val="24"/>
          <w:lang w:val="en-US"/>
        </w:rPr>
        <w:t xml:space="preserve"> the University of Verona </w:t>
      </w:r>
      <w:r w:rsidR="001510D1" w:rsidRPr="00741DEA">
        <w:rPr>
          <w:rFonts w:ascii="Times New Roman" w:eastAsia="Times New Roman" w:hAnsi="Times New Roman" w:cs="Times New Roman"/>
          <w:sz w:val="24"/>
          <w:szCs w:val="24"/>
          <w:lang w:val="en-US"/>
        </w:rPr>
        <w:t>with</w:t>
      </w:r>
      <w:r w:rsidRPr="00741DEA">
        <w:rPr>
          <w:rFonts w:ascii="Times New Roman" w:eastAsia="Times New Roman" w:hAnsi="Times New Roman" w:cs="Times New Roman"/>
          <w:sz w:val="24"/>
          <w:szCs w:val="24"/>
          <w:lang w:val="en-US"/>
        </w:rPr>
        <w:t xml:space="preserve"> a Bruker tomograph (Bruker, Karlsruhe, Germany) equipped with a 4.7 T, 33-cm bore horizontal magnet (Oxford Ltd., Oxford, UK). Images were acquired with a single-coil configuration. A 7.2 cm inner diameter volume birdcage coil was used as transmitter and receiver. </w:t>
      </w:r>
      <w:r w:rsidR="001510D1" w:rsidRPr="00741DEA">
        <w:rPr>
          <w:rFonts w:ascii="Times New Roman" w:eastAsia="Times New Roman" w:hAnsi="Times New Roman" w:cs="Times New Roman"/>
          <w:sz w:val="24"/>
          <w:szCs w:val="24"/>
          <w:lang w:val="en-US"/>
        </w:rPr>
        <w:t>U</w:t>
      </w:r>
      <w:r w:rsidRPr="00741DEA">
        <w:rPr>
          <w:rFonts w:ascii="Times New Roman" w:eastAsia="Times New Roman" w:hAnsi="Times New Roman" w:cs="Times New Roman"/>
          <w:sz w:val="24"/>
          <w:szCs w:val="24"/>
          <w:lang w:val="en-US"/>
        </w:rPr>
        <w:t>sing a 2D rapid acquisition with relaxation enhancement (RARE) sequence</w:t>
      </w:r>
      <w:r w:rsidR="001510D1" w:rsidRPr="00741DEA">
        <w:rPr>
          <w:rFonts w:ascii="Times New Roman" w:eastAsia="Times New Roman" w:hAnsi="Times New Roman" w:cs="Times New Roman"/>
          <w:sz w:val="24"/>
          <w:szCs w:val="24"/>
          <w:lang w:val="en-US"/>
        </w:rPr>
        <w:t>, high-resolution T2w structural images were acquired. P</w:t>
      </w:r>
      <w:r w:rsidRPr="00741DEA">
        <w:rPr>
          <w:rFonts w:ascii="Times New Roman" w:eastAsia="Times New Roman" w:hAnsi="Times New Roman" w:cs="Times New Roman"/>
          <w:sz w:val="24"/>
          <w:szCs w:val="24"/>
          <w:lang w:val="en-US"/>
        </w:rPr>
        <w:t>arameters</w:t>
      </w:r>
      <w:r w:rsidR="001510D1" w:rsidRPr="00741DEA">
        <w:rPr>
          <w:rFonts w:ascii="Times New Roman" w:eastAsia="Times New Roman" w:hAnsi="Times New Roman" w:cs="Times New Roman"/>
          <w:sz w:val="24"/>
          <w:szCs w:val="24"/>
          <w:lang w:val="en-US"/>
        </w:rPr>
        <w:t xml:space="preserve"> were as follows</w:t>
      </w:r>
      <w:r w:rsidRPr="00741DEA">
        <w:rPr>
          <w:rFonts w:ascii="Times New Roman" w:eastAsia="Times New Roman" w:hAnsi="Times New Roman" w:cs="Times New Roman"/>
          <w:sz w:val="24"/>
          <w:szCs w:val="24"/>
          <w:lang w:val="en-US"/>
        </w:rPr>
        <w:t>: repetition time (TR) 35736 ms; echo time (TE) 78</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1 ms; field of view (FOV) 6</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0 × 5</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0 cm; matrix size (MTX)) 240 × 200; 0.250 × 0.250 mm resolution, n. slices 160, 0.5 mm thickness; RARE factor 16; number of averages (NEX) 8; and total acquisition time 1 h and 11 min.</w:t>
      </w:r>
      <w:r w:rsidR="001510D1" w:rsidRPr="00741DEA">
        <w:rPr>
          <w:rFonts w:ascii="Times New Roman" w:eastAsia="Times New Roman" w:hAnsi="Times New Roman" w:cs="Times New Roman"/>
          <w:sz w:val="24"/>
          <w:szCs w:val="24"/>
          <w:lang w:val="en-US"/>
        </w:rPr>
        <w:t xml:space="preserve"> Diffusion tensor images</w:t>
      </w:r>
      <w:r w:rsidRPr="00741DEA">
        <w:rPr>
          <w:rFonts w:ascii="Times New Roman" w:eastAsia="Times New Roman" w:hAnsi="Times New Roman" w:cs="Times New Roman"/>
          <w:sz w:val="24"/>
          <w:szCs w:val="24"/>
          <w:lang w:val="en-US"/>
        </w:rPr>
        <w:t xml:space="preserve"> were acquired with an Echo Planar Imaging (EPI) sequence</w:t>
      </w:r>
      <w:r w:rsidR="001510D1" w:rsidRPr="00741DEA">
        <w:rPr>
          <w:rFonts w:ascii="Times New Roman" w:eastAsia="Times New Roman" w:hAnsi="Times New Roman" w:cs="Times New Roman"/>
          <w:sz w:val="24"/>
          <w:szCs w:val="24"/>
          <w:lang w:val="en-US"/>
        </w:rPr>
        <w:t xml:space="preserve">. Parameters were as follows: </w:t>
      </w:r>
      <w:r w:rsidRPr="00741DEA">
        <w:rPr>
          <w:rFonts w:ascii="Times New Roman" w:eastAsia="Times New Roman" w:hAnsi="Times New Roman" w:cs="Times New Roman"/>
          <w:sz w:val="24"/>
          <w:szCs w:val="24"/>
          <w:lang w:val="en-US"/>
        </w:rPr>
        <w:t>TR 20000 ms, TE 24</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7 ms, FOV 6</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0 × 5</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0 cm; MTX 120 × 100; isotropic in-plane resolution of 0</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5 mm; slice thickness 1</w:t>
      </w:r>
      <w:r w:rsidR="001510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0 mm; n</w:t>
      </w:r>
      <w:r w:rsidR="001510D1"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slice 80; EPI factor 11; NEX 6; 30 noncollinear directions acquired with a b value of 3000 s/mm2 and 5 b0 images for a total acquisition time of about 12 h 50 min.</w:t>
      </w:r>
    </w:p>
    <w:p w14:paraId="7A3B432C" w14:textId="3CFE25A4" w:rsidR="0092626A" w:rsidRPr="00741DEA" w:rsidRDefault="0092626A"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A DTI diffusion scheme was used, and a total of 30 diffusion sampling directions were acquired. The b-value was 3000 s/mm2</w:t>
      </w:r>
      <w:r w:rsidR="1CCE99CD" w:rsidRPr="00741DEA">
        <w:rPr>
          <w:rFonts w:ascii="Times New Roman" w:eastAsia="Times New Roman" w:hAnsi="Times New Roman" w:cs="Times New Roman"/>
          <w:sz w:val="24"/>
          <w:szCs w:val="24"/>
          <w:lang w:val="en-US"/>
        </w:rPr>
        <w:t>, with a voxel size of 0.5</w:t>
      </w:r>
      <w:r w:rsidR="6982E6E9" w:rsidRPr="00741DEA">
        <w:rPr>
          <w:rFonts w:ascii="Times New Roman" w:eastAsia="Times New Roman" w:hAnsi="Times New Roman" w:cs="Times New Roman"/>
          <w:sz w:val="24"/>
          <w:szCs w:val="24"/>
          <w:lang w:val="en-US"/>
        </w:rPr>
        <w:t xml:space="preserve"> </w:t>
      </w:r>
      <w:r w:rsidR="1CCE99CD" w:rsidRPr="00741DEA">
        <w:rPr>
          <w:rFonts w:ascii="Times New Roman" w:eastAsia="Times New Roman" w:hAnsi="Times New Roman" w:cs="Times New Roman"/>
          <w:sz w:val="24"/>
          <w:szCs w:val="24"/>
          <w:lang w:val="en-US"/>
        </w:rPr>
        <w:t>x</w:t>
      </w:r>
      <w:r w:rsidR="6982E6E9" w:rsidRPr="00741DEA">
        <w:rPr>
          <w:rFonts w:ascii="Times New Roman" w:eastAsia="Times New Roman" w:hAnsi="Times New Roman" w:cs="Times New Roman"/>
          <w:sz w:val="24"/>
          <w:szCs w:val="24"/>
          <w:lang w:val="en-US"/>
        </w:rPr>
        <w:t xml:space="preserve"> </w:t>
      </w:r>
      <w:r w:rsidR="1CCE99CD" w:rsidRPr="00741DEA">
        <w:rPr>
          <w:rFonts w:ascii="Times New Roman" w:eastAsia="Times New Roman" w:hAnsi="Times New Roman" w:cs="Times New Roman"/>
          <w:sz w:val="24"/>
          <w:szCs w:val="24"/>
          <w:lang w:val="en-US"/>
        </w:rPr>
        <w:t>0.5</w:t>
      </w:r>
      <w:r w:rsidR="6F9C1A37" w:rsidRPr="00741DEA">
        <w:rPr>
          <w:rFonts w:ascii="Times New Roman" w:eastAsia="Times New Roman" w:hAnsi="Times New Roman" w:cs="Times New Roman"/>
          <w:sz w:val="24"/>
          <w:szCs w:val="24"/>
          <w:lang w:val="en-US"/>
        </w:rPr>
        <w:t xml:space="preserve"> </w:t>
      </w:r>
      <w:r w:rsidR="1CCE99CD" w:rsidRPr="00741DEA">
        <w:rPr>
          <w:rFonts w:ascii="Times New Roman" w:eastAsia="Times New Roman" w:hAnsi="Times New Roman" w:cs="Times New Roman"/>
          <w:sz w:val="24"/>
          <w:szCs w:val="24"/>
          <w:lang w:val="en-US"/>
        </w:rPr>
        <w:t>x</w:t>
      </w:r>
      <w:r w:rsidR="63655E0B" w:rsidRPr="00741DEA">
        <w:rPr>
          <w:rFonts w:ascii="Times New Roman" w:eastAsia="Times New Roman" w:hAnsi="Times New Roman" w:cs="Times New Roman"/>
          <w:sz w:val="24"/>
          <w:szCs w:val="24"/>
          <w:lang w:val="en-US"/>
        </w:rPr>
        <w:t xml:space="preserve"> </w:t>
      </w:r>
      <w:r w:rsidR="1CCE99CD" w:rsidRPr="00741DEA">
        <w:rPr>
          <w:rFonts w:ascii="Times New Roman" w:eastAsia="Times New Roman" w:hAnsi="Times New Roman" w:cs="Times New Roman"/>
          <w:sz w:val="24"/>
          <w:szCs w:val="24"/>
          <w:lang w:val="en-US"/>
        </w:rPr>
        <w:t>1 mm</w:t>
      </w:r>
      <w:r w:rsidRPr="00741DEA">
        <w:rPr>
          <w:rFonts w:ascii="Times New Roman" w:eastAsia="Times New Roman" w:hAnsi="Times New Roman" w:cs="Times New Roman"/>
          <w:sz w:val="24"/>
          <w:szCs w:val="24"/>
          <w:lang w:val="en-US"/>
        </w:rPr>
        <w:t xml:space="preserve">. </w:t>
      </w:r>
      <w:r w:rsidR="515538F4" w:rsidRPr="00741DEA">
        <w:rPr>
          <w:rFonts w:ascii="Times New Roman" w:eastAsia="Times New Roman" w:hAnsi="Times New Roman" w:cs="Times New Roman"/>
          <w:sz w:val="24"/>
          <w:szCs w:val="24"/>
          <w:lang w:val="en-US"/>
        </w:rPr>
        <w:t>We used then DSI Studio (</w:t>
      </w:r>
      <w:hyperlink r:id="rId11">
        <w:r w:rsidR="515538F4" w:rsidRPr="00741DEA">
          <w:rPr>
            <w:rStyle w:val="Collegamentoipertestuale"/>
            <w:rFonts w:ascii="Times New Roman" w:eastAsia="Times New Roman" w:hAnsi="Times New Roman" w:cs="Times New Roman"/>
            <w:color w:val="auto"/>
            <w:sz w:val="24"/>
            <w:szCs w:val="24"/>
            <w:lang w:val="en-US"/>
          </w:rPr>
          <w:t>http://dsi-studio.labsolver.org</w:t>
        </w:r>
      </w:hyperlink>
      <w:r w:rsidR="515538F4" w:rsidRPr="00741DEA">
        <w:rPr>
          <w:rFonts w:ascii="Times New Roman" w:eastAsia="Times New Roman" w:hAnsi="Times New Roman" w:cs="Times New Roman"/>
          <w:sz w:val="24"/>
          <w:szCs w:val="24"/>
          <w:lang w:val="en-US"/>
        </w:rPr>
        <w:t xml:space="preserve">) for the </w:t>
      </w:r>
      <w:r w:rsidR="00AD2D14" w:rsidRPr="00741DEA">
        <w:rPr>
          <w:rFonts w:ascii="Times New Roman" w:eastAsia="Times New Roman" w:hAnsi="Times New Roman" w:cs="Times New Roman"/>
          <w:sz w:val="24"/>
          <w:szCs w:val="24"/>
          <w:lang w:val="en-US"/>
        </w:rPr>
        <w:t>tractography</w:t>
      </w:r>
      <w:r w:rsidR="515538F4" w:rsidRPr="00741DEA">
        <w:rPr>
          <w:rFonts w:ascii="Times New Roman" w:eastAsia="Times New Roman" w:hAnsi="Times New Roman" w:cs="Times New Roman"/>
          <w:sz w:val="24"/>
          <w:szCs w:val="24"/>
          <w:lang w:val="en-US"/>
        </w:rPr>
        <w:t xml:space="preserve"> analysis. After computing the diffusion tensor, a deterministic fiber tracking algorithm (Yeh et al., PLoS ONE 8(11): e80713) was used</w:t>
      </w:r>
      <w:r w:rsidR="1601C5B5" w:rsidRPr="00741DEA">
        <w:rPr>
          <w:rFonts w:ascii="Times New Roman" w:eastAsia="Times New Roman" w:hAnsi="Times New Roman" w:cs="Times New Roman"/>
          <w:sz w:val="24"/>
          <w:szCs w:val="24"/>
          <w:lang w:val="en-US"/>
        </w:rPr>
        <w:t xml:space="preserve">. </w:t>
      </w:r>
      <w:r w:rsidR="00017C60" w:rsidRPr="00741DEA">
        <w:rPr>
          <w:rFonts w:ascii="Times New Roman" w:eastAsia="Times New Roman" w:hAnsi="Times New Roman" w:cs="Times New Roman"/>
          <w:sz w:val="24"/>
          <w:szCs w:val="24"/>
          <w:lang w:val="en-US"/>
        </w:rPr>
        <w:t>E</w:t>
      </w:r>
      <w:r w:rsidRPr="00741DEA">
        <w:rPr>
          <w:rFonts w:ascii="Times New Roman" w:eastAsia="Times New Roman" w:hAnsi="Times New Roman" w:cs="Times New Roman"/>
          <w:sz w:val="24"/>
          <w:szCs w:val="24"/>
          <w:lang w:val="en-US"/>
        </w:rPr>
        <w:t>nding region</w:t>
      </w:r>
      <w:r w:rsidR="00017C60"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w</w:t>
      </w:r>
      <w:r w:rsidR="00017C60" w:rsidRPr="00741DEA">
        <w:rPr>
          <w:rFonts w:ascii="Times New Roman" w:eastAsia="Times New Roman" w:hAnsi="Times New Roman" w:cs="Times New Roman"/>
          <w:sz w:val="24"/>
          <w:szCs w:val="24"/>
          <w:lang w:val="en-US"/>
        </w:rPr>
        <w:t>ere</w:t>
      </w:r>
      <w:r w:rsidRPr="00741DEA">
        <w:rPr>
          <w:rFonts w:ascii="Times New Roman" w:eastAsia="Times New Roman" w:hAnsi="Times New Roman" w:cs="Times New Roman"/>
          <w:sz w:val="24"/>
          <w:szCs w:val="24"/>
          <w:lang w:val="en-US"/>
        </w:rPr>
        <w:t xml:space="preserve"> placed at the right </w:t>
      </w:r>
      <w:r w:rsidR="505523E8"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with a volume size of 7e+02 mm</w:t>
      </w:r>
      <w:r w:rsidRPr="00741DEA">
        <w:rPr>
          <w:rFonts w:ascii="Times New Roman" w:eastAsia="Times New Roman" w:hAnsi="Times New Roman" w:cs="Times New Roman"/>
          <w:sz w:val="24"/>
          <w:szCs w:val="24"/>
          <w:vertAlign w:val="superscript"/>
          <w:lang w:val="en-US"/>
        </w:rPr>
        <w:t>2</w:t>
      </w:r>
      <w:r w:rsidR="00017C60"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0913133" w:rsidRPr="00741DEA">
        <w:rPr>
          <w:rFonts w:ascii="Times New Roman" w:eastAsia="Times New Roman" w:hAnsi="Times New Roman" w:cs="Times New Roman"/>
          <w:sz w:val="24"/>
          <w:szCs w:val="24"/>
          <w:lang w:val="en-US"/>
        </w:rPr>
        <w:t xml:space="preserve">and </w:t>
      </w:r>
      <w:r w:rsidRPr="00741DEA">
        <w:rPr>
          <w:rFonts w:ascii="Times New Roman" w:eastAsia="Times New Roman" w:hAnsi="Times New Roman" w:cs="Times New Roman"/>
          <w:sz w:val="24"/>
          <w:szCs w:val="24"/>
          <w:lang w:val="en-US"/>
        </w:rPr>
        <w:t xml:space="preserve">left </w:t>
      </w:r>
      <w:r w:rsidR="038B3A12"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with a volume size of 6.5e+02 mm</w:t>
      </w:r>
      <w:r w:rsidRPr="00741DEA">
        <w:rPr>
          <w:rFonts w:ascii="Times New Roman" w:eastAsia="Times New Roman" w:hAnsi="Times New Roman" w:cs="Times New Roman"/>
          <w:sz w:val="24"/>
          <w:szCs w:val="24"/>
          <w:vertAlign w:val="superscript"/>
          <w:lang w:val="en-US"/>
        </w:rPr>
        <w:t>2</w:t>
      </w:r>
      <w:r w:rsidR="00913133"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08B4212" w:rsidRPr="00741DEA">
        <w:rPr>
          <w:rFonts w:ascii="Times New Roman" w:eastAsia="Times New Roman" w:hAnsi="Times New Roman" w:cs="Times New Roman"/>
          <w:sz w:val="24"/>
          <w:szCs w:val="24"/>
          <w:lang w:val="en-US"/>
        </w:rPr>
        <w:t xml:space="preserve">A seeding region was placed in the </w:t>
      </w:r>
      <w:r w:rsidRPr="00741DEA">
        <w:rPr>
          <w:rFonts w:ascii="Times New Roman" w:eastAsia="Times New Roman" w:hAnsi="Times New Roman" w:cs="Times New Roman"/>
          <w:sz w:val="24"/>
          <w:szCs w:val="24"/>
          <w:lang w:val="en-US"/>
        </w:rPr>
        <w:t>right primary visual cortex with a volume size of 4.1e03 mm</w:t>
      </w:r>
      <w:r w:rsidRPr="00741DEA">
        <w:rPr>
          <w:rFonts w:ascii="Times New Roman" w:eastAsia="Times New Roman" w:hAnsi="Times New Roman" w:cs="Times New Roman"/>
          <w:sz w:val="24"/>
          <w:szCs w:val="24"/>
          <w:vertAlign w:val="superscript"/>
          <w:lang w:val="en-US"/>
        </w:rPr>
        <w:t>2</w:t>
      </w:r>
      <w:r w:rsidR="00017C60" w:rsidRPr="00741DEA">
        <w:rPr>
          <w:rFonts w:ascii="Times New Roman" w:eastAsia="Times New Roman" w:hAnsi="Times New Roman" w:cs="Times New Roman"/>
          <w:sz w:val="24"/>
          <w:szCs w:val="24"/>
          <w:lang w:val="en-US"/>
        </w:rPr>
        <w:t xml:space="preserve">, and </w:t>
      </w:r>
      <w:r w:rsidR="008B4212" w:rsidRPr="00741DEA">
        <w:rPr>
          <w:rFonts w:ascii="Times New Roman" w:eastAsia="Times New Roman" w:hAnsi="Times New Roman" w:cs="Times New Roman"/>
          <w:sz w:val="24"/>
          <w:szCs w:val="24"/>
          <w:lang w:val="en-US"/>
        </w:rPr>
        <w:t xml:space="preserve">the </w:t>
      </w:r>
      <w:r w:rsidRPr="00741DEA">
        <w:rPr>
          <w:rFonts w:ascii="Times New Roman" w:eastAsia="Times New Roman" w:hAnsi="Times New Roman" w:cs="Times New Roman"/>
          <w:sz w:val="24"/>
          <w:szCs w:val="24"/>
          <w:lang w:val="en-US"/>
        </w:rPr>
        <w:t>left primary visual cortex with a volume size of 4.2e03 mm</w:t>
      </w:r>
      <w:r w:rsidRPr="00741DEA">
        <w:rPr>
          <w:rFonts w:ascii="Times New Roman" w:eastAsia="Times New Roman" w:hAnsi="Times New Roman" w:cs="Times New Roman"/>
          <w:sz w:val="24"/>
          <w:szCs w:val="24"/>
          <w:vertAlign w:val="superscript"/>
          <w:lang w:val="en-US"/>
        </w:rPr>
        <w:t>2</w:t>
      </w:r>
      <w:r w:rsidRPr="00741DEA">
        <w:rPr>
          <w:rFonts w:ascii="Times New Roman" w:eastAsia="Times New Roman" w:hAnsi="Times New Roman" w:cs="Times New Roman"/>
          <w:sz w:val="24"/>
          <w:szCs w:val="24"/>
          <w:lang w:val="en-US"/>
        </w:rPr>
        <w:t xml:space="preserve">. The anisotropy threshold was 0.05896. The angular threshold was </w:t>
      </w:r>
      <w:r w:rsidR="366F9FB6" w:rsidRPr="00741DEA">
        <w:rPr>
          <w:rFonts w:ascii="Times New Roman" w:eastAsia="Times New Roman" w:hAnsi="Times New Roman" w:cs="Times New Roman"/>
          <w:sz w:val="24"/>
          <w:szCs w:val="24"/>
          <w:lang w:val="en-US"/>
        </w:rPr>
        <w:t>45</w:t>
      </w:r>
      <w:r w:rsidR="007F029C" w:rsidRPr="00741DEA">
        <w:rPr>
          <w:rFonts w:ascii="Times New Roman" w:eastAsia="Times New Roman" w:hAnsi="Times New Roman" w:cs="Times New Roman"/>
          <w:sz w:val="24"/>
          <w:szCs w:val="24"/>
          <w:lang w:val="en-US"/>
        </w:rPr>
        <w:t xml:space="preserve"> degrees</w:t>
      </w:r>
      <w:r w:rsidRPr="00741DEA">
        <w:rPr>
          <w:rFonts w:ascii="Times New Roman" w:eastAsia="Times New Roman" w:hAnsi="Times New Roman" w:cs="Times New Roman"/>
          <w:sz w:val="24"/>
          <w:szCs w:val="24"/>
          <w:lang w:val="en-US"/>
        </w:rPr>
        <w:t xml:space="preserve">. The step size was </w:t>
      </w:r>
      <w:r w:rsidR="001D061D" w:rsidRPr="00741DEA">
        <w:rPr>
          <w:rFonts w:ascii="Times New Roman" w:eastAsia="Times New Roman" w:hAnsi="Times New Roman" w:cs="Times New Roman"/>
          <w:sz w:val="24"/>
          <w:szCs w:val="24"/>
          <w:lang w:val="en-US"/>
        </w:rPr>
        <w:t>0</w:t>
      </w:r>
      <w:r w:rsidR="055366D1" w:rsidRPr="00741DEA">
        <w:rPr>
          <w:rFonts w:ascii="Times New Roman" w:eastAsia="Times New Roman" w:hAnsi="Times New Roman" w:cs="Times New Roman"/>
          <w:sz w:val="24"/>
          <w:szCs w:val="24"/>
          <w:lang w:val="en-US"/>
        </w:rPr>
        <w:t>.</w:t>
      </w:r>
      <w:r w:rsidR="001D061D" w:rsidRPr="00741DEA">
        <w:rPr>
          <w:rFonts w:ascii="Times New Roman" w:eastAsia="Times New Roman" w:hAnsi="Times New Roman" w:cs="Times New Roman"/>
          <w:sz w:val="24"/>
          <w:szCs w:val="24"/>
          <w:lang w:val="en-US"/>
        </w:rPr>
        <w:t>1 mm</w:t>
      </w:r>
      <w:r w:rsidRPr="00741DEA">
        <w:rPr>
          <w:rFonts w:ascii="Times New Roman" w:eastAsia="Times New Roman" w:hAnsi="Times New Roman" w:cs="Times New Roman"/>
          <w:sz w:val="24"/>
          <w:szCs w:val="24"/>
          <w:lang w:val="en-US"/>
        </w:rPr>
        <w:t xml:space="preserve">. </w:t>
      </w:r>
      <w:r w:rsidR="257343EB" w:rsidRPr="00741DEA">
        <w:rPr>
          <w:rFonts w:ascii="Times New Roman" w:eastAsia="Times New Roman" w:hAnsi="Times New Roman" w:cs="Times New Roman"/>
          <w:sz w:val="24"/>
          <w:szCs w:val="24"/>
          <w:lang w:val="en-US"/>
        </w:rPr>
        <w:t xml:space="preserve">The fiber trajectories were smoothed by averaging the propagation direction with 50% of the previous direction. Tracks with length shorter than </w:t>
      </w:r>
      <w:r w:rsidR="07FBB2FC" w:rsidRPr="00741DEA">
        <w:rPr>
          <w:rFonts w:ascii="Times New Roman" w:eastAsia="Times New Roman" w:hAnsi="Times New Roman" w:cs="Times New Roman"/>
          <w:sz w:val="24"/>
          <w:szCs w:val="24"/>
          <w:lang w:val="en-US"/>
        </w:rPr>
        <w:t xml:space="preserve">2 </w:t>
      </w:r>
      <w:r w:rsidR="257343EB" w:rsidRPr="00741DEA">
        <w:rPr>
          <w:rFonts w:ascii="Times New Roman" w:eastAsia="Times New Roman" w:hAnsi="Times New Roman" w:cs="Times New Roman"/>
          <w:sz w:val="24"/>
          <w:szCs w:val="24"/>
          <w:lang w:val="en-US"/>
        </w:rPr>
        <w:t xml:space="preserve">or longer than </w:t>
      </w:r>
      <w:r w:rsidR="6FCA8E6E" w:rsidRPr="00741DEA">
        <w:rPr>
          <w:rFonts w:ascii="Times New Roman" w:eastAsia="Times New Roman" w:hAnsi="Times New Roman" w:cs="Times New Roman"/>
          <w:sz w:val="24"/>
          <w:szCs w:val="24"/>
          <w:lang w:val="en-US"/>
        </w:rPr>
        <w:t>2</w:t>
      </w:r>
      <w:r w:rsidR="257343EB" w:rsidRPr="00741DEA">
        <w:rPr>
          <w:rFonts w:ascii="Times New Roman" w:eastAsia="Times New Roman" w:hAnsi="Times New Roman" w:cs="Times New Roman"/>
          <w:sz w:val="24"/>
          <w:szCs w:val="24"/>
          <w:lang w:val="en-US"/>
        </w:rPr>
        <w:t xml:space="preserve">00 mm were discarded. </w:t>
      </w:r>
      <w:r w:rsidRPr="00741DEA">
        <w:rPr>
          <w:rFonts w:ascii="Times New Roman" w:eastAsia="Times New Roman" w:hAnsi="Times New Roman" w:cs="Times New Roman"/>
          <w:sz w:val="24"/>
          <w:szCs w:val="24"/>
          <w:lang w:val="en-US"/>
        </w:rPr>
        <w:t>A total of 50000 seeds were placed.</w:t>
      </w:r>
    </w:p>
    <w:p w14:paraId="51242964" w14:textId="6C44DD39" w:rsidR="00DD1AAD" w:rsidRPr="00741DEA" w:rsidRDefault="001510D1"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Identification of the presented tracts was achieved </w:t>
      </w:r>
      <w:r w:rsidR="007041AA" w:rsidRPr="00741DEA">
        <w:rPr>
          <w:rFonts w:ascii="Times New Roman" w:eastAsia="Times New Roman" w:hAnsi="Times New Roman" w:cs="Times New Roman"/>
          <w:sz w:val="24"/>
          <w:szCs w:val="24"/>
          <w:lang w:val="en-US"/>
        </w:rPr>
        <w:t xml:space="preserve">by </w:t>
      </w:r>
      <w:r w:rsidR="009210DE" w:rsidRPr="00741DEA">
        <w:rPr>
          <w:rFonts w:ascii="Times New Roman" w:eastAsia="Times New Roman" w:hAnsi="Times New Roman" w:cs="Times New Roman"/>
          <w:sz w:val="24"/>
          <w:szCs w:val="24"/>
          <w:lang w:val="en-US"/>
        </w:rPr>
        <w:t xml:space="preserve">segmenting by hand </w:t>
      </w:r>
      <w:r w:rsidR="007041AA" w:rsidRPr="00741DEA">
        <w:rPr>
          <w:rFonts w:ascii="Times New Roman" w:eastAsia="Times New Roman" w:hAnsi="Times New Roman" w:cs="Times New Roman"/>
          <w:sz w:val="24"/>
          <w:szCs w:val="24"/>
          <w:lang w:val="en-US"/>
        </w:rPr>
        <w:t xml:space="preserve">the visual cortical region, chosen as origin, and the </w:t>
      </w:r>
      <w:r w:rsidR="4AE9EB2C" w:rsidRPr="00741DEA">
        <w:rPr>
          <w:rFonts w:ascii="Times New Roman" w:eastAsia="Times New Roman" w:hAnsi="Times New Roman" w:cs="Times New Roman"/>
          <w:sz w:val="24"/>
          <w:szCs w:val="24"/>
          <w:lang w:val="en-US"/>
        </w:rPr>
        <w:t>Cl</w:t>
      </w:r>
      <w:r w:rsidR="007041AA" w:rsidRPr="00741DEA">
        <w:rPr>
          <w:rFonts w:ascii="Times New Roman" w:eastAsia="Times New Roman" w:hAnsi="Times New Roman" w:cs="Times New Roman"/>
          <w:sz w:val="24"/>
          <w:szCs w:val="24"/>
          <w:lang w:val="en-US"/>
        </w:rPr>
        <w:t xml:space="preserve"> area as the end region, and calculating the white matter tracts running between them.</w:t>
      </w:r>
      <w:r w:rsidR="00495E00" w:rsidRPr="00741DEA">
        <w:rPr>
          <w:rFonts w:ascii="Times New Roman" w:eastAsia="Times New Roman" w:hAnsi="Times New Roman" w:cs="Times New Roman"/>
          <w:sz w:val="24"/>
          <w:szCs w:val="24"/>
          <w:lang w:val="en-US"/>
        </w:rPr>
        <w:t xml:space="preserve"> Anatomical references were found in historical papers </w:t>
      </w:r>
      <w:r w:rsidR="00A45350" w:rsidRPr="00741DEA">
        <w:rPr>
          <w:rFonts w:ascii="Times New Roman" w:eastAsia="Times New Roman" w:hAnsi="Times New Roman" w:cs="Times New Roman"/>
          <w:sz w:val="24"/>
          <w:szCs w:val="24"/>
          <w:lang w:val="en-US"/>
        </w:rPr>
        <w:t xml:space="preserve">and recent atlases </w:t>
      </w:r>
      <w:r w:rsidR="00495E00" w:rsidRPr="00741DEA">
        <w:rPr>
          <w:rFonts w:ascii="Times New Roman" w:eastAsia="Times New Roman" w:hAnsi="Times New Roman" w:cs="Times New Roman"/>
          <w:sz w:val="24"/>
          <w:szCs w:val="24"/>
          <w:lang w:val="en-US"/>
        </w:rPr>
        <w:t>(Clarke and Whitteridge, 1976</w:t>
      </w:r>
      <w:r w:rsidR="00A45350" w:rsidRPr="00741DEA">
        <w:rPr>
          <w:rFonts w:ascii="Times New Roman" w:eastAsia="Times New Roman" w:hAnsi="Times New Roman" w:cs="Times New Roman"/>
          <w:sz w:val="24"/>
          <w:szCs w:val="24"/>
          <w:lang w:val="en-US"/>
        </w:rPr>
        <w:t>; Vanderwolf and Cooley, 2002; Nitzsche et al., 2015</w:t>
      </w:r>
      <w:r w:rsidR="00495E00" w:rsidRPr="00741DEA">
        <w:rPr>
          <w:rFonts w:ascii="Times New Roman" w:eastAsia="Times New Roman" w:hAnsi="Times New Roman" w:cs="Times New Roman"/>
          <w:sz w:val="24"/>
          <w:szCs w:val="24"/>
          <w:lang w:val="en-US"/>
        </w:rPr>
        <w:t>)</w:t>
      </w:r>
    </w:p>
    <w:p w14:paraId="6CD736D9" w14:textId="77777777" w:rsidR="00910FD9" w:rsidRPr="00741DEA" w:rsidRDefault="00910FD9" w:rsidP="0F74E4DB">
      <w:pPr>
        <w:spacing w:after="0" w:line="360" w:lineRule="auto"/>
        <w:jc w:val="both"/>
        <w:rPr>
          <w:rFonts w:ascii="Times New Roman" w:eastAsia="Times New Roman" w:hAnsi="Times New Roman" w:cs="Times New Roman"/>
          <w:b/>
          <w:bCs/>
          <w:sz w:val="24"/>
          <w:szCs w:val="24"/>
          <w:lang w:val="en-US"/>
        </w:rPr>
      </w:pPr>
    </w:p>
    <w:p w14:paraId="14F49812" w14:textId="5E6D4153" w:rsidR="000343B0" w:rsidRPr="00741DEA" w:rsidRDefault="50CDDA7B" w:rsidP="3C0AD736">
      <w:pPr>
        <w:spacing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Table 2</w:t>
      </w:r>
      <w:r w:rsidR="000343B0" w:rsidRPr="00741DEA">
        <w:rPr>
          <w:rFonts w:ascii="Times New Roman" w:eastAsia="Times New Roman" w:hAnsi="Times New Roman" w:cs="Times New Roman"/>
          <w:b/>
          <w:bCs/>
          <w:sz w:val="24"/>
          <w:szCs w:val="24"/>
          <w:lang w:val="en-US"/>
        </w:rPr>
        <w:t xml:space="preserve">. Primary Antibodies </w:t>
      </w:r>
    </w:p>
    <w:tbl>
      <w:tblPr>
        <w:tblStyle w:val="Grigliatabella"/>
        <w:tblW w:w="0" w:type="auto"/>
        <w:tblLook w:val="04A0" w:firstRow="1" w:lastRow="0" w:firstColumn="1" w:lastColumn="0" w:noHBand="0" w:noVBand="1"/>
      </w:tblPr>
      <w:tblGrid>
        <w:gridCol w:w="1701"/>
        <w:gridCol w:w="4111"/>
        <w:gridCol w:w="2835"/>
        <w:gridCol w:w="981"/>
      </w:tblGrid>
      <w:tr w:rsidR="00741DEA" w:rsidRPr="00741DEA" w14:paraId="0CECBC97" w14:textId="77777777" w:rsidTr="3C0AD736">
        <w:tc>
          <w:tcPr>
            <w:tcW w:w="1701" w:type="dxa"/>
            <w:tcBorders>
              <w:left w:val="nil"/>
              <w:bottom w:val="single" w:sz="4" w:space="0" w:color="auto"/>
              <w:right w:val="nil"/>
            </w:tcBorders>
          </w:tcPr>
          <w:p w14:paraId="067AB88B"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Antibody</w:t>
            </w:r>
          </w:p>
        </w:tc>
        <w:tc>
          <w:tcPr>
            <w:tcW w:w="4111" w:type="dxa"/>
            <w:tcBorders>
              <w:left w:val="nil"/>
              <w:bottom w:val="single" w:sz="4" w:space="0" w:color="auto"/>
              <w:right w:val="nil"/>
            </w:tcBorders>
          </w:tcPr>
          <w:p w14:paraId="2D066358"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Immunogen</w:t>
            </w:r>
          </w:p>
        </w:tc>
        <w:tc>
          <w:tcPr>
            <w:tcW w:w="2835" w:type="dxa"/>
            <w:tcBorders>
              <w:left w:val="nil"/>
              <w:bottom w:val="single" w:sz="4" w:space="0" w:color="auto"/>
              <w:right w:val="nil"/>
            </w:tcBorders>
          </w:tcPr>
          <w:p w14:paraId="691DFF4F"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Manufacturing details</w:t>
            </w:r>
          </w:p>
        </w:tc>
        <w:tc>
          <w:tcPr>
            <w:tcW w:w="981" w:type="dxa"/>
            <w:tcBorders>
              <w:left w:val="nil"/>
              <w:bottom w:val="single" w:sz="4" w:space="0" w:color="auto"/>
              <w:right w:val="nil"/>
            </w:tcBorders>
          </w:tcPr>
          <w:p w14:paraId="3ED85975"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Dilution</w:t>
            </w:r>
          </w:p>
        </w:tc>
      </w:tr>
      <w:tr w:rsidR="00741DEA" w:rsidRPr="00741DEA" w14:paraId="4F994ADA" w14:textId="77777777" w:rsidTr="3C0AD736">
        <w:trPr>
          <w:trHeight w:val="400"/>
        </w:trPr>
        <w:tc>
          <w:tcPr>
            <w:tcW w:w="1701" w:type="dxa"/>
            <w:tcBorders>
              <w:left w:val="nil"/>
              <w:bottom w:val="single" w:sz="4" w:space="0" w:color="auto"/>
              <w:right w:val="nil"/>
            </w:tcBorders>
          </w:tcPr>
          <w:p w14:paraId="710BB396"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Anti-PV</w:t>
            </w:r>
          </w:p>
        </w:tc>
        <w:tc>
          <w:tcPr>
            <w:tcW w:w="4111" w:type="dxa"/>
            <w:tcBorders>
              <w:left w:val="nil"/>
              <w:bottom w:val="single" w:sz="4" w:space="0" w:color="auto"/>
              <w:right w:val="nil"/>
            </w:tcBorders>
          </w:tcPr>
          <w:p w14:paraId="68F56D50"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PARV-19 hybridoma produced by the fusion of mouse myeloma cells and splenocytes from an</w:t>
            </w:r>
          </w:p>
          <w:p w14:paraId="2A6F7E97"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immunized mouse. Purified frog muscle parvalbumin was used as the immunogen</w:t>
            </w:r>
          </w:p>
        </w:tc>
        <w:tc>
          <w:tcPr>
            <w:tcW w:w="2835" w:type="dxa"/>
            <w:tcBorders>
              <w:left w:val="nil"/>
              <w:bottom w:val="single" w:sz="4" w:space="0" w:color="auto"/>
              <w:right w:val="nil"/>
            </w:tcBorders>
          </w:tcPr>
          <w:p w14:paraId="4D85BD28"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Sigma-Aldrich, mouse monoclonal, Clone PARV-19, Product No. P 3088</w:t>
            </w:r>
          </w:p>
          <w:p w14:paraId="1258293F" w14:textId="59E854CA" w:rsidR="003B0B2E" w:rsidRPr="00741DEA" w:rsidRDefault="1564824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AB_477329</w:t>
            </w:r>
          </w:p>
        </w:tc>
        <w:tc>
          <w:tcPr>
            <w:tcW w:w="981" w:type="dxa"/>
            <w:tcBorders>
              <w:left w:val="nil"/>
              <w:bottom w:val="single" w:sz="4" w:space="0" w:color="auto"/>
              <w:right w:val="nil"/>
            </w:tcBorders>
          </w:tcPr>
          <w:p w14:paraId="5B3306D0"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1:2000</w:t>
            </w:r>
          </w:p>
        </w:tc>
      </w:tr>
      <w:tr w:rsidR="00741DEA" w:rsidRPr="00741DEA" w14:paraId="306EADA7" w14:textId="77777777" w:rsidTr="3C0AD736">
        <w:tc>
          <w:tcPr>
            <w:tcW w:w="1701" w:type="dxa"/>
            <w:tcBorders>
              <w:left w:val="nil"/>
              <w:bottom w:val="single" w:sz="4" w:space="0" w:color="auto"/>
              <w:right w:val="nil"/>
            </w:tcBorders>
          </w:tcPr>
          <w:p w14:paraId="46D97F9C"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Anti-PV</w:t>
            </w:r>
          </w:p>
        </w:tc>
        <w:tc>
          <w:tcPr>
            <w:tcW w:w="4111" w:type="dxa"/>
            <w:tcBorders>
              <w:left w:val="nil"/>
              <w:bottom w:val="single" w:sz="4" w:space="0" w:color="auto"/>
              <w:right w:val="nil"/>
            </w:tcBorders>
          </w:tcPr>
          <w:p w14:paraId="21016B86"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Produced by hybridization of mouse myeloma cells with spleen cells from mice immunized with parvalbumin purified from carp muscles</w:t>
            </w:r>
          </w:p>
        </w:tc>
        <w:tc>
          <w:tcPr>
            <w:tcW w:w="2835" w:type="dxa"/>
            <w:tcBorders>
              <w:left w:val="nil"/>
              <w:bottom w:val="single" w:sz="4" w:space="0" w:color="auto"/>
              <w:right w:val="nil"/>
            </w:tcBorders>
          </w:tcPr>
          <w:p w14:paraId="4E86C414"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Swant, mouse monoclonal,</w:t>
            </w:r>
          </w:p>
          <w:p w14:paraId="4FD89CC1" w14:textId="77777777" w:rsidR="00817FA1"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Code No: 235, Lot no: 10-11 (F)</w:t>
            </w:r>
          </w:p>
          <w:p w14:paraId="231D0949" w14:textId="2D9047CC" w:rsidR="000343B0" w:rsidRPr="00741DEA" w:rsidRDefault="7CEF7A13"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AB_10000343</w:t>
            </w:r>
          </w:p>
        </w:tc>
        <w:tc>
          <w:tcPr>
            <w:tcW w:w="981" w:type="dxa"/>
            <w:tcBorders>
              <w:left w:val="nil"/>
              <w:bottom w:val="single" w:sz="4" w:space="0" w:color="auto"/>
              <w:right w:val="nil"/>
            </w:tcBorders>
          </w:tcPr>
          <w:p w14:paraId="2BF9FD14"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1:2000</w:t>
            </w:r>
          </w:p>
        </w:tc>
      </w:tr>
      <w:tr w:rsidR="00741DEA" w:rsidRPr="00741DEA" w14:paraId="7F4002B7" w14:textId="77777777" w:rsidTr="3C0AD736">
        <w:tc>
          <w:tcPr>
            <w:tcW w:w="1701" w:type="dxa"/>
            <w:tcBorders>
              <w:left w:val="nil"/>
              <w:right w:val="nil"/>
            </w:tcBorders>
          </w:tcPr>
          <w:p w14:paraId="21089ACA"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 xml:space="preserve">Anti-CR </w:t>
            </w:r>
          </w:p>
        </w:tc>
        <w:tc>
          <w:tcPr>
            <w:tcW w:w="4111" w:type="dxa"/>
            <w:tcBorders>
              <w:left w:val="nil"/>
              <w:right w:val="nil"/>
            </w:tcBorders>
          </w:tcPr>
          <w:p w14:paraId="6226F6EC" w14:textId="7E6B61BA" w:rsidR="000343B0" w:rsidRPr="00741DEA" w:rsidRDefault="6F2AAC0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The antibody against calretinin was produced in mice by immunization with recombinant human calretinin-22k (identical with calretinin up to Arg178</w:t>
            </w:r>
            <w:r w:rsidR="000343B0" w:rsidRPr="00741DEA">
              <w:rPr>
                <w:rFonts w:ascii="Times New Roman" w:eastAsia="Times New Roman" w:hAnsi="Times New Roman" w:cs="Times New Roman"/>
                <w:sz w:val="20"/>
                <w:szCs w:val="20"/>
                <w:lang w:val="en-US"/>
              </w:rPr>
              <w:t>N-terminal</w:t>
            </w:r>
            <w:r w:rsidRPr="00741DEA">
              <w:rPr>
                <w:rFonts w:ascii="Times New Roman" w:eastAsia="Times New Roman" w:hAnsi="Times New Roman" w:cs="Times New Roman"/>
                <w:sz w:val="20"/>
                <w:szCs w:val="20"/>
                <w:lang w:val="en-US"/>
              </w:rPr>
              <w:t>).</w:t>
            </w:r>
          </w:p>
        </w:tc>
        <w:tc>
          <w:tcPr>
            <w:tcW w:w="2835" w:type="dxa"/>
            <w:tcBorders>
              <w:left w:val="nil"/>
              <w:right w:val="nil"/>
            </w:tcBorders>
          </w:tcPr>
          <w:p w14:paraId="0BDB96C7" w14:textId="35C9AFF9"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 xml:space="preserve">Swant, </w:t>
            </w:r>
            <w:r w:rsidR="6BCC3443" w:rsidRPr="00741DEA">
              <w:rPr>
                <w:rFonts w:ascii="Times New Roman" w:eastAsia="Times New Roman" w:hAnsi="Times New Roman" w:cs="Times New Roman"/>
                <w:sz w:val="20"/>
                <w:szCs w:val="20"/>
                <w:lang w:val="en-US"/>
              </w:rPr>
              <w:t>mouse monoclonal</w:t>
            </w:r>
            <w:r w:rsidRPr="00741DEA">
              <w:rPr>
                <w:rFonts w:ascii="Times New Roman" w:eastAsia="Times New Roman" w:hAnsi="Times New Roman" w:cs="Times New Roman"/>
                <w:sz w:val="20"/>
                <w:szCs w:val="20"/>
                <w:lang w:val="en-US"/>
              </w:rPr>
              <w:t xml:space="preserve">, </w:t>
            </w:r>
            <w:r w:rsidR="6BCC3443" w:rsidRPr="00741DEA">
              <w:rPr>
                <w:rFonts w:ascii="Times New Roman" w:eastAsia="Times New Roman" w:hAnsi="Times New Roman" w:cs="Times New Roman"/>
                <w:sz w:val="20"/>
                <w:szCs w:val="20"/>
                <w:lang w:val="en-US"/>
              </w:rPr>
              <w:t>Cat# 6B3</w:t>
            </w:r>
            <w:r w:rsidRPr="00741DEA">
              <w:rPr>
                <w:rFonts w:ascii="Times New Roman" w:eastAsia="Times New Roman" w:hAnsi="Times New Roman" w:cs="Times New Roman"/>
                <w:sz w:val="20"/>
                <w:szCs w:val="20"/>
                <w:lang w:val="en-US"/>
              </w:rPr>
              <w:t>,</w:t>
            </w:r>
            <w:r w:rsidR="6F2AAC00" w:rsidRPr="00741DEA">
              <w:rPr>
                <w:rFonts w:ascii="Times New Roman" w:eastAsia="Times New Roman" w:hAnsi="Times New Roman" w:cs="Times New Roman"/>
                <w:sz w:val="20"/>
                <w:szCs w:val="20"/>
                <w:lang w:val="en-US"/>
              </w:rPr>
              <w:t xml:space="preserve"> Lot n° 010399</w:t>
            </w:r>
          </w:p>
          <w:p w14:paraId="0233F802" w14:textId="4109BC79" w:rsidR="000343B0" w:rsidRPr="00741DEA" w:rsidRDefault="6BCC3443"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AB_10000320</w:t>
            </w:r>
          </w:p>
        </w:tc>
        <w:tc>
          <w:tcPr>
            <w:tcW w:w="981" w:type="dxa"/>
            <w:tcBorders>
              <w:left w:val="nil"/>
              <w:right w:val="nil"/>
            </w:tcBorders>
          </w:tcPr>
          <w:p w14:paraId="1EBE228B"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1:1000</w:t>
            </w:r>
          </w:p>
        </w:tc>
      </w:tr>
      <w:tr w:rsidR="00741DEA" w:rsidRPr="00741DEA" w14:paraId="75BC2153" w14:textId="77777777" w:rsidTr="3C0AD736">
        <w:tc>
          <w:tcPr>
            <w:tcW w:w="1701" w:type="dxa"/>
            <w:tcBorders>
              <w:left w:val="nil"/>
              <w:right w:val="nil"/>
            </w:tcBorders>
          </w:tcPr>
          <w:p w14:paraId="55B51D9E"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Anti-CR</w:t>
            </w:r>
          </w:p>
        </w:tc>
        <w:tc>
          <w:tcPr>
            <w:tcW w:w="4111" w:type="dxa"/>
            <w:tcBorders>
              <w:left w:val="nil"/>
              <w:right w:val="nil"/>
            </w:tcBorders>
          </w:tcPr>
          <w:p w14:paraId="203E090C"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Full length protein</w:t>
            </w:r>
          </w:p>
        </w:tc>
        <w:tc>
          <w:tcPr>
            <w:tcW w:w="2835" w:type="dxa"/>
            <w:tcBorders>
              <w:left w:val="nil"/>
              <w:right w:val="nil"/>
            </w:tcBorders>
          </w:tcPr>
          <w:p w14:paraId="59DB6492" w14:textId="6A96AAF1" w:rsidR="005424E0" w:rsidRPr="00741DEA" w:rsidRDefault="00AD2D14" w:rsidP="3C0AD736">
            <w:pPr>
              <w:autoSpaceDE w:val="0"/>
              <w:autoSpaceDN w:val="0"/>
              <w:adjustRightInd w:val="0"/>
              <w:spacing w:line="36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w:t>
            </w:r>
            <w:r w:rsidR="000343B0" w:rsidRPr="00741DEA">
              <w:rPr>
                <w:rFonts w:ascii="Times New Roman" w:eastAsia="Times New Roman" w:hAnsi="Times New Roman" w:cs="Times New Roman"/>
                <w:sz w:val="20"/>
                <w:szCs w:val="20"/>
                <w:lang w:val="en-US"/>
              </w:rPr>
              <w:t>bcam, rabbit polyclonal, ab702</w:t>
            </w:r>
          </w:p>
          <w:p w14:paraId="06EDD240" w14:textId="131F2EC9" w:rsidR="000343B0" w:rsidRPr="00741DEA" w:rsidRDefault="56187C97"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AB_305702</w:t>
            </w:r>
            <w:r w:rsidR="000343B0" w:rsidRPr="00741DEA">
              <w:rPr>
                <w:rFonts w:ascii="Times New Roman" w:eastAsia="Times New Roman" w:hAnsi="Times New Roman" w:cs="Times New Roman"/>
                <w:sz w:val="20"/>
                <w:szCs w:val="20"/>
                <w:lang w:val="en-US"/>
              </w:rPr>
              <w:t xml:space="preserve"> </w:t>
            </w:r>
          </w:p>
        </w:tc>
        <w:tc>
          <w:tcPr>
            <w:tcW w:w="981" w:type="dxa"/>
            <w:tcBorders>
              <w:left w:val="nil"/>
              <w:right w:val="nil"/>
            </w:tcBorders>
          </w:tcPr>
          <w:p w14:paraId="6CA7A043"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1:100</w:t>
            </w:r>
          </w:p>
        </w:tc>
      </w:tr>
      <w:tr w:rsidR="00741DEA" w:rsidRPr="00741DEA" w14:paraId="7B719665" w14:textId="77777777" w:rsidTr="3C0AD736">
        <w:tc>
          <w:tcPr>
            <w:tcW w:w="1701" w:type="dxa"/>
            <w:tcBorders>
              <w:left w:val="nil"/>
              <w:right w:val="nil"/>
            </w:tcBorders>
          </w:tcPr>
          <w:p w14:paraId="4D575813"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Anti-CB</w:t>
            </w:r>
          </w:p>
        </w:tc>
        <w:tc>
          <w:tcPr>
            <w:tcW w:w="4111" w:type="dxa"/>
            <w:tcBorders>
              <w:left w:val="nil"/>
              <w:right w:val="nil"/>
            </w:tcBorders>
          </w:tcPr>
          <w:p w14:paraId="2ADAB289"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Derived from the CB-955 hybridoma produced by the fusion of mouse myeloma cells and splenocytes from BALB/c mice immunized with a purified bovine kidney calbindin-D-28K</w:t>
            </w:r>
          </w:p>
        </w:tc>
        <w:tc>
          <w:tcPr>
            <w:tcW w:w="2835" w:type="dxa"/>
            <w:tcBorders>
              <w:left w:val="nil"/>
              <w:right w:val="nil"/>
            </w:tcBorders>
          </w:tcPr>
          <w:p w14:paraId="7C1616CE"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Sigma-Aldrich, mouse monoclonal, Clone CB-955, C9848</w:t>
            </w:r>
          </w:p>
          <w:p w14:paraId="22FFFF3F" w14:textId="2E52880C" w:rsidR="00FD64B5" w:rsidRPr="00741DEA" w:rsidRDefault="6E3CAA7F"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AB_476894</w:t>
            </w:r>
          </w:p>
        </w:tc>
        <w:tc>
          <w:tcPr>
            <w:tcW w:w="981" w:type="dxa"/>
            <w:tcBorders>
              <w:left w:val="nil"/>
              <w:right w:val="nil"/>
            </w:tcBorders>
          </w:tcPr>
          <w:p w14:paraId="51EFE6AF"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1:2000</w:t>
            </w:r>
          </w:p>
        </w:tc>
      </w:tr>
      <w:tr w:rsidR="000343B0" w:rsidRPr="00741DEA" w14:paraId="28B82118" w14:textId="77777777" w:rsidTr="3C0AD736">
        <w:tc>
          <w:tcPr>
            <w:tcW w:w="1701" w:type="dxa"/>
            <w:tcBorders>
              <w:left w:val="nil"/>
              <w:right w:val="nil"/>
            </w:tcBorders>
          </w:tcPr>
          <w:p w14:paraId="4FA3A431"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Anti-CB</w:t>
            </w:r>
          </w:p>
        </w:tc>
        <w:tc>
          <w:tcPr>
            <w:tcW w:w="4111" w:type="dxa"/>
            <w:tcBorders>
              <w:left w:val="nil"/>
              <w:right w:val="nil"/>
            </w:tcBorders>
          </w:tcPr>
          <w:p w14:paraId="53DEBD3F"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This antiserum was produced against recombinant rat calbindin D-28k (CB)</w:t>
            </w:r>
          </w:p>
        </w:tc>
        <w:tc>
          <w:tcPr>
            <w:tcW w:w="2835" w:type="dxa"/>
            <w:tcBorders>
              <w:left w:val="nil"/>
              <w:right w:val="nil"/>
            </w:tcBorders>
          </w:tcPr>
          <w:p w14:paraId="230F04BD" w14:textId="2F3A0296" w:rsidR="000343B0" w:rsidRPr="00741DEA" w:rsidRDefault="000343B0"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 xml:space="preserve">Swant, rabbit polyclonal, Lot No.: 9.03, Code No.: CB-38a </w:t>
            </w:r>
            <w:r w:rsidR="7CEF7A13" w:rsidRPr="00741DEA">
              <w:rPr>
                <w:rFonts w:ascii="Times New Roman" w:eastAsia="Times New Roman" w:hAnsi="Times New Roman" w:cs="Times New Roman"/>
                <w:sz w:val="20"/>
                <w:szCs w:val="20"/>
                <w:lang w:val="en-US"/>
              </w:rPr>
              <w:t>RRID:</w:t>
            </w:r>
            <w:r w:rsidR="4E745245" w:rsidRPr="00741DEA">
              <w:rPr>
                <w:rFonts w:ascii="Times New Roman" w:eastAsia="Times New Roman" w:hAnsi="Times New Roman" w:cs="Times New Roman"/>
                <w:sz w:val="20"/>
                <w:szCs w:val="20"/>
                <w:lang w:val="en-US"/>
              </w:rPr>
              <w:t xml:space="preserve"> </w:t>
            </w:r>
            <w:r w:rsidR="7CEF7A13" w:rsidRPr="00741DEA">
              <w:rPr>
                <w:rFonts w:ascii="Times New Roman" w:eastAsia="Times New Roman" w:hAnsi="Times New Roman" w:cs="Times New Roman"/>
                <w:sz w:val="20"/>
                <w:szCs w:val="20"/>
                <w:lang w:val="en-US"/>
              </w:rPr>
              <w:t>AB_10000340</w:t>
            </w:r>
          </w:p>
        </w:tc>
        <w:tc>
          <w:tcPr>
            <w:tcW w:w="981" w:type="dxa"/>
            <w:tcBorders>
              <w:left w:val="nil"/>
              <w:right w:val="nil"/>
            </w:tcBorders>
          </w:tcPr>
          <w:p w14:paraId="12357AE3"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1:1000</w:t>
            </w:r>
          </w:p>
        </w:tc>
      </w:tr>
    </w:tbl>
    <w:p w14:paraId="2457C67D" w14:textId="7C1301BD" w:rsidR="3C0AD736" w:rsidRPr="00741DEA" w:rsidRDefault="3C0AD736">
      <w:pPr>
        <w:rPr>
          <w:lang w:val="en-US"/>
        </w:rPr>
      </w:pPr>
    </w:p>
    <w:p w14:paraId="1B24ACB5" w14:textId="561412C8" w:rsidR="3C0AD736" w:rsidRPr="00741DEA" w:rsidRDefault="3C0AD736">
      <w:pPr>
        <w:rPr>
          <w:lang w:val="en-US"/>
        </w:rPr>
      </w:pPr>
    </w:p>
    <w:p w14:paraId="3ADA6C43" w14:textId="77777777" w:rsidR="000343B0" w:rsidRPr="00741DEA" w:rsidRDefault="000343B0" w:rsidP="3C0AD736">
      <w:pPr>
        <w:spacing w:line="360" w:lineRule="auto"/>
        <w:jc w:val="both"/>
        <w:rPr>
          <w:rFonts w:ascii="Times New Roman" w:eastAsia="Times New Roman" w:hAnsi="Times New Roman" w:cs="Times New Roman"/>
          <w:b/>
          <w:bCs/>
          <w:sz w:val="24"/>
          <w:szCs w:val="24"/>
          <w:lang w:val="en-US"/>
        </w:rPr>
      </w:pPr>
    </w:p>
    <w:p w14:paraId="6878184F" w14:textId="70847A24" w:rsidR="000343B0" w:rsidRPr="00741DEA" w:rsidRDefault="2806416E" w:rsidP="3C0AD736">
      <w:pPr>
        <w:spacing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Table 3</w:t>
      </w:r>
      <w:r w:rsidR="000343B0" w:rsidRPr="00741DEA">
        <w:rPr>
          <w:rFonts w:ascii="Times New Roman" w:eastAsia="Times New Roman" w:hAnsi="Times New Roman" w:cs="Times New Roman"/>
          <w:b/>
          <w:bCs/>
          <w:sz w:val="24"/>
          <w:szCs w:val="24"/>
          <w:lang w:val="en-US"/>
        </w:rPr>
        <w:t xml:space="preserve">. Secondary Antibodies </w:t>
      </w:r>
    </w:p>
    <w:tbl>
      <w:tblPr>
        <w:tblStyle w:val="Grigliatabella"/>
        <w:tblW w:w="0" w:type="auto"/>
        <w:tblLook w:val="04A0" w:firstRow="1" w:lastRow="0" w:firstColumn="1" w:lastColumn="0" w:noHBand="0" w:noVBand="1"/>
      </w:tblPr>
      <w:tblGrid>
        <w:gridCol w:w="1701"/>
        <w:gridCol w:w="3113"/>
        <w:gridCol w:w="3691"/>
        <w:gridCol w:w="1123"/>
      </w:tblGrid>
      <w:tr w:rsidR="00741DEA" w:rsidRPr="00741DEA" w14:paraId="2786166B" w14:textId="77777777" w:rsidTr="3C0AD736">
        <w:tc>
          <w:tcPr>
            <w:tcW w:w="1701" w:type="dxa"/>
            <w:tcBorders>
              <w:left w:val="nil"/>
              <w:bottom w:val="single" w:sz="4" w:space="0" w:color="auto"/>
              <w:right w:val="nil"/>
            </w:tcBorders>
          </w:tcPr>
          <w:p w14:paraId="624983F6"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Antibody</w:t>
            </w:r>
          </w:p>
        </w:tc>
        <w:tc>
          <w:tcPr>
            <w:tcW w:w="3113" w:type="dxa"/>
            <w:tcBorders>
              <w:left w:val="nil"/>
              <w:bottom w:val="single" w:sz="4" w:space="0" w:color="auto"/>
              <w:right w:val="nil"/>
            </w:tcBorders>
          </w:tcPr>
          <w:p w14:paraId="39585879"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Type</w:t>
            </w:r>
          </w:p>
        </w:tc>
        <w:tc>
          <w:tcPr>
            <w:tcW w:w="3691" w:type="dxa"/>
            <w:tcBorders>
              <w:left w:val="nil"/>
              <w:bottom w:val="single" w:sz="4" w:space="0" w:color="auto"/>
              <w:right w:val="nil"/>
            </w:tcBorders>
          </w:tcPr>
          <w:p w14:paraId="0D46E736"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Manufacturing details</w:t>
            </w:r>
          </w:p>
        </w:tc>
        <w:tc>
          <w:tcPr>
            <w:tcW w:w="1123" w:type="dxa"/>
            <w:tcBorders>
              <w:left w:val="nil"/>
              <w:bottom w:val="single" w:sz="4" w:space="0" w:color="auto"/>
              <w:right w:val="nil"/>
            </w:tcBorders>
          </w:tcPr>
          <w:p w14:paraId="7420C081" w14:textId="77777777" w:rsidR="000343B0" w:rsidRPr="00741DEA" w:rsidRDefault="000343B0" w:rsidP="3C0AD736">
            <w:pPr>
              <w:autoSpaceDE w:val="0"/>
              <w:autoSpaceDN w:val="0"/>
              <w:adjustRightInd w:val="0"/>
              <w:spacing w:line="360" w:lineRule="auto"/>
              <w:jc w:val="both"/>
              <w:rPr>
                <w:rFonts w:ascii="Times New Roman" w:eastAsia="Times New Roman" w:hAnsi="Times New Roman" w:cs="Times New Roman"/>
                <w:b/>
                <w:bCs/>
                <w:sz w:val="20"/>
                <w:szCs w:val="20"/>
                <w:lang w:val="en-US"/>
              </w:rPr>
            </w:pPr>
            <w:r w:rsidRPr="00741DEA">
              <w:rPr>
                <w:rFonts w:ascii="Times New Roman" w:eastAsia="Times New Roman" w:hAnsi="Times New Roman" w:cs="Times New Roman"/>
                <w:b/>
                <w:bCs/>
                <w:sz w:val="20"/>
                <w:szCs w:val="20"/>
                <w:lang w:val="en-US"/>
              </w:rPr>
              <w:t>Dilution</w:t>
            </w:r>
          </w:p>
        </w:tc>
      </w:tr>
      <w:tr w:rsidR="00741DEA" w:rsidRPr="00741DEA" w14:paraId="66B9AC97" w14:textId="77777777" w:rsidTr="3C0AD736">
        <w:trPr>
          <w:trHeight w:val="400"/>
        </w:trPr>
        <w:tc>
          <w:tcPr>
            <w:tcW w:w="1701" w:type="dxa"/>
            <w:tcBorders>
              <w:left w:val="nil"/>
              <w:bottom w:val="single" w:sz="4" w:space="0" w:color="auto"/>
              <w:right w:val="nil"/>
            </w:tcBorders>
          </w:tcPr>
          <w:p w14:paraId="5E16BC98"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Biotinylated</w:t>
            </w:r>
          </w:p>
        </w:tc>
        <w:tc>
          <w:tcPr>
            <w:tcW w:w="3113" w:type="dxa"/>
            <w:tcBorders>
              <w:left w:val="nil"/>
              <w:bottom w:val="single" w:sz="4" w:space="0" w:color="auto"/>
              <w:right w:val="nil"/>
            </w:tcBorders>
          </w:tcPr>
          <w:p w14:paraId="294DF620"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Anti-mouse IgG (H+L)</w:t>
            </w:r>
          </w:p>
        </w:tc>
        <w:tc>
          <w:tcPr>
            <w:tcW w:w="3691" w:type="dxa"/>
            <w:tcBorders>
              <w:left w:val="nil"/>
              <w:bottom w:val="single" w:sz="4" w:space="0" w:color="auto"/>
              <w:right w:val="nil"/>
            </w:tcBorders>
          </w:tcPr>
          <w:p w14:paraId="2EE7FA79" w14:textId="77777777" w:rsidR="000343B0" w:rsidRPr="00741DEA" w:rsidRDefault="000343B0"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Vector Labs, Burlingame, horse,</w:t>
            </w:r>
          </w:p>
          <w:p w14:paraId="23490AE7" w14:textId="63369EBA" w:rsidR="000343B0" w:rsidRPr="00741DEA" w:rsidRDefault="000343B0"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Cat.n. BA-2001, Lot.n. ZC1230</w:t>
            </w:r>
          </w:p>
          <w:p w14:paraId="1480CD6D" w14:textId="3E7CBD1E" w:rsidR="000343B0" w:rsidRPr="00741DEA" w:rsidRDefault="4BA8027B"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RRID:</w:t>
            </w:r>
            <w:r w:rsidR="36B91F5A"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AB_2336180</w:t>
            </w:r>
          </w:p>
        </w:tc>
        <w:tc>
          <w:tcPr>
            <w:tcW w:w="1123" w:type="dxa"/>
            <w:tcBorders>
              <w:left w:val="nil"/>
              <w:bottom w:val="single" w:sz="4" w:space="0" w:color="auto"/>
              <w:right w:val="nil"/>
            </w:tcBorders>
          </w:tcPr>
          <w:p w14:paraId="2C557D6E"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5 µg/ml</w:t>
            </w:r>
          </w:p>
        </w:tc>
      </w:tr>
      <w:tr w:rsidR="00741DEA" w:rsidRPr="00741DEA" w14:paraId="4D647523" w14:textId="77777777" w:rsidTr="3C0AD736">
        <w:tc>
          <w:tcPr>
            <w:tcW w:w="1701" w:type="dxa"/>
            <w:tcBorders>
              <w:left w:val="nil"/>
              <w:bottom w:val="single" w:sz="4" w:space="0" w:color="auto"/>
              <w:right w:val="nil"/>
            </w:tcBorders>
          </w:tcPr>
          <w:p w14:paraId="7C1F0F91"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Biotinylated</w:t>
            </w:r>
          </w:p>
        </w:tc>
        <w:tc>
          <w:tcPr>
            <w:tcW w:w="3113" w:type="dxa"/>
            <w:tcBorders>
              <w:left w:val="nil"/>
              <w:bottom w:val="single" w:sz="4" w:space="0" w:color="auto"/>
              <w:right w:val="nil"/>
            </w:tcBorders>
          </w:tcPr>
          <w:p w14:paraId="4EA53166"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0"/>
                <w:szCs w:val="20"/>
                <w:lang w:val="en-US"/>
              </w:rPr>
              <w:t>Anti-rabbit IgG (H+L)</w:t>
            </w:r>
          </w:p>
        </w:tc>
        <w:tc>
          <w:tcPr>
            <w:tcW w:w="3691" w:type="dxa"/>
            <w:tcBorders>
              <w:left w:val="nil"/>
              <w:bottom w:val="single" w:sz="4" w:space="0" w:color="auto"/>
              <w:right w:val="nil"/>
            </w:tcBorders>
          </w:tcPr>
          <w:p w14:paraId="3264FC7C" w14:textId="77777777" w:rsidR="000343B0" w:rsidRPr="00741DEA" w:rsidRDefault="000343B0"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Vector Labs, Burlingame, horse,</w:t>
            </w:r>
          </w:p>
          <w:p w14:paraId="6CF17B24" w14:textId="6D1AE4CD" w:rsidR="000343B0" w:rsidRPr="00741DEA" w:rsidRDefault="000343B0"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Cat.n. BA-1100, Lot.n. ZA0319</w:t>
            </w:r>
          </w:p>
          <w:p w14:paraId="6736E022" w14:textId="33608056" w:rsidR="000343B0" w:rsidRPr="00741DEA" w:rsidRDefault="2B0D6224" w:rsidP="3C0AD736">
            <w:pPr>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RRID:</w:t>
            </w:r>
            <w:r w:rsidR="6E2EAF4D" w:rsidRPr="00741DEA">
              <w:rPr>
                <w:rFonts w:ascii="Times New Roman" w:eastAsia="Times New Roman" w:hAnsi="Times New Roman" w:cs="Times New Roman"/>
                <w:sz w:val="20"/>
                <w:szCs w:val="20"/>
                <w:lang w:val="en-US"/>
              </w:rPr>
              <w:t xml:space="preserve"> </w:t>
            </w:r>
            <w:r w:rsidRPr="00741DEA">
              <w:rPr>
                <w:rFonts w:ascii="Times New Roman" w:eastAsia="Times New Roman" w:hAnsi="Times New Roman" w:cs="Times New Roman"/>
                <w:sz w:val="20"/>
                <w:szCs w:val="20"/>
                <w:lang w:val="en-US"/>
              </w:rPr>
              <w:t>AB_2336201</w:t>
            </w:r>
          </w:p>
        </w:tc>
        <w:tc>
          <w:tcPr>
            <w:tcW w:w="1123" w:type="dxa"/>
            <w:tcBorders>
              <w:left w:val="nil"/>
              <w:bottom w:val="single" w:sz="4" w:space="0" w:color="auto"/>
              <w:right w:val="nil"/>
            </w:tcBorders>
          </w:tcPr>
          <w:p w14:paraId="3F41764E" w14:textId="77777777" w:rsidR="000343B0" w:rsidRPr="00741DEA" w:rsidRDefault="000343B0" w:rsidP="3C0AD736">
            <w:pPr>
              <w:autoSpaceDE w:val="0"/>
              <w:autoSpaceDN w:val="0"/>
              <w:adjustRightInd w:val="0"/>
              <w:spacing w:line="360" w:lineRule="auto"/>
              <w:rPr>
                <w:rFonts w:ascii="Times New Roman" w:eastAsia="Times New Roman" w:hAnsi="Times New Roman" w:cs="Times New Roman"/>
                <w:sz w:val="20"/>
                <w:szCs w:val="20"/>
                <w:lang w:val="en-US"/>
              </w:rPr>
            </w:pPr>
            <w:r w:rsidRPr="00741DEA">
              <w:rPr>
                <w:rFonts w:ascii="Times New Roman" w:eastAsia="Times New Roman" w:hAnsi="Times New Roman" w:cs="Times New Roman"/>
                <w:sz w:val="20"/>
                <w:szCs w:val="20"/>
                <w:lang w:val="en-US"/>
              </w:rPr>
              <w:t>5 µg/ml</w:t>
            </w:r>
          </w:p>
        </w:tc>
      </w:tr>
    </w:tbl>
    <w:p w14:paraId="6A00E37F" w14:textId="77777777" w:rsidR="00141037" w:rsidRPr="00741DEA" w:rsidRDefault="00141037">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br w:type="page"/>
      </w:r>
    </w:p>
    <w:p w14:paraId="5B664C3F" w14:textId="6C288846" w:rsidR="000343B0" w:rsidRPr="00741DEA" w:rsidRDefault="00141037" w:rsidP="3C0AD736">
      <w:pPr>
        <w:spacing w:after="0" w:line="360" w:lineRule="auto"/>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R</w:t>
      </w:r>
      <w:r w:rsidR="007041AA" w:rsidRPr="00741DEA">
        <w:rPr>
          <w:rFonts w:ascii="Times New Roman" w:eastAsia="Times New Roman" w:hAnsi="Times New Roman" w:cs="Times New Roman"/>
          <w:b/>
          <w:bCs/>
          <w:sz w:val="24"/>
          <w:szCs w:val="24"/>
          <w:lang w:val="en-US"/>
        </w:rPr>
        <w:t>ESULTS</w:t>
      </w:r>
    </w:p>
    <w:p w14:paraId="515EA9D2" w14:textId="207FCB05" w:rsidR="00D4580A" w:rsidRPr="00741DEA" w:rsidRDefault="040178CC"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C</w:t>
      </w:r>
      <w:r w:rsidR="486993E1" w:rsidRPr="00741DEA">
        <w:rPr>
          <w:rFonts w:ascii="Times New Roman" w:eastAsia="Times New Roman" w:hAnsi="Times New Roman" w:cs="Times New Roman"/>
          <w:b/>
          <w:bCs/>
          <w:sz w:val="24"/>
          <w:szCs w:val="24"/>
          <w:lang w:val="en-US"/>
        </w:rPr>
        <w:t>laustrum</w:t>
      </w:r>
      <w:r w:rsidR="004131BF" w:rsidRPr="00741DEA">
        <w:rPr>
          <w:rFonts w:ascii="Times New Roman" w:eastAsia="Times New Roman" w:hAnsi="Times New Roman" w:cs="Times New Roman"/>
          <w:b/>
          <w:bCs/>
          <w:sz w:val="24"/>
          <w:szCs w:val="24"/>
          <w:lang w:val="en-US"/>
        </w:rPr>
        <w:t xml:space="preserve"> </w:t>
      </w:r>
      <w:r w:rsidR="00AD2D14" w:rsidRPr="00741DEA">
        <w:rPr>
          <w:rFonts w:ascii="Times New Roman" w:eastAsia="Times New Roman" w:hAnsi="Times New Roman" w:cs="Times New Roman"/>
          <w:b/>
          <w:bCs/>
          <w:sz w:val="24"/>
          <w:szCs w:val="24"/>
          <w:lang w:val="en-US"/>
        </w:rPr>
        <w:t>overview</w:t>
      </w:r>
    </w:p>
    <w:p w14:paraId="141BE1CA" w14:textId="2A74AF4A" w:rsidR="00E1797A" w:rsidRPr="00741DEA" w:rsidRDefault="00DF7691"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rod-like shaped</w:t>
      </w:r>
      <w:r w:rsidR="00E1797A" w:rsidRPr="00741DEA">
        <w:rPr>
          <w:rFonts w:ascii="Times New Roman" w:eastAsia="Times New Roman" w:hAnsi="Times New Roman" w:cs="Times New Roman"/>
          <w:sz w:val="24"/>
          <w:szCs w:val="24"/>
          <w:lang w:val="en-US"/>
        </w:rPr>
        <w:t xml:space="preserve"> Cl </w:t>
      </w:r>
      <w:r w:rsidRPr="00741DEA">
        <w:rPr>
          <w:rFonts w:ascii="Times New Roman" w:eastAsia="Times New Roman" w:hAnsi="Times New Roman" w:cs="Times New Roman"/>
          <w:sz w:val="24"/>
          <w:szCs w:val="24"/>
          <w:lang w:val="en-US"/>
        </w:rPr>
        <w:t>was identified in</w:t>
      </w:r>
      <w:r w:rsidR="00E1797A" w:rsidRPr="00741DEA">
        <w:rPr>
          <w:rFonts w:ascii="Times New Roman" w:eastAsia="Times New Roman" w:hAnsi="Times New Roman" w:cs="Times New Roman"/>
          <w:sz w:val="24"/>
          <w:szCs w:val="24"/>
          <w:lang w:val="en-US"/>
        </w:rPr>
        <w:t xml:space="preserve"> the ventrolateral telencephalon</w:t>
      </w:r>
      <w:r w:rsidRPr="00741DEA">
        <w:rPr>
          <w:rFonts w:ascii="Times New Roman" w:eastAsia="Times New Roman" w:hAnsi="Times New Roman" w:cs="Times New Roman"/>
          <w:sz w:val="24"/>
          <w:szCs w:val="24"/>
          <w:lang w:val="en-US"/>
        </w:rPr>
        <w:t xml:space="preserve"> in the series of rostral coronal blocks</w:t>
      </w:r>
      <w:r w:rsidR="002D15A0" w:rsidRPr="00741DEA">
        <w:rPr>
          <w:rFonts w:ascii="Times New Roman" w:eastAsia="Times New Roman" w:hAnsi="Times New Roman" w:cs="Times New Roman"/>
          <w:sz w:val="24"/>
          <w:szCs w:val="24"/>
          <w:lang w:val="en-US"/>
        </w:rPr>
        <w:t>, MRI image</w:t>
      </w:r>
      <w:r w:rsidR="007F09B6" w:rsidRPr="00741DEA">
        <w:rPr>
          <w:rFonts w:ascii="Times New Roman" w:eastAsia="Times New Roman" w:hAnsi="Times New Roman" w:cs="Times New Roman"/>
          <w:sz w:val="24"/>
          <w:szCs w:val="24"/>
          <w:lang w:val="en-US"/>
        </w:rPr>
        <w:t>s and in</w:t>
      </w:r>
      <w:r w:rsidR="004D6E64" w:rsidRPr="00741DEA">
        <w:rPr>
          <w:rFonts w:ascii="Times New Roman" w:eastAsia="Times New Roman" w:hAnsi="Times New Roman" w:cs="Times New Roman"/>
          <w:sz w:val="24"/>
          <w:szCs w:val="24"/>
          <w:lang w:val="en-US"/>
        </w:rPr>
        <w:t xml:space="preserve"> cresyl-violet stained sections</w:t>
      </w:r>
      <w:r w:rsidR="00B809B8" w:rsidRPr="00741DEA">
        <w:rPr>
          <w:rFonts w:ascii="Times New Roman" w:eastAsia="Times New Roman" w:hAnsi="Times New Roman" w:cs="Times New Roman"/>
          <w:sz w:val="24"/>
          <w:szCs w:val="24"/>
          <w:lang w:val="en-US"/>
        </w:rPr>
        <w:t xml:space="preserve"> </w:t>
      </w:r>
      <w:r w:rsidR="00E1797A" w:rsidRPr="00741DEA">
        <w:rPr>
          <w:rFonts w:ascii="Times New Roman" w:eastAsia="Times New Roman" w:hAnsi="Times New Roman" w:cs="Times New Roman"/>
          <w:sz w:val="24"/>
          <w:szCs w:val="24"/>
          <w:lang w:val="en-US"/>
        </w:rPr>
        <w:t>(</w:t>
      </w:r>
      <w:r w:rsidR="00B809B8" w:rsidRPr="00741DEA">
        <w:rPr>
          <w:rFonts w:ascii="Times New Roman" w:eastAsia="Times New Roman" w:hAnsi="Times New Roman" w:cs="Times New Roman"/>
          <w:sz w:val="24"/>
          <w:szCs w:val="24"/>
          <w:lang w:val="en-US"/>
        </w:rPr>
        <w:t>f</w:t>
      </w:r>
      <w:r w:rsidR="00E1797A" w:rsidRPr="00741DEA">
        <w:rPr>
          <w:rFonts w:ascii="Times New Roman" w:eastAsia="Times New Roman" w:hAnsi="Times New Roman" w:cs="Times New Roman"/>
          <w:sz w:val="24"/>
          <w:szCs w:val="24"/>
          <w:lang w:val="en-US"/>
        </w:rPr>
        <w:t>ig. 1</w:t>
      </w:r>
      <w:r w:rsidR="00D77A70" w:rsidRPr="00741DEA">
        <w:rPr>
          <w:rFonts w:ascii="Times New Roman" w:eastAsia="Times New Roman" w:hAnsi="Times New Roman" w:cs="Times New Roman"/>
          <w:sz w:val="24"/>
          <w:szCs w:val="24"/>
          <w:lang w:val="en-US"/>
        </w:rPr>
        <w:t xml:space="preserve"> A1-A3</w:t>
      </w:r>
      <w:r w:rsidR="00E1797A" w:rsidRPr="00741DEA">
        <w:rPr>
          <w:rFonts w:ascii="Times New Roman" w:eastAsia="Times New Roman" w:hAnsi="Times New Roman" w:cs="Times New Roman"/>
          <w:sz w:val="24"/>
          <w:szCs w:val="24"/>
          <w:lang w:val="en-US"/>
        </w:rPr>
        <w:t>). The nucleus then assumed a triangular aspect in the middle region (</w:t>
      </w:r>
      <w:r w:rsidR="002B0540" w:rsidRPr="00741DEA">
        <w:rPr>
          <w:rFonts w:ascii="Times New Roman" w:eastAsia="Times New Roman" w:hAnsi="Times New Roman" w:cs="Times New Roman"/>
          <w:sz w:val="24"/>
          <w:szCs w:val="24"/>
          <w:lang w:val="en-US"/>
        </w:rPr>
        <w:t>f</w:t>
      </w:r>
      <w:r w:rsidR="00E1797A" w:rsidRPr="00741DEA">
        <w:rPr>
          <w:rFonts w:ascii="Times New Roman" w:eastAsia="Times New Roman" w:hAnsi="Times New Roman" w:cs="Times New Roman"/>
          <w:sz w:val="24"/>
          <w:szCs w:val="24"/>
          <w:lang w:val="en-US"/>
        </w:rPr>
        <w:t>ig. 1 B</w:t>
      </w:r>
      <w:r w:rsidR="00C228B6" w:rsidRPr="00741DEA">
        <w:rPr>
          <w:rFonts w:ascii="Times New Roman" w:eastAsia="Times New Roman" w:hAnsi="Times New Roman" w:cs="Times New Roman"/>
          <w:sz w:val="24"/>
          <w:szCs w:val="24"/>
          <w:lang w:val="en-US"/>
        </w:rPr>
        <w:t>1-B3</w:t>
      </w:r>
      <w:r w:rsidR="00E1797A" w:rsidRPr="00741DEA">
        <w:rPr>
          <w:rFonts w:ascii="Times New Roman" w:eastAsia="Times New Roman" w:hAnsi="Times New Roman" w:cs="Times New Roman"/>
          <w:sz w:val="24"/>
          <w:szCs w:val="24"/>
          <w:lang w:val="en-US"/>
        </w:rPr>
        <w:t>, C</w:t>
      </w:r>
      <w:r w:rsidR="00C228B6" w:rsidRPr="00741DEA">
        <w:rPr>
          <w:rFonts w:ascii="Times New Roman" w:eastAsia="Times New Roman" w:hAnsi="Times New Roman" w:cs="Times New Roman"/>
          <w:sz w:val="24"/>
          <w:szCs w:val="24"/>
          <w:lang w:val="en-US"/>
        </w:rPr>
        <w:t>1-C3</w:t>
      </w:r>
      <w:r w:rsidR="248CFEA7" w:rsidRPr="00741DEA">
        <w:rPr>
          <w:rFonts w:ascii="Times New Roman" w:eastAsia="Times New Roman" w:hAnsi="Times New Roman" w:cs="Times New Roman"/>
          <w:sz w:val="24"/>
          <w:szCs w:val="24"/>
          <w:lang w:val="en-US"/>
        </w:rPr>
        <w:t>, fig. 2</w:t>
      </w:r>
      <w:r w:rsidR="00E1797A"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I</w:t>
      </w:r>
      <w:r w:rsidR="00E1797A" w:rsidRPr="00741DEA">
        <w:rPr>
          <w:rFonts w:ascii="Times New Roman" w:eastAsia="Times New Roman" w:hAnsi="Times New Roman" w:cs="Times New Roman"/>
          <w:sz w:val="24"/>
          <w:szCs w:val="24"/>
          <w:lang w:val="en-US"/>
        </w:rPr>
        <w:t>n the caudalmost region</w:t>
      </w:r>
      <w:r w:rsidR="00281B98" w:rsidRPr="00741DEA">
        <w:rPr>
          <w:rFonts w:ascii="Times New Roman" w:eastAsia="Times New Roman" w:hAnsi="Times New Roman" w:cs="Times New Roman"/>
          <w:sz w:val="24"/>
          <w:szCs w:val="24"/>
          <w:lang w:val="en-US"/>
        </w:rPr>
        <w:t>, dors</w:t>
      </w:r>
      <w:r w:rsidR="00214409" w:rsidRPr="00741DEA">
        <w:rPr>
          <w:rFonts w:ascii="Times New Roman" w:eastAsia="Times New Roman" w:hAnsi="Times New Roman" w:cs="Times New Roman"/>
          <w:sz w:val="24"/>
          <w:szCs w:val="24"/>
          <w:lang w:val="en-US"/>
        </w:rPr>
        <w:t xml:space="preserve">olateral </w:t>
      </w:r>
      <w:r w:rsidR="00281B98" w:rsidRPr="00741DEA">
        <w:rPr>
          <w:rFonts w:ascii="Times New Roman" w:eastAsia="Times New Roman" w:hAnsi="Times New Roman" w:cs="Times New Roman"/>
          <w:sz w:val="24"/>
          <w:szCs w:val="24"/>
          <w:lang w:val="en-US"/>
        </w:rPr>
        <w:t xml:space="preserve">to the </w:t>
      </w:r>
      <w:r w:rsidR="00F20133" w:rsidRPr="00741DEA">
        <w:rPr>
          <w:rFonts w:ascii="Times New Roman" w:eastAsia="Times New Roman" w:hAnsi="Times New Roman" w:cs="Times New Roman"/>
          <w:sz w:val="24"/>
          <w:szCs w:val="24"/>
          <w:lang w:val="en-US"/>
        </w:rPr>
        <w:t>amygdala,</w:t>
      </w:r>
      <w:r w:rsidR="00E1797A"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the </w:t>
      </w:r>
      <w:r w:rsidR="2CA09658"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w:t>
      </w:r>
      <w:r w:rsidR="00E1797A" w:rsidRPr="00741DEA">
        <w:rPr>
          <w:rFonts w:ascii="Times New Roman" w:eastAsia="Times New Roman" w:hAnsi="Times New Roman" w:cs="Times New Roman"/>
          <w:sz w:val="24"/>
          <w:szCs w:val="24"/>
          <w:lang w:val="en-US"/>
        </w:rPr>
        <w:t>was characterized by a</w:t>
      </w:r>
      <w:r w:rsidRPr="00741DEA">
        <w:rPr>
          <w:rFonts w:ascii="Times New Roman" w:eastAsia="Times New Roman" w:hAnsi="Times New Roman" w:cs="Times New Roman"/>
          <w:sz w:val="24"/>
          <w:szCs w:val="24"/>
          <w:lang w:val="en-US"/>
        </w:rPr>
        <w:t xml:space="preserve"> larger and </w:t>
      </w:r>
      <w:r w:rsidR="00E1797A" w:rsidRPr="00741DEA">
        <w:rPr>
          <w:rFonts w:ascii="Times New Roman" w:eastAsia="Times New Roman" w:hAnsi="Times New Roman" w:cs="Times New Roman"/>
          <w:sz w:val="24"/>
          <w:szCs w:val="24"/>
          <w:lang w:val="en-US"/>
        </w:rPr>
        <w:t>irregular area (</w:t>
      </w:r>
      <w:r w:rsidR="002B0540" w:rsidRPr="00741DEA">
        <w:rPr>
          <w:rFonts w:ascii="Times New Roman" w:eastAsia="Times New Roman" w:hAnsi="Times New Roman" w:cs="Times New Roman"/>
          <w:sz w:val="24"/>
          <w:szCs w:val="24"/>
          <w:lang w:val="en-US"/>
        </w:rPr>
        <w:t>f</w:t>
      </w:r>
      <w:r w:rsidR="00E1797A" w:rsidRPr="00741DEA">
        <w:rPr>
          <w:rFonts w:ascii="Times New Roman" w:eastAsia="Times New Roman" w:hAnsi="Times New Roman" w:cs="Times New Roman"/>
          <w:sz w:val="24"/>
          <w:szCs w:val="24"/>
          <w:lang w:val="en-US"/>
        </w:rPr>
        <w:t>ig. 1</w:t>
      </w:r>
      <w:r w:rsidR="00216097" w:rsidRPr="00741DEA">
        <w:rPr>
          <w:rFonts w:ascii="Times New Roman" w:eastAsia="Times New Roman" w:hAnsi="Times New Roman" w:cs="Times New Roman"/>
          <w:sz w:val="24"/>
          <w:szCs w:val="24"/>
          <w:lang w:val="en-US"/>
        </w:rPr>
        <w:t xml:space="preserve"> </w:t>
      </w:r>
      <w:r w:rsidR="00E1797A" w:rsidRPr="00741DEA">
        <w:rPr>
          <w:rFonts w:ascii="Times New Roman" w:eastAsia="Times New Roman" w:hAnsi="Times New Roman" w:cs="Times New Roman"/>
          <w:sz w:val="24"/>
          <w:szCs w:val="24"/>
          <w:lang w:val="en-US"/>
        </w:rPr>
        <w:t>D</w:t>
      </w:r>
      <w:r w:rsidR="00216097" w:rsidRPr="00741DEA">
        <w:rPr>
          <w:rFonts w:ascii="Times New Roman" w:eastAsia="Times New Roman" w:hAnsi="Times New Roman" w:cs="Times New Roman"/>
          <w:sz w:val="24"/>
          <w:szCs w:val="24"/>
          <w:lang w:val="en-US"/>
        </w:rPr>
        <w:t>1-D3</w:t>
      </w:r>
      <w:r w:rsidR="00E1797A" w:rsidRPr="00741DEA">
        <w:rPr>
          <w:rFonts w:ascii="Times New Roman" w:eastAsia="Times New Roman" w:hAnsi="Times New Roman" w:cs="Times New Roman"/>
          <w:sz w:val="24"/>
          <w:szCs w:val="24"/>
          <w:lang w:val="en-US"/>
        </w:rPr>
        <w:t>).</w:t>
      </w:r>
      <w:r w:rsidR="008403A9" w:rsidRPr="00741DEA">
        <w:rPr>
          <w:rFonts w:ascii="Times New Roman" w:eastAsia="Times New Roman" w:hAnsi="Times New Roman" w:cs="Times New Roman"/>
          <w:sz w:val="24"/>
          <w:szCs w:val="24"/>
          <w:lang w:val="en-US"/>
        </w:rPr>
        <w:t xml:space="preserve"> Cl </w:t>
      </w:r>
      <w:r w:rsidR="00374C53" w:rsidRPr="00741DEA">
        <w:rPr>
          <w:rFonts w:ascii="Times New Roman" w:eastAsia="Times New Roman" w:hAnsi="Times New Roman" w:cs="Times New Roman"/>
          <w:sz w:val="24"/>
          <w:szCs w:val="24"/>
          <w:lang w:val="en-US"/>
        </w:rPr>
        <w:t xml:space="preserve">was </w:t>
      </w:r>
      <w:r w:rsidR="008403A9" w:rsidRPr="00741DEA">
        <w:rPr>
          <w:rFonts w:ascii="Times New Roman" w:eastAsia="Times New Roman" w:hAnsi="Times New Roman" w:cs="Times New Roman"/>
          <w:sz w:val="24"/>
          <w:szCs w:val="24"/>
          <w:lang w:val="en-US"/>
        </w:rPr>
        <w:t>encase</w:t>
      </w:r>
      <w:r w:rsidR="00122070" w:rsidRPr="00741DEA">
        <w:rPr>
          <w:rFonts w:ascii="Times New Roman" w:eastAsia="Times New Roman" w:hAnsi="Times New Roman" w:cs="Times New Roman"/>
          <w:sz w:val="24"/>
          <w:szCs w:val="24"/>
          <w:lang w:val="en-US"/>
        </w:rPr>
        <w:t>d</w:t>
      </w:r>
      <w:r w:rsidR="008403A9" w:rsidRPr="00741DEA">
        <w:rPr>
          <w:rFonts w:ascii="Times New Roman" w:eastAsia="Times New Roman" w:hAnsi="Times New Roman" w:cs="Times New Roman"/>
          <w:sz w:val="24"/>
          <w:szCs w:val="24"/>
          <w:lang w:val="en-US"/>
        </w:rPr>
        <w:t xml:space="preserve"> in the white matter of the external</w:t>
      </w:r>
      <w:r w:rsidR="00F10CE7" w:rsidRPr="00741DEA">
        <w:rPr>
          <w:rFonts w:ascii="Times New Roman" w:eastAsia="Times New Roman" w:hAnsi="Times New Roman" w:cs="Times New Roman"/>
          <w:sz w:val="24"/>
          <w:szCs w:val="24"/>
          <w:lang w:val="en-US"/>
        </w:rPr>
        <w:t xml:space="preserve"> (Ex)</w:t>
      </w:r>
      <w:r w:rsidR="008403A9" w:rsidRPr="00741DEA">
        <w:rPr>
          <w:rFonts w:ascii="Times New Roman" w:eastAsia="Times New Roman" w:hAnsi="Times New Roman" w:cs="Times New Roman"/>
          <w:sz w:val="24"/>
          <w:szCs w:val="24"/>
          <w:lang w:val="en-US"/>
        </w:rPr>
        <w:t xml:space="preserve"> and extreme</w:t>
      </w:r>
      <w:r w:rsidR="00F10CE7" w:rsidRPr="00741DEA">
        <w:rPr>
          <w:rFonts w:ascii="Times New Roman" w:eastAsia="Times New Roman" w:hAnsi="Times New Roman" w:cs="Times New Roman"/>
          <w:sz w:val="24"/>
          <w:szCs w:val="24"/>
          <w:lang w:val="en-US"/>
        </w:rPr>
        <w:t xml:space="preserve"> (Ext)</w:t>
      </w:r>
      <w:r w:rsidR="008403A9" w:rsidRPr="00741DEA">
        <w:rPr>
          <w:rFonts w:ascii="Times New Roman" w:eastAsia="Times New Roman" w:hAnsi="Times New Roman" w:cs="Times New Roman"/>
          <w:sz w:val="24"/>
          <w:szCs w:val="24"/>
          <w:lang w:val="en-US"/>
        </w:rPr>
        <w:t xml:space="preserve"> capsules</w:t>
      </w:r>
      <w:r w:rsidR="00F10CE7" w:rsidRPr="00741DEA">
        <w:rPr>
          <w:rFonts w:ascii="Times New Roman" w:eastAsia="Times New Roman" w:hAnsi="Times New Roman" w:cs="Times New Roman"/>
          <w:sz w:val="24"/>
          <w:szCs w:val="24"/>
          <w:lang w:val="en-US"/>
        </w:rPr>
        <w:t>.</w:t>
      </w:r>
    </w:p>
    <w:p w14:paraId="383F5E57" w14:textId="77777777" w:rsidR="009578E9" w:rsidRPr="00741DEA" w:rsidRDefault="009578E9" w:rsidP="3C0AD736">
      <w:pPr>
        <w:spacing w:after="0" w:line="360" w:lineRule="auto"/>
        <w:jc w:val="both"/>
        <w:rPr>
          <w:rFonts w:ascii="Times New Roman" w:eastAsia="Times New Roman" w:hAnsi="Times New Roman" w:cs="Times New Roman"/>
          <w:sz w:val="24"/>
          <w:szCs w:val="24"/>
          <w:lang w:val="en-US"/>
        </w:rPr>
      </w:pPr>
    </w:p>
    <w:p w14:paraId="314767AD" w14:textId="0198C59A" w:rsidR="000343B0" w:rsidRPr="00741DEA" w:rsidRDefault="66056E32" w:rsidP="3C0AD736">
      <w:pPr>
        <w:spacing w:after="0"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 xml:space="preserve">Immunohistochemistry </w:t>
      </w:r>
    </w:p>
    <w:p w14:paraId="48CE874D" w14:textId="325320E8" w:rsidR="000343B0" w:rsidRPr="00741DEA" w:rsidRDefault="66056E32" w:rsidP="3C0AD736">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sz w:val="24"/>
          <w:szCs w:val="24"/>
          <w:lang w:val="en-US"/>
        </w:rPr>
        <w:t xml:space="preserve">Two different antibodies for each </w:t>
      </w:r>
      <w:r w:rsidR="6DE6432D" w:rsidRPr="00741DEA">
        <w:rPr>
          <w:rFonts w:ascii="Times New Roman" w:eastAsia="Times New Roman" w:hAnsi="Times New Roman" w:cs="Times New Roman"/>
          <w:sz w:val="24"/>
          <w:szCs w:val="24"/>
          <w:lang w:val="en-US"/>
        </w:rPr>
        <w:t>CBP</w:t>
      </w:r>
      <w:r w:rsidRPr="00741DEA">
        <w:rPr>
          <w:rFonts w:ascii="Times New Roman" w:eastAsia="Times New Roman" w:hAnsi="Times New Roman" w:cs="Times New Roman"/>
          <w:sz w:val="24"/>
          <w:szCs w:val="24"/>
          <w:lang w:val="en-US"/>
        </w:rPr>
        <w:t xml:space="preserve"> were employed and each pair, with the exception of CB, gave the same result</w:t>
      </w:r>
      <w:r w:rsidR="7AA90C44"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Monoclonal antibody against CB gave negative results both in the </w:t>
      </w:r>
      <w:r w:rsidR="0A761D2D"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and in the visual areas</w:t>
      </w:r>
      <w:r w:rsidR="00DF7691" w:rsidRPr="00741DEA">
        <w:rPr>
          <w:rFonts w:ascii="Times New Roman" w:eastAsia="Times New Roman" w:hAnsi="Times New Roman" w:cs="Times New Roman"/>
          <w:sz w:val="24"/>
          <w:szCs w:val="24"/>
          <w:lang w:val="en-US"/>
        </w:rPr>
        <w:t>, but</w:t>
      </w:r>
      <w:r w:rsidRPr="00741DEA">
        <w:rPr>
          <w:rFonts w:ascii="Times New Roman" w:eastAsia="Times New Roman" w:hAnsi="Times New Roman" w:cs="Times New Roman"/>
          <w:sz w:val="24"/>
          <w:szCs w:val="24"/>
          <w:lang w:val="en-US"/>
        </w:rPr>
        <w:t xml:space="preserve"> clearly stained the Purkinje neurons of the sheep cerebellum (see </w:t>
      </w:r>
      <w:r w:rsidR="002B0540" w:rsidRPr="00741DEA">
        <w:rPr>
          <w:rFonts w:ascii="Times New Roman" w:eastAsia="Times New Roman" w:hAnsi="Times New Roman" w:cs="Times New Roman"/>
          <w:sz w:val="24"/>
          <w:szCs w:val="24"/>
          <w:lang w:val="en-US"/>
        </w:rPr>
        <w:t>f</w:t>
      </w:r>
      <w:r w:rsidRPr="00741DEA">
        <w:rPr>
          <w:rFonts w:ascii="Times New Roman" w:eastAsia="Times New Roman" w:hAnsi="Times New Roman" w:cs="Times New Roman"/>
          <w:sz w:val="24"/>
          <w:szCs w:val="24"/>
          <w:lang w:val="en-US"/>
        </w:rPr>
        <w:t xml:space="preserve">ig.1 supplementary material). Differently, polyclonal anti-CB immunoreaction was observed both in visual cortex and in </w:t>
      </w:r>
      <w:r w:rsidR="0AF772BE"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w:t>
      </w:r>
    </w:p>
    <w:p w14:paraId="0C8E9087" w14:textId="01BEAFB1" w:rsidR="000343B0" w:rsidRPr="00741DEA" w:rsidRDefault="66056E32" w:rsidP="3C0AD736">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Claustrum</w:t>
      </w:r>
    </w:p>
    <w:p w14:paraId="7E87ED04" w14:textId="01D5ED26" w:rsidR="000343B0" w:rsidRPr="00741DEA" w:rsidRDefault="000343B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Immunoperoxidase staining in the sheep </w:t>
      </w:r>
      <w:r w:rsidR="051CD2A2"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xml:space="preserve"> </w:t>
      </w:r>
      <w:r w:rsidR="00DF7691" w:rsidRPr="00741DEA">
        <w:rPr>
          <w:rFonts w:ascii="Times New Roman" w:eastAsia="Times New Roman" w:hAnsi="Times New Roman" w:cs="Times New Roman"/>
          <w:sz w:val="24"/>
          <w:szCs w:val="24"/>
          <w:lang w:val="en-US"/>
        </w:rPr>
        <w:t xml:space="preserve">revealed the presence </w:t>
      </w:r>
      <w:r w:rsidRPr="00741DEA">
        <w:rPr>
          <w:rFonts w:ascii="Times New Roman" w:eastAsia="Times New Roman" w:hAnsi="Times New Roman" w:cs="Times New Roman"/>
          <w:sz w:val="24"/>
          <w:szCs w:val="24"/>
          <w:lang w:val="en-US"/>
        </w:rPr>
        <w:t>of both cell bodies and fibers positive to PV, CR and CB (</w:t>
      </w:r>
      <w:r w:rsidR="002B0540" w:rsidRPr="00741DEA">
        <w:rPr>
          <w:rFonts w:ascii="Times New Roman" w:eastAsia="Times New Roman" w:hAnsi="Times New Roman" w:cs="Times New Roman"/>
          <w:sz w:val="24"/>
          <w:szCs w:val="24"/>
          <w:lang w:val="en-US"/>
        </w:rPr>
        <w:t>f</w:t>
      </w:r>
      <w:r w:rsidRPr="00741DEA">
        <w:rPr>
          <w:rFonts w:ascii="Times New Roman" w:eastAsia="Times New Roman" w:hAnsi="Times New Roman" w:cs="Times New Roman"/>
          <w:sz w:val="24"/>
          <w:szCs w:val="24"/>
          <w:lang w:val="en-US"/>
        </w:rPr>
        <w:t xml:space="preserve">ig. </w:t>
      </w:r>
      <w:r w:rsidR="3359E07D" w:rsidRPr="00741DEA">
        <w:rPr>
          <w:rFonts w:ascii="Times New Roman" w:eastAsia="Times New Roman" w:hAnsi="Times New Roman" w:cs="Times New Roman"/>
          <w:sz w:val="24"/>
          <w:szCs w:val="24"/>
          <w:lang w:val="en-US"/>
        </w:rPr>
        <w:t>3</w:t>
      </w:r>
      <w:r w:rsidRPr="00741DEA">
        <w:rPr>
          <w:rFonts w:ascii="Times New Roman" w:eastAsia="Times New Roman" w:hAnsi="Times New Roman" w:cs="Times New Roman"/>
          <w:sz w:val="24"/>
          <w:szCs w:val="24"/>
          <w:lang w:val="en-US"/>
        </w:rPr>
        <w:t xml:space="preserve">). CR immunoreactivity was evenly distributed throughout the dorso-ventral and rostro-caudal extent of the CL while PV and CB stained somata increased moving towards the caudal region. The semi-quantitative representation of the </w:t>
      </w:r>
      <w:r w:rsidR="00FFCC62" w:rsidRPr="00741DEA">
        <w:rPr>
          <w:rFonts w:ascii="Times New Roman" w:eastAsia="Times New Roman" w:hAnsi="Times New Roman" w:cs="Times New Roman"/>
          <w:sz w:val="24"/>
          <w:szCs w:val="24"/>
          <w:lang w:val="en-US"/>
        </w:rPr>
        <w:t>PV, CR, and CB</w:t>
      </w:r>
      <w:r w:rsidRPr="00741DEA">
        <w:rPr>
          <w:rFonts w:ascii="Times New Roman" w:eastAsia="Times New Roman" w:hAnsi="Times New Roman" w:cs="Times New Roman"/>
          <w:sz w:val="24"/>
          <w:szCs w:val="24"/>
          <w:lang w:val="en-US"/>
        </w:rPr>
        <w:t xml:space="preserve"> immunostaining distribution is reported in </w:t>
      </w:r>
      <w:r w:rsidR="29B8C9F2" w:rsidRPr="00741DEA">
        <w:rPr>
          <w:rFonts w:ascii="Times New Roman" w:eastAsia="Times New Roman" w:hAnsi="Times New Roman" w:cs="Times New Roman"/>
          <w:sz w:val="24"/>
          <w:szCs w:val="24"/>
          <w:lang w:val="en-US"/>
        </w:rPr>
        <w:t>Table 4</w:t>
      </w:r>
      <w:r w:rsidRPr="00741DEA">
        <w:rPr>
          <w:rFonts w:ascii="Times New Roman" w:eastAsia="Times New Roman" w:hAnsi="Times New Roman" w:cs="Times New Roman"/>
          <w:sz w:val="24"/>
          <w:szCs w:val="24"/>
          <w:lang w:val="en-US"/>
        </w:rPr>
        <w:t>.</w:t>
      </w:r>
    </w:p>
    <w:p w14:paraId="79C0C5E0" w14:textId="10E55965" w:rsidR="000343B0" w:rsidRPr="00741DEA" w:rsidRDefault="000343B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Positive fibers were seen running in all directions throughout the rostro-caudal and the dorso-ventral extent of the CL with a homogeneous distribution. In particular, PV and CB </w:t>
      </w:r>
      <w:r w:rsidR="004B7968">
        <w:rPr>
          <w:rFonts w:ascii="Times New Roman" w:eastAsia="Times New Roman" w:hAnsi="Times New Roman" w:cs="Times New Roman"/>
          <w:sz w:val="24"/>
          <w:szCs w:val="24"/>
          <w:lang w:val="en-US"/>
        </w:rPr>
        <w:t xml:space="preserve">immunoreactive (-ir) </w:t>
      </w:r>
      <w:r w:rsidRPr="00741DEA">
        <w:rPr>
          <w:rFonts w:ascii="Times New Roman" w:eastAsia="Times New Roman" w:hAnsi="Times New Roman" w:cs="Times New Roman"/>
          <w:sz w:val="24"/>
          <w:szCs w:val="24"/>
          <w:lang w:val="en-US"/>
        </w:rPr>
        <w:t>fibers were scarce</w:t>
      </w:r>
      <w:r w:rsidR="19B1ACEF" w:rsidRPr="00741DEA">
        <w:rPr>
          <w:rFonts w:ascii="Times New Roman" w:eastAsia="Times New Roman" w:hAnsi="Times New Roman" w:cs="Times New Roman"/>
          <w:sz w:val="24"/>
          <w:szCs w:val="24"/>
          <w:lang w:val="en-US"/>
        </w:rPr>
        <w:t xml:space="preserve"> (</w:t>
      </w:r>
      <w:r w:rsidR="002B0540" w:rsidRPr="00741DEA">
        <w:rPr>
          <w:rFonts w:ascii="Times New Roman" w:eastAsia="Times New Roman" w:hAnsi="Times New Roman" w:cs="Times New Roman"/>
          <w:sz w:val="24"/>
          <w:szCs w:val="24"/>
          <w:lang w:val="en-US"/>
        </w:rPr>
        <w:t>f</w:t>
      </w:r>
      <w:r w:rsidR="19B1ACEF" w:rsidRPr="00741DEA">
        <w:rPr>
          <w:rFonts w:ascii="Times New Roman" w:eastAsia="Times New Roman" w:hAnsi="Times New Roman" w:cs="Times New Roman"/>
          <w:sz w:val="24"/>
          <w:szCs w:val="24"/>
          <w:lang w:val="en-US"/>
        </w:rPr>
        <w:t xml:space="preserve">ig. </w:t>
      </w:r>
      <w:r w:rsidR="6CD90035" w:rsidRPr="00741DEA">
        <w:rPr>
          <w:rFonts w:ascii="Times New Roman" w:eastAsia="Times New Roman" w:hAnsi="Times New Roman" w:cs="Times New Roman"/>
          <w:sz w:val="24"/>
          <w:szCs w:val="24"/>
          <w:lang w:val="en-US"/>
        </w:rPr>
        <w:t>3</w:t>
      </w:r>
      <w:r w:rsidR="19B1ACEF" w:rsidRPr="00741DEA">
        <w:rPr>
          <w:rFonts w:ascii="Times New Roman" w:eastAsia="Times New Roman" w:hAnsi="Times New Roman" w:cs="Times New Roman"/>
          <w:sz w:val="24"/>
          <w:szCs w:val="24"/>
          <w:lang w:val="en-US"/>
        </w:rPr>
        <w:t xml:space="preserve"> </w:t>
      </w:r>
      <w:r w:rsidR="007A2A9A" w:rsidRPr="007A2A9A">
        <w:rPr>
          <w:rFonts w:ascii="Times New Roman" w:eastAsia="Times New Roman" w:hAnsi="Times New Roman" w:cs="Times New Roman"/>
          <w:color w:val="FF0000"/>
          <w:sz w:val="24"/>
          <w:szCs w:val="24"/>
          <w:lang w:val="en-US"/>
        </w:rPr>
        <w:t>a-d</w:t>
      </w:r>
      <w:r w:rsidR="19B1ACEF"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while CR-positive fibers made up a dense network surrounding negative cell bodies (</w:t>
      </w:r>
      <w:r w:rsidR="002B0540" w:rsidRPr="00741DEA">
        <w:rPr>
          <w:rFonts w:ascii="Times New Roman" w:eastAsia="Times New Roman" w:hAnsi="Times New Roman" w:cs="Times New Roman"/>
          <w:sz w:val="24"/>
          <w:szCs w:val="24"/>
          <w:lang w:val="en-US"/>
        </w:rPr>
        <w:t>f</w:t>
      </w:r>
      <w:r w:rsidRPr="00741DEA">
        <w:rPr>
          <w:rFonts w:ascii="Times New Roman" w:eastAsia="Times New Roman" w:hAnsi="Times New Roman" w:cs="Times New Roman"/>
          <w:sz w:val="24"/>
          <w:szCs w:val="24"/>
          <w:lang w:val="en-US"/>
        </w:rPr>
        <w:t xml:space="preserve">ig. </w:t>
      </w:r>
      <w:r w:rsidR="0074F71A" w:rsidRPr="00741DEA">
        <w:rPr>
          <w:rFonts w:ascii="Times New Roman" w:eastAsia="Times New Roman" w:hAnsi="Times New Roman" w:cs="Times New Roman"/>
          <w:sz w:val="24"/>
          <w:szCs w:val="24"/>
          <w:lang w:val="en-US"/>
        </w:rPr>
        <w:t>3</w:t>
      </w:r>
      <w:r w:rsidRPr="00741DEA">
        <w:rPr>
          <w:rFonts w:ascii="Times New Roman" w:eastAsia="Times New Roman" w:hAnsi="Times New Roman" w:cs="Times New Roman"/>
          <w:sz w:val="24"/>
          <w:szCs w:val="24"/>
          <w:lang w:val="en-US"/>
        </w:rPr>
        <w:t xml:space="preserve"> </w:t>
      </w:r>
      <w:r w:rsidR="007A2A9A" w:rsidRPr="007A2A9A">
        <w:rPr>
          <w:rFonts w:ascii="Times New Roman" w:eastAsia="Times New Roman" w:hAnsi="Times New Roman" w:cs="Times New Roman"/>
          <w:color w:val="FF0000"/>
          <w:sz w:val="24"/>
          <w:szCs w:val="24"/>
          <w:lang w:val="en-US"/>
        </w:rPr>
        <w:t>e</w:t>
      </w:r>
      <w:r w:rsidRPr="00741DEA">
        <w:rPr>
          <w:rFonts w:ascii="Times New Roman" w:eastAsia="Times New Roman" w:hAnsi="Times New Roman" w:cs="Times New Roman"/>
          <w:sz w:val="24"/>
          <w:szCs w:val="24"/>
          <w:lang w:val="en-US"/>
        </w:rPr>
        <w:t>).</w:t>
      </w:r>
    </w:p>
    <w:p w14:paraId="2B445F8E" w14:textId="77777777" w:rsidR="00137AD4" w:rsidRPr="00741DEA" w:rsidRDefault="00137AD4" w:rsidP="3C0AD736">
      <w:pPr>
        <w:spacing w:after="0" w:line="360" w:lineRule="auto"/>
        <w:jc w:val="both"/>
        <w:rPr>
          <w:rFonts w:ascii="Times New Roman" w:eastAsia="Times New Roman" w:hAnsi="Times New Roman" w:cs="Times New Roman"/>
          <w:sz w:val="24"/>
          <w:szCs w:val="24"/>
          <w:lang w:val="en-US"/>
        </w:rPr>
      </w:pPr>
    </w:p>
    <w:tbl>
      <w:tblPr>
        <w:tblStyle w:val="Tabellaelenco1chiara"/>
        <w:tblpPr w:leftFromText="180" w:rightFromText="180" w:vertAnchor="text" w:horzAnchor="margin" w:tblpY="7"/>
        <w:tblW w:w="5000" w:type="pct"/>
        <w:tblLook w:val="04A0" w:firstRow="1" w:lastRow="0" w:firstColumn="1" w:lastColumn="0" w:noHBand="0" w:noVBand="1"/>
      </w:tblPr>
      <w:tblGrid>
        <w:gridCol w:w="3500"/>
        <w:gridCol w:w="2048"/>
        <w:gridCol w:w="2045"/>
        <w:gridCol w:w="2045"/>
      </w:tblGrid>
      <w:tr w:rsidR="00741DEA" w:rsidRPr="00741DEA" w14:paraId="24F34A0D" w14:textId="77777777" w:rsidTr="3C0AD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Pr>
          <w:p w14:paraId="1E5C72E6" w14:textId="77777777" w:rsidR="00ED0E9E" w:rsidRPr="00741DEA" w:rsidRDefault="00ED0E9E" w:rsidP="3C0AD736">
            <w:pPr>
              <w:jc w:val="center"/>
              <w:rPr>
                <w:rFonts w:ascii="Times New Roman" w:eastAsia="Times New Roman" w:hAnsi="Times New Roman" w:cs="Times New Roman"/>
                <w:lang w:val="en-US"/>
              </w:rPr>
            </w:pPr>
            <w:r w:rsidRPr="00741DEA">
              <w:rPr>
                <w:rFonts w:ascii="Times New Roman" w:eastAsia="Times New Roman" w:hAnsi="Times New Roman" w:cs="Times New Roman"/>
                <w:lang w:val="en-US"/>
              </w:rPr>
              <w:t>Levels</w:t>
            </w:r>
          </w:p>
        </w:tc>
        <w:tc>
          <w:tcPr>
            <w:tcW w:w="1062" w:type="pct"/>
          </w:tcPr>
          <w:p w14:paraId="5BB09CE6" w14:textId="77777777" w:rsidR="00ED0E9E" w:rsidRPr="00741DEA" w:rsidRDefault="00ED0E9E" w:rsidP="3C0AD73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rPr>
            </w:pPr>
            <w:r w:rsidRPr="00741DEA">
              <w:rPr>
                <w:rFonts w:ascii="Times New Roman" w:eastAsia="Times New Roman" w:hAnsi="Times New Roman" w:cs="Times New Roman"/>
                <w:lang w:val="en-US"/>
              </w:rPr>
              <w:t>PV</w:t>
            </w:r>
          </w:p>
        </w:tc>
        <w:tc>
          <w:tcPr>
            <w:tcW w:w="1061" w:type="pct"/>
          </w:tcPr>
          <w:p w14:paraId="217FF800" w14:textId="77777777" w:rsidR="00ED0E9E" w:rsidRPr="00741DEA" w:rsidRDefault="00ED0E9E" w:rsidP="3C0AD73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rPr>
            </w:pPr>
            <w:r w:rsidRPr="00741DEA">
              <w:rPr>
                <w:rFonts w:ascii="Times New Roman" w:eastAsia="Times New Roman" w:hAnsi="Times New Roman" w:cs="Times New Roman"/>
                <w:lang w:val="en-US"/>
              </w:rPr>
              <w:t>CR</w:t>
            </w:r>
          </w:p>
        </w:tc>
        <w:tc>
          <w:tcPr>
            <w:tcW w:w="1061" w:type="pct"/>
          </w:tcPr>
          <w:p w14:paraId="4559E6AD" w14:textId="77777777" w:rsidR="00ED0E9E" w:rsidRPr="00741DEA" w:rsidRDefault="00ED0E9E" w:rsidP="3C0AD73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CB</w:t>
            </w:r>
          </w:p>
        </w:tc>
      </w:tr>
      <w:tr w:rsidR="00741DEA" w:rsidRPr="00741DEA" w14:paraId="5BBF3EF8" w14:textId="77777777" w:rsidTr="3C0AD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Pr>
          <w:p w14:paraId="246C87FA" w14:textId="77777777" w:rsidR="00ED0E9E" w:rsidRPr="00741DEA" w:rsidRDefault="00ED0E9E" w:rsidP="3C0AD736">
            <w:pPr>
              <w:jc w:val="center"/>
              <w:rPr>
                <w:rFonts w:ascii="Times New Roman" w:eastAsia="Times New Roman" w:hAnsi="Times New Roman" w:cs="Times New Roman"/>
                <w:lang w:val="en-US"/>
              </w:rPr>
            </w:pPr>
            <w:r w:rsidRPr="00741DEA">
              <w:rPr>
                <w:rFonts w:ascii="Times New Roman" w:eastAsia="Times New Roman" w:hAnsi="Times New Roman" w:cs="Times New Roman"/>
                <w:lang w:val="en-US"/>
              </w:rPr>
              <w:t>A</w:t>
            </w:r>
          </w:p>
        </w:tc>
        <w:tc>
          <w:tcPr>
            <w:tcW w:w="1062" w:type="pct"/>
          </w:tcPr>
          <w:p w14:paraId="72A93E96"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61D2E63E"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72D7CC23"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r>
      <w:tr w:rsidR="00741DEA" w:rsidRPr="00741DEA" w14:paraId="5B43E733" w14:textId="77777777" w:rsidTr="3C0AD736">
        <w:tc>
          <w:tcPr>
            <w:cnfStyle w:val="001000000000" w:firstRow="0" w:lastRow="0" w:firstColumn="1" w:lastColumn="0" w:oddVBand="0" w:evenVBand="0" w:oddHBand="0" w:evenHBand="0" w:firstRowFirstColumn="0" w:firstRowLastColumn="0" w:lastRowFirstColumn="0" w:lastRowLastColumn="0"/>
            <w:tcW w:w="1815" w:type="pct"/>
          </w:tcPr>
          <w:p w14:paraId="52DF8B6E" w14:textId="77777777" w:rsidR="00ED0E9E" w:rsidRPr="00741DEA" w:rsidRDefault="00ED0E9E" w:rsidP="3C0AD736">
            <w:pPr>
              <w:jc w:val="center"/>
              <w:rPr>
                <w:rFonts w:ascii="Times New Roman" w:eastAsia="Times New Roman" w:hAnsi="Times New Roman" w:cs="Times New Roman"/>
                <w:lang w:val="en-US"/>
              </w:rPr>
            </w:pPr>
            <w:r w:rsidRPr="00741DEA">
              <w:rPr>
                <w:rFonts w:ascii="Times New Roman" w:eastAsia="Times New Roman" w:hAnsi="Times New Roman" w:cs="Times New Roman"/>
                <w:lang w:val="en-US"/>
              </w:rPr>
              <w:t>B</w:t>
            </w:r>
          </w:p>
        </w:tc>
        <w:tc>
          <w:tcPr>
            <w:tcW w:w="1062" w:type="pct"/>
          </w:tcPr>
          <w:p w14:paraId="64F4E4E8"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21FE9257"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3E40E953"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r>
      <w:tr w:rsidR="00741DEA" w:rsidRPr="00741DEA" w14:paraId="43DB8FE2" w14:textId="77777777" w:rsidTr="3C0AD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Pr>
          <w:p w14:paraId="57096565" w14:textId="77777777" w:rsidR="00ED0E9E" w:rsidRPr="00741DEA" w:rsidRDefault="00ED0E9E" w:rsidP="3C0AD736">
            <w:pPr>
              <w:jc w:val="center"/>
              <w:rPr>
                <w:rFonts w:ascii="Times New Roman" w:eastAsia="Times New Roman" w:hAnsi="Times New Roman" w:cs="Times New Roman"/>
                <w:lang w:val="en-US"/>
              </w:rPr>
            </w:pPr>
            <w:r w:rsidRPr="00741DEA">
              <w:rPr>
                <w:rFonts w:ascii="Times New Roman" w:eastAsia="Times New Roman" w:hAnsi="Times New Roman" w:cs="Times New Roman"/>
                <w:lang w:val="en-US"/>
              </w:rPr>
              <w:t>C</w:t>
            </w:r>
          </w:p>
        </w:tc>
        <w:tc>
          <w:tcPr>
            <w:tcW w:w="1062" w:type="pct"/>
          </w:tcPr>
          <w:p w14:paraId="1E83B3AD"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3D90C179"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755B1FB0" w14:textId="77777777" w:rsidR="00ED0E9E" w:rsidRPr="00741DEA" w:rsidRDefault="00ED0E9E" w:rsidP="3C0AD7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r>
      <w:tr w:rsidR="00741DEA" w:rsidRPr="00741DEA" w14:paraId="6093D10F" w14:textId="77777777" w:rsidTr="3C0AD736">
        <w:tc>
          <w:tcPr>
            <w:cnfStyle w:val="001000000000" w:firstRow="0" w:lastRow="0" w:firstColumn="1" w:lastColumn="0" w:oddVBand="0" w:evenVBand="0" w:oddHBand="0" w:evenHBand="0" w:firstRowFirstColumn="0" w:firstRowLastColumn="0" w:lastRowFirstColumn="0" w:lastRowLastColumn="0"/>
            <w:tcW w:w="1815" w:type="pct"/>
          </w:tcPr>
          <w:p w14:paraId="592BAF23" w14:textId="77777777" w:rsidR="00ED0E9E" w:rsidRPr="00741DEA" w:rsidRDefault="00ED0E9E" w:rsidP="3C0AD736">
            <w:pPr>
              <w:jc w:val="center"/>
              <w:rPr>
                <w:rFonts w:ascii="Times New Roman" w:eastAsia="Times New Roman" w:hAnsi="Times New Roman" w:cs="Times New Roman"/>
                <w:lang w:val="en-US"/>
              </w:rPr>
            </w:pPr>
            <w:r w:rsidRPr="00741DEA">
              <w:rPr>
                <w:rFonts w:ascii="Times New Roman" w:eastAsia="Times New Roman" w:hAnsi="Times New Roman" w:cs="Times New Roman"/>
                <w:lang w:val="en-US"/>
              </w:rPr>
              <w:t>D</w:t>
            </w:r>
          </w:p>
        </w:tc>
        <w:tc>
          <w:tcPr>
            <w:tcW w:w="1062" w:type="pct"/>
          </w:tcPr>
          <w:p w14:paraId="7BEAA9FA"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7487DAF9"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c>
          <w:tcPr>
            <w:tcW w:w="1061" w:type="pct"/>
          </w:tcPr>
          <w:p w14:paraId="1AE865BD" w14:textId="77777777" w:rsidR="00ED0E9E" w:rsidRPr="00741DEA" w:rsidRDefault="00ED0E9E" w:rsidP="3C0AD73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741DEA">
              <w:rPr>
                <w:rFonts w:ascii="Times New Roman" w:eastAsia="Times New Roman" w:hAnsi="Times New Roman" w:cs="Times New Roman"/>
                <w:lang w:val="en-US"/>
              </w:rPr>
              <w:t>+++</w:t>
            </w:r>
          </w:p>
        </w:tc>
      </w:tr>
    </w:tbl>
    <w:p w14:paraId="73741E01" w14:textId="519D469E" w:rsidR="000343B0" w:rsidRPr="00741DEA" w:rsidRDefault="00ED0E9E"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 xml:space="preserve"> </w:t>
      </w:r>
      <w:r w:rsidR="29B8C9F2" w:rsidRPr="00741DEA">
        <w:rPr>
          <w:rFonts w:ascii="Times New Roman" w:eastAsia="Times New Roman" w:hAnsi="Times New Roman" w:cs="Times New Roman"/>
          <w:b/>
          <w:bCs/>
          <w:sz w:val="24"/>
          <w:szCs w:val="24"/>
          <w:lang w:val="en-US"/>
        </w:rPr>
        <w:t>Table 4</w:t>
      </w:r>
      <w:r w:rsidR="000343B0" w:rsidRPr="00741DEA">
        <w:rPr>
          <w:rFonts w:ascii="Times New Roman" w:eastAsia="Times New Roman" w:hAnsi="Times New Roman" w:cs="Times New Roman"/>
          <w:sz w:val="24"/>
          <w:szCs w:val="24"/>
          <w:lang w:val="en-US"/>
        </w:rPr>
        <w:t>. Semi-quantitative representation of PV, CR and CB</w:t>
      </w:r>
      <w:r w:rsidR="004B7968">
        <w:rPr>
          <w:rFonts w:ascii="Times New Roman" w:eastAsia="Times New Roman" w:hAnsi="Times New Roman" w:cs="Times New Roman"/>
          <w:sz w:val="24"/>
          <w:szCs w:val="24"/>
          <w:lang w:val="en-US"/>
        </w:rPr>
        <w:t>-ir</w:t>
      </w:r>
      <w:r w:rsidR="000343B0" w:rsidRPr="00741DEA">
        <w:rPr>
          <w:rFonts w:ascii="Times New Roman" w:eastAsia="Times New Roman" w:hAnsi="Times New Roman" w:cs="Times New Roman"/>
          <w:sz w:val="24"/>
          <w:szCs w:val="24"/>
          <w:lang w:val="en-US"/>
        </w:rPr>
        <w:t xml:space="preserve"> somata throughout the rostro-caudal levels (A most rostral, D most caudal) of the </w:t>
      </w:r>
      <w:r w:rsidR="71129893" w:rsidRPr="00741DEA">
        <w:rPr>
          <w:rFonts w:ascii="Times New Roman" w:eastAsia="Times New Roman" w:hAnsi="Times New Roman" w:cs="Times New Roman"/>
          <w:sz w:val="24"/>
          <w:szCs w:val="24"/>
          <w:lang w:val="en-US"/>
        </w:rPr>
        <w:t>Cl</w:t>
      </w:r>
      <w:r w:rsidR="000343B0" w:rsidRPr="00741DEA">
        <w:rPr>
          <w:rFonts w:ascii="Times New Roman" w:eastAsia="Times New Roman" w:hAnsi="Times New Roman" w:cs="Times New Roman"/>
          <w:sz w:val="24"/>
          <w:szCs w:val="24"/>
          <w:lang w:val="en-US"/>
        </w:rPr>
        <w:t>. -, 0 somata; +, 1-20 somata; ++, 21-40 somata; +++, 41-60 somata; ++++, 61-80 somata.</w:t>
      </w:r>
    </w:p>
    <w:p w14:paraId="711CF8FD" w14:textId="7F88F8D1" w:rsidR="00141037" w:rsidRPr="00741DEA" w:rsidRDefault="00141037" w:rsidP="3C0AD736">
      <w:pPr>
        <w:spacing w:after="0" w:line="360" w:lineRule="auto"/>
        <w:jc w:val="both"/>
        <w:rPr>
          <w:rFonts w:ascii="Times New Roman" w:eastAsia="Times New Roman" w:hAnsi="Times New Roman" w:cs="Times New Roman"/>
          <w:sz w:val="24"/>
          <w:szCs w:val="24"/>
          <w:lang w:val="en-US"/>
        </w:rPr>
      </w:pPr>
    </w:p>
    <w:p w14:paraId="44BE7452" w14:textId="77777777" w:rsidR="00141037" w:rsidRPr="00741DEA" w:rsidRDefault="00141037" w:rsidP="3C0AD736">
      <w:pPr>
        <w:spacing w:after="0" w:line="360" w:lineRule="auto"/>
        <w:jc w:val="both"/>
        <w:rPr>
          <w:rFonts w:ascii="Times New Roman" w:eastAsia="Times New Roman" w:hAnsi="Times New Roman" w:cs="Times New Roman"/>
          <w:sz w:val="24"/>
          <w:szCs w:val="24"/>
          <w:lang w:val="en-US"/>
        </w:rPr>
      </w:pPr>
    </w:p>
    <w:p w14:paraId="6FF1503E" w14:textId="65E7B3CA" w:rsidR="00F00820" w:rsidRPr="00741DEA" w:rsidRDefault="00A32BE8" w:rsidP="3C0AD736">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 xml:space="preserve">Visual area </w:t>
      </w:r>
    </w:p>
    <w:p w14:paraId="16A5E142" w14:textId="25AB0D18" w:rsidR="009A0E87" w:rsidRPr="00741DEA" w:rsidRDefault="00DF7691"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visual area of the ovine cortex was identified based on the </w:t>
      </w:r>
      <w:r w:rsidR="00652011" w:rsidRPr="00741DEA">
        <w:rPr>
          <w:rFonts w:ascii="Times New Roman" w:eastAsia="Times New Roman" w:hAnsi="Times New Roman" w:cs="Times New Roman"/>
          <w:sz w:val="24"/>
          <w:szCs w:val="24"/>
          <w:lang w:val="en-US"/>
        </w:rPr>
        <w:t xml:space="preserve">available </w:t>
      </w:r>
      <w:r w:rsidRPr="00741DEA">
        <w:rPr>
          <w:rFonts w:ascii="Times New Roman" w:eastAsia="Times New Roman" w:hAnsi="Times New Roman" w:cs="Times New Roman"/>
          <w:sz w:val="24"/>
          <w:szCs w:val="24"/>
          <w:lang w:val="en-US"/>
        </w:rPr>
        <w:t xml:space="preserve">stereotaxic atlases of </w:t>
      </w:r>
      <w:r w:rsidR="00652011" w:rsidRPr="00741DEA">
        <w:rPr>
          <w:rFonts w:ascii="Times New Roman" w:eastAsia="Times New Roman" w:hAnsi="Times New Roman" w:cs="Times New Roman"/>
          <w:sz w:val="24"/>
          <w:szCs w:val="24"/>
          <w:lang w:val="en-US"/>
        </w:rPr>
        <w:t>the species (</w:t>
      </w:r>
      <w:r w:rsidRPr="00741DEA">
        <w:rPr>
          <w:rFonts w:ascii="Times New Roman" w:eastAsia="Times New Roman" w:hAnsi="Times New Roman" w:cs="Times New Roman"/>
          <w:sz w:val="24"/>
          <w:szCs w:val="24"/>
          <w:lang w:val="en-US"/>
        </w:rPr>
        <w:t>Richard</w:t>
      </w:r>
      <w:r w:rsidR="00652011" w:rsidRPr="00741DEA">
        <w:rPr>
          <w:rFonts w:ascii="Times New Roman" w:eastAsia="Times New Roman" w:hAnsi="Times New Roman" w:cs="Times New Roman"/>
          <w:sz w:val="24"/>
          <w:szCs w:val="24"/>
          <w:lang w:val="en-US"/>
        </w:rPr>
        <w:t xml:space="preserve">, 1967; Vanderwolf &amp; Cooley, 2002; </w:t>
      </w:r>
      <w:r w:rsidRPr="00741DEA">
        <w:rPr>
          <w:rFonts w:ascii="Times New Roman" w:eastAsia="Times New Roman" w:hAnsi="Times New Roman" w:cs="Times New Roman"/>
          <w:sz w:val="24"/>
          <w:szCs w:val="24"/>
          <w:lang w:val="en-US" w:eastAsia="it-IT"/>
        </w:rPr>
        <w:t>Nitzsche et al, 2015)</w:t>
      </w:r>
      <w:r w:rsidR="009C3EFD" w:rsidRPr="00741DEA">
        <w:rPr>
          <w:rFonts w:ascii="Times New Roman" w:eastAsia="Times New Roman" w:hAnsi="Times New Roman" w:cs="Times New Roman"/>
          <w:sz w:val="24"/>
          <w:szCs w:val="24"/>
          <w:lang w:val="en-US" w:eastAsia="it-IT"/>
        </w:rPr>
        <w:t xml:space="preserve"> and relevant literature (</w:t>
      </w:r>
      <w:r w:rsidR="003451A4" w:rsidRPr="00741DEA">
        <w:rPr>
          <w:rFonts w:ascii="Times New Roman" w:eastAsia="Times New Roman" w:hAnsi="Times New Roman" w:cs="Times New Roman"/>
          <w:sz w:val="24"/>
          <w:szCs w:val="24"/>
          <w:lang w:val="en-US" w:eastAsia="it-IT"/>
        </w:rPr>
        <w:t>Rose, 1942; Clarke and Whitteridge, 1976; Clarke et al., 1976; Karamanlidis et al., 1979)</w:t>
      </w:r>
      <w:r w:rsidRPr="00741DEA">
        <w:rPr>
          <w:rFonts w:ascii="Times New Roman" w:eastAsia="Times New Roman" w:hAnsi="Times New Roman" w:cs="Times New Roman"/>
          <w:sz w:val="24"/>
          <w:szCs w:val="24"/>
          <w:lang w:val="en-US"/>
        </w:rPr>
        <w:t xml:space="preserve">. </w:t>
      </w:r>
      <w:r w:rsidR="00B94C62" w:rsidRPr="00741DEA">
        <w:rPr>
          <w:rFonts w:ascii="Times New Roman" w:eastAsia="Times New Roman" w:hAnsi="Times New Roman" w:cs="Times New Roman"/>
          <w:sz w:val="24"/>
          <w:szCs w:val="24"/>
          <w:lang w:val="en-US"/>
        </w:rPr>
        <w:t>The immunocytochemistry of the visual area in the sheep caudal cortex around the lateral sulcus identified largely different GABA-ergic interneuron populations within the cortical thickness (fig</w:t>
      </w:r>
      <w:r w:rsidR="002B0540" w:rsidRPr="00741DEA">
        <w:rPr>
          <w:rFonts w:ascii="Times New Roman" w:eastAsia="Times New Roman" w:hAnsi="Times New Roman" w:cs="Times New Roman"/>
          <w:sz w:val="24"/>
          <w:szCs w:val="24"/>
          <w:lang w:val="en-US"/>
        </w:rPr>
        <w:t>.</w:t>
      </w:r>
      <w:r w:rsidR="00B94C62" w:rsidRPr="00741DEA">
        <w:rPr>
          <w:rFonts w:ascii="Times New Roman" w:eastAsia="Times New Roman" w:hAnsi="Times New Roman" w:cs="Times New Roman"/>
          <w:sz w:val="24"/>
          <w:szCs w:val="24"/>
          <w:lang w:val="en-US"/>
        </w:rPr>
        <w:t xml:space="preserve"> </w:t>
      </w:r>
      <w:r w:rsidR="2965CB0E" w:rsidRPr="00741DEA">
        <w:rPr>
          <w:rFonts w:ascii="Times New Roman" w:eastAsia="Times New Roman" w:hAnsi="Times New Roman" w:cs="Times New Roman"/>
          <w:sz w:val="24"/>
          <w:szCs w:val="24"/>
          <w:lang w:val="en-US"/>
        </w:rPr>
        <w:t>4</w:t>
      </w:r>
      <w:r w:rsidR="00B94C62" w:rsidRPr="00741DEA">
        <w:rPr>
          <w:rFonts w:ascii="Times New Roman" w:eastAsia="Times New Roman" w:hAnsi="Times New Roman" w:cs="Times New Roman"/>
          <w:sz w:val="24"/>
          <w:szCs w:val="24"/>
          <w:lang w:val="en-US"/>
        </w:rPr>
        <w:t>).</w:t>
      </w:r>
      <w:r w:rsidR="009A0E87" w:rsidRPr="00741DEA">
        <w:rPr>
          <w:rFonts w:ascii="Times New Roman" w:eastAsia="Times New Roman" w:hAnsi="Times New Roman" w:cs="Times New Roman"/>
          <w:sz w:val="24"/>
          <w:szCs w:val="24"/>
          <w:lang w:val="en-US"/>
        </w:rPr>
        <w:t xml:space="preserve"> </w:t>
      </w:r>
    </w:p>
    <w:p w14:paraId="119C18D4" w14:textId="77777777" w:rsidR="00DF7469" w:rsidRPr="00741DEA" w:rsidRDefault="00DF7469" w:rsidP="3C0AD736">
      <w:pPr>
        <w:spacing w:after="0" w:line="360" w:lineRule="auto"/>
        <w:jc w:val="both"/>
        <w:rPr>
          <w:rFonts w:ascii="Times New Roman" w:eastAsia="Times New Roman" w:hAnsi="Times New Roman" w:cs="Times New Roman"/>
          <w:sz w:val="24"/>
          <w:szCs w:val="24"/>
          <w:lang w:val="en-US"/>
        </w:rPr>
      </w:pPr>
    </w:p>
    <w:p w14:paraId="4B239BF6" w14:textId="0ADB63B3" w:rsidR="00B94C62" w:rsidRPr="00741DEA" w:rsidRDefault="00B94C62"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Calbindin</w:t>
      </w:r>
      <w:r w:rsidR="00814000" w:rsidRPr="00741DEA">
        <w:rPr>
          <w:rFonts w:ascii="Times New Roman" w:eastAsia="Times New Roman" w:hAnsi="Times New Roman" w:cs="Times New Roman"/>
          <w:sz w:val="24"/>
          <w:szCs w:val="24"/>
          <w:lang w:val="en-US"/>
        </w:rPr>
        <w:t>-ir</w:t>
      </w:r>
      <w:r w:rsidRPr="00741DEA">
        <w:rPr>
          <w:rFonts w:ascii="Times New Roman" w:eastAsia="Times New Roman" w:hAnsi="Times New Roman" w:cs="Times New Roman"/>
          <w:sz w:val="24"/>
          <w:szCs w:val="24"/>
          <w:lang w:val="en-US"/>
        </w:rPr>
        <w:t xml:space="preserve"> was distributed </w:t>
      </w:r>
      <w:r w:rsidR="00DF7469" w:rsidRPr="00741DEA">
        <w:rPr>
          <w:rFonts w:ascii="Times New Roman" w:eastAsia="Times New Roman" w:hAnsi="Times New Roman" w:cs="Times New Roman"/>
          <w:sz w:val="24"/>
          <w:szCs w:val="24"/>
          <w:lang w:val="en-US"/>
        </w:rPr>
        <w:t>mostly</w:t>
      </w:r>
      <w:r w:rsidRPr="00741DEA">
        <w:rPr>
          <w:rFonts w:ascii="Times New Roman" w:eastAsia="Times New Roman" w:hAnsi="Times New Roman" w:cs="Times New Roman"/>
          <w:sz w:val="24"/>
          <w:szCs w:val="24"/>
          <w:lang w:val="en-US"/>
        </w:rPr>
        <w:t xml:space="preserve"> among layer 3 to 6 (</w:t>
      </w:r>
      <w:r w:rsidR="00814000" w:rsidRPr="00741DEA">
        <w:rPr>
          <w:rFonts w:ascii="Times New Roman" w:eastAsia="Times New Roman" w:hAnsi="Times New Roman" w:cs="Times New Roman"/>
          <w:sz w:val="24"/>
          <w:szCs w:val="24"/>
          <w:lang w:val="en-US"/>
        </w:rPr>
        <w:t>fig</w:t>
      </w:r>
      <w:r w:rsidR="002B0540" w:rsidRPr="00741DEA">
        <w:rPr>
          <w:rFonts w:ascii="Times New Roman" w:eastAsia="Times New Roman" w:hAnsi="Times New Roman" w:cs="Times New Roman"/>
          <w:sz w:val="24"/>
          <w:szCs w:val="24"/>
          <w:lang w:val="en-US"/>
        </w:rPr>
        <w:t>.</w:t>
      </w:r>
      <w:r w:rsidR="00814000" w:rsidRPr="00741DEA">
        <w:rPr>
          <w:rFonts w:ascii="Times New Roman" w:eastAsia="Times New Roman" w:hAnsi="Times New Roman" w:cs="Times New Roman"/>
          <w:sz w:val="24"/>
          <w:szCs w:val="24"/>
          <w:lang w:val="en-US"/>
        </w:rPr>
        <w:t xml:space="preserve"> </w:t>
      </w:r>
      <w:r w:rsidR="3B99DA6A" w:rsidRPr="00741DEA">
        <w:rPr>
          <w:rFonts w:ascii="Times New Roman" w:eastAsia="Times New Roman" w:hAnsi="Times New Roman" w:cs="Times New Roman"/>
          <w:sz w:val="24"/>
          <w:szCs w:val="24"/>
          <w:lang w:val="en-US"/>
        </w:rPr>
        <w:t>4</w:t>
      </w:r>
      <w:r w:rsidR="00814000" w:rsidRPr="00741DEA">
        <w:rPr>
          <w:rFonts w:ascii="Times New Roman" w:eastAsia="Times New Roman" w:hAnsi="Times New Roman" w:cs="Times New Roman"/>
          <w:sz w:val="24"/>
          <w:szCs w:val="24"/>
          <w:lang w:val="en-US"/>
        </w:rPr>
        <w:t xml:space="preserve">E) with a diffuse band of fibers across the layer 3-5 border. Larger somata were present in layer 5 </w:t>
      </w:r>
      <w:r w:rsidR="00DF7469" w:rsidRPr="00741DEA">
        <w:rPr>
          <w:rFonts w:ascii="Times New Roman" w:eastAsia="Times New Roman" w:hAnsi="Times New Roman" w:cs="Times New Roman"/>
          <w:sz w:val="24"/>
          <w:szCs w:val="24"/>
          <w:lang w:val="en-US"/>
        </w:rPr>
        <w:t>and</w:t>
      </w:r>
      <w:r w:rsidR="00814000" w:rsidRPr="00741DEA">
        <w:rPr>
          <w:rFonts w:ascii="Times New Roman" w:eastAsia="Times New Roman" w:hAnsi="Times New Roman" w:cs="Times New Roman"/>
          <w:sz w:val="24"/>
          <w:szCs w:val="24"/>
          <w:lang w:val="en-US"/>
        </w:rPr>
        <w:t xml:space="preserve"> bipolar bitufted cells were seen in layer 3.</w:t>
      </w:r>
      <w:r w:rsidR="00C963B4" w:rsidRPr="00741DEA">
        <w:rPr>
          <w:rFonts w:ascii="Times New Roman" w:eastAsia="Times New Roman" w:hAnsi="Times New Roman" w:cs="Times New Roman"/>
          <w:sz w:val="24"/>
          <w:szCs w:val="24"/>
          <w:lang w:val="en-US"/>
        </w:rPr>
        <w:t xml:space="preserve"> </w:t>
      </w:r>
      <w:r w:rsidR="00DF7469" w:rsidRPr="00741DEA">
        <w:rPr>
          <w:rFonts w:ascii="Times New Roman" w:eastAsia="Times New Roman" w:hAnsi="Times New Roman" w:cs="Times New Roman"/>
          <w:sz w:val="24"/>
          <w:szCs w:val="24"/>
          <w:lang w:val="en-US"/>
        </w:rPr>
        <w:t>S</w:t>
      </w:r>
      <w:r w:rsidR="009A0E87" w:rsidRPr="00741DEA">
        <w:rPr>
          <w:rFonts w:ascii="Times New Roman" w:eastAsia="Times New Roman" w:hAnsi="Times New Roman" w:cs="Times New Roman"/>
          <w:sz w:val="24"/>
          <w:szCs w:val="24"/>
          <w:lang w:val="en-US"/>
        </w:rPr>
        <w:t xml:space="preserve">ome pyramidal cells </w:t>
      </w:r>
      <w:r w:rsidR="00DF7469" w:rsidRPr="00741DEA">
        <w:rPr>
          <w:rFonts w:ascii="Times New Roman" w:eastAsia="Times New Roman" w:hAnsi="Times New Roman" w:cs="Times New Roman"/>
          <w:sz w:val="24"/>
          <w:szCs w:val="24"/>
          <w:lang w:val="en-US"/>
        </w:rPr>
        <w:t xml:space="preserve">were </w:t>
      </w:r>
      <w:r w:rsidR="009A0E87" w:rsidRPr="00741DEA">
        <w:rPr>
          <w:rFonts w:ascii="Times New Roman" w:eastAsia="Times New Roman" w:hAnsi="Times New Roman" w:cs="Times New Roman"/>
          <w:sz w:val="24"/>
          <w:szCs w:val="24"/>
          <w:lang w:val="en-US"/>
        </w:rPr>
        <w:t>positive to CB immunostaining (</w:t>
      </w:r>
      <w:r w:rsidR="00170DB3" w:rsidRPr="00741DEA">
        <w:rPr>
          <w:rFonts w:ascii="Times New Roman" w:eastAsia="Times New Roman" w:hAnsi="Times New Roman" w:cs="Times New Roman"/>
          <w:sz w:val="24"/>
          <w:szCs w:val="24"/>
          <w:lang w:val="en-US"/>
        </w:rPr>
        <w:t>fig</w:t>
      </w:r>
      <w:r w:rsidR="002B0540" w:rsidRPr="00741DEA">
        <w:rPr>
          <w:rFonts w:ascii="Times New Roman" w:eastAsia="Times New Roman" w:hAnsi="Times New Roman" w:cs="Times New Roman"/>
          <w:sz w:val="24"/>
          <w:szCs w:val="24"/>
          <w:lang w:val="en-US"/>
        </w:rPr>
        <w:t>.</w:t>
      </w:r>
      <w:r w:rsidR="00170DB3" w:rsidRPr="00741DEA">
        <w:rPr>
          <w:rFonts w:ascii="Times New Roman" w:eastAsia="Times New Roman" w:hAnsi="Times New Roman" w:cs="Times New Roman"/>
          <w:sz w:val="24"/>
          <w:szCs w:val="24"/>
          <w:lang w:val="en-US"/>
        </w:rPr>
        <w:t xml:space="preserve"> </w:t>
      </w:r>
      <w:r w:rsidR="6111E7BB" w:rsidRPr="00741DEA">
        <w:rPr>
          <w:rFonts w:ascii="Times New Roman" w:eastAsia="Times New Roman" w:hAnsi="Times New Roman" w:cs="Times New Roman"/>
          <w:sz w:val="24"/>
          <w:szCs w:val="24"/>
          <w:lang w:val="en-US"/>
        </w:rPr>
        <w:t>4</w:t>
      </w:r>
      <w:r w:rsidR="00170DB3" w:rsidRPr="00741DEA">
        <w:rPr>
          <w:rFonts w:ascii="Times New Roman" w:eastAsia="Times New Roman" w:hAnsi="Times New Roman" w:cs="Times New Roman"/>
          <w:sz w:val="24"/>
          <w:szCs w:val="24"/>
          <w:lang w:val="en-US"/>
        </w:rPr>
        <w:t>F</w:t>
      </w:r>
      <w:r w:rsidR="009A0E87" w:rsidRPr="00741DEA">
        <w:rPr>
          <w:rFonts w:ascii="Times New Roman" w:eastAsia="Times New Roman" w:hAnsi="Times New Roman" w:cs="Times New Roman"/>
          <w:sz w:val="24"/>
          <w:szCs w:val="24"/>
          <w:lang w:val="en-US"/>
        </w:rPr>
        <w:t xml:space="preserve">). </w:t>
      </w:r>
      <w:r w:rsidR="00FE689C" w:rsidRPr="00741DEA">
        <w:rPr>
          <w:rFonts w:ascii="Times New Roman" w:eastAsia="Times New Roman" w:hAnsi="Times New Roman" w:cs="Times New Roman"/>
          <w:sz w:val="24"/>
          <w:szCs w:val="24"/>
          <w:lang w:val="en-US"/>
        </w:rPr>
        <w:t>Monoclonal anti-CB did not provide satisfactory staining.</w:t>
      </w:r>
    </w:p>
    <w:p w14:paraId="0CFDD7C8" w14:textId="77777777" w:rsidR="00DF7469" w:rsidRPr="00741DEA" w:rsidRDefault="00DF7469" w:rsidP="3C0AD736">
      <w:pPr>
        <w:spacing w:after="0" w:line="360" w:lineRule="auto"/>
        <w:jc w:val="both"/>
        <w:rPr>
          <w:rFonts w:ascii="Times New Roman" w:eastAsia="Times New Roman" w:hAnsi="Times New Roman" w:cs="Times New Roman"/>
          <w:sz w:val="24"/>
          <w:szCs w:val="24"/>
          <w:lang w:val="en-US"/>
        </w:rPr>
      </w:pPr>
    </w:p>
    <w:p w14:paraId="0B3D4E29" w14:textId="3064CDDD" w:rsidR="00814000" w:rsidRPr="00741DEA" w:rsidRDefault="0081400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Calretinin-ir neurons were scarce in the V1 area, </w:t>
      </w:r>
      <w:r w:rsidR="00DF7469" w:rsidRPr="00741DEA">
        <w:rPr>
          <w:rFonts w:ascii="Times New Roman" w:eastAsia="Times New Roman" w:hAnsi="Times New Roman" w:cs="Times New Roman"/>
          <w:sz w:val="24"/>
          <w:szCs w:val="24"/>
          <w:lang w:val="en-US"/>
        </w:rPr>
        <w:t>in which they were</w:t>
      </w:r>
      <w:r w:rsidRPr="00741DEA">
        <w:rPr>
          <w:rFonts w:ascii="Times New Roman" w:eastAsia="Times New Roman" w:hAnsi="Times New Roman" w:cs="Times New Roman"/>
          <w:sz w:val="24"/>
          <w:szCs w:val="24"/>
          <w:lang w:val="en-US"/>
        </w:rPr>
        <w:t xml:space="preserve"> found in layer 3 with some </w:t>
      </w:r>
      <w:r w:rsidR="007E19C1" w:rsidRPr="00741DEA">
        <w:rPr>
          <w:rFonts w:ascii="Times New Roman" w:eastAsia="Times New Roman" w:hAnsi="Times New Roman" w:cs="Times New Roman"/>
          <w:sz w:val="24"/>
          <w:szCs w:val="24"/>
          <w:lang w:val="en-US"/>
        </w:rPr>
        <w:t xml:space="preserve">also present </w:t>
      </w:r>
      <w:r w:rsidRPr="00741DEA">
        <w:rPr>
          <w:rFonts w:ascii="Times New Roman" w:eastAsia="Times New Roman" w:hAnsi="Times New Roman" w:cs="Times New Roman"/>
          <w:sz w:val="24"/>
          <w:szCs w:val="24"/>
          <w:lang w:val="en-US"/>
        </w:rPr>
        <w:t xml:space="preserve">in layer 5. An extensive </w:t>
      </w:r>
      <w:r w:rsidR="007E19C1" w:rsidRPr="00741DEA">
        <w:rPr>
          <w:rFonts w:ascii="Times New Roman" w:eastAsia="Times New Roman" w:hAnsi="Times New Roman" w:cs="Times New Roman"/>
          <w:sz w:val="24"/>
          <w:szCs w:val="24"/>
          <w:lang w:val="en-US"/>
        </w:rPr>
        <w:t>neuropil web</w:t>
      </w:r>
      <w:r w:rsidRPr="00741DEA">
        <w:rPr>
          <w:rFonts w:ascii="Times New Roman" w:eastAsia="Times New Roman" w:hAnsi="Times New Roman" w:cs="Times New Roman"/>
          <w:sz w:val="24"/>
          <w:szCs w:val="24"/>
          <w:lang w:val="en-US"/>
        </w:rPr>
        <w:t xml:space="preserve"> covered all of the cortical thickness with predominant bands in upper layer 1 and mid-layer 5 (fig</w:t>
      </w:r>
      <w:r w:rsidR="002B0540"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52E98673" w:rsidRPr="00741DEA">
        <w:rPr>
          <w:rFonts w:ascii="Times New Roman" w:eastAsia="Times New Roman" w:hAnsi="Times New Roman" w:cs="Times New Roman"/>
          <w:sz w:val="24"/>
          <w:szCs w:val="24"/>
          <w:lang w:val="en-US"/>
        </w:rPr>
        <w:t>4</w:t>
      </w:r>
      <w:r w:rsidR="00170DB3" w:rsidRPr="00741DEA">
        <w:rPr>
          <w:rFonts w:ascii="Times New Roman" w:eastAsia="Times New Roman" w:hAnsi="Times New Roman" w:cs="Times New Roman"/>
          <w:sz w:val="24"/>
          <w:szCs w:val="24"/>
          <w:lang w:val="en-US"/>
        </w:rPr>
        <w:t>H, I</w:t>
      </w:r>
      <w:r w:rsidRPr="00741DEA">
        <w:rPr>
          <w:rFonts w:ascii="Times New Roman" w:eastAsia="Times New Roman" w:hAnsi="Times New Roman" w:cs="Times New Roman"/>
          <w:sz w:val="24"/>
          <w:szCs w:val="24"/>
          <w:lang w:val="en-US"/>
        </w:rPr>
        <w:t>). An even clearer fiber band pattern was present in the adjacent peristriate area.</w:t>
      </w:r>
    </w:p>
    <w:p w14:paraId="53A31F44" w14:textId="77777777" w:rsidR="00DF7469" w:rsidRPr="00741DEA" w:rsidRDefault="00DF7469" w:rsidP="3C0AD736">
      <w:pPr>
        <w:spacing w:after="0" w:line="360" w:lineRule="auto"/>
        <w:jc w:val="both"/>
        <w:rPr>
          <w:rFonts w:ascii="Times New Roman" w:eastAsia="Times New Roman" w:hAnsi="Times New Roman" w:cs="Times New Roman"/>
          <w:sz w:val="24"/>
          <w:szCs w:val="24"/>
          <w:lang w:val="en-US"/>
        </w:rPr>
      </w:pPr>
    </w:p>
    <w:p w14:paraId="3BF5E732" w14:textId="23E2F61C" w:rsidR="00814000" w:rsidRPr="00741DEA" w:rsidRDefault="00814000"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Parvalbumin was very clearly marking layer 3 to 6 with large round somata with vertically oriented dendrites. There were seemingly slightly more cell bodies within layer 5 (fig</w:t>
      </w:r>
      <w:r w:rsidR="002B0540" w:rsidRPr="00741DEA">
        <w:rPr>
          <w:rFonts w:ascii="Times New Roman" w:eastAsia="Times New Roman" w:hAnsi="Times New Roman" w:cs="Times New Roman"/>
          <w:sz w:val="24"/>
          <w:szCs w:val="24"/>
          <w:lang w:val="en-US"/>
        </w:rPr>
        <w:t>.</w:t>
      </w:r>
      <w:r w:rsidR="00170DB3" w:rsidRPr="00741DEA">
        <w:rPr>
          <w:rFonts w:ascii="Times New Roman" w:eastAsia="Times New Roman" w:hAnsi="Times New Roman" w:cs="Times New Roman"/>
          <w:sz w:val="24"/>
          <w:szCs w:val="24"/>
          <w:lang w:val="en-US"/>
        </w:rPr>
        <w:t xml:space="preserve"> </w:t>
      </w:r>
      <w:r w:rsidR="1841D123" w:rsidRPr="00741DEA">
        <w:rPr>
          <w:rFonts w:ascii="Times New Roman" w:eastAsia="Times New Roman" w:hAnsi="Times New Roman" w:cs="Times New Roman"/>
          <w:sz w:val="24"/>
          <w:szCs w:val="24"/>
          <w:lang w:val="en-US"/>
        </w:rPr>
        <w:t>4</w:t>
      </w:r>
      <w:r w:rsidR="00170DB3" w:rsidRPr="00741DEA">
        <w:rPr>
          <w:rFonts w:ascii="Times New Roman" w:eastAsia="Times New Roman" w:hAnsi="Times New Roman" w:cs="Times New Roman"/>
          <w:sz w:val="24"/>
          <w:szCs w:val="24"/>
          <w:lang w:val="en-US"/>
        </w:rPr>
        <w:t>K</w:t>
      </w:r>
      <w:r w:rsidRPr="00741DEA">
        <w:rPr>
          <w:rFonts w:ascii="Times New Roman" w:eastAsia="Times New Roman" w:hAnsi="Times New Roman" w:cs="Times New Roman"/>
          <w:sz w:val="24"/>
          <w:szCs w:val="24"/>
          <w:lang w:val="en-US"/>
        </w:rPr>
        <w:t xml:space="preserve">). A broad band corresponding to the layer 3-5 border </w:t>
      </w:r>
      <w:r w:rsidR="00DF7469" w:rsidRPr="00741DEA">
        <w:rPr>
          <w:rFonts w:ascii="Times New Roman" w:eastAsia="Times New Roman" w:hAnsi="Times New Roman" w:cs="Times New Roman"/>
          <w:sz w:val="24"/>
          <w:szCs w:val="24"/>
          <w:lang w:val="en-US"/>
        </w:rPr>
        <w:t>was</w:t>
      </w:r>
      <w:r w:rsidRPr="00741DEA">
        <w:rPr>
          <w:rFonts w:ascii="Times New Roman" w:eastAsia="Times New Roman" w:hAnsi="Times New Roman" w:cs="Times New Roman"/>
          <w:sz w:val="24"/>
          <w:szCs w:val="24"/>
          <w:lang w:val="en-US"/>
        </w:rPr>
        <w:t xml:space="preserve"> a major feature of V1</w:t>
      </w:r>
      <w:r w:rsidR="00DF7469"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0DF7469" w:rsidRPr="00741DEA">
        <w:rPr>
          <w:rFonts w:ascii="Times New Roman" w:eastAsia="Times New Roman" w:hAnsi="Times New Roman" w:cs="Times New Roman"/>
          <w:sz w:val="24"/>
          <w:szCs w:val="24"/>
          <w:lang w:val="en-US"/>
        </w:rPr>
        <w:t>T</w:t>
      </w:r>
      <w:r w:rsidRPr="00741DEA">
        <w:rPr>
          <w:rFonts w:ascii="Times New Roman" w:eastAsia="Times New Roman" w:hAnsi="Times New Roman" w:cs="Times New Roman"/>
          <w:sz w:val="24"/>
          <w:szCs w:val="24"/>
          <w:lang w:val="en-US"/>
        </w:rPr>
        <w:t xml:space="preserve">he peristriate area </w:t>
      </w:r>
      <w:r w:rsidR="00DF7469" w:rsidRPr="00741DEA">
        <w:rPr>
          <w:rFonts w:ascii="Times New Roman" w:eastAsia="Times New Roman" w:hAnsi="Times New Roman" w:cs="Times New Roman"/>
          <w:sz w:val="24"/>
          <w:szCs w:val="24"/>
          <w:lang w:val="en-US"/>
        </w:rPr>
        <w:t>showed no staining</w:t>
      </w:r>
      <w:r w:rsidRPr="00741DEA">
        <w:rPr>
          <w:rFonts w:ascii="Times New Roman" w:eastAsia="Times New Roman" w:hAnsi="Times New Roman" w:cs="Times New Roman"/>
          <w:sz w:val="24"/>
          <w:szCs w:val="24"/>
          <w:lang w:val="en-US"/>
        </w:rPr>
        <w:t xml:space="preserve"> (fig</w:t>
      </w:r>
      <w:r w:rsidR="002B0540"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73E0984" w:rsidRPr="00741DEA">
        <w:rPr>
          <w:rFonts w:ascii="Times New Roman" w:eastAsia="Times New Roman" w:hAnsi="Times New Roman" w:cs="Times New Roman"/>
          <w:sz w:val="24"/>
          <w:szCs w:val="24"/>
          <w:lang w:val="en-US"/>
        </w:rPr>
        <w:t>4</w:t>
      </w:r>
      <w:r w:rsidR="00170DB3" w:rsidRPr="00741DEA">
        <w:rPr>
          <w:rFonts w:ascii="Times New Roman" w:eastAsia="Times New Roman" w:hAnsi="Times New Roman" w:cs="Times New Roman"/>
          <w:sz w:val="24"/>
          <w:szCs w:val="24"/>
          <w:lang w:val="en-US"/>
        </w:rPr>
        <w:t>C, J, K</w:t>
      </w:r>
      <w:r w:rsidRPr="00741DEA">
        <w:rPr>
          <w:rFonts w:ascii="Times New Roman" w:eastAsia="Times New Roman" w:hAnsi="Times New Roman" w:cs="Times New Roman"/>
          <w:sz w:val="24"/>
          <w:szCs w:val="24"/>
          <w:lang w:val="en-US"/>
        </w:rPr>
        <w:t xml:space="preserve">). </w:t>
      </w:r>
      <w:r w:rsidR="009A0E87" w:rsidRPr="00741DEA">
        <w:rPr>
          <w:rFonts w:ascii="Times New Roman" w:eastAsia="Times New Roman" w:hAnsi="Times New Roman" w:cs="Times New Roman"/>
          <w:sz w:val="24"/>
          <w:szCs w:val="24"/>
          <w:lang w:val="en-US"/>
        </w:rPr>
        <w:t xml:space="preserve">Weak positivity could be seen on some pyramidal cells, that could be attributed to dendritic synapsing with PV-ir cells covering the pyramidal somata, or </w:t>
      </w:r>
      <w:r w:rsidR="00DF7469" w:rsidRPr="00741DEA">
        <w:rPr>
          <w:rFonts w:ascii="Times New Roman" w:eastAsia="Times New Roman" w:hAnsi="Times New Roman" w:cs="Times New Roman"/>
          <w:sz w:val="24"/>
          <w:szCs w:val="24"/>
          <w:lang w:val="en-US"/>
        </w:rPr>
        <w:t xml:space="preserve">to </w:t>
      </w:r>
      <w:r w:rsidR="009A0E87" w:rsidRPr="00741DEA">
        <w:rPr>
          <w:rFonts w:ascii="Times New Roman" w:eastAsia="Times New Roman" w:hAnsi="Times New Roman" w:cs="Times New Roman"/>
          <w:sz w:val="24"/>
          <w:szCs w:val="24"/>
          <w:lang w:val="en-US"/>
        </w:rPr>
        <w:t>a markedly lower amount of PV (</w:t>
      </w:r>
      <w:r w:rsidR="00170DB3" w:rsidRPr="00741DEA">
        <w:rPr>
          <w:rFonts w:ascii="Times New Roman" w:eastAsia="Times New Roman" w:hAnsi="Times New Roman" w:cs="Times New Roman"/>
          <w:sz w:val="24"/>
          <w:szCs w:val="24"/>
          <w:lang w:val="en-US"/>
        </w:rPr>
        <w:t>fig</w:t>
      </w:r>
      <w:r w:rsidR="002B0540" w:rsidRPr="00741DEA">
        <w:rPr>
          <w:rFonts w:ascii="Times New Roman" w:eastAsia="Times New Roman" w:hAnsi="Times New Roman" w:cs="Times New Roman"/>
          <w:sz w:val="24"/>
          <w:szCs w:val="24"/>
          <w:lang w:val="en-US"/>
        </w:rPr>
        <w:t>.</w:t>
      </w:r>
      <w:r w:rsidR="00170DB3" w:rsidRPr="00741DEA">
        <w:rPr>
          <w:rFonts w:ascii="Times New Roman" w:eastAsia="Times New Roman" w:hAnsi="Times New Roman" w:cs="Times New Roman"/>
          <w:sz w:val="24"/>
          <w:szCs w:val="24"/>
          <w:lang w:val="en-US"/>
        </w:rPr>
        <w:t xml:space="preserve"> </w:t>
      </w:r>
      <w:r w:rsidR="35721851" w:rsidRPr="00741DEA">
        <w:rPr>
          <w:rFonts w:ascii="Times New Roman" w:eastAsia="Times New Roman" w:hAnsi="Times New Roman" w:cs="Times New Roman"/>
          <w:sz w:val="24"/>
          <w:szCs w:val="24"/>
          <w:lang w:val="en-US"/>
        </w:rPr>
        <w:t>4</w:t>
      </w:r>
      <w:r w:rsidR="00170DB3" w:rsidRPr="00741DEA">
        <w:rPr>
          <w:rFonts w:ascii="Times New Roman" w:eastAsia="Times New Roman" w:hAnsi="Times New Roman" w:cs="Times New Roman"/>
          <w:sz w:val="24"/>
          <w:szCs w:val="24"/>
          <w:lang w:val="en-US"/>
        </w:rPr>
        <w:t>L</w:t>
      </w:r>
      <w:r w:rsidR="009A0E87" w:rsidRPr="00741DEA">
        <w:rPr>
          <w:rFonts w:ascii="Times New Roman" w:eastAsia="Times New Roman" w:hAnsi="Times New Roman" w:cs="Times New Roman"/>
          <w:sz w:val="24"/>
          <w:szCs w:val="24"/>
          <w:lang w:val="en-US"/>
        </w:rPr>
        <w:t>)</w:t>
      </w:r>
      <w:r w:rsidR="00170DB3" w:rsidRPr="00741DEA">
        <w:rPr>
          <w:rFonts w:ascii="Times New Roman" w:eastAsia="Times New Roman" w:hAnsi="Times New Roman" w:cs="Times New Roman"/>
          <w:sz w:val="24"/>
          <w:szCs w:val="24"/>
          <w:lang w:val="en-US"/>
        </w:rPr>
        <w:t>.</w:t>
      </w:r>
    </w:p>
    <w:p w14:paraId="4B00C8F0" w14:textId="6E837EF1" w:rsidR="007B31E2" w:rsidRPr="00741DEA" w:rsidRDefault="00B94C62" w:rsidP="3C0AD736">
      <w:pPr>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br w:type="page"/>
      </w:r>
    </w:p>
    <w:p w14:paraId="6D68596F" w14:textId="13F83808" w:rsidR="00CA5FD6" w:rsidRPr="00741DEA" w:rsidRDefault="006608DE" w:rsidP="3C0AD736">
      <w:pPr>
        <w:spacing w:line="360" w:lineRule="auto"/>
        <w:jc w:val="both"/>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Tractography</w:t>
      </w:r>
    </w:p>
    <w:p w14:paraId="5ABDB47D" w14:textId="41A896E5" w:rsidR="001E5653" w:rsidRPr="00741DEA" w:rsidRDefault="00814000"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tractography algorithm </w:t>
      </w:r>
      <w:r w:rsidR="001E5653" w:rsidRPr="00741DEA">
        <w:rPr>
          <w:rFonts w:ascii="Times New Roman" w:eastAsia="Times New Roman" w:hAnsi="Times New Roman" w:cs="Times New Roman"/>
          <w:sz w:val="24"/>
          <w:szCs w:val="24"/>
          <w:lang w:val="en-US"/>
        </w:rPr>
        <w:t xml:space="preserve">computed between the </w:t>
      </w:r>
      <w:r w:rsidR="6088F675" w:rsidRPr="00741DEA">
        <w:rPr>
          <w:rFonts w:ascii="Times New Roman" w:eastAsia="Times New Roman" w:hAnsi="Times New Roman" w:cs="Times New Roman"/>
          <w:sz w:val="24"/>
          <w:szCs w:val="24"/>
          <w:lang w:val="en-US"/>
        </w:rPr>
        <w:t>Cl</w:t>
      </w:r>
      <w:r w:rsidR="001E5653" w:rsidRPr="00741DEA">
        <w:rPr>
          <w:rFonts w:ascii="Times New Roman" w:eastAsia="Times New Roman" w:hAnsi="Times New Roman" w:cs="Times New Roman"/>
          <w:sz w:val="24"/>
          <w:szCs w:val="24"/>
          <w:lang w:val="en-US"/>
        </w:rPr>
        <w:t xml:space="preserve"> area and the wider visual cortical area elicited </w:t>
      </w:r>
      <w:r w:rsidR="00437436" w:rsidRPr="00741DEA">
        <w:rPr>
          <w:rFonts w:ascii="Times New Roman" w:eastAsia="Times New Roman" w:hAnsi="Times New Roman" w:cs="Times New Roman"/>
          <w:sz w:val="24"/>
          <w:szCs w:val="24"/>
          <w:lang w:val="en-US"/>
        </w:rPr>
        <w:t>robust</w:t>
      </w:r>
      <w:r w:rsidR="001E5653" w:rsidRPr="00741DEA">
        <w:rPr>
          <w:rFonts w:ascii="Times New Roman" w:eastAsia="Times New Roman" w:hAnsi="Times New Roman" w:cs="Times New Roman"/>
          <w:sz w:val="24"/>
          <w:szCs w:val="24"/>
          <w:lang w:val="en-US"/>
        </w:rPr>
        <w:t xml:space="preserve"> fiber tracts following an ipsilateral course</w:t>
      </w:r>
      <w:r w:rsidR="00F4350B" w:rsidRPr="00741DEA">
        <w:rPr>
          <w:rFonts w:ascii="Times New Roman" w:eastAsia="Times New Roman" w:hAnsi="Times New Roman" w:cs="Times New Roman"/>
          <w:sz w:val="24"/>
          <w:szCs w:val="24"/>
          <w:lang w:val="en-US"/>
        </w:rPr>
        <w:t xml:space="preserve"> (fig</w:t>
      </w:r>
      <w:r w:rsidR="002B0540" w:rsidRPr="00741DEA">
        <w:rPr>
          <w:rFonts w:ascii="Times New Roman" w:eastAsia="Times New Roman" w:hAnsi="Times New Roman" w:cs="Times New Roman"/>
          <w:sz w:val="24"/>
          <w:szCs w:val="24"/>
          <w:lang w:val="en-US"/>
        </w:rPr>
        <w:t>.</w:t>
      </w:r>
      <w:r w:rsidR="00F4350B" w:rsidRPr="00741DEA">
        <w:rPr>
          <w:rFonts w:ascii="Times New Roman" w:eastAsia="Times New Roman" w:hAnsi="Times New Roman" w:cs="Times New Roman"/>
          <w:sz w:val="24"/>
          <w:szCs w:val="24"/>
          <w:lang w:val="en-US"/>
        </w:rPr>
        <w:t xml:space="preserve"> </w:t>
      </w:r>
      <w:r w:rsidR="0D8E5072" w:rsidRPr="00741DEA">
        <w:rPr>
          <w:rFonts w:ascii="Times New Roman" w:eastAsia="Times New Roman" w:hAnsi="Times New Roman" w:cs="Times New Roman"/>
          <w:sz w:val="24"/>
          <w:szCs w:val="24"/>
          <w:lang w:val="en-US"/>
        </w:rPr>
        <w:t>5</w:t>
      </w:r>
      <w:r w:rsidR="00F4350B" w:rsidRPr="00741DEA">
        <w:rPr>
          <w:rFonts w:ascii="Times New Roman" w:eastAsia="Times New Roman" w:hAnsi="Times New Roman" w:cs="Times New Roman"/>
          <w:sz w:val="24"/>
          <w:szCs w:val="24"/>
          <w:lang w:val="en-US"/>
        </w:rPr>
        <w:t>).</w:t>
      </w:r>
      <w:r w:rsidR="00C05082" w:rsidRPr="00741DEA">
        <w:rPr>
          <w:rFonts w:ascii="Times New Roman" w:eastAsia="Times New Roman" w:hAnsi="Times New Roman" w:cs="Times New Roman"/>
          <w:sz w:val="24"/>
          <w:szCs w:val="24"/>
          <w:lang w:val="en-US"/>
        </w:rPr>
        <w:t xml:space="preserve"> Tracts </w:t>
      </w:r>
      <w:r w:rsidR="00FE689C" w:rsidRPr="00741DEA">
        <w:rPr>
          <w:rFonts w:ascii="Times New Roman" w:eastAsia="Times New Roman" w:hAnsi="Times New Roman" w:cs="Times New Roman"/>
          <w:sz w:val="24"/>
          <w:szCs w:val="24"/>
          <w:lang w:val="en-US"/>
        </w:rPr>
        <w:t xml:space="preserve">running directly to the </w:t>
      </w:r>
      <w:r w:rsidR="705E64A7" w:rsidRPr="00741DEA">
        <w:rPr>
          <w:rFonts w:ascii="Times New Roman" w:eastAsia="Times New Roman" w:hAnsi="Times New Roman" w:cs="Times New Roman"/>
          <w:sz w:val="24"/>
          <w:szCs w:val="24"/>
          <w:lang w:val="en-US"/>
        </w:rPr>
        <w:t>Cl</w:t>
      </w:r>
      <w:r w:rsidR="00FE689C" w:rsidRPr="00741DEA">
        <w:rPr>
          <w:rFonts w:ascii="Times New Roman" w:eastAsia="Times New Roman" w:hAnsi="Times New Roman" w:cs="Times New Roman"/>
          <w:sz w:val="24"/>
          <w:szCs w:val="24"/>
          <w:lang w:val="en-US"/>
        </w:rPr>
        <w:t xml:space="preserve"> </w:t>
      </w:r>
      <w:r w:rsidR="00C05082" w:rsidRPr="00741DEA">
        <w:rPr>
          <w:rFonts w:ascii="Times New Roman" w:eastAsia="Times New Roman" w:hAnsi="Times New Roman" w:cs="Times New Roman"/>
          <w:sz w:val="24"/>
          <w:szCs w:val="24"/>
          <w:lang w:val="en-US"/>
        </w:rPr>
        <w:t>emerg</w:t>
      </w:r>
      <w:r w:rsidR="00732197" w:rsidRPr="00741DEA">
        <w:rPr>
          <w:rFonts w:ascii="Times New Roman" w:eastAsia="Times New Roman" w:hAnsi="Times New Roman" w:cs="Times New Roman"/>
          <w:sz w:val="24"/>
          <w:szCs w:val="24"/>
          <w:lang w:val="en-US"/>
        </w:rPr>
        <w:t>ed</w:t>
      </w:r>
      <w:r w:rsidR="00C05082" w:rsidRPr="00741DEA">
        <w:rPr>
          <w:rFonts w:ascii="Times New Roman" w:eastAsia="Times New Roman" w:hAnsi="Times New Roman" w:cs="Times New Roman"/>
          <w:sz w:val="24"/>
          <w:szCs w:val="24"/>
          <w:lang w:val="en-US"/>
        </w:rPr>
        <w:t xml:space="preserve"> from the </w:t>
      </w:r>
      <w:r w:rsidR="00FE689C" w:rsidRPr="00741DEA">
        <w:rPr>
          <w:rFonts w:ascii="Times New Roman" w:eastAsia="Times New Roman" w:hAnsi="Times New Roman" w:cs="Times New Roman"/>
          <w:sz w:val="24"/>
          <w:szCs w:val="24"/>
          <w:lang w:val="en-US"/>
        </w:rPr>
        <w:t xml:space="preserve">occipital end of the </w:t>
      </w:r>
      <w:r w:rsidR="00C05082" w:rsidRPr="00741DEA">
        <w:rPr>
          <w:rFonts w:ascii="Times New Roman" w:eastAsia="Times New Roman" w:hAnsi="Times New Roman" w:cs="Times New Roman"/>
          <w:sz w:val="24"/>
          <w:szCs w:val="24"/>
          <w:lang w:val="en-US"/>
        </w:rPr>
        <w:t>visual cortical sensory area</w:t>
      </w:r>
      <w:r w:rsidR="00732197" w:rsidRPr="00741DEA">
        <w:rPr>
          <w:rFonts w:ascii="Times New Roman" w:eastAsia="Times New Roman" w:hAnsi="Times New Roman" w:cs="Times New Roman"/>
          <w:sz w:val="24"/>
          <w:szCs w:val="24"/>
          <w:lang w:val="en-US"/>
        </w:rPr>
        <w:t xml:space="preserve"> (fig</w:t>
      </w:r>
      <w:r w:rsidR="002B0540" w:rsidRPr="00741DEA">
        <w:rPr>
          <w:rFonts w:ascii="Times New Roman" w:eastAsia="Times New Roman" w:hAnsi="Times New Roman" w:cs="Times New Roman"/>
          <w:sz w:val="24"/>
          <w:szCs w:val="24"/>
          <w:lang w:val="en-US"/>
        </w:rPr>
        <w:t>.</w:t>
      </w:r>
      <w:r w:rsidR="00732197" w:rsidRPr="00741DEA">
        <w:rPr>
          <w:rFonts w:ascii="Times New Roman" w:eastAsia="Times New Roman" w:hAnsi="Times New Roman" w:cs="Times New Roman"/>
          <w:sz w:val="24"/>
          <w:szCs w:val="24"/>
          <w:lang w:val="en-US"/>
        </w:rPr>
        <w:t xml:space="preserve"> </w:t>
      </w:r>
      <w:r w:rsidR="5F6095E4" w:rsidRPr="00741DEA">
        <w:rPr>
          <w:rFonts w:ascii="Times New Roman" w:eastAsia="Times New Roman" w:hAnsi="Times New Roman" w:cs="Times New Roman"/>
          <w:sz w:val="24"/>
          <w:szCs w:val="24"/>
          <w:lang w:val="en-US"/>
        </w:rPr>
        <w:t>5</w:t>
      </w:r>
      <w:r w:rsidR="00732197" w:rsidRPr="00741DEA">
        <w:rPr>
          <w:rFonts w:ascii="Times New Roman" w:eastAsia="Times New Roman" w:hAnsi="Times New Roman" w:cs="Times New Roman"/>
          <w:sz w:val="24"/>
          <w:szCs w:val="24"/>
          <w:lang w:val="en-US"/>
        </w:rPr>
        <w:t>A)</w:t>
      </w:r>
      <w:r w:rsidR="00C05082" w:rsidRPr="00741DEA">
        <w:rPr>
          <w:rFonts w:ascii="Times New Roman" w:eastAsia="Times New Roman" w:hAnsi="Times New Roman" w:cs="Times New Roman"/>
          <w:sz w:val="24"/>
          <w:szCs w:val="24"/>
          <w:lang w:val="en-US"/>
        </w:rPr>
        <w:t xml:space="preserve"> through a quite homogeneous bundle</w:t>
      </w:r>
      <w:r w:rsidR="00732197" w:rsidRPr="00741DEA">
        <w:rPr>
          <w:rFonts w:ascii="Times New Roman" w:eastAsia="Times New Roman" w:hAnsi="Times New Roman" w:cs="Times New Roman"/>
          <w:sz w:val="24"/>
          <w:szCs w:val="24"/>
          <w:lang w:val="en-US"/>
        </w:rPr>
        <w:t>,</w:t>
      </w:r>
      <w:r w:rsidR="00C05082" w:rsidRPr="00741DEA">
        <w:rPr>
          <w:rFonts w:ascii="Times New Roman" w:eastAsia="Times New Roman" w:hAnsi="Times New Roman" w:cs="Times New Roman"/>
          <w:sz w:val="24"/>
          <w:szCs w:val="24"/>
          <w:lang w:val="en-US"/>
        </w:rPr>
        <w:t xml:space="preserve"> travelling along the </w:t>
      </w:r>
      <w:r w:rsidR="00AD4998" w:rsidRPr="00741DEA">
        <w:rPr>
          <w:rFonts w:ascii="Times New Roman" w:eastAsia="Times New Roman" w:hAnsi="Times New Roman" w:cs="Times New Roman"/>
          <w:sz w:val="24"/>
          <w:szCs w:val="24"/>
          <w:lang w:val="en-US"/>
        </w:rPr>
        <w:t xml:space="preserve">optic radiation and </w:t>
      </w:r>
      <w:r w:rsidR="00FC6BE6" w:rsidRPr="00741DEA">
        <w:rPr>
          <w:rFonts w:ascii="Times New Roman" w:eastAsia="Times New Roman" w:hAnsi="Times New Roman" w:cs="Times New Roman"/>
          <w:sz w:val="24"/>
          <w:szCs w:val="24"/>
          <w:lang w:val="en-US"/>
        </w:rPr>
        <w:t>going through</w:t>
      </w:r>
      <w:r w:rsidR="00AD4998" w:rsidRPr="00741DEA">
        <w:rPr>
          <w:rFonts w:ascii="Times New Roman" w:eastAsia="Times New Roman" w:hAnsi="Times New Roman" w:cs="Times New Roman"/>
          <w:sz w:val="24"/>
          <w:szCs w:val="24"/>
          <w:lang w:val="en-US"/>
        </w:rPr>
        <w:t xml:space="preserve"> the external capsule</w:t>
      </w:r>
      <w:r w:rsidR="00FC6BE6" w:rsidRPr="00741DEA">
        <w:rPr>
          <w:rFonts w:ascii="Times New Roman" w:eastAsia="Times New Roman" w:hAnsi="Times New Roman" w:cs="Times New Roman"/>
          <w:sz w:val="24"/>
          <w:szCs w:val="24"/>
          <w:lang w:val="en-US"/>
        </w:rPr>
        <w:t xml:space="preserve"> region</w:t>
      </w:r>
      <w:r w:rsidR="00AD4998" w:rsidRPr="00741DEA">
        <w:rPr>
          <w:rFonts w:ascii="Times New Roman" w:eastAsia="Times New Roman" w:hAnsi="Times New Roman" w:cs="Times New Roman"/>
          <w:sz w:val="24"/>
          <w:szCs w:val="24"/>
          <w:lang w:val="en-US"/>
        </w:rPr>
        <w:t xml:space="preserve">, to reach the claustral territory. </w:t>
      </w:r>
      <w:r w:rsidR="00B526D3" w:rsidRPr="00741DEA">
        <w:rPr>
          <w:rFonts w:ascii="Times New Roman" w:eastAsia="Times New Roman" w:hAnsi="Times New Roman" w:cs="Times New Roman"/>
          <w:sz w:val="24"/>
          <w:szCs w:val="24"/>
          <w:lang w:val="en-US"/>
        </w:rPr>
        <w:t>Few</w:t>
      </w:r>
      <w:r w:rsidR="00AD4998" w:rsidRPr="00741DEA">
        <w:rPr>
          <w:rFonts w:ascii="Times New Roman" w:eastAsia="Times New Roman" w:hAnsi="Times New Roman" w:cs="Times New Roman"/>
          <w:sz w:val="24"/>
          <w:szCs w:val="24"/>
          <w:lang w:val="en-US"/>
        </w:rPr>
        <w:t xml:space="preserve"> fibers reach</w:t>
      </w:r>
      <w:r w:rsidR="00732197" w:rsidRPr="00741DEA">
        <w:rPr>
          <w:rFonts w:ascii="Times New Roman" w:eastAsia="Times New Roman" w:hAnsi="Times New Roman" w:cs="Times New Roman"/>
          <w:sz w:val="24"/>
          <w:szCs w:val="24"/>
          <w:lang w:val="en-US"/>
        </w:rPr>
        <w:t>ed</w:t>
      </w:r>
      <w:r w:rsidR="00AD4998" w:rsidRPr="00741DEA">
        <w:rPr>
          <w:rFonts w:ascii="Times New Roman" w:eastAsia="Times New Roman" w:hAnsi="Times New Roman" w:cs="Times New Roman"/>
          <w:sz w:val="24"/>
          <w:szCs w:val="24"/>
          <w:lang w:val="en-US"/>
        </w:rPr>
        <w:t xml:space="preserve"> further in the frontal part of the sheep cortex.</w:t>
      </w:r>
      <w:r w:rsidR="00FC6BE6" w:rsidRPr="00741DEA">
        <w:rPr>
          <w:rFonts w:ascii="Times New Roman" w:eastAsia="Times New Roman" w:hAnsi="Times New Roman" w:cs="Times New Roman"/>
          <w:sz w:val="24"/>
          <w:szCs w:val="24"/>
          <w:lang w:val="en-US"/>
        </w:rPr>
        <w:t xml:space="preserve"> Despite a large V1 delimitation, only </w:t>
      </w:r>
      <w:r w:rsidR="00B526D3" w:rsidRPr="00741DEA">
        <w:rPr>
          <w:rFonts w:ascii="Times New Roman" w:eastAsia="Times New Roman" w:hAnsi="Times New Roman" w:cs="Times New Roman"/>
          <w:sz w:val="24"/>
          <w:szCs w:val="24"/>
          <w:lang w:val="en-US"/>
        </w:rPr>
        <w:t xml:space="preserve">a </w:t>
      </w:r>
      <w:r w:rsidR="00FC6BE6" w:rsidRPr="00741DEA">
        <w:rPr>
          <w:rFonts w:ascii="Times New Roman" w:eastAsia="Times New Roman" w:hAnsi="Times New Roman" w:cs="Times New Roman"/>
          <w:sz w:val="24"/>
          <w:szCs w:val="24"/>
          <w:lang w:val="en-US"/>
        </w:rPr>
        <w:t>dors</w:t>
      </w:r>
      <w:r w:rsidR="00B526D3" w:rsidRPr="00741DEA">
        <w:rPr>
          <w:rFonts w:ascii="Times New Roman" w:eastAsia="Times New Roman" w:hAnsi="Times New Roman" w:cs="Times New Roman"/>
          <w:sz w:val="24"/>
          <w:szCs w:val="24"/>
          <w:lang w:val="en-US"/>
        </w:rPr>
        <w:t>o-lateral</w:t>
      </w:r>
      <w:r w:rsidR="00FC6BE6" w:rsidRPr="00741DEA">
        <w:rPr>
          <w:rFonts w:ascii="Times New Roman" w:eastAsia="Times New Roman" w:hAnsi="Times New Roman" w:cs="Times New Roman"/>
          <w:sz w:val="24"/>
          <w:szCs w:val="24"/>
          <w:lang w:val="en-US"/>
        </w:rPr>
        <w:t xml:space="preserve">, occipital </w:t>
      </w:r>
      <w:r w:rsidR="00B526D3" w:rsidRPr="00741DEA">
        <w:rPr>
          <w:rFonts w:ascii="Times New Roman" w:eastAsia="Times New Roman" w:hAnsi="Times New Roman" w:cs="Times New Roman"/>
          <w:sz w:val="24"/>
          <w:szCs w:val="24"/>
          <w:lang w:val="en-US"/>
        </w:rPr>
        <w:t xml:space="preserve">band of </w:t>
      </w:r>
      <w:r w:rsidR="00FC6BE6" w:rsidRPr="00741DEA">
        <w:rPr>
          <w:rFonts w:ascii="Times New Roman" w:eastAsia="Times New Roman" w:hAnsi="Times New Roman" w:cs="Times New Roman"/>
          <w:sz w:val="24"/>
          <w:szCs w:val="24"/>
          <w:lang w:val="en-US"/>
        </w:rPr>
        <w:t xml:space="preserve">fibers were found to reach for the </w:t>
      </w:r>
      <w:r w:rsidR="173682BF" w:rsidRPr="00741DEA">
        <w:rPr>
          <w:rFonts w:ascii="Times New Roman" w:eastAsia="Times New Roman" w:hAnsi="Times New Roman" w:cs="Times New Roman"/>
          <w:sz w:val="24"/>
          <w:szCs w:val="24"/>
          <w:lang w:val="en-US"/>
        </w:rPr>
        <w:t>Cl</w:t>
      </w:r>
      <w:r w:rsidR="00FC6BE6" w:rsidRPr="00741DEA">
        <w:rPr>
          <w:rFonts w:ascii="Times New Roman" w:eastAsia="Times New Roman" w:hAnsi="Times New Roman" w:cs="Times New Roman"/>
          <w:sz w:val="24"/>
          <w:szCs w:val="24"/>
          <w:lang w:val="en-US"/>
        </w:rPr>
        <w:t xml:space="preserve">. </w:t>
      </w:r>
      <w:r w:rsidR="00B526D3" w:rsidRPr="00741DEA">
        <w:rPr>
          <w:rFonts w:ascii="Times New Roman" w:eastAsia="Times New Roman" w:hAnsi="Times New Roman" w:cs="Times New Roman"/>
          <w:sz w:val="24"/>
          <w:szCs w:val="24"/>
          <w:lang w:val="en-US"/>
        </w:rPr>
        <w:t xml:space="preserve">Seeding from the </w:t>
      </w:r>
      <w:r w:rsidR="173682BF" w:rsidRPr="00741DEA">
        <w:rPr>
          <w:rFonts w:ascii="Times New Roman" w:eastAsia="Times New Roman" w:hAnsi="Times New Roman" w:cs="Times New Roman"/>
          <w:sz w:val="24"/>
          <w:szCs w:val="24"/>
          <w:lang w:val="en-US"/>
        </w:rPr>
        <w:t>Cl</w:t>
      </w:r>
      <w:r w:rsidR="00B526D3" w:rsidRPr="00741DEA">
        <w:rPr>
          <w:rFonts w:ascii="Times New Roman" w:eastAsia="Times New Roman" w:hAnsi="Times New Roman" w:cs="Times New Roman"/>
          <w:sz w:val="24"/>
          <w:szCs w:val="24"/>
          <w:lang w:val="en-US"/>
        </w:rPr>
        <w:t xml:space="preserve"> caused the appearance of </w:t>
      </w:r>
      <w:r w:rsidR="00A30521" w:rsidRPr="00741DEA">
        <w:rPr>
          <w:rFonts w:ascii="Times New Roman" w:eastAsia="Times New Roman" w:hAnsi="Times New Roman" w:cs="Times New Roman"/>
          <w:sz w:val="24"/>
          <w:szCs w:val="24"/>
          <w:lang w:val="en-US"/>
        </w:rPr>
        <w:t xml:space="preserve">additional </w:t>
      </w:r>
      <w:r w:rsidR="00B526D3" w:rsidRPr="00741DEA">
        <w:rPr>
          <w:rFonts w:ascii="Times New Roman" w:eastAsia="Times New Roman" w:hAnsi="Times New Roman" w:cs="Times New Roman"/>
          <w:sz w:val="24"/>
          <w:szCs w:val="24"/>
          <w:lang w:val="en-US"/>
        </w:rPr>
        <w:t xml:space="preserve">connection tracts between </w:t>
      </w:r>
      <w:r w:rsidR="00A30521" w:rsidRPr="00741DEA">
        <w:rPr>
          <w:rFonts w:ascii="Times New Roman" w:eastAsia="Times New Roman" w:hAnsi="Times New Roman" w:cs="Times New Roman"/>
          <w:sz w:val="24"/>
          <w:szCs w:val="24"/>
          <w:lang w:val="en-US"/>
        </w:rPr>
        <w:t xml:space="preserve">the caudal part of the </w:t>
      </w:r>
      <w:r w:rsidR="149B5C35" w:rsidRPr="00741DEA">
        <w:rPr>
          <w:rFonts w:ascii="Times New Roman" w:eastAsia="Times New Roman" w:hAnsi="Times New Roman" w:cs="Times New Roman"/>
          <w:sz w:val="24"/>
          <w:szCs w:val="24"/>
          <w:lang w:val="en-US"/>
        </w:rPr>
        <w:t>Cl</w:t>
      </w:r>
      <w:r w:rsidR="00A30521" w:rsidRPr="00741DEA">
        <w:rPr>
          <w:rFonts w:ascii="Times New Roman" w:eastAsia="Times New Roman" w:hAnsi="Times New Roman" w:cs="Times New Roman"/>
          <w:sz w:val="24"/>
          <w:szCs w:val="24"/>
          <w:lang w:val="en-US"/>
        </w:rPr>
        <w:t xml:space="preserve"> to the rostral end of the visual area, towards the rostral end of the marginal sulcus (</w:t>
      </w:r>
      <w:r w:rsidR="002B0540" w:rsidRPr="00741DEA">
        <w:rPr>
          <w:rFonts w:ascii="Times New Roman" w:eastAsia="Times New Roman" w:hAnsi="Times New Roman" w:cs="Times New Roman"/>
          <w:sz w:val="24"/>
          <w:szCs w:val="24"/>
          <w:lang w:val="en-US"/>
        </w:rPr>
        <w:t>f</w:t>
      </w:r>
      <w:r w:rsidR="00A30521" w:rsidRPr="00741DEA">
        <w:rPr>
          <w:rFonts w:ascii="Times New Roman" w:eastAsia="Times New Roman" w:hAnsi="Times New Roman" w:cs="Times New Roman"/>
          <w:sz w:val="24"/>
          <w:szCs w:val="24"/>
          <w:lang w:val="en-US"/>
        </w:rPr>
        <w:t>ig</w:t>
      </w:r>
      <w:r w:rsidR="002B0540" w:rsidRPr="00741DEA">
        <w:rPr>
          <w:rFonts w:ascii="Times New Roman" w:eastAsia="Times New Roman" w:hAnsi="Times New Roman" w:cs="Times New Roman"/>
          <w:sz w:val="24"/>
          <w:szCs w:val="24"/>
          <w:lang w:val="en-US"/>
        </w:rPr>
        <w:t>.</w:t>
      </w:r>
      <w:r w:rsidR="00A30521" w:rsidRPr="00741DEA">
        <w:rPr>
          <w:rFonts w:ascii="Times New Roman" w:eastAsia="Times New Roman" w:hAnsi="Times New Roman" w:cs="Times New Roman"/>
          <w:sz w:val="24"/>
          <w:szCs w:val="24"/>
          <w:lang w:val="en-US"/>
        </w:rPr>
        <w:t xml:space="preserve"> </w:t>
      </w:r>
      <w:r w:rsidR="468119D5" w:rsidRPr="00741DEA">
        <w:rPr>
          <w:rFonts w:ascii="Times New Roman" w:eastAsia="Times New Roman" w:hAnsi="Times New Roman" w:cs="Times New Roman"/>
          <w:sz w:val="24"/>
          <w:szCs w:val="24"/>
          <w:lang w:val="en-US"/>
        </w:rPr>
        <w:t>5</w:t>
      </w:r>
      <w:r w:rsidR="00A30521" w:rsidRPr="00741DEA">
        <w:rPr>
          <w:rFonts w:ascii="Times New Roman" w:eastAsia="Times New Roman" w:hAnsi="Times New Roman" w:cs="Times New Roman"/>
          <w:sz w:val="24"/>
          <w:szCs w:val="24"/>
          <w:lang w:val="en-US"/>
        </w:rPr>
        <w:t xml:space="preserve">). Although </w:t>
      </w:r>
      <w:r w:rsidR="00170DB3" w:rsidRPr="00741DEA">
        <w:rPr>
          <w:rFonts w:ascii="Times New Roman" w:eastAsia="Times New Roman" w:hAnsi="Times New Roman" w:cs="Times New Roman"/>
          <w:sz w:val="24"/>
          <w:szCs w:val="24"/>
          <w:lang w:val="en-US"/>
        </w:rPr>
        <w:t>tract endings are</w:t>
      </w:r>
      <w:r w:rsidR="00A30521" w:rsidRPr="00741DEA">
        <w:rPr>
          <w:rFonts w:ascii="Times New Roman" w:eastAsia="Times New Roman" w:hAnsi="Times New Roman" w:cs="Times New Roman"/>
          <w:sz w:val="24"/>
          <w:szCs w:val="24"/>
          <w:lang w:val="en-US"/>
        </w:rPr>
        <w:t xml:space="preserve"> not </w:t>
      </w:r>
      <w:r w:rsidR="002B1486" w:rsidRPr="00741DEA">
        <w:rPr>
          <w:rFonts w:ascii="Times New Roman" w:eastAsia="Times New Roman" w:hAnsi="Times New Roman" w:cs="Times New Roman"/>
          <w:sz w:val="24"/>
          <w:szCs w:val="24"/>
          <w:lang w:val="en-US"/>
        </w:rPr>
        <w:t xml:space="preserve">the </w:t>
      </w:r>
      <w:r w:rsidR="002B1486" w:rsidRPr="00741DEA">
        <w:rPr>
          <w:rFonts w:ascii="Times New Roman" w:eastAsia="Times New Roman" w:hAnsi="Times New Roman" w:cs="Times New Roman"/>
          <w:i/>
          <w:iCs/>
          <w:sz w:val="24"/>
          <w:szCs w:val="24"/>
          <w:lang w:val="en-US"/>
        </w:rPr>
        <w:t>forte</w:t>
      </w:r>
      <w:r w:rsidR="002B1486" w:rsidRPr="00741DEA">
        <w:rPr>
          <w:rFonts w:ascii="Times New Roman" w:eastAsia="Times New Roman" w:hAnsi="Times New Roman" w:cs="Times New Roman"/>
          <w:sz w:val="24"/>
          <w:szCs w:val="24"/>
          <w:lang w:val="en-US"/>
        </w:rPr>
        <w:t xml:space="preserve"> of tractography</w:t>
      </w:r>
      <w:r w:rsidR="00170DB3" w:rsidRPr="00741DEA">
        <w:rPr>
          <w:rFonts w:ascii="Times New Roman" w:eastAsia="Times New Roman" w:hAnsi="Times New Roman" w:cs="Times New Roman"/>
          <w:sz w:val="24"/>
          <w:szCs w:val="24"/>
          <w:lang w:val="en-US"/>
        </w:rPr>
        <w:t xml:space="preserve">, </w:t>
      </w:r>
      <w:r w:rsidR="002B1486" w:rsidRPr="00741DEA">
        <w:rPr>
          <w:rFonts w:ascii="Times New Roman" w:eastAsia="Times New Roman" w:hAnsi="Times New Roman" w:cs="Times New Roman"/>
          <w:sz w:val="24"/>
          <w:szCs w:val="24"/>
          <w:lang w:val="en-US"/>
        </w:rPr>
        <w:t xml:space="preserve">the tracts reaching the </w:t>
      </w:r>
      <w:r w:rsidR="7173A20B" w:rsidRPr="00741DEA">
        <w:rPr>
          <w:rFonts w:ascii="Times New Roman" w:eastAsia="Times New Roman" w:hAnsi="Times New Roman" w:cs="Times New Roman"/>
          <w:sz w:val="24"/>
          <w:szCs w:val="24"/>
          <w:lang w:val="en-US"/>
        </w:rPr>
        <w:t>Cl</w:t>
      </w:r>
      <w:r w:rsidR="002B1486" w:rsidRPr="00741DEA">
        <w:rPr>
          <w:rFonts w:ascii="Times New Roman" w:eastAsia="Times New Roman" w:hAnsi="Times New Roman" w:cs="Times New Roman"/>
          <w:sz w:val="24"/>
          <w:szCs w:val="24"/>
          <w:lang w:val="en-US"/>
        </w:rPr>
        <w:t xml:space="preserve"> seem</w:t>
      </w:r>
      <w:r w:rsidR="00170DB3" w:rsidRPr="00741DEA">
        <w:rPr>
          <w:rFonts w:ascii="Times New Roman" w:eastAsia="Times New Roman" w:hAnsi="Times New Roman" w:cs="Times New Roman"/>
          <w:sz w:val="24"/>
          <w:szCs w:val="24"/>
          <w:lang w:val="en-US"/>
        </w:rPr>
        <w:t>ed</w:t>
      </w:r>
      <w:r w:rsidR="002B1486" w:rsidRPr="00741DEA">
        <w:rPr>
          <w:rFonts w:ascii="Times New Roman" w:eastAsia="Times New Roman" w:hAnsi="Times New Roman" w:cs="Times New Roman"/>
          <w:sz w:val="24"/>
          <w:szCs w:val="24"/>
          <w:lang w:val="en-US"/>
        </w:rPr>
        <w:t xml:space="preserve"> no</w:t>
      </w:r>
      <w:r w:rsidR="00F30E26" w:rsidRPr="00741DEA">
        <w:rPr>
          <w:rFonts w:ascii="Times New Roman" w:eastAsia="Times New Roman" w:hAnsi="Times New Roman" w:cs="Times New Roman"/>
          <w:sz w:val="24"/>
          <w:szCs w:val="24"/>
          <w:lang w:val="en-US"/>
        </w:rPr>
        <w:t>t</w:t>
      </w:r>
      <w:r w:rsidR="002B1486" w:rsidRPr="00741DEA">
        <w:rPr>
          <w:rFonts w:ascii="Times New Roman" w:eastAsia="Times New Roman" w:hAnsi="Times New Roman" w:cs="Times New Roman"/>
          <w:sz w:val="24"/>
          <w:szCs w:val="24"/>
          <w:lang w:val="en-US"/>
        </w:rPr>
        <w:t xml:space="preserve"> to end at the dorso-caudal entry from the external capsule, but continue further into the anterior claustral area. We could not find any reliable </w:t>
      </w:r>
      <w:r w:rsidR="008F187D" w:rsidRPr="00741DEA">
        <w:rPr>
          <w:rFonts w:ascii="Times New Roman" w:eastAsia="Times New Roman" w:hAnsi="Times New Roman" w:cs="Times New Roman"/>
          <w:sz w:val="24"/>
          <w:szCs w:val="24"/>
          <w:lang w:val="en-US"/>
        </w:rPr>
        <w:t>commissural</w:t>
      </w:r>
      <w:r w:rsidR="002B1486" w:rsidRPr="00741DEA">
        <w:rPr>
          <w:rFonts w:ascii="Times New Roman" w:eastAsia="Times New Roman" w:hAnsi="Times New Roman" w:cs="Times New Roman"/>
          <w:sz w:val="24"/>
          <w:szCs w:val="24"/>
          <w:lang w:val="en-US"/>
        </w:rPr>
        <w:t xml:space="preserve"> innervation from V1 to the </w:t>
      </w:r>
      <w:r w:rsidR="7173A20B" w:rsidRPr="00741DEA">
        <w:rPr>
          <w:rFonts w:ascii="Times New Roman" w:eastAsia="Times New Roman" w:hAnsi="Times New Roman" w:cs="Times New Roman"/>
          <w:sz w:val="24"/>
          <w:szCs w:val="24"/>
          <w:lang w:val="en-US"/>
        </w:rPr>
        <w:t>Cl</w:t>
      </w:r>
      <w:r w:rsidR="008F187D" w:rsidRPr="00741DEA">
        <w:rPr>
          <w:rFonts w:ascii="Times New Roman" w:eastAsia="Times New Roman" w:hAnsi="Times New Roman" w:cs="Times New Roman"/>
          <w:sz w:val="24"/>
          <w:szCs w:val="24"/>
          <w:lang w:val="en-US"/>
        </w:rPr>
        <w:t xml:space="preserve">, while V1-V1 commissural fibers could be </w:t>
      </w:r>
      <w:r w:rsidR="009A0E87" w:rsidRPr="00741DEA">
        <w:rPr>
          <w:rFonts w:ascii="Times New Roman" w:eastAsia="Times New Roman" w:hAnsi="Times New Roman" w:cs="Times New Roman"/>
          <w:sz w:val="24"/>
          <w:szCs w:val="24"/>
          <w:lang w:val="en-US"/>
        </w:rPr>
        <w:t>detected</w:t>
      </w:r>
      <w:r w:rsidR="00AF4EF4" w:rsidRPr="00741DEA">
        <w:rPr>
          <w:rFonts w:ascii="Times New Roman" w:eastAsia="Times New Roman" w:hAnsi="Times New Roman" w:cs="Times New Roman"/>
          <w:sz w:val="24"/>
          <w:szCs w:val="24"/>
          <w:lang w:val="en-US"/>
        </w:rPr>
        <w:t xml:space="preserve"> (not shown)</w:t>
      </w:r>
      <w:r w:rsidR="008F187D" w:rsidRPr="00741DEA">
        <w:rPr>
          <w:rFonts w:ascii="Times New Roman" w:eastAsia="Times New Roman" w:hAnsi="Times New Roman" w:cs="Times New Roman"/>
          <w:sz w:val="24"/>
          <w:szCs w:val="24"/>
          <w:lang w:val="en-US"/>
        </w:rPr>
        <w:t xml:space="preserve">. </w:t>
      </w:r>
    </w:p>
    <w:p w14:paraId="65575175" w14:textId="79F00E09" w:rsidR="0054144E" w:rsidRPr="00741DEA" w:rsidRDefault="0054144E" w:rsidP="3C0AD736">
      <w:pPr>
        <w:spacing w:line="240" w:lineRule="auto"/>
        <w:jc w:val="both"/>
        <w:rPr>
          <w:rFonts w:ascii="Times New Roman" w:eastAsia="Times New Roman" w:hAnsi="Times New Roman" w:cs="Times New Roman"/>
          <w:noProof/>
          <w:sz w:val="24"/>
          <w:szCs w:val="24"/>
          <w:lang w:val="en-US"/>
        </w:rPr>
      </w:pPr>
    </w:p>
    <w:p w14:paraId="2E22816B" w14:textId="6ACBF35B" w:rsidR="00327414" w:rsidRPr="00741DEA" w:rsidRDefault="00327414"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br w:type="page"/>
      </w:r>
    </w:p>
    <w:p w14:paraId="2F1E59E1" w14:textId="7299AEB0" w:rsidR="00ED0E9E" w:rsidRPr="00741DEA" w:rsidRDefault="00327414" w:rsidP="3C0AD736">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DISCUSSION</w:t>
      </w:r>
    </w:p>
    <w:p w14:paraId="5B14649F" w14:textId="387E6211" w:rsidR="00B11B8A" w:rsidRPr="00741DEA" w:rsidRDefault="00AE13F7"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In the present study, w</w:t>
      </w:r>
      <w:r w:rsidR="00FF1D14" w:rsidRPr="00741DEA">
        <w:rPr>
          <w:rFonts w:ascii="Times New Roman" w:eastAsia="Times New Roman" w:hAnsi="Times New Roman" w:cs="Times New Roman"/>
          <w:sz w:val="24"/>
          <w:szCs w:val="24"/>
          <w:lang w:val="en-US"/>
        </w:rPr>
        <w:t xml:space="preserve">e have </w:t>
      </w:r>
      <w:r w:rsidR="00CF4BDC" w:rsidRPr="00741DEA">
        <w:rPr>
          <w:rFonts w:ascii="Times New Roman" w:eastAsia="Times New Roman" w:hAnsi="Times New Roman" w:cs="Times New Roman"/>
          <w:sz w:val="24"/>
          <w:szCs w:val="24"/>
          <w:lang w:val="en-US"/>
        </w:rPr>
        <w:t>analyzed</w:t>
      </w:r>
      <w:r w:rsidR="00FF1D14"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different neuronal populations </w:t>
      </w:r>
      <w:r w:rsidR="007160DE" w:rsidRPr="00741DEA">
        <w:rPr>
          <w:rFonts w:ascii="Times New Roman" w:eastAsia="Times New Roman" w:hAnsi="Times New Roman" w:cs="Times New Roman"/>
          <w:sz w:val="24"/>
          <w:szCs w:val="24"/>
          <w:lang w:val="en-US"/>
        </w:rPr>
        <w:t>in both the Cl and the visual cortex</w:t>
      </w:r>
      <w:r w:rsidR="00D818EB" w:rsidRPr="00741DEA">
        <w:rPr>
          <w:rFonts w:ascii="Times New Roman" w:eastAsia="Times New Roman" w:hAnsi="Times New Roman" w:cs="Times New Roman"/>
          <w:sz w:val="24"/>
          <w:szCs w:val="24"/>
          <w:lang w:val="en-US"/>
        </w:rPr>
        <w:t xml:space="preserve"> of the sheep</w:t>
      </w:r>
      <w:r w:rsidRPr="00741DEA">
        <w:rPr>
          <w:rFonts w:ascii="Times New Roman" w:eastAsia="Times New Roman" w:hAnsi="Times New Roman" w:cs="Times New Roman"/>
          <w:sz w:val="24"/>
          <w:szCs w:val="24"/>
          <w:lang w:val="en-US"/>
        </w:rPr>
        <w:t>,</w:t>
      </w:r>
      <w:r w:rsidR="007160DE" w:rsidRPr="00741DEA">
        <w:rPr>
          <w:rFonts w:ascii="Times New Roman" w:eastAsia="Times New Roman" w:hAnsi="Times New Roman" w:cs="Times New Roman"/>
          <w:sz w:val="24"/>
          <w:szCs w:val="24"/>
          <w:lang w:val="en-US"/>
        </w:rPr>
        <w:t xml:space="preserve"> </w:t>
      </w:r>
      <w:r w:rsidR="00FF1D14" w:rsidRPr="00741DEA">
        <w:rPr>
          <w:rFonts w:ascii="Times New Roman" w:eastAsia="Times New Roman" w:hAnsi="Times New Roman" w:cs="Times New Roman"/>
          <w:sz w:val="24"/>
          <w:szCs w:val="24"/>
          <w:lang w:val="en-US"/>
        </w:rPr>
        <w:t xml:space="preserve">based on the patterns of </w:t>
      </w:r>
      <w:r w:rsidR="008420BA" w:rsidRPr="00741DEA">
        <w:rPr>
          <w:rFonts w:ascii="Times New Roman" w:eastAsia="Times New Roman" w:hAnsi="Times New Roman" w:cs="Times New Roman"/>
          <w:sz w:val="24"/>
          <w:szCs w:val="24"/>
          <w:lang w:val="en-US"/>
        </w:rPr>
        <w:t>C</w:t>
      </w:r>
      <w:r w:rsidR="00492BF9" w:rsidRPr="00741DEA">
        <w:rPr>
          <w:rFonts w:ascii="Times New Roman" w:eastAsia="Times New Roman" w:hAnsi="Times New Roman" w:cs="Times New Roman"/>
          <w:sz w:val="24"/>
          <w:szCs w:val="24"/>
          <w:lang w:val="en-US"/>
        </w:rPr>
        <w:t>B</w:t>
      </w:r>
      <w:r w:rsidR="008420BA" w:rsidRPr="00741DEA">
        <w:rPr>
          <w:rFonts w:ascii="Times New Roman" w:eastAsia="Times New Roman" w:hAnsi="Times New Roman" w:cs="Times New Roman"/>
          <w:sz w:val="24"/>
          <w:szCs w:val="24"/>
          <w:lang w:val="en-US"/>
        </w:rPr>
        <w:t>Ps</w:t>
      </w:r>
      <w:r w:rsidR="00FF1D14" w:rsidRPr="00741DEA">
        <w:rPr>
          <w:rFonts w:ascii="Times New Roman" w:eastAsia="Times New Roman" w:hAnsi="Times New Roman" w:cs="Times New Roman"/>
          <w:sz w:val="24"/>
          <w:szCs w:val="24"/>
          <w:lang w:val="en-US"/>
        </w:rPr>
        <w:t xml:space="preserve"> expression.</w:t>
      </w:r>
      <w:r w:rsidR="008420BA" w:rsidRPr="00741DEA">
        <w:rPr>
          <w:rFonts w:ascii="Times New Roman" w:eastAsia="Times New Roman" w:hAnsi="Times New Roman" w:cs="Times New Roman"/>
          <w:sz w:val="24"/>
          <w:szCs w:val="24"/>
          <w:lang w:val="en-US"/>
        </w:rPr>
        <w:t xml:space="preserve"> </w:t>
      </w:r>
      <w:r w:rsidR="00FF1D14" w:rsidRPr="00741DEA">
        <w:rPr>
          <w:rFonts w:ascii="Times New Roman" w:eastAsia="Times New Roman" w:hAnsi="Times New Roman" w:cs="Times New Roman"/>
          <w:sz w:val="24"/>
          <w:szCs w:val="24"/>
          <w:lang w:val="en-US"/>
        </w:rPr>
        <w:t xml:space="preserve">We also </w:t>
      </w:r>
      <w:r w:rsidR="00F617A6" w:rsidRPr="00741DEA">
        <w:rPr>
          <w:rFonts w:ascii="Times New Roman" w:eastAsia="Times New Roman" w:hAnsi="Times New Roman" w:cs="Times New Roman"/>
          <w:sz w:val="24"/>
          <w:szCs w:val="24"/>
          <w:lang w:val="en-US"/>
        </w:rPr>
        <w:t>defined</w:t>
      </w:r>
      <w:r w:rsidR="005D223C" w:rsidRPr="00741DEA">
        <w:rPr>
          <w:rFonts w:ascii="Times New Roman" w:eastAsia="Times New Roman" w:hAnsi="Times New Roman" w:cs="Times New Roman"/>
          <w:sz w:val="24"/>
          <w:szCs w:val="24"/>
          <w:lang w:val="en-US"/>
        </w:rPr>
        <w:t xml:space="preserve"> </w:t>
      </w:r>
      <w:r w:rsidR="00FF1D14" w:rsidRPr="00741DEA">
        <w:rPr>
          <w:rFonts w:ascii="Times New Roman" w:eastAsia="Times New Roman" w:hAnsi="Times New Roman" w:cs="Times New Roman"/>
          <w:sz w:val="24"/>
          <w:szCs w:val="24"/>
          <w:lang w:val="en-US"/>
        </w:rPr>
        <w:t xml:space="preserve">the </w:t>
      </w:r>
      <w:r w:rsidR="00234ED1" w:rsidRPr="00741DEA">
        <w:rPr>
          <w:rFonts w:ascii="Times New Roman" w:eastAsia="Times New Roman" w:hAnsi="Times New Roman" w:cs="Times New Roman"/>
          <w:sz w:val="24"/>
          <w:szCs w:val="24"/>
          <w:lang w:val="en-US"/>
        </w:rPr>
        <w:t xml:space="preserve">fiber tracts running between the left and right </w:t>
      </w:r>
      <w:r w:rsidR="16008A20" w:rsidRPr="00741DEA">
        <w:rPr>
          <w:rFonts w:ascii="Times New Roman" w:eastAsia="Times New Roman" w:hAnsi="Times New Roman" w:cs="Times New Roman"/>
          <w:sz w:val="24"/>
          <w:szCs w:val="24"/>
          <w:lang w:val="en-US"/>
        </w:rPr>
        <w:t>Cl</w:t>
      </w:r>
      <w:r w:rsidR="00234ED1" w:rsidRPr="00741DEA">
        <w:rPr>
          <w:rFonts w:ascii="Times New Roman" w:eastAsia="Times New Roman" w:hAnsi="Times New Roman" w:cs="Times New Roman"/>
          <w:sz w:val="24"/>
          <w:szCs w:val="24"/>
          <w:lang w:val="en-US"/>
        </w:rPr>
        <w:t xml:space="preserve"> and the visual areas</w:t>
      </w:r>
      <w:r w:rsidRPr="00741DEA">
        <w:rPr>
          <w:rFonts w:ascii="Times New Roman" w:eastAsia="Times New Roman" w:hAnsi="Times New Roman" w:cs="Times New Roman"/>
          <w:sz w:val="24"/>
          <w:szCs w:val="24"/>
          <w:lang w:val="en-US"/>
        </w:rPr>
        <w:t xml:space="preserve"> by MRI scans</w:t>
      </w:r>
      <w:r w:rsidR="00234ED1"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p>
    <w:p w14:paraId="2FBA6DB3" w14:textId="77777777" w:rsidR="00AE13F7" w:rsidRPr="00741DEA" w:rsidRDefault="00AE13F7" w:rsidP="3C0AD736">
      <w:pPr>
        <w:spacing w:after="0" w:line="360" w:lineRule="auto"/>
        <w:jc w:val="both"/>
        <w:rPr>
          <w:rFonts w:ascii="Times New Roman" w:eastAsia="Times New Roman" w:hAnsi="Times New Roman" w:cs="Times New Roman"/>
          <w:sz w:val="24"/>
          <w:szCs w:val="24"/>
          <w:lang w:val="en-US"/>
        </w:rPr>
      </w:pPr>
    </w:p>
    <w:p w14:paraId="7902BFF7" w14:textId="77777777" w:rsidR="000044D3" w:rsidRPr="00741DEA" w:rsidRDefault="000044D3" w:rsidP="3C0AD736">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Choice of markers and methodology</w:t>
      </w:r>
    </w:p>
    <w:p w14:paraId="4FE50E32" w14:textId="20113BB7" w:rsidR="001A173A" w:rsidRPr="00741DEA" w:rsidRDefault="00AE13F7"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The choice of </w:t>
      </w:r>
      <w:r w:rsidR="00296136" w:rsidRPr="00741DEA">
        <w:rPr>
          <w:rFonts w:ascii="Times New Roman" w:eastAsia="Times New Roman" w:hAnsi="Times New Roman" w:cs="Times New Roman"/>
          <w:sz w:val="24"/>
          <w:szCs w:val="24"/>
          <w:lang w:val="en-US"/>
        </w:rPr>
        <w:t xml:space="preserve">CBPs as neurochemical markers of the </w:t>
      </w:r>
      <w:r w:rsidR="000044D3" w:rsidRPr="00741DEA">
        <w:rPr>
          <w:rFonts w:ascii="Times New Roman" w:eastAsia="Times New Roman" w:hAnsi="Times New Roman" w:cs="Times New Roman"/>
          <w:sz w:val="24"/>
          <w:szCs w:val="24"/>
          <w:lang w:val="en-US"/>
        </w:rPr>
        <w:t>Cl</w:t>
      </w:r>
      <w:r w:rsidR="00296136" w:rsidRPr="00741DEA">
        <w:rPr>
          <w:rFonts w:ascii="Times New Roman" w:eastAsia="Times New Roman" w:hAnsi="Times New Roman" w:cs="Times New Roman"/>
          <w:sz w:val="24"/>
          <w:szCs w:val="24"/>
          <w:lang w:val="en-US"/>
        </w:rPr>
        <w:t xml:space="preserve"> and visual cortex is based on former studies that</w:t>
      </w:r>
      <w:r w:rsidR="00E42E80" w:rsidRPr="00741DEA">
        <w:rPr>
          <w:rFonts w:ascii="Times New Roman" w:eastAsia="Times New Roman" w:hAnsi="Times New Roman" w:cs="Times New Roman"/>
          <w:sz w:val="24"/>
          <w:szCs w:val="24"/>
          <w:lang w:val="en-US"/>
        </w:rPr>
        <w:t xml:space="preserve"> </w:t>
      </w:r>
      <w:r w:rsidR="00C86889" w:rsidRPr="00741DEA">
        <w:rPr>
          <w:rFonts w:ascii="Times New Roman" w:eastAsia="Times New Roman" w:hAnsi="Times New Roman" w:cs="Times New Roman"/>
          <w:sz w:val="24"/>
          <w:szCs w:val="24"/>
          <w:lang w:val="en-US"/>
        </w:rPr>
        <w:t>indicated</w:t>
      </w:r>
      <w:r w:rsidR="00E42E80" w:rsidRPr="00741DEA">
        <w:rPr>
          <w:rFonts w:ascii="Times New Roman" w:eastAsia="Times New Roman" w:hAnsi="Times New Roman" w:cs="Times New Roman"/>
          <w:sz w:val="24"/>
          <w:szCs w:val="24"/>
          <w:lang w:val="en-US"/>
        </w:rPr>
        <w:t xml:space="preserve"> </w:t>
      </w:r>
      <w:r w:rsidR="000044D3" w:rsidRPr="00741DEA">
        <w:rPr>
          <w:rFonts w:ascii="Times New Roman" w:eastAsia="Times New Roman" w:hAnsi="Times New Roman" w:cs="Times New Roman"/>
          <w:sz w:val="24"/>
          <w:szCs w:val="24"/>
          <w:lang w:val="en-US"/>
        </w:rPr>
        <w:t>that they represent</w:t>
      </w:r>
      <w:r w:rsidR="00E42E80" w:rsidRPr="00741DEA">
        <w:rPr>
          <w:rFonts w:ascii="Times New Roman" w:eastAsia="Times New Roman" w:hAnsi="Times New Roman" w:cs="Times New Roman"/>
          <w:sz w:val="24"/>
          <w:szCs w:val="24"/>
          <w:lang w:val="en-US"/>
        </w:rPr>
        <w:t xml:space="preserve"> good marker</w:t>
      </w:r>
      <w:r w:rsidR="000044D3" w:rsidRPr="00741DEA">
        <w:rPr>
          <w:rFonts w:ascii="Times New Roman" w:eastAsia="Times New Roman" w:hAnsi="Times New Roman" w:cs="Times New Roman"/>
          <w:sz w:val="24"/>
          <w:szCs w:val="24"/>
          <w:lang w:val="en-US"/>
        </w:rPr>
        <w:t>s</w:t>
      </w:r>
      <w:r w:rsidR="00E42E80" w:rsidRPr="00741DEA">
        <w:rPr>
          <w:rFonts w:ascii="Times New Roman" w:eastAsia="Times New Roman" w:hAnsi="Times New Roman" w:cs="Times New Roman"/>
          <w:sz w:val="24"/>
          <w:szCs w:val="24"/>
          <w:lang w:val="en-US"/>
        </w:rPr>
        <w:t xml:space="preserve"> </w:t>
      </w:r>
      <w:r w:rsidR="000044D3" w:rsidRPr="00741DEA">
        <w:rPr>
          <w:rFonts w:ascii="Times New Roman" w:eastAsia="Times New Roman" w:hAnsi="Times New Roman" w:cs="Times New Roman"/>
          <w:sz w:val="24"/>
          <w:szCs w:val="24"/>
          <w:lang w:val="en-US"/>
        </w:rPr>
        <w:t>for both structures</w:t>
      </w:r>
      <w:r w:rsidR="00E42E80" w:rsidRPr="00741DEA">
        <w:rPr>
          <w:rFonts w:ascii="Times New Roman" w:eastAsia="Times New Roman" w:hAnsi="Times New Roman" w:cs="Times New Roman"/>
          <w:sz w:val="24"/>
          <w:szCs w:val="24"/>
          <w:lang w:val="en-US"/>
        </w:rPr>
        <w:t xml:space="preserve"> (</w:t>
      </w:r>
      <w:r w:rsidR="000044D3" w:rsidRPr="00741DEA">
        <w:rPr>
          <w:rFonts w:ascii="Times New Roman" w:eastAsia="Times New Roman" w:hAnsi="Times New Roman" w:cs="Times New Roman"/>
          <w:sz w:val="24"/>
          <w:szCs w:val="24"/>
          <w:lang w:val="en-US"/>
        </w:rPr>
        <w:t xml:space="preserve">for general references see Glezer et al., 1993; </w:t>
      </w:r>
      <w:r w:rsidR="00296136" w:rsidRPr="00741DEA">
        <w:rPr>
          <w:rFonts w:ascii="Times New Roman" w:eastAsia="Times New Roman" w:hAnsi="Times New Roman" w:cs="Times New Roman"/>
          <w:sz w:val="24"/>
          <w:szCs w:val="24"/>
          <w:lang w:val="en-US"/>
        </w:rPr>
        <w:t xml:space="preserve">Hinova-Palova et al., 2007; </w:t>
      </w:r>
      <w:r w:rsidR="00E42E80" w:rsidRPr="00741DEA">
        <w:rPr>
          <w:rFonts w:ascii="Times New Roman" w:eastAsia="Times New Roman" w:hAnsi="Times New Roman" w:cs="Times New Roman"/>
          <w:sz w:val="24"/>
          <w:szCs w:val="24"/>
          <w:lang w:val="en-US"/>
        </w:rPr>
        <w:t>Mathur et al., 2009;</w:t>
      </w:r>
      <w:r w:rsidR="00F2776C" w:rsidRPr="00741DEA">
        <w:rPr>
          <w:rFonts w:ascii="Times New Roman" w:eastAsia="Times New Roman" w:hAnsi="Times New Roman" w:cs="Times New Roman"/>
          <w:sz w:val="24"/>
          <w:szCs w:val="24"/>
          <w:lang w:val="en-US"/>
        </w:rPr>
        <w:t xml:space="preserve"> </w:t>
      </w:r>
      <w:r w:rsidR="00E42E80" w:rsidRPr="00741DEA">
        <w:rPr>
          <w:rFonts w:ascii="Times New Roman" w:eastAsia="Times New Roman" w:hAnsi="Times New Roman" w:cs="Times New Roman"/>
          <w:sz w:val="24"/>
          <w:szCs w:val="24"/>
          <w:lang w:val="en-US"/>
        </w:rPr>
        <w:t>Mathur, 2014)</w:t>
      </w:r>
      <w:r w:rsidR="000044D3" w:rsidRPr="00741DEA">
        <w:rPr>
          <w:rFonts w:ascii="Times New Roman" w:eastAsia="Times New Roman" w:hAnsi="Times New Roman" w:cs="Times New Roman"/>
          <w:sz w:val="24"/>
          <w:szCs w:val="24"/>
          <w:lang w:val="en-US"/>
        </w:rPr>
        <w:t>. In particular, PV</w:t>
      </w:r>
      <w:r w:rsidR="007A45B6" w:rsidRPr="00741DEA">
        <w:rPr>
          <w:rFonts w:ascii="Times New Roman" w:eastAsia="Times New Roman" w:hAnsi="Times New Roman" w:cs="Times New Roman"/>
          <w:sz w:val="24"/>
          <w:szCs w:val="24"/>
          <w:lang w:val="en-US"/>
        </w:rPr>
        <w:t xml:space="preserve"> allow</w:t>
      </w:r>
      <w:r w:rsidR="00A51950" w:rsidRPr="00741DEA">
        <w:rPr>
          <w:rFonts w:ascii="Times New Roman" w:eastAsia="Times New Roman" w:hAnsi="Times New Roman" w:cs="Times New Roman"/>
          <w:sz w:val="24"/>
          <w:szCs w:val="24"/>
          <w:lang w:val="en-US"/>
        </w:rPr>
        <w:t>s</w:t>
      </w:r>
      <w:r w:rsidR="00C17D02" w:rsidRPr="00741DEA">
        <w:rPr>
          <w:rFonts w:ascii="Times New Roman" w:eastAsia="Times New Roman" w:hAnsi="Times New Roman" w:cs="Times New Roman"/>
          <w:sz w:val="24"/>
          <w:szCs w:val="24"/>
          <w:lang w:val="en-US"/>
        </w:rPr>
        <w:t xml:space="preserve"> to</w:t>
      </w:r>
      <w:r w:rsidR="00E42E80" w:rsidRPr="00741DEA">
        <w:rPr>
          <w:rFonts w:ascii="Times New Roman" w:eastAsia="Times New Roman" w:hAnsi="Times New Roman" w:cs="Times New Roman"/>
          <w:sz w:val="24"/>
          <w:szCs w:val="24"/>
          <w:lang w:val="en-US"/>
        </w:rPr>
        <w:t xml:space="preserve"> distinguish</w:t>
      </w:r>
      <w:r w:rsidR="00463953" w:rsidRPr="00741DEA">
        <w:rPr>
          <w:rFonts w:ascii="Times New Roman" w:eastAsia="Times New Roman" w:hAnsi="Times New Roman" w:cs="Times New Roman"/>
          <w:sz w:val="24"/>
          <w:szCs w:val="24"/>
          <w:lang w:val="en-US"/>
        </w:rPr>
        <w:t xml:space="preserve"> the </w:t>
      </w:r>
      <w:r w:rsidR="000044D3" w:rsidRPr="00741DEA">
        <w:rPr>
          <w:rFonts w:ascii="Times New Roman" w:eastAsia="Times New Roman" w:hAnsi="Times New Roman" w:cs="Times New Roman"/>
          <w:sz w:val="24"/>
          <w:szCs w:val="24"/>
          <w:lang w:val="en-US"/>
        </w:rPr>
        <w:t>Cl</w:t>
      </w:r>
      <w:r w:rsidR="00E42E80" w:rsidRPr="00741DEA">
        <w:rPr>
          <w:rFonts w:ascii="Times New Roman" w:eastAsia="Times New Roman" w:hAnsi="Times New Roman" w:cs="Times New Roman"/>
          <w:sz w:val="24"/>
          <w:szCs w:val="24"/>
          <w:lang w:val="en-US"/>
        </w:rPr>
        <w:t xml:space="preserve"> from the </w:t>
      </w:r>
      <w:r w:rsidR="00193BB8" w:rsidRPr="00741DEA">
        <w:rPr>
          <w:rFonts w:ascii="Times New Roman" w:eastAsia="Times New Roman" w:hAnsi="Times New Roman" w:cs="Times New Roman"/>
          <w:sz w:val="24"/>
          <w:szCs w:val="24"/>
          <w:lang w:val="en-US"/>
        </w:rPr>
        <w:t xml:space="preserve">endopiriform nucleus </w:t>
      </w:r>
      <w:r w:rsidR="00575783" w:rsidRPr="00741DEA">
        <w:rPr>
          <w:rFonts w:ascii="Times New Roman" w:eastAsia="Times New Roman" w:hAnsi="Times New Roman" w:cs="Times New Roman"/>
          <w:sz w:val="24"/>
          <w:szCs w:val="24"/>
          <w:lang w:val="en-US"/>
        </w:rPr>
        <w:t>(</w:t>
      </w:r>
      <w:r w:rsidR="00E42E80" w:rsidRPr="00741DEA">
        <w:rPr>
          <w:rFonts w:ascii="Times New Roman" w:eastAsia="Times New Roman" w:hAnsi="Times New Roman" w:cs="Times New Roman"/>
          <w:sz w:val="24"/>
          <w:szCs w:val="24"/>
          <w:lang w:val="en-US"/>
        </w:rPr>
        <w:t>En</w:t>
      </w:r>
      <w:r w:rsidR="00575783" w:rsidRPr="00741DEA">
        <w:rPr>
          <w:rFonts w:ascii="Times New Roman" w:eastAsia="Times New Roman" w:hAnsi="Times New Roman" w:cs="Times New Roman"/>
          <w:sz w:val="24"/>
          <w:szCs w:val="24"/>
          <w:lang w:val="en-US"/>
        </w:rPr>
        <w:t>)</w:t>
      </w:r>
      <w:r w:rsidR="000044D3" w:rsidRPr="00741DEA">
        <w:rPr>
          <w:rFonts w:ascii="Times New Roman" w:eastAsia="Times New Roman" w:hAnsi="Times New Roman" w:cs="Times New Roman"/>
          <w:sz w:val="24"/>
          <w:szCs w:val="24"/>
          <w:lang w:val="en-US"/>
        </w:rPr>
        <w:t xml:space="preserve"> and, in fact, i</w:t>
      </w:r>
      <w:r w:rsidR="007025A0" w:rsidRPr="00741DEA">
        <w:rPr>
          <w:rFonts w:ascii="Times New Roman" w:eastAsia="Times New Roman" w:hAnsi="Times New Roman" w:cs="Times New Roman"/>
          <w:sz w:val="24"/>
          <w:szCs w:val="24"/>
          <w:lang w:val="en-US"/>
        </w:rPr>
        <w:t xml:space="preserve">n our </w:t>
      </w:r>
      <w:r w:rsidR="000044D3" w:rsidRPr="00741DEA">
        <w:rPr>
          <w:rFonts w:ascii="Times New Roman" w:eastAsia="Times New Roman" w:hAnsi="Times New Roman" w:cs="Times New Roman"/>
          <w:sz w:val="24"/>
          <w:szCs w:val="24"/>
          <w:lang w:val="en-US"/>
        </w:rPr>
        <w:t>samples</w:t>
      </w:r>
      <w:r w:rsidRPr="00741DEA">
        <w:rPr>
          <w:rFonts w:ascii="Times New Roman" w:eastAsia="Times New Roman" w:hAnsi="Times New Roman" w:cs="Times New Roman"/>
          <w:sz w:val="24"/>
          <w:szCs w:val="24"/>
          <w:lang w:val="en-US"/>
        </w:rPr>
        <w:t>,</w:t>
      </w:r>
      <w:r w:rsidR="007025A0"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it was impossible to identify the En in sections </w:t>
      </w:r>
      <w:r w:rsidR="007025A0" w:rsidRPr="00741DEA">
        <w:rPr>
          <w:rFonts w:ascii="Times New Roman" w:eastAsia="Times New Roman" w:hAnsi="Times New Roman" w:cs="Times New Roman"/>
          <w:sz w:val="24"/>
          <w:szCs w:val="24"/>
          <w:lang w:val="en-US"/>
        </w:rPr>
        <w:t xml:space="preserve">immunostained </w:t>
      </w:r>
      <w:r w:rsidRPr="00741DEA">
        <w:rPr>
          <w:rFonts w:ascii="Times New Roman" w:eastAsia="Times New Roman" w:hAnsi="Times New Roman" w:cs="Times New Roman"/>
          <w:sz w:val="24"/>
          <w:szCs w:val="24"/>
          <w:lang w:val="en-US"/>
        </w:rPr>
        <w:t>for</w:t>
      </w:r>
      <w:r w:rsidR="007025A0" w:rsidRPr="00741DEA">
        <w:rPr>
          <w:rFonts w:ascii="Times New Roman" w:eastAsia="Times New Roman" w:hAnsi="Times New Roman" w:cs="Times New Roman"/>
          <w:sz w:val="24"/>
          <w:szCs w:val="24"/>
          <w:lang w:val="en-US"/>
        </w:rPr>
        <w:t xml:space="preserve"> </w:t>
      </w:r>
      <w:r w:rsidR="00806090" w:rsidRPr="00741DEA">
        <w:rPr>
          <w:rFonts w:ascii="Times New Roman" w:eastAsia="Times New Roman" w:hAnsi="Times New Roman" w:cs="Times New Roman"/>
          <w:sz w:val="24"/>
          <w:szCs w:val="24"/>
          <w:lang w:val="en-US"/>
        </w:rPr>
        <w:t>PV</w:t>
      </w:r>
      <w:r w:rsidR="007025A0" w:rsidRPr="00741DEA">
        <w:rPr>
          <w:rFonts w:ascii="Times New Roman" w:eastAsia="Times New Roman" w:hAnsi="Times New Roman" w:cs="Times New Roman"/>
          <w:sz w:val="24"/>
          <w:szCs w:val="24"/>
          <w:lang w:val="en-US"/>
        </w:rPr>
        <w:t>. However, we cannot exclude its presence considering that it has been described in different species (marmoset: Watakabe, 2017; rat: Watson</w:t>
      </w:r>
      <w:r w:rsidR="007050F8" w:rsidRPr="00741DEA">
        <w:rPr>
          <w:rFonts w:ascii="Times New Roman" w:eastAsia="Times New Roman" w:hAnsi="Times New Roman" w:cs="Times New Roman"/>
          <w:sz w:val="24"/>
          <w:szCs w:val="24"/>
          <w:lang w:val="en-US"/>
        </w:rPr>
        <w:t xml:space="preserve"> and Puelles</w:t>
      </w:r>
      <w:r w:rsidR="007025A0" w:rsidRPr="00741DEA">
        <w:rPr>
          <w:rFonts w:ascii="Times New Roman" w:eastAsia="Times New Roman" w:hAnsi="Times New Roman" w:cs="Times New Roman"/>
          <w:sz w:val="24"/>
          <w:szCs w:val="24"/>
          <w:lang w:val="en-US"/>
        </w:rPr>
        <w:t>, 2017; bat: Orman et al., 2017).</w:t>
      </w:r>
      <w:r w:rsidR="000044D3" w:rsidRPr="00741DEA">
        <w:rPr>
          <w:rFonts w:ascii="Times New Roman" w:eastAsia="Times New Roman" w:hAnsi="Times New Roman" w:cs="Times New Roman"/>
          <w:sz w:val="24"/>
          <w:szCs w:val="24"/>
          <w:lang w:val="en-US"/>
        </w:rPr>
        <w:t xml:space="preserve"> </w:t>
      </w:r>
    </w:p>
    <w:p w14:paraId="0EBD63B8" w14:textId="0EC604F1" w:rsidR="5CDA360A" w:rsidRPr="00741DEA" w:rsidRDefault="000044D3" w:rsidP="37D26AB4">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Our experimental series yielded also some unexpected methodological results. </w:t>
      </w:r>
      <w:r w:rsidR="000F6055" w:rsidRPr="00741DEA">
        <w:rPr>
          <w:rFonts w:ascii="Times New Roman" w:eastAsia="Times New Roman" w:hAnsi="Times New Roman" w:cs="Times New Roman"/>
          <w:sz w:val="24"/>
          <w:szCs w:val="24"/>
          <w:lang w:val="en-US"/>
        </w:rPr>
        <w:t>The</w:t>
      </w:r>
      <w:r w:rsidR="5CDA360A" w:rsidRPr="00741DEA">
        <w:rPr>
          <w:rFonts w:ascii="Times New Roman" w:eastAsia="Times New Roman" w:hAnsi="Times New Roman" w:cs="Times New Roman"/>
          <w:sz w:val="24"/>
          <w:szCs w:val="24"/>
          <w:lang w:val="en-US"/>
        </w:rPr>
        <w:t xml:space="preserve"> monoclonal </w:t>
      </w:r>
      <w:r w:rsidR="000F6055" w:rsidRPr="00741DEA">
        <w:rPr>
          <w:rFonts w:ascii="Times New Roman" w:eastAsia="Times New Roman" w:hAnsi="Times New Roman" w:cs="Times New Roman"/>
          <w:sz w:val="24"/>
          <w:szCs w:val="24"/>
          <w:lang w:val="en-US"/>
        </w:rPr>
        <w:t xml:space="preserve">antibody </w:t>
      </w:r>
      <w:r w:rsidR="5CDA360A" w:rsidRPr="00741DEA">
        <w:rPr>
          <w:rFonts w:ascii="Times New Roman" w:eastAsia="Times New Roman" w:hAnsi="Times New Roman" w:cs="Times New Roman"/>
          <w:sz w:val="24"/>
          <w:szCs w:val="24"/>
          <w:lang w:val="en-US"/>
        </w:rPr>
        <w:t>anti-CB</w:t>
      </w:r>
      <w:r w:rsidR="000F6055" w:rsidRPr="00741DEA">
        <w:rPr>
          <w:rFonts w:ascii="Times New Roman" w:eastAsia="Times New Roman" w:hAnsi="Times New Roman" w:cs="Times New Roman"/>
          <w:sz w:val="24"/>
          <w:szCs w:val="24"/>
          <w:lang w:val="en-US"/>
        </w:rPr>
        <w:t xml:space="preserve"> </w:t>
      </w:r>
      <w:r w:rsidR="3E208B50" w:rsidRPr="00741DEA">
        <w:rPr>
          <w:rFonts w:ascii="Times New Roman" w:eastAsia="Times New Roman" w:hAnsi="Times New Roman" w:cs="Times New Roman"/>
          <w:sz w:val="24"/>
          <w:szCs w:val="24"/>
          <w:lang w:val="en-US"/>
        </w:rPr>
        <w:t>did not</w:t>
      </w:r>
      <w:r w:rsidR="5CDA360A" w:rsidRPr="00741DEA">
        <w:rPr>
          <w:rFonts w:ascii="Times New Roman" w:eastAsia="Times New Roman" w:hAnsi="Times New Roman" w:cs="Times New Roman"/>
          <w:sz w:val="24"/>
          <w:szCs w:val="24"/>
          <w:lang w:val="en-US"/>
        </w:rPr>
        <w:t xml:space="preserve"> reveal immunoreactivity in the investigated structures</w:t>
      </w:r>
      <w:r w:rsidR="000F6055" w:rsidRPr="00741DEA">
        <w:rPr>
          <w:rFonts w:ascii="Times New Roman" w:eastAsia="Times New Roman" w:hAnsi="Times New Roman" w:cs="Times New Roman"/>
          <w:sz w:val="24"/>
          <w:szCs w:val="24"/>
          <w:lang w:val="en-US"/>
        </w:rPr>
        <w:t>, despite having been employed in countless publications (</w:t>
      </w:r>
      <w:r w:rsidR="00846694" w:rsidRPr="00741DEA">
        <w:rPr>
          <w:rFonts w:ascii="Times New Roman" w:eastAsia="Times New Roman" w:hAnsi="Times New Roman" w:cs="Times New Roman"/>
          <w:sz w:val="24"/>
          <w:szCs w:val="24"/>
          <w:lang w:val="en-US"/>
        </w:rPr>
        <w:t>RRID: AB_476894</w:t>
      </w:r>
      <w:r w:rsidR="000F6055" w:rsidRPr="00741DEA">
        <w:rPr>
          <w:rFonts w:ascii="Times New Roman" w:eastAsia="Times New Roman" w:hAnsi="Times New Roman" w:cs="Times New Roman"/>
          <w:sz w:val="24"/>
          <w:szCs w:val="24"/>
          <w:lang w:val="en-US"/>
        </w:rPr>
        <w:t xml:space="preserve">). </w:t>
      </w:r>
      <w:r w:rsidR="00AE13F7" w:rsidRPr="00741DEA">
        <w:rPr>
          <w:rFonts w:ascii="Times New Roman" w:eastAsia="Times New Roman" w:hAnsi="Times New Roman" w:cs="Times New Roman"/>
          <w:sz w:val="24"/>
          <w:szCs w:val="24"/>
          <w:lang w:val="en-US"/>
        </w:rPr>
        <w:t xml:space="preserve">Here we emphasize that the same antibody </w:t>
      </w:r>
      <w:r w:rsidR="000F6055" w:rsidRPr="00741DEA">
        <w:rPr>
          <w:rFonts w:ascii="Times New Roman" w:eastAsia="Times New Roman" w:hAnsi="Times New Roman" w:cs="Times New Roman"/>
          <w:sz w:val="24"/>
          <w:szCs w:val="24"/>
          <w:lang w:val="en-US"/>
        </w:rPr>
        <w:t xml:space="preserve">elicited a clear positivity </w:t>
      </w:r>
      <w:r w:rsidR="00AE13F7" w:rsidRPr="00741DEA">
        <w:rPr>
          <w:rFonts w:ascii="Times New Roman" w:eastAsia="Times New Roman" w:hAnsi="Times New Roman" w:cs="Times New Roman"/>
          <w:sz w:val="24"/>
          <w:szCs w:val="24"/>
          <w:lang w:val="en-US"/>
        </w:rPr>
        <w:t xml:space="preserve">in our positive control, represented by </w:t>
      </w:r>
      <w:r w:rsidR="000F6055" w:rsidRPr="00741DEA">
        <w:rPr>
          <w:rFonts w:ascii="Times New Roman" w:eastAsia="Times New Roman" w:hAnsi="Times New Roman" w:cs="Times New Roman"/>
          <w:sz w:val="24"/>
          <w:szCs w:val="24"/>
          <w:lang w:val="en-US"/>
        </w:rPr>
        <w:t>cerebellar Purkinje cells</w:t>
      </w:r>
      <w:r w:rsidR="00B40DFF" w:rsidRPr="00741DEA">
        <w:rPr>
          <w:rFonts w:ascii="Times New Roman" w:eastAsia="Times New Roman" w:hAnsi="Times New Roman" w:cs="Times New Roman"/>
          <w:sz w:val="24"/>
          <w:szCs w:val="24"/>
          <w:lang w:val="en-US"/>
        </w:rPr>
        <w:t xml:space="preserve"> (see supplementary material). </w:t>
      </w:r>
      <w:r w:rsidR="5CDA360A" w:rsidRPr="00741DEA">
        <w:rPr>
          <w:rFonts w:ascii="Times New Roman" w:eastAsia="Times New Roman" w:hAnsi="Times New Roman" w:cs="Times New Roman"/>
          <w:sz w:val="24"/>
          <w:szCs w:val="24"/>
          <w:lang w:val="en-US"/>
        </w:rPr>
        <w:t xml:space="preserve">One possible explanation might </w:t>
      </w:r>
      <w:r w:rsidR="00AE13F7" w:rsidRPr="00741DEA">
        <w:rPr>
          <w:rFonts w:ascii="Times New Roman" w:eastAsia="Times New Roman" w:hAnsi="Times New Roman" w:cs="Times New Roman"/>
          <w:sz w:val="24"/>
          <w:szCs w:val="24"/>
          <w:lang w:val="en-US"/>
        </w:rPr>
        <w:t>be</w:t>
      </w:r>
      <w:r w:rsidR="5CDA360A" w:rsidRPr="00741DEA">
        <w:rPr>
          <w:rFonts w:ascii="Times New Roman" w:eastAsia="Times New Roman" w:hAnsi="Times New Roman" w:cs="Times New Roman"/>
          <w:sz w:val="24"/>
          <w:szCs w:val="24"/>
          <w:lang w:val="en-US"/>
        </w:rPr>
        <w:t xml:space="preserve"> that there are two different forms of calbindin </w:t>
      </w:r>
      <w:r w:rsidR="00B40DFF" w:rsidRPr="00741DEA">
        <w:rPr>
          <w:rFonts w:ascii="Times New Roman" w:eastAsia="Times New Roman" w:hAnsi="Times New Roman" w:cs="Times New Roman"/>
          <w:sz w:val="24"/>
          <w:szCs w:val="24"/>
          <w:lang w:val="en-US"/>
        </w:rPr>
        <w:t xml:space="preserve">in the sheep, with a differential expression in the neocortex and the cerebellum, both marked by our polyclonal antibody. And indeed, </w:t>
      </w:r>
      <w:r w:rsidR="5CDA360A" w:rsidRPr="00741DEA">
        <w:rPr>
          <w:rFonts w:ascii="Times New Roman" w:eastAsia="Times New Roman" w:hAnsi="Times New Roman" w:cs="Times New Roman"/>
          <w:sz w:val="24"/>
          <w:szCs w:val="24"/>
          <w:lang w:val="en-US"/>
        </w:rPr>
        <w:t xml:space="preserve">it is worth noting that in </w:t>
      </w:r>
      <w:r w:rsidR="5CDA360A" w:rsidRPr="00741DEA">
        <w:rPr>
          <w:rFonts w:ascii="Times New Roman" w:eastAsia="Times New Roman" w:hAnsi="Times New Roman" w:cs="Times New Roman"/>
          <w:i/>
          <w:iCs/>
          <w:sz w:val="24"/>
          <w:szCs w:val="24"/>
          <w:lang w:val="en-US"/>
        </w:rPr>
        <w:t>Ovis aries</w:t>
      </w:r>
      <w:r w:rsidR="00B40DFF" w:rsidRPr="00741DEA">
        <w:rPr>
          <w:rFonts w:ascii="Times New Roman" w:eastAsia="Times New Roman" w:hAnsi="Times New Roman" w:cs="Times New Roman"/>
          <w:i/>
          <w:iCs/>
          <w:sz w:val="24"/>
          <w:szCs w:val="24"/>
          <w:lang w:val="en-US"/>
        </w:rPr>
        <w:t>,</w:t>
      </w:r>
      <w:r w:rsidR="5CDA360A" w:rsidRPr="00741DEA">
        <w:rPr>
          <w:rFonts w:ascii="Times New Roman" w:eastAsia="Times New Roman" w:hAnsi="Times New Roman" w:cs="Times New Roman"/>
          <w:i/>
          <w:iCs/>
          <w:sz w:val="24"/>
          <w:szCs w:val="24"/>
          <w:lang w:val="en-US"/>
        </w:rPr>
        <w:t xml:space="preserve"> </w:t>
      </w:r>
      <w:r w:rsidR="5CDA360A" w:rsidRPr="00741DEA">
        <w:rPr>
          <w:rFonts w:ascii="Times New Roman" w:eastAsia="Times New Roman" w:hAnsi="Times New Roman" w:cs="Times New Roman"/>
          <w:sz w:val="24"/>
          <w:szCs w:val="24"/>
          <w:lang w:val="en-US"/>
        </w:rPr>
        <w:t>two calbindin CALB1 and CALB2</w:t>
      </w:r>
      <w:r w:rsidR="00B40DFF" w:rsidRPr="00741DEA">
        <w:rPr>
          <w:rFonts w:ascii="Times New Roman" w:eastAsia="Times New Roman" w:hAnsi="Times New Roman" w:cs="Times New Roman"/>
          <w:sz w:val="24"/>
          <w:szCs w:val="24"/>
          <w:lang w:val="en-US"/>
        </w:rPr>
        <w:t>,</w:t>
      </w:r>
      <w:r w:rsidR="5CDA360A" w:rsidRPr="00741DEA">
        <w:rPr>
          <w:rFonts w:ascii="Times New Roman" w:eastAsia="Times New Roman" w:hAnsi="Times New Roman" w:cs="Times New Roman"/>
          <w:sz w:val="24"/>
          <w:szCs w:val="24"/>
          <w:lang w:val="en-US"/>
        </w:rPr>
        <w:t xml:space="preserve"> of 262 aa and 271 aa respectively, are described </w:t>
      </w:r>
      <w:r w:rsidR="00B40DFF" w:rsidRPr="00741DEA">
        <w:rPr>
          <w:rFonts w:ascii="Times New Roman" w:eastAsia="Times New Roman" w:hAnsi="Times New Roman" w:cs="Times New Roman"/>
          <w:sz w:val="24"/>
          <w:szCs w:val="24"/>
          <w:lang w:val="en-US"/>
        </w:rPr>
        <w:t>(UniProt see Ref.)</w:t>
      </w:r>
      <w:r w:rsidR="5CDA360A" w:rsidRPr="00741DEA">
        <w:rPr>
          <w:rFonts w:ascii="Times New Roman" w:eastAsia="Times New Roman" w:hAnsi="Times New Roman" w:cs="Times New Roman"/>
          <w:lang w:val="en-US"/>
        </w:rPr>
        <w:t xml:space="preserve">. </w:t>
      </w:r>
      <w:r w:rsidR="5CDA360A" w:rsidRPr="00741DEA">
        <w:rPr>
          <w:rFonts w:ascii="Times New Roman" w:eastAsia="Times New Roman" w:hAnsi="Times New Roman" w:cs="Times New Roman"/>
          <w:sz w:val="24"/>
          <w:szCs w:val="24"/>
          <w:lang w:val="en-US"/>
        </w:rPr>
        <w:t>Further investigations are needed to shed light on this scenario</w:t>
      </w:r>
      <w:r w:rsidR="000F6055" w:rsidRPr="00741DEA">
        <w:rPr>
          <w:rFonts w:ascii="Times New Roman" w:eastAsia="Times New Roman" w:hAnsi="Times New Roman" w:cs="Times New Roman"/>
          <w:sz w:val="24"/>
          <w:szCs w:val="24"/>
          <w:lang w:val="en-US"/>
        </w:rPr>
        <w:t>, in particular ascribing to the precise antibody target.</w:t>
      </w:r>
    </w:p>
    <w:p w14:paraId="36C4DDF9" w14:textId="76BDBF0B" w:rsidR="000F6055" w:rsidRPr="00741DEA" w:rsidRDefault="000F6055" w:rsidP="0F74E4DB">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Claustrum</w:t>
      </w:r>
    </w:p>
    <w:p w14:paraId="7D0C996E" w14:textId="4AA96313" w:rsidR="00097626" w:rsidRPr="00741DEA" w:rsidRDefault="00E50295" w:rsidP="3C0AD736">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Our </w:t>
      </w:r>
      <w:r w:rsidR="00BB482E" w:rsidRPr="00741DEA">
        <w:rPr>
          <w:rFonts w:ascii="Times New Roman" w:eastAsia="Times New Roman" w:hAnsi="Times New Roman" w:cs="Times New Roman"/>
          <w:sz w:val="24"/>
          <w:szCs w:val="24"/>
          <w:lang w:val="en-US"/>
        </w:rPr>
        <w:t xml:space="preserve">samples showed </w:t>
      </w:r>
      <w:r w:rsidR="00AD2D14">
        <w:rPr>
          <w:rFonts w:ascii="Times New Roman" w:eastAsia="Times New Roman" w:hAnsi="Times New Roman" w:cs="Times New Roman"/>
          <w:sz w:val="24"/>
          <w:szCs w:val="24"/>
          <w:lang w:val="en-US"/>
        </w:rPr>
        <w:t>the</w:t>
      </w:r>
      <w:r w:rsidR="00330E02" w:rsidRPr="00741DEA">
        <w:rPr>
          <w:rFonts w:ascii="Times New Roman" w:eastAsia="Times New Roman" w:hAnsi="Times New Roman" w:cs="Times New Roman"/>
          <w:sz w:val="24"/>
          <w:szCs w:val="24"/>
          <w:lang w:val="en-US"/>
        </w:rPr>
        <w:t xml:space="preserve"> </w:t>
      </w:r>
      <w:r w:rsidR="00706655" w:rsidRPr="00741DEA">
        <w:rPr>
          <w:rFonts w:ascii="Times New Roman" w:eastAsia="Times New Roman" w:hAnsi="Times New Roman" w:cs="Times New Roman"/>
          <w:sz w:val="24"/>
          <w:szCs w:val="24"/>
          <w:lang w:val="en-US"/>
        </w:rPr>
        <w:t>unusual</w:t>
      </w:r>
      <w:r w:rsidR="00A624FC" w:rsidRPr="00741DEA">
        <w:rPr>
          <w:rFonts w:ascii="Times New Roman" w:eastAsia="Times New Roman" w:hAnsi="Times New Roman" w:cs="Times New Roman"/>
          <w:sz w:val="24"/>
          <w:szCs w:val="24"/>
          <w:lang w:val="en-US"/>
        </w:rPr>
        <w:t xml:space="preserve"> shape of the sheep Cl</w:t>
      </w:r>
      <w:r w:rsidR="00AD2D14">
        <w:rPr>
          <w:rFonts w:ascii="Times New Roman" w:eastAsia="Times New Roman" w:hAnsi="Times New Roman" w:cs="Times New Roman"/>
          <w:sz w:val="24"/>
          <w:szCs w:val="24"/>
          <w:lang w:val="en-US"/>
        </w:rPr>
        <w:t>. I</w:t>
      </w:r>
      <w:r w:rsidR="0087133B" w:rsidRPr="00741DEA">
        <w:rPr>
          <w:rFonts w:ascii="Times New Roman" w:eastAsia="Times New Roman" w:hAnsi="Times New Roman" w:cs="Times New Roman"/>
          <w:sz w:val="24"/>
          <w:szCs w:val="24"/>
          <w:lang w:val="en-US"/>
        </w:rPr>
        <w:t>ndeed</w:t>
      </w:r>
      <w:r w:rsidR="00AD2D14">
        <w:rPr>
          <w:rFonts w:ascii="Times New Roman" w:eastAsia="Times New Roman" w:hAnsi="Times New Roman" w:cs="Times New Roman"/>
          <w:sz w:val="24"/>
          <w:szCs w:val="24"/>
          <w:lang w:val="en-US"/>
        </w:rPr>
        <w:t>,</w:t>
      </w:r>
      <w:r w:rsidR="007071F2" w:rsidRPr="00741DEA">
        <w:rPr>
          <w:rFonts w:ascii="Times New Roman" w:eastAsia="Times New Roman" w:hAnsi="Times New Roman" w:cs="Times New Roman"/>
          <w:sz w:val="24"/>
          <w:szCs w:val="24"/>
          <w:lang w:val="en-US"/>
        </w:rPr>
        <w:t xml:space="preserve"> i</w:t>
      </w:r>
      <w:r w:rsidR="003740AB" w:rsidRPr="00741DEA">
        <w:rPr>
          <w:rFonts w:ascii="Times New Roman" w:eastAsia="Times New Roman" w:hAnsi="Times New Roman" w:cs="Times New Roman"/>
          <w:sz w:val="24"/>
          <w:szCs w:val="24"/>
          <w:lang w:val="en-US"/>
        </w:rPr>
        <w:t xml:space="preserve">t did not </w:t>
      </w:r>
      <w:r w:rsidR="00BD5150" w:rsidRPr="00741DEA">
        <w:rPr>
          <w:rFonts w:ascii="Times New Roman" w:eastAsia="Times New Roman" w:hAnsi="Times New Roman" w:cs="Times New Roman"/>
          <w:sz w:val="24"/>
          <w:szCs w:val="24"/>
          <w:lang w:val="en-US"/>
        </w:rPr>
        <w:t xml:space="preserve">resemble any </w:t>
      </w:r>
      <w:r w:rsidR="002F27B0" w:rsidRPr="00741DEA">
        <w:rPr>
          <w:rFonts w:ascii="Times New Roman" w:eastAsia="Times New Roman" w:hAnsi="Times New Roman" w:cs="Times New Roman"/>
          <w:sz w:val="24"/>
          <w:szCs w:val="24"/>
          <w:lang w:val="en-US"/>
        </w:rPr>
        <w:t xml:space="preserve">scheme of Cl type </w:t>
      </w:r>
      <w:r w:rsidR="00AD367A" w:rsidRPr="00741DEA">
        <w:rPr>
          <w:rFonts w:ascii="Times New Roman" w:eastAsia="Times New Roman" w:hAnsi="Times New Roman" w:cs="Times New Roman"/>
          <w:sz w:val="24"/>
          <w:szCs w:val="24"/>
          <w:lang w:val="en-US"/>
        </w:rPr>
        <w:t xml:space="preserve">described </w:t>
      </w:r>
      <w:r w:rsidR="002F27B0" w:rsidRPr="00741DEA">
        <w:rPr>
          <w:rFonts w:ascii="Times New Roman" w:eastAsia="Times New Roman" w:hAnsi="Times New Roman" w:cs="Times New Roman"/>
          <w:sz w:val="24"/>
          <w:szCs w:val="24"/>
          <w:lang w:val="en-US"/>
        </w:rPr>
        <w:t>by Kowianski et al. (1999)</w:t>
      </w:r>
      <w:r w:rsidR="0077215B" w:rsidRPr="00741DEA">
        <w:rPr>
          <w:rFonts w:ascii="Times New Roman" w:eastAsia="Times New Roman" w:hAnsi="Times New Roman" w:cs="Times New Roman"/>
          <w:sz w:val="24"/>
          <w:szCs w:val="24"/>
          <w:lang w:val="en-US"/>
        </w:rPr>
        <w:t>; however,</w:t>
      </w:r>
      <w:r w:rsidR="00AA359D" w:rsidRPr="00741DEA">
        <w:rPr>
          <w:rFonts w:ascii="Times New Roman" w:eastAsia="Times New Roman" w:hAnsi="Times New Roman" w:cs="Times New Roman"/>
          <w:sz w:val="24"/>
          <w:szCs w:val="24"/>
          <w:lang w:val="en-US"/>
        </w:rPr>
        <w:t xml:space="preserve"> </w:t>
      </w:r>
      <w:r w:rsidR="0077215B" w:rsidRPr="00741DEA">
        <w:rPr>
          <w:rFonts w:ascii="Times New Roman" w:eastAsia="Times New Roman" w:hAnsi="Times New Roman" w:cs="Times New Roman"/>
          <w:sz w:val="24"/>
          <w:szCs w:val="24"/>
          <w:lang w:val="en-US"/>
        </w:rPr>
        <w:t>t</w:t>
      </w:r>
      <w:r w:rsidR="00613F4A" w:rsidRPr="00741DEA">
        <w:rPr>
          <w:rFonts w:ascii="Times New Roman" w:eastAsia="Times New Roman" w:hAnsi="Times New Roman" w:cs="Times New Roman"/>
          <w:sz w:val="24"/>
          <w:szCs w:val="24"/>
          <w:lang w:val="en-US"/>
        </w:rPr>
        <w:t xml:space="preserve">he shape we observed in the rostral and medial sections was similar to that </w:t>
      </w:r>
      <w:r w:rsidR="00E2752D" w:rsidRPr="00741DEA">
        <w:rPr>
          <w:rFonts w:ascii="Times New Roman" w:eastAsia="Times New Roman" w:hAnsi="Times New Roman" w:cs="Times New Roman"/>
          <w:sz w:val="24"/>
          <w:szCs w:val="24"/>
          <w:lang w:val="en-US"/>
        </w:rPr>
        <w:t>described</w:t>
      </w:r>
      <w:r w:rsidR="008F73D6" w:rsidRPr="00741DEA">
        <w:rPr>
          <w:rFonts w:ascii="Times New Roman" w:eastAsia="Times New Roman" w:hAnsi="Times New Roman" w:cs="Times New Roman"/>
          <w:sz w:val="24"/>
          <w:szCs w:val="24"/>
          <w:lang w:val="en-US"/>
        </w:rPr>
        <w:t xml:space="preserve"> in </w:t>
      </w:r>
      <w:r w:rsidR="00AD2D14">
        <w:rPr>
          <w:rFonts w:ascii="Times New Roman" w:eastAsia="Times New Roman" w:hAnsi="Times New Roman" w:cs="Times New Roman"/>
          <w:sz w:val="24"/>
          <w:szCs w:val="24"/>
          <w:lang w:val="en-US"/>
        </w:rPr>
        <w:t xml:space="preserve">the </w:t>
      </w:r>
      <w:r w:rsidR="008F73D6" w:rsidRPr="00741DEA">
        <w:rPr>
          <w:rFonts w:ascii="Times New Roman" w:eastAsia="Times New Roman" w:hAnsi="Times New Roman" w:cs="Times New Roman"/>
          <w:sz w:val="24"/>
          <w:szCs w:val="24"/>
          <w:lang w:val="en-US"/>
        </w:rPr>
        <w:t xml:space="preserve">pig (Pirone et al., </w:t>
      </w:r>
      <w:r w:rsidR="006D570E" w:rsidRPr="00741DEA">
        <w:rPr>
          <w:rFonts w:ascii="Times New Roman" w:eastAsia="Times New Roman" w:hAnsi="Times New Roman" w:cs="Times New Roman"/>
          <w:sz w:val="24"/>
          <w:szCs w:val="24"/>
          <w:lang w:val="en-US"/>
        </w:rPr>
        <w:t>2019</w:t>
      </w:r>
      <w:r w:rsidR="00D74ABF" w:rsidRPr="00741DEA">
        <w:rPr>
          <w:rFonts w:ascii="Times New Roman" w:eastAsia="Times New Roman" w:hAnsi="Times New Roman" w:cs="Times New Roman"/>
          <w:sz w:val="24"/>
          <w:szCs w:val="24"/>
          <w:lang w:val="en-US"/>
        </w:rPr>
        <w:t>).</w:t>
      </w:r>
      <w:r w:rsidR="00633F71" w:rsidRPr="00741DEA">
        <w:rPr>
          <w:rFonts w:ascii="Times New Roman" w:eastAsia="Times New Roman" w:hAnsi="Times New Roman" w:cs="Times New Roman"/>
          <w:sz w:val="24"/>
          <w:szCs w:val="24"/>
          <w:lang w:val="en-US"/>
        </w:rPr>
        <w:t xml:space="preserve"> </w:t>
      </w:r>
      <w:r w:rsidR="006C2781" w:rsidRPr="00741DEA">
        <w:rPr>
          <w:rFonts w:ascii="Times New Roman" w:eastAsia="Times New Roman" w:hAnsi="Times New Roman" w:cs="Times New Roman"/>
          <w:sz w:val="24"/>
          <w:szCs w:val="24"/>
          <w:lang w:val="en-US"/>
        </w:rPr>
        <w:t>Moreover</w:t>
      </w:r>
      <w:r w:rsidR="00633F71" w:rsidRPr="00741DEA">
        <w:rPr>
          <w:rFonts w:ascii="Times New Roman" w:eastAsia="Times New Roman" w:hAnsi="Times New Roman" w:cs="Times New Roman"/>
          <w:sz w:val="24"/>
          <w:szCs w:val="24"/>
          <w:lang w:val="en-US"/>
        </w:rPr>
        <w:t>, the triangula</w:t>
      </w:r>
      <w:r w:rsidR="00630ADF" w:rsidRPr="00741DEA">
        <w:rPr>
          <w:rFonts w:ascii="Times New Roman" w:eastAsia="Times New Roman" w:hAnsi="Times New Roman" w:cs="Times New Roman"/>
          <w:sz w:val="24"/>
          <w:szCs w:val="24"/>
          <w:lang w:val="en-US"/>
        </w:rPr>
        <w:t>r</w:t>
      </w:r>
      <w:r w:rsidR="00633F71" w:rsidRPr="00741DEA">
        <w:rPr>
          <w:rFonts w:ascii="Times New Roman" w:eastAsia="Times New Roman" w:hAnsi="Times New Roman" w:cs="Times New Roman"/>
          <w:sz w:val="24"/>
          <w:szCs w:val="24"/>
          <w:lang w:val="en-US"/>
        </w:rPr>
        <w:t xml:space="preserve"> aspect </w:t>
      </w:r>
      <w:r w:rsidR="00630ADF" w:rsidRPr="00741DEA">
        <w:rPr>
          <w:rFonts w:ascii="Times New Roman" w:eastAsia="Times New Roman" w:hAnsi="Times New Roman" w:cs="Times New Roman"/>
          <w:sz w:val="24"/>
          <w:szCs w:val="24"/>
          <w:lang w:val="en-US"/>
        </w:rPr>
        <w:t xml:space="preserve">of the middle sheep Cl </w:t>
      </w:r>
      <w:r w:rsidR="002627DF" w:rsidRPr="00741DEA">
        <w:rPr>
          <w:rFonts w:ascii="Times New Roman" w:eastAsia="Times New Roman" w:hAnsi="Times New Roman" w:cs="Times New Roman"/>
          <w:sz w:val="24"/>
          <w:szCs w:val="24"/>
          <w:lang w:val="en-US"/>
        </w:rPr>
        <w:t>was</w:t>
      </w:r>
      <w:r w:rsidR="00630ADF" w:rsidRPr="00741DEA">
        <w:rPr>
          <w:rFonts w:ascii="Times New Roman" w:eastAsia="Times New Roman" w:hAnsi="Times New Roman" w:cs="Times New Roman"/>
          <w:sz w:val="24"/>
          <w:szCs w:val="24"/>
          <w:lang w:val="en-US"/>
        </w:rPr>
        <w:t xml:space="preserve"> </w:t>
      </w:r>
      <w:r w:rsidR="00AD2D14">
        <w:rPr>
          <w:rFonts w:ascii="Times New Roman" w:eastAsia="Times New Roman" w:hAnsi="Times New Roman" w:cs="Times New Roman"/>
          <w:sz w:val="24"/>
          <w:szCs w:val="24"/>
          <w:lang w:val="en-US"/>
        </w:rPr>
        <w:t>a feature found in</w:t>
      </w:r>
      <w:r w:rsidR="29D55E8F" w:rsidRPr="00741DEA">
        <w:rPr>
          <w:rFonts w:ascii="Times New Roman" w:eastAsia="Times New Roman" w:hAnsi="Times New Roman" w:cs="Times New Roman"/>
          <w:sz w:val="24"/>
          <w:szCs w:val="24"/>
          <w:lang w:val="en-US"/>
        </w:rPr>
        <w:t xml:space="preserve"> </w:t>
      </w:r>
      <w:r w:rsidR="00864118" w:rsidRPr="00741DEA">
        <w:rPr>
          <w:rFonts w:ascii="Times New Roman" w:eastAsia="Times New Roman" w:hAnsi="Times New Roman" w:cs="Times New Roman"/>
          <w:sz w:val="24"/>
          <w:szCs w:val="24"/>
          <w:lang w:val="en-US"/>
        </w:rPr>
        <w:t>zebras</w:t>
      </w:r>
      <w:r w:rsidR="00BA1B4F" w:rsidRPr="00741DEA">
        <w:rPr>
          <w:rFonts w:ascii="Times New Roman" w:eastAsia="Times New Roman" w:hAnsi="Times New Roman" w:cs="Times New Roman"/>
          <w:sz w:val="24"/>
          <w:szCs w:val="24"/>
          <w:lang w:val="en-US"/>
        </w:rPr>
        <w:t xml:space="preserve">, </w:t>
      </w:r>
      <w:r w:rsidR="00864118" w:rsidRPr="00741DEA">
        <w:rPr>
          <w:rFonts w:ascii="Times New Roman" w:eastAsia="Times New Roman" w:hAnsi="Times New Roman" w:cs="Times New Roman"/>
          <w:sz w:val="24"/>
          <w:szCs w:val="24"/>
          <w:lang w:val="en-US"/>
        </w:rPr>
        <w:t>lamas</w:t>
      </w:r>
      <w:r w:rsidR="00BA1B4F" w:rsidRPr="00741DEA">
        <w:rPr>
          <w:rFonts w:ascii="Times New Roman" w:eastAsia="Times New Roman" w:hAnsi="Times New Roman" w:cs="Times New Roman"/>
          <w:sz w:val="24"/>
          <w:szCs w:val="24"/>
          <w:lang w:val="en-US"/>
        </w:rPr>
        <w:t xml:space="preserve"> and</w:t>
      </w:r>
      <w:r w:rsidR="00864118" w:rsidRPr="00741DEA">
        <w:rPr>
          <w:rFonts w:ascii="Times New Roman" w:eastAsia="Times New Roman" w:hAnsi="Times New Roman" w:cs="Times New Roman"/>
          <w:sz w:val="24"/>
          <w:szCs w:val="24"/>
          <w:lang w:val="en-US"/>
        </w:rPr>
        <w:t xml:space="preserve"> zebus</w:t>
      </w:r>
      <w:r w:rsidR="003E6284" w:rsidRPr="00741DEA">
        <w:rPr>
          <w:rFonts w:ascii="Times New Roman" w:eastAsia="Times New Roman" w:hAnsi="Times New Roman" w:cs="Times New Roman"/>
          <w:sz w:val="24"/>
          <w:szCs w:val="24"/>
          <w:lang w:val="en-US"/>
        </w:rPr>
        <w:t xml:space="preserve"> </w:t>
      </w:r>
      <w:r w:rsidR="00AC456B" w:rsidRPr="00741DEA">
        <w:rPr>
          <w:rFonts w:ascii="Times New Roman" w:eastAsia="Times New Roman" w:hAnsi="Times New Roman" w:cs="Times New Roman"/>
          <w:sz w:val="24"/>
          <w:szCs w:val="24"/>
          <w:lang w:val="en-US"/>
        </w:rPr>
        <w:t>(Buchanan and Johnson, 2011)</w:t>
      </w:r>
      <w:r w:rsidR="00AD2D14">
        <w:rPr>
          <w:rFonts w:ascii="Times New Roman" w:eastAsia="Times New Roman" w:hAnsi="Times New Roman" w:cs="Times New Roman"/>
          <w:sz w:val="24"/>
          <w:szCs w:val="24"/>
          <w:lang w:val="en-US"/>
        </w:rPr>
        <w:t>,</w:t>
      </w:r>
      <w:r w:rsidR="000E4478" w:rsidRPr="00741DEA">
        <w:rPr>
          <w:rFonts w:ascii="Times New Roman" w:eastAsia="Times New Roman" w:hAnsi="Times New Roman" w:cs="Times New Roman"/>
          <w:sz w:val="24"/>
          <w:szCs w:val="24"/>
          <w:lang w:val="en-US"/>
        </w:rPr>
        <w:t xml:space="preserve"> and also </w:t>
      </w:r>
      <w:r w:rsidR="00AD2D14">
        <w:rPr>
          <w:rFonts w:ascii="Times New Roman" w:eastAsia="Times New Roman" w:hAnsi="Times New Roman" w:cs="Times New Roman"/>
          <w:sz w:val="24"/>
          <w:szCs w:val="24"/>
          <w:lang w:val="en-US"/>
        </w:rPr>
        <w:t>in</w:t>
      </w:r>
      <w:r w:rsidR="000E4478" w:rsidRPr="00741DEA">
        <w:rPr>
          <w:rFonts w:ascii="Times New Roman" w:eastAsia="Times New Roman" w:hAnsi="Times New Roman" w:cs="Times New Roman"/>
          <w:sz w:val="24"/>
          <w:szCs w:val="24"/>
          <w:lang w:val="en-US"/>
        </w:rPr>
        <w:t xml:space="preserve"> cat</w:t>
      </w:r>
      <w:r w:rsidR="00AD2D14">
        <w:rPr>
          <w:rFonts w:ascii="Times New Roman" w:eastAsia="Times New Roman" w:hAnsi="Times New Roman" w:cs="Times New Roman"/>
          <w:sz w:val="24"/>
          <w:szCs w:val="24"/>
          <w:lang w:val="en-US"/>
        </w:rPr>
        <w:t>s</w:t>
      </w:r>
      <w:r w:rsidR="000E4478" w:rsidRPr="00741DEA">
        <w:rPr>
          <w:rFonts w:ascii="Times New Roman" w:eastAsia="Times New Roman" w:hAnsi="Times New Roman" w:cs="Times New Roman"/>
          <w:sz w:val="24"/>
          <w:szCs w:val="24"/>
          <w:lang w:val="en-US"/>
        </w:rPr>
        <w:t xml:space="preserve"> even if </w:t>
      </w:r>
      <w:r w:rsidR="0086598E" w:rsidRPr="00741DEA">
        <w:rPr>
          <w:rFonts w:ascii="Times New Roman" w:eastAsia="Times New Roman" w:hAnsi="Times New Roman" w:cs="Times New Roman"/>
          <w:sz w:val="24"/>
          <w:szCs w:val="24"/>
          <w:lang w:val="en-US"/>
        </w:rPr>
        <w:t xml:space="preserve">the </w:t>
      </w:r>
      <w:r w:rsidR="002939E8" w:rsidRPr="00741DEA">
        <w:rPr>
          <w:rFonts w:ascii="Times New Roman" w:eastAsia="Times New Roman" w:hAnsi="Times New Roman" w:cs="Times New Roman"/>
          <w:sz w:val="24"/>
          <w:szCs w:val="24"/>
          <w:lang w:val="en-US"/>
        </w:rPr>
        <w:t xml:space="preserve">dorsal </w:t>
      </w:r>
      <w:r w:rsidR="00985525" w:rsidRPr="00741DEA">
        <w:rPr>
          <w:rFonts w:ascii="Times New Roman" w:eastAsia="Times New Roman" w:hAnsi="Times New Roman" w:cs="Times New Roman"/>
          <w:sz w:val="24"/>
          <w:szCs w:val="24"/>
          <w:lang w:val="en-US"/>
        </w:rPr>
        <w:t xml:space="preserve">triangular </w:t>
      </w:r>
      <w:r w:rsidR="0086598E" w:rsidRPr="00741DEA">
        <w:rPr>
          <w:rFonts w:ascii="Times New Roman" w:eastAsia="Times New Roman" w:hAnsi="Times New Roman" w:cs="Times New Roman"/>
          <w:sz w:val="24"/>
          <w:szCs w:val="24"/>
          <w:lang w:val="en-US"/>
        </w:rPr>
        <w:t>cat Cl extend</w:t>
      </w:r>
      <w:r w:rsidR="00AD2D14">
        <w:rPr>
          <w:rFonts w:ascii="Times New Roman" w:eastAsia="Times New Roman" w:hAnsi="Times New Roman" w:cs="Times New Roman"/>
          <w:sz w:val="24"/>
          <w:szCs w:val="24"/>
          <w:lang w:val="en-US"/>
        </w:rPr>
        <w:t>s</w:t>
      </w:r>
      <w:r w:rsidR="0086598E" w:rsidRPr="00741DEA">
        <w:rPr>
          <w:rFonts w:ascii="Times New Roman" w:eastAsia="Times New Roman" w:hAnsi="Times New Roman" w:cs="Times New Roman"/>
          <w:sz w:val="24"/>
          <w:szCs w:val="24"/>
          <w:lang w:val="en-US"/>
        </w:rPr>
        <w:t xml:space="preserve"> ventrally </w:t>
      </w:r>
      <w:r w:rsidR="00623EDE" w:rsidRPr="00741DEA">
        <w:rPr>
          <w:rFonts w:ascii="Times New Roman" w:eastAsia="Times New Roman" w:hAnsi="Times New Roman" w:cs="Times New Roman"/>
          <w:sz w:val="24"/>
          <w:szCs w:val="24"/>
          <w:lang w:val="en-US"/>
        </w:rPr>
        <w:t>with a thin stem (</w:t>
      </w:r>
      <w:r w:rsidR="41E5549B" w:rsidRPr="00741DEA">
        <w:rPr>
          <w:rFonts w:ascii="Times New Roman" w:eastAsia="Times New Roman" w:hAnsi="Times New Roman" w:cs="Times New Roman"/>
          <w:sz w:val="24"/>
          <w:szCs w:val="24"/>
          <w:lang w:val="en-US"/>
        </w:rPr>
        <w:t xml:space="preserve">Sherk, 1986; </w:t>
      </w:r>
      <w:r w:rsidR="00CE6CA0" w:rsidRPr="00741DEA">
        <w:rPr>
          <w:rFonts w:ascii="Times New Roman" w:eastAsia="Times New Roman" w:hAnsi="Times New Roman" w:cs="Times New Roman"/>
          <w:sz w:val="24"/>
          <w:szCs w:val="24"/>
          <w:lang w:val="en-US"/>
        </w:rPr>
        <w:t>Johnson et al., 2014)</w:t>
      </w:r>
      <w:r w:rsidR="00E2752D" w:rsidRPr="00741DEA">
        <w:rPr>
          <w:rFonts w:ascii="Times New Roman" w:eastAsia="Times New Roman" w:hAnsi="Times New Roman" w:cs="Times New Roman"/>
          <w:sz w:val="24"/>
          <w:szCs w:val="24"/>
          <w:lang w:val="en-US"/>
        </w:rPr>
        <w:t>.</w:t>
      </w:r>
      <w:r w:rsidR="0086598E" w:rsidRPr="00741DEA">
        <w:rPr>
          <w:rFonts w:ascii="Times New Roman" w:eastAsia="Times New Roman" w:hAnsi="Times New Roman" w:cs="Times New Roman"/>
          <w:sz w:val="24"/>
          <w:szCs w:val="24"/>
          <w:lang w:val="en-US"/>
        </w:rPr>
        <w:t xml:space="preserve">  </w:t>
      </w:r>
    </w:p>
    <w:p w14:paraId="1A948FB3" w14:textId="0EF1B11F" w:rsidR="005B0D61" w:rsidRPr="00741DEA" w:rsidRDefault="000C43C9" w:rsidP="3C0AD736">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In our section</w:t>
      </w:r>
      <w:r w:rsidR="003B0E77" w:rsidRPr="00741DEA">
        <w:rPr>
          <w:rFonts w:ascii="Times New Roman" w:eastAsia="Times New Roman" w:hAnsi="Times New Roman" w:cs="Times New Roman"/>
          <w:sz w:val="24"/>
          <w:szCs w:val="24"/>
          <w:lang w:val="en-US"/>
        </w:rPr>
        <w:t xml:space="preserve">s and </w:t>
      </w:r>
      <w:r w:rsidR="00063FF2" w:rsidRPr="00741DEA">
        <w:rPr>
          <w:rFonts w:ascii="Times New Roman" w:eastAsia="Times New Roman" w:hAnsi="Times New Roman" w:cs="Times New Roman"/>
          <w:sz w:val="24"/>
          <w:szCs w:val="24"/>
          <w:lang w:val="en-US"/>
        </w:rPr>
        <w:t xml:space="preserve">in </w:t>
      </w:r>
      <w:r w:rsidR="00951FE0" w:rsidRPr="00741DEA">
        <w:rPr>
          <w:rFonts w:ascii="Times New Roman" w:eastAsia="Times New Roman" w:hAnsi="Times New Roman" w:cs="Times New Roman"/>
          <w:sz w:val="24"/>
          <w:szCs w:val="24"/>
          <w:lang w:val="en-US"/>
        </w:rPr>
        <w:t xml:space="preserve">the </w:t>
      </w:r>
      <w:r w:rsidR="003B0E77" w:rsidRPr="00741DEA">
        <w:rPr>
          <w:rFonts w:ascii="Times New Roman" w:eastAsia="Times New Roman" w:hAnsi="Times New Roman" w:cs="Times New Roman"/>
          <w:sz w:val="24"/>
          <w:szCs w:val="24"/>
          <w:lang w:val="en-US"/>
        </w:rPr>
        <w:t>3D model</w:t>
      </w:r>
      <w:r w:rsidR="65F1BBA9" w:rsidRPr="00741DEA">
        <w:rPr>
          <w:rFonts w:ascii="Times New Roman" w:eastAsia="Times New Roman" w:hAnsi="Times New Roman" w:cs="Times New Roman"/>
          <w:sz w:val="24"/>
          <w:szCs w:val="24"/>
          <w:lang w:val="en-US"/>
        </w:rPr>
        <w:t xml:space="preserve"> (fig. 2)</w:t>
      </w:r>
      <w:r w:rsidR="00951FE0" w:rsidRPr="00741DEA">
        <w:rPr>
          <w:rFonts w:ascii="Times New Roman" w:eastAsia="Times New Roman" w:hAnsi="Times New Roman" w:cs="Times New Roman"/>
          <w:sz w:val="24"/>
          <w:szCs w:val="24"/>
          <w:lang w:val="en-US"/>
        </w:rPr>
        <w:t>,</w:t>
      </w:r>
      <w:r w:rsidR="003B0E77" w:rsidRPr="00741DEA">
        <w:rPr>
          <w:rFonts w:ascii="Times New Roman" w:eastAsia="Times New Roman" w:hAnsi="Times New Roman" w:cs="Times New Roman"/>
          <w:sz w:val="24"/>
          <w:szCs w:val="24"/>
          <w:lang w:val="en-US"/>
        </w:rPr>
        <w:t xml:space="preserve"> </w:t>
      </w:r>
      <w:r w:rsidR="00AF604A" w:rsidRPr="00741DEA">
        <w:rPr>
          <w:rFonts w:ascii="Times New Roman" w:eastAsia="Times New Roman" w:hAnsi="Times New Roman" w:cs="Times New Roman"/>
          <w:sz w:val="24"/>
          <w:szCs w:val="24"/>
          <w:lang w:val="en-US"/>
        </w:rPr>
        <w:t xml:space="preserve">the sheep Cl </w:t>
      </w:r>
      <w:r w:rsidR="00232B6B" w:rsidRPr="00741DEA">
        <w:rPr>
          <w:rFonts w:ascii="Times New Roman" w:eastAsia="Times New Roman" w:hAnsi="Times New Roman" w:cs="Times New Roman"/>
          <w:sz w:val="24"/>
          <w:szCs w:val="24"/>
          <w:lang w:val="en-US"/>
        </w:rPr>
        <w:t xml:space="preserve">appeared as a </w:t>
      </w:r>
      <w:r w:rsidR="00084174" w:rsidRPr="00741DEA">
        <w:rPr>
          <w:rFonts w:ascii="Times New Roman" w:eastAsia="Times New Roman" w:hAnsi="Times New Roman" w:cs="Times New Roman"/>
          <w:sz w:val="24"/>
          <w:szCs w:val="24"/>
          <w:lang w:val="en-US"/>
        </w:rPr>
        <w:t>contin</w:t>
      </w:r>
      <w:r w:rsidR="004B7968">
        <w:rPr>
          <w:rFonts w:ascii="Times New Roman" w:eastAsia="Times New Roman" w:hAnsi="Times New Roman" w:cs="Times New Roman"/>
          <w:sz w:val="24"/>
          <w:szCs w:val="24"/>
          <w:lang w:val="en-US"/>
        </w:rPr>
        <w:t xml:space="preserve">uous </w:t>
      </w:r>
      <w:r w:rsidR="00084174" w:rsidRPr="00741DEA">
        <w:rPr>
          <w:rFonts w:ascii="Times New Roman" w:eastAsia="Times New Roman" w:hAnsi="Times New Roman" w:cs="Times New Roman"/>
          <w:sz w:val="24"/>
          <w:szCs w:val="24"/>
          <w:lang w:val="en-US"/>
        </w:rPr>
        <w:t>structure</w:t>
      </w:r>
      <w:r w:rsidR="004B7968">
        <w:rPr>
          <w:rFonts w:ascii="Times New Roman" w:eastAsia="Times New Roman" w:hAnsi="Times New Roman" w:cs="Times New Roman"/>
          <w:sz w:val="24"/>
          <w:szCs w:val="24"/>
          <w:lang w:val="en-US"/>
        </w:rPr>
        <w:t>,</w:t>
      </w:r>
      <w:r w:rsidR="00596C74" w:rsidRPr="00741DEA">
        <w:rPr>
          <w:rFonts w:ascii="Times New Roman" w:eastAsia="Times New Roman" w:hAnsi="Times New Roman" w:cs="Times New Roman"/>
          <w:sz w:val="24"/>
          <w:szCs w:val="24"/>
          <w:lang w:val="en-US"/>
        </w:rPr>
        <w:t xml:space="preserve"> </w:t>
      </w:r>
      <w:r w:rsidR="004B7968">
        <w:rPr>
          <w:rFonts w:ascii="Times New Roman" w:eastAsia="Times New Roman" w:hAnsi="Times New Roman" w:cs="Times New Roman"/>
          <w:sz w:val="24"/>
          <w:szCs w:val="24"/>
          <w:lang w:val="en-US"/>
        </w:rPr>
        <w:t>in contrast</w:t>
      </w:r>
      <w:r w:rsidR="008018A8" w:rsidRPr="00741DEA">
        <w:rPr>
          <w:rFonts w:ascii="Times New Roman" w:eastAsia="Times New Roman" w:hAnsi="Times New Roman" w:cs="Times New Roman"/>
          <w:sz w:val="24"/>
          <w:szCs w:val="24"/>
          <w:lang w:val="en-US"/>
        </w:rPr>
        <w:t xml:space="preserve"> from what</w:t>
      </w:r>
      <w:r w:rsidR="004B7968">
        <w:rPr>
          <w:rFonts w:ascii="Times New Roman" w:eastAsia="Times New Roman" w:hAnsi="Times New Roman" w:cs="Times New Roman"/>
          <w:sz w:val="24"/>
          <w:szCs w:val="24"/>
          <w:lang w:val="en-US"/>
        </w:rPr>
        <w:t xml:space="preserve"> was</w:t>
      </w:r>
      <w:r w:rsidR="008018A8" w:rsidRPr="00741DEA">
        <w:rPr>
          <w:rFonts w:ascii="Times New Roman" w:eastAsia="Times New Roman" w:hAnsi="Times New Roman" w:cs="Times New Roman"/>
          <w:sz w:val="24"/>
          <w:szCs w:val="24"/>
          <w:lang w:val="en-US"/>
        </w:rPr>
        <w:t xml:space="preserve"> </w:t>
      </w:r>
      <w:r w:rsidR="007B6EBA" w:rsidRPr="00741DEA">
        <w:rPr>
          <w:rFonts w:ascii="Times New Roman" w:eastAsia="Times New Roman" w:hAnsi="Times New Roman" w:cs="Times New Roman"/>
          <w:sz w:val="24"/>
          <w:szCs w:val="24"/>
          <w:lang w:val="en-US"/>
        </w:rPr>
        <w:t xml:space="preserve">reported </w:t>
      </w:r>
      <w:r w:rsidR="00380029" w:rsidRPr="00741DEA">
        <w:rPr>
          <w:rFonts w:ascii="Times New Roman" w:eastAsia="Times New Roman" w:hAnsi="Times New Roman" w:cs="Times New Roman"/>
          <w:sz w:val="24"/>
          <w:szCs w:val="24"/>
          <w:lang w:val="en-US"/>
        </w:rPr>
        <w:t>for</w:t>
      </w:r>
      <w:r w:rsidR="007B6EBA" w:rsidRPr="00741DEA">
        <w:rPr>
          <w:rFonts w:ascii="Times New Roman" w:eastAsia="Times New Roman" w:hAnsi="Times New Roman" w:cs="Times New Roman"/>
          <w:sz w:val="24"/>
          <w:szCs w:val="24"/>
          <w:lang w:val="en-US"/>
        </w:rPr>
        <w:t xml:space="preserve"> the Cl </w:t>
      </w:r>
      <w:r w:rsidR="004B7968">
        <w:rPr>
          <w:rFonts w:ascii="Times New Roman" w:eastAsia="Times New Roman" w:hAnsi="Times New Roman" w:cs="Times New Roman"/>
          <w:sz w:val="24"/>
          <w:szCs w:val="24"/>
          <w:lang w:val="en-US"/>
        </w:rPr>
        <w:t>in the</w:t>
      </w:r>
      <w:r w:rsidR="007B6EBA" w:rsidRPr="00741DEA">
        <w:rPr>
          <w:rFonts w:ascii="Times New Roman" w:eastAsia="Times New Roman" w:hAnsi="Times New Roman" w:cs="Times New Roman"/>
          <w:sz w:val="24"/>
          <w:szCs w:val="24"/>
          <w:lang w:val="en-US"/>
        </w:rPr>
        <w:t xml:space="preserve"> gorilla, cetacean</w:t>
      </w:r>
      <w:r w:rsidR="004B7968">
        <w:rPr>
          <w:rFonts w:ascii="Times New Roman" w:eastAsia="Times New Roman" w:hAnsi="Times New Roman" w:cs="Times New Roman"/>
          <w:sz w:val="24"/>
          <w:szCs w:val="24"/>
          <w:lang w:val="en-US"/>
        </w:rPr>
        <w:t>s</w:t>
      </w:r>
      <w:r w:rsidR="007B6EBA" w:rsidRPr="00741DEA">
        <w:rPr>
          <w:rFonts w:ascii="Times New Roman" w:eastAsia="Times New Roman" w:hAnsi="Times New Roman" w:cs="Times New Roman"/>
          <w:sz w:val="24"/>
          <w:szCs w:val="24"/>
          <w:lang w:val="en-US"/>
        </w:rPr>
        <w:t xml:space="preserve"> and pig</w:t>
      </w:r>
      <w:r w:rsidR="004B7968">
        <w:rPr>
          <w:rFonts w:ascii="Times New Roman" w:eastAsia="Times New Roman" w:hAnsi="Times New Roman" w:cs="Times New Roman"/>
          <w:sz w:val="24"/>
          <w:szCs w:val="24"/>
          <w:lang w:val="en-US"/>
        </w:rPr>
        <w:t>s,</w:t>
      </w:r>
      <w:r w:rsidR="007B6EBA" w:rsidRPr="00741DEA">
        <w:rPr>
          <w:rFonts w:ascii="Times New Roman" w:eastAsia="Times New Roman" w:hAnsi="Times New Roman" w:cs="Times New Roman"/>
          <w:sz w:val="24"/>
          <w:szCs w:val="24"/>
          <w:lang w:val="en-US"/>
        </w:rPr>
        <w:t xml:space="preserve"> where </w:t>
      </w:r>
      <w:r w:rsidR="009F01CD" w:rsidRPr="00741DEA">
        <w:rPr>
          <w:rFonts w:ascii="Times New Roman" w:eastAsia="Times New Roman" w:hAnsi="Times New Roman" w:cs="Times New Roman"/>
          <w:sz w:val="24"/>
          <w:szCs w:val="24"/>
          <w:lang w:val="en-US"/>
        </w:rPr>
        <w:t>cell islands</w:t>
      </w:r>
      <w:r w:rsidR="003C4392" w:rsidRPr="00741DEA">
        <w:rPr>
          <w:rFonts w:ascii="Times New Roman" w:eastAsia="Times New Roman" w:hAnsi="Times New Roman" w:cs="Times New Roman"/>
          <w:sz w:val="24"/>
          <w:szCs w:val="24"/>
          <w:lang w:val="en-US"/>
        </w:rPr>
        <w:t xml:space="preserve"> or lob</w:t>
      </w:r>
      <w:r w:rsidR="00F27955" w:rsidRPr="00741DEA">
        <w:rPr>
          <w:rFonts w:ascii="Times New Roman" w:eastAsia="Times New Roman" w:hAnsi="Times New Roman" w:cs="Times New Roman"/>
          <w:sz w:val="24"/>
          <w:szCs w:val="24"/>
          <w:lang w:val="en-US"/>
        </w:rPr>
        <w:t>u</w:t>
      </w:r>
      <w:r w:rsidR="003C4392" w:rsidRPr="00741DEA">
        <w:rPr>
          <w:rFonts w:ascii="Times New Roman" w:eastAsia="Times New Roman" w:hAnsi="Times New Roman" w:cs="Times New Roman"/>
          <w:sz w:val="24"/>
          <w:szCs w:val="24"/>
          <w:lang w:val="en-US"/>
        </w:rPr>
        <w:t>lations</w:t>
      </w:r>
      <w:r w:rsidR="00F571DE" w:rsidRPr="00741DEA">
        <w:rPr>
          <w:rFonts w:ascii="Times New Roman" w:eastAsia="Times New Roman" w:hAnsi="Times New Roman" w:cs="Times New Roman"/>
          <w:sz w:val="24"/>
          <w:szCs w:val="24"/>
          <w:lang w:val="en-US"/>
        </w:rPr>
        <w:t xml:space="preserve"> </w:t>
      </w:r>
      <w:r w:rsidR="00057802" w:rsidRPr="00741DEA">
        <w:rPr>
          <w:rFonts w:ascii="Times New Roman" w:eastAsia="Times New Roman" w:hAnsi="Times New Roman" w:cs="Times New Roman"/>
          <w:sz w:val="24"/>
          <w:szCs w:val="24"/>
          <w:lang w:val="en-US"/>
        </w:rPr>
        <w:t xml:space="preserve">were </w:t>
      </w:r>
      <w:r w:rsidR="004B7968">
        <w:rPr>
          <w:rFonts w:ascii="Times New Roman" w:eastAsia="Times New Roman" w:hAnsi="Times New Roman" w:cs="Times New Roman"/>
          <w:sz w:val="24"/>
          <w:szCs w:val="24"/>
          <w:lang w:val="en-US"/>
        </w:rPr>
        <w:t>described</w:t>
      </w:r>
      <w:r w:rsidR="00057802" w:rsidRPr="00741DEA">
        <w:rPr>
          <w:rFonts w:ascii="Times New Roman" w:eastAsia="Times New Roman" w:hAnsi="Times New Roman" w:cs="Times New Roman"/>
          <w:sz w:val="24"/>
          <w:szCs w:val="24"/>
          <w:lang w:val="en-US"/>
        </w:rPr>
        <w:t xml:space="preserve"> </w:t>
      </w:r>
      <w:r w:rsidR="0079206D" w:rsidRPr="00741DEA">
        <w:rPr>
          <w:rFonts w:ascii="Times New Roman" w:eastAsia="Times New Roman" w:hAnsi="Times New Roman" w:cs="Times New Roman"/>
          <w:sz w:val="24"/>
          <w:szCs w:val="24"/>
          <w:lang w:val="en-US"/>
        </w:rPr>
        <w:t>(</w:t>
      </w:r>
      <w:r w:rsidR="006E6883" w:rsidRPr="00741DEA">
        <w:rPr>
          <w:rFonts w:ascii="Times New Roman" w:eastAsia="Times New Roman" w:hAnsi="Times New Roman" w:cs="Times New Roman"/>
          <w:sz w:val="24"/>
          <w:szCs w:val="24"/>
          <w:lang w:val="en-US"/>
        </w:rPr>
        <w:t>Baizer et al., 2014</w:t>
      </w:r>
      <w:r w:rsidR="00C00047" w:rsidRPr="00741DEA">
        <w:rPr>
          <w:rFonts w:ascii="Times New Roman" w:eastAsia="Times New Roman" w:hAnsi="Times New Roman" w:cs="Times New Roman"/>
          <w:sz w:val="24"/>
          <w:szCs w:val="24"/>
          <w:lang w:val="en-US"/>
        </w:rPr>
        <w:t xml:space="preserve">; </w:t>
      </w:r>
      <w:r w:rsidR="00D9475B" w:rsidRPr="00741DEA">
        <w:rPr>
          <w:rFonts w:ascii="Times New Roman" w:eastAsia="Times New Roman" w:hAnsi="Times New Roman" w:cs="Times New Roman"/>
          <w:sz w:val="24"/>
          <w:szCs w:val="24"/>
          <w:lang w:val="en-US"/>
        </w:rPr>
        <w:t>Johnson et al., 2014</w:t>
      </w:r>
      <w:r w:rsidR="0142E4C1" w:rsidRPr="00741DEA">
        <w:rPr>
          <w:rFonts w:ascii="Times New Roman" w:eastAsia="Times New Roman" w:hAnsi="Times New Roman" w:cs="Times New Roman"/>
          <w:sz w:val="24"/>
          <w:szCs w:val="24"/>
          <w:lang w:val="en-US"/>
        </w:rPr>
        <w:t>; Pirone et al., 2020</w:t>
      </w:r>
      <w:r w:rsidR="006E6883" w:rsidRPr="00741DEA">
        <w:rPr>
          <w:rFonts w:ascii="Times New Roman" w:eastAsia="Times New Roman" w:hAnsi="Times New Roman" w:cs="Times New Roman"/>
          <w:sz w:val="24"/>
          <w:szCs w:val="24"/>
          <w:lang w:val="en-US"/>
        </w:rPr>
        <w:t>)</w:t>
      </w:r>
      <w:r w:rsidR="00FE3D83" w:rsidRPr="00741DEA">
        <w:rPr>
          <w:rFonts w:ascii="Times New Roman" w:eastAsia="Times New Roman" w:hAnsi="Times New Roman" w:cs="Times New Roman"/>
          <w:sz w:val="24"/>
          <w:szCs w:val="24"/>
          <w:lang w:val="en-US"/>
        </w:rPr>
        <w:t xml:space="preserve">. </w:t>
      </w:r>
      <w:r w:rsidR="001F009B" w:rsidRPr="00741DEA">
        <w:rPr>
          <w:rFonts w:ascii="Times New Roman" w:eastAsia="Times New Roman" w:hAnsi="Times New Roman" w:cs="Times New Roman"/>
          <w:sz w:val="24"/>
          <w:szCs w:val="24"/>
          <w:lang w:val="en-US"/>
        </w:rPr>
        <w:t xml:space="preserve">As </w:t>
      </w:r>
      <w:r w:rsidR="00FF02CC" w:rsidRPr="00741DEA">
        <w:rPr>
          <w:rFonts w:ascii="Times New Roman" w:eastAsia="Times New Roman" w:hAnsi="Times New Roman" w:cs="Times New Roman"/>
          <w:sz w:val="24"/>
          <w:szCs w:val="24"/>
          <w:lang w:val="en-US"/>
        </w:rPr>
        <w:t xml:space="preserve">in </w:t>
      </w:r>
      <w:r w:rsidR="0009110F" w:rsidRPr="00741DEA">
        <w:rPr>
          <w:rFonts w:ascii="Times New Roman" w:eastAsia="Times New Roman" w:hAnsi="Times New Roman" w:cs="Times New Roman"/>
          <w:sz w:val="24"/>
          <w:szCs w:val="24"/>
          <w:lang w:val="en-US"/>
        </w:rPr>
        <w:t xml:space="preserve">other </w:t>
      </w:r>
      <w:r w:rsidR="0017666D" w:rsidRPr="00741DEA">
        <w:rPr>
          <w:rFonts w:ascii="Times New Roman" w:eastAsia="Times New Roman" w:hAnsi="Times New Roman" w:cs="Times New Roman"/>
          <w:sz w:val="24"/>
          <w:szCs w:val="24"/>
          <w:lang w:val="en-US"/>
        </w:rPr>
        <w:t>mammal species</w:t>
      </w:r>
      <w:r w:rsidR="00AD2D14">
        <w:rPr>
          <w:rFonts w:ascii="Times New Roman" w:eastAsia="Times New Roman" w:hAnsi="Times New Roman" w:cs="Times New Roman"/>
          <w:sz w:val="24"/>
          <w:szCs w:val="24"/>
          <w:lang w:val="en-US"/>
        </w:rPr>
        <w:t xml:space="preserve">, </w:t>
      </w:r>
      <w:r w:rsidR="0009110F" w:rsidRPr="00741DEA">
        <w:rPr>
          <w:rFonts w:ascii="Times New Roman" w:eastAsia="Times New Roman" w:hAnsi="Times New Roman" w:cs="Times New Roman"/>
          <w:sz w:val="24"/>
          <w:szCs w:val="24"/>
          <w:lang w:val="en-US"/>
        </w:rPr>
        <w:t xml:space="preserve">the </w:t>
      </w:r>
      <w:r w:rsidR="00B96BE6" w:rsidRPr="00741DEA">
        <w:rPr>
          <w:rFonts w:ascii="Times New Roman" w:eastAsia="Times New Roman" w:hAnsi="Times New Roman" w:cs="Times New Roman"/>
          <w:sz w:val="24"/>
          <w:szCs w:val="24"/>
          <w:lang w:val="en-US"/>
        </w:rPr>
        <w:t>sheep Cl was</w:t>
      </w:r>
      <w:r w:rsidR="005C5C25" w:rsidRPr="00741DEA">
        <w:rPr>
          <w:rFonts w:ascii="Times New Roman" w:eastAsia="Times New Roman" w:hAnsi="Times New Roman" w:cs="Times New Roman"/>
          <w:sz w:val="24"/>
          <w:szCs w:val="24"/>
          <w:lang w:val="en-US"/>
        </w:rPr>
        <w:t xml:space="preserve"> enca</w:t>
      </w:r>
      <w:r w:rsidR="009560C9" w:rsidRPr="00741DEA">
        <w:rPr>
          <w:rFonts w:ascii="Times New Roman" w:eastAsia="Times New Roman" w:hAnsi="Times New Roman" w:cs="Times New Roman"/>
          <w:sz w:val="24"/>
          <w:szCs w:val="24"/>
          <w:lang w:val="en-US"/>
        </w:rPr>
        <w:t>sed in an external and extreme capsule</w:t>
      </w:r>
      <w:r w:rsidR="004B7968">
        <w:rPr>
          <w:rFonts w:ascii="Times New Roman" w:eastAsia="Times New Roman" w:hAnsi="Times New Roman" w:cs="Times New Roman"/>
          <w:sz w:val="24"/>
          <w:szCs w:val="24"/>
          <w:lang w:val="en-US"/>
        </w:rPr>
        <w:t>,</w:t>
      </w:r>
      <w:r w:rsidR="00BF56A1" w:rsidRPr="00741DEA">
        <w:rPr>
          <w:rFonts w:ascii="Times New Roman" w:eastAsia="Times New Roman" w:hAnsi="Times New Roman" w:cs="Times New Roman"/>
          <w:sz w:val="24"/>
          <w:szCs w:val="24"/>
          <w:lang w:val="en-US"/>
        </w:rPr>
        <w:t xml:space="preserve"> </w:t>
      </w:r>
      <w:r w:rsidR="004B7968">
        <w:rPr>
          <w:rFonts w:ascii="Times New Roman" w:eastAsia="Times New Roman" w:hAnsi="Times New Roman" w:cs="Times New Roman"/>
          <w:sz w:val="24"/>
          <w:szCs w:val="24"/>
          <w:lang w:val="en-US"/>
        </w:rPr>
        <w:t>the</w:t>
      </w:r>
      <w:r w:rsidR="00BF56A1" w:rsidRPr="00741DEA">
        <w:rPr>
          <w:rFonts w:ascii="Times New Roman" w:eastAsia="Times New Roman" w:hAnsi="Times New Roman" w:cs="Times New Roman"/>
          <w:sz w:val="24"/>
          <w:szCs w:val="24"/>
          <w:lang w:val="en-US"/>
        </w:rPr>
        <w:t xml:space="preserve"> latter lacking</w:t>
      </w:r>
      <w:r w:rsidR="000A164D" w:rsidRPr="00741DEA">
        <w:rPr>
          <w:rFonts w:ascii="Times New Roman" w:eastAsia="Times New Roman" w:hAnsi="Times New Roman" w:cs="Times New Roman"/>
          <w:sz w:val="24"/>
          <w:szCs w:val="24"/>
          <w:lang w:val="en-US"/>
        </w:rPr>
        <w:t xml:space="preserve"> </w:t>
      </w:r>
      <w:r w:rsidR="00965C32" w:rsidRPr="00741DEA">
        <w:rPr>
          <w:rFonts w:ascii="Times New Roman" w:eastAsia="Times New Roman" w:hAnsi="Times New Roman" w:cs="Times New Roman"/>
          <w:sz w:val="24"/>
          <w:szCs w:val="24"/>
          <w:lang w:val="en-US"/>
        </w:rPr>
        <w:t xml:space="preserve">or </w:t>
      </w:r>
      <w:r w:rsidR="004B7968">
        <w:rPr>
          <w:rFonts w:ascii="Times New Roman" w:eastAsia="Times New Roman" w:hAnsi="Times New Roman" w:cs="Times New Roman"/>
          <w:sz w:val="24"/>
          <w:szCs w:val="24"/>
          <w:lang w:val="en-US"/>
        </w:rPr>
        <w:t xml:space="preserve">being </w:t>
      </w:r>
      <w:r w:rsidR="00965C32" w:rsidRPr="00741DEA">
        <w:rPr>
          <w:rFonts w:ascii="Times New Roman" w:eastAsia="Times New Roman" w:hAnsi="Times New Roman" w:cs="Times New Roman"/>
          <w:sz w:val="24"/>
          <w:szCs w:val="24"/>
          <w:lang w:val="en-US"/>
        </w:rPr>
        <w:t>poorly developed</w:t>
      </w:r>
      <w:r w:rsidR="005C12FF" w:rsidRPr="00741DEA">
        <w:rPr>
          <w:rFonts w:ascii="Times New Roman" w:eastAsia="Times New Roman" w:hAnsi="Times New Roman" w:cs="Times New Roman"/>
          <w:sz w:val="24"/>
          <w:szCs w:val="24"/>
          <w:lang w:val="en-US"/>
        </w:rPr>
        <w:t xml:space="preserve"> </w:t>
      </w:r>
      <w:r w:rsidR="004B7968" w:rsidRPr="00741DEA">
        <w:rPr>
          <w:rFonts w:ascii="Times New Roman" w:eastAsia="Times New Roman" w:hAnsi="Times New Roman" w:cs="Times New Roman"/>
          <w:sz w:val="24"/>
          <w:szCs w:val="24"/>
          <w:lang w:val="en-US"/>
        </w:rPr>
        <w:t xml:space="preserve">in </w:t>
      </w:r>
      <w:proofErr w:type="spellStart"/>
      <w:r w:rsidR="004B7968" w:rsidRPr="00741DEA">
        <w:rPr>
          <w:rFonts w:ascii="Times New Roman" w:eastAsia="Times New Roman" w:hAnsi="Times New Roman" w:cs="Times New Roman"/>
          <w:i/>
          <w:iCs/>
          <w:sz w:val="24"/>
          <w:szCs w:val="24"/>
          <w:lang w:val="en-US"/>
        </w:rPr>
        <w:t>Insectivora</w:t>
      </w:r>
      <w:proofErr w:type="spellEnd"/>
      <w:r w:rsidR="004B7968" w:rsidRPr="00741DEA">
        <w:rPr>
          <w:rFonts w:ascii="Times New Roman" w:eastAsia="Times New Roman" w:hAnsi="Times New Roman" w:cs="Times New Roman"/>
          <w:i/>
          <w:iCs/>
          <w:sz w:val="24"/>
          <w:szCs w:val="24"/>
          <w:lang w:val="en-US"/>
        </w:rPr>
        <w:t xml:space="preserve"> </w:t>
      </w:r>
      <w:r w:rsidR="004B7968" w:rsidRPr="00741DEA">
        <w:rPr>
          <w:rFonts w:ascii="Times New Roman" w:eastAsia="Times New Roman" w:hAnsi="Times New Roman" w:cs="Times New Roman"/>
          <w:sz w:val="24"/>
          <w:szCs w:val="24"/>
          <w:lang w:val="en-US"/>
        </w:rPr>
        <w:t>and in some rodent</w:t>
      </w:r>
      <w:r w:rsidR="004B7968">
        <w:rPr>
          <w:rFonts w:ascii="Times New Roman" w:eastAsia="Times New Roman" w:hAnsi="Times New Roman" w:cs="Times New Roman"/>
          <w:sz w:val="24"/>
          <w:szCs w:val="24"/>
          <w:lang w:val="en-US"/>
        </w:rPr>
        <w:t>s</w:t>
      </w:r>
      <w:r w:rsidR="004B7968" w:rsidRPr="00741DEA">
        <w:rPr>
          <w:rFonts w:ascii="Times New Roman" w:eastAsia="Times New Roman" w:hAnsi="Times New Roman" w:cs="Times New Roman"/>
          <w:sz w:val="24"/>
          <w:szCs w:val="24"/>
          <w:lang w:val="en-US"/>
        </w:rPr>
        <w:t xml:space="preserve"> </w:t>
      </w:r>
      <w:r w:rsidR="005C12FF" w:rsidRPr="00741DEA">
        <w:rPr>
          <w:rFonts w:ascii="Times New Roman" w:eastAsia="Times New Roman" w:hAnsi="Times New Roman" w:cs="Times New Roman"/>
          <w:sz w:val="24"/>
          <w:szCs w:val="24"/>
          <w:lang w:val="en-US"/>
        </w:rPr>
        <w:t>(</w:t>
      </w:r>
      <w:r w:rsidR="00730873" w:rsidRPr="00741DEA">
        <w:rPr>
          <w:rFonts w:ascii="Times New Roman" w:eastAsia="Times New Roman" w:hAnsi="Times New Roman" w:cs="Times New Roman"/>
          <w:sz w:val="24"/>
          <w:szCs w:val="24"/>
          <w:lang w:val="en-US"/>
        </w:rPr>
        <w:t>Kowianski et al., 1999)</w:t>
      </w:r>
      <w:r w:rsidR="00DD57DC" w:rsidRPr="00741DEA">
        <w:rPr>
          <w:rFonts w:ascii="Times New Roman" w:eastAsia="Times New Roman" w:hAnsi="Times New Roman" w:cs="Times New Roman"/>
          <w:sz w:val="24"/>
          <w:szCs w:val="24"/>
          <w:lang w:val="en-US"/>
        </w:rPr>
        <w:t xml:space="preserve">; these two capsules make the Cl easily </w:t>
      </w:r>
      <w:r w:rsidR="006A7DBA" w:rsidRPr="00741DEA">
        <w:rPr>
          <w:rFonts w:ascii="Times New Roman" w:eastAsia="Times New Roman" w:hAnsi="Times New Roman" w:cs="Times New Roman"/>
          <w:sz w:val="24"/>
          <w:szCs w:val="24"/>
          <w:lang w:val="en-US"/>
        </w:rPr>
        <w:t>distinguish</w:t>
      </w:r>
      <w:r w:rsidR="004B7968">
        <w:rPr>
          <w:rFonts w:ascii="Times New Roman" w:eastAsia="Times New Roman" w:hAnsi="Times New Roman" w:cs="Times New Roman"/>
          <w:sz w:val="24"/>
          <w:szCs w:val="24"/>
          <w:lang w:val="en-US"/>
        </w:rPr>
        <w:t>able</w:t>
      </w:r>
      <w:r w:rsidR="006A7DBA" w:rsidRPr="00741DEA">
        <w:rPr>
          <w:rFonts w:ascii="Times New Roman" w:eastAsia="Times New Roman" w:hAnsi="Times New Roman" w:cs="Times New Roman"/>
          <w:sz w:val="24"/>
          <w:szCs w:val="24"/>
          <w:lang w:val="en-US"/>
        </w:rPr>
        <w:t xml:space="preserve"> from its surrounding structures.</w:t>
      </w:r>
    </w:p>
    <w:p w14:paraId="6DE7373F" w14:textId="3C18FB50" w:rsidR="008F095B" w:rsidRPr="00741DEA" w:rsidRDefault="00AD3B76"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I</w:t>
      </w:r>
      <w:r w:rsidR="00054697" w:rsidRPr="00741DEA">
        <w:rPr>
          <w:rFonts w:ascii="Times New Roman" w:eastAsia="Times New Roman" w:hAnsi="Times New Roman" w:cs="Times New Roman"/>
          <w:sz w:val="24"/>
          <w:szCs w:val="24"/>
          <w:lang w:val="en-US"/>
        </w:rPr>
        <w:t xml:space="preserve">mmunoperoxidase investigation revealed </w:t>
      </w:r>
      <w:r w:rsidR="004C5604" w:rsidRPr="00741DEA">
        <w:rPr>
          <w:rFonts w:ascii="Times New Roman" w:eastAsia="Times New Roman" w:hAnsi="Times New Roman" w:cs="Times New Roman"/>
          <w:sz w:val="24"/>
          <w:szCs w:val="24"/>
          <w:lang w:val="en-US"/>
        </w:rPr>
        <w:t xml:space="preserve">a particular </w:t>
      </w:r>
      <w:r w:rsidR="009A0E87" w:rsidRPr="00741DEA">
        <w:rPr>
          <w:rFonts w:ascii="Times New Roman" w:eastAsia="Times New Roman" w:hAnsi="Times New Roman" w:cs="Times New Roman"/>
          <w:sz w:val="24"/>
          <w:szCs w:val="24"/>
          <w:lang w:val="en-US"/>
        </w:rPr>
        <w:t>distribution</w:t>
      </w:r>
      <w:r w:rsidRPr="00741DEA">
        <w:rPr>
          <w:rFonts w:ascii="Times New Roman" w:eastAsia="Times New Roman" w:hAnsi="Times New Roman" w:cs="Times New Roman"/>
          <w:sz w:val="24"/>
          <w:szCs w:val="24"/>
          <w:lang w:val="en-US"/>
        </w:rPr>
        <w:t xml:space="preserve"> patter</w:t>
      </w:r>
      <w:r w:rsidR="00F30E26" w:rsidRPr="00741DEA">
        <w:rPr>
          <w:rFonts w:ascii="Times New Roman" w:eastAsia="Times New Roman" w:hAnsi="Times New Roman" w:cs="Times New Roman"/>
          <w:sz w:val="24"/>
          <w:szCs w:val="24"/>
          <w:lang w:val="en-US"/>
        </w:rPr>
        <w:t>n</w:t>
      </w:r>
      <w:r w:rsidR="00152A10" w:rsidRPr="00741DEA">
        <w:rPr>
          <w:rFonts w:ascii="Times New Roman" w:eastAsia="Times New Roman" w:hAnsi="Times New Roman" w:cs="Times New Roman"/>
          <w:sz w:val="24"/>
          <w:szCs w:val="24"/>
          <w:lang w:val="en-US"/>
        </w:rPr>
        <w:t xml:space="preserve"> of PV, CR and CB </w:t>
      </w:r>
      <w:r w:rsidR="00696BAE" w:rsidRPr="00741DEA">
        <w:rPr>
          <w:rFonts w:ascii="Times New Roman" w:eastAsia="Times New Roman" w:hAnsi="Times New Roman" w:cs="Times New Roman"/>
          <w:sz w:val="24"/>
          <w:szCs w:val="24"/>
          <w:lang w:val="en-US"/>
        </w:rPr>
        <w:t xml:space="preserve">within the sheep </w:t>
      </w:r>
      <w:r w:rsidR="5209C14A" w:rsidRPr="00741DEA">
        <w:rPr>
          <w:rFonts w:ascii="Times New Roman" w:eastAsia="Times New Roman" w:hAnsi="Times New Roman" w:cs="Times New Roman"/>
          <w:sz w:val="24"/>
          <w:szCs w:val="24"/>
          <w:lang w:val="en-US"/>
        </w:rPr>
        <w:t>Cl</w:t>
      </w:r>
      <w:r w:rsidR="00696BAE" w:rsidRPr="00741DEA">
        <w:rPr>
          <w:rFonts w:ascii="Times New Roman" w:eastAsia="Times New Roman" w:hAnsi="Times New Roman" w:cs="Times New Roman"/>
          <w:sz w:val="24"/>
          <w:szCs w:val="24"/>
          <w:lang w:val="en-US"/>
        </w:rPr>
        <w:t xml:space="preserve">. The semi-quantitative representation of </w:t>
      </w:r>
      <w:r w:rsidR="00B70BC9" w:rsidRPr="00741DEA">
        <w:rPr>
          <w:rFonts w:ascii="Times New Roman" w:eastAsia="Times New Roman" w:hAnsi="Times New Roman" w:cs="Times New Roman"/>
          <w:sz w:val="24"/>
          <w:szCs w:val="24"/>
          <w:lang w:val="en-US"/>
        </w:rPr>
        <w:t>CBPs</w:t>
      </w:r>
      <w:r w:rsidR="00696BAE" w:rsidRPr="00741DEA">
        <w:rPr>
          <w:rFonts w:ascii="Times New Roman" w:eastAsia="Times New Roman" w:hAnsi="Times New Roman" w:cs="Times New Roman"/>
          <w:sz w:val="24"/>
          <w:szCs w:val="24"/>
          <w:lang w:val="en-US"/>
        </w:rPr>
        <w:t xml:space="preserve"> immunoreactive somata</w:t>
      </w:r>
      <w:r w:rsidR="005C7887" w:rsidRPr="00741DEA">
        <w:rPr>
          <w:rFonts w:ascii="Times New Roman" w:eastAsia="Times New Roman" w:hAnsi="Times New Roman" w:cs="Times New Roman"/>
          <w:sz w:val="24"/>
          <w:szCs w:val="24"/>
          <w:lang w:val="en-US"/>
        </w:rPr>
        <w:t xml:space="preserve"> showed that PV and CB </w:t>
      </w:r>
      <w:r w:rsidR="00047AFA" w:rsidRPr="00741DEA">
        <w:rPr>
          <w:rFonts w:ascii="Times New Roman" w:eastAsia="Times New Roman" w:hAnsi="Times New Roman" w:cs="Times New Roman"/>
          <w:sz w:val="24"/>
          <w:szCs w:val="24"/>
          <w:lang w:val="en-US"/>
        </w:rPr>
        <w:t>positive cell bodies increased</w:t>
      </w:r>
      <w:r w:rsidR="004B7968">
        <w:rPr>
          <w:rFonts w:ascii="Times New Roman" w:eastAsia="Times New Roman" w:hAnsi="Times New Roman" w:cs="Times New Roman"/>
          <w:sz w:val="24"/>
          <w:szCs w:val="24"/>
          <w:lang w:val="en-US"/>
        </w:rPr>
        <w:t>,</w:t>
      </w:r>
      <w:r w:rsidR="00047AFA" w:rsidRPr="00741DEA">
        <w:rPr>
          <w:rFonts w:ascii="Times New Roman" w:eastAsia="Times New Roman" w:hAnsi="Times New Roman" w:cs="Times New Roman"/>
          <w:sz w:val="24"/>
          <w:szCs w:val="24"/>
          <w:lang w:val="en-US"/>
        </w:rPr>
        <w:t xml:space="preserve"> moving </w:t>
      </w:r>
      <w:r w:rsidR="00F5784B" w:rsidRPr="00741DEA">
        <w:rPr>
          <w:rFonts w:ascii="Times New Roman" w:eastAsia="Times New Roman" w:hAnsi="Times New Roman" w:cs="Times New Roman"/>
          <w:sz w:val="24"/>
          <w:szCs w:val="24"/>
          <w:lang w:val="en-US"/>
        </w:rPr>
        <w:t>caudally</w:t>
      </w:r>
      <w:r w:rsidR="006D48CB" w:rsidRPr="00741DEA">
        <w:rPr>
          <w:rFonts w:ascii="Times New Roman" w:eastAsia="Times New Roman" w:hAnsi="Times New Roman" w:cs="Times New Roman"/>
          <w:sz w:val="24"/>
          <w:szCs w:val="24"/>
          <w:lang w:val="en-US"/>
        </w:rPr>
        <w:t xml:space="preserve">. Our data show that </w:t>
      </w:r>
      <w:r w:rsidR="00EE5375" w:rsidRPr="00741DEA">
        <w:rPr>
          <w:rFonts w:ascii="Times New Roman" w:eastAsia="Times New Roman" w:hAnsi="Times New Roman" w:cs="Times New Roman"/>
          <w:sz w:val="24"/>
          <w:szCs w:val="24"/>
          <w:lang w:val="en-US"/>
        </w:rPr>
        <w:t>CR</w:t>
      </w:r>
      <w:r w:rsidR="006D48CB" w:rsidRPr="00741DEA">
        <w:rPr>
          <w:rFonts w:ascii="Times New Roman" w:eastAsia="Times New Roman" w:hAnsi="Times New Roman" w:cs="Times New Roman"/>
          <w:sz w:val="24"/>
          <w:szCs w:val="24"/>
          <w:lang w:val="en-US"/>
        </w:rPr>
        <w:t>-</w:t>
      </w:r>
      <w:r w:rsidR="009A2038" w:rsidRPr="00741DEA">
        <w:rPr>
          <w:rFonts w:ascii="Times New Roman" w:eastAsia="Times New Roman" w:hAnsi="Times New Roman" w:cs="Times New Roman"/>
          <w:sz w:val="24"/>
          <w:szCs w:val="24"/>
          <w:lang w:val="en-US"/>
        </w:rPr>
        <w:t>labeled somata</w:t>
      </w:r>
      <w:r w:rsidR="00C72269" w:rsidRPr="00741DEA">
        <w:rPr>
          <w:rFonts w:ascii="Times New Roman" w:eastAsia="Times New Roman" w:hAnsi="Times New Roman" w:cs="Times New Roman"/>
          <w:sz w:val="24"/>
          <w:szCs w:val="24"/>
          <w:lang w:val="en-US"/>
        </w:rPr>
        <w:t xml:space="preserve"> were few</w:t>
      </w:r>
      <w:r w:rsidR="00871E26" w:rsidRPr="00741DEA">
        <w:rPr>
          <w:rFonts w:ascii="Times New Roman" w:eastAsia="Times New Roman" w:hAnsi="Times New Roman" w:cs="Times New Roman"/>
          <w:sz w:val="24"/>
          <w:szCs w:val="24"/>
          <w:lang w:val="en-US"/>
        </w:rPr>
        <w:t xml:space="preserve"> and </w:t>
      </w:r>
      <w:r w:rsidR="006C2978" w:rsidRPr="00741DEA">
        <w:rPr>
          <w:rFonts w:ascii="Times New Roman" w:eastAsia="Times New Roman" w:hAnsi="Times New Roman" w:cs="Times New Roman"/>
          <w:sz w:val="24"/>
          <w:szCs w:val="24"/>
          <w:lang w:val="en-US"/>
        </w:rPr>
        <w:t>even</w:t>
      </w:r>
      <w:r w:rsidR="009E7356" w:rsidRPr="00741DEA">
        <w:rPr>
          <w:rFonts w:ascii="Times New Roman" w:eastAsia="Times New Roman" w:hAnsi="Times New Roman" w:cs="Times New Roman"/>
          <w:sz w:val="24"/>
          <w:szCs w:val="24"/>
          <w:lang w:val="en-US"/>
        </w:rPr>
        <w:t>ly</w:t>
      </w:r>
      <w:r w:rsidR="006C2978" w:rsidRPr="00741DEA">
        <w:rPr>
          <w:rFonts w:ascii="Times New Roman" w:eastAsia="Times New Roman" w:hAnsi="Times New Roman" w:cs="Times New Roman"/>
          <w:sz w:val="24"/>
          <w:szCs w:val="24"/>
          <w:lang w:val="en-US"/>
        </w:rPr>
        <w:t xml:space="preserve"> distribut</w:t>
      </w:r>
      <w:r w:rsidR="009E7356" w:rsidRPr="00741DEA">
        <w:rPr>
          <w:rFonts w:ascii="Times New Roman" w:eastAsia="Times New Roman" w:hAnsi="Times New Roman" w:cs="Times New Roman"/>
          <w:sz w:val="24"/>
          <w:szCs w:val="24"/>
          <w:lang w:val="en-US"/>
        </w:rPr>
        <w:t xml:space="preserve">ed </w:t>
      </w:r>
      <w:r w:rsidR="006C2978" w:rsidRPr="00741DEA">
        <w:rPr>
          <w:rFonts w:ascii="Times New Roman" w:eastAsia="Times New Roman" w:hAnsi="Times New Roman" w:cs="Times New Roman"/>
          <w:sz w:val="24"/>
          <w:szCs w:val="24"/>
          <w:lang w:val="en-US"/>
        </w:rPr>
        <w:t xml:space="preserve">along the </w:t>
      </w:r>
      <w:r w:rsidR="00DB047B" w:rsidRPr="00741DEA">
        <w:rPr>
          <w:rFonts w:ascii="Times New Roman" w:eastAsia="Times New Roman" w:hAnsi="Times New Roman" w:cs="Times New Roman"/>
          <w:sz w:val="24"/>
          <w:szCs w:val="24"/>
          <w:lang w:val="en-US"/>
        </w:rPr>
        <w:t>rostro-caudal a</w:t>
      </w:r>
      <w:r w:rsidR="00AA39FA" w:rsidRPr="00741DEA">
        <w:rPr>
          <w:rFonts w:ascii="Times New Roman" w:eastAsia="Times New Roman" w:hAnsi="Times New Roman" w:cs="Times New Roman"/>
          <w:sz w:val="24"/>
          <w:szCs w:val="24"/>
          <w:lang w:val="en-US"/>
        </w:rPr>
        <w:t>x</w:t>
      </w:r>
      <w:r w:rsidR="00DA69A0" w:rsidRPr="00741DEA">
        <w:rPr>
          <w:rFonts w:ascii="Times New Roman" w:eastAsia="Times New Roman" w:hAnsi="Times New Roman" w:cs="Times New Roman"/>
          <w:sz w:val="24"/>
          <w:szCs w:val="24"/>
          <w:lang w:val="en-US"/>
        </w:rPr>
        <w:t>is</w:t>
      </w:r>
      <w:r w:rsidR="006D48CB" w:rsidRPr="00741DEA">
        <w:rPr>
          <w:rFonts w:ascii="Times New Roman" w:eastAsia="Times New Roman" w:hAnsi="Times New Roman" w:cs="Times New Roman"/>
          <w:sz w:val="24"/>
          <w:szCs w:val="24"/>
          <w:lang w:val="en-US"/>
        </w:rPr>
        <w:t xml:space="preserve">, contrarily to what reported for marine Cetartiodactyls, were CR-containing neurons were prevalent in the </w:t>
      </w:r>
      <w:r w:rsidR="1FF80074" w:rsidRPr="00741DEA">
        <w:rPr>
          <w:rFonts w:ascii="Times New Roman" w:eastAsia="Times New Roman" w:hAnsi="Times New Roman" w:cs="Times New Roman"/>
          <w:sz w:val="24"/>
          <w:szCs w:val="24"/>
          <w:lang w:val="en-US"/>
        </w:rPr>
        <w:t>Cl</w:t>
      </w:r>
      <w:r w:rsidR="006D48CB" w:rsidRPr="00741DEA">
        <w:rPr>
          <w:rFonts w:ascii="Times New Roman" w:eastAsia="Times New Roman" w:hAnsi="Times New Roman" w:cs="Times New Roman"/>
          <w:sz w:val="24"/>
          <w:szCs w:val="24"/>
          <w:lang w:val="en-US"/>
        </w:rPr>
        <w:t xml:space="preserve"> (</w:t>
      </w:r>
      <w:proofErr w:type="spellStart"/>
      <w:r w:rsidR="006D48CB" w:rsidRPr="00741DEA">
        <w:rPr>
          <w:rFonts w:ascii="Times New Roman" w:eastAsia="Times New Roman" w:hAnsi="Times New Roman" w:cs="Times New Roman"/>
          <w:sz w:val="24"/>
          <w:szCs w:val="24"/>
          <w:lang w:val="en-US"/>
        </w:rPr>
        <w:t>Cozzi</w:t>
      </w:r>
      <w:proofErr w:type="spellEnd"/>
      <w:r w:rsidR="006D48CB" w:rsidRPr="00741DEA">
        <w:rPr>
          <w:rFonts w:ascii="Times New Roman" w:eastAsia="Times New Roman" w:hAnsi="Times New Roman" w:cs="Times New Roman"/>
          <w:sz w:val="24"/>
          <w:szCs w:val="24"/>
          <w:lang w:val="en-US"/>
        </w:rPr>
        <w:t xml:space="preserve"> et al., 2014). </w:t>
      </w:r>
      <w:r w:rsidR="00A63AE5" w:rsidRPr="00741DEA">
        <w:rPr>
          <w:rFonts w:ascii="Times New Roman" w:eastAsia="Times New Roman" w:hAnsi="Times New Roman" w:cs="Times New Roman"/>
          <w:sz w:val="24"/>
          <w:szCs w:val="24"/>
          <w:lang w:val="en-US"/>
        </w:rPr>
        <w:t>Furthermore, PV and CB</w:t>
      </w:r>
      <w:r w:rsidR="004B7968">
        <w:rPr>
          <w:rFonts w:ascii="Times New Roman" w:eastAsia="Times New Roman" w:hAnsi="Times New Roman" w:cs="Times New Roman"/>
          <w:sz w:val="24"/>
          <w:szCs w:val="24"/>
          <w:lang w:val="en-US"/>
        </w:rPr>
        <w:t>-ir</w:t>
      </w:r>
      <w:r w:rsidR="00A63AE5" w:rsidRPr="00741DEA">
        <w:rPr>
          <w:rFonts w:ascii="Times New Roman" w:eastAsia="Times New Roman" w:hAnsi="Times New Roman" w:cs="Times New Roman"/>
          <w:sz w:val="24"/>
          <w:szCs w:val="24"/>
          <w:lang w:val="en-US"/>
        </w:rPr>
        <w:t xml:space="preserve"> fibers were scarce while CR-positive fibers </w:t>
      </w:r>
      <w:r w:rsidR="004B7968">
        <w:rPr>
          <w:rFonts w:ascii="Times New Roman" w:eastAsia="Times New Roman" w:hAnsi="Times New Roman" w:cs="Times New Roman"/>
          <w:sz w:val="24"/>
          <w:szCs w:val="24"/>
          <w:lang w:val="en-US"/>
        </w:rPr>
        <w:t>formed</w:t>
      </w:r>
      <w:r w:rsidR="00A63AE5" w:rsidRPr="00741DEA">
        <w:rPr>
          <w:rFonts w:ascii="Times New Roman" w:eastAsia="Times New Roman" w:hAnsi="Times New Roman" w:cs="Times New Roman"/>
          <w:sz w:val="24"/>
          <w:szCs w:val="24"/>
          <w:lang w:val="en-US"/>
        </w:rPr>
        <w:t xml:space="preserve"> a dense network surrounding negative cell bodies</w:t>
      </w:r>
      <w:r w:rsidR="00884BB1" w:rsidRPr="00741DEA">
        <w:rPr>
          <w:rFonts w:ascii="Times New Roman" w:eastAsia="Times New Roman" w:hAnsi="Times New Roman" w:cs="Times New Roman"/>
          <w:sz w:val="24"/>
          <w:szCs w:val="24"/>
          <w:lang w:val="en-US"/>
        </w:rPr>
        <w:t xml:space="preserve">. </w:t>
      </w:r>
    </w:p>
    <w:p w14:paraId="335BA92F" w14:textId="6820F23E" w:rsidR="0074385D" w:rsidRPr="00741DEA" w:rsidRDefault="00437FD6"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CBPs </w:t>
      </w:r>
      <w:r w:rsidR="008C04FF" w:rsidRPr="00741DEA">
        <w:rPr>
          <w:rFonts w:ascii="Times New Roman" w:eastAsia="Times New Roman" w:hAnsi="Times New Roman" w:cs="Times New Roman"/>
          <w:sz w:val="24"/>
          <w:szCs w:val="24"/>
          <w:lang w:val="en-US"/>
        </w:rPr>
        <w:t>immunoreactivity</w:t>
      </w:r>
      <w:r w:rsidRPr="00741DEA">
        <w:rPr>
          <w:rFonts w:ascii="Times New Roman" w:eastAsia="Times New Roman" w:hAnsi="Times New Roman" w:cs="Times New Roman"/>
          <w:sz w:val="24"/>
          <w:szCs w:val="24"/>
          <w:lang w:val="en-US"/>
        </w:rPr>
        <w:t xml:space="preserve"> w</w:t>
      </w:r>
      <w:r w:rsidR="008C04FF" w:rsidRPr="00741DEA">
        <w:rPr>
          <w:rFonts w:ascii="Times New Roman" w:eastAsia="Times New Roman" w:hAnsi="Times New Roman" w:cs="Times New Roman"/>
          <w:sz w:val="24"/>
          <w:szCs w:val="24"/>
          <w:lang w:val="en-US"/>
        </w:rPr>
        <w:t>as</w:t>
      </w:r>
      <w:r w:rsidRPr="00741DEA">
        <w:rPr>
          <w:rFonts w:ascii="Times New Roman" w:eastAsia="Times New Roman" w:hAnsi="Times New Roman" w:cs="Times New Roman"/>
          <w:sz w:val="24"/>
          <w:szCs w:val="24"/>
          <w:lang w:val="en-US"/>
        </w:rPr>
        <w:t xml:space="preserve"> seen throughout </w:t>
      </w:r>
      <w:r w:rsidR="00154782" w:rsidRPr="00741DEA">
        <w:rPr>
          <w:rFonts w:ascii="Times New Roman" w:eastAsia="Times New Roman" w:hAnsi="Times New Roman" w:cs="Times New Roman"/>
          <w:sz w:val="24"/>
          <w:szCs w:val="24"/>
          <w:lang w:val="en-US"/>
        </w:rPr>
        <w:t xml:space="preserve">the </w:t>
      </w:r>
      <w:r w:rsidR="2C8198BA" w:rsidRPr="00741DEA">
        <w:rPr>
          <w:rFonts w:ascii="Times New Roman" w:eastAsia="Times New Roman" w:hAnsi="Times New Roman" w:cs="Times New Roman"/>
          <w:sz w:val="24"/>
          <w:szCs w:val="24"/>
          <w:lang w:val="en-US"/>
        </w:rPr>
        <w:t>Cl</w:t>
      </w:r>
      <w:r w:rsidR="008C267F" w:rsidRPr="00741DEA">
        <w:rPr>
          <w:rFonts w:ascii="Times New Roman" w:eastAsia="Times New Roman" w:hAnsi="Times New Roman" w:cs="Times New Roman"/>
          <w:sz w:val="24"/>
          <w:szCs w:val="24"/>
          <w:lang w:val="en-US"/>
        </w:rPr>
        <w:t xml:space="preserve"> of</w:t>
      </w:r>
      <w:r w:rsidRPr="00741DEA">
        <w:rPr>
          <w:rFonts w:ascii="Times New Roman" w:eastAsia="Times New Roman" w:hAnsi="Times New Roman" w:cs="Times New Roman"/>
          <w:sz w:val="24"/>
          <w:szCs w:val="24"/>
          <w:lang w:val="en-US"/>
        </w:rPr>
        <w:t xml:space="preserve"> </w:t>
      </w:r>
      <w:r w:rsidR="002E3027" w:rsidRPr="00741DEA">
        <w:rPr>
          <w:rFonts w:ascii="Times New Roman" w:eastAsia="Times New Roman" w:hAnsi="Times New Roman" w:cs="Times New Roman"/>
          <w:sz w:val="24"/>
          <w:szCs w:val="24"/>
          <w:lang w:val="en-US"/>
        </w:rPr>
        <w:t xml:space="preserve">other </w:t>
      </w:r>
      <w:r w:rsidR="00F30E26" w:rsidRPr="00741DEA">
        <w:rPr>
          <w:rFonts w:ascii="Times New Roman" w:eastAsia="Times New Roman" w:hAnsi="Times New Roman" w:cs="Times New Roman"/>
          <w:sz w:val="24"/>
          <w:szCs w:val="24"/>
          <w:lang w:val="en-US"/>
        </w:rPr>
        <w:t>mammal species</w:t>
      </w:r>
      <w:r w:rsidR="002E3027" w:rsidRPr="00741DEA">
        <w:rPr>
          <w:rFonts w:ascii="Times New Roman" w:eastAsia="Times New Roman" w:hAnsi="Times New Roman" w:cs="Times New Roman"/>
          <w:sz w:val="24"/>
          <w:szCs w:val="24"/>
          <w:lang w:val="en-US"/>
        </w:rPr>
        <w:t xml:space="preserve"> (rat: Druga et al., 1993; monkey: </w:t>
      </w:r>
      <w:proofErr w:type="spellStart"/>
      <w:r w:rsidR="002E3027" w:rsidRPr="00741DEA">
        <w:rPr>
          <w:rFonts w:ascii="Times New Roman" w:eastAsia="Times New Roman" w:hAnsi="Times New Roman" w:cs="Times New Roman"/>
          <w:sz w:val="24"/>
          <w:szCs w:val="24"/>
          <w:lang w:val="en-US"/>
        </w:rPr>
        <w:t>Reynhout</w:t>
      </w:r>
      <w:proofErr w:type="spellEnd"/>
      <w:r w:rsidR="002E3027" w:rsidRPr="00741DEA">
        <w:rPr>
          <w:rFonts w:ascii="Times New Roman" w:eastAsia="Times New Roman" w:hAnsi="Times New Roman" w:cs="Times New Roman"/>
          <w:sz w:val="24"/>
          <w:szCs w:val="24"/>
          <w:lang w:val="en-US"/>
        </w:rPr>
        <w:t xml:space="preserve"> &amp; </w:t>
      </w:r>
      <w:proofErr w:type="spellStart"/>
      <w:r w:rsidR="002E3027" w:rsidRPr="00741DEA">
        <w:rPr>
          <w:rFonts w:ascii="Times New Roman" w:eastAsia="Times New Roman" w:hAnsi="Times New Roman" w:cs="Times New Roman"/>
          <w:sz w:val="24"/>
          <w:szCs w:val="24"/>
          <w:lang w:val="en-US"/>
        </w:rPr>
        <w:t>Baizer</w:t>
      </w:r>
      <w:proofErr w:type="spellEnd"/>
      <w:r w:rsidR="002E3027" w:rsidRPr="00741DEA">
        <w:rPr>
          <w:rFonts w:ascii="Times New Roman" w:eastAsia="Times New Roman" w:hAnsi="Times New Roman" w:cs="Times New Roman"/>
          <w:sz w:val="24"/>
          <w:szCs w:val="24"/>
          <w:lang w:val="en-US"/>
        </w:rPr>
        <w:t>, 1999; cat: Hinova-Palova et al., 2007; Rahman and Baizer, 2007; human: Hinova-Palova et al., 2014; human, chimpanzee, macaque: Pirone et al., 2014; dog: Pirone et al., 2015</w:t>
      </w:r>
      <w:r w:rsidR="00CE0831" w:rsidRPr="00741DEA">
        <w:rPr>
          <w:rFonts w:ascii="Times New Roman" w:eastAsia="Times New Roman" w:hAnsi="Times New Roman" w:cs="Times New Roman"/>
          <w:sz w:val="24"/>
          <w:szCs w:val="24"/>
          <w:lang w:val="en-US"/>
        </w:rPr>
        <w:t>; squirrel monkey: Baizer et al., 2020</w:t>
      </w:r>
      <w:r w:rsidR="00835C45" w:rsidRPr="00741DEA">
        <w:rPr>
          <w:rFonts w:ascii="Times New Roman" w:eastAsia="Times New Roman" w:hAnsi="Times New Roman" w:cs="Times New Roman"/>
          <w:sz w:val="24"/>
          <w:szCs w:val="24"/>
          <w:lang w:val="en-US"/>
        </w:rPr>
        <w:t>)</w:t>
      </w:r>
      <w:r w:rsidR="004B7968">
        <w:rPr>
          <w:rFonts w:ascii="Times New Roman" w:eastAsia="Times New Roman" w:hAnsi="Times New Roman" w:cs="Times New Roman"/>
          <w:sz w:val="24"/>
          <w:szCs w:val="24"/>
          <w:lang w:val="en-US"/>
        </w:rPr>
        <w:t>,</w:t>
      </w:r>
      <w:r w:rsidR="00EE37F9" w:rsidRPr="00741DEA">
        <w:rPr>
          <w:rFonts w:ascii="Times New Roman" w:eastAsia="Times New Roman" w:hAnsi="Times New Roman" w:cs="Times New Roman"/>
          <w:sz w:val="24"/>
          <w:szCs w:val="24"/>
          <w:lang w:val="en-US"/>
        </w:rPr>
        <w:t xml:space="preserve"> suggesting that similar subclasses of Cl neurons </w:t>
      </w:r>
      <w:r w:rsidR="007A422B" w:rsidRPr="00741DEA">
        <w:rPr>
          <w:rFonts w:ascii="Times New Roman" w:eastAsia="Times New Roman" w:hAnsi="Times New Roman" w:cs="Times New Roman"/>
          <w:sz w:val="24"/>
          <w:szCs w:val="24"/>
          <w:lang w:val="en-US"/>
        </w:rPr>
        <w:t>exist</w:t>
      </w:r>
      <w:r w:rsidR="00EE37F9" w:rsidRPr="00741DEA">
        <w:rPr>
          <w:rFonts w:ascii="Times New Roman" w:eastAsia="Times New Roman" w:hAnsi="Times New Roman" w:cs="Times New Roman"/>
          <w:sz w:val="24"/>
          <w:szCs w:val="24"/>
          <w:lang w:val="en-US"/>
        </w:rPr>
        <w:t xml:space="preserve"> in multiple species</w:t>
      </w:r>
      <w:r w:rsidR="00381BC0" w:rsidRPr="00741DEA">
        <w:rPr>
          <w:rFonts w:ascii="Times New Roman" w:eastAsia="Times New Roman" w:hAnsi="Times New Roman" w:cs="Times New Roman"/>
          <w:sz w:val="24"/>
          <w:szCs w:val="24"/>
          <w:lang w:val="en-US"/>
        </w:rPr>
        <w:t xml:space="preserve"> </w:t>
      </w:r>
      <w:r w:rsidR="00A27197" w:rsidRPr="00741DEA">
        <w:rPr>
          <w:rFonts w:ascii="Times New Roman" w:eastAsia="Times New Roman" w:hAnsi="Times New Roman" w:cs="Times New Roman"/>
          <w:sz w:val="24"/>
          <w:szCs w:val="24"/>
          <w:lang w:val="en-US"/>
        </w:rPr>
        <w:t>and</w:t>
      </w:r>
      <w:r w:rsidR="00381BC0" w:rsidRPr="00741DEA">
        <w:rPr>
          <w:rFonts w:ascii="Times New Roman" w:eastAsia="Times New Roman" w:hAnsi="Times New Roman" w:cs="Times New Roman"/>
          <w:sz w:val="24"/>
          <w:szCs w:val="24"/>
          <w:lang w:val="en-US"/>
        </w:rPr>
        <w:t xml:space="preserve"> share</w:t>
      </w:r>
      <w:r w:rsidR="00A84F63" w:rsidRPr="00741DEA">
        <w:rPr>
          <w:rFonts w:ascii="Times New Roman" w:eastAsia="Times New Roman" w:hAnsi="Times New Roman" w:cs="Times New Roman"/>
          <w:sz w:val="24"/>
          <w:szCs w:val="24"/>
          <w:lang w:val="en-US"/>
        </w:rPr>
        <w:t xml:space="preserve"> a </w:t>
      </w:r>
      <w:r w:rsidR="000B5EA8" w:rsidRPr="00741DEA">
        <w:rPr>
          <w:rFonts w:ascii="Times New Roman" w:eastAsia="Times New Roman" w:hAnsi="Times New Roman" w:cs="Times New Roman"/>
          <w:sz w:val="24"/>
          <w:szCs w:val="24"/>
          <w:lang w:val="en-US"/>
        </w:rPr>
        <w:t xml:space="preserve">homogeneous spatial distribution </w:t>
      </w:r>
      <w:r w:rsidR="007D7820" w:rsidRPr="00741DEA">
        <w:rPr>
          <w:rFonts w:ascii="Times New Roman" w:eastAsia="Times New Roman" w:hAnsi="Times New Roman" w:cs="Times New Roman"/>
          <w:sz w:val="24"/>
          <w:szCs w:val="24"/>
          <w:lang w:val="en-US"/>
        </w:rPr>
        <w:t xml:space="preserve">pattern </w:t>
      </w:r>
      <w:r w:rsidR="007A7322" w:rsidRPr="00741DEA">
        <w:rPr>
          <w:rFonts w:ascii="Times New Roman" w:eastAsia="Times New Roman" w:hAnsi="Times New Roman" w:cs="Times New Roman"/>
          <w:sz w:val="24"/>
          <w:szCs w:val="24"/>
          <w:lang w:val="en-US"/>
        </w:rPr>
        <w:t>throughout the anterior-posterior extent</w:t>
      </w:r>
      <w:r w:rsidR="00957181" w:rsidRPr="00741DEA">
        <w:rPr>
          <w:rFonts w:ascii="Times New Roman" w:eastAsia="Times New Roman" w:hAnsi="Times New Roman" w:cs="Times New Roman"/>
          <w:sz w:val="24"/>
          <w:szCs w:val="24"/>
          <w:lang w:val="en-US"/>
        </w:rPr>
        <w:t xml:space="preserve"> </w:t>
      </w:r>
      <w:r w:rsidR="00AF7346" w:rsidRPr="00741DEA">
        <w:rPr>
          <w:rFonts w:ascii="Times New Roman" w:eastAsia="Times New Roman" w:hAnsi="Times New Roman" w:cs="Times New Roman"/>
          <w:sz w:val="24"/>
          <w:szCs w:val="24"/>
          <w:lang w:val="en-US"/>
        </w:rPr>
        <w:t xml:space="preserve">of the </w:t>
      </w:r>
      <w:r w:rsidR="3CB48FDD" w:rsidRPr="00741DEA">
        <w:rPr>
          <w:rFonts w:ascii="Times New Roman" w:eastAsia="Times New Roman" w:hAnsi="Times New Roman" w:cs="Times New Roman"/>
          <w:sz w:val="24"/>
          <w:szCs w:val="24"/>
          <w:lang w:val="en-US"/>
        </w:rPr>
        <w:t>Cl</w:t>
      </w:r>
      <w:r w:rsidR="00AA30F5" w:rsidRPr="00741DEA">
        <w:rPr>
          <w:rFonts w:ascii="Times New Roman" w:eastAsia="Times New Roman" w:hAnsi="Times New Roman" w:cs="Times New Roman"/>
          <w:sz w:val="24"/>
          <w:szCs w:val="24"/>
          <w:lang w:val="en-US"/>
        </w:rPr>
        <w:t xml:space="preserve">. </w:t>
      </w:r>
    </w:p>
    <w:p w14:paraId="1603A7CC" w14:textId="74BE309E" w:rsidR="00AE5BB0" w:rsidRPr="00741DEA" w:rsidRDefault="009E7356"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distribution of CBPs immunor</w:t>
      </w:r>
      <w:r w:rsidR="799F06C4" w:rsidRPr="00741DEA">
        <w:rPr>
          <w:rFonts w:ascii="Times New Roman" w:eastAsia="Times New Roman" w:hAnsi="Times New Roman" w:cs="Times New Roman"/>
          <w:sz w:val="24"/>
          <w:szCs w:val="24"/>
          <w:lang w:val="en-US"/>
        </w:rPr>
        <w:t>ea</w:t>
      </w:r>
      <w:r w:rsidRPr="00741DEA">
        <w:rPr>
          <w:rFonts w:ascii="Times New Roman" w:eastAsia="Times New Roman" w:hAnsi="Times New Roman" w:cs="Times New Roman"/>
          <w:sz w:val="24"/>
          <w:szCs w:val="24"/>
          <w:lang w:val="en-US"/>
        </w:rPr>
        <w:t xml:space="preserve">ctivity is not homogeneous along the </w:t>
      </w:r>
      <w:r w:rsidR="00CA5B6A" w:rsidRPr="00741DEA">
        <w:rPr>
          <w:rFonts w:ascii="Times New Roman" w:eastAsia="Times New Roman" w:hAnsi="Times New Roman" w:cs="Times New Roman"/>
          <w:sz w:val="24"/>
          <w:szCs w:val="24"/>
          <w:lang w:val="en-US"/>
        </w:rPr>
        <w:t>dorsal-ventral axis</w:t>
      </w:r>
      <w:r w:rsidR="00C23C36" w:rsidRPr="00741DEA">
        <w:rPr>
          <w:rFonts w:ascii="Times New Roman" w:eastAsia="Times New Roman" w:hAnsi="Times New Roman" w:cs="Times New Roman"/>
          <w:sz w:val="24"/>
          <w:szCs w:val="24"/>
          <w:lang w:val="en-US"/>
        </w:rPr>
        <w:t xml:space="preserve"> of th</w:t>
      </w:r>
      <w:r w:rsidRPr="00741DEA">
        <w:rPr>
          <w:rFonts w:ascii="Times New Roman" w:eastAsia="Times New Roman" w:hAnsi="Times New Roman" w:cs="Times New Roman"/>
          <w:sz w:val="24"/>
          <w:szCs w:val="24"/>
          <w:lang w:val="en-US"/>
        </w:rPr>
        <w:t>e Cl. I</w:t>
      </w:r>
      <w:r w:rsidR="00267871" w:rsidRPr="00741DEA">
        <w:rPr>
          <w:rFonts w:ascii="Times New Roman" w:eastAsia="Times New Roman" w:hAnsi="Times New Roman" w:cs="Times New Roman"/>
          <w:sz w:val="24"/>
          <w:szCs w:val="24"/>
          <w:lang w:val="en-US"/>
        </w:rPr>
        <w:t xml:space="preserve">n </w:t>
      </w:r>
      <w:r w:rsidRPr="00741DEA">
        <w:rPr>
          <w:rFonts w:ascii="Times New Roman" w:eastAsia="Times New Roman" w:hAnsi="Times New Roman" w:cs="Times New Roman"/>
          <w:sz w:val="24"/>
          <w:szCs w:val="24"/>
          <w:lang w:val="en-US"/>
        </w:rPr>
        <w:t xml:space="preserve">the </w:t>
      </w:r>
      <w:r w:rsidR="004A400F" w:rsidRPr="00741DEA">
        <w:rPr>
          <w:rFonts w:ascii="Times New Roman" w:eastAsia="Times New Roman" w:hAnsi="Times New Roman" w:cs="Times New Roman"/>
          <w:sz w:val="24"/>
          <w:szCs w:val="24"/>
          <w:lang w:val="en-US"/>
        </w:rPr>
        <w:t xml:space="preserve">human </w:t>
      </w:r>
      <w:r w:rsidR="34BA5A47" w:rsidRPr="00741DEA">
        <w:rPr>
          <w:rFonts w:ascii="Times New Roman" w:eastAsia="Times New Roman" w:hAnsi="Times New Roman" w:cs="Times New Roman"/>
          <w:sz w:val="24"/>
          <w:szCs w:val="24"/>
          <w:lang w:val="en-US"/>
        </w:rPr>
        <w:t>Cl</w:t>
      </w:r>
      <w:r w:rsidR="004B7968">
        <w:rPr>
          <w:rFonts w:ascii="Times New Roman" w:eastAsia="Times New Roman" w:hAnsi="Times New Roman" w:cs="Times New Roman"/>
          <w:sz w:val="24"/>
          <w:szCs w:val="24"/>
          <w:lang w:val="en-US"/>
        </w:rPr>
        <w:t>,</w:t>
      </w:r>
      <w:r w:rsidR="004A400F"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there are more</w:t>
      </w:r>
      <w:r w:rsidR="003022AF" w:rsidRPr="00741DEA">
        <w:rPr>
          <w:rFonts w:ascii="Times New Roman" w:eastAsia="Times New Roman" w:hAnsi="Times New Roman" w:cs="Times New Roman"/>
          <w:sz w:val="24"/>
          <w:szCs w:val="24"/>
          <w:lang w:val="en-US"/>
        </w:rPr>
        <w:t xml:space="preserve"> PV</w:t>
      </w:r>
      <w:r w:rsidR="00EB79E9" w:rsidRPr="00741DEA">
        <w:rPr>
          <w:rFonts w:ascii="Times New Roman" w:eastAsia="Times New Roman" w:hAnsi="Times New Roman" w:cs="Times New Roman"/>
          <w:sz w:val="24"/>
          <w:szCs w:val="24"/>
          <w:lang w:val="en-US"/>
        </w:rPr>
        <w:t>-</w:t>
      </w:r>
      <w:r w:rsidR="00EC25B4" w:rsidRPr="00741DEA">
        <w:rPr>
          <w:rFonts w:ascii="Times New Roman" w:eastAsia="Times New Roman" w:hAnsi="Times New Roman" w:cs="Times New Roman"/>
          <w:sz w:val="24"/>
          <w:szCs w:val="24"/>
          <w:lang w:val="en-US"/>
        </w:rPr>
        <w:t xml:space="preserve">ir elements </w:t>
      </w:r>
      <w:r w:rsidR="004A400F" w:rsidRPr="00741DEA">
        <w:rPr>
          <w:rFonts w:ascii="Times New Roman" w:eastAsia="Times New Roman" w:hAnsi="Times New Roman" w:cs="Times New Roman"/>
          <w:sz w:val="24"/>
          <w:szCs w:val="24"/>
          <w:lang w:val="en-US"/>
        </w:rPr>
        <w:t xml:space="preserve">in the central portion </w:t>
      </w:r>
      <w:r w:rsidR="000F1C2D" w:rsidRPr="00741DEA">
        <w:rPr>
          <w:rFonts w:ascii="Times New Roman" w:eastAsia="Times New Roman" w:hAnsi="Times New Roman" w:cs="Times New Roman"/>
          <w:sz w:val="24"/>
          <w:szCs w:val="24"/>
          <w:lang w:val="en-US"/>
        </w:rPr>
        <w:t xml:space="preserve">of the nucleus </w:t>
      </w:r>
      <w:r w:rsidRPr="00741DEA">
        <w:rPr>
          <w:rFonts w:ascii="Times New Roman" w:eastAsia="Times New Roman" w:hAnsi="Times New Roman" w:cs="Times New Roman"/>
          <w:sz w:val="24"/>
          <w:szCs w:val="24"/>
          <w:lang w:val="en-US"/>
        </w:rPr>
        <w:t>than in the</w:t>
      </w:r>
      <w:r w:rsidR="004A400F" w:rsidRPr="00741DEA">
        <w:rPr>
          <w:rFonts w:ascii="Times New Roman" w:eastAsia="Times New Roman" w:hAnsi="Times New Roman" w:cs="Times New Roman"/>
          <w:sz w:val="24"/>
          <w:szCs w:val="24"/>
          <w:lang w:val="en-US"/>
        </w:rPr>
        <w:t xml:space="preserve"> dorsal and ventral aspects</w:t>
      </w:r>
      <w:r w:rsidR="00CA5B6A" w:rsidRPr="00741DEA">
        <w:rPr>
          <w:rFonts w:ascii="Times New Roman" w:eastAsia="Times New Roman" w:hAnsi="Times New Roman" w:cs="Times New Roman"/>
          <w:sz w:val="24"/>
          <w:szCs w:val="24"/>
          <w:lang w:val="en-US"/>
        </w:rPr>
        <w:t xml:space="preserve"> </w:t>
      </w:r>
      <w:r w:rsidR="008C51CD" w:rsidRPr="00741DEA">
        <w:rPr>
          <w:rFonts w:ascii="Times New Roman" w:eastAsia="Times New Roman" w:hAnsi="Times New Roman" w:cs="Times New Roman"/>
          <w:sz w:val="24"/>
          <w:szCs w:val="24"/>
          <w:lang w:val="en-US"/>
        </w:rPr>
        <w:t>(Hinova-Palova et al., 2014)</w:t>
      </w:r>
      <w:r w:rsidR="000F1C2D" w:rsidRPr="00741DEA">
        <w:rPr>
          <w:rFonts w:ascii="Times New Roman" w:eastAsia="Times New Roman" w:hAnsi="Times New Roman" w:cs="Times New Roman"/>
          <w:sz w:val="24"/>
          <w:szCs w:val="24"/>
          <w:lang w:val="en-US"/>
        </w:rPr>
        <w:t>. I</w:t>
      </w:r>
      <w:r w:rsidR="004F1A26" w:rsidRPr="00741DEA">
        <w:rPr>
          <w:rFonts w:ascii="Times New Roman" w:eastAsia="Times New Roman" w:hAnsi="Times New Roman" w:cs="Times New Roman"/>
          <w:sz w:val="24"/>
          <w:szCs w:val="24"/>
          <w:lang w:val="en-US"/>
        </w:rPr>
        <w:t xml:space="preserve">n </w:t>
      </w:r>
      <w:r w:rsidR="000F1C2D" w:rsidRPr="00741DEA">
        <w:rPr>
          <w:rFonts w:ascii="Times New Roman" w:eastAsia="Times New Roman" w:hAnsi="Times New Roman" w:cs="Times New Roman"/>
          <w:sz w:val="24"/>
          <w:szCs w:val="24"/>
          <w:lang w:val="en-US"/>
        </w:rPr>
        <w:t xml:space="preserve">the </w:t>
      </w:r>
      <w:r w:rsidR="004F1A26" w:rsidRPr="00741DEA">
        <w:rPr>
          <w:rFonts w:ascii="Times New Roman" w:eastAsia="Times New Roman" w:hAnsi="Times New Roman" w:cs="Times New Roman"/>
          <w:sz w:val="24"/>
          <w:szCs w:val="24"/>
          <w:lang w:val="en-US"/>
        </w:rPr>
        <w:t>cat</w:t>
      </w:r>
      <w:r w:rsidR="00445DDA" w:rsidRPr="00741DEA">
        <w:rPr>
          <w:rFonts w:ascii="Times New Roman" w:eastAsia="Times New Roman" w:hAnsi="Times New Roman" w:cs="Times New Roman"/>
          <w:sz w:val="24"/>
          <w:szCs w:val="24"/>
          <w:lang w:val="en-US"/>
        </w:rPr>
        <w:t xml:space="preserve"> and </w:t>
      </w:r>
      <w:r w:rsidR="000F1C2D" w:rsidRPr="00741DEA">
        <w:rPr>
          <w:rFonts w:ascii="Times New Roman" w:eastAsia="Times New Roman" w:hAnsi="Times New Roman" w:cs="Times New Roman"/>
          <w:sz w:val="24"/>
          <w:szCs w:val="24"/>
          <w:lang w:val="en-US"/>
        </w:rPr>
        <w:t xml:space="preserve">dog, </w:t>
      </w:r>
      <w:r w:rsidR="002D322E" w:rsidRPr="00741DEA">
        <w:rPr>
          <w:rFonts w:ascii="Times New Roman" w:eastAsia="Times New Roman" w:hAnsi="Times New Roman" w:cs="Times New Roman"/>
          <w:sz w:val="24"/>
          <w:szCs w:val="24"/>
          <w:lang w:val="en-US"/>
        </w:rPr>
        <w:t xml:space="preserve">the </w:t>
      </w:r>
      <w:r w:rsidR="000F1C2D" w:rsidRPr="00741DEA">
        <w:rPr>
          <w:rFonts w:ascii="Times New Roman" w:eastAsia="Times New Roman" w:hAnsi="Times New Roman" w:cs="Times New Roman"/>
          <w:sz w:val="24"/>
          <w:szCs w:val="24"/>
          <w:lang w:val="en-US"/>
        </w:rPr>
        <w:t>superior Cl contain</w:t>
      </w:r>
      <w:r w:rsidR="00E04A40">
        <w:rPr>
          <w:rFonts w:ascii="Times New Roman" w:eastAsia="Times New Roman" w:hAnsi="Times New Roman" w:cs="Times New Roman"/>
          <w:sz w:val="24"/>
          <w:szCs w:val="24"/>
          <w:lang w:val="en-US"/>
        </w:rPr>
        <w:t>s</w:t>
      </w:r>
      <w:r w:rsidR="000F1C2D" w:rsidRPr="00741DEA">
        <w:rPr>
          <w:rFonts w:ascii="Times New Roman" w:eastAsia="Times New Roman" w:hAnsi="Times New Roman" w:cs="Times New Roman"/>
          <w:sz w:val="24"/>
          <w:szCs w:val="24"/>
          <w:lang w:val="en-US"/>
        </w:rPr>
        <w:t xml:space="preserve"> a higher </w:t>
      </w:r>
      <w:r w:rsidR="002D322E" w:rsidRPr="00741DEA">
        <w:rPr>
          <w:rFonts w:ascii="Times New Roman" w:eastAsia="Times New Roman" w:hAnsi="Times New Roman" w:cs="Times New Roman"/>
          <w:sz w:val="24"/>
          <w:szCs w:val="24"/>
          <w:lang w:val="en-US"/>
        </w:rPr>
        <w:t xml:space="preserve">number of </w:t>
      </w:r>
      <w:r w:rsidR="0070074F" w:rsidRPr="00741DEA">
        <w:rPr>
          <w:rFonts w:ascii="Times New Roman" w:eastAsia="Times New Roman" w:hAnsi="Times New Roman" w:cs="Times New Roman"/>
          <w:sz w:val="24"/>
          <w:szCs w:val="24"/>
          <w:lang w:val="en-US"/>
        </w:rPr>
        <w:t xml:space="preserve">PV-ir </w:t>
      </w:r>
      <w:r w:rsidR="001D734B" w:rsidRPr="00741DEA">
        <w:rPr>
          <w:rFonts w:ascii="Times New Roman" w:eastAsia="Times New Roman" w:hAnsi="Times New Roman" w:cs="Times New Roman"/>
          <w:sz w:val="24"/>
          <w:szCs w:val="24"/>
          <w:lang w:val="en-US"/>
        </w:rPr>
        <w:t>somata</w:t>
      </w:r>
      <w:r w:rsidR="000F1C2D" w:rsidRPr="00741DEA">
        <w:rPr>
          <w:rFonts w:ascii="Times New Roman" w:eastAsia="Times New Roman" w:hAnsi="Times New Roman" w:cs="Times New Roman"/>
          <w:sz w:val="24"/>
          <w:szCs w:val="24"/>
          <w:lang w:val="en-US"/>
        </w:rPr>
        <w:t>, and the quantity progressively decrease</w:t>
      </w:r>
      <w:r w:rsidR="00E04A40">
        <w:rPr>
          <w:rFonts w:ascii="Times New Roman" w:eastAsia="Times New Roman" w:hAnsi="Times New Roman" w:cs="Times New Roman"/>
          <w:sz w:val="24"/>
          <w:szCs w:val="24"/>
          <w:lang w:val="en-US"/>
        </w:rPr>
        <w:t>s</w:t>
      </w:r>
      <w:r w:rsidR="000F1C2D" w:rsidRPr="00741DEA">
        <w:rPr>
          <w:rFonts w:ascii="Times New Roman" w:eastAsia="Times New Roman" w:hAnsi="Times New Roman" w:cs="Times New Roman"/>
          <w:sz w:val="24"/>
          <w:szCs w:val="24"/>
          <w:lang w:val="en-US"/>
        </w:rPr>
        <w:t xml:space="preserve"> </w:t>
      </w:r>
      <w:r w:rsidR="00B75BE2" w:rsidRPr="00741DEA">
        <w:rPr>
          <w:rFonts w:ascii="Times New Roman" w:eastAsia="Times New Roman" w:hAnsi="Times New Roman" w:cs="Times New Roman"/>
          <w:sz w:val="24"/>
          <w:szCs w:val="24"/>
          <w:lang w:val="en-US"/>
        </w:rPr>
        <w:t xml:space="preserve">in </w:t>
      </w:r>
      <w:r w:rsidR="0070074F" w:rsidRPr="00741DEA">
        <w:rPr>
          <w:rFonts w:ascii="Times New Roman" w:eastAsia="Times New Roman" w:hAnsi="Times New Roman" w:cs="Times New Roman"/>
          <w:sz w:val="24"/>
          <w:szCs w:val="24"/>
          <w:lang w:val="en-US"/>
        </w:rPr>
        <w:t xml:space="preserve">the intermediate </w:t>
      </w:r>
      <w:r w:rsidR="000F1C2D" w:rsidRPr="00741DEA">
        <w:rPr>
          <w:rFonts w:ascii="Times New Roman" w:eastAsia="Times New Roman" w:hAnsi="Times New Roman" w:cs="Times New Roman"/>
          <w:sz w:val="24"/>
          <w:szCs w:val="24"/>
          <w:lang w:val="en-US"/>
        </w:rPr>
        <w:t xml:space="preserve">and </w:t>
      </w:r>
      <w:r w:rsidR="0070074F" w:rsidRPr="00741DEA">
        <w:rPr>
          <w:rFonts w:ascii="Times New Roman" w:eastAsia="Times New Roman" w:hAnsi="Times New Roman" w:cs="Times New Roman"/>
          <w:sz w:val="24"/>
          <w:szCs w:val="24"/>
          <w:lang w:val="en-US"/>
        </w:rPr>
        <w:t xml:space="preserve">inferior </w:t>
      </w:r>
      <w:r w:rsidR="000F1C2D" w:rsidRPr="00741DEA">
        <w:rPr>
          <w:rFonts w:ascii="Times New Roman" w:eastAsia="Times New Roman" w:hAnsi="Times New Roman" w:cs="Times New Roman"/>
          <w:sz w:val="24"/>
          <w:szCs w:val="24"/>
          <w:lang w:val="en-US"/>
        </w:rPr>
        <w:t xml:space="preserve">parts </w:t>
      </w:r>
      <w:r w:rsidR="00B75BE2" w:rsidRPr="00741DEA">
        <w:rPr>
          <w:rFonts w:ascii="Times New Roman" w:eastAsia="Times New Roman" w:hAnsi="Times New Roman" w:cs="Times New Roman"/>
          <w:sz w:val="24"/>
          <w:szCs w:val="24"/>
          <w:lang w:val="en-US"/>
        </w:rPr>
        <w:t>(</w:t>
      </w:r>
      <w:r w:rsidR="00126B29" w:rsidRPr="00741DEA">
        <w:rPr>
          <w:rFonts w:ascii="Times New Roman" w:eastAsia="Times New Roman" w:hAnsi="Times New Roman" w:cs="Times New Roman"/>
          <w:sz w:val="24"/>
          <w:szCs w:val="24"/>
          <w:lang w:val="en-US"/>
        </w:rPr>
        <w:t>Hinova-Palova et al., 2007</w:t>
      </w:r>
      <w:r w:rsidR="004B2940" w:rsidRPr="00741DEA">
        <w:rPr>
          <w:rFonts w:ascii="Times New Roman" w:eastAsia="Times New Roman" w:hAnsi="Times New Roman" w:cs="Times New Roman"/>
          <w:sz w:val="24"/>
          <w:szCs w:val="24"/>
          <w:lang w:val="en-US"/>
        </w:rPr>
        <w:t>; Pirone at al., 2015</w:t>
      </w:r>
      <w:r w:rsidR="00126B29" w:rsidRPr="00741DEA">
        <w:rPr>
          <w:rFonts w:ascii="Times New Roman" w:eastAsia="Times New Roman" w:hAnsi="Times New Roman" w:cs="Times New Roman"/>
          <w:sz w:val="24"/>
          <w:szCs w:val="24"/>
          <w:lang w:val="en-US"/>
        </w:rPr>
        <w:t>).</w:t>
      </w:r>
      <w:r w:rsidR="004F1A26" w:rsidRPr="00741DEA">
        <w:rPr>
          <w:rFonts w:ascii="Times New Roman" w:eastAsia="Times New Roman" w:hAnsi="Times New Roman" w:cs="Times New Roman"/>
          <w:sz w:val="24"/>
          <w:szCs w:val="24"/>
          <w:lang w:val="en-US"/>
        </w:rPr>
        <w:t xml:space="preserve"> </w:t>
      </w:r>
      <w:r w:rsidR="00AE5BB0" w:rsidRPr="00741DEA">
        <w:rPr>
          <w:rFonts w:ascii="Times New Roman" w:eastAsia="Times New Roman" w:hAnsi="Times New Roman" w:cs="Times New Roman"/>
          <w:sz w:val="24"/>
          <w:szCs w:val="24"/>
          <w:lang w:val="en-US"/>
        </w:rPr>
        <w:t xml:space="preserve">In human, chimpanzee and macaque </w:t>
      </w:r>
      <w:r w:rsidR="123CC0F6" w:rsidRPr="00741DEA">
        <w:rPr>
          <w:rFonts w:ascii="Times New Roman" w:eastAsia="Times New Roman" w:hAnsi="Times New Roman" w:cs="Times New Roman"/>
          <w:sz w:val="24"/>
          <w:szCs w:val="24"/>
          <w:lang w:val="en-US"/>
        </w:rPr>
        <w:t>Cl</w:t>
      </w:r>
      <w:r w:rsidR="00AE5BB0" w:rsidRPr="00741DEA">
        <w:rPr>
          <w:rFonts w:ascii="Times New Roman" w:eastAsia="Times New Roman" w:hAnsi="Times New Roman" w:cs="Times New Roman"/>
          <w:sz w:val="24"/>
          <w:szCs w:val="24"/>
          <w:lang w:val="en-US"/>
        </w:rPr>
        <w:t xml:space="preserve"> both CR- and PV-ir neurons </w:t>
      </w:r>
      <w:r w:rsidR="00E04A40">
        <w:rPr>
          <w:rFonts w:ascii="Times New Roman" w:eastAsia="Times New Roman" w:hAnsi="Times New Roman" w:cs="Times New Roman"/>
          <w:sz w:val="24"/>
          <w:szCs w:val="24"/>
          <w:lang w:val="en-US"/>
        </w:rPr>
        <w:t>are</w:t>
      </w:r>
      <w:r w:rsidR="00AE5BB0" w:rsidRPr="00741DEA">
        <w:rPr>
          <w:rFonts w:ascii="Times New Roman" w:eastAsia="Times New Roman" w:hAnsi="Times New Roman" w:cs="Times New Roman"/>
          <w:sz w:val="24"/>
          <w:szCs w:val="24"/>
          <w:lang w:val="en-US"/>
        </w:rPr>
        <w:t xml:space="preserve"> mostly localized in the central and ventral region of the </w:t>
      </w:r>
      <w:r w:rsidR="000F1C2D" w:rsidRPr="00741DEA">
        <w:rPr>
          <w:rFonts w:ascii="Times New Roman" w:eastAsia="Times New Roman" w:hAnsi="Times New Roman" w:cs="Times New Roman"/>
          <w:sz w:val="24"/>
          <w:szCs w:val="24"/>
          <w:lang w:val="en-US"/>
        </w:rPr>
        <w:t>structure</w:t>
      </w:r>
      <w:r w:rsidR="00AE5BB0" w:rsidRPr="00741DEA">
        <w:rPr>
          <w:rFonts w:ascii="Times New Roman" w:eastAsia="Times New Roman" w:hAnsi="Times New Roman" w:cs="Times New Roman"/>
          <w:sz w:val="24"/>
          <w:szCs w:val="24"/>
          <w:lang w:val="en-US"/>
        </w:rPr>
        <w:t xml:space="preserve"> (Pirone et al., 2014)</w:t>
      </w:r>
      <w:r w:rsidR="00A0167E" w:rsidRPr="00741DEA">
        <w:rPr>
          <w:rFonts w:ascii="Times New Roman" w:eastAsia="Times New Roman" w:hAnsi="Times New Roman" w:cs="Times New Roman"/>
          <w:sz w:val="24"/>
          <w:szCs w:val="24"/>
          <w:lang w:val="en-US"/>
        </w:rPr>
        <w:t>.</w:t>
      </w:r>
      <w:r w:rsidR="006D48CB" w:rsidRPr="00741DEA">
        <w:rPr>
          <w:rFonts w:ascii="Times New Roman" w:eastAsia="Times New Roman" w:hAnsi="Times New Roman" w:cs="Times New Roman"/>
          <w:sz w:val="24"/>
          <w:szCs w:val="24"/>
          <w:lang w:val="en-US"/>
        </w:rPr>
        <w:t xml:space="preserve"> Dorso-ventral subdivisions of the Cl are important, as the dorsal Cl is the part </w:t>
      </w:r>
      <w:r w:rsidR="00697AD0" w:rsidRPr="00741DEA">
        <w:rPr>
          <w:rFonts w:ascii="Times New Roman" w:eastAsia="Times New Roman" w:hAnsi="Times New Roman" w:cs="Times New Roman"/>
          <w:sz w:val="24"/>
          <w:szCs w:val="24"/>
          <w:lang w:val="en-US"/>
        </w:rPr>
        <w:t>connected to</w:t>
      </w:r>
      <w:r w:rsidR="006D48CB" w:rsidRPr="00741DEA">
        <w:rPr>
          <w:rFonts w:ascii="Times New Roman" w:eastAsia="Times New Roman" w:hAnsi="Times New Roman" w:cs="Times New Roman"/>
          <w:sz w:val="24"/>
          <w:szCs w:val="24"/>
          <w:lang w:val="en-US"/>
        </w:rPr>
        <w:t xml:space="preserve"> the visual cortex in the cat (</w:t>
      </w:r>
      <w:proofErr w:type="spellStart"/>
      <w:r w:rsidR="006D48CB" w:rsidRPr="00741DEA">
        <w:rPr>
          <w:rFonts w:ascii="Times New Roman" w:eastAsia="Times New Roman" w:hAnsi="Times New Roman" w:cs="Times New Roman"/>
          <w:sz w:val="24"/>
          <w:szCs w:val="24"/>
          <w:lang w:val="en-US"/>
        </w:rPr>
        <w:t>LeVay</w:t>
      </w:r>
      <w:proofErr w:type="spellEnd"/>
      <w:r w:rsidR="006D48CB" w:rsidRPr="00741DEA">
        <w:rPr>
          <w:rFonts w:ascii="Times New Roman" w:eastAsia="Times New Roman" w:hAnsi="Times New Roman" w:cs="Times New Roman"/>
          <w:sz w:val="24"/>
          <w:szCs w:val="24"/>
          <w:lang w:val="en-US"/>
        </w:rPr>
        <w:t xml:space="preserve"> &amp; </w:t>
      </w:r>
      <w:proofErr w:type="spellStart"/>
      <w:r w:rsidR="006D48CB" w:rsidRPr="00741DEA">
        <w:rPr>
          <w:rFonts w:ascii="Times New Roman" w:eastAsia="Times New Roman" w:hAnsi="Times New Roman" w:cs="Times New Roman"/>
          <w:sz w:val="24"/>
          <w:szCs w:val="24"/>
          <w:lang w:val="en-US"/>
        </w:rPr>
        <w:t>Sherk</w:t>
      </w:r>
      <w:proofErr w:type="spellEnd"/>
      <w:r w:rsidR="006D48CB" w:rsidRPr="00741DEA">
        <w:rPr>
          <w:rFonts w:ascii="Times New Roman" w:eastAsia="Times New Roman" w:hAnsi="Times New Roman" w:cs="Times New Roman"/>
          <w:sz w:val="24"/>
          <w:szCs w:val="24"/>
          <w:lang w:val="en-US"/>
        </w:rPr>
        <w:t>, 1981</w:t>
      </w:r>
      <w:r w:rsidR="00697AD0" w:rsidRPr="00741DEA">
        <w:rPr>
          <w:rFonts w:ascii="Times New Roman" w:eastAsia="Times New Roman" w:hAnsi="Times New Roman" w:cs="Times New Roman"/>
          <w:sz w:val="24"/>
          <w:szCs w:val="24"/>
          <w:lang w:val="en-US"/>
        </w:rPr>
        <w:t xml:space="preserve">; </w:t>
      </w:r>
      <w:proofErr w:type="spellStart"/>
      <w:r w:rsidR="00697AD0" w:rsidRPr="00741DEA">
        <w:rPr>
          <w:rFonts w:ascii="Times New Roman" w:eastAsia="Times New Roman" w:hAnsi="Times New Roman" w:cs="Times New Roman"/>
          <w:sz w:val="24"/>
          <w:szCs w:val="24"/>
          <w:lang w:val="en-US"/>
        </w:rPr>
        <w:t>Minciacchi</w:t>
      </w:r>
      <w:proofErr w:type="spellEnd"/>
      <w:r w:rsidR="00697AD0" w:rsidRPr="00741DEA">
        <w:rPr>
          <w:rFonts w:ascii="Times New Roman" w:eastAsia="Times New Roman" w:hAnsi="Times New Roman" w:cs="Times New Roman"/>
          <w:sz w:val="24"/>
          <w:szCs w:val="24"/>
          <w:lang w:val="en-US"/>
        </w:rPr>
        <w:t xml:space="preserve"> et al., 1995</w:t>
      </w:r>
      <w:r w:rsidR="006D48CB" w:rsidRPr="00741DEA">
        <w:rPr>
          <w:rFonts w:ascii="Times New Roman" w:eastAsia="Times New Roman" w:hAnsi="Times New Roman" w:cs="Times New Roman"/>
          <w:sz w:val="24"/>
          <w:szCs w:val="24"/>
          <w:lang w:val="en-US"/>
        </w:rPr>
        <w:t xml:space="preserve">), but not in primates, where the visual Cl is </w:t>
      </w:r>
      <w:r w:rsidR="00E04A40">
        <w:rPr>
          <w:rFonts w:ascii="Times New Roman" w:eastAsia="Times New Roman" w:hAnsi="Times New Roman" w:cs="Times New Roman"/>
          <w:sz w:val="24"/>
          <w:szCs w:val="24"/>
          <w:lang w:val="en-US"/>
        </w:rPr>
        <w:t xml:space="preserve">in </w:t>
      </w:r>
      <w:r w:rsidR="006D48CB" w:rsidRPr="00741DEA">
        <w:rPr>
          <w:rFonts w:ascii="Times New Roman" w:eastAsia="Times New Roman" w:hAnsi="Times New Roman" w:cs="Times New Roman"/>
          <w:sz w:val="24"/>
          <w:szCs w:val="24"/>
          <w:lang w:val="en-US"/>
        </w:rPr>
        <w:t>the ventral Cl (Remedios et al., 2010).</w:t>
      </w:r>
    </w:p>
    <w:p w14:paraId="7BA616F7" w14:textId="18BD7B2C" w:rsidR="00552ED5" w:rsidRPr="00741DEA" w:rsidRDefault="00552ED5"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Our </w:t>
      </w:r>
      <w:r w:rsidR="000F1C2D" w:rsidRPr="00741DEA">
        <w:rPr>
          <w:rFonts w:ascii="Times New Roman" w:eastAsia="Times New Roman" w:hAnsi="Times New Roman" w:cs="Times New Roman"/>
          <w:sz w:val="24"/>
          <w:szCs w:val="24"/>
          <w:lang w:val="en-US"/>
        </w:rPr>
        <w:t xml:space="preserve">present </w:t>
      </w:r>
      <w:r w:rsidRPr="00741DEA">
        <w:rPr>
          <w:rFonts w:ascii="Times New Roman" w:eastAsia="Times New Roman" w:hAnsi="Times New Roman" w:cs="Times New Roman"/>
          <w:sz w:val="24"/>
          <w:szCs w:val="24"/>
          <w:lang w:val="en-US"/>
        </w:rPr>
        <w:t xml:space="preserve">findings </w:t>
      </w:r>
      <w:r w:rsidR="000F1C2D" w:rsidRPr="00741DEA">
        <w:rPr>
          <w:rFonts w:ascii="Times New Roman" w:eastAsia="Times New Roman" w:hAnsi="Times New Roman" w:cs="Times New Roman"/>
          <w:sz w:val="24"/>
          <w:szCs w:val="24"/>
          <w:lang w:val="en-US"/>
        </w:rPr>
        <w:t>on</w:t>
      </w:r>
      <w:r w:rsidR="00E72C8D" w:rsidRPr="00741DEA">
        <w:rPr>
          <w:rFonts w:ascii="Times New Roman" w:eastAsia="Times New Roman" w:hAnsi="Times New Roman" w:cs="Times New Roman"/>
          <w:sz w:val="24"/>
          <w:szCs w:val="24"/>
          <w:lang w:val="en-US"/>
        </w:rPr>
        <w:t xml:space="preserve"> </w:t>
      </w:r>
      <w:r w:rsidR="00D52CCB" w:rsidRPr="00741DEA">
        <w:rPr>
          <w:rFonts w:ascii="Times New Roman" w:eastAsia="Times New Roman" w:hAnsi="Times New Roman" w:cs="Times New Roman"/>
          <w:sz w:val="24"/>
          <w:szCs w:val="24"/>
          <w:lang w:val="en-US"/>
        </w:rPr>
        <w:t xml:space="preserve">the </w:t>
      </w:r>
      <w:r w:rsidR="001A7A65" w:rsidRPr="00741DEA">
        <w:rPr>
          <w:rFonts w:ascii="Times New Roman" w:eastAsia="Times New Roman" w:hAnsi="Times New Roman" w:cs="Times New Roman"/>
          <w:sz w:val="24"/>
          <w:szCs w:val="24"/>
          <w:lang w:val="en-US"/>
        </w:rPr>
        <w:t xml:space="preserve">distribution </w:t>
      </w:r>
      <w:r w:rsidR="00824ECF" w:rsidRPr="00741DEA">
        <w:rPr>
          <w:rFonts w:ascii="Times New Roman" w:eastAsia="Times New Roman" w:hAnsi="Times New Roman" w:cs="Times New Roman"/>
          <w:sz w:val="24"/>
          <w:szCs w:val="24"/>
          <w:lang w:val="en-US"/>
        </w:rPr>
        <w:t xml:space="preserve">of </w:t>
      </w:r>
      <w:r w:rsidR="00E72C8D" w:rsidRPr="00741DEA">
        <w:rPr>
          <w:rFonts w:ascii="Times New Roman" w:eastAsia="Times New Roman" w:hAnsi="Times New Roman" w:cs="Times New Roman"/>
          <w:sz w:val="24"/>
          <w:szCs w:val="24"/>
          <w:lang w:val="en-US"/>
        </w:rPr>
        <w:t>PV</w:t>
      </w:r>
      <w:r w:rsidR="00C228BC" w:rsidRPr="00741DEA">
        <w:rPr>
          <w:rFonts w:ascii="Times New Roman" w:eastAsia="Times New Roman" w:hAnsi="Times New Roman" w:cs="Times New Roman"/>
          <w:sz w:val="24"/>
          <w:szCs w:val="24"/>
          <w:lang w:val="en-US"/>
        </w:rPr>
        <w:t>-</w:t>
      </w:r>
      <w:r w:rsidR="001A7A65" w:rsidRPr="00741DEA">
        <w:rPr>
          <w:rFonts w:ascii="Times New Roman" w:eastAsia="Times New Roman" w:hAnsi="Times New Roman" w:cs="Times New Roman"/>
          <w:sz w:val="24"/>
          <w:szCs w:val="24"/>
          <w:lang w:val="en-US"/>
        </w:rPr>
        <w:t>ir</w:t>
      </w:r>
      <w:r w:rsidR="00824ECF" w:rsidRPr="00741DEA">
        <w:rPr>
          <w:rFonts w:ascii="Times New Roman" w:eastAsia="Times New Roman" w:hAnsi="Times New Roman" w:cs="Times New Roman"/>
          <w:sz w:val="24"/>
          <w:szCs w:val="24"/>
          <w:lang w:val="en-US"/>
        </w:rPr>
        <w:t xml:space="preserve"> cell bodies</w:t>
      </w:r>
      <w:r w:rsidR="000F1C2D" w:rsidRPr="00741DEA">
        <w:rPr>
          <w:rFonts w:ascii="Times New Roman" w:eastAsia="Times New Roman" w:hAnsi="Times New Roman" w:cs="Times New Roman"/>
          <w:sz w:val="24"/>
          <w:szCs w:val="24"/>
          <w:lang w:val="en-US"/>
        </w:rPr>
        <w:t xml:space="preserve"> in the sheep</w:t>
      </w:r>
      <w:r w:rsidR="00824ECF" w:rsidRPr="00741DEA">
        <w:rPr>
          <w:rFonts w:ascii="Times New Roman" w:eastAsia="Times New Roman" w:hAnsi="Times New Roman" w:cs="Times New Roman"/>
          <w:sz w:val="24"/>
          <w:szCs w:val="24"/>
          <w:lang w:val="en-US"/>
        </w:rPr>
        <w:t xml:space="preserve"> </w:t>
      </w:r>
      <w:r w:rsidR="00B415C2" w:rsidRPr="00741DEA">
        <w:rPr>
          <w:rFonts w:ascii="Times New Roman" w:eastAsia="Times New Roman" w:hAnsi="Times New Roman" w:cs="Times New Roman"/>
          <w:sz w:val="24"/>
          <w:szCs w:val="24"/>
          <w:lang w:val="en-US"/>
        </w:rPr>
        <w:t xml:space="preserve">are similar to those </w:t>
      </w:r>
      <w:r w:rsidR="004D1235" w:rsidRPr="00741DEA">
        <w:rPr>
          <w:rFonts w:ascii="Times New Roman" w:eastAsia="Times New Roman" w:hAnsi="Times New Roman" w:cs="Times New Roman"/>
          <w:sz w:val="24"/>
          <w:szCs w:val="24"/>
          <w:lang w:val="en-US"/>
        </w:rPr>
        <w:t xml:space="preserve">we </w:t>
      </w:r>
      <w:r w:rsidR="00472037" w:rsidRPr="00741DEA">
        <w:rPr>
          <w:rFonts w:ascii="Times New Roman" w:eastAsia="Times New Roman" w:hAnsi="Times New Roman" w:cs="Times New Roman"/>
          <w:sz w:val="24"/>
          <w:szCs w:val="24"/>
          <w:lang w:val="en-US"/>
        </w:rPr>
        <w:t xml:space="preserve">have </w:t>
      </w:r>
      <w:r w:rsidR="008510F1" w:rsidRPr="00741DEA">
        <w:rPr>
          <w:rFonts w:ascii="Times New Roman" w:eastAsia="Times New Roman" w:hAnsi="Times New Roman" w:cs="Times New Roman"/>
          <w:sz w:val="24"/>
          <w:szCs w:val="24"/>
          <w:lang w:val="en-US"/>
        </w:rPr>
        <w:t xml:space="preserve">recently </w:t>
      </w:r>
      <w:r w:rsidR="003D10E3" w:rsidRPr="00741DEA">
        <w:rPr>
          <w:rFonts w:ascii="Times New Roman" w:eastAsia="Times New Roman" w:hAnsi="Times New Roman" w:cs="Times New Roman"/>
          <w:sz w:val="24"/>
          <w:szCs w:val="24"/>
          <w:lang w:val="en-US"/>
        </w:rPr>
        <w:t>o</w:t>
      </w:r>
      <w:r w:rsidR="001059AF" w:rsidRPr="00741DEA">
        <w:rPr>
          <w:rFonts w:ascii="Times New Roman" w:eastAsia="Times New Roman" w:hAnsi="Times New Roman" w:cs="Times New Roman"/>
          <w:sz w:val="24"/>
          <w:szCs w:val="24"/>
          <w:lang w:val="en-US"/>
        </w:rPr>
        <w:t>b</w:t>
      </w:r>
      <w:r w:rsidR="003D10E3" w:rsidRPr="00741DEA">
        <w:rPr>
          <w:rFonts w:ascii="Times New Roman" w:eastAsia="Times New Roman" w:hAnsi="Times New Roman" w:cs="Times New Roman"/>
          <w:sz w:val="24"/>
          <w:szCs w:val="24"/>
          <w:lang w:val="en-US"/>
        </w:rPr>
        <w:t>served in the pig</w:t>
      </w:r>
      <w:r w:rsidR="000F1C2D" w:rsidRPr="00741DEA">
        <w:rPr>
          <w:rFonts w:ascii="Times New Roman" w:eastAsia="Times New Roman" w:hAnsi="Times New Roman" w:cs="Times New Roman"/>
          <w:sz w:val="24"/>
          <w:szCs w:val="24"/>
          <w:lang w:val="en-US"/>
        </w:rPr>
        <w:t xml:space="preserve"> </w:t>
      </w:r>
      <w:r w:rsidR="001059AF" w:rsidRPr="00741DEA">
        <w:rPr>
          <w:rFonts w:ascii="Times New Roman" w:eastAsia="Times New Roman" w:hAnsi="Times New Roman" w:cs="Times New Roman"/>
          <w:sz w:val="24"/>
          <w:szCs w:val="24"/>
          <w:lang w:val="en-US"/>
        </w:rPr>
        <w:t xml:space="preserve">(Pirone at al., </w:t>
      </w:r>
      <w:r w:rsidR="00531EFD" w:rsidRPr="00741DEA">
        <w:rPr>
          <w:rFonts w:ascii="Times New Roman" w:eastAsia="Times New Roman" w:hAnsi="Times New Roman" w:cs="Times New Roman"/>
          <w:sz w:val="24"/>
          <w:szCs w:val="24"/>
          <w:lang w:val="en-US"/>
        </w:rPr>
        <w:t>2019)</w:t>
      </w:r>
      <w:r w:rsidR="000F1C2D" w:rsidRPr="00741DEA">
        <w:rPr>
          <w:rFonts w:ascii="Times New Roman" w:eastAsia="Times New Roman" w:hAnsi="Times New Roman" w:cs="Times New Roman"/>
          <w:sz w:val="24"/>
          <w:szCs w:val="24"/>
          <w:lang w:val="en-US"/>
        </w:rPr>
        <w:t>,</w:t>
      </w:r>
      <w:r w:rsidR="00DB58A6" w:rsidRPr="00741DEA">
        <w:rPr>
          <w:rFonts w:ascii="Times New Roman" w:eastAsia="Times New Roman" w:hAnsi="Times New Roman" w:cs="Times New Roman"/>
          <w:sz w:val="24"/>
          <w:szCs w:val="24"/>
          <w:lang w:val="en-US"/>
        </w:rPr>
        <w:t xml:space="preserve"> </w:t>
      </w:r>
      <w:r w:rsidR="000F1C2D" w:rsidRPr="00741DEA">
        <w:rPr>
          <w:rFonts w:ascii="Times New Roman" w:eastAsia="Times New Roman" w:hAnsi="Times New Roman" w:cs="Times New Roman"/>
          <w:sz w:val="24"/>
          <w:szCs w:val="24"/>
          <w:lang w:val="en-US"/>
        </w:rPr>
        <w:t xml:space="preserve">another </w:t>
      </w:r>
      <w:proofErr w:type="spellStart"/>
      <w:r w:rsidR="000F1C2D" w:rsidRPr="00741DEA">
        <w:rPr>
          <w:rFonts w:ascii="Times New Roman" w:eastAsia="Times New Roman" w:hAnsi="Times New Roman" w:cs="Times New Roman"/>
          <w:sz w:val="24"/>
          <w:szCs w:val="24"/>
          <w:lang w:val="en-US"/>
        </w:rPr>
        <w:t>Cetartiodactyl</w:t>
      </w:r>
      <w:proofErr w:type="spellEnd"/>
      <w:r w:rsidR="000F1C2D" w:rsidRPr="00741DEA">
        <w:rPr>
          <w:rFonts w:ascii="Times New Roman" w:eastAsia="Times New Roman" w:hAnsi="Times New Roman" w:cs="Times New Roman"/>
          <w:sz w:val="24"/>
          <w:szCs w:val="24"/>
          <w:lang w:val="en-US"/>
        </w:rPr>
        <w:t>. I</w:t>
      </w:r>
      <w:r w:rsidR="00DB58A6" w:rsidRPr="00741DEA">
        <w:rPr>
          <w:rFonts w:ascii="Times New Roman" w:eastAsia="Times New Roman" w:hAnsi="Times New Roman" w:cs="Times New Roman"/>
          <w:sz w:val="24"/>
          <w:szCs w:val="24"/>
          <w:lang w:val="en-US"/>
        </w:rPr>
        <w:t xml:space="preserve">n both </w:t>
      </w:r>
      <w:r w:rsidR="008D7122" w:rsidRPr="00741DEA">
        <w:rPr>
          <w:rFonts w:ascii="Times New Roman" w:eastAsia="Times New Roman" w:hAnsi="Times New Roman" w:cs="Times New Roman"/>
          <w:sz w:val="24"/>
          <w:szCs w:val="24"/>
          <w:lang w:val="en-US"/>
        </w:rPr>
        <w:t>species</w:t>
      </w:r>
      <w:r w:rsidR="00E04A40">
        <w:rPr>
          <w:rFonts w:ascii="Times New Roman" w:eastAsia="Times New Roman" w:hAnsi="Times New Roman" w:cs="Times New Roman"/>
          <w:sz w:val="24"/>
          <w:szCs w:val="24"/>
          <w:lang w:val="en-US"/>
        </w:rPr>
        <w:t>,</w:t>
      </w:r>
      <w:r w:rsidR="008D7122" w:rsidRPr="00741DEA">
        <w:rPr>
          <w:rFonts w:ascii="Times New Roman" w:eastAsia="Times New Roman" w:hAnsi="Times New Roman" w:cs="Times New Roman"/>
          <w:sz w:val="24"/>
          <w:szCs w:val="24"/>
          <w:lang w:val="en-US"/>
        </w:rPr>
        <w:t xml:space="preserve"> </w:t>
      </w:r>
      <w:r w:rsidR="00A41768" w:rsidRPr="00741DEA">
        <w:rPr>
          <w:rFonts w:ascii="Times New Roman" w:eastAsia="Times New Roman" w:hAnsi="Times New Roman" w:cs="Times New Roman"/>
          <w:sz w:val="24"/>
          <w:szCs w:val="24"/>
          <w:lang w:val="en-US"/>
        </w:rPr>
        <w:t xml:space="preserve">positive </w:t>
      </w:r>
      <w:r w:rsidR="00807487" w:rsidRPr="00741DEA">
        <w:rPr>
          <w:rFonts w:ascii="Times New Roman" w:eastAsia="Times New Roman" w:hAnsi="Times New Roman" w:cs="Times New Roman"/>
          <w:sz w:val="24"/>
          <w:szCs w:val="24"/>
          <w:lang w:val="en-US"/>
        </w:rPr>
        <w:t xml:space="preserve">somata increased </w:t>
      </w:r>
      <w:r w:rsidR="000F1C2D" w:rsidRPr="00741DEA">
        <w:rPr>
          <w:rFonts w:ascii="Times New Roman" w:eastAsia="Times New Roman" w:hAnsi="Times New Roman" w:cs="Times New Roman"/>
          <w:sz w:val="24"/>
          <w:szCs w:val="24"/>
          <w:lang w:val="en-US"/>
        </w:rPr>
        <w:t>along the rostro-caudal axis of the nucleus</w:t>
      </w:r>
      <w:r w:rsidR="00C94BAF" w:rsidRPr="00741DEA">
        <w:rPr>
          <w:rFonts w:ascii="Times New Roman" w:eastAsia="Times New Roman" w:hAnsi="Times New Roman" w:cs="Times New Roman"/>
          <w:sz w:val="24"/>
          <w:szCs w:val="24"/>
          <w:lang w:val="en-US"/>
        </w:rPr>
        <w:t>.</w:t>
      </w:r>
      <w:r w:rsidR="001A173A" w:rsidRPr="00741DEA">
        <w:rPr>
          <w:rFonts w:ascii="Times New Roman" w:eastAsia="Times New Roman" w:hAnsi="Times New Roman" w:cs="Times New Roman"/>
          <w:sz w:val="24"/>
          <w:szCs w:val="24"/>
          <w:lang w:val="en-US"/>
        </w:rPr>
        <w:t xml:space="preserve"> This pattern</w:t>
      </w:r>
      <w:r w:rsidR="000F1C2D" w:rsidRPr="00741DEA">
        <w:rPr>
          <w:rFonts w:ascii="Times New Roman" w:eastAsia="Times New Roman" w:hAnsi="Times New Roman" w:cs="Times New Roman"/>
          <w:sz w:val="24"/>
          <w:szCs w:val="24"/>
          <w:lang w:val="en-US"/>
        </w:rPr>
        <w:t xml:space="preserve">, considered together with that </w:t>
      </w:r>
      <w:r w:rsidR="001A173A" w:rsidRPr="00741DEA">
        <w:rPr>
          <w:rFonts w:ascii="Times New Roman" w:eastAsia="Times New Roman" w:hAnsi="Times New Roman" w:cs="Times New Roman"/>
          <w:sz w:val="24"/>
          <w:szCs w:val="24"/>
          <w:lang w:val="en-US"/>
        </w:rPr>
        <w:t>of CB</w:t>
      </w:r>
      <w:r w:rsidR="000F1C2D" w:rsidRPr="00741DEA">
        <w:rPr>
          <w:rFonts w:ascii="Times New Roman" w:eastAsia="Times New Roman" w:hAnsi="Times New Roman" w:cs="Times New Roman"/>
          <w:sz w:val="24"/>
          <w:szCs w:val="24"/>
          <w:lang w:val="en-US"/>
        </w:rPr>
        <w:t>,</w:t>
      </w:r>
      <w:r w:rsidR="001A173A" w:rsidRPr="00741DEA">
        <w:rPr>
          <w:rFonts w:ascii="Times New Roman" w:eastAsia="Times New Roman" w:hAnsi="Times New Roman" w:cs="Times New Roman"/>
          <w:sz w:val="24"/>
          <w:szCs w:val="24"/>
          <w:lang w:val="en-US"/>
        </w:rPr>
        <w:t xml:space="preserve"> might suggest a potentially specific function of the caudal</w:t>
      </w:r>
      <w:r w:rsidR="00E04A40">
        <w:rPr>
          <w:rFonts w:ascii="Times New Roman" w:eastAsia="Times New Roman" w:hAnsi="Times New Roman" w:cs="Times New Roman"/>
          <w:sz w:val="24"/>
          <w:szCs w:val="24"/>
          <w:lang w:val="en-US"/>
        </w:rPr>
        <w:t xml:space="preserve"> end</w:t>
      </w:r>
      <w:r w:rsidR="001A173A" w:rsidRPr="00741DEA">
        <w:rPr>
          <w:rFonts w:ascii="Times New Roman" w:eastAsia="Times New Roman" w:hAnsi="Times New Roman" w:cs="Times New Roman"/>
          <w:sz w:val="24"/>
          <w:szCs w:val="24"/>
          <w:lang w:val="en-US"/>
        </w:rPr>
        <w:t xml:space="preserve"> of the sheep </w:t>
      </w:r>
      <w:r w:rsidR="7C08B7DE" w:rsidRPr="00741DEA">
        <w:rPr>
          <w:rFonts w:ascii="Times New Roman" w:eastAsia="Times New Roman" w:hAnsi="Times New Roman" w:cs="Times New Roman"/>
          <w:sz w:val="24"/>
          <w:szCs w:val="24"/>
          <w:lang w:val="en-US"/>
        </w:rPr>
        <w:t>Cl</w:t>
      </w:r>
      <w:r w:rsidR="000F1C2D" w:rsidRPr="00741DEA">
        <w:rPr>
          <w:rFonts w:ascii="Times New Roman" w:eastAsia="Times New Roman" w:hAnsi="Times New Roman" w:cs="Times New Roman"/>
          <w:sz w:val="24"/>
          <w:szCs w:val="24"/>
          <w:lang w:val="en-US"/>
        </w:rPr>
        <w:t>, as already hypothesized for the pig</w:t>
      </w:r>
      <w:r w:rsidR="001A173A" w:rsidRPr="00741DEA">
        <w:rPr>
          <w:rFonts w:ascii="Times New Roman" w:eastAsia="Times New Roman" w:hAnsi="Times New Roman" w:cs="Times New Roman"/>
          <w:sz w:val="24"/>
          <w:szCs w:val="24"/>
          <w:lang w:val="en-US"/>
        </w:rPr>
        <w:t>.</w:t>
      </w:r>
      <w:bookmarkStart w:id="0" w:name="_Hlk37535851"/>
      <w:bookmarkEnd w:id="0"/>
    </w:p>
    <w:p w14:paraId="53F5BCCE" w14:textId="77777777" w:rsidR="00EC3365" w:rsidRPr="00741DEA" w:rsidRDefault="00EC3365" w:rsidP="3C0AD736">
      <w:pPr>
        <w:spacing w:after="0" w:line="360" w:lineRule="auto"/>
        <w:jc w:val="both"/>
        <w:rPr>
          <w:rFonts w:ascii="Times New Roman" w:eastAsia="Times New Roman" w:hAnsi="Times New Roman" w:cs="Times New Roman"/>
          <w:sz w:val="24"/>
          <w:szCs w:val="24"/>
          <w:lang w:val="en-US"/>
        </w:rPr>
      </w:pPr>
    </w:p>
    <w:p w14:paraId="2273BF9B" w14:textId="27FF35F6" w:rsidR="001A173A" w:rsidRPr="00741DEA" w:rsidRDefault="000F6055" w:rsidP="3C0AD736">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Visual cortex</w:t>
      </w:r>
    </w:p>
    <w:p w14:paraId="7A42D24A" w14:textId="465F4C75" w:rsidR="000D367C" w:rsidRPr="00741DEA" w:rsidRDefault="007B5713"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The localization of CBPs</w:t>
      </w:r>
      <w:r w:rsidR="00343E28" w:rsidRPr="00741DEA">
        <w:rPr>
          <w:rFonts w:ascii="Times New Roman" w:eastAsia="Times New Roman" w:hAnsi="Times New Roman" w:cs="Times New Roman"/>
          <w:sz w:val="24"/>
          <w:szCs w:val="24"/>
          <w:lang w:val="en-US"/>
        </w:rPr>
        <w:t xml:space="preserve"> has been reported </w:t>
      </w:r>
      <w:r w:rsidRPr="00741DEA">
        <w:rPr>
          <w:rFonts w:ascii="Times New Roman" w:eastAsia="Times New Roman" w:hAnsi="Times New Roman" w:cs="Times New Roman"/>
          <w:sz w:val="24"/>
          <w:szCs w:val="24"/>
          <w:lang w:val="en-US"/>
        </w:rPr>
        <w:t>in the visual cortex</w:t>
      </w:r>
      <w:r w:rsidR="00343E28" w:rsidRPr="00741DEA">
        <w:rPr>
          <w:rFonts w:ascii="Times New Roman" w:eastAsia="Times New Roman" w:hAnsi="Times New Roman" w:cs="Times New Roman"/>
          <w:sz w:val="24"/>
          <w:szCs w:val="24"/>
          <w:lang w:val="en-US"/>
        </w:rPr>
        <w:t xml:space="preserve"> of several mammals, </w:t>
      </w:r>
      <w:r w:rsidR="00E04A40" w:rsidRPr="00741DEA">
        <w:rPr>
          <w:rFonts w:ascii="Times New Roman" w:eastAsia="Times New Roman" w:hAnsi="Times New Roman" w:cs="Times New Roman"/>
          <w:sz w:val="24"/>
          <w:szCs w:val="24"/>
          <w:lang w:val="en-US"/>
        </w:rPr>
        <w:t>including primates</w:t>
      </w:r>
      <w:r w:rsidR="00343E28" w:rsidRPr="00741DEA">
        <w:rPr>
          <w:rFonts w:ascii="Times New Roman" w:eastAsia="Times New Roman" w:hAnsi="Times New Roman" w:cs="Times New Roman"/>
          <w:sz w:val="24"/>
          <w:szCs w:val="24"/>
          <w:lang w:val="en-US"/>
        </w:rPr>
        <w:t xml:space="preserve"> and rodents (for comparative studies see Glezer et al., 1993), carnivores (Yu et al, 2011), bat (Kim et al., 2016) and cetaceans (Hof et al., 1999). However,</w:t>
      </w:r>
      <w:r w:rsidR="006C29DF" w:rsidRPr="00741DEA">
        <w:rPr>
          <w:rFonts w:ascii="Times New Roman" w:eastAsia="Times New Roman" w:hAnsi="Times New Roman" w:cs="Times New Roman"/>
          <w:sz w:val="24"/>
          <w:szCs w:val="24"/>
          <w:lang w:val="en-US"/>
        </w:rPr>
        <w:t xml:space="preserve"> the presence and distribution of CBP</w:t>
      </w:r>
      <w:r w:rsidR="00D7211E" w:rsidRPr="00741DEA">
        <w:rPr>
          <w:rFonts w:ascii="Times New Roman" w:eastAsia="Times New Roman" w:hAnsi="Times New Roman" w:cs="Times New Roman"/>
          <w:sz w:val="24"/>
          <w:szCs w:val="24"/>
          <w:lang w:val="en-US"/>
        </w:rPr>
        <w:t>s</w:t>
      </w:r>
      <w:r w:rsidR="006C29DF" w:rsidRPr="00741DEA">
        <w:rPr>
          <w:rFonts w:ascii="Times New Roman" w:eastAsia="Times New Roman" w:hAnsi="Times New Roman" w:cs="Times New Roman"/>
          <w:sz w:val="24"/>
          <w:szCs w:val="24"/>
          <w:lang w:val="en-US"/>
        </w:rPr>
        <w:t xml:space="preserve"> in</w:t>
      </w:r>
      <w:r w:rsidR="00343E28" w:rsidRPr="00741DEA">
        <w:rPr>
          <w:rFonts w:ascii="Times New Roman" w:eastAsia="Times New Roman" w:hAnsi="Times New Roman" w:cs="Times New Roman"/>
          <w:sz w:val="24"/>
          <w:szCs w:val="24"/>
          <w:lang w:val="en-US"/>
        </w:rPr>
        <w:t xml:space="preserve"> the visual cortex </w:t>
      </w:r>
      <w:r w:rsidRPr="00741DEA">
        <w:rPr>
          <w:rFonts w:ascii="Times New Roman" w:eastAsia="Times New Roman" w:hAnsi="Times New Roman" w:cs="Times New Roman"/>
          <w:sz w:val="24"/>
          <w:szCs w:val="24"/>
          <w:lang w:val="en-US"/>
        </w:rPr>
        <w:t xml:space="preserve">of </w:t>
      </w:r>
      <w:r w:rsidR="00343E28" w:rsidRPr="00741DEA">
        <w:rPr>
          <w:rFonts w:ascii="Times New Roman" w:eastAsia="Times New Roman" w:hAnsi="Times New Roman" w:cs="Times New Roman"/>
          <w:sz w:val="24"/>
          <w:szCs w:val="24"/>
          <w:lang w:val="en-US"/>
        </w:rPr>
        <w:t xml:space="preserve">hoofed mammals </w:t>
      </w:r>
      <w:r w:rsidR="008D20A0" w:rsidRPr="00741DEA">
        <w:rPr>
          <w:rFonts w:ascii="Times New Roman" w:eastAsia="Times New Roman" w:hAnsi="Times New Roman" w:cs="Times New Roman"/>
          <w:sz w:val="24"/>
          <w:szCs w:val="24"/>
          <w:lang w:val="en-US"/>
        </w:rPr>
        <w:t xml:space="preserve">is </w:t>
      </w:r>
      <w:r w:rsidR="00343E28" w:rsidRPr="00741DEA">
        <w:rPr>
          <w:rFonts w:ascii="Times New Roman" w:eastAsia="Times New Roman" w:hAnsi="Times New Roman" w:cs="Times New Roman"/>
          <w:sz w:val="24"/>
          <w:szCs w:val="24"/>
          <w:lang w:val="en-US"/>
        </w:rPr>
        <w:t xml:space="preserve">seldom reported </w:t>
      </w:r>
      <w:r w:rsidR="00D7211E" w:rsidRPr="00741DEA">
        <w:rPr>
          <w:rFonts w:ascii="Times New Roman" w:eastAsia="Times New Roman" w:hAnsi="Times New Roman" w:cs="Times New Roman"/>
          <w:sz w:val="24"/>
          <w:szCs w:val="24"/>
          <w:lang w:val="en-US"/>
        </w:rPr>
        <w:t>(</w:t>
      </w:r>
      <w:r w:rsidR="00343E28" w:rsidRPr="00741DEA">
        <w:rPr>
          <w:rFonts w:ascii="Times New Roman" w:eastAsia="Times New Roman" w:hAnsi="Times New Roman" w:cs="Times New Roman"/>
          <w:sz w:val="24"/>
          <w:szCs w:val="24"/>
          <w:lang w:val="en-US"/>
        </w:rPr>
        <w:t>Hof et al., 1999)</w:t>
      </w:r>
      <w:r w:rsidR="006C29DF" w:rsidRPr="00741DEA">
        <w:rPr>
          <w:rFonts w:ascii="Times New Roman" w:eastAsia="Times New Roman" w:hAnsi="Times New Roman" w:cs="Times New Roman"/>
          <w:sz w:val="24"/>
          <w:szCs w:val="24"/>
          <w:lang w:val="en-US"/>
        </w:rPr>
        <w:t xml:space="preserve">, and reflects the reduction of the </w:t>
      </w:r>
      <w:proofErr w:type="spellStart"/>
      <w:r w:rsidR="006C29DF" w:rsidRPr="00741DEA">
        <w:rPr>
          <w:rFonts w:ascii="Times New Roman" w:eastAsia="Times New Roman" w:hAnsi="Times New Roman" w:cs="Times New Roman"/>
          <w:sz w:val="24"/>
          <w:szCs w:val="24"/>
          <w:lang w:val="en-US"/>
        </w:rPr>
        <w:t>isocortex</w:t>
      </w:r>
      <w:proofErr w:type="spellEnd"/>
      <w:r w:rsidR="006C29DF" w:rsidRPr="00741DEA">
        <w:rPr>
          <w:rFonts w:ascii="Times New Roman" w:eastAsia="Times New Roman" w:hAnsi="Times New Roman" w:cs="Times New Roman"/>
          <w:sz w:val="24"/>
          <w:szCs w:val="24"/>
          <w:lang w:val="en-US"/>
        </w:rPr>
        <w:t xml:space="preserve"> to five layers (for general discussion see </w:t>
      </w:r>
      <w:proofErr w:type="spellStart"/>
      <w:r w:rsidR="006C29DF" w:rsidRPr="00741DEA">
        <w:rPr>
          <w:rFonts w:ascii="Times New Roman" w:eastAsia="Times New Roman" w:hAnsi="Times New Roman" w:cs="Times New Roman"/>
          <w:sz w:val="24"/>
          <w:szCs w:val="24"/>
          <w:lang w:val="en-US"/>
        </w:rPr>
        <w:t>Cozzi</w:t>
      </w:r>
      <w:proofErr w:type="spellEnd"/>
      <w:r w:rsidR="006C29DF" w:rsidRPr="00741DEA">
        <w:rPr>
          <w:rFonts w:ascii="Times New Roman" w:eastAsia="Times New Roman" w:hAnsi="Times New Roman" w:cs="Times New Roman"/>
          <w:sz w:val="24"/>
          <w:szCs w:val="24"/>
          <w:lang w:val="en-US"/>
        </w:rPr>
        <w:t xml:space="preserve"> et al., 2017; for the sheep see </w:t>
      </w:r>
      <w:proofErr w:type="spellStart"/>
      <w:r w:rsidR="006C29DF" w:rsidRPr="00741DEA">
        <w:rPr>
          <w:rFonts w:ascii="Times New Roman" w:eastAsia="Times New Roman" w:hAnsi="Times New Roman" w:cs="Times New Roman"/>
          <w:sz w:val="24"/>
          <w:szCs w:val="24"/>
          <w:lang w:val="en-US"/>
        </w:rPr>
        <w:t>Peruffo</w:t>
      </w:r>
      <w:proofErr w:type="spellEnd"/>
      <w:r w:rsidR="006C29DF" w:rsidRPr="00741DEA">
        <w:rPr>
          <w:rFonts w:ascii="Times New Roman" w:eastAsia="Times New Roman" w:hAnsi="Times New Roman" w:cs="Times New Roman"/>
          <w:sz w:val="24"/>
          <w:szCs w:val="24"/>
          <w:lang w:val="en-US"/>
        </w:rPr>
        <w:t xml:space="preserve"> et al., 2019)</w:t>
      </w:r>
      <w:r w:rsidR="00D86504" w:rsidRPr="00741DEA">
        <w:rPr>
          <w:rFonts w:ascii="Times New Roman" w:eastAsia="Times New Roman" w:hAnsi="Times New Roman" w:cs="Times New Roman"/>
          <w:sz w:val="24"/>
          <w:szCs w:val="24"/>
          <w:lang w:val="en-US"/>
        </w:rPr>
        <w:t xml:space="preserve">. </w:t>
      </w:r>
      <w:r w:rsidR="00785F54" w:rsidRPr="00741DEA">
        <w:rPr>
          <w:rFonts w:ascii="Times New Roman" w:eastAsia="Times New Roman" w:hAnsi="Times New Roman" w:cs="Times New Roman"/>
          <w:sz w:val="24"/>
          <w:szCs w:val="24"/>
          <w:lang w:val="en-US"/>
        </w:rPr>
        <w:t>In our experimental series we found</w:t>
      </w:r>
      <w:r w:rsidR="00D86504" w:rsidRPr="00741DEA">
        <w:rPr>
          <w:rFonts w:ascii="Times New Roman" w:eastAsia="Times New Roman" w:hAnsi="Times New Roman" w:cs="Times New Roman"/>
          <w:sz w:val="24"/>
          <w:szCs w:val="24"/>
          <w:lang w:val="en-US"/>
        </w:rPr>
        <w:t xml:space="preserve"> </w:t>
      </w:r>
      <w:r w:rsidR="00785F54" w:rsidRPr="00741DEA">
        <w:rPr>
          <w:rFonts w:ascii="Times New Roman" w:eastAsia="Times New Roman" w:hAnsi="Times New Roman" w:cs="Times New Roman"/>
          <w:sz w:val="24"/>
          <w:szCs w:val="24"/>
          <w:lang w:val="en-US"/>
        </w:rPr>
        <w:t>many</w:t>
      </w:r>
      <w:r w:rsidR="00D86504" w:rsidRPr="00741DEA">
        <w:rPr>
          <w:rFonts w:ascii="Times New Roman" w:eastAsia="Times New Roman" w:hAnsi="Times New Roman" w:cs="Times New Roman"/>
          <w:sz w:val="24"/>
          <w:szCs w:val="24"/>
          <w:lang w:val="en-US"/>
        </w:rPr>
        <w:t xml:space="preserve"> </w:t>
      </w:r>
      <w:r w:rsidR="00785F54" w:rsidRPr="00741DEA">
        <w:rPr>
          <w:rFonts w:ascii="Times New Roman" w:eastAsia="Times New Roman" w:hAnsi="Times New Roman" w:cs="Times New Roman"/>
          <w:sz w:val="24"/>
          <w:szCs w:val="24"/>
          <w:lang w:val="en-US"/>
        </w:rPr>
        <w:t xml:space="preserve">multipolar and fusiform </w:t>
      </w:r>
      <w:r w:rsidR="00D86504" w:rsidRPr="00741DEA">
        <w:rPr>
          <w:rFonts w:ascii="Times New Roman" w:eastAsia="Times New Roman" w:hAnsi="Times New Roman" w:cs="Times New Roman"/>
          <w:sz w:val="24"/>
          <w:szCs w:val="24"/>
          <w:lang w:val="en-US"/>
        </w:rPr>
        <w:t>CB-ir neurons</w:t>
      </w:r>
      <w:r w:rsidR="00785F54" w:rsidRPr="00741DEA">
        <w:rPr>
          <w:rFonts w:ascii="Times New Roman" w:eastAsia="Times New Roman" w:hAnsi="Times New Roman" w:cs="Times New Roman"/>
          <w:sz w:val="24"/>
          <w:szCs w:val="24"/>
          <w:lang w:val="en-US"/>
        </w:rPr>
        <w:t xml:space="preserve"> diffuse through</w:t>
      </w:r>
      <w:r w:rsidR="008C31E8" w:rsidRPr="00741DEA">
        <w:rPr>
          <w:rFonts w:ascii="Times New Roman" w:eastAsia="Times New Roman" w:hAnsi="Times New Roman" w:cs="Times New Roman"/>
          <w:sz w:val="24"/>
          <w:szCs w:val="24"/>
          <w:lang w:val="en-US"/>
        </w:rPr>
        <w:t xml:space="preserve"> the lower layers of the cortex, but not </w:t>
      </w:r>
      <w:r w:rsidR="00D86504" w:rsidRPr="00741DEA">
        <w:rPr>
          <w:rFonts w:ascii="Times New Roman" w:eastAsia="Times New Roman" w:hAnsi="Times New Roman" w:cs="Times New Roman"/>
          <w:sz w:val="24"/>
          <w:szCs w:val="24"/>
          <w:lang w:val="en-US"/>
        </w:rPr>
        <w:t xml:space="preserve">in layer 1, 2 and </w:t>
      </w:r>
      <w:r w:rsidR="008C31E8" w:rsidRPr="00741DEA">
        <w:rPr>
          <w:rFonts w:ascii="Times New Roman" w:eastAsia="Times New Roman" w:hAnsi="Times New Roman" w:cs="Times New Roman"/>
          <w:sz w:val="24"/>
          <w:szCs w:val="24"/>
          <w:lang w:val="en-US"/>
        </w:rPr>
        <w:t xml:space="preserve">the upper part of layer </w:t>
      </w:r>
      <w:r w:rsidR="00D86504" w:rsidRPr="00741DEA">
        <w:rPr>
          <w:rFonts w:ascii="Times New Roman" w:eastAsia="Times New Roman" w:hAnsi="Times New Roman" w:cs="Times New Roman"/>
          <w:sz w:val="24"/>
          <w:szCs w:val="24"/>
          <w:lang w:val="en-US"/>
        </w:rPr>
        <w:t>3</w:t>
      </w:r>
      <w:r w:rsidR="000D367C" w:rsidRPr="00741DEA">
        <w:rPr>
          <w:rFonts w:ascii="Times New Roman" w:eastAsia="Times New Roman" w:hAnsi="Times New Roman" w:cs="Times New Roman"/>
          <w:sz w:val="24"/>
          <w:szCs w:val="24"/>
          <w:lang w:val="en-US"/>
        </w:rPr>
        <w:t xml:space="preserve">. </w:t>
      </w:r>
      <w:r w:rsidR="008C31E8" w:rsidRPr="00741DEA">
        <w:rPr>
          <w:rFonts w:ascii="Times New Roman" w:eastAsia="Times New Roman" w:hAnsi="Times New Roman" w:cs="Times New Roman"/>
          <w:sz w:val="24"/>
          <w:szCs w:val="24"/>
          <w:lang w:val="en-US"/>
        </w:rPr>
        <w:t>T</w:t>
      </w:r>
      <w:r w:rsidR="000D367C" w:rsidRPr="00741DEA">
        <w:rPr>
          <w:rFonts w:ascii="Times New Roman" w:eastAsia="Times New Roman" w:hAnsi="Times New Roman" w:cs="Times New Roman"/>
          <w:sz w:val="24"/>
          <w:szCs w:val="24"/>
          <w:lang w:val="en-US"/>
        </w:rPr>
        <w:t>he low density of intensely stained CR-ir neurons in our preparations does not reflect the accepted view that the number of CR-positive neurons is much higher than</w:t>
      </w:r>
      <w:r w:rsidR="008C31E8" w:rsidRPr="00741DEA">
        <w:rPr>
          <w:rFonts w:ascii="Times New Roman" w:eastAsia="Times New Roman" w:hAnsi="Times New Roman" w:cs="Times New Roman"/>
          <w:sz w:val="24"/>
          <w:szCs w:val="24"/>
          <w:lang w:val="en-US"/>
        </w:rPr>
        <w:t xml:space="preserve"> that</w:t>
      </w:r>
      <w:r w:rsidR="000D367C" w:rsidRPr="00741DEA">
        <w:rPr>
          <w:rFonts w:ascii="Times New Roman" w:eastAsia="Times New Roman" w:hAnsi="Times New Roman" w:cs="Times New Roman"/>
          <w:sz w:val="24"/>
          <w:szCs w:val="24"/>
          <w:lang w:val="en-US"/>
        </w:rPr>
        <w:t xml:space="preserve"> of CB-positive neurons (Hof et al., 1999). The CR-ir neurons present in layer </w:t>
      </w:r>
      <w:r w:rsidR="00C32284" w:rsidRPr="00741DEA">
        <w:rPr>
          <w:rFonts w:ascii="Times New Roman" w:eastAsia="Times New Roman" w:hAnsi="Times New Roman" w:cs="Times New Roman"/>
          <w:sz w:val="24"/>
          <w:szCs w:val="24"/>
          <w:lang w:val="en-US"/>
        </w:rPr>
        <w:t>2,</w:t>
      </w:r>
      <w:r w:rsidR="000D367C" w:rsidRPr="00741DEA">
        <w:rPr>
          <w:rFonts w:ascii="Times New Roman" w:eastAsia="Times New Roman" w:hAnsi="Times New Roman" w:cs="Times New Roman"/>
          <w:sz w:val="24"/>
          <w:szCs w:val="24"/>
          <w:lang w:val="en-US"/>
        </w:rPr>
        <w:t>3</w:t>
      </w:r>
      <w:r w:rsidR="00C32284" w:rsidRPr="00741DEA">
        <w:rPr>
          <w:rFonts w:ascii="Times New Roman" w:eastAsia="Times New Roman" w:hAnsi="Times New Roman" w:cs="Times New Roman"/>
          <w:sz w:val="24"/>
          <w:szCs w:val="24"/>
          <w:lang w:val="en-US"/>
        </w:rPr>
        <w:t xml:space="preserve"> and 5</w:t>
      </w:r>
      <w:r w:rsidR="000D367C" w:rsidRPr="00741DEA">
        <w:rPr>
          <w:rFonts w:ascii="Times New Roman" w:eastAsia="Times New Roman" w:hAnsi="Times New Roman" w:cs="Times New Roman"/>
          <w:sz w:val="24"/>
          <w:szCs w:val="24"/>
          <w:lang w:val="en-US"/>
        </w:rPr>
        <w:t xml:space="preserve"> were however relatively large</w:t>
      </w:r>
      <w:r w:rsidR="00C32284" w:rsidRPr="00741DEA">
        <w:rPr>
          <w:rFonts w:ascii="Times New Roman" w:eastAsia="Times New Roman" w:hAnsi="Times New Roman" w:cs="Times New Roman"/>
          <w:sz w:val="24"/>
          <w:szCs w:val="24"/>
          <w:lang w:val="en-US"/>
        </w:rPr>
        <w:t xml:space="preserve"> and their pattern was </w:t>
      </w:r>
      <w:r w:rsidR="008D20A0" w:rsidRPr="00741DEA">
        <w:rPr>
          <w:rFonts w:ascii="Times New Roman" w:eastAsia="Times New Roman" w:hAnsi="Times New Roman" w:cs="Times New Roman"/>
          <w:sz w:val="24"/>
          <w:szCs w:val="24"/>
          <w:lang w:val="en-US"/>
        </w:rPr>
        <w:t>comparable</w:t>
      </w:r>
      <w:r w:rsidR="00C32284" w:rsidRPr="00741DEA">
        <w:rPr>
          <w:rFonts w:ascii="Times New Roman" w:eastAsia="Times New Roman" w:hAnsi="Times New Roman" w:cs="Times New Roman"/>
          <w:sz w:val="24"/>
          <w:szCs w:val="24"/>
          <w:lang w:val="en-US"/>
        </w:rPr>
        <w:t xml:space="preserve"> to what was found in </w:t>
      </w:r>
      <w:r w:rsidR="008C31E8" w:rsidRPr="00741DEA">
        <w:rPr>
          <w:rFonts w:ascii="Times New Roman" w:eastAsia="Times New Roman" w:hAnsi="Times New Roman" w:cs="Times New Roman"/>
          <w:sz w:val="24"/>
          <w:szCs w:val="24"/>
          <w:lang w:val="en-US"/>
        </w:rPr>
        <w:t>other hoofed mammals</w:t>
      </w:r>
      <w:r w:rsidR="00C32284" w:rsidRPr="00741DEA">
        <w:rPr>
          <w:rFonts w:ascii="Times New Roman" w:eastAsia="Times New Roman" w:hAnsi="Times New Roman" w:cs="Times New Roman"/>
          <w:sz w:val="24"/>
          <w:szCs w:val="24"/>
          <w:lang w:val="en-US"/>
        </w:rPr>
        <w:t xml:space="preserve"> as the camel (Hof et </w:t>
      </w:r>
      <w:r w:rsidR="008C31E8" w:rsidRPr="00741DEA">
        <w:rPr>
          <w:rFonts w:ascii="Times New Roman" w:eastAsia="Times New Roman" w:hAnsi="Times New Roman" w:cs="Times New Roman"/>
          <w:sz w:val="24"/>
          <w:szCs w:val="24"/>
          <w:lang w:val="en-US"/>
        </w:rPr>
        <w:t>al</w:t>
      </w:r>
      <w:r w:rsidR="00C32284" w:rsidRPr="00741DEA">
        <w:rPr>
          <w:rFonts w:ascii="Times New Roman" w:eastAsia="Times New Roman" w:hAnsi="Times New Roman" w:cs="Times New Roman"/>
          <w:sz w:val="24"/>
          <w:szCs w:val="24"/>
          <w:lang w:val="en-US"/>
        </w:rPr>
        <w:t>., 1999).</w:t>
      </w:r>
      <w:r w:rsidR="008D20A0" w:rsidRPr="00741DEA">
        <w:rPr>
          <w:rFonts w:ascii="Times New Roman" w:eastAsia="Times New Roman" w:hAnsi="Times New Roman" w:cs="Times New Roman"/>
          <w:sz w:val="24"/>
          <w:szCs w:val="24"/>
          <w:lang w:val="en-US"/>
        </w:rPr>
        <w:t xml:space="preserve"> </w:t>
      </w:r>
    </w:p>
    <w:p w14:paraId="708A656E" w14:textId="4FEC6015" w:rsidR="000D367C" w:rsidRPr="00741DEA" w:rsidRDefault="000D367C"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Interestingly, </w:t>
      </w:r>
      <w:r w:rsidR="008C31E8" w:rsidRPr="00741DEA">
        <w:rPr>
          <w:rFonts w:ascii="Times New Roman" w:eastAsia="Times New Roman" w:hAnsi="Times New Roman" w:cs="Times New Roman"/>
          <w:sz w:val="24"/>
          <w:szCs w:val="24"/>
          <w:lang w:val="en-US"/>
        </w:rPr>
        <w:t xml:space="preserve">we noted that in the sheep </w:t>
      </w:r>
      <w:r w:rsidRPr="00741DEA">
        <w:rPr>
          <w:rFonts w:ascii="Times New Roman" w:eastAsia="Times New Roman" w:hAnsi="Times New Roman" w:cs="Times New Roman"/>
          <w:sz w:val="24"/>
          <w:szCs w:val="24"/>
          <w:lang w:val="en-US"/>
        </w:rPr>
        <w:t xml:space="preserve">the staining pattern for PV was the opposite of that </w:t>
      </w:r>
      <w:r w:rsidR="008C31E8" w:rsidRPr="00741DEA">
        <w:rPr>
          <w:rFonts w:ascii="Times New Roman" w:eastAsia="Times New Roman" w:hAnsi="Times New Roman" w:cs="Times New Roman"/>
          <w:sz w:val="24"/>
          <w:szCs w:val="24"/>
          <w:lang w:val="en-US"/>
        </w:rPr>
        <w:t>for</w:t>
      </w:r>
      <w:r w:rsidRPr="00741DEA">
        <w:rPr>
          <w:rFonts w:ascii="Times New Roman" w:eastAsia="Times New Roman" w:hAnsi="Times New Roman" w:cs="Times New Roman"/>
          <w:sz w:val="24"/>
          <w:szCs w:val="24"/>
          <w:lang w:val="en-US"/>
        </w:rPr>
        <w:t xml:space="preserve"> CR, which showed a marked stain in the medially adjacent gyrus (cingulate, see fig. </w:t>
      </w:r>
      <w:r w:rsidR="363971D8" w:rsidRPr="00741DEA">
        <w:rPr>
          <w:rFonts w:ascii="Times New Roman" w:eastAsia="Times New Roman" w:hAnsi="Times New Roman" w:cs="Times New Roman"/>
          <w:sz w:val="24"/>
          <w:szCs w:val="24"/>
          <w:lang w:val="en-US"/>
        </w:rPr>
        <w:t>4</w:t>
      </w:r>
      <w:r w:rsidRPr="00741DEA">
        <w:rPr>
          <w:rFonts w:ascii="Times New Roman" w:eastAsia="Times New Roman" w:hAnsi="Times New Roman" w:cs="Times New Roman"/>
          <w:sz w:val="24"/>
          <w:szCs w:val="24"/>
          <w:lang w:val="en-US"/>
        </w:rPr>
        <w:t>).</w:t>
      </w:r>
      <w:r w:rsidR="008D20A0" w:rsidRPr="00741DEA">
        <w:rPr>
          <w:rFonts w:ascii="Times New Roman" w:eastAsia="Times New Roman" w:hAnsi="Times New Roman" w:cs="Times New Roman"/>
          <w:sz w:val="24"/>
          <w:szCs w:val="24"/>
          <w:lang w:val="en-US"/>
        </w:rPr>
        <w:t xml:space="preserve"> </w:t>
      </w:r>
      <w:r w:rsidR="008C31E8" w:rsidRPr="00741DEA">
        <w:rPr>
          <w:rFonts w:ascii="Times New Roman" w:eastAsia="Times New Roman" w:hAnsi="Times New Roman" w:cs="Times New Roman"/>
          <w:sz w:val="24"/>
          <w:szCs w:val="24"/>
          <w:lang w:val="en-US"/>
        </w:rPr>
        <w:t xml:space="preserve">Our data present some difference with what described </w:t>
      </w:r>
      <w:r w:rsidR="00316E22" w:rsidRPr="00741DEA">
        <w:rPr>
          <w:rFonts w:ascii="Times New Roman" w:eastAsia="Times New Roman" w:hAnsi="Times New Roman" w:cs="Times New Roman"/>
          <w:sz w:val="24"/>
          <w:szCs w:val="24"/>
          <w:lang w:val="en-US"/>
        </w:rPr>
        <w:t xml:space="preserve">on the distribution and relative presence of CPBs in </w:t>
      </w:r>
      <w:proofErr w:type="spellStart"/>
      <w:r w:rsidR="00316E22" w:rsidRPr="00741DEA">
        <w:rPr>
          <w:rFonts w:ascii="Times New Roman" w:eastAsia="Times New Roman" w:hAnsi="Times New Roman" w:cs="Times New Roman"/>
          <w:sz w:val="24"/>
          <w:szCs w:val="24"/>
          <w:lang w:val="en-US"/>
        </w:rPr>
        <w:t>Cetardiodactyls</w:t>
      </w:r>
      <w:proofErr w:type="spellEnd"/>
      <w:r w:rsidR="00316E22" w:rsidRPr="00741DEA">
        <w:rPr>
          <w:rFonts w:ascii="Times New Roman" w:eastAsia="Times New Roman" w:hAnsi="Times New Roman" w:cs="Times New Roman"/>
          <w:sz w:val="24"/>
          <w:szCs w:val="24"/>
          <w:lang w:val="en-US"/>
        </w:rPr>
        <w:t xml:space="preserve"> </w:t>
      </w:r>
      <w:r w:rsidR="008C31E8" w:rsidRPr="00741DEA">
        <w:rPr>
          <w:rFonts w:ascii="Times New Roman" w:eastAsia="Times New Roman" w:hAnsi="Times New Roman" w:cs="Times New Roman"/>
          <w:sz w:val="24"/>
          <w:szCs w:val="24"/>
          <w:lang w:val="en-US"/>
        </w:rPr>
        <w:t xml:space="preserve">by Hof et al. </w:t>
      </w:r>
      <w:r w:rsidR="00316E22" w:rsidRPr="00741DEA">
        <w:rPr>
          <w:rFonts w:ascii="Times New Roman" w:eastAsia="Times New Roman" w:hAnsi="Times New Roman" w:cs="Times New Roman"/>
          <w:sz w:val="24"/>
          <w:szCs w:val="24"/>
          <w:lang w:val="en-US"/>
        </w:rPr>
        <w:t xml:space="preserve">in their seminal paper </w:t>
      </w:r>
      <w:r w:rsidR="008C31E8" w:rsidRPr="00741DEA">
        <w:rPr>
          <w:rFonts w:ascii="Times New Roman" w:eastAsia="Times New Roman" w:hAnsi="Times New Roman" w:cs="Times New Roman"/>
          <w:sz w:val="24"/>
          <w:szCs w:val="24"/>
          <w:lang w:val="en-US"/>
        </w:rPr>
        <w:t>(Hof et al., 1999)</w:t>
      </w:r>
      <w:r w:rsidR="00316E22" w:rsidRPr="00741DEA">
        <w:rPr>
          <w:rFonts w:ascii="Times New Roman" w:eastAsia="Times New Roman" w:hAnsi="Times New Roman" w:cs="Times New Roman"/>
          <w:sz w:val="24"/>
          <w:szCs w:val="24"/>
          <w:lang w:val="en-US"/>
        </w:rPr>
        <w:t xml:space="preserve">, to which we refer for comparison. </w:t>
      </w:r>
      <w:r w:rsidR="00E374AD" w:rsidRPr="00741DEA">
        <w:rPr>
          <w:rFonts w:ascii="Times New Roman" w:eastAsia="Times New Roman" w:hAnsi="Times New Roman" w:cs="Times New Roman"/>
          <w:sz w:val="24"/>
          <w:szCs w:val="24"/>
          <w:lang w:val="en-US"/>
        </w:rPr>
        <w:t>A</w:t>
      </w:r>
      <w:r w:rsidR="00BA7BCB" w:rsidRPr="00741DEA">
        <w:rPr>
          <w:rFonts w:ascii="Times New Roman" w:eastAsia="Times New Roman" w:hAnsi="Times New Roman" w:cs="Times New Roman"/>
          <w:sz w:val="24"/>
          <w:szCs w:val="24"/>
          <w:lang w:val="en-US"/>
        </w:rPr>
        <w:t xml:space="preserve"> weak staining of pyramidal cells for CB in layer 3 has been reported previously (Hof et al., 1999)</w:t>
      </w:r>
      <w:r w:rsidR="00E374AD" w:rsidRPr="00741DEA">
        <w:rPr>
          <w:rFonts w:ascii="Times New Roman" w:eastAsia="Times New Roman" w:hAnsi="Times New Roman" w:cs="Times New Roman"/>
          <w:sz w:val="24"/>
          <w:szCs w:val="24"/>
          <w:lang w:val="en-US"/>
        </w:rPr>
        <w:t xml:space="preserve"> and here we report that </w:t>
      </w:r>
      <w:r w:rsidR="00BA7BCB" w:rsidRPr="00741DEA">
        <w:rPr>
          <w:rFonts w:ascii="Times New Roman" w:eastAsia="Times New Roman" w:hAnsi="Times New Roman" w:cs="Times New Roman"/>
          <w:sz w:val="24"/>
          <w:szCs w:val="24"/>
          <w:lang w:val="en-US"/>
        </w:rPr>
        <w:t>PV</w:t>
      </w:r>
      <w:r w:rsidR="00E374AD" w:rsidRPr="00741DEA">
        <w:rPr>
          <w:rFonts w:ascii="Times New Roman" w:eastAsia="Times New Roman" w:hAnsi="Times New Roman" w:cs="Times New Roman"/>
          <w:sz w:val="24"/>
          <w:szCs w:val="24"/>
          <w:lang w:val="en-US"/>
        </w:rPr>
        <w:t xml:space="preserve"> staining in pyramidal layer 3 is weak too</w:t>
      </w:r>
      <w:r w:rsidR="00BA7BCB" w:rsidRPr="00741DEA">
        <w:rPr>
          <w:rFonts w:ascii="Times New Roman" w:eastAsia="Times New Roman" w:hAnsi="Times New Roman" w:cs="Times New Roman"/>
          <w:sz w:val="24"/>
          <w:szCs w:val="24"/>
          <w:lang w:val="en-US"/>
        </w:rPr>
        <w:t xml:space="preserve"> (fig</w:t>
      </w:r>
      <w:r w:rsidR="79B25564" w:rsidRPr="00741DEA">
        <w:rPr>
          <w:rFonts w:ascii="Times New Roman" w:eastAsia="Times New Roman" w:hAnsi="Times New Roman" w:cs="Times New Roman"/>
          <w:sz w:val="24"/>
          <w:szCs w:val="24"/>
          <w:lang w:val="en-US"/>
        </w:rPr>
        <w:t>. 4</w:t>
      </w:r>
      <w:r w:rsidR="00BA7BCB" w:rsidRPr="00741DEA">
        <w:rPr>
          <w:rFonts w:ascii="Times New Roman" w:eastAsia="Times New Roman" w:hAnsi="Times New Roman" w:cs="Times New Roman"/>
          <w:sz w:val="24"/>
          <w:szCs w:val="24"/>
          <w:lang w:val="en-US"/>
        </w:rPr>
        <w:t xml:space="preserve">). This points out to the relative </w:t>
      </w:r>
      <w:r w:rsidR="00703553" w:rsidRPr="00741DEA">
        <w:rPr>
          <w:rFonts w:ascii="Times New Roman" w:eastAsia="Times New Roman" w:hAnsi="Times New Roman" w:cs="Times New Roman"/>
          <w:sz w:val="24"/>
          <w:szCs w:val="24"/>
          <w:lang w:val="en-US"/>
        </w:rPr>
        <w:t xml:space="preserve">similarity in PV and CB distribution, characterized by larger round and multipolar cells for PV, and more bitufted neurons for CB (fig. </w:t>
      </w:r>
      <w:r w:rsidR="75492CFA" w:rsidRPr="00741DEA">
        <w:rPr>
          <w:rFonts w:ascii="Times New Roman" w:eastAsia="Times New Roman" w:hAnsi="Times New Roman" w:cs="Times New Roman"/>
          <w:sz w:val="24"/>
          <w:szCs w:val="24"/>
          <w:lang w:val="en-US"/>
        </w:rPr>
        <w:t>4</w:t>
      </w:r>
      <w:r w:rsidR="00703553" w:rsidRPr="00741DEA">
        <w:rPr>
          <w:rFonts w:ascii="Times New Roman" w:eastAsia="Times New Roman" w:hAnsi="Times New Roman" w:cs="Times New Roman"/>
          <w:sz w:val="24"/>
          <w:szCs w:val="24"/>
          <w:lang w:val="en-US"/>
        </w:rPr>
        <w:t xml:space="preserve">). Interestingly, the staining pattern for PV was the opposite of that of CR, which showed a marked stain in the medially adjacent gyrus (cingulate, see fig. </w:t>
      </w:r>
      <w:r w:rsidR="4C3F5742" w:rsidRPr="00741DEA">
        <w:rPr>
          <w:rFonts w:ascii="Times New Roman" w:eastAsia="Times New Roman" w:hAnsi="Times New Roman" w:cs="Times New Roman"/>
          <w:sz w:val="24"/>
          <w:szCs w:val="24"/>
          <w:lang w:val="en-US"/>
        </w:rPr>
        <w:t>4</w:t>
      </w:r>
      <w:r w:rsidR="00703553" w:rsidRPr="00741DEA">
        <w:rPr>
          <w:rFonts w:ascii="Times New Roman" w:eastAsia="Times New Roman" w:hAnsi="Times New Roman" w:cs="Times New Roman"/>
          <w:sz w:val="24"/>
          <w:szCs w:val="24"/>
          <w:lang w:val="en-US"/>
        </w:rPr>
        <w:t>).</w:t>
      </w:r>
      <w:r w:rsidR="00E374AD" w:rsidRPr="00741DEA">
        <w:rPr>
          <w:rFonts w:ascii="Times New Roman" w:eastAsia="Times New Roman" w:hAnsi="Times New Roman" w:cs="Times New Roman"/>
          <w:sz w:val="24"/>
          <w:szCs w:val="24"/>
          <w:lang w:val="en-US"/>
        </w:rPr>
        <w:t xml:space="preserve"> </w:t>
      </w:r>
    </w:p>
    <w:p w14:paraId="0BF612E5" w14:textId="4052CF81" w:rsidR="000F6055" w:rsidRPr="00741DEA" w:rsidRDefault="00AC72F4"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Neurons expressing </w:t>
      </w:r>
      <w:r w:rsidR="6DB43B25" w:rsidRPr="00741DEA">
        <w:rPr>
          <w:rFonts w:ascii="Times New Roman" w:eastAsia="Times New Roman" w:hAnsi="Times New Roman" w:cs="Times New Roman"/>
          <w:sz w:val="24"/>
          <w:szCs w:val="24"/>
          <w:lang w:val="en-US"/>
        </w:rPr>
        <w:t>CBP</w:t>
      </w:r>
      <w:r w:rsidR="007D3E46"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are classically considered GABA-ergic interneurons mainly localized in the neocortex</w:t>
      </w:r>
      <w:r w:rsidR="003F0ABB"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(see </w:t>
      </w:r>
      <w:r w:rsidR="0000303B" w:rsidRPr="00741DEA">
        <w:rPr>
          <w:rFonts w:ascii="Times New Roman" w:eastAsia="Times New Roman" w:hAnsi="Times New Roman" w:cs="Times New Roman"/>
          <w:sz w:val="24"/>
          <w:szCs w:val="24"/>
          <w:lang w:val="en-US"/>
        </w:rPr>
        <w:t>Tremblay</w:t>
      </w:r>
      <w:r w:rsidRPr="00741DEA">
        <w:rPr>
          <w:rFonts w:ascii="Times New Roman" w:eastAsia="Times New Roman" w:hAnsi="Times New Roman" w:cs="Times New Roman"/>
          <w:sz w:val="24"/>
          <w:szCs w:val="24"/>
          <w:lang w:val="en-US"/>
        </w:rPr>
        <w:t xml:space="preserve"> et al., 201</w:t>
      </w:r>
      <w:r w:rsidR="003F0ABB" w:rsidRPr="00741DEA">
        <w:rPr>
          <w:rFonts w:ascii="Times New Roman" w:eastAsia="Times New Roman" w:hAnsi="Times New Roman" w:cs="Times New Roman"/>
          <w:sz w:val="24"/>
          <w:szCs w:val="24"/>
          <w:lang w:val="en-US"/>
        </w:rPr>
        <w:t>6</w:t>
      </w:r>
      <w:r w:rsidRPr="00741DEA">
        <w:rPr>
          <w:rFonts w:ascii="Times New Roman" w:eastAsia="Times New Roman" w:hAnsi="Times New Roman" w:cs="Times New Roman"/>
          <w:sz w:val="24"/>
          <w:szCs w:val="24"/>
          <w:lang w:val="en-US"/>
        </w:rPr>
        <w:t xml:space="preserve"> for review)</w:t>
      </w:r>
      <w:r w:rsidR="00506216" w:rsidRPr="00741DEA">
        <w:rPr>
          <w:rFonts w:ascii="Times New Roman" w:eastAsia="Times New Roman" w:hAnsi="Times New Roman" w:cs="Times New Roman"/>
          <w:sz w:val="24"/>
          <w:szCs w:val="24"/>
          <w:lang w:val="en-US"/>
        </w:rPr>
        <w:t xml:space="preserve">. </w:t>
      </w:r>
      <w:r w:rsidR="00AB2269" w:rsidRPr="00741DEA">
        <w:rPr>
          <w:rFonts w:ascii="Times New Roman" w:eastAsia="Times New Roman" w:hAnsi="Times New Roman" w:cs="Times New Roman"/>
          <w:sz w:val="24"/>
          <w:szCs w:val="24"/>
          <w:lang w:val="en-US"/>
        </w:rPr>
        <w:t xml:space="preserve">Long-range GABA-ergic neurons have been shown to project in cortico-cortical bundles, and in bidirectional </w:t>
      </w:r>
      <w:proofErr w:type="spellStart"/>
      <w:r w:rsidR="00AB2269" w:rsidRPr="00741DEA">
        <w:rPr>
          <w:rFonts w:ascii="Times New Roman" w:eastAsia="Times New Roman" w:hAnsi="Times New Roman" w:cs="Times New Roman"/>
          <w:sz w:val="24"/>
          <w:szCs w:val="24"/>
          <w:lang w:val="en-US"/>
        </w:rPr>
        <w:t>hippocampo</w:t>
      </w:r>
      <w:proofErr w:type="spellEnd"/>
      <w:r w:rsidR="00AB2269" w:rsidRPr="00741DEA">
        <w:rPr>
          <w:rFonts w:ascii="Times New Roman" w:eastAsia="Times New Roman" w:hAnsi="Times New Roman" w:cs="Times New Roman"/>
          <w:sz w:val="24"/>
          <w:szCs w:val="24"/>
          <w:lang w:val="en-US"/>
        </w:rPr>
        <w:t>-entorhinal</w:t>
      </w:r>
      <w:r w:rsidR="00E374AD" w:rsidRPr="00741DEA">
        <w:rPr>
          <w:rFonts w:ascii="Times New Roman" w:eastAsia="Times New Roman" w:hAnsi="Times New Roman" w:cs="Times New Roman"/>
          <w:sz w:val="24"/>
          <w:szCs w:val="24"/>
          <w:lang w:val="en-US"/>
        </w:rPr>
        <w:t xml:space="preserve"> reciprocal</w:t>
      </w:r>
      <w:r w:rsidR="00AB2269" w:rsidRPr="00741DEA">
        <w:rPr>
          <w:rFonts w:ascii="Times New Roman" w:eastAsia="Times New Roman" w:hAnsi="Times New Roman" w:cs="Times New Roman"/>
          <w:sz w:val="24"/>
          <w:szCs w:val="24"/>
          <w:lang w:val="en-US"/>
        </w:rPr>
        <w:t xml:space="preserve"> inhibition (Tomioka et al., 2007; Melzer et al., 2012). </w:t>
      </w:r>
      <w:r w:rsidR="00506216" w:rsidRPr="00741DEA">
        <w:rPr>
          <w:rFonts w:ascii="Times New Roman" w:eastAsia="Times New Roman" w:hAnsi="Times New Roman" w:cs="Times New Roman"/>
          <w:sz w:val="24"/>
          <w:szCs w:val="24"/>
          <w:lang w:val="en-US"/>
        </w:rPr>
        <w:t>However,</w:t>
      </w:r>
      <w:r w:rsidRPr="00741DEA">
        <w:rPr>
          <w:rFonts w:ascii="Times New Roman" w:eastAsia="Times New Roman" w:hAnsi="Times New Roman" w:cs="Times New Roman"/>
          <w:sz w:val="24"/>
          <w:szCs w:val="24"/>
          <w:lang w:val="en-US"/>
        </w:rPr>
        <w:t xml:space="preserve"> </w:t>
      </w:r>
      <w:r w:rsidR="00114A22" w:rsidRPr="00741DEA">
        <w:rPr>
          <w:rFonts w:ascii="Times New Roman" w:eastAsia="Times New Roman" w:hAnsi="Times New Roman" w:cs="Times New Roman"/>
          <w:sz w:val="24"/>
          <w:szCs w:val="24"/>
          <w:lang w:val="en-US"/>
        </w:rPr>
        <w:t xml:space="preserve">CBPs have also been spotted in projections </w:t>
      </w:r>
      <w:r w:rsidR="00E374AD" w:rsidRPr="00741DEA">
        <w:rPr>
          <w:rFonts w:ascii="Times New Roman" w:eastAsia="Times New Roman" w:hAnsi="Times New Roman" w:cs="Times New Roman"/>
          <w:sz w:val="24"/>
          <w:szCs w:val="24"/>
          <w:lang w:val="en-US"/>
        </w:rPr>
        <w:t>outside the prosencephalon</w:t>
      </w:r>
      <w:r w:rsidR="00114A22"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PV</w:t>
      </w:r>
      <w:r w:rsidR="00AF04B4" w:rsidRPr="00741DEA">
        <w:rPr>
          <w:rFonts w:ascii="Times New Roman" w:eastAsia="Times New Roman" w:hAnsi="Times New Roman" w:cs="Times New Roman"/>
          <w:sz w:val="24"/>
          <w:szCs w:val="24"/>
          <w:lang w:val="en-US"/>
        </w:rPr>
        <w:t xml:space="preserve"> and CB</w:t>
      </w:r>
      <w:r w:rsidRPr="00741DEA">
        <w:rPr>
          <w:rFonts w:ascii="Times New Roman" w:eastAsia="Times New Roman" w:hAnsi="Times New Roman" w:cs="Times New Roman"/>
          <w:sz w:val="24"/>
          <w:szCs w:val="24"/>
          <w:lang w:val="en-US"/>
        </w:rPr>
        <w:t xml:space="preserve"> </w:t>
      </w:r>
      <w:r w:rsidR="00506216" w:rsidRPr="00741DEA">
        <w:rPr>
          <w:rFonts w:ascii="Times New Roman" w:eastAsia="Times New Roman" w:hAnsi="Times New Roman" w:cs="Times New Roman"/>
          <w:sz w:val="24"/>
          <w:szCs w:val="24"/>
          <w:lang w:val="en-US"/>
        </w:rPr>
        <w:t>have been</w:t>
      </w:r>
      <w:r w:rsidRPr="00741DEA">
        <w:rPr>
          <w:rFonts w:ascii="Times New Roman" w:eastAsia="Times New Roman" w:hAnsi="Times New Roman" w:cs="Times New Roman"/>
          <w:sz w:val="24"/>
          <w:szCs w:val="24"/>
          <w:lang w:val="en-US"/>
        </w:rPr>
        <w:t xml:space="preserve"> reported in the </w:t>
      </w:r>
      <w:r w:rsidRPr="00741DEA">
        <w:rPr>
          <w:rFonts w:ascii="Times New Roman" w:eastAsia="Times New Roman" w:hAnsi="Times New Roman" w:cs="Times New Roman"/>
          <w:i/>
          <w:iCs/>
          <w:sz w:val="24"/>
          <w:szCs w:val="24"/>
          <w:lang w:val="en-US"/>
        </w:rPr>
        <w:t>substantia nigra</w:t>
      </w:r>
      <w:r w:rsidRPr="00741DEA">
        <w:rPr>
          <w:rFonts w:ascii="Times New Roman" w:eastAsia="Times New Roman" w:hAnsi="Times New Roman" w:cs="Times New Roman"/>
          <w:sz w:val="24"/>
          <w:szCs w:val="24"/>
          <w:lang w:val="en-US"/>
        </w:rPr>
        <w:t xml:space="preserve">, trigeminal nucleus, and in thalamic neurons that project to the cortex </w:t>
      </w:r>
      <w:r w:rsidR="00524443" w:rsidRPr="00741DEA">
        <w:rPr>
          <w:rFonts w:ascii="Times New Roman" w:eastAsia="Times New Roman" w:hAnsi="Times New Roman" w:cs="Times New Roman"/>
          <w:sz w:val="24"/>
          <w:szCs w:val="24"/>
          <w:lang w:val="en-US"/>
        </w:rPr>
        <w:t>(</w:t>
      </w:r>
      <w:proofErr w:type="spellStart"/>
      <w:r w:rsidR="00524443" w:rsidRPr="00741DEA">
        <w:rPr>
          <w:rFonts w:ascii="Times New Roman" w:eastAsia="Times New Roman" w:hAnsi="Times New Roman" w:cs="Times New Roman"/>
          <w:sz w:val="24"/>
          <w:szCs w:val="24"/>
          <w:lang w:val="en-US"/>
        </w:rPr>
        <w:t>Gerfen</w:t>
      </w:r>
      <w:proofErr w:type="spellEnd"/>
      <w:r w:rsidR="00524443" w:rsidRPr="00741DEA">
        <w:rPr>
          <w:rFonts w:ascii="Times New Roman" w:eastAsia="Times New Roman" w:hAnsi="Times New Roman" w:cs="Times New Roman"/>
          <w:sz w:val="24"/>
          <w:szCs w:val="24"/>
          <w:lang w:val="en-US"/>
        </w:rPr>
        <w:t xml:space="preserve"> et al., 1985; Bennett-Clarke et al., 1992; </w:t>
      </w:r>
      <w:proofErr w:type="spellStart"/>
      <w:r w:rsidRPr="00741DEA">
        <w:rPr>
          <w:rFonts w:ascii="Times New Roman" w:eastAsia="Times New Roman" w:hAnsi="Times New Roman" w:cs="Times New Roman"/>
          <w:sz w:val="24"/>
          <w:szCs w:val="24"/>
          <w:lang w:val="en-US"/>
        </w:rPr>
        <w:t>Rausell</w:t>
      </w:r>
      <w:proofErr w:type="spellEnd"/>
      <w:r w:rsidRPr="00741DEA">
        <w:rPr>
          <w:rFonts w:ascii="Times New Roman" w:eastAsia="Times New Roman" w:hAnsi="Times New Roman" w:cs="Times New Roman"/>
          <w:sz w:val="24"/>
          <w:szCs w:val="24"/>
          <w:lang w:val="en-US"/>
        </w:rPr>
        <w:t xml:space="preserve"> et al., 1992)</w:t>
      </w:r>
      <w:r w:rsidR="00114A22" w:rsidRPr="00741DEA">
        <w:rPr>
          <w:rFonts w:ascii="Times New Roman" w:eastAsia="Times New Roman" w:hAnsi="Times New Roman" w:cs="Times New Roman"/>
          <w:sz w:val="24"/>
          <w:szCs w:val="24"/>
          <w:lang w:val="en-US"/>
        </w:rPr>
        <w:t>,</w:t>
      </w:r>
      <w:r w:rsidR="003C7D9F" w:rsidRPr="00741DEA">
        <w:rPr>
          <w:rFonts w:ascii="Times New Roman" w:eastAsia="Times New Roman" w:hAnsi="Times New Roman" w:cs="Times New Roman"/>
          <w:sz w:val="24"/>
          <w:szCs w:val="24"/>
          <w:lang w:val="en-US"/>
        </w:rPr>
        <w:t xml:space="preserve"> </w:t>
      </w:r>
      <w:r w:rsidR="00917B9E" w:rsidRPr="00741DEA">
        <w:rPr>
          <w:rFonts w:ascii="Times New Roman" w:eastAsia="Times New Roman" w:hAnsi="Times New Roman" w:cs="Times New Roman"/>
          <w:sz w:val="24"/>
          <w:szCs w:val="24"/>
          <w:lang w:val="en-US"/>
        </w:rPr>
        <w:t>whilst</w:t>
      </w:r>
      <w:r w:rsidR="003C7D9F" w:rsidRPr="00741DEA">
        <w:rPr>
          <w:rFonts w:ascii="Times New Roman" w:eastAsia="Times New Roman" w:hAnsi="Times New Roman" w:cs="Times New Roman"/>
          <w:sz w:val="24"/>
          <w:szCs w:val="24"/>
          <w:lang w:val="en-US"/>
        </w:rPr>
        <w:t xml:space="preserve"> </w:t>
      </w:r>
      <w:r w:rsidR="009C0453" w:rsidRPr="00741DEA">
        <w:rPr>
          <w:rFonts w:ascii="Times New Roman" w:eastAsia="Times New Roman" w:hAnsi="Times New Roman" w:cs="Times New Roman"/>
          <w:sz w:val="24"/>
          <w:szCs w:val="24"/>
          <w:lang w:val="en-US"/>
        </w:rPr>
        <w:t xml:space="preserve">CR </w:t>
      </w:r>
      <w:r w:rsidR="00506216" w:rsidRPr="00741DEA">
        <w:rPr>
          <w:rFonts w:ascii="Times New Roman" w:eastAsia="Times New Roman" w:hAnsi="Times New Roman" w:cs="Times New Roman"/>
          <w:sz w:val="24"/>
          <w:szCs w:val="24"/>
          <w:lang w:val="en-US"/>
        </w:rPr>
        <w:t>has been found to be</w:t>
      </w:r>
      <w:r w:rsidR="009C0453" w:rsidRPr="00741DEA">
        <w:rPr>
          <w:rFonts w:ascii="Times New Roman" w:eastAsia="Times New Roman" w:hAnsi="Times New Roman" w:cs="Times New Roman"/>
          <w:sz w:val="24"/>
          <w:szCs w:val="24"/>
          <w:lang w:val="en-US"/>
        </w:rPr>
        <w:t xml:space="preserve"> dynamically expressed in L5a excitatory pyramidal neurons of the </w:t>
      </w:r>
      <w:r w:rsidR="00E5254C" w:rsidRPr="00741DEA">
        <w:rPr>
          <w:rFonts w:ascii="Times New Roman" w:eastAsia="Times New Roman" w:hAnsi="Times New Roman" w:cs="Times New Roman"/>
          <w:sz w:val="24"/>
          <w:szCs w:val="24"/>
          <w:lang w:val="en-US"/>
        </w:rPr>
        <w:t xml:space="preserve">mouse </w:t>
      </w:r>
      <w:r w:rsidR="009C0453" w:rsidRPr="00741DEA">
        <w:rPr>
          <w:rFonts w:ascii="Times New Roman" w:eastAsia="Times New Roman" w:hAnsi="Times New Roman" w:cs="Times New Roman"/>
          <w:sz w:val="24"/>
          <w:szCs w:val="24"/>
          <w:lang w:val="en-US"/>
        </w:rPr>
        <w:t>barrel cortex</w:t>
      </w:r>
      <w:r w:rsidR="00E5254C" w:rsidRPr="00741DEA">
        <w:rPr>
          <w:rFonts w:ascii="Times New Roman" w:eastAsia="Times New Roman" w:hAnsi="Times New Roman" w:cs="Times New Roman"/>
          <w:sz w:val="24"/>
          <w:szCs w:val="24"/>
          <w:lang w:val="en-US"/>
        </w:rPr>
        <w:t xml:space="preserve"> (</w:t>
      </w:r>
      <w:r w:rsidR="00D26910" w:rsidRPr="00741DEA">
        <w:rPr>
          <w:rFonts w:ascii="Times New Roman" w:eastAsia="Times New Roman" w:hAnsi="Times New Roman" w:cs="Times New Roman"/>
          <w:sz w:val="24"/>
          <w:szCs w:val="24"/>
          <w:lang w:val="en-US"/>
        </w:rPr>
        <w:t>Liu et al., 2014)</w:t>
      </w:r>
      <w:r w:rsidR="00506216" w:rsidRPr="00741DEA">
        <w:rPr>
          <w:rFonts w:ascii="Times New Roman" w:eastAsia="Times New Roman" w:hAnsi="Times New Roman" w:cs="Times New Roman"/>
          <w:sz w:val="24"/>
          <w:szCs w:val="24"/>
          <w:lang w:val="en-US"/>
        </w:rPr>
        <w:t xml:space="preserve">. </w:t>
      </w:r>
      <w:r w:rsidR="001A173A" w:rsidRPr="00741DEA">
        <w:rPr>
          <w:rFonts w:ascii="Times New Roman" w:eastAsia="Times New Roman" w:hAnsi="Times New Roman" w:cs="Times New Roman"/>
          <w:sz w:val="24"/>
          <w:szCs w:val="24"/>
          <w:lang w:val="en-US"/>
        </w:rPr>
        <w:t>Recently, PV-positive excitatory neurons have been identified in the superior colliculus</w:t>
      </w:r>
      <w:r w:rsidR="001343CE" w:rsidRPr="00741DEA">
        <w:rPr>
          <w:rFonts w:ascii="Times New Roman" w:eastAsia="Times New Roman" w:hAnsi="Times New Roman" w:cs="Times New Roman"/>
          <w:sz w:val="24"/>
          <w:szCs w:val="24"/>
          <w:lang w:val="en-US"/>
        </w:rPr>
        <w:t xml:space="preserve"> of the mouse</w:t>
      </w:r>
      <w:r w:rsidR="001A173A" w:rsidRPr="00741DEA">
        <w:rPr>
          <w:rFonts w:ascii="Times New Roman" w:eastAsia="Times New Roman" w:hAnsi="Times New Roman" w:cs="Times New Roman"/>
          <w:sz w:val="24"/>
          <w:szCs w:val="24"/>
          <w:lang w:val="en-US"/>
        </w:rPr>
        <w:t>, their projections mak</w:t>
      </w:r>
      <w:r w:rsidR="00506216" w:rsidRPr="00741DEA">
        <w:rPr>
          <w:rFonts w:ascii="Times New Roman" w:eastAsia="Times New Roman" w:hAnsi="Times New Roman" w:cs="Times New Roman"/>
          <w:sz w:val="24"/>
          <w:szCs w:val="24"/>
          <w:lang w:val="en-US"/>
        </w:rPr>
        <w:t>ing</w:t>
      </w:r>
      <w:r w:rsidR="001A173A" w:rsidRPr="00741DEA">
        <w:rPr>
          <w:rFonts w:ascii="Times New Roman" w:eastAsia="Times New Roman" w:hAnsi="Times New Roman" w:cs="Times New Roman"/>
          <w:sz w:val="24"/>
          <w:szCs w:val="24"/>
          <w:lang w:val="en-US"/>
        </w:rPr>
        <w:t xml:space="preserve"> up the visual pathway to trigger fear (Shang et al., 2019).</w:t>
      </w:r>
      <w:r w:rsidR="00114A22" w:rsidRPr="00741DEA">
        <w:rPr>
          <w:rFonts w:ascii="Times New Roman" w:eastAsia="Times New Roman" w:hAnsi="Times New Roman" w:cs="Times New Roman"/>
          <w:sz w:val="24"/>
          <w:szCs w:val="24"/>
          <w:lang w:val="en-US"/>
        </w:rPr>
        <w:t xml:space="preserve"> </w:t>
      </w:r>
      <w:r w:rsidR="002070F4" w:rsidRPr="00741DEA">
        <w:rPr>
          <w:rFonts w:ascii="Times New Roman" w:eastAsia="Times New Roman" w:hAnsi="Times New Roman" w:cs="Times New Roman"/>
          <w:sz w:val="24"/>
          <w:szCs w:val="24"/>
          <w:lang w:val="en-US"/>
        </w:rPr>
        <w:t xml:space="preserve">Moreover, </w:t>
      </w:r>
      <w:r w:rsidR="002E62EE" w:rsidRPr="00741DEA">
        <w:rPr>
          <w:rFonts w:ascii="Times New Roman" w:eastAsia="Times New Roman" w:hAnsi="Times New Roman" w:cs="Times New Roman"/>
          <w:sz w:val="24"/>
          <w:szCs w:val="24"/>
          <w:lang w:val="en-US"/>
        </w:rPr>
        <w:t>projection neurons</w:t>
      </w:r>
      <w:r w:rsidR="0001436B" w:rsidRPr="00741DEA">
        <w:rPr>
          <w:rFonts w:ascii="Times New Roman" w:eastAsia="Times New Roman" w:hAnsi="Times New Roman" w:cs="Times New Roman"/>
          <w:sz w:val="24"/>
          <w:szCs w:val="24"/>
          <w:lang w:val="en-US"/>
        </w:rPr>
        <w:t xml:space="preserve"> of</w:t>
      </w:r>
      <w:r w:rsidR="002E62EE" w:rsidRPr="00741DEA">
        <w:rPr>
          <w:rFonts w:ascii="Times New Roman" w:eastAsia="Times New Roman" w:hAnsi="Times New Roman" w:cs="Times New Roman"/>
          <w:sz w:val="24"/>
          <w:szCs w:val="24"/>
          <w:lang w:val="en-US"/>
        </w:rPr>
        <w:t xml:space="preserve"> the inferior olive express both CR and CB (Baizer et al., 2011) and the Purkinje cells of the cerebellar cortex express PV (</w:t>
      </w:r>
      <w:proofErr w:type="spellStart"/>
      <w:r w:rsidR="002E62EE" w:rsidRPr="00741DEA">
        <w:rPr>
          <w:rFonts w:ascii="Times New Roman" w:eastAsia="Times New Roman" w:hAnsi="Times New Roman" w:cs="Times New Roman"/>
          <w:sz w:val="24"/>
          <w:szCs w:val="24"/>
          <w:lang w:val="en-US"/>
        </w:rPr>
        <w:t>Celio</w:t>
      </w:r>
      <w:proofErr w:type="spellEnd"/>
      <w:r w:rsidR="002E62EE" w:rsidRPr="00741DEA">
        <w:rPr>
          <w:rFonts w:ascii="Times New Roman" w:eastAsia="Times New Roman" w:hAnsi="Times New Roman" w:cs="Times New Roman"/>
          <w:sz w:val="24"/>
          <w:szCs w:val="24"/>
          <w:lang w:val="en-US"/>
        </w:rPr>
        <w:t>, 1990</w:t>
      </w:r>
      <w:r w:rsidR="00506216" w:rsidRPr="00741DEA">
        <w:rPr>
          <w:rFonts w:ascii="Times New Roman" w:eastAsia="Times New Roman" w:hAnsi="Times New Roman" w:cs="Times New Roman"/>
          <w:sz w:val="24"/>
          <w:szCs w:val="24"/>
          <w:lang w:val="en-US"/>
        </w:rPr>
        <w:t>)</w:t>
      </w:r>
      <w:r w:rsidR="00134D53" w:rsidRPr="00741DEA">
        <w:rPr>
          <w:rFonts w:ascii="Times New Roman" w:eastAsia="Times New Roman" w:hAnsi="Times New Roman" w:cs="Times New Roman"/>
          <w:sz w:val="24"/>
          <w:szCs w:val="24"/>
          <w:lang w:val="en-US"/>
        </w:rPr>
        <w:t>.</w:t>
      </w:r>
      <w:r w:rsidR="00114A22" w:rsidRPr="00741DEA">
        <w:rPr>
          <w:rFonts w:ascii="Times New Roman" w:eastAsia="Times New Roman" w:hAnsi="Times New Roman" w:cs="Times New Roman"/>
          <w:sz w:val="24"/>
          <w:szCs w:val="24"/>
          <w:lang w:val="en-US"/>
        </w:rPr>
        <w:t xml:space="preserve"> </w:t>
      </w:r>
      <w:r w:rsidR="001C46F6" w:rsidRPr="00741DEA">
        <w:rPr>
          <w:rFonts w:ascii="Times New Roman" w:eastAsia="Times New Roman" w:hAnsi="Times New Roman" w:cs="Times New Roman"/>
          <w:sz w:val="24"/>
          <w:szCs w:val="24"/>
          <w:lang w:val="en-US"/>
        </w:rPr>
        <w:t>S</w:t>
      </w:r>
      <w:r w:rsidR="00114A22" w:rsidRPr="00741DEA">
        <w:rPr>
          <w:rFonts w:ascii="Times New Roman" w:eastAsia="Times New Roman" w:hAnsi="Times New Roman" w:cs="Times New Roman"/>
          <w:sz w:val="24"/>
          <w:szCs w:val="24"/>
          <w:lang w:val="en-US"/>
        </w:rPr>
        <w:t>ubstantiated connections seem to exist in primates</w:t>
      </w:r>
      <w:r w:rsidR="00C07D60" w:rsidRPr="00741DEA">
        <w:rPr>
          <w:rFonts w:ascii="Times New Roman" w:eastAsia="Times New Roman" w:hAnsi="Times New Roman" w:cs="Times New Roman"/>
          <w:sz w:val="24"/>
          <w:szCs w:val="24"/>
          <w:lang w:val="en-US"/>
        </w:rPr>
        <w:t xml:space="preserve"> (</w:t>
      </w:r>
      <w:proofErr w:type="spellStart"/>
      <w:r w:rsidR="001343CE" w:rsidRPr="00741DEA">
        <w:rPr>
          <w:rFonts w:ascii="Times New Roman" w:eastAsia="Times New Roman" w:hAnsi="Times New Roman" w:cs="Times New Roman"/>
          <w:sz w:val="24"/>
          <w:szCs w:val="24"/>
          <w:lang w:val="en-US"/>
        </w:rPr>
        <w:t>Tanné-Gariépy</w:t>
      </w:r>
      <w:proofErr w:type="spellEnd"/>
      <w:r w:rsidR="001343CE" w:rsidRPr="00741DEA">
        <w:rPr>
          <w:rFonts w:ascii="Times New Roman" w:eastAsia="Times New Roman" w:hAnsi="Times New Roman" w:cs="Times New Roman"/>
          <w:sz w:val="24"/>
          <w:szCs w:val="24"/>
          <w:lang w:val="en-US"/>
        </w:rPr>
        <w:t xml:space="preserve"> et al., 2002; </w:t>
      </w:r>
      <w:proofErr w:type="spellStart"/>
      <w:r w:rsidR="00C07D60" w:rsidRPr="00741DEA">
        <w:rPr>
          <w:rFonts w:ascii="Times New Roman" w:eastAsia="Times New Roman" w:hAnsi="Times New Roman" w:cs="Times New Roman"/>
          <w:sz w:val="24"/>
          <w:szCs w:val="24"/>
          <w:lang w:val="en-US"/>
        </w:rPr>
        <w:t>Fernàndez</w:t>
      </w:r>
      <w:proofErr w:type="spellEnd"/>
      <w:r w:rsidR="00C07D60" w:rsidRPr="00741DEA">
        <w:rPr>
          <w:rFonts w:ascii="Times New Roman" w:eastAsia="Times New Roman" w:hAnsi="Times New Roman" w:cs="Times New Roman"/>
          <w:sz w:val="24"/>
          <w:szCs w:val="24"/>
          <w:lang w:val="en-US"/>
        </w:rPr>
        <w:t>-Miranda et al., 2008)</w:t>
      </w:r>
      <w:r w:rsidR="00114A22" w:rsidRPr="00741DEA">
        <w:rPr>
          <w:rFonts w:ascii="Times New Roman" w:eastAsia="Times New Roman" w:hAnsi="Times New Roman" w:cs="Times New Roman"/>
          <w:sz w:val="24"/>
          <w:szCs w:val="24"/>
          <w:lang w:val="en-US"/>
        </w:rPr>
        <w:t>, cats (</w:t>
      </w:r>
      <w:proofErr w:type="spellStart"/>
      <w:r w:rsidR="00114A22" w:rsidRPr="00741DEA">
        <w:rPr>
          <w:rFonts w:ascii="Times New Roman" w:eastAsia="Times New Roman" w:hAnsi="Times New Roman" w:cs="Times New Roman"/>
          <w:sz w:val="24"/>
          <w:szCs w:val="24"/>
          <w:lang w:val="en-US"/>
        </w:rPr>
        <w:t>LeVay</w:t>
      </w:r>
      <w:proofErr w:type="spellEnd"/>
      <w:r w:rsidR="00114A22" w:rsidRPr="00741DEA">
        <w:rPr>
          <w:rFonts w:ascii="Times New Roman" w:eastAsia="Times New Roman" w:hAnsi="Times New Roman" w:cs="Times New Roman"/>
          <w:sz w:val="24"/>
          <w:szCs w:val="24"/>
          <w:lang w:val="en-US"/>
        </w:rPr>
        <w:t xml:space="preserve"> and </w:t>
      </w:r>
      <w:proofErr w:type="spellStart"/>
      <w:r w:rsidR="00114A22" w:rsidRPr="00741DEA">
        <w:rPr>
          <w:rFonts w:ascii="Times New Roman" w:eastAsia="Times New Roman" w:hAnsi="Times New Roman" w:cs="Times New Roman"/>
          <w:sz w:val="24"/>
          <w:szCs w:val="24"/>
          <w:lang w:val="en-US"/>
        </w:rPr>
        <w:t>Sherk</w:t>
      </w:r>
      <w:proofErr w:type="spellEnd"/>
      <w:r w:rsidR="00114A22" w:rsidRPr="00741DEA">
        <w:rPr>
          <w:rFonts w:ascii="Times New Roman" w:eastAsia="Times New Roman" w:hAnsi="Times New Roman" w:cs="Times New Roman"/>
          <w:sz w:val="24"/>
          <w:szCs w:val="24"/>
          <w:lang w:val="en-US"/>
        </w:rPr>
        <w:t>, 1981)</w:t>
      </w:r>
      <w:r w:rsidR="001343CE" w:rsidRPr="00741DEA">
        <w:rPr>
          <w:rFonts w:ascii="Times New Roman" w:eastAsia="Times New Roman" w:hAnsi="Times New Roman" w:cs="Times New Roman"/>
          <w:sz w:val="24"/>
          <w:szCs w:val="24"/>
          <w:lang w:val="en-US"/>
        </w:rPr>
        <w:t>,</w:t>
      </w:r>
      <w:r w:rsidR="00C07D60" w:rsidRPr="00741DEA">
        <w:rPr>
          <w:rFonts w:ascii="Times New Roman" w:eastAsia="Times New Roman" w:hAnsi="Times New Roman" w:cs="Times New Roman"/>
          <w:sz w:val="24"/>
          <w:szCs w:val="24"/>
          <w:lang w:val="en-US"/>
        </w:rPr>
        <w:t xml:space="preserve"> </w:t>
      </w:r>
      <w:r w:rsidR="001D4378" w:rsidRPr="00741DEA">
        <w:rPr>
          <w:rFonts w:ascii="Times New Roman" w:eastAsia="Times New Roman" w:hAnsi="Times New Roman" w:cs="Times New Roman"/>
          <w:sz w:val="24"/>
          <w:szCs w:val="24"/>
          <w:lang w:val="en-US"/>
        </w:rPr>
        <w:t>rabbits (Carman et al., 1964</w:t>
      </w:r>
      <w:r w:rsidR="3C679EA6" w:rsidRPr="00741DEA">
        <w:rPr>
          <w:rFonts w:ascii="Times New Roman" w:eastAsia="Times New Roman" w:hAnsi="Times New Roman" w:cs="Times New Roman"/>
          <w:sz w:val="24"/>
          <w:szCs w:val="24"/>
          <w:lang w:val="en-US"/>
        </w:rPr>
        <w:t>; Gutierrez-</w:t>
      </w:r>
      <w:proofErr w:type="spellStart"/>
      <w:r w:rsidR="3C679EA6" w:rsidRPr="00741DEA">
        <w:rPr>
          <w:rFonts w:ascii="Times New Roman" w:eastAsia="Times New Roman" w:hAnsi="Times New Roman" w:cs="Times New Roman"/>
          <w:sz w:val="24"/>
          <w:szCs w:val="24"/>
          <w:lang w:val="en-US"/>
        </w:rPr>
        <w:t>Ibarluzea</w:t>
      </w:r>
      <w:proofErr w:type="spellEnd"/>
      <w:r w:rsidR="3C679EA6" w:rsidRPr="00741DEA">
        <w:rPr>
          <w:rFonts w:ascii="Times New Roman" w:eastAsia="Times New Roman" w:hAnsi="Times New Roman" w:cs="Times New Roman"/>
          <w:sz w:val="24"/>
          <w:szCs w:val="24"/>
          <w:lang w:val="en-US"/>
        </w:rPr>
        <w:t xml:space="preserve"> et al., 1999</w:t>
      </w:r>
      <w:r w:rsidR="001D4378" w:rsidRPr="00741DEA">
        <w:rPr>
          <w:rFonts w:ascii="Times New Roman" w:eastAsia="Times New Roman" w:hAnsi="Times New Roman" w:cs="Times New Roman"/>
          <w:sz w:val="24"/>
          <w:szCs w:val="24"/>
          <w:lang w:val="en-US"/>
        </w:rPr>
        <w:t xml:space="preserve">), </w:t>
      </w:r>
      <w:r w:rsidR="00C07D60" w:rsidRPr="00741DEA">
        <w:rPr>
          <w:rFonts w:ascii="Times New Roman" w:eastAsia="Times New Roman" w:hAnsi="Times New Roman" w:cs="Times New Roman"/>
          <w:sz w:val="24"/>
          <w:szCs w:val="24"/>
          <w:lang w:val="en-US"/>
        </w:rPr>
        <w:t xml:space="preserve">and sheep, and the </w:t>
      </w:r>
      <w:r w:rsidR="5F60CFDA" w:rsidRPr="00741DEA">
        <w:rPr>
          <w:rFonts w:ascii="Times New Roman" w:eastAsia="Times New Roman" w:hAnsi="Times New Roman" w:cs="Times New Roman"/>
          <w:sz w:val="24"/>
          <w:szCs w:val="24"/>
          <w:lang w:val="en-US"/>
        </w:rPr>
        <w:t>Cl</w:t>
      </w:r>
      <w:r w:rsidR="00C07D60" w:rsidRPr="00741DEA">
        <w:rPr>
          <w:rFonts w:ascii="Times New Roman" w:eastAsia="Times New Roman" w:hAnsi="Times New Roman" w:cs="Times New Roman"/>
          <w:sz w:val="24"/>
          <w:szCs w:val="24"/>
          <w:lang w:val="en-US"/>
        </w:rPr>
        <w:t xml:space="preserve"> itself activates during visuo-motor tasks and integration (Baugh et al. 2011)</w:t>
      </w:r>
      <w:r w:rsidR="001C46F6" w:rsidRPr="00741DEA">
        <w:rPr>
          <w:rFonts w:ascii="Times New Roman" w:eastAsia="Times New Roman" w:hAnsi="Times New Roman" w:cs="Times New Roman"/>
          <w:sz w:val="24"/>
          <w:szCs w:val="24"/>
          <w:lang w:val="en-US"/>
        </w:rPr>
        <w:t xml:space="preserve">. </w:t>
      </w:r>
      <w:r w:rsidR="3D954227" w:rsidRPr="00741DEA">
        <w:rPr>
          <w:rFonts w:ascii="Times New Roman" w:eastAsia="Times New Roman" w:hAnsi="Times New Roman" w:cs="Times New Roman"/>
          <w:sz w:val="24"/>
          <w:szCs w:val="24"/>
          <w:lang w:val="en-US"/>
        </w:rPr>
        <w:t>However, spineless neurons in both in the claustrum and the visual cortex of the cat have been shown to be non-projecting neurons (</w:t>
      </w:r>
      <w:proofErr w:type="spellStart"/>
      <w:r w:rsidR="3D954227" w:rsidRPr="00741DEA">
        <w:rPr>
          <w:rFonts w:ascii="Times New Roman" w:eastAsia="Times New Roman" w:hAnsi="Times New Roman" w:cs="Times New Roman"/>
          <w:sz w:val="24"/>
          <w:szCs w:val="24"/>
          <w:lang w:val="en-US"/>
        </w:rPr>
        <w:t>LeVay</w:t>
      </w:r>
      <w:proofErr w:type="spellEnd"/>
      <w:r w:rsidR="3D954227" w:rsidRPr="00741DEA">
        <w:rPr>
          <w:rFonts w:ascii="Times New Roman" w:eastAsia="Times New Roman" w:hAnsi="Times New Roman" w:cs="Times New Roman"/>
          <w:sz w:val="24"/>
          <w:szCs w:val="24"/>
          <w:lang w:val="en-US"/>
        </w:rPr>
        <w:t xml:space="preserve"> and </w:t>
      </w:r>
      <w:proofErr w:type="spellStart"/>
      <w:r w:rsidR="3D954227" w:rsidRPr="00741DEA">
        <w:rPr>
          <w:rFonts w:ascii="Times New Roman" w:eastAsia="Times New Roman" w:hAnsi="Times New Roman" w:cs="Times New Roman"/>
          <w:sz w:val="24"/>
          <w:szCs w:val="24"/>
          <w:lang w:val="en-US"/>
        </w:rPr>
        <w:t>Sherk</w:t>
      </w:r>
      <w:proofErr w:type="spellEnd"/>
      <w:r w:rsidR="3D954227" w:rsidRPr="00741DEA">
        <w:rPr>
          <w:rFonts w:ascii="Times New Roman" w:eastAsia="Times New Roman" w:hAnsi="Times New Roman" w:cs="Times New Roman"/>
          <w:sz w:val="24"/>
          <w:szCs w:val="24"/>
          <w:lang w:val="en-US"/>
        </w:rPr>
        <w:t xml:space="preserve">, 1981). </w:t>
      </w:r>
      <w:r w:rsidR="3416F12F" w:rsidRPr="00741DEA">
        <w:rPr>
          <w:rFonts w:ascii="Times New Roman" w:eastAsia="Times New Roman" w:hAnsi="Times New Roman" w:cs="Times New Roman"/>
          <w:sz w:val="24"/>
          <w:szCs w:val="24"/>
          <w:lang w:val="en-US"/>
        </w:rPr>
        <w:t>In rabbits, retrograde tracing seemed to demonstrate direct connections from Brodmann’s area 17 by pyramidal cells and stellate cells (Gutierrez-</w:t>
      </w:r>
      <w:proofErr w:type="spellStart"/>
      <w:r w:rsidR="3416F12F" w:rsidRPr="00741DEA">
        <w:rPr>
          <w:rFonts w:ascii="Times New Roman" w:eastAsia="Times New Roman" w:hAnsi="Times New Roman" w:cs="Times New Roman"/>
          <w:sz w:val="24"/>
          <w:szCs w:val="24"/>
          <w:lang w:val="en-US"/>
        </w:rPr>
        <w:t>Ibarluzea</w:t>
      </w:r>
      <w:proofErr w:type="spellEnd"/>
      <w:r w:rsidR="3416F12F" w:rsidRPr="00741DEA">
        <w:rPr>
          <w:rFonts w:ascii="Times New Roman" w:eastAsia="Times New Roman" w:hAnsi="Times New Roman" w:cs="Times New Roman"/>
          <w:sz w:val="24"/>
          <w:szCs w:val="24"/>
          <w:lang w:val="en-US"/>
        </w:rPr>
        <w:t xml:space="preserve">., 1999). </w:t>
      </w:r>
      <w:r w:rsidR="4AA4BD24" w:rsidRPr="00741DEA">
        <w:rPr>
          <w:rFonts w:ascii="Times New Roman" w:eastAsia="Times New Roman" w:hAnsi="Times New Roman" w:cs="Times New Roman"/>
          <w:sz w:val="24"/>
          <w:szCs w:val="24"/>
          <w:lang w:val="en-US"/>
        </w:rPr>
        <w:t>Recent research reports that some claustral cells co-express V</w:t>
      </w:r>
      <w:r w:rsidR="724859FE" w:rsidRPr="00741DEA">
        <w:rPr>
          <w:rFonts w:ascii="Times New Roman" w:eastAsia="Times New Roman" w:hAnsi="Times New Roman" w:cs="Times New Roman"/>
          <w:sz w:val="24"/>
          <w:szCs w:val="24"/>
          <w:lang w:val="en-US"/>
        </w:rPr>
        <w:t>GLUT</w:t>
      </w:r>
      <w:r w:rsidR="4AA4BD24" w:rsidRPr="00741DEA">
        <w:rPr>
          <w:rFonts w:ascii="Times New Roman" w:eastAsia="Times New Roman" w:hAnsi="Times New Roman" w:cs="Times New Roman"/>
          <w:sz w:val="24"/>
          <w:szCs w:val="24"/>
          <w:lang w:val="en-US"/>
        </w:rPr>
        <w:t>1</w:t>
      </w:r>
      <w:r w:rsidR="493666D4" w:rsidRPr="00741DEA">
        <w:rPr>
          <w:rFonts w:ascii="Times New Roman" w:eastAsia="Times New Roman" w:hAnsi="Times New Roman" w:cs="Times New Roman"/>
          <w:sz w:val="24"/>
          <w:szCs w:val="24"/>
          <w:lang w:val="en-US"/>
        </w:rPr>
        <w:t xml:space="preserve"> and GAD</w:t>
      </w:r>
      <w:r w:rsidR="25BC47EA" w:rsidRPr="00741DEA">
        <w:rPr>
          <w:rFonts w:ascii="Times New Roman" w:eastAsia="Times New Roman" w:hAnsi="Times New Roman" w:cs="Times New Roman"/>
          <w:sz w:val="24"/>
          <w:szCs w:val="24"/>
          <w:lang w:val="en-US"/>
        </w:rPr>
        <w:t xml:space="preserve">65, </w:t>
      </w:r>
      <w:r w:rsidR="00E26010" w:rsidRPr="002163C4">
        <w:rPr>
          <w:rFonts w:ascii="Times New Roman" w:eastAsia="Times New Roman" w:hAnsi="Times New Roman" w:cs="Times New Roman"/>
          <w:color w:val="FF0000"/>
          <w:sz w:val="24"/>
          <w:szCs w:val="24"/>
          <w:lang w:val="en-US"/>
        </w:rPr>
        <w:t>suggesting</w:t>
      </w:r>
      <w:r w:rsidR="002163C4" w:rsidRPr="002163C4">
        <w:rPr>
          <w:rFonts w:ascii="Times New Roman" w:eastAsia="Times New Roman" w:hAnsi="Times New Roman" w:cs="Times New Roman"/>
          <w:color w:val="FF0000"/>
          <w:sz w:val="24"/>
          <w:szCs w:val="24"/>
          <w:lang w:val="en-US"/>
        </w:rPr>
        <w:t xml:space="preserve"> that projecti</w:t>
      </w:r>
      <w:r w:rsidR="005A02C8">
        <w:rPr>
          <w:rFonts w:ascii="Times New Roman" w:eastAsia="Times New Roman" w:hAnsi="Times New Roman" w:cs="Times New Roman"/>
          <w:color w:val="FF0000"/>
          <w:sz w:val="24"/>
          <w:szCs w:val="24"/>
          <w:lang w:val="en-US"/>
        </w:rPr>
        <w:t>ng</w:t>
      </w:r>
      <w:r w:rsidR="002163C4" w:rsidRPr="002163C4">
        <w:rPr>
          <w:rFonts w:ascii="Times New Roman" w:eastAsia="Times New Roman" w:hAnsi="Times New Roman" w:cs="Times New Roman"/>
          <w:color w:val="FF0000"/>
          <w:sz w:val="24"/>
          <w:szCs w:val="24"/>
          <w:lang w:val="en-US"/>
        </w:rPr>
        <w:t xml:space="preserve"> neurons in the claustrum could provide inhibition</w:t>
      </w:r>
      <w:r w:rsidR="005A02C8">
        <w:rPr>
          <w:rFonts w:ascii="Times New Roman" w:eastAsia="Times New Roman" w:hAnsi="Times New Roman" w:cs="Times New Roman"/>
          <w:color w:val="FF0000"/>
          <w:sz w:val="24"/>
          <w:szCs w:val="24"/>
          <w:lang w:val="en-US"/>
        </w:rPr>
        <w:t xml:space="preserve"> to neurons</w:t>
      </w:r>
      <w:r w:rsidR="002163C4" w:rsidRPr="002163C4">
        <w:rPr>
          <w:rFonts w:ascii="Times New Roman" w:eastAsia="Times New Roman" w:hAnsi="Times New Roman" w:cs="Times New Roman"/>
          <w:color w:val="FF0000"/>
          <w:sz w:val="24"/>
          <w:szCs w:val="24"/>
          <w:lang w:val="en-US"/>
        </w:rPr>
        <w:t xml:space="preserve"> either locally or </w:t>
      </w:r>
      <w:r w:rsidR="005A02C8">
        <w:rPr>
          <w:rFonts w:ascii="Times New Roman" w:eastAsia="Times New Roman" w:hAnsi="Times New Roman" w:cs="Times New Roman"/>
          <w:color w:val="FF0000"/>
          <w:sz w:val="24"/>
          <w:szCs w:val="24"/>
          <w:lang w:val="en-US"/>
        </w:rPr>
        <w:t>in more</w:t>
      </w:r>
      <w:r w:rsidR="002163C4" w:rsidRPr="002163C4">
        <w:rPr>
          <w:rFonts w:ascii="Times New Roman" w:eastAsia="Times New Roman" w:hAnsi="Times New Roman" w:cs="Times New Roman"/>
          <w:color w:val="FF0000"/>
          <w:sz w:val="24"/>
          <w:szCs w:val="24"/>
          <w:lang w:val="en-US"/>
        </w:rPr>
        <w:t xml:space="preserve"> distant cortical areas</w:t>
      </w:r>
      <w:r w:rsidR="25BC47EA" w:rsidRPr="002163C4">
        <w:rPr>
          <w:rFonts w:ascii="Times New Roman" w:eastAsia="Times New Roman" w:hAnsi="Times New Roman" w:cs="Times New Roman"/>
          <w:color w:val="FF0000"/>
          <w:sz w:val="24"/>
          <w:szCs w:val="24"/>
          <w:lang w:val="en-US"/>
        </w:rPr>
        <w:t xml:space="preserve"> </w:t>
      </w:r>
      <w:r w:rsidR="25BC47EA" w:rsidRPr="00741DEA">
        <w:rPr>
          <w:rFonts w:ascii="Times New Roman" w:eastAsia="Times New Roman" w:hAnsi="Times New Roman" w:cs="Times New Roman"/>
          <w:sz w:val="24"/>
          <w:szCs w:val="24"/>
          <w:lang w:val="en-US"/>
        </w:rPr>
        <w:t>(</w:t>
      </w:r>
      <w:proofErr w:type="spellStart"/>
      <w:r w:rsidR="25BC47EA" w:rsidRPr="00741DEA">
        <w:rPr>
          <w:rFonts w:ascii="Times New Roman" w:eastAsia="Times New Roman" w:hAnsi="Times New Roman" w:cs="Times New Roman"/>
          <w:sz w:val="24"/>
          <w:szCs w:val="24"/>
          <w:lang w:val="en-US"/>
        </w:rPr>
        <w:t>Atlan</w:t>
      </w:r>
      <w:proofErr w:type="spellEnd"/>
      <w:r w:rsidR="25BC47EA" w:rsidRPr="00741DEA">
        <w:rPr>
          <w:rFonts w:ascii="Times New Roman" w:eastAsia="Times New Roman" w:hAnsi="Times New Roman" w:cs="Times New Roman"/>
          <w:sz w:val="24"/>
          <w:szCs w:val="24"/>
          <w:lang w:val="en-US"/>
        </w:rPr>
        <w:t xml:space="preserve"> et al., 2018)</w:t>
      </w:r>
      <w:r w:rsidR="2C35444F" w:rsidRPr="00741DEA">
        <w:rPr>
          <w:rFonts w:ascii="Times New Roman" w:eastAsia="Times New Roman" w:hAnsi="Times New Roman" w:cs="Times New Roman"/>
          <w:sz w:val="24"/>
          <w:szCs w:val="24"/>
          <w:lang w:val="en-US"/>
        </w:rPr>
        <w:t>. Although</w:t>
      </w:r>
      <w:r w:rsidR="5D98F2B4" w:rsidRPr="00741DEA">
        <w:rPr>
          <w:rFonts w:ascii="Times New Roman" w:eastAsia="Times New Roman" w:hAnsi="Times New Roman" w:cs="Times New Roman"/>
          <w:sz w:val="24"/>
          <w:szCs w:val="24"/>
          <w:lang w:val="en-US"/>
        </w:rPr>
        <w:t xml:space="preserve"> our data </w:t>
      </w:r>
      <w:r w:rsidR="6D8836E4" w:rsidRPr="00741DEA">
        <w:rPr>
          <w:rFonts w:ascii="Times New Roman" w:eastAsia="Times New Roman" w:hAnsi="Times New Roman" w:cs="Times New Roman"/>
          <w:sz w:val="24"/>
          <w:szCs w:val="24"/>
          <w:lang w:val="en-US"/>
        </w:rPr>
        <w:t>does not shine light on any directionality, a</w:t>
      </w:r>
      <w:r w:rsidR="001C46F6" w:rsidRPr="00741DEA">
        <w:rPr>
          <w:rFonts w:ascii="Times New Roman" w:eastAsia="Times New Roman" w:hAnsi="Times New Roman" w:cs="Times New Roman"/>
          <w:sz w:val="24"/>
          <w:szCs w:val="24"/>
          <w:lang w:val="en-US"/>
        </w:rPr>
        <w:t xml:space="preserve">s a working hypothesis, we may consider that </w:t>
      </w:r>
      <w:r w:rsidR="00C07D60" w:rsidRPr="00741DEA">
        <w:rPr>
          <w:rFonts w:ascii="Times New Roman" w:eastAsia="Times New Roman" w:hAnsi="Times New Roman" w:cs="Times New Roman"/>
          <w:sz w:val="24"/>
          <w:szCs w:val="24"/>
          <w:lang w:val="en-US"/>
        </w:rPr>
        <w:t xml:space="preserve">part of that input to the </w:t>
      </w:r>
      <w:r w:rsidR="5F60CFDA" w:rsidRPr="00741DEA">
        <w:rPr>
          <w:rFonts w:ascii="Times New Roman" w:eastAsia="Times New Roman" w:hAnsi="Times New Roman" w:cs="Times New Roman"/>
          <w:sz w:val="24"/>
          <w:szCs w:val="24"/>
          <w:lang w:val="en-US"/>
        </w:rPr>
        <w:t>Cl</w:t>
      </w:r>
      <w:r w:rsidR="00C07D60" w:rsidRPr="00741DEA">
        <w:rPr>
          <w:rFonts w:ascii="Times New Roman" w:eastAsia="Times New Roman" w:hAnsi="Times New Roman" w:cs="Times New Roman"/>
          <w:sz w:val="24"/>
          <w:szCs w:val="24"/>
          <w:lang w:val="en-US"/>
        </w:rPr>
        <w:t xml:space="preserve"> </w:t>
      </w:r>
      <w:r w:rsidR="001C46F6" w:rsidRPr="00741DEA">
        <w:rPr>
          <w:rFonts w:ascii="Times New Roman" w:eastAsia="Times New Roman" w:hAnsi="Times New Roman" w:cs="Times New Roman"/>
          <w:sz w:val="24"/>
          <w:szCs w:val="24"/>
          <w:lang w:val="en-US"/>
        </w:rPr>
        <w:t xml:space="preserve">in the sheep </w:t>
      </w:r>
      <w:r w:rsidR="00C07D60" w:rsidRPr="00741DEA">
        <w:rPr>
          <w:rFonts w:ascii="Times New Roman" w:eastAsia="Times New Roman" w:hAnsi="Times New Roman" w:cs="Times New Roman"/>
          <w:sz w:val="24"/>
          <w:szCs w:val="24"/>
          <w:lang w:val="en-US"/>
        </w:rPr>
        <w:t>could be inhibitory and mediated by GABA-ergic neurons</w:t>
      </w:r>
      <w:r w:rsidR="002A54EF" w:rsidRPr="00741DEA">
        <w:rPr>
          <w:rFonts w:ascii="Times New Roman" w:eastAsia="Times New Roman" w:hAnsi="Times New Roman" w:cs="Times New Roman"/>
          <w:sz w:val="24"/>
          <w:szCs w:val="24"/>
          <w:lang w:val="en-US"/>
        </w:rPr>
        <w:t>.</w:t>
      </w:r>
      <w:r w:rsidR="11E7BF1C" w:rsidRPr="00741DEA">
        <w:rPr>
          <w:rFonts w:ascii="Times New Roman" w:eastAsia="Times New Roman" w:hAnsi="Times New Roman" w:cs="Times New Roman"/>
          <w:sz w:val="24"/>
          <w:szCs w:val="24"/>
          <w:lang w:val="en-US"/>
        </w:rPr>
        <w:t xml:space="preserve"> </w:t>
      </w:r>
    </w:p>
    <w:p w14:paraId="6C9B5EFE" w14:textId="17A13BBF" w:rsidR="000F6055" w:rsidRPr="00741DEA" w:rsidRDefault="000F6055" w:rsidP="0F74E4DB">
      <w:pPr>
        <w:spacing w:after="0" w:line="360" w:lineRule="auto"/>
        <w:jc w:val="both"/>
        <w:rPr>
          <w:rFonts w:ascii="Times New Roman" w:eastAsia="Times New Roman" w:hAnsi="Times New Roman" w:cs="Times New Roman"/>
          <w:sz w:val="24"/>
          <w:szCs w:val="24"/>
          <w:lang w:val="en-US"/>
        </w:rPr>
      </w:pPr>
    </w:p>
    <w:p w14:paraId="2ADA3DD6" w14:textId="4AD2CD31" w:rsidR="000F6055" w:rsidRPr="00741DEA" w:rsidRDefault="000F6055" w:rsidP="0F74E4DB">
      <w:pPr>
        <w:spacing w:after="0" w:line="360" w:lineRule="auto"/>
        <w:jc w:val="both"/>
        <w:rPr>
          <w:rFonts w:ascii="Times New Roman" w:eastAsia="Times New Roman" w:hAnsi="Times New Roman" w:cs="Times New Roman"/>
          <w:i/>
          <w:iCs/>
          <w:sz w:val="24"/>
          <w:szCs w:val="24"/>
          <w:lang w:val="en-US"/>
        </w:rPr>
      </w:pPr>
      <w:r w:rsidRPr="00741DEA">
        <w:rPr>
          <w:rFonts w:ascii="Times New Roman" w:eastAsia="Times New Roman" w:hAnsi="Times New Roman" w:cs="Times New Roman"/>
          <w:i/>
          <w:iCs/>
          <w:sz w:val="24"/>
          <w:szCs w:val="24"/>
          <w:lang w:val="en-US"/>
        </w:rPr>
        <w:t>Tractography</w:t>
      </w:r>
    </w:p>
    <w:p w14:paraId="39A4D778" w14:textId="37636247" w:rsidR="00437436" w:rsidRPr="00741DEA" w:rsidRDefault="00437436"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Tractography </w:t>
      </w:r>
      <w:r w:rsidR="001343CE" w:rsidRPr="00741DEA">
        <w:rPr>
          <w:rFonts w:ascii="Times New Roman" w:eastAsia="Times New Roman" w:hAnsi="Times New Roman" w:cs="Times New Roman"/>
          <w:sz w:val="24"/>
          <w:szCs w:val="24"/>
          <w:lang w:val="en-US"/>
        </w:rPr>
        <w:t xml:space="preserve">has been applied to map human cortico-claustral connections and reported the presence of </w:t>
      </w:r>
      <w:proofErr w:type="spellStart"/>
      <w:r w:rsidR="001343CE" w:rsidRPr="00741DEA">
        <w:rPr>
          <w:rFonts w:ascii="Times New Roman" w:eastAsia="Times New Roman" w:hAnsi="Times New Roman" w:cs="Times New Roman"/>
          <w:sz w:val="24"/>
          <w:szCs w:val="24"/>
          <w:lang w:val="en-US"/>
        </w:rPr>
        <w:t>occipito</w:t>
      </w:r>
      <w:proofErr w:type="spellEnd"/>
      <w:r w:rsidR="001343CE" w:rsidRPr="00741DEA">
        <w:rPr>
          <w:rFonts w:ascii="Times New Roman" w:eastAsia="Times New Roman" w:hAnsi="Times New Roman" w:cs="Times New Roman"/>
          <w:sz w:val="24"/>
          <w:szCs w:val="24"/>
          <w:lang w:val="en-US"/>
        </w:rPr>
        <w:t xml:space="preserve">-frontal fascicles coming from the </w:t>
      </w:r>
      <w:proofErr w:type="spellStart"/>
      <w:r w:rsidR="001343CE" w:rsidRPr="00741DEA">
        <w:rPr>
          <w:rFonts w:ascii="Times New Roman" w:eastAsia="Times New Roman" w:hAnsi="Times New Roman" w:cs="Times New Roman"/>
          <w:sz w:val="24"/>
          <w:szCs w:val="24"/>
          <w:lang w:val="en-US"/>
        </w:rPr>
        <w:t>occipito</w:t>
      </w:r>
      <w:proofErr w:type="spellEnd"/>
      <w:r w:rsidR="001343CE" w:rsidRPr="00741DEA">
        <w:rPr>
          <w:rFonts w:ascii="Times New Roman" w:eastAsia="Times New Roman" w:hAnsi="Times New Roman" w:cs="Times New Roman"/>
          <w:sz w:val="24"/>
          <w:szCs w:val="24"/>
          <w:lang w:val="en-US"/>
        </w:rPr>
        <w:t xml:space="preserve">-parietal region to the </w:t>
      </w:r>
      <w:r w:rsidR="1FE4C219" w:rsidRPr="00741DEA">
        <w:rPr>
          <w:rFonts w:ascii="Times New Roman" w:eastAsia="Times New Roman" w:hAnsi="Times New Roman" w:cs="Times New Roman"/>
          <w:sz w:val="24"/>
          <w:szCs w:val="24"/>
          <w:lang w:val="en-US"/>
        </w:rPr>
        <w:t>Cl</w:t>
      </w:r>
      <w:r w:rsidR="001343CE" w:rsidRPr="00741DEA">
        <w:rPr>
          <w:rFonts w:ascii="Times New Roman" w:eastAsia="Times New Roman" w:hAnsi="Times New Roman" w:cs="Times New Roman"/>
          <w:sz w:val="24"/>
          <w:szCs w:val="24"/>
          <w:lang w:val="en-US"/>
        </w:rPr>
        <w:t xml:space="preserve"> and beyond (</w:t>
      </w:r>
      <w:proofErr w:type="spellStart"/>
      <w:r w:rsidR="001343CE" w:rsidRPr="00741DEA">
        <w:rPr>
          <w:rFonts w:ascii="Times New Roman" w:eastAsia="Times New Roman" w:hAnsi="Times New Roman" w:cs="Times New Roman"/>
          <w:sz w:val="24"/>
          <w:szCs w:val="24"/>
          <w:lang w:val="en-US"/>
        </w:rPr>
        <w:t>Fernàndez</w:t>
      </w:r>
      <w:proofErr w:type="spellEnd"/>
      <w:r w:rsidR="001343CE" w:rsidRPr="00741DEA">
        <w:rPr>
          <w:rFonts w:ascii="Times New Roman" w:eastAsia="Times New Roman" w:hAnsi="Times New Roman" w:cs="Times New Roman"/>
          <w:sz w:val="24"/>
          <w:szCs w:val="24"/>
          <w:lang w:val="en-US"/>
        </w:rPr>
        <w:t>-Miranda et al., 2008</w:t>
      </w:r>
      <w:r w:rsidR="007F6710" w:rsidRPr="00741DEA">
        <w:rPr>
          <w:rFonts w:ascii="Times New Roman" w:eastAsia="Times New Roman" w:hAnsi="Times New Roman" w:cs="Times New Roman"/>
          <w:sz w:val="24"/>
          <w:szCs w:val="24"/>
          <w:lang w:val="en-US"/>
        </w:rPr>
        <w:t xml:space="preserve">; </w:t>
      </w:r>
      <w:proofErr w:type="spellStart"/>
      <w:r w:rsidR="007F6710" w:rsidRPr="00741DEA">
        <w:rPr>
          <w:rFonts w:ascii="Times New Roman" w:eastAsia="Times New Roman" w:hAnsi="Times New Roman" w:cs="Times New Roman"/>
          <w:sz w:val="24"/>
          <w:szCs w:val="24"/>
          <w:lang w:val="en-US"/>
        </w:rPr>
        <w:t>Meola</w:t>
      </w:r>
      <w:proofErr w:type="spellEnd"/>
      <w:r w:rsidR="007F6710" w:rsidRPr="00741DEA">
        <w:rPr>
          <w:rFonts w:ascii="Times New Roman" w:eastAsia="Times New Roman" w:hAnsi="Times New Roman" w:cs="Times New Roman"/>
          <w:sz w:val="24"/>
          <w:szCs w:val="24"/>
          <w:lang w:val="en-US"/>
        </w:rPr>
        <w:t xml:space="preserve"> et al., 2015; </w:t>
      </w:r>
      <w:r w:rsidR="001D4378" w:rsidRPr="00741DEA">
        <w:rPr>
          <w:rFonts w:ascii="Times New Roman" w:eastAsia="Times New Roman" w:hAnsi="Times New Roman" w:cs="Times New Roman"/>
          <w:sz w:val="24"/>
          <w:szCs w:val="24"/>
          <w:lang w:val="en-US"/>
        </w:rPr>
        <w:t>Fernandez-Miranda et al., 2015</w:t>
      </w:r>
      <w:r w:rsidR="001343CE" w:rsidRPr="00741DEA">
        <w:rPr>
          <w:rFonts w:ascii="Times New Roman" w:eastAsia="Times New Roman" w:hAnsi="Times New Roman" w:cs="Times New Roman"/>
          <w:sz w:val="24"/>
          <w:szCs w:val="24"/>
          <w:lang w:val="en-US"/>
        </w:rPr>
        <w:t>).</w:t>
      </w:r>
      <w:r w:rsidR="004806DA" w:rsidRPr="00741DEA">
        <w:rPr>
          <w:rFonts w:ascii="Times New Roman" w:eastAsia="Times New Roman" w:hAnsi="Times New Roman" w:cs="Times New Roman"/>
          <w:sz w:val="24"/>
          <w:szCs w:val="24"/>
          <w:lang w:val="en-US"/>
        </w:rPr>
        <w:t xml:space="preserve"> </w:t>
      </w:r>
      <w:r w:rsidR="00827D73" w:rsidRPr="00741DEA">
        <w:rPr>
          <w:rFonts w:ascii="Times New Roman" w:eastAsia="Times New Roman" w:hAnsi="Times New Roman" w:cs="Times New Roman"/>
          <w:sz w:val="24"/>
          <w:szCs w:val="24"/>
          <w:lang w:val="en-US"/>
        </w:rPr>
        <w:t xml:space="preserve">This </w:t>
      </w:r>
      <w:proofErr w:type="gramStart"/>
      <w:r w:rsidR="00827D73" w:rsidRPr="00741DEA">
        <w:rPr>
          <w:rFonts w:ascii="Times New Roman" w:eastAsia="Times New Roman" w:hAnsi="Times New Roman" w:cs="Times New Roman"/>
          <w:sz w:val="24"/>
          <w:szCs w:val="24"/>
          <w:lang w:val="en-US"/>
        </w:rPr>
        <w:t>is in agreement</w:t>
      </w:r>
      <w:proofErr w:type="gramEnd"/>
      <w:r w:rsidR="00827D73" w:rsidRPr="00741DEA">
        <w:rPr>
          <w:rFonts w:ascii="Times New Roman" w:eastAsia="Times New Roman" w:hAnsi="Times New Roman" w:cs="Times New Roman"/>
          <w:sz w:val="24"/>
          <w:szCs w:val="24"/>
          <w:lang w:val="en-US"/>
        </w:rPr>
        <w:t xml:space="preserve"> with ou</w:t>
      </w:r>
      <w:r w:rsidR="00AC3AEB" w:rsidRPr="00741DEA">
        <w:rPr>
          <w:rFonts w:ascii="Times New Roman" w:eastAsia="Times New Roman" w:hAnsi="Times New Roman" w:cs="Times New Roman"/>
          <w:sz w:val="24"/>
          <w:szCs w:val="24"/>
          <w:lang w:val="en-US"/>
        </w:rPr>
        <w:t>r</w:t>
      </w:r>
      <w:r w:rsidR="00827D73" w:rsidRPr="00741DEA">
        <w:rPr>
          <w:rFonts w:ascii="Times New Roman" w:eastAsia="Times New Roman" w:hAnsi="Times New Roman" w:cs="Times New Roman"/>
          <w:sz w:val="24"/>
          <w:szCs w:val="24"/>
          <w:lang w:val="en-US"/>
        </w:rPr>
        <w:t xml:space="preserve"> more focused DTI which was limited to the </w:t>
      </w:r>
      <w:r w:rsidR="00AC3AEB" w:rsidRPr="00741DEA">
        <w:rPr>
          <w:rFonts w:ascii="Times New Roman" w:eastAsia="Times New Roman" w:hAnsi="Times New Roman" w:cs="Times New Roman"/>
          <w:sz w:val="24"/>
          <w:szCs w:val="24"/>
          <w:lang w:val="en-US"/>
        </w:rPr>
        <w:t xml:space="preserve">primary </w:t>
      </w:r>
      <w:r w:rsidR="00827D73" w:rsidRPr="00741DEA">
        <w:rPr>
          <w:rFonts w:ascii="Times New Roman" w:eastAsia="Times New Roman" w:hAnsi="Times New Roman" w:cs="Times New Roman"/>
          <w:sz w:val="24"/>
          <w:szCs w:val="24"/>
          <w:lang w:val="en-US"/>
        </w:rPr>
        <w:t xml:space="preserve">visual </w:t>
      </w:r>
      <w:r w:rsidR="005C0C58" w:rsidRPr="00741DEA">
        <w:rPr>
          <w:rFonts w:ascii="Times New Roman" w:eastAsia="Times New Roman" w:hAnsi="Times New Roman" w:cs="Times New Roman"/>
          <w:sz w:val="24"/>
          <w:szCs w:val="24"/>
          <w:lang w:val="en-US"/>
        </w:rPr>
        <w:t>area</w:t>
      </w:r>
      <w:r w:rsidR="00827D73" w:rsidRPr="00741DEA">
        <w:rPr>
          <w:rFonts w:ascii="Times New Roman" w:eastAsia="Times New Roman" w:hAnsi="Times New Roman" w:cs="Times New Roman"/>
          <w:sz w:val="24"/>
          <w:szCs w:val="24"/>
          <w:lang w:val="en-US"/>
        </w:rPr>
        <w:t xml:space="preserve"> in the dorso-occipital region of the sheep brain and </w:t>
      </w:r>
      <w:r w:rsidR="00255318" w:rsidRPr="00741DEA">
        <w:rPr>
          <w:rFonts w:ascii="Times New Roman" w:eastAsia="Times New Roman" w:hAnsi="Times New Roman" w:cs="Times New Roman"/>
          <w:sz w:val="24"/>
          <w:szCs w:val="24"/>
          <w:lang w:val="en-US"/>
        </w:rPr>
        <w:t>its connection</w:t>
      </w:r>
      <w:r w:rsidR="00827D73" w:rsidRPr="00741DEA">
        <w:rPr>
          <w:rFonts w:ascii="Times New Roman" w:eastAsia="Times New Roman" w:hAnsi="Times New Roman" w:cs="Times New Roman"/>
          <w:sz w:val="24"/>
          <w:szCs w:val="24"/>
          <w:lang w:val="en-US"/>
        </w:rPr>
        <w:t xml:space="preserve"> to the </w:t>
      </w:r>
      <w:r w:rsidR="548DEF8E" w:rsidRPr="00741DEA">
        <w:rPr>
          <w:rFonts w:ascii="Times New Roman" w:eastAsia="Times New Roman" w:hAnsi="Times New Roman" w:cs="Times New Roman"/>
          <w:sz w:val="24"/>
          <w:szCs w:val="24"/>
          <w:lang w:val="en-US"/>
        </w:rPr>
        <w:t>Cl</w:t>
      </w:r>
      <w:r w:rsidR="00827D73" w:rsidRPr="00741DEA">
        <w:rPr>
          <w:rFonts w:ascii="Times New Roman" w:eastAsia="Times New Roman" w:hAnsi="Times New Roman" w:cs="Times New Roman"/>
          <w:sz w:val="24"/>
          <w:szCs w:val="24"/>
          <w:lang w:val="en-US"/>
        </w:rPr>
        <w:t>.</w:t>
      </w:r>
      <w:r w:rsidR="00C06292" w:rsidRPr="00741DEA">
        <w:rPr>
          <w:rFonts w:ascii="Times New Roman" w:eastAsia="Times New Roman" w:hAnsi="Times New Roman" w:cs="Times New Roman"/>
          <w:sz w:val="24"/>
          <w:szCs w:val="24"/>
          <w:lang w:val="en-US"/>
        </w:rPr>
        <w:t xml:space="preserve"> The emerging bundle from V1 seems to concord with Clarke and </w:t>
      </w:r>
      <w:proofErr w:type="spellStart"/>
      <w:r w:rsidR="00C06292" w:rsidRPr="00741DEA">
        <w:rPr>
          <w:rFonts w:ascii="Times New Roman" w:eastAsia="Times New Roman" w:hAnsi="Times New Roman" w:cs="Times New Roman"/>
          <w:sz w:val="24"/>
          <w:szCs w:val="24"/>
          <w:lang w:val="en-US"/>
        </w:rPr>
        <w:t>Whitterige’s</w:t>
      </w:r>
      <w:proofErr w:type="spellEnd"/>
      <w:r w:rsidR="00C06292" w:rsidRPr="00741DEA">
        <w:rPr>
          <w:rFonts w:ascii="Times New Roman" w:eastAsia="Times New Roman" w:hAnsi="Times New Roman" w:cs="Times New Roman"/>
          <w:sz w:val="24"/>
          <w:szCs w:val="24"/>
          <w:lang w:val="en-US"/>
        </w:rPr>
        <w:t xml:space="preserve"> (1976)</w:t>
      </w:r>
      <w:r w:rsidR="00827D73" w:rsidRPr="00741DEA">
        <w:rPr>
          <w:rFonts w:ascii="Times New Roman" w:eastAsia="Times New Roman" w:hAnsi="Times New Roman" w:cs="Times New Roman"/>
          <w:sz w:val="24"/>
          <w:szCs w:val="24"/>
          <w:lang w:val="en-US"/>
        </w:rPr>
        <w:t xml:space="preserve"> </w:t>
      </w:r>
      <w:r w:rsidR="00C06292" w:rsidRPr="00741DEA">
        <w:rPr>
          <w:rFonts w:ascii="Times New Roman" w:eastAsia="Times New Roman" w:hAnsi="Times New Roman" w:cs="Times New Roman"/>
          <w:sz w:val="24"/>
          <w:szCs w:val="24"/>
          <w:lang w:val="en-US"/>
        </w:rPr>
        <w:t xml:space="preserve">reduced V1 findings. </w:t>
      </w:r>
      <w:r w:rsidR="001343CE" w:rsidRPr="00741DEA">
        <w:rPr>
          <w:rFonts w:ascii="Times New Roman" w:eastAsia="Times New Roman" w:hAnsi="Times New Roman" w:cs="Times New Roman"/>
          <w:sz w:val="24"/>
          <w:szCs w:val="24"/>
          <w:lang w:val="en-US"/>
        </w:rPr>
        <w:t>Our data therefore confirm t</w:t>
      </w:r>
      <w:r w:rsidR="00827D73" w:rsidRPr="00741DEA">
        <w:rPr>
          <w:rFonts w:ascii="Times New Roman" w:eastAsia="Times New Roman" w:hAnsi="Times New Roman" w:cs="Times New Roman"/>
          <w:sz w:val="24"/>
          <w:szCs w:val="24"/>
          <w:lang w:val="en-US"/>
        </w:rPr>
        <w:t>he existence of such a bundle seems in</w:t>
      </w:r>
      <w:r w:rsidR="001343CE" w:rsidRPr="00741DEA">
        <w:rPr>
          <w:rFonts w:ascii="Times New Roman" w:eastAsia="Times New Roman" w:hAnsi="Times New Roman" w:cs="Times New Roman"/>
          <w:sz w:val="24"/>
          <w:szCs w:val="24"/>
          <w:lang w:val="en-US"/>
        </w:rPr>
        <w:t xml:space="preserve"> the</w:t>
      </w:r>
      <w:r w:rsidR="00827D73" w:rsidRPr="00741DEA">
        <w:rPr>
          <w:rFonts w:ascii="Times New Roman" w:eastAsia="Times New Roman" w:hAnsi="Times New Roman" w:cs="Times New Roman"/>
          <w:sz w:val="24"/>
          <w:szCs w:val="24"/>
          <w:lang w:val="en-US"/>
        </w:rPr>
        <w:t xml:space="preserve"> sheep.</w:t>
      </w:r>
      <w:r w:rsidR="6E33D64C" w:rsidRPr="00741DEA">
        <w:rPr>
          <w:rFonts w:ascii="Times New Roman" w:eastAsia="Times New Roman" w:hAnsi="Times New Roman" w:cs="Times New Roman"/>
          <w:sz w:val="24"/>
          <w:szCs w:val="24"/>
          <w:lang w:val="en-US"/>
        </w:rPr>
        <w:t xml:space="preserve"> As was </w:t>
      </w:r>
      <w:r w:rsidR="12F70B5E" w:rsidRPr="00741DEA">
        <w:rPr>
          <w:rFonts w:ascii="Times New Roman" w:eastAsia="Times New Roman" w:hAnsi="Times New Roman" w:cs="Times New Roman"/>
          <w:sz w:val="24"/>
          <w:szCs w:val="24"/>
          <w:lang w:val="en-US"/>
        </w:rPr>
        <w:t>shown in the mouse (</w:t>
      </w:r>
      <w:proofErr w:type="spellStart"/>
      <w:r w:rsidR="12F70B5E" w:rsidRPr="00741DEA">
        <w:rPr>
          <w:rFonts w:ascii="Times New Roman" w:eastAsia="Times New Roman" w:hAnsi="Times New Roman" w:cs="Times New Roman"/>
          <w:sz w:val="24"/>
          <w:szCs w:val="24"/>
          <w:lang w:val="en-US"/>
        </w:rPr>
        <w:t>Atlan</w:t>
      </w:r>
      <w:proofErr w:type="spellEnd"/>
      <w:r w:rsidR="12F70B5E" w:rsidRPr="00741DEA">
        <w:rPr>
          <w:rFonts w:ascii="Times New Roman" w:eastAsia="Times New Roman" w:hAnsi="Times New Roman" w:cs="Times New Roman"/>
          <w:sz w:val="24"/>
          <w:szCs w:val="24"/>
          <w:lang w:val="en-US"/>
        </w:rPr>
        <w:t xml:space="preserve"> et al., 2017), our tracts reveal a rat</w:t>
      </w:r>
      <w:r w:rsidR="5C3BBF6E" w:rsidRPr="00741DEA">
        <w:rPr>
          <w:rFonts w:ascii="Times New Roman" w:eastAsia="Times New Roman" w:hAnsi="Times New Roman" w:cs="Times New Roman"/>
          <w:sz w:val="24"/>
          <w:szCs w:val="24"/>
          <w:lang w:val="en-US"/>
        </w:rPr>
        <w:t>her central, tight bundle reaching the claustrum (Figure 5).</w:t>
      </w:r>
      <w:r w:rsidR="00827D73" w:rsidRPr="00741DEA">
        <w:rPr>
          <w:rFonts w:ascii="Times New Roman" w:eastAsia="Times New Roman" w:hAnsi="Times New Roman" w:cs="Times New Roman"/>
          <w:sz w:val="24"/>
          <w:szCs w:val="24"/>
          <w:lang w:val="en-US"/>
        </w:rPr>
        <w:t xml:space="preserve"> </w:t>
      </w:r>
      <w:r w:rsidR="001343CE" w:rsidRPr="00741DEA">
        <w:rPr>
          <w:rFonts w:ascii="Times New Roman" w:eastAsia="Times New Roman" w:hAnsi="Times New Roman" w:cs="Times New Roman"/>
          <w:sz w:val="24"/>
          <w:szCs w:val="24"/>
          <w:lang w:val="en-US"/>
        </w:rPr>
        <w:t>However,</w:t>
      </w:r>
      <w:r w:rsidR="00827D73" w:rsidRPr="00741DEA">
        <w:rPr>
          <w:rFonts w:ascii="Times New Roman" w:eastAsia="Times New Roman" w:hAnsi="Times New Roman" w:cs="Times New Roman"/>
          <w:sz w:val="24"/>
          <w:szCs w:val="24"/>
          <w:lang w:val="en-US"/>
        </w:rPr>
        <w:t xml:space="preserve"> we </w:t>
      </w:r>
      <w:r w:rsidR="001343CE" w:rsidRPr="00741DEA">
        <w:rPr>
          <w:rFonts w:ascii="Times New Roman" w:eastAsia="Times New Roman" w:hAnsi="Times New Roman" w:cs="Times New Roman"/>
          <w:sz w:val="24"/>
          <w:szCs w:val="24"/>
          <w:lang w:val="en-US"/>
        </w:rPr>
        <w:t>detected no</w:t>
      </w:r>
      <w:r w:rsidR="00827D73" w:rsidRPr="00741DEA">
        <w:rPr>
          <w:rFonts w:ascii="Times New Roman" w:eastAsia="Times New Roman" w:hAnsi="Times New Roman" w:cs="Times New Roman"/>
          <w:sz w:val="24"/>
          <w:szCs w:val="24"/>
          <w:lang w:val="en-US"/>
        </w:rPr>
        <w:t xml:space="preserve"> contralateral </w:t>
      </w:r>
      <w:r w:rsidR="001343CE" w:rsidRPr="00741DEA">
        <w:rPr>
          <w:rFonts w:ascii="Times New Roman" w:eastAsia="Times New Roman" w:hAnsi="Times New Roman" w:cs="Times New Roman"/>
          <w:sz w:val="24"/>
          <w:szCs w:val="24"/>
          <w:lang w:val="en-US"/>
        </w:rPr>
        <w:t xml:space="preserve">projection </w:t>
      </w:r>
      <w:r w:rsidR="00827D73" w:rsidRPr="00741DEA">
        <w:rPr>
          <w:rFonts w:ascii="Times New Roman" w:eastAsia="Times New Roman" w:hAnsi="Times New Roman" w:cs="Times New Roman"/>
          <w:sz w:val="24"/>
          <w:szCs w:val="24"/>
          <w:lang w:val="en-US"/>
        </w:rPr>
        <w:t xml:space="preserve">in the visuo-claustral interconnections. </w:t>
      </w:r>
      <w:r w:rsidR="0014145F" w:rsidRPr="00741DEA">
        <w:rPr>
          <w:rFonts w:ascii="Times New Roman" w:eastAsia="Times New Roman" w:hAnsi="Times New Roman" w:cs="Times New Roman"/>
          <w:sz w:val="24"/>
          <w:szCs w:val="24"/>
          <w:lang w:val="en-US"/>
        </w:rPr>
        <w:t>In all of our subjects</w:t>
      </w:r>
      <w:r w:rsidR="00D13706" w:rsidRPr="00741DEA">
        <w:rPr>
          <w:rFonts w:ascii="Times New Roman" w:eastAsia="Times New Roman" w:hAnsi="Times New Roman" w:cs="Times New Roman"/>
          <w:sz w:val="24"/>
          <w:szCs w:val="24"/>
          <w:lang w:val="en-US"/>
        </w:rPr>
        <w:t xml:space="preserve"> used for tractography</w:t>
      </w:r>
      <w:r w:rsidR="0014145F" w:rsidRPr="00741DEA">
        <w:rPr>
          <w:rFonts w:ascii="Times New Roman" w:eastAsia="Times New Roman" w:hAnsi="Times New Roman" w:cs="Times New Roman"/>
          <w:sz w:val="24"/>
          <w:szCs w:val="24"/>
          <w:lang w:val="en-US"/>
        </w:rPr>
        <w:t xml:space="preserve"> (n = 3), a slight inconstant asymmetry was observed, which could have resulted from the variability in hand parsing of the cortical areas, or specimen variability, but no anatomical feature should be deducted from it.</w:t>
      </w:r>
      <w:r w:rsidR="376AAB09" w:rsidRPr="00741DEA">
        <w:rPr>
          <w:rFonts w:ascii="Times New Roman" w:eastAsia="Times New Roman" w:hAnsi="Times New Roman" w:cs="Times New Roman"/>
          <w:sz w:val="24"/>
          <w:szCs w:val="24"/>
          <w:lang w:val="en-US"/>
        </w:rPr>
        <w:t xml:space="preserve"> Given the fact that the regions were segmented by hand, there is a risk to catch unrelated passing fibers, </w:t>
      </w:r>
      <w:r w:rsidR="186C8EC4" w:rsidRPr="00741DEA">
        <w:rPr>
          <w:rFonts w:ascii="Times New Roman" w:eastAsia="Times New Roman" w:hAnsi="Times New Roman" w:cs="Times New Roman"/>
          <w:sz w:val="24"/>
          <w:szCs w:val="24"/>
          <w:lang w:val="en-US"/>
        </w:rPr>
        <w:t>which is especially problematic in the white-matter embedded claustrum. H</w:t>
      </w:r>
      <w:r w:rsidR="376AAB09" w:rsidRPr="00741DEA">
        <w:rPr>
          <w:rFonts w:ascii="Times New Roman" w:eastAsia="Times New Roman" w:hAnsi="Times New Roman" w:cs="Times New Roman"/>
          <w:sz w:val="24"/>
          <w:szCs w:val="24"/>
          <w:lang w:val="en-US"/>
        </w:rPr>
        <w:t>owever,</w:t>
      </w:r>
      <w:r w:rsidR="5EA38B5B" w:rsidRPr="00741DEA">
        <w:rPr>
          <w:rFonts w:ascii="Times New Roman" w:eastAsia="Times New Roman" w:hAnsi="Times New Roman" w:cs="Times New Roman"/>
          <w:sz w:val="24"/>
          <w:szCs w:val="24"/>
          <w:lang w:val="en-US"/>
        </w:rPr>
        <w:t xml:space="preserve"> this is applicable to any similar study, and</w:t>
      </w:r>
      <w:r w:rsidR="376AAB09" w:rsidRPr="00741DEA">
        <w:rPr>
          <w:rFonts w:ascii="Times New Roman" w:eastAsia="Times New Roman" w:hAnsi="Times New Roman" w:cs="Times New Roman"/>
          <w:sz w:val="24"/>
          <w:szCs w:val="24"/>
          <w:lang w:val="en-US"/>
        </w:rPr>
        <w:t xml:space="preserve"> we </w:t>
      </w:r>
      <w:r w:rsidR="6FDBEF77" w:rsidRPr="00741DEA">
        <w:rPr>
          <w:rFonts w:ascii="Times New Roman" w:eastAsia="Times New Roman" w:hAnsi="Times New Roman" w:cs="Times New Roman"/>
          <w:sz w:val="24"/>
          <w:szCs w:val="24"/>
          <w:lang w:val="en-US"/>
        </w:rPr>
        <w:t>did our best to be conservative in the segmentation</w:t>
      </w:r>
      <w:r w:rsidR="65BBEB84" w:rsidRPr="00741DEA">
        <w:rPr>
          <w:rFonts w:ascii="Times New Roman" w:eastAsia="Times New Roman" w:hAnsi="Times New Roman" w:cs="Times New Roman"/>
          <w:sz w:val="24"/>
          <w:szCs w:val="24"/>
          <w:lang w:val="en-US"/>
        </w:rPr>
        <w:t xml:space="preserve">. </w:t>
      </w:r>
      <w:r w:rsidR="00243573" w:rsidRPr="00741DEA">
        <w:rPr>
          <w:rFonts w:ascii="Times New Roman" w:eastAsia="Times New Roman" w:hAnsi="Times New Roman" w:cs="Times New Roman"/>
          <w:sz w:val="24"/>
          <w:szCs w:val="24"/>
          <w:lang w:val="en-US"/>
        </w:rPr>
        <w:t>A known limitation of tractography it the estimation of tract endings, and most importantly, directionality. The</w:t>
      </w:r>
      <w:r w:rsidR="00370C56" w:rsidRPr="00741DEA">
        <w:rPr>
          <w:rFonts w:ascii="Times New Roman" w:eastAsia="Times New Roman" w:hAnsi="Times New Roman" w:cs="Times New Roman"/>
          <w:sz w:val="24"/>
          <w:szCs w:val="24"/>
          <w:lang w:val="en-US"/>
        </w:rPr>
        <w:t>re seems to be evidence, however, that a visual to claustrum</w:t>
      </w:r>
      <w:r w:rsidR="00243573" w:rsidRPr="00741DEA">
        <w:rPr>
          <w:rFonts w:ascii="Times New Roman" w:eastAsia="Times New Roman" w:hAnsi="Times New Roman" w:cs="Times New Roman"/>
          <w:sz w:val="24"/>
          <w:szCs w:val="24"/>
          <w:lang w:val="en-US"/>
        </w:rPr>
        <w:t xml:space="preserve"> connection </w:t>
      </w:r>
      <w:r w:rsidR="00370C56" w:rsidRPr="00741DEA">
        <w:rPr>
          <w:rFonts w:ascii="Times New Roman" w:eastAsia="Times New Roman" w:hAnsi="Times New Roman" w:cs="Times New Roman"/>
          <w:sz w:val="24"/>
          <w:szCs w:val="24"/>
          <w:lang w:val="en-US"/>
        </w:rPr>
        <w:t xml:space="preserve">exists, at least </w:t>
      </w:r>
      <w:r w:rsidR="00243573" w:rsidRPr="00741DEA">
        <w:rPr>
          <w:rFonts w:ascii="Times New Roman" w:eastAsia="Times New Roman" w:hAnsi="Times New Roman" w:cs="Times New Roman"/>
          <w:sz w:val="24"/>
          <w:szCs w:val="24"/>
          <w:lang w:val="en-US"/>
        </w:rPr>
        <w:t>in the mouse (Wang et al., 2016)</w:t>
      </w:r>
      <w:r w:rsidR="00370C56" w:rsidRPr="00741DEA">
        <w:rPr>
          <w:rFonts w:ascii="Times New Roman" w:eastAsia="Times New Roman" w:hAnsi="Times New Roman" w:cs="Times New Roman"/>
          <w:sz w:val="24"/>
          <w:szCs w:val="24"/>
          <w:lang w:val="en-US"/>
        </w:rPr>
        <w:t>.</w:t>
      </w:r>
      <w:r w:rsidR="7FAAB63E" w:rsidRPr="00741DEA">
        <w:rPr>
          <w:rFonts w:ascii="Times New Roman" w:eastAsia="Times New Roman" w:hAnsi="Times New Roman" w:cs="Times New Roman"/>
          <w:sz w:val="24"/>
          <w:szCs w:val="24"/>
          <w:lang w:val="en-US"/>
        </w:rPr>
        <w:t xml:space="preserve"> Finally, in the cat, the visual zone is sitting at the </w:t>
      </w:r>
      <w:proofErr w:type="spellStart"/>
      <w:r w:rsidR="7FAAB63E" w:rsidRPr="00741DEA">
        <w:rPr>
          <w:rFonts w:ascii="Times New Roman" w:eastAsia="Times New Roman" w:hAnsi="Times New Roman" w:cs="Times New Roman"/>
          <w:sz w:val="24"/>
          <w:szCs w:val="24"/>
          <w:lang w:val="en-US"/>
        </w:rPr>
        <w:t>dorsocaudal</w:t>
      </w:r>
      <w:proofErr w:type="spellEnd"/>
      <w:r w:rsidR="7FAAB63E" w:rsidRPr="00741DEA">
        <w:rPr>
          <w:rFonts w:ascii="Times New Roman" w:eastAsia="Times New Roman" w:hAnsi="Times New Roman" w:cs="Times New Roman"/>
          <w:sz w:val="24"/>
          <w:szCs w:val="24"/>
          <w:lang w:val="en-US"/>
        </w:rPr>
        <w:t xml:space="preserve"> part of the </w:t>
      </w:r>
      <w:proofErr w:type="spellStart"/>
      <w:r w:rsidR="7FAAB63E" w:rsidRPr="00741DEA">
        <w:rPr>
          <w:rFonts w:ascii="Times New Roman" w:eastAsia="Times New Roman" w:hAnsi="Times New Roman" w:cs="Times New Roman"/>
          <w:sz w:val="24"/>
          <w:szCs w:val="24"/>
          <w:lang w:val="en-US"/>
        </w:rPr>
        <w:t>clausrtum</w:t>
      </w:r>
      <w:proofErr w:type="spellEnd"/>
      <w:r w:rsidR="558487D1" w:rsidRPr="00741DEA">
        <w:rPr>
          <w:rFonts w:ascii="Times New Roman" w:eastAsia="Times New Roman" w:hAnsi="Times New Roman" w:cs="Times New Roman"/>
          <w:sz w:val="24"/>
          <w:szCs w:val="24"/>
          <w:lang w:val="en-US"/>
        </w:rPr>
        <w:t xml:space="preserve"> (</w:t>
      </w:r>
      <w:proofErr w:type="spellStart"/>
      <w:r w:rsidR="558487D1" w:rsidRPr="00741DEA">
        <w:rPr>
          <w:rFonts w:ascii="Times New Roman" w:eastAsia="Times New Roman" w:hAnsi="Times New Roman" w:cs="Times New Roman"/>
          <w:sz w:val="24"/>
          <w:szCs w:val="24"/>
          <w:lang w:val="en-US"/>
        </w:rPr>
        <w:t>Sherk</w:t>
      </w:r>
      <w:proofErr w:type="spellEnd"/>
      <w:r w:rsidR="558487D1" w:rsidRPr="00741DEA">
        <w:rPr>
          <w:rFonts w:ascii="Times New Roman" w:eastAsia="Times New Roman" w:hAnsi="Times New Roman" w:cs="Times New Roman"/>
          <w:sz w:val="24"/>
          <w:szCs w:val="24"/>
          <w:lang w:val="en-US"/>
        </w:rPr>
        <w:t>, 1986)</w:t>
      </w:r>
      <w:r w:rsidR="7FAAB63E" w:rsidRPr="00741DEA">
        <w:rPr>
          <w:rFonts w:ascii="Times New Roman" w:eastAsia="Times New Roman" w:hAnsi="Times New Roman" w:cs="Times New Roman"/>
          <w:sz w:val="24"/>
          <w:szCs w:val="24"/>
          <w:lang w:val="en-US"/>
        </w:rPr>
        <w:t>, which is coherent with the ent</w:t>
      </w:r>
      <w:r w:rsidR="0882E27D" w:rsidRPr="00741DEA">
        <w:rPr>
          <w:rFonts w:ascii="Times New Roman" w:eastAsia="Times New Roman" w:hAnsi="Times New Roman" w:cs="Times New Roman"/>
          <w:sz w:val="24"/>
          <w:szCs w:val="24"/>
          <w:lang w:val="en-US"/>
        </w:rPr>
        <w:t>ry level of our tracts (Figure 5E).</w:t>
      </w:r>
    </w:p>
    <w:p w14:paraId="776863B7" w14:textId="47337893" w:rsidR="00855A1E" w:rsidRPr="00741DEA" w:rsidRDefault="00855A1E"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Sheep and goats have laterally placed eyes and a limited binocular vision</w:t>
      </w:r>
      <w:r w:rsidR="00764F7B"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but</w:t>
      </w:r>
      <w:r w:rsidR="00764F7B" w:rsidRPr="00741DEA">
        <w:rPr>
          <w:rFonts w:ascii="Times New Roman" w:eastAsia="Times New Roman" w:hAnsi="Times New Roman" w:cs="Times New Roman"/>
          <w:sz w:val="24"/>
          <w:szCs w:val="24"/>
          <w:lang w:val="en-US"/>
        </w:rPr>
        <w:t xml:space="preserve"> they do possess binocular neurons (</w:t>
      </w:r>
      <w:r w:rsidR="008C3D6A" w:rsidRPr="00741DEA">
        <w:rPr>
          <w:rFonts w:ascii="Times New Roman" w:eastAsia="Times New Roman" w:hAnsi="Times New Roman" w:cs="Times New Roman"/>
          <w:sz w:val="24"/>
          <w:szCs w:val="24"/>
          <w:lang w:val="en-US"/>
        </w:rPr>
        <w:t xml:space="preserve">Clarke and Whitteridge, 1976; </w:t>
      </w:r>
      <w:r w:rsidR="00764F7B" w:rsidRPr="00741DEA">
        <w:rPr>
          <w:rFonts w:ascii="Times New Roman" w:eastAsia="Times New Roman" w:hAnsi="Times New Roman" w:cs="Times New Roman"/>
          <w:sz w:val="24"/>
          <w:szCs w:val="24"/>
          <w:lang w:val="en-US"/>
        </w:rPr>
        <w:t xml:space="preserve">Clarke et al., 1976) and </w:t>
      </w:r>
      <w:r w:rsidR="00255318" w:rsidRPr="00741DEA">
        <w:rPr>
          <w:rFonts w:ascii="Times New Roman" w:eastAsia="Times New Roman" w:hAnsi="Times New Roman" w:cs="Times New Roman"/>
          <w:sz w:val="24"/>
          <w:szCs w:val="24"/>
          <w:lang w:val="en-US"/>
        </w:rPr>
        <w:t xml:space="preserve">are known to </w:t>
      </w:r>
      <w:r w:rsidR="00764F7B" w:rsidRPr="00741DEA">
        <w:rPr>
          <w:rFonts w:ascii="Times New Roman" w:eastAsia="Times New Roman" w:hAnsi="Times New Roman" w:cs="Times New Roman"/>
          <w:sz w:val="24"/>
          <w:szCs w:val="24"/>
          <w:lang w:val="en-US"/>
        </w:rPr>
        <w:t>have a good depth perception (Walk and Gibson, 1961)</w:t>
      </w:r>
      <w:r w:rsidR="00865C0D" w:rsidRPr="00741DEA">
        <w:rPr>
          <w:rFonts w:ascii="Times New Roman" w:eastAsia="Times New Roman" w:hAnsi="Times New Roman" w:cs="Times New Roman"/>
          <w:sz w:val="24"/>
          <w:szCs w:val="24"/>
          <w:lang w:val="en-US"/>
        </w:rPr>
        <w:t xml:space="preserve">. </w:t>
      </w:r>
      <w:r w:rsidR="0014145F" w:rsidRPr="00741DEA">
        <w:rPr>
          <w:rFonts w:ascii="Times New Roman" w:eastAsia="Times New Roman" w:hAnsi="Times New Roman" w:cs="Times New Roman"/>
          <w:sz w:val="24"/>
          <w:szCs w:val="24"/>
          <w:lang w:val="en-US"/>
        </w:rPr>
        <w:t>Contralateral c</w:t>
      </w:r>
      <w:r w:rsidR="00AC3AEB" w:rsidRPr="00741DEA">
        <w:rPr>
          <w:rFonts w:ascii="Times New Roman" w:eastAsia="Times New Roman" w:hAnsi="Times New Roman" w:cs="Times New Roman"/>
          <w:sz w:val="24"/>
          <w:szCs w:val="24"/>
          <w:lang w:val="en-US"/>
        </w:rPr>
        <w:t xml:space="preserve">laustro-visual </w:t>
      </w:r>
      <w:r w:rsidR="0014145F" w:rsidRPr="00741DEA">
        <w:rPr>
          <w:rFonts w:ascii="Times New Roman" w:eastAsia="Times New Roman" w:hAnsi="Times New Roman" w:cs="Times New Roman"/>
          <w:sz w:val="24"/>
          <w:szCs w:val="24"/>
          <w:lang w:val="en-US"/>
        </w:rPr>
        <w:t xml:space="preserve">projections </w:t>
      </w:r>
      <w:r w:rsidR="00AC3AEB" w:rsidRPr="00741DEA">
        <w:rPr>
          <w:rFonts w:ascii="Times New Roman" w:eastAsia="Times New Roman" w:hAnsi="Times New Roman" w:cs="Times New Roman"/>
          <w:sz w:val="24"/>
          <w:szCs w:val="24"/>
          <w:lang w:val="en-US"/>
        </w:rPr>
        <w:t xml:space="preserve">have long been described in </w:t>
      </w:r>
      <w:r w:rsidR="0014145F" w:rsidRPr="00741DEA">
        <w:rPr>
          <w:rFonts w:ascii="Times New Roman" w:eastAsia="Times New Roman" w:hAnsi="Times New Roman" w:cs="Times New Roman"/>
          <w:sz w:val="24"/>
          <w:szCs w:val="24"/>
          <w:lang w:val="en-US"/>
        </w:rPr>
        <w:t>the</w:t>
      </w:r>
      <w:r w:rsidR="003F053E" w:rsidRPr="00741DEA">
        <w:rPr>
          <w:rFonts w:ascii="Times New Roman" w:eastAsia="Times New Roman" w:hAnsi="Times New Roman" w:cs="Times New Roman"/>
          <w:sz w:val="24"/>
          <w:szCs w:val="24"/>
          <w:lang w:val="en-US"/>
        </w:rPr>
        <w:t xml:space="preserve"> cat (Jayaraman and </w:t>
      </w:r>
      <w:proofErr w:type="spellStart"/>
      <w:r w:rsidR="003F053E" w:rsidRPr="00741DEA">
        <w:rPr>
          <w:rFonts w:ascii="Times New Roman" w:eastAsia="Times New Roman" w:hAnsi="Times New Roman" w:cs="Times New Roman"/>
          <w:sz w:val="24"/>
          <w:szCs w:val="24"/>
          <w:lang w:val="en-US"/>
        </w:rPr>
        <w:t>Updyke</w:t>
      </w:r>
      <w:proofErr w:type="spellEnd"/>
      <w:r w:rsidR="003F053E" w:rsidRPr="00741DEA">
        <w:rPr>
          <w:rFonts w:ascii="Times New Roman" w:eastAsia="Times New Roman" w:hAnsi="Times New Roman" w:cs="Times New Roman"/>
          <w:sz w:val="24"/>
          <w:szCs w:val="24"/>
          <w:lang w:val="en-US"/>
        </w:rPr>
        <w:t xml:space="preserve">, 1979; </w:t>
      </w:r>
      <w:proofErr w:type="spellStart"/>
      <w:r w:rsidR="0014145F" w:rsidRPr="00741DEA">
        <w:rPr>
          <w:rFonts w:ascii="Times New Roman" w:eastAsia="Times New Roman" w:hAnsi="Times New Roman" w:cs="Times New Roman"/>
          <w:sz w:val="24"/>
          <w:szCs w:val="24"/>
          <w:lang w:val="en-US"/>
        </w:rPr>
        <w:t>Sanides</w:t>
      </w:r>
      <w:proofErr w:type="spellEnd"/>
      <w:r w:rsidR="0014145F" w:rsidRPr="00741DEA">
        <w:rPr>
          <w:rFonts w:ascii="Times New Roman" w:eastAsia="Times New Roman" w:hAnsi="Times New Roman" w:cs="Times New Roman"/>
          <w:sz w:val="24"/>
          <w:szCs w:val="24"/>
          <w:lang w:val="en-US"/>
        </w:rPr>
        <w:t xml:space="preserve"> and </w:t>
      </w:r>
      <w:proofErr w:type="spellStart"/>
      <w:r w:rsidR="0014145F" w:rsidRPr="00741DEA">
        <w:rPr>
          <w:rFonts w:ascii="Times New Roman" w:eastAsia="Times New Roman" w:hAnsi="Times New Roman" w:cs="Times New Roman"/>
          <w:sz w:val="24"/>
          <w:szCs w:val="24"/>
          <w:lang w:val="en-US"/>
        </w:rPr>
        <w:t>Buchholtz</w:t>
      </w:r>
      <w:proofErr w:type="spellEnd"/>
      <w:r w:rsidR="0014145F" w:rsidRPr="00741DEA">
        <w:rPr>
          <w:rFonts w:ascii="Times New Roman" w:eastAsia="Times New Roman" w:hAnsi="Times New Roman" w:cs="Times New Roman"/>
          <w:sz w:val="24"/>
          <w:szCs w:val="24"/>
          <w:lang w:val="en-US"/>
        </w:rPr>
        <w:t xml:space="preserve">, 1979; </w:t>
      </w:r>
      <w:r w:rsidR="003F053E" w:rsidRPr="00741DEA">
        <w:rPr>
          <w:rFonts w:ascii="Times New Roman" w:eastAsia="Times New Roman" w:hAnsi="Times New Roman" w:cs="Times New Roman"/>
          <w:sz w:val="24"/>
          <w:szCs w:val="24"/>
          <w:lang w:val="en-US"/>
        </w:rPr>
        <w:t xml:space="preserve">Olson and </w:t>
      </w:r>
      <w:proofErr w:type="spellStart"/>
      <w:r w:rsidR="003F053E" w:rsidRPr="00741DEA">
        <w:rPr>
          <w:rFonts w:ascii="Times New Roman" w:eastAsia="Times New Roman" w:hAnsi="Times New Roman" w:cs="Times New Roman"/>
          <w:sz w:val="24"/>
          <w:szCs w:val="24"/>
          <w:lang w:val="en-US"/>
        </w:rPr>
        <w:t>Graybiel</w:t>
      </w:r>
      <w:proofErr w:type="spellEnd"/>
      <w:r w:rsidR="003F053E" w:rsidRPr="00741DEA">
        <w:rPr>
          <w:rFonts w:ascii="Times New Roman" w:eastAsia="Times New Roman" w:hAnsi="Times New Roman" w:cs="Times New Roman"/>
          <w:sz w:val="24"/>
          <w:szCs w:val="24"/>
          <w:lang w:val="en-US"/>
        </w:rPr>
        <w:t>, 1980</w:t>
      </w:r>
      <w:r w:rsidR="0014145F" w:rsidRPr="00741DEA">
        <w:rPr>
          <w:rFonts w:ascii="Times New Roman" w:eastAsia="Times New Roman" w:hAnsi="Times New Roman" w:cs="Times New Roman"/>
          <w:sz w:val="24"/>
          <w:szCs w:val="24"/>
          <w:lang w:val="en-US"/>
        </w:rPr>
        <w:t xml:space="preserve">; </w:t>
      </w:r>
      <w:proofErr w:type="spellStart"/>
      <w:r w:rsidR="0014145F" w:rsidRPr="00741DEA">
        <w:rPr>
          <w:rFonts w:ascii="Times New Roman" w:eastAsia="Times New Roman" w:hAnsi="Times New Roman" w:cs="Times New Roman"/>
          <w:sz w:val="24"/>
          <w:szCs w:val="24"/>
          <w:lang w:val="en-US"/>
        </w:rPr>
        <w:t>Squatrito</w:t>
      </w:r>
      <w:proofErr w:type="spellEnd"/>
      <w:r w:rsidR="0014145F" w:rsidRPr="00741DEA">
        <w:rPr>
          <w:rFonts w:ascii="Times New Roman" w:eastAsia="Times New Roman" w:hAnsi="Times New Roman" w:cs="Times New Roman"/>
          <w:sz w:val="24"/>
          <w:szCs w:val="24"/>
          <w:lang w:val="en-US"/>
        </w:rPr>
        <w:t xml:space="preserve"> et al., 1980).</w:t>
      </w:r>
      <w:r w:rsidR="000F6055"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W</w:t>
      </w:r>
      <w:r w:rsidR="00AC3AEB" w:rsidRPr="00741DEA">
        <w:rPr>
          <w:rFonts w:ascii="Times New Roman" w:eastAsia="Times New Roman" w:hAnsi="Times New Roman" w:cs="Times New Roman"/>
          <w:sz w:val="24"/>
          <w:szCs w:val="24"/>
          <w:lang w:val="en-US"/>
        </w:rPr>
        <w:t xml:space="preserve">e </w:t>
      </w:r>
      <w:r w:rsidRPr="00741DEA">
        <w:rPr>
          <w:rFonts w:ascii="Times New Roman" w:eastAsia="Times New Roman" w:hAnsi="Times New Roman" w:cs="Times New Roman"/>
          <w:sz w:val="24"/>
          <w:szCs w:val="24"/>
          <w:lang w:val="en-US"/>
        </w:rPr>
        <w:t xml:space="preserve">lowered </w:t>
      </w:r>
      <w:r w:rsidR="00AC3AEB" w:rsidRPr="00741DEA">
        <w:rPr>
          <w:rFonts w:ascii="Times New Roman" w:eastAsia="Times New Roman" w:hAnsi="Times New Roman" w:cs="Times New Roman"/>
          <w:sz w:val="24"/>
          <w:szCs w:val="24"/>
          <w:lang w:val="en-US"/>
        </w:rPr>
        <w:t>the thresholds used for the ipsilateral bundles</w:t>
      </w:r>
      <w:r w:rsidRPr="00741DEA">
        <w:rPr>
          <w:rFonts w:ascii="Times New Roman" w:eastAsia="Times New Roman" w:hAnsi="Times New Roman" w:cs="Times New Roman"/>
          <w:sz w:val="24"/>
          <w:szCs w:val="24"/>
          <w:lang w:val="en-US"/>
        </w:rPr>
        <w:t xml:space="preserve"> in the attempt to find crossing fibers reaching the contralateral </w:t>
      </w:r>
      <w:r w:rsidR="4440544C" w:rsidRPr="00741DEA">
        <w:rPr>
          <w:rFonts w:ascii="Times New Roman" w:eastAsia="Times New Roman" w:hAnsi="Times New Roman" w:cs="Times New Roman"/>
          <w:sz w:val="24"/>
          <w:szCs w:val="24"/>
          <w:lang w:val="en-US"/>
        </w:rPr>
        <w:t>Cl</w:t>
      </w:r>
      <w:r w:rsidRPr="00741DEA">
        <w:rPr>
          <w:rFonts w:ascii="Times New Roman" w:eastAsia="Times New Roman" w:hAnsi="Times New Roman" w:cs="Times New Roman"/>
          <w:sz w:val="24"/>
          <w:szCs w:val="24"/>
          <w:lang w:val="en-US"/>
        </w:rPr>
        <w:t>, but with no result. Our data suggest that contralateral connection</w:t>
      </w:r>
      <w:r w:rsidR="00AC3AEB" w:rsidRPr="00741DEA">
        <w:rPr>
          <w:rFonts w:ascii="Times New Roman" w:eastAsia="Times New Roman" w:hAnsi="Times New Roman" w:cs="Times New Roman"/>
          <w:sz w:val="24"/>
          <w:szCs w:val="24"/>
          <w:lang w:val="en-US"/>
        </w:rPr>
        <w:t xml:space="preserve">s are </w:t>
      </w:r>
      <w:r w:rsidRPr="00741DEA">
        <w:rPr>
          <w:rFonts w:ascii="Times New Roman" w:eastAsia="Times New Roman" w:hAnsi="Times New Roman" w:cs="Times New Roman"/>
          <w:sz w:val="24"/>
          <w:szCs w:val="24"/>
          <w:lang w:val="en-US"/>
        </w:rPr>
        <w:t>absent in the sheep, or perhaps very limited</w:t>
      </w:r>
      <w:r w:rsidR="00AC3AEB" w:rsidRPr="00741DEA">
        <w:rPr>
          <w:rFonts w:ascii="Times New Roman" w:eastAsia="Times New Roman" w:hAnsi="Times New Roman" w:cs="Times New Roman"/>
          <w:sz w:val="24"/>
          <w:szCs w:val="24"/>
          <w:lang w:val="en-US"/>
        </w:rPr>
        <w:t xml:space="preserve"> as </w:t>
      </w:r>
      <w:r w:rsidRPr="00741DEA">
        <w:rPr>
          <w:rFonts w:ascii="Times New Roman" w:eastAsia="Times New Roman" w:hAnsi="Times New Roman" w:cs="Times New Roman"/>
          <w:sz w:val="24"/>
          <w:szCs w:val="24"/>
          <w:lang w:val="en-US"/>
        </w:rPr>
        <w:t>in the cat (</w:t>
      </w:r>
      <w:r w:rsidR="00AC3AEB" w:rsidRPr="00741DEA">
        <w:rPr>
          <w:rFonts w:ascii="Times New Roman" w:eastAsia="Times New Roman" w:hAnsi="Times New Roman" w:cs="Times New Roman"/>
          <w:sz w:val="24"/>
          <w:szCs w:val="24"/>
          <w:lang w:val="en-US"/>
        </w:rPr>
        <w:t xml:space="preserve">Olson </w:t>
      </w:r>
      <w:r w:rsidRPr="00741DEA">
        <w:rPr>
          <w:rFonts w:ascii="Times New Roman" w:eastAsia="Times New Roman" w:hAnsi="Times New Roman" w:cs="Times New Roman"/>
          <w:sz w:val="24"/>
          <w:szCs w:val="24"/>
          <w:lang w:val="en-US"/>
        </w:rPr>
        <w:t>&amp;</w:t>
      </w:r>
      <w:r w:rsidR="00AC3AEB" w:rsidRPr="00741DEA">
        <w:rPr>
          <w:rFonts w:ascii="Times New Roman" w:eastAsia="Times New Roman" w:hAnsi="Times New Roman" w:cs="Times New Roman"/>
          <w:sz w:val="24"/>
          <w:szCs w:val="24"/>
          <w:lang w:val="en-US"/>
        </w:rPr>
        <w:t xml:space="preserve"> </w:t>
      </w:r>
      <w:proofErr w:type="spellStart"/>
      <w:r w:rsidR="00AC3AEB" w:rsidRPr="00741DEA">
        <w:rPr>
          <w:rFonts w:ascii="Times New Roman" w:eastAsia="Times New Roman" w:hAnsi="Times New Roman" w:cs="Times New Roman"/>
          <w:sz w:val="24"/>
          <w:szCs w:val="24"/>
          <w:lang w:val="en-US"/>
        </w:rPr>
        <w:t>Graybiel</w:t>
      </w:r>
      <w:proofErr w:type="spellEnd"/>
      <w:r w:rsidRPr="00741DEA">
        <w:rPr>
          <w:rFonts w:ascii="Times New Roman" w:eastAsia="Times New Roman" w:hAnsi="Times New Roman" w:cs="Times New Roman"/>
          <w:sz w:val="24"/>
          <w:szCs w:val="24"/>
          <w:lang w:val="en-US"/>
        </w:rPr>
        <w:t xml:space="preserve">, </w:t>
      </w:r>
      <w:r w:rsidR="00AC3AEB" w:rsidRPr="00741DEA">
        <w:rPr>
          <w:rFonts w:ascii="Times New Roman" w:eastAsia="Times New Roman" w:hAnsi="Times New Roman" w:cs="Times New Roman"/>
          <w:sz w:val="24"/>
          <w:szCs w:val="24"/>
          <w:lang w:val="en-US"/>
        </w:rPr>
        <w:t>1980)</w:t>
      </w:r>
      <w:r w:rsidRPr="00741DEA">
        <w:rPr>
          <w:rFonts w:ascii="Times New Roman" w:eastAsia="Times New Roman" w:hAnsi="Times New Roman" w:cs="Times New Roman"/>
          <w:sz w:val="24"/>
          <w:szCs w:val="24"/>
          <w:lang w:val="en-US"/>
        </w:rPr>
        <w:t xml:space="preserve">. We also note that </w:t>
      </w:r>
      <w:r w:rsidR="00AC3AEB" w:rsidRPr="00741DEA">
        <w:rPr>
          <w:rFonts w:ascii="Times New Roman" w:eastAsia="Times New Roman" w:hAnsi="Times New Roman" w:cs="Times New Roman"/>
          <w:sz w:val="24"/>
          <w:szCs w:val="24"/>
          <w:lang w:val="en-US"/>
        </w:rPr>
        <w:t xml:space="preserve">connections </w:t>
      </w:r>
      <w:r w:rsidR="00C06292" w:rsidRPr="00741DEA">
        <w:rPr>
          <w:rFonts w:ascii="Times New Roman" w:eastAsia="Times New Roman" w:hAnsi="Times New Roman" w:cs="Times New Roman"/>
          <w:sz w:val="24"/>
          <w:szCs w:val="24"/>
          <w:lang w:val="en-US"/>
        </w:rPr>
        <w:t>(seeding from the claustrum, fig</w:t>
      </w:r>
      <w:r w:rsidR="002B0540" w:rsidRPr="00741DEA">
        <w:rPr>
          <w:rFonts w:ascii="Times New Roman" w:eastAsia="Times New Roman" w:hAnsi="Times New Roman" w:cs="Times New Roman"/>
          <w:sz w:val="24"/>
          <w:szCs w:val="24"/>
          <w:lang w:val="en-US"/>
        </w:rPr>
        <w:t>.</w:t>
      </w:r>
      <w:r w:rsidR="00C06292" w:rsidRPr="00741DEA">
        <w:rPr>
          <w:rFonts w:ascii="Times New Roman" w:eastAsia="Times New Roman" w:hAnsi="Times New Roman" w:cs="Times New Roman"/>
          <w:sz w:val="24"/>
          <w:szCs w:val="24"/>
          <w:lang w:val="en-US"/>
        </w:rPr>
        <w:t xml:space="preserve"> </w:t>
      </w:r>
      <w:r w:rsidR="35D7A794" w:rsidRPr="00741DEA">
        <w:rPr>
          <w:rFonts w:ascii="Times New Roman" w:eastAsia="Times New Roman" w:hAnsi="Times New Roman" w:cs="Times New Roman"/>
          <w:sz w:val="24"/>
          <w:szCs w:val="24"/>
          <w:lang w:val="en-US"/>
        </w:rPr>
        <w:t>5</w:t>
      </w:r>
      <w:r w:rsidR="00C06292" w:rsidRPr="00741DEA">
        <w:rPr>
          <w:rFonts w:ascii="Times New Roman" w:eastAsia="Times New Roman" w:hAnsi="Times New Roman" w:cs="Times New Roman"/>
          <w:sz w:val="24"/>
          <w:szCs w:val="24"/>
          <w:lang w:val="en-US"/>
        </w:rPr>
        <w:t xml:space="preserve">F), </w:t>
      </w:r>
      <w:r w:rsidRPr="00741DEA">
        <w:rPr>
          <w:rFonts w:ascii="Times New Roman" w:eastAsia="Times New Roman" w:hAnsi="Times New Roman" w:cs="Times New Roman"/>
          <w:sz w:val="24"/>
          <w:szCs w:val="24"/>
          <w:lang w:val="en-US"/>
        </w:rPr>
        <w:t xml:space="preserve">may </w:t>
      </w:r>
      <w:r w:rsidR="00C06292" w:rsidRPr="00741DEA">
        <w:rPr>
          <w:rFonts w:ascii="Times New Roman" w:eastAsia="Times New Roman" w:hAnsi="Times New Roman" w:cs="Times New Roman"/>
          <w:sz w:val="24"/>
          <w:szCs w:val="24"/>
          <w:lang w:val="en-US"/>
        </w:rPr>
        <w:t>reach</w:t>
      </w:r>
      <w:r w:rsidR="00AC3AEB" w:rsidRPr="00741DEA">
        <w:rPr>
          <w:rFonts w:ascii="Times New Roman" w:eastAsia="Times New Roman" w:hAnsi="Times New Roman" w:cs="Times New Roman"/>
          <w:sz w:val="24"/>
          <w:szCs w:val="24"/>
          <w:lang w:val="en-US"/>
        </w:rPr>
        <w:t xml:space="preserve"> peristriate areas </w:t>
      </w:r>
      <w:r w:rsidRPr="00741DEA">
        <w:rPr>
          <w:rFonts w:ascii="Times New Roman" w:eastAsia="Times New Roman" w:hAnsi="Times New Roman" w:cs="Times New Roman"/>
          <w:sz w:val="24"/>
          <w:szCs w:val="24"/>
          <w:lang w:val="en-US"/>
        </w:rPr>
        <w:t xml:space="preserve">such as V2, V3 or V4 </w:t>
      </w:r>
      <w:r w:rsidR="00AC3AEB" w:rsidRPr="00741DEA">
        <w:rPr>
          <w:rFonts w:ascii="Times New Roman" w:eastAsia="Times New Roman" w:hAnsi="Times New Roman" w:cs="Times New Roman"/>
          <w:sz w:val="24"/>
          <w:szCs w:val="24"/>
          <w:lang w:val="en-US"/>
        </w:rPr>
        <w:t xml:space="preserve">that we did not map, </w:t>
      </w:r>
      <w:r w:rsidRPr="00741DEA">
        <w:rPr>
          <w:rFonts w:ascii="Times New Roman" w:eastAsia="Times New Roman" w:hAnsi="Times New Roman" w:cs="Times New Roman"/>
          <w:sz w:val="24"/>
          <w:szCs w:val="24"/>
          <w:lang w:val="en-US"/>
        </w:rPr>
        <w:t>because their precise location and topography</w:t>
      </w:r>
      <w:r w:rsidR="004C7194" w:rsidRPr="00741DEA">
        <w:rPr>
          <w:rFonts w:ascii="Times New Roman" w:eastAsia="Times New Roman" w:hAnsi="Times New Roman" w:cs="Times New Roman"/>
          <w:sz w:val="24"/>
          <w:szCs w:val="24"/>
          <w:lang w:val="en-US"/>
        </w:rPr>
        <w:t xml:space="preserve"> </w:t>
      </w:r>
      <w:r w:rsidR="00AC3AEB" w:rsidRPr="00741DEA">
        <w:rPr>
          <w:rFonts w:ascii="Times New Roman" w:eastAsia="Times New Roman" w:hAnsi="Times New Roman" w:cs="Times New Roman"/>
          <w:sz w:val="24"/>
          <w:szCs w:val="24"/>
          <w:lang w:val="en-US"/>
        </w:rPr>
        <w:t>ha</w:t>
      </w:r>
      <w:r w:rsidRPr="00741DEA">
        <w:rPr>
          <w:rFonts w:ascii="Times New Roman" w:eastAsia="Times New Roman" w:hAnsi="Times New Roman" w:cs="Times New Roman"/>
          <w:sz w:val="24"/>
          <w:szCs w:val="24"/>
          <w:lang w:val="en-US"/>
        </w:rPr>
        <w:t xml:space="preserve">s </w:t>
      </w:r>
      <w:r w:rsidR="00AC3AEB" w:rsidRPr="00741DEA">
        <w:rPr>
          <w:rFonts w:ascii="Times New Roman" w:eastAsia="Times New Roman" w:hAnsi="Times New Roman" w:cs="Times New Roman"/>
          <w:sz w:val="24"/>
          <w:szCs w:val="24"/>
          <w:lang w:val="en-US"/>
        </w:rPr>
        <w:t xml:space="preserve">not been </w:t>
      </w:r>
      <w:r w:rsidR="005A143E" w:rsidRPr="00741DEA">
        <w:rPr>
          <w:rFonts w:ascii="Times New Roman" w:eastAsia="Times New Roman" w:hAnsi="Times New Roman" w:cs="Times New Roman"/>
          <w:sz w:val="24"/>
          <w:szCs w:val="24"/>
          <w:lang w:val="en-US"/>
        </w:rPr>
        <w:t>identified</w:t>
      </w:r>
      <w:r w:rsidR="00AC3AEB" w:rsidRPr="00741DEA">
        <w:rPr>
          <w:rFonts w:ascii="Times New Roman" w:eastAsia="Times New Roman" w:hAnsi="Times New Roman" w:cs="Times New Roman"/>
          <w:sz w:val="24"/>
          <w:szCs w:val="24"/>
          <w:lang w:val="en-US"/>
        </w:rPr>
        <w:t xml:space="preserve"> in the sheep</w:t>
      </w:r>
      <w:r w:rsidR="00C06292" w:rsidRPr="00741DEA">
        <w:rPr>
          <w:rFonts w:ascii="Times New Roman" w:eastAsia="Times New Roman" w:hAnsi="Times New Roman" w:cs="Times New Roman"/>
          <w:sz w:val="24"/>
          <w:szCs w:val="24"/>
          <w:lang w:val="en-US"/>
        </w:rPr>
        <w:t xml:space="preserve">, although </w:t>
      </w:r>
      <w:r w:rsidR="00342FD5" w:rsidRPr="00741DEA">
        <w:rPr>
          <w:rFonts w:ascii="Times New Roman" w:eastAsia="Times New Roman" w:hAnsi="Times New Roman" w:cs="Times New Roman"/>
          <w:sz w:val="24"/>
          <w:szCs w:val="24"/>
          <w:lang w:val="en-US"/>
        </w:rPr>
        <w:t>tracing studies showed a quite wide visual territory (Karamanlidis et al., 1979)</w:t>
      </w:r>
      <w:r w:rsidR="00AC3AEB" w:rsidRPr="00741DEA">
        <w:rPr>
          <w:rFonts w:ascii="Times New Roman" w:eastAsia="Times New Roman" w:hAnsi="Times New Roman" w:cs="Times New Roman"/>
          <w:sz w:val="24"/>
          <w:szCs w:val="24"/>
          <w:lang w:val="en-US"/>
        </w:rPr>
        <w:t>. T</w:t>
      </w:r>
      <w:r w:rsidR="00865C0D" w:rsidRPr="00741DEA">
        <w:rPr>
          <w:rFonts w:ascii="Times New Roman" w:eastAsia="Times New Roman" w:hAnsi="Times New Roman" w:cs="Times New Roman"/>
          <w:sz w:val="24"/>
          <w:szCs w:val="24"/>
          <w:lang w:val="en-US"/>
        </w:rPr>
        <w:t xml:space="preserve">he absence of </w:t>
      </w:r>
      <w:r w:rsidR="00D26421" w:rsidRPr="00741DEA">
        <w:rPr>
          <w:rFonts w:ascii="Times New Roman" w:eastAsia="Times New Roman" w:hAnsi="Times New Roman" w:cs="Times New Roman"/>
          <w:sz w:val="24"/>
          <w:szCs w:val="24"/>
          <w:lang w:val="en-US"/>
        </w:rPr>
        <w:t>contralateral projections could be of prime importance if confirmed by other studies</w:t>
      </w:r>
      <w:r w:rsidR="00053878" w:rsidRPr="00741DEA">
        <w:rPr>
          <w:rFonts w:ascii="Times New Roman" w:eastAsia="Times New Roman" w:hAnsi="Times New Roman" w:cs="Times New Roman"/>
          <w:sz w:val="24"/>
          <w:szCs w:val="24"/>
          <w:lang w:val="en-US"/>
        </w:rPr>
        <w:t xml:space="preserve">, to rule out the role of the </w:t>
      </w:r>
      <w:r w:rsidR="6B6FFB9E" w:rsidRPr="00741DEA">
        <w:rPr>
          <w:rFonts w:ascii="Times New Roman" w:eastAsia="Times New Roman" w:hAnsi="Times New Roman" w:cs="Times New Roman"/>
          <w:sz w:val="24"/>
          <w:szCs w:val="24"/>
          <w:lang w:val="en-US"/>
        </w:rPr>
        <w:t>Cl</w:t>
      </w:r>
      <w:r w:rsidR="00053878" w:rsidRPr="00741DEA">
        <w:rPr>
          <w:rFonts w:ascii="Times New Roman" w:eastAsia="Times New Roman" w:hAnsi="Times New Roman" w:cs="Times New Roman"/>
          <w:sz w:val="24"/>
          <w:szCs w:val="24"/>
          <w:lang w:val="en-US"/>
        </w:rPr>
        <w:t xml:space="preserve"> in stereopsis.</w:t>
      </w:r>
      <w:bookmarkStart w:id="1" w:name="_Hlk37533978"/>
      <w:bookmarkEnd w:id="1"/>
    </w:p>
    <w:p w14:paraId="0CCF9206" w14:textId="65610472" w:rsidR="00327414" w:rsidRPr="00741DEA" w:rsidRDefault="00327414"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br w:type="page"/>
      </w:r>
    </w:p>
    <w:p w14:paraId="2E654328" w14:textId="61A0B55D" w:rsidR="00327414" w:rsidRPr="00741DEA" w:rsidRDefault="00327414" w:rsidP="3C0AD736">
      <w:pPr>
        <w:rPr>
          <w:rFonts w:ascii="Times New Roman" w:eastAsia="Times New Roman" w:hAnsi="Times New Roman" w:cs="Times New Roman"/>
          <w:b/>
          <w:bCs/>
          <w:sz w:val="24"/>
          <w:szCs w:val="24"/>
          <w:lang w:val="en-US"/>
        </w:rPr>
      </w:pPr>
      <w:r w:rsidRPr="00741DEA">
        <w:rPr>
          <w:rFonts w:ascii="Times New Roman" w:eastAsia="Times New Roman" w:hAnsi="Times New Roman" w:cs="Times New Roman"/>
          <w:b/>
          <w:bCs/>
          <w:sz w:val="24"/>
          <w:szCs w:val="24"/>
          <w:lang w:val="en-US"/>
        </w:rPr>
        <w:t>REFERENCES</w:t>
      </w:r>
    </w:p>
    <w:p w14:paraId="342A2611" w14:textId="77777777" w:rsidR="00243573" w:rsidRPr="00741DEA" w:rsidRDefault="00243573" w:rsidP="00243573">
      <w:pPr>
        <w:ind w:left="480" w:hanging="480"/>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Atlan</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Terem</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Peretz</w:t>
      </w:r>
      <w:proofErr w:type="spellEnd"/>
      <w:r w:rsidRPr="00741DEA">
        <w:rPr>
          <w:rFonts w:ascii="Times New Roman" w:eastAsia="Times New Roman" w:hAnsi="Times New Roman" w:cs="Times New Roman"/>
          <w:sz w:val="24"/>
          <w:szCs w:val="24"/>
          <w:lang w:val="en-US"/>
        </w:rPr>
        <w:t xml:space="preserve">-Rivlin, N., </w:t>
      </w:r>
      <w:proofErr w:type="spellStart"/>
      <w:r w:rsidRPr="00741DEA">
        <w:rPr>
          <w:rFonts w:ascii="Times New Roman" w:eastAsia="Times New Roman" w:hAnsi="Times New Roman" w:cs="Times New Roman"/>
          <w:sz w:val="24"/>
          <w:szCs w:val="24"/>
          <w:lang w:val="en-US"/>
        </w:rPr>
        <w:t>Groysman</w:t>
      </w:r>
      <w:proofErr w:type="spellEnd"/>
      <w:r w:rsidRPr="00741DEA">
        <w:rPr>
          <w:rFonts w:ascii="Times New Roman" w:eastAsia="Times New Roman" w:hAnsi="Times New Roman" w:cs="Times New Roman"/>
          <w:sz w:val="24"/>
          <w:szCs w:val="24"/>
          <w:lang w:val="en-US"/>
        </w:rPr>
        <w:t xml:space="preserve">, M., and </w:t>
      </w:r>
      <w:proofErr w:type="spellStart"/>
      <w:r w:rsidRPr="00741DEA">
        <w:rPr>
          <w:rFonts w:ascii="Times New Roman" w:eastAsia="Times New Roman" w:hAnsi="Times New Roman" w:cs="Times New Roman"/>
          <w:sz w:val="24"/>
          <w:szCs w:val="24"/>
          <w:lang w:val="en-US"/>
        </w:rPr>
        <w:t>Citri</w:t>
      </w:r>
      <w:proofErr w:type="spellEnd"/>
      <w:r w:rsidRPr="00741DEA">
        <w:rPr>
          <w:rFonts w:ascii="Times New Roman" w:eastAsia="Times New Roman" w:hAnsi="Times New Roman" w:cs="Times New Roman"/>
          <w:sz w:val="24"/>
          <w:szCs w:val="24"/>
          <w:lang w:val="en-US"/>
        </w:rPr>
        <w:t xml:space="preserve">, A. (2017). Mapping synaptic cortico-claustral connectivity in the mouse. </w:t>
      </w:r>
      <w:r w:rsidRPr="00741DEA">
        <w:rPr>
          <w:rFonts w:ascii="Times New Roman" w:eastAsia="Times New Roman" w:hAnsi="Times New Roman" w:cs="Times New Roman"/>
          <w:i/>
          <w:iCs/>
          <w:sz w:val="24"/>
          <w:szCs w:val="24"/>
          <w:lang w:val="en-US"/>
        </w:rPr>
        <w:t>J. Comp. Neurol.</w:t>
      </w:r>
      <w:r w:rsidRPr="00741DEA">
        <w:rPr>
          <w:rFonts w:ascii="Times New Roman" w:eastAsia="Times New Roman" w:hAnsi="Times New Roman" w:cs="Times New Roman"/>
          <w:sz w:val="24"/>
          <w:szCs w:val="24"/>
          <w:lang w:val="en-US"/>
        </w:rPr>
        <w:t xml:space="preserve"> 525, 1381–1402. doi:10.1002/cne.23997.</w:t>
      </w:r>
    </w:p>
    <w:p w14:paraId="7A1BC6F2" w14:textId="49F9131D" w:rsidR="004F519D" w:rsidRPr="00741DEA" w:rsidRDefault="3FFC77C7" w:rsidP="2F8EBCB3">
      <w:pPr>
        <w:ind w:left="480" w:hanging="480"/>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Atlan</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Terem</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Peretz</w:t>
      </w:r>
      <w:proofErr w:type="spellEnd"/>
      <w:r w:rsidRPr="00741DEA">
        <w:rPr>
          <w:rFonts w:ascii="Times New Roman" w:eastAsia="Times New Roman" w:hAnsi="Times New Roman" w:cs="Times New Roman"/>
          <w:sz w:val="24"/>
          <w:szCs w:val="24"/>
          <w:lang w:val="en-US"/>
        </w:rPr>
        <w:t xml:space="preserve">-Rivlin, N., </w:t>
      </w:r>
      <w:proofErr w:type="spellStart"/>
      <w:r w:rsidRPr="00741DEA">
        <w:rPr>
          <w:rFonts w:ascii="Times New Roman" w:eastAsia="Times New Roman" w:hAnsi="Times New Roman" w:cs="Times New Roman"/>
          <w:sz w:val="24"/>
          <w:szCs w:val="24"/>
          <w:lang w:val="en-US"/>
        </w:rPr>
        <w:t>Sehrawat</w:t>
      </w:r>
      <w:proofErr w:type="spellEnd"/>
      <w:r w:rsidRPr="00741DEA">
        <w:rPr>
          <w:rFonts w:ascii="Times New Roman" w:eastAsia="Times New Roman" w:hAnsi="Times New Roman" w:cs="Times New Roman"/>
          <w:sz w:val="24"/>
          <w:szCs w:val="24"/>
          <w:lang w:val="en-US"/>
        </w:rPr>
        <w:t xml:space="preserve">, K., Gonzales, B. J., </w:t>
      </w:r>
      <w:proofErr w:type="spellStart"/>
      <w:r w:rsidRPr="00741DEA">
        <w:rPr>
          <w:rFonts w:ascii="Times New Roman" w:eastAsia="Times New Roman" w:hAnsi="Times New Roman" w:cs="Times New Roman"/>
          <w:sz w:val="24"/>
          <w:szCs w:val="24"/>
          <w:lang w:val="en-US"/>
        </w:rPr>
        <w:t>Pozner</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Tasaka</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ichi</w:t>
      </w:r>
      <w:proofErr w:type="spell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Goll</w:t>
      </w:r>
      <w:proofErr w:type="spellEnd"/>
      <w:r w:rsidRPr="00741DEA">
        <w:rPr>
          <w:rFonts w:ascii="Times New Roman" w:eastAsia="Times New Roman" w:hAnsi="Times New Roman" w:cs="Times New Roman"/>
          <w:sz w:val="24"/>
          <w:szCs w:val="24"/>
          <w:lang w:val="en-US"/>
        </w:rPr>
        <w:t xml:space="preserve">, Y., </w:t>
      </w:r>
      <w:proofErr w:type="spellStart"/>
      <w:r w:rsidRPr="00741DEA">
        <w:rPr>
          <w:rFonts w:ascii="Times New Roman" w:eastAsia="Times New Roman" w:hAnsi="Times New Roman" w:cs="Times New Roman"/>
          <w:sz w:val="24"/>
          <w:szCs w:val="24"/>
          <w:lang w:val="en-US"/>
        </w:rPr>
        <w:t>Refaeli</w:t>
      </w:r>
      <w:proofErr w:type="spellEnd"/>
      <w:r w:rsidRPr="00741DEA">
        <w:rPr>
          <w:rFonts w:ascii="Times New Roman" w:eastAsia="Times New Roman" w:hAnsi="Times New Roman" w:cs="Times New Roman"/>
          <w:sz w:val="24"/>
          <w:szCs w:val="24"/>
          <w:lang w:val="en-US"/>
        </w:rPr>
        <w:t xml:space="preserve">, R., </w:t>
      </w:r>
      <w:proofErr w:type="spellStart"/>
      <w:r w:rsidRPr="00741DEA">
        <w:rPr>
          <w:rFonts w:ascii="Times New Roman" w:eastAsia="Times New Roman" w:hAnsi="Times New Roman" w:cs="Times New Roman"/>
          <w:sz w:val="24"/>
          <w:szCs w:val="24"/>
          <w:lang w:val="en-US"/>
        </w:rPr>
        <w:t>Zviran</w:t>
      </w:r>
      <w:proofErr w:type="spellEnd"/>
      <w:r w:rsidRPr="00741DEA">
        <w:rPr>
          <w:rFonts w:ascii="Times New Roman" w:eastAsia="Times New Roman" w:hAnsi="Times New Roman" w:cs="Times New Roman"/>
          <w:sz w:val="24"/>
          <w:szCs w:val="24"/>
          <w:lang w:val="en-US"/>
        </w:rPr>
        <w:t xml:space="preserve">, O., Lim, B. K., </w:t>
      </w:r>
      <w:proofErr w:type="spellStart"/>
      <w:r w:rsidRPr="00741DEA">
        <w:rPr>
          <w:rFonts w:ascii="Times New Roman" w:eastAsia="Times New Roman" w:hAnsi="Times New Roman" w:cs="Times New Roman"/>
          <w:sz w:val="24"/>
          <w:szCs w:val="24"/>
          <w:lang w:val="en-US"/>
        </w:rPr>
        <w:t>Groysman</w:t>
      </w:r>
      <w:proofErr w:type="spellEnd"/>
      <w:r w:rsidRPr="00741DEA">
        <w:rPr>
          <w:rFonts w:ascii="Times New Roman" w:eastAsia="Times New Roman" w:hAnsi="Times New Roman" w:cs="Times New Roman"/>
          <w:sz w:val="24"/>
          <w:szCs w:val="24"/>
          <w:lang w:val="en-US"/>
        </w:rPr>
        <w:t xml:space="preserve">, M., Goshen, I., Mizrahi, A., </w:t>
      </w:r>
      <w:proofErr w:type="spellStart"/>
      <w:r w:rsidRPr="00741DEA">
        <w:rPr>
          <w:rFonts w:ascii="Times New Roman" w:eastAsia="Times New Roman" w:hAnsi="Times New Roman" w:cs="Times New Roman"/>
          <w:sz w:val="24"/>
          <w:szCs w:val="24"/>
          <w:lang w:val="en-US"/>
        </w:rPr>
        <w:t>Nelken</w:t>
      </w:r>
      <w:proofErr w:type="spellEnd"/>
      <w:r w:rsidRPr="00741DEA">
        <w:rPr>
          <w:rFonts w:ascii="Times New Roman" w:eastAsia="Times New Roman" w:hAnsi="Times New Roman" w:cs="Times New Roman"/>
          <w:sz w:val="24"/>
          <w:szCs w:val="24"/>
          <w:lang w:val="en-US"/>
        </w:rPr>
        <w:t xml:space="preserve">, I., &amp; </w:t>
      </w:r>
      <w:proofErr w:type="spellStart"/>
      <w:r w:rsidRPr="00741DEA">
        <w:rPr>
          <w:rFonts w:ascii="Times New Roman" w:eastAsia="Times New Roman" w:hAnsi="Times New Roman" w:cs="Times New Roman"/>
          <w:sz w:val="24"/>
          <w:szCs w:val="24"/>
          <w:lang w:val="en-US"/>
        </w:rPr>
        <w:t>Citri</w:t>
      </w:r>
      <w:proofErr w:type="spellEnd"/>
      <w:r w:rsidRPr="00741DEA">
        <w:rPr>
          <w:rFonts w:ascii="Times New Roman" w:eastAsia="Times New Roman" w:hAnsi="Times New Roman" w:cs="Times New Roman"/>
          <w:sz w:val="24"/>
          <w:szCs w:val="24"/>
          <w:lang w:val="en-US"/>
        </w:rPr>
        <w:t xml:space="preserve">, A. (2018). The Claustrum Supports Resilience to Distraction. </w:t>
      </w:r>
      <w:r w:rsidRPr="00741DEA">
        <w:rPr>
          <w:rFonts w:ascii="Times New Roman" w:eastAsia="Times New Roman" w:hAnsi="Times New Roman" w:cs="Times New Roman"/>
          <w:i/>
          <w:iCs/>
          <w:sz w:val="24"/>
          <w:szCs w:val="24"/>
          <w:lang w:val="en-US"/>
        </w:rPr>
        <w:t>Current Biology</w:t>
      </w:r>
      <w:r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i/>
          <w:iCs/>
          <w:sz w:val="24"/>
          <w:szCs w:val="24"/>
          <w:lang w:val="en-US"/>
        </w:rPr>
        <w:t>28</w:t>
      </w:r>
      <w:r w:rsidRPr="00741DEA">
        <w:rPr>
          <w:rFonts w:ascii="Times New Roman" w:eastAsia="Times New Roman" w:hAnsi="Times New Roman" w:cs="Times New Roman"/>
          <w:sz w:val="24"/>
          <w:szCs w:val="24"/>
          <w:lang w:val="en-US"/>
        </w:rPr>
        <w:t xml:space="preserve">(17), 2752-2762.e7. </w:t>
      </w:r>
      <w:hyperlink r:id="rId12">
        <w:r w:rsidRPr="00741DEA">
          <w:rPr>
            <w:rStyle w:val="Collegamentoipertestuale"/>
            <w:rFonts w:ascii="Times New Roman" w:eastAsia="Times New Roman" w:hAnsi="Times New Roman" w:cs="Times New Roman"/>
            <w:color w:val="auto"/>
            <w:sz w:val="24"/>
            <w:szCs w:val="24"/>
            <w:lang w:val="en-US"/>
          </w:rPr>
          <w:t>https://doi.org/10.1016/j.cub.2018.06.068</w:t>
        </w:r>
      </w:hyperlink>
      <w:r w:rsidRPr="00741DEA">
        <w:rPr>
          <w:rFonts w:ascii="Times New Roman" w:eastAsia="Times New Roman" w:hAnsi="Times New Roman" w:cs="Times New Roman"/>
          <w:sz w:val="24"/>
          <w:szCs w:val="24"/>
          <w:lang w:val="en-US"/>
        </w:rPr>
        <w:t xml:space="preserve"> </w:t>
      </w:r>
    </w:p>
    <w:p w14:paraId="4EDBA8AC" w14:textId="30B1C545" w:rsidR="004F519D" w:rsidRPr="00741DEA" w:rsidRDefault="004F519D" w:rsidP="00CB5C83">
      <w:pPr>
        <w:ind w:left="426" w:hanging="426"/>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Baizer JS. 2001. Serotonergic innervation of the primate claustrum. Brain Res Bull 55:431-434</w:t>
      </w:r>
    </w:p>
    <w:p w14:paraId="2EE9B398" w14:textId="56389534" w:rsidR="00CE0831" w:rsidRPr="00741DEA" w:rsidRDefault="00CE0831" w:rsidP="00CB5C83">
      <w:pPr>
        <w:ind w:left="426" w:hanging="426"/>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Baizer, J.S., Webster, C.J.</w:t>
      </w:r>
      <w:r w:rsidR="785AA4FF" w:rsidRPr="00741DEA">
        <w:rPr>
          <w:rFonts w:ascii="Times New Roman" w:eastAsia="Times New Roman" w:hAnsi="Times New Roman" w:cs="Times New Roman"/>
          <w:sz w:val="24"/>
          <w:szCs w:val="24"/>
          <w:lang w:val="en-US"/>
        </w:rPr>
        <w:t>, Baker</w:t>
      </w:r>
      <w:r w:rsidRPr="00741DEA">
        <w:rPr>
          <w:rFonts w:ascii="Times New Roman" w:eastAsia="Times New Roman" w:hAnsi="Times New Roman" w:cs="Times New Roman"/>
          <w:sz w:val="24"/>
          <w:szCs w:val="24"/>
          <w:lang w:val="en-US"/>
        </w:rPr>
        <w:t xml:space="preserve">, J.F., 2020. The Claustrum in the Squirrel Monkey. </w:t>
      </w:r>
      <w:proofErr w:type="spellStart"/>
      <w:r w:rsidRPr="00741DEA">
        <w:rPr>
          <w:rFonts w:ascii="Times New Roman" w:eastAsia="Times New Roman" w:hAnsi="Times New Roman" w:cs="Times New Roman"/>
          <w:sz w:val="24"/>
          <w:szCs w:val="24"/>
          <w:lang w:val="en-US" w:eastAsia="it-IT"/>
        </w:rPr>
        <w:t>Anat</w:t>
      </w:r>
      <w:proofErr w:type="spellEnd"/>
      <w:r w:rsidRPr="00741DEA">
        <w:rPr>
          <w:rFonts w:ascii="Times New Roman" w:eastAsia="Times New Roman" w:hAnsi="Times New Roman" w:cs="Times New Roman"/>
          <w:sz w:val="24"/>
          <w:szCs w:val="24"/>
          <w:lang w:val="en-US" w:eastAsia="it-IT"/>
        </w:rPr>
        <w:t xml:space="preserve"> Rec 303:1439–1454.</w:t>
      </w:r>
      <w:r w:rsidRPr="00741DEA">
        <w:rPr>
          <w:rFonts w:ascii="Times New Roman" w:eastAsia="Times New Roman" w:hAnsi="Times New Roman" w:cs="Times New Roman"/>
          <w:sz w:val="24"/>
          <w:szCs w:val="24"/>
          <w:lang w:val="en-US"/>
        </w:rPr>
        <w:t xml:space="preserve"> </w:t>
      </w:r>
    </w:p>
    <w:p w14:paraId="2B0D0E5B" w14:textId="3B7E5EC3" w:rsidR="00C07D60" w:rsidRPr="00741DEA" w:rsidRDefault="00E85432" w:rsidP="0F74E4DB">
      <w:pPr>
        <w:spacing w:before="100" w:beforeAutospacing="1" w:after="100" w:afterAutospacing="1" w:line="240" w:lineRule="auto"/>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eastAsia="it-IT"/>
        </w:rPr>
        <w:t xml:space="preserve">Baizer, J.S., Sherwood, </w:t>
      </w:r>
      <w:proofErr w:type="gramStart"/>
      <w:r w:rsidRPr="00741DEA">
        <w:rPr>
          <w:rFonts w:ascii="Times New Roman" w:eastAsia="Times New Roman" w:hAnsi="Times New Roman" w:cs="Times New Roman"/>
          <w:sz w:val="24"/>
          <w:szCs w:val="24"/>
          <w:lang w:val="en-US" w:eastAsia="it-IT"/>
        </w:rPr>
        <w:t>C.C,,</w:t>
      </w:r>
      <w:proofErr w:type="gramEnd"/>
      <w:r w:rsidRPr="00741DEA">
        <w:rPr>
          <w:rFonts w:ascii="Times New Roman" w:eastAsia="Times New Roman" w:hAnsi="Times New Roman" w:cs="Times New Roman"/>
          <w:sz w:val="24"/>
          <w:szCs w:val="24"/>
          <w:lang w:val="en-US" w:eastAsia="it-IT"/>
        </w:rPr>
        <w:t xml:space="preserve"> Hof, P.R., </w:t>
      </w:r>
      <w:proofErr w:type="spellStart"/>
      <w:r w:rsidRPr="00741DEA">
        <w:rPr>
          <w:rFonts w:ascii="Times New Roman" w:eastAsia="Times New Roman" w:hAnsi="Times New Roman" w:cs="Times New Roman"/>
          <w:sz w:val="24"/>
          <w:szCs w:val="24"/>
          <w:lang w:val="en-US" w:eastAsia="it-IT"/>
        </w:rPr>
        <w:t>Witelson</w:t>
      </w:r>
      <w:proofErr w:type="spellEnd"/>
      <w:r w:rsidRPr="00741DEA">
        <w:rPr>
          <w:rFonts w:ascii="Times New Roman" w:eastAsia="Times New Roman" w:hAnsi="Times New Roman" w:cs="Times New Roman"/>
          <w:sz w:val="24"/>
          <w:szCs w:val="24"/>
          <w:lang w:val="en-US" w:eastAsia="it-IT"/>
        </w:rPr>
        <w:t xml:space="preserve">, S.F., Sultan, F., 2011. Neurochemical and structural organization of the principal nucleus of the inferior olive in the human. </w:t>
      </w:r>
      <w:proofErr w:type="spellStart"/>
      <w:r w:rsidRPr="00741DEA">
        <w:rPr>
          <w:rFonts w:ascii="Times New Roman" w:eastAsia="Times New Roman" w:hAnsi="Times New Roman" w:cs="Times New Roman"/>
          <w:sz w:val="24"/>
          <w:szCs w:val="24"/>
          <w:lang w:val="en-US" w:eastAsia="it-IT"/>
        </w:rPr>
        <w:t>Anat</w:t>
      </w:r>
      <w:proofErr w:type="spellEnd"/>
      <w:r w:rsidRPr="00741DEA">
        <w:rPr>
          <w:rFonts w:ascii="Times New Roman" w:eastAsia="Times New Roman" w:hAnsi="Times New Roman" w:cs="Times New Roman"/>
          <w:sz w:val="24"/>
          <w:szCs w:val="24"/>
          <w:lang w:val="en-US" w:eastAsia="it-IT"/>
        </w:rPr>
        <w:t xml:space="preserve"> Rec (Hoboken) 294:1198-1216.</w:t>
      </w:r>
    </w:p>
    <w:p w14:paraId="15713B86" w14:textId="3DDEE6A3" w:rsidR="00C07D60" w:rsidRPr="00741DEA" w:rsidRDefault="683D4C24" w:rsidP="0F74E4DB">
      <w:pPr>
        <w:spacing w:before="100" w:beforeAutospacing="1" w:after="100" w:afterAutospacing="1" w:line="240" w:lineRule="auto"/>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Baizer JS, Sherwood CC, Noonan M, Hof PR. Comparative organization of the claustrum: what does structure tell us about function? Front Syst </w:t>
      </w:r>
      <w:proofErr w:type="spellStart"/>
      <w:r w:rsidRPr="00741DEA">
        <w:rPr>
          <w:rFonts w:ascii="Times New Roman" w:eastAsia="Times New Roman" w:hAnsi="Times New Roman" w:cs="Times New Roman"/>
          <w:sz w:val="24"/>
          <w:szCs w:val="24"/>
          <w:lang w:val="en-US"/>
        </w:rPr>
        <w:t>Neurosci</w:t>
      </w:r>
      <w:proofErr w:type="spellEnd"/>
      <w:r w:rsidRPr="00741DEA">
        <w:rPr>
          <w:rFonts w:ascii="Times New Roman" w:eastAsia="Times New Roman" w:hAnsi="Times New Roman" w:cs="Times New Roman"/>
          <w:sz w:val="24"/>
          <w:szCs w:val="24"/>
          <w:lang w:val="en-US"/>
        </w:rPr>
        <w:t xml:space="preserve">. 2014 Jul </w:t>
      </w:r>
      <w:proofErr w:type="gramStart"/>
      <w:r w:rsidRPr="00741DEA">
        <w:rPr>
          <w:rFonts w:ascii="Times New Roman" w:eastAsia="Times New Roman" w:hAnsi="Times New Roman" w:cs="Times New Roman"/>
          <w:sz w:val="24"/>
          <w:szCs w:val="24"/>
          <w:lang w:val="en-US"/>
        </w:rPr>
        <w:t>2;8:117</w:t>
      </w:r>
      <w:proofErr w:type="gram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doi</w:t>
      </w:r>
      <w:proofErr w:type="spellEnd"/>
      <w:r w:rsidRPr="00741DEA">
        <w:rPr>
          <w:rFonts w:ascii="Times New Roman" w:eastAsia="Times New Roman" w:hAnsi="Times New Roman" w:cs="Times New Roman"/>
          <w:sz w:val="24"/>
          <w:szCs w:val="24"/>
          <w:lang w:val="en-US"/>
        </w:rPr>
        <w:t xml:space="preserve">: 0.3389/fnsys.2014.00117. </w:t>
      </w:r>
    </w:p>
    <w:p w14:paraId="3D39DB6E" w14:textId="454950A7" w:rsidR="00C07D60" w:rsidRPr="00741DEA" w:rsidRDefault="00C07D60" w:rsidP="0F74E4DB">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Baugh, L. A., Lawrence, J. M., &amp; Marotta, J. J. (2011). Novel claustrum activation observed during a visuomotor adaptation task using a viewing window paradigm. </w:t>
      </w:r>
      <w:proofErr w:type="spellStart"/>
      <w:r w:rsidRPr="00741DEA">
        <w:rPr>
          <w:rFonts w:ascii="Times New Roman" w:eastAsia="Times New Roman" w:hAnsi="Times New Roman" w:cs="Times New Roman"/>
          <w:i/>
          <w:iCs/>
          <w:sz w:val="24"/>
          <w:szCs w:val="24"/>
          <w:lang w:val="en-US" w:eastAsia="it-IT"/>
        </w:rPr>
        <w:t>Behavioural</w:t>
      </w:r>
      <w:proofErr w:type="spellEnd"/>
      <w:r w:rsidRPr="00741DEA">
        <w:rPr>
          <w:rFonts w:ascii="Times New Roman" w:eastAsia="Times New Roman" w:hAnsi="Times New Roman" w:cs="Times New Roman"/>
          <w:i/>
          <w:iCs/>
          <w:sz w:val="24"/>
          <w:szCs w:val="24"/>
          <w:lang w:val="en-US" w:eastAsia="it-IT"/>
        </w:rPr>
        <w:t xml:space="preserve"> brain research</w:t>
      </w:r>
      <w:r w:rsidRPr="00741DEA">
        <w:rPr>
          <w:rFonts w:ascii="Times New Roman" w:eastAsia="Times New Roman" w:hAnsi="Times New Roman" w:cs="Times New Roman"/>
          <w:sz w:val="24"/>
          <w:szCs w:val="24"/>
          <w:lang w:val="en-US" w:eastAsia="it-IT"/>
        </w:rPr>
        <w:t>, </w:t>
      </w:r>
      <w:r w:rsidRPr="00741DEA">
        <w:rPr>
          <w:rFonts w:ascii="Times New Roman" w:eastAsia="Times New Roman" w:hAnsi="Times New Roman" w:cs="Times New Roman"/>
          <w:i/>
          <w:iCs/>
          <w:sz w:val="24"/>
          <w:szCs w:val="24"/>
          <w:lang w:val="en-US" w:eastAsia="it-IT"/>
        </w:rPr>
        <w:t>223</w:t>
      </w:r>
      <w:r w:rsidRPr="00741DEA">
        <w:rPr>
          <w:rFonts w:ascii="Times New Roman" w:eastAsia="Times New Roman" w:hAnsi="Times New Roman" w:cs="Times New Roman"/>
          <w:sz w:val="24"/>
          <w:szCs w:val="24"/>
          <w:lang w:val="en-US" w:eastAsia="it-IT"/>
        </w:rPr>
        <w:t>(2), 395-402.</w:t>
      </w:r>
    </w:p>
    <w:p w14:paraId="5FB52A2D" w14:textId="77777777" w:rsidR="00E85432" w:rsidRPr="00741DEA" w:rsidRDefault="00E85432"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Bennett-Clarke CA, </w:t>
      </w:r>
      <w:proofErr w:type="spellStart"/>
      <w:r w:rsidRPr="00741DEA">
        <w:rPr>
          <w:rFonts w:ascii="Times New Roman" w:eastAsia="Times New Roman" w:hAnsi="Times New Roman" w:cs="Times New Roman"/>
          <w:sz w:val="24"/>
          <w:szCs w:val="24"/>
          <w:lang w:val="en-US" w:eastAsia="it-IT"/>
        </w:rPr>
        <w:t>Chiaia</w:t>
      </w:r>
      <w:proofErr w:type="spellEnd"/>
      <w:r w:rsidRPr="00741DEA">
        <w:rPr>
          <w:rFonts w:ascii="Times New Roman" w:eastAsia="Times New Roman" w:hAnsi="Times New Roman" w:cs="Times New Roman"/>
          <w:sz w:val="24"/>
          <w:szCs w:val="24"/>
          <w:lang w:val="en-US" w:eastAsia="it-IT"/>
        </w:rPr>
        <w:t xml:space="preserve"> NL, </w:t>
      </w:r>
      <w:proofErr w:type="spellStart"/>
      <w:r w:rsidRPr="00741DEA">
        <w:rPr>
          <w:rFonts w:ascii="Times New Roman" w:eastAsia="Times New Roman" w:hAnsi="Times New Roman" w:cs="Times New Roman"/>
          <w:sz w:val="24"/>
          <w:szCs w:val="24"/>
          <w:lang w:val="en-US" w:eastAsia="it-IT"/>
        </w:rPr>
        <w:t>Jacquin</w:t>
      </w:r>
      <w:proofErr w:type="spellEnd"/>
      <w:r w:rsidRPr="00741DEA">
        <w:rPr>
          <w:rFonts w:ascii="Times New Roman" w:eastAsia="Times New Roman" w:hAnsi="Times New Roman" w:cs="Times New Roman"/>
          <w:sz w:val="24"/>
          <w:szCs w:val="24"/>
          <w:lang w:val="en-US" w:eastAsia="it-IT"/>
        </w:rPr>
        <w:t xml:space="preserve"> MF, Rhoades RW. 1992. Parvalbumin and calbindin immunocytochemistry reveal functionally distinct cell groups and vibrissa-related patterns in the trigeminal brainstem complex of the adult rat. J Comp Neurol 320:323–338.</w:t>
      </w:r>
    </w:p>
    <w:p w14:paraId="7D723631" w14:textId="7ECF2D98" w:rsidR="004F519D" w:rsidRPr="00741DEA" w:rsidRDefault="004F519D" w:rsidP="00CB5C83">
      <w:pPr>
        <w:ind w:left="426" w:hanging="426"/>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Binks</w:t>
      </w:r>
      <w:proofErr w:type="spellEnd"/>
      <w:r w:rsidRPr="00741DEA">
        <w:rPr>
          <w:rFonts w:ascii="Times New Roman" w:eastAsia="Times New Roman" w:hAnsi="Times New Roman" w:cs="Times New Roman"/>
          <w:sz w:val="24"/>
          <w:szCs w:val="24"/>
          <w:lang w:val="en-US"/>
        </w:rPr>
        <w:t>, D., Watson, C., Puelles, L., 2019. A Re-evaluation of the Anatomy of the Claustrum in Rodents and Primates—Analyzing the Effect of Pallial expansion. Frontiers in Neuroanatomy, 13, 34</w:t>
      </w:r>
    </w:p>
    <w:p w14:paraId="6D152C09" w14:textId="7524B514" w:rsidR="00F7020B" w:rsidRPr="00741DEA" w:rsidRDefault="00F7020B" w:rsidP="00755087">
      <w:pPr>
        <w:ind w:left="426" w:hanging="426"/>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Buchanan</w:t>
      </w:r>
      <w:r w:rsidR="007072C6" w:rsidRPr="00741DEA">
        <w:rPr>
          <w:rFonts w:ascii="Times New Roman" w:eastAsia="Times New Roman" w:hAnsi="Times New Roman" w:cs="Times New Roman"/>
          <w:sz w:val="24"/>
          <w:szCs w:val="24"/>
          <w:lang w:val="en-US"/>
        </w:rPr>
        <w:t xml:space="preserve">, K.J., </w:t>
      </w:r>
      <w:r w:rsidRPr="00741DEA">
        <w:rPr>
          <w:rFonts w:ascii="Times New Roman" w:eastAsia="Times New Roman" w:hAnsi="Times New Roman" w:cs="Times New Roman"/>
          <w:sz w:val="24"/>
          <w:szCs w:val="24"/>
          <w:lang w:val="en-US"/>
        </w:rPr>
        <w:t>Johnson</w:t>
      </w:r>
      <w:r w:rsidR="007072C6" w:rsidRPr="00741DEA">
        <w:rPr>
          <w:rFonts w:ascii="Times New Roman" w:eastAsia="Times New Roman" w:hAnsi="Times New Roman" w:cs="Times New Roman"/>
          <w:sz w:val="24"/>
          <w:szCs w:val="24"/>
          <w:lang w:val="en-US"/>
        </w:rPr>
        <w:t xml:space="preserve">, J.I., </w:t>
      </w:r>
      <w:r w:rsidR="00036A65" w:rsidRPr="00741DEA">
        <w:rPr>
          <w:rFonts w:ascii="Times New Roman" w:eastAsia="Times New Roman" w:hAnsi="Times New Roman" w:cs="Times New Roman"/>
          <w:sz w:val="24"/>
          <w:szCs w:val="24"/>
          <w:lang w:val="en-US"/>
        </w:rPr>
        <w:t xml:space="preserve">2011. </w:t>
      </w:r>
      <w:r w:rsidR="00755087" w:rsidRPr="00741DEA">
        <w:rPr>
          <w:rFonts w:ascii="Times New Roman" w:eastAsia="Times New Roman" w:hAnsi="Times New Roman" w:cs="Times New Roman"/>
          <w:sz w:val="24"/>
          <w:szCs w:val="24"/>
          <w:lang w:val="en-US"/>
        </w:rPr>
        <w:t xml:space="preserve">Diversity of spatial relationships of the claustrum and insula in branches of the mammalian radiation. </w:t>
      </w:r>
      <w:r w:rsidR="00755087" w:rsidRPr="00741DEA">
        <w:rPr>
          <w:rFonts w:ascii="Times New Roman" w:eastAsia="Times New Roman" w:hAnsi="Times New Roman" w:cs="Times New Roman"/>
          <w:sz w:val="24"/>
          <w:szCs w:val="24"/>
        </w:rPr>
        <w:t xml:space="preserve">Ann. N.Y. </w:t>
      </w:r>
      <w:proofErr w:type="spellStart"/>
      <w:r w:rsidR="00755087" w:rsidRPr="00741DEA">
        <w:rPr>
          <w:rFonts w:ascii="Times New Roman" w:eastAsia="Times New Roman" w:hAnsi="Times New Roman" w:cs="Times New Roman"/>
          <w:sz w:val="24"/>
          <w:szCs w:val="24"/>
        </w:rPr>
        <w:t>Acad</w:t>
      </w:r>
      <w:proofErr w:type="spellEnd"/>
      <w:r w:rsidR="00755087" w:rsidRPr="00741DEA">
        <w:rPr>
          <w:rFonts w:ascii="Times New Roman" w:eastAsia="Times New Roman" w:hAnsi="Times New Roman" w:cs="Times New Roman"/>
          <w:sz w:val="24"/>
          <w:szCs w:val="24"/>
        </w:rPr>
        <w:t>. Sci. 1225(</w:t>
      </w:r>
      <w:proofErr w:type="spellStart"/>
      <w:r w:rsidR="00755087" w:rsidRPr="00741DEA">
        <w:rPr>
          <w:rFonts w:ascii="Times New Roman" w:eastAsia="Times New Roman" w:hAnsi="Times New Roman" w:cs="Times New Roman"/>
          <w:sz w:val="24"/>
          <w:szCs w:val="24"/>
        </w:rPr>
        <w:t>Supp</w:t>
      </w:r>
      <w:proofErr w:type="spellEnd"/>
      <w:r w:rsidR="00755087" w:rsidRPr="00741DEA">
        <w:rPr>
          <w:rFonts w:ascii="Times New Roman" w:eastAsia="Times New Roman" w:hAnsi="Times New Roman" w:cs="Times New Roman"/>
          <w:sz w:val="24"/>
          <w:szCs w:val="24"/>
        </w:rPr>
        <w:t xml:space="preserve">. 1), E30–E63. </w:t>
      </w:r>
      <w:proofErr w:type="spellStart"/>
      <w:r w:rsidR="00755087" w:rsidRPr="00741DEA">
        <w:rPr>
          <w:rFonts w:ascii="Times New Roman" w:eastAsia="Times New Roman" w:hAnsi="Times New Roman" w:cs="Times New Roman"/>
          <w:sz w:val="24"/>
          <w:szCs w:val="24"/>
        </w:rPr>
        <w:t>doi</w:t>
      </w:r>
      <w:proofErr w:type="spellEnd"/>
      <w:r w:rsidR="00755087" w:rsidRPr="00741DEA">
        <w:rPr>
          <w:rFonts w:ascii="Times New Roman" w:eastAsia="Times New Roman" w:hAnsi="Times New Roman" w:cs="Times New Roman"/>
          <w:sz w:val="24"/>
          <w:szCs w:val="24"/>
        </w:rPr>
        <w:t xml:space="preserve">: 10.1111/j.1749-6632.2011. </w:t>
      </w:r>
      <w:r w:rsidR="00755087" w:rsidRPr="00741DEA">
        <w:rPr>
          <w:rFonts w:ascii="Times New Roman" w:eastAsia="Times New Roman" w:hAnsi="Times New Roman" w:cs="Times New Roman"/>
          <w:sz w:val="24"/>
          <w:szCs w:val="24"/>
          <w:lang w:val="en-US"/>
        </w:rPr>
        <w:t>06022.x</w:t>
      </w:r>
      <w:r w:rsidR="007072C6" w:rsidRPr="00741DEA">
        <w:rPr>
          <w:rFonts w:ascii="Times New Roman" w:eastAsia="Times New Roman" w:hAnsi="Times New Roman" w:cs="Times New Roman"/>
          <w:sz w:val="24"/>
          <w:szCs w:val="24"/>
          <w:lang w:val="en-US"/>
        </w:rPr>
        <w:t xml:space="preserve"> </w:t>
      </w:r>
    </w:p>
    <w:p w14:paraId="403DD8D8" w14:textId="0F254C06" w:rsidR="00ED6A14" w:rsidRPr="00741DEA" w:rsidRDefault="00ED6A14"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Butler, A.B., Reiner, A., </w:t>
      </w:r>
      <w:proofErr w:type="spellStart"/>
      <w:r w:rsidRPr="00741DEA">
        <w:rPr>
          <w:rFonts w:ascii="Times New Roman" w:eastAsia="Times New Roman" w:hAnsi="Times New Roman" w:cs="Times New Roman"/>
          <w:sz w:val="24"/>
          <w:szCs w:val="24"/>
          <w:lang w:val="en-US" w:eastAsia="it-IT"/>
        </w:rPr>
        <w:t>Karten</w:t>
      </w:r>
      <w:proofErr w:type="spellEnd"/>
      <w:r w:rsidRPr="00741DEA">
        <w:rPr>
          <w:rFonts w:ascii="Times New Roman" w:eastAsia="Times New Roman" w:hAnsi="Times New Roman" w:cs="Times New Roman"/>
          <w:sz w:val="24"/>
          <w:szCs w:val="24"/>
          <w:lang w:val="en-US" w:eastAsia="it-IT"/>
        </w:rPr>
        <w:t>, H.J., 2011. Evolution of the amniote pallium and the origins of mammalian neocortex. Ann. N.Y. Acad. Sci. 1225, 14–27. http://dx.doi.org/10.1111/j.1749-6632.2011.06006.x.</w:t>
      </w:r>
    </w:p>
    <w:p w14:paraId="229C7B9A" w14:textId="77777777" w:rsidR="004F519D" w:rsidRPr="00741DEA" w:rsidRDefault="004F519D" w:rsidP="3C0AD736">
      <w:pPr>
        <w:ind w:left="426" w:hanging="426"/>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Carey RG, Neal TL. 1986. Reciprocal connections between the claustrum and visual thalamus in the tree shrew (</w:t>
      </w:r>
      <w:r w:rsidRPr="00741DEA">
        <w:rPr>
          <w:rFonts w:ascii="Times New Roman" w:eastAsia="Times New Roman" w:hAnsi="Times New Roman" w:cs="Times New Roman"/>
          <w:i/>
          <w:iCs/>
          <w:sz w:val="24"/>
          <w:szCs w:val="24"/>
          <w:lang w:val="en-US"/>
        </w:rPr>
        <w:t xml:space="preserve">Tupaia </w:t>
      </w:r>
      <w:proofErr w:type="spellStart"/>
      <w:r w:rsidRPr="00741DEA">
        <w:rPr>
          <w:rFonts w:ascii="Times New Roman" w:eastAsia="Times New Roman" w:hAnsi="Times New Roman" w:cs="Times New Roman"/>
          <w:i/>
          <w:iCs/>
          <w:sz w:val="24"/>
          <w:szCs w:val="24"/>
          <w:lang w:val="en-US"/>
        </w:rPr>
        <w:t>glis</w:t>
      </w:r>
      <w:proofErr w:type="spellEnd"/>
      <w:r w:rsidRPr="00741DEA">
        <w:rPr>
          <w:rFonts w:ascii="Times New Roman" w:eastAsia="Times New Roman" w:hAnsi="Times New Roman" w:cs="Times New Roman"/>
          <w:sz w:val="24"/>
          <w:szCs w:val="24"/>
          <w:lang w:val="en-US"/>
        </w:rPr>
        <w:t>). Brain Res 386:155-168.</w:t>
      </w:r>
    </w:p>
    <w:p w14:paraId="4EC8A4E2" w14:textId="2BDA6716"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Carman, J.B., Cowan, W.M., Powell, T.P., 1964. the Cortical Projection Upon the Claustrum. J. Neurol. </w:t>
      </w:r>
      <w:proofErr w:type="spellStart"/>
      <w:r w:rsidRPr="00741DEA">
        <w:rPr>
          <w:rFonts w:ascii="Times New Roman" w:eastAsia="Times New Roman" w:hAnsi="Times New Roman" w:cs="Times New Roman"/>
          <w:sz w:val="24"/>
          <w:szCs w:val="24"/>
          <w:lang w:val="en-US" w:eastAsia="it-IT"/>
        </w:rPr>
        <w:t>Neurosurg</w:t>
      </w:r>
      <w:proofErr w:type="spellEnd"/>
      <w:r w:rsidRPr="00741DEA">
        <w:rPr>
          <w:rFonts w:ascii="Times New Roman" w:eastAsia="Times New Roman" w:hAnsi="Times New Roman" w:cs="Times New Roman"/>
          <w:sz w:val="24"/>
          <w:szCs w:val="24"/>
          <w:lang w:val="en-US" w:eastAsia="it-IT"/>
        </w:rPr>
        <w:t>. Psychiatry 27, 46–51. https://doi.org/10.1136/jnnp.27.1.46</w:t>
      </w:r>
    </w:p>
    <w:p w14:paraId="61E24575" w14:textId="77777777" w:rsidR="00E85432" w:rsidRPr="00741DEA" w:rsidRDefault="00E85432"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Celio</w:t>
      </w:r>
      <w:proofErr w:type="spellEnd"/>
      <w:r w:rsidRPr="00741DEA">
        <w:rPr>
          <w:rFonts w:ascii="Times New Roman" w:eastAsia="Times New Roman" w:hAnsi="Times New Roman" w:cs="Times New Roman"/>
          <w:sz w:val="24"/>
          <w:szCs w:val="24"/>
          <w:lang w:val="en-US" w:eastAsia="it-IT"/>
        </w:rPr>
        <w:t xml:space="preserve"> MR. 1990. Calbindin D-28k and parvalbumin in the rat nervous system. Neuroscience 35:375-475.</w:t>
      </w:r>
    </w:p>
    <w:p w14:paraId="026A3F22"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Clarke, P.G.H., Whitteridge, D., 1976. The cortical visual areas of the sheep. J. Physiol. 256, 497–508. https://doi.org/10.1113/jphysiol.1976.sp011335</w:t>
      </w:r>
    </w:p>
    <w:p w14:paraId="1492D2D6" w14:textId="15EBF7DD" w:rsidR="00764F7B" w:rsidRPr="00741DEA" w:rsidRDefault="00764F7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proofErr w:type="spellStart"/>
      <w:proofErr w:type="gramStart"/>
      <w:r w:rsidRPr="00741DEA">
        <w:rPr>
          <w:rFonts w:ascii="Times New Roman" w:eastAsia="Times New Roman" w:hAnsi="Times New Roman" w:cs="Times New Roman"/>
          <w:sz w:val="24"/>
          <w:szCs w:val="24"/>
          <w:lang w:val="en-US" w:eastAsia="it-IT"/>
        </w:rPr>
        <w:t>Clarke,P.G.H</w:t>
      </w:r>
      <w:proofErr w:type="spellEnd"/>
      <w:r w:rsidRPr="00741DEA">
        <w:rPr>
          <w:rFonts w:ascii="Times New Roman" w:eastAsia="Times New Roman" w:hAnsi="Times New Roman" w:cs="Times New Roman"/>
          <w:sz w:val="24"/>
          <w:szCs w:val="24"/>
          <w:lang w:val="en-US" w:eastAsia="it-IT"/>
        </w:rPr>
        <w:t>.</w:t>
      </w:r>
      <w:proofErr w:type="gramEnd"/>
      <w:r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Donaidson,I.M.L</w:t>
      </w:r>
      <w:proofErr w:type="spellEnd"/>
      <w:r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Whitteridge,D</w:t>
      </w:r>
      <w:proofErr w:type="spellEnd"/>
      <w:r w:rsidRPr="00741DEA">
        <w:rPr>
          <w:rFonts w:ascii="Times New Roman" w:eastAsia="Times New Roman" w:hAnsi="Times New Roman" w:cs="Times New Roman"/>
          <w:sz w:val="24"/>
          <w:szCs w:val="24"/>
          <w:lang w:val="en-US" w:eastAsia="it-IT"/>
        </w:rPr>
        <w:t xml:space="preserve">., 1976. Binocular visual mechanisms in cortical areas I and II of the sheep. </w:t>
      </w:r>
      <w:r w:rsidRPr="00741DEA">
        <w:rPr>
          <w:rFonts w:ascii="Times New Roman" w:eastAsia="Times New Roman" w:hAnsi="Times New Roman" w:cs="Times New Roman"/>
          <w:sz w:val="24"/>
          <w:szCs w:val="24"/>
          <w:lang w:eastAsia="it-IT"/>
        </w:rPr>
        <w:t xml:space="preserve">J. </w:t>
      </w:r>
      <w:proofErr w:type="spellStart"/>
      <w:r w:rsidRPr="00741DEA">
        <w:rPr>
          <w:rFonts w:ascii="Times New Roman" w:eastAsia="Times New Roman" w:hAnsi="Times New Roman" w:cs="Times New Roman"/>
          <w:sz w:val="24"/>
          <w:szCs w:val="24"/>
          <w:lang w:eastAsia="it-IT"/>
        </w:rPr>
        <w:t>Physiol</w:t>
      </w:r>
      <w:proofErr w:type="spellEnd"/>
      <w:r w:rsidRPr="00741DEA">
        <w:rPr>
          <w:rFonts w:ascii="Times New Roman" w:eastAsia="Times New Roman" w:hAnsi="Times New Roman" w:cs="Times New Roman"/>
          <w:sz w:val="24"/>
          <w:szCs w:val="24"/>
          <w:lang w:eastAsia="it-IT"/>
        </w:rPr>
        <w:t>. (</w:t>
      </w:r>
      <w:proofErr w:type="spellStart"/>
      <w:r w:rsidRPr="00741DEA">
        <w:rPr>
          <w:rFonts w:ascii="Times New Roman" w:eastAsia="Times New Roman" w:hAnsi="Times New Roman" w:cs="Times New Roman"/>
          <w:sz w:val="24"/>
          <w:szCs w:val="24"/>
          <w:lang w:eastAsia="it-IT"/>
        </w:rPr>
        <w:t>Lond</w:t>
      </w:r>
      <w:proofErr w:type="spellEnd"/>
      <w:r w:rsidRPr="00741DEA">
        <w:rPr>
          <w:rFonts w:ascii="Times New Roman" w:eastAsia="Times New Roman" w:hAnsi="Times New Roman" w:cs="Times New Roman"/>
          <w:sz w:val="24"/>
          <w:szCs w:val="24"/>
          <w:lang w:eastAsia="it-IT"/>
        </w:rPr>
        <w:t>.) 256, 509-526.</w:t>
      </w:r>
    </w:p>
    <w:p w14:paraId="4104A456" w14:textId="1FFD7779"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eastAsia="it-IT"/>
        </w:rPr>
        <w:t xml:space="preserve">Cozzi, B., </w:t>
      </w:r>
      <w:proofErr w:type="spellStart"/>
      <w:r w:rsidRPr="00741DEA">
        <w:rPr>
          <w:rFonts w:ascii="Times New Roman" w:eastAsia="Times New Roman" w:hAnsi="Times New Roman" w:cs="Times New Roman"/>
          <w:sz w:val="24"/>
          <w:szCs w:val="24"/>
          <w:lang w:eastAsia="it-IT"/>
        </w:rPr>
        <w:t>Roncon</w:t>
      </w:r>
      <w:proofErr w:type="spellEnd"/>
      <w:r w:rsidRPr="00741DEA">
        <w:rPr>
          <w:rFonts w:ascii="Times New Roman" w:eastAsia="Times New Roman" w:hAnsi="Times New Roman" w:cs="Times New Roman"/>
          <w:sz w:val="24"/>
          <w:szCs w:val="24"/>
          <w:lang w:eastAsia="it-IT"/>
        </w:rPr>
        <w:t xml:space="preserve">, G., Granato, A., Giurisato, M., Castagna, M., Peruffo, A., Panin, M., Ballarin, C., </w:t>
      </w:r>
      <w:proofErr w:type="spellStart"/>
      <w:r w:rsidRPr="00741DEA">
        <w:rPr>
          <w:rFonts w:ascii="Times New Roman" w:eastAsia="Times New Roman" w:hAnsi="Times New Roman" w:cs="Times New Roman"/>
          <w:sz w:val="24"/>
          <w:szCs w:val="24"/>
          <w:lang w:eastAsia="it-IT"/>
        </w:rPr>
        <w:t>Montelli</w:t>
      </w:r>
      <w:proofErr w:type="spellEnd"/>
      <w:r w:rsidRPr="00741DEA">
        <w:rPr>
          <w:rFonts w:ascii="Times New Roman" w:eastAsia="Times New Roman" w:hAnsi="Times New Roman" w:cs="Times New Roman"/>
          <w:sz w:val="24"/>
          <w:szCs w:val="24"/>
          <w:lang w:eastAsia="it-IT"/>
        </w:rPr>
        <w:t xml:space="preserve">, S., Pirone, A., 2014. </w:t>
      </w:r>
      <w:r w:rsidRPr="00741DEA">
        <w:rPr>
          <w:rFonts w:ascii="Times New Roman" w:eastAsia="Times New Roman" w:hAnsi="Times New Roman" w:cs="Times New Roman"/>
          <w:sz w:val="24"/>
          <w:szCs w:val="24"/>
          <w:lang w:val="en-US" w:eastAsia="it-IT"/>
        </w:rPr>
        <w:t xml:space="preserve">The claustrum of the bottlenose dolphin Tursiops </w:t>
      </w:r>
      <w:proofErr w:type="spellStart"/>
      <w:r w:rsidRPr="00741DEA">
        <w:rPr>
          <w:rFonts w:ascii="Times New Roman" w:eastAsia="Times New Roman" w:hAnsi="Times New Roman" w:cs="Times New Roman"/>
          <w:sz w:val="24"/>
          <w:szCs w:val="24"/>
          <w:lang w:val="en-US" w:eastAsia="it-IT"/>
        </w:rPr>
        <w:t>truncatus</w:t>
      </w:r>
      <w:proofErr w:type="spellEnd"/>
      <w:r w:rsidRPr="00741DEA">
        <w:rPr>
          <w:rFonts w:ascii="Times New Roman" w:eastAsia="Times New Roman" w:hAnsi="Times New Roman" w:cs="Times New Roman"/>
          <w:sz w:val="24"/>
          <w:szCs w:val="24"/>
          <w:lang w:val="en-US" w:eastAsia="it-IT"/>
        </w:rPr>
        <w:t xml:space="preserve"> (Montagu 1821). Front. </w:t>
      </w:r>
      <w:proofErr w:type="spellStart"/>
      <w:r w:rsidRPr="00741DEA">
        <w:rPr>
          <w:rFonts w:ascii="Times New Roman" w:eastAsia="Times New Roman" w:hAnsi="Times New Roman" w:cs="Times New Roman"/>
          <w:sz w:val="24"/>
          <w:szCs w:val="24"/>
          <w:lang w:eastAsia="it-IT"/>
        </w:rPr>
        <w:t>Syst</w:t>
      </w:r>
      <w:proofErr w:type="spellEnd"/>
      <w:r w:rsidRPr="00741DEA">
        <w:rPr>
          <w:rFonts w:ascii="Times New Roman" w:eastAsia="Times New Roman" w:hAnsi="Times New Roman" w:cs="Times New Roman"/>
          <w:sz w:val="24"/>
          <w:szCs w:val="24"/>
          <w:lang w:eastAsia="it-IT"/>
        </w:rPr>
        <w:t xml:space="preserve">. </w:t>
      </w:r>
      <w:proofErr w:type="spellStart"/>
      <w:r w:rsidRPr="00741DEA">
        <w:rPr>
          <w:rFonts w:ascii="Times New Roman" w:eastAsia="Times New Roman" w:hAnsi="Times New Roman" w:cs="Times New Roman"/>
          <w:sz w:val="24"/>
          <w:szCs w:val="24"/>
          <w:lang w:eastAsia="it-IT"/>
        </w:rPr>
        <w:t>Neurosci</w:t>
      </w:r>
      <w:proofErr w:type="spellEnd"/>
      <w:r w:rsidRPr="00741DEA">
        <w:rPr>
          <w:rFonts w:ascii="Times New Roman" w:eastAsia="Times New Roman" w:hAnsi="Times New Roman" w:cs="Times New Roman"/>
          <w:sz w:val="24"/>
          <w:szCs w:val="24"/>
          <w:lang w:eastAsia="it-IT"/>
        </w:rPr>
        <w:t xml:space="preserve">. 8, 42. </w:t>
      </w:r>
      <w:hyperlink r:id="rId13">
        <w:r w:rsidR="006C29DF" w:rsidRPr="00741DEA">
          <w:rPr>
            <w:rStyle w:val="Collegamentoipertestuale"/>
            <w:rFonts w:ascii="Times New Roman" w:eastAsia="Times New Roman" w:hAnsi="Times New Roman" w:cs="Times New Roman"/>
            <w:color w:val="auto"/>
            <w:sz w:val="24"/>
            <w:szCs w:val="24"/>
            <w:lang w:eastAsia="it-IT"/>
          </w:rPr>
          <w:t>https://doi.org/10.3389/fnsys.2014.00042</w:t>
        </w:r>
      </w:hyperlink>
    </w:p>
    <w:p w14:paraId="06ED6EC7" w14:textId="21242183" w:rsidR="006C29DF" w:rsidRPr="00741DEA" w:rsidRDefault="006C29DF"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eastAsia="it-IT"/>
        </w:rPr>
        <w:t xml:space="preserve">Cozzi B, De Giorgio A, Peruffo A, </w:t>
      </w:r>
      <w:proofErr w:type="spellStart"/>
      <w:r w:rsidRPr="00741DEA">
        <w:rPr>
          <w:rFonts w:ascii="Times New Roman" w:eastAsia="Times New Roman" w:hAnsi="Times New Roman" w:cs="Times New Roman"/>
          <w:sz w:val="24"/>
          <w:szCs w:val="24"/>
          <w:lang w:eastAsia="it-IT"/>
        </w:rPr>
        <w:t>Montelli</w:t>
      </w:r>
      <w:proofErr w:type="spellEnd"/>
      <w:r w:rsidRPr="00741DEA">
        <w:rPr>
          <w:rFonts w:ascii="Times New Roman" w:eastAsia="Times New Roman" w:hAnsi="Times New Roman" w:cs="Times New Roman"/>
          <w:sz w:val="24"/>
          <w:szCs w:val="24"/>
          <w:lang w:eastAsia="it-IT"/>
        </w:rPr>
        <w:t xml:space="preserve"> S, Panin M, Bombardi C, Grandis A, Pirone A, </w:t>
      </w:r>
      <w:proofErr w:type="spellStart"/>
      <w:r w:rsidRPr="00741DEA">
        <w:rPr>
          <w:rFonts w:ascii="Times New Roman" w:eastAsia="Times New Roman" w:hAnsi="Times New Roman" w:cs="Times New Roman"/>
          <w:sz w:val="24"/>
          <w:szCs w:val="24"/>
          <w:lang w:eastAsia="it-IT"/>
        </w:rPr>
        <w:t>Zambenedetti</w:t>
      </w:r>
      <w:proofErr w:type="spellEnd"/>
      <w:r w:rsidRPr="00741DEA">
        <w:rPr>
          <w:rFonts w:ascii="Times New Roman" w:eastAsia="Times New Roman" w:hAnsi="Times New Roman" w:cs="Times New Roman"/>
          <w:sz w:val="24"/>
          <w:szCs w:val="24"/>
          <w:lang w:eastAsia="it-IT"/>
        </w:rPr>
        <w:t xml:space="preserve"> P, Corain L, Granato A. 2017.  </w:t>
      </w:r>
      <w:r w:rsidRPr="00741DEA">
        <w:rPr>
          <w:rFonts w:ascii="Times New Roman" w:eastAsia="Times New Roman" w:hAnsi="Times New Roman" w:cs="Times New Roman"/>
          <w:sz w:val="24"/>
          <w:szCs w:val="24"/>
          <w:lang w:val="en-US" w:eastAsia="it-IT"/>
        </w:rPr>
        <w:t xml:space="preserve">The laminar organization of the motor cortex in </w:t>
      </w:r>
      <w:proofErr w:type="spellStart"/>
      <w:r w:rsidRPr="00741DEA">
        <w:rPr>
          <w:rFonts w:ascii="Times New Roman" w:eastAsia="Times New Roman" w:hAnsi="Times New Roman" w:cs="Times New Roman"/>
          <w:sz w:val="24"/>
          <w:szCs w:val="24"/>
          <w:lang w:val="en-US" w:eastAsia="it-IT"/>
        </w:rPr>
        <w:t>monodactylous</w:t>
      </w:r>
      <w:proofErr w:type="spellEnd"/>
      <w:r w:rsidRPr="00741DEA">
        <w:rPr>
          <w:rFonts w:ascii="Times New Roman" w:eastAsia="Times New Roman" w:hAnsi="Times New Roman" w:cs="Times New Roman"/>
          <w:sz w:val="24"/>
          <w:szCs w:val="24"/>
          <w:lang w:val="en-US" w:eastAsia="it-IT"/>
        </w:rPr>
        <w:t xml:space="preserve"> mammals: a comparative assessment based on horse, chimpanzee, and macaque. Brain Struct </w:t>
      </w:r>
      <w:proofErr w:type="spellStart"/>
      <w:r w:rsidRPr="00741DEA">
        <w:rPr>
          <w:rFonts w:ascii="Times New Roman" w:eastAsia="Times New Roman" w:hAnsi="Times New Roman" w:cs="Times New Roman"/>
          <w:sz w:val="24"/>
          <w:szCs w:val="24"/>
          <w:lang w:val="en-US" w:eastAsia="it-IT"/>
        </w:rPr>
        <w:t>Funct</w:t>
      </w:r>
      <w:proofErr w:type="spellEnd"/>
      <w:r w:rsidRPr="00741DEA">
        <w:rPr>
          <w:rFonts w:ascii="Times New Roman" w:eastAsia="Times New Roman" w:hAnsi="Times New Roman" w:cs="Times New Roman"/>
          <w:sz w:val="24"/>
          <w:szCs w:val="24"/>
          <w:lang w:val="en-US" w:eastAsia="it-IT"/>
        </w:rPr>
        <w:t xml:space="preserve"> 222: 2743–2757. https://doi.org/10.1007/s00429-017-1397-z</w:t>
      </w:r>
    </w:p>
    <w:p w14:paraId="6A215ECB"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Crick, F.C., Koch, C., 2005. What is the function of the claustrum? Philos. Trans. R. Soc. B Biol. Sci. 360, 1271–1279. https://doi.org/10.1098/rstb.2005.1661</w:t>
      </w:r>
    </w:p>
    <w:p w14:paraId="71DA5954" w14:textId="3A760D37" w:rsidR="00E85432" w:rsidRPr="00741DEA" w:rsidRDefault="00E85432" w:rsidP="3C0AD736">
      <w:pPr>
        <w:ind w:left="482" w:hanging="482"/>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Day-Brown JD, </w:t>
      </w:r>
      <w:proofErr w:type="spellStart"/>
      <w:r w:rsidRPr="00741DEA">
        <w:rPr>
          <w:rFonts w:ascii="Times New Roman" w:eastAsia="Times New Roman" w:hAnsi="Times New Roman" w:cs="Times New Roman"/>
          <w:sz w:val="24"/>
          <w:szCs w:val="24"/>
          <w:lang w:val="en-US"/>
        </w:rPr>
        <w:t>Slusarczyk</w:t>
      </w:r>
      <w:proofErr w:type="spellEnd"/>
      <w:r w:rsidRPr="00741DEA">
        <w:rPr>
          <w:rFonts w:ascii="Times New Roman" w:eastAsia="Times New Roman" w:hAnsi="Times New Roman" w:cs="Times New Roman"/>
          <w:sz w:val="24"/>
          <w:szCs w:val="24"/>
          <w:lang w:val="en-US"/>
        </w:rPr>
        <w:t xml:space="preserve"> AS, Zhou N, </w:t>
      </w:r>
      <w:proofErr w:type="spellStart"/>
      <w:r w:rsidRPr="00741DEA">
        <w:rPr>
          <w:rFonts w:ascii="Times New Roman" w:eastAsia="Times New Roman" w:hAnsi="Times New Roman" w:cs="Times New Roman"/>
          <w:sz w:val="24"/>
          <w:szCs w:val="24"/>
          <w:lang w:val="en-US"/>
        </w:rPr>
        <w:t>Quiggins</w:t>
      </w:r>
      <w:proofErr w:type="spellEnd"/>
      <w:r w:rsidRPr="00741DEA">
        <w:rPr>
          <w:rFonts w:ascii="Times New Roman" w:eastAsia="Times New Roman" w:hAnsi="Times New Roman" w:cs="Times New Roman"/>
          <w:sz w:val="24"/>
          <w:szCs w:val="24"/>
          <w:lang w:val="en-US"/>
        </w:rPr>
        <w:t xml:space="preserve"> R, Petry HM, Bickford ME. 2016. Synaptic organization of striate cortex projections in the tree shrew: a comparison of the claustrum and dorsal thalamus. J Comp Neurol 52:1403–1420</w:t>
      </w:r>
    </w:p>
    <w:p w14:paraId="0C0475DB" w14:textId="07C5B5F2" w:rsidR="004F519D" w:rsidRPr="00741DEA" w:rsidRDefault="004F519D" w:rsidP="00CB5C83">
      <w:pPr>
        <w:ind w:left="426" w:hanging="426"/>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Deutch</w:t>
      </w:r>
      <w:proofErr w:type="spellEnd"/>
      <w:r w:rsidRPr="00741DEA">
        <w:rPr>
          <w:rFonts w:ascii="Times New Roman" w:eastAsia="Times New Roman" w:hAnsi="Times New Roman" w:cs="Times New Roman"/>
          <w:sz w:val="24"/>
          <w:szCs w:val="24"/>
          <w:lang w:val="en-US"/>
        </w:rPr>
        <w:t xml:space="preserve"> AY, Mathur BN (2015) Editorial: the CL: charting a way forward for the brain’s most mysterious nucleus. Front Syst </w:t>
      </w:r>
      <w:proofErr w:type="spellStart"/>
      <w:r w:rsidRPr="00741DEA">
        <w:rPr>
          <w:rFonts w:ascii="Times New Roman" w:eastAsia="Times New Roman" w:hAnsi="Times New Roman" w:cs="Times New Roman"/>
          <w:sz w:val="24"/>
          <w:szCs w:val="24"/>
          <w:lang w:val="en-US"/>
        </w:rPr>
        <w:t>Neurosci</w:t>
      </w:r>
      <w:proofErr w:type="spellEnd"/>
      <w:r w:rsidRPr="00741DEA">
        <w:rPr>
          <w:rFonts w:ascii="Times New Roman" w:eastAsia="Times New Roman" w:hAnsi="Times New Roman" w:cs="Times New Roman"/>
          <w:sz w:val="24"/>
          <w:szCs w:val="24"/>
          <w:lang w:val="en-US"/>
        </w:rPr>
        <w:t xml:space="preserve"> 9, 103.</w:t>
      </w:r>
    </w:p>
    <w:p w14:paraId="46E1C713" w14:textId="735AA99B" w:rsidR="001068BE" w:rsidRPr="00741DEA" w:rsidRDefault="001068BE" w:rsidP="3C0AD736">
      <w:pPr>
        <w:ind w:left="426" w:hanging="426"/>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Druga R, Chen S, </w:t>
      </w:r>
      <w:proofErr w:type="spellStart"/>
      <w:r w:rsidRPr="00741DEA">
        <w:rPr>
          <w:rFonts w:ascii="Times New Roman" w:eastAsia="Times New Roman" w:hAnsi="Times New Roman" w:cs="Times New Roman"/>
          <w:sz w:val="24"/>
          <w:szCs w:val="24"/>
          <w:lang w:val="en-US"/>
        </w:rPr>
        <w:t>Bentivoglio</w:t>
      </w:r>
      <w:proofErr w:type="spellEnd"/>
      <w:r w:rsidRPr="00741DEA">
        <w:rPr>
          <w:rFonts w:ascii="Times New Roman" w:eastAsia="Times New Roman" w:hAnsi="Times New Roman" w:cs="Times New Roman"/>
          <w:sz w:val="24"/>
          <w:szCs w:val="24"/>
          <w:lang w:val="en-US"/>
        </w:rPr>
        <w:t xml:space="preserve"> M. 1993. Parvalbumin and calbindin in the rat claustrum: an immunocytochemical study combined with retrograde tracing frontoparietal cortex. J Chem </w:t>
      </w:r>
      <w:proofErr w:type="spellStart"/>
      <w:r w:rsidRPr="00741DEA">
        <w:rPr>
          <w:rFonts w:ascii="Times New Roman" w:eastAsia="Times New Roman" w:hAnsi="Times New Roman" w:cs="Times New Roman"/>
          <w:sz w:val="24"/>
          <w:szCs w:val="24"/>
          <w:lang w:val="en-US"/>
        </w:rPr>
        <w:t>Neuroanat</w:t>
      </w:r>
      <w:proofErr w:type="spellEnd"/>
      <w:r w:rsidRPr="00741DEA">
        <w:rPr>
          <w:rFonts w:ascii="Times New Roman" w:eastAsia="Times New Roman" w:hAnsi="Times New Roman" w:cs="Times New Roman"/>
          <w:sz w:val="24"/>
          <w:szCs w:val="24"/>
          <w:lang w:val="en-US"/>
        </w:rPr>
        <w:t xml:space="preserve"> 6: 399–406.</w:t>
      </w:r>
    </w:p>
    <w:p w14:paraId="03CEA322" w14:textId="77777777" w:rsidR="004F519D" w:rsidRPr="00741DEA" w:rsidRDefault="004F519D" w:rsidP="3C0AD736">
      <w:pPr>
        <w:ind w:left="426" w:hanging="426"/>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Edelstein LR, </w:t>
      </w:r>
      <w:proofErr w:type="spellStart"/>
      <w:r w:rsidRPr="00741DEA">
        <w:rPr>
          <w:rFonts w:ascii="Times New Roman" w:eastAsia="Times New Roman" w:hAnsi="Times New Roman" w:cs="Times New Roman"/>
          <w:sz w:val="24"/>
          <w:szCs w:val="24"/>
          <w:lang w:val="en-US"/>
        </w:rPr>
        <w:t>Denaro</w:t>
      </w:r>
      <w:proofErr w:type="spellEnd"/>
      <w:r w:rsidRPr="00741DEA">
        <w:rPr>
          <w:rFonts w:ascii="Times New Roman" w:eastAsia="Times New Roman" w:hAnsi="Times New Roman" w:cs="Times New Roman"/>
          <w:sz w:val="24"/>
          <w:szCs w:val="24"/>
          <w:lang w:val="en-US"/>
        </w:rPr>
        <w:t xml:space="preserve"> FJ. 2004. The claustrum: a historical review of its anatomy, physiology, cytochemistry and functional significance. Cell Mol Biol (Noisy-le-grand) 50:675-702.</w:t>
      </w:r>
    </w:p>
    <w:p w14:paraId="4BB36F72" w14:textId="77777777" w:rsidR="004F519D" w:rsidRPr="00741DEA" w:rsidRDefault="004F519D" w:rsidP="3C0AD736">
      <w:pPr>
        <w:ind w:left="482" w:hanging="482"/>
        <w:jc w:val="both"/>
        <w:rPr>
          <w:rFonts w:ascii="Times New Roman" w:eastAsia="Times New Roman" w:hAnsi="Times New Roman" w:cs="Times New Roman"/>
          <w:lang w:val="en-US"/>
        </w:rPr>
      </w:pPr>
      <w:proofErr w:type="spellStart"/>
      <w:r w:rsidRPr="00741DEA">
        <w:rPr>
          <w:rFonts w:ascii="Times New Roman" w:eastAsia="Times New Roman" w:hAnsi="Times New Roman" w:cs="Times New Roman"/>
          <w:sz w:val="24"/>
          <w:szCs w:val="24"/>
          <w:lang w:val="en-US"/>
        </w:rPr>
        <w:t>Eiden</w:t>
      </w:r>
      <w:proofErr w:type="spellEnd"/>
      <w:r w:rsidRPr="00741DEA">
        <w:rPr>
          <w:rFonts w:ascii="Times New Roman" w:eastAsia="Times New Roman" w:hAnsi="Times New Roman" w:cs="Times New Roman"/>
          <w:sz w:val="24"/>
          <w:szCs w:val="24"/>
          <w:lang w:val="en-US"/>
        </w:rPr>
        <w:t xml:space="preserve"> LE, </w:t>
      </w:r>
      <w:proofErr w:type="spellStart"/>
      <w:r w:rsidRPr="00741DEA">
        <w:rPr>
          <w:rFonts w:ascii="Times New Roman" w:eastAsia="Times New Roman" w:hAnsi="Times New Roman" w:cs="Times New Roman"/>
          <w:sz w:val="24"/>
          <w:szCs w:val="24"/>
          <w:lang w:val="en-US"/>
        </w:rPr>
        <w:t>Mezey</w:t>
      </w:r>
      <w:proofErr w:type="spellEnd"/>
      <w:r w:rsidRPr="00741DEA">
        <w:rPr>
          <w:rFonts w:ascii="Times New Roman" w:eastAsia="Times New Roman" w:hAnsi="Times New Roman" w:cs="Times New Roman"/>
          <w:sz w:val="24"/>
          <w:szCs w:val="24"/>
          <w:lang w:val="en-US"/>
        </w:rPr>
        <w:t xml:space="preserve"> E, </w:t>
      </w:r>
      <w:proofErr w:type="spellStart"/>
      <w:r w:rsidRPr="00741DEA">
        <w:rPr>
          <w:rFonts w:ascii="Times New Roman" w:eastAsia="Times New Roman" w:hAnsi="Times New Roman" w:cs="Times New Roman"/>
          <w:sz w:val="24"/>
          <w:szCs w:val="24"/>
          <w:lang w:val="en-US"/>
        </w:rPr>
        <w:t>Eskay</w:t>
      </w:r>
      <w:proofErr w:type="spellEnd"/>
      <w:r w:rsidRPr="00741DEA">
        <w:rPr>
          <w:rFonts w:ascii="Times New Roman" w:eastAsia="Times New Roman" w:hAnsi="Times New Roman" w:cs="Times New Roman"/>
          <w:sz w:val="24"/>
          <w:szCs w:val="24"/>
          <w:lang w:val="en-US"/>
        </w:rPr>
        <w:t xml:space="preserve"> RL, </w:t>
      </w:r>
      <w:proofErr w:type="spellStart"/>
      <w:r w:rsidRPr="00741DEA">
        <w:rPr>
          <w:rFonts w:ascii="Times New Roman" w:eastAsia="Times New Roman" w:hAnsi="Times New Roman" w:cs="Times New Roman"/>
          <w:sz w:val="24"/>
          <w:szCs w:val="24"/>
          <w:lang w:val="en-US"/>
        </w:rPr>
        <w:t>Beinfeld</w:t>
      </w:r>
      <w:proofErr w:type="spellEnd"/>
      <w:r w:rsidRPr="00741DEA">
        <w:rPr>
          <w:rFonts w:ascii="Times New Roman" w:eastAsia="Times New Roman" w:hAnsi="Times New Roman" w:cs="Times New Roman"/>
          <w:sz w:val="24"/>
          <w:szCs w:val="24"/>
          <w:lang w:val="en-US"/>
        </w:rPr>
        <w:t xml:space="preserve"> MC, </w:t>
      </w:r>
      <w:proofErr w:type="spellStart"/>
      <w:r w:rsidRPr="00741DEA">
        <w:rPr>
          <w:rFonts w:ascii="Times New Roman" w:eastAsia="Times New Roman" w:hAnsi="Times New Roman" w:cs="Times New Roman"/>
          <w:sz w:val="24"/>
          <w:szCs w:val="24"/>
          <w:lang w:val="en-US"/>
        </w:rPr>
        <w:t>Palkovits</w:t>
      </w:r>
      <w:proofErr w:type="spellEnd"/>
      <w:r w:rsidRPr="00741DEA">
        <w:rPr>
          <w:rFonts w:ascii="Times New Roman" w:eastAsia="Times New Roman" w:hAnsi="Times New Roman" w:cs="Times New Roman"/>
          <w:sz w:val="24"/>
          <w:szCs w:val="24"/>
          <w:lang w:val="en-US"/>
        </w:rPr>
        <w:t xml:space="preserve"> M. 1990. Neuropeptide content and connectivity of the rat claustrum. Brain Res 523:245-250.</w:t>
      </w:r>
    </w:p>
    <w:p w14:paraId="024CE1A8"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Fernández-Miranda, J.C., </w:t>
      </w:r>
      <w:proofErr w:type="spellStart"/>
      <w:r w:rsidRPr="00741DEA">
        <w:rPr>
          <w:rFonts w:ascii="Times New Roman" w:eastAsia="Times New Roman" w:hAnsi="Times New Roman" w:cs="Times New Roman"/>
          <w:sz w:val="24"/>
          <w:szCs w:val="24"/>
          <w:lang w:val="en-US" w:eastAsia="it-IT"/>
        </w:rPr>
        <w:t>Rhoton</w:t>
      </w:r>
      <w:proofErr w:type="spellEnd"/>
      <w:r w:rsidRPr="00741DEA">
        <w:rPr>
          <w:rFonts w:ascii="Times New Roman" w:eastAsia="Times New Roman" w:hAnsi="Times New Roman" w:cs="Times New Roman"/>
          <w:sz w:val="24"/>
          <w:szCs w:val="24"/>
          <w:lang w:val="en-US" w:eastAsia="it-IT"/>
        </w:rPr>
        <w:t>, A.L., Álvarez-</w:t>
      </w:r>
      <w:proofErr w:type="spellStart"/>
      <w:r w:rsidRPr="00741DEA">
        <w:rPr>
          <w:rFonts w:ascii="Times New Roman" w:eastAsia="Times New Roman" w:hAnsi="Times New Roman" w:cs="Times New Roman"/>
          <w:sz w:val="24"/>
          <w:szCs w:val="24"/>
          <w:lang w:val="en-US" w:eastAsia="it-IT"/>
        </w:rPr>
        <w:t>Linera</w:t>
      </w:r>
      <w:proofErr w:type="spellEnd"/>
      <w:r w:rsidRPr="00741DEA">
        <w:rPr>
          <w:rFonts w:ascii="Times New Roman" w:eastAsia="Times New Roman" w:hAnsi="Times New Roman" w:cs="Times New Roman"/>
          <w:sz w:val="24"/>
          <w:szCs w:val="24"/>
          <w:lang w:val="en-US" w:eastAsia="it-IT"/>
        </w:rPr>
        <w:t xml:space="preserve">, J., </w:t>
      </w:r>
      <w:proofErr w:type="spellStart"/>
      <w:r w:rsidRPr="00741DEA">
        <w:rPr>
          <w:rFonts w:ascii="Times New Roman" w:eastAsia="Times New Roman" w:hAnsi="Times New Roman" w:cs="Times New Roman"/>
          <w:sz w:val="24"/>
          <w:szCs w:val="24"/>
          <w:lang w:val="en-US" w:eastAsia="it-IT"/>
        </w:rPr>
        <w:t>Kakizawa</w:t>
      </w:r>
      <w:proofErr w:type="spellEnd"/>
      <w:r w:rsidRPr="00741DEA">
        <w:rPr>
          <w:rFonts w:ascii="Times New Roman" w:eastAsia="Times New Roman" w:hAnsi="Times New Roman" w:cs="Times New Roman"/>
          <w:sz w:val="24"/>
          <w:szCs w:val="24"/>
          <w:lang w:val="en-US" w:eastAsia="it-IT"/>
        </w:rPr>
        <w:t xml:space="preserve">, Y., Choi, C., De Oliveira, E.P., 2008. Three-dimensional microsurgical and </w:t>
      </w:r>
      <w:proofErr w:type="spellStart"/>
      <w:r w:rsidRPr="00741DEA">
        <w:rPr>
          <w:rFonts w:ascii="Times New Roman" w:eastAsia="Times New Roman" w:hAnsi="Times New Roman" w:cs="Times New Roman"/>
          <w:sz w:val="24"/>
          <w:szCs w:val="24"/>
          <w:lang w:val="en-US" w:eastAsia="it-IT"/>
        </w:rPr>
        <w:t>tractographic</w:t>
      </w:r>
      <w:proofErr w:type="spellEnd"/>
      <w:r w:rsidRPr="00741DEA">
        <w:rPr>
          <w:rFonts w:ascii="Times New Roman" w:eastAsia="Times New Roman" w:hAnsi="Times New Roman" w:cs="Times New Roman"/>
          <w:sz w:val="24"/>
          <w:szCs w:val="24"/>
          <w:lang w:val="en-US" w:eastAsia="it-IT"/>
        </w:rPr>
        <w:t xml:space="preserve"> anatomy of the white matter of the human brain. Neurosurgery 62, 989–1028. https://doi.org/10.1227/01.NEU.0000297076.98175.67</w:t>
      </w:r>
    </w:p>
    <w:p w14:paraId="5A798A8D"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Fernández-Miranda, J.C., </w:t>
      </w:r>
      <w:proofErr w:type="spellStart"/>
      <w:r w:rsidRPr="00741DEA">
        <w:rPr>
          <w:rFonts w:ascii="Times New Roman" w:eastAsia="Times New Roman" w:hAnsi="Times New Roman" w:cs="Times New Roman"/>
          <w:sz w:val="24"/>
          <w:szCs w:val="24"/>
          <w:lang w:val="en-US" w:eastAsia="it-IT"/>
        </w:rPr>
        <w:t>Rhoton</w:t>
      </w:r>
      <w:proofErr w:type="spellEnd"/>
      <w:r w:rsidRPr="00741DEA">
        <w:rPr>
          <w:rFonts w:ascii="Times New Roman" w:eastAsia="Times New Roman" w:hAnsi="Times New Roman" w:cs="Times New Roman"/>
          <w:sz w:val="24"/>
          <w:szCs w:val="24"/>
          <w:lang w:val="en-US" w:eastAsia="it-IT"/>
        </w:rPr>
        <w:t xml:space="preserve">, A.L., </w:t>
      </w:r>
      <w:proofErr w:type="spellStart"/>
      <w:r w:rsidRPr="00741DEA">
        <w:rPr>
          <w:rFonts w:ascii="Times New Roman" w:eastAsia="Times New Roman" w:hAnsi="Times New Roman" w:cs="Times New Roman"/>
          <w:sz w:val="24"/>
          <w:szCs w:val="24"/>
          <w:lang w:val="en-US" w:eastAsia="it-IT"/>
        </w:rPr>
        <w:t>Kakizawa</w:t>
      </w:r>
      <w:proofErr w:type="spellEnd"/>
      <w:r w:rsidRPr="00741DEA">
        <w:rPr>
          <w:rFonts w:ascii="Times New Roman" w:eastAsia="Times New Roman" w:hAnsi="Times New Roman" w:cs="Times New Roman"/>
          <w:sz w:val="24"/>
          <w:szCs w:val="24"/>
          <w:lang w:val="en-US" w:eastAsia="it-IT"/>
        </w:rPr>
        <w:t>, Y., Choi, C., Álvarez-</w:t>
      </w:r>
      <w:proofErr w:type="spellStart"/>
      <w:r w:rsidRPr="00741DEA">
        <w:rPr>
          <w:rFonts w:ascii="Times New Roman" w:eastAsia="Times New Roman" w:hAnsi="Times New Roman" w:cs="Times New Roman"/>
          <w:sz w:val="24"/>
          <w:szCs w:val="24"/>
          <w:lang w:val="en-US" w:eastAsia="it-IT"/>
        </w:rPr>
        <w:t>Linera</w:t>
      </w:r>
      <w:proofErr w:type="spellEnd"/>
      <w:r w:rsidRPr="00741DEA">
        <w:rPr>
          <w:rFonts w:ascii="Times New Roman" w:eastAsia="Times New Roman" w:hAnsi="Times New Roman" w:cs="Times New Roman"/>
          <w:sz w:val="24"/>
          <w:szCs w:val="24"/>
          <w:lang w:val="en-US" w:eastAsia="it-IT"/>
        </w:rPr>
        <w:t xml:space="preserve">, J., 2008. The claustrum and its projection system in the human brain: A microsurgical and </w:t>
      </w:r>
      <w:proofErr w:type="spellStart"/>
      <w:r w:rsidRPr="00741DEA">
        <w:rPr>
          <w:rFonts w:ascii="Times New Roman" w:eastAsia="Times New Roman" w:hAnsi="Times New Roman" w:cs="Times New Roman"/>
          <w:sz w:val="24"/>
          <w:szCs w:val="24"/>
          <w:lang w:val="en-US" w:eastAsia="it-IT"/>
        </w:rPr>
        <w:t>tractographic</w:t>
      </w:r>
      <w:proofErr w:type="spellEnd"/>
      <w:r w:rsidRPr="00741DEA">
        <w:rPr>
          <w:rFonts w:ascii="Times New Roman" w:eastAsia="Times New Roman" w:hAnsi="Times New Roman" w:cs="Times New Roman"/>
          <w:sz w:val="24"/>
          <w:szCs w:val="24"/>
          <w:lang w:val="en-US" w:eastAsia="it-IT"/>
        </w:rPr>
        <w:t xml:space="preserve"> anatomical study - Laboratory investigation. J. </w:t>
      </w:r>
      <w:proofErr w:type="spellStart"/>
      <w:r w:rsidRPr="00741DEA">
        <w:rPr>
          <w:rFonts w:ascii="Times New Roman" w:eastAsia="Times New Roman" w:hAnsi="Times New Roman" w:cs="Times New Roman"/>
          <w:sz w:val="24"/>
          <w:szCs w:val="24"/>
          <w:lang w:val="en-US" w:eastAsia="it-IT"/>
        </w:rPr>
        <w:t>Neurosurg</w:t>
      </w:r>
      <w:proofErr w:type="spellEnd"/>
      <w:r w:rsidRPr="00741DEA">
        <w:rPr>
          <w:rFonts w:ascii="Times New Roman" w:eastAsia="Times New Roman" w:hAnsi="Times New Roman" w:cs="Times New Roman"/>
          <w:sz w:val="24"/>
          <w:szCs w:val="24"/>
          <w:lang w:val="en-US" w:eastAsia="it-IT"/>
        </w:rPr>
        <w:t>. 108, 764–774. https://doi.org/10.3171/JNS/2008/108/4/0764</w:t>
      </w:r>
    </w:p>
    <w:p w14:paraId="03C516A0"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Fernández-Miranda, J.C., Wang, Y., Pathak, S., </w:t>
      </w:r>
      <w:proofErr w:type="spellStart"/>
      <w:r w:rsidRPr="00741DEA">
        <w:rPr>
          <w:rFonts w:ascii="Times New Roman" w:eastAsia="Times New Roman" w:hAnsi="Times New Roman" w:cs="Times New Roman"/>
          <w:sz w:val="24"/>
          <w:szCs w:val="24"/>
          <w:lang w:val="en-US" w:eastAsia="it-IT"/>
        </w:rPr>
        <w:t>Stefaneau</w:t>
      </w:r>
      <w:proofErr w:type="spellEnd"/>
      <w:r w:rsidRPr="00741DEA">
        <w:rPr>
          <w:rFonts w:ascii="Times New Roman" w:eastAsia="Times New Roman" w:hAnsi="Times New Roman" w:cs="Times New Roman"/>
          <w:sz w:val="24"/>
          <w:szCs w:val="24"/>
          <w:lang w:val="en-US" w:eastAsia="it-IT"/>
        </w:rPr>
        <w:t xml:space="preserve">, L., </w:t>
      </w:r>
      <w:proofErr w:type="spellStart"/>
      <w:r w:rsidRPr="00741DEA">
        <w:rPr>
          <w:rFonts w:ascii="Times New Roman" w:eastAsia="Times New Roman" w:hAnsi="Times New Roman" w:cs="Times New Roman"/>
          <w:sz w:val="24"/>
          <w:szCs w:val="24"/>
          <w:lang w:val="en-US" w:eastAsia="it-IT"/>
        </w:rPr>
        <w:t>Verstynen</w:t>
      </w:r>
      <w:proofErr w:type="spellEnd"/>
      <w:r w:rsidRPr="00741DEA">
        <w:rPr>
          <w:rFonts w:ascii="Times New Roman" w:eastAsia="Times New Roman" w:hAnsi="Times New Roman" w:cs="Times New Roman"/>
          <w:sz w:val="24"/>
          <w:szCs w:val="24"/>
          <w:lang w:val="en-US" w:eastAsia="it-IT"/>
        </w:rPr>
        <w:t xml:space="preserve">, T., Yeh, F.C., 2015. Asymmetry, connectivity, and segmentation of the arcuate fascicle in the human brain. Brain Struct. </w:t>
      </w:r>
      <w:proofErr w:type="spellStart"/>
      <w:r w:rsidRPr="00741DEA">
        <w:rPr>
          <w:rFonts w:ascii="Times New Roman" w:eastAsia="Times New Roman" w:hAnsi="Times New Roman" w:cs="Times New Roman"/>
          <w:sz w:val="24"/>
          <w:szCs w:val="24"/>
          <w:lang w:val="en-US" w:eastAsia="it-IT"/>
        </w:rPr>
        <w:t>Funct</w:t>
      </w:r>
      <w:proofErr w:type="spellEnd"/>
      <w:r w:rsidRPr="00741DEA">
        <w:rPr>
          <w:rFonts w:ascii="Times New Roman" w:eastAsia="Times New Roman" w:hAnsi="Times New Roman" w:cs="Times New Roman"/>
          <w:sz w:val="24"/>
          <w:szCs w:val="24"/>
          <w:lang w:val="en-US" w:eastAsia="it-IT"/>
        </w:rPr>
        <w:t>. 220, 1665–1680. https://doi.org/10.1007/s00429-014-0751-7</w:t>
      </w:r>
    </w:p>
    <w:p w14:paraId="4CE00D7C" w14:textId="77777777" w:rsidR="004F519D" w:rsidRPr="00741DEA" w:rsidRDefault="004F519D"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Gerfen</w:t>
      </w:r>
      <w:proofErr w:type="spellEnd"/>
      <w:r w:rsidRPr="00741DEA">
        <w:rPr>
          <w:rFonts w:ascii="Times New Roman" w:eastAsia="Times New Roman" w:hAnsi="Times New Roman" w:cs="Times New Roman"/>
          <w:sz w:val="24"/>
          <w:szCs w:val="24"/>
          <w:lang w:val="en-US" w:eastAsia="it-IT"/>
        </w:rPr>
        <w:t xml:space="preserve"> CR, </w:t>
      </w:r>
      <w:proofErr w:type="spellStart"/>
      <w:r w:rsidRPr="00741DEA">
        <w:rPr>
          <w:rFonts w:ascii="Times New Roman" w:eastAsia="Times New Roman" w:hAnsi="Times New Roman" w:cs="Times New Roman"/>
          <w:sz w:val="24"/>
          <w:szCs w:val="24"/>
          <w:lang w:val="en-US" w:eastAsia="it-IT"/>
        </w:rPr>
        <w:t>Baimbridget</w:t>
      </w:r>
      <w:proofErr w:type="spellEnd"/>
      <w:r w:rsidRPr="00741DEA">
        <w:rPr>
          <w:rFonts w:ascii="Times New Roman" w:eastAsia="Times New Roman" w:hAnsi="Times New Roman" w:cs="Times New Roman"/>
          <w:sz w:val="24"/>
          <w:szCs w:val="24"/>
          <w:lang w:val="en-US" w:eastAsia="it-IT"/>
        </w:rPr>
        <w:t xml:space="preserve"> KG, Miller JJ. 1985. The </w:t>
      </w:r>
      <w:proofErr w:type="spellStart"/>
      <w:r w:rsidRPr="00741DEA">
        <w:rPr>
          <w:rFonts w:ascii="Times New Roman" w:eastAsia="Times New Roman" w:hAnsi="Times New Roman" w:cs="Times New Roman"/>
          <w:sz w:val="24"/>
          <w:szCs w:val="24"/>
          <w:lang w:val="en-US" w:eastAsia="it-IT"/>
        </w:rPr>
        <w:t>neostriatal</w:t>
      </w:r>
      <w:proofErr w:type="spellEnd"/>
      <w:r w:rsidRPr="00741DEA">
        <w:rPr>
          <w:rFonts w:ascii="Times New Roman" w:eastAsia="Times New Roman" w:hAnsi="Times New Roman" w:cs="Times New Roman"/>
          <w:sz w:val="24"/>
          <w:szCs w:val="24"/>
          <w:lang w:val="en-US" w:eastAsia="it-IT"/>
        </w:rPr>
        <w:t xml:space="preserve"> mosaic: Compartmental distribution of calcium-binding protein and parvalbumin in the </w:t>
      </w:r>
      <w:proofErr w:type="spellStart"/>
      <w:r w:rsidRPr="00741DEA">
        <w:rPr>
          <w:rFonts w:ascii="Times New Roman" w:eastAsia="Times New Roman" w:hAnsi="Times New Roman" w:cs="Times New Roman"/>
          <w:sz w:val="24"/>
          <w:szCs w:val="24"/>
          <w:lang w:val="en-US" w:eastAsia="it-IT"/>
        </w:rPr>
        <w:t>basalganglia</w:t>
      </w:r>
      <w:proofErr w:type="spellEnd"/>
      <w:r w:rsidRPr="00741DEA">
        <w:rPr>
          <w:rFonts w:ascii="Times New Roman" w:eastAsia="Times New Roman" w:hAnsi="Times New Roman" w:cs="Times New Roman"/>
          <w:sz w:val="24"/>
          <w:szCs w:val="24"/>
          <w:lang w:val="en-US" w:eastAsia="it-IT"/>
        </w:rPr>
        <w:t xml:space="preserve"> of the rat and monkey. Proc Natl </w:t>
      </w:r>
      <w:proofErr w:type="spellStart"/>
      <w:r w:rsidRPr="00741DEA">
        <w:rPr>
          <w:rFonts w:ascii="Times New Roman" w:eastAsia="Times New Roman" w:hAnsi="Times New Roman" w:cs="Times New Roman"/>
          <w:sz w:val="24"/>
          <w:szCs w:val="24"/>
          <w:lang w:val="en-US" w:eastAsia="it-IT"/>
        </w:rPr>
        <w:t>Acad</w:t>
      </w:r>
      <w:proofErr w:type="spellEnd"/>
      <w:r w:rsidRPr="00741DEA">
        <w:rPr>
          <w:rFonts w:ascii="Times New Roman" w:eastAsia="Times New Roman" w:hAnsi="Times New Roman" w:cs="Times New Roman"/>
          <w:sz w:val="24"/>
          <w:szCs w:val="24"/>
          <w:lang w:val="en-US" w:eastAsia="it-IT"/>
        </w:rPr>
        <w:t xml:space="preserve"> Sci U S A 82:8780–8784.</w:t>
      </w:r>
    </w:p>
    <w:p w14:paraId="1720B045" w14:textId="77777777" w:rsidR="004F519D" w:rsidRPr="00741DEA" w:rsidRDefault="004F519D"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Glezer, I.I., Hof, P.R., </w:t>
      </w:r>
      <w:proofErr w:type="spellStart"/>
      <w:r w:rsidRPr="00741DEA">
        <w:rPr>
          <w:rFonts w:ascii="Times New Roman" w:eastAsia="Times New Roman" w:hAnsi="Times New Roman" w:cs="Times New Roman"/>
          <w:sz w:val="24"/>
          <w:szCs w:val="24"/>
          <w:lang w:val="en-US" w:eastAsia="it-IT"/>
        </w:rPr>
        <w:t>Leranth</w:t>
      </w:r>
      <w:proofErr w:type="spellEnd"/>
      <w:r w:rsidRPr="00741DEA">
        <w:rPr>
          <w:rFonts w:ascii="Times New Roman" w:eastAsia="Times New Roman" w:hAnsi="Times New Roman" w:cs="Times New Roman"/>
          <w:sz w:val="24"/>
          <w:szCs w:val="24"/>
          <w:lang w:val="en-US" w:eastAsia="it-IT"/>
        </w:rPr>
        <w:t xml:space="preserve">, C., </w:t>
      </w:r>
      <w:proofErr w:type="spellStart"/>
      <w:r w:rsidRPr="00741DEA">
        <w:rPr>
          <w:rFonts w:ascii="Times New Roman" w:eastAsia="Times New Roman" w:hAnsi="Times New Roman" w:cs="Times New Roman"/>
          <w:sz w:val="24"/>
          <w:szCs w:val="24"/>
          <w:lang w:val="en-US" w:eastAsia="it-IT"/>
        </w:rPr>
        <w:t>Morgane</w:t>
      </w:r>
      <w:proofErr w:type="spellEnd"/>
      <w:r w:rsidRPr="00741DEA">
        <w:rPr>
          <w:rFonts w:ascii="Times New Roman" w:eastAsia="Times New Roman" w:hAnsi="Times New Roman" w:cs="Times New Roman"/>
          <w:sz w:val="24"/>
          <w:szCs w:val="24"/>
          <w:lang w:val="en-US" w:eastAsia="it-IT"/>
        </w:rPr>
        <w:t xml:space="preserve">, P.J., 1993. Calcium- binding protein-containing neuronal populations in mammalian visual cortex: A comparative study in whales, insectivores, bats, rodents, and primates. </w:t>
      </w:r>
      <w:proofErr w:type="spellStart"/>
      <w:r w:rsidRPr="00741DEA">
        <w:rPr>
          <w:rFonts w:ascii="Times New Roman" w:eastAsia="Times New Roman" w:hAnsi="Times New Roman" w:cs="Times New Roman"/>
          <w:sz w:val="24"/>
          <w:szCs w:val="24"/>
          <w:lang w:val="en-US" w:eastAsia="it-IT"/>
        </w:rPr>
        <w:t>Cereb</w:t>
      </w:r>
      <w:proofErr w:type="spellEnd"/>
      <w:r w:rsidRPr="00741DEA">
        <w:rPr>
          <w:rFonts w:ascii="Times New Roman" w:eastAsia="Times New Roman" w:hAnsi="Times New Roman" w:cs="Times New Roman"/>
          <w:sz w:val="24"/>
          <w:szCs w:val="24"/>
          <w:lang w:val="en-US" w:eastAsia="it-IT"/>
        </w:rPr>
        <w:t>. Cortex 3, 249–272</w:t>
      </w:r>
    </w:p>
    <w:p w14:paraId="28607F88" w14:textId="280BC07E" w:rsidR="00296136" w:rsidRPr="00741DEA" w:rsidRDefault="00F4350B" w:rsidP="0F74E4DB">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proofErr w:type="spellStart"/>
      <w:r w:rsidRPr="00741DEA">
        <w:rPr>
          <w:rFonts w:ascii="Times New Roman" w:eastAsia="Times New Roman" w:hAnsi="Times New Roman" w:cs="Times New Roman"/>
          <w:sz w:val="24"/>
          <w:szCs w:val="24"/>
          <w:lang w:val="en-US" w:eastAsia="it-IT"/>
        </w:rPr>
        <w:t>Goll</w:t>
      </w:r>
      <w:proofErr w:type="spellEnd"/>
      <w:r w:rsidRPr="00741DEA">
        <w:rPr>
          <w:rFonts w:ascii="Times New Roman" w:eastAsia="Times New Roman" w:hAnsi="Times New Roman" w:cs="Times New Roman"/>
          <w:sz w:val="24"/>
          <w:szCs w:val="24"/>
          <w:lang w:val="en-US" w:eastAsia="it-IT"/>
        </w:rPr>
        <w:t xml:space="preserve">, Y., </w:t>
      </w:r>
      <w:proofErr w:type="spellStart"/>
      <w:r w:rsidRPr="00741DEA">
        <w:rPr>
          <w:rFonts w:ascii="Times New Roman" w:eastAsia="Times New Roman" w:hAnsi="Times New Roman" w:cs="Times New Roman"/>
          <w:sz w:val="24"/>
          <w:szCs w:val="24"/>
          <w:lang w:val="en-US" w:eastAsia="it-IT"/>
        </w:rPr>
        <w:t>Atlan</w:t>
      </w:r>
      <w:proofErr w:type="spellEnd"/>
      <w:r w:rsidRPr="00741DEA">
        <w:rPr>
          <w:rFonts w:ascii="Times New Roman" w:eastAsia="Times New Roman" w:hAnsi="Times New Roman" w:cs="Times New Roman"/>
          <w:sz w:val="24"/>
          <w:szCs w:val="24"/>
          <w:lang w:val="en-US" w:eastAsia="it-IT"/>
        </w:rPr>
        <w:t xml:space="preserve">, G., </w:t>
      </w:r>
      <w:proofErr w:type="spellStart"/>
      <w:r w:rsidRPr="00741DEA">
        <w:rPr>
          <w:rFonts w:ascii="Times New Roman" w:eastAsia="Times New Roman" w:hAnsi="Times New Roman" w:cs="Times New Roman"/>
          <w:sz w:val="24"/>
          <w:szCs w:val="24"/>
          <w:lang w:val="en-US" w:eastAsia="it-IT"/>
        </w:rPr>
        <w:t>Citri</w:t>
      </w:r>
      <w:proofErr w:type="spellEnd"/>
      <w:r w:rsidRPr="00741DEA">
        <w:rPr>
          <w:rFonts w:ascii="Times New Roman" w:eastAsia="Times New Roman" w:hAnsi="Times New Roman" w:cs="Times New Roman"/>
          <w:sz w:val="24"/>
          <w:szCs w:val="24"/>
          <w:lang w:val="en-US" w:eastAsia="it-IT"/>
        </w:rPr>
        <w:t xml:space="preserve">, A., 2015. Attention: The claustrum. </w:t>
      </w:r>
      <w:r w:rsidRPr="00741DEA">
        <w:rPr>
          <w:rFonts w:ascii="Times New Roman" w:eastAsia="Times New Roman" w:hAnsi="Times New Roman" w:cs="Times New Roman"/>
          <w:sz w:val="24"/>
          <w:szCs w:val="24"/>
          <w:lang w:eastAsia="it-IT"/>
        </w:rPr>
        <w:t xml:space="preserve">Trends </w:t>
      </w:r>
      <w:proofErr w:type="spellStart"/>
      <w:r w:rsidRPr="00741DEA">
        <w:rPr>
          <w:rFonts w:ascii="Times New Roman" w:eastAsia="Times New Roman" w:hAnsi="Times New Roman" w:cs="Times New Roman"/>
          <w:sz w:val="24"/>
          <w:szCs w:val="24"/>
          <w:lang w:eastAsia="it-IT"/>
        </w:rPr>
        <w:t>Neurosci</w:t>
      </w:r>
      <w:proofErr w:type="spellEnd"/>
      <w:r w:rsidRPr="00741DEA">
        <w:rPr>
          <w:rFonts w:ascii="Times New Roman" w:eastAsia="Times New Roman" w:hAnsi="Times New Roman" w:cs="Times New Roman"/>
          <w:sz w:val="24"/>
          <w:szCs w:val="24"/>
          <w:lang w:eastAsia="it-IT"/>
        </w:rPr>
        <w:t xml:space="preserve">. 38, 486–495. </w:t>
      </w:r>
      <w:hyperlink r:id="rId14">
        <w:r w:rsidR="00296136" w:rsidRPr="00741DEA">
          <w:rPr>
            <w:rStyle w:val="Collegamentoipertestuale"/>
            <w:rFonts w:ascii="Times New Roman" w:eastAsia="Times New Roman" w:hAnsi="Times New Roman" w:cs="Times New Roman"/>
            <w:color w:val="auto"/>
            <w:sz w:val="24"/>
            <w:szCs w:val="24"/>
            <w:lang w:eastAsia="it-IT"/>
          </w:rPr>
          <w:t>https://doi.org/10.1016/j.tins.2015.05.006</w:t>
        </w:r>
      </w:hyperlink>
    </w:p>
    <w:p w14:paraId="0DD7FFAF" w14:textId="41700C47" w:rsidR="00296136" w:rsidRPr="00741DEA" w:rsidRDefault="6FF73259" w:rsidP="0F74E4DB">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rPr>
        <w:t>Gutierrez-</w:t>
      </w:r>
      <w:proofErr w:type="spellStart"/>
      <w:r w:rsidRPr="00741DEA">
        <w:rPr>
          <w:rFonts w:ascii="Times New Roman" w:eastAsia="Times New Roman" w:hAnsi="Times New Roman" w:cs="Times New Roman"/>
          <w:sz w:val="24"/>
          <w:szCs w:val="24"/>
        </w:rPr>
        <w:t>Ibarluzea</w:t>
      </w:r>
      <w:proofErr w:type="spellEnd"/>
      <w:r w:rsidRPr="00741DEA">
        <w:rPr>
          <w:rFonts w:ascii="Times New Roman" w:eastAsia="Times New Roman" w:hAnsi="Times New Roman" w:cs="Times New Roman"/>
          <w:sz w:val="24"/>
          <w:szCs w:val="24"/>
        </w:rPr>
        <w:t xml:space="preserve"> I., </w:t>
      </w:r>
      <w:proofErr w:type="spellStart"/>
      <w:r w:rsidRPr="00741DEA">
        <w:rPr>
          <w:rFonts w:ascii="Times New Roman" w:eastAsia="Times New Roman" w:hAnsi="Times New Roman" w:cs="Times New Roman"/>
          <w:sz w:val="24"/>
          <w:szCs w:val="24"/>
        </w:rPr>
        <w:t>Acera</w:t>
      </w:r>
      <w:proofErr w:type="spellEnd"/>
      <w:r w:rsidRPr="00741DEA">
        <w:rPr>
          <w:rFonts w:ascii="Times New Roman" w:eastAsia="Times New Roman" w:hAnsi="Times New Roman" w:cs="Times New Roman"/>
          <w:sz w:val="24"/>
          <w:szCs w:val="24"/>
        </w:rPr>
        <w:t xml:space="preserve">-Osa A., </w:t>
      </w:r>
      <w:proofErr w:type="spellStart"/>
      <w:r w:rsidRPr="00741DEA">
        <w:rPr>
          <w:rFonts w:ascii="Times New Roman" w:eastAsia="Times New Roman" w:hAnsi="Times New Roman" w:cs="Times New Roman"/>
          <w:sz w:val="24"/>
          <w:szCs w:val="24"/>
        </w:rPr>
        <w:t>Mendizabal-Zubiaga</w:t>
      </w:r>
      <w:proofErr w:type="spellEnd"/>
      <w:r w:rsidRPr="00741DEA">
        <w:rPr>
          <w:rFonts w:ascii="Times New Roman" w:eastAsia="Times New Roman" w:hAnsi="Times New Roman" w:cs="Times New Roman"/>
          <w:sz w:val="24"/>
          <w:szCs w:val="24"/>
        </w:rPr>
        <w:t xml:space="preserve"> J.L., Arana-Arri E., </w:t>
      </w:r>
      <w:proofErr w:type="spellStart"/>
      <w:r w:rsidRPr="00741DEA">
        <w:rPr>
          <w:rFonts w:ascii="Times New Roman" w:eastAsia="Times New Roman" w:hAnsi="Times New Roman" w:cs="Times New Roman"/>
          <w:sz w:val="24"/>
          <w:szCs w:val="24"/>
        </w:rPr>
        <w:t>Bueno</w:t>
      </w:r>
      <w:proofErr w:type="spellEnd"/>
      <w:r w:rsidRPr="00741DEA">
        <w:rPr>
          <w:rFonts w:ascii="Times New Roman" w:eastAsia="Times New Roman" w:hAnsi="Times New Roman" w:cs="Times New Roman"/>
          <w:sz w:val="24"/>
          <w:szCs w:val="24"/>
        </w:rPr>
        <w:t xml:space="preserve">-Lopez J.L., </w:t>
      </w:r>
      <w:proofErr w:type="spellStart"/>
      <w:r w:rsidRPr="00741DEA">
        <w:rPr>
          <w:rFonts w:ascii="Times New Roman" w:eastAsia="Times New Roman" w:hAnsi="Times New Roman" w:cs="Times New Roman"/>
          <w:sz w:val="24"/>
          <w:szCs w:val="24"/>
        </w:rPr>
        <w:t>Reblet</w:t>
      </w:r>
      <w:proofErr w:type="spellEnd"/>
      <w:r w:rsidRPr="00741DEA">
        <w:rPr>
          <w:rFonts w:ascii="Times New Roman" w:eastAsia="Times New Roman" w:hAnsi="Times New Roman" w:cs="Times New Roman"/>
          <w:sz w:val="24"/>
          <w:szCs w:val="24"/>
        </w:rPr>
        <w:t xml:space="preserve"> C. Eur J </w:t>
      </w:r>
      <w:proofErr w:type="spellStart"/>
      <w:r w:rsidRPr="00741DEA">
        <w:rPr>
          <w:rFonts w:ascii="Times New Roman" w:eastAsia="Times New Roman" w:hAnsi="Times New Roman" w:cs="Times New Roman"/>
          <w:sz w:val="24"/>
          <w:szCs w:val="24"/>
        </w:rPr>
        <w:t>Anat</w:t>
      </w:r>
      <w:proofErr w:type="spellEnd"/>
      <w:r w:rsidRPr="00741DEA">
        <w:rPr>
          <w:rFonts w:ascii="Times New Roman" w:eastAsia="Times New Roman" w:hAnsi="Times New Roman" w:cs="Times New Roman"/>
          <w:sz w:val="24"/>
          <w:szCs w:val="24"/>
        </w:rPr>
        <w:t xml:space="preserve">, 3 (2): 101-109 (1999). </w:t>
      </w:r>
      <w:r w:rsidRPr="00741DEA">
        <w:rPr>
          <w:rFonts w:ascii="Times New Roman" w:eastAsia="Times New Roman" w:hAnsi="Times New Roman" w:cs="Times New Roman"/>
          <w:sz w:val="24"/>
          <w:szCs w:val="24"/>
          <w:lang w:val="en-US"/>
        </w:rPr>
        <w:t>Morphology and laminar distribution of cortico-claustral neurons in different areas of the rabbit cerebral cortex.</w:t>
      </w:r>
      <w:r w:rsidRPr="00741DEA">
        <w:rPr>
          <w:rFonts w:ascii="Times New Roman" w:eastAsia="Times New Roman" w:hAnsi="Times New Roman" w:cs="Times New Roman"/>
          <w:sz w:val="24"/>
          <w:szCs w:val="24"/>
          <w:lang w:val="en-US" w:eastAsia="it-IT"/>
        </w:rPr>
        <w:t xml:space="preserve"> </w:t>
      </w:r>
    </w:p>
    <w:p w14:paraId="1B6DDBAE" w14:textId="0923BE6E" w:rsidR="00296136" w:rsidRPr="00741DEA" w:rsidRDefault="00296136" w:rsidP="0F74E4DB">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Hinova-Palova DV, Edelstein LR,</w:t>
      </w:r>
      <w:r w:rsidR="000044D3"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Paloff</w:t>
      </w:r>
      <w:proofErr w:type="spellEnd"/>
      <w:r w:rsidR="000044D3" w:rsidRPr="00741DEA">
        <w:rPr>
          <w:rFonts w:ascii="Times New Roman" w:eastAsia="Times New Roman" w:hAnsi="Times New Roman" w:cs="Times New Roman"/>
          <w:sz w:val="24"/>
          <w:szCs w:val="24"/>
          <w:lang w:val="en-US" w:eastAsia="it-IT"/>
        </w:rPr>
        <w:t xml:space="preserve"> AM</w:t>
      </w:r>
      <w:r w:rsidRPr="00741DEA">
        <w:rPr>
          <w:rFonts w:ascii="Times New Roman" w:eastAsia="Times New Roman" w:hAnsi="Times New Roman" w:cs="Times New Roman"/>
          <w:sz w:val="24"/>
          <w:szCs w:val="24"/>
          <w:lang w:val="en-US" w:eastAsia="it-IT"/>
        </w:rPr>
        <w:t>,</w:t>
      </w:r>
      <w:r w:rsidR="000044D3"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Hristov</w:t>
      </w:r>
      <w:r w:rsidR="000044D3" w:rsidRPr="00741DEA">
        <w:rPr>
          <w:rFonts w:ascii="Times New Roman" w:eastAsia="Times New Roman" w:hAnsi="Times New Roman" w:cs="Times New Roman"/>
          <w:sz w:val="24"/>
          <w:szCs w:val="24"/>
          <w:lang w:val="en-US" w:eastAsia="it-IT"/>
        </w:rPr>
        <w:t xml:space="preserve"> S, </w:t>
      </w:r>
      <w:proofErr w:type="spellStart"/>
      <w:r w:rsidRPr="00741DEA">
        <w:rPr>
          <w:rFonts w:ascii="Times New Roman" w:eastAsia="Times New Roman" w:hAnsi="Times New Roman" w:cs="Times New Roman"/>
          <w:sz w:val="24"/>
          <w:szCs w:val="24"/>
          <w:lang w:val="en-US" w:eastAsia="it-IT"/>
        </w:rPr>
        <w:t>Papantchev</w:t>
      </w:r>
      <w:proofErr w:type="spellEnd"/>
      <w:r w:rsidR="000044D3" w:rsidRPr="00741DEA">
        <w:rPr>
          <w:rFonts w:ascii="Times New Roman" w:eastAsia="Times New Roman" w:hAnsi="Times New Roman" w:cs="Times New Roman"/>
          <w:sz w:val="24"/>
          <w:szCs w:val="24"/>
          <w:lang w:val="en-US" w:eastAsia="it-IT"/>
        </w:rPr>
        <w:t xml:space="preserve"> VG, </w:t>
      </w:r>
      <w:proofErr w:type="spellStart"/>
      <w:r w:rsidRPr="00741DEA">
        <w:rPr>
          <w:rFonts w:ascii="Times New Roman" w:eastAsia="Times New Roman" w:hAnsi="Times New Roman" w:cs="Times New Roman"/>
          <w:sz w:val="24"/>
          <w:szCs w:val="24"/>
          <w:lang w:val="en-US" w:eastAsia="it-IT"/>
        </w:rPr>
        <w:t>Ovtscharoff</w:t>
      </w:r>
      <w:proofErr w:type="spellEnd"/>
      <w:r w:rsidR="000044D3" w:rsidRPr="00741DEA">
        <w:rPr>
          <w:rFonts w:ascii="Times New Roman" w:eastAsia="Times New Roman" w:hAnsi="Times New Roman" w:cs="Times New Roman"/>
          <w:sz w:val="24"/>
          <w:szCs w:val="24"/>
          <w:lang w:val="en-US" w:eastAsia="it-IT"/>
        </w:rPr>
        <w:t xml:space="preserve"> WA. 2007 Parvalbumin in the cat claustrum: Ultrastructure, distribution and functional implications. Acta </w:t>
      </w:r>
      <w:proofErr w:type="spellStart"/>
      <w:r w:rsidR="000044D3" w:rsidRPr="00741DEA">
        <w:rPr>
          <w:rFonts w:ascii="Times New Roman" w:eastAsia="Times New Roman" w:hAnsi="Times New Roman" w:cs="Times New Roman"/>
          <w:sz w:val="24"/>
          <w:szCs w:val="24"/>
          <w:lang w:val="en-US" w:eastAsia="it-IT"/>
        </w:rPr>
        <w:t>Histochem</w:t>
      </w:r>
      <w:proofErr w:type="spellEnd"/>
      <w:r w:rsidR="000044D3" w:rsidRPr="00741DEA">
        <w:rPr>
          <w:rFonts w:ascii="Times New Roman" w:eastAsia="Times New Roman" w:hAnsi="Times New Roman" w:cs="Times New Roman"/>
          <w:sz w:val="24"/>
          <w:szCs w:val="24"/>
          <w:lang w:val="en-US" w:eastAsia="it-IT"/>
        </w:rPr>
        <w:t xml:space="preserve"> 109: 61—77</w:t>
      </w:r>
    </w:p>
    <w:p w14:paraId="7B47DF37" w14:textId="77777777" w:rsidR="004F519D" w:rsidRPr="00741DEA" w:rsidRDefault="004F519D" w:rsidP="3C0AD736">
      <w:pPr>
        <w:ind w:left="482" w:hanging="482"/>
        <w:jc w:val="both"/>
        <w:rPr>
          <w:rFonts w:ascii="Times New Roman" w:eastAsia="Times New Roman" w:hAnsi="Times New Roman" w:cs="Times New Roman"/>
          <w:lang w:val="en-US"/>
        </w:rPr>
      </w:pPr>
      <w:r w:rsidRPr="00741DEA">
        <w:rPr>
          <w:rFonts w:ascii="Times New Roman" w:eastAsia="Times New Roman" w:hAnsi="Times New Roman" w:cs="Times New Roman"/>
          <w:sz w:val="24"/>
          <w:szCs w:val="24"/>
          <w:lang w:val="en-US"/>
        </w:rPr>
        <w:t xml:space="preserve">Hinova-Palova D, Edelstein L, </w:t>
      </w:r>
      <w:proofErr w:type="spellStart"/>
      <w:r w:rsidRPr="00741DEA">
        <w:rPr>
          <w:rFonts w:ascii="Times New Roman" w:eastAsia="Times New Roman" w:hAnsi="Times New Roman" w:cs="Times New Roman"/>
          <w:sz w:val="24"/>
          <w:szCs w:val="24"/>
          <w:lang w:val="en-US"/>
        </w:rPr>
        <w:t>Papantchev</w:t>
      </w:r>
      <w:proofErr w:type="spellEnd"/>
      <w:r w:rsidRPr="00741DEA">
        <w:rPr>
          <w:rFonts w:ascii="Times New Roman" w:eastAsia="Times New Roman" w:hAnsi="Times New Roman" w:cs="Times New Roman"/>
          <w:sz w:val="24"/>
          <w:szCs w:val="24"/>
          <w:lang w:val="en-US"/>
        </w:rPr>
        <w:t xml:space="preserve"> V, </w:t>
      </w: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 </w:t>
      </w:r>
      <w:proofErr w:type="spellStart"/>
      <w:r w:rsidRPr="00741DEA">
        <w:rPr>
          <w:rFonts w:ascii="Times New Roman" w:eastAsia="Times New Roman" w:hAnsi="Times New Roman" w:cs="Times New Roman"/>
          <w:sz w:val="24"/>
          <w:szCs w:val="24"/>
          <w:lang w:val="en-US"/>
        </w:rPr>
        <w:t>Malinova</w:t>
      </w:r>
      <w:proofErr w:type="spellEnd"/>
      <w:r w:rsidRPr="00741DEA">
        <w:rPr>
          <w:rFonts w:ascii="Times New Roman" w:eastAsia="Times New Roman" w:hAnsi="Times New Roman" w:cs="Times New Roman"/>
          <w:sz w:val="24"/>
          <w:szCs w:val="24"/>
          <w:lang w:val="en-US"/>
        </w:rPr>
        <w:t xml:space="preserve"> L, Todorova-</w:t>
      </w:r>
      <w:proofErr w:type="spellStart"/>
      <w:r w:rsidRPr="00741DEA">
        <w:rPr>
          <w:rFonts w:ascii="Times New Roman" w:eastAsia="Times New Roman" w:hAnsi="Times New Roman" w:cs="Times New Roman"/>
          <w:sz w:val="24"/>
          <w:szCs w:val="24"/>
          <w:lang w:val="en-US"/>
        </w:rPr>
        <w:t>Papantcheva</w:t>
      </w:r>
      <w:proofErr w:type="spellEnd"/>
      <w:r w:rsidRPr="00741DEA">
        <w:rPr>
          <w:rFonts w:ascii="Times New Roman" w:eastAsia="Times New Roman" w:hAnsi="Times New Roman" w:cs="Times New Roman"/>
          <w:sz w:val="24"/>
          <w:szCs w:val="24"/>
          <w:lang w:val="en-US"/>
        </w:rPr>
        <w:t xml:space="preserve"> D, </w:t>
      </w:r>
      <w:proofErr w:type="spellStart"/>
      <w:r w:rsidRPr="00741DEA">
        <w:rPr>
          <w:rFonts w:ascii="Times New Roman" w:eastAsia="Times New Roman" w:hAnsi="Times New Roman" w:cs="Times New Roman"/>
          <w:sz w:val="24"/>
          <w:szCs w:val="24"/>
          <w:lang w:val="en-US"/>
        </w:rPr>
        <w:t>Minkov</w:t>
      </w:r>
      <w:proofErr w:type="spellEnd"/>
      <w:r w:rsidRPr="00741DEA">
        <w:rPr>
          <w:rFonts w:ascii="Times New Roman" w:eastAsia="Times New Roman" w:hAnsi="Times New Roman" w:cs="Times New Roman"/>
          <w:sz w:val="24"/>
          <w:szCs w:val="24"/>
          <w:lang w:val="en-US"/>
        </w:rPr>
        <w:t xml:space="preserve"> M,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Ovtscharoff</w:t>
      </w:r>
      <w:proofErr w:type="spellEnd"/>
      <w:r w:rsidRPr="00741DEA">
        <w:rPr>
          <w:rFonts w:ascii="Times New Roman" w:eastAsia="Times New Roman" w:hAnsi="Times New Roman" w:cs="Times New Roman"/>
          <w:sz w:val="24"/>
          <w:szCs w:val="24"/>
          <w:lang w:val="en-US"/>
        </w:rPr>
        <w:t xml:space="preserve"> W. 2012. Light and electron-microscopic study of leucine enkephalin immunoreactivity in the cat claustrum. Journal of molecular histology 43:641-649.</w:t>
      </w:r>
    </w:p>
    <w:p w14:paraId="0F4B489B" w14:textId="4DE10315" w:rsidR="004F519D" w:rsidRPr="00741DEA" w:rsidRDefault="004F519D" w:rsidP="00CB5C83">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Hinova-Palova D, Edelstein L,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Hristov S, </w:t>
      </w:r>
      <w:proofErr w:type="spellStart"/>
      <w:r w:rsidRPr="00741DEA">
        <w:rPr>
          <w:rFonts w:ascii="Times New Roman" w:eastAsia="Times New Roman" w:hAnsi="Times New Roman" w:cs="Times New Roman"/>
          <w:sz w:val="24"/>
          <w:szCs w:val="24"/>
          <w:lang w:val="en-US"/>
        </w:rPr>
        <w:t>Papantchev</w:t>
      </w:r>
      <w:proofErr w:type="spellEnd"/>
      <w:r w:rsidRPr="00741DEA">
        <w:rPr>
          <w:rFonts w:ascii="Times New Roman" w:eastAsia="Times New Roman" w:hAnsi="Times New Roman" w:cs="Times New Roman"/>
          <w:sz w:val="24"/>
          <w:szCs w:val="24"/>
          <w:lang w:val="en-US"/>
        </w:rPr>
        <w:t xml:space="preserve"> V, </w:t>
      </w:r>
      <w:proofErr w:type="spellStart"/>
      <w:r w:rsidRPr="00741DEA">
        <w:rPr>
          <w:rFonts w:ascii="Times New Roman" w:eastAsia="Times New Roman" w:hAnsi="Times New Roman" w:cs="Times New Roman"/>
          <w:sz w:val="24"/>
          <w:szCs w:val="24"/>
          <w:lang w:val="en-US"/>
        </w:rPr>
        <w:t>Ovtscharoff</w:t>
      </w:r>
      <w:proofErr w:type="spellEnd"/>
      <w:r w:rsidRPr="00741DEA">
        <w:rPr>
          <w:rFonts w:ascii="Times New Roman" w:eastAsia="Times New Roman" w:hAnsi="Times New Roman" w:cs="Times New Roman"/>
          <w:sz w:val="24"/>
          <w:szCs w:val="24"/>
          <w:lang w:val="en-US"/>
        </w:rPr>
        <w:t xml:space="preserve"> W. 2008. Neuronal nitric oxide synthase </w:t>
      </w:r>
      <w:proofErr w:type="spellStart"/>
      <w:r w:rsidRPr="00741DEA">
        <w:rPr>
          <w:rFonts w:ascii="Times New Roman" w:eastAsia="Times New Roman" w:hAnsi="Times New Roman" w:cs="Times New Roman"/>
          <w:sz w:val="24"/>
          <w:szCs w:val="24"/>
          <w:lang w:val="en-US"/>
        </w:rPr>
        <w:t>immunopositive</w:t>
      </w:r>
      <w:proofErr w:type="spellEnd"/>
      <w:r w:rsidRPr="00741DEA">
        <w:rPr>
          <w:rFonts w:ascii="Times New Roman" w:eastAsia="Times New Roman" w:hAnsi="Times New Roman" w:cs="Times New Roman"/>
          <w:sz w:val="24"/>
          <w:szCs w:val="24"/>
          <w:lang w:val="en-US"/>
        </w:rPr>
        <w:t xml:space="preserve"> neurons in cat claustrum--a light and electron microscopic study. Journal of molecular histology 39:447-457.</w:t>
      </w:r>
    </w:p>
    <w:p w14:paraId="4A3ACFBE" w14:textId="3A614F0A" w:rsidR="000B2A87" w:rsidRPr="00741DEA" w:rsidRDefault="000B2A87" w:rsidP="000B2A87">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Hinova-Palova DV, Edelstein L, </w:t>
      </w: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 </w:t>
      </w:r>
      <w:proofErr w:type="spellStart"/>
      <w:r w:rsidRPr="00741DEA">
        <w:rPr>
          <w:rFonts w:ascii="Times New Roman" w:eastAsia="Times New Roman" w:hAnsi="Times New Roman" w:cs="Times New Roman"/>
          <w:sz w:val="24"/>
          <w:szCs w:val="24"/>
          <w:lang w:val="en-US"/>
        </w:rPr>
        <w:t>Minkov</w:t>
      </w:r>
      <w:proofErr w:type="spellEnd"/>
      <w:r w:rsidRPr="00741DEA">
        <w:rPr>
          <w:rFonts w:ascii="Times New Roman" w:eastAsia="Times New Roman" w:hAnsi="Times New Roman" w:cs="Times New Roman"/>
          <w:sz w:val="24"/>
          <w:szCs w:val="24"/>
          <w:lang w:val="en-US"/>
        </w:rPr>
        <w:t xml:space="preserve"> M, </w:t>
      </w:r>
      <w:proofErr w:type="spellStart"/>
      <w:r w:rsidRPr="00741DEA">
        <w:rPr>
          <w:rFonts w:ascii="Times New Roman" w:eastAsia="Times New Roman" w:hAnsi="Times New Roman" w:cs="Times New Roman"/>
          <w:sz w:val="24"/>
          <w:szCs w:val="24"/>
          <w:lang w:val="en-US"/>
        </w:rPr>
        <w:t>Malinova</w:t>
      </w:r>
      <w:proofErr w:type="spellEnd"/>
      <w:r w:rsidRPr="00741DEA">
        <w:rPr>
          <w:rFonts w:ascii="Times New Roman" w:eastAsia="Times New Roman" w:hAnsi="Times New Roman" w:cs="Times New Roman"/>
          <w:sz w:val="24"/>
          <w:szCs w:val="24"/>
          <w:lang w:val="en-US"/>
        </w:rPr>
        <w:t xml:space="preserve"> L, Hristov S, </w:t>
      </w:r>
      <w:proofErr w:type="spellStart"/>
      <w:r w:rsidRPr="00741DEA">
        <w:rPr>
          <w:rFonts w:ascii="Times New Roman" w:eastAsia="Times New Roman" w:hAnsi="Times New Roman" w:cs="Times New Roman"/>
          <w:sz w:val="24"/>
          <w:szCs w:val="24"/>
          <w:lang w:val="en-US"/>
        </w:rPr>
        <w:t>Denaro</w:t>
      </w:r>
      <w:proofErr w:type="spellEnd"/>
      <w:r w:rsidRPr="00741DEA">
        <w:rPr>
          <w:rFonts w:ascii="Times New Roman" w:eastAsia="Times New Roman" w:hAnsi="Times New Roman" w:cs="Times New Roman"/>
          <w:sz w:val="24"/>
          <w:szCs w:val="24"/>
          <w:lang w:val="en-US"/>
        </w:rPr>
        <w:t xml:space="preserve"> FJ, </w:t>
      </w:r>
      <w:proofErr w:type="spellStart"/>
      <w:r w:rsidRPr="00741DEA">
        <w:rPr>
          <w:rFonts w:ascii="Times New Roman" w:eastAsia="Times New Roman" w:hAnsi="Times New Roman" w:cs="Times New Roman"/>
          <w:sz w:val="24"/>
          <w:szCs w:val="24"/>
          <w:lang w:val="en-US"/>
        </w:rPr>
        <w:t>Alexandrov</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Kiriakova</w:t>
      </w:r>
      <w:proofErr w:type="spellEnd"/>
      <w:r w:rsidRPr="00741DEA">
        <w:rPr>
          <w:rFonts w:ascii="Times New Roman" w:eastAsia="Times New Roman" w:hAnsi="Times New Roman" w:cs="Times New Roman"/>
          <w:sz w:val="24"/>
          <w:szCs w:val="24"/>
          <w:lang w:val="en-US"/>
        </w:rPr>
        <w:t xml:space="preserve"> T, </w:t>
      </w:r>
      <w:proofErr w:type="spellStart"/>
      <w:r w:rsidRPr="00741DEA">
        <w:rPr>
          <w:rFonts w:ascii="Times New Roman" w:eastAsia="Times New Roman" w:hAnsi="Times New Roman" w:cs="Times New Roman"/>
          <w:sz w:val="24"/>
          <w:szCs w:val="24"/>
          <w:lang w:val="en-US"/>
        </w:rPr>
        <w:t>Brainova</w:t>
      </w:r>
      <w:proofErr w:type="spellEnd"/>
      <w:r w:rsidRPr="00741DEA">
        <w:rPr>
          <w:rFonts w:ascii="Times New Roman" w:eastAsia="Times New Roman" w:hAnsi="Times New Roman" w:cs="Times New Roman"/>
          <w:sz w:val="24"/>
          <w:szCs w:val="24"/>
          <w:lang w:val="en-US"/>
        </w:rPr>
        <w:t xml:space="preserve"> I,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Ovtscharoff</w:t>
      </w:r>
      <w:proofErr w:type="spellEnd"/>
      <w:r w:rsidRPr="00741DEA">
        <w:rPr>
          <w:rFonts w:ascii="Times New Roman" w:eastAsia="Times New Roman" w:hAnsi="Times New Roman" w:cs="Times New Roman"/>
          <w:sz w:val="24"/>
          <w:szCs w:val="24"/>
          <w:lang w:val="en-US"/>
        </w:rPr>
        <w:t xml:space="preserve"> W. Topographical distribution and morphology of NADPH-diaphorase-stained neurons in the human claustrum. Front Syst </w:t>
      </w:r>
      <w:proofErr w:type="spellStart"/>
      <w:r w:rsidRPr="00741DEA">
        <w:rPr>
          <w:rFonts w:ascii="Times New Roman" w:eastAsia="Times New Roman" w:hAnsi="Times New Roman" w:cs="Times New Roman"/>
          <w:sz w:val="24"/>
          <w:szCs w:val="24"/>
          <w:lang w:val="en-US"/>
        </w:rPr>
        <w:t>Neurosci</w:t>
      </w:r>
      <w:proofErr w:type="spellEnd"/>
      <w:r w:rsidRPr="00741DEA">
        <w:rPr>
          <w:rFonts w:ascii="Times New Roman" w:eastAsia="Times New Roman" w:hAnsi="Times New Roman" w:cs="Times New Roman"/>
          <w:sz w:val="24"/>
          <w:szCs w:val="24"/>
          <w:lang w:val="en-US"/>
        </w:rPr>
        <w:t>. 2014</w:t>
      </w:r>
      <w:r w:rsidR="4AF06FEC" w:rsidRPr="00741DEA">
        <w:rPr>
          <w:rFonts w:ascii="Times New Roman" w:eastAsia="Times New Roman" w:hAnsi="Times New Roman" w:cs="Times New Roman"/>
          <w:sz w:val="24"/>
          <w:szCs w:val="24"/>
          <w:lang w:val="en-US"/>
        </w:rPr>
        <w:t>a</w:t>
      </w:r>
      <w:r w:rsidRPr="00741DEA">
        <w:rPr>
          <w:rFonts w:ascii="Times New Roman" w:eastAsia="Times New Roman" w:hAnsi="Times New Roman" w:cs="Times New Roman"/>
          <w:sz w:val="24"/>
          <w:szCs w:val="24"/>
          <w:lang w:val="en-US"/>
        </w:rPr>
        <w:t xml:space="preserve"> May </w:t>
      </w:r>
      <w:proofErr w:type="gramStart"/>
      <w:r w:rsidRPr="00741DEA">
        <w:rPr>
          <w:rFonts w:ascii="Times New Roman" w:eastAsia="Times New Roman" w:hAnsi="Times New Roman" w:cs="Times New Roman"/>
          <w:sz w:val="24"/>
          <w:szCs w:val="24"/>
          <w:lang w:val="en-US"/>
        </w:rPr>
        <w:t>27;8:96</w:t>
      </w:r>
      <w:proofErr w:type="gram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doi</w:t>
      </w:r>
      <w:proofErr w:type="spellEnd"/>
      <w:r w:rsidRPr="00741DEA">
        <w:rPr>
          <w:rFonts w:ascii="Times New Roman" w:eastAsia="Times New Roman" w:hAnsi="Times New Roman" w:cs="Times New Roman"/>
          <w:sz w:val="24"/>
          <w:szCs w:val="24"/>
          <w:lang w:val="en-US"/>
        </w:rPr>
        <w:t>: 10.3389/fnsys.2014.00096.</w:t>
      </w:r>
    </w:p>
    <w:p w14:paraId="523850CF" w14:textId="275356BA" w:rsidR="681986AF" w:rsidRPr="00741DEA" w:rsidRDefault="681986AF" w:rsidP="3C0AD736">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Hinova-Palova DV, Edelstein L, </w:t>
      </w: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BV, </w:t>
      </w:r>
      <w:proofErr w:type="spellStart"/>
      <w:r w:rsidRPr="00741DEA">
        <w:rPr>
          <w:rFonts w:ascii="Times New Roman" w:eastAsia="Times New Roman" w:hAnsi="Times New Roman" w:cs="Times New Roman"/>
          <w:sz w:val="24"/>
          <w:szCs w:val="24"/>
          <w:lang w:val="en-US"/>
        </w:rPr>
        <w:t>Braak</w:t>
      </w:r>
      <w:proofErr w:type="spellEnd"/>
      <w:r w:rsidRPr="00741DEA">
        <w:rPr>
          <w:rFonts w:ascii="Times New Roman" w:eastAsia="Times New Roman" w:hAnsi="Times New Roman" w:cs="Times New Roman"/>
          <w:sz w:val="24"/>
          <w:szCs w:val="24"/>
          <w:lang w:val="en-US"/>
        </w:rPr>
        <w:t xml:space="preserve"> E, </w:t>
      </w:r>
      <w:proofErr w:type="spellStart"/>
      <w:r w:rsidRPr="00741DEA">
        <w:rPr>
          <w:rFonts w:ascii="Times New Roman" w:eastAsia="Times New Roman" w:hAnsi="Times New Roman" w:cs="Times New Roman"/>
          <w:sz w:val="24"/>
          <w:szCs w:val="24"/>
          <w:lang w:val="en-US"/>
        </w:rPr>
        <w:t>Malinova</w:t>
      </w:r>
      <w:proofErr w:type="spellEnd"/>
      <w:r w:rsidRPr="00741DEA">
        <w:rPr>
          <w:rFonts w:ascii="Times New Roman" w:eastAsia="Times New Roman" w:hAnsi="Times New Roman" w:cs="Times New Roman"/>
          <w:sz w:val="24"/>
          <w:szCs w:val="24"/>
          <w:lang w:val="en-US"/>
        </w:rPr>
        <w:t xml:space="preserve"> LG, </w:t>
      </w:r>
      <w:proofErr w:type="spellStart"/>
      <w:r w:rsidRPr="00741DEA">
        <w:rPr>
          <w:rFonts w:ascii="Times New Roman" w:eastAsia="Times New Roman" w:hAnsi="Times New Roman" w:cs="Times New Roman"/>
          <w:sz w:val="24"/>
          <w:szCs w:val="24"/>
          <w:lang w:val="en-US"/>
        </w:rPr>
        <w:t>Minkov</w:t>
      </w:r>
      <w:proofErr w:type="spellEnd"/>
      <w:r w:rsidRPr="00741DEA">
        <w:rPr>
          <w:rFonts w:ascii="Times New Roman" w:eastAsia="Times New Roman" w:hAnsi="Times New Roman" w:cs="Times New Roman"/>
          <w:sz w:val="24"/>
          <w:szCs w:val="24"/>
          <w:lang w:val="en-US"/>
        </w:rPr>
        <w:t xml:space="preserve"> M,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Ovtscharoff</w:t>
      </w:r>
      <w:proofErr w:type="spellEnd"/>
      <w:r w:rsidRPr="00741DEA">
        <w:rPr>
          <w:rFonts w:ascii="Times New Roman" w:eastAsia="Times New Roman" w:hAnsi="Times New Roman" w:cs="Times New Roman"/>
          <w:sz w:val="24"/>
          <w:szCs w:val="24"/>
          <w:lang w:val="en-US"/>
        </w:rPr>
        <w:t xml:space="preserve"> W. 2014</w:t>
      </w:r>
      <w:r w:rsidR="378C6CDB" w:rsidRPr="00741DEA">
        <w:rPr>
          <w:rFonts w:ascii="Times New Roman" w:eastAsia="Times New Roman" w:hAnsi="Times New Roman" w:cs="Times New Roman"/>
          <w:sz w:val="24"/>
          <w:szCs w:val="24"/>
          <w:lang w:val="en-US"/>
        </w:rPr>
        <w:t>b</w:t>
      </w:r>
      <w:r w:rsidRPr="00741DEA">
        <w:rPr>
          <w:rFonts w:ascii="Times New Roman" w:eastAsia="Times New Roman" w:hAnsi="Times New Roman" w:cs="Times New Roman"/>
          <w:sz w:val="24"/>
          <w:szCs w:val="24"/>
          <w:lang w:val="en-US"/>
        </w:rPr>
        <w:t xml:space="preserve">. Parvalbumin immunoreactive neurons in the human CL. Brain Struct </w:t>
      </w:r>
      <w:proofErr w:type="spellStart"/>
      <w:r w:rsidRPr="00741DEA">
        <w:rPr>
          <w:rFonts w:ascii="Times New Roman" w:eastAsia="Times New Roman" w:hAnsi="Times New Roman" w:cs="Times New Roman"/>
          <w:sz w:val="24"/>
          <w:szCs w:val="24"/>
          <w:lang w:val="en-US"/>
        </w:rPr>
        <w:t>Funct</w:t>
      </w:r>
      <w:proofErr w:type="spellEnd"/>
      <w:r w:rsidRPr="00741DEA">
        <w:rPr>
          <w:rFonts w:ascii="Times New Roman" w:eastAsia="Times New Roman" w:hAnsi="Times New Roman" w:cs="Times New Roman"/>
          <w:sz w:val="24"/>
          <w:szCs w:val="24"/>
          <w:lang w:val="en-US"/>
        </w:rPr>
        <w:t xml:space="preserve"> 219:1813–1830.</w:t>
      </w:r>
    </w:p>
    <w:p w14:paraId="4D4078AD" w14:textId="0C443C51" w:rsidR="000B2A87" w:rsidRPr="00741DEA" w:rsidRDefault="000B2A87" w:rsidP="000B2A87">
      <w:pPr>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Hinova-Palova</w:t>
      </w:r>
      <w:proofErr w:type="spellEnd"/>
      <w:r w:rsidRPr="00741DEA">
        <w:rPr>
          <w:rFonts w:ascii="Times New Roman" w:eastAsia="Times New Roman" w:hAnsi="Times New Roman" w:cs="Times New Roman"/>
          <w:sz w:val="24"/>
          <w:szCs w:val="24"/>
          <w:lang w:val="en-US"/>
        </w:rPr>
        <w:t xml:space="preserve"> D, </w:t>
      </w:r>
      <w:proofErr w:type="spellStart"/>
      <w:r w:rsidRPr="00741DEA">
        <w:rPr>
          <w:rFonts w:ascii="Times New Roman" w:eastAsia="Times New Roman" w:hAnsi="Times New Roman" w:cs="Times New Roman"/>
          <w:sz w:val="24"/>
          <w:szCs w:val="24"/>
          <w:lang w:val="en-US"/>
        </w:rPr>
        <w:t>Kotov</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 Edelstein L, </w:t>
      </w:r>
      <w:proofErr w:type="spellStart"/>
      <w:r w:rsidRPr="00741DEA">
        <w:rPr>
          <w:rFonts w:ascii="Times New Roman" w:eastAsia="Times New Roman" w:hAnsi="Times New Roman" w:cs="Times New Roman"/>
          <w:sz w:val="24"/>
          <w:szCs w:val="24"/>
          <w:lang w:val="en-US"/>
        </w:rPr>
        <w:t>Iliev</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Stanchev</w:t>
      </w:r>
      <w:proofErr w:type="spellEnd"/>
      <w:r w:rsidRPr="00741DEA">
        <w:rPr>
          <w:rFonts w:ascii="Times New Roman" w:eastAsia="Times New Roman" w:hAnsi="Times New Roman" w:cs="Times New Roman"/>
          <w:sz w:val="24"/>
          <w:szCs w:val="24"/>
          <w:lang w:val="en-US"/>
        </w:rPr>
        <w:t xml:space="preserve"> S, </w:t>
      </w:r>
      <w:proofErr w:type="spellStart"/>
      <w:r w:rsidRPr="00741DEA">
        <w:rPr>
          <w:rFonts w:ascii="Times New Roman" w:eastAsia="Times New Roman" w:hAnsi="Times New Roman" w:cs="Times New Roman"/>
          <w:sz w:val="24"/>
          <w:szCs w:val="24"/>
          <w:lang w:val="en-US"/>
        </w:rPr>
        <w:t>Georgiev</w:t>
      </w:r>
      <w:proofErr w:type="spellEnd"/>
      <w:r w:rsidRPr="00741DEA">
        <w:rPr>
          <w:rFonts w:ascii="Times New Roman" w:eastAsia="Times New Roman" w:hAnsi="Times New Roman" w:cs="Times New Roman"/>
          <w:sz w:val="24"/>
          <w:szCs w:val="24"/>
          <w:lang w:val="en-US"/>
        </w:rPr>
        <w:t xml:space="preserve"> GP, </w:t>
      </w:r>
      <w:proofErr w:type="spellStart"/>
      <w:r w:rsidRPr="00741DEA">
        <w:rPr>
          <w:rFonts w:ascii="Times New Roman" w:eastAsia="Times New Roman" w:hAnsi="Times New Roman" w:cs="Times New Roman"/>
          <w:sz w:val="24"/>
          <w:szCs w:val="24"/>
          <w:lang w:val="en-US"/>
        </w:rPr>
        <w:t>Kirkov</w:t>
      </w:r>
      <w:proofErr w:type="spellEnd"/>
      <w:r w:rsidRPr="00741DEA">
        <w:rPr>
          <w:rFonts w:ascii="Times New Roman" w:eastAsia="Times New Roman" w:hAnsi="Times New Roman" w:cs="Times New Roman"/>
          <w:sz w:val="24"/>
          <w:szCs w:val="24"/>
          <w:lang w:val="en-US"/>
        </w:rPr>
        <w:t xml:space="preserve"> V, </w:t>
      </w:r>
      <w:proofErr w:type="spellStart"/>
      <w:r w:rsidRPr="00741DEA">
        <w:rPr>
          <w:rFonts w:ascii="Times New Roman" w:eastAsia="Times New Roman" w:hAnsi="Times New Roman" w:cs="Times New Roman"/>
          <w:sz w:val="24"/>
          <w:szCs w:val="24"/>
          <w:lang w:val="en-US"/>
        </w:rPr>
        <w:t>Angelov</w:t>
      </w:r>
      <w:proofErr w:type="spellEnd"/>
      <w:r w:rsidRPr="00741DEA">
        <w:rPr>
          <w:rFonts w:ascii="Times New Roman" w:eastAsia="Times New Roman" w:hAnsi="Times New Roman" w:cs="Times New Roman"/>
          <w:sz w:val="24"/>
          <w:szCs w:val="24"/>
          <w:lang w:val="en-US"/>
        </w:rPr>
        <w:t xml:space="preserve"> T, </w:t>
      </w:r>
      <w:proofErr w:type="spellStart"/>
      <w:r w:rsidRPr="00741DEA">
        <w:rPr>
          <w:rFonts w:ascii="Times New Roman" w:eastAsia="Times New Roman" w:hAnsi="Times New Roman" w:cs="Times New Roman"/>
          <w:sz w:val="24"/>
          <w:szCs w:val="24"/>
          <w:lang w:val="en-US"/>
        </w:rPr>
        <w:t>Nikolov</w:t>
      </w:r>
      <w:proofErr w:type="spellEnd"/>
      <w:r w:rsidRPr="00741DEA">
        <w:rPr>
          <w:rFonts w:ascii="Times New Roman" w:eastAsia="Times New Roman" w:hAnsi="Times New Roman" w:cs="Times New Roman"/>
          <w:sz w:val="24"/>
          <w:szCs w:val="24"/>
          <w:lang w:val="en-US"/>
        </w:rPr>
        <w:t xml:space="preserve"> D, Fakih K,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Cytoarchitecture of the dorsal claustrum of the cat: a quantitative Golgi study. J Mol </w:t>
      </w:r>
      <w:proofErr w:type="spellStart"/>
      <w:r w:rsidRPr="00741DEA">
        <w:rPr>
          <w:rFonts w:ascii="Times New Roman" w:eastAsia="Times New Roman" w:hAnsi="Times New Roman" w:cs="Times New Roman"/>
          <w:sz w:val="24"/>
          <w:szCs w:val="24"/>
          <w:lang w:val="en-US"/>
        </w:rPr>
        <w:t>Histol</w:t>
      </w:r>
      <w:proofErr w:type="spellEnd"/>
      <w:r w:rsidRPr="00741DEA">
        <w:rPr>
          <w:rFonts w:ascii="Times New Roman" w:eastAsia="Times New Roman" w:hAnsi="Times New Roman" w:cs="Times New Roman"/>
          <w:sz w:val="24"/>
          <w:szCs w:val="24"/>
          <w:lang w:val="en-US"/>
        </w:rPr>
        <w:t>. 2019</w:t>
      </w:r>
      <w:r w:rsidR="14AF9013" w:rsidRPr="00741DEA">
        <w:rPr>
          <w:rFonts w:ascii="Times New Roman" w:eastAsia="Times New Roman" w:hAnsi="Times New Roman" w:cs="Times New Roman"/>
          <w:sz w:val="24"/>
          <w:szCs w:val="24"/>
          <w:lang w:val="en-US"/>
        </w:rPr>
        <w:t>a</w:t>
      </w:r>
      <w:r w:rsidRPr="00741DEA">
        <w:rPr>
          <w:rFonts w:ascii="Times New Roman" w:eastAsia="Times New Roman" w:hAnsi="Times New Roman" w:cs="Times New Roman"/>
          <w:sz w:val="24"/>
          <w:szCs w:val="24"/>
          <w:lang w:val="en-US"/>
        </w:rPr>
        <w:t xml:space="preserve"> Oct;50(5):435-457. </w:t>
      </w:r>
      <w:proofErr w:type="spellStart"/>
      <w:r w:rsidRPr="00741DEA">
        <w:rPr>
          <w:rFonts w:ascii="Times New Roman" w:eastAsia="Times New Roman" w:hAnsi="Times New Roman" w:cs="Times New Roman"/>
          <w:sz w:val="24"/>
          <w:szCs w:val="24"/>
          <w:lang w:val="en-US"/>
        </w:rPr>
        <w:t>doi</w:t>
      </w:r>
      <w:proofErr w:type="spellEnd"/>
      <w:r w:rsidRPr="00741DEA">
        <w:rPr>
          <w:rFonts w:ascii="Times New Roman" w:eastAsia="Times New Roman" w:hAnsi="Times New Roman" w:cs="Times New Roman"/>
          <w:sz w:val="24"/>
          <w:szCs w:val="24"/>
          <w:lang w:val="en-US"/>
        </w:rPr>
        <w:t>: 10.1007/s10735-019-09839-7.</w:t>
      </w:r>
    </w:p>
    <w:p w14:paraId="4C402B13" w14:textId="1F79BC93" w:rsidR="000B2A87" w:rsidRPr="00741DEA" w:rsidRDefault="000B2A87" w:rsidP="000B2A87">
      <w:pPr>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Hinova-Palova</w:t>
      </w:r>
      <w:proofErr w:type="spellEnd"/>
      <w:r w:rsidRPr="00741DEA">
        <w:rPr>
          <w:rFonts w:ascii="Times New Roman" w:eastAsia="Times New Roman" w:hAnsi="Times New Roman" w:cs="Times New Roman"/>
          <w:sz w:val="24"/>
          <w:szCs w:val="24"/>
          <w:lang w:val="en-US"/>
        </w:rPr>
        <w:t xml:space="preserve"> D, </w:t>
      </w: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 </w:t>
      </w:r>
      <w:proofErr w:type="spellStart"/>
      <w:r w:rsidRPr="00741DEA">
        <w:rPr>
          <w:rFonts w:ascii="Times New Roman" w:eastAsia="Times New Roman" w:hAnsi="Times New Roman" w:cs="Times New Roman"/>
          <w:sz w:val="24"/>
          <w:szCs w:val="24"/>
          <w:lang w:val="en-US"/>
        </w:rPr>
        <w:t>Iliev</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Kotov</w:t>
      </w:r>
      <w:proofErr w:type="spellEnd"/>
      <w:r w:rsidRPr="00741DEA">
        <w:rPr>
          <w:rFonts w:ascii="Times New Roman" w:eastAsia="Times New Roman" w:hAnsi="Times New Roman" w:cs="Times New Roman"/>
          <w:sz w:val="24"/>
          <w:szCs w:val="24"/>
          <w:lang w:val="en-US"/>
        </w:rPr>
        <w:t xml:space="preserve"> G, </w:t>
      </w:r>
      <w:proofErr w:type="spellStart"/>
      <w:r w:rsidRPr="00741DEA">
        <w:rPr>
          <w:rFonts w:ascii="Times New Roman" w:eastAsia="Times New Roman" w:hAnsi="Times New Roman" w:cs="Times New Roman"/>
          <w:sz w:val="24"/>
          <w:szCs w:val="24"/>
          <w:lang w:val="en-US"/>
        </w:rPr>
        <w:t>Stanchev</w:t>
      </w:r>
      <w:proofErr w:type="spellEnd"/>
      <w:r w:rsidRPr="00741DEA">
        <w:rPr>
          <w:rFonts w:ascii="Times New Roman" w:eastAsia="Times New Roman" w:hAnsi="Times New Roman" w:cs="Times New Roman"/>
          <w:sz w:val="24"/>
          <w:szCs w:val="24"/>
          <w:lang w:val="en-US"/>
        </w:rPr>
        <w:t xml:space="preserve"> S, </w:t>
      </w:r>
      <w:proofErr w:type="spellStart"/>
      <w:r w:rsidRPr="00741DEA">
        <w:rPr>
          <w:rFonts w:ascii="Times New Roman" w:eastAsia="Times New Roman" w:hAnsi="Times New Roman" w:cs="Times New Roman"/>
          <w:sz w:val="24"/>
          <w:szCs w:val="24"/>
          <w:lang w:val="en-US"/>
        </w:rPr>
        <w:t>Kirkov</w:t>
      </w:r>
      <w:proofErr w:type="spellEnd"/>
      <w:r w:rsidRPr="00741DEA">
        <w:rPr>
          <w:rFonts w:ascii="Times New Roman" w:eastAsia="Times New Roman" w:hAnsi="Times New Roman" w:cs="Times New Roman"/>
          <w:sz w:val="24"/>
          <w:szCs w:val="24"/>
          <w:lang w:val="en-US"/>
        </w:rPr>
        <w:t xml:space="preserve"> V, </w:t>
      </w:r>
      <w:proofErr w:type="spellStart"/>
      <w:r w:rsidRPr="00741DEA">
        <w:rPr>
          <w:rFonts w:ascii="Times New Roman" w:eastAsia="Times New Roman" w:hAnsi="Times New Roman" w:cs="Times New Roman"/>
          <w:sz w:val="24"/>
          <w:szCs w:val="24"/>
          <w:lang w:val="en-US"/>
        </w:rPr>
        <w:t>Georgiev</w:t>
      </w:r>
      <w:proofErr w:type="spellEnd"/>
      <w:r w:rsidRPr="00741DEA">
        <w:rPr>
          <w:rFonts w:ascii="Times New Roman" w:eastAsia="Times New Roman" w:hAnsi="Times New Roman" w:cs="Times New Roman"/>
          <w:sz w:val="24"/>
          <w:szCs w:val="24"/>
          <w:lang w:val="en-US"/>
        </w:rPr>
        <w:t xml:space="preserve"> GP, Edelstein L,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w:t>
      </w:r>
      <w:r w:rsidR="135FD0AF"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Ultrastructure of the dorsal claustrum in cat. II. Synaptic organization. Acta </w:t>
      </w:r>
      <w:proofErr w:type="spellStart"/>
      <w:r w:rsidRPr="00741DEA">
        <w:rPr>
          <w:rFonts w:ascii="Times New Roman" w:eastAsia="Times New Roman" w:hAnsi="Times New Roman" w:cs="Times New Roman"/>
          <w:sz w:val="24"/>
          <w:szCs w:val="24"/>
          <w:lang w:val="en-US"/>
        </w:rPr>
        <w:t>Histochem</w:t>
      </w:r>
      <w:proofErr w:type="spellEnd"/>
      <w:r w:rsidRPr="00741DEA">
        <w:rPr>
          <w:rFonts w:ascii="Times New Roman" w:eastAsia="Times New Roman" w:hAnsi="Times New Roman" w:cs="Times New Roman"/>
          <w:sz w:val="24"/>
          <w:szCs w:val="24"/>
          <w:lang w:val="en-US"/>
        </w:rPr>
        <w:t>. 2019</w:t>
      </w:r>
      <w:r w:rsidR="376D9706" w:rsidRPr="00741DEA">
        <w:rPr>
          <w:rFonts w:ascii="Times New Roman" w:eastAsia="Times New Roman" w:hAnsi="Times New Roman" w:cs="Times New Roman"/>
          <w:sz w:val="24"/>
          <w:szCs w:val="24"/>
          <w:lang w:val="en-US"/>
        </w:rPr>
        <w:t>b</w:t>
      </w:r>
      <w:r w:rsidRPr="00741DEA">
        <w:rPr>
          <w:rFonts w:ascii="Times New Roman" w:eastAsia="Times New Roman" w:hAnsi="Times New Roman" w:cs="Times New Roman"/>
          <w:sz w:val="24"/>
          <w:szCs w:val="24"/>
          <w:lang w:val="en-US"/>
        </w:rPr>
        <w:t xml:space="preserve"> May;121(4):383-391. </w:t>
      </w:r>
      <w:proofErr w:type="spellStart"/>
      <w:r w:rsidRPr="00741DEA">
        <w:rPr>
          <w:rFonts w:ascii="Times New Roman" w:eastAsia="Times New Roman" w:hAnsi="Times New Roman" w:cs="Times New Roman"/>
          <w:sz w:val="24"/>
          <w:szCs w:val="24"/>
          <w:lang w:val="en-US"/>
        </w:rPr>
        <w:t>doi</w:t>
      </w:r>
      <w:proofErr w:type="spellEnd"/>
      <w:r w:rsidRPr="00741DEA">
        <w:rPr>
          <w:rFonts w:ascii="Times New Roman" w:eastAsia="Times New Roman" w:hAnsi="Times New Roman" w:cs="Times New Roman"/>
          <w:sz w:val="24"/>
          <w:szCs w:val="24"/>
          <w:lang w:val="en-US"/>
        </w:rPr>
        <w:t>: 10.1016/j.acthis.2019.02.009.</w:t>
      </w:r>
    </w:p>
    <w:p w14:paraId="2829683F" w14:textId="20D0BA20" w:rsidR="006C29DF" w:rsidRPr="00741DEA" w:rsidRDefault="006C29DF" w:rsidP="00CB5C83">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Hof PR, Glezer II, Condé F, Flagg RA, Rubin MB, </w:t>
      </w:r>
      <w:proofErr w:type="spellStart"/>
      <w:r w:rsidRPr="00741DEA">
        <w:rPr>
          <w:rFonts w:ascii="Times New Roman" w:eastAsia="Times New Roman" w:hAnsi="Times New Roman" w:cs="Times New Roman"/>
          <w:sz w:val="24"/>
          <w:szCs w:val="24"/>
          <w:lang w:val="en-US"/>
        </w:rPr>
        <w:t>Nimchinsky</w:t>
      </w:r>
      <w:proofErr w:type="spellEnd"/>
      <w:r w:rsidRPr="00741DEA">
        <w:rPr>
          <w:rFonts w:ascii="Times New Roman" w:eastAsia="Times New Roman" w:hAnsi="Times New Roman" w:cs="Times New Roman"/>
          <w:sz w:val="24"/>
          <w:szCs w:val="24"/>
          <w:lang w:val="en-US"/>
        </w:rPr>
        <w:t xml:space="preserve"> EA, Vogt </w:t>
      </w:r>
      <w:proofErr w:type="spellStart"/>
      <w:r w:rsidRPr="00741DEA">
        <w:rPr>
          <w:rFonts w:ascii="Times New Roman" w:eastAsia="Times New Roman" w:hAnsi="Times New Roman" w:cs="Times New Roman"/>
          <w:sz w:val="24"/>
          <w:szCs w:val="24"/>
          <w:lang w:val="en-US"/>
        </w:rPr>
        <w:t>Weisenhorn</w:t>
      </w:r>
      <w:proofErr w:type="spellEnd"/>
      <w:r w:rsidRPr="00741DEA">
        <w:rPr>
          <w:rFonts w:ascii="Times New Roman" w:eastAsia="Times New Roman" w:hAnsi="Times New Roman" w:cs="Times New Roman"/>
          <w:sz w:val="24"/>
          <w:szCs w:val="24"/>
          <w:lang w:val="en-US"/>
        </w:rPr>
        <w:t xml:space="preserve"> DM (1999) Cellular distribution of the calcium-binding proteins parvalbumin, calbindin, and calretinin in the neocortex of mammals: phylogenetic and developmental patterns. J Chem </w:t>
      </w:r>
      <w:proofErr w:type="spellStart"/>
      <w:r w:rsidRPr="00741DEA">
        <w:rPr>
          <w:rFonts w:ascii="Times New Roman" w:eastAsia="Times New Roman" w:hAnsi="Times New Roman" w:cs="Times New Roman"/>
          <w:sz w:val="24"/>
          <w:szCs w:val="24"/>
          <w:lang w:val="en-US"/>
        </w:rPr>
        <w:t>Neuroanat</w:t>
      </w:r>
      <w:proofErr w:type="spellEnd"/>
      <w:r w:rsidRPr="00741DEA">
        <w:rPr>
          <w:rFonts w:ascii="Times New Roman" w:eastAsia="Times New Roman" w:hAnsi="Times New Roman" w:cs="Times New Roman"/>
          <w:sz w:val="24"/>
          <w:szCs w:val="24"/>
          <w:lang w:val="en-US"/>
        </w:rPr>
        <w:t xml:space="preserve"> 16: 77-116.</w:t>
      </w:r>
    </w:p>
    <w:p w14:paraId="02811706" w14:textId="1AB715A8" w:rsidR="00F75D7F" w:rsidRPr="00741DEA" w:rsidRDefault="00F75D7F" w:rsidP="00CC0300">
      <w:pPr>
        <w:ind w:left="482" w:hanging="482"/>
        <w:jc w:val="both"/>
        <w:rPr>
          <w:rFonts w:ascii="Times New Roman" w:eastAsia="Times New Roman" w:hAnsi="Times New Roman" w:cs="Times New Roman"/>
          <w:sz w:val="24"/>
          <w:szCs w:val="24"/>
          <w:lang w:val="en-US"/>
        </w:rPr>
      </w:pPr>
      <w:proofErr w:type="spellStart"/>
      <w:proofErr w:type="gramStart"/>
      <w:r w:rsidRPr="00741DEA">
        <w:rPr>
          <w:rFonts w:ascii="Times New Roman" w:eastAsia="Times New Roman" w:hAnsi="Times New Roman" w:cs="Times New Roman"/>
          <w:sz w:val="24"/>
          <w:szCs w:val="24"/>
          <w:lang w:val="en-US"/>
        </w:rPr>
        <w:t>Jackson,J</w:t>
      </w:r>
      <w:proofErr w:type="spellEnd"/>
      <w:r w:rsidRPr="00741DEA">
        <w:rPr>
          <w:rFonts w:ascii="Times New Roman" w:eastAsia="Times New Roman" w:hAnsi="Times New Roman" w:cs="Times New Roman"/>
          <w:sz w:val="24"/>
          <w:szCs w:val="24"/>
          <w:lang w:val="en-US"/>
        </w:rPr>
        <w:t>.</w:t>
      </w:r>
      <w:proofErr w:type="gramEnd"/>
      <w:r w:rsidRPr="00741DEA">
        <w:rPr>
          <w:rFonts w:ascii="Times New Roman" w:eastAsia="Times New Roman" w:hAnsi="Times New Roman" w:cs="Times New Roman"/>
          <w:sz w:val="24"/>
          <w:szCs w:val="24"/>
          <w:lang w:val="en-US"/>
        </w:rPr>
        <w:t xml:space="preserve">, Smith, </w:t>
      </w:r>
      <w:r w:rsidR="00CC0300" w:rsidRPr="00741DEA">
        <w:rPr>
          <w:rFonts w:ascii="Times New Roman" w:eastAsia="Times New Roman" w:hAnsi="Times New Roman" w:cs="Times New Roman"/>
          <w:sz w:val="24"/>
          <w:szCs w:val="24"/>
          <w:lang w:val="en-US"/>
        </w:rPr>
        <w:t>J.B.</w:t>
      </w:r>
      <w:r w:rsidRPr="00741DEA">
        <w:rPr>
          <w:rFonts w:ascii="Times New Roman" w:eastAsia="Times New Roman" w:hAnsi="Times New Roman" w:cs="Times New Roman"/>
          <w:sz w:val="24"/>
          <w:szCs w:val="24"/>
          <w:lang w:val="en-US"/>
        </w:rPr>
        <w:t>,</w:t>
      </w:r>
      <w:r w:rsidR="00CC0300"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Lee</w:t>
      </w:r>
      <w:r w:rsidR="00CC0300" w:rsidRPr="00741DEA">
        <w:rPr>
          <w:rFonts w:ascii="Times New Roman" w:eastAsia="Times New Roman" w:hAnsi="Times New Roman" w:cs="Times New Roman"/>
          <w:sz w:val="24"/>
          <w:szCs w:val="24"/>
          <w:lang w:val="en-US"/>
        </w:rPr>
        <w:t xml:space="preserve">, K.B., 2020. The Anatomy and Physiology of Claustrum-Cortex Interactions. </w:t>
      </w:r>
      <w:r w:rsidR="00CC0300" w:rsidRPr="00741DEA">
        <w:rPr>
          <w:rFonts w:ascii="Times New Roman" w:eastAsia="Times New Roman" w:hAnsi="Times New Roman" w:cs="Times New Roman"/>
          <w:i/>
          <w:iCs/>
          <w:sz w:val="24"/>
          <w:szCs w:val="24"/>
          <w:lang w:val="en-US"/>
        </w:rPr>
        <w:t xml:space="preserve">Annual Review of Neuroscience, </w:t>
      </w:r>
      <w:r w:rsidR="00CC0300" w:rsidRPr="00741DEA">
        <w:rPr>
          <w:rFonts w:ascii="Times New Roman" w:eastAsia="Times New Roman" w:hAnsi="Times New Roman" w:cs="Times New Roman"/>
          <w:sz w:val="24"/>
          <w:szCs w:val="24"/>
          <w:lang w:val="en-US"/>
        </w:rPr>
        <w:t>43:231–47.</w:t>
      </w:r>
    </w:p>
    <w:p w14:paraId="48C81423" w14:textId="70FF9BB9" w:rsidR="00F4350B" w:rsidRPr="00741DEA" w:rsidRDefault="00F4350B" w:rsidP="00CB5C83">
      <w:pPr>
        <w:ind w:left="482" w:hanging="482"/>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val="en-US"/>
        </w:rPr>
        <w:t xml:space="preserve">Jayaraman, A., </w:t>
      </w:r>
      <w:proofErr w:type="spellStart"/>
      <w:r w:rsidRPr="00741DEA">
        <w:rPr>
          <w:rFonts w:ascii="Times New Roman" w:eastAsia="Times New Roman" w:hAnsi="Times New Roman" w:cs="Times New Roman"/>
          <w:sz w:val="24"/>
          <w:szCs w:val="24"/>
          <w:lang w:val="en-US"/>
        </w:rPr>
        <w:t>Updyke</w:t>
      </w:r>
      <w:proofErr w:type="spellEnd"/>
      <w:r w:rsidRPr="00741DEA">
        <w:rPr>
          <w:rFonts w:ascii="Times New Roman" w:eastAsia="Times New Roman" w:hAnsi="Times New Roman" w:cs="Times New Roman"/>
          <w:sz w:val="24"/>
          <w:szCs w:val="24"/>
          <w:lang w:val="en-US"/>
        </w:rPr>
        <w:t>, B. V, 1979. Organization of visual cortical projections to the</w:t>
      </w:r>
      <w:r w:rsidRPr="00741DEA">
        <w:rPr>
          <w:rFonts w:ascii="Times New Roman" w:eastAsia="Times New Roman" w:hAnsi="Times New Roman" w:cs="Times New Roman"/>
          <w:sz w:val="24"/>
          <w:szCs w:val="24"/>
          <w:lang w:val="en-US" w:eastAsia="it-IT"/>
        </w:rPr>
        <w:t xml:space="preserve"> claustrum in the cat. </w:t>
      </w:r>
      <w:r w:rsidRPr="00741DEA">
        <w:rPr>
          <w:rFonts w:ascii="Times New Roman" w:eastAsia="Times New Roman" w:hAnsi="Times New Roman" w:cs="Times New Roman"/>
          <w:sz w:val="24"/>
          <w:szCs w:val="24"/>
          <w:lang w:eastAsia="it-IT"/>
        </w:rPr>
        <w:t xml:space="preserve">Brain Res. 178, 107–115. </w:t>
      </w:r>
      <w:hyperlink r:id="rId15">
        <w:r w:rsidR="00F75D7F" w:rsidRPr="00741DEA">
          <w:rPr>
            <w:rStyle w:val="Collegamentoipertestuale"/>
            <w:rFonts w:ascii="Times New Roman" w:eastAsia="Times New Roman" w:hAnsi="Times New Roman" w:cs="Times New Roman"/>
            <w:color w:val="auto"/>
            <w:sz w:val="24"/>
            <w:szCs w:val="24"/>
            <w:lang w:eastAsia="it-IT"/>
          </w:rPr>
          <w:t>https://doi.org/10.1016/0006-8993(79)90091-X</w:t>
        </w:r>
      </w:hyperlink>
    </w:p>
    <w:p w14:paraId="44922D90" w14:textId="77777777" w:rsidR="003451A4" w:rsidRPr="00741DEA" w:rsidRDefault="003451A4" w:rsidP="3C0AD736">
      <w:pPr>
        <w:pStyle w:val="NormaleWeb"/>
        <w:ind w:left="480" w:hanging="480"/>
      </w:pPr>
      <w:proofErr w:type="spellStart"/>
      <w:r w:rsidRPr="00741DEA">
        <w:rPr>
          <w:lang w:val="it-IT"/>
        </w:rPr>
        <w:t>Karamanlidis</w:t>
      </w:r>
      <w:proofErr w:type="spellEnd"/>
      <w:r w:rsidRPr="00741DEA">
        <w:rPr>
          <w:lang w:val="it-IT"/>
        </w:rPr>
        <w:t xml:space="preserve">, A. N., </w:t>
      </w:r>
      <w:proofErr w:type="spellStart"/>
      <w:r w:rsidRPr="00741DEA">
        <w:rPr>
          <w:lang w:val="it-IT"/>
        </w:rPr>
        <w:t>Saigal</w:t>
      </w:r>
      <w:proofErr w:type="spellEnd"/>
      <w:r w:rsidRPr="00741DEA">
        <w:rPr>
          <w:lang w:val="it-IT"/>
        </w:rPr>
        <w:t xml:space="preserve">, R. P., </w:t>
      </w:r>
      <w:proofErr w:type="spellStart"/>
      <w:r w:rsidRPr="00741DEA">
        <w:rPr>
          <w:lang w:val="it-IT"/>
        </w:rPr>
        <w:t>Giolli</w:t>
      </w:r>
      <w:proofErr w:type="spellEnd"/>
      <w:r w:rsidRPr="00741DEA">
        <w:rPr>
          <w:lang w:val="it-IT"/>
        </w:rPr>
        <w:t xml:space="preserve">, R. A., Mangana, O., &amp; </w:t>
      </w:r>
      <w:proofErr w:type="spellStart"/>
      <w:r w:rsidRPr="00741DEA">
        <w:rPr>
          <w:lang w:val="it-IT"/>
        </w:rPr>
        <w:t>Michaloudi</w:t>
      </w:r>
      <w:proofErr w:type="spellEnd"/>
      <w:r w:rsidRPr="00741DEA">
        <w:rPr>
          <w:lang w:val="it-IT"/>
        </w:rPr>
        <w:t xml:space="preserve">, H. (1979). </w:t>
      </w:r>
      <w:r w:rsidRPr="00741DEA">
        <w:t xml:space="preserve">Visual thalamocortical connections in sheep studied by means of the retrograde transport of Horseradish‐Peroxidase. </w:t>
      </w:r>
      <w:r w:rsidRPr="00741DEA">
        <w:rPr>
          <w:i/>
          <w:iCs/>
        </w:rPr>
        <w:t>Journal of Comparative Neurology</w:t>
      </w:r>
      <w:r w:rsidRPr="00741DEA">
        <w:t xml:space="preserve">, </w:t>
      </w:r>
      <w:r w:rsidRPr="00741DEA">
        <w:rPr>
          <w:i/>
          <w:iCs/>
        </w:rPr>
        <w:t>187</w:t>
      </w:r>
      <w:r w:rsidRPr="00741DEA">
        <w:t>(2), 245–259. https://doi.org/10.1002/cne.901870202</w:t>
      </w:r>
    </w:p>
    <w:p w14:paraId="7BC9B34F" w14:textId="4350515D" w:rsidR="004F519D" w:rsidRPr="00741DEA" w:rsidRDefault="004F519D" w:rsidP="3C0AD736">
      <w:pPr>
        <w:pStyle w:val="NormaleWeb"/>
        <w:ind w:left="480" w:hanging="480"/>
        <w:jc w:val="both"/>
      </w:pPr>
      <w:r w:rsidRPr="00741DEA">
        <w:t xml:space="preserve">Kim, H.-G., Gu, Y.-N., Lee, K.-P., Lee, J.-G., Kim, C.-W., Lee, J.-W., et al. (2016). Immunocytochemical localization of the calcium-binding proteins calbindin D28K, calretinin, and parvalbumin in bat visual cortex. </w:t>
      </w:r>
      <w:r w:rsidRPr="00741DEA">
        <w:rPr>
          <w:i/>
          <w:iCs/>
        </w:rPr>
        <w:t>Histology and histopathology</w:t>
      </w:r>
      <w:r w:rsidRPr="00741DEA">
        <w:t xml:space="preserve">, </w:t>
      </w:r>
      <w:r w:rsidRPr="00741DEA">
        <w:rPr>
          <w:i/>
          <w:iCs/>
        </w:rPr>
        <w:t>31</w:t>
      </w:r>
      <w:r w:rsidRPr="00741DEA">
        <w:t xml:space="preserve">(3), 317–27. </w:t>
      </w:r>
      <w:hyperlink r:id="rId16">
        <w:r w:rsidR="00DD395D" w:rsidRPr="00741DEA">
          <w:rPr>
            <w:rStyle w:val="Collegamentoipertestuale"/>
            <w:color w:val="auto"/>
          </w:rPr>
          <w:t>https://doi.org/10.14670/HH-11-680</w:t>
        </w:r>
      </w:hyperlink>
    </w:p>
    <w:p w14:paraId="4EC8078B" w14:textId="22E35EBA" w:rsidR="00DD395D" w:rsidRPr="00741DEA" w:rsidRDefault="00DD395D" w:rsidP="3C0AD736">
      <w:pPr>
        <w:pStyle w:val="NormaleWeb"/>
        <w:ind w:left="480" w:hanging="480"/>
        <w:jc w:val="both"/>
      </w:pPr>
      <w:proofErr w:type="spellStart"/>
      <w:r w:rsidRPr="00741DEA">
        <w:t>Kowianski</w:t>
      </w:r>
      <w:proofErr w:type="spellEnd"/>
      <w:r w:rsidRPr="00741DEA">
        <w:t xml:space="preserve"> P, </w:t>
      </w:r>
      <w:proofErr w:type="spellStart"/>
      <w:r w:rsidRPr="00741DEA">
        <w:t>Dziewiatkowski</w:t>
      </w:r>
      <w:proofErr w:type="spellEnd"/>
      <w:r w:rsidRPr="00741DEA">
        <w:t xml:space="preserve"> J, </w:t>
      </w:r>
      <w:proofErr w:type="spellStart"/>
      <w:r w:rsidRPr="00741DEA">
        <w:t>Kowianska</w:t>
      </w:r>
      <w:proofErr w:type="spellEnd"/>
      <w:r w:rsidRPr="00741DEA">
        <w:t xml:space="preserve"> J, </w:t>
      </w:r>
      <w:proofErr w:type="spellStart"/>
      <w:r w:rsidRPr="00741DEA">
        <w:t>Morys</w:t>
      </w:r>
      <w:proofErr w:type="spellEnd"/>
      <w:r w:rsidRPr="00741DEA">
        <w:t xml:space="preserve"> J. 1999. Comparative anatomy of the claustrum in selected species: A morphometric analysis. Brain </w:t>
      </w:r>
      <w:proofErr w:type="spellStart"/>
      <w:r w:rsidRPr="00741DEA">
        <w:t>Behav</w:t>
      </w:r>
      <w:proofErr w:type="spellEnd"/>
      <w:r w:rsidRPr="00741DEA">
        <w:t xml:space="preserve"> </w:t>
      </w:r>
      <w:proofErr w:type="spellStart"/>
      <w:r w:rsidRPr="00741DEA">
        <w:t>Evol</w:t>
      </w:r>
      <w:proofErr w:type="spellEnd"/>
      <w:r w:rsidRPr="00741DEA">
        <w:t xml:space="preserve"> 53:44–54.</w:t>
      </w:r>
    </w:p>
    <w:p w14:paraId="4A606AF0" w14:textId="1A82F90F" w:rsidR="004F519D" w:rsidRPr="00741DEA" w:rsidRDefault="004F519D" w:rsidP="00CB5C83">
      <w:pPr>
        <w:ind w:left="426" w:hanging="426"/>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Kowiański</w:t>
      </w:r>
      <w:proofErr w:type="spellEnd"/>
      <w:r w:rsidRPr="00741DEA">
        <w:rPr>
          <w:rFonts w:ascii="Times New Roman" w:eastAsia="Times New Roman" w:hAnsi="Times New Roman" w:cs="Times New Roman"/>
          <w:sz w:val="24"/>
          <w:szCs w:val="24"/>
          <w:lang w:val="en-US"/>
        </w:rPr>
        <w:t xml:space="preserve"> P, </w:t>
      </w:r>
      <w:proofErr w:type="spellStart"/>
      <w:r w:rsidRPr="00741DEA">
        <w:rPr>
          <w:rFonts w:ascii="Times New Roman" w:eastAsia="Times New Roman" w:hAnsi="Times New Roman" w:cs="Times New Roman"/>
          <w:sz w:val="24"/>
          <w:szCs w:val="24"/>
          <w:lang w:val="en-US"/>
        </w:rPr>
        <w:t>Morys</w:t>
      </w:r>
      <w:proofErr w:type="spellEnd"/>
      <w:r w:rsidRPr="00741DEA">
        <w:rPr>
          <w:rFonts w:ascii="Times New Roman" w:eastAsia="Times New Roman" w:hAnsi="Times New Roman" w:cs="Times New Roman"/>
          <w:sz w:val="24"/>
          <w:szCs w:val="24"/>
          <w:lang w:val="en-US"/>
        </w:rPr>
        <w:t xml:space="preserve"> JM, </w:t>
      </w:r>
      <w:proofErr w:type="spellStart"/>
      <w:r w:rsidRPr="00741DEA">
        <w:rPr>
          <w:rFonts w:ascii="Times New Roman" w:eastAsia="Times New Roman" w:hAnsi="Times New Roman" w:cs="Times New Roman"/>
          <w:sz w:val="24"/>
          <w:szCs w:val="24"/>
          <w:lang w:val="en-US"/>
        </w:rPr>
        <w:t>Dziewiatkowski</w:t>
      </w:r>
      <w:proofErr w:type="spellEnd"/>
      <w:r w:rsidRPr="00741DEA">
        <w:rPr>
          <w:rFonts w:ascii="Times New Roman" w:eastAsia="Times New Roman" w:hAnsi="Times New Roman" w:cs="Times New Roman"/>
          <w:sz w:val="24"/>
          <w:szCs w:val="24"/>
          <w:lang w:val="en-US"/>
        </w:rPr>
        <w:t xml:space="preserve"> J, Wojcik S, </w:t>
      </w:r>
      <w:proofErr w:type="spellStart"/>
      <w:r w:rsidRPr="00741DEA">
        <w:rPr>
          <w:rFonts w:ascii="Times New Roman" w:eastAsia="Times New Roman" w:hAnsi="Times New Roman" w:cs="Times New Roman"/>
          <w:sz w:val="24"/>
          <w:szCs w:val="24"/>
          <w:lang w:val="en-US"/>
        </w:rPr>
        <w:t>Sidor</w:t>
      </w:r>
      <w:proofErr w:type="spellEnd"/>
      <w:r w:rsidRPr="00741DEA">
        <w:rPr>
          <w:rFonts w:ascii="Times New Roman" w:eastAsia="Times New Roman" w:hAnsi="Times New Roman" w:cs="Times New Roman"/>
          <w:sz w:val="24"/>
          <w:szCs w:val="24"/>
          <w:lang w:val="en-US"/>
        </w:rPr>
        <w:t xml:space="preserve">-Kaczmarek J, </w:t>
      </w:r>
      <w:proofErr w:type="spellStart"/>
      <w:r w:rsidRPr="00741DEA">
        <w:rPr>
          <w:rFonts w:ascii="Times New Roman" w:eastAsia="Times New Roman" w:hAnsi="Times New Roman" w:cs="Times New Roman"/>
          <w:sz w:val="24"/>
          <w:szCs w:val="24"/>
          <w:lang w:val="en-US"/>
        </w:rPr>
        <w:t>Morys</w:t>
      </w:r>
      <w:proofErr w:type="spellEnd"/>
      <w:r w:rsidRPr="00741DEA">
        <w:rPr>
          <w:rFonts w:ascii="Times New Roman" w:eastAsia="Times New Roman" w:hAnsi="Times New Roman" w:cs="Times New Roman"/>
          <w:sz w:val="24"/>
          <w:szCs w:val="24"/>
          <w:lang w:val="en-US"/>
        </w:rPr>
        <w:t xml:space="preserve"> J. 2008. NPY</w:t>
      </w:r>
      <w:proofErr w:type="gramStart"/>
      <w:r w:rsidRPr="00741DEA">
        <w:rPr>
          <w:rFonts w:ascii="Times New Roman" w:eastAsia="Times New Roman" w:hAnsi="Times New Roman" w:cs="Times New Roman"/>
          <w:sz w:val="24"/>
          <w:szCs w:val="24"/>
          <w:lang w:val="en-US"/>
        </w:rPr>
        <w:t>- ,</w:t>
      </w:r>
      <w:proofErr w:type="gramEnd"/>
      <w:r w:rsidRPr="00741DEA">
        <w:rPr>
          <w:rFonts w:ascii="Times New Roman" w:eastAsia="Times New Roman" w:hAnsi="Times New Roman" w:cs="Times New Roman"/>
          <w:sz w:val="24"/>
          <w:szCs w:val="24"/>
          <w:lang w:val="en-US"/>
        </w:rPr>
        <w:t xml:space="preserve"> SOM- and VIP-containing interneurons in postnatal development of the rat claustrum. Brain Res Bull 76:565-571.</w:t>
      </w:r>
    </w:p>
    <w:p w14:paraId="2D997AF5" w14:textId="56FE35A9" w:rsidR="004806DA" w:rsidRPr="00741DEA" w:rsidRDefault="004806DA" w:rsidP="004806DA">
      <w:pPr>
        <w:ind w:left="426" w:hanging="426"/>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Krimmel</w:t>
      </w:r>
      <w:proofErr w:type="spellEnd"/>
      <w:r w:rsidRPr="00741DEA">
        <w:rPr>
          <w:rFonts w:ascii="Times New Roman" w:eastAsia="Times New Roman" w:hAnsi="Times New Roman" w:cs="Times New Roman"/>
          <w:sz w:val="24"/>
          <w:szCs w:val="24"/>
          <w:lang w:val="en-US"/>
        </w:rPr>
        <w:t xml:space="preserve"> SR, Qadir H, </w:t>
      </w:r>
      <w:proofErr w:type="spellStart"/>
      <w:r w:rsidRPr="00741DEA">
        <w:rPr>
          <w:rFonts w:ascii="Times New Roman" w:eastAsia="Times New Roman" w:hAnsi="Times New Roman" w:cs="Times New Roman"/>
          <w:sz w:val="24"/>
          <w:szCs w:val="24"/>
          <w:lang w:val="en-US"/>
        </w:rPr>
        <w:t>Hesselgrave</w:t>
      </w:r>
      <w:proofErr w:type="spellEnd"/>
      <w:r w:rsidRPr="00741DEA">
        <w:rPr>
          <w:rFonts w:ascii="Times New Roman" w:eastAsia="Times New Roman" w:hAnsi="Times New Roman" w:cs="Times New Roman"/>
          <w:sz w:val="24"/>
          <w:szCs w:val="24"/>
          <w:lang w:val="en-US"/>
        </w:rPr>
        <w:t xml:space="preserve"> N, White MG, </w:t>
      </w:r>
      <w:proofErr w:type="spellStart"/>
      <w:r w:rsidRPr="00741DEA">
        <w:rPr>
          <w:rFonts w:ascii="Times New Roman" w:eastAsia="Times New Roman" w:hAnsi="Times New Roman" w:cs="Times New Roman"/>
          <w:sz w:val="24"/>
          <w:szCs w:val="24"/>
          <w:lang w:val="en-US"/>
        </w:rPr>
        <w:t>Reser</w:t>
      </w:r>
      <w:proofErr w:type="spellEnd"/>
      <w:r w:rsidRPr="00741DEA">
        <w:rPr>
          <w:rFonts w:ascii="Times New Roman" w:eastAsia="Times New Roman" w:hAnsi="Times New Roman" w:cs="Times New Roman"/>
          <w:sz w:val="24"/>
          <w:szCs w:val="24"/>
          <w:lang w:val="en-US"/>
        </w:rPr>
        <w:t xml:space="preserve"> DH, Mathur BN, </w:t>
      </w:r>
      <w:proofErr w:type="spellStart"/>
      <w:r w:rsidRPr="00741DEA">
        <w:rPr>
          <w:rFonts w:ascii="Times New Roman" w:eastAsia="Times New Roman" w:hAnsi="Times New Roman" w:cs="Times New Roman"/>
          <w:sz w:val="24"/>
          <w:szCs w:val="24"/>
          <w:lang w:val="en-US"/>
        </w:rPr>
        <w:t>Seminowicz</w:t>
      </w:r>
      <w:proofErr w:type="spellEnd"/>
      <w:r w:rsidRPr="00741DEA">
        <w:rPr>
          <w:rFonts w:ascii="Times New Roman" w:eastAsia="Times New Roman" w:hAnsi="Times New Roman" w:cs="Times New Roman"/>
          <w:sz w:val="24"/>
          <w:szCs w:val="24"/>
          <w:lang w:val="en-US"/>
        </w:rPr>
        <w:t xml:space="preserve"> DA. 2019. Resting state functional connectivity of the rat claustrum. Front. </w:t>
      </w:r>
      <w:proofErr w:type="spellStart"/>
      <w:r w:rsidRPr="00741DEA">
        <w:rPr>
          <w:rFonts w:ascii="Times New Roman" w:eastAsia="Times New Roman" w:hAnsi="Times New Roman" w:cs="Times New Roman"/>
          <w:sz w:val="24"/>
          <w:szCs w:val="24"/>
          <w:lang w:val="en-US"/>
        </w:rPr>
        <w:t>Neuroanat</w:t>
      </w:r>
      <w:proofErr w:type="spellEnd"/>
      <w:r w:rsidRPr="00741DEA">
        <w:rPr>
          <w:rFonts w:ascii="Times New Roman" w:eastAsia="Times New Roman" w:hAnsi="Times New Roman" w:cs="Times New Roman"/>
          <w:sz w:val="24"/>
          <w:szCs w:val="24"/>
          <w:lang w:val="en-US"/>
        </w:rPr>
        <w:t xml:space="preserve">. 13:22. </w:t>
      </w:r>
      <w:proofErr w:type="spellStart"/>
      <w:r w:rsidRPr="00741DEA">
        <w:rPr>
          <w:rFonts w:ascii="Times New Roman" w:eastAsia="Times New Roman" w:hAnsi="Times New Roman" w:cs="Times New Roman"/>
          <w:sz w:val="24"/>
          <w:szCs w:val="24"/>
          <w:lang w:val="en-US"/>
        </w:rPr>
        <w:t>doi</w:t>
      </w:r>
      <w:proofErr w:type="spellEnd"/>
      <w:r w:rsidRPr="00741DEA">
        <w:rPr>
          <w:rFonts w:ascii="Times New Roman" w:eastAsia="Times New Roman" w:hAnsi="Times New Roman" w:cs="Times New Roman"/>
          <w:sz w:val="24"/>
          <w:szCs w:val="24"/>
          <w:lang w:val="en-US"/>
        </w:rPr>
        <w:t>: 10.3389/fnana.2019.00022</w:t>
      </w:r>
    </w:p>
    <w:p w14:paraId="67C1A2D0" w14:textId="77777777" w:rsidR="004F519D" w:rsidRPr="00741DEA" w:rsidRDefault="004F519D" w:rsidP="3C0AD736">
      <w:pPr>
        <w:ind w:left="426" w:hanging="426"/>
        <w:jc w:val="both"/>
        <w:rPr>
          <w:rFonts w:ascii="Times New Roman" w:eastAsia="Times New Roman" w:hAnsi="Times New Roman" w:cs="Times New Roman"/>
          <w:lang w:val="en-US"/>
        </w:rPr>
      </w:pPr>
      <w:proofErr w:type="spellStart"/>
      <w:r w:rsidRPr="00741DEA">
        <w:rPr>
          <w:rFonts w:ascii="Times New Roman" w:eastAsia="Times New Roman" w:hAnsi="Times New Roman" w:cs="Times New Roman"/>
          <w:sz w:val="24"/>
          <w:szCs w:val="24"/>
          <w:lang w:val="en-US"/>
        </w:rPr>
        <w:t>Landzhov</w:t>
      </w:r>
      <w:proofErr w:type="spellEnd"/>
      <w:r w:rsidRPr="00741DEA">
        <w:rPr>
          <w:rFonts w:ascii="Times New Roman" w:eastAsia="Times New Roman" w:hAnsi="Times New Roman" w:cs="Times New Roman"/>
          <w:sz w:val="24"/>
          <w:szCs w:val="24"/>
          <w:lang w:val="en-US"/>
        </w:rPr>
        <w:t xml:space="preserve"> B, </w:t>
      </w:r>
      <w:proofErr w:type="spellStart"/>
      <w:r w:rsidRPr="00741DEA">
        <w:rPr>
          <w:rFonts w:ascii="Times New Roman" w:eastAsia="Times New Roman" w:hAnsi="Times New Roman" w:cs="Times New Roman"/>
          <w:sz w:val="24"/>
          <w:szCs w:val="24"/>
          <w:lang w:val="en-US"/>
        </w:rPr>
        <w:t>Hinova-Palova</w:t>
      </w:r>
      <w:proofErr w:type="spellEnd"/>
      <w:r w:rsidRPr="00741DEA">
        <w:rPr>
          <w:rFonts w:ascii="Times New Roman" w:eastAsia="Times New Roman" w:hAnsi="Times New Roman" w:cs="Times New Roman"/>
          <w:sz w:val="24"/>
          <w:szCs w:val="24"/>
          <w:lang w:val="en-US"/>
        </w:rPr>
        <w:t xml:space="preserve"> D, Edelstein L, </w:t>
      </w:r>
      <w:proofErr w:type="spellStart"/>
      <w:r w:rsidRPr="00741DEA">
        <w:rPr>
          <w:rFonts w:ascii="Times New Roman" w:eastAsia="Times New Roman" w:hAnsi="Times New Roman" w:cs="Times New Roman"/>
          <w:sz w:val="24"/>
          <w:szCs w:val="24"/>
          <w:lang w:val="en-US"/>
        </w:rPr>
        <w:t>Dzhambazova</w:t>
      </w:r>
      <w:proofErr w:type="spellEnd"/>
      <w:r w:rsidRPr="00741DEA">
        <w:rPr>
          <w:rFonts w:ascii="Times New Roman" w:eastAsia="Times New Roman" w:hAnsi="Times New Roman" w:cs="Times New Roman"/>
          <w:sz w:val="24"/>
          <w:szCs w:val="24"/>
          <w:lang w:val="en-US"/>
        </w:rPr>
        <w:t xml:space="preserve"> E, </w:t>
      </w:r>
      <w:proofErr w:type="spellStart"/>
      <w:r w:rsidRPr="00741DEA">
        <w:rPr>
          <w:rFonts w:ascii="Times New Roman" w:eastAsia="Times New Roman" w:hAnsi="Times New Roman" w:cs="Times New Roman"/>
          <w:sz w:val="24"/>
          <w:szCs w:val="24"/>
          <w:lang w:val="en-US"/>
        </w:rPr>
        <w:t>Brainova</w:t>
      </w:r>
      <w:proofErr w:type="spellEnd"/>
      <w:r w:rsidRPr="00741DEA">
        <w:rPr>
          <w:rFonts w:ascii="Times New Roman" w:eastAsia="Times New Roman" w:hAnsi="Times New Roman" w:cs="Times New Roman"/>
          <w:sz w:val="24"/>
          <w:szCs w:val="24"/>
          <w:lang w:val="en-US"/>
        </w:rPr>
        <w:t xml:space="preserve"> I, </w:t>
      </w:r>
      <w:proofErr w:type="spellStart"/>
      <w:r w:rsidRPr="00741DEA">
        <w:rPr>
          <w:rFonts w:ascii="Times New Roman" w:eastAsia="Times New Roman" w:hAnsi="Times New Roman" w:cs="Times New Roman"/>
          <w:sz w:val="24"/>
          <w:szCs w:val="24"/>
          <w:lang w:val="en-US"/>
        </w:rPr>
        <w:t>Georgiev</w:t>
      </w:r>
      <w:proofErr w:type="spellEnd"/>
      <w:r w:rsidRPr="00741DEA">
        <w:rPr>
          <w:rFonts w:ascii="Times New Roman" w:eastAsia="Times New Roman" w:hAnsi="Times New Roman" w:cs="Times New Roman"/>
          <w:sz w:val="24"/>
          <w:szCs w:val="24"/>
          <w:lang w:val="en-US"/>
        </w:rPr>
        <w:t xml:space="preserve"> GP, Ivanova V, </w:t>
      </w:r>
      <w:proofErr w:type="spellStart"/>
      <w:r w:rsidRPr="00741DEA">
        <w:rPr>
          <w:rFonts w:ascii="Times New Roman" w:eastAsia="Times New Roman" w:hAnsi="Times New Roman" w:cs="Times New Roman"/>
          <w:sz w:val="24"/>
          <w:szCs w:val="24"/>
          <w:lang w:val="en-US"/>
        </w:rPr>
        <w:t>Paloff</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Ovtscharoff</w:t>
      </w:r>
      <w:proofErr w:type="spellEnd"/>
      <w:r w:rsidRPr="00741DEA">
        <w:rPr>
          <w:rFonts w:ascii="Times New Roman" w:eastAsia="Times New Roman" w:hAnsi="Times New Roman" w:cs="Times New Roman"/>
          <w:sz w:val="24"/>
          <w:szCs w:val="24"/>
          <w:lang w:val="en-US"/>
        </w:rPr>
        <w:t xml:space="preserve"> W. 2017. Comparative investigation of neuronal nitric oxide synthase immunoreactivity in rat and human claustrum. J Chem </w:t>
      </w:r>
      <w:proofErr w:type="spellStart"/>
      <w:r w:rsidRPr="00741DEA">
        <w:rPr>
          <w:rFonts w:ascii="Times New Roman" w:eastAsia="Times New Roman" w:hAnsi="Times New Roman" w:cs="Times New Roman"/>
          <w:sz w:val="24"/>
          <w:szCs w:val="24"/>
          <w:lang w:val="en-US"/>
        </w:rPr>
        <w:t>Neuroanat</w:t>
      </w:r>
      <w:proofErr w:type="spellEnd"/>
      <w:r w:rsidRPr="00741DEA">
        <w:rPr>
          <w:rFonts w:ascii="Times New Roman" w:eastAsia="Times New Roman" w:hAnsi="Times New Roman" w:cs="Times New Roman"/>
          <w:sz w:val="24"/>
          <w:szCs w:val="24"/>
          <w:lang w:val="en-US"/>
        </w:rPr>
        <w:t xml:space="preserve"> 86:1-14.</w:t>
      </w:r>
    </w:p>
    <w:p w14:paraId="3EB957E9"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LeVay</w:t>
      </w:r>
      <w:proofErr w:type="spellEnd"/>
      <w:r w:rsidRPr="00741DEA">
        <w:rPr>
          <w:rFonts w:ascii="Times New Roman" w:eastAsia="Times New Roman" w:hAnsi="Times New Roman" w:cs="Times New Roman"/>
          <w:sz w:val="24"/>
          <w:szCs w:val="24"/>
          <w:lang w:val="en-US" w:eastAsia="it-IT"/>
        </w:rPr>
        <w:t xml:space="preserve">, S., Sherk, H., 1981. The visual claustrum of the cat. I. Structure and connections. J. </w:t>
      </w:r>
      <w:proofErr w:type="spellStart"/>
      <w:r w:rsidRPr="00741DEA">
        <w:rPr>
          <w:rFonts w:ascii="Times New Roman" w:eastAsia="Times New Roman" w:hAnsi="Times New Roman" w:cs="Times New Roman"/>
          <w:sz w:val="24"/>
          <w:szCs w:val="24"/>
          <w:lang w:val="en-US" w:eastAsia="it-IT"/>
        </w:rPr>
        <w:t>Neurosci</w:t>
      </w:r>
      <w:proofErr w:type="spellEnd"/>
      <w:r w:rsidRPr="00741DEA">
        <w:rPr>
          <w:rFonts w:ascii="Times New Roman" w:eastAsia="Times New Roman" w:hAnsi="Times New Roman" w:cs="Times New Roman"/>
          <w:sz w:val="24"/>
          <w:szCs w:val="24"/>
          <w:lang w:val="en-US" w:eastAsia="it-IT"/>
        </w:rPr>
        <w:t>. 1, 956–980. https://doi.org/10.1523/jneurosci.01-09-00956.1981</w:t>
      </w:r>
    </w:p>
    <w:p w14:paraId="7F654640" w14:textId="77777777" w:rsidR="004F519D" w:rsidRPr="00741DEA" w:rsidRDefault="004F519D" w:rsidP="3C0AD736">
      <w:pPr>
        <w:ind w:left="426" w:hanging="426"/>
        <w:jc w:val="both"/>
        <w:rPr>
          <w:rFonts w:ascii="Times New Roman" w:eastAsia="Times New Roman" w:hAnsi="Times New Roman" w:cs="Times New Roman"/>
          <w:lang w:val="en-US"/>
        </w:rPr>
      </w:pPr>
      <w:proofErr w:type="spellStart"/>
      <w:r w:rsidRPr="00741DEA">
        <w:rPr>
          <w:rFonts w:ascii="Times New Roman" w:eastAsia="Times New Roman" w:hAnsi="Times New Roman" w:cs="Times New Roman"/>
          <w:sz w:val="24"/>
          <w:szCs w:val="24"/>
          <w:lang w:val="en-US"/>
        </w:rPr>
        <w:t>Lipowska</w:t>
      </w:r>
      <w:proofErr w:type="spellEnd"/>
      <w:r w:rsidRPr="00741DEA">
        <w:rPr>
          <w:rFonts w:ascii="Times New Roman" w:eastAsia="Times New Roman" w:hAnsi="Times New Roman" w:cs="Times New Roman"/>
          <w:sz w:val="24"/>
          <w:szCs w:val="24"/>
          <w:lang w:val="en-US"/>
        </w:rPr>
        <w:t xml:space="preserve"> M, </w:t>
      </w:r>
      <w:proofErr w:type="spellStart"/>
      <w:r w:rsidRPr="00741DEA">
        <w:rPr>
          <w:rFonts w:ascii="Times New Roman" w:eastAsia="Times New Roman" w:hAnsi="Times New Roman" w:cs="Times New Roman"/>
          <w:sz w:val="24"/>
          <w:szCs w:val="24"/>
          <w:lang w:val="en-US"/>
        </w:rPr>
        <w:t>Kowianski</w:t>
      </w:r>
      <w:proofErr w:type="spellEnd"/>
      <w:r w:rsidRPr="00741DEA">
        <w:rPr>
          <w:rFonts w:ascii="Times New Roman" w:eastAsia="Times New Roman" w:hAnsi="Times New Roman" w:cs="Times New Roman"/>
          <w:sz w:val="24"/>
          <w:szCs w:val="24"/>
          <w:lang w:val="en-US"/>
        </w:rPr>
        <w:t xml:space="preserve"> P, </w:t>
      </w:r>
      <w:proofErr w:type="spellStart"/>
      <w:r w:rsidRPr="00741DEA">
        <w:rPr>
          <w:rFonts w:ascii="Times New Roman" w:eastAsia="Times New Roman" w:hAnsi="Times New Roman" w:cs="Times New Roman"/>
          <w:sz w:val="24"/>
          <w:szCs w:val="24"/>
          <w:lang w:val="en-US"/>
        </w:rPr>
        <w:t>Majak</w:t>
      </w:r>
      <w:proofErr w:type="spellEnd"/>
      <w:r w:rsidRPr="00741DEA">
        <w:rPr>
          <w:rFonts w:ascii="Times New Roman" w:eastAsia="Times New Roman" w:hAnsi="Times New Roman" w:cs="Times New Roman"/>
          <w:sz w:val="24"/>
          <w:szCs w:val="24"/>
          <w:lang w:val="en-US"/>
        </w:rPr>
        <w:t xml:space="preserve"> K, </w:t>
      </w:r>
      <w:proofErr w:type="spellStart"/>
      <w:r w:rsidRPr="00741DEA">
        <w:rPr>
          <w:rFonts w:ascii="Times New Roman" w:eastAsia="Times New Roman" w:hAnsi="Times New Roman" w:cs="Times New Roman"/>
          <w:sz w:val="24"/>
          <w:szCs w:val="24"/>
          <w:lang w:val="en-US"/>
        </w:rPr>
        <w:t>Jagalska</w:t>
      </w:r>
      <w:proofErr w:type="spellEnd"/>
      <w:r w:rsidRPr="00741DEA">
        <w:rPr>
          <w:rFonts w:ascii="Times New Roman" w:eastAsia="Times New Roman" w:hAnsi="Times New Roman" w:cs="Times New Roman"/>
          <w:sz w:val="24"/>
          <w:szCs w:val="24"/>
          <w:lang w:val="en-US"/>
        </w:rPr>
        <w:t xml:space="preserve">-Majewska H, </w:t>
      </w:r>
      <w:proofErr w:type="spellStart"/>
      <w:r w:rsidRPr="00741DEA">
        <w:rPr>
          <w:rFonts w:ascii="Times New Roman" w:eastAsia="Times New Roman" w:hAnsi="Times New Roman" w:cs="Times New Roman"/>
          <w:sz w:val="24"/>
          <w:szCs w:val="24"/>
          <w:lang w:val="en-US"/>
        </w:rPr>
        <w:t>Morys</w:t>
      </w:r>
      <w:proofErr w:type="spellEnd"/>
      <w:r w:rsidRPr="00741DEA">
        <w:rPr>
          <w:rFonts w:ascii="Times New Roman" w:eastAsia="Times New Roman" w:hAnsi="Times New Roman" w:cs="Times New Roman"/>
          <w:sz w:val="24"/>
          <w:szCs w:val="24"/>
          <w:lang w:val="en-US"/>
        </w:rPr>
        <w:t xml:space="preserve"> J. 2000. The connections of the endopiriform nucleus with the insular claustrum in the rat and rabbit. Folia </w:t>
      </w:r>
      <w:proofErr w:type="spellStart"/>
      <w:r w:rsidRPr="00741DEA">
        <w:rPr>
          <w:rFonts w:ascii="Times New Roman" w:eastAsia="Times New Roman" w:hAnsi="Times New Roman" w:cs="Times New Roman"/>
          <w:sz w:val="24"/>
          <w:szCs w:val="24"/>
          <w:lang w:val="en-US"/>
        </w:rPr>
        <w:t>Morphol</w:t>
      </w:r>
      <w:proofErr w:type="spell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Warsz</w:t>
      </w:r>
      <w:proofErr w:type="spellEnd"/>
      <w:r w:rsidRPr="00741DEA">
        <w:rPr>
          <w:rFonts w:ascii="Times New Roman" w:eastAsia="Times New Roman" w:hAnsi="Times New Roman" w:cs="Times New Roman"/>
          <w:sz w:val="24"/>
          <w:szCs w:val="24"/>
          <w:lang w:val="en-US"/>
        </w:rPr>
        <w:t>) 59:77-83.</w:t>
      </w:r>
    </w:p>
    <w:p w14:paraId="2558D1A2" w14:textId="453973C9" w:rsidR="004F519D" w:rsidRPr="00741DEA" w:rsidRDefault="004F519D"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Liu, J., Liu, B., Zhang, X.Y., Yu, B., Guan, W., Wang, K., Yang, Y., Gong, Y., Wu, X., </w:t>
      </w:r>
      <w:proofErr w:type="spellStart"/>
      <w:r w:rsidRPr="00741DEA">
        <w:rPr>
          <w:rFonts w:ascii="Times New Roman" w:eastAsia="Times New Roman" w:hAnsi="Times New Roman" w:cs="Times New Roman"/>
          <w:sz w:val="24"/>
          <w:szCs w:val="24"/>
          <w:lang w:val="en-US" w:eastAsia="it-IT"/>
        </w:rPr>
        <w:t>Yanagawa</w:t>
      </w:r>
      <w:proofErr w:type="spellEnd"/>
      <w:r w:rsidRPr="00741DEA">
        <w:rPr>
          <w:rFonts w:ascii="Times New Roman" w:eastAsia="Times New Roman" w:hAnsi="Times New Roman" w:cs="Times New Roman"/>
          <w:sz w:val="24"/>
          <w:szCs w:val="24"/>
          <w:lang w:val="en-US" w:eastAsia="it-IT"/>
        </w:rPr>
        <w:t xml:space="preserve">, Y., Wu, S., Zhao, C., 2014. Development of the </w:t>
      </w:r>
      <w:proofErr w:type="spellStart"/>
      <w:r w:rsidRPr="00741DEA">
        <w:rPr>
          <w:rFonts w:ascii="Times New Roman" w:eastAsia="Times New Roman" w:hAnsi="Times New Roman" w:cs="Times New Roman"/>
          <w:sz w:val="24"/>
          <w:szCs w:val="24"/>
          <w:lang w:val="en-US" w:eastAsia="it-IT"/>
        </w:rPr>
        <w:t>paralemniscal</w:t>
      </w:r>
      <w:proofErr w:type="spellEnd"/>
      <w:r w:rsidRPr="00741DEA">
        <w:rPr>
          <w:rFonts w:ascii="Times New Roman" w:eastAsia="Times New Roman" w:hAnsi="Times New Roman" w:cs="Times New Roman"/>
          <w:sz w:val="24"/>
          <w:szCs w:val="24"/>
          <w:lang w:val="en-US" w:eastAsia="it-IT"/>
        </w:rPr>
        <w:t xml:space="preserve"> pathway in the barrel cortex. Mol. Brain 7:1–13. </w:t>
      </w:r>
      <w:proofErr w:type="spellStart"/>
      <w:r w:rsidRPr="00741DEA">
        <w:rPr>
          <w:rFonts w:ascii="Times New Roman" w:eastAsia="Times New Roman" w:hAnsi="Times New Roman" w:cs="Times New Roman"/>
          <w:sz w:val="24"/>
          <w:szCs w:val="24"/>
          <w:lang w:val="en-US" w:eastAsia="it-IT"/>
        </w:rPr>
        <w:t>doi</w:t>
      </w:r>
      <w:proofErr w:type="spellEnd"/>
      <w:r w:rsidRPr="00741DEA">
        <w:rPr>
          <w:rFonts w:ascii="Times New Roman" w:eastAsia="Times New Roman" w:hAnsi="Times New Roman" w:cs="Times New Roman"/>
          <w:sz w:val="24"/>
          <w:szCs w:val="24"/>
          <w:lang w:val="en-US" w:eastAsia="it-IT"/>
        </w:rPr>
        <w:t>: 10.1186/s13041-014-0084-8</w:t>
      </w:r>
    </w:p>
    <w:p w14:paraId="481BCF38" w14:textId="0617F45D" w:rsidR="003F053E" w:rsidRPr="00741DEA" w:rsidRDefault="003F053E"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eastAsia="it-IT"/>
        </w:rPr>
        <w:t>Maçarico</w:t>
      </w:r>
      <w:proofErr w:type="spellEnd"/>
      <w:r w:rsidRPr="00741DEA">
        <w:rPr>
          <w:rFonts w:ascii="Times New Roman" w:eastAsia="Times New Roman" w:hAnsi="Times New Roman" w:cs="Times New Roman"/>
          <w:sz w:val="24"/>
          <w:szCs w:val="24"/>
          <w:lang w:eastAsia="it-IT"/>
        </w:rPr>
        <w:t xml:space="preserve"> da Costa N, </w:t>
      </w:r>
      <w:proofErr w:type="spellStart"/>
      <w:r w:rsidRPr="00741DEA">
        <w:rPr>
          <w:rFonts w:ascii="Times New Roman" w:eastAsia="Times New Roman" w:hAnsi="Times New Roman" w:cs="Times New Roman"/>
          <w:sz w:val="24"/>
          <w:szCs w:val="24"/>
          <w:lang w:eastAsia="it-IT"/>
        </w:rPr>
        <w:t>Fürsinger</w:t>
      </w:r>
      <w:proofErr w:type="spellEnd"/>
      <w:r w:rsidRPr="00741DEA">
        <w:rPr>
          <w:rFonts w:ascii="Times New Roman" w:eastAsia="Times New Roman" w:hAnsi="Times New Roman" w:cs="Times New Roman"/>
          <w:sz w:val="24"/>
          <w:szCs w:val="24"/>
          <w:lang w:eastAsia="it-IT"/>
        </w:rPr>
        <w:t xml:space="preserve"> D, Martin KAC. 2010. </w:t>
      </w:r>
      <w:r w:rsidRPr="00741DEA">
        <w:rPr>
          <w:rFonts w:ascii="Times New Roman" w:eastAsia="Times New Roman" w:hAnsi="Times New Roman" w:cs="Times New Roman"/>
          <w:sz w:val="24"/>
          <w:szCs w:val="24"/>
          <w:lang w:val="en-US" w:eastAsia="it-IT"/>
        </w:rPr>
        <w:t xml:space="preserve">The synaptic organization of the claustral projection to the cat’s visual cortex. J. </w:t>
      </w:r>
      <w:proofErr w:type="spellStart"/>
      <w:r w:rsidRPr="00741DEA">
        <w:rPr>
          <w:rFonts w:ascii="Times New Roman" w:eastAsia="Times New Roman" w:hAnsi="Times New Roman" w:cs="Times New Roman"/>
          <w:sz w:val="24"/>
          <w:szCs w:val="24"/>
          <w:lang w:val="en-US" w:eastAsia="it-IT"/>
        </w:rPr>
        <w:t>Neurosci</w:t>
      </w:r>
      <w:proofErr w:type="spellEnd"/>
      <w:r w:rsidRPr="00741DEA">
        <w:rPr>
          <w:rFonts w:ascii="Times New Roman" w:eastAsia="Times New Roman" w:hAnsi="Times New Roman" w:cs="Times New Roman"/>
          <w:sz w:val="24"/>
          <w:szCs w:val="24"/>
          <w:lang w:val="en-US" w:eastAsia="it-IT"/>
        </w:rPr>
        <w:t>. 30: 13166 –13170.</w:t>
      </w:r>
    </w:p>
    <w:p w14:paraId="676E4D46" w14:textId="5521F295"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Mathur, B.N., 2014. The claustrum in review. Front. Syst. </w:t>
      </w:r>
      <w:proofErr w:type="spellStart"/>
      <w:r w:rsidRPr="00741DEA">
        <w:rPr>
          <w:rFonts w:ascii="Times New Roman" w:eastAsia="Times New Roman" w:hAnsi="Times New Roman" w:cs="Times New Roman"/>
          <w:sz w:val="24"/>
          <w:szCs w:val="24"/>
          <w:lang w:val="en-US" w:eastAsia="it-IT"/>
        </w:rPr>
        <w:t>Neurosci</w:t>
      </w:r>
      <w:proofErr w:type="spellEnd"/>
      <w:r w:rsidRPr="00741DEA">
        <w:rPr>
          <w:rFonts w:ascii="Times New Roman" w:eastAsia="Times New Roman" w:hAnsi="Times New Roman" w:cs="Times New Roman"/>
          <w:sz w:val="24"/>
          <w:szCs w:val="24"/>
          <w:lang w:val="en-US" w:eastAsia="it-IT"/>
        </w:rPr>
        <w:t xml:space="preserve">. 8, 1–11. </w:t>
      </w:r>
      <w:hyperlink r:id="rId17">
        <w:r w:rsidR="00742B71" w:rsidRPr="00741DEA">
          <w:rPr>
            <w:rStyle w:val="Collegamentoipertestuale"/>
            <w:rFonts w:ascii="Times New Roman" w:eastAsia="Times New Roman" w:hAnsi="Times New Roman" w:cs="Times New Roman"/>
            <w:color w:val="auto"/>
            <w:sz w:val="24"/>
            <w:szCs w:val="24"/>
            <w:lang w:val="en-US" w:eastAsia="it-IT"/>
          </w:rPr>
          <w:t>https://doi.org/10.3389/fnsys.2014.00048</w:t>
        </w:r>
      </w:hyperlink>
    </w:p>
    <w:p w14:paraId="298A109B" w14:textId="24C15582" w:rsidR="00742B71" w:rsidRPr="00741DEA" w:rsidRDefault="00742B71"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Mathur BN, </w:t>
      </w:r>
      <w:proofErr w:type="spellStart"/>
      <w:r w:rsidRPr="00741DEA">
        <w:rPr>
          <w:rFonts w:ascii="Times New Roman" w:eastAsia="Times New Roman" w:hAnsi="Times New Roman" w:cs="Times New Roman"/>
          <w:sz w:val="24"/>
          <w:szCs w:val="24"/>
          <w:lang w:val="en-US" w:eastAsia="it-IT"/>
        </w:rPr>
        <w:t>Caprioli</w:t>
      </w:r>
      <w:proofErr w:type="spellEnd"/>
      <w:r w:rsidRPr="00741DEA">
        <w:rPr>
          <w:rFonts w:ascii="Times New Roman" w:eastAsia="Times New Roman" w:hAnsi="Times New Roman" w:cs="Times New Roman"/>
          <w:sz w:val="24"/>
          <w:szCs w:val="24"/>
          <w:lang w:val="en-US" w:eastAsia="it-IT"/>
        </w:rPr>
        <w:t xml:space="preserve"> RM, </w:t>
      </w:r>
      <w:proofErr w:type="spellStart"/>
      <w:r w:rsidRPr="00741DEA">
        <w:rPr>
          <w:rFonts w:ascii="Times New Roman" w:eastAsia="Times New Roman" w:hAnsi="Times New Roman" w:cs="Times New Roman"/>
          <w:sz w:val="24"/>
          <w:szCs w:val="24"/>
          <w:lang w:val="en-US" w:eastAsia="it-IT"/>
        </w:rPr>
        <w:t>Deutch</w:t>
      </w:r>
      <w:proofErr w:type="spellEnd"/>
      <w:r w:rsidRPr="00741DEA">
        <w:rPr>
          <w:rFonts w:ascii="Times New Roman" w:eastAsia="Times New Roman" w:hAnsi="Times New Roman" w:cs="Times New Roman"/>
          <w:sz w:val="24"/>
          <w:szCs w:val="24"/>
          <w:lang w:val="en-US" w:eastAsia="it-IT"/>
        </w:rPr>
        <w:t xml:space="preserve"> AY. 2009. Proteomic analysis illuminates a novel structural definition of the claustrum and insula. </w:t>
      </w:r>
      <w:proofErr w:type="spellStart"/>
      <w:r w:rsidRPr="00741DEA">
        <w:rPr>
          <w:rFonts w:ascii="Times New Roman" w:eastAsia="Times New Roman" w:hAnsi="Times New Roman" w:cs="Times New Roman"/>
          <w:sz w:val="24"/>
          <w:szCs w:val="24"/>
          <w:lang w:val="en-US" w:eastAsia="it-IT"/>
        </w:rPr>
        <w:t>Cereb</w:t>
      </w:r>
      <w:proofErr w:type="spellEnd"/>
      <w:r w:rsidRPr="00741DEA">
        <w:rPr>
          <w:rFonts w:ascii="Times New Roman" w:eastAsia="Times New Roman" w:hAnsi="Times New Roman" w:cs="Times New Roman"/>
          <w:sz w:val="24"/>
          <w:szCs w:val="24"/>
          <w:lang w:val="en-US" w:eastAsia="it-IT"/>
        </w:rPr>
        <w:t xml:space="preserve"> Cortex 19:2372–2379.</w:t>
      </w:r>
    </w:p>
    <w:p w14:paraId="2837444E" w14:textId="6E3BCCE4" w:rsidR="00134D53" w:rsidRPr="00741DEA" w:rsidRDefault="00134D53"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val="en-US" w:eastAsia="it-IT"/>
        </w:rPr>
        <w:t xml:space="preserve">Melzer, S. et al. 2012. Long-range-projecting GABAergic neurons modulate inhibition in hippocampus and entorhinal cortex. </w:t>
      </w:r>
      <w:r w:rsidRPr="00741DEA">
        <w:rPr>
          <w:rFonts w:ascii="Times New Roman" w:eastAsia="Times New Roman" w:hAnsi="Times New Roman" w:cs="Times New Roman"/>
          <w:sz w:val="24"/>
          <w:szCs w:val="24"/>
          <w:lang w:eastAsia="it-IT"/>
        </w:rPr>
        <w:t>Science 335, 1506–1510</w:t>
      </w:r>
    </w:p>
    <w:p w14:paraId="0D976926" w14:textId="5ABDE3E8"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eastAsia="it-IT"/>
        </w:rPr>
        <w:t xml:space="preserve">Meola, A., </w:t>
      </w:r>
      <w:proofErr w:type="spellStart"/>
      <w:r w:rsidRPr="00741DEA">
        <w:rPr>
          <w:rFonts w:ascii="Times New Roman" w:eastAsia="Times New Roman" w:hAnsi="Times New Roman" w:cs="Times New Roman"/>
          <w:sz w:val="24"/>
          <w:szCs w:val="24"/>
          <w:lang w:eastAsia="it-IT"/>
        </w:rPr>
        <w:t>Comert</w:t>
      </w:r>
      <w:proofErr w:type="spellEnd"/>
      <w:r w:rsidRPr="00741DEA">
        <w:rPr>
          <w:rFonts w:ascii="Times New Roman" w:eastAsia="Times New Roman" w:hAnsi="Times New Roman" w:cs="Times New Roman"/>
          <w:sz w:val="24"/>
          <w:szCs w:val="24"/>
          <w:lang w:eastAsia="it-IT"/>
        </w:rPr>
        <w:t xml:space="preserve">, A., </w:t>
      </w:r>
      <w:proofErr w:type="spellStart"/>
      <w:r w:rsidRPr="00741DEA">
        <w:rPr>
          <w:rFonts w:ascii="Times New Roman" w:eastAsia="Times New Roman" w:hAnsi="Times New Roman" w:cs="Times New Roman"/>
          <w:sz w:val="24"/>
          <w:szCs w:val="24"/>
          <w:lang w:eastAsia="it-IT"/>
        </w:rPr>
        <w:t>Yeh</w:t>
      </w:r>
      <w:proofErr w:type="spellEnd"/>
      <w:r w:rsidRPr="00741DEA">
        <w:rPr>
          <w:rFonts w:ascii="Times New Roman" w:eastAsia="Times New Roman" w:hAnsi="Times New Roman" w:cs="Times New Roman"/>
          <w:sz w:val="24"/>
          <w:szCs w:val="24"/>
          <w:lang w:eastAsia="it-IT"/>
        </w:rPr>
        <w:t xml:space="preserve">, F.C., </w:t>
      </w:r>
      <w:proofErr w:type="spellStart"/>
      <w:r w:rsidRPr="00741DEA">
        <w:rPr>
          <w:rFonts w:ascii="Times New Roman" w:eastAsia="Times New Roman" w:hAnsi="Times New Roman" w:cs="Times New Roman"/>
          <w:sz w:val="24"/>
          <w:szCs w:val="24"/>
          <w:lang w:eastAsia="it-IT"/>
        </w:rPr>
        <w:t>Stefaneanu</w:t>
      </w:r>
      <w:proofErr w:type="spellEnd"/>
      <w:r w:rsidRPr="00741DEA">
        <w:rPr>
          <w:rFonts w:ascii="Times New Roman" w:eastAsia="Times New Roman" w:hAnsi="Times New Roman" w:cs="Times New Roman"/>
          <w:sz w:val="24"/>
          <w:szCs w:val="24"/>
          <w:lang w:eastAsia="it-IT"/>
        </w:rPr>
        <w:t xml:space="preserve">, L., Fernandez-Miranda, J.C., 2015. </w:t>
      </w:r>
      <w:r w:rsidRPr="00741DEA">
        <w:rPr>
          <w:rFonts w:ascii="Times New Roman" w:eastAsia="Times New Roman" w:hAnsi="Times New Roman" w:cs="Times New Roman"/>
          <w:sz w:val="24"/>
          <w:szCs w:val="24"/>
          <w:lang w:val="en-US" w:eastAsia="it-IT"/>
        </w:rPr>
        <w:t xml:space="preserve">The controversial existence of the human superior </w:t>
      </w:r>
      <w:proofErr w:type="spellStart"/>
      <w:r w:rsidRPr="00741DEA">
        <w:rPr>
          <w:rFonts w:ascii="Times New Roman" w:eastAsia="Times New Roman" w:hAnsi="Times New Roman" w:cs="Times New Roman"/>
          <w:sz w:val="24"/>
          <w:szCs w:val="24"/>
          <w:lang w:val="en-US" w:eastAsia="it-IT"/>
        </w:rPr>
        <w:t>fronto</w:t>
      </w:r>
      <w:proofErr w:type="spellEnd"/>
      <w:r w:rsidRPr="00741DEA">
        <w:rPr>
          <w:rFonts w:ascii="Times New Roman" w:eastAsia="Times New Roman" w:hAnsi="Times New Roman" w:cs="Times New Roman"/>
          <w:sz w:val="24"/>
          <w:szCs w:val="24"/>
          <w:lang w:val="en-US" w:eastAsia="it-IT"/>
        </w:rPr>
        <w:t xml:space="preserve">-occipital fasciculus: Connectome-based </w:t>
      </w:r>
      <w:proofErr w:type="spellStart"/>
      <w:r w:rsidRPr="00741DEA">
        <w:rPr>
          <w:rFonts w:ascii="Times New Roman" w:eastAsia="Times New Roman" w:hAnsi="Times New Roman" w:cs="Times New Roman"/>
          <w:sz w:val="24"/>
          <w:szCs w:val="24"/>
          <w:lang w:val="en-US" w:eastAsia="it-IT"/>
        </w:rPr>
        <w:t>tractographic</w:t>
      </w:r>
      <w:proofErr w:type="spellEnd"/>
      <w:r w:rsidRPr="00741DEA">
        <w:rPr>
          <w:rFonts w:ascii="Times New Roman" w:eastAsia="Times New Roman" w:hAnsi="Times New Roman" w:cs="Times New Roman"/>
          <w:sz w:val="24"/>
          <w:szCs w:val="24"/>
          <w:lang w:val="en-US" w:eastAsia="it-IT"/>
        </w:rPr>
        <w:t xml:space="preserve"> study with microdissection validation. </w:t>
      </w:r>
      <w:proofErr w:type="spellStart"/>
      <w:r w:rsidRPr="00741DEA">
        <w:rPr>
          <w:rFonts w:ascii="Times New Roman" w:eastAsia="Times New Roman" w:hAnsi="Times New Roman" w:cs="Times New Roman"/>
          <w:sz w:val="24"/>
          <w:szCs w:val="24"/>
          <w:lang w:eastAsia="it-IT"/>
        </w:rPr>
        <w:t>Hum</w:t>
      </w:r>
      <w:proofErr w:type="spellEnd"/>
      <w:r w:rsidRPr="00741DEA">
        <w:rPr>
          <w:rFonts w:ascii="Times New Roman" w:eastAsia="Times New Roman" w:hAnsi="Times New Roman" w:cs="Times New Roman"/>
          <w:sz w:val="24"/>
          <w:szCs w:val="24"/>
          <w:lang w:eastAsia="it-IT"/>
        </w:rPr>
        <w:t xml:space="preserve">. Brain </w:t>
      </w:r>
      <w:proofErr w:type="spellStart"/>
      <w:r w:rsidRPr="00741DEA">
        <w:rPr>
          <w:rFonts w:ascii="Times New Roman" w:eastAsia="Times New Roman" w:hAnsi="Times New Roman" w:cs="Times New Roman"/>
          <w:sz w:val="24"/>
          <w:szCs w:val="24"/>
          <w:lang w:eastAsia="it-IT"/>
        </w:rPr>
        <w:t>Mapp</w:t>
      </w:r>
      <w:proofErr w:type="spellEnd"/>
      <w:r w:rsidRPr="00741DEA">
        <w:rPr>
          <w:rFonts w:ascii="Times New Roman" w:eastAsia="Times New Roman" w:hAnsi="Times New Roman" w:cs="Times New Roman"/>
          <w:sz w:val="24"/>
          <w:szCs w:val="24"/>
          <w:lang w:eastAsia="it-IT"/>
        </w:rPr>
        <w:t xml:space="preserve">. 36, 4964–4971. </w:t>
      </w:r>
      <w:hyperlink r:id="rId18">
        <w:r w:rsidR="00697AD0" w:rsidRPr="00741DEA">
          <w:rPr>
            <w:rStyle w:val="Collegamentoipertestuale"/>
            <w:rFonts w:ascii="Times New Roman" w:eastAsia="Times New Roman" w:hAnsi="Times New Roman" w:cs="Times New Roman"/>
            <w:color w:val="auto"/>
            <w:sz w:val="24"/>
            <w:szCs w:val="24"/>
            <w:lang w:eastAsia="it-IT"/>
          </w:rPr>
          <w:t>https://doi.org/10.1002/hbm.22990</w:t>
        </w:r>
      </w:hyperlink>
    </w:p>
    <w:p w14:paraId="65C3D4D8" w14:textId="60AA2583" w:rsidR="00697AD0" w:rsidRPr="00741DEA" w:rsidRDefault="00697AD0"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eastAsia="it-IT"/>
        </w:rPr>
        <w:t>Minciacchi</w:t>
      </w:r>
      <w:proofErr w:type="spellEnd"/>
      <w:r w:rsidRPr="00741DEA">
        <w:rPr>
          <w:rFonts w:ascii="Times New Roman" w:eastAsia="Times New Roman" w:hAnsi="Times New Roman" w:cs="Times New Roman"/>
          <w:sz w:val="24"/>
          <w:szCs w:val="24"/>
          <w:lang w:eastAsia="it-IT"/>
        </w:rPr>
        <w:t xml:space="preserve"> D, Granato A, Antonini A, Tassinari G, Santarelli M, </w:t>
      </w:r>
      <w:proofErr w:type="spellStart"/>
      <w:r w:rsidRPr="00741DEA">
        <w:rPr>
          <w:rFonts w:ascii="Times New Roman" w:eastAsia="Times New Roman" w:hAnsi="Times New Roman" w:cs="Times New Roman"/>
          <w:sz w:val="24"/>
          <w:szCs w:val="24"/>
          <w:lang w:eastAsia="it-IT"/>
        </w:rPr>
        <w:t>Zanolli</w:t>
      </w:r>
      <w:proofErr w:type="spellEnd"/>
      <w:r w:rsidRPr="00741DEA">
        <w:rPr>
          <w:rFonts w:ascii="Times New Roman" w:eastAsia="Times New Roman" w:hAnsi="Times New Roman" w:cs="Times New Roman"/>
          <w:sz w:val="24"/>
          <w:szCs w:val="24"/>
          <w:lang w:eastAsia="it-IT"/>
        </w:rPr>
        <w:t xml:space="preserve"> L, Macchi G. 1995. </w:t>
      </w:r>
      <w:r w:rsidRPr="00741DEA">
        <w:rPr>
          <w:rFonts w:ascii="Times New Roman" w:eastAsia="Times New Roman" w:hAnsi="Times New Roman" w:cs="Times New Roman"/>
          <w:sz w:val="24"/>
          <w:szCs w:val="24"/>
          <w:lang w:val="en-US" w:eastAsia="it-IT"/>
        </w:rPr>
        <w:t xml:space="preserve">Mapping subcortical </w:t>
      </w:r>
      <w:proofErr w:type="spellStart"/>
      <w:r w:rsidRPr="00741DEA">
        <w:rPr>
          <w:rFonts w:ascii="Times New Roman" w:eastAsia="Times New Roman" w:hAnsi="Times New Roman" w:cs="Times New Roman"/>
          <w:sz w:val="24"/>
          <w:szCs w:val="24"/>
          <w:lang w:val="en-US" w:eastAsia="it-IT"/>
        </w:rPr>
        <w:t>extrarelay</w:t>
      </w:r>
      <w:proofErr w:type="spellEnd"/>
      <w:r w:rsidRPr="00741DEA">
        <w:rPr>
          <w:rFonts w:ascii="Times New Roman" w:eastAsia="Times New Roman" w:hAnsi="Times New Roman" w:cs="Times New Roman"/>
          <w:sz w:val="24"/>
          <w:szCs w:val="24"/>
          <w:lang w:val="en-US" w:eastAsia="it-IT"/>
        </w:rPr>
        <w:t xml:space="preserve"> afferents on to primary somatosensory and visual areas in cats. J Comp Neurol</w:t>
      </w:r>
      <w:r w:rsidRPr="00741DEA">
        <w:rPr>
          <w:rFonts w:ascii="Times New Roman" w:eastAsia="Times New Roman" w:hAnsi="Times New Roman" w:cs="Times New Roman"/>
          <w:i/>
          <w:iCs/>
          <w:sz w:val="24"/>
          <w:szCs w:val="24"/>
          <w:lang w:val="en-US" w:eastAsia="it-IT"/>
        </w:rPr>
        <w:t xml:space="preserve"> </w:t>
      </w:r>
      <w:r w:rsidRPr="00741DEA">
        <w:rPr>
          <w:rFonts w:ascii="Times New Roman" w:eastAsia="Times New Roman" w:hAnsi="Times New Roman" w:cs="Times New Roman"/>
          <w:sz w:val="24"/>
          <w:szCs w:val="24"/>
          <w:lang w:val="en-US" w:eastAsia="it-IT"/>
        </w:rPr>
        <w:t>362: 46–70. doi:10.1002/</w:t>
      </w:r>
      <w:proofErr w:type="spellStart"/>
      <w:r w:rsidRPr="00741DEA">
        <w:rPr>
          <w:rFonts w:ascii="Times New Roman" w:eastAsia="Times New Roman" w:hAnsi="Times New Roman" w:cs="Times New Roman"/>
          <w:sz w:val="24"/>
          <w:szCs w:val="24"/>
          <w:lang w:val="en-US" w:eastAsia="it-IT"/>
        </w:rPr>
        <w:t>cne</w:t>
      </w:r>
      <w:proofErr w:type="spellEnd"/>
      <w:r w:rsidRPr="00741DEA">
        <w:rPr>
          <w:rFonts w:ascii="Times New Roman" w:eastAsia="Times New Roman" w:hAnsi="Times New Roman" w:cs="Times New Roman"/>
          <w:sz w:val="24"/>
          <w:szCs w:val="24"/>
          <w:lang w:val="en-US" w:eastAsia="it-IT"/>
        </w:rPr>
        <w:t>. 903620104</w:t>
      </w:r>
    </w:p>
    <w:p w14:paraId="5D3D9F81" w14:textId="2F39F7F3" w:rsidR="00F4350B" w:rsidRPr="00741DEA" w:rsidRDefault="7F870429"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Narikiyo</w:t>
      </w:r>
      <w:proofErr w:type="spellEnd"/>
      <w:r w:rsidRPr="00741DEA">
        <w:rPr>
          <w:rFonts w:ascii="Times New Roman" w:eastAsia="Times New Roman" w:hAnsi="Times New Roman" w:cs="Times New Roman"/>
          <w:sz w:val="24"/>
          <w:szCs w:val="24"/>
          <w:lang w:val="en-US"/>
        </w:rPr>
        <w:t xml:space="preserve">, K., Mizuguchi, R., </w:t>
      </w:r>
      <w:proofErr w:type="spellStart"/>
      <w:r w:rsidRPr="00741DEA">
        <w:rPr>
          <w:rFonts w:ascii="Times New Roman" w:eastAsia="Times New Roman" w:hAnsi="Times New Roman" w:cs="Times New Roman"/>
          <w:sz w:val="24"/>
          <w:szCs w:val="24"/>
          <w:lang w:val="en-US"/>
        </w:rPr>
        <w:t>Ajima</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Shiozaki</w:t>
      </w:r>
      <w:proofErr w:type="spellEnd"/>
      <w:r w:rsidRPr="00741DEA">
        <w:rPr>
          <w:rFonts w:ascii="Times New Roman" w:eastAsia="Times New Roman" w:hAnsi="Times New Roman" w:cs="Times New Roman"/>
          <w:sz w:val="24"/>
          <w:szCs w:val="24"/>
          <w:lang w:val="en-US"/>
        </w:rPr>
        <w:t xml:space="preserve">, M., </w:t>
      </w:r>
      <w:proofErr w:type="spellStart"/>
      <w:r w:rsidRPr="00741DEA">
        <w:rPr>
          <w:rFonts w:ascii="Times New Roman" w:eastAsia="Times New Roman" w:hAnsi="Times New Roman" w:cs="Times New Roman"/>
          <w:sz w:val="24"/>
          <w:szCs w:val="24"/>
          <w:lang w:val="en-US"/>
        </w:rPr>
        <w:t>Hamanaka</w:t>
      </w:r>
      <w:proofErr w:type="spellEnd"/>
      <w:r w:rsidRPr="00741DEA">
        <w:rPr>
          <w:rFonts w:ascii="Times New Roman" w:eastAsia="Times New Roman" w:hAnsi="Times New Roman" w:cs="Times New Roman"/>
          <w:sz w:val="24"/>
          <w:szCs w:val="24"/>
          <w:lang w:val="en-US"/>
        </w:rPr>
        <w:t xml:space="preserve">, H., Johansen, J. P., Mori, K., &amp; Yoshihara, Y. (2020). The claustrum coordinates cortical slow-wave activity. </w:t>
      </w:r>
      <w:r w:rsidRPr="00741DEA">
        <w:rPr>
          <w:rFonts w:ascii="Times New Roman" w:eastAsia="Times New Roman" w:hAnsi="Times New Roman" w:cs="Times New Roman"/>
          <w:i/>
          <w:iCs/>
          <w:sz w:val="24"/>
          <w:szCs w:val="24"/>
          <w:lang w:val="en-US"/>
        </w:rPr>
        <w:t>Nature Neuroscience</w:t>
      </w:r>
      <w:r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i/>
          <w:iCs/>
          <w:sz w:val="24"/>
          <w:szCs w:val="24"/>
          <w:lang w:val="en-US"/>
        </w:rPr>
        <w:t>23</w:t>
      </w:r>
      <w:r w:rsidRPr="00741DEA">
        <w:rPr>
          <w:rFonts w:ascii="Times New Roman" w:eastAsia="Times New Roman" w:hAnsi="Times New Roman" w:cs="Times New Roman"/>
          <w:sz w:val="24"/>
          <w:szCs w:val="24"/>
          <w:lang w:val="en-US"/>
        </w:rPr>
        <w:t xml:space="preserve">(June). </w:t>
      </w:r>
      <w:hyperlink r:id="rId19">
        <w:r w:rsidRPr="00741DEA">
          <w:rPr>
            <w:rStyle w:val="Collegamentoipertestuale"/>
            <w:rFonts w:ascii="Times New Roman" w:eastAsia="Times New Roman" w:hAnsi="Times New Roman" w:cs="Times New Roman"/>
            <w:color w:val="auto"/>
            <w:sz w:val="24"/>
            <w:szCs w:val="24"/>
            <w:lang w:val="en-US"/>
          </w:rPr>
          <w:t>https://doi.org/10.1038/s41593-020-0625-7</w:t>
        </w:r>
      </w:hyperlink>
      <w:r w:rsidRPr="00741DEA">
        <w:rPr>
          <w:rFonts w:ascii="Times New Roman" w:eastAsia="Times New Roman" w:hAnsi="Times New Roman" w:cs="Times New Roman"/>
          <w:sz w:val="24"/>
          <w:szCs w:val="24"/>
          <w:lang w:val="en-US"/>
        </w:rPr>
        <w:t xml:space="preserve"> </w:t>
      </w:r>
    </w:p>
    <w:p w14:paraId="04A98DCE" w14:textId="23DF8E9E"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Nitzsche, B., Frey, S., Collins, L.D., Seeger, J., </w:t>
      </w:r>
      <w:proofErr w:type="spellStart"/>
      <w:r w:rsidRPr="00741DEA">
        <w:rPr>
          <w:rFonts w:ascii="Times New Roman" w:eastAsia="Times New Roman" w:hAnsi="Times New Roman" w:cs="Times New Roman"/>
          <w:sz w:val="24"/>
          <w:szCs w:val="24"/>
          <w:lang w:val="en-US" w:eastAsia="it-IT"/>
        </w:rPr>
        <w:t>Lobsien</w:t>
      </w:r>
      <w:proofErr w:type="spellEnd"/>
      <w:r w:rsidRPr="00741DEA">
        <w:rPr>
          <w:rFonts w:ascii="Times New Roman" w:eastAsia="Times New Roman" w:hAnsi="Times New Roman" w:cs="Times New Roman"/>
          <w:sz w:val="24"/>
          <w:szCs w:val="24"/>
          <w:lang w:val="en-US" w:eastAsia="it-IT"/>
        </w:rPr>
        <w:t xml:space="preserve">, D., Dreyer, A., Kirsten, H., Stoffel, M.H., </w:t>
      </w:r>
      <w:proofErr w:type="spellStart"/>
      <w:r w:rsidRPr="00741DEA">
        <w:rPr>
          <w:rFonts w:ascii="Times New Roman" w:eastAsia="Times New Roman" w:hAnsi="Times New Roman" w:cs="Times New Roman"/>
          <w:sz w:val="24"/>
          <w:szCs w:val="24"/>
          <w:lang w:val="en-US" w:eastAsia="it-IT"/>
        </w:rPr>
        <w:t>Fonov</w:t>
      </w:r>
      <w:proofErr w:type="spellEnd"/>
      <w:r w:rsidRPr="00741DEA">
        <w:rPr>
          <w:rFonts w:ascii="Times New Roman" w:eastAsia="Times New Roman" w:hAnsi="Times New Roman" w:cs="Times New Roman"/>
          <w:sz w:val="24"/>
          <w:szCs w:val="24"/>
          <w:lang w:val="en-US" w:eastAsia="it-IT"/>
        </w:rPr>
        <w:t xml:space="preserve">, V.S., </w:t>
      </w:r>
      <w:proofErr w:type="spellStart"/>
      <w:r w:rsidRPr="00741DEA">
        <w:rPr>
          <w:rFonts w:ascii="Times New Roman" w:eastAsia="Times New Roman" w:hAnsi="Times New Roman" w:cs="Times New Roman"/>
          <w:sz w:val="24"/>
          <w:szCs w:val="24"/>
          <w:lang w:val="en-US" w:eastAsia="it-IT"/>
        </w:rPr>
        <w:t>Boltze</w:t>
      </w:r>
      <w:proofErr w:type="spellEnd"/>
      <w:r w:rsidRPr="00741DEA">
        <w:rPr>
          <w:rFonts w:ascii="Times New Roman" w:eastAsia="Times New Roman" w:hAnsi="Times New Roman" w:cs="Times New Roman"/>
          <w:sz w:val="24"/>
          <w:szCs w:val="24"/>
          <w:lang w:val="en-US" w:eastAsia="it-IT"/>
        </w:rPr>
        <w:t xml:space="preserve">, J., 2015. A stereotaxic, population-averaged T1w ovine brain atlas including cerebral morphology and tissue volumes. Front. </w:t>
      </w:r>
      <w:proofErr w:type="spellStart"/>
      <w:r w:rsidRPr="00741DEA">
        <w:rPr>
          <w:rFonts w:ascii="Times New Roman" w:eastAsia="Times New Roman" w:hAnsi="Times New Roman" w:cs="Times New Roman"/>
          <w:sz w:val="24"/>
          <w:szCs w:val="24"/>
          <w:lang w:val="en-US" w:eastAsia="it-IT"/>
        </w:rPr>
        <w:t>Neuroanat</w:t>
      </w:r>
      <w:proofErr w:type="spellEnd"/>
      <w:r w:rsidRPr="00741DEA">
        <w:rPr>
          <w:rFonts w:ascii="Times New Roman" w:eastAsia="Times New Roman" w:hAnsi="Times New Roman" w:cs="Times New Roman"/>
          <w:sz w:val="24"/>
          <w:szCs w:val="24"/>
          <w:lang w:val="en-US" w:eastAsia="it-IT"/>
        </w:rPr>
        <w:t>. 9, 1–14. https://doi.org/10.3389/fnana.2015.00069</w:t>
      </w:r>
    </w:p>
    <w:p w14:paraId="43DA971B" w14:textId="10DCEB9A" w:rsidR="0053469C" w:rsidRPr="00741DEA" w:rsidRDefault="0053469C"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Norita</w:t>
      </w:r>
      <w:proofErr w:type="spellEnd"/>
      <w:r w:rsidRPr="00741DEA">
        <w:rPr>
          <w:rFonts w:ascii="Times New Roman" w:eastAsia="Times New Roman" w:hAnsi="Times New Roman" w:cs="Times New Roman"/>
          <w:sz w:val="24"/>
          <w:szCs w:val="24"/>
          <w:lang w:val="en-US" w:eastAsia="it-IT"/>
        </w:rPr>
        <w:t>, M. (1977). Demonstration of bilateral claustro-cortical connections in the cat with the method of retrograde axonal transport of horseradish peroxidase. </w:t>
      </w:r>
      <w:proofErr w:type="spellStart"/>
      <w:r w:rsidRPr="00741DEA">
        <w:rPr>
          <w:rFonts w:ascii="Times New Roman" w:eastAsia="Times New Roman" w:hAnsi="Times New Roman" w:cs="Times New Roman"/>
          <w:i/>
          <w:iCs/>
          <w:sz w:val="24"/>
          <w:szCs w:val="24"/>
          <w:lang w:val="en-US" w:eastAsia="it-IT"/>
        </w:rPr>
        <w:t>Archivum</w:t>
      </w:r>
      <w:proofErr w:type="spellEnd"/>
      <w:r w:rsidRPr="00741DEA">
        <w:rPr>
          <w:rFonts w:ascii="Times New Roman" w:eastAsia="Times New Roman" w:hAnsi="Times New Roman" w:cs="Times New Roman"/>
          <w:i/>
          <w:iCs/>
          <w:sz w:val="24"/>
          <w:szCs w:val="24"/>
          <w:lang w:val="en-US" w:eastAsia="it-IT"/>
        </w:rPr>
        <w:t xml:space="preserve"> </w:t>
      </w:r>
      <w:proofErr w:type="spellStart"/>
      <w:r w:rsidRPr="00741DEA">
        <w:rPr>
          <w:rFonts w:ascii="Times New Roman" w:eastAsia="Times New Roman" w:hAnsi="Times New Roman" w:cs="Times New Roman"/>
          <w:i/>
          <w:iCs/>
          <w:sz w:val="24"/>
          <w:szCs w:val="24"/>
          <w:lang w:val="en-US" w:eastAsia="it-IT"/>
        </w:rPr>
        <w:t>histologicum</w:t>
      </w:r>
      <w:proofErr w:type="spellEnd"/>
      <w:r w:rsidRPr="00741DEA">
        <w:rPr>
          <w:rFonts w:ascii="Times New Roman" w:eastAsia="Times New Roman" w:hAnsi="Times New Roman" w:cs="Times New Roman"/>
          <w:i/>
          <w:iCs/>
          <w:sz w:val="24"/>
          <w:szCs w:val="24"/>
          <w:lang w:val="en-US" w:eastAsia="it-IT"/>
        </w:rPr>
        <w:t xml:space="preserve"> japonicum</w:t>
      </w:r>
      <w:r w:rsidRPr="00741DEA">
        <w:rPr>
          <w:rFonts w:ascii="Times New Roman" w:eastAsia="Times New Roman" w:hAnsi="Times New Roman" w:cs="Times New Roman"/>
          <w:sz w:val="24"/>
          <w:szCs w:val="24"/>
          <w:lang w:val="en-US" w:eastAsia="it-IT"/>
        </w:rPr>
        <w:t>, </w:t>
      </w:r>
      <w:r w:rsidRPr="00741DEA">
        <w:rPr>
          <w:rFonts w:ascii="Times New Roman" w:eastAsia="Times New Roman" w:hAnsi="Times New Roman" w:cs="Times New Roman"/>
          <w:i/>
          <w:iCs/>
          <w:sz w:val="24"/>
          <w:szCs w:val="24"/>
          <w:lang w:val="en-US" w:eastAsia="it-IT"/>
        </w:rPr>
        <w:t>40</w:t>
      </w:r>
      <w:r w:rsidRPr="00741DEA">
        <w:rPr>
          <w:rFonts w:ascii="Times New Roman" w:eastAsia="Times New Roman" w:hAnsi="Times New Roman" w:cs="Times New Roman"/>
          <w:sz w:val="24"/>
          <w:szCs w:val="24"/>
          <w:lang w:val="en-US" w:eastAsia="it-IT"/>
        </w:rPr>
        <w:t>(1), 1-10.</w:t>
      </w:r>
    </w:p>
    <w:p w14:paraId="7AADFEBC" w14:textId="1730F491" w:rsidR="0053469C" w:rsidRPr="00741DEA" w:rsidRDefault="0053469C"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Olson, C. R., &amp; </w:t>
      </w:r>
      <w:proofErr w:type="spellStart"/>
      <w:r w:rsidRPr="00741DEA">
        <w:rPr>
          <w:rFonts w:ascii="Times New Roman" w:eastAsia="Times New Roman" w:hAnsi="Times New Roman" w:cs="Times New Roman"/>
          <w:sz w:val="24"/>
          <w:szCs w:val="24"/>
          <w:lang w:val="en-US" w:eastAsia="it-IT"/>
        </w:rPr>
        <w:t>Graybiel</w:t>
      </w:r>
      <w:proofErr w:type="spellEnd"/>
      <w:r w:rsidRPr="00741DEA">
        <w:rPr>
          <w:rFonts w:ascii="Times New Roman" w:eastAsia="Times New Roman" w:hAnsi="Times New Roman" w:cs="Times New Roman"/>
          <w:sz w:val="24"/>
          <w:szCs w:val="24"/>
          <w:lang w:val="en-US" w:eastAsia="it-IT"/>
        </w:rPr>
        <w:t>, A. M. (1980). Sensory maps in the claustrum of the cat. </w:t>
      </w:r>
      <w:r w:rsidRPr="00741DEA">
        <w:rPr>
          <w:rFonts w:ascii="Times New Roman" w:eastAsia="Times New Roman" w:hAnsi="Times New Roman" w:cs="Times New Roman"/>
          <w:i/>
          <w:iCs/>
          <w:sz w:val="24"/>
          <w:szCs w:val="24"/>
          <w:lang w:val="en-US" w:eastAsia="it-IT"/>
        </w:rPr>
        <w:t>Nature</w:t>
      </w:r>
      <w:r w:rsidRPr="00741DEA">
        <w:rPr>
          <w:rFonts w:ascii="Times New Roman" w:eastAsia="Times New Roman" w:hAnsi="Times New Roman" w:cs="Times New Roman"/>
          <w:sz w:val="24"/>
          <w:szCs w:val="24"/>
          <w:lang w:val="en-US" w:eastAsia="it-IT"/>
        </w:rPr>
        <w:t>, </w:t>
      </w:r>
      <w:r w:rsidRPr="00741DEA">
        <w:rPr>
          <w:rFonts w:ascii="Times New Roman" w:eastAsia="Times New Roman" w:hAnsi="Times New Roman" w:cs="Times New Roman"/>
          <w:i/>
          <w:iCs/>
          <w:sz w:val="24"/>
          <w:szCs w:val="24"/>
          <w:lang w:val="en-US" w:eastAsia="it-IT"/>
        </w:rPr>
        <w:t>288</w:t>
      </w:r>
      <w:r w:rsidRPr="00741DEA">
        <w:rPr>
          <w:rFonts w:ascii="Times New Roman" w:eastAsia="Times New Roman" w:hAnsi="Times New Roman" w:cs="Times New Roman"/>
          <w:sz w:val="24"/>
          <w:szCs w:val="24"/>
          <w:lang w:val="en-US" w:eastAsia="it-IT"/>
        </w:rPr>
        <w:t>(5790), 479-481.</w:t>
      </w:r>
    </w:p>
    <w:p w14:paraId="4C232482" w14:textId="7367DA05" w:rsidR="00B01137" w:rsidRPr="00741DEA" w:rsidRDefault="00B01137"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val="en-US" w:eastAsia="it-IT"/>
        </w:rPr>
        <w:t xml:space="preserve">Orman R, </w:t>
      </w:r>
      <w:proofErr w:type="spellStart"/>
      <w:r w:rsidRPr="00741DEA">
        <w:rPr>
          <w:rFonts w:ascii="Times New Roman" w:eastAsia="Times New Roman" w:hAnsi="Times New Roman" w:cs="Times New Roman"/>
          <w:sz w:val="24"/>
          <w:szCs w:val="24"/>
          <w:lang w:val="en-US" w:eastAsia="it-IT"/>
        </w:rPr>
        <w:t>Kollmar</w:t>
      </w:r>
      <w:proofErr w:type="spellEnd"/>
      <w:r w:rsidRPr="00741DEA">
        <w:rPr>
          <w:rFonts w:ascii="Times New Roman" w:eastAsia="Times New Roman" w:hAnsi="Times New Roman" w:cs="Times New Roman"/>
          <w:sz w:val="24"/>
          <w:szCs w:val="24"/>
          <w:lang w:val="en-US" w:eastAsia="it-IT"/>
        </w:rPr>
        <w:t xml:space="preserve"> R, Stewart M. 2017. Claustrum of the short-tailed fruit bat, </w:t>
      </w:r>
      <w:proofErr w:type="spellStart"/>
      <w:r w:rsidRPr="00741DEA">
        <w:rPr>
          <w:rFonts w:ascii="Times New Roman" w:eastAsia="Times New Roman" w:hAnsi="Times New Roman" w:cs="Times New Roman"/>
          <w:sz w:val="24"/>
          <w:szCs w:val="24"/>
          <w:lang w:val="en-US" w:eastAsia="it-IT"/>
        </w:rPr>
        <w:t>Carollia</w:t>
      </w:r>
      <w:proofErr w:type="spellEnd"/>
      <w:r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perspicillata</w:t>
      </w:r>
      <w:proofErr w:type="spellEnd"/>
      <w:r w:rsidRPr="00741DEA">
        <w:rPr>
          <w:rFonts w:ascii="Times New Roman" w:eastAsia="Times New Roman" w:hAnsi="Times New Roman" w:cs="Times New Roman"/>
          <w:sz w:val="24"/>
          <w:szCs w:val="24"/>
          <w:lang w:val="en-US" w:eastAsia="it-IT"/>
        </w:rPr>
        <w:t xml:space="preserve">: alignment of cellular orientation and functional connectivity. </w:t>
      </w:r>
      <w:r w:rsidRPr="00741DEA">
        <w:rPr>
          <w:rFonts w:ascii="Times New Roman" w:eastAsia="Times New Roman" w:hAnsi="Times New Roman" w:cs="Times New Roman"/>
          <w:sz w:val="24"/>
          <w:szCs w:val="24"/>
          <w:lang w:eastAsia="it-IT"/>
        </w:rPr>
        <w:t xml:space="preserve">J </w:t>
      </w:r>
      <w:proofErr w:type="spellStart"/>
      <w:r w:rsidRPr="00741DEA">
        <w:rPr>
          <w:rFonts w:ascii="Times New Roman" w:eastAsia="Times New Roman" w:hAnsi="Times New Roman" w:cs="Times New Roman"/>
          <w:sz w:val="24"/>
          <w:szCs w:val="24"/>
          <w:lang w:eastAsia="it-IT"/>
        </w:rPr>
        <w:t>Comp</w:t>
      </w:r>
      <w:proofErr w:type="spellEnd"/>
      <w:r w:rsidRPr="00741DEA">
        <w:rPr>
          <w:rFonts w:ascii="Times New Roman" w:eastAsia="Times New Roman" w:hAnsi="Times New Roman" w:cs="Times New Roman"/>
          <w:sz w:val="24"/>
          <w:szCs w:val="24"/>
          <w:lang w:eastAsia="it-IT"/>
        </w:rPr>
        <w:t xml:space="preserve"> </w:t>
      </w:r>
      <w:proofErr w:type="spellStart"/>
      <w:r w:rsidRPr="00741DEA">
        <w:rPr>
          <w:rFonts w:ascii="Times New Roman" w:eastAsia="Times New Roman" w:hAnsi="Times New Roman" w:cs="Times New Roman"/>
          <w:sz w:val="24"/>
          <w:szCs w:val="24"/>
          <w:lang w:eastAsia="it-IT"/>
        </w:rPr>
        <w:t>Neurol</w:t>
      </w:r>
      <w:proofErr w:type="spellEnd"/>
      <w:r w:rsidRPr="00741DEA">
        <w:rPr>
          <w:rFonts w:ascii="Times New Roman" w:eastAsia="Times New Roman" w:hAnsi="Times New Roman" w:cs="Times New Roman"/>
          <w:sz w:val="24"/>
          <w:szCs w:val="24"/>
          <w:lang w:eastAsia="it-IT"/>
        </w:rPr>
        <w:t xml:space="preserve"> 525:1459–1474.</w:t>
      </w:r>
    </w:p>
    <w:p w14:paraId="77B1D7BF" w14:textId="0E829D56"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eastAsia="it-IT"/>
        </w:rPr>
        <w:t xml:space="preserve">Peruffo, A., Corain, L., Bombardi, C., </w:t>
      </w:r>
      <w:proofErr w:type="spellStart"/>
      <w:r w:rsidRPr="00741DEA">
        <w:rPr>
          <w:rFonts w:ascii="Times New Roman" w:eastAsia="Times New Roman" w:hAnsi="Times New Roman" w:cs="Times New Roman"/>
          <w:sz w:val="24"/>
          <w:szCs w:val="24"/>
          <w:lang w:eastAsia="it-IT"/>
        </w:rPr>
        <w:t>Centelleghe</w:t>
      </w:r>
      <w:proofErr w:type="spellEnd"/>
      <w:r w:rsidRPr="00741DEA">
        <w:rPr>
          <w:rFonts w:ascii="Times New Roman" w:eastAsia="Times New Roman" w:hAnsi="Times New Roman" w:cs="Times New Roman"/>
          <w:sz w:val="24"/>
          <w:szCs w:val="24"/>
          <w:lang w:eastAsia="it-IT"/>
        </w:rPr>
        <w:t xml:space="preserve">, C., Grisan, E., </w:t>
      </w:r>
      <w:proofErr w:type="spellStart"/>
      <w:r w:rsidRPr="00741DEA">
        <w:rPr>
          <w:rFonts w:ascii="Times New Roman" w:eastAsia="Times New Roman" w:hAnsi="Times New Roman" w:cs="Times New Roman"/>
          <w:sz w:val="24"/>
          <w:szCs w:val="24"/>
          <w:lang w:eastAsia="it-IT"/>
        </w:rPr>
        <w:t>Graïc</w:t>
      </w:r>
      <w:proofErr w:type="spellEnd"/>
      <w:r w:rsidRPr="00741DEA">
        <w:rPr>
          <w:rFonts w:ascii="Times New Roman" w:eastAsia="Times New Roman" w:hAnsi="Times New Roman" w:cs="Times New Roman"/>
          <w:sz w:val="24"/>
          <w:szCs w:val="24"/>
          <w:lang w:eastAsia="it-IT"/>
        </w:rPr>
        <w:t xml:space="preserve">, J.-M., Bontempi, P., Grandis, A., Cozzi, B., 2019. </w:t>
      </w:r>
      <w:r w:rsidRPr="00741DEA">
        <w:rPr>
          <w:rFonts w:ascii="Times New Roman" w:eastAsia="Times New Roman" w:hAnsi="Times New Roman" w:cs="Times New Roman"/>
          <w:sz w:val="24"/>
          <w:szCs w:val="24"/>
          <w:lang w:val="en-US" w:eastAsia="it-IT"/>
        </w:rPr>
        <w:t xml:space="preserve">The motor cortex of the sheep: laminar organization, projections and diffusion tensor imaging of the intracranial pyramidal and extrapyramidal tracts. </w:t>
      </w:r>
      <w:r w:rsidRPr="00741DEA">
        <w:rPr>
          <w:rFonts w:ascii="Times New Roman" w:eastAsia="Times New Roman" w:hAnsi="Times New Roman" w:cs="Times New Roman"/>
          <w:sz w:val="24"/>
          <w:szCs w:val="24"/>
          <w:lang w:eastAsia="it-IT"/>
        </w:rPr>
        <w:t xml:space="preserve">Brain </w:t>
      </w:r>
      <w:proofErr w:type="spellStart"/>
      <w:r w:rsidRPr="00741DEA">
        <w:rPr>
          <w:rFonts w:ascii="Times New Roman" w:eastAsia="Times New Roman" w:hAnsi="Times New Roman" w:cs="Times New Roman"/>
          <w:sz w:val="24"/>
          <w:szCs w:val="24"/>
          <w:lang w:eastAsia="it-IT"/>
        </w:rPr>
        <w:t>Struct</w:t>
      </w:r>
      <w:proofErr w:type="spellEnd"/>
      <w:r w:rsidRPr="00741DEA">
        <w:rPr>
          <w:rFonts w:ascii="Times New Roman" w:eastAsia="Times New Roman" w:hAnsi="Times New Roman" w:cs="Times New Roman"/>
          <w:sz w:val="24"/>
          <w:szCs w:val="24"/>
          <w:lang w:eastAsia="it-IT"/>
        </w:rPr>
        <w:t xml:space="preserve">. </w:t>
      </w:r>
      <w:proofErr w:type="spellStart"/>
      <w:r w:rsidRPr="00741DEA">
        <w:rPr>
          <w:rFonts w:ascii="Times New Roman" w:eastAsia="Times New Roman" w:hAnsi="Times New Roman" w:cs="Times New Roman"/>
          <w:sz w:val="24"/>
          <w:szCs w:val="24"/>
          <w:lang w:eastAsia="it-IT"/>
        </w:rPr>
        <w:t>Funct</w:t>
      </w:r>
      <w:proofErr w:type="spellEnd"/>
      <w:r w:rsidRPr="00741DEA">
        <w:rPr>
          <w:rFonts w:ascii="Times New Roman" w:eastAsia="Times New Roman" w:hAnsi="Times New Roman" w:cs="Times New Roman"/>
          <w:sz w:val="24"/>
          <w:szCs w:val="24"/>
          <w:lang w:eastAsia="it-IT"/>
        </w:rPr>
        <w:t>. 224, 1933–1946. https://doi.org/10.1007/s00429-019-01885-x</w:t>
      </w:r>
    </w:p>
    <w:p w14:paraId="7CAEB843" w14:textId="58F92749"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eastAsia="it-IT"/>
        </w:rPr>
        <w:t xml:space="preserve">Pirone, A., Castagna, M., Granato, A., Peruffo, A., Quilici, F., Cavicchioli, L., Piano, I., Lenzi, C., Cozzi, B., 2014. </w:t>
      </w:r>
      <w:r w:rsidRPr="00741DEA">
        <w:rPr>
          <w:rFonts w:ascii="Times New Roman" w:eastAsia="Times New Roman" w:hAnsi="Times New Roman" w:cs="Times New Roman"/>
          <w:sz w:val="24"/>
          <w:szCs w:val="24"/>
          <w:lang w:val="en-US" w:eastAsia="it-IT"/>
        </w:rPr>
        <w:t xml:space="preserve">Expression of calcium-binding proteins and selected neuropeptides in the human, chimpanzee, and crab-eating macaque claustrum. </w:t>
      </w:r>
      <w:r w:rsidRPr="00741DEA">
        <w:rPr>
          <w:rFonts w:ascii="Times New Roman" w:eastAsia="Times New Roman" w:hAnsi="Times New Roman" w:cs="Times New Roman"/>
          <w:sz w:val="24"/>
          <w:szCs w:val="24"/>
          <w:lang w:eastAsia="it-IT"/>
        </w:rPr>
        <w:t xml:space="preserve">Front. </w:t>
      </w:r>
      <w:proofErr w:type="spellStart"/>
      <w:r w:rsidRPr="00741DEA">
        <w:rPr>
          <w:rFonts w:ascii="Times New Roman" w:eastAsia="Times New Roman" w:hAnsi="Times New Roman" w:cs="Times New Roman"/>
          <w:sz w:val="24"/>
          <w:szCs w:val="24"/>
          <w:lang w:eastAsia="it-IT"/>
        </w:rPr>
        <w:t>Syst</w:t>
      </w:r>
      <w:proofErr w:type="spellEnd"/>
      <w:r w:rsidRPr="00741DEA">
        <w:rPr>
          <w:rFonts w:ascii="Times New Roman" w:eastAsia="Times New Roman" w:hAnsi="Times New Roman" w:cs="Times New Roman"/>
          <w:sz w:val="24"/>
          <w:szCs w:val="24"/>
          <w:lang w:eastAsia="it-IT"/>
        </w:rPr>
        <w:t xml:space="preserve">. </w:t>
      </w:r>
      <w:proofErr w:type="spellStart"/>
      <w:r w:rsidRPr="00741DEA">
        <w:rPr>
          <w:rFonts w:ascii="Times New Roman" w:eastAsia="Times New Roman" w:hAnsi="Times New Roman" w:cs="Times New Roman"/>
          <w:sz w:val="24"/>
          <w:szCs w:val="24"/>
          <w:lang w:eastAsia="it-IT"/>
        </w:rPr>
        <w:t>Neurosci</w:t>
      </w:r>
      <w:proofErr w:type="spellEnd"/>
      <w:r w:rsidRPr="00741DEA">
        <w:rPr>
          <w:rFonts w:ascii="Times New Roman" w:eastAsia="Times New Roman" w:hAnsi="Times New Roman" w:cs="Times New Roman"/>
          <w:sz w:val="24"/>
          <w:szCs w:val="24"/>
          <w:lang w:eastAsia="it-IT"/>
        </w:rPr>
        <w:t xml:space="preserve">. 8, 191–192. </w:t>
      </w:r>
      <w:hyperlink r:id="rId20">
        <w:r w:rsidR="00305324" w:rsidRPr="00741DEA">
          <w:rPr>
            <w:rStyle w:val="Collegamentoipertestuale"/>
            <w:rFonts w:ascii="Times New Roman" w:eastAsia="Times New Roman" w:hAnsi="Times New Roman" w:cs="Times New Roman"/>
            <w:color w:val="auto"/>
            <w:sz w:val="24"/>
            <w:szCs w:val="24"/>
            <w:lang w:eastAsia="it-IT"/>
          </w:rPr>
          <w:t>https://doi.org/10.3389/fnsys.2014.00099</w:t>
        </w:r>
      </w:hyperlink>
    </w:p>
    <w:p w14:paraId="5A2E5F93" w14:textId="62CD1395" w:rsidR="00305324" w:rsidRPr="00741DEA" w:rsidRDefault="00305324"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eastAsia="it-IT"/>
        </w:rPr>
        <w:t xml:space="preserve">Pirone A, Magliaro C, Giannessi E, </w:t>
      </w:r>
      <w:proofErr w:type="spellStart"/>
      <w:r w:rsidRPr="00741DEA">
        <w:rPr>
          <w:rFonts w:ascii="Times New Roman" w:eastAsia="Times New Roman" w:hAnsi="Times New Roman" w:cs="Times New Roman"/>
          <w:sz w:val="24"/>
          <w:szCs w:val="24"/>
          <w:lang w:eastAsia="it-IT"/>
        </w:rPr>
        <w:t>Ahluwalia</w:t>
      </w:r>
      <w:proofErr w:type="spellEnd"/>
      <w:r w:rsidRPr="00741DEA">
        <w:rPr>
          <w:rFonts w:ascii="Times New Roman" w:eastAsia="Times New Roman" w:hAnsi="Times New Roman" w:cs="Times New Roman"/>
          <w:sz w:val="24"/>
          <w:szCs w:val="24"/>
          <w:lang w:eastAsia="it-IT"/>
        </w:rPr>
        <w:t xml:space="preserve"> A. 2015. </w:t>
      </w:r>
      <w:r w:rsidRPr="00741DEA">
        <w:rPr>
          <w:rFonts w:ascii="Times New Roman" w:eastAsia="Times New Roman" w:hAnsi="Times New Roman" w:cs="Times New Roman"/>
          <w:sz w:val="24"/>
          <w:szCs w:val="24"/>
          <w:lang w:val="en-US" w:eastAsia="it-IT"/>
        </w:rPr>
        <w:t xml:space="preserve">Parvalbumin expression in the claustrum of the adult dog. An immunohistochemical and topographical study with comparative notes on the structure of the nucleus. J Chem </w:t>
      </w:r>
      <w:proofErr w:type="spellStart"/>
      <w:r w:rsidRPr="00741DEA">
        <w:rPr>
          <w:rFonts w:ascii="Times New Roman" w:eastAsia="Times New Roman" w:hAnsi="Times New Roman" w:cs="Times New Roman"/>
          <w:sz w:val="24"/>
          <w:szCs w:val="24"/>
          <w:lang w:val="en-US" w:eastAsia="it-IT"/>
        </w:rPr>
        <w:t>Neuroanat</w:t>
      </w:r>
      <w:proofErr w:type="spellEnd"/>
      <w:r w:rsidRPr="00741DEA">
        <w:rPr>
          <w:rFonts w:ascii="Times New Roman" w:eastAsia="Times New Roman" w:hAnsi="Times New Roman" w:cs="Times New Roman"/>
          <w:sz w:val="24"/>
          <w:szCs w:val="24"/>
          <w:lang w:val="en-US" w:eastAsia="it-IT"/>
        </w:rPr>
        <w:t xml:space="preserve"> 64–65:33–42.</w:t>
      </w:r>
    </w:p>
    <w:p w14:paraId="3B5D8794" w14:textId="77777777" w:rsidR="004F519D" w:rsidRPr="00741DEA" w:rsidRDefault="004F519D" w:rsidP="3C0AD736">
      <w:pPr>
        <w:ind w:left="426" w:hanging="426"/>
        <w:jc w:val="both"/>
        <w:rPr>
          <w:rFonts w:ascii="Times New Roman" w:eastAsia="Times New Roman" w:hAnsi="Times New Roman" w:cs="Times New Roman"/>
        </w:rPr>
      </w:pPr>
      <w:proofErr w:type="spellStart"/>
      <w:r w:rsidRPr="00741DEA">
        <w:rPr>
          <w:rFonts w:ascii="Times New Roman" w:eastAsia="Times New Roman" w:hAnsi="Times New Roman" w:cs="Times New Roman"/>
          <w:sz w:val="24"/>
          <w:szCs w:val="24"/>
          <w:lang w:val="en-US"/>
        </w:rPr>
        <w:t>Pirone</w:t>
      </w:r>
      <w:proofErr w:type="spellEnd"/>
      <w:r w:rsidRPr="00741DEA">
        <w:rPr>
          <w:rFonts w:ascii="Times New Roman" w:eastAsia="Times New Roman" w:hAnsi="Times New Roman" w:cs="Times New Roman"/>
          <w:sz w:val="24"/>
          <w:szCs w:val="24"/>
          <w:lang w:val="en-US"/>
        </w:rPr>
        <w:t xml:space="preserve"> A, </w:t>
      </w:r>
      <w:proofErr w:type="spellStart"/>
      <w:r w:rsidRPr="00741DEA">
        <w:rPr>
          <w:rFonts w:ascii="Times New Roman" w:eastAsia="Times New Roman" w:hAnsi="Times New Roman" w:cs="Times New Roman"/>
          <w:sz w:val="24"/>
          <w:szCs w:val="24"/>
          <w:lang w:val="en-US"/>
        </w:rPr>
        <w:t>Cozzi</w:t>
      </w:r>
      <w:proofErr w:type="spellEnd"/>
      <w:r w:rsidRPr="00741DEA">
        <w:rPr>
          <w:rFonts w:ascii="Times New Roman" w:eastAsia="Times New Roman" w:hAnsi="Times New Roman" w:cs="Times New Roman"/>
          <w:sz w:val="24"/>
          <w:szCs w:val="24"/>
          <w:lang w:val="en-US"/>
        </w:rPr>
        <w:t xml:space="preserve"> B, Edelstein L, et al. (2012) Topography of Gng2- and NetrinG2-expression suggests an insular origin of the human CL. </w:t>
      </w:r>
      <w:r w:rsidRPr="00741DEA">
        <w:rPr>
          <w:rFonts w:ascii="Times New Roman" w:eastAsia="Times New Roman" w:hAnsi="Times New Roman" w:cs="Times New Roman"/>
          <w:sz w:val="24"/>
          <w:szCs w:val="24"/>
        </w:rPr>
        <w:t>PLoS ONE 7(9), e44745.</w:t>
      </w:r>
    </w:p>
    <w:p w14:paraId="55DFE889" w14:textId="77777777"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eastAsia="it-IT"/>
        </w:rPr>
        <w:t xml:space="preserve">Pirone, A., </w:t>
      </w:r>
      <w:proofErr w:type="spellStart"/>
      <w:r w:rsidRPr="00741DEA">
        <w:rPr>
          <w:rFonts w:ascii="Times New Roman" w:eastAsia="Times New Roman" w:hAnsi="Times New Roman" w:cs="Times New Roman"/>
          <w:sz w:val="24"/>
          <w:szCs w:val="24"/>
          <w:lang w:eastAsia="it-IT"/>
        </w:rPr>
        <w:t>Miragliotta</w:t>
      </w:r>
      <w:proofErr w:type="spellEnd"/>
      <w:r w:rsidRPr="00741DEA">
        <w:rPr>
          <w:rFonts w:ascii="Times New Roman" w:eastAsia="Times New Roman" w:hAnsi="Times New Roman" w:cs="Times New Roman"/>
          <w:sz w:val="24"/>
          <w:szCs w:val="24"/>
          <w:lang w:eastAsia="it-IT"/>
        </w:rPr>
        <w:t xml:space="preserve">, V., </w:t>
      </w:r>
      <w:proofErr w:type="spellStart"/>
      <w:r w:rsidRPr="00741DEA">
        <w:rPr>
          <w:rFonts w:ascii="Times New Roman" w:eastAsia="Times New Roman" w:hAnsi="Times New Roman" w:cs="Times New Roman"/>
          <w:sz w:val="24"/>
          <w:szCs w:val="24"/>
          <w:lang w:eastAsia="it-IT"/>
        </w:rPr>
        <w:t>Ciregia</w:t>
      </w:r>
      <w:proofErr w:type="spellEnd"/>
      <w:r w:rsidRPr="00741DEA">
        <w:rPr>
          <w:rFonts w:ascii="Times New Roman" w:eastAsia="Times New Roman" w:hAnsi="Times New Roman" w:cs="Times New Roman"/>
          <w:sz w:val="24"/>
          <w:szCs w:val="24"/>
          <w:lang w:eastAsia="it-IT"/>
        </w:rPr>
        <w:t xml:space="preserve">, F., Giannessi, E., Cozzi, B., 2018. </w:t>
      </w:r>
      <w:r w:rsidRPr="00741DEA">
        <w:rPr>
          <w:rFonts w:ascii="Times New Roman" w:eastAsia="Times New Roman" w:hAnsi="Times New Roman" w:cs="Times New Roman"/>
          <w:sz w:val="24"/>
          <w:szCs w:val="24"/>
          <w:lang w:val="en-US" w:eastAsia="it-IT"/>
        </w:rPr>
        <w:t>The catecholaminergic innervation of the claustrum of the pig. J. Anat. 232, 158–166. https://doi.org/10.1111/joa.12706</w:t>
      </w:r>
    </w:p>
    <w:p w14:paraId="09E8B5E7" w14:textId="527CFF76"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eastAsia="it-IT"/>
        </w:rPr>
      </w:pPr>
      <w:r w:rsidRPr="00741DEA">
        <w:rPr>
          <w:rFonts w:ascii="Times New Roman" w:eastAsia="Times New Roman" w:hAnsi="Times New Roman" w:cs="Times New Roman"/>
          <w:sz w:val="24"/>
          <w:szCs w:val="24"/>
          <w:lang w:eastAsia="it-IT"/>
        </w:rPr>
        <w:t xml:space="preserve">Pirone, A., </w:t>
      </w:r>
      <w:proofErr w:type="spellStart"/>
      <w:r w:rsidRPr="00741DEA">
        <w:rPr>
          <w:rFonts w:ascii="Times New Roman" w:eastAsia="Times New Roman" w:hAnsi="Times New Roman" w:cs="Times New Roman"/>
          <w:sz w:val="24"/>
          <w:szCs w:val="24"/>
          <w:lang w:eastAsia="it-IT"/>
        </w:rPr>
        <w:t>Miragliotta</w:t>
      </w:r>
      <w:proofErr w:type="spellEnd"/>
      <w:r w:rsidRPr="00741DEA">
        <w:rPr>
          <w:rFonts w:ascii="Times New Roman" w:eastAsia="Times New Roman" w:hAnsi="Times New Roman" w:cs="Times New Roman"/>
          <w:sz w:val="24"/>
          <w:szCs w:val="24"/>
          <w:lang w:eastAsia="it-IT"/>
        </w:rPr>
        <w:t xml:space="preserve">, V., Cozzi, B., Granato, A., 2019. </w:t>
      </w:r>
      <w:r w:rsidRPr="00741DEA">
        <w:rPr>
          <w:rFonts w:ascii="Times New Roman" w:eastAsia="Times New Roman" w:hAnsi="Times New Roman" w:cs="Times New Roman"/>
          <w:sz w:val="24"/>
          <w:szCs w:val="24"/>
          <w:lang w:val="en-US" w:eastAsia="it-IT"/>
        </w:rPr>
        <w:t xml:space="preserve">The Claustrum of the Pig: An Immunohistochemical and a Quantitative Golgi Study. </w:t>
      </w:r>
      <w:proofErr w:type="spellStart"/>
      <w:r w:rsidRPr="00741DEA">
        <w:rPr>
          <w:rFonts w:ascii="Times New Roman" w:eastAsia="Times New Roman" w:hAnsi="Times New Roman" w:cs="Times New Roman"/>
          <w:sz w:val="24"/>
          <w:szCs w:val="24"/>
          <w:lang w:eastAsia="it-IT"/>
        </w:rPr>
        <w:t>Anat</w:t>
      </w:r>
      <w:proofErr w:type="spellEnd"/>
      <w:r w:rsidRPr="00741DEA">
        <w:rPr>
          <w:rFonts w:ascii="Times New Roman" w:eastAsia="Times New Roman" w:hAnsi="Times New Roman" w:cs="Times New Roman"/>
          <w:sz w:val="24"/>
          <w:szCs w:val="24"/>
          <w:lang w:eastAsia="it-IT"/>
        </w:rPr>
        <w:t xml:space="preserve">. </w:t>
      </w:r>
      <w:proofErr w:type="spellStart"/>
      <w:r w:rsidRPr="00741DEA">
        <w:rPr>
          <w:rFonts w:ascii="Times New Roman" w:eastAsia="Times New Roman" w:hAnsi="Times New Roman" w:cs="Times New Roman"/>
          <w:sz w:val="24"/>
          <w:szCs w:val="24"/>
          <w:lang w:eastAsia="it-IT"/>
        </w:rPr>
        <w:t>Rec</w:t>
      </w:r>
      <w:proofErr w:type="spellEnd"/>
      <w:r w:rsidRPr="00741DEA">
        <w:rPr>
          <w:rFonts w:ascii="Times New Roman" w:eastAsia="Times New Roman" w:hAnsi="Times New Roman" w:cs="Times New Roman"/>
          <w:sz w:val="24"/>
          <w:szCs w:val="24"/>
          <w:lang w:eastAsia="it-IT"/>
        </w:rPr>
        <w:t xml:space="preserve">. 302, 1638–1646. </w:t>
      </w:r>
      <w:hyperlink r:id="rId21">
        <w:r w:rsidR="009A0FF1" w:rsidRPr="00741DEA">
          <w:rPr>
            <w:rStyle w:val="Collegamentoipertestuale"/>
            <w:rFonts w:ascii="Times New Roman" w:eastAsia="Times New Roman" w:hAnsi="Times New Roman" w:cs="Times New Roman"/>
            <w:color w:val="auto"/>
            <w:sz w:val="24"/>
            <w:szCs w:val="24"/>
            <w:lang w:eastAsia="it-IT"/>
          </w:rPr>
          <w:t>https://doi.org/10.1002/ar.24073</w:t>
        </w:r>
      </w:hyperlink>
    </w:p>
    <w:p w14:paraId="715ED80B" w14:textId="4C4C6F9B" w:rsidR="1BEEC03A" w:rsidRPr="00741DEA" w:rsidRDefault="1BEEC03A" w:rsidP="3C0AD736">
      <w:pPr>
        <w:spacing w:beforeAutospacing="1"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eastAsia="it-IT"/>
        </w:rPr>
        <w:t xml:space="preserve">Pirone, A., Lazzarini, G., Lenzi, C., Giannessi, E., </w:t>
      </w:r>
      <w:proofErr w:type="spellStart"/>
      <w:r w:rsidRPr="00741DEA">
        <w:rPr>
          <w:rFonts w:ascii="Times New Roman" w:eastAsia="Times New Roman" w:hAnsi="Times New Roman" w:cs="Times New Roman"/>
          <w:sz w:val="24"/>
          <w:szCs w:val="24"/>
          <w:lang w:eastAsia="it-IT"/>
        </w:rPr>
        <w:t>Miragliotta</w:t>
      </w:r>
      <w:proofErr w:type="spellEnd"/>
      <w:r w:rsidRPr="00741DEA">
        <w:rPr>
          <w:rFonts w:ascii="Times New Roman" w:eastAsia="Times New Roman" w:hAnsi="Times New Roman" w:cs="Times New Roman"/>
          <w:sz w:val="24"/>
          <w:szCs w:val="24"/>
          <w:lang w:eastAsia="it-IT"/>
        </w:rPr>
        <w:t xml:space="preserve">, V., 2020. </w:t>
      </w:r>
      <w:r w:rsidRPr="00741DEA">
        <w:rPr>
          <w:rFonts w:ascii="Times New Roman" w:eastAsia="Times New Roman" w:hAnsi="Times New Roman" w:cs="Times New Roman"/>
          <w:sz w:val="24"/>
          <w:szCs w:val="24"/>
          <w:lang w:val="en-US" w:eastAsia="it-IT"/>
        </w:rPr>
        <w:t xml:space="preserve">Immunolocalization of cannabinoid receptor 1 (CB1), monoglyceride lipase (MGL) and fatty-acid amide hydrolase 1 (FAAH) in the pig claustrum. Journal of Chemical Neuroanatomy </w:t>
      </w:r>
      <w:hyperlink r:id="rId22">
        <w:r w:rsidRPr="00741DEA">
          <w:rPr>
            <w:rFonts w:ascii="Times New Roman" w:eastAsia="Times New Roman" w:hAnsi="Times New Roman" w:cs="Times New Roman"/>
            <w:sz w:val="24"/>
            <w:szCs w:val="24"/>
            <w:lang w:val="en-US" w:eastAsia="it-IT"/>
          </w:rPr>
          <w:t>https://doi.org/10.1016/j.jchemneu.2020.101843</w:t>
        </w:r>
      </w:hyperlink>
    </w:p>
    <w:p w14:paraId="5A1E43DD" w14:textId="4419324D" w:rsidR="009A0FF1" w:rsidRPr="00741DEA" w:rsidRDefault="009A0FF1"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Puelles, L., Ayad, A., Sandoval, J.E., Alonso, A., Medina, L., </w:t>
      </w:r>
      <w:proofErr w:type="spellStart"/>
      <w:r w:rsidRPr="00741DEA">
        <w:rPr>
          <w:rFonts w:ascii="Times New Roman" w:eastAsia="Times New Roman" w:hAnsi="Times New Roman" w:cs="Times New Roman"/>
          <w:sz w:val="24"/>
          <w:szCs w:val="24"/>
          <w:lang w:val="en-US" w:eastAsia="it-IT"/>
        </w:rPr>
        <w:t>Ferran</w:t>
      </w:r>
      <w:proofErr w:type="spellEnd"/>
      <w:r w:rsidRPr="00741DEA">
        <w:rPr>
          <w:rFonts w:ascii="Times New Roman" w:eastAsia="Times New Roman" w:hAnsi="Times New Roman" w:cs="Times New Roman"/>
          <w:sz w:val="24"/>
          <w:szCs w:val="24"/>
          <w:lang w:val="en-US" w:eastAsia="it-IT"/>
        </w:rPr>
        <w:t xml:space="preserve">, J.L., 2016a. Selective early expression of the orphan nuclear receptor Nr4a2 identifies the claustrum homolog in the avian </w:t>
      </w:r>
      <w:proofErr w:type="spellStart"/>
      <w:r w:rsidRPr="00741DEA">
        <w:rPr>
          <w:rFonts w:ascii="Times New Roman" w:eastAsia="Times New Roman" w:hAnsi="Times New Roman" w:cs="Times New Roman"/>
          <w:sz w:val="24"/>
          <w:szCs w:val="24"/>
          <w:lang w:val="en-US" w:eastAsia="it-IT"/>
        </w:rPr>
        <w:t>mesopallium</w:t>
      </w:r>
      <w:proofErr w:type="spellEnd"/>
      <w:r w:rsidRPr="00741DEA">
        <w:rPr>
          <w:rFonts w:ascii="Times New Roman" w:eastAsia="Times New Roman" w:hAnsi="Times New Roman" w:cs="Times New Roman"/>
          <w:sz w:val="24"/>
          <w:szCs w:val="24"/>
          <w:lang w:val="en-US" w:eastAsia="it-IT"/>
        </w:rPr>
        <w:t xml:space="preserve">; impact on </w:t>
      </w:r>
      <w:proofErr w:type="spellStart"/>
      <w:r w:rsidRPr="00741DEA">
        <w:rPr>
          <w:rFonts w:ascii="Times New Roman" w:eastAsia="Times New Roman" w:hAnsi="Times New Roman" w:cs="Times New Roman"/>
          <w:sz w:val="24"/>
          <w:szCs w:val="24"/>
          <w:lang w:val="en-US" w:eastAsia="it-IT"/>
        </w:rPr>
        <w:t>sauropsidian</w:t>
      </w:r>
      <w:proofErr w:type="spellEnd"/>
      <w:r w:rsidRPr="00741DEA">
        <w:rPr>
          <w:rFonts w:ascii="Times New Roman" w:eastAsia="Times New Roman" w:hAnsi="Times New Roman" w:cs="Times New Roman"/>
          <w:sz w:val="24"/>
          <w:szCs w:val="24"/>
          <w:lang w:val="en-US" w:eastAsia="it-IT"/>
        </w:rPr>
        <w:t>/mammalian pallium comparisons. J. Comp. Neurol. 524, 665–703.</w:t>
      </w:r>
    </w:p>
    <w:p w14:paraId="15AB831A" w14:textId="6E27D06E" w:rsidR="00844751" w:rsidRPr="00741DEA" w:rsidRDefault="00844751"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Rahman FE, Baizer JS. 2007. Neurochemically defined cell types in the claustrum of the cat. Brain Res 1159:94–111.</w:t>
      </w:r>
    </w:p>
    <w:p w14:paraId="41BA214E" w14:textId="15095DA9" w:rsidR="00E85432" w:rsidRPr="00741DEA" w:rsidRDefault="00E85432"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Rausell</w:t>
      </w:r>
      <w:proofErr w:type="spellEnd"/>
      <w:r w:rsidRPr="00741DEA">
        <w:rPr>
          <w:rFonts w:ascii="Times New Roman" w:eastAsia="Times New Roman" w:hAnsi="Times New Roman" w:cs="Times New Roman"/>
          <w:sz w:val="24"/>
          <w:szCs w:val="24"/>
          <w:lang w:val="en-US" w:eastAsia="it-IT"/>
        </w:rPr>
        <w:t xml:space="preserve"> E, Bae CS, </w:t>
      </w:r>
      <w:proofErr w:type="spellStart"/>
      <w:r w:rsidRPr="00741DEA">
        <w:rPr>
          <w:rFonts w:ascii="Times New Roman" w:eastAsia="Times New Roman" w:hAnsi="Times New Roman" w:cs="Times New Roman"/>
          <w:sz w:val="24"/>
          <w:szCs w:val="24"/>
          <w:lang w:val="en-US" w:eastAsia="it-IT"/>
        </w:rPr>
        <w:t>Viñuela</w:t>
      </w:r>
      <w:proofErr w:type="spellEnd"/>
      <w:r w:rsidRPr="00741DEA">
        <w:rPr>
          <w:rFonts w:ascii="Times New Roman" w:eastAsia="Times New Roman" w:hAnsi="Times New Roman" w:cs="Times New Roman"/>
          <w:sz w:val="24"/>
          <w:szCs w:val="24"/>
          <w:lang w:val="en-US" w:eastAsia="it-IT"/>
        </w:rPr>
        <w:t xml:space="preserve"> A, Huntley GW, Jones EG. 1992. Calbindin and parvalbumin cells in monkey VPL thalamic nucleus: distribution, laminar cortical projections, and relations to spinothalamic terminations. J </w:t>
      </w:r>
      <w:proofErr w:type="spellStart"/>
      <w:r w:rsidRPr="00741DEA">
        <w:rPr>
          <w:rFonts w:ascii="Times New Roman" w:eastAsia="Times New Roman" w:hAnsi="Times New Roman" w:cs="Times New Roman"/>
          <w:sz w:val="24"/>
          <w:szCs w:val="24"/>
          <w:lang w:val="en-US" w:eastAsia="it-IT"/>
        </w:rPr>
        <w:t>Neurosci</w:t>
      </w:r>
      <w:proofErr w:type="spellEnd"/>
      <w:r w:rsidRPr="00741DEA">
        <w:rPr>
          <w:rFonts w:ascii="Times New Roman" w:eastAsia="Times New Roman" w:hAnsi="Times New Roman" w:cs="Times New Roman"/>
          <w:sz w:val="24"/>
          <w:szCs w:val="24"/>
          <w:lang w:val="en-US" w:eastAsia="it-IT"/>
        </w:rPr>
        <w:t xml:space="preserve"> 12:4088–4111.</w:t>
      </w:r>
    </w:p>
    <w:p w14:paraId="235AD544" w14:textId="680035C5" w:rsidR="003E7079" w:rsidRPr="00741DEA" w:rsidRDefault="003E7079"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Reynhout</w:t>
      </w:r>
      <w:proofErr w:type="spellEnd"/>
      <w:r w:rsidRPr="00741DEA">
        <w:rPr>
          <w:rFonts w:ascii="Times New Roman" w:eastAsia="Times New Roman" w:hAnsi="Times New Roman" w:cs="Times New Roman"/>
          <w:sz w:val="24"/>
          <w:szCs w:val="24"/>
          <w:lang w:val="en-US" w:eastAsia="it-IT"/>
        </w:rPr>
        <w:t xml:space="preserve"> K, </w:t>
      </w:r>
      <w:proofErr w:type="spellStart"/>
      <w:r w:rsidRPr="00741DEA">
        <w:rPr>
          <w:rFonts w:ascii="Times New Roman" w:eastAsia="Times New Roman" w:hAnsi="Times New Roman" w:cs="Times New Roman"/>
          <w:sz w:val="24"/>
          <w:szCs w:val="24"/>
          <w:lang w:val="en-US" w:eastAsia="it-IT"/>
        </w:rPr>
        <w:t>Baizer</w:t>
      </w:r>
      <w:proofErr w:type="spellEnd"/>
      <w:r w:rsidRPr="00741DEA">
        <w:rPr>
          <w:rFonts w:ascii="Times New Roman" w:eastAsia="Times New Roman" w:hAnsi="Times New Roman" w:cs="Times New Roman"/>
          <w:sz w:val="24"/>
          <w:szCs w:val="24"/>
          <w:lang w:val="en-US" w:eastAsia="it-IT"/>
        </w:rPr>
        <w:t xml:space="preserve"> JS. 1999. Immunoreactivity for </w:t>
      </w:r>
      <w:proofErr w:type="spellStart"/>
      <w:r w:rsidRPr="00741DEA">
        <w:rPr>
          <w:rFonts w:ascii="Times New Roman" w:eastAsia="Times New Roman" w:hAnsi="Times New Roman" w:cs="Times New Roman"/>
          <w:sz w:val="24"/>
          <w:szCs w:val="24"/>
          <w:lang w:val="en-US" w:eastAsia="it-IT"/>
        </w:rPr>
        <w:t>calciumbinding</w:t>
      </w:r>
      <w:proofErr w:type="spellEnd"/>
      <w:r w:rsidR="008C2C0C"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 xml:space="preserve">Proteins in the claustrum of the monkey. </w:t>
      </w:r>
      <w:proofErr w:type="spellStart"/>
      <w:r w:rsidRPr="00741DEA">
        <w:rPr>
          <w:rFonts w:ascii="Times New Roman" w:eastAsia="Times New Roman" w:hAnsi="Times New Roman" w:cs="Times New Roman"/>
          <w:sz w:val="24"/>
          <w:szCs w:val="24"/>
          <w:lang w:val="en-US" w:eastAsia="it-IT"/>
        </w:rPr>
        <w:t>Anat</w:t>
      </w:r>
      <w:proofErr w:type="spellEnd"/>
      <w:r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Embryol</w:t>
      </w:r>
      <w:proofErr w:type="spellEnd"/>
      <w:r w:rsidR="008C2C0C"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199:75–83.</w:t>
      </w:r>
    </w:p>
    <w:p w14:paraId="3FF20C19" w14:textId="7655859B" w:rsidR="006D48CB" w:rsidRPr="00741DEA" w:rsidRDefault="006D48CB" w:rsidP="3C0AD736">
      <w:pPr>
        <w:spacing w:before="100" w:beforeAutospacing="1" w:after="100" w:afterAutospacing="1" w:line="240" w:lineRule="auto"/>
        <w:ind w:left="482" w:hanging="482"/>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Remedios</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R,</w:t>
      </w:r>
      <w:r w:rsidR="00D30A09"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Logothetis</w:t>
      </w:r>
      <w:proofErr w:type="spellEnd"/>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NK,</w:t>
      </w:r>
      <w:r w:rsidR="00D30A09"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Kayser</w:t>
      </w:r>
      <w:proofErr w:type="spellEnd"/>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C.</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2010.Unimodal responses prevail</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within</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the</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multisensory</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 xml:space="preserve">claustrum. </w:t>
      </w:r>
      <w:r w:rsidRPr="00741DEA">
        <w:rPr>
          <w:rFonts w:ascii="Times New Roman" w:eastAsia="Times New Roman" w:hAnsi="Times New Roman" w:cs="Times New Roman"/>
          <w:i/>
          <w:iCs/>
          <w:sz w:val="24"/>
          <w:szCs w:val="24"/>
          <w:lang w:val="en-US" w:eastAsia="it-IT"/>
        </w:rPr>
        <w:t xml:space="preserve">J. </w:t>
      </w:r>
      <w:proofErr w:type="spellStart"/>
      <w:r w:rsidRPr="00741DEA">
        <w:rPr>
          <w:rFonts w:ascii="Times New Roman" w:eastAsia="Times New Roman" w:hAnsi="Times New Roman" w:cs="Times New Roman"/>
          <w:i/>
          <w:iCs/>
          <w:sz w:val="24"/>
          <w:szCs w:val="24"/>
          <w:lang w:val="en-US" w:eastAsia="it-IT"/>
        </w:rPr>
        <w:t>Neurosci</w:t>
      </w:r>
      <w:proofErr w:type="spellEnd"/>
      <w:r w:rsidRPr="00741DEA">
        <w:rPr>
          <w:rFonts w:ascii="Times New Roman" w:eastAsia="Times New Roman" w:hAnsi="Times New Roman" w:cs="Times New Roman"/>
          <w:i/>
          <w:iCs/>
          <w:sz w:val="24"/>
          <w:szCs w:val="24"/>
          <w:lang w:val="en-US" w:eastAsia="it-IT"/>
        </w:rPr>
        <w:t xml:space="preserve">. </w:t>
      </w:r>
      <w:r w:rsidRPr="00741DEA">
        <w:rPr>
          <w:rFonts w:ascii="Times New Roman" w:eastAsia="Times New Roman" w:hAnsi="Times New Roman" w:cs="Times New Roman"/>
          <w:sz w:val="24"/>
          <w:szCs w:val="24"/>
          <w:lang w:val="en-US" w:eastAsia="it-IT"/>
        </w:rPr>
        <w:t>30, 12902–12907.</w:t>
      </w:r>
      <w:r w:rsidR="00D30A09"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doi:10. 1523/JNEUROSCI.2937-10.2010</w:t>
      </w:r>
    </w:p>
    <w:p w14:paraId="53BCC324" w14:textId="0AE4BBBB" w:rsidR="00E85432" w:rsidRPr="00741DEA" w:rsidRDefault="00E85432" w:rsidP="00CB5C83">
      <w:pPr>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Reser</w:t>
      </w:r>
      <w:proofErr w:type="spellEnd"/>
      <w:r w:rsidRPr="00741DEA">
        <w:rPr>
          <w:rFonts w:ascii="Times New Roman" w:eastAsia="Times New Roman" w:hAnsi="Times New Roman" w:cs="Times New Roman"/>
          <w:sz w:val="24"/>
          <w:szCs w:val="24"/>
          <w:lang w:val="en-US"/>
        </w:rPr>
        <w:t xml:space="preserve"> DH, </w:t>
      </w:r>
      <w:proofErr w:type="spellStart"/>
      <w:r w:rsidRPr="00741DEA">
        <w:rPr>
          <w:rFonts w:ascii="Times New Roman" w:eastAsia="Times New Roman" w:hAnsi="Times New Roman" w:cs="Times New Roman"/>
          <w:sz w:val="24"/>
          <w:szCs w:val="24"/>
          <w:lang w:val="en-US"/>
        </w:rPr>
        <w:t>Majka</w:t>
      </w:r>
      <w:proofErr w:type="spellEnd"/>
      <w:r w:rsidRPr="00741DEA">
        <w:rPr>
          <w:rFonts w:ascii="Times New Roman" w:eastAsia="Times New Roman" w:hAnsi="Times New Roman" w:cs="Times New Roman"/>
          <w:sz w:val="24"/>
          <w:szCs w:val="24"/>
          <w:lang w:val="en-US"/>
        </w:rPr>
        <w:t xml:space="preserve"> P, Snell S, Chan JM, Watkins K, Worthy K, Quiroga MD, Rosa MG. 2017. Topography of claustrum and insula projections to medial prefrontal and anterior cingulate cortex of the common marmoset (Callithrix jacchus). J Comp Neurol 525:1421–1441.</w:t>
      </w:r>
    </w:p>
    <w:p w14:paraId="0402BA8C" w14:textId="6E607650" w:rsidR="00652011" w:rsidRPr="00741DEA" w:rsidRDefault="00652011" w:rsidP="00CB5C83">
      <w:pPr>
        <w:ind w:left="482" w:hanging="482"/>
        <w:jc w:val="both"/>
        <w:rPr>
          <w:rFonts w:ascii="Times New Roman" w:eastAsia="Times New Roman" w:hAnsi="Times New Roman" w:cs="Times New Roman"/>
          <w:sz w:val="24"/>
          <w:szCs w:val="24"/>
        </w:rPr>
      </w:pPr>
      <w:r w:rsidRPr="00741DEA">
        <w:rPr>
          <w:rFonts w:ascii="Times New Roman" w:eastAsia="Times New Roman" w:hAnsi="Times New Roman" w:cs="Times New Roman"/>
          <w:sz w:val="24"/>
          <w:szCs w:val="24"/>
          <w:lang w:val="en-US"/>
        </w:rPr>
        <w:t xml:space="preserve">Richard P (1967) Atlas </w:t>
      </w:r>
      <w:proofErr w:type="spellStart"/>
      <w:r w:rsidRPr="00741DEA">
        <w:rPr>
          <w:rFonts w:ascii="Times New Roman" w:eastAsia="Times New Roman" w:hAnsi="Times New Roman" w:cs="Times New Roman"/>
          <w:sz w:val="24"/>
          <w:szCs w:val="24"/>
          <w:lang w:val="en-US"/>
        </w:rPr>
        <w:t>stéréotaxique</w:t>
      </w:r>
      <w:proofErr w:type="spellEnd"/>
      <w:r w:rsidRPr="00741DEA">
        <w:rPr>
          <w:rFonts w:ascii="Times New Roman" w:eastAsia="Times New Roman" w:hAnsi="Times New Roman" w:cs="Times New Roman"/>
          <w:sz w:val="24"/>
          <w:szCs w:val="24"/>
          <w:lang w:val="en-US"/>
        </w:rPr>
        <w:t xml:space="preserve"> du </w:t>
      </w:r>
      <w:proofErr w:type="spellStart"/>
      <w:r w:rsidRPr="00741DEA">
        <w:rPr>
          <w:rFonts w:ascii="Times New Roman" w:eastAsia="Times New Roman" w:hAnsi="Times New Roman" w:cs="Times New Roman"/>
          <w:sz w:val="24"/>
          <w:szCs w:val="24"/>
          <w:lang w:val="en-US"/>
        </w:rPr>
        <w:t>cerveau</w:t>
      </w:r>
      <w:proofErr w:type="spellEnd"/>
      <w:r w:rsidRPr="00741DEA">
        <w:rPr>
          <w:rFonts w:ascii="Times New Roman" w:eastAsia="Times New Roman" w:hAnsi="Times New Roman" w:cs="Times New Roman"/>
          <w:sz w:val="24"/>
          <w:szCs w:val="24"/>
          <w:lang w:val="en-US"/>
        </w:rPr>
        <w:t xml:space="preserve"> de </w:t>
      </w:r>
      <w:proofErr w:type="spellStart"/>
      <w:r w:rsidRPr="00741DEA">
        <w:rPr>
          <w:rFonts w:ascii="Times New Roman" w:eastAsia="Times New Roman" w:hAnsi="Times New Roman" w:cs="Times New Roman"/>
          <w:sz w:val="24"/>
          <w:szCs w:val="24"/>
          <w:lang w:val="en-US"/>
        </w:rPr>
        <w:t>Brebis</w:t>
      </w:r>
      <w:proofErr w:type="spellEnd"/>
      <w:r w:rsidRPr="00741DEA">
        <w:rPr>
          <w:rFonts w:ascii="Times New Roman" w:eastAsia="Times New Roman" w:hAnsi="Times New Roman" w:cs="Times New Roman"/>
          <w:sz w:val="24"/>
          <w:szCs w:val="24"/>
          <w:lang w:val="en-US"/>
        </w:rPr>
        <w:t xml:space="preserve"> “</w:t>
      </w:r>
      <w:proofErr w:type="spellStart"/>
      <w:r w:rsidRPr="00741DEA">
        <w:rPr>
          <w:rFonts w:ascii="Times New Roman" w:eastAsia="Times New Roman" w:hAnsi="Times New Roman" w:cs="Times New Roman"/>
          <w:sz w:val="24"/>
          <w:szCs w:val="24"/>
          <w:lang w:val="en-US"/>
        </w:rPr>
        <w:t>Préalpesdu</w:t>
      </w:r>
      <w:proofErr w:type="spellEnd"/>
      <w:r w:rsidRPr="00741DEA">
        <w:rPr>
          <w:rFonts w:ascii="Times New Roman" w:eastAsia="Times New Roman" w:hAnsi="Times New Roman" w:cs="Times New Roman"/>
          <w:sz w:val="24"/>
          <w:szCs w:val="24"/>
          <w:lang w:val="en-US"/>
        </w:rPr>
        <w:t xml:space="preserve">-Sud”. </w:t>
      </w:r>
      <w:r w:rsidRPr="00741DEA">
        <w:rPr>
          <w:rFonts w:ascii="Times New Roman" w:eastAsia="Times New Roman" w:hAnsi="Times New Roman" w:cs="Times New Roman"/>
          <w:sz w:val="24"/>
          <w:szCs w:val="24"/>
        </w:rPr>
        <w:t xml:space="preserve">Institut National de la Recherche </w:t>
      </w:r>
      <w:proofErr w:type="spellStart"/>
      <w:r w:rsidRPr="00741DEA">
        <w:rPr>
          <w:rFonts w:ascii="Times New Roman" w:eastAsia="Times New Roman" w:hAnsi="Times New Roman" w:cs="Times New Roman"/>
          <w:sz w:val="24"/>
          <w:szCs w:val="24"/>
        </w:rPr>
        <w:t>Agronomique</w:t>
      </w:r>
      <w:proofErr w:type="spellEnd"/>
      <w:r w:rsidRPr="00741DEA">
        <w:rPr>
          <w:rFonts w:ascii="Times New Roman" w:eastAsia="Times New Roman" w:hAnsi="Times New Roman" w:cs="Times New Roman"/>
          <w:sz w:val="24"/>
          <w:szCs w:val="24"/>
        </w:rPr>
        <w:t>, Paris</w:t>
      </w:r>
    </w:p>
    <w:p w14:paraId="45176FDD" w14:textId="5FAC6A39" w:rsidR="0053469C" w:rsidRPr="00741DEA" w:rsidRDefault="0053469C" w:rsidP="00CB5C83">
      <w:pPr>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rPr>
        <w:t>Riche</w:t>
      </w:r>
      <w:proofErr w:type="spellEnd"/>
      <w:r w:rsidRPr="00741DEA">
        <w:rPr>
          <w:rFonts w:ascii="Times New Roman" w:eastAsia="Times New Roman" w:hAnsi="Times New Roman" w:cs="Times New Roman"/>
          <w:sz w:val="24"/>
          <w:szCs w:val="24"/>
        </w:rPr>
        <w:t xml:space="preserve">, D., &amp; </w:t>
      </w:r>
      <w:proofErr w:type="spellStart"/>
      <w:r w:rsidRPr="00741DEA">
        <w:rPr>
          <w:rFonts w:ascii="Times New Roman" w:eastAsia="Times New Roman" w:hAnsi="Times New Roman" w:cs="Times New Roman"/>
          <w:sz w:val="24"/>
          <w:szCs w:val="24"/>
        </w:rPr>
        <w:t>Lanoir</w:t>
      </w:r>
      <w:proofErr w:type="spellEnd"/>
      <w:r w:rsidRPr="00741DEA">
        <w:rPr>
          <w:rFonts w:ascii="Times New Roman" w:eastAsia="Times New Roman" w:hAnsi="Times New Roman" w:cs="Times New Roman"/>
          <w:sz w:val="24"/>
          <w:szCs w:val="24"/>
        </w:rPr>
        <w:t xml:space="preserve">, J. (1978). </w:t>
      </w:r>
      <w:r w:rsidRPr="00741DEA">
        <w:rPr>
          <w:rFonts w:ascii="Times New Roman" w:eastAsia="Times New Roman" w:hAnsi="Times New Roman" w:cs="Times New Roman"/>
          <w:sz w:val="24"/>
          <w:szCs w:val="24"/>
          <w:lang w:val="en-US"/>
        </w:rPr>
        <w:t xml:space="preserve">Some claustro‐cortical connections in the cat and baboon as studied by retrograde horseradish </w:t>
      </w:r>
      <w:proofErr w:type="spellStart"/>
      <w:r w:rsidRPr="00741DEA">
        <w:rPr>
          <w:rFonts w:ascii="Times New Roman" w:eastAsia="Times New Roman" w:hAnsi="Times New Roman" w:cs="Times New Roman"/>
          <w:sz w:val="24"/>
          <w:szCs w:val="24"/>
          <w:lang w:val="en-US"/>
        </w:rPr>
        <w:t>persocidase</w:t>
      </w:r>
      <w:proofErr w:type="spellEnd"/>
      <w:r w:rsidRPr="00741DEA">
        <w:rPr>
          <w:rFonts w:ascii="Times New Roman" w:eastAsia="Times New Roman" w:hAnsi="Times New Roman" w:cs="Times New Roman"/>
          <w:sz w:val="24"/>
          <w:szCs w:val="24"/>
          <w:lang w:val="en-US"/>
        </w:rPr>
        <w:t xml:space="preserve"> transport. </w:t>
      </w:r>
      <w:r w:rsidRPr="00741DEA">
        <w:rPr>
          <w:rFonts w:ascii="Times New Roman" w:eastAsia="Times New Roman" w:hAnsi="Times New Roman" w:cs="Times New Roman"/>
          <w:i/>
          <w:iCs/>
          <w:sz w:val="24"/>
          <w:szCs w:val="24"/>
          <w:lang w:val="en-US"/>
        </w:rPr>
        <w:t>Journal of Comparative Neurology</w:t>
      </w:r>
      <w:r w:rsidRPr="00741DEA">
        <w:rPr>
          <w:rFonts w:ascii="Times New Roman" w:eastAsia="Times New Roman" w:hAnsi="Times New Roman" w:cs="Times New Roman"/>
          <w:sz w:val="24"/>
          <w:szCs w:val="24"/>
          <w:lang w:val="en-US"/>
        </w:rPr>
        <w:t>, </w:t>
      </w:r>
      <w:r w:rsidRPr="00741DEA">
        <w:rPr>
          <w:rFonts w:ascii="Times New Roman" w:eastAsia="Times New Roman" w:hAnsi="Times New Roman" w:cs="Times New Roman"/>
          <w:i/>
          <w:iCs/>
          <w:sz w:val="24"/>
          <w:szCs w:val="24"/>
          <w:lang w:val="en-US"/>
        </w:rPr>
        <w:t>177</w:t>
      </w:r>
      <w:r w:rsidRPr="00741DEA">
        <w:rPr>
          <w:rFonts w:ascii="Times New Roman" w:eastAsia="Times New Roman" w:hAnsi="Times New Roman" w:cs="Times New Roman"/>
          <w:sz w:val="24"/>
          <w:szCs w:val="24"/>
          <w:lang w:val="en-US"/>
        </w:rPr>
        <w:t>(3), 435-444.</w:t>
      </w:r>
    </w:p>
    <w:p w14:paraId="19EFDC2A" w14:textId="77777777" w:rsidR="003451A4" w:rsidRPr="00741DEA" w:rsidRDefault="003451A4" w:rsidP="3C0AD736">
      <w:pPr>
        <w:pStyle w:val="NormaleWeb"/>
        <w:ind w:left="480" w:hanging="480"/>
      </w:pPr>
      <w:r w:rsidRPr="00741DEA">
        <w:t xml:space="preserve">Rose, J. E. (1942). A cytoarchitectural study of the sheep cortex. </w:t>
      </w:r>
      <w:r w:rsidRPr="00741DEA">
        <w:rPr>
          <w:i/>
          <w:iCs/>
        </w:rPr>
        <w:t>The Journal of Comparative Neurology</w:t>
      </w:r>
      <w:r w:rsidRPr="00741DEA">
        <w:t xml:space="preserve">, </w:t>
      </w:r>
      <w:r w:rsidRPr="00741DEA">
        <w:rPr>
          <w:i/>
          <w:iCs/>
        </w:rPr>
        <w:t>76</w:t>
      </w:r>
      <w:r w:rsidRPr="00741DEA">
        <w:t>(1), 1–55. https://doi.org/10.1002/cne.900760102</w:t>
      </w:r>
    </w:p>
    <w:p w14:paraId="2930BEDC" w14:textId="3336E28D" w:rsidR="0014145F" w:rsidRPr="00741DEA" w:rsidRDefault="0014145F" w:rsidP="003451A4">
      <w:pPr>
        <w:tabs>
          <w:tab w:val="num" w:pos="720"/>
        </w:tabs>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Sanides</w:t>
      </w:r>
      <w:proofErr w:type="spellEnd"/>
      <w:r w:rsidRPr="00741DEA">
        <w:rPr>
          <w:rFonts w:ascii="Times New Roman" w:eastAsia="Times New Roman" w:hAnsi="Times New Roman" w:cs="Times New Roman"/>
          <w:sz w:val="24"/>
          <w:szCs w:val="24"/>
          <w:lang w:val="en-US"/>
        </w:rPr>
        <w:t xml:space="preserve"> D, </w:t>
      </w:r>
      <w:proofErr w:type="spellStart"/>
      <w:r w:rsidRPr="00741DEA">
        <w:rPr>
          <w:rFonts w:ascii="Times New Roman" w:eastAsia="Times New Roman" w:hAnsi="Times New Roman" w:cs="Times New Roman"/>
          <w:sz w:val="24"/>
          <w:szCs w:val="24"/>
          <w:lang w:val="en-US"/>
        </w:rPr>
        <w:t>Buchholtz</w:t>
      </w:r>
      <w:proofErr w:type="spellEnd"/>
      <w:r w:rsidRPr="00741DEA">
        <w:rPr>
          <w:rFonts w:ascii="Times New Roman" w:eastAsia="Times New Roman" w:hAnsi="Times New Roman" w:cs="Times New Roman"/>
          <w:sz w:val="24"/>
          <w:szCs w:val="24"/>
          <w:lang w:val="en-US"/>
        </w:rPr>
        <w:t xml:space="preserve"> cs. 1979. Identification</w:t>
      </w:r>
      <w:r w:rsidRPr="00741DEA">
        <w:rPr>
          <w:rFonts w:ascii="Times New Roman" w:eastAsia="Times New Roman" w:hAnsi="Times New Roman" w:cs="Times New Roman"/>
          <w:b/>
          <w:bCs/>
          <w:sz w:val="24"/>
          <w:szCs w:val="24"/>
          <w:lang w:val="en-US"/>
        </w:rPr>
        <w:t xml:space="preserve"> </w:t>
      </w:r>
      <w:r w:rsidRPr="00741DEA">
        <w:rPr>
          <w:rFonts w:ascii="Times New Roman" w:eastAsia="Times New Roman" w:hAnsi="Times New Roman" w:cs="Times New Roman"/>
          <w:sz w:val="24"/>
          <w:szCs w:val="24"/>
          <w:lang w:val="en-US"/>
        </w:rPr>
        <w:t>of the projection from the visual cortex to the claustrum by anterograde axonal transport in the cat.</w:t>
      </w:r>
      <w:r w:rsidRPr="00741DEA">
        <w:rPr>
          <w:rFonts w:ascii="Times New Roman" w:eastAsia="Times New Roman" w:hAnsi="Times New Roman" w:cs="Times New Roman"/>
          <w:b/>
          <w:bCs/>
          <w:sz w:val="24"/>
          <w:szCs w:val="24"/>
          <w:lang w:val="en-US"/>
        </w:rPr>
        <w:t xml:space="preserve"> </w:t>
      </w:r>
      <w:r w:rsidRPr="00741DEA">
        <w:rPr>
          <w:rFonts w:ascii="Times New Roman" w:eastAsia="Times New Roman" w:hAnsi="Times New Roman" w:cs="Times New Roman"/>
          <w:sz w:val="24"/>
          <w:szCs w:val="24"/>
          <w:lang w:val="en-US"/>
        </w:rPr>
        <w:t>Exp Brain Res 34: 197-200.</w:t>
      </w:r>
    </w:p>
    <w:p w14:paraId="64941A7E" w14:textId="51803010" w:rsidR="001A173A" w:rsidRPr="00741DEA" w:rsidRDefault="001A173A" w:rsidP="00CB5C83">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Shang, C., Liu, Z., Chen, Z., Shi, Y., Wang, Q., Liu, S., Li, D., Cao, P., 2019. A parvalbumin-positive excitatory visual pathway to trigger fear responses in mice. Science, 348:1472-1477.</w:t>
      </w:r>
    </w:p>
    <w:p w14:paraId="4C6234CA" w14:textId="0C6F37B1" w:rsidR="00697AD0" w:rsidRPr="00741DEA" w:rsidRDefault="3D5149C6" w:rsidP="0F74E4DB">
      <w:pPr>
        <w:tabs>
          <w:tab w:val="num" w:pos="720"/>
        </w:tabs>
        <w:ind w:left="480" w:hanging="480"/>
        <w:jc w:val="both"/>
        <w:rPr>
          <w:rFonts w:ascii="Times New Roman" w:eastAsia="Times New Roman" w:hAnsi="Times New Roman" w:cs="Times New Roman"/>
          <w:sz w:val="24"/>
          <w:szCs w:val="24"/>
        </w:rPr>
      </w:pPr>
      <w:r w:rsidRPr="00741DEA">
        <w:rPr>
          <w:rFonts w:ascii="Times New Roman" w:eastAsia="Times New Roman" w:hAnsi="Times New Roman" w:cs="Times New Roman"/>
          <w:sz w:val="24"/>
          <w:szCs w:val="24"/>
          <w:lang w:val="en-US"/>
        </w:rPr>
        <w:t xml:space="preserve">Sherk, H. (1986). The Claustrum and the Cerebral Cortex. In E. G. Jones &amp; A. Peters (Eds.), </w:t>
      </w:r>
      <w:r w:rsidRPr="00741DEA">
        <w:rPr>
          <w:rFonts w:ascii="Times New Roman" w:eastAsia="Times New Roman" w:hAnsi="Times New Roman" w:cs="Times New Roman"/>
          <w:i/>
          <w:iCs/>
          <w:sz w:val="24"/>
          <w:szCs w:val="24"/>
          <w:lang w:val="en-US"/>
        </w:rPr>
        <w:t xml:space="preserve">Sensory-Motor Areas and Aspects of Cortical Connectivity. </w:t>
      </w:r>
      <w:proofErr w:type="spellStart"/>
      <w:r w:rsidRPr="00741DEA">
        <w:rPr>
          <w:rFonts w:ascii="Times New Roman" w:eastAsia="Times New Roman" w:hAnsi="Times New Roman" w:cs="Times New Roman"/>
          <w:i/>
          <w:iCs/>
          <w:sz w:val="24"/>
          <w:szCs w:val="24"/>
        </w:rPr>
        <w:t>Cerebral</w:t>
      </w:r>
      <w:proofErr w:type="spellEnd"/>
      <w:r w:rsidRPr="00741DEA">
        <w:rPr>
          <w:rFonts w:ascii="Times New Roman" w:eastAsia="Times New Roman" w:hAnsi="Times New Roman" w:cs="Times New Roman"/>
          <w:i/>
          <w:iCs/>
          <w:sz w:val="24"/>
          <w:szCs w:val="24"/>
        </w:rPr>
        <w:t xml:space="preserve"> </w:t>
      </w:r>
      <w:proofErr w:type="spellStart"/>
      <w:r w:rsidRPr="00741DEA">
        <w:rPr>
          <w:rFonts w:ascii="Times New Roman" w:eastAsia="Times New Roman" w:hAnsi="Times New Roman" w:cs="Times New Roman"/>
          <w:i/>
          <w:iCs/>
          <w:sz w:val="24"/>
          <w:szCs w:val="24"/>
        </w:rPr>
        <w:t>Cortex</w:t>
      </w:r>
      <w:proofErr w:type="spellEnd"/>
      <w:r w:rsidRPr="00741DEA">
        <w:rPr>
          <w:rFonts w:ascii="Times New Roman" w:eastAsia="Times New Roman" w:hAnsi="Times New Roman" w:cs="Times New Roman"/>
          <w:i/>
          <w:iCs/>
          <w:sz w:val="24"/>
          <w:szCs w:val="24"/>
        </w:rPr>
        <w:t xml:space="preserve">, </w:t>
      </w:r>
      <w:proofErr w:type="spellStart"/>
      <w:r w:rsidRPr="00741DEA">
        <w:rPr>
          <w:rFonts w:ascii="Times New Roman" w:eastAsia="Times New Roman" w:hAnsi="Times New Roman" w:cs="Times New Roman"/>
          <w:i/>
          <w:iCs/>
          <w:sz w:val="24"/>
          <w:szCs w:val="24"/>
        </w:rPr>
        <w:t>vol</w:t>
      </w:r>
      <w:proofErr w:type="spellEnd"/>
      <w:r w:rsidRPr="00741DEA">
        <w:rPr>
          <w:rFonts w:ascii="Times New Roman" w:eastAsia="Times New Roman" w:hAnsi="Times New Roman" w:cs="Times New Roman"/>
          <w:i/>
          <w:iCs/>
          <w:sz w:val="24"/>
          <w:szCs w:val="24"/>
        </w:rPr>
        <w:t xml:space="preserve"> 5.</w:t>
      </w:r>
      <w:r w:rsidRPr="00741DEA">
        <w:rPr>
          <w:rFonts w:ascii="Times New Roman" w:eastAsia="Times New Roman" w:hAnsi="Times New Roman" w:cs="Times New Roman"/>
          <w:sz w:val="24"/>
          <w:szCs w:val="24"/>
        </w:rPr>
        <w:t xml:space="preserve"> (pp. 467–499). Springer. </w:t>
      </w:r>
      <w:hyperlink r:id="rId23">
        <w:r w:rsidRPr="00741DEA">
          <w:rPr>
            <w:rStyle w:val="Collegamentoipertestuale"/>
            <w:rFonts w:ascii="Times New Roman" w:eastAsia="Times New Roman" w:hAnsi="Times New Roman" w:cs="Times New Roman"/>
            <w:color w:val="auto"/>
            <w:sz w:val="24"/>
            <w:szCs w:val="24"/>
          </w:rPr>
          <w:t>https://doi.org/10.1007/978-1-4613-2149-1_13</w:t>
        </w:r>
      </w:hyperlink>
      <w:r w:rsidRPr="00741DEA">
        <w:rPr>
          <w:rFonts w:ascii="Times New Roman" w:eastAsia="Times New Roman" w:hAnsi="Times New Roman" w:cs="Times New Roman"/>
          <w:sz w:val="24"/>
          <w:szCs w:val="24"/>
        </w:rPr>
        <w:t xml:space="preserve"> </w:t>
      </w:r>
    </w:p>
    <w:p w14:paraId="380A6AED" w14:textId="391187B1" w:rsidR="00697AD0" w:rsidRPr="00741DEA" w:rsidRDefault="0014145F" w:rsidP="00CB5C83">
      <w:pPr>
        <w:tabs>
          <w:tab w:val="num" w:pos="720"/>
        </w:tabs>
        <w:ind w:left="482" w:hanging="482"/>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rPr>
        <w:t>Squatrito</w:t>
      </w:r>
      <w:proofErr w:type="spellEnd"/>
      <w:r w:rsidRPr="00741DEA">
        <w:rPr>
          <w:rFonts w:ascii="Times New Roman" w:eastAsia="Times New Roman" w:hAnsi="Times New Roman" w:cs="Times New Roman"/>
          <w:sz w:val="24"/>
          <w:szCs w:val="24"/>
        </w:rPr>
        <w:t xml:space="preserve"> S, Battaglini PP, Galletti C, Riva Sanseverino E.</w:t>
      </w:r>
      <w:r w:rsidR="00697AD0" w:rsidRPr="00741DEA">
        <w:rPr>
          <w:rFonts w:ascii="Times New Roman" w:eastAsia="Times New Roman" w:hAnsi="Times New Roman" w:cs="Times New Roman"/>
          <w:sz w:val="24"/>
          <w:szCs w:val="24"/>
        </w:rPr>
        <w:t xml:space="preserve"> 1980. </w:t>
      </w:r>
      <w:r w:rsidR="00697AD0" w:rsidRPr="00741DEA">
        <w:rPr>
          <w:rFonts w:ascii="Times New Roman" w:eastAsia="Times New Roman" w:hAnsi="Times New Roman" w:cs="Times New Roman"/>
          <w:sz w:val="24"/>
          <w:szCs w:val="24"/>
          <w:lang w:val="en-US"/>
        </w:rPr>
        <w:t xml:space="preserve">Projections from the visual cortex to the contralateral claustrum of the cat revealed by an anterograde axonal transport method. </w:t>
      </w:r>
      <w:proofErr w:type="spellStart"/>
      <w:r w:rsidR="00697AD0" w:rsidRPr="00741DEA">
        <w:rPr>
          <w:rFonts w:ascii="Times New Roman" w:eastAsia="Times New Roman" w:hAnsi="Times New Roman" w:cs="Times New Roman"/>
          <w:sz w:val="24"/>
          <w:szCs w:val="24"/>
          <w:lang w:val="en-US"/>
        </w:rPr>
        <w:t>Neurosci</w:t>
      </w:r>
      <w:proofErr w:type="spellEnd"/>
      <w:r w:rsidR="00697AD0" w:rsidRPr="00741DEA">
        <w:rPr>
          <w:rFonts w:ascii="Times New Roman" w:eastAsia="Times New Roman" w:hAnsi="Times New Roman" w:cs="Times New Roman"/>
          <w:sz w:val="24"/>
          <w:szCs w:val="24"/>
          <w:lang w:val="en-US"/>
        </w:rPr>
        <w:t xml:space="preserve"> Lett 19: 271-275. </w:t>
      </w:r>
    </w:p>
    <w:p w14:paraId="6FCF3F15" w14:textId="77777777" w:rsidR="00C07D60" w:rsidRPr="00741DEA" w:rsidRDefault="00C07D60"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r w:rsidRPr="00741DEA">
        <w:rPr>
          <w:rFonts w:ascii="Times New Roman" w:eastAsia="Times New Roman" w:hAnsi="Times New Roman" w:cs="Times New Roman"/>
          <w:sz w:val="24"/>
          <w:szCs w:val="24"/>
          <w:lang w:val="en-US" w:eastAsia="it-IT"/>
        </w:rPr>
        <w:t>Tanné‐Gariépy</w:t>
      </w:r>
      <w:proofErr w:type="spellEnd"/>
      <w:r w:rsidRPr="00741DEA">
        <w:rPr>
          <w:rFonts w:ascii="Times New Roman" w:eastAsia="Times New Roman" w:hAnsi="Times New Roman" w:cs="Times New Roman"/>
          <w:sz w:val="24"/>
          <w:szCs w:val="24"/>
          <w:lang w:val="en-US" w:eastAsia="it-IT"/>
        </w:rPr>
        <w:t xml:space="preserve">, J., </w:t>
      </w:r>
      <w:proofErr w:type="spellStart"/>
      <w:r w:rsidRPr="00741DEA">
        <w:rPr>
          <w:rFonts w:ascii="Times New Roman" w:eastAsia="Times New Roman" w:hAnsi="Times New Roman" w:cs="Times New Roman"/>
          <w:sz w:val="24"/>
          <w:szCs w:val="24"/>
          <w:lang w:val="en-US" w:eastAsia="it-IT"/>
        </w:rPr>
        <w:t>Boussaoud</w:t>
      </w:r>
      <w:proofErr w:type="spellEnd"/>
      <w:r w:rsidRPr="00741DEA">
        <w:rPr>
          <w:rFonts w:ascii="Times New Roman" w:eastAsia="Times New Roman" w:hAnsi="Times New Roman" w:cs="Times New Roman"/>
          <w:sz w:val="24"/>
          <w:szCs w:val="24"/>
          <w:lang w:val="en-US" w:eastAsia="it-IT"/>
        </w:rPr>
        <w:t xml:space="preserve">, D., &amp; </w:t>
      </w:r>
      <w:proofErr w:type="spellStart"/>
      <w:r w:rsidRPr="00741DEA">
        <w:rPr>
          <w:rFonts w:ascii="Times New Roman" w:eastAsia="Times New Roman" w:hAnsi="Times New Roman" w:cs="Times New Roman"/>
          <w:sz w:val="24"/>
          <w:szCs w:val="24"/>
          <w:lang w:val="en-US" w:eastAsia="it-IT"/>
        </w:rPr>
        <w:t>Rouiller</w:t>
      </w:r>
      <w:proofErr w:type="spellEnd"/>
      <w:r w:rsidRPr="00741DEA">
        <w:rPr>
          <w:rFonts w:ascii="Times New Roman" w:eastAsia="Times New Roman" w:hAnsi="Times New Roman" w:cs="Times New Roman"/>
          <w:sz w:val="24"/>
          <w:szCs w:val="24"/>
          <w:lang w:val="en-US" w:eastAsia="it-IT"/>
        </w:rPr>
        <w:t>, E. M. (2002). Projections of the claustrum to the primary motor, premotor, and prefrontal cortices in the macaque monkey. </w:t>
      </w:r>
      <w:r w:rsidRPr="00741DEA">
        <w:rPr>
          <w:rFonts w:ascii="Times New Roman" w:eastAsia="Times New Roman" w:hAnsi="Times New Roman" w:cs="Times New Roman"/>
          <w:i/>
          <w:iCs/>
          <w:sz w:val="24"/>
          <w:szCs w:val="24"/>
          <w:lang w:val="en-US" w:eastAsia="it-IT"/>
        </w:rPr>
        <w:t>Journal of Comparative Neurology</w:t>
      </w:r>
      <w:r w:rsidRPr="00741DEA">
        <w:rPr>
          <w:rFonts w:ascii="Times New Roman" w:eastAsia="Times New Roman" w:hAnsi="Times New Roman" w:cs="Times New Roman"/>
          <w:sz w:val="24"/>
          <w:szCs w:val="24"/>
          <w:lang w:val="en-US" w:eastAsia="it-IT"/>
        </w:rPr>
        <w:t>, </w:t>
      </w:r>
      <w:r w:rsidRPr="00741DEA">
        <w:rPr>
          <w:rFonts w:ascii="Times New Roman" w:eastAsia="Times New Roman" w:hAnsi="Times New Roman" w:cs="Times New Roman"/>
          <w:i/>
          <w:iCs/>
          <w:sz w:val="24"/>
          <w:szCs w:val="24"/>
          <w:lang w:val="en-US" w:eastAsia="it-IT"/>
        </w:rPr>
        <w:t>454</w:t>
      </w:r>
      <w:r w:rsidRPr="00741DEA">
        <w:rPr>
          <w:rFonts w:ascii="Times New Roman" w:eastAsia="Times New Roman" w:hAnsi="Times New Roman" w:cs="Times New Roman"/>
          <w:sz w:val="24"/>
          <w:szCs w:val="24"/>
          <w:lang w:val="en-US" w:eastAsia="it-IT"/>
        </w:rPr>
        <w:t>(2), 140-157.</w:t>
      </w:r>
    </w:p>
    <w:p w14:paraId="0730358A" w14:textId="3F2E1E4E" w:rsidR="00134D53" w:rsidRPr="00741DEA" w:rsidRDefault="00134D53"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Tomioka, R. &amp; Rockland, K. S. 2007, Long-distance corticocortical GABAergic neurons in the adult monkey white and gray matter. J. Comp. Neurol. 505, 526–538.</w:t>
      </w:r>
    </w:p>
    <w:p w14:paraId="46E30241" w14:textId="42B1FC71" w:rsidR="004F519D" w:rsidRPr="00741DEA" w:rsidRDefault="004F519D"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Tremblay, R., Lee, S., Rudy, B., 2016. GABAergic Interneurons in the Neocortex: From Cellular Properties to Circuits. Neuron 91(2): 260–292. </w:t>
      </w:r>
      <w:proofErr w:type="gramStart"/>
      <w:r w:rsidRPr="00741DEA">
        <w:rPr>
          <w:rFonts w:ascii="Times New Roman" w:eastAsia="Times New Roman" w:hAnsi="Times New Roman" w:cs="Times New Roman"/>
          <w:sz w:val="24"/>
          <w:szCs w:val="24"/>
          <w:lang w:val="en-US" w:eastAsia="it-IT"/>
        </w:rPr>
        <w:t>doi:10.1016/j.neuron</w:t>
      </w:r>
      <w:proofErr w:type="gramEnd"/>
      <w:r w:rsidRPr="00741DEA">
        <w:rPr>
          <w:rFonts w:ascii="Times New Roman" w:eastAsia="Times New Roman" w:hAnsi="Times New Roman" w:cs="Times New Roman"/>
          <w:sz w:val="24"/>
          <w:szCs w:val="24"/>
          <w:lang w:val="en-US" w:eastAsia="it-IT"/>
        </w:rPr>
        <w:t>.2016.06.033.</w:t>
      </w:r>
    </w:p>
    <w:p w14:paraId="08EEB709" w14:textId="274C4D12" w:rsidR="00B40DFF" w:rsidRPr="00741DEA" w:rsidRDefault="00B40DFF"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proofErr w:type="spellStart"/>
      <w:r w:rsidRPr="00741DEA">
        <w:rPr>
          <w:rFonts w:ascii="Times New Roman" w:eastAsia="Times New Roman" w:hAnsi="Times New Roman" w:cs="Times New Roman"/>
          <w:sz w:val="24"/>
          <w:szCs w:val="24"/>
          <w:lang w:val="en-US"/>
        </w:rPr>
        <w:t>UniProt</w:t>
      </w:r>
      <w:proofErr w:type="spellEnd"/>
      <w:r w:rsidRPr="00741DEA">
        <w:rPr>
          <w:rFonts w:ascii="Times New Roman" w:eastAsia="Times New Roman" w:hAnsi="Times New Roman" w:cs="Times New Roman"/>
          <w:sz w:val="24"/>
          <w:szCs w:val="24"/>
          <w:lang w:val="en-US"/>
        </w:rPr>
        <w:t xml:space="preserve"> website (</w:t>
      </w:r>
      <w:hyperlink r:id="rId24">
        <w:r w:rsidRPr="00741DEA">
          <w:rPr>
            <w:rStyle w:val="Collegamentoipertestuale"/>
            <w:rFonts w:ascii="Times New Roman" w:eastAsia="Times New Roman" w:hAnsi="Times New Roman" w:cs="Times New Roman"/>
            <w:color w:val="auto"/>
            <w:sz w:val="24"/>
            <w:szCs w:val="24"/>
            <w:lang w:val="en-US"/>
          </w:rPr>
          <w:t>https://www.uniprot.org/uniprot/?query=calbindin+sheep&amp;sort=score</w:t>
        </w:r>
      </w:hyperlink>
      <w:r w:rsidRPr="00741DEA">
        <w:rPr>
          <w:rFonts w:ascii="Times New Roman" w:eastAsia="Times New Roman" w:hAnsi="Times New Roman" w:cs="Times New Roman"/>
          <w:sz w:val="24"/>
          <w:szCs w:val="24"/>
          <w:lang w:val="en-US"/>
        </w:rPr>
        <w:t>), accessed on 07/04/2020.</w:t>
      </w:r>
    </w:p>
    <w:p w14:paraId="3F970222" w14:textId="255354F3" w:rsidR="00F4350B" w:rsidRPr="00741DEA" w:rsidRDefault="00F4350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Vanderwolf, C.H., Cooley, R.C., 2002. The Sheep Brain: A Photographic Series, 2nd ed. A J Kirby &amp; Co.</w:t>
      </w:r>
    </w:p>
    <w:p w14:paraId="47C27957" w14:textId="77777777" w:rsidR="004F519D" w:rsidRPr="00741DEA" w:rsidRDefault="004F519D" w:rsidP="3C0AD736">
      <w:pPr>
        <w:ind w:left="426" w:hanging="426"/>
        <w:jc w:val="both"/>
        <w:rPr>
          <w:rFonts w:ascii="Times New Roman" w:eastAsia="Times New Roman" w:hAnsi="Times New Roman" w:cs="Times New Roman"/>
          <w:lang w:val="en-US"/>
        </w:rPr>
      </w:pPr>
      <w:proofErr w:type="spellStart"/>
      <w:r w:rsidRPr="00741DEA">
        <w:rPr>
          <w:rFonts w:ascii="Times New Roman" w:eastAsia="Times New Roman" w:hAnsi="Times New Roman" w:cs="Times New Roman"/>
          <w:sz w:val="24"/>
          <w:szCs w:val="24"/>
          <w:lang w:val="en-US"/>
        </w:rPr>
        <w:t>Vertes</w:t>
      </w:r>
      <w:proofErr w:type="spellEnd"/>
      <w:r w:rsidRPr="00741DEA">
        <w:rPr>
          <w:rFonts w:ascii="Times New Roman" w:eastAsia="Times New Roman" w:hAnsi="Times New Roman" w:cs="Times New Roman"/>
          <w:sz w:val="24"/>
          <w:szCs w:val="24"/>
          <w:lang w:val="en-US"/>
        </w:rPr>
        <w:t xml:space="preserve"> RP, Hoover WB. 2008. Projections of the paraventricular and </w:t>
      </w:r>
      <w:proofErr w:type="spellStart"/>
      <w:r w:rsidRPr="00741DEA">
        <w:rPr>
          <w:rFonts w:ascii="Times New Roman" w:eastAsia="Times New Roman" w:hAnsi="Times New Roman" w:cs="Times New Roman"/>
          <w:sz w:val="24"/>
          <w:szCs w:val="24"/>
          <w:lang w:val="en-US"/>
        </w:rPr>
        <w:t>paratenial</w:t>
      </w:r>
      <w:proofErr w:type="spellEnd"/>
      <w:r w:rsidRPr="00741DEA">
        <w:rPr>
          <w:rFonts w:ascii="Times New Roman" w:eastAsia="Times New Roman" w:hAnsi="Times New Roman" w:cs="Times New Roman"/>
          <w:sz w:val="24"/>
          <w:szCs w:val="24"/>
          <w:lang w:val="en-US"/>
        </w:rPr>
        <w:t xml:space="preserve"> nuclei of the dorsal midline thalamus in the rat. J Comp Neurol 508:212-237</w:t>
      </w:r>
    </w:p>
    <w:p w14:paraId="7D85FA39" w14:textId="0F324921" w:rsidR="00764F7B" w:rsidRPr="00741DEA" w:rsidRDefault="00764F7B"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proofErr w:type="spellStart"/>
      <w:proofErr w:type="gramStart"/>
      <w:r w:rsidRPr="00741DEA">
        <w:rPr>
          <w:rFonts w:ascii="Times New Roman" w:eastAsia="Times New Roman" w:hAnsi="Times New Roman" w:cs="Times New Roman"/>
          <w:sz w:val="24"/>
          <w:szCs w:val="24"/>
          <w:lang w:val="en-US" w:eastAsia="it-IT"/>
        </w:rPr>
        <w:t>Walk,R.D</w:t>
      </w:r>
      <w:proofErr w:type="spellEnd"/>
      <w:r w:rsidRPr="00741DEA">
        <w:rPr>
          <w:rFonts w:ascii="Times New Roman" w:eastAsia="Times New Roman" w:hAnsi="Times New Roman" w:cs="Times New Roman"/>
          <w:sz w:val="24"/>
          <w:szCs w:val="24"/>
          <w:lang w:val="en-US" w:eastAsia="it-IT"/>
        </w:rPr>
        <w:t>.</w:t>
      </w:r>
      <w:proofErr w:type="gramEnd"/>
      <w:r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Gibson,E.J</w:t>
      </w:r>
      <w:proofErr w:type="spellEnd"/>
      <w:r w:rsidRPr="00741DEA">
        <w:rPr>
          <w:rFonts w:ascii="Times New Roman" w:eastAsia="Times New Roman" w:hAnsi="Times New Roman" w:cs="Times New Roman"/>
          <w:sz w:val="24"/>
          <w:szCs w:val="24"/>
          <w:lang w:val="en-US" w:eastAsia="it-IT"/>
        </w:rPr>
        <w:t>.: A comparative and analytical study of visual depth perception. Psychol. Monogr.75, 1-44 (1961)</w:t>
      </w:r>
    </w:p>
    <w:p w14:paraId="1CAEDB57" w14:textId="27A31D9D" w:rsidR="004F519D" w:rsidRPr="00741DEA" w:rsidRDefault="004F519D" w:rsidP="0F74E4DB">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Wang Q, Ng L, Harris JA, Feng D, Li Y, Royall JJ, Oh SW, Bernard A, </w:t>
      </w:r>
      <w:proofErr w:type="spellStart"/>
      <w:r w:rsidRPr="00741DEA">
        <w:rPr>
          <w:rFonts w:ascii="Times New Roman" w:eastAsia="Times New Roman" w:hAnsi="Times New Roman" w:cs="Times New Roman"/>
          <w:sz w:val="24"/>
          <w:szCs w:val="24"/>
          <w:lang w:val="en-US"/>
        </w:rPr>
        <w:t>Sunkin</w:t>
      </w:r>
      <w:proofErr w:type="spellEnd"/>
      <w:r w:rsidRPr="00741DEA">
        <w:rPr>
          <w:rFonts w:ascii="Times New Roman" w:eastAsia="Times New Roman" w:hAnsi="Times New Roman" w:cs="Times New Roman"/>
          <w:sz w:val="24"/>
          <w:szCs w:val="24"/>
          <w:lang w:val="en-US"/>
        </w:rPr>
        <w:t xml:space="preserve"> SM, Koch C, et al. 2017. Organization of the connections between claustrum and cortex in the mouse. J Comp Neurol 1346:1317–1346.</w:t>
      </w:r>
    </w:p>
    <w:p w14:paraId="37B3DB30" w14:textId="218B7A87" w:rsidR="00ED70EB" w:rsidRPr="00741DEA" w:rsidRDefault="00ED70EB" w:rsidP="00ED70EB">
      <w:pPr>
        <w:ind w:left="482" w:hanging="482"/>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sz w:val="24"/>
          <w:szCs w:val="24"/>
          <w:lang w:val="en-US"/>
        </w:rPr>
        <w:t xml:space="preserve">Watakabe A. 2017. In situ hybridization analyses of </w:t>
      </w:r>
      <w:proofErr w:type="spellStart"/>
      <w:r w:rsidRPr="00741DEA">
        <w:rPr>
          <w:rFonts w:ascii="Times New Roman" w:eastAsia="Times New Roman" w:hAnsi="Times New Roman" w:cs="Times New Roman"/>
          <w:sz w:val="24"/>
          <w:szCs w:val="24"/>
          <w:lang w:val="en-US"/>
        </w:rPr>
        <w:t>claustrumenriched</w:t>
      </w:r>
      <w:proofErr w:type="spellEnd"/>
      <w:r w:rsidRPr="00741DEA">
        <w:rPr>
          <w:rFonts w:ascii="Times New Roman" w:eastAsia="Times New Roman" w:hAnsi="Times New Roman" w:cs="Times New Roman"/>
          <w:sz w:val="24"/>
          <w:szCs w:val="24"/>
          <w:lang w:val="en-US"/>
        </w:rPr>
        <w:t xml:space="preserve"> genes in marmosets. J Comp Neurol 525:1442–1458.</w:t>
      </w:r>
    </w:p>
    <w:p w14:paraId="172C31E2" w14:textId="59458B47" w:rsidR="00AD1EE1" w:rsidRPr="00741DEA" w:rsidRDefault="00AD1EE1" w:rsidP="3C0AD736">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 xml:space="preserve">Watson, C., &amp; Puelles, L. (2017). Developmental gene expression in the mouse clarifies the organization of the claustrum and related endopiriform nuclei. </w:t>
      </w:r>
      <w:r w:rsidRPr="00741DEA">
        <w:rPr>
          <w:rFonts w:ascii="Times New Roman" w:eastAsia="Times New Roman" w:hAnsi="Times New Roman" w:cs="Times New Roman"/>
          <w:i/>
          <w:iCs/>
          <w:sz w:val="24"/>
          <w:szCs w:val="24"/>
          <w:lang w:val="en-US" w:eastAsia="it-IT"/>
        </w:rPr>
        <w:t>Journal of Comparative Neurology</w:t>
      </w:r>
      <w:r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i/>
          <w:iCs/>
          <w:sz w:val="24"/>
          <w:szCs w:val="24"/>
          <w:lang w:val="en-US" w:eastAsia="it-IT"/>
        </w:rPr>
        <w:t>525</w:t>
      </w:r>
      <w:r w:rsidRPr="00741DEA">
        <w:rPr>
          <w:rFonts w:ascii="Times New Roman" w:eastAsia="Times New Roman" w:hAnsi="Times New Roman" w:cs="Times New Roman"/>
          <w:sz w:val="24"/>
          <w:szCs w:val="24"/>
          <w:lang w:val="en-US" w:eastAsia="it-IT"/>
        </w:rPr>
        <w:t>(6), 1499–1508. https://doi.org/10.1002/cne.24034</w:t>
      </w:r>
    </w:p>
    <w:p w14:paraId="3CD7F110" w14:textId="6334BAFA" w:rsidR="00E85432" w:rsidRPr="00741DEA" w:rsidRDefault="00F4350B" w:rsidP="3C0AD736">
      <w:pPr>
        <w:spacing w:before="100" w:beforeAutospacing="1" w:after="100" w:afterAutospacing="1" w:line="240" w:lineRule="auto"/>
        <w:ind w:left="480" w:hanging="480"/>
        <w:jc w:val="both"/>
        <w:rPr>
          <w:rStyle w:val="Collegamentoipertestuale"/>
          <w:rFonts w:ascii="Times New Roman" w:eastAsia="Times New Roman" w:hAnsi="Times New Roman" w:cs="Times New Roman"/>
          <w:color w:val="auto"/>
          <w:sz w:val="24"/>
          <w:szCs w:val="24"/>
          <w:lang w:val="en-US" w:eastAsia="it-IT"/>
        </w:rPr>
      </w:pPr>
      <w:r w:rsidRPr="00741DEA">
        <w:rPr>
          <w:rFonts w:ascii="Times New Roman" w:eastAsia="Times New Roman" w:hAnsi="Times New Roman" w:cs="Times New Roman"/>
          <w:sz w:val="24"/>
          <w:szCs w:val="24"/>
          <w:lang w:val="en-US" w:eastAsia="it-IT"/>
        </w:rPr>
        <w:t xml:space="preserve">White, M.G., Mathur, B.N., 2018. Frontal cortical control of posterior sensory and association cortices through the claustrum. Brain Struct. </w:t>
      </w:r>
      <w:proofErr w:type="spellStart"/>
      <w:r w:rsidRPr="00741DEA">
        <w:rPr>
          <w:rFonts w:ascii="Times New Roman" w:eastAsia="Times New Roman" w:hAnsi="Times New Roman" w:cs="Times New Roman"/>
          <w:sz w:val="24"/>
          <w:szCs w:val="24"/>
          <w:lang w:val="en-US" w:eastAsia="it-IT"/>
        </w:rPr>
        <w:t>Funct</w:t>
      </w:r>
      <w:proofErr w:type="spellEnd"/>
      <w:r w:rsidRPr="00741DEA">
        <w:rPr>
          <w:rFonts w:ascii="Times New Roman" w:eastAsia="Times New Roman" w:hAnsi="Times New Roman" w:cs="Times New Roman"/>
          <w:sz w:val="24"/>
          <w:szCs w:val="24"/>
          <w:lang w:val="en-US" w:eastAsia="it-IT"/>
        </w:rPr>
        <w:t xml:space="preserve">. 223, 1–8. </w:t>
      </w:r>
      <w:hyperlink r:id="rId25">
        <w:r w:rsidR="00B60746" w:rsidRPr="00741DEA">
          <w:rPr>
            <w:rStyle w:val="Collegamentoipertestuale"/>
            <w:rFonts w:ascii="Times New Roman" w:eastAsia="Times New Roman" w:hAnsi="Times New Roman" w:cs="Times New Roman"/>
            <w:color w:val="auto"/>
            <w:sz w:val="24"/>
            <w:szCs w:val="24"/>
            <w:lang w:val="en-US" w:eastAsia="it-IT"/>
          </w:rPr>
          <w:t>https://doi.org/10.1007/s00429-018-1661-x</w:t>
        </w:r>
      </w:hyperlink>
    </w:p>
    <w:p w14:paraId="78F5F2C4" w14:textId="1F39EABB" w:rsidR="00C3217B" w:rsidRPr="00741DEA" w:rsidRDefault="00C3217B" w:rsidP="3C0AD736">
      <w:pPr>
        <w:tabs>
          <w:tab w:val="left" w:pos="8760"/>
        </w:tabs>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it-IT"/>
        </w:rPr>
      </w:pPr>
      <w:r w:rsidRPr="00741DEA">
        <w:rPr>
          <w:rFonts w:ascii="Times New Roman" w:eastAsia="Times New Roman" w:hAnsi="Times New Roman" w:cs="Times New Roman"/>
          <w:sz w:val="24"/>
          <w:szCs w:val="24"/>
          <w:lang w:val="en-US" w:eastAsia="it-IT"/>
        </w:rPr>
        <w:t>Yeh,</w:t>
      </w:r>
      <w:r w:rsidR="00813D99" w:rsidRPr="00741DEA">
        <w:rPr>
          <w:rFonts w:ascii="Times New Roman" w:eastAsia="Times New Roman" w:hAnsi="Times New Roman" w:cs="Times New Roman"/>
          <w:sz w:val="24"/>
          <w:szCs w:val="24"/>
          <w:lang w:val="en-US" w:eastAsia="it-IT"/>
        </w:rPr>
        <w:t xml:space="preserve"> F.C,</w:t>
      </w:r>
      <w:r w:rsidR="00323C09" w:rsidRPr="00741DEA">
        <w:rPr>
          <w:rFonts w:ascii="Times New Roman" w:eastAsia="Times New Roman" w:hAnsi="Times New Roman" w:cs="Times New Roman"/>
          <w:sz w:val="24"/>
          <w:szCs w:val="24"/>
          <w:lang w:val="en-US" w:eastAsia="it-IT"/>
        </w:rPr>
        <w:t xml:space="preserve"> </w:t>
      </w:r>
      <w:proofErr w:type="spellStart"/>
      <w:r w:rsidRPr="00741DEA">
        <w:rPr>
          <w:rFonts w:ascii="Times New Roman" w:eastAsia="Times New Roman" w:hAnsi="Times New Roman" w:cs="Times New Roman"/>
          <w:sz w:val="24"/>
          <w:szCs w:val="24"/>
          <w:lang w:val="en-US" w:eastAsia="it-IT"/>
        </w:rPr>
        <w:t>Verstynen</w:t>
      </w:r>
      <w:proofErr w:type="spellEnd"/>
      <w:r w:rsidRPr="00741DEA">
        <w:rPr>
          <w:rFonts w:ascii="Times New Roman" w:eastAsia="Times New Roman" w:hAnsi="Times New Roman" w:cs="Times New Roman"/>
          <w:sz w:val="24"/>
          <w:szCs w:val="24"/>
          <w:lang w:val="en-US" w:eastAsia="it-IT"/>
        </w:rPr>
        <w:t>,</w:t>
      </w:r>
      <w:r w:rsidR="00870BDA" w:rsidRPr="00741DEA">
        <w:rPr>
          <w:rFonts w:ascii="Times New Roman" w:eastAsia="Times New Roman" w:hAnsi="Times New Roman" w:cs="Times New Roman"/>
          <w:sz w:val="24"/>
          <w:szCs w:val="24"/>
          <w:lang w:val="en-US" w:eastAsia="it-IT"/>
        </w:rPr>
        <w:t xml:space="preserve"> T.D, </w:t>
      </w:r>
      <w:r w:rsidRPr="00741DEA">
        <w:rPr>
          <w:rFonts w:ascii="Times New Roman" w:eastAsia="Times New Roman" w:hAnsi="Times New Roman" w:cs="Times New Roman"/>
          <w:sz w:val="24"/>
          <w:szCs w:val="24"/>
          <w:lang w:val="en-US" w:eastAsia="it-IT"/>
        </w:rPr>
        <w:t>Wang,</w:t>
      </w:r>
      <w:r w:rsidR="006B0F00" w:rsidRPr="00741DEA">
        <w:rPr>
          <w:rFonts w:ascii="Times New Roman" w:eastAsia="Times New Roman" w:hAnsi="Times New Roman" w:cs="Times New Roman"/>
          <w:sz w:val="24"/>
          <w:szCs w:val="24"/>
          <w:lang w:val="en-US" w:eastAsia="it-IT"/>
        </w:rPr>
        <w:t xml:space="preserve"> Y., </w:t>
      </w:r>
      <w:r w:rsidRPr="00741DEA">
        <w:rPr>
          <w:rFonts w:ascii="Times New Roman" w:eastAsia="Times New Roman" w:hAnsi="Times New Roman" w:cs="Times New Roman"/>
          <w:sz w:val="24"/>
          <w:szCs w:val="24"/>
          <w:lang w:val="en-US" w:eastAsia="it-IT"/>
        </w:rPr>
        <w:t>Fernández-Miranda,</w:t>
      </w:r>
      <w:r w:rsidR="00556A21" w:rsidRPr="00741DEA">
        <w:rPr>
          <w:rFonts w:ascii="Times New Roman" w:eastAsia="Times New Roman" w:hAnsi="Times New Roman" w:cs="Times New Roman"/>
          <w:sz w:val="24"/>
          <w:szCs w:val="24"/>
          <w:lang w:val="en-US" w:eastAsia="it-IT"/>
        </w:rPr>
        <w:t xml:space="preserve"> J.C.,</w:t>
      </w:r>
      <w:r w:rsidR="008B2805" w:rsidRPr="00741DEA">
        <w:rPr>
          <w:rFonts w:ascii="Times New Roman" w:eastAsia="Times New Roman" w:hAnsi="Times New Roman" w:cs="Times New Roman"/>
          <w:sz w:val="24"/>
          <w:szCs w:val="24"/>
          <w:lang w:val="en-US" w:eastAsia="it-IT"/>
        </w:rPr>
        <w:t xml:space="preserve"> </w:t>
      </w:r>
      <w:r w:rsidRPr="00741DEA">
        <w:rPr>
          <w:rFonts w:ascii="Times New Roman" w:eastAsia="Times New Roman" w:hAnsi="Times New Roman" w:cs="Times New Roman"/>
          <w:sz w:val="24"/>
          <w:szCs w:val="24"/>
          <w:lang w:val="en-US" w:eastAsia="it-IT"/>
        </w:rPr>
        <w:t>Tseng</w:t>
      </w:r>
      <w:r w:rsidR="008B2805" w:rsidRPr="00741DEA">
        <w:rPr>
          <w:rFonts w:ascii="Times New Roman" w:eastAsia="Times New Roman" w:hAnsi="Times New Roman" w:cs="Times New Roman"/>
          <w:sz w:val="24"/>
          <w:szCs w:val="24"/>
          <w:lang w:val="en-US" w:eastAsia="it-IT"/>
        </w:rPr>
        <w:t xml:space="preserve">, W.Y.I, 2013. </w:t>
      </w:r>
      <w:r w:rsidR="006B6F08" w:rsidRPr="00741DEA">
        <w:rPr>
          <w:rFonts w:ascii="Times New Roman" w:eastAsia="Times New Roman" w:hAnsi="Times New Roman" w:cs="Times New Roman"/>
          <w:sz w:val="24"/>
          <w:szCs w:val="24"/>
          <w:lang w:val="en-US" w:eastAsia="it-IT"/>
        </w:rPr>
        <w:t xml:space="preserve">Deterministic Diffusion Fiber Tracking Improved by Quantitative Anisotropy. </w:t>
      </w:r>
      <w:proofErr w:type="spellStart"/>
      <w:r w:rsidR="00F4601F" w:rsidRPr="00741DEA">
        <w:rPr>
          <w:rFonts w:ascii="Times New Roman" w:eastAsia="Times New Roman" w:hAnsi="Times New Roman" w:cs="Times New Roman"/>
          <w:sz w:val="24"/>
          <w:szCs w:val="24"/>
          <w:lang w:val="en-US"/>
        </w:rPr>
        <w:t>PLoS</w:t>
      </w:r>
      <w:proofErr w:type="spellEnd"/>
      <w:r w:rsidR="00F4601F" w:rsidRPr="00741DEA">
        <w:rPr>
          <w:rFonts w:ascii="Times New Roman" w:eastAsia="Times New Roman" w:hAnsi="Times New Roman" w:cs="Times New Roman"/>
          <w:sz w:val="24"/>
          <w:szCs w:val="24"/>
          <w:lang w:val="en-US"/>
        </w:rPr>
        <w:t xml:space="preserve"> ONE 8(11): e80713.</w:t>
      </w:r>
    </w:p>
    <w:p w14:paraId="009640DB" w14:textId="09575B78" w:rsidR="004F519D" w:rsidRPr="00741DEA" w:rsidRDefault="007E19C1" w:rsidP="3C0AD736">
      <w:pPr>
        <w:pStyle w:val="NormaleWeb"/>
        <w:ind w:left="480" w:hanging="480"/>
        <w:jc w:val="both"/>
        <w:rPr>
          <w:rStyle w:val="Collegamentoipertestuale"/>
          <w:color w:val="auto"/>
        </w:rPr>
      </w:pPr>
      <w:r w:rsidRPr="00741DEA">
        <w:t xml:space="preserve">Yu, S.-H., Lee, J.-Y., &amp; Jeon, C.-J. (2011). Immunocytochemical Localization of Calcium-Binding Proteins, Calbindin D28K-, Calretinin-, and Parvalbumin-Containing Neurons in the Dog Visual Cortex. </w:t>
      </w:r>
      <w:r w:rsidRPr="00741DEA">
        <w:rPr>
          <w:i/>
          <w:iCs/>
        </w:rPr>
        <w:t>Zoological Science</w:t>
      </w:r>
      <w:r w:rsidRPr="00741DEA">
        <w:t xml:space="preserve">, </w:t>
      </w:r>
      <w:r w:rsidRPr="00741DEA">
        <w:rPr>
          <w:i/>
          <w:iCs/>
        </w:rPr>
        <w:t>28</w:t>
      </w:r>
      <w:r w:rsidRPr="00741DEA">
        <w:t xml:space="preserve">(9), 694–702. </w:t>
      </w:r>
      <w:hyperlink r:id="rId26">
        <w:r w:rsidR="004F519D" w:rsidRPr="00741DEA">
          <w:rPr>
            <w:rStyle w:val="Collegamentoipertestuale"/>
            <w:color w:val="auto"/>
          </w:rPr>
          <w:t>https://doi.org/10.2108/zsj.28.694</w:t>
        </w:r>
      </w:hyperlink>
    </w:p>
    <w:p w14:paraId="775CC928" w14:textId="08751FB5" w:rsidR="009E1942" w:rsidRPr="00741DEA" w:rsidRDefault="009E1942">
      <w:pPr>
        <w:rPr>
          <w:rFonts w:ascii="Times New Roman" w:eastAsia="Times New Roman" w:hAnsi="Times New Roman" w:cs="Times New Roman"/>
          <w:sz w:val="24"/>
          <w:szCs w:val="24"/>
          <w:lang w:val="en-US"/>
        </w:rPr>
      </w:pPr>
      <w:r w:rsidRPr="00741DEA">
        <w:rPr>
          <w:rFonts w:ascii="Times New Roman" w:eastAsia="Times New Roman" w:hAnsi="Times New Roman" w:cs="Times New Roman"/>
          <w:lang w:val="en-US"/>
        </w:rPr>
        <w:br w:type="page"/>
      </w:r>
    </w:p>
    <w:p w14:paraId="104E0FF0" w14:textId="1ED2948E" w:rsidR="009E1942" w:rsidRPr="00741DEA" w:rsidRDefault="009E1942" w:rsidP="3C0AD736">
      <w:pPr>
        <w:pStyle w:val="NormaleWeb"/>
        <w:ind w:left="480" w:hanging="480"/>
        <w:jc w:val="both"/>
        <w:rPr>
          <w:b/>
          <w:bCs/>
        </w:rPr>
      </w:pPr>
      <w:r w:rsidRPr="00741DEA">
        <w:rPr>
          <w:b/>
          <w:bCs/>
        </w:rPr>
        <w:t>FIGURE LEGENDS</w:t>
      </w:r>
    </w:p>
    <w:p w14:paraId="4DAD3E40" w14:textId="403F5766" w:rsidR="009E1942" w:rsidRPr="00741DEA" w:rsidRDefault="19A1EDED"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Figure 1.</w:t>
      </w:r>
      <w:r w:rsidRPr="00741DEA">
        <w:rPr>
          <w:rFonts w:ascii="Times New Roman" w:eastAsia="Times New Roman" w:hAnsi="Times New Roman" w:cs="Times New Roman"/>
          <w:sz w:val="24"/>
          <w:szCs w:val="24"/>
          <w:lang w:val="en-US"/>
        </w:rPr>
        <w:t xml:space="preserve"> </w:t>
      </w:r>
      <w:r w:rsidR="04B1651A" w:rsidRPr="00741DEA">
        <w:rPr>
          <w:rFonts w:ascii="Times New Roman" w:eastAsia="Times New Roman" w:hAnsi="Times New Roman" w:cs="Times New Roman"/>
          <w:sz w:val="24"/>
          <w:szCs w:val="24"/>
          <w:lang w:val="en-US"/>
        </w:rPr>
        <w:t xml:space="preserve">Anterior (A) to posterior (D) </w:t>
      </w:r>
      <w:r w:rsidR="2845849E" w:rsidRPr="00741DEA">
        <w:rPr>
          <w:rFonts w:ascii="Times New Roman" w:eastAsia="Times New Roman" w:hAnsi="Times New Roman" w:cs="Times New Roman"/>
          <w:sz w:val="24"/>
          <w:szCs w:val="24"/>
          <w:lang w:val="en-US"/>
        </w:rPr>
        <w:t xml:space="preserve">coronal </w:t>
      </w:r>
      <w:r w:rsidR="04B1651A" w:rsidRPr="00741DEA">
        <w:rPr>
          <w:rFonts w:ascii="Times New Roman" w:eastAsia="Times New Roman" w:hAnsi="Times New Roman" w:cs="Times New Roman"/>
          <w:sz w:val="24"/>
          <w:szCs w:val="24"/>
          <w:lang w:val="en-US"/>
        </w:rPr>
        <w:t>aspect</w:t>
      </w:r>
      <w:r w:rsidR="495F2642" w:rsidRPr="00741DEA">
        <w:rPr>
          <w:rFonts w:ascii="Times New Roman" w:eastAsia="Times New Roman" w:hAnsi="Times New Roman" w:cs="Times New Roman"/>
          <w:sz w:val="24"/>
          <w:szCs w:val="24"/>
          <w:lang w:val="en-US"/>
        </w:rPr>
        <w:t>s</w:t>
      </w:r>
      <w:r w:rsidR="04B1651A" w:rsidRPr="00741DEA">
        <w:rPr>
          <w:rFonts w:ascii="Times New Roman" w:eastAsia="Times New Roman" w:hAnsi="Times New Roman" w:cs="Times New Roman"/>
          <w:sz w:val="24"/>
          <w:szCs w:val="24"/>
          <w:lang w:val="en-US"/>
        </w:rPr>
        <w:t xml:space="preserve"> of the sheep claustrum. Fresh coronal</w:t>
      </w:r>
      <w:r w:rsidRPr="00741DEA">
        <w:rPr>
          <w:rFonts w:ascii="Times New Roman" w:eastAsia="Times New Roman" w:hAnsi="Times New Roman" w:cs="Times New Roman"/>
          <w:sz w:val="24"/>
          <w:szCs w:val="24"/>
          <w:lang w:val="en-US"/>
        </w:rPr>
        <w:t xml:space="preserve"> blocks (</w:t>
      </w:r>
      <w:r w:rsidR="45848134" w:rsidRPr="00741DEA">
        <w:rPr>
          <w:rFonts w:ascii="Times New Roman" w:eastAsia="Times New Roman" w:hAnsi="Times New Roman" w:cs="Times New Roman"/>
          <w:sz w:val="24"/>
          <w:szCs w:val="24"/>
          <w:lang w:val="en-US"/>
        </w:rPr>
        <w:t xml:space="preserve">first </w:t>
      </w:r>
      <w:r w:rsidR="2E6F2E1E" w:rsidRPr="00741DEA">
        <w:rPr>
          <w:rFonts w:ascii="Times New Roman" w:eastAsia="Times New Roman" w:hAnsi="Times New Roman" w:cs="Times New Roman"/>
          <w:sz w:val="24"/>
          <w:szCs w:val="24"/>
          <w:lang w:val="en-US"/>
        </w:rPr>
        <w:t>row</w:t>
      </w:r>
      <w:r w:rsidR="689FAD5B"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A</w:t>
      </w:r>
      <w:r w:rsidR="131C6E0D" w:rsidRPr="00741DEA">
        <w:rPr>
          <w:rFonts w:ascii="Times New Roman" w:eastAsia="Times New Roman" w:hAnsi="Times New Roman" w:cs="Times New Roman"/>
          <w:sz w:val="24"/>
          <w:szCs w:val="24"/>
          <w:lang w:val="en-US"/>
        </w:rPr>
        <w:t>1</w:t>
      </w:r>
      <w:r w:rsidR="6119633C" w:rsidRPr="00741DEA">
        <w:rPr>
          <w:rFonts w:ascii="Times New Roman" w:eastAsia="Times New Roman" w:hAnsi="Times New Roman" w:cs="Times New Roman"/>
          <w:sz w:val="24"/>
          <w:szCs w:val="24"/>
          <w:lang w:val="en-US"/>
        </w:rPr>
        <w:t xml:space="preserve"> to</w:t>
      </w:r>
      <w:r w:rsidRPr="00741DEA">
        <w:rPr>
          <w:rFonts w:ascii="Times New Roman" w:eastAsia="Times New Roman" w:hAnsi="Times New Roman" w:cs="Times New Roman"/>
          <w:sz w:val="24"/>
          <w:szCs w:val="24"/>
          <w:lang w:val="en-US"/>
        </w:rPr>
        <w:t xml:space="preserve"> D</w:t>
      </w:r>
      <w:r w:rsidR="7D7F3181" w:rsidRPr="00741DEA">
        <w:rPr>
          <w:rFonts w:ascii="Times New Roman" w:eastAsia="Times New Roman" w:hAnsi="Times New Roman" w:cs="Times New Roman"/>
          <w:sz w:val="24"/>
          <w:szCs w:val="24"/>
          <w:lang w:val="en-US"/>
        </w:rPr>
        <w:t>1</w:t>
      </w:r>
      <w:r w:rsidR="08883F31" w:rsidRPr="00741DEA">
        <w:rPr>
          <w:rFonts w:ascii="Times New Roman" w:eastAsia="Times New Roman" w:hAnsi="Times New Roman" w:cs="Times New Roman"/>
          <w:sz w:val="24"/>
          <w:szCs w:val="24"/>
          <w:lang w:val="en-US"/>
        </w:rPr>
        <w:t>; scale bar = 5 mm</w:t>
      </w:r>
      <w:r w:rsidRPr="00741DEA">
        <w:rPr>
          <w:rFonts w:ascii="Times New Roman" w:eastAsia="Times New Roman" w:hAnsi="Times New Roman" w:cs="Times New Roman"/>
          <w:sz w:val="24"/>
          <w:szCs w:val="24"/>
          <w:lang w:val="en-US"/>
        </w:rPr>
        <w:t>)</w:t>
      </w:r>
      <w:r w:rsidR="41EA36EC" w:rsidRPr="00741DEA">
        <w:rPr>
          <w:rFonts w:ascii="Times New Roman" w:eastAsia="Times New Roman" w:hAnsi="Times New Roman" w:cs="Times New Roman"/>
          <w:sz w:val="24"/>
          <w:szCs w:val="24"/>
          <w:lang w:val="en-US"/>
        </w:rPr>
        <w:t>; MRI digital sections</w:t>
      </w:r>
      <w:r w:rsidR="03D7D9A1" w:rsidRPr="00741DEA">
        <w:rPr>
          <w:rFonts w:ascii="Times New Roman" w:eastAsia="Times New Roman" w:hAnsi="Times New Roman" w:cs="Times New Roman"/>
          <w:sz w:val="24"/>
          <w:szCs w:val="24"/>
          <w:lang w:val="en-US"/>
        </w:rPr>
        <w:t xml:space="preserve"> (second row</w:t>
      </w:r>
      <w:r w:rsidR="5CE3A110" w:rsidRPr="00741DEA">
        <w:rPr>
          <w:rFonts w:ascii="Times New Roman" w:eastAsia="Times New Roman" w:hAnsi="Times New Roman" w:cs="Times New Roman"/>
          <w:sz w:val="24"/>
          <w:szCs w:val="24"/>
          <w:lang w:val="en-US"/>
        </w:rPr>
        <w:t>, scale bar = 1 cm</w:t>
      </w:r>
      <w:r w:rsidR="03D7D9A1" w:rsidRPr="00741DEA">
        <w:rPr>
          <w:rFonts w:ascii="Times New Roman" w:eastAsia="Times New Roman" w:hAnsi="Times New Roman" w:cs="Times New Roman"/>
          <w:sz w:val="24"/>
          <w:szCs w:val="24"/>
          <w:lang w:val="en-US"/>
        </w:rPr>
        <w:t>)</w:t>
      </w:r>
      <w:r w:rsidR="36F43EDC" w:rsidRPr="00741DEA">
        <w:rPr>
          <w:rFonts w:ascii="Times New Roman" w:eastAsia="Times New Roman" w:hAnsi="Times New Roman" w:cs="Times New Roman"/>
          <w:sz w:val="24"/>
          <w:szCs w:val="24"/>
          <w:lang w:val="en-US"/>
        </w:rPr>
        <w:t>; Cresyl violet staining (third row</w:t>
      </w:r>
      <w:r w:rsidR="25C265BF" w:rsidRPr="00741DEA">
        <w:rPr>
          <w:rFonts w:ascii="Times New Roman" w:eastAsia="Times New Roman" w:hAnsi="Times New Roman" w:cs="Times New Roman"/>
          <w:sz w:val="24"/>
          <w:szCs w:val="24"/>
          <w:lang w:val="en-US"/>
        </w:rPr>
        <w:t>; scale bar = 2 mm</w:t>
      </w:r>
      <w:r w:rsidR="36F43EDC" w:rsidRPr="00741DEA">
        <w:rPr>
          <w:rFonts w:ascii="Times New Roman" w:eastAsia="Times New Roman" w:hAnsi="Times New Roman" w:cs="Times New Roman"/>
          <w:sz w:val="24"/>
          <w:szCs w:val="24"/>
          <w:lang w:val="en-US"/>
        </w:rPr>
        <w:t>)</w:t>
      </w:r>
      <w:r w:rsidR="74EAEDD6" w:rsidRPr="00741DEA">
        <w:rPr>
          <w:rFonts w:ascii="Times New Roman" w:eastAsia="Times New Roman" w:hAnsi="Times New Roman" w:cs="Times New Roman"/>
          <w:sz w:val="24"/>
          <w:szCs w:val="24"/>
          <w:lang w:val="en-US"/>
        </w:rPr>
        <w:t xml:space="preserve">. </w:t>
      </w:r>
      <w:r w:rsidRPr="00741DEA">
        <w:rPr>
          <w:rFonts w:ascii="Times New Roman" w:eastAsia="Times New Roman" w:hAnsi="Times New Roman" w:cs="Times New Roman"/>
          <w:sz w:val="24"/>
          <w:szCs w:val="24"/>
          <w:lang w:val="en-US"/>
        </w:rPr>
        <w:t xml:space="preserve">Cl (cl) outline is drawn by </w:t>
      </w:r>
      <w:r w:rsidR="4BFE3C43" w:rsidRPr="00741DEA">
        <w:rPr>
          <w:rFonts w:ascii="Times New Roman" w:eastAsia="Times New Roman" w:hAnsi="Times New Roman" w:cs="Times New Roman"/>
          <w:sz w:val="24"/>
          <w:szCs w:val="24"/>
          <w:lang w:val="en-US"/>
        </w:rPr>
        <w:t xml:space="preserve">red </w:t>
      </w:r>
      <w:r w:rsidRPr="00741DEA">
        <w:rPr>
          <w:rFonts w:ascii="Times New Roman" w:eastAsia="Times New Roman" w:hAnsi="Times New Roman" w:cs="Times New Roman"/>
          <w:sz w:val="24"/>
          <w:szCs w:val="24"/>
          <w:lang w:val="en-US"/>
        </w:rPr>
        <w:t xml:space="preserve">lines. a, amygdala; aha, amygdalohippocampal area; c, caudate; cp, </w:t>
      </w:r>
      <w:proofErr w:type="spellStart"/>
      <w:r w:rsidRPr="00741DEA">
        <w:rPr>
          <w:rFonts w:ascii="Times New Roman" w:eastAsia="Times New Roman" w:hAnsi="Times New Roman" w:cs="Times New Roman"/>
          <w:sz w:val="24"/>
          <w:szCs w:val="24"/>
          <w:lang w:val="en-US"/>
        </w:rPr>
        <w:t>caudoputamen</w:t>
      </w:r>
      <w:proofErr w:type="spellEnd"/>
      <w:r w:rsidRPr="00741DEA">
        <w:rPr>
          <w:rFonts w:ascii="Times New Roman" w:eastAsia="Times New Roman" w:hAnsi="Times New Roman" w:cs="Times New Roman"/>
          <w:sz w:val="24"/>
          <w:szCs w:val="24"/>
          <w:lang w:val="en-US"/>
        </w:rPr>
        <w:t xml:space="preserve">; </w:t>
      </w:r>
      <w:r w:rsidR="70132188" w:rsidRPr="00741DEA">
        <w:rPr>
          <w:rFonts w:ascii="Times New Roman" w:eastAsia="Times New Roman" w:hAnsi="Times New Roman" w:cs="Times New Roman"/>
          <w:sz w:val="24"/>
          <w:szCs w:val="24"/>
          <w:lang w:val="en-US"/>
        </w:rPr>
        <w:t xml:space="preserve">Ex, external capsule; Ext, extreme capsule; </w:t>
      </w:r>
      <w:r w:rsidRPr="00741DEA">
        <w:rPr>
          <w:rFonts w:ascii="Times New Roman" w:eastAsia="Times New Roman" w:hAnsi="Times New Roman" w:cs="Times New Roman"/>
          <w:sz w:val="24"/>
          <w:szCs w:val="24"/>
          <w:lang w:val="en-US"/>
        </w:rPr>
        <w:t>p, putamen.</w:t>
      </w:r>
    </w:p>
    <w:p w14:paraId="30D7D1E3" w14:textId="4104D0AF" w:rsidR="3C0AD736" w:rsidRPr="00741DEA" w:rsidRDefault="3C0AD736" w:rsidP="3C0AD736">
      <w:pPr>
        <w:spacing w:after="0" w:line="360" w:lineRule="auto"/>
        <w:jc w:val="both"/>
        <w:rPr>
          <w:rFonts w:ascii="Times New Roman" w:eastAsia="Times New Roman" w:hAnsi="Times New Roman" w:cs="Times New Roman"/>
          <w:sz w:val="24"/>
          <w:szCs w:val="24"/>
          <w:lang w:val="en-US"/>
        </w:rPr>
      </w:pPr>
    </w:p>
    <w:p w14:paraId="2264AFD8" w14:textId="72EB17C8" w:rsidR="52282923" w:rsidRPr="00741DEA" w:rsidRDefault="52282923" w:rsidP="3C0AD736">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Figure 2</w:t>
      </w:r>
      <w:r w:rsidRPr="00741DEA">
        <w:rPr>
          <w:rFonts w:ascii="Times New Roman" w:eastAsia="Times New Roman" w:hAnsi="Times New Roman" w:cs="Times New Roman"/>
          <w:sz w:val="24"/>
          <w:szCs w:val="24"/>
          <w:lang w:val="en-US"/>
        </w:rPr>
        <w:t>. 3D reconstruction of the sheep claustrum</w:t>
      </w:r>
      <w:r w:rsidR="0415ADD7" w:rsidRPr="00741DEA">
        <w:rPr>
          <w:rFonts w:ascii="Times New Roman" w:eastAsia="Times New Roman" w:hAnsi="Times New Roman" w:cs="Times New Roman"/>
          <w:sz w:val="24"/>
          <w:szCs w:val="24"/>
          <w:lang w:val="en-US"/>
        </w:rPr>
        <w:t xml:space="preserve"> in red. A, anterior; D, dorsal; L, left; P</w:t>
      </w:r>
      <w:r w:rsidR="64C3626F" w:rsidRPr="00741DEA">
        <w:rPr>
          <w:rFonts w:ascii="Times New Roman" w:eastAsia="Times New Roman" w:hAnsi="Times New Roman" w:cs="Times New Roman"/>
          <w:sz w:val="24"/>
          <w:szCs w:val="24"/>
          <w:lang w:val="en-US"/>
        </w:rPr>
        <w:t>, posterior; R, right; V, ventral.</w:t>
      </w:r>
    </w:p>
    <w:p w14:paraId="4E5B7211" w14:textId="7FBAB441" w:rsidR="3C0AD736" w:rsidRPr="00741DEA" w:rsidRDefault="3C0AD736" w:rsidP="3C0AD736">
      <w:pPr>
        <w:spacing w:after="0" w:line="360" w:lineRule="auto"/>
        <w:jc w:val="both"/>
        <w:rPr>
          <w:rFonts w:ascii="Times New Roman" w:eastAsia="Times New Roman" w:hAnsi="Times New Roman" w:cs="Times New Roman"/>
          <w:sz w:val="24"/>
          <w:szCs w:val="24"/>
          <w:lang w:val="en-US"/>
        </w:rPr>
      </w:pPr>
    </w:p>
    <w:p w14:paraId="247D1CED" w14:textId="356A8E56" w:rsidR="009E1942" w:rsidRPr="00741DEA" w:rsidRDefault="009E1942" w:rsidP="0F74E4DB">
      <w:pPr>
        <w:spacing w:after="0"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 xml:space="preserve">Figure </w:t>
      </w:r>
      <w:r w:rsidR="05BC4302" w:rsidRPr="00741DEA">
        <w:rPr>
          <w:rFonts w:ascii="Times New Roman" w:eastAsia="Times New Roman" w:hAnsi="Times New Roman" w:cs="Times New Roman"/>
          <w:b/>
          <w:bCs/>
          <w:sz w:val="24"/>
          <w:szCs w:val="24"/>
          <w:lang w:val="en-US"/>
        </w:rPr>
        <w:t>3</w:t>
      </w:r>
      <w:r w:rsidRPr="00741DEA">
        <w:rPr>
          <w:rFonts w:ascii="Times New Roman" w:eastAsia="Times New Roman" w:hAnsi="Times New Roman" w:cs="Times New Roman"/>
          <w:b/>
          <w:bCs/>
          <w:sz w:val="24"/>
          <w:szCs w:val="24"/>
          <w:lang w:val="en-US"/>
        </w:rPr>
        <w:t>.</w:t>
      </w:r>
      <w:r w:rsidRPr="00741DEA">
        <w:rPr>
          <w:rFonts w:ascii="Times New Roman" w:eastAsia="Times New Roman" w:hAnsi="Times New Roman" w:cs="Times New Roman"/>
          <w:sz w:val="24"/>
          <w:szCs w:val="24"/>
          <w:lang w:val="en-US"/>
        </w:rPr>
        <w:t xml:space="preserve"> Immunohistochemical staining of the sheep Cl. Immunoperoxidase reaction shows the </w:t>
      </w:r>
      <w:r w:rsidR="00860C49" w:rsidRPr="00741DEA">
        <w:rPr>
          <w:rFonts w:ascii="Times New Roman" w:eastAsia="Times New Roman" w:hAnsi="Times New Roman" w:cs="Times New Roman"/>
          <w:sz w:val="24"/>
          <w:szCs w:val="24"/>
          <w:lang w:val="en-US"/>
        </w:rPr>
        <w:t>distribution</w:t>
      </w:r>
      <w:r w:rsidRPr="00741DEA">
        <w:rPr>
          <w:rFonts w:ascii="Times New Roman" w:eastAsia="Times New Roman" w:hAnsi="Times New Roman" w:cs="Times New Roman"/>
          <w:sz w:val="24"/>
          <w:szCs w:val="24"/>
          <w:lang w:val="en-US"/>
        </w:rPr>
        <w:t xml:space="preserve"> of CB</w:t>
      </w:r>
      <w:r w:rsidR="00860C49" w:rsidRPr="00741DEA">
        <w:rPr>
          <w:rFonts w:ascii="Times New Roman" w:eastAsia="Times New Roman" w:hAnsi="Times New Roman" w:cs="Times New Roman"/>
          <w:sz w:val="24"/>
          <w:szCs w:val="24"/>
          <w:lang w:val="en-US"/>
        </w:rPr>
        <w:t xml:space="preserve"> in the </w:t>
      </w:r>
      <w:r w:rsidR="0A4BF10A" w:rsidRPr="00741DEA">
        <w:rPr>
          <w:rFonts w:ascii="Times New Roman" w:eastAsia="Times New Roman" w:hAnsi="Times New Roman" w:cs="Times New Roman"/>
          <w:sz w:val="24"/>
          <w:szCs w:val="24"/>
          <w:lang w:val="en-US"/>
        </w:rPr>
        <w:t xml:space="preserve">rostral </w:t>
      </w:r>
      <w:r w:rsidRPr="00741DEA">
        <w:rPr>
          <w:rFonts w:ascii="Times New Roman" w:eastAsia="Times New Roman" w:hAnsi="Times New Roman" w:cs="Times New Roman"/>
          <w:sz w:val="24"/>
          <w:szCs w:val="24"/>
          <w:lang w:val="en-US"/>
        </w:rPr>
        <w:t>(</w:t>
      </w:r>
      <w:r w:rsidR="00860C49" w:rsidRPr="00741DEA">
        <w:rPr>
          <w:rFonts w:ascii="Times New Roman" w:eastAsia="Times New Roman" w:hAnsi="Times New Roman" w:cs="Times New Roman"/>
          <w:sz w:val="24"/>
          <w:szCs w:val="24"/>
          <w:lang w:val="en-US"/>
        </w:rPr>
        <w:t xml:space="preserve">A) and </w:t>
      </w:r>
      <w:r w:rsidR="3EA17FFF" w:rsidRPr="00741DEA">
        <w:rPr>
          <w:rFonts w:ascii="Times New Roman" w:eastAsia="Times New Roman" w:hAnsi="Times New Roman" w:cs="Times New Roman"/>
          <w:sz w:val="24"/>
          <w:szCs w:val="24"/>
          <w:lang w:val="en-US"/>
        </w:rPr>
        <w:t xml:space="preserve">caudal </w:t>
      </w:r>
      <w:r w:rsidR="00860C49" w:rsidRPr="00741DEA">
        <w:rPr>
          <w:rFonts w:ascii="Times New Roman" w:eastAsia="Times New Roman" w:hAnsi="Times New Roman" w:cs="Times New Roman"/>
          <w:sz w:val="24"/>
          <w:szCs w:val="24"/>
          <w:lang w:val="en-US"/>
        </w:rPr>
        <w:t>(</w:t>
      </w:r>
      <w:r w:rsidR="3D8E26A8" w:rsidRPr="00741DEA">
        <w:rPr>
          <w:rFonts w:ascii="Times New Roman" w:eastAsia="Times New Roman" w:hAnsi="Times New Roman" w:cs="Times New Roman"/>
          <w:sz w:val="24"/>
          <w:szCs w:val="24"/>
          <w:lang w:val="en-US"/>
        </w:rPr>
        <w:t>B</w:t>
      </w:r>
      <w:r w:rsidRPr="00741DEA">
        <w:rPr>
          <w:rFonts w:ascii="Times New Roman" w:eastAsia="Times New Roman" w:hAnsi="Times New Roman" w:cs="Times New Roman"/>
          <w:sz w:val="24"/>
          <w:szCs w:val="24"/>
          <w:lang w:val="en-US"/>
        </w:rPr>
        <w:t>)</w:t>
      </w:r>
      <w:r w:rsidR="00860C49" w:rsidRPr="00741DEA">
        <w:rPr>
          <w:rFonts w:ascii="Times New Roman" w:eastAsia="Times New Roman" w:hAnsi="Times New Roman" w:cs="Times New Roman"/>
          <w:sz w:val="24"/>
          <w:szCs w:val="24"/>
          <w:lang w:val="en-US"/>
        </w:rPr>
        <w:t xml:space="preserve"> parts</w:t>
      </w:r>
      <w:r w:rsidRPr="00741DEA">
        <w:rPr>
          <w:rFonts w:ascii="Times New Roman" w:eastAsia="Times New Roman" w:hAnsi="Times New Roman" w:cs="Times New Roman"/>
          <w:sz w:val="24"/>
          <w:szCs w:val="24"/>
          <w:lang w:val="en-US"/>
        </w:rPr>
        <w:t xml:space="preserve">, PV </w:t>
      </w:r>
      <w:r w:rsidR="00860C49" w:rsidRPr="00741DEA">
        <w:rPr>
          <w:rFonts w:ascii="Times New Roman" w:eastAsia="Times New Roman" w:hAnsi="Times New Roman" w:cs="Times New Roman"/>
          <w:sz w:val="24"/>
          <w:szCs w:val="24"/>
          <w:lang w:val="en-US"/>
        </w:rPr>
        <w:t xml:space="preserve">in the </w:t>
      </w:r>
      <w:r w:rsidR="55DFD80C" w:rsidRPr="00741DEA">
        <w:rPr>
          <w:rFonts w:ascii="Times New Roman" w:eastAsia="Times New Roman" w:hAnsi="Times New Roman" w:cs="Times New Roman"/>
          <w:sz w:val="24"/>
          <w:szCs w:val="24"/>
          <w:lang w:val="en-US"/>
        </w:rPr>
        <w:t xml:space="preserve">rostral </w:t>
      </w:r>
      <w:r w:rsidRPr="00741DEA">
        <w:rPr>
          <w:rFonts w:ascii="Times New Roman" w:eastAsia="Times New Roman" w:hAnsi="Times New Roman" w:cs="Times New Roman"/>
          <w:sz w:val="24"/>
          <w:szCs w:val="24"/>
          <w:lang w:val="en-US"/>
        </w:rPr>
        <w:t>(</w:t>
      </w:r>
      <w:r w:rsidR="199233B7" w:rsidRPr="00741DEA">
        <w:rPr>
          <w:rFonts w:ascii="Times New Roman" w:eastAsia="Times New Roman" w:hAnsi="Times New Roman" w:cs="Times New Roman"/>
          <w:sz w:val="24"/>
          <w:szCs w:val="24"/>
          <w:lang w:val="en-US"/>
        </w:rPr>
        <w:t>C</w:t>
      </w:r>
      <w:r w:rsidR="00860C49" w:rsidRPr="00741DEA">
        <w:rPr>
          <w:rFonts w:ascii="Times New Roman" w:eastAsia="Times New Roman" w:hAnsi="Times New Roman" w:cs="Times New Roman"/>
          <w:sz w:val="24"/>
          <w:szCs w:val="24"/>
          <w:lang w:val="en-US"/>
        </w:rPr>
        <w:t xml:space="preserve">) and </w:t>
      </w:r>
      <w:r w:rsidR="3F8AA4CC" w:rsidRPr="00741DEA">
        <w:rPr>
          <w:rFonts w:ascii="Times New Roman" w:eastAsia="Times New Roman" w:hAnsi="Times New Roman" w:cs="Times New Roman"/>
          <w:sz w:val="24"/>
          <w:szCs w:val="24"/>
          <w:lang w:val="en-US"/>
        </w:rPr>
        <w:t xml:space="preserve">caudal </w:t>
      </w:r>
      <w:r w:rsidR="00860C49" w:rsidRPr="00741DEA">
        <w:rPr>
          <w:rFonts w:ascii="Times New Roman" w:eastAsia="Times New Roman" w:hAnsi="Times New Roman" w:cs="Times New Roman"/>
          <w:sz w:val="24"/>
          <w:szCs w:val="24"/>
          <w:lang w:val="en-US"/>
        </w:rPr>
        <w:t>(</w:t>
      </w:r>
      <w:r w:rsidR="269DE26D" w:rsidRPr="00741DEA">
        <w:rPr>
          <w:rFonts w:ascii="Times New Roman" w:eastAsia="Times New Roman" w:hAnsi="Times New Roman" w:cs="Times New Roman"/>
          <w:sz w:val="24"/>
          <w:szCs w:val="24"/>
          <w:lang w:val="en-US"/>
        </w:rPr>
        <w:t>D</w:t>
      </w:r>
      <w:r w:rsidRPr="00741DEA">
        <w:rPr>
          <w:rFonts w:ascii="Times New Roman" w:eastAsia="Times New Roman" w:hAnsi="Times New Roman" w:cs="Times New Roman"/>
          <w:sz w:val="24"/>
          <w:szCs w:val="24"/>
          <w:lang w:val="en-US"/>
        </w:rPr>
        <w:t>)</w:t>
      </w:r>
      <w:r w:rsidR="00860C49" w:rsidRPr="00741DEA">
        <w:rPr>
          <w:rFonts w:ascii="Times New Roman" w:eastAsia="Times New Roman" w:hAnsi="Times New Roman" w:cs="Times New Roman"/>
          <w:sz w:val="24"/>
          <w:szCs w:val="24"/>
          <w:lang w:val="en-US"/>
        </w:rPr>
        <w:t xml:space="preserve"> parts,</w:t>
      </w:r>
      <w:r w:rsidRPr="00741DEA">
        <w:rPr>
          <w:rFonts w:ascii="Times New Roman" w:eastAsia="Times New Roman" w:hAnsi="Times New Roman" w:cs="Times New Roman"/>
          <w:sz w:val="24"/>
          <w:szCs w:val="24"/>
          <w:lang w:val="en-US"/>
        </w:rPr>
        <w:t xml:space="preserve"> and CR </w:t>
      </w:r>
      <w:r w:rsidR="00860C49" w:rsidRPr="00741DEA">
        <w:rPr>
          <w:rFonts w:ascii="Times New Roman" w:eastAsia="Times New Roman" w:hAnsi="Times New Roman" w:cs="Times New Roman"/>
          <w:sz w:val="24"/>
          <w:szCs w:val="24"/>
          <w:lang w:val="en-US"/>
        </w:rPr>
        <w:t xml:space="preserve">caudal part </w:t>
      </w:r>
      <w:r w:rsidRPr="00741DEA">
        <w:rPr>
          <w:rFonts w:ascii="Times New Roman" w:eastAsia="Times New Roman" w:hAnsi="Times New Roman" w:cs="Times New Roman"/>
          <w:sz w:val="24"/>
          <w:szCs w:val="24"/>
          <w:lang w:val="en-US"/>
        </w:rPr>
        <w:t>(</w:t>
      </w:r>
      <w:r w:rsidR="39AC109C" w:rsidRPr="00741DEA">
        <w:rPr>
          <w:rFonts w:ascii="Times New Roman" w:eastAsia="Times New Roman" w:hAnsi="Times New Roman" w:cs="Times New Roman"/>
          <w:sz w:val="24"/>
          <w:szCs w:val="24"/>
          <w:lang w:val="en-US"/>
        </w:rPr>
        <w:t>E</w:t>
      </w:r>
      <w:r w:rsidRPr="00741DEA">
        <w:rPr>
          <w:rFonts w:ascii="Times New Roman" w:eastAsia="Times New Roman" w:hAnsi="Times New Roman" w:cs="Times New Roman"/>
          <w:sz w:val="24"/>
          <w:szCs w:val="24"/>
          <w:lang w:val="en-US"/>
        </w:rPr>
        <w:t xml:space="preserve">) immunoreactivity in the Cl (dashed line). </w:t>
      </w:r>
      <w:r w:rsidR="5B2AEB80" w:rsidRPr="00741DEA">
        <w:rPr>
          <w:rFonts w:ascii="Times New Roman" w:eastAsia="Times New Roman" w:hAnsi="Times New Roman" w:cs="Times New Roman"/>
          <w:sz w:val="24"/>
          <w:szCs w:val="24"/>
          <w:lang w:val="en-US"/>
        </w:rPr>
        <w:t xml:space="preserve">Below A, very few and weakly stained CB-ir cells are spotted. </w:t>
      </w:r>
      <w:r w:rsidRPr="00741DEA">
        <w:rPr>
          <w:rFonts w:ascii="Times New Roman" w:eastAsia="Times New Roman" w:hAnsi="Times New Roman" w:cs="Times New Roman"/>
          <w:sz w:val="24"/>
          <w:szCs w:val="24"/>
          <w:lang w:val="en-US"/>
        </w:rPr>
        <w:t>Higher magnification of the frame</w:t>
      </w:r>
      <w:r w:rsidR="00860C49" w:rsidRPr="00741DEA">
        <w:rPr>
          <w:rFonts w:ascii="Times New Roman" w:eastAsia="Times New Roman" w:hAnsi="Times New Roman" w:cs="Times New Roman"/>
          <w:sz w:val="24"/>
          <w:szCs w:val="24"/>
          <w:lang w:val="en-US"/>
        </w:rPr>
        <w:t>s below</w:t>
      </w:r>
      <w:r w:rsidR="002F3754" w:rsidRPr="00741DEA">
        <w:rPr>
          <w:rFonts w:ascii="Times New Roman" w:eastAsia="Times New Roman" w:hAnsi="Times New Roman" w:cs="Times New Roman"/>
          <w:sz w:val="24"/>
          <w:szCs w:val="24"/>
          <w:lang w:val="en-US"/>
        </w:rPr>
        <w:t xml:space="preserve"> </w:t>
      </w:r>
      <w:r w:rsidR="6F6EDA8D" w:rsidRPr="00741DEA">
        <w:rPr>
          <w:rFonts w:ascii="Times New Roman" w:eastAsia="Times New Roman" w:hAnsi="Times New Roman" w:cs="Times New Roman"/>
          <w:sz w:val="24"/>
          <w:szCs w:val="24"/>
          <w:lang w:val="en-US"/>
        </w:rPr>
        <w:t>B</w:t>
      </w:r>
      <w:r w:rsidRPr="00741DEA">
        <w:rPr>
          <w:rFonts w:ascii="Times New Roman" w:eastAsia="Times New Roman" w:hAnsi="Times New Roman" w:cs="Times New Roman"/>
          <w:sz w:val="24"/>
          <w:szCs w:val="24"/>
          <w:lang w:val="en-US"/>
        </w:rPr>
        <w:t xml:space="preserve"> display CB-ir cells and scarce fibers (enlarged in the </w:t>
      </w:r>
      <w:r w:rsidR="002F3754" w:rsidRPr="00741DEA">
        <w:rPr>
          <w:rFonts w:ascii="Times New Roman" w:eastAsia="Times New Roman" w:hAnsi="Times New Roman" w:cs="Times New Roman"/>
          <w:sz w:val="24"/>
          <w:szCs w:val="24"/>
          <w:lang w:val="en-US"/>
        </w:rPr>
        <w:t>inset</w:t>
      </w:r>
      <w:r w:rsidRPr="00741DEA">
        <w:rPr>
          <w:rFonts w:ascii="Times New Roman" w:eastAsia="Times New Roman" w:hAnsi="Times New Roman" w:cs="Times New Roman"/>
          <w:sz w:val="24"/>
          <w:szCs w:val="24"/>
          <w:lang w:val="en-US"/>
        </w:rPr>
        <w:t>).</w:t>
      </w:r>
      <w:r w:rsidR="4220DE4A" w:rsidRPr="00741DEA">
        <w:rPr>
          <w:rFonts w:ascii="Times New Roman" w:eastAsia="Times New Roman" w:hAnsi="Times New Roman" w:cs="Times New Roman"/>
          <w:sz w:val="24"/>
          <w:szCs w:val="24"/>
          <w:lang w:val="en-US"/>
        </w:rPr>
        <w:t xml:space="preserve"> Below C are rare fibers with no real soma stain for PV.</w:t>
      </w:r>
      <w:r w:rsidRPr="00741DEA">
        <w:rPr>
          <w:rFonts w:ascii="Times New Roman" w:eastAsia="Times New Roman" w:hAnsi="Times New Roman" w:cs="Times New Roman"/>
          <w:sz w:val="24"/>
          <w:szCs w:val="24"/>
          <w:lang w:val="en-US"/>
        </w:rPr>
        <w:t xml:space="preserve"> </w:t>
      </w:r>
      <w:r w:rsidR="002F3754" w:rsidRPr="00741DEA">
        <w:rPr>
          <w:rFonts w:ascii="Times New Roman" w:eastAsia="Times New Roman" w:hAnsi="Times New Roman" w:cs="Times New Roman"/>
          <w:sz w:val="24"/>
          <w:szCs w:val="24"/>
          <w:lang w:val="en-US"/>
        </w:rPr>
        <w:t xml:space="preserve">Below </w:t>
      </w:r>
      <w:r w:rsidR="49616919" w:rsidRPr="00741DEA">
        <w:rPr>
          <w:rFonts w:ascii="Times New Roman" w:eastAsia="Times New Roman" w:hAnsi="Times New Roman" w:cs="Times New Roman"/>
          <w:sz w:val="24"/>
          <w:szCs w:val="24"/>
          <w:lang w:val="en-US"/>
        </w:rPr>
        <w:t>D</w:t>
      </w:r>
      <w:r w:rsidR="002F3754" w:rsidRPr="00741DEA">
        <w:rPr>
          <w:rFonts w:ascii="Times New Roman" w:eastAsia="Times New Roman" w:hAnsi="Times New Roman" w:cs="Times New Roman"/>
          <w:sz w:val="24"/>
          <w:szCs w:val="24"/>
          <w:lang w:val="en-US"/>
        </w:rPr>
        <w:t>, h</w:t>
      </w:r>
      <w:r w:rsidRPr="00741DEA">
        <w:rPr>
          <w:rFonts w:ascii="Times New Roman" w:eastAsia="Times New Roman" w:hAnsi="Times New Roman" w:cs="Times New Roman"/>
          <w:sz w:val="24"/>
          <w:szCs w:val="24"/>
          <w:lang w:val="en-US"/>
        </w:rPr>
        <w:t>igher magnification show</w:t>
      </w:r>
      <w:r w:rsidR="5E48AFD4" w:rsidRPr="00741DEA">
        <w:rPr>
          <w:rFonts w:ascii="Times New Roman" w:eastAsia="Times New Roman" w:hAnsi="Times New Roman" w:cs="Times New Roman"/>
          <w:sz w:val="24"/>
          <w:szCs w:val="24"/>
          <w:lang w:val="en-US"/>
        </w:rPr>
        <w:t>s</w:t>
      </w:r>
      <w:r w:rsidRPr="00741DEA">
        <w:rPr>
          <w:rFonts w:ascii="Times New Roman" w:eastAsia="Times New Roman" w:hAnsi="Times New Roman" w:cs="Times New Roman"/>
          <w:sz w:val="24"/>
          <w:szCs w:val="24"/>
          <w:lang w:val="en-US"/>
        </w:rPr>
        <w:t xml:space="preserve"> a moderate density of PV-ir fibers and two positive neurons (enlarged in the </w:t>
      </w:r>
      <w:r w:rsidR="002F3754" w:rsidRPr="00741DEA">
        <w:rPr>
          <w:rFonts w:ascii="Times New Roman" w:eastAsia="Times New Roman" w:hAnsi="Times New Roman" w:cs="Times New Roman"/>
          <w:sz w:val="24"/>
          <w:szCs w:val="24"/>
          <w:lang w:val="en-US"/>
        </w:rPr>
        <w:t>inset</w:t>
      </w:r>
      <w:r w:rsidRPr="00741DEA">
        <w:rPr>
          <w:rFonts w:ascii="Times New Roman" w:eastAsia="Times New Roman" w:hAnsi="Times New Roman" w:cs="Times New Roman"/>
          <w:sz w:val="24"/>
          <w:szCs w:val="24"/>
          <w:lang w:val="en-US"/>
        </w:rPr>
        <w:t xml:space="preserve">). </w:t>
      </w:r>
      <w:r w:rsidR="002F3754" w:rsidRPr="00741DEA">
        <w:rPr>
          <w:rFonts w:ascii="Times New Roman" w:eastAsia="Times New Roman" w:hAnsi="Times New Roman" w:cs="Times New Roman"/>
          <w:sz w:val="24"/>
          <w:szCs w:val="24"/>
          <w:lang w:val="en-US"/>
        </w:rPr>
        <w:t xml:space="preserve">Below </w:t>
      </w:r>
      <w:r w:rsidR="54E59A76" w:rsidRPr="00741DEA">
        <w:rPr>
          <w:rFonts w:ascii="Times New Roman" w:eastAsia="Times New Roman" w:hAnsi="Times New Roman" w:cs="Times New Roman"/>
          <w:sz w:val="24"/>
          <w:szCs w:val="24"/>
          <w:lang w:val="en-US"/>
        </w:rPr>
        <w:t>E</w:t>
      </w:r>
      <w:r w:rsidR="002F3754" w:rsidRPr="00741DEA">
        <w:rPr>
          <w:rFonts w:ascii="Times New Roman" w:eastAsia="Times New Roman" w:hAnsi="Times New Roman" w:cs="Times New Roman"/>
          <w:sz w:val="24"/>
          <w:szCs w:val="24"/>
          <w:lang w:val="en-US"/>
        </w:rPr>
        <w:t>,</w:t>
      </w:r>
      <w:r w:rsidRPr="00741DEA">
        <w:rPr>
          <w:rFonts w:ascii="Times New Roman" w:eastAsia="Times New Roman" w:hAnsi="Times New Roman" w:cs="Times New Roman"/>
          <w:sz w:val="24"/>
          <w:szCs w:val="24"/>
          <w:lang w:val="en-US"/>
        </w:rPr>
        <w:t xml:space="preserve"> </w:t>
      </w:r>
      <w:r w:rsidR="002F3754" w:rsidRPr="00741DEA">
        <w:rPr>
          <w:rFonts w:ascii="Times New Roman" w:eastAsia="Times New Roman" w:hAnsi="Times New Roman" w:cs="Times New Roman"/>
          <w:sz w:val="24"/>
          <w:szCs w:val="24"/>
          <w:lang w:val="en-US"/>
        </w:rPr>
        <w:t>h</w:t>
      </w:r>
      <w:r w:rsidRPr="00741DEA">
        <w:rPr>
          <w:rFonts w:ascii="Times New Roman" w:eastAsia="Times New Roman" w:hAnsi="Times New Roman" w:cs="Times New Roman"/>
          <w:sz w:val="24"/>
          <w:szCs w:val="24"/>
          <w:lang w:val="en-US"/>
        </w:rPr>
        <w:t>igher magnification</w:t>
      </w:r>
      <w:r w:rsidR="002F3754" w:rsidRPr="00741DEA">
        <w:rPr>
          <w:rFonts w:ascii="Times New Roman" w:eastAsia="Times New Roman" w:hAnsi="Times New Roman" w:cs="Times New Roman"/>
          <w:sz w:val="24"/>
          <w:szCs w:val="24"/>
          <w:lang w:val="en-US"/>
        </w:rPr>
        <w:t xml:space="preserve"> shows</w:t>
      </w:r>
      <w:r w:rsidRPr="00741DEA">
        <w:rPr>
          <w:rFonts w:ascii="Times New Roman" w:eastAsia="Times New Roman" w:hAnsi="Times New Roman" w:cs="Times New Roman"/>
          <w:sz w:val="24"/>
          <w:szCs w:val="24"/>
          <w:lang w:val="en-US"/>
        </w:rPr>
        <w:t xml:space="preserve"> a dense network of CR-positive fibers (enlarged in the </w:t>
      </w:r>
      <w:r w:rsidR="002F3754" w:rsidRPr="00741DEA">
        <w:rPr>
          <w:rFonts w:ascii="Times New Roman" w:eastAsia="Times New Roman" w:hAnsi="Times New Roman" w:cs="Times New Roman"/>
          <w:sz w:val="24"/>
          <w:szCs w:val="24"/>
          <w:lang w:val="en-US"/>
        </w:rPr>
        <w:t>inset</w:t>
      </w:r>
      <w:r w:rsidRPr="00741DEA">
        <w:rPr>
          <w:rFonts w:ascii="Times New Roman" w:eastAsia="Times New Roman" w:hAnsi="Times New Roman" w:cs="Times New Roman"/>
          <w:sz w:val="24"/>
          <w:szCs w:val="24"/>
          <w:lang w:val="en-US"/>
        </w:rPr>
        <w:t>). Cl, claustrum;</w:t>
      </w:r>
      <w:r w:rsidR="002F3754" w:rsidRPr="00741DEA">
        <w:rPr>
          <w:rFonts w:ascii="Times New Roman" w:eastAsia="Times New Roman" w:hAnsi="Times New Roman" w:cs="Times New Roman"/>
          <w:sz w:val="24"/>
          <w:szCs w:val="24"/>
          <w:lang w:val="en-US"/>
        </w:rPr>
        <w:t xml:space="preserve"> </w:t>
      </w:r>
      <w:proofErr w:type="spellStart"/>
      <w:r w:rsidR="002F3754" w:rsidRPr="00741DEA">
        <w:rPr>
          <w:rFonts w:ascii="Times New Roman" w:eastAsia="Times New Roman" w:hAnsi="Times New Roman" w:cs="Times New Roman"/>
          <w:sz w:val="24"/>
          <w:szCs w:val="24"/>
          <w:lang w:val="en-US"/>
        </w:rPr>
        <w:t>ctx</w:t>
      </w:r>
      <w:proofErr w:type="spellEnd"/>
      <w:r w:rsidR="002F3754" w:rsidRPr="00741DEA">
        <w:rPr>
          <w:rFonts w:ascii="Times New Roman" w:eastAsia="Times New Roman" w:hAnsi="Times New Roman" w:cs="Times New Roman"/>
          <w:sz w:val="24"/>
          <w:szCs w:val="24"/>
          <w:lang w:val="en-US"/>
        </w:rPr>
        <w:t>, cortex;</w:t>
      </w:r>
      <w:r w:rsidRPr="00741DEA">
        <w:rPr>
          <w:rFonts w:ascii="Times New Roman" w:eastAsia="Times New Roman" w:hAnsi="Times New Roman" w:cs="Times New Roman"/>
          <w:sz w:val="24"/>
          <w:szCs w:val="24"/>
          <w:lang w:val="en-US"/>
        </w:rPr>
        <w:t xml:space="preserve"> Pt, putamen. Scale bars = 500 μm (</w:t>
      </w:r>
      <w:r w:rsidR="002F3754" w:rsidRPr="00741DEA">
        <w:rPr>
          <w:rFonts w:ascii="Times New Roman" w:eastAsia="Times New Roman" w:hAnsi="Times New Roman" w:cs="Times New Roman"/>
          <w:sz w:val="24"/>
          <w:szCs w:val="24"/>
          <w:lang w:val="en-US"/>
        </w:rPr>
        <w:t>upper row</w:t>
      </w:r>
      <w:r w:rsidRPr="00741DEA">
        <w:rPr>
          <w:rFonts w:ascii="Times New Roman" w:eastAsia="Times New Roman" w:hAnsi="Times New Roman" w:cs="Times New Roman"/>
          <w:sz w:val="24"/>
          <w:szCs w:val="24"/>
          <w:lang w:val="en-US"/>
        </w:rPr>
        <w:t>), 100 μm (</w:t>
      </w:r>
      <w:r w:rsidR="002F3754" w:rsidRPr="00741DEA">
        <w:rPr>
          <w:rFonts w:ascii="Times New Roman" w:eastAsia="Times New Roman" w:hAnsi="Times New Roman" w:cs="Times New Roman"/>
          <w:sz w:val="24"/>
          <w:szCs w:val="24"/>
          <w:lang w:val="en-US"/>
        </w:rPr>
        <w:t>lower row</w:t>
      </w:r>
      <w:r w:rsidRPr="00741DEA">
        <w:rPr>
          <w:rFonts w:ascii="Times New Roman" w:eastAsia="Times New Roman" w:hAnsi="Times New Roman" w:cs="Times New Roman"/>
          <w:sz w:val="24"/>
          <w:szCs w:val="24"/>
          <w:lang w:val="en-US"/>
        </w:rPr>
        <w:t>), 10 μm (</w:t>
      </w:r>
      <w:r w:rsidR="002F3754" w:rsidRPr="00741DEA">
        <w:rPr>
          <w:rFonts w:ascii="Times New Roman" w:eastAsia="Times New Roman" w:hAnsi="Times New Roman" w:cs="Times New Roman"/>
          <w:sz w:val="24"/>
          <w:szCs w:val="24"/>
          <w:lang w:val="en-US"/>
        </w:rPr>
        <w:t>inset</w:t>
      </w:r>
      <w:r w:rsidRPr="00741DEA">
        <w:rPr>
          <w:rFonts w:ascii="Times New Roman" w:eastAsia="Times New Roman" w:hAnsi="Times New Roman" w:cs="Times New Roman"/>
          <w:sz w:val="24"/>
          <w:szCs w:val="24"/>
          <w:lang w:val="en-US"/>
        </w:rPr>
        <w:t>s).</w:t>
      </w:r>
    </w:p>
    <w:p w14:paraId="0F99CDE7" w14:textId="1A7CC0E1" w:rsidR="009E1942" w:rsidRPr="00741DEA" w:rsidRDefault="009E1942" w:rsidP="3C0AD736">
      <w:pPr>
        <w:pStyle w:val="NormaleWeb"/>
        <w:ind w:left="480" w:hanging="480"/>
        <w:jc w:val="both"/>
        <w:rPr>
          <w:b/>
          <w:bCs/>
        </w:rPr>
      </w:pPr>
    </w:p>
    <w:p w14:paraId="45A9CBB3" w14:textId="45DAC4D7" w:rsidR="009E1942" w:rsidRPr="00741DEA" w:rsidRDefault="009E1942" w:rsidP="3C0AD736">
      <w:pPr>
        <w:spacing w:line="360" w:lineRule="auto"/>
        <w:jc w:val="both"/>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 xml:space="preserve">Figure </w:t>
      </w:r>
      <w:r w:rsidR="7FC2705F" w:rsidRPr="00741DEA">
        <w:rPr>
          <w:rFonts w:ascii="Times New Roman" w:eastAsia="Times New Roman" w:hAnsi="Times New Roman" w:cs="Times New Roman"/>
          <w:b/>
          <w:bCs/>
          <w:sz w:val="24"/>
          <w:szCs w:val="24"/>
          <w:lang w:val="en-US"/>
        </w:rPr>
        <w:t>4</w:t>
      </w:r>
      <w:r w:rsidRPr="00741DEA">
        <w:rPr>
          <w:rFonts w:ascii="Times New Roman" w:eastAsia="Times New Roman" w:hAnsi="Times New Roman" w:cs="Times New Roman"/>
          <w:b/>
          <w:bCs/>
          <w:sz w:val="24"/>
          <w:szCs w:val="24"/>
          <w:lang w:val="en-US"/>
        </w:rPr>
        <w:t>.</w:t>
      </w:r>
      <w:r w:rsidRPr="00741DEA">
        <w:rPr>
          <w:rFonts w:ascii="Times New Roman" w:eastAsia="Times New Roman" w:hAnsi="Times New Roman" w:cs="Times New Roman"/>
          <w:sz w:val="24"/>
          <w:szCs w:val="24"/>
          <w:lang w:val="en-US"/>
        </w:rPr>
        <w:t xml:space="preserve"> Immunocytochemical staining of the sheep V1. Immunocytochemistry reveals the patterns of calcium binding proteins in V1 (E, H, K) and the peristriate area (D, G, J). Calbindin is found in most of the cortical thickness (A, D, E, F), staining round interneurons and some pyramidal cells, while calretinin is much more localized, notably in layer 1 (B, G, H, I). Parvalbumin shows also a large positivity throughout the cortical thickness (C, J, K, L) with a marked neuropil band in V1 (K). Positive cells are rather large and round multipolar, with weaker staining of some pyramidal neurons (L). Bar in A, B, C is 1000 µm; bar in D, E, G, H, J and K is 500 µm., F, I, L bar is 50 µm.</w:t>
      </w:r>
    </w:p>
    <w:p w14:paraId="3F0046CA" w14:textId="6117D53F" w:rsidR="009E1942" w:rsidRPr="00741DEA" w:rsidRDefault="009E1942" w:rsidP="3C0AD736">
      <w:pPr>
        <w:pStyle w:val="NormaleWeb"/>
        <w:ind w:left="480" w:hanging="480"/>
        <w:jc w:val="both"/>
      </w:pPr>
    </w:p>
    <w:p w14:paraId="0234793A" w14:textId="7624EDCF" w:rsidR="009E1942" w:rsidRPr="00741DEA" w:rsidRDefault="009E1942" w:rsidP="3C0AD736">
      <w:pPr>
        <w:spacing w:line="360" w:lineRule="auto"/>
        <w:rPr>
          <w:rFonts w:ascii="Times New Roman" w:eastAsia="Times New Roman" w:hAnsi="Times New Roman" w:cs="Times New Roman"/>
          <w:sz w:val="24"/>
          <w:szCs w:val="24"/>
          <w:lang w:val="en-US"/>
        </w:rPr>
      </w:pPr>
      <w:r w:rsidRPr="00741DEA">
        <w:rPr>
          <w:rFonts w:ascii="Times New Roman" w:eastAsia="Times New Roman" w:hAnsi="Times New Roman" w:cs="Times New Roman"/>
          <w:b/>
          <w:bCs/>
          <w:sz w:val="24"/>
          <w:szCs w:val="24"/>
          <w:lang w:val="en-US"/>
        </w:rPr>
        <w:t xml:space="preserve">Figure </w:t>
      </w:r>
      <w:r w:rsidR="2F8BBE9D" w:rsidRPr="00741DEA">
        <w:rPr>
          <w:rFonts w:ascii="Times New Roman" w:eastAsia="Times New Roman" w:hAnsi="Times New Roman" w:cs="Times New Roman"/>
          <w:b/>
          <w:bCs/>
          <w:sz w:val="24"/>
          <w:szCs w:val="24"/>
          <w:lang w:val="en-US"/>
        </w:rPr>
        <w:t>5</w:t>
      </w:r>
      <w:r w:rsidRPr="00741DEA">
        <w:rPr>
          <w:rFonts w:ascii="Times New Roman" w:eastAsia="Times New Roman" w:hAnsi="Times New Roman" w:cs="Times New Roman"/>
          <w:b/>
          <w:bCs/>
          <w:sz w:val="24"/>
          <w:szCs w:val="24"/>
          <w:lang w:val="en-US"/>
        </w:rPr>
        <w:t>.</w:t>
      </w:r>
      <w:r w:rsidRPr="00741DEA">
        <w:rPr>
          <w:rFonts w:ascii="Times New Roman" w:eastAsia="Times New Roman" w:hAnsi="Times New Roman" w:cs="Times New Roman"/>
          <w:sz w:val="24"/>
          <w:szCs w:val="24"/>
          <w:lang w:val="en-US"/>
        </w:rPr>
        <w:t xml:space="preserve"> Representation of fiber tracts running between the left and right Cl (yellow and red, respectively) and the left and right visual areas (in blue and green, respectively). MRI images represent the orthogonal planes. A, Left antero-lateral view.</w:t>
      </w:r>
      <w:r w:rsidR="13691CB7" w:rsidRPr="00741DEA">
        <w:rPr>
          <w:rFonts w:ascii="Times New Roman" w:eastAsia="Times New Roman" w:hAnsi="Times New Roman" w:cs="Times New Roman"/>
          <w:sz w:val="24"/>
          <w:szCs w:val="24"/>
          <w:lang w:val="en-US"/>
        </w:rPr>
        <w:t xml:space="preserve"> Indicative bar = 1 cm.</w:t>
      </w:r>
      <w:r w:rsidRPr="00741DEA">
        <w:rPr>
          <w:rFonts w:ascii="Times New Roman" w:eastAsia="Times New Roman" w:hAnsi="Times New Roman" w:cs="Times New Roman"/>
          <w:sz w:val="24"/>
          <w:szCs w:val="24"/>
          <w:lang w:val="en-US"/>
        </w:rPr>
        <w:t xml:space="preserve"> B, Right antero-lateral view. In A and B, the extent of the tracts in the claustra can be appreciated, as well as the posterior access of the fibers, originating from the occipital aspect of the visual cortex. C, Left Lateral view. D, Right </w:t>
      </w:r>
      <w:proofErr w:type="spellStart"/>
      <w:r w:rsidRPr="00741DEA">
        <w:rPr>
          <w:rFonts w:ascii="Times New Roman" w:eastAsia="Times New Roman" w:hAnsi="Times New Roman" w:cs="Times New Roman"/>
          <w:sz w:val="24"/>
          <w:szCs w:val="24"/>
          <w:lang w:val="en-US"/>
        </w:rPr>
        <w:t>postero</w:t>
      </w:r>
      <w:proofErr w:type="spellEnd"/>
      <w:r w:rsidRPr="00741DEA">
        <w:rPr>
          <w:rFonts w:ascii="Times New Roman" w:eastAsia="Times New Roman" w:hAnsi="Times New Roman" w:cs="Times New Roman"/>
          <w:sz w:val="24"/>
          <w:szCs w:val="24"/>
          <w:lang w:val="en-US"/>
        </w:rPr>
        <w:t xml:space="preserve">-lateral view. E, Ventral view where the left tracts can be seen reaching up to the visual cortex in the dorso-occipital cortex. F, </w:t>
      </w:r>
      <w:r w:rsidRPr="00741DEA">
        <w:rPr>
          <w:rFonts w:ascii="Times New Roman" w:eastAsia="Times New Roman" w:hAnsi="Times New Roman" w:cs="Times New Roman"/>
          <w:noProof/>
          <w:sz w:val="24"/>
          <w:szCs w:val="24"/>
          <w:lang w:val="en-US"/>
        </w:rPr>
        <w:t>Left antero-lateral view, where the Cl is used as a seed to map the tracts originating from it. The fibers exiting the Cl are very rich. Note the projection to the anterior part of the visual territory, emerging from the caudo-dorsal part of the Cl.</w:t>
      </w:r>
    </w:p>
    <w:p w14:paraId="6A5CB910" w14:textId="77777777" w:rsidR="009E1942" w:rsidRPr="00741DEA" w:rsidRDefault="009E1942" w:rsidP="3C0AD736">
      <w:pPr>
        <w:pStyle w:val="NormaleWeb"/>
        <w:spacing w:line="360" w:lineRule="auto"/>
        <w:ind w:left="480" w:hanging="480"/>
        <w:jc w:val="both"/>
      </w:pPr>
    </w:p>
    <w:sectPr w:rsidR="009E1942" w:rsidRPr="00741DEA" w:rsidSect="001A45FA">
      <w:pgSz w:w="11906" w:h="16838"/>
      <w:pgMar w:top="1418" w:right="1134" w:bottom="1134" w:left="1134"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90158" w14:textId="77777777" w:rsidR="00041B14" w:rsidRDefault="00041B14" w:rsidP="00A32BE8">
      <w:pPr>
        <w:spacing w:after="0" w:line="240" w:lineRule="auto"/>
      </w:pPr>
      <w:r>
        <w:separator/>
      </w:r>
    </w:p>
  </w:endnote>
  <w:endnote w:type="continuationSeparator" w:id="0">
    <w:p w14:paraId="76E4FCAA" w14:textId="77777777" w:rsidR="00041B14" w:rsidRDefault="00041B14" w:rsidP="00A3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BE83E" w14:textId="77777777" w:rsidR="00041B14" w:rsidRDefault="00041B14" w:rsidP="00A32BE8">
      <w:pPr>
        <w:spacing w:after="0" w:line="240" w:lineRule="auto"/>
      </w:pPr>
      <w:r>
        <w:separator/>
      </w:r>
    </w:p>
  </w:footnote>
  <w:footnote w:type="continuationSeparator" w:id="0">
    <w:p w14:paraId="5C42A653" w14:textId="77777777" w:rsidR="00041B14" w:rsidRDefault="00041B14" w:rsidP="00A3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2BEF"/>
    <w:multiLevelType w:val="hybridMultilevel"/>
    <w:tmpl w:val="75AA6E42"/>
    <w:lvl w:ilvl="0" w:tplc="319CBAF0">
      <w:start w:val="1"/>
      <w:numFmt w:val="bullet"/>
      <w:lvlText w:val=""/>
      <w:lvlJc w:val="left"/>
      <w:pPr>
        <w:ind w:left="720" w:hanging="360"/>
      </w:pPr>
      <w:rPr>
        <w:rFonts w:ascii="Symbol" w:hAnsi="Symbol" w:hint="default"/>
      </w:rPr>
    </w:lvl>
    <w:lvl w:ilvl="1" w:tplc="402E7A28">
      <w:start w:val="1"/>
      <w:numFmt w:val="bullet"/>
      <w:lvlText w:val="o"/>
      <w:lvlJc w:val="left"/>
      <w:pPr>
        <w:ind w:left="1440" w:hanging="360"/>
      </w:pPr>
      <w:rPr>
        <w:rFonts w:ascii="Courier New" w:hAnsi="Courier New" w:hint="default"/>
      </w:rPr>
    </w:lvl>
    <w:lvl w:ilvl="2" w:tplc="E1B0B2A4">
      <w:start w:val="1"/>
      <w:numFmt w:val="bullet"/>
      <w:lvlText w:val=""/>
      <w:lvlJc w:val="left"/>
      <w:pPr>
        <w:ind w:left="2160" w:hanging="360"/>
      </w:pPr>
      <w:rPr>
        <w:rFonts w:ascii="Wingdings" w:hAnsi="Wingdings" w:hint="default"/>
      </w:rPr>
    </w:lvl>
    <w:lvl w:ilvl="3" w:tplc="E5BCECFE">
      <w:start w:val="1"/>
      <w:numFmt w:val="bullet"/>
      <w:lvlText w:val=""/>
      <w:lvlJc w:val="left"/>
      <w:pPr>
        <w:ind w:left="2880" w:hanging="360"/>
      </w:pPr>
      <w:rPr>
        <w:rFonts w:ascii="Symbol" w:hAnsi="Symbol" w:hint="default"/>
      </w:rPr>
    </w:lvl>
    <w:lvl w:ilvl="4" w:tplc="8BD29B42">
      <w:start w:val="1"/>
      <w:numFmt w:val="bullet"/>
      <w:lvlText w:val="o"/>
      <w:lvlJc w:val="left"/>
      <w:pPr>
        <w:ind w:left="3600" w:hanging="360"/>
      </w:pPr>
      <w:rPr>
        <w:rFonts w:ascii="Courier New" w:hAnsi="Courier New" w:hint="default"/>
      </w:rPr>
    </w:lvl>
    <w:lvl w:ilvl="5" w:tplc="C598D040">
      <w:start w:val="1"/>
      <w:numFmt w:val="bullet"/>
      <w:lvlText w:val=""/>
      <w:lvlJc w:val="left"/>
      <w:pPr>
        <w:ind w:left="4320" w:hanging="360"/>
      </w:pPr>
      <w:rPr>
        <w:rFonts w:ascii="Wingdings" w:hAnsi="Wingdings" w:hint="default"/>
      </w:rPr>
    </w:lvl>
    <w:lvl w:ilvl="6" w:tplc="D1D0A0A2">
      <w:start w:val="1"/>
      <w:numFmt w:val="bullet"/>
      <w:lvlText w:val=""/>
      <w:lvlJc w:val="left"/>
      <w:pPr>
        <w:ind w:left="5040" w:hanging="360"/>
      </w:pPr>
      <w:rPr>
        <w:rFonts w:ascii="Symbol" w:hAnsi="Symbol" w:hint="default"/>
      </w:rPr>
    </w:lvl>
    <w:lvl w:ilvl="7" w:tplc="D514195A">
      <w:start w:val="1"/>
      <w:numFmt w:val="bullet"/>
      <w:lvlText w:val="o"/>
      <w:lvlJc w:val="left"/>
      <w:pPr>
        <w:ind w:left="5760" w:hanging="360"/>
      </w:pPr>
      <w:rPr>
        <w:rFonts w:ascii="Courier New" w:hAnsi="Courier New" w:hint="default"/>
      </w:rPr>
    </w:lvl>
    <w:lvl w:ilvl="8" w:tplc="DA4651AC">
      <w:start w:val="1"/>
      <w:numFmt w:val="bullet"/>
      <w:lvlText w:val=""/>
      <w:lvlJc w:val="left"/>
      <w:pPr>
        <w:ind w:left="6480" w:hanging="360"/>
      </w:pPr>
      <w:rPr>
        <w:rFonts w:ascii="Wingdings" w:hAnsi="Wingdings" w:hint="default"/>
      </w:rPr>
    </w:lvl>
  </w:abstractNum>
  <w:abstractNum w:abstractNumId="1" w15:restartNumberingAfterBreak="0">
    <w:nsid w:val="1193593A"/>
    <w:multiLevelType w:val="multilevel"/>
    <w:tmpl w:val="B70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5068F"/>
    <w:multiLevelType w:val="hybridMultilevel"/>
    <w:tmpl w:val="B322AEBC"/>
    <w:lvl w:ilvl="0" w:tplc="0D26AF40">
      <w:start w:val="1"/>
      <w:numFmt w:val="bullet"/>
      <w:lvlText w:val=""/>
      <w:lvlJc w:val="left"/>
      <w:pPr>
        <w:ind w:left="720" w:hanging="360"/>
      </w:pPr>
      <w:rPr>
        <w:rFonts w:ascii="Symbol" w:hAnsi="Symbol" w:hint="default"/>
      </w:rPr>
    </w:lvl>
    <w:lvl w:ilvl="1" w:tplc="AE4C4728">
      <w:start w:val="1"/>
      <w:numFmt w:val="bullet"/>
      <w:lvlText w:val="o"/>
      <w:lvlJc w:val="left"/>
      <w:pPr>
        <w:ind w:left="1440" w:hanging="360"/>
      </w:pPr>
      <w:rPr>
        <w:rFonts w:ascii="Courier New" w:hAnsi="Courier New" w:hint="default"/>
      </w:rPr>
    </w:lvl>
    <w:lvl w:ilvl="2" w:tplc="1FE61884">
      <w:start w:val="1"/>
      <w:numFmt w:val="bullet"/>
      <w:lvlText w:val=""/>
      <w:lvlJc w:val="left"/>
      <w:pPr>
        <w:ind w:left="2160" w:hanging="360"/>
      </w:pPr>
      <w:rPr>
        <w:rFonts w:ascii="Wingdings" w:hAnsi="Wingdings" w:hint="default"/>
      </w:rPr>
    </w:lvl>
    <w:lvl w:ilvl="3" w:tplc="F7AE62EE">
      <w:start w:val="1"/>
      <w:numFmt w:val="bullet"/>
      <w:lvlText w:val=""/>
      <w:lvlJc w:val="left"/>
      <w:pPr>
        <w:ind w:left="2880" w:hanging="360"/>
      </w:pPr>
      <w:rPr>
        <w:rFonts w:ascii="Symbol" w:hAnsi="Symbol" w:hint="default"/>
      </w:rPr>
    </w:lvl>
    <w:lvl w:ilvl="4" w:tplc="E3F01E1E">
      <w:start w:val="1"/>
      <w:numFmt w:val="bullet"/>
      <w:lvlText w:val="o"/>
      <w:lvlJc w:val="left"/>
      <w:pPr>
        <w:ind w:left="3600" w:hanging="360"/>
      </w:pPr>
      <w:rPr>
        <w:rFonts w:ascii="Courier New" w:hAnsi="Courier New" w:hint="default"/>
      </w:rPr>
    </w:lvl>
    <w:lvl w:ilvl="5" w:tplc="CCAA14C2">
      <w:start w:val="1"/>
      <w:numFmt w:val="bullet"/>
      <w:lvlText w:val=""/>
      <w:lvlJc w:val="left"/>
      <w:pPr>
        <w:ind w:left="4320" w:hanging="360"/>
      </w:pPr>
      <w:rPr>
        <w:rFonts w:ascii="Wingdings" w:hAnsi="Wingdings" w:hint="default"/>
      </w:rPr>
    </w:lvl>
    <w:lvl w:ilvl="6" w:tplc="A52E528C">
      <w:start w:val="1"/>
      <w:numFmt w:val="bullet"/>
      <w:lvlText w:val=""/>
      <w:lvlJc w:val="left"/>
      <w:pPr>
        <w:ind w:left="5040" w:hanging="360"/>
      </w:pPr>
      <w:rPr>
        <w:rFonts w:ascii="Symbol" w:hAnsi="Symbol" w:hint="default"/>
      </w:rPr>
    </w:lvl>
    <w:lvl w:ilvl="7" w:tplc="504CC8E6">
      <w:start w:val="1"/>
      <w:numFmt w:val="bullet"/>
      <w:lvlText w:val="o"/>
      <w:lvlJc w:val="left"/>
      <w:pPr>
        <w:ind w:left="5760" w:hanging="360"/>
      </w:pPr>
      <w:rPr>
        <w:rFonts w:ascii="Courier New" w:hAnsi="Courier New" w:hint="default"/>
      </w:rPr>
    </w:lvl>
    <w:lvl w:ilvl="8" w:tplc="97F66722">
      <w:start w:val="1"/>
      <w:numFmt w:val="bullet"/>
      <w:lvlText w:val=""/>
      <w:lvlJc w:val="left"/>
      <w:pPr>
        <w:ind w:left="6480" w:hanging="360"/>
      </w:pPr>
      <w:rPr>
        <w:rFonts w:ascii="Wingdings" w:hAnsi="Wingdings" w:hint="default"/>
      </w:rPr>
    </w:lvl>
  </w:abstractNum>
  <w:abstractNum w:abstractNumId="3" w15:restartNumberingAfterBreak="0">
    <w:nsid w:val="341829F2"/>
    <w:multiLevelType w:val="hybridMultilevel"/>
    <w:tmpl w:val="D68098AC"/>
    <w:lvl w:ilvl="0" w:tplc="810E998E">
      <w:start w:val="1"/>
      <w:numFmt w:val="bullet"/>
      <w:lvlText w:val=""/>
      <w:lvlJc w:val="left"/>
      <w:pPr>
        <w:ind w:left="720" w:hanging="360"/>
      </w:pPr>
      <w:rPr>
        <w:rFonts w:ascii="Symbol" w:hAnsi="Symbol" w:hint="default"/>
      </w:rPr>
    </w:lvl>
    <w:lvl w:ilvl="1" w:tplc="67DE3B26">
      <w:start w:val="1"/>
      <w:numFmt w:val="bullet"/>
      <w:lvlText w:val="o"/>
      <w:lvlJc w:val="left"/>
      <w:pPr>
        <w:ind w:left="1440" w:hanging="360"/>
      </w:pPr>
      <w:rPr>
        <w:rFonts w:ascii="Courier New" w:hAnsi="Courier New" w:hint="default"/>
      </w:rPr>
    </w:lvl>
    <w:lvl w:ilvl="2" w:tplc="9D14B59C">
      <w:start w:val="1"/>
      <w:numFmt w:val="bullet"/>
      <w:lvlText w:val=""/>
      <w:lvlJc w:val="left"/>
      <w:pPr>
        <w:ind w:left="2160" w:hanging="360"/>
      </w:pPr>
      <w:rPr>
        <w:rFonts w:ascii="Wingdings" w:hAnsi="Wingdings" w:hint="default"/>
      </w:rPr>
    </w:lvl>
    <w:lvl w:ilvl="3" w:tplc="CDF25012">
      <w:start w:val="1"/>
      <w:numFmt w:val="bullet"/>
      <w:lvlText w:val=""/>
      <w:lvlJc w:val="left"/>
      <w:pPr>
        <w:ind w:left="2880" w:hanging="360"/>
      </w:pPr>
      <w:rPr>
        <w:rFonts w:ascii="Symbol" w:hAnsi="Symbol" w:hint="default"/>
      </w:rPr>
    </w:lvl>
    <w:lvl w:ilvl="4" w:tplc="149869E2">
      <w:start w:val="1"/>
      <w:numFmt w:val="bullet"/>
      <w:lvlText w:val="o"/>
      <w:lvlJc w:val="left"/>
      <w:pPr>
        <w:ind w:left="3600" w:hanging="360"/>
      </w:pPr>
      <w:rPr>
        <w:rFonts w:ascii="Courier New" w:hAnsi="Courier New" w:hint="default"/>
      </w:rPr>
    </w:lvl>
    <w:lvl w:ilvl="5" w:tplc="8CC023DA">
      <w:start w:val="1"/>
      <w:numFmt w:val="bullet"/>
      <w:lvlText w:val=""/>
      <w:lvlJc w:val="left"/>
      <w:pPr>
        <w:ind w:left="4320" w:hanging="360"/>
      </w:pPr>
      <w:rPr>
        <w:rFonts w:ascii="Wingdings" w:hAnsi="Wingdings" w:hint="default"/>
      </w:rPr>
    </w:lvl>
    <w:lvl w:ilvl="6" w:tplc="DA36CE2A">
      <w:start w:val="1"/>
      <w:numFmt w:val="bullet"/>
      <w:lvlText w:val=""/>
      <w:lvlJc w:val="left"/>
      <w:pPr>
        <w:ind w:left="5040" w:hanging="360"/>
      </w:pPr>
      <w:rPr>
        <w:rFonts w:ascii="Symbol" w:hAnsi="Symbol" w:hint="default"/>
      </w:rPr>
    </w:lvl>
    <w:lvl w:ilvl="7" w:tplc="ADB6A7D4">
      <w:start w:val="1"/>
      <w:numFmt w:val="bullet"/>
      <w:lvlText w:val="o"/>
      <w:lvlJc w:val="left"/>
      <w:pPr>
        <w:ind w:left="5760" w:hanging="360"/>
      </w:pPr>
      <w:rPr>
        <w:rFonts w:ascii="Courier New" w:hAnsi="Courier New" w:hint="default"/>
      </w:rPr>
    </w:lvl>
    <w:lvl w:ilvl="8" w:tplc="0C04405A">
      <w:start w:val="1"/>
      <w:numFmt w:val="bullet"/>
      <w:lvlText w:val=""/>
      <w:lvlJc w:val="left"/>
      <w:pPr>
        <w:ind w:left="6480" w:hanging="360"/>
      </w:pPr>
      <w:rPr>
        <w:rFonts w:ascii="Wingdings" w:hAnsi="Wingdings" w:hint="default"/>
      </w:rPr>
    </w:lvl>
  </w:abstractNum>
  <w:abstractNum w:abstractNumId="4" w15:restartNumberingAfterBreak="0">
    <w:nsid w:val="5C3F1AD0"/>
    <w:multiLevelType w:val="hybridMultilevel"/>
    <w:tmpl w:val="BA9457CC"/>
    <w:lvl w:ilvl="0" w:tplc="96360E06">
      <w:start w:val="1"/>
      <w:numFmt w:val="decimal"/>
      <w:lvlText w:val="%1."/>
      <w:lvlJc w:val="left"/>
      <w:pPr>
        <w:ind w:left="720" w:hanging="360"/>
      </w:pPr>
    </w:lvl>
    <w:lvl w:ilvl="1" w:tplc="41889434">
      <w:start w:val="1"/>
      <w:numFmt w:val="lowerLetter"/>
      <w:lvlText w:val="%2."/>
      <w:lvlJc w:val="left"/>
      <w:pPr>
        <w:ind w:left="1440" w:hanging="360"/>
      </w:pPr>
    </w:lvl>
    <w:lvl w:ilvl="2" w:tplc="33A23660">
      <w:start w:val="1"/>
      <w:numFmt w:val="lowerRoman"/>
      <w:lvlText w:val="%3."/>
      <w:lvlJc w:val="right"/>
      <w:pPr>
        <w:ind w:left="2160" w:hanging="180"/>
      </w:pPr>
    </w:lvl>
    <w:lvl w:ilvl="3" w:tplc="74F41C36">
      <w:start w:val="1"/>
      <w:numFmt w:val="decimal"/>
      <w:lvlText w:val="%4."/>
      <w:lvlJc w:val="left"/>
      <w:pPr>
        <w:ind w:left="2880" w:hanging="360"/>
      </w:pPr>
    </w:lvl>
    <w:lvl w:ilvl="4" w:tplc="B7689182">
      <w:start w:val="1"/>
      <w:numFmt w:val="lowerLetter"/>
      <w:lvlText w:val="%5."/>
      <w:lvlJc w:val="left"/>
      <w:pPr>
        <w:ind w:left="3600" w:hanging="360"/>
      </w:pPr>
    </w:lvl>
    <w:lvl w:ilvl="5" w:tplc="9F8AEF3C">
      <w:start w:val="1"/>
      <w:numFmt w:val="lowerRoman"/>
      <w:lvlText w:val="%6."/>
      <w:lvlJc w:val="right"/>
      <w:pPr>
        <w:ind w:left="4320" w:hanging="180"/>
      </w:pPr>
    </w:lvl>
    <w:lvl w:ilvl="6" w:tplc="65A85DA6">
      <w:start w:val="1"/>
      <w:numFmt w:val="decimal"/>
      <w:lvlText w:val="%7."/>
      <w:lvlJc w:val="left"/>
      <w:pPr>
        <w:ind w:left="5040" w:hanging="360"/>
      </w:pPr>
    </w:lvl>
    <w:lvl w:ilvl="7" w:tplc="3E4A1526">
      <w:start w:val="1"/>
      <w:numFmt w:val="lowerLetter"/>
      <w:lvlText w:val="%8."/>
      <w:lvlJc w:val="left"/>
      <w:pPr>
        <w:ind w:left="5760" w:hanging="360"/>
      </w:pPr>
    </w:lvl>
    <w:lvl w:ilvl="8" w:tplc="B20CF7DE">
      <w:start w:val="1"/>
      <w:numFmt w:val="lowerRoman"/>
      <w:lvlText w:val="%9."/>
      <w:lvlJc w:val="right"/>
      <w:pPr>
        <w:ind w:left="6480" w:hanging="180"/>
      </w:pPr>
    </w:lvl>
  </w:abstractNum>
  <w:abstractNum w:abstractNumId="5" w15:restartNumberingAfterBreak="0">
    <w:nsid w:val="5E122E3B"/>
    <w:multiLevelType w:val="hybridMultilevel"/>
    <w:tmpl w:val="94A06CFC"/>
    <w:lvl w:ilvl="0" w:tplc="846CA686">
      <w:start w:val="1"/>
      <w:numFmt w:val="bullet"/>
      <w:lvlText w:val=""/>
      <w:lvlJc w:val="left"/>
      <w:pPr>
        <w:ind w:left="720" w:hanging="360"/>
      </w:pPr>
      <w:rPr>
        <w:rFonts w:ascii="Symbol" w:hAnsi="Symbol" w:hint="default"/>
      </w:rPr>
    </w:lvl>
    <w:lvl w:ilvl="1" w:tplc="CBD8B3E0">
      <w:start w:val="1"/>
      <w:numFmt w:val="bullet"/>
      <w:lvlText w:val="o"/>
      <w:lvlJc w:val="left"/>
      <w:pPr>
        <w:ind w:left="1440" w:hanging="360"/>
      </w:pPr>
      <w:rPr>
        <w:rFonts w:ascii="Courier New" w:hAnsi="Courier New" w:hint="default"/>
      </w:rPr>
    </w:lvl>
    <w:lvl w:ilvl="2" w:tplc="222C6272">
      <w:start w:val="1"/>
      <w:numFmt w:val="bullet"/>
      <w:lvlText w:val=""/>
      <w:lvlJc w:val="left"/>
      <w:pPr>
        <w:ind w:left="2160" w:hanging="360"/>
      </w:pPr>
      <w:rPr>
        <w:rFonts w:ascii="Wingdings" w:hAnsi="Wingdings" w:hint="default"/>
      </w:rPr>
    </w:lvl>
    <w:lvl w:ilvl="3" w:tplc="4282CEAE">
      <w:start w:val="1"/>
      <w:numFmt w:val="bullet"/>
      <w:lvlText w:val=""/>
      <w:lvlJc w:val="left"/>
      <w:pPr>
        <w:ind w:left="2880" w:hanging="360"/>
      </w:pPr>
      <w:rPr>
        <w:rFonts w:ascii="Symbol" w:hAnsi="Symbol" w:hint="default"/>
      </w:rPr>
    </w:lvl>
    <w:lvl w:ilvl="4" w:tplc="95DC8420">
      <w:start w:val="1"/>
      <w:numFmt w:val="bullet"/>
      <w:lvlText w:val="o"/>
      <w:lvlJc w:val="left"/>
      <w:pPr>
        <w:ind w:left="3600" w:hanging="360"/>
      </w:pPr>
      <w:rPr>
        <w:rFonts w:ascii="Courier New" w:hAnsi="Courier New" w:hint="default"/>
      </w:rPr>
    </w:lvl>
    <w:lvl w:ilvl="5" w:tplc="4F20E58E">
      <w:start w:val="1"/>
      <w:numFmt w:val="bullet"/>
      <w:lvlText w:val=""/>
      <w:lvlJc w:val="left"/>
      <w:pPr>
        <w:ind w:left="4320" w:hanging="360"/>
      </w:pPr>
      <w:rPr>
        <w:rFonts w:ascii="Wingdings" w:hAnsi="Wingdings" w:hint="default"/>
      </w:rPr>
    </w:lvl>
    <w:lvl w:ilvl="6" w:tplc="311A154C">
      <w:start w:val="1"/>
      <w:numFmt w:val="bullet"/>
      <w:lvlText w:val=""/>
      <w:lvlJc w:val="left"/>
      <w:pPr>
        <w:ind w:left="5040" w:hanging="360"/>
      </w:pPr>
      <w:rPr>
        <w:rFonts w:ascii="Symbol" w:hAnsi="Symbol" w:hint="default"/>
      </w:rPr>
    </w:lvl>
    <w:lvl w:ilvl="7" w:tplc="8C88D502">
      <w:start w:val="1"/>
      <w:numFmt w:val="bullet"/>
      <w:lvlText w:val="o"/>
      <w:lvlJc w:val="left"/>
      <w:pPr>
        <w:ind w:left="5760" w:hanging="360"/>
      </w:pPr>
      <w:rPr>
        <w:rFonts w:ascii="Courier New" w:hAnsi="Courier New" w:hint="default"/>
      </w:rPr>
    </w:lvl>
    <w:lvl w:ilvl="8" w:tplc="65E6AC8A">
      <w:start w:val="1"/>
      <w:numFmt w:val="bullet"/>
      <w:lvlText w:val=""/>
      <w:lvlJc w:val="left"/>
      <w:pPr>
        <w:ind w:left="6480" w:hanging="360"/>
      </w:pPr>
      <w:rPr>
        <w:rFonts w:ascii="Wingdings" w:hAnsi="Wingdings" w:hint="default"/>
      </w:rPr>
    </w:lvl>
  </w:abstractNum>
  <w:abstractNum w:abstractNumId="6" w15:restartNumberingAfterBreak="0">
    <w:nsid w:val="77CF07C5"/>
    <w:multiLevelType w:val="multilevel"/>
    <w:tmpl w:val="774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B0"/>
    <w:rsid w:val="00000866"/>
    <w:rsid w:val="0000303B"/>
    <w:rsid w:val="000044D3"/>
    <w:rsid w:val="00013EBA"/>
    <w:rsid w:val="0001436B"/>
    <w:rsid w:val="00017C60"/>
    <w:rsid w:val="000214D6"/>
    <w:rsid w:val="00022F06"/>
    <w:rsid w:val="00027D7C"/>
    <w:rsid w:val="000343B0"/>
    <w:rsid w:val="00036A65"/>
    <w:rsid w:val="00036B46"/>
    <w:rsid w:val="00041B14"/>
    <w:rsid w:val="00043CE9"/>
    <w:rsid w:val="00047AFA"/>
    <w:rsid w:val="00050B53"/>
    <w:rsid w:val="00053878"/>
    <w:rsid w:val="00054697"/>
    <w:rsid w:val="00057802"/>
    <w:rsid w:val="000616BB"/>
    <w:rsid w:val="00063FF2"/>
    <w:rsid w:val="00075D9F"/>
    <w:rsid w:val="00077A46"/>
    <w:rsid w:val="00084174"/>
    <w:rsid w:val="00085DE0"/>
    <w:rsid w:val="0009110F"/>
    <w:rsid w:val="00095A3C"/>
    <w:rsid w:val="00096996"/>
    <w:rsid w:val="00097626"/>
    <w:rsid w:val="000A164D"/>
    <w:rsid w:val="000B1B86"/>
    <w:rsid w:val="000B2A87"/>
    <w:rsid w:val="000B5EA8"/>
    <w:rsid w:val="000C43C9"/>
    <w:rsid w:val="000D367C"/>
    <w:rsid w:val="000E3FF8"/>
    <w:rsid w:val="000E4478"/>
    <w:rsid w:val="000E54D7"/>
    <w:rsid w:val="000F0DD6"/>
    <w:rsid w:val="000F1C2D"/>
    <w:rsid w:val="000F6055"/>
    <w:rsid w:val="000F7019"/>
    <w:rsid w:val="000F79B8"/>
    <w:rsid w:val="001059AF"/>
    <w:rsid w:val="001068BE"/>
    <w:rsid w:val="00106F6E"/>
    <w:rsid w:val="00107C50"/>
    <w:rsid w:val="00112ABB"/>
    <w:rsid w:val="00114A22"/>
    <w:rsid w:val="00122070"/>
    <w:rsid w:val="00124F21"/>
    <w:rsid w:val="001254D8"/>
    <w:rsid w:val="00126B29"/>
    <w:rsid w:val="00130039"/>
    <w:rsid w:val="001343CE"/>
    <w:rsid w:val="00134D53"/>
    <w:rsid w:val="00135434"/>
    <w:rsid w:val="00136A82"/>
    <w:rsid w:val="00137914"/>
    <w:rsid w:val="00137AD4"/>
    <w:rsid w:val="00141037"/>
    <w:rsid w:val="0014145F"/>
    <w:rsid w:val="001417D5"/>
    <w:rsid w:val="00144241"/>
    <w:rsid w:val="001510D1"/>
    <w:rsid w:val="00152A10"/>
    <w:rsid w:val="00154782"/>
    <w:rsid w:val="00155C19"/>
    <w:rsid w:val="00170DB3"/>
    <w:rsid w:val="00174767"/>
    <w:rsid w:val="0017666D"/>
    <w:rsid w:val="00186445"/>
    <w:rsid w:val="00191971"/>
    <w:rsid w:val="00193BB8"/>
    <w:rsid w:val="001A173A"/>
    <w:rsid w:val="001A45FA"/>
    <w:rsid w:val="001A6049"/>
    <w:rsid w:val="001A756C"/>
    <w:rsid w:val="001A7A65"/>
    <w:rsid w:val="001B0C5E"/>
    <w:rsid w:val="001C431B"/>
    <w:rsid w:val="001C46F6"/>
    <w:rsid w:val="001C5DAA"/>
    <w:rsid w:val="001D061D"/>
    <w:rsid w:val="001D1F54"/>
    <w:rsid w:val="001D2451"/>
    <w:rsid w:val="001D25B1"/>
    <w:rsid w:val="001D2839"/>
    <w:rsid w:val="001D4378"/>
    <w:rsid w:val="001D5F05"/>
    <w:rsid w:val="001D734B"/>
    <w:rsid w:val="001E2F43"/>
    <w:rsid w:val="001E2F66"/>
    <w:rsid w:val="001E5653"/>
    <w:rsid w:val="001F009B"/>
    <w:rsid w:val="001F3FBD"/>
    <w:rsid w:val="001F5A06"/>
    <w:rsid w:val="002019A6"/>
    <w:rsid w:val="002070F4"/>
    <w:rsid w:val="00214409"/>
    <w:rsid w:val="00216097"/>
    <w:rsid w:val="002163C4"/>
    <w:rsid w:val="0023216E"/>
    <w:rsid w:val="00232B6B"/>
    <w:rsid w:val="00234ED1"/>
    <w:rsid w:val="00235E20"/>
    <w:rsid w:val="00236F5B"/>
    <w:rsid w:val="00243573"/>
    <w:rsid w:val="00246BA5"/>
    <w:rsid w:val="00255318"/>
    <w:rsid w:val="002620F4"/>
    <w:rsid w:val="002627DF"/>
    <w:rsid w:val="00264E7C"/>
    <w:rsid w:val="002669E0"/>
    <w:rsid w:val="00267871"/>
    <w:rsid w:val="0027399B"/>
    <w:rsid w:val="0027483F"/>
    <w:rsid w:val="00274AE4"/>
    <w:rsid w:val="00275225"/>
    <w:rsid w:val="00277040"/>
    <w:rsid w:val="00281B98"/>
    <w:rsid w:val="0029080C"/>
    <w:rsid w:val="002939E8"/>
    <w:rsid w:val="00296136"/>
    <w:rsid w:val="002979D3"/>
    <w:rsid w:val="002A0774"/>
    <w:rsid w:val="002A0BD9"/>
    <w:rsid w:val="002A54EF"/>
    <w:rsid w:val="002A6969"/>
    <w:rsid w:val="002A7CE7"/>
    <w:rsid w:val="002B0540"/>
    <w:rsid w:val="002B1486"/>
    <w:rsid w:val="002C273C"/>
    <w:rsid w:val="002D15A0"/>
    <w:rsid w:val="002D322E"/>
    <w:rsid w:val="002E3027"/>
    <w:rsid w:val="002E4249"/>
    <w:rsid w:val="002E62EE"/>
    <w:rsid w:val="002F27B0"/>
    <w:rsid w:val="002F3754"/>
    <w:rsid w:val="003022AF"/>
    <w:rsid w:val="00302591"/>
    <w:rsid w:val="00305324"/>
    <w:rsid w:val="00306375"/>
    <w:rsid w:val="00314682"/>
    <w:rsid w:val="00316E22"/>
    <w:rsid w:val="00323C09"/>
    <w:rsid w:val="00324781"/>
    <w:rsid w:val="003260BC"/>
    <w:rsid w:val="00327414"/>
    <w:rsid w:val="0032790C"/>
    <w:rsid w:val="00330E02"/>
    <w:rsid w:val="00340777"/>
    <w:rsid w:val="0034123A"/>
    <w:rsid w:val="00342FD5"/>
    <w:rsid w:val="00343E28"/>
    <w:rsid w:val="003451A4"/>
    <w:rsid w:val="00345946"/>
    <w:rsid w:val="00351BAA"/>
    <w:rsid w:val="00354030"/>
    <w:rsid w:val="00370B70"/>
    <w:rsid w:val="00370C56"/>
    <w:rsid w:val="00373D5F"/>
    <w:rsid w:val="003740AB"/>
    <w:rsid w:val="00374C53"/>
    <w:rsid w:val="00380029"/>
    <w:rsid w:val="00381BC0"/>
    <w:rsid w:val="00391BA8"/>
    <w:rsid w:val="00392AAD"/>
    <w:rsid w:val="003B0B2E"/>
    <w:rsid w:val="003B0E77"/>
    <w:rsid w:val="003B15B2"/>
    <w:rsid w:val="003B28C8"/>
    <w:rsid w:val="003B3904"/>
    <w:rsid w:val="003B44A4"/>
    <w:rsid w:val="003B738C"/>
    <w:rsid w:val="003C2946"/>
    <w:rsid w:val="003C34E0"/>
    <w:rsid w:val="003C4392"/>
    <w:rsid w:val="003C7D9F"/>
    <w:rsid w:val="003D10E3"/>
    <w:rsid w:val="003D15AE"/>
    <w:rsid w:val="003D3CEF"/>
    <w:rsid w:val="003E6284"/>
    <w:rsid w:val="003E7079"/>
    <w:rsid w:val="003F053E"/>
    <w:rsid w:val="003F0ABB"/>
    <w:rsid w:val="0040752D"/>
    <w:rsid w:val="004131BF"/>
    <w:rsid w:val="00413C1B"/>
    <w:rsid w:val="0041486C"/>
    <w:rsid w:val="00415BBB"/>
    <w:rsid w:val="0042050D"/>
    <w:rsid w:val="00432665"/>
    <w:rsid w:val="0043494F"/>
    <w:rsid w:val="00437436"/>
    <w:rsid w:val="00437FD6"/>
    <w:rsid w:val="00441240"/>
    <w:rsid w:val="004437F0"/>
    <w:rsid w:val="00444448"/>
    <w:rsid w:val="00445DDA"/>
    <w:rsid w:val="0046118E"/>
    <w:rsid w:val="00461BCA"/>
    <w:rsid w:val="00463953"/>
    <w:rsid w:val="00466592"/>
    <w:rsid w:val="00470C70"/>
    <w:rsid w:val="00472037"/>
    <w:rsid w:val="00474D0D"/>
    <w:rsid w:val="004806DA"/>
    <w:rsid w:val="00482308"/>
    <w:rsid w:val="00485EF3"/>
    <w:rsid w:val="00492BF9"/>
    <w:rsid w:val="00493B96"/>
    <w:rsid w:val="00495E00"/>
    <w:rsid w:val="004971E3"/>
    <w:rsid w:val="004A2C31"/>
    <w:rsid w:val="004A400F"/>
    <w:rsid w:val="004A55A9"/>
    <w:rsid w:val="004B2940"/>
    <w:rsid w:val="004B7968"/>
    <w:rsid w:val="004B7CE1"/>
    <w:rsid w:val="004C2EAD"/>
    <w:rsid w:val="004C51CE"/>
    <w:rsid w:val="004C5604"/>
    <w:rsid w:val="004C6AB6"/>
    <w:rsid w:val="004C7194"/>
    <w:rsid w:val="004D1235"/>
    <w:rsid w:val="004D52F8"/>
    <w:rsid w:val="004D6E64"/>
    <w:rsid w:val="004E5AE1"/>
    <w:rsid w:val="004F1A26"/>
    <w:rsid w:val="004F519D"/>
    <w:rsid w:val="004F5610"/>
    <w:rsid w:val="004F60A0"/>
    <w:rsid w:val="00506216"/>
    <w:rsid w:val="00520D77"/>
    <w:rsid w:val="00524443"/>
    <w:rsid w:val="005257B6"/>
    <w:rsid w:val="00531EFD"/>
    <w:rsid w:val="0053469C"/>
    <w:rsid w:val="0054144E"/>
    <w:rsid w:val="005424E0"/>
    <w:rsid w:val="00552ED5"/>
    <w:rsid w:val="00556A21"/>
    <w:rsid w:val="0056013E"/>
    <w:rsid w:val="00563A21"/>
    <w:rsid w:val="00575783"/>
    <w:rsid w:val="005802CE"/>
    <w:rsid w:val="00584FE4"/>
    <w:rsid w:val="005959EF"/>
    <w:rsid w:val="00596C74"/>
    <w:rsid w:val="005A02C8"/>
    <w:rsid w:val="005A143E"/>
    <w:rsid w:val="005A2144"/>
    <w:rsid w:val="005A5589"/>
    <w:rsid w:val="005A7649"/>
    <w:rsid w:val="005B0D61"/>
    <w:rsid w:val="005B4046"/>
    <w:rsid w:val="005C0C58"/>
    <w:rsid w:val="005C12FF"/>
    <w:rsid w:val="005C5C25"/>
    <w:rsid w:val="005C7887"/>
    <w:rsid w:val="005D223C"/>
    <w:rsid w:val="005D33F8"/>
    <w:rsid w:val="005D3EED"/>
    <w:rsid w:val="005E7CB6"/>
    <w:rsid w:val="005F2703"/>
    <w:rsid w:val="005F37B8"/>
    <w:rsid w:val="006023A8"/>
    <w:rsid w:val="00613F4A"/>
    <w:rsid w:val="006236A6"/>
    <w:rsid w:val="00623EDE"/>
    <w:rsid w:val="00630ADF"/>
    <w:rsid w:val="006336BF"/>
    <w:rsid w:val="00633F71"/>
    <w:rsid w:val="00651030"/>
    <w:rsid w:val="00652011"/>
    <w:rsid w:val="00652FFF"/>
    <w:rsid w:val="006608DE"/>
    <w:rsid w:val="00663481"/>
    <w:rsid w:val="00685CA6"/>
    <w:rsid w:val="006933D1"/>
    <w:rsid w:val="00696BAE"/>
    <w:rsid w:val="00697AD0"/>
    <w:rsid w:val="006A2794"/>
    <w:rsid w:val="006A7DBA"/>
    <w:rsid w:val="006B0F00"/>
    <w:rsid w:val="006B6F08"/>
    <w:rsid w:val="006B7165"/>
    <w:rsid w:val="006C017F"/>
    <w:rsid w:val="006C1567"/>
    <w:rsid w:val="006C2332"/>
    <w:rsid w:val="006C23C6"/>
    <w:rsid w:val="006C2781"/>
    <w:rsid w:val="006C2978"/>
    <w:rsid w:val="006C29DF"/>
    <w:rsid w:val="006D3AD7"/>
    <w:rsid w:val="006D48CB"/>
    <w:rsid w:val="006D497D"/>
    <w:rsid w:val="006D570E"/>
    <w:rsid w:val="006E6883"/>
    <w:rsid w:val="006F2EBF"/>
    <w:rsid w:val="006F7579"/>
    <w:rsid w:val="00700060"/>
    <w:rsid w:val="00700278"/>
    <w:rsid w:val="0070074F"/>
    <w:rsid w:val="007025A0"/>
    <w:rsid w:val="00703553"/>
    <w:rsid w:val="007041AA"/>
    <w:rsid w:val="007050F8"/>
    <w:rsid w:val="00705C9A"/>
    <w:rsid w:val="0070617D"/>
    <w:rsid w:val="00706655"/>
    <w:rsid w:val="007071F2"/>
    <w:rsid w:val="007072C6"/>
    <w:rsid w:val="007160DE"/>
    <w:rsid w:val="007175B1"/>
    <w:rsid w:val="00720F8C"/>
    <w:rsid w:val="0072410D"/>
    <w:rsid w:val="00725BA2"/>
    <w:rsid w:val="00730873"/>
    <w:rsid w:val="00731E20"/>
    <w:rsid w:val="00732197"/>
    <w:rsid w:val="00733831"/>
    <w:rsid w:val="0073431B"/>
    <w:rsid w:val="0073679B"/>
    <w:rsid w:val="00741247"/>
    <w:rsid w:val="00741DEA"/>
    <w:rsid w:val="0074258C"/>
    <w:rsid w:val="00742B71"/>
    <w:rsid w:val="0074385D"/>
    <w:rsid w:val="00747617"/>
    <w:rsid w:val="0074F71A"/>
    <w:rsid w:val="0075429E"/>
    <w:rsid w:val="00755087"/>
    <w:rsid w:val="00757802"/>
    <w:rsid w:val="0076249B"/>
    <w:rsid w:val="00764F51"/>
    <w:rsid w:val="00764F7B"/>
    <w:rsid w:val="00765FB0"/>
    <w:rsid w:val="0077215B"/>
    <w:rsid w:val="00773B77"/>
    <w:rsid w:val="007772DF"/>
    <w:rsid w:val="00777B6D"/>
    <w:rsid w:val="00777CAF"/>
    <w:rsid w:val="007835F1"/>
    <w:rsid w:val="00785F54"/>
    <w:rsid w:val="00790398"/>
    <w:rsid w:val="00790AFD"/>
    <w:rsid w:val="0079206D"/>
    <w:rsid w:val="00795492"/>
    <w:rsid w:val="007A27BD"/>
    <w:rsid w:val="007A2A41"/>
    <w:rsid w:val="007A2A9A"/>
    <w:rsid w:val="007A422B"/>
    <w:rsid w:val="007A45B6"/>
    <w:rsid w:val="007A7322"/>
    <w:rsid w:val="007B2185"/>
    <w:rsid w:val="007B31E2"/>
    <w:rsid w:val="007B51ED"/>
    <w:rsid w:val="007B5713"/>
    <w:rsid w:val="007B6EBA"/>
    <w:rsid w:val="007B793F"/>
    <w:rsid w:val="007C51C2"/>
    <w:rsid w:val="007C60ED"/>
    <w:rsid w:val="007D3E46"/>
    <w:rsid w:val="007D7820"/>
    <w:rsid w:val="007D7DC5"/>
    <w:rsid w:val="007E19C1"/>
    <w:rsid w:val="007E68C5"/>
    <w:rsid w:val="007E6C2B"/>
    <w:rsid w:val="007E7014"/>
    <w:rsid w:val="007F029C"/>
    <w:rsid w:val="007F09B6"/>
    <w:rsid w:val="007F6710"/>
    <w:rsid w:val="008018A8"/>
    <w:rsid w:val="0080335C"/>
    <w:rsid w:val="00803DA1"/>
    <w:rsid w:val="00806090"/>
    <w:rsid w:val="00807487"/>
    <w:rsid w:val="00813D99"/>
    <w:rsid w:val="00814000"/>
    <w:rsid w:val="00814AD9"/>
    <w:rsid w:val="00816A2B"/>
    <w:rsid w:val="00817FA1"/>
    <w:rsid w:val="00821A53"/>
    <w:rsid w:val="00824ECF"/>
    <w:rsid w:val="00826397"/>
    <w:rsid w:val="00827D73"/>
    <w:rsid w:val="00833E88"/>
    <w:rsid w:val="00835C45"/>
    <w:rsid w:val="00837FB0"/>
    <w:rsid w:val="008403A9"/>
    <w:rsid w:val="008420BA"/>
    <w:rsid w:val="0084290F"/>
    <w:rsid w:val="00843551"/>
    <w:rsid w:val="00844751"/>
    <w:rsid w:val="00846277"/>
    <w:rsid w:val="00846694"/>
    <w:rsid w:val="0084CF0F"/>
    <w:rsid w:val="008510F1"/>
    <w:rsid w:val="00855A1E"/>
    <w:rsid w:val="00860C49"/>
    <w:rsid w:val="00864118"/>
    <w:rsid w:val="0086598E"/>
    <w:rsid w:val="00865C0D"/>
    <w:rsid w:val="00870BDA"/>
    <w:rsid w:val="0087133B"/>
    <w:rsid w:val="00871E26"/>
    <w:rsid w:val="008732FF"/>
    <w:rsid w:val="00875E0C"/>
    <w:rsid w:val="00876CC4"/>
    <w:rsid w:val="00880C1D"/>
    <w:rsid w:val="00882946"/>
    <w:rsid w:val="00882B65"/>
    <w:rsid w:val="00884BB1"/>
    <w:rsid w:val="008A6DD8"/>
    <w:rsid w:val="008B2805"/>
    <w:rsid w:val="008B2E0B"/>
    <w:rsid w:val="008B4212"/>
    <w:rsid w:val="008C04FF"/>
    <w:rsid w:val="008C267F"/>
    <w:rsid w:val="008C2C0C"/>
    <w:rsid w:val="008C31E8"/>
    <w:rsid w:val="008C3D6A"/>
    <w:rsid w:val="008C51CD"/>
    <w:rsid w:val="008D20A0"/>
    <w:rsid w:val="008D7122"/>
    <w:rsid w:val="008E14B9"/>
    <w:rsid w:val="008EE7F0"/>
    <w:rsid w:val="008F095B"/>
    <w:rsid w:val="008F187D"/>
    <w:rsid w:val="008F2427"/>
    <w:rsid w:val="008F73D6"/>
    <w:rsid w:val="00910FD9"/>
    <w:rsid w:val="00913133"/>
    <w:rsid w:val="00917B9E"/>
    <w:rsid w:val="009210DE"/>
    <w:rsid w:val="0092626A"/>
    <w:rsid w:val="0094653D"/>
    <w:rsid w:val="009510DF"/>
    <w:rsid w:val="00951FE0"/>
    <w:rsid w:val="009560C9"/>
    <w:rsid w:val="00957181"/>
    <w:rsid w:val="009578E9"/>
    <w:rsid w:val="00965C32"/>
    <w:rsid w:val="0097367A"/>
    <w:rsid w:val="00985525"/>
    <w:rsid w:val="0098629A"/>
    <w:rsid w:val="00987A8C"/>
    <w:rsid w:val="009A0E87"/>
    <w:rsid w:val="009A0FF1"/>
    <w:rsid w:val="009A2038"/>
    <w:rsid w:val="009A4B17"/>
    <w:rsid w:val="009C0453"/>
    <w:rsid w:val="009C3EFD"/>
    <w:rsid w:val="009C442A"/>
    <w:rsid w:val="009E1942"/>
    <w:rsid w:val="009E7356"/>
    <w:rsid w:val="009F01CD"/>
    <w:rsid w:val="00A0167E"/>
    <w:rsid w:val="00A043A1"/>
    <w:rsid w:val="00A054E7"/>
    <w:rsid w:val="00A25A4B"/>
    <w:rsid w:val="00A27197"/>
    <w:rsid w:val="00A30521"/>
    <w:rsid w:val="00A308DA"/>
    <w:rsid w:val="00A32BE8"/>
    <w:rsid w:val="00A351E4"/>
    <w:rsid w:val="00A356F1"/>
    <w:rsid w:val="00A35C8D"/>
    <w:rsid w:val="00A36DC6"/>
    <w:rsid w:val="00A41346"/>
    <w:rsid w:val="00A41768"/>
    <w:rsid w:val="00A43DDA"/>
    <w:rsid w:val="00A4459F"/>
    <w:rsid w:val="00A45350"/>
    <w:rsid w:val="00A51950"/>
    <w:rsid w:val="00A51CA7"/>
    <w:rsid w:val="00A54F26"/>
    <w:rsid w:val="00A57484"/>
    <w:rsid w:val="00A60507"/>
    <w:rsid w:val="00A624FC"/>
    <w:rsid w:val="00A63AE5"/>
    <w:rsid w:val="00A8395A"/>
    <w:rsid w:val="00A84F63"/>
    <w:rsid w:val="00A858EF"/>
    <w:rsid w:val="00A9397C"/>
    <w:rsid w:val="00AA30F5"/>
    <w:rsid w:val="00AA359D"/>
    <w:rsid w:val="00AA39FA"/>
    <w:rsid w:val="00AB2269"/>
    <w:rsid w:val="00AC2A90"/>
    <w:rsid w:val="00AC3AEB"/>
    <w:rsid w:val="00AC3B3A"/>
    <w:rsid w:val="00AC438D"/>
    <w:rsid w:val="00AC456B"/>
    <w:rsid w:val="00AC72F4"/>
    <w:rsid w:val="00AD1EE1"/>
    <w:rsid w:val="00AD2D14"/>
    <w:rsid w:val="00AD367A"/>
    <w:rsid w:val="00AD3B76"/>
    <w:rsid w:val="00AD3F59"/>
    <w:rsid w:val="00AD4998"/>
    <w:rsid w:val="00AE13F7"/>
    <w:rsid w:val="00AE4718"/>
    <w:rsid w:val="00AE5BB0"/>
    <w:rsid w:val="00AF04B4"/>
    <w:rsid w:val="00AF1057"/>
    <w:rsid w:val="00AF4EF4"/>
    <w:rsid w:val="00AF604A"/>
    <w:rsid w:val="00AF66EF"/>
    <w:rsid w:val="00AF7346"/>
    <w:rsid w:val="00B01137"/>
    <w:rsid w:val="00B07898"/>
    <w:rsid w:val="00B11B8A"/>
    <w:rsid w:val="00B13A81"/>
    <w:rsid w:val="00B230A5"/>
    <w:rsid w:val="00B23A95"/>
    <w:rsid w:val="00B40DFF"/>
    <w:rsid w:val="00B415C2"/>
    <w:rsid w:val="00B42C0D"/>
    <w:rsid w:val="00B526D3"/>
    <w:rsid w:val="00B55FD6"/>
    <w:rsid w:val="00B60746"/>
    <w:rsid w:val="00B7028C"/>
    <w:rsid w:val="00B70BC9"/>
    <w:rsid w:val="00B713BB"/>
    <w:rsid w:val="00B74FA4"/>
    <w:rsid w:val="00B75BE2"/>
    <w:rsid w:val="00B75CF2"/>
    <w:rsid w:val="00B809B8"/>
    <w:rsid w:val="00B87FBA"/>
    <w:rsid w:val="00B94C62"/>
    <w:rsid w:val="00B96BE6"/>
    <w:rsid w:val="00BA1B4F"/>
    <w:rsid w:val="00BA7BCB"/>
    <w:rsid w:val="00BB482E"/>
    <w:rsid w:val="00BB737F"/>
    <w:rsid w:val="00BC06A0"/>
    <w:rsid w:val="00BC3400"/>
    <w:rsid w:val="00BC3B0B"/>
    <w:rsid w:val="00BD5150"/>
    <w:rsid w:val="00BE082F"/>
    <w:rsid w:val="00BE0DDE"/>
    <w:rsid w:val="00BE485C"/>
    <w:rsid w:val="00BF1BDD"/>
    <w:rsid w:val="00BF56A1"/>
    <w:rsid w:val="00C00047"/>
    <w:rsid w:val="00C00774"/>
    <w:rsid w:val="00C05082"/>
    <w:rsid w:val="00C06292"/>
    <w:rsid w:val="00C07D60"/>
    <w:rsid w:val="00C13BDB"/>
    <w:rsid w:val="00C160E5"/>
    <w:rsid w:val="00C16690"/>
    <w:rsid w:val="00C16DC7"/>
    <w:rsid w:val="00C17D02"/>
    <w:rsid w:val="00C228B6"/>
    <w:rsid w:val="00C228BC"/>
    <w:rsid w:val="00C23C36"/>
    <w:rsid w:val="00C24514"/>
    <w:rsid w:val="00C25804"/>
    <w:rsid w:val="00C3217B"/>
    <w:rsid w:val="00C32284"/>
    <w:rsid w:val="00C340AE"/>
    <w:rsid w:val="00C5343B"/>
    <w:rsid w:val="00C57B75"/>
    <w:rsid w:val="00C630EC"/>
    <w:rsid w:val="00C63180"/>
    <w:rsid w:val="00C72269"/>
    <w:rsid w:val="00C72498"/>
    <w:rsid w:val="00C80668"/>
    <w:rsid w:val="00C86889"/>
    <w:rsid w:val="00C91B8A"/>
    <w:rsid w:val="00C93C87"/>
    <w:rsid w:val="00C94BAF"/>
    <w:rsid w:val="00C95500"/>
    <w:rsid w:val="00C963B4"/>
    <w:rsid w:val="00C97A76"/>
    <w:rsid w:val="00CA1096"/>
    <w:rsid w:val="00CA2763"/>
    <w:rsid w:val="00CA5B6A"/>
    <w:rsid w:val="00CA5FD6"/>
    <w:rsid w:val="00CB2BD7"/>
    <w:rsid w:val="00CB5C83"/>
    <w:rsid w:val="00CC0300"/>
    <w:rsid w:val="00CC158B"/>
    <w:rsid w:val="00CD4D9C"/>
    <w:rsid w:val="00CE0831"/>
    <w:rsid w:val="00CE5084"/>
    <w:rsid w:val="00CE6CA0"/>
    <w:rsid w:val="00CF1229"/>
    <w:rsid w:val="00CF4B9E"/>
    <w:rsid w:val="00CF4BDC"/>
    <w:rsid w:val="00D06251"/>
    <w:rsid w:val="00D13706"/>
    <w:rsid w:val="00D255C9"/>
    <w:rsid w:val="00D26421"/>
    <w:rsid w:val="00D26910"/>
    <w:rsid w:val="00D30A09"/>
    <w:rsid w:val="00D32391"/>
    <w:rsid w:val="00D3269D"/>
    <w:rsid w:val="00D339A4"/>
    <w:rsid w:val="00D35AFD"/>
    <w:rsid w:val="00D3787A"/>
    <w:rsid w:val="00D41891"/>
    <w:rsid w:val="00D43D17"/>
    <w:rsid w:val="00D4580A"/>
    <w:rsid w:val="00D47A1C"/>
    <w:rsid w:val="00D52CCB"/>
    <w:rsid w:val="00D5723E"/>
    <w:rsid w:val="00D70616"/>
    <w:rsid w:val="00D7211E"/>
    <w:rsid w:val="00D74ABF"/>
    <w:rsid w:val="00D77A70"/>
    <w:rsid w:val="00D818EB"/>
    <w:rsid w:val="00D820BE"/>
    <w:rsid w:val="00D8334B"/>
    <w:rsid w:val="00D86504"/>
    <w:rsid w:val="00D9475B"/>
    <w:rsid w:val="00DA08A5"/>
    <w:rsid w:val="00DA14E9"/>
    <w:rsid w:val="00DA69A0"/>
    <w:rsid w:val="00DB047B"/>
    <w:rsid w:val="00DB22F1"/>
    <w:rsid w:val="00DB58A6"/>
    <w:rsid w:val="00DC175A"/>
    <w:rsid w:val="00DC3978"/>
    <w:rsid w:val="00DD1AAD"/>
    <w:rsid w:val="00DD395D"/>
    <w:rsid w:val="00DD57DC"/>
    <w:rsid w:val="00DE6B29"/>
    <w:rsid w:val="00DF01F6"/>
    <w:rsid w:val="00DF7469"/>
    <w:rsid w:val="00DF7691"/>
    <w:rsid w:val="00E04A40"/>
    <w:rsid w:val="00E1797A"/>
    <w:rsid w:val="00E17C0C"/>
    <w:rsid w:val="00E225AF"/>
    <w:rsid w:val="00E26010"/>
    <w:rsid w:val="00E2752D"/>
    <w:rsid w:val="00E33D72"/>
    <w:rsid w:val="00E3426F"/>
    <w:rsid w:val="00E34587"/>
    <w:rsid w:val="00E36E6A"/>
    <w:rsid w:val="00E374AD"/>
    <w:rsid w:val="00E42E80"/>
    <w:rsid w:val="00E44CD1"/>
    <w:rsid w:val="00E47F49"/>
    <w:rsid w:val="00E50295"/>
    <w:rsid w:val="00E5254C"/>
    <w:rsid w:val="00E53C7C"/>
    <w:rsid w:val="00E617AA"/>
    <w:rsid w:val="00E6223C"/>
    <w:rsid w:val="00E67A28"/>
    <w:rsid w:val="00E72C8D"/>
    <w:rsid w:val="00E83836"/>
    <w:rsid w:val="00E85432"/>
    <w:rsid w:val="00E86CDB"/>
    <w:rsid w:val="00E877F7"/>
    <w:rsid w:val="00E917BD"/>
    <w:rsid w:val="00E98CEA"/>
    <w:rsid w:val="00EA052C"/>
    <w:rsid w:val="00EA3D69"/>
    <w:rsid w:val="00EA4A63"/>
    <w:rsid w:val="00EB0B5F"/>
    <w:rsid w:val="00EB5E2A"/>
    <w:rsid w:val="00EB79E9"/>
    <w:rsid w:val="00EC1AF6"/>
    <w:rsid w:val="00EC25B4"/>
    <w:rsid w:val="00EC3365"/>
    <w:rsid w:val="00EC6967"/>
    <w:rsid w:val="00ED0E9E"/>
    <w:rsid w:val="00ED6A14"/>
    <w:rsid w:val="00ED70EB"/>
    <w:rsid w:val="00EE37F9"/>
    <w:rsid w:val="00EE5375"/>
    <w:rsid w:val="00EE7C7E"/>
    <w:rsid w:val="00EF433A"/>
    <w:rsid w:val="00EF77FC"/>
    <w:rsid w:val="00F00820"/>
    <w:rsid w:val="00F02750"/>
    <w:rsid w:val="00F10CE7"/>
    <w:rsid w:val="00F160F5"/>
    <w:rsid w:val="00F20133"/>
    <w:rsid w:val="00F2237E"/>
    <w:rsid w:val="00F22A5B"/>
    <w:rsid w:val="00F26145"/>
    <w:rsid w:val="00F2776C"/>
    <w:rsid w:val="00F27955"/>
    <w:rsid w:val="00F300C5"/>
    <w:rsid w:val="00F30E26"/>
    <w:rsid w:val="00F30EAF"/>
    <w:rsid w:val="00F4298E"/>
    <w:rsid w:val="00F4350B"/>
    <w:rsid w:val="00F4601F"/>
    <w:rsid w:val="00F55F62"/>
    <w:rsid w:val="00F56CD6"/>
    <w:rsid w:val="00F571DE"/>
    <w:rsid w:val="00F5784B"/>
    <w:rsid w:val="00F617A6"/>
    <w:rsid w:val="00F63BB6"/>
    <w:rsid w:val="00F63DCB"/>
    <w:rsid w:val="00F7020B"/>
    <w:rsid w:val="00F75D7F"/>
    <w:rsid w:val="00F939C2"/>
    <w:rsid w:val="00F974DA"/>
    <w:rsid w:val="00FA0D1F"/>
    <w:rsid w:val="00FA26BA"/>
    <w:rsid w:val="00FA3740"/>
    <w:rsid w:val="00FB280E"/>
    <w:rsid w:val="00FB3BE1"/>
    <w:rsid w:val="00FB432B"/>
    <w:rsid w:val="00FC44E5"/>
    <w:rsid w:val="00FC60D4"/>
    <w:rsid w:val="00FC6BE6"/>
    <w:rsid w:val="00FD0A0F"/>
    <w:rsid w:val="00FD4E5D"/>
    <w:rsid w:val="00FD64B5"/>
    <w:rsid w:val="00FE3D83"/>
    <w:rsid w:val="00FE689C"/>
    <w:rsid w:val="00FF02CC"/>
    <w:rsid w:val="00FF1D14"/>
    <w:rsid w:val="00FF4FE5"/>
    <w:rsid w:val="00FFCC62"/>
    <w:rsid w:val="0116F35F"/>
    <w:rsid w:val="0142E4C1"/>
    <w:rsid w:val="02B739DB"/>
    <w:rsid w:val="030D831B"/>
    <w:rsid w:val="0330A703"/>
    <w:rsid w:val="03779A34"/>
    <w:rsid w:val="038B3A12"/>
    <w:rsid w:val="03D7D9A1"/>
    <w:rsid w:val="040178CC"/>
    <w:rsid w:val="0415ADD7"/>
    <w:rsid w:val="042C4462"/>
    <w:rsid w:val="04B1651A"/>
    <w:rsid w:val="04CF48FC"/>
    <w:rsid w:val="051CD2A2"/>
    <w:rsid w:val="055366D1"/>
    <w:rsid w:val="05BC4302"/>
    <w:rsid w:val="05D9BC80"/>
    <w:rsid w:val="05FCBEDF"/>
    <w:rsid w:val="06B073D3"/>
    <w:rsid w:val="06BC2E07"/>
    <w:rsid w:val="071DB1C9"/>
    <w:rsid w:val="073E0984"/>
    <w:rsid w:val="0743A6DF"/>
    <w:rsid w:val="079B20C6"/>
    <w:rsid w:val="07F95BB1"/>
    <w:rsid w:val="07FBB2FC"/>
    <w:rsid w:val="0882E27D"/>
    <w:rsid w:val="08883F31"/>
    <w:rsid w:val="08C33738"/>
    <w:rsid w:val="092A6EA6"/>
    <w:rsid w:val="09A9532A"/>
    <w:rsid w:val="09DF00B2"/>
    <w:rsid w:val="0A4BF10A"/>
    <w:rsid w:val="0A6E1C33"/>
    <w:rsid w:val="0A761D2D"/>
    <w:rsid w:val="0A841080"/>
    <w:rsid w:val="0AF772BE"/>
    <w:rsid w:val="0B7C7771"/>
    <w:rsid w:val="0C539BEA"/>
    <w:rsid w:val="0C8C21D1"/>
    <w:rsid w:val="0CC69C14"/>
    <w:rsid w:val="0D8E5072"/>
    <w:rsid w:val="0D925712"/>
    <w:rsid w:val="0DC37E9F"/>
    <w:rsid w:val="0E3AAF42"/>
    <w:rsid w:val="0E9D6233"/>
    <w:rsid w:val="0EC1AB2B"/>
    <w:rsid w:val="0EC4FE3A"/>
    <w:rsid w:val="0ECEA21C"/>
    <w:rsid w:val="0F74E4DB"/>
    <w:rsid w:val="0F8FC903"/>
    <w:rsid w:val="0FD9C311"/>
    <w:rsid w:val="115C0A8E"/>
    <w:rsid w:val="118BA4F0"/>
    <w:rsid w:val="11E7BF1C"/>
    <w:rsid w:val="123CC0F6"/>
    <w:rsid w:val="12431FF9"/>
    <w:rsid w:val="1248444E"/>
    <w:rsid w:val="127B5F49"/>
    <w:rsid w:val="12AED265"/>
    <w:rsid w:val="12F70B5E"/>
    <w:rsid w:val="1302161F"/>
    <w:rsid w:val="130C69FF"/>
    <w:rsid w:val="131C6E0D"/>
    <w:rsid w:val="1347959F"/>
    <w:rsid w:val="135FD0AF"/>
    <w:rsid w:val="13691CB7"/>
    <w:rsid w:val="13D1FDB0"/>
    <w:rsid w:val="140815FA"/>
    <w:rsid w:val="149B5C35"/>
    <w:rsid w:val="14AF9013"/>
    <w:rsid w:val="14C4F419"/>
    <w:rsid w:val="14DCE420"/>
    <w:rsid w:val="152C2292"/>
    <w:rsid w:val="15648240"/>
    <w:rsid w:val="15D3B169"/>
    <w:rsid w:val="15F3F42E"/>
    <w:rsid w:val="16008A20"/>
    <w:rsid w:val="1601C5B5"/>
    <w:rsid w:val="1606755D"/>
    <w:rsid w:val="173682BF"/>
    <w:rsid w:val="173CFC1B"/>
    <w:rsid w:val="175DCCAA"/>
    <w:rsid w:val="1767A412"/>
    <w:rsid w:val="177312DB"/>
    <w:rsid w:val="17890FB3"/>
    <w:rsid w:val="1790BED5"/>
    <w:rsid w:val="17A4039F"/>
    <w:rsid w:val="17BD2EEF"/>
    <w:rsid w:val="182E73E7"/>
    <w:rsid w:val="1841D123"/>
    <w:rsid w:val="18501C08"/>
    <w:rsid w:val="186C8EC4"/>
    <w:rsid w:val="191D6D4C"/>
    <w:rsid w:val="196FF627"/>
    <w:rsid w:val="19743E3E"/>
    <w:rsid w:val="197C18D4"/>
    <w:rsid w:val="197FCE74"/>
    <w:rsid w:val="198C24D4"/>
    <w:rsid w:val="199233B7"/>
    <w:rsid w:val="19A1EDED"/>
    <w:rsid w:val="19A34C87"/>
    <w:rsid w:val="19B1ACEF"/>
    <w:rsid w:val="1A1DB3B1"/>
    <w:rsid w:val="1A4E83DD"/>
    <w:rsid w:val="1A6ED7DB"/>
    <w:rsid w:val="1A8103B3"/>
    <w:rsid w:val="1A8C08AC"/>
    <w:rsid w:val="1A93B8E5"/>
    <w:rsid w:val="1A9FC5A1"/>
    <w:rsid w:val="1B372C94"/>
    <w:rsid w:val="1B547626"/>
    <w:rsid w:val="1B5F50EC"/>
    <w:rsid w:val="1BD929C0"/>
    <w:rsid w:val="1BEEC03A"/>
    <w:rsid w:val="1CAAA453"/>
    <w:rsid w:val="1CCE99CD"/>
    <w:rsid w:val="1CD1CC03"/>
    <w:rsid w:val="1CD55550"/>
    <w:rsid w:val="1D49DDAD"/>
    <w:rsid w:val="1E45E4B2"/>
    <w:rsid w:val="1E468315"/>
    <w:rsid w:val="1EAF2140"/>
    <w:rsid w:val="1EBDCEE9"/>
    <w:rsid w:val="1EFCF426"/>
    <w:rsid w:val="1FE48F3E"/>
    <w:rsid w:val="1FE4C219"/>
    <w:rsid w:val="1FF80074"/>
    <w:rsid w:val="2010B825"/>
    <w:rsid w:val="202FF446"/>
    <w:rsid w:val="206BF9F3"/>
    <w:rsid w:val="2115DD00"/>
    <w:rsid w:val="2144983E"/>
    <w:rsid w:val="215378CB"/>
    <w:rsid w:val="21DF52D1"/>
    <w:rsid w:val="2217D5D6"/>
    <w:rsid w:val="228528AA"/>
    <w:rsid w:val="22BEB73D"/>
    <w:rsid w:val="22C149DA"/>
    <w:rsid w:val="22F87E99"/>
    <w:rsid w:val="2336F97C"/>
    <w:rsid w:val="237E2134"/>
    <w:rsid w:val="23B8F4A5"/>
    <w:rsid w:val="23D169BB"/>
    <w:rsid w:val="248CFEA7"/>
    <w:rsid w:val="24DD1FCA"/>
    <w:rsid w:val="254E681D"/>
    <w:rsid w:val="257343EB"/>
    <w:rsid w:val="25BC47EA"/>
    <w:rsid w:val="25C265BF"/>
    <w:rsid w:val="261CAA4B"/>
    <w:rsid w:val="263D1182"/>
    <w:rsid w:val="269DE26D"/>
    <w:rsid w:val="2717FB30"/>
    <w:rsid w:val="271D53A6"/>
    <w:rsid w:val="27453B47"/>
    <w:rsid w:val="27667377"/>
    <w:rsid w:val="27A35BB0"/>
    <w:rsid w:val="27EE8603"/>
    <w:rsid w:val="2806416E"/>
    <w:rsid w:val="2845849E"/>
    <w:rsid w:val="28D8E24B"/>
    <w:rsid w:val="2965CB0E"/>
    <w:rsid w:val="29B8C9F2"/>
    <w:rsid w:val="29D55E8F"/>
    <w:rsid w:val="2B0D6224"/>
    <w:rsid w:val="2B391A56"/>
    <w:rsid w:val="2B6959D4"/>
    <w:rsid w:val="2C0B0E4E"/>
    <w:rsid w:val="2C34231E"/>
    <w:rsid w:val="2C35444F"/>
    <w:rsid w:val="2C5C75CE"/>
    <w:rsid w:val="2C6C3783"/>
    <w:rsid w:val="2C8198BA"/>
    <w:rsid w:val="2CA09658"/>
    <w:rsid w:val="2CC49D1B"/>
    <w:rsid w:val="2CD677BA"/>
    <w:rsid w:val="2CF360D8"/>
    <w:rsid w:val="2D14B151"/>
    <w:rsid w:val="2D25A3CB"/>
    <w:rsid w:val="2D503F50"/>
    <w:rsid w:val="2DACF76C"/>
    <w:rsid w:val="2DE0C0C2"/>
    <w:rsid w:val="2E071E3A"/>
    <w:rsid w:val="2E386421"/>
    <w:rsid w:val="2E6F2E1E"/>
    <w:rsid w:val="2E725123"/>
    <w:rsid w:val="2E9EBE9F"/>
    <w:rsid w:val="2F8BBE9D"/>
    <w:rsid w:val="2F8EBCB3"/>
    <w:rsid w:val="2FE4D513"/>
    <w:rsid w:val="3072100E"/>
    <w:rsid w:val="308902F2"/>
    <w:rsid w:val="310E2D85"/>
    <w:rsid w:val="31312155"/>
    <w:rsid w:val="315CBB1F"/>
    <w:rsid w:val="316770F8"/>
    <w:rsid w:val="3184FC17"/>
    <w:rsid w:val="3186124C"/>
    <w:rsid w:val="31C9082B"/>
    <w:rsid w:val="31C9887D"/>
    <w:rsid w:val="31E64BD6"/>
    <w:rsid w:val="31F51423"/>
    <w:rsid w:val="3291F53B"/>
    <w:rsid w:val="32E018FB"/>
    <w:rsid w:val="3327779D"/>
    <w:rsid w:val="3348379E"/>
    <w:rsid w:val="3359E07D"/>
    <w:rsid w:val="33D609A1"/>
    <w:rsid w:val="3416F12F"/>
    <w:rsid w:val="343ADECF"/>
    <w:rsid w:val="344CDD95"/>
    <w:rsid w:val="34573207"/>
    <w:rsid w:val="348CE4B2"/>
    <w:rsid w:val="349955F3"/>
    <w:rsid w:val="34BA5A47"/>
    <w:rsid w:val="34CE2B5A"/>
    <w:rsid w:val="34D3D12A"/>
    <w:rsid w:val="34EAA8C7"/>
    <w:rsid w:val="350F4829"/>
    <w:rsid w:val="35721851"/>
    <w:rsid w:val="35D7A794"/>
    <w:rsid w:val="3631DEAC"/>
    <w:rsid w:val="363971D8"/>
    <w:rsid w:val="365296FA"/>
    <w:rsid w:val="366F9FB6"/>
    <w:rsid w:val="3688E834"/>
    <w:rsid w:val="36A3EA7E"/>
    <w:rsid w:val="36B91F5A"/>
    <w:rsid w:val="36C17D0D"/>
    <w:rsid w:val="36F43EDC"/>
    <w:rsid w:val="376AAB09"/>
    <w:rsid w:val="376D9706"/>
    <w:rsid w:val="378C6CDB"/>
    <w:rsid w:val="37CE592A"/>
    <w:rsid w:val="37D26AB4"/>
    <w:rsid w:val="37E5202C"/>
    <w:rsid w:val="38C49620"/>
    <w:rsid w:val="38F8453A"/>
    <w:rsid w:val="3925408A"/>
    <w:rsid w:val="399F56B8"/>
    <w:rsid w:val="39AC109C"/>
    <w:rsid w:val="39E7C5CA"/>
    <w:rsid w:val="3A062170"/>
    <w:rsid w:val="3A535CC7"/>
    <w:rsid w:val="3B0137B6"/>
    <w:rsid w:val="3B0CEFDD"/>
    <w:rsid w:val="3B12A133"/>
    <w:rsid w:val="3B99DA6A"/>
    <w:rsid w:val="3BBDD577"/>
    <w:rsid w:val="3BC28217"/>
    <w:rsid w:val="3BD0E0D6"/>
    <w:rsid w:val="3BF7733E"/>
    <w:rsid w:val="3C0AD736"/>
    <w:rsid w:val="3C1FA125"/>
    <w:rsid w:val="3C32CFD7"/>
    <w:rsid w:val="3C624D08"/>
    <w:rsid w:val="3C679EA6"/>
    <w:rsid w:val="3C686F29"/>
    <w:rsid w:val="3C9301EF"/>
    <w:rsid w:val="3CB48FDD"/>
    <w:rsid w:val="3CE9534B"/>
    <w:rsid w:val="3D0F801A"/>
    <w:rsid w:val="3D31F809"/>
    <w:rsid w:val="3D4A133B"/>
    <w:rsid w:val="3D5149C6"/>
    <w:rsid w:val="3D8E26A8"/>
    <w:rsid w:val="3D954227"/>
    <w:rsid w:val="3E1A8349"/>
    <w:rsid w:val="3E208B50"/>
    <w:rsid w:val="3EA17FFF"/>
    <w:rsid w:val="3EA30918"/>
    <w:rsid w:val="3ED21DDC"/>
    <w:rsid w:val="3F5E43C1"/>
    <w:rsid w:val="3F621133"/>
    <w:rsid w:val="3F8AA4CC"/>
    <w:rsid w:val="3F95EB4E"/>
    <w:rsid w:val="3FB97471"/>
    <w:rsid w:val="3FC9ADA8"/>
    <w:rsid w:val="3FFC77C7"/>
    <w:rsid w:val="4007E021"/>
    <w:rsid w:val="40F19ACE"/>
    <w:rsid w:val="41502E3F"/>
    <w:rsid w:val="41C3570F"/>
    <w:rsid w:val="41E5549B"/>
    <w:rsid w:val="41EA36EC"/>
    <w:rsid w:val="421C9009"/>
    <w:rsid w:val="421F719D"/>
    <w:rsid w:val="4220DE4A"/>
    <w:rsid w:val="423CFAFE"/>
    <w:rsid w:val="423E10F5"/>
    <w:rsid w:val="4250C502"/>
    <w:rsid w:val="42BBF2A3"/>
    <w:rsid w:val="42BCF2D2"/>
    <w:rsid w:val="4363BAB4"/>
    <w:rsid w:val="43811C2D"/>
    <w:rsid w:val="43CE6693"/>
    <w:rsid w:val="43FC8F71"/>
    <w:rsid w:val="4407A5C8"/>
    <w:rsid w:val="44157B2B"/>
    <w:rsid w:val="4440544C"/>
    <w:rsid w:val="44488402"/>
    <w:rsid w:val="446A6948"/>
    <w:rsid w:val="44834671"/>
    <w:rsid w:val="454B635F"/>
    <w:rsid w:val="4565059C"/>
    <w:rsid w:val="45728EB8"/>
    <w:rsid w:val="45848134"/>
    <w:rsid w:val="45D5363D"/>
    <w:rsid w:val="460140A3"/>
    <w:rsid w:val="46473BF0"/>
    <w:rsid w:val="468119D5"/>
    <w:rsid w:val="46BA6A45"/>
    <w:rsid w:val="46EB3A0B"/>
    <w:rsid w:val="47168256"/>
    <w:rsid w:val="475D12FE"/>
    <w:rsid w:val="47CEBA29"/>
    <w:rsid w:val="4860D148"/>
    <w:rsid w:val="486993E1"/>
    <w:rsid w:val="487731C3"/>
    <w:rsid w:val="492E23B7"/>
    <w:rsid w:val="493666D4"/>
    <w:rsid w:val="495F2642"/>
    <w:rsid w:val="49616919"/>
    <w:rsid w:val="49B49C82"/>
    <w:rsid w:val="4A5AAA68"/>
    <w:rsid w:val="4A711897"/>
    <w:rsid w:val="4A9B0DA2"/>
    <w:rsid w:val="4AA4BD24"/>
    <w:rsid w:val="4AE9EB2C"/>
    <w:rsid w:val="4AF06FEC"/>
    <w:rsid w:val="4B813E97"/>
    <w:rsid w:val="4BA8027B"/>
    <w:rsid w:val="4BDE5B5D"/>
    <w:rsid w:val="4BE1094E"/>
    <w:rsid w:val="4BFE3C43"/>
    <w:rsid w:val="4C3EDB3E"/>
    <w:rsid w:val="4C3F5742"/>
    <w:rsid w:val="4C511667"/>
    <w:rsid w:val="4E745245"/>
    <w:rsid w:val="4EBD6DE1"/>
    <w:rsid w:val="4F9737E8"/>
    <w:rsid w:val="4FD5DA83"/>
    <w:rsid w:val="5042419D"/>
    <w:rsid w:val="505523E8"/>
    <w:rsid w:val="50CDDA7B"/>
    <w:rsid w:val="50F27561"/>
    <w:rsid w:val="515538F4"/>
    <w:rsid w:val="51604DC9"/>
    <w:rsid w:val="51652AFC"/>
    <w:rsid w:val="51749F32"/>
    <w:rsid w:val="517D7811"/>
    <w:rsid w:val="518B58DC"/>
    <w:rsid w:val="51B24B65"/>
    <w:rsid w:val="51C8CD79"/>
    <w:rsid w:val="5209C14A"/>
    <w:rsid w:val="52282923"/>
    <w:rsid w:val="5263B78F"/>
    <w:rsid w:val="52E98673"/>
    <w:rsid w:val="53D9838D"/>
    <w:rsid w:val="548DEF8E"/>
    <w:rsid w:val="54BC3525"/>
    <w:rsid w:val="54D2ED6A"/>
    <w:rsid w:val="54D75415"/>
    <w:rsid w:val="54E59A76"/>
    <w:rsid w:val="550EB8EE"/>
    <w:rsid w:val="5516B65F"/>
    <w:rsid w:val="55291FFC"/>
    <w:rsid w:val="5544457D"/>
    <w:rsid w:val="55654768"/>
    <w:rsid w:val="558487D1"/>
    <w:rsid w:val="55AA42FC"/>
    <w:rsid w:val="55DFD80C"/>
    <w:rsid w:val="55E00B50"/>
    <w:rsid w:val="56028C63"/>
    <w:rsid w:val="56187C97"/>
    <w:rsid w:val="56B866B6"/>
    <w:rsid w:val="56CB867A"/>
    <w:rsid w:val="576A3C69"/>
    <w:rsid w:val="57CE1832"/>
    <w:rsid w:val="57ECFFAD"/>
    <w:rsid w:val="58742053"/>
    <w:rsid w:val="58BB6704"/>
    <w:rsid w:val="59247EDC"/>
    <w:rsid w:val="5A3CDC41"/>
    <w:rsid w:val="5A5EEB43"/>
    <w:rsid w:val="5B2AEB80"/>
    <w:rsid w:val="5BA0A6AF"/>
    <w:rsid w:val="5BAECCDA"/>
    <w:rsid w:val="5BD8D69A"/>
    <w:rsid w:val="5C3BBF6E"/>
    <w:rsid w:val="5CA4C450"/>
    <w:rsid w:val="5CB0ABC2"/>
    <w:rsid w:val="5CDA360A"/>
    <w:rsid w:val="5CE3A110"/>
    <w:rsid w:val="5D136438"/>
    <w:rsid w:val="5D2AD38B"/>
    <w:rsid w:val="5D98F2B4"/>
    <w:rsid w:val="5E00DE53"/>
    <w:rsid w:val="5E48AFD4"/>
    <w:rsid w:val="5E54BD6A"/>
    <w:rsid w:val="5EA38B5B"/>
    <w:rsid w:val="5ED1AB65"/>
    <w:rsid w:val="5F1731A6"/>
    <w:rsid w:val="5F6095E4"/>
    <w:rsid w:val="5F60CFDA"/>
    <w:rsid w:val="6054218A"/>
    <w:rsid w:val="606E8D2B"/>
    <w:rsid w:val="60701221"/>
    <w:rsid w:val="60721741"/>
    <w:rsid w:val="6087D0E5"/>
    <w:rsid w:val="6088F675"/>
    <w:rsid w:val="608DF9E0"/>
    <w:rsid w:val="6100A017"/>
    <w:rsid w:val="6111E7BB"/>
    <w:rsid w:val="6119633C"/>
    <w:rsid w:val="6141B5DE"/>
    <w:rsid w:val="617534E1"/>
    <w:rsid w:val="617B559E"/>
    <w:rsid w:val="61902B17"/>
    <w:rsid w:val="61B65434"/>
    <w:rsid w:val="61C2B578"/>
    <w:rsid w:val="61E170F5"/>
    <w:rsid w:val="621B5AFE"/>
    <w:rsid w:val="62247B8D"/>
    <w:rsid w:val="62BC9928"/>
    <w:rsid w:val="62CE0D25"/>
    <w:rsid w:val="6302773A"/>
    <w:rsid w:val="632297FC"/>
    <w:rsid w:val="63655E0B"/>
    <w:rsid w:val="63CA8C93"/>
    <w:rsid w:val="63EADCDB"/>
    <w:rsid w:val="645EB296"/>
    <w:rsid w:val="647225DA"/>
    <w:rsid w:val="647B3497"/>
    <w:rsid w:val="64817A19"/>
    <w:rsid w:val="649A460D"/>
    <w:rsid w:val="64C3626F"/>
    <w:rsid w:val="6515B682"/>
    <w:rsid w:val="6543ECC0"/>
    <w:rsid w:val="65BBEB84"/>
    <w:rsid w:val="65DCB9F3"/>
    <w:rsid w:val="65F1BBA9"/>
    <w:rsid w:val="66056E32"/>
    <w:rsid w:val="6617B86A"/>
    <w:rsid w:val="66BF218F"/>
    <w:rsid w:val="66F4821C"/>
    <w:rsid w:val="6712B584"/>
    <w:rsid w:val="6786BF78"/>
    <w:rsid w:val="67FF0F22"/>
    <w:rsid w:val="681986AF"/>
    <w:rsid w:val="6828FC27"/>
    <w:rsid w:val="683D4C24"/>
    <w:rsid w:val="684AF78E"/>
    <w:rsid w:val="6864D107"/>
    <w:rsid w:val="689FAD5B"/>
    <w:rsid w:val="68D0BC0F"/>
    <w:rsid w:val="6982E6E9"/>
    <w:rsid w:val="69991D94"/>
    <w:rsid w:val="69BAC0FB"/>
    <w:rsid w:val="69EBAB58"/>
    <w:rsid w:val="6A09DAEA"/>
    <w:rsid w:val="6AD071AE"/>
    <w:rsid w:val="6B5964FC"/>
    <w:rsid w:val="6B6FFB9E"/>
    <w:rsid w:val="6B7CEA9C"/>
    <w:rsid w:val="6BCC3443"/>
    <w:rsid w:val="6BEA1D6C"/>
    <w:rsid w:val="6BF01D8B"/>
    <w:rsid w:val="6C402462"/>
    <w:rsid w:val="6CD7269D"/>
    <w:rsid w:val="6CD90035"/>
    <w:rsid w:val="6CFB5EF3"/>
    <w:rsid w:val="6D5666D2"/>
    <w:rsid w:val="6D6171F5"/>
    <w:rsid w:val="6D64126A"/>
    <w:rsid w:val="6D861DB9"/>
    <w:rsid w:val="6D8836E4"/>
    <w:rsid w:val="6D9A24BF"/>
    <w:rsid w:val="6DB43B25"/>
    <w:rsid w:val="6DC54750"/>
    <w:rsid w:val="6DE6432D"/>
    <w:rsid w:val="6DFD9A79"/>
    <w:rsid w:val="6E23C3C5"/>
    <w:rsid w:val="6E2EAF4D"/>
    <w:rsid w:val="6E33D64C"/>
    <w:rsid w:val="6E3CAA7F"/>
    <w:rsid w:val="6E403642"/>
    <w:rsid w:val="6E52801B"/>
    <w:rsid w:val="6E5A3A67"/>
    <w:rsid w:val="6F2AAC00"/>
    <w:rsid w:val="6F305AC9"/>
    <w:rsid w:val="6F418742"/>
    <w:rsid w:val="6F6EDA8D"/>
    <w:rsid w:val="6F9C1A37"/>
    <w:rsid w:val="6FB4F951"/>
    <w:rsid w:val="6FCA8E6E"/>
    <w:rsid w:val="6FD05F4C"/>
    <w:rsid w:val="6FDBEF77"/>
    <w:rsid w:val="6FED2451"/>
    <w:rsid w:val="6FF73259"/>
    <w:rsid w:val="7011970C"/>
    <w:rsid w:val="70132188"/>
    <w:rsid w:val="7030F8EF"/>
    <w:rsid w:val="705E64A7"/>
    <w:rsid w:val="706330C1"/>
    <w:rsid w:val="70ABF92B"/>
    <w:rsid w:val="70EE1831"/>
    <w:rsid w:val="71129893"/>
    <w:rsid w:val="7119F1CE"/>
    <w:rsid w:val="71250F44"/>
    <w:rsid w:val="714D6AF7"/>
    <w:rsid w:val="715B2762"/>
    <w:rsid w:val="7173A20B"/>
    <w:rsid w:val="71783DDF"/>
    <w:rsid w:val="71868285"/>
    <w:rsid w:val="71AFDDC0"/>
    <w:rsid w:val="7204C083"/>
    <w:rsid w:val="720CBE93"/>
    <w:rsid w:val="724859FE"/>
    <w:rsid w:val="72542A6D"/>
    <w:rsid w:val="72564F8A"/>
    <w:rsid w:val="73A32758"/>
    <w:rsid w:val="73B5B1D4"/>
    <w:rsid w:val="73E6CCB0"/>
    <w:rsid w:val="7447290F"/>
    <w:rsid w:val="74832772"/>
    <w:rsid w:val="74B7D230"/>
    <w:rsid w:val="74EAEDD6"/>
    <w:rsid w:val="75492CFA"/>
    <w:rsid w:val="7552552C"/>
    <w:rsid w:val="7582A1D9"/>
    <w:rsid w:val="75B525A2"/>
    <w:rsid w:val="75C583BA"/>
    <w:rsid w:val="75D732A2"/>
    <w:rsid w:val="76169E94"/>
    <w:rsid w:val="76273C41"/>
    <w:rsid w:val="76EBCCBB"/>
    <w:rsid w:val="779BB4C2"/>
    <w:rsid w:val="77C1AAA0"/>
    <w:rsid w:val="77CBBA74"/>
    <w:rsid w:val="78458C5B"/>
    <w:rsid w:val="784801B3"/>
    <w:rsid w:val="785AA4FF"/>
    <w:rsid w:val="78A528A1"/>
    <w:rsid w:val="78BB8FF0"/>
    <w:rsid w:val="799F06C4"/>
    <w:rsid w:val="79A8ED69"/>
    <w:rsid w:val="79B25564"/>
    <w:rsid w:val="7A0996E6"/>
    <w:rsid w:val="7A3E0BD5"/>
    <w:rsid w:val="7A4F082A"/>
    <w:rsid w:val="7A5F266A"/>
    <w:rsid w:val="7A72EF44"/>
    <w:rsid w:val="7AA90C44"/>
    <w:rsid w:val="7AFF875A"/>
    <w:rsid w:val="7B30DFF9"/>
    <w:rsid w:val="7B7E0C8A"/>
    <w:rsid w:val="7BB5DC91"/>
    <w:rsid w:val="7C044CC5"/>
    <w:rsid w:val="7C08B7DE"/>
    <w:rsid w:val="7CEF7A13"/>
    <w:rsid w:val="7D262B9D"/>
    <w:rsid w:val="7D43EA55"/>
    <w:rsid w:val="7D7F3181"/>
    <w:rsid w:val="7E2AD64E"/>
    <w:rsid w:val="7F219454"/>
    <w:rsid w:val="7F3BA371"/>
    <w:rsid w:val="7F8539E5"/>
    <w:rsid w:val="7F870429"/>
    <w:rsid w:val="7FAAB63E"/>
    <w:rsid w:val="7FB2247E"/>
    <w:rsid w:val="7FC27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787"/>
  <w15:chartTrackingRefBased/>
  <w15:docId w15:val="{753962C1-398C-4E79-9E32-8BB6BCD9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43B0"/>
    <w:rPr>
      <w:rFonts w:eastAsiaTheme="minorEastAsia"/>
    </w:rPr>
  </w:style>
  <w:style w:type="paragraph" w:styleId="Titolo1">
    <w:name w:val="heading 1"/>
    <w:basedOn w:val="Normale"/>
    <w:next w:val="Normale"/>
    <w:link w:val="Titolo1Carattere"/>
    <w:uiPriority w:val="9"/>
    <w:qFormat/>
    <w:rsid w:val="00141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43B0"/>
    <w:rPr>
      <w:color w:val="0563C1" w:themeColor="hyperlink"/>
      <w:u w:val="single"/>
    </w:rPr>
  </w:style>
  <w:style w:type="table" w:styleId="Grigliatabella">
    <w:name w:val="Table Grid"/>
    <w:basedOn w:val="Tabellanormale"/>
    <w:uiPriority w:val="39"/>
    <w:rsid w:val="000343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0343B0"/>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stofumetto">
    <w:name w:val="Balloon Text"/>
    <w:basedOn w:val="Normale"/>
    <w:link w:val="TestofumettoCarattere"/>
    <w:uiPriority w:val="99"/>
    <w:semiHidden/>
    <w:unhideWhenUsed/>
    <w:rsid w:val="00DD1A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1AAD"/>
    <w:rPr>
      <w:rFonts w:ascii="Segoe UI" w:eastAsiaTheme="minorEastAsia" w:hAnsi="Segoe UI" w:cs="Segoe UI"/>
      <w:sz w:val="18"/>
      <w:szCs w:val="18"/>
    </w:rPr>
  </w:style>
  <w:style w:type="table" w:styleId="Tabellaelenco1chiara">
    <w:name w:val="List Table 1 Light"/>
    <w:basedOn w:val="Tabellanormale"/>
    <w:uiPriority w:val="46"/>
    <w:rsid w:val="00ED0E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eWeb">
    <w:name w:val="Normal (Web)"/>
    <w:basedOn w:val="Normale"/>
    <w:uiPriority w:val="99"/>
    <w:semiHidden/>
    <w:unhideWhenUsed/>
    <w:rsid w:val="00A453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llegamentovisitato">
    <w:name w:val="FollowedHyperlink"/>
    <w:basedOn w:val="Carpredefinitoparagrafo"/>
    <w:uiPriority w:val="99"/>
    <w:semiHidden/>
    <w:unhideWhenUsed/>
    <w:rsid w:val="00D3787A"/>
    <w:rPr>
      <w:color w:val="954F72" w:themeColor="followedHyperlink"/>
      <w:u w:val="single"/>
    </w:rPr>
  </w:style>
  <w:style w:type="character" w:styleId="Menzionenonrisolta">
    <w:name w:val="Unresolved Mention"/>
    <w:basedOn w:val="Carpredefinitoparagrafo"/>
    <w:uiPriority w:val="99"/>
    <w:semiHidden/>
    <w:unhideWhenUsed/>
    <w:rsid w:val="00D3787A"/>
    <w:rPr>
      <w:color w:val="605E5C"/>
      <w:shd w:val="clear" w:color="auto" w:fill="E1DFDD"/>
    </w:rPr>
  </w:style>
  <w:style w:type="paragraph" w:styleId="Intestazione">
    <w:name w:val="header"/>
    <w:basedOn w:val="Normale"/>
    <w:link w:val="IntestazioneCarattere"/>
    <w:uiPriority w:val="99"/>
    <w:unhideWhenUsed/>
    <w:rsid w:val="00A32B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BE8"/>
    <w:rPr>
      <w:rFonts w:eastAsiaTheme="minorEastAsia"/>
    </w:rPr>
  </w:style>
  <w:style w:type="paragraph" w:styleId="Pidipagina">
    <w:name w:val="footer"/>
    <w:basedOn w:val="Normale"/>
    <w:link w:val="PidipaginaCarattere"/>
    <w:uiPriority w:val="99"/>
    <w:unhideWhenUsed/>
    <w:rsid w:val="00A32B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BE8"/>
    <w:rPr>
      <w:rFonts w:eastAsiaTheme="minorEastAsia"/>
    </w:rPr>
  </w:style>
  <w:style w:type="character" w:customStyle="1" w:styleId="Titolo1Carattere">
    <w:name w:val="Titolo 1 Carattere"/>
    <w:basedOn w:val="Carpredefinitoparagrafo"/>
    <w:link w:val="Titolo1"/>
    <w:uiPriority w:val="9"/>
    <w:rsid w:val="0014145F"/>
    <w:rPr>
      <w:rFonts w:asciiTheme="majorHAnsi" w:eastAsiaTheme="majorEastAsia" w:hAnsiTheme="majorHAnsi" w:cstheme="majorBidi"/>
      <w:color w:val="2F5496" w:themeColor="accent1" w:themeShade="BF"/>
      <w:sz w:val="32"/>
      <w:szCs w:val="32"/>
    </w:rPr>
  </w:style>
  <w:style w:type="paragraph" w:styleId="Nessunaspaziatura">
    <w:name w:val="No Spacing"/>
    <w:uiPriority w:val="1"/>
    <w:qFormat/>
    <w:pPr>
      <w:spacing w:after="0" w:line="240" w:lineRule="auto"/>
    </w:pPr>
  </w:style>
  <w:style w:type="table" w:styleId="Tabellasemplice4">
    <w:name w:val="Plain Table 4"/>
    <w:basedOn w:val="Tabellanormale"/>
    <w:uiPriority w:val="44"/>
    <w:rsid w:val="00AE47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origa">
    <w:name w:val="line number"/>
    <w:basedOn w:val="Carpredefinitoparagrafo"/>
    <w:uiPriority w:val="99"/>
    <w:semiHidden/>
    <w:unhideWhenUsed/>
    <w:rsid w:val="001A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0670">
      <w:bodyDiv w:val="1"/>
      <w:marLeft w:val="0"/>
      <w:marRight w:val="0"/>
      <w:marTop w:val="0"/>
      <w:marBottom w:val="0"/>
      <w:divBdr>
        <w:top w:val="none" w:sz="0" w:space="0" w:color="auto"/>
        <w:left w:val="none" w:sz="0" w:space="0" w:color="auto"/>
        <w:bottom w:val="none" w:sz="0" w:space="0" w:color="auto"/>
        <w:right w:val="none" w:sz="0" w:space="0" w:color="auto"/>
      </w:divBdr>
      <w:divsChild>
        <w:div w:id="1875968070">
          <w:marLeft w:val="0"/>
          <w:marRight w:val="0"/>
          <w:marTop w:val="0"/>
          <w:marBottom w:val="0"/>
          <w:divBdr>
            <w:top w:val="none" w:sz="0" w:space="0" w:color="auto"/>
            <w:left w:val="none" w:sz="0" w:space="0" w:color="auto"/>
            <w:bottom w:val="none" w:sz="0" w:space="0" w:color="auto"/>
            <w:right w:val="none" w:sz="0" w:space="0" w:color="auto"/>
          </w:divBdr>
          <w:divsChild>
            <w:div w:id="2017150343">
              <w:marLeft w:val="0"/>
              <w:marRight w:val="0"/>
              <w:marTop w:val="0"/>
              <w:marBottom w:val="0"/>
              <w:divBdr>
                <w:top w:val="none" w:sz="0" w:space="0" w:color="auto"/>
                <w:left w:val="none" w:sz="0" w:space="0" w:color="auto"/>
                <w:bottom w:val="none" w:sz="0" w:space="0" w:color="auto"/>
                <w:right w:val="none" w:sz="0" w:space="0" w:color="auto"/>
              </w:divBdr>
              <w:divsChild>
                <w:div w:id="14421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9833">
      <w:bodyDiv w:val="1"/>
      <w:marLeft w:val="0"/>
      <w:marRight w:val="0"/>
      <w:marTop w:val="0"/>
      <w:marBottom w:val="0"/>
      <w:divBdr>
        <w:top w:val="none" w:sz="0" w:space="0" w:color="auto"/>
        <w:left w:val="none" w:sz="0" w:space="0" w:color="auto"/>
        <w:bottom w:val="none" w:sz="0" w:space="0" w:color="auto"/>
        <w:right w:val="none" w:sz="0" w:space="0" w:color="auto"/>
      </w:divBdr>
    </w:div>
    <w:div w:id="218250278">
      <w:bodyDiv w:val="1"/>
      <w:marLeft w:val="0"/>
      <w:marRight w:val="0"/>
      <w:marTop w:val="0"/>
      <w:marBottom w:val="0"/>
      <w:divBdr>
        <w:top w:val="none" w:sz="0" w:space="0" w:color="auto"/>
        <w:left w:val="none" w:sz="0" w:space="0" w:color="auto"/>
        <w:bottom w:val="none" w:sz="0" w:space="0" w:color="auto"/>
        <w:right w:val="none" w:sz="0" w:space="0" w:color="auto"/>
      </w:divBdr>
    </w:div>
    <w:div w:id="268781057">
      <w:bodyDiv w:val="1"/>
      <w:marLeft w:val="0"/>
      <w:marRight w:val="0"/>
      <w:marTop w:val="0"/>
      <w:marBottom w:val="0"/>
      <w:divBdr>
        <w:top w:val="none" w:sz="0" w:space="0" w:color="auto"/>
        <w:left w:val="none" w:sz="0" w:space="0" w:color="auto"/>
        <w:bottom w:val="none" w:sz="0" w:space="0" w:color="auto"/>
        <w:right w:val="none" w:sz="0" w:space="0" w:color="auto"/>
      </w:divBdr>
      <w:divsChild>
        <w:div w:id="1964576863">
          <w:marLeft w:val="0"/>
          <w:marRight w:val="0"/>
          <w:marTop w:val="0"/>
          <w:marBottom w:val="0"/>
          <w:divBdr>
            <w:top w:val="none" w:sz="0" w:space="0" w:color="auto"/>
            <w:left w:val="none" w:sz="0" w:space="0" w:color="auto"/>
            <w:bottom w:val="none" w:sz="0" w:space="0" w:color="auto"/>
            <w:right w:val="none" w:sz="0" w:space="0" w:color="auto"/>
          </w:divBdr>
          <w:divsChild>
            <w:div w:id="2055155051">
              <w:marLeft w:val="0"/>
              <w:marRight w:val="0"/>
              <w:marTop w:val="0"/>
              <w:marBottom w:val="0"/>
              <w:divBdr>
                <w:top w:val="none" w:sz="0" w:space="0" w:color="auto"/>
                <w:left w:val="none" w:sz="0" w:space="0" w:color="auto"/>
                <w:bottom w:val="none" w:sz="0" w:space="0" w:color="auto"/>
                <w:right w:val="none" w:sz="0" w:space="0" w:color="auto"/>
              </w:divBdr>
              <w:divsChild>
                <w:div w:id="16011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217">
      <w:bodyDiv w:val="1"/>
      <w:marLeft w:val="0"/>
      <w:marRight w:val="0"/>
      <w:marTop w:val="0"/>
      <w:marBottom w:val="0"/>
      <w:divBdr>
        <w:top w:val="none" w:sz="0" w:space="0" w:color="auto"/>
        <w:left w:val="none" w:sz="0" w:space="0" w:color="auto"/>
        <w:bottom w:val="none" w:sz="0" w:space="0" w:color="auto"/>
        <w:right w:val="none" w:sz="0" w:space="0" w:color="auto"/>
      </w:divBdr>
    </w:div>
    <w:div w:id="507406481">
      <w:bodyDiv w:val="1"/>
      <w:marLeft w:val="0"/>
      <w:marRight w:val="0"/>
      <w:marTop w:val="0"/>
      <w:marBottom w:val="0"/>
      <w:divBdr>
        <w:top w:val="none" w:sz="0" w:space="0" w:color="auto"/>
        <w:left w:val="none" w:sz="0" w:space="0" w:color="auto"/>
        <w:bottom w:val="none" w:sz="0" w:space="0" w:color="auto"/>
        <w:right w:val="none" w:sz="0" w:space="0" w:color="auto"/>
      </w:divBdr>
      <w:divsChild>
        <w:div w:id="738670804">
          <w:marLeft w:val="0"/>
          <w:marRight w:val="0"/>
          <w:marTop w:val="0"/>
          <w:marBottom w:val="0"/>
          <w:divBdr>
            <w:top w:val="none" w:sz="0" w:space="0" w:color="auto"/>
            <w:left w:val="none" w:sz="0" w:space="0" w:color="auto"/>
            <w:bottom w:val="none" w:sz="0" w:space="0" w:color="auto"/>
            <w:right w:val="none" w:sz="0" w:space="0" w:color="auto"/>
          </w:divBdr>
        </w:div>
        <w:div w:id="1076054349">
          <w:marLeft w:val="0"/>
          <w:marRight w:val="0"/>
          <w:marTop w:val="0"/>
          <w:marBottom w:val="0"/>
          <w:divBdr>
            <w:top w:val="none" w:sz="0" w:space="0" w:color="auto"/>
            <w:left w:val="none" w:sz="0" w:space="0" w:color="auto"/>
            <w:bottom w:val="none" w:sz="0" w:space="0" w:color="auto"/>
            <w:right w:val="none" w:sz="0" w:space="0" w:color="auto"/>
          </w:divBdr>
        </w:div>
      </w:divsChild>
    </w:div>
    <w:div w:id="518081754">
      <w:bodyDiv w:val="1"/>
      <w:marLeft w:val="0"/>
      <w:marRight w:val="0"/>
      <w:marTop w:val="0"/>
      <w:marBottom w:val="0"/>
      <w:divBdr>
        <w:top w:val="none" w:sz="0" w:space="0" w:color="auto"/>
        <w:left w:val="none" w:sz="0" w:space="0" w:color="auto"/>
        <w:bottom w:val="none" w:sz="0" w:space="0" w:color="auto"/>
        <w:right w:val="none" w:sz="0" w:space="0" w:color="auto"/>
      </w:divBdr>
    </w:div>
    <w:div w:id="563491960">
      <w:bodyDiv w:val="1"/>
      <w:marLeft w:val="0"/>
      <w:marRight w:val="0"/>
      <w:marTop w:val="0"/>
      <w:marBottom w:val="0"/>
      <w:divBdr>
        <w:top w:val="none" w:sz="0" w:space="0" w:color="auto"/>
        <w:left w:val="none" w:sz="0" w:space="0" w:color="auto"/>
        <w:bottom w:val="none" w:sz="0" w:space="0" w:color="auto"/>
        <w:right w:val="none" w:sz="0" w:space="0" w:color="auto"/>
      </w:divBdr>
    </w:div>
    <w:div w:id="625039716">
      <w:bodyDiv w:val="1"/>
      <w:marLeft w:val="0"/>
      <w:marRight w:val="0"/>
      <w:marTop w:val="0"/>
      <w:marBottom w:val="0"/>
      <w:divBdr>
        <w:top w:val="none" w:sz="0" w:space="0" w:color="auto"/>
        <w:left w:val="none" w:sz="0" w:space="0" w:color="auto"/>
        <w:bottom w:val="none" w:sz="0" w:space="0" w:color="auto"/>
        <w:right w:val="none" w:sz="0" w:space="0" w:color="auto"/>
      </w:divBdr>
    </w:div>
    <w:div w:id="634262284">
      <w:bodyDiv w:val="1"/>
      <w:marLeft w:val="0"/>
      <w:marRight w:val="0"/>
      <w:marTop w:val="0"/>
      <w:marBottom w:val="0"/>
      <w:divBdr>
        <w:top w:val="none" w:sz="0" w:space="0" w:color="auto"/>
        <w:left w:val="none" w:sz="0" w:space="0" w:color="auto"/>
        <w:bottom w:val="none" w:sz="0" w:space="0" w:color="auto"/>
        <w:right w:val="none" w:sz="0" w:space="0" w:color="auto"/>
      </w:divBdr>
    </w:div>
    <w:div w:id="649864460">
      <w:bodyDiv w:val="1"/>
      <w:marLeft w:val="0"/>
      <w:marRight w:val="0"/>
      <w:marTop w:val="0"/>
      <w:marBottom w:val="0"/>
      <w:divBdr>
        <w:top w:val="none" w:sz="0" w:space="0" w:color="auto"/>
        <w:left w:val="none" w:sz="0" w:space="0" w:color="auto"/>
        <w:bottom w:val="none" w:sz="0" w:space="0" w:color="auto"/>
        <w:right w:val="none" w:sz="0" w:space="0" w:color="auto"/>
      </w:divBdr>
    </w:div>
    <w:div w:id="768936682">
      <w:bodyDiv w:val="1"/>
      <w:marLeft w:val="0"/>
      <w:marRight w:val="0"/>
      <w:marTop w:val="0"/>
      <w:marBottom w:val="0"/>
      <w:divBdr>
        <w:top w:val="none" w:sz="0" w:space="0" w:color="auto"/>
        <w:left w:val="none" w:sz="0" w:space="0" w:color="auto"/>
        <w:bottom w:val="none" w:sz="0" w:space="0" w:color="auto"/>
        <w:right w:val="none" w:sz="0" w:space="0" w:color="auto"/>
      </w:divBdr>
    </w:div>
    <w:div w:id="800658806">
      <w:bodyDiv w:val="1"/>
      <w:marLeft w:val="0"/>
      <w:marRight w:val="0"/>
      <w:marTop w:val="0"/>
      <w:marBottom w:val="0"/>
      <w:divBdr>
        <w:top w:val="none" w:sz="0" w:space="0" w:color="auto"/>
        <w:left w:val="none" w:sz="0" w:space="0" w:color="auto"/>
        <w:bottom w:val="none" w:sz="0" w:space="0" w:color="auto"/>
        <w:right w:val="none" w:sz="0" w:space="0" w:color="auto"/>
      </w:divBdr>
    </w:div>
    <w:div w:id="818884950">
      <w:bodyDiv w:val="1"/>
      <w:marLeft w:val="0"/>
      <w:marRight w:val="0"/>
      <w:marTop w:val="0"/>
      <w:marBottom w:val="0"/>
      <w:divBdr>
        <w:top w:val="none" w:sz="0" w:space="0" w:color="auto"/>
        <w:left w:val="none" w:sz="0" w:space="0" w:color="auto"/>
        <w:bottom w:val="none" w:sz="0" w:space="0" w:color="auto"/>
        <w:right w:val="none" w:sz="0" w:space="0" w:color="auto"/>
      </w:divBdr>
    </w:div>
    <w:div w:id="909773839">
      <w:bodyDiv w:val="1"/>
      <w:marLeft w:val="0"/>
      <w:marRight w:val="0"/>
      <w:marTop w:val="0"/>
      <w:marBottom w:val="0"/>
      <w:divBdr>
        <w:top w:val="none" w:sz="0" w:space="0" w:color="auto"/>
        <w:left w:val="none" w:sz="0" w:space="0" w:color="auto"/>
        <w:bottom w:val="none" w:sz="0" w:space="0" w:color="auto"/>
        <w:right w:val="none" w:sz="0" w:space="0" w:color="auto"/>
      </w:divBdr>
    </w:div>
    <w:div w:id="951328430">
      <w:bodyDiv w:val="1"/>
      <w:marLeft w:val="0"/>
      <w:marRight w:val="0"/>
      <w:marTop w:val="0"/>
      <w:marBottom w:val="0"/>
      <w:divBdr>
        <w:top w:val="none" w:sz="0" w:space="0" w:color="auto"/>
        <w:left w:val="none" w:sz="0" w:space="0" w:color="auto"/>
        <w:bottom w:val="none" w:sz="0" w:space="0" w:color="auto"/>
        <w:right w:val="none" w:sz="0" w:space="0" w:color="auto"/>
      </w:divBdr>
    </w:div>
    <w:div w:id="978655638">
      <w:bodyDiv w:val="1"/>
      <w:marLeft w:val="0"/>
      <w:marRight w:val="0"/>
      <w:marTop w:val="0"/>
      <w:marBottom w:val="0"/>
      <w:divBdr>
        <w:top w:val="none" w:sz="0" w:space="0" w:color="auto"/>
        <w:left w:val="none" w:sz="0" w:space="0" w:color="auto"/>
        <w:bottom w:val="none" w:sz="0" w:space="0" w:color="auto"/>
        <w:right w:val="none" w:sz="0" w:space="0" w:color="auto"/>
      </w:divBdr>
      <w:divsChild>
        <w:div w:id="1028604693">
          <w:marLeft w:val="0"/>
          <w:marRight w:val="0"/>
          <w:marTop w:val="0"/>
          <w:marBottom w:val="0"/>
          <w:divBdr>
            <w:top w:val="none" w:sz="0" w:space="0" w:color="auto"/>
            <w:left w:val="none" w:sz="0" w:space="0" w:color="auto"/>
            <w:bottom w:val="none" w:sz="0" w:space="0" w:color="auto"/>
            <w:right w:val="none" w:sz="0" w:space="0" w:color="auto"/>
          </w:divBdr>
        </w:div>
        <w:div w:id="528183942">
          <w:marLeft w:val="0"/>
          <w:marRight w:val="0"/>
          <w:marTop w:val="0"/>
          <w:marBottom w:val="0"/>
          <w:divBdr>
            <w:top w:val="none" w:sz="0" w:space="0" w:color="auto"/>
            <w:left w:val="none" w:sz="0" w:space="0" w:color="auto"/>
            <w:bottom w:val="none" w:sz="0" w:space="0" w:color="auto"/>
            <w:right w:val="none" w:sz="0" w:space="0" w:color="auto"/>
          </w:divBdr>
        </w:div>
      </w:divsChild>
    </w:div>
    <w:div w:id="992485955">
      <w:bodyDiv w:val="1"/>
      <w:marLeft w:val="0"/>
      <w:marRight w:val="0"/>
      <w:marTop w:val="0"/>
      <w:marBottom w:val="0"/>
      <w:divBdr>
        <w:top w:val="none" w:sz="0" w:space="0" w:color="auto"/>
        <w:left w:val="none" w:sz="0" w:space="0" w:color="auto"/>
        <w:bottom w:val="none" w:sz="0" w:space="0" w:color="auto"/>
        <w:right w:val="none" w:sz="0" w:space="0" w:color="auto"/>
      </w:divBdr>
    </w:div>
    <w:div w:id="1045909795">
      <w:bodyDiv w:val="1"/>
      <w:marLeft w:val="0"/>
      <w:marRight w:val="0"/>
      <w:marTop w:val="0"/>
      <w:marBottom w:val="0"/>
      <w:divBdr>
        <w:top w:val="none" w:sz="0" w:space="0" w:color="auto"/>
        <w:left w:val="none" w:sz="0" w:space="0" w:color="auto"/>
        <w:bottom w:val="none" w:sz="0" w:space="0" w:color="auto"/>
        <w:right w:val="none" w:sz="0" w:space="0" w:color="auto"/>
      </w:divBdr>
    </w:div>
    <w:div w:id="1048796125">
      <w:bodyDiv w:val="1"/>
      <w:marLeft w:val="0"/>
      <w:marRight w:val="0"/>
      <w:marTop w:val="0"/>
      <w:marBottom w:val="0"/>
      <w:divBdr>
        <w:top w:val="none" w:sz="0" w:space="0" w:color="auto"/>
        <w:left w:val="none" w:sz="0" w:space="0" w:color="auto"/>
        <w:bottom w:val="none" w:sz="0" w:space="0" w:color="auto"/>
        <w:right w:val="none" w:sz="0" w:space="0" w:color="auto"/>
      </w:divBdr>
    </w:div>
    <w:div w:id="1069112570">
      <w:bodyDiv w:val="1"/>
      <w:marLeft w:val="0"/>
      <w:marRight w:val="0"/>
      <w:marTop w:val="0"/>
      <w:marBottom w:val="0"/>
      <w:divBdr>
        <w:top w:val="none" w:sz="0" w:space="0" w:color="auto"/>
        <w:left w:val="none" w:sz="0" w:space="0" w:color="auto"/>
        <w:bottom w:val="none" w:sz="0" w:space="0" w:color="auto"/>
        <w:right w:val="none" w:sz="0" w:space="0" w:color="auto"/>
      </w:divBdr>
    </w:div>
    <w:div w:id="1075472956">
      <w:bodyDiv w:val="1"/>
      <w:marLeft w:val="0"/>
      <w:marRight w:val="0"/>
      <w:marTop w:val="0"/>
      <w:marBottom w:val="0"/>
      <w:divBdr>
        <w:top w:val="none" w:sz="0" w:space="0" w:color="auto"/>
        <w:left w:val="none" w:sz="0" w:space="0" w:color="auto"/>
        <w:bottom w:val="none" w:sz="0" w:space="0" w:color="auto"/>
        <w:right w:val="none" w:sz="0" w:space="0" w:color="auto"/>
      </w:divBdr>
    </w:div>
    <w:div w:id="1076635114">
      <w:bodyDiv w:val="1"/>
      <w:marLeft w:val="0"/>
      <w:marRight w:val="0"/>
      <w:marTop w:val="0"/>
      <w:marBottom w:val="0"/>
      <w:divBdr>
        <w:top w:val="none" w:sz="0" w:space="0" w:color="auto"/>
        <w:left w:val="none" w:sz="0" w:space="0" w:color="auto"/>
        <w:bottom w:val="none" w:sz="0" w:space="0" w:color="auto"/>
        <w:right w:val="none" w:sz="0" w:space="0" w:color="auto"/>
      </w:divBdr>
    </w:div>
    <w:div w:id="1079331421">
      <w:bodyDiv w:val="1"/>
      <w:marLeft w:val="0"/>
      <w:marRight w:val="0"/>
      <w:marTop w:val="0"/>
      <w:marBottom w:val="0"/>
      <w:divBdr>
        <w:top w:val="none" w:sz="0" w:space="0" w:color="auto"/>
        <w:left w:val="none" w:sz="0" w:space="0" w:color="auto"/>
        <w:bottom w:val="none" w:sz="0" w:space="0" w:color="auto"/>
        <w:right w:val="none" w:sz="0" w:space="0" w:color="auto"/>
      </w:divBdr>
      <w:divsChild>
        <w:div w:id="1733306368">
          <w:marLeft w:val="0"/>
          <w:marRight w:val="0"/>
          <w:marTop w:val="0"/>
          <w:marBottom w:val="0"/>
          <w:divBdr>
            <w:top w:val="none" w:sz="0" w:space="0" w:color="auto"/>
            <w:left w:val="none" w:sz="0" w:space="0" w:color="auto"/>
            <w:bottom w:val="none" w:sz="0" w:space="0" w:color="auto"/>
            <w:right w:val="none" w:sz="0" w:space="0" w:color="auto"/>
          </w:divBdr>
        </w:div>
        <w:div w:id="171996930">
          <w:marLeft w:val="0"/>
          <w:marRight w:val="0"/>
          <w:marTop w:val="0"/>
          <w:marBottom w:val="0"/>
          <w:divBdr>
            <w:top w:val="none" w:sz="0" w:space="0" w:color="auto"/>
            <w:left w:val="none" w:sz="0" w:space="0" w:color="auto"/>
            <w:bottom w:val="none" w:sz="0" w:space="0" w:color="auto"/>
            <w:right w:val="none" w:sz="0" w:space="0" w:color="auto"/>
          </w:divBdr>
        </w:div>
      </w:divsChild>
    </w:div>
    <w:div w:id="1198468097">
      <w:bodyDiv w:val="1"/>
      <w:marLeft w:val="0"/>
      <w:marRight w:val="0"/>
      <w:marTop w:val="0"/>
      <w:marBottom w:val="0"/>
      <w:divBdr>
        <w:top w:val="none" w:sz="0" w:space="0" w:color="auto"/>
        <w:left w:val="none" w:sz="0" w:space="0" w:color="auto"/>
        <w:bottom w:val="none" w:sz="0" w:space="0" w:color="auto"/>
        <w:right w:val="none" w:sz="0" w:space="0" w:color="auto"/>
      </w:divBdr>
    </w:div>
    <w:div w:id="1206866909">
      <w:bodyDiv w:val="1"/>
      <w:marLeft w:val="0"/>
      <w:marRight w:val="0"/>
      <w:marTop w:val="0"/>
      <w:marBottom w:val="0"/>
      <w:divBdr>
        <w:top w:val="none" w:sz="0" w:space="0" w:color="auto"/>
        <w:left w:val="none" w:sz="0" w:space="0" w:color="auto"/>
        <w:bottom w:val="none" w:sz="0" w:space="0" w:color="auto"/>
        <w:right w:val="none" w:sz="0" w:space="0" w:color="auto"/>
      </w:divBdr>
    </w:div>
    <w:div w:id="1275135835">
      <w:bodyDiv w:val="1"/>
      <w:marLeft w:val="0"/>
      <w:marRight w:val="0"/>
      <w:marTop w:val="0"/>
      <w:marBottom w:val="0"/>
      <w:divBdr>
        <w:top w:val="none" w:sz="0" w:space="0" w:color="auto"/>
        <w:left w:val="none" w:sz="0" w:space="0" w:color="auto"/>
        <w:bottom w:val="none" w:sz="0" w:space="0" w:color="auto"/>
        <w:right w:val="none" w:sz="0" w:space="0" w:color="auto"/>
      </w:divBdr>
    </w:div>
    <w:div w:id="1408114380">
      <w:bodyDiv w:val="1"/>
      <w:marLeft w:val="0"/>
      <w:marRight w:val="0"/>
      <w:marTop w:val="0"/>
      <w:marBottom w:val="0"/>
      <w:divBdr>
        <w:top w:val="none" w:sz="0" w:space="0" w:color="auto"/>
        <w:left w:val="none" w:sz="0" w:space="0" w:color="auto"/>
        <w:bottom w:val="none" w:sz="0" w:space="0" w:color="auto"/>
        <w:right w:val="none" w:sz="0" w:space="0" w:color="auto"/>
      </w:divBdr>
    </w:div>
    <w:div w:id="1660159300">
      <w:bodyDiv w:val="1"/>
      <w:marLeft w:val="0"/>
      <w:marRight w:val="0"/>
      <w:marTop w:val="0"/>
      <w:marBottom w:val="0"/>
      <w:divBdr>
        <w:top w:val="none" w:sz="0" w:space="0" w:color="auto"/>
        <w:left w:val="none" w:sz="0" w:space="0" w:color="auto"/>
        <w:bottom w:val="none" w:sz="0" w:space="0" w:color="auto"/>
        <w:right w:val="none" w:sz="0" w:space="0" w:color="auto"/>
      </w:divBdr>
      <w:divsChild>
        <w:div w:id="2024362202">
          <w:marLeft w:val="0"/>
          <w:marRight w:val="0"/>
          <w:marTop w:val="0"/>
          <w:marBottom w:val="0"/>
          <w:divBdr>
            <w:top w:val="none" w:sz="0" w:space="0" w:color="auto"/>
            <w:left w:val="none" w:sz="0" w:space="0" w:color="auto"/>
            <w:bottom w:val="none" w:sz="0" w:space="0" w:color="auto"/>
            <w:right w:val="none" w:sz="0" w:space="0" w:color="auto"/>
          </w:divBdr>
          <w:divsChild>
            <w:div w:id="440683859">
              <w:marLeft w:val="0"/>
              <w:marRight w:val="0"/>
              <w:marTop w:val="0"/>
              <w:marBottom w:val="0"/>
              <w:divBdr>
                <w:top w:val="none" w:sz="0" w:space="0" w:color="auto"/>
                <w:left w:val="none" w:sz="0" w:space="0" w:color="auto"/>
                <w:bottom w:val="none" w:sz="0" w:space="0" w:color="auto"/>
                <w:right w:val="none" w:sz="0" w:space="0" w:color="auto"/>
              </w:divBdr>
              <w:divsChild>
                <w:div w:id="9907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2928">
      <w:bodyDiv w:val="1"/>
      <w:marLeft w:val="0"/>
      <w:marRight w:val="0"/>
      <w:marTop w:val="0"/>
      <w:marBottom w:val="0"/>
      <w:divBdr>
        <w:top w:val="none" w:sz="0" w:space="0" w:color="auto"/>
        <w:left w:val="none" w:sz="0" w:space="0" w:color="auto"/>
        <w:bottom w:val="none" w:sz="0" w:space="0" w:color="auto"/>
        <w:right w:val="none" w:sz="0" w:space="0" w:color="auto"/>
      </w:divBdr>
    </w:div>
    <w:div w:id="1735465963">
      <w:bodyDiv w:val="1"/>
      <w:marLeft w:val="0"/>
      <w:marRight w:val="0"/>
      <w:marTop w:val="0"/>
      <w:marBottom w:val="0"/>
      <w:divBdr>
        <w:top w:val="none" w:sz="0" w:space="0" w:color="auto"/>
        <w:left w:val="none" w:sz="0" w:space="0" w:color="auto"/>
        <w:bottom w:val="none" w:sz="0" w:space="0" w:color="auto"/>
        <w:right w:val="none" w:sz="0" w:space="0" w:color="auto"/>
      </w:divBdr>
    </w:div>
    <w:div w:id="1735546944">
      <w:bodyDiv w:val="1"/>
      <w:marLeft w:val="0"/>
      <w:marRight w:val="0"/>
      <w:marTop w:val="0"/>
      <w:marBottom w:val="0"/>
      <w:divBdr>
        <w:top w:val="none" w:sz="0" w:space="0" w:color="auto"/>
        <w:left w:val="none" w:sz="0" w:space="0" w:color="auto"/>
        <w:bottom w:val="none" w:sz="0" w:space="0" w:color="auto"/>
        <w:right w:val="none" w:sz="0" w:space="0" w:color="auto"/>
      </w:divBdr>
    </w:div>
    <w:div w:id="1763188351">
      <w:bodyDiv w:val="1"/>
      <w:marLeft w:val="0"/>
      <w:marRight w:val="0"/>
      <w:marTop w:val="0"/>
      <w:marBottom w:val="0"/>
      <w:divBdr>
        <w:top w:val="none" w:sz="0" w:space="0" w:color="auto"/>
        <w:left w:val="none" w:sz="0" w:space="0" w:color="auto"/>
        <w:bottom w:val="none" w:sz="0" w:space="0" w:color="auto"/>
        <w:right w:val="none" w:sz="0" w:space="0" w:color="auto"/>
      </w:divBdr>
    </w:div>
    <w:div w:id="1828009718">
      <w:bodyDiv w:val="1"/>
      <w:marLeft w:val="0"/>
      <w:marRight w:val="0"/>
      <w:marTop w:val="0"/>
      <w:marBottom w:val="0"/>
      <w:divBdr>
        <w:top w:val="none" w:sz="0" w:space="0" w:color="auto"/>
        <w:left w:val="none" w:sz="0" w:space="0" w:color="auto"/>
        <w:bottom w:val="none" w:sz="0" w:space="0" w:color="auto"/>
        <w:right w:val="none" w:sz="0" w:space="0" w:color="auto"/>
      </w:divBdr>
    </w:div>
    <w:div w:id="1832872946">
      <w:bodyDiv w:val="1"/>
      <w:marLeft w:val="0"/>
      <w:marRight w:val="0"/>
      <w:marTop w:val="0"/>
      <w:marBottom w:val="0"/>
      <w:divBdr>
        <w:top w:val="none" w:sz="0" w:space="0" w:color="auto"/>
        <w:left w:val="none" w:sz="0" w:space="0" w:color="auto"/>
        <w:bottom w:val="none" w:sz="0" w:space="0" w:color="auto"/>
        <w:right w:val="none" w:sz="0" w:space="0" w:color="auto"/>
      </w:divBdr>
    </w:div>
    <w:div w:id="1840727862">
      <w:bodyDiv w:val="1"/>
      <w:marLeft w:val="0"/>
      <w:marRight w:val="0"/>
      <w:marTop w:val="0"/>
      <w:marBottom w:val="0"/>
      <w:divBdr>
        <w:top w:val="none" w:sz="0" w:space="0" w:color="auto"/>
        <w:left w:val="none" w:sz="0" w:space="0" w:color="auto"/>
        <w:bottom w:val="none" w:sz="0" w:space="0" w:color="auto"/>
        <w:right w:val="none" w:sz="0" w:space="0" w:color="auto"/>
      </w:divBdr>
      <w:divsChild>
        <w:div w:id="1445078769">
          <w:marLeft w:val="0"/>
          <w:marRight w:val="0"/>
          <w:marTop w:val="0"/>
          <w:marBottom w:val="0"/>
          <w:divBdr>
            <w:top w:val="none" w:sz="0" w:space="0" w:color="auto"/>
            <w:left w:val="none" w:sz="0" w:space="0" w:color="auto"/>
            <w:bottom w:val="none" w:sz="0" w:space="0" w:color="auto"/>
            <w:right w:val="none" w:sz="0" w:space="0" w:color="auto"/>
          </w:divBdr>
        </w:div>
        <w:div w:id="1971478471">
          <w:marLeft w:val="0"/>
          <w:marRight w:val="0"/>
          <w:marTop w:val="0"/>
          <w:marBottom w:val="0"/>
          <w:divBdr>
            <w:top w:val="none" w:sz="0" w:space="0" w:color="auto"/>
            <w:left w:val="none" w:sz="0" w:space="0" w:color="auto"/>
            <w:bottom w:val="none" w:sz="0" w:space="0" w:color="auto"/>
            <w:right w:val="none" w:sz="0" w:space="0" w:color="auto"/>
          </w:divBdr>
        </w:div>
      </w:divsChild>
    </w:div>
    <w:div w:id="1842768981">
      <w:bodyDiv w:val="1"/>
      <w:marLeft w:val="0"/>
      <w:marRight w:val="0"/>
      <w:marTop w:val="0"/>
      <w:marBottom w:val="0"/>
      <w:divBdr>
        <w:top w:val="none" w:sz="0" w:space="0" w:color="auto"/>
        <w:left w:val="none" w:sz="0" w:space="0" w:color="auto"/>
        <w:bottom w:val="none" w:sz="0" w:space="0" w:color="auto"/>
        <w:right w:val="none" w:sz="0" w:space="0" w:color="auto"/>
      </w:divBdr>
    </w:div>
    <w:div w:id="1843466707">
      <w:bodyDiv w:val="1"/>
      <w:marLeft w:val="0"/>
      <w:marRight w:val="0"/>
      <w:marTop w:val="0"/>
      <w:marBottom w:val="0"/>
      <w:divBdr>
        <w:top w:val="none" w:sz="0" w:space="0" w:color="auto"/>
        <w:left w:val="none" w:sz="0" w:space="0" w:color="auto"/>
        <w:bottom w:val="none" w:sz="0" w:space="0" w:color="auto"/>
        <w:right w:val="none" w:sz="0" w:space="0" w:color="auto"/>
      </w:divBdr>
      <w:divsChild>
        <w:div w:id="1570459476">
          <w:marLeft w:val="0"/>
          <w:marRight w:val="0"/>
          <w:marTop w:val="0"/>
          <w:marBottom w:val="0"/>
          <w:divBdr>
            <w:top w:val="none" w:sz="0" w:space="0" w:color="auto"/>
            <w:left w:val="none" w:sz="0" w:space="0" w:color="auto"/>
            <w:bottom w:val="none" w:sz="0" w:space="0" w:color="auto"/>
            <w:right w:val="none" w:sz="0" w:space="0" w:color="auto"/>
          </w:divBdr>
          <w:divsChild>
            <w:div w:id="1452285416">
              <w:marLeft w:val="0"/>
              <w:marRight w:val="0"/>
              <w:marTop w:val="0"/>
              <w:marBottom w:val="0"/>
              <w:divBdr>
                <w:top w:val="none" w:sz="0" w:space="0" w:color="auto"/>
                <w:left w:val="none" w:sz="0" w:space="0" w:color="auto"/>
                <w:bottom w:val="none" w:sz="0" w:space="0" w:color="auto"/>
                <w:right w:val="none" w:sz="0" w:space="0" w:color="auto"/>
              </w:divBdr>
              <w:divsChild>
                <w:div w:id="20885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9121">
      <w:bodyDiv w:val="1"/>
      <w:marLeft w:val="0"/>
      <w:marRight w:val="0"/>
      <w:marTop w:val="0"/>
      <w:marBottom w:val="0"/>
      <w:divBdr>
        <w:top w:val="none" w:sz="0" w:space="0" w:color="auto"/>
        <w:left w:val="none" w:sz="0" w:space="0" w:color="auto"/>
        <w:bottom w:val="none" w:sz="0" w:space="0" w:color="auto"/>
        <w:right w:val="none" w:sz="0" w:space="0" w:color="auto"/>
      </w:divBdr>
    </w:div>
    <w:div w:id="1945654533">
      <w:bodyDiv w:val="1"/>
      <w:marLeft w:val="0"/>
      <w:marRight w:val="0"/>
      <w:marTop w:val="0"/>
      <w:marBottom w:val="0"/>
      <w:divBdr>
        <w:top w:val="none" w:sz="0" w:space="0" w:color="auto"/>
        <w:left w:val="none" w:sz="0" w:space="0" w:color="auto"/>
        <w:bottom w:val="none" w:sz="0" w:space="0" w:color="auto"/>
        <w:right w:val="none" w:sz="0" w:space="0" w:color="auto"/>
      </w:divBdr>
    </w:div>
    <w:div w:id="2090348599">
      <w:bodyDiv w:val="1"/>
      <w:marLeft w:val="0"/>
      <w:marRight w:val="0"/>
      <w:marTop w:val="0"/>
      <w:marBottom w:val="0"/>
      <w:divBdr>
        <w:top w:val="none" w:sz="0" w:space="0" w:color="auto"/>
        <w:left w:val="none" w:sz="0" w:space="0" w:color="auto"/>
        <w:bottom w:val="none" w:sz="0" w:space="0" w:color="auto"/>
        <w:right w:val="none" w:sz="0" w:space="0" w:color="auto"/>
      </w:divBdr>
      <w:divsChild>
        <w:div w:id="813596521">
          <w:marLeft w:val="0"/>
          <w:marRight w:val="0"/>
          <w:marTop w:val="0"/>
          <w:marBottom w:val="0"/>
          <w:divBdr>
            <w:top w:val="none" w:sz="0" w:space="0" w:color="auto"/>
            <w:left w:val="none" w:sz="0" w:space="0" w:color="auto"/>
            <w:bottom w:val="none" w:sz="0" w:space="0" w:color="auto"/>
            <w:right w:val="none" w:sz="0" w:space="0" w:color="auto"/>
          </w:divBdr>
          <w:divsChild>
            <w:div w:id="60913030">
              <w:marLeft w:val="0"/>
              <w:marRight w:val="0"/>
              <w:marTop w:val="0"/>
              <w:marBottom w:val="0"/>
              <w:divBdr>
                <w:top w:val="none" w:sz="0" w:space="0" w:color="auto"/>
                <w:left w:val="none" w:sz="0" w:space="0" w:color="auto"/>
                <w:bottom w:val="none" w:sz="0" w:space="0" w:color="auto"/>
                <w:right w:val="none" w:sz="0" w:space="0" w:color="auto"/>
              </w:divBdr>
              <w:divsChild>
                <w:div w:id="529226078">
                  <w:marLeft w:val="0"/>
                  <w:marRight w:val="0"/>
                  <w:marTop w:val="0"/>
                  <w:marBottom w:val="0"/>
                  <w:divBdr>
                    <w:top w:val="none" w:sz="0" w:space="0" w:color="auto"/>
                    <w:left w:val="none" w:sz="0" w:space="0" w:color="auto"/>
                    <w:bottom w:val="none" w:sz="0" w:space="0" w:color="auto"/>
                    <w:right w:val="none" w:sz="0" w:space="0" w:color="auto"/>
                  </w:divBdr>
                  <w:divsChild>
                    <w:div w:id="1310135942">
                      <w:marLeft w:val="0"/>
                      <w:marRight w:val="0"/>
                      <w:marTop w:val="0"/>
                      <w:marBottom w:val="0"/>
                      <w:divBdr>
                        <w:top w:val="none" w:sz="0" w:space="0" w:color="auto"/>
                        <w:left w:val="none" w:sz="0" w:space="0" w:color="auto"/>
                        <w:bottom w:val="none" w:sz="0" w:space="0" w:color="auto"/>
                        <w:right w:val="none" w:sz="0" w:space="0" w:color="auto"/>
                      </w:divBdr>
                    </w:div>
                    <w:div w:id="20141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78831">
      <w:bodyDiv w:val="1"/>
      <w:marLeft w:val="0"/>
      <w:marRight w:val="0"/>
      <w:marTop w:val="0"/>
      <w:marBottom w:val="0"/>
      <w:divBdr>
        <w:top w:val="none" w:sz="0" w:space="0" w:color="auto"/>
        <w:left w:val="none" w:sz="0" w:space="0" w:color="auto"/>
        <w:bottom w:val="none" w:sz="0" w:space="0" w:color="auto"/>
        <w:right w:val="none" w:sz="0" w:space="0" w:color="auto"/>
      </w:divBdr>
      <w:divsChild>
        <w:div w:id="2061244824">
          <w:marLeft w:val="0"/>
          <w:marRight w:val="0"/>
          <w:marTop w:val="0"/>
          <w:marBottom w:val="0"/>
          <w:divBdr>
            <w:top w:val="none" w:sz="0" w:space="0" w:color="auto"/>
            <w:left w:val="none" w:sz="0" w:space="0" w:color="auto"/>
            <w:bottom w:val="none" w:sz="0" w:space="0" w:color="auto"/>
            <w:right w:val="none" w:sz="0" w:space="0" w:color="auto"/>
          </w:divBdr>
          <w:divsChild>
            <w:div w:id="1616251554">
              <w:marLeft w:val="0"/>
              <w:marRight w:val="0"/>
              <w:marTop w:val="0"/>
              <w:marBottom w:val="0"/>
              <w:divBdr>
                <w:top w:val="none" w:sz="0" w:space="0" w:color="auto"/>
                <w:left w:val="none" w:sz="0" w:space="0" w:color="auto"/>
                <w:bottom w:val="none" w:sz="0" w:space="0" w:color="auto"/>
                <w:right w:val="none" w:sz="0" w:space="0" w:color="auto"/>
              </w:divBdr>
              <w:divsChild>
                <w:div w:id="18558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89/fnsys.2014.00042" TargetMode="External"/><Relationship Id="rId18" Type="http://schemas.openxmlformats.org/officeDocument/2006/relationships/hyperlink" Target="https://doi.org/10.1002/hbm.22990" TargetMode="External"/><Relationship Id="rId26" Type="http://schemas.openxmlformats.org/officeDocument/2006/relationships/hyperlink" Target="https://doi.org/10.2108/zsj.28.694" TargetMode="External"/><Relationship Id="rId3" Type="http://schemas.openxmlformats.org/officeDocument/2006/relationships/customXml" Target="../customXml/item3.xml"/><Relationship Id="rId21" Type="http://schemas.openxmlformats.org/officeDocument/2006/relationships/hyperlink" Target="https://doi.org/10.1002/ar.24073" TargetMode="External"/><Relationship Id="rId7" Type="http://schemas.openxmlformats.org/officeDocument/2006/relationships/settings" Target="settings.xml"/><Relationship Id="rId12" Type="http://schemas.openxmlformats.org/officeDocument/2006/relationships/hyperlink" Target="https://doi.org/10.1016/j.cub.2018.06.068" TargetMode="External"/><Relationship Id="rId17" Type="http://schemas.openxmlformats.org/officeDocument/2006/relationships/hyperlink" Target="https://doi.org/10.3389/fnsys.2014.00048" TargetMode="External"/><Relationship Id="rId25" Type="http://schemas.openxmlformats.org/officeDocument/2006/relationships/hyperlink" Target="https://doi.org/10.1007/s00429-018-1661-x" TargetMode="External"/><Relationship Id="rId2" Type="http://schemas.openxmlformats.org/officeDocument/2006/relationships/customXml" Target="../customXml/item2.xml"/><Relationship Id="rId16" Type="http://schemas.openxmlformats.org/officeDocument/2006/relationships/hyperlink" Target="https://doi.org/10.14670/HH-11-680" TargetMode="External"/><Relationship Id="rId20" Type="http://schemas.openxmlformats.org/officeDocument/2006/relationships/hyperlink" Target="https://doi.org/10.3389/fnsys.2014.000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i-studio.labsolver.org" TargetMode="External"/><Relationship Id="rId24" Type="http://schemas.openxmlformats.org/officeDocument/2006/relationships/hyperlink" Target="https://www.uniprot.org/uniprot/?query=calbindin+sheep&amp;sort=score" TargetMode="External"/><Relationship Id="rId5" Type="http://schemas.openxmlformats.org/officeDocument/2006/relationships/numbering" Target="numbering.xml"/><Relationship Id="rId15" Type="http://schemas.openxmlformats.org/officeDocument/2006/relationships/hyperlink" Target="https://doi.org/10.1016/0006-8993(79)90091-X" TargetMode="External"/><Relationship Id="rId23" Type="http://schemas.openxmlformats.org/officeDocument/2006/relationships/hyperlink" Target="https://doi.org/10.1007/978-1-4613-2149-1_1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38/s41593-020-062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tins.2015.05.006" TargetMode="External"/><Relationship Id="rId22" Type="http://schemas.openxmlformats.org/officeDocument/2006/relationships/hyperlink" Target="https://doi.org/10.1016/j.jchemneu.2020.101843"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0225D98BF4C45A332BF80B602B238" ma:contentTypeVersion="13" ma:contentTypeDescription="Create a new document." ma:contentTypeScope="" ma:versionID="206c6febb0bcd8d9af7aa54dc3064ccc">
  <xsd:schema xmlns:xsd="http://www.w3.org/2001/XMLSchema" xmlns:xs="http://www.w3.org/2001/XMLSchema" xmlns:p="http://schemas.microsoft.com/office/2006/metadata/properties" xmlns:ns3="36109f21-8e5f-45f6-a322-0927d129b09c" xmlns:ns4="3255caf3-ea0c-49ea-8510-ef5bdfd75ccc" targetNamespace="http://schemas.microsoft.com/office/2006/metadata/properties" ma:root="true" ma:fieldsID="132b4e4247b35ab1f3032665d1356113" ns3:_="" ns4:_="">
    <xsd:import namespace="36109f21-8e5f-45f6-a322-0927d129b09c"/>
    <xsd:import namespace="3255caf3-ea0c-49ea-8510-ef5bdfd7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09f21-8e5f-45f6-a322-0927d129b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5caf3-ea0c-49ea-8510-ef5bdfd75c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7F35-C56C-4A49-B2ED-BA61CD7C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09f21-8e5f-45f6-a322-0927d129b09c"/>
    <ds:schemaRef ds:uri="3255caf3-ea0c-49ea-8510-ef5bdfd7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83016-E6ED-407B-BF86-F9BFF4B1CA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C070DA-BCA5-4D96-9054-1D4854188BC0}">
  <ds:schemaRefs>
    <ds:schemaRef ds:uri="http://schemas.microsoft.com/sharepoint/v3/contenttype/forms"/>
  </ds:schemaRefs>
</ds:datastoreItem>
</file>

<file path=customXml/itemProps4.xml><?xml version="1.0" encoding="utf-8"?>
<ds:datastoreItem xmlns:ds="http://schemas.openxmlformats.org/officeDocument/2006/customXml" ds:itemID="{B18B281D-E987-F147-B231-76C34B77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8170</Words>
  <Characters>46569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pirone</dc:creator>
  <cp:keywords/>
  <dc:description/>
  <cp:lastModifiedBy>Grisan, Enrico</cp:lastModifiedBy>
  <cp:revision>2</cp:revision>
  <cp:lastPrinted>2020-07-06T14:34:00Z</cp:lastPrinted>
  <dcterms:created xsi:type="dcterms:W3CDTF">2020-08-11T10:26:00Z</dcterms:created>
  <dcterms:modified xsi:type="dcterms:W3CDTF">2020-08-11T10:26:00Z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0x0101000F60225D98BF4C45A332BF80B602B238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http://www.zotero.org/styles/council-of-science-editors-author-date</vt:lpwstr>
  </property>
  <property fmtid="{D5CDD505-2E9C-101B-9397-08002B2CF9AE}" pid="14" name="Mendeley Recent Style Name 5_1">
    <vt:lpwstr>Council of Science Editors, Name-Year (author-date)</vt:lpwstr>
  </property>
  <property fmtid="{D5CDD505-2E9C-101B-9397-08002B2CF9AE}" pid="15" name="Mendeley Recent Style Id 6_1">
    <vt:lpwstr>http://www.zotero.org/styles/frontiers-in-neurology</vt:lpwstr>
  </property>
  <property fmtid="{D5CDD505-2E9C-101B-9397-08002B2CF9AE}" pid="16" name="Mendeley Recent Style Name 6_1">
    <vt:lpwstr>Frontiers in Neurology</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http://www.zotero.org/styles/philosophical-transactions-of-the-royal-society-b</vt:lpwstr>
  </property>
  <property fmtid="{D5CDD505-2E9C-101B-9397-08002B2CF9AE}" pid="22" name="Mendeley Recent Style Name 9_1">
    <vt:lpwstr>Philosophical Transactions of the Royal Society B</vt:lpwstr>
  </property>
</Properties>
</file>