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A796" w14:textId="5A7DD985" w:rsidR="006C33A0" w:rsidRPr="00256592" w:rsidRDefault="00EE5463" w:rsidP="00FB4D58">
      <w:pPr>
        <w:pStyle w:val="paragraph"/>
        <w:spacing w:before="0" w:beforeAutospacing="0" w:after="0" w:afterAutospacing="0" w:line="360" w:lineRule="auto"/>
        <w:textAlignment w:val="baseline"/>
        <w:rPr>
          <w:b/>
          <w:bCs/>
          <w:lang w:val="en-GB"/>
        </w:rPr>
      </w:pPr>
      <w:bookmarkStart w:id="0" w:name="_Hlk96668770"/>
      <w:r w:rsidRPr="00256592">
        <w:rPr>
          <w:rStyle w:val="normaltextrun"/>
          <w:b/>
          <w:bCs/>
          <w:lang w:val="en-GB"/>
        </w:rPr>
        <w:t>Chapter 11. Interviewing suspects with the Strategic Use of Evidence (SUE) technique</w:t>
      </w:r>
      <w:r w:rsidRPr="00256592">
        <w:rPr>
          <w:rStyle w:val="eop"/>
          <w:b/>
          <w:bCs/>
          <w:lang w:val="en-GB"/>
        </w:rPr>
        <w:t> </w:t>
      </w:r>
    </w:p>
    <w:p w14:paraId="2F6FFDF5" w14:textId="04A04D14" w:rsidR="00F83788" w:rsidRPr="00256592" w:rsidRDefault="005D4374" w:rsidP="00F20463">
      <w:pPr>
        <w:spacing w:line="360" w:lineRule="auto"/>
        <w:rPr>
          <w:rFonts w:ascii="Times New Roman" w:hAnsi="Times New Roman" w:cs="Times New Roman"/>
          <w:sz w:val="24"/>
          <w:szCs w:val="24"/>
        </w:rPr>
      </w:pPr>
      <w:r w:rsidRPr="00256592">
        <w:rPr>
          <w:rFonts w:ascii="Times New Roman" w:hAnsi="Times New Roman" w:cs="Times New Roman"/>
          <w:sz w:val="24"/>
          <w:szCs w:val="24"/>
        </w:rPr>
        <w:t>Serra Tekin</w:t>
      </w:r>
    </w:p>
    <w:bookmarkEnd w:id="0"/>
    <w:p w14:paraId="4F5937DF" w14:textId="1838A4FF" w:rsidR="006C33A0" w:rsidRPr="00256592" w:rsidRDefault="006C33A0" w:rsidP="006C33A0">
      <w:pPr>
        <w:spacing w:line="360" w:lineRule="auto"/>
        <w:rPr>
          <w:rStyle w:val="normaltextrun"/>
          <w:rFonts w:ascii="Times New Roman" w:hAnsi="Times New Roman" w:cs="Times New Roman"/>
          <w:sz w:val="24"/>
          <w:szCs w:val="24"/>
        </w:rPr>
      </w:pPr>
      <w:r w:rsidRPr="00256592">
        <w:rPr>
          <w:rFonts w:ascii="Times New Roman" w:hAnsi="Times New Roman" w:cs="Times New Roman"/>
          <w:sz w:val="24"/>
          <w:szCs w:val="24"/>
        </w:rPr>
        <w:t>https://orcid.org/0000-0002-6635-2688</w:t>
      </w:r>
    </w:p>
    <w:p w14:paraId="5EB8C4AC" w14:textId="2EB420C0" w:rsidR="006C33A0" w:rsidRPr="00256592" w:rsidRDefault="006C33A0" w:rsidP="006C33A0">
      <w:pPr>
        <w:pStyle w:val="paragraph"/>
        <w:spacing w:before="0" w:beforeAutospacing="0" w:after="0" w:afterAutospacing="0" w:line="360" w:lineRule="auto"/>
        <w:ind w:right="567"/>
        <w:jc w:val="both"/>
        <w:textAlignment w:val="baseline"/>
        <w:rPr>
          <w:rStyle w:val="normaltextrun"/>
          <w:b/>
          <w:bCs/>
          <w:lang w:val="en-GB"/>
        </w:rPr>
      </w:pPr>
      <w:r w:rsidRPr="00256592">
        <w:rPr>
          <w:rStyle w:val="normaltextrun"/>
          <w:b/>
          <w:bCs/>
          <w:lang w:val="en-GB"/>
        </w:rPr>
        <w:t xml:space="preserve">Abstract </w:t>
      </w:r>
    </w:p>
    <w:p w14:paraId="7029971A" w14:textId="00414032" w:rsidR="00F20463" w:rsidRPr="00256592" w:rsidRDefault="00F20463" w:rsidP="006C33A0">
      <w:pPr>
        <w:pStyle w:val="paragraph"/>
        <w:spacing w:before="0" w:beforeAutospacing="0" w:after="0" w:afterAutospacing="0" w:line="360" w:lineRule="auto"/>
        <w:ind w:right="567"/>
        <w:jc w:val="both"/>
        <w:textAlignment w:val="baseline"/>
        <w:rPr>
          <w:i/>
          <w:iCs/>
          <w:lang w:val="en-GB"/>
        </w:rPr>
      </w:pPr>
      <w:r w:rsidRPr="00256592">
        <w:rPr>
          <w:rStyle w:val="normaltextrun"/>
          <w:i/>
          <w:iCs/>
          <w:lang w:val="en-GB"/>
        </w:rPr>
        <w:t>Imagine a murder case in which the CCTV footage shows the suspect rushing out of the building where the crime occurred shortly after the crime. This CCTV footage is strong evidence against the suspect; however, it is not sufficient to understand what happened, and the suspect denies the allegation. He claims to be in the building to visit a friend, and when the friend didn</w:t>
      </w:r>
      <w:r w:rsidR="00C40687" w:rsidRPr="00256592">
        <w:rPr>
          <w:rStyle w:val="normaltextrun"/>
          <w:i/>
          <w:iCs/>
          <w:lang w:val="en-GB"/>
        </w:rPr>
        <w:t>'</w:t>
      </w:r>
      <w:r w:rsidRPr="00256592">
        <w:rPr>
          <w:rStyle w:val="normaltextrun"/>
          <w:i/>
          <w:iCs/>
          <w:lang w:val="en-GB"/>
        </w:rPr>
        <w:t xml:space="preserve">t answer the door, he rushed out to catch the bus. How should then the police interview the suspect to find out the truth? This chapter provides an overview of an interviewing technique called the Strategic Use of Evidence (SUE) that can assist in these situations. That is, cases where the interviewer needs to gather more information from the suspect. </w:t>
      </w:r>
      <w:r w:rsidR="004E359D" w:rsidRPr="00256592">
        <w:rPr>
          <w:rStyle w:val="normaltextrun"/>
          <w:i/>
          <w:iCs/>
          <w:lang w:val="en-GB"/>
        </w:rPr>
        <w:t>This chapter w</w:t>
      </w:r>
      <w:r w:rsidRPr="00256592">
        <w:rPr>
          <w:rStyle w:val="normaltextrun"/>
          <w:i/>
          <w:iCs/>
          <w:lang w:val="en-GB"/>
        </w:rPr>
        <w:t>ill first summarise the SUE technique and demonstrate how it can be used to detect deception. I</w:t>
      </w:r>
      <w:r w:rsidR="004E359D" w:rsidRPr="00256592">
        <w:rPr>
          <w:rStyle w:val="normaltextrun"/>
          <w:i/>
          <w:iCs/>
          <w:lang w:val="en-GB"/>
        </w:rPr>
        <w:t>t</w:t>
      </w:r>
      <w:r w:rsidRPr="00256592">
        <w:rPr>
          <w:rStyle w:val="normaltextrun"/>
          <w:i/>
          <w:iCs/>
          <w:lang w:val="en-GB"/>
        </w:rPr>
        <w:t xml:space="preserve"> will then lay out the principles behind the technique that constitute the SUE framework. These principles are key to understanding the various strategic ways evidence can be utilised in an interview. Finally, </w:t>
      </w:r>
      <w:r w:rsidR="004E359D" w:rsidRPr="00256592">
        <w:rPr>
          <w:rStyle w:val="normaltextrun"/>
          <w:i/>
          <w:iCs/>
          <w:lang w:val="en-GB"/>
        </w:rPr>
        <w:t>the chapter</w:t>
      </w:r>
      <w:r w:rsidRPr="00256592">
        <w:rPr>
          <w:rStyle w:val="normaltextrun"/>
          <w:i/>
          <w:iCs/>
          <w:lang w:val="en-GB"/>
        </w:rPr>
        <w:t xml:space="preserve"> will present a new line of SUE research that aims to enhance information elicitation.</w:t>
      </w:r>
      <w:r w:rsidRPr="00256592">
        <w:rPr>
          <w:rStyle w:val="eop"/>
          <w:i/>
          <w:iCs/>
          <w:lang w:val="en-GB"/>
        </w:rPr>
        <w:t> </w:t>
      </w:r>
    </w:p>
    <w:p w14:paraId="6D11A51D" w14:textId="77777777" w:rsidR="00FB5E67" w:rsidRPr="00256592" w:rsidRDefault="00FB5E67" w:rsidP="00FB5E67">
      <w:pPr>
        <w:spacing w:line="360" w:lineRule="auto"/>
        <w:rPr>
          <w:rFonts w:ascii="Times New Roman" w:hAnsi="Times New Roman" w:cs="Times New Roman"/>
          <w:i/>
          <w:iCs/>
          <w:sz w:val="24"/>
          <w:szCs w:val="24"/>
        </w:rPr>
      </w:pPr>
    </w:p>
    <w:p w14:paraId="4C0874C3" w14:textId="3ED35A5A" w:rsidR="00FB5E67" w:rsidRPr="00256592" w:rsidRDefault="00CC6A5E"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I</w:t>
      </w:r>
      <w:r w:rsidR="000E607C" w:rsidRPr="00256592">
        <w:rPr>
          <w:rFonts w:ascii="Times New Roman" w:hAnsi="Times New Roman" w:cs="Times New Roman"/>
          <w:sz w:val="24"/>
          <w:szCs w:val="24"/>
        </w:rPr>
        <w:t xml:space="preserve">magine </w:t>
      </w:r>
      <w:r w:rsidRPr="00256592">
        <w:rPr>
          <w:rFonts w:ascii="Times New Roman" w:hAnsi="Times New Roman" w:cs="Times New Roman"/>
          <w:sz w:val="24"/>
          <w:szCs w:val="24"/>
        </w:rPr>
        <w:t xml:space="preserve">a murder </w:t>
      </w:r>
      <w:r w:rsidR="000E607C" w:rsidRPr="00256592">
        <w:rPr>
          <w:rFonts w:ascii="Times New Roman" w:hAnsi="Times New Roman" w:cs="Times New Roman"/>
          <w:sz w:val="24"/>
          <w:szCs w:val="24"/>
        </w:rPr>
        <w:t>case</w:t>
      </w:r>
      <w:r w:rsidR="00133CBF" w:rsidRPr="00256592">
        <w:rPr>
          <w:rFonts w:ascii="Times New Roman" w:hAnsi="Times New Roman" w:cs="Times New Roman"/>
          <w:sz w:val="24"/>
          <w:szCs w:val="24"/>
        </w:rPr>
        <w:t xml:space="preserve"> </w:t>
      </w:r>
      <w:r w:rsidRPr="00256592">
        <w:rPr>
          <w:rFonts w:ascii="Times New Roman" w:hAnsi="Times New Roman" w:cs="Times New Roman"/>
          <w:sz w:val="24"/>
          <w:szCs w:val="24"/>
        </w:rPr>
        <w:t xml:space="preserve">in which </w:t>
      </w:r>
      <w:r w:rsidR="00486F5A" w:rsidRPr="00256592">
        <w:rPr>
          <w:rFonts w:ascii="Times New Roman" w:hAnsi="Times New Roman" w:cs="Times New Roman"/>
          <w:sz w:val="24"/>
          <w:szCs w:val="24"/>
        </w:rPr>
        <w:t>a</w:t>
      </w:r>
      <w:r w:rsidR="00AF2D7A" w:rsidRPr="00256592">
        <w:rPr>
          <w:rFonts w:ascii="Times New Roman" w:hAnsi="Times New Roman" w:cs="Times New Roman"/>
          <w:sz w:val="24"/>
          <w:szCs w:val="24"/>
        </w:rPr>
        <w:t xml:space="preserve"> suspect </w:t>
      </w:r>
      <w:r w:rsidR="0053087E" w:rsidRPr="00256592">
        <w:rPr>
          <w:rFonts w:ascii="Times New Roman" w:hAnsi="Times New Roman" w:cs="Times New Roman"/>
          <w:sz w:val="24"/>
          <w:szCs w:val="24"/>
        </w:rPr>
        <w:t>is</w:t>
      </w:r>
      <w:r w:rsidR="008A155F" w:rsidRPr="00256592">
        <w:rPr>
          <w:rFonts w:ascii="Times New Roman" w:hAnsi="Times New Roman" w:cs="Times New Roman"/>
          <w:sz w:val="24"/>
          <w:szCs w:val="24"/>
        </w:rPr>
        <w:t xml:space="preserve"> </w:t>
      </w:r>
      <w:r w:rsidR="0053087E" w:rsidRPr="00256592">
        <w:rPr>
          <w:rFonts w:ascii="Times New Roman" w:hAnsi="Times New Roman" w:cs="Times New Roman"/>
          <w:sz w:val="24"/>
          <w:szCs w:val="24"/>
        </w:rPr>
        <w:t>interviewed</w:t>
      </w:r>
      <w:r w:rsidR="00FC3612" w:rsidRPr="00256592">
        <w:rPr>
          <w:rFonts w:ascii="Times New Roman" w:hAnsi="Times New Roman" w:cs="Times New Roman"/>
          <w:sz w:val="24"/>
          <w:szCs w:val="24"/>
        </w:rPr>
        <w:t xml:space="preserve">. </w:t>
      </w:r>
      <w:r w:rsidR="007C5730" w:rsidRPr="00256592">
        <w:rPr>
          <w:rFonts w:ascii="Times New Roman" w:hAnsi="Times New Roman" w:cs="Times New Roman"/>
          <w:sz w:val="24"/>
          <w:szCs w:val="24"/>
        </w:rPr>
        <w:t xml:space="preserve">CCTV footage shows </w:t>
      </w:r>
      <w:r w:rsidR="001E7909" w:rsidRPr="00256592">
        <w:rPr>
          <w:rFonts w:ascii="Times New Roman" w:hAnsi="Times New Roman" w:cs="Times New Roman"/>
          <w:sz w:val="24"/>
          <w:szCs w:val="24"/>
        </w:rPr>
        <w:t>the suspect</w:t>
      </w:r>
      <w:r w:rsidR="007C5730" w:rsidRPr="00256592">
        <w:rPr>
          <w:rFonts w:ascii="Times New Roman" w:hAnsi="Times New Roman" w:cs="Times New Roman"/>
          <w:sz w:val="24"/>
          <w:szCs w:val="24"/>
        </w:rPr>
        <w:t xml:space="preserve"> </w:t>
      </w:r>
      <w:r w:rsidR="0095436C" w:rsidRPr="00256592">
        <w:rPr>
          <w:rFonts w:ascii="Times New Roman" w:hAnsi="Times New Roman" w:cs="Times New Roman"/>
          <w:sz w:val="24"/>
          <w:szCs w:val="24"/>
        </w:rPr>
        <w:t xml:space="preserve">rushing out of the building where the crime occurred </w:t>
      </w:r>
      <w:r w:rsidR="00FC3612" w:rsidRPr="00256592">
        <w:rPr>
          <w:rFonts w:ascii="Times New Roman" w:hAnsi="Times New Roman" w:cs="Times New Roman"/>
          <w:sz w:val="24"/>
          <w:szCs w:val="24"/>
        </w:rPr>
        <w:t xml:space="preserve">shortly after the </w:t>
      </w:r>
      <w:r w:rsidR="0095436C" w:rsidRPr="00256592">
        <w:rPr>
          <w:rFonts w:ascii="Times New Roman" w:hAnsi="Times New Roman" w:cs="Times New Roman"/>
          <w:sz w:val="24"/>
          <w:szCs w:val="24"/>
        </w:rPr>
        <w:t xml:space="preserve">crime. </w:t>
      </w:r>
      <w:r w:rsidR="004A29F0" w:rsidRPr="00256592">
        <w:rPr>
          <w:rFonts w:ascii="Times New Roman" w:hAnsi="Times New Roman" w:cs="Times New Roman"/>
          <w:sz w:val="24"/>
          <w:szCs w:val="24"/>
        </w:rPr>
        <w:t xml:space="preserve">The suspect denies </w:t>
      </w:r>
      <w:r w:rsidR="002340B9" w:rsidRPr="00256592">
        <w:rPr>
          <w:rFonts w:ascii="Times New Roman" w:hAnsi="Times New Roman" w:cs="Times New Roman"/>
          <w:sz w:val="24"/>
          <w:szCs w:val="24"/>
        </w:rPr>
        <w:t xml:space="preserve">having </w:t>
      </w:r>
      <w:r w:rsidR="006C1F3B" w:rsidRPr="00256592">
        <w:rPr>
          <w:rFonts w:ascii="Times New Roman" w:hAnsi="Times New Roman" w:cs="Times New Roman"/>
          <w:sz w:val="24"/>
          <w:szCs w:val="24"/>
        </w:rPr>
        <w:t>killed the victim</w:t>
      </w:r>
      <w:r w:rsidR="00143D99" w:rsidRPr="00256592">
        <w:rPr>
          <w:rFonts w:ascii="Times New Roman" w:hAnsi="Times New Roman" w:cs="Times New Roman"/>
          <w:sz w:val="24"/>
          <w:szCs w:val="24"/>
        </w:rPr>
        <w:t>,</w:t>
      </w:r>
      <w:r w:rsidR="00D27395" w:rsidRPr="00256592">
        <w:rPr>
          <w:rFonts w:ascii="Times New Roman" w:hAnsi="Times New Roman" w:cs="Times New Roman"/>
          <w:sz w:val="24"/>
          <w:szCs w:val="24"/>
        </w:rPr>
        <w:t xml:space="preserve"> and more evidence needs to be gathered</w:t>
      </w:r>
      <w:r w:rsidR="00E43ADB" w:rsidRPr="00256592">
        <w:rPr>
          <w:rFonts w:ascii="Times New Roman" w:hAnsi="Times New Roman" w:cs="Times New Roman"/>
          <w:sz w:val="24"/>
          <w:szCs w:val="24"/>
        </w:rPr>
        <w:t xml:space="preserve"> to </w:t>
      </w:r>
      <w:r w:rsidR="000E418D" w:rsidRPr="00256592">
        <w:rPr>
          <w:rFonts w:ascii="Times New Roman" w:hAnsi="Times New Roman" w:cs="Times New Roman"/>
          <w:sz w:val="24"/>
          <w:szCs w:val="24"/>
        </w:rPr>
        <w:t>understand</w:t>
      </w:r>
      <w:r w:rsidR="00E43ADB" w:rsidRPr="00256592">
        <w:rPr>
          <w:rFonts w:ascii="Times New Roman" w:hAnsi="Times New Roman" w:cs="Times New Roman"/>
          <w:sz w:val="24"/>
          <w:szCs w:val="24"/>
        </w:rPr>
        <w:t xml:space="preserve"> </w:t>
      </w:r>
      <w:r w:rsidR="000B2082" w:rsidRPr="00256592">
        <w:rPr>
          <w:rFonts w:ascii="Times New Roman" w:hAnsi="Times New Roman" w:cs="Times New Roman"/>
          <w:sz w:val="24"/>
          <w:szCs w:val="24"/>
        </w:rPr>
        <w:t>what happened</w:t>
      </w:r>
      <w:r w:rsidR="004A29F0" w:rsidRPr="00256592">
        <w:rPr>
          <w:rFonts w:ascii="Times New Roman" w:hAnsi="Times New Roman" w:cs="Times New Roman"/>
          <w:sz w:val="24"/>
          <w:szCs w:val="24"/>
        </w:rPr>
        <w:t>.</w:t>
      </w:r>
      <w:r w:rsidR="0079292C" w:rsidRPr="00256592">
        <w:rPr>
          <w:rFonts w:ascii="Times New Roman" w:hAnsi="Times New Roman" w:cs="Times New Roman"/>
          <w:sz w:val="24"/>
          <w:szCs w:val="24"/>
        </w:rPr>
        <w:t xml:space="preserve"> </w:t>
      </w:r>
      <w:r w:rsidR="00143D99" w:rsidRPr="00256592">
        <w:rPr>
          <w:rFonts w:ascii="Times New Roman" w:hAnsi="Times New Roman" w:cs="Times New Roman"/>
          <w:sz w:val="24"/>
          <w:szCs w:val="24"/>
        </w:rPr>
        <w:t>This is an example of</w:t>
      </w:r>
      <w:r w:rsidR="002371B0" w:rsidRPr="00256592">
        <w:rPr>
          <w:rFonts w:ascii="Times New Roman" w:hAnsi="Times New Roman" w:cs="Times New Roman"/>
          <w:sz w:val="24"/>
          <w:szCs w:val="24"/>
        </w:rPr>
        <w:t xml:space="preserve"> </w:t>
      </w:r>
      <w:r w:rsidR="00494C16" w:rsidRPr="00256592">
        <w:rPr>
          <w:rFonts w:ascii="Times New Roman" w:hAnsi="Times New Roman" w:cs="Times New Roman"/>
          <w:sz w:val="24"/>
          <w:szCs w:val="24"/>
        </w:rPr>
        <w:t>a r</w:t>
      </w:r>
      <w:r w:rsidR="00CE7766" w:rsidRPr="00256592">
        <w:rPr>
          <w:rFonts w:ascii="Times New Roman" w:hAnsi="Times New Roman" w:cs="Times New Roman"/>
          <w:sz w:val="24"/>
          <w:szCs w:val="24"/>
        </w:rPr>
        <w:t>elatively</w:t>
      </w:r>
      <w:r w:rsidR="00494C16" w:rsidRPr="00256592">
        <w:rPr>
          <w:rFonts w:ascii="Times New Roman" w:hAnsi="Times New Roman" w:cs="Times New Roman"/>
          <w:sz w:val="24"/>
          <w:szCs w:val="24"/>
        </w:rPr>
        <w:t xml:space="preserve"> common case</w:t>
      </w:r>
      <w:r w:rsidR="00143D99" w:rsidRPr="00256592">
        <w:rPr>
          <w:rFonts w:ascii="Times New Roman" w:hAnsi="Times New Roman" w:cs="Times New Roman"/>
          <w:sz w:val="24"/>
          <w:szCs w:val="24"/>
        </w:rPr>
        <w:t xml:space="preserve"> </w:t>
      </w:r>
      <w:r w:rsidR="00CE7766" w:rsidRPr="00256592">
        <w:rPr>
          <w:rFonts w:ascii="Times New Roman" w:hAnsi="Times New Roman" w:cs="Times New Roman"/>
          <w:sz w:val="24"/>
          <w:szCs w:val="24"/>
        </w:rPr>
        <w:t>where</w:t>
      </w:r>
      <w:r w:rsidR="00143D99" w:rsidRPr="00256592">
        <w:rPr>
          <w:rFonts w:ascii="Times New Roman" w:hAnsi="Times New Roman" w:cs="Times New Roman"/>
          <w:sz w:val="24"/>
          <w:szCs w:val="24"/>
        </w:rPr>
        <w:t xml:space="preserve"> the police possess evidence suggesting that the </w:t>
      </w:r>
      <w:r w:rsidR="00494C16" w:rsidRPr="00256592">
        <w:rPr>
          <w:rFonts w:ascii="Times New Roman" w:hAnsi="Times New Roman" w:cs="Times New Roman"/>
          <w:sz w:val="24"/>
          <w:szCs w:val="24"/>
        </w:rPr>
        <w:t>suspect</w:t>
      </w:r>
      <w:r w:rsidR="00143D99" w:rsidRPr="00256592">
        <w:rPr>
          <w:rFonts w:ascii="Times New Roman" w:hAnsi="Times New Roman" w:cs="Times New Roman"/>
          <w:sz w:val="24"/>
          <w:szCs w:val="24"/>
        </w:rPr>
        <w:t xml:space="preserve"> may have </w:t>
      </w:r>
      <w:r w:rsidR="001E7909" w:rsidRPr="00256592">
        <w:rPr>
          <w:rFonts w:ascii="Times New Roman" w:hAnsi="Times New Roman" w:cs="Times New Roman"/>
          <w:sz w:val="24"/>
          <w:szCs w:val="24"/>
        </w:rPr>
        <w:t>been involved</w:t>
      </w:r>
      <w:r w:rsidR="00494C16" w:rsidRPr="00256592">
        <w:rPr>
          <w:rFonts w:ascii="Times New Roman" w:hAnsi="Times New Roman" w:cs="Times New Roman"/>
          <w:sz w:val="24"/>
          <w:szCs w:val="24"/>
        </w:rPr>
        <w:t>. However, it is also possible that</w:t>
      </w:r>
      <w:r w:rsidR="007E2FFD" w:rsidRPr="00256592">
        <w:rPr>
          <w:rFonts w:ascii="Times New Roman" w:hAnsi="Times New Roman" w:cs="Times New Roman"/>
          <w:sz w:val="24"/>
          <w:szCs w:val="24"/>
        </w:rPr>
        <w:t xml:space="preserve"> the evidence is a result of an innocent activity</w:t>
      </w:r>
      <w:r w:rsidR="00131386" w:rsidRPr="00256592">
        <w:rPr>
          <w:rFonts w:ascii="Times New Roman" w:hAnsi="Times New Roman" w:cs="Times New Roman"/>
          <w:sz w:val="24"/>
          <w:szCs w:val="24"/>
        </w:rPr>
        <w:t xml:space="preserve">. </w:t>
      </w:r>
      <w:r w:rsidR="005705D7" w:rsidRPr="00256592">
        <w:rPr>
          <w:rFonts w:ascii="Times New Roman" w:hAnsi="Times New Roman" w:cs="Times New Roman"/>
          <w:sz w:val="24"/>
          <w:szCs w:val="24"/>
        </w:rPr>
        <w:t>For</w:t>
      </w:r>
      <w:r w:rsidR="00131386" w:rsidRPr="00256592">
        <w:rPr>
          <w:rFonts w:ascii="Times New Roman" w:hAnsi="Times New Roman" w:cs="Times New Roman"/>
          <w:sz w:val="24"/>
          <w:szCs w:val="24"/>
        </w:rPr>
        <w:t xml:space="preserve"> instance, </w:t>
      </w:r>
      <w:r w:rsidR="00B75D0D" w:rsidRPr="00256592">
        <w:rPr>
          <w:rFonts w:ascii="Times New Roman" w:hAnsi="Times New Roman" w:cs="Times New Roman"/>
          <w:sz w:val="24"/>
          <w:szCs w:val="24"/>
        </w:rPr>
        <w:t>the</w:t>
      </w:r>
      <w:r w:rsidR="006C1F3B" w:rsidRPr="00256592">
        <w:rPr>
          <w:rFonts w:ascii="Times New Roman" w:hAnsi="Times New Roman" w:cs="Times New Roman"/>
          <w:sz w:val="24"/>
          <w:szCs w:val="24"/>
        </w:rPr>
        <w:t xml:space="preserve"> suspect </w:t>
      </w:r>
      <w:r w:rsidR="00C66649" w:rsidRPr="00256592">
        <w:rPr>
          <w:rFonts w:ascii="Times New Roman" w:hAnsi="Times New Roman" w:cs="Times New Roman"/>
          <w:sz w:val="24"/>
          <w:szCs w:val="24"/>
        </w:rPr>
        <w:t>may have wished</w:t>
      </w:r>
      <w:r w:rsidR="00EA6066" w:rsidRPr="00256592">
        <w:rPr>
          <w:rFonts w:ascii="Times New Roman" w:hAnsi="Times New Roman" w:cs="Times New Roman"/>
          <w:sz w:val="24"/>
          <w:szCs w:val="24"/>
        </w:rPr>
        <w:t xml:space="preserve"> </w:t>
      </w:r>
      <w:r w:rsidR="006C1F3B" w:rsidRPr="00256592">
        <w:rPr>
          <w:rFonts w:ascii="Times New Roman" w:hAnsi="Times New Roman" w:cs="Times New Roman"/>
          <w:sz w:val="24"/>
          <w:szCs w:val="24"/>
        </w:rPr>
        <w:t>to surprise a friend who lives in the</w:t>
      </w:r>
      <w:r w:rsidR="009131C3" w:rsidRPr="00256592">
        <w:rPr>
          <w:rFonts w:ascii="Times New Roman" w:hAnsi="Times New Roman" w:cs="Times New Roman"/>
          <w:sz w:val="24"/>
          <w:szCs w:val="24"/>
        </w:rPr>
        <w:t xml:space="preserve"> same</w:t>
      </w:r>
      <w:r w:rsidR="006C1F3B" w:rsidRPr="00256592">
        <w:rPr>
          <w:rFonts w:ascii="Times New Roman" w:hAnsi="Times New Roman" w:cs="Times New Roman"/>
          <w:sz w:val="24"/>
          <w:szCs w:val="24"/>
        </w:rPr>
        <w:t xml:space="preserve"> building</w:t>
      </w:r>
      <w:r w:rsidR="009131C3" w:rsidRPr="00256592">
        <w:rPr>
          <w:rFonts w:ascii="Times New Roman" w:hAnsi="Times New Roman" w:cs="Times New Roman"/>
          <w:sz w:val="24"/>
          <w:szCs w:val="24"/>
        </w:rPr>
        <w:t xml:space="preserve">, </w:t>
      </w:r>
      <w:r w:rsidR="006C1F3B" w:rsidRPr="00256592">
        <w:rPr>
          <w:rFonts w:ascii="Times New Roman" w:hAnsi="Times New Roman" w:cs="Times New Roman"/>
          <w:sz w:val="24"/>
          <w:szCs w:val="24"/>
        </w:rPr>
        <w:t>but the friend was not home</w:t>
      </w:r>
      <w:r w:rsidR="00B75D0D" w:rsidRPr="00256592">
        <w:rPr>
          <w:rFonts w:ascii="Times New Roman" w:hAnsi="Times New Roman" w:cs="Times New Roman"/>
          <w:sz w:val="24"/>
          <w:szCs w:val="24"/>
        </w:rPr>
        <w:t xml:space="preserve">, </w:t>
      </w:r>
      <w:r w:rsidR="006C1F3B" w:rsidRPr="00256592">
        <w:rPr>
          <w:rFonts w:ascii="Times New Roman" w:hAnsi="Times New Roman" w:cs="Times New Roman"/>
          <w:sz w:val="24"/>
          <w:szCs w:val="24"/>
        </w:rPr>
        <w:t xml:space="preserve">and the suspect was </w:t>
      </w:r>
      <w:r w:rsidR="009131C3" w:rsidRPr="00256592">
        <w:rPr>
          <w:rFonts w:ascii="Times New Roman" w:hAnsi="Times New Roman" w:cs="Times New Roman"/>
          <w:sz w:val="24"/>
          <w:szCs w:val="24"/>
        </w:rPr>
        <w:t>running</w:t>
      </w:r>
      <w:r w:rsidR="006C1F3B" w:rsidRPr="00256592">
        <w:rPr>
          <w:rFonts w:ascii="Times New Roman" w:hAnsi="Times New Roman" w:cs="Times New Roman"/>
          <w:sz w:val="24"/>
          <w:szCs w:val="24"/>
        </w:rPr>
        <w:t xml:space="preserve"> to catch the bus</w:t>
      </w:r>
      <w:r w:rsidR="007E2FFD" w:rsidRPr="00256592">
        <w:rPr>
          <w:rFonts w:ascii="Times New Roman" w:hAnsi="Times New Roman" w:cs="Times New Roman"/>
          <w:sz w:val="24"/>
          <w:szCs w:val="24"/>
        </w:rPr>
        <w:t xml:space="preserve">. </w:t>
      </w:r>
      <w:r w:rsidR="00335F8B" w:rsidRPr="00256592">
        <w:rPr>
          <w:rFonts w:ascii="Times New Roman" w:hAnsi="Times New Roman" w:cs="Times New Roman"/>
          <w:sz w:val="24"/>
          <w:szCs w:val="24"/>
        </w:rPr>
        <w:t>One of the tasks the</w:t>
      </w:r>
      <w:r w:rsidR="00D23F0F" w:rsidRPr="00256592">
        <w:rPr>
          <w:rFonts w:ascii="Times New Roman" w:hAnsi="Times New Roman" w:cs="Times New Roman"/>
          <w:sz w:val="24"/>
          <w:szCs w:val="24"/>
        </w:rPr>
        <w:t xml:space="preserve"> police</w:t>
      </w:r>
      <w:r w:rsidR="00335F8B" w:rsidRPr="00256592">
        <w:rPr>
          <w:rFonts w:ascii="Times New Roman" w:hAnsi="Times New Roman" w:cs="Times New Roman"/>
          <w:sz w:val="24"/>
          <w:szCs w:val="24"/>
        </w:rPr>
        <w:t xml:space="preserve"> have here</w:t>
      </w:r>
      <w:r w:rsidR="00EE799C" w:rsidRPr="00256592">
        <w:rPr>
          <w:rFonts w:ascii="Times New Roman" w:hAnsi="Times New Roman" w:cs="Times New Roman"/>
          <w:sz w:val="24"/>
          <w:szCs w:val="24"/>
        </w:rPr>
        <w:t xml:space="preserve"> </w:t>
      </w:r>
      <w:r w:rsidR="00D23F0F" w:rsidRPr="00256592">
        <w:rPr>
          <w:rFonts w:ascii="Times New Roman" w:hAnsi="Times New Roman" w:cs="Times New Roman"/>
          <w:sz w:val="24"/>
          <w:szCs w:val="24"/>
        </w:rPr>
        <w:t xml:space="preserve">is to collect information </w:t>
      </w:r>
      <w:r w:rsidR="00FB136D" w:rsidRPr="00256592">
        <w:rPr>
          <w:rFonts w:ascii="Times New Roman" w:hAnsi="Times New Roman" w:cs="Times New Roman"/>
          <w:sz w:val="24"/>
          <w:szCs w:val="24"/>
        </w:rPr>
        <w:t xml:space="preserve">from the suspect </w:t>
      </w:r>
      <w:r w:rsidR="00D23F0F" w:rsidRPr="00256592">
        <w:rPr>
          <w:rFonts w:ascii="Times New Roman" w:hAnsi="Times New Roman" w:cs="Times New Roman"/>
          <w:sz w:val="24"/>
          <w:szCs w:val="24"/>
        </w:rPr>
        <w:t xml:space="preserve">to determine whether </w:t>
      </w:r>
      <w:r w:rsidR="001E7909" w:rsidRPr="00256592">
        <w:rPr>
          <w:rFonts w:ascii="Times New Roman" w:hAnsi="Times New Roman" w:cs="Times New Roman"/>
          <w:sz w:val="24"/>
          <w:szCs w:val="24"/>
        </w:rPr>
        <w:t xml:space="preserve">they should pursue </w:t>
      </w:r>
      <w:r w:rsidR="00D23F0F" w:rsidRPr="00256592">
        <w:rPr>
          <w:rFonts w:ascii="Times New Roman" w:hAnsi="Times New Roman" w:cs="Times New Roman"/>
          <w:sz w:val="24"/>
          <w:szCs w:val="24"/>
        </w:rPr>
        <w:t xml:space="preserve">the investigation </w:t>
      </w:r>
      <w:r w:rsidR="001E7909" w:rsidRPr="00256592">
        <w:rPr>
          <w:rFonts w:ascii="Times New Roman" w:hAnsi="Times New Roman" w:cs="Times New Roman"/>
          <w:sz w:val="24"/>
          <w:szCs w:val="24"/>
        </w:rPr>
        <w:t>of</w:t>
      </w:r>
      <w:r w:rsidR="00D23F0F" w:rsidRPr="00256592">
        <w:rPr>
          <w:rFonts w:ascii="Times New Roman" w:hAnsi="Times New Roman" w:cs="Times New Roman"/>
          <w:sz w:val="24"/>
          <w:szCs w:val="24"/>
        </w:rPr>
        <w:t xml:space="preserve"> the suspect</w:t>
      </w:r>
      <w:r w:rsidR="007E2FFD" w:rsidRPr="00256592">
        <w:rPr>
          <w:rFonts w:ascii="Times New Roman" w:hAnsi="Times New Roman" w:cs="Times New Roman"/>
          <w:sz w:val="24"/>
          <w:szCs w:val="24"/>
        </w:rPr>
        <w:t xml:space="preserve">. </w:t>
      </w:r>
      <w:r w:rsidR="00A256E2" w:rsidRPr="00256592">
        <w:rPr>
          <w:rFonts w:ascii="Times New Roman" w:hAnsi="Times New Roman" w:cs="Times New Roman"/>
          <w:sz w:val="24"/>
          <w:szCs w:val="24"/>
        </w:rPr>
        <w:t>The</w:t>
      </w:r>
      <w:r w:rsidR="00AB3357" w:rsidRPr="00256592">
        <w:rPr>
          <w:rFonts w:ascii="Times New Roman" w:hAnsi="Times New Roman" w:cs="Times New Roman"/>
          <w:sz w:val="24"/>
          <w:szCs w:val="24"/>
        </w:rPr>
        <w:t>n the</w:t>
      </w:r>
      <w:r w:rsidR="00A256E2" w:rsidRPr="00256592">
        <w:rPr>
          <w:rFonts w:ascii="Times New Roman" w:hAnsi="Times New Roman" w:cs="Times New Roman"/>
          <w:sz w:val="24"/>
          <w:szCs w:val="24"/>
        </w:rPr>
        <w:t xml:space="preserve"> question arises as to how the </w:t>
      </w:r>
      <w:r w:rsidR="00EB633C" w:rsidRPr="00256592">
        <w:rPr>
          <w:rFonts w:ascii="Times New Roman" w:hAnsi="Times New Roman" w:cs="Times New Roman"/>
          <w:sz w:val="24"/>
          <w:szCs w:val="24"/>
        </w:rPr>
        <w:t>police should</w:t>
      </w:r>
      <w:r w:rsidR="00A256E2" w:rsidRPr="00256592">
        <w:rPr>
          <w:rFonts w:ascii="Times New Roman" w:hAnsi="Times New Roman" w:cs="Times New Roman"/>
          <w:sz w:val="24"/>
          <w:szCs w:val="24"/>
        </w:rPr>
        <w:t xml:space="preserve"> </w:t>
      </w:r>
      <w:r w:rsidR="00257EA6" w:rsidRPr="00256592">
        <w:rPr>
          <w:rFonts w:ascii="Times New Roman" w:hAnsi="Times New Roman" w:cs="Times New Roman"/>
          <w:sz w:val="24"/>
          <w:szCs w:val="24"/>
        </w:rPr>
        <w:t xml:space="preserve">conduct the </w:t>
      </w:r>
      <w:r w:rsidR="00EB633C" w:rsidRPr="00256592">
        <w:rPr>
          <w:rFonts w:ascii="Times New Roman" w:hAnsi="Times New Roman" w:cs="Times New Roman"/>
          <w:sz w:val="24"/>
          <w:szCs w:val="24"/>
        </w:rPr>
        <w:t xml:space="preserve">suspect </w:t>
      </w:r>
      <w:r w:rsidR="00257EA6" w:rsidRPr="00256592">
        <w:rPr>
          <w:rFonts w:ascii="Times New Roman" w:hAnsi="Times New Roman" w:cs="Times New Roman"/>
          <w:sz w:val="24"/>
          <w:szCs w:val="24"/>
        </w:rPr>
        <w:t>interview</w:t>
      </w:r>
      <w:r w:rsidR="00131386" w:rsidRPr="00256592">
        <w:rPr>
          <w:rFonts w:ascii="Times New Roman" w:hAnsi="Times New Roman" w:cs="Times New Roman"/>
          <w:sz w:val="24"/>
          <w:szCs w:val="24"/>
        </w:rPr>
        <w:t xml:space="preserve"> to find out the truth</w:t>
      </w:r>
      <w:r w:rsidR="00B45B54" w:rsidRPr="00256592">
        <w:rPr>
          <w:rFonts w:ascii="Times New Roman" w:hAnsi="Times New Roman" w:cs="Times New Roman"/>
          <w:sz w:val="24"/>
          <w:szCs w:val="24"/>
        </w:rPr>
        <w:t>.</w:t>
      </w:r>
      <w:r w:rsidR="005B0EC6" w:rsidRPr="00256592">
        <w:rPr>
          <w:rFonts w:ascii="Times New Roman" w:hAnsi="Times New Roman" w:cs="Times New Roman"/>
          <w:sz w:val="24"/>
          <w:szCs w:val="24"/>
        </w:rPr>
        <w:t xml:space="preserve"> Research shows </w:t>
      </w:r>
      <w:r w:rsidR="009131C3" w:rsidRPr="00256592">
        <w:rPr>
          <w:rFonts w:ascii="Times New Roman" w:hAnsi="Times New Roman" w:cs="Times New Roman"/>
          <w:sz w:val="24"/>
          <w:szCs w:val="24"/>
        </w:rPr>
        <w:t xml:space="preserve">that if </w:t>
      </w:r>
      <w:r w:rsidR="001E7909" w:rsidRPr="00256592">
        <w:rPr>
          <w:rFonts w:ascii="Times New Roman" w:hAnsi="Times New Roman" w:cs="Times New Roman"/>
          <w:sz w:val="24"/>
          <w:szCs w:val="24"/>
        </w:rPr>
        <w:t>an</w:t>
      </w:r>
      <w:r w:rsidR="009131C3" w:rsidRPr="00256592">
        <w:rPr>
          <w:rFonts w:ascii="Times New Roman" w:hAnsi="Times New Roman" w:cs="Times New Roman"/>
          <w:sz w:val="24"/>
          <w:szCs w:val="24"/>
        </w:rPr>
        <w:t xml:space="preserve"> interviewer adopt</w:t>
      </w:r>
      <w:r w:rsidR="008D6F7A" w:rsidRPr="00256592">
        <w:rPr>
          <w:rFonts w:ascii="Times New Roman" w:hAnsi="Times New Roman" w:cs="Times New Roman"/>
          <w:sz w:val="24"/>
          <w:szCs w:val="24"/>
        </w:rPr>
        <w:t xml:space="preserve">s </w:t>
      </w:r>
      <w:r w:rsidR="009131C3" w:rsidRPr="00256592">
        <w:rPr>
          <w:rFonts w:ascii="Times New Roman" w:hAnsi="Times New Roman" w:cs="Times New Roman"/>
          <w:sz w:val="24"/>
          <w:szCs w:val="24"/>
        </w:rPr>
        <w:t>a non-coercive</w:t>
      </w:r>
      <w:r w:rsidR="005643C5" w:rsidRPr="00256592">
        <w:rPr>
          <w:rFonts w:ascii="Times New Roman" w:hAnsi="Times New Roman" w:cs="Times New Roman"/>
          <w:sz w:val="24"/>
          <w:szCs w:val="24"/>
        </w:rPr>
        <w:t>, open-min</w:t>
      </w:r>
      <w:r w:rsidR="009131C3" w:rsidRPr="00256592">
        <w:rPr>
          <w:rFonts w:ascii="Times New Roman" w:hAnsi="Times New Roman" w:cs="Times New Roman"/>
          <w:sz w:val="24"/>
          <w:szCs w:val="24"/>
        </w:rPr>
        <w:t>ded</w:t>
      </w:r>
      <w:r w:rsidR="00C40687" w:rsidRPr="00256592">
        <w:rPr>
          <w:rFonts w:ascii="Times New Roman" w:hAnsi="Times New Roman" w:cs="Times New Roman"/>
          <w:sz w:val="24"/>
          <w:szCs w:val="24"/>
        </w:rPr>
        <w:t>,</w:t>
      </w:r>
      <w:r w:rsidR="009131C3" w:rsidRPr="00256592">
        <w:rPr>
          <w:rFonts w:ascii="Times New Roman" w:hAnsi="Times New Roman" w:cs="Times New Roman"/>
          <w:sz w:val="24"/>
          <w:szCs w:val="24"/>
        </w:rPr>
        <w:t xml:space="preserve"> </w:t>
      </w:r>
      <w:r w:rsidR="005643C5" w:rsidRPr="00256592">
        <w:rPr>
          <w:rFonts w:ascii="Times New Roman" w:hAnsi="Times New Roman" w:cs="Times New Roman"/>
          <w:sz w:val="24"/>
          <w:szCs w:val="24"/>
        </w:rPr>
        <w:t xml:space="preserve">and respectful style </w:t>
      </w:r>
      <w:r w:rsidR="009131C3" w:rsidRPr="00256592">
        <w:rPr>
          <w:rFonts w:ascii="Times New Roman" w:hAnsi="Times New Roman" w:cs="Times New Roman"/>
          <w:sz w:val="24"/>
          <w:szCs w:val="24"/>
        </w:rPr>
        <w:t xml:space="preserve">of interviewing, </w:t>
      </w:r>
      <w:r w:rsidR="00D0595B" w:rsidRPr="00256592">
        <w:rPr>
          <w:rFonts w:ascii="Times New Roman" w:hAnsi="Times New Roman" w:cs="Times New Roman"/>
          <w:sz w:val="24"/>
          <w:szCs w:val="24"/>
        </w:rPr>
        <w:t>as oppose</w:t>
      </w:r>
      <w:r w:rsidR="00B01965" w:rsidRPr="00256592">
        <w:rPr>
          <w:rFonts w:ascii="Times New Roman" w:hAnsi="Times New Roman" w:cs="Times New Roman"/>
          <w:sz w:val="24"/>
          <w:szCs w:val="24"/>
        </w:rPr>
        <w:t>d</w:t>
      </w:r>
      <w:r w:rsidR="00D0595B" w:rsidRPr="00256592">
        <w:rPr>
          <w:rFonts w:ascii="Times New Roman" w:hAnsi="Times New Roman" w:cs="Times New Roman"/>
          <w:sz w:val="24"/>
          <w:szCs w:val="24"/>
        </w:rPr>
        <w:t xml:space="preserve"> to using </w:t>
      </w:r>
      <w:r w:rsidR="00335F8B" w:rsidRPr="00256592">
        <w:rPr>
          <w:rFonts w:ascii="Times New Roman" w:hAnsi="Times New Roman" w:cs="Times New Roman"/>
          <w:sz w:val="24"/>
          <w:szCs w:val="24"/>
        </w:rPr>
        <w:t>physical</w:t>
      </w:r>
      <w:r w:rsidR="00D0595B" w:rsidRPr="00256592">
        <w:rPr>
          <w:rFonts w:ascii="Times New Roman" w:hAnsi="Times New Roman" w:cs="Times New Roman"/>
          <w:sz w:val="24"/>
          <w:szCs w:val="24"/>
        </w:rPr>
        <w:t xml:space="preserve"> and</w:t>
      </w:r>
      <w:r w:rsidR="001E7909" w:rsidRPr="00256592">
        <w:rPr>
          <w:rFonts w:ascii="Times New Roman" w:hAnsi="Times New Roman" w:cs="Times New Roman"/>
          <w:sz w:val="24"/>
          <w:szCs w:val="24"/>
        </w:rPr>
        <w:t>/or</w:t>
      </w:r>
      <w:r w:rsidR="00D0595B" w:rsidRPr="00256592">
        <w:rPr>
          <w:rFonts w:ascii="Times New Roman" w:hAnsi="Times New Roman" w:cs="Times New Roman"/>
          <w:sz w:val="24"/>
          <w:szCs w:val="24"/>
        </w:rPr>
        <w:t xml:space="preserve"> psychological coercion, </w:t>
      </w:r>
      <w:r w:rsidR="006D1764" w:rsidRPr="00256592">
        <w:rPr>
          <w:rFonts w:ascii="Times New Roman" w:hAnsi="Times New Roman" w:cs="Times New Roman"/>
          <w:sz w:val="24"/>
          <w:szCs w:val="24"/>
        </w:rPr>
        <w:t>a</w:t>
      </w:r>
      <w:r w:rsidR="009131C3" w:rsidRPr="00256592">
        <w:rPr>
          <w:rFonts w:ascii="Times New Roman" w:hAnsi="Times New Roman" w:cs="Times New Roman"/>
          <w:sz w:val="24"/>
          <w:szCs w:val="24"/>
        </w:rPr>
        <w:t xml:space="preserve"> suspect is more likely to provide information that will help </w:t>
      </w:r>
      <w:r w:rsidR="00E92C65" w:rsidRPr="00256592">
        <w:rPr>
          <w:rFonts w:ascii="Times New Roman" w:hAnsi="Times New Roman" w:cs="Times New Roman"/>
          <w:sz w:val="24"/>
          <w:szCs w:val="24"/>
        </w:rPr>
        <w:t>the</w:t>
      </w:r>
      <w:r w:rsidR="009131C3" w:rsidRPr="00256592">
        <w:rPr>
          <w:rFonts w:ascii="Times New Roman" w:hAnsi="Times New Roman" w:cs="Times New Roman"/>
          <w:sz w:val="24"/>
          <w:szCs w:val="24"/>
        </w:rPr>
        <w:t xml:space="preserve"> investigation </w:t>
      </w:r>
      <w:r w:rsidR="009131C3" w:rsidRPr="00256592">
        <w:rPr>
          <w:rFonts w:ascii="Times New Roman" w:hAnsi="Times New Roman" w:cs="Times New Roman"/>
          <w:sz w:val="24"/>
          <w:szCs w:val="24"/>
        </w:rPr>
        <w:fldChar w:fldCharType="begin" w:fldLock="1"/>
      </w:r>
      <w:r w:rsidR="009131C3" w:rsidRPr="00256592">
        <w:rPr>
          <w:rFonts w:ascii="Times New Roman" w:hAnsi="Times New Roman" w:cs="Times New Roman"/>
          <w:sz w:val="24"/>
          <w:szCs w:val="24"/>
        </w:rPr>
        <w:instrText>ADDIN CSL_CITATION {"citationItems":[{"id":"ITEM-1","itemData":{"DOI":"10.1037/a0034564","ISSN":"10768971","abstract":"This field observation examines 58 police interrogators' rapport-based behaviors with terrorist suspects; specifically, whether rapport helps elicit meaningful intelligence and information. The Observing Rapport-Based Interpersonal Techniques (ORBIT; Alison, Alison, Elntib &amp; Noone, 2012) is a coding framework with 3 elements. The first 2 measures are as follows: (i) 5 strategies adopted from the motivational interviewing (Miller &amp; Rollnick, 2009) literature in the counseling domain: autonomy, acceptance, adaptation, empathy, and evocation and (ii) an \"Interpersonal Behavior Circle\" (adopted from Interpersonal theories, Leary, 1957) for coding interpersonal interactions between interrogator and suspect along 2 orthogonal dimensions (authoritative-passive and challenging-cooperative); where each quadrant has an interpersonally adaptive and maladaptive variant. The third (outcome) measure of ORBIT includes a measure of evidentially useful information (the \"interview yield\") and considers the extent to which suspects reveal information pertaining to capability, opportunity and motive as well as evidence relevant to people, actions, locations and times. Data included 418 video interviews (representing 288 hours of footage), with all suspects subsequently convicted for a variety of terrorist offenses. Structural equation modeling revealed that motivational interviewing was positively associated with adaptive interpersonal behavior from the suspect, which, in turn, increased interview yield. Conversely, even minimal expression of maladaptive interpersonal interrogator behavior increased maladaptive interviewee behavior as well as directly reducing yield. The study provides the first well-defined and empirically validated analysis of the benefits of a rapport-based, interpersonally skilled approach to interviewing terrorists in an operational field setting. © 2013 American Psychological Association.","author":[{"dropping-particle":"","family":"Alison","given":"Laurence J.","non-dropping-particle":"","parse-names":false,"suffix":""},{"dropping-particle":"","family":"Alison","given":"E. Emily","non-dropping-particle":"","parse-names":false,"suffix":""},{"dropping-particle":"","family":"Noone","given":"Geraldine","non-dropping-particle":"","parse-names":false,"suffix":""},{"dropping-particle":"","family":"Elntib","given":"Stamatis","non-dropping-particle":"","parse-names":false,"suffix":""},{"dropping-particle":"","family":"Christiansen","given":"Paul","non-dropping-particle":"","parse-names":false,"suffix":""}],"container-title":"Psychology, Public Policy, and Law","id":"ITEM-1","issue":"4","issued":{"date-parts":[["2013"]]},"page":"411-431","title":"Why tough tactics fail and rapport gets results: Observing rapport-based interpersonal techniques (ORBIT) to generate useful information from terrorists","type":"article-journal","volume":"19"},"uris":["http://www.mendeley.com/documents/?uuid=49e66949-ce17-4357-ae6a-ae8459c4eb69"]}],"mendeley":{"formattedCitation":"(Alison et al., 2013)","plainTextFormattedCitation":"(Alison et al., 2013)","previouslyFormattedCitation":"(Alison et al., 2013)"},"properties":{"noteIndex":0},"schema":"https://github.com/citation-style-language/schema/raw/master/csl-citation.json"}</w:instrText>
      </w:r>
      <w:r w:rsidR="009131C3" w:rsidRPr="00256592">
        <w:rPr>
          <w:rFonts w:ascii="Times New Roman" w:hAnsi="Times New Roman" w:cs="Times New Roman"/>
          <w:sz w:val="24"/>
          <w:szCs w:val="24"/>
        </w:rPr>
        <w:fldChar w:fldCharType="separate"/>
      </w:r>
      <w:r w:rsidR="009131C3" w:rsidRPr="00256592">
        <w:rPr>
          <w:rFonts w:ascii="Times New Roman" w:hAnsi="Times New Roman" w:cs="Times New Roman"/>
          <w:noProof/>
          <w:sz w:val="24"/>
          <w:szCs w:val="24"/>
        </w:rPr>
        <w:t xml:space="preserve">(Alison et al., </w:t>
      </w:r>
      <w:r w:rsidR="009131C3" w:rsidRPr="00256592">
        <w:rPr>
          <w:rFonts w:ascii="Times New Roman" w:hAnsi="Times New Roman" w:cs="Times New Roman"/>
          <w:noProof/>
          <w:sz w:val="24"/>
          <w:szCs w:val="24"/>
        </w:rPr>
        <w:lastRenderedPageBreak/>
        <w:t>2013)</w:t>
      </w:r>
      <w:r w:rsidR="009131C3" w:rsidRPr="00256592">
        <w:rPr>
          <w:rFonts w:ascii="Times New Roman" w:hAnsi="Times New Roman" w:cs="Times New Roman"/>
          <w:sz w:val="24"/>
          <w:szCs w:val="24"/>
        </w:rPr>
        <w:fldChar w:fldCharType="end"/>
      </w:r>
      <w:r w:rsidR="005B0EC6" w:rsidRPr="00256592">
        <w:rPr>
          <w:rFonts w:ascii="Times New Roman" w:hAnsi="Times New Roman" w:cs="Times New Roman"/>
          <w:sz w:val="24"/>
          <w:szCs w:val="24"/>
        </w:rPr>
        <w:t xml:space="preserve">. </w:t>
      </w:r>
      <w:r w:rsidR="00C014E0" w:rsidRPr="00256592">
        <w:rPr>
          <w:rFonts w:ascii="Times New Roman" w:hAnsi="Times New Roman" w:cs="Times New Roman"/>
          <w:sz w:val="24"/>
          <w:szCs w:val="24"/>
        </w:rPr>
        <w:t xml:space="preserve">However, </w:t>
      </w:r>
      <w:r w:rsidR="00411E80" w:rsidRPr="00256592">
        <w:rPr>
          <w:rFonts w:ascii="Times New Roman" w:hAnsi="Times New Roman" w:cs="Times New Roman"/>
          <w:sz w:val="24"/>
          <w:szCs w:val="24"/>
        </w:rPr>
        <w:t>th</w:t>
      </w:r>
      <w:r w:rsidR="00611923" w:rsidRPr="00256592">
        <w:rPr>
          <w:rFonts w:ascii="Times New Roman" w:hAnsi="Times New Roman" w:cs="Times New Roman"/>
          <w:sz w:val="24"/>
          <w:szCs w:val="24"/>
        </w:rPr>
        <w:t>is</w:t>
      </w:r>
      <w:r w:rsidR="00411E80" w:rsidRPr="00256592">
        <w:rPr>
          <w:rFonts w:ascii="Times New Roman" w:hAnsi="Times New Roman" w:cs="Times New Roman"/>
          <w:sz w:val="24"/>
          <w:szCs w:val="24"/>
        </w:rPr>
        <w:t xml:space="preserve"> </w:t>
      </w:r>
      <w:r w:rsidR="00CF3279" w:rsidRPr="00256592">
        <w:rPr>
          <w:rFonts w:ascii="Times New Roman" w:hAnsi="Times New Roman" w:cs="Times New Roman"/>
          <w:sz w:val="24"/>
          <w:szCs w:val="24"/>
        </w:rPr>
        <w:t>s</w:t>
      </w:r>
      <w:r w:rsidR="005B0EC6" w:rsidRPr="00256592">
        <w:rPr>
          <w:rFonts w:ascii="Times New Roman" w:hAnsi="Times New Roman" w:cs="Times New Roman"/>
          <w:sz w:val="24"/>
          <w:szCs w:val="24"/>
        </w:rPr>
        <w:t xml:space="preserve">tyle of </w:t>
      </w:r>
      <w:r w:rsidR="00C014E0" w:rsidRPr="00256592">
        <w:rPr>
          <w:rFonts w:ascii="Times New Roman" w:hAnsi="Times New Roman" w:cs="Times New Roman"/>
          <w:sz w:val="24"/>
          <w:szCs w:val="24"/>
        </w:rPr>
        <w:t xml:space="preserve">interviewing </w:t>
      </w:r>
      <w:r w:rsidR="00411E80" w:rsidRPr="00256592">
        <w:rPr>
          <w:rFonts w:ascii="Times New Roman" w:hAnsi="Times New Roman" w:cs="Times New Roman"/>
          <w:sz w:val="24"/>
          <w:szCs w:val="24"/>
        </w:rPr>
        <w:t>is broad</w:t>
      </w:r>
      <w:r w:rsidR="00BE64D3" w:rsidRPr="00256592">
        <w:rPr>
          <w:rFonts w:ascii="Times New Roman" w:hAnsi="Times New Roman" w:cs="Times New Roman"/>
          <w:sz w:val="24"/>
          <w:szCs w:val="24"/>
        </w:rPr>
        <w:t xml:space="preserve">, </w:t>
      </w:r>
      <w:r w:rsidR="00411E80" w:rsidRPr="00256592">
        <w:rPr>
          <w:rFonts w:ascii="Times New Roman" w:hAnsi="Times New Roman" w:cs="Times New Roman"/>
          <w:sz w:val="24"/>
          <w:szCs w:val="24"/>
        </w:rPr>
        <w:t xml:space="preserve">and </w:t>
      </w:r>
      <w:r w:rsidR="006D1764" w:rsidRPr="00256592">
        <w:rPr>
          <w:rFonts w:ascii="Times New Roman" w:hAnsi="Times New Roman" w:cs="Times New Roman"/>
          <w:sz w:val="24"/>
          <w:szCs w:val="24"/>
        </w:rPr>
        <w:t xml:space="preserve">the </w:t>
      </w:r>
      <w:r w:rsidR="001E7909" w:rsidRPr="00256592">
        <w:rPr>
          <w:rFonts w:ascii="Times New Roman" w:hAnsi="Times New Roman" w:cs="Times New Roman"/>
          <w:sz w:val="24"/>
          <w:szCs w:val="24"/>
        </w:rPr>
        <w:t xml:space="preserve">police require more </w:t>
      </w:r>
      <w:r w:rsidR="00411E80" w:rsidRPr="00256592">
        <w:rPr>
          <w:rFonts w:ascii="Times New Roman" w:hAnsi="Times New Roman" w:cs="Times New Roman"/>
          <w:sz w:val="24"/>
          <w:szCs w:val="24"/>
        </w:rPr>
        <w:t xml:space="preserve">specific techniques </w:t>
      </w:r>
      <w:r w:rsidR="00F94E9C" w:rsidRPr="00256592">
        <w:rPr>
          <w:rFonts w:ascii="Times New Roman" w:hAnsi="Times New Roman" w:cs="Times New Roman"/>
          <w:sz w:val="24"/>
          <w:szCs w:val="24"/>
        </w:rPr>
        <w:t>that can be tailored</w:t>
      </w:r>
      <w:r w:rsidR="001E7909" w:rsidRPr="00256592">
        <w:rPr>
          <w:rFonts w:ascii="Times New Roman" w:hAnsi="Times New Roman" w:cs="Times New Roman"/>
          <w:sz w:val="24"/>
          <w:szCs w:val="24"/>
        </w:rPr>
        <w:t xml:space="preserve"> to </w:t>
      </w:r>
      <w:r w:rsidR="00131386" w:rsidRPr="00256592">
        <w:rPr>
          <w:rFonts w:ascii="Times New Roman" w:hAnsi="Times New Roman" w:cs="Times New Roman"/>
          <w:sz w:val="24"/>
          <w:szCs w:val="24"/>
        </w:rPr>
        <w:t xml:space="preserve">individual </w:t>
      </w:r>
      <w:r w:rsidR="009E2654" w:rsidRPr="00256592">
        <w:rPr>
          <w:rFonts w:ascii="Times New Roman" w:hAnsi="Times New Roman" w:cs="Times New Roman"/>
          <w:sz w:val="24"/>
          <w:szCs w:val="24"/>
        </w:rPr>
        <w:t>case</w:t>
      </w:r>
      <w:r w:rsidR="00DC7B03" w:rsidRPr="00256592">
        <w:rPr>
          <w:rFonts w:ascii="Times New Roman" w:hAnsi="Times New Roman" w:cs="Times New Roman"/>
          <w:sz w:val="24"/>
          <w:szCs w:val="24"/>
        </w:rPr>
        <w:t>s</w:t>
      </w:r>
      <w:r w:rsidR="00C54A72" w:rsidRPr="00256592">
        <w:rPr>
          <w:rFonts w:ascii="Times New Roman" w:hAnsi="Times New Roman" w:cs="Times New Roman"/>
          <w:sz w:val="24"/>
          <w:szCs w:val="24"/>
        </w:rPr>
        <w:t xml:space="preserve">. </w:t>
      </w:r>
      <w:r w:rsidR="00230B6F" w:rsidRPr="00256592">
        <w:rPr>
          <w:rFonts w:ascii="Times New Roman" w:hAnsi="Times New Roman" w:cs="Times New Roman"/>
          <w:sz w:val="24"/>
          <w:szCs w:val="24"/>
        </w:rPr>
        <w:t xml:space="preserve">For instance, </w:t>
      </w:r>
      <w:r w:rsidR="0091536D" w:rsidRPr="00256592">
        <w:rPr>
          <w:rFonts w:ascii="Times New Roman" w:hAnsi="Times New Roman" w:cs="Times New Roman"/>
          <w:sz w:val="24"/>
          <w:szCs w:val="24"/>
        </w:rPr>
        <w:t xml:space="preserve">how and </w:t>
      </w:r>
      <w:r w:rsidR="00B87B9B" w:rsidRPr="00256592">
        <w:rPr>
          <w:rFonts w:ascii="Times New Roman" w:hAnsi="Times New Roman" w:cs="Times New Roman"/>
          <w:sz w:val="24"/>
          <w:szCs w:val="24"/>
        </w:rPr>
        <w:t>when</w:t>
      </w:r>
      <w:r w:rsidR="00230B6F" w:rsidRPr="00256592">
        <w:rPr>
          <w:rFonts w:ascii="Times New Roman" w:hAnsi="Times New Roman" w:cs="Times New Roman"/>
          <w:sz w:val="24"/>
          <w:szCs w:val="24"/>
        </w:rPr>
        <w:t xml:space="preserve"> </w:t>
      </w:r>
      <w:r w:rsidR="00CE7766" w:rsidRPr="00256592">
        <w:rPr>
          <w:rFonts w:ascii="Times New Roman" w:hAnsi="Times New Roman" w:cs="Times New Roman"/>
          <w:sz w:val="24"/>
          <w:szCs w:val="24"/>
        </w:rPr>
        <w:t>should the interviewer inform the suspect of the CCTV footage in the interview</w:t>
      </w:r>
      <w:r w:rsidR="00B87B9B" w:rsidRPr="00256592">
        <w:rPr>
          <w:rFonts w:ascii="Times New Roman" w:hAnsi="Times New Roman" w:cs="Times New Roman"/>
          <w:sz w:val="24"/>
          <w:szCs w:val="24"/>
        </w:rPr>
        <w:t xml:space="preserve">? </w:t>
      </w:r>
      <w:r w:rsidR="00225558" w:rsidRPr="00256592">
        <w:rPr>
          <w:rFonts w:ascii="Times New Roman" w:hAnsi="Times New Roman" w:cs="Times New Roman"/>
          <w:sz w:val="24"/>
          <w:szCs w:val="24"/>
        </w:rPr>
        <w:t xml:space="preserve">The </w:t>
      </w:r>
      <w:bookmarkStart w:id="1" w:name="_Hlk96668079"/>
      <w:r w:rsidR="00225558" w:rsidRPr="00256592">
        <w:rPr>
          <w:rFonts w:ascii="Times New Roman" w:hAnsi="Times New Roman" w:cs="Times New Roman"/>
          <w:sz w:val="24"/>
          <w:szCs w:val="24"/>
        </w:rPr>
        <w:t>Strategic Use of Evidence (SUE) technique</w:t>
      </w:r>
      <w:bookmarkEnd w:id="1"/>
      <w:r w:rsidR="00225558" w:rsidRPr="00256592">
        <w:rPr>
          <w:rFonts w:ascii="Times New Roman" w:hAnsi="Times New Roman" w:cs="Times New Roman"/>
          <w:sz w:val="24"/>
          <w:szCs w:val="24"/>
        </w:rPr>
        <w:t xml:space="preserve"> </w:t>
      </w:r>
      <w:r w:rsidR="00CB2D8C" w:rsidRPr="00256592">
        <w:rPr>
          <w:rFonts w:ascii="Times New Roman" w:hAnsi="Times New Roman" w:cs="Times New Roman"/>
          <w:sz w:val="24"/>
          <w:szCs w:val="24"/>
        </w:rPr>
        <w:t xml:space="preserve">is </w:t>
      </w:r>
      <w:r w:rsidR="00DB7BD8" w:rsidRPr="00256592">
        <w:rPr>
          <w:rFonts w:ascii="Times New Roman" w:hAnsi="Times New Roman" w:cs="Times New Roman"/>
          <w:sz w:val="24"/>
          <w:szCs w:val="24"/>
        </w:rPr>
        <w:t xml:space="preserve">one of </w:t>
      </w:r>
      <w:r w:rsidR="00B75D0D" w:rsidRPr="00256592">
        <w:rPr>
          <w:rFonts w:ascii="Times New Roman" w:hAnsi="Times New Roman" w:cs="Times New Roman"/>
          <w:sz w:val="24"/>
          <w:szCs w:val="24"/>
        </w:rPr>
        <w:t>such</w:t>
      </w:r>
      <w:r w:rsidR="00DB7BD8" w:rsidRPr="00256592">
        <w:rPr>
          <w:rFonts w:ascii="Times New Roman" w:hAnsi="Times New Roman" w:cs="Times New Roman"/>
          <w:b/>
          <w:bCs/>
          <w:sz w:val="24"/>
          <w:szCs w:val="24"/>
        </w:rPr>
        <w:t xml:space="preserve"> </w:t>
      </w:r>
      <w:r w:rsidR="00CB2D8C" w:rsidRPr="00256592">
        <w:rPr>
          <w:rFonts w:ascii="Times New Roman" w:hAnsi="Times New Roman" w:cs="Times New Roman"/>
          <w:sz w:val="24"/>
          <w:szCs w:val="24"/>
        </w:rPr>
        <w:t>specific technique</w:t>
      </w:r>
      <w:r w:rsidR="00DB7BD8" w:rsidRPr="00256592">
        <w:rPr>
          <w:rFonts w:ascii="Times New Roman" w:hAnsi="Times New Roman" w:cs="Times New Roman"/>
          <w:sz w:val="24"/>
          <w:szCs w:val="24"/>
        </w:rPr>
        <w:t>s</w:t>
      </w:r>
      <w:r w:rsidR="00CB2D8C" w:rsidRPr="00256592">
        <w:rPr>
          <w:rFonts w:ascii="Times New Roman" w:hAnsi="Times New Roman" w:cs="Times New Roman"/>
          <w:sz w:val="24"/>
          <w:szCs w:val="24"/>
        </w:rPr>
        <w:t xml:space="preserve"> </w:t>
      </w:r>
      <w:r w:rsidR="00D21B7D" w:rsidRPr="00256592">
        <w:rPr>
          <w:rFonts w:ascii="Times New Roman" w:hAnsi="Times New Roman" w:cs="Times New Roman"/>
          <w:sz w:val="24"/>
          <w:szCs w:val="24"/>
        </w:rPr>
        <w:t xml:space="preserve">and </w:t>
      </w:r>
      <w:r w:rsidR="001E7909" w:rsidRPr="00256592">
        <w:rPr>
          <w:rFonts w:ascii="Times New Roman" w:hAnsi="Times New Roman" w:cs="Times New Roman"/>
          <w:sz w:val="24"/>
          <w:szCs w:val="24"/>
        </w:rPr>
        <w:t xml:space="preserve">offers ways to use the evidence in a strategic manner. </w:t>
      </w:r>
      <w:r w:rsidR="00331453" w:rsidRPr="00256592">
        <w:rPr>
          <w:rFonts w:ascii="Times New Roman" w:hAnsi="Times New Roman" w:cs="Times New Roman"/>
          <w:sz w:val="24"/>
          <w:szCs w:val="24"/>
        </w:rPr>
        <w:t xml:space="preserve">By using the evidence strategically, </w:t>
      </w:r>
      <w:r w:rsidR="00347332" w:rsidRPr="00256592">
        <w:rPr>
          <w:rFonts w:ascii="Times New Roman" w:hAnsi="Times New Roman" w:cs="Times New Roman"/>
          <w:sz w:val="24"/>
          <w:szCs w:val="24"/>
        </w:rPr>
        <w:t>an interviewer can</w:t>
      </w:r>
      <w:r w:rsidR="00331453" w:rsidRPr="00256592">
        <w:rPr>
          <w:rFonts w:ascii="Times New Roman" w:hAnsi="Times New Roman" w:cs="Times New Roman"/>
          <w:sz w:val="24"/>
          <w:szCs w:val="24"/>
        </w:rPr>
        <w:t xml:space="preserve"> detect deception and gather </w:t>
      </w:r>
      <w:r w:rsidR="00F94E9C" w:rsidRPr="00256592">
        <w:rPr>
          <w:rFonts w:ascii="Times New Roman" w:hAnsi="Times New Roman" w:cs="Times New Roman"/>
          <w:sz w:val="24"/>
          <w:szCs w:val="24"/>
        </w:rPr>
        <w:t>new</w:t>
      </w:r>
      <w:r w:rsidR="00331453" w:rsidRPr="00256592">
        <w:rPr>
          <w:rFonts w:ascii="Times New Roman" w:hAnsi="Times New Roman" w:cs="Times New Roman"/>
          <w:sz w:val="24"/>
          <w:szCs w:val="24"/>
        </w:rPr>
        <w:t xml:space="preserve"> information from the suspect. </w:t>
      </w:r>
    </w:p>
    <w:p w14:paraId="6CBA255F" w14:textId="77777777" w:rsidR="00314FDD" w:rsidRPr="00256592" w:rsidRDefault="00314FDD" w:rsidP="00FB5E67">
      <w:pPr>
        <w:spacing w:line="360" w:lineRule="auto"/>
        <w:rPr>
          <w:rFonts w:ascii="Times New Roman" w:hAnsi="Times New Roman" w:cs="Times New Roman"/>
          <w:sz w:val="24"/>
          <w:szCs w:val="24"/>
        </w:rPr>
      </w:pPr>
    </w:p>
    <w:p w14:paraId="64E7DA60" w14:textId="112B31A4" w:rsidR="007C0157" w:rsidRPr="00256592" w:rsidRDefault="005C61B1"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T</w:t>
      </w:r>
      <w:r w:rsidR="0068058F" w:rsidRPr="00256592">
        <w:rPr>
          <w:rFonts w:ascii="Times New Roman" w:hAnsi="Times New Roman" w:cs="Times New Roman"/>
          <w:sz w:val="24"/>
          <w:szCs w:val="24"/>
        </w:rPr>
        <w:t>his chapter</w:t>
      </w:r>
      <w:r w:rsidRPr="00256592">
        <w:rPr>
          <w:rFonts w:ascii="Times New Roman" w:hAnsi="Times New Roman" w:cs="Times New Roman"/>
          <w:sz w:val="24"/>
          <w:szCs w:val="24"/>
        </w:rPr>
        <w:t xml:space="preserve"> </w:t>
      </w:r>
      <w:r w:rsidR="00F215C1" w:rsidRPr="00256592">
        <w:rPr>
          <w:rFonts w:ascii="Times New Roman" w:hAnsi="Times New Roman" w:cs="Times New Roman"/>
          <w:sz w:val="24"/>
          <w:szCs w:val="24"/>
        </w:rPr>
        <w:t xml:space="preserve">aims to provide an overview of research into the </w:t>
      </w:r>
      <w:r w:rsidR="00FC3ADF" w:rsidRPr="00256592">
        <w:rPr>
          <w:rFonts w:ascii="Times New Roman" w:hAnsi="Times New Roman" w:cs="Times New Roman"/>
          <w:sz w:val="24"/>
          <w:szCs w:val="24"/>
        </w:rPr>
        <w:t>S</w:t>
      </w:r>
      <w:r w:rsidR="00F215C1" w:rsidRPr="00256592">
        <w:rPr>
          <w:rFonts w:ascii="Times New Roman" w:hAnsi="Times New Roman" w:cs="Times New Roman"/>
          <w:sz w:val="24"/>
          <w:szCs w:val="24"/>
        </w:rPr>
        <w:t>UE</w:t>
      </w:r>
      <w:r w:rsidR="00AB3357" w:rsidRPr="00256592">
        <w:rPr>
          <w:rFonts w:ascii="Times New Roman" w:hAnsi="Times New Roman" w:cs="Times New Roman"/>
          <w:sz w:val="24"/>
          <w:szCs w:val="24"/>
        </w:rPr>
        <w:t xml:space="preserve"> technique</w:t>
      </w:r>
      <w:r w:rsidR="00664DCB" w:rsidRPr="00256592">
        <w:rPr>
          <w:rFonts w:ascii="Times New Roman" w:hAnsi="Times New Roman" w:cs="Times New Roman"/>
          <w:sz w:val="24"/>
          <w:szCs w:val="24"/>
        </w:rPr>
        <w:t xml:space="preserve">. </w:t>
      </w:r>
      <w:r w:rsidR="00CF29EC" w:rsidRPr="00256592">
        <w:rPr>
          <w:rFonts w:ascii="Times New Roman" w:hAnsi="Times New Roman" w:cs="Times New Roman"/>
          <w:sz w:val="24"/>
          <w:szCs w:val="24"/>
        </w:rPr>
        <w:t xml:space="preserve">The first section summarises the technique and </w:t>
      </w:r>
      <w:r w:rsidR="007C0157" w:rsidRPr="00256592">
        <w:rPr>
          <w:rFonts w:ascii="Times New Roman" w:hAnsi="Times New Roman" w:cs="Times New Roman"/>
          <w:sz w:val="24"/>
          <w:szCs w:val="24"/>
        </w:rPr>
        <w:t xml:space="preserve">demonstrates how </w:t>
      </w:r>
      <w:r w:rsidR="00D21B7D" w:rsidRPr="00256592">
        <w:rPr>
          <w:rFonts w:ascii="Times New Roman" w:hAnsi="Times New Roman" w:cs="Times New Roman"/>
          <w:sz w:val="24"/>
          <w:szCs w:val="24"/>
        </w:rPr>
        <w:t xml:space="preserve">it </w:t>
      </w:r>
      <w:r w:rsidR="007C0157" w:rsidRPr="00256592">
        <w:rPr>
          <w:rFonts w:ascii="Times New Roman" w:hAnsi="Times New Roman" w:cs="Times New Roman"/>
          <w:sz w:val="24"/>
          <w:szCs w:val="24"/>
        </w:rPr>
        <w:t xml:space="preserve">can be used </w:t>
      </w:r>
      <w:r w:rsidR="00D21B7D" w:rsidRPr="00256592">
        <w:rPr>
          <w:rFonts w:ascii="Times New Roman" w:hAnsi="Times New Roman" w:cs="Times New Roman"/>
          <w:sz w:val="24"/>
          <w:szCs w:val="24"/>
        </w:rPr>
        <w:t xml:space="preserve">to detect deception. </w:t>
      </w:r>
      <w:r w:rsidR="007C0157" w:rsidRPr="00256592">
        <w:rPr>
          <w:rFonts w:ascii="Times New Roman" w:hAnsi="Times New Roman" w:cs="Times New Roman"/>
          <w:sz w:val="24"/>
          <w:szCs w:val="24"/>
        </w:rPr>
        <w:t xml:space="preserve">The second section </w:t>
      </w:r>
      <w:r w:rsidR="00CF29EC" w:rsidRPr="00256592">
        <w:rPr>
          <w:rFonts w:ascii="Times New Roman" w:hAnsi="Times New Roman" w:cs="Times New Roman"/>
          <w:sz w:val="24"/>
          <w:szCs w:val="24"/>
        </w:rPr>
        <w:t>lays out the principles behind the technique</w:t>
      </w:r>
      <w:r w:rsidR="00D21B7D" w:rsidRPr="00256592">
        <w:rPr>
          <w:rFonts w:ascii="Times New Roman" w:hAnsi="Times New Roman" w:cs="Times New Roman"/>
          <w:sz w:val="24"/>
          <w:szCs w:val="24"/>
        </w:rPr>
        <w:t xml:space="preserve"> that constitute the SUE framework</w:t>
      </w:r>
      <w:r w:rsidR="00CF29EC" w:rsidRPr="00256592">
        <w:rPr>
          <w:rFonts w:ascii="Times New Roman" w:hAnsi="Times New Roman" w:cs="Times New Roman"/>
          <w:sz w:val="24"/>
          <w:szCs w:val="24"/>
        </w:rPr>
        <w:t xml:space="preserve">. These principles are key to understanding </w:t>
      </w:r>
      <w:r w:rsidR="00F80338" w:rsidRPr="00256592">
        <w:rPr>
          <w:rFonts w:ascii="Times New Roman" w:hAnsi="Times New Roman" w:cs="Times New Roman"/>
          <w:sz w:val="24"/>
          <w:szCs w:val="24"/>
        </w:rPr>
        <w:t xml:space="preserve">the </w:t>
      </w:r>
      <w:r w:rsidR="00D21B7D" w:rsidRPr="00256592">
        <w:rPr>
          <w:rFonts w:ascii="Times New Roman" w:hAnsi="Times New Roman" w:cs="Times New Roman"/>
          <w:sz w:val="24"/>
          <w:szCs w:val="24"/>
        </w:rPr>
        <w:t xml:space="preserve">various strategic ways </w:t>
      </w:r>
      <w:r w:rsidR="005643C5" w:rsidRPr="00256592">
        <w:rPr>
          <w:rFonts w:ascii="Times New Roman" w:hAnsi="Times New Roman" w:cs="Times New Roman"/>
          <w:sz w:val="24"/>
          <w:szCs w:val="24"/>
        </w:rPr>
        <w:t xml:space="preserve">an interviewer can utilise the </w:t>
      </w:r>
      <w:r w:rsidR="00CF29EC" w:rsidRPr="00256592">
        <w:rPr>
          <w:rFonts w:ascii="Times New Roman" w:hAnsi="Times New Roman" w:cs="Times New Roman"/>
          <w:sz w:val="24"/>
          <w:szCs w:val="24"/>
        </w:rPr>
        <w:t xml:space="preserve">evidence in an interview. </w:t>
      </w:r>
      <w:r w:rsidR="007C0157" w:rsidRPr="00256592">
        <w:rPr>
          <w:rFonts w:ascii="Times New Roman" w:hAnsi="Times New Roman" w:cs="Times New Roman"/>
          <w:sz w:val="24"/>
          <w:szCs w:val="24"/>
        </w:rPr>
        <w:t>Finally, t</w:t>
      </w:r>
      <w:r w:rsidR="00CF29EC" w:rsidRPr="00256592">
        <w:rPr>
          <w:rFonts w:ascii="Times New Roman" w:hAnsi="Times New Roman" w:cs="Times New Roman"/>
          <w:sz w:val="24"/>
          <w:szCs w:val="24"/>
        </w:rPr>
        <w:t xml:space="preserve">he </w:t>
      </w:r>
      <w:r w:rsidR="007C0157" w:rsidRPr="00256592">
        <w:rPr>
          <w:rFonts w:ascii="Times New Roman" w:hAnsi="Times New Roman" w:cs="Times New Roman"/>
          <w:sz w:val="24"/>
          <w:szCs w:val="24"/>
        </w:rPr>
        <w:t>third</w:t>
      </w:r>
      <w:r w:rsidR="00CF29EC" w:rsidRPr="00256592">
        <w:rPr>
          <w:rFonts w:ascii="Times New Roman" w:hAnsi="Times New Roman" w:cs="Times New Roman"/>
          <w:sz w:val="24"/>
          <w:szCs w:val="24"/>
        </w:rPr>
        <w:t xml:space="preserve"> section </w:t>
      </w:r>
      <w:r w:rsidR="007C0157" w:rsidRPr="00256592">
        <w:rPr>
          <w:rFonts w:ascii="Times New Roman" w:hAnsi="Times New Roman" w:cs="Times New Roman"/>
          <w:sz w:val="24"/>
          <w:szCs w:val="24"/>
        </w:rPr>
        <w:t>presents a new line of SUE research that aims to enhance information elicitation</w:t>
      </w:r>
      <w:r w:rsidR="007C0157" w:rsidRPr="00256592">
        <w:rPr>
          <w:rFonts w:ascii="Times New Roman" w:hAnsi="Times New Roman" w:cs="Times New Roman"/>
          <w:i/>
          <w:iCs/>
          <w:sz w:val="24"/>
          <w:szCs w:val="24"/>
        </w:rPr>
        <w:t xml:space="preserve">. </w:t>
      </w:r>
    </w:p>
    <w:p w14:paraId="62735992" w14:textId="77777777" w:rsidR="00314FDD" w:rsidRPr="00256592" w:rsidRDefault="00314FDD" w:rsidP="00F20463">
      <w:pPr>
        <w:spacing w:line="360" w:lineRule="auto"/>
        <w:rPr>
          <w:rFonts w:ascii="Times New Roman" w:hAnsi="Times New Roman" w:cs="Times New Roman"/>
          <w:sz w:val="24"/>
          <w:szCs w:val="24"/>
        </w:rPr>
      </w:pPr>
    </w:p>
    <w:p w14:paraId="016A4794" w14:textId="3C3899DC" w:rsidR="00273657" w:rsidRPr="00256592" w:rsidRDefault="00A14594" w:rsidP="00F20463">
      <w:pPr>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t>The</w:t>
      </w:r>
      <w:r w:rsidR="00FC2427" w:rsidRPr="00256592">
        <w:rPr>
          <w:rFonts w:ascii="Times New Roman" w:hAnsi="Times New Roman" w:cs="Times New Roman"/>
          <w:b/>
          <w:bCs/>
          <w:sz w:val="24"/>
          <w:szCs w:val="24"/>
        </w:rPr>
        <w:t xml:space="preserve"> SUE technique</w:t>
      </w:r>
      <w:r w:rsidRPr="00256592">
        <w:rPr>
          <w:rFonts w:ascii="Times New Roman" w:hAnsi="Times New Roman" w:cs="Times New Roman"/>
          <w:b/>
          <w:bCs/>
          <w:sz w:val="24"/>
          <w:szCs w:val="24"/>
        </w:rPr>
        <w:t xml:space="preserve"> and </w:t>
      </w:r>
      <w:r w:rsidR="00AB3357" w:rsidRPr="00256592">
        <w:rPr>
          <w:rFonts w:ascii="Times New Roman" w:hAnsi="Times New Roman" w:cs="Times New Roman"/>
          <w:b/>
          <w:bCs/>
          <w:sz w:val="24"/>
          <w:szCs w:val="24"/>
        </w:rPr>
        <w:t xml:space="preserve">detecting </w:t>
      </w:r>
      <w:r w:rsidRPr="00256592">
        <w:rPr>
          <w:rFonts w:ascii="Times New Roman" w:hAnsi="Times New Roman" w:cs="Times New Roman"/>
          <w:b/>
          <w:bCs/>
          <w:sz w:val="24"/>
          <w:szCs w:val="24"/>
        </w:rPr>
        <w:t xml:space="preserve">deception </w:t>
      </w:r>
    </w:p>
    <w:p w14:paraId="0A4162E6" w14:textId="77CD8BC2" w:rsidR="00E0679F" w:rsidRPr="00256592" w:rsidRDefault="000D2814" w:rsidP="00F20463">
      <w:pPr>
        <w:tabs>
          <w:tab w:val="left" w:pos="0"/>
        </w:tabs>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Evidence can be disclosed to the suspect at different times during </w:t>
      </w:r>
      <w:r w:rsidR="00AB3357" w:rsidRPr="00256592">
        <w:rPr>
          <w:rFonts w:ascii="Times New Roman" w:hAnsi="Times New Roman" w:cs="Times New Roman"/>
          <w:sz w:val="24"/>
          <w:szCs w:val="24"/>
        </w:rPr>
        <w:t>an</w:t>
      </w:r>
      <w:r w:rsidRPr="00256592">
        <w:rPr>
          <w:rFonts w:ascii="Times New Roman" w:hAnsi="Times New Roman" w:cs="Times New Roman"/>
          <w:sz w:val="24"/>
          <w:szCs w:val="24"/>
        </w:rPr>
        <w:t xml:space="preserve"> interview. The interviewer may inform the suspect of the existing evidence before posing any questions (</w:t>
      </w:r>
      <w:bookmarkStart w:id="2" w:name="_Hlk96668230"/>
      <w:r w:rsidR="00762E5F" w:rsidRPr="00256592">
        <w:rPr>
          <w:rFonts w:ascii="Times New Roman" w:hAnsi="Times New Roman" w:cs="Times New Roman"/>
          <w:sz w:val="24"/>
          <w:szCs w:val="24"/>
        </w:rPr>
        <w:t>E</w:t>
      </w:r>
      <w:r w:rsidRPr="00256592">
        <w:rPr>
          <w:rFonts w:ascii="Times New Roman" w:hAnsi="Times New Roman" w:cs="Times New Roman"/>
          <w:sz w:val="24"/>
          <w:szCs w:val="24"/>
        </w:rPr>
        <w:t xml:space="preserve">arly </w:t>
      </w:r>
      <w:r w:rsidR="00762E5F" w:rsidRPr="00256592">
        <w:rPr>
          <w:rFonts w:ascii="Times New Roman" w:hAnsi="Times New Roman" w:cs="Times New Roman"/>
          <w:sz w:val="24"/>
          <w:szCs w:val="24"/>
        </w:rPr>
        <w:t>D</w:t>
      </w:r>
      <w:r w:rsidRPr="00256592">
        <w:rPr>
          <w:rFonts w:ascii="Times New Roman" w:hAnsi="Times New Roman" w:cs="Times New Roman"/>
          <w:sz w:val="24"/>
          <w:szCs w:val="24"/>
        </w:rPr>
        <w:t xml:space="preserve">isclosure of </w:t>
      </w:r>
      <w:r w:rsidR="0091536D" w:rsidRPr="00256592">
        <w:rPr>
          <w:rFonts w:ascii="Times New Roman" w:hAnsi="Times New Roman" w:cs="Times New Roman"/>
          <w:sz w:val="24"/>
          <w:szCs w:val="24"/>
        </w:rPr>
        <w:t>E</w:t>
      </w:r>
      <w:r w:rsidRPr="00256592">
        <w:rPr>
          <w:rFonts w:ascii="Times New Roman" w:hAnsi="Times New Roman" w:cs="Times New Roman"/>
          <w:sz w:val="24"/>
          <w:szCs w:val="24"/>
        </w:rPr>
        <w:t>vidence</w:t>
      </w:r>
      <w:bookmarkEnd w:id="2"/>
      <w:r w:rsidRPr="00256592">
        <w:rPr>
          <w:rFonts w:ascii="Times New Roman" w:hAnsi="Times New Roman" w:cs="Times New Roman"/>
          <w:sz w:val="24"/>
          <w:szCs w:val="24"/>
        </w:rPr>
        <w:t>), drip-feed the evidence throughout the interview (</w:t>
      </w:r>
      <w:bookmarkStart w:id="3" w:name="_Hlk96668240"/>
      <w:r w:rsidR="00762E5F" w:rsidRPr="00256592">
        <w:rPr>
          <w:rFonts w:ascii="Times New Roman" w:hAnsi="Times New Roman" w:cs="Times New Roman"/>
          <w:sz w:val="24"/>
          <w:szCs w:val="24"/>
        </w:rPr>
        <w:t>G</w:t>
      </w:r>
      <w:r w:rsidRPr="00256592">
        <w:rPr>
          <w:rFonts w:ascii="Times New Roman" w:hAnsi="Times New Roman" w:cs="Times New Roman"/>
          <w:sz w:val="24"/>
          <w:szCs w:val="24"/>
        </w:rPr>
        <w:t xml:space="preserve">radual </w:t>
      </w:r>
      <w:r w:rsidR="00762E5F" w:rsidRPr="00256592">
        <w:rPr>
          <w:rFonts w:ascii="Times New Roman" w:hAnsi="Times New Roman" w:cs="Times New Roman"/>
          <w:sz w:val="24"/>
          <w:szCs w:val="24"/>
        </w:rPr>
        <w:t>D</w:t>
      </w:r>
      <w:r w:rsidRPr="00256592">
        <w:rPr>
          <w:rFonts w:ascii="Times New Roman" w:hAnsi="Times New Roman" w:cs="Times New Roman"/>
          <w:sz w:val="24"/>
          <w:szCs w:val="24"/>
        </w:rPr>
        <w:t xml:space="preserve">isclosure of </w:t>
      </w:r>
      <w:r w:rsidR="00762E5F" w:rsidRPr="00256592">
        <w:rPr>
          <w:rFonts w:ascii="Times New Roman" w:hAnsi="Times New Roman" w:cs="Times New Roman"/>
          <w:sz w:val="24"/>
          <w:szCs w:val="24"/>
        </w:rPr>
        <w:t>E</w:t>
      </w:r>
      <w:r w:rsidRPr="00256592">
        <w:rPr>
          <w:rFonts w:ascii="Times New Roman" w:hAnsi="Times New Roman" w:cs="Times New Roman"/>
          <w:sz w:val="24"/>
          <w:szCs w:val="24"/>
        </w:rPr>
        <w:t>videnc</w:t>
      </w:r>
      <w:bookmarkEnd w:id="3"/>
      <w:r w:rsidRPr="00256592">
        <w:rPr>
          <w:rFonts w:ascii="Times New Roman" w:hAnsi="Times New Roman" w:cs="Times New Roman"/>
          <w:sz w:val="24"/>
          <w:szCs w:val="24"/>
        </w:rPr>
        <w:t>e) or disclose it towards the end of the interview (</w:t>
      </w:r>
      <w:bookmarkStart w:id="4" w:name="_Hlk96668248"/>
      <w:r w:rsidR="00762E5F" w:rsidRPr="00256592">
        <w:rPr>
          <w:rFonts w:ascii="Times New Roman" w:hAnsi="Times New Roman" w:cs="Times New Roman"/>
          <w:sz w:val="24"/>
          <w:szCs w:val="24"/>
        </w:rPr>
        <w:t>L</w:t>
      </w:r>
      <w:r w:rsidRPr="00256592">
        <w:rPr>
          <w:rFonts w:ascii="Times New Roman" w:hAnsi="Times New Roman" w:cs="Times New Roman"/>
          <w:sz w:val="24"/>
          <w:szCs w:val="24"/>
        </w:rPr>
        <w:t xml:space="preserve">ate </w:t>
      </w:r>
      <w:r w:rsidR="00762E5F" w:rsidRPr="00256592">
        <w:rPr>
          <w:rFonts w:ascii="Times New Roman" w:hAnsi="Times New Roman" w:cs="Times New Roman"/>
          <w:sz w:val="24"/>
          <w:szCs w:val="24"/>
        </w:rPr>
        <w:t>D</w:t>
      </w:r>
      <w:r w:rsidRPr="00256592">
        <w:rPr>
          <w:rFonts w:ascii="Times New Roman" w:hAnsi="Times New Roman" w:cs="Times New Roman"/>
          <w:sz w:val="24"/>
          <w:szCs w:val="24"/>
        </w:rPr>
        <w:t xml:space="preserve">isclosure of </w:t>
      </w:r>
      <w:r w:rsidR="00762E5F" w:rsidRPr="00256592">
        <w:rPr>
          <w:rFonts w:ascii="Times New Roman" w:hAnsi="Times New Roman" w:cs="Times New Roman"/>
          <w:sz w:val="24"/>
          <w:szCs w:val="24"/>
        </w:rPr>
        <w:t>E</w:t>
      </w:r>
      <w:r w:rsidRPr="00256592">
        <w:rPr>
          <w:rFonts w:ascii="Times New Roman" w:hAnsi="Times New Roman" w:cs="Times New Roman"/>
          <w:sz w:val="24"/>
          <w:szCs w:val="24"/>
        </w:rPr>
        <w:t>vidence</w:t>
      </w:r>
      <w:bookmarkEnd w:id="4"/>
      <w:r w:rsidRPr="00256592">
        <w:rPr>
          <w:rFonts w:ascii="Times New Roman" w:hAnsi="Times New Roman" w:cs="Times New Roman"/>
          <w:sz w:val="24"/>
          <w:szCs w:val="24"/>
        </w:rPr>
        <w:t xml:space="preserve">). </w:t>
      </w:r>
      <w:r w:rsidR="00163AAD" w:rsidRPr="00256592">
        <w:rPr>
          <w:rFonts w:ascii="Times New Roman" w:hAnsi="Times New Roman" w:cs="Times New Roman"/>
          <w:sz w:val="24"/>
          <w:szCs w:val="24"/>
        </w:rPr>
        <w:t xml:space="preserve">The SUE technique </w:t>
      </w:r>
      <w:r w:rsidR="00CB7764" w:rsidRPr="00256592">
        <w:rPr>
          <w:rFonts w:ascii="Times New Roman" w:hAnsi="Times New Roman" w:cs="Times New Roman"/>
          <w:sz w:val="24"/>
          <w:szCs w:val="24"/>
        </w:rPr>
        <w:t>guides</w:t>
      </w:r>
      <w:r w:rsidR="000E0991" w:rsidRPr="00256592">
        <w:rPr>
          <w:rFonts w:ascii="Times New Roman" w:hAnsi="Times New Roman" w:cs="Times New Roman"/>
          <w:sz w:val="24"/>
          <w:szCs w:val="24"/>
        </w:rPr>
        <w:t xml:space="preserve"> an interviewer to </w:t>
      </w:r>
      <w:r w:rsidR="005D1BA3" w:rsidRPr="00256592">
        <w:rPr>
          <w:rFonts w:ascii="Times New Roman" w:hAnsi="Times New Roman" w:cs="Times New Roman"/>
          <w:sz w:val="24"/>
          <w:szCs w:val="24"/>
        </w:rPr>
        <w:t>determine</w:t>
      </w:r>
      <w:r w:rsidR="000E0991" w:rsidRPr="00256592">
        <w:rPr>
          <w:rFonts w:ascii="Times New Roman" w:hAnsi="Times New Roman" w:cs="Times New Roman"/>
          <w:sz w:val="24"/>
          <w:szCs w:val="24"/>
        </w:rPr>
        <w:t xml:space="preserve"> when </w:t>
      </w:r>
      <w:r w:rsidR="00B36406" w:rsidRPr="00256592">
        <w:rPr>
          <w:rFonts w:ascii="Times New Roman" w:hAnsi="Times New Roman" w:cs="Times New Roman"/>
          <w:sz w:val="24"/>
          <w:szCs w:val="24"/>
        </w:rPr>
        <w:t>it is best t</w:t>
      </w:r>
      <w:r w:rsidR="000E0991" w:rsidRPr="00256592">
        <w:rPr>
          <w:rFonts w:ascii="Times New Roman" w:hAnsi="Times New Roman" w:cs="Times New Roman"/>
          <w:sz w:val="24"/>
          <w:szCs w:val="24"/>
        </w:rPr>
        <w:t xml:space="preserve">o </w:t>
      </w:r>
      <w:r w:rsidR="00EE0355" w:rsidRPr="00256592">
        <w:rPr>
          <w:rFonts w:ascii="Times New Roman" w:hAnsi="Times New Roman" w:cs="Times New Roman"/>
          <w:sz w:val="24"/>
          <w:szCs w:val="24"/>
        </w:rPr>
        <w:t>disclose a piece of evidence</w:t>
      </w:r>
      <w:r w:rsidR="004414ED" w:rsidRPr="00256592">
        <w:rPr>
          <w:rFonts w:ascii="Times New Roman" w:hAnsi="Times New Roman" w:cs="Times New Roman"/>
          <w:sz w:val="24"/>
          <w:szCs w:val="24"/>
        </w:rPr>
        <w:t xml:space="preserve"> </w:t>
      </w:r>
      <w:r w:rsidR="00230215" w:rsidRPr="00256592">
        <w:rPr>
          <w:rFonts w:ascii="Times New Roman" w:hAnsi="Times New Roman" w:cs="Times New Roman"/>
          <w:sz w:val="24"/>
          <w:szCs w:val="24"/>
        </w:rPr>
        <w:t>to achieve</w:t>
      </w:r>
      <w:r w:rsidR="006D61F3" w:rsidRPr="00256592">
        <w:rPr>
          <w:rFonts w:ascii="Times New Roman" w:hAnsi="Times New Roman" w:cs="Times New Roman"/>
          <w:sz w:val="24"/>
          <w:szCs w:val="24"/>
        </w:rPr>
        <w:t xml:space="preserve"> </w:t>
      </w:r>
      <w:r w:rsidR="003E4977" w:rsidRPr="00256592">
        <w:rPr>
          <w:rFonts w:ascii="Times New Roman" w:hAnsi="Times New Roman" w:cs="Times New Roman"/>
          <w:sz w:val="24"/>
          <w:szCs w:val="24"/>
        </w:rPr>
        <w:t xml:space="preserve">interview goals such as deception detection and information elicitation. </w:t>
      </w:r>
      <w:r w:rsidR="00230215" w:rsidRPr="00256592">
        <w:rPr>
          <w:rFonts w:ascii="Times New Roman" w:hAnsi="Times New Roman" w:cs="Times New Roman"/>
          <w:sz w:val="24"/>
          <w:szCs w:val="24"/>
        </w:rPr>
        <w:t xml:space="preserve">This section focuses on </w:t>
      </w:r>
      <w:r w:rsidR="00861337" w:rsidRPr="00256592">
        <w:rPr>
          <w:rFonts w:ascii="Times New Roman" w:hAnsi="Times New Roman" w:cs="Times New Roman"/>
          <w:sz w:val="24"/>
          <w:szCs w:val="24"/>
        </w:rPr>
        <w:t xml:space="preserve">deception detection </w:t>
      </w:r>
      <w:r w:rsidR="00230215" w:rsidRPr="00256592">
        <w:rPr>
          <w:rFonts w:ascii="Times New Roman" w:hAnsi="Times New Roman" w:cs="Times New Roman"/>
          <w:sz w:val="24"/>
          <w:szCs w:val="24"/>
        </w:rPr>
        <w:t xml:space="preserve">and how </w:t>
      </w:r>
      <w:r w:rsidR="00097702" w:rsidRPr="00256592">
        <w:rPr>
          <w:rFonts w:ascii="Times New Roman" w:hAnsi="Times New Roman" w:cs="Times New Roman"/>
          <w:sz w:val="24"/>
          <w:szCs w:val="24"/>
        </w:rPr>
        <w:t>using the evi</w:t>
      </w:r>
      <w:r w:rsidR="00F76EDD" w:rsidRPr="00256592">
        <w:rPr>
          <w:rFonts w:ascii="Times New Roman" w:hAnsi="Times New Roman" w:cs="Times New Roman"/>
          <w:sz w:val="24"/>
          <w:szCs w:val="24"/>
        </w:rPr>
        <w:t>d</w:t>
      </w:r>
      <w:r w:rsidR="00097702" w:rsidRPr="00256592">
        <w:rPr>
          <w:rFonts w:ascii="Times New Roman" w:hAnsi="Times New Roman" w:cs="Times New Roman"/>
          <w:sz w:val="24"/>
          <w:szCs w:val="24"/>
        </w:rPr>
        <w:t xml:space="preserve">ence strategically </w:t>
      </w:r>
      <w:r w:rsidR="00DE172A" w:rsidRPr="00256592">
        <w:rPr>
          <w:rFonts w:ascii="Times New Roman" w:hAnsi="Times New Roman" w:cs="Times New Roman"/>
          <w:sz w:val="24"/>
          <w:szCs w:val="24"/>
        </w:rPr>
        <w:t xml:space="preserve">can </w:t>
      </w:r>
      <w:r w:rsidR="00762E5F" w:rsidRPr="00256592">
        <w:rPr>
          <w:rFonts w:ascii="Times New Roman" w:hAnsi="Times New Roman" w:cs="Times New Roman"/>
          <w:sz w:val="24"/>
          <w:szCs w:val="24"/>
        </w:rPr>
        <w:t>increase</w:t>
      </w:r>
      <w:r w:rsidR="00DA01E2" w:rsidRPr="00256592">
        <w:rPr>
          <w:rFonts w:ascii="Times New Roman" w:hAnsi="Times New Roman" w:cs="Times New Roman"/>
          <w:sz w:val="24"/>
          <w:szCs w:val="24"/>
        </w:rPr>
        <w:t xml:space="preserve"> the</w:t>
      </w:r>
      <w:r w:rsidR="00F76EDD" w:rsidRPr="00256592">
        <w:rPr>
          <w:rFonts w:ascii="Times New Roman" w:hAnsi="Times New Roman" w:cs="Times New Roman"/>
          <w:sz w:val="24"/>
          <w:szCs w:val="24"/>
        </w:rPr>
        <w:t xml:space="preserve"> differences between </w:t>
      </w:r>
      <w:r w:rsidR="00331453" w:rsidRPr="00256592">
        <w:rPr>
          <w:rFonts w:ascii="Times New Roman" w:hAnsi="Times New Roman" w:cs="Times New Roman"/>
          <w:sz w:val="24"/>
          <w:szCs w:val="24"/>
        </w:rPr>
        <w:t xml:space="preserve">statements of </w:t>
      </w:r>
      <w:r w:rsidR="00AC7965" w:rsidRPr="00256592">
        <w:rPr>
          <w:rFonts w:ascii="Times New Roman" w:hAnsi="Times New Roman" w:cs="Times New Roman"/>
          <w:sz w:val="24"/>
          <w:szCs w:val="24"/>
        </w:rPr>
        <w:t>lying and truth</w:t>
      </w:r>
      <w:r w:rsidR="00DE172A" w:rsidRPr="00256592">
        <w:rPr>
          <w:rFonts w:ascii="Times New Roman" w:hAnsi="Times New Roman" w:cs="Times New Roman"/>
          <w:sz w:val="24"/>
          <w:szCs w:val="24"/>
        </w:rPr>
        <w:t>-</w:t>
      </w:r>
      <w:r w:rsidR="00AC7965" w:rsidRPr="00256592">
        <w:rPr>
          <w:rFonts w:ascii="Times New Roman" w:hAnsi="Times New Roman" w:cs="Times New Roman"/>
          <w:sz w:val="24"/>
          <w:szCs w:val="24"/>
        </w:rPr>
        <w:t xml:space="preserve">telling suspects. </w:t>
      </w:r>
    </w:p>
    <w:p w14:paraId="7F626638" w14:textId="77777777" w:rsidR="00314FDD" w:rsidRPr="00256592" w:rsidRDefault="00314FDD" w:rsidP="00F20463">
      <w:pPr>
        <w:tabs>
          <w:tab w:val="left" w:pos="0"/>
        </w:tabs>
        <w:spacing w:line="360" w:lineRule="auto"/>
        <w:rPr>
          <w:rFonts w:ascii="Times New Roman" w:hAnsi="Times New Roman" w:cs="Times New Roman"/>
          <w:sz w:val="24"/>
          <w:szCs w:val="24"/>
        </w:rPr>
      </w:pPr>
    </w:p>
    <w:p w14:paraId="2B9BBFFE" w14:textId="77777777" w:rsidR="00C40687" w:rsidRPr="00256592" w:rsidRDefault="00317A0A" w:rsidP="00F20463">
      <w:pPr>
        <w:tabs>
          <w:tab w:val="left" w:pos="0"/>
        </w:tabs>
        <w:spacing w:line="360" w:lineRule="auto"/>
        <w:rPr>
          <w:rFonts w:ascii="Times New Roman" w:hAnsi="Times New Roman" w:cs="Times New Roman"/>
          <w:sz w:val="24"/>
          <w:szCs w:val="24"/>
        </w:rPr>
      </w:pPr>
      <w:r w:rsidRPr="00256592">
        <w:rPr>
          <w:rFonts w:ascii="Times New Roman" w:hAnsi="Times New Roman" w:cs="Times New Roman"/>
          <w:sz w:val="24"/>
          <w:szCs w:val="24"/>
        </w:rPr>
        <w:t>An interviewer</w:t>
      </w:r>
      <w:r w:rsidR="009040AF" w:rsidRPr="00256592">
        <w:rPr>
          <w:rFonts w:ascii="Times New Roman" w:hAnsi="Times New Roman" w:cs="Times New Roman"/>
          <w:sz w:val="24"/>
          <w:szCs w:val="24"/>
        </w:rPr>
        <w:t xml:space="preserve"> who uses </w:t>
      </w:r>
      <w:r w:rsidRPr="00256592">
        <w:rPr>
          <w:rFonts w:ascii="Times New Roman" w:hAnsi="Times New Roman" w:cs="Times New Roman"/>
          <w:sz w:val="24"/>
          <w:szCs w:val="24"/>
        </w:rPr>
        <w:t>t</w:t>
      </w:r>
      <w:r w:rsidR="00776703" w:rsidRPr="00256592">
        <w:rPr>
          <w:rFonts w:ascii="Times New Roman" w:hAnsi="Times New Roman" w:cs="Times New Roman"/>
          <w:sz w:val="24"/>
          <w:szCs w:val="24"/>
        </w:rPr>
        <w:t>he SUE technique</w:t>
      </w:r>
      <w:r w:rsidR="009040AF" w:rsidRPr="00256592">
        <w:rPr>
          <w:rFonts w:ascii="Times New Roman" w:hAnsi="Times New Roman" w:cs="Times New Roman"/>
          <w:sz w:val="24"/>
          <w:szCs w:val="24"/>
        </w:rPr>
        <w:t xml:space="preserve"> </w:t>
      </w:r>
      <w:r w:rsidR="007370E6" w:rsidRPr="00256592">
        <w:rPr>
          <w:rFonts w:ascii="Times New Roman" w:hAnsi="Times New Roman" w:cs="Times New Roman"/>
          <w:sz w:val="24"/>
          <w:szCs w:val="24"/>
        </w:rPr>
        <w:t xml:space="preserve">first </w:t>
      </w:r>
      <w:r w:rsidR="00C17AF3" w:rsidRPr="00256592">
        <w:rPr>
          <w:rFonts w:ascii="Times New Roman" w:hAnsi="Times New Roman" w:cs="Times New Roman"/>
          <w:sz w:val="24"/>
          <w:szCs w:val="24"/>
        </w:rPr>
        <w:t>obtain</w:t>
      </w:r>
      <w:r w:rsidRPr="00256592">
        <w:rPr>
          <w:rFonts w:ascii="Times New Roman" w:hAnsi="Times New Roman" w:cs="Times New Roman"/>
          <w:sz w:val="24"/>
          <w:szCs w:val="24"/>
        </w:rPr>
        <w:t>s</w:t>
      </w:r>
      <w:r w:rsidR="00C17AF3" w:rsidRPr="00256592">
        <w:rPr>
          <w:rFonts w:ascii="Times New Roman" w:hAnsi="Times New Roman" w:cs="Times New Roman"/>
          <w:sz w:val="24"/>
          <w:szCs w:val="24"/>
        </w:rPr>
        <w:t xml:space="preserve"> the suspect</w:t>
      </w:r>
      <w:r w:rsidR="00C40687" w:rsidRPr="00256592">
        <w:rPr>
          <w:rFonts w:ascii="Times New Roman" w:hAnsi="Times New Roman" w:cs="Times New Roman"/>
          <w:sz w:val="24"/>
          <w:szCs w:val="24"/>
        </w:rPr>
        <w:t>'</w:t>
      </w:r>
      <w:r w:rsidR="00C17AF3" w:rsidRPr="00256592">
        <w:rPr>
          <w:rFonts w:ascii="Times New Roman" w:hAnsi="Times New Roman" w:cs="Times New Roman"/>
          <w:sz w:val="24"/>
          <w:szCs w:val="24"/>
        </w:rPr>
        <w:t xml:space="preserve">s </w:t>
      </w:r>
      <w:r w:rsidR="003942AC" w:rsidRPr="00256592">
        <w:rPr>
          <w:rFonts w:ascii="Times New Roman" w:hAnsi="Times New Roman" w:cs="Times New Roman"/>
          <w:sz w:val="24"/>
          <w:szCs w:val="24"/>
        </w:rPr>
        <w:t>statement</w:t>
      </w:r>
      <w:r w:rsidR="005867E1" w:rsidRPr="00256592">
        <w:rPr>
          <w:rFonts w:ascii="Times New Roman" w:hAnsi="Times New Roman" w:cs="Times New Roman"/>
          <w:sz w:val="24"/>
          <w:szCs w:val="24"/>
        </w:rPr>
        <w:t xml:space="preserve"> via open-ended questions</w:t>
      </w:r>
      <w:r w:rsidR="00C17AF3" w:rsidRPr="00256592">
        <w:rPr>
          <w:rFonts w:ascii="Times New Roman" w:hAnsi="Times New Roman" w:cs="Times New Roman"/>
          <w:sz w:val="24"/>
          <w:szCs w:val="24"/>
        </w:rPr>
        <w:t xml:space="preserve"> and explore</w:t>
      </w:r>
      <w:r w:rsidR="00374216" w:rsidRPr="00256592">
        <w:rPr>
          <w:rFonts w:ascii="Times New Roman" w:hAnsi="Times New Roman" w:cs="Times New Roman"/>
          <w:sz w:val="24"/>
          <w:szCs w:val="24"/>
        </w:rPr>
        <w:t>s</w:t>
      </w:r>
      <w:r w:rsidR="00C17AF3" w:rsidRPr="00256592">
        <w:rPr>
          <w:rFonts w:ascii="Times New Roman" w:hAnsi="Times New Roman" w:cs="Times New Roman"/>
          <w:sz w:val="24"/>
          <w:szCs w:val="24"/>
        </w:rPr>
        <w:t xml:space="preserve"> alternative explanations </w:t>
      </w:r>
      <w:r w:rsidR="007370E6" w:rsidRPr="00256592">
        <w:rPr>
          <w:rFonts w:ascii="Times New Roman" w:hAnsi="Times New Roman" w:cs="Times New Roman"/>
          <w:sz w:val="24"/>
          <w:szCs w:val="24"/>
        </w:rPr>
        <w:t xml:space="preserve">via specific questions </w:t>
      </w:r>
      <w:r w:rsidR="00C17AF3" w:rsidRPr="00256592">
        <w:rPr>
          <w:rFonts w:ascii="Times New Roman" w:hAnsi="Times New Roman" w:cs="Times New Roman"/>
          <w:sz w:val="24"/>
          <w:szCs w:val="24"/>
        </w:rPr>
        <w:t xml:space="preserve">before </w:t>
      </w:r>
      <w:r w:rsidR="000B5873" w:rsidRPr="00256592">
        <w:rPr>
          <w:rFonts w:ascii="Times New Roman" w:hAnsi="Times New Roman" w:cs="Times New Roman"/>
          <w:sz w:val="24"/>
          <w:szCs w:val="24"/>
        </w:rPr>
        <w:t xml:space="preserve">disclosing </w:t>
      </w:r>
      <w:r w:rsidR="00C17AF3" w:rsidRPr="00256592">
        <w:rPr>
          <w:rFonts w:ascii="Times New Roman" w:hAnsi="Times New Roman" w:cs="Times New Roman"/>
          <w:sz w:val="24"/>
          <w:szCs w:val="24"/>
        </w:rPr>
        <w:t>the evidence</w:t>
      </w:r>
      <w:r w:rsidR="009040AF" w:rsidRPr="00256592">
        <w:rPr>
          <w:rFonts w:ascii="Times New Roman" w:hAnsi="Times New Roman" w:cs="Times New Roman"/>
          <w:sz w:val="24"/>
          <w:szCs w:val="24"/>
        </w:rPr>
        <w:t xml:space="preserve"> </w:t>
      </w:r>
      <w:r w:rsidR="009040AF" w:rsidRPr="00256592">
        <w:rPr>
          <w:rFonts w:ascii="Times New Roman" w:hAnsi="Times New Roman" w:cs="Times New Roman"/>
          <w:sz w:val="24"/>
          <w:szCs w:val="24"/>
        </w:rPr>
        <w:fldChar w:fldCharType="begin" w:fldLock="1"/>
      </w:r>
      <w:r w:rsidR="00790869" w:rsidRPr="00256592">
        <w:rPr>
          <w:rFonts w:ascii="Times New Roman" w:hAnsi="Times New Roman" w:cs="Times New Roman"/>
          <w:sz w:val="24"/>
          <w:szCs w:val="24"/>
        </w:rPr>
        <w:instrText>ADDIN CSL_CITATION {"citationItems":[{"id":"ITEM-1","itemData":{"DOI":"10.1007/s10979-005-5521-x","ISSN":"01477307","PMID":"16133950","abstract":"Deception detection research has largely neglected an important aspect of many investigations, namely that there often exists evidence against a suspect. This study examined the potentials of timing of evidence disclosure as a deception detection tool. The main prediction was that observers (N = 116) would obtain higher accuracy rates if the evidence against the suspects (N = 58) was presented in a late rather than early stage of the interrogation. This prediction was based on the idea that late evidence disclosure would trigger lack of consistencies between the liars' stories and the evidence; this could be used as a cue to deception. The main prediction received support. Late disclosure observers obtained an overall accuracy of 61.7%, compared to 42.9% of Early disclosure observers. Deceptive statements were identified with high accuracy (67.6%) in Late disclosure, indicating that the technique in this form is beneficial mainly for pinpointing lies. © 2005American Psychology-Law Society/Division 41 of the American Psychological Association.","author":[{"dropping-particle":"","family":"Hartwig","given":"Maria","non-dropping-particle":"","parse-names":false,"suffix":""},{"dropping-particle":"","family":"Granhag","given":"Pär Anders","non-dropping-particle":"","parse-names":false,"suffix":""},{"dropping-particle":"","family":"Strömwall","given":"Leif A.","non-dropping-particle":"","parse-names":false,"suffix":""},{"dropping-particle":"","family":"Vrij","given":"Aldert","non-dropping-particle":"","parse-names":false,"suffix":""}],"container-title":"Law and Human Behavior","id":"ITEM-1","issue":"4","issued":{"date-parts":[["2005"]]},"page":"469-484","title":"Detecting deception via strategic disclosure of evidence","type":"article-journal","volume":"29"},"uris":["http://www.mendeley.com/documents/?uuid=78adb24a-18f2-4cfd-b8f4-2d513a349fbe"]}],"mendeley":{"formattedCitation":"(Hartwig et al., 2005)","plainTextFormattedCitation":"(Hartwig et al., 2005)","previouslyFormattedCitation":"(Hartwig et al., 2005)"},"properties":{"noteIndex":0},"schema":"https://github.com/citation-style-language/schema/raw/master/csl-citation.json"}</w:instrText>
      </w:r>
      <w:r w:rsidR="009040AF" w:rsidRPr="00256592">
        <w:rPr>
          <w:rFonts w:ascii="Times New Roman" w:hAnsi="Times New Roman" w:cs="Times New Roman"/>
          <w:sz w:val="24"/>
          <w:szCs w:val="24"/>
        </w:rPr>
        <w:fldChar w:fldCharType="separate"/>
      </w:r>
      <w:r w:rsidR="009040AF" w:rsidRPr="00256592">
        <w:rPr>
          <w:rFonts w:ascii="Times New Roman" w:hAnsi="Times New Roman" w:cs="Times New Roman"/>
          <w:noProof/>
          <w:sz w:val="24"/>
          <w:szCs w:val="24"/>
        </w:rPr>
        <w:t>(Hartwig et al., 2005)</w:t>
      </w:r>
      <w:r w:rsidR="009040AF" w:rsidRPr="00256592">
        <w:rPr>
          <w:rFonts w:ascii="Times New Roman" w:hAnsi="Times New Roman" w:cs="Times New Roman"/>
          <w:sz w:val="24"/>
          <w:szCs w:val="24"/>
        </w:rPr>
        <w:fldChar w:fldCharType="end"/>
      </w:r>
      <w:r w:rsidR="000B5873" w:rsidRPr="00256592">
        <w:rPr>
          <w:rFonts w:ascii="Times New Roman" w:hAnsi="Times New Roman" w:cs="Times New Roman"/>
          <w:sz w:val="24"/>
          <w:szCs w:val="24"/>
        </w:rPr>
        <w:t xml:space="preserve">. </w:t>
      </w:r>
      <w:r w:rsidR="00DA01E2" w:rsidRPr="00256592">
        <w:rPr>
          <w:rFonts w:ascii="Times New Roman" w:hAnsi="Times New Roman" w:cs="Times New Roman"/>
          <w:sz w:val="24"/>
          <w:szCs w:val="24"/>
        </w:rPr>
        <w:t>This translates to the following</w:t>
      </w:r>
      <w:r w:rsidR="00861337" w:rsidRPr="00256592">
        <w:rPr>
          <w:rFonts w:ascii="Times New Roman" w:hAnsi="Times New Roman" w:cs="Times New Roman"/>
          <w:sz w:val="24"/>
          <w:szCs w:val="24"/>
        </w:rPr>
        <w:t xml:space="preserve"> </w:t>
      </w:r>
      <w:r w:rsidR="00C40687" w:rsidRPr="00256592">
        <w:rPr>
          <w:rFonts w:ascii="Times New Roman" w:hAnsi="Times New Roman" w:cs="Times New Roman"/>
          <w:sz w:val="24"/>
          <w:szCs w:val="24"/>
        </w:rPr>
        <w:t xml:space="preserve">interview structure </w:t>
      </w:r>
      <w:r w:rsidR="00DA01E2" w:rsidRPr="00256592">
        <w:rPr>
          <w:rFonts w:ascii="Times New Roman" w:hAnsi="Times New Roman" w:cs="Times New Roman"/>
          <w:sz w:val="24"/>
          <w:szCs w:val="24"/>
        </w:rPr>
        <w:t xml:space="preserve">for the </w:t>
      </w:r>
      <w:r w:rsidR="004829BD" w:rsidRPr="00256592">
        <w:rPr>
          <w:rFonts w:ascii="Times New Roman" w:hAnsi="Times New Roman" w:cs="Times New Roman"/>
          <w:sz w:val="24"/>
          <w:szCs w:val="24"/>
        </w:rPr>
        <w:t xml:space="preserve">case </w:t>
      </w:r>
      <w:r w:rsidR="00C40687" w:rsidRPr="00256592">
        <w:rPr>
          <w:rFonts w:ascii="Times New Roman" w:hAnsi="Times New Roman" w:cs="Times New Roman"/>
          <w:sz w:val="24"/>
          <w:szCs w:val="24"/>
        </w:rPr>
        <w:t xml:space="preserve">provided </w:t>
      </w:r>
      <w:r w:rsidR="00B252DB" w:rsidRPr="00256592">
        <w:rPr>
          <w:rFonts w:ascii="Times New Roman" w:hAnsi="Times New Roman" w:cs="Times New Roman"/>
          <w:sz w:val="24"/>
          <w:szCs w:val="24"/>
        </w:rPr>
        <w:t>above</w:t>
      </w:r>
      <w:r w:rsidR="00861337" w:rsidRPr="00256592">
        <w:rPr>
          <w:rFonts w:ascii="Times New Roman" w:hAnsi="Times New Roman" w:cs="Times New Roman"/>
          <w:sz w:val="24"/>
          <w:szCs w:val="24"/>
        </w:rPr>
        <w:t xml:space="preserve">. </w:t>
      </w:r>
      <w:r w:rsidR="00285425" w:rsidRPr="00256592">
        <w:rPr>
          <w:rFonts w:ascii="Times New Roman" w:hAnsi="Times New Roman" w:cs="Times New Roman"/>
          <w:sz w:val="24"/>
          <w:szCs w:val="24"/>
        </w:rPr>
        <w:t>T</w:t>
      </w:r>
      <w:r w:rsidR="00B252DB" w:rsidRPr="00256592">
        <w:rPr>
          <w:rFonts w:ascii="Times New Roman" w:hAnsi="Times New Roman" w:cs="Times New Roman"/>
          <w:sz w:val="24"/>
          <w:szCs w:val="24"/>
        </w:rPr>
        <w:t>he interview</w:t>
      </w:r>
      <w:r w:rsidR="007069FD" w:rsidRPr="00256592">
        <w:rPr>
          <w:rFonts w:ascii="Times New Roman" w:hAnsi="Times New Roman" w:cs="Times New Roman"/>
          <w:sz w:val="24"/>
          <w:szCs w:val="24"/>
        </w:rPr>
        <w:t xml:space="preserve">er first </w:t>
      </w:r>
      <w:r w:rsidR="00F62C3D" w:rsidRPr="00256592">
        <w:rPr>
          <w:rFonts w:ascii="Times New Roman" w:hAnsi="Times New Roman" w:cs="Times New Roman"/>
          <w:sz w:val="24"/>
          <w:szCs w:val="24"/>
        </w:rPr>
        <w:t>invites</w:t>
      </w:r>
      <w:r w:rsidR="007069FD" w:rsidRPr="00256592">
        <w:rPr>
          <w:rFonts w:ascii="Times New Roman" w:hAnsi="Times New Roman" w:cs="Times New Roman"/>
          <w:sz w:val="24"/>
          <w:szCs w:val="24"/>
        </w:rPr>
        <w:t xml:space="preserve"> the suspect </w:t>
      </w:r>
      <w:r w:rsidR="00F62C3D" w:rsidRPr="00256592">
        <w:rPr>
          <w:rFonts w:ascii="Times New Roman" w:hAnsi="Times New Roman" w:cs="Times New Roman"/>
          <w:sz w:val="24"/>
          <w:szCs w:val="24"/>
        </w:rPr>
        <w:t>to provide an account of their activities on the day of the murder</w:t>
      </w:r>
      <w:r w:rsidR="001B17FF" w:rsidRPr="00256592">
        <w:rPr>
          <w:rFonts w:ascii="Times New Roman" w:hAnsi="Times New Roman" w:cs="Times New Roman"/>
          <w:sz w:val="24"/>
          <w:szCs w:val="24"/>
        </w:rPr>
        <w:t>. They</w:t>
      </w:r>
      <w:r w:rsidR="00F62C3D" w:rsidRPr="00256592">
        <w:rPr>
          <w:rFonts w:ascii="Times New Roman" w:hAnsi="Times New Roman" w:cs="Times New Roman"/>
          <w:sz w:val="24"/>
          <w:szCs w:val="24"/>
        </w:rPr>
        <w:t xml:space="preserve"> then </w:t>
      </w:r>
      <w:r w:rsidR="00DB426E" w:rsidRPr="00256592">
        <w:rPr>
          <w:rFonts w:ascii="Times New Roman" w:hAnsi="Times New Roman" w:cs="Times New Roman"/>
          <w:sz w:val="24"/>
          <w:szCs w:val="24"/>
        </w:rPr>
        <w:t>ask</w:t>
      </w:r>
      <w:r w:rsidR="001B17FF" w:rsidRPr="00256592">
        <w:rPr>
          <w:rFonts w:ascii="Times New Roman" w:hAnsi="Times New Roman" w:cs="Times New Roman"/>
          <w:sz w:val="24"/>
          <w:szCs w:val="24"/>
        </w:rPr>
        <w:t xml:space="preserve"> </w:t>
      </w:r>
      <w:r w:rsidR="008F0955" w:rsidRPr="00256592">
        <w:rPr>
          <w:rFonts w:ascii="Times New Roman" w:hAnsi="Times New Roman" w:cs="Times New Roman"/>
          <w:sz w:val="24"/>
          <w:szCs w:val="24"/>
        </w:rPr>
        <w:t>sp</w:t>
      </w:r>
      <w:r w:rsidR="00077D1D" w:rsidRPr="00256592">
        <w:rPr>
          <w:rFonts w:ascii="Times New Roman" w:hAnsi="Times New Roman" w:cs="Times New Roman"/>
          <w:sz w:val="24"/>
          <w:szCs w:val="24"/>
        </w:rPr>
        <w:t>e</w:t>
      </w:r>
      <w:r w:rsidR="008F0955" w:rsidRPr="00256592">
        <w:rPr>
          <w:rFonts w:ascii="Times New Roman" w:hAnsi="Times New Roman" w:cs="Times New Roman"/>
          <w:sz w:val="24"/>
          <w:szCs w:val="24"/>
        </w:rPr>
        <w:t xml:space="preserve">cific questions such as </w:t>
      </w:r>
      <w:r w:rsidR="00DB426E" w:rsidRPr="00256592">
        <w:rPr>
          <w:rFonts w:ascii="Times New Roman" w:hAnsi="Times New Roman" w:cs="Times New Roman"/>
          <w:sz w:val="24"/>
          <w:szCs w:val="24"/>
        </w:rPr>
        <w:t xml:space="preserve">where </w:t>
      </w:r>
      <w:r w:rsidR="001B17FF" w:rsidRPr="00256592">
        <w:rPr>
          <w:rFonts w:ascii="Times New Roman" w:hAnsi="Times New Roman" w:cs="Times New Roman"/>
          <w:sz w:val="24"/>
          <w:szCs w:val="24"/>
        </w:rPr>
        <w:t xml:space="preserve">the </w:t>
      </w:r>
      <w:r w:rsidR="001B17FF" w:rsidRPr="00256592">
        <w:rPr>
          <w:rFonts w:ascii="Times New Roman" w:hAnsi="Times New Roman" w:cs="Times New Roman"/>
          <w:sz w:val="24"/>
          <w:szCs w:val="24"/>
        </w:rPr>
        <w:lastRenderedPageBreak/>
        <w:t>suspect has been</w:t>
      </w:r>
      <w:r w:rsidR="00A03EE1" w:rsidRPr="00256592">
        <w:rPr>
          <w:rFonts w:ascii="Times New Roman" w:hAnsi="Times New Roman" w:cs="Times New Roman"/>
          <w:sz w:val="24"/>
          <w:szCs w:val="24"/>
        </w:rPr>
        <w:t xml:space="preserve">, what </w:t>
      </w:r>
      <w:r w:rsidR="001B17FF" w:rsidRPr="00256592">
        <w:rPr>
          <w:rFonts w:ascii="Times New Roman" w:hAnsi="Times New Roman" w:cs="Times New Roman"/>
          <w:sz w:val="24"/>
          <w:szCs w:val="24"/>
        </w:rPr>
        <w:t xml:space="preserve">the suspect has been </w:t>
      </w:r>
      <w:r w:rsidR="00A03EE1" w:rsidRPr="00256592">
        <w:rPr>
          <w:rFonts w:ascii="Times New Roman" w:hAnsi="Times New Roman" w:cs="Times New Roman"/>
          <w:sz w:val="24"/>
          <w:szCs w:val="24"/>
        </w:rPr>
        <w:t>wearing</w:t>
      </w:r>
      <w:r w:rsidR="009E1D41" w:rsidRPr="00256592">
        <w:rPr>
          <w:rFonts w:ascii="Times New Roman" w:hAnsi="Times New Roman" w:cs="Times New Roman"/>
          <w:sz w:val="24"/>
          <w:szCs w:val="24"/>
        </w:rPr>
        <w:t xml:space="preserve"> </w:t>
      </w:r>
      <w:r w:rsidR="001B17FF" w:rsidRPr="00256592">
        <w:rPr>
          <w:rFonts w:ascii="Times New Roman" w:hAnsi="Times New Roman" w:cs="Times New Roman"/>
          <w:sz w:val="24"/>
          <w:szCs w:val="24"/>
        </w:rPr>
        <w:t xml:space="preserve">that day </w:t>
      </w:r>
      <w:r w:rsidR="006D1A46" w:rsidRPr="00256592">
        <w:rPr>
          <w:rFonts w:ascii="Times New Roman" w:hAnsi="Times New Roman" w:cs="Times New Roman"/>
          <w:sz w:val="24"/>
          <w:szCs w:val="24"/>
        </w:rPr>
        <w:t>etc.</w:t>
      </w:r>
      <w:r w:rsidR="001B17FF" w:rsidRPr="00256592">
        <w:rPr>
          <w:rFonts w:ascii="Times New Roman" w:hAnsi="Times New Roman" w:cs="Times New Roman"/>
          <w:sz w:val="24"/>
          <w:szCs w:val="24"/>
        </w:rPr>
        <w:t xml:space="preserve"> Only then the interviewer informs the suspect of </w:t>
      </w:r>
      <w:r w:rsidR="007F1446" w:rsidRPr="00256592">
        <w:rPr>
          <w:rFonts w:ascii="Times New Roman" w:hAnsi="Times New Roman" w:cs="Times New Roman"/>
          <w:sz w:val="24"/>
          <w:szCs w:val="24"/>
        </w:rPr>
        <w:t xml:space="preserve">the CCTV footage. </w:t>
      </w:r>
    </w:p>
    <w:p w14:paraId="43EEB659" w14:textId="77777777" w:rsidR="00C40687" w:rsidRPr="00256592" w:rsidRDefault="00C40687" w:rsidP="00F20463">
      <w:pPr>
        <w:tabs>
          <w:tab w:val="left" w:pos="0"/>
        </w:tabs>
        <w:spacing w:line="360" w:lineRule="auto"/>
        <w:rPr>
          <w:rFonts w:ascii="Times New Roman" w:hAnsi="Times New Roman" w:cs="Times New Roman"/>
          <w:sz w:val="24"/>
          <w:szCs w:val="24"/>
        </w:rPr>
      </w:pPr>
    </w:p>
    <w:p w14:paraId="40994BED" w14:textId="14CFD8B6" w:rsidR="00752B19" w:rsidRPr="00256592" w:rsidRDefault="00876382" w:rsidP="00F20463">
      <w:pPr>
        <w:tabs>
          <w:tab w:val="left" w:pos="0"/>
        </w:tabs>
        <w:spacing w:line="360" w:lineRule="auto"/>
        <w:rPr>
          <w:rFonts w:ascii="Times New Roman" w:hAnsi="Times New Roman" w:cs="Times New Roman"/>
          <w:sz w:val="24"/>
          <w:szCs w:val="24"/>
        </w:rPr>
      </w:pPr>
      <w:r w:rsidRPr="00256592">
        <w:rPr>
          <w:rFonts w:ascii="Times New Roman" w:hAnsi="Times New Roman" w:cs="Times New Roman"/>
          <w:sz w:val="24"/>
          <w:szCs w:val="24"/>
        </w:rPr>
        <w:t>Obtaining the suspect</w:t>
      </w:r>
      <w:r w:rsidR="00C40687" w:rsidRPr="00256592">
        <w:rPr>
          <w:rFonts w:ascii="Times New Roman" w:hAnsi="Times New Roman" w:cs="Times New Roman"/>
          <w:sz w:val="24"/>
          <w:szCs w:val="24"/>
        </w:rPr>
        <w:t>'</w:t>
      </w:r>
      <w:r w:rsidRPr="00256592">
        <w:rPr>
          <w:rFonts w:ascii="Times New Roman" w:hAnsi="Times New Roman" w:cs="Times New Roman"/>
          <w:sz w:val="24"/>
          <w:szCs w:val="24"/>
        </w:rPr>
        <w:t xml:space="preserve">s side of the story </w:t>
      </w:r>
      <w:r w:rsidR="002E12FF" w:rsidRPr="00256592">
        <w:rPr>
          <w:rFonts w:ascii="Times New Roman" w:hAnsi="Times New Roman" w:cs="Times New Roman"/>
          <w:sz w:val="24"/>
          <w:szCs w:val="24"/>
        </w:rPr>
        <w:t xml:space="preserve">before </w:t>
      </w:r>
      <w:r w:rsidR="009040AF" w:rsidRPr="00256592">
        <w:rPr>
          <w:rFonts w:ascii="Times New Roman" w:hAnsi="Times New Roman" w:cs="Times New Roman"/>
          <w:sz w:val="24"/>
          <w:szCs w:val="24"/>
        </w:rPr>
        <w:t>disclosing the</w:t>
      </w:r>
      <w:r w:rsidR="002E12FF" w:rsidRPr="00256592">
        <w:rPr>
          <w:rFonts w:ascii="Times New Roman" w:hAnsi="Times New Roman" w:cs="Times New Roman"/>
          <w:sz w:val="24"/>
          <w:szCs w:val="24"/>
        </w:rPr>
        <w:t xml:space="preserve"> evide</w:t>
      </w:r>
      <w:r w:rsidR="009040AF" w:rsidRPr="00256592">
        <w:rPr>
          <w:rFonts w:ascii="Times New Roman" w:hAnsi="Times New Roman" w:cs="Times New Roman"/>
          <w:sz w:val="24"/>
          <w:szCs w:val="24"/>
        </w:rPr>
        <w:t>nce</w:t>
      </w:r>
      <w:r w:rsidR="00AB3357" w:rsidRPr="00256592">
        <w:rPr>
          <w:rFonts w:ascii="Times New Roman" w:hAnsi="Times New Roman" w:cs="Times New Roman"/>
          <w:sz w:val="24"/>
          <w:szCs w:val="24"/>
        </w:rPr>
        <w:t xml:space="preserve"> </w:t>
      </w:r>
      <w:r w:rsidR="007F1446" w:rsidRPr="00256592">
        <w:rPr>
          <w:rFonts w:ascii="Times New Roman" w:hAnsi="Times New Roman" w:cs="Times New Roman"/>
          <w:sz w:val="24"/>
          <w:szCs w:val="24"/>
        </w:rPr>
        <w:t xml:space="preserve">assists with deception detection </w:t>
      </w:r>
      <w:r w:rsidR="009040AF" w:rsidRPr="00256592">
        <w:rPr>
          <w:rFonts w:ascii="Times New Roman" w:hAnsi="Times New Roman" w:cs="Times New Roman"/>
          <w:sz w:val="24"/>
          <w:szCs w:val="24"/>
        </w:rPr>
        <w:t xml:space="preserve">as </w:t>
      </w:r>
      <w:r w:rsidR="001B17FF" w:rsidRPr="00256592">
        <w:rPr>
          <w:rFonts w:ascii="Times New Roman" w:hAnsi="Times New Roman" w:cs="Times New Roman"/>
          <w:sz w:val="24"/>
          <w:szCs w:val="24"/>
        </w:rPr>
        <w:t xml:space="preserve">doing so </w:t>
      </w:r>
      <w:r w:rsidR="0010218A" w:rsidRPr="00256592">
        <w:rPr>
          <w:rFonts w:ascii="Times New Roman" w:hAnsi="Times New Roman" w:cs="Times New Roman"/>
          <w:sz w:val="24"/>
          <w:szCs w:val="24"/>
        </w:rPr>
        <w:t xml:space="preserve">leads to </w:t>
      </w:r>
      <w:r w:rsidR="009040AF" w:rsidRPr="00256592">
        <w:rPr>
          <w:rFonts w:ascii="Times New Roman" w:hAnsi="Times New Roman" w:cs="Times New Roman"/>
          <w:sz w:val="24"/>
          <w:szCs w:val="24"/>
        </w:rPr>
        <w:t>liars and truth-tellers adopt</w:t>
      </w:r>
      <w:r w:rsidR="0010218A" w:rsidRPr="00256592">
        <w:rPr>
          <w:rFonts w:ascii="Times New Roman" w:hAnsi="Times New Roman" w:cs="Times New Roman"/>
          <w:sz w:val="24"/>
          <w:szCs w:val="24"/>
        </w:rPr>
        <w:t>ing</w:t>
      </w:r>
      <w:r w:rsidR="009040AF" w:rsidRPr="00256592">
        <w:rPr>
          <w:rFonts w:ascii="Times New Roman" w:hAnsi="Times New Roman" w:cs="Times New Roman"/>
          <w:sz w:val="24"/>
          <w:szCs w:val="24"/>
        </w:rPr>
        <w:t xml:space="preserve"> </w:t>
      </w:r>
      <w:r w:rsidR="00B01965" w:rsidRPr="00256592">
        <w:rPr>
          <w:rFonts w:ascii="Times New Roman" w:hAnsi="Times New Roman" w:cs="Times New Roman"/>
          <w:sz w:val="24"/>
          <w:szCs w:val="24"/>
        </w:rPr>
        <w:t>different</w:t>
      </w:r>
      <w:r w:rsidR="00A8538B" w:rsidRPr="00256592">
        <w:rPr>
          <w:rFonts w:ascii="Times New Roman" w:hAnsi="Times New Roman" w:cs="Times New Roman"/>
          <w:sz w:val="24"/>
          <w:szCs w:val="24"/>
        </w:rPr>
        <w:t xml:space="preserve"> strategies</w:t>
      </w:r>
      <w:r w:rsidR="00FA6830" w:rsidRPr="00256592">
        <w:rPr>
          <w:rFonts w:ascii="Times New Roman" w:hAnsi="Times New Roman" w:cs="Times New Roman"/>
          <w:sz w:val="24"/>
          <w:szCs w:val="24"/>
        </w:rPr>
        <w:t xml:space="preserve"> as</w:t>
      </w:r>
      <w:r w:rsidR="00991127" w:rsidRPr="00256592">
        <w:rPr>
          <w:rFonts w:ascii="Times New Roman" w:hAnsi="Times New Roman" w:cs="Times New Roman"/>
          <w:sz w:val="24"/>
          <w:szCs w:val="24"/>
        </w:rPr>
        <w:t xml:space="preserve"> a</w:t>
      </w:r>
      <w:r w:rsidR="00FA6830" w:rsidRPr="00256592">
        <w:rPr>
          <w:rFonts w:ascii="Times New Roman" w:hAnsi="Times New Roman" w:cs="Times New Roman"/>
          <w:sz w:val="24"/>
          <w:szCs w:val="24"/>
        </w:rPr>
        <w:t xml:space="preserve"> response to the questions</w:t>
      </w:r>
      <w:r w:rsidR="009040AF" w:rsidRPr="00256592">
        <w:rPr>
          <w:rFonts w:ascii="Times New Roman" w:hAnsi="Times New Roman" w:cs="Times New Roman"/>
          <w:sz w:val="24"/>
          <w:szCs w:val="24"/>
        </w:rPr>
        <w:t>.</w:t>
      </w:r>
      <w:r w:rsidR="00364F99" w:rsidRPr="00256592">
        <w:rPr>
          <w:rFonts w:ascii="Times New Roman" w:hAnsi="Times New Roman" w:cs="Times New Roman"/>
          <w:sz w:val="24"/>
          <w:szCs w:val="24"/>
        </w:rPr>
        <w:t xml:space="preserve"> </w:t>
      </w:r>
      <w:r w:rsidR="002E12FF" w:rsidRPr="00256592">
        <w:rPr>
          <w:rFonts w:ascii="Times New Roman" w:hAnsi="Times New Roman" w:cs="Times New Roman"/>
          <w:sz w:val="24"/>
          <w:szCs w:val="24"/>
        </w:rPr>
        <w:t>R</w:t>
      </w:r>
      <w:r w:rsidR="00AD6DC6" w:rsidRPr="00256592">
        <w:rPr>
          <w:rFonts w:ascii="Times New Roman" w:hAnsi="Times New Roman" w:cs="Times New Roman"/>
          <w:sz w:val="24"/>
          <w:szCs w:val="24"/>
        </w:rPr>
        <w:t xml:space="preserve">esearch shows that </w:t>
      </w:r>
      <w:r w:rsidR="006919A2" w:rsidRPr="00256592">
        <w:rPr>
          <w:rFonts w:ascii="Times New Roman" w:hAnsi="Times New Roman" w:cs="Times New Roman"/>
          <w:sz w:val="24"/>
          <w:szCs w:val="24"/>
        </w:rPr>
        <w:t>a guilty suspect</w:t>
      </w:r>
      <w:r w:rsidR="001B17FF" w:rsidRPr="00256592">
        <w:rPr>
          <w:rFonts w:ascii="Times New Roman" w:hAnsi="Times New Roman" w:cs="Times New Roman"/>
          <w:sz w:val="24"/>
          <w:szCs w:val="24"/>
        </w:rPr>
        <w:t xml:space="preserve"> who is </w:t>
      </w:r>
      <w:r w:rsidR="006919A2" w:rsidRPr="00256592">
        <w:rPr>
          <w:rFonts w:ascii="Times New Roman" w:hAnsi="Times New Roman" w:cs="Times New Roman"/>
          <w:sz w:val="24"/>
          <w:szCs w:val="24"/>
        </w:rPr>
        <w:t>motivated to convince the interviewer</w:t>
      </w:r>
      <w:r w:rsidR="00364F99" w:rsidRPr="00256592">
        <w:rPr>
          <w:rFonts w:ascii="Times New Roman" w:hAnsi="Times New Roman" w:cs="Times New Roman"/>
          <w:sz w:val="24"/>
          <w:szCs w:val="24"/>
        </w:rPr>
        <w:t xml:space="preserve"> that they are innocent</w:t>
      </w:r>
      <w:r w:rsidR="0010218A" w:rsidRPr="00256592">
        <w:rPr>
          <w:rFonts w:ascii="Times New Roman" w:hAnsi="Times New Roman" w:cs="Times New Roman"/>
          <w:sz w:val="24"/>
          <w:szCs w:val="24"/>
        </w:rPr>
        <w:t xml:space="preserve"> typically </w:t>
      </w:r>
      <w:r w:rsidR="006919A2" w:rsidRPr="00256592">
        <w:rPr>
          <w:rFonts w:ascii="Times New Roman" w:hAnsi="Times New Roman" w:cs="Times New Roman"/>
          <w:sz w:val="24"/>
          <w:szCs w:val="24"/>
        </w:rPr>
        <w:t xml:space="preserve">withhold information that will give away their guilt. On the other hand, an innocent suspect who is </w:t>
      </w:r>
      <w:r w:rsidR="0010218A" w:rsidRPr="00256592">
        <w:rPr>
          <w:rFonts w:ascii="Times New Roman" w:hAnsi="Times New Roman" w:cs="Times New Roman"/>
          <w:sz w:val="24"/>
          <w:szCs w:val="24"/>
        </w:rPr>
        <w:t xml:space="preserve">typically </w:t>
      </w:r>
      <w:r w:rsidR="006919A2" w:rsidRPr="00256592">
        <w:rPr>
          <w:rFonts w:ascii="Times New Roman" w:hAnsi="Times New Roman" w:cs="Times New Roman"/>
          <w:sz w:val="24"/>
          <w:szCs w:val="24"/>
        </w:rPr>
        <w:t xml:space="preserve">motivated to demonstrate their innocence </w:t>
      </w:r>
      <w:r w:rsidR="0010218A" w:rsidRPr="00256592">
        <w:rPr>
          <w:rFonts w:ascii="Times New Roman" w:hAnsi="Times New Roman" w:cs="Times New Roman"/>
          <w:sz w:val="24"/>
          <w:szCs w:val="24"/>
        </w:rPr>
        <w:t>is likely</w:t>
      </w:r>
      <w:r w:rsidR="006919A2" w:rsidRPr="00256592">
        <w:rPr>
          <w:rFonts w:ascii="Times New Roman" w:hAnsi="Times New Roman" w:cs="Times New Roman"/>
          <w:sz w:val="24"/>
          <w:szCs w:val="24"/>
        </w:rPr>
        <w:t xml:space="preserve"> to be forthcoming with information to show that they are not guilty</w:t>
      </w:r>
      <w:r w:rsidR="00790869" w:rsidRPr="00256592">
        <w:rPr>
          <w:rFonts w:ascii="Times New Roman" w:hAnsi="Times New Roman" w:cs="Times New Roman"/>
          <w:sz w:val="24"/>
          <w:szCs w:val="24"/>
        </w:rPr>
        <w:t xml:space="preserve"> </w:t>
      </w:r>
      <w:r w:rsidR="00790869" w:rsidRPr="00256592">
        <w:rPr>
          <w:rFonts w:ascii="Times New Roman" w:hAnsi="Times New Roman" w:cs="Times New Roman"/>
          <w:sz w:val="24"/>
          <w:szCs w:val="24"/>
        </w:rPr>
        <w:fldChar w:fldCharType="begin" w:fldLock="1"/>
      </w:r>
      <w:r w:rsidR="00B830EF" w:rsidRPr="00256592">
        <w:rPr>
          <w:rFonts w:ascii="Times New Roman" w:hAnsi="Times New Roman" w:cs="Times New Roman"/>
          <w:sz w:val="24"/>
          <w:szCs w:val="24"/>
        </w:rPr>
        <w:instrText>ADDIN CSL_CITATION {"citationItems":[{"id":"ITEM-1","itemData":{"DOI":"10.2174/1874917801003020010","ISSN":"18749178","abstract":"The aim of this study was to increase understanding of the psychology of deception by mapping the reasoning of guilty and innocent mock suspects who deny a transgression. Based on previous research, we proposed that suspects will engage in two major forms of regulation: impression management, which requires the purposeful control of nonverbal and demeanor cues; and information management which involves the regulation and manipulation of speech content to provide a statement of denial. We predicted that truth tellers and liars would both be engaged in impression management, but that that they would differ in the extent to which they will engage in information management. The results supported this prediction: liars and truth tellers reported planning demeanor to the same extent, but differed in the extent to which they reported planning the content of their statement. Self-reported strategies regarding nonverbal behavior were similar for liars and truth tellers, while strategies regarding information differed markedly.","author":[{"dropping-particle":"","family":"Hartwig","given":"Maria","non-dropping-particle":"","parse-names":false,"suffix":""},{"dropping-particle":"","family":"Granhag","given":"Par Anders","non-dropping-particle":"","parse-names":false,"suffix":""},{"dropping-particle":"","family":"Strömwall","given":"Leif A.","non-dropping-particle":"","parse-names":false,"suffix":""},{"dropping-particle":"","family":"Doering","given":"N.","non-dropping-particle":"","parse-names":false,"suffix":""}],"container-title":"The Open Criminology Journal","id":"ITEM-1","issue":"2","issued":{"date-parts":[["2010"]]},"page":"10-16","title":"Impression and information management: On the strategic self-regulation of innocent and guilty suspects","type":"article-journal","volume":"3"},"uris":["http://www.mendeley.com/documents/?uuid=d89d8a50-317e-42a9-af1a-157573a97eeb"]},{"id":"ITEM-2","itemData":{"DOI":"10.1080/10683160512331331328","ISSN":"1068316X","abstract":"In an experiment, nonverbal indicators of deception in police interrogations of mock crimes were examined. Both vocal and nonvocal behaviours were scored. Thirty participants were subjected to long interrogations (over 9 minutes) conducted by 30 experienced police officers, asked to interrogate as they normally do. Although the liars reported being significantly more nervous, and found the task more strenuous than the truth tellers, no differences in the nonverbal behaviours scored were found. In an analysis of the strategies employed, both truth tellers and liars were found to try to not make excess movements. The principal verbal content strategy for the liars was to keep the story simple, and for truth tellers to keep the story real. The reasons why, in this demanding situation, the truth tellers and liars could not be distinguished by their nonverbal behaviour are discussed.","author":[{"dropping-particle":"","family":"Strömwall","given":"L. A.","non-dropping-particle":"","parse-names":false,"suffix":""},{"dropping-particle":"","family":"Hartwig","given":"M.","non-dropping-particle":"","parse-names":false,"suffix":""},{"dropping-particle":"","family":"Granhag","given":"P. A.","non-dropping-particle":"","parse-names":false,"suffix":""}],"container-title":"Psychology, Crime and Law","id":"ITEM-2","issue":"2","issued":{"date-parts":[["2006"]]},"page":"207-219","title":"To act truthfully: Nonverbal behaviour and strategies during a police interrogation","type":"article-journal","volume":"12"},"uris":["http://www.mendeley.com/documents/?uuid=97dc5583-a72e-4e83-b1c2-e157cbfc268b"]}],"mendeley":{"formattedCitation":"(Hartwig et al., 2010; Strömwall et al., 2006)","plainTextFormattedCitation":"(Hartwig et al., 2010; Strömwall et al., 2006)","previouslyFormattedCitation":"(Hartwig et al., 2010; Strömwall et al., 2006)"},"properties":{"noteIndex":0},"schema":"https://github.com/citation-style-language/schema/raw/master/csl-citation.json"}</w:instrText>
      </w:r>
      <w:r w:rsidR="00790869" w:rsidRPr="00256592">
        <w:rPr>
          <w:rFonts w:ascii="Times New Roman" w:hAnsi="Times New Roman" w:cs="Times New Roman"/>
          <w:sz w:val="24"/>
          <w:szCs w:val="24"/>
        </w:rPr>
        <w:fldChar w:fldCharType="separate"/>
      </w:r>
      <w:r w:rsidR="00790869" w:rsidRPr="00256592">
        <w:rPr>
          <w:rFonts w:ascii="Times New Roman" w:hAnsi="Times New Roman" w:cs="Times New Roman"/>
          <w:noProof/>
          <w:sz w:val="24"/>
          <w:szCs w:val="24"/>
        </w:rPr>
        <w:t>(Hartwig et al., 2010; Strömwall et al., 2006)</w:t>
      </w:r>
      <w:r w:rsidR="00790869" w:rsidRPr="00256592">
        <w:rPr>
          <w:rFonts w:ascii="Times New Roman" w:hAnsi="Times New Roman" w:cs="Times New Roman"/>
          <w:sz w:val="24"/>
          <w:szCs w:val="24"/>
        </w:rPr>
        <w:fldChar w:fldCharType="end"/>
      </w:r>
      <w:r w:rsidR="006919A2" w:rsidRPr="00256592">
        <w:rPr>
          <w:rFonts w:ascii="Times New Roman" w:hAnsi="Times New Roman" w:cs="Times New Roman"/>
          <w:sz w:val="24"/>
          <w:szCs w:val="24"/>
        </w:rPr>
        <w:t xml:space="preserve">. In the SUE interview, </w:t>
      </w:r>
      <w:r w:rsidR="00D36557" w:rsidRPr="00256592">
        <w:rPr>
          <w:rFonts w:ascii="Times New Roman" w:hAnsi="Times New Roman" w:cs="Times New Roman"/>
          <w:sz w:val="24"/>
          <w:szCs w:val="24"/>
        </w:rPr>
        <w:t xml:space="preserve">regardless of veracity, the suspect </w:t>
      </w:r>
      <w:r w:rsidR="008A0A73" w:rsidRPr="00256592">
        <w:rPr>
          <w:rFonts w:ascii="Times New Roman" w:hAnsi="Times New Roman" w:cs="Times New Roman"/>
          <w:sz w:val="24"/>
          <w:szCs w:val="24"/>
        </w:rPr>
        <w:t>is</w:t>
      </w:r>
      <w:r w:rsidR="00752B19" w:rsidRPr="00256592">
        <w:rPr>
          <w:rFonts w:ascii="Times New Roman" w:hAnsi="Times New Roman" w:cs="Times New Roman"/>
          <w:sz w:val="24"/>
          <w:szCs w:val="24"/>
        </w:rPr>
        <w:t xml:space="preserve"> </w:t>
      </w:r>
      <w:r w:rsidR="00790869" w:rsidRPr="00256592">
        <w:rPr>
          <w:rFonts w:ascii="Times New Roman" w:hAnsi="Times New Roman" w:cs="Times New Roman"/>
          <w:sz w:val="24"/>
          <w:szCs w:val="24"/>
        </w:rPr>
        <w:t>un</w:t>
      </w:r>
      <w:r w:rsidR="006919A2" w:rsidRPr="00256592">
        <w:rPr>
          <w:rFonts w:ascii="Times New Roman" w:hAnsi="Times New Roman" w:cs="Times New Roman"/>
          <w:sz w:val="24"/>
          <w:szCs w:val="24"/>
        </w:rPr>
        <w:t xml:space="preserve">aware of the evidence </w:t>
      </w:r>
      <w:r w:rsidR="00790869" w:rsidRPr="00256592">
        <w:rPr>
          <w:rFonts w:ascii="Times New Roman" w:hAnsi="Times New Roman" w:cs="Times New Roman"/>
          <w:sz w:val="24"/>
          <w:szCs w:val="24"/>
        </w:rPr>
        <w:t>whilst</w:t>
      </w:r>
      <w:r w:rsidR="006919A2" w:rsidRPr="00256592">
        <w:rPr>
          <w:rFonts w:ascii="Times New Roman" w:hAnsi="Times New Roman" w:cs="Times New Roman"/>
          <w:sz w:val="24"/>
          <w:szCs w:val="24"/>
        </w:rPr>
        <w:t xml:space="preserve"> providing their </w:t>
      </w:r>
      <w:r w:rsidR="00285425" w:rsidRPr="00256592">
        <w:rPr>
          <w:rFonts w:ascii="Times New Roman" w:hAnsi="Times New Roman" w:cs="Times New Roman"/>
          <w:sz w:val="24"/>
          <w:szCs w:val="24"/>
        </w:rPr>
        <w:t>statement</w:t>
      </w:r>
      <w:r w:rsidR="006919A2" w:rsidRPr="00256592">
        <w:rPr>
          <w:rFonts w:ascii="Times New Roman" w:hAnsi="Times New Roman" w:cs="Times New Roman"/>
          <w:sz w:val="24"/>
          <w:szCs w:val="24"/>
        </w:rPr>
        <w:t xml:space="preserve">. If the suspect is guilty, they will typically </w:t>
      </w:r>
      <w:r w:rsidR="008A0A73" w:rsidRPr="00256592">
        <w:rPr>
          <w:rFonts w:ascii="Times New Roman" w:hAnsi="Times New Roman" w:cs="Times New Roman"/>
          <w:sz w:val="24"/>
          <w:szCs w:val="24"/>
        </w:rPr>
        <w:t xml:space="preserve">be withholding and </w:t>
      </w:r>
      <w:r w:rsidR="00364F99" w:rsidRPr="00256592">
        <w:rPr>
          <w:rFonts w:ascii="Times New Roman" w:hAnsi="Times New Roman" w:cs="Times New Roman"/>
          <w:sz w:val="24"/>
          <w:szCs w:val="24"/>
        </w:rPr>
        <w:t>leave out the activities that led to the evidence</w:t>
      </w:r>
      <w:r w:rsidR="006919A2" w:rsidRPr="00256592">
        <w:rPr>
          <w:rFonts w:ascii="Times New Roman" w:hAnsi="Times New Roman" w:cs="Times New Roman"/>
          <w:sz w:val="24"/>
          <w:szCs w:val="24"/>
        </w:rPr>
        <w:t xml:space="preserve"> (</w:t>
      </w:r>
      <w:r w:rsidR="00C40687" w:rsidRPr="00256592">
        <w:rPr>
          <w:rFonts w:ascii="Times New Roman" w:hAnsi="Times New Roman" w:cs="Times New Roman"/>
          <w:sz w:val="24"/>
          <w:szCs w:val="24"/>
        </w:rPr>
        <w:t>"</w:t>
      </w:r>
      <w:r w:rsidR="001645A6" w:rsidRPr="00256592">
        <w:rPr>
          <w:rFonts w:ascii="Times New Roman" w:hAnsi="Times New Roman" w:cs="Times New Roman"/>
          <w:sz w:val="24"/>
          <w:szCs w:val="24"/>
        </w:rPr>
        <w:t>I was home all day</w:t>
      </w:r>
      <w:r w:rsidR="00C40687" w:rsidRPr="00256592">
        <w:rPr>
          <w:rFonts w:ascii="Times New Roman" w:hAnsi="Times New Roman" w:cs="Times New Roman"/>
          <w:sz w:val="24"/>
          <w:szCs w:val="24"/>
        </w:rPr>
        <w:t>"</w:t>
      </w:r>
      <w:r w:rsidR="001645A6" w:rsidRPr="00256592">
        <w:rPr>
          <w:rFonts w:ascii="Times New Roman" w:hAnsi="Times New Roman" w:cs="Times New Roman"/>
          <w:sz w:val="24"/>
          <w:szCs w:val="24"/>
        </w:rPr>
        <w:t>)</w:t>
      </w:r>
      <w:r w:rsidR="008A0A73" w:rsidRPr="00256592">
        <w:rPr>
          <w:rFonts w:ascii="Times New Roman" w:hAnsi="Times New Roman" w:cs="Times New Roman"/>
          <w:sz w:val="24"/>
          <w:szCs w:val="24"/>
        </w:rPr>
        <w:t xml:space="preserve">. </w:t>
      </w:r>
      <w:r w:rsidR="00CE7766" w:rsidRPr="00256592">
        <w:rPr>
          <w:rFonts w:ascii="Times New Roman" w:hAnsi="Times New Roman" w:cs="Times New Roman"/>
          <w:sz w:val="24"/>
          <w:szCs w:val="24"/>
        </w:rPr>
        <w:t>Consequently, the statement will</w:t>
      </w:r>
      <w:r w:rsidR="0010218A" w:rsidRPr="00256592">
        <w:rPr>
          <w:rFonts w:ascii="Times New Roman" w:hAnsi="Times New Roman" w:cs="Times New Roman"/>
          <w:sz w:val="24"/>
          <w:szCs w:val="24"/>
        </w:rPr>
        <w:t xml:space="preserve"> </w:t>
      </w:r>
      <w:r w:rsidR="006919A2" w:rsidRPr="00256592">
        <w:rPr>
          <w:rFonts w:ascii="Times New Roman" w:hAnsi="Times New Roman" w:cs="Times New Roman"/>
          <w:sz w:val="24"/>
          <w:szCs w:val="24"/>
        </w:rPr>
        <w:t xml:space="preserve">contradict </w:t>
      </w:r>
      <w:r w:rsidR="00364F99" w:rsidRPr="00256592">
        <w:rPr>
          <w:rFonts w:ascii="Times New Roman" w:hAnsi="Times New Roman" w:cs="Times New Roman"/>
          <w:sz w:val="24"/>
          <w:szCs w:val="24"/>
        </w:rPr>
        <w:t xml:space="preserve">what the evidence </w:t>
      </w:r>
      <w:r w:rsidR="00FA27F6" w:rsidRPr="00256592">
        <w:rPr>
          <w:rFonts w:ascii="Times New Roman" w:hAnsi="Times New Roman" w:cs="Times New Roman"/>
          <w:sz w:val="24"/>
          <w:szCs w:val="24"/>
        </w:rPr>
        <w:t>suggests,</w:t>
      </w:r>
      <w:r w:rsidR="008A0A73" w:rsidRPr="00256592">
        <w:rPr>
          <w:rFonts w:ascii="Times New Roman" w:hAnsi="Times New Roman" w:cs="Times New Roman"/>
          <w:sz w:val="24"/>
          <w:szCs w:val="24"/>
        </w:rPr>
        <w:t xml:space="preserve"> and </w:t>
      </w:r>
      <w:r w:rsidR="003318B8" w:rsidRPr="00256592">
        <w:rPr>
          <w:rFonts w:ascii="Times New Roman" w:hAnsi="Times New Roman" w:cs="Times New Roman"/>
          <w:sz w:val="24"/>
          <w:szCs w:val="24"/>
        </w:rPr>
        <w:t xml:space="preserve">the interviewer will elicit </w:t>
      </w:r>
      <w:bookmarkStart w:id="5" w:name="_Hlk96668346"/>
      <w:r w:rsidR="003318B8" w:rsidRPr="00256592">
        <w:rPr>
          <w:rFonts w:ascii="Times New Roman" w:hAnsi="Times New Roman" w:cs="Times New Roman"/>
          <w:sz w:val="24"/>
          <w:szCs w:val="24"/>
        </w:rPr>
        <w:t>a statement-evidence inconsistency</w:t>
      </w:r>
      <w:bookmarkEnd w:id="5"/>
      <w:r w:rsidR="003318B8" w:rsidRPr="00256592">
        <w:rPr>
          <w:rFonts w:ascii="Times New Roman" w:hAnsi="Times New Roman" w:cs="Times New Roman"/>
          <w:sz w:val="24"/>
          <w:szCs w:val="24"/>
        </w:rPr>
        <w:t xml:space="preserve">. </w:t>
      </w:r>
      <w:r w:rsidR="00D36557" w:rsidRPr="00256592">
        <w:rPr>
          <w:rFonts w:ascii="Times New Roman" w:hAnsi="Times New Roman" w:cs="Times New Roman"/>
          <w:sz w:val="24"/>
          <w:szCs w:val="24"/>
        </w:rPr>
        <w:t>I</w:t>
      </w:r>
      <w:r w:rsidR="00787F5F" w:rsidRPr="00256592">
        <w:rPr>
          <w:rFonts w:ascii="Times New Roman" w:hAnsi="Times New Roman" w:cs="Times New Roman"/>
          <w:sz w:val="24"/>
          <w:szCs w:val="24"/>
        </w:rPr>
        <w:t xml:space="preserve">f the suspect is innocent, they will be more likely to </w:t>
      </w:r>
      <w:r w:rsidR="005E5B5C" w:rsidRPr="00256592">
        <w:rPr>
          <w:rFonts w:ascii="Times New Roman" w:hAnsi="Times New Roman" w:cs="Times New Roman"/>
          <w:sz w:val="24"/>
          <w:szCs w:val="24"/>
        </w:rPr>
        <w:t xml:space="preserve">share </w:t>
      </w:r>
      <w:r w:rsidR="001645A6" w:rsidRPr="00256592">
        <w:rPr>
          <w:rFonts w:ascii="Times New Roman" w:hAnsi="Times New Roman" w:cs="Times New Roman"/>
          <w:sz w:val="24"/>
          <w:szCs w:val="24"/>
        </w:rPr>
        <w:t>the activity that led to the evidence (</w:t>
      </w:r>
      <w:r w:rsidR="00C40687" w:rsidRPr="00256592">
        <w:rPr>
          <w:rFonts w:ascii="Times New Roman" w:hAnsi="Times New Roman" w:cs="Times New Roman"/>
          <w:sz w:val="24"/>
          <w:szCs w:val="24"/>
        </w:rPr>
        <w:t>"</w:t>
      </w:r>
      <w:r w:rsidR="00410964" w:rsidRPr="00256592">
        <w:rPr>
          <w:rFonts w:ascii="Times New Roman" w:hAnsi="Times New Roman" w:cs="Times New Roman"/>
          <w:sz w:val="24"/>
          <w:szCs w:val="24"/>
        </w:rPr>
        <w:t xml:space="preserve">I </w:t>
      </w:r>
      <w:r w:rsidR="00790869" w:rsidRPr="00256592">
        <w:rPr>
          <w:rFonts w:ascii="Times New Roman" w:hAnsi="Times New Roman" w:cs="Times New Roman"/>
          <w:sz w:val="24"/>
          <w:szCs w:val="24"/>
        </w:rPr>
        <w:t>wanted to surprise a friend who lives at XX, but she wasn</w:t>
      </w:r>
      <w:r w:rsidR="00C40687" w:rsidRPr="00256592">
        <w:rPr>
          <w:rFonts w:ascii="Times New Roman" w:hAnsi="Times New Roman" w:cs="Times New Roman"/>
          <w:sz w:val="24"/>
          <w:szCs w:val="24"/>
        </w:rPr>
        <w:t>'</w:t>
      </w:r>
      <w:r w:rsidR="00790869" w:rsidRPr="00256592">
        <w:rPr>
          <w:rFonts w:ascii="Times New Roman" w:hAnsi="Times New Roman" w:cs="Times New Roman"/>
          <w:sz w:val="24"/>
          <w:szCs w:val="24"/>
        </w:rPr>
        <w:t xml:space="preserve">t home. </w:t>
      </w:r>
      <w:r w:rsidR="00FA27F6" w:rsidRPr="00256592">
        <w:rPr>
          <w:rFonts w:ascii="Times New Roman" w:hAnsi="Times New Roman" w:cs="Times New Roman"/>
          <w:sz w:val="24"/>
          <w:szCs w:val="24"/>
        </w:rPr>
        <w:t>So,</w:t>
      </w:r>
      <w:r w:rsidR="0010218A" w:rsidRPr="00256592">
        <w:rPr>
          <w:rFonts w:ascii="Times New Roman" w:hAnsi="Times New Roman" w:cs="Times New Roman"/>
          <w:sz w:val="24"/>
          <w:szCs w:val="24"/>
        </w:rPr>
        <w:t xml:space="preserve"> I took the bus back home</w:t>
      </w:r>
      <w:r w:rsidR="00C40687" w:rsidRPr="00256592">
        <w:rPr>
          <w:rFonts w:ascii="Times New Roman" w:hAnsi="Times New Roman" w:cs="Times New Roman"/>
          <w:sz w:val="24"/>
          <w:szCs w:val="24"/>
        </w:rPr>
        <w:t>"</w:t>
      </w:r>
      <w:r w:rsidR="001645A6" w:rsidRPr="00256592">
        <w:rPr>
          <w:rFonts w:ascii="Times New Roman" w:hAnsi="Times New Roman" w:cs="Times New Roman"/>
          <w:sz w:val="24"/>
          <w:szCs w:val="24"/>
        </w:rPr>
        <w:t>)</w:t>
      </w:r>
      <w:r w:rsidR="00790869" w:rsidRPr="00256592">
        <w:rPr>
          <w:rFonts w:ascii="Times New Roman" w:hAnsi="Times New Roman" w:cs="Times New Roman"/>
          <w:sz w:val="24"/>
          <w:szCs w:val="24"/>
        </w:rPr>
        <w:t xml:space="preserve">. This </w:t>
      </w:r>
      <w:r w:rsidR="00FC0B94" w:rsidRPr="00256592">
        <w:rPr>
          <w:rFonts w:ascii="Times New Roman" w:hAnsi="Times New Roman" w:cs="Times New Roman"/>
          <w:sz w:val="24"/>
          <w:szCs w:val="24"/>
        </w:rPr>
        <w:t xml:space="preserve">will result in a </w:t>
      </w:r>
      <w:bookmarkStart w:id="6" w:name="_Hlk96668361"/>
      <w:r w:rsidR="00FC0B94" w:rsidRPr="00256592">
        <w:rPr>
          <w:rFonts w:ascii="Times New Roman" w:hAnsi="Times New Roman" w:cs="Times New Roman"/>
          <w:sz w:val="24"/>
          <w:szCs w:val="24"/>
        </w:rPr>
        <w:t>statement-evidence consistency</w:t>
      </w:r>
      <w:bookmarkEnd w:id="6"/>
      <w:r w:rsidR="00FC0B94" w:rsidRPr="00256592">
        <w:rPr>
          <w:rFonts w:ascii="Times New Roman" w:hAnsi="Times New Roman" w:cs="Times New Roman"/>
          <w:sz w:val="24"/>
          <w:szCs w:val="24"/>
        </w:rPr>
        <w:t>.</w:t>
      </w:r>
      <w:r w:rsidR="00FC136A" w:rsidRPr="00256592">
        <w:rPr>
          <w:rFonts w:ascii="Times New Roman" w:hAnsi="Times New Roman" w:cs="Times New Roman"/>
          <w:sz w:val="24"/>
          <w:szCs w:val="24"/>
        </w:rPr>
        <w:t xml:space="preserve"> </w:t>
      </w:r>
      <w:r w:rsidR="00B01D3D" w:rsidRPr="00256592">
        <w:rPr>
          <w:rFonts w:ascii="Times New Roman" w:hAnsi="Times New Roman" w:cs="Times New Roman"/>
          <w:sz w:val="24"/>
          <w:szCs w:val="24"/>
        </w:rPr>
        <w:t>In contrast to the SUE interview</w:t>
      </w:r>
      <w:r w:rsidR="00FC136A" w:rsidRPr="00256592">
        <w:rPr>
          <w:rFonts w:ascii="Times New Roman" w:hAnsi="Times New Roman" w:cs="Times New Roman"/>
          <w:sz w:val="24"/>
          <w:szCs w:val="24"/>
        </w:rPr>
        <w:t xml:space="preserve">, </w:t>
      </w:r>
      <w:r w:rsidR="00F32C13" w:rsidRPr="00256592">
        <w:rPr>
          <w:rFonts w:ascii="Times New Roman" w:hAnsi="Times New Roman" w:cs="Times New Roman"/>
          <w:sz w:val="24"/>
          <w:szCs w:val="24"/>
        </w:rPr>
        <w:t xml:space="preserve">when the interviewer </w:t>
      </w:r>
      <w:r w:rsidR="00E24741" w:rsidRPr="00256592">
        <w:rPr>
          <w:rFonts w:ascii="Times New Roman" w:hAnsi="Times New Roman" w:cs="Times New Roman"/>
          <w:sz w:val="24"/>
          <w:szCs w:val="24"/>
        </w:rPr>
        <w:t xml:space="preserve">discloses the evidence </w:t>
      </w:r>
      <w:r w:rsidR="00D36557" w:rsidRPr="00256592">
        <w:rPr>
          <w:rFonts w:ascii="Times New Roman" w:hAnsi="Times New Roman" w:cs="Times New Roman"/>
          <w:sz w:val="24"/>
          <w:szCs w:val="24"/>
        </w:rPr>
        <w:t>e</w:t>
      </w:r>
      <w:r w:rsidR="00F32C13" w:rsidRPr="00256592">
        <w:rPr>
          <w:rFonts w:ascii="Times New Roman" w:hAnsi="Times New Roman" w:cs="Times New Roman"/>
          <w:sz w:val="24"/>
          <w:szCs w:val="24"/>
        </w:rPr>
        <w:t>arly</w:t>
      </w:r>
      <w:r w:rsidR="00474943" w:rsidRPr="00256592">
        <w:rPr>
          <w:rFonts w:ascii="Times New Roman" w:hAnsi="Times New Roman" w:cs="Times New Roman"/>
          <w:sz w:val="24"/>
          <w:szCs w:val="24"/>
        </w:rPr>
        <w:t xml:space="preserve"> on</w:t>
      </w:r>
      <w:r w:rsidR="001B17FF" w:rsidRPr="00256592">
        <w:rPr>
          <w:rFonts w:ascii="Times New Roman" w:hAnsi="Times New Roman" w:cs="Times New Roman"/>
          <w:sz w:val="24"/>
          <w:szCs w:val="24"/>
        </w:rPr>
        <w:t xml:space="preserve"> (Early Disclosure of Evidence)</w:t>
      </w:r>
      <w:r w:rsidR="00F32C13" w:rsidRPr="00256592">
        <w:rPr>
          <w:rFonts w:ascii="Times New Roman" w:hAnsi="Times New Roman" w:cs="Times New Roman"/>
          <w:sz w:val="24"/>
          <w:szCs w:val="24"/>
        </w:rPr>
        <w:t xml:space="preserve">, </w:t>
      </w:r>
      <w:r w:rsidR="00B01D3D" w:rsidRPr="00256592">
        <w:rPr>
          <w:rFonts w:ascii="Times New Roman" w:hAnsi="Times New Roman" w:cs="Times New Roman"/>
          <w:sz w:val="24"/>
          <w:szCs w:val="24"/>
        </w:rPr>
        <w:t>lying and truth-telling suspects</w:t>
      </w:r>
      <w:r w:rsidR="00C40687" w:rsidRPr="00256592">
        <w:rPr>
          <w:rFonts w:ascii="Times New Roman" w:hAnsi="Times New Roman" w:cs="Times New Roman"/>
          <w:sz w:val="24"/>
          <w:szCs w:val="24"/>
        </w:rPr>
        <w:t>'</w:t>
      </w:r>
      <w:r w:rsidR="00E94239" w:rsidRPr="00256592">
        <w:rPr>
          <w:rFonts w:ascii="Times New Roman" w:hAnsi="Times New Roman" w:cs="Times New Roman"/>
          <w:sz w:val="24"/>
          <w:szCs w:val="24"/>
        </w:rPr>
        <w:t xml:space="preserve"> statements </w:t>
      </w:r>
      <w:r w:rsidR="00B74210" w:rsidRPr="00256592">
        <w:rPr>
          <w:rFonts w:ascii="Times New Roman" w:hAnsi="Times New Roman" w:cs="Times New Roman"/>
          <w:sz w:val="24"/>
          <w:szCs w:val="24"/>
        </w:rPr>
        <w:t xml:space="preserve">should look </w:t>
      </w:r>
      <w:r w:rsidR="0037131F" w:rsidRPr="00256592">
        <w:rPr>
          <w:rFonts w:ascii="Times New Roman" w:hAnsi="Times New Roman" w:cs="Times New Roman"/>
          <w:sz w:val="24"/>
          <w:szCs w:val="24"/>
        </w:rPr>
        <w:t xml:space="preserve">more </w:t>
      </w:r>
      <w:r w:rsidR="00E94239" w:rsidRPr="00256592">
        <w:rPr>
          <w:rFonts w:ascii="Times New Roman" w:hAnsi="Times New Roman" w:cs="Times New Roman"/>
          <w:sz w:val="24"/>
          <w:szCs w:val="24"/>
        </w:rPr>
        <w:t>similar</w:t>
      </w:r>
      <w:r w:rsidR="0045470D" w:rsidRPr="00256592">
        <w:rPr>
          <w:rFonts w:ascii="Times New Roman" w:hAnsi="Times New Roman" w:cs="Times New Roman"/>
          <w:sz w:val="24"/>
          <w:szCs w:val="24"/>
        </w:rPr>
        <w:t xml:space="preserve">. </w:t>
      </w:r>
      <w:r w:rsidR="0037131F" w:rsidRPr="00256592">
        <w:rPr>
          <w:rFonts w:ascii="Times New Roman" w:hAnsi="Times New Roman" w:cs="Times New Roman"/>
          <w:sz w:val="24"/>
          <w:szCs w:val="24"/>
        </w:rPr>
        <w:t xml:space="preserve">An innocent suspect will likely be forthcoming and provide the reason why the evidence exists. </w:t>
      </w:r>
      <w:r w:rsidR="0045470D" w:rsidRPr="00256592">
        <w:rPr>
          <w:rFonts w:ascii="Times New Roman" w:hAnsi="Times New Roman" w:cs="Times New Roman"/>
          <w:sz w:val="24"/>
          <w:szCs w:val="24"/>
        </w:rPr>
        <w:t>However, a</w:t>
      </w:r>
      <w:r w:rsidR="0037131F" w:rsidRPr="00256592">
        <w:rPr>
          <w:rFonts w:ascii="Times New Roman" w:hAnsi="Times New Roman" w:cs="Times New Roman"/>
          <w:sz w:val="24"/>
          <w:szCs w:val="24"/>
        </w:rPr>
        <w:t xml:space="preserve"> guilty suspect, knowing what evidence exists against them, will be more likely to make up an innocent excuse as to why the evidence exists (</w:t>
      </w:r>
      <w:r w:rsidR="00C40687" w:rsidRPr="00256592">
        <w:rPr>
          <w:rFonts w:ascii="Times New Roman" w:hAnsi="Times New Roman" w:cs="Times New Roman"/>
          <w:sz w:val="24"/>
          <w:szCs w:val="24"/>
        </w:rPr>
        <w:t>"</w:t>
      </w:r>
      <w:r w:rsidR="0037131F" w:rsidRPr="00256592">
        <w:rPr>
          <w:rFonts w:ascii="Times New Roman" w:hAnsi="Times New Roman" w:cs="Times New Roman"/>
          <w:sz w:val="24"/>
          <w:szCs w:val="24"/>
        </w:rPr>
        <w:t>I kn</w:t>
      </w:r>
      <w:r w:rsidR="009F2BB9" w:rsidRPr="00256592">
        <w:rPr>
          <w:rFonts w:ascii="Times New Roman" w:hAnsi="Times New Roman" w:cs="Times New Roman"/>
          <w:sz w:val="24"/>
          <w:szCs w:val="24"/>
        </w:rPr>
        <w:t>e</w:t>
      </w:r>
      <w:r w:rsidR="0037131F" w:rsidRPr="00256592">
        <w:rPr>
          <w:rFonts w:ascii="Times New Roman" w:hAnsi="Times New Roman" w:cs="Times New Roman"/>
          <w:sz w:val="24"/>
          <w:szCs w:val="24"/>
        </w:rPr>
        <w:t>w the victim and wanted to surprise her that day by showing up unannounced. She didn</w:t>
      </w:r>
      <w:r w:rsidR="00C40687" w:rsidRPr="00256592">
        <w:rPr>
          <w:rFonts w:ascii="Times New Roman" w:hAnsi="Times New Roman" w:cs="Times New Roman"/>
          <w:sz w:val="24"/>
          <w:szCs w:val="24"/>
        </w:rPr>
        <w:t>'</w:t>
      </w:r>
      <w:r w:rsidR="0037131F" w:rsidRPr="00256592">
        <w:rPr>
          <w:rFonts w:ascii="Times New Roman" w:hAnsi="Times New Roman" w:cs="Times New Roman"/>
          <w:sz w:val="24"/>
          <w:szCs w:val="24"/>
        </w:rPr>
        <w:t xml:space="preserve">t answer the door, </w:t>
      </w:r>
      <w:r w:rsidR="009F2BB9" w:rsidRPr="00256592">
        <w:rPr>
          <w:rFonts w:ascii="Times New Roman" w:hAnsi="Times New Roman" w:cs="Times New Roman"/>
          <w:sz w:val="24"/>
          <w:szCs w:val="24"/>
        </w:rPr>
        <w:t>so</w:t>
      </w:r>
      <w:r w:rsidR="0037131F" w:rsidRPr="00256592">
        <w:rPr>
          <w:rFonts w:ascii="Times New Roman" w:hAnsi="Times New Roman" w:cs="Times New Roman"/>
          <w:sz w:val="24"/>
          <w:szCs w:val="24"/>
        </w:rPr>
        <w:t xml:space="preserve"> I head back home</w:t>
      </w:r>
      <w:r w:rsidR="00C40687" w:rsidRPr="00256592">
        <w:rPr>
          <w:rFonts w:ascii="Times New Roman" w:hAnsi="Times New Roman" w:cs="Times New Roman"/>
          <w:sz w:val="24"/>
          <w:szCs w:val="24"/>
        </w:rPr>
        <w:t>"</w:t>
      </w:r>
      <w:r w:rsidR="0037131F" w:rsidRPr="00256592">
        <w:rPr>
          <w:rFonts w:ascii="Times New Roman" w:hAnsi="Times New Roman" w:cs="Times New Roman"/>
          <w:sz w:val="24"/>
          <w:szCs w:val="24"/>
        </w:rPr>
        <w:t xml:space="preserve">). </w:t>
      </w:r>
      <w:r w:rsidR="00752B19" w:rsidRPr="00256592">
        <w:rPr>
          <w:rFonts w:ascii="Times New Roman" w:hAnsi="Times New Roman" w:cs="Times New Roman"/>
          <w:sz w:val="24"/>
          <w:szCs w:val="24"/>
        </w:rPr>
        <w:t xml:space="preserve">This </w:t>
      </w:r>
      <w:r w:rsidR="00D21C3A" w:rsidRPr="00256592">
        <w:rPr>
          <w:rFonts w:ascii="Times New Roman" w:hAnsi="Times New Roman" w:cs="Times New Roman"/>
          <w:sz w:val="24"/>
          <w:szCs w:val="24"/>
        </w:rPr>
        <w:t>statement will be</w:t>
      </w:r>
      <w:r w:rsidR="00CE52ED" w:rsidRPr="00256592">
        <w:rPr>
          <w:rFonts w:ascii="Times New Roman" w:hAnsi="Times New Roman" w:cs="Times New Roman"/>
          <w:sz w:val="24"/>
          <w:szCs w:val="24"/>
        </w:rPr>
        <w:t xml:space="preserve"> </w:t>
      </w:r>
      <w:r w:rsidR="00752B19" w:rsidRPr="00256592">
        <w:rPr>
          <w:rFonts w:ascii="Times New Roman" w:hAnsi="Times New Roman" w:cs="Times New Roman"/>
          <w:sz w:val="24"/>
          <w:szCs w:val="24"/>
        </w:rPr>
        <w:t>consistent with the evidence</w:t>
      </w:r>
      <w:r w:rsidR="00F32C13" w:rsidRPr="00256592">
        <w:rPr>
          <w:rFonts w:ascii="Times New Roman" w:hAnsi="Times New Roman" w:cs="Times New Roman"/>
          <w:sz w:val="24"/>
          <w:szCs w:val="24"/>
        </w:rPr>
        <w:t xml:space="preserve"> and</w:t>
      </w:r>
      <w:r w:rsidR="00CE52ED" w:rsidRPr="00256592">
        <w:rPr>
          <w:rFonts w:ascii="Times New Roman" w:hAnsi="Times New Roman" w:cs="Times New Roman"/>
          <w:sz w:val="24"/>
          <w:szCs w:val="24"/>
        </w:rPr>
        <w:t xml:space="preserve"> </w:t>
      </w:r>
      <w:r w:rsidR="00D21C3A" w:rsidRPr="00256592">
        <w:rPr>
          <w:rFonts w:ascii="Times New Roman" w:hAnsi="Times New Roman" w:cs="Times New Roman"/>
          <w:sz w:val="24"/>
          <w:szCs w:val="24"/>
        </w:rPr>
        <w:t xml:space="preserve">will </w:t>
      </w:r>
      <w:r w:rsidR="00CE52ED" w:rsidRPr="00256592">
        <w:rPr>
          <w:rFonts w:ascii="Times New Roman" w:hAnsi="Times New Roman" w:cs="Times New Roman"/>
          <w:sz w:val="24"/>
          <w:szCs w:val="24"/>
        </w:rPr>
        <w:t>sound</w:t>
      </w:r>
      <w:r w:rsidR="00D21C3A" w:rsidRPr="00256592">
        <w:rPr>
          <w:rFonts w:ascii="Times New Roman" w:hAnsi="Times New Roman" w:cs="Times New Roman"/>
          <w:sz w:val="24"/>
          <w:szCs w:val="24"/>
        </w:rPr>
        <w:t xml:space="preserve"> </w:t>
      </w:r>
      <w:proofErr w:type="gramStart"/>
      <w:r w:rsidR="00D21C3A" w:rsidRPr="00256592">
        <w:rPr>
          <w:rFonts w:ascii="Times New Roman" w:hAnsi="Times New Roman" w:cs="Times New Roman"/>
          <w:sz w:val="24"/>
          <w:szCs w:val="24"/>
        </w:rPr>
        <w:t>similar to</w:t>
      </w:r>
      <w:proofErr w:type="gramEnd"/>
      <w:r w:rsidR="00D21C3A" w:rsidRPr="00256592">
        <w:rPr>
          <w:rFonts w:ascii="Times New Roman" w:hAnsi="Times New Roman" w:cs="Times New Roman"/>
          <w:sz w:val="24"/>
          <w:szCs w:val="24"/>
        </w:rPr>
        <w:t xml:space="preserve"> a statement obtained from </w:t>
      </w:r>
      <w:r w:rsidR="003F04E1" w:rsidRPr="00256592">
        <w:rPr>
          <w:rFonts w:ascii="Times New Roman" w:hAnsi="Times New Roman" w:cs="Times New Roman"/>
          <w:sz w:val="24"/>
          <w:szCs w:val="24"/>
        </w:rPr>
        <w:t>a</w:t>
      </w:r>
      <w:r w:rsidR="00D21C3A" w:rsidRPr="00256592">
        <w:rPr>
          <w:rFonts w:ascii="Times New Roman" w:hAnsi="Times New Roman" w:cs="Times New Roman"/>
          <w:sz w:val="24"/>
          <w:szCs w:val="24"/>
        </w:rPr>
        <w:t xml:space="preserve"> truth</w:t>
      </w:r>
      <w:r w:rsidR="004E50F1" w:rsidRPr="00256592">
        <w:rPr>
          <w:rFonts w:ascii="Times New Roman" w:hAnsi="Times New Roman" w:cs="Times New Roman"/>
          <w:sz w:val="24"/>
          <w:szCs w:val="24"/>
        </w:rPr>
        <w:t>-</w:t>
      </w:r>
      <w:r w:rsidR="00D21C3A" w:rsidRPr="00256592">
        <w:rPr>
          <w:rFonts w:ascii="Times New Roman" w:hAnsi="Times New Roman" w:cs="Times New Roman"/>
          <w:sz w:val="24"/>
          <w:szCs w:val="24"/>
        </w:rPr>
        <w:t xml:space="preserve">teller.  </w:t>
      </w:r>
    </w:p>
    <w:p w14:paraId="623277E6" w14:textId="77777777" w:rsidR="00314FDD" w:rsidRPr="00256592" w:rsidRDefault="00314FDD" w:rsidP="00F20463">
      <w:pPr>
        <w:tabs>
          <w:tab w:val="left" w:pos="0"/>
        </w:tabs>
        <w:spacing w:line="360" w:lineRule="auto"/>
        <w:rPr>
          <w:rFonts w:ascii="Times New Roman" w:hAnsi="Times New Roman" w:cs="Times New Roman"/>
          <w:sz w:val="24"/>
          <w:szCs w:val="24"/>
        </w:rPr>
      </w:pPr>
    </w:p>
    <w:p w14:paraId="3FB4925A" w14:textId="4A50B69B" w:rsidR="00F62C3D" w:rsidRPr="00256592" w:rsidRDefault="00CF57A5" w:rsidP="00F20463">
      <w:pPr>
        <w:tabs>
          <w:tab w:val="left" w:pos="0"/>
        </w:tabs>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The SUE studies use a </w:t>
      </w:r>
      <w:bookmarkStart w:id="7" w:name="_Hlk96668395"/>
      <w:r w:rsidRPr="00256592">
        <w:rPr>
          <w:rFonts w:ascii="Times New Roman" w:hAnsi="Times New Roman" w:cs="Times New Roman"/>
          <w:sz w:val="24"/>
          <w:szCs w:val="24"/>
        </w:rPr>
        <w:t>mock crime paradigm</w:t>
      </w:r>
      <w:bookmarkEnd w:id="7"/>
      <w:r w:rsidR="00314FDD" w:rsidRPr="00256592">
        <w:rPr>
          <w:rStyle w:val="EndnoteReference"/>
          <w:rFonts w:ascii="Times New Roman" w:hAnsi="Times New Roman" w:cs="Times New Roman"/>
          <w:sz w:val="24"/>
          <w:szCs w:val="24"/>
        </w:rPr>
        <w:endnoteReference w:id="2"/>
      </w:r>
      <w:r w:rsidRPr="00256592">
        <w:rPr>
          <w:rFonts w:ascii="Times New Roman" w:hAnsi="Times New Roman" w:cs="Times New Roman"/>
          <w:sz w:val="24"/>
          <w:szCs w:val="24"/>
        </w:rPr>
        <w:t xml:space="preserve"> and </w:t>
      </w:r>
      <w:r w:rsidR="006261BC" w:rsidRPr="00256592">
        <w:rPr>
          <w:rFonts w:ascii="Times New Roman" w:hAnsi="Times New Roman" w:cs="Times New Roman"/>
          <w:sz w:val="24"/>
          <w:szCs w:val="24"/>
        </w:rPr>
        <w:t xml:space="preserve">compare the SUE </w:t>
      </w:r>
      <w:r w:rsidR="00D50B35" w:rsidRPr="00256592">
        <w:rPr>
          <w:rFonts w:ascii="Times New Roman" w:hAnsi="Times New Roman" w:cs="Times New Roman"/>
          <w:sz w:val="24"/>
          <w:szCs w:val="24"/>
        </w:rPr>
        <w:t>interview</w:t>
      </w:r>
      <w:r w:rsidR="00D305A9" w:rsidRPr="00256592">
        <w:rPr>
          <w:rFonts w:ascii="Times New Roman" w:hAnsi="Times New Roman" w:cs="Times New Roman"/>
          <w:sz w:val="24"/>
          <w:szCs w:val="24"/>
        </w:rPr>
        <w:t xml:space="preserve"> to </w:t>
      </w:r>
      <w:r w:rsidR="00622E80" w:rsidRPr="00256592">
        <w:rPr>
          <w:rFonts w:ascii="Times New Roman" w:hAnsi="Times New Roman" w:cs="Times New Roman"/>
          <w:sz w:val="24"/>
          <w:szCs w:val="24"/>
        </w:rPr>
        <w:t>other</w:t>
      </w:r>
      <w:r w:rsidR="00D305A9" w:rsidRPr="00256592">
        <w:rPr>
          <w:rFonts w:ascii="Times New Roman" w:hAnsi="Times New Roman" w:cs="Times New Roman"/>
          <w:sz w:val="24"/>
          <w:szCs w:val="24"/>
        </w:rPr>
        <w:t xml:space="preserve"> </w:t>
      </w:r>
      <w:r w:rsidR="00FD4114" w:rsidRPr="00256592">
        <w:rPr>
          <w:rFonts w:ascii="Times New Roman" w:hAnsi="Times New Roman" w:cs="Times New Roman"/>
          <w:sz w:val="24"/>
          <w:szCs w:val="24"/>
        </w:rPr>
        <w:t xml:space="preserve">interview </w:t>
      </w:r>
      <w:r w:rsidR="00027DAA" w:rsidRPr="00256592">
        <w:rPr>
          <w:rFonts w:ascii="Times New Roman" w:hAnsi="Times New Roman" w:cs="Times New Roman"/>
          <w:sz w:val="24"/>
          <w:szCs w:val="24"/>
        </w:rPr>
        <w:t>protocols</w:t>
      </w:r>
      <w:r w:rsidR="006261BC" w:rsidRPr="00256592">
        <w:rPr>
          <w:rFonts w:ascii="Times New Roman" w:hAnsi="Times New Roman" w:cs="Times New Roman"/>
          <w:sz w:val="24"/>
          <w:szCs w:val="24"/>
        </w:rPr>
        <w:t xml:space="preserve">. </w:t>
      </w:r>
      <w:r w:rsidR="00622E80" w:rsidRPr="00256592">
        <w:rPr>
          <w:rFonts w:ascii="Times New Roman" w:hAnsi="Times New Roman" w:cs="Times New Roman"/>
          <w:sz w:val="24"/>
          <w:szCs w:val="24"/>
        </w:rPr>
        <w:t>T</w:t>
      </w:r>
      <w:r w:rsidR="001D425E" w:rsidRPr="00256592">
        <w:rPr>
          <w:rFonts w:ascii="Times New Roman" w:hAnsi="Times New Roman" w:cs="Times New Roman"/>
          <w:sz w:val="24"/>
          <w:szCs w:val="24"/>
        </w:rPr>
        <w:t xml:space="preserve">hus far, </w:t>
      </w:r>
      <w:r w:rsidR="00F00C17" w:rsidRPr="00256592">
        <w:rPr>
          <w:rFonts w:ascii="Times New Roman" w:hAnsi="Times New Roman" w:cs="Times New Roman"/>
          <w:sz w:val="24"/>
          <w:szCs w:val="24"/>
        </w:rPr>
        <w:t xml:space="preserve">the findings </w:t>
      </w:r>
      <w:r w:rsidR="007B652A" w:rsidRPr="00256592">
        <w:rPr>
          <w:rFonts w:ascii="Times New Roman" w:hAnsi="Times New Roman" w:cs="Times New Roman"/>
          <w:sz w:val="24"/>
          <w:szCs w:val="24"/>
        </w:rPr>
        <w:t>consistently show that guilty suspects are indeed more inconsistent with the evidence than innocent suspects when the evidence is used strategically, but there is no difference in statement-evidence inconsistencies in innocent and guilty suspects</w:t>
      </w:r>
      <w:r w:rsidR="00C40687" w:rsidRPr="00256592">
        <w:rPr>
          <w:rFonts w:ascii="Times New Roman" w:hAnsi="Times New Roman" w:cs="Times New Roman"/>
          <w:sz w:val="24"/>
          <w:szCs w:val="24"/>
        </w:rPr>
        <w:t>'</w:t>
      </w:r>
      <w:r w:rsidR="007B652A" w:rsidRPr="00256592">
        <w:rPr>
          <w:rFonts w:ascii="Times New Roman" w:hAnsi="Times New Roman" w:cs="Times New Roman"/>
          <w:sz w:val="24"/>
          <w:szCs w:val="24"/>
        </w:rPr>
        <w:t xml:space="preserve"> statements in the Early Disclosure Interview</w:t>
      </w:r>
      <w:r w:rsidR="001E24C2" w:rsidRPr="00256592">
        <w:rPr>
          <w:rFonts w:ascii="Times New Roman" w:hAnsi="Times New Roman" w:cs="Times New Roman"/>
          <w:sz w:val="24"/>
          <w:szCs w:val="24"/>
        </w:rPr>
        <w:t>s</w:t>
      </w:r>
      <w:r w:rsidR="007B652A" w:rsidRPr="00256592">
        <w:rPr>
          <w:rFonts w:ascii="Times New Roman" w:hAnsi="Times New Roman" w:cs="Times New Roman"/>
          <w:sz w:val="24"/>
          <w:szCs w:val="24"/>
        </w:rPr>
        <w:t xml:space="preserve">. The innocent suspects are </w:t>
      </w:r>
      <w:r w:rsidR="001E24C2" w:rsidRPr="00256592">
        <w:rPr>
          <w:rFonts w:ascii="Times New Roman" w:hAnsi="Times New Roman" w:cs="Times New Roman"/>
          <w:sz w:val="24"/>
          <w:szCs w:val="24"/>
        </w:rPr>
        <w:t xml:space="preserve">found to be </w:t>
      </w:r>
      <w:r w:rsidR="007B652A" w:rsidRPr="00256592">
        <w:rPr>
          <w:rFonts w:ascii="Times New Roman" w:hAnsi="Times New Roman" w:cs="Times New Roman"/>
          <w:sz w:val="24"/>
          <w:szCs w:val="24"/>
        </w:rPr>
        <w:t xml:space="preserve">forthcoming in both interview conditions, and guilty suspects adopt forthcoming </w:t>
      </w:r>
      <w:r w:rsidR="007B652A" w:rsidRPr="00256592">
        <w:rPr>
          <w:rFonts w:ascii="Times New Roman" w:hAnsi="Times New Roman" w:cs="Times New Roman"/>
          <w:sz w:val="24"/>
          <w:szCs w:val="24"/>
        </w:rPr>
        <w:lastRenderedPageBreak/>
        <w:t>strategies in the Early Disclosure Interview</w:t>
      </w:r>
      <w:r w:rsidR="00BB62FE" w:rsidRPr="00256592">
        <w:rPr>
          <w:rFonts w:ascii="Times New Roman" w:hAnsi="Times New Roman" w:cs="Times New Roman"/>
          <w:sz w:val="24"/>
          <w:szCs w:val="24"/>
        </w:rPr>
        <w:t>s</w:t>
      </w:r>
      <w:r w:rsidR="007B652A" w:rsidRPr="00256592">
        <w:rPr>
          <w:rFonts w:ascii="Times New Roman" w:hAnsi="Times New Roman" w:cs="Times New Roman"/>
          <w:sz w:val="24"/>
          <w:szCs w:val="24"/>
        </w:rPr>
        <w:t xml:space="preserve"> and withholding strategies in the SUE interview</w:t>
      </w:r>
      <w:r w:rsidR="00BB62FE" w:rsidRPr="00256592">
        <w:rPr>
          <w:rFonts w:ascii="Times New Roman" w:hAnsi="Times New Roman" w:cs="Times New Roman"/>
          <w:sz w:val="24"/>
          <w:szCs w:val="24"/>
        </w:rPr>
        <w:t>s</w:t>
      </w:r>
      <w:r w:rsidR="00D039A6" w:rsidRPr="00256592">
        <w:rPr>
          <w:rFonts w:ascii="Times New Roman" w:hAnsi="Times New Roman" w:cs="Times New Roman"/>
          <w:sz w:val="24"/>
          <w:szCs w:val="24"/>
        </w:rPr>
        <w:t xml:space="preserve"> </w:t>
      </w:r>
      <w:r w:rsidR="007B652A" w:rsidRPr="00256592">
        <w:rPr>
          <w:rFonts w:ascii="Times New Roman" w:hAnsi="Times New Roman" w:cs="Times New Roman"/>
          <w:sz w:val="24"/>
          <w:szCs w:val="24"/>
        </w:rPr>
        <w:fldChar w:fldCharType="begin" w:fldLock="1"/>
      </w:r>
      <w:r w:rsidR="007B652A" w:rsidRPr="00256592">
        <w:rPr>
          <w:rFonts w:ascii="Times New Roman" w:hAnsi="Times New Roman" w:cs="Times New Roman"/>
          <w:sz w:val="24"/>
          <w:szCs w:val="24"/>
        </w:rPr>
        <w:instrText>ADDIN CSL_CITATION {"citationItems":[{"id":"ITEM-1","itemData":{"DOI":"10.1002/acp.3767","ISSN":"10990720","abstract":"This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effects.","author":[{"dropping-particle":"","family":"Oleszkiewicz","given":"Simon","non-dropping-particle":"","parse-names":false,"suffix":""},{"dropping-particle":"","family":"Watson","given":"Steven J.","non-dropping-particle":"","parse-names":false,"suffix":""}],"container-title":"Applied Cognitive Psychology","id":"ITEM-1","issued":{"date-parts":[["2020"]]},"page":"1-18","title":"A meta-analytic review of the timing for disclosing evidence when interviewing suspects","type":"article-journal"},"uris":["http://www.mendeley.com/documents/?uuid=bea211f6-f783-42fb-983c-ff7203be8d3b"]}],"mendeley":{"formattedCitation":"(Oleszkiewicz &amp; Watson, 2020)","manualFormatting":"(for a meta-analysis see Oleszkiewicz &amp; Watson, 2020)","plainTextFormattedCitation":"(Oleszkiewicz &amp; Watson, 2020)","previouslyFormattedCitation":"(Oleszkiewicz &amp; Watson, 2020)"},"properties":{"noteIndex":0},"schema":"https://github.com/citation-style-language/schema/raw/master/csl-citation.json"}</w:instrText>
      </w:r>
      <w:r w:rsidR="007B652A" w:rsidRPr="00256592">
        <w:rPr>
          <w:rFonts w:ascii="Times New Roman" w:hAnsi="Times New Roman" w:cs="Times New Roman"/>
          <w:sz w:val="24"/>
          <w:szCs w:val="24"/>
        </w:rPr>
        <w:fldChar w:fldCharType="separate"/>
      </w:r>
      <w:r w:rsidR="007B652A" w:rsidRPr="00256592">
        <w:rPr>
          <w:rFonts w:ascii="Times New Roman" w:hAnsi="Times New Roman" w:cs="Times New Roman"/>
          <w:noProof/>
          <w:sz w:val="24"/>
          <w:szCs w:val="24"/>
        </w:rPr>
        <w:t>(for a meta-analysis</w:t>
      </w:r>
      <w:r w:rsidR="00C40687" w:rsidRPr="00256592">
        <w:rPr>
          <w:rFonts w:ascii="Times New Roman" w:hAnsi="Times New Roman" w:cs="Times New Roman"/>
          <w:noProof/>
          <w:sz w:val="24"/>
          <w:szCs w:val="24"/>
        </w:rPr>
        <w:t>,</w:t>
      </w:r>
      <w:r w:rsidR="007B652A" w:rsidRPr="00256592">
        <w:rPr>
          <w:rFonts w:ascii="Times New Roman" w:hAnsi="Times New Roman" w:cs="Times New Roman"/>
          <w:noProof/>
          <w:sz w:val="24"/>
          <w:szCs w:val="24"/>
        </w:rPr>
        <w:t xml:space="preserve"> see Oleszkiewicz &amp; Watson, 2020)</w:t>
      </w:r>
      <w:r w:rsidR="007B652A" w:rsidRPr="00256592">
        <w:rPr>
          <w:rFonts w:ascii="Times New Roman" w:hAnsi="Times New Roman" w:cs="Times New Roman"/>
          <w:sz w:val="24"/>
          <w:szCs w:val="24"/>
        </w:rPr>
        <w:fldChar w:fldCharType="end"/>
      </w:r>
      <w:r w:rsidR="007B652A" w:rsidRPr="00256592">
        <w:rPr>
          <w:rFonts w:ascii="Times New Roman" w:hAnsi="Times New Roman" w:cs="Times New Roman"/>
          <w:sz w:val="24"/>
          <w:szCs w:val="24"/>
        </w:rPr>
        <w:t>. In summary, t</w:t>
      </w:r>
      <w:r w:rsidR="00FC0B94" w:rsidRPr="00256592">
        <w:rPr>
          <w:rFonts w:ascii="Times New Roman" w:hAnsi="Times New Roman" w:cs="Times New Roman"/>
          <w:sz w:val="24"/>
          <w:szCs w:val="24"/>
        </w:rPr>
        <w:t xml:space="preserve">he SUE research </w:t>
      </w:r>
      <w:r w:rsidR="005D4125" w:rsidRPr="00256592">
        <w:rPr>
          <w:rFonts w:ascii="Times New Roman" w:hAnsi="Times New Roman" w:cs="Times New Roman"/>
          <w:sz w:val="24"/>
          <w:szCs w:val="24"/>
        </w:rPr>
        <w:t>demonstrates that</w:t>
      </w:r>
      <w:r w:rsidR="00FC0B94" w:rsidRPr="00256592">
        <w:rPr>
          <w:rFonts w:ascii="Times New Roman" w:hAnsi="Times New Roman" w:cs="Times New Roman"/>
          <w:sz w:val="24"/>
          <w:szCs w:val="24"/>
        </w:rPr>
        <w:t xml:space="preserve"> the </w:t>
      </w:r>
      <w:r w:rsidR="006919A2" w:rsidRPr="00256592">
        <w:rPr>
          <w:rFonts w:ascii="Times New Roman" w:hAnsi="Times New Roman" w:cs="Times New Roman"/>
          <w:sz w:val="24"/>
          <w:szCs w:val="24"/>
        </w:rPr>
        <w:t>degree of statement-evidence inconsistencies can be used as a cue to deception or truth</w:t>
      </w:r>
      <w:r w:rsidR="005D4125" w:rsidRPr="00256592">
        <w:rPr>
          <w:rFonts w:ascii="Times New Roman" w:hAnsi="Times New Roman" w:cs="Times New Roman"/>
          <w:sz w:val="24"/>
          <w:szCs w:val="24"/>
        </w:rPr>
        <w:t xml:space="preserve"> </w:t>
      </w:r>
      <w:r w:rsidR="006919A2" w:rsidRPr="00256592">
        <w:rPr>
          <w:rFonts w:ascii="Times New Roman" w:hAnsi="Times New Roman" w:cs="Times New Roman"/>
          <w:sz w:val="24"/>
          <w:szCs w:val="24"/>
        </w:rPr>
        <w:t>(Hartwig et al., 2014).</w:t>
      </w:r>
      <w:r w:rsidR="00876382" w:rsidRPr="00256592">
        <w:rPr>
          <w:rFonts w:ascii="Times New Roman" w:hAnsi="Times New Roman" w:cs="Times New Roman"/>
          <w:sz w:val="24"/>
          <w:szCs w:val="24"/>
        </w:rPr>
        <w:t xml:space="preserve"> </w:t>
      </w:r>
    </w:p>
    <w:p w14:paraId="27370012" w14:textId="77777777" w:rsidR="00314FDD" w:rsidRPr="00256592" w:rsidRDefault="00314FDD" w:rsidP="00FB5E67">
      <w:pPr>
        <w:spacing w:line="360" w:lineRule="auto"/>
        <w:rPr>
          <w:rFonts w:ascii="Times New Roman" w:hAnsi="Times New Roman" w:cs="Times New Roman"/>
          <w:sz w:val="24"/>
          <w:szCs w:val="24"/>
        </w:rPr>
      </w:pPr>
    </w:p>
    <w:p w14:paraId="792FB7DB" w14:textId="608BCC01" w:rsidR="008B0709" w:rsidRPr="00256592" w:rsidRDefault="008B0709"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The SUE technique has been tested in various other situations. </w:t>
      </w:r>
      <w:r w:rsidR="001B17FF" w:rsidRPr="00256592">
        <w:rPr>
          <w:rFonts w:ascii="Times New Roman" w:hAnsi="Times New Roman" w:cs="Times New Roman"/>
          <w:sz w:val="24"/>
          <w:szCs w:val="24"/>
        </w:rPr>
        <w:t>Some examples include deception detection with children, uncovering suspects</w:t>
      </w:r>
      <w:r w:rsidR="00C40687" w:rsidRPr="00256592">
        <w:rPr>
          <w:rFonts w:ascii="Times New Roman" w:hAnsi="Times New Roman" w:cs="Times New Roman"/>
          <w:sz w:val="24"/>
          <w:szCs w:val="24"/>
        </w:rPr>
        <w:t>'</w:t>
      </w:r>
      <w:r w:rsidR="001B17FF" w:rsidRPr="00256592">
        <w:rPr>
          <w:rFonts w:ascii="Times New Roman" w:hAnsi="Times New Roman" w:cs="Times New Roman"/>
          <w:sz w:val="24"/>
          <w:szCs w:val="24"/>
        </w:rPr>
        <w:t xml:space="preserve"> true and false intentions and eliciting cues to deceit and truth in cases with multiple suspects (</w:t>
      </w:r>
      <w:proofErr w:type="spellStart"/>
      <w:r w:rsidR="001B17FF" w:rsidRPr="00256592">
        <w:rPr>
          <w:rFonts w:ascii="Times New Roman" w:hAnsi="Times New Roman" w:cs="Times New Roman"/>
          <w:noProof/>
          <w:sz w:val="24"/>
          <w:szCs w:val="24"/>
        </w:rPr>
        <w:t>Granhag</w:t>
      </w:r>
      <w:proofErr w:type="spellEnd"/>
      <w:r w:rsidR="001B17FF" w:rsidRPr="00256592">
        <w:rPr>
          <w:rFonts w:ascii="Times New Roman" w:hAnsi="Times New Roman" w:cs="Times New Roman"/>
          <w:noProof/>
          <w:sz w:val="24"/>
          <w:szCs w:val="24"/>
        </w:rPr>
        <w:t xml:space="preserve"> &amp; Hartwig, 2015). </w:t>
      </w:r>
      <w:r w:rsidRPr="00256592">
        <w:rPr>
          <w:rFonts w:ascii="Times New Roman" w:hAnsi="Times New Roman" w:cs="Times New Roman"/>
          <w:sz w:val="24"/>
          <w:szCs w:val="24"/>
        </w:rPr>
        <w:t xml:space="preserve">Researchers have also been exploring strategies that take into consideration the strength and specificity of evidence in evidence disclosures (e.g., </w:t>
      </w:r>
      <w:r w:rsidRPr="00256592">
        <w:rPr>
          <w:rFonts w:ascii="Times New Roman" w:hAnsi="Times New Roman" w:cs="Times New Roman"/>
          <w:sz w:val="24"/>
          <w:szCs w:val="24"/>
        </w:rPr>
        <w:fldChar w:fldCharType="begin" w:fldLock="1"/>
      </w:r>
      <w:r w:rsidRPr="00256592">
        <w:rPr>
          <w:rFonts w:ascii="Times New Roman" w:hAnsi="Times New Roman" w:cs="Times New Roman"/>
          <w:sz w:val="24"/>
          <w:szCs w:val="24"/>
        </w:rPr>
        <w:instrText>ADDIN CSL_CITATION {"citationItems":[{"id":"ITEM-1","itemData":{"DOI":"10.1111/j.2044-8333.2012.02047.x","ISSN":"13553259","abstract":"Purpose. Research on real-life suspect interviews shows that disclosure of evidence is a very common tactic and that it occurs in all phases of the interview. It is therefore remarkable that there is hardly any research on the effectiveness of different disclosure tactics. The aim of this study was to examine the effects of three different disclosure tactics: presenting the evidence early and two versions of the Strategic Use of Evidence (SUE) technique. Methods. For the SUE-Basic technique (SUE-B), the evidence was disclosed late in the interview. For the SUE-Incremental technique (SUE-I), we used a stepwise disclosure tactic derived from the so-called Evidence Framing Matrix. The tactic consists of revealing evidence of increasing strength and precision. A mock-theft scenario was employed with 195 participants who were randomly allocated to one of six conditions: guilty or innocent suspects were interviewed with one of the three techniques. Two measures of inconsistency were used as dependent variables: statement-evidence inconsistency and the newly developed within-statement inconsistency. Results. By interviewing with SUE-I, strong cues to deception were elicited, especially for the statement-evidence inconsistency variable. For the SUE-B, significant but smaller differences between guilty and innocent suspects were obtained. Conclusions. We found that both when and how the evidence was disclosed moderated the effectiveness of disclosure. With respect to when, it was more effective to disclose the evidence late (vs. early), and with respect to how, it was more effective to disclose the evidence in a stepwise (vs. direct) manner. The tactical aspects of evidence disclosure are discussed. © 2012 The British Psychological Society.","author":[{"dropping-particle":"","family":"Granhag","given":"Pär Anders","non-dropping-particle":"","parse-names":false,"suffix":""},{"dropping-particle":"","family":"Strömwall","given":"Leif A.","non-dropping-particle":"","parse-names":false,"suffix":""},{"dropping-particle":"","family":"Willén","given":"Rebecca M.","non-dropping-particle":"","parse-names":false,"suffix":""},{"dropping-particle":"","family":"Hartwig","given":"Maria","non-dropping-particle":"","parse-names":false,"suffix":""}],"container-title":"Legal and Criminological Psychology","id":"ITEM-1","issue":"2","issued":{"date-parts":[["2013"]]},"page":"341-355","title":"Eliciting cues to deception by tactical disclosure of evidence: The first test of the Evidence Framing Matrix","type":"article-journal","volume":"18"},"uris":["http://www.mendeley.com/documents/?uuid=d5ccc2f3-d498-4dad-b258-2dde2d8a25a2"]}],"mendeley":{"formattedCitation":"(Pär Anders Granhag et al., 2013)","manualFormatting":"Granhag et al., 2013)","plainTextFormattedCitation":"(Pär Anders Granhag et al., 2013)","previouslyFormattedCitation":"(Pär Anders Granhag et al., 2013)"},"properties":{"noteIndex":0},"schema":"https://github.com/citation-style-language/schema/raw/master/csl-citation.json"}</w:instrText>
      </w:r>
      <w:r w:rsidRPr="00256592">
        <w:rPr>
          <w:rFonts w:ascii="Times New Roman" w:hAnsi="Times New Roman" w:cs="Times New Roman"/>
          <w:sz w:val="24"/>
          <w:szCs w:val="24"/>
        </w:rPr>
        <w:fldChar w:fldCharType="separate"/>
      </w:r>
      <w:r w:rsidRPr="00256592">
        <w:rPr>
          <w:rFonts w:ascii="Times New Roman" w:hAnsi="Times New Roman" w:cs="Times New Roman"/>
          <w:noProof/>
          <w:sz w:val="24"/>
          <w:szCs w:val="24"/>
        </w:rPr>
        <w:t>Granhag et al., 2013)</w:t>
      </w:r>
      <w:r w:rsidRPr="00256592">
        <w:rPr>
          <w:rFonts w:ascii="Times New Roman" w:hAnsi="Times New Roman" w:cs="Times New Roman"/>
          <w:sz w:val="24"/>
          <w:szCs w:val="24"/>
        </w:rPr>
        <w:fldChar w:fldCharType="end"/>
      </w:r>
      <w:r w:rsidRPr="00256592">
        <w:rPr>
          <w:rFonts w:ascii="Times New Roman" w:hAnsi="Times New Roman" w:cs="Times New Roman"/>
          <w:sz w:val="24"/>
          <w:szCs w:val="24"/>
        </w:rPr>
        <w:t>. The results are quite robust in the ability of the SUE interview to differentiate liars and truth-tellers</w:t>
      </w:r>
      <w:r w:rsidR="003A38EE" w:rsidRPr="00256592">
        <w:rPr>
          <w:rFonts w:ascii="Times New Roman" w:hAnsi="Times New Roman" w:cs="Times New Roman"/>
          <w:sz w:val="24"/>
          <w:szCs w:val="24"/>
        </w:rPr>
        <w:t xml:space="preserve"> in these situations</w:t>
      </w:r>
      <w:r w:rsidRPr="00256592">
        <w:rPr>
          <w:rFonts w:ascii="Times New Roman" w:hAnsi="Times New Roman" w:cs="Times New Roman"/>
          <w:sz w:val="24"/>
          <w:szCs w:val="24"/>
        </w:rPr>
        <w:t xml:space="preserve">. However, some avenues within SUE research are less known or unexplored. One such research avenue concerns innocent suspects. </w:t>
      </w:r>
      <w:r w:rsidR="001E24C2" w:rsidRPr="00256592">
        <w:rPr>
          <w:rFonts w:ascii="Times New Roman" w:hAnsi="Times New Roman" w:cs="Times New Roman"/>
          <w:sz w:val="24"/>
          <w:szCs w:val="24"/>
        </w:rPr>
        <w:t>I</w:t>
      </w:r>
      <w:r w:rsidRPr="00256592">
        <w:rPr>
          <w:rFonts w:ascii="Times New Roman" w:hAnsi="Times New Roman" w:cs="Times New Roman"/>
          <w:sz w:val="24"/>
          <w:szCs w:val="24"/>
        </w:rPr>
        <w:t xml:space="preserve">nnocent suspects </w:t>
      </w:r>
      <w:r w:rsidR="001E24C2" w:rsidRPr="00256592">
        <w:rPr>
          <w:rFonts w:ascii="Times New Roman" w:hAnsi="Times New Roman" w:cs="Times New Roman"/>
          <w:sz w:val="24"/>
          <w:szCs w:val="24"/>
        </w:rPr>
        <w:t xml:space="preserve">are assumed to </w:t>
      </w:r>
      <w:r w:rsidRPr="00256592">
        <w:rPr>
          <w:rFonts w:ascii="Times New Roman" w:hAnsi="Times New Roman" w:cs="Times New Roman"/>
          <w:sz w:val="24"/>
          <w:szCs w:val="24"/>
        </w:rPr>
        <w:t xml:space="preserve">have </w:t>
      </w:r>
      <w:r w:rsidR="001E24C2" w:rsidRPr="00256592">
        <w:rPr>
          <w:rFonts w:ascii="Times New Roman" w:hAnsi="Times New Roman" w:cs="Times New Roman"/>
          <w:sz w:val="24"/>
          <w:szCs w:val="24"/>
        </w:rPr>
        <w:t>nothing</w:t>
      </w:r>
      <w:r w:rsidRPr="00256592">
        <w:rPr>
          <w:rFonts w:ascii="Times New Roman" w:hAnsi="Times New Roman" w:cs="Times New Roman"/>
          <w:sz w:val="24"/>
          <w:szCs w:val="24"/>
        </w:rPr>
        <w:t xml:space="preserve"> to hide</w:t>
      </w:r>
      <w:r w:rsidR="0063422B" w:rsidRPr="00256592">
        <w:rPr>
          <w:rFonts w:ascii="Times New Roman" w:hAnsi="Times New Roman" w:cs="Times New Roman"/>
          <w:sz w:val="24"/>
          <w:szCs w:val="24"/>
        </w:rPr>
        <w:t xml:space="preserve"> and that </w:t>
      </w:r>
      <w:r w:rsidRPr="00256592">
        <w:rPr>
          <w:rFonts w:ascii="Times New Roman" w:hAnsi="Times New Roman" w:cs="Times New Roman"/>
          <w:sz w:val="24"/>
          <w:szCs w:val="24"/>
        </w:rPr>
        <w:t>they reveal as much information as they can</w:t>
      </w:r>
      <w:r w:rsidR="00A708AD" w:rsidRPr="00256592">
        <w:rPr>
          <w:rFonts w:ascii="Times New Roman" w:hAnsi="Times New Roman" w:cs="Times New Roman"/>
          <w:sz w:val="24"/>
          <w:szCs w:val="24"/>
        </w:rPr>
        <w:t xml:space="preserve"> in an interview</w:t>
      </w:r>
      <w:r w:rsidRPr="00256592">
        <w:rPr>
          <w:rFonts w:ascii="Times New Roman" w:hAnsi="Times New Roman" w:cs="Times New Roman"/>
          <w:sz w:val="24"/>
          <w:szCs w:val="24"/>
        </w:rPr>
        <w:t xml:space="preserve">. Although this may be the case for some, others may have valid reasons not to cooperate and/or lie in an interview. Clemens and </w:t>
      </w:r>
      <w:proofErr w:type="spellStart"/>
      <w:r w:rsidRPr="00256592">
        <w:rPr>
          <w:rFonts w:ascii="Times New Roman" w:hAnsi="Times New Roman" w:cs="Times New Roman"/>
          <w:sz w:val="24"/>
          <w:szCs w:val="24"/>
        </w:rPr>
        <w:t>Grolig</w:t>
      </w:r>
      <w:proofErr w:type="spellEnd"/>
      <w:r w:rsidRPr="00256592">
        <w:rPr>
          <w:rFonts w:ascii="Times New Roman" w:hAnsi="Times New Roman" w:cs="Times New Roman"/>
          <w:sz w:val="24"/>
          <w:szCs w:val="24"/>
        </w:rPr>
        <w:t xml:space="preserve"> (2019) found that when interviewed strategically, innocent suspects who had not committed the crime in question but engaged in another unlawful activity at the crime scene were inconsistent with the evidence more than innocent suspects who did not commit the crime, nor the unlawful activity. </w:t>
      </w:r>
      <w:r w:rsidR="003E38D9" w:rsidRPr="00256592">
        <w:rPr>
          <w:rFonts w:ascii="Times New Roman" w:hAnsi="Times New Roman" w:cs="Times New Roman"/>
          <w:sz w:val="24"/>
          <w:szCs w:val="24"/>
        </w:rPr>
        <w:t xml:space="preserve">This may have implications such as mistaking innocent individuals as deceivers in an interview. </w:t>
      </w:r>
      <w:r w:rsidR="0063422B" w:rsidRPr="00256592">
        <w:rPr>
          <w:rFonts w:ascii="Times New Roman" w:hAnsi="Times New Roman" w:cs="Times New Roman"/>
          <w:sz w:val="24"/>
          <w:szCs w:val="24"/>
        </w:rPr>
        <w:t>For instance, if the suspec</w:t>
      </w:r>
      <w:r w:rsidR="00D75B44" w:rsidRPr="00256592">
        <w:rPr>
          <w:rFonts w:ascii="Times New Roman" w:hAnsi="Times New Roman" w:cs="Times New Roman"/>
          <w:sz w:val="24"/>
          <w:szCs w:val="24"/>
        </w:rPr>
        <w:t xml:space="preserve">t in the example case above </w:t>
      </w:r>
      <w:r w:rsidR="00A214D0" w:rsidRPr="00256592">
        <w:rPr>
          <w:rFonts w:ascii="Times New Roman" w:hAnsi="Times New Roman" w:cs="Times New Roman"/>
          <w:sz w:val="24"/>
          <w:szCs w:val="24"/>
        </w:rPr>
        <w:t>wasn</w:t>
      </w:r>
      <w:r w:rsidR="00C40687" w:rsidRPr="00256592">
        <w:rPr>
          <w:rFonts w:ascii="Times New Roman" w:hAnsi="Times New Roman" w:cs="Times New Roman"/>
          <w:sz w:val="24"/>
          <w:szCs w:val="24"/>
        </w:rPr>
        <w:t>'</w:t>
      </w:r>
      <w:r w:rsidR="00A214D0" w:rsidRPr="00256592">
        <w:rPr>
          <w:rFonts w:ascii="Times New Roman" w:hAnsi="Times New Roman" w:cs="Times New Roman"/>
          <w:sz w:val="24"/>
          <w:szCs w:val="24"/>
        </w:rPr>
        <w:t>t involved in</w:t>
      </w:r>
      <w:r w:rsidR="00D75B44" w:rsidRPr="00256592">
        <w:rPr>
          <w:rFonts w:ascii="Times New Roman" w:hAnsi="Times New Roman" w:cs="Times New Roman"/>
          <w:sz w:val="24"/>
          <w:szCs w:val="24"/>
        </w:rPr>
        <w:t xml:space="preserve"> the murder</w:t>
      </w:r>
      <w:r w:rsidR="00A214D0" w:rsidRPr="00256592">
        <w:rPr>
          <w:rFonts w:ascii="Times New Roman" w:hAnsi="Times New Roman" w:cs="Times New Roman"/>
          <w:sz w:val="24"/>
          <w:szCs w:val="24"/>
        </w:rPr>
        <w:t xml:space="preserve"> but</w:t>
      </w:r>
      <w:r w:rsidR="00D75B44" w:rsidRPr="00256592">
        <w:rPr>
          <w:rFonts w:ascii="Times New Roman" w:hAnsi="Times New Roman" w:cs="Times New Roman"/>
          <w:sz w:val="24"/>
          <w:szCs w:val="24"/>
        </w:rPr>
        <w:t xml:space="preserve"> bought an illegal item from the victim before </w:t>
      </w:r>
      <w:r w:rsidR="00946CBB" w:rsidRPr="00256592">
        <w:rPr>
          <w:rFonts w:ascii="Times New Roman" w:hAnsi="Times New Roman" w:cs="Times New Roman"/>
          <w:sz w:val="24"/>
          <w:szCs w:val="24"/>
        </w:rPr>
        <w:t>she was</w:t>
      </w:r>
      <w:r w:rsidR="00D75B44" w:rsidRPr="00256592">
        <w:rPr>
          <w:rFonts w:ascii="Times New Roman" w:hAnsi="Times New Roman" w:cs="Times New Roman"/>
          <w:sz w:val="24"/>
          <w:szCs w:val="24"/>
        </w:rPr>
        <w:t xml:space="preserve"> murdered, it is possible that they will conceal </w:t>
      </w:r>
      <w:r w:rsidR="003E38D9" w:rsidRPr="00256592">
        <w:rPr>
          <w:rFonts w:ascii="Times New Roman" w:hAnsi="Times New Roman" w:cs="Times New Roman"/>
          <w:sz w:val="24"/>
          <w:szCs w:val="24"/>
        </w:rPr>
        <w:t>being</w:t>
      </w:r>
      <w:r w:rsidR="00325189" w:rsidRPr="00256592">
        <w:rPr>
          <w:rFonts w:ascii="Times New Roman" w:hAnsi="Times New Roman" w:cs="Times New Roman"/>
          <w:sz w:val="24"/>
          <w:szCs w:val="24"/>
        </w:rPr>
        <w:t xml:space="preserve"> in</w:t>
      </w:r>
      <w:r w:rsidR="003E38D9" w:rsidRPr="00256592">
        <w:rPr>
          <w:rFonts w:ascii="Times New Roman" w:hAnsi="Times New Roman" w:cs="Times New Roman"/>
          <w:sz w:val="24"/>
          <w:szCs w:val="24"/>
        </w:rPr>
        <w:t xml:space="preserve"> </w:t>
      </w:r>
      <w:r w:rsidR="00A7607B" w:rsidRPr="00256592">
        <w:rPr>
          <w:rFonts w:ascii="Times New Roman" w:hAnsi="Times New Roman" w:cs="Times New Roman"/>
          <w:sz w:val="24"/>
          <w:szCs w:val="24"/>
        </w:rPr>
        <w:t>the victim</w:t>
      </w:r>
      <w:r w:rsidR="00C40687" w:rsidRPr="00256592">
        <w:rPr>
          <w:rFonts w:ascii="Times New Roman" w:hAnsi="Times New Roman" w:cs="Times New Roman"/>
          <w:sz w:val="24"/>
          <w:szCs w:val="24"/>
        </w:rPr>
        <w:t>'</w:t>
      </w:r>
      <w:r w:rsidR="00A7607B" w:rsidRPr="00256592">
        <w:rPr>
          <w:rFonts w:ascii="Times New Roman" w:hAnsi="Times New Roman" w:cs="Times New Roman"/>
          <w:sz w:val="24"/>
          <w:szCs w:val="24"/>
        </w:rPr>
        <w:t xml:space="preserve">s </w:t>
      </w:r>
      <w:r w:rsidR="003E38D9" w:rsidRPr="00256592">
        <w:rPr>
          <w:rFonts w:ascii="Times New Roman" w:hAnsi="Times New Roman" w:cs="Times New Roman"/>
          <w:sz w:val="24"/>
          <w:szCs w:val="24"/>
        </w:rPr>
        <w:t>building</w:t>
      </w:r>
      <w:r w:rsidR="00A4681E" w:rsidRPr="00256592">
        <w:rPr>
          <w:rFonts w:ascii="Times New Roman" w:hAnsi="Times New Roman" w:cs="Times New Roman"/>
          <w:sz w:val="24"/>
          <w:szCs w:val="24"/>
        </w:rPr>
        <w:t xml:space="preserve">. This will result in </w:t>
      </w:r>
      <w:r w:rsidR="00946CBB" w:rsidRPr="00256592">
        <w:rPr>
          <w:rFonts w:ascii="Times New Roman" w:hAnsi="Times New Roman" w:cs="Times New Roman"/>
          <w:sz w:val="24"/>
          <w:szCs w:val="24"/>
        </w:rPr>
        <w:t>a statement-evidence inconsistency</w:t>
      </w:r>
      <w:r w:rsidR="003E38D9" w:rsidRPr="00256592">
        <w:rPr>
          <w:rFonts w:ascii="Times New Roman" w:hAnsi="Times New Roman" w:cs="Times New Roman"/>
          <w:sz w:val="24"/>
          <w:szCs w:val="24"/>
        </w:rPr>
        <w:t xml:space="preserve">. </w:t>
      </w:r>
      <w:r w:rsidR="000D0861" w:rsidRPr="00256592">
        <w:rPr>
          <w:rFonts w:ascii="Times New Roman" w:hAnsi="Times New Roman" w:cs="Times New Roman"/>
          <w:sz w:val="24"/>
          <w:szCs w:val="24"/>
        </w:rPr>
        <w:t xml:space="preserve">Therefore, </w:t>
      </w:r>
      <w:r w:rsidR="005776FF" w:rsidRPr="00256592">
        <w:rPr>
          <w:rFonts w:ascii="Times New Roman" w:hAnsi="Times New Roman" w:cs="Times New Roman"/>
          <w:sz w:val="24"/>
          <w:szCs w:val="24"/>
        </w:rPr>
        <w:t>i</w:t>
      </w:r>
      <w:r w:rsidRPr="00256592">
        <w:rPr>
          <w:rFonts w:ascii="Times New Roman" w:hAnsi="Times New Roman" w:cs="Times New Roman"/>
          <w:sz w:val="24"/>
          <w:szCs w:val="24"/>
        </w:rPr>
        <w:t>t is important to continue exploring innocent suspects</w:t>
      </w:r>
      <w:r w:rsidR="00C40687" w:rsidRPr="00256592">
        <w:rPr>
          <w:rFonts w:ascii="Times New Roman" w:hAnsi="Times New Roman" w:cs="Times New Roman"/>
          <w:sz w:val="24"/>
          <w:szCs w:val="24"/>
        </w:rPr>
        <w:t>'</w:t>
      </w:r>
      <w:r w:rsidRPr="00256592">
        <w:rPr>
          <w:rFonts w:ascii="Times New Roman" w:hAnsi="Times New Roman" w:cs="Times New Roman"/>
          <w:sz w:val="24"/>
          <w:szCs w:val="24"/>
        </w:rPr>
        <w:t xml:space="preserve"> motivation and behaviour in SUE interviews.</w:t>
      </w:r>
    </w:p>
    <w:p w14:paraId="20935B20" w14:textId="77777777" w:rsidR="00314FDD" w:rsidRPr="00256592" w:rsidRDefault="00314FDD" w:rsidP="00F20463">
      <w:pPr>
        <w:tabs>
          <w:tab w:val="left" w:pos="0"/>
        </w:tabs>
        <w:spacing w:line="360" w:lineRule="auto"/>
        <w:rPr>
          <w:rFonts w:ascii="Times New Roman" w:hAnsi="Times New Roman" w:cs="Times New Roman"/>
          <w:sz w:val="24"/>
          <w:szCs w:val="24"/>
        </w:rPr>
      </w:pPr>
    </w:p>
    <w:p w14:paraId="4E8EBA3C" w14:textId="040A7767" w:rsidR="006552CD" w:rsidRPr="00256592" w:rsidRDefault="006552CD" w:rsidP="00F20463">
      <w:pPr>
        <w:tabs>
          <w:tab w:val="left" w:pos="0"/>
        </w:tabs>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t>SUE Framework</w:t>
      </w:r>
    </w:p>
    <w:p w14:paraId="07AE0E0E" w14:textId="5A72A3D9" w:rsidR="00902FAC" w:rsidRPr="00256592" w:rsidRDefault="00F62361" w:rsidP="00F20463">
      <w:pPr>
        <w:tabs>
          <w:tab w:val="left" w:pos="0"/>
        </w:tabs>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The SUE </w:t>
      </w:r>
      <w:r w:rsidR="00F302F6" w:rsidRPr="00256592">
        <w:rPr>
          <w:rFonts w:ascii="Times New Roman" w:hAnsi="Times New Roman" w:cs="Times New Roman"/>
          <w:sz w:val="24"/>
          <w:szCs w:val="24"/>
        </w:rPr>
        <w:t xml:space="preserve">interviews </w:t>
      </w:r>
      <w:r w:rsidR="00B901C8" w:rsidRPr="00256592">
        <w:rPr>
          <w:rFonts w:ascii="Times New Roman" w:hAnsi="Times New Roman" w:cs="Times New Roman"/>
          <w:sz w:val="24"/>
          <w:szCs w:val="24"/>
        </w:rPr>
        <w:t>can be</w:t>
      </w:r>
      <w:r w:rsidR="00F302F6" w:rsidRPr="00256592">
        <w:rPr>
          <w:rFonts w:ascii="Times New Roman" w:hAnsi="Times New Roman" w:cs="Times New Roman"/>
          <w:sz w:val="24"/>
          <w:szCs w:val="24"/>
        </w:rPr>
        <w:t xml:space="preserve"> flexible </w:t>
      </w:r>
      <w:r w:rsidR="00B35D4F" w:rsidRPr="00256592">
        <w:rPr>
          <w:rFonts w:ascii="Times New Roman" w:hAnsi="Times New Roman" w:cs="Times New Roman"/>
          <w:sz w:val="24"/>
          <w:szCs w:val="24"/>
        </w:rPr>
        <w:t xml:space="preserve">when it comes to </w:t>
      </w:r>
      <w:r w:rsidR="009D0423" w:rsidRPr="00256592">
        <w:rPr>
          <w:rFonts w:ascii="Times New Roman" w:hAnsi="Times New Roman" w:cs="Times New Roman"/>
          <w:sz w:val="24"/>
          <w:szCs w:val="24"/>
        </w:rPr>
        <w:t>how</w:t>
      </w:r>
      <w:r w:rsidR="00B65F64" w:rsidRPr="00256592">
        <w:rPr>
          <w:rFonts w:ascii="Times New Roman" w:hAnsi="Times New Roman" w:cs="Times New Roman"/>
          <w:sz w:val="24"/>
          <w:szCs w:val="24"/>
        </w:rPr>
        <w:t xml:space="preserve"> the interviewer </w:t>
      </w:r>
      <w:r w:rsidR="005F6185" w:rsidRPr="00256592">
        <w:rPr>
          <w:rFonts w:ascii="Times New Roman" w:hAnsi="Times New Roman" w:cs="Times New Roman"/>
          <w:sz w:val="24"/>
          <w:szCs w:val="24"/>
        </w:rPr>
        <w:t>use</w:t>
      </w:r>
      <w:r w:rsidR="00917AB4" w:rsidRPr="00256592">
        <w:rPr>
          <w:rFonts w:ascii="Times New Roman" w:hAnsi="Times New Roman" w:cs="Times New Roman"/>
          <w:sz w:val="24"/>
          <w:szCs w:val="24"/>
        </w:rPr>
        <w:t>s</w:t>
      </w:r>
      <w:r w:rsidR="005F6185" w:rsidRPr="00256592">
        <w:rPr>
          <w:rFonts w:ascii="Times New Roman" w:hAnsi="Times New Roman" w:cs="Times New Roman"/>
          <w:sz w:val="24"/>
          <w:szCs w:val="24"/>
        </w:rPr>
        <w:t xml:space="preserve"> the evidence.</w:t>
      </w:r>
      <w:r w:rsidR="006A5C30" w:rsidRPr="00256592">
        <w:rPr>
          <w:rFonts w:ascii="Times New Roman" w:hAnsi="Times New Roman" w:cs="Times New Roman"/>
          <w:sz w:val="24"/>
          <w:szCs w:val="24"/>
        </w:rPr>
        <w:t xml:space="preserve"> </w:t>
      </w:r>
      <w:r w:rsidR="00C977F6" w:rsidRPr="00256592">
        <w:rPr>
          <w:rFonts w:ascii="Times New Roman" w:hAnsi="Times New Roman" w:cs="Times New Roman"/>
          <w:sz w:val="24"/>
          <w:szCs w:val="24"/>
        </w:rPr>
        <w:t xml:space="preserve">To understand the various ways </w:t>
      </w:r>
      <w:r w:rsidR="001840D6" w:rsidRPr="00256592">
        <w:rPr>
          <w:rFonts w:ascii="Times New Roman" w:hAnsi="Times New Roman" w:cs="Times New Roman"/>
          <w:sz w:val="24"/>
          <w:szCs w:val="24"/>
        </w:rPr>
        <w:t xml:space="preserve">to disclose the evidence strategically, </w:t>
      </w:r>
      <w:r w:rsidR="00A3359A" w:rsidRPr="00256592">
        <w:rPr>
          <w:rFonts w:ascii="Times New Roman" w:hAnsi="Times New Roman" w:cs="Times New Roman"/>
          <w:sz w:val="24"/>
          <w:szCs w:val="24"/>
        </w:rPr>
        <w:t xml:space="preserve">it is necessary to understand the principles behind the </w:t>
      </w:r>
      <w:r w:rsidR="0079627C" w:rsidRPr="00256592">
        <w:rPr>
          <w:rFonts w:ascii="Times New Roman" w:hAnsi="Times New Roman" w:cs="Times New Roman"/>
          <w:sz w:val="24"/>
          <w:szCs w:val="24"/>
        </w:rPr>
        <w:t>technique</w:t>
      </w:r>
      <w:r w:rsidR="008916D8" w:rsidRPr="00256592">
        <w:rPr>
          <w:rFonts w:ascii="Times New Roman" w:hAnsi="Times New Roman" w:cs="Times New Roman"/>
          <w:sz w:val="24"/>
          <w:szCs w:val="24"/>
        </w:rPr>
        <w:t xml:space="preserve">. These principles constitute the SUE framework: </w:t>
      </w:r>
      <w:r w:rsidR="00A3359A" w:rsidRPr="00256592">
        <w:rPr>
          <w:rFonts w:ascii="Times New Roman" w:hAnsi="Times New Roman" w:cs="Times New Roman"/>
          <w:sz w:val="24"/>
          <w:szCs w:val="24"/>
        </w:rPr>
        <w:t>1) suspects</w:t>
      </w:r>
      <w:r w:rsidR="00C40687" w:rsidRPr="00256592">
        <w:rPr>
          <w:rFonts w:ascii="Times New Roman" w:hAnsi="Times New Roman" w:cs="Times New Roman"/>
          <w:sz w:val="24"/>
          <w:szCs w:val="24"/>
        </w:rPr>
        <w:t>'</w:t>
      </w:r>
      <w:r w:rsidR="00A3359A" w:rsidRPr="00256592">
        <w:rPr>
          <w:rFonts w:ascii="Times New Roman" w:hAnsi="Times New Roman" w:cs="Times New Roman"/>
          <w:sz w:val="24"/>
          <w:szCs w:val="24"/>
        </w:rPr>
        <w:t xml:space="preserve"> </w:t>
      </w:r>
      <w:bookmarkStart w:id="8" w:name="_Hlk96668426"/>
      <w:r w:rsidR="00A3359A" w:rsidRPr="00256592">
        <w:rPr>
          <w:rFonts w:ascii="Times New Roman" w:hAnsi="Times New Roman" w:cs="Times New Roman"/>
          <w:sz w:val="24"/>
          <w:szCs w:val="24"/>
        </w:rPr>
        <w:t>perception of the evidence; 2) suspects</w:t>
      </w:r>
      <w:r w:rsidR="00C40687" w:rsidRPr="00256592">
        <w:rPr>
          <w:rFonts w:ascii="Times New Roman" w:hAnsi="Times New Roman" w:cs="Times New Roman"/>
          <w:sz w:val="24"/>
          <w:szCs w:val="24"/>
        </w:rPr>
        <w:t>'</w:t>
      </w:r>
      <w:r w:rsidR="00A3359A" w:rsidRPr="00256592">
        <w:rPr>
          <w:rFonts w:ascii="Times New Roman" w:hAnsi="Times New Roman" w:cs="Times New Roman"/>
          <w:sz w:val="24"/>
          <w:szCs w:val="24"/>
        </w:rPr>
        <w:t xml:space="preserve"> counter-interrogation strategies, and; 3) suspects</w:t>
      </w:r>
      <w:r w:rsidR="00C40687" w:rsidRPr="00256592">
        <w:rPr>
          <w:rFonts w:ascii="Times New Roman" w:hAnsi="Times New Roman" w:cs="Times New Roman"/>
          <w:sz w:val="24"/>
          <w:szCs w:val="24"/>
        </w:rPr>
        <w:t>'</w:t>
      </w:r>
      <w:r w:rsidR="00A3359A" w:rsidRPr="00256592">
        <w:rPr>
          <w:rFonts w:ascii="Times New Roman" w:hAnsi="Times New Roman" w:cs="Times New Roman"/>
          <w:sz w:val="24"/>
          <w:szCs w:val="24"/>
        </w:rPr>
        <w:t xml:space="preserve"> verbal responses </w:t>
      </w:r>
      <w:bookmarkEnd w:id="8"/>
      <w:r w:rsidR="00A3359A" w:rsidRPr="00256592">
        <w:rPr>
          <w:rFonts w:ascii="Times New Roman" w:hAnsi="Times New Roman" w:cs="Times New Roman"/>
          <w:sz w:val="24"/>
          <w:szCs w:val="24"/>
        </w:rPr>
        <w:fldChar w:fldCharType="begin" w:fldLock="1"/>
      </w:r>
      <w:r w:rsidR="00A3359A" w:rsidRPr="00256592">
        <w:rPr>
          <w:rFonts w:ascii="Times New Roman" w:hAnsi="Times New Roman" w:cs="Times New Roman"/>
          <w:sz w:val="24"/>
          <w:szCs w:val="24"/>
        </w:rPr>
        <w:instrText>ADDIN CSL_CITATION {"citationItems":[{"id":"ITEM-1","itemData":{"DOI":"10.1002/9781118510001.ch10","ISBN":"9781118510001","abstract":"The past decade has seen a new wave of research centering on strategic ways of interviewing suspects in order to elicit cues to truth and deception. The Strategic Use of Evidence (SUE) technique has pioneered this new line of research. In this chapter, we will present a current conceptualization of the SUE technique. We will make clear the different conceptual levels of the technique and discuss the general principles on which the SUE technique rests. Furthermore, we will explain how these general principles are related and tie our reasoning to basic psychological theory. In addition, we will elaborate on the different SUE tactics and offer concrete examples of how these tactics can be implemented. Critically, empirical evidence in support for the psychological processes key to the SUE technique is provided. The conceptualization makes it clear that the SUE technique is an integrated system of principles; a system which may generate different outcomes, but which always draws on the same set of general principles. The conceptualization provides clarity regarding the processes behind the different SUE-tactics. We believe that such conceptual clarity allows for a more flexible use of the SUE technique.","author":[{"dropping-particle":"","family":"Granhag","given":"P. A.","non-dropping-particle":"","parse-names":false,"suffix":""},{"dropping-particle":"","family":"Hartwig","given":"M.","non-dropping-particle":"","parse-names":false,"suffix":""}],"container-title":"Detecting Deception: Current Challenges and Cognitive Approaches","editor":[{"dropping-particle":"","family":"Granhag, P. A., Vrij","given":"A. &amp; Verschuere B.","non-dropping-particle":"","parse-names":false,"suffix":""}],"id":"ITEM-1","issued":{"date-parts":[["2015"]]},"number-of-pages":"231-251","publisher":"Wiley","publisher-place":"Chichester","title":"The Strategic Use of Evidence Technique: A Conceptual Overview","type":"book"},"uris":["http://www.mendeley.com/documents/?uuid=d6de71d5-7f4c-4f5f-9df2-4763eb25ec43"]}],"mendeley":{"formattedCitation":"(P. A. Granhag &amp; Hartwig, 2015)","manualFormatting":"(Granhag &amp; Hartwig, 2015)","plainTextFormattedCitation":"(P. A. Granhag &amp; Hartwig, 2015)","previouslyFormattedCitation":"(P. A. Granhag &amp; Hartwig, 2015)"},"properties":{"noteIndex":0},"schema":"https://github.com/citation-style-language/schema/raw/master/csl-citation.json"}</w:instrText>
      </w:r>
      <w:r w:rsidR="00A3359A" w:rsidRPr="00256592">
        <w:rPr>
          <w:rFonts w:ascii="Times New Roman" w:hAnsi="Times New Roman" w:cs="Times New Roman"/>
          <w:sz w:val="24"/>
          <w:szCs w:val="24"/>
        </w:rPr>
        <w:fldChar w:fldCharType="separate"/>
      </w:r>
      <w:r w:rsidR="00A3359A" w:rsidRPr="00256592">
        <w:rPr>
          <w:rFonts w:ascii="Times New Roman" w:hAnsi="Times New Roman" w:cs="Times New Roman"/>
          <w:noProof/>
          <w:sz w:val="24"/>
          <w:szCs w:val="24"/>
        </w:rPr>
        <w:t>(Granhag &amp; Hartwig, 2015)</w:t>
      </w:r>
      <w:r w:rsidR="00A3359A" w:rsidRPr="00256592">
        <w:rPr>
          <w:rFonts w:ascii="Times New Roman" w:hAnsi="Times New Roman" w:cs="Times New Roman"/>
          <w:sz w:val="24"/>
          <w:szCs w:val="24"/>
        </w:rPr>
        <w:fldChar w:fldCharType="end"/>
      </w:r>
      <w:r w:rsidR="00A3359A" w:rsidRPr="00256592">
        <w:rPr>
          <w:rFonts w:ascii="Times New Roman" w:hAnsi="Times New Roman" w:cs="Times New Roman"/>
          <w:sz w:val="24"/>
          <w:szCs w:val="24"/>
        </w:rPr>
        <w:t xml:space="preserve">. </w:t>
      </w:r>
      <w:r w:rsidR="00902FAC" w:rsidRPr="00256592">
        <w:rPr>
          <w:rFonts w:ascii="Times New Roman" w:hAnsi="Times New Roman" w:cs="Times New Roman"/>
          <w:sz w:val="24"/>
          <w:szCs w:val="24"/>
        </w:rPr>
        <w:t xml:space="preserve">This section briefly </w:t>
      </w:r>
      <w:r w:rsidR="00902FAC" w:rsidRPr="00256592">
        <w:rPr>
          <w:rFonts w:ascii="Times New Roman" w:hAnsi="Times New Roman" w:cs="Times New Roman"/>
          <w:sz w:val="24"/>
          <w:szCs w:val="24"/>
        </w:rPr>
        <w:lastRenderedPageBreak/>
        <w:t>explain</w:t>
      </w:r>
      <w:r w:rsidR="001840D6" w:rsidRPr="00256592">
        <w:rPr>
          <w:rFonts w:ascii="Times New Roman" w:hAnsi="Times New Roman" w:cs="Times New Roman"/>
          <w:sz w:val="24"/>
          <w:szCs w:val="24"/>
        </w:rPr>
        <w:t>s</w:t>
      </w:r>
      <w:r w:rsidR="00902FAC" w:rsidRPr="00256592">
        <w:rPr>
          <w:rFonts w:ascii="Times New Roman" w:hAnsi="Times New Roman" w:cs="Times New Roman"/>
          <w:sz w:val="24"/>
          <w:szCs w:val="24"/>
        </w:rPr>
        <w:t xml:space="preserve"> the principles and </w:t>
      </w:r>
      <w:r w:rsidR="008916D8" w:rsidRPr="00256592">
        <w:rPr>
          <w:rFonts w:ascii="Times New Roman" w:hAnsi="Times New Roman" w:cs="Times New Roman"/>
          <w:sz w:val="24"/>
          <w:szCs w:val="24"/>
        </w:rPr>
        <w:t xml:space="preserve">then </w:t>
      </w:r>
      <w:r w:rsidR="00902FAC" w:rsidRPr="00256592">
        <w:rPr>
          <w:rFonts w:ascii="Times New Roman" w:hAnsi="Times New Roman" w:cs="Times New Roman"/>
          <w:sz w:val="24"/>
          <w:szCs w:val="24"/>
        </w:rPr>
        <w:t>demonstrate</w:t>
      </w:r>
      <w:r w:rsidR="001E78BB" w:rsidRPr="00256592">
        <w:rPr>
          <w:rFonts w:ascii="Times New Roman" w:hAnsi="Times New Roman" w:cs="Times New Roman"/>
          <w:sz w:val="24"/>
          <w:szCs w:val="24"/>
        </w:rPr>
        <w:t>s</w:t>
      </w:r>
      <w:r w:rsidR="00902FAC" w:rsidRPr="00256592">
        <w:rPr>
          <w:rFonts w:ascii="Times New Roman" w:hAnsi="Times New Roman" w:cs="Times New Roman"/>
          <w:sz w:val="24"/>
          <w:szCs w:val="24"/>
        </w:rPr>
        <w:t xml:space="preserve"> how they </w:t>
      </w:r>
      <w:r w:rsidR="00020E2B" w:rsidRPr="00256592">
        <w:rPr>
          <w:rFonts w:ascii="Times New Roman" w:hAnsi="Times New Roman" w:cs="Times New Roman"/>
          <w:sz w:val="24"/>
          <w:szCs w:val="24"/>
        </w:rPr>
        <w:t>are at play when the interviewer aims to detect deception</w:t>
      </w:r>
      <w:r w:rsidR="00F330DE" w:rsidRPr="00256592">
        <w:rPr>
          <w:rFonts w:ascii="Times New Roman" w:hAnsi="Times New Roman" w:cs="Times New Roman"/>
          <w:sz w:val="24"/>
          <w:szCs w:val="24"/>
        </w:rPr>
        <w:t xml:space="preserve">. </w:t>
      </w:r>
    </w:p>
    <w:p w14:paraId="4C8908B8" w14:textId="77777777" w:rsidR="00314FDD" w:rsidRPr="00256592" w:rsidRDefault="00314FDD" w:rsidP="00F20463">
      <w:pPr>
        <w:tabs>
          <w:tab w:val="left" w:pos="0"/>
        </w:tabs>
        <w:spacing w:line="360" w:lineRule="auto"/>
        <w:rPr>
          <w:rFonts w:ascii="Times New Roman" w:hAnsi="Times New Roman" w:cs="Times New Roman"/>
          <w:sz w:val="24"/>
          <w:szCs w:val="24"/>
        </w:rPr>
      </w:pPr>
    </w:p>
    <w:p w14:paraId="52782E4B" w14:textId="79E339AC" w:rsidR="00D52F83" w:rsidRPr="00256592" w:rsidRDefault="00FF3F6E" w:rsidP="00F20463">
      <w:pPr>
        <w:tabs>
          <w:tab w:val="left" w:pos="0"/>
        </w:tabs>
        <w:spacing w:line="360" w:lineRule="auto"/>
        <w:rPr>
          <w:rFonts w:ascii="Times New Roman" w:hAnsi="Times New Roman" w:cs="Times New Roman"/>
          <w:b/>
          <w:bCs/>
          <w:i/>
          <w:iCs/>
          <w:sz w:val="24"/>
          <w:szCs w:val="24"/>
        </w:rPr>
      </w:pPr>
      <w:r w:rsidRPr="00256592">
        <w:rPr>
          <w:rFonts w:ascii="Times New Roman" w:hAnsi="Times New Roman" w:cs="Times New Roman"/>
          <w:b/>
          <w:bCs/>
          <w:i/>
          <w:iCs/>
          <w:sz w:val="24"/>
          <w:szCs w:val="24"/>
        </w:rPr>
        <w:t>Suspects</w:t>
      </w:r>
      <w:r w:rsidR="00C40687" w:rsidRPr="00256592">
        <w:rPr>
          <w:rFonts w:ascii="Times New Roman" w:hAnsi="Times New Roman" w:cs="Times New Roman"/>
          <w:b/>
          <w:bCs/>
          <w:i/>
          <w:iCs/>
          <w:sz w:val="24"/>
          <w:szCs w:val="24"/>
        </w:rPr>
        <w:t>'</w:t>
      </w:r>
      <w:r w:rsidRPr="00256592">
        <w:rPr>
          <w:rFonts w:ascii="Times New Roman" w:hAnsi="Times New Roman" w:cs="Times New Roman"/>
          <w:b/>
          <w:bCs/>
          <w:i/>
          <w:iCs/>
          <w:sz w:val="24"/>
          <w:szCs w:val="24"/>
        </w:rPr>
        <w:t xml:space="preserve"> perception of the evidence </w:t>
      </w:r>
    </w:p>
    <w:p w14:paraId="0316F594" w14:textId="756271C2" w:rsidR="007B03B2" w:rsidRPr="00256592" w:rsidRDefault="00C23710"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Suspects </w:t>
      </w:r>
      <w:r w:rsidR="007B10DD" w:rsidRPr="00256592">
        <w:rPr>
          <w:rFonts w:ascii="Times New Roman" w:hAnsi="Times New Roman" w:cs="Times New Roman"/>
          <w:sz w:val="24"/>
          <w:szCs w:val="24"/>
        </w:rPr>
        <w:t xml:space="preserve">typically </w:t>
      </w:r>
      <w:r w:rsidRPr="00256592">
        <w:rPr>
          <w:rFonts w:ascii="Times New Roman" w:hAnsi="Times New Roman" w:cs="Times New Roman"/>
          <w:sz w:val="24"/>
          <w:szCs w:val="24"/>
        </w:rPr>
        <w:t xml:space="preserve">attempt </w:t>
      </w:r>
      <w:r w:rsidR="00793D26" w:rsidRPr="00256592">
        <w:rPr>
          <w:rFonts w:ascii="Times New Roman" w:hAnsi="Times New Roman" w:cs="Times New Roman"/>
          <w:sz w:val="24"/>
          <w:szCs w:val="24"/>
        </w:rPr>
        <w:t xml:space="preserve">to </w:t>
      </w:r>
      <w:r w:rsidRPr="00256592">
        <w:rPr>
          <w:rFonts w:ascii="Times New Roman" w:hAnsi="Times New Roman" w:cs="Times New Roman"/>
          <w:sz w:val="24"/>
          <w:szCs w:val="24"/>
        </w:rPr>
        <w:t>estimat</w:t>
      </w:r>
      <w:r w:rsidR="00793D26" w:rsidRPr="00256592">
        <w:rPr>
          <w:rFonts w:ascii="Times New Roman" w:hAnsi="Times New Roman" w:cs="Times New Roman"/>
          <w:sz w:val="24"/>
          <w:szCs w:val="24"/>
        </w:rPr>
        <w:t xml:space="preserve">e </w:t>
      </w:r>
      <w:r w:rsidRPr="00256592">
        <w:rPr>
          <w:rFonts w:ascii="Times New Roman" w:hAnsi="Times New Roman" w:cs="Times New Roman"/>
          <w:sz w:val="24"/>
          <w:szCs w:val="24"/>
        </w:rPr>
        <w:t xml:space="preserve">what </w:t>
      </w:r>
      <w:r w:rsidR="003F5454" w:rsidRPr="00256592">
        <w:rPr>
          <w:rFonts w:ascii="Times New Roman" w:hAnsi="Times New Roman" w:cs="Times New Roman"/>
          <w:sz w:val="24"/>
          <w:szCs w:val="24"/>
        </w:rPr>
        <w:t>the</w:t>
      </w:r>
      <w:r w:rsidRPr="00256592">
        <w:rPr>
          <w:rFonts w:ascii="Times New Roman" w:hAnsi="Times New Roman" w:cs="Times New Roman"/>
          <w:sz w:val="24"/>
          <w:szCs w:val="24"/>
        </w:rPr>
        <w:t xml:space="preserve"> interviewer knows about the crime in question</w:t>
      </w:r>
      <w:r w:rsidR="00B75332" w:rsidRPr="00256592">
        <w:rPr>
          <w:rFonts w:ascii="Times New Roman" w:hAnsi="Times New Roman" w:cs="Times New Roman"/>
          <w:sz w:val="24"/>
          <w:szCs w:val="24"/>
        </w:rPr>
        <w:t>. The result of th</w:t>
      </w:r>
      <w:r w:rsidR="00FF6141" w:rsidRPr="00256592">
        <w:rPr>
          <w:rFonts w:ascii="Times New Roman" w:hAnsi="Times New Roman" w:cs="Times New Roman"/>
          <w:sz w:val="24"/>
          <w:szCs w:val="24"/>
        </w:rPr>
        <w:t>at</w:t>
      </w:r>
      <w:r w:rsidR="00B75332" w:rsidRPr="00256592">
        <w:rPr>
          <w:rFonts w:ascii="Times New Roman" w:hAnsi="Times New Roman" w:cs="Times New Roman"/>
          <w:sz w:val="24"/>
          <w:szCs w:val="24"/>
        </w:rPr>
        <w:t xml:space="preserve"> estimation can be referred t</w:t>
      </w:r>
      <w:r w:rsidR="008B7D91" w:rsidRPr="00256592">
        <w:rPr>
          <w:rFonts w:ascii="Times New Roman" w:hAnsi="Times New Roman" w:cs="Times New Roman"/>
          <w:sz w:val="24"/>
          <w:szCs w:val="24"/>
        </w:rPr>
        <w:t xml:space="preserve">o as </w:t>
      </w:r>
      <w:r w:rsidR="00E90E82" w:rsidRPr="00256592">
        <w:rPr>
          <w:rFonts w:ascii="Times New Roman" w:hAnsi="Times New Roman" w:cs="Times New Roman"/>
          <w:sz w:val="24"/>
          <w:szCs w:val="24"/>
        </w:rPr>
        <w:t>suspects</w:t>
      </w:r>
      <w:r w:rsidR="00C40687" w:rsidRPr="00256592">
        <w:rPr>
          <w:rFonts w:ascii="Times New Roman" w:hAnsi="Times New Roman" w:cs="Times New Roman"/>
          <w:sz w:val="24"/>
          <w:szCs w:val="24"/>
        </w:rPr>
        <w:t>'</w:t>
      </w:r>
      <w:r w:rsidR="004B51E2" w:rsidRPr="00256592">
        <w:rPr>
          <w:rFonts w:ascii="Times New Roman" w:hAnsi="Times New Roman" w:cs="Times New Roman"/>
          <w:sz w:val="24"/>
          <w:szCs w:val="24"/>
        </w:rPr>
        <w:t xml:space="preserve"> perception of the evidence.</w:t>
      </w:r>
      <w:r w:rsidR="00E90E82" w:rsidRPr="00256592">
        <w:rPr>
          <w:rFonts w:ascii="Times New Roman" w:hAnsi="Times New Roman" w:cs="Times New Roman"/>
          <w:sz w:val="24"/>
          <w:szCs w:val="24"/>
        </w:rPr>
        <w:t xml:space="preserve"> </w:t>
      </w:r>
      <w:r w:rsidR="00225B66" w:rsidRPr="00256592">
        <w:rPr>
          <w:rFonts w:ascii="Times New Roman" w:hAnsi="Times New Roman" w:cs="Times New Roman"/>
          <w:sz w:val="24"/>
          <w:szCs w:val="24"/>
        </w:rPr>
        <w:t xml:space="preserve">The </w:t>
      </w:r>
      <w:r w:rsidR="003F7E99" w:rsidRPr="00256592">
        <w:rPr>
          <w:rFonts w:ascii="Times New Roman" w:hAnsi="Times New Roman" w:cs="Times New Roman"/>
          <w:sz w:val="24"/>
          <w:szCs w:val="24"/>
        </w:rPr>
        <w:t>interviewer</w:t>
      </w:r>
      <w:r w:rsidR="00C40687" w:rsidRPr="00256592">
        <w:rPr>
          <w:rFonts w:ascii="Times New Roman" w:hAnsi="Times New Roman" w:cs="Times New Roman"/>
          <w:sz w:val="24"/>
          <w:szCs w:val="24"/>
        </w:rPr>
        <w:t>'</w:t>
      </w:r>
      <w:r w:rsidR="003F7E99" w:rsidRPr="00256592">
        <w:rPr>
          <w:rFonts w:ascii="Times New Roman" w:hAnsi="Times New Roman" w:cs="Times New Roman"/>
          <w:sz w:val="24"/>
          <w:szCs w:val="24"/>
        </w:rPr>
        <w:t xml:space="preserve">s knowledge </w:t>
      </w:r>
      <w:r w:rsidR="00C064E6" w:rsidRPr="00256592">
        <w:rPr>
          <w:rFonts w:ascii="Times New Roman" w:hAnsi="Times New Roman" w:cs="Times New Roman"/>
          <w:sz w:val="24"/>
          <w:szCs w:val="24"/>
        </w:rPr>
        <w:t xml:space="preserve">is </w:t>
      </w:r>
      <w:r w:rsidR="005A1B80" w:rsidRPr="00256592">
        <w:rPr>
          <w:rFonts w:ascii="Times New Roman" w:hAnsi="Times New Roman" w:cs="Times New Roman"/>
          <w:sz w:val="24"/>
          <w:szCs w:val="24"/>
        </w:rPr>
        <w:t xml:space="preserve">especially </w:t>
      </w:r>
      <w:r w:rsidR="00D47F55" w:rsidRPr="00256592">
        <w:rPr>
          <w:rFonts w:ascii="Times New Roman" w:hAnsi="Times New Roman" w:cs="Times New Roman"/>
          <w:sz w:val="24"/>
          <w:szCs w:val="24"/>
        </w:rPr>
        <w:t>critical</w:t>
      </w:r>
      <w:r w:rsidR="00C064E6" w:rsidRPr="00256592">
        <w:rPr>
          <w:rFonts w:ascii="Times New Roman" w:hAnsi="Times New Roman" w:cs="Times New Roman"/>
          <w:sz w:val="24"/>
          <w:szCs w:val="24"/>
        </w:rPr>
        <w:t xml:space="preserve"> for a guilty suspect </w:t>
      </w:r>
      <w:r w:rsidR="00E65AD1" w:rsidRPr="00256592">
        <w:rPr>
          <w:rFonts w:ascii="Times New Roman" w:hAnsi="Times New Roman" w:cs="Times New Roman"/>
          <w:sz w:val="24"/>
          <w:szCs w:val="24"/>
        </w:rPr>
        <w:t>who</w:t>
      </w:r>
      <w:r w:rsidR="00ED6D60" w:rsidRPr="00256592">
        <w:rPr>
          <w:rFonts w:ascii="Times New Roman" w:hAnsi="Times New Roman" w:cs="Times New Roman"/>
          <w:sz w:val="24"/>
          <w:szCs w:val="24"/>
        </w:rPr>
        <w:t xml:space="preserve"> </w:t>
      </w:r>
      <w:r w:rsidR="00E65AD1" w:rsidRPr="00256592">
        <w:rPr>
          <w:rFonts w:ascii="Times New Roman" w:hAnsi="Times New Roman" w:cs="Times New Roman"/>
          <w:sz w:val="24"/>
          <w:szCs w:val="24"/>
        </w:rPr>
        <w:t>den</w:t>
      </w:r>
      <w:r w:rsidR="00CD26AB" w:rsidRPr="00256592">
        <w:rPr>
          <w:rFonts w:ascii="Times New Roman" w:hAnsi="Times New Roman" w:cs="Times New Roman"/>
          <w:sz w:val="24"/>
          <w:szCs w:val="24"/>
        </w:rPr>
        <w:t xml:space="preserve">ies </w:t>
      </w:r>
      <w:r w:rsidR="007527D2" w:rsidRPr="00256592">
        <w:rPr>
          <w:rFonts w:ascii="Times New Roman" w:hAnsi="Times New Roman" w:cs="Times New Roman"/>
          <w:sz w:val="24"/>
          <w:szCs w:val="24"/>
        </w:rPr>
        <w:t>the criminal act</w:t>
      </w:r>
      <w:r w:rsidR="00EF3582" w:rsidRPr="00256592">
        <w:rPr>
          <w:rFonts w:ascii="Times New Roman" w:hAnsi="Times New Roman" w:cs="Times New Roman"/>
          <w:sz w:val="24"/>
          <w:szCs w:val="24"/>
        </w:rPr>
        <w:t xml:space="preserve"> and</w:t>
      </w:r>
      <w:r w:rsidR="00E65AD1" w:rsidRPr="00256592">
        <w:rPr>
          <w:rFonts w:ascii="Times New Roman" w:hAnsi="Times New Roman" w:cs="Times New Roman"/>
          <w:sz w:val="24"/>
          <w:szCs w:val="24"/>
        </w:rPr>
        <w:t xml:space="preserve"> </w:t>
      </w:r>
      <w:r w:rsidR="00CD26AB" w:rsidRPr="00256592">
        <w:rPr>
          <w:rFonts w:ascii="Times New Roman" w:hAnsi="Times New Roman" w:cs="Times New Roman"/>
          <w:sz w:val="24"/>
          <w:szCs w:val="24"/>
        </w:rPr>
        <w:t xml:space="preserve">is motivated to </w:t>
      </w:r>
      <w:r w:rsidR="00ED6D60" w:rsidRPr="00256592">
        <w:rPr>
          <w:rFonts w:ascii="Times New Roman" w:hAnsi="Times New Roman" w:cs="Times New Roman"/>
          <w:sz w:val="24"/>
          <w:szCs w:val="24"/>
        </w:rPr>
        <w:t xml:space="preserve">get away with the </w:t>
      </w:r>
      <w:r w:rsidR="00167CF5" w:rsidRPr="00256592">
        <w:rPr>
          <w:rFonts w:ascii="Times New Roman" w:hAnsi="Times New Roman" w:cs="Times New Roman"/>
          <w:sz w:val="24"/>
          <w:szCs w:val="24"/>
        </w:rPr>
        <w:t>crime</w:t>
      </w:r>
      <w:r w:rsidR="00374F73" w:rsidRPr="00256592">
        <w:rPr>
          <w:rFonts w:ascii="Times New Roman" w:hAnsi="Times New Roman" w:cs="Times New Roman"/>
          <w:sz w:val="24"/>
          <w:szCs w:val="24"/>
        </w:rPr>
        <w:t xml:space="preserve"> by ap</w:t>
      </w:r>
      <w:r w:rsidR="00B233F6" w:rsidRPr="00256592">
        <w:rPr>
          <w:rFonts w:ascii="Times New Roman" w:hAnsi="Times New Roman" w:cs="Times New Roman"/>
          <w:sz w:val="24"/>
          <w:szCs w:val="24"/>
        </w:rPr>
        <w:t>pear</w:t>
      </w:r>
      <w:r w:rsidR="00374F73" w:rsidRPr="00256592">
        <w:rPr>
          <w:rFonts w:ascii="Times New Roman" w:hAnsi="Times New Roman" w:cs="Times New Roman"/>
          <w:sz w:val="24"/>
          <w:szCs w:val="24"/>
        </w:rPr>
        <w:t>ing</w:t>
      </w:r>
      <w:r w:rsidR="00B233F6" w:rsidRPr="00256592">
        <w:rPr>
          <w:rFonts w:ascii="Times New Roman" w:hAnsi="Times New Roman" w:cs="Times New Roman"/>
          <w:sz w:val="24"/>
          <w:szCs w:val="24"/>
        </w:rPr>
        <w:t xml:space="preserve"> innocent</w:t>
      </w:r>
      <w:r w:rsidR="008B40BF" w:rsidRPr="00256592">
        <w:rPr>
          <w:rFonts w:ascii="Times New Roman" w:hAnsi="Times New Roman" w:cs="Times New Roman"/>
          <w:sz w:val="24"/>
          <w:szCs w:val="24"/>
        </w:rPr>
        <w:t xml:space="preserve"> </w:t>
      </w:r>
      <w:r w:rsidR="00C47BCB" w:rsidRPr="00256592">
        <w:rPr>
          <w:rFonts w:ascii="Times New Roman" w:hAnsi="Times New Roman" w:cs="Times New Roman"/>
          <w:sz w:val="24"/>
          <w:szCs w:val="24"/>
        </w:rPr>
        <w:fldChar w:fldCharType="begin" w:fldLock="1"/>
      </w:r>
      <w:r w:rsidR="006D5B87" w:rsidRPr="00256592">
        <w:rPr>
          <w:rFonts w:ascii="Times New Roman" w:hAnsi="Times New Roman" w:cs="Times New Roman"/>
          <w:sz w:val="24"/>
          <w:szCs w:val="24"/>
        </w:rPr>
        <w:instrText>ADDIN CSL_CITATION {"citationItems":[{"id":"ITEM-1","itemData":{"DOI":"10.1080/15614263.2011.563963","ISSN":"15614263","abstract":"Research suggests just over half of all suspects interviewed inside a police station will either confess or make damaging admissions. Surprisingly, police interviewing tactics appear to have only a limited effect on the decision making of suspects. Instead, the strongest predictor of a confession is the strength of evidence against the accused. This paper examines the links between strength of evidence and the outcome of interviews. Data is drawn from previously published studies of police interviewing practices in the USA, UK, and Australia. This review shows how when evidence is strong prior to questioning, such as a suspect having being found in possession of stolen goods, then confessions are the most likely outcome. However, some apparently strong forms of evidence, such as testimony from police officers, can be used inappropriately making confessions less likely. The findings are discussed in relation to training in investigative interviewing skills and investigative practices. The paper also identifies a need for research into the conditions which give rise to true confessions, as opposed to a contemporary focus on the conditions that can result in false confessions. © 2011 Copyright Taylor and Francis Group, LLC.","author":[{"dropping-particle":"","family":"Moston","given":"Stephen","non-dropping-particle":"","parse-names":false,"suffix":""},{"dropping-particle":"","family":"Engelberg","given":"Terry","non-dropping-particle":"","parse-names":false,"suffix":""}],"container-title":"Police Practice and Research","id":"ITEM-1","issue":"6","issued":{"date-parts":[["2011"]]},"page":"518-526","title":"The effects of evidence on the outcome of interviews with criminal suspects","type":"article-journal","volume":"12"},"uris":["http://www.mendeley.com/documents/?uuid=b837a14e-7877-4e18-946d-a5e2833cc930"]}],"mendeley":{"formattedCitation":"(Moston &amp; Engelberg, 2011)","manualFormatting":"(e.g., Moston &amp; Engelberg, 2011)","plainTextFormattedCitation":"(Moston &amp; Engelberg, 2011)","previouslyFormattedCitation":"(Moston &amp; Engelberg, 2011)"},"properties":{"noteIndex":0},"schema":"https://github.com/citation-style-language/schema/raw/master/csl-citation.json"}</w:instrText>
      </w:r>
      <w:r w:rsidR="00C47BCB" w:rsidRPr="00256592">
        <w:rPr>
          <w:rFonts w:ascii="Times New Roman" w:hAnsi="Times New Roman" w:cs="Times New Roman"/>
          <w:sz w:val="24"/>
          <w:szCs w:val="24"/>
        </w:rPr>
        <w:fldChar w:fldCharType="separate"/>
      </w:r>
      <w:r w:rsidR="00C47BCB" w:rsidRPr="00256592">
        <w:rPr>
          <w:rFonts w:ascii="Times New Roman" w:hAnsi="Times New Roman" w:cs="Times New Roman"/>
          <w:noProof/>
          <w:sz w:val="24"/>
          <w:szCs w:val="24"/>
        </w:rPr>
        <w:t>(e.g., Moston &amp; Engelberg, 2011)</w:t>
      </w:r>
      <w:r w:rsidR="00C47BCB" w:rsidRPr="00256592">
        <w:rPr>
          <w:rFonts w:ascii="Times New Roman" w:hAnsi="Times New Roman" w:cs="Times New Roman"/>
          <w:sz w:val="24"/>
          <w:szCs w:val="24"/>
        </w:rPr>
        <w:fldChar w:fldCharType="end"/>
      </w:r>
      <w:r w:rsidR="00C064E6" w:rsidRPr="00256592">
        <w:rPr>
          <w:rFonts w:ascii="Times New Roman" w:hAnsi="Times New Roman" w:cs="Times New Roman"/>
          <w:sz w:val="24"/>
          <w:szCs w:val="24"/>
        </w:rPr>
        <w:t>.</w:t>
      </w:r>
      <w:r w:rsidR="00BC633C" w:rsidRPr="00256592">
        <w:rPr>
          <w:rFonts w:ascii="Times New Roman" w:hAnsi="Times New Roman" w:cs="Times New Roman"/>
          <w:sz w:val="24"/>
          <w:szCs w:val="24"/>
        </w:rPr>
        <w:t xml:space="preserve"> </w:t>
      </w:r>
      <w:r w:rsidR="00167CF5" w:rsidRPr="00256592">
        <w:rPr>
          <w:rFonts w:ascii="Times New Roman" w:hAnsi="Times New Roman" w:cs="Times New Roman"/>
          <w:sz w:val="24"/>
          <w:szCs w:val="24"/>
        </w:rPr>
        <w:t xml:space="preserve">If </w:t>
      </w:r>
      <w:r w:rsidR="00910E95" w:rsidRPr="00256592">
        <w:rPr>
          <w:rFonts w:ascii="Times New Roman" w:hAnsi="Times New Roman" w:cs="Times New Roman"/>
          <w:sz w:val="24"/>
          <w:szCs w:val="24"/>
        </w:rPr>
        <w:t xml:space="preserve">the </w:t>
      </w:r>
      <w:r w:rsidR="00837993" w:rsidRPr="00256592">
        <w:rPr>
          <w:rFonts w:ascii="Times New Roman" w:hAnsi="Times New Roman" w:cs="Times New Roman"/>
          <w:sz w:val="24"/>
          <w:szCs w:val="24"/>
        </w:rPr>
        <w:t xml:space="preserve">guilty </w:t>
      </w:r>
      <w:r w:rsidR="00167CF5" w:rsidRPr="00256592">
        <w:rPr>
          <w:rFonts w:ascii="Times New Roman" w:hAnsi="Times New Roman" w:cs="Times New Roman"/>
          <w:sz w:val="24"/>
          <w:szCs w:val="24"/>
        </w:rPr>
        <w:t xml:space="preserve">suspect </w:t>
      </w:r>
      <w:r w:rsidR="00B233F6" w:rsidRPr="00256592">
        <w:rPr>
          <w:rFonts w:ascii="Times New Roman" w:hAnsi="Times New Roman" w:cs="Times New Roman"/>
          <w:sz w:val="24"/>
          <w:szCs w:val="24"/>
        </w:rPr>
        <w:t xml:space="preserve">accurately </w:t>
      </w:r>
      <w:r w:rsidR="00CB252D" w:rsidRPr="00256592">
        <w:rPr>
          <w:rFonts w:ascii="Times New Roman" w:hAnsi="Times New Roman" w:cs="Times New Roman"/>
          <w:sz w:val="24"/>
          <w:szCs w:val="24"/>
        </w:rPr>
        <w:t>estimate</w:t>
      </w:r>
      <w:r w:rsidR="00FC1EFA" w:rsidRPr="00256592">
        <w:rPr>
          <w:rFonts w:ascii="Times New Roman" w:hAnsi="Times New Roman" w:cs="Times New Roman"/>
          <w:sz w:val="24"/>
          <w:szCs w:val="24"/>
        </w:rPr>
        <w:t>s</w:t>
      </w:r>
      <w:r w:rsidR="00B233F6" w:rsidRPr="00256592">
        <w:rPr>
          <w:rFonts w:ascii="Times New Roman" w:hAnsi="Times New Roman" w:cs="Times New Roman"/>
          <w:sz w:val="24"/>
          <w:szCs w:val="24"/>
        </w:rPr>
        <w:t xml:space="preserve"> </w:t>
      </w:r>
      <w:r w:rsidR="00167CF5" w:rsidRPr="00256592">
        <w:rPr>
          <w:rFonts w:ascii="Times New Roman" w:hAnsi="Times New Roman" w:cs="Times New Roman"/>
          <w:sz w:val="24"/>
          <w:szCs w:val="24"/>
        </w:rPr>
        <w:t>the interviewer</w:t>
      </w:r>
      <w:r w:rsidR="00C40687" w:rsidRPr="00256592">
        <w:rPr>
          <w:rFonts w:ascii="Times New Roman" w:hAnsi="Times New Roman" w:cs="Times New Roman"/>
          <w:sz w:val="24"/>
          <w:szCs w:val="24"/>
        </w:rPr>
        <w:t>'</w:t>
      </w:r>
      <w:r w:rsidR="00B70FFF" w:rsidRPr="00256592">
        <w:rPr>
          <w:rFonts w:ascii="Times New Roman" w:hAnsi="Times New Roman" w:cs="Times New Roman"/>
          <w:sz w:val="24"/>
          <w:szCs w:val="24"/>
        </w:rPr>
        <w:t>s knowledge of the crime</w:t>
      </w:r>
      <w:r w:rsidR="00167CF5" w:rsidRPr="00256592">
        <w:rPr>
          <w:rFonts w:ascii="Times New Roman" w:hAnsi="Times New Roman" w:cs="Times New Roman"/>
          <w:sz w:val="24"/>
          <w:szCs w:val="24"/>
        </w:rPr>
        <w:t xml:space="preserve">, </w:t>
      </w:r>
      <w:r w:rsidR="00B233F6" w:rsidRPr="00256592">
        <w:rPr>
          <w:rFonts w:ascii="Times New Roman" w:hAnsi="Times New Roman" w:cs="Times New Roman"/>
          <w:sz w:val="24"/>
          <w:szCs w:val="24"/>
        </w:rPr>
        <w:t>they</w:t>
      </w:r>
      <w:r w:rsidR="00F430D6" w:rsidRPr="00256592">
        <w:rPr>
          <w:rFonts w:ascii="Times New Roman" w:hAnsi="Times New Roman" w:cs="Times New Roman"/>
          <w:sz w:val="24"/>
          <w:szCs w:val="24"/>
        </w:rPr>
        <w:t xml:space="preserve"> will </w:t>
      </w:r>
      <w:r w:rsidR="00D768DC" w:rsidRPr="00256592">
        <w:rPr>
          <w:rFonts w:ascii="Times New Roman" w:hAnsi="Times New Roman" w:cs="Times New Roman"/>
          <w:sz w:val="24"/>
          <w:szCs w:val="24"/>
        </w:rPr>
        <w:t xml:space="preserve">be </w:t>
      </w:r>
      <w:r w:rsidR="00406918" w:rsidRPr="00256592">
        <w:rPr>
          <w:rFonts w:ascii="Times New Roman" w:hAnsi="Times New Roman" w:cs="Times New Roman"/>
          <w:sz w:val="24"/>
          <w:szCs w:val="24"/>
        </w:rPr>
        <w:t xml:space="preserve">better </w:t>
      </w:r>
      <w:r w:rsidR="00D768DC" w:rsidRPr="00256592">
        <w:rPr>
          <w:rFonts w:ascii="Times New Roman" w:hAnsi="Times New Roman" w:cs="Times New Roman"/>
          <w:sz w:val="24"/>
          <w:szCs w:val="24"/>
        </w:rPr>
        <w:t xml:space="preserve">able to </w:t>
      </w:r>
      <w:r w:rsidR="000472B2" w:rsidRPr="00256592">
        <w:rPr>
          <w:rFonts w:ascii="Times New Roman" w:hAnsi="Times New Roman" w:cs="Times New Roman"/>
          <w:sz w:val="24"/>
          <w:szCs w:val="24"/>
        </w:rPr>
        <w:t xml:space="preserve">manage </w:t>
      </w:r>
      <w:r w:rsidR="00013C63" w:rsidRPr="00256592">
        <w:rPr>
          <w:rFonts w:ascii="Times New Roman" w:hAnsi="Times New Roman" w:cs="Times New Roman"/>
          <w:sz w:val="24"/>
          <w:szCs w:val="24"/>
        </w:rPr>
        <w:t>their statement content</w:t>
      </w:r>
      <w:r w:rsidR="0088163B" w:rsidRPr="00256592">
        <w:rPr>
          <w:rFonts w:ascii="Times New Roman" w:hAnsi="Times New Roman" w:cs="Times New Roman"/>
          <w:sz w:val="24"/>
          <w:szCs w:val="24"/>
        </w:rPr>
        <w:t xml:space="preserve">. </w:t>
      </w:r>
      <w:r w:rsidR="008E3F2C" w:rsidRPr="00256592">
        <w:rPr>
          <w:rFonts w:ascii="Times New Roman" w:hAnsi="Times New Roman" w:cs="Times New Roman"/>
          <w:sz w:val="24"/>
          <w:szCs w:val="24"/>
        </w:rPr>
        <w:t xml:space="preserve">That is, </w:t>
      </w:r>
      <w:r w:rsidR="000539FC" w:rsidRPr="00256592">
        <w:rPr>
          <w:rFonts w:ascii="Times New Roman" w:hAnsi="Times New Roman" w:cs="Times New Roman"/>
          <w:sz w:val="24"/>
          <w:szCs w:val="24"/>
        </w:rPr>
        <w:t xml:space="preserve">they </w:t>
      </w:r>
      <w:r w:rsidR="007A1B10" w:rsidRPr="00256592">
        <w:rPr>
          <w:rFonts w:ascii="Times New Roman" w:hAnsi="Times New Roman" w:cs="Times New Roman"/>
          <w:sz w:val="24"/>
          <w:szCs w:val="24"/>
        </w:rPr>
        <w:t>can</w:t>
      </w:r>
      <w:r w:rsidR="008E3F2C" w:rsidRPr="00256592">
        <w:rPr>
          <w:rFonts w:ascii="Times New Roman" w:hAnsi="Times New Roman" w:cs="Times New Roman"/>
          <w:sz w:val="24"/>
          <w:szCs w:val="24"/>
        </w:rPr>
        <w:t xml:space="preserve"> manipulate their stories </w:t>
      </w:r>
      <w:r w:rsidR="00CE7766" w:rsidRPr="00256592">
        <w:rPr>
          <w:rFonts w:ascii="Times New Roman" w:hAnsi="Times New Roman" w:cs="Times New Roman"/>
          <w:sz w:val="24"/>
          <w:szCs w:val="24"/>
        </w:rPr>
        <w:t>to addres</w:t>
      </w:r>
      <w:r w:rsidR="009764A8" w:rsidRPr="00256592">
        <w:rPr>
          <w:rFonts w:ascii="Times New Roman" w:hAnsi="Times New Roman" w:cs="Times New Roman"/>
          <w:sz w:val="24"/>
          <w:szCs w:val="24"/>
        </w:rPr>
        <w:t>s</w:t>
      </w:r>
      <w:r w:rsidR="008E3F2C" w:rsidRPr="00256592">
        <w:rPr>
          <w:rFonts w:ascii="Times New Roman" w:hAnsi="Times New Roman" w:cs="Times New Roman"/>
          <w:sz w:val="24"/>
          <w:szCs w:val="24"/>
        </w:rPr>
        <w:t xml:space="preserve"> </w:t>
      </w:r>
      <w:r w:rsidR="00E87D69" w:rsidRPr="00256592">
        <w:rPr>
          <w:rFonts w:ascii="Times New Roman" w:hAnsi="Times New Roman" w:cs="Times New Roman"/>
          <w:sz w:val="24"/>
          <w:szCs w:val="24"/>
        </w:rPr>
        <w:t xml:space="preserve">the </w:t>
      </w:r>
      <w:r w:rsidR="009F661A" w:rsidRPr="00256592">
        <w:rPr>
          <w:rFonts w:ascii="Times New Roman" w:hAnsi="Times New Roman" w:cs="Times New Roman"/>
          <w:sz w:val="24"/>
          <w:szCs w:val="24"/>
        </w:rPr>
        <w:t>evidence</w:t>
      </w:r>
      <w:r w:rsidR="008E3F2C" w:rsidRPr="00256592">
        <w:rPr>
          <w:rFonts w:ascii="Times New Roman" w:hAnsi="Times New Roman" w:cs="Times New Roman"/>
          <w:sz w:val="24"/>
          <w:szCs w:val="24"/>
        </w:rPr>
        <w:t xml:space="preserve"> held by the interviewer</w:t>
      </w:r>
      <w:r w:rsidR="00D0103A" w:rsidRPr="00256592">
        <w:rPr>
          <w:rFonts w:ascii="Times New Roman" w:hAnsi="Times New Roman" w:cs="Times New Roman"/>
          <w:sz w:val="24"/>
          <w:szCs w:val="24"/>
        </w:rPr>
        <w:t xml:space="preserve">. This is typically done </w:t>
      </w:r>
      <w:r w:rsidR="008E3F2C" w:rsidRPr="00256592">
        <w:rPr>
          <w:rFonts w:ascii="Times New Roman" w:hAnsi="Times New Roman" w:cs="Times New Roman"/>
          <w:sz w:val="24"/>
          <w:szCs w:val="24"/>
        </w:rPr>
        <w:t>by providing innocent explanations to potentially incriminating information</w:t>
      </w:r>
      <w:r w:rsidR="000539FC" w:rsidRPr="00256592">
        <w:rPr>
          <w:rFonts w:ascii="Times New Roman" w:hAnsi="Times New Roman" w:cs="Times New Roman"/>
          <w:sz w:val="24"/>
          <w:szCs w:val="24"/>
        </w:rPr>
        <w:t xml:space="preserve"> while </w:t>
      </w:r>
      <w:r w:rsidR="0098530F" w:rsidRPr="00256592">
        <w:rPr>
          <w:rFonts w:ascii="Times New Roman" w:hAnsi="Times New Roman" w:cs="Times New Roman"/>
          <w:sz w:val="24"/>
          <w:szCs w:val="24"/>
        </w:rPr>
        <w:t xml:space="preserve">avoiding the information </w:t>
      </w:r>
      <w:r w:rsidR="003F7E99" w:rsidRPr="00256592">
        <w:rPr>
          <w:rFonts w:ascii="Times New Roman" w:hAnsi="Times New Roman" w:cs="Times New Roman"/>
          <w:sz w:val="24"/>
          <w:szCs w:val="24"/>
        </w:rPr>
        <w:t xml:space="preserve">they perceive the interviewer not to know. </w:t>
      </w:r>
      <w:r w:rsidR="007B03B2" w:rsidRPr="00256592">
        <w:rPr>
          <w:rFonts w:ascii="Times New Roman" w:hAnsi="Times New Roman" w:cs="Times New Roman"/>
          <w:sz w:val="24"/>
          <w:szCs w:val="24"/>
        </w:rPr>
        <w:t xml:space="preserve">However, </w:t>
      </w:r>
      <w:r w:rsidR="00BA17D2" w:rsidRPr="00256592">
        <w:rPr>
          <w:rFonts w:ascii="Times New Roman" w:hAnsi="Times New Roman" w:cs="Times New Roman"/>
          <w:sz w:val="24"/>
          <w:szCs w:val="24"/>
        </w:rPr>
        <w:t xml:space="preserve">making an </w:t>
      </w:r>
      <w:r w:rsidR="007B03B2" w:rsidRPr="00256592">
        <w:rPr>
          <w:rFonts w:ascii="Times New Roman" w:hAnsi="Times New Roman" w:cs="Times New Roman"/>
          <w:sz w:val="24"/>
          <w:szCs w:val="24"/>
        </w:rPr>
        <w:t xml:space="preserve">accurate estimation is </w:t>
      </w:r>
      <w:r w:rsidR="00CE7766" w:rsidRPr="00256592">
        <w:rPr>
          <w:rFonts w:ascii="Times New Roman" w:hAnsi="Times New Roman" w:cs="Times New Roman"/>
          <w:sz w:val="24"/>
          <w:szCs w:val="24"/>
        </w:rPr>
        <w:t>difficult</w:t>
      </w:r>
      <w:r w:rsidR="007B03B2" w:rsidRPr="00256592">
        <w:rPr>
          <w:rFonts w:ascii="Times New Roman" w:hAnsi="Times New Roman" w:cs="Times New Roman"/>
          <w:sz w:val="24"/>
          <w:szCs w:val="24"/>
        </w:rPr>
        <w:t xml:space="preserve"> unless the </w:t>
      </w:r>
      <w:r w:rsidR="00A04930" w:rsidRPr="00256592">
        <w:rPr>
          <w:rFonts w:ascii="Times New Roman" w:hAnsi="Times New Roman" w:cs="Times New Roman"/>
          <w:sz w:val="24"/>
          <w:szCs w:val="24"/>
        </w:rPr>
        <w:t xml:space="preserve">suspect is </w:t>
      </w:r>
      <w:r w:rsidR="004604E7" w:rsidRPr="00256592">
        <w:rPr>
          <w:rFonts w:ascii="Times New Roman" w:hAnsi="Times New Roman" w:cs="Times New Roman"/>
          <w:sz w:val="24"/>
          <w:szCs w:val="24"/>
        </w:rPr>
        <w:t>informed</w:t>
      </w:r>
      <w:r w:rsidR="00A04930" w:rsidRPr="00256592">
        <w:rPr>
          <w:rFonts w:ascii="Times New Roman" w:hAnsi="Times New Roman" w:cs="Times New Roman"/>
          <w:sz w:val="24"/>
          <w:szCs w:val="24"/>
        </w:rPr>
        <w:t xml:space="preserve"> about </w:t>
      </w:r>
      <w:r w:rsidR="004543FC" w:rsidRPr="00256592">
        <w:rPr>
          <w:rFonts w:ascii="Times New Roman" w:hAnsi="Times New Roman" w:cs="Times New Roman"/>
          <w:sz w:val="24"/>
          <w:szCs w:val="24"/>
        </w:rPr>
        <w:t xml:space="preserve">what the interviewer knows. </w:t>
      </w:r>
      <w:r w:rsidR="00A0479E" w:rsidRPr="00256592">
        <w:rPr>
          <w:rFonts w:ascii="Times New Roman" w:hAnsi="Times New Roman" w:cs="Times New Roman"/>
          <w:sz w:val="24"/>
          <w:szCs w:val="24"/>
        </w:rPr>
        <w:t>In cases</w:t>
      </w:r>
      <w:r w:rsidR="003A2EEF" w:rsidRPr="00256592">
        <w:rPr>
          <w:rFonts w:ascii="Times New Roman" w:hAnsi="Times New Roman" w:cs="Times New Roman"/>
          <w:sz w:val="24"/>
          <w:szCs w:val="24"/>
        </w:rPr>
        <w:t xml:space="preserve"> </w:t>
      </w:r>
      <w:r w:rsidR="00A0479E" w:rsidRPr="00256592">
        <w:rPr>
          <w:rFonts w:ascii="Times New Roman" w:hAnsi="Times New Roman" w:cs="Times New Roman"/>
          <w:sz w:val="24"/>
          <w:szCs w:val="24"/>
        </w:rPr>
        <w:t xml:space="preserve">where the suspect is </w:t>
      </w:r>
      <w:r w:rsidR="003A2EEF" w:rsidRPr="00256592">
        <w:rPr>
          <w:rFonts w:ascii="Times New Roman" w:hAnsi="Times New Roman" w:cs="Times New Roman"/>
          <w:sz w:val="24"/>
          <w:szCs w:val="24"/>
        </w:rPr>
        <w:t>un</w:t>
      </w:r>
      <w:r w:rsidR="00A0479E" w:rsidRPr="00256592">
        <w:rPr>
          <w:rFonts w:ascii="Times New Roman" w:hAnsi="Times New Roman" w:cs="Times New Roman"/>
          <w:sz w:val="24"/>
          <w:szCs w:val="24"/>
        </w:rPr>
        <w:t xml:space="preserve">aware of </w:t>
      </w:r>
      <w:r w:rsidR="00652C75" w:rsidRPr="00256592">
        <w:rPr>
          <w:rFonts w:ascii="Times New Roman" w:hAnsi="Times New Roman" w:cs="Times New Roman"/>
          <w:sz w:val="24"/>
          <w:szCs w:val="24"/>
        </w:rPr>
        <w:t>the interviewer</w:t>
      </w:r>
      <w:r w:rsidR="00C40687" w:rsidRPr="00256592">
        <w:rPr>
          <w:rFonts w:ascii="Times New Roman" w:hAnsi="Times New Roman" w:cs="Times New Roman"/>
          <w:sz w:val="24"/>
          <w:szCs w:val="24"/>
        </w:rPr>
        <w:t>'</w:t>
      </w:r>
      <w:r w:rsidR="00652C75" w:rsidRPr="00256592">
        <w:rPr>
          <w:rFonts w:ascii="Times New Roman" w:hAnsi="Times New Roman" w:cs="Times New Roman"/>
          <w:sz w:val="24"/>
          <w:szCs w:val="24"/>
        </w:rPr>
        <w:t xml:space="preserve">s knowledge, </w:t>
      </w:r>
      <w:r w:rsidR="009372C1" w:rsidRPr="00256592">
        <w:rPr>
          <w:rFonts w:ascii="Times New Roman" w:hAnsi="Times New Roman" w:cs="Times New Roman"/>
          <w:sz w:val="24"/>
          <w:szCs w:val="24"/>
        </w:rPr>
        <w:t>the</w:t>
      </w:r>
      <w:r w:rsidR="0058109E" w:rsidRPr="00256592">
        <w:rPr>
          <w:rFonts w:ascii="Times New Roman" w:hAnsi="Times New Roman" w:cs="Times New Roman"/>
          <w:sz w:val="24"/>
          <w:szCs w:val="24"/>
        </w:rPr>
        <w:t>ir</w:t>
      </w:r>
      <w:r w:rsidR="00B35EF6" w:rsidRPr="00256592">
        <w:rPr>
          <w:rFonts w:ascii="Times New Roman" w:hAnsi="Times New Roman" w:cs="Times New Roman"/>
          <w:sz w:val="24"/>
          <w:szCs w:val="24"/>
        </w:rPr>
        <w:t xml:space="preserve"> perception of the evidence </w:t>
      </w:r>
      <w:r w:rsidR="00764652" w:rsidRPr="00256592">
        <w:rPr>
          <w:rFonts w:ascii="Times New Roman" w:hAnsi="Times New Roman" w:cs="Times New Roman"/>
          <w:sz w:val="24"/>
          <w:szCs w:val="24"/>
        </w:rPr>
        <w:t xml:space="preserve">will </w:t>
      </w:r>
      <w:r w:rsidR="001621A2" w:rsidRPr="00256592">
        <w:rPr>
          <w:rFonts w:ascii="Times New Roman" w:hAnsi="Times New Roman" w:cs="Times New Roman"/>
          <w:sz w:val="24"/>
          <w:szCs w:val="24"/>
        </w:rPr>
        <w:t>derive from a</w:t>
      </w:r>
      <w:r w:rsidR="00F44ACD" w:rsidRPr="00256592">
        <w:rPr>
          <w:rFonts w:ascii="Times New Roman" w:hAnsi="Times New Roman" w:cs="Times New Roman"/>
          <w:sz w:val="24"/>
          <w:szCs w:val="24"/>
        </w:rPr>
        <w:t>n underestimation</w:t>
      </w:r>
      <w:r w:rsidR="003231DA" w:rsidRPr="00256592">
        <w:rPr>
          <w:rFonts w:ascii="Times New Roman" w:hAnsi="Times New Roman" w:cs="Times New Roman"/>
          <w:sz w:val="24"/>
          <w:szCs w:val="24"/>
        </w:rPr>
        <w:t xml:space="preserve"> (thinking the interviewer has less evidence than they </w:t>
      </w:r>
      <w:proofErr w:type="gramStart"/>
      <w:r w:rsidR="003231DA" w:rsidRPr="00256592">
        <w:rPr>
          <w:rFonts w:ascii="Times New Roman" w:hAnsi="Times New Roman" w:cs="Times New Roman"/>
          <w:sz w:val="24"/>
          <w:szCs w:val="24"/>
        </w:rPr>
        <w:t>actually have</w:t>
      </w:r>
      <w:proofErr w:type="gramEnd"/>
      <w:r w:rsidR="003231DA" w:rsidRPr="00256592">
        <w:rPr>
          <w:rFonts w:ascii="Times New Roman" w:hAnsi="Times New Roman" w:cs="Times New Roman"/>
          <w:sz w:val="24"/>
          <w:szCs w:val="24"/>
        </w:rPr>
        <w:t>)</w:t>
      </w:r>
      <w:r w:rsidR="00F44ACD" w:rsidRPr="00256592">
        <w:rPr>
          <w:rFonts w:ascii="Times New Roman" w:hAnsi="Times New Roman" w:cs="Times New Roman"/>
          <w:sz w:val="24"/>
          <w:szCs w:val="24"/>
        </w:rPr>
        <w:t xml:space="preserve"> or an overestimation</w:t>
      </w:r>
      <w:r w:rsidR="003231DA" w:rsidRPr="00256592">
        <w:rPr>
          <w:rFonts w:ascii="Times New Roman" w:hAnsi="Times New Roman" w:cs="Times New Roman"/>
          <w:sz w:val="24"/>
          <w:szCs w:val="24"/>
        </w:rPr>
        <w:t xml:space="preserve"> (thinking the interviewer has more evidence than they actually have)</w:t>
      </w:r>
      <w:r w:rsidR="00C238BC" w:rsidRPr="00256592">
        <w:rPr>
          <w:rFonts w:ascii="Times New Roman" w:hAnsi="Times New Roman" w:cs="Times New Roman"/>
          <w:sz w:val="24"/>
          <w:szCs w:val="24"/>
        </w:rPr>
        <w:t xml:space="preserve">. </w:t>
      </w:r>
    </w:p>
    <w:p w14:paraId="7AC56A47" w14:textId="77777777" w:rsidR="00314FDD" w:rsidRPr="00256592" w:rsidRDefault="00314FDD" w:rsidP="00F20463">
      <w:pPr>
        <w:spacing w:line="360" w:lineRule="auto"/>
        <w:rPr>
          <w:rFonts w:ascii="Times New Roman" w:hAnsi="Times New Roman" w:cs="Times New Roman"/>
          <w:sz w:val="24"/>
          <w:szCs w:val="24"/>
        </w:rPr>
      </w:pPr>
    </w:p>
    <w:p w14:paraId="2A5A40C5" w14:textId="5B1BB2B0" w:rsidR="00C131A1" w:rsidRPr="00256592" w:rsidRDefault="00C131A1" w:rsidP="00F20463">
      <w:pPr>
        <w:spacing w:line="360" w:lineRule="auto"/>
        <w:rPr>
          <w:rFonts w:ascii="Times New Roman" w:hAnsi="Times New Roman" w:cs="Times New Roman"/>
          <w:b/>
          <w:bCs/>
          <w:i/>
          <w:iCs/>
          <w:sz w:val="24"/>
          <w:szCs w:val="24"/>
        </w:rPr>
      </w:pPr>
      <w:r w:rsidRPr="00256592">
        <w:rPr>
          <w:rFonts w:ascii="Times New Roman" w:hAnsi="Times New Roman" w:cs="Times New Roman"/>
          <w:b/>
          <w:bCs/>
          <w:i/>
          <w:iCs/>
          <w:sz w:val="24"/>
          <w:szCs w:val="24"/>
        </w:rPr>
        <w:t>Suspects</w:t>
      </w:r>
      <w:r w:rsidR="00C40687" w:rsidRPr="00256592">
        <w:rPr>
          <w:rFonts w:ascii="Times New Roman" w:hAnsi="Times New Roman" w:cs="Times New Roman"/>
          <w:b/>
          <w:bCs/>
          <w:i/>
          <w:iCs/>
          <w:sz w:val="24"/>
          <w:szCs w:val="24"/>
        </w:rPr>
        <w:t>'</w:t>
      </w:r>
      <w:r w:rsidRPr="00256592">
        <w:rPr>
          <w:rFonts w:ascii="Times New Roman" w:hAnsi="Times New Roman" w:cs="Times New Roman"/>
          <w:b/>
          <w:bCs/>
          <w:i/>
          <w:iCs/>
          <w:sz w:val="24"/>
          <w:szCs w:val="24"/>
        </w:rPr>
        <w:t xml:space="preserve"> counter-interrogation strategies</w:t>
      </w:r>
    </w:p>
    <w:p w14:paraId="286E946B" w14:textId="6326C300" w:rsidR="00785CC1" w:rsidRPr="00256592" w:rsidRDefault="00BB1178" w:rsidP="00FB5E67">
      <w:pPr>
        <w:spacing w:line="360" w:lineRule="auto"/>
        <w:rPr>
          <w:rFonts w:ascii="Times New Roman" w:hAnsi="Times New Roman" w:cs="Times New Roman"/>
          <w:noProof/>
          <w:sz w:val="24"/>
          <w:szCs w:val="24"/>
        </w:rPr>
      </w:pPr>
      <w:r w:rsidRPr="00256592">
        <w:rPr>
          <w:rFonts w:ascii="Times New Roman" w:hAnsi="Times New Roman" w:cs="Times New Roman"/>
          <w:sz w:val="24"/>
          <w:szCs w:val="24"/>
        </w:rPr>
        <w:t xml:space="preserve">This </w:t>
      </w:r>
      <w:r w:rsidR="00E14137" w:rsidRPr="00256592">
        <w:rPr>
          <w:rFonts w:ascii="Times New Roman" w:hAnsi="Times New Roman" w:cs="Times New Roman"/>
          <w:sz w:val="24"/>
          <w:szCs w:val="24"/>
        </w:rPr>
        <w:t xml:space="preserve">principle </w:t>
      </w:r>
      <w:r w:rsidR="00764652" w:rsidRPr="00256592">
        <w:rPr>
          <w:rFonts w:ascii="Times New Roman" w:hAnsi="Times New Roman" w:cs="Times New Roman"/>
          <w:sz w:val="24"/>
          <w:szCs w:val="24"/>
        </w:rPr>
        <w:t>refer</w:t>
      </w:r>
      <w:r w:rsidR="00972876" w:rsidRPr="00256592">
        <w:rPr>
          <w:rFonts w:ascii="Times New Roman" w:hAnsi="Times New Roman" w:cs="Times New Roman"/>
          <w:sz w:val="24"/>
          <w:szCs w:val="24"/>
        </w:rPr>
        <w:t>s</w:t>
      </w:r>
      <w:r w:rsidR="00764652" w:rsidRPr="00256592">
        <w:rPr>
          <w:rFonts w:ascii="Times New Roman" w:hAnsi="Times New Roman" w:cs="Times New Roman"/>
          <w:sz w:val="24"/>
          <w:szCs w:val="24"/>
        </w:rPr>
        <w:t xml:space="preserve"> to </w:t>
      </w:r>
      <w:r w:rsidR="00EA2444" w:rsidRPr="00256592">
        <w:rPr>
          <w:rFonts w:ascii="Times New Roman" w:hAnsi="Times New Roman" w:cs="Times New Roman"/>
          <w:sz w:val="24"/>
          <w:szCs w:val="24"/>
        </w:rPr>
        <w:t>suspects</w:t>
      </w:r>
      <w:r w:rsidR="00C40687" w:rsidRPr="00256592">
        <w:rPr>
          <w:rFonts w:ascii="Times New Roman" w:hAnsi="Times New Roman" w:cs="Times New Roman"/>
          <w:sz w:val="24"/>
          <w:szCs w:val="24"/>
        </w:rPr>
        <w:t>'</w:t>
      </w:r>
      <w:r w:rsidR="00EA2444" w:rsidRPr="00256592">
        <w:rPr>
          <w:rFonts w:ascii="Times New Roman" w:hAnsi="Times New Roman" w:cs="Times New Roman"/>
          <w:sz w:val="24"/>
          <w:szCs w:val="24"/>
        </w:rPr>
        <w:t xml:space="preserve"> </w:t>
      </w:r>
      <w:r w:rsidR="00066CEA" w:rsidRPr="00256592">
        <w:rPr>
          <w:rFonts w:ascii="Times New Roman" w:hAnsi="Times New Roman" w:cs="Times New Roman"/>
          <w:sz w:val="24"/>
          <w:szCs w:val="24"/>
        </w:rPr>
        <w:t xml:space="preserve">information </w:t>
      </w:r>
      <w:r w:rsidR="00764652" w:rsidRPr="00256592">
        <w:rPr>
          <w:rFonts w:ascii="Times New Roman" w:hAnsi="Times New Roman" w:cs="Times New Roman"/>
          <w:sz w:val="24"/>
          <w:szCs w:val="24"/>
        </w:rPr>
        <w:t xml:space="preserve">management </w:t>
      </w:r>
      <w:r w:rsidR="00227F37" w:rsidRPr="00256592">
        <w:rPr>
          <w:rFonts w:ascii="Times New Roman" w:hAnsi="Times New Roman" w:cs="Times New Roman"/>
          <w:sz w:val="24"/>
          <w:szCs w:val="24"/>
        </w:rPr>
        <w:t xml:space="preserve">strategies </w:t>
      </w:r>
      <w:r w:rsidR="00F3159F" w:rsidRPr="00256592">
        <w:rPr>
          <w:rFonts w:ascii="Times New Roman" w:hAnsi="Times New Roman" w:cs="Times New Roman"/>
          <w:sz w:val="24"/>
          <w:szCs w:val="24"/>
        </w:rPr>
        <w:t xml:space="preserve">to achieve </w:t>
      </w:r>
      <w:r w:rsidR="00440C6F" w:rsidRPr="00256592">
        <w:rPr>
          <w:rFonts w:ascii="Times New Roman" w:hAnsi="Times New Roman" w:cs="Times New Roman"/>
          <w:sz w:val="24"/>
          <w:szCs w:val="24"/>
        </w:rPr>
        <w:t xml:space="preserve">a </w:t>
      </w:r>
      <w:r w:rsidR="00F3159F" w:rsidRPr="00256592">
        <w:rPr>
          <w:rFonts w:ascii="Times New Roman" w:hAnsi="Times New Roman" w:cs="Times New Roman"/>
          <w:sz w:val="24"/>
          <w:szCs w:val="24"/>
        </w:rPr>
        <w:t>goal</w:t>
      </w:r>
      <w:r w:rsidR="00CE7766" w:rsidRPr="00256592">
        <w:rPr>
          <w:rFonts w:ascii="Times New Roman" w:hAnsi="Times New Roman" w:cs="Times New Roman"/>
          <w:sz w:val="24"/>
          <w:szCs w:val="24"/>
        </w:rPr>
        <w:t>,</w:t>
      </w:r>
      <w:r w:rsidR="00E62AC7" w:rsidRPr="00256592">
        <w:rPr>
          <w:rFonts w:ascii="Times New Roman" w:hAnsi="Times New Roman" w:cs="Times New Roman"/>
          <w:sz w:val="24"/>
          <w:szCs w:val="24"/>
        </w:rPr>
        <w:t xml:space="preserve"> </w:t>
      </w:r>
      <w:r w:rsidR="00F3159F" w:rsidRPr="00256592">
        <w:rPr>
          <w:rFonts w:ascii="Times New Roman" w:hAnsi="Times New Roman" w:cs="Times New Roman"/>
          <w:sz w:val="24"/>
          <w:szCs w:val="24"/>
        </w:rPr>
        <w:t xml:space="preserve">such as convincing the interviewer </w:t>
      </w:r>
      <w:r w:rsidR="00B844B5" w:rsidRPr="00256592">
        <w:rPr>
          <w:rFonts w:ascii="Times New Roman" w:hAnsi="Times New Roman" w:cs="Times New Roman"/>
          <w:sz w:val="24"/>
          <w:szCs w:val="24"/>
        </w:rPr>
        <w:t xml:space="preserve">that they are </w:t>
      </w:r>
      <w:r w:rsidR="00F3159F" w:rsidRPr="00256592">
        <w:rPr>
          <w:rFonts w:ascii="Times New Roman" w:hAnsi="Times New Roman" w:cs="Times New Roman"/>
          <w:sz w:val="24"/>
          <w:szCs w:val="24"/>
        </w:rPr>
        <w:t>innocen</w:t>
      </w:r>
      <w:r w:rsidR="00B844B5" w:rsidRPr="00256592">
        <w:rPr>
          <w:rFonts w:ascii="Times New Roman" w:hAnsi="Times New Roman" w:cs="Times New Roman"/>
          <w:sz w:val="24"/>
          <w:szCs w:val="24"/>
        </w:rPr>
        <w:t>t</w:t>
      </w:r>
      <w:r w:rsidR="00F3159F" w:rsidRPr="00256592">
        <w:rPr>
          <w:rFonts w:ascii="Times New Roman" w:hAnsi="Times New Roman" w:cs="Times New Roman"/>
          <w:sz w:val="24"/>
          <w:szCs w:val="24"/>
        </w:rPr>
        <w:t>.</w:t>
      </w:r>
      <w:r w:rsidR="006552CD" w:rsidRPr="00256592">
        <w:rPr>
          <w:rFonts w:ascii="Times New Roman" w:hAnsi="Times New Roman" w:cs="Times New Roman"/>
          <w:sz w:val="24"/>
          <w:szCs w:val="24"/>
        </w:rPr>
        <w:t xml:space="preserve"> As mentioned </w:t>
      </w:r>
      <w:r w:rsidR="00654596" w:rsidRPr="00256592">
        <w:rPr>
          <w:rFonts w:ascii="Times New Roman" w:hAnsi="Times New Roman" w:cs="Times New Roman"/>
          <w:sz w:val="24"/>
          <w:szCs w:val="24"/>
        </w:rPr>
        <w:t>before</w:t>
      </w:r>
      <w:r w:rsidR="006552CD" w:rsidRPr="00256592">
        <w:rPr>
          <w:rFonts w:ascii="Times New Roman" w:hAnsi="Times New Roman" w:cs="Times New Roman"/>
          <w:sz w:val="24"/>
          <w:szCs w:val="24"/>
        </w:rPr>
        <w:t>, b</w:t>
      </w:r>
      <w:r w:rsidR="002E5B5D" w:rsidRPr="00256592">
        <w:rPr>
          <w:rFonts w:ascii="Times New Roman" w:hAnsi="Times New Roman" w:cs="Times New Roman"/>
          <w:sz w:val="24"/>
          <w:szCs w:val="24"/>
        </w:rPr>
        <w:t>eing innocent or guilty</w:t>
      </w:r>
      <w:r w:rsidR="00541A79" w:rsidRPr="00256592">
        <w:rPr>
          <w:rFonts w:ascii="Times New Roman" w:hAnsi="Times New Roman" w:cs="Times New Roman"/>
          <w:sz w:val="24"/>
          <w:szCs w:val="24"/>
        </w:rPr>
        <w:t xml:space="preserve"> </w:t>
      </w:r>
      <w:r w:rsidR="005625E1" w:rsidRPr="00256592">
        <w:rPr>
          <w:rFonts w:ascii="Times New Roman" w:hAnsi="Times New Roman" w:cs="Times New Roman"/>
          <w:sz w:val="24"/>
          <w:szCs w:val="24"/>
        </w:rPr>
        <w:t>inform</w:t>
      </w:r>
      <w:r w:rsidR="00654596" w:rsidRPr="00256592">
        <w:rPr>
          <w:rFonts w:ascii="Times New Roman" w:hAnsi="Times New Roman" w:cs="Times New Roman"/>
          <w:sz w:val="24"/>
          <w:szCs w:val="24"/>
        </w:rPr>
        <w:t>s</w:t>
      </w:r>
      <w:r w:rsidR="002E5B5D" w:rsidRPr="00256592">
        <w:rPr>
          <w:rFonts w:ascii="Times New Roman" w:hAnsi="Times New Roman" w:cs="Times New Roman"/>
          <w:sz w:val="24"/>
          <w:szCs w:val="24"/>
        </w:rPr>
        <w:t xml:space="preserve"> suspects</w:t>
      </w:r>
      <w:r w:rsidR="00C40687" w:rsidRPr="00256592">
        <w:rPr>
          <w:rFonts w:ascii="Times New Roman" w:hAnsi="Times New Roman" w:cs="Times New Roman"/>
          <w:sz w:val="24"/>
          <w:szCs w:val="24"/>
        </w:rPr>
        <w:t>'</w:t>
      </w:r>
      <w:r w:rsidR="005625E1" w:rsidRPr="00256592">
        <w:rPr>
          <w:rFonts w:ascii="Times New Roman" w:hAnsi="Times New Roman" w:cs="Times New Roman"/>
          <w:sz w:val="24"/>
          <w:szCs w:val="24"/>
        </w:rPr>
        <w:t xml:space="preserve"> </w:t>
      </w:r>
      <w:r w:rsidR="00541A79" w:rsidRPr="00256592">
        <w:rPr>
          <w:rFonts w:ascii="Times New Roman" w:hAnsi="Times New Roman" w:cs="Times New Roman"/>
          <w:sz w:val="24"/>
          <w:szCs w:val="24"/>
        </w:rPr>
        <w:t>strateg</w:t>
      </w:r>
      <w:r w:rsidR="00DB56FF" w:rsidRPr="00256592">
        <w:rPr>
          <w:rFonts w:ascii="Times New Roman" w:hAnsi="Times New Roman" w:cs="Times New Roman"/>
          <w:sz w:val="24"/>
          <w:szCs w:val="24"/>
        </w:rPr>
        <w:t>ies</w:t>
      </w:r>
      <w:r w:rsidR="002A1CAB" w:rsidRPr="00256592">
        <w:rPr>
          <w:rFonts w:ascii="Times New Roman" w:hAnsi="Times New Roman" w:cs="Times New Roman"/>
          <w:sz w:val="24"/>
          <w:szCs w:val="24"/>
        </w:rPr>
        <w:t xml:space="preserve"> in an interview</w:t>
      </w:r>
      <w:r w:rsidR="00BC5E58" w:rsidRPr="00256592">
        <w:rPr>
          <w:rFonts w:ascii="Times New Roman" w:hAnsi="Times New Roman" w:cs="Times New Roman"/>
          <w:sz w:val="24"/>
          <w:szCs w:val="24"/>
        </w:rPr>
        <w:t>.</w:t>
      </w:r>
      <w:r w:rsidR="00451383" w:rsidRPr="00256592">
        <w:rPr>
          <w:rFonts w:ascii="Times New Roman" w:hAnsi="Times New Roman" w:cs="Times New Roman"/>
          <w:sz w:val="24"/>
          <w:szCs w:val="24"/>
        </w:rPr>
        <w:t xml:space="preserve"> </w:t>
      </w:r>
      <w:r w:rsidR="002A1CAB" w:rsidRPr="00256592">
        <w:rPr>
          <w:rFonts w:ascii="Times New Roman" w:hAnsi="Times New Roman" w:cs="Times New Roman"/>
          <w:sz w:val="24"/>
          <w:szCs w:val="24"/>
        </w:rPr>
        <w:t>Studies exploring mock suspects</w:t>
      </w:r>
      <w:r w:rsidR="00C40687" w:rsidRPr="00256592">
        <w:rPr>
          <w:rFonts w:ascii="Times New Roman" w:hAnsi="Times New Roman" w:cs="Times New Roman"/>
          <w:sz w:val="24"/>
          <w:szCs w:val="24"/>
        </w:rPr>
        <w:t>'</w:t>
      </w:r>
      <w:r w:rsidR="002A1CAB" w:rsidRPr="00256592">
        <w:rPr>
          <w:rFonts w:ascii="Times New Roman" w:hAnsi="Times New Roman" w:cs="Times New Roman"/>
          <w:sz w:val="24"/>
          <w:szCs w:val="24"/>
        </w:rPr>
        <w:t xml:space="preserve"> strategies show that guilty suspects believe that disclosing too many details would damage their credibility, whereas innocent suspects believe that providing as much information as possible would reveal their truthfulness (</w:t>
      </w:r>
      <w:r w:rsidR="00BC5E58" w:rsidRPr="00256592">
        <w:rPr>
          <w:rFonts w:ascii="Times New Roman" w:hAnsi="Times New Roman" w:cs="Times New Roman"/>
          <w:sz w:val="24"/>
          <w:szCs w:val="24"/>
        </w:rPr>
        <w:fldChar w:fldCharType="begin" w:fldLock="1"/>
      </w:r>
      <w:r w:rsidR="002A1CAB" w:rsidRPr="00256592">
        <w:rPr>
          <w:rFonts w:ascii="Times New Roman" w:hAnsi="Times New Roman" w:cs="Times New Roman"/>
          <w:sz w:val="24"/>
          <w:szCs w:val="24"/>
        </w:rPr>
        <w:instrText>ADDIN CSL_CITATION {"citationItems":[{"id":"ITEM-1","itemData":{"ISSN":"07331290","abstract":"A growing body of literature exists to demonstrate behavioral characteristics that discriminate deception from truth-telling. Somewhat less effort has been expended to understand the subjective perceptions of deceivers. The present article compliments previous research through consideration of conscious strategies employed by deceivers and truth-tellers in a simulated investigative interview. This is a descriptive undertaking, designed to increase our understanding of subjective strategies of impression management and deception. One hundred and eight participants either stole or replaced a stolen exam key from a psychology professor's office. One-half of the participants were instructed to respond honestly and to help with an investigation, while the other half were instructed to distort their statement so that they were not implicated in any wrongdoing. Also, half of the participants were given a pep talk regarding the importance of deception. The deceivers were motivated by receiving one dollar for a convincing story, and they would be eligible to win one of two twenty dollar prizes if theirs was among the most convincing/helpful accounts. After completing a scripted derivative of the Cognitive Interview, each participant was asked what he/she thought had been important in telling a convincing/helpful story. The fourteen subjective strategies of deception/truth-telling that emerged are described. Importantly, if the strategies listed are employed as described, they are not likely to generate successful deceptions. Copyright 2006 American Journal of Forensic Psychology.","author":[{"dropping-particle":"","family":"Colwell","given":"Kevin","non-dropping-particle":"","parse-names":false,"suffix":""},{"dropping-particle":"","family":"Hiscock-Anlsman","given":"Cheryl","non-dropping-particle":"","parse-names":false,"suffix":""},{"dropping-particle":"","family":"Memon","given":"Amina","non-dropping-particle":"","parse-names":false,"suffix":""},{"dropping-particle":"","family":"Woods","given":"Debra","non-dropping-particle":"","parse-names":false,"suffix":""},{"dropping-particle":"","family":"Michlik","given":"Patricia Mal","non-dropping-particle":"","parse-names":false,"suffix":""}],"container-title":"American Journal of Forensic Psychology","id":"ITEM-1","issue":"2","issued":{"date-parts":[["2006"]]},"page":"31-38","title":"Strategies of impression management among deceivers and truth-tellers: How liars attempt to convince","type":"article-journal","volume":"24"},"uris":["http://www.mendeley.com/documents/?uuid=15d8ee1b-4f0d-41a3-92d0-b273c1af4fcc"]},{"id":"ITEM-2","itemData":{"DOI":"10.2174/1874917801003020010","ISSN":"18749178","abstract":"The aim of this study was to increase understanding of the psychology of deception by mapping the reasoning of guilty and innocent mock suspects who deny a transgression. Based on previous research, we proposed that suspects will engage in two major forms of regulation: impression management, which requires the purposeful control of nonverbal and demeanor cues; and information management which involves the regulation and manipulation of speech content to provide a statement of denial. We predicted that truth tellers and liars would both be engaged in impression management, but that that they would differ in the extent to which they will engage in information management. The results supported this prediction: liars and truth tellers reported planning demeanor to the same extent, but differed in the extent to which they reported planning the content of their statement. Self-reported strategies regarding nonverbal behavior were similar for liars and truth tellers, while strategies regarding information differed markedly.","author":[{"dropping-particle":"","family":"Hartwig","given":"Maria","non-dropping-particle":"","parse-names":false,"suffix":""},{"dropping-particle":"","family":"Granhag","given":"Par Anders","non-dropping-particle":"","parse-names":false,"suffix":""},{"dropping-particle":"","family":"Strömwall","given":"Leif A.","non-dropping-particle":"","parse-names":false,"suffix":""},{"dropping-particle":"","family":"Doering","given":"N.","non-dropping-particle":"","parse-names":false,"suffix":""}],"container-title":"The Open Criminology Journal","id":"ITEM-2","issue":"2","issued":{"date-parts":[["2010"]]},"page":"10-16","title":"Impression and information management: On the strategic self-regulation of innocent and guilty suspects","type":"article-journal","volume":"3"},"uris":["http://www.mendeley.com/documents/?uuid=d89d8a50-317e-42a9-af1a-157573a97eeb"]},{"id":"ITEM-3","itemData":{"DOI":"10.1080/10683160512331331328","ISSN":"1068316X","abstract":"In an experiment, nonverbal indicators of deception in police interrogations of mock crimes were examined. Both vocal and nonvocal behaviours were scored. Thirty participants were subjected to long interrogations (over 9 minutes) conducted by 30 experienced police officers, asked to interrogate as they normally do. Although the liars reported being significantly more nervous, and found the task more strenuous than the truth tellers, no differences in the nonverbal behaviours scored were found. In an analysis of the strategies employed, both truth tellers and liars were found to try to not make excess movements. The principal verbal content strategy for the liars was to keep the story simple, and for truth tellers to keep the story real. The reasons why, in this demanding situation, the truth tellers and liars could not be distinguished by their nonverbal behaviour are discussed.","author":[{"dropping-particle":"","family":"Strömwall","given":"L. A.","non-dropping-particle":"","parse-names":false,"suffix":""},{"dropping-particle":"","family":"Hartwig","given":"M.","non-dropping-particle":"","parse-names":false,"suffix":""},{"dropping-particle":"","family":"Granhag","given":"P. A.","non-dropping-particle":"","parse-names":false,"suffix":""}],"container-title":"Psychology, Crime and Law","id":"ITEM-3","issue":"2","issued":{"date-parts":[["2006"]]},"page":"207-219","title":"To act truthfully: Nonverbal behaviour and strategies during a police interrogation","type":"article-journal","volume":"12"},"uris":["http://www.mendeley.com/documents/?uuid=97dc5583-a72e-4e83-b1c2-e157cbfc268b"]}],"mendeley":{"formattedCitation":"(Colwell et al., 2006; Hartwig et al., 2010; Strömwall et al., 2006)","manualFormatting":"Colwell et al., 2006; ","plainTextFormattedCitation":"(Colwell et al., 2006; Hartwig et al., 2010; Strömwall et al., 2006)","previouslyFormattedCitation":"(Colwell et al., 2006; Hartwig et al., 2010; Strömwall et al., 2006)"},"properties":{"noteIndex":0},"schema":"https://github.com/citation-style-language/schema/raw/master/csl-citation.json"}</w:instrText>
      </w:r>
      <w:r w:rsidR="00BC5E58" w:rsidRPr="00256592">
        <w:rPr>
          <w:rFonts w:ascii="Times New Roman" w:hAnsi="Times New Roman" w:cs="Times New Roman"/>
          <w:sz w:val="24"/>
          <w:szCs w:val="24"/>
        </w:rPr>
        <w:fldChar w:fldCharType="separate"/>
      </w:r>
      <w:r w:rsidR="00BC5E58" w:rsidRPr="00256592">
        <w:rPr>
          <w:rFonts w:ascii="Times New Roman" w:hAnsi="Times New Roman" w:cs="Times New Roman"/>
          <w:noProof/>
          <w:sz w:val="24"/>
          <w:szCs w:val="24"/>
        </w:rPr>
        <w:t>Colwell et al.</w:t>
      </w:r>
      <w:r w:rsidR="002A1CAB" w:rsidRPr="00256592">
        <w:rPr>
          <w:rFonts w:ascii="Times New Roman" w:hAnsi="Times New Roman" w:cs="Times New Roman"/>
          <w:noProof/>
          <w:sz w:val="24"/>
          <w:szCs w:val="24"/>
        </w:rPr>
        <w:t xml:space="preserve">, </w:t>
      </w:r>
      <w:r w:rsidR="00BC5E58" w:rsidRPr="00256592">
        <w:rPr>
          <w:rFonts w:ascii="Times New Roman" w:hAnsi="Times New Roman" w:cs="Times New Roman"/>
          <w:noProof/>
          <w:sz w:val="24"/>
          <w:szCs w:val="24"/>
        </w:rPr>
        <w:t>2006</w:t>
      </w:r>
      <w:r w:rsidR="001B17FF" w:rsidRPr="00256592">
        <w:rPr>
          <w:rFonts w:ascii="Times New Roman" w:hAnsi="Times New Roman" w:cs="Times New Roman"/>
          <w:noProof/>
          <w:sz w:val="24"/>
          <w:szCs w:val="24"/>
        </w:rPr>
        <w:t>).</w:t>
      </w:r>
      <w:r w:rsidR="002A1CAB" w:rsidRPr="00256592">
        <w:rPr>
          <w:rFonts w:ascii="Times New Roman" w:hAnsi="Times New Roman" w:cs="Times New Roman"/>
          <w:noProof/>
          <w:sz w:val="24"/>
          <w:szCs w:val="24"/>
        </w:rPr>
        <w:t xml:space="preserve"> </w:t>
      </w:r>
      <w:r w:rsidR="00BC5E58" w:rsidRPr="00256592">
        <w:rPr>
          <w:rFonts w:ascii="Times New Roman" w:hAnsi="Times New Roman" w:cs="Times New Roman"/>
          <w:sz w:val="24"/>
          <w:szCs w:val="24"/>
        </w:rPr>
        <w:fldChar w:fldCharType="end"/>
      </w:r>
      <w:r w:rsidR="002A1CAB" w:rsidRPr="00256592">
        <w:rPr>
          <w:rFonts w:ascii="Times New Roman" w:hAnsi="Times New Roman" w:cs="Times New Roman"/>
          <w:sz w:val="24"/>
          <w:szCs w:val="24"/>
        </w:rPr>
        <w:t xml:space="preserve"> </w:t>
      </w:r>
    </w:p>
    <w:p w14:paraId="310964B1" w14:textId="77777777" w:rsidR="00314FDD" w:rsidRPr="00256592" w:rsidRDefault="00314FDD" w:rsidP="00F20463">
      <w:pPr>
        <w:spacing w:line="360" w:lineRule="auto"/>
        <w:rPr>
          <w:rFonts w:ascii="Times New Roman" w:hAnsi="Times New Roman" w:cs="Times New Roman"/>
          <w:sz w:val="24"/>
          <w:szCs w:val="24"/>
        </w:rPr>
      </w:pPr>
    </w:p>
    <w:p w14:paraId="75D736D3" w14:textId="4F790B7A" w:rsidR="00944244" w:rsidRPr="00256592" w:rsidRDefault="00944244" w:rsidP="00F20463">
      <w:pPr>
        <w:spacing w:line="360" w:lineRule="auto"/>
        <w:rPr>
          <w:rFonts w:ascii="Times New Roman" w:hAnsi="Times New Roman" w:cs="Times New Roman"/>
          <w:b/>
          <w:bCs/>
          <w:i/>
          <w:iCs/>
          <w:sz w:val="24"/>
          <w:szCs w:val="24"/>
        </w:rPr>
      </w:pPr>
      <w:r w:rsidRPr="00256592">
        <w:rPr>
          <w:rFonts w:ascii="Times New Roman" w:hAnsi="Times New Roman" w:cs="Times New Roman"/>
          <w:b/>
          <w:bCs/>
          <w:i/>
          <w:iCs/>
          <w:sz w:val="24"/>
          <w:szCs w:val="24"/>
        </w:rPr>
        <w:t>Suspects</w:t>
      </w:r>
      <w:r w:rsidR="00C40687" w:rsidRPr="00256592">
        <w:rPr>
          <w:rFonts w:ascii="Times New Roman" w:hAnsi="Times New Roman" w:cs="Times New Roman"/>
          <w:b/>
          <w:bCs/>
          <w:i/>
          <w:iCs/>
          <w:sz w:val="24"/>
          <w:szCs w:val="24"/>
        </w:rPr>
        <w:t>'</w:t>
      </w:r>
      <w:r w:rsidRPr="00256592">
        <w:rPr>
          <w:rFonts w:ascii="Times New Roman" w:hAnsi="Times New Roman" w:cs="Times New Roman"/>
          <w:b/>
          <w:bCs/>
          <w:i/>
          <w:iCs/>
          <w:sz w:val="24"/>
          <w:szCs w:val="24"/>
        </w:rPr>
        <w:t xml:space="preserve"> verbal responses</w:t>
      </w:r>
    </w:p>
    <w:p w14:paraId="175259DA" w14:textId="0FA4D065" w:rsidR="00196FFB" w:rsidRPr="00256592" w:rsidRDefault="00B82283"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lastRenderedPageBreak/>
        <w:t>Suspects</w:t>
      </w:r>
      <w:r w:rsidR="00C40687" w:rsidRPr="00256592">
        <w:rPr>
          <w:rFonts w:ascii="Times New Roman" w:hAnsi="Times New Roman" w:cs="Times New Roman"/>
          <w:sz w:val="24"/>
          <w:szCs w:val="24"/>
        </w:rPr>
        <w:t>'</w:t>
      </w:r>
      <w:r w:rsidRPr="00256592">
        <w:rPr>
          <w:rFonts w:ascii="Times New Roman" w:hAnsi="Times New Roman" w:cs="Times New Roman"/>
          <w:sz w:val="24"/>
          <w:szCs w:val="24"/>
        </w:rPr>
        <w:t xml:space="preserve"> </w:t>
      </w:r>
      <w:r w:rsidR="00785685" w:rsidRPr="00256592">
        <w:rPr>
          <w:rFonts w:ascii="Times New Roman" w:hAnsi="Times New Roman" w:cs="Times New Roman"/>
          <w:sz w:val="24"/>
          <w:szCs w:val="24"/>
        </w:rPr>
        <w:t xml:space="preserve">verbal responses </w:t>
      </w:r>
      <w:r w:rsidR="009C1C42" w:rsidRPr="00256592">
        <w:rPr>
          <w:rFonts w:ascii="Times New Roman" w:hAnsi="Times New Roman" w:cs="Times New Roman"/>
          <w:sz w:val="24"/>
          <w:szCs w:val="24"/>
        </w:rPr>
        <w:t xml:space="preserve">refer to the </w:t>
      </w:r>
      <w:r w:rsidR="00E463C6" w:rsidRPr="00256592">
        <w:rPr>
          <w:rFonts w:ascii="Times New Roman" w:hAnsi="Times New Roman" w:cs="Times New Roman"/>
          <w:sz w:val="24"/>
          <w:szCs w:val="24"/>
        </w:rPr>
        <w:t xml:space="preserve">verbal </w:t>
      </w:r>
      <w:r w:rsidR="009C1C42" w:rsidRPr="00256592">
        <w:rPr>
          <w:rFonts w:ascii="Times New Roman" w:hAnsi="Times New Roman" w:cs="Times New Roman"/>
          <w:sz w:val="24"/>
          <w:szCs w:val="24"/>
        </w:rPr>
        <w:t>outcome of the interview</w:t>
      </w:r>
      <w:r w:rsidR="00AA41AB" w:rsidRPr="00256592">
        <w:rPr>
          <w:rFonts w:ascii="Times New Roman" w:hAnsi="Times New Roman" w:cs="Times New Roman"/>
          <w:sz w:val="24"/>
          <w:szCs w:val="24"/>
        </w:rPr>
        <w:t xml:space="preserve">. </w:t>
      </w:r>
      <w:r w:rsidR="003F3C86" w:rsidRPr="00256592">
        <w:rPr>
          <w:rFonts w:ascii="Times New Roman" w:hAnsi="Times New Roman" w:cs="Times New Roman"/>
          <w:sz w:val="24"/>
          <w:szCs w:val="24"/>
        </w:rPr>
        <w:t>Fo</w:t>
      </w:r>
      <w:r w:rsidR="00CB4B94" w:rsidRPr="00256592">
        <w:rPr>
          <w:rFonts w:ascii="Times New Roman" w:hAnsi="Times New Roman" w:cs="Times New Roman"/>
          <w:sz w:val="24"/>
          <w:szCs w:val="24"/>
        </w:rPr>
        <w:t xml:space="preserve">r the SUE </w:t>
      </w:r>
      <w:r w:rsidR="004727CC" w:rsidRPr="00256592">
        <w:rPr>
          <w:rFonts w:ascii="Times New Roman" w:hAnsi="Times New Roman" w:cs="Times New Roman"/>
          <w:sz w:val="24"/>
          <w:szCs w:val="24"/>
        </w:rPr>
        <w:t>research</w:t>
      </w:r>
      <w:r w:rsidR="00CB4B94" w:rsidRPr="00256592">
        <w:rPr>
          <w:rFonts w:ascii="Times New Roman" w:hAnsi="Times New Roman" w:cs="Times New Roman"/>
          <w:sz w:val="24"/>
          <w:szCs w:val="24"/>
        </w:rPr>
        <w:t xml:space="preserve">, the possible </w:t>
      </w:r>
      <w:r w:rsidR="006507C9" w:rsidRPr="00256592">
        <w:rPr>
          <w:rFonts w:ascii="Times New Roman" w:hAnsi="Times New Roman" w:cs="Times New Roman"/>
          <w:sz w:val="24"/>
          <w:szCs w:val="24"/>
        </w:rPr>
        <w:t xml:space="preserve">interview </w:t>
      </w:r>
      <w:r w:rsidR="00CB4B94" w:rsidRPr="00256592">
        <w:rPr>
          <w:rFonts w:ascii="Times New Roman" w:hAnsi="Times New Roman" w:cs="Times New Roman"/>
          <w:sz w:val="24"/>
          <w:szCs w:val="24"/>
        </w:rPr>
        <w:t xml:space="preserve">outcomes are cues to deceit </w:t>
      </w:r>
      <w:r w:rsidR="008C1E41" w:rsidRPr="00256592">
        <w:rPr>
          <w:rFonts w:ascii="Times New Roman" w:hAnsi="Times New Roman" w:cs="Times New Roman"/>
          <w:sz w:val="24"/>
          <w:szCs w:val="24"/>
        </w:rPr>
        <w:t>and</w:t>
      </w:r>
      <w:r w:rsidR="00CB4B94" w:rsidRPr="00256592">
        <w:rPr>
          <w:rFonts w:ascii="Times New Roman" w:hAnsi="Times New Roman" w:cs="Times New Roman"/>
          <w:sz w:val="24"/>
          <w:szCs w:val="24"/>
        </w:rPr>
        <w:t xml:space="preserve"> information </w:t>
      </w:r>
      <w:r w:rsidR="000C3161" w:rsidRPr="00256592">
        <w:rPr>
          <w:rFonts w:ascii="Times New Roman" w:hAnsi="Times New Roman" w:cs="Times New Roman"/>
          <w:sz w:val="24"/>
          <w:szCs w:val="24"/>
        </w:rPr>
        <w:t>unknown to the interviewer</w:t>
      </w:r>
      <w:r w:rsidR="00CB4B94" w:rsidRPr="00256592">
        <w:rPr>
          <w:rFonts w:ascii="Times New Roman" w:hAnsi="Times New Roman" w:cs="Times New Roman"/>
          <w:sz w:val="24"/>
          <w:szCs w:val="24"/>
        </w:rPr>
        <w:t xml:space="preserve">. </w:t>
      </w:r>
    </w:p>
    <w:p w14:paraId="5BB9D2EA" w14:textId="77777777" w:rsidR="00314FDD" w:rsidRPr="00256592" w:rsidRDefault="00314FDD" w:rsidP="00FB5E67">
      <w:pPr>
        <w:spacing w:line="360" w:lineRule="auto"/>
        <w:rPr>
          <w:rFonts w:ascii="Times New Roman" w:hAnsi="Times New Roman" w:cs="Times New Roman"/>
          <w:sz w:val="24"/>
          <w:szCs w:val="24"/>
        </w:rPr>
      </w:pPr>
    </w:p>
    <w:p w14:paraId="04504022" w14:textId="3D247AEB" w:rsidR="00AD1315" w:rsidRPr="00256592" w:rsidRDefault="00B715F4"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The </w:t>
      </w:r>
      <w:bookmarkStart w:id="9" w:name="_Hlk96668462"/>
      <w:r w:rsidR="000879AA" w:rsidRPr="00256592">
        <w:rPr>
          <w:rFonts w:ascii="Times New Roman" w:hAnsi="Times New Roman" w:cs="Times New Roman"/>
          <w:sz w:val="24"/>
          <w:szCs w:val="24"/>
        </w:rPr>
        <w:t xml:space="preserve">SUE </w:t>
      </w:r>
      <w:r w:rsidRPr="00256592">
        <w:rPr>
          <w:rFonts w:ascii="Times New Roman" w:hAnsi="Times New Roman" w:cs="Times New Roman"/>
          <w:sz w:val="24"/>
          <w:szCs w:val="24"/>
        </w:rPr>
        <w:t xml:space="preserve">principles </w:t>
      </w:r>
      <w:bookmarkEnd w:id="9"/>
      <w:r w:rsidRPr="00256592">
        <w:rPr>
          <w:rFonts w:ascii="Times New Roman" w:hAnsi="Times New Roman" w:cs="Times New Roman"/>
          <w:sz w:val="24"/>
          <w:szCs w:val="24"/>
        </w:rPr>
        <w:t xml:space="preserve">are related to each other. A </w:t>
      </w:r>
      <w:r w:rsidR="000532E4" w:rsidRPr="00256592">
        <w:rPr>
          <w:rFonts w:ascii="Times New Roman" w:hAnsi="Times New Roman" w:cs="Times New Roman"/>
          <w:sz w:val="24"/>
          <w:szCs w:val="24"/>
        </w:rPr>
        <w:t>suspect</w:t>
      </w:r>
      <w:r w:rsidR="00C40687" w:rsidRPr="00256592">
        <w:rPr>
          <w:rFonts w:ascii="Times New Roman" w:hAnsi="Times New Roman" w:cs="Times New Roman"/>
          <w:sz w:val="24"/>
          <w:szCs w:val="24"/>
        </w:rPr>
        <w:t>'</w:t>
      </w:r>
      <w:r w:rsidR="000532E4" w:rsidRPr="00256592">
        <w:rPr>
          <w:rFonts w:ascii="Times New Roman" w:hAnsi="Times New Roman" w:cs="Times New Roman"/>
          <w:sz w:val="24"/>
          <w:szCs w:val="24"/>
        </w:rPr>
        <w:t xml:space="preserve">s perception of the evidence </w:t>
      </w:r>
      <w:r w:rsidR="00EB04B9" w:rsidRPr="00256592">
        <w:rPr>
          <w:rFonts w:ascii="Times New Roman" w:hAnsi="Times New Roman" w:cs="Times New Roman"/>
          <w:sz w:val="24"/>
          <w:szCs w:val="24"/>
        </w:rPr>
        <w:t>influences</w:t>
      </w:r>
      <w:r w:rsidR="000532E4" w:rsidRPr="00256592">
        <w:rPr>
          <w:rFonts w:ascii="Times New Roman" w:hAnsi="Times New Roman" w:cs="Times New Roman"/>
          <w:sz w:val="24"/>
          <w:szCs w:val="24"/>
        </w:rPr>
        <w:t xml:space="preserve"> their </w:t>
      </w:r>
      <w:r w:rsidR="00202EAE" w:rsidRPr="00256592">
        <w:rPr>
          <w:rFonts w:ascii="Times New Roman" w:hAnsi="Times New Roman" w:cs="Times New Roman"/>
          <w:sz w:val="24"/>
          <w:szCs w:val="24"/>
        </w:rPr>
        <w:t>counter-interrogation strategies</w:t>
      </w:r>
      <w:r w:rsidR="00954008" w:rsidRPr="00256592">
        <w:rPr>
          <w:rFonts w:ascii="Times New Roman" w:hAnsi="Times New Roman" w:cs="Times New Roman"/>
          <w:sz w:val="24"/>
          <w:szCs w:val="24"/>
        </w:rPr>
        <w:t xml:space="preserve">, </w:t>
      </w:r>
      <w:r w:rsidR="00202EAE" w:rsidRPr="00256592">
        <w:rPr>
          <w:rFonts w:ascii="Times New Roman" w:hAnsi="Times New Roman" w:cs="Times New Roman"/>
          <w:sz w:val="24"/>
          <w:szCs w:val="24"/>
        </w:rPr>
        <w:t xml:space="preserve">and </w:t>
      </w:r>
      <w:r w:rsidR="000B1C8D" w:rsidRPr="00256592">
        <w:rPr>
          <w:rFonts w:ascii="Times New Roman" w:hAnsi="Times New Roman" w:cs="Times New Roman"/>
          <w:sz w:val="24"/>
          <w:szCs w:val="24"/>
        </w:rPr>
        <w:t xml:space="preserve">their strategies </w:t>
      </w:r>
      <w:r w:rsidR="009F731B" w:rsidRPr="00256592">
        <w:rPr>
          <w:rFonts w:ascii="Times New Roman" w:hAnsi="Times New Roman" w:cs="Times New Roman"/>
          <w:sz w:val="24"/>
          <w:szCs w:val="24"/>
        </w:rPr>
        <w:t>influence their verbal responses</w:t>
      </w:r>
      <w:r w:rsidR="004A0D4C" w:rsidRPr="00256592">
        <w:rPr>
          <w:rFonts w:ascii="Times New Roman" w:hAnsi="Times New Roman" w:cs="Times New Roman"/>
          <w:sz w:val="24"/>
          <w:szCs w:val="24"/>
        </w:rPr>
        <w:t xml:space="preserve"> </w:t>
      </w:r>
      <w:r w:rsidR="004A0D4C" w:rsidRPr="00256592">
        <w:rPr>
          <w:rFonts w:ascii="Times New Roman" w:hAnsi="Times New Roman" w:cs="Times New Roman"/>
          <w:noProof/>
          <w:sz w:val="24"/>
          <w:szCs w:val="24"/>
        </w:rPr>
        <w:t>(Granhag &amp; Hartwig, 2015)</w:t>
      </w:r>
      <w:r w:rsidR="009F731B" w:rsidRPr="00256592">
        <w:rPr>
          <w:rFonts w:ascii="Times New Roman" w:hAnsi="Times New Roman" w:cs="Times New Roman"/>
          <w:sz w:val="24"/>
          <w:szCs w:val="24"/>
        </w:rPr>
        <w:t>.</w:t>
      </w:r>
      <w:r w:rsidR="0059097A" w:rsidRPr="00256592">
        <w:rPr>
          <w:rFonts w:ascii="Times New Roman" w:hAnsi="Times New Roman" w:cs="Times New Roman"/>
          <w:sz w:val="24"/>
          <w:szCs w:val="24"/>
        </w:rPr>
        <w:t xml:space="preserve"> </w:t>
      </w:r>
      <w:r w:rsidR="00B67CF6" w:rsidRPr="00256592">
        <w:rPr>
          <w:rFonts w:ascii="Times New Roman" w:hAnsi="Times New Roman" w:cs="Times New Roman"/>
          <w:sz w:val="24"/>
          <w:szCs w:val="24"/>
        </w:rPr>
        <w:t>Therefore</w:t>
      </w:r>
      <w:r w:rsidR="00196FFB" w:rsidRPr="00256592">
        <w:rPr>
          <w:rFonts w:ascii="Times New Roman" w:hAnsi="Times New Roman" w:cs="Times New Roman"/>
          <w:sz w:val="24"/>
          <w:szCs w:val="24"/>
        </w:rPr>
        <w:t xml:space="preserve">, </w:t>
      </w:r>
      <w:r w:rsidR="00E25B3D" w:rsidRPr="00256592">
        <w:rPr>
          <w:rFonts w:ascii="Times New Roman" w:hAnsi="Times New Roman" w:cs="Times New Roman"/>
          <w:sz w:val="24"/>
          <w:szCs w:val="24"/>
        </w:rPr>
        <w:t xml:space="preserve">by affecting </w:t>
      </w:r>
      <w:r w:rsidR="00C4532C" w:rsidRPr="00256592">
        <w:rPr>
          <w:rFonts w:ascii="Times New Roman" w:hAnsi="Times New Roman" w:cs="Times New Roman"/>
          <w:sz w:val="24"/>
          <w:szCs w:val="24"/>
        </w:rPr>
        <w:t>the suspect</w:t>
      </w:r>
      <w:r w:rsidR="00C40687" w:rsidRPr="00256592">
        <w:rPr>
          <w:rFonts w:ascii="Times New Roman" w:hAnsi="Times New Roman" w:cs="Times New Roman"/>
          <w:sz w:val="24"/>
          <w:szCs w:val="24"/>
        </w:rPr>
        <w:t>'</w:t>
      </w:r>
      <w:r w:rsidR="00C4532C" w:rsidRPr="00256592">
        <w:rPr>
          <w:rFonts w:ascii="Times New Roman" w:hAnsi="Times New Roman" w:cs="Times New Roman"/>
          <w:sz w:val="24"/>
          <w:szCs w:val="24"/>
        </w:rPr>
        <w:t xml:space="preserve">s </w:t>
      </w:r>
      <w:r w:rsidR="0090022B" w:rsidRPr="00256592">
        <w:rPr>
          <w:rFonts w:ascii="Times New Roman" w:hAnsi="Times New Roman" w:cs="Times New Roman"/>
          <w:sz w:val="24"/>
          <w:szCs w:val="24"/>
        </w:rPr>
        <w:t>estimation</w:t>
      </w:r>
      <w:r w:rsidR="00C4532C" w:rsidRPr="00256592">
        <w:rPr>
          <w:rFonts w:ascii="Times New Roman" w:hAnsi="Times New Roman" w:cs="Times New Roman"/>
          <w:sz w:val="24"/>
          <w:szCs w:val="24"/>
        </w:rPr>
        <w:t xml:space="preserve"> of </w:t>
      </w:r>
      <w:r w:rsidR="001C1193" w:rsidRPr="00256592">
        <w:rPr>
          <w:rFonts w:ascii="Times New Roman" w:hAnsi="Times New Roman" w:cs="Times New Roman"/>
          <w:sz w:val="24"/>
          <w:szCs w:val="24"/>
        </w:rPr>
        <w:t>how much the interviewer knows</w:t>
      </w:r>
      <w:r w:rsidR="005C53DF" w:rsidRPr="00256592">
        <w:rPr>
          <w:rFonts w:ascii="Times New Roman" w:hAnsi="Times New Roman" w:cs="Times New Roman"/>
          <w:sz w:val="24"/>
          <w:szCs w:val="24"/>
        </w:rPr>
        <w:t xml:space="preserve">, it is possible for the </w:t>
      </w:r>
      <w:r w:rsidR="00AA2C30" w:rsidRPr="00256592">
        <w:rPr>
          <w:rFonts w:ascii="Times New Roman" w:hAnsi="Times New Roman" w:cs="Times New Roman"/>
          <w:sz w:val="24"/>
          <w:szCs w:val="24"/>
        </w:rPr>
        <w:t xml:space="preserve">interviewer to steer the interview </w:t>
      </w:r>
      <w:r w:rsidR="007B6664" w:rsidRPr="00256592">
        <w:rPr>
          <w:rFonts w:ascii="Times New Roman" w:hAnsi="Times New Roman" w:cs="Times New Roman"/>
          <w:sz w:val="24"/>
          <w:szCs w:val="24"/>
        </w:rPr>
        <w:t xml:space="preserve">towards the </w:t>
      </w:r>
      <w:r w:rsidR="000777D8" w:rsidRPr="00256592">
        <w:rPr>
          <w:rFonts w:ascii="Times New Roman" w:hAnsi="Times New Roman" w:cs="Times New Roman"/>
          <w:sz w:val="24"/>
          <w:szCs w:val="24"/>
        </w:rPr>
        <w:t xml:space="preserve">interview </w:t>
      </w:r>
      <w:r w:rsidR="00616B56" w:rsidRPr="00256592">
        <w:rPr>
          <w:rFonts w:ascii="Times New Roman" w:hAnsi="Times New Roman" w:cs="Times New Roman"/>
          <w:sz w:val="24"/>
          <w:szCs w:val="24"/>
        </w:rPr>
        <w:t>goal.</w:t>
      </w:r>
      <w:r w:rsidR="007E03D7" w:rsidRPr="00256592">
        <w:rPr>
          <w:rFonts w:ascii="Times New Roman" w:hAnsi="Times New Roman" w:cs="Times New Roman"/>
          <w:sz w:val="24"/>
          <w:szCs w:val="24"/>
        </w:rPr>
        <w:t xml:space="preserve"> </w:t>
      </w:r>
    </w:p>
    <w:p w14:paraId="7F630AE9" w14:textId="77777777" w:rsidR="00314FDD" w:rsidRPr="00256592" w:rsidRDefault="00314FDD" w:rsidP="00F20463">
      <w:pPr>
        <w:spacing w:line="360" w:lineRule="auto"/>
        <w:rPr>
          <w:rFonts w:ascii="Times New Roman" w:hAnsi="Times New Roman" w:cs="Times New Roman"/>
          <w:sz w:val="24"/>
          <w:szCs w:val="24"/>
        </w:rPr>
      </w:pPr>
    </w:p>
    <w:p w14:paraId="7C3BA907" w14:textId="02DD506D" w:rsidR="00AD1315" w:rsidRPr="00256592" w:rsidRDefault="00AD1315" w:rsidP="00F20463">
      <w:pPr>
        <w:spacing w:line="360" w:lineRule="auto"/>
        <w:rPr>
          <w:rFonts w:ascii="Times New Roman" w:hAnsi="Times New Roman" w:cs="Times New Roman"/>
          <w:b/>
          <w:bCs/>
          <w:i/>
          <w:iCs/>
          <w:sz w:val="24"/>
          <w:szCs w:val="24"/>
        </w:rPr>
      </w:pPr>
      <w:r w:rsidRPr="00256592">
        <w:rPr>
          <w:rFonts w:ascii="Times New Roman" w:hAnsi="Times New Roman" w:cs="Times New Roman"/>
          <w:b/>
          <w:bCs/>
          <w:i/>
          <w:iCs/>
          <w:sz w:val="24"/>
          <w:szCs w:val="24"/>
        </w:rPr>
        <w:t xml:space="preserve">SUE principles and deception detection </w:t>
      </w:r>
    </w:p>
    <w:p w14:paraId="25541767" w14:textId="08E33FD7" w:rsidR="00AD1315" w:rsidRPr="00256592" w:rsidRDefault="00035E60"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S</w:t>
      </w:r>
      <w:r w:rsidR="00AD1315" w:rsidRPr="00256592">
        <w:rPr>
          <w:rFonts w:ascii="Times New Roman" w:hAnsi="Times New Roman" w:cs="Times New Roman"/>
          <w:sz w:val="24"/>
          <w:szCs w:val="24"/>
        </w:rPr>
        <w:t xml:space="preserve">haring the available evidence with the suspect at the onset of the interview, as in the Early Disclosure </w:t>
      </w:r>
      <w:r w:rsidR="002723B3" w:rsidRPr="00256592">
        <w:rPr>
          <w:rFonts w:ascii="Times New Roman" w:hAnsi="Times New Roman" w:cs="Times New Roman"/>
          <w:sz w:val="24"/>
          <w:szCs w:val="24"/>
        </w:rPr>
        <w:t xml:space="preserve">of Evidence </w:t>
      </w:r>
      <w:r w:rsidR="00AD1315" w:rsidRPr="00256592">
        <w:rPr>
          <w:rFonts w:ascii="Times New Roman" w:hAnsi="Times New Roman" w:cs="Times New Roman"/>
          <w:sz w:val="24"/>
          <w:szCs w:val="24"/>
        </w:rPr>
        <w:t>Interview, will lead to a rather accurate perception of the evidence. A guilty suspect aware of what the interviewer knows will try to account for the evidence and choose a forthcoming counter-interrogation strategy. Consequently, the suspect</w:t>
      </w:r>
      <w:r w:rsidR="00C40687" w:rsidRPr="00256592">
        <w:rPr>
          <w:rFonts w:ascii="Times New Roman" w:hAnsi="Times New Roman" w:cs="Times New Roman"/>
          <w:sz w:val="24"/>
          <w:szCs w:val="24"/>
        </w:rPr>
        <w:t>'</w:t>
      </w:r>
      <w:r w:rsidR="00AD1315" w:rsidRPr="00256592">
        <w:rPr>
          <w:rFonts w:ascii="Times New Roman" w:hAnsi="Times New Roman" w:cs="Times New Roman"/>
          <w:sz w:val="24"/>
          <w:szCs w:val="24"/>
        </w:rPr>
        <w:t>s statement will match the evidence</w:t>
      </w:r>
      <w:r w:rsidR="00577124" w:rsidRPr="00256592">
        <w:rPr>
          <w:rFonts w:ascii="Times New Roman" w:hAnsi="Times New Roman" w:cs="Times New Roman"/>
          <w:sz w:val="24"/>
          <w:szCs w:val="24"/>
        </w:rPr>
        <w:t>,</w:t>
      </w:r>
      <w:r w:rsidR="00AD1315" w:rsidRPr="00256592">
        <w:rPr>
          <w:rFonts w:ascii="Times New Roman" w:hAnsi="Times New Roman" w:cs="Times New Roman"/>
          <w:sz w:val="24"/>
          <w:szCs w:val="24"/>
        </w:rPr>
        <w:t xml:space="preserve"> and the suspect</w:t>
      </w:r>
      <w:r w:rsidR="00C40687" w:rsidRPr="00256592">
        <w:rPr>
          <w:rFonts w:ascii="Times New Roman" w:hAnsi="Times New Roman" w:cs="Times New Roman"/>
          <w:sz w:val="24"/>
          <w:szCs w:val="24"/>
        </w:rPr>
        <w:t>'</w:t>
      </w:r>
      <w:r w:rsidR="00AD1315" w:rsidRPr="00256592">
        <w:rPr>
          <w:rFonts w:ascii="Times New Roman" w:hAnsi="Times New Roman" w:cs="Times New Roman"/>
          <w:sz w:val="24"/>
          <w:szCs w:val="24"/>
        </w:rPr>
        <w:t xml:space="preserve">s verbal response will result in a statement-evidence consistency. In the SUE interview, however, the suspect is unaware of the evidence whilst </w:t>
      </w:r>
      <w:r w:rsidR="0062462B" w:rsidRPr="00256592">
        <w:rPr>
          <w:rFonts w:ascii="Times New Roman" w:hAnsi="Times New Roman" w:cs="Times New Roman"/>
          <w:sz w:val="24"/>
          <w:szCs w:val="24"/>
        </w:rPr>
        <w:t>answering the interviewer</w:t>
      </w:r>
      <w:r w:rsidR="00C40687" w:rsidRPr="00256592">
        <w:rPr>
          <w:rFonts w:ascii="Times New Roman" w:hAnsi="Times New Roman" w:cs="Times New Roman"/>
          <w:sz w:val="24"/>
          <w:szCs w:val="24"/>
        </w:rPr>
        <w:t>'</w:t>
      </w:r>
      <w:r w:rsidR="0062462B" w:rsidRPr="00256592">
        <w:rPr>
          <w:rFonts w:ascii="Times New Roman" w:hAnsi="Times New Roman" w:cs="Times New Roman"/>
          <w:sz w:val="24"/>
          <w:szCs w:val="24"/>
        </w:rPr>
        <w:t xml:space="preserve">s questions. </w:t>
      </w:r>
      <w:r w:rsidR="00AD1315" w:rsidRPr="00256592">
        <w:rPr>
          <w:rFonts w:ascii="Times New Roman" w:hAnsi="Times New Roman" w:cs="Times New Roman"/>
          <w:sz w:val="24"/>
          <w:szCs w:val="24"/>
        </w:rPr>
        <w:t xml:space="preserve">In this case, </w:t>
      </w:r>
      <w:r w:rsidR="0062462B" w:rsidRPr="00256592">
        <w:rPr>
          <w:rFonts w:ascii="Times New Roman" w:hAnsi="Times New Roman" w:cs="Times New Roman"/>
          <w:sz w:val="24"/>
          <w:szCs w:val="24"/>
        </w:rPr>
        <w:t>the</w:t>
      </w:r>
      <w:r w:rsidR="00AD1315" w:rsidRPr="00256592">
        <w:rPr>
          <w:rFonts w:ascii="Times New Roman" w:hAnsi="Times New Roman" w:cs="Times New Roman"/>
          <w:sz w:val="24"/>
          <w:szCs w:val="24"/>
        </w:rPr>
        <w:t xml:space="preserve"> guilty suspect is expected to estimate the interviewer</w:t>
      </w:r>
      <w:r w:rsidR="00C40687" w:rsidRPr="00256592">
        <w:rPr>
          <w:rFonts w:ascii="Times New Roman" w:hAnsi="Times New Roman" w:cs="Times New Roman"/>
          <w:sz w:val="24"/>
          <w:szCs w:val="24"/>
        </w:rPr>
        <w:t>'</w:t>
      </w:r>
      <w:r w:rsidR="00AD1315" w:rsidRPr="00256592">
        <w:rPr>
          <w:rFonts w:ascii="Times New Roman" w:hAnsi="Times New Roman" w:cs="Times New Roman"/>
          <w:sz w:val="24"/>
          <w:szCs w:val="24"/>
        </w:rPr>
        <w:t>s knowledge as little or none. This inaccurate perception of the evidence</w:t>
      </w:r>
      <w:r w:rsidR="00AD1315" w:rsidRPr="00256592">
        <w:rPr>
          <w:rFonts w:ascii="Times New Roman" w:hAnsi="Times New Roman" w:cs="Times New Roman"/>
          <w:i/>
          <w:iCs/>
          <w:sz w:val="24"/>
          <w:szCs w:val="24"/>
        </w:rPr>
        <w:t xml:space="preserve"> </w:t>
      </w:r>
      <w:r w:rsidR="00AD1315" w:rsidRPr="00256592">
        <w:rPr>
          <w:rFonts w:ascii="Times New Roman" w:hAnsi="Times New Roman" w:cs="Times New Roman"/>
          <w:sz w:val="24"/>
          <w:szCs w:val="24"/>
        </w:rPr>
        <w:t>will likely result in a withholding counter-interrogation strategy. By not giving away incriminating details</w:t>
      </w:r>
      <w:r w:rsidR="00CE7766" w:rsidRPr="00256592">
        <w:rPr>
          <w:rFonts w:ascii="Times New Roman" w:hAnsi="Times New Roman" w:cs="Times New Roman"/>
          <w:sz w:val="24"/>
          <w:szCs w:val="24"/>
        </w:rPr>
        <w:t>,</w:t>
      </w:r>
      <w:r w:rsidR="00AD1315" w:rsidRPr="00256592">
        <w:rPr>
          <w:rFonts w:ascii="Times New Roman" w:hAnsi="Times New Roman" w:cs="Times New Roman"/>
          <w:sz w:val="24"/>
          <w:szCs w:val="24"/>
        </w:rPr>
        <w:t xml:space="preserve"> the suspect will be working towards the goal of deceiving the interviewer</w:t>
      </w:r>
      <w:r w:rsidR="00325189" w:rsidRPr="00256592">
        <w:rPr>
          <w:rFonts w:ascii="Times New Roman" w:hAnsi="Times New Roman" w:cs="Times New Roman"/>
          <w:sz w:val="24"/>
          <w:szCs w:val="24"/>
        </w:rPr>
        <w:t xml:space="preserve">, </w:t>
      </w:r>
      <w:r w:rsidR="00AD1315" w:rsidRPr="00256592">
        <w:rPr>
          <w:rFonts w:ascii="Times New Roman" w:hAnsi="Times New Roman" w:cs="Times New Roman"/>
          <w:sz w:val="24"/>
          <w:szCs w:val="24"/>
        </w:rPr>
        <w:t>but the</w:t>
      </w:r>
      <w:r w:rsidR="0062462B" w:rsidRPr="00256592">
        <w:rPr>
          <w:rFonts w:ascii="Times New Roman" w:hAnsi="Times New Roman" w:cs="Times New Roman"/>
          <w:sz w:val="24"/>
          <w:szCs w:val="24"/>
        </w:rPr>
        <w:t>ir</w:t>
      </w:r>
      <w:r w:rsidR="00AD1315" w:rsidRPr="00256592">
        <w:rPr>
          <w:rFonts w:ascii="Times New Roman" w:hAnsi="Times New Roman" w:cs="Times New Roman"/>
          <w:sz w:val="24"/>
          <w:szCs w:val="24"/>
        </w:rPr>
        <w:t xml:space="preserve"> story will not match the evidence. The verbal response will then be a statement-evidence inconsistency</w:t>
      </w:r>
      <w:r w:rsidR="00325189" w:rsidRPr="00256592">
        <w:rPr>
          <w:rFonts w:ascii="Times New Roman" w:hAnsi="Times New Roman" w:cs="Times New Roman"/>
          <w:sz w:val="24"/>
          <w:szCs w:val="24"/>
        </w:rPr>
        <w:t>, a cue to deceit</w:t>
      </w:r>
      <w:r w:rsidR="00AD1315" w:rsidRPr="00256592">
        <w:rPr>
          <w:rFonts w:ascii="Times New Roman" w:hAnsi="Times New Roman" w:cs="Times New Roman"/>
          <w:sz w:val="24"/>
          <w:szCs w:val="24"/>
        </w:rPr>
        <w:t xml:space="preserve">. </w:t>
      </w:r>
      <w:r w:rsidRPr="00256592">
        <w:rPr>
          <w:rFonts w:ascii="Times New Roman" w:hAnsi="Times New Roman" w:cs="Times New Roman"/>
          <w:sz w:val="24"/>
          <w:szCs w:val="24"/>
        </w:rPr>
        <w:t xml:space="preserve">The </w:t>
      </w:r>
      <w:r w:rsidR="00335F8B" w:rsidRPr="00256592">
        <w:rPr>
          <w:rFonts w:ascii="Times New Roman" w:hAnsi="Times New Roman" w:cs="Times New Roman"/>
          <w:sz w:val="24"/>
          <w:szCs w:val="24"/>
        </w:rPr>
        <w:t xml:space="preserve">SUE research on deception </w:t>
      </w:r>
      <w:r w:rsidRPr="00256592">
        <w:rPr>
          <w:rFonts w:ascii="Times New Roman" w:hAnsi="Times New Roman" w:cs="Times New Roman"/>
          <w:sz w:val="24"/>
          <w:szCs w:val="24"/>
        </w:rPr>
        <w:t>detection supports this reasoning</w:t>
      </w:r>
      <w:r w:rsidR="00577124" w:rsidRPr="00256592">
        <w:rPr>
          <w:rFonts w:ascii="Times New Roman" w:hAnsi="Times New Roman" w:cs="Times New Roman"/>
          <w:sz w:val="24"/>
          <w:szCs w:val="24"/>
        </w:rPr>
        <w:t xml:space="preserve"> for guilty suspects</w:t>
      </w:r>
      <w:r w:rsidR="001B17FF" w:rsidRPr="00256592">
        <w:rPr>
          <w:rFonts w:ascii="Times New Roman" w:hAnsi="Times New Roman" w:cs="Times New Roman"/>
          <w:sz w:val="24"/>
          <w:szCs w:val="24"/>
        </w:rPr>
        <w:t xml:space="preserve"> (</w:t>
      </w:r>
      <w:r w:rsidR="00FE31E1" w:rsidRPr="00256592">
        <w:rPr>
          <w:rFonts w:ascii="Times New Roman" w:hAnsi="Times New Roman" w:cs="Times New Roman"/>
          <w:sz w:val="24"/>
          <w:szCs w:val="24"/>
        </w:rPr>
        <w:t>Hartwig et al., 2014</w:t>
      </w:r>
      <w:r w:rsidR="001B17FF" w:rsidRPr="00256592">
        <w:rPr>
          <w:rFonts w:ascii="Times New Roman" w:hAnsi="Times New Roman" w:cs="Times New Roman"/>
          <w:sz w:val="24"/>
          <w:szCs w:val="24"/>
        </w:rPr>
        <w:t>)</w:t>
      </w:r>
      <w:r w:rsidRPr="00256592">
        <w:rPr>
          <w:rFonts w:ascii="Times New Roman" w:hAnsi="Times New Roman" w:cs="Times New Roman"/>
          <w:sz w:val="24"/>
          <w:szCs w:val="24"/>
        </w:rPr>
        <w:t xml:space="preserve">; however, the relationship between the principles </w:t>
      </w:r>
      <w:r w:rsidR="00F12CF6" w:rsidRPr="00256592">
        <w:rPr>
          <w:rFonts w:ascii="Times New Roman" w:hAnsi="Times New Roman" w:cs="Times New Roman"/>
          <w:sz w:val="24"/>
          <w:szCs w:val="24"/>
        </w:rPr>
        <w:t xml:space="preserve">have not been directly </w:t>
      </w:r>
      <w:r w:rsidR="003D5BF4" w:rsidRPr="00256592">
        <w:rPr>
          <w:rFonts w:ascii="Times New Roman" w:hAnsi="Times New Roman" w:cs="Times New Roman"/>
          <w:sz w:val="24"/>
          <w:szCs w:val="24"/>
        </w:rPr>
        <w:t>examined</w:t>
      </w:r>
      <w:r w:rsidR="00F12CF6" w:rsidRPr="00256592">
        <w:rPr>
          <w:rFonts w:ascii="Times New Roman" w:hAnsi="Times New Roman" w:cs="Times New Roman"/>
          <w:sz w:val="24"/>
          <w:szCs w:val="24"/>
        </w:rPr>
        <w:t xml:space="preserve"> in </w:t>
      </w:r>
      <w:r w:rsidR="0068722A" w:rsidRPr="00256592">
        <w:rPr>
          <w:rFonts w:ascii="Times New Roman" w:hAnsi="Times New Roman" w:cs="Times New Roman"/>
          <w:sz w:val="24"/>
          <w:szCs w:val="24"/>
        </w:rPr>
        <w:t xml:space="preserve">this line of research. </w:t>
      </w:r>
    </w:p>
    <w:p w14:paraId="2E572D76" w14:textId="77777777" w:rsidR="00314FDD" w:rsidRPr="00256592" w:rsidRDefault="00314FDD" w:rsidP="00F20463">
      <w:pPr>
        <w:spacing w:line="360" w:lineRule="auto"/>
        <w:rPr>
          <w:rFonts w:ascii="Times New Roman" w:hAnsi="Times New Roman" w:cs="Times New Roman"/>
          <w:sz w:val="24"/>
          <w:szCs w:val="24"/>
        </w:rPr>
      </w:pPr>
    </w:p>
    <w:p w14:paraId="7B0D34E3" w14:textId="15A67806" w:rsidR="0077573E" w:rsidRPr="00256592" w:rsidRDefault="00BC3BA1" w:rsidP="00F20463">
      <w:pPr>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t>The SUE technique and i</w:t>
      </w:r>
      <w:r w:rsidR="0077573E" w:rsidRPr="00256592">
        <w:rPr>
          <w:rFonts w:ascii="Times New Roman" w:hAnsi="Times New Roman" w:cs="Times New Roman"/>
          <w:b/>
          <w:bCs/>
          <w:sz w:val="24"/>
          <w:szCs w:val="24"/>
        </w:rPr>
        <w:t>nformation gathering</w:t>
      </w:r>
      <w:r w:rsidR="00D45BA2" w:rsidRPr="00256592">
        <w:rPr>
          <w:rFonts w:ascii="Times New Roman" w:hAnsi="Times New Roman" w:cs="Times New Roman"/>
          <w:b/>
          <w:bCs/>
          <w:sz w:val="24"/>
          <w:szCs w:val="24"/>
        </w:rPr>
        <w:t xml:space="preserve"> </w:t>
      </w:r>
      <w:r w:rsidRPr="00256592">
        <w:rPr>
          <w:rFonts w:ascii="Times New Roman" w:hAnsi="Times New Roman" w:cs="Times New Roman"/>
          <w:b/>
          <w:bCs/>
          <w:sz w:val="24"/>
          <w:szCs w:val="24"/>
        </w:rPr>
        <w:t xml:space="preserve"> </w:t>
      </w:r>
    </w:p>
    <w:p w14:paraId="41B79403" w14:textId="02BD6137" w:rsidR="006F788B" w:rsidRPr="00256592" w:rsidRDefault="00875FA6" w:rsidP="00FB5E67">
      <w:pPr>
        <w:spacing w:line="360" w:lineRule="auto"/>
        <w:rPr>
          <w:rFonts w:ascii="Times New Roman" w:hAnsi="Times New Roman" w:cs="Times New Roman"/>
          <w:noProof/>
          <w:sz w:val="24"/>
          <w:szCs w:val="24"/>
        </w:rPr>
      </w:pPr>
      <w:r w:rsidRPr="00256592">
        <w:rPr>
          <w:rFonts w:ascii="Times New Roman" w:hAnsi="Times New Roman" w:cs="Times New Roman"/>
          <w:sz w:val="24"/>
          <w:szCs w:val="24"/>
        </w:rPr>
        <w:t>The ability to d</w:t>
      </w:r>
      <w:r w:rsidR="00652A6E" w:rsidRPr="00256592">
        <w:rPr>
          <w:rFonts w:ascii="Times New Roman" w:hAnsi="Times New Roman" w:cs="Times New Roman"/>
          <w:sz w:val="24"/>
          <w:szCs w:val="24"/>
        </w:rPr>
        <w:t>etect</w:t>
      </w:r>
      <w:r w:rsidRPr="00256592">
        <w:rPr>
          <w:rFonts w:ascii="Times New Roman" w:hAnsi="Times New Roman" w:cs="Times New Roman"/>
          <w:sz w:val="24"/>
          <w:szCs w:val="24"/>
        </w:rPr>
        <w:t xml:space="preserve"> </w:t>
      </w:r>
      <w:r w:rsidR="00652A6E" w:rsidRPr="00256592">
        <w:rPr>
          <w:rFonts w:ascii="Times New Roman" w:hAnsi="Times New Roman" w:cs="Times New Roman"/>
          <w:sz w:val="24"/>
          <w:szCs w:val="24"/>
        </w:rPr>
        <w:t xml:space="preserve">deception </w:t>
      </w:r>
      <w:r w:rsidR="003C15CE" w:rsidRPr="00256592">
        <w:rPr>
          <w:rFonts w:ascii="Times New Roman" w:hAnsi="Times New Roman" w:cs="Times New Roman"/>
          <w:sz w:val="24"/>
          <w:szCs w:val="24"/>
        </w:rPr>
        <w:t xml:space="preserve">can be </w:t>
      </w:r>
      <w:r w:rsidR="00F02D58" w:rsidRPr="00256592">
        <w:rPr>
          <w:rFonts w:ascii="Times New Roman" w:hAnsi="Times New Roman" w:cs="Times New Roman"/>
          <w:sz w:val="24"/>
          <w:szCs w:val="24"/>
        </w:rPr>
        <w:t xml:space="preserve">helpful in investigations; however, </w:t>
      </w:r>
      <w:r w:rsidR="00944762" w:rsidRPr="00256592">
        <w:rPr>
          <w:rFonts w:ascii="Times New Roman" w:hAnsi="Times New Roman" w:cs="Times New Roman"/>
          <w:sz w:val="24"/>
          <w:szCs w:val="24"/>
        </w:rPr>
        <w:t xml:space="preserve">simply </w:t>
      </w:r>
      <w:r w:rsidR="006834B4" w:rsidRPr="00256592">
        <w:rPr>
          <w:rFonts w:ascii="Times New Roman" w:hAnsi="Times New Roman" w:cs="Times New Roman"/>
          <w:sz w:val="24"/>
          <w:szCs w:val="24"/>
        </w:rPr>
        <w:t>determining one</w:t>
      </w:r>
      <w:r w:rsidR="00C40687" w:rsidRPr="00256592">
        <w:rPr>
          <w:rFonts w:ascii="Times New Roman" w:hAnsi="Times New Roman" w:cs="Times New Roman"/>
          <w:sz w:val="24"/>
          <w:szCs w:val="24"/>
        </w:rPr>
        <w:t>'</w:t>
      </w:r>
      <w:r w:rsidR="006834B4" w:rsidRPr="00256592">
        <w:rPr>
          <w:rFonts w:ascii="Times New Roman" w:hAnsi="Times New Roman" w:cs="Times New Roman"/>
          <w:sz w:val="24"/>
          <w:szCs w:val="24"/>
        </w:rPr>
        <w:t xml:space="preserve">s veracity </w:t>
      </w:r>
      <w:r w:rsidR="00631C67" w:rsidRPr="00256592">
        <w:rPr>
          <w:rFonts w:ascii="Times New Roman" w:hAnsi="Times New Roman" w:cs="Times New Roman"/>
          <w:sz w:val="24"/>
          <w:szCs w:val="24"/>
        </w:rPr>
        <w:t>does not</w:t>
      </w:r>
      <w:r w:rsidR="006C25D9" w:rsidRPr="00256592">
        <w:rPr>
          <w:rFonts w:ascii="Times New Roman" w:hAnsi="Times New Roman" w:cs="Times New Roman"/>
          <w:sz w:val="24"/>
          <w:szCs w:val="24"/>
        </w:rPr>
        <w:t xml:space="preserve"> fully</w:t>
      </w:r>
      <w:r w:rsidR="00631C67" w:rsidRPr="00256592">
        <w:rPr>
          <w:rFonts w:ascii="Times New Roman" w:hAnsi="Times New Roman" w:cs="Times New Roman"/>
          <w:sz w:val="24"/>
          <w:szCs w:val="24"/>
        </w:rPr>
        <w:t xml:space="preserve"> serve the needs of an investigation </w:t>
      </w:r>
      <w:r w:rsidR="00205D9E" w:rsidRPr="00256592">
        <w:rPr>
          <w:rFonts w:ascii="Times New Roman" w:hAnsi="Times New Roman" w:cs="Times New Roman"/>
          <w:sz w:val="24"/>
          <w:szCs w:val="24"/>
        </w:rPr>
        <w:t>when</w:t>
      </w:r>
      <w:r w:rsidR="00631C67" w:rsidRPr="00256592">
        <w:rPr>
          <w:rFonts w:ascii="Times New Roman" w:hAnsi="Times New Roman" w:cs="Times New Roman"/>
          <w:sz w:val="24"/>
          <w:szCs w:val="24"/>
        </w:rPr>
        <w:t xml:space="preserve"> further information is</w:t>
      </w:r>
      <w:r w:rsidR="00205D9E" w:rsidRPr="00256592">
        <w:rPr>
          <w:rFonts w:ascii="Times New Roman" w:hAnsi="Times New Roman" w:cs="Times New Roman"/>
          <w:sz w:val="24"/>
          <w:szCs w:val="24"/>
        </w:rPr>
        <w:t xml:space="preserve"> required</w:t>
      </w:r>
      <w:r w:rsidR="00944762" w:rsidRPr="00256592">
        <w:rPr>
          <w:rFonts w:ascii="Times New Roman" w:hAnsi="Times New Roman" w:cs="Times New Roman"/>
          <w:sz w:val="24"/>
          <w:szCs w:val="24"/>
        </w:rPr>
        <w:t xml:space="preserve"> regarding the crime</w:t>
      </w:r>
      <w:r w:rsidR="00631C67" w:rsidRPr="00256592">
        <w:rPr>
          <w:rFonts w:ascii="Times New Roman" w:hAnsi="Times New Roman" w:cs="Times New Roman"/>
          <w:sz w:val="24"/>
          <w:szCs w:val="24"/>
        </w:rPr>
        <w:t>.</w:t>
      </w:r>
      <w:r w:rsidR="006C25D9" w:rsidRPr="00256592">
        <w:rPr>
          <w:rFonts w:ascii="Times New Roman" w:hAnsi="Times New Roman" w:cs="Times New Roman"/>
          <w:sz w:val="24"/>
          <w:szCs w:val="24"/>
        </w:rPr>
        <w:t xml:space="preserve"> </w:t>
      </w:r>
      <w:r w:rsidR="00AF4319" w:rsidRPr="00256592">
        <w:rPr>
          <w:rFonts w:ascii="Times New Roman" w:hAnsi="Times New Roman" w:cs="Times New Roman"/>
          <w:sz w:val="24"/>
          <w:szCs w:val="24"/>
        </w:rPr>
        <w:t xml:space="preserve">For instance, </w:t>
      </w:r>
      <w:r w:rsidR="00E8434C" w:rsidRPr="00256592">
        <w:rPr>
          <w:rFonts w:ascii="Times New Roman" w:hAnsi="Times New Roman" w:cs="Times New Roman"/>
          <w:sz w:val="24"/>
          <w:szCs w:val="24"/>
        </w:rPr>
        <w:t>it may be clear that t</w:t>
      </w:r>
      <w:r w:rsidR="00AF4319" w:rsidRPr="00256592">
        <w:rPr>
          <w:rFonts w:ascii="Times New Roman" w:hAnsi="Times New Roman" w:cs="Times New Roman"/>
          <w:sz w:val="24"/>
          <w:szCs w:val="24"/>
        </w:rPr>
        <w:t xml:space="preserve">he suspect is lying about their </w:t>
      </w:r>
      <w:r w:rsidR="00AF4319" w:rsidRPr="00256592">
        <w:rPr>
          <w:rFonts w:ascii="Times New Roman" w:hAnsi="Times New Roman" w:cs="Times New Roman"/>
          <w:sz w:val="24"/>
          <w:szCs w:val="24"/>
        </w:rPr>
        <w:lastRenderedPageBreak/>
        <w:t>whereabout</w:t>
      </w:r>
      <w:r w:rsidR="00E8434C" w:rsidRPr="00256592">
        <w:rPr>
          <w:rFonts w:ascii="Times New Roman" w:hAnsi="Times New Roman" w:cs="Times New Roman"/>
          <w:sz w:val="24"/>
          <w:szCs w:val="24"/>
        </w:rPr>
        <w:t>s despite the CCTV footage</w:t>
      </w:r>
      <w:r w:rsidR="00FE31E1" w:rsidRPr="00256592">
        <w:rPr>
          <w:rFonts w:ascii="Times New Roman" w:hAnsi="Times New Roman" w:cs="Times New Roman"/>
          <w:sz w:val="24"/>
          <w:szCs w:val="24"/>
        </w:rPr>
        <w:t xml:space="preserve"> showing they were at the crime scene</w:t>
      </w:r>
      <w:r w:rsidR="00AF4319" w:rsidRPr="00256592">
        <w:rPr>
          <w:rFonts w:ascii="Times New Roman" w:hAnsi="Times New Roman" w:cs="Times New Roman"/>
          <w:sz w:val="24"/>
          <w:szCs w:val="24"/>
        </w:rPr>
        <w:t>,</w:t>
      </w:r>
      <w:r w:rsidR="000204AA" w:rsidRPr="00256592">
        <w:rPr>
          <w:rFonts w:ascii="Times New Roman" w:hAnsi="Times New Roman" w:cs="Times New Roman"/>
          <w:sz w:val="24"/>
          <w:szCs w:val="24"/>
        </w:rPr>
        <w:t xml:space="preserve"> but this is </w:t>
      </w:r>
      <w:r w:rsidR="00483130" w:rsidRPr="00256592">
        <w:rPr>
          <w:rFonts w:ascii="Times New Roman" w:hAnsi="Times New Roman" w:cs="Times New Roman"/>
          <w:sz w:val="24"/>
          <w:szCs w:val="24"/>
        </w:rPr>
        <w:t xml:space="preserve">still </w:t>
      </w:r>
      <w:r w:rsidR="00CE4B8E" w:rsidRPr="00256592">
        <w:rPr>
          <w:rFonts w:ascii="Times New Roman" w:hAnsi="Times New Roman" w:cs="Times New Roman"/>
          <w:sz w:val="24"/>
          <w:szCs w:val="24"/>
        </w:rPr>
        <w:t>in</w:t>
      </w:r>
      <w:r w:rsidR="000204AA" w:rsidRPr="00256592">
        <w:rPr>
          <w:rFonts w:ascii="Times New Roman" w:hAnsi="Times New Roman" w:cs="Times New Roman"/>
          <w:sz w:val="24"/>
          <w:szCs w:val="24"/>
        </w:rPr>
        <w:t>sufficient</w:t>
      </w:r>
      <w:r w:rsidR="00CE4B8E" w:rsidRPr="00256592">
        <w:rPr>
          <w:rFonts w:ascii="Times New Roman" w:hAnsi="Times New Roman" w:cs="Times New Roman"/>
          <w:sz w:val="24"/>
          <w:szCs w:val="24"/>
        </w:rPr>
        <w:t xml:space="preserve"> </w:t>
      </w:r>
      <w:r w:rsidR="00B959B3" w:rsidRPr="00256592">
        <w:rPr>
          <w:rFonts w:ascii="Times New Roman" w:hAnsi="Times New Roman" w:cs="Times New Roman"/>
          <w:sz w:val="24"/>
          <w:szCs w:val="24"/>
        </w:rPr>
        <w:t>to</w:t>
      </w:r>
      <w:r w:rsidR="000204AA" w:rsidRPr="00256592">
        <w:rPr>
          <w:rFonts w:ascii="Times New Roman" w:hAnsi="Times New Roman" w:cs="Times New Roman"/>
          <w:sz w:val="24"/>
          <w:szCs w:val="24"/>
        </w:rPr>
        <w:t xml:space="preserve"> </w:t>
      </w:r>
      <w:r w:rsidR="00483130" w:rsidRPr="00256592">
        <w:rPr>
          <w:rFonts w:ascii="Times New Roman" w:hAnsi="Times New Roman" w:cs="Times New Roman"/>
          <w:sz w:val="24"/>
          <w:szCs w:val="24"/>
        </w:rPr>
        <w:t>determin</w:t>
      </w:r>
      <w:r w:rsidR="00B959B3" w:rsidRPr="00256592">
        <w:rPr>
          <w:rFonts w:ascii="Times New Roman" w:hAnsi="Times New Roman" w:cs="Times New Roman"/>
          <w:sz w:val="24"/>
          <w:szCs w:val="24"/>
        </w:rPr>
        <w:t xml:space="preserve">e </w:t>
      </w:r>
      <w:r w:rsidR="004C4740" w:rsidRPr="00256592">
        <w:rPr>
          <w:rFonts w:ascii="Times New Roman" w:hAnsi="Times New Roman" w:cs="Times New Roman"/>
          <w:sz w:val="24"/>
          <w:szCs w:val="24"/>
        </w:rPr>
        <w:t xml:space="preserve">whether the suspect </w:t>
      </w:r>
      <w:r w:rsidR="00696FA2" w:rsidRPr="00256592">
        <w:rPr>
          <w:rFonts w:ascii="Times New Roman" w:hAnsi="Times New Roman" w:cs="Times New Roman"/>
          <w:sz w:val="24"/>
          <w:szCs w:val="24"/>
        </w:rPr>
        <w:t xml:space="preserve">had been involved in the crime. </w:t>
      </w:r>
      <w:r w:rsidR="005F6854" w:rsidRPr="00256592">
        <w:rPr>
          <w:rFonts w:ascii="Times New Roman" w:hAnsi="Times New Roman" w:cs="Times New Roman"/>
          <w:sz w:val="24"/>
          <w:szCs w:val="24"/>
        </w:rPr>
        <w:t>I</w:t>
      </w:r>
      <w:r w:rsidR="0083296F" w:rsidRPr="00256592">
        <w:rPr>
          <w:rFonts w:ascii="Times New Roman" w:hAnsi="Times New Roman" w:cs="Times New Roman"/>
          <w:sz w:val="24"/>
          <w:szCs w:val="24"/>
        </w:rPr>
        <w:t xml:space="preserve">t </w:t>
      </w:r>
      <w:r w:rsidR="005F6854" w:rsidRPr="00256592">
        <w:rPr>
          <w:rFonts w:ascii="Times New Roman" w:hAnsi="Times New Roman" w:cs="Times New Roman"/>
          <w:sz w:val="24"/>
          <w:szCs w:val="24"/>
        </w:rPr>
        <w:t xml:space="preserve">then </w:t>
      </w:r>
      <w:r w:rsidR="0083296F" w:rsidRPr="00256592">
        <w:rPr>
          <w:rFonts w:ascii="Times New Roman" w:hAnsi="Times New Roman" w:cs="Times New Roman"/>
          <w:sz w:val="24"/>
          <w:szCs w:val="24"/>
        </w:rPr>
        <w:t xml:space="preserve">becomes important to </w:t>
      </w:r>
      <w:r w:rsidR="00C073EC" w:rsidRPr="00256592">
        <w:rPr>
          <w:rFonts w:ascii="Times New Roman" w:hAnsi="Times New Roman" w:cs="Times New Roman"/>
          <w:sz w:val="24"/>
          <w:szCs w:val="24"/>
        </w:rPr>
        <w:t xml:space="preserve">elicit </w:t>
      </w:r>
      <w:r w:rsidR="0077230B" w:rsidRPr="00256592">
        <w:rPr>
          <w:rFonts w:ascii="Times New Roman" w:hAnsi="Times New Roman" w:cs="Times New Roman"/>
          <w:sz w:val="24"/>
          <w:szCs w:val="24"/>
        </w:rPr>
        <w:t xml:space="preserve">further </w:t>
      </w:r>
      <w:r w:rsidR="00C073EC" w:rsidRPr="00256592">
        <w:rPr>
          <w:rFonts w:ascii="Times New Roman" w:hAnsi="Times New Roman" w:cs="Times New Roman"/>
          <w:sz w:val="24"/>
          <w:szCs w:val="24"/>
        </w:rPr>
        <w:t xml:space="preserve">information </w:t>
      </w:r>
      <w:r w:rsidR="0077230B" w:rsidRPr="00256592">
        <w:rPr>
          <w:rFonts w:ascii="Times New Roman" w:hAnsi="Times New Roman" w:cs="Times New Roman"/>
          <w:sz w:val="24"/>
          <w:szCs w:val="24"/>
        </w:rPr>
        <w:t>from the suspect</w:t>
      </w:r>
      <w:r w:rsidR="00411FB5" w:rsidRPr="00256592">
        <w:rPr>
          <w:rFonts w:ascii="Times New Roman" w:hAnsi="Times New Roman" w:cs="Times New Roman"/>
          <w:sz w:val="24"/>
          <w:szCs w:val="24"/>
        </w:rPr>
        <w:t xml:space="preserve">. </w:t>
      </w:r>
      <w:r w:rsidR="00DD238E" w:rsidRPr="00256592">
        <w:rPr>
          <w:rFonts w:ascii="Times New Roman" w:hAnsi="Times New Roman" w:cs="Times New Roman"/>
          <w:sz w:val="24"/>
          <w:szCs w:val="24"/>
        </w:rPr>
        <w:t>If the suspect is innocent</w:t>
      </w:r>
      <w:r w:rsidR="001005EA" w:rsidRPr="00256592">
        <w:rPr>
          <w:rFonts w:ascii="Times New Roman" w:hAnsi="Times New Roman" w:cs="Times New Roman"/>
          <w:sz w:val="24"/>
          <w:szCs w:val="24"/>
        </w:rPr>
        <w:t xml:space="preserve">, </w:t>
      </w:r>
      <w:r w:rsidR="000A7462" w:rsidRPr="00256592">
        <w:rPr>
          <w:rFonts w:ascii="Times New Roman" w:hAnsi="Times New Roman" w:cs="Times New Roman"/>
          <w:sz w:val="24"/>
          <w:szCs w:val="24"/>
        </w:rPr>
        <w:t>they will likely volunteer</w:t>
      </w:r>
      <w:r w:rsidR="00404CD6" w:rsidRPr="00256592">
        <w:rPr>
          <w:rFonts w:ascii="Times New Roman" w:hAnsi="Times New Roman" w:cs="Times New Roman"/>
          <w:sz w:val="24"/>
          <w:szCs w:val="24"/>
        </w:rPr>
        <w:t xml:space="preserve"> information</w:t>
      </w:r>
      <w:r w:rsidR="000A7462" w:rsidRPr="00256592">
        <w:rPr>
          <w:rFonts w:ascii="Times New Roman" w:hAnsi="Times New Roman" w:cs="Times New Roman"/>
          <w:sz w:val="24"/>
          <w:szCs w:val="24"/>
        </w:rPr>
        <w:t>;</w:t>
      </w:r>
      <w:r w:rsidR="00E7670C" w:rsidRPr="00256592">
        <w:rPr>
          <w:rFonts w:ascii="Times New Roman" w:hAnsi="Times New Roman" w:cs="Times New Roman"/>
          <w:sz w:val="24"/>
          <w:szCs w:val="24"/>
        </w:rPr>
        <w:t xml:space="preserve"> </w:t>
      </w:r>
      <w:r w:rsidR="002F29B0" w:rsidRPr="00256592">
        <w:rPr>
          <w:rFonts w:ascii="Times New Roman" w:hAnsi="Times New Roman" w:cs="Times New Roman"/>
          <w:sz w:val="24"/>
          <w:szCs w:val="24"/>
        </w:rPr>
        <w:t>however</w:t>
      </w:r>
      <w:r w:rsidR="000A7462" w:rsidRPr="00256592">
        <w:rPr>
          <w:rFonts w:ascii="Times New Roman" w:hAnsi="Times New Roman" w:cs="Times New Roman"/>
          <w:sz w:val="24"/>
          <w:szCs w:val="24"/>
        </w:rPr>
        <w:t xml:space="preserve">, </w:t>
      </w:r>
      <w:r w:rsidR="002265C7" w:rsidRPr="00256592">
        <w:rPr>
          <w:rFonts w:ascii="Times New Roman" w:hAnsi="Times New Roman" w:cs="Times New Roman"/>
          <w:sz w:val="24"/>
          <w:szCs w:val="24"/>
        </w:rPr>
        <w:t xml:space="preserve">this </w:t>
      </w:r>
      <w:r w:rsidR="00A81E08" w:rsidRPr="00256592">
        <w:rPr>
          <w:rFonts w:ascii="Times New Roman" w:hAnsi="Times New Roman" w:cs="Times New Roman"/>
          <w:sz w:val="24"/>
          <w:szCs w:val="24"/>
        </w:rPr>
        <w:t xml:space="preserve">does not apply to a </w:t>
      </w:r>
      <w:r w:rsidR="0074537E" w:rsidRPr="00256592">
        <w:rPr>
          <w:rFonts w:ascii="Times New Roman" w:hAnsi="Times New Roman" w:cs="Times New Roman"/>
          <w:sz w:val="24"/>
          <w:szCs w:val="24"/>
        </w:rPr>
        <w:t xml:space="preserve">guilty </w:t>
      </w:r>
      <w:r w:rsidR="00A81E08" w:rsidRPr="00256592">
        <w:rPr>
          <w:rFonts w:ascii="Times New Roman" w:hAnsi="Times New Roman" w:cs="Times New Roman"/>
          <w:sz w:val="24"/>
          <w:szCs w:val="24"/>
        </w:rPr>
        <w:t xml:space="preserve">suspect who may </w:t>
      </w:r>
      <w:r w:rsidR="008B5E68" w:rsidRPr="00256592">
        <w:rPr>
          <w:rFonts w:ascii="Times New Roman" w:hAnsi="Times New Roman" w:cs="Times New Roman"/>
          <w:sz w:val="24"/>
          <w:szCs w:val="24"/>
        </w:rPr>
        <w:t>wit</w:t>
      </w:r>
      <w:r w:rsidR="004E50F1" w:rsidRPr="00256592">
        <w:rPr>
          <w:rFonts w:ascii="Times New Roman" w:hAnsi="Times New Roman" w:cs="Times New Roman"/>
          <w:sz w:val="24"/>
          <w:szCs w:val="24"/>
        </w:rPr>
        <w:t>h</w:t>
      </w:r>
      <w:r w:rsidR="008B5E68" w:rsidRPr="00256592">
        <w:rPr>
          <w:rFonts w:ascii="Times New Roman" w:hAnsi="Times New Roman" w:cs="Times New Roman"/>
          <w:sz w:val="24"/>
          <w:szCs w:val="24"/>
        </w:rPr>
        <w:t>hold information to avoid self-inc</w:t>
      </w:r>
      <w:r w:rsidR="004E50F1" w:rsidRPr="00256592">
        <w:rPr>
          <w:rFonts w:ascii="Times New Roman" w:hAnsi="Times New Roman" w:cs="Times New Roman"/>
          <w:sz w:val="24"/>
          <w:szCs w:val="24"/>
        </w:rPr>
        <w:t>r</w:t>
      </w:r>
      <w:r w:rsidR="008B5E68" w:rsidRPr="00256592">
        <w:rPr>
          <w:rFonts w:ascii="Times New Roman" w:hAnsi="Times New Roman" w:cs="Times New Roman"/>
          <w:sz w:val="24"/>
          <w:szCs w:val="24"/>
        </w:rPr>
        <w:t>imination</w:t>
      </w:r>
      <w:r w:rsidR="005E38DE" w:rsidRPr="00256592">
        <w:rPr>
          <w:rFonts w:ascii="Times New Roman" w:hAnsi="Times New Roman" w:cs="Times New Roman"/>
          <w:sz w:val="24"/>
          <w:szCs w:val="24"/>
        </w:rPr>
        <w:t xml:space="preserve"> </w:t>
      </w:r>
      <w:r w:rsidR="005E38DE" w:rsidRPr="00256592">
        <w:rPr>
          <w:rFonts w:ascii="Times New Roman" w:hAnsi="Times New Roman" w:cs="Times New Roman"/>
          <w:sz w:val="24"/>
          <w:szCs w:val="24"/>
        </w:rPr>
        <w:fldChar w:fldCharType="begin" w:fldLock="1"/>
      </w:r>
      <w:r w:rsidR="005E38DE" w:rsidRPr="00256592">
        <w:rPr>
          <w:rFonts w:ascii="Times New Roman" w:hAnsi="Times New Roman" w:cs="Times New Roman"/>
          <w:sz w:val="24"/>
          <w:szCs w:val="24"/>
        </w:rPr>
        <w:instrText>ADDIN CSL_CITATION {"citationItems":[{"id":"ITEM-1","itemData":{"DOI":"10.1016/B978-0-12-394433-7.00001-4","ISBN":"9780123944337","abstract":"This chapter describes the Strategic Use of Evidence (SUE) technique - an interview method aimed at eliciting cues to deception, and thereby improving the chances of correct judgments of deception and truth. The chapter begins with a general overview of research on deception and its detection, in order to provide a context for the SUE technique. The psychological foundations of the technique are described, with a particular focus on suspects' counter-interrogation strategies. We then review the empirical research on the SUE technique, in order to illustrate how the principles of the SUE technique can be translated into interview tactics. We also describe how these tactics produce different verbal responses from lying and truth-telling suspects, and how these cues can be utilized by lie-catchers in order to detect deception. Finally, we will provide a meta-analysis of the available research on the SUE technique. © 2014 Elsevier Inc. All rights reserved.","author":[{"dropping-particle":"","family":"Hartwig","given":"Maria","non-dropping-particle":"","parse-names":false,"suffix":""},{"dropping-particle":"","family":"Granhag","given":"Pär Anders","non-dropping-particle":"","parse-names":false,"suffix":""},{"dropping-particle":"","family":"Luke","given":"Timothy","non-dropping-particle":"","parse-names":false,"suffix":""}],"container-title":"Credibility Assessment: Scientific Research and Applications","editor":[{"dropping-particle":"","family":"D. C. Raskin, C. R. Honts","given":"&amp; J. C. Kircher","non-dropping-particle":"","parse-names":false,"suffix":""}],"id":"ITEM-1","issued":{"date-parts":[["2014"]]},"page":"1-36","publisher":"Elsevier Academic Press","title":"Strategic Use of Evidence During Investigative Interviews: The State of the Science","type":"chapter"},"uris":["http://www.mendeley.com/documents/?uuid=0fa4cf8d-162e-4617-85b6-f71d6aea66b4"]}],"mendeley":{"formattedCitation":"(Hartwig et al., 2014)","plainTextFormattedCitation":"(Hartwig et al., 2014)","previouslyFormattedCitation":"(Hartwig et al., 2014)"},"properties":{"noteIndex":0},"schema":"https://github.com/citation-style-language/schema/raw/master/csl-citation.json"}</w:instrText>
      </w:r>
      <w:r w:rsidR="005E38DE" w:rsidRPr="00256592">
        <w:rPr>
          <w:rFonts w:ascii="Times New Roman" w:hAnsi="Times New Roman" w:cs="Times New Roman"/>
          <w:sz w:val="24"/>
          <w:szCs w:val="24"/>
        </w:rPr>
        <w:fldChar w:fldCharType="separate"/>
      </w:r>
      <w:r w:rsidR="005E38DE" w:rsidRPr="00256592">
        <w:rPr>
          <w:rFonts w:ascii="Times New Roman" w:hAnsi="Times New Roman" w:cs="Times New Roman"/>
          <w:noProof/>
          <w:sz w:val="24"/>
          <w:szCs w:val="24"/>
        </w:rPr>
        <w:t>(Hartwig et al., 2014)</w:t>
      </w:r>
      <w:r w:rsidR="005E38DE" w:rsidRPr="00256592">
        <w:rPr>
          <w:rFonts w:ascii="Times New Roman" w:hAnsi="Times New Roman" w:cs="Times New Roman"/>
          <w:sz w:val="24"/>
          <w:szCs w:val="24"/>
        </w:rPr>
        <w:fldChar w:fldCharType="end"/>
      </w:r>
      <w:r w:rsidR="008B5E68" w:rsidRPr="00256592">
        <w:rPr>
          <w:rFonts w:ascii="Times New Roman" w:hAnsi="Times New Roman" w:cs="Times New Roman"/>
          <w:sz w:val="24"/>
          <w:szCs w:val="24"/>
        </w:rPr>
        <w:t xml:space="preserve">. </w:t>
      </w:r>
      <w:r w:rsidR="004E39C4" w:rsidRPr="00256592">
        <w:rPr>
          <w:rFonts w:ascii="Times New Roman" w:hAnsi="Times New Roman" w:cs="Times New Roman"/>
          <w:sz w:val="24"/>
          <w:szCs w:val="24"/>
        </w:rPr>
        <w:t xml:space="preserve">A recent development </w:t>
      </w:r>
      <w:r w:rsidR="00404CD6" w:rsidRPr="00256592">
        <w:rPr>
          <w:rFonts w:ascii="Times New Roman" w:hAnsi="Times New Roman" w:cs="Times New Roman"/>
          <w:sz w:val="24"/>
          <w:szCs w:val="24"/>
        </w:rPr>
        <w:t>with</w:t>
      </w:r>
      <w:r w:rsidR="004E39C4" w:rsidRPr="00256592">
        <w:rPr>
          <w:rFonts w:ascii="Times New Roman" w:hAnsi="Times New Roman" w:cs="Times New Roman"/>
          <w:sz w:val="24"/>
          <w:szCs w:val="24"/>
        </w:rPr>
        <w:t xml:space="preserve">in the SUE </w:t>
      </w:r>
      <w:r w:rsidR="00404CD6" w:rsidRPr="00256592">
        <w:rPr>
          <w:rFonts w:ascii="Times New Roman" w:hAnsi="Times New Roman" w:cs="Times New Roman"/>
          <w:sz w:val="24"/>
          <w:szCs w:val="24"/>
        </w:rPr>
        <w:t xml:space="preserve">research </w:t>
      </w:r>
      <w:r w:rsidR="003B02F3" w:rsidRPr="00256592">
        <w:rPr>
          <w:rFonts w:ascii="Times New Roman" w:hAnsi="Times New Roman" w:cs="Times New Roman"/>
          <w:sz w:val="24"/>
          <w:szCs w:val="24"/>
        </w:rPr>
        <w:t xml:space="preserve">attempts </w:t>
      </w:r>
      <w:r w:rsidR="00FB32A7" w:rsidRPr="00256592">
        <w:rPr>
          <w:rFonts w:ascii="Times New Roman" w:hAnsi="Times New Roman" w:cs="Times New Roman"/>
          <w:sz w:val="24"/>
          <w:szCs w:val="24"/>
        </w:rPr>
        <w:t xml:space="preserve">to </w:t>
      </w:r>
      <w:r w:rsidR="0074537E" w:rsidRPr="00256592">
        <w:rPr>
          <w:rFonts w:ascii="Times New Roman" w:hAnsi="Times New Roman" w:cs="Times New Roman"/>
          <w:sz w:val="24"/>
          <w:szCs w:val="24"/>
        </w:rPr>
        <w:t>explore</w:t>
      </w:r>
      <w:r w:rsidR="00EE5286" w:rsidRPr="00256592">
        <w:rPr>
          <w:rFonts w:ascii="Times New Roman" w:hAnsi="Times New Roman" w:cs="Times New Roman"/>
          <w:sz w:val="24"/>
          <w:szCs w:val="24"/>
        </w:rPr>
        <w:t xml:space="preserve"> </w:t>
      </w:r>
      <w:r w:rsidR="00543C29" w:rsidRPr="00256592">
        <w:rPr>
          <w:rFonts w:ascii="Times New Roman" w:hAnsi="Times New Roman" w:cs="Times New Roman"/>
          <w:sz w:val="24"/>
          <w:szCs w:val="24"/>
        </w:rPr>
        <w:t xml:space="preserve">whether strategic evidence disclosure </w:t>
      </w:r>
      <w:r w:rsidR="00EE5286" w:rsidRPr="00256592">
        <w:rPr>
          <w:rFonts w:ascii="Times New Roman" w:hAnsi="Times New Roman" w:cs="Times New Roman"/>
          <w:sz w:val="24"/>
          <w:szCs w:val="24"/>
        </w:rPr>
        <w:t>can be used to elicit new information</w:t>
      </w:r>
      <w:r w:rsidR="00314FDD" w:rsidRPr="00256592">
        <w:rPr>
          <w:rStyle w:val="EndnoteReference"/>
          <w:rFonts w:ascii="Times New Roman" w:hAnsi="Times New Roman" w:cs="Times New Roman"/>
          <w:sz w:val="24"/>
          <w:szCs w:val="24"/>
        </w:rPr>
        <w:endnoteReference w:id="3"/>
      </w:r>
      <w:r w:rsidR="004D2143" w:rsidRPr="00256592">
        <w:rPr>
          <w:rFonts w:ascii="Times New Roman" w:hAnsi="Times New Roman" w:cs="Times New Roman"/>
          <w:sz w:val="24"/>
          <w:szCs w:val="24"/>
        </w:rPr>
        <w:t xml:space="preserve"> </w:t>
      </w:r>
      <w:r w:rsidR="00083B8A" w:rsidRPr="00256592">
        <w:rPr>
          <w:rFonts w:ascii="Times New Roman" w:hAnsi="Times New Roman" w:cs="Times New Roman"/>
          <w:sz w:val="24"/>
          <w:szCs w:val="24"/>
        </w:rPr>
        <w:t>from</w:t>
      </w:r>
      <w:r w:rsidR="0074537E" w:rsidRPr="00256592">
        <w:rPr>
          <w:rFonts w:ascii="Times New Roman" w:hAnsi="Times New Roman" w:cs="Times New Roman"/>
          <w:sz w:val="24"/>
          <w:szCs w:val="24"/>
        </w:rPr>
        <w:t xml:space="preserve"> guilty</w:t>
      </w:r>
      <w:r w:rsidR="00083B8A" w:rsidRPr="00256592">
        <w:rPr>
          <w:rFonts w:ascii="Times New Roman" w:hAnsi="Times New Roman" w:cs="Times New Roman"/>
          <w:sz w:val="24"/>
          <w:szCs w:val="24"/>
        </w:rPr>
        <w:t xml:space="preserve"> suspects</w:t>
      </w:r>
      <w:r w:rsidR="00247644" w:rsidRPr="00256592">
        <w:rPr>
          <w:rFonts w:ascii="Times New Roman" w:hAnsi="Times New Roman" w:cs="Times New Roman"/>
          <w:sz w:val="24"/>
          <w:szCs w:val="24"/>
        </w:rPr>
        <w:t xml:space="preserve"> </w:t>
      </w:r>
      <w:r w:rsidR="00247644" w:rsidRPr="00256592">
        <w:rPr>
          <w:rFonts w:ascii="Times New Roman" w:hAnsi="Times New Roman" w:cs="Times New Roman"/>
          <w:sz w:val="24"/>
          <w:szCs w:val="24"/>
        </w:rPr>
        <w:fldChar w:fldCharType="begin" w:fldLock="1"/>
      </w:r>
      <w:r w:rsidR="0081767D" w:rsidRPr="00256592">
        <w:rPr>
          <w:rFonts w:ascii="Times New Roman" w:hAnsi="Times New Roman" w:cs="Times New Roman"/>
          <w:sz w:val="24"/>
          <w:szCs w:val="24"/>
        </w:rPr>
        <w:instrText>ADDIN CSL_CITATION {"citationItems":[{"id":"ITEM-1","itemData":{"author":[{"dropping-particle":"","family":"Tekin","given":"Serra","non-dropping-particle":"","parse-names":false,"suffix":""}],"id":"ITEM-1","issued":{"date-parts":[["2016"]]},"publisher":"University of Gothenburg","title":"Eliciting admissions from suspects in criminal investigations","type":"thesis"},"uris":["http://www.mendeley.com/documents/?uuid=12fe09d2-76df-4d62-9a7e-5f0bef4d6879"]}],"mendeley":{"formattedCitation":"(Tekin, 2016)","manualFormatting":"(see Tekin, 2016)","plainTextFormattedCitation":"(Tekin, 2016)","previouslyFormattedCitation":"(Tekin, 2016)"},"properties":{"noteIndex":0},"schema":"https://github.com/citation-style-language/schema/raw/master/csl-citation.json"}</w:instrText>
      </w:r>
      <w:r w:rsidR="00247644" w:rsidRPr="00256592">
        <w:rPr>
          <w:rFonts w:ascii="Times New Roman" w:hAnsi="Times New Roman" w:cs="Times New Roman"/>
          <w:sz w:val="24"/>
          <w:szCs w:val="24"/>
        </w:rPr>
        <w:fldChar w:fldCharType="separate"/>
      </w:r>
      <w:r w:rsidR="00247644" w:rsidRPr="00256592">
        <w:rPr>
          <w:rFonts w:ascii="Times New Roman" w:hAnsi="Times New Roman" w:cs="Times New Roman"/>
          <w:noProof/>
          <w:sz w:val="24"/>
          <w:szCs w:val="24"/>
        </w:rPr>
        <w:t>(see Tekin, 2016)</w:t>
      </w:r>
      <w:r w:rsidR="00247644" w:rsidRPr="00256592">
        <w:rPr>
          <w:rFonts w:ascii="Times New Roman" w:hAnsi="Times New Roman" w:cs="Times New Roman"/>
          <w:sz w:val="24"/>
          <w:szCs w:val="24"/>
        </w:rPr>
        <w:fldChar w:fldCharType="end"/>
      </w:r>
      <w:r w:rsidR="00DB40EE" w:rsidRPr="00256592">
        <w:rPr>
          <w:rFonts w:ascii="Times New Roman" w:hAnsi="Times New Roman" w:cs="Times New Roman"/>
          <w:sz w:val="24"/>
          <w:szCs w:val="24"/>
        </w:rPr>
        <w:t>.</w:t>
      </w:r>
      <w:r w:rsidR="00C24572" w:rsidRPr="00256592">
        <w:rPr>
          <w:rFonts w:ascii="Times New Roman" w:hAnsi="Times New Roman" w:cs="Times New Roman"/>
          <w:sz w:val="24"/>
          <w:szCs w:val="24"/>
        </w:rPr>
        <w:t xml:space="preserve"> By using the SUE principles,</w:t>
      </w:r>
      <w:r w:rsidR="00DB40EE" w:rsidRPr="00256592">
        <w:rPr>
          <w:rFonts w:ascii="Times New Roman" w:hAnsi="Times New Roman" w:cs="Times New Roman"/>
          <w:sz w:val="24"/>
          <w:szCs w:val="24"/>
        </w:rPr>
        <w:t xml:space="preserve"> </w:t>
      </w:r>
      <w:r w:rsidR="00C24572" w:rsidRPr="00256592">
        <w:rPr>
          <w:rFonts w:ascii="Times New Roman" w:hAnsi="Times New Roman" w:cs="Times New Roman"/>
          <w:sz w:val="24"/>
          <w:szCs w:val="24"/>
        </w:rPr>
        <w:t>Tekin and colleagues</w:t>
      </w:r>
      <w:r w:rsidR="00DB40EE" w:rsidRPr="00256592">
        <w:rPr>
          <w:rFonts w:ascii="Times New Roman" w:hAnsi="Times New Roman" w:cs="Times New Roman"/>
          <w:sz w:val="24"/>
          <w:szCs w:val="24"/>
        </w:rPr>
        <w:t xml:space="preserve"> </w:t>
      </w:r>
      <w:r w:rsidR="00C24572" w:rsidRPr="00256592">
        <w:rPr>
          <w:rFonts w:ascii="Times New Roman" w:hAnsi="Times New Roman" w:cs="Times New Roman"/>
          <w:sz w:val="24"/>
          <w:szCs w:val="24"/>
        </w:rPr>
        <w:t xml:space="preserve">developed a new tactic within the SUE research, called the </w:t>
      </w:r>
      <w:bookmarkStart w:id="10" w:name="_Hlk96668493"/>
      <w:r w:rsidR="00C24572" w:rsidRPr="00256592">
        <w:rPr>
          <w:rFonts w:ascii="Times New Roman" w:hAnsi="Times New Roman" w:cs="Times New Roman"/>
          <w:sz w:val="24"/>
          <w:szCs w:val="24"/>
        </w:rPr>
        <w:t>SUE-Confrontation tactic</w:t>
      </w:r>
      <w:bookmarkEnd w:id="10"/>
      <w:r w:rsidR="00C24572" w:rsidRPr="00256592">
        <w:rPr>
          <w:rFonts w:ascii="Times New Roman" w:hAnsi="Times New Roman" w:cs="Times New Roman"/>
          <w:sz w:val="24"/>
          <w:szCs w:val="24"/>
        </w:rPr>
        <w:t xml:space="preserve">, </w:t>
      </w:r>
      <w:r w:rsidR="00FF72CC" w:rsidRPr="00256592">
        <w:rPr>
          <w:rFonts w:ascii="Times New Roman" w:hAnsi="Times New Roman" w:cs="Times New Roman"/>
          <w:sz w:val="24"/>
          <w:szCs w:val="24"/>
        </w:rPr>
        <w:t xml:space="preserve">and tested </w:t>
      </w:r>
      <w:r w:rsidR="00B65E0F" w:rsidRPr="00256592">
        <w:rPr>
          <w:rFonts w:ascii="Times New Roman" w:hAnsi="Times New Roman" w:cs="Times New Roman"/>
          <w:sz w:val="24"/>
          <w:szCs w:val="24"/>
        </w:rPr>
        <w:t>the tactic</w:t>
      </w:r>
      <w:r w:rsidR="00C40687" w:rsidRPr="00256592">
        <w:rPr>
          <w:rFonts w:ascii="Times New Roman" w:hAnsi="Times New Roman" w:cs="Times New Roman"/>
          <w:sz w:val="24"/>
          <w:szCs w:val="24"/>
        </w:rPr>
        <w:t>'</w:t>
      </w:r>
      <w:r w:rsidR="00B65E0F" w:rsidRPr="00256592">
        <w:rPr>
          <w:rFonts w:ascii="Times New Roman" w:hAnsi="Times New Roman" w:cs="Times New Roman"/>
          <w:sz w:val="24"/>
          <w:szCs w:val="24"/>
        </w:rPr>
        <w:t xml:space="preserve">s </w:t>
      </w:r>
      <w:r w:rsidR="00FF72CC" w:rsidRPr="00256592">
        <w:rPr>
          <w:rFonts w:ascii="Times New Roman" w:hAnsi="Times New Roman" w:cs="Times New Roman"/>
          <w:sz w:val="24"/>
          <w:szCs w:val="24"/>
        </w:rPr>
        <w:t>ability to enhance information gathering</w:t>
      </w:r>
      <w:r w:rsidR="00C24572" w:rsidRPr="00256592">
        <w:rPr>
          <w:rFonts w:ascii="Times New Roman" w:hAnsi="Times New Roman" w:cs="Times New Roman"/>
          <w:sz w:val="24"/>
          <w:szCs w:val="24"/>
        </w:rPr>
        <w:t xml:space="preserve">. </w:t>
      </w:r>
      <w:r w:rsidR="002411E2" w:rsidRPr="00256592">
        <w:rPr>
          <w:rFonts w:ascii="Times New Roman" w:hAnsi="Times New Roman" w:cs="Times New Roman"/>
          <w:sz w:val="24"/>
          <w:szCs w:val="24"/>
        </w:rPr>
        <w:t xml:space="preserve"> </w:t>
      </w:r>
      <w:r w:rsidR="008F1F77" w:rsidRPr="00256592">
        <w:rPr>
          <w:rFonts w:ascii="Times New Roman" w:hAnsi="Times New Roman" w:cs="Times New Roman"/>
          <w:sz w:val="24"/>
          <w:szCs w:val="24"/>
        </w:rPr>
        <w:fldChar w:fldCharType="begin" w:fldLock="1"/>
      </w:r>
      <w:r w:rsidR="00B830EF" w:rsidRPr="00256592">
        <w:rPr>
          <w:rFonts w:ascii="Times New Roman" w:hAnsi="Times New Roman" w:cs="Times New Roman"/>
          <w:sz w:val="24"/>
          <w:szCs w:val="24"/>
        </w:rPr>
        <w:instrText>ADDIN CSL_CITATION {"citationItems":[{"id":"ITEM-1","itemData":{"DOI":"10.1037/lhb0000131","ISSN":"01477307","PMID":"25844517","abstract":"In this article we introduce a novel interviewing tactic to elicit admissions from guilty suspects. By influencing the suspects perception of the amount of evidence the interviewer holds against them, we aimed to shift the suspects counterinterrogation strategies from less to more forthcoming. The proposed tactic (SUE-Confrontation) is a development of the Strategic Use of Evidence (SUE) framework and aims to affect the suspects perception by confronting them with statement-evidence inconsistencies. Participants (N = 90) were asked to perform several mock criminal tasks before being interviewed using 1 of 3 interview techniques: (a) SUE-Confrontation, (b) Early Disclosure of Evidence, or (c) No Disclosure of Evidence. As predicted, the SUE-Confrontation interview generated more statement-evidence inconsistencies from suspects than the Early Disclosure interview. Importantly, suspects in the SUE-Confrontation condition (vs. Early and No disclosure conditions) admitted more self-incriminating information and also perceived the interviewer to have had more information about the critical phase of the crime (the phase where the interviewer lacked evidence). The findings show the adaptability of the SUE-technique and how it may be used as a tool for eliciting admissions.","author":[{"dropping-particle":"","family":"Tekin","given":"Serra","non-dropping-particle":"","parse-names":false,"suffix":""},{"dropping-particle":"","family":"Granhag","given":"Pär Anders","non-dropping-particle":"","parse-names":false,"suffix":""},{"dropping-particle":"","family":"Strömwall","given":"Leif","non-dropping-particle":"","parse-names":false,"suffix":""},{"dropping-particle":"Mac","family":"Giolla","given":"Erik","non-dropping-particle":"","parse-names":false,"suffix":""},{"dropping-particle":"","family":"Vrij","given":"Aldert","non-dropping-particle":"","parse-names":false,"suffix":""},{"dropping-particle":"","family":"Hartwig","given":"Maria","non-dropping-particle":"","parse-names":false,"suffix":""}],"container-title":"Law and Human Behavior","id":"ITEM-1","issue":"3","issued":{"date-parts":[["2015"]]},"page":"244-252","title":"Interviewing strategically to elicit admissions from guilty suspects","type":"article-journal","volume":"39"},"uris":["http://www.mendeley.com/documents/?uuid=dc214df7-cf0e-4114-aa36-e025d3076428"]}],"mendeley":{"formattedCitation":"(Tekin et al., 2015)","manualFormatting":"\rSUE principles and the SUE-Confrontation tactic\rA guilty suspect is likely to be forthcoming with information they believe the interviewer to hold because they are motivated to avoid contradicting the interviewer's knowledge. If this forthcoming strategy is informed by an overestimation of what the interviewer knows about the crime, some of the information disclosed by the suspect will be new to the interviewer. ","plainTextFormattedCitation":"(Tekin et al., 2015)","previouslyFormattedCitation":"(Tekin et al., 2015)"},"properties":{"noteIndex":0},"schema":"https://github.com/citation-style-language/schema/raw/master/csl-citation.json"}</w:instrText>
      </w:r>
      <w:r w:rsidR="008F1F77" w:rsidRPr="00256592">
        <w:rPr>
          <w:rFonts w:ascii="Times New Roman" w:hAnsi="Times New Roman" w:cs="Times New Roman"/>
          <w:sz w:val="24"/>
          <w:szCs w:val="24"/>
        </w:rPr>
        <w:fldChar w:fldCharType="separate"/>
      </w:r>
    </w:p>
    <w:p w14:paraId="4CE467E7" w14:textId="77777777" w:rsidR="00314FDD" w:rsidRPr="00256592" w:rsidRDefault="00314FDD" w:rsidP="00F20463">
      <w:pPr>
        <w:spacing w:line="360" w:lineRule="auto"/>
        <w:rPr>
          <w:rFonts w:ascii="Times New Roman" w:hAnsi="Times New Roman" w:cs="Times New Roman"/>
          <w:sz w:val="24"/>
          <w:szCs w:val="24"/>
        </w:rPr>
      </w:pPr>
    </w:p>
    <w:p w14:paraId="12E2EBEE" w14:textId="6177D2F2" w:rsidR="006F788B" w:rsidRPr="00256592" w:rsidRDefault="00DA6CA1" w:rsidP="00F20463">
      <w:pPr>
        <w:spacing w:line="360" w:lineRule="auto"/>
        <w:rPr>
          <w:rFonts w:ascii="Times New Roman" w:hAnsi="Times New Roman" w:cs="Times New Roman"/>
          <w:b/>
          <w:bCs/>
          <w:i/>
          <w:iCs/>
          <w:noProof/>
          <w:sz w:val="24"/>
          <w:szCs w:val="24"/>
        </w:rPr>
      </w:pPr>
      <w:r w:rsidRPr="00256592">
        <w:rPr>
          <w:rFonts w:ascii="Times New Roman" w:hAnsi="Times New Roman" w:cs="Times New Roman"/>
          <w:b/>
          <w:bCs/>
          <w:i/>
          <w:iCs/>
          <w:noProof/>
          <w:sz w:val="24"/>
          <w:szCs w:val="24"/>
        </w:rPr>
        <w:t>SUE</w:t>
      </w:r>
      <w:r w:rsidR="00543C29" w:rsidRPr="00256592">
        <w:rPr>
          <w:rFonts w:ascii="Times New Roman" w:hAnsi="Times New Roman" w:cs="Times New Roman"/>
          <w:b/>
          <w:bCs/>
          <w:i/>
          <w:iCs/>
          <w:noProof/>
          <w:sz w:val="24"/>
          <w:szCs w:val="24"/>
        </w:rPr>
        <w:t xml:space="preserve"> principles and </w:t>
      </w:r>
      <w:r w:rsidR="00DD2168" w:rsidRPr="00256592">
        <w:rPr>
          <w:rFonts w:ascii="Times New Roman" w:hAnsi="Times New Roman" w:cs="Times New Roman"/>
          <w:b/>
          <w:bCs/>
          <w:i/>
          <w:iCs/>
          <w:noProof/>
          <w:sz w:val="24"/>
          <w:szCs w:val="24"/>
        </w:rPr>
        <w:t>the SUE-Confrontation tactic</w:t>
      </w:r>
    </w:p>
    <w:p w14:paraId="0EF6A203" w14:textId="77777777" w:rsidR="00C6011C" w:rsidRPr="00256592" w:rsidRDefault="0090185C" w:rsidP="00FB5E67">
      <w:pPr>
        <w:spacing w:line="360" w:lineRule="auto"/>
        <w:rPr>
          <w:rFonts w:ascii="Times New Roman" w:hAnsi="Times New Roman" w:cs="Times New Roman"/>
          <w:sz w:val="24"/>
          <w:szCs w:val="24"/>
        </w:rPr>
      </w:pPr>
      <w:r w:rsidRPr="00256592">
        <w:rPr>
          <w:rFonts w:ascii="Times New Roman" w:hAnsi="Times New Roman" w:cs="Times New Roman"/>
          <w:noProof/>
          <w:sz w:val="24"/>
          <w:szCs w:val="24"/>
        </w:rPr>
        <w:t>A</w:t>
      </w:r>
      <w:r w:rsidR="00CA2683" w:rsidRPr="00256592">
        <w:rPr>
          <w:rFonts w:ascii="Times New Roman" w:hAnsi="Times New Roman" w:cs="Times New Roman"/>
          <w:noProof/>
          <w:sz w:val="24"/>
          <w:szCs w:val="24"/>
        </w:rPr>
        <w:t xml:space="preserve"> guilty </w:t>
      </w:r>
      <w:r w:rsidR="00CF79DB" w:rsidRPr="00256592">
        <w:rPr>
          <w:rFonts w:ascii="Times New Roman" w:hAnsi="Times New Roman" w:cs="Times New Roman"/>
          <w:noProof/>
          <w:sz w:val="24"/>
          <w:szCs w:val="24"/>
        </w:rPr>
        <w:t xml:space="preserve">suspect </w:t>
      </w:r>
      <w:r w:rsidR="007E723E" w:rsidRPr="00256592">
        <w:rPr>
          <w:rFonts w:ascii="Times New Roman" w:hAnsi="Times New Roman" w:cs="Times New Roman"/>
          <w:noProof/>
          <w:sz w:val="24"/>
          <w:szCs w:val="24"/>
        </w:rPr>
        <w:t>is likely to be</w:t>
      </w:r>
      <w:r w:rsidR="002A2FB6" w:rsidRPr="00256592">
        <w:rPr>
          <w:rFonts w:ascii="Times New Roman" w:hAnsi="Times New Roman" w:cs="Times New Roman"/>
          <w:noProof/>
          <w:sz w:val="24"/>
          <w:szCs w:val="24"/>
        </w:rPr>
        <w:t xml:space="preserve"> forthcoming with</w:t>
      </w:r>
      <w:r w:rsidR="00CF79DB" w:rsidRPr="00256592">
        <w:rPr>
          <w:rFonts w:ascii="Times New Roman" w:hAnsi="Times New Roman" w:cs="Times New Roman"/>
          <w:noProof/>
          <w:sz w:val="24"/>
          <w:szCs w:val="24"/>
        </w:rPr>
        <w:t xml:space="preserve"> information they believe the interviewer to </w:t>
      </w:r>
      <w:r w:rsidR="00573C95" w:rsidRPr="00256592">
        <w:rPr>
          <w:rFonts w:ascii="Times New Roman" w:hAnsi="Times New Roman" w:cs="Times New Roman"/>
          <w:noProof/>
          <w:sz w:val="24"/>
          <w:szCs w:val="24"/>
        </w:rPr>
        <w:t>hold</w:t>
      </w:r>
      <w:r w:rsidR="00085E88" w:rsidRPr="00256592">
        <w:rPr>
          <w:rFonts w:ascii="Times New Roman" w:hAnsi="Times New Roman" w:cs="Times New Roman"/>
          <w:noProof/>
          <w:sz w:val="24"/>
          <w:szCs w:val="24"/>
        </w:rPr>
        <w:t xml:space="preserve"> </w:t>
      </w:r>
      <w:r w:rsidR="003D005D" w:rsidRPr="00256592">
        <w:rPr>
          <w:rFonts w:ascii="Times New Roman" w:hAnsi="Times New Roman" w:cs="Times New Roman"/>
          <w:noProof/>
          <w:sz w:val="24"/>
          <w:szCs w:val="24"/>
        </w:rPr>
        <w:t xml:space="preserve">because they are motivated to </w:t>
      </w:r>
      <w:r w:rsidR="00085E88" w:rsidRPr="00256592">
        <w:rPr>
          <w:rFonts w:ascii="Times New Roman" w:hAnsi="Times New Roman" w:cs="Times New Roman"/>
          <w:noProof/>
          <w:sz w:val="24"/>
          <w:szCs w:val="24"/>
        </w:rPr>
        <w:t xml:space="preserve">avoid </w:t>
      </w:r>
      <w:r w:rsidR="00A86859" w:rsidRPr="00256592">
        <w:rPr>
          <w:rFonts w:ascii="Times New Roman" w:hAnsi="Times New Roman" w:cs="Times New Roman"/>
          <w:noProof/>
          <w:sz w:val="24"/>
          <w:szCs w:val="24"/>
        </w:rPr>
        <w:t>contradicti</w:t>
      </w:r>
      <w:r w:rsidRPr="00256592">
        <w:rPr>
          <w:rFonts w:ascii="Times New Roman" w:hAnsi="Times New Roman" w:cs="Times New Roman"/>
          <w:noProof/>
          <w:sz w:val="24"/>
          <w:szCs w:val="24"/>
        </w:rPr>
        <w:t>ng the interviewer's knowledge</w:t>
      </w:r>
      <w:r w:rsidR="000A4BA0" w:rsidRPr="00256592">
        <w:rPr>
          <w:rFonts w:ascii="Times New Roman" w:hAnsi="Times New Roman" w:cs="Times New Roman"/>
          <w:noProof/>
          <w:sz w:val="24"/>
          <w:szCs w:val="24"/>
        </w:rPr>
        <w:t>.</w:t>
      </w:r>
      <w:r w:rsidR="00720D17" w:rsidRPr="00256592">
        <w:rPr>
          <w:rFonts w:ascii="Times New Roman" w:hAnsi="Times New Roman" w:cs="Times New Roman"/>
          <w:noProof/>
          <w:sz w:val="24"/>
          <w:szCs w:val="24"/>
        </w:rPr>
        <w:t xml:space="preserve"> I</w:t>
      </w:r>
      <w:r w:rsidRPr="00256592">
        <w:rPr>
          <w:rFonts w:ascii="Times New Roman" w:hAnsi="Times New Roman" w:cs="Times New Roman"/>
          <w:noProof/>
          <w:sz w:val="24"/>
          <w:szCs w:val="24"/>
        </w:rPr>
        <w:t>f this</w:t>
      </w:r>
      <w:r w:rsidR="00736B59" w:rsidRPr="00256592">
        <w:rPr>
          <w:rFonts w:ascii="Times New Roman" w:hAnsi="Times New Roman" w:cs="Times New Roman"/>
          <w:noProof/>
          <w:sz w:val="24"/>
          <w:szCs w:val="24"/>
        </w:rPr>
        <w:t xml:space="preserve"> forthcoming</w:t>
      </w:r>
      <w:r w:rsidRPr="00256592">
        <w:rPr>
          <w:rFonts w:ascii="Times New Roman" w:hAnsi="Times New Roman" w:cs="Times New Roman"/>
          <w:noProof/>
          <w:sz w:val="24"/>
          <w:szCs w:val="24"/>
        </w:rPr>
        <w:t xml:space="preserve"> strategy is </w:t>
      </w:r>
      <w:r w:rsidR="00736B59" w:rsidRPr="00256592">
        <w:rPr>
          <w:rFonts w:ascii="Times New Roman" w:hAnsi="Times New Roman" w:cs="Times New Roman"/>
          <w:noProof/>
          <w:sz w:val="24"/>
          <w:szCs w:val="24"/>
        </w:rPr>
        <w:t xml:space="preserve">informed by </w:t>
      </w:r>
      <w:r w:rsidRPr="00256592">
        <w:rPr>
          <w:rFonts w:ascii="Times New Roman" w:hAnsi="Times New Roman" w:cs="Times New Roman"/>
          <w:noProof/>
          <w:sz w:val="24"/>
          <w:szCs w:val="24"/>
        </w:rPr>
        <w:t>an overestimation of</w:t>
      </w:r>
      <w:r w:rsidR="00736B59" w:rsidRPr="00256592">
        <w:rPr>
          <w:rFonts w:ascii="Times New Roman" w:hAnsi="Times New Roman" w:cs="Times New Roman"/>
          <w:noProof/>
          <w:sz w:val="24"/>
          <w:szCs w:val="24"/>
        </w:rPr>
        <w:t xml:space="preserve"> what the </w:t>
      </w:r>
      <w:r w:rsidRPr="00256592">
        <w:rPr>
          <w:rFonts w:ascii="Times New Roman" w:hAnsi="Times New Roman" w:cs="Times New Roman"/>
          <w:noProof/>
          <w:sz w:val="24"/>
          <w:szCs w:val="24"/>
        </w:rPr>
        <w:t xml:space="preserve">interviewer </w:t>
      </w:r>
      <w:r w:rsidR="00736B59" w:rsidRPr="00256592">
        <w:rPr>
          <w:rFonts w:ascii="Times New Roman" w:hAnsi="Times New Roman" w:cs="Times New Roman"/>
          <w:noProof/>
          <w:sz w:val="24"/>
          <w:szCs w:val="24"/>
        </w:rPr>
        <w:t>knows</w:t>
      </w:r>
      <w:r w:rsidRPr="00256592">
        <w:rPr>
          <w:rFonts w:ascii="Times New Roman" w:hAnsi="Times New Roman" w:cs="Times New Roman"/>
          <w:noProof/>
          <w:sz w:val="24"/>
          <w:szCs w:val="24"/>
        </w:rPr>
        <w:t xml:space="preserve"> about the crime</w:t>
      </w:r>
      <w:r w:rsidR="000A7DF3" w:rsidRPr="00256592">
        <w:rPr>
          <w:rFonts w:ascii="Times New Roman" w:hAnsi="Times New Roman" w:cs="Times New Roman"/>
          <w:noProof/>
          <w:sz w:val="24"/>
          <w:szCs w:val="24"/>
        </w:rPr>
        <w:t xml:space="preserve">, some of the </w:t>
      </w:r>
      <w:r w:rsidR="00736B59" w:rsidRPr="00256592">
        <w:rPr>
          <w:rFonts w:ascii="Times New Roman" w:hAnsi="Times New Roman" w:cs="Times New Roman"/>
          <w:noProof/>
          <w:sz w:val="24"/>
          <w:szCs w:val="24"/>
        </w:rPr>
        <w:t xml:space="preserve">information disclosed by the suspect will be new to the interviewer. </w:t>
      </w:r>
      <w:r w:rsidR="008F1F77" w:rsidRPr="00256592">
        <w:rPr>
          <w:rFonts w:ascii="Times New Roman" w:hAnsi="Times New Roman" w:cs="Times New Roman"/>
          <w:sz w:val="24"/>
          <w:szCs w:val="24"/>
        </w:rPr>
        <w:fldChar w:fldCharType="end"/>
      </w:r>
      <w:r w:rsidR="0058241A" w:rsidRPr="00256592">
        <w:rPr>
          <w:rFonts w:ascii="Times New Roman" w:hAnsi="Times New Roman" w:cs="Times New Roman"/>
          <w:sz w:val="24"/>
          <w:szCs w:val="24"/>
        </w:rPr>
        <w:t>The</w:t>
      </w:r>
      <w:r w:rsidR="00FC76B4" w:rsidRPr="00256592">
        <w:rPr>
          <w:rFonts w:ascii="Times New Roman" w:hAnsi="Times New Roman" w:cs="Times New Roman"/>
          <w:sz w:val="24"/>
          <w:szCs w:val="24"/>
        </w:rPr>
        <w:t xml:space="preserve"> key here is to find </w:t>
      </w:r>
      <w:r w:rsidR="000D2A05" w:rsidRPr="00256592">
        <w:rPr>
          <w:rFonts w:ascii="Times New Roman" w:hAnsi="Times New Roman" w:cs="Times New Roman"/>
          <w:sz w:val="24"/>
          <w:szCs w:val="24"/>
        </w:rPr>
        <w:t xml:space="preserve">a </w:t>
      </w:r>
      <w:r w:rsidR="00FC76B4" w:rsidRPr="00256592">
        <w:rPr>
          <w:rFonts w:ascii="Times New Roman" w:hAnsi="Times New Roman" w:cs="Times New Roman"/>
          <w:sz w:val="24"/>
          <w:szCs w:val="24"/>
        </w:rPr>
        <w:t>way</w:t>
      </w:r>
      <w:r w:rsidR="000D2A05" w:rsidRPr="00256592">
        <w:rPr>
          <w:rFonts w:ascii="Times New Roman" w:hAnsi="Times New Roman" w:cs="Times New Roman"/>
          <w:sz w:val="24"/>
          <w:szCs w:val="24"/>
        </w:rPr>
        <w:t xml:space="preserve"> </w:t>
      </w:r>
      <w:r w:rsidR="00BE398B" w:rsidRPr="00256592">
        <w:rPr>
          <w:rFonts w:ascii="Times New Roman" w:hAnsi="Times New Roman" w:cs="Times New Roman"/>
          <w:sz w:val="24"/>
          <w:szCs w:val="24"/>
        </w:rPr>
        <w:t xml:space="preserve">of </w:t>
      </w:r>
      <w:r w:rsidR="000767A9" w:rsidRPr="00256592">
        <w:rPr>
          <w:rFonts w:ascii="Times New Roman" w:hAnsi="Times New Roman" w:cs="Times New Roman"/>
          <w:sz w:val="24"/>
          <w:szCs w:val="24"/>
        </w:rPr>
        <w:t>influenc</w:t>
      </w:r>
      <w:r w:rsidR="00BE398B" w:rsidRPr="00256592">
        <w:rPr>
          <w:rFonts w:ascii="Times New Roman" w:hAnsi="Times New Roman" w:cs="Times New Roman"/>
          <w:sz w:val="24"/>
          <w:szCs w:val="24"/>
        </w:rPr>
        <w:t>ing</w:t>
      </w:r>
      <w:r w:rsidR="000767A9" w:rsidRPr="00256592">
        <w:rPr>
          <w:rFonts w:ascii="Times New Roman" w:hAnsi="Times New Roman" w:cs="Times New Roman"/>
          <w:sz w:val="24"/>
          <w:szCs w:val="24"/>
        </w:rPr>
        <w:t xml:space="preserve"> </w:t>
      </w:r>
      <w:r w:rsidR="00B739D9" w:rsidRPr="00256592">
        <w:rPr>
          <w:rFonts w:ascii="Times New Roman" w:hAnsi="Times New Roman" w:cs="Times New Roman"/>
          <w:sz w:val="24"/>
          <w:szCs w:val="24"/>
        </w:rPr>
        <w:t>a</w:t>
      </w:r>
      <w:r w:rsidR="000767A9" w:rsidRPr="00256592">
        <w:rPr>
          <w:rFonts w:ascii="Times New Roman" w:hAnsi="Times New Roman" w:cs="Times New Roman"/>
          <w:sz w:val="24"/>
          <w:szCs w:val="24"/>
        </w:rPr>
        <w:t xml:space="preserve"> suspect</w:t>
      </w:r>
      <w:r w:rsidR="00C40687" w:rsidRPr="00256592">
        <w:rPr>
          <w:rFonts w:ascii="Times New Roman" w:hAnsi="Times New Roman" w:cs="Times New Roman"/>
          <w:sz w:val="24"/>
          <w:szCs w:val="24"/>
        </w:rPr>
        <w:t>'</w:t>
      </w:r>
      <w:r w:rsidR="000767A9" w:rsidRPr="00256592">
        <w:rPr>
          <w:rFonts w:ascii="Times New Roman" w:hAnsi="Times New Roman" w:cs="Times New Roman"/>
          <w:sz w:val="24"/>
          <w:szCs w:val="24"/>
        </w:rPr>
        <w:t>s perception</w:t>
      </w:r>
      <w:r w:rsidR="00811F6A" w:rsidRPr="00256592">
        <w:rPr>
          <w:rFonts w:ascii="Times New Roman" w:hAnsi="Times New Roman" w:cs="Times New Roman"/>
          <w:sz w:val="24"/>
          <w:szCs w:val="24"/>
        </w:rPr>
        <w:t xml:space="preserve"> into </w:t>
      </w:r>
      <w:r w:rsidR="00095D51" w:rsidRPr="00256592">
        <w:rPr>
          <w:rFonts w:ascii="Times New Roman" w:hAnsi="Times New Roman" w:cs="Times New Roman"/>
          <w:sz w:val="24"/>
          <w:szCs w:val="24"/>
        </w:rPr>
        <w:t>an overestimation</w:t>
      </w:r>
      <w:r w:rsidR="00BE398B" w:rsidRPr="00256592">
        <w:rPr>
          <w:rFonts w:ascii="Times New Roman" w:hAnsi="Times New Roman" w:cs="Times New Roman"/>
          <w:sz w:val="24"/>
          <w:szCs w:val="24"/>
        </w:rPr>
        <w:t xml:space="preserve"> without </w:t>
      </w:r>
      <w:r w:rsidR="009E5BF5" w:rsidRPr="00256592">
        <w:rPr>
          <w:rFonts w:ascii="Times New Roman" w:hAnsi="Times New Roman" w:cs="Times New Roman"/>
          <w:sz w:val="24"/>
          <w:szCs w:val="24"/>
        </w:rPr>
        <w:t>deceiving</w:t>
      </w:r>
      <w:r w:rsidR="00BE398B" w:rsidRPr="00256592">
        <w:rPr>
          <w:rFonts w:ascii="Times New Roman" w:hAnsi="Times New Roman" w:cs="Times New Roman"/>
          <w:sz w:val="24"/>
          <w:szCs w:val="24"/>
        </w:rPr>
        <w:t xml:space="preserve"> the suspect</w:t>
      </w:r>
      <w:r w:rsidR="0041359C" w:rsidRPr="00256592">
        <w:rPr>
          <w:rFonts w:ascii="Times New Roman" w:hAnsi="Times New Roman" w:cs="Times New Roman"/>
          <w:sz w:val="24"/>
          <w:szCs w:val="24"/>
        </w:rPr>
        <w:t xml:space="preserve"> about </w:t>
      </w:r>
      <w:r w:rsidR="00144D20" w:rsidRPr="00256592">
        <w:rPr>
          <w:rFonts w:ascii="Times New Roman" w:hAnsi="Times New Roman" w:cs="Times New Roman"/>
          <w:sz w:val="24"/>
          <w:szCs w:val="24"/>
        </w:rPr>
        <w:t xml:space="preserve">the </w:t>
      </w:r>
      <w:r w:rsidR="00733318" w:rsidRPr="00256592">
        <w:rPr>
          <w:rFonts w:ascii="Times New Roman" w:hAnsi="Times New Roman" w:cs="Times New Roman"/>
          <w:sz w:val="24"/>
          <w:szCs w:val="24"/>
        </w:rPr>
        <w:t>existing</w:t>
      </w:r>
      <w:r w:rsidR="0000039F" w:rsidRPr="00256592">
        <w:rPr>
          <w:rFonts w:ascii="Times New Roman" w:hAnsi="Times New Roman" w:cs="Times New Roman"/>
          <w:sz w:val="24"/>
          <w:szCs w:val="24"/>
        </w:rPr>
        <w:t xml:space="preserve"> </w:t>
      </w:r>
      <w:r w:rsidR="0041359C" w:rsidRPr="00256592">
        <w:rPr>
          <w:rFonts w:ascii="Times New Roman" w:hAnsi="Times New Roman" w:cs="Times New Roman"/>
          <w:sz w:val="24"/>
          <w:szCs w:val="24"/>
        </w:rPr>
        <w:t>evid</w:t>
      </w:r>
      <w:r w:rsidR="007D269A" w:rsidRPr="00256592">
        <w:rPr>
          <w:rFonts w:ascii="Times New Roman" w:hAnsi="Times New Roman" w:cs="Times New Roman"/>
          <w:sz w:val="24"/>
          <w:szCs w:val="24"/>
        </w:rPr>
        <w:t>e</w:t>
      </w:r>
      <w:r w:rsidR="0041359C" w:rsidRPr="00256592">
        <w:rPr>
          <w:rFonts w:ascii="Times New Roman" w:hAnsi="Times New Roman" w:cs="Times New Roman"/>
          <w:sz w:val="24"/>
          <w:szCs w:val="24"/>
        </w:rPr>
        <w:t>nce</w:t>
      </w:r>
      <w:r w:rsidR="00095D51" w:rsidRPr="00256592">
        <w:rPr>
          <w:rFonts w:ascii="Times New Roman" w:hAnsi="Times New Roman" w:cs="Times New Roman"/>
          <w:sz w:val="24"/>
          <w:szCs w:val="24"/>
        </w:rPr>
        <w:t xml:space="preserve">. </w:t>
      </w:r>
      <w:r w:rsidR="00CF79DB" w:rsidRPr="00256592">
        <w:rPr>
          <w:rFonts w:ascii="Times New Roman" w:hAnsi="Times New Roman" w:cs="Times New Roman"/>
          <w:sz w:val="24"/>
          <w:szCs w:val="24"/>
        </w:rPr>
        <w:fldChar w:fldCharType="begin" w:fldLock="1"/>
      </w:r>
      <w:r w:rsidR="00840A20" w:rsidRPr="00256592">
        <w:rPr>
          <w:rFonts w:ascii="Times New Roman" w:hAnsi="Times New Roman" w:cs="Times New Roman"/>
          <w:sz w:val="24"/>
          <w:szCs w:val="24"/>
        </w:rPr>
        <w:instrText>ADDIN CSL_CITATION {"citationItems":[{"id":"ITEM-1","itemData":{"DOI":"10.1037/lhb0000131","ISSN":"01477307","PMID":"25844517","abstract":"In this article we introduce a novel interviewing tactic to elicit admissions from guilty suspects. By influencing the suspects perception of the amount of evidence the interviewer holds against them, we aimed to shift the suspects counterinterrogation strategies from less to more forthcoming. The proposed tactic (SUE-Confrontation) is a development of the Strategic Use of Evidence (SUE) framework and aims to affect the suspects perception by confronting them with statement-evidence inconsistencies. Participants (N = 90) were asked to perform several mock criminal tasks before being interviewed using 1 of 3 interview techniques: (a) SUE-Confrontation, (b) Early Disclosure of Evidence, or (c) No Disclosure of Evidence. As predicted, the SUE-Confrontation interview generated more statement-evidence inconsistencies from suspects than the Early Disclosure interview. Importantly, suspects in the SUE-Confrontation condition (vs. Early and No disclosure conditions) admitted more self-incriminating information and also perceived the interviewer to have had more information about the critical phase of the crime (the phase where the interviewer lacked evidence). The findings show the adaptability of the SUE-technique and how it may be used as a tool for eliciting admissions.","author":[{"dropping-particle":"","family":"Tekin","given":"Serra","non-dropping-particle":"","parse-names":false,"suffix":""},{"dropping-particle":"","family":"Granhag","given":"Pär Anders","non-dropping-particle":"","parse-names":false,"suffix":""},{"dropping-particle":"","family":"Strömwall","given":"Leif","non-dropping-particle":"","parse-names":false,"suffix":""},{"dropping-particle":"Mac","family":"Giolla","given":"Erik","non-dropping-particle":"","parse-names":false,"suffix":""},{"dropping-particle":"","family":"Vrij","given":"Aldert","non-dropping-particle":"","parse-names":false,"suffix":""},{"dropping-particle":"","family":"Hartwig","given":"Maria","non-dropping-particle":"","parse-names":false,"suffix":""}],"container-title":"Law and Human Behavior","id":"ITEM-1","issue":"3","issued":{"date-parts":[["2015"]]},"page":"244-252","title":"Interviewing strategically to elicit admissions from guilty suspects","type":"article-journal","volume":"39"},"uris":["http://www.mendeley.com/documents/?uuid=dc214df7-cf0e-4114-aa36-e025d3076428"]}],"mendeley":{"formattedCitation":"(Tekin et al., 2015)","manualFormatting":"Tekin and colleagues (2015)","plainTextFormattedCitation":"(Tekin et al., 2015)","previouslyFormattedCitation":"(Tekin et al., 2015)"},"properties":{"noteIndex":0},"schema":"https://github.com/citation-style-language/schema/raw/master/csl-citation.json"}</w:instrText>
      </w:r>
      <w:r w:rsidR="00CF79DB" w:rsidRPr="00256592">
        <w:rPr>
          <w:rFonts w:ascii="Times New Roman" w:hAnsi="Times New Roman" w:cs="Times New Roman"/>
          <w:sz w:val="24"/>
          <w:szCs w:val="24"/>
        </w:rPr>
        <w:fldChar w:fldCharType="separate"/>
      </w:r>
      <w:r w:rsidR="00CF79DB" w:rsidRPr="00256592">
        <w:rPr>
          <w:rFonts w:ascii="Times New Roman" w:hAnsi="Times New Roman" w:cs="Times New Roman"/>
          <w:noProof/>
          <w:sz w:val="24"/>
          <w:szCs w:val="24"/>
        </w:rPr>
        <w:t xml:space="preserve">Tekin </w:t>
      </w:r>
      <w:r w:rsidR="00E5210B" w:rsidRPr="00256592">
        <w:rPr>
          <w:rFonts w:ascii="Times New Roman" w:hAnsi="Times New Roman" w:cs="Times New Roman"/>
          <w:noProof/>
          <w:sz w:val="24"/>
          <w:szCs w:val="24"/>
        </w:rPr>
        <w:t>and colleag</w:t>
      </w:r>
      <w:r w:rsidR="002D2CF8" w:rsidRPr="00256592">
        <w:rPr>
          <w:rFonts w:ascii="Times New Roman" w:hAnsi="Times New Roman" w:cs="Times New Roman"/>
          <w:noProof/>
          <w:sz w:val="24"/>
          <w:szCs w:val="24"/>
        </w:rPr>
        <w:t xml:space="preserve">ues </w:t>
      </w:r>
      <w:r w:rsidR="00543C29" w:rsidRPr="00256592">
        <w:rPr>
          <w:rFonts w:ascii="Times New Roman" w:hAnsi="Times New Roman" w:cs="Times New Roman"/>
          <w:noProof/>
          <w:sz w:val="24"/>
          <w:szCs w:val="24"/>
        </w:rPr>
        <w:t>(</w:t>
      </w:r>
      <w:r w:rsidR="00CF79DB" w:rsidRPr="00256592">
        <w:rPr>
          <w:rFonts w:ascii="Times New Roman" w:hAnsi="Times New Roman" w:cs="Times New Roman"/>
          <w:noProof/>
          <w:sz w:val="24"/>
          <w:szCs w:val="24"/>
        </w:rPr>
        <w:t>2015)</w:t>
      </w:r>
      <w:r w:rsidR="00CF79DB" w:rsidRPr="00256592">
        <w:rPr>
          <w:rFonts w:ascii="Times New Roman" w:hAnsi="Times New Roman" w:cs="Times New Roman"/>
          <w:sz w:val="24"/>
          <w:szCs w:val="24"/>
        </w:rPr>
        <w:fldChar w:fldCharType="end"/>
      </w:r>
      <w:r w:rsidR="006F788B" w:rsidRPr="00256592">
        <w:rPr>
          <w:rFonts w:ascii="Times New Roman" w:hAnsi="Times New Roman" w:cs="Times New Roman"/>
          <w:sz w:val="24"/>
          <w:szCs w:val="24"/>
        </w:rPr>
        <w:t xml:space="preserve"> w</w:t>
      </w:r>
      <w:r w:rsidR="00C17BB0" w:rsidRPr="00256592">
        <w:rPr>
          <w:rFonts w:ascii="Times New Roman" w:hAnsi="Times New Roman" w:cs="Times New Roman"/>
          <w:sz w:val="24"/>
          <w:szCs w:val="24"/>
        </w:rPr>
        <w:t>ere</w:t>
      </w:r>
      <w:r w:rsidR="006F788B" w:rsidRPr="00256592">
        <w:rPr>
          <w:rFonts w:ascii="Times New Roman" w:hAnsi="Times New Roman" w:cs="Times New Roman"/>
          <w:sz w:val="24"/>
          <w:szCs w:val="24"/>
        </w:rPr>
        <w:t xml:space="preserve"> the first to </w:t>
      </w:r>
      <w:r w:rsidR="00B753A0" w:rsidRPr="00256592">
        <w:rPr>
          <w:rFonts w:ascii="Times New Roman" w:hAnsi="Times New Roman" w:cs="Times New Roman"/>
          <w:sz w:val="24"/>
          <w:szCs w:val="24"/>
        </w:rPr>
        <w:t xml:space="preserve">test </w:t>
      </w:r>
      <w:r w:rsidR="004E50F1" w:rsidRPr="00256592">
        <w:rPr>
          <w:rFonts w:ascii="Times New Roman" w:hAnsi="Times New Roman" w:cs="Times New Roman"/>
          <w:sz w:val="24"/>
          <w:szCs w:val="24"/>
        </w:rPr>
        <w:t xml:space="preserve">the </w:t>
      </w:r>
      <w:r w:rsidR="00095D51" w:rsidRPr="00256592">
        <w:rPr>
          <w:rFonts w:ascii="Times New Roman" w:hAnsi="Times New Roman" w:cs="Times New Roman"/>
          <w:sz w:val="24"/>
          <w:szCs w:val="24"/>
        </w:rPr>
        <w:t>SUE-Confrontation</w:t>
      </w:r>
      <w:r w:rsidR="008F7949" w:rsidRPr="00256592">
        <w:rPr>
          <w:rFonts w:ascii="Times New Roman" w:hAnsi="Times New Roman" w:cs="Times New Roman"/>
          <w:sz w:val="24"/>
          <w:szCs w:val="24"/>
        </w:rPr>
        <w:t xml:space="preserve"> </w:t>
      </w:r>
      <w:r w:rsidR="00580601" w:rsidRPr="00256592">
        <w:rPr>
          <w:rFonts w:ascii="Times New Roman" w:hAnsi="Times New Roman" w:cs="Times New Roman"/>
          <w:sz w:val="24"/>
          <w:szCs w:val="24"/>
        </w:rPr>
        <w:t xml:space="preserve">tactic </w:t>
      </w:r>
      <w:r w:rsidR="00E00963" w:rsidRPr="00256592">
        <w:rPr>
          <w:rFonts w:ascii="Times New Roman" w:hAnsi="Times New Roman" w:cs="Times New Roman"/>
          <w:sz w:val="24"/>
          <w:szCs w:val="24"/>
        </w:rPr>
        <w:t xml:space="preserve">designed </w:t>
      </w:r>
      <w:r w:rsidR="00614767" w:rsidRPr="00256592">
        <w:rPr>
          <w:rFonts w:ascii="Times New Roman" w:hAnsi="Times New Roman" w:cs="Times New Roman"/>
          <w:sz w:val="24"/>
          <w:szCs w:val="24"/>
        </w:rPr>
        <w:t xml:space="preserve">to </w:t>
      </w:r>
      <w:r w:rsidR="00602522" w:rsidRPr="00256592">
        <w:rPr>
          <w:rFonts w:ascii="Times New Roman" w:hAnsi="Times New Roman" w:cs="Times New Roman"/>
          <w:sz w:val="24"/>
          <w:szCs w:val="24"/>
        </w:rPr>
        <w:t xml:space="preserve">make the suspect overestimate </w:t>
      </w:r>
      <w:r w:rsidR="00E52CCC" w:rsidRPr="00256592">
        <w:rPr>
          <w:rFonts w:ascii="Times New Roman" w:hAnsi="Times New Roman" w:cs="Times New Roman"/>
          <w:sz w:val="24"/>
          <w:szCs w:val="24"/>
        </w:rPr>
        <w:t>the</w:t>
      </w:r>
      <w:r w:rsidR="009244DA" w:rsidRPr="00256592">
        <w:rPr>
          <w:rFonts w:ascii="Times New Roman" w:hAnsi="Times New Roman" w:cs="Times New Roman"/>
          <w:sz w:val="24"/>
          <w:szCs w:val="24"/>
        </w:rPr>
        <w:t xml:space="preserve"> </w:t>
      </w:r>
      <w:r w:rsidR="00614767" w:rsidRPr="00256592">
        <w:rPr>
          <w:rFonts w:ascii="Times New Roman" w:hAnsi="Times New Roman" w:cs="Times New Roman"/>
          <w:sz w:val="24"/>
          <w:szCs w:val="24"/>
        </w:rPr>
        <w:t xml:space="preserve">amount of </w:t>
      </w:r>
      <w:r w:rsidR="009244DA" w:rsidRPr="00256592">
        <w:rPr>
          <w:rFonts w:ascii="Times New Roman" w:hAnsi="Times New Roman" w:cs="Times New Roman"/>
          <w:sz w:val="24"/>
          <w:szCs w:val="24"/>
        </w:rPr>
        <w:t>e</w:t>
      </w:r>
      <w:r w:rsidR="0092544A" w:rsidRPr="00256592">
        <w:rPr>
          <w:rFonts w:ascii="Times New Roman" w:hAnsi="Times New Roman" w:cs="Times New Roman"/>
          <w:sz w:val="24"/>
          <w:szCs w:val="24"/>
        </w:rPr>
        <w:t>vidence</w:t>
      </w:r>
      <w:r w:rsidR="00614767" w:rsidRPr="00256592">
        <w:rPr>
          <w:rFonts w:ascii="Times New Roman" w:hAnsi="Times New Roman" w:cs="Times New Roman"/>
          <w:sz w:val="24"/>
          <w:szCs w:val="24"/>
        </w:rPr>
        <w:t xml:space="preserve"> in a case and </w:t>
      </w:r>
      <w:r w:rsidR="00D749BA" w:rsidRPr="00256592">
        <w:rPr>
          <w:rFonts w:ascii="Times New Roman" w:hAnsi="Times New Roman" w:cs="Times New Roman"/>
          <w:sz w:val="24"/>
          <w:szCs w:val="24"/>
        </w:rPr>
        <w:t>consequently reveal information</w:t>
      </w:r>
      <w:r w:rsidR="009244DA" w:rsidRPr="00256592">
        <w:rPr>
          <w:rFonts w:ascii="Times New Roman" w:hAnsi="Times New Roman" w:cs="Times New Roman"/>
          <w:sz w:val="24"/>
          <w:szCs w:val="24"/>
        </w:rPr>
        <w:t>.</w:t>
      </w:r>
      <w:r w:rsidR="00C00397" w:rsidRPr="00256592">
        <w:rPr>
          <w:rFonts w:ascii="Times New Roman" w:hAnsi="Times New Roman" w:cs="Times New Roman"/>
          <w:sz w:val="24"/>
          <w:szCs w:val="24"/>
        </w:rPr>
        <w:t xml:space="preserve"> </w:t>
      </w:r>
      <w:r w:rsidR="000070A6" w:rsidRPr="00256592">
        <w:rPr>
          <w:rFonts w:ascii="Times New Roman" w:hAnsi="Times New Roman" w:cs="Times New Roman"/>
          <w:sz w:val="24"/>
          <w:szCs w:val="24"/>
        </w:rPr>
        <w:t>T</w:t>
      </w:r>
      <w:r w:rsidR="00770BFF" w:rsidRPr="00256592">
        <w:rPr>
          <w:rFonts w:ascii="Times New Roman" w:hAnsi="Times New Roman" w:cs="Times New Roman"/>
          <w:sz w:val="24"/>
          <w:szCs w:val="24"/>
        </w:rPr>
        <w:t>h</w:t>
      </w:r>
      <w:r w:rsidR="008F7949" w:rsidRPr="00256592">
        <w:rPr>
          <w:rFonts w:ascii="Times New Roman" w:hAnsi="Times New Roman" w:cs="Times New Roman"/>
          <w:sz w:val="24"/>
          <w:szCs w:val="24"/>
        </w:rPr>
        <w:t>e study by Tekin et al. (2015)</w:t>
      </w:r>
      <w:r w:rsidR="000070A6" w:rsidRPr="00256592">
        <w:rPr>
          <w:rFonts w:ascii="Times New Roman" w:hAnsi="Times New Roman" w:cs="Times New Roman"/>
          <w:sz w:val="24"/>
          <w:szCs w:val="24"/>
        </w:rPr>
        <w:t>,</w:t>
      </w:r>
      <w:r w:rsidR="00770BFF" w:rsidRPr="00256592">
        <w:rPr>
          <w:rFonts w:ascii="Times New Roman" w:hAnsi="Times New Roman" w:cs="Times New Roman"/>
          <w:sz w:val="24"/>
          <w:szCs w:val="24"/>
        </w:rPr>
        <w:t xml:space="preserve"> as well as the ones that followed</w:t>
      </w:r>
      <w:r w:rsidR="00C6011C" w:rsidRPr="00256592">
        <w:rPr>
          <w:rFonts w:ascii="Times New Roman" w:hAnsi="Times New Roman" w:cs="Times New Roman"/>
          <w:sz w:val="24"/>
          <w:szCs w:val="24"/>
        </w:rPr>
        <w:t xml:space="preserve"> (e.g., Tekin et al., 2016)</w:t>
      </w:r>
      <w:r w:rsidR="00770BFF" w:rsidRPr="00256592">
        <w:rPr>
          <w:rFonts w:ascii="Times New Roman" w:hAnsi="Times New Roman" w:cs="Times New Roman"/>
          <w:sz w:val="24"/>
          <w:szCs w:val="24"/>
        </w:rPr>
        <w:t>,</w:t>
      </w:r>
      <w:r w:rsidR="0020748F" w:rsidRPr="00256592">
        <w:rPr>
          <w:rFonts w:ascii="Times New Roman" w:hAnsi="Times New Roman" w:cs="Times New Roman"/>
          <w:sz w:val="24"/>
          <w:szCs w:val="24"/>
        </w:rPr>
        <w:t xml:space="preserve"> </w:t>
      </w:r>
      <w:r w:rsidR="00F335AB" w:rsidRPr="00256592">
        <w:rPr>
          <w:rFonts w:ascii="Times New Roman" w:hAnsi="Times New Roman" w:cs="Times New Roman"/>
          <w:sz w:val="24"/>
          <w:szCs w:val="24"/>
        </w:rPr>
        <w:t xml:space="preserve">examined the SUE-Confrontation </w:t>
      </w:r>
      <w:r w:rsidR="0001609E" w:rsidRPr="00256592">
        <w:rPr>
          <w:rFonts w:ascii="Times New Roman" w:hAnsi="Times New Roman" w:cs="Times New Roman"/>
          <w:sz w:val="24"/>
          <w:szCs w:val="24"/>
        </w:rPr>
        <w:t>interview</w:t>
      </w:r>
      <w:r w:rsidR="00F335AB" w:rsidRPr="00256592">
        <w:rPr>
          <w:rFonts w:ascii="Times New Roman" w:hAnsi="Times New Roman" w:cs="Times New Roman"/>
          <w:sz w:val="24"/>
          <w:szCs w:val="24"/>
        </w:rPr>
        <w:t xml:space="preserve"> </w:t>
      </w:r>
      <w:r w:rsidR="00932377" w:rsidRPr="00256592">
        <w:rPr>
          <w:rFonts w:ascii="Times New Roman" w:hAnsi="Times New Roman" w:cs="Times New Roman"/>
          <w:sz w:val="24"/>
          <w:szCs w:val="24"/>
        </w:rPr>
        <w:t xml:space="preserve">by </w:t>
      </w:r>
      <w:r w:rsidR="00A9350F" w:rsidRPr="00256592">
        <w:rPr>
          <w:rFonts w:ascii="Times New Roman" w:hAnsi="Times New Roman" w:cs="Times New Roman"/>
          <w:sz w:val="24"/>
          <w:szCs w:val="24"/>
        </w:rPr>
        <w:t>splitting the crime into phases</w:t>
      </w:r>
      <w:r w:rsidR="00F514C8" w:rsidRPr="00256592">
        <w:rPr>
          <w:rFonts w:ascii="Times New Roman" w:hAnsi="Times New Roman" w:cs="Times New Roman"/>
          <w:sz w:val="24"/>
          <w:szCs w:val="24"/>
        </w:rPr>
        <w:t xml:space="preserve"> such as the following three: </w:t>
      </w:r>
      <w:r w:rsidR="000B6EB4" w:rsidRPr="00256592">
        <w:rPr>
          <w:rFonts w:ascii="Times New Roman" w:hAnsi="Times New Roman" w:cs="Times New Roman"/>
          <w:sz w:val="24"/>
          <w:szCs w:val="24"/>
        </w:rPr>
        <w:t xml:space="preserve">the </w:t>
      </w:r>
      <w:r w:rsidR="00D83693" w:rsidRPr="00256592">
        <w:rPr>
          <w:rFonts w:ascii="Times New Roman" w:hAnsi="Times New Roman" w:cs="Times New Roman"/>
          <w:sz w:val="24"/>
          <w:szCs w:val="24"/>
        </w:rPr>
        <w:t>suspect</w:t>
      </w:r>
      <w:r w:rsidR="00C40687" w:rsidRPr="00256592">
        <w:rPr>
          <w:rFonts w:ascii="Times New Roman" w:hAnsi="Times New Roman" w:cs="Times New Roman"/>
          <w:sz w:val="24"/>
          <w:szCs w:val="24"/>
        </w:rPr>
        <w:t>'</w:t>
      </w:r>
      <w:r w:rsidR="00D83693" w:rsidRPr="00256592">
        <w:rPr>
          <w:rFonts w:ascii="Times New Roman" w:hAnsi="Times New Roman" w:cs="Times New Roman"/>
          <w:sz w:val="24"/>
          <w:szCs w:val="24"/>
        </w:rPr>
        <w:t>s activities before the crime, during the crime and after the crim</w:t>
      </w:r>
      <w:r w:rsidR="005C4C60" w:rsidRPr="00256592">
        <w:rPr>
          <w:rFonts w:ascii="Times New Roman" w:hAnsi="Times New Roman" w:cs="Times New Roman"/>
          <w:sz w:val="24"/>
          <w:szCs w:val="24"/>
        </w:rPr>
        <w:t>e</w:t>
      </w:r>
      <w:r w:rsidR="00F6620B" w:rsidRPr="00256592">
        <w:rPr>
          <w:rFonts w:ascii="Times New Roman" w:hAnsi="Times New Roman" w:cs="Times New Roman"/>
          <w:sz w:val="24"/>
          <w:szCs w:val="24"/>
        </w:rPr>
        <w:t xml:space="preserve">. </w:t>
      </w:r>
      <w:r w:rsidR="00F932A5" w:rsidRPr="00256592">
        <w:rPr>
          <w:rFonts w:ascii="Times New Roman" w:hAnsi="Times New Roman" w:cs="Times New Roman"/>
          <w:sz w:val="24"/>
          <w:szCs w:val="24"/>
        </w:rPr>
        <w:t xml:space="preserve">One </w:t>
      </w:r>
      <w:r w:rsidR="00575629" w:rsidRPr="00256592">
        <w:rPr>
          <w:rFonts w:ascii="Times New Roman" w:hAnsi="Times New Roman" w:cs="Times New Roman"/>
          <w:sz w:val="24"/>
          <w:szCs w:val="24"/>
        </w:rPr>
        <w:t xml:space="preserve">of the </w:t>
      </w:r>
      <w:r w:rsidR="00F932A5" w:rsidRPr="00256592">
        <w:rPr>
          <w:rFonts w:ascii="Times New Roman" w:hAnsi="Times New Roman" w:cs="Times New Roman"/>
          <w:sz w:val="24"/>
          <w:szCs w:val="24"/>
        </w:rPr>
        <w:t>phase</w:t>
      </w:r>
      <w:r w:rsidR="00004482" w:rsidRPr="00256592">
        <w:rPr>
          <w:rFonts w:ascii="Times New Roman" w:hAnsi="Times New Roman" w:cs="Times New Roman"/>
          <w:sz w:val="24"/>
          <w:szCs w:val="24"/>
        </w:rPr>
        <w:t xml:space="preserve">s is </w:t>
      </w:r>
      <w:r w:rsidR="00F932A5" w:rsidRPr="00256592">
        <w:rPr>
          <w:rFonts w:ascii="Times New Roman" w:hAnsi="Times New Roman" w:cs="Times New Roman"/>
          <w:sz w:val="24"/>
          <w:szCs w:val="24"/>
        </w:rPr>
        <w:t xml:space="preserve">deemed the </w:t>
      </w:r>
      <w:r w:rsidR="00C40687" w:rsidRPr="00256592">
        <w:rPr>
          <w:rFonts w:ascii="Times New Roman" w:hAnsi="Times New Roman" w:cs="Times New Roman"/>
          <w:sz w:val="24"/>
          <w:szCs w:val="24"/>
        </w:rPr>
        <w:t>'</w:t>
      </w:r>
      <w:r w:rsidR="00F932A5" w:rsidRPr="00256592">
        <w:rPr>
          <w:rFonts w:ascii="Times New Roman" w:hAnsi="Times New Roman" w:cs="Times New Roman"/>
          <w:sz w:val="24"/>
          <w:szCs w:val="24"/>
        </w:rPr>
        <w:t>critical phase</w:t>
      </w:r>
      <w:r w:rsidR="00C40687" w:rsidRPr="00256592">
        <w:rPr>
          <w:rFonts w:ascii="Times New Roman" w:hAnsi="Times New Roman" w:cs="Times New Roman"/>
          <w:sz w:val="24"/>
          <w:szCs w:val="24"/>
        </w:rPr>
        <w:t>'</w:t>
      </w:r>
      <w:r w:rsidR="0055730B" w:rsidRPr="00256592">
        <w:rPr>
          <w:rFonts w:ascii="Times New Roman" w:hAnsi="Times New Roman" w:cs="Times New Roman"/>
          <w:sz w:val="24"/>
          <w:szCs w:val="24"/>
        </w:rPr>
        <w:t xml:space="preserve">. This is the phase for </w:t>
      </w:r>
      <w:r w:rsidR="00F932A5" w:rsidRPr="00256592">
        <w:rPr>
          <w:rFonts w:ascii="Times New Roman" w:hAnsi="Times New Roman" w:cs="Times New Roman"/>
          <w:sz w:val="24"/>
          <w:szCs w:val="24"/>
        </w:rPr>
        <w:t>which the interviewer ha</w:t>
      </w:r>
      <w:r w:rsidR="00004482" w:rsidRPr="00256592">
        <w:rPr>
          <w:rFonts w:ascii="Times New Roman" w:hAnsi="Times New Roman" w:cs="Times New Roman"/>
          <w:sz w:val="24"/>
          <w:szCs w:val="24"/>
        </w:rPr>
        <w:t xml:space="preserve">s </w:t>
      </w:r>
      <w:r w:rsidR="00F932A5" w:rsidRPr="00256592">
        <w:rPr>
          <w:rFonts w:ascii="Times New Roman" w:hAnsi="Times New Roman" w:cs="Times New Roman"/>
          <w:sz w:val="24"/>
          <w:szCs w:val="24"/>
        </w:rPr>
        <w:t xml:space="preserve">no </w:t>
      </w:r>
      <w:proofErr w:type="gramStart"/>
      <w:r w:rsidR="00F932A5" w:rsidRPr="00256592">
        <w:rPr>
          <w:rFonts w:ascii="Times New Roman" w:hAnsi="Times New Roman" w:cs="Times New Roman"/>
          <w:sz w:val="24"/>
          <w:szCs w:val="24"/>
        </w:rPr>
        <w:t>information</w:t>
      </w:r>
      <w:proofErr w:type="gramEnd"/>
      <w:r w:rsidR="00F80842" w:rsidRPr="00256592">
        <w:rPr>
          <w:rFonts w:ascii="Times New Roman" w:hAnsi="Times New Roman" w:cs="Times New Roman"/>
          <w:sz w:val="24"/>
          <w:szCs w:val="24"/>
        </w:rPr>
        <w:t xml:space="preserve"> and it </w:t>
      </w:r>
      <w:r w:rsidR="00B712AD" w:rsidRPr="00256592">
        <w:rPr>
          <w:rFonts w:ascii="Times New Roman" w:hAnsi="Times New Roman" w:cs="Times New Roman"/>
          <w:sz w:val="24"/>
          <w:szCs w:val="24"/>
        </w:rPr>
        <w:t>commonly concern</w:t>
      </w:r>
      <w:r w:rsidR="0046662D" w:rsidRPr="00256592">
        <w:rPr>
          <w:rFonts w:ascii="Times New Roman" w:hAnsi="Times New Roman" w:cs="Times New Roman"/>
          <w:sz w:val="24"/>
          <w:szCs w:val="24"/>
        </w:rPr>
        <w:t>s</w:t>
      </w:r>
      <w:r w:rsidR="00B712AD" w:rsidRPr="00256592">
        <w:rPr>
          <w:rFonts w:ascii="Times New Roman" w:hAnsi="Times New Roman" w:cs="Times New Roman"/>
          <w:sz w:val="24"/>
          <w:szCs w:val="24"/>
        </w:rPr>
        <w:t xml:space="preserve"> </w:t>
      </w:r>
      <w:r w:rsidR="00880229" w:rsidRPr="00256592">
        <w:rPr>
          <w:rFonts w:ascii="Times New Roman" w:hAnsi="Times New Roman" w:cs="Times New Roman"/>
          <w:sz w:val="24"/>
          <w:szCs w:val="24"/>
        </w:rPr>
        <w:t xml:space="preserve">the time of the crime. </w:t>
      </w:r>
      <w:r w:rsidR="0065748E" w:rsidRPr="00256592">
        <w:rPr>
          <w:rFonts w:ascii="Times New Roman" w:hAnsi="Times New Roman" w:cs="Times New Roman"/>
          <w:sz w:val="24"/>
          <w:szCs w:val="24"/>
        </w:rPr>
        <w:t xml:space="preserve">This phase </w:t>
      </w:r>
      <w:r w:rsidR="0046662D" w:rsidRPr="00256592">
        <w:rPr>
          <w:rFonts w:ascii="Times New Roman" w:hAnsi="Times New Roman" w:cs="Times New Roman"/>
          <w:sz w:val="24"/>
          <w:szCs w:val="24"/>
        </w:rPr>
        <w:t>is</w:t>
      </w:r>
      <w:r w:rsidR="0065748E" w:rsidRPr="00256592">
        <w:rPr>
          <w:rFonts w:ascii="Times New Roman" w:hAnsi="Times New Roman" w:cs="Times New Roman"/>
          <w:sz w:val="24"/>
          <w:szCs w:val="24"/>
        </w:rPr>
        <w:t xml:space="preserve"> critical mainly because the police need</w:t>
      </w:r>
      <w:r w:rsidR="00A51C04" w:rsidRPr="00256592">
        <w:rPr>
          <w:rFonts w:ascii="Times New Roman" w:hAnsi="Times New Roman" w:cs="Times New Roman"/>
          <w:sz w:val="24"/>
          <w:szCs w:val="24"/>
        </w:rPr>
        <w:t xml:space="preserve"> to</w:t>
      </w:r>
      <w:r w:rsidR="00B034E5" w:rsidRPr="00256592">
        <w:rPr>
          <w:rFonts w:ascii="Times New Roman" w:hAnsi="Times New Roman" w:cs="Times New Roman"/>
          <w:sz w:val="24"/>
          <w:szCs w:val="24"/>
        </w:rPr>
        <w:t xml:space="preserve"> have </w:t>
      </w:r>
      <w:r w:rsidR="00BD78DE" w:rsidRPr="00256592">
        <w:rPr>
          <w:rFonts w:ascii="Times New Roman" w:hAnsi="Times New Roman" w:cs="Times New Roman"/>
          <w:sz w:val="24"/>
          <w:szCs w:val="24"/>
        </w:rPr>
        <w:t xml:space="preserve">an accurate account of what happened. </w:t>
      </w:r>
      <w:r w:rsidR="009F5CC2" w:rsidRPr="00256592">
        <w:rPr>
          <w:rFonts w:ascii="Times New Roman" w:hAnsi="Times New Roman" w:cs="Times New Roman"/>
          <w:sz w:val="24"/>
          <w:szCs w:val="24"/>
        </w:rPr>
        <w:t>T</w:t>
      </w:r>
      <w:r w:rsidR="00F932A5" w:rsidRPr="00256592">
        <w:rPr>
          <w:rFonts w:ascii="Times New Roman" w:hAnsi="Times New Roman" w:cs="Times New Roman"/>
          <w:sz w:val="24"/>
          <w:szCs w:val="24"/>
        </w:rPr>
        <w:t xml:space="preserve">he other </w:t>
      </w:r>
      <w:r w:rsidR="009F5CC2" w:rsidRPr="00256592">
        <w:rPr>
          <w:rFonts w:ascii="Times New Roman" w:hAnsi="Times New Roman" w:cs="Times New Roman"/>
          <w:sz w:val="24"/>
          <w:szCs w:val="24"/>
        </w:rPr>
        <w:t xml:space="preserve">phases are </w:t>
      </w:r>
      <w:r w:rsidR="00C40687" w:rsidRPr="00256592">
        <w:rPr>
          <w:rFonts w:ascii="Times New Roman" w:hAnsi="Times New Roman" w:cs="Times New Roman"/>
          <w:sz w:val="24"/>
          <w:szCs w:val="24"/>
        </w:rPr>
        <w:t>'</w:t>
      </w:r>
      <w:r w:rsidR="00F932A5" w:rsidRPr="00256592">
        <w:rPr>
          <w:rFonts w:ascii="Times New Roman" w:hAnsi="Times New Roman" w:cs="Times New Roman"/>
          <w:sz w:val="24"/>
          <w:szCs w:val="24"/>
        </w:rPr>
        <w:t>less critical</w:t>
      </w:r>
      <w:r w:rsidR="00141CEE" w:rsidRPr="00256592">
        <w:rPr>
          <w:rFonts w:ascii="Times New Roman" w:hAnsi="Times New Roman" w:cs="Times New Roman"/>
          <w:sz w:val="24"/>
          <w:szCs w:val="24"/>
        </w:rPr>
        <w:t xml:space="preserve"> </w:t>
      </w:r>
      <w:r w:rsidR="00F932A5" w:rsidRPr="00256592">
        <w:rPr>
          <w:rFonts w:ascii="Times New Roman" w:hAnsi="Times New Roman" w:cs="Times New Roman"/>
          <w:sz w:val="24"/>
          <w:szCs w:val="24"/>
        </w:rPr>
        <w:t>phases</w:t>
      </w:r>
      <w:r w:rsidR="00C40687" w:rsidRPr="00256592">
        <w:rPr>
          <w:rFonts w:ascii="Times New Roman" w:hAnsi="Times New Roman" w:cs="Times New Roman"/>
          <w:sz w:val="24"/>
          <w:szCs w:val="24"/>
        </w:rPr>
        <w:t>'</w:t>
      </w:r>
      <w:r w:rsidR="00F932A5" w:rsidRPr="00256592">
        <w:rPr>
          <w:rFonts w:ascii="Times New Roman" w:hAnsi="Times New Roman" w:cs="Times New Roman"/>
          <w:sz w:val="24"/>
          <w:szCs w:val="24"/>
        </w:rPr>
        <w:t xml:space="preserve"> </w:t>
      </w:r>
      <w:r w:rsidR="00762D65" w:rsidRPr="00256592">
        <w:rPr>
          <w:rFonts w:ascii="Times New Roman" w:hAnsi="Times New Roman" w:cs="Times New Roman"/>
          <w:sz w:val="24"/>
          <w:szCs w:val="24"/>
        </w:rPr>
        <w:t>for</w:t>
      </w:r>
      <w:r w:rsidR="00F932A5" w:rsidRPr="00256592">
        <w:rPr>
          <w:rFonts w:ascii="Times New Roman" w:hAnsi="Times New Roman" w:cs="Times New Roman"/>
          <w:sz w:val="24"/>
          <w:szCs w:val="24"/>
        </w:rPr>
        <w:t xml:space="preserve"> which the interviewer </w:t>
      </w:r>
      <w:r w:rsidR="009F5CC2" w:rsidRPr="00256592">
        <w:rPr>
          <w:rFonts w:ascii="Times New Roman" w:hAnsi="Times New Roman" w:cs="Times New Roman"/>
          <w:sz w:val="24"/>
          <w:szCs w:val="24"/>
        </w:rPr>
        <w:t>holds</w:t>
      </w:r>
      <w:r w:rsidR="00F932A5" w:rsidRPr="00256592">
        <w:rPr>
          <w:rFonts w:ascii="Times New Roman" w:hAnsi="Times New Roman" w:cs="Times New Roman"/>
          <w:sz w:val="24"/>
          <w:szCs w:val="24"/>
        </w:rPr>
        <w:t xml:space="preserve"> potentially incriminating evidence</w:t>
      </w:r>
      <w:r w:rsidR="009F5CC2" w:rsidRPr="00256592">
        <w:rPr>
          <w:rFonts w:ascii="Times New Roman" w:hAnsi="Times New Roman" w:cs="Times New Roman"/>
          <w:sz w:val="24"/>
          <w:szCs w:val="24"/>
        </w:rPr>
        <w:t xml:space="preserve"> (e.g., </w:t>
      </w:r>
      <w:r w:rsidR="00D21FB8" w:rsidRPr="00256592">
        <w:rPr>
          <w:rFonts w:ascii="Times New Roman" w:hAnsi="Times New Roman" w:cs="Times New Roman"/>
          <w:sz w:val="24"/>
          <w:szCs w:val="24"/>
        </w:rPr>
        <w:t xml:space="preserve">eyewitness testimony suggesting that the suspect was following the victim the day before </w:t>
      </w:r>
      <w:r w:rsidR="0046662D" w:rsidRPr="00256592">
        <w:rPr>
          <w:rFonts w:ascii="Times New Roman" w:hAnsi="Times New Roman" w:cs="Times New Roman"/>
          <w:sz w:val="24"/>
          <w:szCs w:val="24"/>
        </w:rPr>
        <w:t xml:space="preserve">the crime </w:t>
      </w:r>
      <w:r w:rsidR="00D21FB8" w:rsidRPr="00256592">
        <w:rPr>
          <w:rFonts w:ascii="Times New Roman" w:hAnsi="Times New Roman" w:cs="Times New Roman"/>
          <w:sz w:val="24"/>
          <w:szCs w:val="24"/>
        </w:rPr>
        <w:t xml:space="preserve">and CCTV footage suggesting </w:t>
      </w:r>
      <w:r w:rsidR="00795AF2" w:rsidRPr="00256592">
        <w:rPr>
          <w:rFonts w:ascii="Times New Roman" w:hAnsi="Times New Roman" w:cs="Times New Roman"/>
          <w:sz w:val="24"/>
          <w:szCs w:val="24"/>
        </w:rPr>
        <w:t xml:space="preserve">that </w:t>
      </w:r>
      <w:r w:rsidR="00D21FB8" w:rsidRPr="00256592">
        <w:rPr>
          <w:rFonts w:ascii="Times New Roman" w:hAnsi="Times New Roman" w:cs="Times New Roman"/>
          <w:sz w:val="24"/>
          <w:szCs w:val="24"/>
        </w:rPr>
        <w:t xml:space="preserve">the suspect was </w:t>
      </w:r>
      <w:r w:rsidR="00132D43" w:rsidRPr="00256592">
        <w:rPr>
          <w:rFonts w:ascii="Times New Roman" w:hAnsi="Times New Roman" w:cs="Times New Roman"/>
          <w:sz w:val="24"/>
          <w:szCs w:val="24"/>
        </w:rPr>
        <w:t>around</w:t>
      </w:r>
      <w:r w:rsidR="00D21FB8" w:rsidRPr="00256592">
        <w:rPr>
          <w:rFonts w:ascii="Times New Roman" w:hAnsi="Times New Roman" w:cs="Times New Roman"/>
          <w:sz w:val="24"/>
          <w:szCs w:val="24"/>
        </w:rPr>
        <w:t xml:space="preserve"> the crime scene after the crime</w:t>
      </w:r>
      <w:r w:rsidR="00132D43" w:rsidRPr="00256592">
        <w:rPr>
          <w:rFonts w:ascii="Times New Roman" w:hAnsi="Times New Roman" w:cs="Times New Roman"/>
          <w:sz w:val="24"/>
          <w:szCs w:val="24"/>
        </w:rPr>
        <w:t xml:space="preserve"> had occur</w:t>
      </w:r>
      <w:r w:rsidR="004E50F1" w:rsidRPr="00256592">
        <w:rPr>
          <w:rFonts w:ascii="Times New Roman" w:hAnsi="Times New Roman" w:cs="Times New Roman"/>
          <w:sz w:val="24"/>
          <w:szCs w:val="24"/>
        </w:rPr>
        <w:t>r</w:t>
      </w:r>
      <w:r w:rsidR="00132D43" w:rsidRPr="00256592">
        <w:rPr>
          <w:rFonts w:ascii="Times New Roman" w:hAnsi="Times New Roman" w:cs="Times New Roman"/>
          <w:sz w:val="24"/>
          <w:szCs w:val="24"/>
        </w:rPr>
        <w:t>ed</w:t>
      </w:r>
      <w:r w:rsidR="00D21FB8" w:rsidRPr="00256592">
        <w:rPr>
          <w:rFonts w:ascii="Times New Roman" w:hAnsi="Times New Roman" w:cs="Times New Roman"/>
          <w:sz w:val="24"/>
          <w:szCs w:val="24"/>
        </w:rPr>
        <w:t>)</w:t>
      </w:r>
      <w:r w:rsidR="00F932A5" w:rsidRPr="00256592">
        <w:rPr>
          <w:rFonts w:ascii="Times New Roman" w:hAnsi="Times New Roman" w:cs="Times New Roman"/>
          <w:sz w:val="24"/>
          <w:szCs w:val="24"/>
        </w:rPr>
        <w:t>.</w:t>
      </w:r>
      <w:r w:rsidR="00BD78DE" w:rsidRPr="00256592">
        <w:rPr>
          <w:rFonts w:ascii="Times New Roman" w:hAnsi="Times New Roman" w:cs="Times New Roman"/>
          <w:sz w:val="24"/>
          <w:szCs w:val="24"/>
        </w:rPr>
        <w:t xml:space="preserve"> These </w:t>
      </w:r>
      <w:r w:rsidR="0001609E" w:rsidRPr="00256592">
        <w:rPr>
          <w:rFonts w:ascii="Times New Roman" w:hAnsi="Times New Roman" w:cs="Times New Roman"/>
          <w:sz w:val="24"/>
          <w:szCs w:val="24"/>
        </w:rPr>
        <w:t xml:space="preserve">two </w:t>
      </w:r>
      <w:r w:rsidR="00BD78DE" w:rsidRPr="00256592">
        <w:rPr>
          <w:rFonts w:ascii="Times New Roman" w:hAnsi="Times New Roman" w:cs="Times New Roman"/>
          <w:sz w:val="24"/>
          <w:szCs w:val="24"/>
        </w:rPr>
        <w:t xml:space="preserve">phases are less critical as the evidence </w:t>
      </w:r>
      <w:r w:rsidR="007A76A1" w:rsidRPr="00256592">
        <w:rPr>
          <w:rFonts w:ascii="Times New Roman" w:hAnsi="Times New Roman" w:cs="Times New Roman"/>
          <w:sz w:val="24"/>
          <w:szCs w:val="24"/>
        </w:rPr>
        <w:t xml:space="preserve">raises suspicion but </w:t>
      </w:r>
      <w:r w:rsidR="004F1952" w:rsidRPr="00256592">
        <w:rPr>
          <w:rFonts w:ascii="Times New Roman" w:hAnsi="Times New Roman" w:cs="Times New Roman"/>
          <w:sz w:val="24"/>
          <w:szCs w:val="24"/>
        </w:rPr>
        <w:t xml:space="preserve">cannot </w:t>
      </w:r>
      <w:r w:rsidR="0041064B" w:rsidRPr="00256592">
        <w:rPr>
          <w:rFonts w:ascii="Times New Roman" w:hAnsi="Times New Roman" w:cs="Times New Roman"/>
          <w:sz w:val="24"/>
          <w:szCs w:val="24"/>
        </w:rPr>
        <w:t xml:space="preserve">be used </w:t>
      </w:r>
      <w:r w:rsidR="007C00D7" w:rsidRPr="00256592">
        <w:rPr>
          <w:rFonts w:ascii="Times New Roman" w:hAnsi="Times New Roman" w:cs="Times New Roman"/>
          <w:sz w:val="24"/>
          <w:szCs w:val="24"/>
        </w:rPr>
        <w:t>to make</w:t>
      </w:r>
      <w:r w:rsidR="00FB4D17" w:rsidRPr="00256592">
        <w:rPr>
          <w:rFonts w:ascii="Times New Roman" w:hAnsi="Times New Roman" w:cs="Times New Roman"/>
          <w:sz w:val="24"/>
          <w:szCs w:val="24"/>
        </w:rPr>
        <w:t xml:space="preserve"> a connection between the crime and the </w:t>
      </w:r>
      <w:r w:rsidR="00F335AB" w:rsidRPr="00256592">
        <w:rPr>
          <w:rFonts w:ascii="Times New Roman" w:hAnsi="Times New Roman" w:cs="Times New Roman"/>
          <w:sz w:val="24"/>
          <w:szCs w:val="24"/>
        </w:rPr>
        <w:t>suspect.</w:t>
      </w:r>
    </w:p>
    <w:p w14:paraId="1453FD4B" w14:textId="77777777" w:rsidR="00C6011C" w:rsidRPr="00256592" w:rsidRDefault="00C6011C" w:rsidP="00FB5E67">
      <w:pPr>
        <w:spacing w:line="360" w:lineRule="auto"/>
        <w:rPr>
          <w:rFonts w:ascii="Times New Roman" w:hAnsi="Times New Roman" w:cs="Times New Roman"/>
          <w:sz w:val="24"/>
          <w:szCs w:val="24"/>
        </w:rPr>
      </w:pPr>
    </w:p>
    <w:p w14:paraId="6ADA2061" w14:textId="26B1F6C0" w:rsidR="00AD61D0" w:rsidRPr="00256592" w:rsidRDefault="00E80344"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lastRenderedPageBreak/>
        <w:t xml:space="preserve">In the SUE-Confrontation interview, </w:t>
      </w:r>
      <w:r w:rsidR="00263D8F" w:rsidRPr="00256592">
        <w:rPr>
          <w:rFonts w:ascii="Times New Roman" w:hAnsi="Times New Roman" w:cs="Times New Roman"/>
          <w:sz w:val="24"/>
          <w:szCs w:val="24"/>
        </w:rPr>
        <w:t>the interviewer questions the suspect about each phase of the crime separately</w:t>
      </w:r>
      <w:r w:rsidR="0055059B" w:rsidRPr="00256592">
        <w:rPr>
          <w:rFonts w:ascii="Times New Roman" w:hAnsi="Times New Roman" w:cs="Times New Roman"/>
          <w:sz w:val="24"/>
          <w:szCs w:val="24"/>
        </w:rPr>
        <w:t xml:space="preserve"> and </w:t>
      </w:r>
      <w:r w:rsidR="00C02377" w:rsidRPr="00256592">
        <w:rPr>
          <w:rFonts w:ascii="Times New Roman" w:hAnsi="Times New Roman" w:cs="Times New Roman"/>
          <w:sz w:val="24"/>
          <w:szCs w:val="24"/>
        </w:rPr>
        <w:t xml:space="preserve">handles </w:t>
      </w:r>
      <w:r w:rsidR="003F239A" w:rsidRPr="00256592">
        <w:rPr>
          <w:rFonts w:ascii="Times New Roman" w:hAnsi="Times New Roman" w:cs="Times New Roman"/>
          <w:sz w:val="24"/>
          <w:szCs w:val="24"/>
        </w:rPr>
        <w:t>the less critical phases</w:t>
      </w:r>
      <w:r w:rsidR="002F39E8" w:rsidRPr="00256592">
        <w:rPr>
          <w:rFonts w:ascii="Times New Roman" w:hAnsi="Times New Roman" w:cs="Times New Roman"/>
          <w:sz w:val="24"/>
          <w:szCs w:val="24"/>
        </w:rPr>
        <w:t xml:space="preserve"> first</w:t>
      </w:r>
      <w:r w:rsidR="003F239A" w:rsidRPr="00256592">
        <w:rPr>
          <w:rFonts w:ascii="Times New Roman" w:hAnsi="Times New Roman" w:cs="Times New Roman"/>
          <w:sz w:val="24"/>
          <w:szCs w:val="24"/>
        </w:rPr>
        <w:t xml:space="preserve">. For </w:t>
      </w:r>
      <w:r w:rsidR="00B16D24" w:rsidRPr="00256592">
        <w:rPr>
          <w:rFonts w:ascii="Times New Roman" w:hAnsi="Times New Roman" w:cs="Times New Roman"/>
          <w:sz w:val="24"/>
          <w:szCs w:val="24"/>
        </w:rPr>
        <w:t>one of these</w:t>
      </w:r>
      <w:r w:rsidR="00E214F0" w:rsidRPr="00256592">
        <w:rPr>
          <w:rFonts w:ascii="Times New Roman" w:hAnsi="Times New Roman" w:cs="Times New Roman"/>
          <w:sz w:val="24"/>
          <w:szCs w:val="24"/>
        </w:rPr>
        <w:t xml:space="preserve"> </w:t>
      </w:r>
      <w:r w:rsidR="00714950" w:rsidRPr="00256592">
        <w:rPr>
          <w:rFonts w:ascii="Times New Roman" w:hAnsi="Times New Roman" w:cs="Times New Roman"/>
          <w:sz w:val="24"/>
          <w:szCs w:val="24"/>
        </w:rPr>
        <w:t>less criti</w:t>
      </w:r>
      <w:r w:rsidR="007723BF" w:rsidRPr="00256592">
        <w:rPr>
          <w:rFonts w:ascii="Times New Roman" w:hAnsi="Times New Roman" w:cs="Times New Roman"/>
          <w:sz w:val="24"/>
          <w:szCs w:val="24"/>
        </w:rPr>
        <w:t xml:space="preserve">cal </w:t>
      </w:r>
      <w:r w:rsidR="003F239A" w:rsidRPr="00256592">
        <w:rPr>
          <w:rFonts w:ascii="Times New Roman" w:hAnsi="Times New Roman" w:cs="Times New Roman"/>
          <w:sz w:val="24"/>
          <w:szCs w:val="24"/>
        </w:rPr>
        <w:t>phase</w:t>
      </w:r>
      <w:r w:rsidR="009B6959" w:rsidRPr="00256592">
        <w:rPr>
          <w:rFonts w:ascii="Times New Roman" w:hAnsi="Times New Roman" w:cs="Times New Roman"/>
          <w:sz w:val="24"/>
          <w:szCs w:val="24"/>
        </w:rPr>
        <w:t>s</w:t>
      </w:r>
      <w:r w:rsidR="003F239A" w:rsidRPr="00256592">
        <w:rPr>
          <w:rFonts w:ascii="Times New Roman" w:hAnsi="Times New Roman" w:cs="Times New Roman"/>
          <w:sz w:val="24"/>
          <w:szCs w:val="24"/>
        </w:rPr>
        <w:t xml:space="preserve">, </w:t>
      </w:r>
      <w:r w:rsidR="00BB666C" w:rsidRPr="00256592">
        <w:rPr>
          <w:rFonts w:ascii="Times New Roman" w:hAnsi="Times New Roman" w:cs="Times New Roman"/>
          <w:sz w:val="24"/>
          <w:szCs w:val="24"/>
        </w:rPr>
        <w:t xml:space="preserve">the interviewer </w:t>
      </w:r>
      <w:r w:rsidR="00114E6E" w:rsidRPr="00256592">
        <w:rPr>
          <w:rFonts w:ascii="Times New Roman" w:hAnsi="Times New Roman" w:cs="Times New Roman"/>
          <w:sz w:val="24"/>
          <w:szCs w:val="24"/>
        </w:rPr>
        <w:t xml:space="preserve">uses </w:t>
      </w:r>
      <w:r w:rsidR="009E130C" w:rsidRPr="00256592">
        <w:rPr>
          <w:rFonts w:ascii="Times New Roman" w:hAnsi="Times New Roman" w:cs="Times New Roman"/>
          <w:sz w:val="24"/>
          <w:szCs w:val="24"/>
        </w:rPr>
        <w:t xml:space="preserve">the evidence strategically </w:t>
      </w:r>
      <w:r w:rsidR="00E00230" w:rsidRPr="00256592">
        <w:rPr>
          <w:rFonts w:ascii="Times New Roman" w:hAnsi="Times New Roman" w:cs="Times New Roman"/>
          <w:sz w:val="24"/>
          <w:szCs w:val="24"/>
        </w:rPr>
        <w:t>(ask</w:t>
      </w:r>
      <w:r w:rsidR="009E130C" w:rsidRPr="00256592">
        <w:rPr>
          <w:rFonts w:ascii="Times New Roman" w:hAnsi="Times New Roman" w:cs="Times New Roman"/>
          <w:sz w:val="24"/>
          <w:szCs w:val="24"/>
        </w:rPr>
        <w:t xml:space="preserve">s </w:t>
      </w:r>
      <w:r w:rsidR="00E00230" w:rsidRPr="00256592">
        <w:rPr>
          <w:rFonts w:ascii="Times New Roman" w:hAnsi="Times New Roman" w:cs="Times New Roman"/>
          <w:sz w:val="24"/>
          <w:szCs w:val="24"/>
        </w:rPr>
        <w:t>open-ended and specific questions about the suspect</w:t>
      </w:r>
      <w:r w:rsidR="00C40687" w:rsidRPr="00256592">
        <w:rPr>
          <w:rFonts w:ascii="Times New Roman" w:hAnsi="Times New Roman" w:cs="Times New Roman"/>
          <w:sz w:val="24"/>
          <w:szCs w:val="24"/>
        </w:rPr>
        <w:t>'</w:t>
      </w:r>
      <w:r w:rsidR="00E00230" w:rsidRPr="00256592">
        <w:rPr>
          <w:rFonts w:ascii="Times New Roman" w:hAnsi="Times New Roman" w:cs="Times New Roman"/>
          <w:sz w:val="24"/>
          <w:szCs w:val="24"/>
        </w:rPr>
        <w:t xml:space="preserve">s activities before </w:t>
      </w:r>
      <w:r w:rsidR="008117C3" w:rsidRPr="00256592">
        <w:rPr>
          <w:rFonts w:ascii="Times New Roman" w:hAnsi="Times New Roman" w:cs="Times New Roman"/>
          <w:sz w:val="24"/>
          <w:szCs w:val="24"/>
        </w:rPr>
        <w:t>disclosing the evidence</w:t>
      </w:r>
      <w:r w:rsidR="0001609E" w:rsidRPr="00256592">
        <w:rPr>
          <w:rFonts w:ascii="Times New Roman" w:hAnsi="Times New Roman" w:cs="Times New Roman"/>
          <w:sz w:val="24"/>
          <w:szCs w:val="24"/>
        </w:rPr>
        <w:t xml:space="preserve"> in this phase</w:t>
      </w:r>
      <w:r w:rsidR="00E00230" w:rsidRPr="00256592">
        <w:rPr>
          <w:rFonts w:ascii="Times New Roman" w:hAnsi="Times New Roman" w:cs="Times New Roman"/>
          <w:sz w:val="24"/>
          <w:szCs w:val="24"/>
        </w:rPr>
        <w:t>)</w:t>
      </w:r>
      <w:r w:rsidR="008117C3" w:rsidRPr="00256592">
        <w:rPr>
          <w:rFonts w:ascii="Times New Roman" w:hAnsi="Times New Roman" w:cs="Times New Roman"/>
          <w:sz w:val="24"/>
          <w:szCs w:val="24"/>
        </w:rPr>
        <w:t xml:space="preserve">. </w:t>
      </w:r>
      <w:r w:rsidR="00D50D2D" w:rsidRPr="00256592">
        <w:rPr>
          <w:rFonts w:ascii="Times New Roman" w:hAnsi="Times New Roman" w:cs="Times New Roman"/>
          <w:sz w:val="24"/>
          <w:szCs w:val="24"/>
        </w:rPr>
        <w:t>At this point, a</w:t>
      </w:r>
      <w:r w:rsidR="008117C3" w:rsidRPr="00256592">
        <w:rPr>
          <w:rFonts w:ascii="Times New Roman" w:hAnsi="Times New Roman" w:cs="Times New Roman"/>
          <w:sz w:val="24"/>
          <w:szCs w:val="24"/>
        </w:rPr>
        <w:t xml:space="preserve"> guilty suspect is expected to perceive the interviewer to have little or no information </w:t>
      </w:r>
      <w:r w:rsidR="001C5FC5" w:rsidRPr="00256592">
        <w:rPr>
          <w:rFonts w:ascii="Times New Roman" w:hAnsi="Times New Roman" w:cs="Times New Roman"/>
          <w:sz w:val="24"/>
          <w:szCs w:val="24"/>
        </w:rPr>
        <w:t xml:space="preserve">and provide a statement </w:t>
      </w:r>
      <w:r w:rsidR="008E63E3" w:rsidRPr="00256592">
        <w:rPr>
          <w:rFonts w:ascii="Times New Roman" w:hAnsi="Times New Roman" w:cs="Times New Roman"/>
          <w:sz w:val="24"/>
          <w:szCs w:val="24"/>
        </w:rPr>
        <w:t>inconsisten</w:t>
      </w:r>
      <w:r w:rsidR="00D65512" w:rsidRPr="00256592">
        <w:rPr>
          <w:rFonts w:ascii="Times New Roman" w:hAnsi="Times New Roman" w:cs="Times New Roman"/>
          <w:sz w:val="24"/>
          <w:szCs w:val="24"/>
        </w:rPr>
        <w:t>t with the evidence.</w:t>
      </w:r>
      <w:r w:rsidR="00157806" w:rsidRPr="00256592">
        <w:rPr>
          <w:rFonts w:ascii="Times New Roman" w:hAnsi="Times New Roman" w:cs="Times New Roman"/>
          <w:sz w:val="24"/>
          <w:szCs w:val="24"/>
        </w:rPr>
        <w:t xml:space="preserve"> The interviewer then </w:t>
      </w:r>
      <w:r w:rsidR="00470915" w:rsidRPr="00256592">
        <w:rPr>
          <w:rFonts w:ascii="Times New Roman" w:hAnsi="Times New Roman" w:cs="Times New Roman"/>
          <w:sz w:val="24"/>
          <w:szCs w:val="24"/>
        </w:rPr>
        <w:t>confront</w:t>
      </w:r>
      <w:r w:rsidR="007452E8" w:rsidRPr="00256592">
        <w:rPr>
          <w:rFonts w:ascii="Times New Roman" w:hAnsi="Times New Roman" w:cs="Times New Roman"/>
          <w:sz w:val="24"/>
          <w:szCs w:val="24"/>
        </w:rPr>
        <w:t>s</w:t>
      </w:r>
      <w:r w:rsidR="00265B5C" w:rsidRPr="00256592">
        <w:rPr>
          <w:rFonts w:ascii="Times New Roman" w:hAnsi="Times New Roman" w:cs="Times New Roman"/>
          <w:sz w:val="24"/>
          <w:szCs w:val="24"/>
        </w:rPr>
        <w:t xml:space="preserve"> the </w:t>
      </w:r>
      <w:r w:rsidR="004E0BB0" w:rsidRPr="00256592">
        <w:rPr>
          <w:rFonts w:ascii="Times New Roman" w:hAnsi="Times New Roman" w:cs="Times New Roman"/>
          <w:sz w:val="24"/>
          <w:szCs w:val="24"/>
        </w:rPr>
        <w:t xml:space="preserve">suspect with </w:t>
      </w:r>
      <w:r w:rsidR="009E685B" w:rsidRPr="00256592">
        <w:rPr>
          <w:rFonts w:ascii="Times New Roman" w:hAnsi="Times New Roman" w:cs="Times New Roman"/>
          <w:sz w:val="24"/>
          <w:szCs w:val="24"/>
        </w:rPr>
        <w:t xml:space="preserve">the </w:t>
      </w:r>
      <w:r w:rsidR="00265B5C" w:rsidRPr="00256592">
        <w:rPr>
          <w:rFonts w:ascii="Times New Roman" w:hAnsi="Times New Roman" w:cs="Times New Roman"/>
          <w:sz w:val="24"/>
          <w:szCs w:val="24"/>
        </w:rPr>
        <w:t>inconsistenc</w:t>
      </w:r>
      <w:r w:rsidR="00291F44" w:rsidRPr="00256592">
        <w:rPr>
          <w:rFonts w:ascii="Times New Roman" w:hAnsi="Times New Roman" w:cs="Times New Roman"/>
          <w:sz w:val="24"/>
          <w:szCs w:val="24"/>
        </w:rPr>
        <w:t>y</w:t>
      </w:r>
      <w:r w:rsidR="00265B5C" w:rsidRPr="00256592">
        <w:rPr>
          <w:rFonts w:ascii="Times New Roman" w:hAnsi="Times New Roman" w:cs="Times New Roman"/>
          <w:sz w:val="24"/>
          <w:szCs w:val="24"/>
        </w:rPr>
        <w:t xml:space="preserve"> </w:t>
      </w:r>
      <w:r w:rsidR="004B321B" w:rsidRPr="00256592">
        <w:rPr>
          <w:rFonts w:ascii="Times New Roman" w:hAnsi="Times New Roman" w:cs="Times New Roman"/>
          <w:sz w:val="24"/>
          <w:szCs w:val="24"/>
        </w:rPr>
        <w:t>and</w:t>
      </w:r>
      <w:r w:rsidR="00D66854" w:rsidRPr="00256592">
        <w:rPr>
          <w:rFonts w:ascii="Times New Roman" w:hAnsi="Times New Roman" w:cs="Times New Roman"/>
          <w:sz w:val="24"/>
          <w:szCs w:val="24"/>
        </w:rPr>
        <w:t xml:space="preserve"> emphasises the seriousness </w:t>
      </w:r>
      <w:r w:rsidR="009D0423" w:rsidRPr="00256592">
        <w:rPr>
          <w:rFonts w:ascii="Times New Roman" w:hAnsi="Times New Roman" w:cs="Times New Roman"/>
          <w:sz w:val="24"/>
          <w:szCs w:val="24"/>
        </w:rPr>
        <w:t xml:space="preserve">of </w:t>
      </w:r>
      <w:r w:rsidR="00291F44" w:rsidRPr="00256592">
        <w:rPr>
          <w:rFonts w:ascii="Times New Roman" w:hAnsi="Times New Roman" w:cs="Times New Roman"/>
          <w:sz w:val="24"/>
          <w:szCs w:val="24"/>
        </w:rPr>
        <w:t>being inconsistent</w:t>
      </w:r>
      <w:r w:rsidR="006B60B1" w:rsidRPr="00256592">
        <w:rPr>
          <w:rFonts w:ascii="Times New Roman" w:hAnsi="Times New Roman" w:cs="Times New Roman"/>
          <w:sz w:val="24"/>
          <w:szCs w:val="24"/>
        </w:rPr>
        <w:t xml:space="preserve">. </w:t>
      </w:r>
      <w:r w:rsidR="00193283" w:rsidRPr="00256592">
        <w:rPr>
          <w:rFonts w:ascii="Times New Roman" w:hAnsi="Times New Roman" w:cs="Times New Roman"/>
          <w:sz w:val="24"/>
          <w:szCs w:val="24"/>
        </w:rPr>
        <w:t>The interviewer repeats th</w:t>
      </w:r>
      <w:r w:rsidR="00733318" w:rsidRPr="00256592">
        <w:rPr>
          <w:rFonts w:ascii="Times New Roman" w:hAnsi="Times New Roman" w:cs="Times New Roman"/>
          <w:sz w:val="24"/>
          <w:szCs w:val="24"/>
        </w:rPr>
        <w:t>is</w:t>
      </w:r>
      <w:r w:rsidR="00193283" w:rsidRPr="00256592">
        <w:rPr>
          <w:rFonts w:ascii="Times New Roman" w:hAnsi="Times New Roman" w:cs="Times New Roman"/>
          <w:sz w:val="24"/>
          <w:szCs w:val="24"/>
        </w:rPr>
        <w:t xml:space="preserve"> process for the other less critical phase. </w:t>
      </w:r>
      <w:r w:rsidR="00163949" w:rsidRPr="00256592">
        <w:rPr>
          <w:rFonts w:ascii="Times New Roman" w:hAnsi="Times New Roman" w:cs="Times New Roman"/>
          <w:sz w:val="24"/>
          <w:szCs w:val="24"/>
        </w:rPr>
        <w:t xml:space="preserve">This interviewing process is expected to teach </w:t>
      </w:r>
      <w:r w:rsidR="00675000" w:rsidRPr="00256592">
        <w:rPr>
          <w:rFonts w:ascii="Times New Roman" w:hAnsi="Times New Roman" w:cs="Times New Roman"/>
          <w:sz w:val="24"/>
          <w:szCs w:val="24"/>
        </w:rPr>
        <w:t xml:space="preserve">the </w:t>
      </w:r>
      <w:r w:rsidR="00163949" w:rsidRPr="00256592">
        <w:rPr>
          <w:rFonts w:ascii="Times New Roman" w:hAnsi="Times New Roman" w:cs="Times New Roman"/>
          <w:sz w:val="24"/>
          <w:szCs w:val="24"/>
        </w:rPr>
        <w:t xml:space="preserve">suspect that the interviewer knows more </w:t>
      </w:r>
      <w:r w:rsidR="00307B36" w:rsidRPr="00256592">
        <w:rPr>
          <w:rFonts w:ascii="Times New Roman" w:hAnsi="Times New Roman" w:cs="Times New Roman"/>
          <w:sz w:val="24"/>
          <w:szCs w:val="24"/>
        </w:rPr>
        <w:t xml:space="preserve">even if they </w:t>
      </w:r>
      <w:r w:rsidR="00CF35F3" w:rsidRPr="00256592">
        <w:rPr>
          <w:rFonts w:ascii="Times New Roman" w:hAnsi="Times New Roman" w:cs="Times New Roman"/>
          <w:sz w:val="24"/>
          <w:szCs w:val="24"/>
        </w:rPr>
        <w:t>do</w:t>
      </w:r>
      <w:r w:rsidR="00307B36" w:rsidRPr="00256592">
        <w:rPr>
          <w:rFonts w:ascii="Times New Roman" w:hAnsi="Times New Roman" w:cs="Times New Roman"/>
          <w:sz w:val="24"/>
          <w:szCs w:val="24"/>
        </w:rPr>
        <w:t xml:space="preserve"> not shar</w:t>
      </w:r>
      <w:r w:rsidR="00CF35F3" w:rsidRPr="00256592">
        <w:rPr>
          <w:rFonts w:ascii="Times New Roman" w:hAnsi="Times New Roman" w:cs="Times New Roman"/>
          <w:sz w:val="24"/>
          <w:szCs w:val="24"/>
        </w:rPr>
        <w:t>e</w:t>
      </w:r>
      <w:r w:rsidR="00307B36" w:rsidRPr="00256592">
        <w:rPr>
          <w:rFonts w:ascii="Times New Roman" w:hAnsi="Times New Roman" w:cs="Times New Roman"/>
          <w:sz w:val="24"/>
          <w:szCs w:val="24"/>
        </w:rPr>
        <w:t xml:space="preserve"> </w:t>
      </w:r>
      <w:r w:rsidR="0061187F" w:rsidRPr="00256592">
        <w:rPr>
          <w:rFonts w:ascii="Times New Roman" w:hAnsi="Times New Roman" w:cs="Times New Roman"/>
          <w:sz w:val="24"/>
          <w:szCs w:val="24"/>
        </w:rPr>
        <w:t>this knowledge</w:t>
      </w:r>
      <w:r w:rsidR="00307B36" w:rsidRPr="00256592">
        <w:rPr>
          <w:rFonts w:ascii="Times New Roman" w:hAnsi="Times New Roman" w:cs="Times New Roman"/>
          <w:sz w:val="24"/>
          <w:szCs w:val="24"/>
        </w:rPr>
        <w:t xml:space="preserve"> with the suspect</w:t>
      </w:r>
      <w:r w:rsidR="00B01965" w:rsidRPr="00256592">
        <w:rPr>
          <w:rFonts w:ascii="Times New Roman" w:hAnsi="Times New Roman" w:cs="Times New Roman"/>
          <w:sz w:val="24"/>
          <w:szCs w:val="24"/>
        </w:rPr>
        <w:t xml:space="preserve"> at the onset</w:t>
      </w:r>
      <w:r w:rsidR="00CF35F3" w:rsidRPr="00256592">
        <w:rPr>
          <w:rFonts w:ascii="Times New Roman" w:hAnsi="Times New Roman" w:cs="Times New Roman"/>
          <w:sz w:val="24"/>
          <w:szCs w:val="24"/>
        </w:rPr>
        <w:t xml:space="preserve"> of the interview</w:t>
      </w:r>
      <w:r w:rsidR="00307B36" w:rsidRPr="00256592">
        <w:rPr>
          <w:rFonts w:ascii="Times New Roman" w:hAnsi="Times New Roman" w:cs="Times New Roman"/>
          <w:sz w:val="24"/>
          <w:szCs w:val="24"/>
        </w:rPr>
        <w:t>.</w:t>
      </w:r>
      <w:r w:rsidR="00DB11E1" w:rsidRPr="00256592">
        <w:rPr>
          <w:rFonts w:ascii="Times New Roman" w:hAnsi="Times New Roman" w:cs="Times New Roman"/>
          <w:sz w:val="24"/>
          <w:szCs w:val="24"/>
        </w:rPr>
        <w:t xml:space="preserve"> A suspect initially believing that </w:t>
      </w:r>
      <w:r w:rsidR="00163949" w:rsidRPr="00256592">
        <w:rPr>
          <w:rFonts w:ascii="Times New Roman" w:hAnsi="Times New Roman" w:cs="Times New Roman"/>
          <w:sz w:val="24"/>
          <w:szCs w:val="24"/>
        </w:rPr>
        <w:t xml:space="preserve">the interviewer </w:t>
      </w:r>
      <w:r w:rsidR="00E13847" w:rsidRPr="00256592">
        <w:rPr>
          <w:rFonts w:ascii="Times New Roman" w:hAnsi="Times New Roman" w:cs="Times New Roman"/>
          <w:sz w:val="24"/>
          <w:szCs w:val="24"/>
        </w:rPr>
        <w:t>ha</w:t>
      </w:r>
      <w:r w:rsidR="00320E96" w:rsidRPr="00256592">
        <w:rPr>
          <w:rFonts w:ascii="Times New Roman" w:hAnsi="Times New Roman" w:cs="Times New Roman"/>
          <w:sz w:val="24"/>
          <w:szCs w:val="24"/>
        </w:rPr>
        <w:t>s</w:t>
      </w:r>
      <w:r w:rsidR="00163949" w:rsidRPr="00256592">
        <w:rPr>
          <w:rFonts w:ascii="Times New Roman" w:hAnsi="Times New Roman" w:cs="Times New Roman"/>
          <w:sz w:val="24"/>
          <w:szCs w:val="24"/>
        </w:rPr>
        <w:t xml:space="preserve"> </w:t>
      </w:r>
      <w:proofErr w:type="gramStart"/>
      <w:r w:rsidR="00163949" w:rsidRPr="00256592">
        <w:rPr>
          <w:rFonts w:ascii="Times New Roman" w:hAnsi="Times New Roman" w:cs="Times New Roman"/>
          <w:sz w:val="24"/>
          <w:szCs w:val="24"/>
        </w:rPr>
        <w:t>little</w:t>
      </w:r>
      <w:proofErr w:type="gramEnd"/>
      <w:r w:rsidR="00163949" w:rsidRPr="00256592">
        <w:rPr>
          <w:rFonts w:ascii="Times New Roman" w:hAnsi="Times New Roman" w:cs="Times New Roman"/>
          <w:sz w:val="24"/>
          <w:szCs w:val="24"/>
        </w:rPr>
        <w:t xml:space="preserve"> or </w:t>
      </w:r>
      <w:r w:rsidR="00E13847" w:rsidRPr="00256592">
        <w:rPr>
          <w:rFonts w:ascii="Times New Roman" w:hAnsi="Times New Roman" w:cs="Times New Roman"/>
          <w:sz w:val="24"/>
          <w:szCs w:val="24"/>
        </w:rPr>
        <w:t xml:space="preserve">no information </w:t>
      </w:r>
      <w:r w:rsidR="004C2004" w:rsidRPr="00256592">
        <w:rPr>
          <w:rFonts w:ascii="Times New Roman" w:hAnsi="Times New Roman" w:cs="Times New Roman"/>
          <w:sz w:val="24"/>
          <w:szCs w:val="24"/>
        </w:rPr>
        <w:t xml:space="preserve">may </w:t>
      </w:r>
      <w:r w:rsidR="00E34C17" w:rsidRPr="00256592">
        <w:rPr>
          <w:rFonts w:ascii="Times New Roman" w:hAnsi="Times New Roman" w:cs="Times New Roman"/>
          <w:sz w:val="24"/>
          <w:szCs w:val="24"/>
        </w:rPr>
        <w:t xml:space="preserve">now </w:t>
      </w:r>
      <w:r w:rsidR="004C2004" w:rsidRPr="00256592">
        <w:rPr>
          <w:rFonts w:ascii="Times New Roman" w:hAnsi="Times New Roman" w:cs="Times New Roman"/>
          <w:sz w:val="24"/>
          <w:szCs w:val="24"/>
        </w:rPr>
        <w:t xml:space="preserve">start thinking </w:t>
      </w:r>
      <w:r w:rsidR="000648D8" w:rsidRPr="00256592">
        <w:rPr>
          <w:rFonts w:ascii="Times New Roman" w:hAnsi="Times New Roman" w:cs="Times New Roman"/>
          <w:sz w:val="24"/>
          <w:szCs w:val="24"/>
        </w:rPr>
        <w:t>t</w:t>
      </w:r>
      <w:r w:rsidR="00163949" w:rsidRPr="00256592">
        <w:rPr>
          <w:rFonts w:ascii="Times New Roman" w:hAnsi="Times New Roman" w:cs="Times New Roman"/>
          <w:sz w:val="24"/>
          <w:szCs w:val="24"/>
        </w:rPr>
        <w:t>he interviewer know</w:t>
      </w:r>
      <w:r w:rsidR="004C2004" w:rsidRPr="00256592">
        <w:rPr>
          <w:rFonts w:ascii="Times New Roman" w:hAnsi="Times New Roman" w:cs="Times New Roman"/>
          <w:sz w:val="24"/>
          <w:szCs w:val="24"/>
        </w:rPr>
        <w:t>s</w:t>
      </w:r>
      <w:r w:rsidR="00163949" w:rsidRPr="00256592">
        <w:rPr>
          <w:rFonts w:ascii="Times New Roman" w:hAnsi="Times New Roman" w:cs="Times New Roman"/>
          <w:sz w:val="24"/>
          <w:szCs w:val="24"/>
        </w:rPr>
        <w:t xml:space="preserve"> more.</w:t>
      </w:r>
      <w:r w:rsidR="00710CF2" w:rsidRPr="00256592">
        <w:rPr>
          <w:rFonts w:ascii="Times New Roman" w:hAnsi="Times New Roman" w:cs="Times New Roman"/>
          <w:sz w:val="24"/>
          <w:szCs w:val="24"/>
        </w:rPr>
        <w:t xml:space="preserve"> Moreover, </w:t>
      </w:r>
      <w:r w:rsidR="00AF0784" w:rsidRPr="00256592">
        <w:rPr>
          <w:rFonts w:ascii="Times New Roman" w:hAnsi="Times New Roman" w:cs="Times New Roman"/>
          <w:sz w:val="24"/>
          <w:szCs w:val="24"/>
        </w:rPr>
        <w:t>c</w:t>
      </w:r>
      <w:r w:rsidR="00326C6B" w:rsidRPr="00256592">
        <w:rPr>
          <w:rFonts w:ascii="Times New Roman" w:hAnsi="Times New Roman" w:cs="Times New Roman"/>
          <w:sz w:val="24"/>
          <w:szCs w:val="24"/>
        </w:rPr>
        <w:t xml:space="preserve">onfrontations </w:t>
      </w:r>
      <w:r w:rsidR="00DD5BE9" w:rsidRPr="00256592">
        <w:rPr>
          <w:rFonts w:ascii="Times New Roman" w:hAnsi="Times New Roman" w:cs="Times New Roman"/>
          <w:sz w:val="24"/>
          <w:szCs w:val="24"/>
        </w:rPr>
        <w:t xml:space="preserve">with inconsistencies </w:t>
      </w:r>
      <w:r w:rsidR="00E715F0" w:rsidRPr="00256592">
        <w:rPr>
          <w:rFonts w:ascii="Times New Roman" w:hAnsi="Times New Roman" w:cs="Times New Roman"/>
          <w:sz w:val="24"/>
          <w:szCs w:val="24"/>
        </w:rPr>
        <w:t>are</w:t>
      </w:r>
      <w:r w:rsidR="00BD4FE5" w:rsidRPr="00256592">
        <w:rPr>
          <w:rFonts w:ascii="Times New Roman" w:hAnsi="Times New Roman" w:cs="Times New Roman"/>
          <w:sz w:val="24"/>
          <w:szCs w:val="24"/>
        </w:rPr>
        <w:t xml:space="preserve"> unwanted</w:t>
      </w:r>
      <w:r w:rsidR="00463BF0" w:rsidRPr="00256592">
        <w:rPr>
          <w:rFonts w:ascii="Times New Roman" w:hAnsi="Times New Roman" w:cs="Times New Roman"/>
          <w:sz w:val="24"/>
          <w:szCs w:val="24"/>
        </w:rPr>
        <w:t xml:space="preserve"> </w:t>
      </w:r>
      <w:r w:rsidR="00BD4FE5" w:rsidRPr="00256592">
        <w:rPr>
          <w:rFonts w:ascii="Times New Roman" w:hAnsi="Times New Roman" w:cs="Times New Roman"/>
          <w:sz w:val="24"/>
          <w:szCs w:val="24"/>
        </w:rPr>
        <w:t xml:space="preserve">as </w:t>
      </w:r>
      <w:r w:rsidR="001709E6" w:rsidRPr="00256592">
        <w:rPr>
          <w:rFonts w:ascii="Times New Roman" w:hAnsi="Times New Roman" w:cs="Times New Roman"/>
          <w:sz w:val="24"/>
          <w:szCs w:val="24"/>
        </w:rPr>
        <w:t>they</w:t>
      </w:r>
      <w:r w:rsidR="00BD4FE5" w:rsidRPr="00256592">
        <w:rPr>
          <w:rFonts w:ascii="Times New Roman" w:hAnsi="Times New Roman" w:cs="Times New Roman"/>
          <w:sz w:val="24"/>
          <w:szCs w:val="24"/>
        </w:rPr>
        <w:t xml:space="preserve"> </w:t>
      </w:r>
      <w:r w:rsidR="0063493B" w:rsidRPr="00256592">
        <w:rPr>
          <w:rFonts w:ascii="Times New Roman" w:hAnsi="Times New Roman" w:cs="Times New Roman"/>
          <w:sz w:val="24"/>
          <w:szCs w:val="24"/>
        </w:rPr>
        <w:t xml:space="preserve">attack </w:t>
      </w:r>
      <w:r w:rsidR="000B7063" w:rsidRPr="00256592">
        <w:rPr>
          <w:rFonts w:ascii="Times New Roman" w:hAnsi="Times New Roman" w:cs="Times New Roman"/>
          <w:sz w:val="24"/>
          <w:szCs w:val="24"/>
        </w:rPr>
        <w:t>a guil</w:t>
      </w:r>
      <w:r w:rsidR="00CF52B4" w:rsidRPr="00256592">
        <w:rPr>
          <w:rFonts w:ascii="Times New Roman" w:hAnsi="Times New Roman" w:cs="Times New Roman"/>
          <w:sz w:val="24"/>
          <w:szCs w:val="24"/>
        </w:rPr>
        <w:t>t</w:t>
      </w:r>
      <w:r w:rsidR="000B7063" w:rsidRPr="00256592">
        <w:rPr>
          <w:rFonts w:ascii="Times New Roman" w:hAnsi="Times New Roman" w:cs="Times New Roman"/>
          <w:sz w:val="24"/>
          <w:szCs w:val="24"/>
        </w:rPr>
        <w:t>y suspect</w:t>
      </w:r>
      <w:r w:rsidR="00C40687" w:rsidRPr="00256592">
        <w:rPr>
          <w:rFonts w:ascii="Times New Roman" w:hAnsi="Times New Roman" w:cs="Times New Roman"/>
          <w:sz w:val="24"/>
          <w:szCs w:val="24"/>
        </w:rPr>
        <w:t>'</w:t>
      </w:r>
      <w:r w:rsidR="000B7063" w:rsidRPr="00256592">
        <w:rPr>
          <w:rFonts w:ascii="Times New Roman" w:hAnsi="Times New Roman" w:cs="Times New Roman"/>
          <w:sz w:val="24"/>
          <w:szCs w:val="24"/>
        </w:rPr>
        <w:t>s</w:t>
      </w:r>
      <w:r w:rsidR="0063493B" w:rsidRPr="00256592">
        <w:rPr>
          <w:rFonts w:ascii="Times New Roman" w:hAnsi="Times New Roman" w:cs="Times New Roman"/>
          <w:sz w:val="24"/>
          <w:szCs w:val="24"/>
        </w:rPr>
        <w:t xml:space="preserve"> </w:t>
      </w:r>
      <w:r w:rsidR="00BD4FE5" w:rsidRPr="00256592">
        <w:rPr>
          <w:rFonts w:ascii="Times New Roman" w:hAnsi="Times New Roman" w:cs="Times New Roman"/>
          <w:sz w:val="24"/>
          <w:szCs w:val="24"/>
        </w:rPr>
        <w:t>credibility.</w:t>
      </w:r>
      <w:r w:rsidR="00CF52B4" w:rsidRPr="00256592">
        <w:rPr>
          <w:rFonts w:ascii="Times New Roman" w:hAnsi="Times New Roman" w:cs="Times New Roman"/>
          <w:sz w:val="24"/>
          <w:szCs w:val="24"/>
        </w:rPr>
        <w:t xml:space="preserve"> </w:t>
      </w:r>
      <w:r w:rsidR="005E5422" w:rsidRPr="00256592">
        <w:rPr>
          <w:rFonts w:ascii="Times New Roman" w:hAnsi="Times New Roman" w:cs="Times New Roman"/>
          <w:sz w:val="24"/>
          <w:szCs w:val="24"/>
        </w:rPr>
        <w:t xml:space="preserve">As a response, </w:t>
      </w:r>
      <w:r w:rsidR="00055DF9" w:rsidRPr="00256592">
        <w:rPr>
          <w:rFonts w:ascii="Times New Roman" w:hAnsi="Times New Roman" w:cs="Times New Roman"/>
          <w:sz w:val="24"/>
          <w:szCs w:val="24"/>
        </w:rPr>
        <w:t>t</w:t>
      </w:r>
      <w:r w:rsidR="00971C50" w:rsidRPr="00256592">
        <w:rPr>
          <w:rFonts w:ascii="Times New Roman" w:hAnsi="Times New Roman" w:cs="Times New Roman"/>
          <w:sz w:val="24"/>
          <w:szCs w:val="24"/>
        </w:rPr>
        <w:t>he suspect</w:t>
      </w:r>
      <w:r w:rsidR="00675000" w:rsidRPr="00256592">
        <w:rPr>
          <w:rFonts w:ascii="Times New Roman" w:hAnsi="Times New Roman" w:cs="Times New Roman"/>
          <w:sz w:val="24"/>
          <w:szCs w:val="24"/>
        </w:rPr>
        <w:t xml:space="preserve"> is</w:t>
      </w:r>
      <w:r w:rsidR="00971C50" w:rsidRPr="00256592">
        <w:rPr>
          <w:rFonts w:ascii="Times New Roman" w:hAnsi="Times New Roman" w:cs="Times New Roman"/>
          <w:sz w:val="24"/>
          <w:szCs w:val="24"/>
        </w:rPr>
        <w:t xml:space="preserve"> </w:t>
      </w:r>
      <w:r w:rsidR="005E5422" w:rsidRPr="00256592">
        <w:rPr>
          <w:rFonts w:ascii="Times New Roman" w:hAnsi="Times New Roman" w:cs="Times New Roman"/>
          <w:sz w:val="24"/>
          <w:szCs w:val="24"/>
        </w:rPr>
        <w:t xml:space="preserve">expected </w:t>
      </w:r>
      <w:r w:rsidR="00055DF9" w:rsidRPr="00256592">
        <w:rPr>
          <w:rFonts w:ascii="Times New Roman" w:hAnsi="Times New Roman" w:cs="Times New Roman"/>
          <w:sz w:val="24"/>
          <w:szCs w:val="24"/>
        </w:rPr>
        <w:t>to try</w:t>
      </w:r>
      <w:r w:rsidR="00971C50" w:rsidRPr="00256592">
        <w:rPr>
          <w:rFonts w:ascii="Times New Roman" w:hAnsi="Times New Roman" w:cs="Times New Roman"/>
          <w:sz w:val="24"/>
          <w:szCs w:val="24"/>
        </w:rPr>
        <w:t xml:space="preserve"> to restore their diminished credibility by preventing further confrontations.</w:t>
      </w:r>
      <w:r w:rsidR="0063493B" w:rsidRPr="00256592">
        <w:rPr>
          <w:rFonts w:ascii="Times New Roman" w:hAnsi="Times New Roman" w:cs="Times New Roman"/>
          <w:sz w:val="24"/>
          <w:szCs w:val="24"/>
        </w:rPr>
        <w:t xml:space="preserve"> </w:t>
      </w:r>
      <w:r w:rsidR="00CF52B4" w:rsidRPr="00256592">
        <w:rPr>
          <w:rFonts w:ascii="Times New Roman" w:hAnsi="Times New Roman" w:cs="Times New Roman"/>
          <w:sz w:val="24"/>
          <w:szCs w:val="24"/>
        </w:rPr>
        <w:t xml:space="preserve">It is at this point (when the suspect overestimates the evidence and </w:t>
      </w:r>
      <w:r w:rsidR="00107149" w:rsidRPr="00256592">
        <w:rPr>
          <w:rFonts w:ascii="Times New Roman" w:hAnsi="Times New Roman" w:cs="Times New Roman"/>
          <w:sz w:val="24"/>
          <w:szCs w:val="24"/>
        </w:rPr>
        <w:t>is motivated</w:t>
      </w:r>
      <w:r w:rsidR="00CF52B4" w:rsidRPr="00256592">
        <w:rPr>
          <w:rFonts w:ascii="Times New Roman" w:hAnsi="Times New Roman" w:cs="Times New Roman"/>
          <w:sz w:val="24"/>
          <w:szCs w:val="24"/>
        </w:rPr>
        <w:t xml:space="preserve"> to avoid contradictions)</w:t>
      </w:r>
      <w:r w:rsidR="00320E96" w:rsidRPr="00256592">
        <w:rPr>
          <w:rFonts w:ascii="Times New Roman" w:hAnsi="Times New Roman" w:cs="Times New Roman"/>
          <w:sz w:val="24"/>
          <w:szCs w:val="24"/>
        </w:rPr>
        <w:t xml:space="preserve"> that</w:t>
      </w:r>
      <w:r w:rsidR="00C20AEC" w:rsidRPr="00256592">
        <w:rPr>
          <w:rFonts w:ascii="Times New Roman" w:hAnsi="Times New Roman" w:cs="Times New Roman"/>
          <w:sz w:val="24"/>
          <w:szCs w:val="24"/>
        </w:rPr>
        <w:t xml:space="preserve"> </w:t>
      </w:r>
      <w:r w:rsidR="00FB2418" w:rsidRPr="00256592">
        <w:rPr>
          <w:rFonts w:ascii="Times New Roman" w:hAnsi="Times New Roman" w:cs="Times New Roman"/>
          <w:sz w:val="24"/>
          <w:szCs w:val="24"/>
        </w:rPr>
        <w:t xml:space="preserve">the interviewer questions the suspect </w:t>
      </w:r>
      <w:r w:rsidR="00543CC5" w:rsidRPr="00256592">
        <w:rPr>
          <w:rFonts w:ascii="Times New Roman" w:hAnsi="Times New Roman" w:cs="Times New Roman"/>
          <w:sz w:val="24"/>
          <w:szCs w:val="24"/>
        </w:rPr>
        <w:t xml:space="preserve">about the critical phase by </w:t>
      </w:r>
      <w:r w:rsidR="0017182B" w:rsidRPr="00256592">
        <w:rPr>
          <w:rFonts w:ascii="Times New Roman" w:hAnsi="Times New Roman" w:cs="Times New Roman"/>
          <w:sz w:val="24"/>
          <w:szCs w:val="24"/>
        </w:rPr>
        <w:t>askin</w:t>
      </w:r>
      <w:r w:rsidR="00064651" w:rsidRPr="00256592">
        <w:rPr>
          <w:rFonts w:ascii="Times New Roman" w:hAnsi="Times New Roman" w:cs="Times New Roman"/>
          <w:sz w:val="24"/>
          <w:szCs w:val="24"/>
        </w:rPr>
        <w:t>g</w:t>
      </w:r>
      <w:r w:rsidR="00543CC5" w:rsidRPr="00256592">
        <w:rPr>
          <w:rFonts w:ascii="Times New Roman" w:hAnsi="Times New Roman" w:cs="Times New Roman"/>
          <w:sz w:val="24"/>
          <w:szCs w:val="24"/>
        </w:rPr>
        <w:t xml:space="preserve"> an open-ended question about their activities. </w:t>
      </w:r>
      <w:r w:rsidR="00175D76" w:rsidRPr="00256592">
        <w:rPr>
          <w:rFonts w:ascii="Times New Roman" w:hAnsi="Times New Roman" w:cs="Times New Roman"/>
          <w:sz w:val="24"/>
          <w:szCs w:val="24"/>
        </w:rPr>
        <w:t xml:space="preserve">The suspect may then share some of their activities </w:t>
      </w:r>
      <w:r w:rsidR="00CF35F3" w:rsidRPr="00256592">
        <w:rPr>
          <w:rFonts w:ascii="Times New Roman" w:hAnsi="Times New Roman" w:cs="Times New Roman"/>
          <w:sz w:val="24"/>
          <w:szCs w:val="24"/>
        </w:rPr>
        <w:t>during this critical time</w:t>
      </w:r>
      <w:r w:rsidR="00175D76" w:rsidRPr="00256592">
        <w:rPr>
          <w:rFonts w:ascii="Times New Roman" w:hAnsi="Times New Roman" w:cs="Times New Roman"/>
          <w:sz w:val="24"/>
          <w:szCs w:val="24"/>
        </w:rPr>
        <w:t xml:space="preserve"> even </w:t>
      </w:r>
      <w:r w:rsidR="007207F6" w:rsidRPr="00256592">
        <w:rPr>
          <w:rFonts w:ascii="Times New Roman" w:hAnsi="Times New Roman" w:cs="Times New Roman"/>
          <w:sz w:val="24"/>
          <w:szCs w:val="24"/>
        </w:rPr>
        <w:t>if</w:t>
      </w:r>
      <w:r w:rsidR="00175D76" w:rsidRPr="00256592">
        <w:rPr>
          <w:rFonts w:ascii="Times New Roman" w:hAnsi="Times New Roman" w:cs="Times New Roman"/>
          <w:sz w:val="24"/>
          <w:szCs w:val="24"/>
        </w:rPr>
        <w:t xml:space="preserve"> they do not admit guilt. The verbal response of this forthcoming strategy will be new information.</w:t>
      </w:r>
      <w:r w:rsidR="0001609E" w:rsidRPr="00256592">
        <w:rPr>
          <w:rFonts w:ascii="Times New Roman" w:hAnsi="Times New Roman" w:cs="Times New Roman"/>
          <w:sz w:val="24"/>
          <w:szCs w:val="24"/>
        </w:rPr>
        <w:t xml:space="preserve"> </w:t>
      </w:r>
    </w:p>
    <w:p w14:paraId="4A7038DF" w14:textId="77777777" w:rsidR="00314FDD" w:rsidRPr="00256592" w:rsidRDefault="00314FDD" w:rsidP="00FB5E67">
      <w:pPr>
        <w:spacing w:line="360" w:lineRule="auto"/>
        <w:rPr>
          <w:rFonts w:ascii="Times New Roman" w:hAnsi="Times New Roman" w:cs="Times New Roman"/>
          <w:sz w:val="24"/>
          <w:szCs w:val="24"/>
        </w:rPr>
      </w:pPr>
      <w:bookmarkStart w:id="11" w:name="_Hlk70352803"/>
    </w:p>
    <w:p w14:paraId="4B855A62" w14:textId="3B8E7BDF" w:rsidR="00FA27F6" w:rsidRPr="00256592" w:rsidRDefault="00B86510"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Tekin et al. (2015) </w:t>
      </w:r>
      <w:r w:rsidR="00733CB6" w:rsidRPr="00256592">
        <w:rPr>
          <w:rFonts w:ascii="Times New Roman" w:hAnsi="Times New Roman" w:cs="Times New Roman"/>
          <w:sz w:val="24"/>
          <w:szCs w:val="24"/>
        </w:rPr>
        <w:t>compared</w:t>
      </w:r>
      <w:r w:rsidRPr="00256592">
        <w:rPr>
          <w:rFonts w:ascii="Times New Roman" w:hAnsi="Times New Roman" w:cs="Times New Roman"/>
          <w:sz w:val="24"/>
          <w:szCs w:val="24"/>
        </w:rPr>
        <w:t xml:space="preserve"> the SUE-</w:t>
      </w:r>
      <w:r w:rsidR="00391836" w:rsidRPr="00256592">
        <w:rPr>
          <w:rFonts w:ascii="Times New Roman" w:hAnsi="Times New Roman" w:cs="Times New Roman"/>
          <w:sz w:val="24"/>
          <w:szCs w:val="24"/>
        </w:rPr>
        <w:t>C</w:t>
      </w:r>
      <w:r w:rsidRPr="00256592">
        <w:rPr>
          <w:rFonts w:ascii="Times New Roman" w:hAnsi="Times New Roman" w:cs="Times New Roman"/>
          <w:sz w:val="24"/>
          <w:szCs w:val="24"/>
        </w:rPr>
        <w:t>onfrontation interview to</w:t>
      </w:r>
      <w:r w:rsidR="00E47005" w:rsidRPr="00256592">
        <w:rPr>
          <w:rFonts w:ascii="Times New Roman" w:hAnsi="Times New Roman" w:cs="Times New Roman"/>
          <w:sz w:val="24"/>
          <w:szCs w:val="24"/>
        </w:rPr>
        <w:t xml:space="preserve"> two control interviews:</w:t>
      </w:r>
      <w:r w:rsidRPr="00256592">
        <w:rPr>
          <w:rFonts w:ascii="Times New Roman" w:hAnsi="Times New Roman" w:cs="Times New Roman"/>
          <w:sz w:val="24"/>
          <w:szCs w:val="24"/>
        </w:rPr>
        <w:t xml:space="preserve"> Early Disclosure </w:t>
      </w:r>
      <w:r w:rsidR="0062362C" w:rsidRPr="00256592">
        <w:rPr>
          <w:rFonts w:ascii="Times New Roman" w:hAnsi="Times New Roman" w:cs="Times New Roman"/>
          <w:sz w:val="24"/>
          <w:szCs w:val="24"/>
        </w:rPr>
        <w:t>I</w:t>
      </w:r>
      <w:r w:rsidRPr="00256592">
        <w:rPr>
          <w:rFonts w:ascii="Times New Roman" w:hAnsi="Times New Roman" w:cs="Times New Roman"/>
          <w:sz w:val="24"/>
          <w:szCs w:val="24"/>
        </w:rPr>
        <w:t xml:space="preserve">nterview and No Disclosure Interview (the interviewer did not disclose </w:t>
      </w:r>
      <w:r w:rsidR="00D41A32" w:rsidRPr="00256592">
        <w:rPr>
          <w:rFonts w:ascii="Times New Roman" w:hAnsi="Times New Roman" w:cs="Times New Roman"/>
          <w:sz w:val="24"/>
          <w:szCs w:val="24"/>
        </w:rPr>
        <w:t>any</w:t>
      </w:r>
      <w:r w:rsidRPr="00256592">
        <w:rPr>
          <w:rFonts w:ascii="Times New Roman" w:hAnsi="Times New Roman" w:cs="Times New Roman"/>
          <w:sz w:val="24"/>
          <w:szCs w:val="24"/>
        </w:rPr>
        <w:t xml:space="preserve"> evidence and asked only about the critical phase).</w:t>
      </w:r>
      <w:r w:rsidR="007E781F" w:rsidRPr="00256592">
        <w:rPr>
          <w:rFonts w:ascii="Times New Roman" w:hAnsi="Times New Roman" w:cs="Times New Roman"/>
          <w:sz w:val="24"/>
          <w:szCs w:val="24"/>
        </w:rPr>
        <w:t xml:space="preserve"> </w:t>
      </w:r>
      <w:r w:rsidR="00976DD0" w:rsidRPr="00256592">
        <w:rPr>
          <w:rFonts w:ascii="Times New Roman" w:hAnsi="Times New Roman" w:cs="Times New Roman"/>
          <w:sz w:val="24"/>
          <w:szCs w:val="24"/>
        </w:rPr>
        <w:t xml:space="preserve">Mock </w:t>
      </w:r>
      <w:r w:rsidR="0004379E" w:rsidRPr="00256592">
        <w:rPr>
          <w:rFonts w:ascii="Times New Roman" w:hAnsi="Times New Roman" w:cs="Times New Roman"/>
          <w:sz w:val="24"/>
          <w:szCs w:val="24"/>
        </w:rPr>
        <w:t>s</w:t>
      </w:r>
      <w:r w:rsidR="007E781F" w:rsidRPr="00256592">
        <w:rPr>
          <w:rFonts w:ascii="Times New Roman" w:hAnsi="Times New Roman" w:cs="Times New Roman"/>
          <w:sz w:val="24"/>
          <w:szCs w:val="24"/>
        </w:rPr>
        <w:t>uspects</w:t>
      </w:r>
      <w:r w:rsidR="00C40687" w:rsidRPr="00256592">
        <w:rPr>
          <w:rFonts w:ascii="Times New Roman" w:hAnsi="Times New Roman" w:cs="Times New Roman"/>
          <w:sz w:val="24"/>
          <w:szCs w:val="24"/>
        </w:rPr>
        <w:t>'</w:t>
      </w:r>
      <w:r w:rsidR="007E781F" w:rsidRPr="00256592">
        <w:rPr>
          <w:rFonts w:ascii="Times New Roman" w:hAnsi="Times New Roman" w:cs="Times New Roman"/>
          <w:sz w:val="24"/>
          <w:szCs w:val="24"/>
        </w:rPr>
        <w:t xml:space="preserve"> statements were coded for </w:t>
      </w:r>
      <w:r w:rsidR="00787D84" w:rsidRPr="00256592">
        <w:rPr>
          <w:rFonts w:ascii="Times New Roman" w:hAnsi="Times New Roman" w:cs="Times New Roman"/>
          <w:sz w:val="24"/>
          <w:szCs w:val="24"/>
        </w:rPr>
        <w:t xml:space="preserve">statement-evidence inconsistencies </w:t>
      </w:r>
      <w:r w:rsidR="00E50842" w:rsidRPr="00256592">
        <w:rPr>
          <w:rFonts w:ascii="Times New Roman" w:hAnsi="Times New Roman" w:cs="Times New Roman"/>
          <w:sz w:val="24"/>
          <w:szCs w:val="24"/>
        </w:rPr>
        <w:t>for the two</w:t>
      </w:r>
      <w:r w:rsidR="0085172F" w:rsidRPr="00256592">
        <w:rPr>
          <w:rFonts w:ascii="Times New Roman" w:hAnsi="Times New Roman" w:cs="Times New Roman"/>
          <w:sz w:val="24"/>
          <w:szCs w:val="24"/>
        </w:rPr>
        <w:t xml:space="preserve"> less</w:t>
      </w:r>
      <w:r w:rsidR="00E50842" w:rsidRPr="00256592">
        <w:rPr>
          <w:rFonts w:ascii="Times New Roman" w:hAnsi="Times New Roman" w:cs="Times New Roman"/>
          <w:sz w:val="24"/>
          <w:szCs w:val="24"/>
        </w:rPr>
        <w:t xml:space="preserve"> </w:t>
      </w:r>
      <w:r w:rsidR="007214F2" w:rsidRPr="00256592">
        <w:rPr>
          <w:rFonts w:ascii="Times New Roman" w:hAnsi="Times New Roman" w:cs="Times New Roman"/>
          <w:sz w:val="24"/>
          <w:szCs w:val="24"/>
        </w:rPr>
        <w:t>critical</w:t>
      </w:r>
      <w:r w:rsidR="006E0F15" w:rsidRPr="00256592">
        <w:rPr>
          <w:rFonts w:ascii="Times New Roman" w:hAnsi="Times New Roman" w:cs="Times New Roman"/>
          <w:sz w:val="24"/>
          <w:szCs w:val="24"/>
        </w:rPr>
        <w:t xml:space="preserve"> </w:t>
      </w:r>
      <w:r w:rsidR="00E50842" w:rsidRPr="00256592">
        <w:rPr>
          <w:rFonts w:ascii="Times New Roman" w:hAnsi="Times New Roman" w:cs="Times New Roman"/>
          <w:sz w:val="24"/>
          <w:szCs w:val="24"/>
        </w:rPr>
        <w:t xml:space="preserve">phases </w:t>
      </w:r>
      <w:r w:rsidR="005A2E80" w:rsidRPr="00256592">
        <w:rPr>
          <w:rFonts w:ascii="Times New Roman" w:hAnsi="Times New Roman" w:cs="Times New Roman"/>
          <w:sz w:val="24"/>
          <w:szCs w:val="24"/>
        </w:rPr>
        <w:t xml:space="preserve">and new information for the critical phase. </w:t>
      </w:r>
      <w:r w:rsidR="00FA1BA0" w:rsidRPr="00256592">
        <w:rPr>
          <w:rFonts w:ascii="Times New Roman" w:hAnsi="Times New Roman" w:cs="Times New Roman"/>
          <w:sz w:val="24"/>
          <w:szCs w:val="24"/>
        </w:rPr>
        <w:t>Suspects in t</w:t>
      </w:r>
      <w:r w:rsidR="00C64E18" w:rsidRPr="00256592">
        <w:rPr>
          <w:rFonts w:ascii="Times New Roman" w:hAnsi="Times New Roman" w:cs="Times New Roman"/>
          <w:sz w:val="24"/>
          <w:szCs w:val="24"/>
        </w:rPr>
        <w:t xml:space="preserve">he SUE-Confrontation </w:t>
      </w:r>
      <w:r w:rsidR="00FA1BA0" w:rsidRPr="00256592">
        <w:rPr>
          <w:rFonts w:ascii="Times New Roman" w:hAnsi="Times New Roman" w:cs="Times New Roman"/>
          <w:sz w:val="24"/>
          <w:szCs w:val="24"/>
        </w:rPr>
        <w:t xml:space="preserve">interview were more inconsistent with the evidence than </w:t>
      </w:r>
      <w:r w:rsidR="00C64E18" w:rsidRPr="00256592">
        <w:rPr>
          <w:rFonts w:ascii="Times New Roman" w:hAnsi="Times New Roman" w:cs="Times New Roman"/>
          <w:sz w:val="24"/>
          <w:szCs w:val="24"/>
        </w:rPr>
        <w:t>suspects in the Ea</w:t>
      </w:r>
      <w:r w:rsidR="001D3598" w:rsidRPr="00256592">
        <w:rPr>
          <w:rFonts w:ascii="Times New Roman" w:hAnsi="Times New Roman" w:cs="Times New Roman"/>
          <w:sz w:val="24"/>
          <w:szCs w:val="24"/>
        </w:rPr>
        <w:t>rly</w:t>
      </w:r>
      <w:r w:rsidR="00C64E18" w:rsidRPr="00256592">
        <w:rPr>
          <w:rFonts w:ascii="Times New Roman" w:hAnsi="Times New Roman" w:cs="Times New Roman"/>
          <w:sz w:val="24"/>
          <w:szCs w:val="24"/>
        </w:rPr>
        <w:t xml:space="preserve"> </w:t>
      </w:r>
      <w:r w:rsidR="002B06C2" w:rsidRPr="00256592">
        <w:rPr>
          <w:rFonts w:ascii="Times New Roman" w:hAnsi="Times New Roman" w:cs="Times New Roman"/>
          <w:sz w:val="24"/>
          <w:szCs w:val="24"/>
        </w:rPr>
        <w:t>D</w:t>
      </w:r>
      <w:r w:rsidRPr="00256592">
        <w:rPr>
          <w:rFonts w:ascii="Times New Roman" w:hAnsi="Times New Roman" w:cs="Times New Roman"/>
          <w:sz w:val="24"/>
          <w:szCs w:val="24"/>
        </w:rPr>
        <w:t>isclosure</w:t>
      </w:r>
      <w:r w:rsidR="00C64E18" w:rsidRPr="00256592">
        <w:rPr>
          <w:rFonts w:ascii="Times New Roman" w:hAnsi="Times New Roman" w:cs="Times New Roman"/>
          <w:sz w:val="24"/>
          <w:szCs w:val="24"/>
        </w:rPr>
        <w:t xml:space="preserve"> intervie</w:t>
      </w:r>
      <w:r w:rsidR="00FA1BA0" w:rsidRPr="00256592">
        <w:rPr>
          <w:rFonts w:ascii="Times New Roman" w:hAnsi="Times New Roman" w:cs="Times New Roman"/>
          <w:sz w:val="24"/>
          <w:szCs w:val="24"/>
        </w:rPr>
        <w:t>w</w:t>
      </w:r>
      <w:r w:rsidR="001D3598" w:rsidRPr="00256592">
        <w:rPr>
          <w:rFonts w:ascii="Times New Roman" w:hAnsi="Times New Roman" w:cs="Times New Roman"/>
          <w:sz w:val="24"/>
          <w:szCs w:val="24"/>
        </w:rPr>
        <w:t>.</w:t>
      </w:r>
      <w:r w:rsidR="00FA1BA0" w:rsidRPr="00256592">
        <w:rPr>
          <w:rFonts w:ascii="Times New Roman" w:hAnsi="Times New Roman" w:cs="Times New Roman"/>
          <w:sz w:val="24"/>
          <w:szCs w:val="24"/>
        </w:rPr>
        <w:t xml:space="preserve"> Suspects </w:t>
      </w:r>
      <w:r w:rsidR="002B06C2" w:rsidRPr="00256592">
        <w:rPr>
          <w:rFonts w:ascii="Times New Roman" w:hAnsi="Times New Roman" w:cs="Times New Roman"/>
          <w:sz w:val="24"/>
          <w:szCs w:val="24"/>
        </w:rPr>
        <w:t xml:space="preserve">also </w:t>
      </w:r>
      <w:r w:rsidR="00FA1BA0" w:rsidRPr="00256592">
        <w:rPr>
          <w:rFonts w:ascii="Times New Roman" w:hAnsi="Times New Roman" w:cs="Times New Roman"/>
          <w:sz w:val="24"/>
          <w:szCs w:val="24"/>
        </w:rPr>
        <w:t>revealed more new information in the SUE-Confrontation interview compared to the two control interview</w:t>
      </w:r>
      <w:r w:rsidR="006D7A43" w:rsidRPr="00256592">
        <w:rPr>
          <w:rFonts w:ascii="Times New Roman" w:hAnsi="Times New Roman" w:cs="Times New Roman"/>
          <w:sz w:val="24"/>
          <w:szCs w:val="24"/>
        </w:rPr>
        <w:t xml:space="preserve">s. </w:t>
      </w:r>
      <w:r w:rsidR="00D41A32" w:rsidRPr="00256592">
        <w:rPr>
          <w:rFonts w:ascii="Times New Roman" w:hAnsi="Times New Roman" w:cs="Times New Roman"/>
          <w:sz w:val="24"/>
          <w:szCs w:val="24"/>
        </w:rPr>
        <w:t xml:space="preserve">This </w:t>
      </w:r>
      <w:r w:rsidR="00A100EB" w:rsidRPr="00256592">
        <w:rPr>
          <w:rFonts w:ascii="Times New Roman" w:hAnsi="Times New Roman" w:cs="Times New Roman"/>
          <w:sz w:val="24"/>
          <w:szCs w:val="24"/>
        </w:rPr>
        <w:t xml:space="preserve">was </w:t>
      </w:r>
      <w:r w:rsidR="00635EC7" w:rsidRPr="00256592">
        <w:rPr>
          <w:rFonts w:ascii="Times New Roman" w:hAnsi="Times New Roman" w:cs="Times New Roman"/>
          <w:sz w:val="24"/>
          <w:szCs w:val="24"/>
        </w:rPr>
        <w:t>new</w:t>
      </w:r>
      <w:r w:rsidR="00D41A32" w:rsidRPr="00256592">
        <w:rPr>
          <w:rFonts w:ascii="Times New Roman" w:hAnsi="Times New Roman" w:cs="Times New Roman"/>
          <w:sz w:val="24"/>
          <w:szCs w:val="24"/>
        </w:rPr>
        <w:t xml:space="preserve"> information</w:t>
      </w:r>
      <w:r w:rsidR="00CE7766" w:rsidRPr="00256592">
        <w:rPr>
          <w:rFonts w:ascii="Times New Roman" w:hAnsi="Times New Roman" w:cs="Times New Roman"/>
          <w:sz w:val="24"/>
          <w:szCs w:val="24"/>
        </w:rPr>
        <w:t>,</w:t>
      </w:r>
      <w:r w:rsidR="00D41A32" w:rsidRPr="00256592">
        <w:rPr>
          <w:rFonts w:ascii="Times New Roman" w:hAnsi="Times New Roman" w:cs="Times New Roman"/>
          <w:sz w:val="24"/>
          <w:szCs w:val="24"/>
        </w:rPr>
        <w:t xml:space="preserve"> such </w:t>
      </w:r>
      <w:r w:rsidR="0001305A" w:rsidRPr="00256592">
        <w:rPr>
          <w:rFonts w:ascii="Times New Roman" w:hAnsi="Times New Roman" w:cs="Times New Roman"/>
          <w:sz w:val="24"/>
          <w:szCs w:val="24"/>
        </w:rPr>
        <w:t xml:space="preserve">as the suspect mentioning being at the crime scene. </w:t>
      </w:r>
      <w:r w:rsidR="00325DB1" w:rsidRPr="00256592">
        <w:rPr>
          <w:rFonts w:ascii="Times New Roman" w:hAnsi="Times New Roman" w:cs="Times New Roman"/>
          <w:sz w:val="24"/>
          <w:szCs w:val="24"/>
        </w:rPr>
        <w:t xml:space="preserve">Considering that the interviewer did not know what the suspect was doing </w:t>
      </w:r>
      <w:r w:rsidR="00A573FE" w:rsidRPr="00256592">
        <w:rPr>
          <w:rFonts w:ascii="Times New Roman" w:hAnsi="Times New Roman" w:cs="Times New Roman"/>
          <w:sz w:val="24"/>
          <w:szCs w:val="24"/>
        </w:rPr>
        <w:t xml:space="preserve">around the </w:t>
      </w:r>
      <w:r w:rsidR="00325DB1" w:rsidRPr="00256592">
        <w:rPr>
          <w:rFonts w:ascii="Times New Roman" w:hAnsi="Times New Roman" w:cs="Times New Roman"/>
          <w:sz w:val="24"/>
          <w:szCs w:val="24"/>
        </w:rPr>
        <w:t>time of the crime, finding out that the</w:t>
      </w:r>
      <w:r w:rsidR="00FA728D" w:rsidRPr="00256592">
        <w:rPr>
          <w:rFonts w:ascii="Times New Roman" w:hAnsi="Times New Roman" w:cs="Times New Roman"/>
          <w:sz w:val="24"/>
          <w:szCs w:val="24"/>
        </w:rPr>
        <w:t>y were</w:t>
      </w:r>
      <w:r w:rsidR="00325DB1" w:rsidRPr="00256592">
        <w:rPr>
          <w:rFonts w:ascii="Times New Roman" w:hAnsi="Times New Roman" w:cs="Times New Roman"/>
          <w:sz w:val="24"/>
          <w:szCs w:val="24"/>
        </w:rPr>
        <w:t xml:space="preserve"> </w:t>
      </w:r>
      <w:r w:rsidR="00FC2C44" w:rsidRPr="00256592">
        <w:rPr>
          <w:rFonts w:ascii="Times New Roman" w:hAnsi="Times New Roman" w:cs="Times New Roman"/>
          <w:sz w:val="24"/>
          <w:szCs w:val="24"/>
        </w:rPr>
        <w:t>with the victim</w:t>
      </w:r>
      <w:r w:rsidR="00325DB1" w:rsidRPr="00256592">
        <w:rPr>
          <w:rFonts w:ascii="Times New Roman" w:hAnsi="Times New Roman" w:cs="Times New Roman"/>
          <w:sz w:val="24"/>
          <w:szCs w:val="24"/>
        </w:rPr>
        <w:t xml:space="preserve"> is an important piece of information. </w:t>
      </w:r>
      <w:r w:rsidR="000135FC" w:rsidRPr="00256592">
        <w:rPr>
          <w:rFonts w:ascii="Times New Roman" w:hAnsi="Times New Roman" w:cs="Times New Roman"/>
          <w:sz w:val="24"/>
          <w:szCs w:val="24"/>
        </w:rPr>
        <w:t xml:space="preserve">Tekin et al. </w:t>
      </w:r>
      <w:r w:rsidR="00A823D0" w:rsidRPr="00256592">
        <w:rPr>
          <w:rFonts w:ascii="Times New Roman" w:hAnsi="Times New Roman" w:cs="Times New Roman"/>
          <w:sz w:val="24"/>
          <w:szCs w:val="24"/>
        </w:rPr>
        <w:t>also examined the as</w:t>
      </w:r>
      <w:r w:rsidR="00D124D6" w:rsidRPr="00256592">
        <w:rPr>
          <w:rFonts w:ascii="Times New Roman" w:hAnsi="Times New Roman" w:cs="Times New Roman"/>
          <w:sz w:val="24"/>
          <w:szCs w:val="24"/>
        </w:rPr>
        <w:t>su</w:t>
      </w:r>
      <w:r w:rsidR="00A823D0" w:rsidRPr="00256592">
        <w:rPr>
          <w:rFonts w:ascii="Times New Roman" w:hAnsi="Times New Roman" w:cs="Times New Roman"/>
          <w:sz w:val="24"/>
          <w:szCs w:val="24"/>
        </w:rPr>
        <w:t xml:space="preserve">mptions made by the SUE principles. </w:t>
      </w:r>
      <w:r w:rsidR="00AE1493" w:rsidRPr="00256592">
        <w:rPr>
          <w:rFonts w:ascii="Times New Roman" w:hAnsi="Times New Roman" w:cs="Times New Roman"/>
          <w:sz w:val="24"/>
          <w:szCs w:val="24"/>
        </w:rPr>
        <w:t xml:space="preserve">First, </w:t>
      </w:r>
      <w:r w:rsidR="00C6011C" w:rsidRPr="00256592">
        <w:rPr>
          <w:rFonts w:ascii="Times New Roman" w:hAnsi="Times New Roman" w:cs="Times New Roman"/>
          <w:sz w:val="24"/>
          <w:szCs w:val="24"/>
        </w:rPr>
        <w:t>t</w:t>
      </w:r>
      <w:r w:rsidR="006D7A43" w:rsidRPr="00256592">
        <w:rPr>
          <w:rFonts w:ascii="Times New Roman" w:hAnsi="Times New Roman" w:cs="Times New Roman"/>
          <w:sz w:val="24"/>
          <w:szCs w:val="24"/>
        </w:rPr>
        <w:t xml:space="preserve">he </w:t>
      </w:r>
      <w:r w:rsidR="003B2E3B" w:rsidRPr="00256592">
        <w:rPr>
          <w:rFonts w:ascii="Times New Roman" w:hAnsi="Times New Roman" w:cs="Times New Roman"/>
          <w:sz w:val="24"/>
          <w:szCs w:val="24"/>
        </w:rPr>
        <w:t>participants</w:t>
      </w:r>
      <w:r w:rsidR="006D7A43" w:rsidRPr="00256592">
        <w:rPr>
          <w:rFonts w:ascii="Times New Roman" w:hAnsi="Times New Roman" w:cs="Times New Roman"/>
          <w:sz w:val="24"/>
          <w:szCs w:val="24"/>
        </w:rPr>
        <w:t xml:space="preserve"> </w:t>
      </w:r>
      <w:r w:rsidR="007D3219" w:rsidRPr="00256592">
        <w:rPr>
          <w:rFonts w:ascii="Times New Roman" w:hAnsi="Times New Roman" w:cs="Times New Roman"/>
          <w:sz w:val="24"/>
          <w:szCs w:val="24"/>
        </w:rPr>
        <w:t xml:space="preserve">who were interviewed with the </w:t>
      </w:r>
      <w:r w:rsidR="006D7A43" w:rsidRPr="00256592">
        <w:rPr>
          <w:rFonts w:ascii="Times New Roman" w:hAnsi="Times New Roman" w:cs="Times New Roman"/>
          <w:sz w:val="24"/>
          <w:szCs w:val="24"/>
        </w:rPr>
        <w:t xml:space="preserve">SUE-Confrontation </w:t>
      </w:r>
      <w:r w:rsidR="007373D9" w:rsidRPr="00256592">
        <w:rPr>
          <w:rFonts w:ascii="Times New Roman" w:hAnsi="Times New Roman" w:cs="Times New Roman"/>
          <w:sz w:val="24"/>
          <w:szCs w:val="24"/>
        </w:rPr>
        <w:t xml:space="preserve">interview </w:t>
      </w:r>
      <w:r w:rsidR="00691378" w:rsidRPr="00256592">
        <w:rPr>
          <w:rFonts w:ascii="Times New Roman" w:hAnsi="Times New Roman" w:cs="Times New Roman"/>
          <w:sz w:val="24"/>
          <w:szCs w:val="24"/>
        </w:rPr>
        <w:t xml:space="preserve">perceived </w:t>
      </w:r>
      <w:r w:rsidR="00840BEB" w:rsidRPr="00256592">
        <w:rPr>
          <w:rFonts w:ascii="Times New Roman" w:hAnsi="Times New Roman" w:cs="Times New Roman"/>
          <w:sz w:val="24"/>
          <w:szCs w:val="24"/>
        </w:rPr>
        <w:t xml:space="preserve">the interviewer to know more about what they did during the crime </w:t>
      </w:r>
      <w:r w:rsidR="00361A28" w:rsidRPr="00256592">
        <w:rPr>
          <w:rFonts w:ascii="Times New Roman" w:hAnsi="Times New Roman" w:cs="Times New Roman"/>
          <w:sz w:val="24"/>
          <w:szCs w:val="24"/>
        </w:rPr>
        <w:t xml:space="preserve">compared to the </w:t>
      </w:r>
      <w:r w:rsidR="00956C89" w:rsidRPr="00256592">
        <w:rPr>
          <w:rFonts w:ascii="Times New Roman" w:hAnsi="Times New Roman" w:cs="Times New Roman"/>
          <w:sz w:val="24"/>
          <w:szCs w:val="24"/>
        </w:rPr>
        <w:t xml:space="preserve">participants </w:t>
      </w:r>
      <w:r w:rsidR="00B5503B" w:rsidRPr="00256592">
        <w:rPr>
          <w:rFonts w:ascii="Times New Roman" w:hAnsi="Times New Roman" w:cs="Times New Roman"/>
          <w:sz w:val="24"/>
          <w:szCs w:val="24"/>
        </w:rPr>
        <w:t xml:space="preserve">who were interviewed with the </w:t>
      </w:r>
      <w:r w:rsidR="00691378" w:rsidRPr="00256592">
        <w:rPr>
          <w:rFonts w:ascii="Times New Roman" w:hAnsi="Times New Roman" w:cs="Times New Roman"/>
          <w:sz w:val="24"/>
          <w:szCs w:val="24"/>
        </w:rPr>
        <w:t xml:space="preserve">control </w:t>
      </w:r>
      <w:r w:rsidR="00B5503B" w:rsidRPr="00256592">
        <w:rPr>
          <w:rFonts w:ascii="Times New Roman" w:hAnsi="Times New Roman" w:cs="Times New Roman"/>
          <w:sz w:val="24"/>
          <w:szCs w:val="24"/>
        </w:rPr>
        <w:t>interviews</w:t>
      </w:r>
      <w:r w:rsidR="00691378" w:rsidRPr="00256592">
        <w:rPr>
          <w:rFonts w:ascii="Times New Roman" w:hAnsi="Times New Roman" w:cs="Times New Roman"/>
          <w:sz w:val="24"/>
          <w:szCs w:val="24"/>
        </w:rPr>
        <w:t>.</w:t>
      </w:r>
      <w:r w:rsidR="00C52812" w:rsidRPr="00256592">
        <w:rPr>
          <w:rFonts w:ascii="Times New Roman" w:hAnsi="Times New Roman" w:cs="Times New Roman"/>
          <w:sz w:val="24"/>
          <w:szCs w:val="24"/>
        </w:rPr>
        <w:t xml:space="preserve"> Th</w:t>
      </w:r>
      <w:r w:rsidR="00C52812" w:rsidRPr="00256592">
        <w:rPr>
          <w:rFonts w:ascii="Times New Roman" w:hAnsi="Times New Roman" w:cs="Times New Roman"/>
          <w:sz w:val="24"/>
          <w:szCs w:val="24"/>
          <w:lang w:val="en-US"/>
        </w:rPr>
        <w:t>is means the suspects</w:t>
      </w:r>
      <w:r w:rsidR="00C40687" w:rsidRPr="00256592">
        <w:rPr>
          <w:rFonts w:ascii="Times New Roman" w:hAnsi="Times New Roman" w:cs="Times New Roman"/>
          <w:sz w:val="24"/>
          <w:szCs w:val="24"/>
          <w:lang w:val="en-US"/>
        </w:rPr>
        <w:t>'</w:t>
      </w:r>
      <w:r w:rsidR="00C52812" w:rsidRPr="00256592">
        <w:rPr>
          <w:rFonts w:ascii="Times New Roman" w:hAnsi="Times New Roman" w:cs="Times New Roman"/>
          <w:sz w:val="24"/>
          <w:szCs w:val="24"/>
          <w:lang w:val="en-US"/>
        </w:rPr>
        <w:t xml:space="preserve"> perception was </w:t>
      </w:r>
      <w:r w:rsidR="00C52812" w:rsidRPr="00256592">
        <w:rPr>
          <w:rFonts w:ascii="Times New Roman" w:hAnsi="Times New Roman" w:cs="Times New Roman"/>
          <w:sz w:val="24"/>
          <w:szCs w:val="24"/>
          <w:lang w:val="en-US"/>
        </w:rPr>
        <w:lastRenderedPageBreak/>
        <w:t xml:space="preserve">influenced by the </w:t>
      </w:r>
      <w:r w:rsidR="00F04E39" w:rsidRPr="00256592">
        <w:rPr>
          <w:rFonts w:ascii="Times New Roman" w:hAnsi="Times New Roman" w:cs="Times New Roman"/>
          <w:sz w:val="24"/>
          <w:szCs w:val="24"/>
          <w:lang w:val="en-US"/>
        </w:rPr>
        <w:t>SUE</w:t>
      </w:r>
      <w:r w:rsidR="00941D44" w:rsidRPr="00256592">
        <w:rPr>
          <w:rFonts w:ascii="Times New Roman" w:hAnsi="Times New Roman" w:cs="Times New Roman"/>
          <w:sz w:val="24"/>
          <w:szCs w:val="24"/>
          <w:lang w:val="en-US"/>
        </w:rPr>
        <w:t xml:space="preserve"> interview</w:t>
      </w:r>
      <w:r w:rsidR="00C52812" w:rsidRPr="00256592">
        <w:rPr>
          <w:rFonts w:ascii="Times New Roman" w:hAnsi="Times New Roman" w:cs="Times New Roman"/>
          <w:sz w:val="24"/>
          <w:szCs w:val="24"/>
          <w:lang w:val="en-US"/>
        </w:rPr>
        <w:t xml:space="preserve">. </w:t>
      </w:r>
      <w:r w:rsidR="00A46699" w:rsidRPr="00256592">
        <w:rPr>
          <w:rFonts w:ascii="Times New Roman" w:hAnsi="Times New Roman" w:cs="Times New Roman"/>
          <w:sz w:val="24"/>
          <w:szCs w:val="24"/>
        </w:rPr>
        <w:t xml:space="preserve">Second, </w:t>
      </w:r>
      <w:r w:rsidR="003B37A1" w:rsidRPr="00256592">
        <w:rPr>
          <w:rFonts w:ascii="Times New Roman" w:hAnsi="Times New Roman" w:cs="Times New Roman"/>
          <w:sz w:val="24"/>
          <w:szCs w:val="24"/>
        </w:rPr>
        <w:t>suspects</w:t>
      </w:r>
      <w:r w:rsidR="00C40687" w:rsidRPr="00256592">
        <w:rPr>
          <w:rFonts w:ascii="Times New Roman" w:hAnsi="Times New Roman" w:cs="Times New Roman"/>
          <w:sz w:val="24"/>
          <w:szCs w:val="24"/>
        </w:rPr>
        <w:t>'</w:t>
      </w:r>
      <w:r w:rsidR="003B37A1" w:rsidRPr="00256592">
        <w:rPr>
          <w:rFonts w:ascii="Times New Roman" w:hAnsi="Times New Roman" w:cs="Times New Roman"/>
          <w:sz w:val="24"/>
          <w:szCs w:val="24"/>
        </w:rPr>
        <w:t xml:space="preserve"> </w:t>
      </w:r>
      <w:r w:rsidR="005C67B2" w:rsidRPr="00256592">
        <w:rPr>
          <w:rFonts w:ascii="Times New Roman" w:hAnsi="Times New Roman" w:cs="Times New Roman"/>
          <w:sz w:val="24"/>
          <w:szCs w:val="24"/>
        </w:rPr>
        <w:t xml:space="preserve">strategies </w:t>
      </w:r>
      <w:r w:rsidR="007C7DDE" w:rsidRPr="00256592">
        <w:rPr>
          <w:rFonts w:ascii="Times New Roman" w:hAnsi="Times New Roman" w:cs="Times New Roman"/>
          <w:sz w:val="24"/>
          <w:szCs w:val="24"/>
        </w:rPr>
        <w:t xml:space="preserve">were examined. </w:t>
      </w:r>
      <w:r w:rsidR="00F7573F" w:rsidRPr="00256592">
        <w:rPr>
          <w:rFonts w:ascii="Times New Roman" w:hAnsi="Times New Roman" w:cs="Times New Roman"/>
          <w:sz w:val="24"/>
          <w:szCs w:val="24"/>
        </w:rPr>
        <w:t>One-</w:t>
      </w:r>
      <w:r w:rsidR="00EC264E" w:rsidRPr="00256592">
        <w:rPr>
          <w:rFonts w:ascii="Times New Roman" w:hAnsi="Times New Roman" w:cs="Times New Roman"/>
          <w:sz w:val="24"/>
          <w:szCs w:val="24"/>
        </w:rPr>
        <w:t xml:space="preserve">third of the withholding </w:t>
      </w:r>
      <w:r w:rsidR="00ED3993" w:rsidRPr="00256592">
        <w:rPr>
          <w:rFonts w:ascii="Times New Roman" w:hAnsi="Times New Roman" w:cs="Times New Roman"/>
          <w:sz w:val="24"/>
          <w:szCs w:val="24"/>
        </w:rPr>
        <w:t xml:space="preserve">suspects </w:t>
      </w:r>
      <w:r w:rsidR="00BC0E6F" w:rsidRPr="00256592">
        <w:rPr>
          <w:rFonts w:ascii="Times New Roman" w:hAnsi="Times New Roman" w:cs="Times New Roman"/>
          <w:sz w:val="24"/>
          <w:szCs w:val="24"/>
        </w:rPr>
        <w:t xml:space="preserve">switched to a forthcoming strategy </w:t>
      </w:r>
      <w:r w:rsidR="007A4A97" w:rsidRPr="00256592">
        <w:rPr>
          <w:rFonts w:ascii="Times New Roman" w:hAnsi="Times New Roman" w:cs="Times New Roman"/>
          <w:sz w:val="24"/>
          <w:szCs w:val="24"/>
        </w:rPr>
        <w:t>as the</w:t>
      </w:r>
      <w:r w:rsidR="00EA3E4C" w:rsidRPr="00256592">
        <w:rPr>
          <w:rFonts w:ascii="Times New Roman" w:hAnsi="Times New Roman" w:cs="Times New Roman"/>
          <w:sz w:val="24"/>
          <w:szCs w:val="24"/>
        </w:rPr>
        <w:t xml:space="preserve"> SUE-Confrontation</w:t>
      </w:r>
      <w:r w:rsidR="007A4A97" w:rsidRPr="00256592">
        <w:rPr>
          <w:rFonts w:ascii="Times New Roman" w:hAnsi="Times New Roman" w:cs="Times New Roman"/>
          <w:sz w:val="24"/>
          <w:szCs w:val="24"/>
        </w:rPr>
        <w:t xml:space="preserve"> interview progressed.</w:t>
      </w:r>
      <w:r w:rsidR="008D1178" w:rsidRPr="00256592">
        <w:rPr>
          <w:rFonts w:ascii="Times New Roman" w:hAnsi="Times New Roman" w:cs="Times New Roman"/>
          <w:sz w:val="24"/>
          <w:szCs w:val="24"/>
        </w:rPr>
        <w:t xml:space="preserve"> </w:t>
      </w:r>
      <w:r w:rsidR="007A4A97" w:rsidRPr="00256592">
        <w:rPr>
          <w:rFonts w:ascii="Times New Roman" w:hAnsi="Times New Roman" w:cs="Times New Roman"/>
          <w:sz w:val="24"/>
          <w:szCs w:val="24"/>
        </w:rPr>
        <w:t>I</w:t>
      </w:r>
      <w:r w:rsidR="00957993" w:rsidRPr="00256592">
        <w:rPr>
          <w:rFonts w:ascii="Times New Roman" w:hAnsi="Times New Roman" w:cs="Times New Roman"/>
          <w:sz w:val="24"/>
          <w:szCs w:val="24"/>
        </w:rPr>
        <w:t>t is important to note</w:t>
      </w:r>
      <w:r w:rsidR="008D1178" w:rsidRPr="00256592">
        <w:rPr>
          <w:rFonts w:ascii="Times New Roman" w:hAnsi="Times New Roman" w:cs="Times New Roman"/>
          <w:sz w:val="24"/>
          <w:szCs w:val="24"/>
        </w:rPr>
        <w:t xml:space="preserve">; </w:t>
      </w:r>
      <w:r w:rsidR="00957993" w:rsidRPr="00256592">
        <w:rPr>
          <w:rFonts w:ascii="Times New Roman" w:hAnsi="Times New Roman" w:cs="Times New Roman"/>
          <w:sz w:val="24"/>
          <w:szCs w:val="24"/>
        </w:rPr>
        <w:t>however</w:t>
      </w:r>
      <w:r w:rsidR="008D1178" w:rsidRPr="00256592">
        <w:rPr>
          <w:rFonts w:ascii="Times New Roman" w:hAnsi="Times New Roman" w:cs="Times New Roman"/>
          <w:sz w:val="24"/>
          <w:szCs w:val="24"/>
        </w:rPr>
        <w:t>,</w:t>
      </w:r>
      <w:r w:rsidR="00957993" w:rsidRPr="00256592">
        <w:rPr>
          <w:rFonts w:ascii="Times New Roman" w:hAnsi="Times New Roman" w:cs="Times New Roman"/>
          <w:sz w:val="24"/>
          <w:szCs w:val="24"/>
        </w:rPr>
        <w:t xml:space="preserve"> that some did not show this trend</w:t>
      </w:r>
      <w:r w:rsidR="00D30E54" w:rsidRPr="00256592">
        <w:rPr>
          <w:rFonts w:ascii="Times New Roman" w:hAnsi="Times New Roman" w:cs="Times New Roman"/>
          <w:sz w:val="24"/>
          <w:szCs w:val="24"/>
        </w:rPr>
        <w:t xml:space="preserve"> and</w:t>
      </w:r>
      <w:r w:rsidR="00957993" w:rsidRPr="00256592">
        <w:rPr>
          <w:rFonts w:ascii="Times New Roman" w:hAnsi="Times New Roman" w:cs="Times New Roman"/>
          <w:sz w:val="24"/>
          <w:szCs w:val="24"/>
        </w:rPr>
        <w:t xml:space="preserve"> stayed withholding throughout the interview. </w:t>
      </w:r>
      <w:r w:rsidR="0062362C" w:rsidRPr="00256592">
        <w:rPr>
          <w:rFonts w:ascii="Times New Roman" w:hAnsi="Times New Roman" w:cs="Times New Roman"/>
          <w:sz w:val="24"/>
          <w:szCs w:val="24"/>
        </w:rPr>
        <w:t xml:space="preserve">Nevertheless, </w:t>
      </w:r>
      <w:r w:rsidR="008961B0" w:rsidRPr="00256592">
        <w:rPr>
          <w:rFonts w:ascii="Times New Roman" w:hAnsi="Times New Roman" w:cs="Times New Roman"/>
          <w:sz w:val="24"/>
          <w:szCs w:val="24"/>
        </w:rPr>
        <w:t>t</w:t>
      </w:r>
      <w:r w:rsidR="00D7031C" w:rsidRPr="00256592">
        <w:rPr>
          <w:rFonts w:ascii="Times New Roman" w:hAnsi="Times New Roman" w:cs="Times New Roman"/>
          <w:sz w:val="24"/>
          <w:szCs w:val="24"/>
        </w:rPr>
        <w:t xml:space="preserve">his study </w:t>
      </w:r>
      <w:r w:rsidR="008961B0" w:rsidRPr="00256592">
        <w:rPr>
          <w:rFonts w:ascii="Times New Roman" w:hAnsi="Times New Roman" w:cs="Times New Roman"/>
          <w:sz w:val="24"/>
          <w:szCs w:val="24"/>
        </w:rPr>
        <w:t xml:space="preserve">was the first to </w:t>
      </w:r>
      <w:r w:rsidR="00717019" w:rsidRPr="00256592">
        <w:rPr>
          <w:rFonts w:ascii="Times New Roman" w:hAnsi="Times New Roman" w:cs="Times New Roman"/>
          <w:sz w:val="24"/>
          <w:szCs w:val="24"/>
        </w:rPr>
        <w:t xml:space="preserve">show </w:t>
      </w:r>
      <w:r w:rsidR="006C568B" w:rsidRPr="00256592">
        <w:rPr>
          <w:rFonts w:ascii="Times New Roman" w:hAnsi="Times New Roman" w:cs="Times New Roman"/>
          <w:sz w:val="24"/>
          <w:szCs w:val="24"/>
        </w:rPr>
        <w:t xml:space="preserve">that </w:t>
      </w:r>
      <w:r w:rsidR="000E5C9F" w:rsidRPr="00256592">
        <w:rPr>
          <w:rFonts w:ascii="Times New Roman" w:hAnsi="Times New Roman" w:cs="Times New Roman"/>
          <w:sz w:val="24"/>
          <w:szCs w:val="24"/>
        </w:rPr>
        <w:t xml:space="preserve">by </w:t>
      </w:r>
      <w:r w:rsidR="002F3A64" w:rsidRPr="00256592">
        <w:rPr>
          <w:rFonts w:ascii="Times New Roman" w:hAnsi="Times New Roman" w:cs="Times New Roman"/>
          <w:sz w:val="24"/>
          <w:szCs w:val="24"/>
        </w:rPr>
        <w:t xml:space="preserve">using </w:t>
      </w:r>
      <w:r w:rsidR="00EA3E4C" w:rsidRPr="00256592">
        <w:rPr>
          <w:rFonts w:ascii="Times New Roman" w:hAnsi="Times New Roman" w:cs="Times New Roman"/>
          <w:sz w:val="24"/>
          <w:szCs w:val="24"/>
        </w:rPr>
        <w:t>evidence strategically,</w:t>
      </w:r>
      <w:r w:rsidR="002F3A64" w:rsidRPr="00256592">
        <w:rPr>
          <w:rFonts w:ascii="Times New Roman" w:hAnsi="Times New Roman" w:cs="Times New Roman"/>
          <w:sz w:val="24"/>
          <w:szCs w:val="24"/>
        </w:rPr>
        <w:t xml:space="preserve"> an interviewer </w:t>
      </w:r>
      <w:r w:rsidR="00E12735" w:rsidRPr="00256592">
        <w:rPr>
          <w:rFonts w:ascii="Times New Roman" w:hAnsi="Times New Roman" w:cs="Times New Roman"/>
          <w:sz w:val="24"/>
          <w:szCs w:val="24"/>
        </w:rPr>
        <w:t xml:space="preserve">can </w:t>
      </w:r>
      <w:r w:rsidR="005414EC" w:rsidRPr="00256592">
        <w:rPr>
          <w:rFonts w:ascii="Times New Roman" w:hAnsi="Times New Roman" w:cs="Times New Roman"/>
          <w:sz w:val="24"/>
          <w:szCs w:val="24"/>
        </w:rPr>
        <w:t>a</w:t>
      </w:r>
      <w:r w:rsidR="00F153F8" w:rsidRPr="00256592">
        <w:rPr>
          <w:rFonts w:ascii="Times New Roman" w:hAnsi="Times New Roman" w:cs="Times New Roman"/>
          <w:sz w:val="24"/>
          <w:szCs w:val="24"/>
        </w:rPr>
        <w:t xml:space="preserve">ffect </w:t>
      </w:r>
      <w:r w:rsidR="00974940" w:rsidRPr="00256592">
        <w:rPr>
          <w:rFonts w:ascii="Times New Roman" w:hAnsi="Times New Roman" w:cs="Times New Roman"/>
          <w:sz w:val="24"/>
          <w:szCs w:val="24"/>
        </w:rPr>
        <w:t xml:space="preserve">a </w:t>
      </w:r>
      <w:r w:rsidR="00B87165" w:rsidRPr="00256592">
        <w:rPr>
          <w:rFonts w:ascii="Times New Roman" w:hAnsi="Times New Roman" w:cs="Times New Roman"/>
          <w:sz w:val="24"/>
          <w:szCs w:val="24"/>
        </w:rPr>
        <w:t>suspect</w:t>
      </w:r>
      <w:r w:rsidR="00C40687" w:rsidRPr="00256592">
        <w:rPr>
          <w:rFonts w:ascii="Times New Roman" w:hAnsi="Times New Roman" w:cs="Times New Roman"/>
          <w:sz w:val="24"/>
          <w:szCs w:val="24"/>
        </w:rPr>
        <w:t>'</w:t>
      </w:r>
      <w:r w:rsidR="00974940" w:rsidRPr="00256592">
        <w:rPr>
          <w:rFonts w:ascii="Times New Roman" w:hAnsi="Times New Roman" w:cs="Times New Roman"/>
          <w:sz w:val="24"/>
          <w:szCs w:val="24"/>
        </w:rPr>
        <w:t>s</w:t>
      </w:r>
      <w:r w:rsidR="00B87165" w:rsidRPr="00256592">
        <w:rPr>
          <w:rFonts w:ascii="Times New Roman" w:hAnsi="Times New Roman" w:cs="Times New Roman"/>
          <w:sz w:val="24"/>
          <w:szCs w:val="24"/>
        </w:rPr>
        <w:t xml:space="preserve"> </w:t>
      </w:r>
      <w:r w:rsidR="00F153F8" w:rsidRPr="00256592">
        <w:rPr>
          <w:rFonts w:ascii="Times New Roman" w:hAnsi="Times New Roman" w:cs="Times New Roman"/>
          <w:sz w:val="24"/>
          <w:szCs w:val="24"/>
        </w:rPr>
        <w:t xml:space="preserve">decision </w:t>
      </w:r>
      <w:r w:rsidR="009E6AEF" w:rsidRPr="00256592">
        <w:rPr>
          <w:rFonts w:ascii="Times New Roman" w:hAnsi="Times New Roman" w:cs="Times New Roman"/>
          <w:sz w:val="24"/>
          <w:szCs w:val="24"/>
        </w:rPr>
        <w:t>making</w:t>
      </w:r>
      <w:r w:rsidR="00B87165" w:rsidRPr="00256592">
        <w:rPr>
          <w:rFonts w:ascii="Times New Roman" w:hAnsi="Times New Roman" w:cs="Times New Roman"/>
          <w:sz w:val="24"/>
          <w:szCs w:val="24"/>
        </w:rPr>
        <w:t xml:space="preserve"> during an interview </w:t>
      </w:r>
      <w:r w:rsidR="000E2AED" w:rsidRPr="00256592">
        <w:rPr>
          <w:rFonts w:ascii="Times New Roman" w:hAnsi="Times New Roman" w:cs="Times New Roman"/>
          <w:sz w:val="24"/>
          <w:szCs w:val="24"/>
        </w:rPr>
        <w:t xml:space="preserve">and </w:t>
      </w:r>
      <w:r w:rsidR="002F3A64" w:rsidRPr="00256592">
        <w:rPr>
          <w:rFonts w:ascii="Times New Roman" w:hAnsi="Times New Roman" w:cs="Times New Roman"/>
          <w:sz w:val="24"/>
          <w:szCs w:val="24"/>
        </w:rPr>
        <w:t>obtain</w:t>
      </w:r>
      <w:r w:rsidR="000E2AED" w:rsidRPr="00256592">
        <w:rPr>
          <w:rFonts w:ascii="Times New Roman" w:hAnsi="Times New Roman" w:cs="Times New Roman"/>
          <w:sz w:val="24"/>
          <w:szCs w:val="24"/>
        </w:rPr>
        <w:t xml:space="preserve"> new information</w:t>
      </w:r>
      <w:r w:rsidR="00983987" w:rsidRPr="00256592">
        <w:rPr>
          <w:rFonts w:ascii="Times New Roman" w:hAnsi="Times New Roman" w:cs="Times New Roman"/>
          <w:sz w:val="24"/>
          <w:szCs w:val="24"/>
        </w:rPr>
        <w:t>.</w:t>
      </w:r>
      <w:r w:rsidR="00201E2B" w:rsidRPr="00256592">
        <w:rPr>
          <w:rFonts w:ascii="Times New Roman" w:hAnsi="Times New Roman" w:cs="Times New Roman"/>
          <w:sz w:val="24"/>
          <w:szCs w:val="24"/>
        </w:rPr>
        <w:t xml:space="preserve"> </w:t>
      </w:r>
      <w:bookmarkEnd w:id="11"/>
    </w:p>
    <w:p w14:paraId="724EF08D" w14:textId="77777777" w:rsidR="00FA27F6" w:rsidRPr="00256592" w:rsidRDefault="00FA27F6" w:rsidP="00FB5E67">
      <w:pPr>
        <w:spacing w:line="360" w:lineRule="auto"/>
        <w:rPr>
          <w:rFonts w:ascii="Times New Roman" w:hAnsi="Times New Roman" w:cs="Times New Roman"/>
          <w:sz w:val="24"/>
          <w:szCs w:val="24"/>
        </w:rPr>
      </w:pPr>
    </w:p>
    <w:p w14:paraId="15204918" w14:textId="25102F70" w:rsidR="00130767" w:rsidRPr="00256592" w:rsidRDefault="00201E2B"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 xml:space="preserve">It is an interesting question why </w:t>
      </w:r>
      <w:r w:rsidR="0007234F" w:rsidRPr="00256592">
        <w:rPr>
          <w:rFonts w:ascii="Times New Roman" w:hAnsi="Times New Roman" w:cs="Times New Roman"/>
          <w:sz w:val="24"/>
          <w:szCs w:val="24"/>
        </w:rPr>
        <w:t xml:space="preserve">some suspects </w:t>
      </w:r>
      <w:r w:rsidR="00E56DB1" w:rsidRPr="00256592">
        <w:rPr>
          <w:rFonts w:ascii="Times New Roman" w:hAnsi="Times New Roman" w:cs="Times New Roman"/>
          <w:sz w:val="24"/>
          <w:szCs w:val="24"/>
        </w:rPr>
        <w:t>remain</w:t>
      </w:r>
      <w:r w:rsidR="00E46625" w:rsidRPr="00256592">
        <w:rPr>
          <w:rFonts w:ascii="Times New Roman" w:hAnsi="Times New Roman" w:cs="Times New Roman"/>
          <w:sz w:val="24"/>
          <w:szCs w:val="24"/>
        </w:rPr>
        <w:t xml:space="preserve">ed </w:t>
      </w:r>
      <w:r w:rsidR="00E56DB1" w:rsidRPr="00256592">
        <w:rPr>
          <w:rFonts w:ascii="Times New Roman" w:hAnsi="Times New Roman" w:cs="Times New Roman"/>
          <w:sz w:val="24"/>
          <w:szCs w:val="24"/>
        </w:rPr>
        <w:t>withholding</w:t>
      </w:r>
      <w:r w:rsidR="00843F43" w:rsidRPr="00256592">
        <w:rPr>
          <w:rFonts w:ascii="Times New Roman" w:hAnsi="Times New Roman" w:cs="Times New Roman"/>
          <w:sz w:val="24"/>
          <w:szCs w:val="24"/>
        </w:rPr>
        <w:t xml:space="preserve"> when interviewed with the SUE-Confrontation interview. </w:t>
      </w:r>
      <w:r w:rsidR="00E46625" w:rsidRPr="00256592">
        <w:rPr>
          <w:rFonts w:ascii="Times New Roman" w:hAnsi="Times New Roman" w:cs="Times New Roman"/>
          <w:sz w:val="24"/>
          <w:szCs w:val="24"/>
        </w:rPr>
        <w:t>These suspects may</w:t>
      </w:r>
      <w:r w:rsidR="000B68B9" w:rsidRPr="00256592">
        <w:rPr>
          <w:rFonts w:ascii="Times New Roman" w:hAnsi="Times New Roman" w:cs="Times New Roman"/>
          <w:sz w:val="24"/>
          <w:szCs w:val="24"/>
        </w:rPr>
        <w:t xml:space="preserve"> </w:t>
      </w:r>
      <w:r w:rsidR="00074408" w:rsidRPr="00256592">
        <w:rPr>
          <w:rFonts w:ascii="Times New Roman" w:hAnsi="Times New Roman" w:cs="Times New Roman"/>
          <w:sz w:val="24"/>
          <w:szCs w:val="24"/>
        </w:rPr>
        <w:t xml:space="preserve">have </w:t>
      </w:r>
      <w:r w:rsidR="00BB0F4F" w:rsidRPr="00256592">
        <w:rPr>
          <w:rFonts w:ascii="Times New Roman" w:hAnsi="Times New Roman" w:cs="Times New Roman"/>
          <w:sz w:val="24"/>
          <w:szCs w:val="24"/>
        </w:rPr>
        <w:t>interpret</w:t>
      </w:r>
      <w:r w:rsidR="00074408" w:rsidRPr="00256592">
        <w:rPr>
          <w:rFonts w:ascii="Times New Roman" w:hAnsi="Times New Roman" w:cs="Times New Roman"/>
          <w:sz w:val="24"/>
          <w:szCs w:val="24"/>
        </w:rPr>
        <w:t>ed</w:t>
      </w:r>
      <w:r w:rsidR="00113A5E" w:rsidRPr="00256592">
        <w:rPr>
          <w:rFonts w:ascii="Times New Roman" w:hAnsi="Times New Roman" w:cs="Times New Roman"/>
          <w:sz w:val="24"/>
          <w:szCs w:val="24"/>
        </w:rPr>
        <w:t xml:space="preserve"> the confrontations as </w:t>
      </w:r>
      <w:r w:rsidR="00AB20D6" w:rsidRPr="00256592">
        <w:rPr>
          <w:rFonts w:ascii="Times New Roman" w:hAnsi="Times New Roman" w:cs="Times New Roman"/>
          <w:sz w:val="24"/>
          <w:szCs w:val="24"/>
        </w:rPr>
        <w:t>damaging</w:t>
      </w:r>
      <w:r w:rsidR="00BB0F4F" w:rsidRPr="00256592">
        <w:rPr>
          <w:rFonts w:ascii="Times New Roman" w:hAnsi="Times New Roman" w:cs="Times New Roman"/>
          <w:sz w:val="24"/>
          <w:szCs w:val="24"/>
        </w:rPr>
        <w:t xml:space="preserve"> </w:t>
      </w:r>
      <w:r w:rsidR="006C568B" w:rsidRPr="00256592">
        <w:rPr>
          <w:rFonts w:ascii="Times New Roman" w:hAnsi="Times New Roman" w:cs="Times New Roman"/>
          <w:sz w:val="24"/>
          <w:szCs w:val="24"/>
        </w:rPr>
        <w:t xml:space="preserve">to </w:t>
      </w:r>
      <w:r w:rsidR="00BB0F4F" w:rsidRPr="00256592">
        <w:rPr>
          <w:rFonts w:ascii="Times New Roman" w:hAnsi="Times New Roman" w:cs="Times New Roman"/>
          <w:sz w:val="24"/>
          <w:szCs w:val="24"/>
        </w:rPr>
        <w:t xml:space="preserve">their credibility to </w:t>
      </w:r>
      <w:r w:rsidR="00CE7766" w:rsidRPr="00256592">
        <w:rPr>
          <w:rFonts w:ascii="Times New Roman" w:hAnsi="Times New Roman" w:cs="Times New Roman"/>
          <w:sz w:val="24"/>
          <w:szCs w:val="24"/>
        </w:rPr>
        <w:t>the</w:t>
      </w:r>
      <w:r w:rsidR="00BB0F4F" w:rsidRPr="00256592">
        <w:rPr>
          <w:rFonts w:ascii="Times New Roman" w:hAnsi="Times New Roman" w:cs="Times New Roman"/>
          <w:sz w:val="24"/>
          <w:szCs w:val="24"/>
        </w:rPr>
        <w:t xml:space="preserve"> point of no return</w:t>
      </w:r>
      <w:r w:rsidR="004E1607" w:rsidRPr="00256592">
        <w:rPr>
          <w:rFonts w:ascii="Times New Roman" w:hAnsi="Times New Roman" w:cs="Times New Roman"/>
          <w:sz w:val="24"/>
          <w:szCs w:val="24"/>
        </w:rPr>
        <w:t xml:space="preserve"> and </w:t>
      </w:r>
      <w:r w:rsidR="00626716" w:rsidRPr="00256592">
        <w:rPr>
          <w:rFonts w:ascii="Times New Roman" w:hAnsi="Times New Roman" w:cs="Times New Roman"/>
          <w:sz w:val="24"/>
          <w:szCs w:val="24"/>
        </w:rPr>
        <w:t>saw</w:t>
      </w:r>
      <w:r w:rsidR="004E1607" w:rsidRPr="00256592">
        <w:rPr>
          <w:rFonts w:ascii="Times New Roman" w:hAnsi="Times New Roman" w:cs="Times New Roman"/>
          <w:sz w:val="24"/>
          <w:szCs w:val="24"/>
        </w:rPr>
        <w:t xml:space="preserve"> no need</w:t>
      </w:r>
      <w:r w:rsidR="00CA144E" w:rsidRPr="00256592">
        <w:rPr>
          <w:rFonts w:ascii="Times New Roman" w:hAnsi="Times New Roman" w:cs="Times New Roman"/>
          <w:sz w:val="24"/>
          <w:szCs w:val="24"/>
        </w:rPr>
        <w:t xml:space="preserve"> to restore it. </w:t>
      </w:r>
      <w:r w:rsidR="001E5478" w:rsidRPr="00256592">
        <w:rPr>
          <w:rFonts w:ascii="Times New Roman" w:hAnsi="Times New Roman" w:cs="Times New Roman"/>
          <w:sz w:val="24"/>
          <w:szCs w:val="24"/>
        </w:rPr>
        <w:t xml:space="preserve">In a follow-up study, </w:t>
      </w:r>
      <w:r w:rsidR="00387C53" w:rsidRPr="00256592">
        <w:rPr>
          <w:rFonts w:ascii="Times New Roman" w:hAnsi="Times New Roman" w:cs="Times New Roman"/>
          <w:sz w:val="24"/>
          <w:szCs w:val="24"/>
        </w:rPr>
        <w:fldChar w:fldCharType="begin" w:fldLock="1"/>
      </w:r>
      <w:r w:rsidR="002817E5" w:rsidRPr="00256592">
        <w:rPr>
          <w:rFonts w:ascii="Times New Roman" w:hAnsi="Times New Roman" w:cs="Times New Roman"/>
          <w:sz w:val="24"/>
          <w:szCs w:val="24"/>
        </w:rPr>
        <w:instrText>ADDIN CSL_CITATION {"citationItems":[{"id":"ITEM-1","itemData":{"DOI":"10.1080/1068316X.2016.1168425","ISSN":"14772744","abstract":"ABSTRACT: This study examined interview techniques for eliciting admissions from perpetrators of a crime. Two techniques derived from the Strategic Use of Evidence (SUE) framework (SUE-Confrontation and SUE-Confrontation/Explain) were compared to an Early Disclosure of Evidence technique. Participants (N = 75) performed a mock criminal task divided into three phases before being interviewed. In the SUE conditions, statement-evidence inconsistencies were obtained by strategic interviewing for Phases 1 and 2. For both SUE conditions, the interviewer confronted the suspects with these inconsistencies, emphasising that withholding information undermined their credibility. For the SUE-Confrontation/Explain condition, the suspects were asked to explain each inconsistency. To restore their credibility, the suspects in the SUE conditions were expected to become more forthcoming in Phase 3 (the phase which lacked information). The suspects in the SUE-Confrontation condition (vs. the suspects in the Early Disclosure condition) disclosed more admissions about Phase 3. As predicted, the suspects in the SUE conditions perceived the interviewer to have had comparatively more information about Phase 3. The suspects in the SUE-Confrontation/Explain condition strived to maintain their credibility either by fitting their story to the evidence or by sticking to the initial story. The study shows that the SUE technique is effective for eliciting admissions.","author":[{"dropping-particle":"","family":"Tekin","given":"Serra","non-dropping-particle":"","parse-names":false,"suffix":""},{"dropping-particle":"","family":"Granhag","given":"Pär Anders","non-dropping-particle":"","parse-names":false,"suffix":""},{"dropping-particle":"","family":"Strömwall","given":"Leif A.","non-dropping-particle":"","parse-names":false,"suffix":""},{"dropping-particle":"","family":"Vrij","given":"Aldert","non-dropping-particle":"","parse-names":false,"suffix":""}],"container-title":"Psychology, Crime and Law","id":"ITEM-1","issue":"6","issued":{"date-parts":[["2016"]]},"page":"561-580","title":"How to make perpetrators in denial disclose more information about their crimes","type":"article-journal","volume":"22"},"uris":["http://www.mendeley.com/documents/?uuid=f730e54b-bef5-4fdf-b802-55b7c413332d"]}],"mendeley":{"formattedCitation":"(Tekin et al., 2016)","manualFormatting":"Tekin et al. (2016)","plainTextFormattedCitation":"(Tekin et al., 2016)","previouslyFormattedCitation":"(Tekin et al., 2016)"},"properties":{"noteIndex":0},"schema":"https://github.com/citation-style-language/schema/raw/master/csl-citation.json"}</w:instrText>
      </w:r>
      <w:r w:rsidR="00387C53" w:rsidRPr="00256592">
        <w:rPr>
          <w:rFonts w:ascii="Times New Roman" w:hAnsi="Times New Roman" w:cs="Times New Roman"/>
          <w:sz w:val="24"/>
          <w:szCs w:val="24"/>
        </w:rPr>
        <w:fldChar w:fldCharType="separate"/>
      </w:r>
      <w:r w:rsidR="00387C53" w:rsidRPr="00256592">
        <w:rPr>
          <w:rFonts w:ascii="Times New Roman" w:hAnsi="Times New Roman" w:cs="Times New Roman"/>
          <w:noProof/>
          <w:sz w:val="24"/>
          <w:szCs w:val="24"/>
        </w:rPr>
        <w:t>Tekin et al. (2016)</w:t>
      </w:r>
      <w:r w:rsidR="00387C53" w:rsidRPr="00256592">
        <w:rPr>
          <w:rFonts w:ascii="Times New Roman" w:hAnsi="Times New Roman" w:cs="Times New Roman"/>
          <w:sz w:val="24"/>
          <w:szCs w:val="24"/>
        </w:rPr>
        <w:fldChar w:fldCharType="end"/>
      </w:r>
      <w:r w:rsidR="00FE0D09" w:rsidRPr="00256592">
        <w:rPr>
          <w:rFonts w:ascii="Times New Roman" w:hAnsi="Times New Roman" w:cs="Times New Roman"/>
          <w:sz w:val="24"/>
          <w:szCs w:val="24"/>
        </w:rPr>
        <w:t xml:space="preserve"> </w:t>
      </w:r>
      <w:r w:rsidR="00BF4C2D" w:rsidRPr="00256592">
        <w:rPr>
          <w:rFonts w:ascii="Times New Roman" w:hAnsi="Times New Roman" w:cs="Times New Roman"/>
          <w:sz w:val="24"/>
          <w:szCs w:val="24"/>
        </w:rPr>
        <w:t>gave</w:t>
      </w:r>
      <w:r w:rsidR="00487BD8" w:rsidRPr="00256592">
        <w:rPr>
          <w:rFonts w:ascii="Times New Roman" w:hAnsi="Times New Roman" w:cs="Times New Roman"/>
          <w:sz w:val="24"/>
          <w:szCs w:val="24"/>
        </w:rPr>
        <w:t xml:space="preserve"> suspects </w:t>
      </w:r>
      <w:r w:rsidR="00CF4B0B" w:rsidRPr="00256592">
        <w:rPr>
          <w:rFonts w:ascii="Times New Roman" w:hAnsi="Times New Roman" w:cs="Times New Roman"/>
          <w:sz w:val="24"/>
          <w:szCs w:val="24"/>
        </w:rPr>
        <w:t>more</w:t>
      </w:r>
      <w:r w:rsidR="0080075B" w:rsidRPr="00256592">
        <w:rPr>
          <w:rFonts w:ascii="Times New Roman" w:hAnsi="Times New Roman" w:cs="Times New Roman"/>
          <w:sz w:val="24"/>
          <w:szCs w:val="24"/>
        </w:rPr>
        <w:t xml:space="preserve"> opportunit</w:t>
      </w:r>
      <w:r w:rsidR="00CF4B0B" w:rsidRPr="00256592">
        <w:rPr>
          <w:rFonts w:ascii="Times New Roman" w:hAnsi="Times New Roman" w:cs="Times New Roman"/>
          <w:sz w:val="24"/>
          <w:szCs w:val="24"/>
        </w:rPr>
        <w:t>ies</w:t>
      </w:r>
      <w:r w:rsidR="0080075B" w:rsidRPr="00256592">
        <w:rPr>
          <w:rFonts w:ascii="Times New Roman" w:hAnsi="Times New Roman" w:cs="Times New Roman"/>
          <w:sz w:val="24"/>
          <w:szCs w:val="24"/>
        </w:rPr>
        <w:t xml:space="preserve"> to </w:t>
      </w:r>
      <w:r w:rsidR="00487BD8" w:rsidRPr="00256592">
        <w:rPr>
          <w:rFonts w:ascii="Times New Roman" w:hAnsi="Times New Roman" w:cs="Times New Roman"/>
          <w:sz w:val="24"/>
          <w:szCs w:val="24"/>
        </w:rPr>
        <w:t xml:space="preserve">rebuild their </w:t>
      </w:r>
      <w:r w:rsidR="0080075B" w:rsidRPr="00256592">
        <w:rPr>
          <w:rFonts w:ascii="Times New Roman" w:hAnsi="Times New Roman" w:cs="Times New Roman"/>
          <w:sz w:val="24"/>
          <w:szCs w:val="24"/>
        </w:rPr>
        <w:t>credibility</w:t>
      </w:r>
      <w:r w:rsidR="00626716" w:rsidRPr="00256592">
        <w:rPr>
          <w:rFonts w:ascii="Times New Roman" w:hAnsi="Times New Roman" w:cs="Times New Roman"/>
          <w:sz w:val="24"/>
          <w:szCs w:val="24"/>
        </w:rPr>
        <w:t xml:space="preserve"> by</w:t>
      </w:r>
      <w:r w:rsidR="005C445E" w:rsidRPr="00256592">
        <w:rPr>
          <w:rFonts w:ascii="Times New Roman" w:hAnsi="Times New Roman" w:cs="Times New Roman"/>
          <w:sz w:val="24"/>
          <w:szCs w:val="24"/>
        </w:rPr>
        <w:t xml:space="preserve"> allowing them to </w:t>
      </w:r>
      <w:r w:rsidR="00FD1EFF" w:rsidRPr="00256592">
        <w:rPr>
          <w:rFonts w:ascii="Times New Roman" w:hAnsi="Times New Roman" w:cs="Times New Roman"/>
          <w:sz w:val="24"/>
          <w:szCs w:val="24"/>
        </w:rPr>
        <w:t>address statement-evidence inconsistencies</w:t>
      </w:r>
      <w:r w:rsidR="00086C0C" w:rsidRPr="00256592">
        <w:rPr>
          <w:rFonts w:ascii="Times New Roman" w:hAnsi="Times New Roman" w:cs="Times New Roman"/>
          <w:sz w:val="24"/>
          <w:szCs w:val="24"/>
        </w:rPr>
        <w:t xml:space="preserve"> </w:t>
      </w:r>
      <w:r w:rsidR="00172529" w:rsidRPr="00256592">
        <w:rPr>
          <w:rFonts w:ascii="Times New Roman" w:hAnsi="Times New Roman" w:cs="Times New Roman"/>
          <w:sz w:val="24"/>
          <w:szCs w:val="24"/>
        </w:rPr>
        <w:t>following confrontations</w:t>
      </w:r>
      <w:r w:rsidR="00FD1EFF" w:rsidRPr="00256592">
        <w:rPr>
          <w:rFonts w:ascii="Times New Roman" w:hAnsi="Times New Roman" w:cs="Times New Roman"/>
          <w:sz w:val="24"/>
          <w:szCs w:val="24"/>
        </w:rPr>
        <w:t xml:space="preserve">. </w:t>
      </w:r>
      <w:r w:rsidR="000E5C9F" w:rsidRPr="00256592">
        <w:rPr>
          <w:rFonts w:ascii="Times New Roman" w:hAnsi="Times New Roman" w:cs="Times New Roman"/>
          <w:sz w:val="24"/>
          <w:szCs w:val="24"/>
        </w:rPr>
        <w:t>S</w:t>
      </w:r>
      <w:r w:rsidR="0084147F" w:rsidRPr="00256592">
        <w:rPr>
          <w:rFonts w:ascii="Times New Roman" w:hAnsi="Times New Roman" w:cs="Times New Roman"/>
          <w:sz w:val="24"/>
          <w:szCs w:val="24"/>
        </w:rPr>
        <w:t xml:space="preserve">uspects who took the opportunity to explain the inconsistencies </w:t>
      </w:r>
      <w:r w:rsidR="00516C91" w:rsidRPr="00256592">
        <w:rPr>
          <w:rFonts w:ascii="Times New Roman" w:hAnsi="Times New Roman" w:cs="Times New Roman"/>
          <w:sz w:val="24"/>
          <w:szCs w:val="24"/>
        </w:rPr>
        <w:t>were found to swit</w:t>
      </w:r>
      <w:r w:rsidR="00733B67" w:rsidRPr="00256592">
        <w:rPr>
          <w:rFonts w:ascii="Times New Roman" w:hAnsi="Times New Roman" w:cs="Times New Roman"/>
          <w:sz w:val="24"/>
          <w:szCs w:val="24"/>
        </w:rPr>
        <w:t>c</w:t>
      </w:r>
      <w:r w:rsidR="00516C91" w:rsidRPr="00256592">
        <w:rPr>
          <w:rFonts w:ascii="Times New Roman" w:hAnsi="Times New Roman" w:cs="Times New Roman"/>
          <w:sz w:val="24"/>
          <w:szCs w:val="24"/>
        </w:rPr>
        <w:t>h</w:t>
      </w:r>
      <w:r w:rsidR="0077707D" w:rsidRPr="00256592">
        <w:rPr>
          <w:rFonts w:ascii="Times New Roman" w:hAnsi="Times New Roman" w:cs="Times New Roman"/>
          <w:sz w:val="24"/>
          <w:szCs w:val="24"/>
        </w:rPr>
        <w:t xml:space="preserve"> to a more forthcoming strategy and </w:t>
      </w:r>
      <w:r w:rsidR="0084147F" w:rsidRPr="00256592">
        <w:rPr>
          <w:rFonts w:ascii="Times New Roman" w:hAnsi="Times New Roman" w:cs="Times New Roman"/>
          <w:sz w:val="24"/>
          <w:szCs w:val="24"/>
        </w:rPr>
        <w:t xml:space="preserve">revealed more </w:t>
      </w:r>
      <w:r w:rsidR="00C53422" w:rsidRPr="00256592">
        <w:rPr>
          <w:rFonts w:ascii="Times New Roman" w:hAnsi="Times New Roman" w:cs="Times New Roman"/>
          <w:sz w:val="24"/>
          <w:szCs w:val="24"/>
        </w:rPr>
        <w:t xml:space="preserve">new </w:t>
      </w:r>
      <w:r w:rsidR="0084147F" w:rsidRPr="00256592">
        <w:rPr>
          <w:rFonts w:ascii="Times New Roman" w:hAnsi="Times New Roman" w:cs="Times New Roman"/>
          <w:sz w:val="24"/>
          <w:szCs w:val="24"/>
        </w:rPr>
        <w:t>information</w:t>
      </w:r>
      <w:r w:rsidR="000E5C9F" w:rsidRPr="00256592">
        <w:rPr>
          <w:rFonts w:ascii="Times New Roman" w:hAnsi="Times New Roman" w:cs="Times New Roman"/>
          <w:sz w:val="24"/>
          <w:szCs w:val="24"/>
        </w:rPr>
        <w:t>,</w:t>
      </w:r>
      <w:r w:rsidR="0084147F" w:rsidRPr="00256592">
        <w:rPr>
          <w:rFonts w:ascii="Times New Roman" w:hAnsi="Times New Roman" w:cs="Times New Roman"/>
          <w:sz w:val="24"/>
          <w:szCs w:val="24"/>
        </w:rPr>
        <w:t xml:space="preserve"> </w:t>
      </w:r>
      <w:r w:rsidR="00AD77D6" w:rsidRPr="00256592">
        <w:rPr>
          <w:rFonts w:ascii="Times New Roman" w:hAnsi="Times New Roman" w:cs="Times New Roman"/>
          <w:sz w:val="24"/>
          <w:szCs w:val="24"/>
        </w:rPr>
        <w:t xml:space="preserve">compared to </w:t>
      </w:r>
      <w:r w:rsidR="0084147F" w:rsidRPr="00256592">
        <w:rPr>
          <w:rFonts w:ascii="Times New Roman" w:hAnsi="Times New Roman" w:cs="Times New Roman"/>
          <w:sz w:val="24"/>
          <w:szCs w:val="24"/>
        </w:rPr>
        <w:t xml:space="preserve">suspects who </w:t>
      </w:r>
      <w:r w:rsidR="002641C7" w:rsidRPr="00256592">
        <w:rPr>
          <w:rFonts w:ascii="Times New Roman" w:hAnsi="Times New Roman" w:cs="Times New Roman"/>
          <w:sz w:val="24"/>
          <w:szCs w:val="24"/>
        </w:rPr>
        <w:t xml:space="preserve">chose not to </w:t>
      </w:r>
      <w:r w:rsidR="0084147F" w:rsidRPr="00256592">
        <w:rPr>
          <w:rFonts w:ascii="Times New Roman" w:hAnsi="Times New Roman" w:cs="Times New Roman"/>
          <w:sz w:val="24"/>
          <w:szCs w:val="24"/>
        </w:rPr>
        <w:t>explain inconsistencies.</w:t>
      </w:r>
      <w:r w:rsidR="00C73D80" w:rsidRPr="00256592">
        <w:rPr>
          <w:rFonts w:ascii="Times New Roman" w:hAnsi="Times New Roman" w:cs="Times New Roman"/>
          <w:sz w:val="24"/>
          <w:szCs w:val="24"/>
        </w:rPr>
        <w:t xml:space="preserve"> </w:t>
      </w:r>
      <w:r w:rsidR="00601E6D" w:rsidRPr="00256592">
        <w:rPr>
          <w:rFonts w:ascii="Times New Roman" w:hAnsi="Times New Roman" w:cs="Times New Roman"/>
          <w:sz w:val="24"/>
          <w:szCs w:val="24"/>
        </w:rPr>
        <w:t>So, a</w:t>
      </w:r>
      <w:r w:rsidR="003A6340" w:rsidRPr="00256592">
        <w:rPr>
          <w:rFonts w:ascii="Times New Roman" w:hAnsi="Times New Roman" w:cs="Times New Roman"/>
          <w:sz w:val="24"/>
          <w:szCs w:val="24"/>
        </w:rPr>
        <w:t>gain,</w:t>
      </w:r>
      <w:r w:rsidR="00C73D80" w:rsidRPr="00256592">
        <w:rPr>
          <w:rFonts w:ascii="Times New Roman" w:hAnsi="Times New Roman" w:cs="Times New Roman"/>
          <w:sz w:val="24"/>
          <w:szCs w:val="24"/>
        </w:rPr>
        <w:t xml:space="preserve"> a portion of the suspect</w:t>
      </w:r>
      <w:r w:rsidR="00D32F6A" w:rsidRPr="00256592">
        <w:rPr>
          <w:rFonts w:ascii="Times New Roman" w:hAnsi="Times New Roman" w:cs="Times New Roman"/>
          <w:sz w:val="24"/>
          <w:szCs w:val="24"/>
        </w:rPr>
        <w:t>s</w:t>
      </w:r>
      <w:r w:rsidR="0006573E" w:rsidRPr="00256592">
        <w:rPr>
          <w:rFonts w:ascii="Times New Roman" w:hAnsi="Times New Roman" w:cs="Times New Roman"/>
          <w:sz w:val="24"/>
          <w:szCs w:val="24"/>
        </w:rPr>
        <w:t xml:space="preserve"> </w:t>
      </w:r>
      <w:r w:rsidR="000B1D16" w:rsidRPr="00256592">
        <w:rPr>
          <w:rFonts w:ascii="Times New Roman" w:hAnsi="Times New Roman" w:cs="Times New Roman"/>
          <w:sz w:val="24"/>
          <w:szCs w:val="24"/>
        </w:rPr>
        <w:t xml:space="preserve">stayed </w:t>
      </w:r>
      <w:r w:rsidR="000A134F" w:rsidRPr="00256592">
        <w:rPr>
          <w:rFonts w:ascii="Times New Roman" w:hAnsi="Times New Roman" w:cs="Times New Roman"/>
          <w:sz w:val="24"/>
          <w:szCs w:val="24"/>
        </w:rPr>
        <w:t xml:space="preserve">withholding despite </w:t>
      </w:r>
      <w:r w:rsidR="00E32332" w:rsidRPr="00256592">
        <w:rPr>
          <w:rFonts w:ascii="Times New Roman" w:hAnsi="Times New Roman" w:cs="Times New Roman"/>
          <w:sz w:val="24"/>
          <w:szCs w:val="24"/>
        </w:rPr>
        <w:t xml:space="preserve">being able to account for the inconsistencies. </w:t>
      </w:r>
      <w:r w:rsidR="00F212A2" w:rsidRPr="00256592">
        <w:rPr>
          <w:rFonts w:ascii="Times New Roman" w:hAnsi="Times New Roman" w:cs="Times New Roman"/>
          <w:sz w:val="24"/>
          <w:szCs w:val="24"/>
        </w:rPr>
        <w:t xml:space="preserve">It is possible that </w:t>
      </w:r>
      <w:r w:rsidR="00410704" w:rsidRPr="00256592">
        <w:rPr>
          <w:rFonts w:ascii="Times New Roman" w:hAnsi="Times New Roman" w:cs="Times New Roman"/>
          <w:sz w:val="24"/>
          <w:szCs w:val="24"/>
        </w:rPr>
        <w:t>e</w:t>
      </w:r>
      <w:r w:rsidR="007E53C4" w:rsidRPr="00256592">
        <w:rPr>
          <w:rFonts w:ascii="Times New Roman" w:hAnsi="Times New Roman" w:cs="Times New Roman"/>
          <w:sz w:val="24"/>
          <w:szCs w:val="24"/>
        </w:rPr>
        <w:t xml:space="preserve">xplaining </w:t>
      </w:r>
      <w:r w:rsidR="00B745F4" w:rsidRPr="00256592">
        <w:rPr>
          <w:rFonts w:ascii="Times New Roman" w:hAnsi="Times New Roman" w:cs="Times New Roman"/>
          <w:sz w:val="24"/>
          <w:szCs w:val="24"/>
        </w:rPr>
        <w:t>statement-evidence inconsistenc</w:t>
      </w:r>
      <w:r w:rsidR="00523D0A" w:rsidRPr="00256592">
        <w:rPr>
          <w:rFonts w:ascii="Times New Roman" w:hAnsi="Times New Roman" w:cs="Times New Roman"/>
          <w:sz w:val="24"/>
          <w:szCs w:val="24"/>
        </w:rPr>
        <w:t>ies</w:t>
      </w:r>
      <w:r w:rsidR="00B745F4" w:rsidRPr="00256592">
        <w:rPr>
          <w:rFonts w:ascii="Times New Roman" w:hAnsi="Times New Roman" w:cs="Times New Roman"/>
          <w:sz w:val="24"/>
          <w:szCs w:val="24"/>
        </w:rPr>
        <w:t xml:space="preserve"> </w:t>
      </w:r>
      <w:r w:rsidR="00063FB3" w:rsidRPr="00256592">
        <w:rPr>
          <w:rFonts w:ascii="Times New Roman" w:hAnsi="Times New Roman" w:cs="Times New Roman"/>
          <w:sz w:val="24"/>
          <w:szCs w:val="24"/>
        </w:rPr>
        <w:t xml:space="preserve">did not </w:t>
      </w:r>
      <w:r w:rsidR="00751B99" w:rsidRPr="00256592">
        <w:rPr>
          <w:rFonts w:ascii="Times New Roman" w:hAnsi="Times New Roman" w:cs="Times New Roman"/>
          <w:sz w:val="24"/>
          <w:szCs w:val="24"/>
        </w:rPr>
        <w:t>seem like a feasible way to restore credibility</w:t>
      </w:r>
      <w:r w:rsidR="00523D0A" w:rsidRPr="00256592">
        <w:rPr>
          <w:rFonts w:ascii="Times New Roman" w:hAnsi="Times New Roman" w:cs="Times New Roman"/>
          <w:sz w:val="24"/>
          <w:szCs w:val="24"/>
        </w:rPr>
        <w:t xml:space="preserve"> for </w:t>
      </w:r>
      <w:r w:rsidR="003E15FB" w:rsidRPr="00256592">
        <w:rPr>
          <w:rFonts w:ascii="Times New Roman" w:hAnsi="Times New Roman" w:cs="Times New Roman"/>
          <w:sz w:val="24"/>
          <w:szCs w:val="24"/>
        </w:rPr>
        <w:t>this group</w:t>
      </w:r>
      <w:r w:rsidR="00751B99" w:rsidRPr="00256592">
        <w:rPr>
          <w:rFonts w:ascii="Times New Roman" w:hAnsi="Times New Roman" w:cs="Times New Roman"/>
          <w:sz w:val="24"/>
          <w:szCs w:val="24"/>
        </w:rPr>
        <w:t xml:space="preserve">. </w:t>
      </w:r>
      <w:r w:rsidR="00416F5E" w:rsidRPr="00256592">
        <w:rPr>
          <w:rFonts w:ascii="Times New Roman" w:hAnsi="Times New Roman" w:cs="Times New Roman"/>
          <w:sz w:val="24"/>
          <w:szCs w:val="24"/>
        </w:rPr>
        <w:t xml:space="preserve">Such explanations </w:t>
      </w:r>
      <w:r w:rsidR="008D2334" w:rsidRPr="00256592">
        <w:rPr>
          <w:rFonts w:ascii="Times New Roman" w:hAnsi="Times New Roman" w:cs="Times New Roman"/>
          <w:sz w:val="24"/>
          <w:szCs w:val="24"/>
        </w:rPr>
        <w:t xml:space="preserve">may require </w:t>
      </w:r>
      <w:r w:rsidR="00751B99" w:rsidRPr="00256592">
        <w:rPr>
          <w:rFonts w:ascii="Times New Roman" w:hAnsi="Times New Roman" w:cs="Times New Roman"/>
          <w:sz w:val="24"/>
          <w:szCs w:val="24"/>
        </w:rPr>
        <w:t>chang</w:t>
      </w:r>
      <w:r w:rsidR="00063FB3" w:rsidRPr="00256592">
        <w:rPr>
          <w:rFonts w:ascii="Times New Roman" w:hAnsi="Times New Roman" w:cs="Times New Roman"/>
          <w:sz w:val="24"/>
          <w:szCs w:val="24"/>
        </w:rPr>
        <w:t>ing one</w:t>
      </w:r>
      <w:r w:rsidR="00C40687" w:rsidRPr="00256592">
        <w:rPr>
          <w:rFonts w:ascii="Times New Roman" w:hAnsi="Times New Roman" w:cs="Times New Roman"/>
          <w:sz w:val="24"/>
          <w:szCs w:val="24"/>
        </w:rPr>
        <w:t>'</w:t>
      </w:r>
      <w:r w:rsidR="00063FB3" w:rsidRPr="00256592">
        <w:rPr>
          <w:rFonts w:ascii="Times New Roman" w:hAnsi="Times New Roman" w:cs="Times New Roman"/>
          <w:sz w:val="24"/>
          <w:szCs w:val="24"/>
        </w:rPr>
        <w:t xml:space="preserve">s </w:t>
      </w:r>
      <w:r w:rsidR="008677CF" w:rsidRPr="00256592">
        <w:rPr>
          <w:rFonts w:ascii="Times New Roman" w:hAnsi="Times New Roman" w:cs="Times New Roman"/>
          <w:sz w:val="24"/>
          <w:szCs w:val="24"/>
        </w:rPr>
        <w:t xml:space="preserve">initial </w:t>
      </w:r>
      <w:r w:rsidR="00751B99" w:rsidRPr="00256592">
        <w:rPr>
          <w:rFonts w:ascii="Times New Roman" w:hAnsi="Times New Roman" w:cs="Times New Roman"/>
          <w:sz w:val="24"/>
          <w:szCs w:val="24"/>
        </w:rPr>
        <w:t>stor</w:t>
      </w:r>
      <w:r w:rsidR="004C5BB6" w:rsidRPr="00256592">
        <w:rPr>
          <w:rFonts w:ascii="Times New Roman" w:hAnsi="Times New Roman" w:cs="Times New Roman"/>
          <w:sz w:val="24"/>
          <w:szCs w:val="24"/>
        </w:rPr>
        <w:t>y</w:t>
      </w:r>
      <w:r w:rsidR="008D2334" w:rsidRPr="00256592">
        <w:rPr>
          <w:rFonts w:ascii="Times New Roman" w:hAnsi="Times New Roman" w:cs="Times New Roman"/>
          <w:sz w:val="24"/>
          <w:szCs w:val="24"/>
        </w:rPr>
        <w:t xml:space="preserve">, and </w:t>
      </w:r>
      <w:r w:rsidR="00BB404D" w:rsidRPr="00256592">
        <w:rPr>
          <w:rFonts w:ascii="Times New Roman" w:hAnsi="Times New Roman" w:cs="Times New Roman"/>
          <w:sz w:val="24"/>
          <w:szCs w:val="24"/>
        </w:rPr>
        <w:t>these</w:t>
      </w:r>
      <w:r w:rsidR="00E65597" w:rsidRPr="00256592">
        <w:rPr>
          <w:rFonts w:ascii="Times New Roman" w:hAnsi="Times New Roman" w:cs="Times New Roman"/>
          <w:sz w:val="24"/>
          <w:szCs w:val="24"/>
        </w:rPr>
        <w:t xml:space="preserve"> </w:t>
      </w:r>
      <w:r w:rsidR="00063FB3" w:rsidRPr="00256592">
        <w:rPr>
          <w:rFonts w:ascii="Times New Roman" w:hAnsi="Times New Roman" w:cs="Times New Roman"/>
          <w:sz w:val="24"/>
          <w:szCs w:val="24"/>
        </w:rPr>
        <w:t xml:space="preserve">suspects </w:t>
      </w:r>
      <w:r w:rsidR="00E65597" w:rsidRPr="00256592">
        <w:rPr>
          <w:rFonts w:ascii="Times New Roman" w:hAnsi="Times New Roman" w:cs="Times New Roman"/>
          <w:sz w:val="24"/>
          <w:szCs w:val="24"/>
        </w:rPr>
        <w:t xml:space="preserve">may have believed </w:t>
      </w:r>
      <w:r w:rsidR="00BB404D" w:rsidRPr="00256592">
        <w:rPr>
          <w:rFonts w:ascii="Times New Roman" w:hAnsi="Times New Roman" w:cs="Times New Roman"/>
          <w:sz w:val="24"/>
          <w:szCs w:val="24"/>
        </w:rPr>
        <w:t>this change</w:t>
      </w:r>
      <w:r w:rsidR="00E65597" w:rsidRPr="00256592">
        <w:rPr>
          <w:rFonts w:ascii="Times New Roman" w:hAnsi="Times New Roman" w:cs="Times New Roman"/>
          <w:sz w:val="24"/>
          <w:szCs w:val="24"/>
        </w:rPr>
        <w:t xml:space="preserve"> </w:t>
      </w:r>
      <w:r w:rsidR="004F2C8F" w:rsidRPr="00256592">
        <w:rPr>
          <w:rFonts w:ascii="Times New Roman" w:hAnsi="Times New Roman" w:cs="Times New Roman"/>
          <w:sz w:val="24"/>
          <w:szCs w:val="24"/>
        </w:rPr>
        <w:t xml:space="preserve">to be </w:t>
      </w:r>
      <w:r w:rsidR="00BB404D" w:rsidRPr="00256592">
        <w:rPr>
          <w:rFonts w:ascii="Times New Roman" w:hAnsi="Times New Roman" w:cs="Times New Roman"/>
          <w:sz w:val="24"/>
          <w:szCs w:val="24"/>
        </w:rPr>
        <w:t xml:space="preserve">more </w:t>
      </w:r>
      <w:r w:rsidR="00B477A9" w:rsidRPr="00256592">
        <w:rPr>
          <w:rFonts w:ascii="Times New Roman" w:hAnsi="Times New Roman" w:cs="Times New Roman"/>
          <w:sz w:val="24"/>
          <w:szCs w:val="24"/>
        </w:rPr>
        <w:t>damaging</w:t>
      </w:r>
      <w:r w:rsidR="00497A75" w:rsidRPr="00256592">
        <w:rPr>
          <w:rFonts w:ascii="Times New Roman" w:hAnsi="Times New Roman" w:cs="Times New Roman"/>
          <w:sz w:val="24"/>
          <w:szCs w:val="24"/>
        </w:rPr>
        <w:t xml:space="preserve">. </w:t>
      </w:r>
      <w:r w:rsidR="002B744C" w:rsidRPr="00256592">
        <w:rPr>
          <w:rFonts w:ascii="Times New Roman" w:hAnsi="Times New Roman" w:cs="Times New Roman"/>
          <w:sz w:val="24"/>
          <w:szCs w:val="24"/>
        </w:rPr>
        <w:t xml:space="preserve">Although </w:t>
      </w:r>
      <w:r w:rsidR="003E15FB" w:rsidRPr="00256592">
        <w:rPr>
          <w:rFonts w:ascii="Times New Roman" w:hAnsi="Times New Roman" w:cs="Times New Roman"/>
          <w:sz w:val="24"/>
          <w:szCs w:val="24"/>
        </w:rPr>
        <w:t xml:space="preserve">it is still </w:t>
      </w:r>
      <w:r w:rsidR="002B744C" w:rsidRPr="00256592">
        <w:rPr>
          <w:rFonts w:ascii="Times New Roman" w:hAnsi="Times New Roman" w:cs="Times New Roman"/>
          <w:sz w:val="24"/>
          <w:szCs w:val="24"/>
        </w:rPr>
        <w:t>unknown why</w:t>
      </w:r>
      <w:r w:rsidR="00331D42" w:rsidRPr="00256592">
        <w:rPr>
          <w:rFonts w:ascii="Times New Roman" w:hAnsi="Times New Roman" w:cs="Times New Roman"/>
          <w:sz w:val="24"/>
          <w:szCs w:val="24"/>
        </w:rPr>
        <w:t xml:space="preserve"> this bimodal pattern occurs, </w:t>
      </w:r>
      <w:r w:rsidR="00B83747" w:rsidRPr="00256592">
        <w:rPr>
          <w:rFonts w:ascii="Times New Roman" w:hAnsi="Times New Roman" w:cs="Times New Roman"/>
          <w:sz w:val="24"/>
          <w:szCs w:val="24"/>
        </w:rPr>
        <w:t xml:space="preserve">it is possible that </w:t>
      </w:r>
      <w:r w:rsidR="009A3A62" w:rsidRPr="00256592">
        <w:rPr>
          <w:rFonts w:ascii="Times New Roman" w:hAnsi="Times New Roman" w:cs="Times New Roman"/>
          <w:sz w:val="24"/>
          <w:szCs w:val="24"/>
        </w:rPr>
        <w:t xml:space="preserve">suspects </w:t>
      </w:r>
      <w:r w:rsidR="00FD7E69" w:rsidRPr="00256592">
        <w:rPr>
          <w:rFonts w:ascii="Times New Roman" w:hAnsi="Times New Roman" w:cs="Times New Roman"/>
          <w:sz w:val="24"/>
          <w:szCs w:val="24"/>
        </w:rPr>
        <w:t xml:space="preserve">switch from a less to a more forthcoming </w:t>
      </w:r>
      <w:r w:rsidR="00A24FF1" w:rsidRPr="00256592">
        <w:rPr>
          <w:rFonts w:ascii="Times New Roman" w:hAnsi="Times New Roman" w:cs="Times New Roman"/>
          <w:sz w:val="24"/>
          <w:szCs w:val="24"/>
        </w:rPr>
        <w:t>strategy</w:t>
      </w:r>
      <w:r w:rsidR="00B83747" w:rsidRPr="00256592">
        <w:rPr>
          <w:rFonts w:ascii="Times New Roman" w:hAnsi="Times New Roman" w:cs="Times New Roman"/>
          <w:sz w:val="24"/>
          <w:szCs w:val="24"/>
        </w:rPr>
        <w:t xml:space="preserve"> </w:t>
      </w:r>
      <w:r w:rsidR="00FD7E69" w:rsidRPr="00256592">
        <w:rPr>
          <w:rFonts w:ascii="Times New Roman" w:hAnsi="Times New Roman" w:cs="Times New Roman"/>
          <w:sz w:val="24"/>
          <w:szCs w:val="24"/>
        </w:rPr>
        <w:t xml:space="preserve">when they </w:t>
      </w:r>
      <w:r w:rsidR="004B4D24" w:rsidRPr="00256592">
        <w:rPr>
          <w:rFonts w:ascii="Times New Roman" w:hAnsi="Times New Roman" w:cs="Times New Roman"/>
          <w:sz w:val="24"/>
          <w:szCs w:val="24"/>
        </w:rPr>
        <w:t xml:space="preserve">stay </w:t>
      </w:r>
      <w:r w:rsidR="00234D66" w:rsidRPr="00256592">
        <w:rPr>
          <w:rFonts w:ascii="Times New Roman" w:hAnsi="Times New Roman" w:cs="Times New Roman"/>
          <w:sz w:val="24"/>
          <w:szCs w:val="24"/>
        </w:rPr>
        <w:t xml:space="preserve">motivated </w:t>
      </w:r>
      <w:r w:rsidR="00D21DDD" w:rsidRPr="00256592">
        <w:rPr>
          <w:rFonts w:ascii="Times New Roman" w:hAnsi="Times New Roman" w:cs="Times New Roman"/>
          <w:sz w:val="24"/>
          <w:szCs w:val="24"/>
        </w:rPr>
        <w:t>to</w:t>
      </w:r>
      <w:r w:rsidR="009B608B" w:rsidRPr="00256592">
        <w:rPr>
          <w:rFonts w:ascii="Times New Roman" w:hAnsi="Times New Roman" w:cs="Times New Roman"/>
          <w:sz w:val="24"/>
          <w:szCs w:val="24"/>
        </w:rPr>
        <w:t xml:space="preserve"> pursue the goal of appearing innocent</w:t>
      </w:r>
      <w:r w:rsidR="00BE008B" w:rsidRPr="00256592">
        <w:rPr>
          <w:rFonts w:ascii="Times New Roman" w:hAnsi="Times New Roman" w:cs="Times New Roman"/>
          <w:sz w:val="24"/>
          <w:szCs w:val="24"/>
        </w:rPr>
        <w:t>.</w:t>
      </w:r>
      <w:r w:rsidR="00A75156" w:rsidRPr="00256592">
        <w:rPr>
          <w:rFonts w:ascii="Times New Roman" w:hAnsi="Times New Roman" w:cs="Times New Roman"/>
          <w:sz w:val="24"/>
          <w:szCs w:val="24"/>
        </w:rPr>
        <w:t xml:space="preserve"> </w:t>
      </w:r>
      <w:r w:rsidR="00661FBC" w:rsidRPr="00256592">
        <w:rPr>
          <w:rFonts w:ascii="Times New Roman" w:hAnsi="Times New Roman" w:cs="Times New Roman"/>
          <w:sz w:val="24"/>
          <w:szCs w:val="24"/>
        </w:rPr>
        <w:t>I</w:t>
      </w:r>
      <w:r w:rsidR="00751B99" w:rsidRPr="00256592">
        <w:rPr>
          <w:rFonts w:ascii="Times New Roman" w:hAnsi="Times New Roman" w:cs="Times New Roman"/>
          <w:sz w:val="24"/>
          <w:szCs w:val="24"/>
        </w:rPr>
        <w:t>f the interview is a game, the</w:t>
      </w:r>
      <w:r w:rsidR="00661FBC" w:rsidRPr="00256592">
        <w:rPr>
          <w:rFonts w:ascii="Times New Roman" w:hAnsi="Times New Roman" w:cs="Times New Roman"/>
          <w:sz w:val="24"/>
          <w:szCs w:val="24"/>
        </w:rPr>
        <w:t xml:space="preserve"> interviewer need</w:t>
      </w:r>
      <w:r w:rsidR="008629E4" w:rsidRPr="00256592">
        <w:rPr>
          <w:rFonts w:ascii="Times New Roman" w:hAnsi="Times New Roman" w:cs="Times New Roman"/>
          <w:sz w:val="24"/>
          <w:szCs w:val="24"/>
        </w:rPr>
        <w:t>s</w:t>
      </w:r>
      <w:r w:rsidR="00661FBC" w:rsidRPr="00256592">
        <w:rPr>
          <w:rFonts w:ascii="Times New Roman" w:hAnsi="Times New Roman" w:cs="Times New Roman"/>
          <w:sz w:val="24"/>
          <w:szCs w:val="24"/>
        </w:rPr>
        <w:t xml:space="preserve"> to ensure that the suspect </w:t>
      </w:r>
      <w:r w:rsidR="004853CC" w:rsidRPr="00256592">
        <w:rPr>
          <w:rFonts w:ascii="Times New Roman" w:hAnsi="Times New Roman" w:cs="Times New Roman"/>
          <w:sz w:val="24"/>
          <w:szCs w:val="24"/>
        </w:rPr>
        <w:t>stay</w:t>
      </w:r>
      <w:r w:rsidR="00BC38A4" w:rsidRPr="00256592">
        <w:rPr>
          <w:rFonts w:ascii="Times New Roman" w:hAnsi="Times New Roman" w:cs="Times New Roman"/>
          <w:sz w:val="24"/>
          <w:szCs w:val="24"/>
        </w:rPr>
        <w:t xml:space="preserve">s </w:t>
      </w:r>
      <w:r w:rsidR="004853CC" w:rsidRPr="00256592">
        <w:rPr>
          <w:rFonts w:ascii="Times New Roman" w:hAnsi="Times New Roman" w:cs="Times New Roman"/>
          <w:sz w:val="24"/>
          <w:szCs w:val="24"/>
        </w:rPr>
        <w:t xml:space="preserve">motivated to continue </w:t>
      </w:r>
      <w:r w:rsidR="00B01965" w:rsidRPr="00256592">
        <w:rPr>
          <w:rFonts w:ascii="Times New Roman" w:hAnsi="Times New Roman" w:cs="Times New Roman"/>
          <w:sz w:val="24"/>
          <w:szCs w:val="24"/>
        </w:rPr>
        <w:t xml:space="preserve">playing </w:t>
      </w:r>
      <w:r w:rsidR="00776170" w:rsidRPr="00256592">
        <w:rPr>
          <w:rFonts w:ascii="Times New Roman" w:hAnsi="Times New Roman" w:cs="Times New Roman"/>
          <w:sz w:val="24"/>
          <w:szCs w:val="24"/>
        </w:rPr>
        <w:t>the game</w:t>
      </w:r>
      <w:r w:rsidR="009846EF" w:rsidRPr="00256592">
        <w:rPr>
          <w:rFonts w:ascii="Times New Roman" w:hAnsi="Times New Roman" w:cs="Times New Roman"/>
          <w:sz w:val="24"/>
          <w:szCs w:val="24"/>
        </w:rPr>
        <w:t xml:space="preserve"> (Tekin, 2016)</w:t>
      </w:r>
      <w:r w:rsidR="00776170" w:rsidRPr="00256592">
        <w:rPr>
          <w:rFonts w:ascii="Times New Roman" w:hAnsi="Times New Roman" w:cs="Times New Roman"/>
          <w:sz w:val="24"/>
          <w:szCs w:val="24"/>
        </w:rPr>
        <w:t xml:space="preserve">. </w:t>
      </w:r>
      <w:r w:rsidR="008B2B1D" w:rsidRPr="00256592">
        <w:rPr>
          <w:rFonts w:ascii="Times New Roman" w:hAnsi="Times New Roman" w:cs="Times New Roman"/>
          <w:sz w:val="24"/>
          <w:szCs w:val="24"/>
        </w:rPr>
        <w:t>T</w:t>
      </w:r>
      <w:r w:rsidR="00655DB1" w:rsidRPr="00256592">
        <w:rPr>
          <w:rFonts w:ascii="Times New Roman" w:hAnsi="Times New Roman" w:cs="Times New Roman"/>
          <w:sz w:val="24"/>
          <w:szCs w:val="24"/>
        </w:rPr>
        <w:t xml:space="preserve">his </w:t>
      </w:r>
      <w:r w:rsidR="000A1314" w:rsidRPr="00256592">
        <w:rPr>
          <w:rFonts w:ascii="Times New Roman" w:hAnsi="Times New Roman" w:cs="Times New Roman"/>
          <w:sz w:val="24"/>
          <w:szCs w:val="24"/>
        </w:rPr>
        <w:t xml:space="preserve">is </w:t>
      </w:r>
      <w:r w:rsidR="00655DB1" w:rsidRPr="00256592">
        <w:rPr>
          <w:rFonts w:ascii="Times New Roman" w:hAnsi="Times New Roman" w:cs="Times New Roman"/>
          <w:sz w:val="24"/>
          <w:szCs w:val="24"/>
        </w:rPr>
        <w:t xml:space="preserve">important to take into consideration when </w:t>
      </w:r>
      <w:r w:rsidR="006C568B" w:rsidRPr="00256592">
        <w:rPr>
          <w:rFonts w:ascii="Times New Roman" w:hAnsi="Times New Roman" w:cs="Times New Roman"/>
          <w:sz w:val="24"/>
          <w:szCs w:val="24"/>
        </w:rPr>
        <w:t>preparing</w:t>
      </w:r>
      <w:r w:rsidR="00655DB1" w:rsidRPr="00256592">
        <w:rPr>
          <w:rFonts w:ascii="Times New Roman" w:hAnsi="Times New Roman" w:cs="Times New Roman"/>
          <w:sz w:val="24"/>
          <w:szCs w:val="24"/>
        </w:rPr>
        <w:t xml:space="preserve"> for </w:t>
      </w:r>
      <w:r w:rsidR="000A1314" w:rsidRPr="00256592">
        <w:rPr>
          <w:rFonts w:ascii="Times New Roman" w:hAnsi="Times New Roman" w:cs="Times New Roman"/>
          <w:sz w:val="24"/>
          <w:szCs w:val="24"/>
        </w:rPr>
        <w:t xml:space="preserve">an </w:t>
      </w:r>
      <w:r w:rsidR="00655DB1" w:rsidRPr="00256592">
        <w:rPr>
          <w:rFonts w:ascii="Times New Roman" w:hAnsi="Times New Roman" w:cs="Times New Roman"/>
          <w:sz w:val="24"/>
          <w:szCs w:val="24"/>
        </w:rPr>
        <w:t>interview</w:t>
      </w:r>
      <w:r w:rsidR="008402A2" w:rsidRPr="00256592">
        <w:rPr>
          <w:rFonts w:ascii="Times New Roman" w:hAnsi="Times New Roman" w:cs="Times New Roman"/>
          <w:sz w:val="24"/>
          <w:szCs w:val="24"/>
        </w:rPr>
        <w:t xml:space="preserve">. </w:t>
      </w:r>
      <w:r w:rsidR="00655DB1" w:rsidRPr="00256592">
        <w:rPr>
          <w:rFonts w:ascii="Times New Roman" w:hAnsi="Times New Roman" w:cs="Times New Roman"/>
          <w:sz w:val="24"/>
          <w:szCs w:val="24"/>
        </w:rPr>
        <w:t xml:space="preserve"> </w:t>
      </w:r>
    </w:p>
    <w:p w14:paraId="6F28CA9A" w14:textId="77777777" w:rsidR="00314FDD" w:rsidRPr="00256592" w:rsidRDefault="00314FDD" w:rsidP="00FB5E67">
      <w:pPr>
        <w:spacing w:line="360" w:lineRule="auto"/>
        <w:rPr>
          <w:rFonts w:ascii="Times New Roman" w:hAnsi="Times New Roman" w:cs="Times New Roman"/>
          <w:sz w:val="24"/>
          <w:szCs w:val="24"/>
        </w:rPr>
      </w:pPr>
    </w:p>
    <w:p w14:paraId="68A25865" w14:textId="5FBB1314" w:rsidR="00F61B45" w:rsidRPr="00256592" w:rsidRDefault="00E12735" w:rsidP="00FB5E67">
      <w:pPr>
        <w:spacing w:line="360" w:lineRule="auto"/>
        <w:rPr>
          <w:rFonts w:ascii="Times New Roman" w:hAnsi="Times New Roman" w:cs="Times New Roman"/>
          <w:sz w:val="24"/>
          <w:szCs w:val="24"/>
        </w:rPr>
      </w:pPr>
      <w:r w:rsidRPr="00256592">
        <w:rPr>
          <w:rFonts w:ascii="Times New Roman" w:hAnsi="Times New Roman" w:cs="Times New Roman"/>
          <w:sz w:val="24"/>
          <w:szCs w:val="24"/>
        </w:rPr>
        <w:t>In</w:t>
      </w:r>
      <w:r w:rsidR="0084639C" w:rsidRPr="00256592">
        <w:rPr>
          <w:rFonts w:ascii="Times New Roman" w:hAnsi="Times New Roman" w:cs="Times New Roman"/>
          <w:sz w:val="24"/>
          <w:szCs w:val="24"/>
        </w:rPr>
        <w:t xml:space="preserve"> an attempt to </w:t>
      </w:r>
      <w:r w:rsidR="00764682" w:rsidRPr="00256592">
        <w:rPr>
          <w:rFonts w:ascii="Times New Roman" w:hAnsi="Times New Roman" w:cs="Times New Roman"/>
          <w:sz w:val="24"/>
          <w:szCs w:val="24"/>
        </w:rPr>
        <w:t xml:space="preserve">keep more suspects </w:t>
      </w:r>
      <w:r w:rsidR="00C40687" w:rsidRPr="00256592">
        <w:rPr>
          <w:rFonts w:ascii="Times New Roman" w:hAnsi="Times New Roman" w:cs="Times New Roman"/>
          <w:sz w:val="24"/>
          <w:szCs w:val="24"/>
        </w:rPr>
        <w:t>'</w:t>
      </w:r>
      <w:r w:rsidR="00764682" w:rsidRPr="00256592">
        <w:rPr>
          <w:rFonts w:ascii="Times New Roman" w:hAnsi="Times New Roman" w:cs="Times New Roman"/>
          <w:sz w:val="24"/>
          <w:szCs w:val="24"/>
        </w:rPr>
        <w:t>in the game</w:t>
      </w:r>
      <w:r w:rsidR="00C40687" w:rsidRPr="00256592">
        <w:rPr>
          <w:rFonts w:ascii="Times New Roman" w:hAnsi="Times New Roman" w:cs="Times New Roman"/>
          <w:sz w:val="24"/>
          <w:szCs w:val="24"/>
        </w:rPr>
        <w:t>'</w:t>
      </w:r>
      <w:r w:rsidR="00764682" w:rsidRPr="00256592">
        <w:rPr>
          <w:rFonts w:ascii="Times New Roman" w:hAnsi="Times New Roman" w:cs="Times New Roman"/>
          <w:sz w:val="24"/>
          <w:szCs w:val="24"/>
        </w:rPr>
        <w:t xml:space="preserve">, </w:t>
      </w:r>
      <w:r w:rsidR="000700A3" w:rsidRPr="00256592">
        <w:rPr>
          <w:rFonts w:ascii="Times New Roman" w:hAnsi="Times New Roman" w:cs="Times New Roman"/>
          <w:sz w:val="24"/>
          <w:szCs w:val="24"/>
        </w:rPr>
        <w:fldChar w:fldCharType="begin" w:fldLock="1"/>
      </w:r>
      <w:r w:rsidR="003E4977" w:rsidRPr="00256592">
        <w:rPr>
          <w:rFonts w:ascii="Times New Roman" w:hAnsi="Times New Roman" w:cs="Times New Roman"/>
          <w:sz w:val="24"/>
          <w:szCs w:val="24"/>
        </w:rPr>
        <w:instrText>ADDIN CSL_CITATION {"citationItems":[{"id":"ITEM-1","itemData":{"DOI":"10.3389/fpsyg.2017.01154","ISSN":"16641078","abstract":"This study examines how different evidence disclosure modes affect the elicitation of new critical information. Two modes derived from the Strategic Use of Evidence (SUE) framework were compared against an early disclosure mode (i.e., the evidence was disclosed at the outset of the interview). Participants (N = 88) performed a mock crime consisting of several actions before they were interviewed as suspects. In both SUE conditions the interviewer elicited and disclosed statement-evidence inconsistencies in two phases after an introductory phase. For the SUE-Confrontation (SUE-C) condition, the interview was introduced in a business-like manner, and the interviewer confronted the suspects with the in/consistencies without giving them a chance to comment on these. For the SUE-Introduce-Present-Respond (SUE-IPR) condition, the interviewer introduced the interview in a non-guilt-presumptive way, presented the in/consistencies and allowed the suspects to comment on these, and then responded to their comments; at all times in a non-judgmental manner. Both SUE conditions generated comparatively more statement-evidence inconsistencies. The SUE-IPR condition resulted in more new critical information about the phase of the crime for which the interviewer lacked information, compared to the Early disclosure condition. A likely explanation for this was that (for the SUE-IPR condition) the interviewer used the inconsistencies to create a fostering interview atmosphere and made the suspects overestimate the interviewer's knowledge about the critical phase of the crime. In essence, this study shows that in order to win the game (i.e., obtaining new critical information), the interviewer needs to keep the suspect in the game (i.e., by not being too confrontational and judgmental).","author":[{"dropping-particle":"","family":"May","given":"Lennart","non-dropping-particle":"","parse-names":false,"suffix":""},{"dropping-particle":"","family":"Granhag","given":"Pär Anders","non-dropping-particle":"","parse-names":false,"suffix":""},{"dropping-particle":"","family":"Tekin","given":"Serra","non-dropping-particle":"","parse-names":false,"suffix":""}],"container-title":"Frontiers in Psychology","id":"ITEM-1","issue":"JUL","issued":{"date-parts":[["2017"]]},"page":"1-11","title":"Interviewing suspects in denial: On how different evidence disclosure modes affect the elicitation of new critical information","type":"article-journal","volume":"8"},"uris":["http://www.mendeley.com/documents/?uuid=56936e72-a8e0-41e4-b5af-e2c680ce09b6"]}],"mendeley":{"formattedCitation":"(May et al., 2017)","manualFormatting":"May et al. (2017)","plainTextFormattedCitation":"(May et al., 2017)","previouslyFormattedCitation":"(May et al., 2017)"},"properties":{"noteIndex":0},"schema":"https://github.com/citation-style-language/schema/raw/master/csl-citation.json"}</w:instrText>
      </w:r>
      <w:r w:rsidR="000700A3" w:rsidRPr="00256592">
        <w:rPr>
          <w:rFonts w:ascii="Times New Roman" w:hAnsi="Times New Roman" w:cs="Times New Roman"/>
          <w:sz w:val="24"/>
          <w:szCs w:val="24"/>
        </w:rPr>
        <w:fldChar w:fldCharType="separate"/>
      </w:r>
      <w:r w:rsidR="000700A3" w:rsidRPr="00256592">
        <w:rPr>
          <w:rFonts w:ascii="Times New Roman" w:hAnsi="Times New Roman" w:cs="Times New Roman"/>
          <w:noProof/>
          <w:sz w:val="24"/>
          <w:szCs w:val="24"/>
        </w:rPr>
        <w:t>May et al. (2017)</w:t>
      </w:r>
      <w:r w:rsidR="000700A3" w:rsidRPr="00256592">
        <w:rPr>
          <w:rFonts w:ascii="Times New Roman" w:hAnsi="Times New Roman" w:cs="Times New Roman"/>
          <w:sz w:val="24"/>
          <w:szCs w:val="24"/>
        </w:rPr>
        <w:fldChar w:fldCharType="end"/>
      </w:r>
      <w:r w:rsidR="000700A3" w:rsidRPr="00256592">
        <w:rPr>
          <w:rFonts w:ascii="Times New Roman" w:hAnsi="Times New Roman" w:cs="Times New Roman"/>
          <w:sz w:val="24"/>
          <w:szCs w:val="24"/>
        </w:rPr>
        <w:t xml:space="preserve"> </w:t>
      </w:r>
      <w:r w:rsidR="00764682" w:rsidRPr="00256592">
        <w:rPr>
          <w:rFonts w:ascii="Times New Roman" w:hAnsi="Times New Roman" w:cs="Times New Roman"/>
          <w:sz w:val="24"/>
          <w:szCs w:val="24"/>
        </w:rPr>
        <w:t>added</w:t>
      </w:r>
      <w:r w:rsidR="0062654C" w:rsidRPr="00256592">
        <w:rPr>
          <w:rFonts w:ascii="Times New Roman" w:hAnsi="Times New Roman" w:cs="Times New Roman"/>
          <w:sz w:val="24"/>
          <w:szCs w:val="24"/>
        </w:rPr>
        <w:t xml:space="preserve"> a social component to the SUE-Confro</w:t>
      </w:r>
      <w:r w:rsidR="000070A6" w:rsidRPr="00256592">
        <w:rPr>
          <w:rFonts w:ascii="Times New Roman" w:hAnsi="Times New Roman" w:cs="Times New Roman"/>
          <w:sz w:val="24"/>
          <w:szCs w:val="24"/>
        </w:rPr>
        <w:t>n</w:t>
      </w:r>
      <w:r w:rsidR="0062654C" w:rsidRPr="00256592">
        <w:rPr>
          <w:rFonts w:ascii="Times New Roman" w:hAnsi="Times New Roman" w:cs="Times New Roman"/>
          <w:sz w:val="24"/>
          <w:szCs w:val="24"/>
        </w:rPr>
        <w:t>tation interview. The interviewer focused on emphasising their non-guilt assumptive attitude</w:t>
      </w:r>
      <w:r w:rsidR="008C2A81" w:rsidRPr="00256592">
        <w:rPr>
          <w:rFonts w:ascii="Times New Roman" w:hAnsi="Times New Roman" w:cs="Times New Roman"/>
          <w:sz w:val="24"/>
          <w:szCs w:val="24"/>
        </w:rPr>
        <w:t xml:space="preserve"> towards suspects</w:t>
      </w:r>
      <w:r w:rsidR="00510B56" w:rsidRPr="00256592">
        <w:rPr>
          <w:rFonts w:ascii="Times New Roman" w:hAnsi="Times New Roman" w:cs="Times New Roman"/>
          <w:sz w:val="24"/>
          <w:szCs w:val="24"/>
        </w:rPr>
        <w:t xml:space="preserve"> </w:t>
      </w:r>
      <w:r w:rsidR="00307DA1" w:rsidRPr="00256592">
        <w:rPr>
          <w:rFonts w:ascii="Times New Roman" w:hAnsi="Times New Roman" w:cs="Times New Roman"/>
          <w:sz w:val="24"/>
          <w:szCs w:val="24"/>
        </w:rPr>
        <w:t>throughout the interview</w:t>
      </w:r>
      <w:r w:rsidR="0062654C" w:rsidRPr="00256592">
        <w:rPr>
          <w:rFonts w:ascii="Times New Roman" w:hAnsi="Times New Roman" w:cs="Times New Roman"/>
          <w:sz w:val="24"/>
          <w:szCs w:val="24"/>
        </w:rPr>
        <w:t xml:space="preserve">. </w:t>
      </w:r>
      <w:r w:rsidR="00CA57E6" w:rsidRPr="00256592">
        <w:rPr>
          <w:rFonts w:ascii="Times New Roman" w:hAnsi="Times New Roman" w:cs="Times New Roman"/>
          <w:sz w:val="24"/>
          <w:szCs w:val="24"/>
        </w:rPr>
        <w:t>Th</w:t>
      </w:r>
      <w:r w:rsidR="0080541C" w:rsidRPr="00256592">
        <w:rPr>
          <w:rFonts w:ascii="Times New Roman" w:hAnsi="Times New Roman" w:cs="Times New Roman"/>
          <w:sz w:val="24"/>
          <w:szCs w:val="24"/>
        </w:rPr>
        <w:t xml:space="preserve">is </w:t>
      </w:r>
      <w:r w:rsidR="002163E1" w:rsidRPr="00256592">
        <w:rPr>
          <w:rFonts w:ascii="Times New Roman" w:hAnsi="Times New Roman" w:cs="Times New Roman"/>
          <w:sz w:val="24"/>
          <w:szCs w:val="24"/>
        </w:rPr>
        <w:t xml:space="preserve">way of interviewing </w:t>
      </w:r>
      <w:r w:rsidR="0080541C" w:rsidRPr="00256592">
        <w:rPr>
          <w:rFonts w:ascii="Times New Roman" w:hAnsi="Times New Roman" w:cs="Times New Roman"/>
          <w:sz w:val="24"/>
          <w:szCs w:val="24"/>
        </w:rPr>
        <w:t xml:space="preserve">resulted in more new information </w:t>
      </w:r>
      <w:r w:rsidR="00896D6F" w:rsidRPr="00256592">
        <w:rPr>
          <w:rFonts w:ascii="Times New Roman" w:hAnsi="Times New Roman" w:cs="Times New Roman"/>
          <w:sz w:val="24"/>
          <w:szCs w:val="24"/>
        </w:rPr>
        <w:t xml:space="preserve">about the critical phase </w:t>
      </w:r>
      <w:r w:rsidR="00702059" w:rsidRPr="00256592">
        <w:rPr>
          <w:rFonts w:ascii="Times New Roman" w:hAnsi="Times New Roman" w:cs="Times New Roman"/>
          <w:sz w:val="24"/>
          <w:szCs w:val="24"/>
        </w:rPr>
        <w:t xml:space="preserve">compared to the </w:t>
      </w:r>
      <w:r w:rsidR="005D632A" w:rsidRPr="00256592">
        <w:rPr>
          <w:rFonts w:ascii="Times New Roman" w:hAnsi="Times New Roman" w:cs="Times New Roman"/>
          <w:sz w:val="24"/>
          <w:szCs w:val="24"/>
        </w:rPr>
        <w:t xml:space="preserve">Early Disclosure interview but did not </w:t>
      </w:r>
      <w:r w:rsidR="00F05460" w:rsidRPr="00256592">
        <w:rPr>
          <w:rFonts w:ascii="Times New Roman" w:hAnsi="Times New Roman" w:cs="Times New Roman"/>
          <w:sz w:val="24"/>
          <w:szCs w:val="24"/>
        </w:rPr>
        <w:t>o</w:t>
      </w:r>
      <w:r w:rsidR="0009680E" w:rsidRPr="00256592">
        <w:rPr>
          <w:rFonts w:ascii="Times New Roman" w:hAnsi="Times New Roman" w:cs="Times New Roman"/>
          <w:sz w:val="24"/>
          <w:szCs w:val="24"/>
        </w:rPr>
        <w:t>ut</w:t>
      </w:r>
      <w:r w:rsidR="00F05460" w:rsidRPr="00256592">
        <w:rPr>
          <w:rFonts w:ascii="Times New Roman" w:hAnsi="Times New Roman" w:cs="Times New Roman"/>
          <w:sz w:val="24"/>
          <w:szCs w:val="24"/>
        </w:rPr>
        <w:t>perf</w:t>
      </w:r>
      <w:r w:rsidR="004D232B" w:rsidRPr="00256592">
        <w:rPr>
          <w:rFonts w:ascii="Times New Roman" w:hAnsi="Times New Roman" w:cs="Times New Roman"/>
          <w:sz w:val="24"/>
          <w:szCs w:val="24"/>
        </w:rPr>
        <w:t xml:space="preserve">orm the </w:t>
      </w:r>
      <w:r w:rsidR="002163E1" w:rsidRPr="00256592">
        <w:rPr>
          <w:rFonts w:ascii="Times New Roman" w:hAnsi="Times New Roman" w:cs="Times New Roman"/>
          <w:sz w:val="24"/>
          <w:szCs w:val="24"/>
        </w:rPr>
        <w:t xml:space="preserve">original </w:t>
      </w:r>
      <w:r w:rsidR="004D232B" w:rsidRPr="00256592">
        <w:rPr>
          <w:rFonts w:ascii="Times New Roman" w:hAnsi="Times New Roman" w:cs="Times New Roman"/>
          <w:sz w:val="24"/>
          <w:szCs w:val="24"/>
        </w:rPr>
        <w:t xml:space="preserve">SUE-Confrontation interview. </w:t>
      </w:r>
      <w:r w:rsidR="000E5C9F" w:rsidRPr="00256592">
        <w:rPr>
          <w:rFonts w:ascii="Times New Roman" w:hAnsi="Times New Roman" w:cs="Times New Roman"/>
          <w:sz w:val="24"/>
          <w:szCs w:val="24"/>
        </w:rPr>
        <w:t>However</w:t>
      </w:r>
      <w:r w:rsidR="00433B76" w:rsidRPr="00256592">
        <w:rPr>
          <w:rFonts w:ascii="Times New Roman" w:hAnsi="Times New Roman" w:cs="Times New Roman"/>
          <w:sz w:val="24"/>
          <w:szCs w:val="24"/>
        </w:rPr>
        <w:t xml:space="preserve">, </w:t>
      </w:r>
      <w:r w:rsidR="000B7E8F" w:rsidRPr="00256592">
        <w:rPr>
          <w:rFonts w:ascii="Times New Roman" w:hAnsi="Times New Roman" w:cs="Times New Roman"/>
          <w:sz w:val="24"/>
          <w:szCs w:val="24"/>
        </w:rPr>
        <w:t xml:space="preserve">when </w:t>
      </w:r>
      <w:r w:rsidR="000B7B63" w:rsidRPr="00256592">
        <w:rPr>
          <w:rFonts w:ascii="Times New Roman" w:hAnsi="Times New Roman" w:cs="Times New Roman"/>
          <w:sz w:val="24"/>
          <w:szCs w:val="24"/>
        </w:rPr>
        <w:t xml:space="preserve">faced with </w:t>
      </w:r>
      <w:r w:rsidR="000B7E8F" w:rsidRPr="00256592">
        <w:rPr>
          <w:rFonts w:ascii="Times New Roman" w:hAnsi="Times New Roman" w:cs="Times New Roman"/>
          <w:sz w:val="24"/>
          <w:szCs w:val="24"/>
        </w:rPr>
        <w:t xml:space="preserve">this </w:t>
      </w:r>
      <w:r w:rsidR="002F7C88" w:rsidRPr="00256592">
        <w:rPr>
          <w:rFonts w:ascii="Times New Roman" w:hAnsi="Times New Roman" w:cs="Times New Roman"/>
          <w:sz w:val="24"/>
          <w:szCs w:val="24"/>
        </w:rPr>
        <w:t>more open-minded</w:t>
      </w:r>
      <w:r w:rsidR="000B7E8F" w:rsidRPr="00256592">
        <w:rPr>
          <w:rFonts w:ascii="Times New Roman" w:hAnsi="Times New Roman" w:cs="Times New Roman"/>
          <w:sz w:val="24"/>
          <w:szCs w:val="24"/>
        </w:rPr>
        <w:t xml:space="preserve"> atmosphere</w:t>
      </w:r>
      <w:r w:rsidR="008C765C" w:rsidRPr="00256592">
        <w:rPr>
          <w:rFonts w:ascii="Times New Roman" w:hAnsi="Times New Roman" w:cs="Times New Roman"/>
          <w:sz w:val="24"/>
          <w:szCs w:val="24"/>
        </w:rPr>
        <w:t xml:space="preserve">, </w:t>
      </w:r>
      <w:r w:rsidR="00BF5F82" w:rsidRPr="00256592">
        <w:rPr>
          <w:rFonts w:ascii="Times New Roman" w:hAnsi="Times New Roman" w:cs="Times New Roman"/>
          <w:sz w:val="24"/>
          <w:szCs w:val="24"/>
        </w:rPr>
        <w:t>suspects believed the interviewer to be friendlier and more respectful</w:t>
      </w:r>
      <w:r w:rsidR="00CE624D" w:rsidRPr="00256592">
        <w:rPr>
          <w:rFonts w:ascii="Times New Roman" w:hAnsi="Times New Roman" w:cs="Times New Roman"/>
          <w:sz w:val="24"/>
          <w:szCs w:val="24"/>
        </w:rPr>
        <w:t xml:space="preserve">. A friendly interviewer is likely to </w:t>
      </w:r>
      <w:r w:rsidR="008C588B" w:rsidRPr="00256592">
        <w:rPr>
          <w:rFonts w:ascii="Times New Roman" w:hAnsi="Times New Roman" w:cs="Times New Roman"/>
          <w:sz w:val="24"/>
          <w:szCs w:val="24"/>
        </w:rPr>
        <w:t>lead to</w:t>
      </w:r>
      <w:r w:rsidR="00CE624D" w:rsidRPr="00256592">
        <w:rPr>
          <w:rFonts w:ascii="Times New Roman" w:hAnsi="Times New Roman" w:cs="Times New Roman"/>
          <w:sz w:val="24"/>
          <w:szCs w:val="24"/>
        </w:rPr>
        <w:t xml:space="preserve"> a </w:t>
      </w:r>
      <w:r w:rsidR="00CE624D" w:rsidRPr="00256592">
        <w:rPr>
          <w:rFonts w:ascii="Times New Roman" w:hAnsi="Times New Roman" w:cs="Times New Roman"/>
          <w:sz w:val="24"/>
          <w:szCs w:val="24"/>
        </w:rPr>
        <w:lastRenderedPageBreak/>
        <w:t>more cooperative suspect (</w:t>
      </w:r>
      <w:r w:rsidR="00890FBB" w:rsidRPr="00256592">
        <w:rPr>
          <w:rFonts w:ascii="Times New Roman" w:hAnsi="Times New Roman" w:cs="Times New Roman"/>
          <w:sz w:val="24"/>
          <w:szCs w:val="24"/>
        </w:rPr>
        <w:fldChar w:fldCharType="begin" w:fldLock="1"/>
      </w:r>
      <w:r w:rsidR="00890FBB" w:rsidRPr="00256592">
        <w:rPr>
          <w:rFonts w:ascii="Times New Roman" w:hAnsi="Times New Roman" w:cs="Times New Roman"/>
          <w:sz w:val="24"/>
          <w:szCs w:val="24"/>
        </w:rPr>
        <w:instrText>ADDIN CSL_CITATION {"citationItems":[{"id":"ITEM-1","itemData":{"DOI":"10.1037/a0034564","ISSN":"10768971","abstract":"This field observation examines 58 police interrogators' rapport-based behaviors with terrorist suspects; specifically, whether rapport helps elicit meaningful intelligence and information. The Observing Rapport-Based Interpersonal Techniques (ORBIT; Alison, Alison, Elntib &amp; Noone, 2012) is a coding framework with 3 elements. The first 2 measures are as follows: (i) 5 strategies adopted from the motivational interviewing (Miller &amp; Rollnick, 2009) literature in the counseling domain: autonomy, acceptance, adaptation, empathy, and evocation and (ii) an \"Interpersonal Behavior Circle\" (adopted from Interpersonal theories, Leary, 1957) for coding interpersonal interactions between interrogator and suspect along 2 orthogonal dimensions (authoritative-passive and challenging-cooperative); where each quadrant has an interpersonally adaptive and maladaptive variant. The third (outcome) measure of ORBIT includes a measure of evidentially useful information (the \"interview yield\") and considers the extent to which suspects reveal information pertaining to capability, opportunity and motive as well as evidence relevant to people, actions, locations and times. Data included 418 video interviews (representing 288 hours of footage), with all suspects subsequently convicted for a variety of terrorist offenses. Structural equation modeling revealed that motivational interviewing was positively associated with adaptive interpersonal behavior from the suspect, which, in turn, increased interview yield. Conversely, even minimal expression of maladaptive interpersonal interrogator behavior increased maladaptive interviewee behavior as well as directly reducing yield. The study provides the first well-defined and empirically validated analysis of the benefits of a rapport-based, interpersonally skilled approach to interviewing terrorists in an operational field setting. © 2013 American Psychological Association.","author":[{"dropping-particle":"","family":"Alison","given":"Laurence J.","non-dropping-particle":"","parse-names":false,"suffix":""},{"dropping-particle":"","family":"Alison","given":"E. Emily","non-dropping-particle":"","parse-names":false,"suffix":""},{"dropping-particle":"","family":"Noone","given":"Geraldine","non-dropping-particle":"","parse-names":false,"suffix":""},{"dropping-particle":"","family":"Elntib","given":"Stamatis","non-dropping-particle":"","parse-names":false,"suffix":""},{"dropping-particle":"","family":"Christiansen","given":"Paul","non-dropping-particle":"","parse-names":false,"suffix":""}],"container-title":"Psychology, Public Policy, and Law","id":"ITEM-1","issue":"4","issued":{"date-parts":[["2013"]]},"page":"411-431","title":"Why tough tactics fail and rapport gets results: Observing rapport-based interpersonal techniques (ORBIT) to generate useful information from terrorists","type":"article-journal","volume":"19"},"uris":["http://www.mendeley.com/documents/?uuid=49e66949-ce17-4357-ae6a-ae8459c4eb69"]}],"mendeley":{"formattedCitation":"(Alison et al., 2013)","manualFormatting":"e.g., Alison et al., 2013; ","plainTextFormattedCitation":"(Alison et al., 2013)","previouslyFormattedCitation":"(Alison et al., 2013)"},"properties":{"noteIndex":0},"schema":"https://github.com/citation-style-language/schema/raw/master/csl-citation.json"}</w:instrText>
      </w:r>
      <w:r w:rsidR="00890FBB" w:rsidRPr="00256592">
        <w:rPr>
          <w:rFonts w:ascii="Times New Roman" w:hAnsi="Times New Roman" w:cs="Times New Roman"/>
          <w:sz w:val="24"/>
          <w:szCs w:val="24"/>
        </w:rPr>
        <w:fldChar w:fldCharType="separate"/>
      </w:r>
      <w:r w:rsidR="00890FBB" w:rsidRPr="00256592">
        <w:rPr>
          <w:rFonts w:ascii="Times New Roman" w:hAnsi="Times New Roman" w:cs="Times New Roman"/>
          <w:noProof/>
          <w:sz w:val="24"/>
          <w:szCs w:val="24"/>
        </w:rPr>
        <w:t>e.g., Alison et al., 2013</w:t>
      </w:r>
      <w:r w:rsidR="00890FBB" w:rsidRPr="00256592">
        <w:rPr>
          <w:rFonts w:ascii="Times New Roman" w:hAnsi="Times New Roman" w:cs="Times New Roman"/>
          <w:sz w:val="24"/>
          <w:szCs w:val="24"/>
        </w:rPr>
        <w:fldChar w:fldCharType="end"/>
      </w:r>
      <w:r w:rsidR="00CE624D" w:rsidRPr="00256592">
        <w:rPr>
          <w:rFonts w:ascii="Times New Roman" w:hAnsi="Times New Roman" w:cs="Times New Roman"/>
          <w:sz w:val="24"/>
          <w:szCs w:val="24"/>
        </w:rPr>
        <w:t xml:space="preserve">); therefore, </w:t>
      </w:r>
      <w:r w:rsidR="00433B76" w:rsidRPr="00256592">
        <w:rPr>
          <w:rFonts w:ascii="Times New Roman" w:hAnsi="Times New Roman" w:cs="Times New Roman"/>
          <w:sz w:val="24"/>
          <w:szCs w:val="24"/>
        </w:rPr>
        <w:t>keep</w:t>
      </w:r>
      <w:r w:rsidR="006C317C" w:rsidRPr="00256592">
        <w:rPr>
          <w:rFonts w:ascii="Times New Roman" w:hAnsi="Times New Roman" w:cs="Times New Roman"/>
          <w:sz w:val="24"/>
          <w:szCs w:val="24"/>
        </w:rPr>
        <w:t>in</w:t>
      </w:r>
      <w:r w:rsidRPr="00256592">
        <w:rPr>
          <w:rFonts w:ascii="Times New Roman" w:hAnsi="Times New Roman" w:cs="Times New Roman"/>
          <w:sz w:val="24"/>
          <w:szCs w:val="24"/>
        </w:rPr>
        <w:t>g</w:t>
      </w:r>
      <w:r w:rsidR="00433B76" w:rsidRPr="00256592">
        <w:rPr>
          <w:rFonts w:ascii="Times New Roman" w:hAnsi="Times New Roman" w:cs="Times New Roman"/>
          <w:sz w:val="24"/>
          <w:szCs w:val="24"/>
        </w:rPr>
        <w:t xml:space="preserve"> </w:t>
      </w:r>
      <w:r w:rsidR="005F3111" w:rsidRPr="00256592">
        <w:rPr>
          <w:rFonts w:ascii="Times New Roman" w:hAnsi="Times New Roman" w:cs="Times New Roman"/>
          <w:sz w:val="24"/>
          <w:szCs w:val="24"/>
        </w:rPr>
        <w:t xml:space="preserve">this component </w:t>
      </w:r>
      <w:r w:rsidR="00ED3324" w:rsidRPr="00256592">
        <w:rPr>
          <w:rFonts w:ascii="Times New Roman" w:hAnsi="Times New Roman" w:cs="Times New Roman"/>
          <w:sz w:val="24"/>
          <w:szCs w:val="24"/>
        </w:rPr>
        <w:t xml:space="preserve">as part of the SUE-Confrontation </w:t>
      </w:r>
      <w:r w:rsidR="008C588B" w:rsidRPr="00256592">
        <w:rPr>
          <w:rFonts w:ascii="Times New Roman" w:hAnsi="Times New Roman" w:cs="Times New Roman"/>
          <w:sz w:val="24"/>
          <w:szCs w:val="24"/>
        </w:rPr>
        <w:t>tactic</w:t>
      </w:r>
      <w:r w:rsidR="006C317C" w:rsidRPr="00256592">
        <w:rPr>
          <w:rFonts w:ascii="Times New Roman" w:hAnsi="Times New Roman" w:cs="Times New Roman"/>
          <w:sz w:val="24"/>
          <w:szCs w:val="24"/>
        </w:rPr>
        <w:t xml:space="preserve"> seems like a good id</w:t>
      </w:r>
      <w:r w:rsidR="00DD59D5" w:rsidRPr="00256592">
        <w:rPr>
          <w:rFonts w:ascii="Times New Roman" w:hAnsi="Times New Roman" w:cs="Times New Roman"/>
          <w:sz w:val="24"/>
          <w:szCs w:val="24"/>
        </w:rPr>
        <w:t>ea</w:t>
      </w:r>
      <w:r w:rsidR="006D451C" w:rsidRPr="00256592">
        <w:rPr>
          <w:rFonts w:ascii="Times New Roman" w:hAnsi="Times New Roman" w:cs="Times New Roman"/>
          <w:sz w:val="24"/>
          <w:szCs w:val="24"/>
        </w:rPr>
        <w:t xml:space="preserve">. </w:t>
      </w:r>
      <w:r w:rsidR="008F7697" w:rsidRPr="00256592">
        <w:rPr>
          <w:rFonts w:ascii="Times New Roman" w:hAnsi="Times New Roman" w:cs="Times New Roman"/>
          <w:sz w:val="24"/>
          <w:szCs w:val="24"/>
        </w:rPr>
        <w:t>Moreover,</w:t>
      </w:r>
      <w:r w:rsidR="00D52144" w:rsidRPr="00256592">
        <w:rPr>
          <w:rFonts w:ascii="Times New Roman" w:hAnsi="Times New Roman" w:cs="Times New Roman"/>
          <w:sz w:val="24"/>
          <w:szCs w:val="24"/>
        </w:rPr>
        <w:t xml:space="preserve"> </w:t>
      </w:r>
      <w:r w:rsidR="00D52144" w:rsidRPr="00256592">
        <w:rPr>
          <w:rFonts w:ascii="Times New Roman" w:hAnsi="Times New Roman" w:cs="Times New Roman"/>
          <w:sz w:val="24"/>
          <w:szCs w:val="24"/>
        </w:rPr>
        <w:fldChar w:fldCharType="begin" w:fldLock="1"/>
      </w:r>
      <w:r w:rsidR="00D52144" w:rsidRPr="00256592">
        <w:rPr>
          <w:rFonts w:ascii="Times New Roman" w:hAnsi="Times New Roman" w:cs="Times New Roman"/>
          <w:sz w:val="24"/>
          <w:szCs w:val="24"/>
        </w:rPr>
        <w:instrText>ADDIN CSL_CITATION {"citationItems":[{"id":"ITEM-1","itemData":{"author":[{"dropping-particle":"","family":"Luke, T. J., &amp; Granhag","given":"P. A.","non-dropping-particle":"","parse-names":false,"suffix":""}],"id":"ITEM-1","issued":{"date-parts":[["2020"]]},"title":"The Shift-of-Strategy (SoS) approach: Using evidence strategically to influence suspects' counterinterrogation strategies.","type":"article-journal"},"uris":["http://www.mendeley.com/documents/?uuid=221c35d3-004d-4bd2-950b-6621f6ac001b"]}],"mendeley":{"formattedCitation":"(Luke, T. J., &amp; Granhag, 2020)","manualFormatting":"Luke and Granhag (2020)","plainTextFormattedCitation":"(Luke, T. J., &amp; Granhag, 2020)","previouslyFormattedCitation":"(Luke, T. J., &amp; Granhag, 2020)"},"properties":{"noteIndex":0},"schema":"https://github.com/citation-style-language/schema/raw/master/csl-citation.json"}</w:instrText>
      </w:r>
      <w:r w:rsidR="00D52144" w:rsidRPr="00256592">
        <w:rPr>
          <w:rFonts w:ascii="Times New Roman" w:hAnsi="Times New Roman" w:cs="Times New Roman"/>
          <w:sz w:val="24"/>
          <w:szCs w:val="24"/>
        </w:rPr>
        <w:fldChar w:fldCharType="separate"/>
      </w:r>
      <w:r w:rsidR="00D52144" w:rsidRPr="00256592">
        <w:rPr>
          <w:rFonts w:ascii="Times New Roman" w:hAnsi="Times New Roman" w:cs="Times New Roman"/>
          <w:noProof/>
          <w:sz w:val="24"/>
          <w:szCs w:val="24"/>
        </w:rPr>
        <w:t>Luke and Granhag (202</w:t>
      </w:r>
      <w:r w:rsidR="00335C97" w:rsidRPr="00256592">
        <w:rPr>
          <w:rFonts w:ascii="Times New Roman" w:hAnsi="Times New Roman" w:cs="Times New Roman"/>
          <w:noProof/>
          <w:sz w:val="24"/>
          <w:szCs w:val="24"/>
        </w:rPr>
        <w:t>2</w:t>
      </w:r>
      <w:r w:rsidR="00D52144" w:rsidRPr="00256592">
        <w:rPr>
          <w:rFonts w:ascii="Times New Roman" w:hAnsi="Times New Roman" w:cs="Times New Roman"/>
          <w:noProof/>
          <w:sz w:val="24"/>
          <w:szCs w:val="24"/>
        </w:rPr>
        <w:t>)</w:t>
      </w:r>
      <w:r w:rsidR="00D52144" w:rsidRPr="00256592">
        <w:rPr>
          <w:rFonts w:ascii="Times New Roman" w:hAnsi="Times New Roman" w:cs="Times New Roman"/>
          <w:sz w:val="24"/>
          <w:szCs w:val="24"/>
        </w:rPr>
        <w:fldChar w:fldCharType="end"/>
      </w:r>
      <w:r w:rsidR="00D52144" w:rsidRPr="00256592">
        <w:rPr>
          <w:rFonts w:ascii="Times New Roman" w:hAnsi="Times New Roman" w:cs="Times New Roman"/>
          <w:sz w:val="24"/>
          <w:szCs w:val="24"/>
        </w:rPr>
        <w:t xml:space="preserve"> found that responding to </w:t>
      </w:r>
      <w:r w:rsidR="00D61BC1" w:rsidRPr="00256592">
        <w:rPr>
          <w:rFonts w:ascii="Times New Roman" w:hAnsi="Times New Roman" w:cs="Times New Roman"/>
          <w:sz w:val="24"/>
          <w:szCs w:val="24"/>
        </w:rPr>
        <w:t xml:space="preserve">and pointing out </w:t>
      </w:r>
      <w:r w:rsidR="009F0B20" w:rsidRPr="00256592">
        <w:rPr>
          <w:rFonts w:ascii="Times New Roman" w:hAnsi="Times New Roman" w:cs="Times New Roman"/>
          <w:sz w:val="24"/>
          <w:szCs w:val="24"/>
        </w:rPr>
        <w:t>each</w:t>
      </w:r>
      <w:r w:rsidR="009F7AF9" w:rsidRPr="00256592">
        <w:rPr>
          <w:rFonts w:ascii="Times New Roman" w:hAnsi="Times New Roman" w:cs="Times New Roman"/>
          <w:sz w:val="24"/>
          <w:szCs w:val="24"/>
        </w:rPr>
        <w:t xml:space="preserve"> statement-evidence</w:t>
      </w:r>
      <w:r w:rsidR="00D52144" w:rsidRPr="00256592">
        <w:rPr>
          <w:rFonts w:ascii="Times New Roman" w:hAnsi="Times New Roman" w:cs="Times New Roman"/>
          <w:sz w:val="24"/>
          <w:szCs w:val="24"/>
        </w:rPr>
        <w:t xml:space="preserve"> inconsistency during the interview</w:t>
      </w:r>
      <w:r w:rsidR="00A56F33" w:rsidRPr="00256592">
        <w:rPr>
          <w:rFonts w:ascii="Times New Roman" w:hAnsi="Times New Roman" w:cs="Times New Roman"/>
          <w:sz w:val="24"/>
          <w:szCs w:val="24"/>
        </w:rPr>
        <w:t>, as opposed to r</w:t>
      </w:r>
      <w:r w:rsidR="009D1D10" w:rsidRPr="00256592">
        <w:rPr>
          <w:rFonts w:ascii="Times New Roman" w:hAnsi="Times New Roman" w:cs="Times New Roman"/>
          <w:sz w:val="24"/>
          <w:szCs w:val="24"/>
        </w:rPr>
        <w:t>eac</w:t>
      </w:r>
      <w:r w:rsidR="00464261" w:rsidRPr="00256592">
        <w:rPr>
          <w:rFonts w:ascii="Times New Roman" w:hAnsi="Times New Roman" w:cs="Times New Roman"/>
          <w:sz w:val="24"/>
          <w:szCs w:val="24"/>
        </w:rPr>
        <w:t>t</w:t>
      </w:r>
      <w:r w:rsidR="00A56F33" w:rsidRPr="00256592">
        <w:rPr>
          <w:rFonts w:ascii="Times New Roman" w:hAnsi="Times New Roman" w:cs="Times New Roman"/>
          <w:sz w:val="24"/>
          <w:szCs w:val="24"/>
        </w:rPr>
        <w:t xml:space="preserve">ing </w:t>
      </w:r>
      <w:r w:rsidR="00A83379" w:rsidRPr="00256592">
        <w:rPr>
          <w:rFonts w:ascii="Times New Roman" w:hAnsi="Times New Roman" w:cs="Times New Roman"/>
          <w:sz w:val="24"/>
          <w:szCs w:val="24"/>
        </w:rPr>
        <w:t xml:space="preserve">only </w:t>
      </w:r>
      <w:r w:rsidR="00A56F33" w:rsidRPr="00256592">
        <w:rPr>
          <w:rFonts w:ascii="Times New Roman" w:hAnsi="Times New Roman" w:cs="Times New Roman"/>
          <w:sz w:val="24"/>
          <w:szCs w:val="24"/>
        </w:rPr>
        <w:t xml:space="preserve">to </w:t>
      </w:r>
      <w:r w:rsidR="00464261" w:rsidRPr="00256592">
        <w:rPr>
          <w:rFonts w:ascii="Times New Roman" w:hAnsi="Times New Roman" w:cs="Times New Roman"/>
          <w:sz w:val="24"/>
          <w:szCs w:val="24"/>
        </w:rPr>
        <w:t xml:space="preserve">some </w:t>
      </w:r>
      <w:r w:rsidR="00B04786" w:rsidRPr="00256592">
        <w:rPr>
          <w:rFonts w:ascii="Times New Roman" w:hAnsi="Times New Roman" w:cs="Times New Roman"/>
          <w:sz w:val="24"/>
          <w:szCs w:val="24"/>
        </w:rPr>
        <w:t xml:space="preserve">of the </w:t>
      </w:r>
      <w:r w:rsidR="00464261" w:rsidRPr="00256592">
        <w:rPr>
          <w:rFonts w:ascii="Times New Roman" w:hAnsi="Times New Roman" w:cs="Times New Roman"/>
          <w:sz w:val="24"/>
          <w:szCs w:val="24"/>
        </w:rPr>
        <w:t>inconsistencies</w:t>
      </w:r>
      <w:r w:rsidR="00966C0D" w:rsidRPr="00256592">
        <w:rPr>
          <w:rFonts w:ascii="Times New Roman" w:hAnsi="Times New Roman" w:cs="Times New Roman"/>
          <w:sz w:val="24"/>
          <w:szCs w:val="24"/>
        </w:rPr>
        <w:t xml:space="preserve">, </w:t>
      </w:r>
      <w:r w:rsidR="00D61BC1" w:rsidRPr="00256592">
        <w:rPr>
          <w:rFonts w:ascii="Times New Roman" w:hAnsi="Times New Roman" w:cs="Times New Roman"/>
          <w:sz w:val="24"/>
          <w:szCs w:val="24"/>
        </w:rPr>
        <w:t xml:space="preserve">resulted in </w:t>
      </w:r>
      <w:r w:rsidR="00BD3ECA" w:rsidRPr="00256592">
        <w:rPr>
          <w:rFonts w:ascii="Times New Roman" w:hAnsi="Times New Roman" w:cs="Times New Roman"/>
          <w:sz w:val="24"/>
          <w:szCs w:val="24"/>
        </w:rPr>
        <w:t>the suspect</w:t>
      </w:r>
      <w:r w:rsidR="00A66FCF" w:rsidRPr="00256592">
        <w:rPr>
          <w:rFonts w:ascii="Times New Roman" w:hAnsi="Times New Roman" w:cs="Times New Roman"/>
          <w:sz w:val="24"/>
          <w:szCs w:val="24"/>
        </w:rPr>
        <w:t>s</w:t>
      </w:r>
      <w:r w:rsidR="00BD3ECA" w:rsidRPr="00256592">
        <w:rPr>
          <w:rFonts w:ascii="Times New Roman" w:hAnsi="Times New Roman" w:cs="Times New Roman"/>
          <w:sz w:val="24"/>
          <w:szCs w:val="24"/>
        </w:rPr>
        <w:t xml:space="preserve"> sharing </w:t>
      </w:r>
      <w:r w:rsidR="00795A21" w:rsidRPr="00256592">
        <w:rPr>
          <w:rFonts w:ascii="Times New Roman" w:hAnsi="Times New Roman" w:cs="Times New Roman"/>
          <w:sz w:val="24"/>
          <w:szCs w:val="24"/>
        </w:rPr>
        <w:t xml:space="preserve">more </w:t>
      </w:r>
      <w:r w:rsidR="00D61BC1" w:rsidRPr="00256592">
        <w:rPr>
          <w:rFonts w:ascii="Times New Roman" w:hAnsi="Times New Roman" w:cs="Times New Roman"/>
          <w:sz w:val="24"/>
          <w:szCs w:val="24"/>
        </w:rPr>
        <w:t>informatio</w:t>
      </w:r>
      <w:r w:rsidR="000E0A58" w:rsidRPr="00256592">
        <w:rPr>
          <w:rFonts w:ascii="Times New Roman" w:hAnsi="Times New Roman" w:cs="Times New Roman"/>
          <w:sz w:val="24"/>
          <w:szCs w:val="24"/>
        </w:rPr>
        <w:t>n</w:t>
      </w:r>
      <w:r w:rsidR="00A3795D" w:rsidRPr="00256592">
        <w:rPr>
          <w:rFonts w:ascii="Times New Roman" w:hAnsi="Times New Roman" w:cs="Times New Roman"/>
          <w:sz w:val="24"/>
          <w:szCs w:val="24"/>
        </w:rPr>
        <w:t xml:space="preserve">. </w:t>
      </w:r>
      <w:r w:rsidR="0038317D" w:rsidRPr="00256592">
        <w:rPr>
          <w:rFonts w:ascii="Times New Roman" w:hAnsi="Times New Roman" w:cs="Times New Roman"/>
          <w:sz w:val="24"/>
          <w:szCs w:val="24"/>
        </w:rPr>
        <w:t xml:space="preserve">This can be attributed to the fact that </w:t>
      </w:r>
      <w:r w:rsidR="00A66FCF" w:rsidRPr="00256592">
        <w:rPr>
          <w:rFonts w:ascii="Times New Roman" w:hAnsi="Times New Roman" w:cs="Times New Roman"/>
          <w:sz w:val="24"/>
          <w:szCs w:val="24"/>
        </w:rPr>
        <w:t xml:space="preserve">the </w:t>
      </w:r>
      <w:r w:rsidR="0038317D" w:rsidRPr="00256592">
        <w:rPr>
          <w:rFonts w:ascii="Times New Roman" w:hAnsi="Times New Roman" w:cs="Times New Roman"/>
          <w:sz w:val="24"/>
          <w:szCs w:val="24"/>
        </w:rPr>
        <w:t xml:space="preserve">suspects got more feedback on their </w:t>
      </w:r>
      <w:r w:rsidR="00C40687" w:rsidRPr="00256592">
        <w:rPr>
          <w:rFonts w:ascii="Times New Roman" w:hAnsi="Times New Roman" w:cs="Times New Roman"/>
          <w:sz w:val="24"/>
          <w:szCs w:val="24"/>
        </w:rPr>
        <w:t>'</w:t>
      </w:r>
      <w:r w:rsidR="0038317D" w:rsidRPr="00256592">
        <w:rPr>
          <w:rFonts w:ascii="Times New Roman" w:hAnsi="Times New Roman" w:cs="Times New Roman"/>
          <w:sz w:val="24"/>
          <w:szCs w:val="24"/>
        </w:rPr>
        <w:t>performance</w:t>
      </w:r>
      <w:r w:rsidR="00C40687" w:rsidRPr="00256592">
        <w:rPr>
          <w:rFonts w:ascii="Times New Roman" w:hAnsi="Times New Roman" w:cs="Times New Roman"/>
          <w:sz w:val="24"/>
          <w:szCs w:val="24"/>
        </w:rPr>
        <w:t>'</w:t>
      </w:r>
      <w:r w:rsidR="008C588B" w:rsidRPr="00256592">
        <w:rPr>
          <w:rFonts w:ascii="Times New Roman" w:hAnsi="Times New Roman" w:cs="Times New Roman"/>
          <w:sz w:val="24"/>
          <w:szCs w:val="24"/>
        </w:rPr>
        <w:t xml:space="preserve"> </w:t>
      </w:r>
      <w:r w:rsidR="00E84016" w:rsidRPr="00256592">
        <w:rPr>
          <w:rFonts w:ascii="Times New Roman" w:hAnsi="Times New Roman" w:cs="Times New Roman"/>
          <w:sz w:val="24"/>
          <w:szCs w:val="24"/>
        </w:rPr>
        <w:t xml:space="preserve">and </w:t>
      </w:r>
      <w:r w:rsidR="0038317D" w:rsidRPr="00256592">
        <w:rPr>
          <w:rFonts w:ascii="Times New Roman" w:hAnsi="Times New Roman" w:cs="Times New Roman"/>
          <w:sz w:val="24"/>
          <w:szCs w:val="24"/>
        </w:rPr>
        <w:t>adjust</w:t>
      </w:r>
      <w:r w:rsidR="00A66FCF" w:rsidRPr="00256592">
        <w:rPr>
          <w:rFonts w:ascii="Times New Roman" w:hAnsi="Times New Roman" w:cs="Times New Roman"/>
          <w:sz w:val="24"/>
          <w:szCs w:val="24"/>
        </w:rPr>
        <w:t>ed</w:t>
      </w:r>
      <w:r w:rsidR="0038317D" w:rsidRPr="00256592">
        <w:rPr>
          <w:rFonts w:ascii="Times New Roman" w:hAnsi="Times New Roman" w:cs="Times New Roman"/>
          <w:sz w:val="24"/>
          <w:szCs w:val="24"/>
        </w:rPr>
        <w:t xml:space="preserve"> their strategies accordingly. </w:t>
      </w:r>
      <w:r w:rsidR="00A83379" w:rsidRPr="00256592">
        <w:rPr>
          <w:rFonts w:ascii="Times New Roman" w:hAnsi="Times New Roman" w:cs="Times New Roman"/>
          <w:sz w:val="24"/>
          <w:szCs w:val="24"/>
        </w:rPr>
        <w:t xml:space="preserve">These studies </w:t>
      </w:r>
      <w:r w:rsidR="001034B8" w:rsidRPr="00256592">
        <w:rPr>
          <w:rFonts w:ascii="Times New Roman" w:hAnsi="Times New Roman" w:cs="Times New Roman"/>
          <w:sz w:val="24"/>
          <w:szCs w:val="24"/>
        </w:rPr>
        <w:t>do not only show how the SUE interview</w:t>
      </w:r>
      <w:r w:rsidR="009D0423" w:rsidRPr="00256592">
        <w:rPr>
          <w:rFonts w:ascii="Times New Roman" w:hAnsi="Times New Roman" w:cs="Times New Roman"/>
          <w:sz w:val="24"/>
          <w:szCs w:val="24"/>
        </w:rPr>
        <w:t xml:space="preserve"> is</w:t>
      </w:r>
      <w:r w:rsidR="001034B8" w:rsidRPr="00256592">
        <w:rPr>
          <w:rFonts w:ascii="Times New Roman" w:hAnsi="Times New Roman" w:cs="Times New Roman"/>
          <w:sz w:val="24"/>
          <w:szCs w:val="24"/>
        </w:rPr>
        <w:t xml:space="preserve"> flexible in handling the evidence,</w:t>
      </w:r>
      <w:r w:rsidR="009D0423" w:rsidRPr="00256592">
        <w:rPr>
          <w:rFonts w:ascii="Times New Roman" w:hAnsi="Times New Roman" w:cs="Times New Roman"/>
          <w:sz w:val="24"/>
          <w:szCs w:val="24"/>
        </w:rPr>
        <w:t xml:space="preserve"> but</w:t>
      </w:r>
      <w:r w:rsidR="001034B8" w:rsidRPr="00256592">
        <w:rPr>
          <w:rFonts w:ascii="Times New Roman" w:hAnsi="Times New Roman" w:cs="Times New Roman"/>
          <w:sz w:val="24"/>
          <w:szCs w:val="24"/>
        </w:rPr>
        <w:t xml:space="preserve"> they also </w:t>
      </w:r>
      <w:r w:rsidR="00876C19" w:rsidRPr="00256592">
        <w:rPr>
          <w:rFonts w:ascii="Times New Roman" w:hAnsi="Times New Roman" w:cs="Times New Roman"/>
          <w:sz w:val="24"/>
          <w:szCs w:val="24"/>
        </w:rPr>
        <w:t>contribute to interviewing practice by</w:t>
      </w:r>
      <w:r w:rsidR="001034B8" w:rsidRPr="00256592">
        <w:rPr>
          <w:rFonts w:ascii="Times New Roman" w:hAnsi="Times New Roman" w:cs="Times New Roman"/>
          <w:sz w:val="24"/>
          <w:szCs w:val="24"/>
        </w:rPr>
        <w:t xml:space="preserve"> </w:t>
      </w:r>
      <w:r w:rsidR="00532549" w:rsidRPr="00256592">
        <w:rPr>
          <w:rFonts w:ascii="Times New Roman" w:hAnsi="Times New Roman" w:cs="Times New Roman"/>
          <w:sz w:val="24"/>
          <w:szCs w:val="24"/>
        </w:rPr>
        <w:t>testing ways to improve</w:t>
      </w:r>
      <w:r w:rsidR="001034B8" w:rsidRPr="00256592">
        <w:rPr>
          <w:rFonts w:ascii="Times New Roman" w:hAnsi="Times New Roman" w:cs="Times New Roman"/>
          <w:sz w:val="24"/>
          <w:szCs w:val="24"/>
        </w:rPr>
        <w:t xml:space="preserve"> information elicitation</w:t>
      </w:r>
      <w:r w:rsidR="0085305C" w:rsidRPr="00256592">
        <w:rPr>
          <w:rFonts w:ascii="Times New Roman" w:hAnsi="Times New Roman" w:cs="Times New Roman"/>
          <w:sz w:val="24"/>
          <w:szCs w:val="24"/>
        </w:rPr>
        <w:t xml:space="preserve">. </w:t>
      </w:r>
      <w:r w:rsidR="001034B8" w:rsidRPr="00256592">
        <w:rPr>
          <w:rFonts w:ascii="Times New Roman" w:hAnsi="Times New Roman" w:cs="Times New Roman"/>
          <w:sz w:val="24"/>
          <w:szCs w:val="24"/>
        </w:rPr>
        <w:t xml:space="preserve"> </w:t>
      </w:r>
      <w:r w:rsidR="009F0B20" w:rsidRPr="00256592">
        <w:rPr>
          <w:rFonts w:ascii="Times New Roman" w:hAnsi="Times New Roman" w:cs="Times New Roman"/>
          <w:sz w:val="24"/>
          <w:szCs w:val="24"/>
        </w:rPr>
        <w:t xml:space="preserve"> </w:t>
      </w:r>
    </w:p>
    <w:p w14:paraId="6B73EB61" w14:textId="77777777" w:rsidR="00314FDD" w:rsidRPr="00256592" w:rsidRDefault="00314FDD" w:rsidP="00FB5E67">
      <w:pPr>
        <w:pStyle w:val="NoSpacing"/>
        <w:spacing w:line="360" w:lineRule="auto"/>
        <w:rPr>
          <w:rFonts w:ascii="Times New Roman" w:hAnsi="Times New Roman" w:cs="Times New Roman"/>
          <w:sz w:val="24"/>
          <w:szCs w:val="24"/>
        </w:rPr>
      </w:pPr>
    </w:p>
    <w:p w14:paraId="7DF1A6B0" w14:textId="3D6D63A6" w:rsidR="006B39FB" w:rsidRPr="00256592" w:rsidRDefault="00A62FB7" w:rsidP="00FB5E67">
      <w:pPr>
        <w:pStyle w:val="NoSpacing"/>
        <w:spacing w:line="360" w:lineRule="auto"/>
        <w:rPr>
          <w:rFonts w:ascii="Times New Roman" w:hAnsi="Times New Roman" w:cs="Times New Roman"/>
          <w:sz w:val="24"/>
          <w:szCs w:val="24"/>
        </w:rPr>
      </w:pPr>
      <w:r w:rsidRPr="00256592">
        <w:rPr>
          <w:rFonts w:ascii="Times New Roman" w:hAnsi="Times New Roman" w:cs="Times New Roman"/>
          <w:sz w:val="24"/>
          <w:szCs w:val="24"/>
        </w:rPr>
        <w:t>Overall, t</w:t>
      </w:r>
      <w:r w:rsidR="003302FD" w:rsidRPr="00256592">
        <w:rPr>
          <w:rFonts w:ascii="Times New Roman" w:hAnsi="Times New Roman" w:cs="Times New Roman"/>
          <w:sz w:val="24"/>
          <w:szCs w:val="24"/>
        </w:rPr>
        <w:t xml:space="preserve">he results </w:t>
      </w:r>
      <w:r w:rsidR="006A0036" w:rsidRPr="00256592">
        <w:rPr>
          <w:rFonts w:ascii="Times New Roman" w:hAnsi="Times New Roman" w:cs="Times New Roman"/>
          <w:sz w:val="24"/>
          <w:szCs w:val="24"/>
        </w:rPr>
        <w:t xml:space="preserve">in this new area of research </w:t>
      </w:r>
      <w:r w:rsidR="004C6A12" w:rsidRPr="00256592">
        <w:rPr>
          <w:rFonts w:ascii="Times New Roman" w:hAnsi="Times New Roman" w:cs="Times New Roman"/>
          <w:sz w:val="24"/>
          <w:szCs w:val="24"/>
        </w:rPr>
        <w:t xml:space="preserve">are </w:t>
      </w:r>
      <w:r w:rsidR="00E55C52" w:rsidRPr="00256592">
        <w:rPr>
          <w:rFonts w:ascii="Times New Roman" w:hAnsi="Times New Roman" w:cs="Times New Roman"/>
          <w:sz w:val="24"/>
          <w:szCs w:val="24"/>
        </w:rPr>
        <w:t>promising</w:t>
      </w:r>
      <w:r w:rsidR="002952AD" w:rsidRPr="00256592">
        <w:rPr>
          <w:rFonts w:ascii="Times New Roman" w:hAnsi="Times New Roman" w:cs="Times New Roman"/>
          <w:sz w:val="24"/>
          <w:szCs w:val="24"/>
        </w:rPr>
        <w:t>.</w:t>
      </w:r>
      <w:r w:rsidR="00706931" w:rsidRPr="00256592">
        <w:rPr>
          <w:rFonts w:ascii="Times New Roman" w:hAnsi="Times New Roman" w:cs="Times New Roman"/>
          <w:sz w:val="24"/>
          <w:szCs w:val="24"/>
        </w:rPr>
        <w:t xml:space="preserve"> </w:t>
      </w:r>
      <w:r w:rsidR="005E09DB" w:rsidRPr="00256592">
        <w:rPr>
          <w:rFonts w:ascii="Times New Roman" w:hAnsi="Times New Roman" w:cs="Times New Roman"/>
          <w:sz w:val="24"/>
          <w:szCs w:val="24"/>
        </w:rPr>
        <w:t xml:space="preserve">The </w:t>
      </w:r>
      <w:r w:rsidR="00AB0DAE" w:rsidRPr="00256592">
        <w:rPr>
          <w:rFonts w:ascii="Times New Roman" w:hAnsi="Times New Roman" w:cs="Times New Roman"/>
          <w:sz w:val="24"/>
          <w:szCs w:val="24"/>
        </w:rPr>
        <w:t>SUE-Confron</w:t>
      </w:r>
      <w:r w:rsidR="004E50F1" w:rsidRPr="00256592">
        <w:rPr>
          <w:rFonts w:ascii="Times New Roman" w:hAnsi="Times New Roman" w:cs="Times New Roman"/>
          <w:sz w:val="24"/>
          <w:szCs w:val="24"/>
        </w:rPr>
        <w:t>t</w:t>
      </w:r>
      <w:r w:rsidR="00AB0DAE" w:rsidRPr="00256592">
        <w:rPr>
          <w:rFonts w:ascii="Times New Roman" w:hAnsi="Times New Roman" w:cs="Times New Roman"/>
          <w:sz w:val="24"/>
          <w:szCs w:val="24"/>
        </w:rPr>
        <w:t xml:space="preserve">ation </w:t>
      </w:r>
      <w:r w:rsidR="008C588B" w:rsidRPr="00256592">
        <w:rPr>
          <w:rFonts w:ascii="Times New Roman" w:hAnsi="Times New Roman" w:cs="Times New Roman"/>
          <w:sz w:val="24"/>
          <w:szCs w:val="24"/>
        </w:rPr>
        <w:t>tactic</w:t>
      </w:r>
      <w:r w:rsidR="00AB0DAE" w:rsidRPr="00256592">
        <w:rPr>
          <w:rFonts w:ascii="Times New Roman" w:hAnsi="Times New Roman" w:cs="Times New Roman"/>
          <w:sz w:val="24"/>
          <w:szCs w:val="24"/>
        </w:rPr>
        <w:t xml:space="preserve"> is the first to provide a way of </w:t>
      </w:r>
      <w:r w:rsidR="00A825A9" w:rsidRPr="00256592">
        <w:rPr>
          <w:rFonts w:ascii="Times New Roman" w:hAnsi="Times New Roman" w:cs="Times New Roman"/>
          <w:sz w:val="24"/>
          <w:szCs w:val="24"/>
        </w:rPr>
        <w:t>elicit</w:t>
      </w:r>
      <w:r w:rsidR="00AB0DAE" w:rsidRPr="00256592">
        <w:rPr>
          <w:rFonts w:ascii="Times New Roman" w:hAnsi="Times New Roman" w:cs="Times New Roman"/>
          <w:sz w:val="24"/>
          <w:szCs w:val="24"/>
        </w:rPr>
        <w:t>ing new and accurate</w:t>
      </w:r>
      <w:r w:rsidR="00A825A9" w:rsidRPr="00256592">
        <w:rPr>
          <w:rFonts w:ascii="Times New Roman" w:hAnsi="Times New Roman" w:cs="Times New Roman"/>
          <w:sz w:val="24"/>
          <w:szCs w:val="24"/>
        </w:rPr>
        <w:t xml:space="preserve"> information </w:t>
      </w:r>
      <w:r w:rsidR="00D43AF1" w:rsidRPr="00256592">
        <w:rPr>
          <w:rFonts w:ascii="Times New Roman" w:hAnsi="Times New Roman" w:cs="Times New Roman"/>
          <w:sz w:val="24"/>
          <w:szCs w:val="24"/>
        </w:rPr>
        <w:t xml:space="preserve">through using the evidence strategically. </w:t>
      </w:r>
      <w:r w:rsidR="007F38AF" w:rsidRPr="00256592">
        <w:rPr>
          <w:rFonts w:ascii="Times New Roman" w:hAnsi="Times New Roman" w:cs="Times New Roman"/>
          <w:sz w:val="24"/>
          <w:szCs w:val="24"/>
        </w:rPr>
        <w:t>T</w:t>
      </w:r>
      <w:r w:rsidR="00731383" w:rsidRPr="00256592">
        <w:rPr>
          <w:rFonts w:ascii="Times New Roman" w:hAnsi="Times New Roman" w:cs="Times New Roman"/>
          <w:sz w:val="24"/>
          <w:szCs w:val="24"/>
        </w:rPr>
        <w:t xml:space="preserve">his is especially important in the absence of </w:t>
      </w:r>
      <w:r w:rsidR="00C67BCB" w:rsidRPr="00256592">
        <w:rPr>
          <w:rFonts w:ascii="Times New Roman" w:hAnsi="Times New Roman" w:cs="Times New Roman"/>
          <w:sz w:val="24"/>
          <w:szCs w:val="24"/>
        </w:rPr>
        <w:t>any</w:t>
      </w:r>
      <w:r w:rsidR="005B0EDE" w:rsidRPr="00256592">
        <w:rPr>
          <w:rFonts w:ascii="Times New Roman" w:hAnsi="Times New Roman" w:cs="Times New Roman"/>
          <w:sz w:val="24"/>
          <w:szCs w:val="24"/>
        </w:rPr>
        <w:t xml:space="preserve"> </w:t>
      </w:r>
      <w:r w:rsidR="006A2871" w:rsidRPr="00256592">
        <w:rPr>
          <w:rFonts w:ascii="Times New Roman" w:hAnsi="Times New Roman" w:cs="Times New Roman"/>
          <w:sz w:val="24"/>
          <w:szCs w:val="24"/>
        </w:rPr>
        <w:t xml:space="preserve">other </w:t>
      </w:r>
      <w:r w:rsidR="005B0EDE" w:rsidRPr="00256592">
        <w:rPr>
          <w:rFonts w:ascii="Times New Roman" w:hAnsi="Times New Roman" w:cs="Times New Roman"/>
          <w:sz w:val="24"/>
          <w:szCs w:val="24"/>
        </w:rPr>
        <w:t>evidence</w:t>
      </w:r>
      <w:r w:rsidR="00132D43" w:rsidRPr="00256592">
        <w:rPr>
          <w:rFonts w:ascii="Times New Roman" w:hAnsi="Times New Roman" w:cs="Times New Roman"/>
          <w:sz w:val="24"/>
          <w:szCs w:val="24"/>
        </w:rPr>
        <w:t xml:space="preserve"> </w:t>
      </w:r>
      <w:r w:rsidR="006A2871" w:rsidRPr="00256592">
        <w:rPr>
          <w:rFonts w:ascii="Times New Roman" w:hAnsi="Times New Roman" w:cs="Times New Roman"/>
          <w:sz w:val="24"/>
          <w:szCs w:val="24"/>
        </w:rPr>
        <w:t>to connect</w:t>
      </w:r>
      <w:r w:rsidR="00C6011C" w:rsidRPr="00256592">
        <w:rPr>
          <w:rFonts w:ascii="Times New Roman" w:hAnsi="Times New Roman" w:cs="Times New Roman"/>
          <w:sz w:val="24"/>
          <w:szCs w:val="24"/>
        </w:rPr>
        <w:t xml:space="preserve"> </w:t>
      </w:r>
      <w:r w:rsidR="003C7773" w:rsidRPr="00256592">
        <w:rPr>
          <w:rFonts w:ascii="Times New Roman" w:hAnsi="Times New Roman" w:cs="Times New Roman"/>
          <w:sz w:val="24"/>
          <w:szCs w:val="24"/>
        </w:rPr>
        <w:t xml:space="preserve">the suspect to the crime. </w:t>
      </w:r>
      <w:r w:rsidR="00700651" w:rsidRPr="00256592">
        <w:rPr>
          <w:rFonts w:ascii="Times New Roman" w:hAnsi="Times New Roman" w:cs="Times New Roman"/>
          <w:sz w:val="24"/>
          <w:szCs w:val="24"/>
        </w:rPr>
        <w:t xml:space="preserve">The research also provides support to the </w:t>
      </w:r>
      <w:r w:rsidR="00557EA4" w:rsidRPr="00256592">
        <w:rPr>
          <w:rFonts w:ascii="Times New Roman" w:hAnsi="Times New Roman" w:cs="Times New Roman"/>
          <w:sz w:val="24"/>
          <w:szCs w:val="24"/>
        </w:rPr>
        <w:t xml:space="preserve">relationship between the </w:t>
      </w:r>
      <w:r w:rsidR="00700651" w:rsidRPr="00256592">
        <w:rPr>
          <w:rFonts w:ascii="Times New Roman" w:hAnsi="Times New Roman" w:cs="Times New Roman"/>
          <w:sz w:val="24"/>
          <w:szCs w:val="24"/>
        </w:rPr>
        <w:t>SUE principles</w:t>
      </w:r>
      <w:r w:rsidR="00132D43" w:rsidRPr="00256592">
        <w:rPr>
          <w:rFonts w:ascii="Times New Roman" w:hAnsi="Times New Roman" w:cs="Times New Roman"/>
          <w:sz w:val="24"/>
          <w:szCs w:val="24"/>
        </w:rPr>
        <w:t xml:space="preserve">. </w:t>
      </w:r>
      <w:r w:rsidR="00BA27EE" w:rsidRPr="00256592">
        <w:rPr>
          <w:rFonts w:ascii="Times New Roman" w:hAnsi="Times New Roman" w:cs="Times New Roman"/>
          <w:sz w:val="24"/>
          <w:szCs w:val="24"/>
        </w:rPr>
        <w:t>That is, guilty suspects</w:t>
      </w:r>
      <w:r w:rsidR="00C40687" w:rsidRPr="00256592">
        <w:rPr>
          <w:rFonts w:ascii="Times New Roman" w:hAnsi="Times New Roman" w:cs="Times New Roman"/>
          <w:sz w:val="24"/>
          <w:szCs w:val="24"/>
        </w:rPr>
        <w:t>'</w:t>
      </w:r>
      <w:r w:rsidR="00BA27EE" w:rsidRPr="00256592">
        <w:rPr>
          <w:rFonts w:ascii="Times New Roman" w:hAnsi="Times New Roman" w:cs="Times New Roman"/>
          <w:sz w:val="24"/>
          <w:szCs w:val="24"/>
        </w:rPr>
        <w:t xml:space="preserve"> perception of the evidence affects their counter-interrogation strategies</w:t>
      </w:r>
      <w:r w:rsidR="00A6589D" w:rsidRPr="00256592">
        <w:rPr>
          <w:rFonts w:ascii="Times New Roman" w:hAnsi="Times New Roman" w:cs="Times New Roman"/>
          <w:sz w:val="24"/>
          <w:szCs w:val="24"/>
        </w:rPr>
        <w:t xml:space="preserve">, </w:t>
      </w:r>
      <w:r w:rsidR="00BA27EE" w:rsidRPr="00256592">
        <w:rPr>
          <w:rFonts w:ascii="Times New Roman" w:hAnsi="Times New Roman" w:cs="Times New Roman"/>
          <w:sz w:val="24"/>
          <w:szCs w:val="24"/>
        </w:rPr>
        <w:t>and these strategies in return</w:t>
      </w:r>
      <w:r w:rsidR="00CE7766" w:rsidRPr="00256592">
        <w:rPr>
          <w:rFonts w:ascii="Times New Roman" w:hAnsi="Times New Roman" w:cs="Times New Roman"/>
          <w:sz w:val="24"/>
          <w:szCs w:val="24"/>
        </w:rPr>
        <w:t>,</w:t>
      </w:r>
      <w:r w:rsidR="00BA27EE" w:rsidRPr="00256592">
        <w:rPr>
          <w:rFonts w:ascii="Times New Roman" w:hAnsi="Times New Roman" w:cs="Times New Roman"/>
          <w:sz w:val="24"/>
          <w:szCs w:val="24"/>
        </w:rPr>
        <w:t xml:space="preserve"> affect the verbal outcome of the interview. </w:t>
      </w:r>
      <w:r w:rsidR="0068733B" w:rsidRPr="00256592">
        <w:rPr>
          <w:rFonts w:ascii="Times New Roman" w:hAnsi="Times New Roman" w:cs="Times New Roman"/>
          <w:sz w:val="24"/>
          <w:szCs w:val="24"/>
        </w:rPr>
        <w:t>Such</w:t>
      </w:r>
      <w:r w:rsidR="00E735CA" w:rsidRPr="00256592">
        <w:rPr>
          <w:rFonts w:ascii="Times New Roman" w:hAnsi="Times New Roman" w:cs="Times New Roman"/>
          <w:sz w:val="24"/>
          <w:szCs w:val="24"/>
        </w:rPr>
        <w:t xml:space="preserve"> knowledge </w:t>
      </w:r>
      <w:r w:rsidR="0068733B" w:rsidRPr="00256592">
        <w:rPr>
          <w:rFonts w:ascii="Times New Roman" w:hAnsi="Times New Roman" w:cs="Times New Roman"/>
          <w:sz w:val="24"/>
          <w:szCs w:val="24"/>
        </w:rPr>
        <w:t xml:space="preserve">is important in </w:t>
      </w:r>
      <w:r w:rsidR="00494A9C" w:rsidRPr="00256592">
        <w:rPr>
          <w:rFonts w:ascii="Times New Roman" w:hAnsi="Times New Roman" w:cs="Times New Roman"/>
          <w:sz w:val="24"/>
          <w:szCs w:val="24"/>
        </w:rPr>
        <w:t>allow</w:t>
      </w:r>
      <w:r w:rsidR="0068733B" w:rsidRPr="00256592">
        <w:rPr>
          <w:rFonts w:ascii="Times New Roman" w:hAnsi="Times New Roman" w:cs="Times New Roman"/>
          <w:sz w:val="24"/>
          <w:szCs w:val="24"/>
        </w:rPr>
        <w:t xml:space="preserve">ing </w:t>
      </w:r>
      <w:r w:rsidR="00494A9C" w:rsidRPr="00256592">
        <w:rPr>
          <w:rFonts w:ascii="Times New Roman" w:hAnsi="Times New Roman" w:cs="Times New Roman"/>
          <w:sz w:val="24"/>
          <w:szCs w:val="24"/>
        </w:rPr>
        <w:t xml:space="preserve">interviewers </w:t>
      </w:r>
      <w:r w:rsidR="000B6F7F" w:rsidRPr="00256592">
        <w:rPr>
          <w:rFonts w:ascii="Times New Roman" w:hAnsi="Times New Roman" w:cs="Times New Roman"/>
          <w:sz w:val="24"/>
          <w:szCs w:val="24"/>
        </w:rPr>
        <w:t>t</w:t>
      </w:r>
      <w:r w:rsidR="00214324" w:rsidRPr="00256592">
        <w:rPr>
          <w:rFonts w:ascii="Times New Roman" w:hAnsi="Times New Roman" w:cs="Times New Roman"/>
          <w:sz w:val="24"/>
          <w:szCs w:val="24"/>
        </w:rPr>
        <w:t>o use the principles t</w:t>
      </w:r>
      <w:r w:rsidR="000B6F7F" w:rsidRPr="00256592">
        <w:rPr>
          <w:rFonts w:ascii="Times New Roman" w:hAnsi="Times New Roman" w:cs="Times New Roman"/>
          <w:sz w:val="24"/>
          <w:szCs w:val="24"/>
        </w:rPr>
        <w:t xml:space="preserve">o </w:t>
      </w:r>
      <w:r w:rsidR="004217CB" w:rsidRPr="00256592">
        <w:rPr>
          <w:rFonts w:ascii="Times New Roman" w:hAnsi="Times New Roman" w:cs="Times New Roman"/>
          <w:sz w:val="24"/>
          <w:szCs w:val="24"/>
        </w:rPr>
        <w:t xml:space="preserve">develop </w:t>
      </w:r>
      <w:r w:rsidR="00E14127" w:rsidRPr="00256592">
        <w:rPr>
          <w:rFonts w:ascii="Times New Roman" w:hAnsi="Times New Roman" w:cs="Times New Roman"/>
          <w:sz w:val="24"/>
          <w:szCs w:val="24"/>
        </w:rPr>
        <w:t xml:space="preserve">more </w:t>
      </w:r>
      <w:r w:rsidR="004217CB" w:rsidRPr="00256592">
        <w:rPr>
          <w:rFonts w:ascii="Times New Roman" w:hAnsi="Times New Roman" w:cs="Times New Roman"/>
          <w:sz w:val="24"/>
          <w:szCs w:val="24"/>
        </w:rPr>
        <w:t>tactics</w:t>
      </w:r>
      <w:r w:rsidR="00230452" w:rsidRPr="00256592">
        <w:rPr>
          <w:rFonts w:ascii="Times New Roman" w:hAnsi="Times New Roman" w:cs="Times New Roman"/>
          <w:sz w:val="24"/>
          <w:szCs w:val="24"/>
        </w:rPr>
        <w:t>.</w:t>
      </w:r>
      <w:r w:rsidR="00C63A3D" w:rsidRPr="00256592">
        <w:rPr>
          <w:rFonts w:ascii="Times New Roman" w:hAnsi="Times New Roman" w:cs="Times New Roman"/>
          <w:sz w:val="24"/>
          <w:szCs w:val="24"/>
        </w:rPr>
        <w:t xml:space="preserve"> </w:t>
      </w:r>
      <w:r w:rsidR="006C577C" w:rsidRPr="00256592">
        <w:rPr>
          <w:rFonts w:ascii="Times New Roman" w:hAnsi="Times New Roman" w:cs="Times New Roman"/>
          <w:sz w:val="24"/>
          <w:szCs w:val="24"/>
        </w:rPr>
        <w:t xml:space="preserve">It is also </w:t>
      </w:r>
      <w:r w:rsidR="00787463" w:rsidRPr="00256592">
        <w:rPr>
          <w:rFonts w:ascii="Times New Roman" w:hAnsi="Times New Roman" w:cs="Times New Roman"/>
          <w:sz w:val="24"/>
          <w:szCs w:val="24"/>
        </w:rPr>
        <w:t>noteworthy</w:t>
      </w:r>
      <w:r w:rsidR="006C577C" w:rsidRPr="00256592">
        <w:rPr>
          <w:rFonts w:ascii="Times New Roman" w:hAnsi="Times New Roman" w:cs="Times New Roman"/>
          <w:sz w:val="24"/>
          <w:szCs w:val="24"/>
        </w:rPr>
        <w:t xml:space="preserve"> that the SUE-Confrontation tactic </w:t>
      </w:r>
      <w:r w:rsidR="00090958" w:rsidRPr="00256592">
        <w:rPr>
          <w:rFonts w:ascii="Times New Roman" w:hAnsi="Times New Roman" w:cs="Times New Roman"/>
          <w:sz w:val="24"/>
          <w:szCs w:val="24"/>
        </w:rPr>
        <w:t xml:space="preserve">does not only elicit </w:t>
      </w:r>
      <w:r w:rsidR="00F139FA" w:rsidRPr="00256592">
        <w:rPr>
          <w:rFonts w:ascii="Times New Roman" w:hAnsi="Times New Roman" w:cs="Times New Roman"/>
          <w:sz w:val="24"/>
          <w:szCs w:val="24"/>
        </w:rPr>
        <w:t xml:space="preserve">new </w:t>
      </w:r>
      <w:r w:rsidR="00090958" w:rsidRPr="00256592">
        <w:rPr>
          <w:rFonts w:ascii="Times New Roman" w:hAnsi="Times New Roman" w:cs="Times New Roman"/>
          <w:sz w:val="24"/>
          <w:szCs w:val="24"/>
        </w:rPr>
        <w:t>information</w:t>
      </w:r>
      <w:r w:rsidR="00F139FA" w:rsidRPr="00256592">
        <w:rPr>
          <w:rFonts w:ascii="Times New Roman" w:hAnsi="Times New Roman" w:cs="Times New Roman"/>
          <w:sz w:val="24"/>
          <w:szCs w:val="24"/>
        </w:rPr>
        <w:t xml:space="preserve"> it </w:t>
      </w:r>
      <w:r w:rsidR="00090958" w:rsidRPr="00256592">
        <w:rPr>
          <w:rFonts w:ascii="Times New Roman" w:hAnsi="Times New Roman" w:cs="Times New Roman"/>
          <w:sz w:val="24"/>
          <w:szCs w:val="24"/>
        </w:rPr>
        <w:t xml:space="preserve">also </w:t>
      </w:r>
      <w:r w:rsidR="00F139FA" w:rsidRPr="00256592">
        <w:rPr>
          <w:rFonts w:ascii="Times New Roman" w:hAnsi="Times New Roman" w:cs="Times New Roman"/>
          <w:sz w:val="24"/>
          <w:szCs w:val="24"/>
        </w:rPr>
        <w:t xml:space="preserve">leads to </w:t>
      </w:r>
      <w:r w:rsidR="008F24E7" w:rsidRPr="00256592">
        <w:rPr>
          <w:rFonts w:ascii="Times New Roman" w:hAnsi="Times New Roman" w:cs="Times New Roman"/>
          <w:sz w:val="24"/>
          <w:szCs w:val="24"/>
        </w:rPr>
        <w:t xml:space="preserve">cues to deception </w:t>
      </w:r>
      <w:r w:rsidR="00C06510" w:rsidRPr="00256592">
        <w:rPr>
          <w:rFonts w:ascii="Times New Roman" w:hAnsi="Times New Roman" w:cs="Times New Roman"/>
          <w:sz w:val="24"/>
          <w:szCs w:val="24"/>
        </w:rPr>
        <w:t xml:space="preserve">or truth. </w:t>
      </w:r>
      <w:proofErr w:type="gramStart"/>
      <w:r w:rsidR="00C06510" w:rsidRPr="00256592">
        <w:rPr>
          <w:rFonts w:ascii="Times New Roman" w:hAnsi="Times New Roman" w:cs="Times New Roman"/>
          <w:sz w:val="24"/>
          <w:szCs w:val="24"/>
        </w:rPr>
        <w:t xml:space="preserve">Both </w:t>
      </w:r>
      <w:r w:rsidR="00F139FA" w:rsidRPr="00256592">
        <w:rPr>
          <w:rFonts w:ascii="Times New Roman" w:hAnsi="Times New Roman" w:cs="Times New Roman"/>
          <w:sz w:val="24"/>
          <w:szCs w:val="24"/>
        </w:rPr>
        <w:t>of these</w:t>
      </w:r>
      <w:proofErr w:type="gramEnd"/>
      <w:r w:rsidR="00F139FA" w:rsidRPr="00256592">
        <w:rPr>
          <w:rFonts w:ascii="Times New Roman" w:hAnsi="Times New Roman" w:cs="Times New Roman"/>
          <w:sz w:val="24"/>
          <w:szCs w:val="24"/>
        </w:rPr>
        <w:t xml:space="preserve"> verbal outcomes </w:t>
      </w:r>
      <w:r w:rsidR="00C06510" w:rsidRPr="00256592">
        <w:rPr>
          <w:rFonts w:ascii="Times New Roman" w:hAnsi="Times New Roman" w:cs="Times New Roman"/>
          <w:sz w:val="24"/>
          <w:szCs w:val="24"/>
        </w:rPr>
        <w:t>are import</w:t>
      </w:r>
      <w:r w:rsidR="00C275A2" w:rsidRPr="00256592">
        <w:rPr>
          <w:rFonts w:ascii="Times New Roman" w:hAnsi="Times New Roman" w:cs="Times New Roman"/>
          <w:sz w:val="24"/>
          <w:szCs w:val="24"/>
        </w:rPr>
        <w:t xml:space="preserve">ant </w:t>
      </w:r>
      <w:r w:rsidR="00F1766D" w:rsidRPr="00256592">
        <w:rPr>
          <w:rFonts w:ascii="Times New Roman" w:hAnsi="Times New Roman" w:cs="Times New Roman"/>
          <w:sz w:val="24"/>
          <w:szCs w:val="24"/>
        </w:rPr>
        <w:t>in</w:t>
      </w:r>
      <w:r w:rsidR="00C275A2" w:rsidRPr="00256592">
        <w:rPr>
          <w:rFonts w:ascii="Times New Roman" w:hAnsi="Times New Roman" w:cs="Times New Roman"/>
          <w:sz w:val="24"/>
          <w:szCs w:val="24"/>
        </w:rPr>
        <w:t xml:space="preserve"> an inv</w:t>
      </w:r>
      <w:r w:rsidR="00F1766D" w:rsidRPr="00256592">
        <w:rPr>
          <w:rFonts w:ascii="Times New Roman" w:hAnsi="Times New Roman" w:cs="Times New Roman"/>
          <w:sz w:val="24"/>
          <w:szCs w:val="24"/>
        </w:rPr>
        <w:t>e</w:t>
      </w:r>
      <w:r w:rsidR="00C275A2" w:rsidRPr="00256592">
        <w:rPr>
          <w:rFonts w:ascii="Times New Roman" w:hAnsi="Times New Roman" w:cs="Times New Roman"/>
          <w:sz w:val="24"/>
          <w:szCs w:val="24"/>
        </w:rPr>
        <w:t xml:space="preserve">stigation and for </w:t>
      </w:r>
      <w:r w:rsidR="00F1766D" w:rsidRPr="00256592">
        <w:rPr>
          <w:rFonts w:ascii="Times New Roman" w:hAnsi="Times New Roman" w:cs="Times New Roman"/>
          <w:sz w:val="24"/>
          <w:szCs w:val="24"/>
        </w:rPr>
        <w:t>the prosecution</w:t>
      </w:r>
      <w:r w:rsidR="00C275A2" w:rsidRPr="00256592">
        <w:rPr>
          <w:rFonts w:ascii="Times New Roman" w:hAnsi="Times New Roman" w:cs="Times New Roman"/>
          <w:sz w:val="24"/>
          <w:szCs w:val="24"/>
        </w:rPr>
        <w:t xml:space="preserve"> to build a </w:t>
      </w:r>
      <w:r w:rsidR="00F1766D" w:rsidRPr="00256592">
        <w:rPr>
          <w:rFonts w:ascii="Times New Roman" w:hAnsi="Times New Roman" w:cs="Times New Roman"/>
          <w:sz w:val="24"/>
          <w:szCs w:val="24"/>
        </w:rPr>
        <w:t xml:space="preserve">solid </w:t>
      </w:r>
      <w:r w:rsidR="00C275A2" w:rsidRPr="00256592">
        <w:rPr>
          <w:rFonts w:ascii="Times New Roman" w:hAnsi="Times New Roman" w:cs="Times New Roman"/>
          <w:sz w:val="24"/>
          <w:szCs w:val="24"/>
        </w:rPr>
        <w:t>case.</w:t>
      </w:r>
      <w:r w:rsidRPr="00256592">
        <w:rPr>
          <w:rFonts w:ascii="Times New Roman" w:hAnsi="Times New Roman" w:cs="Times New Roman"/>
          <w:sz w:val="24"/>
          <w:szCs w:val="24"/>
        </w:rPr>
        <w:t xml:space="preserve"> </w:t>
      </w:r>
      <w:r w:rsidR="00852902" w:rsidRPr="00256592">
        <w:rPr>
          <w:rFonts w:ascii="Times New Roman" w:hAnsi="Times New Roman" w:cs="Times New Roman"/>
          <w:sz w:val="24"/>
          <w:szCs w:val="24"/>
        </w:rPr>
        <w:t xml:space="preserve">Moving forward, </w:t>
      </w:r>
      <w:r w:rsidR="00706931" w:rsidRPr="00256592">
        <w:rPr>
          <w:rFonts w:ascii="Times New Roman" w:hAnsi="Times New Roman" w:cs="Times New Roman"/>
          <w:sz w:val="24"/>
          <w:szCs w:val="24"/>
        </w:rPr>
        <w:t>i</w:t>
      </w:r>
      <w:r w:rsidR="006D7B68" w:rsidRPr="00256592">
        <w:rPr>
          <w:rFonts w:ascii="Times New Roman" w:hAnsi="Times New Roman" w:cs="Times New Roman"/>
          <w:sz w:val="24"/>
          <w:szCs w:val="24"/>
        </w:rPr>
        <w:t xml:space="preserve">t </w:t>
      </w:r>
      <w:r w:rsidR="00223998" w:rsidRPr="00256592">
        <w:rPr>
          <w:rFonts w:ascii="Times New Roman" w:hAnsi="Times New Roman" w:cs="Times New Roman"/>
          <w:sz w:val="24"/>
          <w:szCs w:val="24"/>
        </w:rPr>
        <w:t xml:space="preserve">seems </w:t>
      </w:r>
      <w:r w:rsidR="006D7B68" w:rsidRPr="00256592">
        <w:rPr>
          <w:rFonts w:ascii="Times New Roman" w:hAnsi="Times New Roman" w:cs="Times New Roman"/>
          <w:sz w:val="24"/>
          <w:szCs w:val="24"/>
        </w:rPr>
        <w:t>essential to</w:t>
      </w:r>
      <w:r w:rsidR="000B74FD" w:rsidRPr="00256592">
        <w:rPr>
          <w:rFonts w:ascii="Times New Roman" w:hAnsi="Times New Roman" w:cs="Times New Roman"/>
          <w:sz w:val="24"/>
          <w:szCs w:val="24"/>
        </w:rPr>
        <w:t xml:space="preserve"> </w:t>
      </w:r>
      <w:r w:rsidR="006D7B68" w:rsidRPr="00256592">
        <w:rPr>
          <w:rFonts w:ascii="Times New Roman" w:hAnsi="Times New Roman" w:cs="Times New Roman"/>
          <w:sz w:val="24"/>
          <w:szCs w:val="24"/>
        </w:rPr>
        <w:t xml:space="preserve">study </w:t>
      </w:r>
      <w:r w:rsidR="000B74FD" w:rsidRPr="00256592">
        <w:rPr>
          <w:rFonts w:ascii="Times New Roman" w:hAnsi="Times New Roman" w:cs="Times New Roman"/>
          <w:sz w:val="24"/>
          <w:szCs w:val="24"/>
        </w:rPr>
        <w:t>ways of keeping</w:t>
      </w:r>
      <w:r w:rsidR="006D7B68" w:rsidRPr="00256592">
        <w:rPr>
          <w:rFonts w:ascii="Times New Roman" w:hAnsi="Times New Roman" w:cs="Times New Roman"/>
          <w:sz w:val="24"/>
          <w:szCs w:val="24"/>
        </w:rPr>
        <w:t xml:space="preserve"> </w:t>
      </w:r>
      <w:r w:rsidR="001D229D" w:rsidRPr="00256592">
        <w:rPr>
          <w:rFonts w:ascii="Times New Roman" w:hAnsi="Times New Roman" w:cs="Times New Roman"/>
          <w:sz w:val="24"/>
          <w:szCs w:val="24"/>
        </w:rPr>
        <w:t xml:space="preserve">more </w:t>
      </w:r>
      <w:r w:rsidR="006D7B68" w:rsidRPr="00256592">
        <w:rPr>
          <w:rFonts w:ascii="Times New Roman" w:hAnsi="Times New Roman" w:cs="Times New Roman"/>
          <w:sz w:val="24"/>
          <w:szCs w:val="24"/>
        </w:rPr>
        <w:t xml:space="preserve">suspects motivated </w:t>
      </w:r>
      <w:r w:rsidR="00161A49" w:rsidRPr="00256592">
        <w:rPr>
          <w:rFonts w:ascii="Times New Roman" w:hAnsi="Times New Roman" w:cs="Times New Roman"/>
          <w:sz w:val="24"/>
          <w:szCs w:val="24"/>
        </w:rPr>
        <w:t>in the interview</w:t>
      </w:r>
      <w:r w:rsidR="005553EE" w:rsidRPr="00256592">
        <w:rPr>
          <w:rFonts w:ascii="Times New Roman" w:hAnsi="Times New Roman" w:cs="Times New Roman"/>
          <w:sz w:val="24"/>
          <w:szCs w:val="24"/>
        </w:rPr>
        <w:t xml:space="preserve"> </w:t>
      </w:r>
      <w:r w:rsidR="00591B8B" w:rsidRPr="00256592">
        <w:rPr>
          <w:rFonts w:ascii="Times New Roman" w:hAnsi="Times New Roman" w:cs="Times New Roman"/>
          <w:sz w:val="24"/>
          <w:szCs w:val="24"/>
        </w:rPr>
        <w:t xml:space="preserve">so that they </w:t>
      </w:r>
      <w:r w:rsidR="00161A49" w:rsidRPr="00256592">
        <w:rPr>
          <w:rFonts w:ascii="Times New Roman" w:hAnsi="Times New Roman" w:cs="Times New Roman"/>
          <w:sz w:val="24"/>
          <w:szCs w:val="24"/>
        </w:rPr>
        <w:t xml:space="preserve">continue </w:t>
      </w:r>
      <w:r w:rsidR="002E5F25" w:rsidRPr="00256592">
        <w:rPr>
          <w:rFonts w:ascii="Times New Roman" w:hAnsi="Times New Roman" w:cs="Times New Roman"/>
          <w:sz w:val="24"/>
          <w:szCs w:val="24"/>
        </w:rPr>
        <w:t xml:space="preserve">playing the </w:t>
      </w:r>
      <w:r w:rsidR="00C40687" w:rsidRPr="00256592">
        <w:rPr>
          <w:rFonts w:ascii="Times New Roman" w:hAnsi="Times New Roman" w:cs="Times New Roman"/>
          <w:sz w:val="24"/>
          <w:szCs w:val="24"/>
        </w:rPr>
        <w:t>'</w:t>
      </w:r>
      <w:r w:rsidR="002E5F25" w:rsidRPr="00256592">
        <w:rPr>
          <w:rFonts w:ascii="Times New Roman" w:hAnsi="Times New Roman" w:cs="Times New Roman"/>
          <w:sz w:val="24"/>
          <w:szCs w:val="24"/>
        </w:rPr>
        <w:t>game</w:t>
      </w:r>
      <w:r w:rsidR="00C40687" w:rsidRPr="00256592">
        <w:rPr>
          <w:rFonts w:ascii="Times New Roman" w:hAnsi="Times New Roman" w:cs="Times New Roman"/>
          <w:sz w:val="24"/>
          <w:szCs w:val="24"/>
        </w:rPr>
        <w:t>'</w:t>
      </w:r>
      <w:r w:rsidR="002E5F25" w:rsidRPr="00256592">
        <w:rPr>
          <w:rFonts w:ascii="Times New Roman" w:hAnsi="Times New Roman" w:cs="Times New Roman"/>
          <w:sz w:val="24"/>
          <w:szCs w:val="24"/>
        </w:rPr>
        <w:t xml:space="preserve">. </w:t>
      </w:r>
      <w:r w:rsidR="008A228C" w:rsidRPr="00256592">
        <w:rPr>
          <w:rFonts w:ascii="Times New Roman" w:hAnsi="Times New Roman" w:cs="Times New Roman"/>
          <w:sz w:val="24"/>
          <w:szCs w:val="24"/>
        </w:rPr>
        <w:t>E</w:t>
      </w:r>
      <w:r w:rsidR="006E00B8" w:rsidRPr="00256592">
        <w:rPr>
          <w:rFonts w:ascii="Times New Roman" w:hAnsi="Times New Roman" w:cs="Times New Roman"/>
          <w:sz w:val="24"/>
          <w:szCs w:val="24"/>
        </w:rPr>
        <w:t xml:space="preserve">xploring </w:t>
      </w:r>
      <w:r w:rsidR="00AC4BD2" w:rsidRPr="00256592">
        <w:rPr>
          <w:rFonts w:ascii="Times New Roman" w:hAnsi="Times New Roman" w:cs="Times New Roman"/>
          <w:sz w:val="24"/>
          <w:szCs w:val="24"/>
        </w:rPr>
        <w:t xml:space="preserve">the best </w:t>
      </w:r>
      <w:r w:rsidR="006E00B8" w:rsidRPr="00256592">
        <w:rPr>
          <w:rFonts w:ascii="Times New Roman" w:hAnsi="Times New Roman" w:cs="Times New Roman"/>
          <w:sz w:val="24"/>
          <w:szCs w:val="24"/>
        </w:rPr>
        <w:t>way</w:t>
      </w:r>
      <w:r w:rsidR="00F55B26" w:rsidRPr="00256592">
        <w:rPr>
          <w:rFonts w:ascii="Times New Roman" w:hAnsi="Times New Roman" w:cs="Times New Roman"/>
          <w:sz w:val="24"/>
          <w:szCs w:val="24"/>
        </w:rPr>
        <w:t xml:space="preserve"> </w:t>
      </w:r>
      <w:r w:rsidR="006E00B8" w:rsidRPr="00256592">
        <w:rPr>
          <w:rFonts w:ascii="Times New Roman" w:hAnsi="Times New Roman" w:cs="Times New Roman"/>
          <w:sz w:val="24"/>
          <w:szCs w:val="24"/>
        </w:rPr>
        <w:t xml:space="preserve">to confront </w:t>
      </w:r>
      <w:r w:rsidR="00D851F7" w:rsidRPr="00256592">
        <w:rPr>
          <w:rFonts w:ascii="Times New Roman" w:hAnsi="Times New Roman" w:cs="Times New Roman"/>
          <w:sz w:val="24"/>
          <w:szCs w:val="24"/>
        </w:rPr>
        <w:t xml:space="preserve">suspects with statement-evidence inconsistencies and how to </w:t>
      </w:r>
      <w:r w:rsidR="009A46F7" w:rsidRPr="00256592">
        <w:rPr>
          <w:rFonts w:ascii="Times New Roman" w:hAnsi="Times New Roman" w:cs="Times New Roman"/>
          <w:sz w:val="24"/>
          <w:szCs w:val="24"/>
        </w:rPr>
        <w:t>handle these inconsistenc</w:t>
      </w:r>
      <w:r w:rsidR="00B5566E" w:rsidRPr="00256592">
        <w:rPr>
          <w:rFonts w:ascii="Times New Roman" w:hAnsi="Times New Roman" w:cs="Times New Roman"/>
          <w:sz w:val="24"/>
          <w:szCs w:val="24"/>
        </w:rPr>
        <w:t>i</w:t>
      </w:r>
      <w:r w:rsidR="009A46F7" w:rsidRPr="00256592">
        <w:rPr>
          <w:rFonts w:ascii="Times New Roman" w:hAnsi="Times New Roman" w:cs="Times New Roman"/>
          <w:sz w:val="24"/>
          <w:szCs w:val="24"/>
        </w:rPr>
        <w:t xml:space="preserve">es </w:t>
      </w:r>
      <w:r w:rsidR="007B1DC7" w:rsidRPr="00256592">
        <w:rPr>
          <w:rFonts w:ascii="Times New Roman" w:hAnsi="Times New Roman" w:cs="Times New Roman"/>
          <w:sz w:val="24"/>
          <w:szCs w:val="24"/>
        </w:rPr>
        <w:t xml:space="preserve">may be </w:t>
      </w:r>
      <w:r w:rsidR="006A0036" w:rsidRPr="00256592">
        <w:rPr>
          <w:rFonts w:ascii="Times New Roman" w:hAnsi="Times New Roman" w:cs="Times New Roman"/>
          <w:sz w:val="24"/>
          <w:szCs w:val="24"/>
        </w:rPr>
        <w:t xml:space="preserve">beneficial in enhancing information gathering with the SUE technique. </w:t>
      </w:r>
    </w:p>
    <w:p w14:paraId="3556D1AB" w14:textId="77777777" w:rsidR="00CE7766" w:rsidRPr="00256592" w:rsidRDefault="00CE7766" w:rsidP="00FB5E67">
      <w:pPr>
        <w:pStyle w:val="NoSpacing"/>
        <w:spacing w:line="360" w:lineRule="auto"/>
        <w:rPr>
          <w:rFonts w:ascii="Times New Roman" w:hAnsi="Times New Roman" w:cs="Times New Roman"/>
          <w:b/>
          <w:bCs/>
          <w:sz w:val="24"/>
          <w:szCs w:val="24"/>
        </w:rPr>
      </w:pPr>
    </w:p>
    <w:p w14:paraId="43F69172" w14:textId="0E718DBA" w:rsidR="004876EB" w:rsidRPr="00256592" w:rsidRDefault="005E09DB" w:rsidP="00FB5E67">
      <w:pPr>
        <w:pStyle w:val="NoSpacing"/>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t>C</w:t>
      </w:r>
      <w:r w:rsidR="00E30523" w:rsidRPr="00256592">
        <w:rPr>
          <w:rFonts w:ascii="Times New Roman" w:hAnsi="Times New Roman" w:cs="Times New Roman"/>
          <w:b/>
          <w:bCs/>
          <w:sz w:val="24"/>
          <w:szCs w:val="24"/>
        </w:rPr>
        <w:t>oncluding remarks</w:t>
      </w:r>
    </w:p>
    <w:p w14:paraId="2A500C72" w14:textId="7AC4A81C" w:rsidR="00314FDD" w:rsidRPr="00256592" w:rsidRDefault="007C0157" w:rsidP="00F20463">
      <w:pPr>
        <w:tabs>
          <w:tab w:val="left" w:pos="90"/>
        </w:tabs>
        <w:spacing w:line="360" w:lineRule="auto"/>
        <w:rPr>
          <w:rFonts w:ascii="Times New Roman" w:hAnsi="Times New Roman" w:cs="Times New Roman"/>
          <w:sz w:val="24"/>
          <w:szCs w:val="24"/>
        </w:rPr>
      </w:pPr>
      <w:bookmarkStart w:id="12" w:name="_Hlk70352212"/>
      <w:r w:rsidRPr="00256592">
        <w:rPr>
          <w:rFonts w:ascii="Times New Roman" w:hAnsi="Times New Roman" w:cs="Times New Roman"/>
          <w:sz w:val="24"/>
          <w:szCs w:val="24"/>
        </w:rPr>
        <w:t>Th</w:t>
      </w:r>
      <w:r w:rsidR="003131C8" w:rsidRPr="00256592">
        <w:rPr>
          <w:rFonts w:ascii="Times New Roman" w:hAnsi="Times New Roman" w:cs="Times New Roman"/>
          <w:sz w:val="24"/>
          <w:szCs w:val="24"/>
        </w:rPr>
        <w:t>is chapter intended</w:t>
      </w:r>
      <w:r w:rsidR="005036A8" w:rsidRPr="00256592">
        <w:rPr>
          <w:rFonts w:ascii="Times New Roman" w:hAnsi="Times New Roman" w:cs="Times New Roman"/>
          <w:sz w:val="24"/>
          <w:szCs w:val="24"/>
        </w:rPr>
        <w:t xml:space="preserve"> to provide an overview of </w:t>
      </w:r>
      <w:r w:rsidR="006950A9" w:rsidRPr="00256592">
        <w:rPr>
          <w:rFonts w:ascii="Times New Roman" w:hAnsi="Times New Roman" w:cs="Times New Roman"/>
          <w:sz w:val="24"/>
          <w:szCs w:val="24"/>
        </w:rPr>
        <w:t>the SUE research</w:t>
      </w:r>
      <w:r w:rsidR="00337DC0" w:rsidRPr="00256592">
        <w:rPr>
          <w:rFonts w:ascii="Times New Roman" w:hAnsi="Times New Roman" w:cs="Times New Roman"/>
          <w:sz w:val="24"/>
          <w:szCs w:val="24"/>
        </w:rPr>
        <w:t xml:space="preserve">. The </w:t>
      </w:r>
      <w:r w:rsidR="00753886" w:rsidRPr="00256592">
        <w:rPr>
          <w:rFonts w:ascii="Times New Roman" w:hAnsi="Times New Roman" w:cs="Times New Roman"/>
          <w:sz w:val="24"/>
          <w:szCs w:val="24"/>
        </w:rPr>
        <w:t xml:space="preserve">SUE technique adopts a non-coercive </w:t>
      </w:r>
      <w:r w:rsidR="00E24EA9" w:rsidRPr="00256592">
        <w:rPr>
          <w:rFonts w:ascii="Times New Roman" w:hAnsi="Times New Roman" w:cs="Times New Roman"/>
          <w:sz w:val="24"/>
          <w:szCs w:val="24"/>
        </w:rPr>
        <w:t>style of</w:t>
      </w:r>
      <w:r w:rsidR="00753886" w:rsidRPr="00256592">
        <w:rPr>
          <w:rFonts w:ascii="Times New Roman" w:hAnsi="Times New Roman" w:cs="Times New Roman"/>
          <w:sz w:val="24"/>
          <w:szCs w:val="24"/>
        </w:rPr>
        <w:t xml:space="preserve"> interviewing and offers</w:t>
      </w:r>
      <w:r w:rsidR="00E24EA9" w:rsidRPr="00256592">
        <w:rPr>
          <w:rFonts w:ascii="Times New Roman" w:hAnsi="Times New Roman" w:cs="Times New Roman"/>
          <w:sz w:val="24"/>
          <w:szCs w:val="24"/>
        </w:rPr>
        <w:t xml:space="preserve"> </w:t>
      </w:r>
      <w:r w:rsidR="00753886" w:rsidRPr="00256592">
        <w:rPr>
          <w:rFonts w:ascii="Times New Roman" w:hAnsi="Times New Roman" w:cs="Times New Roman"/>
          <w:sz w:val="24"/>
          <w:szCs w:val="24"/>
        </w:rPr>
        <w:t xml:space="preserve">specific </w:t>
      </w:r>
      <w:r w:rsidR="00E24EA9" w:rsidRPr="00256592">
        <w:rPr>
          <w:rFonts w:ascii="Times New Roman" w:hAnsi="Times New Roman" w:cs="Times New Roman"/>
          <w:sz w:val="24"/>
          <w:szCs w:val="24"/>
        </w:rPr>
        <w:t xml:space="preserve">ways of </w:t>
      </w:r>
      <w:r w:rsidR="00ED0917" w:rsidRPr="00256592">
        <w:rPr>
          <w:rFonts w:ascii="Times New Roman" w:hAnsi="Times New Roman" w:cs="Times New Roman"/>
          <w:sz w:val="24"/>
          <w:szCs w:val="24"/>
        </w:rPr>
        <w:t>utilising</w:t>
      </w:r>
      <w:r w:rsidR="00753886" w:rsidRPr="00256592">
        <w:rPr>
          <w:rFonts w:ascii="Times New Roman" w:hAnsi="Times New Roman" w:cs="Times New Roman"/>
          <w:sz w:val="24"/>
          <w:szCs w:val="24"/>
        </w:rPr>
        <w:t xml:space="preserve"> the evidence in </w:t>
      </w:r>
      <w:r w:rsidR="00E65A70" w:rsidRPr="00256592">
        <w:rPr>
          <w:rFonts w:ascii="Times New Roman" w:hAnsi="Times New Roman" w:cs="Times New Roman"/>
          <w:sz w:val="24"/>
          <w:szCs w:val="24"/>
        </w:rPr>
        <w:t>an</w:t>
      </w:r>
      <w:r w:rsidR="00753886" w:rsidRPr="00256592">
        <w:rPr>
          <w:rFonts w:ascii="Times New Roman" w:hAnsi="Times New Roman" w:cs="Times New Roman"/>
          <w:sz w:val="24"/>
          <w:szCs w:val="24"/>
        </w:rPr>
        <w:t xml:space="preserve"> interview. </w:t>
      </w:r>
      <w:r w:rsidR="00E24EA9" w:rsidRPr="00256592">
        <w:rPr>
          <w:rFonts w:ascii="Times New Roman" w:hAnsi="Times New Roman" w:cs="Times New Roman"/>
          <w:sz w:val="24"/>
          <w:szCs w:val="24"/>
        </w:rPr>
        <w:t>The chapter first introduced the SUE technique and demonstrated how it can help detect deception by magnifying the differences between truth-telling and lying suspects</w:t>
      </w:r>
      <w:r w:rsidR="00C40687" w:rsidRPr="00256592">
        <w:rPr>
          <w:rFonts w:ascii="Times New Roman" w:hAnsi="Times New Roman" w:cs="Times New Roman"/>
          <w:sz w:val="24"/>
          <w:szCs w:val="24"/>
        </w:rPr>
        <w:t>'</w:t>
      </w:r>
      <w:r w:rsidR="00E24EA9" w:rsidRPr="00256592">
        <w:rPr>
          <w:rFonts w:ascii="Times New Roman" w:hAnsi="Times New Roman" w:cs="Times New Roman"/>
          <w:sz w:val="24"/>
          <w:szCs w:val="24"/>
        </w:rPr>
        <w:t xml:space="preserve"> statements. Next</w:t>
      </w:r>
      <w:r w:rsidR="00471F60" w:rsidRPr="00256592">
        <w:rPr>
          <w:rFonts w:ascii="Times New Roman" w:hAnsi="Times New Roman" w:cs="Times New Roman"/>
          <w:sz w:val="24"/>
          <w:szCs w:val="24"/>
        </w:rPr>
        <w:t xml:space="preserve">, the principles </w:t>
      </w:r>
      <w:r w:rsidR="00416BD5" w:rsidRPr="00256592">
        <w:rPr>
          <w:rFonts w:ascii="Times New Roman" w:hAnsi="Times New Roman" w:cs="Times New Roman"/>
          <w:sz w:val="24"/>
          <w:szCs w:val="24"/>
        </w:rPr>
        <w:t>constitu</w:t>
      </w:r>
      <w:r w:rsidR="003131C8" w:rsidRPr="00256592">
        <w:rPr>
          <w:rFonts w:ascii="Times New Roman" w:hAnsi="Times New Roman" w:cs="Times New Roman"/>
          <w:sz w:val="24"/>
          <w:szCs w:val="24"/>
        </w:rPr>
        <w:t>t</w:t>
      </w:r>
      <w:r w:rsidR="00416BD5" w:rsidRPr="00256592">
        <w:rPr>
          <w:rFonts w:ascii="Times New Roman" w:hAnsi="Times New Roman" w:cs="Times New Roman"/>
          <w:sz w:val="24"/>
          <w:szCs w:val="24"/>
        </w:rPr>
        <w:t>ing</w:t>
      </w:r>
      <w:r w:rsidR="00471F60" w:rsidRPr="00256592">
        <w:rPr>
          <w:rFonts w:ascii="Times New Roman" w:hAnsi="Times New Roman" w:cs="Times New Roman"/>
          <w:sz w:val="24"/>
          <w:szCs w:val="24"/>
        </w:rPr>
        <w:t xml:space="preserve"> the SUE framework</w:t>
      </w:r>
      <w:r w:rsidR="00333B9A" w:rsidRPr="00256592">
        <w:rPr>
          <w:rFonts w:ascii="Times New Roman" w:hAnsi="Times New Roman" w:cs="Times New Roman"/>
          <w:sz w:val="24"/>
          <w:szCs w:val="24"/>
        </w:rPr>
        <w:t xml:space="preserve"> were described</w:t>
      </w:r>
      <w:r w:rsidR="00F034CA" w:rsidRPr="00256592">
        <w:rPr>
          <w:rFonts w:ascii="Times New Roman" w:hAnsi="Times New Roman" w:cs="Times New Roman"/>
          <w:sz w:val="24"/>
          <w:szCs w:val="24"/>
        </w:rPr>
        <w:t xml:space="preserve">. These principles </w:t>
      </w:r>
      <w:r w:rsidR="00471F60" w:rsidRPr="00256592">
        <w:rPr>
          <w:rFonts w:ascii="Times New Roman" w:hAnsi="Times New Roman" w:cs="Times New Roman"/>
          <w:sz w:val="24"/>
          <w:szCs w:val="24"/>
        </w:rPr>
        <w:t xml:space="preserve">help develop various strategies to achieve </w:t>
      </w:r>
      <w:r w:rsidR="00416BD5" w:rsidRPr="00256592">
        <w:rPr>
          <w:rFonts w:ascii="Times New Roman" w:hAnsi="Times New Roman" w:cs="Times New Roman"/>
          <w:sz w:val="24"/>
          <w:szCs w:val="24"/>
        </w:rPr>
        <w:t>interview goals</w:t>
      </w:r>
      <w:r w:rsidR="00471F60" w:rsidRPr="00256592">
        <w:rPr>
          <w:rFonts w:ascii="Times New Roman" w:hAnsi="Times New Roman" w:cs="Times New Roman"/>
          <w:sz w:val="24"/>
          <w:szCs w:val="24"/>
        </w:rPr>
        <w:t>.</w:t>
      </w:r>
      <w:r w:rsidR="00FD37CB" w:rsidRPr="00256592">
        <w:rPr>
          <w:rFonts w:ascii="Times New Roman" w:hAnsi="Times New Roman" w:cs="Times New Roman"/>
          <w:sz w:val="24"/>
          <w:szCs w:val="24"/>
        </w:rPr>
        <w:t xml:space="preserve"> </w:t>
      </w:r>
      <w:r w:rsidR="00466FA7" w:rsidRPr="00256592">
        <w:rPr>
          <w:rFonts w:ascii="Times New Roman" w:hAnsi="Times New Roman" w:cs="Times New Roman"/>
          <w:sz w:val="24"/>
          <w:szCs w:val="24"/>
        </w:rPr>
        <w:t xml:space="preserve">A new line of research </w:t>
      </w:r>
      <w:r w:rsidR="003E0F59" w:rsidRPr="00256592">
        <w:rPr>
          <w:rFonts w:ascii="Times New Roman" w:hAnsi="Times New Roman" w:cs="Times New Roman"/>
          <w:sz w:val="24"/>
          <w:szCs w:val="24"/>
        </w:rPr>
        <w:t>concern</w:t>
      </w:r>
      <w:r w:rsidR="00CE7766" w:rsidRPr="00256592">
        <w:rPr>
          <w:rFonts w:ascii="Times New Roman" w:hAnsi="Times New Roman" w:cs="Times New Roman"/>
          <w:sz w:val="24"/>
          <w:szCs w:val="24"/>
        </w:rPr>
        <w:t>s</w:t>
      </w:r>
      <w:r w:rsidR="003E0F59" w:rsidRPr="00256592">
        <w:rPr>
          <w:rFonts w:ascii="Times New Roman" w:hAnsi="Times New Roman" w:cs="Times New Roman"/>
          <w:sz w:val="24"/>
          <w:szCs w:val="24"/>
        </w:rPr>
        <w:t xml:space="preserve"> information elicitation in interviews </w:t>
      </w:r>
      <w:r w:rsidR="00D77A2A" w:rsidRPr="00256592">
        <w:rPr>
          <w:rFonts w:ascii="Times New Roman" w:hAnsi="Times New Roman" w:cs="Times New Roman"/>
          <w:sz w:val="24"/>
          <w:szCs w:val="24"/>
        </w:rPr>
        <w:t xml:space="preserve">by using </w:t>
      </w:r>
      <w:r w:rsidR="000A74CC" w:rsidRPr="00256592">
        <w:rPr>
          <w:rFonts w:ascii="Times New Roman" w:hAnsi="Times New Roman" w:cs="Times New Roman"/>
          <w:sz w:val="24"/>
          <w:szCs w:val="24"/>
        </w:rPr>
        <w:t>the SUE-Confrontation</w:t>
      </w:r>
      <w:r w:rsidR="0081767D" w:rsidRPr="00256592">
        <w:rPr>
          <w:rFonts w:ascii="Times New Roman" w:hAnsi="Times New Roman" w:cs="Times New Roman"/>
          <w:sz w:val="24"/>
          <w:szCs w:val="24"/>
        </w:rPr>
        <w:t xml:space="preserve"> tactic which </w:t>
      </w:r>
      <w:r w:rsidR="00D77A2A" w:rsidRPr="00256592">
        <w:rPr>
          <w:rFonts w:ascii="Times New Roman" w:hAnsi="Times New Roman" w:cs="Times New Roman"/>
          <w:sz w:val="24"/>
          <w:szCs w:val="24"/>
        </w:rPr>
        <w:t>is developed based on these principles.</w:t>
      </w:r>
      <w:r w:rsidR="00B56F95" w:rsidRPr="00256592">
        <w:rPr>
          <w:rFonts w:ascii="Times New Roman" w:hAnsi="Times New Roman" w:cs="Times New Roman"/>
          <w:sz w:val="24"/>
          <w:szCs w:val="24"/>
        </w:rPr>
        <w:t xml:space="preserve"> T</w:t>
      </w:r>
      <w:r w:rsidR="00573B0E" w:rsidRPr="00256592">
        <w:rPr>
          <w:rFonts w:ascii="Times New Roman" w:hAnsi="Times New Roman" w:cs="Times New Roman"/>
          <w:sz w:val="24"/>
          <w:szCs w:val="24"/>
        </w:rPr>
        <w:t>he last section focused on</w:t>
      </w:r>
      <w:r w:rsidR="00E65A70" w:rsidRPr="00256592">
        <w:rPr>
          <w:rFonts w:ascii="Times New Roman" w:hAnsi="Times New Roman" w:cs="Times New Roman"/>
          <w:sz w:val="24"/>
          <w:szCs w:val="24"/>
        </w:rPr>
        <w:t xml:space="preserve"> the</w:t>
      </w:r>
      <w:r w:rsidR="00573B0E" w:rsidRPr="00256592">
        <w:rPr>
          <w:rFonts w:ascii="Times New Roman" w:hAnsi="Times New Roman" w:cs="Times New Roman"/>
          <w:sz w:val="24"/>
          <w:szCs w:val="24"/>
        </w:rPr>
        <w:t xml:space="preserve"> </w:t>
      </w:r>
      <w:r w:rsidR="00D2628B" w:rsidRPr="00256592">
        <w:rPr>
          <w:rFonts w:ascii="Times New Roman" w:hAnsi="Times New Roman" w:cs="Times New Roman"/>
          <w:sz w:val="24"/>
          <w:szCs w:val="24"/>
        </w:rPr>
        <w:t>research findings</w:t>
      </w:r>
      <w:r w:rsidR="00C62330" w:rsidRPr="00256592">
        <w:rPr>
          <w:rFonts w:ascii="Times New Roman" w:hAnsi="Times New Roman" w:cs="Times New Roman"/>
          <w:sz w:val="24"/>
          <w:szCs w:val="24"/>
        </w:rPr>
        <w:t xml:space="preserve"> </w:t>
      </w:r>
      <w:r w:rsidR="009F1785" w:rsidRPr="00256592">
        <w:rPr>
          <w:rFonts w:ascii="Times New Roman" w:hAnsi="Times New Roman" w:cs="Times New Roman"/>
          <w:sz w:val="24"/>
          <w:szCs w:val="24"/>
        </w:rPr>
        <w:t xml:space="preserve">on </w:t>
      </w:r>
      <w:r w:rsidR="00363FF8" w:rsidRPr="00256592">
        <w:rPr>
          <w:rFonts w:ascii="Times New Roman" w:hAnsi="Times New Roman" w:cs="Times New Roman"/>
          <w:sz w:val="24"/>
          <w:szCs w:val="24"/>
        </w:rPr>
        <w:t>th</w:t>
      </w:r>
      <w:r w:rsidR="00E65A70" w:rsidRPr="00256592">
        <w:rPr>
          <w:rFonts w:ascii="Times New Roman" w:hAnsi="Times New Roman" w:cs="Times New Roman"/>
          <w:sz w:val="24"/>
          <w:szCs w:val="24"/>
        </w:rPr>
        <w:t xml:space="preserve">is </w:t>
      </w:r>
      <w:r w:rsidR="00E65A70" w:rsidRPr="00256592">
        <w:rPr>
          <w:rFonts w:ascii="Times New Roman" w:hAnsi="Times New Roman" w:cs="Times New Roman"/>
          <w:sz w:val="24"/>
          <w:szCs w:val="24"/>
        </w:rPr>
        <w:lastRenderedPageBreak/>
        <w:t xml:space="preserve">tactic. </w:t>
      </w:r>
      <w:r w:rsidR="002A2DE3" w:rsidRPr="00256592">
        <w:rPr>
          <w:rFonts w:ascii="Times New Roman" w:hAnsi="Times New Roman" w:cs="Times New Roman"/>
          <w:sz w:val="24"/>
          <w:szCs w:val="24"/>
        </w:rPr>
        <w:t>The fin</w:t>
      </w:r>
      <w:r w:rsidR="00D808A9" w:rsidRPr="00256592">
        <w:rPr>
          <w:rFonts w:ascii="Times New Roman" w:hAnsi="Times New Roman" w:cs="Times New Roman"/>
          <w:sz w:val="24"/>
          <w:szCs w:val="24"/>
        </w:rPr>
        <w:t xml:space="preserve">dings </w:t>
      </w:r>
      <w:r w:rsidR="009B4298" w:rsidRPr="00256592">
        <w:rPr>
          <w:rFonts w:ascii="Times New Roman" w:hAnsi="Times New Roman" w:cs="Times New Roman"/>
          <w:sz w:val="24"/>
          <w:szCs w:val="24"/>
        </w:rPr>
        <w:t xml:space="preserve">demonstrate the possibility of </w:t>
      </w:r>
      <w:r w:rsidR="00E65A70" w:rsidRPr="00256592">
        <w:rPr>
          <w:rFonts w:ascii="Times New Roman" w:hAnsi="Times New Roman" w:cs="Times New Roman"/>
          <w:sz w:val="24"/>
          <w:szCs w:val="24"/>
        </w:rPr>
        <w:t>influencing</w:t>
      </w:r>
      <w:r w:rsidR="009B4298" w:rsidRPr="00256592">
        <w:rPr>
          <w:rFonts w:ascii="Times New Roman" w:hAnsi="Times New Roman" w:cs="Times New Roman"/>
          <w:sz w:val="24"/>
          <w:szCs w:val="24"/>
        </w:rPr>
        <w:t xml:space="preserve"> </w:t>
      </w:r>
      <w:r w:rsidR="00260898" w:rsidRPr="00256592">
        <w:rPr>
          <w:rFonts w:ascii="Times New Roman" w:hAnsi="Times New Roman" w:cs="Times New Roman"/>
          <w:sz w:val="24"/>
          <w:szCs w:val="24"/>
        </w:rPr>
        <w:t>guilty suspects</w:t>
      </w:r>
      <w:r w:rsidR="00C40687" w:rsidRPr="00256592">
        <w:rPr>
          <w:rFonts w:ascii="Times New Roman" w:hAnsi="Times New Roman" w:cs="Times New Roman"/>
          <w:sz w:val="24"/>
          <w:szCs w:val="24"/>
        </w:rPr>
        <w:t>'</w:t>
      </w:r>
      <w:r w:rsidR="00260898" w:rsidRPr="00256592">
        <w:rPr>
          <w:rFonts w:ascii="Times New Roman" w:hAnsi="Times New Roman" w:cs="Times New Roman"/>
          <w:sz w:val="24"/>
          <w:szCs w:val="24"/>
        </w:rPr>
        <w:t xml:space="preserve"> perception of the evidence by using the evidence strategically, mak</w:t>
      </w:r>
      <w:r w:rsidR="00195595" w:rsidRPr="00256592">
        <w:rPr>
          <w:rFonts w:ascii="Times New Roman" w:hAnsi="Times New Roman" w:cs="Times New Roman"/>
          <w:sz w:val="24"/>
          <w:szCs w:val="24"/>
        </w:rPr>
        <w:t xml:space="preserve">ing </w:t>
      </w:r>
      <w:r w:rsidR="00260898" w:rsidRPr="00256592">
        <w:rPr>
          <w:rFonts w:ascii="Times New Roman" w:hAnsi="Times New Roman" w:cs="Times New Roman"/>
          <w:sz w:val="24"/>
          <w:szCs w:val="24"/>
        </w:rPr>
        <w:t xml:space="preserve">them adopt </w:t>
      </w:r>
      <w:r w:rsidR="00D125B7" w:rsidRPr="00256592">
        <w:rPr>
          <w:rFonts w:ascii="Times New Roman" w:hAnsi="Times New Roman" w:cs="Times New Roman"/>
          <w:sz w:val="24"/>
          <w:szCs w:val="24"/>
        </w:rPr>
        <w:t>more</w:t>
      </w:r>
      <w:r w:rsidR="00B6498A" w:rsidRPr="00256592">
        <w:rPr>
          <w:rFonts w:ascii="Times New Roman" w:hAnsi="Times New Roman" w:cs="Times New Roman"/>
          <w:sz w:val="24"/>
          <w:szCs w:val="24"/>
        </w:rPr>
        <w:t xml:space="preserve"> forthcoming </w:t>
      </w:r>
      <w:r w:rsidR="00EB6B60" w:rsidRPr="00256592">
        <w:rPr>
          <w:rFonts w:ascii="Times New Roman" w:hAnsi="Times New Roman" w:cs="Times New Roman"/>
          <w:sz w:val="24"/>
          <w:szCs w:val="24"/>
        </w:rPr>
        <w:t xml:space="preserve">strategies </w:t>
      </w:r>
      <w:r w:rsidR="00260898" w:rsidRPr="00256592">
        <w:rPr>
          <w:rFonts w:ascii="Times New Roman" w:hAnsi="Times New Roman" w:cs="Times New Roman"/>
          <w:sz w:val="24"/>
          <w:szCs w:val="24"/>
        </w:rPr>
        <w:t xml:space="preserve">and </w:t>
      </w:r>
      <w:r w:rsidR="00E95D7B" w:rsidRPr="00256592">
        <w:rPr>
          <w:rFonts w:ascii="Times New Roman" w:hAnsi="Times New Roman" w:cs="Times New Roman"/>
          <w:sz w:val="24"/>
          <w:szCs w:val="24"/>
        </w:rPr>
        <w:t xml:space="preserve">consequently </w:t>
      </w:r>
      <w:r w:rsidR="00260898" w:rsidRPr="00256592">
        <w:rPr>
          <w:rFonts w:ascii="Times New Roman" w:hAnsi="Times New Roman" w:cs="Times New Roman"/>
          <w:sz w:val="24"/>
          <w:szCs w:val="24"/>
        </w:rPr>
        <w:t xml:space="preserve">gather new </w:t>
      </w:r>
      <w:r w:rsidR="00B6498A" w:rsidRPr="00256592">
        <w:rPr>
          <w:rFonts w:ascii="Times New Roman" w:hAnsi="Times New Roman" w:cs="Times New Roman"/>
          <w:sz w:val="24"/>
          <w:szCs w:val="24"/>
        </w:rPr>
        <w:t>information</w:t>
      </w:r>
      <w:r w:rsidR="006100C4" w:rsidRPr="00256592">
        <w:rPr>
          <w:rFonts w:ascii="Times New Roman" w:hAnsi="Times New Roman" w:cs="Times New Roman"/>
          <w:sz w:val="24"/>
          <w:szCs w:val="24"/>
        </w:rPr>
        <w:t xml:space="preserve"> </w:t>
      </w:r>
      <w:r w:rsidR="00260898" w:rsidRPr="00256592">
        <w:rPr>
          <w:rFonts w:ascii="Times New Roman" w:hAnsi="Times New Roman" w:cs="Times New Roman"/>
          <w:sz w:val="24"/>
          <w:szCs w:val="24"/>
        </w:rPr>
        <w:t xml:space="preserve">that can be useful in an investigation. </w:t>
      </w:r>
      <w:r w:rsidR="00E44F77" w:rsidRPr="00256592">
        <w:rPr>
          <w:rFonts w:ascii="Times New Roman" w:hAnsi="Times New Roman" w:cs="Times New Roman"/>
          <w:sz w:val="24"/>
          <w:szCs w:val="24"/>
        </w:rPr>
        <w:t xml:space="preserve">The findings are promising; however, more research is needed to </w:t>
      </w:r>
      <w:r w:rsidR="00810C0D" w:rsidRPr="00256592">
        <w:rPr>
          <w:rFonts w:ascii="Times New Roman" w:hAnsi="Times New Roman" w:cs="Times New Roman"/>
          <w:sz w:val="24"/>
          <w:szCs w:val="24"/>
        </w:rPr>
        <w:t xml:space="preserve">find ways of </w:t>
      </w:r>
      <w:r w:rsidR="00283A2F" w:rsidRPr="00256592">
        <w:rPr>
          <w:rFonts w:ascii="Times New Roman" w:hAnsi="Times New Roman" w:cs="Times New Roman"/>
          <w:sz w:val="24"/>
          <w:szCs w:val="24"/>
        </w:rPr>
        <w:t>encourag</w:t>
      </w:r>
      <w:r w:rsidR="00810C0D" w:rsidRPr="00256592">
        <w:rPr>
          <w:rFonts w:ascii="Times New Roman" w:hAnsi="Times New Roman" w:cs="Times New Roman"/>
          <w:sz w:val="24"/>
          <w:szCs w:val="24"/>
        </w:rPr>
        <w:t xml:space="preserve">ing </w:t>
      </w:r>
      <w:r w:rsidR="00283A2F" w:rsidRPr="00256592">
        <w:rPr>
          <w:rFonts w:ascii="Times New Roman" w:hAnsi="Times New Roman" w:cs="Times New Roman"/>
          <w:sz w:val="24"/>
          <w:szCs w:val="24"/>
        </w:rPr>
        <w:t xml:space="preserve">more guilty </w:t>
      </w:r>
      <w:r w:rsidR="00407E97" w:rsidRPr="00256592">
        <w:rPr>
          <w:rFonts w:ascii="Times New Roman" w:hAnsi="Times New Roman" w:cs="Times New Roman"/>
          <w:sz w:val="24"/>
          <w:szCs w:val="24"/>
        </w:rPr>
        <w:t xml:space="preserve">suspects to </w:t>
      </w:r>
      <w:r w:rsidR="00EC19B0" w:rsidRPr="00256592">
        <w:rPr>
          <w:rFonts w:ascii="Times New Roman" w:hAnsi="Times New Roman" w:cs="Times New Roman"/>
          <w:sz w:val="24"/>
          <w:szCs w:val="24"/>
        </w:rPr>
        <w:t xml:space="preserve">switch from less to more forthcoming strategies </w:t>
      </w:r>
      <w:r w:rsidR="00A95CD3" w:rsidRPr="00256592">
        <w:rPr>
          <w:rFonts w:ascii="Times New Roman" w:hAnsi="Times New Roman" w:cs="Times New Roman"/>
          <w:sz w:val="24"/>
          <w:szCs w:val="24"/>
        </w:rPr>
        <w:t>in interviews</w:t>
      </w:r>
      <w:r w:rsidR="00E84AD8" w:rsidRPr="00256592">
        <w:rPr>
          <w:rFonts w:ascii="Times New Roman" w:hAnsi="Times New Roman" w:cs="Times New Roman"/>
          <w:sz w:val="24"/>
          <w:szCs w:val="24"/>
        </w:rPr>
        <w:t xml:space="preserve">. </w:t>
      </w:r>
      <w:r w:rsidR="009D5286" w:rsidRPr="00256592">
        <w:rPr>
          <w:rFonts w:ascii="Times New Roman" w:hAnsi="Times New Roman" w:cs="Times New Roman"/>
          <w:sz w:val="24"/>
          <w:szCs w:val="24"/>
        </w:rPr>
        <w:t xml:space="preserve">Nevertheless, </w:t>
      </w:r>
      <w:r w:rsidR="008260AB" w:rsidRPr="00256592">
        <w:rPr>
          <w:rFonts w:ascii="Times New Roman" w:hAnsi="Times New Roman" w:cs="Times New Roman"/>
          <w:sz w:val="24"/>
          <w:szCs w:val="24"/>
        </w:rPr>
        <w:t xml:space="preserve">the SUE technique </w:t>
      </w:r>
      <w:r w:rsidR="002570E1" w:rsidRPr="00256592">
        <w:rPr>
          <w:rFonts w:ascii="Times New Roman" w:hAnsi="Times New Roman" w:cs="Times New Roman"/>
          <w:sz w:val="24"/>
          <w:szCs w:val="24"/>
        </w:rPr>
        <w:t>can be used</w:t>
      </w:r>
      <w:r w:rsidR="008260AB" w:rsidRPr="00256592">
        <w:rPr>
          <w:rFonts w:ascii="Times New Roman" w:hAnsi="Times New Roman" w:cs="Times New Roman"/>
          <w:sz w:val="24"/>
          <w:szCs w:val="24"/>
        </w:rPr>
        <w:t xml:space="preserve"> flexib</w:t>
      </w:r>
      <w:r w:rsidR="002570E1" w:rsidRPr="00256592">
        <w:rPr>
          <w:rFonts w:ascii="Times New Roman" w:hAnsi="Times New Roman" w:cs="Times New Roman"/>
          <w:sz w:val="24"/>
          <w:szCs w:val="24"/>
        </w:rPr>
        <w:t>ly to meet the needs of interviewer</w:t>
      </w:r>
      <w:r w:rsidR="003640F6" w:rsidRPr="00256592">
        <w:rPr>
          <w:rFonts w:ascii="Times New Roman" w:hAnsi="Times New Roman" w:cs="Times New Roman"/>
          <w:sz w:val="24"/>
          <w:szCs w:val="24"/>
        </w:rPr>
        <w:t>s</w:t>
      </w:r>
      <w:r w:rsidR="00CE7766" w:rsidRPr="00256592">
        <w:rPr>
          <w:rFonts w:ascii="Times New Roman" w:hAnsi="Times New Roman" w:cs="Times New Roman"/>
          <w:sz w:val="24"/>
          <w:szCs w:val="24"/>
        </w:rPr>
        <w:t>,</w:t>
      </w:r>
      <w:r w:rsidR="003640F6" w:rsidRPr="00256592">
        <w:rPr>
          <w:rFonts w:ascii="Times New Roman" w:hAnsi="Times New Roman" w:cs="Times New Roman"/>
          <w:sz w:val="24"/>
          <w:szCs w:val="24"/>
        </w:rPr>
        <w:t xml:space="preserve"> </w:t>
      </w:r>
      <w:r w:rsidR="00250F0F" w:rsidRPr="00256592">
        <w:rPr>
          <w:rFonts w:ascii="Times New Roman" w:hAnsi="Times New Roman" w:cs="Times New Roman"/>
          <w:sz w:val="24"/>
          <w:szCs w:val="24"/>
        </w:rPr>
        <w:t xml:space="preserve">whether this </w:t>
      </w:r>
      <w:r w:rsidR="00933296" w:rsidRPr="00256592">
        <w:rPr>
          <w:rFonts w:ascii="Times New Roman" w:hAnsi="Times New Roman" w:cs="Times New Roman"/>
          <w:sz w:val="24"/>
          <w:szCs w:val="24"/>
        </w:rPr>
        <w:t>is</w:t>
      </w:r>
      <w:r w:rsidR="00DE26C1" w:rsidRPr="00256592">
        <w:rPr>
          <w:rFonts w:ascii="Times New Roman" w:hAnsi="Times New Roman" w:cs="Times New Roman"/>
          <w:sz w:val="24"/>
          <w:szCs w:val="24"/>
        </w:rPr>
        <w:t xml:space="preserve"> </w:t>
      </w:r>
      <w:r w:rsidR="00250F0F" w:rsidRPr="00256592">
        <w:rPr>
          <w:rFonts w:ascii="Times New Roman" w:hAnsi="Times New Roman" w:cs="Times New Roman"/>
          <w:sz w:val="24"/>
          <w:szCs w:val="24"/>
        </w:rPr>
        <w:t xml:space="preserve">deception detection </w:t>
      </w:r>
      <w:r w:rsidR="00933296" w:rsidRPr="00256592">
        <w:rPr>
          <w:rFonts w:ascii="Times New Roman" w:hAnsi="Times New Roman" w:cs="Times New Roman"/>
          <w:sz w:val="24"/>
          <w:szCs w:val="24"/>
        </w:rPr>
        <w:t>and/</w:t>
      </w:r>
      <w:r w:rsidR="00250F0F" w:rsidRPr="00256592">
        <w:rPr>
          <w:rFonts w:ascii="Times New Roman" w:hAnsi="Times New Roman" w:cs="Times New Roman"/>
          <w:sz w:val="24"/>
          <w:szCs w:val="24"/>
        </w:rPr>
        <w:t xml:space="preserve">or information elicitation. </w:t>
      </w:r>
      <w:bookmarkEnd w:id="12"/>
    </w:p>
    <w:p w14:paraId="6A78D5AE" w14:textId="77777777" w:rsidR="007171F0" w:rsidRPr="00256592" w:rsidRDefault="007171F0" w:rsidP="00F20463">
      <w:pPr>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br w:type="page"/>
      </w:r>
    </w:p>
    <w:p w14:paraId="10F6428F" w14:textId="60D87120" w:rsidR="001367F8" w:rsidRPr="00256592" w:rsidRDefault="00F1056B" w:rsidP="00F20463">
      <w:pPr>
        <w:spacing w:line="360" w:lineRule="auto"/>
        <w:rPr>
          <w:rFonts w:ascii="Times New Roman" w:hAnsi="Times New Roman" w:cs="Times New Roman"/>
          <w:b/>
          <w:bCs/>
          <w:sz w:val="24"/>
          <w:szCs w:val="24"/>
        </w:rPr>
      </w:pPr>
      <w:r w:rsidRPr="00256592">
        <w:rPr>
          <w:rFonts w:ascii="Times New Roman" w:hAnsi="Times New Roman" w:cs="Times New Roman"/>
          <w:b/>
          <w:bCs/>
          <w:sz w:val="24"/>
          <w:szCs w:val="24"/>
        </w:rPr>
        <w:lastRenderedPageBreak/>
        <w:t>Reference</w:t>
      </w:r>
      <w:r w:rsidR="006C33A0" w:rsidRPr="00256592">
        <w:rPr>
          <w:rFonts w:ascii="Times New Roman" w:hAnsi="Times New Roman" w:cs="Times New Roman"/>
          <w:b/>
          <w:bCs/>
          <w:sz w:val="24"/>
          <w:szCs w:val="24"/>
        </w:rPr>
        <w:t xml:space="preserve"> list</w:t>
      </w:r>
    </w:p>
    <w:bookmarkStart w:id="13" w:name="_Hlk96665272"/>
    <w:p w14:paraId="3023D55E" w14:textId="2B5726F7" w:rsidR="0081767D" w:rsidRPr="00256592" w:rsidRDefault="001367F8"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sz w:val="24"/>
          <w:szCs w:val="24"/>
        </w:rPr>
        <w:fldChar w:fldCharType="begin" w:fldLock="1"/>
      </w:r>
      <w:r w:rsidRPr="00256592">
        <w:rPr>
          <w:rFonts w:ascii="Times New Roman" w:hAnsi="Times New Roman" w:cs="Times New Roman"/>
          <w:sz w:val="24"/>
          <w:szCs w:val="24"/>
        </w:rPr>
        <w:instrText xml:space="preserve">ADDIN Mendeley Bibliography CSL_BIBLIOGRAPHY </w:instrText>
      </w:r>
      <w:r w:rsidRPr="00256592">
        <w:rPr>
          <w:rFonts w:ascii="Times New Roman" w:hAnsi="Times New Roman" w:cs="Times New Roman"/>
          <w:sz w:val="24"/>
          <w:szCs w:val="24"/>
        </w:rPr>
        <w:fldChar w:fldCharType="separate"/>
      </w:r>
      <w:r w:rsidR="0081767D" w:rsidRPr="00256592">
        <w:rPr>
          <w:rFonts w:ascii="Times New Roman" w:hAnsi="Times New Roman" w:cs="Times New Roman"/>
          <w:noProof/>
          <w:sz w:val="24"/>
          <w:szCs w:val="24"/>
        </w:rPr>
        <w:t xml:space="preserve">Alison, L. J., Alison, E. E., Noone, G., Elntib, S., &amp; Christiansen, P. (2013). Why tough tactics fail and rapport gets results: Observing rapport-based interpersonal techniques (ORBIT) to generate useful information from terrorists. </w:t>
      </w:r>
      <w:r w:rsidR="0081767D" w:rsidRPr="00256592">
        <w:rPr>
          <w:rFonts w:ascii="Times New Roman" w:hAnsi="Times New Roman" w:cs="Times New Roman"/>
          <w:i/>
          <w:iCs/>
          <w:noProof/>
          <w:sz w:val="24"/>
          <w:szCs w:val="24"/>
        </w:rPr>
        <w:t>Psychology, Public Policy, and Law</w:t>
      </w:r>
      <w:r w:rsidR="0081767D" w:rsidRPr="00256592">
        <w:rPr>
          <w:rFonts w:ascii="Times New Roman" w:hAnsi="Times New Roman" w:cs="Times New Roman"/>
          <w:noProof/>
          <w:sz w:val="24"/>
          <w:szCs w:val="24"/>
        </w:rPr>
        <w:t xml:space="preserve">, </w:t>
      </w:r>
      <w:r w:rsidR="0081767D" w:rsidRPr="00256592">
        <w:rPr>
          <w:rFonts w:ascii="Times New Roman" w:hAnsi="Times New Roman" w:cs="Times New Roman"/>
          <w:i/>
          <w:iCs/>
          <w:noProof/>
          <w:sz w:val="24"/>
          <w:szCs w:val="24"/>
        </w:rPr>
        <w:t>19</w:t>
      </w:r>
      <w:r w:rsidR="0081767D" w:rsidRPr="00256592">
        <w:rPr>
          <w:rFonts w:ascii="Times New Roman" w:hAnsi="Times New Roman" w:cs="Times New Roman"/>
          <w:noProof/>
          <w:sz w:val="24"/>
          <w:szCs w:val="24"/>
        </w:rPr>
        <w:t>(4), 411–431. https://doi.org/10.1037/a0034564</w:t>
      </w:r>
    </w:p>
    <w:p w14:paraId="17C902DD" w14:textId="008529F5" w:rsidR="00D101F6" w:rsidRPr="00256592" w:rsidRDefault="00D101F6"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Clemens, F., &amp; Grolig, T. (2019). Innocent of the crime under investigation: Suspects’ counter-interrogation strategies and statement-evidence inconsistency in strategic vs. non-strategic interviews. </w:t>
      </w:r>
      <w:r w:rsidRPr="00256592">
        <w:rPr>
          <w:rFonts w:ascii="Times New Roman" w:hAnsi="Times New Roman" w:cs="Times New Roman"/>
          <w:i/>
          <w:iCs/>
          <w:noProof/>
          <w:sz w:val="24"/>
          <w:szCs w:val="24"/>
        </w:rPr>
        <w:t>Psychology, Crime &amp; Law, 25</w:t>
      </w:r>
      <w:r w:rsidRPr="00256592">
        <w:rPr>
          <w:rFonts w:ascii="Times New Roman" w:hAnsi="Times New Roman" w:cs="Times New Roman"/>
          <w:noProof/>
          <w:sz w:val="24"/>
          <w:szCs w:val="24"/>
        </w:rPr>
        <w:t>(10), 945-962. https://doi.org/10.1080/1068316X.2019.1597093</w:t>
      </w:r>
    </w:p>
    <w:p w14:paraId="000CEDB1" w14:textId="57454731"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Colwell, K., Hiscock-Anlsman, C., Memon, A., Woods, D., &amp; Michlik, P. M. (2006). Strategies of impression management among deceivers and truth-tellers: How liars attempt to convince. </w:t>
      </w:r>
      <w:r w:rsidRPr="00256592">
        <w:rPr>
          <w:rFonts w:ascii="Times New Roman" w:hAnsi="Times New Roman" w:cs="Times New Roman"/>
          <w:i/>
          <w:iCs/>
          <w:noProof/>
          <w:sz w:val="24"/>
          <w:szCs w:val="24"/>
        </w:rPr>
        <w:t>American Journal of Forensic Psychology</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24</w:t>
      </w:r>
      <w:r w:rsidRPr="00256592">
        <w:rPr>
          <w:rFonts w:ascii="Times New Roman" w:hAnsi="Times New Roman" w:cs="Times New Roman"/>
          <w:noProof/>
          <w:sz w:val="24"/>
          <w:szCs w:val="24"/>
        </w:rPr>
        <w:t>(2), 31–38.</w:t>
      </w:r>
    </w:p>
    <w:p w14:paraId="3A7D98AC" w14:textId="77777777" w:rsidR="003B48FF" w:rsidRPr="00256592" w:rsidRDefault="003B48FF" w:rsidP="003B48FF">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Granhag, P. A., &amp; Hartwig, M. (2015). The Strategic Use of Evidence Technique: A conceptual overview. In P. A. Granhag, A. Vrij, &amp; B. Verschuere (Eds.), </w:t>
      </w:r>
      <w:r w:rsidRPr="00256592">
        <w:rPr>
          <w:rFonts w:ascii="Times New Roman" w:hAnsi="Times New Roman" w:cs="Times New Roman"/>
          <w:i/>
          <w:iCs/>
          <w:noProof/>
          <w:sz w:val="24"/>
          <w:szCs w:val="24"/>
        </w:rPr>
        <w:t>Detecting Deception: Current Challenges and Cognitive Approaches</w:t>
      </w:r>
      <w:r w:rsidRPr="00256592">
        <w:rPr>
          <w:rFonts w:ascii="Times New Roman" w:hAnsi="Times New Roman" w:cs="Times New Roman"/>
          <w:noProof/>
          <w:sz w:val="24"/>
          <w:szCs w:val="24"/>
        </w:rPr>
        <w:t>. Wiley. https://doi.org/10.1002/9781118510001.ch10</w:t>
      </w:r>
    </w:p>
    <w:p w14:paraId="5E7A3498" w14:textId="283B363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lang w:val="de-DE"/>
        </w:rPr>
        <w:t>Granhag, P</w:t>
      </w:r>
      <w:r w:rsidR="00FE31E1" w:rsidRPr="00256592">
        <w:rPr>
          <w:rFonts w:ascii="Times New Roman" w:hAnsi="Times New Roman" w:cs="Times New Roman"/>
          <w:noProof/>
          <w:sz w:val="24"/>
          <w:szCs w:val="24"/>
          <w:lang w:val="de-DE"/>
        </w:rPr>
        <w:t>. A.</w:t>
      </w:r>
      <w:r w:rsidRPr="00256592">
        <w:rPr>
          <w:rFonts w:ascii="Times New Roman" w:hAnsi="Times New Roman" w:cs="Times New Roman"/>
          <w:noProof/>
          <w:sz w:val="24"/>
          <w:szCs w:val="24"/>
          <w:lang w:val="de-DE"/>
        </w:rPr>
        <w:t xml:space="preserve">, Strömwall, L. A., Willén, R. M., &amp; Hartwig, M. (2013). </w:t>
      </w:r>
      <w:r w:rsidRPr="00256592">
        <w:rPr>
          <w:rFonts w:ascii="Times New Roman" w:hAnsi="Times New Roman" w:cs="Times New Roman"/>
          <w:noProof/>
          <w:sz w:val="24"/>
          <w:szCs w:val="24"/>
        </w:rPr>
        <w:t xml:space="preserve">Eliciting cues to deception by tactical disclosure of evidence: The first test of the Evidence Framing Matrix. </w:t>
      </w:r>
      <w:r w:rsidRPr="00256592">
        <w:rPr>
          <w:rFonts w:ascii="Times New Roman" w:hAnsi="Times New Roman" w:cs="Times New Roman"/>
          <w:i/>
          <w:iCs/>
          <w:noProof/>
          <w:sz w:val="24"/>
          <w:szCs w:val="24"/>
        </w:rPr>
        <w:t>Legal and Criminological Psychology</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18</w:t>
      </w:r>
      <w:r w:rsidRPr="00256592">
        <w:rPr>
          <w:rFonts w:ascii="Times New Roman" w:hAnsi="Times New Roman" w:cs="Times New Roman"/>
          <w:noProof/>
          <w:sz w:val="24"/>
          <w:szCs w:val="24"/>
        </w:rPr>
        <w:t>(2), 341–355. https://doi.org/10.1111/j.2044-8333.2012.02047.x</w:t>
      </w:r>
    </w:p>
    <w:p w14:paraId="485BD7CC" w14:textId="06727A70" w:rsidR="006E11B4" w:rsidRPr="00256592" w:rsidRDefault="006E11B4"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Hartwig, M., Granhag, P. A., &amp; Luke, T. (2014). Strategic Use of Evidence during investigative interviews: The state of the science. In D. C. Raskin, C. R. Honts, &amp; J. C. Kircher (Eds.), </w:t>
      </w:r>
      <w:r w:rsidRPr="00256592">
        <w:rPr>
          <w:rFonts w:ascii="Times New Roman" w:hAnsi="Times New Roman" w:cs="Times New Roman"/>
          <w:i/>
          <w:iCs/>
          <w:noProof/>
          <w:sz w:val="24"/>
          <w:szCs w:val="24"/>
        </w:rPr>
        <w:t>Credibility assessment: Scientific research and applications</w:t>
      </w:r>
      <w:r w:rsidRPr="00256592">
        <w:rPr>
          <w:rFonts w:ascii="Times New Roman" w:hAnsi="Times New Roman" w:cs="Times New Roman"/>
          <w:noProof/>
          <w:sz w:val="24"/>
          <w:szCs w:val="24"/>
        </w:rPr>
        <w:t xml:space="preserve"> (pp. 1–36). Elsevier Academic Press. https://doi.org/10.1016/B978-0-12-394433-7.00001-4</w:t>
      </w:r>
    </w:p>
    <w:p w14:paraId="76CF78FE" w14:textId="39A9F654"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Hartwig, M., Granhag, P. A., Strömwall, L. A., &amp; Doering, N. (2010). Impression and information management: On the strategic self-regulation of innocent and guilty suspects. </w:t>
      </w:r>
      <w:r w:rsidRPr="00256592">
        <w:rPr>
          <w:rFonts w:ascii="Times New Roman" w:hAnsi="Times New Roman" w:cs="Times New Roman"/>
          <w:i/>
          <w:iCs/>
          <w:noProof/>
          <w:sz w:val="24"/>
          <w:szCs w:val="24"/>
        </w:rPr>
        <w:t>The Open Criminology Journal</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3</w:t>
      </w:r>
      <w:r w:rsidRPr="00256592">
        <w:rPr>
          <w:rFonts w:ascii="Times New Roman" w:hAnsi="Times New Roman" w:cs="Times New Roman"/>
          <w:noProof/>
          <w:sz w:val="24"/>
          <w:szCs w:val="24"/>
        </w:rPr>
        <w:t>(2), 10–16. https://doi.org/10.2174/1874917801003020010</w:t>
      </w:r>
    </w:p>
    <w:p w14:paraId="1061A1E3"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Hartwig, M., Granhag, P. A., Strömwall, L. A., &amp; Vrij, A. (2005). Detecting deception via strategic disclosure of evidence. </w:t>
      </w:r>
      <w:r w:rsidRPr="00256592">
        <w:rPr>
          <w:rFonts w:ascii="Times New Roman" w:hAnsi="Times New Roman" w:cs="Times New Roman"/>
          <w:i/>
          <w:iCs/>
          <w:noProof/>
          <w:sz w:val="24"/>
          <w:szCs w:val="24"/>
        </w:rPr>
        <w:t>Law and Human Behavior</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29</w:t>
      </w:r>
      <w:r w:rsidRPr="00256592">
        <w:rPr>
          <w:rFonts w:ascii="Times New Roman" w:hAnsi="Times New Roman" w:cs="Times New Roman"/>
          <w:noProof/>
          <w:sz w:val="24"/>
          <w:szCs w:val="24"/>
        </w:rPr>
        <w:t xml:space="preserve">(4), 469–484. </w:t>
      </w:r>
      <w:r w:rsidRPr="00256592">
        <w:rPr>
          <w:rFonts w:ascii="Times New Roman" w:hAnsi="Times New Roman" w:cs="Times New Roman"/>
          <w:noProof/>
          <w:sz w:val="24"/>
          <w:szCs w:val="24"/>
        </w:rPr>
        <w:lastRenderedPageBreak/>
        <w:t>https://doi.org/10.1007/s10979-005-5521-x</w:t>
      </w:r>
    </w:p>
    <w:p w14:paraId="2B12F325" w14:textId="66707213" w:rsidR="00335C97" w:rsidRPr="00256592" w:rsidRDefault="00335C97" w:rsidP="00F20463">
      <w:pPr>
        <w:widowControl w:val="0"/>
        <w:autoSpaceDE w:val="0"/>
        <w:autoSpaceDN w:val="0"/>
        <w:adjustRightInd w:val="0"/>
        <w:spacing w:line="360" w:lineRule="auto"/>
        <w:ind w:left="480" w:hanging="480"/>
        <w:rPr>
          <w:rFonts w:ascii="Times New Roman" w:hAnsi="Times New Roman" w:cs="Times New Roman"/>
          <w:noProof/>
          <w:sz w:val="24"/>
          <w:szCs w:val="24"/>
          <w:lang w:val="sv-SE"/>
        </w:rPr>
      </w:pPr>
      <w:r w:rsidRPr="00256592">
        <w:rPr>
          <w:rFonts w:ascii="Times New Roman" w:hAnsi="Times New Roman" w:cs="Times New Roman"/>
          <w:noProof/>
          <w:sz w:val="24"/>
          <w:szCs w:val="24"/>
          <w:lang w:val="sv-SE"/>
        </w:rPr>
        <w:t>Luke</w:t>
      </w:r>
      <w:r w:rsidR="00A2798E" w:rsidRPr="00256592">
        <w:rPr>
          <w:rFonts w:ascii="Times New Roman" w:hAnsi="Times New Roman" w:cs="Times New Roman"/>
          <w:noProof/>
          <w:sz w:val="24"/>
          <w:szCs w:val="24"/>
          <w:lang w:val="sv-SE"/>
        </w:rPr>
        <w:t xml:space="preserve">, T. J., </w:t>
      </w:r>
      <w:r w:rsidRPr="00256592">
        <w:rPr>
          <w:rFonts w:ascii="Times New Roman" w:hAnsi="Times New Roman" w:cs="Times New Roman"/>
          <w:noProof/>
          <w:sz w:val="24"/>
          <w:szCs w:val="24"/>
          <w:lang w:val="sv-SE"/>
        </w:rPr>
        <w:t>&amp; Granhag</w:t>
      </w:r>
      <w:r w:rsidR="00A2798E" w:rsidRPr="00256592">
        <w:rPr>
          <w:rFonts w:ascii="Times New Roman" w:hAnsi="Times New Roman" w:cs="Times New Roman"/>
          <w:noProof/>
          <w:sz w:val="24"/>
          <w:szCs w:val="24"/>
          <w:lang w:val="sv-SE"/>
        </w:rPr>
        <w:t xml:space="preserve">, P. A. </w:t>
      </w:r>
      <w:r w:rsidRPr="00256592">
        <w:rPr>
          <w:rFonts w:ascii="Times New Roman" w:hAnsi="Times New Roman" w:cs="Times New Roman"/>
          <w:noProof/>
          <w:sz w:val="24"/>
          <w:szCs w:val="24"/>
          <w:lang w:val="sv-SE"/>
        </w:rPr>
        <w:t>(2022) The shift-of-strategy (SoS) approach: using evidence strategically to influence suspects</w:t>
      </w:r>
      <w:r w:rsidR="00C40687" w:rsidRPr="00256592">
        <w:rPr>
          <w:rFonts w:ascii="Times New Roman" w:hAnsi="Times New Roman" w:cs="Times New Roman"/>
          <w:noProof/>
          <w:sz w:val="24"/>
          <w:szCs w:val="24"/>
          <w:lang w:val="sv-SE"/>
        </w:rPr>
        <w:t>'</w:t>
      </w:r>
      <w:r w:rsidRPr="00256592">
        <w:rPr>
          <w:rFonts w:ascii="Times New Roman" w:hAnsi="Times New Roman" w:cs="Times New Roman"/>
          <w:noProof/>
          <w:sz w:val="24"/>
          <w:szCs w:val="24"/>
          <w:lang w:val="sv-SE"/>
        </w:rPr>
        <w:t xml:space="preserve"> counter-interrogation strategies, </w:t>
      </w:r>
      <w:r w:rsidRPr="00256592">
        <w:rPr>
          <w:rFonts w:ascii="Times New Roman" w:hAnsi="Times New Roman" w:cs="Times New Roman"/>
          <w:i/>
          <w:iCs/>
          <w:noProof/>
          <w:sz w:val="24"/>
          <w:szCs w:val="24"/>
          <w:lang w:val="sv-SE"/>
        </w:rPr>
        <w:t>Psychology, Crime &amp; Law.</w:t>
      </w:r>
      <w:r w:rsidRPr="00256592">
        <w:rPr>
          <w:rFonts w:ascii="Times New Roman" w:hAnsi="Times New Roman" w:cs="Times New Roman"/>
          <w:noProof/>
          <w:sz w:val="24"/>
          <w:szCs w:val="24"/>
          <w:lang w:val="sv-SE"/>
        </w:rPr>
        <w:t xml:space="preserve"> </w:t>
      </w:r>
      <w:bookmarkStart w:id="14" w:name="_Hlk95991565"/>
      <w:r w:rsidRPr="00256592">
        <w:rPr>
          <w:rFonts w:ascii="Times New Roman" w:hAnsi="Times New Roman" w:cs="Times New Roman"/>
          <w:noProof/>
          <w:sz w:val="24"/>
          <w:szCs w:val="24"/>
          <w:lang w:val="sv-SE"/>
        </w:rPr>
        <w:t>http://doi.org/10.1080/1068316X.2022.2030738</w:t>
      </w:r>
      <w:bookmarkEnd w:id="14"/>
      <w:r w:rsidRPr="00256592">
        <w:rPr>
          <w:rFonts w:ascii="Times New Roman" w:hAnsi="Times New Roman" w:cs="Times New Roman"/>
          <w:noProof/>
          <w:sz w:val="24"/>
          <w:szCs w:val="24"/>
          <w:lang w:val="sv-SE"/>
        </w:rPr>
        <w:t xml:space="preserve"> </w:t>
      </w:r>
    </w:p>
    <w:p w14:paraId="78B86027" w14:textId="5B0006D5"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May, L., Granhag, P. A., &amp; Tekin, S. (2017). Interviewing suspects in denial: On how different evidence disclosure modes affect the elicitation of new critical information. </w:t>
      </w:r>
      <w:r w:rsidRPr="00256592">
        <w:rPr>
          <w:rFonts w:ascii="Times New Roman" w:hAnsi="Times New Roman" w:cs="Times New Roman"/>
          <w:i/>
          <w:iCs/>
          <w:noProof/>
          <w:sz w:val="24"/>
          <w:szCs w:val="24"/>
        </w:rPr>
        <w:t>Frontiers in Psychology</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8</w:t>
      </w:r>
      <w:r w:rsidRPr="00256592">
        <w:rPr>
          <w:rFonts w:ascii="Times New Roman" w:hAnsi="Times New Roman" w:cs="Times New Roman"/>
          <w:noProof/>
          <w:sz w:val="24"/>
          <w:szCs w:val="24"/>
        </w:rPr>
        <w:t>, 1–11. https://doi.org/10.3389/fpsyg.2017.01154</w:t>
      </w:r>
    </w:p>
    <w:p w14:paraId="544DAE07"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Moston, S., &amp; Engelberg, T. (2011). The effects of evidence on the outcome of interviews with criminal suspects. </w:t>
      </w:r>
      <w:r w:rsidRPr="00256592">
        <w:rPr>
          <w:rFonts w:ascii="Times New Roman" w:hAnsi="Times New Roman" w:cs="Times New Roman"/>
          <w:i/>
          <w:iCs/>
          <w:noProof/>
          <w:sz w:val="24"/>
          <w:szCs w:val="24"/>
        </w:rPr>
        <w:t>Police Practice and Research</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12</w:t>
      </w:r>
      <w:r w:rsidRPr="00256592">
        <w:rPr>
          <w:rFonts w:ascii="Times New Roman" w:hAnsi="Times New Roman" w:cs="Times New Roman"/>
          <w:noProof/>
          <w:sz w:val="24"/>
          <w:szCs w:val="24"/>
        </w:rPr>
        <w:t>(6), 518–526. https://doi.org/10.1080/15614263.2011.563963</w:t>
      </w:r>
    </w:p>
    <w:p w14:paraId="431A381B"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Oleszkiewicz, S., &amp; Watson, S. J. (2020). A meta-analytic review of the timing for disclosing evidence when interviewing suspects. </w:t>
      </w:r>
      <w:r w:rsidRPr="00256592">
        <w:rPr>
          <w:rFonts w:ascii="Times New Roman" w:hAnsi="Times New Roman" w:cs="Times New Roman"/>
          <w:i/>
          <w:iCs/>
          <w:noProof/>
          <w:sz w:val="24"/>
          <w:szCs w:val="24"/>
        </w:rPr>
        <w:t>Applied Cognitive Psychology</w:t>
      </w:r>
      <w:r w:rsidRPr="00256592">
        <w:rPr>
          <w:rFonts w:ascii="Times New Roman" w:hAnsi="Times New Roman" w:cs="Times New Roman"/>
          <w:noProof/>
          <w:sz w:val="24"/>
          <w:szCs w:val="24"/>
        </w:rPr>
        <w:t>, 1–18. https://doi.org/10.1002/acp.3767</w:t>
      </w:r>
    </w:p>
    <w:p w14:paraId="5FE73D6C"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Strömwall, L. A., Hartwig, M., &amp; Granhag, P. A. (2006). To act truthfully: Nonverbal behaviour and strategies during a police interrogation. </w:t>
      </w:r>
      <w:r w:rsidRPr="00256592">
        <w:rPr>
          <w:rFonts w:ascii="Times New Roman" w:hAnsi="Times New Roman" w:cs="Times New Roman"/>
          <w:i/>
          <w:iCs/>
          <w:noProof/>
          <w:sz w:val="24"/>
          <w:szCs w:val="24"/>
        </w:rPr>
        <w:t>Psychology, Crime and Law</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12</w:t>
      </w:r>
      <w:r w:rsidRPr="00256592">
        <w:rPr>
          <w:rFonts w:ascii="Times New Roman" w:hAnsi="Times New Roman" w:cs="Times New Roman"/>
          <w:noProof/>
          <w:sz w:val="24"/>
          <w:szCs w:val="24"/>
        </w:rPr>
        <w:t>(2), 207–219. https://doi.org/10.1080/10683160512331331328</w:t>
      </w:r>
    </w:p>
    <w:p w14:paraId="7C616BC9" w14:textId="3D456ED5"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Tekin, S. (2016). </w:t>
      </w:r>
      <w:r w:rsidRPr="00256592">
        <w:rPr>
          <w:rFonts w:ascii="Times New Roman" w:hAnsi="Times New Roman" w:cs="Times New Roman"/>
          <w:i/>
          <w:iCs/>
          <w:noProof/>
          <w:sz w:val="24"/>
          <w:szCs w:val="24"/>
        </w:rPr>
        <w:t>Eliciting admissions from suspects in criminal investigations</w:t>
      </w:r>
      <w:r w:rsidRPr="00256592">
        <w:rPr>
          <w:rFonts w:ascii="Times New Roman" w:hAnsi="Times New Roman" w:cs="Times New Roman"/>
          <w:noProof/>
          <w:sz w:val="24"/>
          <w:szCs w:val="24"/>
        </w:rPr>
        <w:t xml:space="preserve"> </w:t>
      </w:r>
      <w:r w:rsidR="003E1EF3" w:rsidRPr="00256592">
        <w:rPr>
          <w:rFonts w:ascii="Times New Roman" w:hAnsi="Times New Roman" w:cs="Times New Roman"/>
          <w:noProof/>
          <w:sz w:val="24"/>
          <w:szCs w:val="24"/>
        </w:rPr>
        <w:t>[Doctoral dissertation, University of Gothenburg]</w:t>
      </w:r>
      <w:r w:rsidRPr="00256592">
        <w:rPr>
          <w:rFonts w:ascii="Times New Roman" w:hAnsi="Times New Roman" w:cs="Times New Roman"/>
          <w:noProof/>
          <w:sz w:val="24"/>
          <w:szCs w:val="24"/>
        </w:rPr>
        <w:t>.</w:t>
      </w:r>
      <w:r w:rsidR="003E1EF3" w:rsidRPr="00256592">
        <w:rPr>
          <w:rFonts w:ascii="Times New Roman" w:hAnsi="Times New Roman" w:cs="Times New Roman"/>
          <w:sz w:val="24"/>
          <w:szCs w:val="24"/>
        </w:rPr>
        <w:t xml:space="preserve"> </w:t>
      </w:r>
      <w:r w:rsidR="00D6618C" w:rsidRPr="00256592">
        <w:rPr>
          <w:rFonts w:ascii="Times New Roman" w:hAnsi="Times New Roman" w:cs="Times New Roman"/>
          <w:sz w:val="24"/>
          <w:szCs w:val="24"/>
        </w:rPr>
        <w:t>Gothenburg University Publications Electronic Archive.</w:t>
      </w:r>
      <w:r w:rsidR="00D6618C" w:rsidRPr="00256592">
        <w:t xml:space="preserve"> </w:t>
      </w:r>
      <w:r w:rsidR="003E1EF3" w:rsidRPr="00256592">
        <w:rPr>
          <w:rFonts w:ascii="Times New Roman" w:hAnsi="Times New Roman" w:cs="Times New Roman"/>
          <w:noProof/>
          <w:sz w:val="24"/>
          <w:szCs w:val="24"/>
        </w:rPr>
        <w:t xml:space="preserve">http://hdl.handle.net/2077/44452 </w:t>
      </w:r>
    </w:p>
    <w:p w14:paraId="4CEE448A"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Tekin, S., Granhag, P. A., Strömwall, L. A., &amp; Vrij, A. (2016). How to make perpetrators in denial disclose more information about their crimes. </w:t>
      </w:r>
      <w:r w:rsidRPr="00256592">
        <w:rPr>
          <w:rFonts w:ascii="Times New Roman" w:hAnsi="Times New Roman" w:cs="Times New Roman"/>
          <w:i/>
          <w:iCs/>
          <w:noProof/>
          <w:sz w:val="24"/>
          <w:szCs w:val="24"/>
        </w:rPr>
        <w:t>Psychology, Crime and Law</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22</w:t>
      </w:r>
      <w:r w:rsidRPr="00256592">
        <w:rPr>
          <w:rFonts w:ascii="Times New Roman" w:hAnsi="Times New Roman" w:cs="Times New Roman"/>
          <w:noProof/>
          <w:sz w:val="24"/>
          <w:szCs w:val="24"/>
        </w:rPr>
        <w:t>(6), 561–580. https://doi.org/10.1080/1068316X.2016.1168425</w:t>
      </w:r>
    </w:p>
    <w:p w14:paraId="6BC82F3B" w14:textId="77777777" w:rsidR="0081767D" w:rsidRPr="00256592" w:rsidRDefault="0081767D" w:rsidP="00F20463">
      <w:pPr>
        <w:widowControl w:val="0"/>
        <w:autoSpaceDE w:val="0"/>
        <w:autoSpaceDN w:val="0"/>
        <w:adjustRightInd w:val="0"/>
        <w:spacing w:line="360" w:lineRule="auto"/>
        <w:ind w:left="480" w:hanging="480"/>
        <w:rPr>
          <w:rFonts w:ascii="Times New Roman" w:hAnsi="Times New Roman" w:cs="Times New Roman"/>
          <w:noProof/>
          <w:sz w:val="24"/>
          <w:szCs w:val="24"/>
        </w:rPr>
      </w:pPr>
      <w:r w:rsidRPr="00256592">
        <w:rPr>
          <w:rFonts w:ascii="Times New Roman" w:hAnsi="Times New Roman" w:cs="Times New Roman"/>
          <w:noProof/>
          <w:sz w:val="24"/>
          <w:szCs w:val="24"/>
        </w:rPr>
        <w:t xml:space="preserve">Tekin, S., Granhag, P. A., Strömwall, L., Giolla, E. Mac, Vrij, A., &amp; Hartwig, M. (2015). Interviewing strategically to elicit admissions from guilty suspects. </w:t>
      </w:r>
      <w:r w:rsidRPr="00256592">
        <w:rPr>
          <w:rFonts w:ascii="Times New Roman" w:hAnsi="Times New Roman" w:cs="Times New Roman"/>
          <w:i/>
          <w:iCs/>
          <w:noProof/>
          <w:sz w:val="24"/>
          <w:szCs w:val="24"/>
        </w:rPr>
        <w:t>Law and Human Behavior</w:t>
      </w:r>
      <w:r w:rsidRPr="00256592">
        <w:rPr>
          <w:rFonts w:ascii="Times New Roman" w:hAnsi="Times New Roman" w:cs="Times New Roman"/>
          <w:noProof/>
          <w:sz w:val="24"/>
          <w:szCs w:val="24"/>
        </w:rPr>
        <w:t xml:space="preserve">, </w:t>
      </w:r>
      <w:r w:rsidRPr="00256592">
        <w:rPr>
          <w:rFonts w:ascii="Times New Roman" w:hAnsi="Times New Roman" w:cs="Times New Roman"/>
          <w:i/>
          <w:iCs/>
          <w:noProof/>
          <w:sz w:val="24"/>
          <w:szCs w:val="24"/>
        </w:rPr>
        <w:t>39</w:t>
      </w:r>
      <w:r w:rsidRPr="00256592">
        <w:rPr>
          <w:rFonts w:ascii="Times New Roman" w:hAnsi="Times New Roman" w:cs="Times New Roman"/>
          <w:noProof/>
          <w:sz w:val="24"/>
          <w:szCs w:val="24"/>
        </w:rPr>
        <w:t>(3), 244–252. https://doi.org/10.1037/lhb0000131</w:t>
      </w:r>
    </w:p>
    <w:p w14:paraId="162154DE" w14:textId="386ADDBF" w:rsidR="001367F8" w:rsidRPr="00EE5463" w:rsidRDefault="001367F8" w:rsidP="00F20463">
      <w:pPr>
        <w:spacing w:line="360" w:lineRule="auto"/>
        <w:rPr>
          <w:rFonts w:ascii="Times New Roman" w:hAnsi="Times New Roman" w:cs="Times New Roman"/>
          <w:sz w:val="24"/>
          <w:szCs w:val="24"/>
        </w:rPr>
      </w:pPr>
      <w:r w:rsidRPr="00256592">
        <w:rPr>
          <w:rFonts w:ascii="Times New Roman" w:hAnsi="Times New Roman" w:cs="Times New Roman"/>
          <w:sz w:val="24"/>
          <w:szCs w:val="24"/>
        </w:rPr>
        <w:fldChar w:fldCharType="end"/>
      </w:r>
      <w:bookmarkEnd w:id="13"/>
    </w:p>
    <w:p w14:paraId="7005B8E8" w14:textId="77777777" w:rsidR="002208EF" w:rsidRPr="00EE5463" w:rsidRDefault="002208EF" w:rsidP="00F20463">
      <w:pPr>
        <w:spacing w:line="360" w:lineRule="auto"/>
        <w:rPr>
          <w:rFonts w:ascii="Times New Roman" w:hAnsi="Times New Roman" w:cs="Times New Roman"/>
          <w:sz w:val="24"/>
          <w:szCs w:val="24"/>
        </w:rPr>
      </w:pPr>
    </w:p>
    <w:sectPr w:rsidR="002208EF" w:rsidRPr="00EE54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1166" w14:textId="77777777" w:rsidR="00253449" w:rsidRDefault="00253449" w:rsidP="008F4D3F">
      <w:pPr>
        <w:spacing w:after="0" w:line="240" w:lineRule="auto"/>
      </w:pPr>
      <w:r>
        <w:separator/>
      </w:r>
    </w:p>
  </w:endnote>
  <w:endnote w:type="continuationSeparator" w:id="0">
    <w:p w14:paraId="66126927" w14:textId="77777777" w:rsidR="00253449" w:rsidRDefault="00253449" w:rsidP="008F4D3F">
      <w:pPr>
        <w:spacing w:after="0" w:line="240" w:lineRule="auto"/>
      </w:pPr>
      <w:r>
        <w:continuationSeparator/>
      </w:r>
    </w:p>
  </w:endnote>
  <w:endnote w:type="continuationNotice" w:id="1">
    <w:p w14:paraId="4AD2B2AC" w14:textId="77777777" w:rsidR="00253449" w:rsidRDefault="00253449">
      <w:pPr>
        <w:spacing w:after="0" w:line="240" w:lineRule="auto"/>
      </w:pPr>
    </w:p>
  </w:endnote>
  <w:endnote w:id="2">
    <w:p w14:paraId="571F796A" w14:textId="4A1FA561" w:rsidR="00314FDD" w:rsidRPr="006261BC" w:rsidRDefault="00314FDD" w:rsidP="00314FDD">
      <w:pPr>
        <w:pStyle w:val="FootnoteText"/>
      </w:pPr>
      <w:r>
        <w:rPr>
          <w:rStyle w:val="EndnoteReference"/>
        </w:rPr>
        <w:endnoteRef/>
      </w:r>
      <w:r>
        <w:t xml:space="preserve"> </w:t>
      </w:r>
      <w:r w:rsidRPr="001D425E">
        <w:rPr>
          <w:sz w:val="18"/>
          <w:szCs w:val="18"/>
        </w:rPr>
        <w:t>Participants are assigned to the guilty group and commit a mock crime (e.g., st</w:t>
      </w:r>
      <w:r>
        <w:rPr>
          <w:sz w:val="18"/>
          <w:szCs w:val="18"/>
        </w:rPr>
        <w:t xml:space="preserve">ealing </w:t>
      </w:r>
      <w:r w:rsidRPr="001D425E">
        <w:rPr>
          <w:sz w:val="18"/>
          <w:szCs w:val="18"/>
        </w:rPr>
        <w:t xml:space="preserve">a wallet) or the innocent group and perform a non-criminal act requiring activities </w:t>
      </w:r>
      <w:proofErr w:type="gramStart"/>
      <w:r w:rsidRPr="001D425E">
        <w:rPr>
          <w:sz w:val="18"/>
          <w:szCs w:val="18"/>
        </w:rPr>
        <w:t>similar to</w:t>
      </w:r>
      <w:proofErr w:type="gramEnd"/>
      <w:r w:rsidRPr="001D425E">
        <w:rPr>
          <w:sz w:val="18"/>
          <w:szCs w:val="18"/>
        </w:rPr>
        <w:t xml:space="preserve"> th</w:t>
      </w:r>
      <w:r w:rsidR="00CE7766">
        <w:rPr>
          <w:sz w:val="18"/>
          <w:szCs w:val="18"/>
        </w:rPr>
        <w:t>ose</w:t>
      </w:r>
      <w:r w:rsidRPr="001D425E">
        <w:rPr>
          <w:sz w:val="18"/>
          <w:szCs w:val="18"/>
        </w:rPr>
        <w:t xml:space="preserve"> performed for the mock crime (e.g., mov</w:t>
      </w:r>
      <w:r>
        <w:rPr>
          <w:sz w:val="18"/>
          <w:szCs w:val="18"/>
        </w:rPr>
        <w:t>ing</w:t>
      </w:r>
      <w:r w:rsidRPr="001D425E">
        <w:rPr>
          <w:sz w:val="18"/>
          <w:szCs w:val="18"/>
        </w:rPr>
        <w:t xml:space="preserve"> the wallet to reach another object). The criminal or non-criminal activities generate the same pieces of evidence (e.g., fingerprints on the wallet) indicating potential guilt. The participants are then interviewed as suspects under the suspicion of a crime (e.g., stealing money from a wallet) and are instructed to deny having committed the crime in the interview.</w:t>
      </w:r>
    </w:p>
    <w:p w14:paraId="26C0A044" w14:textId="6D81C3DA" w:rsidR="00314FDD" w:rsidRDefault="00314FDD">
      <w:pPr>
        <w:pStyle w:val="EndnoteText"/>
      </w:pPr>
    </w:p>
  </w:endnote>
  <w:endnote w:id="3">
    <w:p w14:paraId="38A71D64" w14:textId="7D544BB1" w:rsidR="00314FDD" w:rsidRDefault="00314FDD">
      <w:pPr>
        <w:pStyle w:val="EndnoteText"/>
      </w:pPr>
      <w:r>
        <w:rPr>
          <w:rStyle w:val="EndnoteReference"/>
        </w:rPr>
        <w:endnoteRef/>
      </w:r>
      <w:r>
        <w:t xml:space="preserve"> </w:t>
      </w:r>
      <w:r w:rsidRPr="001D425E">
        <w:rPr>
          <w:sz w:val="18"/>
          <w:szCs w:val="18"/>
        </w:rPr>
        <w:t xml:space="preserve">New information here refers to information that can help make connections between the crime and the guilty suspect (e.g., mentioning meeting the victim on the day of the crime without admitting murdering her), or information that can help rule out the innocent as suspects (e.g., pointing out that they were on a bus on the way to the victim’s </w:t>
      </w:r>
      <w:r>
        <w:rPr>
          <w:sz w:val="18"/>
          <w:szCs w:val="18"/>
        </w:rPr>
        <w:t>place</w:t>
      </w:r>
      <w:r w:rsidRPr="001D425E">
        <w:rPr>
          <w:sz w:val="18"/>
          <w:szCs w:val="18"/>
        </w:rPr>
        <w:t xml:space="preserve"> when the crime was taking place).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25056"/>
      <w:docPartObj>
        <w:docPartGallery w:val="Page Numbers (Bottom of Page)"/>
        <w:docPartUnique/>
      </w:docPartObj>
    </w:sdtPr>
    <w:sdtContent>
      <w:p w14:paraId="5A1B166C" w14:textId="6C6B95F6" w:rsidR="00EE5463" w:rsidRDefault="00EE5463">
        <w:pPr>
          <w:pStyle w:val="Footer"/>
          <w:jc w:val="center"/>
        </w:pPr>
        <w:r>
          <w:fldChar w:fldCharType="begin"/>
        </w:r>
        <w:r>
          <w:instrText>PAGE   \* MERGEFORMAT</w:instrText>
        </w:r>
        <w:r>
          <w:fldChar w:fldCharType="separate"/>
        </w:r>
        <w:r>
          <w:rPr>
            <w:lang w:val="sv-SE"/>
          </w:rPr>
          <w:t>2</w:t>
        </w:r>
        <w:r>
          <w:fldChar w:fldCharType="end"/>
        </w:r>
      </w:p>
    </w:sdtContent>
  </w:sdt>
  <w:p w14:paraId="70F85B30" w14:textId="77777777" w:rsidR="00EE5463" w:rsidRDefault="00EE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7624" w14:textId="77777777" w:rsidR="00253449" w:rsidRDefault="00253449" w:rsidP="008F4D3F">
      <w:pPr>
        <w:spacing w:after="0" w:line="240" w:lineRule="auto"/>
      </w:pPr>
      <w:r>
        <w:separator/>
      </w:r>
    </w:p>
  </w:footnote>
  <w:footnote w:type="continuationSeparator" w:id="0">
    <w:p w14:paraId="76E54684" w14:textId="77777777" w:rsidR="00253449" w:rsidRDefault="00253449" w:rsidP="008F4D3F">
      <w:pPr>
        <w:spacing w:after="0" w:line="240" w:lineRule="auto"/>
      </w:pPr>
      <w:r>
        <w:continuationSeparator/>
      </w:r>
    </w:p>
  </w:footnote>
  <w:footnote w:type="continuationNotice" w:id="1">
    <w:p w14:paraId="2A6F0486" w14:textId="77777777" w:rsidR="00253449" w:rsidRDefault="002534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3D74"/>
    <w:multiLevelType w:val="hybridMultilevel"/>
    <w:tmpl w:val="E3D0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04B78"/>
    <w:multiLevelType w:val="hybridMultilevel"/>
    <w:tmpl w:val="BDA0411C"/>
    <w:lvl w:ilvl="0" w:tplc="5630FD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B3AE6"/>
    <w:multiLevelType w:val="hybridMultilevel"/>
    <w:tmpl w:val="F8DE25E2"/>
    <w:lvl w:ilvl="0" w:tplc="91E4609A">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6517918">
    <w:abstractNumId w:val="1"/>
  </w:num>
  <w:num w:numId="2" w16cid:durableId="1557012165">
    <w:abstractNumId w:val="0"/>
  </w:num>
  <w:num w:numId="3" w16cid:durableId="79548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zY0NjA3BDLNTZV0lIJTi4sz8/NACoyNagHSSlqhLQAAAA=="/>
  </w:docVars>
  <w:rsids>
    <w:rsidRoot w:val="006D0470"/>
    <w:rsid w:val="0000039F"/>
    <w:rsid w:val="0000151F"/>
    <w:rsid w:val="000020BB"/>
    <w:rsid w:val="00002972"/>
    <w:rsid w:val="00002EA7"/>
    <w:rsid w:val="00003E82"/>
    <w:rsid w:val="000040BE"/>
    <w:rsid w:val="0000422D"/>
    <w:rsid w:val="00004482"/>
    <w:rsid w:val="0000461A"/>
    <w:rsid w:val="00004C41"/>
    <w:rsid w:val="00005CA8"/>
    <w:rsid w:val="00006047"/>
    <w:rsid w:val="00006439"/>
    <w:rsid w:val="00006459"/>
    <w:rsid w:val="00006700"/>
    <w:rsid w:val="0000689E"/>
    <w:rsid w:val="00006B0B"/>
    <w:rsid w:val="00006EA1"/>
    <w:rsid w:val="000070A6"/>
    <w:rsid w:val="00007848"/>
    <w:rsid w:val="0001089C"/>
    <w:rsid w:val="0001187D"/>
    <w:rsid w:val="00011D4B"/>
    <w:rsid w:val="00012CEF"/>
    <w:rsid w:val="0001305A"/>
    <w:rsid w:val="000130F7"/>
    <w:rsid w:val="000135FC"/>
    <w:rsid w:val="00013673"/>
    <w:rsid w:val="00013A42"/>
    <w:rsid w:val="00013C63"/>
    <w:rsid w:val="00013E6D"/>
    <w:rsid w:val="00013E7E"/>
    <w:rsid w:val="00014871"/>
    <w:rsid w:val="00014EF0"/>
    <w:rsid w:val="00015764"/>
    <w:rsid w:val="0001609E"/>
    <w:rsid w:val="00016415"/>
    <w:rsid w:val="000166C8"/>
    <w:rsid w:val="00016888"/>
    <w:rsid w:val="00016D78"/>
    <w:rsid w:val="00017EC0"/>
    <w:rsid w:val="0002004E"/>
    <w:rsid w:val="00020209"/>
    <w:rsid w:val="000204AA"/>
    <w:rsid w:val="00020B42"/>
    <w:rsid w:val="00020E2B"/>
    <w:rsid w:val="0002161E"/>
    <w:rsid w:val="00021930"/>
    <w:rsid w:val="00021EC3"/>
    <w:rsid w:val="00022EAD"/>
    <w:rsid w:val="0002382E"/>
    <w:rsid w:val="00025223"/>
    <w:rsid w:val="00025EE5"/>
    <w:rsid w:val="000265B0"/>
    <w:rsid w:val="00026987"/>
    <w:rsid w:val="00026FCD"/>
    <w:rsid w:val="000275A1"/>
    <w:rsid w:val="000276F4"/>
    <w:rsid w:val="00027DAA"/>
    <w:rsid w:val="00027FCE"/>
    <w:rsid w:val="0003080B"/>
    <w:rsid w:val="000316CA"/>
    <w:rsid w:val="00031763"/>
    <w:rsid w:val="00031C50"/>
    <w:rsid w:val="00031CC3"/>
    <w:rsid w:val="00031D0B"/>
    <w:rsid w:val="00031ED1"/>
    <w:rsid w:val="0003329B"/>
    <w:rsid w:val="00033B88"/>
    <w:rsid w:val="00033EF8"/>
    <w:rsid w:val="000345AE"/>
    <w:rsid w:val="00034F80"/>
    <w:rsid w:val="00035E60"/>
    <w:rsid w:val="0003660B"/>
    <w:rsid w:val="000379FB"/>
    <w:rsid w:val="00037F56"/>
    <w:rsid w:val="00040D99"/>
    <w:rsid w:val="0004103C"/>
    <w:rsid w:val="000410AF"/>
    <w:rsid w:val="00041962"/>
    <w:rsid w:val="00041B65"/>
    <w:rsid w:val="00041BF8"/>
    <w:rsid w:val="00042F75"/>
    <w:rsid w:val="000432E6"/>
    <w:rsid w:val="0004379E"/>
    <w:rsid w:val="00044595"/>
    <w:rsid w:val="00044899"/>
    <w:rsid w:val="00044A56"/>
    <w:rsid w:val="00045908"/>
    <w:rsid w:val="00046462"/>
    <w:rsid w:val="000472B2"/>
    <w:rsid w:val="000473F3"/>
    <w:rsid w:val="00047715"/>
    <w:rsid w:val="00047981"/>
    <w:rsid w:val="00047EB3"/>
    <w:rsid w:val="00050034"/>
    <w:rsid w:val="00050D24"/>
    <w:rsid w:val="0005184D"/>
    <w:rsid w:val="00051DF5"/>
    <w:rsid w:val="000528B2"/>
    <w:rsid w:val="00052B04"/>
    <w:rsid w:val="000530A0"/>
    <w:rsid w:val="000531E4"/>
    <w:rsid w:val="000532E4"/>
    <w:rsid w:val="000539FC"/>
    <w:rsid w:val="00053BEA"/>
    <w:rsid w:val="0005404B"/>
    <w:rsid w:val="000540B1"/>
    <w:rsid w:val="00054358"/>
    <w:rsid w:val="000559BE"/>
    <w:rsid w:val="00055DF9"/>
    <w:rsid w:val="00057F98"/>
    <w:rsid w:val="00060395"/>
    <w:rsid w:val="000612DD"/>
    <w:rsid w:val="00061354"/>
    <w:rsid w:val="00061372"/>
    <w:rsid w:val="00062327"/>
    <w:rsid w:val="00062563"/>
    <w:rsid w:val="0006346F"/>
    <w:rsid w:val="00063FB3"/>
    <w:rsid w:val="00064235"/>
    <w:rsid w:val="00064490"/>
    <w:rsid w:val="00064651"/>
    <w:rsid w:val="000646E3"/>
    <w:rsid w:val="000648D8"/>
    <w:rsid w:val="0006573E"/>
    <w:rsid w:val="000660FE"/>
    <w:rsid w:val="0006636E"/>
    <w:rsid w:val="00066CEA"/>
    <w:rsid w:val="00067115"/>
    <w:rsid w:val="00067802"/>
    <w:rsid w:val="00067B9D"/>
    <w:rsid w:val="000700A3"/>
    <w:rsid w:val="000703CB"/>
    <w:rsid w:val="00071C9D"/>
    <w:rsid w:val="000722EB"/>
    <w:rsid w:val="0007234F"/>
    <w:rsid w:val="000724D0"/>
    <w:rsid w:val="00072B68"/>
    <w:rsid w:val="00072D7D"/>
    <w:rsid w:val="000735FC"/>
    <w:rsid w:val="00073759"/>
    <w:rsid w:val="00073933"/>
    <w:rsid w:val="00074153"/>
    <w:rsid w:val="00074408"/>
    <w:rsid w:val="00074B7A"/>
    <w:rsid w:val="00075250"/>
    <w:rsid w:val="000760EB"/>
    <w:rsid w:val="000767A9"/>
    <w:rsid w:val="000769BD"/>
    <w:rsid w:val="000777D8"/>
    <w:rsid w:val="00077D1D"/>
    <w:rsid w:val="00077FF8"/>
    <w:rsid w:val="00081A29"/>
    <w:rsid w:val="00083005"/>
    <w:rsid w:val="00083B8A"/>
    <w:rsid w:val="00083F82"/>
    <w:rsid w:val="00084DBF"/>
    <w:rsid w:val="00085137"/>
    <w:rsid w:val="00085365"/>
    <w:rsid w:val="0008556B"/>
    <w:rsid w:val="00085668"/>
    <w:rsid w:val="0008595D"/>
    <w:rsid w:val="00085A66"/>
    <w:rsid w:val="00085DF5"/>
    <w:rsid w:val="00085E88"/>
    <w:rsid w:val="0008629B"/>
    <w:rsid w:val="00086813"/>
    <w:rsid w:val="00086A2B"/>
    <w:rsid w:val="00086C0C"/>
    <w:rsid w:val="000871C0"/>
    <w:rsid w:val="00087326"/>
    <w:rsid w:val="000873A8"/>
    <w:rsid w:val="000879AA"/>
    <w:rsid w:val="00087F75"/>
    <w:rsid w:val="00090958"/>
    <w:rsid w:val="000909B5"/>
    <w:rsid w:val="000921AB"/>
    <w:rsid w:val="0009256A"/>
    <w:rsid w:val="000928A5"/>
    <w:rsid w:val="00092DE2"/>
    <w:rsid w:val="00094023"/>
    <w:rsid w:val="00094D03"/>
    <w:rsid w:val="00095BD9"/>
    <w:rsid w:val="00095D51"/>
    <w:rsid w:val="0009680E"/>
    <w:rsid w:val="00096C8B"/>
    <w:rsid w:val="00097702"/>
    <w:rsid w:val="000A1314"/>
    <w:rsid w:val="000A134F"/>
    <w:rsid w:val="000A1723"/>
    <w:rsid w:val="000A1C76"/>
    <w:rsid w:val="000A2A53"/>
    <w:rsid w:val="000A34A0"/>
    <w:rsid w:val="000A4189"/>
    <w:rsid w:val="000A4BA0"/>
    <w:rsid w:val="000A4FE7"/>
    <w:rsid w:val="000A52E6"/>
    <w:rsid w:val="000A61CE"/>
    <w:rsid w:val="000A6509"/>
    <w:rsid w:val="000A6A04"/>
    <w:rsid w:val="000A7462"/>
    <w:rsid w:val="000A74CC"/>
    <w:rsid w:val="000A7B38"/>
    <w:rsid w:val="000A7DF3"/>
    <w:rsid w:val="000B0814"/>
    <w:rsid w:val="000B109A"/>
    <w:rsid w:val="000B1654"/>
    <w:rsid w:val="000B181F"/>
    <w:rsid w:val="000B1C8D"/>
    <w:rsid w:val="000B1D16"/>
    <w:rsid w:val="000B1D36"/>
    <w:rsid w:val="000B2082"/>
    <w:rsid w:val="000B285F"/>
    <w:rsid w:val="000B2D04"/>
    <w:rsid w:val="000B2D81"/>
    <w:rsid w:val="000B30BE"/>
    <w:rsid w:val="000B3A73"/>
    <w:rsid w:val="000B3D56"/>
    <w:rsid w:val="000B5277"/>
    <w:rsid w:val="000B53AF"/>
    <w:rsid w:val="000B5668"/>
    <w:rsid w:val="000B5685"/>
    <w:rsid w:val="000B5873"/>
    <w:rsid w:val="000B68B9"/>
    <w:rsid w:val="000B6EB4"/>
    <w:rsid w:val="000B6F7F"/>
    <w:rsid w:val="000B6F9F"/>
    <w:rsid w:val="000B7063"/>
    <w:rsid w:val="000B74FD"/>
    <w:rsid w:val="000B7B63"/>
    <w:rsid w:val="000B7CAA"/>
    <w:rsid w:val="000B7E8F"/>
    <w:rsid w:val="000B7FD1"/>
    <w:rsid w:val="000C0D34"/>
    <w:rsid w:val="000C1636"/>
    <w:rsid w:val="000C18CC"/>
    <w:rsid w:val="000C2E9A"/>
    <w:rsid w:val="000C3161"/>
    <w:rsid w:val="000C3BD4"/>
    <w:rsid w:val="000C3DF0"/>
    <w:rsid w:val="000C3E31"/>
    <w:rsid w:val="000C3F62"/>
    <w:rsid w:val="000C4837"/>
    <w:rsid w:val="000C583B"/>
    <w:rsid w:val="000C6015"/>
    <w:rsid w:val="000C6498"/>
    <w:rsid w:val="000C6A2E"/>
    <w:rsid w:val="000C6AF4"/>
    <w:rsid w:val="000C6FB6"/>
    <w:rsid w:val="000C70C8"/>
    <w:rsid w:val="000C7888"/>
    <w:rsid w:val="000C7FD7"/>
    <w:rsid w:val="000D00DA"/>
    <w:rsid w:val="000D0861"/>
    <w:rsid w:val="000D1354"/>
    <w:rsid w:val="000D1B6C"/>
    <w:rsid w:val="000D20B9"/>
    <w:rsid w:val="000D2111"/>
    <w:rsid w:val="000D23E4"/>
    <w:rsid w:val="000D274D"/>
    <w:rsid w:val="000D2814"/>
    <w:rsid w:val="000D2A05"/>
    <w:rsid w:val="000D31D6"/>
    <w:rsid w:val="000D33FE"/>
    <w:rsid w:val="000D3C86"/>
    <w:rsid w:val="000D4F25"/>
    <w:rsid w:val="000D5B8B"/>
    <w:rsid w:val="000D5B8F"/>
    <w:rsid w:val="000D67BD"/>
    <w:rsid w:val="000D6922"/>
    <w:rsid w:val="000E0991"/>
    <w:rsid w:val="000E0A58"/>
    <w:rsid w:val="000E0B31"/>
    <w:rsid w:val="000E123E"/>
    <w:rsid w:val="000E267B"/>
    <w:rsid w:val="000E2AED"/>
    <w:rsid w:val="000E2D1A"/>
    <w:rsid w:val="000E38B0"/>
    <w:rsid w:val="000E392E"/>
    <w:rsid w:val="000E415B"/>
    <w:rsid w:val="000E418D"/>
    <w:rsid w:val="000E4DE1"/>
    <w:rsid w:val="000E4FE8"/>
    <w:rsid w:val="000E5709"/>
    <w:rsid w:val="000E57CA"/>
    <w:rsid w:val="000E5C9F"/>
    <w:rsid w:val="000E607C"/>
    <w:rsid w:val="000E663E"/>
    <w:rsid w:val="000E69B8"/>
    <w:rsid w:val="000E77B0"/>
    <w:rsid w:val="000F069A"/>
    <w:rsid w:val="000F0748"/>
    <w:rsid w:val="000F0B75"/>
    <w:rsid w:val="000F1064"/>
    <w:rsid w:val="000F1B72"/>
    <w:rsid w:val="000F1F35"/>
    <w:rsid w:val="000F233B"/>
    <w:rsid w:val="000F36DC"/>
    <w:rsid w:val="000F4103"/>
    <w:rsid w:val="000F4C7D"/>
    <w:rsid w:val="000F4F71"/>
    <w:rsid w:val="000F6442"/>
    <w:rsid w:val="000F6790"/>
    <w:rsid w:val="000F6FF9"/>
    <w:rsid w:val="000F744C"/>
    <w:rsid w:val="000F79F2"/>
    <w:rsid w:val="001004F7"/>
    <w:rsid w:val="001005EA"/>
    <w:rsid w:val="00100646"/>
    <w:rsid w:val="00100E48"/>
    <w:rsid w:val="00101205"/>
    <w:rsid w:val="00101286"/>
    <w:rsid w:val="0010183B"/>
    <w:rsid w:val="0010218A"/>
    <w:rsid w:val="00102440"/>
    <w:rsid w:val="0010310F"/>
    <w:rsid w:val="001034B8"/>
    <w:rsid w:val="00103B92"/>
    <w:rsid w:val="00105054"/>
    <w:rsid w:val="0010553C"/>
    <w:rsid w:val="001056D4"/>
    <w:rsid w:val="00105757"/>
    <w:rsid w:val="00105B7C"/>
    <w:rsid w:val="00107149"/>
    <w:rsid w:val="00107B73"/>
    <w:rsid w:val="00110253"/>
    <w:rsid w:val="0011052D"/>
    <w:rsid w:val="00110760"/>
    <w:rsid w:val="00110C30"/>
    <w:rsid w:val="00112307"/>
    <w:rsid w:val="0011243B"/>
    <w:rsid w:val="0011257D"/>
    <w:rsid w:val="001137CA"/>
    <w:rsid w:val="00113A5E"/>
    <w:rsid w:val="00113DA8"/>
    <w:rsid w:val="00114383"/>
    <w:rsid w:val="00114716"/>
    <w:rsid w:val="00114803"/>
    <w:rsid w:val="00114E6E"/>
    <w:rsid w:val="00115272"/>
    <w:rsid w:val="0011570E"/>
    <w:rsid w:val="00115F72"/>
    <w:rsid w:val="001161C5"/>
    <w:rsid w:val="0011653D"/>
    <w:rsid w:val="00116BA3"/>
    <w:rsid w:val="00116D9B"/>
    <w:rsid w:val="001173D5"/>
    <w:rsid w:val="00117547"/>
    <w:rsid w:val="001176D3"/>
    <w:rsid w:val="00117F8E"/>
    <w:rsid w:val="0012118D"/>
    <w:rsid w:val="00121BF8"/>
    <w:rsid w:val="00123324"/>
    <w:rsid w:val="001236AB"/>
    <w:rsid w:val="00123D19"/>
    <w:rsid w:val="001240FE"/>
    <w:rsid w:val="00124281"/>
    <w:rsid w:val="001245C0"/>
    <w:rsid w:val="00124704"/>
    <w:rsid w:val="00125E17"/>
    <w:rsid w:val="001264EE"/>
    <w:rsid w:val="00126688"/>
    <w:rsid w:val="0013018F"/>
    <w:rsid w:val="00130535"/>
    <w:rsid w:val="00130733"/>
    <w:rsid w:val="00130767"/>
    <w:rsid w:val="00131386"/>
    <w:rsid w:val="001314AA"/>
    <w:rsid w:val="00131D58"/>
    <w:rsid w:val="00132D43"/>
    <w:rsid w:val="001332C6"/>
    <w:rsid w:val="001335E3"/>
    <w:rsid w:val="00133CBF"/>
    <w:rsid w:val="00136631"/>
    <w:rsid w:val="001367F8"/>
    <w:rsid w:val="00136E54"/>
    <w:rsid w:val="00137100"/>
    <w:rsid w:val="00137F59"/>
    <w:rsid w:val="00137F8F"/>
    <w:rsid w:val="00140483"/>
    <w:rsid w:val="001404FA"/>
    <w:rsid w:val="00140CED"/>
    <w:rsid w:val="00141CEE"/>
    <w:rsid w:val="0014240F"/>
    <w:rsid w:val="0014287F"/>
    <w:rsid w:val="00142E7A"/>
    <w:rsid w:val="001434EE"/>
    <w:rsid w:val="00143859"/>
    <w:rsid w:val="00143D99"/>
    <w:rsid w:val="00143E32"/>
    <w:rsid w:val="00144794"/>
    <w:rsid w:val="00144D20"/>
    <w:rsid w:val="00144DFC"/>
    <w:rsid w:val="00145370"/>
    <w:rsid w:val="0014582F"/>
    <w:rsid w:val="00145F6A"/>
    <w:rsid w:val="0014640E"/>
    <w:rsid w:val="0014760D"/>
    <w:rsid w:val="0014794E"/>
    <w:rsid w:val="00147E15"/>
    <w:rsid w:val="00150AB7"/>
    <w:rsid w:val="00151DC1"/>
    <w:rsid w:val="00151E7B"/>
    <w:rsid w:val="001521F6"/>
    <w:rsid w:val="0015256C"/>
    <w:rsid w:val="00152895"/>
    <w:rsid w:val="00152A15"/>
    <w:rsid w:val="00152CF5"/>
    <w:rsid w:val="00153723"/>
    <w:rsid w:val="0015392E"/>
    <w:rsid w:val="001544B0"/>
    <w:rsid w:val="00155148"/>
    <w:rsid w:val="0015517D"/>
    <w:rsid w:val="001554CF"/>
    <w:rsid w:val="00155C1B"/>
    <w:rsid w:val="00155D24"/>
    <w:rsid w:val="001566FB"/>
    <w:rsid w:val="00156813"/>
    <w:rsid w:val="00156AB3"/>
    <w:rsid w:val="00156F4B"/>
    <w:rsid w:val="00157349"/>
    <w:rsid w:val="00157806"/>
    <w:rsid w:val="00157B2B"/>
    <w:rsid w:val="00157DBE"/>
    <w:rsid w:val="00160107"/>
    <w:rsid w:val="00160250"/>
    <w:rsid w:val="00160683"/>
    <w:rsid w:val="0016089A"/>
    <w:rsid w:val="00160C08"/>
    <w:rsid w:val="00161905"/>
    <w:rsid w:val="00161A49"/>
    <w:rsid w:val="001621A2"/>
    <w:rsid w:val="00162E7D"/>
    <w:rsid w:val="0016337D"/>
    <w:rsid w:val="0016355F"/>
    <w:rsid w:val="00163883"/>
    <w:rsid w:val="00163949"/>
    <w:rsid w:val="00163AAD"/>
    <w:rsid w:val="00163B9A"/>
    <w:rsid w:val="00164295"/>
    <w:rsid w:val="001645A6"/>
    <w:rsid w:val="00164FEC"/>
    <w:rsid w:val="00165713"/>
    <w:rsid w:val="00165817"/>
    <w:rsid w:val="00165A49"/>
    <w:rsid w:val="0016692F"/>
    <w:rsid w:val="001674CF"/>
    <w:rsid w:val="00167674"/>
    <w:rsid w:val="00167CF5"/>
    <w:rsid w:val="0017036A"/>
    <w:rsid w:val="001707EE"/>
    <w:rsid w:val="001709E6"/>
    <w:rsid w:val="00170B04"/>
    <w:rsid w:val="0017140C"/>
    <w:rsid w:val="0017140E"/>
    <w:rsid w:val="0017182B"/>
    <w:rsid w:val="001723A7"/>
    <w:rsid w:val="00172529"/>
    <w:rsid w:val="00172893"/>
    <w:rsid w:val="00172B31"/>
    <w:rsid w:val="00172B96"/>
    <w:rsid w:val="00172EF5"/>
    <w:rsid w:val="0017340F"/>
    <w:rsid w:val="001735AD"/>
    <w:rsid w:val="001739F4"/>
    <w:rsid w:val="00173B37"/>
    <w:rsid w:val="00173D03"/>
    <w:rsid w:val="00174330"/>
    <w:rsid w:val="00175D76"/>
    <w:rsid w:val="00175F3C"/>
    <w:rsid w:val="00176301"/>
    <w:rsid w:val="0017693D"/>
    <w:rsid w:val="00177395"/>
    <w:rsid w:val="00177683"/>
    <w:rsid w:val="00177EC9"/>
    <w:rsid w:val="00180031"/>
    <w:rsid w:val="0018027C"/>
    <w:rsid w:val="001802CD"/>
    <w:rsid w:val="00180640"/>
    <w:rsid w:val="0018245B"/>
    <w:rsid w:val="00182585"/>
    <w:rsid w:val="0018259D"/>
    <w:rsid w:val="001833BA"/>
    <w:rsid w:val="001840D6"/>
    <w:rsid w:val="0018490C"/>
    <w:rsid w:val="001853A7"/>
    <w:rsid w:val="0018555C"/>
    <w:rsid w:val="00186145"/>
    <w:rsid w:val="00186A95"/>
    <w:rsid w:val="00186C76"/>
    <w:rsid w:val="00186CFA"/>
    <w:rsid w:val="00187B9B"/>
    <w:rsid w:val="00190E4B"/>
    <w:rsid w:val="0019180C"/>
    <w:rsid w:val="001926DC"/>
    <w:rsid w:val="00192D27"/>
    <w:rsid w:val="00192E97"/>
    <w:rsid w:val="00192EF4"/>
    <w:rsid w:val="00192F80"/>
    <w:rsid w:val="00193283"/>
    <w:rsid w:val="0019426B"/>
    <w:rsid w:val="001946DD"/>
    <w:rsid w:val="00194802"/>
    <w:rsid w:val="001953FF"/>
    <w:rsid w:val="00195595"/>
    <w:rsid w:val="00196696"/>
    <w:rsid w:val="00196FFB"/>
    <w:rsid w:val="001A0F91"/>
    <w:rsid w:val="001A1421"/>
    <w:rsid w:val="001A21E3"/>
    <w:rsid w:val="001A2EAE"/>
    <w:rsid w:val="001A3396"/>
    <w:rsid w:val="001A3441"/>
    <w:rsid w:val="001A35AC"/>
    <w:rsid w:val="001A4579"/>
    <w:rsid w:val="001A4B45"/>
    <w:rsid w:val="001A50E0"/>
    <w:rsid w:val="001A54A9"/>
    <w:rsid w:val="001A5BDA"/>
    <w:rsid w:val="001A6942"/>
    <w:rsid w:val="001A733C"/>
    <w:rsid w:val="001A79F2"/>
    <w:rsid w:val="001B034C"/>
    <w:rsid w:val="001B0A9E"/>
    <w:rsid w:val="001B0AFA"/>
    <w:rsid w:val="001B0BAF"/>
    <w:rsid w:val="001B1644"/>
    <w:rsid w:val="001B17FF"/>
    <w:rsid w:val="001B2ADE"/>
    <w:rsid w:val="001B2D8D"/>
    <w:rsid w:val="001B2FA5"/>
    <w:rsid w:val="001B312C"/>
    <w:rsid w:val="001B331A"/>
    <w:rsid w:val="001B37EC"/>
    <w:rsid w:val="001B3BEE"/>
    <w:rsid w:val="001B4550"/>
    <w:rsid w:val="001B4B0A"/>
    <w:rsid w:val="001B5241"/>
    <w:rsid w:val="001B588B"/>
    <w:rsid w:val="001B6199"/>
    <w:rsid w:val="001B7048"/>
    <w:rsid w:val="001B748C"/>
    <w:rsid w:val="001B7B69"/>
    <w:rsid w:val="001C08ED"/>
    <w:rsid w:val="001C0D35"/>
    <w:rsid w:val="001C1193"/>
    <w:rsid w:val="001C13C5"/>
    <w:rsid w:val="001C147F"/>
    <w:rsid w:val="001C1CC4"/>
    <w:rsid w:val="001C1DE8"/>
    <w:rsid w:val="001C2506"/>
    <w:rsid w:val="001C2D08"/>
    <w:rsid w:val="001C44FE"/>
    <w:rsid w:val="001C4AAF"/>
    <w:rsid w:val="001C4D19"/>
    <w:rsid w:val="001C52C8"/>
    <w:rsid w:val="001C5468"/>
    <w:rsid w:val="001C5A71"/>
    <w:rsid w:val="001C5FB9"/>
    <w:rsid w:val="001C5FC5"/>
    <w:rsid w:val="001C6FB6"/>
    <w:rsid w:val="001C7CA5"/>
    <w:rsid w:val="001D05FE"/>
    <w:rsid w:val="001D089B"/>
    <w:rsid w:val="001D092E"/>
    <w:rsid w:val="001D0A12"/>
    <w:rsid w:val="001D0B98"/>
    <w:rsid w:val="001D10D9"/>
    <w:rsid w:val="001D1473"/>
    <w:rsid w:val="001D170F"/>
    <w:rsid w:val="001D186B"/>
    <w:rsid w:val="001D1DBD"/>
    <w:rsid w:val="001D202F"/>
    <w:rsid w:val="001D21CE"/>
    <w:rsid w:val="001D229D"/>
    <w:rsid w:val="001D24D0"/>
    <w:rsid w:val="001D254B"/>
    <w:rsid w:val="001D2C5D"/>
    <w:rsid w:val="001D3598"/>
    <w:rsid w:val="001D3C88"/>
    <w:rsid w:val="001D425E"/>
    <w:rsid w:val="001D466C"/>
    <w:rsid w:val="001D57ED"/>
    <w:rsid w:val="001D5D57"/>
    <w:rsid w:val="001D63B7"/>
    <w:rsid w:val="001D6527"/>
    <w:rsid w:val="001D6BC7"/>
    <w:rsid w:val="001D7A9B"/>
    <w:rsid w:val="001E01A4"/>
    <w:rsid w:val="001E0CED"/>
    <w:rsid w:val="001E0D0E"/>
    <w:rsid w:val="001E0F9B"/>
    <w:rsid w:val="001E1213"/>
    <w:rsid w:val="001E14D5"/>
    <w:rsid w:val="001E1F26"/>
    <w:rsid w:val="001E24C2"/>
    <w:rsid w:val="001E2AA1"/>
    <w:rsid w:val="001E33AC"/>
    <w:rsid w:val="001E3463"/>
    <w:rsid w:val="001E3FFB"/>
    <w:rsid w:val="001E4C14"/>
    <w:rsid w:val="001E5478"/>
    <w:rsid w:val="001E63E6"/>
    <w:rsid w:val="001E6B2C"/>
    <w:rsid w:val="001E6F96"/>
    <w:rsid w:val="001E78BB"/>
    <w:rsid w:val="001E7909"/>
    <w:rsid w:val="001E79B5"/>
    <w:rsid w:val="001E7B4E"/>
    <w:rsid w:val="001F1048"/>
    <w:rsid w:val="001F1CE7"/>
    <w:rsid w:val="001F1E5C"/>
    <w:rsid w:val="001F203D"/>
    <w:rsid w:val="001F20FA"/>
    <w:rsid w:val="001F394D"/>
    <w:rsid w:val="001F3AA1"/>
    <w:rsid w:val="001F3F6A"/>
    <w:rsid w:val="001F4B91"/>
    <w:rsid w:val="001F4DC2"/>
    <w:rsid w:val="001F505E"/>
    <w:rsid w:val="001F5149"/>
    <w:rsid w:val="001F591F"/>
    <w:rsid w:val="001F5DFA"/>
    <w:rsid w:val="001F61C1"/>
    <w:rsid w:val="001F662D"/>
    <w:rsid w:val="001F6A02"/>
    <w:rsid w:val="001F6EA3"/>
    <w:rsid w:val="001F73E0"/>
    <w:rsid w:val="001F79C1"/>
    <w:rsid w:val="0020006F"/>
    <w:rsid w:val="00200F46"/>
    <w:rsid w:val="00201770"/>
    <w:rsid w:val="00201B1A"/>
    <w:rsid w:val="00201E2B"/>
    <w:rsid w:val="00202EAE"/>
    <w:rsid w:val="00203251"/>
    <w:rsid w:val="00203DD0"/>
    <w:rsid w:val="00205203"/>
    <w:rsid w:val="00205D9E"/>
    <w:rsid w:val="00206D0A"/>
    <w:rsid w:val="00206D72"/>
    <w:rsid w:val="00207316"/>
    <w:rsid w:val="0020748F"/>
    <w:rsid w:val="00207E66"/>
    <w:rsid w:val="00207F19"/>
    <w:rsid w:val="002105EF"/>
    <w:rsid w:val="00210DDB"/>
    <w:rsid w:val="00211057"/>
    <w:rsid w:val="00211218"/>
    <w:rsid w:val="00213929"/>
    <w:rsid w:val="00213CA9"/>
    <w:rsid w:val="00214324"/>
    <w:rsid w:val="002145CC"/>
    <w:rsid w:val="00214933"/>
    <w:rsid w:val="00214962"/>
    <w:rsid w:val="002150CF"/>
    <w:rsid w:val="00215CCC"/>
    <w:rsid w:val="0021609F"/>
    <w:rsid w:val="002163E1"/>
    <w:rsid w:val="00216523"/>
    <w:rsid w:val="00216805"/>
    <w:rsid w:val="002170AC"/>
    <w:rsid w:val="0022081F"/>
    <w:rsid w:val="002208EF"/>
    <w:rsid w:val="00221015"/>
    <w:rsid w:val="0022243E"/>
    <w:rsid w:val="00223998"/>
    <w:rsid w:val="00223AE7"/>
    <w:rsid w:val="002243EA"/>
    <w:rsid w:val="002248ED"/>
    <w:rsid w:val="00224FF8"/>
    <w:rsid w:val="0022500E"/>
    <w:rsid w:val="00225558"/>
    <w:rsid w:val="00225B66"/>
    <w:rsid w:val="0022603A"/>
    <w:rsid w:val="00226129"/>
    <w:rsid w:val="002265C7"/>
    <w:rsid w:val="002266C1"/>
    <w:rsid w:val="00227005"/>
    <w:rsid w:val="00227348"/>
    <w:rsid w:val="00227400"/>
    <w:rsid w:val="00227F37"/>
    <w:rsid w:val="00230215"/>
    <w:rsid w:val="00230452"/>
    <w:rsid w:val="00230B6F"/>
    <w:rsid w:val="00231457"/>
    <w:rsid w:val="00232501"/>
    <w:rsid w:val="00233944"/>
    <w:rsid w:val="00233B0E"/>
    <w:rsid w:val="00233F61"/>
    <w:rsid w:val="002340B9"/>
    <w:rsid w:val="002347D2"/>
    <w:rsid w:val="002347E3"/>
    <w:rsid w:val="00234D66"/>
    <w:rsid w:val="00234EE8"/>
    <w:rsid w:val="00234F21"/>
    <w:rsid w:val="002356B6"/>
    <w:rsid w:val="00235A95"/>
    <w:rsid w:val="00235C5F"/>
    <w:rsid w:val="002365C0"/>
    <w:rsid w:val="00236F63"/>
    <w:rsid w:val="002371B0"/>
    <w:rsid w:val="002372DB"/>
    <w:rsid w:val="002374EA"/>
    <w:rsid w:val="00237633"/>
    <w:rsid w:val="0023776A"/>
    <w:rsid w:val="002411E2"/>
    <w:rsid w:val="0024136A"/>
    <w:rsid w:val="002413FB"/>
    <w:rsid w:val="00241C08"/>
    <w:rsid w:val="00241E1A"/>
    <w:rsid w:val="002432F7"/>
    <w:rsid w:val="00243818"/>
    <w:rsid w:val="00244263"/>
    <w:rsid w:val="0024468F"/>
    <w:rsid w:val="0024551A"/>
    <w:rsid w:val="00247644"/>
    <w:rsid w:val="00247702"/>
    <w:rsid w:val="00250C52"/>
    <w:rsid w:val="00250F0F"/>
    <w:rsid w:val="0025108A"/>
    <w:rsid w:val="00251285"/>
    <w:rsid w:val="00251565"/>
    <w:rsid w:val="002519B6"/>
    <w:rsid w:val="0025306E"/>
    <w:rsid w:val="002533F1"/>
    <w:rsid w:val="00253449"/>
    <w:rsid w:val="002536A1"/>
    <w:rsid w:val="0025468D"/>
    <w:rsid w:val="00254E28"/>
    <w:rsid w:val="00254F80"/>
    <w:rsid w:val="00255380"/>
    <w:rsid w:val="00256592"/>
    <w:rsid w:val="00256791"/>
    <w:rsid w:val="002570E1"/>
    <w:rsid w:val="002571A1"/>
    <w:rsid w:val="00257D57"/>
    <w:rsid w:val="00257DCD"/>
    <w:rsid w:val="00257EA6"/>
    <w:rsid w:val="00260898"/>
    <w:rsid w:val="00260BA7"/>
    <w:rsid w:val="00260D8F"/>
    <w:rsid w:val="00260E95"/>
    <w:rsid w:val="0026152C"/>
    <w:rsid w:val="00261BE0"/>
    <w:rsid w:val="00262A1A"/>
    <w:rsid w:val="00262BA9"/>
    <w:rsid w:val="00262D76"/>
    <w:rsid w:val="00262EE4"/>
    <w:rsid w:val="0026320F"/>
    <w:rsid w:val="002635A9"/>
    <w:rsid w:val="0026380E"/>
    <w:rsid w:val="0026389C"/>
    <w:rsid w:val="00263D8F"/>
    <w:rsid w:val="002641C7"/>
    <w:rsid w:val="002643AF"/>
    <w:rsid w:val="002644D1"/>
    <w:rsid w:val="00264C27"/>
    <w:rsid w:val="00265B5C"/>
    <w:rsid w:val="00265C57"/>
    <w:rsid w:val="0026660D"/>
    <w:rsid w:val="00266BBA"/>
    <w:rsid w:val="00267599"/>
    <w:rsid w:val="0026760F"/>
    <w:rsid w:val="00270952"/>
    <w:rsid w:val="00270DE2"/>
    <w:rsid w:val="00270E8B"/>
    <w:rsid w:val="00271766"/>
    <w:rsid w:val="00271C17"/>
    <w:rsid w:val="00272379"/>
    <w:rsid w:val="002723B3"/>
    <w:rsid w:val="00273657"/>
    <w:rsid w:val="00273AE3"/>
    <w:rsid w:val="00274538"/>
    <w:rsid w:val="002748B0"/>
    <w:rsid w:val="00274BC4"/>
    <w:rsid w:val="00274BC8"/>
    <w:rsid w:val="00274FE0"/>
    <w:rsid w:val="00275396"/>
    <w:rsid w:val="00275C6A"/>
    <w:rsid w:val="00276161"/>
    <w:rsid w:val="002769F5"/>
    <w:rsid w:val="00277250"/>
    <w:rsid w:val="002772CB"/>
    <w:rsid w:val="002772E7"/>
    <w:rsid w:val="00277616"/>
    <w:rsid w:val="00277D46"/>
    <w:rsid w:val="00280110"/>
    <w:rsid w:val="00281016"/>
    <w:rsid w:val="00281690"/>
    <w:rsid w:val="002817E5"/>
    <w:rsid w:val="00282943"/>
    <w:rsid w:val="00282C9D"/>
    <w:rsid w:val="00282CBC"/>
    <w:rsid w:val="00283A2F"/>
    <w:rsid w:val="0028405A"/>
    <w:rsid w:val="002846D5"/>
    <w:rsid w:val="00284962"/>
    <w:rsid w:val="00284F27"/>
    <w:rsid w:val="00285425"/>
    <w:rsid w:val="0028559E"/>
    <w:rsid w:val="002859FA"/>
    <w:rsid w:val="00285C7D"/>
    <w:rsid w:val="00286656"/>
    <w:rsid w:val="00286A34"/>
    <w:rsid w:val="00286C6C"/>
    <w:rsid w:val="0028709D"/>
    <w:rsid w:val="00287E5D"/>
    <w:rsid w:val="0029052F"/>
    <w:rsid w:val="00290D8F"/>
    <w:rsid w:val="002912F1"/>
    <w:rsid w:val="0029165F"/>
    <w:rsid w:val="00291F44"/>
    <w:rsid w:val="00292A6B"/>
    <w:rsid w:val="00292F70"/>
    <w:rsid w:val="00292FFF"/>
    <w:rsid w:val="00293689"/>
    <w:rsid w:val="00293980"/>
    <w:rsid w:val="00293BA4"/>
    <w:rsid w:val="00294602"/>
    <w:rsid w:val="002951DD"/>
    <w:rsid w:val="002952AD"/>
    <w:rsid w:val="002955CD"/>
    <w:rsid w:val="00295867"/>
    <w:rsid w:val="00295C85"/>
    <w:rsid w:val="002966F1"/>
    <w:rsid w:val="00296E92"/>
    <w:rsid w:val="0029708F"/>
    <w:rsid w:val="002979C8"/>
    <w:rsid w:val="00297CBC"/>
    <w:rsid w:val="002A085F"/>
    <w:rsid w:val="002A0BA7"/>
    <w:rsid w:val="002A1044"/>
    <w:rsid w:val="002A1514"/>
    <w:rsid w:val="002A1CAB"/>
    <w:rsid w:val="002A1E32"/>
    <w:rsid w:val="002A2DE3"/>
    <w:rsid w:val="002A2FB6"/>
    <w:rsid w:val="002A3718"/>
    <w:rsid w:val="002A3A0F"/>
    <w:rsid w:val="002A4741"/>
    <w:rsid w:val="002A4B1D"/>
    <w:rsid w:val="002A548F"/>
    <w:rsid w:val="002A5B7C"/>
    <w:rsid w:val="002A7FDC"/>
    <w:rsid w:val="002B01C8"/>
    <w:rsid w:val="002B06C2"/>
    <w:rsid w:val="002B0CF2"/>
    <w:rsid w:val="002B10CE"/>
    <w:rsid w:val="002B1428"/>
    <w:rsid w:val="002B1EFE"/>
    <w:rsid w:val="002B2476"/>
    <w:rsid w:val="002B284C"/>
    <w:rsid w:val="002B4A6A"/>
    <w:rsid w:val="002B5140"/>
    <w:rsid w:val="002B5B03"/>
    <w:rsid w:val="002B6AF8"/>
    <w:rsid w:val="002B744C"/>
    <w:rsid w:val="002C052E"/>
    <w:rsid w:val="002C1B53"/>
    <w:rsid w:val="002C23D9"/>
    <w:rsid w:val="002C2E5A"/>
    <w:rsid w:val="002C3E71"/>
    <w:rsid w:val="002C46C3"/>
    <w:rsid w:val="002C4E33"/>
    <w:rsid w:val="002C5031"/>
    <w:rsid w:val="002C53AD"/>
    <w:rsid w:val="002C634D"/>
    <w:rsid w:val="002C6969"/>
    <w:rsid w:val="002C6D21"/>
    <w:rsid w:val="002C718C"/>
    <w:rsid w:val="002C7EB5"/>
    <w:rsid w:val="002D0BFF"/>
    <w:rsid w:val="002D0CBD"/>
    <w:rsid w:val="002D0ECE"/>
    <w:rsid w:val="002D16F6"/>
    <w:rsid w:val="002D1C98"/>
    <w:rsid w:val="002D21C0"/>
    <w:rsid w:val="002D258A"/>
    <w:rsid w:val="002D2CF8"/>
    <w:rsid w:val="002D3100"/>
    <w:rsid w:val="002D3390"/>
    <w:rsid w:val="002D388E"/>
    <w:rsid w:val="002D3C6C"/>
    <w:rsid w:val="002D4520"/>
    <w:rsid w:val="002D5797"/>
    <w:rsid w:val="002D5C96"/>
    <w:rsid w:val="002D60BE"/>
    <w:rsid w:val="002D6201"/>
    <w:rsid w:val="002D7095"/>
    <w:rsid w:val="002D77D9"/>
    <w:rsid w:val="002D7D65"/>
    <w:rsid w:val="002E040B"/>
    <w:rsid w:val="002E1218"/>
    <w:rsid w:val="002E12FF"/>
    <w:rsid w:val="002E1E4E"/>
    <w:rsid w:val="002E22AA"/>
    <w:rsid w:val="002E2465"/>
    <w:rsid w:val="002E2E91"/>
    <w:rsid w:val="002E3514"/>
    <w:rsid w:val="002E3554"/>
    <w:rsid w:val="002E3B3A"/>
    <w:rsid w:val="002E4958"/>
    <w:rsid w:val="002E49E9"/>
    <w:rsid w:val="002E4A94"/>
    <w:rsid w:val="002E4C53"/>
    <w:rsid w:val="002E5B5D"/>
    <w:rsid w:val="002E5F25"/>
    <w:rsid w:val="002E62E6"/>
    <w:rsid w:val="002E73D0"/>
    <w:rsid w:val="002E7E44"/>
    <w:rsid w:val="002F13A9"/>
    <w:rsid w:val="002F231A"/>
    <w:rsid w:val="002F29B0"/>
    <w:rsid w:val="002F2F63"/>
    <w:rsid w:val="002F39E8"/>
    <w:rsid w:val="002F3A64"/>
    <w:rsid w:val="002F484F"/>
    <w:rsid w:val="002F4E42"/>
    <w:rsid w:val="002F51A0"/>
    <w:rsid w:val="002F5A70"/>
    <w:rsid w:val="002F61CC"/>
    <w:rsid w:val="002F6CC5"/>
    <w:rsid w:val="002F703E"/>
    <w:rsid w:val="002F7C88"/>
    <w:rsid w:val="002F7E0A"/>
    <w:rsid w:val="00300EF0"/>
    <w:rsid w:val="00301054"/>
    <w:rsid w:val="00301A25"/>
    <w:rsid w:val="003026B6"/>
    <w:rsid w:val="003028AB"/>
    <w:rsid w:val="00302F1B"/>
    <w:rsid w:val="003034E1"/>
    <w:rsid w:val="00303C5A"/>
    <w:rsid w:val="0030459C"/>
    <w:rsid w:val="003045CE"/>
    <w:rsid w:val="00304CEF"/>
    <w:rsid w:val="00305480"/>
    <w:rsid w:val="00305CB6"/>
    <w:rsid w:val="00306855"/>
    <w:rsid w:val="00306F15"/>
    <w:rsid w:val="00307AF3"/>
    <w:rsid w:val="00307B36"/>
    <w:rsid w:val="00307DA1"/>
    <w:rsid w:val="00311B61"/>
    <w:rsid w:val="003123F6"/>
    <w:rsid w:val="003127F3"/>
    <w:rsid w:val="003131C8"/>
    <w:rsid w:val="00313B00"/>
    <w:rsid w:val="00314FDD"/>
    <w:rsid w:val="00316EE6"/>
    <w:rsid w:val="0031790B"/>
    <w:rsid w:val="00317A0A"/>
    <w:rsid w:val="00317B9C"/>
    <w:rsid w:val="00320E96"/>
    <w:rsid w:val="00321688"/>
    <w:rsid w:val="00321C1E"/>
    <w:rsid w:val="0032253B"/>
    <w:rsid w:val="003231DA"/>
    <w:rsid w:val="00323328"/>
    <w:rsid w:val="00323413"/>
    <w:rsid w:val="0032373C"/>
    <w:rsid w:val="003237E1"/>
    <w:rsid w:val="00323998"/>
    <w:rsid w:val="00323FFD"/>
    <w:rsid w:val="00324942"/>
    <w:rsid w:val="00324AB9"/>
    <w:rsid w:val="00325189"/>
    <w:rsid w:val="00325BB4"/>
    <w:rsid w:val="00325C40"/>
    <w:rsid w:val="00325DB1"/>
    <w:rsid w:val="0032680E"/>
    <w:rsid w:val="00326C6B"/>
    <w:rsid w:val="00326F16"/>
    <w:rsid w:val="0032779A"/>
    <w:rsid w:val="00327B74"/>
    <w:rsid w:val="003302FD"/>
    <w:rsid w:val="0033054C"/>
    <w:rsid w:val="00330847"/>
    <w:rsid w:val="00331453"/>
    <w:rsid w:val="003318B8"/>
    <w:rsid w:val="00331D42"/>
    <w:rsid w:val="00332D9E"/>
    <w:rsid w:val="00333B9A"/>
    <w:rsid w:val="00333C4F"/>
    <w:rsid w:val="00335C97"/>
    <w:rsid w:val="00335EFC"/>
    <w:rsid w:val="00335F8B"/>
    <w:rsid w:val="0033715D"/>
    <w:rsid w:val="0033726F"/>
    <w:rsid w:val="00337DC0"/>
    <w:rsid w:val="00337F7F"/>
    <w:rsid w:val="003409B2"/>
    <w:rsid w:val="00340C4A"/>
    <w:rsid w:val="0034124E"/>
    <w:rsid w:val="00341A49"/>
    <w:rsid w:val="00342759"/>
    <w:rsid w:val="00342D2B"/>
    <w:rsid w:val="003432E4"/>
    <w:rsid w:val="00343403"/>
    <w:rsid w:val="00343692"/>
    <w:rsid w:val="00343AA4"/>
    <w:rsid w:val="00343D4F"/>
    <w:rsid w:val="00346348"/>
    <w:rsid w:val="00347332"/>
    <w:rsid w:val="0034760A"/>
    <w:rsid w:val="00347CD9"/>
    <w:rsid w:val="00350364"/>
    <w:rsid w:val="003503B1"/>
    <w:rsid w:val="003505CB"/>
    <w:rsid w:val="00350D9F"/>
    <w:rsid w:val="00351437"/>
    <w:rsid w:val="00351B30"/>
    <w:rsid w:val="003523FF"/>
    <w:rsid w:val="00352459"/>
    <w:rsid w:val="0035247E"/>
    <w:rsid w:val="00352581"/>
    <w:rsid w:val="00352CCE"/>
    <w:rsid w:val="0035308B"/>
    <w:rsid w:val="0035365C"/>
    <w:rsid w:val="00353BBA"/>
    <w:rsid w:val="0035410E"/>
    <w:rsid w:val="0035429A"/>
    <w:rsid w:val="00354551"/>
    <w:rsid w:val="00355156"/>
    <w:rsid w:val="00355648"/>
    <w:rsid w:val="00355984"/>
    <w:rsid w:val="003563BC"/>
    <w:rsid w:val="003606E5"/>
    <w:rsid w:val="00361A05"/>
    <w:rsid w:val="00361A28"/>
    <w:rsid w:val="00361D42"/>
    <w:rsid w:val="00361D7C"/>
    <w:rsid w:val="003625A1"/>
    <w:rsid w:val="003625DE"/>
    <w:rsid w:val="0036287B"/>
    <w:rsid w:val="00362AB0"/>
    <w:rsid w:val="00362D55"/>
    <w:rsid w:val="00363FF8"/>
    <w:rsid w:val="003640F6"/>
    <w:rsid w:val="00364F99"/>
    <w:rsid w:val="003653E0"/>
    <w:rsid w:val="003664FE"/>
    <w:rsid w:val="00366DBE"/>
    <w:rsid w:val="003670ED"/>
    <w:rsid w:val="00367411"/>
    <w:rsid w:val="00367E55"/>
    <w:rsid w:val="0037131F"/>
    <w:rsid w:val="003717D9"/>
    <w:rsid w:val="00371DFC"/>
    <w:rsid w:val="00372A50"/>
    <w:rsid w:val="00372F3E"/>
    <w:rsid w:val="00373543"/>
    <w:rsid w:val="003739CB"/>
    <w:rsid w:val="00374216"/>
    <w:rsid w:val="00374F73"/>
    <w:rsid w:val="003755F6"/>
    <w:rsid w:val="00375648"/>
    <w:rsid w:val="003756E1"/>
    <w:rsid w:val="003757B2"/>
    <w:rsid w:val="003811AA"/>
    <w:rsid w:val="00381B33"/>
    <w:rsid w:val="00381C23"/>
    <w:rsid w:val="00382114"/>
    <w:rsid w:val="00382491"/>
    <w:rsid w:val="00382785"/>
    <w:rsid w:val="0038317D"/>
    <w:rsid w:val="00383406"/>
    <w:rsid w:val="00383891"/>
    <w:rsid w:val="00385255"/>
    <w:rsid w:val="00385D99"/>
    <w:rsid w:val="00386EB3"/>
    <w:rsid w:val="00387C53"/>
    <w:rsid w:val="00387D8F"/>
    <w:rsid w:val="00387EFC"/>
    <w:rsid w:val="003903C0"/>
    <w:rsid w:val="003910A6"/>
    <w:rsid w:val="003916E8"/>
    <w:rsid w:val="00391836"/>
    <w:rsid w:val="003941E4"/>
    <w:rsid w:val="003942AC"/>
    <w:rsid w:val="003942CC"/>
    <w:rsid w:val="00394B32"/>
    <w:rsid w:val="00394CDC"/>
    <w:rsid w:val="00394D60"/>
    <w:rsid w:val="00394F73"/>
    <w:rsid w:val="00395FCC"/>
    <w:rsid w:val="00397334"/>
    <w:rsid w:val="00397E6C"/>
    <w:rsid w:val="003A129B"/>
    <w:rsid w:val="003A164D"/>
    <w:rsid w:val="003A2C93"/>
    <w:rsid w:val="003A2EEF"/>
    <w:rsid w:val="003A32DB"/>
    <w:rsid w:val="003A38EE"/>
    <w:rsid w:val="003A3F49"/>
    <w:rsid w:val="003A41A8"/>
    <w:rsid w:val="003A4D5F"/>
    <w:rsid w:val="003A4DD7"/>
    <w:rsid w:val="003A5751"/>
    <w:rsid w:val="003A57E9"/>
    <w:rsid w:val="003A5CD2"/>
    <w:rsid w:val="003A6196"/>
    <w:rsid w:val="003A632E"/>
    <w:rsid w:val="003A6340"/>
    <w:rsid w:val="003A7709"/>
    <w:rsid w:val="003B02F3"/>
    <w:rsid w:val="003B1499"/>
    <w:rsid w:val="003B2049"/>
    <w:rsid w:val="003B2E3B"/>
    <w:rsid w:val="003B37A1"/>
    <w:rsid w:val="003B3C01"/>
    <w:rsid w:val="003B451D"/>
    <w:rsid w:val="003B45A9"/>
    <w:rsid w:val="003B463C"/>
    <w:rsid w:val="003B46E4"/>
    <w:rsid w:val="003B48FF"/>
    <w:rsid w:val="003B4A96"/>
    <w:rsid w:val="003B5C88"/>
    <w:rsid w:val="003C15CE"/>
    <w:rsid w:val="003C1A1D"/>
    <w:rsid w:val="003C1ADB"/>
    <w:rsid w:val="003C2453"/>
    <w:rsid w:val="003C2918"/>
    <w:rsid w:val="003C295D"/>
    <w:rsid w:val="003C2A17"/>
    <w:rsid w:val="003C342D"/>
    <w:rsid w:val="003C364F"/>
    <w:rsid w:val="003C3CA5"/>
    <w:rsid w:val="003C425F"/>
    <w:rsid w:val="003C4959"/>
    <w:rsid w:val="003C6A4A"/>
    <w:rsid w:val="003C6DAA"/>
    <w:rsid w:val="003C7680"/>
    <w:rsid w:val="003C7773"/>
    <w:rsid w:val="003D005D"/>
    <w:rsid w:val="003D0859"/>
    <w:rsid w:val="003D0E1C"/>
    <w:rsid w:val="003D1926"/>
    <w:rsid w:val="003D1F63"/>
    <w:rsid w:val="003D271C"/>
    <w:rsid w:val="003D27D3"/>
    <w:rsid w:val="003D2EF3"/>
    <w:rsid w:val="003D4A18"/>
    <w:rsid w:val="003D54D3"/>
    <w:rsid w:val="003D577A"/>
    <w:rsid w:val="003D5A42"/>
    <w:rsid w:val="003D5BF4"/>
    <w:rsid w:val="003D5D55"/>
    <w:rsid w:val="003D617D"/>
    <w:rsid w:val="003D6286"/>
    <w:rsid w:val="003D647D"/>
    <w:rsid w:val="003D6611"/>
    <w:rsid w:val="003D663A"/>
    <w:rsid w:val="003D68CE"/>
    <w:rsid w:val="003D6E64"/>
    <w:rsid w:val="003D7969"/>
    <w:rsid w:val="003E0109"/>
    <w:rsid w:val="003E08F7"/>
    <w:rsid w:val="003E0F59"/>
    <w:rsid w:val="003E12DD"/>
    <w:rsid w:val="003E15FB"/>
    <w:rsid w:val="003E19B3"/>
    <w:rsid w:val="003E1EF3"/>
    <w:rsid w:val="003E27AA"/>
    <w:rsid w:val="003E28C8"/>
    <w:rsid w:val="003E2F8D"/>
    <w:rsid w:val="003E379A"/>
    <w:rsid w:val="003E38D9"/>
    <w:rsid w:val="003E3F19"/>
    <w:rsid w:val="003E4014"/>
    <w:rsid w:val="003E4327"/>
    <w:rsid w:val="003E4977"/>
    <w:rsid w:val="003E49BB"/>
    <w:rsid w:val="003E51F4"/>
    <w:rsid w:val="003E524F"/>
    <w:rsid w:val="003E6012"/>
    <w:rsid w:val="003E6E38"/>
    <w:rsid w:val="003E792A"/>
    <w:rsid w:val="003F04E1"/>
    <w:rsid w:val="003F1870"/>
    <w:rsid w:val="003F1941"/>
    <w:rsid w:val="003F19FC"/>
    <w:rsid w:val="003F2197"/>
    <w:rsid w:val="003F239A"/>
    <w:rsid w:val="003F30C5"/>
    <w:rsid w:val="003F3806"/>
    <w:rsid w:val="003F3C86"/>
    <w:rsid w:val="003F3FB3"/>
    <w:rsid w:val="003F49EC"/>
    <w:rsid w:val="003F5454"/>
    <w:rsid w:val="003F6330"/>
    <w:rsid w:val="003F693D"/>
    <w:rsid w:val="003F6BB5"/>
    <w:rsid w:val="003F6C60"/>
    <w:rsid w:val="003F7E99"/>
    <w:rsid w:val="004005F1"/>
    <w:rsid w:val="00400E9C"/>
    <w:rsid w:val="00401515"/>
    <w:rsid w:val="0040190F"/>
    <w:rsid w:val="00401C85"/>
    <w:rsid w:val="00403B14"/>
    <w:rsid w:val="00404CD6"/>
    <w:rsid w:val="00405C93"/>
    <w:rsid w:val="00405FA3"/>
    <w:rsid w:val="00406918"/>
    <w:rsid w:val="00406B2A"/>
    <w:rsid w:val="00406BB7"/>
    <w:rsid w:val="00407E97"/>
    <w:rsid w:val="004103E9"/>
    <w:rsid w:val="0041064B"/>
    <w:rsid w:val="00410659"/>
    <w:rsid w:val="00410704"/>
    <w:rsid w:val="00410964"/>
    <w:rsid w:val="00410C76"/>
    <w:rsid w:val="00411E80"/>
    <w:rsid w:val="00411FB5"/>
    <w:rsid w:val="00412ECA"/>
    <w:rsid w:val="004134A1"/>
    <w:rsid w:val="0041359C"/>
    <w:rsid w:val="004137FC"/>
    <w:rsid w:val="00413D44"/>
    <w:rsid w:val="00413F15"/>
    <w:rsid w:val="0041464E"/>
    <w:rsid w:val="00414708"/>
    <w:rsid w:val="00415188"/>
    <w:rsid w:val="004162C1"/>
    <w:rsid w:val="00416BD5"/>
    <w:rsid w:val="00416F5E"/>
    <w:rsid w:val="004178E1"/>
    <w:rsid w:val="00417C16"/>
    <w:rsid w:val="004213F0"/>
    <w:rsid w:val="004217CB"/>
    <w:rsid w:val="0042333C"/>
    <w:rsid w:val="004234FB"/>
    <w:rsid w:val="00423B53"/>
    <w:rsid w:val="004241F7"/>
    <w:rsid w:val="00425983"/>
    <w:rsid w:val="00425AAF"/>
    <w:rsid w:val="00426069"/>
    <w:rsid w:val="0042643B"/>
    <w:rsid w:val="00426D3E"/>
    <w:rsid w:val="00427C61"/>
    <w:rsid w:val="004307EA"/>
    <w:rsid w:val="00430984"/>
    <w:rsid w:val="00431B09"/>
    <w:rsid w:val="004333CD"/>
    <w:rsid w:val="004339A8"/>
    <w:rsid w:val="00433B76"/>
    <w:rsid w:val="00433BDB"/>
    <w:rsid w:val="00434123"/>
    <w:rsid w:val="0043461C"/>
    <w:rsid w:val="00434BF2"/>
    <w:rsid w:val="00440C6F"/>
    <w:rsid w:val="00441136"/>
    <w:rsid w:val="004414ED"/>
    <w:rsid w:val="004425FE"/>
    <w:rsid w:val="00442978"/>
    <w:rsid w:val="00442B73"/>
    <w:rsid w:val="00442C5E"/>
    <w:rsid w:val="00444077"/>
    <w:rsid w:val="004442EE"/>
    <w:rsid w:val="0044431A"/>
    <w:rsid w:val="0044441A"/>
    <w:rsid w:val="00444B02"/>
    <w:rsid w:val="00444D4C"/>
    <w:rsid w:val="00444EF8"/>
    <w:rsid w:val="0044507B"/>
    <w:rsid w:val="00445419"/>
    <w:rsid w:val="00445A3A"/>
    <w:rsid w:val="00445C56"/>
    <w:rsid w:val="00445CB4"/>
    <w:rsid w:val="00446C3C"/>
    <w:rsid w:val="00446D6B"/>
    <w:rsid w:val="0044714A"/>
    <w:rsid w:val="00447382"/>
    <w:rsid w:val="00447FD6"/>
    <w:rsid w:val="004507CA"/>
    <w:rsid w:val="00451383"/>
    <w:rsid w:val="00451F5F"/>
    <w:rsid w:val="0045254E"/>
    <w:rsid w:val="00452772"/>
    <w:rsid w:val="00453206"/>
    <w:rsid w:val="004543FC"/>
    <w:rsid w:val="00454432"/>
    <w:rsid w:val="00454482"/>
    <w:rsid w:val="0045470D"/>
    <w:rsid w:val="0045495E"/>
    <w:rsid w:val="00454F00"/>
    <w:rsid w:val="00455EAA"/>
    <w:rsid w:val="00456182"/>
    <w:rsid w:val="00456509"/>
    <w:rsid w:val="00456933"/>
    <w:rsid w:val="00457885"/>
    <w:rsid w:val="0045793F"/>
    <w:rsid w:val="00460311"/>
    <w:rsid w:val="004604E7"/>
    <w:rsid w:val="00460CB6"/>
    <w:rsid w:val="0046159C"/>
    <w:rsid w:val="004618AA"/>
    <w:rsid w:val="00461E87"/>
    <w:rsid w:val="00463BF0"/>
    <w:rsid w:val="00464246"/>
    <w:rsid w:val="00464261"/>
    <w:rsid w:val="00464D49"/>
    <w:rsid w:val="00464EAB"/>
    <w:rsid w:val="00465AB3"/>
    <w:rsid w:val="0046662D"/>
    <w:rsid w:val="00466831"/>
    <w:rsid w:val="004668B0"/>
    <w:rsid w:val="00466991"/>
    <w:rsid w:val="00466B77"/>
    <w:rsid w:val="00466FA7"/>
    <w:rsid w:val="004674FA"/>
    <w:rsid w:val="00467B65"/>
    <w:rsid w:val="00467D93"/>
    <w:rsid w:val="00467EC8"/>
    <w:rsid w:val="004702BF"/>
    <w:rsid w:val="00470532"/>
    <w:rsid w:val="00470915"/>
    <w:rsid w:val="00470A38"/>
    <w:rsid w:val="00471A43"/>
    <w:rsid w:val="00471F60"/>
    <w:rsid w:val="0047240E"/>
    <w:rsid w:val="004727CC"/>
    <w:rsid w:val="00472940"/>
    <w:rsid w:val="0047340F"/>
    <w:rsid w:val="00473593"/>
    <w:rsid w:val="004739C4"/>
    <w:rsid w:val="00473BD8"/>
    <w:rsid w:val="00473D4E"/>
    <w:rsid w:val="00474943"/>
    <w:rsid w:val="004750A1"/>
    <w:rsid w:val="004750DD"/>
    <w:rsid w:val="004754E5"/>
    <w:rsid w:val="004759ED"/>
    <w:rsid w:val="00475C38"/>
    <w:rsid w:val="004763F8"/>
    <w:rsid w:val="004764F7"/>
    <w:rsid w:val="00476FB3"/>
    <w:rsid w:val="00477257"/>
    <w:rsid w:val="00477D4C"/>
    <w:rsid w:val="00480DDF"/>
    <w:rsid w:val="004818D9"/>
    <w:rsid w:val="00481C1C"/>
    <w:rsid w:val="004821C9"/>
    <w:rsid w:val="00482373"/>
    <w:rsid w:val="004829BD"/>
    <w:rsid w:val="00482C0A"/>
    <w:rsid w:val="00482CA3"/>
    <w:rsid w:val="00483130"/>
    <w:rsid w:val="0048369D"/>
    <w:rsid w:val="00483F8B"/>
    <w:rsid w:val="00483FDC"/>
    <w:rsid w:val="00484A1F"/>
    <w:rsid w:val="00484F10"/>
    <w:rsid w:val="004853CC"/>
    <w:rsid w:val="00485501"/>
    <w:rsid w:val="00485B43"/>
    <w:rsid w:val="00486382"/>
    <w:rsid w:val="00486B0A"/>
    <w:rsid w:val="00486F5A"/>
    <w:rsid w:val="004870E1"/>
    <w:rsid w:val="004876EB"/>
    <w:rsid w:val="00487BD8"/>
    <w:rsid w:val="004902F3"/>
    <w:rsid w:val="004907F4"/>
    <w:rsid w:val="00491035"/>
    <w:rsid w:val="004911EC"/>
    <w:rsid w:val="004914A4"/>
    <w:rsid w:val="00492542"/>
    <w:rsid w:val="0049397F"/>
    <w:rsid w:val="004949AD"/>
    <w:rsid w:val="00494A9C"/>
    <w:rsid w:val="00494BF8"/>
    <w:rsid w:val="00494C16"/>
    <w:rsid w:val="0049525B"/>
    <w:rsid w:val="004953E2"/>
    <w:rsid w:val="00495A54"/>
    <w:rsid w:val="00496746"/>
    <w:rsid w:val="004969B9"/>
    <w:rsid w:val="00496CD1"/>
    <w:rsid w:val="00497126"/>
    <w:rsid w:val="004974DA"/>
    <w:rsid w:val="00497839"/>
    <w:rsid w:val="00497A75"/>
    <w:rsid w:val="00497C54"/>
    <w:rsid w:val="004A05A2"/>
    <w:rsid w:val="004A0D4C"/>
    <w:rsid w:val="004A0EB5"/>
    <w:rsid w:val="004A134B"/>
    <w:rsid w:val="004A1361"/>
    <w:rsid w:val="004A24C9"/>
    <w:rsid w:val="004A29CB"/>
    <w:rsid w:val="004A29F0"/>
    <w:rsid w:val="004A2B7E"/>
    <w:rsid w:val="004A31CE"/>
    <w:rsid w:val="004A4139"/>
    <w:rsid w:val="004A4547"/>
    <w:rsid w:val="004A4882"/>
    <w:rsid w:val="004A4948"/>
    <w:rsid w:val="004A49CC"/>
    <w:rsid w:val="004A5CC2"/>
    <w:rsid w:val="004A6C92"/>
    <w:rsid w:val="004A7690"/>
    <w:rsid w:val="004B0809"/>
    <w:rsid w:val="004B1C16"/>
    <w:rsid w:val="004B20F7"/>
    <w:rsid w:val="004B2C8A"/>
    <w:rsid w:val="004B2D1B"/>
    <w:rsid w:val="004B31A8"/>
    <w:rsid w:val="004B321B"/>
    <w:rsid w:val="004B43A6"/>
    <w:rsid w:val="004B4806"/>
    <w:rsid w:val="004B49C5"/>
    <w:rsid w:val="004B4D24"/>
    <w:rsid w:val="004B5056"/>
    <w:rsid w:val="004B51E2"/>
    <w:rsid w:val="004B5334"/>
    <w:rsid w:val="004B6FF7"/>
    <w:rsid w:val="004B7193"/>
    <w:rsid w:val="004B7686"/>
    <w:rsid w:val="004B7A84"/>
    <w:rsid w:val="004C01F8"/>
    <w:rsid w:val="004C0C55"/>
    <w:rsid w:val="004C0CEB"/>
    <w:rsid w:val="004C0D3F"/>
    <w:rsid w:val="004C2004"/>
    <w:rsid w:val="004C2235"/>
    <w:rsid w:val="004C27F1"/>
    <w:rsid w:val="004C2C85"/>
    <w:rsid w:val="004C2E7C"/>
    <w:rsid w:val="004C32D4"/>
    <w:rsid w:val="004C3603"/>
    <w:rsid w:val="004C448C"/>
    <w:rsid w:val="004C4575"/>
    <w:rsid w:val="004C4740"/>
    <w:rsid w:val="004C50B4"/>
    <w:rsid w:val="004C5BB6"/>
    <w:rsid w:val="004C6A12"/>
    <w:rsid w:val="004C6B40"/>
    <w:rsid w:val="004C6CD6"/>
    <w:rsid w:val="004D05C6"/>
    <w:rsid w:val="004D064D"/>
    <w:rsid w:val="004D1319"/>
    <w:rsid w:val="004D1849"/>
    <w:rsid w:val="004D200B"/>
    <w:rsid w:val="004D2143"/>
    <w:rsid w:val="004D232B"/>
    <w:rsid w:val="004D348E"/>
    <w:rsid w:val="004D4540"/>
    <w:rsid w:val="004D4648"/>
    <w:rsid w:val="004D4F2F"/>
    <w:rsid w:val="004D6AA4"/>
    <w:rsid w:val="004D711A"/>
    <w:rsid w:val="004D7CB8"/>
    <w:rsid w:val="004E0293"/>
    <w:rsid w:val="004E041C"/>
    <w:rsid w:val="004E0BB0"/>
    <w:rsid w:val="004E1607"/>
    <w:rsid w:val="004E18C0"/>
    <w:rsid w:val="004E1AC7"/>
    <w:rsid w:val="004E1D49"/>
    <w:rsid w:val="004E359D"/>
    <w:rsid w:val="004E39C4"/>
    <w:rsid w:val="004E49C3"/>
    <w:rsid w:val="004E4A72"/>
    <w:rsid w:val="004E4C68"/>
    <w:rsid w:val="004E4D51"/>
    <w:rsid w:val="004E50F1"/>
    <w:rsid w:val="004E57A6"/>
    <w:rsid w:val="004E6DAD"/>
    <w:rsid w:val="004E7C1F"/>
    <w:rsid w:val="004E7FE7"/>
    <w:rsid w:val="004F017B"/>
    <w:rsid w:val="004F0A22"/>
    <w:rsid w:val="004F11B4"/>
    <w:rsid w:val="004F148F"/>
    <w:rsid w:val="004F1952"/>
    <w:rsid w:val="004F27D5"/>
    <w:rsid w:val="004F2C8F"/>
    <w:rsid w:val="004F2D39"/>
    <w:rsid w:val="004F376C"/>
    <w:rsid w:val="004F402F"/>
    <w:rsid w:val="004F4646"/>
    <w:rsid w:val="004F63DE"/>
    <w:rsid w:val="004F6A7C"/>
    <w:rsid w:val="004F6AA5"/>
    <w:rsid w:val="00501102"/>
    <w:rsid w:val="00501471"/>
    <w:rsid w:val="005015F0"/>
    <w:rsid w:val="005016EE"/>
    <w:rsid w:val="00501788"/>
    <w:rsid w:val="00501972"/>
    <w:rsid w:val="0050321E"/>
    <w:rsid w:val="005036A8"/>
    <w:rsid w:val="00503B37"/>
    <w:rsid w:val="00503BAE"/>
    <w:rsid w:val="00504163"/>
    <w:rsid w:val="00504335"/>
    <w:rsid w:val="00504380"/>
    <w:rsid w:val="005048A6"/>
    <w:rsid w:val="00504E68"/>
    <w:rsid w:val="005052E0"/>
    <w:rsid w:val="00505314"/>
    <w:rsid w:val="005058FA"/>
    <w:rsid w:val="00506D94"/>
    <w:rsid w:val="0050794F"/>
    <w:rsid w:val="00510B56"/>
    <w:rsid w:val="00510B7E"/>
    <w:rsid w:val="00510C0C"/>
    <w:rsid w:val="00510D66"/>
    <w:rsid w:val="00511B28"/>
    <w:rsid w:val="00512500"/>
    <w:rsid w:val="00512CD3"/>
    <w:rsid w:val="005132A9"/>
    <w:rsid w:val="00513E0A"/>
    <w:rsid w:val="00513E44"/>
    <w:rsid w:val="005141B1"/>
    <w:rsid w:val="00516216"/>
    <w:rsid w:val="0051664E"/>
    <w:rsid w:val="005169A9"/>
    <w:rsid w:val="00516C91"/>
    <w:rsid w:val="00516C9E"/>
    <w:rsid w:val="00517B20"/>
    <w:rsid w:val="005201EF"/>
    <w:rsid w:val="00520266"/>
    <w:rsid w:val="00520A30"/>
    <w:rsid w:val="00520B13"/>
    <w:rsid w:val="00521672"/>
    <w:rsid w:val="00521915"/>
    <w:rsid w:val="00521D55"/>
    <w:rsid w:val="005220C0"/>
    <w:rsid w:val="00522A0B"/>
    <w:rsid w:val="00522DBC"/>
    <w:rsid w:val="00523D0A"/>
    <w:rsid w:val="0052410E"/>
    <w:rsid w:val="00524AC3"/>
    <w:rsid w:val="00526840"/>
    <w:rsid w:val="00526EDC"/>
    <w:rsid w:val="0053075B"/>
    <w:rsid w:val="0053087E"/>
    <w:rsid w:val="0053096C"/>
    <w:rsid w:val="00531270"/>
    <w:rsid w:val="00531529"/>
    <w:rsid w:val="00531AEB"/>
    <w:rsid w:val="0053207F"/>
    <w:rsid w:val="00532549"/>
    <w:rsid w:val="00532B7A"/>
    <w:rsid w:val="00533029"/>
    <w:rsid w:val="00534687"/>
    <w:rsid w:val="005347DB"/>
    <w:rsid w:val="00534914"/>
    <w:rsid w:val="00535245"/>
    <w:rsid w:val="00535BB7"/>
    <w:rsid w:val="005360BA"/>
    <w:rsid w:val="005360F3"/>
    <w:rsid w:val="005375BC"/>
    <w:rsid w:val="00537A42"/>
    <w:rsid w:val="00540B35"/>
    <w:rsid w:val="005414EC"/>
    <w:rsid w:val="00541615"/>
    <w:rsid w:val="00541A79"/>
    <w:rsid w:val="00543C29"/>
    <w:rsid w:val="00543CC5"/>
    <w:rsid w:val="00543EDA"/>
    <w:rsid w:val="0054441C"/>
    <w:rsid w:val="00544ACB"/>
    <w:rsid w:val="00545228"/>
    <w:rsid w:val="005452BD"/>
    <w:rsid w:val="00545C62"/>
    <w:rsid w:val="00545DA5"/>
    <w:rsid w:val="005463B9"/>
    <w:rsid w:val="00546436"/>
    <w:rsid w:val="0054677F"/>
    <w:rsid w:val="00547962"/>
    <w:rsid w:val="00547E1F"/>
    <w:rsid w:val="005500A0"/>
    <w:rsid w:val="0055059B"/>
    <w:rsid w:val="0055183E"/>
    <w:rsid w:val="00551A2B"/>
    <w:rsid w:val="00551A2C"/>
    <w:rsid w:val="005522B1"/>
    <w:rsid w:val="005535AB"/>
    <w:rsid w:val="005536A0"/>
    <w:rsid w:val="0055437D"/>
    <w:rsid w:val="005553EE"/>
    <w:rsid w:val="00555803"/>
    <w:rsid w:val="00556822"/>
    <w:rsid w:val="005568C7"/>
    <w:rsid w:val="00556D54"/>
    <w:rsid w:val="00556F2B"/>
    <w:rsid w:val="0055730B"/>
    <w:rsid w:val="00557EA4"/>
    <w:rsid w:val="00560478"/>
    <w:rsid w:val="00560709"/>
    <w:rsid w:val="00560E35"/>
    <w:rsid w:val="00561176"/>
    <w:rsid w:val="00561C64"/>
    <w:rsid w:val="00561D11"/>
    <w:rsid w:val="005625E1"/>
    <w:rsid w:val="00562B7E"/>
    <w:rsid w:val="00563FB6"/>
    <w:rsid w:val="00564022"/>
    <w:rsid w:val="005643C5"/>
    <w:rsid w:val="0056481C"/>
    <w:rsid w:val="00564E38"/>
    <w:rsid w:val="00564F42"/>
    <w:rsid w:val="00565442"/>
    <w:rsid w:val="00565B86"/>
    <w:rsid w:val="00565C68"/>
    <w:rsid w:val="00566C71"/>
    <w:rsid w:val="00567503"/>
    <w:rsid w:val="00567E06"/>
    <w:rsid w:val="0057059B"/>
    <w:rsid w:val="005705D7"/>
    <w:rsid w:val="005715E7"/>
    <w:rsid w:val="00571CCB"/>
    <w:rsid w:val="00571E27"/>
    <w:rsid w:val="00571F3C"/>
    <w:rsid w:val="00572754"/>
    <w:rsid w:val="00573666"/>
    <w:rsid w:val="00573956"/>
    <w:rsid w:val="00573A75"/>
    <w:rsid w:val="00573AAB"/>
    <w:rsid w:val="00573B0E"/>
    <w:rsid w:val="00573C95"/>
    <w:rsid w:val="00573CFE"/>
    <w:rsid w:val="00574381"/>
    <w:rsid w:val="00574C00"/>
    <w:rsid w:val="00575629"/>
    <w:rsid w:val="00576F82"/>
    <w:rsid w:val="00577124"/>
    <w:rsid w:val="005776FF"/>
    <w:rsid w:val="00577B0E"/>
    <w:rsid w:val="00580601"/>
    <w:rsid w:val="00580808"/>
    <w:rsid w:val="005809D3"/>
    <w:rsid w:val="00580B51"/>
    <w:rsid w:val="0058109E"/>
    <w:rsid w:val="00581735"/>
    <w:rsid w:val="0058217E"/>
    <w:rsid w:val="0058241A"/>
    <w:rsid w:val="0058256C"/>
    <w:rsid w:val="005829CE"/>
    <w:rsid w:val="005838BA"/>
    <w:rsid w:val="0058408D"/>
    <w:rsid w:val="005842E0"/>
    <w:rsid w:val="00584712"/>
    <w:rsid w:val="00584B49"/>
    <w:rsid w:val="0058537B"/>
    <w:rsid w:val="00585606"/>
    <w:rsid w:val="00585A7D"/>
    <w:rsid w:val="00585BC8"/>
    <w:rsid w:val="005867E1"/>
    <w:rsid w:val="00586D82"/>
    <w:rsid w:val="0058762E"/>
    <w:rsid w:val="00587A10"/>
    <w:rsid w:val="00587EE8"/>
    <w:rsid w:val="0059097A"/>
    <w:rsid w:val="00590F78"/>
    <w:rsid w:val="00590F87"/>
    <w:rsid w:val="005919FF"/>
    <w:rsid w:val="00591B8B"/>
    <w:rsid w:val="005922D2"/>
    <w:rsid w:val="0059343F"/>
    <w:rsid w:val="00594986"/>
    <w:rsid w:val="00595259"/>
    <w:rsid w:val="00595621"/>
    <w:rsid w:val="0059577C"/>
    <w:rsid w:val="00595C07"/>
    <w:rsid w:val="00596296"/>
    <w:rsid w:val="00596529"/>
    <w:rsid w:val="00597039"/>
    <w:rsid w:val="00597082"/>
    <w:rsid w:val="005973F3"/>
    <w:rsid w:val="00597C99"/>
    <w:rsid w:val="005A0274"/>
    <w:rsid w:val="005A17C0"/>
    <w:rsid w:val="005A1B80"/>
    <w:rsid w:val="005A1D06"/>
    <w:rsid w:val="005A2082"/>
    <w:rsid w:val="005A255D"/>
    <w:rsid w:val="005A2E80"/>
    <w:rsid w:val="005A3E00"/>
    <w:rsid w:val="005A45DA"/>
    <w:rsid w:val="005A4C64"/>
    <w:rsid w:val="005A502E"/>
    <w:rsid w:val="005A542F"/>
    <w:rsid w:val="005A553A"/>
    <w:rsid w:val="005A556F"/>
    <w:rsid w:val="005A5C78"/>
    <w:rsid w:val="005A69E6"/>
    <w:rsid w:val="005A716D"/>
    <w:rsid w:val="005A7199"/>
    <w:rsid w:val="005A7AC7"/>
    <w:rsid w:val="005B091B"/>
    <w:rsid w:val="005B0980"/>
    <w:rsid w:val="005B0EC4"/>
    <w:rsid w:val="005B0EC6"/>
    <w:rsid w:val="005B0EDE"/>
    <w:rsid w:val="005B1BB5"/>
    <w:rsid w:val="005B270F"/>
    <w:rsid w:val="005B2F38"/>
    <w:rsid w:val="005B3101"/>
    <w:rsid w:val="005B3D45"/>
    <w:rsid w:val="005B528B"/>
    <w:rsid w:val="005B5944"/>
    <w:rsid w:val="005B66C3"/>
    <w:rsid w:val="005B75F3"/>
    <w:rsid w:val="005B7A0E"/>
    <w:rsid w:val="005B7A50"/>
    <w:rsid w:val="005B7ECC"/>
    <w:rsid w:val="005C1204"/>
    <w:rsid w:val="005C1398"/>
    <w:rsid w:val="005C1F14"/>
    <w:rsid w:val="005C445E"/>
    <w:rsid w:val="005C4A2E"/>
    <w:rsid w:val="005C4C60"/>
    <w:rsid w:val="005C4D9A"/>
    <w:rsid w:val="005C4E68"/>
    <w:rsid w:val="005C53DF"/>
    <w:rsid w:val="005C54B8"/>
    <w:rsid w:val="005C55BB"/>
    <w:rsid w:val="005C5764"/>
    <w:rsid w:val="005C5B23"/>
    <w:rsid w:val="005C5C62"/>
    <w:rsid w:val="005C61B1"/>
    <w:rsid w:val="005C67B2"/>
    <w:rsid w:val="005C6E29"/>
    <w:rsid w:val="005C70F5"/>
    <w:rsid w:val="005D0880"/>
    <w:rsid w:val="005D1BA3"/>
    <w:rsid w:val="005D1CE9"/>
    <w:rsid w:val="005D30F7"/>
    <w:rsid w:val="005D4125"/>
    <w:rsid w:val="005D4374"/>
    <w:rsid w:val="005D46C1"/>
    <w:rsid w:val="005D48AE"/>
    <w:rsid w:val="005D4DAF"/>
    <w:rsid w:val="005D4DD1"/>
    <w:rsid w:val="005D54F0"/>
    <w:rsid w:val="005D5510"/>
    <w:rsid w:val="005D5859"/>
    <w:rsid w:val="005D58B8"/>
    <w:rsid w:val="005D632A"/>
    <w:rsid w:val="005D68E1"/>
    <w:rsid w:val="005D68ED"/>
    <w:rsid w:val="005D6987"/>
    <w:rsid w:val="005D6B6B"/>
    <w:rsid w:val="005D7563"/>
    <w:rsid w:val="005E09DB"/>
    <w:rsid w:val="005E0A85"/>
    <w:rsid w:val="005E0DC4"/>
    <w:rsid w:val="005E0DFE"/>
    <w:rsid w:val="005E1997"/>
    <w:rsid w:val="005E199D"/>
    <w:rsid w:val="005E2026"/>
    <w:rsid w:val="005E2D7B"/>
    <w:rsid w:val="005E31F0"/>
    <w:rsid w:val="005E329B"/>
    <w:rsid w:val="005E3348"/>
    <w:rsid w:val="005E38DE"/>
    <w:rsid w:val="005E4AA2"/>
    <w:rsid w:val="005E4BC1"/>
    <w:rsid w:val="005E4DCC"/>
    <w:rsid w:val="005E5422"/>
    <w:rsid w:val="005E5B5C"/>
    <w:rsid w:val="005E7120"/>
    <w:rsid w:val="005E73E2"/>
    <w:rsid w:val="005E76D9"/>
    <w:rsid w:val="005E795E"/>
    <w:rsid w:val="005F01CF"/>
    <w:rsid w:val="005F01EA"/>
    <w:rsid w:val="005F0AE7"/>
    <w:rsid w:val="005F1BA7"/>
    <w:rsid w:val="005F2A7A"/>
    <w:rsid w:val="005F2E54"/>
    <w:rsid w:val="005F3111"/>
    <w:rsid w:val="005F33E6"/>
    <w:rsid w:val="005F3653"/>
    <w:rsid w:val="005F4173"/>
    <w:rsid w:val="005F4267"/>
    <w:rsid w:val="005F4F2F"/>
    <w:rsid w:val="005F5C1F"/>
    <w:rsid w:val="005F6028"/>
    <w:rsid w:val="005F6185"/>
    <w:rsid w:val="005F61DD"/>
    <w:rsid w:val="005F6371"/>
    <w:rsid w:val="005F684F"/>
    <w:rsid w:val="005F6854"/>
    <w:rsid w:val="005F7455"/>
    <w:rsid w:val="00600650"/>
    <w:rsid w:val="0060070A"/>
    <w:rsid w:val="006016E2"/>
    <w:rsid w:val="00601E6D"/>
    <w:rsid w:val="00602522"/>
    <w:rsid w:val="0060289C"/>
    <w:rsid w:val="00602907"/>
    <w:rsid w:val="006030A4"/>
    <w:rsid w:val="006032A7"/>
    <w:rsid w:val="006035E6"/>
    <w:rsid w:val="0060373A"/>
    <w:rsid w:val="00603D92"/>
    <w:rsid w:val="00604132"/>
    <w:rsid w:val="006044E9"/>
    <w:rsid w:val="0060581F"/>
    <w:rsid w:val="00606836"/>
    <w:rsid w:val="00606F93"/>
    <w:rsid w:val="00607890"/>
    <w:rsid w:val="00607DFA"/>
    <w:rsid w:val="006100C4"/>
    <w:rsid w:val="00610E0B"/>
    <w:rsid w:val="0061187F"/>
    <w:rsid w:val="00611923"/>
    <w:rsid w:val="00612209"/>
    <w:rsid w:val="00612556"/>
    <w:rsid w:val="00612992"/>
    <w:rsid w:val="00612BDC"/>
    <w:rsid w:val="00613263"/>
    <w:rsid w:val="006141B8"/>
    <w:rsid w:val="00614494"/>
    <w:rsid w:val="00614767"/>
    <w:rsid w:val="00614B5A"/>
    <w:rsid w:val="00615A72"/>
    <w:rsid w:val="006163C6"/>
    <w:rsid w:val="00616450"/>
    <w:rsid w:val="00616B56"/>
    <w:rsid w:val="00616F58"/>
    <w:rsid w:val="0061712C"/>
    <w:rsid w:val="006171F9"/>
    <w:rsid w:val="00617E48"/>
    <w:rsid w:val="00617E75"/>
    <w:rsid w:val="00620058"/>
    <w:rsid w:val="00620AB5"/>
    <w:rsid w:val="006215D1"/>
    <w:rsid w:val="006222A6"/>
    <w:rsid w:val="00622E80"/>
    <w:rsid w:val="0062360B"/>
    <w:rsid w:val="0062362C"/>
    <w:rsid w:val="00623E97"/>
    <w:rsid w:val="006242D9"/>
    <w:rsid w:val="0062462B"/>
    <w:rsid w:val="00624A9E"/>
    <w:rsid w:val="00624E26"/>
    <w:rsid w:val="0062526B"/>
    <w:rsid w:val="006252CB"/>
    <w:rsid w:val="0062565D"/>
    <w:rsid w:val="0062576F"/>
    <w:rsid w:val="006261BC"/>
    <w:rsid w:val="0062654C"/>
    <w:rsid w:val="00626716"/>
    <w:rsid w:val="006269C4"/>
    <w:rsid w:val="00626B7A"/>
    <w:rsid w:val="00626C19"/>
    <w:rsid w:val="006271A9"/>
    <w:rsid w:val="00627E64"/>
    <w:rsid w:val="00630C1E"/>
    <w:rsid w:val="00630D99"/>
    <w:rsid w:val="00631061"/>
    <w:rsid w:val="0063199B"/>
    <w:rsid w:val="00631C67"/>
    <w:rsid w:val="00631F0B"/>
    <w:rsid w:val="006322E0"/>
    <w:rsid w:val="00632A6C"/>
    <w:rsid w:val="00632E03"/>
    <w:rsid w:val="0063324A"/>
    <w:rsid w:val="0063382A"/>
    <w:rsid w:val="00633E3E"/>
    <w:rsid w:val="00633F95"/>
    <w:rsid w:val="0063422B"/>
    <w:rsid w:val="006346F1"/>
    <w:rsid w:val="0063493B"/>
    <w:rsid w:val="006353D1"/>
    <w:rsid w:val="006356B4"/>
    <w:rsid w:val="006356E9"/>
    <w:rsid w:val="00635EC7"/>
    <w:rsid w:val="0063650A"/>
    <w:rsid w:val="00636803"/>
    <w:rsid w:val="006377BB"/>
    <w:rsid w:val="00637C0F"/>
    <w:rsid w:val="00640722"/>
    <w:rsid w:val="00640AB5"/>
    <w:rsid w:val="00640B34"/>
    <w:rsid w:val="00640FE2"/>
    <w:rsid w:val="00641346"/>
    <w:rsid w:val="00641DB2"/>
    <w:rsid w:val="00642628"/>
    <w:rsid w:val="0064267F"/>
    <w:rsid w:val="0064682C"/>
    <w:rsid w:val="00646957"/>
    <w:rsid w:val="00647264"/>
    <w:rsid w:val="00647BBF"/>
    <w:rsid w:val="00647F8D"/>
    <w:rsid w:val="00647FED"/>
    <w:rsid w:val="006501BA"/>
    <w:rsid w:val="0065021E"/>
    <w:rsid w:val="006505EF"/>
    <w:rsid w:val="006507C9"/>
    <w:rsid w:val="006509C8"/>
    <w:rsid w:val="00650E5C"/>
    <w:rsid w:val="00650F99"/>
    <w:rsid w:val="006512AF"/>
    <w:rsid w:val="006512D8"/>
    <w:rsid w:val="0065252A"/>
    <w:rsid w:val="00652658"/>
    <w:rsid w:val="00652910"/>
    <w:rsid w:val="00652A6E"/>
    <w:rsid w:val="00652C75"/>
    <w:rsid w:val="00653FAB"/>
    <w:rsid w:val="00654596"/>
    <w:rsid w:val="006550AE"/>
    <w:rsid w:val="006552CD"/>
    <w:rsid w:val="006552F5"/>
    <w:rsid w:val="006556B1"/>
    <w:rsid w:val="00655DB1"/>
    <w:rsid w:val="00655F61"/>
    <w:rsid w:val="0065625A"/>
    <w:rsid w:val="00656FF9"/>
    <w:rsid w:val="00657093"/>
    <w:rsid w:val="0065748E"/>
    <w:rsid w:val="00661F70"/>
    <w:rsid w:val="00661FBC"/>
    <w:rsid w:val="00662620"/>
    <w:rsid w:val="006626C5"/>
    <w:rsid w:val="00662A15"/>
    <w:rsid w:val="006641D8"/>
    <w:rsid w:val="00664859"/>
    <w:rsid w:val="00664D2E"/>
    <w:rsid w:val="00664DCB"/>
    <w:rsid w:val="006656A6"/>
    <w:rsid w:val="00665E32"/>
    <w:rsid w:val="0066621A"/>
    <w:rsid w:val="006664F5"/>
    <w:rsid w:val="0066720B"/>
    <w:rsid w:val="00667693"/>
    <w:rsid w:val="00667995"/>
    <w:rsid w:val="006700CC"/>
    <w:rsid w:val="00670137"/>
    <w:rsid w:val="0067037B"/>
    <w:rsid w:val="006707BC"/>
    <w:rsid w:val="006718F5"/>
    <w:rsid w:val="00671F76"/>
    <w:rsid w:val="006725B1"/>
    <w:rsid w:val="006726AE"/>
    <w:rsid w:val="00672971"/>
    <w:rsid w:val="00672C8D"/>
    <w:rsid w:val="006739FA"/>
    <w:rsid w:val="00673EBD"/>
    <w:rsid w:val="0067440E"/>
    <w:rsid w:val="00675000"/>
    <w:rsid w:val="0067645A"/>
    <w:rsid w:val="00676667"/>
    <w:rsid w:val="00680367"/>
    <w:rsid w:val="00680436"/>
    <w:rsid w:val="0068058F"/>
    <w:rsid w:val="0068134E"/>
    <w:rsid w:val="0068151F"/>
    <w:rsid w:val="006818DE"/>
    <w:rsid w:val="00681E82"/>
    <w:rsid w:val="00681F05"/>
    <w:rsid w:val="006822DD"/>
    <w:rsid w:val="006834B4"/>
    <w:rsid w:val="006841BC"/>
    <w:rsid w:val="006845AB"/>
    <w:rsid w:val="00685095"/>
    <w:rsid w:val="006857CF"/>
    <w:rsid w:val="006858CF"/>
    <w:rsid w:val="00685AB4"/>
    <w:rsid w:val="0068722A"/>
    <w:rsid w:val="0068733B"/>
    <w:rsid w:val="00687693"/>
    <w:rsid w:val="00687FA5"/>
    <w:rsid w:val="00690AC5"/>
    <w:rsid w:val="00691378"/>
    <w:rsid w:val="00691431"/>
    <w:rsid w:val="00691832"/>
    <w:rsid w:val="006919A2"/>
    <w:rsid w:val="006930A7"/>
    <w:rsid w:val="0069367D"/>
    <w:rsid w:val="006938DB"/>
    <w:rsid w:val="00693AE8"/>
    <w:rsid w:val="00694406"/>
    <w:rsid w:val="006950A9"/>
    <w:rsid w:val="006951E2"/>
    <w:rsid w:val="0069566C"/>
    <w:rsid w:val="00696521"/>
    <w:rsid w:val="006969A9"/>
    <w:rsid w:val="00696FA2"/>
    <w:rsid w:val="00697617"/>
    <w:rsid w:val="006A0036"/>
    <w:rsid w:val="006A1B1A"/>
    <w:rsid w:val="006A2706"/>
    <w:rsid w:val="006A2871"/>
    <w:rsid w:val="006A304C"/>
    <w:rsid w:val="006A3B50"/>
    <w:rsid w:val="006A3D25"/>
    <w:rsid w:val="006A440D"/>
    <w:rsid w:val="006A495D"/>
    <w:rsid w:val="006A5AA4"/>
    <w:rsid w:val="006A5B43"/>
    <w:rsid w:val="006A5C1A"/>
    <w:rsid w:val="006A5C1C"/>
    <w:rsid w:val="006A5C30"/>
    <w:rsid w:val="006A6964"/>
    <w:rsid w:val="006A6AFD"/>
    <w:rsid w:val="006A783F"/>
    <w:rsid w:val="006B0EE2"/>
    <w:rsid w:val="006B17DF"/>
    <w:rsid w:val="006B1D63"/>
    <w:rsid w:val="006B23C9"/>
    <w:rsid w:val="006B39FB"/>
    <w:rsid w:val="006B3D44"/>
    <w:rsid w:val="006B3ECE"/>
    <w:rsid w:val="006B4211"/>
    <w:rsid w:val="006B433E"/>
    <w:rsid w:val="006B4446"/>
    <w:rsid w:val="006B4B27"/>
    <w:rsid w:val="006B531B"/>
    <w:rsid w:val="006B57AA"/>
    <w:rsid w:val="006B60B1"/>
    <w:rsid w:val="006B63C9"/>
    <w:rsid w:val="006B6D60"/>
    <w:rsid w:val="006B6E3B"/>
    <w:rsid w:val="006B7419"/>
    <w:rsid w:val="006B75FC"/>
    <w:rsid w:val="006B76BF"/>
    <w:rsid w:val="006B7B72"/>
    <w:rsid w:val="006B7B78"/>
    <w:rsid w:val="006B7D3F"/>
    <w:rsid w:val="006C11AB"/>
    <w:rsid w:val="006C1F3B"/>
    <w:rsid w:val="006C24B9"/>
    <w:rsid w:val="006C2582"/>
    <w:rsid w:val="006C25D9"/>
    <w:rsid w:val="006C317C"/>
    <w:rsid w:val="006C33A0"/>
    <w:rsid w:val="006C3E54"/>
    <w:rsid w:val="006C407A"/>
    <w:rsid w:val="006C4A6B"/>
    <w:rsid w:val="006C4FD4"/>
    <w:rsid w:val="006C524F"/>
    <w:rsid w:val="006C55A2"/>
    <w:rsid w:val="006C568B"/>
    <w:rsid w:val="006C570D"/>
    <w:rsid w:val="006C577C"/>
    <w:rsid w:val="006C5BB0"/>
    <w:rsid w:val="006C5DD3"/>
    <w:rsid w:val="006C673B"/>
    <w:rsid w:val="006C7A42"/>
    <w:rsid w:val="006C7C2D"/>
    <w:rsid w:val="006C7E6D"/>
    <w:rsid w:val="006D0084"/>
    <w:rsid w:val="006D0470"/>
    <w:rsid w:val="006D05EE"/>
    <w:rsid w:val="006D0F71"/>
    <w:rsid w:val="006D126A"/>
    <w:rsid w:val="006D1764"/>
    <w:rsid w:val="006D1A46"/>
    <w:rsid w:val="006D20F1"/>
    <w:rsid w:val="006D2437"/>
    <w:rsid w:val="006D3564"/>
    <w:rsid w:val="006D3FD3"/>
    <w:rsid w:val="006D451C"/>
    <w:rsid w:val="006D47F3"/>
    <w:rsid w:val="006D4C02"/>
    <w:rsid w:val="006D5070"/>
    <w:rsid w:val="006D575E"/>
    <w:rsid w:val="006D5B87"/>
    <w:rsid w:val="006D5E9B"/>
    <w:rsid w:val="006D61F3"/>
    <w:rsid w:val="006D7A43"/>
    <w:rsid w:val="006D7B68"/>
    <w:rsid w:val="006E00B8"/>
    <w:rsid w:val="006E0F15"/>
    <w:rsid w:val="006E11B4"/>
    <w:rsid w:val="006E141C"/>
    <w:rsid w:val="006E19B8"/>
    <w:rsid w:val="006E4A0C"/>
    <w:rsid w:val="006E4B09"/>
    <w:rsid w:val="006E632E"/>
    <w:rsid w:val="006F0287"/>
    <w:rsid w:val="006F03F4"/>
    <w:rsid w:val="006F25DF"/>
    <w:rsid w:val="006F2931"/>
    <w:rsid w:val="006F3458"/>
    <w:rsid w:val="006F3C4E"/>
    <w:rsid w:val="006F4007"/>
    <w:rsid w:val="006F4669"/>
    <w:rsid w:val="006F4692"/>
    <w:rsid w:val="006F553B"/>
    <w:rsid w:val="006F629E"/>
    <w:rsid w:val="006F6CE1"/>
    <w:rsid w:val="006F70C9"/>
    <w:rsid w:val="006F788B"/>
    <w:rsid w:val="006F7A86"/>
    <w:rsid w:val="00700582"/>
    <w:rsid w:val="00700651"/>
    <w:rsid w:val="00700EBD"/>
    <w:rsid w:val="00701539"/>
    <w:rsid w:val="00701F9A"/>
    <w:rsid w:val="00702059"/>
    <w:rsid w:val="007027C9"/>
    <w:rsid w:val="00702832"/>
    <w:rsid w:val="00703830"/>
    <w:rsid w:val="0070495B"/>
    <w:rsid w:val="00704FB8"/>
    <w:rsid w:val="007055B5"/>
    <w:rsid w:val="0070597B"/>
    <w:rsid w:val="0070598D"/>
    <w:rsid w:val="007059E8"/>
    <w:rsid w:val="007059F7"/>
    <w:rsid w:val="00705F44"/>
    <w:rsid w:val="00706931"/>
    <w:rsid w:val="007069FD"/>
    <w:rsid w:val="007072A4"/>
    <w:rsid w:val="007074F3"/>
    <w:rsid w:val="00707A9A"/>
    <w:rsid w:val="00710334"/>
    <w:rsid w:val="007103CB"/>
    <w:rsid w:val="00710CF2"/>
    <w:rsid w:val="00710D2D"/>
    <w:rsid w:val="00711378"/>
    <w:rsid w:val="00711EF1"/>
    <w:rsid w:val="00713811"/>
    <w:rsid w:val="00713DFA"/>
    <w:rsid w:val="00714950"/>
    <w:rsid w:val="00714FE9"/>
    <w:rsid w:val="0071505F"/>
    <w:rsid w:val="0071554A"/>
    <w:rsid w:val="007155F9"/>
    <w:rsid w:val="00716280"/>
    <w:rsid w:val="0071657E"/>
    <w:rsid w:val="00717019"/>
    <w:rsid w:val="007171F0"/>
    <w:rsid w:val="0071781E"/>
    <w:rsid w:val="00720533"/>
    <w:rsid w:val="007207F6"/>
    <w:rsid w:val="00720D17"/>
    <w:rsid w:val="00721202"/>
    <w:rsid w:val="007214F2"/>
    <w:rsid w:val="0072348F"/>
    <w:rsid w:val="00723850"/>
    <w:rsid w:val="00723D53"/>
    <w:rsid w:val="00723F60"/>
    <w:rsid w:val="0072407F"/>
    <w:rsid w:val="0072426D"/>
    <w:rsid w:val="007242D7"/>
    <w:rsid w:val="00724FF6"/>
    <w:rsid w:val="007250DB"/>
    <w:rsid w:val="0072529B"/>
    <w:rsid w:val="007256A6"/>
    <w:rsid w:val="00727FDE"/>
    <w:rsid w:val="007303EB"/>
    <w:rsid w:val="00731383"/>
    <w:rsid w:val="00731606"/>
    <w:rsid w:val="00731C59"/>
    <w:rsid w:val="007327C9"/>
    <w:rsid w:val="00732A93"/>
    <w:rsid w:val="00732AB5"/>
    <w:rsid w:val="00732C9E"/>
    <w:rsid w:val="00733318"/>
    <w:rsid w:val="007337CA"/>
    <w:rsid w:val="00733B67"/>
    <w:rsid w:val="00733CB6"/>
    <w:rsid w:val="00733FE9"/>
    <w:rsid w:val="00734494"/>
    <w:rsid w:val="00736366"/>
    <w:rsid w:val="00736B59"/>
    <w:rsid w:val="00736E0D"/>
    <w:rsid w:val="007370E6"/>
    <w:rsid w:val="007373D9"/>
    <w:rsid w:val="0073768C"/>
    <w:rsid w:val="00737C4C"/>
    <w:rsid w:val="00737DEB"/>
    <w:rsid w:val="00737F5B"/>
    <w:rsid w:val="00740E16"/>
    <w:rsid w:val="00741720"/>
    <w:rsid w:val="00742CA2"/>
    <w:rsid w:val="00742FCB"/>
    <w:rsid w:val="00743A5F"/>
    <w:rsid w:val="00744220"/>
    <w:rsid w:val="007444D4"/>
    <w:rsid w:val="007452E8"/>
    <w:rsid w:val="0074537E"/>
    <w:rsid w:val="00745469"/>
    <w:rsid w:val="00745D41"/>
    <w:rsid w:val="00745EA5"/>
    <w:rsid w:val="00746F4C"/>
    <w:rsid w:val="00747ADA"/>
    <w:rsid w:val="007503B3"/>
    <w:rsid w:val="00750848"/>
    <w:rsid w:val="00751323"/>
    <w:rsid w:val="0075179D"/>
    <w:rsid w:val="00751B99"/>
    <w:rsid w:val="00751C6E"/>
    <w:rsid w:val="00751D38"/>
    <w:rsid w:val="007527D2"/>
    <w:rsid w:val="00752B19"/>
    <w:rsid w:val="007531D7"/>
    <w:rsid w:val="00753886"/>
    <w:rsid w:val="00753FE0"/>
    <w:rsid w:val="0075449C"/>
    <w:rsid w:val="00754628"/>
    <w:rsid w:val="007548DC"/>
    <w:rsid w:val="0075519C"/>
    <w:rsid w:val="00755898"/>
    <w:rsid w:val="00755938"/>
    <w:rsid w:val="00755E6E"/>
    <w:rsid w:val="00756573"/>
    <w:rsid w:val="007609C8"/>
    <w:rsid w:val="0076253F"/>
    <w:rsid w:val="00762D65"/>
    <w:rsid w:val="00762E5F"/>
    <w:rsid w:val="0076339B"/>
    <w:rsid w:val="00763EB7"/>
    <w:rsid w:val="00764215"/>
    <w:rsid w:val="00764495"/>
    <w:rsid w:val="00764652"/>
    <w:rsid w:val="00764682"/>
    <w:rsid w:val="00764F66"/>
    <w:rsid w:val="0076557B"/>
    <w:rsid w:val="007666DA"/>
    <w:rsid w:val="007669F2"/>
    <w:rsid w:val="00766ECB"/>
    <w:rsid w:val="007674F8"/>
    <w:rsid w:val="00767764"/>
    <w:rsid w:val="00767F20"/>
    <w:rsid w:val="00770094"/>
    <w:rsid w:val="0077083D"/>
    <w:rsid w:val="00770BFF"/>
    <w:rsid w:val="007714E1"/>
    <w:rsid w:val="00771547"/>
    <w:rsid w:val="00771FB1"/>
    <w:rsid w:val="0077230B"/>
    <w:rsid w:val="007723BF"/>
    <w:rsid w:val="007726DC"/>
    <w:rsid w:val="00772DB8"/>
    <w:rsid w:val="00773A9B"/>
    <w:rsid w:val="00774BB6"/>
    <w:rsid w:val="00775169"/>
    <w:rsid w:val="0077573E"/>
    <w:rsid w:val="00775A48"/>
    <w:rsid w:val="00775DA8"/>
    <w:rsid w:val="00776170"/>
    <w:rsid w:val="00776577"/>
    <w:rsid w:val="00776703"/>
    <w:rsid w:val="00776814"/>
    <w:rsid w:val="007768BC"/>
    <w:rsid w:val="0077707D"/>
    <w:rsid w:val="00777682"/>
    <w:rsid w:val="00781BFD"/>
    <w:rsid w:val="00781C33"/>
    <w:rsid w:val="00781E30"/>
    <w:rsid w:val="007820DF"/>
    <w:rsid w:val="00782DC8"/>
    <w:rsid w:val="0078375D"/>
    <w:rsid w:val="00784BCD"/>
    <w:rsid w:val="00785685"/>
    <w:rsid w:val="00785CC1"/>
    <w:rsid w:val="00786BD4"/>
    <w:rsid w:val="00786DA5"/>
    <w:rsid w:val="00787463"/>
    <w:rsid w:val="00787D84"/>
    <w:rsid w:val="00787E50"/>
    <w:rsid w:val="00787F5F"/>
    <w:rsid w:val="00790869"/>
    <w:rsid w:val="007925CB"/>
    <w:rsid w:val="007925F1"/>
    <w:rsid w:val="0079292C"/>
    <w:rsid w:val="00792A1B"/>
    <w:rsid w:val="00792BFC"/>
    <w:rsid w:val="00792E71"/>
    <w:rsid w:val="00793D26"/>
    <w:rsid w:val="00793FB4"/>
    <w:rsid w:val="00795A21"/>
    <w:rsid w:val="00795AF2"/>
    <w:rsid w:val="00795DAC"/>
    <w:rsid w:val="0079627C"/>
    <w:rsid w:val="00796483"/>
    <w:rsid w:val="00797DC6"/>
    <w:rsid w:val="007A0280"/>
    <w:rsid w:val="007A0AAE"/>
    <w:rsid w:val="007A1B10"/>
    <w:rsid w:val="007A1D00"/>
    <w:rsid w:val="007A3AB5"/>
    <w:rsid w:val="007A3F06"/>
    <w:rsid w:val="007A40BD"/>
    <w:rsid w:val="007A4A97"/>
    <w:rsid w:val="007A4AED"/>
    <w:rsid w:val="007A4B32"/>
    <w:rsid w:val="007A4E7C"/>
    <w:rsid w:val="007A4EBE"/>
    <w:rsid w:val="007A5296"/>
    <w:rsid w:val="007A5BE0"/>
    <w:rsid w:val="007A610E"/>
    <w:rsid w:val="007A6A48"/>
    <w:rsid w:val="007A6C13"/>
    <w:rsid w:val="007A6F0F"/>
    <w:rsid w:val="007A70CE"/>
    <w:rsid w:val="007A7514"/>
    <w:rsid w:val="007A76A1"/>
    <w:rsid w:val="007A7C29"/>
    <w:rsid w:val="007B03B2"/>
    <w:rsid w:val="007B0576"/>
    <w:rsid w:val="007B10DD"/>
    <w:rsid w:val="007B1540"/>
    <w:rsid w:val="007B1C8E"/>
    <w:rsid w:val="007B1DC7"/>
    <w:rsid w:val="007B2844"/>
    <w:rsid w:val="007B289A"/>
    <w:rsid w:val="007B2A0C"/>
    <w:rsid w:val="007B303A"/>
    <w:rsid w:val="007B4395"/>
    <w:rsid w:val="007B4795"/>
    <w:rsid w:val="007B47EE"/>
    <w:rsid w:val="007B547E"/>
    <w:rsid w:val="007B55F4"/>
    <w:rsid w:val="007B5762"/>
    <w:rsid w:val="007B5D1C"/>
    <w:rsid w:val="007B6073"/>
    <w:rsid w:val="007B6513"/>
    <w:rsid w:val="007B652A"/>
    <w:rsid w:val="007B665B"/>
    <w:rsid w:val="007B6664"/>
    <w:rsid w:val="007B7E5A"/>
    <w:rsid w:val="007C00D7"/>
    <w:rsid w:val="007C0157"/>
    <w:rsid w:val="007C0EEF"/>
    <w:rsid w:val="007C132B"/>
    <w:rsid w:val="007C1B30"/>
    <w:rsid w:val="007C1FC6"/>
    <w:rsid w:val="007C2163"/>
    <w:rsid w:val="007C2461"/>
    <w:rsid w:val="007C24BF"/>
    <w:rsid w:val="007C2DBD"/>
    <w:rsid w:val="007C3325"/>
    <w:rsid w:val="007C3DEF"/>
    <w:rsid w:val="007C5353"/>
    <w:rsid w:val="007C5730"/>
    <w:rsid w:val="007C5A39"/>
    <w:rsid w:val="007C5EB9"/>
    <w:rsid w:val="007C5FE1"/>
    <w:rsid w:val="007C60D7"/>
    <w:rsid w:val="007C6412"/>
    <w:rsid w:val="007C6C40"/>
    <w:rsid w:val="007C7DDE"/>
    <w:rsid w:val="007D089D"/>
    <w:rsid w:val="007D1959"/>
    <w:rsid w:val="007D269A"/>
    <w:rsid w:val="007D2EE7"/>
    <w:rsid w:val="007D3197"/>
    <w:rsid w:val="007D3219"/>
    <w:rsid w:val="007D3727"/>
    <w:rsid w:val="007D4146"/>
    <w:rsid w:val="007D4535"/>
    <w:rsid w:val="007D5D07"/>
    <w:rsid w:val="007D6058"/>
    <w:rsid w:val="007D6E66"/>
    <w:rsid w:val="007D7FDC"/>
    <w:rsid w:val="007E0049"/>
    <w:rsid w:val="007E03D7"/>
    <w:rsid w:val="007E08C6"/>
    <w:rsid w:val="007E0DDA"/>
    <w:rsid w:val="007E0DFE"/>
    <w:rsid w:val="007E0F4A"/>
    <w:rsid w:val="007E1273"/>
    <w:rsid w:val="007E12E2"/>
    <w:rsid w:val="007E1336"/>
    <w:rsid w:val="007E16A0"/>
    <w:rsid w:val="007E2AC1"/>
    <w:rsid w:val="007E2FFD"/>
    <w:rsid w:val="007E338F"/>
    <w:rsid w:val="007E3935"/>
    <w:rsid w:val="007E523D"/>
    <w:rsid w:val="007E53C4"/>
    <w:rsid w:val="007E595F"/>
    <w:rsid w:val="007E5AC5"/>
    <w:rsid w:val="007E5FE2"/>
    <w:rsid w:val="007E60B3"/>
    <w:rsid w:val="007E61DE"/>
    <w:rsid w:val="007E6F6B"/>
    <w:rsid w:val="007E723E"/>
    <w:rsid w:val="007E7253"/>
    <w:rsid w:val="007E781F"/>
    <w:rsid w:val="007F1446"/>
    <w:rsid w:val="007F38AF"/>
    <w:rsid w:val="007F3DD5"/>
    <w:rsid w:val="007F4451"/>
    <w:rsid w:val="007F51DC"/>
    <w:rsid w:val="007F53B2"/>
    <w:rsid w:val="007F53C4"/>
    <w:rsid w:val="007F5543"/>
    <w:rsid w:val="007F6CEF"/>
    <w:rsid w:val="007F6D49"/>
    <w:rsid w:val="007F6F34"/>
    <w:rsid w:val="007F73E8"/>
    <w:rsid w:val="007F7EBB"/>
    <w:rsid w:val="008000C1"/>
    <w:rsid w:val="0080075B"/>
    <w:rsid w:val="00800809"/>
    <w:rsid w:val="00801477"/>
    <w:rsid w:val="0080166F"/>
    <w:rsid w:val="00801A65"/>
    <w:rsid w:val="00801D19"/>
    <w:rsid w:val="00801FBB"/>
    <w:rsid w:val="008040BD"/>
    <w:rsid w:val="00804A0B"/>
    <w:rsid w:val="00804EB8"/>
    <w:rsid w:val="00804F60"/>
    <w:rsid w:val="008052DD"/>
    <w:rsid w:val="0080541C"/>
    <w:rsid w:val="00805A4A"/>
    <w:rsid w:val="00805BF5"/>
    <w:rsid w:val="008063B4"/>
    <w:rsid w:val="008065F2"/>
    <w:rsid w:val="00806A79"/>
    <w:rsid w:val="008077DC"/>
    <w:rsid w:val="0081051B"/>
    <w:rsid w:val="00810C0D"/>
    <w:rsid w:val="008117C3"/>
    <w:rsid w:val="00811F6A"/>
    <w:rsid w:val="00813438"/>
    <w:rsid w:val="00813E27"/>
    <w:rsid w:val="00814314"/>
    <w:rsid w:val="008147DE"/>
    <w:rsid w:val="00815201"/>
    <w:rsid w:val="00815296"/>
    <w:rsid w:val="00816BB5"/>
    <w:rsid w:val="00816D4C"/>
    <w:rsid w:val="0081767D"/>
    <w:rsid w:val="00817B8B"/>
    <w:rsid w:val="008200C2"/>
    <w:rsid w:val="00821363"/>
    <w:rsid w:val="008219E4"/>
    <w:rsid w:val="0082287E"/>
    <w:rsid w:val="00822DF6"/>
    <w:rsid w:val="0082310C"/>
    <w:rsid w:val="00823833"/>
    <w:rsid w:val="008260AB"/>
    <w:rsid w:val="0082661C"/>
    <w:rsid w:val="00826A60"/>
    <w:rsid w:val="00827F7E"/>
    <w:rsid w:val="008314B9"/>
    <w:rsid w:val="0083216D"/>
    <w:rsid w:val="00832947"/>
    <w:rsid w:val="0083296F"/>
    <w:rsid w:val="00832B08"/>
    <w:rsid w:val="00832C69"/>
    <w:rsid w:val="00833919"/>
    <w:rsid w:val="00834338"/>
    <w:rsid w:val="00835546"/>
    <w:rsid w:val="00835F7B"/>
    <w:rsid w:val="00836389"/>
    <w:rsid w:val="008365FC"/>
    <w:rsid w:val="00836F3B"/>
    <w:rsid w:val="00837774"/>
    <w:rsid w:val="00837993"/>
    <w:rsid w:val="00837A22"/>
    <w:rsid w:val="00837D98"/>
    <w:rsid w:val="00837DD4"/>
    <w:rsid w:val="00837E01"/>
    <w:rsid w:val="008402A2"/>
    <w:rsid w:val="00840354"/>
    <w:rsid w:val="00840A20"/>
    <w:rsid w:val="00840BEB"/>
    <w:rsid w:val="00840F62"/>
    <w:rsid w:val="0084147F"/>
    <w:rsid w:val="008416B2"/>
    <w:rsid w:val="0084191A"/>
    <w:rsid w:val="00841CE0"/>
    <w:rsid w:val="008420C6"/>
    <w:rsid w:val="0084241B"/>
    <w:rsid w:val="0084286F"/>
    <w:rsid w:val="0084336B"/>
    <w:rsid w:val="008436BF"/>
    <w:rsid w:val="00843C3E"/>
    <w:rsid w:val="00843D8F"/>
    <w:rsid w:val="00843F43"/>
    <w:rsid w:val="00844304"/>
    <w:rsid w:val="00844671"/>
    <w:rsid w:val="00844A85"/>
    <w:rsid w:val="00845432"/>
    <w:rsid w:val="0084585A"/>
    <w:rsid w:val="00845B58"/>
    <w:rsid w:val="00845E6E"/>
    <w:rsid w:val="0084639C"/>
    <w:rsid w:val="0084747B"/>
    <w:rsid w:val="0084761E"/>
    <w:rsid w:val="008500BD"/>
    <w:rsid w:val="0085172F"/>
    <w:rsid w:val="0085180B"/>
    <w:rsid w:val="008518D9"/>
    <w:rsid w:val="00852239"/>
    <w:rsid w:val="00852902"/>
    <w:rsid w:val="00852BD5"/>
    <w:rsid w:val="0085305C"/>
    <w:rsid w:val="00854147"/>
    <w:rsid w:val="00855A8D"/>
    <w:rsid w:val="00855CC5"/>
    <w:rsid w:val="00856CB8"/>
    <w:rsid w:val="00857841"/>
    <w:rsid w:val="00857895"/>
    <w:rsid w:val="00861077"/>
    <w:rsid w:val="00861337"/>
    <w:rsid w:val="0086138F"/>
    <w:rsid w:val="00861C48"/>
    <w:rsid w:val="00861FD5"/>
    <w:rsid w:val="008621C7"/>
    <w:rsid w:val="008629E4"/>
    <w:rsid w:val="00862B5D"/>
    <w:rsid w:val="008640A8"/>
    <w:rsid w:val="0086466B"/>
    <w:rsid w:val="00864A64"/>
    <w:rsid w:val="00864BC1"/>
    <w:rsid w:val="00866185"/>
    <w:rsid w:val="008669C8"/>
    <w:rsid w:val="00866C33"/>
    <w:rsid w:val="00867209"/>
    <w:rsid w:val="008677CF"/>
    <w:rsid w:val="0087109C"/>
    <w:rsid w:val="008734F1"/>
    <w:rsid w:val="00873701"/>
    <w:rsid w:val="00873984"/>
    <w:rsid w:val="00873AA2"/>
    <w:rsid w:val="00873AD6"/>
    <w:rsid w:val="008742AC"/>
    <w:rsid w:val="008745B5"/>
    <w:rsid w:val="0087481B"/>
    <w:rsid w:val="008749FC"/>
    <w:rsid w:val="00875955"/>
    <w:rsid w:val="00875FA6"/>
    <w:rsid w:val="00876382"/>
    <w:rsid w:val="008766E7"/>
    <w:rsid w:val="00876C19"/>
    <w:rsid w:val="008778A3"/>
    <w:rsid w:val="00880229"/>
    <w:rsid w:val="00880587"/>
    <w:rsid w:val="00880688"/>
    <w:rsid w:val="00880EDC"/>
    <w:rsid w:val="0088118D"/>
    <w:rsid w:val="0088163B"/>
    <w:rsid w:val="00881A1D"/>
    <w:rsid w:val="00882006"/>
    <w:rsid w:val="008823A9"/>
    <w:rsid w:val="00882B03"/>
    <w:rsid w:val="008833B7"/>
    <w:rsid w:val="008833EA"/>
    <w:rsid w:val="00883517"/>
    <w:rsid w:val="00883ADD"/>
    <w:rsid w:val="00883EE9"/>
    <w:rsid w:val="008842EB"/>
    <w:rsid w:val="0088480B"/>
    <w:rsid w:val="00886A69"/>
    <w:rsid w:val="00886E4B"/>
    <w:rsid w:val="00886F96"/>
    <w:rsid w:val="008870C1"/>
    <w:rsid w:val="00887F46"/>
    <w:rsid w:val="00890FBB"/>
    <w:rsid w:val="00891360"/>
    <w:rsid w:val="008916D8"/>
    <w:rsid w:val="00891BBE"/>
    <w:rsid w:val="0089347F"/>
    <w:rsid w:val="008939A2"/>
    <w:rsid w:val="00893F8E"/>
    <w:rsid w:val="0089498A"/>
    <w:rsid w:val="0089558F"/>
    <w:rsid w:val="00895ADA"/>
    <w:rsid w:val="00896041"/>
    <w:rsid w:val="008961B0"/>
    <w:rsid w:val="008969F7"/>
    <w:rsid w:val="00896C20"/>
    <w:rsid w:val="00896D6F"/>
    <w:rsid w:val="008977A6"/>
    <w:rsid w:val="00897BA6"/>
    <w:rsid w:val="00897C36"/>
    <w:rsid w:val="008A0209"/>
    <w:rsid w:val="008A0A73"/>
    <w:rsid w:val="008A0FCD"/>
    <w:rsid w:val="008A155F"/>
    <w:rsid w:val="008A180A"/>
    <w:rsid w:val="008A1D07"/>
    <w:rsid w:val="008A1E41"/>
    <w:rsid w:val="008A228C"/>
    <w:rsid w:val="008A2741"/>
    <w:rsid w:val="008A2B64"/>
    <w:rsid w:val="008A32A0"/>
    <w:rsid w:val="008A3F7B"/>
    <w:rsid w:val="008A405E"/>
    <w:rsid w:val="008A4449"/>
    <w:rsid w:val="008A45C9"/>
    <w:rsid w:val="008A56AF"/>
    <w:rsid w:val="008A603A"/>
    <w:rsid w:val="008A6129"/>
    <w:rsid w:val="008A63CF"/>
    <w:rsid w:val="008A67E0"/>
    <w:rsid w:val="008A7059"/>
    <w:rsid w:val="008A73E1"/>
    <w:rsid w:val="008B0709"/>
    <w:rsid w:val="008B0FEB"/>
    <w:rsid w:val="008B115A"/>
    <w:rsid w:val="008B1163"/>
    <w:rsid w:val="008B15CD"/>
    <w:rsid w:val="008B1AD7"/>
    <w:rsid w:val="008B1E34"/>
    <w:rsid w:val="008B20AD"/>
    <w:rsid w:val="008B2B1D"/>
    <w:rsid w:val="008B2C7F"/>
    <w:rsid w:val="008B2D55"/>
    <w:rsid w:val="008B2FC5"/>
    <w:rsid w:val="008B361B"/>
    <w:rsid w:val="008B381B"/>
    <w:rsid w:val="008B3B06"/>
    <w:rsid w:val="008B4070"/>
    <w:rsid w:val="008B40BF"/>
    <w:rsid w:val="008B4195"/>
    <w:rsid w:val="008B4232"/>
    <w:rsid w:val="008B5AEE"/>
    <w:rsid w:val="008B5E68"/>
    <w:rsid w:val="008B608D"/>
    <w:rsid w:val="008B62E2"/>
    <w:rsid w:val="008B79FC"/>
    <w:rsid w:val="008B7AD2"/>
    <w:rsid w:val="008B7D91"/>
    <w:rsid w:val="008C03F2"/>
    <w:rsid w:val="008C07CC"/>
    <w:rsid w:val="008C10AC"/>
    <w:rsid w:val="008C16E4"/>
    <w:rsid w:val="008C1E41"/>
    <w:rsid w:val="008C27B1"/>
    <w:rsid w:val="008C2A81"/>
    <w:rsid w:val="008C3595"/>
    <w:rsid w:val="008C3609"/>
    <w:rsid w:val="008C36A5"/>
    <w:rsid w:val="008C3A64"/>
    <w:rsid w:val="008C4958"/>
    <w:rsid w:val="008C4C6A"/>
    <w:rsid w:val="008C503F"/>
    <w:rsid w:val="008C53C6"/>
    <w:rsid w:val="008C5443"/>
    <w:rsid w:val="008C588B"/>
    <w:rsid w:val="008C6348"/>
    <w:rsid w:val="008C648E"/>
    <w:rsid w:val="008C6B1B"/>
    <w:rsid w:val="008C765C"/>
    <w:rsid w:val="008D0210"/>
    <w:rsid w:val="008D0224"/>
    <w:rsid w:val="008D1178"/>
    <w:rsid w:val="008D14E6"/>
    <w:rsid w:val="008D1B3B"/>
    <w:rsid w:val="008D211B"/>
    <w:rsid w:val="008D2334"/>
    <w:rsid w:val="008D2588"/>
    <w:rsid w:val="008D2E5D"/>
    <w:rsid w:val="008D5A1F"/>
    <w:rsid w:val="008D62AC"/>
    <w:rsid w:val="008D661D"/>
    <w:rsid w:val="008D6663"/>
    <w:rsid w:val="008D692A"/>
    <w:rsid w:val="008D6D91"/>
    <w:rsid w:val="008D6F7A"/>
    <w:rsid w:val="008D7231"/>
    <w:rsid w:val="008D7379"/>
    <w:rsid w:val="008D7B76"/>
    <w:rsid w:val="008E0109"/>
    <w:rsid w:val="008E22B5"/>
    <w:rsid w:val="008E2E04"/>
    <w:rsid w:val="008E2F8E"/>
    <w:rsid w:val="008E380C"/>
    <w:rsid w:val="008E3F2C"/>
    <w:rsid w:val="008E43DE"/>
    <w:rsid w:val="008E4EC2"/>
    <w:rsid w:val="008E6071"/>
    <w:rsid w:val="008E63E3"/>
    <w:rsid w:val="008E662B"/>
    <w:rsid w:val="008E6959"/>
    <w:rsid w:val="008E716C"/>
    <w:rsid w:val="008E7A49"/>
    <w:rsid w:val="008E7C50"/>
    <w:rsid w:val="008E7D7F"/>
    <w:rsid w:val="008F08D0"/>
    <w:rsid w:val="008F0955"/>
    <w:rsid w:val="008F0D0A"/>
    <w:rsid w:val="008F1213"/>
    <w:rsid w:val="008F12F1"/>
    <w:rsid w:val="008F185A"/>
    <w:rsid w:val="008F1B27"/>
    <w:rsid w:val="008F1DB6"/>
    <w:rsid w:val="008F1F77"/>
    <w:rsid w:val="008F2252"/>
    <w:rsid w:val="008F24E7"/>
    <w:rsid w:val="008F2955"/>
    <w:rsid w:val="008F373A"/>
    <w:rsid w:val="008F4D3F"/>
    <w:rsid w:val="008F4ED9"/>
    <w:rsid w:val="008F55B2"/>
    <w:rsid w:val="008F6136"/>
    <w:rsid w:val="008F7033"/>
    <w:rsid w:val="008F7554"/>
    <w:rsid w:val="008F7697"/>
    <w:rsid w:val="008F7949"/>
    <w:rsid w:val="0090022B"/>
    <w:rsid w:val="00901059"/>
    <w:rsid w:val="009010EC"/>
    <w:rsid w:val="0090185C"/>
    <w:rsid w:val="009024EC"/>
    <w:rsid w:val="00902D72"/>
    <w:rsid w:val="00902FAC"/>
    <w:rsid w:val="009040AF"/>
    <w:rsid w:val="00905E2E"/>
    <w:rsid w:val="00906067"/>
    <w:rsid w:val="00906C70"/>
    <w:rsid w:val="00910ADE"/>
    <w:rsid w:val="00910E95"/>
    <w:rsid w:val="00911563"/>
    <w:rsid w:val="009118B0"/>
    <w:rsid w:val="00911B86"/>
    <w:rsid w:val="00911C1B"/>
    <w:rsid w:val="00912706"/>
    <w:rsid w:val="00912BA2"/>
    <w:rsid w:val="00912BA3"/>
    <w:rsid w:val="00912FBE"/>
    <w:rsid w:val="009131C3"/>
    <w:rsid w:val="009135AB"/>
    <w:rsid w:val="0091364F"/>
    <w:rsid w:val="0091536D"/>
    <w:rsid w:val="009157A5"/>
    <w:rsid w:val="00915924"/>
    <w:rsid w:val="00916546"/>
    <w:rsid w:val="00916BC9"/>
    <w:rsid w:val="00917289"/>
    <w:rsid w:val="009174EB"/>
    <w:rsid w:val="00917AB4"/>
    <w:rsid w:val="00920359"/>
    <w:rsid w:val="00920455"/>
    <w:rsid w:val="00920594"/>
    <w:rsid w:val="00920AD8"/>
    <w:rsid w:val="00920C7C"/>
    <w:rsid w:val="009214EE"/>
    <w:rsid w:val="009215BF"/>
    <w:rsid w:val="00921C50"/>
    <w:rsid w:val="00921CD2"/>
    <w:rsid w:val="00921EE5"/>
    <w:rsid w:val="00923551"/>
    <w:rsid w:val="009244DA"/>
    <w:rsid w:val="0092544A"/>
    <w:rsid w:val="0092544B"/>
    <w:rsid w:val="00926330"/>
    <w:rsid w:val="0092647B"/>
    <w:rsid w:val="00926815"/>
    <w:rsid w:val="0093056E"/>
    <w:rsid w:val="0093078A"/>
    <w:rsid w:val="009309E7"/>
    <w:rsid w:val="009309E9"/>
    <w:rsid w:val="00930D5B"/>
    <w:rsid w:val="00930E6D"/>
    <w:rsid w:val="009313AF"/>
    <w:rsid w:val="009318E7"/>
    <w:rsid w:val="00931CE4"/>
    <w:rsid w:val="0093236C"/>
    <w:rsid w:val="00932377"/>
    <w:rsid w:val="0093275C"/>
    <w:rsid w:val="0093322F"/>
    <w:rsid w:val="0093324C"/>
    <w:rsid w:val="00933296"/>
    <w:rsid w:val="00933298"/>
    <w:rsid w:val="00933DF4"/>
    <w:rsid w:val="009343E8"/>
    <w:rsid w:val="009352CE"/>
    <w:rsid w:val="0093610B"/>
    <w:rsid w:val="0093657F"/>
    <w:rsid w:val="00936A6B"/>
    <w:rsid w:val="00936C86"/>
    <w:rsid w:val="009372C1"/>
    <w:rsid w:val="009374EA"/>
    <w:rsid w:val="00937CDF"/>
    <w:rsid w:val="0094083B"/>
    <w:rsid w:val="00940C96"/>
    <w:rsid w:val="009413AB"/>
    <w:rsid w:val="00941ABD"/>
    <w:rsid w:val="00941D44"/>
    <w:rsid w:val="00941E41"/>
    <w:rsid w:val="00941ED2"/>
    <w:rsid w:val="0094293B"/>
    <w:rsid w:val="00942A8D"/>
    <w:rsid w:val="00943413"/>
    <w:rsid w:val="0094388F"/>
    <w:rsid w:val="00944244"/>
    <w:rsid w:val="00944762"/>
    <w:rsid w:val="00944B73"/>
    <w:rsid w:val="00944CB2"/>
    <w:rsid w:val="00945416"/>
    <w:rsid w:val="00945C12"/>
    <w:rsid w:val="00945ED8"/>
    <w:rsid w:val="00946B98"/>
    <w:rsid w:val="00946CBB"/>
    <w:rsid w:val="0095075A"/>
    <w:rsid w:val="009522E1"/>
    <w:rsid w:val="00953133"/>
    <w:rsid w:val="00953B1E"/>
    <w:rsid w:val="00953F4D"/>
    <w:rsid w:val="00954008"/>
    <w:rsid w:val="0095436C"/>
    <w:rsid w:val="00954457"/>
    <w:rsid w:val="00954655"/>
    <w:rsid w:val="00954774"/>
    <w:rsid w:val="00954DF6"/>
    <w:rsid w:val="00954FE0"/>
    <w:rsid w:val="009550D4"/>
    <w:rsid w:val="009555B7"/>
    <w:rsid w:val="00956A60"/>
    <w:rsid w:val="00956C89"/>
    <w:rsid w:val="00957175"/>
    <w:rsid w:val="0095722D"/>
    <w:rsid w:val="00957993"/>
    <w:rsid w:val="009605FC"/>
    <w:rsid w:val="00960BC5"/>
    <w:rsid w:val="0096154D"/>
    <w:rsid w:val="009632FF"/>
    <w:rsid w:val="0096330B"/>
    <w:rsid w:val="0096603D"/>
    <w:rsid w:val="00966362"/>
    <w:rsid w:val="00966C0D"/>
    <w:rsid w:val="00967269"/>
    <w:rsid w:val="009677DB"/>
    <w:rsid w:val="009677F2"/>
    <w:rsid w:val="00967FEF"/>
    <w:rsid w:val="0097060B"/>
    <w:rsid w:val="009707D8"/>
    <w:rsid w:val="00971C50"/>
    <w:rsid w:val="00971E33"/>
    <w:rsid w:val="00972064"/>
    <w:rsid w:val="0097273C"/>
    <w:rsid w:val="00972876"/>
    <w:rsid w:val="00972996"/>
    <w:rsid w:val="00974940"/>
    <w:rsid w:val="00974A02"/>
    <w:rsid w:val="00974D13"/>
    <w:rsid w:val="00974DEF"/>
    <w:rsid w:val="00975C16"/>
    <w:rsid w:val="00975E81"/>
    <w:rsid w:val="0097608E"/>
    <w:rsid w:val="009764A8"/>
    <w:rsid w:val="009768E8"/>
    <w:rsid w:val="00976DD0"/>
    <w:rsid w:val="00977001"/>
    <w:rsid w:val="009801C8"/>
    <w:rsid w:val="00980515"/>
    <w:rsid w:val="0098083B"/>
    <w:rsid w:val="00981720"/>
    <w:rsid w:val="00982308"/>
    <w:rsid w:val="00982BB9"/>
    <w:rsid w:val="00982E3E"/>
    <w:rsid w:val="00982E44"/>
    <w:rsid w:val="00983987"/>
    <w:rsid w:val="009846EF"/>
    <w:rsid w:val="00984939"/>
    <w:rsid w:val="009852BE"/>
    <w:rsid w:val="0098530F"/>
    <w:rsid w:val="00985934"/>
    <w:rsid w:val="00985A94"/>
    <w:rsid w:val="00986135"/>
    <w:rsid w:val="00987A0A"/>
    <w:rsid w:val="009905CF"/>
    <w:rsid w:val="009906FA"/>
    <w:rsid w:val="00990A50"/>
    <w:rsid w:val="00991127"/>
    <w:rsid w:val="0099132D"/>
    <w:rsid w:val="009920EE"/>
    <w:rsid w:val="009937BB"/>
    <w:rsid w:val="009939C8"/>
    <w:rsid w:val="009943CC"/>
    <w:rsid w:val="00994E05"/>
    <w:rsid w:val="00995291"/>
    <w:rsid w:val="00995444"/>
    <w:rsid w:val="00995487"/>
    <w:rsid w:val="00995F19"/>
    <w:rsid w:val="0099614F"/>
    <w:rsid w:val="00996600"/>
    <w:rsid w:val="0099671B"/>
    <w:rsid w:val="00996B6B"/>
    <w:rsid w:val="00996BD2"/>
    <w:rsid w:val="009977EF"/>
    <w:rsid w:val="009A1180"/>
    <w:rsid w:val="009A16F7"/>
    <w:rsid w:val="009A19BC"/>
    <w:rsid w:val="009A2573"/>
    <w:rsid w:val="009A2627"/>
    <w:rsid w:val="009A2675"/>
    <w:rsid w:val="009A2A56"/>
    <w:rsid w:val="009A2A5E"/>
    <w:rsid w:val="009A301C"/>
    <w:rsid w:val="009A37B2"/>
    <w:rsid w:val="009A3A62"/>
    <w:rsid w:val="009A3BA6"/>
    <w:rsid w:val="009A3EFB"/>
    <w:rsid w:val="009A41CA"/>
    <w:rsid w:val="009A46F7"/>
    <w:rsid w:val="009A48CE"/>
    <w:rsid w:val="009A64BA"/>
    <w:rsid w:val="009A66ED"/>
    <w:rsid w:val="009A73A1"/>
    <w:rsid w:val="009A759F"/>
    <w:rsid w:val="009A78EB"/>
    <w:rsid w:val="009B0019"/>
    <w:rsid w:val="009B082F"/>
    <w:rsid w:val="009B0E64"/>
    <w:rsid w:val="009B1681"/>
    <w:rsid w:val="009B1C94"/>
    <w:rsid w:val="009B2062"/>
    <w:rsid w:val="009B3003"/>
    <w:rsid w:val="009B371D"/>
    <w:rsid w:val="009B3EC6"/>
    <w:rsid w:val="009B4298"/>
    <w:rsid w:val="009B4BC0"/>
    <w:rsid w:val="009B608B"/>
    <w:rsid w:val="009B6459"/>
    <w:rsid w:val="009B6657"/>
    <w:rsid w:val="009B68F4"/>
    <w:rsid w:val="009B6959"/>
    <w:rsid w:val="009B7477"/>
    <w:rsid w:val="009B79B7"/>
    <w:rsid w:val="009B7D15"/>
    <w:rsid w:val="009C03CD"/>
    <w:rsid w:val="009C0465"/>
    <w:rsid w:val="009C05ED"/>
    <w:rsid w:val="009C08C4"/>
    <w:rsid w:val="009C1C42"/>
    <w:rsid w:val="009C218D"/>
    <w:rsid w:val="009C2A10"/>
    <w:rsid w:val="009C32B1"/>
    <w:rsid w:val="009C54B6"/>
    <w:rsid w:val="009C578C"/>
    <w:rsid w:val="009C6241"/>
    <w:rsid w:val="009C6255"/>
    <w:rsid w:val="009C6621"/>
    <w:rsid w:val="009C6AEF"/>
    <w:rsid w:val="009C6B7F"/>
    <w:rsid w:val="009C764C"/>
    <w:rsid w:val="009C7DF2"/>
    <w:rsid w:val="009D0423"/>
    <w:rsid w:val="009D08F4"/>
    <w:rsid w:val="009D11C6"/>
    <w:rsid w:val="009D1D10"/>
    <w:rsid w:val="009D2199"/>
    <w:rsid w:val="009D2273"/>
    <w:rsid w:val="009D2D71"/>
    <w:rsid w:val="009D2EEB"/>
    <w:rsid w:val="009D319A"/>
    <w:rsid w:val="009D32D8"/>
    <w:rsid w:val="009D3730"/>
    <w:rsid w:val="009D3810"/>
    <w:rsid w:val="009D3862"/>
    <w:rsid w:val="009D3CB5"/>
    <w:rsid w:val="009D3D0A"/>
    <w:rsid w:val="009D5286"/>
    <w:rsid w:val="009D5F04"/>
    <w:rsid w:val="009D76D5"/>
    <w:rsid w:val="009D79C5"/>
    <w:rsid w:val="009E0126"/>
    <w:rsid w:val="009E130C"/>
    <w:rsid w:val="009E1B0C"/>
    <w:rsid w:val="009E1CBA"/>
    <w:rsid w:val="009E1D41"/>
    <w:rsid w:val="009E2654"/>
    <w:rsid w:val="009E3997"/>
    <w:rsid w:val="009E498C"/>
    <w:rsid w:val="009E5BF5"/>
    <w:rsid w:val="009E5E57"/>
    <w:rsid w:val="009E60C3"/>
    <w:rsid w:val="009E62B4"/>
    <w:rsid w:val="009E685B"/>
    <w:rsid w:val="009E6AEF"/>
    <w:rsid w:val="009E71D6"/>
    <w:rsid w:val="009F0106"/>
    <w:rsid w:val="009F0B20"/>
    <w:rsid w:val="009F1583"/>
    <w:rsid w:val="009F167A"/>
    <w:rsid w:val="009F1785"/>
    <w:rsid w:val="009F2BB9"/>
    <w:rsid w:val="009F2C0B"/>
    <w:rsid w:val="009F30B8"/>
    <w:rsid w:val="009F3344"/>
    <w:rsid w:val="009F344F"/>
    <w:rsid w:val="009F4270"/>
    <w:rsid w:val="009F446E"/>
    <w:rsid w:val="009F4DE0"/>
    <w:rsid w:val="009F4E8E"/>
    <w:rsid w:val="009F512E"/>
    <w:rsid w:val="009F5CC2"/>
    <w:rsid w:val="009F64B2"/>
    <w:rsid w:val="009F653D"/>
    <w:rsid w:val="009F661A"/>
    <w:rsid w:val="009F69E8"/>
    <w:rsid w:val="009F6ED4"/>
    <w:rsid w:val="009F70E2"/>
    <w:rsid w:val="009F70E6"/>
    <w:rsid w:val="009F731B"/>
    <w:rsid w:val="009F7966"/>
    <w:rsid w:val="009F7AF9"/>
    <w:rsid w:val="009F7FD7"/>
    <w:rsid w:val="00A00201"/>
    <w:rsid w:val="00A00837"/>
    <w:rsid w:val="00A01189"/>
    <w:rsid w:val="00A0145D"/>
    <w:rsid w:val="00A014E5"/>
    <w:rsid w:val="00A01F9D"/>
    <w:rsid w:val="00A026C7"/>
    <w:rsid w:val="00A038BA"/>
    <w:rsid w:val="00A03B09"/>
    <w:rsid w:val="00A03BCB"/>
    <w:rsid w:val="00A03EE1"/>
    <w:rsid w:val="00A042E3"/>
    <w:rsid w:val="00A046CD"/>
    <w:rsid w:val="00A0479E"/>
    <w:rsid w:val="00A0482E"/>
    <w:rsid w:val="00A04930"/>
    <w:rsid w:val="00A05862"/>
    <w:rsid w:val="00A06123"/>
    <w:rsid w:val="00A100EB"/>
    <w:rsid w:val="00A10D10"/>
    <w:rsid w:val="00A10ED2"/>
    <w:rsid w:val="00A12B5E"/>
    <w:rsid w:val="00A13E7E"/>
    <w:rsid w:val="00A1433A"/>
    <w:rsid w:val="00A143D9"/>
    <w:rsid w:val="00A14464"/>
    <w:rsid w:val="00A14492"/>
    <w:rsid w:val="00A14594"/>
    <w:rsid w:val="00A15761"/>
    <w:rsid w:val="00A15B65"/>
    <w:rsid w:val="00A16A18"/>
    <w:rsid w:val="00A177C9"/>
    <w:rsid w:val="00A178E4"/>
    <w:rsid w:val="00A17A3E"/>
    <w:rsid w:val="00A17D95"/>
    <w:rsid w:val="00A2066F"/>
    <w:rsid w:val="00A21097"/>
    <w:rsid w:val="00A214D0"/>
    <w:rsid w:val="00A215F6"/>
    <w:rsid w:val="00A21854"/>
    <w:rsid w:val="00A21CB0"/>
    <w:rsid w:val="00A22A57"/>
    <w:rsid w:val="00A22BB8"/>
    <w:rsid w:val="00A23309"/>
    <w:rsid w:val="00A23CEE"/>
    <w:rsid w:val="00A248B2"/>
    <w:rsid w:val="00A24FF1"/>
    <w:rsid w:val="00A256E2"/>
    <w:rsid w:val="00A25846"/>
    <w:rsid w:val="00A267C1"/>
    <w:rsid w:val="00A273F5"/>
    <w:rsid w:val="00A2798E"/>
    <w:rsid w:val="00A27C98"/>
    <w:rsid w:val="00A30626"/>
    <w:rsid w:val="00A30924"/>
    <w:rsid w:val="00A319AF"/>
    <w:rsid w:val="00A31D8B"/>
    <w:rsid w:val="00A323FD"/>
    <w:rsid w:val="00A32BB3"/>
    <w:rsid w:val="00A32D95"/>
    <w:rsid w:val="00A3359A"/>
    <w:rsid w:val="00A341CA"/>
    <w:rsid w:val="00A34D02"/>
    <w:rsid w:val="00A35BA0"/>
    <w:rsid w:val="00A369C5"/>
    <w:rsid w:val="00A3726C"/>
    <w:rsid w:val="00A3795D"/>
    <w:rsid w:val="00A407D8"/>
    <w:rsid w:val="00A4117B"/>
    <w:rsid w:val="00A4205B"/>
    <w:rsid w:val="00A441BE"/>
    <w:rsid w:val="00A442AF"/>
    <w:rsid w:val="00A4434D"/>
    <w:rsid w:val="00A4465F"/>
    <w:rsid w:val="00A458ED"/>
    <w:rsid w:val="00A45E96"/>
    <w:rsid w:val="00A46699"/>
    <w:rsid w:val="00A4681E"/>
    <w:rsid w:val="00A46F18"/>
    <w:rsid w:val="00A507E4"/>
    <w:rsid w:val="00A508D9"/>
    <w:rsid w:val="00A509A5"/>
    <w:rsid w:val="00A50CAC"/>
    <w:rsid w:val="00A5104E"/>
    <w:rsid w:val="00A51C04"/>
    <w:rsid w:val="00A51F13"/>
    <w:rsid w:val="00A5279F"/>
    <w:rsid w:val="00A52A9E"/>
    <w:rsid w:val="00A52FAD"/>
    <w:rsid w:val="00A53A81"/>
    <w:rsid w:val="00A54174"/>
    <w:rsid w:val="00A5537F"/>
    <w:rsid w:val="00A55582"/>
    <w:rsid w:val="00A558CB"/>
    <w:rsid w:val="00A560EE"/>
    <w:rsid w:val="00A568D8"/>
    <w:rsid w:val="00A56F33"/>
    <w:rsid w:val="00A573FE"/>
    <w:rsid w:val="00A6069F"/>
    <w:rsid w:val="00A6249E"/>
    <w:rsid w:val="00A6288F"/>
    <w:rsid w:val="00A628EE"/>
    <w:rsid w:val="00A62925"/>
    <w:rsid w:val="00A62FB7"/>
    <w:rsid w:val="00A63450"/>
    <w:rsid w:val="00A634FE"/>
    <w:rsid w:val="00A638D0"/>
    <w:rsid w:val="00A649D3"/>
    <w:rsid w:val="00A64D3D"/>
    <w:rsid w:val="00A651A5"/>
    <w:rsid w:val="00A6589D"/>
    <w:rsid w:val="00A66C2A"/>
    <w:rsid w:val="00A66FCF"/>
    <w:rsid w:val="00A66FE9"/>
    <w:rsid w:val="00A6795A"/>
    <w:rsid w:val="00A67A64"/>
    <w:rsid w:val="00A707E9"/>
    <w:rsid w:val="00A707EC"/>
    <w:rsid w:val="00A708AD"/>
    <w:rsid w:val="00A71534"/>
    <w:rsid w:val="00A717EB"/>
    <w:rsid w:val="00A71BFC"/>
    <w:rsid w:val="00A71DF9"/>
    <w:rsid w:val="00A72299"/>
    <w:rsid w:val="00A73571"/>
    <w:rsid w:val="00A73C08"/>
    <w:rsid w:val="00A73D31"/>
    <w:rsid w:val="00A7457F"/>
    <w:rsid w:val="00A74F4A"/>
    <w:rsid w:val="00A75156"/>
    <w:rsid w:val="00A75828"/>
    <w:rsid w:val="00A75A96"/>
    <w:rsid w:val="00A7607B"/>
    <w:rsid w:val="00A7675A"/>
    <w:rsid w:val="00A767F8"/>
    <w:rsid w:val="00A77CF7"/>
    <w:rsid w:val="00A77D3A"/>
    <w:rsid w:val="00A80897"/>
    <w:rsid w:val="00A80BCE"/>
    <w:rsid w:val="00A8112E"/>
    <w:rsid w:val="00A8140D"/>
    <w:rsid w:val="00A818BF"/>
    <w:rsid w:val="00A81E08"/>
    <w:rsid w:val="00A823D0"/>
    <w:rsid w:val="00A82580"/>
    <w:rsid w:val="00A825A9"/>
    <w:rsid w:val="00A83379"/>
    <w:rsid w:val="00A83C20"/>
    <w:rsid w:val="00A840D2"/>
    <w:rsid w:val="00A84AD1"/>
    <w:rsid w:val="00A84CE7"/>
    <w:rsid w:val="00A8538B"/>
    <w:rsid w:val="00A86859"/>
    <w:rsid w:val="00A86A81"/>
    <w:rsid w:val="00A87973"/>
    <w:rsid w:val="00A900DB"/>
    <w:rsid w:val="00A90685"/>
    <w:rsid w:val="00A91116"/>
    <w:rsid w:val="00A91217"/>
    <w:rsid w:val="00A91BF8"/>
    <w:rsid w:val="00A928FE"/>
    <w:rsid w:val="00A92D8A"/>
    <w:rsid w:val="00A9312D"/>
    <w:rsid w:val="00A9350F"/>
    <w:rsid w:val="00A938F7"/>
    <w:rsid w:val="00A9437F"/>
    <w:rsid w:val="00A95160"/>
    <w:rsid w:val="00A953E7"/>
    <w:rsid w:val="00A95A4C"/>
    <w:rsid w:val="00A95CD3"/>
    <w:rsid w:val="00A96F1E"/>
    <w:rsid w:val="00A97D25"/>
    <w:rsid w:val="00AA0955"/>
    <w:rsid w:val="00AA0E77"/>
    <w:rsid w:val="00AA19FA"/>
    <w:rsid w:val="00AA1A5E"/>
    <w:rsid w:val="00AA1CA2"/>
    <w:rsid w:val="00AA26B3"/>
    <w:rsid w:val="00AA28B4"/>
    <w:rsid w:val="00AA2B9C"/>
    <w:rsid w:val="00AA2C30"/>
    <w:rsid w:val="00AA4028"/>
    <w:rsid w:val="00AA41AB"/>
    <w:rsid w:val="00AA43CE"/>
    <w:rsid w:val="00AA5B52"/>
    <w:rsid w:val="00AA5C87"/>
    <w:rsid w:val="00AA5D1D"/>
    <w:rsid w:val="00AA5D1F"/>
    <w:rsid w:val="00AA5D2A"/>
    <w:rsid w:val="00AA64A1"/>
    <w:rsid w:val="00AA7267"/>
    <w:rsid w:val="00AA7C0C"/>
    <w:rsid w:val="00AB0DAE"/>
    <w:rsid w:val="00AB1C75"/>
    <w:rsid w:val="00AB1C82"/>
    <w:rsid w:val="00AB20D6"/>
    <w:rsid w:val="00AB2282"/>
    <w:rsid w:val="00AB261D"/>
    <w:rsid w:val="00AB2980"/>
    <w:rsid w:val="00AB2AF1"/>
    <w:rsid w:val="00AB2F00"/>
    <w:rsid w:val="00AB331B"/>
    <w:rsid w:val="00AB3357"/>
    <w:rsid w:val="00AB357F"/>
    <w:rsid w:val="00AB3C3B"/>
    <w:rsid w:val="00AB46A4"/>
    <w:rsid w:val="00AB5960"/>
    <w:rsid w:val="00AB751E"/>
    <w:rsid w:val="00AB7702"/>
    <w:rsid w:val="00AB7DEC"/>
    <w:rsid w:val="00AB7F21"/>
    <w:rsid w:val="00AB7FB7"/>
    <w:rsid w:val="00AC00E4"/>
    <w:rsid w:val="00AC02D3"/>
    <w:rsid w:val="00AC03A3"/>
    <w:rsid w:val="00AC1CAA"/>
    <w:rsid w:val="00AC1FC3"/>
    <w:rsid w:val="00AC2312"/>
    <w:rsid w:val="00AC24A4"/>
    <w:rsid w:val="00AC2565"/>
    <w:rsid w:val="00AC2616"/>
    <w:rsid w:val="00AC3063"/>
    <w:rsid w:val="00AC3429"/>
    <w:rsid w:val="00AC38A5"/>
    <w:rsid w:val="00AC4070"/>
    <w:rsid w:val="00AC42D0"/>
    <w:rsid w:val="00AC4BD2"/>
    <w:rsid w:val="00AC520B"/>
    <w:rsid w:val="00AC52C6"/>
    <w:rsid w:val="00AC533B"/>
    <w:rsid w:val="00AC5C01"/>
    <w:rsid w:val="00AC61AF"/>
    <w:rsid w:val="00AC67B1"/>
    <w:rsid w:val="00AC7039"/>
    <w:rsid w:val="00AC7965"/>
    <w:rsid w:val="00AC79D0"/>
    <w:rsid w:val="00AC7D1E"/>
    <w:rsid w:val="00AD007A"/>
    <w:rsid w:val="00AD1315"/>
    <w:rsid w:val="00AD1C2D"/>
    <w:rsid w:val="00AD20CF"/>
    <w:rsid w:val="00AD26BF"/>
    <w:rsid w:val="00AD2720"/>
    <w:rsid w:val="00AD2E0B"/>
    <w:rsid w:val="00AD3575"/>
    <w:rsid w:val="00AD3A9B"/>
    <w:rsid w:val="00AD3BD5"/>
    <w:rsid w:val="00AD40DB"/>
    <w:rsid w:val="00AD4ABE"/>
    <w:rsid w:val="00AD4B3C"/>
    <w:rsid w:val="00AD4C89"/>
    <w:rsid w:val="00AD4EBC"/>
    <w:rsid w:val="00AD518A"/>
    <w:rsid w:val="00AD61D0"/>
    <w:rsid w:val="00AD64FC"/>
    <w:rsid w:val="00AD6DC6"/>
    <w:rsid w:val="00AD75E7"/>
    <w:rsid w:val="00AD77D6"/>
    <w:rsid w:val="00AD7B3E"/>
    <w:rsid w:val="00AD7C6A"/>
    <w:rsid w:val="00AE00B1"/>
    <w:rsid w:val="00AE02B6"/>
    <w:rsid w:val="00AE0618"/>
    <w:rsid w:val="00AE1047"/>
    <w:rsid w:val="00AE1361"/>
    <w:rsid w:val="00AE1493"/>
    <w:rsid w:val="00AE154E"/>
    <w:rsid w:val="00AE162D"/>
    <w:rsid w:val="00AE1CC3"/>
    <w:rsid w:val="00AE1E13"/>
    <w:rsid w:val="00AE2109"/>
    <w:rsid w:val="00AE2397"/>
    <w:rsid w:val="00AE23C4"/>
    <w:rsid w:val="00AE274F"/>
    <w:rsid w:val="00AE3038"/>
    <w:rsid w:val="00AE389A"/>
    <w:rsid w:val="00AE3EAF"/>
    <w:rsid w:val="00AE4C87"/>
    <w:rsid w:val="00AE5167"/>
    <w:rsid w:val="00AE536E"/>
    <w:rsid w:val="00AE5B20"/>
    <w:rsid w:val="00AE5E11"/>
    <w:rsid w:val="00AE609D"/>
    <w:rsid w:val="00AE6EAF"/>
    <w:rsid w:val="00AE6FD6"/>
    <w:rsid w:val="00AE7324"/>
    <w:rsid w:val="00AE76A4"/>
    <w:rsid w:val="00AE776E"/>
    <w:rsid w:val="00AE79B7"/>
    <w:rsid w:val="00AE7F81"/>
    <w:rsid w:val="00AF0784"/>
    <w:rsid w:val="00AF0AF6"/>
    <w:rsid w:val="00AF0EC5"/>
    <w:rsid w:val="00AF1916"/>
    <w:rsid w:val="00AF2259"/>
    <w:rsid w:val="00AF2996"/>
    <w:rsid w:val="00AF29E3"/>
    <w:rsid w:val="00AF2D7A"/>
    <w:rsid w:val="00AF35F6"/>
    <w:rsid w:val="00AF428D"/>
    <w:rsid w:val="00AF4319"/>
    <w:rsid w:val="00AF44F6"/>
    <w:rsid w:val="00AF50FA"/>
    <w:rsid w:val="00AF5BF6"/>
    <w:rsid w:val="00AF5D58"/>
    <w:rsid w:val="00AF68E0"/>
    <w:rsid w:val="00AF6923"/>
    <w:rsid w:val="00AF7912"/>
    <w:rsid w:val="00AF7A54"/>
    <w:rsid w:val="00AF7B9F"/>
    <w:rsid w:val="00B00C0D"/>
    <w:rsid w:val="00B01965"/>
    <w:rsid w:val="00B01CF9"/>
    <w:rsid w:val="00B01D3D"/>
    <w:rsid w:val="00B01F02"/>
    <w:rsid w:val="00B021C3"/>
    <w:rsid w:val="00B02669"/>
    <w:rsid w:val="00B02B90"/>
    <w:rsid w:val="00B034E5"/>
    <w:rsid w:val="00B04786"/>
    <w:rsid w:val="00B05545"/>
    <w:rsid w:val="00B064F1"/>
    <w:rsid w:val="00B06638"/>
    <w:rsid w:val="00B06ABB"/>
    <w:rsid w:val="00B06C25"/>
    <w:rsid w:val="00B0764C"/>
    <w:rsid w:val="00B07F9D"/>
    <w:rsid w:val="00B107BD"/>
    <w:rsid w:val="00B107D5"/>
    <w:rsid w:val="00B10949"/>
    <w:rsid w:val="00B114A9"/>
    <w:rsid w:val="00B115AB"/>
    <w:rsid w:val="00B11770"/>
    <w:rsid w:val="00B11C26"/>
    <w:rsid w:val="00B12980"/>
    <w:rsid w:val="00B129F2"/>
    <w:rsid w:val="00B12F82"/>
    <w:rsid w:val="00B1306A"/>
    <w:rsid w:val="00B1338D"/>
    <w:rsid w:val="00B13C95"/>
    <w:rsid w:val="00B13EE9"/>
    <w:rsid w:val="00B145D7"/>
    <w:rsid w:val="00B150BE"/>
    <w:rsid w:val="00B15FC5"/>
    <w:rsid w:val="00B16762"/>
    <w:rsid w:val="00B16928"/>
    <w:rsid w:val="00B16D24"/>
    <w:rsid w:val="00B16E71"/>
    <w:rsid w:val="00B16ECA"/>
    <w:rsid w:val="00B1725F"/>
    <w:rsid w:val="00B17A1C"/>
    <w:rsid w:val="00B17C59"/>
    <w:rsid w:val="00B2009D"/>
    <w:rsid w:val="00B214B3"/>
    <w:rsid w:val="00B21AAA"/>
    <w:rsid w:val="00B21D48"/>
    <w:rsid w:val="00B221DB"/>
    <w:rsid w:val="00B22C40"/>
    <w:rsid w:val="00B23310"/>
    <w:rsid w:val="00B233F6"/>
    <w:rsid w:val="00B234D5"/>
    <w:rsid w:val="00B23ABF"/>
    <w:rsid w:val="00B23D6B"/>
    <w:rsid w:val="00B25113"/>
    <w:rsid w:val="00B252DB"/>
    <w:rsid w:val="00B2551E"/>
    <w:rsid w:val="00B258C4"/>
    <w:rsid w:val="00B25D7A"/>
    <w:rsid w:val="00B27540"/>
    <w:rsid w:val="00B27F28"/>
    <w:rsid w:val="00B3079B"/>
    <w:rsid w:val="00B3093C"/>
    <w:rsid w:val="00B30F12"/>
    <w:rsid w:val="00B3226E"/>
    <w:rsid w:val="00B3438D"/>
    <w:rsid w:val="00B34964"/>
    <w:rsid w:val="00B35A1C"/>
    <w:rsid w:val="00B35D4F"/>
    <w:rsid w:val="00B35EF6"/>
    <w:rsid w:val="00B36406"/>
    <w:rsid w:val="00B368BD"/>
    <w:rsid w:val="00B36A55"/>
    <w:rsid w:val="00B3727A"/>
    <w:rsid w:val="00B377BB"/>
    <w:rsid w:val="00B40368"/>
    <w:rsid w:val="00B40948"/>
    <w:rsid w:val="00B41446"/>
    <w:rsid w:val="00B41ED4"/>
    <w:rsid w:val="00B42270"/>
    <w:rsid w:val="00B422CF"/>
    <w:rsid w:val="00B43349"/>
    <w:rsid w:val="00B43700"/>
    <w:rsid w:val="00B43779"/>
    <w:rsid w:val="00B43AF7"/>
    <w:rsid w:val="00B43CC9"/>
    <w:rsid w:val="00B44012"/>
    <w:rsid w:val="00B44825"/>
    <w:rsid w:val="00B45056"/>
    <w:rsid w:val="00B458DD"/>
    <w:rsid w:val="00B45B54"/>
    <w:rsid w:val="00B46161"/>
    <w:rsid w:val="00B477A9"/>
    <w:rsid w:val="00B47A3F"/>
    <w:rsid w:val="00B47B92"/>
    <w:rsid w:val="00B47C52"/>
    <w:rsid w:val="00B500EE"/>
    <w:rsid w:val="00B50358"/>
    <w:rsid w:val="00B50534"/>
    <w:rsid w:val="00B51667"/>
    <w:rsid w:val="00B516CA"/>
    <w:rsid w:val="00B5215E"/>
    <w:rsid w:val="00B54615"/>
    <w:rsid w:val="00B5503B"/>
    <w:rsid w:val="00B550B9"/>
    <w:rsid w:val="00B5566E"/>
    <w:rsid w:val="00B558F6"/>
    <w:rsid w:val="00B56348"/>
    <w:rsid w:val="00B56946"/>
    <w:rsid w:val="00B56C3D"/>
    <w:rsid w:val="00B56F95"/>
    <w:rsid w:val="00B57614"/>
    <w:rsid w:val="00B57EF0"/>
    <w:rsid w:val="00B60A46"/>
    <w:rsid w:val="00B6494B"/>
    <w:rsid w:val="00B6498A"/>
    <w:rsid w:val="00B64B71"/>
    <w:rsid w:val="00B650D8"/>
    <w:rsid w:val="00B65C37"/>
    <w:rsid w:val="00B65E0F"/>
    <w:rsid w:val="00B65F64"/>
    <w:rsid w:val="00B66B51"/>
    <w:rsid w:val="00B675BC"/>
    <w:rsid w:val="00B67CF6"/>
    <w:rsid w:val="00B70280"/>
    <w:rsid w:val="00B709FD"/>
    <w:rsid w:val="00B70DEE"/>
    <w:rsid w:val="00B70EA2"/>
    <w:rsid w:val="00B70FFF"/>
    <w:rsid w:val="00B71077"/>
    <w:rsid w:val="00B712AD"/>
    <w:rsid w:val="00B713E2"/>
    <w:rsid w:val="00B715F4"/>
    <w:rsid w:val="00B71923"/>
    <w:rsid w:val="00B720F4"/>
    <w:rsid w:val="00B730C5"/>
    <w:rsid w:val="00B739D9"/>
    <w:rsid w:val="00B73B13"/>
    <w:rsid w:val="00B73FC4"/>
    <w:rsid w:val="00B74210"/>
    <w:rsid w:val="00B745F4"/>
    <w:rsid w:val="00B74F69"/>
    <w:rsid w:val="00B75332"/>
    <w:rsid w:val="00B753A0"/>
    <w:rsid w:val="00B75628"/>
    <w:rsid w:val="00B75D0D"/>
    <w:rsid w:val="00B76609"/>
    <w:rsid w:val="00B76A2C"/>
    <w:rsid w:val="00B76D84"/>
    <w:rsid w:val="00B773A4"/>
    <w:rsid w:val="00B77B6E"/>
    <w:rsid w:val="00B8000A"/>
    <w:rsid w:val="00B80BFD"/>
    <w:rsid w:val="00B81069"/>
    <w:rsid w:val="00B813D8"/>
    <w:rsid w:val="00B81444"/>
    <w:rsid w:val="00B817C0"/>
    <w:rsid w:val="00B8200C"/>
    <w:rsid w:val="00B82283"/>
    <w:rsid w:val="00B82461"/>
    <w:rsid w:val="00B82477"/>
    <w:rsid w:val="00B82F7D"/>
    <w:rsid w:val="00B83048"/>
    <w:rsid w:val="00B830EF"/>
    <w:rsid w:val="00B834AE"/>
    <w:rsid w:val="00B83747"/>
    <w:rsid w:val="00B84127"/>
    <w:rsid w:val="00B844B5"/>
    <w:rsid w:val="00B844E8"/>
    <w:rsid w:val="00B84AF6"/>
    <w:rsid w:val="00B855A5"/>
    <w:rsid w:val="00B856E8"/>
    <w:rsid w:val="00B85787"/>
    <w:rsid w:val="00B85D18"/>
    <w:rsid w:val="00B86510"/>
    <w:rsid w:val="00B87165"/>
    <w:rsid w:val="00B87274"/>
    <w:rsid w:val="00B872D7"/>
    <w:rsid w:val="00B87438"/>
    <w:rsid w:val="00B87B9B"/>
    <w:rsid w:val="00B900EE"/>
    <w:rsid w:val="00B901C8"/>
    <w:rsid w:val="00B90EAA"/>
    <w:rsid w:val="00B91109"/>
    <w:rsid w:val="00B91CE5"/>
    <w:rsid w:val="00B936AF"/>
    <w:rsid w:val="00B93CD4"/>
    <w:rsid w:val="00B9462C"/>
    <w:rsid w:val="00B946AC"/>
    <w:rsid w:val="00B94D44"/>
    <w:rsid w:val="00B950D7"/>
    <w:rsid w:val="00B959B3"/>
    <w:rsid w:val="00B965F2"/>
    <w:rsid w:val="00B96D64"/>
    <w:rsid w:val="00B97DA5"/>
    <w:rsid w:val="00BA0487"/>
    <w:rsid w:val="00BA04E3"/>
    <w:rsid w:val="00BA0E6F"/>
    <w:rsid w:val="00BA100B"/>
    <w:rsid w:val="00BA1401"/>
    <w:rsid w:val="00BA17D2"/>
    <w:rsid w:val="00BA1B08"/>
    <w:rsid w:val="00BA1DE8"/>
    <w:rsid w:val="00BA2004"/>
    <w:rsid w:val="00BA23FD"/>
    <w:rsid w:val="00BA2679"/>
    <w:rsid w:val="00BA27EE"/>
    <w:rsid w:val="00BA4A21"/>
    <w:rsid w:val="00BA5A18"/>
    <w:rsid w:val="00BA5E76"/>
    <w:rsid w:val="00BA7235"/>
    <w:rsid w:val="00BA7DBC"/>
    <w:rsid w:val="00BB0D7E"/>
    <w:rsid w:val="00BB0F4F"/>
    <w:rsid w:val="00BB1178"/>
    <w:rsid w:val="00BB1D80"/>
    <w:rsid w:val="00BB21CA"/>
    <w:rsid w:val="00BB2348"/>
    <w:rsid w:val="00BB24C7"/>
    <w:rsid w:val="00BB2DC0"/>
    <w:rsid w:val="00BB3408"/>
    <w:rsid w:val="00BB404D"/>
    <w:rsid w:val="00BB5861"/>
    <w:rsid w:val="00BB62FE"/>
    <w:rsid w:val="00BB666C"/>
    <w:rsid w:val="00BB6ACE"/>
    <w:rsid w:val="00BB7228"/>
    <w:rsid w:val="00BB7324"/>
    <w:rsid w:val="00BB7877"/>
    <w:rsid w:val="00BB794F"/>
    <w:rsid w:val="00BC0423"/>
    <w:rsid w:val="00BC0D1E"/>
    <w:rsid w:val="00BC0E6F"/>
    <w:rsid w:val="00BC102E"/>
    <w:rsid w:val="00BC113D"/>
    <w:rsid w:val="00BC1737"/>
    <w:rsid w:val="00BC2668"/>
    <w:rsid w:val="00BC293D"/>
    <w:rsid w:val="00BC2AD1"/>
    <w:rsid w:val="00BC2CD8"/>
    <w:rsid w:val="00BC2EB9"/>
    <w:rsid w:val="00BC2F4F"/>
    <w:rsid w:val="00BC32D2"/>
    <w:rsid w:val="00BC38A4"/>
    <w:rsid w:val="00BC3BA1"/>
    <w:rsid w:val="00BC4635"/>
    <w:rsid w:val="00BC5E35"/>
    <w:rsid w:val="00BC5E58"/>
    <w:rsid w:val="00BC633C"/>
    <w:rsid w:val="00BC63DF"/>
    <w:rsid w:val="00BC7353"/>
    <w:rsid w:val="00BC796A"/>
    <w:rsid w:val="00BD01DC"/>
    <w:rsid w:val="00BD01FF"/>
    <w:rsid w:val="00BD0E2C"/>
    <w:rsid w:val="00BD2007"/>
    <w:rsid w:val="00BD22AA"/>
    <w:rsid w:val="00BD24F0"/>
    <w:rsid w:val="00BD37A2"/>
    <w:rsid w:val="00BD3ECA"/>
    <w:rsid w:val="00BD4351"/>
    <w:rsid w:val="00BD4D60"/>
    <w:rsid w:val="00BD4FE5"/>
    <w:rsid w:val="00BD5949"/>
    <w:rsid w:val="00BD59A5"/>
    <w:rsid w:val="00BD5AB9"/>
    <w:rsid w:val="00BD5C53"/>
    <w:rsid w:val="00BD603E"/>
    <w:rsid w:val="00BD6072"/>
    <w:rsid w:val="00BD708D"/>
    <w:rsid w:val="00BD78DE"/>
    <w:rsid w:val="00BD7DDD"/>
    <w:rsid w:val="00BE008B"/>
    <w:rsid w:val="00BE0352"/>
    <w:rsid w:val="00BE03A2"/>
    <w:rsid w:val="00BE0C8B"/>
    <w:rsid w:val="00BE10F0"/>
    <w:rsid w:val="00BE2C7C"/>
    <w:rsid w:val="00BE3652"/>
    <w:rsid w:val="00BE398B"/>
    <w:rsid w:val="00BE3BE1"/>
    <w:rsid w:val="00BE5166"/>
    <w:rsid w:val="00BE5BFE"/>
    <w:rsid w:val="00BE5F74"/>
    <w:rsid w:val="00BE64D3"/>
    <w:rsid w:val="00BE65FA"/>
    <w:rsid w:val="00BE6BE4"/>
    <w:rsid w:val="00BE7AE7"/>
    <w:rsid w:val="00BF05F6"/>
    <w:rsid w:val="00BF0615"/>
    <w:rsid w:val="00BF10BC"/>
    <w:rsid w:val="00BF110E"/>
    <w:rsid w:val="00BF2208"/>
    <w:rsid w:val="00BF23CF"/>
    <w:rsid w:val="00BF269D"/>
    <w:rsid w:val="00BF377A"/>
    <w:rsid w:val="00BF3C54"/>
    <w:rsid w:val="00BF433C"/>
    <w:rsid w:val="00BF4C2D"/>
    <w:rsid w:val="00BF5CCE"/>
    <w:rsid w:val="00BF5F82"/>
    <w:rsid w:val="00BF6025"/>
    <w:rsid w:val="00BF6CF6"/>
    <w:rsid w:val="00C001DC"/>
    <w:rsid w:val="00C00359"/>
    <w:rsid w:val="00C00397"/>
    <w:rsid w:val="00C014E0"/>
    <w:rsid w:val="00C02377"/>
    <w:rsid w:val="00C024D7"/>
    <w:rsid w:val="00C0272A"/>
    <w:rsid w:val="00C03050"/>
    <w:rsid w:val="00C030E0"/>
    <w:rsid w:val="00C036C0"/>
    <w:rsid w:val="00C03783"/>
    <w:rsid w:val="00C064E6"/>
    <w:rsid w:val="00C06510"/>
    <w:rsid w:val="00C06607"/>
    <w:rsid w:val="00C06B76"/>
    <w:rsid w:val="00C06D0B"/>
    <w:rsid w:val="00C073EC"/>
    <w:rsid w:val="00C0789D"/>
    <w:rsid w:val="00C109BD"/>
    <w:rsid w:val="00C118DB"/>
    <w:rsid w:val="00C11D93"/>
    <w:rsid w:val="00C11FC8"/>
    <w:rsid w:val="00C123A2"/>
    <w:rsid w:val="00C12926"/>
    <w:rsid w:val="00C12ABA"/>
    <w:rsid w:val="00C131A1"/>
    <w:rsid w:val="00C13509"/>
    <w:rsid w:val="00C13952"/>
    <w:rsid w:val="00C13C64"/>
    <w:rsid w:val="00C149D8"/>
    <w:rsid w:val="00C15171"/>
    <w:rsid w:val="00C1567B"/>
    <w:rsid w:val="00C15A70"/>
    <w:rsid w:val="00C16600"/>
    <w:rsid w:val="00C1735E"/>
    <w:rsid w:val="00C174E7"/>
    <w:rsid w:val="00C17AF3"/>
    <w:rsid w:val="00C17B5D"/>
    <w:rsid w:val="00C17BB0"/>
    <w:rsid w:val="00C2069B"/>
    <w:rsid w:val="00C20AEC"/>
    <w:rsid w:val="00C20BDD"/>
    <w:rsid w:val="00C212A9"/>
    <w:rsid w:val="00C2130D"/>
    <w:rsid w:val="00C21629"/>
    <w:rsid w:val="00C21715"/>
    <w:rsid w:val="00C21BF4"/>
    <w:rsid w:val="00C2203E"/>
    <w:rsid w:val="00C227A9"/>
    <w:rsid w:val="00C22A59"/>
    <w:rsid w:val="00C22C5F"/>
    <w:rsid w:val="00C23012"/>
    <w:rsid w:val="00C236F0"/>
    <w:rsid w:val="00C23710"/>
    <w:rsid w:val="00C238BC"/>
    <w:rsid w:val="00C242E7"/>
    <w:rsid w:val="00C24572"/>
    <w:rsid w:val="00C2495E"/>
    <w:rsid w:val="00C24B2C"/>
    <w:rsid w:val="00C24DC2"/>
    <w:rsid w:val="00C25952"/>
    <w:rsid w:val="00C25CD0"/>
    <w:rsid w:val="00C25CDA"/>
    <w:rsid w:val="00C25D1A"/>
    <w:rsid w:val="00C26729"/>
    <w:rsid w:val="00C2681A"/>
    <w:rsid w:val="00C27057"/>
    <w:rsid w:val="00C275A2"/>
    <w:rsid w:val="00C32373"/>
    <w:rsid w:val="00C32E1A"/>
    <w:rsid w:val="00C32FD1"/>
    <w:rsid w:val="00C3443A"/>
    <w:rsid w:val="00C3504D"/>
    <w:rsid w:val="00C36C3D"/>
    <w:rsid w:val="00C37405"/>
    <w:rsid w:val="00C37841"/>
    <w:rsid w:val="00C378B7"/>
    <w:rsid w:val="00C37AAD"/>
    <w:rsid w:val="00C40681"/>
    <w:rsid w:val="00C40687"/>
    <w:rsid w:val="00C406D7"/>
    <w:rsid w:val="00C40834"/>
    <w:rsid w:val="00C40970"/>
    <w:rsid w:val="00C40A32"/>
    <w:rsid w:val="00C40A88"/>
    <w:rsid w:val="00C41263"/>
    <w:rsid w:val="00C429DE"/>
    <w:rsid w:val="00C431FB"/>
    <w:rsid w:val="00C44DE7"/>
    <w:rsid w:val="00C44E18"/>
    <w:rsid w:val="00C4532C"/>
    <w:rsid w:val="00C45496"/>
    <w:rsid w:val="00C45797"/>
    <w:rsid w:val="00C45906"/>
    <w:rsid w:val="00C45B55"/>
    <w:rsid w:val="00C45F5D"/>
    <w:rsid w:val="00C46244"/>
    <w:rsid w:val="00C4635F"/>
    <w:rsid w:val="00C46361"/>
    <w:rsid w:val="00C463B4"/>
    <w:rsid w:val="00C463CE"/>
    <w:rsid w:val="00C4688C"/>
    <w:rsid w:val="00C4736C"/>
    <w:rsid w:val="00C47BCB"/>
    <w:rsid w:val="00C50AEA"/>
    <w:rsid w:val="00C5123C"/>
    <w:rsid w:val="00C51FDC"/>
    <w:rsid w:val="00C52285"/>
    <w:rsid w:val="00C52785"/>
    <w:rsid w:val="00C52812"/>
    <w:rsid w:val="00C52AD9"/>
    <w:rsid w:val="00C52ED0"/>
    <w:rsid w:val="00C5301C"/>
    <w:rsid w:val="00C53422"/>
    <w:rsid w:val="00C5361D"/>
    <w:rsid w:val="00C5388D"/>
    <w:rsid w:val="00C539A2"/>
    <w:rsid w:val="00C54155"/>
    <w:rsid w:val="00C543C1"/>
    <w:rsid w:val="00C54A72"/>
    <w:rsid w:val="00C54EDB"/>
    <w:rsid w:val="00C5697A"/>
    <w:rsid w:val="00C56D47"/>
    <w:rsid w:val="00C56F15"/>
    <w:rsid w:val="00C57F49"/>
    <w:rsid w:val="00C6011C"/>
    <w:rsid w:val="00C60A48"/>
    <w:rsid w:val="00C613E4"/>
    <w:rsid w:val="00C617E4"/>
    <w:rsid w:val="00C61F93"/>
    <w:rsid w:val="00C62330"/>
    <w:rsid w:val="00C6236D"/>
    <w:rsid w:val="00C62589"/>
    <w:rsid w:val="00C63A3D"/>
    <w:rsid w:val="00C63B29"/>
    <w:rsid w:val="00C64E18"/>
    <w:rsid w:val="00C6585C"/>
    <w:rsid w:val="00C66649"/>
    <w:rsid w:val="00C67A26"/>
    <w:rsid w:val="00C67BCB"/>
    <w:rsid w:val="00C67FB8"/>
    <w:rsid w:val="00C70A61"/>
    <w:rsid w:val="00C71220"/>
    <w:rsid w:val="00C7129C"/>
    <w:rsid w:val="00C713CE"/>
    <w:rsid w:val="00C73181"/>
    <w:rsid w:val="00C738C0"/>
    <w:rsid w:val="00C73D80"/>
    <w:rsid w:val="00C7426F"/>
    <w:rsid w:val="00C7517B"/>
    <w:rsid w:val="00C76A65"/>
    <w:rsid w:val="00C76CC8"/>
    <w:rsid w:val="00C771C0"/>
    <w:rsid w:val="00C77DB6"/>
    <w:rsid w:val="00C80F6C"/>
    <w:rsid w:val="00C81D0A"/>
    <w:rsid w:val="00C82B03"/>
    <w:rsid w:val="00C83599"/>
    <w:rsid w:val="00C84778"/>
    <w:rsid w:val="00C848A7"/>
    <w:rsid w:val="00C860A4"/>
    <w:rsid w:val="00C866E4"/>
    <w:rsid w:val="00C86E07"/>
    <w:rsid w:val="00C8752E"/>
    <w:rsid w:val="00C8774D"/>
    <w:rsid w:val="00C87788"/>
    <w:rsid w:val="00C90115"/>
    <w:rsid w:val="00C902B9"/>
    <w:rsid w:val="00C90468"/>
    <w:rsid w:val="00C92F6C"/>
    <w:rsid w:val="00C9353D"/>
    <w:rsid w:val="00C9361E"/>
    <w:rsid w:val="00C94419"/>
    <w:rsid w:val="00C94848"/>
    <w:rsid w:val="00C94E12"/>
    <w:rsid w:val="00C94F5D"/>
    <w:rsid w:val="00C95626"/>
    <w:rsid w:val="00C95BB9"/>
    <w:rsid w:val="00C95ECD"/>
    <w:rsid w:val="00C9625E"/>
    <w:rsid w:val="00C96461"/>
    <w:rsid w:val="00C964DC"/>
    <w:rsid w:val="00C97180"/>
    <w:rsid w:val="00C97570"/>
    <w:rsid w:val="00C977F6"/>
    <w:rsid w:val="00C97930"/>
    <w:rsid w:val="00CA013C"/>
    <w:rsid w:val="00CA144E"/>
    <w:rsid w:val="00CA2683"/>
    <w:rsid w:val="00CA349F"/>
    <w:rsid w:val="00CA3C21"/>
    <w:rsid w:val="00CA42FA"/>
    <w:rsid w:val="00CA57E6"/>
    <w:rsid w:val="00CA590C"/>
    <w:rsid w:val="00CA688F"/>
    <w:rsid w:val="00CA6F6B"/>
    <w:rsid w:val="00CB01AC"/>
    <w:rsid w:val="00CB0251"/>
    <w:rsid w:val="00CB1948"/>
    <w:rsid w:val="00CB2379"/>
    <w:rsid w:val="00CB2505"/>
    <w:rsid w:val="00CB252D"/>
    <w:rsid w:val="00CB2D8C"/>
    <w:rsid w:val="00CB388F"/>
    <w:rsid w:val="00CB3C90"/>
    <w:rsid w:val="00CB3E72"/>
    <w:rsid w:val="00CB4B94"/>
    <w:rsid w:val="00CB522F"/>
    <w:rsid w:val="00CB5CB4"/>
    <w:rsid w:val="00CB6230"/>
    <w:rsid w:val="00CB6656"/>
    <w:rsid w:val="00CB7764"/>
    <w:rsid w:val="00CB7A9F"/>
    <w:rsid w:val="00CC077D"/>
    <w:rsid w:val="00CC0A3C"/>
    <w:rsid w:val="00CC0BCE"/>
    <w:rsid w:val="00CC0DDB"/>
    <w:rsid w:val="00CC12B0"/>
    <w:rsid w:val="00CC17E9"/>
    <w:rsid w:val="00CC2A16"/>
    <w:rsid w:val="00CC337A"/>
    <w:rsid w:val="00CC38BB"/>
    <w:rsid w:val="00CC4157"/>
    <w:rsid w:val="00CC48A3"/>
    <w:rsid w:val="00CC48C0"/>
    <w:rsid w:val="00CC4CC2"/>
    <w:rsid w:val="00CC5017"/>
    <w:rsid w:val="00CC509F"/>
    <w:rsid w:val="00CC5F7B"/>
    <w:rsid w:val="00CC68DF"/>
    <w:rsid w:val="00CC6A5E"/>
    <w:rsid w:val="00CC71CC"/>
    <w:rsid w:val="00CC77FC"/>
    <w:rsid w:val="00CC78C5"/>
    <w:rsid w:val="00CC7A67"/>
    <w:rsid w:val="00CD0008"/>
    <w:rsid w:val="00CD06D5"/>
    <w:rsid w:val="00CD08DC"/>
    <w:rsid w:val="00CD0FA3"/>
    <w:rsid w:val="00CD1410"/>
    <w:rsid w:val="00CD1DA7"/>
    <w:rsid w:val="00CD26AB"/>
    <w:rsid w:val="00CD2BB5"/>
    <w:rsid w:val="00CD336E"/>
    <w:rsid w:val="00CD357C"/>
    <w:rsid w:val="00CD3874"/>
    <w:rsid w:val="00CD3FB6"/>
    <w:rsid w:val="00CD4385"/>
    <w:rsid w:val="00CD4A8C"/>
    <w:rsid w:val="00CD5185"/>
    <w:rsid w:val="00CD64DA"/>
    <w:rsid w:val="00CD7549"/>
    <w:rsid w:val="00CD7682"/>
    <w:rsid w:val="00CD7AA4"/>
    <w:rsid w:val="00CE106D"/>
    <w:rsid w:val="00CE17E6"/>
    <w:rsid w:val="00CE2018"/>
    <w:rsid w:val="00CE35EE"/>
    <w:rsid w:val="00CE3C10"/>
    <w:rsid w:val="00CE4B8E"/>
    <w:rsid w:val="00CE52ED"/>
    <w:rsid w:val="00CE587B"/>
    <w:rsid w:val="00CE5DB9"/>
    <w:rsid w:val="00CE624D"/>
    <w:rsid w:val="00CE64D3"/>
    <w:rsid w:val="00CE6749"/>
    <w:rsid w:val="00CE72E3"/>
    <w:rsid w:val="00CE7766"/>
    <w:rsid w:val="00CF0AE6"/>
    <w:rsid w:val="00CF109C"/>
    <w:rsid w:val="00CF1918"/>
    <w:rsid w:val="00CF29EC"/>
    <w:rsid w:val="00CF312C"/>
    <w:rsid w:val="00CF3279"/>
    <w:rsid w:val="00CF35F3"/>
    <w:rsid w:val="00CF3924"/>
    <w:rsid w:val="00CF45B8"/>
    <w:rsid w:val="00CF48E5"/>
    <w:rsid w:val="00CF4B0B"/>
    <w:rsid w:val="00CF4D6F"/>
    <w:rsid w:val="00CF4DAB"/>
    <w:rsid w:val="00CF501E"/>
    <w:rsid w:val="00CF52B4"/>
    <w:rsid w:val="00CF57A5"/>
    <w:rsid w:val="00CF5A17"/>
    <w:rsid w:val="00CF5BA9"/>
    <w:rsid w:val="00CF60B2"/>
    <w:rsid w:val="00CF6B71"/>
    <w:rsid w:val="00CF79DB"/>
    <w:rsid w:val="00CF7A20"/>
    <w:rsid w:val="00D0015C"/>
    <w:rsid w:val="00D003D5"/>
    <w:rsid w:val="00D00A59"/>
    <w:rsid w:val="00D00D64"/>
    <w:rsid w:val="00D00F91"/>
    <w:rsid w:val="00D0103A"/>
    <w:rsid w:val="00D017EF"/>
    <w:rsid w:val="00D01A4D"/>
    <w:rsid w:val="00D01C3A"/>
    <w:rsid w:val="00D021AA"/>
    <w:rsid w:val="00D02395"/>
    <w:rsid w:val="00D02417"/>
    <w:rsid w:val="00D029A9"/>
    <w:rsid w:val="00D039A6"/>
    <w:rsid w:val="00D03A80"/>
    <w:rsid w:val="00D03CB7"/>
    <w:rsid w:val="00D0429B"/>
    <w:rsid w:val="00D04734"/>
    <w:rsid w:val="00D04B5B"/>
    <w:rsid w:val="00D04B61"/>
    <w:rsid w:val="00D0595B"/>
    <w:rsid w:val="00D07C60"/>
    <w:rsid w:val="00D07F4C"/>
    <w:rsid w:val="00D100B0"/>
    <w:rsid w:val="00D101F6"/>
    <w:rsid w:val="00D10B19"/>
    <w:rsid w:val="00D1138F"/>
    <w:rsid w:val="00D119EA"/>
    <w:rsid w:val="00D11F0C"/>
    <w:rsid w:val="00D1239B"/>
    <w:rsid w:val="00D124D6"/>
    <w:rsid w:val="00D125B7"/>
    <w:rsid w:val="00D12658"/>
    <w:rsid w:val="00D13A62"/>
    <w:rsid w:val="00D150AD"/>
    <w:rsid w:val="00D15572"/>
    <w:rsid w:val="00D16015"/>
    <w:rsid w:val="00D1693D"/>
    <w:rsid w:val="00D16E1C"/>
    <w:rsid w:val="00D17846"/>
    <w:rsid w:val="00D17CA3"/>
    <w:rsid w:val="00D17E92"/>
    <w:rsid w:val="00D20F94"/>
    <w:rsid w:val="00D21B7D"/>
    <w:rsid w:val="00D21C3A"/>
    <w:rsid w:val="00D21DDD"/>
    <w:rsid w:val="00D21EB7"/>
    <w:rsid w:val="00D21FB8"/>
    <w:rsid w:val="00D21FDC"/>
    <w:rsid w:val="00D22F25"/>
    <w:rsid w:val="00D239A6"/>
    <w:rsid w:val="00D239E9"/>
    <w:rsid w:val="00D23F0F"/>
    <w:rsid w:val="00D24144"/>
    <w:rsid w:val="00D241C3"/>
    <w:rsid w:val="00D2499A"/>
    <w:rsid w:val="00D25033"/>
    <w:rsid w:val="00D25B0E"/>
    <w:rsid w:val="00D2617B"/>
    <w:rsid w:val="00D2628B"/>
    <w:rsid w:val="00D2707C"/>
    <w:rsid w:val="00D27395"/>
    <w:rsid w:val="00D277E7"/>
    <w:rsid w:val="00D305A9"/>
    <w:rsid w:val="00D30E54"/>
    <w:rsid w:val="00D31146"/>
    <w:rsid w:val="00D3128D"/>
    <w:rsid w:val="00D314CB"/>
    <w:rsid w:val="00D31738"/>
    <w:rsid w:val="00D32F6A"/>
    <w:rsid w:val="00D33814"/>
    <w:rsid w:val="00D338D9"/>
    <w:rsid w:val="00D33FDB"/>
    <w:rsid w:val="00D34CA2"/>
    <w:rsid w:val="00D35DDE"/>
    <w:rsid w:val="00D36557"/>
    <w:rsid w:val="00D419BD"/>
    <w:rsid w:val="00D41A32"/>
    <w:rsid w:val="00D42CDB"/>
    <w:rsid w:val="00D43240"/>
    <w:rsid w:val="00D439DB"/>
    <w:rsid w:val="00D43AF1"/>
    <w:rsid w:val="00D43EDB"/>
    <w:rsid w:val="00D43FD7"/>
    <w:rsid w:val="00D44587"/>
    <w:rsid w:val="00D455E0"/>
    <w:rsid w:val="00D45AD0"/>
    <w:rsid w:val="00D45BA2"/>
    <w:rsid w:val="00D45C9C"/>
    <w:rsid w:val="00D47885"/>
    <w:rsid w:val="00D47F55"/>
    <w:rsid w:val="00D50082"/>
    <w:rsid w:val="00D50B35"/>
    <w:rsid w:val="00D50D2D"/>
    <w:rsid w:val="00D52144"/>
    <w:rsid w:val="00D52159"/>
    <w:rsid w:val="00D52768"/>
    <w:rsid w:val="00D52BD4"/>
    <w:rsid w:val="00D52F83"/>
    <w:rsid w:val="00D53050"/>
    <w:rsid w:val="00D53BE5"/>
    <w:rsid w:val="00D56736"/>
    <w:rsid w:val="00D570F5"/>
    <w:rsid w:val="00D5781A"/>
    <w:rsid w:val="00D609B2"/>
    <w:rsid w:val="00D60AB7"/>
    <w:rsid w:val="00D61067"/>
    <w:rsid w:val="00D61216"/>
    <w:rsid w:val="00D61BC1"/>
    <w:rsid w:val="00D61EEA"/>
    <w:rsid w:val="00D62704"/>
    <w:rsid w:val="00D62A2A"/>
    <w:rsid w:val="00D62F12"/>
    <w:rsid w:val="00D6315C"/>
    <w:rsid w:val="00D631D5"/>
    <w:rsid w:val="00D63572"/>
    <w:rsid w:val="00D63689"/>
    <w:rsid w:val="00D63780"/>
    <w:rsid w:val="00D63F21"/>
    <w:rsid w:val="00D64FC9"/>
    <w:rsid w:val="00D65512"/>
    <w:rsid w:val="00D65A38"/>
    <w:rsid w:val="00D65E9E"/>
    <w:rsid w:val="00D6618C"/>
    <w:rsid w:val="00D66240"/>
    <w:rsid w:val="00D66854"/>
    <w:rsid w:val="00D66B06"/>
    <w:rsid w:val="00D66B1A"/>
    <w:rsid w:val="00D66D52"/>
    <w:rsid w:val="00D67539"/>
    <w:rsid w:val="00D675EF"/>
    <w:rsid w:val="00D67E95"/>
    <w:rsid w:val="00D7031C"/>
    <w:rsid w:val="00D70BE0"/>
    <w:rsid w:val="00D73E66"/>
    <w:rsid w:val="00D7400A"/>
    <w:rsid w:val="00D749BA"/>
    <w:rsid w:val="00D74F7B"/>
    <w:rsid w:val="00D75236"/>
    <w:rsid w:val="00D75A73"/>
    <w:rsid w:val="00D75B3E"/>
    <w:rsid w:val="00D75B44"/>
    <w:rsid w:val="00D76421"/>
    <w:rsid w:val="00D766B3"/>
    <w:rsid w:val="00D768DC"/>
    <w:rsid w:val="00D76AFE"/>
    <w:rsid w:val="00D76D2F"/>
    <w:rsid w:val="00D771B1"/>
    <w:rsid w:val="00D77A2A"/>
    <w:rsid w:val="00D77BAF"/>
    <w:rsid w:val="00D77D34"/>
    <w:rsid w:val="00D808A9"/>
    <w:rsid w:val="00D809F4"/>
    <w:rsid w:val="00D81546"/>
    <w:rsid w:val="00D8183E"/>
    <w:rsid w:val="00D8223D"/>
    <w:rsid w:val="00D82613"/>
    <w:rsid w:val="00D82BE7"/>
    <w:rsid w:val="00D83342"/>
    <w:rsid w:val="00D83693"/>
    <w:rsid w:val="00D838A7"/>
    <w:rsid w:val="00D8471D"/>
    <w:rsid w:val="00D84B28"/>
    <w:rsid w:val="00D8502A"/>
    <w:rsid w:val="00D851F7"/>
    <w:rsid w:val="00D854B0"/>
    <w:rsid w:val="00D86067"/>
    <w:rsid w:val="00D866E4"/>
    <w:rsid w:val="00D86AB3"/>
    <w:rsid w:val="00D87016"/>
    <w:rsid w:val="00D870C4"/>
    <w:rsid w:val="00D87721"/>
    <w:rsid w:val="00D87B5A"/>
    <w:rsid w:val="00D900CF"/>
    <w:rsid w:val="00D923E4"/>
    <w:rsid w:val="00D943C3"/>
    <w:rsid w:val="00D946B1"/>
    <w:rsid w:val="00D94E36"/>
    <w:rsid w:val="00D95038"/>
    <w:rsid w:val="00D95345"/>
    <w:rsid w:val="00D958F9"/>
    <w:rsid w:val="00D96422"/>
    <w:rsid w:val="00DA01E2"/>
    <w:rsid w:val="00DA0366"/>
    <w:rsid w:val="00DA0C8C"/>
    <w:rsid w:val="00DA18F6"/>
    <w:rsid w:val="00DA1F24"/>
    <w:rsid w:val="00DA1F8E"/>
    <w:rsid w:val="00DA3711"/>
    <w:rsid w:val="00DA511E"/>
    <w:rsid w:val="00DA5386"/>
    <w:rsid w:val="00DA5B2E"/>
    <w:rsid w:val="00DA679C"/>
    <w:rsid w:val="00DA6CA1"/>
    <w:rsid w:val="00DA7CE4"/>
    <w:rsid w:val="00DB01CD"/>
    <w:rsid w:val="00DB01FF"/>
    <w:rsid w:val="00DB03F5"/>
    <w:rsid w:val="00DB11E1"/>
    <w:rsid w:val="00DB18A7"/>
    <w:rsid w:val="00DB25AB"/>
    <w:rsid w:val="00DB3129"/>
    <w:rsid w:val="00DB3641"/>
    <w:rsid w:val="00DB366D"/>
    <w:rsid w:val="00DB3B28"/>
    <w:rsid w:val="00DB3B67"/>
    <w:rsid w:val="00DB3B7C"/>
    <w:rsid w:val="00DB3E7A"/>
    <w:rsid w:val="00DB40EE"/>
    <w:rsid w:val="00DB426E"/>
    <w:rsid w:val="00DB56FF"/>
    <w:rsid w:val="00DB5A7B"/>
    <w:rsid w:val="00DB6339"/>
    <w:rsid w:val="00DB666D"/>
    <w:rsid w:val="00DB724E"/>
    <w:rsid w:val="00DB7818"/>
    <w:rsid w:val="00DB7BD8"/>
    <w:rsid w:val="00DC1009"/>
    <w:rsid w:val="00DC1508"/>
    <w:rsid w:val="00DC1783"/>
    <w:rsid w:val="00DC1C6C"/>
    <w:rsid w:val="00DC2A36"/>
    <w:rsid w:val="00DC2D39"/>
    <w:rsid w:val="00DC33AD"/>
    <w:rsid w:val="00DC3997"/>
    <w:rsid w:val="00DC411C"/>
    <w:rsid w:val="00DC43AF"/>
    <w:rsid w:val="00DC4D38"/>
    <w:rsid w:val="00DC6F74"/>
    <w:rsid w:val="00DC6F91"/>
    <w:rsid w:val="00DC7B03"/>
    <w:rsid w:val="00DD0614"/>
    <w:rsid w:val="00DD0806"/>
    <w:rsid w:val="00DD0981"/>
    <w:rsid w:val="00DD2168"/>
    <w:rsid w:val="00DD238E"/>
    <w:rsid w:val="00DD26F3"/>
    <w:rsid w:val="00DD2B12"/>
    <w:rsid w:val="00DD2D02"/>
    <w:rsid w:val="00DD2F79"/>
    <w:rsid w:val="00DD374F"/>
    <w:rsid w:val="00DD3F26"/>
    <w:rsid w:val="00DD437E"/>
    <w:rsid w:val="00DD59D5"/>
    <w:rsid w:val="00DD5BE9"/>
    <w:rsid w:val="00DD608E"/>
    <w:rsid w:val="00DD7451"/>
    <w:rsid w:val="00DD7D23"/>
    <w:rsid w:val="00DE04D1"/>
    <w:rsid w:val="00DE172A"/>
    <w:rsid w:val="00DE2188"/>
    <w:rsid w:val="00DE25B4"/>
    <w:rsid w:val="00DE26C1"/>
    <w:rsid w:val="00DE2FD2"/>
    <w:rsid w:val="00DE35F0"/>
    <w:rsid w:val="00DE4702"/>
    <w:rsid w:val="00DE497E"/>
    <w:rsid w:val="00DE4C10"/>
    <w:rsid w:val="00DE4E4D"/>
    <w:rsid w:val="00DE530C"/>
    <w:rsid w:val="00DE55D2"/>
    <w:rsid w:val="00DE6232"/>
    <w:rsid w:val="00DE6DAB"/>
    <w:rsid w:val="00DE7638"/>
    <w:rsid w:val="00DE7F16"/>
    <w:rsid w:val="00DF0F83"/>
    <w:rsid w:val="00DF1E32"/>
    <w:rsid w:val="00DF2F82"/>
    <w:rsid w:val="00DF3E31"/>
    <w:rsid w:val="00DF4538"/>
    <w:rsid w:val="00DF5626"/>
    <w:rsid w:val="00DF5635"/>
    <w:rsid w:val="00DF59F1"/>
    <w:rsid w:val="00DF5AC6"/>
    <w:rsid w:val="00DF6BAC"/>
    <w:rsid w:val="00DF7ADE"/>
    <w:rsid w:val="00E00230"/>
    <w:rsid w:val="00E005F6"/>
    <w:rsid w:val="00E00933"/>
    <w:rsid w:val="00E00963"/>
    <w:rsid w:val="00E01C8D"/>
    <w:rsid w:val="00E01F0C"/>
    <w:rsid w:val="00E02B11"/>
    <w:rsid w:val="00E03368"/>
    <w:rsid w:val="00E0391C"/>
    <w:rsid w:val="00E03C86"/>
    <w:rsid w:val="00E03D16"/>
    <w:rsid w:val="00E040EB"/>
    <w:rsid w:val="00E0503E"/>
    <w:rsid w:val="00E05916"/>
    <w:rsid w:val="00E061BB"/>
    <w:rsid w:val="00E0679F"/>
    <w:rsid w:val="00E06FA6"/>
    <w:rsid w:val="00E07038"/>
    <w:rsid w:val="00E07A66"/>
    <w:rsid w:val="00E10534"/>
    <w:rsid w:val="00E11204"/>
    <w:rsid w:val="00E1121B"/>
    <w:rsid w:val="00E117F6"/>
    <w:rsid w:val="00E120BA"/>
    <w:rsid w:val="00E122F8"/>
    <w:rsid w:val="00E12735"/>
    <w:rsid w:val="00E12829"/>
    <w:rsid w:val="00E136A8"/>
    <w:rsid w:val="00E13847"/>
    <w:rsid w:val="00E13A67"/>
    <w:rsid w:val="00E13CDC"/>
    <w:rsid w:val="00E13DD4"/>
    <w:rsid w:val="00E14127"/>
    <w:rsid w:val="00E14137"/>
    <w:rsid w:val="00E14A2A"/>
    <w:rsid w:val="00E14A2F"/>
    <w:rsid w:val="00E14C87"/>
    <w:rsid w:val="00E15767"/>
    <w:rsid w:val="00E15F49"/>
    <w:rsid w:val="00E16406"/>
    <w:rsid w:val="00E17418"/>
    <w:rsid w:val="00E17AC5"/>
    <w:rsid w:val="00E17BAD"/>
    <w:rsid w:val="00E17C48"/>
    <w:rsid w:val="00E2002E"/>
    <w:rsid w:val="00E205E5"/>
    <w:rsid w:val="00E2113C"/>
    <w:rsid w:val="00E214F0"/>
    <w:rsid w:val="00E21593"/>
    <w:rsid w:val="00E22154"/>
    <w:rsid w:val="00E233E5"/>
    <w:rsid w:val="00E23F4D"/>
    <w:rsid w:val="00E24741"/>
    <w:rsid w:val="00E24AA3"/>
    <w:rsid w:val="00E24BB9"/>
    <w:rsid w:val="00E24EA9"/>
    <w:rsid w:val="00E25716"/>
    <w:rsid w:val="00E25B3D"/>
    <w:rsid w:val="00E25E4B"/>
    <w:rsid w:val="00E2612B"/>
    <w:rsid w:val="00E262CE"/>
    <w:rsid w:val="00E26328"/>
    <w:rsid w:val="00E267BB"/>
    <w:rsid w:val="00E26889"/>
    <w:rsid w:val="00E277F1"/>
    <w:rsid w:val="00E30523"/>
    <w:rsid w:val="00E307D4"/>
    <w:rsid w:val="00E30992"/>
    <w:rsid w:val="00E311D6"/>
    <w:rsid w:val="00E3151B"/>
    <w:rsid w:val="00E32332"/>
    <w:rsid w:val="00E32FBC"/>
    <w:rsid w:val="00E334D9"/>
    <w:rsid w:val="00E34030"/>
    <w:rsid w:val="00E346A4"/>
    <w:rsid w:val="00E34A30"/>
    <w:rsid w:val="00E34C17"/>
    <w:rsid w:val="00E34C64"/>
    <w:rsid w:val="00E3508D"/>
    <w:rsid w:val="00E355FA"/>
    <w:rsid w:val="00E36A73"/>
    <w:rsid w:val="00E36B74"/>
    <w:rsid w:val="00E40409"/>
    <w:rsid w:val="00E4048A"/>
    <w:rsid w:val="00E40758"/>
    <w:rsid w:val="00E41107"/>
    <w:rsid w:val="00E41C65"/>
    <w:rsid w:val="00E4201B"/>
    <w:rsid w:val="00E4223E"/>
    <w:rsid w:val="00E427A2"/>
    <w:rsid w:val="00E42867"/>
    <w:rsid w:val="00E4312A"/>
    <w:rsid w:val="00E432E3"/>
    <w:rsid w:val="00E43ADB"/>
    <w:rsid w:val="00E442AF"/>
    <w:rsid w:val="00E44F77"/>
    <w:rsid w:val="00E45210"/>
    <w:rsid w:val="00E45567"/>
    <w:rsid w:val="00E463C6"/>
    <w:rsid w:val="00E46463"/>
    <w:rsid w:val="00E465E6"/>
    <w:rsid w:val="00E46625"/>
    <w:rsid w:val="00E47005"/>
    <w:rsid w:val="00E50351"/>
    <w:rsid w:val="00E504FC"/>
    <w:rsid w:val="00E50842"/>
    <w:rsid w:val="00E50F0D"/>
    <w:rsid w:val="00E51251"/>
    <w:rsid w:val="00E51266"/>
    <w:rsid w:val="00E5157F"/>
    <w:rsid w:val="00E515FF"/>
    <w:rsid w:val="00E517C9"/>
    <w:rsid w:val="00E5210B"/>
    <w:rsid w:val="00E52CCC"/>
    <w:rsid w:val="00E52E2D"/>
    <w:rsid w:val="00E52E75"/>
    <w:rsid w:val="00E53BB8"/>
    <w:rsid w:val="00E55C52"/>
    <w:rsid w:val="00E566C0"/>
    <w:rsid w:val="00E56DB1"/>
    <w:rsid w:val="00E57FBA"/>
    <w:rsid w:val="00E57FF0"/>
    <w:rsid w:val="00E606A7"/>
    <w:rsid w:val="00E61B95"/>
    <w:rsid w:val="00E6219B"/>
    <w:rsid w:val="00E62514"/>
    <w:rsid w:val="00E62A3D"/>
    <w:rsid w:val="00E62AC7"/>
    <w:rsid w:val="00E63446"/>
    <w:rsid w:val="00E64346"/>
    <w:rsid w:val="00E64A6C"/>
    <w:rsid w:val="00E65597"/>
    <w:rsid w:val="00E65988"/>
    <w:rsid w:val="00E65A70"/>
    <w:rsid w:val="00E65AD1"/>
    <w:rsid w:val="00E65D80"/>
    <w:rsid w:val="00E66E39"/>
    <w:rsid w:val="00E672A1"/>
    <w:rsid w:val="00E673A1"/>
    <w:rsid w:val="00E67C1D"/>
    <w:rsid w:val="00E7065E"/>
    <w:rsid w:val="00E715F0"/>
    <w:rsid w:val="00E720BA"/>
    <w:rsid w:val="00E72C14"/>
    <w:rsid w:val="00E735CA"/>
    <w:rsid w:val="00E75CEA"/>
    <w:rsid w:val="00E7670C"/>
    <w:rsid w:val="00E77056"/>
    <w:rsid w:val="00E8017A"/>
    <w:rsid w:val="00E80344"/>
    <w:rsid w:val="00E803C5"/>
    <w:rsid w:val="00E80D59"/>
    <w:rsid w:val="00E80DFA"/>
    <w:rsid w:val="00E81CD7"/>
    <w:rsid w:val="00E8217D"/>
    <w:rsid w:val="00E82ABC"/>
    <w:rsid w:val="00E84016"/>
    <w:rsid w:val="00E8434C"/>
    <w:rsid w:val="00E846E8"/>
    <w:rsid w:val="00E84AD8"/>
    <w:rsid w:val="00E85217"/>
    <w:rsid w:val="00E85F28"/>
    <w:rsid w:val="00E86105"/>
    <w:rsid w:val="00E8660F"/>
    <w:rsid w:val="00E86849"/>
    <w:rsid w:val="00E86EB5"/>
    <w:rsid w:val="00E86F1F"/>
    <w:rsid w:val="00E8769C"/>
    <w:rsid w:val="00E87D0E"/>
    <w:rsid w:val="00E87D69"/>
    <w:rsid w:val="00E90888"/>
    <w:rsid w:val="00E90AFD"/>
    <w:rsid w:val="00E90E82"/>
    <w:rsid w:val="00E90FF1"/>
    <w:rsid w:val="00E91168"/>
    <w:rsid w:val="00E91CB6"/>
    <w:rsid w:val="00E92649"/>
    <w:rsid w:val="00E92C65"/>
    <w:rsid w:val="00E92D61"/>
    <w:rsid w:val="00E9332C"/>
    <w:rsid w:val="00E939ED"/>
    <w:rsid w:val="00E93CB5"/>
    <w:rsid w:val="00E94239"/>
    <w:rsid w:val="00E94F9A"/>
    <w:rsid w:val="00E95D7B"/>
    <w:rsid w:val="00E963EC"/>
    <w:rsid w:val="00E9691D"/>
    <w:rsid w:val="00E96C03"/>
    <w:rsid w:val="00E96CBB"/>
    <w:rsid w:val="00E96E46"/>
    <w:rsid w:val="00E9747A"/>
    <w:rsid w:val="00E97482"/>
    <w:rsid w:val="00E97AC1"/>
    <w:rsid w:val="00EA0091"/>
    <w:rsid w:val="00EA2444"/>
    <w:rsid w:val="00EA2CEA"/>
    <w:rsid w:val="00EA3031"/>
    <w:rsid w:val="00EA313A"/>
    <w:rsid w:val="00EA3858"/>
    <w:rsid w:val="00EA3E4C"/>
    <w:rsid w:val="00EA4250"/>
    <w:rsid w:val="00EA4667"/>
    <w:rsid w:val="00EA6066"/>
    <w:rsid w:val="00EA6812"/>
    <w:rsid w:val="00EA696A"/>
    <w:rsid w:val="00EA7128"/>
    <w:rsid w:val="00EA715F"/>
    <w:rsid w:val="00EA719C"/>
    <w:rsid w:val="00EA7437"/>
    <w:rsid w:val="00EA7693"/>
    <w:rsid w:val="00EA7A24"/>
    <w:rsid w:val="00EA7B24"/>
    <w:rsid w:val="00EB0436"/>
    <w:rsid w:val="00EB04B9"/>
    <w:rsid w:val="00EB0705"/>
    <w:rsid w:val="00EB0939"/>
    <w:rsid w:val="00EB12B7"/>
    <w:rsid w:val="00EB13B3"/>
    <w:rsid w:val="00EB14E9"/>
    <w:rsid w:val="00EB1572"/>
    <w:rsid w:val="00EB188A"/>
    <w:rsid w:val="00EB2082"/>
    <w:rsid w:val="00EB2743"/>
    <w:rsid w:val="00EB2AB0"/>
    <w:rsid w:val="00EB2C87"/>
    <w:rsid w:val="00EB32DD"/>
    <w:rsid w:val="00EB34CB"/>
    <w:rsid w:val="00EB4A05"/>
    <w:rsid w:val="00EB507C"/>
    <w:rsid w:val="00EB5227"/>
    <w:rsid w:val="00EB5B5E"/>
    <w:rsid w:val="00EB633C"/>
    <w:rsid w:val="00EB6B60"/>
    <w:rsid w:val="00EB6DAA"/>
    <w:rsid w:val="00EB79DC"/>
    <w:rsid w:val="00EC0111"/>
    <w:rsid w:val="00EC11C8"/>
    <w:rsid w:val="00EC13F6"/>
    <w:rsid w:val="00EC1512"/>
    <w:rsid w:val="00EC17C4"/>
    <w:rsid w:val="00EC19B0"/>
    <w:rsid w:val="00EC264E"/>
    <w:rsid w:val="00EC26D5"/>
    <w:rsid w:val="00EC2BB6"/>
    <w:rsid w:val="00EC2BF4"/>
    <w:rsid w:val="00EC2FDF"/>
    <w:rsid w:val="00EC34D9"/>
    <w:rsid w:val="00EC3DD2"/>
    <w:rsid w:val="00EC4805"/>
    <w:rsid w:val="00EC4C10"/>
    <w:rsid w:val="00EC5EB5"/>
    <w:rsid w:val="00EC72A1"/>
    <w:rsid w:val="00EC7FE1"/>
    <w:rsid w:val="00EC7FF3"/>
    <w:rsid w:val="00ED070F"/>
    <w:rsid w:val="00ED0917"/>
    <w:rsid w:val="00ED276F"/>
    <w:rsid w:val="00ED3324"/>
    <w:rsid w:val="00ED38E6"/>
    <w:rsid w:val="00ED3993"/>
    <w:rsid w:val="00ED3AC4"/>
    <w:rsid w:val="00ED4441"/>
    <w:rsid w:val="00ED50A7"/>
    <w:rsid w:val="00ED54A3"/>
    <w:rsid w:val="00ED55DC"/>
    <w:rsid w:val="00ED59AA"/>
    <w:rsid w:val="00ED6970"/>
    <w:rsid w:val="00ED6D60"/>
    <w:rsid w:val="00ED75E1"/>
    <w:rsid w:val="00ED76F2"/>
    <w:rsid w:val="00ED782B"/>
    <w:rsid w:val="00ED7892"/>
    <w:rsid w:val="00ED7E7E"/>
    <w:rsid w:val="00EE0355"/>
    <w:rsid w:val="00EE10B9"/>
    <w:rsid w:val="00EE205F"/>
    <w:rsid w:val="00EE21A9"/>
    <w:rsid w:val="00EE3D96"/>
    <w:rsid w:val="00EE3DA7"/>
    <w:rsid w:val="00EE3F7C"/>
    <w:rsid w:val="00EE4935"/>
    <w:rsid w:val="00EE4FFF"/>
    <w:rsid w:val="00EE5286"/>
    <w:rsid w:val="00EE52B6"/>
    <w:rsid w:val="00EE5463"/>
    <w:rsid w:val="00EE58B1"/>
    <w:rsid w:val="00EE5B8F"/>
    <w:rsid w:val="00EE5ECF"/>
    <w:rsid w:val="00EE6552"/>
    <w:rsid w:val="00EE6609"/>
    <w:rsid w:val="00EE73B4"/>
    <w:rsid w:val="00EE799C"/>
    <w:rsid w:val="00EF07C8"/>
    <w:rsid w:val="00EF08F6"/>
    <w:rsid w:val="00EF0E5E"/>
    <w:rsid w:val="00EF157A"/>
    <w:rsid w:val="00EF3582"/>
    <w:rsid w:val="00EF3ED0"/>
    <w:rsid w:val="00EF42FC"/>
    <w:rsid w:val="00EF436F"/>
    <w:rsid w:val="00EF469B"/>
    <w:rsid w:val="00EF48D9"/>
    <w:rsid w:val="00EF4F54"/>
    <w:rsid w:val="00EF55AC"/>
    <w:rsid w:val="00EF563D"/>
    <w:rsid w:val="00EF57B4"/>
    <w:rsid w:val="00EF5ED7"/>
    <w:rsid w:val="00EF70F0"/>
    <w:rsid w:val="00EF74CC"/>
    <w:rsid w:val="00EF7E90"/>
    <w:rsid w:val="00F00228"/>
    <w:rsid w:val="00F00438"/>
    <w:rsid w:val="00F00B20"/>
    <w:rsid w:val="00F00C17"/>
    <w:rsid w:val="00F00D36"/>
    <w:rsid w:val="00F01696"/>
    <w:rsid w:val="00F01881"/>
    <w:rsid w:val="00F01ECD"/>
    <w:rsid w:val="00F02327"/>
    <w:rsid w:val="00F029D6"/>
    <w:rsid w:val="00F02D58"/>
    <w:rsid w:val="00F034CA"/>
    <w:rsid w:val="00F03E8E"/>
    <w:rsid w:val="00F03F34"/>
    <w:rsid w:val="00F04647"/>
    <w:rsid w:val="00F04648"/>
    <w:rsid w:val="00F04E39"/>
    <w:rsid w:val="00F05460"/>
    <w:rsid w:val="00F058C2"/>
    <w:rsid w:val="00F059CE"/>
    <w:rsid w:val="00F05BE8"/>
    <w:rsid w:val="00F06577"/>
    <w:rsid w:val="00F066B1"/>
    <w:rsid w:val="00F069B0"/>
    <w:rsid w:val="00F06A50"/>
    <w:rsid w:val="00F07E07"/>
    <w:rsid w:val="00F1056B"/>
    <w:rsid w:val="00F10ECB"/>
    <w:rsid w:val="00F11019"/>
    <w:rsid w:val="00F1135B"/>
    <w:rsid w:val="00F11725"/>
    <w:rsid w:val="00F11978"/>
    <w:rsid w:val="00F11C10"/>
    <w:rsid w:val="00F123AD"/>
    <w:rsid w:val="00F12588"/>
    <w:rsid w:val="00F12CF6"/>
    <w:rsid w:val="00F1312E"/>
    <w:rsid w:val="00F1351F"/>
    <w:rsid w:val="00F1359B"/>
    <w:rsid w:val="00F137F2"/>
    <w:rsid w:val="00F139FA"/>
    <w:rsid w:val="00F13A13"/>
    <w:rsid w:val="00F14222"/>
    <w:rsid w:val="00F1453E"/>
    <w:rsid w:val="00F1483F"/>
    <w:rsid w:val="00F15050"/>
    <w:rsid w:val="00F153F8"/>
    <w:rsid w:val="00F162FC"/>
    <w:rsid w:val="00F163C4"/>
    <w:rsid w:val="00F165B6"/>
    <w:rsid w:val="00F16BC8"/>
    <w:rsid w:val="00F173E0"/>
    <w:rsid w:val="00F1755F"/>
    <w:rsid w:val="00F1766D"/>
    <w:rsid w:val="00F20463"/>
    <w:rsid w:val="00F212A2"/>
    <w:rsid w:val="00F215C1"/>
    <w:rsid w:val="00F2170E"/>
    <w:rsid w:val="00F22815"/>
    <w:rsid w:val="00F23E49"/>
    <w:rsid w:val="00F24F1B"/>
    <w:rsid w:val="00F2514B"/>
    <w:rsid w:val="00F25A93"/>
    <w:rsid w:val="00F25FFA"/>
    <w:rsid w:val="00F269C5"/>
    <w:rsid w:val="00F26D89"/>
    <w:rsid w:val="00F2701E"/>
    <w:rsid w:val="00F2708A"/>
    <w:rsid w:val="00F2723C"/>
    <w:rsid w:val="00F302F6"/>
    <w:rsid w:val="00F306B0"/>
    <w:rsid w:val="00F3159F"/>
    <w:rsid w:val="00F327C5"/>
    <w:rsid w:val="00F32C13"/>
    <w:rsid w:val="00F32FC4"/>
    <w:rsid w:val="00F330DE"/>
    <w:rsid w:val="00F332CB"/>
    <w:rsid w:val="00F335AB"/>
    <w:rsid w:val="00F33683"/>
    <w:rsid w:val="00F35013"/>
    <w:rsid w:val="00F3598C"/>
    <w:rsid w:val="00F37151"/>
    <w:rsid w:val="00F375D4"/>
    <w:rsid w:val="00F3777E"/>
    <w:rsid w:val="00F403E6"/>
    <w:rsid w:val="00F40493"/>
    <w:rsid w:val="00F4092F"/>
    <w:rsid w:val="00F411A6"/>
    <w:rsid w:val="00F41C17"/>
    <w:rsid w:val="00F42530"/>
    <w:rsid w:val="00F425A7"/>
    <w:rsid w:val="00F42AFE"/>
    <w:rsid w:val="00F43005"/>
    <w:rsid w:val="00F430D6"/>
    <w:rsid w:val="00F43773"/>
    <w:rsid w:val="00F44387"/>
    <w:rsid w:val="00F44770"/>
    <w:rsid w:val="00F44ACD"/>
    <w:rsid w:val="00F453E4"/>
    <w:rsid w:val="00F46349"/>
    <w:rsid w:val="00F46CCC"/>
    <w:rsid w:val="00F46E35"/>
    <w:rsid w:val="00F47009"/>
    <w:rsid w:val="00F478C2"/>
    <w:rsid w:val="00F47E5A"/>
    <w:rsid w:val="00F50B6B"/>
    <w:rsid w:val="00F50BD6"/>
    <w:rsid w:val="00F514C8"/>
    <w:rsid w:val="00F517E6"/>
    <w:rsid w:val="00F51BC7"/>
    <w:rsid w:val="00F52893"/>
    <w:rsid w:val="00F52C38"/>
    <w:rsid w:val="00F52C4C"/>
    <w:rsid w:val="00F531BD"/>
    <w:rsid w:val="00F54604"/>
    <w:rsid w:val="00F55105"/>
    <w:rsid w:val="00F5549B"/>
    <w:rsid w:val="00F555CF"/>
    <w:rsid w:val="00F55951"/>
    <w:rsid w:val="00F55B26"/>
    <w:rsid w:val="00F57557"/>
    <w:rsid w:val="00F57CC4"/>
    <w:rsid w:val="00F605E9"/>
    <w:rsid w:val="00F60FAF"/>
    <w:rsid w:val="00F61419"/>
    <w:rsid w:val="00F61A43"/>
    <w:rsid w:val="00F61B45"/>
    <w:rsid w:val="00F61F88"/>
    <w:rsid w:val="00F62361"/>
    <w:rsid w:val="00F62C3D"/>
    <w:rsid w:val="00F64284"/>
    <w:rsid w:val="00F64370"/>
    <w:rsid w:val="00F64C0D"/>
    <w:rsid w:val="00F64D9B"/>
    <w:rsid w:val="00F65146"/>
    <w:rsid w:val="00F65622"/>
    <w:rsid w:val="00F65846"/>
    <w:rsid w:val="00F65AC9"/>
    <w:rsid w:val="00F65DF8"/>
    <w:rsid w:val="00F6620B"/>
    <w:rsid w:val="00F6687D"/>
    <w:rsid w:val="00F708D1"/>
    <w:rsid w:val="00F7150B"/>
    <w:rsid w:val="00F72194"/>
    <w:rsid w:val="00F72696"/>
    <w:rsid w:val="00F72FC0"/>
    <w:rsid w:val="00F73D08"/>
    <w:rsid w:val="00F7538A"/>
    <w:rsid w:val="00F7573F"/>
    <w:rsid w:val="00F75A42"/>
    <w:rsid w:val="00F75B93"/>
    <w:rsid w:val="00F75EFD"/>
    <w:rsid w:val="00F765BB"/>
    <w:rsid w:val="00F765DA"/>
    <w:rsid w:val="00F76D35"/>
    <w:rsid w:val="00F76EDD"/>
    <w:rsid w:val="00F771F5"/>
    <w:rsid w:val="00F80189"/>
    <w:rsid w:val="00F80338"/>
    <w:rsid w:val="00F8057F"/>
    <w:rsid w:val="00F8068A"/>
    <w:rsid w:val="00F80842"/>
    <w:rsid w:val="00F80C2F"/>
    <w:rsid w:val="00F81540"/>
    <w:rsid w:val="00F817A7"/>
    <w:rsid w:val="00F81B59"/>
    <w:rsid w:val="00F821AC"/>
    <w:rsid w:val="00F827F8"/>
    <w:rsid w:val="00F8336F"/>
    <w:rsid w:val="00F83496"/>
    <w:rsid w:val="00F83788"/>
    <w:rsid w:val="00F83A98"/>
    <w:rsid w:val="00F83DCB"/>
    <w:rsid w:val="00F844C4"/>
    <w:rsid w:val="00F84618"/>
    <w:rsid w:val="00F84950"/>
    <w:rsid w:val="00F84F0E"/>
    <w:rsid w:val="00F8567F"/>
    <w:rsid w:val="00F859C3"/>
    <w:rsid w:val="00F860BA"/>
    <w:rsid w:val="00F860DF"/>
    <w:rsid w:val="00F86B71"/>
    <w:rsid w:val="00F878B3"/>
    <w:rsid w:val="00F87DC8"/>
    <w:rsid w:val="00F906B2"/>
    <w:rsid w:val="00F913D3"/>
    <w:rsid w:val="00F91776"/>
    <w:rsid w:val="00F91E6B"/>
    <w:rsid w:val="00F929CF"/>
    <w:rsid w:val="00F92A45"/>
    <w:rsid w:val="00F932A5"/>
    <w:rsid w:val="00F932E3"/>
    <w:rsid w:val="00F93B5E"/>
    <w:rsid w:val="00F94716"/>
    <w:rsid w:val="00F94E9C"/>
    <w:rsid w:val="00F95A3E"/>
    <w:rsid w:val="00F95BAC"/>
    <w:rsid w:val="00F96B6A"/>
    <w:rsid w:val="00FA03EB"/>
    <w:rsid w:val="00FA04A9"/>
    <w:rsid w:val="00FA04FF"/>
    <w:rsid w:val="00FA0D6D"/>
    <w:rsid w:val="00FA0F58"/>
    <w:rsid w:val="00FA1336"/>
    <w:rsid w:val="00FA1808"/>
    <w:rsid w:val="00FA1BA0"/>
    <w:rsid w:val="00FA1BC8"/>
    <w:rsid w:val="00FA1DA0"/>
    <w:rsid w:val="00FA27F6"/>
    <w:rsid w:val="00FA2A41"/>
    <w:rsid w:val="00FA2B66"/>
    <w:rsid w:val="00FA4162"/>
    <w:rsid w:val="00FA4290"/>
    <w:rsid w:val="00FA56CA"/>
    <w:rsid w:val="00FA5BB6"/>
    <w:rsid w:val="00FA6033"/>
    <w:rsid w:val="00FA6830"/>
    <w:rsid w:val="00FA6EB3"/>
    <w:rsid w:val="00FA7136"/>
    <w:rsid w:val="00FA728D"/>
    <w:rsid w:val="00FA7DD0"/>
    <w:rsid w:val="00FB00DA"/>
    <w:rsid w:val="00FB029B"/>
    <w:rsid w:val="00FB0334"/>
    <w:rsid w:val="00FB095A"/>
    <w:rsid w:val="00FB136D"/>
    <w:rsid w:val="00FB1465"/>
    <w:rsid w:val="00FB2418"/>
    <w:rsid w:val="00FB2D20"/>
    <w:rsid w:val="00FB3077"/>
    <w:rsid w:val="00FB30E5"/>
    <w:rsid w:val="00FB31E8"/>
    <w:rsid w:val="00FB32A7"/>
    <w:rsid w:val="00FB3355"/>
    <w:rsid w:val="00FB3362"/>
    <w:rsid w:val="00FB3B89"/>
    <w:rsid w:val="00FB49B4"/>
    <w:rsid w:val="00FB4D17"/>
    <w:rsid w:val="00FB4D58"/>
    <w:rsid w:val="00FB4F05"/>
    <w:rsid w:val="00FB5DD0"/>
    <w:rsid w:val="00FB5E67"/>
    <w:rsid w:val="00FB6EB6"/>
    <w:rsid w:val="00FB70D5"/>
    <w:rsid w:val="00FB78E9"/>
    <w:rsid w:val="00FC060A"/>
    <w:rsid w:val="00FC0B94"/>
    <w:rsid w:val="00FC0D8B"/>
    <w:rsid w:val="00FC0F72"/>
    <w:rsid w:val="00FC136A"/>
    <w:rsid w:val="00FC175E"/>
    <w:rsid w:val="00FC1E93"/>
    <w:rsid w:val="00FC1EFA"/>
    <w:rsid w:val="00FC2107"/>
    <w:rsid w:val="00FC2427"/>
    <w:rsid w:val="00FC286B"/>
    <w:rsid w:val="00FC2A47"/>
    <w:rsid w:val="00FC2C44"/>
    <w:rsid w:val="00FC3175"/>
    <w:rsid w:val="00FC3213"/>
    <w:rsid w:val="00FC3382"/>
    <w:rsid w:val="00FC344A"/>
    <w:rsid w:val="00FC3612"/>
    <w:rsid w:val="00FC3ADF"/>
    <w:rsid w:val="00FC4E0B"/>
    <w:rsid w:val="00FC5211"/>
    <w:rsid w:val="00FC550A"/>
    <w:rsid w:val="00FC681F"/>
    <w:rsid w:val="00FC6B9C"/>
    <w:rsid w:val="00FC76B4"/>
    <w:rsid w:val="00FD0B34"/>
    <w:rsid w:val="00FD1526"/>
    <w:rsid w:val="00FD1956"/>
    <w:rsid w:val="00FD1EFF"/>
    <w:rsid w:val="00FD21D5"/>
    <w:rsid w:val="00FD22E5"/>
    <w:rsid w:val="00FD2711"/>
    <w:rsid w:val="00FD2C88"/>
    <w:rsid w:val="00FD2DA0"/>
    <w:rsid w:val="00FD2E6E"/>
    <w:rsid w:val="00FD37CB"/>
    <w:rsid w:val="00FD3A59"/>
    <w:rsid w:val="00FD4114"/>
    <w:rsid w:val="00FD47B8"/>
    <w:rsid w:val="00FD4C4B"/>
    <w:rsid w:val="00FD4D68"/>
    <w:rsid w:val="00FD4FB0"/>
    <w:rsid w:val="00FD5677"/>
    <w:rsid w:val="00FD6FF2"/>
    <w:rsid w:val="00FD7B4D"/>
    <w:rsid w:val="00FD7E69"/>
    <w:rsid w:val="00FE005C"/>
    <w:rsid w:val="00FE0D09"/>
    <w:rsid w:val="00FE0DCB"/>
    <w:rsid w:val="00FE22F0"/>
    <w:rsid w:val="00FE2302"/>
    <w:rsid w:val="00FE281A"/>
    <w:rsid w:val="00FE31E1"/>
    <w:rsid w:val="00FE357A"/>
    <w:rsid w:val="00FE3795"/>
    <w:rsid w:val="00FE5911"/>
    <w:rsid w:val="00FE6584"/>
    <w:rsid w:val="00FE66FC"/>
    <w:rsid w:val="00FE6701"/>
    <w:rsid w:val="00FE6F5A"/>
    <w:rsid w:val="00FE72A7"/>
    <w:rsid w:val="00FE7BD0"/>
    <w:rsid w:val="00FF0A15"/>
    <w:rsid w:val="00FF0D06"/>
    <w:rsid w:val="00FF1618"/>
    <w:rsid w:val="00FF1DFD"/>
    <w:rsid w:val="00FF3F6E"/>
    <w:rsid w:val="00FF4731"/>
    <w:rsid w:val="00FF4776"/>
    <w:rsid w:val="00FF4AC4"/>
    <w:rsid w:val="00FF54C3"/>
    <w:rsid w:val="00FF5D7E"/>
    <w:rsid w:val="00FF5E69"/>
    <w:rsid w:val="00FF5EB6"/>
    <w:rsid w:val="00FF6141"/>
    <w:rsid w:val="00FF64D8"/>
    <w:rsid w:val="00FF6995"/>
    <w:rsid w:val="00FF72CC"/>
    <w:rsid w:val="00FF7445"/>
    <w:rsid w:val="00FF7516"/>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7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D0"/>
    <w:pPr>
      <w:ind w:left="720"/>
      <w:contextualSpacing/>
    </w:pPr>
  </w:style>
  <w:style w:type="character" w:styleId="CommentReference">
    <w:name w:val="annotation reference"/>
    <w:basedOn w:val="DefaultParagraphFont"/>
    <w:uiPriority w:val="99"/>
    <w:semiHidden/>
    <w:unhideWhenUsed/>
    <w:rsid w:val="00BA4A21"/>
    <w:rPr>
      <w:sz w:val="16"/>
      <w:szCs w:val="16"/>
    </w:rPr>
  </w:style>
  <w:style w:type="paragraph" w:styleId="CommentText">
    <w:name w:val="annotation text"/>
    <w:basedOn w:val="Normal"/>
    <w:link w:val="CommentTextChar"/>
    <w:uiPriority w:val="99"/>
    <w:unhideWhenUsed/>
    <w:rsid w:val="00BA4A21"/>
    <w:pPr>
      <w:spacing w:line="240" w:lineRule="auto"/>
    </w:pPr>
    <w:rPr>
      <w:sz w:val="20"/>
      <w:szCs w:val="20"/>
    </w:rPr>
  </w:style>
  <w:style w:type="character" w:customStyle="1" w:styleId="CommentTextChar">
    <w:name w:val="Comment Text Char"/>
    <w:basedOn w:val="DefaultParagraphFont"/>
    <w:link w:val="CommentText"/>
    <w:uiPriority w:val="99"/>
    <w:rsid w:val="00BA4A21"/>
    <w:rPr>
      <w:sz w:val="20"/>
      <w:szCs w:val="20"/>
    </w:rPr>
  </w:style>
  <w:style w:type="paragraph" w:styleId="CommentSubject">
    <w:name w:val="annotation subject"/>
    <w:basedOn w:val="CommentText"/>
    <w:next w:val="CommentText"/>
    <w:link w:val="CommentSubjectChar"/>
    <w:uiPriority w:val="99"/>
    <w:semiHidden/>
    <w:unhideWhenUsed/>
    <w:rsid w:val="00BA4A21"/>
    <w:rPr>
      <w:b/>
      <w:bCs/>
    </w:rPr>
  </w:style>
  <w:style w:type="character" w:customStyle="1" w:styleId="CommentSubjectChar">
    <w:name w:val="Comment Subject Char"/>
    <w:basedOn w:val="CommentTextChar"/>
    <w:link w:val="CommentSubject"/>
    <w:uiPriority w:val="99"/>
    <w:semiHidden/>
    <w:rsid w:val="00BA4A21"/>
    <w:rPr>
      <w:b/>
      <w:bCs/>
      <w:sz w:val="20"/>
      <w:szCs w:val="20"/>
    </w:rPr>
  </w:style>
  <w:style w:type="paragraph" w:styleId="FootnoteText">
    <w:name w:val="footnote text"/>
    <w:basedOn w:val="Normal"/>
    <w:link w:val="FootnoteTextChar"/>
    <w:uiPriority w:val="99"/>
    <w:semiHidden/>
    <w:unhideWhenUsed/>
    <w:rsid w:val="008F4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D3F"/>
    <w:rPr>
      <w:sz w:val="20"/>
      <w:szCs w:val="20"/>
    </w:rPr>
  </w:style>
  <w:style w:type="character" w:styleId="FootnoteReference">
    <w:name w:val="footnote reference"/>
    <w:basedOn w:val="DefaultParagraphFont"/>
    <w:uiPriority w:val="99"/>
    <w:semiHidden/>
    <w:unhideWhenUsed/>
    <w:rsid w:val="008F4D3F"/>
    <w:rPr>
      <w:vertAlign w:val="superscript"/>
    </w:rPr>
  </w:style>
  <w:style w:type="character" w:styleId="Hyperlink">
    <w:name w:val="Hyperlink"/>
    <w:basedOn w:val="DefaultParagraphFont"/>
    <w:uiPriority w:val="99"/>
    <w:unhideWhenUsed/>
    <w:rsid w:val="003670ED"/>
    <w:rPr>
      <w:color w:val="0563C1" w:themeColor="hyperlink"/>
      <w:u w:val="single"/>
    </w:rPr>
  </w:style>
  <w:style w:type="character" w:styleId="UnresolvedMention">
    <w:name w:val="Unresolved Mention"/>
    <w:basedOn w:val="DefaultParagraphFont"/>
    <w:uiPriority w:val="99"/>
    <w:semiHidden/>
    <w:unhideWhenUsed/>
    <w:rsid w:val="003670ED"/>
    <w:rPr>
      <w:color w:val="605E5C"/>
      <w:shd w:val="clear" w:color="auto" w:fill="E1DFDD"/>
    </w:rPr>
  </w:style>
  <w:style w:type="paragraph" w:styleId="Header">
    <w:name w:val="header"/>
    <w:basedOn w:val="Normal"/>
    <w:link w:val="HeaderChar"/>
    <w:uiPriority w:val="99"/>
    <w:unhideWhenUsed/>
    <w:rsid w:val="00944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62"/>
  </w:style>
  <w:style w:type="paragraph" w:styleId="Footer">
    <w:name w:val="footer"/>
    <w:basedOn w:val="Normal"/>
    <w:link w:val="FooterChar"/>
    <w:uiPriority w:val="99"/>
    <w:unhideWhenUsed/>
    <w:rsid w:val="00944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62"/>
  </w:style>
  <w:style w:type="paragraph" w:styleId="NoSpacing">
    <w:name w:val="No Spacing"/>
    <w:uiPriority w:val="1"/>
    <w:qFormat/>
    <w:rsid w:val="00484F10"/>
    <w:pPr>
      <w:spacing w:after="0" w:line="240" w:lineRule="auto"/>
    </w:pPr>
  </w:style>
  <w:style w:type="character" w:customStyle="1" w:styleId="Heading2Char">
    <w:name w:val="Heading 2 Char"/>
    <w:basedOn w:val="DefaultParagraphFont"/>
    <w:link w:val="Heading2"/>
    <w:uiPriority w:val="9"/>
    <w:rsid w:val="000070A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10E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E95"/>
    <w:rPr>
      <w:rFonts w:ascii="Times New Roman" w:hAnsi="Times New Roman" w:cs="Times New Roman"/>
      <w:sz w:val="18"/>
      <w:szCs w:val="18"/>
    </w:rPr>
  </w:style>
  <w:style w:type="paragraph" w:styleId="Revision">
    <w:name w:val="Revision"/>
    <w:hidden/>
    <w:uiPriority w:val="99"/>
    <w:semiHidden/>
    <w:rsid w:val="00B02669"/>
    <w:pPr>
      <w:spacing w:after="0" w:line="240" w:lineRule="auto"/>
    </w:pPr>
  </w:style>
  <w:style w:type="paragraph" w:customStyle="1" w:styleId="paragraph">
    <w:name w:val="paragraph"/>
    <w:basedOn w:val="Normal"/>
    <w:rsid w:val="00EE546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DefaultParagraphFont"/>
    <w:rsid w:val="00EE5463"/>
  </w:style>
  <w:style w:type="character" w:customStyle="1" w:styleId="eop">
    <w:name w:val="eop"/>
    <w:basedOn w:val="DefaultParagraphFont"/>
    <w:rsid w:val="00EE5463"/>
  </w:style>
  <w:style w:type="paragraph" w:styleId="EndnoteText">
    <w:name w:val="endnote text"/>
    <w:basedOn w:val="Normal"/>
    <w:link w:val="EndnoteTextChar"/>
    <w:uiPriority w:val="99"/>
    <w:semiHidden/>
    <w:unhideWhenUsed/>
    <w:rsid w:val="00314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FDD"/>
    <w:rPr>
      <w:sz w:val="20"/>
      <w:szCs w:val="20"/>
    </w:rPr>
  </w:style>
  <w:style w:type="character" w:styleId="EndnoteReference">
    <w:name w:val="endnote reference"/>
    <w:basedOn w:val="DefaultParagraphFont"/>
    <w:uiPriority w:val="99"/>
    <w:semiHidden/>
    <w:unhideWhenUsed/>
    <w:rsid w:val="00314FDD"/>
    <w:rPr>
      <w:vertAlign w:val="superscript"/>
    </w:rPr>
  </w:style>
  <w:style w:type="paragraph" w:customStyle="1" w:styleId="Default">
    <w:name w:val="Default"/>
    <w:rsid w:val="00912F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3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037F-102B-4656-A0E1-32D6C32E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11259</Words>
  <Characters>64292</Characters>
  <Application>Microsoft Office Word</Application>
  <DocSecurity>0</DocSecurity>
  <Lines>974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2021-06-18T15:30:00Z</dcterms:created>
  <dcterms:modified xsi:type="dcterms:W3CDTF">2023-01-11T10:59:00Z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eeaf19b588785f65bc7edb6e7b7177f73acbba1a374f27c588f7fe5cfcf88187</vt:lpwstr>
  </property>
</Properties>
</file>