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A2929" w14:textId="77777777" w:rsidR="009B36E7" w:rsidRPr="000D3950" w:rsidRDefault="00481277" w:rsidP="0049019B">
      <w:pPr>
        <w:spacing w:line="360" w:lineRule="auto"/>
        <w:jc w:val="both"/>
        <w:rPr>
          <w:rFonts w:ascii="Arial" w:eastAsia="Times New Roman" w:hAnsi="Arial" w:cs="Arial"/>
          <w:b/>
          <w:lang w:eastAsia="en-GB"/>
        </w:rPr>
      </w:pPr>
      <w:r w:rsidRPr="000D3950">
        <w:rPr>
          <w:rFonts w:ascii="Arial" w:eastAsia="Times New Roman" w:hAnsi="Arial" w:cs="Arial"/>
          <w:b/>
          <w:lang w:eastAsia="en-GB"/>
        </w:rPr>
        <w:t>Landscapes, Real and Imagined: ‘</w:t>
      </w:r>
      <w:r w:rsidRPr="000D3950">
        <w:rPr>
          <w:rFonts w:ascii="Arial" w:eastAsia="Times New Roman" w:hAnsi="Arial" w:cs="Arial"/>
          <w:b/>
          <w:i/>
          <w:lang w:eastAsia="en-GB"/>
        </w:rPr>
        <w:t>REforREal’</w:t>
      </w:r>
    </w:p>
    <w:p w14:paraId="76A9C815" w14:textId="77777777" w:rsidR="00481277" w:rsidRPr="000D3950" w:rsidRDefault="00481277" w:rsidP="0049019B">
      <w:pPr>
        <w:spacing w:line="360" w:lineRule="auto"/>
        <w:jc w:val="both"/>
        <w:rPr>
          <w:rFonts w:ascii="Arial" w:hAnsi="Arial" w:cs="Arial"/>
          <w:b/>
          <w:color w:val="000000"/>
        </w:rPr>
      </w:pPr>
    </w:p>
    <w:p w14:paraId="6A6DC4B0" w14:textId="77777777" w:rsidR="00481277" w:rsidRPr="000D3950" w:rsidRDefault="00481277" w:rsidP="0049019B">
      <w:pPr>
        <w:spacing w:line="360" w:lineRule="auto"/>
        <w:jc w:val="both"/>
        <w:rPr>
          <w:rFonts w:ascii="Arial" w:hAnsi="Arial" w:cs="Arial"/>
          <w:b/>
          <w:color w:val="000000"/>
        </w:rPr>
      </w:pPr>
      <w:r w:rsidRPr="000D3950">
        <w:rPr>
          <w:rFonts w:ascii="Arial" w:hAnsi="Arial" w:cs="Arial"/>
          <w:b/>
          <w:color w:val="000000"/>
        </w:rPr>
        <w:t xml:space="preserve">Adam Dinham and Martha Shaw </w:t>
      </w:r>
    </w:p>
    <w:p w14:paraId="101F85E8" w14:textId="77777777" w:rsidR="00481277" w:rsidRPr="000D3950" w:rsidRDefault="00481277" w:rsidP="0049019B">
      <w:pPr>
        <w:spacing w:line="360" w:lineRule="auto"/>
        <w:jc w:val="both"/>
        <w:rPr>
          <w:rFonts w:ascii="Arial" w:hAnsi="Arial" w:cs="Arial"/>
          <w:b/>
          <w:color w:val="000000"/>
        </w:rPr>
      </w:pPr>
    </w:p>
    <w:p w14:paraId="2460D353" w14:textId="4970F5F6" w:rsidR="00082A14" w:rsidRPr="000D3950" w:rsidRDefault="00481277" w:rsidP="0049019B">
      <w:pPr>
        <w:spacing w:line="360" w:lineRule="auto"/>
        <w:jc w:val="both"/>
        <w:rPr>
          <w:rFonts w:ascii="Arial" w:hAnsi="Arial" w:cs="Arial"/>
          <w:color w:val="000000"/>
        </w:rPr>
      </w:pPr>
      <w:r w:rsidRPr="000D3950">
        <w:rPr>
          <w:rFonts w:ascii="Arial" w:hAnsi="Arial" w:cs="Arial"/>
          <w:color w:val="000000"/>
        </w:rPr>
        <w:t xml:space="preserve">This chapter </w:t>
      </w:r>
      <w:r w:rsidR="004D2130" w:rsidRPr="000D3950">
        <w:rPr>
          <w:rFonts w:ascii="Arial" w:hAnsi="Arial" w:cs="Arial"/>
          <w:color w:val="000000"/>
        </w:rPr>
        <w:t xml:space="preserve">is based on </w:t>
      </w:r>
      <w:r w:rsidR="00082A14" w:rsidRPr="000D3950">
        <w:rPr>
          <w:rFonts w:ascii="Arial" w:hAnsi="Arial" w:cs="Arial"/>
          <w:color w:val="000000"/>
        </w:rPr>
        <w:t>research</w:t>
      </w:r>
      <w:r w:rsidRPr="000D3950">
        <w:rPr>
          <w:rFonts w:ascii="Arial" w:hAnsi="Arial" w:cs="Arial"/>
          <w:color w:val="000000"/>
        </w:rPr>
        <w:t xml:space="preserve"> </w:t>
      </w:r>
      <w:r w:rsidR="004D2130" w:rsidRPr="000D3950">
        <w:rPr>
          <w:rFonts w:ascii="Arial" w:hAnsi="Arial" w:cs="Arial"/>
          <w:color w:val="000000"/>
        </w:rPr>
        <w:t xml:space="preserve">undertaken </w:t>
      </w:r>
      <w:r w:rsidR="00AE05BA" w:rsidRPr="000D3950">
        <w:rPr>
          <w:rFonts w:ascii="Arial" w:hAnsi="Arial" w:cs="Arial"/>
          <w:color w:val="000000"/>
        </w:rPr>
        <w:t>in 2014-15</w:t>
      </w:r>
      <w:r w:rsidRPr="000D3950">
        <w:rPr>
          <w:rFonts w:ascii="Arial" w:hAnsi="Arial" w:cs="Arial"/>
          <w:color w:val="000000"/>
        </w:rPr>
        <w:t xml:space="preserve"> called REforREal. </w:t>
      </w:r>
      <w:r w:rsidR="00082A14" w:rsidRPr="000D3950">
        <w:rPr>
          <w:rFonts w:ascii="Arial" w:hAnsi="Arial" w:cs="Arial"/>
          <w:color w:val="000000"/>
        </w:rPr>
        <w:t>W</w:t>
      </w:r>
      <w:r w:rsidRPr="000D3950">
        <w:rPr>
          <w:rFonts w:ascii="Arial" w:hAnsi="Arial" w:cs="Arial"/>
          <w:color w:val="000000"/>
        </w:rPr>
        <w:t>ordplay</w:t>
      </w:r>
      <w:r w:rsidR="004D2130" w:rsidRPr="000D3950">
        <w:rPr>
          <w:rFonts w:ascii="Arial" w:hAnsi="Arial" w:cs="Arial"/>
          <w:color w:val="000000"/>
        </w:rPr>
        <w:t xml:space="preserve"> </w:t>
      </w:r>
      <w:r w:rsidR="007215ED" w:rsidRPr="000D3950">
        <w:rPr>
          <w:rFonts w:ascii="Arial" w:hAnsi="Arial" w:cs="Arial"/>
          <w:color w:val="000000"/>
        </w:rPr>
        <w:t>as</w:t>
      </w:r>
      <w:r w:rsidR="00783F07" w:rsidRPr="000D3950">
        <w:rPr>
          <w:rFonts w:ascii="Arial" w:hAnsi="Arial" w:cs="Arial"/>
          <w:color w:val="000000"/>
        </w:rPr>
        <w:t>id</w:t>
      </w:r>
      <w:r w:rsidR="0049019B" w:rsidRPr="000D3950">
        <w:rPr>
          <w:rFonts w:ascii="Arial" w:hAnsi="Arial" w:cs="Arial"/>
          <w:color w:val="000000"/>
        </w:rPr>
        <w:t>e, the name</w:t>
      </w:r>
      <w:r w:rsidR="004D2130" w:rsidRPr="000D3950">
        <w:rPr>
          <w:rFonts w:ascii="Arial" w:hAnsi="Arial" w:cs="Arial"/>
          <w:color w:val="000000"/>
        </w:rPr>
        <w:t xml:space="preserve"> make</w:t>
      </w:r>
      <w:r w:rsidR="007215ED" w:rsidRPr="000D3950">
        <w:rPr>
          <w:rFonts w:ascii="Arial" w:hAnsi="Arial" w:cs="Arial"/>
          <w:color w:val="000000"/>
        </w:rPr>
        <w:t>s</w:t>
      </w:r>
      <w:r w:rsidR="004D2130" w:rsidRPr="000D3950">
        <w:rPr>
          <w:rFonts w:ascii="Arial" w:hAnsi="Arial" w:cs="Arial"/>
          <w:color w:val="000000"/>
        </w:rPr>
        <w:t xml:space="preserve"> a serious point – that RE and the real religion and belief landscape have been </w:t>
      </w:r>
      <w:r w:rsidR="00082A14" w:rsidRPr="000D3950">
        <w:rPr>
          <w:rFonts w:ascii="Arial" w:hAnsi="Arial" w:cs="Arial"/>
          <w:color w:val="000000"/>
        </w:rPr>
        <w:t xml:space="preserve">somewhat </w:t>
      </w:r>
      <w:r w:rsidR="004D2130" w:rsidRPr="000D3950">
        <w:rPr>
          <w:rFonts w:ascii="Arial" w:hAnsi="Arial" w:cs="Arial"/>
          <w:color w:val="000000"/>
        </w:rPr>
        <w:t>at odds, and that this is largely because RE has got stuck in a policy framework which is hopelessly muddled and outdate</w:t>
      </w:r>
      <w:r w:rsidR="00082A14" w:rsidRPr="000D3950">
        <w:rPr>
          <w:rFonts w:ascii="Arial" w:hAnsi="Arial" w:cs="Arial"/>
          <w:color w:val="000000"/>
        </w:rPr>
        <w:t>d</w:t>
      </w:r>
      <w:r w:rsidR="004D2130" w:rsidRPr="000D3950">
        <w:rPr>
          <w:rFonts w:ascii="Arial" w:hAnsi="Arial" w:cs="Arial"/>
          <w:color w:val="000000"/>
        </w:rPr>
        <w:t>.</w:t>
      </w:r>
      <w:r w:rsidRPr="000D3950">
        <w:rPr>
          <w:rFonts w:ascii="Arial" w:hAnsi="Arial" w:cs="Arial"/>
          <w:color w:val="000000"/>
        </w:rPr>
        <w:t xml:space="preserve"> </w:t>
      </w:r>
      <w:r w:rsidR="004D2130" w:rsidRPr="000D3950">
        <w:rPr>
          <w:rFonts w:ascii="Arial" w:hAnsi="Arial" w:cs="Arial"/>
          <w:color w:val="000000"/>
        </w:rPr>
        <w:t xml:space="preserve">The need for an urgent conversation </w:t>
      </w:r>
      <w:r w:rsidR="00082A14" w:rsidRPr="000D3950">
        <w:rPr>
          <w:rFonts w:ascii="Arial" w:hAnsi="Arial" w:cs="Arial"/>
          <w:color w:val="000000"/>
        </w:rPr>
        <w:t xml:space="preserve">about this </w:t>
      </w:r>
      <w:r w:rsidR="004D2130" w:rsidRPr="000D3950">
        <w:rPr>
          <w:rFonts w:ascii="Arial" w:hAnsi="Arial" w:cs="Arial"/>
          <w:color w:val="000000"/>
        </w:rPr>
        <w:t>is outlined elsewhere (</w:t>
      </w:r>
      <w:r w:rsidR="007215ED" w:rsidRPr="000D3950">
        <w:rPr>
          <w:rFonts w:ascii="Arial" w:hAnsi="Arial" w:cs="Arial"/>
          <w:color w:val="000000"/>
        </w:rPr>
        <w:t xml:space="preserve">see </w:t>
      </w:r>
      <w:r w:rsidR="004D2130" w:rsidRPr="000D3950">
        <w:rPr>
          <w:rFonts w:ascii="Arial" w:hAnsi="Arial" w:cs="Arial"/>
          <w:color w:val="000000"/>
        </w:rPr>
        <w:t>Brine, above)</w:t>
      </w:r>
      <w:r w:rsidR="00483BE2" w:rsidRPr="000D3950">
        <w:rPr>
          <w:rFonts w:ascii="Arial" w:hAnsi="Arial" w:cs="Arial"/>
          <w:color w:val="000000"/>
        </w:rPr>
        <w:t xml:space="preserve"> but </w:t>
      </w:r>
      <w:r w:rsidR="00082A14" w:rsidRPr="000D3950">
        <w:rPr>
          <w:rFonts w:ascii="Arial" w:hAnsi="Arial" w:cs="Arial"/>
          <w:color w:val="000000"/>
        </w:rPr>
        <w:t>the muddle can be characterised as</w:t>
      </w:r>
      <w:r w:rsidR="004D2130" w:rsidRPr="000D3950">
        <w:rPr>
          <w:rFonts w:ascii="Arial" w:hAnsi="Arial" w:cs="Arial"/>
          <w:color w:val="000000"/>
        </w:rPr>
        <w:t xml:space="preserve"> a 20</w:t>
      </w:r>
      <w:r w:rsidR="004D2130" w:rsidRPr="000D3950">
        <w:rPr>
          <w:rFonts w:ascii="Arial" w:hAnsi="Arial" w:cs="Arial"/>
          <w:color w:val="000000"/>
          <w:vertAlign w:val="superscript"/>
        </w:rPr>
        <w:t>th</w:t>
      </w:r>
      <w:r w:rsidR="004D2130" w:rsidRPr="000D3950">
        <w:rPr>
          <w:rFonts w:ascii="Arial" w:hAnsi="Arial" w:cs="Arial"/>
          <w:color w:val="000000"/>
        </w:rPr>
        <w:t xml:space="preserve"> century settlement for a 21</w:t>
      </w:r>
      <w:r w:rsidR="004D2130" w:rsidRPr="000D3950">
        <w:rPr>
          <w:rFonts w:ascii="Arial" w:hAnsi="Arial" w:cs="Arial"/>
          <w:color w:val="000000"/>
          <w:vertAlign w:val="superscript"/>
        </w:rPr>
        <w:t>st</w:t>
      </w:r>
      <w:r w:rsidR="004D2130" w:rsidRPr="000D3950">
        <w:rPr>
          <w:rFonts w:ascii="Arial" w:hAnsi="Arial" w:cs="Arial"/>
          <w:color w:val="000000"/>
        </w:rPr>
        <w:t xml:space="preserve"> century reality. This is set against </w:t>
      </w:r>
      <w:r w:rsidR="007215ED" w:rsidRPr="000D3950">
        <w:rPr>
          <w:rFonts w:ascii="Arial" w:hAnsi="Arial" w:cs="Arial"/>
          <w:color w:val="000000"/>
        </w:rPr>
        <w:t>a</w:t>
      </w:r>
      <w:r w:rsidR="004D2130" w:rsidRPr="000D3950">
        <w:rPr>
          <w:rFonts w:ascii="Arial" w:hAnsi="Arial" w:cs="Arial"/>
          <w:color w:val="000000"/>
        </w:rPr>
        <w:t xml:space="preserve"> growing vigour of debates about religion and belief across a range of </w:t>
      </w:r>
      <w:r w:rsidR="00082A14" w:rsidRPr="000D3950">
        <w:rPr>
          <w:rFonts w:ascii="Arial" w:hAnsi="Arial" w:cs="Arial"/>
          <w:color w:val="000000"/>
        </w:rPr>
        <w:t xml:space="preserve">academic disciplines, </w:t>
      </w:r>
      <w:r w:rsidR="004D2130" w:rsidRPr="000D3950">
        <w:rPr>
          <w:rFonts w:ascii="Arial" w:hAnsi="Arial" w:cs="Arial"/>
          <w:color w:val="000000"/>
        </w:rPr>
        <w:t>public settings and sectors</w:t>
      </w:r>
      <w:r w:rsidR="007215ED" w:rsidRPr="000D3950">
        <w:rPr>
          <w:rFonts w:ascii="Arial" w:hAnsi="Arial" w:cs="Arial"/>
          <w:color w:val="000000"/>
        </w:rPr>
        <w:t xml:space="preserve"> (</w:t>
      </w:r>
      <w:r w:rsidR="00082A14" w:rsidRPr="000D3950">
        <w:rPr>
          <w:rFonts w:ascii="Arial" w:hAnsi="Arial" w:cs="Arial"/>
          <w:color w:val="000000"/>
        </w:rPr>
        <w:t xml:space="preserve">see </w:t>
      </w:r>
      <w:r w:rsidR="007215ED" w:rsidRPr="000D3950">
        <w:rPr>
          <w:rFonts w:ascii="Arial" w:hAnsi="Arial" w:cs="Arial"/>
          <w:color w:val="000000"/>
        </w:rPr>
        <w:t>Baker and Dinham 2018)</w:t>
      </w:r>
      <w:r w:rsidR="0049019B" w:rsidRPr="000D3950">
        <w:rPr>
          <w:rFonts w:ascii="Arial" w:hAnsi="Arial" w:cs="Arial"/>
          <w:color w:val="000000"/>
        </w:rPr>
        <w:t>. It</w:t>
      </w:r>
      <w:r w:rsidR="00082A14" w:rsidRPr="000D3950">
        <w:rPr>
          <w:rFonts w:ascii="Arial" w:hAnsi="Arial" w:cs="Arial"/>
          <w:color w:val="000000"/>
        </w:rPr>
        <w:t xml:space="preserve"> is</w:t>
      </w:r>
      <w:r w:rsidR="004D2130" w:rsidRPr="000D3950">
        <w:rPr>
          <w:rFonts w:ascii="Arial" w:hAnsi="Arial" w:cs="Arial"/>
          <w:color w:val="000000"/>
        </w:rPr>
        <w:t xml:space="preserve"> largely driven by new laws against</w:t>
      </w:r>
      <w:bookmarkStart w:id="0" w:name="_GoBack"/>
      <w:bookmarkEnd w:id="0"/>
      <w:r w:rsidR="004D2130" w:rsidRPr="000D3950">
        <w:rPr>
          <w:rFonts w:ascii="Arial" w:hAnsi="Arial" w:cs="Arial"/>
          <w:color w:val="000000"/>
        </w:rPr>
        <w:t xml:space="preserve"> discrimination on the grounds of religion or belief, and by anxieties about migration and extremism. The question of what to do about religion and belief in general collides with the issue of</w:t>
      </w:r>
      <w:r w:rsidR="0049019B" w:rsidRPr="000D3950">
        <w:rPr>
          <w:rFonts w:ascii="Arial" w:hAnsi="Arial" w:cs="Arial"/>
          <w:color w:val="000000"/>
        </w:rPr>
        <w:t xml:space="preserve"> how best to educate in this context</w:t>
      </w:r>
      <w:r w:rsidR="004D2130" w:rsidRPr="000D3950">
        <w:rPr>
          <w:rFonts w:ascii="Arial" w:hAnsi="Arial" w:cs="Arial"/>
          <w:color w:val="000000"/>
        </w:rPr>
        <w:t xml:space="preserve">. Is the current RE landscape up to the challenge? How might it be re-imagined, and what might the alternatives look like? </w:t>
      </w:r>
      <w:r w:rsidR="00483BE2" w:rsidRPr="000D3950">
        <w:rPr>
          <w:rFonts w:ascii="Arial" w:hAnsi="Arial" w:cs="Arial"/>
          <w:color w:val="000000"/>
        </w:rPr>
        <w:t xml:space="preserve">REforREal </w:t>
      </w:r>
      <w:r w:rsidRPr="000D3950">
        <w:rPr>
          <w:rFonts w:ascii="Arial" w:hAnsi="Arial" w:cs="Arial"/>
          <w:color w:val="000000"/>
        </w:rPr>
        <w:t xml:space="preserve">was deliberately designed to join and invigorate a national and international conversation </w:t>
      </w:r>
      <w:r w:rsidR="00082A14" w:rsidRPr="000D3950">
        <w:rPr>
          <w:rFonts w:ascii="Arial" w:hAnsi="Arial" w:cs="Arial"/>
          <w:color w:val="000000"/>
        </w:rPr>
        <w:t>about this</w:t>
      </w:r>
      <w:r w:rsidR="004D2130" w:rsidRPr="000D3950">
        <w:rPr>
          <w:rFonts w:ascii="Arial" w:hAnsi="Arial" w:cs="Arial"/>
          <w:color w:val="000000"/>
        </w:rPr>
        <w:t>, and to point towards</w:t>
      </w:r>
      <w:r w:rsidRPr="000D3950">
        <w:rPr>
          <w:rFonts w:ascii="Arial" w:hAnsi="Arial" w:cs="Arial"/>
          <w:color w:val="000000"/>
        </w:rPr>
        <w:t xml:space="preserve"> the future of teaching and learning about religion and </w:t>
      </w:r>
      <w:r w:rsidR="00082A14" w:rsidRPr="000D3950">
        <w:rPr>
          <w:rFonts w:ascii="Arial" w:hAnsi="Arial" w:cs="Arial"/>
          <w:color w:val="000000"/>
        </w:rPr>
        <w:t xml:space="preserve">belief </w:t>
      </w:r>
      <w:r w:rsidRPr="000D3950">
        <w:rPr>
          <w:rFonts w:ascii="Arial" w:hAnsi="Arial" w:cs="Arial"/>
          <w:color w:val="000000"/>
        </w:rPr>
        <w:t>– not only in RE itself, but elsewhere in the life and curricula of school</w:t>
      </w:r>
      <w:r w:rsidR="004D2130" w:rsidRPr="000D3950">
        <w:rPr>
          <w:rFonts w:ascii="Arial" w:hAnsi="Arial" w:cs="Arial"/>
          <w:color w:val="000000"/>
        </w:rPr>
        <w:t>s</w:t>
      </w:r>
      <w:r w:rsidRPr="000D3950">
        <w:rPr>
          <w:rFonts w:ascii="Arial" w:hAnsi="Arial" w:cs="Arial"/>
          <w:color w:val="000000"/>
        </w:rPr>
        <w:t xml:space="preserve">. </w:t>
      </w:r>
    </w:p>
    <w:p w14:paraId="298FB9C8" w14:textId="77777777" w:rsidR="009B36E7" w:rsidRPr="000D3950" w:rsidRDefault="009B36E7" w:rsidP="0049019B">
      <w:pPr>
        <w:spacing w:line="360" w:lineRule="auto"/>
        <w:jc w:val="both"/>
        <w:rPr>
          <w:rFonts w:ascii="Arial" w:hAnsi="Arial" w:cs="Arial"/>
          <w:b/>
          <w:color w:val="000000"/>
        </w:rPr>
      </w:pPr>
    </w:p>
    <w:p w14:paraId="09D6E3FC" w14:textId="271D0F4D" w:rsidR="009B36E7" w:rsidRPr="000D3950" w:rsidRDefault="009B36E7" w:rsidP="0049019B">
      <w:pPr>
        <w:widowControl w:val="0"/>
        <w:autoSpaceDE w:val="0"/>
        <w:autoSpaceDN w:val="0"/>
        <w:adjustRightInd w:val="0"/>
        <w:spacing w:line="360" w:lineRule="auto"/>
        <w:jc w:val="both"/>
        <w:rPr>
          <w:rFonts w:ascii="Arial" w:hAnsi="Arial" w:cs="Arial"/>
          <w:b/>
          <w:color w:val="000000"/>
        </w:rPr>
      </w:pPr>
      <w:r w:rsidRPr="000D3950">
        <w:rPr>
          <w:rFonts w:ascii="Arial" w:hAnsi="Arial" w:cs="Arial"/>
          <w:b/>
          <w:color w:val="000000"/>
        </w:rPr>
        <w:t>The Real Religio</w:t>
      </w:r>
      <w:r w:rsidR="00082A14" w:rsidRPr="000D3950">
        <w:rPr>
          <w:rFonts w:ascii="Arial" w:hAnsi="Arial" w:cs="Arial"/>
          <w:b/>
          <w:color w:val="000000"/>
        </w:rPr>
        <w:t>n and Belief</w:t>
      </w:r>
      <w:r w:rsidRPr="000D3950">
        <w:rPr>
          <w:rFonts w:ascii="Arial" w:hAnsi="Arial" w:cs="Arial"/>
          <w:b/>
          <w:color w:val="000000"/>
        </w:rPr>
        <w:t xml:space="preserve"> Landscape </w:t>
      </w:r>
    </w:p>
    <w:p w14:paraId="13F4E21D" w14:textId="77777777" w:rsidR="009B36E7" w:rsidRPr="000D3950" w:rsidRDefault="009B36E7" w:rsidP="0049019B">
      <w:pPr>
        <w:widowControl w:val="0"/>
        <w:autoSpaceDE w:val="0"/>
        <w:autoSpaceDN w:val="0"/>
        <w:adjustRightInd w:val="0"/>
        <w:spacing w:line="360" w:lineRule="auto"/>
        <w:ind w:left="360"/>
        <w:jc w:val="both"/>
        <w:rPr>
          <w:rFonts w:ascii="Arial" w:hAnsi="Arial" w:cs="Arial"/>
          <w:color w:val="000000"/>
        </w:rPr>
      </w:pPr>
    </w:p>
    <w:p w14:paraId="3493226A" w14:textId="5B461D4C" w:rsidR="009B36E7" w:rsidRPr="000D3950" w:rsidRDefault="007215ED" w:rsidP="0049019B">
      <w:pPr>
        <w:widowControl w:val="0"/>
        <w:autoSpaceDE w:val="0"/>
        <w:autoSpaceDN w:val="0"/>
        <w:adjustRightInd w:val="0"/>
        <w:spacing w:line="360" w:lineRule="auto"/>
        <w:jc w:val="both"/>
        <w:rPr>
          <w:rFonts w:ascii="Arial" w:hAnsi="Arial" w:cs="Arial"/>
          <w:color w:val="000000"/>
        </w:rPr>
      </w:pPr>
      <w:r w:rsidRPr="000D3950">
        <w:rPr>
          <w:rFonts w:ascii="Arial" w:hAnsi="Arial" w:cs="Arial"/>
          <w:color w:val="000000"/>
        </w:rPr>
        <w:t>RE struggles to meet c</w:t>
      </w:r>
      <w:r w:rsidR="009B36E7" w:rsidRPr="000D3950">
        <w:rPr>
          <w:rFonts w:ascii="Arial" w:hAnsi="Arial" w:cs="Arial"/>
          <w:color w:val="000000"/>
        </w:rPr>
        <w:t xml:space="preserve">ontemporary debates about religion and </w:t>
      </w:r>
      <w:r w:rsidR="00082A14" w:rsidRPr="000D3950">
        <w:rPr>
          <w:rFonts w:ascii="Arial" w:hAnsi="Arial" w:cs="Arial"/>
          <w:color w:val="000000"/>
        </w:rPr>
        <w:t>beliefs</w:t>
      </w:r>
      <w:r w:rsidR="00141ECB">
        <w:rPr>
          <w:rFonts w:ascii="Arial" w:hAnsi="Arial" w:cs="Arial"/>
          <w:color w:val="000000"/>
        </w:rPr>
        <w:t xml:space="preserve">. We use the phrase ‘religion and belief’ in this chapter to align with the terminology employed in the REforREal research, which was reflective of usage at the time, with ‘religion </w:t>
      </w:r>
      <w:r w:rsidR="00141ECB">
        <w:rPr>
          <w:rFonts w:ascii="Arial" w:hAnsi="Arial" w:cs="Arial"/>
          <w:i/>
          <w:color w:val="000000"/>
        </w:rPr>
        <w:t xml:space="preserve">or </w:t>
      </w:r>
      <w:r w:rsidR="00141ECB">
        <w:rPr>
          <w:rFonts w:ascii="Arial" w:hAnsi="Arial" w:cs="Arial"/>
          <w:color w:val="000000"/>
        </w:rPr>
        <w:t>belief’ a relatively new protected characteristic under the 2010 Equality Act.</w:t>
      </w:r>
      <w:r w:rsidR="00082A14" w:rsidRPr="000D3950">
        <w:rPr>
          <w:rFonts w:ascii="Arial" w:hAnsi="Arial" w:cs="Arial"/>
          <w:color w:val="000000"/>
        </w:rPr>
        <w:t xml:space="preserve"> </w:t>
      </w:r>
      <w:r w:rsidR="00F821D4">
        <w:rPr>
          <w:rFonts w:ascii="Arial" w:hAnsi="Arial" w:cs="Arial"/>
          <w:color w:val="000000"/>
        </w:rPr>
        <w:t xml:space="preserve"> </w:t>
      </w:r>
      <w:r w:rsidR="00141ECB">
        <w:rPr>
          <w:rFonts w:ascii="Arial" w:hAnsi="Arial" w:cs="Arial"/>
          <w:color w:val="000000"/>
        </w:rPr>
        <w:t>The phrase is used to indicate the full landscape of religious and non-religious worldviews</w:t>
      </w:r>
      <w:r w:rsidR="003E3109">
        <w:rPr>
          <w:rFonts w:ascii="Arial" w:hAnsi="Arial" w:cs="Arial"/>
          <w:color w:val="000000"/>
        </w:rPr>
        <w:t xml:space="preserve"> </w:t>
      </w:r>
      <w:r w:rsidR="00F821D4">
        <w:rPr>
          <w:rFonts w:ascii="Arial" w:hAnsi="Arial" w:cs="Arial"/>
          <w:color w:val="000000"/>
        </w:rPr>
        <w:t xml:space="preserve">- </w:t>
      </w:r>
      <w:r w:rsidR="00141ECB">
        <w:rPr>
          <w:rFonts w:ascii="Arial" w:hAnsi="Arial" w:cs="Arial"/>
          <w:color w:val="000000"/>
        </w:rPr>
        <w:t>Our concern is around how conteporary debates</w:t>
      </w:r>
      <w:r w:rsidRPr="000D3950">
        <w:rPr>
          <w:rFonts w:ascii="Arial" w:hAnsi="Arial" w:cs="Arial"/>
          <w:color w:val="000000"/>
        </w:rPr>
        <w:t xml:space="preserve"> </w:t>
      </w:r>
      <w:r w:rsidR="009B36E7" w:rsidRPr="000D3950">
        <w:rPr>
          <w:rFonts w:ascii="Arial" w:hAnsi="Arial" w:cs="Arial"/>
          <w:color w:val="000000"/>
        </w:rPr>
        <w:t>indicat</w:t>
      </w:r>
      <w:r w:rsidR="004D2130" w:rsidRPr="000D3950">
        <w:rPr>
          <w:rFonts w:ascii="Arial" w:hAnsi="Arial" w:cs="Arial"/>
          <w:color w:val="000000"/>
        </w:rPr>
        <w:t>e</w:t>
      </w:r>
      <w:r w:rsidR="009B36E7" w:rsidRPr="000D3950">
        <w:rPr>
          <w:rFonts w:ascii="Arial" w:hAnsi="Arial" w:cs="Arial"/>
          <w:color w:val="000000"/>
        </w:rPr>
        <w:t xml:space="preserve"> a gap b</w:t>
      </w:r>
      <w:r w:rsidR="0049019B" w:rsidRPr="000D3950">
        <w:rPr>
          <w:rFonts w:ascii="Arial" w:hAnsi="Arial" w:cs="Arial"/>
          <w:color w:val="000000"/>
        </w:rPr>
        <w:t>e</w:t>
      </w:r>
      <w:r w:rsidR="009B36E7" w:rsidRPr="000D3950">
        <w:rPr>
          <w:rFonts w:ascii="Arial" w:hAnsi="Arial" w:cs="Arial"/>
          <w:color w:val="000000"/>
        </w:rPr>
        <w:t xml:space="preserve">tween how </w:t>
      </w:r>
      <w:r w:rsidR="00141ECB">
        <w:rPr>
          <w:rFonts w:ascii="Arial" w:hAnsi="Arial" w:cs="Arial"/>
          <w:color w:val="000000"/>
        </w:rPr>
        <w:t>this landscape has</w:t>
      </w:r>
      <w:r w:rsidR="009B36E7" w:rsidRPr="000D3950">
        <w:rPr>
          <w:rFonts w:ascii="Arial" w:hAnsi="Arial" w:cs="Arial"/>
          <w:color w:val="000000"/>
        </w:rPr>
        <w:t xml:space="preserve"> come to be thought about, and a real landscape which is quite different. This suggests that RE has an opportunity to engage anew. True, a century or so of secular assumptions has resulted in the West talking not very much and not very well about religion and belief. But at </w:t>
      </w:r>
      <w:r w:rsidR="009B36E7" w:rsidRPr="000D3950">
        <w:rPr>
          <w:rFonts w:ascii="Arial" w:hAnsi="Arial" w:cs="Arial"/>
          <w:color w:val="000000"/>
        </w:rPr>
        <w:lastRenderedPageBreak/>
        <w:t>precisely the time we’ve mostly been looking away, the religio</w:t>
      </w:r>
      <w:r w:rsidR="00783F07" w:rsidRPr="000D3950">
        <w:rPr>
          <w:rFonts w:ascii="Arial" w:hAnsi="Arial" w:cs="Arial"/>
          <w:color w:val="000000"/>
        </w:rPr>
        <w:t xml:space="preserve">n and </w:t>
      </w:r>
      <w:r w:rsidR="00082A14" w:rsidRPr="000D3950">
        <w:rPr>
          <w:rFonts w:ascii="Arial" w:hAnsi="Arial" w:cs="Arial"/>
          <w:color w:val="000000"/>
        </w:rPr>
        <w:t>belief</w:t>
      </w:r>
      <w:r w:rsidR="009B36E7" w:rsidRPr="000D3950">
        <w:rPr>
          <w:rFonts w:ascii="Arial" w:hAnsi="Arial" w:cs="Arial"/>
          <w:color w:val="000000"/>
        </w:rPr>
        <w:t xml:space="preserve"> landscape has changed enormously. Yet the ability to talk well about it has largely been lost. This has been described as a crisis of religious literacy (Dinham and Francis 2015).</w:t>
      </w:r>
    </w:p>
    <w:p w14:paraId="0B9C18F9" w14:textId="77777777" w:rsidR="009B36E7" w:rsidRPr="000D3950" w:rsidRDefault="009B36E7" w:rsidP="0049019B">
      <w:pPr>
        <w:widowControl w:val="0"/>
        <w:autoSpaceDE w:val="0"/>
        <w:autoSpaceDN w:val="0"/>
        <w:adjustRightInd w:val="0"/>
        <w:spacing w:line="360" w:lineRule="auto"/>
        <w:jc w:val="both"/>
        <w:rPr>
          <w:rFonts w:ascii="Arial" w:hAnsi="Arial" w:cs="Arial"/>
          <w:color w:val="000000"/>
        </w:rPr>
      </w:pPr>
    </w:p>
    <w:p w14:paraId="0C792A70" w14:textId="7D1F904E"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sidRPr="000D3950">
        <w:rPr>
          <w:rFonts w:ascii="Arial" w:hAnsi="Arial" w:cs="Arial"/>
          <w:color w:val="000000"/>
        </w:rPr>
        <w:t xml:space="preserve">In the 2011 Census for England and Wales, the headlines are as follows: Christianity remains the largest religion with 33.2 million people but is down from 71.7 per cent in 2001 to 59.3 per cent; Muslims are the next biggest religious group with 2.7 million people (4.8 per cent of the population). This is the group with the largest increase in the last decade (from 3.0 per cent to 4.8 per cent). The proportion of the population who reported they have no religion has now reached a quarter in the UK - 14.1 million people. </w:t>
      </w:r>
      <w:r w:rsidR="00082A14" w:rsidRPr="000D3950">
        <w:rPr>
          <w:rFonts w:ascii="Arial" w:hAnsi="Arial" w:cs="Arial"/>
          <w:color w:val="000000"/>
        </w:rPr>
        <w:t xml:space="preserve">This represents an increase from 14.8 per cent to 25.1 per cent. Other sources put this figure at 50%, rising to 64% among 18-24 year olds (BSA 2015). </w:t>
      </w:r>
    </w:p>
    <w:p w14:paraId="1F5DCE46" w14:textId="77777777" w:rsidR="00082A14" w:rsidRPr="000D3950" w:rsidRDefault="00082A14"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6CBF271F" w14:textId="3C66418F"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0D3950">
        <w:rPr>
          <w:rFonts w:ascii="Arial" w:hAnsi="Arial" w:cs="Arial"/>
          <w:color w:val="000000"/>
        </w:rPr>
        <w:t>Likewise, in England and Wales, while chu</w:t>
      </w:r>
      <w:r w:rsidR="00AF6795">
        <w:rPr>
          <w:rFonts w:ascii="Arial" w:hAnsi="Arial" w:cs="Arial"/>
          <w:color w:val="000000"/>
        </w:rPr>
        <w:t>rch attendance is estimated to have fallen to 4.7</w:t>
      </w:r>
      <w:r w:rsidRPr="000D3950">
        <w:rPr>
          <w:rFonts w:ascii="Arial" w:hAnsi="Arial" w:cs="Arial"/>
          <w:color w:val="000000"/>
        </w:rPr>
        <w:t xml:space="preserve"> per cent of the population </w:t>
      </w:r>
      <w:r w:rsidR="00AF6795">
        <w:rPr>
          <w:rFonts w:ascii="Arial" w:hAnsi="Arial" w:cs="Arial"/>
          <w:color w:val="000000"/>
        </w:rPr>
        <w:t>(BRIN 2015</w:t>
      </w:r>
      <w:r w:rsidRPr="000D3950">
        <w:rPr>
          <w:rFonts w:ascii="Arial" w:hAnsi="Arial" w:cs="Arial"/>
          <w:color w:val="000000"/>
        </w:rPr>
        <w:t>)</w:t>
      </w:r>
      <w:r w:rsidR="00082A14" w:rsidRPr="000D3950">
        <w:rPr>
          <w:rFonts w:ascii="Arial" w:hAnsi="Arial" w:cs="Arial"/>
          <w:color w:val="000000"/>
        </w:rPr>
        <w:t>,</w:t>
      </w:r>
      <w:r w:rsidRPr="000D3950">
        <w:rPr>
          <w:rFonts w:ascii="Arial" w:hAnsi="Arial" w:cs="Arial"/>
          <w:color w:val="000000"/>
        </w:rPr>
        <w:t xml:space="preserve"> </w:t>
      </w:r>
      <w:r w:rsidRPr="000D3950">
        <w:rPr>
          <w:rFonts w:ascii="Arial" w:hAnsi="Arial" w:cs="Arial"/>
        </w:rPr>
        <w:t>the breakdown of attenders has also changed – less than one third are now Anglican, less</w:t>
      </w:r>
      <w:r w:rsidRPr="000D3950">
        <w:rPr>
          <w:rFonts w:ascii="Arial" w:hAnsi="Arial" w:cs="Arial"/>
          <w:color w:val="000000"/>
        </w:rPr>
        <w:t xml:space="preserve"> than one third Catholic, and over a third  (44%) charismatic and independent (</w:t>
      </w:r>
      <w:r w:rsidRPr="000D3950">
        <w:rPr>
          <w:rFonts w:ascii="Arial" w:hAnsi="Arial" w:cs="Arial"/>
        </w:rPr>
        <w:t xml:space="preserve">Brierley, 2006, cited in </w:t>
      </w:r>
      <w:r w:rsidRPr="000D3950">
        <w:rPr>
          <w:rFonts w:ascii="Arial" w:hAnsi="Arial" w:cs="Arial"/>
          <w:color w:val="000000"/>
        </w:rPr>
        <w:t>Woodhead, 2012a, p6).</w:t>
      </w:r>
      <w:r w:rsidRPr="000D3950">
        <w:rPr>
          <w:rFonts w:ascii="Arial" w:hAnsi="Arial" w:cs="Arial"/>
        </w:rPr>
        <w:t xml:space="preserve"> As Woodhead</w:t>
      </w:r>
      <w:r w:rsidR="00082A14" w:rsidRPr="000D3950">
        <w:rPr>
          <w:rFonts w:ascii="Arial" w:hAnsi="Arial" w:cs="Arial"/>
        </w:rPr>
        <w:t xml:space="preserve"> observes</w:t>
      </w:r>
      <w:r w:rsidRPr="000D3950">
        <w:rPr>
          <w:rFonts w:ascii="Arial" w:hAnsi="Arial" w:cs="Arial"/>
        </w:rPr>
        <w:t>, th</w:t>
      </w:r>
      <w:r w:rsidR="00082A14" w:rsidRPr="000D3950">
        <w:rPr>
          <w:rFonts w:ascii="Arial" w:hAnsi="Arial" w:cs="Arial"/>
        </w:rPr>
        <w:t>is</w:t>
      </w:r>
      <w:r w:rsidRPr="000D3950">
        <w:rPr>
          <w:rFonts w:ascii="Arial" w:hAnsi="Arial" w:cs="Arial"/>
        </w:rPr>
        <w:t xml:space="preserve"> represents </w:t>
      </w:r>
      <w:r w:rsidRPr="000D3950">
        <w:rPr>
          <w:rFonts w:ascii="Arial" w:hAnsi="Arial" w:cs="Arial"/>
          <w:color w:val="000000"/>
        </w:rPr>
        <w:t xml:space="preserve">a massive internal realignment within Christianity alone, which is hardly ever commented upon (Woodhead, 2012b). </w:t>
      </w:r>
      <w:r w:rsidRPr="000D3950">
        <w:rPr>
          <w:rFonts w:ascii="Arial" w:hAnsi="Arial" w:cs="Arial"/>
          <w:i/>
          <w:color w:val="000000"/>
        </w:rPr>
        <w:t xml:space="preserve">What </w:t>
      </w:r>
      <w:r w:rsidRPr="000D3950">
        <w:rPr>
          <w:rFonts w:ascii="Arial" w:hAnsi="Arial" w:cs="Arial"/>
          <w:color w:val="000000"/>
        </w:rPr>
        <w:t xml:space="preserve">we believe has also changed. Belief in ‘a personal God’ roughly halved between 1961 and 2000 – from 57 per cent of the population to 26 per cent. But over exactly the same period, belief in a ‘spirit or life force’ doubled – from 22 per cent in 1961 to 44 per cent in 2000 (Woodhead, 2012b). </w:t>
      </w:r>
      <w:r w:rsidR="00783F07" w:rsidRPr="000D3950">
        <w:rPr>
          <w:rFonts w:ascii="Arial" w:hAnsi="Arial" w:cs="Arial"/>
          <w:color w:val="000000"/>
        </w:rPr>
        <w:t xml:space="preserve">More recently, a report by the think tank Theos </w:t>
      </w:r>
      <w:r w:rsidR="00AF771E" w:rsidRPr="000D3950">
        <w:rPr>
          <w:rFonts w:ascii="Arial" w:hAnsi="Arial" w:cs="Arial"/>
          <w:color w:val="000000"/>
        </w:rPr>
        <w:t>claim</w:t>
      </w:r>
      <w:r w:rsidR="00082A14" w:rsidRPr="000D3950">
        <w:rPr>
          <w:rFonts w:ascii="Arial" w:hAnsi="Arial" w:cs="Arial"/>
          <w:color w:val="000000"/>
        </w:rPr>
        <w:t>s</w:t>
      </w:r>
      <w:r w:rsidR="00AF771E" w:rsidRPr="000D3950">
        <w:rPr>
          <w:rFonts w:ascii="Arial" w:hAnsi="Arial" w:cs="Arial"/>
          <w:color w:val="000000"/>
        </w:rPr>
        <w:t xml:space="preserve"> that </w:t>
      </w:r>
      <w:r w:rsidR="00783F07" w:rsidRPr="000D3950">
        <w:rPr>
          <w:rFonts w:ascii="Arial" w:hAnsi="Arial" w:cs="Arial"/>
          <w:color w:val="000000"/>
        </w:rPr>
        <w:t>that a majority of people (59%) believe in a “spiritual being” (Co</w:t>
      </w:r>
      <w:r w:rsidR="00082A14" w:rsidRPr="000D3950">
        <w:rPr>
          <w:rFonts w:ascii="Arial" w:hAnsi="Arial" w:cs="Arial"/>
          <w:color w:val="000000"/>
        </w:rPr>
        <w:t>m</w:t>
      </w:r>
      <w:r w:rsidR="00783F07" w:rsidRPr="000D3950">
        <w:rPr>
          <w:rFonts w:ascii="Arial" w:hAnsi="Arial" w:cs="Arial"/>
          <w:color w:val="000000"/>
        </w:rPr>
        <w:t xml:space="preserve">Res, 2013). </w:t>
      </w:r>
      <w:r w:rsidRPr="000D3950">
        <w:rPr>
          <w:rFonts w:ascii="Arial" w:hAnsi="Arial" w:cs="Arial"/>
          <w:color w:val="000000"/>
        </w:rPr>
        <w:t>Others have non-religious beliefs that are deeply important to them, such as humanism, secularism and environmentalism</w:t>
      </w:r>
      <w:r w:rsidRPr="000D3950">
        <w:rPr>
          <w:rFonts w:ascii="Arial" w:hAnsi="Arial" w:cs="Arial"/>
          <w:color w:val="FF0000"/>
        </w:rPr>
        <w:t xml:space="preserve">. </w:t>
      </w:r>
    </w:p>
    <w:p w14:paraId="7C4CCC57" w14:textId="77777777" w:rsidR="009B36E7" w:rsidRPr="000D3950" w:rsidRDefault="009B36E7" w:rsidP="0049019B">
      <w:pPr>
        <w:spacing w:line="360" w:lineRule="auto"/>
        <w:jc w:val="both"/>
        <w:rPr>
          <w:rFonts w:ascii="Arial" w:hAnsi="Arial" w:cs="Arial"/>
          <w:color w:val="000000"/>
        </w:rPr>
      </w:pPr>
    </w:p>
    <w:p w14:paraId="29481E04" w14:textId="2E6DEA26" w:rsidR="0048127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sidRPr="000D3950">
        <w:rPr>
          <w:rFonts w:ascii="Arial" w:hAnsi="Arial" w:cs="Arial"/>
          <w:color w:val="000000"/>
        </w:rPr>
        <w:t xml:space="preserve">It is really important to grasp this because there is a </w:t>
      </w:r>
      <w:r w:rsidRPr="000D3950">
        <w:rPr>
          <w:rFonts w:ascii="Arial" w:hAnsi="Arial" w:cs="Arial"/>
          <w:i/>
          <w:color w:val="000000"/>
        </w:rPr>
        <w:t xml:space="preserve">real </w:t>
      </w:r>
      <w:r w:rsidRPr="000D3950">
        <w:rPr>
          <w:rFonts w:ascii="Arial" w:hAnsi="Arial" w:cs="Arial"/>
          <w:color w:val="000000"/>
        </w:rPr>
        <w:t xml:space="preserve">religion and belief landscape and one imagined by the </w:t>
      </w:r>
      <w:r w:rsidR="009C653B">
        <w:rPr>
          <w:rFonts w:ascii="Arial" w:hAnsi="Arial" w:cs="Arial"/>
          <w:color w:val="000000"/>
        </w:rPr>
        <w:t>policy makers</w:t>
      </w:r>
      <w:r w:rsidRPr="000D3950">
        <w:rPr>
          <w:rFonts w:ascii="Arial" w:hAnsi="Arial" w:cs="Arial"/>
          <w:color w:val="000000"/>
        </w:rPr>
        <w:t>, and there is a growing gap between them. This is part of the muddle</w:t>
      </w:r>
      <w:r w:rsidR="009C653B">
        <w:rPr>
          <w:rFonts w:ascii="Arial" w:hAnsi="Arial" w:cs="Arial"/>
          <w:color w:val="000000"/>
        </w:rPr>
        <w:t>.</w:t>
      </w:r>
      <w:r w:rsidRPr="000D3950">
        <w:rPr>
          <w:rFonts w:ascii="Arial" w:hAnsi="Arial" w:cs="Arial"/>
          <w:color w:val="000000"/>
        </w:rPr>
        <w:t xml:space="preserve"> </w:t>
      </w:r>
      <w:r w:rsidR="009536E5">
        <w:rPr>
          <w:rFonts w:ascii="Arial" w:hAnsi="Arial" w:cs="Arial"/>
          <w:color w:val="000000"/>
        </w:rPr>
        <w:t xml:space="preserve">Young people need to develop an understanding of the diverse religion and belief landscape to avoid the kind of </w:t>
      </w:r>
      <w:r w:rsidR="009536E5">
        <w:rPr>
          <w:rFonts w:ascii="Arial" w:hAnsi="Arial" w:cs="Arial"/>
          <w:color w:val="000000"/>
        </w:rPr>
        <w:lastRenderedPageBreak/>
        <w:t xml:space="preserve">misunderstadnings and knee-jerk reactions that hinder positive engagement in it. </w:t>
      </w:r>
      <w:r w:rsidR="00082A14" w:rsidRPr="000D3950">
        <w:rPr>
          <w:rFonts w:ascii="Arial" w:hAnsi="Arial" w:cs="Arial"/>
          <w:color w:val="000000"/>
        </w:rPr>
        <w:t>W</w:t>
      </w:r>
      <w:r w:rsidRPr="000D3950">
        <w:rPr>
          <w:rFonts w:ascii="Arial" w:hAnsi="Arial" w:cs="Arial"/>
          <w:color w:val="000000"/>
        </w:rPr>
        <w:t xml:space="preserve">hat part can RE play in </w:t>
      </w:r>
      <w:r w:rsidR="00082A14" w:rsidRPr="000D3950">
        <w:rPr>
          <w:rFonts w:ascii="Arial" w:hAnsi="Arial" w:cs="Arial"/>
          <w:color w:val="000000"/>
        </w:rPr>
        <w:t>address</w:t>
      </w:r>
      <w:r w:rsidRPr="000D3950">
        <w:rPr>
          <w:rFonts w:ascii="Arial" w:hAnsi="Arial" w:cs="Arial"/>
          <w:color w:val="000000"/>
        </w:rPr>
        <w:t xml:space="preserve">ing this? </w:t>
      </w:r>
    </w:p>
    <w:p w14:paraId="229F27E5" w14:textId="77777777" w:rsidR="0049019B" w:rsidRPr="000D3950" w:rsidRDefault="0049019B"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4ECA4A57" w14:textId="20738DCA" w:rsidR="0049019B" w:rsidRPr="000D3950" w:rsidRDefault="0049019B"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000000"/>
        </w:rPr>
      </w:pPr>
      <w:r w:rsidRPr="000D3950">
        <w:rPr>
          <w:rFonts w:ascii="Arial" w:hAnsi="Arial" w:cs="Arial"/>
          <w:b/>
          <w:color w:val="000000"/>
        </w:rPr>
        <w:t>REforREal</w:t>
      </w:r>
      <w:r w:rsidR="006E1CF3">
        <w:rPr>
          <w:rFonts w:ascii="Arial" w:hAnsi="Arial" w:cs="Arial"/>
          <w:b/>
          <w:color w:val="000000"/>
        </w:rPr>
        <w:t xml:space="preserve"> – Purpose, Content, Structure</w:t>
      </w:r>
      <w:r w:rsidR="009C653B">
        <w:rPr>
          <w:rFonts w:ascii="Arial" w:hAnsi="Arial" w:cs="Arial"/>
          <w:b/>
          <w:color w:val="000000"/>
        </w:rPr>
        <w:t xml:space="preserve"> of RE</w:t>
      </w:r>
    </w:p>
    <w:p w14:paraId="4EB45565" w14:textId="77777777" w:rsidR="00481277" w:rsidRPr="000D3950" w:rsidRDefault="00481277" w:rsidP="0049019B">
      <w:pPr>
        <w:spacing w:line="360" w:lineRule="auto"/>
        <w:jc w:val="both"/>
        <w:rPr>
          <w:rFonts w:ascii="Arial" w:hAnsi="Arial" w:cs="Arial"/>
          <w:color w:val="000000"/>
        </w:rPr>
      </w:pPr>
    </w:p>
    <w:p w14:paraId="329A9FA3" w14:textId="3C0D96FF" w:rsidR="0049019B" w:rsidRPr="000D3950" w:rsidRDefault="00082A14" w:rsidP="0049019B">
      <w:pPr>
        <w:spacing w:line="360" w:lineRule="auto"/>
        <w:jc w:val="both"/>
        <w:rPr>
          <w:rFonts w:ascii="Arial" w:hAnsi="Arial" w:cs="Arial"/>
          <w:color w:val="000000"/>
        </w:rPr>
      </w:pPr>
      <w:r w:rsidRPr="000D3950">
        <w:rPr>
          <w:rFonts w:ascii="Arial" w:hAnsi="Arial" w:cs="Arial"/>
          <w:color w:val="000000"/>
        </w:rPr>
        <w:t>REforREal</w:t>
      </w:r>
      <w:r w:rsidR="00483BE2" w:rsidRPr="000D3950">
        <w:rPr>
          <w:rFonts w:ascii="Arial" w:hAnsi="Arial" w:cs="Arial"/>
          <w:color w:val="000000"/>
        </w:rPr>
        <w:t xml:space="preserve"> </w:t>
      </w:r>
      <w:r w:rsidR="0049019B" w:rsidRPr="000D3950">
        <w:rPr>
          <w:rFonts w:ascii="Arial" w:hAnsi="Arial" w:cs="Arial"/>
          <w:color w:val="000000"/>
        </w:rPr>
        <w:t>sought to address this question, underta</w:t>
      </w:r>
      <w:r w:rsidR="00483BE2" w:rsidRPr="000D3950">
        <w:rPr>
          <w:rFonts w:ascii="Arial" w:hAnsi="Arial" w:cs="Arial"/>
          <w:color w:val="000000"/>
        </w:rPr>
        <w:t>k</w:t>
      </w:r>
      <w:r w:rsidR="0049019B" w:rsidRPr="000D3950">
        <w:rPr>
          <w:rFonts w:ascii="Arial" w:hAnsi="Arial" w:cs="Arial"/>
          <w:color w:val="000000"/>
        </w:rPr>
        <w:t>ing</w:t>
      </w:r>
      <w:r w:rsidR="00483BE2" w:rsidRPr="000D3950">
        <w:rPr>
          <w:rFonts w:ascii="Arial" w:hAnsi="Arial" w:cs="Arial"/>
          <w:color w:val="000000"/>
        </w:rPr>
        <w:t xml:space="preserve"> </w:t>
      </w:r>
      <w:r w:rsidRPr="000D3950">
        <w:rPr>
          <w:rFonts w:ascii="Arial" w:hAnsi="Arial" w:cs="Arial"/>
          <w:color w:val="000000"/>
        </w:rPr>
        <w:t xml:space="preserve">interviews and focus groups </w:t>
      </w:r>
      <w:r w:rsidR="00483BE2" w:rsidRPr="000D3950">
        <w:rPr>
          <w:rFonts w:ascii="Arial" w:hAnsi="Arial" w:cs="Arial"/>
          <w:color w:val="000000"/>
        </w:rPr>
        <w:t>with 331 participants – teachers, pupils, parents and employers</w:t>
      </w:r>
      <w:r w:rsidRPr="000D3950">
        <w:rPr>
          <w:rFonts w:ascii="Arial" w:hAnsi="Arial" w:cs="Arial"/>
          <w:color w:val="000000"/>
        </w:rPr>
        <w:t xml:space="preserve"> -</w:t>
      </w:r>
      <w:r w:rsidR="00483BE2" w:rsidRPr="000D3950">
        <w:rPr>
          <w:rFonts w:ascii="Arial" w:hAnsi="Arial" w:cs="Arial"/>
          <w:color w:val="000000"/>
        </w:rPr>
        <w:t xml:space="preserve"> in 19 schools around England with</w:t>
      </w:r>
      <w:r w:rsidR="00483BE2" w:rsidRPr="000D3950">
        <w:rPr>
          <w:rFonts w:ascii="Arial" w:hAnsi="Arial" w:cs="Arial"/>
        </w:rPr>
        <w:t xml:space="preserve"> questions revolving </w:t>
      </w:r>
      <w:r w:rsidR="00483BE2" w:rsidRPr="000D3950">
        <w:rPr>
          <w:rFonts w:ascii="Arial" w:hAnsi="Arial" w:cs="Arial"/>
          <w:color w:val="000000"/>
        </w:rPr>
        <w:t>around three key areas: understandings of the purposes of RE; aspirations regarding content; and thoughts about the structures of teaching and learning of religion and belief. Students, teachers and parents alike thought RE was important.</w:t>
      </w:r>
      <w:r w:rsidR="00AC0A57" w:rsidRPr="000D3950">
        <w:rPr>
          <w:rFonts w:ascii="Arial" w:hAnsi="Arial" w:cs="Arial"/>
          <w:color w:val="000000"/>
        </w:rPr>
        <w:t xml:space="preserve"> </w:t>
      </w:r>
      <w:r w:rsidR="00483BE2" w:rsidRPr="000D3950">
        <w:rPr>
          <w:rFonts w:ascii="Arial" w:hAnsi="Arial" w:cs="Arial"/>
          <w:color w:val="000000"/>
        </w:rPr>
        <w:t xml:space="preserve">They wanted </w:t>
      </w:r>
      <w:r w:rsidR="00AC0A57" w:rsidRPr="000D3950">
        <w:rPr>
          <w:rFonts w:ascii="Arial" w:hAnsi="Arial" w:cs="Arial"/>
          <w:color w:val="000000"/>
        </w:rPr>
        <w:t xml:space="preserve">young people </w:t>
      </w:r>
      <w:r w:rsidR="00483BE2" w:rsidRPr="000D3950">
        <w:rPr>
          <w:rFonts w:ascii="Arial" w:hAnsi="Arial" w:cs="Arial"/>
          <w:color w:val="000000"/>
        </w:rPr>
        <w:t xml:space="preserve">to learn about religions and beliefs, and recognised that they are important parts of many people’s identities and lives. But they wanted to learn about a broader canvas of experiences and outlooks, to include Christianity and the world religions but also non-traditional </w:t>
      </w:r>
      <w:r w:rsidR="00AC0A57" w:rsidRPr="000D3950">
        <w:rPr>
          <w:rFonts w:ascii="Arial" w:hAnsi="Arial" w:cs="Arial"/>
          <w:color w:val="000000"/>
        </w:rPr>
        <w:t xml:space="preserve">forms, like paganism and wicca, and non-religious beliefs like humanism and secularism. They also wanted a focus on how religion and belief are lived, as fluid experience rather than fixed identity, and how they are internally differentiated rather than homogenous, as well as to focus on real-world dilemmas and controversies, such as ‘gaycake’ and the banning of minarets and hijabs. </w:t>
      </w:r>
    </w:p>
    <w:p w14:paraId="038EB108" w14:textId="77777777" w:rsidR="0049019B" w:rsidRPr="000D3950" w:rsidRDefault="0049019B" w:rsidP="0049019B">
      <w:pPr>
        <w:spacing w:line="360" w:lineRule="auto"/>
        <w:jc w:val="both"/>
        <w:rPr>
          <w:rFonts w:ascii="Arial" w:hAnsi="Arial" w:cs="Arial"/>
          <w:color w:val="000000"/>
        </w:rPr>
      </w:pPr>
    </w:p>
    <w:p w14:paraId="773CEAA4" w14:textId="7247FEB7" w:rsidR="00483BE2" w:rsidRPr="000D3950" w:rsidRDefault="00A83096" w:rsidP="0049019B">
      <w:pPr>
        <w:spacing w:line="360" w:lineRule="auto"/>
        <w:jc w:val="both"/>
        <w:rPr>
          <w:rFonts w:ascii="Arial" w:hAnsi="Arial" w:cs="Arial"/>
          <w:b/>
          <w:color w:val="000000"/>
        </w:rPr>
      </w:pPr>
      <w:r>
        <w:rPr>
          <w:rFonts w:ascii="Arial" w:hAnsi="Arial" w:cs="Arial"/>
          <w:b/>
          <w:color w:val="000000"/>
        </w:rPr>
        <w:t xml:space="preserve">Content: </w:t>
      </w:r>
      <w:r w:rsidR="0049019B" w:rsidRPr="000D3950">
        <w:rPr>
          <w:rFonts w:ascii="Arial" w:hAnsi="Arial" w:cs="Arial"/>
          <w:b/>
          <w:color w:val="000000"/>
        </w:rPr>
        <w:t xml:space="preserve">What should be included in teaching and learning about religion and belief? </w:t>
      </w:r>
    </w:p>
    <w:p w14:paraId="77028571" w14:textId="77777777" w:rsidR="009B36E7" w:rsidRPr="000D3950" w:rsidRDefault="009B36E7" w:rsidP="0049019B">
      <w:pPr>
        <w:spacing w:line="360" w:lineRule="auto"/>
        <w:jc w:val="both"/>
        <w:rPr>
          <w:rFonts w:ascii="Arial" w:hAnsi="Arial" w:cs="Arial"/>
          <w:color w:val="000000"/>
        </w:rPr>
      </w:pPr>
    </w:p>
    <w:p w14:paraId="6987AD20" w14:textId="77777777" w:rsidR="00C81C25" w:rsidRPr="000D3950" w:rsidRDefault="00C81C25" w:rsidP="0049019B">
      <w:pPr>
        <w:pStyle w:val="ListParagraph"/>
        <w:spacing w:line="360" w:lineRule="auto"/>
        <w:ind w:left="0"/>
        <w:jc w:val="both"/>
        <w:rPr>
          <w:rFonts w:ascii="Arial" w:hAnsi="Arial" w:cs="Arial"/>
          <w:color w:val="000000"/>
        </w:rPr>
      </w:pPr>
      <w:r w:rsidRPr="000D3950">
        <w:rPr>
          <w:rFonts w:ascii="Arial" w:hAnsi="Arial" w:cs="Arial"/>
          <w:color w:val="000000"/>
        </w:rPr>
        <w:t>Students in the study widely recognised the relevance and importance of religion and belief in the world and fel</w:t>
      </w:r>
      <w:r w:rsidR="009535A0" w:rsidRPr="000D3950">
        <w:rPr>
          <w:rFonts w:ascii="Arial" w:hAnsi="Arial" w:cs="Arial"/>
          <w:color w:val="000000"/>
        </w:rPr>
        <w:t>t</w:t>
      </w:r>
      <w:r w:rsidRPr="000D3950">
        <w:rPr>
          <w:rFonts w:ascii="Arial" w:hAnsi="Arial" w:cs="Arial"/>
          <w:color w:val="000000"/>
        </w:rPr>
        <w:t xml:space="preserve"> this makes it something they need to know about.</w:t>
      </w:r>
    </w:p>
    <w:p w14:paraId="1509A189" w14:textId="77777777" w:rsidR="00C81C25" w:rsidRPr="000D3950" w:rsidRDefault="00C81C25" w:rsidP="0049019B">
      <w:pPr>
        <w:pStyle w:val="ListParagraph"/>
        <w:spacing w:line="360" w:lineRule="auto"/>
        <w:ind w:left="0"/>
        <w:jc w:val="both"/>
        <w:rPr>
          <w:rFonts w:ascii="Arial" w:hAnsi="Arial" w:cs="Arial"/>
          <w:color w:val="000000"/>
        </w:rPr>
      </w:pPr>
    </w:p>
    <w:p w14:paraId="2D86B061" w14:textId="0D98B9A2" w:rsidR="00C81C25" w:rsidRPr="000D3950" w:rsidRDefault="00C81C25" w:rsidP="0049019B">
      <w:pPr>
        <w:spacing w:line="360" w:lineRule="auto"/>
        <w:ind w:left="720"/>
        <w:jc w:val="both"/>
        <w:rPr>
          <w:rFonts w:ascii="Arial" w:hAnsi="Arial" w:cs="Arial"/>
          <w:color w:val="000000"/>
        </w:rPr>
      </w:pPr>
      <w:r w:rsidRPr="000D3950">
        <w:rPr>
          <w:rFonts w:ascii="Arial" w:hAnsi="Arial" w:cs="Arial"/>
          <w:i/>
          <w:color w:val="000000"/>
        </w:rPr>
        <w:t>"I'd say as Britain is becoming more multi faith and multicultural, it’s important to learn about it because it’s becoming more and more relevant... I think it’s important so you can understand what other people believe in life.</w:t>
      </w:r>
      <w:r w:rsidRPr="000D3950">
        <w:rPr>
          <w:rFonts w:ascii="Arial" w:hAnsi="Arial" w:cs="Arial"/>
          <w:color w:val="000000"/>
        </w:rPr>
        <w:t xml:space="preserve">" </w:t>
      </w:r>
      <w:r w:rsidR="00AE05BA" w:rsidRPr="000D3950">
        <w:rPr>
          <w:rFonts w:ascii="Arial" w:hAnsi="Arial" w:cs="Arial"/>
          <w:color w:val="000000"/>
        </w:rPr>
        <w:t>(Student)</w:t>
      </w:r>
    </w:p>
    <w:p w14:paraId="23294824" w14:textId="77777777" w:rsidR="00C81C25" w:rsidRPr="000D3950" w:rsidRDefault="00C81C25" w:rsidP="0049019B">
      <w:pPr>
        <w:spacing w:line="360" w:lineRule="auto"/>
        <w:jc w:val="both"/>
        <w:rPr>
          <w:rFonts w:ascii="Arial" w:hAnsi="Arial" w:cs="Arial"/>
          <w:b/>
          <w:color w:val="000000"/>
        </w:rPr>
      </w:pPr>
    </w:p>
    <w:p w14:paraId="01C14AD3" w14:textId="6ABB82B8" w:rsidR="009535A0" w:rsidRPr="000D3950" w:rsidRDefault="009535A0" w:rsidP="0049019B">
      <w:pPr>
        <w:spacing w:line="360" w:lineRule="auto"/>
        <w:ind w:left="-76"/>
        <w:jc w:val="both"/>
        <w:rPr>
          <w:rFonts w:ascii="Arial" w:hAnsi="Arial" w:cs="Arial"/>
          <w:color w:val="000000"/>
        </w:rPr>
      </w:pPr>
      <w:r w:rsidRPr="000D3950">
        <w:rPr>
          <w:rFonts w:ascii="Arial" w:hAnsi="Arial" w:cs="Arial"/>
          <w:color w:val="000000"/>
        </w:rPr>
        <w:lastRenderedPageBreak/>
        <w:t xml:space="preserve">For  many, RE was seen as essential in preparing </w:t>
      </w:r>
      <w:r w:rsidR="00AD727E" w:rsidRPr="000D3950">
        <w:rPr>
          <w:rFonts w:ascii="Arial" w:hAnsi="Arial" w:cs="Arial"/>
          <w:color w:val="000000"/>
        </w:rPr>
        <w:t xml:space="preserve">students </w:t>
      </w:r>
      <w:r w:rsidRPr="000D3950">
        <w:rPr>
          <w:rFonts w:ascii="Arial" w:hAnsi="Arial" w:cs="Arial"/>
          <w:color w:val="000000"/>
        </w:rPr>
        <w:t>to engage with this diversity, particularly in more rural areas where such encounter is not part of their daily lives:</w:t>
      </w:r>
    </w:p>
    <w:p w14:paraId="6F60278A" w14:textId="77777777" w:rsidR="009535A0" w:rsidRPr="000D3950" w:rsidRDefault="009535A0" w:rsidP="0049019B">
      <w:pPr>
        <w:spacing w:line="360" w:lineRule="auto"/>
        <w:jc w:val="both"/>
        <w:rPr>
          <w:rFonts w:ascii="Arial" w:hAnsi="Arial" w:cs="Arial"/>
          <w:color w:val="000000"/>
        </w:rPr>
      </w:pPr>
    </w:p>
    <w:p w14:paraId="56D9BD63" w14:textId="77777777" w:rsidR="009535A0" w:rsidRPr="000D3950" w:rsidRDefault="009535A0" w:rsidP="0049019B">
      <w:pPr>
        <w:spacing w:line="360" w:lineRule="auto"/>
        <w:ind w:left="720"/>
        <w:jc w:val="both"/>
        <w:rPr>
          <w:rFonts w:ascii="Arial" w:hAnsi="Arial" w:cs="Arial"/>
          <w:color w:val="000000"/>
        </w:rPr>
      </w:pPr>
      <w:r w:rsidRPr="000D3950">
        <w:rPr>
          <w:rFonts w:ascii="Arial" w:hAnsi="Arial" w:cs="Arial"/>
          <w:color w:val="000000"/>
        </w:rPr>
        <w:t>"</w:t>
      </w:r>
      <w:r w:rsidRPr="000D3950">
        <w:rPr>
          <w:rFonts w:ascii="Arial" w:hAnsi="Arial" w:cs="Arial"/>
          <w:i/>
          <w:color w:val="000000"/>
        </w:rPr>
        <w:t>You're going to meet all kinds of people, you don't know what the future holds, and it’s important that you have at least awareness and consideration for everything that you might come across.</w:t>
      </w:r>
      <w:r w:rsidRPr="000D3950">
        <w:rPr>
          <w:rFonts w:ascii="Arial" w:hAnsi="Arial" w:cs="Arial"/>
          <w:color w:val="000000"/>
        </w:rPr>
        <w:t xml:space="preserve">" </w:t>
      </w:r>
      <w:r w:rsidR="00AD727E" w:rsidRPr="000D3950">
        <w:rPr>
          <w:rFonts w:ascii="Arial" w:hAnsi="Arial" w:cs="Arial"/>
          <w:color w:val="000000"/>
        </w:rPr>
        <w:t>(Student)</w:t>
      </w:r>
    </w:p>
    <w:p w14:paraId="4B9CF32B" w14:textId="77777777" w:rsidR="00AD727E" w:rsidRPr="000D3950" w:rsidRDefault="00AD727E" w:rsidP="0049019B">
      <w:pPr>
        <w:spacing w:line="360" w:lineRule="auto"/>
        <w:ind w:left="720"/>
        <w:jc w:val="both"/>
        <w:rPr>
          <w:rFonts w:ascii="Arial" w:hAnsi="Arial" w:cs="Arial"/>
          <w:color w:val="000000"/>
        </w:rPr>
      </w:pPr>
    </w:p>
    <w:p w14:paraId="5F29A737" w14:textId="77777777" w:rsidR="00AD727E" w:rsidRPr="000D3950" w:rsidRDefault="00AD727E" w:rsidP="0049019B">
      <w:pPr>
        <w:spacing w:line="360" w:lineRule="auto"/>
        <w:ind w:left="720"/>
        <w:jc w:val="both"/>
        <w:rPr>
          <w:rFonts w:ascii="Arial" w:hAnsi="Arial" w:cs="Arial"/>
        </w:rPr>
      </w:pPr>
      <w:r w:rsidRPr="000D3950">
        <w:rPr>
          <w:rFonts w:ascii="Arial" w:hAnsi="Arial" w:cs="Arial"/>
          <w:color w:val="000000"/>
        </w:rPr>
        <w:t>“</w:t>
      </w:r>
      <w:r w:rsidRPr="000D3950">
        <w:rPr>
          <w:rFonts w:ascii="Arial" w:hAnsi="Arial" w:cs="Arial"/>
          <w:i/>
        </w:rPr>
        <w:t>I think the purpose of RE should be to bring to the attention of students other ways of living life that they may not come into contact with. The fact that we are a very rural school here, we don’t have many people of other religions, so it’s good for them to try and get a bit better understanding</w:t>
      </w:r>
      <w:r w:rsidRPr="000D3950">
        <w:rPr>
          <w:rFonts w:ascii="Arial" w:hAnsi="Arial" w:cs="Arial"/>
        </w:rPr>
        <w:t>.” (Parent)</w:t>
      </w:r>
    </w:p>
    <w:p w14:paraId="5C00C6B7" w14:textId="77777777" w:rsidR="00AD727E" w:rsidRPr="000D3950" w:rsidRDefault="00AD727E" w:rsidP="0049019B">
      <w:pPr>
        <w:spacing w:line="360" w:lineRule="auto"/>
        <w:ind w:left="720"/>
        <w:jc w:val="both"/>
        <w:rPr>
          <w:rFonts w:ascii="Arial" w:hAnsi="Arial" w:cs="Arial"/>
          <w:color w:val="000000"/>
        </w:rPr>
      </w:pPr>
    </w:p>
    <w:p w14:paraId="7D3E1011" w14:textId="79FE19DF" w:rsidR="009535A0" w:rsidRPr="000D3950" w:rsidRDefault="009535A0" w:rsidP="0049019B">
      <w:pPr>
        <w:spacing w:line="360" w:lineRule="auto"/>
        <w:jc w:val="both"/>
        <w:rPr>
          <w:rFonts w:ascii="Arial" w:hAnsi="Arial" w:cs="Arial"/>
          <w:color w:val="000000"/>
        </w:rPr>
      </w:pPr>
      <w:r w:rsidRPr="000D3950">
        <w:rPr>
          <w:rFonts w:ascii="Arial" w:hAnsi="Arial" w:cs="Arial"/>
          <w:color w:val="000000"/>
        </w:rPr>
        <w:t xml:space="preserve">For teachers a key concern was how to balance </w:t>
      </w:r>
      <w:r w:rsidR="00082A14" w:rsidRPr="000D3950">
        <w:rPr>
          <w:rFonts w:ascii="Arial" w:hAnsi="Arial" w:cs="Arial"/>
          <w:color w:val="000000"/>
        </w:rPr>
        <w:t xml:space="preserve">engagement with both </w:t>
      </w:r>
      <w:r w:rsidRPr="000D3950">
        <w:rPr>
          <w:rFonts w:ascii="Arial" w:hAnsi="Arial" w:cs="Arial"/>
          <w:color w:val="000000"/>
        </w:rPr>
        <w:t>breadth and depth</w:t>
      </w:r>
      <w:r w:rsidR="00082A14" w:rsidRPr="000D3950">
        <w:rPr>
          <w:rFonts w:ascii="Arial" w:hAnsi="Arial" w:cs="Arial"/>
          <w:color w:val="000000"/>
        </w:rPr>
        <w:t>. T</w:t>
      </w:r>
      <w:r w:rsidRPr="000D3950">
        <w:rPr>
          <w:rFonts w:ascii="Arial" w:hAnsi="Arial" w:cs="Arial"/>
          <w:color w:val="000000"/>
        </w:rPr>
        <w:t xml:space="preserve">his is largely </w:t>
      </w:r>
      <w:r w:rsidR="00082A14" w:rsidRPr="000D3950">
        <w:rPr>
          <w:rFonts w:ascii="Arial" w:hAnsi="Arial" w:cs="Arial"/>
          <w:color w:val="000000"/>
        </w:rPr>
        <w:t>a</w:t>
      </w:r>
      <w:r w:rsidRPr="000D3950">
        <w:rPr>
          <w:rFonts w:ascii="Arial" w:hAnsi="Arial" w:cs="Arial"/>
          <w:color w:val="000000"/>
        </w:rPr>
        <w:t xml:space="preserve"> response to time constraints</w:t>
      </w:r>
      <w:r w:rsidR="00082A14" w:rsidRPr="000D3950">
        <w:rPr>
          <w:rFonts w:ascii="Arial" w:hAnsi="Arial" w:cs="Arial"/>
          <w:color w:val="000000"/>
        </w:rPr>
        <w:t xml:space="preserve">, though </w:t>
      </w:r>
      <w:r w:rsidRPr="000D3950">
        <w:rPr>
          <w:rFonts w:ascii="Arial" w:hAnsi="Arial" w:cs="Arial"/>
          <w:color w:val="000000"/>
        </w:rPr>
        <w:t xml:space="preserve">there was broad agreement that the focus on one or two traditions at GCSE is too narrow. </w:t>
      </w:r>
      <w:r w:rsidR="00082A14" w:rsidRPr="000D3950">
        <w:rPr>
          <w:rFonts w:ascii="Arial" w:hAnsi="Arial" w:cs="Arial"/>
          <w:color w:val="000000"/>
        </w:rPr>
        <w:t xml:space="preserve">This points to a key dilemma for reform of RE – how much can be done, and when? </w:t>
      </w:r>
      <w:r w:rsidRPr="000D3950">
        <w:rPr>
          <w:rFonts w:ascii="Arial" w:hAnsi="Arial" w:cs="Arial"/>
          <w:color w:val="000000"/>
        </w:rPr>
        <w:t xml:space="preserve">There was general recognition of huge diversity within, let alone between, religions and teachers think that RE should have more time so as to embrace these complexities. </w:t>
      </w:r>
    </w:p>
    <w:p w14:paraId="50FB643F" w14:textId="77777777" w:rsidR="009535A0" w:rsidRPr="000D3950" w:rsidRDefault="009535A0" w:rsidP="0049019B">
      <w:pPr>
        <w:spacing w:line="360" w:lineRule="auto"/>
        <w:ind w:left="66"/>
        <w:jc w:val="both"/>
        <w:rPr>
          <w:rFonts w:ascii="Arial" w:hAnsi="Arial" w:cs="Arial"/>
          <w:color w:val="000000"/>
        </w:rPr>
      </w:pPr>
    </w:p>
    <w:p w14:paraId="57419954" w14:textId="77777777" w:rsidR="008A3651" w:rsidRPr="000D3950" w:rsidRDefault="008A3651"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I’d learn the different sects and denominations but you can’t spend much time talking about differences between individuals because there’s not enough time.</w:t>
      </w:r>
      <w:r w:rsidRPr="000D3950">
        <w:rPr>
          <w:rFonts w:ascii="Arial" w:hAnsi="Arial" w:cs="Arial"/>
        </w:rPr>
        <w:t xml:space="preserve">” </w:t>
      </w:r>
      <w:r w:rsidR="00AD727E" w:rsidRPr="000D3950">
        <w:rPr>
          <w:rFonts w:ascii="Arial" w:hAnsi="Arial" w:cs="Arial"/>
        </w:rPr>
        <w:t>(Teacher)</w:t>
      </w:r>
    </w:p>
    <w:p w14:paraId="0AA4208F" w14:textId="77777777" w:rsidR="00AD727E" w:rsidRPr="000D3950" w:rsidRDefault="00AD727E" w:rsidP="0049019B">
      <w:pPr>
        <w:spacing w:line="360" w:lineRule="auto"/>
        <w:ind w:left="720"/>
        <w:jc w:val="both"/>
        <w:rPr>
          <w:rFonts w:ascii="Arial" w:hAnsi="Arial" w:cs="Arial"/>
        </w:rPr>
      </w:pPr>
    </w:p>
    <w:p w14:paraId="5581B6C9" w14:textId="77777777" w:rsidR="009535A0" w:rsidRPr="000D3950" w:rsidRDefault="009535A0" w:rsidP="0049019B">
      <w:pPr>
        <w:spacing w:line="360" w:lineRule="auto"/>
        <w:ind w:left="720"/>
        <w:jc w:val="both"/>
        <w:rPr>
          <w:rFonts w:ascii="Arial" w:hAnsi="Arial" w:cs="Arial"/>
          <w:color w:val="000000"/>
        </w:rPr>
      </w:pPr>
      <w:r w:rsidRPr="000D3950">
        <w:rPr>
          <w:rFonts w:ascii="Arial" w:hAnsi="Arial" w:cs="Arial"/>
          <w:i/>
          <w:color w:val="000000"/>
        </w:rPr>
        <w:t>”I think it is important that they do obviously understand the ones that a majority of the people in the world follow but there are also other belief systems out there as well that they should be learning about.”</w:t>
      </w:r>
      <w:r w:rsidRPr="000D3950">
        <w:rPr>
          <w:rFonts w:ascii="Arial" w:hAnsi="Arial" w:cs="Arial"/>
          <w:color w:val="000000"/>
        </w:rPr>
        <w:t xml:space="preserve">  </w:t>
      </w:r>
      <w:r w:rsidR="00AD727E" w:rsidRPr="000D3950">
        <w:rPr>
          <w:rFonts w:ascii="Arial" w:hAnsi="Arial" w:cs="Arial"/>
          <w:color w:val="000000"/>
        </w:rPr>
        <w:t>(Teacher)</w:t>
      </w:r>
    </w:p>
    <w:p w14:paraId="0AC727FC" w14:textId="77777777" w:rsidR="009535A0" w:rsidRPr="000D3950" w:rsidRDefault="009535A0" w:rsidP="0049019B">
      <w:pPr>
        <w:spacing w:line="360" w:lineRule="auto"/>
        <w:jc w:val="both"/>
        <w:rPr>
          <w:rFonts w:ascii="Arial" w:hAnsi="Arial" w:cs="Arial"/>
          <w:color w:val="000000"/>
        </w:rPr>
      </w:pPr>
    </w:p>
    <w:p w14:paraId="3B2B6017" w14:textId="77777777" w:rsidR="00427D23" w:rsidRPr="000D3950" w:rsidRDefault="00427D23" w:rsidP="0049019B">
      <w:pPr>
        <w:spacing w:line="360" w:lineRule="auto"/>
        <w:jc w:val="both"/>
        <w:rPr>
          <w:rFonts w:ascii="Arial" w:hAnsi="Arial" w:cs="Arial"/>
          <w:color w:val="000000"/>
        </w:rPr>
      </w:pPr>
      <w:r w:rsidRPr="000D3950">
        <w:rPr>
          <w:rFonts w:ascii="Arial" w:hAnsi="Arial" w:cs="Arial"/>
          <w:color w:val="000000"/>
        </w:rPr>
        <w:t>As well as diversity o</w:t>
      </w:r>
      <w:r w:rsidR="00F509A7" w:rsidRPr="000D3950">
        <w:rPr>
          <w:rFonts w:ascii="Arial" w:hAnsi="Arial" w:cs="Arial"/>
          <w:color w:val="000000"/>
        </w:rPr>
        <w:t>f traditions, participants felt it important to explore diversity within traditions and diversity at the individual level in terms of interpretation.</w:t>
      </w:r>
    </w:p>
    <w:p w14:paraId="0A12362A" w14:textId="77777777" w:rsidR="00F509A7" w:rsidRPr="000D3950" w:rsidRDefault="00F509A7" w:rsidP="0049019B">
      <w:pPr>
        <w:spacing w:line="360" w:lineRule="auto"/>
        <w:jc w:val="both"/>
        <w:rPr>
          <w:rFonts w:ascii="Arial" w:hAnsi="Arial" w:cs="Arial"/>
          <w:color w:val="000000"/>
        </w:rPr>
      </w:pPr>
    </w:p>
    <w:p w14:paraId="77B49AA2" w14:textId="2DE4AF6F" w:rsidR="00F509A7" w:rsidRPr="000D3950" w:rsidRDefault="00F509A7" w:rsidP="0049019B">
      <w:pPr>
        <w:spacing w:line="360" w:lineRule="auto"/>
        <w:ind w:left="720"/>
        <w:jc w:val="both"/>
        <w:rPr>
          <w:rFonts w:ascii="Arial" w:hAnsi="Arial" w:cs="Arial"/>
          <w:color w:val="000000"/>
        </w:rPr>
      </w:pPr>
      <w:r w:rsidRPr="000D3950">
        <w:rPr>
          <w:rFonts w:ascii="Arial" w:hAnsi="Arial" w:cs="Arial"/>
          <w:color w:val="000000"/>
        </w:rPr>
        <w:lastRenderedPageBreak/>
        <w:t>“It’s such a broad thing, so to say</w:t>
      </w:r>
      <w:r w:rsidR="006E1CF3">
        <w:rPr>
          <w:rFonts w:ascii="Arial" w:hAnsi="Arial" w:cs="Arial"/>
          <w:color w:val="000000"/>
        </w:rPr>
        <w:t xml:space="preserve"> ….</w:t>
      </w:r>
      <w:r w:rsidRPr="000D3950">
        <w:rPr>
          <w:rFonts w:ascii="Arial" w:hAnsi="Arial" w:cs="Arial"/>
          <w:color w:val="000000"/>
        </w:rPr>
        <w:t xml:space="preserve"> Christians believe that</w:t>
      </w:r>
      <w:r w:rsidR="009C653B">
        <w:rPr>
          <w:rFonts w:ascii="Arial" w:hAnsi="Arial" w:cs="Arial"/>
          <w:color w:val="000000"/>
        </w:rPr>
        <w:t>…</w:t>
      </w:r>
      <w:r w:rsidRPr="000D3950">
        <w:rPr>
          <w:rFonts w:ascii="Arial" w:hAnsi="Arial" w:cs="Arial"/>
          <w:color w:val="000000"/>
        </w:rPr>
        <w:t>having women Bishops is wrong ... is a really difﬁcult thing to say ... there could be some people who are Christian who completely don’t think that”. (Pupil)</w:t>
      </w:r>
    </w:p>
    <w:p w14:paraId="669D2D96" w14:textId="77777777" w:rsidR="00082A14" w:rsidRPr="000D3950" w:rsidRDefault="00082A14" w:rsidP="0049019B">
      <w:pPr>
        <w:spacing w:line="360" w:lineRule="auto"/>
        <w:ind w:left="720"/>
        <w:jc w:val="both"/>
        <w:rPr>
          <w:rFonts w:ascii="Arial" w:hAnsi="Arial" w:cs="Arial"/>
          <w:color w:val="000000"/>
        </w:rPr>
      </w:pPr>
    </w:p>
    <w:p w14:paraId="36EAD3B2" w14:textId="77777777" w:rsidR="00F509A7" w:rsidRPr="000D3950" w:rsidRDefault="00F509A7" w:rsidP="0049019B">
      <w:pPr>
        <w:spacing w:line="360" w:lineRule="auto"/>
        <w:ind w:left="720"/>
        <w:jc w:val="both"/>
        <w:rPr>
          <w:rFonts w:ascii="Arial" w:hAnsi="Arial" w:cs="Arial"/>
          <w:color w:val="000000"/>
        </w:rPr>
      </w:pPr>
      <w:r w:rsidRPr="000D3950">
        <w:rPr>
          <w:rFonts w:ascii="Arial" w:hAnsi="Arial" w:cs="Arial"/>
          <w:color w:val="000000"/>
        </w:rPr>
        <w:t>“It’s important for pupils to know that there are lots of people that would tick a religious box but not practise it, and that that doesn’t make their religion any less valid than those following it more closely ... There are spectrums everywhere.” (Teacher)</w:t>
      </w:r>
    </w:p>
    <w:p w14:paraId="69C82555" w14:textId="77777777" w:rsidR="00F509A7" w:rsidRPr="000D3950" w:rsidRDefault="00F509A7" w:rsidP="0049019B">
      <w:pPr>
        <w:spacing w:line="360" w:lineRule="auto"/>
        <w:ind w:left="720"/>
        <w:jc w:val="both"/>
        <w:rPr>
          <w:rFonts w:ascii="Arial" w:hAnsi="Arial" w:cs="Arial"/>
          <w:color w:val="000000"/>
        </w:rPr>
      </w:pPr>
    </w:p>
    <w:p w14:paraId="3E4D2DA2" w14:textId="77777777" w:rsidR="00F509A7" w:rsidRPr="000D3950" w:rsidRDefault="00F509A7" w:rsidP="0049019B">
      <w:pPr>
        <w:spacing w:line="360" w:lineRule="auto"/>
        <w:ind w:left="720"/>
        <w:jc w:val="both"/>
        <w:rPr>
          <w:rFonts w:ascii="Arial" w:hAnsi="Arial" w:cs="Arial"/>
          <w:color w:val="000000"/>
        </w:rPr>
      </w:pPr>
      <w:r w:rsidRPr="000D3950">
        <w:rPr>
          <w:rFonts w:ascii="Arial" w:hAnsi="Arial" w:cs="Arial"/>
          <w:color w:val="000000"/>
        </w:rPr>
        <w:t>“It’s not something you can just learn as a block. It’s individual what you believe.” (Pupil)</w:t>
      </w:r>
    </w:p>
    <w:p w14:paraId="31DC6E14" w14:textId="77777777" w:rsidR="00F509A7" w:rsidRPr="000D3950" w:rsidRDefault="00F509A7" w:rsidP="0049019B">
      <w:pPr>
        <w:spacing w:line="360" w:lineRule="auto"/>
        <w:jc w:val="both"/>
        <w:rPr>
          <w:rFonts w:ascii="Arial" w:hAnsi="Arial" w:cs="Arial"/>
          <w:b/>
          <w:color w:val="000000"/>
        </w:rPr>
      </w:pPr>
    </w:p>
    <w:p w14:paraId="2D8D38C0" w14:textId="419EE285" w:rsidR="00196B0F" w:rsidRPr="000D3950" w:rsidRDefault="00082A14" w:rsidP="0049019B">
      <w:pPr>
        <w:spacing w:line="360" w:lineRule="auto"/>
        <w:jc w:val="both"/>
        <w:rPr>
          <w:rFonts w:ascii="Arial" w:hAnsi="Arial" w:cs="Arial"/>
          <w:color w:val="000000"/>
        </w:rPr>
      </w:pPr>
      <w:r w:rsidRPr="000D3950">
        <w:rPr>
          <w:rFonts w:ascii="Arial" w:eastAsia="MS Mincho" w:hAnsi="Arial" w:cs="Arial"/>
          <w:color w:val="000000"/>
        </w:rPr>
        <w:t>To add to the time pressure, a</w:t>
      </w:r>
      <w:r w:rsidR="00196B0F" w:rsidRPr="000D3950">
        <w:rPr>
          <w:rFonts w:ascii="Arial" w:eastAsia="MS Mincho" w:hAnsi="Arial" w:cs="Arial"/>
          <w:color w:val="000000"/>
        </w:rPr>
        <w:t>ll groups show</w:t>
      </w:r>
      <w:r w:rsidRPr="000D3950">
        <w:rPr>
          <w:rFonts w:ascii="Arial" w:eastAsia="MS Mincho" w:hAnsi="Arial" w:cs="Arial"/>
          <w:color w:val="000000"/>
        </w:rPr>
        <w:t>ed</w:t>
      </w:r>
      <w:r w:rsidR="00196B0F" w:rsidRPr="000D3950">
        <w:rPr>
          <w:rFonts w:ascii="Arial" w:eastAsia="MS Mincho" w:hAnsi="Arial" w:cs="Arial"/>
          <w:color w:val="000000"/>
        </w:rPr>
        <w:t xml:space="preserve"> an interest in learning about informal, non-traditional religion and belief as well as the traditions</w:t>
      </w:r>
      <w:r w:rsidRPr="000D3950">
        <w:rPr>
          <w:rFonts w:ascii="Arial" w:eastAsia="MS Mincho" w:hAnsi="Arial" w:cs="Arial"/>
          <w:color w:val="000000"/>
        </w:rPr>
        <w:t>.</w:t>
      </w:r>
      <w:r w:rsidRPr="000D3950">
        <w:rPr>
          <w:rFonts w:ascii="Arial" w:hAnsi="Arial" w:cs="Arial"/>
          <w:color w:val="000000"/>
        </w:rPr>
        <w:t xml:space="preserve"> </w:t>
      </w:r>
      <w:r w:rsidR="00196B0F" w:rsidRPr="000D3950">
        <w:rPr>
          <w:rFonts w:ascii="Arial" w:hAnsi="Arial" w:cs="Arial"/>
          <w:color w:val="000000"/>
        </w:rPr>
        <w:t xml:space="preserve">That curricula are often restricted to </w:t>
      </w:r>
      <w:r w:rsidRPr="000D3950">
        <w:rPr>
          <w:rFonts w:ascii="Arial" w:hAnsi="Arial" w:cs="Arial"/>
          <w:color w:val="000000"/>
        </w:rPr>
        <w:t xml:space="preserve">two, let alone </w:t>
      </w:r>
      <w:r w:rsidR="00196B0F" w:rsidRPr="000D3950">
        <w:rPr>
          <w:rFonts w:ascii="Arial" w:hAnsi="Arial" w:cs="Arial"/>
          <w:color w:val="000000"/>
        </w:rPr>
        <w:t>the ‘big six’ was evident in particpants’</w:t>
      </w:r>
      <w:r w:rsidR="007051D0" w:rsidRPr="000D3950">
        <w:rPr>
          <w:rFonts w:ascii="Arial" w:hAnsi="Arial" w:cs="Arial"/>
          <w:color w:val="000000"/>
        </w:rPr>
        <w:t xml:space="preserve"> appetite for the study of</w:t>
      </w:r>
      <w:r w:rsidR="00196B0F" w:rsidRPr="000D3950">
        <w:rPr>
          <w:rFonts w:ascii="Arial" w:hAnsi="Arial" w:cs="Arial"/>
          <w:color w:val="000000"/>
        </w:rPr>
        <w:t xml:space="preserve"> other, </w:t>
      </w:r>
      <w:r w:rsidRPr="000D3950">
        <w:rPr>
          <w:rFonts w:ascii="Arial" w:hAnsi="Arial" w:cs="Arial"/>
          <w:color w:val="000000"/>
        </w:rPr>
        <w:t>non-traditional</w:t>
      </w:r>
      <w:r w:rsidR="00196B0F" w:rsidRPr="000D3950">
        <w:rPr>
          <w:rFonts w:ascii="Arial" w:hAnsi="Arial" w:cs="Arial"/>
          <w:color w:val="000000"/>
        </w:rPr>
        <w:t xml:space="preserve"> worldviews</w:t>
      </w:r>
      <w:r w:rsidR="00AD727E" w:rsidRPr="000D3950">
        <w:rPr>
          <w:rFonts w:ascii="Arial" w:hAnsi="Arial" w:cs="Arial"/>
          <w:color w:val="000000"/>
        </w:rPr>
        <w:t xml:space="preserve"> that </w:t>
      </w:r>
      <w:r w:rsidRPr="000D3950">
        <w:rPr>
          <w:rFonts w:ascii="Arial" w:hAnsi="Arial" w:cs="Arial"/>
          <w:color w:val="000000"/>
        </w:rPr>
        <w:t xml:space="preserve">do not easily </w:t>
      </w:r>
      <w:r w:rsidR="00AD727E" w:rsidRPr="000D3950">
        <w:rPr>
          <w:rFonts w:ascii="Arial" w:hAnsi="Arial" w:cs="Arial"/>
          <w:color w:val="000000"/>
        </w:rPr>
        <w:t xml:space="preserve">fit into the </w:t>
      </w:r>
      <w:r w:rsidRPr="000D3950">
        <w:rPr>
          <w:rFonts w:ascii="Arial" w:hAnsi="Arial" w:cs="Arial"/>
          <w:color w:val="000000"/>
        </w:rPr>
        <w:t xml:space="preserve">current RE </w:t>
      </w:r>
      <w:r w:rsidR="00AD727E" w:rsidRPr="000D3950">
        <w:rPr>
          <w:rFonts w:ascii="Arial" w:hAnsi="Arial" w:cs="Arial"/>
          <w:color w:val="000000"/>
        </w:rPr>
        <w:t>fra</w:t>
      </w:r>
      <w:r w:rsidR="00F509A7" w:rsidRPr="000D3950">
        <w:rPr>
          <w:rFonts w:ascii="Arial" w:hAnsi="Arial" w:cs="Arial"/>
          <w:color w:val="000000"/>
        </w:rPr>
        <w:t>m</w:t>
      </w:r>
      <w:r w:rsidR="00AD727E" w:rsidRPr="000D3950">
        <w:rPr>
          <w:rFonts w:ascii="Arial" w:hAnsi="Arial" w:cs="Arial"/>
          <w:color w:val="000000"/>
        </w:rPr>
        <w:t>ework.</w:t>
      </w:r>
    </w:p>
    <w:p w14:paraId="1DC6EB27" w14:textId="77777777" w:rsidR="00AD727E" w:rsidRPr="000D3950" w:rsidRDefault="00AD727E" w:rsidP="0049019B">
      <w:pPr>
        <w:spacing w:line="360" w:lineRule="auto"/>
        <w:jc w:val="both"/>
        <w:rPr>
          <w:rFonts w:ascii="Arial" w:hAnsi="Arial" w:cs="Arial"/>
          <w:color w:val="000000"/>
        </w:rPr>
      </w:pPr>
    </w:p>
    <w:p w14:paraId="733802FE" w14:textId="77777777" w:rsidR="008A5638" w:rsidRPr="000D3950" w:rsidRDefault="008A5638" w:rsidP="0049019B">
      <w:pPr>
        <w:spacing w:line="360" w:lineRule="auto"/>
        <w:ind w:left="720"/>
        <w:jc w:val="both"/>
        <w:rPr>
          <w:rFonts w:ascii="Arial" w:hAnsi="Arial" w:cs="Arial"/>
        </w:rPr>
      </w:pPr>
      <w:r w:rsidRPr="000D3950">
        <w:rPr>
          <w:rFonts w:ascii="Arial" w:hAnsi="Arial" w:cs="Arial"/>
          <w:color w:val="000000"/>
        </w:rPr>
        <w:t>“</w:t>
      </w:r>
      <w:r w:rsidRPr="000D3950">
        <w:rPr>
          <w:rFonts w:ascii="Arial" w:hAnsi="Arial" w:cs="Arial"/>
          <w:i/>
        </w:rPr>
        <w:t>Obviously you can’t look at them all but I think it is important to look at how people have beliefs but they may not be within a formal religion</w:t>
      </w:r>
      <w:r w:rsidRPr="000D3950">
        <w:rPr>
          <w:rFonts w:ascii="Arial" w:hAnsi="Arial" w:cs="Arial"/>
        </w:rPr>
        <w:t>.” (Parent)</w:t>
      </w:r>
    </w:p>
    <w:p w14:paraId="46D7C395" w14:textId="77777777" w:rsidR="009D693F" w:rsidRPr="000D3950" w:rsidRDefault="009D693F" w:rsidP="0049019B">
      <w:pPr>
        <w:spacing w:line="360" w:lineRule="auto"/>
        <w:jc w:val="both"/>
        <w:rPr>
          <w:rFonts w:ascii="Arial" w:hAnsi="Arial" w:cs="Arial"/>
          <w:color w:val="000000"/>
        </w:rPr>
      </w:pPr>
    </w:p>
    <w:p w14:paraId="5E7707F7" w14:textId="77777777" w:rsidR="007051D0" w:rsidRPr="000D3950" w:rsidRDefault="00AD727E" w:rsidP="0049019B">
      <w:pPr>
        <w:spacing w:line="360" w:lineRule="auto"/>
        <w:ind w:left="720"/>
        <w:jc w:val="both"/>
        <w:rPr>
          <w:rFonts w:ascii="Arial" w:hAnsi="Arial" w:cs="Arial"/>
          <w:color w:val="000000"/>
        </w:rPr>
      </w:pPr>
      <w:r w:rsidRPr="000D3950">
        <w:rPr>
          <w:rFonts w:ascii="Arial" w:hAnsi="Arial" w:cs="Arial"/>
          <w:color w:val="000000"/>
        </w:rPr>
        <w:t>“It’s like a mind map of religion because within that you’ve got religions that aren’t necessarily religious but are spiritual.” (Teacher)</w:t>
      </w:r>
    </w:p>
    <w:p w14:paraId="17796A98" w14:textId="77777777" w:rsidR="00AD727E" w:rsidRPr="000D3950" w:rsidRDefault="00AD727E" w:rsidP="0049019B">
      <w:pPr>
        <w:spacing w:line="360" w:lineRule="auto"/>
        <w:jc w:val="both"/>
        <w:rPr>
          <w:rFonts w:ascii="Arial" w:eastAsia="MS Mincho" w:hAnsi="Arial" w:cs="Arial"/>
          <w:b/>
          <w:color w:val="000000"/>
        </w:rPr>
      </w:pPr>
    </w:p>
    <w:p w14:paraId="27FB1739" w14:textId="0465B05E" w:rsidR="00AD727E" w:rsidRPr="000D3950" w:rsidRDefault="00AD727E" w:rsidP="0049019B">
      <w:pPr>
        <w:spacing w:line="360" w:lineRule="auto"/>
        <w:jc w:val="both"/>
        <w:rPr>
          <w:rFonts w:ascii="Arial" w:eastAsia="MS Mincho" w:hAnsi="Arial" w:cs="Arial"/>
          <w:color w:val="000000"/>
        </w:rPr>
      </w:pPr>
      <w:r w:rsidRPr="000D3950">
        <w:rPr>
          <w:rFonts w:ascii="Arial" w:eastAsia="MS Mincho" w:hAnsi="Arial" w:cs="Arial"/>
          <w:color w:val="000000"/>
        </w:rPr>
        <w:t>Some questioned the reductionist way in which religions have been re</w:t>
      </w:r>
      <w:r w:rsidR="00427D23" w:rsidRPr="000D3950">
        <w:rPr>
          <w:rFonts w:ascii="Arial" w:eastAsia="MS Mincho" w:hAnsi="Arial" w:cs="Arial"/>
          <w:color w:val="000000"/>
        </w:rPr>
        <w:t>p</w:t>
      </w:r>
      <w:r w:rsidRPr="000D3950">
        <w:rPr>
          <w:rFonts w:ascii="Arial" w:eastAsia="MS Mincho" w:hAnsi="Arial" w:cs="Arial"/>
          <w:color w:val="000000"/>
        </w:rPr>
        <w:t>resented in RE, suggesting the need to explore the category of religion:</w:t>
      </w:r>
    </w:p>
    <w:p w14:paraId="66B69C8D" w14:textId="77777777" w:rsidR="00AD727E" w:rsidRPr="000D3950" w:rsidRDefault="00AD727E" w:rsidP="0049019B">
      <w:pPr>
        <w:spacing w:line="360" w:lineRule="auto"/>
        <w:jc w:val="both"/>
        <w:rPr>
          <w:rFonts w:ascii="Arial" w:eastAsia="MS Mincho" w:hAnsi="Arial" w:cs="Arial"/>
          <w:b/>
          <w:color w:val="000000"/>
        </w:rPr>
      </w:pPr>
    </w:p>
    <w:p w14:paraId="06A0CBEE" w14:textId="77777777" w:rsidR="00AD727E" w:rsidRPr="000D3950" w:rsidRDefault="00AD727E" w:rsidP="0049019B">
      <w:pPr>
        <w:spacing w:line="360" w:lineRule="auto"/>
        <w:ind w:left="720"/>
        <w:jc w:val="both"/>
        <w:rPr>
          <w:rFonts w:ascii="Arial" w:hAnsi="Arial" w:cs="Arial"/>
          <w:color w:val="000000"/>
        </w:rPr>
      </w:pPr>
      <w:r w:rsidRPr="000D3950">
        <w:rPr>
          <w:rFonts w:ascii="Arial" w:hAnsi="Arial" w:cs="Arial"/>
          <w:i/>
          <w:color w:val="000000"/>
        </w:rPr>
        <w:t>“I’d want them to think more broadly about what we class as religion too. There are people that dance round Stonehenge naked because the sun’s up. Does that fall under the remit? Definitely it does of spirituality.”</w:t>
      </w:r>
      <w:r w:rsidRPr="000D3950">
        <w:rPr>
          <w:rFonts w:ascii="Arial" w:hAnsi="Arial" w:cs="Arial"/>
          <w:color w:val="000000"/>
        </w:rPr>
        <w:t xml:space="preserve">  (Teacher)</w:t>
      </w:r>
    </w:p>
    <w:p w14:paraId="61BC22DB" w14:textId="77777777" w:rsidR="00AD727E" w:rsidRPr="000D3950" w:rsidRDefault="00AD727E" w:rsidP="0049019B">
      <w:pPr>
        <w:spacing w:line="360" w:lineRule="auto"/>
        <w:ind w:left="720"/>
        <w:jc w:val="both"/>
        <w:rPr>
          <w:rFonts w:ascii="Arial" w:hAnsi="Arial" w:cs="Arial"/>
          <w:color w:val="000000"/>
        </w:rPr>
      </w:pPr>
    </w:p>
    <w:p w14:paraId="53D20C4E" w14:textId="66F84542" w:rsidR="00082A14" w:rsidRPr="000D3950" w:rsidRDefault="00693818" w:rsidP="0049019B">
      <w:pPr>
        <w:spacing w:line="360" w:lineRule="auto"/>
        <w:jc w:val="both"/>
        <w:rPr>
          <w:rFonts w:ascii="Arial" w:hAnsi="Arial" w:cs="Arial"/>
          <w:color w:val="000000"/>
        </w:rPr>
      </w:pPr>
      <w:r>
        <w:rPr>
          <w:rFonts w:ascii="Arial" w:eastAsia="MS Mincho" w:hAnsi="Arial" w:cs="Arial"/>
          <w:color w:val="000000"/>
        </w:rPr>
        <w:lastRenderedPageBreak/>
        <w:t>Likew</w:t>
      </w:r>
      <w:r w:rsidR="00082A14" w:rsidRPr="000D3950">
        <w:rPr>
          <w:rFonts w:ascii="Arial" w:eastAsia="MS Mincho" w:hAnsi="Arial" w:cs="Arial"/>
          <w:color w:val="000000"/>
        </w:rPr>
        <w:t>i</w:t>
      </w:r>
      <w:r>
        <w:rPr>
          <w:rFonts w:ascii="Arial" w:eastAsia="MS Mincho" w:hAnsi="Arial" w:cs="Arial"/>
          <w:color w:val="000000"/>
        </w:rPr>
        <w:t>s</w:t>
      </w:r>
      <w:r w:rsidR="00082A14" w:rsidRPr="000D3950">
        <w:rPr>
          <w:rFonts w:ascii="Arial" w:eastAsia="MS Mincho" w:hAnsi="Arial" w:cs="Arial"/>
          <w:color w:val="000000"/>
        </w:rPr>
        <w:t>e, a</w:t>
      </w:r>
      <w:r w:rsidR="00196B0F" w:rsidRPr="000D3950">
        <w:rPr>
          <w:rFonts w:ascii="Arial" w:eastAsia="MS Mincho" w:hAnsi="Arial" w:cs="Arial"/>
          <w:color w:val="000000"/>
        </w:rPr>
        <w:t>ll groups agree</w:t>
      </w:r>
      <w:r w:rsidR="00082A14" w:rsidRPr="000D3950">
        <w:rPr>
          <w:rFonts w:ascii="Arial" w:eastAsia="MS Mincho" w:hAnsi="Arial" w:cs="Arial"/>
          <w:color w:val="000000"/>
        </w:rPr>
        <w:t>d</w:t>
      </w:r>
      <w:r w:rsidR="00196B0F" w:rsidRPr="000D3950">
        <w:rPr>
          <w:rFonts w:ascii="Arial" w:eastAsia="MS Mincho" w:hAnsi="Arial" w:cs="Arial"/>
          <w:color w:val="000000"/>
        </w:rPr>
        <w:t xml:space="preserve"> that non-religion and non-religious beliefs should be studied</w:t>
      </w:r>
      <w:r w:rsidR="00113403" w:rsidRPr="000D3950">
        <w:rPr>
          <w:rFonts w:ascii="Arial" w:hAnsi="Arial" w:cs="Arial"/>
          <w:color w:val="000000"/>
        </w:rPr>
        <w:t>, with</w:t>
      </w:r>
      <w:r w:rsidR="00082A14" w:rsidRPr="000D3950">
        <w:rPr>
          <w:rFonts w:ascii="Arial" w:hAnsi="Arial" w:cs="Arial"/>
          <w:color w:val="000000"/>
        </w:rPr>
        <w:t xml:space="preserve"> h</w:t>
      </w:r>
      <w:r w:rsidR="00113403" w:rsidRPr="000D3950">
        <w:rPr>
          <w:rFonts w:ascii="Arial" w:hAnsi="Arial" w:cs="Arial"/>
          <w:color w:val="000000"/>
        </w:rPr>
        <w:t xml:space="preserve">umanism and atheism most referred to. </w:t>
      </w:r>
    </w:p>
    <w:p w14:paraId="7071A4CC" w14:textId="77777777" w:rsidR="00113403" w:rsidRPr="000D3950" w:rsidRDefault="00113403" w:rsidP="0049019B">
      <w:pPr>
        <w:spacing w:line="360" w:lineRule="auto"/>
        <w:jc w:val="both"/>
        <w:rPr>
          <w:rFonts w:ascii="Arial" w:hAnsi="Arial" w:cs="Arial"/>
          <w:color w:val="000000"/>
        </w:rPr>
      </w:pPr>
    </w:p>
    <w:p w14:paraId="52CC27E2" w14:textId="5664A575" w:rsidR="00113403" w:rsidRPr="000D3950" w:rsidRDefault="00113403" w:rsidP="0049019B">
      <w:pPr>
        <w:spacing w:line="360" w:lineRule="auto"/>
        <w:ind w:left="720"/>
        <w:jc w:val="both"/>
        <w:rPr>
          <w:rFonts w:ascii="Arial" w:hAnsi="Arial" w:cs="Arial"/>
          <w:i/>
          <w:color w:val="000000"/>
        </w:rPr>
      </w:pPr>
      <w:r w:rsidRPr="000D3950">
        <w:rPr>
          <w:rFonts w:ascii="Arial" w:hAnsi="Arial" w:cs="Arial"/>
          <w:color w:val="000000"/>
        </w:rPr>
        <w:t>“</w:t>
      </w:r>
      <w:r w:rsidRPr="000D3950">
        <w:rPr>
          <w:rFonts w:ascii="Arial" w:hAnsi="Arial" w:cs="Arial"/>
          <w:i/>
          <w:color w:val="000000"/>
        </w:rPr>
        <w:t>I would hope that RE would include units on atheism and agnosticism, not just as footnotes but as important sets of beliefs</w:t>
      </w:r>
      <w:r w:rsidR="00082A14" w:rsidRPr="000D3950">
        <w:rPr>
          <w:rFonts w:ascii="Arial" w:hAnsi="Arial" w:cs="Arial"/>
          <w:i/>
          <w:color w:val="000000"/>
        </w:rPr>
        <w:t xml:space="preserve"> i</w:t>
      </w:r>
      <w:r w:rsidRPr="000D3950">
        <w:rPr>
          <w:rFonts w:ascii="Arial" w:hAnsi="Arial" w:cs="Arial"/>
          <w:i/>
          <w:color w:val="000000"/>
        </w:rPr>
        <w:t xml:space="preserve">n themselves.” </w:t>
      </w:r>
      <w:r w:rsidR="00A24371" w:rsidRPr="000D3950">
        <w:rPr>
          <w:rFonts w:ascii="Arial" w:hAnsi="Arial" w:cs="Arial"/>
          <w:i/>
          <w:color w:val="000000"/>
        </w:rPr>
        <w:t>(Teacher)</w:t>
      </w:r>
    </w:p>
    <w:p w14:paraId="7D22FA04" w14:textId="77777777" w:rsidR="00113403" w:rsidRPr="000D3950" w:rsidRDefault="00113403" w:rsidP="0049019B">
      <w:pPr>
        <w:spacing w:line="360" w:lineRule="auto"/>
        <w:ind w:left="720"/>
        <w:jc w:val="both"/>
        <w:rPr>
          <w:rFonts w:ascii="Arial" w:hAnsi="Arial" w:cs="Arial"/>
          <w:i/>
          <w:color w:val="000000"/>
        </w:rPr>
      </w:pPr>
    </w:p>
    <w:p w14:paraId="59A13080" w14:textId="6E2C55F7" w:rsidR="00113403" w:rsidRPr="000D3950" w:rsidRDefault="00113403" w:rsidP="0049019B">
      <w:pPr>
        <w:spacing w:line="360" w:lineRule="auto"/>
        <w:ind w:left="720"/>
        <w:jc w:val="both"/>
        <w:rPr>
          <w:rFonts w:ascii="Arial" w:hAnsi="Arial" w:cs="Arial"/>
          <w:i/>
        </w:rPr>
      </w:pPr>
      <w:r w:rsidRPr="000D3950" w:rsidDel="00113403">
        <w:rPr>
          <w:rFonts w:ascii="Arial" w:hAnsi="Arial" w:cs="Arial"/>
          <w:i/>
          <w:color w:val="000000"/>
        </w:rPr>
        <w:t xml:space="preserve"> </w:t>
      </w:r>
      <w:r w:rsidRPr="000D3950">
        <w:rPr>
          <w:rFonts w:ascii="Arial" w:hAnsi="Arial" w:cs="Arial"/>
          <w:i/>
        </w:rPr>
        <w:t>“I think that’s important, because I think if you don’t counterbalance the information, the message you’re sending is you have to have a specific religious belief and you can’t have anything else – you either believe or you don’t”.</w:t>
      </w:r>
      <w:r w:rsidR="00A24371" w:rsidRPr="000D3950">
        <w:rPr>
          <w:rFonts w:ascii="Arial" w:hAnsi="Arial" w:cs="Arial"/>
          <w:i/>
        </w:rPr>
        <w:t xml:space="preserve"> (Teacher)</w:t>
      </w:r>
    </w:p>
    <w:p w14:paraId="35EAC41D" w14:textId="77777777" w:rsidR="00A24371" w:rsidRPr="000D3950" w:rsidRDefault="00A24371" w:rsidP="0049019B">
      <w:pPr>
        <w:spacing w:line="360" w:lineRule="auto"/>
        <w:ind w:left="720"/>
        <w:jc w:val="both"/>
        <w:rPr>
          <w:rFonts w:ascii="Arial" w:hAnsi="Arial" w:cs="Arial"/>
          <w:i/>
        </w:rPr>
      </w:pPr>
    </w:p>
    <w:p w14:paraId="0A726F38" w14:textId="1617BAAB" w:rsidR="00A24371" w:rsidRPr="000D3950" w:rsidRDefault="00A24371" w:rsidP="0049019B">
      <w:pPr>
        <w:spacing w:line="360" w:lineRule="auto"/>
        <w:ind w:left="720"/>
        <w:jc w:val="both"/>
        <w:rPr>
          <w:rFonts w:ascii="Arial" w:hAnsi="Arial" w:cs="Arial"/>
          <w:i/>
        </w:rPr>
      </w:pPr>
      <w:r w:rsidRPr="000D3950">
        <w:rPr>
          <w:rFonts w:ascii="Arial" w:hAnsi="Arial" w:cs="Arial"/>
        </w:rPr>
        <w:t>“</w:t>
      </w:r>
      <w:r w:rsidRPr="000D3950">
        <w:rPr>
          <w:rFonts w:ascii="Arial" w:hAnsi="Arial" w:cs="Arial"/>
          <w:i/>
        </w:rPr>
        <w:t>They don’t like to say that they are a religion but they are a set of beliefs and so they should be learnt in the same way</w:t>
      </w:r>
      <w:r w:rsidRPr="000D3950">
        <w:rPr>
          <w:rFonts w:ascii="Arial" w:hAnsi="Arial" w:cs="Arial"/>
        </w:rPr>
        <w:t>.” (Student)</w:t>
      </w:r>
    </w:p>
    <w:p w14:paraId="17CE7DE3" w14:textId="77777777" w:rsidR="00113403" w:rsidRPr="000D3950" w:rsidRDefault="00113403" w:rsidP="0049019B">
      <w:pPr>
        <w:spacing w:line="360" w:lineRule="auto"/>
        <w:jc w:val="both"/>
        <w:rPr>
          <w:rFonts w:ascii="Arial" w:eastAsia="MS Mincho" w:hAnsi="Arial" w:cs="Arial"/>
          <w:b/>
          <w:color w:val="000000"/>
        </w:rPr>
      </w:pPr>
    </w:p>
    <w:p w14:paraId="0EE8DA57" w14:textId="37163878" w:rsidR="009D693F" w:rsidRPr="000D3950" w:rsidRDefault="00196B0F" w:rsidP="0049019B">
      <w:pPr>
        <w:spacing w:line="360" w:lineRule="auto"/>
        <w:jc w:val="both"/>
        <w:rPr>
          <w:rFonts w:ascii="Arial" w:hAnsi="Arial" w:cs="Arial"/>
          <w:color w:val="000000"/>
        </w:rPr>
      </w:pPr>
      <w:r w:rsidRPr="000D3950">
        <w:rPr>
          <w:rFonts w:ascii="Arial" w:eastAsia="MS Mincho" w:hAnsi="Arial" w:cs="Arial"/>
          <w:color w:val="000000"/>
        </w:rPr>
        <w:t>A</w:t>
      </w:r>
      <w:r w:rsidR="0049019B" w:rsidRPr="000D3950">
        <w:rPr>
          <w:rFonts w:ascii="Arial" w:eastAsia="MS Mincho" w:hAnsi="Arial" w:cs="Arial"/>
          <w:color w:val="000000"/>
        </w:rPr>
        <w:t>t the sa</w:t>
      </w:r>
      <w:r w:rsidR="00082A14" w:rsidRPr="000D3950">
        <w:rPr>
          <w:rFonts w:ascii="Arial" w:eastAsia="MS Mincho" w:hAnsi="Arial" w:cs="Arial"/>
          <w:color w:val="000000"/>
        </w:rPr>
        <w:t>me time, a</w:t>
      </w:r>
      <w:r w:rsidRPr="000D3950">
        <w:rPr>
          <w:rFonts w:ascii="Arial" w:eastAsia="MS Mincho" w:hAnsi="Arial" w:cs="Arial"/>
          <w:color w:val="000000"/>
        </w:rPr>
        <w:t>ll groups emphasise</w:t>
      </w:r>
      <w:r w:rsidR="00082A14" w:rsidRPr="000D3950">
        <w:rPr>
          <w:rFonts w:ascii="Arial" w:eastAsia="MS Mincho" w:hAnsi="Arial" w:cs="Arial"/>
          <w:color w:val="000000"/>
        </w:rPr>
        <w:t>d the importance of</w:t>
      </w:r>
      <w:r w:rsidRPr="000D3950">
        <w:rPr>
          <w:rFonts w:ascii="Arial" w:eastAsia="MS Mincho" w:hAnsi="Arial" w:cs="Arial"/>
          <w:color w:val="000000"/>
        </w:rPr>
        <w:t xml:space="preserve"> learning about ‘lived’ religio</w:t>
      </w:r>
      <w:r w:rsidR="00AE05BA" w:rsidRPr="000D3950">
        <w:rPr>
          <w:rFonts w:ascii="Arial" w:eastAsia="MS Mincho" w:hAnsi="Arial" w:cs="Arial"/>
          <w:color w:val="000000"/>
        </w:rPr>
        <w:t>n</w:t>
      </w:r>
      <w:r w:rsidR="00082A14" w:rsidRPr="000D3950">
        <w:rPr>
          <w:rFonts w:ascii="Arial" w:eastAsia="MS Mincho" w:hAnsi="Arial" w:cs="Arial"/>
          <w:color w:val="000000"/>
        </w:rPr>
        <w:t xml:space="preserve"> too.</w:t>
      </w:r>
      <w:r w:rsidR="00082A14" w:rsidRPr="000D3950">
        <w:rPr>
          <w:rFonts w:ascii="Arial" w:hAnsi="Arial" w:cs="Arial"/>
          <w:color w:val="000000"/>
        </w:rPr>
        <w:t xml:space="preserve"> Within this, </w:t>
      </w:r>
      <w:r w:rsidR="009D693F" w:rsidRPr="000D3950">
        <w:rPr>
          <w:rFonts w:ascii="Arial" w:hAnsi="Arial" w:cs="Arial"/>
          <w:color w:val="000000"/>
        </w:rPr>
        <w:t>teacher</w:t>
      </w:r>
      <w:r w:rsidR="00082A14" w:rsidRPr="000D3950">
        <w:rPr>
          <w:rFonts w:ascii="Arial" w:hAnsi="Arial" w:cs="Arial"/>
          <w:color w:val="000000"/>
        </w:rPr>
        <w:t xml:space="preserve">s observed an </w:t>
      </w:r>
      <w:r w:rsidR="009D693F" w:rsidRPr="000D3950">
        <w:rPr>
          <w:rFonts w:ascii="Arial" w:hAnsi="Arial" w:cs="Arial"/>
          <w:color w:val="000000"/>
        </w:rPr>
        <w:t>over-simplifi</w:t>
      </w:r>
      <w:r w:rsidR="00082A14" w:rsidRPr="000D3950">
        <w:rPr>
          <w:rFonts w:ascii="Arial" w:hAnsi="Arial" w:cs="Arial"/>
          <w:color w:val="000000"/>
        </w:rPr>
        <w:t>cation in the GCSE which sets</w:t>
      </w:r>
      <w:r w:rsidR="009D693F" w:rsidRPr="000D3950">
        <w:rPr>
          <w:rFonts w:ascii="Arial" w:hAnsi="Arial" w:cs="Arial"/>
          <w:color w:val="000000"/>
        </w:rPr>
        <w:t xml:space="preserve"> religion and belief </w:t>
      </w:r>
      <w:r w:rsidR="00082A14" w:rsidRPr="000D3950">
        <w:rPr>
          <w:rFonts w:ascii="Arial" w:hAnsi="Arial" w:cs="Arial"/>
          <w:color w:val="000000"/>
        </w:rPr>
        <w:t xml:space="preserve">up </w:t>
      </w:r>
      <w:r w:rsidR="009D693F" w:rsidRPr="000D3950">
        <w:rPr>
          <w:rFonts w:ascii="Arial" w:hAnsi="Arial" w:cs="Arial"/>
          <w:color w:val="000000"/>
        </w:rPr>
        <w:t xml:space="preserve">as unchanging blocks of tradition, </w:t>
      </w:r>
      <w:r w:rsidR="00082A14" w:rsidRPr="000D3950">
        <w:rPr>
          <w:rFonts w:ascii="Arial" w:hAnsi="Arial" w:cs="Arial"/>
          <w:color w:val="000000"/>
        </w:rPr>
        <w:t>rather than fluid identities</w:t>
      </w:r>
      <w:r w:rsidR="009D693F" w:rsidRPr="000D3950">
        <w:rPr>
          <w:rFonts w:ascii="Arial" w:hAnsi="Arial" w:cs="Arial"/>
          <w:color w:val="000000"/>
        </w:rPr>
        <w:t>:</w:t>
      </w:r>
    </w:p>
    <w:p w14:paraId="1C0257CB" w14:textId="77777777" w:rsidR="009D693F" w:rsidRPr="000D3950" w:rsidRDefault="009D693F" w:rsidP="0049019B">
      <w:pPr>
        <w:spacing w:line="360" w:lineRule="auto"/>
        <w:jc w:val="both"/>
        <w:rPr>
          <w:rFonts w:ascii="Arial" w:eastAsia="MS Mincho" w:hAnsi="Arial" w:cs="Arial"/>
          <w:b/>
          <w:color w:val="000000"/>
        </w:rPr>
      </w:pPr>
    </w:p>
    <w:p w14:paraId="07E96A0F" w14:textId="7A02CECD" w:rsidR="00113403" w:rsidRPr="000D3950" w:rsidRDefault="00113403" w:rsidP="0049019B">
      <w:pPr>
        <w:spacing w:line="360" w:lineRule="auto"/>
        <w:ind w:left="720"/>
        <w:jc w:val="both"/>
        <w:rPr>
          <w:rFonts w:ascii="Arial" w:hAnsi="Arial" w:cs="Arial"/>
          <w:i/>
          <w:color w:val="000000"/>
        </w:rPr>
      </w:pPr>
      <w:r w:rsidRPr="000D3950">
        <w:rPr>
          <w:rFonts w:ascii="Arial" w:hAnsi="Arial" w:cs="Arial"/>
          <w:i/>
          <w:color w:val="000000"/>
        </w:rPr>
        <w:t>“You’re not going to meet a Christian and start talking about how Jesus was born, or Adam and Eve, which is something we cover a lot in RE…you should learn more about what people do in everyday lives.”</w:t>
      </w:r>
      <w:r w:rsidR="00A24371" w:rsidRPr="000D3950">
        <w:rPr>
          <w:rFonts w:ascii="Arial" w:hAnsi="Arial" w:cs="Arial"/>
          <w:i/>
          <w:color w:val="000000"/>
        </w:rPr>
        <w:t>(Student)</w:t>
      </w:r>
      <w:r w:rsidRPr="000D3950">
        <w:rPr>
          <w:rFonts w:ascii="Arial" w:hAnsi="Arial" w:cs="Arial"/>
          <w:i/>
          <w:color w:val="000000"/>
        </w:rPr>
        <w:t xml:space="preserve"> </w:t>
      </w:r>
    </w:p>
    <w:p w14:paraId="5087F460" w14:textId="77777777" w:rsidR="00A24371" w:rsidRPr="000D3950" w:rsidRDefault="00A24371" w:rsidP="0049019B">
      <w:pPr>
        <w:spacing w:line="360" w:lineRule="auto"/>
        <w:ind w:left="720"/>
        <w:jc w:val="both"/>
        <w:rPr>
          <w:rFonts w:ascii="Arial" w:hAnsi="Arial" w:cs="Arial"/>
          <w:color w:val="000000"/>
        </w:rPr>
      </w:pPr>
    </w:p>
    <w:p w14:paraId="068FAA61" w14:textId="77777777" w:rsidR="00A24371" w:rsidRPr="000D3950" w:rsidRDefault="00A24371" w:rsidP="00A24371">
      <w:pPr>
        <w:spacing w:line="360" w:lineRule="auto"/>
        <w:ind w:left="720"/>
        <w:jc w:val="both"/>
        <w:rPr>
          <w:rFonts w:ascii="Arial" w:hAnsi="Arial" w:cs="Arial"/>
          <w:color w:val="000000"/>
        </w:rPr>
      </w:pPr>
      <w:r w:rsidRPr="000D3950">
        <w:rPr>
          <w:rFonts w:ascii="Arial" w:hAnsi="Arial" w:cs="Arial"/>
          <w:color w:val="000000"/>
        </w:rPr>
        <w:t>“</w:t>
      </w:r>
      <w:r w:rsidRPr="000D3950">
        <w:rPr>
          <w:rFonts w:ascii="Arial" w:hAnsi="Arial" w:cs="Arial"/>
          <w:i/>
          <w:color w:val="000000"/>
        </w:rPr>
        <w:t>It’s warped by GCSE. Boxed religion. Everything is categorised, everything is this or that, nothing is nuanced or honest</w:t>
      </w:r>
      <w:r w:rsidRPr="000D3950">
        <w:rPr>
          <w:rFonts w:ascii="Arial" w:hAnsi="Arial" w:cs="Arial"/>
          <w:color w:val="000000"/>
        </w:rPr>
        <w:t>.” (Teacher)</w:t>
      </w:r>
    </w:p>
    <w:p w14:paraId="40406256" w14:textId="77777777" w:rsidR="00113403" w:rsidRPr="000D3950" w:rsidRDefault="00113403" w:rsidP="0049019B">
      <w:pPr>
        <w:spacing w:line="360" w:lineRule="auto"/>
        <w:jc w:val="both"/>
        <w:rPr>
          <w:rFonts w:ascii="Arial" w:hAnsi="Arial" w:cs="Arial"/>
          <w:color w:val="000000"/>
        </w:rPr>
      </w:pPr>
    </w:p>
    <w:p w14:paraId="278F5490" w14:textId="1FB9500A" w:rsidR="00113403" w:rsidRPr="000D3950" w:rsidRDefault="00082A14" w:rsidP="0049019B">
      <w:pPr>
        <w:spacing w:line="360" w:lineRule="auto"/>
        <w:jc w:val="both"/>
        <w:rPr>
          <w:rFonts w:ascii="Arial" w:hAnsi="Arial" w:cs="Arial"/>
          <w:color w:val="000000"/>
        </w:rPr>
      </w:pPr>
      <w:r w:rsidRPr="000D3950">
        <w:rPr>
          <w:rFonts w:ascii="Arial" w:hAnsi="Arial" w:cs="Arial"/>
          <w:color w:val="000000"/>
        </w:rPr>
        <w:t>This naturally leads to an emphasis among all</w:t>
      </w:r>
      <w:r w:rsidR="00196B0F" w:rsidRPr="000D3950">
        <w:rPr>
          <w:rFonts w:ascii="Arial" w:hAnsi="Arial" w:cs="Arial"/>
          <w:color w:val="000000"/>
        </w:rPr>
        <w:t xml:space="preserve"> groups </w:t>
      </w:r>
      <w:r w:rsidRPr="000D3950">
        <w:rPr>
          <w:rFonts w:ascii="Arial" w:hAnsi="Arial" w:cs="Arial"/>
          <w:color w:val="000000"/>
        </w:rPr>
        <w:t xml:space="preserve">that </w:t>
      </w:r>
      <w:r w:rsidR="00196B0F" w:rsidRPr="000D3950">
        <w:rPr>
          <w:rFonts w:ascii="Arial" w:hAnsi="Arial" w:cs="Arial"/>
          <w:color w:val="000000"/>
        </w:rPr>
        <w:t xml:space="preserve">RE should </w:t>
      </w:r>
      <w:r w:rsidRPr="000D3950">
        <w:rPr>
          <w:rFonts w:ascii="Arial" w:hAnsi="Arial" w:cs="Arial"/>
          <w:color w:val="000000"/>
        </w:rPr>
        <w:t xml:space="preserve">also </w:t>
      </w:r>
      <w:r w:rsidR="00196B0F" w:rsidRPr="000D3950">
        <w:rPr>
          <w:rFonts w:ascii="Arial" w:hAnsi="Arial" w:cs="Arial"/>
          <w:color w:val="000000"/>
        </w:rPr>
        <w:t xml:space="preserve">address </w:t>
      </w:r>
      <w:r w:rsidR="00962EE3" w:rsidRPr="000D3950">
        <w:rPr>
          <w:rFonts w:ascii="Arial" w:hAnsi="Arial" w:cs="Arial"/>
          <w:color w:val="000000"/>
        </w:rPr>
        <w:t>the contemporary, includin</w:t>
      </w:r>
      <w:r w:rsidRPr="000D3950">
        <w:rPr>
          <w:rFonts w:ascii="Arial" w:hAnsi="Arial" w:cs="Arial"/>
          <w:color w:val="000000"/>
        </w:rPr>
        <w:t>g</w:t>
      </w:r>
      <w:r w:rsidR="00962EE3" w:rsidRPr="000D3950">
        <w:rPr>
          <w:rFonts w:ascii="Arial" w:hAnsi="Arial" w:cs="Arial"/>
          <w:color w:val="000000"/>
        </w:rPr>
        <w:t xml:space="preserve"> controvers</w:t>
      </w:r>
      <w:r w:rsidRPr="000D3950">
        <w:rPr>
          <w:rFonts w:ascii="Arial" w:hAnsi="Arial" w:cs="Arial"/>
          <w:color w:val="000000"/>
        </w:rPr>
        <w:t xml:space="preserve">ies and dilemmas. </w:t>
      </w:r>
      <w:r w:rsidR="00113403" w:rsidRPr="000D3950">
        <w:rPr>
          <w:rFonts w:ascii="Arial" w:hAnsi="Arial" w:cs="Arial"/>
          <w:color w:val="000000"/>
        </w:rPr>
        <w:t xml:space="preserve">Students particularly prioritise the contemporary over the historical and are especially keen to study real-world controversies. </w:t>
      </w:r>
      <w:r w:rsidR="005C6238" w:rsidRPr="000D3950">
        <w:rPr>
          <w:rFonts w:ascii="Arial" w:hAnsi="Arial" w:cs="Arial"/>
          <w:color w:val="000000"/>
        </w:rPr>
        <w:t>Amongst students,</w:t>
      </w:r>
      <w:r w:rsidR="00113403" w:rsidRPr="000D3950">
        <w:rPr>
          <w:rFonts w:ascii="Arial" w:hAnsi="Arial" w:cs="Arial"/>
          <w:color w:val="000000"/>
        </w:rPr>
        <w:t xml:space="preserve"> RE is</w:t>
      </w:r>
      <w:r w:rsidR="005C6238" w:rsidRPr="000D3950">
        <w:rPr>
          <w:rFonts w:ascii="Arial" w:hAnsi="Arial" w:cs="Arial"/>
          <w:color w:val="000000"/>
        </w:rPr>
        <w:t xml:space="preserve"> seen as a key space for exploring</w:t>
      </w:r>
      <w:r w:rsidR="00113403" w:rsidRPr="000D3950">
        <w:rPr>
          <w:rFonts w:ascii="Arial" w:hAnsi="Arial" w:cs="Arial"/>
          <w:color w:val="000000"/>
        </w:rPr>
        <w:t xml:space="preserve"> real world contemporary issues.</w:t>
      </w:r>
    </w:p>
    <w:p w14:paraId="1E61A042" w14:textId="77777777" w:rsidR="00113403" w:rsidRPr="000D3950" w:rsidRDefault="00113403" w:rsidP="0049019B">
      <w:pPr>
        <w:spacing w:line="360" w:lineRule="auto"/>
        <w:ind w:left="720"/>
        <w:jc w:val="both"/>
        <w:rPr>
          <w:rFonts w:ascii="Arial" w:hAnsi="Arial" w:cs="Arial"/>
          <w:color w:val="000000"/>
        </w:rPr>
      </w:pPr>
    </w:p>
    <w:p w14:paraId="224DC2FE" w14:textId="4E86B667" w:rsidR="00113403" w:rsidRPr="000D3950" w:rsidRDefault="00113403" w:rsidP="0049019B">
      <w:pPr>
        <w:spacing w:line="360" w:lineRule="auto"/>
        <w:ind w:left="720"/>
        <w:jc w:val="both"/>
        <w:rPr>
          <w:rFonts w:ascii="Arial" w:hAnsi="Arial" w:cs="Arial"/>
        </w:rPr>
      </w:pPr>
      <w:r w:rsidRPr="000D3950">
        <w:rPr>
          <w:rFonts w:ascii="Arial" w:hAnsi="Arial" w:cs="Arial"/>
          <w:i/>
        </w:rPr>
        <w:lastRenderedPageBreak/>
        <w:t>"I think it’s interesting when we look at the big disasters and the terrorists... then we look at why they did it, from their religion, what were their reasons, what we've done to them... I find that more interesting.</w:t>
      </w:r>
      <w:r w:rsidRPr="000D3950">
        <w:rPr>
          <w:rFonts w:ascii="Arial" w:hAnsi="Arial" w:cs="Arial"/>
        </w:rPr>
        <w:t>"</w:t>
      </w:r>
      <w:r w:rsidR="005C6238" w:rsidRPr="000D3950">
        <w:rPr>
          <w:rFonts w:ascii="Arial" w:hAnsi="Arial" w:cs="Arial"/>
        </w:rPr>
        <w:t xml:space="preserve"> (Student)</w:t>
      </w:r>
      <w:r w:rsidRPr="000D3950">
        <w:rPr>
          <w:rFonts w:ascii="Arial" w:hAnsi="Arial" w:cs="Arial"/>
        </w:rPr>
        <w:t xml:space="preserve"> </w:t>
      </w:r>
    </w:p>
    <w:p w14:paraId="1C3E5AE6" w14:textId="77777777" w:rsidR="00113403" w:rsidRPr="000D3950" w:rsidRDefault="00113403" w:rsidP="0049019B">
      <w:pPr>
        <w:spacing w:line="360" w:lineRule="auto"/>
        <w:jc w:val="both"/>
        <w:rPr>
          <w:rFonts w:ascii="Arial" w:hAnsi="Arial" w:cs="Arial"/>
          <w:color w:val="000000"/>
        </w:rPr>
      </w:pPr>
    </w:p>
    <w:p w14:paraId="1F31EE1E" w14:textId="21107EF0" w:rsidR="00113403" w:rsidRPr="000D3950" w:rsidRDefault="00113403" w:rsidP="0049019B">
      <w:pPr>
        <w:spacing w:line="360" w:lineRule="auto"/>
        <w:ind w:left="720"/>
        <w:jc w:val="both"/>
        <w:rPr>
          <w:rFonts w:ascii="Arial" w:hAnsi="Arial" w:cs="Arial"/>
        </w:rPr>
      </w:pPr>
      <w:r w:rsidRPr="000D3950">
        <w:rPr>
          <w:rFonts w:ascii="Arial" w:hAnsi="Arial" w:cs="Arial"/>
          <w:i/>
        </w:rPr>
        <w:t>"I don't think you can just learn the good stuff in RE, you've got to look at the downsides, I've never learned about that.</w:t>
      </w:r>
      <w:r w:rsidRPr="000D3950">
        <w:rPr>
          <w:rFonts w:ascii="Arial" w:hAnsi="Arial" w:cs="Arial"/>
        </w:rPr>
        <w:t xml:space="preserve">" </w:t>
      </w:r>
      <w:r w:rsidR="005C6238" w:rsidRPr="000D3950">
        <w:rPr>
          <w:rFonts w:ascii="Arial" w:hAnsi="Arial" w:cs="Arial"/>
        </w:rPr>
        <w:t>(Student)</w:t>
      </w:r>
    </w:p>
    <w:p w14:paraId="5988B017" w14:textId="77777777" w:rsidR="009D693F" w:rsidRPr="000D3950" w:rsidRDefault="009D693F" w:rsidP="0049019B">
      <w:pPr>
        <w:spacing w:line="360" w:lineRule="auto"/>
        <w:jc w:val="both"/>
        <w:rPr>
          <w:rFonts w:ascii="Arial" w:hAnsi="Arial" w:cs="Arial"/>
        </w:rPr>
      </w:pPr>
    </w:p>
    <w:p w14:paraId="7DF70423" w14:textId="77777777" w:rsidR="009D693F" w:rsidRPr="000D3950" w:rsidRDefault="009D693F" w:rsidP="0049019B">
      <w:pPr>
        <w:spacing w:line="360" w:lineRule="auto"/>
        <w:jc w:val="both"/>
        <w:rPr>
          <w:rFonts w:ascii="Arial" w:hAnsi="Arial" w:cs="Arial"/>
          <w:color w:val="000000"/>
        </w:rPr>
      </w:pPr>
      <w:r w:rsidRPr="000D3950">
        <w:rPr>
          <w:rFonts w:ascii="Arial" w:hAnsi="Arial" w:cs="Arial"/>
          <w:color w:val="000000"/>
        </w:rPr>
        <w:t xml:space="preserve">Amongst teachers there was </w:t>
      </w:r>
      <w:r w:rsidR="00962EE3" w:rsidRPr="000D3950">
        <w:rPr>
          <w:rFonts w:ascii="Arial" w:hAnsi="Arial" w:cs="Arial"/>
          <w:color w:val="000000"/>
        </w:rPr>
        <w:t>also</w:t>
      </w:r>
      <w:r w:rsidRPr="000D3950">
        <w:rPr>
          <w:rFonts w:ascii="Arial" w:hAnsi="Arial" w:cs="Arial"/>
          <w:color w:val="000000"/>
        </w:rPr>
        <w:t xml:space="preserve"> consensus that students should study controversies</w:t>
      </w:r>
      <w:r w:rsidR="008A5638" w:rsidRPr="000D3950">
        <w:rPr>
          <w:rFonts w:ascii="Arial" w:hAnsi="Arial" w:cs="Arial"/>
          <w:color w:val="000000"/>
        </w:rPr>
        <w:t>, giving examples</w:t>
      </w:r>
      <w:r w:rsidRPr="000D3950">
        <w:rPr>
          <w:rFonts w:ascii="Arial" w:hAnsi="Arial" w:cs="Arial"/>
          <w:color w:val="000000"/>
        </w:rPr>
        <w:t xml:space="preserve"> such as extremism and same-sex relationships.</w:t>
      </w:r>
    </w:p>
    <w:p w14:paraId="0866BE76" w14:textId="77777777" w:rsidR="009D693F" w:rsidRPr="000D3950" w:rsidRDefault="009D693F" w:rsidP="0049019B">
      <w:pPr>
        <w:spacing w:line="360" w:lineRule="auto"/>
        <w:jc w:val="both"/>
        <w:rPr>
          <w:rFonts w:ascii="Arial" w:hAnsi="Arial" w:cs="Arial"/>
          <w:color w:val="000000"/>
        </w:rPr>
      </w:pPr>
    </w:p>
    <w:p w14:paraId="68A55F33" w14:textId="72B62E72" w:rsidR="009D693F" w:rsidRPr="000D3950" w:rsidRDefault="009D693F" w:rsidP="0049019B">
      <w:pPr>
        <w:spacing w:line="360" w:lineRule="auto"/>
        <w:ind w:left="720"/>
        <w:jc w:val="both"/>
        <w:rPr>
          <w:rFonts w:ascii="Arial" w:hAnsi="Arial" w:cs="Arial"/>
          <w:i/>
        </w:rPr>
      </w:pPr>
      <w:r w:rsidRPr="000D3950">
        <w:rPr>
          <w:rFonts w:ascii="Arial" w:hAnsi="Arial" w:cs="Arial"/>
        </w:rPr>
        <w:t xml:space="preserve">“ </w:t>
      </w:r>
      <w:r w:rsidRPr="000D3950">
        <w:rPr>
          <w:rFonts w:ascii="Arial" w:hAnsi="Arial" w:cs="Arial"/>
          <w:i/>
        </w:rPr>
        <w:t>Just because something’s uncomfortable doesn’t mean you shouldn’t teach it …it’s [Charlie Hebdo] really relevant. That will have far more impact on their lives than what Christians think about divorce.</w:t>
      </w:r>
      <w:r w:rsidR="005C6238" w:rsidRPr="000D3950">
        <w:rPr>
          <w:rFonts w:ascii="Arial" w:hAnsi="Arial" w:cs="Arial"/>
        </w:rPr>
        <w:t>” (T</w:t>
      </w:r>
      <w:r w:rsidRPr="000D3950">
        <w:rPr>
          <w:rFonts w:ascii="Arial" w:hAnsi="Arial" w:cs="Arial"/>
        </w:rPr>
        <w:t>eacher)</w:t>
      </w:r>
    </w:p>
    <w:p w14:paraId="2B42196C" w14:textId="77777777" w:rsidR="009D693F" w:rsidRPr="000D3950" w:rsidRDefault="009D693F" w:rsidP="0049019B">
      <w:pPr>
        <w:spacing w:line="360" w:lineRule="auto"/>
        <w:ind w:left="786"/>
        <w:jc w:val="both"/>
        <w:rPr>
          <w:rFonts w:ascii="Arial" w:hAnsi="Arial" w:cs="Arial"/>
        </w:rPr>
      </w:pPr>
      <w:r w:rsidRPr="000D3950">
        <w:rPr>
          <w:rFonts w:ascii="Arial" w:hAnsi="Arial" w:cs="Arial"/>
        </w:rPr>
        <w:t xml:space="preserve"> </w:t>
      </w:r>
    </w:p>
    <w:p w14:paraId="21D5FB4F" w14:textId="5220B1D7" w:rsidR="009D693F" w:rsidRPr="000D3950" w:rsidRDefault="009D693F"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 xml:space="preserve">You’re not really doing RE unless you lift up the rug. If we teach them Christians are all kind people, then they’ll get to history and hear about the crusades or slavery and go, ‘what?’” </w:t>
      </w:r>
      <w:r w:rsidR="005C6238" w:rsidRPr="000D3950">
        <w:rPr>
          <w:rFonts w:ascii="Arial" w:hAnsi="Arial" w:cs="Arial"/>
          <w:i/>
        </w:rPr>
        <w:t>(Teacher)</w:t>
      </w:r>
    </w:p>
    <w:p w14:paraId="2916CC95" w14:textId="77777777" w:rsidR="009D693F" w:rsidRPr="000D3950" w:rsidRDefault="009D693F" w:rsidP="0049019B">
      <w:pPr>
        <w:spacing w:line="360" w:lineRule="auto"/>
        <w:ind w:left="786"/>
        <w:jc w:val="both"/>
        <w:rPr>
          <w:rFonts w:ascii="Arial" w:hAnsi="Arial" w:cs="Arial"/>
        </w:rPr>
      </w:pPr>
    </w:p>
    <w:p w14:paraId="6AB34386" w14:textId="29294574" w:rsidR="009D693F" w:rsidRPr="000D3950" w:rsidRDefault="008A5638" w:rsidP="0049019B">
      <w:pPr>
        <w:spacing w:line="360" w:lineRule="auto"/>
        <w:jc w:val="both"/>
        <w:rPr>
          <w:rFonts w:ascii="Arial" w:hAnsi="Arial" w:cs="Arial"/>
          <w:color w:val="000000"/>
        </w:rPr>
      </w:pPr>
      <w:r w:rsidRPr="000D3950">
        <w:rPr>
          <w:rFonts w:ascii="Arial" w:hAnsi="Arial" w:cs="Arial"/>
          <w:color w:val="000000"/>
        </w:rPr>
        <w:t>Parents also empha</w:t>
      </w:r>
      <w:r w:rsidR="0049019B" w:rsidRPr="000D3950">
        <w:rPr>
          <w:rFonts w:ascii="Arial" w:hAnsi="Arial" w:cs="Arial"/>
          <w:color w:val="000000"/>
        </w:rPr>
        <w:t>s</w:t>
      </w:r>
      <w:r w:rsidRPr="000D3950">
        <w:rPr>
          <w:rFonts w:ascii="Arial" w:hAnsi="Arial" w:cs="Arial"/>
          <w:color w:val="000000"/>
        </w:rPr>
        <w:t>ised the need for students to explore and understand controversy:</w:t>
      </w:r>
    </w:p>
    <w:p w14:paraId="7A324BE2" w14:textId="77777777" w:rsidR="008A5638" w:rsidRPr="000D3950" w:rsidRDefault="008A5638" w:rsidP="0049019B">
      <w:pPr>
        <w:spacing w:line="360" w:lineRule="auto"/>
        <w:jc w:val="both"/>
        <w:rPr>
          <w:rFonts w:ascii="Arial" w:hAnsi="Arial" w:cs="Arial"/>
          <w:color w:val="000000"/>
        </w:rPr>
      </w:pPr>
    </w:p>
    <w:p w14:paraId="769625FE" w14:textId="4AD949D3" w:rsidR="008A5638" w:rsidRPr="000D3950" w:rsidRDefault="008A5638"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Why some groups choose a path of violence. They need to know where that stems from</w:t>
      </w:r>
      <w:r w:rsidR="005C6238" w:rsidRPr="000D3950">
        <w:rPr>
          <w:rFonts w:ascii="Arial" w:hAnsi="Arial" w:cs="Arial"/>
        </w:rPr>
        <w:t>.” (P</w:t>
      </w:r>
      <w:r w:rsidRPr="000D3950">
        <w:rPr>
          <w:rFonts w:ascii="Arial" w:hAnsi="Arial" w:cs="Arial"/>
        </w:rPr>
        <w:t>arent)</w:t>
      </w:r>
    </w:p>
    <w:p w14:paraId="793C7C14" w14:textId="77777777" w:rsidR="008A5638" w:rsidRPr="000D3950" w:rsidRDefault="008A5638" w:rsidP="0049019B">
      <w:pPr>
        <w:spacing w:line="360" w:lineRule="auto"/>
        <w:jc w:val="both"/>
        <w:rPr>
          <w:rFonts w:ascii="Arial" w:hAnsi="Arial" w:cs="Arial"/>
          <w:color w:val="000000"/>
        </w:rPr>
      </w:pPr>
    </w:p>
    <w:p w14:paraId="20710061" w14:textId="6C115872" w:rsidR="008A5638" w:rsidRPr="000D3950" w:rsidRDefault="008A5638"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They need to know about Jihadi John, and that sort of thing</w:t>
      </w:r>
      <w:r w:rsidR="005C6238" w:rsidRPr="000D3950">
        <w:rPr>
          <w:rFonts w:ascii="Arial" w:hAnsi="Arial" w:cs="Arial"/>
        </w:rPr>
        <w:t>.” (P</w:t>
      </w:r>
      <w:r w:rsidRPr="000D3950">
        <w:rPr>
          <w:rFonts w:ascii="Arial" w:hAnsi="Arial" w:cs="Arial"/>
        </w:rPr>
        <w:t>arent)</w:t>
      </w:r>
    </w:p>
    <w:p w14:paraId="1C86010F" w14:textId="77777777" w:rsidR="00F509A7" w:rsidRPr="000D3950" w:rsidRDefault="00F509A7" w:rsidP="0049019B">
      <w:pPr>
        <w:spacing w:line="360" w:lineRule="auto"/>
        <w:jc w:val="both"/>
        <w:rPr>
          <w:rFonts w:ascii="Arial" w:hAnsi="Arial" w:cs="Arial"/>
          <w:b/>
          <w:color w:val="000000"/>
        </w:rPr>
      </w:pPr>
    </w:p>
    <w:p w14:paraId="1767F7D5" w14:textId="02AB58EE" w:rsidR="00C71449" w:rsidRPr="000D3950" w:rsidRDefault="00720B44" w:rsidP="0049019B">
      <w:pPr>
        <w:spacing w:line="360" w:lineRule="auto"/>
        <w:jc w:val="both"/>
        <w:rPr>
          <w:rFonts w:ascii="Arial" w:hAnsi="Arial" w:cs="Arial"/>
        </w:rPr>
      </w:pPr>
      <w:r w:rsidRPr="000D3950">
        <w:rPr>
          <w:rFonts w:ascii="Arial" w:hAnsi="Arial" w:cs="Arial"/>
        </w:rPr>
        <w:t xml:space="preserve">These responses suggest the need to challenge existing orthodoxies </w:t>
      </w:r>
      <w:r w:rsidR="0049019B" w:rsidRPr="000D3950">
        <w:rPr>
          <w:rFonts w:ascii="Arial" w:hAnsi="Arial" w:cs="Arial"/>
        </w:rPr>
        <w:t xml:space="preserve">and that reformed RE </w:t>
      </w:r>
      <w:r w:rsidR="00C71449" w:rsidRPr="000D3950">
        <w:rPr>
          <w:rFonts w:ascii="Arial" w:hAnsi="Arial" w:cs="Arial"/>
        </w:rPr>
        <w:t>should reflect the real religious landscape, as revealed by cutting edge theory and data in the study of contemporary religion and belief</w:t>
      </w:r>
      <w:r w:rsidR="0049019B" w:rsidRPr="000D3950">
        <w:rPr>
          <w:rFonts w:ascii="Arial" w:hAnsi="Arial" w:cs="Arial"/>
        </w:rPr>
        <w:t>. This would mean finding room for: t</w:t>
      </w:r>
      <w:r w:rsidR="00C71449" w:rsidRPr="000D3950">
        <w:rPr>
          <w:rFonts w:ascii="Arial" w:hAnsi="Arial" w:cs="Arial"/>
        </w:rPr>
        <w:t>he study of a broad range of religions, beliefs and non-religion</w:t>
      </w:r>
      <w:r w:rsidR="0049019B" w:rsidRPr="000D3950">
        <w:rPr>
          <w:rFonts w:ascii="Arial" w:hAnsi="Arial" w:cs="Arial"/>
        </w:rPr>
        <w:t>; e</w:t>
      </w:r>
      <w:r w:rsidR="00C71449" w:rsidRPr="000D3950">
        <w:rPr>
          <w:rFonts w:ascii="Arial" w:hAnsi="Arial" w:cs="Arial"/>
        </w:rPr>
        <w:t>xploration of religion, belief and non-belief as a category</w:t>
      </w:r>
      <w:r w:rsidR="0049019B" w:rsidRPr="000D3950">
        <w:rPr>
          <w:rFonts w:ascii="Arial" w:hAnsi="Arial" w:cs="Arial"/>
        </w:rPr>
        <w:t>; e</w:t>
      </w:r>
      <w:r w:rsidR="00C71449" w:rsidRPr="000D3950">
        <w:rPr>
          <w:rFonts w:ascii="Arial" w:hAnsi="Arial" w:cs="Arial"/>
        </w:rPr>
        <w:t>xploration of the changing religion and belief landscape and its impacts on contemporary society</w:t>
      </w:r>
      <w:r w:rsidR="0049019B" w:rsidRPr="000D3950">
        <w:rPr>
          <w:rFonts w:ascii="Arial" w:hAnsi="Arial" w:cs="Arial"/>
        </w:rPr>
        <w:t>; a</w:t>
      </w:r>
      <w:r w:rsidR="00C71449" w:rsidRPr="000D3950">
        <w:rPr>
          <w:rFonts w:ascii="Arial" w:hAnsi="Arial" w:cs="Arial"/>
        </w:rPr>
        <w:t xml:space="preserve"> focus on contemporary issues and the role of religion </w:t>
      </w:r>
      <w:r w:rsidR="00C71449" w:rsidRPr="000D3950">
        <w:rPr>
          <w:rFonts w:ascii="Arial" w:hAnsi="Arial" w:cs="Arial"/>
        </w:rPr>
        <w:lastRenderedPageBreak/>
        <w:t>and belief in current affairs and controversies</w:t>
      </w:r>
      <w:r w:rsidR="0049019B" w:rsidRPr="000D3950">
        <w:rPr>
          <w:rFonts w:ascii="Arial" w:hAnsi="Arial" w:cs="Arial"/>
        </w:rPr>
        <w:t>; a</w:t>
      </w:r>
      <w:r w:rsidR="00C71449" w:rsidRPr="000D3950">
        <w:rPr>
          <w:rFonts w:ascii="Arial" w:hAnsi="Arial" w:cs="Arial"/>
        </w:rPr>
        <w:t xml:space="preserve"> focus on the relevance of religion and belief for workplaces and working life</w:t>
      </w:r>
      <w:r w:rsidR="0049019B" w:rsidRPr="000D3950">
        <w:rPr>
          <w:rFonts w:ascii="Arial" w:hAnsi="Arial" w:cs="Arial"/>
        </w:rPr>
        <w:t>; and an e</w:t>
      </w:r>
      <w:r w:rsidR="00C71449" w:rsidRPr="000D3950">
        <w:rPr>
          <w:rFonts w:ascii="Arial" w:hAnsi="Arial" w:cs="Arial"/>
        </w:rPr>
        <w:t>xploration of religion and belief as lived identity as well as tradition</w:t>
      </w:r>
      <w:r w:rsidR="0049019B" w:rsidRPr="000D3950">
        <w:rPr>
          <w:rFonts w:ascii="Arial" w:hAnsi="Arial" w:cs="Arial"/>
        </w:rPr>
        <w:t>.</w:t>
      </w:r>
    </w:p>
    <w:p w14:paraId="0A9B6180" w14:textId="77777777" w:rsidR="00C71449" w:rsidRPr="000D3950" w:rsidRDefault="00C71449" w:rsidP="0049019B">
      <w:pPr>
        <w:pStyle w:val="ListParagraph"/>
        <w:spacing w:line="360" w:lineRule="auto"/>
        <w:ind w:left="1080"/>
        <w:jc w:val="both"/>
        <w:rPr>
          <w:rFonts w:ascii="Arial" w:hAnsi="Arial" w:cs="Arial"/>
        </w:rPr>
      </w:pPr>
    </w:p>
    <w:p w14:paraId="1F459721" w14:textId="3BD17E15" w:rsidR="009B36E7" w:rsidRPr="000D3950" w:rsidRDefault="00A83096" w:rsidP="0049019B">
      <w:pPr>
        <w:spacing w:line="360" w:lineRule="auto"/>
        <w:jc w:val="both"/>
        <w:rPr>
          <w:rFonts w:ascii="Arial" w:hAnsi="Arial" w:cs="Arial"/>
          <w:b/>
          <w:color w:val="000000"/>
        </w:rPr>
      </w:pPr>
      <w:r>
        <w:rPr>
          <w:rFonts w:ascii="Arial" w:hAnsi="Arial" w:cs="Arial"/>
          <w:b/>
          <w:color w:val="000000"/>
        </w:rPr>
        <w:t xml:space="preserve">Purpose: </w:t>
      </w:r>
      <w:r w:rsidR="009B36E7" w:rsidRPr="000D3950">
        <w:rPr>
          <w:rFonts w:ascii="Arial" w:hAnsi="Arial" w:cs="Arial"/>
          <w:b/>
          <w:color w:val="000000"/>
        </w:rPr>
        <w:t xml:space="preserve">What should religion and belief learning be for? </w:t>
      </w:r>
    </w:p>
    <w:p w14:paraId="4BC3A135" w14:textId="77777777" w:rsidR="009B36E7" w:rsidRPr="000D3950" w:rsidRDefault="009B36E7" w:rsidP="0049019B">
      <w:pPr>
        <w:spacing w:line="360" w:lineRule="auto"/>
        <w:jc w:val="both"/>
        <w:rPr>
          <w:rFonts w:ascii="Arial" w:hAnsi="Arial" w:cs="Arial"/>
          <w:color w:val="000000"/>
        </w:rPr>
      </w:pPr>
    </w:p>
    <w:p w14:paraId="168A475E" w14:textId="4E1D2811" w:rsidR="009B36E7" w:rsidRPr="000D3950" w:rsidRDefault="009B36E7" w:rsidP="0049019B">
      <w:pPr>
        <w:spacing w:line="360" w:lineRule="auto"/>
        <w:jc w:val="both"/>
        <w:rPr>
          <w:rFonts w:ascii="Arial" w:hAnsi="Arial" w:cs="Arial"/>
          <w:color w:val="000000"/>
        </w:rPr>
      </w:pPr>
      <w:r w:rsidRPr="000D3950">
        <w:rPr>
          <w:rFonts w:ascii="Arial" w:hAnsi="Arial" w:cs="Arial"/>
          <w:color w:val="000000"/>
        </w:rPr>
        <w:t xml:space="preserve">Whether in inner city or more rural schools, </w:t>
      </w:r>
      <w:r w:rsidR="0049019B" w:rsidRPr="000D3950">
        <w:rPr>
          <w:rFonts w:ascii="Arial" w:hAnsi="Arial" w:cs="Arial"/>
          <w:color w:val="000000"/>
        </w:rPr>
        <w:t>participants</w:t>
      </w:r>
      <w:r w:rsidR="00E34321" w:rsidRPr="000D3950">
        <w:rPr>
          <w:rFonts w:ascii="Arial" w:hAnsi="Arial" w:cs="Arial"/>
          <w:color w:val="000000"/>
        </w:rPr>
        <w:t xml:space="preserve"> we</w:t>
      </w:r>
      <w:r w:rsidRPr="000D3950">
        <w:rPr>
          <w:rFonts w:ascii="Arial" w:hAnsi="Arial" w:cs="Arial"/>
          <w:color w:val="000000"/>
        </w:rPr>
        <w:t>re concerned abou</w:t>
      </w:r>
      <w:r w:rsidR="0049019B" w:rsidRPr="000D3950">
        <w:rPr>
          <w:rFonts w:ascii="Arial" w:hAnsi="Arial" w:cs="Arial"/>
          <w:color w:val="000000"/>
        </w:rPr>
        <w:t xml:space="preserve">t </w:t>
      </w:r>
      <w:r w:rsidR="00A24371" w:rsidRPr="000D3950">
        <w:rPr>
          <w:rFonts w:ascii="Arial" w:hAnsi="Arial" w:cs="Arial"/>
          <w:color w:val="000000"/>
        </w:rPr>
        <w:t>engag</w:t>
      </w:r>
      <w:r w:rsidR="00693818">
        <w:rPr>
          <w:rFonts w:ascii="Arial" w:hAnsi="Arial" w:cs="Arial"/>
          <w:color w:val="000000"/>
        </w:rPr>
        <w:t>e</w:t>
      </w:r>
      <w:r w:rsidR="00A24371" w:rsidRPr="000D3950">
        <w:rPr>
          <w:rFonts w:ascii="Arial" w:hAnsi="Arial" w:cs="Arial"/>
          <w:color w:val="000000"/>
        </w:rPr>
        <w:t>ment with diversity.</w:t>
      </w:r>
      <w:r w:rsidR="00693818">
        <w:rPr>
          <w:rFonts w:ascii="Arial" w:hAnsi="Arial" w:cs="Arial"/>
          <w:color w:val="000000"/>
        </w:rPr>
        <w:t xml:space="preserve"> Within this, students were con</w:t>
      </w:r>
      <w:r w:rsidR="00A24371" w:rsidRPr="000D3950">
        <w:rPr>
          <w:rFonts w:ascii="Arial" w:hAnsi="Arial" w:cs="Arial"/>
          <w:color w:val="000000"/>
        </w:rPr>
        <w:t xml:space="preserve">cerned about </w:t>
      </w:r>
      <w:r w:rsidR="0049019B" w:rsidRPr="000D3950">
        <w:rPr>
          <w:rFonts w:ascii="Arial" w:hAnsi="Arial" w:cs="Arial"/>
          <w:color w:val="000000"/>
        </w:rPr>
        <w:t>not offending others. They fe</w:t>
      </w:r>
      <w:r w:rsidRPr="000D3950">
        <w:rPr>
          <w:rFonts w:ascii="Arial" w:hAnsi="Arial" w:cs="Arial"/>
          <w:color w:val="000000"/>
        </w:rPr>
        <w:t>l</w:t>
      </w:r>
      <w:r w:rsidR="0049019B" w:rsidRPr="000D3950">
        <w:rPr>
          <w:rFonts w:ascii="Arial" w:hAnsi="Arial" w:cs="Arial"/>
          <w:color w:val="000000"/>
        </w:rPr>
        <w:t>t</w:t>
      </w:r>
      <w:r w:rsidRPr="000D3950">
        <w:rPr>
          <w:rFonts w:ascii="Arial" w:hAnsi="Arial" w:cs="Arial"/>
          <w:color w:val="000000"/>
        </w:rPr>
        <w:t xml:space="preserve"> RE should help them to manage difference positively and avoid offence.</w:t>
      </w:r>
    </w:p>
    <w:p w14:paraId="51E09F90" w14:textId="77777777" w:rsidR="009B36E7" w:rsidRPr="000D3950" w:rsidRDefault="009B36E7" w:rsidP="0049019B">
      <w:pPr>
        <w:spacing w:line="360" w:lineRule="auto"/>
        <w:ind w:left="284"/>
        <w:jc w:val="both"/>
        <w:rPr>
          <w:rFonts w:ascii="Arial" w:hAnsi="Arial" w:cs="Arial"/>
          <w:color w:val="000000"/>
        </w:rPr>
      </w:pPr>
    </w:p>
    <w:p w14:paraId="31563CEB" w14:textId="707B05F9"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"It’s for our future as well, because if you're not used to being around them sort of people now... when you're older and working and you come across one of them, you know what to say and what not to say... so you don't accidentally say something they could be offended by.”</w:t>
      </w:r>
      <w:r w:rsidR="005C6238" w:rsidRPr="000D3950">
        <w:rPr>
          <w:rFonts w:ascii="Arial" w:hAnsi="Arial" w:cs="Arial"/>
          <w:i/>
          <w:color w:val="000000"/>
        </w:rPr>
        <w:t xml:space="preserve"> (Student)</w:t>
      </w:r>
    </w:p>
    <w:p w14:paraId="546BC289" w14:textId="77777777" w:rsidR="009B36E7" w:rsidRPr="000D3950" w:rsidRDefault="009B36E7" w:rsidP="0049019B">
      <w:pPr>
        <w:spacing w:line="360" w:lineRule="auto"/>
        <w:jc w:val="both"/>
        <w:rPr>
          <w:rFonts w:ascii="Arial" w:hAnsi="Arial" w:cs="Arial"/>
          <w:color w:val="000000"/>
        </w:rPr>
      </w:pPr>
    </w:p>
    <w:p w14:paraId="4512E054" w14:textId="77777777" w:rsidR="009B36E7" w:rsidRPr="000D3950" w:rsidRDefault="009B36E7" w:rsidP="0049019B">
      <w:pPr>
        <w:spacing w:line="360" w:lineRule="auto"/>
        <w:jc w:val="both"/>
        <w:rPr>
          <w:rFonts w:ascii="Arial" w:hAnsi="Arial" w:cs="Arial"/>
          <w:color w:val="000000"/>
        </w:rPr>
      </w:pPr>
      <w:r w:rsidRPr="000D3950">
        <w:rPr>
          <w:rFonts w:ascii="Arial" w:hAnsi="Arial" w:cs="Arial"/>
          <w:color w:val="000000"/>
        </w:rPr>
        <w:t xml:space="preserve">In half the schools in the study, RE </w:t>
      </w:r>
      <w:r w:rsidR="00E34321" w:rsidRPr="000D3950">
        <w:rPr>
          <w:rFonts w:ascii="Arial" w:hAnsi="Arial" w:cs="Arial"/>
          <w:color w:val="000000"/>
        </w:rPr>
        <w:t>wa</w:t>
      </w:r>
      <w:r w:rsidRPr="000D3950">
        <w:rPr>
          <w:rFonts w:ascii="Arial" w:hAnsi="Arial" w:cs="Arial"/>
          <w:color w:val="000000"/>
        </w:rPr>
        <w:t>s seen explicitly as contributing to a more cohesive society in the future:</w:t>
      </w:r>
    </w:p>
    <w:p w14:paraId="0034D933" w14:textId="77777777" w:rsidR="009B36E7" w:rsidRPr="000D3950" w:rsidRDefault="009B36E7" w:rsidP="0049019B">
      <w:pPr>
        <w:spacing w:line="360" w:lineRule="auto"/>
        <w:jc w:val="both"/>
        <w:rPr>
          <w:rFonts w:ascii="Arial" w:hAnsi="Arial" w:cs="Arial"/>
          <w:color w:val="000000"/>
        </w:rPr>
      </w:pPr>
    </w:p>
    <w:p w14:paraId="067D3579" w14:textId="3AA10556" w:rsidR="009B36E7" w:rsidRPr="000D3950" w:rsidRDefault="009B36E7" w:rsidP="0049019B">
      <w:pPr>
        <w:spacing w:line="360" w:lineRule="auto"/>
        <w:ind w:left="720"/>
        <w:jc w:val="both"/>
        <w:rPr>
          <w:rFonts w:ascii="Arial" w:hAnsi="Arial" w:cs="Arial"/>
          <w:i/>
          <w:color w:val="000000"/>
        </w:rPr>
      </w:pPr>
      <w:r w:rsidRPr="000D3950">
        <w:rPr>
          <w:rFonts w:ascii="Arial" w:hAnsi="Arial" w:cs="Arial"/>
          <w:i/>
          <w:color w:val="000000"/>
        </w:rPr>
        <w:t xml:space="preserve">“When you’re young, if you’re taught to respect each other, and taught about Muslims and things like that, if you’re taught to work together, when you’re older, that generation will work better together than, say, our generation now, because we haven’t been taught it straight away. But now we’re being taught it, we’re all sort of learning how to respect each other.” </w:t>
      </w:r>
      <w:r w:rsidR="005C6238" w:rsidRPr="000D3950">
        <w:rPr>
          <w:rFonts w:ascii="Arial" w:hAnsi="Arial" w:cs="Arial"/>
          <w:i/>
          <w:color w:val="000000"/>
        </w:rPr>
        <w:t>(Student)</w:t>
      </w:r>
    </w:p>
    <w:p w14:paraId="0C79226D" w14:textId="77777777" w:rsidR="009B36E7" w:rsidRPr="000D3950" w:rsidRDefault="009B36E7" w:rsidP="0049019B">
      <w:pPr>
        <w:spacing w:line="360" w:lineRule="auto"/>
        <w:ind w:left="720"/>
        <w:jc w:val="both"/>
        <w:rPr>
          <w:rFonts w:ascii="Arial" w:hAnsi="Arial" w:cs="Arial"/>
          <w:i/>
          <w:color w:val="000000"/>
        </w:rPr>
      </w:pPr>
    </w:p>
    <w:p w14:paraId="1E2A6BAE" w14:textId="4E569307" w:rsidR="009B36E7" w:rsidRPr="000D3950" w:rsidRDefault="009B36E7" w:rsidP="0049019B">
      <w:pPr>
        <w:spacing w:line="360" w:lineRule="auto"/>
        <w:ind w:left="720"/>
        <w:jc w:val="both"/>
        <w:rPr>
          <w:rFonts w:ascii="Arial" w:hAnsi="Arial" w:cs="Arial"/>
          <w:color w:val="000000"/>
        </w:rPr>
      </w:pPr>
      <w:r w:rsidRPr="000D3950">
        <w:rPr>
          <w:rFonts w:ascii="Arial" w:hAnsi="Arial" w:cs="Arial"/>
        </w:rPr>
        <w:t>"</w:t>
      </w:r>
      <w:r w:rsidRPr="000D3950">
        <w:rPr>
          <w:rFonts w:ascii="Arial" w:hAnsi="Arial" w:cs="Arial"/>
          <w:i/>
        </w:rPr>
        <w:t>If people are educated about different religions it’s going to help people get along better because they can understand what people believe and why they believe it.</w:t>
      </w:r>
      <w:r w:rsidRPr="000D3950">
        <w:rPr>
          <w:rFonts w:ascii="Arial" w:hAnsi="Arial" w:cs="Arial"/>
        </w:rPr>
        <w:t xml:space="preserve">" </w:t>
      </w:r>
      <w:r w:rsidR="005C6238" w:rsidRPr="000D3950">
        <w:rPr>
          <w:rFonts w:ascii="Arial" w:hAnsi="Arial" w:cs="Arial"/>
        </w:rPr>
        <w:t xml:space="preserve"> (Student)</w:t>
      </w:r>
    </w:p>
    <w:p w14:paraId="5C71A8B8" w14:textId="77777777" w:rsidR="009B36E7" w:rsidRPr="000D3950" w:rsidRDefault="009B36E7" w:rsidP="0049019B">
      <w:pPr>
        <w:spacing w:line="360" w:lineRule="auto"/>
        <w:ind w:left="720"/>
        <w:jc w:val="both"/>
        <w:rPr>
          <w:rFonts w:ascii="Arial" w:hAnsi="Arial" w:cs="Arial"/>
          <w:color w:val="000000"/>
        </w:rPr>
      </w:pPr>
    </w:p>
    <w:p w14:paraId="0F628D60" w14:textId="1781E926" w:rsidR="009B36E7" w:rsidRPr="000D3950" w:rsidRDefault="005C6238" w:rsidP="0049019B">
      <w:pPr>
        <w:spacing w:line="360" w:lineRule="auto"/>
        <w:jc w:val="both"/>
        <w:rPr>
          <w:rFonts w:ascii="Arial" w:hAnsi="Arial" w:cs="Arial"/>
          <w:color w:val="000000"/>
        </w:rPr>
      </w:pPr>
      <w:r w:rsidRPr="000D3950">
        <w:rPr>
          <w:rFonts w:ascii="Arial" w:hAnsi="Arial" w:cs="Arial"/>
          <w:color w:val="000000"/>
        </w:rPr>
        <w:t>Students</w:t>
      </w:r>
      <w:r w:rsidR="00E34321" w:rsidRPr="000D3950">
        <w:rPr>
          <w:rFonts w:ascii="Arial" w:hAnsi="Arial" w:cs="Arial"/>
          <w:color w:val="000000"/>
        </w:rPr>
        <w:t xml:space="preserve"> also had </w:t>
      </w:r>
      <w:r w:rsidR="009B36E7" w:rsidRPr="000D3950">
        <w:rPr>
          <w:rFonts w:ascii="Arial" w:hAnsi="Arial" w:cs="Arial"/>
          <w:color w:val="000000"/>
        </w:rPr>
        <w:t>a developed sense of how religion and belief may manifest itself in the workplace and see RE as key to preparing them for this:</w:t>
      </w:r>
    </w:p>
    <w:p w14:paraId="52D654AB" w14:textId="77777777" w:rsidR="009B36E7" w:rsidRPr="000D3950" w:rsidRDefault="009B36E7" w:rsidP="0049019B">
      <w:pPr>
        <w:spacing w:line="360" w:lineRule="auto"/>
        <w:ind w:left="720"/>
        <w:jc w:val="both"/>
        <w:rPr>
          <w:rFonts w:ascii="Arial" w:hAnsi="Arial" w:cs="Arial"/>
          <w:color w:val="000000"/>
        </w:rPr>
      </w:pPr>
    </w:p>
    <w:p w14:paraId="037B1830" w14:textId="6DDA1764" w:rsidR="009B36E7" w:rsidRPr="000D3950" w:rsidRDefault="009B36E7" w:rsidP="0049019B">
      <w:pPr>
        <w:spacing w:line="360" w:lineRule="auto"/>
        <w:ind w:left="720"/>
        <w:jc w:val="both"/>
        <w:rPr>
          <w:rFonts w:ascii="Arial" w:hAnsi="Arial" w:cs="Arial"/>
          <w:i/>
        </w:rPr>
      </w:pPr>
      <w:r w:rsidRPr="000D3950">
        <w:rPr>
          <w:rFonts w:ascii="Arial" w:hAnsi="Arial" w:cs="Arial"/>
          <w:i/>
        </w:rPr>
        <w:lastRenderedPageBreak/>
        <w:t xml:space="preserve"> “The role of religion in the workplace and how far you can go in expressing your beliefs in terms of the law.”</w:t>
      </w:r>
      <w:r w:rsidRPr="000D3950">
        <w:rPr>
          <w:rFonts w:ascii="Arial" w:hAnsi="Arial" w:cs="Arial"/>
        </w:rPr>
        <w:t xml:space="preserve"> </w:t>
      </w:r>
      <w:r w:rsidR="005C6238" w:rsidRPr="000D3950">
        <w:rPr>
          <w:rFonts w:ascii="Arial" w:hAnsi="Arial" w:cs="Arial"/>
        </w:rPr>
        <w:t>(Student)</w:t>
      </w:r>
    </w:p>
    <w:p w14:paraId="245BAAC7" w14:textId="77777777" w:rsidR="009B36E7" w:rsidRPr="000D3950" w:rsidRDefault="009B36E7" w:rsidP="0049019B">
      <w:pPr>
        <w:spacing w:line="360" w:lineRule="auto"/>
        <w:jc w:val="both"/>
        <w:rPr>
          <w:rFonts w:ascii="Arial" w:hAnsi="Arial" w:cs="Arial"/>
          <w:b/>
          <w:i/>
          <w:color w:val="808080"/>
        </w:rPr>
      </w:pPr>
    </w:p>
    <w:p w14:paraId="6BB356C1" w14:textId="62C04732" w:rsidR="009B36E7" w:rsidRPr="000D3950" w:rsidRDefault="009B36E7" w:rsidP="0049019B">
      <w:pPr>
        <w:spacing w:line="360" w:lineRule="auto"/>
        <w:ind w:left="720"/>
        <w:jc w:val="both"/>
        <w:rPr>
          <w:rFonts w:ascii="Arial" w:hAnsi="Arial" w:cs="Arial"/>
          <w:i/>
        </w:rPr>
      </w:pPr>
      <w:r w:rsidRPr="000D3950">
        <w:rPr>
          <w:rFonts w:ascii="Arial" w:hAnsi="Arial" w:cs="Arial"/>
          <w:b/>
          <w:i/>
          <w:color w:val="808080"/>
        </w:rPr>
        <w:t>“</w:t>
      </w:r>
      <w:r w:rsidRPr="000D3950">
        <w:rPr>
          <w:rFonts w:ascii="Arial" w:hAnsi="Arial" w:cs="Arial"/>
          <w:i/>
        </w:rPr>
        <w:t xml:space="preserve">Understanding why, if you’re an employer, why different people might have to do things slightly different to others, so when they have to take more time off for religious reasons, why they work a certain amount of hours, why they have to work differently, speak to people differently. And some Muslims have to pray a certain amount of times and people need to understand that.” </w:t>
      </w:r>
      <w:r w:rsidR="005C6238" w:rsidRPr="000D3950">
        <w:rPr>
          <w:rFonts w:ascii="Arial" w:hAnsi="Arial" w:cs="Arial"/>
          <w:i/>
        </w:rPr>
        <w:t>(Student)</w:t>
      </w:r>
    </w:p>
    <w:p w14:paraId="77C2F2BD" w14:textId="77777777" w:rsidR="009B36E7" w:rsidRPr="000D3950" w:rsidRDefault="009B36E7" w:rsidP="0049019B">
      <w:pPr>
        <w:spacing w:line="360" w:lineRule="auto"/>
        <w:jc w:val="both"/>
        <w:rPr>
          <w:rFonts w:ascii="Arial" w:hAnsi="Arial" w:cs="Arial"/>
          <w:color w:val="000000"/>
        </w:rPr>
      </w:pPr>
    </w:p>
    <w:p w14:paraId="159CE3E5" w14:textId="68E2C7B3" w:rsidR="009B36E7" w:rsidRPr="000D3950" w:rsidRDefault="0049019B" w:rsidP="0049019B">
      <w:pPr>
        <w:spacing w:line="360" w:lineRule="auto"/>
        <w:jc w:val="both"/>
        <w:rPr>
          <w:rFonts w:ascii="Arial" w:hAnsi="Arial" w:cs="Arial"/>
          <w:color w:val="000000"/>
        </w:rPr>
      </w:pPr>
      <w:r w:rsidRPr="000D3950">
        <w:rPr>
          <w:rFonts w:ascii="Arial" w:hAnsi="Arial" w:cs="Arial"/>
          <w:color w:val="000000"/>
        </w:rPr>
        <w:t>But there wa</w:t>
      </w:r>
      <w:r w:rsidR="009B36E7" w:rsidRPr="000D3950">
        <w:rPr>
          <w:rFonts w:ascii="Arial" w:hAnsi="Arial" w:cs="Arial"/>
          <w:color w:val="000000"/>
        </w:rPr>
        <w:t xml:space="preserve">s </w:t>
      </w:r>
      <w:r w:rsidRPr="000D3950">
        <w:rPr>
          <w:rFonts w:ascii="Arial" w:hAnsi="Arial" w:cs="Arial"/>
          <w:color w:val="000000"/>
        </w:rPr>
        <w:t xml:space="preserve">also </w:t>
      </w:r>
      <w:r w:rsidR="009B36E7" w:rsidRPr="000D3950">
        <w:rPr>
          <w:rFonts w:ascii="Arial" w:hAnsi="Arial" w:cs="Arial"/>
          <w:color w:val="000000"/>
        </w:rPr>
        <w:t>a perceived colonisation of the RE space, particularly where RE is combined with PSHE, Citizenship or Careers education. Some students enjoy this approach, and most recognize that these themes are important somewhere, but the majority want RE as a separate lesson.</w:t>
      </w:r>
    </w:p>
    <w:p w14:paraId="3EDF7766" w14:textId="77777777" w:rsidR="009B36E7" w:rsidRPr="000D3950" w:rsidRDefault="009B36E7" w:rsidP="0049019B">
      <w:pPr>
        <w:spacing w:line="360" w:lineRule="auto"/>
        <w:jc w:val="both"/>
        <w:rPr>
          <w:rFonts w:ascii="Arial" w:hAnsi="Arial" w:cs="Arial"/>
          <w:color w:val="000000"/>
        </w:rPr>
      </w:pPr>
    </w:p>
    <w:p w14:paraId="1DF4482B" w14:textId="05782A5A" w:rsidR="009B36E7" w:rsidRPr="000D3950" w:rsidRDefault="009B36E7" w:rsidP="0049019B">
      <w:pPr>
        <w:spacing w:line="360" w:lineRule="auto"/>
        <w:ind w:left="720"/>
        <w:jc w:val="both"/>
        <w:rPr>
          <w:rFonts w:ascii="Arial" w:hAnsi="Arial" w:cs="Arial"/>
          <w:i/>
          <w:color w:val="000000"/>
        </w:rPr>
      </w:pPr>
      <w:r w:rsidRPr="000D3950">
        <w:rPr>
          <w:rFonts w:ascii="Arial" w:hAnsi="Arial" w:cs="Arial"/>
          <w:i/>
          <w:color w:val="000000"/>
        </w:rPr>
        <w:t xml:space="preserve">“We’re supposed to be doing RE and then we’re doing global warming.” </w:t>
      </w:r>
      <w:r w:rsidR="005C6238" w:rsidRPr="000D3950">
        <w:rPr>
          <w:rFonts w:ascii="Arial" w:hAnsi="Arial" w:cs="Arial"/>
          <w:i/>
          <w:color w:val="000000"/>
        </w:rPr>
        <w:t>(Student)</w:t>
      </w:r>
    </w:p>
    <w:p w14:paraId="3F81515E" w14:textId="77777777" w:rsidR="009B36E7" w:rsidRPr="000D3950" w:rsidRDefault="009B36E7" w:rsidP="0049019B">
      <w:pPr>
        <w:spacing w:line="360" w:lineRule="auto"/>
        <w:ind w:left="720"/>
        <w:jc w:val="both"/>
        <w:rPr>
          <w:rFonts w:ascii="Arial" w:hAnsi="Arial" w:cs="Arial"/>
          <w:color w:val="000000"/>
        </w:rPr>
      </w:pPr>
    </w:p>
    <w:p w14:paraId="5F1B6261" w14:textId="6DFD625C"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“Quite often we're not really looking at religion. It’s just different opinions."</w:t>
      </w:r>
      <w:r w:rsidRPr="000D3950">
        <w:rPr>
          <w:rFonts w:ascii="Arial" w:hAnsi="Arial" w:cs="Arial"/>
          <w:color w:val="000000"/>
        </w:rPr>
        <w:t xml:space="preserve"> </w:t>
      </w:r>
      <w:r w:rsidR="005C6238" w:rsidRPr="000D3950">
        <w:rPr>
          <w:rFonts w:ascii="Arial" w:hAnsi="Arial" w:cs="Arial"/>
          <w:color w:val="000000"/>
        </w:rPr>
        <w:t>(Student)</w:t>
      </w:r>
    </w:p>
    <w:p w14:paraId="389A1E45" w14:textId="77777777" w:rsidR="009B36E7" w:rsidRPr="000D3950" w:rsidRDefault="009B36E7" w:rsidP="0049019B">
      <w:pPr>
        <w:spacing w:line="360" w:lineRule="auto"/>
        <w:ind w:left="720"/>
        <w:jc w:val="both"/>
        <w:rPr>
          <w:rFonts w:ascii="Arial" w:hAnsi="Arial" w:cs="Arial"/>
          <w:color w:val="000000"/>
        </w:rPr>
      </w:pPr>
    </w:p>
    <w:p w14:paraId="0B8820A6" w14:textId="2CB34EF2" w:rsidR="009B36E7" w:rsidRPr="000D3950" w:rsidRDefault="009B36E7" w:rsidP="0049019B">
      <w:pPr>
        <w:spacing w:line="360" w:lineRule="auto"/>
        <w:ind w:left="720"/>
        <w:jc w:val="both"/>
        <w:rPr>
          <w:rFonts w:ascii="Arial" w:hAnsi="Arial" w:cs="Arial"/>
          <w:color w:val="000000"/>
        </w:rPr>
      </w:pPr>
      <w:r w:rsidRPr="000D3950">
        <w:rPr>
          <w:rFonts w:ascii="Arial" w:hAnsi="Arial" w:cs="Arial"/>
          <w:color w:val="000000"/>
        </w:rPr>
        <w:t>“</w:t>
      </w:r>
      <w:r w:rsidRPr="000D3950">
        <w:rPr>
          <w:rFonts w:ascii="Arial" w:hAnsi="Arial" w:cs="Arial"/>
          <w:i/>
          <w:color w:val="000000"/>
        </w:rPr>
        <w:t>You couldn’t learn the core things about belief and worship anywhere else. In other lessons you might see the social side, but the core is RE.</w:t>
      </w:r>
      <w:r w:rsidRPr="000D3950">
        <w:rPr>
          <w:rFonts w:ascii="Arial" w:hAnsi="Arial" w:cs="Arial"/>
          <w:color w:val="000000"/>
        </w:rPr>
        <w:t xml:space="preserve">” </w:t>
      </w:r>
      <w:r w:rsidR="005C6238" w:rsidRPr="000D3950">
        <w:rPr>
          <w:rFonts w:ascii="Arial" w:hAnsi="Arial" w:cs="Arial"/>
          <w:color w:val="000000"/>
        </w:rPr>
        <w:t>(Student)</w:t>
      </w:r>
    </w:p>
    <w:p w14:paraId="00594325" w14:textId="77777777" w:rsidR="009B36E7" w:rsidRPr="000D3950" w:rsidRDefault="009B36E7" w:rsidP="0049019B">
      <w:pPr>
        <w:spacing w:line="360" w:lineRule="auto"/>
        <w:ind w:left="720"/>
        <w:jc w:val="both"/>
        <w:rPr>
          <w:rFonts w:ascii="Arial" w:hAnsi="Arial" w:cs="Arial"/>
          <w:color w:val="000000"/>
        </w:rPr>
      </w:pPr>
    </w:p>
    <w:p w14:paraId="7B7196D0" w14:textId="75E86690" w:rsidR="009B36E7" w:rsidRPr="000D3950" w:rsidRDefault="009B36E7"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RE lessons are a lot more focused....</w:t>
      </w:r>
      <w:r w:rsidRPr="000D3950">
        <w:rPr>
          <w:rFonts w:ascii="Arial" w:hAnsi="Arial" w:cs="Arial"/>
        </w:rPr>
        <w:t xml:space="preserve"> " </w:t>
      </w:r>
      <w:r w:rsidR="005C6238" w:rsidRPr="000D3950">
        <w:rPr>
          <w:rFonts w:ascii="Arial" w:hAnsi="Arial" w:cs="Arial"/>
        </w:rPr>
        <w:t>(Student)</w:t>
      </w:r>
    </w:p>
    <w:p w14:paraId="4FB3A87E" w14:textId="77777777" w:rsidR="009B36E7" w:rsidRPr="000D3950" w:rsidRDefault="009B36E7" w:rsidP="0049019B">
      <w:pPr>
        <w:spacing w:line="360" w:lineRule="auto"/>
        <w:ind w:left="720"/>
        <w:jc w:val="both"/>
        <w:rPr>
          <w:rFonts w:ascii="Arial" w:hAnsi="Arial" w:cs="Arial"/>
        </w:rPr>
      </w:pPr>
    </w:p>
    <w:p w14:paraId="5A9AC3FD" w14:textId="58631FCD" w:rsidR="009B36E7" w:rsidRPr="000D3950" w:rsidRDefault="009B36E7"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You might cover it briefly in other subjects, like in History when you cover other religions but then you move onto something else... you need RE to focus on the religion.</w:t>
      </w:r>
      <w:r w:rsidRPr="000D3950">
        <w:rPr>
          <w:rFonts w:ascii="Arial" w:hAnsi="Arial" w:cs="Arial"/>
        </w:rPr>
        <w:t xml:space="preserve">" </w:t>
      </w:r>
      <w:r w:rsidR="005C6238" w:rsidRPr="000D3950">
        <w:rPr>
          <w:rFonts w:ascii="Arial" w:hAnsi="Arial" w:cs="Arial"/>
        </w:rPr>
        <w:t>(Sudent)</w:t>
      </w:r>
    </w:p>
    <w:p w14:paraId="0246C142" w14:textId="09496A06" w:rsidR="009B36E7" w:rsidRPr="000D3950" w:rsidRDefault="009B36E7" w:rsidP="0049019B">
      <w:pPr>
        <w:spacing w:line="360" w:lineRule="auto"/>
        <w:jc w:val="both"/>
        <w:rPr>
          <w:rFonts w:ascii="Arial" w:hAnsi="Arial" w:cs="Arial"/>
          <w:b/>
          <w:color w:val="000000"/>
        </w:rPr>
      </w:pPr>
    </w:p>
    <w:p w14:paraId="50ED21A5" w14:textId="7046DBA8" w:rsidR="009B36E7" w:rsidRPr="000D3950" w:rsidRDefault="0049019B" w:rsidP="0049019B">
      <w:pPr>
        <w:spacing w:line="360" w:lineRule="auto"/>
        <w:jc w:val="both"/>
        <w:rPr>
          <w:rFonts w:ascii="Arial" w:hAnsi="Arial" w:cs="Arial"/>
          <w:color w:val="000000"/>
        </w:rPr>
      </w:pPr>
      <w:r w:rsidRPr="000D3950">
        <w:rPr>
          <w:rFonts w:ascii="Arial" w:hAnsi="Arial" w:cs="Arial"/>
          <w:color w:val="000000"/>
        </w:rPr>
        <w:t>In terms of purposes, we found a divide between the views of s</w:t>
      </w:r>
      <w:r w:rsidR="009B36E7" w:rsidRPr="000D3950">
        <w:rPr>
          <w:rFonts w:ascii="Arial" w:hAnsi="Arial" w:cs="Arial"/>
          <w:color w:val="000000"/>
        </w:rPr>
        <w:t>pecialist</w:t>
      </w:r>
      <w:r w:rsidRPr="000D3950">
        <w:rPr>
          <w:rFonts w:ascii="Arial" w:hAnsi="Arial" w:cs="Arial"/>
          <w:color w:val="000000"/>
        </w:rPr>
        <w:t xml:space="preserve"> and non-specialist</w:t>
      </w:r>
      <w:r w:rsidR="009B36E7" w:rsidRPr="000D3950">
        <w:rPr>
          <w:rFonts w:ascii="Arial" w:hAnsi="Arial" w:cs="Arial"/>
          <w:color w:val="000000"/>
        </w:rPr>
        <w:t xml:space="preserve"> RE teachers</w:t>
      </w:r>
      <w:r w:rsidRPr="000D3950">
        <w:rPr>
          <w:rFonts w:ascii="Arial" w:hAnsi="Arial" w:cs="Arial"/>
          <w:color w:val="000000"/>
        </w:rPr>
        <w:t>. Specialists</w:t>
      </w:r>
      <w:r w:rsidR="009B36E7" w:rsidRPr="000D3950">
        <w:rPr>
          <w:rFonts w:ascii="Arial" w:hAnsi="Arial" w:cs="Arial"/>
          <w:color w:val="000000"/>
        </w:rPr>
        <w:t xml:space="preserve"> emphasise</w:t>
      </w:r>
      <w:r w:rsidRPr="000D3950">
        <w:rPr>
          <w:rFonts w:ascii="Arial" w:hAnsi="Arial" w:cs="Arial"/>
          <w:color w:val="000000"/>
        </w:rPr>
        <w:t>d</w:t>
      </w:r>
      <w:r w:rsidR="009B36E7" w:rsidRPr="000D3950">
        <w:rPr>
          <w:rFonts w:ascii="Arial" w:hAnsi="Arial" w:cs="Arial"/>
          <w:color w:val="000000"/>
        </w:rPr>
        <w:t xml:space="preserve"> the intrinsic value of religion and belief learning. </w:t>
      </w:r>
    </w:p>
    <w:p w14:paraId="34308757" w14:textId="77777777" w:rsidR="009B36E7" w:rsidRPr="000D3950" w:rsidRDefault="009B36E7" w:rsidP="0049019B">
      <w:pPr>
        <w:spacing w:line="360" w:lineRule="auto"/>
        <w:jc w:val="both"/>
        <w:rPr>
          <w:rFonts w:ascii="Arial" w:hAnsi="Arial" w:cs="Arial"/>
          <w:color w:val="000000"/>
        </w:rPr>
      </w:pPr>
    </w:p>
    <w:p w14:paraId="44C4EAA0" w14:textId="6DC7E27F" w:rsidR="009B36E7" w:rsidRPr="000D3950" w:rsidRDefault="009B36E7" w:rsidP="005C6238">
      <w:pPr>
        <w:spacing w:line="360" w:lineRule="auto"/>
        <w:ind w:left="720"/>
        <w:jc w:val="both"/>
        <w:rPr>
          <w:rFonts w:ascii="Arial" w:hAnsi="Arial" w:cs="Arial"/>
          <w:color w:val="000000"/>
        </w:rPr>
      </w:pPr>
      <w:r w:rsidRPr="000D3950">
        <w:rPr>
          <w:rFonts w:ascii="Arial" w:hAnsi="Arial" w:cs="Arial"/>
          <w:i/>
          <w:color w:val="000000"/>
        </w:rPr>
        <w:t>“The academic study of religion as a phenomenon in the world.</w:t>
      </w:r>
      <w:r w:rsidRPr="000D3950">
        <w:rPr>
          <w:rFonts w:ascii="Arial" w:hAnsi="Arial" w:cs="Arial"/>
          <w:color w:val="000000"/>
        </w:rPr>
        <w:t xml:space="preserve">” </w:t>
      </w:r>
      <w:r w:rsidR="005C6238" w:rsidRPr="000D3950">
        <w:rPr>
          <w:rFonts w:ascii="Arial" w:hAnsi="Arial" w:cs="Arial"/>
          <w:color w:val="000000"/>
        </w:rPr>
        <w:t>(Teacher)</w:t>
      </w:r>
    </w:p>
    <w:p w14:paraId="5169C3AE" w14:textId="77777777" w:rsidR="009B36E7" w:rsidRPr="000D3950" w:rsidRDefault="009B36E7" w:rsidP="0049019B">
      <w:pPr>
        <w:spacing w:line="360" w:lineRule="auto"/>
        <w:jc w:val="both"/>
        <w:rPr>
          <w:rFonts w:ascii="Arial" w:hAnsi="Arial" w:cs="Arial"/>
          <w:color w:val="000000"/>
        </w:rPr>
      </w:pPr>
    </w:p>
    <w:p w14:paraId="6184D5F5" w14:textId="284918FA" w:rsidR="009B36E7" w:rsidRPr="000D3950" w:rsidRDefault="009B36E7" w:rsidP="0049019B">
      <w:pPr>
        <w:spacing w:line="360" w:lineRule="auto"/>
        <w:ind w:left="720"/>
        <w:jc w:val="both"/>
        <w:rPr>
          <w:rFonts w:ascii="Arial" w:hAnsi="Arial" w:cs="Arial"/>
        </w:rPr>
      </w:pPr>
      <w:r w:rsidRPr="000D3950">
        <w:rPr>
          <w:rFonts w:ascii="Arial" w:hAnsi="Arial" w:cs="Arial"/>
          <w:color w:val="000000"/>
        </w:rPr>
        <w:t>“</w:t>
      </w:r>
      <w:r w:rsidRPr="000D3950">
        <w:rPr>
          <w:rFonts w:ascii="Arial" w:hAnsi="Arial" w:cs="Arial"/>
          <w:i/>
        </w:rPr>
        <w:t>Educating young people about the concept of there being a higher deity, which affects the way people organise themselves in terms of established religions</w:t>
      </w:r>
      <w:r w:rsidRPr="000D3950">
        <w:rPr>
          <w:rFonts w:ascii="Arial" w:hAnsi="Arial" w:cs="Arial"/>
        </w:rPr>
        <w:t xml:space="preserve">.” </w:t>
      </w:r>
      <w:r w:rsidR="005C6238" w:rsidRPr="000D3950">
        <w:rPr>
          <w:rFonts w:ascii="Arial" w:hAnsi="Arial" w:cs="Arial"/>
        </w:rPr>
        <w:t>(Teacher)</w:t>
      </w:r>
    </w:p>
    <w:p w14:paraId="4010F97C" w14:textId="77777777" w:rsidR="009B36E7" w:rsidRPr="000D3950" w:rsidRDefault="009B36E7" w:rsidP="0049019B">
      <w:pPr>
        <w:spacing w:line="360" w:lineRule="auto"/>
        <w:jc w:val="both"/>
        <w:rPr>
          <w:rFonts w:ascii="Arial" w:hAnsi="Arial" w:cs="Arial"/>
          <w:color w:val="000000"/>
        </w:rPr>
      </w:pPr>
    </w:p>
    <w:p w14:paraId="663FEFF3" w14:textId="174FE599"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“It’s more to do with education for education’s sake. It should be exciting to go out and engage with difference.”</w:t>
      </w:r>
      <w:r w:rsidRPr="000D3950">
        <w:rPr>
          <w:rFonts w:ascii="Arial" w:hAnsi="Arial" w:cs="Arial"/>
          <w:color w:val="000000"/>
        </w:rPr>
        <w:t xml:space="preserve"> </w:t>
      </w:r>
      <w:r w:rsidR="005C6238" w:rsidRPr="000D3950">
        <w:rPr>
          <w:rFonts w:ascii="Arial" w:hAnsi="Arial" w:cs="Arial"/>
          <w:color w:val="000000"/>
        </w:rPr>
        <w:t>(Teacher)</w:t>
      </w:r>
    </w:p>
    <w:p w14:paraId="3DE51851" w14:textId="77777777" w:rsidR="009B36E7" w:rsidRPr="000D3950" w:rsidRDefault="009B36E7" w:rsidP="0049019B">
      <w:pPr>
        <w:spacing w:line="360" w:lineRule="auto"/>
        <w:jc w:val="both"/>
        <w:rPr>
          <w:rFonts w:ascii="Arial" w:hAnsi="Arial" w:cs="Arial"/>
          <w:color w:val="000000"/>
        </w:rPr>
      </w:pPr>
    </w:p>
    <w:p w14:paraId="4A8D77AE" w14:textId="43D01493" w:rsidR="009B36E7" w:rsidRDefault="009B36E7" w:rsidP="0049019B">
      <w:pPr>
        <w:spacing w:line="360" w:lineRule="auto"/>
        <w:jc w:val="both"/>
        <w:rPr>
          <w:rFonts w:ascii="Arial" w:hAnsi="Arial" w:cs="Arial"/>
        </w:rPr>
      </w:pPr>
      <w:r w:rsidRPr="000D3950">
        <w:rPr>
          <w:rFonts w:ascii="Arial" w:hAnsi="Arial" w:cs="Arial"/>
          <w:color w:val="000000"/>
        </w:rPr>
        <w:t>Non-specialist teachers emphasise</w:t>
      </w:r>
      <w:r w:rsidR="0049019B" w:rsidRPr="000D3950">
        <w:rPr>
          <w:rFonts w:ascii="Arial" w:hAnsi="Arial" w:cs="Arial"/>
          <w:color w:val="000000"/>
        </w:rPr>
        <w:t>d</w:t>
      </w:r>
      <w:r w:rsidRPr="000D3950">
        <w:rPr>
          <w:rFonts w:ascii="Arial" w:hAnsi="Arial" w:cs="Arial"/>
          <w:color w:val="000000"/>
        </w:rPr>
        <w:t xml:space="preserve"> its role in cohesion, particularly in less diverse areas, although this </w:t>
      </w:r>
      <w:r w:rsidRPr="000D3950">
        <w:rPr>
          <w:rFonts w:ascii="Arial" w:hAnsi="Arial" w:cs="Arial"/>
        </w:rPr>
        <w:t>is sometimes seen as a by-product, not a central aim.</w:t>
      </w:r>
    </w:p>
    <w:p w14:paraId="20B22A7D" w14:textId="77777777" w:rsidR="00A9361A" w:rsidRPr="000D3950" w:rsidRDefault="00A9361A" w:rsidP="0049019B">
      <w:pPr>
        <w:spacing w:line="360" w:lineRule="auto"/>
        <w:jc w:val="both"/>
        <w:rPr>
          <w:rFonts w:ascii="Arial" w:hAnsi="Arial" w:cs="Arial"/>
        </w:rPr>
      </w:pPr>
    </w:p>
    <w:p w14:paraId="3035226E" w14:textId="6F27C997" w:rsidR="009B36E7" w:rsidRPr="000D3950" w:rsidRDefault="009B36E7" w:rsidP="0049019B">
      <w:pPr>
        <w:spacing w:line="360" w:lineRule="auto"/>
        <w:ind w:left="720"/>
        <w:jc w:val="both"/>
        <w:rPr>
          <w:rFonts w:ascii="Arial" w:hAnsi="Arial" w:cs="Arial"/>
          <w:i/>
          <w:color w:val="000000"/>
        </w:rPr>
      </w:pPr>
      <w:r w:rsidRPr="000D3950">
        <w:rPr>
          <w:rFonts w:ascii="Arial" w:hAnsi="Arial" w:cs="Arial"/>
          <w:i/>
          <w:color w:val="000000"/>
        </w:rPr>
        <w:t xml:space="preserve">“Particularly here because it’s not a very diverse community and some of our students may go on to university or they might go to cities to work and not be prepared for anyone that’s different.” </w:t>
      </w:r>
      <w:r w:rsidR="005C6238" w:rsidRPr="000D3950">
        <w:rPr>
          <w:rFonts w:ascii="Arial" w:hAnsi="Arial" w:cs="Arial"/>
          <w:i/>
          <w:color w:val="000000"/>
        </w:rPr>
        <w:t>(Teacher)</w:t>
      </w:r>
    </w:p>
    <w:p w14:paraId="0176B619" w14:textId="77777777" w:rsidR="009B36E7" w:rsidRPr="000D3950" w:rsidRDefault="009B36E7" w:rsidP="0049019B">
      <w:pPr>
        <w:tabs>
          <w:tab w:val="left" w:pos="4048"/>
        </w:tabs>
        <w:spacing w:line="360" w:lineRule="auto"/>
        <w:jc w:val="both"/>
        <w:rPr>
          <w:rFonts w:ascii="Arial" w:hAnsi="Arial" w:cs="Arial"/>
          <w:color w:val="000000"/>
        </w:rPr>
      </w:pPr>
      <w:r w:rsidRPr="000D3950">
        <w:rPr>
          <w:rFonts w:ascii="Arial" w:hAnsi="Arial" w:cs="Arial"/>
          <w:color w:val="000000"/>
        </w:rPr>
        <w:tab/>
      </w:r>
    </w:p>
    <w:p w14:paraId="42349248" w14:textId="646D89BC"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“Ultimately it’s not about someone who can answer the pub question on Hinduism; it’s about someone who can go out there and relate to someone of the Hindu faith.”</w:t>
      </w:r>
      <w:r w:rsidRPr="000D3950">
        <w:rPr>
          <w:rFonts w:ascii="Arial" w:hAnsi="Arial" w:cs="Arial"/>
          <w:color w:val="000000"/>
        </w:rPr>
        <w:t xml:space="preserve"> </w:t>
      </w:r>
      <w:r w:rsidR="005C6238" w:rsidRPr="000D3950">
        <w:rPr>
          <w:rFonts w:ascii="Arial" w:hAnsi="Arial" w:cs="Arial"/>
          <w:color w:val="000000"/>
        </w:rPr>
        <w:t>(Teacher)</w:t>
      </w:r>
    </w:p>
    <w:p w14:paraId="75DCACA5" w14:textId="77777777" w:rsidR="009B36E7" w:rsidRPr="000D3950" w:rsidRDefault="009B36E7" w:rsidP="0049019B">
      <w:pPr>
        <w:tabs>
          <w:tab w:val="left" w:pos="4048"/>
        </w:tabs>
        <w:spacing w:line="360" w:lineRule="auto"/>
        <w:jc w:val="both"/>
        <w:rPr>
          <w:rFonts w:ascii="Arial" w:hAnsi="Arial" w:cs="Arial"/>
          <w:color w:val="000000"/>
        </w:rPr>
      </w:pPr>
    </w:p>
    <w:p w14:paraId="2DD82F1A" w14:textId="5949D014"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 xml:space="preserve"> “It is important for students to understand why they are there and why they have their practices and beliefs, so they can respect it when they go out into the real world.” </w:t>
      </w:r>
      <w:r w:rsidR="005C6238" w:rsidRPr="000D3950">
        <w:rPr>
          <w:rFonts w:ascii="Arial" w:hAnsi="Arial" w:cs="Arial"/>
          <w:i/>
          <w:color w:val="000000"/>
        </w:rPr>
        <w:t>(Teacher)</w:t>
      </w:r>
    </w:p>
    <w:p w14:paraId="5993C758" w14:textId="77777777" w:rsidR="009B36E7" w:rsidRPr="000D3950" w:rsidRDefault="009B36E7" w:rsidP="0049019B">
      <w:pPr>
        <w:spacing w:line="360" w:lineRule="auto"/>
        <w:jc w:val="both"/>
        <w:rPr>
          <w:rFonts w:ascii="Arial" w:hAnsi="Arial" w:cs="Arial"/>
          <w:i/>
          <w:color w:val="000000"/>
        </w:rPr>
      </w:pPr>
    </w:p>
    <w:p w14:paraId="15535F13" w14:textId="7FC086D9"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 xml:space="preserve">“If you develop religious literacy, in a way you are developing cohesion because people have the right understanding. It’s far more important going to a lesson with a purpose that they have the correct information than that they’re going to be cohesive. But certainly it is something I am aiming for.” </w:t>
      </w:r>
      <w:r w:rsidR="005C6238" w:rsidRPr="000D3950">
        <w:rPr>
          <w:rFonts w:ascii="Arial" w:hAnsi="Arial" w:cs="Arial"/>
          <w:i/>
          <w:color w:val="000000"/>
        </w:rPr>
        <w:t>(Teacher)</w:t>
      </w:r>
    </w:p>
    <w:p w14:paraId="3A732927" w14:textId="77777777" w:rsidR="009B36E7" w:rsidRPr="000D3950" w:rsidRDefault="009B36E7" w:rsidP="0049019B">
      <w:pPr>
        <w:spacing w:line="360" w:lineRule="auto"/>
        <w:ind w:left="720"/>
        <w:jc w:val="both"/>
        <w:rPr>
          <w:rFonts w:ascii="Arial" w:hAnsi="Arial" w:cs="Arial"/>
          <w:i/>
          <w:color w:val="FF0000"/>
        </w:rPr>
      </w:pPr>
    </w:p>
    <w:p w14:paraId="3CA0A21D" w14:textId="5ED2E411" w:rsidR="0049019B" w:rsidRPr="000D3950" w:rsidRDefault="0049019B" w:rsidP="0049019B">
      <w:pPr>
        <w:spacing w:line="360" w:lineRule="auto"/>
        <w:jc w:val="both"/>
        <w:rPr>
          <w:rFonts w:ascii="Arial" w:hAnsi="Arial" w:cs="Arial"/>
          <w:color w:val="000000"/>
        </w:rPr>
      </w:pPr>
      <w:r w:rsidRPr="000D3950">
        <w:rPr>
          <w:rFonts w:ascii="Arial" w:hAnsi="Arial" w:cs="Arial"/>
          <w:color w:val="000000"/>
        </w:rPr>
        <w:lastRenderedPageBreak/>
        <w:t xml:space="preserve">Specialist RE teachers were rather troubled by a lack of shared aims and purposes for RE, and many felt that there simply isn’t time to do all that is asked of RE: </w:t>
      </w:r>
    </w:p>
    <w:p w14:paraId="7978015B" w14:textId="77777777" w:rsidR="0049019B" w:rsidRPr="000D3950" w:rsidRDefault="0049019B" w:rsidP="0049019B">
      <w:pPr>
        <w:spacing w:line="360" w:lineRule="auto"/>
        <w:jc w:val="both"/>
        <w:rPr>
          <w:rFonts w:ascii="Arial" w:hAnsi="Arial" w:cs="Arial"/>
          <w:color w:val="000000"/>
        </w:rPr>
      </w:pPr>
    </w:p>
    <w:p w14:paraId="0BD90390" w14:textId="18022F24" w:rsidR="0049019B" w:rsidRPr="000D3950" w:rsidRDefault="0049019B" w:rsidP="0049019B">
      <w:pPr>
        <w:spacing w:line="360" w:lineRule="auto"/>
        <w:ind w:left="720"/>
        <w:jc w:val="both"/>
        <w:rPr>
          <w:rFonts w:ascii="Arial" w:hAnsi="Arial" w:cs="Arial"/>
          <w:i/>
          <w:color w:val="000000"/>
        </w:rPr>
      </w:pPr>
      <w:r w:rsidRPr="000D3950">
        <w:rPr>
          <w:rFonts w:ascii="Arial" w:hAnsi="Arial" w:cs="Arial"/>
          <w:i/>
          <w:color w:val="000000"/>
        </w:rPr>
        <w:t xml:space="preserve">“Make it an academic subject, be honest about it. If it’s about holistic development, be honest about it. But it can’t be both. Not in an hour a week.” </w:t>
      </w:r>
      <w:r w:rsidR="005C6238" w:rsidRPr="000D3950">
        <w:rPr>
          <w:rFonts w:ascii="Arial" w:hAnsi="Arial" w:cs="Arial"/>
          <w:i/>
          <w:color w:val="000000"/>
        </w:rPr>
        <w:t>(Teacher)</w:t>
      </w:r>
    </w:p>
    <w:p w14:paraId="1F6A5666" w14:textId="77777777" w:rsidR="0049019B" w:rsidRPr="000D3950" w:rsidRDefault="0049019B" w:rsidP="0049019B">
      <w:pPr>
        <w:spacing w:line="360" w:lineRule="auto"/>
        <w:ind w:left="720"/>
        <w:jc w:val="both"/>
        <w:rPr>
          <w:rFonts w:ascii="Arial" w:hAnsi="Arial" w:cs="Arial"/>
          <w:color w:val="000000"/>
        </w:rPr>
      </w:pPr>
    </w:p>
    <w:p w14:paraId="4D814B8A" w14:textId="26D738BE" w:rsidR="0049019B" w:rsidRPr="000D3950" w:rsidRDefault="0049019B" w:rsidP="0049019B">
      <w:pPr>
        <w:spacing w:line="360" w:lineRule="auto"/>
        <w:ind w:left="720"/>
        <w:jc w:val="both"/>
        <w:rPr>
          <w:rFonts w:ascii="Arial" w:hAnsi="Arial" w:cs="Arial"/>
        </w:rPr>
      </w:pPr>
      <w:r w:rsidRPr="000D3950">
        <w:rPr>
          <w:rFonts w:ascii="Arial" w:hAnsi="Arial" w:cs="Arial"/>
          <w:i/>
          <w:color w:val="FF0000"/>
        </w:rPr>
        <w:t xml:space="preserve"> </w:t>
      </w:r>
      <w:r w:rsidRPr="000D3950">
        <w:rPr>
          <w:rFonts w:ascii="Arial" w:hAnsi="Arial" w:cs="Arial"/>
          <w:i/>
        </w:rPr>
        <w:t>“It’s almost like two different subjects within RS. It’s like philosophy and ethics vs. RE.”</w:t>
      </w:r>
      <w:r w:rsidR="005C6238" w:rsidRPr="000D3950">
        <w:rPr>
          <w:rFonts w:ascii="Arial" w:hAnsi="Arial" w:cs="Arial"/>
          <w:i/>
        </w:rPr>
        <w:t xml:space="preserve"> (Teacher)</w:t>
      </w:r>
    </w:p>
    <w:p w14:paraId="743BC7B8" w14:textId="77777777" w:rsidR="0049019B" w:rsidRPr="000D3950" w:rsidRDefault="0049019B" w:rsidP="0049019B">
      <w:pPr>
        <w:spacing w:line="360" w:lineRule="auto"/>
        <w:ind w:left="720"/>
        <w:jc w:val="both"/>
        <w:rPr>
          <w:rFonts w:ascii="Arial" w:hAnsi="Arial" w:cs="Arial"/>
        </w:rPr>
      </w:pPr>
    </w:p>
    <w:p w14:paraId="3469CED6" w14:textId="4117547D" w:rsidR="0049019B" w:rsidRPr="000D3950" w:rsidRDefault="0049019B"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 xml:space="preserve">It’s very confused. One of the issues in RE generally is it isn’t a thing. It’s a strange collective of subjects, which, depending what your own background is, you come at from your own way… I think the present government struggle with wanting it to be about knowledge but also thinking that through it they can achieve other aims. Community relations or…whatever.” </w:t>
      </w:r>
      <w:r w:rsidR="00C70822" w:rsidRPr="000D3950">
        <w:rPr>
          <w:rFonts w:ascii="Arial" w:hAnsi="Arial" w:cs="Arial"/>
          <w:i/>
        </w:rPr>
        <w:t>(Teacher)</w:t>
      </w:r>
    </w:p>
    <w:p w14:paraId="5A30BE48" w14:textId="77777777" w:rsidR="0049019B" w:rsidRPr="000D3950" w:rsidRDefault="0049019B" w:rsidP="0049019B">
      <w:pPr>
        <w:spacing w:line="360" w:lineRule="auto"/>
        <w:ind w:left="720"/>
        <w:jc w:val="both"/>
        <w:rPr>
          <w:rFonts w:ascii="Arial" w:hAnsi="Arial" w:cs="Arial"/>
        </w:rPr>
      </w:pPr>
    </w:p>
    <w:p w14:paraId="1B00C87E" w14:textId="371103F8" w:rsidR="0049019B" w:rsidRPr="000D3950" w:rsidRDefault="0049019B"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So whereas it’s more academic here and it might be more personal development elsewhere</w:t>
      </w:r>
      <w:r w:rsidRPr="000D3950">
        <w:rPr>
          <w:rFonts w:ascii="Arial" w:hAnsi="Arial" w:cs="Arial"/>
        </w:rPr>
        <w:t xml:space="preserve">.” </w:t>
      </w:r>
      <w:r w:rsidR="00C70822" w:rsidRPr="000D3950">
        <w:rPr>
          <w:rFonts w:ascii="Arial" w:hAnsi="Arial" w:cs="Arial"/>
        </w:rPr>
        <w:t>(Teacher)</w:t>
      </w:r>
    </w:p>
    <w:p w14:paraId="081858AD" w14:textId="77777777" w:rsidR="0049019B" w:rsidRPr="000D3950" w:rsidRDefault="0049019B" w:rsidP="0049019B">
      <w:pPr>
        <w:spacing w:line="360" w:lineRule="auto"/>
        <w:ind w:left="720"/>
        <w:jc w:val="both"/>
        <w:rPr>
          <w:rFonts w:ascii="Arial" w:hAnsi="Arial" w:cs="Arial"/>
          <w:i/>
          <w:color w:val="000000"/>
        </w:rPr>
      </w:pPr>
    </w:p>
    <w:p w14:paraId="290EA297" w14:textId="22D222A7" w:rsidR="0049019B" w:rsidRPr="000D3950" w:rsidRDefault="0049019B"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It does feel like you are being pulled in lots of different directions.</w:t>
      </w:r>
      <w:r w:rsidRPr="000D3950">
        <w:rPr>
          <w:rFonts w:ascii="Arial" w:hAnsi="Arial" w:cs="Arial"/>
        </w:rPr>
        <w:t xml:space="preserve">” </w:t>
      </w:r>
      <w:r w:rsidR="00C70822" w:rsidRPr="000D3950">
        <w:rPr>
          <w:rFonts w:ascii="Arial" w:hAnsi="Arial" w:cs="Arial"/>
        </w:rPr>
        <w:t>(Teacher)</w:t>
      </w:r>
    </w:p>
    <w:p w14:paraId="3180481C" w14:textId="77777777" w:rsidR="0049019B" w:rsidRPr="000D3950" w:rsidRDefault="0049019B" w:rsidP="0049019B">
      <w:pPr>
        <w:spacing w:line="360" w:lineRule="auto"/>
        <w:ind w:left="720"/>
        <w:jc w:val="both"/>
        <w:rPr>
          <w:rFonts w:ascii="Arial" w:hAnsi="Arial" w:cs="Arial"/>
          <w:i/>
          <w:color w:val="000000"/>
        </w:rPr>
      </w:pPr>
    </w:p>
    <w:p w14:paraId="6EFEA16B" w14:textId="03187E7F" w:rsidR="009B36E7" w:rsidRPr="000D3950" w:rsidRDefault="0049019B" w:rsidP="0049019B">
      <w:pPr>
        <w:spacing w:line="360" w:lineRule="auto"/>
        <w:jc w:val="both"/>
        <w:rPr>
          <w:rFonts w:ascii="Arial" w:hAnsi="Arial" w:cs="Arial"/>
          <w:color w:val="000000"/>
        </w:rPr>
      </w:pPr>
      <w:r w:rsidRPr="000D3950">
        <w:rPr>
          <w:rFonts w:ascii="Arial" w:hAnsi="Arial" w:cs="Arial"/>
          <w:color w:val="000000"/>
        </w:rPr>
        <w:t xml:space="preserve">But there was </w:t>
      </w:r>
      <w:r w:rsidR="009B36E7" w:rsidRPr="000D3950">
        <w:rPr>
          <w:rFonts w:ascii="Arial" w:hAnsi="Arial" w:cs="Arial"/>
          <w:color w:val="000000"/>
        </w:rPr>
        <w:t>broad consensus that learning about religion and belief should play a role in dev</w:t>
      </w:r>
      <w:r w:rsidR="00E67793" w:rsidRPr="000D3950">
        <w:rPr>
          <w:rFonts w:ascii="Arial" w:hAnsi="Arial" w:cs="Arial"/>
          <w:color w:val="000000"/>
        </w:rPr>
        <w:t xml:space="preserve">eloping students’ spirituality </w:t>
      </w:r>
      <w:r w:rsidR="009B36E7" w:rsidRPr="000D3950">
        <w:rPr>
          <w:rFonts w:ascii="Arial" w:hAnsi="Arial" w:cs="Arial"/>
          <w:color w:val="000000"/>
        </w:rPr>
        <w:t xml:space="preserve">- </w:t>
      </w:r>
      <w:r w:rsidR="009B36E7" w:rsidRPr="000D3950">
        <w:rPr>
          <w:rFonts w:ascii="Arial" w:hAnsi="Arial" w:cs="Arial"/>
        </w:rPr>
        <w:t xml:space="preserve">the development of a non-materialistic, spiritual side to life including: a sense of identity, self-worth, personal insight, development of a pupil’s soul or personality or character. </w:t>
      </w:r>
      <w:r w:rsidR="009B36E7" w:rsidRPr="000D3950">
        <w:rPr>
          <w:rFonts w:ascii="Arial" w:hAnsi="Arial" w:cs="Arial"/>
          <w:color w:val="000000"/>
        </w:rPr>
        <w:t>Although the RE classroom is considered an explicit space for this, there is significant insistence that this should not be the responsibility solely of RE.</w:t>
      </w:r>
    </w:p>
    <w:p w14:paraId="3983876C" w14:textId="77777777" w:rsidR="009B36E7" w:rsidRPr="000D3950" w:rsidRDefault="009B36E7" w:rsidP="0049019B">
      <w:pPr>
        <w:spacing w:line="360" w:lineRule="auto"/>
        <w:jc w:val="both"/>
        <w:rPr>
          <w:rFonts w:ascii="Arial" w:hAnsi="Arial" w:cs="Arial"/>
        </w:rPr>
      </w:pPr>
    </w:p>
    <w:p w14:paraId="05EF1653" w14:textId="7288272C" w:rsidR="009B36E7" w:rsidRPr="000D3950" w:rsidRDefault="009B36E7" w:rsidP="0049019B">
      <w:pPr>
        <w:spacing w:line="360" w:lineRule="auto"/>
        <w:ind w:left="709"/>
        <w:jc w:val="both"/>
        <w:rPr>
          <w:rFonts w:ascii="Arial" w:hAnsi="Arial" w:cs="Arial"/>
          <w:i/>
        </w:rPr>
      </w:pPr>
      <w:r w:rsidRPr="000D3950">
        <w:rPr>
          <w:rFonts w:ascii="Arial" w:hAnsi="Arial" w:cs="Arial"/>
          <w:i/>
        </w:rPr>
        <w:t xml:space="preserve"> “They need to work out what their own beliefs are.” </w:t>
      </w:r>
      <w:r w:rsidR="00C70822" w:rsidRPr="000D3950">
        <w:rPr>
          <w:rFonts w:ascii="Arial" w:hAnsi="Arial" w:cs="Arial"/>
          <w:i/>
        </w:rPr>
        <w:t>(Teacher)</w:t>
      </w:r>
    </w:p>
    <w:p w14:paraId="40382AB2" w14:textId="77777777" w:rsidR="009B36E7" w:rsidRPr="000D3950" w:rsidRDefault="009B36E7" w:rsidP="0049019B">
      <w:pPr>
        <w:spacing w:line="360" w:lineRule="auto"/>
        <w:ind w:left="709"/>
        <w:jc w:val="both"/>
        <w:rPr>
          <w:rFonts w:ascii="Arial" w:hAnsi="Arial" w:cs="Arial"/>
          <w:i/>
        </w:rPr>
      </w:pPr>
    </w:p>
    <w:p w14:paraId="45CABF83" w14:textId="458713BF" w:rsidR="009B36E7" w:rsidRPr="000D3950" w:rsidRDefault="009B36E7" w:rsidP="0049019B">
      <w:pPr>
        <w:spacing w:line="360" w:lineRule="auto"/>
        <w:ind w:left="720"/>
        <w:jc w:val="both"/>
        <w:rPr>
          <w:rFonts w:ascii="Arial" w:hAnsi="Arial" w:cs="Arial"/>
          <w:i/>
          <w:color w:val="000000"/>
        </w:rPr>
      </w:pPr>
      <w:r w:rsidRPr="000D3950">
        <w:rPr>
          <w:rFonts w:ascii="Arial" w:hAnsi="Arial" w:cs="Arial"/>
          <w:i/>
          <w:color w:val="000000"/>
        </w:rPr>
        <w:lastRenderedPageBreak/>
        <w:t>“It’s one of the few subjects you can delve, beyond academia…how [young people] think and how they feel and allow them also to have a spiritual response. That doesn’t have to be an around the world faith, but to have a response that comes from deep within, as opposed to asking them what they think about Henry VI</w:t>
      </w:r>
      <w:r w:rsidR="00C451BA">
        <w:rPr>
          <w:rFonts w:ascii="Arial" w:hAnsi="Arial" w:cs="Arial"/>
          <w:i/>
          <w:color w:val="000000"/>
        </w:rPr>
        <w:t>I</w:t>
      </w:r>
      <w:r w:rsidRPr="000D3950">
        <w:rPr>
          <w:rFonts w:ascii="Arial" w:hAnsi="Arial" w:cs="Arial"/>
          <w:i/>
          <w:color w:val="000000"/>
        </w:rPr>
        <w:t>I or deforestation, anything like that.”</w:t>
      </w:r>
      <w:r w:rsidR="00C70822" w:rsidRPr="000D3950">
        <w:rPr>
          <w:rFonts w:ascii="Arial" w:hAnsi="Arial" w:cs="Arial"/>
          <w:i/>
          <w:color w:val="000000"/>
        </w:rPr>
        <w:t xml:space="preserve"> (Teacher)</w:t>
      </w:r>
      <w:r w:rsidRPr="000D3950">
        <w:rPr>
          <w:rFonts w:ascii="Arial" w:hAnsi="Arial" w:cs="Arial"/>
          <w:color w:val="000000"/>
        </w:rPr>
        <w:t xml:space="preserve">  </w:t>
      </w:r>
    </w:p>
    <w:p w14:paraId="625555C9" w14:textId="77777777" w:rsidR="009B36E7" w:rsidRPr="000D3950" w:rsidRDefault="009B36E7" w:rsidP="0049019B">
      <w:pPr>
        <w:spacing w:line="360" w:lineRule="auto"/>
        <w:jc w:val="both"/>
        <w:rPr>
          <w:rFonts w:ascii="Arial" w:hAnsi="Arial" w:cs="Arial"/>
          <w:color w:val="000000"/>
        </w:rPr>
      </w:pPr>
    </w:p>
    <w:p w14:paraId="7EC8F2BB" w14:textId="6403BF27" w:rsidR="009B36E7" w:rsidRPr="000D3950" w:rsidRDefault="009B36E7" w:rsidP="0049019B">
      <w:pPr>
        <w:spacing w:line="360" w:lineRule="auto"/>
        <w:ind w:left="720"/>
        <w:jc w:val="both"/>
        <w:rPr>
          <w:rFonts w:ascii="Arial" w:hAnsi="Arial" w:cs="Arial"/>
          <w:color w:val="000000"/>
        </w:rPr>
      </w:pPr>
      <w:r w:rsidRPr="000D3950">
        <w:rPr>
          <w:rFonts w:ascii="Arial" w:hAnsi="Arial" w:cs="Arial"/>
          <w:color w:val="000000"/>
        </w:rPr>
        <w:t xml:space="preserve"> “</w:t>
      </w:r>
      <w:r w:rsidRPr="000D3950">
        <w:rPr>
          <w:rFonts w:ascii="Arial" w:hAnsi="Arial" w:cs="Arial"/>
          <w:i/>
          <w:color w:val="000000"/>
        </w:rPr>
        <w:t>I’d say that’s the purpose of all education actually. But not particularly religious education. I don’t think it has any special claim</w:t>
      </w:r>
      <w:r w:rsidRPr="000D3950">
        <w:rPr>
          <w:rFonts w:ascii="Arial" w:hAnsi="Arial" w:cs="Arial"/>
          <w:color w:val="000000"/>
        </w:rPr>
        <w:t xml:space="preserve">.” </w:t>
      </w:r>
      <w:r w:rsidR="00C70822" w:rsidRPr="000D3950">
        <w:rPr>
          <w:rFonts w:ascii="Arial" w:hAnsi="Arial" w:cs="Arial"/>
          <w:color w:val="000000"/>
        </w:rPr>
        <w:t>(Teacher)</w:t>
      </w:r>
    </w:p>
    <w:p w14:paraId="7E14F3A7" w14:textId="77777777" w:rsidR="009B36E7" w:rsidRPr="000D3950" w:rsidRDefault="009B36E7" w:rsidP="0049019B">
      <w:pPr>
        <w:spacing w:line="360" w:lineRule="auto"/>
        <w:jc w:val="both"/>
        <w:rPr>
          <w:rFonts w:ascii="Arial" w:hAnsi="Arial" w:cs="Arial"/>
          <w:color w:val="000000"/>
        </w:rPr>
      </w:pPr>
    </w:p>
    <w:p w14:paraId="0E8B2EB5" w14:textId="5BA7783D" w:rsidR="009B36E7" w:rsidRPr="000D3950" w:rsidRDefault="005D5834" w:rsidP="0049019B">
      <w:pPr>
        <w:spacing w:line="360" w:lineRule="auto"/>
        <w:jc w:val="both"/>
        <w:rPr>
          <w:rFonts w:ascii="Arial" w:hAnsi="Arial" w:cs="Arial"/>
          <w:b/>
          <w:color w:val="000000"/>
        </w:rPr>
      </w:pPr>
      <w:r>
        <w:rPr>
          <w:rFonts w:ascii="Arial" w:hAnsi="Arial" w:cs="Arial"/>
          <w:b/>
          <w:color w:val="000000"/>
        </w:rPr>
        <w:t>Structures: On what basis and when</w:t>
      </w:r>
      <w:r w:rsidR="009B36E7" w:rsidRPr="000D3950">
        <w:rPr>
          <w:rFonts w:ascii="Arial" w:hAnsi="Arial" w:cs="Arial"/>
          <w:b/>
          <w:color w:val="000000"/>
        </w:rPr>
        <w:t xml:space="preserve"> should religion and belief learning take place? </w:t>
      </w:r>
    </w:p>
    <w:p w14:paraId="0C8B88A2" w14:textId="77777777" w:rsidR="009B36E7" w:rsidRPr="000D3950" w:rsidRDefault="009B36E7" w:rsidP="0049019B">
      <w:pPr>
        <w:spacing w:line="360" w:lineRule="auto"/>
        <w:jc w:val="both"/>
        <w:rPr>
          <w:rFonts w:ascii="Arial" w:hAnsi="Arial" w:cs="Arial"/>
          <w:color w:val="000000"/>
        </w:rPr>
      </w:pPr>
    </w:p>
    <w:p w14:paraId="60056F23" w14:textId="21A6B51C" w:rsidR="009B36E7" w:rsidRPr="000D3950" w:rsidRDefault="009B36E7" w:rsidP="0049019B">
      <w:pPr>
        <w:pStyle w:val="CommentText"/>
        <w:spacing w:line="360" w:lineRule="auto"/>
        <w:jc w:val="both"/>
        <w:rPr>
          <w:rFonts w:ascii="Arial" w:hAnsi="Arial" w:cs="Arial"/>
        </w:rPr>
      </w:pPr>
      <w:r w:rsidRPr="000D3950">
        <w:rPr>
          <w:rFonts w:ascii="Arial" w:hAnsi="Arial" w:cs="Arial"/>
          <w:color w:val="000000"/>
        </w:rPr>
        <w:t>Almost all the teachers in the study th</w:t>
      </w:r>
      <w:r w:rsidR="0049019B" w:rsidRPr="000D3950">
        <w:rPr>
          <w:rFonts w:ascii="Arial" w:hAnsi="Arial" w:cs="Arial"/>
          <w:color w:val="000000"/>
        </w:rPr>
        <w:t>ought</w:t>
      </w:r>
      <w:r w:rsidRPr="000D3950">
        <w:rPr>
          <w:rFonts w:ascii="Arial" w:hAnsi="Arial" w:cs="Arial"/>
          <w:color w:val="000000"/>
        </w:rPr>
        <w:t xml:space="preserve"> that RE should be in something like a </w:t>
      </w:r>
      <w:r w:rsidR="0049019B" w:rsidRPr="000D3950">
        <w:rPr>
          <w:rFonts w:ascii="Arial" w:hAnsi="Arial" w:cs="Arial"/>
          <w:color w:val="000000"/>
        </w:rPr>
        <w:t>n</w:t>
      </w:r>
      <w:r w:rsidRPr="000D3950">
        <w:rPr>
          <w:rFonts w:ascii="Arial" w:hAnsi="Arial" w:cs="Arial"/>
          <w:color w:val="000000"/>
        </w:rPr>
        <w:t xml:space="preserve">ational </w:t>
      </w:r>
      <w:r w:rsidR="0049019B" w:rsidRPr="000D3950">
        <w:rPr>
          <w:rFonts w:ascii="Arial" w:hAnsi="Arial" w:cs="Arial"/>
          <w:color w:val="000000"/>
        </w:rPr>
        <w:t>c</w:t>
      </w:r>
      <w:r w:rsidRPr="000D3950">
        <w:rPr>
          <w:rFonts w:ascii="Arial" w:hAnsi="Arial" w:cs="Arial"/>
          <w:color w:val="000000"/>
        </w:rPr>
        <w:t xml:space="preserve">urriculum, (with recognition that not all schools are subject to the </w:t>
      </w:r>
      <w:r w:rsidR="0049019B" w:rsidRPr="000D3950">
        <w:rPr>
          <w:rFonts w:ascii="Arial" w:hAnsi="Arial" w:cs="Arial"/>
          <w:color w:val="000000"/>
        </w:rPr>
        <w:t>existing n</w:t>
      </w:r>
      <w:r w:rsidRPr="000D3950">
        <w:rPr>
          <w:rFonts w:ascii="Arial" w:hAnsi="Arial" w:cs="Arial"/>
          <w:color w:val="000000"/>
        </w:rPr>
        <w:t xml:space="preserve">ational </w:t>
      </w:r>
      <w:r w:rsidR="0049019B" w:rsidRPr="000D3950">
        <w:rPr>
          <w:rFonts w:ascii="Arial" w:hAnsi="Arial" w:cs="Arial"/>
          <w:color w:val="000000"/>
        </w:rPr>
        <w:t>c</w:t>
      </w:r>
      <w:r w:rsidRPr="000D3950">
        <w:rPr>
          <w:rFonts w:ascii="Arial" w:hAnsi="Arial" w:cs="Arial"/>
          <w:color w:val="000000"/>
        </w:rPr>
        <w:t xml:space="preserve">urriculum). </w:t>
      </w:r>
      <w:r w:rsidRPr="000D3950">
        <w:rPr>
          <w:rFonts w:ascii="Arial" w:hAnsi="Arial" w:cs="Arial"/>
        </w:rPr>
        <w:t>Of 90 teachers who expressed an opinion, 86% said it should be in</w:t>
      </w:r>
      <w:r w:rsidR="0049019B" w:rsidRPr="000D3950">
        <w:rPr>
          <w:rFonts w:ascii="Arial" w:hAnsi="Arial" w:cs="Arial"/>
        </w:rPr>
        <w:t>cluded</w:t>
      </w:r>
      <w:r w:rsidRPr="000D3950">
        <w:rPr>
          <w:rFonts w:ascii="Arial" w:hAnsi="Arial" w:cs="Arial"/>
        </w:rPr>
        <w:t xml:space="preserve">. </w:t>
      </w:r>
    </w:p>
    <w:p w14:paraId="4B858C13" w14:textId="77777777" w:rsidR="009B36E7" w:rsidRPr="000D3950" w:rsidRDefault="009B36E7" w:rsidP="0049019B">
      <w:pPr>
        <w:spacing w:line="360" w:lineRule="auto"/>
        <w:jc w:val="both"/>
        <w:rPr>
          <w:rFonts w:ascii="Arial" w:hAnsi="Arial" w:cs="Arial"/>
          <w:color w:val="000000"/>
        </w:rPr>
      </w:pPr>
    </w:p>
    <w:p w14:paraId="5D5B8021" w14:textId="7EC91BE6" w:rsidR="009B36E7" w:rsidRPr="000D3950" w:rsidRDefault="009B36E7" w:rsidP="0049019B">
      <w:pPr>
        <w:spacing w:line="360" w:lineRule="auto"/>
        <w:ind w:left="720"/>
        <w:jc w:val="both"/>
        <w:rPr>
          <w:rFonts w:ascii="Arial" w:hAnsi="Arial" w:cs="Arial"/>
          <w:color w:val="000000"/>
        </w:rPr>
      </w:pPr>
      <w:r w:rsidRPr="000D3950">
        <w:rPr>
          <w:rFonts w:ascii="Arial" w:hAnsi="Arial" w:cs="Arial"/>
          <w:color w:val="000000"/>
        </w:rPr>
        <w:t>“</w:t>
      </w:r>
      <w:r w:rsidRPr="000D3950">
        <w:rPr>
          <w:rFonts w:ascii="Arial" w:hAnsi="Arial" w:cs="Arial"/>
          <w:i/>
          <w:color w:val="000000"/>
        </w:rPr>
        <w:t>I think that like the rest of the national curriculum these are essential bits of knowledge and skills that equip someone to live in our modern world</w:t>
      </w:r>
      <w:r w:rsidRPr="000D3950">
        <w:rPr>
          <w:rFonts w:ascii="Arial" w:hAnsi="Arial" w:cs="Arial"/>
          <w:color w:val="000000"/>
        </w:rPr>
        <w:t xml:space="preserve">.” </w:t>
      </w:r>
      <w:r w:rsidR="00C70822" w:rsidRPr="000D3950">
        <w:rPr>
          <w:rFonts w:ascii="Arial" w:hAnsi="Arial" w:cs="Arial"/>
          <w:color w:val="000000"/>
        </w:rPr>
        <w:t>(Teacher)</w:t>
      </w:r>
    </w:p>
    <w:p w14:paraId="3BF45DC6" w14:textId="77777777" w:rsidR="009B36E7" w:rsidRPr="000D3950" w:rsidRDefault="009B36E7" w:rsidP="0049019B">
      <w:pPr>
        <w:spacing w:line="360" w:lineRule="auto"/>
        <w:ind w:left="720"/>
        <w:jc w:val="both"/>
        <w:rPr>
          <w:rFonts w:ascii="Arial" w:hAnsi="Arial" w:cs="Arial"/>
          <w:color w:val="000000"/>
        </w:rPr>
      </w:pPr>
    </w:p>
    <w:p w14:paraId="28BE3CF0" w14:textId="04403381" w:rsidR="009B36E7" w:rsidRPr="000D3950" w:rsidRDefault="009B36E7" w:rsidP="0049019B">
      <w:pPr>
        <w:spacing w:line="360" w:lineRule="auto"/>
        <w:ind w:left="720"/>
        <w:jc w:val="both"/>
        <w:rPr>
          <w:rFonts w:ascii="Arial" w:hAnsi="Arial" w:cs="Arial"/>
        </w:rPr>
      </w:pPr>
      <w:r w:rsidRPr="000D3950">
        <w:rPr>
          <w:rFonts w:ascii="Arial" w:hAnsi="Arial" w:cs="Arial"/>
          <w:color w:val="000000"/>
        </w:rPr>
        <w:t>“</w:t>
      </w:r>
      <w:r w:rsidRPr="000D3950">
        <w:rPr>
          <w:rFonts w:ascii="Arial" w:hAnsi="Arial" w:cs="Arial"/>
          <w:i/>
        </w:rPr>
        <w:t>It’s very diverse, the youngsters’ experiences can be very different from class to class, or from school to school. Therefore if there was a National Curriculum and there was a requirement for these skills to be covered and these topic areas to be covered, at least you would know that youngsters have that basic knowledge going through to 16-18. At the moment it is too diverse and too unpredictable.</w:t>
      </w:r>
      <w:r w:rsidRPr="000D3950">
        <w:rPr>
          <w:rFonts w:ascii="Arial" w:hAnsi="Arial" w:cs="Arial"/>
        </w:rPr>
        <w:t>”</w:t>
      </w:r>
      <w:r w:rsidR="00C70822" w:rsidRPr="000D3950">
        <w:rPr>
          <w:rFonts w:ascii="Arial" w:hAnsi="Arial" w:cs="Arial"/>
        </w:rPr>
        <w:t>(Teacher)</w:t>
      </w:r>
    </w:p>
    <w:p w14:paraId="66DB1D30" w14:textId="77777777" w:rsidR="009B36E7" w:rsidRPr="000D3950" w:rsidRDefault="009B36E7" w:rsidP="0049019B">
      <w:pPr>
        <w:spacing w:line="360" w:lineRule="auto"/>
        <w:jc w:val="both"/>
        <w:rPr>
          <w:rFonts w:ascii="Arial" w:hAnsi="Arial" w:cs="Arial"/>
          <w:color w:val="000000"/>
        </w:rPr>
      </w:pPr>
    </w:p>
    <w:p w14:paraId="7EFBA6DB" w14:textId="0A80F339" w:rsidR="009B36E7" w:rsidRPr="000D3950" w:rsidRDefault="009B36E7" w:rsidP="0049019B">
      <w:pPr>
        <w:spacing w:line="360" w:lineRule="auto"/>
        <w:jc w:val="both"/>
        <w:rPr>
          <w:rFonts w:ascii="Arial" w:hAnsi="Arial" w:cs="Arial"/>
          <w:color w:val="000000"/>
        </w:rPr>
      </w:pPr>
      <w:r w:rsidRPr="000D3950">
        <w:rPr>
          <w:rFonts w:ascii="Arial" w:hAnsi="Arial" w:cs="Arial"/>
          <w:color w:val="000000"/>
        </w:rPr>
        <w:t>Of those teachers who expressed an opinion, 99% favour</w:t>
      </w:r>
      <w:r w:rsidR="0049019B" w:rsidRPr="000D3950">
        <w:rPr>
          <w:rFonts w:ascii="Arial" w:hAnsi="Arial" w:cs="Arial"/>
          <w:color w:val="000000"/>
        </w:rPr>
        <w:t>ed</w:t>
      </w:r>
      <w:r w:rsidRPr="000D3950">
        <w:rPr>
          <w:rFonts w:ascii="Arial" w:hAnsi="Arial" w:cs="Arial"/>
          <w:color w:val="000000"/>
        </w:rPr>
        <w:t xml:space="preserve"> compulsory ‘religious education’ (of whom 11% specified to age 14, 34% to age 16 and another 38% to age 18). Only one teacher thought ‘religious education’ should not be compulsory. There is also support for retaining an optional Religious Studies GCSE.  </w:t>
      </w:r>
    </w:p>
    <w:p w14:paraId="173D1965" w14:textId="77777777" w:rsidR="009B36E7" w:rsidRPr="000D3950" w:rsidRDefault="009B36E7" w:rsidP="0049019B">
      <w:pPr>
        <w:tabs>
          <w:tab w:val="left" w:pos="2480"/>
        </w:tabs>
        <w:spacing w:line="360" w:lineRule="auto"/>
        <w:jc w:val="both"/>
        <w:rPr>
          <w:rFonts w:ascii="Arial" w:hAnsi="Arial" w:cs="Arial"/>
          <w:color w:val="000000"/>
        </w:rPr>
      </w:pPr>
      <w:r w:rsidRPr="000D3950">
        <w:rPr>
          <w:rFonts w:ascii="Arial" w:hAnsi="Arial" w:cs="Arial"/>
          <w:color w:val="000000"/>
        </w:rPr>
        <w:lastRenderedPageBreak/>
        <w:tab/>
      </w:r>
    </w:p>
    <w:p w14:paraId="1E03F8A8" w14:textId="2E049389" w:rsidR="009B36E7" w:rsidRPr="000D3950" w:rsidRDefault="009B36E7" w:rsidP="0049019B">
      <w:pPr>
        <w:spacing w:line="360" w:lineRule="auto"/>
        <w:ind w:left="709"/>
        <w:jc w:val="both"/>
        <w:rPr>
          <w:rFonts w:ascii="Arial" w:hAnsi="Arial" w:cs="Arial"/>
          <w:i/>
        </w:rPr>
      </w:pPr>
      <w:r w:rsidRPr="000D3950">
        <w:rPr>
          <w:rFonts w:ascii="Arial" w:hAnsi="Arial" w:cs="Arial"/>
          <w:color w:val="000000"/>
        </w:rPr>
        <w:t>“</w:t>
      </w:r>
      <w:r w:rsidRPr="000D3950">
        <w:rPr>
          <w:rFonts w:ascii="Arial" w:hAnsi="Arial" w:cs="Arial"/>
          <w:i/>
        </w:rPr>
        <w:t>The level of importance that it has around the planet means we should keep it.”</w:t>
      </w:r>
      <w:r w:rsidR="00C70822" w:rsidRPr="000D3950">
        <w:rPr>
          <w:rFonts w:ascii="Arial" w:hAnsi="Arial" w:cs="Arial"/>
          <w:i/>
        </w:rPr>
        <w:t xml:space="preserve"> (Teacher)</w:t>
      </w:r>
    </w:p>
    <w:p w14:paraId="19670B04" w14:textId="77777777" w:rsidR="009B36E7" w:rsidRPr="000D3950" w:rsidRDefault="009B36E7" w:rsidP="0049019B">
      <w:pPr>
        <w:spacing w:line="360" w:lineRule="auto"/>
        <w:jc w:val="both"/>
        <w:rPr>
          <w:rFonts w:ascii="Arial" w:hAnsi="Arial" w:cs="Arial"/>
          <w:i/>
        </w:rPr>
      </w:pPr>
    </w:p>
    <w:p w14:paraId="211E64F5" w14:textId="5DA131C0" w:rsidR="009B36E7" w:rsidRPr="000D3950" w:rsidRDefault="009B36E7" w:rsidP="0049019B">
      <w:pPr>
        <w:spacing w:line="360" w:lineRule="auto"/>
        <w:ind w:left="709" w:right="276"/>
        <w:jc w:val="both"/>
        <w:rPr>
          <w:rFonts w:ascii="Arial" w:hAnsi="Arial" w:cs="Arial"/>
          <w:i/>
        </w:rPr>
      </w:pPr>
      <w:r w:rsidRPr="000D3950">
        <w:rPr>
          <w:rFonts w:ascii="Arial" w:hAnsi="Arial" w:cs="Arial"/>
          <w:i/>
          <w:color w:val="000000"/>
        </w:rPr>
        <w:t>“</w:t>
      </w:r>
      <w:r w:rsidRPr="000D3950">
        <w:rPr>
          <w:rFonts w:ascii="Arial" w:hAnsi="Arial" w:cs="Arial"/>
          <w:i/>
        </w:rPr>
        <w:t>Yes, all the way through, because I think if it’s not taught, I don’t think it’s something students would otherwise think about or consider.”</w:t>
      </w:r>
      <w:r w:rsidR="00E67793" w:rsidRPr="000D3950">
        <w:rPr>
          <w:rFonts w:ascii="Arial" w:hAnsi="Arial" w:cs="Arial"/>
          <w:i/>
        </w:rPr>
        <w:t xml:space="preserve"> (Teacher)</w:t>
      </w:r>
    </w:p>
    <w:p w14:paraId="2613CFF1" w14:textId="77777777" w:rsidR="009B36E7" w:rsidRPr="000D3950" w:rsidRDefault="009B36E7" w:rsidP="0049019B">
      <w:pPr>
        <w:spacing w:line="360" w:lineRule="auto"/>
        <w:ind w:left="709"/>
        <w:jc w:val="both"/>
        <w:rPr>
          <w:rFonts w:ascii="Arial" w:hAnsi="Arial" w:cs="Arial"/>
          <w:i/>
        </w:rPr>
      </w:pPr>
    </w:p>
    <w:p w14:paraId="611D0839" w14:textId="4A668D31" w:rsidR="009B36E7" w:rsidRPr="000D3950" w:rsidRDefault="009B36E7" w:rsidP="0049019B">
      <w:pPr>
        <w:spacing w:line="360" w:lineRule="auto"/>
        <w:ind w:left="709"/>
        <w:jc w:val="both"/>
        <w:rPr>
          <w:rFonts w:ascii="Arial" w:hAnsi="Arial" w:cs="Arial"/>
          <w:i/>
        </w:rPr>
      </w:pPr>
      <w:r w:rsidRPr="000D3950">
        <w:rPr>
          <w:rFonts w:ascii="Arial" w:hAnsi="Arial" w:cs="Arial"/>
          <w:i/>
        </w:rPr>
        <w:t>“Yes, to 16 and it’s at the education of the moral, ethical and cultural issues, because if they go out into that big wide world and they don’t understand, there are go</w:t>
      </w:r>
      <w:r w:rsidR="00D97517" w:rsidRPr="000D3950">
        <w:rPr>
          <w:rFonts w:ascii="Arial" w:hAnsi="Arial" w:cs="Arial"/>
          <w:i/>
        </w:rPr>
        <w:t>ing to be issues and conflicts.(Teacher)</w:t>
      </w:r>
    </w:p>
    <w:p w14:paraId="31D14AF9" w14:textId="77777777" w:rsidR="009B36E7" w:rsidRPr="000D3950" w:rsidRDefault="009B36E7" w:rsidP="0049019B">
      <w:pPr>
        <w:tabs>
          <w:tab w:val="left" w:pos="2480"/>
        </w:tabs>
        <w:spacing w:line="360" w:lineRule="auto"/>
        <w:ind w:left="709"/>
        <w:jc w:val="both"/>
        <w:rPr>
          <w:rFonts w:ascii="Arial" w:hAnsi="Arial" w:cs="Arial"/>
          <w:i/>
          <w:color w:val="000000"/>
        </w:rPr>
      </w:pPr>
    </w:p>
    <w:p w14:paraId="45360B3F" w14:textId="5B437068" w:rsidR="009B36E7" w:rsidRPr="000D3950" w:rsidRDefault="009B36E7" w:rsidP="0049019B">
      <w:pPr>
        <w:spacing w:line="360" w:lineRule="auto"/>
        <w:ind w:left="709"/>
        <w:jc w:val="both"/>
        <w:rPr>
          <w:rFonts w:ascii="Arial" w:hAnsi="Arial" w:cs="Arial"/>
          <w:i/>
        </w:rPr>
      </w:pPr>
      <w:r w:rsidRPr="000D3950">
        <w:rPr>
          <w:rFonts w:ascii="Arial" w:hAnsi="Arial" w:cs="Arial"/>
          <w:i/>
          <w:color w:val="000000"/>
        </w:rPr>
        <w:t>“</w:t>
      </w:r>
      <w:r w:rsidRPr="000D3950">
        <w:rPr>
          <w:rFonts w:ascii="Arial" w:hAnsi="Arial" w:cs="Arial"/>
          <w:i/>
        </w:rPr>
        <w:t>Yes all the way through because some of the things you discuss require a level of maturity that you can only discuss later. The fact gathering is done in lower school, but the application takes time.”</w:t>
      </w:r>
      <w:r w:rsidR="00D97517" w:rsidRPr="000D3950">
        <w:rPr>
          <w:rFonts w:ascii="Arial" w:hAnsi="Arial" w:cs="Arial"/>
          <w:i/>
        </w:rPr>
        <w:t>(Teacher)</w:t>
      </w:r>
    </w:p>
    <w:p w14:paraId="455A5317" w14:textId="77777777" w:rsidR="009B36E7" w:rsidRPr="000D3950" w:rsidRDefault="009B36E7" w:rsidP="0049019B">
      <w:pPr>
        <w:spacing w:line="360" w:lineRule="auto"/>
        <w:ind w:left="709"/>
        <w:jc w:val="both"/>
        <w:rPr>
          <w:rFonts w:ascii="Arial" w:hAnsi="Arial" w:cs="Arial"/>
          <w:i/>
        </w:rPr>
      </w:pPr>
    </w:p>
    <w:p w14:paraId="10745961" w14:textId="453C3D4B" w:rsidR="009B36E7" w:rsidRPr="000D3950" w:rsidRDefault="0049019B" w:rsidP="0049019B">
      <w:pPr>
        <w:spacing w:line="360" w:lineRule="auto"/>
        <w:ind w:left="709"/>
        <w:jc w:val="both"/>
        <w:rPr>
          <w:rFonts w:ascii="Arial" w:hAnsi="Arial" w:cs="Arial"/>
          <w:i/>
        </w:rPr>
      </w:pPr>
      <w:r w:rsidRPr="000D3950" w:rsidDel="0049019B">
        <w:rPr>
          <w:rFonts w:ascii="Arial" w:hAnsi="Arial" w:cs="Arial"/>
          <w:i/>
        </w:rPr>
        <w:t xml:space="preserve"> </w:t>
      </w:r>
      <w:r w:rsidR="009B36E7" w:rsidRPr="000D3950">
        <w:rPr>
          <w:rFonts w:ascii="Arial" w:hAnsi="Arial" w:cs="Arial"/>
          <w:i/>
          <w:color w:val="000000"/>
        </w:rPr>
        <w:t>“</w:t>
      </w:r>
      <w:r w:rsidR="009B36E7" w:rsidRPr="000D3950">
        <w:rPr>
          <w:rFonts w:ascii="Arial" w:hAnsi="Arial" w:cs="Arial"/>
          <w:i/>
        </w:rPr>
        <w:t>I think everyone should do something that is core and then people get to choose their additional.”</w:t>
      </w:r>
      <w:r w:rsidR="00D97517" w:rsidRPr="000D3950">
        <w:rPr>
          <w:rFonts w:ascii="Arial" w:hAnsi="Arial" w:cs="Arial"/>
          <w:i/>
        </w:rPr>
        <w:t>(Teacher)</w:t>
      </w:r>
    </w:p>
    <w:p w14:paraId="29F7A8A8" w14:textId="77777777" w:rsidR="0049019B" w:rsidRPr="000D3950" w:rsidRDefault="0049019B" w:rsidP="0049019B">
      <w:pPr>
        <w:spacing w:line="360" w:lineRule="auto"/>
        <w:ind w:left="709"/>
        <w:jc w:val="both"/>
        <w:rPr>
          <w:rFonts w:ascii="Arial" w:hAnsi="Arial" w:cs="Arial"/>
          <w:i/>
        </w:rPr>
      </w:pPr>
    </w:p>
    <w:p w14:paraId="5E3E4C0C" w14:textId="7CE2E5C9" w:rsidR="009B36E7" w:rsidRPr="000D3950" w:rsidRDefault="0049019B" w:rsidP="0049019B">
      <w:pPr>
        <w:spacing w:line="360" w:lineRule="auto"/>
        <w:jc w:val="both"/>
        <w:rPr>
          <w:rFonts w:ascii="Arial" w:hAnsi="Arial" w:cs="Arial"/>
          <w:color w:val="000000"/>
        </w:rPr>
      </w:pPr>
      <w:r w:rsidRPr="000D3950">
        <w:rPr>
          <w:rFonts w:ascii="Arial" w:hAnsi="Arial" w:cs="Arial"/>
        </w:rPr>
        <w:t>There is also some evidence of a distinction being drawn between</w:t>
      </w:r>
      <w:r w:rsidRPr="000D3950" w:rsidDel="0049019B">
        <w:rPr>
          <w:rFonts w:ascii="Arial" w:hAnsi="Arial" w:cs="Arial"/>
          <w:i/>
        </w:rPr>
        <w:t xml:space="preserve"> </w:t>
      </w:r>
      <w:r w:rsidR="009B36E7" w:rsidRPr="000D3950">
        <w:rPr>
          <w:rFonts w:ascii="Arial" w:hAnsi="Arial" w:cs="Arial"/>
          <w:color w:val="000000"/>
        </w:rPr>
        <w:t>‘</w:t>
      </w:r>
      <w:r w:rsidRPr="000D3950">
        <w:rPr>
          <w:rFonts w:ascii="Arial" w:hAnsi="Arial" w:cs="Arial"/>
          <w:color w:val="000000"/>
        </w:rPr>
        <w:t>v</w:t>
      </w:r>
      <w:r w:rsidR="009B36E7" w:rsidRPr="000D3950">
        <w:rPr>
          <w:rFonts w:ascii="Arial" w:hAnsi="Arial" w:cs="Arial"/>
          <w:color w:val="000000"/>
        </w:rPr>
        <w:t xml:space="preserve">ocational’ and ‘academic’ strands in the study of religion and belief, with an emphasis on vocational elements for everybody and academic elements within the GCSE.  </w:t>
      </w:r>
    </w:p>
    <w:p w14:paraId="16F84AD1" w14:textId="77777777" w:rsidR="009B36E7" w:rsidRPr="000D3950" w:rsidRDefault="009B36E7" w:rsidP="0049019B">
      <w:pPr>
        <w:spacing w:line="360" w:lineRule="auto"/>
        <w:jc w:val="both"/>
        <w:rPr>
          <w:rFonts w:ascii="Arial" w:hAnsi="Arial" w:cs="Arial"/>
          <w:color w:val="000000"/>
        </w:rPr>
      </w:pPr>
    </w:p>
    <w:p w14:paraId="4E5B0153" w14:textId="78605412" w:rsidR="009B36E7" w:rsidRPr="000D3950" w:rsidRDefault="009B36E7" w:rsidP="0049019B">
      <w:pPr>
        <w:spacing w:line="360" w:lineRule="auto"/>
        <w:ind w:left="720"/>
        <w:jc w:val="both"/>
        <w:rPr>
          <w:rFonts w:ascii="Arial" w:hAnsi="Arial" w:cs="Arial"/>
          <w:color w:val="000000"/>
        </w:rPr>
      </w:pPr>
      <w:r w:rsidRPr="000D3950">
        <w:rPr>
          <w:rFonts w:ascii="Arial" w:hAnsi="Arial" w:cs="Arial"/>
          <w:i/>
          <w:color w:val="000000"/>
        </w:rPr>
        <w:t>“…something that was really tailored for preparation in the workplace of multi-faith people something like that then that kind of a key skills unit that could be really helpful. What are the rights of people with religion? How do you need to act towards these people? What it’s not okay for you to say or do in the workplace</w:t>
      </w:r>
      <w:r w:rsidRPr="000D3950">
        <w:rPr>
          <w:rFonts w:ascii="Arial" w:hAnsi="Arial" w:cs="Arial"/>
          <w:color w:val="000000"/>
        </w:rPr>
        <w:t xml:space="preserve">.” </w:t>
      </w:r>
      <w:r w:rsidR="00D97517" w:rsidRPr="000D3950">
        <w:rPr>
          <w:rFonts w:ascii="Arial" w:hAnsi="Arial" w:cs="Arial"/>
          <w:color w:val="000000"/>
        </w:rPr>
        <w:t>(Teacher)</w:t>
      </w:r>
    </w:p>
    <w:p w14:paraId="144EBF59" w14:textId="77777777" w:rsidR="009B36E7" w:rsidRPr="000D3950" w:rsidRDefault="009B36E7" w:rsidP="0049019B">
      <w:pPr>
        <w:spacing w:line="360" w:lineRule="auto"/>
        <w:jc w:val="both"/>
        <w:rPr>
          <w:rFonts w:ascii="Arial" w:hAnsi="Arial" w:cs="Arial"/>
          <w:color w:val="000000"/>
        </w:rPr>
      </w:pPr>
    </w:p>
    <w:p w14:paraId="2C0F65EA" w14:textId="3DDEFE79" w:rsidR="009B36E7" w:rsidRPr="000D3950" w:rsidRDefault="0049019B" w:rsidP="0049019B">
      <w:pPr>
        <w:spacing w:line="360" w:lineRule="auto"/>
        <w:jc w:val="both"/>
        <w:rPr>
          <w:rFonts w:ascii="Arial" w:hAnsi="Arial" w:cs="Arial"/>
          <w:color w:val="000000"/>
        </w:rPr>
      </w:pPr>
      <w:r w:rsidRPr="000D3950">
        <w:rPr>
          <w:rFonts w:ascii="Arial" w:hAnsi="Arial" w:cs="Arial"/>
          <w:color w:val="000000"/>
        </w:rPr>
        <w:t>While m</w:t>
      </w:r>
      <w:r w:rsidR="009B36E7" w:rsidRPr="000D3950">
        <w:rPr>
          <w:rFonts w:ascii="Arial" w:hAnsi="Arial" w:cs="Arial"/>
          <w:color w:val="000000"/>
        </w:rPr>
        <w:t>ost teachers th</w:t>
      </w:r>
      <w:r w:rsidRPr="000D3950">
        <w:rPr>
          <w:rFonts w:ascii="Arial" w:hAnsi="Arial" w:cs="Arial"/>
          <w:color w:val="000000"/>
        </w:rPr>
        <w:t>ought</w:t>
      </w:r>
      <w:r w:rsidR="009B36E7" w:rsidRPr="000D3950">
        <w:rPr>
          <w:rFonts w:ascii="Arial" w:hAnsi="Arial" w:cs="Arial"/>
          <w:color w:val="000000"/>
        </w:rPr>
        <w:t xml:space="preserve"> that there should be a distinct specific space for learning about religion and belief</w:t>
      </w:r>
      <w:r w:rsidRPr="000D3950">
        <w:rPr>
          <w:rFonts w:ascii="Arial" w:hAnsi="Arial" w:cs="Arial"/>
          <w:color w:val="000000"/>
        </w:rPr>
        <w:t xml:space="preserve">, </w:t>
      </w:r>
      <w:r w:rsidR="009B36E7" w:rsidRPr="000D3950">
        <w:rPr>
          <w:rFonts w:ascii="Arial" w:hAnsi="Arial" w:cs="Arial"/>
          <w:color w:val="000000"/>
        </w:rPr>
        <w:t xml:space="preserve">many also favour teaching religion and belief themes in a distributed way in other subjects too, especially Citizenship, PSHE and History. </w:t>
      </w:r>
    </w:p>
    <w:p w14:paraId="65C59EC4" w14:textId="77777777" w:rsidR="009B36E7" w:rsidRPr="000D3950" w:rsidRDefault="009B36E7" w:rsidP="0049019B">
      <w:pPr>
        <w:spacing w:line="360" w:lineRule="auto"/>
        <w:jc w:val="both"/>
        <w:rPr>
          <w:rFonts w:ascii="Arial" w:hAnsi="Arial" w:cs="Arial"/>
          <w:color w:val="000000"/>
        </w:rPr>
      </w:pPr>
    </w:p>
    <w:p w14:paraId="554606BF" w14:textId="39487DE4" w:rsidR="009B36E7" w:rsidRPr="000D3950" w:rsidRDefault="0049019B" w:rsidP="0049019B">
      <w:pPr>
        <w:spacing w:line="360" w:lineRule="auto"/>
        <w:ind w:left="720"/>
        <w:jc w:val="both"/>
        <w:rPr>
          <w:rFonts w:ascii="Arial" w:hAnsi="Arial" w:cs="Arial"/>
          <w:color w:val="000000"/>
        </w:rPr>
      </w:pPr>
      <w:r w:rsidRPr="000D3950" w:rsidDel="0049019B">
        <w:rPr>
          <w:rFonts w:ascii="Arial" w:eastAsia="Times New Roman" w:hAnsi="Arial" w:cs="Arial"/>
        </w:rPr>
        <w:lastRenderedPageBreak/>
        <w:t xml:space="preserve"> </w:t>
      </w:r>
      <w:r w:rsidR="009B36E7" w:rsidRPr="000D3950">
        <w:rPr>
          <w:rFonts w:ascii="Arial" w:hAnsi="Arial" w:cs="Arial"/>
          <w:color w:val="000000"/>
        </w:rPr>
        <w:t>“</w:t>
      </w:r>
      <w:r w:rsidR="009B36E7" w:rsidRPr="000D3950">
        <w:rPr>
          <w:rFonts w:ascii="Arial" w:hAnsi="Arial" w:cs="Arial"/>
          <w:i/>
          <w:color w:val="000000"/>
        </w:rPr>
        <w:t>We’re supposed to be preparing them for life and that means encountering these things so I definitely think it should be in a classroom dedicated to it. But it’s useful to have it in those other areas so they can see how it applies and why we learn it.</w:t>
      </w:r>
      <w:r w:rsidR="009B36E7" w:rsidRPr="000D3950">
        <w:rPr>
          <w:rFonts w:ascii="Arial" w:hAnsi="Arial" w:cs="Arial"/>
          <w:color w:val="000000"/>
        </w:rPr>
        <w:t xml:space="preserve">” </w:t>
      </w:r>
      <w:r w:rsidR="00C70822" w:rsidRPr="000D3950">
        <w:rPr>
          <w:rFonts w:ascii="Arial" w:hAnsi="Arial" w:cs="Arial"/>
          <w:color w:val="000000"/>
        </w:rPr>
        <w:t>(Teacher)</w:t>
      </w:r>
    </w:p>
    <w:p w14:paraId="7A7DA952" w14:textId="77777777" w:rsidR="009B36E7" w:rsidRPr="000D3950" w:rsidRDefault="009B36E7" w:rsidP="0049019B">
      <w:pPr>
        <w:spacing w:line="360" w:lineRule="auto"/>
        <w:jc w:val="both"/>
        <w:rPr>
          <w:rFonts w:ascii="Arial" w:hAnsi="Arial" w:cs="Arial"/>
          <w:color w:val="000000"/>
        </w:rPr>
      </w:pPr>
    </w:p>
    <w:p w14:paraId="4E735527" w14:textId="2D126B7F" w:rsidR="009B36E7" w:rsidRPr="000D3950" w:rsidRDefault="0049019B" w:rsidP="0049019B">
      <w:pPr>
        <w:spacing w:line="360" w:lineRule="auto"/>
        <w:ind w:left="720"/>
        <w:jc w:val="both"/>
        <w:rPr>
          <w:rFonts w:ascii="Arial" w:hAnsi="Arial" w:cs="Arial"/>
          <w:color w:val="000000"/>
        </w:rPr>
      </w:pPr>
      <w:r w:rsidRPr="000D3950" w:rsidDel="0049019B">
        <w:rPr>
          <w:rFonts w:ascii="Arial" w:hAnsi="Arial" w:cs="Arial"/>
          <w:color w:val="000000"/>
        </w:rPr>
        <w:t xml:space="preserve"> </w:t>
      </w:r>
      <w:r w:rsidR="009B36E7" w:rsidRPr="000D3950">
        <w:rPr>
          <w:rFonts w:ascii="Arial" w:hAnsi="Arial" w:cs="Arial"/>
          <w:color w:val="000000"/>
        </w:rPr>
        <w:t>“</w:t>
      </w:r>
      <w:r w:rsidR="009B36E7" w:rsidRPr="000D3950">
        <w:rPr>
          <w:rFonts w:ascii="Arial" w:hAnsi="Arial" w:cs="Arial"/>
          <w:i/>
          <w:color w:val="000000"/>
        </w:rPr>
        <w:t>The ethical and moral side of it should be fostered across the curriculum and then leave the actual teaching about [religion and belief] to RE.</w:t>
      </w:r>
      <w:r w:rsidR="009B36E7" w:rsidRPr="000D3950">
        <w:rPr>
          <w:rFonts w:ascii="Arial" w:hAnsi="Arial" w:cs="Arial"/>
          <w:color w:val="000000"/>
        </w:rPr>
        <w:t xml:space="preserve">” </w:t>
      </w:r>
      <w:r w:rsidR="00C70822" w:rsidRPr="000D3950">
        <w:rPr>
          <w:rFonts w:ascii="Arial" w:hAnsi="Arial" w:cs="Arial"/>
          <w:color w:val="000000"/>
        </w:rPr>
        <w:t>(Teacher)</w:t>
      </w:r>
    </w:p>
    <w:p w14:paraId="39968D2A" w14:textId="77777777" w:rsidR="009B36E7" w:rsidRPr="000D3950" w:rsidRDefault="009B36E7" w:rsidP="0049019B">
      <w:pPr>
        <w:spacing w:line="360" w:lineRule="auto"/>
        <w:ind w:left="720"/>
        <w:jc w:val="both"/>
        <w:rPr>
          <w:rFonts w:ascii="Arial" w:hAnsi="Arial" w:cs="Arial"/>
          <w:color w:val="000000"/>
        </w:rPr>
      </w:pPr>
    </w:p>
    <w:p w14:paraId="5FB24F7C" w14:textId="36B2AE8B" w:rsidR="009B36E7" w:rsidRPr="000D3950" w:rsidRDefault="009B36E7" w:rsidP="0049019B">
      <w:pPr>
        <w:spacing w:line="360" w:lineRule="auto"/>
        <w:ind w:left="720"/>
        <w:jc w:val="both"/>
        <w:rPr>
          <w:rFonts w:ascii="Arial" w:hAnsi="Arial" w:cs="Arial"/>
        </w:rPr>
      </w:pPr>
      <w:r w:rsidRPr="000D3950">
        <w:rPr>
          <w:rFonts w:ascii="Arial" w:hAnsi="Arial" w:cs="Arial"/>
        </w:rPr>
        <w:t>“</w:t>
      </w:r>
      <w:r w:rsidRPr="000D3950">
        <w:rPr>
          <w:rFonts w:ascii="Arial" w:hAnsi="Arial" w:cs="Arial"/>
          <w:i/>
        </w:rPr>
        <w:t>RE as a standalone subject is something that is quite powerful, I think it sends out a powerful message as well to the students. So it’s not RE and PSHE, it’s not RE as part of humanities or citizenship, it’s RE as a credible subject</w:t>
      </w:r>
      <w:r w:rsidRPr="000D3950">
        <w:rPr>
          <w:rFonts w:ascii="Arial" w:hAnsi="Arial" w:cs="Arial"/>
        </w:rPr>
        <w:t xml:space="preserve">.” </w:t>
      </w:r>
      <w:r w:rsidR="00C70822" w:rsidRPr="000D3950">
        <w:rPr>
          <w:rFonts w:ascii="Arial" w:hAnsi="Arial" w:cs="Arial"/>
        </w:rPr>
        <w:t>(Teacher)</w:t>
      </w:r>
    </w:p>
    <w:p w14:paraId="56A02FF9" w14:textId="77777777" w:rsidR="009B36E7" w:rsidRPr="000D3950" w:rsidRDefault="009B36E7" w:rsidP="0049019B">
      <w:pPr>
        <w:spacing w:line="360" w:lineRule="auto"/>
        <w:ind w:left="720"/>
        <w:jc w:val="both"/>
        <w:rPr>
          <w:rFonts w:ascii="Arial" w:hAnsi="Arial" w:cs="Arial"/>
          <w:color w:val="000000"/>
        </w:rPr>
      </w:pPr>
    </w:p>
    <w:p w14:paraId="5A5D3AD2" w14:textId="2582E210" w:rsidR="009B36E7" w:rsidRPr="000D3950" w:rsidRDefault="009B36E7" w:rsidP="0049019B">
      <w:pPr>
        <w:spacing w:line="360" w:lineRule="auto"/>
        <w:jc w:val="both"/>
        <w:rPr>
          <w:rFonts w:ascii="Arial" w:hAnsi="Arial" w:cs="Arial"/>
          <w:color w:val="000000"/>
        </w:rPr>
      </w:pPr>
      <w:r w:rsidRPr="000D3950">
        <w:rPr>
          <w:rFonts w:ascii="Arial" w:hAnsi="Arial" w:cs="Arial"/>
          <w:color w:val="000000"/>
        </w:rPr>
        <w:t xml:space="preserve">There is </w:t>
      </w:r>
      <w:r w:rsidR="0049019B" w:rsidRPr="000D3950">
        <w:rPr>
          <w:rFonts w:ascii="Arial" w:hAnsi="Arial" w:cs="Arial"/>
          <w:color w:val="000000"/>
        </w:rPr>
        <w:t xml:space="preserve">also </w:t>
      </w:r>
      <w:r w:rsidRPr="000D3950">
        <w:rPr>
          <w:rFonts w:ascii="Arial" w:hAnsi="Arial" w:cs="Arial"/>
          <w:color w:val="000000"/>
        </w:rPr>
        <w:t xml:space="preserve">broad agreement that RE should be taught by subject specialists wherever possible. </w:t>
      </w:r>
      <w:r w:rsidR="00C70822" w:rsidRPr="000D3950">
        <w:rPr>
          <w:rFonts w:ascii="Arial" w:hAnsi="Arial" w:cs="Arial"/>
          <w:color w:val="000000"/>
        </w:rPr>
        <w:t>This</w:t>
      </w:r>
      <w:r w:rsidRPr="000D3950">
        <w:rPr>
          <w:rFonts w:ascii="Arial" w:hAnsi="Arial" w:cs="Arial"/>
          <w:color w:val="000000"/>
        </w:rPr>
        <w:t xml:space="preserve"> study </w:t>
      </w:r>
      <w:r w:rsidR="0049019B" w:rsidRPr="000D3950">
        <w:rPr>
          <w:rFonts w:ascii="Arial" w:hAnsi="Arial" w:cs="Arial"/>
          <w:color w:val="000000"/>
        </w:rPr>
        <w:t xml:space="preserve">found </w:t>
      </w:r>
      <w:r w:rsidRPr="000D3950">
        <w:rPr>
          <w:rFonts w:ascii="Arial" w:hAnsi="Arial" w:cs="Arial"/>
          <w:color w:val="000000"/>
        </w:rPr>
        <w:t>significant anxiety amongst non-specialists who sometimes feel ill-prepared for the discussion students want them to engage in.</w:t>
      </w:r>
    </w:p>
    <w:p w14:paraId="45A6828D" w14:textId="77777777" w:rsidR="009B36E7" w:rsidRPr="000D3950" w:rsidRDefault="009B36E7" w:rsidP="0049019B">
      <w:pPr>
        <w:spacing w:line="360" w:lineRule="auto"/>
        <w:jc w:val="both"/>
        <w:rPr>
          <w:rFonts w:ascii="Arial" w:hAnsi="Arial" w:cs="Arial"/>
          <w:color w:val="000000"/>
        </w:rPr>
      </w:pPr>
    </w:p>
    <w:p w14:paraId="1FEB2328" w14:textId="29273EAE" w:rsidR="009B36E7" w:rsidRPr="000D3950" w:rsidRDefault="009B36E7" w:rsidP="0049019B">
      <w:pPr>
        <w:spacing w:line="360" w:lineRule="auto"/>
        <w:ind w:left="720"/>
        <w:jc w:val="both"/>
        <w:rPr>
          <w:rFonts w:ascii="Arial" w:hAnsi="Arial" w:cs="Arial"/>
          <w:color w:val="000000"/>
        </w:rPr>
      </w:pPr>
      <w:r w:rsidRPr="000D3950">
        <w:rPr>
          <w:rFonts w:ascii="Arial" w:hAnsi="Arial" w:cs="Arial"/>
          <w:color w:val="000000"/>
        </w:rPr>
        <w:t>“</w:t>
      </w:r>
      <w:r w:rsidRPr="000D3950">
        <w:rPr>
          <w:rFonts w:ascii="Arial" w:hAnsi="Arial" w:cs="Arial"/>
          <w:i/>
          <w:color w:val="000000"/>
        </w:rPr>
        <w:t>In order to understand religion properly you need to have specialist teachers.</w:t>
      </w:r>
      <w:r w:rsidRPr="000D3950">
        <w:rPr>
          <w:rFonts w:ascii="Arial" w:hAnsi="Arial" w:cs="Arial"/>
          <w:color w:val="000000"/>
        </w:rPr>
        <w:t xml:space="preserve">” </w:t>
      </w:r>
      <w:r w:rsidR="00C70822" w:rsidRPr="000D3950">
        <w:rPr>
          <w:rFonts w:ascii="Arial" w:hAnsi="Arial" w:cs="Arial"/>
          <w:color w:val="000000"/>
        </w:rPr>
        <w:t>(Teacher)</w:t>
      </w:r>
    </w:p>
    <w:p w14:paraId="1AB07765" w14:textId="77777777" w:rsidR="009B36E7" w:rsidRPr="000D3950" w:rsidRDefault="009B36E7" w:rsidP="0049019B">
      <w:pPr>
        <w:spacing w:line="360" w:lineRule="auto"/>
        <w:ind w:left="720"/>
        <w:jc w:val="both"/>
        <w:rPr>
          <w:rFonts w:ascii="Arial" w:hAnsi="Arial" w:cs="Arial"/>
          <w:color w:val="000000"/>
        </w:rPr>
      </w:pPr>
    </w:p>
    <w:p w14:paraId="7EE12A90" w14:textId="619C5BE5" w:rsidR="009B36E7" w:rsidRPr="000D3950" w:rsidRDefault="009B36E7" w:rsidP="0049019B">
      <w:pPr>
        <w:spacing w:line="360" w:lineRule="auto"/>
        <w:ind w:left="720"/>
        <w:jc w:val="both"/>
        <w:rPr>
          <w:rFonts w:ascii="Arial" w:hAnsi="Arial" w:cs="Arial"/>
          <w:color w:val="000000"/>
        </w:rPr>
      </w:pPr>
      <w:r w:rsidRPr="000D3950">
        <w:rPr>
          <w:rFonts w:ascii="Arial" w:hAnsi="Arial" w:cs="Arial"/>
          <w:color w:val="000000"/>
        </w:rPr>
        <w:t>“</w:t>
      </w:r>
      <w:r w:rsidRPr="000D3950">
        <w:rPr>
          <w:rFonts w:ascii="Arial" w:hAnsi="Arial" w:cs="Arial"/>
          <w:i/>
          <w:color w:val="000000"/>
        </w:rPr>
        <w:t>I think we shy away from it because we don’t want to get it wrong. I get that</w:t>
      </w:r>
      <w:r w:rsidRPr="000D3950">
        <w:rPr>
          <w:rFonts w:ascii="Arial" w:hAnsi="Arial" w:cs="Arial"/>
          <w:color w:val="000000"/>
        </w:rPr>
        <w:t xml:space="preserve">.” </w:t>
      </w:r>
      <w:r w:rsidR="00C70822" w:rsidRPr="000D3950">
        <w:rPr>
          <w:rFonts w:ascii="Arial" w:hAnsi="Arial" w:cs="Arial"/>
          <w:color w:val="000000"/>
        </w:rPr>
        <w:t>(Teacher)</w:t>
      </w:r>
    </w:p>
    <w:p w14:paraId="1F2AE474" w14:textId="77777777" w:rsidR="00A73CF8" w:rsidRPr="000D3950" w:rsidRDefault="00A73CF8" w:rsidP="0049019B">
      <w:pPr>
        <w:spacing w:line="360" w:lineRule="auto"/>
        <w:ind w:left="720"/>
        <w:jc w:val="both"/>
        <w:rPr>
          <w:rFonts w:ascii="Arial" w:hAnsi="Arial" w:cs="Arial"/>
          <w:color w:val="000000"/>
        </w:rPr>
      </w:pPr>
    </w:p>
    <w:p w14:paraId="65BF1C2C" w14:textId="2A00C128" w:rsidR="0049019B" w:rsidRPr="000D3950" w:rsidRDefault="0049019B" w:rsidP="0049019B">
      <w:pPr>
        <w:spacing w:line="360" w:lineRule="auto"/>
        <w:jc w:val="both"/>
        <w:rPr>
          <w:rFonts w:ascii="Arial" w:hAnsi="Arial" w:cs="Arial"/>
        </w:rPr>
      </w:pPr>
      <w:r w:rsidRPr="000D3950">
        <w:rPr>
          <w:rFonts w:ascii="Arial" w:hAnsi="Arial" w:cs="Arial"/>
          <w:b/>
        </w:rPr>
        <w:t xml:space="preserve">Conclusions </w:t>
      </w:r>
    </w:p>
    <w:p w14:paraId="5B8456C9" w14:textId="77777777" w:rsidR="0049019B" w:rsidRPr="000D3950" w:rsidRDefault="0049019B" w:rsidP="0049019B">
      <w:pPr>
        <w:pStyle w:val="ListParagraph"/>
        <w:spacing w:line="360" w:lineRule="auto"/>
        <w:ind w:left="0"/>
        <w:jc w:val="both"/>
        <w:rPr>
          <w:rFonts w:ascii="Arial" w:hAnsi="Arial" w:cs="Arial"/>
        </w:rPr>
      </w:pPr>
    </w:p>
    <w:p w14:paraId="49104927" w14:textId="216D388A" w:rsidR="0049019B" w:rsidRPr="000D3950" w:rsidRDefault="0049019B" w:rsidP="0049019B">
      <w:pPr>
        <w:pStyle w:val="ListParagraph"/>
        <w:spacing w:line="360" w:lineRule="auto"/>
        <w:ind w:left="0"/>
        <w:jc w:val="both"/>
        <w:rPr>
          <w:rFonts w:ascii="Arial" w:hAnsi="Arial" w:cs="Arial"/>
        </w:rPr>
      </w:pPr>
      <w:r w:rsidRPr="000D3950">
        <w:rPr>
          <w:rFonts w:ascii="Arial" w:hAnsi="Arial" w:cs="Arial"/>
        </w:rPr>
        <w:t xml:space="preserve">These findings imply the need for wholesale reconsideration of the context in which religion and belief learning takes place in schools in order to clarify the muddles, especially in the relationship between learning inside RE, outside in other subjects, and in the wider life of schools. </w:t>
      </w:r>
      <w:r w:rsidR="000D3950" w:rsidRPr="000D3950">
        <w:rPr>
          <w:rFonts w:ascii="Arial" w:hAnsi="Arial" w:cs="Arial"/>
        </w:rPr>
        <w:t>There are lik</w:t>
      </w:r>
      <w:r w:rsidRPr="000D3950">
        <w:rPr>
          <w:rFonts w:ascii="Arial" w:hAnsi="Arial" w:cs="Arial"/>
        </w:rPr>
        <w:t>e</w:t>
      </w:r>
      <w:r w:rsidR="000D3950" w:rsidRPr="000D3950">
        <w:rPr>
          <w:rFonts w:ascii="Arial" w:hAnsi="Arial" w:cs="Arial"/>
        </w:rPr>
        <w:t>l</w:t>
      </w:r>
      <w:r w:rsidRPr="000D3950">
        <w:rPr>
          <w:rFonts w:ascii="Arial" w:hAnsi="Arial" w:cs="Arial"/>
        </w:rPr>
        <w:t xml:space="preserve">y to be particularly challenging implications for the amount of time that might be needed – and found – to do religion and belief justice. </w:t>
      </w:r>
      <w:r w:rsidR="00693818">
        <w:rPr>
          <w:rFonts w:ascii="Arial" w:hAnsi="Arial" w:cs="Arial"/>
        </w:rPr>
        <w:t>B</w:t>
      </w:r>
      <w:r w:rsidR="00693818" w:rsidRPr="000D3950">
        <w:rPr>
          <w:rFonts w:ascii="Arial" w:hAnsi="Arial" w:cs="Arial"/>
        </w:rPr>
        <w:t>a</w:t>
      </w:r>
      <w:r w:rsidR="00693818">
        <w:rPr>
          <w:rFonts w:ascii="Arial" w:hAnsi="Arial" w:cs="Arial"/>
        </w:rPr>
        <w:t>sed on these research findings, w</w:t>
      </w:r>
      <w:r w:rsidRPr="000D3950">
        <w:rPr>
          <w:rFonts w:ascii="Arial" w:hAnsi="Arial" w:cs="Arial"/>
        </w:rPr>
        <w:t>herever reli</w:t>
      </w:r>
      <w:r w:rsidR="00693818">
        <w:rPr>
          <w:rFonts w:ascii="Arial" w:hAnsi="Arial" w:cs="Arial"/>
        </w:rPr>
        <w:t>gion and belief learning occurs</w:t>
      </w:r>
      <w:r w:rsidRPr="000D3950">
        <w:rPr>
          <w:rFonts w:ascii="Arial" w:hAnsi="Arial" w:cs="Arial"/>
        </w:rPr>
        <w:t xml:space="preserve"> content should reflect the breadth </w:t>
      </w:r>
      <w:r w:rsidRPr="000D3950">
        <w:rPr>
          <w:rFonts w:ascii="Arial" w:hAnsi="Arial" w:cs="Arial"/>
        </w:rPr>
        <w:lastRenderedPageBreak/>
        <w:t>of the real religious landscape a</w:t>
      </w:r>
      <w:r w:rsidRPr="000D3950">
        <w:rPr>
          <w:rFonts w:ascii="Arial" w:hAnsi="Arial" w:cs="Arial"/>
          <w:color w:val="000000"/>
        </w:rPr>
        <w:t>nd focus not solely</w:t>
      </w:r>
      <w:r w:rsidR="00C70822" w:rsidRPr="000D3950">
        <w:rPr>
          <w:rFonts w:ascii="Arial" w:hAnsi="Arial" w:cs="Arial"/>
          <w:color w:val="000000"/>
        </w:rPr>
        <w:t>,</w:t>
      </w:r>
      <w:r w:rsidRPr="000D3950">
        <w:rPr>
          <w:rFonts w:ascii="Arial" w:hAnsi="Arial" w:cs="Arial"/>
          <w:color w:val="000000"/>
        </w:rPr>
        <w:t xml:space="preserve"> or even primarily</w:t>
      </w:r>
      <w:r w:rsidR="005D5834">
        <w:rPr>
          <w:rFonts w:ascii="Arial" w:hAnsi="Arial" w:cs="Arial"/>
          <w:color w:val="000000"/>
        </w:rPr>
        <w:t>,</w:t>
      </w:r>
      <w:r w:rsidRPr="000D3950">
        <w:rPr>
          <w:rFonts w:ascii="Arial" w:hAnsi="Arial" w:cs="Arial"/>
          <w:color w:val="000000"/>
        </w:rPr>
        <w:t xml:space="preserve"> on </w:t>
      </w:r>
      <w:r w:rsidR="00693818">
        <w:rPr>
          <w:rFonts w:ascii="Arial" w:hAnsi="Arial" w:cs="Arial"/>
          <w:color w:val="000000"/>
        </w:rPr>
        <w:t>traditions. N</w:t>
      </w:r>
      <w:r w:rsidRPr="000D3950">
        <w:rPr>
          <w:rFonts w:ascii="Arial" w:hAnsi="Arial" w:cs="Arial"/>
          <w:color w:val="000000"/>
        </w:rPr>
        <w:t>or</w:t>
      </w:r>
      <w:r w:rsidR="00693818">
        <w:rPr>
          <w:rFonts w:ascii="Arial" w:hAnsi="Arial" w:cs="Arial"/>
          <w:color w:val="000000"/>
        </w:rPr>
        <w:t xml:space="preserve"> should it over-emphasise</w:t>
      </w:r>
      <w:r w:rsidRPr="000D3950">
        <w:rPr>
          <w:rFonts w:ascii="Arial" w:hAnsi="Arial" w:cs="Arial"/>
          <w:color w:val="000000"/>
        </w:rPr>
        <w:t xml:space="preserve"> instrumental concerns about cohesion and citizenship. Rather, religion and belief learning should be concerned with preparing students for the practical task of engagement with the rich variety of religion and belief encounters in everyday, ordinary life, </w:t>
      </w:r>
      <w:r w:rsidR="00C70822" w:rsidRPr="000D3950">
        <w:rPr>
          <w:rFonts w:ascii="Arial" w:hAnsi="Arial" w:cs="Arial"/>
          <w:color w:val="000000"/>
        </w:rPr>
        <w:t xml:space="preserve">in and </w:t>
      </w:r>
      <w:r w:rsidRPr="000D3950">
        <w:rPr>
          <w:rFonts w:ascii="Arial" w:hAnsi="Arial" w:cs="Arial"/>
          <w:color w:val="000000"/>
        </w:rPr>
        <w:t>outside of schools, whatever the challenge or opportunity at hand. It seems especially important to model the distinctions within and between religions and beliefs</w:t>
      </w:r>
      <w:r w:rsidR="00C451BA">
        <w:rPr>
          <w:rFonts w:ascii="Arial" w:hAnsi="Arial" w:cs="Arial"/>
          <w:color w:val="000000"/>
        </w:rPr>
        <w:t>/religious and non-religious worldviews??</w:t>
      </w:r>
      <w:r w:rsidRPr="000D3950">
        <w:rPr>
          <w:rFonts w:ascii="Arial" w:hAnsi="Arial" w:cs="Arial"/>
          <w:color w:val="000000"/>
        </w:rPr>
        <w:t xml:space="preserve">, and to be clear about their differences and overlaps with other school concerns around ethics, morals, values, and spirituality. Clarity of purpose, content and structure seem essential to the goal of socialising young people to do likewise. Once achieving clarity on these points, the challenge for schools will lie in finding the time to prioritise and fit it all in.  </w:t>
      </w:r>
    </w:p>
    <w:p w14:paraId="2DCAC33B" w14:textId="77777777" w:rsidR="0049019B" w:rsidRPr="000D3950" w:rsidRDefault="0049019B" w:rsidP="0049019B">
      <w:pPr>
        <w:pStyle w:val="ListParagraph"/>
        <w:spacing w:line="360" w:lineRule="auto"/>
        <w:ind w:left="0"/>
        <w:jc w:val="both"/>
        <w:rPr>
          <w:rFonts w:ascii="Arial" w:hAnsi="Arial" w:cs="Arial"/>
        </w:rPr>
      </w:pPr>
    </w:p>
    <w:p w14:paraId="2DB584E7" w14:textId="33D2AC4D" w:rsidR="00A9361A" w:rsidRPr="00A9361A" w:rsidRDefault="003E3109" w:rsidP="0049019B">
      <w:pPr>
        <w:pStyle w:val="ListParagraph"/>
        <w:spacing w:line="360" w:lineRule="auto"/>
        <w:ind w:left="0"/>
        <w:jc w:val="both"/>
        <w:rPr>
          <w:rFonts w:ascii="Arial" w:hAnsi="Arial" w:cs="Arial"/>
          <w:b/>
          <w:i/>
        </w:rPr>
      </w:pPr>
      <w:r w:rsidRPr="003E3109">
        <w:rPr>
          <w:rFonts w:ascii="Arial" w:hAnsi="Arial" w:cs="Arial"/>
          <w:b/>
          <w:i/>
        </w:rPr>
        <w:t xml:space="preserve">4130 </w:t>
      </w:r>
      <w:r w:rsidR="00A9361A" w:rsidRPr="003E3109">
        <w:rPr>
          <w:rFonts w:ascii="Arial" w:hAnsi="Arial" w:cs="Arial"/>
          <w:b/>
          <w:i/>
        </w:rPr>
        <w:t>words</w:t>
      </w:r>
    </w:p>
    <w:p w14:paraId="2756CA29" w14:textId="77777777" w:rsidR="009B36E7" w:rsidRPr="000D3950" w:rsidRDefault="009B36E7" w:rsidP="0049019B">
      <w:pPr>
        <w:pStyle w:val="ListParagraph"/>
        <w:spacing w:line="360" w:lineRule="auto"/>
        <w:ind w:left="146"/>
        <w:jc w:val="both"/>
        <w:rPr>
          <w:rFonts w:ascii="Arial" w:hAnsi="Arial" w:cs="Arial"/>
        </w:rPr>
      </w:pPr>
    </w:p>
    <w:p w14:paraId="47964DDA" w14:textId="77777777" w:rsidR="009B36E7" w:rsidRPr="000D3950" w:rsidRDefault="009B36E7" w:rsidP="0049019B">
      <w:pPr>
        <w:spacing w:line="360" w:lineRule="auto"/>
        <w:jc w:val="both"/>
        <w:rPr>
          <w:rFonts w:ascii="Arial" w:hAnsi="Arial" w:cs="Arial"/>
          <w:b/>
          <w:color w:val="000000"/>
        </w:rPr>
      </w:pPr>
      <w:r w:rsidRPr="000D3950">
        <w:rPr>
          <w:rFonts w:ascii="Arial" w:hAnsi="Arial" w:cs="Arial"/>
          <w:b/>
          <w:color w:val="000000"/>
        </w:rPr>
        <w:br w:type="page"/>
      </w:r>
    </w:p>
    <w:p w14:paraId="6C357E8E" w14:textId="77777777" w:rsidR="009B36E7" w:rsidRPr="000D3950" w:rsidRDefault="009B36E7" w:rsidP="0049019B">
      <w:pPr>
        <w:spacing w:line="360" w:lineRule="auto"/>
        <w:jc w:val="both"/>
        <w:rPr>
          <w:rFonts w:ascii="Arial" w:hAnsi="Arial" w:cs="Arial"/>
          <w:b/>
          <w:color w:val="000000"/>
        </w:rPr>
      </w:pPr>
    </w:p>
    <w:p w14:paraId="5B451009" w14:textId="77777777" w:rsidR="009B36E7" w:rsidRPr="000D3950" w:rsidRDefault="009B36E7" w:rsidP="0049019B">
      <w:pPr>
        <w:spacing w:line="360" w:lineRule="auto"/>
        <w:jc w:val="both"/>
        <w:rPr>
          <w:rFonts w:ascii="Arial" w:hAnsi="Arial" w:cs="Arial"/>
          <w:b/>
          <w:color w:val="000000"/>
        </w:rPr>
      </w:pPr>
    </w:p>
    <w:p w14:paraId="03850C41" w14:textId="77777777" w:rsidR="009B36E7" w:rsidRPr="000D3950" w:rsidRDefault="009B36E7" w:rsidP="0049019B">
      <w:pPr>
        <w:spacing w:line="360" w:lineRule="auto"/>
        <w:jc w:val="both"/>
        <w:rPr>
          <w:rFonts w:ascii="Arial" w:hAnsi="Arial" w:cs="Arial"/>
          <w:b/>
          <w:color w:val="000000"/>
        </w:rPr>
      </w:pPr>
      <w:r w:rsidRPr="000D3950">
        <w:rPr>
          <w:rFonts w:ascii="Arial" w:hAnsi="Arial" w:cs="Arial"/>
          <w:b/>
          <w:color w:val="000000"/>
        </w:rPr>
        <w:t xml:space="preserve">References </w:t>
      </w:r>
    </w:p>
    <w:p w14:paraId="2233CB11" w14:textId="77777777" w:rsidR="009B36E7" w:rsidRPr="000D3950" w:rsidRDefault="009B36E7" w:rsidP="0049019B">
      <w:pPr>
        <w:spacing w:line="360" w:lineRule="auto"/>
        <w:jc w:val="both"/>
        <w:rPr>
          <w:rFonts w:ascii="Arial" w:hAnsi="Arial" w:cs="Arial"/>
          <w:color w:val="000000"/>
        </w:rPr>
      </w:pPr>
    </w:p>
    <w:p w14:paraId="5D84CDE4" w14:textId="4ADB84DC" w:rsidR="00AF6795" w:rsidRDefault="00AF6795" w:rsidP="00AF6795">
      <w:pPr>
        <w:rPr>
          <w:noProof w:val="0"/>
        </w:rPr>
      </w:pPr>
      <w:r>
        <w:rPr>
          <w:rFonts w:ascii="Arial" w:hAnsi="Arial" w:cs="Arial"/>
          <w:color w:val="000000"/>
        </w:rPr>
        <w:t xml:space="preserve">British Religion in Numbers (2015) </w:t>
      </w:r>
      <w:hyperlink r:id="rId8" w:history="1">
        <w:r>
          <w:rPr>
            <w:rStyle w:val="Hyperlink"/>
          </w:rPr>
          <w:t>http://www.brin.ac.uk/figures/church-attendance-in-britain-1980-2015/</w:t>
        </w:r>
      </w:hyperlink>
      <w:r>
        <w:t xml:space="preserve"> (Accessed July 2019)</w:t>
      </w:r>
    </w:p>
    <w:p w14:paraId="10A8589B" w14:textId="77777777" w:rsidR="00AF6795" w:rsidRPr="000D3950" w:rsidRDefault="00AF6795"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3E52BF93" w14:textId="77777777" w:rsidR="00AF771E" w:rsidRPr="000D3950" w:rsidRDefault="00AF771E" w:rsidP="0049019B">
      <w:pPr>
        <w:spacing w:line="360" w:lineRule="auto"/>
        <w:jc w:val="both"/>
        <w:rPr>
          <w:rFonts w:ascii="Arial" w:hAnsi="Arial" w:cs="Arial"/>
        </w:rPr>
      </w:pPr>
      <w:r w:rsidRPr="000D3950">
        <w:rPr>
          <w:rFonts w:ascii="Arial" w:hAnsi="Arial" w:cs="Arial"/>
          <w:color w:val="000000"/>
        </w:rPr>
        <w:t xml:space="preserve">ComRes.(2013) Spirituality Survey (online) Available at: </w:t>
      </w:r>
      <w:hyperlink r:id="rId9" w:history="1">
        <w:r w:rsidRPr="000D3950">
          <w:rPr>
            <w:rStyle w:val="Hyperlink"/>
            <w:rFonts w:ascii="Arial" w:hAnsi="Arial" w:cs="Arial"/>
          </w:rPr>
          <w:t>https://www.comresglobal.com/wp-content/themes/comres/poll/Theos___Things_Unseen_Final_Data.pdf</w:t>
        </w:r>
      </w:hyperlink>
    </w:p>
    <w:p w14:paraId="078C4884" w14:textId="77777777" w:rsidR="00AF771E" w:rsidRPr="000D3950" w:rsidRDefault="00AF771E" w:rsidP="0049019B">
      <w:pPr>
        <w:spacing w:line="360" w:lineRule="auto"/>
        <w:jc w:val="both"/>
        <w:rPr>
          <w:rFonts w:ascii="Arial" w:hAnsi="Arial" w:cs="Arial"/>
        </w:rPr>
      </w:pPr>
      <w:r w:rsidRPr="000D3950">
        <w:rPr>
          <w:rFonts w:ascii="Arial" w:hAnsi="Arial" w:cs="Arial"/>
        </w:rPr>
        <w:t>(Accessed July 2019)</w:t>
      </w:r>
    </w:p>
    <w:p w14:paraId="2BC6A8D3" w14:textId="77777777" w:rsidR="00AF771E" w:rsidRPr="000D3950" w:rsidRDefault="00AF771E" w:rsidP="0049019B">
      <w:pPr>
        <w:spacing w:line="360" w:lineRule="auto"/>
        <w:jc w:val="both"/>
        <w:rPr>
          <w:rFonts w:ascii="Arial" w:hAnsi="Arial" w:cs="Arial"/>
        </w:rPr>
      </w:pPr>
    </w:p>
    <w:p w14:paraId="7F477B51" w14:textId="77777777" w:rsidR="009B36E7" w:rsidRPr="000D3950" w:rsidRDefault="009B36E7" w:rsidP="0049019B">
      <w:pPr>
        <w:spacing w:line="360" w:lineRule="auto"/>
        <w:jc w:val="both"/>
        <w:rPr>
          <w:rFonts w:ascii="Arial" w:hAnsi="Arial" w:cs="Arial"/>
          <w:bCs/>
        </w:rPr>
      </w:pPr>
      <w:r w:rsidRPr="000D3950">
        <w:rPr>
          <w:rFonts w:ascii="Arial" w:hAnsi="Arial" w:cs="Arial"/>
          <w:color w:val="000000"/>
        </w:rPr>
        <w:t xml:space="preserve">Council of Europe, 2008, </w:t>
      </w:r>
      <w:r w:rsidRPr="000D3950">
        <w:rPr>
          <w:rFonts w:ascii="Arial" w:hAnsi="Arial" w:cs="Arial"/>
          <w:i/>
          <w:color w:val="000000"/>
        </w:rPr>
        <w:t>Recommendation</w:t>
      </w:r>
      <w:r w:rsidRPr="000D3950">
        <w:rPr>
          <w:rFonts w:ascii="Arial" w:hAnsi="Arial" w:cs="Arial"/>
          <w:color w:val="000000"/>
        </w:rPr>
        <w:t xml:space="preserve"> </w:t>
      </w:r>
      <w:r w:rsidRPr="000D3950">
        <w:rPr>
          <w:rFonts w:ascii="Arial" w:hAnsi="Arial" w:cs="Arial"/>
          <w:bCs/>
          <w:i/>
        </w:rPr>
        <w:t xml:space="preserve">CM/Rec(2008)12 </w:t>
      </w:r>
      <w:r w:rsidRPr="000D3950">
        <w:rPr>
          <w:rFonts w:ascii="Arial" w:hAnsi="Arial" w:cs="Arial"/>
          <w:i/>
        </w:rPr>
        <w:br/>
      </w:r>
      <w:r w:rsidRPr="000D3950">
        <w:rPr>
          <w:rFonts w:ascii="Arial" w:hAnsi="Arial" w:cs="Arial"/>
          <w:bCs/>
          <w:i/>
        </w:rPr>
        <w:t>of the Committee of Ministers to member states on the dimension of religions and non-religious convictions within intercultural education</w:t>
      </w:r>
      <w:r w:rsidRPr="000D3950">
        <w:rPr>
          <w:rFonts w:ascii="Arial" w:hAnsi="Arial" w:cs="Arial"/>
          <w:bCs/>
        </w:rPr>
        <w:t xml:space="preserve"> (online) Available at: </w:t>
      </w:r>
      <w:hyperlink r:id="rId10" w:history="1">
        <w:r w:rsidRPr="000D3950">
          <w:rPr>
            <w:rStyle w:val="Hyperlink"/>
            <w:rFonts w:ascii="Arial" w:hAnsi="Arial" w:cs="Arial"/>
            <w:bCs/>
          </w:rPr>
          <w:t>https://wcd.coe.int/ViewDoc.jsp?id=1386911&amp;Site=CM</w:t>
        </w:r>
      </w:hyperlink>
      <w:r w:rsidRPr="000D3950">
        <w:rPr>
          <w:rStyle w:val="Hyperlink"/>
          <w:rFonts w:ascii="Arial" w:hAnsi="Arial" w:cs="Arial"/>
          <w:bCs/>
        </w:rPr>
        <w:t xml:space="preserve"> </w:t>
      </w:r>
      <w:r w:rsidRPr="000D3950">
        <w:rPr>
          <w:rStyle w:val="Hyperlink"/>
          <w:rFonts w:ascii="Arial" w:hAnsi="Arial" w:cs="Arial"/>
          <w:bCs/>
          <w:color w:val="auto"/>
          <w:u w:val="none"/>
        </w:rPr>
        <w:t>(Accessed October 2015)</w:t>
      </w:r>
    </w:p>
    <w:p w14:paraId="7452DC5E"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29DCEB6D" w14:textId="77777777" w:rsidR="009B36E7" w:rsidRPr="000D3950" w:rsidRDefault="009B36E7" w:rsidP="0049019B">
      <w:pPr>
        <w:spacing w:line="360" w:lineRule="auto"/>
        <w:jc w:val="both"/>
        <w:rPr>
          <w:rFonts w:ascii="Arial" w:hAnsi="Arial" w:cs="Arial"/>
          <w:color w:val="000000"/>
        </w:rPr>
      </w:pPr>
      <w:r w:rsidRPr="000D3950">
        <w:rPr>
          <w:rFonts w:ascii="Arial" w:hAnsi="Arial" w:cs="Arial"/>
          <w:color w:val="000000"/>
        </w:rPr>
        <w:t xml:space="preserve">Davie, G. (1994). </w:t>
      </w:r>
      <w:r w:rsidRPr="000D3950">
        <w:rPr>
          <w:rFonts w:ascii="Arial" w:hAnsi="Arial" w:cs="Arial"/>
          <w:i/>
          <w:color w:val="000000"/>
        </w:rPr>
        <w:t>Religion in Britain since 1945: Believing without Belonging</w:t>
      </w:r>
      <w:r w:rsidRPr="000D3950">
        <w:rPr>
          <w:rFonts w:ascii="Arial" w:hAnsi="Arial" w:cs="Arial"/>
          <w:color w:val="000000"/>
        </w:rPr>
        <w:t>. Oxford: Blackwell</w:t>
      </w:r>
    </w:p>
    <w:p w14:paraId="1B407005"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121624DE"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sidRPr="000D3950">
        <w:rPr>
          <w:rFonts w:ascii="Arial" w:hAnsi="Arial" w:cs="Arial"/>
          <w:color w:val="000000"/>
        </w:rPr>
        <w:t xml:space="preserve">Dinham A &amp; Francis M (2015) </w:t>
      </w:r>
      <w:r w:rsidRPr="000D3950">
        <w:rPr>
          <w:rFonts w:ascii="Arial" w:hAnsi="Arial" w:cs="Arial"/>
          <w:i/>
          <w:color w:val="000000"/>
        </w:rPr>
        <w:t>Religious Literacy in Policy and Practice</w:t>
      </w:r>
      <w:r w:rsidRPr="000D3950">
        <w:rPr>
          <w:rFonts w:ascii="Arial" w:hAnsi="Arial" w:cs="Arial"/>
          <w:color w:val="000000"/>
        </w:rPr>
        <w:t xml:space="preserve"> Bristol: Policy Press</w:t>
      </w:r>
    </w:p>
    <w:p w14:paraId="76912333"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39005177" w14:textId="77777777" w:rsidR="009B36E7" w:rsidRPr="000D3950" w:rsidRDefault="009B36E7" w:rsidP="0049019B">
      <w:pPr>
        <w:spacing w:line="360" w:lineRule="auto"/>
        <w:jc w:val="both"/>
        <w:rPr>
          <w:rFonts w:ascii="Arial" w:hAnsi="Arial" w:cs="Arial"/>
          <w:color w:val="000000"/>
        </w:rPr>
      </w:pPr>
      <w:r w:rsidRPr="000D3950">
        <w:rPr>
          <w:rFonts w:ascii="Arial" w:hAnsi="Arial" w:cs="Arial"/>
        </w:rPr>
        <w:t xml:space="preserve">Gearon, L. (2010) Which Community? Whose cohesion? Community cohesion, Citizenship and Religious Education: From revolutionary democracy to liberal autocracy in M. Grimmit (ed.), </w:t>
      </w:r>
      <w:r w:rsidRPr="000D3950">
        <w:rPr>
          <w:rFonts w:ascii="Arial" w:hAnsi="Arial" w:cs="Arial"/>
          <w:i/>
          <w:color w:val="000000"/>
        </w:rPr>
        <w:t>Religious education and social and community cohesion: an exploration of challenges and opportunities</w:t>
      </w:r>
      <w:r w:rsidRPr="000D3950">
        <w:rPr>
          <w:rFonts w:ascii="Arial" w:hAnsi="Arial" w:cs="Arial"/>
          <w:color w:val="000000"/>
        </w:rPr>
        <w:t>, Great Wakering: McCrimmons</w:t>
      </w:r>
    </w:p>
    <w:p w14:paraId="5C421879"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6EB1B66B" w14:textId="18421EAE"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r w:rsidRPr="000D3950">
        <w:rPr>
          <w:rFonts w:ascii="Arial" w:hAnsi="Arial" w:cs="Arial"/>
          <w:color w:val="000000"/>
        </w:rPr>
        <w:t xml:space="preserve">Gearon, L (2013) </w:t>
      </w:r>
      <w:r w:rsidRPr="000D3950">
        <w:rPr>
          <w:rFonts w:ascii="Arial" w:hAnsi="Arial" w:cs="Arial"/>
          <w:i/>
          <w:color w:val="000000"/>
        </w:rPr>
        <w:t xml:space="preserve">Masterclass in </w:t>
      </w:r>
      <w:r w:rsidR="005D5834">
        <w:rPr>
          <w:rFonts w:ascii="Arial" w:hAnsi="Arial" w:cs="Arial"/>
          <w:i/>
          <w:color w:val="000000"/>
        </w:rPr>
        <w:t>R</w:t>
      </w:r>
      <w:r w:rsidRPr="000D3950">
        <w:rPr>
          <w:rFonts w:ascii="Arial" w:hAnsi="Arial" w:cs="Arial"/>
          <w:i/>
          <w:color w:val="000000"/>
        </w:rPr>
        <w:t xml:space="preserve">eligious Education – Transforming teaching and learning, </w:t>
      </w:r>
      <w:r w:rsidRPr="000D3950">
        <w:rPr>
          <w:rFonts w:ascii="Arial" w:hAnsi="Arial" w:cs="Arial"/>
          <w:color w:val="000000"/>
        </w:rPr>
        <w:t>Bloomsbury, London.</w:t>
      </w:r>
    </w:p>
    <w:p w14:paraId="32B00642"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25ECCE4C" w14:textId="77777777" w:rsidR="009B36E7" w:rsidRPr="000D3950" w:rsidRDefault="009B36E7" w:rsidP="0049019B">
      <w:pPr>
        <w:pStyle w:val="FootnoteText"/>
        <w:spacing w:line="360" w:lineRule="auto"/>
        <w:jc w:val="both"/>
        <w:rPr>
          <w:rFonts w:ascii="Arial" w:hAnsi="Arial" w:cs="Arial"/>
        </w:rPr>
      </w:pPr>
      <w:r w:rsidRPr="000D3950">
        <w:rPr>
          <w:rFonts w:ascii="Arial" w:hAnsi="Arial" w:cs="Arial"/>
        </w:rPr>
        <w:lastRenderedPageBreak/>
        <w:t xml:space="preserve">Guest. M, Aune. K, Sharma. S and Warner. R eds. (2013) </w:t>
      </w:r>
      <w:r w:rsidRPr="000D3950">
        <w:rPr>
          <w:rFonts w:ascii="Arial" w:hAnsi="Arial" w:cs="Arial"/>
          <w:i/>
        </w:rPr>
        <w:t>Christianity and the University Experience - Understanding Student Faith,</w:t>
      </w:r>
      <w:r w:rsidRPr="000D3950">
        <w:rPr>
          <w:rFonts w:ascii="Arial" w:hAnsi="Arial" w:cs="Arial"/>
        </w:rPr>
        <w:t xml:space="preserve"> Bloomsbury, London.</w:t>
      </w:r>
    </w:p>
    <w:p w14:paraId="08B2F58E" w14:textId="77777777" w:rsidR="009B36E7" w:rsidRPr="000D3950" w:rsidRDefault="009B36E7" w:rsidP="0049019B">
      <w:pPr>
        <w:autoSpaceDE w:val="0"/>
        <w:autoSpaceDN w:val="0"/>
        <w:adjustRightInd w:val="0"/>
        <w:spacing w:line="360" w:lineRule="auto"/>
        <w:jc w:val="both"/>
        <w:rPr>
          <w:rFonts w:ascii="Arial" w:hAnsi="Arial" w:cs="Arial"/>
        </w:rPr>
      </w:pPr>
      <w:r w:rsidRPr="000D3950">
        <w:rPr>
          <w:rFonts w:ascii="Arial" w:hAnsi="Arial" w:cs="Arial"/>
        </w:rPr>
        <w:t xml:space="preserve"> </w:t>
      </w:r>
    </w:p>
    <w:p w14:paraId="5483080D" w14:textId="77777777" w:rsidR="009B36E7" w:rsidRPr="000D3950" w:rsidRDefault="009B36E7" w:rsidP="0049019B">
      <w:pPr>
        <w:autoSpaceDE w:val="0"/>
        <w:autoSpaceDN w:val="0"/>
        <w:adjustRightInd w:val="0"/>
        <w:spacing w:line="360" w:lineRule="auto"/>
        <w:jc w:val="both"/>
        <w:rPr>
          <w:rFonts w:ascii="Arial" w:eastAsia="AGaramondPro-Regular" w:hAnsi="Arial" w:cs="Arial"/>
        </w:rPr>
      </w:pPr>
      <w:r w:rsidRPr="000D3950">
        <w:rPr>
          <w:rFonts w:ascii="Arial" w:eastAsia="AGaramondPro-Regular" w:hAnsi="Arial" w:cs="Arial"/>
        </w:rPr>
        <w:t xml:space="preserve">Hervieu-Léger, D. (2004). </w:t>
      </w:r>
      <w:r w:rsidRPr="000D3950">
        <w:rPr>
          <w:rFonts w:ascii="Arial" w:eastAsia="AGaramondPro-Regular" w:hAnsi="Arial" w:cs="Arial"/>
          <w:i/>
        </w:rPr>
        <w:t>Religion und Sozialer Zusammenhalt in Europa</w:t>
      </w:r>
      <w:r w:rsidRPr="000D3950">
        <w:rPr>
          <w:rFonts w:ascii="Arial" w:eastAsia="AGaramondPro-Regular" w:hAnsi="Arial" w:cs="Arial"/>
        </w:rPr>
        <w:t xml:space="preserve">. </w:t>
      </w:r>
      <w:r w:rsidRPr="000D3950">
        <w:rPr>
          <w:rFonts w:ascii="Arial" w:eastAsia="AGaramondPro-Italic" w:hAnsi="Arial" w:cs="Arial"/>
          <w:i/>
          <w:iCs/>
        </w:rPr>
        <w:t>Transit: Europaische Revue</w:t>
      </w:r>
      <w:r w:rsidRPr="000D3950">
        <w:rPr>
          <w:rFonts w:ascii="Arial" w:eastAsia="AGaramondPro-Italic" w:hAnsi="Arial" w:cs="Arial"/>
          <w:iCs/>
        </w:rPr>
        <w:t>,</w:t>
      </w:r>
      <w:r w:rsidRPr="000D3950">
        <w:rPr>
          <w:rFonts w:ascii="Arial" w:eastAsia="AGaramondPro-Italic" w:hAnsi="Arial" w:cs="Arial"/>
          <w:i/>
          <w:iCs/>
        </w:rPr>
        <w:t xml:space="preserve"> </w:t>
      </w:r>
      <w:r w:rsidRPr="000D3950">
        <w:rPr>
          <w:rFonts w:ascii="Arial" w:eastAsia="AGaramondPro-Regular" w:hAnsi="Arial" w:cs="Arial"/>
        </w:rPr>
        <w:t>26, 101–19.</w:t>
      </w:r>
    </w:p>
    <w:p w14:paraId="41D8AECB"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rPr>
      </w:pPr>
    </w:p>
    <w:p w14:paraId="30B673F2" w14:textId="77777777" w:rsidR="009B36E7" w:rsidRPr="000D3950" w:rsidRDefault="009B36E7" w:rsidP="0049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sidRPr="000D3950">
        <w:rPr>
          <w:rFonts w:ascii="Arial" w:hAnsi="Arial" w:cs="Arial"/>
        </w:rPr>
        <w:t xml:space="preserve">Jackson, R (Forthcoming), </w:t>
      </w:r>
      <w:r w:rsidRPr="000D3950">
        <w:rPr>
          <w:rFonts w:ascii="Arial" w:hAnsi="Arial" w:cs="Arial"/>
          <w:i/>
        </w:rPr>
        <w:t>Inclusive Study of Religions and other Worldviews in Publicly Funded Schools in Democratic Societies</w:t>
      </w:r>
      <w:r w:rsidRPr="000D3950">
        <w:rPr>
          <w:rFonts w:ascii="Arial" w:hAnsi="Arial" w:cs="Arial"/>
        </w:rPr>
        <w:t xml:space="preserve"> in European University Institute ReligioWest Project book, Soon to be available at:  </w:t>
      </w:r>
      <w:hyperlink r:id="rId11" w:history="1">
        <w:r w:rsidRPr="000D3950">
          <w:rPr>
            <w:rStyle w:val="Hyperlink"/>
            <w:rFonts w:ascii="Arial" w:hAnsi="Arial" w:cs="Arial"/>
          </w:rPr>
          <w:t>http://eui/Projects/ReligioWest/Home.aspx</w:t>
        </w:r>
      </w:hyperlink>
      <w:r w:rsidRPr="000D3950">
        <w:rPr>
          <w:rFonts w:ascii="Arial" w:hAnsi="Arial" w:cs="Arial"/>
        </w:rPr>
        <w:t>.</w:t>
      </w:r>
    </w:p>
    <w:p w14:paraId="628AC85A" w14:textId="77777777" w:rsidR="009B36E7" w:rsidRPr="000D3950" w:rsidRDefault="009B36E7" w:rsidP="0049019B">
      <w:pPr>
        <w:spacing w:line="360" w:lineRule="auto"/>
        <w:jc w:val="both"/>
        <w:rPr>
          <w:rFonts w:ascii="Arial" w:hAnsi="Arial" w:cs="Arial"/>
          <w:color w:val="000000"/>
        </w:rPr>
      </w:pPr>
    </w:p>
    <w:p w14:paraId="013522CE" w14:textId="77777777" w:rsidR="009B36E7" w:rsidRPr="000D3950" w:rsidRDefault="009B36E7" w:rsidP="0049019B">
      <w:pPr>
        <w:pStyle w:val="FootnoteText"/>
        <w:spacing w:line="360" w:lineRule="auto"/>
        <w:jc w:val="both"/>
        <w:rPr>
          <w:rFonts w:ascii="Arial" w:hAnsi="Arial" w:cs="Arial"/>
        </w:rPr>
      </w:pPr>
      <w:r w:rsidRPr="000D3950">
        <w:rPr>
          <w:rFonts w:ascii="Arial" w:hAnsi="Arial" w:cs="Arial"/>
          <w:color w:val="000000"/>
        </w:rPr>
        <w:t>National Association for the teachers of Religious Education (NATRE)</w:t>
      </w:r>
      <w:r w:rsidRPr="000D3950">
        <w:rPr>
          <w:rFonts w:ascii="Arial" w:hAnsi="Arial" w:cs="Arial"/>
          <w:i/>
          <w:color w:val="000000"/>
        </w:rPr>
        <w:t xml:space="preserve"> </w:t>
      </w:r>
      <w:r w:rsidRPr="000D3950">
        <w:rPr>
          <w:rFonts w:ascii="Arial" w:hAnsi="Arial" w:cs="Arial"/>
          <w:i/>
        </w:rPr>
        <w:t xml:space="preserve">Full course GCSE Religious Studies entries rise, but number of schools with no RS students at all is increasing </w:t>
      </w:r>
      <w:r w:rsidRPr="000D3950">
        <w:rPr>
          <w:rFonts w:ascii="Arial" w:hAnsi="Arial" w:cs="Arial"/>
        </w:rPr>
        <w:t>(online)</w:t>
      </w:r>
      <w:r w:rsidRPr="000D3950">
        <w:rPr>
          <w:rFonts w:ascii="Arial" w:hAnsi="Arial" w:cs="Arial"/>
          <w:color w:val="000000"/>
        </w:rPr>
        <w:t xml:space="preserve"> Available from: </w:t>
      </w:r>
      <w:hyperlink r:id="rId12" w:history="1">
        <w:r w:rsidRPr="000D3950">
          <w:rPr>
            <w:rStyle w:val="Hyperlink"/>
            <w:rFonts w:ascii="Arial" w:hAnsi="Arial" w:cs="Arial"/>
          </w:rPr>
          <w:t>http://www.natre.org.uk/news/latest-news/full-course-gcse-religious-studies-entries-rise-but-number-of-schools-with-no-rs-students-at-all-is-increasing/</w:t>
        </w:r>
      </w:hyperlink>
      <w:r w:rsidRPr="000D3950">
        <w:rPr>
          <w:rFonts w:ascii="Arial" w:hAnsi="Arial" w:cs="Arial"/>
          <w:color w:val="000000"/>
        </w:rPr>
        <w:t xml:space="preserve"> (Accessed October 2015).</w:t>
      </w:r>
    </w:p>
    <w:p w14:paraId="6E84E0D8" w14:textId="77777777" w:rsidR="009B36E7" w:rsidRPr="000D3950" w:rsidRDefault="009B36E7" w:rsidP="0049019B">
      <w:pPr>
        <w:spacing w:line="360" w:lineRule="auto"/>
        <w:jc w:val="both"/>
        <w:rPr>
          <w:rFonts w:ascii="Arial" w:hAnsi="Arial" w:cs="Arial"/>
          <w:color w:val="000000"/>
        </w:rPr>
      </w:pPr>
    </w:p>
    <w:p w14:paraId="7AB2BE85" w14:textId="77777777" w:rsidR="009B36E7" w:rsidRPr="000D3950" w:rsidRDefault="009B36E7" w:rsidP="0049019B">
      <w:pPr>
        <w:spacing w:line="360" w:lineRule="auto"/>
        <w:jc w:val="both"/>
        <w:rPr>
          <w:rFonts w:ascii="Arial" w:hAnsi="Arial" w:cs="Arial"/>
          <w:lang w:eastAsia="en-GB"/>
        </w:rPr>
      </w:pPr>
      <w:r w:rsidRPr="000D3950">
        <w:rPr>
          <w:rFonts w:ascii="Arial" w:hAnsi="Arial" w:cs="Arial"/>
        </w:rPr>
        <w:t>Ofsted  (</w:t>
      </w:r>
      <w:r w:rsidRPr="000D3950">
        <w:rPr>
          <w:rFonts w:ascii="Arial" w:hAnsi="Arial" w:cs="Arial"/>
          <w:lang w:eastAsia="en-GB"/>
        </w:rPr>
        <w:t xml:space="preserve">2010). </w:t>
      </w:r>
      <w:r w:rsidRPr="000D3950">
        <w:rPr>
          <w:rFonts w:ascii="Arial" w:hAnsi="Arial" w:cs="Arial"/>
          <w:i/>
          <w:lang w:eastAsia="en-GB"/>
        </w:rPr>
        <w:t>Transforming religious education</w:t>
      </w:r>
      <w:r w:rsidRPr="000D3950">
        <w:rPr>
          <w:rFonts w:ascii="Arial" w:hAnsi="Arial" w:cs="Arial"/>
          <w:lang w:eastAsia="en-GB"/>
        </w:rPr>
        <w:t xml:space="preserve"> (pdf) Available at: </w:t>
      </w:r>
      <w:hyperlink r:id="rId13" w:history="1">
        <w:r w:rsidRPr="000D3950">
          <w:rPr>
            <w:rStyle w:val="Hyperlink"/>
            <w:rFonts w:ascii="Arial" w:hAnsi="Arial" w:cs="Arial"/>
            <w:lang w:eastAsia="en-GB"/>
          </w:rPr>
          <w:t>http://webarchive.nationalarchives.gov.uk/20141124154759/http://www.ofsted.gov.uk/resources/transforming-religious-education</w:t>
        </w:r>
      </w:hyperlink>
      <w:r w:rsidRPr="000D3950">
        <w:rPr>
          <w:rFonts w:ascii="Arial" w:hAnsi="Arial" w:cs="Arial"/>
          <w:lang w:eastAsia="en-GB"/>
        </w:rPr>
        <w:t xml:space="preserve"> (Accessed October 2015)</w:t>
      </w:r>
    </w:p>
    <w:p w14:paraId="3643EA08" w14:textId="77777777" w:rsidR="009B36E7" w:rsidRPr="000D3950" w:rsidRDefault="009B36E7" w:rsidP="0049019B">
      <w:pPr>
        <w:spacing w:line="360" w:lineRule="auto"/>
        <w:jc w:val="both"/>
        <w:rPr>
          <w:rFonts w:ascii="Arial" w:hAnsi="Arial" w:cs="Arial"/>
        </w:rPr>
      </w:pPr>
    </w:p>
    <w:p w14:paraId="6675F62B" w14:textId="77777777" w:rsidR="009B36E7" w:rsidRPr="000D3950" w:rsidRDefault="009B36E7" w:rsidP="0049019B">
      <w:pPr>
        <w:spacing w:line="360" w:lineRule="auto"/>
        <w:jc w:val="both"/>
        <w:rPr>
          <w:rFonts w:ascii="Arial" w:hAnsi="Arial" w:cs="Arial"/>
        </w:rPr>
      </w:pPr>
      <w:r w:rsidRPr="000D3950">
        <w:rPr>
          <w:rFonts w:ascii="Arial" w:hAnsi="Arial" w:cs="Arial"/>
        </w:rPr>
        <w:t xml:space="preserve">Ofsted  (2013). </w:t>
      </w:r>
      <w:r w:rsidRPr="000D3950">
        <w:rPr>
          <w:rFonts w:ascii="Arial" w:hAnsi="Arial" w:cs="Arial"/>
          <w:i/>
        </w:rPr>
        <w:t>Religious Education: Realising the Potential</w:t>
      </w:r>
      <w:r w:rsidRPr="000D3950">
        <w:rPr>
          <w:rFonts w:ascii="Arial" w:hAnsi="Arial" w:cs="Arial"/>
        </w:rPr>
        <w:t xml:space="preserve">, (pdf) Available at: </w:t>
      </w:r>
      <w:hyperlink r:id="rId14" w:history="1">
        <w:r w:rsidRPr="000D3950">
          <w:rPr>
            <w:rStyle w:val="Hyperlink"/>
            <w:rFonts w:ascii="Arial" w:hAnsi="Arial" w:cs="Arial"/>
          </w:rPr>
          <w:t>http://www.ofsted.gov.uk/resources/religious-education-realising-potential</w:t>
        </w:r>
      </w:hyperlink>
      <w:r w:rsidRPr="000D3950">
        <w:rPr>
          <w:rStyle w:val="Hyperlink"/>
          <w:rFonts w:ascii="Arial" w:hAnsi="Arial" w:cs="Arial"/>
        </w:rPr>
        <w:t xml:space="preserve"> </w:t>
      </w:r>
      <w:r w:rsidRPr="000D3950">
        <w:rPr>
          <w:rStyle w:val="Hyperlink"/>
          <w:rFonts w:ascii="Arial" w:hAnsi="Arial" w:cs="Arial"/>
          <w:color w:val="auto"/>
          <w:u w:val="none"/>
        </w:rPr>
        <w:t>(Accessed October 2015)</w:t>
      </w:r>
    </w:p>
    <w:p w14:paraId="5671B17A" w14:textId="77777777" w:rsidR="009B36E7" w:rsidRPr="000D3950" w:rsidRDefault="009B36E7" w:rsidP="0049019B">
      <w:pPr>
        <w:spacing w:line="360" w:lineRule="auto"/>
        <w:jc w:val="both"/>
        <w:rPr>
          <w:rFonts w:ascii="Arial" w:hAnsi="Arial" w:cs="Arial"/>
          <w:color w:val="000000"/>
        </w:rPr>
      </w:pPr>
    </w:p>
    <w:p w14:paraId="62B277B3" w14:textId="77777777" w:rsidR="009B36E7" w:rsidRPr="000D3950" w:rsidRDefault="009B36E7" w:rsidP="0049019B">
      <w:pPr>
        <w:pStyle w:val="Title"/>
        <w:spacing w:line="360" w:lineRule="auto"/>
        <w:jc w:val="both"/>
        <w:rPr>
          <w:rFonts w:ascii="Arial" w:hAnsi="Arial" w:cs="Arial"/>
          <w:color w:val="auto"/>
          <w:sz w:val="24"/>
        </w:rPr>
      </w:pPr>
      <w:r w:rsidRPr="000D3950">
        <w:rPr>
          <w:rFonts w:ascii="Arial" w:hAnsi="Arial" w:cs="Arial"/>
          <w:color w:val="auto"/>
          <w:sz w:val="24"/>
        </w:rPr>
        <w:t xml:space="preserve">Ofsted (2015) School inspection handbook - Handbook for inspecting schools in England under section 5 of the Education Act 2005 (pdf) Available at: </w:t>
      </w:r>
      <w:hyperlink r:id="rId15" w:history="1">
        <w:r w:rsidRPr="000D3950">
          <w:rPr>
            <w:rStyle w:val="Hyperlink"/>
            <w:rFonts w:ascii="Arial" w:hAnsi="Arial" w:cs="Arial"/>
            <w:sz w:val="24"/>
          </w:rPr>
          <w:t>https://www.gov.uk/government/publications/school-inspection-handbook-from-september-2015</w:t>
        </w:r>
      </w:hyperlink>
      <w:r w:rsidRPr="000D3950">
        <w:rPr>
          <w:rFonts w:ascii="Arial" w:hAnsi="Arial" w:cs="Arial"/>
          <w:color w:val="auto"/>
          <w:sz w:val="24"/>
        </w:rPr>
        <w:t xml:space="preserve"> (Accessed October 2015)</w:t>
      </w:r>
    </w:p>
    <w:p w14:paraId="73A6FAD2" w14:textId="77777777" w:rsidR="009B36E7" w:rsidRPr="000D3950" w:rsidRDefault="009B36E7" w:rsidP="0049019B">
      <w:pPr>
        <w:spacing w:line="360" w:lineRule="auto"/>
        <w:jc w:val="both"/>
        <w:rPr>
          <w:rFonts w:ascii="Arial" w:hAnsi="Arial" w:cs="Arial"/>
          <w:color w:val="000000"/>
        </w:rPr>
      </w:pPr>
    </w:p>
    <w:p w14:paraId="67F14099" w14:textId="7B318542" w:rsidR="009B36E7" w:rsidRPr="000D3950" w:rsidRDefault="009B36E7" w:rsidP="0049019B">
      <w:pPr>
        <w:spacing w:line="360" w:lineRule="auto"/>
        <w:jc w:val="both"/>
        <w:rPr>
          <w:rFonts w:ascii="Arial" w:hAnsi="Arial" w:cs="Arial"/>
        </w:rPr>
      </w:pPr>
      <w:r w:rsidRPr="000D3950">
        <w:rPr>
          <w:rFonts w:ascii="Arial" w:hAnsi="Arial" w:cs="Arial"/>
          <w:color w:val="000000"/>
        </w:rPr>
        <w:t xml:space="preserve">Religious Education Council of England and Wales (October 2013) </w:t>
      </w:r>
      <w:r w:rsidRPr="000D3950">
        <w:rPr>
          <w:rFonts w:ascii="Arial" w:hAnsi="Arial" w:cs="Arial"/>
          <w:i/>
          <w:color w:val="000000"/>
        </w:rPr>
        <w:t>A Review of Religious Education in England</w:t>
      </w:r>
      <w:r w:rsidR="005D5834">
        <w:rPr>
          <w:rFonts w:ascii="Arial" w:hAnsi="Arial" w:cs="Arial"/>
          <w:i/>
          <w:color w:val="000000"/>
        </w:rPr>
        <w:t xml:space="preserve">. </w:t>
      </w:r>
      <w:r w:rsidRPr="000D3950">
        <w:rPr>
          <w:rFonts w:ascii="Arial" w:hAnsi="Arial" w:cs="Arial"/>
        </w:rPr>
        <w:t xml:space="preserve"> </w:t>
      </w:r>
    </w:p>
    <w:p w14:paraId="2D482698" w14:textId="77777777" w:rsidR="009B36E7" w:rsidRPr="000D3950" w:rsidRDefault="009B36E7" w:rsidP="0049019B">
      <w:pPr>
        <w:spacing w:line="360" w:lineRule="auto"/>
        <w:jc w:val="both"/>
        <w:rPr>
          <w:rFonts w:ascii="Arial" w:hAnsi="Arial" w:cs="Arial"/>
        </w:rPr>
      </w:pPr>
    </w:p>
    <w:p w14:paraId="43FD561B" w14:textId="77777777" w:rsidR="009B36E7" w:rsidRPr="000D3950" w:rsidRDefault="00E966DF" w:rsidP="0049019B">
      <w:pPr>
        <w:spacing w:line="360" w:lineRule="auto"/>
        <w:jc w:val="both"/>
        <w:rPr>
          <w:rFonts w:ascii="Arial" w:hAnsi="Arial" w:cs="Arial"/>
        </w:rPr>
      </w:pPr>
      <w:hyperlink r:id="rId16" w:history="1">
        <w:r w:rsidR="009B36E7" w:rsidRPr="000D3950">
          <w:rPr>
            <w:rFonts w:ascii="Arial" w:hAnsi="Arial" w:cs="Arial"/>
            <w:bCs/>
          </w:rPr>
          <w:t>Woodhead, L.</w:t>
        </w:r>
      </w:hyperlink>
      <w:r w:rsidR="009B36E7" w:rsidRPr="000D3950">
        <w:rPr>
          <w:rFonts w:ascii="Arial" w:hAnsi="Arial" w:cs="Arial"/>
        </w:rPr>
        <w:t xml:space="preserve"> (2012a) </w:t>
      </w:r>
      <w:r w:rsidR="009B36E7" w:rsidRPr="000D3950">
        <w:rPr>
          <w:rFonts w:ascii="Arial" w:hAnsi="Arial" w:cs="Arial"/>
          <w:i/>
          <w:iCs/>
        </w:rPr>
        <w:t>Religion and change in modern Britain.</w:t>
      </w:r>
      <w:r w:rsidR="009B36E7" w:rsidRPr="000D3950">
        <w:rPr>
          <w:rFonts w:ascii="Arial" w:hAnsi="Arial" w:cs="Arial"/>
        </w:rPr>
        <w:t xml:space="preserve"> Woodhead, L. and Catto, R. (eds.). London: Routledge, pp. 1-33 </w:t>
      </w:r>
    </w:p>
    <w:p w14:paraId="68DD2F2F" w14:textId="77777777" w:rsidR="009B36E7" w:rsidRPr="000D3950" w:rsidRDefault="009B36E7" w:rsidP="0049019B">
      <w:pPr>
        <w:spacing w:line="360" w:lineRule="auto"/>
        <w:jc w:val="both"/>
        <w:rPr>
          <w:rFonts w:ascii="Arial" w:hAnsi="Arial" w:cs="Arial"/>
        </w:rPr>
      </w:pPr>
    </w:p>
    <w:p w14:paraId="08681510" w14:textId="77777777" w:rsidR="009B36E7" w:rsidRPr="000D3950" w:rsidRDefault="009B36E7" w:rsidP="0049019B">
      <w:pPr>
        <w:spacing w:line="360" w:lineRule="auto"/>
        <w:jc w:val="both"/>
        <w:rPr>
          <w:rFonts w:ascii="Arial" w:hAnsi="Arial" w:cs="Arial"/>
        </w:rPr>
      </w:pPr>
      <w:r w:rsidRPr="000D3950">
        <w:rPr>
          <w:rFonts w:ascii="Arial" w:hAnsi="Arial" w:cs="Arial"/>
        </w:rPr>
        <w:t xml:space="preserve">Woodhead, L. (2012b). </w:t>
      </w:r>
      <w:r w:rsidRPr="000D3950">
        <w:rPr>
          <w:rFonts w:ascii="Arial" w:hAnsi="Arial" w:cs="Arial"/>
          <w:i/>
        </w:rPr>
        <w:t>Religion in Britain has changed, our categories haven’t</w:t>
      </w:r>
      <w:r w:rsidRPr="000D3950">
        <w:rPr>
          <w:rFonts w:ascii="Arial" w:hAnsi="Arial" w:cs="Arial"/>
        </w:rPr>
        <w:t xml:space="preserve">. (online) Available at: </w:t>
      </w:r>
    </w:p>
    <w:p w14:paraId="1BFCCB60" w14:textId="77777777" w:rsidR="009B36E7" w:rsidRPr="0049019B" w:rsidRDefault="00E966DF" w:rsidP="0049019B">
      <w:pPr>
        <w:spacing w:line="360" w:lineRule="auto"/>
        <w:jc w:val="both"/>
        <w:rPr>
          <w:rFonts w:ascii="Arial" w:hAnsi="Arial" w:cs="Arial"/>
        </w:rPr>
      </w:pPr>
      <w:hyperlink r:id="rId17" w:history="1">
        <w:r w:rsidR="009B36E7" w:rsidRPr="000D3950">
          <w:rPr>
            <w:rStyle w:val="Hyperlink"/>
            <w:rFonts w:ascii="Arial" w:hAnsi="Arial" w:cs="Arial"/>
          </w:rPr>
          <w:t>http://faithdebates.org.uk/wp-content/uploads/2013/09/1335118113_Woodhead-FINAL-copy.pdf</w:t>
        </w:r>
      </w:hyperlink>
      <w:r w:rsidR="009B36E7" w:rsidRPr="000D3950">
        <w:rPr>
          <w:rStyle w:val="Hyperlink"/>
          <w:rFonts w:ascii="Arial" w:hAnsi="Arial" w:cs="Arial"/>
        </w:rPr>
        <w:t xml:space="preserve"> </w:t>
      </w:r>
      <w:r w:rsidR="009B36E7" w:rsidRPr="000D3950">
        <w:rPr>
          <w:rStyle w:val="Hyperlink"/>
          <w:rFonts w:ascii="Arial" w:hAnsi="Arial" w:cs="Arial"/>
          <w:color w:val="auto"/>
          <w:u w:val="none"/>
        </w:rPr>
        <w:t>(Accessed October 2015)</w:t>
      </w:r>
    </w:p>
    <w:p w14:paraId="4C12DD11" w14:textId="77777777" w:rsidR="009B36E7" w:rsidRPr="0049019B" w:rsidRDefault="009B36E7" w:rsidP="0049019B">
      <w:pPr>
        <w:spacing w:line="360" w:lineRule="auto"/>
        <w:jc w:val="both"/>
        <w:rPr>
          <w:rFonts w:ascii="Arial" w:hAnsi="Arial" w:cs="Arial"/>
          <w:color w:val="000000"/>
        </w:rPr>
      </w:pPr>
    </w:p>
    <w:sectPr w:rsidR="009B36E7" w:rsidRPr="0049019B" w:rsidSect="007215ED">
      <w:headerReference w:type="default" r:id="rId18"/>
      <w:footerReference w:type="even" r:id="rId19"/>
      <w:footerReference w:type="default" r:id="rId20"/>
      <w:pgSz w:w="11900" w:h="16840"/>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C36A6" w16cid:durableId="20DC2F0E"/>
  <w16cid:commentId w16cid:paraId="79E42387" w16cid:durableId="211BA606"/>
  <w16cid:commentId w16cid:paraId="24E3E0FF" w16cid:durableId="211BA608"/>
  <w16cid:commentId w16cid:paraId="27FF1B0A" w16cid:durableId="20DC3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79D2" w14:textId="77777777" w:rsidR="00E966DF" w:rsidRDefault="00E966DF">
      <w:r>
        <w:separator/>
      </w:r>
    </w:p>
  </w:endnote>
  <w:endnote w:type="continuationSeparator" w:id="0">
    <w:p w14:paraId="2D7D694D" w14:textId="77777777" w:rsidR="00E966DF" w:rsidRDefault="00E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D4F9" w14:textId="77777777" w:rsidR="009535A0" w:rsidRDefault="0095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F3377" w14:textId="77777777" w:rsidR="009535A0" w:rsidRDefault="00953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8D01" w14:textId="33D5781A" w:rsidR="009535A0" w:rsidRDefault="009535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C59">
      <w:rPr>
        <w:rStyle w:val="PageNumber"/>
      </w:rPr>
      <w:t>1</w:t>
    </w:r>
    <w:r>
      <w:rPr>
        <w:rStyle w:val="PageNumber"/>
      </w:rPr>
      <w:fldChar w:fldCharType="end"/>
    </w:r>
  </w:p>
  <w:p w14:paraId="4B7A2113" w14:textId="77777777" w:rsidR="009535A0" w:rsidRDefault="00953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6D1A" w14:textId="77777777" w:rsidR="00E966DF" w:rsidRDefault="00E966DF">
      <w:r>
        <w:separator/>
      </w:r>
    </w:p>
  </w:footnote>
  <w:footnote w:type="continuationSeparator" w:id="0">
    <w:p w14:paraId="4712E7D4" w14:textId="77777777" w:rsidR="00E966DF" w:rsidRDefault="00E9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747" w14:textId="77777777" w:rsidR="009535A0" w:rsidRDefault="009535A0">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C4B"/>
    <w:multiLevelType w:val="hybridMultilevel"/>
    <w:tmpl w:val="AA34FB40"/>
    <w:lvl w:ilvl="0" w:tplc="CE8431B0">
      <w:start w:val="6"/>
      <w:numFmt w:val="decimal"/>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D10BD9"/>
    <w:multiLevelType w:val="hybridMultilevel"/>
    <w:tmpl w:val="7284D3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1260A97"/>
    <w:multiLevelType w:val="hybridMultilevel"/>
    <w:tmpl w:val="D554AA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5D353A"/>
    <w:multiLevelType w:val="multilevel"/>
    <w:tmpl w:val="E8E2C94A"/>
    <w:lvl w:ilvl="0">
      <w:start w:val="1"/>
      <w:numFmt w:val="decimal"/>
      <w:lvlText w:val="%1."/>
      <w:lvlJc w:val="left"/>
      <w:pPr>
        <w:ind w:left="720" w:hanging="360"/>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8E3481"/>
    <w:multiLevelType w:val="hybridMultilevel"/>
    <w:tmpl w:val="D89426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EA7197E"/>
    <w:multiLevelType w:val="hybridMultilevel"/>
    <w:tmpl w:val="2DB25994"/>
    <w:lvl w:ilvl="0" w:tplc="18167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BB743C2"/>
    <w:multiLevelType w:val="hybridMultilevel"/>
    <w:tmpl w:val="A5EC01F0"/>
    <w:lvl w:ilvl="0" w:tplc="6EA8B0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08D4AB4"/>
    <w:multiLevelType w:val="hybridMultilevel"/>
    <w:tmpl w:val="2E68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1414B"/>
    <w:multiLevelType w:val="hybridMultilevel"/>
    <w:tmpl w:val="1A28B0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5F0542"/>
    <w:multiLevelType w:val="hybridMultilevel"/>
    <w:tmpl w:val="DC7AE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88C0CDF"/>
    <w:multiLevelType w:val="hybridMultilevel"/>
    <w:tmpl w:val="E8E2C94A"/>
    <w:lvl w:ilvl="0" w:tplc="79C60918">
      <w:start w:val="1"/>
      <w:numFmt w:val="decimal"/>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5A1BF4"/>
    <w:multiLevelType w:val="hybridMultilevel"/>
    <w:tmpl w:val="1DC202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FF722CB"/>
    <w:multiLevelType w:val="hybridMultilevel"/>
    <w:tmpl w:val="DA941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B030C"/>
    <w:multiLevelType w:val="multilevel"/>
    <w:tmpl w:val="D554AA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1FC6732"/>
    <w:multiLevelType w:val="hybridMultilevel"/>
    <w:tmpl w:val="5A54C0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210B72"/>
    <w:multiLevelType w:val="hybridMultilevel"/>
    <w:tmpl w:val="78387D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D4D6D47"/>
    <w:multiLevelType w:val="hybridMultilevel"/>
    <w:tmpl w:val="2DB25994"/>
    <w:lvl w:ilvl="0" w:tplc="18167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36E1031"/>
    <w:multiLevelType w:val="hybridMultilevel"/>
    <w:tmpl w:val="BDCA7202"/>
    <w:lvl w:ilvl="0" w:tplc="2988C50E">
      <w:start w:val="1"/>
      <w:numFmt w:val="lowerLetter"/>
      <w:lvlText w:val="%1)"/>
      <w:lvlJc w:val="left"/>
      <w:pPr>
        <w:tabs>
          <w:tab w:val="num" w:pos="720"/>
        </w:tabs>
        <w:ind w:left="720" w:hanging="360"/>
      </w:pPr>
      <w:rPr>
        <w:rFonts w:ascii="Cambria" w:eastAsia="Times New Roman" w:hAnsi="Cambria" w:cs="Times New Roman"/>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E3A5F"/>
    <w:multiLevelType w:val="hybridMultilevel"/>
    <w:tmpl w:val="F918D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18"/>
  </w:num>
  <w:num w:numId="4">
    <w:abstractNumId w:val="15"/>
  </w:num>
  <w:num w:numId="5">
    <w:abstractNumId w:val="14"/>
  </w:num>
  <w:num w:numId="6">
    <w:abstractNumId w:val="9"/>
  </w:num>
  <w:num w:numId="7">
    <w:abstractNumId w:val="8"/>
  </w:num>
  <w:num w:numId="8">
    <w:abstractNumId w:val="5"/>
  </w:num>
  <w:num w:numId="9">
    <w:abstractNumId w:val="16"/>
  </w:num>
  <w:num w:numId="10">
    <w:abstractNumId w:val="17"/>
  </w:num>
  <w:num w:numId="11">
    <w:abstractNumId w:val="6"/>
  </w:num>
  <w:num w:numId="12">
    <w:abstractNumId w:val="12"/>
  </w:num>
  <w:num w:numId="13">
    <w:abstractNumId w:val="4"/>
  </w:num>
  <w:num w:numId="14">
    <w:abstractNumId w:val="2"/>
  </w:num>
  <w:num w:numId="15">
    <w:abstractNumId w:val="10"/>
  </w:num>
  <w:num w:numId="16">
    <w:abstractNumId w:val="13"/>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E7"/>
    <w:rsid w:val="000027CD"/>
    <w:rsid w:val="00007E09"/>
    <w:rsid w:val="00082A14"/>
    <w:rsid w:val="000B57BA"/>
    <w:rsid w:val="000D3950"/>
    <w:rsid w:val="00111A31"/>
    <w:rsid w:val="00113403"/>
    <w:rsid w:val="00141ECB"/>
    <w:rsid w:val="00196B0F"/>
    <w:rsid w:val="00203BED"/>
    <w:rsid w:val="00380D5F"/>
    <w:rsid w:val="003E3109"/>
    <w:rsid w:val="003F2E37"/>
    <w:rsid w:val="00427D23"/>
    <w:rsid w:val="00481277"/>
    <w:rsid w:val="00483BE2"/>
    <w:rsid w:val="0049019B"/>
    <w:rsid w:val="004D2130"/>
    <w:rsid w:val="004D644A"/>
    <w:rsid w:val="0053546B"/>
    <w:rsid w:val="005C6238"/>
    <w:rsid w:val="005D5834"/>
    <w:rsid w:val="00693818"/>
    <w:rsid w:val="006E1CF3"/>
    <w:rsid w:val="006E29D1"/>
    <w:rsid w:val="006E488A"/>
    <w:rsid w:val="007051D0"/>
    <w:rsid w:val="00720B44"/>
    <w:rsid w:val="007215ED"/>
    <w:rsid w:val="00783F07"/>
    <w:rsid w:val="00860F47"/>
    <w:rsid w:val="008A3651"/>
    <w:rsid w:val="008A5638"/>
    <w:rsid w:val="009535A0"/>
    <w:rsid w:val="009536E5"/>
    <w:rsid w:val="00962EE3"/>
    <w:rsid w:val="0096476B"/>
    <w:rsid w:val="00966F0F"/>
    <w:rsid w:val="009B36E7"/>
    <w:rsid w:val="009C653B"/>
    <w:rsid w:val="009D693F"/>
    <w:rsid w:val="00A0523F"/>
    <w:rsid w:val="00A21C59"/>
    <w:rsid w:val="00A24371"/>
    <w:rsid w:val="00A73CF8"/>
    <w:rsid w:val="00A83096"/>
    <w:rsid w:val="00A9361A"/>
    <w:rsid w:val="00AC0A57"/>
    <w:rsid w:val="00AD727E"/>
    <w:rsid w:val="00AE05BA"/>
    <w:rsid w:val="00AF6795"/>
    <w:rsid w:val="00AF771E"/>
    <w:rsid w:val="00B076B8"/>
    <w:rsid w:val="00B26FF7"/>
    <w:rsid w:val="00B87FB3"/>
    <w:rsid w:val="00B96F4D"/>
    <w:rsid w:val="00BD6EC2"/>
    <w:rsid w:val="00BF0E0F"/>
    <w:rsid w:val="00C01833"/>
    <w:rsid w:val="00C06E01"/>
    <w:rsid w:val="00C451BA"/>
    <w:rsid w:val="00C70822"/>
    <w:rsid w:val="00C71449"/>
    <w:rsid w:val="00C7199E"/>
    <w:rsid w:val="00C80460"/>
    <w:rsid w:val="00C81C25"/>
    <w:rsid w:val="00CB3BAF"/>
    <w:rsid w:val="00D02971"/>
    <w:rsid w:val="00D66A2B"/>
    <w:rsid w:val="00D97517"/>
    <w:rsid w:val="00E34321"/>
    <w:rsid w:val="00E40B63"/>
    <w:rsid w:val="00E67793"/>
    <w:rsid w:val="00E712AF"/>
    <w:rsid w:val="00E80E6E"/>
    <w:rsid w:val="00E966DF"/>
    <w:rsid w:val="00EF33F3"/>
    <w:rsid w:val="00F163DD"/>
    <w:rsid w:val="00F43C27"/>
    <w:rsid w:val="00F509A7"/>
    <w:rsid w:val="00F52973"/>
    <w:rsid w:val="00F821D4"/>
    <w:rsid w:val="00F9297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0956"/>
  <w15:docId w15:val="{E5B192EB-6041-4856-ADFB-E473FE90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6B"/>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semiHidden/>
    <w:unhideWhenUsed/>
    <w:rsid w:val="0053546B"/>
    <w:rPr>
      <w:rFonts w:ascii="Lucida Grande" w:hAnsi="Lucida Grande" w:cs="Lucida Grande"/>
      <w:sz w:val="18"/>
      <w:szCs w:val="18"/>
    </w:rPr>
  </w:style>
  <w:style w:type="character" w:customStyle="1" w:styleId="BalloonTextChar2">
    <w:name w:val="Balloon Text Char2"/>
    <w:basedOn w:val="DefaultParagraphFont"/>
    <w:link w:val="BalloonText"/>
    <w:uiPriority w:val="99"/>
    <w:semiHidden/>
    <w:rsid w:val="00FD6111"/>
    <w:rPr>
      <w:rFonts w:ascii="Lucida Grande" w:hAnsi="Lucida Grande"/>
      <w:sz w:val="18"/>
      <w:szCs w:val="18"/>
    </w:rPr>
  </w:style>
  <w:style w:type="character" w:customStyle="1" w:styleId="BalloonTextChar">
    <w:name w:val="Balloon Text Char"/>
    <w:semiHidden/>
    <w:rsid w:val="0053546B"/>
    <w:rPr>
      <w:rFonts w:ascii="Lucida Grande" w:hAnsi="Lucida Grande" w:cs="Times New Roman"/>
      <w:sz w:val="18"/>
      <w:szCs w:val="18"/>
    </w:rPr>
  </w:style>
  <w:style w:type="paragraph" w:styleId="ListParagraph">
    <w:name w:val="List Paragraph"/>
    <w:basedOn w:val="Normal"/>
    <w:qFormat/>
    <w:rsid w:val="0053546B"/>
    <w:pPr>
      <w:ind w:left="720"/>
      <w:contextualSpacing/>
    </w:pPr>
  </w:style>
  <w:style w:type="paragraph" w:styleId="Header">
    <w:name w:val="header"/>
    <w:basedOn w:val="Normal"/>
    <w:unhideWhenUsed/>
    <w:rsid w:val="0053546B"/>
    <w:pPr>
      <w:tabs>
        <w:tab w:val="center" w:pos="4320"/>
        <w:tab w:val="right" w:pos="8640"/>
      </w:tabs>
    </w:pPr>
  </w:style>
  <w:style w:type="character" w:customStyle="1" w:styleId="HeaderChar">
    <w:name w:val="Header Char"/>
    <w:locked/>
    <w:rsid w:val="0053546B"/>
    <w:rPr>
      <w:rFonts w:cs="Times New Roman"/>
    </w:rPr>
  </w:style>
  <w:style w:type="paragraph" w:styleId="Footer">
    <w:name w:val="footer"/>
    <w:basedOn w:val="Normal"/>
    <w:unhideWhenUsed/>
    <w:rsid w:val="0053546B"/>
    <w:pPr>
      <w:tabs>
        <w:tab w:val="center" w:pos="4320"/>
        <w:tab w:val="right" w:pos="8640"/>
      </w:tabs>
    </w:pPr>
  </w:style>
  <w:style w:type="character" w:customStyle="1" w:styleId="FooterChar">
    <w:name w:val="Footer Char"/>
    <w:locked/>
    <w:rsid w:val="0053546B"/>
    <w:rPr>
      <w:rFonts w:cs="Times New Roman"/>
    </w:rPr>
  </w:style>
  <w:style w:type="character" w:styleId="CommentReference">
    <w:name w:val="annotation reference"/>
    <w:semiHidden/>
    <w:unhideWhenUsed/>
    <w:rsid w:val="0053546B"/>
    <w:rPr>
      <w:rFonts w:cs="Times New Roman"/>
      <w:sz w:val="18"/>
      <w:szCs w:val="18"/>
    </w:rPr>
  </w:style>
  <w:style w:type="paragraph" w:styleId="CommentText">
    <w:name w:val="annotation text"/>
    <w:basedOn w:val="Normal"/>
    <w:semiHidden/>
    <w:unhideWhenUsed/>
    <w:rsid w:val="0053546B"/>
  </w:style>
  <w:style w:type="character" w:customStyle="1" w:styleId="CommentTextChar">
    <w:name w:val="Comment Text Char"/>
    <w:semiHidden/>
    <w:locked/>
    <w:rsid w:val="0053546B"/>
    <w:rPr>
      <w:rFonts w:cs="Times New Roman"/>
    </w:rPr>
  </w:style>
  <w:style w:type="paragraph" w:styleId="CommentSubject">
    <w:name w:val="annotation subject"/>
    <w:basedOn w:val="CommentText"/>
    <w:next w:val="CommentText"/>
    <w:semiHidden/>
    <w:unhideWhenUsed/>
    <w:rsid w:val="0053546B"/>
    <w:rPr>
      <w:b/>
      <w:bCs/>
      <w:sz w:val="20"/>
      <w:szCs w:val="20"/>
    </w:rPr>
  </w:style>
  <w:style w:type="character" w:customStyle="1" w:styleId="CommentSubjectChar">
    <w:name w:val="Comment Subject Char"/>
    <w:semiHidden/>
    <w:locked/>
    <w:rsid w:val="0053546B"/>
    <w:rPr>
      <w:rFonts w:cs="Times New Roman"/>
      <w:b/>
      <w:bCs/>
      <w:sz w:val="20"/>
      <w:szCs w:val="20"/>
    </w:rPr>
  </w:style>
  <w:style w:type="character" w:customStyle="1" w:styleId="BalloonTextChar1">
    <w:name w:val="Balloon Text Char1"/>
    <w:semiHidden/>
    <w:locked/>
    <w:rsid w:val="0053546B"/>
    <w:rPr>
      <w:rFonts w:ascii="Lucida Grande" w:hAnsi="Lucida Grande" w:cs="Lucida Grande"/>
      <w:sz w:val="18"/>
      <w:szCs w:val="18"/>
    </w:rPr>
  </w:style>
  <w:style w:type="paragraph" w:styleId="FootnoteText">
    <w:name w:val="footnote text"/>
    <w:basedOn w:val="Normal"/>
    <w:semiHidden/>
    <w:unhideWhenUsed/>
    <w:rsid w:val="0053546B"/>
  </w:style>
  <w:style w:type="character" w:customStyle="1" w:styleId="FootnoteTextChar">
    <w:name w:val="Footnote Text Char"/>
    <w:locked/>
    <w:rsid w:val="0053546B"/>
    <w:rPr>
      <w:rFonts w:cs="Times New Roman"/>
    </w:rPr>
  </w:style>
  <w:style w:type="character" w:styleId="FootnoteReference">
    <w:name w:val="footnote reference"/>
    <w:semiHidden/>
    <w:unhideWhenUsed/>
    <w:rsid w:val="0053546B"/>
    <w:rPr>
      <w:rFonts w:cs="Times New Roman"/>
      <w:vertAlign w:val="superscript"/>
    </w:rPr>
  </w:style>
  <w:style w:type="paragraph" w:styleId="NormalWeb">
    <w:name w:val="Normal (Web)"/>
    <w:basedOn w:val="Normal"/>
    <w:semiHidden/>
    <w:unhideWhenUsed/>
    <w:rsid w:val="0053546B"/>
    <w:pPr>
      <w:spacing w:before="100" w:beforeAutospacing="1" w:after="100" w:afterAutospacing="1"/>
    </w:pPr>
    <w:rPr>
      <w:rFonts w:ascii="Times" w:hAnsi="Times"/>
      <w:sz w:val="20"/>
      <w:szCs w:val="20"/>
    </w:rPr>
  </w:style>
  <w:style w:type="character" w:styleId="PageNumber">
    <w:name w:val="page number"/>
    <w:semiHidden/>
    <w:unhideWhenUsed/>
    <w:rsid w:val="0053546B"/>
    <w:rPr>
      <w:rFonts w:cs="Times New Roman"/>
    </w:rPr>
  </w:style>
  <w:style w:type="character" w:styleId="Hyperlink">
    <w:name w:val="Hyperlink"/>
    <w:semiHidden/>
    <w:unhideWhenUsed/>
    <w:rsid w:val="0053546B"/>
    <w:rPr>
      <w:rFonts w:cs="Times New Roman"/>
      <w:color w:val="0000FF"/>
      <w:u w:val="single"/>
    </w:rPr>
  </w:style>
  <w:style w:type="character" w:styleId="FollowedHyperlink">
    <w:name w:val="FollowedHyperlink"/>
    <w:semiHidden/>
    <w:unhideWhenUsed/>
    <w:rsid w:val="0053546B"/>
    <w:rPr>
      <w:rFonts w:cs="Times New Roman"/>
      <w:color w:val="800080"/>
      <w:u w:val="single"/>
    </w:rPr>
  </w:style>
  <w:style w:type="paragraph" w:customStyle="1" w:styleId="Sub-title">
    <w:name w:val="Sub-title"/>
    <w:basedOn w:val="Normal"/>
    <w:rsid w:val="0053546B"/>
    <w:pPr>
      <w:pBdr>
        <w:bottom w:val="single" w:sz="4" w:space="6" w:color="auto"/>
      </w:pBdr>
      <w:spacing w:before="180" w:after="1134" w:line="300" w:lineRule="exact"/>
    </w:pPr>
    <w:rPr>
      <w:rFonts w:ascii="Tahoma" w:hAnsi="Tahoma"/>
      <w:color w:val="000000"/>
    </w:rPr>
  </w:style>
  <w:style w:type="paragraph" w:styleId="Title">
    <w:name w:val="Title"/>
    <w:basedOn w:val="Normal"/>
    <w:qFormat/>
    <w:rsid w:val="0053546B"/>
    <w:rPr>
      <w:rFonts w:ascii="Tahoma" w:hAnsi="Tahoma"/>
      <w:color w:val="000000"/>
      <w:kern w:val="28"/>
      <w:sz w:val="52"/>
    </w:rPr>
  </w:style>
  <w:style w:type="character" w:customStyle="1" w:styleId="TitleChar">
    <w:name w:val="Title Char"/>
    <w:locked/>
    <w:rsid w:val="0053546B"/>
    <w:rPr>
      <w:rFonts w:ascii="Tahoma" w:hAnsi="Tahoma" w:cs="Times New Roman"/>
      <w:color w:val="000000"/>
      <w:kern w:val="28"/>
      <w:sz w:val="52"/>
      <w:lang w:val="en-GB"/>
    </w:rPr>
  </w:style>
  <w:style w:type="paragraph" w:styleId="Revision">
    <w:name w:val="Revision"/>
    <w:hidden/>
    <w:uiPriority w:val="99"/>
    <w:semiHidden/>
    <w:rsid w:val="006E29D1"/>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2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n.ac.uk/figures/church-attendance-in-britain-1980-2015/" TargetMode="External"/><Relationship Id="rId13" Type="http://schemas.openxmlformats.org/officeDocument/2006/relationships/hyperlink" Target="http://webarchive.nationalarchives.gov.uk/20141124154759/http://www.ofsted.gov.uk/resources/transforming-religious-education"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re.org.uk/news/latest-news/full-course-gcse-religious-studies-entries-rise-but-number-of-schools-with-no-rs-students-at-all-is-increasing/" TargetMode="External"/><Relationship Id="rId17" Type="http://schemas.openxmlformats.org/officeDocument/2006/relationships/hyperlink" Target="http://faithdebates.org.uk/wp-content/uploads/2013/09/1335118113_Woodhead-FINAL-copy.pdf" TargetMode="External"/><Relationship Id="rId2" Type="http://schemas.openxmlformats.org/officeDocument/2006/relationships/numbering" Target="numbering.xml"/><Relationship Id="rId16" Type="http://schemas.openxmlformats.org/officeDocument/2006/relationships/hyperlink" Target="http://www.research.lancs.ac.uk/portal/en/people/linda-woodhead(25be4bd3-9293-49d5-9477-27f3479fc425).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i/Projects/ReligioWest/Home.aspx" TargetMode="External"/><Relationship Id="rId5" Type="http://schemas.openxmlformats.org/officeDocument/2006/relationships/webSettings" Target="webSettings.xml"/><Relationship Id="rId15" Type="http://schemas.openxmlformats.org/officeDocument/2006/relationships/hyperlink" Target="https://www.gov.uk/government/publications/school-inspection-handbook-from-september-2015" TargetMode="External"/><Relationship Id="rId10" Type="http://schemas.openxmlformats.org/officeDocument/2006/relationships/hyperlink" Target="https://wcd.coe.int/ViewDoc.jsp?id=1386911&amp;Site=C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resglobal.com/wp-content/themes/comres/poll/Theos___Things_Unseen_Final_Data.pdf" TargetMode="External"/><Relationship Id="rId14" Type="http://schemas.openxmlformats.org/officeDocument/2006/relationships/hyperlink" Target="http://www.ofsted.gov.uk/resources/religious-education-realising-potenti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8C17-D9A9-4DB4-8CE4-1CD88F90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4401</Words>
  <Characters>25091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29434</CharactersWithSpaces>
  <SharedDoc>false</SharedDoc>
  <HLinks>
    <vt:vector size="60" baseType="variant">
      <vt:variant>
        <vt:i4>5242991</vt:i4>
      </vt:variant>
      <vt:variant>
        <vt:i4>27</vt:i4>
      </vt:variant>
      <vt:variant>
        <vt:i4>0</vt:i4>
      </vt:variant>
      <vt:variant>
        <vt:i4>5</vt:i4>
      </vt:variant>
      <vt:variant>
        <vt:lpwstr>http://faithdebates.org.uk/wp-content/uploads/2013/09/1335118113_Woodhead-FINAL-copy.pdf</vt:lpwstr>
      </vt:variant>
      <vt:variant>
        <vt:lpwstr/>
      </vt:variant>
      <vt:variant>
        <vt:i4>6619197</vt:i4>
      </vt:variant>
      <vt:variant>
        <vt:i4>24</vt:i4>
      </vt:variant>
      <vt:variant>
        <vt:i4>0</vt:i4>
      </vt:variant>
      <vt:variant>
        <vt:i4>5</vt:i4>
      </vt:variant>
      <vt:variant>
        <vt:lpwstr>http://www.research.lancs.ac.uk/portal/en/people/linda-woodhead(25be4bd3-9293-49d5-9477-27f3479fc425).html</vt:lpwstr>
      </vt:variant>
      <vt:variant>
        <vt:lpwstr/>
      </vt:variant>
      <vt:variant>
        <vt:i4>5242993</vt:i4>
      </vt:variant>
      <vt:variant>
        <vt:i4>21</vt:i4>
      </vt:variant>
      <vt:variant>
        <vt:i4>0</vt:i4>
      </vt:variant>
      <vt:variant>
        <vt:i4>5</vt:i4>
      </vt:variant>
      <vt:variant>
        <vt:lpwstr>https://www.gov.uk/government/publications/school-inspection-handbook-from-september-2015</vt:lpwstr>
      </vt:variant>
      <vt:variant>
        <vt:lpwstr/>
      </vt:variant>
      <vt:variant>
        <vt:i4>3801205</vt:i4>
      </vt:variant>
      <vt:variant>
        <vt:i4>18</vt:i4>
      </vt:variant>
      <vt:variant>
        <vt:i4>0</vt:i4>
      </vt:variant>
      <vt:variant>
        <vt:i4>5</vt:i4>
      </vt:variant>
      <vt:variant>
        <vt:lpwstr>http://www.ofsted.gov.uk/resources/religious-education-realising-potential</vt:lpwstr>
      </vt:variant>
      <vt:variant>
        <vt:lpwstr/>
      </vt:variant>
      <vt:variant>
        <vt:i4>5374039</vt:i4>
      </vt:variant>
      <vt:variant>
        <vt:i4>15</vt:i4>
      </vt:variant>
      <vt:variant>
        <vt:i4>0</vt:i4>
      </vt:variant>
      <vt:variant>
        <vt:i4>5</vt:i4>
      </vt:variant>
      <vt:variant>
        <vt:lpwstr>http://webarchive.nationalarchives.gov.uk/20141124154759/http://www.ofsted.gov.uk/resources/transforming-religious-education</vt:lpwstr>
      </vt:variant>
      <vt:variant>
        <vt:lpwstr/>
      </vt:variant>
      <vt:variant>
        <vt:i4>1507412</vt:i4>
      </vt:variant>
      <vt:variant>
        <vt:i4>12</vt:i4>
      </vt:variant>
      <vt:variant>
        <vt:i4>0</vt:i4>
      </vt:variant>
      <vt:variant>
        <vt:i4>5</vt:i4>
      </vt:variant>
      <vt:variant>
        <vt:lpwstr>http://www.natre.org.uk/news/latest-news/full-course-gcse-religious-studies-entries-rise-but-number-of-schools-with-no-rs-students-at-all-is-increasing/</vt:lpwstr>
      </vt:variant>
      <vt:variant>
        <vt:lpwstr/>
      </vt:variant>
      <vt:variant>
        <vt:i4>5439612</vt:i4>
      </vt:variant>
      <vt:variant>
        <vt:i4>9</vt:i4>
      </vt:variant>
      <vt:variant>
        <vt:i4>0</vt:i4>
      </vt:variant>
      <vt:variant>
        <vt:i4>5</vt:i4>
      </vt:variant>
      <vt:variant>
        <vt:lpwstr>http://eui/Projects/ReligioWest/Home.aspx</vt:lpwstr>
      </vt:variant>
      <vt:variant>
        <vt:lpwstr/>
      </vt:variant>
      <vt:variant>
        <vt:i4>8192111</vt:i4>
      </vt:variant>
      <vt:variant>
        <vt:i4>6</vt:i4>
      </vt:variant>
      <vt:variant>
        <vt:i4>0</vt:i4>
      </vt:variant>
      <vt:variant>
        <vt:i4>5</vt:i4>
      </vt:variant>
      <vt:variant>
        <vt:lpwstr>https://wcd.coe.int/ViewDoc.jsp?id=1386911&amp;Site=CM</vt:lpwstr>
      </vt:variant>
      <vt:variant>
        <vt:lpwstr/>
      </vt:variant>
      <vt:variant>
        <vt:i4>5832817</vt:i4>
      </vt:variant>
      <vt:variant>
        <vt:i4>3</vt:i4>
      </vt:variant>
      <vt:variant>
        <vt:i4>0</vt:i4>
      </vt:variant>
      <vt:variant>
        <vt:i4>5</vt:i4>
      </vt:variant>
      <vt:variant>
        <vt:lpwstr>http://discover.ukdataservice.ac.uk/catalogue?sn=6409</vt:lpwstr>
      </vt:variant>
      <vt:variant>
        <vt:lpwstr/>
      </vt:variant>
      <vt:variant>
        <vt:i4>2359346</vt:i4>
      </vt:variant>
      <vt:variant>
        <vt:i4>0</vt:i4>
      </vt:variant>
      <vt:variant>
        <vt:i4>0</vt:i4>
      </vt:variant>
      <vt:variant>
        <vt:i4>5</vt:i4>
      </vt:variant>
      <vt:variant>
        <vt:lpwstr>http://www.gold.ac.uk/faithsunit/REforReal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Francis</dc:creator>
  <cp:lastModifiedBy>Bowman, Cassandra 3</cp:lastModifiedBy>
  <cp:revision>2</cp:revision>
  <cp:lastPrinted>2015-10-22T14:29:00Z</cp:lastPrinted>
  <dcterms:created xsi:type="dcterms:W3CDTF">2020-03-02T14:51:00Z</dcterms:created>
  <dcterms:modified xsi:type="dcterms:W3CDTF">2020-03-02T14:51:00Z</dcterms:modified>
</cp:coreProperties>
</file>