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F651" w14:textId="77777777" w:rsidR="00C73047" w:rsidRDefault="00CA41E4" w:rsidP="00CA41E4">
      <w:pPr>
        <w:pBdr>
          <w:bottom w:val="single" w:sz="6" w:space="1" w:color="auto"/>
        </w:pBdr>
        <w:spacing w:line="320" w:lineRule="exact"/>
        <w:ind w:left="482"/>
        <w:rPr>
          <w:rFonts w:ascii="Arial Black" w:eastAsia="Arial Black" w:hAnsi="Arial Black" w:cs="Arial Black"/>
          <w:spacing w:val="8"/>
          <w:position w:val="1"/>
          <w:sz w:val="24"/>
          <w:szCs w:val="24"/>
        </w:rPr>
      </w:pPr>
      <w:r>
        <w:rPr>
          <w:rFonts w:ascii="Arial Black" w:eastAsia="Arial Black" w:hAnsi="Arial Black" w:cs="Arial Black"/>
          <w:spacing w:val="8"/>
          <w:position w:val="1"/>
          <w:sz w:val="24"/>
          <w:szCs w:val="24"/>
        </w:rPr>
        <w:t xml:space="preserve">Visual perception in </w:t>
      </w:r>
      <w:r w:rsidR="004A5E34">
        <w:rPr>
          <w:rFonts w:ascii="Arial Black" w:eastAsia="Arial Black" w:hAnsi="Arial Black" w:cs="Arial Black"/>
          <w:spacing w:val="8"/>
          <w:position w:val="1"/>
          <w:sz w:val="24"/>
          <w:szCs w:val="24"/>
        </w:rPr>
        <w:t xml:space="preserve">dynamic </w:t>
      </w:r>
      <w:r w:rsidR="001E59A7">
        <w:rPr>
          <w:rFonts w:ascii="Arial Black" w:eastAsia="Arial Black" w:hAnsi="Arial Black" w:cs="Arial Black"/>
          <w:spacing w:val="8"/>
          <w:position w:val="1"/>
          <w:sz w:val="24"/>
          <w:szCs w:val="24"/>
        </w:rPr>
        <w:t>far aiming</w:t>
      </w:r>
    </w:p>
    <w:p w14:paraId="69034529" w14:textId="77777777" w:rsidR="00074087" w:rsidRDefault="00074087" w:rsidP="00CA41E4">
      <w:pPr>
        <w:spacing w:line="320" w:lineRule="exact"/>
        <w:ind w:left="482"/>
        <w:rPr>
          <w:rFonts w:ascii="Arial Black" w:eastAsia="Arial Black" w:hAnsi="Arial Black" w:cs="Arial Black"/>
          <w:sz w:val="24"/>
          <w:szCs w:val="24"/>
        </w:rPr>
      </w:pPr>
    </w:p>
    <w:p w14:paraId="3D811787" w14:textId="77777777" w:rsidR="00CA41E4" w:rsidRDefault="00CA41E4" w:rsidP="00C73047">
      <w:pPr>
        <w:spacing w:before="37"/>
        <w:ind w:left="482" w:right="6279"/>
        <w:rPr>
          <w:b/>
          <w:spacing w:val="-1"/>
        </w:rPr>
      </w:pPr>
      <w:r>
        <w:rPr>
          <w:b/>
          <w:spacing w:val="-1"/>
        </w:rPr>
        <w:t>Rita de Oliveira</w:t>
      </w:r>
    </w:p>
    <w:p w14:paraId="1C707A86" w14:textId="77777777" w:rsidR="00CA41E4" w:rsidRDefault="00CA41E4" w:rsidP="001E59A7">
      <w:pPr>
        <w:spacing w:before="37"/>
        <w:ind w:left="482" w:right="511"/>
        <w:rPr>
          <w:w w:val="101"/>
        </w:rPr>
      </w:pPr>
      <w:r>
        <w:rPr>
          <w:b/>
          <w:spacing w:val="-1"/>
        </w:rPr>
        <w:t>London South Bank</w:t>
      </w:r>
      <w:r w:rsidR="001E59A7">
        <w:rPr>
          <w:b/>
          <w:spacing w:val="-1"/>
        </w:rPr>
        <w:t xml:space="preserve"> U</w:t>
      </w:r>
      <w:r>
        <w:rPr>
          <w:b/>
          <w:spacing w:val="-1"/>
        </w:rPr>
        <w:t>niversity, UK</w:t>
      </w:r>
      <w:r w:rsidR="00C73047">
        <w:rPr>
          <w:w w:val="101"/>
        </w:rPr>
        <w:t xml:space="preserve"> </w:t>
      </w:r>
    </w:p>
    <w:p w14:paraId="22193069" w14:textId="77777777" w:rsidR="00CA41E4" w:rsidRDefault="00000000" w:rsidP="00CA41E4">
      <w:pPr>
        <w:spacing w:before="37"/>
        <w:ind w:left="482" w:right="6279"/>
        <w:rPr>
          <w:color w:val="C00000"/>
          <w:spacing w:val="-1"/>
          <w:u w:val="single" w:color="C00000"/>
        </w:rPr>
      </w:pPr>
      <w:hyperlink r:id="rId7" w:history="1">
        <w:r w:rsidR="00CA41E4" w:rsidRPr="00F8250E">
          <w:rPr>
            <w:rStyle w:val="Hyperlink"/>
            <w:spacing w:val="-1"/>
            <w:u w:color="C00000"/>
          </w:rPr>
          <w:t>r.oliveira@lsbu.ac.uk</w:t>
        </w:r>
      </w:hyperlink>
    </w:p>
    <w:p w14:paraId="3B62FBCB" w14:textId="77777777" w:rsidR="00CA41E4" w:rsidRDefault="00CA41E4" w:rsidP="00CA41E4">
      <w:pPr>
        <w:pBdr>
          <w:bottom w:val="single" w:sz="6" w:space="1" w:color="auto"/>
        </w:pBdr>
        <w:spacing w:before="37"/>
        <w:ind w:left="482" w:right="6279"/>
        <w:rPr>
          <w:color w:val="C00000"/>
          <w:spacing w:val="-1"/>
          <w:u w:val="single" w:color="C00000"/>
        </w:rPr>
      </w:pPr>
    </w:p>
    <w:p w14:paraId="5F6277CE" w14:textId="77777777" w:rsidR="00CA41E4" w:rsidRPr="00CA41E4" w:rsidRDefault="00CA41E4" w:rsidP="00CA41E4">
      <w:pPr>
        <w:spacing w:before="37"/>
        <w:ind w:left="482" w:right="6279"/>
        <w:rPr>
          <w:color w:val="C00000"/>
          <w:spacing w:val="-1"/>
          <w:u w:val="single" w:color="C00000"/>
        </w:rPr>
      </w:pPr>
    </w:p>
    <w:p w14:paraId="5F9B0A9A" w14:textId="77777777" w:rsidR="00C73047" w:rsidRDefault="00C73047" w:rsidP="00C73047">
      <w:pPr>
        <w:spacing w:line="200" w:lineRule="exact"/>
      </w:pPr>
    </w:p>
    <w:p w14:paraId="59F29DF2" w14:textId="77777777" w:rsidR="00C73047" w:rsidRDefault="00C73047" w:rsidP="00C73047">
      <w:pPr>
        <w:spacing w:line="200" w:lineRule="exact"/>
      </w:pPr>
    </w:p>
    <w:p w14:paraId="4BA22B40" w14:textId="77777777" w:rsidR="00C73047" w:rsidRDefault="00C73047" w:rsidP="00C73047">
      <w:pPr>
        <w:spacing w:before="35"/>
        <w:ind w:left="482" w:right="7683"/>
        <w:jc w:val="both"/>
      </w:pPr>
      <w:r>
        <w:rPr>
          <w:b/>
          <w:spacing w:val="-1"/>
        </w:rPr>
        <w:t>Introduct</w:t>
      </w:r>
      <w:r>
        <w:rPr>
          <w:b/>
        </w:rPr>
        <w:t>i</w:t>
      </w:r>
      <w:r>
        <w:rPr>
          <w:b/>
          <w:spacing w:val="-1"/>
        </w:rPr>
        <w:t>o</w:t>
      </w:r>
      <w:r>
        <w:rPr>
          <w:b/>
        </w:rPr>
        <w:t>n</w:t>
      </w:r>
    </w:p>
    <w:p w14:paraId="27620407" w14:textId="77777777" w:rsidR="00C73047" w:rsidRDefault="007A3E7E" w:rsidP="00C73047">
      <w:pPr>
        <w:spacing w:before="35" w:line="277" w:lineRule="auto"/>
        <w:ind w:left="482" w:right="549"/>
        <w:jc w:val="both"/>
        <w:rPr>
          <w:spacing w:val="-1"/>
        </w:rPr>
      </w:pPr>
      <w:r>
        <w:rPr>
          <w:spacing w:val="-1"/>
        </w:rPr>
        <w:t xml:space="preserve">Vision is one of the six sensory systems that we use to know and interact with our environment </w:t>
      </w:r>
      <w:r w:rsidR="00DD3C04">
        <w:rPr>
          <w:spacing w:val="-1"/>
        </w:rPr>
        <w:t xml:space="preserve">but it has </w:t>
      </w:r>
      <w:r>
        <w:rPr>
          <w:spacing w:val="-1"/>
        </w:rPr>
        <w:t>been singled out as the most important form of exteroception for guiding action.</w:t>
      </w:r>
      <w:r w:rsidR="00B70277">
        <w:rPr>
          <w:spacing w:val="-1"/>
        </w:rPr>
        <w:t xml:space="preserve"> The reason for this is probably that many human actions are directed at objects or targets beyond our immediate physical contact. The only link between these objects and us is the pattern of light reflected from their surfaces, and yet we identify and act upon them with great ease. No doubt</w:t>
      </w:r>
      <w:r w:rsidR="00DD3C04">
        <w:rPr>
          <w:spacing w:val="-1"/>
        </w:rPr>
        <w:t>,</w:t>
      </w:r>
      <w:r w:rsidR="00B70277">
        <w:rPr>
          <w:spacing w:val="-1"/>
        </w:rPr>
        <w:t xml:space="preserve"> humans make significant strides in establishing appropriate relations between perceptions and actions at early stages of development. (Just think of the time and practice it takes a baby to be able to grasp an object within their reach</w:t>
      </w:r>
      <w:r w:rsidR="00FB541E">
        <w:rPr>
          <w:spacing w:val="-1"/>
        </w:rPr>
        <w:t>.</w:t>
      </w:r>
      <w:r w:rsidR="00B70277">
        <w:rPr>
          <w:spacing w:val="-1"/>
        </w:rPr>
        <w:t>) But once the relations between perceptions and actions are better established, humans can be incredibly skillful at interacting with distant objects even when the constraints imposed on the interaction are severe and a high degree of precision is required.</w:t>
      </w:r>
    </w:p>
    <w:p w14:paraId="764148D9" w14:textId="77777777" w:rsidR="00C344EB" w:rsidRDefault="00C344EB" w:rsidP="00C73047">
      <w:pPr>
        <w:spacing w:before="35" w:line="277" w:lineRule="auto"/>
        <w:ind w:left="482" w:right="549"/>
        <w:jc w:val="both"/>
        <w:rPr>
          <w:spacing w:val="-1"/>
        </w:rPr>
      </w:pPr>
    </w:p>
    <w:p w14:paraId="41949189" w14:textId="77777777" w:rsidR="00213D03" w:rsidRDefault="00C344EB" w:rsidP="00213D03">
      <w:pPr>
        <w:spacing w:before="35" w:line="277" w:lineRule="auto"/>
        <w:ind w:left="482" w:right="549"/>
        <w:jc w:val="both"/>
        <w:rPr>
          <w:spacing w:val="-1"/>
        </w:rPr>
      </w:pPr>
      <w:r>
        <w:rPr>
          <w:spacing w:val="-1"/>
        </w:rPr>
        <w:t>In sports, there is an abundance of far aiming tasks, often with the purpose of scoring. Although it is evident that vision plays an important role in guiding far aiming actions, its exact role is often unclear.</w:t>
      </w:r>
      <w:r w:rsidR="0021403C">
        <w:rPr>
          <w:spacing w:val="-1"/>
        </w:rPr>
        <w:t xml:space="preserve"> </w:t>
      </w:r>
      <w:r>
        <w:rPr>
          <w:spacing w:val="-1"/>
        </w:rPr>
        <w:t xml:space="preserve"> For example in static far aiming tasks such as rifle shooting, free throw shooting or billiards, the duration of the final fixation on the target before initiating the final movements correlates with expertise. In contrast, research has shown that in tasks that are more dynamic it is not so much the fixation duration that correlates with expertise but rather the timing of that fixation. These results beg the question </w:t>
      </w:r>
      <w:r w:rsidRPr="00C344EB">
        <w:rPr>
          <w:i/>
          <w:spacing w:val="-1"/>
        </w:rPr>
        <w:t>What role does vision play in guiding action?</w:t>
      </w:r>
      <w:r>
        <w:rPr>
          <w:spacing w:val="-1"/>
        </w:rPr>
        <w:t xml:space="preserve"> </w:t>
      </w:r>
      <w:r w:rsidR="00213D03">
        <w:rPr>
          <w:spacing w:val="-1"/>
        </w:rPr>
        <w:t xml:space="preserve">One researcher (Gibson, 1966) proposed that the role of vision (or other sensory organs) is to detect patterns in the ambient array through stimulation of receptors. This detection of specific patterns leads to the perception of information that can guide actions. At the time, this was a radical theory because it proposed that perception was direct, or unmediated by cognitive processes, and it also highlighted the role of action in picking up visual information. In other words, it proposed that perception guides action and that action discloses perception </w:t>
      </w:r>
      <w:r w:rsidR="008F1304">
        <w:rPr>
          <w:spacing w:val="-1"/>
        </w:rPr>
        <w:t xml:space="preserve">in a </w:t>
      </w:r>
      <w:r w:rsidR="00213D03">
        <w:rPr>
          <w:spacing w:val="-1"/>
        </w:rPr>
        <w:t xml:space="preserve">cyclical bidirectional manner. </w:t>
      </w:r>
      <w:r w:rsidR="00CE49EE">
        <w:rPr>
          <w:spacing w:val="-1"/>
        </w:rPr>
        <w:t xml:space="preserve">Fast-forward three decades </w:t>
      </w:r>
      <w:r w:rsidR="008F1304">
        <w:rPr>
          <w:spacing w:val="-1"/>
        </w:rPr>
        <w:t>and researchers were terribly excited by the accessibility of eye-trackers; hefty glasses sometimes mounted on helmets which could show a researcher where the wearer was looking (or to be more precise, the direction where the wearer was looking). An enormously influential piece of research by Vickers in 1996 set the scene for the following two-decades of eye-tracking studies. Two decades looking at where sportspeople were looking without too much scrutiny over</w:t>
      </w:r>
      <w:r w:rsidR="008F1304" w:rsidRPr="008F1304">
        <w:rPr>
          <w:spacing w:val="-1"/>
        </w:rPr>
        <w:t xml:space="preserve"> </w:t>
      </w:r>
      <w:r w:rsidR="008F1304">
        <w:rPr>
          <w:spacing w:val="-1"/>
        </w:rPr>
        <w:t>w</w:t>
      </w:r>
      <w:r w:rsidR="008F1304" w:rsidRPr="008F1304">
        <w:rPr>
          <w:spacing w:val="-1"/>
        </w:rPr>
        <w:t xml:space="preserve">hat role </w:t>
      </w:r>
      <w:r w:rsidR="008F1304">
        <w:rPr>
          <w:spacing w:val="-1"/>
        </w:rPr>
        <w:t xml:space="preserve">vision plays in guiding action. Elsewhere research by </w:t>
      </w:r>
      <w:r w:rsidR="001E59A7">
        <w:rPr>
          <w:spacing w:val="-1"/>
        </w:rPr>
        <w:t xml:space="preserve">the </w:t>
      </w:r>
      <w:proofErr w:type="spellStart"/>
      <w:r w:rsidR="008F1304">
        <w:rPr>
          <w:spacing w:val="-1"/>
        </w:rPr>
        <w:t>Oudejans</w:t>
      </w:r>
      <w:proofErr w:type="spellEnd"/>
      <w:r w:rsidR="008F1304">
        <w:rPr>
          <w:spacing w:val="-1"/>
        </w:rPr>
        <w:t xml:space="preserve">’ group (2002, 2006, 2007, 2008) contradicted both </w:t>
      </w:r>
      <w:r w:rsidR="00925BC1">
        <w:rPr>
          <w:spacing w:val="-1"/>
        </w:rPr>
        <w:t>the</w:t>
      </w:r>
      <w:r w:rsidR="008F1304">
        <w:rPr>
          <w:spacing w:val="-1"/>
        </w:rPr>
        <w:t xml:space="preserve"> findings and interpretations.</w:t>
      </w:r>
      <w:r w:rsidR="00925BC1">
        <w:rPr>
          <w:spacing w:val="-1"/>
        </w:rPr>
        <w:t xml:space="preserve"> </w:t>
      </w:r>
      <w:r w:rsidR="002560DA">
        <w:rPr>
          <w:spacing w:val="-1"/>
        </w:rPr>
        <w:t xml:space="preserve">While Vickers found long fixations </w:t>
      </w:r>
      <w:r w:rsidR="002560DA" w:rsidRPr="002560DA">
        <w:rPr>
          <w:i/>
          <w:spacing w:val="-1"/>
        </w:rPr>
        <w:t>before</w:t>
      </w:r>
      <w:r w:rsidR="002560DA">
        <w:rPr>
          <w:spacing w:val="-1"/>
        </w:rPr>
        <w:t xml:space="preserve"> movement initiation, </w:t>
      </w:r>
      <w:proofErr w:type="spellStart"/>
      <w:r w:rsidR="002560DA">
        <w:rPr>
          <w:spacing w:val="-1"/>
        </w:rPr>
        <w:t>Oudejans</w:t>
      </w:r>
      <w:proofErr w:type="spellEnd"/>
      <w:r w:rsidR="002560DA">
        <w:rPr>
          <w:spacing w:val="-1"/>
        </w:rPr>
        <w:t xml:space="preserve"> found late fixations </w:t>
      </w:r>
      <w:r w:rsidR="002560DA" w:rsidRPr="002560DA">
        <w:rPr>
          <w:i/>
          <w:spacing w:val="-1"/>
        </w:rPr>
        <w:t>during</w:t>
      </w:r>
      <w:r w:rsidR="002560DA">
        <w:rPr>
          <w:spacing w:val="-1"/>
        </w:rPr>
        <w:t xml:space="preserve"> the movement. </w:t>
      </w:r>
      <w:r w:rsidR="001E59A7">
        <w:rPr>
          <w:spacing w:val="-1"/>
        </w:rPr>
        <w:t xml:space="preserve">In this talk we will explore and critically </w:t>
      </w:r>
      <w:proofErr w:type="spellStart"/>
      <w:r w:rsidR="001E59A7">
        <w:rPr>
          <w:spacing w:val="-1"/>
        </w:rPr>
        <w:t>analyse</w:t>
      </w:r>
      <w:proofErr w:type="spellEnd"/>
      <w:r w:rsidR="001E59A7">
        <w:rPr>
          <w:spacing w:val="-1"/>
        </w:rPr>
        <w:t xml:space="preserve"> the research on visual perception in dynamic far-aiming.</w:t>
      </w:r>
    </w:p>
    <w:p w14:paraId="7BA01367" w14:textId="77777777" w:rsidR="00680604" w:rsidRDefault="00680604" w:rsidP="00213D03">
      <w:pPr>
        <w:spacing w:before="35" w:line="277" w:lineRule="auto"/>
        <w:ind w:left="482" w:right="549"/>
        <w:jc w:val="both"/>
        <w:rPr>
          <w:spacing w:val="-1"/>
        </w:rPr>
      </w:pPr>
    </w:p>
    <w:p w14:paraId="47154011" w14:textId="77777777" w:rsidR="00C73047" w:rsidRDefault="00C73047" w:rsidP="00C73047">
      <w:pPr>
        <w:spacing w:line="200" w:lineRule="exact"/>
      </w:pPr>
    </w:p>
    <w:p w14:paraId="1547AA83" w14:textId="77777777" w:rsidR="00C73047" w:rsidRDefault="001E59A7" w:rsidP="00C73047">
      <w:pPr>
        <w:ind w:left="481" w:right="7646"/>
        <w:jc w:val="both"/>
      </w:pPr>
      <w:r>
        <w:rPr>
          <w:b/>
          <w:spacing w:val="-1"/>
        </w:rPr>
        <w:t>Bibliography</w:t>
      </w:r>
    </w:p>
    <w:p w14:paraId="7965315D" w14:textId="77777777" w:rsidR="001E59A7" w:rsidRPr="007A3E7E" w:rsidRDefault="001E59A7" w:rsidP="001E59A7">
      <w:pPr>
        <w:spacing w:before="1" w:line="275" w:lineRule="auto"/>
        <w:ind w:left="876" w:right="658" w:hanging="397"/>
        <w:rPr>
          <w:i/>
        </w:rPr>
      </w:pPr>
      <w:r>
        <w:t xml:space="preserve">Appelbaum, L.G., &amp; Erickson, G. (2018). Sports vision training: A review of the state-of-the-art in digital training techniques. </w:t>
      </w:r>
      <w:r>
        <w:rPr>
          <w:i/>
        </w:rPr>
        <w:t xml:space="preserve"> International Review of Sport and Exercise Psychology, 11(1), 160-189.</w:t>
      </w:r>
    </w:p>
    <w:p w14:paraId="3A23AB74" w14:textId="77777777" w:rsidR="001E59A7" w:rsidRDefault="001E59A7" w:rsidP="001E59A7">
      <w:pPr>
        <w:spacing w:before="1" w:line="275" w:lineRule="auto"/>
        <w:ind w:left="876" w:right="658" w:hanging="397"/>
      </w:pPr>
      <w:r w:rsidRPr="00A93EAF">
        <w:t>Brand, M.T., &amp; de Oliveira, R.F. (2017). Recalibration in functional perceptual-motor tasks: a systematic review. Human Movement Science, 56, 54-70.</w:t>
      </w:r>
    </w:p>
    <w:p w14:paraId="057565EC" w14:textId="77777777" w:rsidR="001E59A7" w:rsidRPr="00CA41E4" w:rsidRDefault="001E59A7" w:rsidP="001E59A7">
      <w:pPr>
        <w:spacing w:before="34" w:line="277" w:lineRule="auto"/>
        <w:ind w:left="878" w:right="562" w:hanging="397"/>
        <w:rPr>
          <w:spacing w:val="-1"/>
        </w:rPr>
      </w:pPr>
      <w:r>
        <w:rPr>
          <w:spacing w:val="-1"/>
        </w:rPr>
        <w:t xml:space="preserve">Button, C., Seifert, L., Chow, J.Y., Araujo, D., &amp; </w:t>
      </w:r>
      <w:proofErr w:type="spellStart"/>
      <w:r>
        <w:rPr>
          <w:spacing w:val="-1"/>
        </w:rPr>
        <w:t>Davids</w:t>
      </w:r>
      <w:proofErr w:type="spellEnd"/>
      <w:r>
        <w:rPr>
          <w:spacing w:val="-1"/>
        </w:rPr>
        <w:t>, K. (2021). Dynamics of Skill Acquisition. An Ecological Dynamics Approach. Champaign: Human Kinetics.</w:t>
      </w:r>
    </w:p>
    <w:p w14:paraId="6F91AEFB" w14:textId="4FED4C3C" w:rsidR="00C73047" w:rsidRDefault="00CA41E4" w:rsidP="00DE252F">
      <w:pPr>
        <w:spacing w:before="34" w:line="277" w:lineRule="auto"/>
        <w:ind w:left="878" w:right="562" w:hanging="397"/>
        <w:rPr>
          <w:spacing w:val="-1"/>
        </w:rPr>
      </w:pPr>
      <w:proofErr w:type="spellStart"/>
      <w:r>
        <w:rPr>
          <w:spacing w:val="-1"/>
        </w:rPr>
        <w:lastRenderedPageBreak/>
        <w:t>Davids</w:t>
      </w:r>
      <w:proofErr w:type="spellEnd"/>
      <w:r>
        <w:rPr>
          <w:spacing w:val="-1"/>
        </w:rPr>
        <w:t>, K., Williams, A.M., Williams, J.G. (1999). Visual Perception and Action in Sport. London: Rou</w:t>
      </w:r>
      <w:r>
        <w:t>t</w:t>
      </w:r>
      <w:r>
        <w:rPr>
          <w:w w:val="101"/>
        </w:rPr>
        <w:t>l</w:t>
      </w:r>
      <w:r>
        <w:rPr>
          <w:spacing w:val="-1"/>
        </w:rPr>
        <w:t>edge.</w:t>
      </w:r>
    </w:p>
    <w:p w14:paraId="40947C0D" w14:textId="0E036BE3" w:rsidR="00DE252F" w:rsidRDefault="00DE252F" w:rsidP="001E59A7">
      <w:pPr>
        <w:spacing w:before="1" w:line="275" w:lineRule="auto"/>
        <w:ind w:left="876" w:right="658" w:hanging="397"/>
      </w:pPr>
      <w:r w:rsidRPr="00DE252F">
        <w:t xml:space="preserve">de Oliveira, R.F. (2007). Visual perception for basketball shooting. [Published doctorate thesis,] VU University Amsterdam. </w:t>
      </w:r>
      <w:proofErr w:type="spellStart"/>
      <w:r w:rsidRPr="00DE252F">
        <w:t>Ipskamp</w:t>
      </w:r>
      <w:proofErr w:type="spellEnd"/>
      <w:r w:rsidRPr="00DE252F">
        <w:t>: Amsterdam. ISBN: 978-90-9022139-7.</w:t>
      </w:r>
    </w:p>
    <w:p w14:paraId="2F4B88E9" w14:textId="6C92CD65" w:rsidR="00DE252F" w:rsidRDefault="00DE252F" w:rsidP="00DE252F">
      <w:pPr>
        <w:spacing w:before="1" w:line="275" w:lineRule="auto"/>
        <w:ind w:left="876" w:right="658" w:hanging="397"/>
      </w:pPr>
      <w:r>
        <w:t xml:space="preserve">de Oliveira, R.F., </w:t>
      </w:r>
      <w:proofErr w:type="spellStart"/>
      <w:r>
        <w:t>Huys</w:t>
      </w:r>
      <w:proofErr w:type="spellEnd"/>
      <w:r>
        <w:t xml:space="preserve">, R., </w:t>
      </w:r>
      <w:proofErr w:type="spellStart"/>
      <w:r>
        <w:t>Oudejans</w:t>
      </w:r>
      <w:proofErr w:type="spellEnd"/>
      <w:r>
        <w:t xml:space="preserve">, R.R.D., van de </w:t>
      </w:r>
      <w:proofErr w:type="spellStart"/>
      <w:r>
        <w:t>Langenberg</w:t>
      </w:r>
      <w:proofErr w:type="spellEnd"/>
      <w:r>
        <w:t xml:space="preserve"> R., Beek, P.J. (2007). Basketball jump shooting is controlled online by vision. Experimental Psychology, 54(3), 180-183. </w:t>
      </w:r>
    </w:p>
    <w:p w14:paraId="428AD044" w14:textId="56DE8650" w:rsidR="00DE252F" w:rsidRDefault="00DE252F" w:rsidP="00DE252F">
      <w:pPr>
        <w:spacing w:before="1" w:line="275" w:lineRule="auto"/>
        <w:ind w:left="876" w:right="658" w:hanging="397"/>
      </w:pPr>
      <w:r>
        <w:t xml:space="preserve">de Oliveira, R. F., </w:t>
      </w:r>
      <w:proofErr w:type="spellStart"/>
      <w:r>
        <w:t>Oudejans</w:t>
      </w:r>
      <w:proofErr w:type="spellEnd"/>
      <w:r>
        <w:t xml:space="preserve">, R. R. D., &amp; Beek, P. J. (2006). Late information pick-up is preferred in basketball shooting. Journal of Sports Sciences, 24(9), 933-940. </w:t>
      </w:r>
    </w:p>
    <w:p w14:paraId="42F2D81B" w14:textId="7CDCED5C" w:rsidR="001E59A7" w:rsidRDefault="001E59A7" w:rsidP="001E59A7">
      <w:pPr>
        <w:spacing w:before="1" w:line="275" w:lineRule="auto"/>
        <w:ind w:left="876" w:right="658" w:hanging="397"/>
      </w:pPr>
      <w:r w:rsidRPr="00A93EAF">
        <w:t xml:space="preserve">de Oliveira R.F., </w:t>
      </w:r>
      <w:proofErr w:type="spellStart"/>
      <w:r w:rsidRPr="00A93EAF">
        <w:t>Oudejans</w:t>
      </w:r>
      <w:proofErr w:type="spellEnd"/>
      <w:r w:rsidRPr="00A93EAF">
        <w:t xml:space="preserve">, R.R.D., Beek, P.J. (2008). Gaze </w:t>
      </w:r>
      <w:proofErr w:type="spellStart"/>
      <w:r w:rsidRPr="00A93EAF">
        <w:t>behaviour</w:t>
      </w:r>
      <w:proofErr w:type="spellEnd"/>
      <w:r w:rsidRPr="00A93EAF">
        <w:t xml:space="preserve"> in basketball shooting: Further evidence for online control. Research Quarterly for Exercise and Sport, 79(3), 399-404.</w:t>
      </w:r>
    </w:p>
    <w:p w14:paraId="12E4C549" w14:textId="77777777" w:rsidR="00DE252F" w:rsidRDefault="001E59A7" w:rsidP="00DE252F">
      <w:pPr>
        <w:spacing w:before="34" w:line="277" w:lineRule="auto"/>
        <w:ind w:left="878" w:right="562" w:hanging="397"/>
        <w:rPr>
          <w:spacing w:val="-1"/>
        </w:rPr>
      </w:pPr>
      <w:r w:rsidRPr="00074087">
        <w:t xml:space="preserve">de Oliveira R.F., </w:t>
      </w:r>
      <w:proofErr w:type="spellStart"/>
      <w:r w:rsidRPr="00074087">
        <w:t>Oudejans</w:t>
      </w:r>
      <w:proofErr w:type="spellEnd"/>
      <w:r w:rsidRPr="00074087">
        <w:t>, R.R.D., Beek, P.J. (2009). Experts appear to use angle of elevation information for basketball shooting. Journal of Experimental Psychology: Human Perception and Performance, 35(3), 750-761.</w:t>
      </w:r>
      <w:r w:rsidR="00DE252F" w:rsidRPr="00DE252F">
        <w:rPr>
          <w:spacing w:val="-1"/>
        </w:rPr>
        <w:t xml:space="preserve"> </w:t>
      </w:r>
    </w:p>
    <w:p w14:paraId="77D832E0" w14:textId="0A4BA425" w:rsidR="00DE252F" w:rsidRDefault="00DE252F" w:rsidP="00DE252F">
      <w:pPr>
        <w:spacing w:before="34" w:line="277" w:lineRule="auto"/>
        <w:ind w:left="878" w:right="562" w:hanging="397"/>
        <w:rPr>
          <w:sz w:val="13"/>
          <w:szCs w:val="13"/>
        </w:rPr>
      </w:pPr>
      <w:r w:rsidRPr="00DE252F">
        <w:rPr>
          <w:spacing w:val="-1"/>
        </w:rPr>
        <w:t xml:space="preserve">de Oliveira, R.F., Raab, M., </w:t>
      </w:r>
      <w:proofErr w:type="spellStart"/>
      <w:r w:rsidRPr="00DE252F">
        <w:rPr>
          <w:spacing w:val="-1"/>
        </w:rPr>
        <w:t>Hegele</w:t>
      </w:r>
      <w:proofErr w:type="spellEnd"/>
      <w:r w:rsidRPr="00DE252F">
        <w:rPr>
          <w:spacing w:val="-1"/>
        </w:rPr>
        <w:t xml:space="preserve">, M., </w:t>
      </w:r>
      <w:proofErr w:type="spellStart"/>
      <w:r w:rsidRPr="00DE252F">
        <w:rPr>
          <w:spacing w:val="-1"/>
        </w:rPr>
        <w:t>Schorer</w:t>
      </w:r>
      <w:proofErr w:type="spellEnd"/>
      <w:r w:rsidRPr="00DE252F">
        <w:rPr>
          <w:spacing w:val="-1"/>
        </w:rPr>
        <w:t>, J. (2017). Task integration facilitates multitasking. Frontiers in Psychology, 8, 398. https://doi.org/10.3389/fpsyg.2017.00398</w:t>
      </w:r>
    </w:p>
    <w:p w14:paraId="75C36B74" w14:textId="7262847E" w:rsidR="00A93EAF" w:rsidRDefault="00A93EAF" w:rsidP="00C73047">
      <w:pPr>
        <w:spacing w:before="1" w:line="275" w:lineRule="auto"/>
        <w:ind w:left="876" w:right="658" w:hanging="397"/>
      </w:pPr>
      <w:r w:rsidRPr="00A93EAF">
        <w:t>Esteves, P.T., de Oliveira, R.F., &amp; Araújo, D. (2011). Posture-related affordances guide basketball. Psychology of Sport and Exercise, 12(6), 639-644.</w:t>
      </w:r>
    </w:p>
    <w:p w14:paraId="4881BADA" w14:textId="60347D41" w:rsidR="00DE252F" w:rsidRDefault="00DE252F" w:rsidP="00C73047">
      <w:pPr>
        <w:spacing w:before="1" w:line="275" w:lineRule="auto"/>
        <w:ind w:left="876" w:right="658" w:hanging="397"/>
      </w:pPr>
      <w:r w:rsidRPr="00DE252F">
        <w:t xml:space="preserve">Raab, M., de Oliveira, R. F., </w:t>
      </w:r>
      <w:proofErr w:type="spellStart"/>
      <w:r w:rsidRPr="00DE252F">
        <w:t>Schorer</w:t>
      </w:r>
      <w:proofErr w:type="spellEnd"/>
      <w:r w:rsidRPr="00DE252F">
        <w:t xml:space="preserve">, J., </w:t>
      </w:r>
      <w:proofErr w:type="spellStart"/>
      <w:r w:rsidRPr="00DE252F">
        <w:t>Hegele</w:t>
      </w:r>
      <w:proofErr w:type="spellEnd"/>
      <w:r w:rsidRPr="00DE252F">
        <w:t>, M. (2013). Adaptation of motor control strategies to environmental cues in a pursuit-tracking task. Exp</w:t>
      </w:r>
      <w:r>
        <w:t>erimental</w:t>
      </w:r>
      <w:r w:rsidRPr="00DE252F">
        <w:t xml:space="preserve"> Brain Res</w:t>
      </w:r>
      <w:r>
        <w:t>earch</w:t>
      </w:r>
      <w:r w:rsidRPr="00DE252F">
        <w:t>, 228(2), 155-160.</w:t>
      </w:r>
    </w:p>
    <w:p w14:paraId="532A1EEE" w14:textId="722A0652" w:rsidR="00C73047" w:rsidRDefault="00DE252F" w:rsidP="00DE252F">
      <w:pPr>
        <w:spacing w:before="1" w:line="275" w:lineRule="auto"/>
        <w:ind w:left="876" w:right="658" w:hanging="397"/>
        <w:sectPr w:rsidR="00C73047">
          <w:footerReference w:type="default" r:id="rId8"/>
          <w:pgSz w:w="11920" w:h="16840"/>
          <w:pgMar w:top="1580" w:right="1680" w:bottom="280" w:left="940" w:header="328" w:footer="964" w:gutter="0"/>
          <w:cols w:space="720"/>
        </w:sectPr>
      </w:pPr>
      <w:proofErr w:type="spellStart"/>
      <w:r w:rsidRPr="00DE252F">
        <w:t>Rybarczyk</w:t>
      </w:r>
      <w:proofErr w:type="spellEnd"/>
      <w:r w:rsidRPr="00DE252F">
        <w:t>, Y., Coelho, T., Cardoso, T., &amp; de Oliveira, R.F. (2014). Effect of avatars and viewpoints on performance in virtual world: efficiency vs. telepresence. EAI Endorsed Transactions on Creative Technologies, 14(1)</w:t>
      </w:r>
    </w:p>
    <w:p w14:paraId="11F181FB" w14:textId="77777777" w:rsidR="006E348C" w:rsidRDefault="00000000"/>
    <w:sectPr w:rsidR="006E348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1869" w14:textId="77777777" w:rsidR="00374664" w:rsidRDefault="00374664">
      <w:r>
        <w:separator/>
      </w:r>
    </w:p>
  </w:endnote>
  <w:endnote w:type="continuationSeparator" w:id="0">
    <w:p w14:paraId="5036C327" w14:textId="77777777" w:rsidR="00374664" w:rsidRDefault="0037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1AA8" w14:textId="77777777" w:rsidR="003C1956" w:rsidRDefault="00C73047">
    <w:pPr>
      <w:spacing w:line="200" w:lineRule="exact"/>
    </w:pPr>
    <w:r>
      <w:rPr>
        <w:noProof/>
        <w:lang w:val="en-GB" w:eastAsia="en-GB"/>
      </w:rPr>
      <mc:AlternateContent>
        <mc:Choice Requires="wps">
          <w:drawing>
            <wp:anchor distT="0" distB="0" distL="114300" distR="114300" simplePos="0" relativeHeight="251659264" behindDoc="1" locked="0" layoutInCell="1" allowOverlap="1" wp14:anchorId="6B8AE122" wp14:editId="49EBB808">
              <wp:simplePos x="0" y="0"/>
              <wp:positionH relativeFrom="page">
                <wp:posOffset>890270</wp:posOffset>
              </wp:positionH>
              <wp:positionV relativeFrom="page">
                <wp:posOffset>9940290</wp:posOffset>
              </wp:positionV>
              <wp:extent cx="3531235" cy="153670"/>
              <wp:effectExtent l="4445"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C5161" w14:textId="77777777" w:rsidR="003C1956" w:rsidRDefault="00680604">
                          <w:pPr>
                            <w:spacing w:line="220" w:lineRule="exact"/>
                            <w:ind w:left="20" w:right="-30"/>
                          </w:pPr>
                          <w:r>
                            <w:rPr>
                              <w:color w:val="3F403F"/>
                              <w:spacing w:val="-1"/>
                            </w:rPr>
                            <w:t>Visual perception in 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E122" id="_x0000_t202" coordsize="21600,21600" o:spt="202" path="m,l,21600r21600,l21600,xe">
              <v:stroke joinstyle="miter"/>
              <v:path gradientshapeok="t" o:connecttype="rect"/>
            </v:shapetype>
            <v:shape id="Text Box 6" o:spid="_x0000_s1026" type="#_x0000_t202" style="position:absolute;margin-left:70.1pt;margin-top:782.7pt;width:278.0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Su1wEAAJEDAAAOAAAAZHJzL2Uyb0RvYy54bWysU9tu2zAMfR+wfxD0vjhOkG4w4hRdiw4D&#10;ugvQ9QMUWbKN2aJGKrGzrx8lx+nWvQ17ESiKOjrnkNpej30njgapBVfKfLGUwjgNVevqUj59u3/z&#10;TgoKylWqA2dKeTIkr3evX20HX5gVNNBVBgWDOCoGX8omBF9kGenG9IoW4I3jQwvYq8BbrLMK1cDo&#10;fZetlsurbACsPII2RJy9mw7lLuFba3T4Yi2ZILpSMreQVkzrPq7ZbquKGpVvWn2mof6BRa9ax49e&#10;oO5UUOKA7V9QfasRCGxYaOgzsLbVJmlgNfnyhZrHRnmTtLA55C820f+D1Z+Pj/4rijC+h5EbmESQ&#10;fwD9nYSD20a52twgwtAYVfHDebQsGzwV56vRaiooguyHT1Bxk9UhQAIaLfbRFdYpGJ0bcLqYbsYg&#10;NCfXm3W+Wm+k0HyWb9ZXb1NXMlXMtz1S+GCgFzEoJXJTE7o6PlCIbFQxl8THHNy3XZca27k/ElwY&#10;M4l9JDxRD+N+5OqoYg/ViXUgTHPCc81BA/hTioFnpJT046DQSNF9dOxFHKg5wDnYz4Fymq+WMkgx&#10;hbdhGryDx7ZuGHly28EN+2XbJOWZxZkn9z0pPM9oHKzf96nq+SftfgEAAP//AwBQSwMEFAAGAAgA&#10;AAAhAKHxwCLhAAAADQEAAA8AAABkcnMvZG93bnJldi54bWxMj8FOwzAQRO9I/IO1lbhRp6W1mhCn&#10;qhCckBBpOHB0YjexGq9D7Lbh79meym1ndzT7Jt9OrmdnMwbrUcJingAz2HhtsZXwVb09boCFqFCr&#10;3qOR8GsCbIv7u1xl2l+wNOd9bBmFYMiUhC7GIeM8NJ1xKsz9YJBuBz86FUmOLdejulC46/kySQR3&#10;yiJ96NRgXjrTHPcnJ2H3jeWr/fmoP8tDaasqTfBdHKV8mE27Z2DRTPFmhis+oUNBTLU/oQ6sJ71K&#10;lmSlYS3WK2BkEal4AlZfV5tUAC9y/r9F8QcAAP//AwBQSwECLQAUAAYACAAAACEAtoM4kv4AAADh&#10;AQAAEwAAAAAAAAAAAAAAAAAAAAAAW0NvbnRlbnRfVHlwZXNdLnhtbFBLAQItABQABgAIAAAAIQA4&#10;/SH/1gAAAJQBAAALAAAAAAAAAAAAAAAAAC8BAABfcmVscy8ucmVsc1BLAQItABQABgAIAAAAIQDJ&#10;rpSu1wEAAJEDAAAOAAAAAAAAAAAAAAAAAC4CAABkcnMvZTJvRG9jLnhtbFBLAQItABQABgAIAAAA&#10;IQCh8cAi4QAAAA0BAAAPAAAAAAAAAAAAAAAAADEEAABkcnMvZG93bnJldi54bWxQSwUGAAAAAAQA&#10;BADzAAAAPwUAAAAA&#10;" filled="f" stroked="f">
              <v:textbox inset="0,0,0,0">
                <w:txbxContent>
                  <w:p w14:paraId="0D7C5161" w14:textId="77777777" w:rsidR="003C1956" w:rsidRDefault="00680604">
                    <w:pPr>
                      <w:spacing w:line="220" w:lineRule="exact"/>
                      <w:ind w:left="20" w:right="-30"/>
                    </w:pPr>
                    <w:r>
                      <w:rPr>
                        <w:color w:val="3F403F"/>
                        <w:spacing w:val="-1"/>
                      </w:rPr>
                      <w:t>Visual perception in sport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72FFED49" wp14:editId="5F3EF650">
              <wp:simplePos x="0" y="0"/>
              <wp:positionH relativeFrom="page">
                <wp:posOffset>5970905</wp:posOffset>
              </wp:positionH>
              <wp:positionV relativeFrom="page">
                <wp:posOffset>9940290</wp:posOffset>
              </wp:positionV>
              <wp:extent cx="177800" cy="153670"/>
              <wp:effectExtent l="0" t="0" r="444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6CFB2" w14:textId="77777777" w:rsidR="003C1956" w:rsidRDefault="00C73047">
                          <w:pPr>
                            <w:spacing w:line="220" w:lineRule="exact"/>
                            <w:ind w:left="40"/>
                          </w:pPr>
                          <w:r>
                            <w:fldChar w:fldCharType="begin"/>
                          </w:r>
                          <w:r>
                            <w:rPr>
                              <w:color w:val="3F403F"/>
                            </w:rPr>
                            <w:instrText xml:space="preserve"> PAGE </w:instrText>
                          </w:r>
                          <w:r>
                            <w:fldChar w:fldCharType="separate"/>
                          </w:r>
                          <w:r w:rsidR="004A5E34">
                            <w:rPr>
                              <w:noProof/>
                              <w:color w:val="3F403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FED49" id="Text Box 5" o:spid="_x0000_s1027" type="#_x0000_t202" style="position:absolute;margin-left:470.15pt;margin-top:782.7pt;width:14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uW1wEAAJcDAAAOAAAAZHJzL2Uyb0RvYy54bWysU9tu2zAMfR+wfxD0vtjpsKYw4hRdiw4D&#10;ugvQ9QMUWbaF2aJGKrGzrx8l2+nWvQ17EShROjznkNpej30njgbJgivlepVLYZyGyrqmlE/f7t9c&#10;SUFBuUp14EwpT4bk9e71q+3gC3MBLXSVQcEgjorBl7INwRdZRro1vaIVeOM4WQP2KvAWm6xCNTB6&#10;32UXeX6ZDYCVR9CGiE/vpqTcJfy6Njp8qWsyQXSlZG4hrZjWfVyz3VYVDSrfWj3TUP/AolfWcdEz&#10;1J0KShzQ/gXVW41AUIeVhj6DurbaJA2sZp2/UPPYKm+SFjaH/Nkm+n+w+vPx0X9FEcb3MHIDkwjy&#10;D6C/k3Bw2yrXmBtEGFqjKi68jpZlg6difhqtpoIiyH74BBU3WR0CJKCxxj66wjoFo3MDTmfTzRiE&#10;jiU3m6ucM5pT63dvLzepKZkqlsceKXww0IsYlBK5pwlcHR8oRDKqWK7EWg7ubdelvnbujwO+GE8S&#10;+ch3Yh7G/ShsNSuLWvZQnVgNwjQtPN0ctIA/pRh4UkpJPw4KjRTdR8eOxLFaAlyC/RIop/lpKYMU&#10;U3gbpvE7eLRNy8iT5w5u2LXaJkXPLGa63P0kdJ7UOF6/79Ot5/+0+wUAAP//AwBQSwMEFAAGAAgA&#10;AAAhAO8wDk3hAAAADQEAAA8AAABkcnMvZG93bnJldi54bWxMj8FOwzAQRO9I/IO1SNyoDbRREuJU&#10;FYITUtU0HDg6sZtYjdchdtvw92xPcNyZp9mZYj27gZ3NFKxHCY8LAcxg67XFTsJn/f6QAgtRoVaD&#10;RyPhxwRYl7c3hcq1v2BlzvvYMQrBkCsJfYxjznloe+NUWPjRIHkHPzkV6Zw6rid1oXA38CchEu6U&#10;RfrQq9G89qY97k9OwuYLqzf7vW121aGydZ0J/EiOUt7fzZsXYNHM8Q+Ga32qDiV1avwJdWCDhGwp&#10;ngklY5WslsAIyZKUpOYqpVkCvCz4/xXlLwAAAP//AwBQSwECLQAUAAYACAAAACEAtoM4kv4AAADh&#10;AQAAEwAAAAAAAAAAAAAAAAAAAAAAW0NvbnRlbnRfVHlwZXNdLnhtbFBLAQItABQABgAIAAAAIQA4&#10;/SH/1gAAAJQBAAALAAAAAAAAAAAAAAAAAC8BAABfcmVscy8ucmVsc1BLAQItABQABgAIAAAAIQBm&#10;OIuW1wEAAJcDAAAOAAAAAAAAAAAAAAAAAC4CAABkcnMvZTJvRG9jLnhtbFBLAQItABQABgAIAAAA&#10;IQDvMA5N4QAAAA0BAAAPAAAAAAAAAAAAAAAAADEEAABkcnMvZG93bnJldi54bWxQSwUGAAAAAAQA&#10;BADzAAAAPwUAAAAA&#10;" filled="f" stroked="f">
              <v:textbox inset="0,0,0,0">
                <w:txbxContent>
                  <w:p w14:paraId="4B46CFB2" w14:textId="77777777" w:rsidR="003C1956" w:rsidRDefault="00C73047">
                    <w:pPr>
                      <w:spacing w:line="220" w:lineRule="exact"/>
                      <w:ind w:left="40"/>
                    </w:pPr>
                    <w:r>
                      <w:fldChar w:fldCharType="begin"/>
                    </w:r>
                    <w:r>
                      <w:rPr>
                        <w:color w:val="3F403F"/>
                      </w:rPr>
                      <w:instrText xml:space="preserve"> PAGE </w:instrText>
                    </w:r>
                    <w:r>
                      <w:fldChar w:fldCharType="separate"/>
                    </w:r>
                    <w:r w:rsidR="004A5E34">
                      <w:rPr>
                        <w:noProof/>
                        <w:color w:val="3F403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8CFB" w14:textId="77777777" w:rsidR="00374664" w:rsidRDefault="00374664">
      <w:r>
        <w:separator/>
      </w:r>
    </w:p>
  </w:footnote>
  <w:footnote w:type="continuationSeparator" w:id="0">
    <w:p w14:paraId="1722E925" w14:textId="77777777" w:rsidR="00374664" w:rsidRDefault="00374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A13A8"/>
    <w:multiLevelType w:val="multilevel"/>
    <w:tmpl w:val="771496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422524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sjQ3sLQ0MzOzNLRQ0lEKTi0uzszPAykwrgUAT1F5oiwAAAA="/>
  </w:docVars>
  <w:rsids>
    <w:rsidRoot w:val="00C73047"/>
    <w:rsid w:val="00074087"/>
    <w:rsid w:val="001E59A7"/>
    <w:rsid w:val="00213D03"/>
    <w:rsid w:val="0021403C"/>
    <w:rsid w:val="00241FCC"/>
    <w:rsid w:val="002560DA"/>
    <w:rsid w:val="00291796"/>
    <w:rsid w:val="00374664"/>
    <w:rsid w:val="003D5222"/>
    <w:rsid w:val="004A5E34"/>
    <w:rsid w:val="00680604"/>
    <w:rsid w:val="006C22BE"/>
    <w:rsid w:val="007A3E7E"/>
    <w:rsid w:val="00812216"/>
    <w:rsid w:val="008F1304"/>
    <w:rsid w:val="00925BC1"/>
    <w:rsid w:val="00A93EAF"/>
    <w:rsid w:val="00B4715A"/>
    <w:rsid w:val="00B70277"/>
    <w:rsid w:val="00C344EB"/>
    <w:rsid w:val="00C73047"/>
    <w:rsid w:val="00CA41E4"/>
    <w:rsid w:val="00CE49EE"/>
    <w:rsid w:val="00D45548"/>
    <w:rsid w:val="00DD3C04"/>
    <w:rsid w:val="00DE252F"/>
    <w:rsid w:val="00DF7C99"/>
    <w:rsid w:val="00FB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C6DB4"/>
  <w15:chartTrackingRefBased/>
  <w15:docId w15:val="{718BBD60-9599-4E98-96D6-E48FA22B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4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73047"/>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73047"/>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73047"/>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73047"/>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73047"/>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73047"/>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3047"/>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C73047"/>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C73047"/>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04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7304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7304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73047"/>
    <w:rPr>
      <w:rFonts w:eastAsiaTheme="minorEastAsia"/>
      <w:b/>
      <w:bCs/>
      <w:sz w:val="28"/>
      <w:szCs w:val="28"/>
    </w:rPr>
  </w:style>
  <w:style w:type="character" w:customStyle="1" w:styleId="Heading5Char">
    <w:name w:val="Heading 5 Char"/>
    <w:basedOn w:val="DefaultParagraphFont"/>
    <w:link w:val="Heading5"/>
    <w:uiPriority w:val="9"/>
    <w:semiHidden/>
    <w:rsid w:val="00C73047"/>
    <w:rPr>
      <w:rFonts w:eastAsiaTheme="minorEastAsia"/>
      <w:b/>
      <w:bCs/>
      <w:i/>
      <w:iCs/>
      <w:sz w:val="26"/>
      <w:szCs w:val="26"/>
    </w:rPr>
  </w:style>
  <w:style w:type="character" w:customStyle="1" w:styleId="Heading6Char">
    <w:name w:val="Heading 6 Char"/>
    <w:basedOn w:val="DefaultParagraphFont"/>
    <w:link w:val="Heading6"/>
    <w:rsid w:val="00C73047"/>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73047"/>
    <w:rPr>
      <w:rFonts w:eastAsiaTheme="minorEastAsia"/>
      <w:sz w:val="24"/>
      <w:szCs w:val="24"/>
    </w:rPr>
  </w:style>
  <w:style w:type="character" w:customStyle="1" w:styleId="Heading8Char">
    <w:name w:val="Heading 8 Char"/>
    <w:basedOn w:val="DefaultParagraphFont"/>
    <w:link w:val="Heading8"/>
    <w:uiPriority w:val="9"/>
    <w:semiHidden/>
    <w:rsid w:val="00C73047"/>
    <w:rPr>
      <w:rFonts w:eastAsiaTheme="minorEastAsia"/>
      <w:i/>
      <w:iCs/>
      <w:sz w:val="24"/>
      <w:szCs w:val="24"/>
    </w:rPr>
  </w:style>
  <w:style w:type="character" w:customStyle="1" w:styleId="Heading9Char">
    <w:name w:val="Heading 9 Char"/>
    <w:basedOn w:val="DefaultParagraphFont"/>
    <w:link w:val="Heading9"/>
    <w:uiPriority w:val="9"/>
    <w:semiHidden/>
    <w:rsid w:val="00C73047"/>
    <w:rPr>
      <w:rFonts w:asciiTheme="majorHAnsi" w:eastAsiaTheme="majorEastAsia" w:hAnsiTheme="majorHAnsi" w:cstheme="majorBidi"/>
    </w:rPr>
  </w:style>
  <w:style w:type="character" w:styleId="Hyperlink">
    <w:name w:val="Hyperlink"/>
    <w:basedOn w:val="DefaultParagraphFont"/>
    <w:uiPriority w:val="99"/>
    <w:unhideWhenUsed/>
    <w:rsid w:val="00CA41E4"/>
    <w:rPr>
      <w:color w:val="0563C1" w:themeColor="hyperlink"/>
      <w:u w:val="single"/>
    </w:rPr>
  </w:style>
  <w:style w:type="paragraph" w:styleId="Header">
    <w:name w:val="header"/>
    <w:basedOn w:val="Normal"/>
    <w:link w:val="HeaderChar"/>
    <w:uiPriority w:val="99"/>
    <w:unhideWhenUsed/>
    <w:rsid w:val="00680604"/>
    <w:pPr>
      <w:tabs>
        <w:tab w:val="center" w:pos="4513"/>
        <w:tab w:val="right" w:pos="9026"/>
      </w:tabs>
    </w:pPr>
  </w:style>
  <w:style w:type="character" w:customStyle="1" w:styleId="HeaderChar">
    <w:name w:val="Header Char"/>
    <w:basedOn w:val="DefaultParagraphFont"/>
    <w:link w:val="Header"/>
    <w:uiPriority w:val="99"/>
    <w:rsid w:val="006806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80604"/>
    <w:pPr>
      <w:tabs>
        <w:tab w:val="center" w:pos="4513"/>
        <w:tab w:val="right" w:pos="9026"/>
      </w:tabs>
    </w:pPr>
  </w:style>
  <w:style w:type="character" w:customStyle="1" w:styleId="FooterChar">
    <w:name w:val="Footer Char"/>
    <w:basedOn w:val="DefaultParagraphFont"/>
    <w:link w:val="Footer"/>
    <w:uiPriority w:val="99"/>
    <w:rsid w:val="006806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liveira@lsb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 Oliveira, Rita 2</cp:lastModifiedBy>
  <cp:revision>14</cp:revision>
  <dcterms:created xsi:type="dcterms:W3CDTF">2022-01-02T13:09:00Z</dcterms:created>
  <dcterms:modified xsi:type="dcterms:W3CDTF">2022-10-26T15:54:00Z</dcterms:modified>
</cp:coreProperties>
</file>