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2B516" w14:textId="73201DDD" w:rsidR="00D478B6" w:rsidRDefault="00D478B6" w:rsidP="00D478B6">
      <w:pPr>
        <w:pStyle w:val="Body"/>
        <w:spacing w:before="240" w:line="240" w:lineRule="auto"/>
        <w:jc w:val="both"/>
        <w:rPr>
          <w:rFonts w:ascii="Verdana" w:hAnsi="Verdana" w:cs="Times New Roman"/>
          <w:b/>
        </w:rPr>
      </w:pPr>
      <w:bookmarkStart w:id="0" w:name="_GoBack"/>
      <w:bookmarkEnd w:id="0"/>
      <w:r w:rsidRPr="00D478B6">
        <w:rPr>
          <w:rFonts w:ascii="Verdana" w:hAnsi="Verdana" w:cs="Times New Roman"/>
          <w:b/>
        </w:rPr>
        <w:t>Authors</w:t>
      </w:r>
    </w:p>
    <w:p w14:paraId="32269A00" w14:textId="77777777" w:rsidR="00D478B6" w:rsidRPr="00D478B6" w:rsidRDefault="00D478B6" w:rsidP="00D478B6">
      <w:pPr>
        <w:pStyle w:val="Body"/>
        <w:spacing w:before="240" w:line="240" w:lineRule="auto"/>
        <w:jc w:val="both"/>
        <w:rPr>
          <w:rFonts w:ascii="Verdana" w:hAnsi="Verdana" w:cs="Times New Roman"/>
          <w:b/>
        </w:rPr>
      </w:pPr>
    </w:p>
    <w:p w14:paraId="4DBB9659" w14:textId="77777777" w:rsidR="00D478B6" w:rsidRPr="00D478B6" w:rsidRDefault="00D478B6" w:rsidP="00D478B6">
      <w:pPr>
        <w:pStyle w:val="Body"/>
        <w:spacing w:after="0" w:line="240" w:lineRule="auto"/>
        <w:rPr>
          <w:rFonts w:ascii="Verdana" w:eastAsia="Verdana" w:hAnsi="Verdana" w:cs="Times New Roman"/>
        </w:rPr>
      </w:pPr>
      <w:r w:rsidRPr="00D478B6">
        <w:rPr>
          <w:rFonts w:ascii="Verdana" w:hAnsi="Verdana" w:cs="Times New Roman"/>
          <w:lang w:val="en-US"/>
        </w:rPr>
        <w:t>Dr Sarah Church</w:t>
      </w:r>
      <w:r w:rsidRPr="00D478B6">
        <w:rPr>
          <w:rFonts w:ascii="Verdana" w:hAnsi="Verdana" w:cs="Times New Roman"/>
        </w:rPr>
        <w:t xml:space="preserve"> PhD (Midwifery); </w:t>
      </w:r>
      <w:r w:rsidRPr="00D478B6">
        <w:rPr>
          <w:rFonts w:ascii="Verdana" w:hAnsi="Verdana" w:cs="Times New Roman"/>
          <w:lang w:val="en-US"/>
        </w:rPr>
        <w:t>M.Sc (Research); RGN; RM; SFHEA</w:t>
      </w:r>
    </w:p>
    <w:p w14:paraId="3083A302" w14:textId="77777777" w:rsidR="00D478B6" w:rsidRPr="00D478B6" w:rsidRDefault="00D478B6" w:rsidP="00D478B6">
      <w:pPr>
        <w:pStyle w:val="Body"/>
        <w:spacing w:after="0" w:line="240" w:lineRule="auto"/>
        <w:rPr>
          <w:rFonts w:ascii="Verdana" w:hAnsi="Verdana" w:cs="Courier New"/>
        </w:rPr>
      </w:pPr>
      <w:r w:rsidRPr="00D478B6">
        <w:rPr>
          <w:rFonts w:ascii="Verdana" w:hAnsi="Verdana" w:cs="Courier New"/>
        </w:rPr>
        <w:t>Head of Division &amp; Associate Professor Midwifery</w:t>
      </w:r>
      <w:r w:rsidRPr="00D478B6">
        <w:rPr>
          <w:rFonts w:ascii="Verdana" w:hAnsi="Verdana" w:cs="Courier New"/>
        </w:rPr>
        <w:br/>
        <w:t>School of Health and Social Care</w:t>
      </w:r>
    </w:p>
    <w:p w14:paraId="451152ED" w14:textId="77777777" w:rsidR="00D478B6" w:rsidRPr="00D478B6" w:rsidRDefault="00D478B6" w:rsidP="00D478B6">
      <w:pPr>
        <w:pStyle w:val="Body"/>
        <w:spacing w:after="0" w:line="240" w:lineRule="auto"/>
        <w:rPr>
          <w:rFonts w:ascii="Verdana" w:hAnsi="Verdana" w:cs="Times New Roman"/>
          <w:lang w:val="en-US"/>
        </w:rPr>
      </w:pPr>
      <w:r w:rsidRPr="00D478B6">
        <w:rPr>
          <w:rFonts w:ascii="Verdana" w:hAnsi="Verdana" w:cs="Times New Roman"/>
          <w:lang w:val="en-US"/>
        </w:rPr>
        <w:t>London South Bank University &amp; Barts Health NHS Trust</w:t>
      </w:r>
    </w:p>
    <w:p w14:paraId="44A727B6" w14:textId="77777777" w:rsidR="00D478B6" w:rsidRPr="00D478B6" w:rsidRDefault="00D478B6" w:rsidP="00D478B6">
      <w:pPr>
        <w:pStyle w:val="Body"/>
        <w:spacing w:after="0" w:line="240" w:lineRule="auto"/>
        <w:rPr>
          <w:rFonts w:ascii="Verdana" w:hAnsi="Verdana" w:cs="Times New Roman"/>
          <w:lang w:val="en-US"/>
        </w:rPr>
      </w:pPr>
    </w:p>
    <w:p w14:paraId="5BAB543F" w14:textId="77777777" w:rsidR="00D478B6" w:rsidRPr="00D478B6" w:rsidRDefault="00D478B6" w:rsidP="00D478B6">
      <w:pPr>
        <w:pStyle w:val="Body"/>
        <w:spacing w:after="0" w:line="240" w:lineRule="auto"/>
        <w:rPr>
          <w:rFonts w:ascii="Verdana" w:eastAsia="Verdana" w:hAnsi="Verdana" w:cs="Times New Roman"/>
        </w:rPr>
      </w:pPr>
    </w:p>
    <w:p w14:paraId="56CBDAA3" w14:textId="77777777" w:rsidR="00D478B6" w:rsidRPr="00D478B6" w:rsidRDefault="00D478B6" w:rsidP="00D478B6">
      <w:pPr>
        <w:pStyle w:val="Body"/>
        <w:spacing w:after="0" w:line="240" w:lineRule="auto"/>
        <w:rPr>
          <w:rFonts w:ascii="Verdana" w:eastAsia="Verdana" w:hAnsi="Verdana" w:cs="Times New Roman"/>
        </w:rPr>
      </w:pPr>
    </w:p>
    <w:p w14:paraId="658F92AD" w14:textId="745B718D" w:rsidR="00D478B6" w:rsidRPr="00D478B6" w:rsidRDefault="00D478B6" w:rsidP="00D478B6">
      <w:pPr>
        <w:pStyle w:val="Body"/>
        <w:spacing w:after="0" w:line="240" w:lineRule="auto"/>
        <w:rPr>
          <w:rFonts w:ascii="Verdana" w:eastAsia="Verdana" w:hAnsi="Verdana" w:cs="Times New Roman"/>
        </w:rPr>
      </w:pPr>
      <w:r>
        <w:rPr>
          <w:rFonts w:ascii="Verdana" w:hAnsi="Verdana" w:cs="Times New Roman"/>
          <w:lang w:val="fr-FR"/>
        </w:rPr>
        <w:t xml:space="preserve">Julie Quilter </w:t>
      </w:r>
      <w:r w:rsidRPr="00D478B6">
        <w:rPr>
          <w:rFonts w:ascii="Verdana" w:hAnsi="Verdana" w:cs="Times New Roman"/>
        </w:rPr>
        <w:t>RN, RM, ADM, CertEd (Ed of Adults), BSc, PGCPSE, MA</w:t>
      </w:r>
    </w:p>
    <w:p w14:paraId="4FFAF387" w14:textId="77777777" w:rsidR="00D478B6" w:rsidRPr="00D478B6" w:rsidRDefault="00D478B6" w:rsidP="00D478B6">
      <w:pPr>
        <w:pStyle w:val="Body"/>
        <w:spacing w:after="0" w:line="240" w:lineRule="auto"/>
        <w:rPr>
          <w:rFonts w:ascii="Verdana" w:hAnsi="Verdana" w:cs="Times New Roman"/>
          <w:lang w:val="en-US"/>
        </w:rPr>
      </w:pPr>
      <w:r w:rsidRPr="00D478B6">
        <w:rPr>
          <w:rFonts w:ascii="Verdana" w:hAnsi="Verdana" w:cs="Times New Roman"/>
          <w:lang w:val="en-US"/>
        </w:rPr>
        <w:t xml:space="preserve">Clinical Assessor </w:t>
      </w:r>
    </w:p>
    <w:p w14:paraId="695D6578" w14:textId="77777777" w:rsidR="00D478B6" w:rsidRPr="00D478B6" w:rsidRDefault="00D478B6" w:rsidP="00D478B6">
      <w:pPr>
        <w:pStyle w:val="Body"/>
        <w:spacing w:after="0" w:line="240" w:lineRule="auto"/>
        <w:rPr>
          <w:rFonts w:ascii="Verdana" w:hAnsi="Verdana" w:cs="Times New Roman"/>
          <w:lang w:val="en-US"/>
        </w:rPr>
      </w:pPr>
      <w:r w:rsidRPr="00D478B6">
        <w:rPr>
          <w:rFonts w:ascii="Verdana" w:hAnsi="Verdana" w:cs="Times New Roman"/>
          <w:lang w:val="en-US"/>
        </w:rPr>
        <w:t>Competency Test Centre</w:t>
      </w:r>
    </w:p>
    <w:p w14:paraId="3F0AAE38" w14:textId="77777777" w:rsidR="00D478B6" w:rsidRPr="00D478B6" w:rsidRDefault="00D478B6" w:rsidP="00D478B6">
      <w:pPr>
        <w:pStyle w:val="Heading"/>
        <w:rPr>
          <w:rFonts w:ascii="Verdana" w:eastAsia="Verdana" w:hAnsi="Verdana" w:cs="Times New Roman"/>
          <w:sz w:val="22"/>
          <w:szCs w:val="22"/>
        </w:rPr>
      </w:pPr>
      <w:r w:rsidRPr="00D478B6">
        <w:rPr>
          <w:rFonts w:ascii="Verdana" w:hAnsi="Verdana" w:cs="Times New Roman"/>
          <w:sz w:val="22"/>
          <w:szCs w:val="22"/>
        </w:rPr>
        <w:t>The University of Northampton</w:t>
      </w:r>
    </w:p>
    <w:p w14:paraId="17CA7D54" w14:textId="77777777" w:rsidR="00D478B6" w:rsidRPr="00D478B6" w:rsidRDefault="00D478B6" w:rsidP="00D478B6">
      <w:pPr>
        <w:pStyle w:val="Body"/>
        <w:spacing w:after="0" w:line="240" w:lineRule="auto"/>
        <w:rPr>
          <w:rFonts w:ascii="Verdana" w:eastAsia="Verdana" w:hAnsi="Verdana" w:cs="Times New Roman"/>
        </w:rPr>
      </w:pPr>
      <w:r w:rsidRPr="00D478B6">
        <w:rPr>
          <w:rFonts w:ascii="Verdana" w:hAnsi="Verdana" w:cs="Times New Roman"/>
          <w:lang w:val="en-US"/>
        </w:rPr>
        <w:t>Northampton NN2 7AL</w:t>
      </w:r>
    </w:p>
    <w:p w14:paraId="4E36B0F8" w14:textId="77777777" w:rsidR="00D478B6" w:rsidRPr="00D478B6" w:rsidRDefault="00D478B6" w:rsidP="00D478B6">
      <w:pPr>
        <w:pStyle w:val="Body"/>
        <w:spacing w:after="0" w:line="240" w:lineRule="auto"/>
        <w:rPr>
          <w:rFonts w:ascii="Verdana" w:eastAsia="Verdana" w:hAnsi="Verdana" w:cs="Times New Roman"/>
        </w:rPr>
      </w:pPr>
    </w:p>
    <w:p w14:paraId="232FEF70" w14:textId="77777777" w:rsidR="00D478B6" w:rsidRPr="00D478B6" w:rsidRDefault="00D478B6" w:rsidP="00D478B6">
      <w:pPr>
        <w:pStyle w:val="Body"/>
        <w:spacing w:before="240" w:line="240" w:lineRule="auto"/>
        <w:rPr>
          <w:rFonts w:ascii="Verdana" w:eastAsia="Verdana Bold" w:hAnsi="Verdana" w:cs="Times New Roman"/>
          <w:b/>
        </w:rPr>
      </w:pPr>
      <w:r w:rsidRPr="00D478B6">
        <w:rPr>
          <w:rFonts w:ascii="Verdana" w:hAnsi="Verdana" w:cs="Times New Roman"/>
          <w:b/>
          <w:lang w:val="en-US"/>
        </w:rPr>
        <w:t>Corresponding author:</w:t>
      </w:r>
    </w:p>
    <w:p w14:paraId="01017143" w14:textId="77777777" w:rsidR="00D478B6" w:rsidRDefault="00D478B6" w:rsidP="00D478B6">
      <w:pPr>
        <w:pStyle w:val="Body"/>
        <w:spacing w:before="240" w:line="240" w:lineRule="auto"/>
        <w:rPr>
          <w:rStyle w:val="Hyperlink"/>
          <w:rFonts w:ascii="Verdana" w:hAnsi="Verdana" w:cs="Times New Roman"/>
        </w:rPr>
      </w:pPr>
      <w:r w:rsidRPr="00D478B6">
        <w:rPr>
          <w:rFonts w:ascii="Verdana" w:hAnsi="Verdana" w:cs="Times New Roman"/>
          <w:lang w:val="en-US"/>
        </w:rPr>
        <w:t xml:space="preserve">Dr Sarah Church email: </w:t>
      </w:r>
      <w:hyperlink r:id="rId8" w:history="1">
        <w:r w:rsidRPr="00D478B6">
          <w:rPr>
            <w:rStyle w:val="Hyperlink"/>
            <w:rFonts w:ascii="Verdana" w:hAnsi="Verdana" w:cs="Times New Roman"/>
          </w:rPr>
          <w:t>churchs@lsbu.ac.uk</w:t>
        </w:r>
      </w:hyperlink>
    </w:p>
    <w:p w14:paraId="0D24256A" w14:textId="77777777" w:rsidR="00D478B6" w:rsidRDefault="00D478B6" w:rsidP="00D478B6">
      <w:pPr>
        <w:pStyle w:val="Body"/>
        <w:spacing w:before="240" w:line="240" w:lineRule="auto"/>
        <w:rPr>
          <w:rStyle w:val="Hyperlink"/>
          <w:rFonts w:ascii="Verdana" w:hAnsi="Verdana" w:cs="Times New Roman"/>
        </w:rPr>
      </w:pPr>
    </w:p>
    <w:p w14:paraId="3EBC0BC8" w14:textId="77777777" w:rsidR="00D478B6" w:rsidRDefault="00D478B6" w:rsidP="00D478B6">
      <w:pPr>
        <w:pStyle w:val="Body"/>
        <w:spacing w:before="240" w:line="240" w:lineRule="auto"/>
        <w:rPr>
          <w:rStyle w:val="Hyperlink"/>
          <w:rFonts w:ascii="Verdana" w:hAnsi="Verdana" w:cs="Times New Roman"/>
        </w:rPr>
      </w:pPr>
    </w:p>
    <w:p w14:paraId="4F1CBAF1" w14:textId="77777777" w:rsidR="00D478B6" w:rsidRDefault="00D478B6" w:rsidP="00D478B6">
      <w:pPr>
        <w:pStyle w:val="Body"/>
        <w:spacing w:before="240" w:line="240" w:lineRule="auto"/>
        <w:rPr>
          <w:rStyle w:val="Hyperlink"/>
          <w:rFonts w:ascii="Verdana" w:hAnsi="Verdana" w:cs="Times New Roman"/>
        </w:rPr>
      </w:pPr>
    </w:p>
    <w:p w14:paraId="1C3C8DBD" w14:textId="77777777" w:rsidR="00D478B6" w:rsidRDefault="00D478B6" w:rsidP="00D478B6">
      <w:pPr>
        <w:pStyle w:val="Body"/>
        <w:spacing w:before="240" w:line="240" w:lineRule="auto"/>
        <w:rPr>
          <w:rStyle w:val="Hyperlink"/>
          <w:rFonts w:ascii="Verdana" w:hAnsi="Verdana" w:cs="Times New Roman"/>
        </w:rPr>
      </w:pPr>
    </w:p>
    <w:p w14:paraId="5A164B7F" w14:textId="77777777" w:rsidR="00D478B6" w:rsidRDefault="00D478B6" w:rsidP="00D478B6">
      <w:pPr>
        <w:pStyle w:val="Body"/>
        <w:spacing w:before="240" w:line="240" w:lineRule="auto"/>
        <w:rPr>
          <w:rStyle w:val="Hyperlink"/>
          <w:rFonts w:ascii="Verdana" w:hAnsi="Verdana" w:cs="Times New Roman"/>
        </w:rPr>
      </w:pPr>
    </w:p>
    <w:p w14:paraId="245B3E0D" w14:textId="77777777" w:rsidR="00D478B6" w:rsidRDefault="00D478B6" w:rsidP="00D478B6">
      <w:pPr>
        <w:pStyle w:val="Body"/>
        <w:spacing w:before="240" w:line="240" w:lineRule="auto"/>
        <w:rPr>
          <w:rStyle w:val="Hyperlink"/>
          <w:rFonts w:ascii="Verdana" w:hAnsi="Verdana" w:cs="Times New Roman"/>
        </w:rPr>
      </w:pPr>
    </w:p>
    <w:p w14:paraId="5B683650" w14:textId="77777777" w:rsidR="00D478B6" w:rsidRDefault="00D478B6" w:rsidP="00D478B6">
      <w:pPr>
        <w:pStyle w:val="Body"/>
        <w:spacing w:before="240" w:line="240" w:lineRule="auto"/>
        <w:rPr>
          <w:rStyle w:val="Hyperlink"/>
          <w:rFonts w:ascii="Verdana" w:hAnsi="Verdana" w:cs="Times New Roman"/>
        </w:rPr>
      </w:pPr>
    </w:p>
    <w:p w14:paraId="47F880BD" w14:textId="77777777" w:rsidR="00D478B6" w:rsidRDefault="00D478B6" w:rsidP="00D478B6">
      <w:pPr>
        <w:pStyle w:val="Body"/>
        <w:spacing w:before="240" w:line="240" w:lineRule="auto"/>
        <w:rPr>
          <w:rStyle w:val="Hyperlink"/>
          <w:rFonts w:ascii="Verdana" w:hAnsi="Verdana" w:cs="Times New Roman"/>
        </w:rPr>
      </w:pPr>
    </w:p>
    <w:p w14:paraId="236FBF29" w14:textId="77777777" w:rsidR="00D478B6" w:rsidRDefault="00D478B6" w:rsidP="00D478B6">
      <w:pPr>
        <w:pStyle w:val="Body"/>
        <w:spacing w:before="240" w:line="240" w:lineRule="auto"/>
        <w:rPr>
          <w:rStyle w:val="Hyperlink"/>
          <w:rFonts w:ascii="Verdana" w:hAnsi="Verdana" w:cs="Times New Roman"/>
        </w:rPr>
      </w:pPr>
    </w:p>
    <w:p w14:paraId="11053BF9" w14:textId="77777777" w:rsidR="00D478B6" w:rsidRDefault="00D478B6" w:rsidP="00D478B6">
      <w:pPr>
        <w:pStyle w:val="Body"/>
        <w:spacing w:before="240" w:line="240" w:lineRule="auto"/>
        <w:rPr>
          <w:rStyle w:val="Hyperlink"/>
          <w:rFonts w:ascii="Verdana" w:hAnsi="Verdana" w:cs="Times New Roman"/>
        </w:rPr>
      </w:pPr>
    </w:p>
    <w:p w14:paraId="10DA7C27" w14:textId="77777777" w:rsidR="00D478B6" w:rsidRDefault="00D478B6" w:rsidP="00D478B6">
      <w:pPr>
        <w:pStyle w:val="Body"/>
        <w:spacing w:before="240" w:line="240" w:lineRule="auto"/>
        <w:rPr>
          <w:rStyle w:val="Hyperlink"/>
          <w:rFonts w:ascii="Verdana" w:hAnsi="Verdana" w:cs="Times New Roman"/>
        </w:rPr>
      </w:pPr>
    </w:p>
    <w:p w14:paraId="28D99C97" w14:textId="77777777" w:rsidR="00D478B6" w:rsidRDefault="00D478B6" w:rsidP="00D478B6">
      <w:pPr>
        <w:pStyle w:val="Body"/>
        <w:spacing w:before="240" w:line="240" w:lineRule="auto"/>
        <w:rPr>
          <w:rStyle w:val="Hyperlink"/>
          <w:rFonts w:ascii="Verdana" w:hAnsi="Verdana" w:cs="Times New Roman"/>
        </w:rPr>
      </w:pPr>
    </w:p>
    <w:p w14:paraId="3F591E14" w14:textId="77777777" w:rsidR="00D478B6" w:rsidRDefault="00D478B6" w:rsidP="00D478B6">
      <w:pPr>
        <w:pStyle w:val="Body"/>
        <w:spacing w:before="240" w:line="240" w:lineRule="auto"/>
        <w:rPr>
          <w:rStyle w:val="Hyperlink"/>
          <w:rFonts w:ascii="Verdana" w:hAnsi="Verdana" w:cs="Times New Roman"/>
        </w:rPr>
      </w:pPr>
    </w:p>
    <w:p w14:paraId="58E3BB35" w14:textId="77777777" w:rsidR="00D478B6" w:rsidRDefault="00D478B6" w:rsidP="00D478B6">
      <w:pPr>
        <w:pStyle w:val="Body"/>
        <w:spacing w:before="240" w:line="240" w:lineRule="auto"/>
        <w:rPr>
          <w:rStyle w:val="Hyperlink"/>
          <w:rFonts w:ascii="Verdana" w:hAnsi="Verdana" w:cs="Times New Roman"/>
        </w:rPr>
      </w:pPr>
    </w:p>
    <w:p w14:paraId="3391C735" w14:textId="77777777" w:rsidR="00D478B6" w:rsidRDefault="00D478B6" w:rsidP="00D478B6">
      <w:pPr>
        <w:pStyle w:val="Body"/>
        <w:spacing w:before="240" w:line="240" w:lineRule="auto"/>
        <w:rPr>
          <w:rStyle w:val="Hyperlink"/>
          <w:rFonts w:ascii="Verdana" w:hAnsi="Verdana" w:cs="Times New Roman"/>
        </w:rPr>
      </w:pPr>
    </w:p>
    <w:p w14:paraId="7615CCF5" w14:textId="06FAD09A" w:rsidR="00A91590" w:rsidRPr="00B7217D" w:rsidRDefault="00A91590" w:rsidP="00B7217D">
      <w:pPr>
        <w:pStyle w:val="Body"/>
        <w:spacing w:after="0"/>
        <w:jc w:val="both"/>
        <w:rPr>
          <w:rFonts w:ascii="Verdana" w:hAnsi="Verdana"/>
          <w:b/>
          <w:bCs/>
          <w:color w:val="auto"/>
          <w:lang w:val="en-US"/>
        </w:rPr>
      </w:pPr>
      <w:r w:rsidRPr="00B7217D">
        <w:rPr>
          <w:rFonts w:ascii="Verdana" w:hAnsi="Verdana"/>
          <w:b/>
          <w:bCs/>
          <w:color w:val="auto"/>
          <w:lang w:val="en-US"/>
        </w:rPr>
        <w:lastRenderedPageBreak/>
        <w:t xml:space="preserve">Abstract </w:t>
      </w:r>
    </w:p>
    <w:p w14:paraId="7ADDBD1E" w14:textId="77777777" w:rsidR="00B7217D" w:rsidRPr="00B7217D" w:rsidRDefault="00B7217D" w:rsidP="00B7217D">
      <w:pPr>
        <w:pStyle w:val="Body"/>
        <w:spacing w:after="0"/>
        <w:jc w:val="both"/>
        <w:rPr>
          <w:rFonts w:ascii="Verdana" w:hAnsi="Verdana"/>
          <w:b/>
          <w:bCs/>
          <w:color w:val="FF0000"/>
          <w:lang w:val="en-US"/>
        </w:rPr>
      </w:pPr>
    </w:p>
    <w:p w14:paraId="4C3F3B70" w14:textId="5F6FD6FC" w:rsidR="0090419B" w:rsidRDefault="00A91590" w:rsidP="00B7217D">
      <w:pPr>
        <w:pStyle w:val="Body"/>
        <w:spacing w:after="0"/>
        <w:jc w:val="both"/>
        <w:rPr>
          <w:rFonts w:ascii="Verdana" w:hAnsi="Verdana"/>
          <w:bCs/>
          <w:color w:val="auto"/>
        </w:rPr>
      </w:pPr>
      <w:r w:rsidRPr="00B7217D">
        <w:rPr>
          <w:rFonts w:ascii="Verdana" w:hAnsi="Verdana"/>
          <w:b/>
          <w:bCs/>
          <w:color w:val="auto"/>
        </w:rPr>
        <w:t>Background</w:t>
      </w:r>
      <w:r w:rsidR="00B7217D" w:rsidRPr="00B7217D">
        <w:rPr>
          <w:rFonts w:ascii="Verdana" w:hAnsi="Verdana"/>
          <w:b/>
          <w:bCs/>
          <w:color w:val="auto"/>
        </w:rPr>
        <w:t xml:space="preserve"> </w:t>
      </w:r>
      <w:r w:rsidR="007D791E" w:rsidRPr="00B7217D">
        <w:rPr>
          <w:rFonts w:ascii="Verdana" w:hAnsi="Verdana"/>
          <w:bCs/>
          <w:color w:val="auto"/>
        </w:rPr>
        <w:t>The use of photo-elicitation interviews (PEI</w:t>
      </w:r>
      <w:r w:rsidR="00B7217D" w:rsidRPr="00B7217D">
        <w:rPr>
          <w:rFonts w:ascii="Verdana" w:hAnsi="Verdana"/>
          <w:bCs/>
          <w:color w:val="auto"/>
        </w:rPr>
        <w:t>)</w:t>
      </w:r>
      <w:r w:rsidR="007D791E" w:rsidRPr="00B7217D">
        <w:rPr>
          <w:rFonts w:ascii="Verdana" w:hAnsi="Verdana"/>
          <w:bCs/>
          <w:color w:val="auto"/>
        </w:rPr>
        <w:t xml:space="preserve"> </w:t>
      </w:r>
      <w:r w:rsidR="0024377A" w:rsidRPr="00B7217D">
        <w:rPr>
          <w:rFonts w:ascii="Verdana" w:hAnsi="Verdana"/>
          <w:bCs/>
          <w:color w:val="auto"/>
        </w:rPr>
        <w:t>have increased in popularity across a range of disciplines including healthcare.</w:t>
      </w:r>
      <w:r w:rsidR="000433CC">
        <w:rPr>
          <w:rFonts w:ascii="Verdana" w:hAnsi="Verdana"/>
          <w:bCs/>
          <w:color w:val="auto"/>
        </w:rPr>
        <w:t xml:space="preserve"> </w:t>
      </w:r>
      <w:r w:rsidR="00F95998">
        <w:rPr>
          <w:rFonts w:ascii="Verdana" w:hAnsi="Verdana"/>
          <w:bCs/>
          <w:color w:val="auto"/>
        </w:rPr>
        <w:t>Whilst q</w:t>
      </w:r>
      <w:r w:rsidR="0024377A">
        <w:rPr>
          <w:rFonts w:ascii="Verdana" w:hAnsi="Verdana"/>
          <w:bCs/>
          <w:color w:val="auto"/>
        </w:rPr>
        <w:t xml:space="preserve">ualitative researchers </w:t>
      </w:r>
      <w:r w:rsidR="00871FD8" w:rsidRPr="00B7217D">
        <w:rPr>
          <w:rFonts w:ascii="Verdana" w:hAnsi="Verdana"/>
          <w:bCs/>
          <w:color w:val="auto"/>
        </w:rPr>
        <w:t xml:space="preserve">have </w:t>
      </w:r>
      <w:r w:rsidR="0024377A">
        <w:rPr>
          <w:rFonts w:ascii="Verdana" w:hAnsi="Verdana"/>
          <w:bCs/>
          <w:color w:val="auto"/>
        </w:rPr>
        <w:t>embraced</w:t>
      </w:r>
      <w:r w:rsidR="00871FD8" w:rsidRPr="00B7217D">
        <w:rPr>
          <w:rFonts w:ascii="Verdana" w:hAnsi="Verdana"/>
          <w:bCs/>
          <w:color w:val="auto"/>
        </w:rPr>
        <w:t xml:space="preserve"> the use </w:t>
      </w:r>
      <w:r w:rsidR="0090419B">
        <w:rPr>
          <w:rFonts w:ascii="Verdana" w:hAnsi="Verdana"/>
          <w:bCs/>
          <w:color w:val="auto"/>
        </w:rPr>
        <w:t>of photographs as a creative means to explore people’s experiences of their lives and environments</w:t>
      </w:r>
      <w:r w:rsidR="0080337F">
        <w:rPr>
          <w:rFonts w:ascii="Verdana" w:hAnsi="Verdana"/>
          <w:bCs/>
          <w:color w:val="auto"/>
        </w:rPr>
        <w:t>, the methodological and practical aspects of using photographs ha</w:t>
      </w:r>
      <w:r w:rsidR="007506F8">
        <w:rPr>
          <w:rFonts w:ascii="Verdana" w:hAnsi="Verdana"/>
          <w:bCs/>
          <w:color w:val="auto"/>
        </w:rPr>
        <w:t>ve</w:t>
      </w:r>
      <w:r w:rsidR="0080337F">
        <w:rPr>
          <w:rFonts w:ascii="Verdana" w:hAnsi="Verdana"/>
          <w:bCs/>
          <w:color w:val="auto"/>
        </w:rPr>
        <w:t xml:space="preserve"> received little attention in the literature.</w:t>
      </w:r>
      <w:r w:rsidR="0090419B">
        <w:rPr>
          <w:rFonts w:ascii="Verdana" w:hAnsi="Verdana"/>
          <w:bCs/>
          <w:color w:val="auto"/>
        </w:rPr>
        <w:t xml:space="preserve"> </w:t>
      </w:r>
    </w:p>
    <w:p w14:paraId="31486F41" w14:textId="77777777" w:rsidR="0090419B" w:rsidRDefault="0090419B" w:rsidP="00B7217D">
      <w:pPr>
        <w:pStyle w:val="Body"/>
        <w:spacing w:after="0"/>
        <w:jc w:val="both"/>
        <w:rPr>
          <w:rFonts w:ascii="Verdana" w:hAnsi="Verdana"/>
          <w:bCs/>
          <w:color w:val="auto"/>
        </w:rPr>
      </w:pPr>
    </w:p>
    <w:p w14:paraId="70FDB888" w14:textId="509D3DF4" w:rsidR="00B7217D" w:rsidRPr="00B7217D" w:rsidRDefault="00A91590" w:rsidP="00B7217D">
      <w:pPr>
        <w:pStyle w:val="Body"/>
        <w:spacing w:after="0"/>
        <w:jc w:val="both"/>
        <w:rPr>
          <w:rFonts w:ascii="Verdana" w:hAnsi="Verdana"/>
          <w:color w:val="auto"/>
          <w:lang w:val="en-US"/>
        </w:rPr>
      </w:pPr>
      <w:r w:rsidRPr="00B7217D">
        <w:rPr>
          <w:rFonts w:ascii="Verdana" w:hAnsi="Verdana"/>
          <w:b/>
          <w:bCs/>
          <w:color w:val="auto"/>
        </w:rPr>
        <w:t>Aim</w:t>
      </w:r>
      <w:r w:rsidRPr="00B7217D">
        <w:rPr>
          <w:rFonts w:ascii="Verdana" w:hAnsi="Verdana"/>
          <w:color w:val="auto"/>
          <w:lang w:val="en-US"/>
        </w:rPr>
        <w:t xml:space="preserve"> </w:t>
      </w:r>
    </w:p>
    <w:p w14:paraId="365C2D1D" w14:textId="0BACA21D" w:rsidR="0090419B" w:rsidRDefault="00EF0201" w:rsidP="00B7217D">
      <w:pPr>
        <w:pStyle w:val="Body"/>
        <w:spacing w:after="0"/>
        <w:jc w:val="both"/>
        <w:rPr>
          <w:rFonts w:ascii="Verdana" w:hAnsi="Verdana"/>
          <w:color w:val="auto"/>
          <w:lang w:val="en-US"/>
        </w:rPr>
      </w:pPr>
      <w:r w:rsidRPr="00B7217D">
        <w:rPr>
          <w:rFonts w:ascii="Verdana" w:hAnsi="Verdana"/>
          <w:color w:val="auto"/>
          <w:lang w:val="en-US"/>
        </w:rPr>
        <w:t xml:space="preserve">This paper is intended to </w:t>
      </w:r>
      <w:r w:rsidR="0090419B">
        <w:rPr>
          <w:rFonts w:ascii="Verdana" w:hAnsi="Verdana"/>
          <w:color w:val="auto"/>
          <w:lang w:val="en-US"/>
        </w:rPr>
        <w:t>discuss the</w:t>
      </w:r>
      <w:r w:rsidR="00A91590" w:rsidRPr="00B7217D">
        <w:rPr>
          <w:rFonts w:ascii="Verdana" w:hAnsi="Verdana"/>
          <w:color w:val="auto"/>
          <w:lang w:val="en-US"/>
        </w:rPr>
        <w:t xml:space="preserve"> use of </w:t>
      </w:r>
      <w:r w:rsidR="00267C04" w:rsidRPr="00B7217D">
        <w:rPr>
          <w:rFonts w:ascii="Verdana" w:hAnsi="Verdana"/>
          <w:color w:val="auto"/>
          <w:lang w:val="en-US"/>
        </w:rPr>
        <w:t>photo-elicitation</w:t>
      </w:r>
      <w:r w:rsidR="00A91590" w:rsidRPr="00B7217D">
        <w:rPr>
          <w:rFonts w:ascii="Verdana" w:hAnsi="Verdana"/>
          <w:color w:val="auto"/>
          <w:lang w:val="en-US"/>
        </w:rPr>
        <w:t xml:space="preserve"> </w:t>
      </w:r>
      <w:r w:rsidRPr="00B7217D">
        <w:rPr>
          <w:rFonts w:ascii="Verdana" w:hAnsi="Verdana"/>
          <w:color w:val="auto"/>
          <w:lang w:val="en-US"/>
        </w:rPr>
        <w:t xml:space="preserve">interview </w:t>
      </w:r>
      <w:r w:rsidR="0090419B">
        <w:rPr>
          <w:rFonts w:ascii="Verdana" w:hAnsi="Verdana"/>
          <w:color w:val="auto"/>
          <w:lang w:val="en-US"/>
        </w:rPr>
        <w:t xml:space="preserve">techniques, </w:t>
      </w:r>
      <w:r w:rsidR="00F95998">
        <w:rPr>
          <w:rFonts w:ascii="Verdana" w:hAnsi="Verdana"/>
          <w:color w:val="auto"/>
          <w:lang w:val="en-US"/>
        </w:rPr>
        <w:t xml:space="preserve">including </w:t>
      </w:r>
      <w:r w:rsidR="000433CC">
        <w:rPr>
          <w:rFonts w:ascii="Verdana" w:hAnsi="Verdana"/>
          <w:color w:val="auto"/>
          <w:lang w:val="en-US"/>
        </w:rPr>
        <w:t xml:space="preserve">some of </w:t>
      </w:r>
      <w:r w:rsidR="0090419B">
        <w:rPr>
          <w:rFonts w:ascii="Verdana" w:hAnsi="Verdana"/>
          <w:color w:val="auto"/>
          <w:lang w:val="en-US"/>
        </w:rPr>
        <w:t xml:space="preserve">the methodological issues </w:t>
      </w:r>
      <w:r w:rsidR="00404F49">
        <w:rPr>
          <w:rFonts w:ascii="Verdana" w:hAnsi="Verdana"/>
          <w:color w:val="auto"/>
          <w:lang w:val="en-US"/>
        </w:rPr>
        <w:t xml:space="preserve">relating to </w:t>
      </w:r>
      <w:r w:rsidR="0090419B">
        <w:rPr>
          <w:rFonts w:ascii="Verdana" w:hAnsi="Verdana"/>
          <w:color w:val="auto"/>
          <w:lang w:val="en-US"/>
        </w:rPr>
        <w:t>sourcing and using photographs.</w:t>
      </w:r>
    </w:p>
    <w:p w14:paraId="6D690550" w14:textId="77777777" w:rsidR="00B7217D" w:rsidRPr="00B7217D" w:rsidRDefault="00B7217D" w:rsidP="00B7217D">
      <w:pPr>
        <w:pStyle w:val="Body"/>
        <w:spacing w:after="0"/>
        <w:jc w:val="both"/>
        <w:rPr>
          <w:rFonts w:ascii="Verdana" w:hAnsi="Verdana"/>
          <w:color w:val="auto"/>
          <w:lang w:val="en-US"/>
        </w:rPr>
      </w:pPr>
    </w:p>
    <w:p w14:paraId="311F8A80" w14:textId="77777777" w:rsidR="00A91590" w:rsidRPr="00B7217D" w:rsidRDefault="00A91590" w:rsidP="00B7217D">
      <w:pPr>
        <w:pStyle w:val="Body"/>
        <w:spacing w:after="0"/>
        <w:jc w:val="both"/>
        <w:rPr>
          <w:rFonts w:ascii="Verdana" w:hAnsi="Verdana"/>
          <w:b/>
          <w:bCs/>
          <w:color w:val="auto"/>
        </w:rPr>
      </w:pPr>
      <w:r w:rsidRPr="00B7217D">
        <w:rPr>
          <w:rFonts w:ascii="Verdana" w:hAnsi="Verdana"/>
          <w:b/>
          <w:bCs/>
          <w:color w:val="auto"/>
        </w:rPr>
        <w:t>Discussion</w:t>
      </w:r>
    </w:p>
    <w:p w14:paraId="22110FF7" w14:textId="79930898" w:rsidR="00A91590" w:rsidRPr="003D0CFE" w:rsidRDefault="00EF0201" w:rsidP="00B7217D">
      <w:pPr>
        <w:pStyle w:val="Body"/>
        <w:spacing w:after="0"/>
        <w:jc w:val="both"/>
        <w:rPr>
          <w:rFonts w:ascii="Verdana" w:hAnsi="Verdana"/>
          <w:color w:val="auto"/>
        </w:rPr>
      </w:pPr>
      <w:r w:rsidRPr="00B7217D">
        <w:rPr>
          <w:rFonts w:ascii="Verdana" w:hAnsi="Verdana"/>
          <w:color w:val="auto"/>
        </w:rPr>
        <w:t>The paper discusses definitions of photo-elicitation as well as exploring the</w:t>
      </w:r>
      <w:r w:rsidR="00FB2654">
        <w:rPr>
          <w:rFonts w:ascii="Verdana" w:hAnsi="Verdana"/>
          <w:color w:val="auto"/>
        </w:rPr>
        <w:t xml:space="preserve"> value and difference between the </w:t>
      </w:r>
      <w:r w:rsidR="00834C0E">
        <w:rPr>
          <w:rFonts w:ascii="Verdana" w:hAnsi="Verdana"/>
          <w:color w:val="auto"/>
        </w:rPr>
        <w:t>use</w:t>
      </w:r>
      <w:r w:rsidR="00FB2654">
        <w:rPr>
          <w:rFonts w:ascii="Verdana" w:hAnsi="Verdana"/>
          <w:color w:val="auto"/>
        </w:rPr>
        <w:t xml:space="preserve"> of</w:t>
      </w:r>
      <w:r w:rsidRPr="00B7217D">
        <w:rPr>
          <w:rFonts w:ascii="Verdana" w:hAnsi="Verdana"/>
          <w:color w:val="auto"/>
        </w:rPr>
        <w:t xml:space="preserve"> </w:t>
      </w:r>
      <w:r w:rsidR="00D443B6" w:rsidRPr="00B7217D">
        <w:rPr>
          <w:rFonts w:ascii="Verdana" w:hAnsi="Verdana"/>
          <w:color w:val="auto"/>
        </w:rPr>
        <w:t>researcher versus p</w:t>
      </w:r>
      <w:r w:rsidR="00161930">
        <w:rPr>
          <w:rFonts w:ascii="Verdana" w:hAnsi="Verdana"/>
          <w:color w:val="auto"/>
        </w:rPr>
        <w:t>articipant generated photograph</w:t>
      </w:r>
      <w:r w:rsidR="00146DED">
        <w:rPr>
          <w:rFonts w:ascii="Verdana" w:hAnsi="Verdana"/>
          <w:color w:val="auto"/>
        </w:rPr>
        <w:t>s</w:t>
      </w:r>
      <w:r w:rsidR="00161930">
        <w:rPr>
          <w:rFonts w:ascii="Verdana" w:hAnsi="Verdana"/>
          <w:color w:val="auto"/>
        </w:rPr>
        <w:t xml:space="preserve">. Methodological issues associated with the use of photographs in research are considered in the context of </w:t>
      </w:r>
      <w:r w:rsidR="00161930" w:rsidRPr="00B7217D">
        <w:rPr>
          <w:rFonts w:ascii="Verdana" w:hAnsi="Verdana"/>
          <w:bCs/>
          <w:color w:val="auto"/>
        </w:rPr>
        <w:t xml:space="preserve">a small scale </w:t>
      </w:r>
      <w:r w:rsidR="00161930">
        <w:rPr>
          <w:rFonts w:ascii="Verdana" w:hAnsi="Verdana"/>
          <w:bCs/>
          <w:color w:val="auto"/>
        </w:rPr>
        <w:t>focus group study</w:t>
      </w:r>
      <w:r w:rsidR="00161930" w:rsidRPr="00B7217D">
        <w:rPr>
          <w:rFonts w:ascii="Verdana" w:hAnsi="Verdana"/>
          <w:bCs/>
          <w:color w:val="auto"/>
        </w:rPr>
        <w:t xml:space="preserve"> using </w:t>
      </w:r>
      <w:r w:rsidR="00161930">
        <w:rPr>
          <w:rFonts w:ascii="Verdana" w:hAnsi="Verdana"/>
          <w:bCs/>
          <w:color w:val="auto"/>
        </w:rPr>
        <w:t xml:space="preserve">a </w:t>
      </w:r>
      <w:r w:rsidR="00161930" w:rsidRPr="00B7217D">
        <w:rPr>
          <w:rFonts w:ascii="Verdana" w:hAnsi="Verdana"/>
          <w:bCs/>
          <w:color w:val="auto"/>
        </w:rPr>
        <w:t xml:space="preserve">photo-elicitation technique </w:t>
      </w:r>
      <w:r w:rsidR="00161930" w:rsidRPr="00B7217D">
        <w:rPr>
          <w:rFonts w:ascii="Verdana" w:hAnsi="Verdana"/>
          <w:color w:val="auto"/>
          <w:lang w:val="en-US"/>
        </w:rPr>
        <w:t>to explore young women</w:t>
      </w:r>
      <w:r w:rsidR="00161930" w:rsidRPr="00B7217D">
        <w:rPr>
          <w:rFonts w:ascii="Verdana" w:hAnsi="Verdana"/>
          <w:color w:val="auto"/>
          <w:lang w:val="fr-FR"/>
        </w:rPr>
        <w:t>’</w:t>
      </w:r>
      <w:r w:rsidR="00161930" w:rsidRPr="00B7217D">
        <w:rPr>
          <w:rFonts w:ascii="Verdana" w:hAnsi="Verdana"/>
          <w:color w:val="auto"/>
          <w:lang w:val="en-US"/>
        </w:rPr>
        <w:t>s conceptualisations of teenage and older motherhood</w:t>
      </w:r>
      <w:r w:rsidR="00161930" w:rsidRPr="00B7217D">
        <w:rPr>
          <w:rFonts w:ascii="Verdana" w:hAnsi="Verdana"/>
          <w:color w:val="auto"/>
        </w:rPr>
        <w:t>.</w:t>
      </w:r>
    </w:p>
    <w:p w14:paraId="68ECF6A6" w14:textId="77777777" w:rsidR="00B7217D" w:rsidRPr="00B7217D" w:rsidRDefault="00B7217D" w:rsidP="00B7217D">
      <w:pPr>
        <w:pStyle w:val="Body"/>
        <w:spacing w:after="0"/>
        <w:jc w:val="both"/>
        <w:rPr>
          <w:rFonts w:ascii="Verdana" w:hAnsi="Verdana"/>
          <w:b/>
          <w:bCs/>
          <w:color w:val="auto"/>
        </w:rPr>
      </w:pPr>
    </w:p>
    <w:p w14:paraId="039E4ACE" w14:textId="77777777" w:rsidR="00A91590" w:rsidRPr="00B7217D" w:rsidRDefault="00A91590" w:rsidP="00B7217D">
      <w:pPr>
        <w:pStyle w:val="Body"/>
        <w:spacing w:after="0"/>
        <w:jc w:val="both"/>
        <w:rPr>
          <w:rFonts w:ascii="Verdana" w:hAnsi="Verdana"/>
          <w:b/>
          <w:bCs/>
          <w:color w:val="auto"/>
        </w:rPr>
      </w:pPr>
      <w:r w:rsidRPr="00B7217D">
        <w:rPr>
          <w:rFonts w:ascii="Verdana" w:hAnsi="Verdana"/>
          <w:b/>
          <w:bCs/>
          <w:color w:val="auto"/>
        </w:rPr>
        <w:t>Conclusion</w:t>
      </w:r>
    </w:p>
    <w:p w14:paraId="63666673" w14:textId="097E0DAB" w:rsidR="00D443B6" w:rsidRPr="00B7217D" w:rsidRDefault="00D443B6" w:rsidP="00B7217D">
      <w:pPr>
        <w:pStyle w:val="Body"/>
        <w:spacing w:after="0"/>
        <w:jc w:val="both"/>
        <w:rPr>
          <w:rFonts w:ascii="Verdana" w:hAnsi="Verdana"/>
          <w:bCs/>
          <w:color w:val="auto"/>
        </w:rPr>
      </w:pPr>
      <w:r w:rsidRPr="00B7217D">
        <w:rPr>
          <w:rFonts w:ascii="Verdana" w:hAnsi="Verdana"/>
          <w:bCs/>
          <w:color w:val="auto"/>
        </w:rPr>
        <w:t xml:space="preserve">The use of photographs in research is far more complex than providing participants with cameras or presenting them with a series of photographs. </w:t>
      </w:r>
      <w:r w:rsidR="00B7217D">
        <w:rPr>
          <w:rFonts w:ascii="Verdana" w:hAnsi="Verdana"/>
          <w:bCs/>
          <w:color w:val="auto"/>
        </w:rPr>
        <w:t>R</w:t>
      </w:r>
      <w:r w:rsidRPr="00B7217D">
        <w:rPr>
          <w:rFonts w:ascii="Verdana" w:hAnsi="Verdana"/>
          <w:bCs/>
          <w:color w:val="auto"/>
        </w:rPr>
        <w:t xml:space="preserve">eflecting on </w:t>
      </w:r>
      <w:r w:rsidR="00B7217D">
        <w:rPr>
          <w:rFonts w:ascii="Verdana" w:hAnsi="Verdana"/>
          <w:bCs/>
          <w:color w:val="auto"/>
        </w:rPr>
        <w:t>the</w:t>
      </w:r>
      <w:r w:rsidRPr="00B7217D">
        <w:rPr>
          <w:rFonts w:ascii="Verdana" w:hAnsi="Verdana"/>
          <w:bCs/>
          <w:color w:val="auto"/>
        </w:rPr>
        <w:t xml:space="preserve"> experience of using photo-elicitation techniques within qualitative research</w:t>
      </w:r>
      <w:r w:rsidR="00B7217D">
        <w:rPr>
          <w:rFonts w:ascii="Verdana" w:hAnsi="Verdana"/>
          <w:bCs/>
          <w:color w:val="auto"/>
        </w:rPr>
        <w:t xml:space="preserve">, </w:t>
      </w:r>
      <w:r w:rsidR="0090419B">
        <w:rPr>
          <w:rFonts w:ascii="Verdana" w:hAnsi="Verdana"/>
          <w:bCs/>
          <w:color w:val="auto"/>
        </w:rPr>
        <w:t xml:space="preserve">this paper </w:t>
      </w:r>
      <w:r w:rsidR="00B7217D">
        <w:rPr>
          <w:rFonts w:ascii="Verdana" w:hAnsi="Verdana"/>
          <w:bCs/>
          <w:color w:val="auto"/>
        </w:rPr>
        <w:t>emphasises the need for researchers to be</w:t>
      </w:r>
      <w:r w:rsidRPr="00B7217D">
        <w:rPr>
          <w:rFonts w:ascii="Verdana" w:hAnsi="Verdana"/>
          <w:bCs/>
          <w:color w:val="auto"/>
        </w:rPr>
        <w:t xml:space="preserve"> aware of </w:t>
      </w:r>
      <w:r w:rsidR="00EB4881">
        <w:rPr>
          <w:rFonts w:ascii="Verdana" w:hAnsi="Verdana"/>
          <w:bCs/>
          <w:color w:val="auto"/>
        </w:rPr>
        <w:t xml:space="preserve">the </w:t>
      </w:r>
      <w:r w:rsidRPr="00B7217D">
        <w:rPr>
          <w:rFonts w:ascii="Verdana" w:hAnsi="Verdana"/>
          <w:bCs/>
          <w:color w:val="auto"/>
        </w:rPr>
        <w:t>potential bias in the choice, selectio</w:t>
      </w:r>
      <w:r w:rsidR="00B7217D">
        <w:rPr>
          <w:rFonts w:ascii="Verdana" w:hAnsi="Verdana"/>
          <w:bCs/>
          <w:color w:val="auto"/>
        </w:rPr>
        <w:t xml:space="preserve">n and sequencing of photographs and the </w:t>
      </w:r>
      <w:r w:rsidR="008F2A14">
        <w:rPr>
          <w:rFonts w:ascii="Verdana" w:hAnsi="Verdana"/>
          <w:bCs/>
          <w:color w:val="auto"/>
        </w:rPr>
        <w:t xml:space="preserve">methodological </w:t>
      </w:r>
      <w:r w:rsidR="00B7217D">
        <w:rPr>
          <w:rFonts w:ascii="Verdana" w:hAnsi="Verdana"/>
          <w:bCs/>
          <w:color w:val="auto"/>
        </w:rPr>
        <w:t xml:space="preserve">considerations </w:t>
      </w:r>
      <w:r w:rsidR="0090419B">
        <w:rPr>
          <w:rFonts w:ascii="Verdana" w:hAnsi="Verdana"/>
          <w:bCs/>
          <w:color w:val="auto"/>
        </w:rPr>
        <w:t>associated with this</w:t>
      </w:r>
      <w:r w:rsidR="000433CC">
        <w:rPr>
          <w:rFonts w:ascii="Verdana" w:hAnsi="Verdana"/>
          <w:bCs/>
          <w:color w:val="auto"/>
        </w:rPr>
        <w:t xml:space="preserve"> approach</w:t>
      </w:r>
      <w:r w:rsidR="0090419B">
        <w:rPr>
          <w:rFonts w:ascii="Verdana" w:hAnsi="Verdana"/>
          <w:bCs/>
          <w:color w:val="auto"/>
        </w:rPr>
        <w:t>.</w:t>
      </w:r>
    </w:p>
    <w:p w14:paraId="65BF404E" w14:textId="77777777" w:rsidR="00B7217D" w:rsidRPr="00B7217D" w:rsidRDefault="00B7217D" w:rsidP="00B7217D">
      <w:pPr>
        <w:pStyle w:val="Body"/>
        <w:spacing w:after="0"/>
        <w:jc w:val="both"/>
        <w:rPr>
          <w:rFonts w:ascii="Verdana" w:hAnsi="Verdana"/>
          <w:b/>
          <w:bCs/>
          <w:color w:val="auto"/>
        </w:rPr>
      </w:pPr>
    </w:p>
    <w:p w14:paraId="356FA22B" w14:textId="07C9D0F9" w:rsidR="007416D6" w:rsidRDefault="007416D6" w:rsidP="00B7217D">
      <w:pPr>
        <w:pStyle w:val="Body"/>
        <w:spacing w:after="0"/>
        <w:jc w:val="both"/>
        <w:rPr>
          <w:rFonts w:ascii="Verdana" w:hAnsi="Verdana"/>
          <w:b/>
          <w:bCs/>
          <w:color w:val="auto"/>
        </w:rPr>
      </w:pPr>
      <w:r w:rsidRPr="00B7217D">
        <w:rPr>
          <w:rFonts w:ascii="Verdana" w:hAnsi="Verdana"/>
          <w:b/>
          <w:bCs/>
          <w:color w:val="auto"/>
        </w:rPr>
        <w:t>Implications for practice</w:t>
      </w:r>
    </w:p>
    <w:p w14:paraId="4311A4FC" w14:textId="2FDEE5EF" w:rsidR="002929FD" w:rsidRPr="002929FD" w:rsidRDefault="000433CC" w:rsidP="00B7217D">
      <w:pPr>
        <w:pStyle w:val="Body"/>
        <w:spacing w:after="0"/>
        <w:jc w:val="both"/>
        <w:rPr>
          <w:rFonts w:ascii="Verdana" w:hAnsi="Verdana"/>
          <w:bCs/>
          <w:color w:val="auto"/>
          <w:lang w:val="en-US"/>
        </w:rPr>
      </w:pPr>
      <w:r w:rsidRPr="00146DED">
        <w:rPr>
          <w:rFonts w:ascii="Verdana" w:hAnsi="Verdana"/>
          <w:bCs/>
          <w:color w:val="auto"/>
          <w:lang w:val="en-US"/>
        </w:rPr>
        <w:t xml:space="preserve">This </w:t>
      </w:r>
      <w:r w:rsidR="002929FD" w:rsidRPr="00146DED">
        <w:rPr>
          <w:rFonts w:ascii="Verdana" w:hAnsi="Verdana"/>
          <w:bCs/>
          <w:color w:val="auto"/>
          <w:lang w:val="en-US"/>
        </w:rPr>
        <w:t xml:space="preserve">paper highlights the </w:t>
      </w:r>
      <w:r w:rsidR="00A46C33" w:rsidRPr="00146DED">
        <w:rPr>
          <w:rFonts w:ascii="Verdana" w:hAnsi="Verdana"/>
          <w:bCs/>
          <w:color w:val="auto"/>
          <w:lang w:val="en-US"/>
        </w:rPr>
        <w:t>value of using photographs in qualitative research and</w:t>
      </w:r>
      <w:r w:rsidR="00A46C33">
        <w:rPr>
          <w:rFonts w:ascii="Verdana" w:hAnsi="Verdana"/>
          <w:bCs/>
          <w:color w:val="auto"/>
          <w:lang w:val="en-US"/>
        </w:rPr>
        <w:t xml:space="preserve"> </w:t>
      </w:r>
      <w:r w:rsidR="00F95998">
        <w:rPr>
          <w:rFonts w:ascii="Verdana" w:hAnsi="Verdana"/>
          <w:bCs/>
          <w:color w:val="auto"/>
          <w:lang w:val="en-US"/>
        </w:rPr>
        <w:t>presents some of</w:t>
      </w:r>
      <w:r w:rsidR="00F15707">
        <w:rPr>
          <w:rFonts w:ascii="Verdana" w:hAnsi="Verdana"/>
          <w:bCs/>
          <w:color w:val="auto"/>
          <w:lang w:val="en-US"/>
        </w:rPr>
        <w:t xml:space="preserve"> the methodological </w:t>
      </w:r>
      <w:r w:rsidR="00A46C33">
        <w:rPr>
          <w:rFonts w:ascii="Verdana" w:hAnsi="Verdana"/>
          <w:bCs/>
          <w:color w:val="auto"/>
          <w:lang w:val="en-US"/>
        </w:rPr>
        <w:t>issues which need to be considered by researchers</w:t>
      </w:r>
      <w:r w:rsidR="00CA4195">
        <w:rPr>
          <w:rFonts w:ascii="Verdana" w:hAnsi="Verdana"/>
          <w:bCs/>
          <w:color w:val="auto"/>
          <w:lang w:val="en-US"/>
        </w:rPr>
        <w:t xml:space="preserve"> across </w:t>
      </w:r>
      <w:r w:rsidR="00CA4195" w:rsidRPr="00717177">
        <w:rPr>
          <w:rFonts w:ascii="Verdana" w:hAnsi="Verdana"/>
          <w:bCs/>
          <w:color w:val="auto"/>
          <w:lang w:val="en-US"/>
        </w:rPr>
        <w:t>nursing and healthcare</w:t>
      </w:r>
      <w:r w:rsidR="00A46C33" w:rsidRPr="00717177">
        <w:rPr>
          <w:rFonts w:ascii="Verdana" w:hAnsi="Verdana"/>
          <w:bCs/>
          <w:color w:val="auto"/>
          <w:lang w:val="en-US"/>
        </w:rPr>
        <w:t xml:space="preserve"> </w:t>
      </w:r>
      <w:r w:rsidR="00A46C33">
        <w:rPr>
          <w:rFonts w:ascii="Verdana" w:hAnsi="Verdana"/>
          <w:bCs/>
          <w:color w:val="auto"/>
          <w:lang w:val="en-US"/>
        </w:rPr>
        <w:t xml:space="preserve">in the design and conduct of research using photographs. </w:t>
      </w:r>
    </w:p>
    <w:p w14:paraId="0984029C" w14:textId="77777777" w:rsidR="002929FD" w:rsidRDefault="002929FD" w:rsidP="00B7217D">
      <w:pPr>
        <w:pStyle w:val="Body"/>
        <w:spacing w:after="0"/>
        <w:jc w:val="both"/>
        <w:rPr>
          <w:rFonts w:ascii="Verdana" w:hAnsi="Verdana"/>
          <w:bCs/>
          <w:color w:val="FF2D21" w:themeColor="accent5"/>
          <w:lang w:val="en-US"/>
        </w:rPr>
      </w:pPr>
    </w:p>
    <w:p w14:paraId="5A5DBFED" w14:textId="3A5378FE" w:rsidR="00A91590" w:rsidRPr="00B7217D" w:rsidRDefault="00A91590" w:rsidP="00B7217D">
      <w:pPr>
        <w:pStyle w:val="Body"/>
        <w:spacing w:after="0"/>
        <w:jc w:val="both"/>
        <w:rPr>
          <w:rFonts w:ascii="Verdana" w:hAnsi="Verdana"/>
          <w:bCs/>
          <w:color w:val="auto"/>
          <w:lang w:val="en-US"/>
        </w:rPr>
      </w:pPr>
      <w:r w:rsidRPr="00B7217D">
        <w:rPr>
          <w:rFonts w:ascii="Verdana" w:hAnsi="Verdana"/>
          <w:b/>
          <w:bCs/>
          <w:color w:val="auto"/>
        </w:rPr>
        <w:t>Key words:</w:t>
      </w:r>
      <w:r w:rsidR="00CE73F4" w:rsidRPr="00B7217D">
        <w:rPr>
          <w:rFonts w:ascii="Verdana" w:hAnsi="Verdana"/>
          <w:b/>
          <w:bCs/>
          <w:color w:val="auto"/>
        </w:rPr>
        <w:t xml:space="preserve"> </w:t>
      </w:r>
      <w:r w:rsidR="00F50363" w:rsidRPr="00B7217D">
        <w:rPr>
          <w:rFonts w:ascii="Verdana" w:hAnsi="Verdana"/>
          <w:b/>
          <w:bCs/>
          <w:color w:val="auto"/>
        </w:rPr>
        <w:t>6 key words</w:t>
      </w:r>
    </w:p>
    <w:p w14:paraId="00E60A16" w14:textId="131C1231" w:rsidR="00F50363" w:rsidRPr="00B7217D" w:rsidRDefault="004D7EC5" w:rsidP="000152DD">
      <w:pPr>
        <w:pStyle w:val="Body"/>
        <w:spacing w:after="0"/>
        <w:jc w:val="both"/>
        <w:rPr>
          <w:rFonts w:ascii="Verdana" w:hAnsi="Verdana"/>
          <w:color w:val="auto"/>
        </w:rPr>
      </w:pPr>
      <w:r w:rsidRPr="00B7217D">
        <w:rPr>
          <w:rFonts w:ascii="Verdana" w:hAnsi="Verdana"/>
          <w:bCs/>
          <w:color w:val="auto"/>
        </w:rPr>
        <w:t>Photographs,</w:t>
      </w:r>
      <w:r w:rsidR="0023702A" w:rsidRPr="00B7217D">
        <w:rPr>
          <w:rFonts w:ascii="Verdana" w:hAnsi="Verdana"/>
          <w:bCs/>
          <w:color w:val="auto"/>
        </w:rPr>
        <w:t xml:space="preserve"> photo-elicitation</w:t>
      </w:r>
      <w:r w:rsidR="008B0209" w:rsidRPr="00B7217D">
        <w:rPr>
          <w:rFonts w:ascii="Verdana" w:hAnsi="Verdana"/>
          <w:bCs/>
          <w:color w:val="auto"/>
        </w:rPr>
        <w:t xml:space="preserve">, </w:t>
      </w:r>
      <w:r w:rsidR="000152DD">
        <w:rPr>
          <w:rFonts w:ascii="Verdana" w:hAnsi="Verdana"/>
          <w:bCs/>
          <w:color w:val="auto"/>
        </w:rPr>
        <w:t xml:space="preserve">older </w:t>
      </w:r>
      <w:r w:rsidR="007D791E" w:rsidRPr="00B7217D">
        <w:rPr>
          <w:rFonts w:ascii="Verdana" w:hAnsi="Verdana"/>
          <w:bCs/>
          <w:color w:val="auto"/>
        </w:rPr>
        <w:t xml:space="preserve">mothers, </w:t>
      </w:r>
      <w:r w:rsidR="00834C0E">
        <w:rPr>
          <w:rFonts w:ascii="Verdana" w:hAnsi="Verdana"/>
          <w:bCs/>
          <w:color w:val="auto"/>
        </w:rPr>
        <w:t xml:space="preserve">selection and sourcing, bias </w:t>
      </w:r>
    </w:p>
    <w:p w14:paraId="3848B26E" w14:textId="77777777" w:rsidR="0079449C" w:rsidRDefault="0079449C" w:rsidP="005955BC">
      <w:pPr>
        <w:pStyle w:val="Body"/>
        <w:jc w:val="both"/>
        <w:rPr>
          <w:rFonts w:ascii="Verdana" w:hAnsi="Verdana"/>
          <w:color w:val="000000" w:themeColor="text1"/>
        </w:rPr>
      </w:pPr>
    </w:p>
    <w:p w14:paraId="589B90AA" w14:textId="77777777" w:rsidR="00A46C33" w:rsidRDefault="00A46C33" w:rsidP="00CA0668">
      <w:pPr>
        <w:pStyle w:val="Body"/>
        <w:spacing w:line="360" w:lineRule="auto"/>
        <w:jc w:val="both"/>
        <w:rPr>
          <w:rFonts w:ascii="Verdana" w:hAnsi="Verdana"/>
          <w:color w:val="000000" w:themeColor="text1"/>
        </w:rPr>
      </w:pPr>
    </w:p>
    <w:p w14:paraId="6309BD4C" w14:textId="77777777" w:rsidR="00A46C33" w:rsidRDefault="00A46C33" w:rsidP="00CA0668">
      <w:pPr>
        <w:pStyle w:val="Body"/>
        <w:spacing w:line="360" w:lineRule="auto"/>
        <w:jc w:val="both"/>
        <w:rPr>
          <w:rFonts w:ascii="Verdana" w:hAnsi="Verdana"/>
          <w:color w:val="000000" w:themeColor="text1"/>
        </w:rPr>
      </w:pPr>
    </w:p>
    <w:p w14:paraId="29855C8D" w14:textId="77777777" w:rsidR="00752529" w:rsidRPr="009F2601" w:rsidRDefault="00752529" w:rsidP="00DF2EB4">
      <w:pPr>
        <w:pStyle w:val="Body"/>
        <w:spacing w:line="360" w:lineRule="auto"/>
        <w:jc w:val="both"/>
        <w:rPr>
          <w:rFonts w:ascii="Verdana" w:hAnsi="Verdana"/>
          <w:b/>
          <w:bCs/>
          <w:color w:val="000000" w:themeColor="text1"/>
          <w:lang w:val="fr-FR"/>
        </w:rPr>
      </w:pPr>
      <w:r w:rsidRPr="009F2601">
        <w:rPr>
          <w:rFonts w:ascii="Verdana" w:hAnsi="Verdana"/>
          <w:b/>
          <w:bCs/>
          <w:color w:val="000000" w:themeColor="text1"/>
          <w:lang w:val="fr-FR"/>
        </w:rPr>
        <w:lastRenderedPageBreak/>
        <w:t>Introduction</w:t>
      </w:r>
    </w:p>
    <w:p w14:paraId="64DA4CCA" w14:textId="4FE77E61" w:rsidR="003B30AF" w:rsidRPr="009F2601" w:rsidRDefault="00CA5C00" w:rsidP="00DF2EB4">
      <w:pPr>
        <w:pStyle w:val="Body"/>
        <w:spacing w:line="360" w:lineRule="auto"/>
        <w:jc w:val="both"/>
        <w:rPr>
          <w:rFonts w:ascii="Verdana" w:hAnsi="Verdana"/>
          <w:color w:val="000000" w:themeColor="text1"/>
          <w:lang w:val="en-US"/>
        </w:rPr>
      </w:pPr>
      <w:r w:rsidRPr="009F2601">
        <w:rPr>
          <w:rFonts w:ascii="Verdana" w:hAnsi="Verdana"/>
          <w:color w:val="000000" w:themeColor="text1"/>
          <w:lang w:val="en-US"/>
        </w:rPr>
        <w:t>During recent decades,</w:t>
      </w:r>
      <w:r w:rsidR="005C3723" w:rsidRPr="009F2601">
        <w:rPr>
          <w:rFonts w:ascii="Verdana" w:hAnsi="Verdana"/>
          <w:color w:val="000000" w:themeColor="text1"/>
          <w:lang w:val="en-US"/>
        </w:rPr>
        <w:t xml:space="preserve"> r</w:t>
      </w:r>
      <w:r w:rsidR="00F50363" w:rsidRPr="009F2601">
        <w:rPr>
          <w:rFonts w:ascii="Verdana" w:hAnsi="Verdana"/>
          <w:color w:val="000000" w:themeColor="text1"/>
          <w:lang w:val="en-US"/>
        </w:rPr>
        <w:t xml:space="preserve">esearchers </w:t>
      </w:r>
      <w:r w:rsidR="00A95916" w:rsidRPr="009F2601">
        <w:rPr>
          <w:rFonts w:ascii="Verdana" w:hAnsi="Verdana"/>
          <w:color w:val="000000" w:themeColor="text1"/>
          <w:lang w:val="en-US"/>
        </w:rPr>
        <w:t>have</w:t>
      </w:r>
      <w:r w:rsidR="0032584D" w:rsidRPr="009F2601">
        <w:rPr>
          <w:rFonts w:ascii="Verdana" w:hAnsi="Verdana"/>
          <w:color w:val="000000" w:themeColor="text1"/>
          <w:lang w:val="en-US"/>
        </w:rPr>
        <w:t xml:space="preserve"> enriched qualitative research by embracing</w:t>
      </w:r>
      <w:r w:rsidR="00A95916" w:rsidRPr="009F2601">
        <w:rPr>
          <w:rFonts w:ascii="Verdana" w:hAnsi="Verdana"/>
          <w:color w:val="000000" w:themeColor="text1"/>
          <w:lang w:val="en-US"/>
        </w:rPr>
        <w:t xml:space="preserve"> develop</w:t>
      </w:r>
      <w:r w:rsidR="0032584D" w:rsidRPr="009F2601">
        <w:rPr>
          <w:rFonts w:ascii="Verdana" w:hAnsi="Verdana"/>
          <w:color w:val="000000" w:themeColor="text1"/>
          <w:lang w:val="en-US"/>
        </w:rPr>
        <w:t>ments using digital technology and social media</w:t>
      </w:r>
      <w:r w:rsidR="00A95916" w:rsidRPr="009F2601">
        <w:rPr>
          <w:rFonts w:ascii="Verdana" w:hAnsi="Verdana"/>
          <w:color w:val="000000" w:themeColor="text1"/>
          <w:lang w:val="en-US"/>
        </w:rPr>
        <w:t>, adapt</w:t>
      </w:r>
      <w:r w:rsidR="0032584D" w:rsidRPr="009F2601">
        <w:rPr>
          <w:rFonts w:ascii="Verdana" w:hAnsi="Verdana"/>
          <w:color w:val="000000" w:themeColor="text1"/>
          <w:lang w:val="en-US"/>
        </w:rPr>
        <w:t>ing and integrating</w:t>
      </w:r>
      <w:r w:rsidR="00904077" w:rsidRPr="009F2601">
        <w:rPr>
          <w:rFonts w:ascii="Verdana" w:hAnsi="Verdana"/>
          <w:color w:val="000000" w:themeColor="text1"/>
          <w:lang w:val="en-US"/>
        </w:rPr>
        <w:t xml:space="preserve"> different </w:t>
      </w:r>
      <w:r w:rsidR="00A95916" w:rsidRPr="009F2601">
        <w:rPr>
          <w:rFonts w:ascii="Verdana" w:hAnsi="Verdana"/>
          <w:color w:val="000000" w:themeColor="text1"/>
          <w:lang w:val="en-US"/>
        </w:rPr>
        <w:t xml:space="preserve">methods to </w:t>
      </w:r>
      <w:r w:rsidR="00EE0A9B" w:rsidRPr="009F2601">
        <w:rPr>
          <w:rFonts w:ascii="Verdana" w:hAnsi="Verdana"/>
          <w:color w:val="000000" w:themeColor="text1"/>
          <w:lang w:val="en-US"/>
        </w:rPr>
        <w:t xml:space="preserve">address </w:t>
      </w:r>
      <w:r w:rsidR="00E15CE0" w:rsidRPr="009F2601">
        <w:rPr>
          <w:rFonts w:ascii="Verdana" w:hAnsi="Verdana"/>
          <w:color w:val="000000" w:themeColor="text1"/>
          <w:lang w:val="en-US"/>
        </w:rPr>
        <w:t>numerous</w:t>
      </w:r>
      <w:r w:rsidR="00062ED7" w:rsidRPr="009F2601">
        <w:rPr>
          <w:rFonts w:ascii="Verdana" w:hAnsi="Verdana"/>
          <w:color w:val="000000" w:themeColor="text1"/>
          <w:lang w:val="en-US"/>
        </w:rPr>
        <w:t xml:space="preserve"> </w:t>
      </w:r>
      <w:r w:rsidR="00AC6AC2" w:rsidRPr="009F2601">
        <w:rPr>
          <w:rFonts w:ascii="Verdana" w:hAnsi="Verdana"/>
          <w:color w:val="000000" w:themeColor="text1"/>
          <w:lang w:val="en-US"/>
        </w:rPr>
        <w:t xml:space="preserve">and varied </w:t>
      </w:r>
      <w:r w:rsidR="00EE0A9B" w:rsidRPr="009F2601">
        <w:rPr>
          <w:rFonts w:ascii="Verdana" w:hAnsi="Verdana"/>
          <w:color w:val="000000" w:themeColor="text1"/>
          <w:lang w:val="en-US"/>
        </w:rPr>
        <w:t>research questions</w:t>
      </w:r>
      <w:r w:rsidR="007A43F6" w:rsidRPr="009F2601">
        <w:rPr>
          <w:rFonts w:ascii="Verdana" w:hAnsi="Verdana"/>
          <w:color w:val="000000" w:themeColor="text1"/>
          <w:lang w:val="en-US"/>
        </w:rPr>
        <w:t>. Whilst research has traditionally adopted a ‘textcentric research approach’ (Balomenou and Garrod</w:t>
      </w:r>
      <w:r w:rsidR="00CE73F4" w:rsidRPr="009F2601">
        <w:rPr>
          <w:rFonts w:ascii="Verdana" w:hAnsi="Verdana"/>
          <w:color w:val="000000" w:themeColor="text1"/>
          <w:lang w:val="en-US"/>
        </w:rPr>
        <w:t>,</w:t>
      </w:r>
      <w:r w:rsidR="007A43F6" w:rsidRPr="009F2601">
        <w:rPr>
          <w:rFonts w:ascii="Verdana" w:hAnsi="Verdana"/>
          <w:color w:val="000000" w:themeColor="text1"/>
          <w:lang w:val="en-US"/>
        </w:rPr>
        <w:t xml:space="preserve"> 2019</w:t>
      </w:r>
      <w:r w:rsidR="00774285">
        <w:rPr>
          <w:rFonts w:ascii="Verdana" w:hAnsi="Verdana"/>
          <w:color w:val="000000" w:themeColor="text1"/>
          <w:lang w:val="en-US"/>
        </w:rPr>
        <w:t>:201</w:t>
      </w:r>
      <w:r w:rsidR="007A43F6" w:rsidRPr="009F2601">
        <w:rPr>
          <w:rFonts w:ascii="Verdana" w:hAnsi="Verdana"/>
          <w:color w:val="000000" w:themeColor="text1"/>
          <w:lang w:val="en-US"/>
        </w:rPr>
        <w:t xml:space="preserve">) preferring the use of words rather than visual methods, the use of photographs has increased in popularity across a range of disciplines. </w:t>
      </w:r>
    </w:p>
    <w:p w14:paraId="7D9E65FC" w14:textId="4AE156AC" w:rsidR="007E1B15" w:rsidRPr="00514F59" w:rsidRDefault="005A0607" w:rsidP="00DF2EB4">
      <w:pPr>
        <w:pStyle w:val="Body"/>
        <w:spacing w:line="360" w:lineRule="auto"/>
        <w:jc w:val="both"/>
        <w:rPr>
          <w:rFonts w:ascii="Verdana" w:hAnsi="Verdana"/>
          <w:strike/>
          <w:color w:val="000000" w:themeColor="text1"/>
          <w:lang w:val="en-US"/>
        </w:rPr>
      </w:pPr>
      <w:r w:rsidRPr="009F2601">
        <w:rPr>
          <w:rFonts w:ascii="Verdana" w:hAnsi="Verdana"/>
          <w:color w:val="000000" w:themeColor="text1"/>
          <w:lang w:val="en-US"/>
        </w:rPr>
        <w:t xml:space="preserve">The use of </w:t>
      </w:r>
      <w:r w:rsidR="0046778C" w:rsidRPr="009F2601">
        <w:rPr>
          <w:rFonts w:ascii="Verdana" w:hAnsi="Verdana"/>
          <w:color w:val="000000" w:themeColor="text1"/>
          <w:lang w:val="en-US"/>
        </w:rPr>
        <w:t>a</w:t>
      </w:r>
      <w:r w:rsidR="003B30AF" w:rsidRPr="009F2601">
        <w:rPr>
          <w:rFonts w:ascii="Verdana" w:hAnsi="Verdana"/>
          <w:color w:val="000000" w:themeColor="text1"/>
          <w:lang w:val="en-US"/>
        </w:rPr>
        <w:t xml:space="preserve"> photograph within an individual or group interview,</w:t>
      </w:r>
      <w:r w:rsidR="00793C2F" w:rsidRPr="009F2601">
        <w:rPr>
          <w:rFonts w:ascii="Verdana" w:hAnsi="Verdana"/>
          <w:color w:val="000000" w:themeColor="text1"/>
          <w:lang w:val="en-US"/>
        </w:rPr>
        <w:t xml:space="preserve"> not only </w:t>
      </w:r>
      <w:r w:rsidR="0046778C" w:rsidRPr="009F2601">
        <w:rPr>
          <w:rFonts w:ascii="Verdana" w:hAnsi="Verdana"/>
          <w:color w:val="000000" w:themeColor="text1"/>
          <w:lang w:val="en-US"/>
        </w:rPr>
        <w:t>acts as a stimulus or a tool to elicit</w:t>
      </w:r>
      <w:r w:rsidRPr="009F2601">
        <w:rPr>
          <w:rFonts w:ascii="Verdana" w:hAnsi="Verdana"/>
          <w:color w:val="000000" w:themeColor="text1"/>
          <w:lang w:val="en-US"/>
        </w:rPr>
        <w:t xml:space="preserve"> </w:t>
      </w:r>
      <w:r w:rsidR="0046778C" w:rsidRPr="009F2601">
        <w:rPr>
          <w:rFonts w:ascii="Verdana" w:hAnsi="Verdana"/>
          <w:color w:val="000000" w:themeColor="text1"/>
          <w:lang w:val="en-US"/>
        </w:rPr>
        <w:t>information; it is also</w:t>
      </w:r>
      <w:r w:rsidRPr="009F2601">
        <w:rPr>
          <w:rFonts w:ascii="Verdana" w:hAnsi="Verdana"/>
          <w:color w:val="000000" w:themeColor="text1"/>
          <w:lang w:val="en-US"/>
        </w:rPr>
        <w:t xml:space="preserve"> considered to add another dimension</w:t>
      </w:r>
      <w:r w:rsidR="00793C2F" w:rsidRPr="009F2601">
        <w:rPr>
          <w:rFonts w:ascii="Verdana" w:hAnsi="Verdana"/>
          <w:color w:val="000000" w:themeColor="text1"/>
          <w:lang w:val="en-US"/>
        </w:rPr>
        <w:t xml:space="preserve"> to a qualitative interview</w:t>
      </w:r>
      <w:r w:rsidR="003B30AF" w:rsidRPr="009F2601">
        <w:rPr>
          <w:rFonts w:ascii="Verdana" w:hAnsi="Verdana"/>
          <w:color w:val="000000" w:themeColor="text1"/>
          <w:lang w:val="en-US"/>
        </w:rPr>
        <w:t xml:space="preserve">. </w:t>
      </w:r>
      <w:r w:rsidR="00223F5B" w:rsidRPr="009F2601">
        <w:rPr>
          <w:rFonts w:ascii="Verdana" w:hAnsi="Verdana"/>
          <w:color w:val="000000" w:themeColor="text1"/>
        </w:rPr>
        <w:t>Photographs, according to Norman (1991), are both iconic and symbolic</w:t>
      </w:r>
      <w:r w:rsidR="004406CE" w:rsidRPr="009F2601">
        <w:rPr>
          <w:rFonts w:ascii="Verdana" w:hAnsi="Verdana"/>
          <w:color w:val="000000" w:themeColor="text1"/>
        </w:rPr>
        <w:t xml:space="preserve">; </w:t>
      </w:r>
      <w:r w:rsidR="00223F5B" w:rsidRPr="009F2601">
        <w:rPr>
          <w:rFonts w:ascii="Verdana" w:hAnsi="Verdana"/>
          <w:color w:val="000000" w:themeColor="text1"/>
        </w:rPr>
        <w:t>Oware (2007)</w:t>
      </w:r>
      <w:r w:rsidR="004406CE" w:rsidRPr="009F2601">
        <w:rPr>
          <w:rFonts w:ascii="Verdana" w:hAnsi="Verdana"/>
          <w:color w:val="000000" w:themeColor="text1"/>
        </w:rPr>
        <w:t xml:space="preserve"> consider</w:t>
      </w:r>
      <w:r w:rsidR="00955731">
        <w:rPr>
          <w:rFonts w:ascii="Verdana" w:hAnsi="Verdana"/>
          <w:color w:val="000000" w:themeColor="text1"/>
        </w:rPr>
        <w:t>ed</w:t>
      </w:r>
      <w:r w:rsidR="00223F5B" w:rsidRPr="009F2601">
        <w:rPr>
          <w:rFonts w:ascii="Verdana" w:hAnsi="Verdana"/>
          <w:color w:val="000000" w:themeColor="text1"/>
        </w:rPr>
        <w:t xml:space="preserve"> photographs </w:t>
      </w:r>
      <w:r w:rsidR="006600FF" w:rsidRPr="009F2601">
        <w:rPr>
          <w:rFonts w:ascii="Verdana" w:hAnsi="Verdana"/>
          <w:color w:val="000000" w:themeColor="text1"/>
        </w:rPr>
        <w:t>as</w:t>
      </w:r>
      <w:r w:rsidR="00223F5B" w:rsidRPr="009F2601">
        <w:rPr>
          <w:rFonts w:ascii="Verdana" w:hAnsi="Verdana"/>
          <w:color w:val="000000" w:themeColor="text1"/>
        </w:rPr>
        <w:t xml:space="preserve"> symbols, the meaning of which people must explain to others.</w:t>
      </w:r>
      <w:r w:rsidR="00E86E33" w:rsidRPr="009F2601">
        <w:rPr>
          <w:rFonts w:ascii="Verdana" w:hAnsi="Verdana"/>
          <w:color w:val="000000" w:themeColor="text1"/>
        </w:rPr>
        <w:t xml:space="preserve"> </w:t>
      </w:r>
      <w:r w:rsidR="00F42372" w:rsidRPr="009F2601">
        <w:rPr>
          <w:rFonts w:ascii="Verdana" w:hAnsi="Verdana"/>
          <w:color w:val="000000" w:themeColor="text1"/>
        </w:rPr>
        <w:t>Carlsson (1999) considered the use of photographs to help our understanding of people’s experiences for five benefits. Firstly, photos enable people to express experiences that words alone might miss. Secondly, photos serve to keep conversations on something concrete and visible. Thirdly, they help stimulate conversations about context since a photo is about a place in time and space. Fourth, the photo represents something of the photographer's values since decisions and judgements have to be made about what photo is taken, wh</w:t>
      </w:r>
      <w:r w:rsidR="00F3234E">
        <w:rPr>
          <w:rFonts w:ascii="Verdana" w:hAnsi="Verdana"/>
          <w:color w:val="000000" w:themeColor="text1"/>
        </w:rPr>
        <w:t>en and where. Finally she argued</w:t>
      </w:r>
      <w:r w:rsidR="00F42372" w:rsidRPr="009F2601">
        <w:rPr>
          <w:rFonts w:ascii="Verdana" w:hAnsi="Verdana"/>
          <w:color w:val="000000" w:themeColor="text1"/>
        </w:rPr>
        <w:t xml:space="preserve"> that photos enhance the possibility of a</w:t>
      </w:r>
      <w:r w:rsidR="002B54E3">
        <w:rPr>
          <w:rFonts w:ascii="Verdana" w:hAnsi="Verdana"/>
          <w:color w:val="000000" w:themeColor="text1"/>
        </w:rPr>
        <w:t xml:space="preserve">n expression of feelings about place. </w:t>
      </w:r>
      <w:r w:rsidR="00CC17EB" w:rsidRPr="009F2601">
        <w:rPr>
          <w:rFonts w:ascii="Verdana" w:hAnsi="Verdana"/>
          <w:color w:val="000000" w:themeColor="text1"/>
        </w:rPr>
        <w:t>P</w:t>
      </w:r>
      <w:r w:rsidR="00F42372" w:rsidRPr="009F2601">
        <w:rPr>
          <w:rFonts w:ascii="Verdana" w:hAnsi="Verdana"/>
          <w:color w:val="000000" w:themeColor="text1"/>
        </w:rPr>
        <w:t>hotographs serve as the means to encourage and express reflections, assist in keeping a conversation going, and represent the photographers’ values, decisions, and judgme</w:t>
      </w:r>
      <w:r w:rsidR="00C73689" w:rsidRPr="009F2601">
        <w:rPr>
          <w:rFonts w:ascii="Verdana" w:hAnsi="Verdana"/>
          <w:color w:val="000000" w:themeColor="text1"/>
        </w:rPr>
        <w:t xml:space="preserve">nts (Alerby &amp; Hornqvist 2005). </w:t>
      </w:r>
    </w:p>
    <w:p w14:paraId="11747273" w14:textId="095B6FE7" w:rsidR="008610A7" w:rsidRDefault="00145340" w:rsidP="00DF2EB4">
      <w:pPr>
        <w:pStyle w:val="Body"/>
        <w:spacing w:line="360" w:lineRule="auto"/>
        <w:jc w:val="both"/>
        <w:rPr>
          <w:rFonts w:ascii="Verdana" w:hAnsi="Verdana"/>
          <w:color w:val="000000" w:themeColor="text1"/>
          <w:lang w:val="en-US"/>
        </w:rPr>
      </w:pPr>
      <w:r w:rsidRPr="009F2601">
        <w:rPr>
          <w:rFonts w:ascii="Verdana" w:hAnsi="Verdana"/>
          <w:color w:val="000000" w:themeColor="text1"/>
          <w:lang w:val="en-US"/>
        </w:rPr>
        <w:t xml:space="preserve">Whilst we do not </w:t>
      </w:r>
      <w:r w:rsidR="00C64C30" w:rsidRPr="009F2601">
        <w:rPr>
          <w:rFonts w:ascii="Verdana" w:hAnsi="Verdana"/>
          <w:color w:val="000000" w:themeColor="text1"/>
          <w:lang w:val="en-US"/>
        </w:rPr>
        <w:t xml:space="preserve">intend to </w:t>
      </w:r>
      <w:r w:rsidRPr="009F2601">
        <w:rPr>
          <w:rFonts w:ascii="Verdana" w:hAnsi="Verdana"/>
          <w:color w:val="000000" w:themeColor="text1"/>
          <w:lang w:val="en-US"/>
        </w:rPr>
        <w:t>present a length</w:t>
      </w:r>
      <w:r w:rsidR="00C64C30" w:rsidRPr="009F2601">
        <w:rPr>
          <w:rFonts w:ascii="Verdana" w:hAnsi="Verdana"/>
          <w:color w:val="000000" w:themeColor="text1"/>
          <w:lang w:val="en-US"/>
        </w:rPr>
        <w:t xml:space="preserve">y analysis of </w:t>
      </w:r>
      <w:r w:rsidR="00267C04" w:rsidRPr="009F2601">
        <w:rPr>
          <w:rFonts w:ascii="Verdana" w:hAnsi="Verdana"/>
          <w:color w:val="000000" w:themeColor="text1"/>
          <w:lang w:val="en-US"/>
        </w:rPr>
        <w:t>photo-elicitation</w:t>
      </w:r>
      <w:r w:rsidRPr="009F2601">
        <w:rPr>
          <w:rFonts w:ascii="Verdana" w:hAnsi="Verdana"/>
          <w:color w:val="000000" w:themeColor="text1"/>
          <w:lang w:val="en-US"/>
        </w:rPr>
        <w:t xml:space="preserve"> i</w:t>
      </w:r>
      <w:r w:rsidR="00C64C30" w:rsidRPr="009F2601">
        <w:rPr>
          <w:rFonts w:ascii="Verdana" w:hAnsi="Verdana"/>
          <w:color w:val="000000" w:themeColor="text1"/>
          <w:lang w:val="en-US"/>
        </w:rPr>
        <w:t xml:space="preserve">n this paper, our aim is to </w:t>
      </w:r>
      <w:r w:rsidR="00347C57" w:rsidRPr="009F2601">
        <w:rPr>
          <w:rFonts w:ascii="Verdana" w:hAnsi="Verdana"/>
          <w:color w:val="000000" w:themeColor="text1"/>
          <w:lang w:val="en-US"/>
        </w:rPr>
        <w:t xml:space="preserve">draw on our experience of planning and conducting a small scale study of students’ perceptions of teenage and older motherhood, to consider </w:t>
      </w:r>
      <w:r w:rsidRPr="009F2601">
        <w:rPr>
          <w:rFonts w:ascii="Verdana" w:hAnsi="Verdana"/>
          <w:color w:val="000000" w:themeColor="text1"/>
          <w:lang w:val="en-US"/>
        </w:rPr>
        <w:t xml:space="preserve">some of </w:t>
      </w:r>
      <w:r w:rsidR="00347C57" w:rsidRPr="009F2601">
        <w:rPr>
          <w:rFonts w:ascii="Verdana" w:hAnsi="Verdana"/>
          <w:color w:val="000000" w:themeColor="text1"/>
          <w:lang w:val="en-US"/>
        </w:rPr>
        <w:t xml:space="preserve">the issues related </w:t>
      </w:r>
      <w:r w:rsidR="00D27A14" w:rsidRPr="009F2601">
        <w:rPr>
          <w:rFonts w:ascii="Verdana" w:hAnsi="Verdana"/>
          <w:color w:val="000000" w:themeColor="text1"/>
          <w:lang w:val="en-US"/>
        </w:rPr>
        <w:t xml:space="preserve">to the use of </w:t>
      </w:r>
      <w:r w:rsidR="00267C04" w:rsidRPr="009F2601">
        <w:rPr>
          <w:rFonts w:ascii="Verdana" w:hAnsi="Verdana"/>
          <w:color w:val="000000" w:themeColor="text1"/>
          <w:lang w:val="en-US"/>
        </w:rPr>
        <w:t>photo-elicitation</w:t>
      </w:r>
      <w:r w:rsidR="00D27A14" w:rsidRPr="009F2601">
        <w:rPr>
          <w:rFonts w:ascii="Verdana" w:hAnsi="Verdana"/>
          <w:color w:val="000000" w:themeColor="text1"/>
          <w:lang w:val="en-US"/>
        </w:rPr>
        <w:t xml:space="preserve">. </w:t>
      </w:r>
      <w:r w:rsidR="00347C57" w:rsidRPr="009F2601">
        <w:rPr>
          <w:rFonts w:ascii="Verdana" w:hAnsi="Verdana"/>
          <w:color w:val="000000" w:themeColor="text1"/>
          <w:lang w:val="en-US"/>
        </w:rPr>
        <w:t>We begin</w:t>
      </w:r>
      <w:r w:rsidR="00814D57">
        <w:rPr>
          <w:rFonts w:ascii="Verdana" w:hAnsi="Verdana"/>
          <w:color w:val="000000" w:themeColor="text1"/>
          <w:lang w:val="en-US"/>
        </w:rPr>
        <w:t xml:space="preserve"> </w:t>
      </w:r>
      <w:r w:rsidR="00347C57" w:rsidRPr="009F2601">
        <w:rPr>
          <w:rFonts w:ascii="Verdana" w:hAnsi="Verdana"/>
          <w:color w:val="000000" w:themeColor="text1"/>
          <w:lang w:val="en-US"/>
        </w:rPr>
        <w:t>by considering definitions; offer reflections o</w:t>
      </w:r>
      <w:r w:rsidR="008610A7">
        <w:rPr>
          <w:rFonts w:ascii="Verdana" w:hAnsi="Verdana"/>
          <w:color w:val="000000" w:themeColor="text1"/>
          <w:lang w:val="en-US"/>
        </w:rPr>
        <w:t xml:space="preserve">n methodological and </w:t>
      </w:r>
      <w:r w:rsidR="00347C57" w:rsidRPr="009F2601">
        <w:rPr>
          <w:rFonts w:ascii="Verdana" w:hAnsi="Verdana"/>
          <w:color w:val="000000" w:themeColor="text1"/>
          <w:lang w:val="en-US"/>
        </w:rPr>
        <w:t xml:space="preserve">practical considerations of using </w:t>
      </w:r>
      <w:r w:rsidR="00267C04" w:rsidRPr="009F2601">
        <w:rPr>
          <w:rFonts w:ascii="Verdana" w:hAnsi="Verdana"/>
          <w:color w:val="000000" w:themeColor="text1"/>
          <w:lang w:val="en-US"/>
        </w:rPr>
        <w:t>photo-elicitation</w:t>
      </w:r>
      <w:r w:rsidR="00347C57" w:rsidRPr="009F2601">
        <w:rPr>
          <w:rFonts w:ascii="Verdana" w:hAnsi="Verdana"/>
          <w:color w:val="000000" w:themeColor="text1"/>
          <w:lang w:val="en-US"/>
        </w:rPr>
        <w:t xml:space="preserve"> within research and </w:t>
      </w:r>
      <w:r w:rsidR="008514AC">
        <w:rPr>
          <w:rFonts w:ascii="Verdana" w:hAnsi="Verdana"/>
          <w:color w:val="000000" w:themeColor="text1"/>
          <w:lang w:val="en-US"/>
        </w:rPr>
        <w:t>end with a conclusion.</w:t>
      </w:r>
    </w:p>
    <w:p w14:paraId="28DE79B0" w14:textId="77777777" w:rsidR="00F66926" w:rsidRPr="009F2601" w:rsidRDefault="00F66926" w:rsidP="00DF2EB4">
      <w:pPr>
        <w:pStyle w:val="Body"/>
        <w:spacing w:line="360" w:lineRule="auto"/>
        <w:jc w:val="both"/>
        <w:rPr>
          <w:rFonts w:ascii="Verdana" w:hAnsi="Verdana"/>
          <w:color w:val="000000" w:themeColor="text1"/>
          <w:lang w:val="en-US"/>
        </w:rPr>
      </w:pPr>
    </w:p>
    <w:p w14:paraId="184A2EC2" w14:textId="605966C4" w:rsidR="003E09E6" w:rsidRPr="009F2601" w:rsidRDefault="003E09E6" w:rsidP="005955BC">
      <w:pPr>
        <w:pStyle w:val="Body"/>
        <w:jc w:val="both"/>
        <w:rPr>
          <w:rFonts w:ascii="Verdana" w:hAnsi="Verdana"/>
          <w:b/>
          <w:color w:val="000000" w:themeColor="text1"/>
          <w:lang w:val="en-US"/>
        </w:rPr>
      </w:pPr>
      <w:r w:rsidRPr="009F2601">
        <w:rPr>
          <w:rFonts w:ascii="Verdana" w:hAnsi="Verdana"/>
          <w:b/>
          <w:color w:val="000000" w:themeColor="text1"/>
          <w:u w:color="FF0000"/>
        </w:rPr>
        <w:lastRenderedPageBreak/>
        <w:t>Definition of</w:t>
      </w:r>
      <w:r w:rsidRPr="009F2601">
        <w:rPr>
          <w:rFonts w:ascii="Verdana" w:hAnsi="Verdana"/>
          <w:b/>
          <w:color w:val="000000" w:themeColor="text1"/>
          <w:lang w:val="en-US"/>
        </w:rPr>
        <w:t xml:space="preserve"> </w:t>
      </w:r>
      <w:r w:rsidR="00267C04" w:rsidRPr="009F2601">
        <w:rPr>
          <w:rFonts w:ascii="Verdana" w:hAnsi="Verdana"/>
          <w:b/>
          <w:color w:val="000000" w:themeColor="text1"/>
          <w:lang w:val="en-US"/>
        </w:rPr>
        <w:t>photo-elicitation</w:t>
      </w:r>
      <w:r w:rsidRPr="009F2601">
        <w:rPr>
          <w:rFonts w:ascii="Verdana" w:hAnsi="Verdana"/>
          <w:b/>
          <w:color w:val="000000" w:themeColor="text1"/>
          <w:lang w:val="en-US"/>
        </w:rPr>
        <w:t xml:space="preserve"> techniques</w:t>
      </w:r>
    </w:p>
    <w:p w14:paraId="47613A3A" w14:textId="5A5C4A65" w:rsidR="000278E4" w:rsidRPr="009F2601" w:rsidRDefault="00535849" w:rsidP="002F20EA">
      <w:pPr>
        <w:pStyle w:val="Body"/>
        <w:spacing w:line="360" w:lineRule="auto"/>
        <w:jc w:val="both"/>
        <w:rPr>
          <w:rFonts w:ascii="Verdana" w:hAnsi="Verdana"/>
          <w:color w:val="000000" w:themeColor="text1"/>
          <w:lang w:val="en-US"/>
        </w:rPr>
      </w:pPr>
      <w:r w:rsidRPr="009F2601">
        <w:rPr>
          <w:rFonts w:ascii="Verdana" w:hAnsi="Verdana"/>
          <w:color w:val="000000" w:themeColor="text1"/>
          <w:lang w:val="en-US"/>
        </w:rPr>
        <w:t xml:space="preserve">The use of photography originally discussed by Collier (1957) as photo interviewing was later described as </w:t>
      </w:r>
      <w:r w:rsidR="00267C04" w:rsidRPr="009F2601">
        <w:rPr>
          <w:rFonts w:ascii="Verdana" w:hAnsi="Verdana"/>
          <w:color w:val="000000" w:themeColor="text1"/>
          <w:lang w:val="en-US"/>
        </w:rPr>
        <w:t>photo-elicitation</w:t>
      </w:r>
      <w:r w:rsidR="002C370B" w:rsidRPr="009F2601">
        <w:rPr>
          <w:rFonts w:ascii="Verdana" w:hAnsi="Verdana"/>
          <w:color w:val="000000" w:themeColor="text1"/>
          <w:lang w:val="en-US"/>
        </w:rPr>
        <w:t xml:space="preserve"> (Harper </w:t>
      </w:r>
      <w:r w:rsidRPr="009F2601">
        <w:rPr>
          <w:rFonts w:ascii="Verdana" w:hAnsi="Verdana"/>
          <w:color w:val="000000" w:themeColor="text1"/>
          <w:lang w:val="en-US"/>
        </w:rPr>
        <w:t>1986, 2002</w:t>
      </w:r>
      <w:r w:rsidR="006C4703" w:rsidRPr="009F2601">
        <w:rPr>
          <w:rFonts w:ascii="Verdana" w:hAnsi="Verdana"/>
          <w:color w:val="000000" w:themeColor="text1"/>
          <w:lang w:val="en-US"/>
        </w:rPr>
        <w:t xml:space="preserve">). </w:t>
      </w:r>
      <w:r w:rsidR="00663451" w:rsidRPr="009F2601">
        <w:rPr>
          <w:rFonts w:ascii="Verdana" w:hAnsi="Verdana"/>
          <w:color w:val="000000" w:themeColor="text1"/>
        </w:rPr>
        <w:t>P</w:t>
      </w:r>
      <w:r w:rsidR="00347C57" w:rsidRPr="009F2601">
        <w:rPr>
          <w:rFonts w:ascii="Verdana" w:hAnsi="Verdana"/>
          <w:color w:val="000000" w:themeColor="text1"/>
        </w:rPr>
        <w:t>hoto-elicitation has emerged as a popular term to describe an approach in which photographs, film or visual images; are used to evoke</w:t>
      </w:r>
      <w:r w:rsidR="00347C57" w:rsidRPr="009F2601">
        <w:rPr>
          <w:rFonts w:ascii="Verdana" w:hAnsi="Verdana"/>
          <w:color w:val="FF2D21" w:themeColor="accent5"/>
        </w:rPr>
        <w:t xml:space="preserve"> </w:t>
      </w:r>
      <w:r w:rsidR="00347C57" w:rsidRPr="009F2601">
        <w:rPr>
          <w:rFonts w:ascii="Verdana" w:hAnsi="Verdana"/>
        </w:rPr>
        <w:t xml:space="preserve">comments, </w:t>
      </w:r>
      <w:r w:rsidR="00E67730">
        <w:rPr>
          <w:rFonts w:ascii="Verdana" w:hAnsi="Verdana"/>
        </w:rPr>
        <w:t>memory and discussion within a</w:t>
      </w:r>
      <w:r w:rsidR="00347C57" w:rsidRPr="009F2601">
        <w:rPr>
          <w:rFonts w:ascii="Verdana" w:hAnsi="Verdana"/>
        </w:rPr>
        <w:t xml:space="preserve"> semi-s</w:t>
      </w:r>
      <w:r w:rsidR="00C73689" w:rsidRPr="009F2601">
        <w:rPr>
          <w:rFonts w:ascii="Verdana" w:hAnsi="Verdana"/>
        </w:rPr>
        <w:t xml:space="preserve">tructured interview (Banks 2001; </w:t>
      </w:r>
      <w:r w:rsidR="00347C57" w:rsidRPr="009F2601">
        <w:rPr>
          <w:rFonts w:ascii="Verdana" w:hAnsi="Verdana"/>
          <w:color w:val="000000" w:themeColor="text1"/>
        </w:rPr>
        <w:t xml:space="preserve">Harper 2002). </w:t>
      </w:r>
      <w:r w:rsidR="00B90A4D" w:rsidRPr="009F2601">
        <w:rPr>
          <w:rFonts w:ascii="Verdana" w:hAnsi="Verdana"/>
          <w:color w:val="000000" w:themeColor="text1"/>
        </w:rPr>
        <w:t xml:space="preserve">Visual methods has a long history in sociology and anthropology, where methods of using photographs </w:t>
      </w:r>
      <w:r w:rsidR="007D6115" w:rsidRPr="009F2601">
        <w:rPr>
          <w:rFonts w:ascii="Verdana" w:hAnsi="Verdana"/>
          <w:color w:val="000000" w:themeColor="text1"/>
        </w:rPr>
        <w:t xml:space="preserve">as a market research tool </w:t>
      </w:r>
      <w:r w:rsidR="00B90A4D" w:rsidRPr="009F2601">
        <w:rPr>
          <w:rFonts w:ascii="Verdana" w:hAnsi="Verdana"/>
          <w:color w:val="000000" w:themeColor="text1"/>
        </w:rPr>
        <w:t xml:space="preserve">have been described as a process of </w:t>
      </w:r>
      <w:r w:rsidR="00840146" w:rsidRPr="009F2601">
        <w:rPr>
          <w:rFonts w:ascii="Verdana" w:hAnsi="Verdana"/>
          <w:color w:val="000000" w:themeColor="text1"/>
        </w:rPr>
        <w:t>auto-</w:t>
      </w:r>
      <w:r w:rsidR="001F2108" w:rsidRPr="009F2601">
        <w:rPr>
          <w:rFonts w:ascii="Verdana" w:hAnsi="Verdana"/>
          <w:color w:val="000000" w:themeColor="text1"/>
        </w:rPr>
        <w:t>driving</w:t>
      </w:r>
      <w:r w:rsidR="0060033C" w:rsidRPr="009F2601">
        <w:rPr>
          <w:rFonts w:ascii="Verdana" w:hAnsi="Verdana"/>
          <w:color w:val="000000" w:themeColor="text1"/>
        </w:rPr>
        <w:t xml:space="preserve"> (Heisley and Levy</w:t>
      </w:r>
      <w:r w:rsidR="00B90A4D" w:rsidRPr="009F2601">
        <w:rPr>
          <w:rFonts w:ascii="Verdana" w:hAnsi="Verdana"/>
          <w:color w:val="000000" w:themeColor="text1"/>
        </w:rPr>
        <w:t xml:space="preserve"> 1991), in which the interview whether individual or in a group, is driven by the use of photographs</w:t>
      </w:r>
      <w:r w:rsidR="00840146" w:rsidRPr="009F2601">
        <w:rPr>
          <w:rFonts w:ascii="Verdana" w:hAnsi="Verdana"/>
          <w:color w:val="000000" w:themeColor="text1"/>
        </w:rPr>
        <w:t xml:space="preserve"> rather than the use of an interview guide.</w:t>
      </w:r>
      <w:r w:rsidR="00B90A4D" w:rsidRPr="009F2601">
        <w:rPr>
          <w:rFonts w:ascii="Verdana" w:hAnsi="Verdana"/>
          <w:color w:val="000000" w:themeColor="text1"/>
        </w:rPr>
        <w:t xml:space="preserve"> Another description is</w:t>
      </w:r>
      <w:r w:rsidR="0060033C" w:rsidRPr="009F2601">
        <w:rPr>
          <w:rFonts w:ascii="Verdana" w:hAnsi="Verdana"/>
          <w:color w:val="000000" w:themeColor="text1"/>
        </w:rPr>
        <w:t xml:space="preserve"> photo-novella (Wang and Burris</w:t>
      </w:r>
      <w:r w:rsidR="00B90A4D" w:rsidRPr="009F2601">
        <w:rPr>
          <w:rFonts w:ascii="Verdana" w:hAnsi="Verdana"/>
          <w:color w:val="000000" w:themeColor="text1"/>
        </w:rPr>
        <w:t xml:space="preserve"> 1994),</w:t>
      </w:r>
      <w:r w:rsidR="000D3CEF">
        <w:rPr>
          <w:rFonts w:ascii="Verdana" w:hAnsi="Verdana"/>
          <w:color w:val="000000" w:themeColor="text1"/>
        </w:rPr>
        <w:t xml:space="preserve"> </w:t>
      </w:r>
      <w:r w:rsidR="00506EE9" w:rsidRPr="009F2601">
        <w:rPr>
          <w:rFonts w:ascii="Verdana" w:hAnsi="Verdana"/>
          <w:color w:val="000000" w:themeColor="text1"/>
        </w:rPr>
        <w:t>more recently known as photo-voice (</w:t>
      </w:r>
      <w:r w:rsidR="00160880" w:rsidRPr="009F2601">
        <w:rPr>
          <w:rFonts w:ascii="Verdana" w:hAnsi="Verdana"/>
          <w:color w:val="000000" w:themeColor="text1"/>
        </w:rPr>
        <w:t>Wang 1999</w:t>
      </w:r>
      <w:r w:rsidR="00160880">
        <w:rPr>
          <w:rFonts w:ascii="Verdana" w:hAnsi="Verdana"/>
          <w:color w:val="000000" w:themeColor="text1"/>
        </w:rPr>
        <w:t>;</w:t>
      </w:r>
      <w:r w:rsidR="00160880" w:rsidRPr="009F2601">
        <w:rPr>
          <w:rFonts w:ascii="Verdana" w:hAnsi="Verdana"/>
          <w:color w:val="000000" w:themeColor="text1"/>
        </w:rPr>
        <w:t xml:space="preserve"> </w:t>
      </w:r>
      <w:r w:rsidR="005F671D" w:rsidRPr="009F2601">
        <w:rPr>
          <w:rFonts w:ascii="Verdana" w:hAnsi="Verdana"/>
          <w:color w:val="000000" w:themeColor="text1"/>
        </w:rPr>
        <w:t>Edmondson and Pini 2019</w:t>
      </w:r>
      <w:r w:rsidR="00160880">
        <w:rPr>
          <w:rFonts w:ascii="Verdana" w:hAnsi="Verdana"/>
          <w:color w:val="000000" w:themeColor="text1"/>
        </w:rPr>
        <w:t xml:space="preserve">) </w:t>
      </w:r>
      <w:r w:rsidR="00B90A4D" w:rsidRPr="009F2601">
        <w:rPr>
          <w:rFonts w:ascii="Verdana" w:hAnsi="Verdana"/>
          <w:color w:val="000000" w:themeColor="text1"/>
        </w:rPr>
        <w:t>in which photographs are used to encourage the discussion of daily activities</w:t>
      </w:r>
      <w:r w:rsidR="00240B51" w:rsidRPr="009F2601">
        <w:rPr>
          <w:rFonts w:ascii="Verdana" w:hAnsi="Verdana"/>
          <w:color w:val="000000" w:themeColor="text1"/>
        </w:rPr>
        <w:t xml:space="preserve">, </w:t>
      </w:r>
      <w:r w:rsidR="000230E5" w:rsidRPr="009F2601">
        <w:rPr>
          <w:rFonts w:ascii="Verdana" w:hAnsi="Verdana"/>
          <w:color w:val="000000" w:themeColor="text1"/>
        </w:rPr>
        <w:t xml:space="preserve">or </w:t>
      </w:r>
      <w:r w:rsidR="005F671D" w:rsidRPr="009F2601">
        <w:rPr>
          <w:rFonts w:ascii="Verdana" w:hAnsi="Verdana"/>
          <w:color w:val="000000" w:themeColor="text1"/>
        </w:rPr>
        <w:t xml:space="preserve">present a story about </w:t>
      </w:r>
      <w:r w:rsidR="00B42699" w:rsidRPr="009F2601">
        <w:rPr>
          <w:rFonts w:ascii="Verdana" w:hAnsi="Verdana"/>
          <w:color w:val="000000" w:themeColor="text1"/>
        </w:rPr>
        <w:t>individuals’</w:t>
      </w:r>
      <w:r w:rsidR="005F671D" w:rsidRPr="009F2601">
        <w:rPr>
          <w:rFonts w:ascii="Verdana" w:hAnsi="Verdana"/>
          <w:color w:val="000000" w:themeColor="text1"/>
        </w:rPr>
        <w:t xml:space="preserve"> </w:t>
      </w:r>
      <w:r w:rsidR="00240B51" w:rsidRPr="009F2601">
        <w:rPr>
          <w:rFonts w:ascii="Verdana" w:hAnsi="Verdana"/>
          <w:color w:val="000000" w:themeColor="text1"/>
        </w:rPr>
        <w:t xml:space="preserve">social </w:t>
      </w:r>
      <w:r w:rsidR="00F42372" w:rsidRPr="009F2601">
        <w:rPr>
          <w:rFonts w:ascii="Verdana" w:hAnsi="Verdana"/>
          <w:color w:val="000000" w:themeColor="text1"/>
        </w:rPr>
        <w:t>circumstances</w:t>
      </w:r>
      <w:r w:rsidR="00B90A4D" w:rsidRPr="009F2601">
        <w:rPr>
          <w:rFonts w:ascii="Verdana" w:hAnsi="Verdana"/>
          <w:color w:val="000000" w:themeColor="text1"/>
        </w:rPr>
        <w:t xml:space="preserve">. </w:t>
      </w:r>
      <w:r w:rsidR="00911C60" w:rsidRPr="009F2601">
        <w:rPr>
          <w:rFonts w:ascii="Verdana" w:hAnsi="Verdana"/>
          <w:color w:val="000000" w:themeColor="text1"/>
        </w:rPr>
        <w:t>Richard and L</w:t>
      </w:r>
      <w:r w:rsidR="00122123" w:rsidRPr="009F2601">
        <w:rPr>
          <w:rFonts w:ascii="Verdana" w:hAnsi="Verdana"/>
          <w:color w:val="000000" w:themeColor="text1"/>
        </w:rPr>
        <w:t>ahman (2015</w:t>
      </w:r>
      <w:r w:rsidR="00D761E3" w:rsidRPr="009F2601">
        <w:rPr>
          <w:rFonts w:ascii="Verdana" w:hAnsi="Verdana"/>
          <w:color w:val="000000" w:themeColor="text1"/>
        </w:rPr>
        <w:t xml:space="preserve">) </w:t>
      </w:r>
      <w:r w:rsidR="00911C60" w:rsidRPr="009F2601">
        <w:rPr>
          <w:rFonts w:ascii="Verdana" w:hAnsi="Verdana"/>
          <w:color w:val="000000" w:themeColor="text1"/>
        </w:rPr>
        <w:t>suggest</w:t>
      </w:r>
      <w:r w:rsidR="008610A7">
        <w:rPr>
          <w:rFonts w:ascii="Verdana" w:hAnsi="Verdana"/>
          <w:color w:val="000000" w:themeColor="text1"/>
        </w:rPr>
        <w:t>ed</w:t>
      </w:r>
      <w:r w:rsidR="00911C60" w:rsidRPr="009F2601">
        <w:rPr>
          <w:rFonts w:ascii="Verdana" w:hAnsi="Verdana"/>
          <w:color w:val="000000" w:themeColor="text1"/>
        </w:rPr>
        <w:t xml:space="preserve"> that</w:t>
      </w:r>
      <w:r w:rsidR="0020137D" w:rsidRPr="009F2601">
        <w:rPr>
          <w:rFonts w:ascii="Verdana" w:hAnsi="Verdana"/>
          <w:color w:val="000000" w:themeColor="text1"/>
        </w:rPr>
        <w:t xml:space="preserve"> </w:t>
      </w:r>
      <w:r w:rsidR="00604C66" w:rsidRPr="009F2601">
        <w:rPr>
          <w:rFonts w:ascii="Verdana" w:hAnsi="Verdana"/>
          <w:color w:val="000000" w:themeColor="text1"/>
        </w:rPr>
        <w:t>overtime</w:t>
      </w:r>
      <w:r w:rsidR="0020137D" w:rsidRPr="009F2601">
        <w:rPr>
          <w:rFonts w:ascii="Verdana" w:hAnsi="Verdana"/>
          <w:color w:val="000000" w:themeColor="text1"/>
        </w:rPr>
        <w:t xml:space="preserve"> researchers have</w:t>
      </w:r>
      <w:r w:rsidR="00604C66" w:rsidRPr="009F2601">
        <w:rPr>
          <w:rFonts w:ascii="Verdana" w:hAnsi="Verdana"/>
          <w:color w:val="000000" w:themeColor="text1"/>
        </w:rPr>
        <w:t xml:space="preserve"> come to</w:t>
      </w:r>
      <w:r w:rsidR="0020137D" w:rsidRPr="009F2601">
        <w:rPr>
          <w:rFonts w:ascii="Verdana" w:hAnsi="Verdana"/>
          <w:color w:val="000000" w:themeColor="text1"/>
        </w:rPr>
        <w:t xml:space="preserve"> em</w:t>
      </w:r>
      <w:r w:rsidR="00604C66" w:rsidRPr="009F2601">
        <w:rPr>
          <w:rFonts w:ascii="Verdana" w:hAnsi="Verdana"/>
          <w:color w:val="000000" w:themeColor="text1"/>
        </w:rPr>
        <w:t>brace</w:t>
      </w:r>
      <w:r w:rsidR="00911C60" w:rsidRPr="009F2601">
        <w:rPr>
          <w:rFonts w:ascii="Verdana" w:hAnsi="Verdana"/>
          <w:color w:val="000000" w:themeColor="text1"/>
        </w:rPr>
        <w:t>;</w:t>
      </w:r>
      <w:r w:rsidR="002F7EF6" w:rsidRPr="009F2601">
        <w:rPr>
          <w:rFonts w:ascii="Verdana" w:hAnsi="Verdana"/>
          <w:color w:val="000000" w:themeColor="text1"/>
        </w:rPr>
        <w:t xml:space="preserve"> </w:t>
      </w:r>
      <w:r w:rsidR="00911C60" w:rsidRPr="009F2601">
        <w:rPr>
          <w:rFonts w:ascii="Verdana" w:hAnsi="Verdana"/>
          <w:color w:val="000000" w:themeColor="text1"/>
        </w:rPr>
        <w:t>’…photography as a way to gain emotional and cognitive information or as a way to explore the intriguing subjectivity brought</w:t>
      </w:r>
      <w:r w:rsidR="00774285">
        <w:rPr>
          <w:rFonts w:ascii="Verdana" w:hAnsi="Verdana"/>
          <w:color w:val="000000" w:themeColor="text1"/>
        </w:rPr>
        <w:t xml:space="preserve"> forth through visual metaphors</w:t>
      </w:r>
      <w:r w:rsidR="00911C60" w:rsidRPr="009F2601">
        <w:rPr>
          <w:rFonts w:ascii="Verdana" w:hAnsi="Verdana"/>
          <w:color w:val="000000" w:themeColor="text1"/>
        </w:rPr>
        <w:t>’</w:t>
      </w:r>
      <w:r w:rsidR="00774285">
        <w:rPr>
          <w:rFonts w:ascii="Verdana" w:hAnsi="Verdana"/>
          <w:color w:val="000000" w:themeColor="text1"/>
        </w:rPr>
        <w:t xml:space="preserve"> (p 4).</w:t>
      </w:r>
    </w:p>
    <w:p w14:paraId="404AE9ED" w14:textId="09B0E287" w:rsidR="0020137D" w:rsidRPr="00514F59" w:rsidRDefault="00986B44" w:rsidP="00311066">
      <w:pPr>
        <w:pStyle w:val="Body"/>
        <w:spacing w:line="360" w:lineRule="auto"/>
        <w:jc w:val="both"/>
        <w:rPr>
          <w:rFonts w:ascii="Verdana" w:hAnsi="Verdana"/>
          <w:strike/>
          <w:color w:val="000000" w:themeColor="text1"/>
          <w:lang w:val="en-US"/>
        </w:rPr>
      </w:pPr>
      <w:r w:rsidRPr="009F2601">
        <w:rPr>
          <w:rFonts w:ascii="Verdana" w:hAnsi="Verdana"/>
          <w:color w:val="000000" w:themeColor="text1"/>
          <w:lang w:val="en-US"/>
        </w:rPr>
        <w:t xml:space="preserve">The discussion thus far has illustrated that </w:t>
      </w:r>
      <w:r w:rsidR="00D959E4" w:rsidRPr="009F2601">
        <w:rPr>
          <w:rFonts w:ascii="Verdana" w:hAnsi="Verdana"/>
          <w:color w:val="000000" w:themeColor="text1"/>
          <w:lang w:val="en-US"/>
        </w:rPr>
        <w:t>photo-elicitation techniques are variou</w:t>
      </w:r>
      <w:r w:rsidR="008E1FF3" w:rsidRPr="009F2601">
        <w:rPr>
          <w:rFonts w:ascii="Verdana" w:hAnsi="Verdana"/>
          <w:color w:val="000000" w:themeColor="text1"/>
          <w:lang w:val="en-US"/>
        </w:rPr>
        <w:t xml:space="preserve">sly described in the literature </w:t>
      </w:r>
      <w:r w:rsidRPr="009F2601">
        <w:rPr>
          <w:rFonts w:ascii="Verdana" w:hAnsi="Verdana"/>
          <w:color w:val="000000" w:themeColor="text1"/>
          <w:lang w:val="en-US"/>
        </w:rPr>
        <w:t xml:space="preserve">and that </w:t>
      </w:r>
      <w:r w:rsidR="00D959E4" w:rsidRPr="009F2601">
        <w:rPr>
          <w:rFonts w:ascii="Verdana" w:hAnsi="Verdana"/>
          <w:color w:val="000000" w:themeColor="text1"/>
        </w:rPr>
        <w:t>related terms are used interchangeably.</w:t>
      </w:r>
      <w:r w:rsidR="008F2A14">
        <w:rPr>
          <w:rFonts w:ascii="Verdana" w:hAnsi="Verdana"/>
          <w:color w:val="000000" w:themeColor="text1"/>
        </w:rPr>
        <w:t xml:space="preserve"> Table 1 offers definitions of key terms.</w:t>
      </w:r>
      <w:r w:rsidR="00D959E4" w:rsidRPr="009F2601">
        <w:rPr>
          <w:rFonts w:ascii="Verdana" w:hAnsi="Verdana"/>
          <w:color w:val="000000" w:themeColor="text1"/>
        </w:rPr>
        <w:t xml:space="preserve"> </w:t>
      </w:r>
      <w:r w:rsidR="00663451" w:rsidRPr="009F2601">
        <w:rPr>
          <w:rFonts w:ascii="Verdana" w:hAnsi="Verdana"/>
          <w:color w:val="000000" w:themeColor="text1"/>
        </w:rPr>
        <w:t>Due to the lack of consistency</w:t>
      </w:r>
      <w:r w:rsidRPr="009F2601">
        <w:rPr>
          <w:rFonts w:ascii="Verdana" w:hAnsi="Verdana"/>
          <w:color w:val="000000" w:themeColor="text1"/>
        </w:rPr>
        <w:t xml:space="preserve">, </w:t>
      </w:r>
      <w:r w:rsidR="00663451" w:rsidRPr="009F2601">
        <w:rPr>
          <w:rFonts w:ascii="Verdana" w:hAnsi="Verdana"/>
          <w:color w:val="000000" w:themeColor="text1"/>
        </w:rPr>
        <w:t>Tishelman et al (2016) call for more clarity in the description of methods used in research</w:t>
      </w:r>
      <w:r w:rsidR="00663451" w:rsidRPr="009F2601">
        <w:rPr>
          <w:rFonts w:ascii="Verdana" w:hAnsi="Verdana"/>
          <w:color w:val="000000" w:themeColor="text1"/>
          <w:lang w:val="en-US"/>
        </w:rPr>
        <w:t xml:space="preserve">. For this reason, </w:t>
      </w:r>
      <w:r w:rsidR="000C6BEE" w:rsidRPr="009F2601">
        <w:rPr>
          <w:rFonts w:ascii="Verdana" w:hAnsi="Verdana"/>
          <w:color w:val="000000" w:themeColor="text1"/>
          <w:lang w:val="en-US"/>
        </w:rPr>
        <w:t xml:space="preserve">in this paper, </w:t>
      </w:r>
      <w:r w:rsidR="002A0737" w:rsidRPr="009F2601">
        <w:rPr>
          <w:rFonts w:ascii="Verdana" w:hAnsi="Verdana"/>
          <w:color w:val="000000" w:themeColor="text1"/>
          <w:lang w:val="en-US"/>
        </w:rPr>
        <w:t>variations of photo-elicitation</w:t>
      </w:r>
      <w:r w:rsidR="000C6BEE" w:rsidRPr="009F2601">
        <w:rPr>
          <w:rFonts w:ascii="Verdana" w:hAnsi="Verdana"/>
          <w:color w:val="000000" w:themeColor="text1"/>
          <w:lang w:val="en-US"/>
        </w:rPr>
        <w:t xml:space="preserve"> are discussed</w:t>
      </w:r>
      <w:r w:rsidR="00094CC3" w:rsidRPr="009F2601">
        <w:rPr>
          <w:rFonts w:ascii="Verdana" w:hAnsi="Verdana"/>
          <w:color w:val="000000" w:themeColor="text1"/>
          <w:lang w:val="en-US"/>
        </w:rPr>
        <w:t xml:space="preserve"> further</w:t>
      </w:r>
      <w:r w:rsidR="000C6BEE" w:rsidRPr="009F2601">
        <w:rPr>
          <w:rFonts w:ascii="Verdana" w:hAnsi="Verdana"/>
          <w:color w:val="000000" w:themeColor="text1"/>
          <w:lang w:val="en-US"/>
        </w:rPr>
        <w:t xml:space="preserve"> in relation to r</w:t>
      </w:r>
      <w:r w:rsidR="002A0737" w:rsidRPr="009F2601">
        <w:rPr>
          <w:rFonts w:ascii="Verdana" w:hAnsi="Verdana"/>
          <w:color w:val="000000" w:themeColor="text1"/>
          <w:lang w:val="en-US"/>
        </w:rPr>
        <w:t>esearcher-generated photographs and participant-generated photographs</w:t>
      </w:r>
      <w:r w:rsidR="008610A7">
        <w:rPr>
          <w:rFonts w:ascii="Verdana" w:hAnsi="Verdana"/>
          <w:color w:val="000000" w:themeColor="text1"/>
          <w:lang w:val="en-US"/>
        </w:rPr>
        <w:t>.</w:t>
      </w:r>
    </w:p>
    <w:p w14:paraId="14FCF933" w14:textId="77777777" w:rsidR="0020137D" w:rsidRPr="009F2601" w:rsidRDefault="0020137D" w:rsidP="00E27FC9">
      <w:pPr>
        <w:pStyle w:val="Body"/>
        <w:spacing w:before="240" w:line="240" w:lineRule="auto"/>
        <w:jc w:val="both"/>
        <w:rPr>
          <w:rFonts w:ascii="Verdana" w:hAnsi="Verdana"/>
          <w:b/>
          <w:color w:val="000000" w:themeColor="text1"/>
          <w:lang w:val="en-US"/>
        </w:rPr>
      </w:pPr>
      <w:r w:rsidRPr="009F2601">
        <w:rPr>
          <w:rFonts w:ascii="Verdana" w:hAnsi="Verdana"/>
          <w:b/>
          <w:color w:val="000000" w:themeColor="text1"/>
          <w:lang w:val="en-US"/>
        </w:rPr>
        <w:t>Researcher-generated photographs</w:t>
      </w:r>
    </w:p>
    <w:p w14:paraId="0B38D8B9" w14:textId="410DD774" w:rsidR="002437D1" w:rsidRPr="005E1DBE" w:rsidRDefault="00B8418F" w:rsidP="009E35A2">
      <w:pPr>
        <w:pStyle w:val="Body"/>
        <w:spacing w:line="360" w:lineRule="auto"/>
        <w:jc w:val="both"/>
        <w:rPr>
          <w:rFonts w:ascii="Verdana" w:hAnsi="Verdana"/>
          <w:color w:val="000000" w:themeColor="text1"/>
        </w:rPr>
      </w:pPr>
      <w:r w:rsidRPr="009F2601">
        <w:rPr>
          <w:rFonts w:ascii="Verdana" w:hAnsi="Verdana"/>
          <w:color w:val="000000" w:themeColor="text1"/>
          <w:lang w:val="en-US"/>
        </w:rPr>
        <w:t>Traditionally, the researcher has controlled the visual media used in their studies (Padgett et al, 2013)</w:t>
      </w:r>
      <w:r w:rsidR="006F1BC2" w:rsidRPr="009F2601">
        <w:rPr>
          <w:rFonts w:ascii="Verdana" w:hAnsi="Verdana"/>
          <w:color w:val="000000" w:themeColor="text1"/>
          <w:lang w:val="en-US"/>
        </w:rPr>
        <w:t>.</w:t>
      </w:r>
      <w:r w:rsidR="00AD19FD">
        <w:rPr>
          <w:rFonts w:ascii="Verdana" w:hAnsi="Verdana"/>
          <w:color w:val="000000" w:themeColor="text1"/>
          <w:lang w:val="en-US"/>
        </w:rPr>
        <w:t xml:space="preserve"> Copeland et al (2014</w:t>
      </w:r>
      <w:r w:rsidR="00094CC3" w:rsidRPr="009F2601">
        <w:rPr>
          <w:rFonts w:ascii="Verdana" w:hAnsi="Verdana"/>
          <w:color w:val="000000" w:themeColor="text1"/>
          <w:lang w:val="en-US"/>
        </w:rPr>
        <w:t>) in a study of midwives’ interpretation of childbirth</w:t>
      </w:r>
      <w:r w:rsidR="00514F59">
        <w:rPr>
          <w:rFonts w:ascii="Verdana" w:hAnsi="Verdana"/>
          <w:color w:val="000000" w:themeColor="text1"/>
          <w:lang w:val="en-US"/>
        </w:rPr>
        <w:t>,</w:t>
      </w:r>
      <w:r w:rsidR="00094CC3" w:rsidRPr="009F2601">
        <w:rPr>
          <w:rFonts w:ascii="Verdana" w:hAnsi="Verdana"/>
          <w:color w:val="000000" w:themeColor="text1"/>
          <w:lang w:val="en-US"/>
        </w:rPr>
        <w:t xml:space="preserve"> suggest</w:t>
      </w:r>
      <w:r w:rsidR="005E1DBE">
        <w:rPr>
          <w:rFonts w:ascii="Verdana" w:hAnsi="Verdana"/>
          <w:color w:val="000000" w:themeColor="text1"/>
          <w:lang w:val="en-US"/>
        </w:rPr>
        <w:t>ed</w:t>
      </w:r>
      <w:r w:rsidR="00094CC3" w:rsidRPr="009F2601">
        <w:rPr>
          <w:rFonts w:ascii="Verdana" w:hAnsi="Verdana"/>
          <w:color w:val="000000" w:themeColor="text1"/>
          <w:lang w:val="en-US"/>
        </w:rPr>
        <w:t xml:space="preserve"> that photo-elicitation is a powerful tool, in which</w:t>
      </w:r>
      <w:r w:rsidR="00E34BC1" w:rsidRPr="009F2601">
        <w:rPr>
          <w:rFonts w:ascii="Verdana" w:hAnsi="Verdana"/>
          <w:color w:val="000000" w:themeColor="text1"/>
          <w:lang w:val="en-US"/>
        </w:rPr>
        <w:t xml:space="preserve"> </w:t>
      </w:r>
      <w:r w:rsidR="00094CC3" w:rsidRPr="009F2601">
        <w:rPr>
          <w:rFonts w:ascii="Verdana" w:hAnsi="Verdana"/>
          <w:color w:val="000000" w:themeColor="text1"/>
          <w:lang w:val="en-US"/>
        </w:rPr>
        <w:t>‘…choosing a specific image…affords the researcher a certain level of control in stimulating particular responses more re</w:t>
      </w:r>
      <w:r w:rsidR="001420BE">
        <w:rPr>
          <w:rFonts w:ascii="Verdana" w:hAnsi="Verdana"/>
          <w:color w:val="000000" w:themeColor="text1"/>
          <w:lang w:val="en-US"/>
        </w:rPr>
        <w:t>levant to the aims of the study</w:t>
      </w:r>
      <w:r w:rsidR="00094CC3" w:rsidRPr="009F2601">
        <w:rPr>
          <w:rFonts w:ascii="Verdana" w:hAnsi="Verdana"/>
          <w:color w:val="000000" w:themeColor="text1"/>
          <w:lang w:val="en-US"/>
        </w:rPr>
        <w:t>’</w:t>
      </w:r>
      <w:r w:rsidR="001420BE">
        <w:rPr>
          <w:rFonts w:ascii="Verdana" w:hAnsi="Verdana"/>
          <w:color w:val="000000" w:themeColor="text1"/>
          <w:lang w:val="en-US"/>
        </w:rPr>
        <w:t xml:space="preserve"> (p127).</w:t>
      </w:r>
      <w:r w:rsidR="00094CC3" w:rsidRPr="009F2601">
        <w:rPr>
          <w:rFonts w:ascii="Verdana" w:hAnsi="Verdana"/>
          <w:color w:val="000000" w:themeColor="text1"/>
          <w:lang w:val="en-US"/>
        </w:rPr>
        <w:t xml:space="preserve"> Furthermore, </w:t>
      </w:r>
      <w:r w:rsidR="005915A5" w:rsidRPr="009F2601">
        <w:rPr>
          <w:rFonts w:ascii="Verdana" w:hAnsi="Verdana"/>
          <w:color w:val="000000" w:themeColor="text1"/>
        </w:rPr>
        <w:t>Fir</w:t>
      </w:r>
      <w:r w:rsidR="005E1DBE">
        <w:rPr>
          <w:rFonts w:ascii="Verdana" w:hAnsi="Verdana"/>
          <w:color w:val="000000" w:themeColor="text1"/>
        </w:rPr>
        <w:t>th and Harcourt (2007) noted</w:t>
      </w:r>
      <w:r w:rsidR="006F1BC2" w:rsidRPr="009F2601">
        <w:rPr>
          <w:rFonts w:ascii="Verdana" w:hAnsi="Verdana"/>
          <w:color w:val="000000" w:themeColor="text1"/>
        </w:rPr>
        <w:t xml:space="preserve"> that </w:t>
      </w:r>
      <w:r w:rsidRPr="009F2601">
        <w:rPr>
          <w:rFonts w:ascii="Verdana" w:hAnsi="Verdana"/>
          <w:color w:val="000000" w:themeColor="text1"/>
        </w:rPr>
        <w:t>photogra</w:t>
      </w:r>
      <w:r w:rsidR="005E1DBE">
        <w:rPr>
          <w:rFonts w:ascii="Verdana" w:hAnsi="Verdana"/>
          <w:color w:val="000000" w:themeColor="text1"/>
        </w:rPr>
        <w:t xml:space="preserve">phs </w:t>
      </w:r>
      <w:r w:rsidR="005E1DBE">
        <w:rPr>
          <w:rFonts w:ascii="Verdana" w:hAnsi="Verdana"/>
          <w:color w:val="000000" w:themeColor="text1"/>
        </w:rPr>
        <w:lastRenderedPageBreak/>
        <w:t xml:space="preserve">produced by the researcher </w:t>
      </w:r>
      <w:r w:rsidR="0031007E" w:rsidRPr="009F2601">
        <w:rPr>
          <w:rFonts w:ascii="Verdana" w:hAnsi="Verdana"/>
          <w:color w:val="000000" w:themeColor="text1"/>
        </w:rPr>
        <w:t>are</w:t>
      </w:r>
      <w:r w:rsidRPr="009F2601">
        <w:rPr>
          <w:rFonts w:ascii="Verdana" w:hAnsi="Verdana"/>
          <w:color w:val="000000" w:themeColor="text1"/>
        </w:rPr>
        <w:t xml:space="preserve"> especially useful for theory-driven research</w:t>
      </w:r>
      <w:r w:rsidR="000C6BEE" w:rsidRPr="009F2601">
        <w:rPr>
          <w:rFonts w:ascii="Verdana" w:hAnsi="Verdana"/>
          <w:color w:val="000000" w:themeColor="text1"/>
        </w:rPr>
        <w:t xml:space="preserve">; examples of this approach </w:t>
      </w:r>
      <w:r w:rsidR="009E35A2" w:rsidRPr="009F2601">
        <w:rPr>
          <w:rFonts w:ascii="Verdana" w:hAnsi="Verdana"/>
          <w:color w:val="000000" w:themeColor="text1"/>
        </w:rPr>
        <w:t xml:space="preserve">can be seen in </w:t>
      </w:r>
      <w:r w:rsidR="00F449AE" w:rsidRPr="009F2601">
        <w:rPr>
          <w:rFonts w:ascii="Verdana" w:hAnsi="Verdana"/>
          <w:color w:val="000000" w:themeColor="text1"/>
          <w:lang w:val="en-US"/>
        </w:rPr>
        <w:t>Brand and McMurray (2009)</w:t>
      </w:r>
      <w:r w:rsidR="00D53E26" w:rsidRPr="009F2601">
        <w:rPr>
          <w:rFonts w:ascii="Verdana" w:hAnsi="Verdana"/>
          <w:color w:val="000000" w:themeColor="text1"/>
          <w:lang w:val="en-US"/>
        </w:rPr>
        <w:t>,</w:t>
      </w:r>
      <w:r w:rsidR="00F449AE" w:rsidRPr="009F2601">
        <w:rPr>
          <w:rFonts w:ascii="Verdana" w:hAnsi="Verdana"/>
          <w:color w:val="000000" w:themeColor="text1"/>
          <w:lang w:val="en-US"/>
        </w:rPr>
        <w:t xml:space="preserve"> </w:t>
      </w:r>
      <w:r w:rsidR="009E35A2" w:rsidRPr="009F2601">
        <w:rPr>
          <w:rFonts w:ascii="Verdana" w:hAnsi="Verdana"/>
          <w:color w:val="000000" w:themeColor="text1"/>
          <w:lang w:val="en-US"/>
        </w:rPr>
        <w:t xml:space="preserve">who </w:t>
      </w:r>
      <w:r w:rsidR="00267C04" w:rsidRPr="009F2601">
        <w:rPr>
          <w:rFonts w:ascii="Verdana" w:hAnsi="Verdana"/>
          <w:color w:val="000000" w:themeColor="text1"/>
          <w:lang w:val="en-US"/>
        </w:rPr>
        <w:t>used photo-</w:t>
      </w:r>
      <w:r w:rsidR="00F370F4">
        <w:rPr>
          <w:rFonts w:ascii="Verdana" w:hAnsi="Verdana"/>
          <w:color w:val="000000" w:themeColor="text1"/>
          <w:lang w:val="en-US"/>
        </w:rPr>
        <w:t xml:space="preserve">elicitation in a </w:t>
      </w:r>
      <w:r w:rsidR="00F449AE" w:rsidRPr="009F2601">
        <w:rPr>
          <w:rFonts w:ascii="Verdana" w:hAnsi="Verdana"/>
          <w:color w:val="000000" w:themeColor="text1"/>
          <w:lang w:val="en-US"/>
        </w:rPr>
        <w:t xml:space="preserve">qualitative descriptive pilot study exploring first year nursing </w:t>
      </w:r>
      <w:r w:rsidR="009E35A2" w:rsidRPr="009F2601">
        <w:rPr>
          <w:rFonts w:ascii="Verdana" w:hAnsi="Verdana"/>
          <w:color w:val="000000" w:themeColor="text1"/>
          <w:lang w:val="en-US"/>
        </w:rPr>
        <w:t>students’</w:t>
      </w:r>
      <w:r w:rsidR="00F449AE" w:rsidRPr="009F2601">
        <w:rPr>
          <w:rFonts w:ascii="Verdana" w:hAnsi="Verdana"/>
          <w:color w:val="000000" w:themeColor="text1"/>
          <w:lang w:val="en-US"/>
        </w:rPr>
        <w:t xml:space="preserve"> perceptions of older adults. In individual interviews, the student was shown pre-existing photographs of older adult patients receiving nursing care</w:t>
      </w:r>
      <w:r w:rsidR="00094CC3" w:rsidRPr="009F2601">
        <w:rPr>
          <w:rFonts w:ascii="Verdana" w:hAnsi="Verdana"/>
          <w:color w:val="000000" w:themeColor="text1"/>
          <w:lang w:val="en-US"/>
        </w:rPr>
        <w:t xml:space="preserve"> and asked to comment on them. </w:t>
      </w:r>
      <w:r w:rsidR="009E35A2" w:rsidRPr="009F2601">
        <w:rPr>
          <w:rFonts w:ascii="Verdana" w:hAnsi="Verdana"/>
          <w:color w:val="000000" w:themeColor="text1"/>
          <w:lang w:val="en-US"/>
        </w:rPr>
        <w:t xml:space="preserve">Similarly, </w:t>
      </w:r>
      <w:r w:rsidR="00F449AE" w:rsidRPr="009F2601">
        <w:rPr>
          <w:rFonts w:ascii="Verdana" w:hAnsi="Verdana"/>
          <w:color w:val="000000" w:themeColor="text1"/>
          <w:lang w:val="en-US"/>
        </w:rPr>
        <w:t xml:space="preserve">Longoria and Marini (2006) used </w:t>
      </w:r>
      <w:r w:rsidR="00267C04" w:rsidRPr="009F2601">
        <w:rPr>
          <w:rFonts w:ascii="Verdana" w:hAnsi="Verdana"/>
          <w:color w:val="000000" w:themeColor="text1"/>
          <w:lang w:val="en-US"/>
        </w:rPr>
        <w:t>photo-elicitation</w:t>
      </w:r>
      <w:r w:rsidR="00F449AE" w:rsidRPr="009F2601">
        <w:rPr>
          <w:rFonts w:ascii="Verdana" w:hAnsi="Verdana"/>
          <w:color w:val="000000" w:themeColor="text1"/>
          <w:lang w:val="en-US"/>
        </w:rPr>
        <w:t xml:space="preserve"> in a descriptive mixed methods study using a survey tool and open ended questions in order to explore the perceptions of children's attitudes towards peers with a severe physical disability. The children we</w:t>
      </w:r>
      <w:r w:rsidR="007021FB" w:rsidRPr="009F2601">
        <w:rPr>
          <w:rFonts w:ascii="Verdana" w:hAnsi="Verdana"/>
          <w:color w:val="000000" w:themeColor="text1"/>
          <w:lang w:val="en-US"/>
        </w:rPr>
        <w:t xml:space="preserve">re shown photographs of </w:t>
      </w:r>
      <w:r w:rsidR="00F449AE" w:rsidRPr="009F2601">
        <w:rPr>
          <w:rFonts w:ascii="Verdana" w:hAnsi="Verdana"/>
          <w:color w:val="000000" w:themeColor="text1"/>
          <w:lang w:val="en-US"/>
        </w:rPr>
        <w:t xml:space="preserve">children </w:t>
      </w:r>
      <w:r w:rsidR="004B07A8">
        <w:rPr>
          <w:rFonts w:ascii="Verdana" w:hAnsi="Verdana"/>
          <w:color w:val="000000" w:themeColor="text1"/>
          <w:lang w:val="en-US"/>
        </w:rPr>
        <w:t>with physical</w:t>
      </w:r>
      <w:r w:rsidR="000C6BEE" w:rsidRPr="009F2601">
        <w:rPr>
          <w:rFonts w:ascii="Verdana" w:hAnsi="Verdana"/>
          <w:color w:val="000000" w:themeColor="text1"/>
          <w:lang w:val="en-US"/>
        </w:rPr>
        <w:t xml:space="preserve"> disabilities </w:t>
      </w:r>
      <w:r w:rsidR="00F449AE" w:rsidRPr="009F2601">
        <w:rPr>
          <w:rFonts w:ascii="Verdana" w:hAnsi="Verdana"/>
          <w:color w:val="000000" w:themeColor="text1"/>
          <w:lang w:val="en-US"/>
        </w:rPr>
        <w:t>and asked to comment on them.</w:t>
      </w:r>
      <w:r w:rsidR="00E4638E" w:rsidRPr="009F2601">
        <w:rPr>
          <w:rFonts w:ascii="Verdana" w:hAnsi="Verdana"/>
          <w:color w:val="000000" w:themeColor="text1"/>
          <w:lang w:val="en-US"/>
        </w:rPr>
        <w:t xml:space="preserve"> </w:t>
      </w:r>
      <w:r w:rsidR="00D47852" w:rsidRPr="009F2601">
        <w:rPr>
          <w:rFonts w:ascii="Verdana" w:hAnsi="Verdana"/>
          <w:color w:val="000000" w:themeColor="text1"/>
          <w:lang w:val="en-US"/>
        </w:rPr>
        <w:t>Jenkin</w:t>
      </w:r>
      <w:r w:rsidR="005915A5" w:rsidRPr="009F2601">
        <w:rPr>
          <w:rFonts w:ascii="Verdana" w:hAnsi="Verdana"/>
          <w:color w:val="000000" w:themeColor="text1"/>
          <w:lang w:val="en-US"/>
        </w:rPr>
        <w:t>g</w:t>
      </w:r>
      <w:r w:rsidR="00D47852" w:rsidRPr="009F2601">
        <w:rPr>
          <w:rFonts w:ascii="Verdana" w:hAnsi="Verdana"/>
          <w:color w:val="000000" w:themeColor="text1"/>
          <w:lang w:val="en-US"/>
        </w:rPr>
        <w:t xml:space="preserve">s et </w:t>
      </w:r>
      <w:r w:rsidR="0060033C" w:rsidRPr="009F2601">
        <w:rPr>
          <w:rFonts w:ascii="Verdana" w:hAnsi="Verdana"/>
          <w:color w:val="000000" w:themeColor="text1"/>
          <w:lang w:val="en-US"/>
        </w:rPr>
        <w:t>al</w:t>
      </w:r>
      <w:r w:rsidR="00D53E26" w:rsidRPr="009F2601">
        <w:rPr>
          <w:rFonts w:ascii="Verdana" w:hAnsi="Verdana"/>
          <w:color w:val="000000" w:themeColor="text1"/>
          <w:lang w:val="en-US"/>
        </w:rPr>
        <w:t xml:space="preserve"> (2008) caution </w:t>
      </w:r>
      <w:r w:rsidR="001B0237" w:rsidRPr="009F2601">
        <w:rPr>
          <w:rFonts w:ascii="Verdana" w:hAnsi="Verdana"/>
          <w:color w:val="000000" w:themeColor="text1"/>
          <w:lang w:val="en-US"/>
        </w:rPr>
        <w:t xml:space="preserve">that it is not simply about adding photos to a research interview but that it involves issues around analyzing of data, reflexivity and the collaborative interaction. </w:t>
      </w:r>
    </w:p>
    <w:p w14:paraId="7C8BA43A" w14:textId="77777777" w:rsidR="00013BC1" w:rsidRPr="009F2601" w:rsidRDefault="0020137D" w:rsidP="00013BC1">
      <w:pPr>
        <w:pStyle w:val="Body"/>
        <w:jc w:val="both"/>
        <w:rPr>
          <w:rFonts w:ascii="Verdana" w:hAnsi="Verdana"/>
          <w:color w:val="auto"/>
          <w:lang w:val="en-US"/>
        </w:rPr>
      </w:pPr>
      <w:r w:rsidRPr="009F2601">
        <w:rPr>
          <w:rFonts w:ascii="Verdana" w:hAnsi="Verdana"/>
          <w:b/>
          <w:color w:val="auto"/>
          <w:lang w:val="en-US"/>
        </w:rPr>
        <w:t>Participant-generated photographs</w:t>
      </w:r>
      <w:r w:rsidR="0070144D" w:rsidRPr="009F2601">
        <w:rPr>
          <w:rFonts w:ascii="Verdana" w:hAnsi="Verdana"/>
          <w:color w:val="auto"/>
          <w:lang w:val="en-US"/>
        </w:rPr>
        <w:t xml:space="preserve"> </w:t>
      </w:r>
    </w:p>
    <w:p w14:paraId="218F92FF" w14:textId="7FA97C8C" w:rsidR="004C5E6F" w:rsidRDefault="00662CA8" w:rsidP="00F40167">
      <w:pPr>
        <w:pStyle w:val="Body"/>
        <w:spacing w:line="360" w:lineRule="auto"/>
        <w:jc w:val="both"/>
        <w:rPr>
          <w:rFonts w:ascii="Verdana" w:hAnsi="Verdana"/>
          <w:color w:val="auto"/>
          <w:lang w:val="en-US"/>
        </w:rPr>
      </w:pPr>
      <w:r w:rsidRPr="009F2601">
        <w:rPr>
          <w:rFonts w:ascii="Verdana" w:hAnsi="Verdana"/>
          <w:color w:val="auto"/>
          <w:lang w:val="en-US"/>
        </w:rPr>
        <w:t>The process of</w:t>
      </w:r>
      <w:r w:rsidR="0070144D" w:rsidRPr="009F2601">
        <w:rPr>
          <w:rFonts w:ascii="Verdana" w:hAnsi="Verdana"/>
          <w:color w:val="auto"/>
          <w:lang w:val="en-US"/>
        </w:rPr>
        <w:t xml:space="preserve"> </w:t>
      </w:r>
      <w:r w:rsidR="00013BC1" w:rsidRPr="009F2601">
        <w:rPr>
          <w:rFonts w:ascii="Verdana" w:hAnsi="Verdana"/>
          <w:color w:val="auto"/>
          <w:lang w:val="en-US"/>
        </w:rPr>
        <w:t xml:space="preserve">generating </w:t>
      </w:r>
      <w:r w:rsidRPr="009F2601">
        <w:rPr>
          <w:rFonts w:ascii="Verdana" w:hAnsi="Verdana"/>
          <w:color w:val="auto"/>
          <w:lang w:val="en-US"/>
        </w:rPr>
        <w:t xml:space="preserve">photographs and being part of research can be an empowering experience for people, especially when the research is focused </w:t>
      </w:r>
      <w:r w:rsidR="008F24A1" w:rsidRPr="009F2601">
        <w:rPr>
          <w:rFonts w:ascii="Verdana" w:hAnsi="Verdana"/>
          <w:color w:val="auto"/>
          <w:lang w:val="en-US"/>
        </w:rPr>
        <w:t xml:space="preserve">on </w:t>
      </w:r>
      <w:r w:rsidRPr="009F2601">
        <w:rPr>
          <w:rFonts w:ascii="Verdana" w:hAnsi="Verdana"/>
          <w:color w:val="auto"/>
          <w:lang w:val="en-US"/>
        </w:rPr>
        <w:t>marginalized groups who may not readily be involved in resea</w:t>
      </w:r>
      <w:r w:rsidR="000D3CEF">
        <w:rPr>
          <w:rFonts w:ascii="Verdana" w:hAnsi="Verdana"/>
          <w:color w:val="auto"/>
          <w:lang w:val="en-US"/>
        </w:rPr>
        <w:t xml:space="preserve">rch (Marsh et al 2016). </w:t>
      </w:r>
      <w:r w:rsidR="00E67730" w:rsidRPr="009F2601">
        <w:rPr>
          <w:rFonts w:ascii="Verdana" w:hAnsi="Verdana"/>
          <w:color w:val="auto"/>
          <w:lang w:val="en-US"/>
        </w:rPr>
        <w:t>Glaw et al (2017) discuss</w:t>
      </w:r>
      <w:r w:rsidR="009D137A">
        <w:rPr>
          <w:rFonts w:ascii="Verdana" w:hAnsi="Verdana"/>
          <w:color w:val="auto"/>
          <w:lang w:val="en-US"/>
        </w:rPr>
        <w:t>ed</w:t>
      </w:r>
      <w:r w:rsidR="00E67730" w:rsidRPr="009F2601">
        <w:rPr>
          <w:rFonts w:ascii="Verdana" w:hAnsi="Verdana"/>
          <w:color w:val="auto"/>
          <w:lang w:val="en-US"/>
        </w:rPr>
        <w:t xml:space="preserve"> auto</w:t>
      </w:r>
      <w:r w:rsidR="003C0FA9">
        <w:rPr>
          <w:rFonts w:ascii="Verdana" w:hAnsi="Verdana"/>
          <w:color w:val="auto"/>
          <w:lang w:val="en-US"/>
        </w:rPr>
        <w:t>-</w:t>
      </w:r>
      <w:r w:rsidR="00E67730" w:rsidRPr="009F2601">
        <w:rPr>
          <w:rFonts w:ascii="Verdana" w:hAnsi="Verdana"/>
          <w:color w:val="auto"/>
          <w:lang w:val="en-US"/>
        </w:rPr>
        <w:t>photography, an ethnographic approach which has emerged as a significant approach in qualitative research since its use to support the participation of marginalized groups in research</w:t>
      </w:r>
      <w:r w:rsidR="00E67730">
        <w:rPr>
          <w:rFonts w:ascii="Verdana" w:hAnsi="Verdana"/>
          <w:color w:val="auto"/>
          <w:lang w:val="en-US"/>
        </w:rPr>
        <w:t>,</w:t>
      </w:r>
      <w:r w:rsidR="005E1DBE">
        <w:rPr>
          <w:rFonts w:ascii="Verdana" w:hAnsi="Verdana"/>
          <w:color w:val="auto"/>
          <w:lang w:val="en-US"/>
        </w:rPr>
        <w:t xml:space="preserve"> enable</w:t>
      </w:r>
      <w:r w:rsidR="00E67730" w:rsidRPr="009F2601">
        <w:rPr>
          <w:rFonts w:ascii="Verdana" w:hAnsi="Verdana"/>
          <w:color w:val="auto"/>
          <w:lang w:val="en-US"/>
        </w:rPr>
        <w:t xml:space="preserve"> participants to communicate through photographs rather than words. </w:t>
      </w:r>
    </w:p>
    <w:p w14:paraId="27440D0E" w14:textId="2A99D92D" w:rsidR="00F40167" w:rsidRPr="000A62A8" w:rsidRDefault="009D137A" w:rsidP="00F40167">
      <w:pPr>
        <w:pStyle w:val="Body"/>
        <w:spacing w:line="360" w:lineRule="auto"/>
        <w:jc w:val="both"/>
        <w:rPr>
          <w:rFonts w:ascii="Verdana" w:hAnsi="Verdana"/>
          <w:color w:val="auto"/>
          <w:lang w:val="en-US"/>
        </w:rPr>
      </w:pPr>
      <w:r>
        <w:rPr>
          <w:rFonts w:ascii="Verdana" w:hAnsi="Verdana"/>
          <w:color w:val="auto"/>
          <w:lang w:val="en-US"/>
        </w:rPr>
        <w:t>Sebastião et al (2016) considered</w:t>
      </w:r>
      <w:r w:rsidR="00545432" w:rsidRPr="009F2601">
        <w:rPr>
          <w:rFonts w:ascii="Verdana" w:hAnsi="Verdana"/>
          <w:color w:val="auto"/>
          <w:lang w:val="en-US"/>
        </w:rPr>
        <w:t xml:space="preserve"> photo-elicitation</w:t>
      </w:r>
      <w:r w:rsidR="008F24A1" w:rsidRPr="009F2601">
        <w:rPr>
          <w:rFonts w:ascii="Verdana" w:hAnsi="Verdana"/>
          <w:color w:val="auto"/>
          <w:lang w:val="en-US"/>
        </w:rPr>
        <w:t xml:space="preserve"> in the context of</w:t>
      </w:r>
      <w:r w:rsidR="00545432" w:rsidRPr="009F2601">
        <w:rPr>
          <w:rFonts w:ascii="Verdana" w:hAnsi="Verdana"/>
          <w:color w:val="auto"/>
          <w:lang w:val="en-US"/>
        </w:rPr>
        <w:t xml:space="preserve"> participatory research</w:t>
      </w:r>
      <w:r w:rsidR="008F24A1" w:rsidRPr="009F2601">
        <w:rPr>
          <w:rFonts w:ascii="Verdana" w:hAnsi="Verdana"/>
          <w:color w:val="auto"/>
          <w:lang w:val="en-US"/>
        </w:rPr>
        <w:t xml:space="preserve">; </w:t>
      </w:r>
      <w:r w:rsidR="00545432" w:rsidRPr="009F2601">
        <w:rPr>
          <w:rFonts w:ascii="Verdana" w:hAnsi="Verdana"/>
          <w:color w:val="auto"/>
          <w:lang w:val="en-US"/>
        </w:rPr>
        <w:t xml:space="preserve">when participants are active in aspects of the research rather than being the subjects of research. </w:t>
      </w:r>
      <w:r w:rsidR="000A62A8">
        <w:rPr>
          <w:rFonts w:ascii="Verdana" w:hAnsi="Verdana"/>
          <w:color w:val="auto"/>
          <w:lang w:val="en-US"/>
        </w:rPr>
        <w:t>D</w:t>
      </w:r>
      <w:r w:rsidR="00F54920" w:rsidRPr="009F2601">
        <w:rPr>
          <w:rFonts w:ascii="Verdana" w:hAnsi="Verdana"/>
          <w:color w:val="auto"/>
          <w:lang w:val="en-US"/>
        </w:rPr>
        <w:t>escribed as a participatory research technique (PRTs)</w:t>
      </w:r>
      <w:r w:rsidR="000A62A8">
        <w:rPr>
          <w:rFonts w:ascii="Verdana" w:hAnsi="Verdana"/>
          <w:color w:val="auto"/>
          <w:lang w:val="en-US"/>
        </w:rPr>
        <w:t xml:space="preserve">, </w:t>
      </w:r>
      <w:r w:rsidR="008F24A1" w:rsidRPr="009F2601">
        <w:rPr>
          <w:rFonts w:ascii="Verdana" w:hAnsi="Verdana"/>
          <w:color w:val="auto"/>
          <w:lang w:val="en-US"/>
        </w:rPr>
        <w:t xml:space="preserve">participants are required </w:t>
      </w:r>
      <w:r w:rsidR="00F40167" w:rsidRPr="009F2601">
        <w:rPr>
          <w:rFonts w:ascii="Verdana" w:hAnsi="Verdana"/>
          <w:color w:val="auto"/>
          <w:lang w:val="en-US"/>
        </w:rPr>
        <w:t xml:space="preserve">to </w:t>
      </w:r>
      <w:r w:rsidR="003C5510" w:rsidRPr="009F2601">
        <w:rPr>
          <w:rFonts w:ascii="Verdana" w:hAnsi="Verdana"/>
          <w:color w:val="auto"/>
          <w:lang w:val="en-US"/>
        </w:rPr>
        <w:t>produce their own photographs (O’Hara and Higgins</w:t>
      </w:r>
      <w:r w:rsidR="000A62A8">
        <w:rPr>
          <w:rFonts w:ascii="Verdana" w:hAnsi="Verdana"/>
          <w:color w:val="auto"/>
          <w:lang w:val="en-US"/>
        </w:rPr>
        <w:t xml:space="preserve"> 2019);</w:t>
      </w:r>
      <w:r w:rsidR="001A228D" w:rsidRPr="009F2601">
        <w:rPr>
          <w:rFonts w:ascii="Verdana" w:hAnsi="Verdana"/>
        </w:rPr>
        <w:t xml:space="preserve"> </w:t>
      </w:r>
      <w:r w:rsidR="000A62A8">
        <w:rPr>
          <w:rFonts w:ascii="Verdana" w:hAnsi="Verdana"/>
          <w:color w:val="auto"/>
          <w:lang w:val="en-US"/>
        </w:rPr>
        <w:t xml:space="preserve">in which </w:t>
      </w:r>
      <w:r w:rsidR="008F24A1" w:rsidRPr="009F2601">
        <w:rPr>
          <w:rFonts w:ascii="Verdana" w:hAnsi="Verdana"/>
          <w:color w:val="auto"/>
          <w:lang w:val="en-US"/>
        </w:rPr>
        <w:t>cameras are given to the participants to photograph their activities from which meaning can be derived through their discussion. Similarly, Harrington and Lindy (1998) describe</w:t>
      </w:r>
      <w:r>
        <w:rPr>
          <w:rFonts w:ascii="Verdana" w:hAnsi="Verdana"/>
          <w:color w:val="auto"/>
          <w:lang w:val="en-US"/>
        </w:rPr>
        <w:t>d</w:t>
      </w:r>
      <w:r w:rsidR="008F24A1" w:rsidRPr="009F2601">
        <w:rPr>
          <w:rFonts w:ascii="Verdana" w:hAnsi="Verdana"/>
          <w:color w:val="auto"/>
          <w:lang w:val="en-US"/>
        </w:rPr>
        <w:t xml:space="preserve"> this approach as </w:t>
      </w:r>
      <w:r w:rsidR="008F24A1" w:rsidRPr="009F2601">
        <w:rPr>
          <w:rFonts w:ascii="Verdana" w:hAnsi="Verdana"/>
          <w:color w:val="auto"/>
        </w:rPr>
        <w:t>‘</w:t>
      </w:r>
      <w:r w:rsidR="001A228D" w:rsidRPr="009F2601">
        <w:rPr>
          <w:rFonts w:ascii="Verdana" w:hAnsi="Verdana"/>
          <w:color w:val="auto"/>
          <w:lang w:val="en-US"/>
        </w:rPr>
        <w:t>reflexive photography,</w:t>
      </w:r>
      <w:r w:rsidR="008F24A1" w:rsidRPr="009F2601">
        <w:rPr>
          <w:rFonts w:ascii="Verdana" w:hAnsi="Verdana"/>
          <w:color w:val="auto"/>
          <w:lang w:val="fr-FR"/>
        </w:rPr>
        <w:t xml:space="preserve">’ </w:t>
      </w:r>
      <w:r w:rsidR="001A228D" w:rsidRPr="009F2601">
        <w:rPr>
          <w:rFonts w:ascii="Verdana" w:hAnsi="Verdana"/>
          <w:color w:val="auto"/>
          <w:lang w:val="fr-FR"/>
        </w:rPr>
        <w:t xml:space="preserve">whilst </w:t>
      </w:r>
      <w:r w:rsidR="001A228D" w:rsidRPr="009F2601">
        <w:rPr>
          <w:rFonts w:ascii="Verdana" w:hAnsi="Verdana"/>
        </w:rPr>
        <w:t>Miller &amp; Hap</w:t>
      </w:r>
      <w:r w:rsidR="00E67730">
        <w:rPr>
          <w:rFonts w:ascii="Verdana" w:hAnsi="Verdana"/>
        </w:rPr>
        <w:t>pell (2006) use</w:t>
      </w:r>
      <w:r>
        <w:rPr>
          <w:rFonts w:ascii="Verdana" w:hAnsi="Verdana"/>
        </w:rPr>
        <w:t>d</w:t>
      </w:r>
      <w:r w:rsidR="001A228D" w:rsidRPr="009F2601">
        <w:rPr>
          <w:rFonts w:ascii="Verdana" w:hAnsi="Verdana"/>
        </w:rPr>
        <w:t xml:space="preserve"> the term </w:t>
      </w:r>
      <w:r w:rsidR="005E1DBE">
        <w:rPr>
          <w:rFonts w:ascii="Verdana" w:hAnsi="Verdana"/>
        </w:rPr>
        <w:t>‘</w:t>
      </w:r>
      <w:r w:rsidR="001A228D" w:rsidRPr="009F2601">
        <w:rPr>
          <w:rFonts w:ascii="Verdana" w:hAnsi="Verdana"/>
        </w:rPr>
        <w:t>participant photography</w:t>
      </w:r>
      <w:r w:rsidR="000D3CEF">
        <w:rPr>
          <w:rFonts w:ascii="Verdana" w:hAnsi="Verdana"/>
        </w:rPr>
        <w:t>.</w:t>
      </w:r>
      <w:r w:rsidR="005E1DBE">
        <w:rPr>
          <w:rFonts w:ascii="Verdana" w:hAnsi="Verdana"/>
        </w:rPr>
        <w:t>’</w:t>
      </w:r>
      <w:r w:rsidR="000D3CEF">
        <w:rPr>
          <w:rFonts w:ascii="Verdana" w:hAnsi="Verdana"/>
        </w:rPr>
        <w:t xml:space="preserve"> </w:t>
      </w:r>
      <w:r w:rsidR="008F24A1" w:rsidRPr="009F2601">
        <w:rPr>
          <w:rFonts w:ascii="Verdana" w:hAnsi="Verdana"/>
          <w:color w:val="auto"/>
          <w:lang w:val="en-US"/>
        </w:rPr>
        <w:t xml:space="preserve">Pictures enable individuals to engage with their surroundings reflecting the socio-cultural aspect </w:t>
      </w:r>
      <w:r w:rsidR="008514AC" w:rsidRPr="008F2A14">
        <w:rPr>
          <w:rFonts w:ascii="Verdana" w:hAnsi="Verdana"/>
          <w:color w:val="auto"/>
          <w:lang w:val="en-US"/>
        </w:rPr>
        <w:t>of</w:t>
      </w:r>
      <w:r w:rsidR="008F24A1" w:rsidRPr="009F2601">
        <w:rPr>
          <w:rFonts w:ascii="Verdana" w:hAnsi="Verdana"/>
          <w:color w:val="auto"/>
          <w:lang w:val="en-US"/>
        </w:rPr>
        <w:t xml:space="preserve"> their experiences</w:t>
      </w:r>
      <w:r w:rsidR="00AD19FD">
        <w:rPr>
          <w:rFonts w:ascii="Verdana" w:hAnsi="Verdana"/>
          <w:color w:val="auto"/>
        </w:rPr>
        <w:t xml:space="preserve"> </w:t>
      </w:r>
      <w:r w:rsidR="008F24A1" w:rsidRPr="009F2601">
        <w:rPr>
          <w:rFonts w:ascii="Verdana" w:hAnsi="Verdana"/>
          <w:color w:val="auto"/>
        </w:rPr>
        <w:t>(</w:t>
      </w:r>
      <w:r w:rsidR="005915A5" w:rsidRPr="009F2601">
        <w:rPr>
          <w:rFonts w:ascii="Verdana" w:hAnsi="Verdana"/>
          <w:color w:val="auto"/>
          <w:lang w:val="en-US"/>
        </w:rPr>
        <w:t>Giritli-Nygren and</w:t>
      </w:r>
      <w:r w:rsidR="008F24A1" w:rsidRPr="009F2601">
        <w:rPr>
          <w:rFonts w:ascii="Verdana" w:hAnsi="Verdana"/>
          <w:color w:val="auto"/>
          <w:lang w:val="en-US"/>
        </w:rPr>
        <w:t xml:space="preserve"> Schmauch 2012</w:t>
      </w:r>
      <w:r w:rsidR="005915A5" w:rsidRPr="009F2601">
        <w:rPr>
          <w:rFonts w:ascii="Verdana" w:hAnsi="Verdana"/>
          <w:color w:val="auto"/>
          <w:lang w:val="en-US"/>
        </w:rPr>
        <w:t>).</w:t>
      </w:r>
    </w:p>
    <w:p w14:paraId="68745187" w14:textId="4D4BC659" w:rsidR="00A569A7" w:rsidRDefault="0031007E" w:rsidP="007429B3">
      <w:pPr>
        <w:pStyle w:val="Body"/>
        <w:spacing w:line="360" w:lineRule="auto"/>
        <w:jc w:val="both"/>
        <w:rPr>
          <w:rFonts w:ascii="Verdana" w:hAnsi="Verdana"/>
          <w:color w:val="auto"/>
        </w:rPr>
      </w:pPr>
      <w:r w:rsidRPr="009F2601">
        <w:rPr>
          <w:rFonts w:ascii="Verdana" w:hAnsi="Verdana"/>
          <w:color w:val="auto"/>
          <w:lang w:val="en-US"/>
        </w:rPr>
        <w:lastRenderedPageBreak/>
        <w:t>P</w:t>
      </w:r>
      <w:r w:rsidR="0039585A">
        <w:rPr>
          <w:rFonts w:ascii="Verdana" w:hAnsi="Verdana"/>
          <w:color w:val="auto"/>
          <w:lang w:val="en-US"/>
        </w:rPr>
        <w:t>hoto-</w:t>
      </w:r>
      <w:r w:rsidR="00545432" w:rsidRPr="009F2601">
        <w:rPr>
          <w:rFonts w:ascii="Verdana" w:hAnsi="Verdana"/>
          <w:color w:val="auto"/>
          <w:lang w:val="en-US"/>
        </w:rPr>
        <w:t>voice h</w:t>
      </w:r>
      <w:r w:rsidR="007C2A18" w:rsidRPr="009F2601">
        <w:rPr>
          <w:rFonts w:ascii="Verdana" w:hAnsi="Verdana"/>
          <w:color w:val="auto"/>
          <w:lang w:val="en-US"/>
        </w:rPr>
        <w:t xml:space="preserve">as emerged as a way in which </w:t>
      </w:r>
      <w:r w:rsidR="00E34BC1" w:rsidRPr="009F2601">
        <w:rPr>
          <w:rFonts w:ascii="Verdana" w:hAnsi="Verdana"/>
          <w:color w:val="auto"/>
          <w:lang w:val="en-US"/>
        </w:rPr>
        <w:t xml:space="preserve">people can </w:t>
      </w:r>
      <w:r w:rsidR="007C2A18" w:rsidRPr="009F2601">
        <w:rPr>
          <w:rFonts w:ascii="Verdana" w:hAnsi="Verdana"/>
          <w:color w:val="auto"/>
          <w:lang w:val="en-US"/>
        </w:rPr>
        <w:t>identify and represent their communities</w:t>
      </w:r>
      <w:r w:rsidR="00545432" w:rsidRPr="009F2601">
        <w:rPr>
          <w:rFonts w:ascii="Verdana" w:hAnsi="Verdana"/>
          <w:color w:val="auto"/>
          <w:lang w:val="en-US"/>
        </w:rPr>
        <w:t xml:space="preserve"> by engaging in taking their own photographs.</w:t>
      </w:r>
      <w:r w:rsidR="00D169FC" w:rsidRPr="009F2601">
        <w:rPr>
          <w:rFonts w:ascii="Verdana" w:hAnsi="Verdana"/>
          <w:color w:val="auto"/>
          <w:lang w:val="en-US"/>
        </w:rPr>
        <w:t xml:space="preserve"> </w:t>
      </w:r>
      <w:r w:rsidR="008C099F" w:rsidRPr="009F2601">
        <w:rPr>
          <w:rFonts w:ascii="Verdana" w:hAnsi="Verdana"/>
          <w:color w:val="auto"/>
        </w:rPr>
        <w:t>The technique has also been found useful in examining cross-cultural issues as id</w:t>
      </w:r>
      <w:r w:rsidR="002757DB" w:rsidRPr="009F2601">
        <w:rPr>
          <w:rFonts w:ascii="Verdana" w:hAnsi="Verdana"/>
          <w:color w:val="auto"/>
        </w:rPr>
        <w:t xml:space="preserve">entified by both Ziller (1990) and </w:t>
      </w:r>
      <w:r w:rsidR="008C099F" w:rsidRPr="00DD28B3">
        <w:rPr>
          <w:rFonts w:ascii="Verdana" w:hAnsi="Verdana"/>
          <w:color w:val="auto"/>
        </w:rPr>
        <w:t>Douglas (1998)</w:t>
      </w:r>
      <w:r w:rsidR="002757DB" w:rsidRPr="00DD28B3">
        <w:rPr>
          <w:rFonts w:ascii="Verdana" w:hAnsi="Verdana"/>
          <w:color w:val="auto"/>
        </w:rPr>
        <w:t>,</w:t>
      </w:r>
      <w:r w:rsidR="008C099F" w:rsidRPr="009F2601">
        <w:rPr>
          <w:rFonts w:ascii="Verdana" w:hAnsi="Verdana"/>
          <w:color w:val="auto"/>
        </w:rPr>
        <w:t xml:space="preserve"> </w:t>
      </w:r>
      <w:r w:rsidR="00DE5A3C" w:rsidRPr="009F2601">
        <w:rPr>
          <w:rFonts w:ascii="Verdana" w:hAnsi="Verdana"/>
          <w:color w:val="auto"/>
        </w:rPr>
        <w:t xml:space="preserve">whose students reported </w:t>
      </w:r>
      <w:r w:rsidR="00625CD6">
        <w:rPr>
          <w:rFonts w:ascii="Verdana" w:hAnsi="Verdana"/>
          <w:color w:val="auto"/>
        </w:rPr>
        <w:t xml:space="preserve">that </w:t>
      </w:r>
      <w:r w:rsidR="00DE5A3C" w:rsidRPr="009F2601">
        <w:rPr>
          <w:rFonts w:ascii="Verdana" w:hAnsi="Verdana"/>
          <w:color w:val="auto"/>
        </w:rPr>
        <w:t>during subsequent interviews</w:t>
      </w:r>
      <w:r w:rsidR="00625CD6">
        <w:rPr>
          <w:rFonts w:ascii="Verdana" w:hAnsi="Verdana"/>
          <w:color w:val="auto"/>
        </w:rPr>
        <w:t xml:space="preserve"> that using photographs enabled them to reflect at a deeper level than by interviews alone. </w:t>
      </w:r>
      <w:r w:rsidR="00F42372" w:rsidRPr="009F2601">
        <w:rPr>
          <w:rFonts w:ascii="Verdana" w:hAnsi="Verdana"/>
          <w:color w:val="auto"/>
        </w:rPr>
        <w:t>Frith and Harcourt (20</w:t>
      </w:r>
      <w:r w:rsidR="0087792A" w:rsidRPr="009F2601">
        <w:rPr>
          <w:rFonts w:ascii="Verdana" w:hAnsi="Verdana"/>
          <w:color w:val="auto"/>
        </w:rPr>
        <w:t>07</w:t>
      </w:r>
      <w:r w:rsidR="00625CD6">
        <w:rPr>
          <w:rFonts w:ascii="Verdana" w:hAnsi="Verdana"/>
          <w:color w:val="auto"/>
        </w:rPr>
        <w:t xml:space="preserve">) </w:t>
      </w:r>
      <w:r w:rsidR="00F42372" w:rsidRPr="009F2601">
        <w:rPr>
          <w:rFonts w:ascii="Verdana" w:hAnsi="Verdana"/>
          <w:color w:val="auto"/>
        </w:rPr>
        <w:t>suggest</w:t>
      </w:r>
      <w:r w:rsidR="00625CD6">
        <w:rPr>
          <w:rFonts w:ascii="Verdana" w:hAnsi="Verdana"/>
          <w:color w:val="auto"/>
        </w:rPr>
        <w:t>ed</w:t>
      </w:r>
      <w:r w:rsidR="00F42372" w:rsidRPr="009F2601">
        <w:rPr>
          <w:rFonts w:ascii="Verdana" w:hAnsi="Verdana"/>
          <w:color w:val="auto"/>
        </w:rPr>
        <w:t xml:space="preserve"> that in using </w:t>
      </w:r>
      <w:r w:rsidR="00267C04" w:rsidRPr="009F2601">
        <w:rPr>
          <w:rFonts w:ascii="Verdana" w:hAnsi="Verdana"/>
          <w:color w:val="auto"/>
        </w:rPr>
        <w:t>photo-elicitation</w:t>
      </w:r>
      <w:r w:rsidR="00F42372" w:rsidRPr="009F2601">
        <w:rPr>
          <w:rFonts w:ascii="Verdana" w:hAnsi="Verdana"/>
          <w:color w:val="auto"/>
        </w:rPr>
        <w:t xml:space="preserve"> to capture women’s experiences of che</w:t>
      </w:r>
      <w:r w:rsidR="00D65C4A">
        <w:rPr>
          <w:rFonts w:ascii="Verdana" w:hAnsi="Verdana"/>
          <w:color w:val="auto"/>
        </w:rPr>
        <w:t>motherapy for breast cancer, photographs</w:t>
      </w:r>
      <w:r w:rsidR="00803380">
        <w:rPr>
          <w:rFonts w:ascii="Verdana" w:hAnsi="Verdana"/>
          <w:color w:val="auto"/>
        </w:rPr>
        <w:t xml:space="preserve"> were seen as a record of their experiences and a </w:t>
      </w:r>
      <w:r w:rsidR="00D65C4A">
        <w:rPr>
          <w:rFonts w:ascii="Verdana" w:hAnsi="Verdana"/>
          <w:color w:val="auto"/>
        </w:rPr>
        <w:t xml:space="preserve">visual reminder of </w:t>
      </w:r>
      <w:r w:rsidR="00803380">
        <w:rPr>
          <w:rFonts w:ascii="Verdana" w:hAnsi="Verdana"/>
          <w:color w:val="auto"/>
        </w:rPr>
        <w:t>significant events;</w:t>
      </w:r>
      <w:r w:rsidR="005E2415">
        <w:rPr>
          <w:rFonts w:ascii="Verdana" w:hAnsi="Verdana"/>
          <w:color w:val="auto"/>
        </w:rPr>
        <w:t xml:space="preserve"> </w:t>
      </w:r>
      <w:r w:rsidR="00803380">
        <w:rPr>
          <w:rFonts w:ascii="Verdana" w:hAnsi="Verdana"/>
          <w:color w:val="auto"/>
        </w:rPr>
        <w:t>for example, one participant’</w:t>
      </w:r>
      <w:r w:rsidR="00D135E1">
        <w:rPr>
          <w:rFonts w:ascii="Verdana" w:hAnsi="Verdana"/>
          <w:color w:val="auto"/>
        </w:rPr>
        <w:t>s photo of her sofa</w:t>
      </w:r>
      <w:r w:rsidR="00803380">
        <w:rPr>
          <w:rFonts w:ascii="Verdana" w:hAnsi="Verdana"/>
          <w:color w:val="auto"/>
        </w:rPr>
        <w:t xml:space="preserve"> reflected</w:t>
      </w:r>
      <w:r w:rsidR="005E2415">
        <w:rPr>
          <w:rFonts w:ascii="Verdana" w:hAnsi="Verdana"/>
          <w:color w:val="auto"/>
        </w:rPr>
        <w:t xml:space="preserve"> the amount of time she spent lying on it due to</w:t>
      </w:r>
      <w:r w:rsidR="00803380">
        <w:rPr>
          <w:rFonts w:ascii="Verdana" w:hAnsi="Verdana"/>
          <w:color w:val="auto"/>
        </w:rPr>
        <w:t xml:space="preserve"> tiredness</w:t>
      </w:r>
      <w:r w:rsidR="00F107EF">
        <w:rPr>
          <w:rFonts w:ascii="Verdana" w:hAnsi="Verdana"/>
          <w:color w:val="auto"/>
        </w:rPr>
        <w:t xml:space="preserve"> and exhaustion during her </w:t>
      </w:r>
      <w:r w:rsidR="008514AC">
        <w:rPr>
          <w:rFonts w:ascii="Verdana" w:hAnsi="Verdana"/>
          <w:color w:val="auto"/>
        </w:rPr>
        <w:t xml:space="preserve">chemotherapy </w:t>
      </w:r>
      <w:r w:rsidR="00F107EF">
        <w:rPr>
          <w:rFonts w:ascii="Verdana" w:hAnsi="Verdana"/>
          <w:color w:val="auto"/>
        </w:rPr>
        <w:t>treatment</w:t>
      </w:r>
      <w:r w:rsidR="00C06756">
        <w:rPr>
          <w:rFonts w:ascii="Verdana" w:hAnsi="Verdana"/>
          <w:color w:val="auto"/>
        </w:rPr>
        <w:t xml:space="preserve">. </w:t>
      </w:r>
    </w:p>
    <w:p w14:paraId="1102E681" w14:textId="77777777" w:rsidR="00181A99" w:rsidRDefault="00181A99" w:rsidP="007429B3">
      <w:pPr>
        <w:pStyle w:val="Body"/>
        <w:spacing w:line="360" w:lineRule="auto"/>
        <w:jc w:val="both"/>
        <w:rPr>
          <w:rFonts w:ascii="Verdana" w:hAnsi="Verdana"/>
          <w:color w:val="auto"/>
        </w:rPr>
      </w:pPr>
      <w:r w:rsidRPr="00443B2E">
        <w:rPr>
          <w:rFonts w:ascii="Verdana" w:hAnsi="Verdana"/>
          <w:color w:val="auto"/>
          <w:lang w:val="en-US"/>
        </w:rPr>
        <w:t xml:space="preserve">We now continue the discussion by reflecting on our experience of planning and conducting a small scale study </w:t>
      </w:r>
      <w:r w:rsidRPr="00BD7086">
        <w:rPr>
          <w:rFonts w:ascii="Verdana" w:hAnsi="Verdana"/>
          <w:color w:val="auto"/>
        </w:rPr>
        <w:t xml:space="preserve">to explore young women’s conceptualisations </w:t>
      </w:r>
      <w:r>
        <w:rPr>
          <w:rFonts w:ascii="Verdana" w:hAnsi="Verdana"/>
          <w:color w:val="auto"/>
        </w:rPr>
        <w:t>of teenage and older motherhood. Box 1 presents an overview of our study.</w:t>
      </w:r>
    </w:p>
    <w:p w14:paraId="3751AD7E" w14:textId="77777777" w:rsidR="00181A99" w:rsidRPr="00443B2E" w:rsidRDefault="00181A99" w:rsidP="007429B3">
      <w:pPr>
        <w:pStyle w:val="Body"/>
        <w:spacing w:line="360" w:lineRule="auto"/>
        <w:jc w:val="both"/>
        <w:rPr>
          <w:rFonts w:ascii="Verdana" w:hAnsi="Verdana"/>
          <w:strike/>
          <w:color w:val="auto"/>
          <w:lang w:val="en-US"/>
        </w:rPr>
      </w:pPr>
      <w:r w:rsidRPr="00AA6BDF">
        <w:rPr>
          <w:rFonts w:ascii="Verdana" w:hAnsi="Verdana"/>
          <w:color w:val="auto"/>
          <w:lang w:val="en-US"/>
        </w:rPr>
        <w:t xml:space="preserve">To position ourselves in relation to this discussion, having spent the majority of our careers in </w:t>
      </w:r>
      <w:r>
        <w:rPr>
          <w:rFonts w:ascii="Verdana" w:hAnsi="Verdana"/>
          <w:color w:val="auto"/>
          <w:lang w:val="en-US"/>
        </w:rPr>
        <w:t xml:space="preserve">nursing and </w:t>
      </w:r>
      <w:r w:rsidRPr="00AA6BDF">
        <w:rPr>
          <w:rFonts w:ascii="Verdana" w:hAnsi="Verdana"/>
          <w:color w:val="auto"/>
          <w:lang w:val="en-US"/>
        </w:rPr>
        <w:t>midwifery</w:t>
      </w:r>
      <w:r>
        <w:rPr>
          <w:rFonts w:ascii="Verdana" w:hAnsi="Verdana"/>
          <w:color w:val="auto"/>
          <w:lang w:val="en-US"/>
        </w:rPr>
        <w:t>,</w:t>
      </w:r>
      <w:r w:rsidRPr="00AA6BDF">
        <w:rPr>
          <w:rFonts w:ascii="Verdana" w:hAnsi="Verdana"/>
          <w:color w:val="auto"/>
          <w:lang w:val="en-US"/>
        </w:rPr>
        <w:t xml:space="preserve"> we have both developed a personal and professional interest in the changing face of motherhood in contemporary society. Specifically, we are interested in how the use of assisted reproductive techniques has influenced the issue of reproductive choice and broadened the capacity for biological reproduction to beyond the menopause. One key aspect which has led to the development of this paper is how the media portray mothers and how these visual images of women can influenc</w:t>
      </w:r>
      <w:r>
        <w:rPr>
          <w:rFonts w:ascii="Verdana" w:hAnsi="Verdana"/>
          <w:color w:val="auto"/>
          <w:lang w:val="en-US"/>
        </w:rPr>
        <w:t>e societal views of motherhood.</w:t>
      </w:r>
    </w:p>
    <w:p w14:paraId="4EE7BF30" w14:textId="77777777" w:rsidR="00FC16C1" w:rsidRDefault="00FC16C1" w:rsidP="00FC16C1">
      <w:pPr>
        <w:pStyle w:val="Body"/>
        <w:jc w:val="both"/>
        <w:rPr>
          <w:rFonts w:ascii="Verdana" w:hAnsi="Verdana"/>
          <w:b/>
          <w:color w:val="auto"/>
        </w:rPr>
      </w:pPr>
      <w:r w:rsidRPr="009F2601">
        <w:rPr>
          <w:rFonts w:ascii="Verdana" w:hAnsi="Verdana"/>
          <w:b/>
          <w:color w:val="auto"/>
        </w:rPr>
        <w:t>Personal reflections of the use of photo-elicitation techniques</w:t>
      </w:r>
    </w:p>
    <w:p w14:paraId="2B9E783E" w14:textId="77777777" w:rsidR="00FC16C1" w:rsidRDefault="00FC16C1" w:rsidP="00FC16C1">
      <w:pPr>
        <w:pStyle w:val="Body"/>
        <w:spacing w:line="360" w:lineRule="auto"/>
        <w:jc w:val="both"/>
        <w:rPr>
          <w:rFonts w:ascii="Verdana" w:hAnsi="Verdana"/>
          <w:color w:val="auto"/>
        </w:rPr>
      </w:pPr>
      <w:r>
        <w:rPr>
          <w:rFonts w:ascii="Verdana" w:hAnsi="Verdana"/>
          <w:color w:val="auto"/>
        </w:rPr>
        <w:t>O</w:t>
      </w:r>
      <w:r w:rsidRPr="00BD7086">
        <w:rPr>
          <w:rFonts w:ascii="Verdana" w:hAnsi="Verdana"/>
          <w:color w:val="auto"/>
        </w:rPr>
        <w:t>ur</w:t>
      </w:r>
      <w:r>
        <w:rPr>
          <w:rFonts w:ascii="Verdana" w:hAnsi="Verdana"/>
          <w:color w:val="auto"/>
        </w:rPr>
        <w:t xml:space="preserve"> small scale study used </w:t>
      </w:r>
      <w:r w:rsidRPr="00BD7086">
        <w:rPr>
          <w:rFonts w:ascii="Verdana" w:hAnsi="Verdana"/>
          <w:color w:val="auto"/>
        </w:rPr>
        <w:t xml:space="preserve">pilot focus groups utilising photo </w:t>
      </w:r>
      <w:r>
        <w:rPr>
          <w:rFonts w:ascii="Verdana" w:hAnsi="Verdana"/>
          <w:color w:val="auto"/>
        </w:rPr>
        <w:t>elicitation</w:t>
      </w:r>
      <w:r w:rsidRPr="00BD7086">
        <w:rPr>
          <w:rFonts w:ascii="Verdana" w:hAnsi="Verdana"/>
          <w:color w:val="auto"/>
        </w:rPr>
        <w:t xml:space="preserve"> techniques (Harper 2002) namely research-generated photographs.</w:t>
      </w:r>
      <w:r>
        <w:rPr>
          <w:rFonts w:ascii="Verdana" w:hAnsi="Verdana"/>
          <w:color w:val="auto"/>
        </w:rPr>
        <w:t xml:space="preserve"> </w:t>
      </w:r>
      <w:r w:rsidRPr="00BD7086">
        <w:rPr>
          <w:rFonts w:ascii="Verdana" w:hAnsi="Verdana"/>
          <w:color w:val="auto"/>
        </w:rPr>
        <w:t>This approach was selected in order to ‘…challenge participants, provide nuances, trigger memories, lead to new perspectives and explanations, and help to avoid researcher misinterpretation’</w:t>
      </w:r>
      <w:r>
        <w:rPr>
          <w:rFonts w:ascii="Verdana" w:hAnsi="Verdana"/>
          <w:color w:val="auto"/>
        </w:rPr>
        <w:t xml:space="preserve"> </w:t>
      </w:r>
      <w:r w:rsidRPr="00BD7086">
        <w:rPr>
          <w:rFonts w:ascii="Verdana" w:hAnsi="Verdana"/>
          <w:color w:val="auto"/>
        </w:rPr>
        <w:t>(Hurworth 2003:1)</w:t>
      </w:r>
      <w:r>
        <w:rPr>
          <w:rFonts w:ascii="Verdana" w:hAnsi="Verdana"/>
          <w:color w:val="auto"/>
        </w:rPr>
        <w:t xml:space="preserve">. </w:t>
      </w:r>
    </w:p>
    <w:p w14:paraId="7977BA43" w14:textId="0634D5DB" w:rsidR="00FC16C1" w:rsidRDefault="00FC16C1" w:rsidP="00FC16C1">
      <w:pPr>
        <w:pStyle w:val="Body"/>
        <w:spacing w:line="360" w:lineRule="auto"/>
        <w:jc w:val="both"/>
        <w:rPr>
          <w:rFonts w:ascii="Verdana" w:hAnsi="Verdana"/>
          <w:color w:val="auto"/>
        </w:rPr>
      </w:pPr>
      <w:r>
        <w:rPr>
          <w:rFonts w:ascii="Verdana" w:hAnsi="Verdana"/>
          <w:color w:val="auto"/>
        </w:rPr>
        <w:t xml:space="preserve">Since the discussion of motherhood is included within the midwifery curriculum, participants in this study were students from other schools across the university. </w:t>
      </w:r>
      <w:r>
        <w:rPr>
          <w:rFonts w:ascii="Verdana" w:hAnsi="Verdana"/>
          <w:color w:val="auto"/>
        </w:rPr>
        <w:lastRenderedPageBreak/>
        <w:t>As a result this was their first opportunity to discuss issues around motherhood and for this reason offered</w:t>
      </w:r>
      <w:r w:rsidR="007F04FB">
        <w:rPr>
          <w:rFonts w:ascii="Verdana" w:hAnsi="Verdana"/>
          <w:color w:val="auto"/>
        </w:rPr>
        <w:t xml:space="preserve"> us</w:t>
      </w:r>
      <w:r>
        <w:rPr>
          <w:rFonts w:ascii="Verdana" w:hAnsi="Verdana"/>
          <w:color w:val="auto"/>
        </w:rPr>
        <w:t xml:space="preserve"> the </w:t>
      </w:r>
      <w:r w:rsidR="005473E8">
        <w:rPr>
          <w:rFonts w:ascii="Verdana" w:hAnsi="Verdana"/>
          <w:color w:val="auto"/>
        </w:rPr>
        <w:t>chance</w:t>
      </w:r>
      <w:r>
        <w:rPr>
          <w:rFonts w:ascii="Verdana" w:hAnsi="Verdana"/>
          <w:color w:val="auto"/>
        </w:rPr>
        <w:t xml:space="preserve"> to test the use of images from the media and to explore their ideas</w:t>
      </w:r>
      <w:r w:rsidR="007F04FB">
        <w:rPr>
          <w:rFonts w:ascii="Verdana" w:hAnsi="Verdana"/>
          <w:color w:val="auto"/>
        </w:rPr>
        <w:t xml:space="preserve"> of motherhood</w:t>
      </w:r>
      <w:r>
        <w:rPr>
          <w:rFonts w:ascii="Verdana" w:hAnsi="Verdana"/>
          <w:color w:val="auto"/>
        </w:rPr>
        <w:t xml:space="preserve"> as young women under 25 years of age.</w:t>
      </w:r>
      <w:r w:rsidR="006F39D5">
        <w:rPr>
          <w:rFonts w:ascii="Verdana" w:hAnsi="Verdana"/>
          <w:color w:val="auto"/>
        </w:rPr>
        <w:t xml:space="preserve"> Each participant was given a pseudonym.</w:t>
      </w:r>
    </w:p>
    <w:p w14:paraId="4B732708" w14:textId="7C459A4B" w:rsidR="00B226D4" w:rsidRDefault="00FC16C1" w:rsidP="00FC16C1">
      <w:pPr>
        <w:pStyle w:val="Body"/>
        <w:spacing w:line="360" w:lineRule="auto"/>
        <w:jc w:val="both"/>
        <w:rPr>
          <w:rFonts w:ascii="Verdana" w:hAnsi="Verdana"/>
          <w:color w:val="auto"/>
        </w:rPr>
      </w:pPr>
      <w:r>
        <w:rPr>
          <w:rFonts w:ascii="Verdana" w:hAnsi="Verdana"/>
          <w:color w:val="auto"/>
        </w:rPr>
        <w:t xml:space="preserve">Participants </w:t>
      </w:r>
      <w:r w:rsidRPr="00BD7086">
        <w:rPr>
          <w:rFonts w:ascii="Verdana" w:hAnsi="Verdana"/>
          <w:color w:val="auto"/>
        </w:rPr>
        <w:t xml:space="preserve">acknowledged </w:t>
      </w:r>
      <w:r>
        <w:rPr>
          <w:rFonts w:ascii="Verdana" w:hAnsi="Verdana"/>
          <w:color w:val="auto"/>
        </w:rPr>
        <w:t xml:space="preserve">that the </w:t>
      </w:r>
      <w:r w:rsidRPr="00BD7086">
        <w:rPr>
          <w:rFonts w:ascii="Verdana" w:hAnsi="Verdana"/>
          <w:color w:val="auto"/>
        </w:rPr>
        <w:t xml:space="preserve">photographs </w:t>
      </w:r>
      <w:r>
        <w:rPr>
          <w:rFonts w:ascii="Verdana" w:hAnsi="Verdana"/>
          <w:color w:val="auto"/>
        </w:rPr>
        <w:t>prompted</w:t>
      </w:r>
      <w:r w:rsidRPr="00BD7086">
        <w:rPr>
          <w:rFonts w:ascii="Verdana" w:hAnsi="Verdana"/>
          <w:color w:val="auto"/>
        </w:rPr>
        <w:t xml:space="preserve"> them to </w:t>
      </w:r>
      <w:r>
        <w:rPr>
          <w:rFonts w:ascii="Verdana" w:hAnsi="Verdana"/>
          <w:color w:val="auto"/>
        </w:rPr>
        <w:t>reflect on</w:t>
      </w:r>
      <w:r w:rsidRPr="00BD7086">
        <w:rPr>
          <w:rFonts w:ascii="Verdana" w:hAnsi="Verdana"/>
          <w:color w:val="auto"/>
        </w:rPr>
        <w:t xml:space="preserve"> i</w:t>
      </w:r>
      <w:r>
        <w:rPr>
          <w:rFonts w:ascii="Verdana" w:hAnsi="Verdana"/>
          <w:color w:val="auto"/>
        </w:rPr>
        <w:t xml:space="preserve">ssues which they had not considered previously; responses included ‘I didn’t know that’ and ‘never thought of that.’ </w:t>
      </w:r>
      <w:r w:rsidR="00C52FBB">
        <w:rPr>
          <w:rFonts w:ascii="Verdana" w:hAnsi="Verdana"/>
          <w:color w:val="auto"/>
        </w:rPr>
        <w:t xml:space="preserve">For this reason the use of photo elicitation was considered to have been a more creative way of exploring issues </w:t>
      </w:r>
      <w:r w:rsidR="006C31D0">
        <w:rPr>
          <w:rFonts w:ascii="Verdana" w:hAnsi="Verdana"/>
          <w:color w:val="auto"/>
        </w:rPr>
        <w:t xml:space="preserve">with this group of young women than focus groups alone, </w:t>
      </w:r>
      <w:r w:rsidR="00C52FBB">
        <w:rPr>
          <w:rFonts w:ascii="Verdana" w:hAnsi="Verdana"/>
          <w:color w:val="auto"/>
        </w:rPr>
        <w:t>where the visual stimulus was influential in generating discussion. P</w:t>
      </w:r>
      <w:r>
        <w:rPr>
          <w:rFonts w:ascii="Verdana" w:hAnsi="Verdana"/>
          <w:color w:val="auto"/>
        </w:rPr>
        <w:t>articipants</w:t>
      </w:r>
      <w:r w:rsidR="00C52FBB">
        <w:rPr>
          <w:rFonts w:ascii="Verdana" w:hAnsi="Verdana"/>
          <w:color w:val="auto"/>
        </w:rPr>
        <w:t xml:space="preserve"> felt comfortable in asking questions which also </w:t>
      </w:r>
      <w:r>
        <w:rPr>
          <w:rFonts w:ascii="Verdana" w:hAnsi="Verdana"/>
          <w:color w:val="auto"/>
        </w:rPr>
        <w:t>extend</w:t>
      </w:r>
      <w:r w:rsidR="00C52FBB">
        <w:rPr>
          <w:rFonts w:ascii="Verdana" w:hAnsi="Verdana"/>
          <w:color w:val="auto"/>
        </w:rPr>
        <w:t>ed</w:t>
      </w:r>
      <w:r>
        <w:rPr>
          <w:rFonts w:ascii="Verdana" w:hAnsi="Verdana"/>
          <w:color w:val="auto"/>
        </w:rPr>
        <w:t xml:space="preserve"> their knowledge; for example they asked about the specifics of In vitro fertilisation and aspects of older motherhood. As a result participants were very enthusiastic and the flow of the discussion continued smoothly but the depth of discussion at times was limited as a result. </w:t>
      </w:r>
    </w:p>
    <w:p w14:paraId="6597861A" w14:textId="5931CE02" w:rsidR="00FC16C1" w:rsidRDefault="00B226D4" w:rsidP="00FC16C1">
      <w:pPr>
        <w:pStyle w:val="Body"/>
        <w:spacing w:line="360" w:lineRule="auto"/>
        <w:jc w:val="both"/>
        <w:rPr>
          <w:rFonts w:ascii="Verdana" w:hAnsi="Verdana"/>
          <w:color w:val="auto"/>
        </w:rPr>
      </w:pPr>
      <w:r>
        <w:rPr>
          <w:rFonts w:ascii="Verdana" w:hAnsi="Verdana"/>
          <w:color w:val="auto"/>
        </w:rPr>
        <w:t>I</w:t>
      </w:r>
      <w:r w:rsidR="00FC16C1">
        <w:rPr>
          <w:rFonts w:ascii="Verdana" w:hAnsi="Verdana"/>
          <w:color w:val="auto"/>
        </w:rPr>
        <w:t>mages of mothers from different age groups</w:t>
      </w:r>
      <w:r>
        <w:rPr>
          <w:rFonts w:ascii="Verdana" w:hAnsi="Verdana"/>
          <w:color w:val="auto"/>
        </w:rPr>
        <w:t xml:space="preserve"> however,</w:t>
      </w:r>
      <w:r w:rsidR="00FC16C1">
        <w:rPr>
          <w:rFonts w:ascii="Verdana" w:hAnsi="Verdana"/>
          <w:color w:val="auto"/>
        </w:rPr>
        <w:t xml:space="preserve"> promoted participants to discuss how they represented stereotypical attitudes and this was particularly relevant to teenage mothers. The inclusion of an image of a pregnant girl in school uniform prompted the participants to question the definition of the teenage mother especially in relation</w:t>
      </w:r>
      <w:r>
        <w:rPr>
          <w:rFonts w:ascii="Verdana" w:hAnsi="Verdana"/>
          <w:color w:val="auto"/>
        </w:rPr>
        <w:t xml:space="preserve"> </w:t>
      </w:r>
      <w:r w:rsidR="00FC16C1">
        <w:rPr>
          <w:rFonts w:ascii="Verdana" w:hAnsi="Verdana"/>
          <w:color w:val="auto"/>
        </w:rPr>
        <w:t xml:space="preserve">to age. </w:t>
      </w:r>
      <w:r w:rsidR="00EB4F05">
        <w:rPr>
          <w:rFonts w:ascii="Verdana" w:hAnsi="Verdana"/>
          <w:color w:val="auto"/>
        </w:rPr>
        <w:t>One participant said</w:t>
      </w:r>
      <w:r w:rsidR="00FC16C1">
        <w:rPr>
          <w:rFonts w:ascii="Verdana" w:hAnsi="Verdana"/>
          <w:color w:val="auto"/>
        </w:rPr>
        <w:t>:</w:t>
      </w:r>
      <w:r w:rsidR="00FC16C1" w:rsidRPr="007E2DC0">
        <w:rPr>
          <w:rFonts w:ascii="Verdana" w:hAnsi="Verdana"/>
          <w:color w:val="auto"/>
        </w:rPr>
        <w:t xml:space="preserve"> </w:t>
      </w:r>
    </w:p>
    <w:p w14:paraId="01008B7C" w14:textId="77777777" w:rsidR="00FC16C1" w:rsidRDefault="00FC16C1" w:rsidP="00FC16C1">
      <w:pPr>
        <w:pStyle w:val="Body"/>
        <w:spacing w:after="0" w:line="240" w:lineRule="auto"/>
        <w:ind w:left="720"/>
        <w:jc w:val="both"/>
        <w:rPr>
          <w:rFonts w:ascii="Verdana" w:hAnsi="Verdana"/>
          <w:color w:val="auto"/>
        </w:rPr>
      </w:pPr>
      <w:r>
        <w:rPr>
          <w:rFonts w:ascii="Verdana" w:hAnsi="Verdana"/>
          <w:color w:val="auto"/>
        </w:rPr>
        <w:t xml:space="preserve">‘…when you hear about teen mums you think under 16…’ </w:t>
      </w:r>
    </w:p>
    <w:p w14:paraId="00E0BE59" w14:textId="2EA4F808" w:rsidR="00FC16C1" w:rsidRDefault="00FC16C1" w:rsidP="00FC16C1">
      <w:pPr>
        <w:pStyle w:val="Body"/>
        <w:spacing w:after="0" w:line="240" w:lineRule="auto"/>
        <w:ind w:left="3600" w:firstLine="720"/>
        <w:jc w:val="both"/>
        <w:rPr>
          <w:rFonts w:ascii="Verdana" w:hAnsi="Verdana"/>
          <w:color w:val="auto"/>
        </w:rPr>
      </w:pPr>
      <w:r>
        <w:rPr>
          <w:rFonts w:ascii="Verdana" w:hAnsi="Verdana"/>
          <w:color w:val="auto"/>
        </w:rPr>
        <w:t xml:space="preserve">                         [Judy, Focus group 2]</w:t>
      </w:r>
    </w:p>
    <w:p w14:paraId="09CC06A1" w14:textId="77777777" w:rsidR="00FC16C1" w:rsidRDefault="00FC16C1" w:rsidP="00FC16C1">
      <w:pPr>
        <w:pStyle w:val="Body"/>
        <w:spacing w:after="0" w:line="240" w:lineRule="auto"/>
        <w:ind w:left="3600" w:firstLine="720"/>
        <w:jc w:val="both"/>
        <w:rPr>
          <w:rFonts w:ascii="Verdana" w:hAnsi="Verdana"/>
          <w:color w:val="auto"/>
        </w:rPr>
      </w:pPr>
    </w:p>
    <w:p w14:paraId="48F2FC83" w14:textId="19EBB1CF" w:rsidR="00FC16C1" w:rsidRDefault="00FC16C1" w:rsidP="00FC16C1">
      <w:pPr>
        <w:pStyle w:val="Body"/>
        <w:spacing w:after="0" w:line="360" w:lineRule="auto"/>
        <w:jc w:val="both"/>
        <w:rPr>
          <w:rFonts w:ascii="Verdana" w:hAnsi="Verdana"/>
          <w:color w:val="auto"/>
        </w:rPr>
      </w:pPr>
      <w:r>
        <w:rPr>
          <w:rFonts w:ascii="Verdana" w:hAnsi="Verdana"/>
          <w:color w:val="auto"/>
        </w:rPr>
        <w:t xml:space="preserve">Two participants disclosed that they were themselves teenage mothers but the image did not reflect </w:t>
      </w:r>
      <w:r w:rsidR="00DD5898">
        <w:rPr>
          <w:rFonts w:ascii="Verdana" w:hAnsi="Verdana"/>
          <w:color w:val="auto"/>
        </w:rPr>
        <w:t>their experience;</w:t>
      </w:r>
    </w:p>
    <w:p w14:paraId="2CCE1B2D" w14:textId="77777777" w:rsidR="00FC16C1" w:rsidRDefault="00FC16C1" w:rsidP="00FC16C1">
      <w:pPr>
        <w:pStyle w:val="Body"/>
        <w:spacing w:line="240" w:lineRule="auto"/>
        <w:ind w:left="630"/>
        <w:jc w:val="both"/>
        <w:rPr>
          <w:rFonts w:ascii="Verdana" w:hAnsi="Verdana"/>
          <w:color w:val="auto"/>
        </w:rPr>
      </w:pPr>
      <w:r>
        <w:rPr>
          <w:rFonts w:ascii="Verdana" w:hAnsi="Verdana"/>
          <w:color w:val="auto"/>
        </w:rPr>
        <w:t>I think the first one [set of photos] looks like what people think a typical teenage pregnancy looks like, it looks very stereotypical of young teenagers…</w:t>
      </w:r>
      <w:r w:rsidRPr="00331B87">
        <w:rPr>
          <w:rFonts w:ascii="Verdana" w:hAnsi="Verdana"/>
          <w:color w:val="auto"/>
        </w:rPr>
        <w:t xml:space="preserve"> </w:t>
      </w:r>
      <w:r>
        <w:rPr>
          <w:rFonts w:ascii="Verdana" w:hAnsi="Verdana"/>
          <w:color w:val="auto"/>
        </w:rPr>
        <w:t>I had my baby in my late teens and I don’t relate to none of these pictures, none of them display my life [Kate, Focus group 2]</w:t>
      </w:r>
    </w:p>
    <w:p w14:paraId="79F5520E" w14:textId="4A2395FE" w:rsidR="00FC16C1" w:rsidRDefault="00FC16C1" w:rsidP="00F410A9">
      <w:pPr>
        <w:pStyle w:val="Body"/>
        <w:spacing w:line="360" w:lineRule="auto"/>
        <w:jc w:val="both"/>
        <w:rPr>
          <w:rFonts w:ascii="Verdana" w:hAnsi="Verdana"/>
          <w:color w:val="auto"/>
        </w:rPr>
      </w:pPr>
      <w:r>
        <w:rPr>
          <w:rFonts w:ascii="Verdana" w:hAnsi="Verdana"/>
          <w:color w:val="auto"/>
        </w:rPr>
        <w:t>Another</w:t>
      </w:r>
      <w:r w:rsidR="00F410A9">
        <w:rPr>
          <w:rFonts w:ascii="Verdana" w:hAnsi="Verdana"/>
          <w:color w:val="auto"/>
        </w:rPr>
        <w:t xml:space="preserve"> participant</w:t>
      </w:r>
      <w:r>
        <w:rPr>
          <w:rFonts w:ascii="Verdana" w:hAnsi="Verdana"/>
          <w:color w:val="auto"/>
        </w:rPr>
        <w:t xml:space="preserve"> disclosed that the image did not represent her situation either</w:t>
      </w:r>
      <w:r w:rsidR="00DD5898">
        <w:rPr>
          <w:rFonts w:ascii="Verdana" w:hAnsi="Verdana"/>
          <w:color w:val="auto"/>
        </w:rPr>
        <w:t xml:space="preserve"> and she reflected on the attitudes of other mothers and how they made her feel;</w:t>
      </w:r>
    </w:p>
    <w:p w14:paraId="5359D294" w14:textId="77777777" w:rsidR="00FC16C1" w:rsidRDefault="00FC16C1" w:rsidP="00FC16C1">
      <w:pPr>
        <w:pStyle w:val="Body"/>
        <w:spacing w:line="240" w:lineRule="auto"/>
        <w:ind w:left="630"/>
        <w:jc w:val="both"/>
        <w:rPr>
          <w:rFonts w:ascii="Verdana" w:hAnsi="Verdana"/>
          <w:color w:val="auto"/>
        </w:rPr>
      </w:pPr>
      <w:r>
        <w:rPr>
          <w:rFonts w:ascii="Verdana" w:hAnsi="Verdana"/>
          <w:color w:val="auto"/>
        </w:rPr>
        <w:t xml:space="preserve">I was 22 when I had my daughter and I was frowned upon…and excluded from all the mum groups in my area…I had to go further afield…they were </w:t>
      </w:r>
      <w:r>
        <w:rPr>
          <w:rFonts w:ascii="Verdana" w:hAnsi="Verdana"/>
          <w:color w:val="auto"/>
        </w:rPr>
        <w:lastRenderedPageBreak/>
        <w:t>much more welcoming...than the older mums that had excluded me and stereotyped me at 22 as a young mum [Eva, focus groups 2]</w:t>
      </w:r>
    </w:p>
    <w:p w14:paraId="37F05C65" w14:textId="2F434B6F" w:rsidR="00FC16C1" w:rsidRDefault="00FC16C1" w:rsidP="00FC16C1">
      <w:pPr>
        <w:pStyle w:val="Body"/>
        <w:spacing w:after="0" w:line="360" w:lineRule="auto"/>
        <w:jc w:val="both"/>
        <w:rPr>
          <w:rFonts w:ascii="Verdana" w:hAnsi="Verdana"/>
          <w:color w:val="auto"/>
        </w:rPr>
      </w:pPr>
      <w:r>
        <w:rPr>
          <w:rFonts w:ascii="Verdana" w:hAnsi="Verdana"/>
          <w:color w:val="auto"/>
        </w:rPr>
        <w:t xml:space="preserve">All participants felt that the photographs of teenage mothers were </w:t>
      </w:r>
      <w:r w:rsidR="00C01989">
        <w:rPr>
          <w:rFonts w:ascii="Verdana" w:hAnsi="Verdana"/>
          <w:color w:val="auto"/>
        </w:rPr>
        <w:t xml:space="preserve">very emotive </w:t>
      </w:r>
      <w:r>
        <w:rPr>
          <w:rFonts w:ascii="Verdana" w:hAnsi="Verdana"/>
          <w:color w:val="auto"/>
        </w:rPr>
        <w:t>and</w:t>
      </w:r>
      <w:r w:rsidR="00C01989">
        <w:rPr>
          <w:rFonts w:ascii="Verdana" w:hAnsi="Verdana"/>
          <w:color w:val="auto"/>
        </w:rPr>
        <w:t xml:space="preserve"> </w:t>
      </w:r>
      <w:r w:rsidR="00F410A9">
        <w:rPr>
          <w:rFonts w:ascii="Verdana" w:hAnsi="Verdana"/>
          <w:color w:val="auto"/>
        </w:rPr>
        <w:t>reflected</w:t>
      </w:r>
      <w:r>
        <w:rPr>
          <w:rFonts w:ascii="Verdana" w:hAnsi="Verdana"/>
          <w:color w:val="auto"/>
        </w:rPr>
        <w:t xml:space="preserve"> society’s general disapproval of pregnancy and motherhood in such young women.</w:t>
      </w:r>
    </w:p>
    <w:p w14:paraId="1B15665C" w14:textId="506A235F" w:rsidR="00FC16C1" w:rsidRDefault="00FC16C1" w:rsidP="00FC16C1">
      <w:pPr>
        <w:pStyle w:val="Body"/>
        <w:spacing w:after="0" w:line="240" w:lineRule="auto"/>
        <w:ind w:left="720"/>
        <w:jc w:val="both"/>
        <w:rPr>
          <w:rFonts w:ascii="Verdana" w:hAnsi="Verdana"/>
          <w:color w:val="auto"/>
        </w:rPr>
      </w:pPr>
      <w:r>
        <w:rPr>
          <w:rFonts w:ascii="Verdana" w:hAnsi="Verdana"/>
          <w:color w:val="auto"/>
        </w:rPr>
        <w:t xml:space="preserve"> I think they just provoke quite a lot of </w:t>
      </w:r>
      <w:r w:rsidR="0029170F">
        <w:rPr>
          <w:rFonts w:ascii="Verdana" w:hAnsi="Verdana"/>
          <w:color w:val="auto"/>
        </w:rPr>
        <w:t>emotion;</w:t>
      </w:r>
      <w:r>
        <w:rPr>
          <w:rFonts w:ascii="Verdana" w:hAnsi="Verdana"/>
          <w:color w:val="auto"/>
        </w:rPr>
        <w:t xml:space="preserve"> they look quite intimidated by the situation…I think they portray teenage mothers as not ready or quite immature and unable to deal with the situation </w:t>
      </w:r>
    </w:p>
    <w:p w14:paraId="236C68F3" w14:textId="79DB1589" w:rsidR="00181A99" w:rsidRDefault="00FC16C1" w:rsidP="006151B2">
      <w:pPr>
        <w:pStyle w:val="Body"/>
        <w:spacing w:after="0" w:line="240" w:lineRule="auto"/>
        <w:ind w:left="5760"/>
        <w:jc w:val="both"/>
        <w:rPr>
          <w:rFonts w:ascii="Verdana" w:hAnsi="Verdana"/>
          <w:color w:val="auto"/>
        </w:rPr>
      </w:pPr>
      <w:r>
        <w:rPr>
          <w:rFonts w:ascii="Verdana" w:hAnsi="Verdana"/>
          <w:color w:val="auto"/>
        </w:rPr>
        <w:t>[Sue, Focus group 1]</w:t>
      </w:r>
    </w:p>
    <w:p w14:paraId="64D61590" w14:textId="77777777" w:rsidR="006151B2" w:rsidRPr="00484BC6" w:rsidRDefault="006151B2" w:rsidP="006151B2">
      <w:pPr>
        <w:pStyle w:val="Body"/>
        <w:spacing w:after="0" w:line="240" w:lineRule="auto"/>
        <w:ind w:left="5760"/>
        <w:jc w:val="both"/>
        <w:rPr>
          <w:rFonts w:ascii="Verdana" w:hAnsi="Verdana"/>
          <w:color w:val="auto"/>
        </w:rPr>
      </w:pPr>
    </w:p>
    <w:p w14:paraId="32D3969F" w14:textId="57CE3EFF" w:rsidR="00F410A9" w:rsidRDefault="00405D56" w:rsidP="00F410A9">
      <w:pPr>
        <w:pStyle w:val="Body"/>
        <w:spacing w:line="360" w:lineRule="auto"/>
        <w:jc w:val="both"/>
        <w:rPr>
          <w:rFonts w:ascii="Verdana" w:hAnsi="Verdana"/>
          <w:color w:val="auto"/>
          <w:lang w:val="en-US"/>
        </w:rPr>
      </w:pPr>
      <w:r>
        <w:rPr>
          <w:rFonts w:ascii="Verdana" w:hAnsi="Verdana"/>
          <w:color w:val="auto"/>
        </w:rPr>
        <w:t xml:space="preserve">Overall the findings of the study were similar to those </w:t>
      </w:r>
      <w:r w:rsidR="00047C93">
        <w:rPr>
          <w:rFonts w:ascii="Verdana" w:hAnsi="Verdana"/>
          <w:color w:val="auto"/>
        </w:rPr>
        <w:t xml:space="preserve">previously </w:t>
      </w:r>
      <w:r>
        <w:rPr>
          <w:rFonts w:ascii="Verdana" w:hAnsi="Verdana"/>
          <w:color w:val="auto"/>
        </w:rPr>
        <w:t>reported</w:t>
      </w:r>
      <w:r w:rsidR="00047C93">
        <w:rPr>
          <w:rFonts w:ascii="Verdana" w:hAnsi="Verdana"/>
          <w:color w:val="auto"/>
        </w:rPr>
        <w:t xml:space="preserve"> </w:t>
      </w:r>
      <w:r>
        <w:rPr>
          <w:rFonts w:ascii="Verdana" w:hAnsi="Verdana"/>
          <w:color w:val="auto"/>
        </w:rPr>
        <w:t xml:space="preserve">(Church and Ekberg, 2013), which focused on the issues in relation to </w:t>
      </w:r>
      <w:r w:rsidR="00F410A9">
        <w:rPr>
          <w:rFonts w:ascii="Verdana" w:hAnsi="Verdana"/>
          <w:color w:val="auto"/>
        </w:rPr>
        <w:t xml:space="preserve">the </w:t>
      </w:r>
      <w:r>
        <w:rPr>
          <w:rFonts w:ascii="Verdana" w:hAnsi="Verdana"/>
          <w:color w:val="auto"/>
        </w:rPr>
        <w:t>welfare of the child and the older mother, and the use of artificial reproductive technology to support pregnancy</w:t>
      </w:r>
      <w:r w:rsidR="00AE754E">
        <w:rPr>
          <w:rFonts w:ascii="Verdana" w:hAnsi="Verdana"/>
          <w:color w:val="auto"/>
        </w:rPr>
        <w:t>,</w:t>
      </w:r>
      <w:r>
        <w:rPr>
          <w:rFonts w:ascii="Verdana" w:hAnsi="Verdana"/>
          <w:color w:val="auto"/>
        </w:rPr>
        <w:t xml:space="preserve"> especially in the post-menopausal woman. </w:t>
      </w:r>
      <w:r w:rsidR="00285F71">
        <w:rPr>
          <w:rFonts w:ascii="Verdana" w:hAnsi="Verdana"/>
          <w:color w:val="auto"/>
        </w:rPr>
        <w:t xml:space="preserve">The images of older mothers prompted participants to explore </w:t>
      </w:r>
      <w:r w:rsidR="00AE754E">
        <w:rPr>
          <w:rFonts w:ascii="Verdana" w:hAnsi="Verdana"/>
          <w:color w:val="auto"/>
        </w:rPr>
        <w:t xml:space="preserve">their </w:t>
      </w:r>
      <w:r w:rsidR="00285F71" w:rsidRPr="006151B2">
        <w:rPr>
          <w:rFonts w:ascii="Verdana" w:hAnsi="Verdana"/>
          <w:color w:val="auto"/>
        </w:rPr>
        <w:t>motives for being mothers</w:t>
      </w:r>
      <w:r w:rsidR="00285F71">
        <w:rPr>
          <w:rFonts w:ascii="Verdana" w:hAnsi="Verdana"/>
          <w:color w:val="auto"/>
        </w:rPr>
        <w:t xml:space="preserve"> </w:t>
      </w:r>
      <w:r w:rsidR="00F410A9">
        <w:rPr>
          <w:rFonts w:ascii="Verdana" w:hAnsi="Verdana"/>
          <w:color w:val="auto"/>
        </w:rPr>
        <w:t xml:space="preserve">beyond the menopause </w:t>
      </w:r>
      <w:r w:rsidR="00285F71">
        <w:rPr>
          <w:rFonts w:ascii="Verdana" w:hAnsi="Verdana"/>
          <w:color w:val="auto"/>
        </w:rPr>
        <w:t>and the ethics of older motherhood</w:t>
      </w:r>
      <w:r w:rsidR="00F410A9">
        <w:rPr>
          <w:rFonts w:ascii="Verdana" w:hAnsi="Verdana"/>
          <w:color w:val="auto"/>
        </w:rPr>
        <w:t>.</w:t>
      </w:r>
      <w:r w:rsidR="00285F71">
        <w:rPr>
          <w:rFonts w:ascii="Verdana" w:hAnsi="Verdana"/>
          <w:color w:val="auto"/>
        </w:rPr>
        <w:t xml:space="preserve"> </w:t>
      </w:r>
      <w:r w:rsidR="00F410A9">
        <w:rPr>
          <w:rFonts w:ascii="Verdana" w:hAnsi="Verdana"/>
          <w:color w:val="auto"/>
          <w:lang w:val="en-US"/>
        </w:rPr>
        <w:t>One participant said;</w:t>
      </w:r>
    </w:p>
    <w:p w14:paraId="7A461545" w14:textId="1E53A4A4" w:rsidR="00F410A9" w:rsidRDefault="00F410A9" w:rsidP="00F410A9">
      <w:pPr>
        <w:pStyle w:val="Body"/>
        <w:spacing w:line="240" w:lineRule="auto"/>
        <w:ind w:left="720"/>
        <w:jc w:val="both"/>
        <w:rPr>
          <w:rFonts w:ascii="Verdana" w:hAnsi="Verdana"/>
          <w:color w:val="auto"/>
        </w:rPr>
      </w:pPr>
      <w:r>
        <w:rPr>
          <w:rFonts w:ascii="Verdana" w:hAnsi="Verdana"/>
          <w:color w:val="auto"/>
        </w:rPr>
        <w:t xml:space="preserve">There is something morally wrong and we’ve seen it in papers, how old is too old to be a mother and at 65 should you be having children? Your body clock says no so why should you be allowed after that to have an egg implanted, it is wrong in </w:t>
      </w:r>
      <w:r w:rsidR="00AE754E">
        <w:rPr>
          <w:rFonts w:ascii="Verdana" w:hAnsi="Verdana"/>
          <w:color w:val="auto"/>
        </w:rPr>
        <w:t>e</w:t>
      </w:r>
      <w:r>
        <w:rPr>
          <w:rFonts w:ascii="Verdana" w:hAnsi="Verdana"/>
          <w:color w:val="auto"/>
        </w:rPr>
        <w:t>very sense of the word [Eva, Focus group 2]</w:t>
      </w:r>
    </w:p>
    <w:p w14:paraId="45B8F543" w14:textId="77CB1C44" w:rsidR="00F410A9" w:rsidRDefault="00F410A9" w:rsidP="00F410A9">
      <w:pPr>
        <w:pStyle w:val="Body"/>
        <w:spacing w:line="360" w:lineRule="auto"/>
        <w:jc w:val="both"/>
        <w:rPr>
          <w:rFonts w:ascii="Verdana" w:hAnsi="Verdana"/>
          <w:color w:val="auto"/>
        </w:rPr>
      </w:pPr>
      <w:r>
        <w:rPr>
          <w:rFonts w:ascii="Verdana" w:hAnsi="Verdana"/>
          <w:color w:val="auto"/>
        </w:rPr>
        <w:t>A</w:t>
      </w:r>
      <w:r w:rsidR="00285F71">
        <w:rPr>
          <w:rFonts w:ascii="Verdana" w:hAnsi="Verdana"/>
          <w:color w:val="auto"/>
        </w:rPr>
        <w:t xml:space="preserve">s mothers approached </w:t>
      </w:r>
      <w:r>
        <w:rPr>
          <w:rFonts w:ascii="Verdana" w:hAnsi="Verdana"/>
          <w:color w:val="auto"/>
        </w:rPr>
        <w:t>retirement the discussion focused on their ability to physically care for a child.</w:t>
      </w:r>
      <w:r w:rsidR="00285F71">
        <w:rPr>
          <w:rFonts w:ascii="Verdana" w:hAnsi="Verdana"/>
          <w:color w:val="auto"/>
        </w:rPr>
        <w:t xml:space="preserve"> </w:t>
      </w:r>
    </w:p>
    <w:p w14:paraId="52FF7C29" w14:textId="77777777" w:rsidR="00F410A9" w:rsidRDefault="00F410A9" w:rsidP="00F410A9">
      <w:pPr>
        <w:pStyle w:val="Body"/>
        <w:spacing w:after="0" w:line="240" w:lineRule="auto"/>
        <w:ind w:left="720"/>
        <w:jc w:val="both"/>
        <w:rPr>
          <w:rFonts w:ascii="Verdana" w:hAnsi="Verdana"/>
          <w:color w:val="auto"/>
        </w:rPr>
      </w:pPr>
      <w:r>
        <w:rPr>
          <w:rFonts w:ascii="Verdana" w:hAnsi="Verdana"/>
          <w:color w:val="auto"/>
        </w:rPr>
        <w:t>After the menopause I don’t think it should be accepted, personally…If I was that child…I’d miss out on so much … [Judy, Focus group 2]</w:t>
      </w:r>
    </w:p>
    <w:p w14:paraId="2E4B0AA9" w14:textId="77777777" w:rsidR="00F410A9" w:rsidRPr="00BC18BB" w:rsidRDefault="00F410A9" w:rsidP="00F410A9">
      <w:pPr>
        <w:pStyle w:val="Body"/>
        <w:spacing w:after="0" w:line="240" w:lineRule="auto"/>
        <w:ind w:left="720"/>
        <w:jc w:val="both"/>
        <w:rPr>
          <w:rFonts w:ascii="Verdana" w:hAnsi="Verdana"/>
          <w:color w:val="auto"/>
        </w:rPr>
      </w:pPr>
    </w:p>
    <w:p w14:paraId="5CE362A2" w14:textId="2F0085BF" w:rsidR="00F410A9" w:rsidRDefault="00285F71" w:rsidP="00F410A9">
      <w:pPr>
        <w:pStyle w:val="Body"/>
        <w:spacing w:line="360" w:lineRule="auto"/>
        <w:jc w:val="both"/>
        <w:rPr>
          <w:rFonts w:ascii="Verdana" w:hAnsi="Verdana"/>
          <w:color w:val="auto"/>
        </w:rPr>
      </w:pPr>
      <w:r>
        <w:rPr>
          <w:rFonts w:ascii="Verdana" w:hAnsi="Verdana"/>
          <w:color w:val="auto"/>
        </w:rPr>
        <w:t>Photographs of women in their forties were considered acceptable as mothers appeared much younger in which they had makeup and were very fashionable. Participants emphasised how elderly women looked when the images of high profile post-menopausal women in their 60’s and 70’s were shown. They focused on the women’s wrinkles and the fac</w:t>
      </w:r>
      <w:r w:rsidR="00F410A9">
        <w:rPr>
          <w:rFonts w:ascii="Verdana" w:hAnsi="Verdana"/>
          <w:color w:val="auto"/>
        </w:rPr>
        <w:t>t they looked like grandmothers</w:t>
      </w:r>
      <w:r w:rsidR="002002C7">
        <w:rPr>
          <w:rFonts w:ascii="Verdana" w:hAnsi="Verdana"/>
          <w:color w:val="auto"/>
        </w:rPr>
        <w:t>; participants</w:t>
      </w:r>
      <w:r w:rsidR="00F410A9">
        <w:rPr>
          <w:rFonts w:ascii="Verdana" w:hAnsi="Verdana"/>
          <w:color w:val="auto"/>
        </w:rPr>
        <w:t xml:space="preserve"> </w:t>
      </w:r>
      <w:r w:rsidR="002002C7">
        <w:rPr>
          <w:rFonts w:ascii="Verdana" w:hAnsi="Verdana"/>
          <w:color w:val="auto"/>
        </w:rPr>
        <w:t xml:space="preserve">considered </w:t>
      </w:r>
      <w:r w:rsidR="00F410A9">
        <w:rPr>
          <w:rFonts w:ascii="Verdana" w:hAnsi="Verdana"/>
          <w:color w:val="auto"/>
        </w:rPr>
        <w:t>their physical vulnerabilities focusing the discussion on broken hips and osteoporosis.</w:t>
      </w:r>
    </w:p>
    <w:p w14:paraId="46E5F3F3" w14:textId="09DFDF8E" w:rsidR="00B845F8" w:rsidRDefault="00555566" w:rsidP="00B845F8">
      <w:pPr>
        <w:pStyle w:val="Body"/>
        <w:spacing w:line="360" w:lineRule="auto"/>
        <w:jc w:val="both"/>
        <w:rPr>
          <w:rFonts w:ascii="Verdana" w:hAnsi="Verdana"/>
          <w:color w:val="auto"/>
          <w:lang w:val="en-US"/>
        </w:rPr>
      </w:pPr>
      <w:r w:rsidRPr="00295B32">
        <w:rPr>
          <w:rFonts w:ascii="Verdana" w:hAnsi="Verdana"/>
          <w:color w:val="auto"/>
          <w:lang w:val="en-US"/>
        </w:rPr>
        <w:t>Throughout</w:t>
      </w:r>
      <w:r w:rsidR="00B845F8" w:rsidRPr="00295B32">
        <w:rPr>
          <w:rFonts w:ascii="Verdana" w:hAnsi="Verdana"/>
          <w:color w:val="auto"/>
          <w:lang w:val="en-US"/>
        </w:rPr>
        <w:t xml:space="preserve"> this </w:t>
      </w:r>
      <w:r w:rsidR="00B845F8" w:rsidRPr="009F2601">
        <w:rPr>
          <w:rFonts w:ascii="Verdana" w:hAnsi="Verdana"/>
          <w:color w:val="auto"/>
          <w:lang w:val="en-US"/>
        </w:rPr>
        <w:t>research we adopted a reflexive approach in which individual thoughts and experiences encountered throughout the process were documented</w:t>
      </w:r>
      <w:r w:rsidR="002C5F53" w:rsidRPr="009F2601">
        <w:rPr>
          <w:rFonts w:ascii="Verdana" w:hAnsi="Verdana"/>
          <w:color w:val="auto"/>
          <w:lang w:val="en-US"/>
        </w:rPr>
        <w:t xml:space="preserve"> </w:t>
      </w:r>
      <w:r w:rsidR="00A37CF8" w:rsidRPr="009F2601">
        <w:rPr>
          <w:rFonts w:ascii="Verdana" w:hAnsi="Verdana"/>
          <w:color w:val="auto"/>
          <w:lang w:val="en-US"/>
        </w:rPr>
        <w:lastRenderedPageBreak/>
        <w:t>(</w:t>
      </w:r>
      <w:r w:rsidR="002C5F53" w:rsidRPr="009F2601">
        <w:rPr>
          <w:rFonts w:ascii="Verdana" w:hAnsi="Verdana"/>
          <w:color w:val="auto"/>
          <w:lang w:val="en-US"/>
        </w:rPr>
        <w:t>Jenkin</w:t>
      </w:r>
      <w:r w:rsidR="003A3A9D" w:rsidRPr="009F2601">
        <w:rPr>
          <w:rFonts w:ascii="Verdana" w:hAnsi="Verdana"/>
          <w:color w:val="auto"/>
          <w:lang w:val="en-US"/>
        </w:rPr>
        <w:t>g</w:t>
      </w:r>
      <w:r w:rsidR="0060033C" w:rsidRPr="009F2601">
        <w:rPr>
          <w:rFonts w:ascii="Verdana" w:hAnsi="Verdana"/>
          <w:color w:val="auto"/>
          <w:lang w:val="en-US"/>
        </w:rPr>
        <w:t>s</w:t>
      </w:r>
      <w:r w:rsidR="002C5F53" w:rsidRPr="009F2601">
        <w:rPr>
          <w:rFonts w:ascii="Verdana" w:hAnsi="Verdana"/>
          <w:color w:val="auto"/>
          <w:lang w:val="en-US"/>
        </w:rPr>
        <w:t xml:space="preserve"> </w:t>
      </w:r>
      <w:r w:rsidR="00220E7E">
        <w:rPr>
          <w:rFonts w:ascii="Verdana" w:hAnsi="Verdana"/>
          <w:color w:val="auto"/>
          <w:lang w:val="en-US"/>
        </w:rPr>
        <w:t>et al</w:t>
      </w:r>
      <w:r w:rsidR="0063563C" w:rsidRPr="009F2601">
        <w:rPr>
          <w:rFonts w:ascii="Verdana" w:hAnsi="Verdana"/>
          <w:color w:val="auto"/>
          <w:lang w:val="en-US"/>
        </w:rPr>
        <w:t xml:space="preserve"> </w:t>
      </w:r>
      <w:r w:rsidR="002C5F53" w:rsidRPr="009F2601">
        <w:rPr>
          <w:rFonts w:ascii="Verdana" w:hAnsi="Verdana"/>
          <w:color w:val="auto"/>
          <w:lang w:val="en-US"/>
        </w:rPr>
        <w:t>2008</w:t>
      </w:r>
      <w:r w:rsidR="0060033C" w:rsidRPr="009F2601">
        <w:rPr>
          <w:rFonts w:ascii="Verdana" w:hAnsi="Verdana"/>
          <w:color w:val="auto"/>
          <w:lang w:val="en-US"/>
        </w:rPr>
        <w:t>; Phelan and Kinsella</w:t>
      </w:r>
      <w:r w:rsidR="00A37CF8" w:rsidRPr="009F2601">
        <w:rPr>
          <w:rFonts w:ascii="Verdana" w:hAnsi="Verdana"/>
          <w:color w:val="auto"/>
          <w:lang w:val="en-US"/>
        </w:rPr>
        <w:t xml:space="preserve"> 2013)</w:t>
      </w:r>
      <w:r w:rsidR="006E5A83">
        <w:rPr>
          <w:rFonts w:ascii="Verdana" w:hAnsi="Verdana"/>
          <w:color w:val="auto"/>
          <w:lang w:val="en-US"/>
        </w:rPr>
        <w:t xml:space="preserve">. </w:t>
      </w:r>
      <w:r w:rsidR="002B72DF">
        <w:rPr>
          <w:rFonts w:ascii="Verdana" w:hAnsi="Verdana"/>
          <w:color w:val="auto"/>
          <w:lang w:val="en-US"/>
        </w:rPr>
        <w:t>Drawing on these reflections</w:t>
      </w:r>
      <w:r w:rsidR="00E0599C">
        <w:rPr>
          <w:rFonts w:ascii="Verdana" w:hAnsi="Verdana"/>
          <w:color w:val="auto"/>
          <w:lang w:val="en-US"/>
        </w:rPr>
        <w:t>,</w:t>
      </w:r>
      <w:r w:rsidR="00B845F8" w:rsidRPr="009F2601">
        <w:rPr>
          <w:rFonts w:ascii="Verdana" w:hAnsi="Verdana"/>
          <w:color w:val="auto"/>
          <w:lang w:val="en-US"/>
        </w:rPr>
        <w:t xml:space="preserve"> a number of</w:t>
      </w:r>
      <w:r w:rsidR="00386C3A" w:rsidRPr="009F2601">
        <w:rPr>
          <w:rFonts w:ascii="Verdana" w:hAnsi="Verdana"/>
          <w:color w:val="auto"/>
          <w:lang w:val="en-US"/>
        </w:rPr>
        <w:t xml:space="preserve"> </w:t>
      </w:r>
      <w:r w:rsidR="00B845F8" w:rsidRPr="009F2601">
        <w:rPr>
          <w:rFonts w:ascii="Verdana" w:hAnsi="Verdana"/>
          <w:color w:val="auto"/>
          <w:lang w:val="en-US"/>
        </w:rPr>
        <w:t>methodological issues which relate</w:t>
      </w:r>
      <w:r w:rsidR="00C139C3">
        <w:rPr>
          <w:rFonts w:ascii="Verdana" w:hAnsi="Verdana"/>
          <w:color w:val="auto"/>
          <w:lang w:val="en-US"/>
        </w:rPr>
        <w:t>d</w:t>
      </w:r>
      <w:r w:rsidR="00B845F8" w:rsidRPr="009F2601">
        <w:rPr>
          <w:rFonts w:ascii="Verdana" w:hAnsi="Verdana"/>
          <w:color w:val="auto"/>
          <w:lang w:val="en-US"/>
        </w:rPr>
        <w:t xml:space="preserve"> to sourci</w:t>
      </w:r>
      <w:r w:rsidR="000E4FBF">
        <w:rPr>
          <w:rFonts w:ascii="Verdana" w:hAnsi="Verdana"/>
          <w:color w:val="auto"/>
          <w:lang w:val="en-US"/>
        </w:rPr>
        <w:t>ng and selection of photographs</w:t>
      </w:r>
      <w:r w:rsidR="00AE754E">
        <w:rPr>
          <w:rFonts w:ascii="Verdana" w:hAnsi="Verdana"/>
          <w:color w:val="auto"/>
          <w:lang w:val="en-US"/>
        </w:rPr>
        <w:t>,</w:t>
      </w:r>
      <w:r w:rsidR="000E4FBF">
        <w:rPr>
          <w:rFonts w:ascii="Verdana" w:hAnsi="Verdana"/>
          <w:color w:val="auto"/>
          <w:lang w:val="en-US"/>
        </w:rPr>
        <w:t xml:space="preserve"> and </w:t>
      </w:r>
      <w:r w:rsidR="00B845F8" w:rsidRPr="009F2601">
        <w:rPr>
          <w:rFonts w:ascii="Verdana" w:hAnsi="Verdana"/>
          <w:color w:val="auto"/>
          <w:lang w:val="en-US"/>
        </w:rPr>
        <w:t>prepar</w:t>
      </w:r>
      <w:r w:rsidR="00EE58B7">
        <w:rPr>
          <w:rFonts w:ascii="Verdana" w:hAnsi="Verdana"/>
          <w:color w:val="auto"/>
          <w:lang w:val="en-US"/>
        </w:rPr>
        <w:t xml:space="preserve">ation and conduct of interviews </w:t>
      </w:r>
      <w:r w:rsidR="00B845F8" w:rsidRPr="009F2601">
        <w:rPr>
          <w:rFonts w:ascii="Verdana" w:hAnsi="Verdana"/>
          <w:color w:val="auto"/>
          <w:lang w:val="en-US"/>
        </w:rPr>
        <w:t xml:space="preserve">were identified. </w:t>
      </w:r>
    </w:p>
    <w:p w14:paraId="1A148161" w14:textId="3E85A64D" w:rsidR="00A21E4E" w:rsidRPr="00A21E4E" w:rsidRDefault="00A21E4E" w:rsidP="00A21E4E">
      <w:pPr>
        <w:pStyle w:val="Body"/>
        <w:spacing w:line="360" w:lineRule="auto"/>
        <w:jc w:val="both"/>
        <w:rPr>
          <w:rFonts w:ascii="Verdana" w:hAnsi="Verdana"/>
          <w:b/>
          <w:bCs/>
          <w:color w:val="auto"/>
          <w:lang w:val="en-US"/>
        </w:rPr>
      </w:pPr>
      <w:r w:rsidRPr="00A21E4E">
        <w:rPr>
          <w:rFonts w:ascii="Verdana" w:hAnsi="Verdana"/>
          <w:b/>
          <w:bCs/>
          <w:color w:val="auto"/>
          <w:lang w:val="en-US"/>
        </w:rPr>
        <w:t xml:space="preserve">Methodological </w:t>
      </w:r>
      <w:r w:rsidR="00F71579">
        <w:rPr>
          <w:rFonts w:ascii="Verdana" w:hAnsi="Verdana"/>
          <w:b/>
          <w:bCs/>
          <w:color w:val="auto"/>
          <w:lang w:val="en-US"/>
        </w:rPr>
        <w:t>issues</w:t>
      </w:r>
    </w:p>
    <w:p w14:paraId="53A91EEE" w14:textId="559D75DA" w:rsidR="00A21E4E" w:rsidRPr="00A21E4E" w:rsidRDefault="00A21E4E" w:rsidP="00B845F8">
      <w:pPr>
        <w:pStyle w:val="Body"/>
        <w:spacing w:line="360" w:lineRule="auto"/>
        <w:jc w:val="both"/>
        <w:rPr>
          <w:rFonts w:ascii="Verdana" w:hAnsi="Verdana"/>
          <w:bCs/>
          <w:color w:val="auto"/>
          <w:lang w:val="en-US"/>
        </w:rPr>
      </w:pPr>
      <w:r w:rsidRPr="00A21E4E">
        <w:rPr>
          <w:rFonts w:ascii="Verdana" w:hAnsi="Verdana"/>
          <w:bCs/>
          <w:color w:val="auto"/>
          <w:lang w:val="en-US"/>
        </w:rPr>
        <w:t>The use of photos within interviews wh</w:t>
      </w:r>
      <w:r>
        <w:rPr>
          <w:rFonts w:ascii="Verdana" w:hAnsi="Verdana"/>
          <w:bCs/>
          <w:color w:val="auto"/>
          <w:lang w:val="en-US"/>
        </w:rPr>
        <w:t xml:space="preserve">ether participant or researcher </w:t>
      </w:r>
      <w:r w:rsidRPr="00A21E4E">
        <w:rPr>
          <w:rFonts w:ascii="Verdana" w:hAnsi="Verdana"/>
          <w:bCs/>
          <w:color w:val="auto"/>
          <w:lang w:val="en-US"/>
        </w:rPr>
        <w:t xml:space="preserve">driven can raise concerns such as the questions posed, the photos selected and consent (Bates et al 2017). Whilst ethical approval was granted by the School of Health Ethics Committee, specific issues were encountered during the planning stage of this research. </w:t>
      </w:r>
    </w:p>
    <w:p w14:paraId="7ECC7CA7" w14:textId="77777777" w:rsidR="00B845F8" w:rsidRPr="009F2601" w:rsidRDefault="00B845F8" w:rsidP="00B845F8">
      <w:pPr>
        <w:pStyle w:val="Body"/>
        <w:spacing w:after="0"/>
        <w:jc w:val="both"/>
        <w:rPr>
          <w:rFonts w:ascii="Verdana" w:hAnsi="Verdana"/>
          <w:b/>
          <w:bCs/>
          <w:color w:val="auto"/>
        </w:rPr>
      </w:pPr>
      <w:r w:rsidRPr="009F2601">
        <w:rPr>
          <w:rFonts w:ascii="Verdana" w:hAnsi="Verdana"/>
          <w:b/>
          <w:bCs/>
          <w:color w:val="auto"/>
          <w:lang w:val="en-US"/>
        </w:rPr>
        <w:t>Sourcing and selection of photographs</w:t>
      </w:r>
    </w:p>
    <w:p w14:paraId="05D70889" w14:textId="77777777" w:rsidR="00B845F8" w:rsidRPr="009F2601" w:rsidRDefault="00B845F8" w:rsidP="00B845F8">
      <w:pPr>
        <w:pStyle w:val="Body"/>
        <w:spacing w:after="0"/>
        <w:jc w:val="both"/>
        <w:rPr>
          <w:rFonts w:ascii="Verdana" w:hAnsi="Verdana"/>
          <w:b/>
          <w:bCs/>
          <w:color w:val="auto"/>
        </w:rPr>
      </w:pPr>
    </w:p>
    <w:p w14:paraId="256F189B" w14:textId="0611864F" w:rsidR="00B845F8" w:rsidRPr="009F2601" w:rsidRDefault="00FF03D0" w:rsidP="00B845F8">
      <w:pPr>
        <w:pStyle w:val="Body"/>
        <w:spacing w:line="360" w:lineRule="auto"/>
        <w:jc w:val="both"/>
        <w:rPr>
          <w:rFonts w:ascii="Verdana" w:hAnsi="Verdana"/>
          <w:color w:val="auto"/>
          <w:lang w:val="en-US"/>
        </w:rPr>
      </w:pPr>
      <w:r w:rsidRPr="009F2601">
        <w:rPr>
          <w:rFonts w:ascii="Verdana" w:hAnsi="Verdana"/>
          <w:color w:val="auto"/>
        </w:rPr>
        <w:t>In our study,</w:t>
      </w:r>
      <w:r w:rsidRPr="009F2601">
        <w:rPr>
          <w:rFonts w:ascii="Verdana" w:hAnsi="Verdana"/>
          <w:color w:val="auto"/>
          <w:lang w:val="en-US"/>
        </w:rPr>
        <w:t xml:space="preserve"> a</w:t>
      </w:r>
      <w:r w:rsidR="00B845F8" w:rsidRPr="009F2601">
        <w:rPr>
          <w:rFonts w:ascii="Verdana" w:hAnsi="Verdana"/>
          <w:color w:val="auto"/>
          <w:lang w:val="en-US"/>
        </w:rPr>
        <w:t xml:space="preserve"> series of images were selected from</w:t>
      </w:r>
      <w:r w:rsidR="004C5E6F">
        <w:rPr>
          <w:rFonts w:ascii="Verdana" w:hAnsi="Verdana"/>
          <w:color w:val="auto"/>
          <w:lang w:val="en-US"/>
        </w:rPr>
        <w:t xml:space="preserve"> </w:t>
      </w:r>
      <w:r w:rsidR="00B845F8" w:rsidRPr="009F2601">
        <w:rPr>
          <w:rFonts w:ascii="Verdana" w:hAnsi="Verdana"/>
          <w:color w:val="auto"/>
          <w:lang w:val="en-US"/>
        </w:rPr>
        <w:t>the general media. This was a lengthy process as we were aware that the choice of image may influence the responses from the participants and therefore influence the quality of the data generated</w:t>
      </w:r>
      <w:r w:rsidR="00EB205D">
        <w:rPr>
          <w:rFonts w:ascii="Verdana" w:hAnsi="Verdana"/>
          <w:color w:val="auto"/>
          <w:lang w:val="en-US"/>
        </w:rPr>
        <w:t xml:space="preserve">. </w:t>
      </w:r>
      <w:r w:rsidR="00B845F8" w:rsidRPr="009F2601">
        <w:rPr>
          <w:rFonts w:ascii="Verdana" w:hAnsi="Verdana"/>
          <w:color w:val="auto"/>
          <w:lang w:val="en-US"/>
        </w:rPr>
        <w:t>Furthermore, it was notable that the range and type of images</w:t>
      </w:r>
      <w:r w:rsidR="006A68E5" w:rsidRPr="009F2601">
        <w:rPr>
          <w:rFonts w:ascii="Verdana" w:hAnsi="Verdana"/>
          <w:color w:val="auto"/>
          <w:lang w:val="en-US"/>
        </w:rPr>
        <w:t xml:space="preserve"> depicting </w:t>
      </w:r>
      <w:r w:rsidR="009D5608" w:rsidRPr="009F2601">
        <w:rPr>
          <w:rFonts w:ascii="Verdana" w:hAnsi="Verdana"/>
          <w:color w:val="auto"/>
          <w:lang w:val="en-US"/>
        </w:rPr>
        <w:t>mothers</w:t>
      </w:r>
      <w:r w:rsidR="006A68E5" w:rsidRPr="009F2601">
        <w:rPr>
          <w:rFonts w:ascii="Verdana" w:hAnsi="Verdana"/>
          <w:color w:val="auto"/>
          <w:lang w:val="en-US"/>
        </w:rPr>
        <w:t xml:space="preserve"> were limited. </w:t>
      </w:r>
      <w:r w:rsidR="00B845F8" w:rsidRPr="009F2601">
        <w:rPr>
          <w:rFonts w:ascii="Verdana" w:hAnsi="Verdana"/>
          <w:color w:val="000000" w:themeColor="text1"/>
          <w:lang w:val="en-US"/>
        </w:rPr>
        <w:t xml:space="preserve">Using these images was considered to be the most appropriate as these were available to the wider public therefore ensuring that we were eliciting responses to </w:t>
      </w:r>
      <w:r w:rsidR="00B845F8" w:rsidRPr="009F2601">
        <w:rPr>
          <w:rFonts w:ascii="Verdana" w:hAnsi="Verdana"/>
          <w:color w:val="auto"/>
          <w:lang w:val="en-US"/>
        </w:rPr>
        <w:t>publicly available material which would reflect the representation of motherhood within contemp</w:t>
      </w:r>
      <w:r w:rsidR="00102541" w:rsidRPr="009F2601">
        <w:rPr>
          <w:rFonts w:ascii="Verdana" w:hAnsi="Verdana"/>
          <w:color w:val="auto"/>
          <w:lang w:val="en-US"/>
        </w:rPr>
        <w:t>orary society</w:t>
      </w:r>
      <w:r w:rsidR="0060033C" w:rsidRPr="009F2601">
        <w:rPr>
          <w:rFonts w:ascii="Verdana" w:hAnsi="Verdana"/>
          <w:color w:val="auto"/>
          <w:lang w:val="en-US"/>
        </w:rPr>
        <w:t xml:space="preserve"> (Happer and Philo</w:t>
      </w:r>
      <w:r w:rsidR="002C5F53" w:rsidRPr="009F2601">
        <w:rPr>
          <w:rFonts w:ascii="Verdana" w:hAnsi="Verdana"/>
          <w:color w:val="auto"/>
          <w:lang w:val="en-US"/>
        </w:rPr>
        <w:t xml:space="preserve"> 2013</w:t>
      </w:r>
      <w:r w:rsidR="00FE5295" w:rsidRPr="009F2601">
        <w:rPr>
          <w:rFonts w:ascii="Verdana" w:hAnsi="Verdana"/>
          <w:color w:val="auto"/>
          <w:lang w:val="en-US"/>
        </w:rPr>
        <w:t>)</w:t>
      </w:r>
      <w:r w:rsidR="00102541" w:rsidRPr="009F2601">
        <w:rPr>
          <w:rFonts w:ascii="Verdana" w:hAnsi="Verdana"/>
          <w:color w:val="auto"/>
          <w:lang w:val="en-US"/>
        </w:rPr>
        <w:t xml:space="preserve">. </w:t>
      </w:r>
    </w:p>
    <w:p w14:paraId="37E1E682" w14:textId="6026C0D9" w:rsidR="00890198" w:rsidRPr="009F2601" w:rsidRDefault="00890198" w:rsidP="00890198">
      <w:pPr>
        <w:pStyle w:val="Body"/>
        <w:spacing w:line="360" w:lineRule="auto"/>
        <w:jc w:val="both"/>
        <w:rPr>
          <w:rFonts w:ascii="Verdana" w:hAnsi="Verdana"/>
          <w:color w:val="auto"/>
        </w:rPr>
      </w:pPr>
      <w:r w:rsidRPr="009F2601">
        <w:rPr>
          <w:rFonts w:ascii="Verdana" w:hAnsi="Verdana"/>
          <w:color w:val="auto"/>
          <w:lang w:val="en-US"/>
        </w:rPr>
        <w:t>Since the concept of the older mother is conside</w:t>
      </w:r>
      <w:r w:rsidR="009966A8" w:rsidRPr="009F2601">
        <w:rPr>
          <w:rFonts w:ascii="Verdana" w:hAnsi="Verdana"/>
          <w:color w:val="auto"/>
          <w:lang w:val="en-US"/>
        </w:rPr>
        <w:t>red to be a controv</w:t>
      </w:r>
      <w:r w:rsidR="0056519A">
        <w:rPr>
          <w:rFonts w:ascii="Verdana" w:hAnsi="Verdana"/>
          <w:color w:val="auto"/>
          <w:lang w:val="en-US"/>
        </w:rPr>
        <w:t>ersial one (Walker and Thornton</w:t>
      </w:r>
      <w:r w:rsidR="009966A8" w:rsidRPr="009F2601">
        <w:rPr>
          <w:rFonts w:ascii="Verdana" w:hAnsi="Verdana"/>
          <w:color w:val="auto"/>
          <w:lang w:val="en-US"/>
        </w:rPr>
        <w:t xml:space="preserve"> 2016</w:t>
      </w:r>
      <w:r w:rsidRPr="009F2601">
        <w:rPr>
          <w:rFonts w:ascii="Verdana" w:hAnsi="Verdana"/>
          <w:color w:val="auto"/>
          <w:lang w:val="en-US"/>
        </w:rPr>
        <w:t xml:space="preserve">), </w:t>
      </w:r>
      <w:r w:rsidRPr="009F2601">
        <w:rPr>
          <w:rFonts w:ascii="Verdana" w:hAnsi="Verdana"/>
          <w:color w:val="000000" w:themeColor="text1"/>
          <w:lang w:val="en-US"/>
        </w:rPr>
        <w:t xml:space="preserve">we were aware that images available in the media could be considered biased towards </w:t>
      </w:r>
      <w:r w:rsidRPr="009F2601">
        <w:rPr>
          <w:rFonts w:ascii="Verdana" w:hAnsi="Verdana"/>
          <w:color w:val="000000" w:themeColor="text1"/>
        </w:rPr>
        <w:t xml:space="preserve">white middle-class mothers; </w:t>
      </w:r>
      <w:r w:rsidRPr="009F2601">
        <w:rPr>
          <w:rFonts w:ascii="Verdana" w:hAnsi="Verdana"/>
          <w:color w:val="000000" w:themeColor="text1"/>
          <w:lang w:val="en-US"/>
        </w:rPr>
        <w:t xml:space="preserve">images relating to high profile cases representing the extreme in terms of age and circumstance. For example, the images available of older mothers, in particular </w:t>
      </w:r>
      <w:r w:rsidRPr="009F2601">
        <w:rPr>
          <w:rFonts w:ascii="Verdana" w:hAnsi="Verdana"/>
          <w:color w:val="000000" w:themeColor="text1"/>
        </w:rPr>
        <w:t>‘</w:t>
      </w:r>
      <w:r w:rsidRPr="009F2601">
        <w:rPr>
          <w:rFonts w:ascii="Verdana" w:hAnsi="Verdana"/>
          <w:color w:val="000000" w:themeColor="text1"/>
          <w:lang w:val="en-US"/>
        </w:rPr>
        <w:t>post-menopausal mothers</w:t>
      </w:r>
      <w:r w:rsidRPr="009F2601">
        <w:rPr>
          <w:rFonts w:ascii="Verdana" w:hAnsi="Verdana"/>
          <w:color w:val="000000" w:themeColor="text1"/>
          <w:lang w:val="fr-FR"/>
        </w:rPr>
        <w:t xml:space="preserve">’ </w:t>
      </w:r>
      <w:r w:rsidRPr="009F2601">
        <w:rPr>
          <w:rFonts w:ascii="Verdana" w:hAnsi="Verdana"/>
          <w:color w:val="000000" w:themeColor="text1"/>
          <w:lang w:val="en-US"/>
        </w:rPr>
        <w:t xml:space="preserve">were constructed to reflect the age of the individual woman in which photographs were  close ups focused on facial wrinkles; other images of older mothers portrayed the physical aspects of being a mother such as carrying a baby in slings and </w:t>
      </w:r>
      <w:r w:rsidRPr="009F2601">
        <w:rPr>
          <w:rFonts w:ascii="Verdana" w:hAnsi="Verdana"/>
          <w:color w:val="auto"/>
          <w:lang w:val="en-US"/>
        </w:rPr>
        <w:t xml:space="preserve">pushing buggies. </w:t>
      </w:r>
    </w:p>
    <w:p w14:paraId="320FCBED" w14:textId="137238EE" w:rsidR="00C54628" w:rsidRPr="009F2601" w:rsidRDefault="00B845F8" w:rsidP="00C54628">
      <w:pPr>
        <w:pStyle w:val="Body"/>
        <w:spacing w:line="360" w:lineRule="auto"/>
        <w:jc w:val="both"/>
        <w:rPr>
          <w:rFonts w:ascii="Verdana" w:hAnsi="Verdana"/>
          <w:color w:val="auto"/>
          <w:lang w:val="en-US"/>
        </w:rPr>
      </w:pPr>
      <w:r w:rsidRPr="009F2601">
        <w:rPr>
          <w:rFonts w:ascii="Verdana" w:hAnsi="Verdana"/>
          <w:color w:val="auto"/>
          <w:lang w:val="en-US"/>
        </w:rPr>
        <w:t xml:space="preserve">The form and content of the images were also considered in terms of the broader aims of the study. We were careful not to include images which included too many additional details such as; other people, places or activities, which </w:t>
      </w:r>
      <w:r w:rsidRPr="009F2601">
        <w:rPr>
          <w:rFonts w:ascii="Verdana" w:hAnsi="Verdana"/>
          <w:color w:val="auto"/>
          <w:lang w:val="en-US"/>
        </w:rPr>
        <w:lastRenderedPageBreak/>
        <w:t>could lead the participant to discuss additional issues which detracted from the focus of the study. Therefore we maintained sensitiv</w:t>
      </w:r>
      <w:r w:rsidR="002B72DF">
        <w:rPr>
          <w:rFonts w:ascii="Verdana" w:hAnsi="Verdana"/>
          <w:color w:val="auto"/>
          <w:lang w:val="en-US"/>
        </w:rPr>
        <w:t>ity to the context of the image</w:t>
      </w:r>
      <w:r w:rsidR="002E54BB">
        <w:rPr>
          <w:rFonts w:ascii="Verdana" w:hAnsi="Verdana"/>
          <w:color w:val="auto"/>
          <w:lang w:val="en-US"/>
        </w:rPr>
        <w:t xml:space="preserve"> (Richard and Lahman 2015). </w:t>
      </w:r>
      <w:r w:rsidRPr="009F2601">
        <w:rPr>
          <w:rFonts w:ascii="Verdana" w:hAnsi="Verdana"/>
          <w:color w:val="auto"/>
          <w:lang w:val="en-US"/>
        </w:rPr>
        <w:t>The composition of photographs and how they related to each other was also important especially when we used more than one image at a time</w:t>
      </w:r>
      <w:r w:rsidR="00DB2FE4">
        <w:rPr>
          <w:rFonts w:ascii="Verdana" w:hAnsi="Verdana"/>
          <w:color w:val="auto"/>
          <w:lang w:val="en-US"/>
        </w:rPr>
        <w:t>.</w:t>
      </w:r>
      <w:r w:rsidRPr="009F2601">
        <w:rPr>
          <w:rFonts w:ascii="Verdana" w:hAnsi="Verdana"/>
          <w:color w:val="auto"/>
          <w:lang w:val="en-US"/>
        </w:rPr>
        <w:t xml:space="preserve"> </w:t>
      </w:r>
    </w:p>
    <w:p w14:paraId="117AA70A" w14:textId="77777777" w:rsidR="00B845F8" w:rsidRPr="009F2601" w:rsidRDefault="00B845F8" w:rsidP="00B845F8">
      <w:pPr>
        <w:pStyle w:val="Body"/>
        <w:spacing w:after="0"/>
        <w:jc w:val="both"/>
        <w:rPr>
          <w:rFonts w:ascii="Verdana" w:hAnsi="Verdana"/>
          <w:b/>
          <w:bCs/>
          <w:color w:val="auto"/>
          <w:lang w:val="en-US"/>
        </w:rPr>
      </w:pPr>
      <w:r w:rsidRPr="009F2601">
        <w:rPr>
          <w:rFonts w:ascii="Verdana" w:hAnsi="Verdana"/>
          <w:b/>
          <w:bCs/>
          <w:color w:val="auto"/>
          <w:lang w:val="en-US"/>
        </w:rPr>
        <w:t xml:space="preserve">Preparation and conduct of interviews </w:t>
      </w:r>
    </w:p>
    <w:p w14:paraId="2966F7BC" w14:textId="77777777" w:rsidR="00B845F8" w:rsidRPr="009F2601" w:rsidRDefault="00B845F8" w:rsidP="00B845F8">
      <w:pPr>
        <w:pStyle w:val="Body"/>
        <w:spacing w:after="0"/>
        <w:jc w:val="both"/>
        <w:rPr>
          <w:rFonts w:ascii="Verdana" w:hAnsi="Verdana"/>
          <w:b/>
          <w:bCs/>
          <w:color w:val="auto"/>
        </w:rPr>
      </w:pPr>
    </w:p>
    <w:p w14:paraId="3E36C437" w14:textId="06B5A5FE" w:rsidR="00855E1A" w:rsidRPr="008264C6" w:rsidRDefault="00B845F8" w:rsidP="00855E1A">
      <w:pPr>
        <w:pStyle w:val="Body"/>
        <w:spacing w:line="360" w:lineRule="auto"/>
        <w:jc w:val="both"/>
        <w:rPr>
          <w:rFonts w:ascii="Verdana" w:hAnsi="Verdana"/>
          <w:color w:val="auto"/>
        </w:rPr>
      </w:pPr>
      <w:r w:rsidRPr="009F2601">
        <w:rPr>
          <w:rFonts w:ascii="Verdana" w:hAnsi="Verdana"/>
          <w:color w:val="auto"/>
          <w:lang w:val="en-US"/>
        </w:rPr>
        <w:t>During the planning stage of the research, we considered a number of issues in relation to the integration of images within the focus groups</w:t>
      </w:r>
      <w:r w:rsidR="00E94AA6" w:rsidRPr="009F2601">
        <w:rPr>
          <w:rFonts w:ascii="Verdana" w:hAnsi="Verdana"/>
          <w:color w:val="auto"/>
          <w:lang w:val="en-US"/>
        </w:rPr>
        <w:t xml:space="preserve"> interviews</w:t>
      </w:r>
      <w:r w:rsidRPr="009F2601">
        <w:rPr>
          <w:rFonts w:ascii="Verdana" w:hAnsi="Verdana"/>
          <w:color w:val="auto"/>
          <w:lang w:val="en-US"/>
        </w:rPr>
        <w:t>. The sequencing of photographs was important to enable participant</w:t>
      </w:r>
      <w:r w:rsidR="00E94AA6" w:rsidRPr="009F2601">
        <w:rPr>
          <w:rFonts w:ascii="Verdana" w:hAnsi="Verdana"/>
          <w:color w:val="auto"/>
          <w:lang w:val="en-US"/>
        </w:rPr>
        <w:t>s</w:t>
      </w:r>
      <w:r w:rsidRPr="009F2601">
        <w:rPr>
          <w:rFonts w:ascii="Verdana" w:hAnsi="Verdana"/>
          <w:color w:val="auto"/>
          <w:lang w:val="en-US"/>
        </w:rPr>
        <w:t xml:space="preserve"> to understand the broad focus of the interview and to facilitate their engagement. </w:t>
      </w:r>
      <w:r w:rsidR="00922442">
        <w:rPr>
          <w:rFonts w:ascii="Verdana" w:hAnsi="Verdana"/>
          <w:color w:val="auto"/>
          <w:lang w:val="en-US"/>
        </w:rPr>
        <w:t xml:space="preserve"> </w:t>
      </w:r>
      <w:r w:rsidR="00922442" w:rsidRPr="008264C6">
        <w:rPr>
          <w:rFonts w:ascii="Verdana" w:hAnsi="Verdana"/>
          <w:color w:val="auto"/>
          <w:lang w:val="en-US"/>
        </w:rPr>
        <w:t>Whilst few researchers have discussed the sequencing of their photographs,</w:t>
      </w:r>
      <w:r w:rsidR="00922442" w:rsidRPr="008264C6">
        <w:rPr>
          <w:rFonts w:ascii="Verdana" w:hAnsi="Verdana"/>
          <w:color w:val="auto"/>
        </w:rPr>
        <w:t xml:space="preserve"> </w:t>
      </w:r>
      <w:r w:rsidR="00AF1B33" w:rsidRPr="008264C6">
        <w:rPr>
          <w:rFonts w:ascii="Verdana" w:hAnsi="Verdana"/>
          <w:color w:val="auto"/>
          <w:lang w:val="en-US"/>
        </w:rPr>
        <w:t xml:space="preserve">Epstein et al (2006) </w:t>
      </w:r>
      <w:r w:rsidR="00922442" w:rsidRPr="008264C6">
        <w:rPr>
          <w:rFonts w:ascii="Verdana" w:hAnsi="Verdana"/>
          <w:color w:val="auto"/>
          <w:lang w:val="en-US"/>
        </w:rPr>
        <w:t xml:space="preserve">proposed </w:t>
      </w:r>
      <w:r w:rsidR="00AF1B33" w:rsidRPr="008264C6">
        <w:rPr>
          <w:rFonts w:ascii="Verdana" w:hAnsi="Verdana"/>
          <w:color w:val="auto"/>
          <w:lang w:val="en-US"/>
        </w:rPr>
        <w:t>that using different sequences in presenting the photographs could contribute to the notion</w:t>
      </w:r>
      <w:r w:rsidR="00341171" w:rsidRPr="008264C6">
        <w:rPr>
          <w:rFonts w:ascii="Verdana" w:hAnsi="Verdana"/>
          <w:color w:val="auto"/>
          <w:lang w:val="en-US"/>
        </w:rPr>
        <w:t xml:space="preserve"> of </w:t>
      </w:r>
      <w:r w:rsidR="00AF1B33" w:rsidRPr="008264C6">
        <w:rPr>
          <w:rFonts w:ascii="Verdana" w:hAnsi="Verdana"/>
          <w:color w:val="auto"/>
          <w:lang w:val="en-US"/>
        </w:rPr>
        <w:t xml:space="preserve">‘breaking </w:t>
      </w:r>
      <w:r w:rsidR="00E94AA6" w:rsidRPr="008264C6">
        <w:rPr>
          <w:rFonts w:ascii="Verdana" w:hAnsi="Verdana"/>
          <w:color w:val="auto"/>
          <w:lang w:val="en-US"/>
        </w:rPr>
        <w:t>the f</w:t>
      </w:r>
      <w:r w:rsidR="00AF1B33" w:rsidRPr="008264C6">
        <w:rPr>
          <w:rFonts w:ascii="Verdana" w:hAnsi="Verdana"/>
          <w:color w:val="auto"/>
          <w:lang w:val="en-US"/>
        </w:rPr>
        <w:t>rame’</w:t>
      </w:r>
      <w:r w:rsidR="00922442" w:rsidRPr="008264C6">
        <w:rPr>
          <w:rFonts w:ascii="Verdana" w:hAnsi="Verdana"/>
          <w:color w:val="auto"/>
          <w:lang w:val="en-US"/>
        </w:rPr>
        <w:t xml:space="preserve"> (Harper 2002</w:t>
      </w:r>
      <w:r w:rsidR="00341171" w:rsidRPr="008264C6">
        <w:rPr>
          <w:rFonts w:ascii="Verdana" w:hAnsi="Verdana"/>
          <w:color w:val="auto"/>
          <w:lang w:val="en-US"/>
        </w:rPr>
        <w:t>)</w:t>
      </w:r>
      <w:r w:rsidR="00AD713A" w:rsidRPr="008264C6">
        <w:rPr>
          <w:rFonts w:ascii="Verdana" w:hAnsi="Verdana"/>
          <w:color w:val="auto"/>
          <w:lang w:val="en-US"/>
        </w:rPr>
        <w:t>,</w:t>
      </w:r>
      <w:r w:rsidR="00341171" w:rsidRPr="008264C6">
        <w:rPr>
          <w:rFonts w:ascii="Verdana" w:hAnsi="Verdana"/>
          <w:color w:val="auto"/>
          <w:lang w:val="en-US"/>
        </w:rPr>
        <w:t xml:space="preserve"> </w:t>
      </w:r>
      <w:r w:rsidR="00FE5295" w:rsidRPr="008264C6">
        <w:rPr>
          <w:rFonts w:ascii="Verdana" w:hAnsi="Verdana"/>
          <w:color w:val="auto"/>
          <w:lang w:val="en-US"/>
        </w:rPr>
        <w:t xml:space="preserve">in which photographs </w:t>
      </w:r>
      <w:r w:rsidR="00E94AA6" w:rsidRPr="008264C6">
        <w:rPr>
          <w:rFonts w:ascii="Verdana" w:hAnsi="Verdana"/>
          <w:color w:val="auto"/>
          <w:lang w:val="en-US"/>
        </w:rPr>
        <w:t>are</w:t>
      </w:r>
      <w:r w:rsidR="00FE5295" w:rsidRPr="008264C6">
        <w:rPr>
          <w:rFonts w:ascii="Verdana" w:hAnsi="Verdana"/>
          <w:color w:val="auto"/>
          <w:lang w:val="en-US"/>
        </w:rPr>
        <w:t xml:space="preserve"> presented at different angles and perspectives</w:t>
      </w:r>
      <w:r w:rsidR="00922442" w:rsidRPr="008264C6">
        <w:rPr>
          <w:rFonts w:ascii="Verdana" w:hAnsi="Verdana"/>
          <w:color w:val="auto"/>
          <w:lang w:val="en-US"/>
        </w:rPr>
        <w:t>,</w:t>
      </w:r>
      <w:r w:rsidR="00FE5295" w:rsidRPr="008264C6">
        <w:rPr>
          <w:rFonts w:ascii="Verdana" w:hAnsi="Verdana"/>
          <w:color w:val="auto"/>
          <w:lang w:val="en-US"/>
        </w:rPr>
        <w:t xml:space="preserve"> </w:t>
      </w:r>
      <w:r w:rsidR="00341171" w:rsidRPr="008264C6">
        <w:rPr>
          <w:rFonts w:ascii="Verdana" w:hAnsi="Verdana"/>
          <w:color w:val="auto"/>
          <w:lang w:val="en-US"/>
        </w:rPr>
        <w:t xml:space="preserve">to </w:t>
      </w:r>
      <w:r w:rsidR="00FE5295" w:rsidRPr="008264C6">
        <w:rPr>
          <w:rFonts w:ascii="Verdana" w:hAnsi="Verdana"/>
          <w:color w:val="auto"/>
          <w:lang w:val="en-US"/>
        </w:rPr>
        <w:t xml:space="preserve">help create a greater dialogue. </w:t>
      </w:r>
    </w:p>
    <w:p w14:paraId="443D335F" w14:textId="73B848CB" w:rsidR="00E94AA6" w:rsidRPr="007750F6" w:rsidRDefault="00B51B51" w:rsidP="00B845F8">
      <w:pPr>
        <w:pStyle w:val="Body"/>
        <w:spacing w:line="360" w:lineRule="auto"/>
        <w:jc w:val="both"/>
        <w:rPr>
          <w:rFonts w:ascii="Verdana" w:hAnsi="Verdana"/>
          <w:color w:val="auto"/>
          <w:lang w:val="en-US"/>
        </w:rPr>
      </w:pPr>
      <w:r>
        <w:rPr>
          <w:rFonts w:ascii="Verdana" w:hAnsi="Verdana"/>
          <w:color w:val="auto"/>
          <w:lang w:val="en-US"/>
        </w:rPr>
        <w:t xml:space="preserve">As an introduction to the focus groups, we discussed the aim of the research, clarified consent and confidentiality and explained how we would display the images to support our questions and discussion. </w:t>
      </w:r>
      <w:r w:rsidR="00B845F8" w:rsidRPr="009F2601">
        <w:rPr>
          <w:rFonts w:ascii="Verdana" w:hAnsi="Verdana"/>
          <w:color w:val="auto"/>
          <w:lang w:val="en-US"/>
        </w:rPr>
        <w:t>We c</w:t>
      </w:r>
      <w:r w:rsidR="00E94AA6" w:rsidRPr="009F2601">
        <w:rPr>
          <w:rFonts w:ascii="Verdana" w:hAnsi="Verdana"/>
          <w:color w:val="auto"/>
          <w:lang w:val="en-US"/>
        </w:rPr>
        <w:t>onsidered the s</w:t>
      </w:r>
      <w:r w:rsidR="00B845F8" w:rsidRPr="009F2601">
        <w:rPr>
          <w:rFonts w:ascii="Verdana" w:hAnsi="Verdana"/>
          <w:color w:val="auto"/>
          <w:lang w:val="en-US"/>
        </w:rPr>
        <w:t>equenc</w:t>
      </w:r>
      <w:r w:rsidR="00E94AA6" w:rsidRPr="009F2601">
        <w:rPr>
          <w:rFonts w:ascii="Verdana" w:hAnsi="Verdana"/>
          <w:color w:val="auto"/>
          <w:lang w:val="en-US"/>
        </w:rPr>
        <w:t>ing of</w:t>
      </w:r>
      <w:r w:rsidR="00B845F8" w:rsidRPr="009F2601">
        <w:rPr>
          <w:rFonts w:ascii="Verdana" w:hAnsi="Verdana"/>
          <w:color w:val="auto"/>
          <w:lang w:val="en-US"/>
        </w:rPr>
        <w:t xml:space="preserve"> images in relation to motherhood and life course, choosing to focus on teenage mothers first, followed by a range of images of mo</w:t>
      </w:r>
      <w:r w:rsidR="0007097B" w:rsidRPr="009F2601">
        <w:rPr>
          <w:rFonts w:ascii="Verdana" w:hAnsi="Verdana"/>
          <w:color w:val="auto"/>
          <w:lang w:val="en-US"/>
        </w:rPr>
        <w:t>thers from different age groups</w:t>
      </w:r>
      <w:r w:rsidR="0007097B" w:rsidRPr="007750F6">
        <w:rPr>
          <w:rFonts w:ascii="Verdana" w:hAnsi="Verdana"/>
          <w:color w:val="auto"/>
          <w:lang w:val="en-US"/>
        </w:rPr>
        <w:t xml:space="preserve">. </w:t>
      </w:r>
      <w:r w:rsidR="00B845F8" w:rsidRPr="007750F6">
        <w:rPr>
          <w:rFonts w:ascii="Verdana" w:hAnsi="Verdana"/>
          <w:color w:val="auto"/>
          <w:lang w:val="en-US"/>
        </w:rPr>
        <w:t xml:space="preserve">We also used images of menopause </w:t>
      </w:r>
      <w:r w:rsidR="006E5A83" w:rsidRPr="007750F6">
        <w:rPr>
          <w:rFonts w:ascii="Verdana" w:hAnsi="Verdana"/>
          <w:color w:val="auto"/>
          <w:lang w:val="en-US"/>
        </w:rPr>
        <w:t>and assisted reproductive technology (ART)</w:t>
      </w:r>
      <w:r w:rsidR="00654632" w:rsidRPr="007750F6">
        <w:rPr>
          <w:rFonts w:ascii="Verdana" w:hAnsi="Verdana"/>
          <w:color w:val="auto"/>
          <w:lang w:val="en-US"/>
        </w:rPr>
        <w:t>,</w:t>
      </w:r>
      <w:r w:rsidR="006E5A83" w:rsidRPr="007750F6">
        <w:rPr>
          <w:rFonts w:ascii="Verdana" w:hAnsi="Verdana"/>
          <w:color w:val="auto"/>
          <w:lang w:val="en-US"/>
        </w:rPr>
        <w:t xml:space="preserve"> specifically I</w:t>
      </w:r>
      <w:r w:rsidR="006E5A83" w:rsidRPr="007750F6">
        <w:rPr>
          <w:rFonts w:ascii="Verdana" w:hAnsi="Verdana" w:cs="Arial"/>
          <w:color w:val="auto"/>
          <w:shd w:val="clear" w:color="auto" w:fill="FFFFFF"/>
        </w:rPr>
        <w:t>n vitro fertilisation (</w:t>
      </w:r>
      <w:r w:rsidR="006E5A83" w:rsidRPr="007750F6">
        <w:rPr>
          <w:rStyle w:val="Emphasis"/>
          <w:rFonts w:ascii="Verdana" w:hAnsi="Verdana" w:cs="Arial"/>
          <w:bCs/>
          <w:i w:val="0"/>
          <w:iCs w:val="0"/>
          <w:color w:val="auto"/>
          <w:shd w:val="clear" w:color="auto" w:fill="FFFFFF"/>
        </w:rPr>
        <w:t>IVF</w:t>
      </w:r>
      <w:r w:rsidR="006E5A83" w:rsidRPr="007750F6">
        <w:rPr>
          <w:rFonts w:ascii="Verdana" w:hAnsi="Verdana" w:cs="Arial"/>
          <w:color w:val="auto"/>
          <w:shd w:val="clear" w:color="auto" w:fill="FFFFFF"/>
        </w:rPr>
        <w:t>)</w:t>
      </w:r>
      <w:r w:rsidR="00654632" w:rsidRPr="007750F6">
        <w:rPr>
          <w:rFonts w:ascii="Verdana" w:hAnsi="Verdana" w:cs="Arial"/>
          <w:color w:val="auto"/>
          <w:shd w:val="clear" w:color="auto" w:fill="FFFFFF"/>
        </w:rPr>
        <w:t>,</w:t>
      </w:r>
      <w:r w:rsidR="006E5A83" w:rsidRPr="007750F6">
        <w:rPr>
          <w:rFonts w:ascii="Arial" w:hAnsi="Arial" w:cs="Arial"/>
          <w:color w:val="auto"/>
          <w:sz w:val="21"/>
          <w:szCs w:val="21"/>
          <w:shd w:val="clear" w:color="auto" w:fill="FFFFFF"/>
        </w:rPr>
        <w:t> </w:t>
      </w:r>
      <w:r w:rsidR="00B845F8" w:rsidRPr="007750F6">
        <w:rPr>
          <w:rFonts w:ascii="Verdana" w:hAnsi="Verdana"/>
          <w:color w:val="auto"/>
          <w:lang w:val="en-US"/>
        </w:rPr>
        <w:t>to explore issues around the biolo</w:t>
      </w:r>
      <w:r w:rsidR="00DD7662" w:rsidRPr="007750F6">
        <w:rPr>
          <w:rFonts w:ascii="Verdana" w:hAnsi="Verdana"/>
          <w:color w:val="auto"/>
          <w:lang w:val="en-US"/>
        </w:rPr>
        <w:t>gical nature of reproduction. A semi structured</w:t>
      </w:r>
      <w:r w:rsidR="00B845F8" w:rsidRPr="007750F6">
        <w:rPr>
          <w:rFonts w:ascii="Verdana" w:hAnsi="Verdana"/>
          <w:color w:val="auto"/>
          <w:lang w:val="en-US"/>
        </w:rPr>
        <w:t xml:space="preserve"> interview guide was constructed to ensure that the focus </w:t>
      </w:r>
      <w:r w:rsidR="006E5A83" w:rsidRPr="007750F6">
        <w:rPr>
          <w:rFonts w:ascii="Verdana" w:hAnsi="Verdana"/>
          <w:color w:val="auto"/>
          <w:lang w:val="en-US"/>
        </w:rPr>
        <w:t>was maintained</w:t>
      </w:r>
      <w:r w:rsidR="00654632" w:rsidRPr="007750F6">
        <w:rPr>
          <w:rFonts w:ascii="Verdana" w:hAnsi="Verdana"/>
          <w:color w:val="auto"/>
          <w:lang w:val="en-US"/>
        </w:rPr>
        <w:t xml:space="preserve"> </w:t>
      </w:r>
      <w:r w:rsidR="00CC3A14" w:rsidRPr="007750F6">
        <w:rPr>
          <w:rFonts w:ascii="Verdana" w:hAnsi="Verdana"/>
          <w:color w:val="auto"/>
          <w:lang w:val="en-US"/>
        </w:rPr>
        <w:t>and specific questions were asked to reflect the sequence</w:t>
      </w:r>
      <w:r w:rsidR="00991F50">
        <w:rPr>
          <w:rFonts w:ascii="Verdana" w:hAnsi="Verdana"/>
          <w:color w:val="auto"/>
          <w:lang w:val="en-US"/>
        </w:rPr>
        <w:t xml:space="preserve"> of images</w:t>
      </w:r>
      <w:r w:rsidR="00CC3A14" w:rsidRPr="007750F6">
        <w:rPr>
          <w:rFonts w:ascii="Verdana" w:hAnsi="Verdana"/>
          <w:color w:val="auto"/>
          <w:lang w:val="en-US"/>
        </w:rPr>
        <w:t xml:space="preserve">. </w:t>
      </w:r>
      <w:r w:rsidR="00231FA6" w:rsidRPr="007750F6">
        <w:rPr>
          <w:rFonts w:ascii="Verdana" w:hAnsi="Verdana"/>
          <w:color w:val="auto"/>
          <w:lang w:val="en-US"/>
        </w:rPr>
        <w:t>For example when exploring motherhood</w:t>
      </w:r>
      <w:r w:rsidR="000D697D" w:rsidRPr="007750F6">
        <w:rPr>
          <w:rFonts w:ascii="Verdana" w:hAnsi="Verdana"/>
          <w:color w:val="auto"/>
          <w:lang w:val="en-US"/>
        </w:rPr>
        <w:t>,</w:t>
      </w:r>
      <w:r w:rsidR="00231FA6" w:rsidRPr="007750F6">
        <w:rPr>
          <w:rFonts w:ascii="Verdana" w:hAnsi="Verdana"/>
          <w:color w:val="auto"/>
          <w:lang w:val="en-US"/>
        </w:rPr>
        <w:t xml:space="preserve"> </w:t>
      </w:r>
      <w:r w:rsidR="000D697D" w:rsidRPr="007750F6">
        <w:rPr>
          <w:rFonts w:ascii="Verdana" w:hAnsi="Verdana"/>
          <w:color w:val="auto"/>
          <w:lang w:val="en-US"/>
        </w:rPr>
        <w:t>three different sets of</w:t>
      </w:r>
      <w:r w:rsidR="00231FA6" w:rsidRPr="007750F6">
        <w:rPr>
          <w:rFonts w:ascii="Verdana" w:hAnsi="Verdana"/>
          <w:color w:val="auto"/>
          <w:lang w:val="en-US"/>
        </w:rPr>
        <w:t xml:space="preserve"> </w:t>
      </w:r>
      <w:r w:rsidR="000D697D" w:rsidRPr="007750F6">
        <w:rPr>
          <w:rFonts w:ascii="Verdana" w:hAnsi="Verdana"/>
          <w:color w:val="auto"/>
          <w:lang w:val="en-US"/>
        </w:rPr>
        <w:t>photos</w:t>
      </w:r>
      <w:r w:rsidR="00231FA6" w:rsidRPr="007750F6">
        <w:rPr>
          <w:rFonts w:ascii="Verdana" w:hAnsi="Verdana"/>
          <w:color w:val="auto"/>
          <w:lang w:val="en-US"/>
        </w:rPr>
        <w:t xml:space="preserve"> were shown to illustrate teenage mothers, mothers 20-40</w:t>
      </w:r>
      <w:r w:rsidR="000D697D" w:rsidRPr="007750F6">
        <w:rPr>
          <w:rFonts w:ascii="Verdana" w:hAnsi="Verdana"/>
          <w:color w:val="auto"/>
          <w:lang w:val="en-US"/>
        </w:rPr>
        <w:t xml:space="preserve"> </w:t>
      </w:r>
      <w:r w:rsidR="00231FA6" w:rsidRPr="007750F6">
        <w:rPr>
          <w:rFonts w:ascii="Verdana" w:hAnsi="Verdana"/>
          <w:color w:val="auto"/>
          <w:lang w:val="en-US"/>
        </w:rPr>
        <w:t>years and mothers 40 + of age</w:t>
      </w:r>
      <w:r w:rsidR="000D697D" w:rsidRPr="007750F6">
        <w:rPr>
          <w:rFonts w:ascii="Verdana" w:hAnsi="Verdana"/>
          <w:color w:val="auto"/>
          <w:lang w:val="en-US"/>
        </w:rPr>
        <w:t xml:space="preserve"> and was followed by the opening question </w:t>
      </w:r>
      <w:r w:rsidR="007750F6" w:rsidRPr="007750F6">
        <w:rPr>
          <w:rFonts w:ascii="Verdana" w:hAnsi="Verdana"/>
          <w:color w:val="auto"/>
          <w:lang w:val="en-US"/>
        </w:rPr>
        <w:t>‘</w:t>
      </w:r>
      <w:r w:rsidR="000D697D" w:rsidRPr="007750F6">
        <w:rPr>
          <w:rFonts w:ascii="Verdana" w:hAnsi="Verdana"/>
          <w:color w:val="auto"/>
          <w:lang w:val="en-US"/>
        </w:rPr>
        <w:t>Which set of photographs represents the idea</w:t>
      </w:r>
      <w:r w:rsidR="007750F6" w:rsidRPr="007750F6">
        <w:rPr>
          <w:rFonts w:ascii="Verdana" w:hAnsi="Verdana"/>
          <w:color w:val="auto"/>
          <w:lang w:val="en-US"/>
        </w:rPr>
        <w:t>l</w:t>
      </w:r>
      <w:r w:rsidR="000D697D" w:rsidRPr="007750F6">
        <w:rPr>
          <w:rFonts w:ascii="Verdana" w:hAnsi="Verdana"/>
          <w:color w:val="auto"/>
          <w:lang w:val="en-US"/>
        </w:rPr>
        <w:t xml:space="preserve"> age to be a mother?</w:t>
      </w:r>
      <w:r w:rsidR="007750F6" w:rsidRPr="007750F6">
        <w:rPr>
          <w:rFonts w:ascii="Verdana" w:hAnsi="Verdana"/>
          <w:color w:val="auto"/>
          <w:lang w:val="en-US"/>
        </w:rPr>
        <w:t>’</w:t>
      </w:r>
    </w:p>
    <w:p w14:paraId="0CB623CA" w14:textId="77777777" w:rsidR="00770BED" w:rsidRDefault="00B845F8" w:rsidP="00B845F8">
      <w:pPr>
        <w:pStyle w:val="Body"/>
        <w:spacing w:line="360" w:lineRule="auto"/>
        <w:jc w:val="both"/>
        <w:rPr>
          <w:rFonts w:ascii="Verdana" w:hAnsi="Verdana"/>
          <w:color w:val="auto"/>
          <w:lang w:val="en-US"/>
        </w:rPr>
      </w:pPr>
      <w:r w:rsidRPr="009F2601">
        <w:rPr>
          <w:rFonts w:ascii="Verdana" w:hAnsi="Verdana"/>
          <w:color w:val="auto"/>
          <w:lang w:val="en-US"/>
        </w:rPr>
        <w:t xml:space="preserve">The use of single and multiple photographs was significant in terms of the focus being examined. Methods of displaying photographs either on screen via power point or hand held formats, may elicit different responses due to the ease of </w:t>
      </w:r>
      <w:r w:rsidRPr="009F2601">
        <w:rPr>
          <w:rFonts w:ascii="Verdana" w:hAnsi="Verdana"/>
          <w:color w:val="auto"/>
          <w:lang w:val="en-US"/>
        </w:rPr>
        <w:lastRenderedPageBreak/>
        <w:t xml:space="preserve">engagement. </w:t>
      </w:r>
      <w:r w:rsidR="002A3E29" w:rsidRPr="009F2601">
        <w:rPr>
          <w:rFonts w:ascii="Verdana" w:hAnsi="Verdana"/>
          <w:color w:val="auto"/>
          <w:lang w:val="en-US"/>
        </w:rPr>
        <w:t xml:space="preserve">However, the use of multiple photographs must be considered in relation to the </w:t>
      </w:r>
      <w:r w:rsidR="002A3E29" w:rsidRPr="00B77438">
        <w:rPr>
          <w:rFonts w:ascii="Verdana" w:hAnsi="Verdana"/>
          <w:color w:val="auto"/>
          <w:lang w:val="en-US"/>
        </w:rPr>
        <w:t>concept of visual overload</w:t>
      </w:r>
      <w:r w:rsidR="00770BED">
        <w:rPr>
          <w:rFonts w:ascii="Verdana" w:hAnsi="Verdana"/>
          <w:color w:val="auto"/>
          <w:lang w:val="en-US"/>
        </w:rPr>
        <w:t xml:space="preserve"> </w:t>
      </w:r>
      <w:r w:rsidR="00770BED" w:rsidRPr="008264C6">
        <w:rPr>
          <w:rFonts w:ascii="Verdana" w:hAnsi="Verdana"/>
          <w:color w:val="auto"/>
          <w:lang w:val="en-US"/>
        </w:rPr>
        <w:t>(Hand 2017).</w:t>
      </w:r>
    </w:p>
    <w:p w14:paraId="4BBC9791" w14:textId="11646757" w:rsidR="00B845F8" w:rsidRPr="009F2601" w:rsidRDefault="00B845F8" w:rsidP="00B845F8">
      <w:pPr>
        <w:pStyle w:val="Body"/>
        <w:spacing w:line="360" w:lineRule="auto"/>
        <w:jc w:val="both"/>
        <w:rPr>
          <w:rFonts w:ascii="Verdana" w:hAnsi="Verdana"/>
          <w:color w:val="auto"/>
          <w:lang w:val="en-US"/>
        </w:rPr>
      </w:pPr>
      <w:r w:rsidRPr="009F2601">
        <w:rPr>
          <w:rFonts w:ascii="Verdana" w:hAnsi="Verdana"/>
          <w:color w:val="auto"/>
          <w:lang w:val="en-US"/>
        </w:rPr>
        <w:t>Collier and Collier (1986) argue</w:t>
      </w:r>
      <w:r w:rsidR="001A0459">
        <w:rPr>
          <w:rFonts w:ascii="Verdana" w:hAnsi="Verdana"/>
          <w:color w:val="auto"/>
          <w:lang w:val="en-US"/>
        </w:rPr>
        <w:t>d that</w:t>
      </w:r>
      <w:r w:rsidR="00E94AA6" w:rsidRPr="009F2601">
        <w:rPr>
          <w:rFonts w:ascii="Verdana" w:hAnsi="Verdana"/>
          <w:color w:val="auto"/>
          <w:lang w:val="en-US"/>
        </w:rPr>
        <w:t xml:space="preserve"> </w:t>
      </w:r>
      <w:r w:rsidRPr="009F2601">
        <w:rPr>
          <w:rFonts w:ascii="Verdana" w:hAnsi="Verdana"/>
          <w:color w:val="auto"/>
          <w:lang w:val="en-US"/>
        </w:rPr>
        <w:t xml:space="preserve">photographs can enable researchers and informants to work together to explore and understand their content. </w:t>
      </w:r>
      <w:r w:rsidR="00C54628" w:rsidRPr="009F2601">
        <w:rPr>
          <w:rFonts w:ascii="Verdana" w:hAnsi="Verdana"/>
          <w:color w:val="auto"/>
          <w:lang w:val="en-US"/>
        </w:rPr>
        <w:t xml:space="preserve">Moreover, </w:t>
      </w:r>
      <w:r w:rsidR="006A79FC">
        <w:rPr>
          <w:rFonts w:ascii="Verdana" w:hAnsi="Verdana"/>
          <w:color w:val="auto"/>
          <w:lang w:val="en-US"/>
        </w:rPr>
        <w:t>Harper (2002</w:t>
      </w:r>
      <w:r w:rsidR="00C54628" w:rsidRPr="009F2601">
        <w:rPr>
          <w:rFonts w:ascii="Verdana" w:hAnsi="Verdana"/>
          <w:color w:val="auto"/>
          <w:lang w:val="en-US"/>
        </w:rPr>
        <w:t xml:space="preserve">) </w:t>
      </w:r>
      <w:r w:rsidR="001A0459">
        <w:rPr>
          <w:rFonts w:ascii="Verdana" w:hAnsi="Verdana"/>
          <w:color w:val="auto"/>
          <w:lang w:val="en-US"/>
        </w:rPr>
        <w:t xml:space="preserve">suggested </w:t>
      </w:r>
      <w:r w:rsidR="00C54628" w:rsidRPr="009F2601">
        <w:rPr>
          <w:rFonts w:ascii="Verdana" w:hAnsi="Verdana"/>
          <w:color w:val="auto"/>
          <w:lang w:val="en-US"/>
        </w:rPr>
        <w:t xml:space="preserve">that photo-elicitation may in part help to overcome challenges of in-depth interviews because it is anchored in an image that is understood, at least in part, by both </w:t>
      </w:r>
      <w:r w:rsidR="00DB2FE4">
        <w:rPr>
          <w:rFonts w:ascii="Verdana" w:hAnsi="Verdana"/>
          <w:color w:val="auto"/>
          <w:lang w:val="en-US"/>
        </w:rPr>
        <w:t>parties. However, Banks (2001</w:t>
      </w:r>
      <w:r w:rsidR="00C54628" w:rsidRPr="009F2601">
        <w:rPr>
          <w:rFonts w:ascii="Verdana" w:hAnsi="Verdana"/>
          <w:color w:val="auto"/>
          <w:lang w:val="en-US"/>
        </w:rPr>
        <w:t xml:space="preserve">) argues that using photographs that have not been generated by either the researcher or the participant but are merely arbitrary choices taken from one context and deployed in </w:t>
      </w:r>
      <w:r w:rsidR="00BC7507" w:rsidRPr="009F2601">
        <w:rPr>
          <w:rFonts w:ascii="Verdana" w:hAnsi="Verdana"/>
          <w:color w:val="auto"/>
          <w:lang w:val="en-US"/>
        </w:rPr>
        <w:t>another</w:t>
      </w:r>
      <w:r w:rsidR="0008438F" w:rsidRPr="009F2601">
        <w:rPr>
          <w:rFonts w:ascii="Verdana" w:hAnsi="Verdana"/>
          <w:color w:val="auto"/>
          <w:lang w:val="en-US"/>
        </w:rPr>
        <w:t>; do</w:t>
      </w:r>
      <w:r w:rsidR="006236CA">
        <w:rPr>
          <w:rFonts w:ascii="Verdana" w:hAnsi="Verdana"/>
          <w:color w:val="auto"/>
          <w:lang w:val="en-US"/>
        </w:rPr>
        <w:t xml:space="preserve"> not provide the intimacy</w:t>
      </w:r>
      <w:r w:rsidR="00C54628" w:rsidRPr="009F2601">
        <w:rPr>
          <w:rFonts w:ascii="Verdana" w:hAnsi="Verdana"/>
          <w:color w:val="auto"/>
          <w:lang w:val="en-US"/>
        </w:rPr>
        <w:t xml:space="preserve"> of the interview relationship and therefore should not be used.</w:t>
      </w:r>
      <w:r w:rsidR="00C0332C" w:rsidRPr="009F2601">
        <w:rPr>
          <w:rFonts w:ascii="Verdana" w:hAnsi="Verdana"/>
          <w:color w:val="auto"/>
          <w:lang w:val="en-US"/>
        </w:rPr>
        <w:t xml:space="preserve"> This is supported in part by Bates et al (2017) who state that whilst presenting pre-selected photographs one at a time might not be as empowering, it is still likely to generate rich and interesting data due to the power of the photo in the interview.</w:t>
      </w:r>
      <w:r w:rsidR="00BC7507" w:rsidRPr="009F2601">
        <w:rPr>
          <w:rFonts w:ascii="Verdana" w:hAnsi="Verdana"/>
          <w:color w:val="auto"/>
          <w:lang w:val="en-US"/>
        </w:rPr>
        <w:t xml:space="preserve"> The use of </w:t>
      </w:r>
      <w:r w:rsidRPr="009F2601">
        <w:rPr>
          <w:rFonts w:ascii="Verdana" w:hAnsi="Verdana"/>
          <w:color w:val="auto"/>
        </w:rPr>
        <w:t>photographs spurred meaning that otherwise might have remained dormant in a face-to-face interview</w:t>
      </w:r>
      <w:r w:rsidR="00BC7507" w:rsidRPr="009F2601">
        <w:rPr>
          <w:rFonts w:ascii="Verdana" w:hAnsi="Verdana"/>
          <w:color w:val="auto"/>
        </w:rPr>
        <w:t xml:space="preserve"> </w:t>
      </w:r>
      <w:r w:rsidR="0060033C" w:rsidRPr="009F2601">
        <w:rPr>
          <w:rFonts w:ascii="Verdana" w:hAnsi="Verdana"/>
          <w:color w:val="auto"/>
        </w:rPr>
        <w:t xml:space="preserve">(Clark-Ibáñez </w:t>
      </w:r>
      <w:r w:rsidRPr="009F2601">
        <w:rPr>
          <w:rFonts w:ascii="Verdana" w:hAnsi="Verdana"/>
          <w:color w:val="auto"/>
        </w:rPr>
        <w:t>2004)</w:t>
      </w:r>
      <w:r w:rsidR="00BC7507" w:rsidRPr="009F2601">
        <w:rPr>
          <w:rFonts w:ascii="Verdana" w:hAnsi="Verdana"/>
          <w:color w:val="auto"/>
        </w:rPr>
        <w:t xml:space="preserve">. </w:t>
      </w:r>
    </w:p>
    <w:p w14:paraId="1D0F7FA0" w14:textId="4278C542" w:rsidR="00B845F8" w:rsidRPr="009F2601" w:rsidRDefault="00B845F8" w:rsidP="00B845F8">
      <w:pPr>
        <w:spacing w:after="200" w:line="360" w:lineRule="auto"/>
        <w:jc w:val="both"/>
        <w:rPr>
          <w:rFonts w:ascii="Verdana" w:hAnsi="Verdana" w:cs="Calibri"/>
          <w:sz w:val="22"/>
          <w:szCs w:val="22"/>
        </w:rPr>
      </w:pPr>
      <w:r w:rsidRPr="009F2601">
        <w:rPr>
          <w:rFonts w:ascii="Verdana" w:hAnsi="Verdana" w:cs="Calibri"/>
          <w:sz w:val="22"/>
          <w:szCs w:val="22"/>
        </w:rPr>
        <w:t xml:space="preserve">Adopting a reflexive approach, we were in a position to gain valuable insight into the issue of visual representation of motherhood from our experiences of sourcing and selecting images. </w:t>
      </w:r>
      <w:r w:rsidR="00BC7507" w:rsidRPr="009F2601">
        <w:rPr>
          <w:rFonts w:ascii="Verdana" w:hAnsi="Verdana" w:cs="Calibri"/>
          <w:sz w:val="22"/>
          <w:szCs w:val="22"/>
        </w:rPr>
        <w:t>W</w:t>
      </w:r>
      <w:r w:rsidRPr="009F2601">
        <w:rPr>
          <w:rFonts w:ascii="Verdana" w:hAnsi="Verdana" w:cs="Calibri"/>
          <w:sz w:val="22"/>
          <w:szCs w:val="22"/>
        </w:rPr>
        <w:t>e concluded that the images</w:t>
      </w:r>
      <w:r w:rsidR="00BC7507" w:rsidRPr="009F2601">
        <w:rPr>
          <w:rFonts w:ascii="Verdana" w:hAnsi="Verdana" w:cs="Calibri"/>
          <w:sz w:val="22"/>
          <w:szCs w:val="22"/>
        </w:rPr>
        <w:t xml:space="preserve"> of older mothers</w:t>
      </w:r>
      <w:r w:rsidR="00E668A2" w:rsidRPr="009F2601">
        <w:rPr>
          <w:rFonts w:ascii="Verdana" w:hAnsi="Verdana" w:cs="Calibri"/>
          <w:sz w:val="22"/>
          <w:szCs w:val="22"/>
        </w:rPr>
        <w:t xml:space="preserve"> available in the media </w:t>
      </w:r>
      <w:r w:rsidR="0008438F" w:rsidRPr="009F2601">
        <w:rPr>
          <w:rFonts w:ascii="Verdana" w:hAnsi="Verdana" w:cs="Calibri"/>
          <w:sz w:val="22"/>
          <w:szCs w:val="22"/>
        </w:rPr>
        <w:t xml:space="preserve">and </w:t>
      </w:r>
      <w:r w:rsidR="00BC7507" w:rsidRPr="009F2601">
        <w:rPr>
          <w:rFonts w:ascii="Verdana" w:hAnsi="Verdana" w:cs="Calibri"/>
          <w:sz w:val="22"/>
          <w:szCs w:val="22"/>
        </w:rPr>
        <w:t xml:space="preserve">post-menopausal </w:t>
      </w:r>
      <w:r w:rsidR="0008438F" w:rsidRPr="009F2601">
        <w:rPr>
          <w:rFonts w:ascii="Verdana" w:hAnsi="Verdana" w:cs="Calibri"/>
          <w:sz w:val="22"/>
          <w:szCs w:val="22"/>
        </w:rPr>
        <w:t xml:space="preserve">mothers </w:t>
      </w:r>
      <w:r w:rsidR="00BC7507" w:rsidRPr="009F2601">
        <w:rPr>
          <w:rFonts w:ascii="Verdana" w:hAnsi="Verdana" w:cs="Calibri"/>
          <w:sz w:val="22"/>
          <w:szCs w:val="22"/>
        </w:rPr>
        <w:t>in particular</w:t>
      </w:r>
      <w:r w:rsidR="00E668A2" w:rsidRPr="009F2601">
        <w:rPr>
          <w:rFonts w:ascii="Verdana" w:hAnsi="Verdana" w:cs="Calibri"/>
          <w:sz w:val="22"/>
          <w:szCs w:val="22"/>
        </w:rPr>
        <w:t>,</w:t>
      </w:r>
      <w:r w:rsidR="00BC7507" w:rsidRPr="009F2601">
        <w:rPr>
          <w:rFonts w:ascii="Verdana" w:hAnsi="Verdana" w:cs="Calibri"/>
          <w:sz w:val="22"/>
          <w:szCs w:val="22"/>
        </w:rPr>
        <w:t xml:space="preserve"> </w:t>
      </w:r>
      <w:r w:rsidR="00E668A2" w:rsidRPr="009F2601">
        <w:rPr>
          <w:rFonts w:ascii="Verdana" w:hAnsi="Verdana" w:cs="Calibri"/>
          <w:sz w:val="22"/>
          <w:szCs w:val="22"/>
        </w:rPr>
        <w:t xml:space="preserve">were taken to </w:t>
      </w:r>
      <w:r w:rsidR="00286C9E">
        <w:rPr>
          <w:rFonts w:ascii="Verdana" w:hAnsi="Verdana" w:cs="Calibri"/>
          <w:sz w:val="22"/>
          <w:szCs w:val="22"/>
        </w:rPr>
        <w:t xml:space="preserve">make the women look repulsive. </w:t>
      </w:r>
      <w:r w:rsidR="00E668A2" w:rsidRPr="009F2601">
        <w:rPr>
          <w:rFonts w:ascii="Verdana" w:hAnsi="Verdana" w:cs="Calibri"/>
          <w:sz w:val="22"/>
          <w:szCs w:val="22"/>
        </w:rPr>
        <w:t>Furthermore, these photographs appeared to</w:t>
      </w:r>
      <w:r w:rsidRPr="009F2601">
        <w:rPr>
          <w:rFonts w:ascii="Verdana" w:hAnsi="Verdana" w:cs="Calibri"/>
          <w:sz w:val="22"/>
          <w:szCs w:val="22"/>
        </w:rPr>
        <w:t xml:space="preserve"> provide a biased view of white middle-class mothers.  As Clark-Ibáñez (2004) highlighted, researchers must be cautious of the tendency to capture the visually </w:t>
      </w:r>
      <w:r w:rsidR="00C52F1B">
        <w:rPr>
          <w:rFonts w:ascii="Verdana" w:hAnsi="Verdana" w:cs="Calibri"/>
          <w:sz w:val="22"/>
          <w:szCs w:val="22"/>
        </w:rPr>
        <w:t xml:space="preserve">dramatic </w:t>
      </w:r>
      <w:r w:rsidRPr="009F2601">
        <w:rPr>
          <w:rFonts w:ascii="Verdana" w:hAnsi="Verdana" w:cs="Calibri"/>
          <w:sz w:val="22"/>
          <w:szCs w:val="22"/>
        </w:rPr>
        <w:t>images rather than what might be meaningful for the interview participants. Equally,</w:t>
      </w:r>
      <w:r w:rsidR="00212B31">
        <w:rPr>
          <w:rFonts w:ascii="Verdana" w:hAnsi="Verdana" w:cs="Calibri"/>
          <w:sz w:val="22"/>
          <w:szCs w:val="22"/>
        </w:rPr>
        <w:t xml:space="preserve"> Pink (2013) identified</w:t>
      </w:r>
      <w:r w:rsidRPr="009F2601">
        <w:rPr>
          <w:rFonts w:ascii="Verdana" w:hAnsi="Verdana" w:cs="Calibri"/>
          <w:sz w:val="22"/>
          <w:szCs w:val="22"/>
        </w:rPr>
        <w:t>, that photo-elicitation could be a somewhat problematic term because it suggest</w:t>
      </w:r>
      <w:r w:rsidR="00212B31">
        <w:rPr>
          <w:rFonts w:ascii="Verdana" w:hAnsi="Verdana" w:cs="Calibri"/>
          <w:sz w:val="22"/>
          <w:szCs w:val="22"/>
        </w:rPr>
        <w:t>ed</w:t>
      </w:r>
      <w:r w:rsidRPr="009F2601">
        <w:rPr>
          <w:rFonts w:ascii="Verdana" w:hAnsi="Verdana" w:cs="Calibri"/>
          <w:sz w:val="22"/>
          <w:szCs w:val="22"/>
        </w:rPr>
        <w:t xml:space="preserve"> that photographs </w:t>
      </w:r>
      <w:r w:rsidR="00212B31">
        <w:rPr>
          <w:rFonts w:ascii="Verdana" w:hAnsi="Verdana" w:cs="Calibri"/>
          <w:sz w:val="22"/>
          <w:szCs w:val="22"/>
        </w:rPr>
        <w:t>were</w:t>
      </w:r>
      <w:r w:rsidRPr="009F2601">
        <w:rPr>
          <w:rFonts w:ascii="Verdana" w:hAnsi="Verdana" w:cs="Calibri"/>
          <w:sz w:val="22"/>
          <w:szCs w:val="22"/>
        </w:rPr>
        <w:t xml:space="preserve"> used to provoke a response or draw out an answer from a person and that the facts are in the picture. This was not our intention but rather to use the photos as a trigger for memories, thoughts and discussion of the topic area.</w:t>
      </w:r>
    </w:p>
    <w:p w14:paraId="382832F7" w14:textId="5339F46A" w:rsidR="00B845F8" w:rsidRPr="009F2601" w:rsidRDefault="00B845F8" w:rsidP="005652A1">
      <w:pPr>
        <w:pStyle w:val="Body"/>
        <w:spacing w:line="240" w:lineRule="auto"/>
        <w:jc w:val="both"/>
        <w:rPr>
          <w:rFonts w:ascii="Verdana" w:hAnsi="Verdana"/>
          <w:b/>
          <w:color w:val="auto"/>
        </w:rPr>
      </w:pPr>
      <w:r w:rsidRPr="009F2601">
        <w:rPr>
          <w:rFonts w:ascii="Verdana" w:hAnsi="Verdana"/>
          <w:b/>
          <w:color w:val="auto"/>
          <w:lang w:val="en-US"/>
        </w:rPr>
        <w:t>Copyright issu</w:t>
      </w:r>
      <w:r w:rsidR="00A923CD" w:rsidRPr="009F2601">
        <w:rPr>
          <w:rFonts w:ascii="Verdana" w:hAnsi="Verdana"/>
          <w:b/>
          <w:color w:val="auto"/>
          <w:lang w:val="en-US"/>
        </w:rPr>
        <w:t>es</w:t>
      </w:r>
      <w:r w:rsidRPr="009F2601">
        <w:rPr>
          <w:rFonts w:ascii="Verdana" w:hAnsi="Verdana"/>
          <w:b/>
          <w:color w:val="auto"/>
          <w:lang w:val="en-US"/>
        </w:rPr>
        <w:t xml:space="preserve"> </w:t>
      </w:r>
    </w:p>
    <w:p w14:paraId="086EE4DD" w14:textId="666B23D0" w:rsidR="00C139C3" w:rsidRPr="00A1433B" w:rsidRDefault="00B845F8" w:rsidP="005652A1">
      <w:pPr>
        <w:pStyle w:val="Body"/>
        <w:spacing w:line="360" w:lineRule="auto"/>
        <w:jc w:val="both"/>
        <w:rPr>
          <w:rFonts w:ascii="Verdana" w:hAnsi="Verdana"/>
          <w:color w:val="auto"/>
          <w:shd w:val="clear" w:color="auto" w:fill="FFFFFF"/>
        </w:rPr>
      </w:pPr>
      <w:r w:rsidRPr="009F2601">
        <w:rPr>
          <w:rFonts w:ascii="Verdana" w:hAnsi="Verdana"/>
          <w:color w:val="auto"/>
          <w:lang w:val="en-US"/>
        </w:rPr>
        <w:t>Specific advice was sought during the planning of the research to ensure that the use of photographs from the media did not breech copyright law</w:t>
      </w:r>
      <w:r w:rsidR="001F5176">
        <w:rPr>
          <w:rFonts w:ascii="Verdana" w:hAnsi="Verdana"/>
          <w:color w:val="auto"/>
          <w:lang w:val="en-US"/>
        </w:rPr>
        <w:t xml:space="preserve"> (Intellectual </w:t>
      </w:r>
      <w:r w:rsidR="001F5176">
        <w:rPr>
          <w:rFonts w:ascii="Verdana" w:hAnsi="Verdana"/>
          <w:color w:val="auto"/>
          <w:lang w:val="en-US"/>
        </w:rPr>
        <w:lastRenderedPageBreak/>
        <w:t xml:space="preserve">Property Office </w:t>
      </w:r>
      <w:r w:rsidR="00B9431E" w:rsidRPr="009F2601">
        <w:rPr>
          <w:rFonts w:ascii="Verdana" w:hAnsi="Verdana"/>
          <w:color w:val="auto"/>
          <w:lang w:val="en-US"/>
        </w:rPr>
        <w:t>2014)</w:t>
      </w:r>
      <w:r w:rsidR="001F5176">
        <w:rPr>
          <w:rFonts w:ascii="Verdana" w:hAnsi="Verdana"/>
          <w:color w:val="auto"/>
          <w:lang w:val="en-US"/>
        </w:rPr>
        <w:t>.</w:t>
      </w:r>
      <w:r w:rsidR="00186506">
        <w:rPr>
          <w:rFonts w:ascii="Verdana" w:hAnsi="Verdana"/>
          <w:color w:val="auto"/>
          <w:lang w:val="en-US"/>
        </w:rPr>
        <w:t xml:space="preserve"> L</w:t>
      </w:r>
      <w:r w:rsidR="00D07A15" w:rsidRPr="009F2601">
        <w:rPr>
          <w:rFonts w:ascii="Verdana" w:hAnsi="Verdana"/>
          <w:color w:val="auto"/>
          <w:lang w:val="en-US"/>
        </w:rPr>
        <w:t>imited extracts of work can be used for non-profit research and private study and any work reproduced should be support</w:t>
      </w:r>
      <w:r w:rsidR="00B9431E" w:rsidRPr="009F2601">
        <w:rPr>
          <w:rFonts w:ascii="Verdana" w:hAnsi="Verdana"/>
          <w:color w:val="auto"/>
          <w:lang w:val="en-US"/>
        </w:rPr>
        <w:t>ed by sufficient acknowledgment. Therefore, a</w:t>
      </w:r>
      <w:r w:rsidRPr="009F2601">
        <w:rPr>
          <w:rFonts w:ascii="Verdana" w:hAnsi="Verdana"/>
          <w:color w:val="auto"/>
          <w:lang w:val="en-US"/>
        </w:rPr>
        <w:t xml:space="preserve">ll photographs used were taken from </w:t>
      </w:r>
      <w:r w:rsidR="001F5176">
        <w:rPr>
          <w:rFonts w:ascii="Verdana" w:hAnsi="Verdana"/>
          <w:color w:val="auto"/>
          <w:lang w:val="en-US"/>
        </w:rPr>
        <w:t>media sources and</w:t>
      </w:r>
      <w:r w:rsidRPr="009F2601">
        <w:rPr>
          <w:rFonts w:ascii="Verdana" w:hAnsi="Verdana"/>
          <w:color w:val="auto"/>
          <w:lang w:val="en-US"/>
        </w:rPr>
        <w:t xml:space="preserve"> fully acknowledged as such, with a corresponding reference</w:t>
      </w:r>
      <w:r w:rsidR="001310E6">
        <w:rPr>
          <w:rFonts w:ascii="Verdana" w:hAnsi="Verdana"/>
          <w:color w:val="auto"/>
          <w:lang w:val="en-US"/>
        </w:rPr>
        <w:t xml:space="preserve"> to the source with a </w:t>
      </w:r>
      <w:r w:rsidR="001310E6" w:rsidRPr="00D43E00">
        <w:rPr>
          <w:rFonts w:ascii="Verdana" w:hAnsi="Verdana"/>
          <w:color w:val="00B050"/>
          <w:lang w:val="en-US"/>
        </w:rPr>
        <w:t>http link</w:t>
      </w:r>
      <w:r w:rsidRPr="00D43E00">
        <w:rPr>
          <w:rFonts w:ascii="Verdana" w:hAnsi="Verdana"/>
          <w:color w:val="00B050"/>
          <w:lang w:val="en-US"/>
        </w:rPr>
        <w:t xml:space="preserve"> </w:t>
      </w:r>
      <w:r w:rsidR="009823F6" w:rsidRPr="009F2601">
        <w:rPr>
          <w:rFonts w:ascii="Verdana" w:hAnsi="Verdana"/>
          <w:color w:val="auto"/>
          <w:lang w:val="en-US"/>
        </w:rPr>
        <w:t>(</w:t>
      </w:r>
      <w:r w:rsidR="009823F6" w:rsidRPr="009F2601">
        <w:rPr>
          <w:rStyle w:val="ref-overlay"/>
          <w:rFonts w:ascii="Verdana" w:hAnsi="Verdana"/>
          <w:color w:val="auto"/>
          <w:shd w:val="clear" w:color="auto" w:fill="FFFFFF"/>
        </w:rPr>
        <w:t>Edmondson &amp; Pini, 2019)</w:t>
      </w:r>
      <w:r w:rsidR="001310E6">
        <w:rPr>
          <w:rStyle w:val="ref-overlay"/>
          <w:rFonts w:ascii="Verdana" w:hAnsi="Verdana"/>
          <w:color w:val="auto"/>
          <w:shd w:val="clear" w:color="auto" w:fill="FFFFFF"/>
        </w:rPr>
        <w:t>.</w:t>
      </w:r>
    </w:p>
    <w:p w14:paraId="40892553" w14:textId="41E20953" w:rsidR="00B845F8" w:rsidRPr="009F2601" w:rsidRDefault="00B845F8" w:rsidP="005652A1">
      <w:pPr>
        <w:pStyle w:val="Body"/>
        <w:jc w:val="both"/>
        <w:rPr>
          <w:rFonts w:ascii="Verdana" w:hAnsi="Verdana"/>
          <w:b/>
          <w:color w:val="auto"/>
        </w:rPr>
      </w:pPr>
      <w:r w:rsidRPr="009F2601">
        <w:rPr>
          <w:rFonts w:ascii="Verdana" w:hAnsi="Verdana"/>
          <w:b/>
          <w:color w:val="auto"/>
          <w:lang w:val="en-US"/>
        </w:rPr>
        <w:t xml:space="preserve">Bias </w:t>
      </w:r>
    </w:p>
    <w:p w14:paraId="6869B465" w14:textId="370CFFD8" w:rsidR="003A3A9D" w:rsidRPr="009F2601" w:rsidRDefault="00B845F8" w:rsidP="00A01CDD">
      <w:pPr>
        <w:pStyle w:val="Body"/>
        <w:spacing w:line="360" w:lineRule="auto"/>
        <w:jc w:val="both"/>
        <w:rPr>
          <w:rFonts w:ascii="Verdana" w:hAnsi="Verdana"/>
          <w:color w:val="auto"/>
          <w:lang w:val="en-US"/>
        </w:rPr>
      </w:pPr>
      <w:r w:rsidRPr="009F2601">
        <w:rPr>
          <w:rFonts w:ascii="Verdana" w:hAnsi="Verdana"/>
          <w:color w:val="auto"/>
          <w:lang w:val="en-US"/>
        </w:rPr>
        <w:t xml:space="preserve">It is acknowledged that where researchers select photographs in a research-generated approach, the photographs can direct or challenge participants in relation to the focus of the research. </w:t>
      </w:r>
      <w:r w:rsidR="00443932" w:rsidRPr="009F2601">
        <w:rPr>
          <w:rFonts w:ascii="Verdana" w:hAnsi="Verdana"/>
          <w:color w:val="auto"/>
          <w:lang w:val="en-US"/>
        </w:rPr>
        <w:t>Jenkin</w:t>
      </w:r>
      <w:r w:rsidR="0031390E" w:rsidRPr="009F2601">
        <w:rPr>
          <w:rFonts w:ascii="Verdana" w:hAnsi="Verdana"/>
          <w:color w:val="auto"/>
          <w:lang w:val="en-US"/>
        </w:rPr>
        <w:t>g</w:t>
      </w:r>
      <w:r w:rsidR="00443932" w:rsidRPr="009F2601">
        <w:rPr>
          <w:rFonts w:ascii="Verdana" w:hAnsi="Verdana"/>
          <w:color w:val="auto"/>
          <w:lang w:val="en-US"/>
        </w:rPr>
        <w:t>s et al (2008) reflecting on their research state that one of the questions commonly asked in PEI was why a particular photograph was chosen. This can apply whether the photographs have been generated by the researcher or the participant. In Jenkin</w:t>
      </w:r>
      <w:r w:rsidR="0063563C" w:rsidRPr="009F2601">
        <w:rPr>
          <w:rFonts w:ascii="Verdana" w:hAnsi="Verdana"/>
          <w:color w:val="auto"/>
          <w:lang w:val="en-US"/>
        </w:rPr>
        <w:t>g</w:t>
      </w:r>
      <w:r w:rsidR="00443932" w:rsidRPr="009F2601">
        <w:rPr>
          <w:rFonts w:ascii="Verdana" w:hAnsi="Verdana"/>
          <w:color w:val="auto"/>
          <w:lang w:val="en-US"/>
        </w:rPr>
        <w:t>s et al’s</w:t>
      </w:r>
      <w:r w:rsidR="008264C6">
        <w:rPr>
          <w:rFonts w:ascii="Verdana" w:hAnsi="Verdana"/>
          <w:color w:val="auto"/>
          <w:lang w:val="en-US"/>
        </w:rPr>
        <w:t xml:space="preserve"> (2008)</w:t>
      </w:r>
      <w:r w:rsidR="00443932" w:rsidRPr="009F2601">
        <w:rPr>
          <w:rFonts w:ascii="Verdana" w:hAnsi="Verdana"/>
          <w:color w:val="auto"/>
          <w:lang w:val="en-US"/>
        </w:rPr>
        <w:t xml:space="preserve"> research they provide an example of why t</w:t>
      </w:r>
      <w:r w:rsidR="008264C6">
        <w:rPr>
          <w:rFonts w:ascii="Verdana" w:hAnsi="Verdana"/>
          <w:color w:val="auto"/>
          <w:lang w:val="en-US"/>
        </w:rPr>
        <w:t>he participant had</w:t>
      </w:r>
      <w:r w:rsidR="00443932" w:rsidRPr="009F2601">
        <w:rPr>
          <w:rFonts w:ascii="Verdana" w:hAnsi="Verdana"/>
          <w:color w:val="auto"/>
          <w:lang w:val="en-US"/>
        </w:rPr>
        <w:t xml:space="preserve"> chosen a par</w:t>
      </w:r>
      <w:r w:rsidR="008264C6">
        <w:rPr>
          <w:rFonts w:ascii="Verdana" w:hAnsi="Verdana"/>
          <w:color w:val="auto"/>
          <w:lang w:val="en-US"/>
        </w:rPr>
        <w:t>ticular photograph;</w:t>
      </w:r>
      <w:r w:rsidR="0031390E" w:rsidRPr="009F2601">
        <w:rPr>
          <w:rFonts w:ascii="Verdana" w:hAnsi="Verdana"/>
          <w:color w:val="auto"/>
          <w:lang w:val="en-US"/>
        </w:rPr>
        <w:t xml:space="preserve"> however we recognized that the same could be asked of us as the researchers. At all times during the selection of the photographs we were aware of our own potential bias in the selection and equally the impact that</w:t>
      </w:r>
      <w:r w:rsidR="00C232A7" w:rsidRPr="009F2601">
        <w:rPr>
          <w:rFonts w:ascii="Verdana" w:hAnsi="Verdana"/>
          <w:color w:val="auto"/>
          <w:lang w:val="en-US"/>
        </w:rPr>
        <w:t xml:space="preserve"> photographs</w:t>
      </w:r>
      <w:r w:rsidR="0031390E" w:rsidRPr="009F2601">
        <w:rPr>
          <w:rFonts w:ascii="Verdana" w:hAnsi="Verdana"/>
          <w:color w:val="auto"/>
          <w:lang w:val="en-US"/>
        </w:rPr>
        <w:t xml:space="preserve"> may have on the participants.</w:t>
      </w:r>
      <w:r w:rsidR="00C74B73" w:rsidRPr="009F2601">
        <w:rPr>
          <w:rFonts w:ascii="Verdana" w:hAnsi="Verdana"/>
          <w:color w:val="auto"/>
          <w:lang w:val="en-US"/>
        </w:rPr>
        <w:t xml:space="preserve"> As Happer and Philo (2013) discuss</w:t>
      </w:r>
      <w:r w:rsidR="00D43E00">
        <w:rPr>
          <w:rFonts w:ascii="Verdana" w:hAnsi="Verdana"/>
          <w:color w:val="auto"/>
          <w:lang w:val="en-US"/>
        </w:rPr>
        <w:t>ed,</w:t>
      </w:r>
      <w:r w:rsidR="00C74B73" w:rsidRPr="009F2601">
        <w:rPr>
          <w:rFonts w:ascii="Verdana" w:hAnsi="Verdana"/>
          <w:color w:val="auto"/>
          <w:lang w:val="en-US"/>
        </w:rPr>
        <w:t xml:space="preserve"> the media play a central role in communicating to the public what happens in the world and subsequently focusing public interest on particular subjects which may limit the debate. </w:t>
      </w:r>
      <w:r w:rsidR="00067ED6" w:rsidRPr="009F2601">
        <w:rPr>
          <w:rFonts w:ascii="Verdana" w:hAnsi="Verdana"/>
          <w:color w:val="auto"/>
          <w:lang w:val="en-US"/>
        </w:rPr>
        <w:t>Murray and Nash (2</w:t>
      </w:r>
      <w:r w:rsidR="00D43E00">
        <w:rPr>
          <w:rFonts w:ascii="Verdana" w:hAnsi="Verdana"/>
          <w:color w:val="auto"/>
          <w:lang w:val="en-US"/>
        </w:rPr>
        <w:t>017) stated</w:t>
      </w:r>
      <w:r w:rsidR="00164D91">
        <w:rPr>
          <w:rFonts w:ascii="Verdana" w:hAnsi="Verdana"/>
          <w:color w:val="auto"/>
          <w:lang w:val="en-US"/>
        </w:rPr>
        <w:t xml:space="preserve"> that whilst pregnancy had</w:t>
      </w:r>
      <w:r w:rsidR="00067ED6" w:rsidRPr="009F2601">
        <w:rPr>
          <w:rFonts w:ascii="Verdana" w:hAnsi="Verdana"/>
          <w:color w:val="auto"/>
          <w:lang w:val="en-US"/>
        </w:rPr>
        <w:t xml:space="preserve"> been a fashionable topic in the media in recent decades, there </w:t>
      </w:r>
      <w:r w:rsidR="00876EFA">
        <w:rPr>
          <w:rFonts w:ascii="Verdana" w:hAnsi="Verdana"/>
          <w:color w:val="auto"/>
          <w:lang w:val="en-US"/>
        </w:rPr>
        <w:t>was</w:t>
      </w:r>
      <w:r w:rsidR="00067ED6" w:rsidRPr="009F2601">
        <w:rPr>
          <w:rFonts w:ascii="Verdana" w:hAnsi="Verdana"/>
          <w:color w:val="auto"/>
          <w:lang w:val="en-US"/>
        </w:rPr>
        <w:t xml:space="preserve"> a gap in how pregnancy </w:t>
      </w:r>
      <w:r w:rsidR="00164D91">
        <w:rPr>
          <w:rFonts w:ascii="Verdana" w:hAnsi="Verdana"/>
          <w:color w:val="auto"/>
          <w:lang w:val="en-US"/>
        </w:rPr>
        <w:t>was</w:t>
      </w:r>
      <w:r w:rsidR="00067ED6" w:rsidRPr="009F2601">
        <w:rPr>
          <w:rFonts w:ascii="Verdana" w:hAnsi="Verdana"/>
          <w:color w:val="auto"/>
          <w:lang w:val="en-US"/>
        </w:rPr>
        <w:t xml:space="preserve"> remembered visually and the individual’s actual experiences. This is particularly evident</w:t>
      </w:r>
      <w:r w:rsidR="00C74B73" w:rsidRPr="009F2601">
        <w:rPr>
          <w:rFonts w:ascii="Verdana" w:hAnsi="Verdana"/>
          <w:color w:val="auto"/>
          <w:lang w:val="en-US"/>
        </w:rPr>
        <w:t xml:space="preserve"> in media coverage of teenage and older motherhood and therefore the images available to </w:t>
      </w:r>
      <w:r w:rsidR="002A69E8" w:rsidRPr="008264C6">
        <w:rPr>
          <w:rFonts w:ascii="Verdana" w:hAnsi="Verdana"/>
          <w:color w:val="auto"/>
          <w:lang w:val="en-US"/>
        </w:rPr>
        <w:t>select.</w:t>
      </w:r>
      <w:r w:rsidR="00C74B73" w:rsidRPr="008264C6">
        <w:rPr>
          <w:rFonts w:ascii="Verdana" w:hAnsi="Verdana"/>
          <w:color w:val="auto"/>
          <w:lang w:val="en-US"/>
        </w:rPr>
        <w:t xml:space="preserve"> </w:t>
      </w:r>
    </w:p>
    <w:p w14:paraId="2833F435" w14:textId="02B4BB65" w:rsidR="00EA2BBC" w:rsidRDefault="00876EFA" w:rsidP="004D28D4">
      <w:pPr>
        <w:pStyle w:val="Body"/>
        <w:spacing w:line="360" w:lineRule="auto"/>
        <w:jc w:val="both"/>
        <w:rPr>
          <w:rFonts w:ascii="Verdana" w:hAnsi="Verdana"/>
          <w:color w:val="auto"/>
          <w:lang w:val="en-US"/>
        </w:rPr>
      </w:pPr>
      <w:r>
        <w:rPr>
          <w:rFonts w:ascii="Verdana" w:hAnsi="Verdana"/>
          <w:color w:val="auto"/>
          <w:lang w:val="en-US"/>
        </w:rPr>
        <w:t>Epstein et al</w:t>
      </w:r>
      <w:r w:rsidR="0046199C" w:rsidRPr="009F2601">
        <w:rPr>
          <w:rFonts w:ascii="Verdana" w:hAnsi="Verdana"/>
          <w:color w:val="auto"/>
          <w:lang w:val="en-US"/>
        </w:rPr>
        <w:t xml:space="preserve"> (2006) raised the importance of ensuring that the environment</w:t>
      </w:r>
      <w:r w:rsidR="00A278AB" w:rsidRPr="009F2601">
        <w:rPr>
          <w:rFonts w:ascii="Verdana" w:hAnsi="Verdana"/>
          <w:color w:val="auto"/>
          <w:lang w:val="en-US"/>
        </w:rPr>
        <w:t xml:space="preserve"> and </w:t>
      </w:r>
      <w:r w:rsidRPr="008264C6">
        <w:rPr>
          <w:rFonts w:ascii="Verdana" w:hAnsi="Verdana"/>
          <w:color w:val="auto"/>
          <w:lang w:val="en-US"/>
        </w:rPr>
        <w:t xml:space="preserve">mode of </w:t>
      </w:r>
      <w:r w:rsidR="00A278AB" w:rsidRPr="008264C6">
        <w:rPr>
          <w:rFonts w:ascii="Verdana" w:hAnsi="Verdana"/>
          <w:color w:val="auto"/>
          <w:lang w:val="en-US"/>
        </w:rPr>
        <w:t>presentation</w:t>
      </w:r>
      <w:r w:rsidR="0046199C" w:rsidRPr="008264C6">
        <w:rPr>
          <w:rFonts w:ascii="Verdana" w:hAnsi="Verdana"/>
          <w:color w:val="auto"/>
          <w:lang w:val="en-US"/>
        </w:rPr>
        <w:t xml:space="preserve"> </w:t>
      </w:r>
      <w:r w:rsidR="0046199C" w:rsidRPr="009F2601">
        <w:rPr>
          <w:rFonts w:ascii="Verdana" w:hAnsi="Verdana"/>
          <w:color w:val="auto"/>
          <w:lang w:val="en-US"/>
        </w:rPr>
        <w:t xml:space="preserve">was suitable for conducting photo-elicitation interviews. </w:t>
      </w:r>
      <w:r w:rsidR="00A278AB" w:rsidRPr="009F2601">
        <w:rPr>
          <w:rFonts w:ascii="Verdana" w:hAnsi="Verdana"/>
          <w:color w:val="auto"/>
          <w:lang w:val="en-US"/>
        </w:rPr>
        <w:t xml:space="preserve">This was an </w:t>
      </w:r>
      <w:r w:rsidR="00C74B73" w:rsidRPr="009F2601">
        <w:rPr>
          <w:rFonts w:ascii="Verdana" w:hAnsi="Verdana"/>
          <w:color w:val="auto"/>
          <w:lang w:val="en-US"/>
        </w:rPr>
        <w:t>issue which became evident d</w:t>
      </w:r>
      <w:r w:rsidR="0031390E" w:rsidRPr="009F2601">
        <w:rPr>
          <w:rFonts w:ascii="Verdana" w:hAnsi="Verdana"/>
          <w:color w:val="auto"/>
          <w:lang w:val="en-US"/>
        </w:rPr>
        <w:t>u</w:t>
      </w:r>
      <w:r w:rsidR="000230E5" w:rsidRPr="009F2601">
        <w:rPr>
          <w:rFonts w:ascii="Verdana" w:hAnsi="Verdana"/>
          <w:color w:val="auto"/>
          <w:lang w:val="en-US"/>
        </w:rPr>
        <w:t xml:space="preserve">ring the initial focus group when </w:t>
      </w:r>
      <w:r w:rsidR="00C74B73" w:rsidRPr="009F2601">
        <w:rPr>
          <w:rFonts w:ascii="Verdana" w:hAnsi="Verdana"/>
          <w:color w:val="auto"/>
          <w:lang w:val="en-US"/>
        </w:rPr>
        <w:t>we</w:t>
      </w:r>
      <w:r w:rsidR="00A278AB" w:rsidRPr="009F2601">
        <w:rPr>
          <w:rFonts w:ascii="Verdana" w:hAnsi="Verdana"/>
          <w:color w:val="auto"/>
          <w:lang w:val="en-US"/>
        </w:rPr>
        <w:t xml:space="preserve"> became aware</w:t>
      </w:r>
      <w:r w:rsidR="00C74B73" w:rsidRPr="009F2601">
        <w:rPr>
          <w:rFonts w:ascii="Verdana" w:hAnsi="Verdana"/>
          <w:color w:val="auto"/>
          <w:lang w:val="en-US"/>
        </w:rPr>
        <w:t xml:space="preserve"> </w:t>
      </w:r>
      <w:r w:rsidR="0031390E" w:rsidRPr="009F2601">
        <w:rPr>
          <w:rFonts w:ascii="Verdana" w:hAnsi="Verdana"/>
          <w:color w:val="auto"/>
          <w:lang w:val="en-US"/>
        </w:rPr>
        <w:t xml:space="preserve">that showing the photographs via power point had limitations when participants needed to review a previous image. In hindsight it may have been more appropriate to have had hard copies of the images that could have been accessed more readily. </w:t>
      </w:r>
      <w:r w:rsidR="003A3A9D" w:rsidRPr="009F2601">
        <w:rPr>
          <w:rFonts w:ascii="Verdana" w:hAnsi="Verdana"/>
          <w:color w:val="auto"/>
          <w:lang w:val="en-US"/>
        </w:rPr>
        <w:t>However, Bugos et al (2014) advise</w:t>
      </w:r>
      <w:r w:rsidR="008264C6">
        <w:rPr>
          <w:rFonts w:ascii="Verdana" w:hAnsi="Verdana"/>
          <w:color w:val="auto"/>
          <w:lang w:val="en-US"/>
        </w:rPr>
        <w:t>d</w:t>
      </w:r>
      <w:r w:rsidR="003A3A9D" w:rsidRPr="009F2601">
        <w:rPr>
          <w:rFonts w:ascii="Verdana" w:hAnsi="Verdana"/>
          <w:color w:val="auto"/>
          <w:lang w:val="en-US"/>
        </w:rPr>
        <w:t xml:space="preserve"> that the interview location should be conducive to projecting images, whether via a </w:t>
      </w:r>
      <w:r w:rsidR="003A3A9D" w:rsidRPr="009F2601">
        <w:rPr>
          <w:rFonts w:ascii="Verdana" w:hAnsi="Verdana"/>
          <w:color w:val="auto"/>
          <w:lang w:val="en-US"/>
        </w:rPr>
        <w:lastRenderedPageBreak/>
        <w:t xml:space="preserve">projector or handheld device. Moreover, they found that for one group of interviewers, the use of a tablet in a group interview was advantageous as participants could pass the tablet around. A further consideration is the quality of the images in that if they are being used to understand complex processes then the images should be of sufficient quality. However, as in the case of our </w:t>
      </w:r>
      <w:r w:rsidR="00A278AB" w:rsidRPr="009F2601">
        <w:rPr>
          <w:rFonts w:ascii="Verdana" w:hAnsi="Verdana"/>
          <w:color w:val="auto"/>
          <w:lang w:val="en-US"/>
        </w:rPr>
        <w:t>research, the images were</w:t>
      </w:r>
      <w:r w:rsidR="003A3A9D" w:rsidRPr="009F2601">
        <w:rPr>
          <w:rFonts w:ascii="Verdana" w:hAnsi="Verdana"/>
          <w:color w:val="auto"/>
          <w:lang w:val="en-US"/>
        </w:rPr>
        <w:t xml:space="preserve"> being used pri</w:t>
      </w:r>
      <w:r w:rsidR="008264C6">
        <w:rPr>
          <w:rFonts w:ascii="Verdana" w:hAnsi="Verdana"/>
          <w:color w:val="auto"/>
          <w:lang w:val="en-US"/>
        </w:rPr>
        <w:t>marily to evoke narratives (</w:t>
      </w:r>
      <w:r w:rsidR="005C7FB5">
        <w:rPr>
          <w:rFonts w:ascii="Verdana" w:hAnsi="Verdana"/>
          <w:color w:val="auto"/>
          <w:lang w:val="en-US"/>
        </w:rPr>
        <w:t>Copes et al 2018</w:t>
      </w:r>
      <w:r w:rsidR="008264C6">
        <w:rPr>
          <w:rFonts w:ascii="Verdana" w:hAnsi="Verdana"/>
          <w:color w:val="auto"/>
          <w:lang w:val="en-US"/>
        </w:rPr>
        <w:t>)</w:t>
      </w:r>
      <w:r w:rsidR="00A278AB" w:rsidRPr="009F2601">
        <w:rPr>
          <w:rFonts w:ascii="Verdana" w:hAnsi="Verdana"/>
          <w:color w:val="auto"/>
          <w:lang w:val="en-US"/>
        </w:rPr>
        <w:t xml:space="preserve"> so</w:t>
      </w:r>
      <w:r w:rsidR="003A3A9D" w:rsidRPr="009F2601">
        <w:rPr>
          <w:rFonts w:ascii="Verdana" w:hAnsi="Verdana"/>
          <w:color w:val="auto"/>
          <w:lang w:val="en-US"/>
        </w:rPr>
        <w:t xml:space="preserve"> detailed viewin</w:t>
      </w:r>
      <w:r w:rsidR="00A278AB" w:rsidRPr="009F2601">
        <w:rPr>
          <w:rFonts w:ascii="Verdana" w:hAnsi="Verdana"/>
          <w:color w:val="auto"/>
          <w:lang w:val="en-US"/>
        </w:rPr>
        <w:t>g was</w:t>
      </w:r>
      <w:r w:rsidR="003A3A9D" w:rsidRPr="009F2601">
        <w:rPr>
          <w:rFonts w:ascii="Verdana" w:hAnsi="Verdana"/>
          <w:color w:val="auto"/>
          <w:lang w:val="en-US"/>
        </w:rPr>
        <w:t xml:space="preserve"> less critical. </w:t>
      </w:r>
    </w:p>
    <w:p w14:paraId="0E52F2BB" w14:textId="77777777" w:rsidR="002517D1" w:rsidRDefault="002517D1" w:rsidP="002517D1">
      <w:pPr>
        <w:pStyle w:val="Body"/>
        <w:spacing w:line="360" w:lineRule="auto"/>
        <w:jc w:val="both"/>
        <w:rPr>
          <w:rFonts w:ascii="Verdana" w:hAnsi="Verdana"/>
          <w:b/>
          <w:color w:val="auto"/>
          <w:lang w:val="en-US"/>
        </w:rPr>
      </w:pPr>
      <w:r w:rsidRPr="006138DC">
        <w:rPr>
          <w:rFonts w:ascii="Verdana" w:hAnsi="Verdana"/>
          <w:b/>
          <w:color w:val="auto"/>
          <w:lang w:val="en-US"/>
        </w:rPr>
        <w:t>Implications</w:t>
      </w:r>
      <w:r>
        <w:rPr>
          <w:rFonts w:ascii="Verdana" w:hAnsi="Verdana"/>
          <w:b/>
          <w:color w:val="auto"/>
          <w:lang w:val="en-US"/>
        </w:rPr>
        <w:t xml:space="preserve"> </w:t>
      </w:r>
      <w:r w:rsidRPr="006138DC">
        <w:rPr>
          <w:rFonts w:ascii="Verdana" w:hAnsi="Verdana"/>
          <w:b/>
          <w:color w:val="auto"/>
          <w:lang w:val="en-US"/>
        </w:rPr>
        <w:t xml:space="preserve">for nursing </w:t>
      </w:r>
      <w:r>
        <w:rPr>
          <w:rFonts w:ascii="Verdana" w:hAnsi="Verdana"/>
          <w:b/>
          <w:color w:val="auto"/>
          <w:lang w:val="en-US"/>
        </w:rPr>
        <w:t xml:space="preserve">and healthcare </w:t>
      </w:r>
      <w:r w:rsidRPr="006138DC">
        <w:rPr>
          <w:rFonts w:ascii="Verdana" w:hAnsi="Verdana"/>
          <w:b/>
          <w:color w:val="auto"/>
          <w:lang w:val="en-US"/>
        </w:rPr>
        <w:t>research</w:t>
      </w:r>
    </w:p>
    <w:p w14:paraId="3DDBF50C" w14:textId="21E0C901" w:rsidR="00DF30DA" w:rsidRDefault="002517D1" w:rsidP="00A17B17">
      <w:pPr>
        <w:pStyle w:val="Body"/>
        <w:spacing w:line="360" w:lineRule="auto"/>
        <w:jc w:val="both"/>
        <w:rPr>
          <w:rFonts w:ascii="Verdana" w:hAnsi="Verdana"/>
          <w:color w:val="000000" w:themeColor="text1"/>
          <w:lang w:val="en-US"/>
        </w:rPr>
      </w:pPr>
      <w:r>
        <w:rPr>
          <w:rFonts w:ascii="Verdana" w:hAnsi="Verdana"/>
          <w:bCs/>
          <w:color w:val="auto"/>
          <w:lang w:val="en-US"/>
        </w:rPr>
        <w:t>Using photo-elicitation techniques can provide researchers with a powerful tool to enhance</w:t>
      </w:r>
      <w:r w:rsidR="003E2585">
        <w:rPr>
          <w:rFonts w:ascii="Verdana" w:hAnsi="Verdana"/>
          <w:bCs/>
          <w:color w:val="auto"/>
          <w:lang w:val="en-US"/>
        </w:rPr>
        <w:t xml:space="preserve"> the conduct and quality of</w:t>
      </w:r>
      <w:r>
        <w:rPr>
          <w:rFonts w:ascii="Verdana" w:hAnsi="Verdana"/>
          <w:bCs/>
          <w:color w:val="auto"/>
          <w:lang w:val="en-US"/>
        </w:rPr>
        <w:t xml:space="preserve"> qualitative research; however researchers should consider if and how the use of photo elicitation can offer them an opportunity to enhance the depth of data with the use of individual interviews or focus groups. The decision to use photo-elicitation either in a theory-driven or participatory context is dependent on the focus of the research, and researchers should explore the most appropriate approach based on the aim and research question, together with the characteristics of the participants.</w:t>
      </w:r>
      <w:r w:rsidR="00A17B17" w:rsidRPr="00A17B17">
        <w:rPr>
          <w:rFonts w:ascii="Verdana" w:hAnsi="Verdana"/>
          <w:color w:val="auto"/>
          <w:lang w:val="en-US"/>
        </w:rPr>
        <w:t xml:space="preserve"> </w:t>
      </w:r>
      <w:r w:rsidR="000331BB">
        <w:rPr>
          <w:rFonts w:ascii="Verdana" w:hAnsi="Verdana"/>
          <w:color w:val="auto"/>
          <w:lang w:val="en-US"/>
        </w:rPr>
        <w:t xml:space="preserve">To maintain the quality of research, researchers </w:t>
      </w:r>
      <w:r w:rsidR="00597101" w:rsidRPr="00597101">
        <w:rPr>
          <w:rFonts w:ascii="Verdana" w:hAnsi="Verdana"/>
          <w:color w:val="000000" w:themeColor="text1"/>
          <w:lang w:val="en-US"/>
        </w:rPr>
        <w:t xml:space="preserve">should </w:t>
      </w:r>
      <w:r w:rsidR="00DF30DA">
        <w:rPr>
          <w:rFonts w:ascii="Verdana" w:hAnsi="Verdana"/>
          <w:color w:val="000000" w:themeColor="text1"/>
          <w:lang w:val="en-US"/>
        </w:rPr>
        <w:t>plan the use o</w:t>
      </w:r>
      <w:r w:rsidR="000331BB">
        <w:rPr>
          <w:rFonts w:ascii="Verdana" w:hAnsi="Verdana"/>
          <w:color w:val="000000" w:themeColor="text1"/>
          <w:lang w:val="en-US"/>
        </w:rPr>
        <w:t xml:space="preserve">f photographs carefully to avoid </w:t>
      </w:r>
      <w:r w:rsidR="000331BB" w:rsidRPr="000331BB">
        <w:rPr>
          <w:rFonts w:ascii="Verdana" w:hAnsi="Verdana"/>
          <w:color w:val="000000" w:themeColor="text1"/>
          <w:lang w:val="en-US"/>
        </w:rPr>
        <w:t>potential bias</w:t>
      </w:r>
      <w:r w:rsidR="000331BB">
        <w:rPr>
          <w:rFonts w:ascii="Verdana" w:hAnsi="Verdana"/>
          <w:color w:val="000000" w:themeColor="text1"/>
          <w:lang w:val="en-US"/>
        </w:rPr>
        <w:t xml:space="preserve"> in the selection of photographs and also in the way in which photographs are used within the interview. </w:t>
      </w:r>
      <w:r w:rsidR="000331BB" w:rsidRPr="000331BB">
        <w:rPr>
          <w:rFonts w:ascii="Verdana" w:hAnsi="Verdana"/>
          <w:color w:val="000000" w:themeColor="text1"/>
          <w:lang w:val="en-US"/>
        </w:rPr>
        <w:t xml:space="preserve"> </w:t>
      </w:r>
    </w:p>
    <w:p w14:paraId="585133A0" w14:textId="2EBBF0C3" w:rsidR="00CA1686" w:rsidRPr="00C139C3" w:rsidRDefault="009E2B2A" w:rsidP="005541CD">
      <w:pPr>
        <w:pStyle w:val="Body"/>
        <w:spacing w:line="360" w:lineRule="auto"/>
        <w:jc w:val="both"/>
        <w:rPr>
          <w:rFonts w:ascii="Verdana" w:hAnsi="Verdana"/>
          <w:bCs/>
          <w:color w:val="auto"/>
          <w:lang w:val="en-US"/>
        </w:rPr>
      </w:pPr>
      <w:r>
        <w:rPr>
          <w:rFonts w:ascii="Verdana" w:hAnsi="Verdana"/>
          <w:bCs/>
          <w:color w:val="auto"/>
          <w:lang w:val="en-US"/>
        </w:rPr>
        <w:t>P</w:t>
      </w:r>
      <w:r w:rsidR="002517D1">
        <w:rPr>
          <w:rFonts w:ascii="Verdana" w:hAnsi="Verdana"/>
          <w:bCs/>
          <w:color w:val="auto"/>
          <w:lang w:val="en-US"/>
        </w:rPr>
        <w:t>hoto-elicitation</w:t>
      </w:r>
      <w:r w:rsidR="000331BB">
        <w:rPr>
          <w:rFonts w:ascii="Verdana" w:hAnsi="Verdana"/>
          <w:bCs/>
          <w:color w:val="auto"/>
          <w:lang w:val="en-US"/>
        </w:rPr>
        <w:t xml:space="preserve"> as </w:t>
      </w:r>
      <w:r w:rsidR="002517D1">
        <w:rPr>
          <w:rFonts w:ascii="Verdana" w:hAnsi="Verdana"/>
          <w:bCs/>
          <w:color w:val="auto"/>
          <w:lang w:val="en-US"/>
        </w:rPr>
        <w:t xml:space="preserve">a participatory </w:t>
      </w:r>
      <w:r w:rsidR="00F51063">
        <w:rPr>
          <w:rFonts w:ascii="Verdana" w:hAnsi="Verdana"/>
          <w:bCs/>
          <w:color w:val="auto"/>
          <w:lang w:val="en-US"/>
        </w:rPr>
        <w:t xml:space="preserve">and empowering </w:t>
      </w:r>
      <w:r w:rsidR="000331BB">
        <w:rPr>
          <w:rFonts w:ascii="Verdana" w:hAnsi="Verdana"/>
          <w:bCs/>
          <w:color w:val="auto"/>
          <w:lang w:val="en-US"/>
        </w:rPr>
        <w:t>approach</w:t>
      </w:r>
      <w:r w:rsidR="00F51063">
        <w:rPr>
          <w:rFonts w:ascii="Verdana" w:hAnsi="Verdana"/>
          <w:bCs/>
          <w:color w:val="auto"/>
          <w:lang w:val="en-US"/>
        </w:rPr>
        <w:t xml:space="preserve"> </w:t>
      </w:r>
      <w:r w:rsidR="002517D1">
        <w:rPr>
          <w:rFonts w:ascii="Verdana" w:hAnsi="Verdana"/>
          <w:bCs/>
          <w:color w:val="auto"/>
          <w:lang w:val="en-US"/>
        </w:rPr>
        <w:t>afford</w:t>
      </w:r>
      <w:r w:rsidR="00F51063">
        <w:rPr>
          <w:rFonts w:ascii="Verdana" w:hAnsi="Verdana"/>
          <w:bCs/>
          <w:color w:val="auto"/>
          <w:lang w:val="en-US"/>
        </w:rPr>
        <w:t>s</w:t>
      </w:r>
      <w:r w:rsidR="002517D1">
        <w:rPr>
          <w:rFonts w:ascii="Verdana" w:hAnsi="Verdana"/>
          <w:bCs/>
          <w:color w:val="auto"/>
          <w:lang w:val="en-US"/>
        </w:rPr>
        <w:t xml:space="preserve"> researchers </w:t>
      </w:r>
      <w:r w:rsidR="00F51063">
        <w:rPr>
          <w:rFonts w:ascii="Verdana" w:hAnsi="Verdana"/>
          <w:bCs/>
          <w:color w:val="auto"/>
          <w:lang w:val="en-US"/>
        </w:rPr>
        <w:t>opportunities</w:t>
      </w:r>
      <w:r w:rsidR="002517D1">
        <w:rPr>
          <w:rFonts w:ascii="Verdana" w:hAnsi="Verdana"/>
          <w:bCs/>
          <w:color w:val="auto"/>
          <w:lang w:val="en-US"/>
        </w:rPr>
        <w:t xml:space="preserve"> to develop innovative</w:t>
      </w:r>
      <w:r w:rsidR="00F51063">
        <w:rPr>
          <w:rFonts w:ascii="Verdana" w:hAnsi="Verdana"/>
          <w:bCs/>
          <w:color w:val="auto"/>
          <w:lang w:val="en-US"/>
        </w:rPr>
        <w:t xml:space="preserve"> and creative</w:t>
      </w:r>
      <w:r w:rsidR="002517D1">
        <w:rPr>
          <w:rFonts w:ascii="Verdana" w:hAnsi="Verdana"/>
          <w:bCs/>
          <w:color w:val="auto"/>
          <w:lang w:val="en-US"/>
        </w:rPr>
        <w:t xml:space="preserve"> research proposals which explore</w:t>
      </w:r>
      <w:r w:rsidR="00A17B17">
        <w:rPr>
          <w:rFonts w:ascii="Verdana" w:hAnsi="Verdana"/>
          <w:bCs/>
          <w:color w:val="auto"/>
          <w:lang w:val="en-US"/>
        </w:rPr>
        <w:t xml:space="preserve"> culturally focused</w:t>
      </w:r>
      <w:r w:rsidR="002517D1">
        <w:rPr>
          <w:rFonts w:ascii="Verdana" w:hAnsi="Verdana"/>
          <w:bCs/>
          <w:color w:val="auto"/>
          <w:lang w:val="en-US"/>
        </w:rPr>
        <w:t xml:space="preserve"> issues and </w:t>
      </w:r>
      <w:r w:rsidR="00784823">
        <w:rPr>
          <w:rFonts w:ascii="Verdana" w:hAnsi="Verdana"/>
          <w:bCs/>
          <w:color w:val="auto"/>
          <w:lang w:val="en-US"/>
        </w:rPr>
        <w:t xml:space="preserve">the </w:t>
      </w:r>
      <w:r w:rsidR="002517D1">
        <w:rPr>
          <w:rFonts w:ascii="Verdana" w:hAnsi="Verdana"/>
          <w:bCs/>
          <w:color w:val="auto"/>
          <w:lang w:val="en-US"/>
        </w:rPr>
        <w:t>experiences of marginalized groups and communities</w:t>
      </w:r>
      <w:r w:rsidR="002517D1" w:rsidRPr="009F0711">
        <w:rPr>
          <w:rFonts w:ascii="Verdana" w:hAnsi="Verdana"/>
          <w:bCs/>
          <w:color w:val="auto"/>
          <w:lang w:val="en-US"/>
        </w:rPr>
        <w:t xml:space="preserve"> who rarely have </w:t>
      </w:r>
      <w:r w:rsidR="00784823">
        <w:rPr>
          <w:rFonts w:ascii="Verdana" w:hAnsi="Verdana"/>
          <w:bCs/>
          <w:color w:val="auto"/>
          <w:lang w:val="en-US"/>
        </w:rPr>
        <w:t xml:space="preserve">an </w:t>
      </w:r>
      <w:r w:rsidR="002517D1" w:rsidRPr="009F0711">
        <w:rPr>
          <w:rFonts w:ascii="Verdana" w:hAnsi="Verdana"/>
          <w:bCs/>
          <w:color w:val="auto"/>
          <w:lang w:val="en-US"/>
        </w:rPr>
        <w:t>opportunity to express</w:t>
      </w:r>
      <w:r w:rsidR="002517D1">
        <w:rPr>
          <w:rFonts w:ascii="Verdana" w:hAnsi="Verdana"/>
          <w:bCs/>
          <w:color w:val="auto"/>
          <w:lang w:val="en-US"/>
        </w:rPr>
        <w:t xml:space="preserve"> </w:t>
      </w:r>
      <w:r w:rsidR="002517D1" w:rsidRPr="009F0711">
        <w:rPr>
          <w:rFonts w:ascii="Verdana" w:hAnsi="Verdana"/>
          <w:bCs/>
          <w:color w:val="auto"/>
          <w:lang w:val="en-US"/>
        </w:rPr>
        <w:t>themselves</w:t>
      </w:r>
      <w:r w:rsidR="002517D1">
        <w:rPr>
          <w:rFonts w:ascii="Verdana" w:hAnsi="Verdana"/>
          <w:bCs/>
          <w:color w:val="auto"/>
          <w:lang w:val="en-US"/>
        </w:rPr>
        <w:t xml:space="preserve">. </w:t>
      </w:r>
      <w:r w:rsidR="00F51063">
        <w:rPr>
          <w:rFonts w:ascii="Verdana" w:hAnsi="Verdana"/>
          <w:bCs/>
          <w:color w:val="auto"/>
          <w:lang w:val="en-US"/>
        </w:rPr>
        <w:t xml:space="preserve">In addition, the use of photographs can be used to explore </w:t>
      </w:r>
      <w:r w:rsidR="00F51063" w:rsidRPr="00F51063">
        <w:rPr>
          <w:rFonts w:ascii="Verdana" w:hAnsi="Verdana"/>
          <w:bCs/>
          <w:color w:val="000000" w:themeColor="text1"/>
          <w:lang w:val="en-US"/>
        </w:rPr>
        <w:t>sensitive and personal</w:t>
      </w:r>
      <w:r w:rsidR="00F51063">
        <w:rPr>
          <w:rFonts w:ascii="Verdana" w:hAnsi="Verdana"/>
          <w:bCs/>
          <w:color w:val="000000" w:themeColor="text1"/>
          <w:lang w:val="en-US"/>
        </w:rPr>
        <w:t>ly meaningful</w:t>
      </w:r>
      <w:r w:rsidR="00F51063" w:rsidRPr="00F51063">
        <w:rPr>
          <w:rFonts w:ascii="Verdana" w:hAnsi="Verdana"/>
          <w:bCs/>
          <w:color w:val="000000" w:themeColor="text1"/>
          <w:lang w:val="en-US"/>
        </w:rPr>
        <w:t xml:space="preserve"> experiences which may be challenging </w:t>
      </w:r>
      <w:r w:rsidR="00F51063">
        <w:rPr>
          <w:rFonts w:ascii="Verdana" w:hAnsi="Verdana"/>
          <w:bCs/>
          <w:color w:val="000000" w:themeColor="text1"/>
          <w:lang w:val="en-US"/>
        </w:rPr>
        <w:t xml:space="preserve">to express </w:t>
      </w:r>
      <w:r w:rsidR="00F51063" w:rsidRPr="00F51063">
        <w:rPr>
          <w:rFonts w:ascii="Verdana" w:hAnsi="Verdana"/>
          <w:bCs/>
          <w:color w:val="000000" w:themeColor="text1"/>
          <w:lang w:val="en-US"/>
        </w:rPr>
        <w:t>in an individual interview with the use of words alone</w:t>
      </w:r>
      <w:r w:rsidR="00F51063">
        <w:rPr>
          <w:rFonts w:ascii="Verdana" w:hAnsi="Verdana"/>
          <w:bCs/>
          <w:color w:val="000000" w:themeColor="text1"/>
          <w:lang w:val="en-US"/>
        </w:rPr>
        <w:t xml:space="preserve">. Researchers may find </w:t>
      </w:r>
      <w:r w:rsidR="00E807EC">
        <w:rPr>
          <w:rFonts w:ascii="Verdana" w:hAnsi="Verdana"/>
          <w:bCs/>
          <w:color w:val="000000" w:themeColor="text1"/>
          <w:lang w:val="en-US"/>
        </w:rPr>
        <w:t>the use of photographs</w:t>
      </w:r>
      <w:r w:rsidR="00F51063" w:rsidRPr="00F51063">
        <w:rPr>
          <w:rFonts w:ascii="Verdana" w:hAnsi="Verdana"/>
          <w:bCs/>
          <w:color w:val="000000" w:themeColor="text1"/>
          <w:lang w:val="en-US"/>
        </w:rPr>
        <w:t xml:space="preserve"> especially</w:t>
      </w:r>
      <w:r w:rsidR="00F51063">
        <w:rPr>
          <w:rFonts w:ascii="Verdana" w:hAnsi="Verdana"/>
          <w:bCs/>
          <w:color w:val="000000" w:themeColor="text1"/>
          <w:lang w:val="en-US"/>
        </w:rPr>
        <w:t xml:space="preserve"> significant </w:t>
      </w:r>
      <w:r w:rsidR="00CA1686">
        <w:rPr>
          <w:rFonts w:ascii="Verdana" w:hAnsi="Verdana"/>
          <w:bCs/>
          <w:color w:val="000000" w:themeColor="text1"/>
          <w:lang w:val="en-US"/>
        </w:rPr>
        <w:t xml:space="preserve">to support research conversations </w:t>
      </w:r>
      <w:r w:rsidR="00F51063">
        <w:rPr>
          <w:rFonts w:ascii="Verdana" w:hAnsi="Verdana"/>
          <w:bCs/>
          <w:color w:val="000000" w:themeColor="text1"/>
          <w:lang w:val="en-US"/>
        </w:rPr>
        <w:t xml:space="preserve">where </w:t>
      </w:r>
      <w:r w:rsidR="00F51063" w:rsidRPr="00F51063">
        <w:rPr>
          <w:rFonts w:ascii="Verdana" w:hAnsi="Verdana"/>
          <w:bCs/>
          <w:color w:val="000000" w:themeColor="text1"/>
          <w:lang w:val="en-US"/>
        </w:rPr>
        <w:t>language and communication difficulties</w:t>
      </w:r>
      <w:r w:rsidR="00F51063">
        <w:rPr>
          <w:rFonts w:ascii="Verdana" w:hAnsi="Verdana"/>
          <w:bCs/>
          <w:color w:val="000000" w:themeColor="text1"/>
          <w:lang w:val="en-US"/>
        </w:rPr>
        <w:t xml:space="preserve"> </w:t>
      </w:r>
      <w:r w:rsidR="00F51063" w:rsidRPr="00F51063">
        <w:rPr>
          <w:rFonts w:ascii="Verdana" w:hAnsi="Verdana"/>
          <w:bCs/>
          <w:color w:val="000000" w:themeColor="text1"/>
          <w:lang w:val="en-US"/>
        </w:rPr>
        <w:t>as a result of personal</w:t>
      </w:r>
      <w:r w:rsidR="00F51063">
        <w:rPr>
          <w:rFonts w:ascii="Verdana" w:hAnsi="Verdana"/>
          <w:bCs/>
          <w:color w:val="000000" w:themeColor="text1"/>
          <w:lang w:val="en-US"/>
        </w:rPr>
        <w:t>,</w:t>
      </w:r>
      <w:r w:rsidR="00F51063" w:rsidRPr="00F51063">
        <w:rPr>
          <w:rFonts w:ascii="Verdana" w:hAnsi="Verdana"/>
          <w:bCs/>
          <w:color w:val="000000" w:themeColor="text1"/>
          <w:lang w:val="en-US"/>
        </w:rPr>
        <w:t xml:space="preserve"> </w:t>
      </w:r>
      <w:r w:rsidR="00F51063">
        <w:rPr>
          <w:rFonts w:ascii="Verdana" w:hAnsi="Verdana"/>
          <w:bCs/>
          <w:color w:val="000000" w:themeColor="text1"/>
          <w:lang w:val="en-US"/>
        </w:rPr>
        <w:t xml:space="preserve">socio-cultural </w:t>
      </w:r>
      <w:r w:rsidR="00F51063" w:rsidRPr="00F51063">
        <w:rPr>
          <w:rFonts w:ascii="Verdana" w:hAnsi="Verdana"/>
          <w:bCs/>
          <w:color w:val="000000" w:themeColor="text1"/>
          <w:lang w:val="en-US"/>
        </w:rPr>
        <w:t>or medical reason</w:t>
      </w:r>
      <w:r w:rsidR="00F51063">
        <w:rPr>
          <w:rFonts w:ascii="Verdana" w:hAnsi="Verdana"/>
          <w:bCs/>
          <w:color w:val="000000" w:themeColor="text1"/>
          <w:lang w:val="en-US"/>
        </w:rPr>
        <w:t>s</w:t>
      </w:r>
      <w:r w:rsidR="00CA1686">
        <w:rPr>
          <w:rFonts w:ascii="Verdana" w:hAnsi="Verdana"/>
          <w:bCs/>
          <w:color w:val="000000" w:themeColor="text1"/>
          <w:lang w:val="en-US"/>
        </w:rPr>
        <w:t xml:space="preserve"> exist.</w:t>
      </w:r>
      <w:r w:rsidR="00F51063">
        <w:rPr>
          <w:rFonts w:ascii="Verdana" w:hAnsi="Verdana"/>
          <w:bCs/>
          <w:color w:val="000000" w:themeColor="text1"/>
          <w:lang w:val="en-US"/>
        </w:rPr>
        <w:t xml:space="preserve"> </w:t>
      </w:r>
      <w:r w:rsidR="002517D1">
        <w:rPr>
          <w:rFonts w:ascii="Verdana" w:hAnsi="Verdana"/>
          <w:bCs/>
          <w:color w:val="auto"/>
          <w:lang w:val="en-US"/>
        </w:rPr>
        <w:t xml:space="preserve">The contribution of participants in this way </w:t>
      </w:r>
      <w:r w:rsidR="002072D3">
        <w:rPr>
          <w:rFonts w:ascii="Verdana" w:hAnsi="Verdana"/>
          <w:bCs/>
          <w:color w:val="auto"/>
          <w:lang w:val="en-US"/>
        </w:rPr>
        <w:t>do</w:t>
      </w:r>
      <w:r w:rsidR="008C4E53">
        <w:rPr>
          <w:rFonts w:ascii="Verdana" w:hAnsi="Verdana"/>
          <w:bCs/>
          <w:color w:val="auto"/>
          <w:lang w:val="en-US"/>
        </w:rPr>
        <w:t>es not only offer insight but</w:t>
      </w:r>
      <w:r w:rsidR="002072D3">
        <w:rPr>
          <w:rFonts w:ascii="Verdana" w:hAnsi="Verdana"/>
          <w:bCs/>
          <w:color w:val="auto"/>
          <w:lang w:val="en-US"/>
        </w:rPr>
        <w:t xml:space="preserve"> </w:t>
      </w:r>
      <w:r w:rsidR="002517D1">
        <w:rPr>
          <w:rFonts w:ascii="Verdana" w:hAnsi="Verdana"/>
          <w:bCs/>
          <w:color w:val="auto"/>
          <w:lang w:val="en-US"/>
        </w:rPr>
        <w:t xml:space="preserve">is also an </w:t>
      </w:r>
      <w:r w:rsidR="002517D1" w:rsidRPr="00345BE4">
        <w:rPr>
          <w:rFonts w:ascii="Verdana" w:hAnsi="Verdana"/>
          <w:bCs/>
          <w:color w:val="auto"/>
          <w:lang w:val="en-US"/>
        </w:rPr>
        <w:t>opportunity to contribute to the improvement of care</w:t>
      </w:r>
      <w:r w:rsidR="00E807EC">
        <w:rPr>
          <w:rFonts w:ascii="Verdana" w:hAnsi="Verdana"/>
          <w:bCs/>
          <w:color w:val="auto"/>
          <w:lang w:val="en-US"/>
        </w:rPr>
        <w:t xml:space="preserve"> and services</w:t>
      </w:r>
      <w:r w:rsidR="002517D1" w:rsidRPr="00345BE4">
        <w:rPr>
          <w:rFonts w:ascii="Verdana" w:hAnsi="Verdana"/>
          <w:bCs/>
          <w:color w:val="auto"/>
          <w:lang w:val="en-US"/>
        </w:rPr>
        <w:t xml:space="preserve"> focused on the needs of </w:t>
      </w:r>
      <w:r w:rsidR="002517D1">
        <w:rPr>
          <w:rFonts w:ascii="Verdana" w:hAnsi="Verdana"/>
          <w:bCs/>
          <w:color w:val="auto"/>
          <w:lang w:val="en-US"/>
        </w:rPr>
        <w:t>those participants and the wider community.</w:t>
      </w:r>
      <w:r w:rsidR="00FF760E">
        <w:rPr>
          <w:rFonts w:ascii="Verdana" w:hAnsi="Verdana"/>
          <w:bCs/>
          <w:color w:val="auto"/>
          <w:lang w:val="en-US"/>
        </w:rPr>
        <w:t xml:space="preserve"> </w:t>
      </w:r>
    </w:p>
    <w:p w14:paraId="6AED7502" w14:textId="77777777" w:rsidR="00B845F8" w:rsidRPr="009F2601" w:rsidRDefault="00B845F8" w:rsidP="005E1E5F">
      <w:pPr>
        <w:pStyle w:val="Body"/>
        <w:jc w:val="both"/>
        <w:rPr>
          <w:rFonts w:ascii="Verdana" w:hAnsi="Verdana"/>
          <w:b/>
          <w:bCs/>
          <w:color w:val="auto"/>
        </w:rPr>
      </w:pPr>
      <w:r w:rsidRPr="009F2601">
        <w:rPr>
          <w:rFonts w:ascii="Verdana" w:hAnsi="Verdana"/>
          <w:b/>
          <w:bCs/>
          <w:color w:val="auto"/>
        </w:rPr>
        <w:lastRenderedPageBreak/>
        <w:t>Conclusion</w:t>
      </w:r>
    </w:p>
    <w:p w14:paraId="231520E0" w14:textId="5DFFDB1A" w:rsidR="00D54FA5" w:rsidRPr="007C4C9A" w:rsidRDefault="00225034" w:rsidP="002072D3">
      <w:pPr>
        <w:pStyle w:val="Body"/>
        <w:spacing w:line="360" w:lineRule="auto"/>
        <w:jc w:val="both"/>
        <w:rPr>
          <w:rFonts w:ascii="Verdana" w:hAnsi="Verdana"/>
          <w:bCs/>
          <w:color w:val="000000" w:themeColor="text1"/>
          <w:lang w:val="en-US"/>
        </w:rPr>
      </w:pPr>
      <w:r w:rsidRPr="009F2601">
        <w:rPr>
          <w:rFonts w:ascii="Verdana" w:hAnsi="Verdana"/>
          <w:color w:val="auto"/>
          <w:lang w:val="en-US"/>
        </w:rPr>
        <w:t xml:space="preserve">In this paper we have discussed </w:t>
      </w:r>
      <w:r w:rsidR="005A4893" w:rsidRPr="009F2601">
        <w:rPr>
          <w:rFonts w:ascii="Verdana" w:hAnsi="Verdana"/>
          <w:color w:val="auto"/>
          <w:lang w:val="en-US"/>
        </w:rPr>
        <w:t xml:space="preserve">the significance of </w:t>
      </w:r>
      <w:r w:rsidRPr="009F2601">
        <w:rPr>
          <w:rFonts w:ascii="Verdana" w:hAnsi="Verdana"/>
          <w:color w:val="auto"/>
          <w:lang w:val="en-US"/>
        </w:rPr>
        <w:t>p</w:t>
      </w:r>
      <w:r w:rsidR="00267C04" w:rsidRPr="009F2601">
        <w:rPr>
          <w:rFonts w:ascii="Verdana" w:hAnsi="Verdana"/>
          <w:color w:val="auto"/>
          <w:lang w:val="en-US"/>
        </w:rPr>
        <w:t>hoto-elicitation</w:t>
      </w:r>
      <w:r w:rsidR="00B845F8" w:rsidRPr="009F2601">
        <w:rPr>
          <w:rFonts w:ascii="Verdana" w:hAnsi="Verdana"/>
          <w:color w:val="auto"/>
          <w:lang w:val="en-US"/>
        </w:rPr>
        <w:t xml:space="preserve"> </w:t>
      </w:r>
      <w:r w:rsidR="00C97156">
        <w:rPr>
          <w:rFonts w:ascii="Verdana" w:hAnsi="Verdana"/>
          <w:color w:val="auto"/>
          <w:lang w:val="en-US"/>
        </w:rPr>
        <w:t xml:space="preserve">within qualitative research and </w:t>
      </w:r>
      <w:r w:rsidR="00C97156">
        <w:rPr>
          <w:rFonts w:ascii="Verdana" w:hAnsi="Verdana"/>
          <w:bCs/>
          <w:color w:val="000000" w:themeColor="text1"/>
          <w:lang w:val="en-US"/>
        </w:rPr>
        <w:t>established that the</w:t>
      </w:r>
      <w:r w:rsidR="00AC32EB" w:rsidRPr="009F2601">
        <w:rPr>
          <w:rFonts w:ascii="Verdana" w:hAnsi="Verdana"/>
          <w:bCs/>
          <w:color w:val="000000" w:themeColor="text1"/>
          <w:lang w:val="en-US"/>
        </w:rPr>
        <w:t xml:space="preserve"> </w:t>
      </w:r>
      <w:r w:rsidR="005A4893" w:rsidRPr="009F2601">
        <w:rPr>
          <w:rFonts w:ascii="Verdana" w:hAnsi="Verdana"/>
          <w:bCs/>
          <w:color w:val="000000" w:themeColor="text1"/>
          <w:lang w:val="en-US"/>
        </w:rPr>
        <w:t>use</w:t>
      </w:r>
      <w:r w:rsidR="00AC32EB" w:rsidRPr="009F2601">
        <w:rPr>
          <w:rFonts w:ascii="Verdana" w:hAnsi="Verdana"/>
          <w:bCs/>
          <w:color w:val="000000" w:themeColor="text1"/>
          <w:lang w:val="en-US"/>
        </w:rPr>
        <w:t xml:space="preserve"> of photographs</w:t>
      </w:r>
      <w:r w:rsidR="005A4893" w:rsidRPr="009F2601">
        <w:rPr>
          <w:rFonts w:ascii="Verdana" w:hAnsi="Verdana"/>
          <w:bCs/>
          <w:color w:val="000000" w:themeColor="text1"/>
          <w:lang w:val="en-US"/>
        </w:rPr>
        <w:t xml:space="preserve"> in</w:t>
      </w:r>
      <w:r w:rsidR="00AC32EB" w:rsidRPr="009F2601">
        <w:rPr>
          <w:rFonts w:ascii="Verdana" w:hAnsi="Verdana"/>
          <w:bCs/>
          <w:color w:val="000000" w:themeColor="text1"/>
          <w:lang w:val="en-US"/>
        </w:rPr>
        <w:t xml:space="preserve"> research is far more complex than providing participants with cameras or presenting them with a series of photographs in a focus group.</w:t>
      </w:r>
      <w:r w:rsidR="007C4C9A">
        <w:rPr>
          <w:rFonts w:ascii="Verdana" w:hAnsi="Verdana"/>
          <w:bCs/>
          <w:color w:val="000000" w:themeColor="text1"/>
          <w:lang w:val="en-US"/>
        </w:rPr>
        <w:t xml:space="preserve"> We </w:t>
      </w:r>
      <w:r w:rsidR="00BF0552" w:rsidRPr="00BF0552">
        <w:rPr>
          <w:rFonts w:ascii="Verdana" w:hAnsi="Verdana"/>
          <w:bCs/>
          <w:color w:val="000000" w:themeColor="text1"/>
          <w:lang w:val="en-US"/>
        </w:rPr>
        <w:t xml:space="preserve">have </w:t>
      </w:r>
      <w:r w:rsidR="007C4C9A">
        <w:rPr>
          <w:rFonts w:ascii="Verdana" w:hAnsi="Verdana"/>
          <w:bCs/>
          <w:color w:val="000000" w:themeColor="text1"/>
          <w:lang w:val="en-US"/>
        </w:rPr>
        <w:t>discussed</w:t>
      </w:r>
      <w:r w:rsidR="00BF0552" w:rsidRPr="00BF0552">
        <w:rPr>
          <w:rFonts w:ascii="Verdana" w:hAnsi="Verdana"/>
          <w:bCs/>
          <w:color w:val="000000" w:themeColor="text1"/>
          <w:lang w:val="en-US"/>
        </w:rPr>
        <w:t xml:space="preserve"> </w:t>
      </w:r>
      <w:r w:rsidR="002072D3">
        <w:rPr>
          <w:rFonts w:ascii="Verdana" w:hAnsi="Verdana"/>
          <w:bCs/>
          <w:color w:val="000000" w:themeColor="text1"/>
          <w:lang w:val="en-US"/>
        </w:rPr>
        <w:t>how</w:t>
      </w:r>
      <w:r w:rsidR="00BF0552" w:rsidRPr="00BF0552">
        <w:rPr>
          <w:rFonts w:ascii="Verdana" w:hAnsi="Verdana"/>
          <w:bCs/>
          <w:color w:val="000000" w:themeColor="text1"/>
          <w:lang w:val="en-US"/>
        </w:rPr>
        <w:t xml:space="preserve"> </w:t>
      </w:r>
      <w:r w:rsidR="007C4C9A">
        <w:rPr>
          <w:rFonts w:ascii="Verdana" w:hAnsi="Verdana"/>
          <w:bCs/>
          <w:color w:val="000000" w:themeColor="text1"/>
          <w:lang w:val="en-US"/>
        </w:rPr>
        <w:t>photo-</w:t>
      </w:r>
      <w:r w:rsidR="005268B4" w:rsidRPr="00BF0552">
        <w:rPr>
          <w:rFonts w:ascii="Verdana" w:hAnsi="Verdana"/>
          <w:bCs/>
          <w:color w:val="000000" w:themeColor="text1"/>
          <w:lang w:val="en-US"/>
        </w:rPr>
        <w:t>elicitation</w:t>
      </w:r>
      <w:r w:rsidR="00F370F4">
        <w:rPr>
          <w:rFonts w:ascii="Verdana" w:hAnsi="Verdana"/>
          <w:bCs/>
          <w:color w:val="000000" w:themeColor="text1"/>
          <w:lang w:val="en-US"/>
        </w:rPr>
        <w:t xml:space="preserve"> can be u</w:t>
      </w:r>
      <w:r w:rsidR="007C4C9A">
        <w:rPr>
          <w:rFonts w:ascii="Verdana" w:hAnsi="Verdana"/>
          <w:bCs/>
          <w:color w:val="000000" w:themeColor="text1"/>
          <w:lang w:val="en-US"/>
        </w:rPr>
        <w:t>sed</w:t>
      </w:r>
      <w:r w:rsidR="00F370F4">
        <w:rPr>
          <w:rFonts w:ascii="Verdana" w:hAnsi="Verdana"/>
          <w:bCs/>
          <w:color w:val="000000" w:themeColor="text1"/>
          <w:lang w:val="en-US"/>
        </w:rPr>
        <w:t xml:space="preserve"> </w:t>
      </w:r>
      <w:r w:rsidR="007C4C9A">
        <w:rPr>
          <w:rFonts w:ascii="Verdana" w:hAnsi="Verdana"/>
          <w:bCs/>
          <w:color w:val="000000" w:themeColor="text1"/>
          <w:lang w:val="en-US"/>
        </w:rPr>
        <w:t xml:space="preserve">by researchers to explore attitudes in theory-driven research and how it can be used with participants in a participatory context to </w:t>
      </w:r>
      <w:r w:rsidR="00F370F4">
        <w:rPr>
          <w:rFonts w:ascii="Verdana" w:hAnsi="Verdana"/>
          <w:bCs/>
          <w:color w:val="000000" w:themeColor="text1"/>
          <w:lang w:val="en-US"/>
        </w:rPr>
        <w:t>explore experiences</w:t>
      </w:r>
      <w:r w:rsidR="007C4C9A">
        <w:rPr>
          <w:rFonts w:ascii="Verdana" w:hAnsi="Verdana"/>
          <w:bCs/>
          <w:color w:val="000000" w:themeColor="text1"/>
          <w:lang w:val="en-US"/>
        </w:rPr>
        <w:t xml:space="preserve"> in a more meaningful way. </w:t>
      </w:r>
      <w:r w:rsidR="00E244CA">
        <w:rPr>
          <w:rFonts w:ascii="Verdana" w:hAnsi="Verdana"/>
          <w:bCs/>
          <w:color w:val="000000" w:themeColor="text1"/>
          <w:lang w:val="en-US"/>
        </w:rPr>
        <w:t>By r</w:t>
      </w:r>
      <w:r w:rsidR="001A6092" w:rsidRPr="009F2601">
        <w:rPr>
          <w:rFonts w:ascii="Verdana" w:hAnsi="Verdana"/>
          <w:bCs/>
          <w:color w:val="000000" w:themeColor="text1"/>
          <w:lang w:val="en-US"/>
        </w:rPr>
        <w:t>eflecting on our own experience of</w:t>
      </w:r>
      <w:r w:rsidR="001A6092" w:rsidRPr="009F2601">
        <w:rPr>
          <w:rFonts w:ascii="Verdana" w:hAnsi="Verdana"/>
          <w:color w:val="000000" w:themeColor="text1"/>
          <w:lang w:val="en-US"/>
        </w:rPr>
        <w:t xml:space="preserve"> using photo-elicitation techniques</w:t>
      </w:r>
      <w:r w:rsidR="007C4C9A">
        <w:rPr>
          <w:rFonts w:ascii="Verdana" w:hAnsi="Verdana"/>
          <w:color w:val="000000" w:themeColor="text1"/>
          <w:lang w:val="en-US"/>
        </w:rPr>
        <w:t>,</w:t>
      </w:r>
      <w:r w:rsidR="001A6092" w:rsidRPr="009F2601">
        <w:rPr>
          <w:rFonts w:ascii="Verdana" w:hAnsi="Verdana"/>
          <w:color w:val="000000" w:themeColor="text1"/>
          <w:lang w:val="en-US"/>
        </w:rPr>
        <w:t xml:space="preserve"> </w:t>
      </w:r>
      <w:r w:rsidR="00E244CA">
        <w:rPr>
          <w:rFonts w:ascii="Verdana" w:hAnsi="Verdana"/>
          <w:color w:val="000000" w:themeColor="text1"/>
          <w:lang w:val="en-US"/>
        </w:rPr>
        <w:t xml:space="preserve">we </w:t>
      </w:r>
      <w:r w:rsidR="00BF0552">
        <w:rPr>
          <w:rFonts w:ascii="Verdana" w:hAnsi="Verdana"/>
          <w:color w:val="000000" w:themeColor="text1"/>
          <w:lang w:val="en-US"/>
        </w:rPr>
        <w:t xml:space="preserve">have highlighted </w:t>
      </w:r>
      <w:r w:rsidR="00EA6A77">
        <w:rPr>
          <w:rFonts w:ascii="Verdana" w:hAnsi="Verdana"/>
          <w:color w:val="000000" w:themeColor="text1"/>
          <w:lang w:val="en-US"/>
        </w:rPr>
        <w:t>some</w:t>
      </w:r>
      <w:r w:rsidR="00BF0552">
        <w:rPr>
          <w:rFonts w:ascii="Verdana" w:hAnsi="Verdana"/>
          <w:color w:val="000000" w:themeColor="text1"/>
          <w:lang w:val="en-US"/>
        </w:rPr>
        <w:t xml:space="preserve"> methodological issues</w:t>
      </w:r>
      <w:r w:rsidR="002F0B2E">
        <w:rPr>
          <w:rFonts w:ascii="Verdana" w:hAnsi="Verdana"/>
          <w:color w:val="000000" w:themeColor="text1"/>
          <w:lang w:val="en-US"/>
        </w:rPr>
        <w:t xml:space="preserve"> </w:t>
      </w:r>
      <w:r w:rsidR="00E244CA">
        <w:rPr>
          <w:rFonts w:ascii="Verdana" w:hAnsi="Verdana"/>
          <w:color w:val="000000" w:themeColor="text1"/>
          <w:lang w:val="en-US"/>
        </w:rPr>
        <w:t xml:space="preserve">which researchers should consider in the development </w:t>
      </w:r>
      <w:r w:rsidR="002072D3">
        <w:rPr>
          <w:rFonts w:ascii="Verdana" w:hAnsi="Verdana"/>
          <w:color w:val="000000" w:themeColor="text1"/>
          <w:lang w:val="en-US"/>
        </w:rPr>
        <w:t>of creative</w:t>
      </w:r>
      <w:r w:rsidR="00EA6A77">
        <w:rPr>
          <w:rFonts w:ascii="Verdana" w:hAnsi="Verdana"/>
          <w:color w:val="000000" w:themeColor="text1"/>
          <w:lang w:val="en-US"/>
        </w:rPr>
        <w:t xml:space="preserve"> research</w:t>
      </w:r>
      <w:r w:rsidR="002072D3">
        <w:rPr>
          <w:rFonts w:ascii="Verdana" w:hAnsi="Verdana"/>
          <w:color w:val="000000" w:themeColor="text1"/>
          <w:lang w:val="en-US"/>
        </w:rPr>
        <w:t xml:space="preserve"> proposals</w:t>
      </w:r>
      <w:r w:rsidR="00625D09">
        <w:rPr>
          <w:rFonts w:ascii="Verdana" w:hAnsi="Verdana"/>
          <w:color w:val="000000" w:themeColor="text1"/>
          <w:lang w:val="en-US"/>
        </w:rPr>
        <w:t>.</w:t>
      </w:r>
      <w:r w:rsidR="002072D3">
        <w:rPr>
          <w:rFonts w:ascii="Verdana" w:hAnsi="Verdana"/>
          <w:color w:val="000000" w:themeColor="text1"/>
          <w:lang w:val="en-US"/>
        </w:rPr>
        <w:t xml:space="preserve"> </w:t>
      </w:r>
    </w:p>
    <w:p w14:paraId="7E0D9976" w14:textId="34C7D4E7" w:rsidR="00E244CA" w:rsidRDefault="00E244CA" w:rsidP="001A6092">
      <w:pPr>
        <w:pStyle w:val="Body"/>
        <w:spacing w:line="360" w:lineRule="auto"/>
        <w:jc w:val="both"/>
        <w:rPr>
          <w:rFonts w:ascii="Verdana" w:hAnsi="Verdana"/>
          <w:color w:val="000000" w:themeColor="text1"/>
          <w:lang w:val="en-US"/>
        </w:rPr>
      </w:pPr>
    </w:p>
    <w:p w14:paraId="2E5DE671" w14:textId="77777777" w:rsidR="00E244CA" w:rsidRDefault="00E244CA" w:rsidP="001A6092">
      <w:pPr>
        <w:pStyle w:val="Body"/>
        <w:spacing w:line="360" w:lineRule="auto"/>
        <w:jc w:val="both"/>
        <w:rPr>
          <w:rFonts w:ascii="Verdana" w:hAnsi="Verdana"/>
          <w:color w:val="000000" w:themeColor="text1"/>
          <w:lang w:val="en-US"/>
        </w:rPr>
      </w:pPr>
    </w:p>
    <w:p w14:paraId="76316635" w14:textId="77777777" w:rsidR="009F3524" w:rsidRDefault="009F3524" w:rsidP="001A6092">
      <w:pPr>
        <w:pStyle w:val="Body"/>
        <w:spacing w:line="360" w:lineRule="auto"/>
        <w:jc w:val="both"/>
        <w:rPr>
          <w:rFonts w:ascii="Verdana" w:hAnsi="Verdana"/>
          <w:bCs/>
          <w:color w:val="auto"/>
          <w:lang w:val="en-US"/>
        </w:rPr>
      </w:pPr>
    </w:p>
    <w:p w14:paraId="602AFFD4" w14:textId="77777777" w:rsidR="009F3524" w:rsidRDefault="009F3524" w:rsidP="001A6092">
      <w:pPr>
        <w:pStyle w:val="Body"/>
        <w:spacing w:line="360" w:lineRule="auto"/>
        <w:jc w:val="both"/>
        <w:rPr>
          <w:rFonts w:ascii="Verdana" w:hAnsi="Verdana"/>
          <w:bCs/>
          <w:color w:val="auto"/>
          <w:lang w:val="en-US"/>
        </w:rPr>
      </w:pPr>
    </w:p>
    <w:p w14:paraId="415A408C" w14:textId="77777777" w:rsidR="00BF0552" w:rsidRDefault="00BF0552" w:rsidP="001A6092">
      <w:pPr>
        <w:pStyle w:val="Body"/>
        <w:spacing w:line="360" w:lineRule="auto"/>
        <w:jc w:val="both"/>
        <w:rPr>
          <w:rFonts w:ascii="Verdana" w:hAnsi="Verdana"/>
          <w:color w:val="000000" w:themeColor="text1"/>
          <w:lang w:val="en-US"/>
        </w:rPr>
      </w:pPr>
    </w:p>
    <w:p w14:paraId="3E6B0EB4" w14:textId="77777777" w:rsidR="00BF0552" w:rsidRDefault="00BF0552" w:rsidP="001A6092">
      <w:pPr>
        <w:pStyle w:val="Body"/>
        <w:spacing w:line="360" w:lineRule="auto"/>
        <w:jc w:val="both"/>
        <w:rPr>
          <w:rFonts w:ascii="Verdana" w:hAnsi="Verdana"/>
          <w:color w:val="000000" w:themeColor="text1"/>
          <w:lang w:val="en-US"/>
        </w:rPr>
      </w:pPr>
    </w:p>
    <w:p w14:paraId="6F7CFE34" w14:textId="77777777" w:rsidR="0039440D" w:rsidRDefault="0039440D" w:rsidP="007D70C3">
      <w:pPr>
        <w:pStyle w:val="Body"/>
        <w:jc w:val="both"/>
        <w:rPr>
          <w:rFonts w:ascii="Verdana" w:hAnsi="Verdana"/>
          <w:b/>
          <w:bCs/>
          <w:color w:val="auto"/>
          <w:lang w:val="en-US"/>
        </w:rPr>
      </w:pPr>
    </w:p>
    <w:p w14:paraId="0BEC7644" w14:textId="77777777" w:rsidR="00C8206F" w:rsidRDefault="00C8206F" w:rsidP="007D70C3">
      <w:pPr>
        <w:pStyle w:val="Body"/>
        <w:jc w:val="both"/>
        <w:rPr>
          <w:rFonts w:ascii="Verdana" w:hAnsi="Verdana"/>
          <w:b/>
          <w:bCs/>
          <w:color w:val="auto"/>
          <w:lang w:val="en-US"/>
        </w:rPr>
      </w:pPr>
    </w:p>
    <w:p w14:paraId="26A43002" w14:textId="77777777" w:rsidR="009E2B2A" w:rsidRDefault="009E2B2A" w:rsidP="007D70C3">
      <w:pPr>
        <w:pStyle w:val="Body"/>
        <w:jc w:val="both"/>
        <w:rPr>
          <w:rFonts w:ascii="Verdana" w:hAnsi="Verdana"/>
          <w:b/>
          <w:bCs/>
          <w:color w:val="auto"/>
          <w:lang w:val="en-US"/>
        </w:rPr>
      </w:pPr>
    </w:p>
    <w:p w14:paraId="03D2973E" w14:textId="77777777" w:rsidR="009E2B2A" w:rsidRDefault="009E2B2A" w:rsidP="007D70C3">
      <w:pPr>
        <w:pStyle w:val="Body"/>
        <w:jc w:val="both"/>
        <w:rPr>
          <w:rFonts w:ascii="Verdana" w:hAnsi="Verdana"/>
          <w:b/>
          <w:bCs/>
          <w:color w:val="auto"/>
          <w:lang w:val="en-US"/>
        </w:rPr>
      </w:pPr>
    </w:p>
    <w:p w14:paraId="4100E92F" w14:textId="77777777" w:rsidR="009E2B2A" w:rsidRDefault="009E2B2A" w:rsidP="007D70C3">
      <w:pPr>
        <w:pStyle w:val="Body"/>
        <w:jc w:val="both"/>
        <w:rPr>
          <w:rFonts w:ascii="Verdana" w:hAnsi="Verdana"/>
          <w:b/>
          <w:bCs/>
          <w:color w:val="auto"/>
          <w:lang w:val="en-US"/>
        </w:rPr>
      </w:pPr>
    </w:p>
    <w:p w14:paraId="5AFE8ABC" w14:textId="77777777" w:rsidR="009E2B2A" w:rsidRDefault="009E2B2A" w:rsidP="007D70C3">
      <w:pPr>
        <w:pStyle w:val="Body"/>
        <w:jc w:val="both"/>
        <w:rPr>
          <w:rFonts w:ascii="Verdana" w:hAnsi="Verdana"/>
          <w:b/>
          <w:bCs/>
          <w:color w:val="auto"/>
          <w:lang w:val="en-US"/>
        </w:rPr>
      </w:pPr>
    </w:p>
    <w:p w14:paraId="721D4641" w14:textId="77777777" w:rsidR="009E2B2A" w:rsidRDefault="009E2B2A" w:rsidP="007D70C3">
      <w:pPr>
        <w:pStyle w:val="Body"/>
        <w:jc w:val="both"/>
        <w:rPr>
          <w:rFonts w:ascii="Verdana" w:hAnsi="Verdana"/>
          <w:b/>
          <w:bCs/>
          <w:color w:val="auto"/>
          <w:lang w:val="en-US"/>
        </w:rPr>
      </w:pPr>
    </w:p>
    <w:p w14:paraId="681D2465" w14:textId="77777777" w:rsidR="009E2B2A" w:rsidRDefault="009E2B2A" w:rsidP="007D70C3">
      <w:pPr>
        <w:pStyle w:val="Body"/>
        <w:jc w:val="both"/>
        <w:rPr>
          <w:rFonts w:ascii="Verdana" w:hAnsi="Verdana"/>
          <w:b/>
          <w:bCs/>
          <w:color w:val="auto"/>
          <w:lang w:val="en-US"/>
        </w:rPr>
      </w:pPr>
    </w:p>
    <w:p w14:paraId="410A2F67" w14:textId="77777777" w:rsidR="009E2B2A" w:rsidRDefault="009E2B2A" w:rsidP="007D70C3">
      <w:pPr>
        <w:pStyle w:val="Body"/>
        <w:jc w:val="both"/>
        <w:rPr>
          <w:rFonts w:ascii="Verdana" w:hAnsi="Verdana"/>
          <w:b/>
          <w:bCs/>
          <w:color w:val="auto"/>
          <w:lang w:val="en-US"/>
        </w:rPr>
      </w:pPr>
    </w:p>
    <w:p w14:paraId="3EC94DCC" w14:textId="77777777" w:rsidR="009E2B2A" w:rsidRDefault="009E2B2A" w:rsidP="007D70C3">
      <w:pPr>
        <w:pStyle w:val="Body"/>
        <w:jc w:val="both"/>
        <w:rPr>
          <w:rFonts w:ascii="Verdana" w:hAnsi="Verdana"/>
          <w:b/>
          <w:bCs/>
          <w:color w:val="auto"/>
          <w:lang w:val="en-US"/>
        </w:rPr>
      </w:pPr>
    </w:p>
    <w:p w14:paraId="27597F22" w14:textId="77777777" w:rsidR="007D70C3" w:rsidRPr="009F2601" w:rsidRDefault="007D70C3" w:rsidP="007D70C3">
      <w:pPr>
        <w:pStyle w:val="Body"/>
        <w:jc w:val="both"/>
        <w:rPr>
          <w:rFonts w:ascii="Verdana" w:hAnsi="Verdana"/>
          <w:b/>
          <w:bCs/>
          <w:color w:val="auto"/>
          <w:lang w:val="en-US"/>
        </w:rPr>
      </w:pPr>
      <w:r w:rsidRPr="009F2601">
        <w:rPr>
          <w:rFonts w:ascii="Verdana" w:hAnsi="Verdana"/>
          <w:b/>
          <w:bCs/>
          <w:color w:val="auto"/>
          <w:lang w:val="en-US"/>
        </w:rPr>
        <w:lastRenderedPageBreak/>
        <w:t>References</w:t>
      </w:r>
    </w:p>
    <w:p w14:paraId="2F6F0E26" w14:textId="424E3663" w:rsidR="007D70C3" w:rsidRPr="009F2601" w:rsidRDefault="007D70C3" w:rsidP="00320EAD">
      <w:pPr>
        <w:pStyle w:val="Body"/>
        <w:rPr>
          <w:rFonts w:ascii="Verdana" w:hAnsi="Verdana"/>
          <w:color w:val="auto"/>
        </w:rPr>
      </w:pPr>
      <w:r w:rsidRPr="009F2601">
        <w:rPr>
          <w:rFonts w:ascii="Verdana" w:hAnsi="Verdana"/>
          <w:color w:val="auto"/>
        </w:rPr>
        <w:t>Alerby</w:t>
      </w:r>
      <w:r w:rsidR="001A6092">
        <w:rPr>
          <w:rFonts w:ascii="Verdana" w:hAnsi="Verdana"/>
          <w:color w:val="auto"/>
        </w:rPr>
        <w:t>, E., &amp; Hornqvist, M. L. (2005)</w:t>
      </w:r>
      <w:r w:rsidRPr="009F2601">
        <w:rPr>
          <w:rFonts w:ascii="Verdana" w:hAnsi="Verdana"/>
          <w:color w:val="auto"/>
        </w:rPr>
        <w:t xml:space="preserve"> Reflections for a school on a school. Reflective Practice, 6, 319–325. doi:10.1080/14623940500106609</w:t>
      </w:r>
    </w:p>
    <w:p w14:paraId="4E785F10" w14:textId="0CC0E896" w:rsidR="00A3224B" w:rsidRPr="009F2601" w:rsidRDefault="00A3224B" w:rsidP="00320EAD">
      <w:pPr>
        <w:pStyle w:val="Body"/>
        <w:spacing w:line="240" w:lineRule="auto"/>
        <w:rPr>
          <w:rFonts w:ascii="Verdana" w:hAnsi="Verdana"/>
          <w:color w:val="auto"/>
        </w:rPr>
      </w:pPr>
      <w:r w:rsidRPr="009F2601">
        <w:rPr>
          <w:rFonts w:ascii="Verdana" w:hAnsi="Verdana"/>
          <w:color w:val="auto"/>
        </w:rPr>
        <w:t>Baker T.A. &amp; Wang C.C. (2006) Photovoice: use of a participatory action research method to explore the chronic pain experience in older adults. Qualitative Health Research 16, 1405–1413.</w:t>
      </w:r>
    </w:p>
    <w:p w14:paraId="23C72682" w14:textId="2D5A0E54" w:rsidR="00444671" w:rsidRPr="009C1753" w:rsidRDefault="00444671" w:rsidP="00320EAD">
      <w:pPr>
        <w:pStyle w:val="Default"/>
        <w:rPr>
          <w:rStyle w:val="research-output-journal-article-paginationend"/>
          <w:rFonts w:ascii="Verdana" w:hAnsi="Verdana"/>
          <w:color w:val="333333"/>
          <w:sz w:val="22"/>
          <w:szCs w:val="22"/>
          <w:bdr w:val="none" w:sz="0" w:space="0" w:color="auto" w:frame="1"/>
        </w:rPr>
      </w:pPr>
      <w:r w:rsidRPr="009C1753">
        <w:rPr>
          <w:rStyle w:val="research-output-journal-article-author-surname"/>
          <w:rFonts w:ascii="Verdana" w:hAnsi="Verdana"/>
          <w:color w:val="auto"/>
          <w:sz w:val="22"/>
          <w:szCs w:val="22"/>
          <w:bdr w:val="none" w:sz="0" w:space="0" w:color="auto" w:frame="1"/>
        </w:rPr>
        <w:t>Balomenou,</w:t>
      </w:r>
      <w:r w:rsidRPr="009C1753">
        <w:rPr>
          <w:rStyle w:val="research-output-journal-article-author-initials"/>
          <w:rFonts w:ascii="Verdana" w:hAnsi="Verdana"/>
          <w:color w:val="auto"/>
          <w:sz w:val="22"/>
          <w:szCs w:val="22"/>
          <w:bdr w:val="none" w:sz="0" w:space="0" w:color="auto" w:frame="1"/>
        </w:rPr>
        <w:t> N.</w:t>
      </w:r>
      <w:r w:rsidRPr="009C1753">
        <w:rPr>
          <w:rStyle w:val="research-output-journal-article-author"/>
          <w:rFonts w:ascii="Verdana" w:hAnsi="Verdana"/>
          <w:color w:val="auto"/>
          <w:sz w:val="22"/>
          <w:szCs w:val="22"/>
          <w:bdr w:val="none" w:sz="0" w:space="0" w:color="auto" w:frame="1"/>
        </w:rPr>
        <w:t> </w:t>
      </w:r>
      <w:r w:rsidRPr="009C1753">
        <w:rPr>
          <w:rFonts w:ascii="Verdana" w:hAnsi="Verdana"/>
          <w:color w:val="auto"/>
          <w:sz w:val="22"/>
          <w:szCs w:val="22"/>
          <w:bdr w:val="none" w:sz="0" w:space="0" w:color="auto" w:frame="1"/>
        </w:rPr>
        <w:t>&amp; </w:t>
      </w:r>
      <w:r w:rsidRPr="009C1753">
        <w:rPr>
          <w:rStyle w:val="research-output-journal-article-author-surname"/>
          <w:rFonts w:ascii="Verdana" w:hAnsi="Verdana"/>
          <w:color w:val="auto"/>
          <w:sz w:val="22"/>
          <w:szCs w:val="22"/>
          <w:bdr w:val="none" w:sz="0" w:space="0" w:color="auto" w:frame="1"/>
        </w:rPr>
        <w:t>Garrod,</w:t>
      </w:r>
      <w:r w:rsidRPr="009C1753">
        <w:rPr>
          <w:rStyle w:val="research-output-journal-article-author-initials"/>
          <w:rFonts w:ascii="Verdana" w:hAnsi="Verdana"/>
          <w:color w:val="auto"/>
          <w:sz w:val="22"/>
          <w:szCs w:val="22"/>
          <w:bdr w:val="none" w:sz="0" w:space="0" w:color="auto" w:frame="1"/>
        </w:rPr>
        <w:t> B.</w:t>
      </w:r>
      <w:r w:rsidRPr="009C1753">
        <w:rPr>
          <w:rStyle w:val="research-output-journal-article-author"/>
          <w:rFonts w:ascii="Verdana" w:hAnsi="Verdana"/>
          <w:color w:val="auto"/>
          <w:sz w:val="22"/>
          <w:szCs w:val="22"/>
          <w:bdr w:val="none" w:sz="0" w:space="0" w:color="auto" w:frame="1"/>
        </w:rPr>
        <w:t> </w:t>
      </w:r>
      <w:r w:rsidR="001A6092">
        <w:rPr>
          <w:rStyle w:val="research-output-journal-article-date"/>
          <w:rFonts w:ascii="Verdana" w:hAnsi="Verdana"/>
          <w:color w:val="auto"/>
          <w:sz w:val="22"/>
          <w:szCs w:val="22"/>
          <w:bdr w:val="none" w:sz="0" w:space="0" w:color="auto" w:frame="1"/>
        </w:rPr>
        <w:t>(2019)</w:t>
      </w:r>
      <w:r w:rsidRPr="009C1753">
        <w:rPr>
          <w:rStyle w:val="research-output-journal-article-name"/>
          <w:rFonts w:ascii="Verdana" w:hAnsi="Verdana"/>
          <w:color w:val="auto"/>
          <w:sz w:val="22"/>
          <w:szCs w:val="22"/>
          <w:bdr w:val="none" w:sz="0" w:space="0" w:color="auto" w:frame="1"/>
        </w:rPr>
        <w:t> Photographs in tourism research: Prejudice, power, performance and participant-generated images. </w:t>
      </w:r>
      <w:r w:rsidRPr="009C1753">
        <w:rPr>
          <w:rStyle w:val="research-output-journal-article-periodical"/>
          <w:rFonts w:ascii="Verdana" w:hAnsi="Verdana"/>
          <w:i/>
          <w:iCs/>
          <w:color w:val="auto"/>
          <w:sz w:val="22"/>
          <w:szCs w:val="22"/>
          <w:bdr w:val="none" w:sz="0" w:space="0" w:color="auto" w:frame="1"/>
        </w:rPr>
        <w:t>Tourism Management</w:t>
      </w:r>
      <w:r w:rsidRPr="009C1753">
        <w:rPr>
          <w:rStyle w:val="research-output-journal-article-volume"/>
          <w:rFonts w:ascii="Verdana" w:hAnsi="Verdana"/>
          <w:color w:val="auto"/>
          <w:sz w:val="22"/>
          <w:szCs w:val="22"/>
          <w:bdr w:val="none" w:sz="0" w:space="0" w:color="auto" w:frame="1"/>
        </w:rPr>
        <w:t> 70</w:t>
      </w:r>
      <w:r w:rsidRPr="009C1753">
        <w:rPr>
          <w:rStyle w:val="research-output-journal-article-paginationstart"/>
          <w:rFonts w:ascii="Verdana" w:hAnsi="Verdana"/>
          <w:color w:val="auto"/>
          <w:sz w:val="22"/>
          <w:szCs w:val="22"/>
          <w:bdr w:val="none" w:sz="0" w:space="0" w:color="auto" w:frame="1"/>
        </w:rPr>
        <w:t>, 201</w:t>
      </w:r>
      <w:r w:rsidRPr="009C1753">
        <w:rPr>
          <w:rStyle w:val="research-output-journal-article-paginationend"/>
          <w:rFonts w:ascii="Verdana" w:hAnsi="Verdana"/>
          <w:color w:val="auto"/>
          <w:sz w:val="22"/>
          <w:szCs w:val="22"/>
          <w:bdr w:val="none" w:sz="0" w:space="0" w:color="auto" w:frame="1"/>
        </w:rPr>
        <w:t>-217</w:t>
      </w:r>
      <w:r w:rsidRPr="009C1753">
        <w:rPr>
          <w:rStyle w:val="research-output-journal-article-paginationend"/>
          <w:rFonts w:ascii="Verdana" w:hAnsi="Verdana"/>
          <w:color w:val="333333"/>
          <w:sz w:val="22"/>
          <w:szCs w:val="22"/>
          <w:bdr w:val="none" w:sz="0" w:space="0" w:color="auto" w:frame="1"/>
        </w:rPr>
        <w:t>.</w:t>
      </w:r>
    </w:p>
    <w:p w14:paraId="615F0851" w14:textId="77777777" w:rsidR="00D818BD" w:rsidRPr="009F2601" w:rsidRDefault="00D818BD" w:rsidP="00320EAD">
      <w:pPr>
        <w:pStyle w:val="Default"/>
        <w:rPr>
          <w:rStyle w:val="research-output-journal-article-paginationend"/>
          <w:rFonts w:ascii="Verdana" w:hAnsi="Verdana"/>
          <w:color w:val="333333"/>
          <w:sz w:val="22"/>
          <w:szCs w:val="22"/>
          <w:bdr w:val="none" w:sz="0" w:space="0" w:color="auto" w:frame="1"/>
          <w:shd w:val="clear" w:color="auto" w:fill="E9EBE7"/>
        </w:rPr>
      </w:pPr>
    </w:p>
    <w:p w14:paraId="5D657B9F" w14:textId="58702597" w:rsidR="007D70C3" w:rsidRPr="009F2601" w:rsidRDefault="007D70C3" w:rsidP="00320EAD">
      <w:pPr>
        <w:pStyle w:val="Default"/>
        <w:rPr>
          <w:rFonts w:ascii="Verdana" w:hAnsi="Verdana" w:cs="Calibri"/>
          <w:color w:val="auto"/>
          <w:sz w:val="22"/>
          <w:szCs w:val="22"/>
        </w:rPr>
      </w:pPr>
      <w:r w:rsidRPr="009F2601">
        <w:rPr>
          <w:rFonts w:ascii="Verdana" w:hAnsi="Verdana" w:cs="Calibri"/>
          <w:color w:val="auto"/>
          <w:sz w:val="22"/>
          <w:szCs w:val="22"/>
        </w:rPr>
        <w:t xml:space="preserve">Banks, M. (2001) </w:t>
      </w:r>
      <w:r w:rsidRPr="009F2601">
        <w:rPr>
          <w:rFonts w:ascii="Verdana" w:hAnsi="Verdana" w:cs="Calibri"/>
          <w:i/>
          <w:color w:val="auto"/>
          <w:sz w:val="22"/>
          <w:szCs w:val="22"/>
        </w:rPr>
        <w:t>Visual Methods in Social Research</w:t>
      </w:r>
      <w:r w:rsidRPr="009F2601">
        <w:rPr>
          <w:rFonts w:ascii="Verdana" w:hAnsi="Verdana" w:cs="Calibri"/>
          <w:color w:val="auto"/>
          <w:sz w:val="22"/>
          <w:szCs w:val="22"/>
        </w:rPr>
        <w:t xml:space="preserve">. London. SAGE. </w:t>
      </w:r>
    </w:p>
    <w:p w14:paraId="19447A80" w14:textId="77777777" w:rsidR="007D70C3" w:rsidRPr="009F2601" w:rsidRDefault="007D70C3" w:rsidP="00320EAD">
      <w:pPr>
        <w:pStyle w:val="Body"/>
        <w:spacing w:line="240" w:lineRule="auto"/>
        <w:rPr>
          <w:rFonts w:ascii="Verdana" w:hAnsi="Verdana"/>
          <w:color w:val="auto"/>
        </w:rPr>
      </w:pPr>
      <w:r w:rsidRPr="009F2601">
        <w:rPr>
          <w:rFonts w:ascii="Verdana" w:hAnsi="Verdana"/>
          <w:color w:val="auto"/>
        </w:rPr>
        <w:t xml:space="preserve"> DOI: </w:t>
      </w:r>
      <w:hyperlink r:id="rId9" w:history="1">
        <w:r w:rsidRPr="009F2601">
          <w:rPr>
            <w:rStyle w:val="Hyperlink"/>
            <w:rFonts w:ascii="Verdana" w:hAnsi="Verdana"/>
            <w:color w:val="auto"/>
            <w:u w:val="none"/>
          </w:rPr>
          <w:t>https://dx.doi.org/10.4135/9780857020284</w:t>
        </w:r>
      </w:hyperlink>
    </w:p>
    <w:p w14:paraId="731C3E03" w14:textId="77777777" w:rsidR="007D70C3" w:rsidRPr="009F2601" w:rsidRDefault="007D70C3" w:rsidP="00320EAD">
      <w:pPr>
        <w:pStyle w:val="Body"/>
        <w:spacing w:line="240" w:lineRule="auto"/>
        <w:rPr>
          <w:rFonts w:ascii="Verdana" w:hAnsi="Verdana"/>
          <w:bCs/>
          <w:color w:val="auto"/>
          <w:lang w:val="en-US"/>
        </w:rPr>
      </w:pPr>
      <w:r w:rsidRPr="009F2601">
        <w:rPr>
          <w:rFonts w:ascii="Verdana" w:hAnsi="Verdana"/>
          <w:bCs/>
          <w:color w:val="auto"/>
          <w:lang w:val="en-US"/>
        </w:rPr>
        <w:t xml:space="preserve">Bates, E. A., McCann, J. J., Kaye, L.K. and Taylor, J. C. (2017) ‘Beyond words’: a researcher’s guide to using photo-elicitation in psychology. </w:t>
      </w:r>
      <w:r w:rsidRPr="009F2601">
        <w:rPr>
          <w:rFonts w:ascii="Verdana" w:hAnsi="Verdana"/>
          <w:bCs/>
          <w:i/>
          <w:color w:val="auto"/>
          <w:lang w:val="en-US"/>
        </w:rPr>
        <w:t>Qualitative Research in Psychology</w:t>
      </w:r>
      <w:r w:rsidRPr="009F2601">
        <w:rPr>
          <w:rFonts w:ascii="Verdana" w:hAnsi="Verdana"/>
          <w:bCs/>
          <w:color w:val="auto"/>
          <w:lang w:val="en-US"/>
        </w:rPr>
        <w:t>. 14.4, 459 – 481. doi: 10.1080/14780887.2017.1359352</w:t>
      </w:r>
    </w:p>
    <w:p w14:paraId="67558AA7" w14:textId="2952144D" w:rsidR="007D70C3" w:rsidRPr="009F2601" w:rsidRDefault="007D70C3" w:rsidP="00320EA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75"/>
        <w:rPr>
          <w:rFonts w:ascii="Verdana" w:eastAsia="Times New Roman" w:hAnsi="Verdana" w:cs="Calibri"/>
          <w:sz w:val="22"/>
          <w:szCs w:val="22"/>
          <w:bdr w:val="none" w:sz="0" w:space="0" w:color="auto"/>
          <w:lang w:val="en-GB" w:eastAsia="en-GB"/>
        </w:rPr>
      </w:pPr>
      <w:r w:rsidRPr="009F2601">
        <w:rPr>
          <w:rFonts w:ascii="Verdana" w:eastAsia="Calibri" w:hAnsi="Verdana" w:cs="Calibri"/>
          <w:sz w:val="22"/>
          <w:szCs w:val="22"/>
          <w:lang w:eastAsia="en-GB"/>
        </w:rPr>
        <w:t xml:space="preserve">Brand, G., </w:t>
      </w:r>
      <w:r w:rsidR="000759D5" w:rsidRPr="009F2601">
        <w:rPr>
          <w:rFonts w:ascii="Verdana" w:eastAsia="Calibri" w:hAnsi="Verdana" w:cs="Calibri"/>
          <w:sz w:val="22"/>
          <w:szCs w:val="22"/>
          <w:lang w:eastAsia="en-GB"/>
        </w:rPr>
        <w:t xml:space="preserve">&amp; </w:t>
      </w:r>
      <w:r w:rsidR="001A6092">
        <w:rPr>
          <w:rFonts w:ascii="Verdana" w:eastAsia="Calibri" w:hAnsi="Verdana" w:cs="Calibri"/>
          <w:sz w:val="22"/>
          <w:szCs w:val="22"/>
          <w:lang w:eastAsia="en-GB"/>
        </w:rPr>
        <w:t>McMurray, A. (2009)</w:t>
      </w:r>
      <w:r w:rsidRPr="009F2601">
        <w:rPr>
          <w:rFonts w:ascii="Verdana" w:eastAsia="Calibri" w:hAnsi="Verdana" w:cs="Calibri"/>
          <w:sz w:val="22"/>
          <w:szCs w:val="22"/>
          <w:lang w:eastAsia="en-GB"/>
        </w:rPr>
        <w:t xml:space="preserve"> Reflections on photographs: Exploring first-year student’s perceptions of older adults. </w:t>
      </w:r>
      <w:r w:rsidRPr="009F2601">
        <w:rPr>
          <w:rFonts w:ascii="Verdana" w:eastAsia="Calibri" w:hAnsi="Verdana" w:cs="Calibri"/>
          <w:iCs/>
          <w:sz w:val="22"/>
          <w:szCs w:val="22"/>
          <w:lang w:eastAsia="en-GB"/>
        </w:rPr>
        <w:t>Journal of Gerontological Nursing</w:t>
      </w:r>
      <w:r w:rsidRPr="009F2601">
        <w:rPr>
          <w:rFonts w:ascii="Verdana" w:eastAsia="Calibri" w:hAnsi="Verdana" w:cs="Calibri"/>
          <w:sz w:val="22"/>
          <w:szCs w:val="22"/>
          <w:lang w:eastAsia="en-GB"/>
        </w:rPr>
        <w:t xml:space="preserve">, </w:t>
      </w:r>
      <w:r w:rsidRPr="009F2601">
        <w:rPr>
          <w:rFonts w:ascii="Verdana" w:eastAsia="Calibri" w:hAnsi="Verdana" w:cs="Calibri"/>
          <w:i/>
          <w:iCs/>
          <w:sz w:val="22"/>
          <w:szCs w:val="22"/>
          <w:lang w:eastAsia="en-GB"/>
        </w:rPr>
        <w:t>35</w:t>
      </w:r>
      <w:r w:rsidRPr="009F2601">
        <w:rPr>
          <w:rFonts w:ascii="Verdana" w:hAnsi="Verdana" w:cs="Calibri"/>
          <w:sz w:val="22"/>
          <w:szCs w:val="22"/>
        </w:rPr>
        <w:t xml:space="preserve">(11) 30-35.    </w:t>
      </w:r>
      <w:r w:rsidRPr="009F2601">
        <w:rPr>
          <w:rFonts w:ascii="Verdana" w:eastAsia="Times New Roman" w:hAnsi="Verdana" w:cs="Calibri"/>
          <w:sz w:val="22"/>
          <w:szCs w:val="22"/>
          <w:bdr w:val="none" w:sz="0" w:space="0" w:color="auto"/>
          <w:lang w:val="en-GB" w:eastAsia="en-GB"/>
        </w:rPr>
        <w:t>DOI: 10.3928/00989134-20091001-03</w:t>
      </w:r>
    </w:p>
    <w:p w14:paraId="57B50F65" w14:textId="77777777" w:rsidR="007D70C3" w:rsidRPr="009F2601" w:rsidRDefault="007D70C3" w:rsidP="00320EA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75"/>
        <w:rPr>
          <w:rStyle w:val="Hyperlink"/>
          <w:rFonts w:ascii="Verdana" w:eastAsia="Times New Roman" w:hAnsi="Verdana" w:cs="Calibri"/>
          <w:sz w:val="22"/>
          <w:szCs w:val="22"/>
          <w:u w:val="none"/>
          <w:bdr w:val="none" w:sz="0" w:space="0" w:color="auto"/>
          <w:lang w:val="en-GB" w:eastAsia="en-GB"/>
        </w:rPr>
      </w:pPr>
      <w:r w:rsidRPr="009F2601">
        <w:rPr>
          <w:rFonts w:ascii="Verdana" w:eastAsia="Times New Roman" w:hAnsi="Verdana" w:cs="Calibri"/>
          <w:sz w:val="22"/>
          <w:szCs w:val="22"/>
          <w:bdr w:val="none" w:sz="0" w:space="0" w:color="auto"/>
          <w:lang w:val="en-GB" w:eastAsia="en-GB"/>
        </w:rPr>
        <w:t xml:space="preserve">Bugos, E., Frasso, R., FitzGerald, E., True, G., Adachi-Mejia, A. M. and Cannuscio, C. (2014) Practical guidance and ethical considerations for studies using photo-elicitation interviews. </w:t>
      </w:r>
      <w:r w:rsidRPr="009F2601">
        <w:rPr>
          <w:rFonts w:ascii="Verdana" w:eastAsia="Times New Roman" w:hAnsi="Verdana" w:cs="Calibri"/>
          <w:i/>
          <w:sz w:val="22"/>
          <w:szCs w:val="22"/>
          <w:bdr w:val="none" w:sz="0" w:space="0" w:color="auto"/>
          <w:lang w:val="en-GB" w:eastAsia="en-GB"/>
        </w:rPr>
        <w:t>Preventing Chronic Disease</w:t>
      </w:r>
      <w:r w:rsidRPr="009F2601">
        <w:rPr>
          <w:rFonts w:ascii="Verdana" w:eastAsia="Times New Roman" w:hAnsi="Verdana" w:cs="Calibri"/>
          <w:sz w:val="22"/>
          <w:szCs w:val="22"/>
          <w:bdr w:val="none" w:sz="0" w:space="0" w:color="auto"/>
          <w:lang w:val="en-GB" w:eastAsia="en-GB"/>
        </w:rPr>
        <w:t xml:space="preserve">. 11:140216. doi: </w:t>
      </w:r>
      <w:hyperlink r:id="rId10" w:history="1">
        <w:r w:rsidRPr="009F2601">
          <w:rPr>
            <w:rStyle w:val="Hyperlink"/>
            <w:rFonts w:ascii="Verdana" w:eastAsia="Times New Roman" w:hAnsi="Verdana" w:cs="Calibri"/>
            <w:sz w:val="22"/>
            <w:szCs w:val="22"/>
            <w:u w:val="none"/>
            <w:bdr w:val="none" w:sz="0" w:space="0" w:color="auto"/>
            <w:lang w:val="en-GB" w:eastAsia="en-GB"/>
          </w:rPr>
          <w:t>http://dx.doi.org/10.5888/pcd11.140216</w:t>
        </w:r>
      </w:hyperlink>
    </w:p>
    <w:p w14:paraId="581C70A7" w14:textId="77777777" w:rsidR="007D70C3" w:rsidRPr="009F2601" w:rsidRDefault="007D70C3" w:rsidP="00320EA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Verdana" w:hAnsi="Verdana" w:cs="Calibri"/>
          <w:b/>
          <w:sz w:val="22"/>
          <w:szCs w:val="22"/>
        </w:rPr>
      </w:pPr>
    </w:p>
    <w:p w14:paraId="561AA423" w14:textId="736CB88F" w:rsidR="007D70C3" w:rsidRDefault="007D70C3" w:rsidP="00320EAD">
      <w:pPr>
        <w:pStyle w:val="Body"/>
        <w:rPr>
          <w:rStyle w:val="ref-overlay"/>
          <w:rFonts w:ascii="Verdana" w:hAnsi="Verdana"/>
          <w:color w:val="auto"/>
          <w:shd w:val="clear" w:color="auto" w:fill="FFFFFF"/>
        </w:rPr>
      </w:pPr>
      <w:r w:rsidRPr="009F2601">
        <w:rPr>
          <w:rStyle w:val="hlfld-contribauthor"/>
          <w:rFonts w:ascii="Verdana" w:hAnsi="Verdana"/>
          <w:color w:val="auto"/>
          <w:shd w:val="clear" w:color="auto" w:fill="FFFFFF"/>
        </w:rPr>
        <w:t>Carlsson,</w:t>
      </w:r>
      <w:r w:rsidRPr="009F2601">
        <w:rPr>
          <w:rStyle w:val="apple-converted-space"/>
          <w:rFonts w:ascii="Verdana" w:hAnsi="Verdana"/>
          <w:color w:val="auto"/>
          <w:shd w:val="clear" w:color="auto" w:fill="FFFFFF"/>
        </w:rPr>
        <w:t> </w:t>
      </w:r>
      <w:r w:rsidRPr="009F2601">
        <w:rPr>
          <w:rStyle w:val="nlmgiven-names"/>
          <w:rFonts w:ascii="Verdana" w:hAnsi="Verdana"/>
          <w:color w:val="auto"/>
          <w:shd w:val="clear" w:color="auto" w:fill="FFFFFF"/>
        </w:rPr>
        <w:t>B.</w:t>
      </w:r>
      <w:r w:rsidRPr="009F2601">
        <w:rPr>
          <w:rStyle w:val="apple-converted-space"/>
          <w:rFonts w:ascii="Verdana" w:hAnsi="Verdana"/>
          <w:color w:val="auto"/>
          <w:shd w:val="clear" w:color="auto" w:fill="FFFFFF"/>
        </w:rPr>
        <w:t> </w:t>
      </w:r>
      <w:r w:rsidR="00320EAD">
        <w:rPr>
          <w:rStyle w:val="apple-converted-space"/>
          <w:rFonts w:ascii="Verdana" w:hAnsi="Verdana"/>
          <w:color w:val="auto"/>
          <w:shd w:val="clear" w:color="auto" w:fill="FFFFFF"/>
        </w:rPr>
        <w:t>(</w:t>
      </w:r>
      <w:r w:rsidRPr="009F2601">
        <w:rPr>
          <w:rStyle w:val="nlmyear"/>
          <w:rFonts w:ascii="Verdana" w:hAnsi="Verdana"/>
          <w:color w:val="auto"/>
          <w:shd w:val="clear" w:color="auto" w:fill="FFFFFF"/>
        </w:rPr>
        <w:t>1999</w:t>
      </w:r>
      <w:r w:rsidR="00320EAD">
        <w:rPr>
          <w:rStyle w:val="ref-overlay"/>
          <w:rFonts w:ascii="Verdana" w:hAnsi="Verdana"/>
          <w:color w:val="auto"/>
          <w:shd w:val="clear" w:color="auto" w:fill="FFFFFF"/>
        </w:rPr>
        <w:t>)</w:t>
      </w:r>
      <w:r w:rsidRPr="009F2601">
        <w:rPr>
          <w:rStyle w:val="apple-converted-space"/>
          <w:rFonts w:ascii="Verdana" w:hAnsi="Verdana"/>
          <w:color w:val="auto"/>
          <w:shd w:val="clear" w:color="auto" w:fill="FFFFFF"/>
        </w:rPr>
        <w:t> </w:t>
      </w:r>
      <w:r w:rsidRPr="009F2601">
        <w:rPr>
          <w:rStyle w:val="ref-overlay"/>
          <w:rFonts w:ascii="Verdana" w:hAnsi="Verdana"/>
          <w:i/>
          <w:iCs/>
          <w:color w:val="auto"/>
          <w:shd w:val="clear" w:color="auto" w:fill="FFFFFF"/>
        </w:rPr>
        <w:t>Ecolo</w:t>
      </w:r>
      <w:r w:rsidR="00320EAD">
        <w:rPr>
          <w:rStyle w:val="ref-overlay"/>
          <w:rFonts w:ascii="Verdana" w:hAnsi="Verdana"/>
          <w:i/>
          <w:iCs/>
          <w:color w:val="auto"/>
          <w:shd w:val="clear" w:color="auto" w:fill="FFFFFF"/>
        </w:rPr>
        <w:t xml:space="preserve">gical understanding: a space of </w:t>
      </w:r>
      <w:r w:rsidRPr="009F2601">
        <w:rPr>
          <w:rStyle w:val="ref-overlay"/>
          <w:rFonts w:ascii="Verdana" w:hAnsi="Verdana"/>
          <w:i/>
          <w:iCs/>
          <w:color w:val="auto"/>
          <w:shd w:val="clear" w:color="auto" w:fill="FFFFFF"/>
        </w:rPr>
        <w:t>variation</w:t>
      </w:r>
      <w:r w:rsidRPr="009F2601">
        <w:rPr>
          <w:rStyle w:val="ref-overlay"/>
          <w:rFonts w:ascii="Verdana" w:hAnsi="Verdana"/>
          <w:color w:val="auto"/>
          <w:shd w:val="clear" w:color="auto" w:fill="FFFFFF"/>
        </w:rPr>
        <w:t>,</w:t>
      </w:r>
      <w:r w:rsidR="00320EAD">
        <w:rPr>
          <w:rStyle w:val="ref-overlay"/>
          <w:rFonts w:ascii="Verdana" w:hAnsi="Verdana"/>
          <w:color w:val="auto"/>
          <w:shd w:val="clear" w:color="auto" w:fill="FFFFFF"/>
        </w:rPr>
        <w:t xml:space="preserve"> </w:t>
      </w:r>
      <w:r w:rsidRPr="009F2601">
        <w:rPr>
          <w:rStyle w:val="nlmpublisher-loc"/>
          <w:rFonts w:ascii="Verdana" w:hAnsi="Verdana"/>
          <w:color w:val="auto"/>
          <w:shd w:val="clear" w:color="auto" w:fill="FFFFFF"/>
        </w:rPr>
        <w:t>Sweden</w:t>
      </w:r>
      <w:r w:rsidRPr="009F2601">
        <w:rPr>
          <w:rStyle w:val="ref-overlay"/>
          <w:rFonts w:ascii="Verdana" w:hAnsi="Verdana"/>
          <w:color w:val="auto"/>
          <w:shd w:val="clear" w:color="auto" w:fill="FFFFFF"/>
        </w:rPr>
        <w:t>:</w:t>
      </w:r>
      <w:r w:rsidRPr="009F2601">
        <w:rPr>
          <w:rStyle w:val="apple-converted-space"/>
          <w:rFonts w:ascii="Verdana" w:hAnsi="Verdana"/>
          <w:color w:val="auto"/>
          <w:shd w:val="clear" w:color="auto" w:fill="FFFFFF"/>
        </w:rPr>
        <w:t> </w:t>
      </w:r>
      <w:r w:rsidRPr="009F2601">
        <w:rPr>
          <w:rStyle w:val="nlmpublisher-name"/>
          <w:rFonts w:ascii="Verdana" w:hAnsi="Verdana"/>
          <w:color w:val="auto"/>
          <w:shd w:val="clear" w:color="auto" w:fill="FFFFFF"/>
        </w:rPr>
        <w:t>Luleå University of Technology</w:t>
      </w:r>
      <w:r w:rsidRPr="009F2601">
        <w:rPr>
          <w:rStyle w:val="ref-overlay"/>
          <w:rFonts w:ascii="Verdana" w:hAnsi="Verdana"/>
          <w:color w:val="auto"/>
          <w:shd w:val="clear" w:color="auto" w:fill="FFFFFF"/>
        </w:rPr>
        <w:t>.</w:t>
      </w:r>
    </w:p>
    <w:p w14:paraId="2668C731" w14:textId="428204F6" w:rsidR="00FF5405" w:rsidRDefault="00FF5405" w:rsidP="00FF5405">
      <w:pPr>
        <w:rPr>
          <w:rFonts w:ascii="Verdana" w:hAnsi="Verdana"/>
          <w:sz w:val="22"/>
          <w:szCs w:val="22"/>
        </w:rPr>
      </w:pPr>
      <w:r w:rsidRPr="00FF5405">
        <w:rPr>
          <w:rFonts w:ascii="Verdana" w:hAnsi="Verdana"/>
          <w:sz w:val="22"/>
          <w:szCs w:val="22"/>
        </w:rPr>
        <w:t>Church</w:t>
      </w:r>
      <w:r>
        <w:rPr>
          <w:rFonts w:ascii="Verdana" w:hAnsi="Verdana"/>
          <w:sz w:val="22"/>
          <w:szCs w:val="22"/>
        </w:rPr>
        <w:t>,</w:t>
      </w:r>
      <w:r w:rsidRPr="00FF5405">
        <w:rPr>
          <w:rFonts w:ascii="Verdana" w:hAnsi="Verdana"/>
          <w:sz w:val="22"/>
          <w:szCs w:val="22"/>
        </w:rPr>
        <w:t xml:space="preserve"> S</w:t>
      </w:r>
      <w:r>
        <w:rPr>
          <w:rFonts w:ascii="Verdana" w:hAnsi="Verdana"/>
          <w:sz w:val="22"/>
          <w:szCs w:val="22"/>
        </w:rPr>
        <w:t>;</w:t>
      </w:r>
      <w:r w:rsidRPr="00FF5405">
        <w:rPr>
          <w:rFonts w:ascii="Verdana" w:hAnsi="Verdana"/>
          <w:sz w:val="22"/>
          <w:szCs w:val="22"/>
        </w:rPr>
        <w:t xml:space="preserve"> </w:t>
      </w:r>
      <w:r>
        <w:rPr>
          <w:rFonts w:ascii="Verdana" w:hAnsi="Verdana"/>
          <w:sz w:val="22"/>
          <w:szCs w:val="22"/>
        </w:rPr>
        <w:t xml:space="preserve">&amp; </w:t>
      </w:r>
      <w:r w:rsidRPr="00FF5405">
        <w:rPr>
          <w:rFonts w:ascii="Verdana" w:hAnsi="Verdana"/>
          <w:sz w:val="22"/>
          <w:szCs w:val="22"/>
        </w:rPr>
        <w:t>Ekberg</w:t>
      </w:r>
      <w:r>
        <w:rPr>
          <w:rFonts w:ascii="Verdana" w:hAnsi="Verdana"/>
          <w:sz w:val="22"/>
          <w:szCs w:val="22"/>
        </w:rPr>
        <w:t>,</w:t>
      </w:r>
      <w:r w:rsidRPr="00FF5405">
        <w:rPr>
          <w:rFonts w:ascii="Verdana" w:hAnsi="Verdana"/>
          <w:sz w:val="22"/>
          <w:szCs w:val="22"/>
        </w:rPr>
        <w:t xml:space="preserve"> M</w:t>
      </w:r>
      <w:r>
        <w:rPr>
          <w:rFonts w:ascii="Verdana" w:hAnsi="Verdana"/>
          <w:sz w:val="22"/>
          <w:szCs w:val="22"/>
        </w:rPr>
        <w:t>.</w:t>
      </w:r>
      <w:r w:rsidRPr="00FF5405">
        <w:rPr>
          <w:rFonts w:ascii="Verdana" w:hAnsi="Verdana"/>
          <w:sz w:val="22"/>
          <w:szCs w:val="22"/>
        </w:rPr>
        <w:t xml:space="preserve"> (2013) Student midwives responses to reproductive ethics: a qualitative focus group approach using a series of case scenarios. </w:t>
      </w:r>
      <w:r w:rsidRPr="00FF5405">
        <w:rPr>
          <w:rFonts w:ascii="Verdana" w:hAnsi="Verdana"/>
          <w:i/>
          <w:sz w:val="22"/>
          <w:szCs w:val="22"/>
        </w:rPr>
        <w:t>Midwifery.</w:t>
      </w:r>
      <w:r w:rsidRPr="00FF5405">
        <w:rPr>
          <w:rFonts w:ascii="Verdana" w:hAnsi="Verdana"/>
          <w:sz w:val="22"/>
          <w:szCs w:val="22"/>
        </w:rPr>
        <w:t xml:space="preserve"> DOI</w:t>
      </w:r>
      <w:r w:rsidRPr="00FF5405">
        <w:rPr>
          <w:rFonts w:ascii="Verdana" w:hAnsi="Verdana"/>
          <w:bCs/>
          <w:sz w:val="22"/>
          <w:szCs w:val="22"/>
        </w:rPr>
        <w:t>10.1016/j.midw.2012.10.005</w:t>
      </w:r>
      <w:r w:rsidRPr="00FF5405">
        <w:rPr>
          <w:rFonts w:ascii="Verdana" w:hAnsi="Verdana"/>
          <w:b/>
          <w:bCs/>
          <w:color w:val="666666"/>
          <w:sz w:val="22"/>
          <w:szCs w:val="22"/>
        </w:rPr>
        <w:t xml:space="preserve"> </w:t>
      </w:r>
      <w:r w:rsidRPr="00FF5405">
        <w:rPr>
          <w:rFonts w:ascii="Verdana" w:hAnsi="Verdana"/>
          <w:sz w:val="22"/>
          <w:szCs w:val="22"/>
        </w:rPr>
        <w:t xml:space="preserve"> </w:t>
      </w:r>
    </w:p>
    <w:p w14:paraId="218DD692" w14:textId="77777777" w:rsidR="00FF5405" w:rsidRPr="00FF5405" w:rsidRDefault="00FF5405" w:rsidP="00FF5405">
      <w:pPr>
        <w:rPr>
          <w:rFonts w:ascii="Verdana" w:hAnsi="Verdana"/>
          <w:sz w:val="22"/>
          <w:szCs w:val="22"/>
        </w:rPr>
      </w:pPr>
    </w:p>
    <w:p w14:paraId="5717BB04" w14:textId="0E9FF5A2" w:rsidR="007D70C3" w:rsidRPr="009F2601" w:rsidRDefault="007D70C3" w:rsidP="00320EAD">
      <w:pPr>
        <w:pStyle w:val="Body"/>
        <w:spacing w:line="240" w:lineRule="auto"/>
        <w:rPr>
          <w:rStyle w:val="slug-doi"/>
          <w:rFonts w:ascii="Verdana" w:hAnsi="Verdana"/>
          <w:bCs/>
          <w:color w:val="auto"/>
          <w:bdr w:val="none" w:sz="0" w:space="0" w:color="auto" w:frame="1"/>
          <w:shd w:val="clear" w:color="auto" w:fill="FFFFFF"/>
        </w:rPr>
      </w:pPr>
      <w:r w:rsidRPr="009F2601">
        <w:rPr>
          <w:rFonts w:ascii="Verdana" w:hAnsi="Verdana"/>
          <w:color w:val="auto"/>
        </w:rPr>
        <w:t>Clark-Ibáñez, M. (2004) Framing the Social World, American</w:t>
      </w:r>
      <w:r w:rsidR="00320EAD">
        <w:rPr>
          <w:rFonts w:ascii="Verdana" w:hAnsi="Verdana"/>
          <w:color w:val="auto"/>
        </w:rPr>
        <w:t xml:space="preserve"> Behavioural Scientist, August 47 (</w:t>
      </w:r>
      <w:r w:rsidRPr="009F2601">
        <w:rPr>
          <w:rFonts w:ascii="Verdana" w:hAnsi="Verdana"/>
          <w:color w:val="auto"/>
        </w:rPr>
        <w:t>12</w:t>
      </w:r>
      <w:r w:rsidR="00320EAD">
        <w:rPr>
          <w:rFonts w:ascii="Verdana" w:hAnsi="Verdana"/>
          <w:color w:val="auto"/>
        </w:rPr>
        <w:t>)</w:t>
      </w:r>
      <w:r w:rsidRPr="009F2601">
        <w:rPr>
          <w:rFonts w:ascii="Verdana" w:hAnsi="Verdana"/>
          <w:color w:val="auto"/>
        </w:rPr>
        <w:t xml:space="preserve">, 1507 – 1527. </w:t>
      </w:r>
      <w:r w:rsidRPr="009F2601">
        <w:rPr>
          <w:rFonts w:ascii="Verdana" w:hAnsi="Verdana"/>
          <w:bCs/>
          <w:color w:val="auto"/>
          <w:shd w:val="clear" w:color="auto" w:fill="FFFFFF"/>
        </w:rPr>
        <w:t>doi:</w:t>
      </w:r>
      <w:r w:rsidRPr="009F2601">
        <w:rPr>
          <w:rStyle w:val="apple-converted-space"/>
          <w:rFonts w:ascii="Verdana" w:hAnsi="Verdana"/>
          <w:bCs/>
          <w:color w:val="auto"/>
          <w:shd w:val="clear" w:color="auto" w:fill="FFFFFF"/>
        </w:rPr>
        <w:t> </w:t>
      </w:r>
      <w:r w:rsidRPr="009F2601">
        <w:rPr>
          <w:rStyle w:val="slug-doi"/>
          <w:rFonts w:ascii="Verdana" w:hAnsi="Verdana"/>
          <w:bCs/>
          <w:color w:val="auto"/>
          <w:bdr w:val="none" w:sz="0" w:space="0" w:color="auto" w:frame="1"/>
          <w:shd w:val="clear" w:color="auto" w:fill="FFFFFF"/>
        </w:rPr>
        <w:t xml:space="preserve">10.1177/0002764204266236 </w:t>
      </w:r>
    </w:p>
    <w:p w14:paraId="446E5C4C" w14:textId="6725D00E" w:rsidR="007D70C3" w:rsidRPr="009F2601" w:rsidRDefault="007D70C3" w:rsidP="00320EAD">
      <w:pPr>
        <w:pStyle w:val="Body"/>
        <w:rPr>
          <w:rStyle w:val="slug-doi"/>
          <w:rFonts w:ascii="Verdana" w:hAnsi="Verdana"/>
          <w:bCs/>
          <w:color w:val="auto"/>
          <w:bdr w:val="none" w:sz="0" w:space="0" w:color="auto" w:frame="1"/>
          <w:shd w:val="clear" w:color="auto" w:fill="FFFFFF"/>
        </w:rPr>
      </w:pPr>
      <w:r w:rsidRPr="009F2601">
        <w:rPr>
          <w:rStyle w:val="slug-doi"/>
          <w:rFonts w:ascii="Verdana" w:hAnsi="Verdana"/>
          <w:bCs/>
          <w:color w:val="auto"/>
          <w:bdr w:val="none" w:sz="0" w:space="0" w:color="auto" w:frame="1"/>
          <w:shd w:val="clear" w:color="auto" w:fill="FFFFFF"/>
        </w:rPr>
        <w:t xml:space="preserve">Close, </w:t>
      </w:r>
      <w:r w:rsidR="000759D5" w:rsidRPr="009F2601">
        <w:rPr>
          <w:rStyle w:val="slug-doi"/>
          <w:rFonts w:ascii="Verdana" w:hAnsi="Verdana"/>
          <w:bCs/>
          <w:color w:val="auto"/>
          <w:bdr w:val="none" w:sz="0" w:space="0" w:color="auto" w:frame="1"/>
          <w:shd w:val="clear" w:color="auto" w:fill="FFFFFF"/>
        </w:rPr>
        <w:t>H</w:t>
      </w:r>
      <w:r w:rsidR="00FF5405">
        <w:rPr>
          <w:rStyle w:val="slug-doi"/>
          <w:rFonts w:ascii="Verdana" w:hAnsi="Verdana"/>
          <w:bCs/>
          <w:color w:val="auto"/>
          <w:bdr w:val="none" w:sz="0" w:space="0" w:color="auto" w:frame="1"/>
          <w:shd w:val="clear" w:color="auto" w:fill="FFFFFF"/>
        </w:rPr>
        <w:t>.</w:t>
      </w:r>
      <w:r w:rsidR="000759D5" w:rsidRPr="009F2601">
        <w:rPr>
          <w:rStyle w:val="slug-doi"/>
          <w:rFonts w:ascii="Verdana" w:hAnsi="Verdana"/>
          <w:bCs/>
          <w:color w:val="auto"/>
          <w:bdr w:val="none" w:sz="0" w:space="0" w:color="auto" w:frame="1"/>
          <w:shd w:val="clear" w:color="auto" w:fill="FFFFFF"/>
        </w:rPr>
        <w:t xml:space="preserve"> (</w:t>
      </w:r>
      <w:r w:rsidRPr="009F2601">
        <w:rPr>
          <w:rStyle w:val="slug-doi"/>
          <w:rFonts w:ascii="Verdana" w:hAnsi="Verdana"/>
          <w:bCs/>
          <w:color w:val="auto"/>
          <w:bdr w:val="none" w:sz="0" w:space="0" w:color="auto" w:frame="1"/>
          <w:shd w:val="clear" w:color="auto" w:fill="FFFFFF"/>
        </w:rPr>
        <w:t>2007</w:t>
      </w:r>
      <w:r w:rsidR="000759D5" w:rsidRPr="009F2601">
        <w:rPr>
          <w:rStyle w:val="slug-doi"/>
          <w:rFonts w:ascii="Verdana" w:hAnsi="Verdana"/>
          <w:bCs/>
          <w:color w:val="auto"/>
          <w:bdr w:val="none" w:sz="0" w:space="0" w:color="auto" w:frame="1"/>
          <w:shd w:val="clear" w:color="auto" w:fill="FFFFFF"/>
        </w:rPr>
        <w:t>) The use of photographs as a qualitative research</w:t>
      </w:r>
      <w:r w:rsidR="00320EAD">
        <w:rPr>
          <w:rStyle w:val="slug-doi"/>
          <w:rFonts w:ascii="Verdana" w:hAnsi="Verdana"/>
          <w:bCs/>
          <w:color w:val="auto"/>
          <w:bdr w:val="none" w:sz="0" w:space="0" w:color="auto" w:frame="1"/>
          <w:shd w:val="clear" w:color="auto" w:fill="FFFFFF"/>
        </w:rPr>
        <w:t xml:space="preserve"> tool. Nurse Researcher. 15(1) </w:t>
      </w:r>
      <w:r w:rsidR="000759D5" w:rsidRPr="009F2601">
        <w:rPr>
          <w:rStyle w:val="slug-doi"/>
          <w:rFonts w:ascii="Verdana" w:hAnsi="Verdana"/>
          <w:bCs/>
          <w:color w:val="auto"/>
          <w:bdr w:val="none" w:sz="0" w:space="0" w:color="auto" w:frame="1"/>
          <w:shd w:val="clear" w:color="auto" w:fill="FFFFFF"/>
        </w:rPr>
        <w:t>27-36.</w:t>
      </w:r>
    </w:p>
    <w:p w14:paraId="58D7B343" w14:textId="6CE0320E" w:rsidR="007D70C3" w:rsidRPr="009F2601" w:rsidRDefault="007D70C3" w:rsidP="00320EAD">
      <w:pPr>
        <w:pStyle w:val="Body"/>
        <w:rPr>
          <w:rStyle w:val="slug-doi"/>
          <w:rFonts w:ascii="Verdana" w:hAnsi="Verdana"/>
          <w:bCs/>
          <w:color w:val="auto"/>
          <w:bdr w:val="none" w:sz="0" w:space="0" w:color="auto" w:frame="1"/>
          <w:shd w:val="clear" w:color="auto" w:fill="FFFFFF"/>
        </w:rPr>
      </w:pPr>
      <w:r w:rsidRPr="009F2601">
        <w:rPr>
          <w:rStyle w:val="slug-doi"/>
          <w:rFonts w:ascii="Verdana" w:hAnsi="Verdana"/>
          <w:bCs/>
          <w:color w:val="auto"/>
          <w:bdr w:val="none" w:sz="0" w:space="0" w:color="auto" w:frame="1"/>
          <w:shd w:val="clear" w:color="auto" w:fill="FFFFFF"/>
        </w:rPr>
        <w:t xml:space="preserve">Collier, </w:t>
      </w:r>
      <w:r w:rsidR="00932931" w:rsidRPr="009F2601">
        <w:rPr>
          <w:rStyle w:val="slug-doi"/>
          <w:rFonts w:ascii="Verdana" w:hAnsi="Verdana"/>
          <w:bCs/>
          <w:color w:val="auto"/>
          <w:bdr w:val="none" w:sz="0" w:space="0" w:color="auto" w:frame="1"/>
          <w:shd w:val="clear" w:color="auto" w:fill="FFFFFF"/>
        </w:rPr>
        <w:t>J (</w:t>
      </w:r>
      <w:r w:rsidRPr="009F2601">
        <w:rPr>
          <w:rStyle w:val="slug-doi"/>
          <w:rFonts w:ascii="Verdana" w:hAnsi="Verdana"/>
          <w:bCs/>
          <w:color w:val="auto"/>
          <w:bdr w:val="none" w:sz="0" w:space="0" w:color="auto" w:frame="1"/>
          <w:shd w:val="clear" w:color="auto" w:fill="FFFFFF"/>
        </w:rPr>
        <w:t>1957</w:t>
      </w:r>
      <w:r w:rsidR="00932931" w:rsidRPr="009F2601">
        <w:rPr>
          <w:rStyle w:val="slug-doi"/>
          <w:rFonts w:ascii="Verdana" w:hAnsi="Verdana"/>
          <w:bCs/>
          <w:color w:val="auto"/>
          <w:bdr w:val="none" w:sz="0" w:space="0" w:color="auto" w:frame="1"/>
          <w:shd w:val="clear" w:color="auto" w:fill="FFFFFF"/>
        </w:rPr>
        <w:t>)</w:t>
      </w:r>
      <w:r w:rsidR="00444671">
        <w:rPr>
          <w:rStyle w:val="slug-doi"/>
          <w:rFonts w:ascii="Verdana" w:hAnsi="Verdana"/>
          <w:bCs/>
          <w:color w:val="auto"/>
          <w:bdr w:val="none" w:sz="0" w:space="0" w:color="auto" w:frame="1"/>
          <w:shd w:val="clear" w:color="auto" w:fill="FFFFFF"/>
        </w:rPr>
        <w:t xml:space="preserve"> </w:t>
      </w:r>
      <w:r w:rsidR="00932931" w:rsidRPr="009F2601">
        <w:rPr>
          <w:rStyle w:val="slug-doi"/>
          <w:rFonts w:ascii="Verdana" w:hAnsi="Verdana"/>
          <w:bCs/>
          <w:color w:val="auto"/>
          <w:bdr w:val="none" w:sz="0" w:space="0" w:color="auto" w:frame="1"/>
          <w:shd w:val="clear" w:color="auto" w:fill="FFFFFF"/>
        </w:rPr>
        <w:t xml:space="preserve">Photography on anthropology: a report on two experiments. </w:t>
      </w:r>
      <w:r w:rsidR="00320EAD">
        <w:rPr>
          <w:rStyle w:val="slug-doi"/>
          <w:rFonts w:ascii="Verdana" w:hAnsi="Verdana"/>
          <w:bCs/>
          <w:color w:val="auto"/>
          <w:bdr w:val="none" w:sz="0" w:space="0" w:color="auto" w:frame="1"/>
          <w:shd w:val="clear" w:color="auto" w:fill="FFFFFF"/>
        </w:rPr>
        <w:t xml:space="preserve">American Anthropologist. 59(5) </w:t>
      </w:r>
      <w:r w:rsidR="00932931" w:rsidRPr="009F2601">
        <w:rPr>
          <w:rStyle w:val="slug-doi"/>
          <w:rFonts w:ascii="Verdana" w:hAnsi="Verdana"/>
          <w:bCs/>
          <w:color w:val="auto"/>
          <w:bdr w:val="none" w:sz="0" w:space="0" w:color="auto" w:frame="1"/>
          <w:shd w:val="clear" w:color="auto" w:fill="FFFFFF"/>
        </w:rPr>
        <w:t>834-59.</w:t>
      </w:r>
    </w:p>
    <w:p w14:paraId="41EC83B6" w14:textId="7FA98D97" w:rsidR="00320EAD" w:rsidRDefault="007D70C3" w:rsidP="00320EAD">
      <w:pPr>
        <w:pStyle w:val="Body"/>
        <w:rPr>
          <w:rStyle w:val="ref-overlay"/>
          <w:rFonts w:ascii="Verdana" w:hAnsi="Verdana"/>
          <w:color w:val="auto"/>
          <w:shd w:val="clear" w:color="auto" w:fill="FFFFFF"/>
        </w:rPr>
      </w:pPr>
      <w:r w:rsidRPr="009F2601">
        <w:rPr>
          <w:rStyle w:val="hlfld-contribauthor"/>
          <w:rFonts w:ascii="Verdana" w:hAnsi="Verdana"/>
          <w:color w:val="auto"/>
          <w:shd w:val="clear" w:color="auto" w:fill="FFFFFF"/>
        </w:rPr>
        <w:t>Collier</w:t>
      </w:r>
      <w:r w:rsidRPr="009F2601">
        <w:rPr>
          <w:rStyle w:val="apple-converted-space"/>
          <w:rFonts w:ascii="Verdana" w:hAnsi="Verdana"/>
          <w:color w:val="auto"/>
          <w:shd w:val="clear" w:color="auto" w:fill="FFFFFF"/>
        </w:rPr>
        <w:t> </w:t>
      </w:r>
      <w:r w:rsidR="00B20047" w:rsidRPr="009F2601">
        <w:rPr>
          <w:rStyle w:val="nlmgiven-names"/>
          <w:rFonts w:ascii="Verdana" w:hAnsi="Verdana"/>
          <w:color w:val="auto"/>
          <w:shd w:val="clear" w:color="auto" w:fill="FFFFFF"/>
        </w:rPr>
        <w:t xml:space="preserve">J; </w:t>
      </w:r>
      <w:r w:rsidRPr="009F2601">
        <w:rPr>
          <w:rStyle w:val="ref-overlay"/>
          <w:rFonts w:ascii="Verdana" w:hAnsi="Verdana"/>
          <w:color w:val="auto"/>
          <w:shd w:val="clear" w:color="auto" w:fill="FFFFFF"/>
        </w:rPr>
        <w:t xml:space="preserve">and </w:t>
      </w:r>
      <w:r w:rsidRPr="009F2601">
        <w:rPr>
          <w:rStyle w:val="hlfld-contribauthor"/>
          <w:rFonts w:ascii="Verdana" w:hAnsi="Verdana"/>
          <w:color w:val="auto"/>
          <w:shd w:val="clear" w:color="auto" w:fill="FFFFFF"/>
        </w:rPr>
        <w:t>Collier,</w:t>
      </w:r>
      <w:r w:rsidRPr="009F2601">
        <w:rPr>
          <w:rStyle w:val="apple-converted-space"/>
          <w:rFonts w:ascii="Verdana" w:hAnsi="Verdana"/>
          <w:color w:val="auto"/>
          <w:shd w:val="clear" w:color="auto" w:fill="FFFFFF"/>
        </w:rPr>
        <w:t> </w:t>
      </w:r>
      <w:r w:rsidRPr="009F2601">
        <w:rPr>
          <w:rStyle w:val="nlmgiven-names"/>
          <w:rFonts w:ascii="Verdana" w:hAnsi="Verdana"/>
          <w:color w:val="auto"/>
          <w:shd w:val="clear" w:color="auto" w:fill="FFFFFF"/>
        </w:rPr>
        <w:t>M.</w:t>
      </w:r>
      <w:r w:rsidR="00320EAD">
        <w:rPr>
          <w:rStyle w:val="nlmgiven-names"/>
          <w:rFonts w:ascii="Verdana" w:hAnsi="Verdana"/>
          <w:color w:val="auto"/>
          <w:shd w:val="clear" w:color="auto" w:fill="FFFFFF"/>
        </w:rPr>
        <w:t xml:space="preserve"> </w:t>
      </w:r>
      <w:r w:rsidRPr="009F2601">
        <w:rPr>
          <w:rStyle w:val="ref-overlay"/>
          <w:rFonts w:ascii="Verdana" w:hAnsi="Verdana"/>
          <w:color w:val="auto"/>
          <w:shd w:val="clear" w:color="auto" w:fill="FFFFFF"/>
        </w:rPr>
        <w:t>(</w:t>
      </w:r>
      <w:r w:rsidRPr="009F2601">
        <w:rPr>
          <w:rStyle w:val="nlmyear"/>
          <w:rFonts w:ascii="Verdana" w:hAnsi="Verdana"/>
          <w:color w:val="auto"/>
          <w:shd w:val="clear" w:color="auto" w:fill="FFFFFF"/>
        </w:rPr>
        <w:t>1986</w:t>
      </w:r>
      <w:r w:rsidR="00320EAD">
        <w:rPr>
          <w:rStyle w:val="ref-overlay"/>
          <w:rFonts w:ascii="Verdana" w:hAnsi="Verdana"/>
          <w:color w:val="auto"/>
          <w:shd w:val="clear" w:color="auto" w:fill="FFFFFF"/>
        </w:rPr>
        <w:t>)</w:t>
      </w:r>
      <w:r w:rsidRPr="009F2601">
        <w:rPr>
          <w:rStyle w:val="ref-overlay"/>
          <w:rFonts w:ascii="Verdana" w:hAnsi="Verdana"/>
          <w:i/>
          <w:iCs/>
          <w:color w:val="auto"/>
          <w:shd w:val="clear" w:color="auto" w:fill="FFFFFF"/>
        </w:rPr>
        <w:t>Visual anthropology: Photography as a research method</w:t>
      </w:r>
      <w:r w:rsidRPr="009F2601">
        <w:rPr>
          <w:rStyle w:val="apple-converted-space"/>
          <w:rFonts w:ascii="Verdana" w:hAnsi="Verdana"/>
          <w:color w:val="auto"/>
          <w:shd w:val="clear" w:color="auto" w:fill="FFFFFF"/>
        </w:rPr>
        <w:t> </w:t>
      </w:r>
      <w:r w:rsidRPr="009F2601">
        <w:rPr>
          <w:rStyle w:val="ref-overlay"/>
          <w:rFonts w:ascii="Verdana" w:hAnsi="Verdana"/>
          <w:color w:val="auto"/>
          <w:shd w:val="clear" w:color="auto" w:fill="FFFFFF"/>
        </w:rPr>
        <w:t>(</w:t>
      </w:r>
      <w:r w:rsidRPr="009F2601">
        <w:rPr>
          <w:rStyle w:val="nlmedition"/>
          <w:rFonts w:ascii="Verdana" w:hAnsi="Verdana"/>
          <w:color w:val="auto"/>
          <w:shd w:val="clear" w:color="auto" w:fill="FFFFFF"/>
        </w:rPr>
        <w:t>Revised and expanded edition</w:t>
      </w:r>
      <w:r w:rsidRPr="009F2601">
        <w:rPr>
          <w:rStyle w:val="ref-overlay"/>
          <w:rFonts w:ascii="Verdana" w:hAnsi="Verdana"/>
          <w:color w:val="auto"/>
          <w:shd w:val="clear" w:color="auto" w:fill="FFFFFF"/>
        </w:rPr>
        <w:t>).</w:t>
      </w:r>
      <w:r w:rsidRPr="009F2601">
        <w:rPr>
          <w:rStyle w:val="apple-converted-space"/>
          <w:rFonts w:ascii="Verdana" w:hAnsi="Verdana"/>
          <w:color w:val="auto"/>
          <w:shd w:val="clear" w:color="auto" w:fill="FFFFFF"/>
        </w:rPr>
        <w:t> </w:t>
      </w:r>
      <w:r w:rsidRPr="009F2601">
        <w:rPr>
          <w:rStyle w:val="nlmpublisher-loc"/>
          <w:rFonts w:ascii="Verdana" w:hAnsi="Verdana"/>
          <w:color w:val="auto"/>
          <w:shd w:val="clear" w:color="auto" w:fill="FFFFFF"/>
        </w:rPr>
        <w:t>Albuquerque</w:t>
      </w:r>
      <w:r w:rsidRPr="009F2601">
        <w:rPr>
          <w:rStyle w:val="ref-overlay"/>
          <w:rFonts w:ascii="Verdana" w:hAnsi="Verdana"/>
          <w:color w:val="auto"/>
          <w:shd w:val="clear" w:color="auto" w:fill="FFFFFF"/>
        </w:rPr>
        <w:t>:</w:t>
      </w:r>
      <w:r w:rsidRPr="009F2601">
        <w:rPr>
          <w:rStyle w:val="apple-converted-space"/>
          <w:rFonts w:ascii="Verdana" w:hAnsi="Verdana"/>
          <w:color w:val="auto"/>
          <w:shd w:val="clear" w:color="auto" w:fill="FFFFFF"/>
        </w:rPr>
        <w:t> </w:t>
      </w:r>
      <w:r w:rsidRPr="009F2601">
        <w:rPr>
          <w:rStyle w:val="nlmpublisher-name"/>
          <w:rFonts w:ascii="Verdana" w:hAnsi="Verdana"/>
          <w:color w:val="auto"/>
          <w:shd w:val="clear" w:color="auto" w:fill="FFFFFF"/>
        </w:rPr>
        <w:t>University of New Mexico Press</w:t>
      </w:r>
      <w:r w:rsidRPr="009F2601">
        <w:rPr>
          <w:rStyle w:val="ref-overlay"/>
          <w:rFonts w:ascii="Verdana" w:hAnsi="Verdana"/>
          <w:color w:val="auto"/>
          <w:shd w:val="clear" w:color="auto" w:fill="FFFFFF"/>
        </w:rPr>
        <w:t>.</w:t>
      </w:r>
    </w:p>
    <w:p w14:paraId="1D1F565B" w14:textId="676EE1D3" w:rsidR="00320EAD" w:rsidRPr="00320EAD" w:rsidRDefault="00320EAD" w:rsidP="00320EAD">
      <w:pPr>
        <w:pStyle w:val="Body"/>
        <w:rPr>
          <w:rFonts w:ascii="Verdana" w:hAnsi="Verdana"/>
        </w:rPr>
      </w:pPr>
      <w:r w:rsidRPr="00320EAD">
        <w:rPr>
          <w:rFonts w:ascii="Verdana" w:hAnsi="Verdana"/>
        </w:rPr>
        <w:lastRenderedPageBreak/>
        <w:t>Copes, H., Tchoula, W., Brookman, F. and Ragland, J. (2018) ‘Photo-Elicitation Interviews with Vulnerable Populations: Practical and Ethical Considera</w:t>
      </w:r>
      <w:r>
        <w:rPr>
          <w:rFonts w:ascii="Verdana" w:hAnsi="Verdana"/>
        </w:rPr>
        <w:t xml:space="preserve">tions’, Deviant Behavior 39 (4) </w:t>
      </w:r>
      <w:r w:rsidRPr="00320EAD">
        <w:rPr>
          <w:rFonts w:ascii="Verdana" w:hAnsi="Verdana"/>
        </w:rPr>
        <w:t xml:space="preserve">475-494 </w:t>
      </w:r>
    </w:p>
    <w:p w14:paraId="6917AED7" w14:textId="5640A458" w:rsidR="007D70C3" w:rsidRPr="009F2601" w:rsidRDefault="007D70C3" w:rsidP="00320EAD">
      <w:pPr>
        <w:pStyle w:val="Body"/>
        <w:rPr>
          <w:rStyle w:val="ref-overlay"/>
          <w:rFonts w:ascii="Verdana" w:hAnsi="Verdana"/>
          <w:color w:val="auto"/>
          <w:shd w:val="clear" w:color="auto" w:fill="FFFFFF"/>
        </w:rPr>
      </w:pPr>
      <w:r w:rsidRPr="009F2601">
        <w:rPr>
          <w:rStyle w:val="ref-overlay"/>
          <w:rFonts w:ascii="Verdana" w:hAnsi="Verdana"/>
          <w:color w:val="auto"/>
          <w:shd w:val="clear" w:color="auto" w:fill="FFFFFF"/>
        </w:rPr>
        <w:t xml:space="preserve">Copeland, F., Dahlen, H. G. and Homer, C. S. E. (2014) Conflicting contexts: Midwives’ interpretation of childbirth through photo-elicitation. </w:t>
      </w:r>
      <w:r w:rsidRPr="009F2601">
        <w:rPr>
          <w:rStyle w:val="ref-overlay"/>
          <w:rFonts w:ascii="Verdana" w:hAnsi="Verdana"/>
          <w:i/>
          <w:color w:val="auto"/>
          <w:shd w:val="clear" w:color="auto" w:fill="FFFFFF"/>
        </w:rPr>
        <w:t>Women and Birth</w:t>
      </w:r>
      <w:r w:rsidRPr="009F2601">
        <w:rPr>
          <w:rStyle w:val="ref-overlay"/>
          <w:rFonts w:ascii="Verdana" w:hAnsi="Verdana"/>
          <w:color w:val="auto"/>
          <w:shd w:val="clear" w:color="auto" w:fill="FFFFFF"/>
        </w:rPr>
        <w:t>. 27, 126 – 131.</w:t>
      </w:r>
    </w:p>
    <w:p w14:paraId="3E3F4032" w14:textId="1B360426" w:rsidR="00731FD8" w:rsidRPr="009F2601" w:rsidRDefault="00320EAD" w:rsidP="00320EAD">
      <w:pPr>
        <w:pStyle w:val="Body"/>
        <w:spacing w:line="240" w:lineRule="auto"/>
        <w:rPr>
          <w:rFonts w:ascii="Verdana" w:hAnsi="Verdana"/>
        </w:rPr>
      </w:pPr>
      <w:r>
        <w:rPr>
          <w:rFonts w:ascii="Verdana" w:hAnsi="Verdana"/>
        </w:rPr>
        <w:t xml:space="preserve">Douglas, K.B (1998) </w:t>
      </w:r>
      <w:r w:rsidR="00731FD8" w:rsidRPr="009F2601">
        <w:rPr>
          <w:rFonts w:ascii="Verdana" w:hAnsi="Verdana"/>
        </w:rPr>
        <w:t>‘Impressions: African American first-year students’ perceptions of a predominantly white university’, Journ</w:t>
      </w:r>
      <w:r>
        <w:rPr>
          <w:rFonts w:ascii="Verdana" w:hAnsi="Verdana"/>
        </w:rPr>
        <w:t xml:space="preserve">al of Negro Education, 67(4) </w:t>
      </w:r>
      <w:r w:rsidR="00731FD8" w:rsidRPr="009F2601">
        <w:rPr>
          <w:rFonts w:ascii="Verdana" w:hAnsi="Verdana"/>
        </w:rPr>
        <w:t>416–31.</w:t>
      </w:r>
    </w:p>
    <w:p w14:paraId="4D51C643" w14:textId="1B8E9FA6" w:rsidR="00C41C96" w:rsidRPr="009F2601" w:rsidRDefault="00C41C96" w:rsidP="00320EAD">
      <w:pPr>
        <w:pStyle w:val="Body"/>
        <w:rPr>
          <w:rStyle w:val="ref-overlay"/>
          <w:rFonts w:ascii="Verdana" w:hAnsi="Verdana"/>
          <w:color w:val="auto"/>
          <w:shd w:val="clear" w:color="auto" w:fill="FFFFFF"/>
        </w:rPr>
      </w:pPr>
      <w:r w:rsidRPr="009F2601">
        <w:rPr>
          <w:rStyle w:val="ref-overlay"/>
          <w:rFonts w:ascii="Verdana" w:hAnsi="Verdana"/>
          <w:color w:val="auto"/>
          <w:shd w:val="clear" w:color="auto" w:fill="FFFFFF"/>
        </w:rPr>
        <w:t>Edmondson A, Pini S (2019) The pros and cons of using photographs in nursing research. Nurse Researcher. 27(2) 8-13. doi: 10.7748/nr.2019.e1620</w:t>
      </w:r>
    </w:p>
    <w:p w14:paraId="68F28536" w14:textId="77777777" w:rsidR="007D70C3" w:rsidRPr="009F2601" w:rsidRDefault="007D70C3" w:rsidP="00320EAD">
      <w:pPr>
        <w:pStyle w:val="Body"/>
        <w:spacing w:line="240" w:lineRule="auto"/>
        <w:rPr>
          <w:rStyle w:val="ref-overlay"/>
          <w:rFonts w:ascii="Verdana" w:hAnsi="Verdana"/>
          <w:color w:val="auto"/>
          <w:shd w:val="clear" w:color="auto" w:fill="FFFFFF"/>
        </w:rPr>
      </w:pPr>
      <w:r w:rsidRPr="009F2601">
        <w:rPr>
          <w:rStyle w:val="ref-overlay"/>
          <w:rFonts w:ascii="Verdana" w:hAnsi="Verdana"/>
          <w:color w:val="auto"/>
          <w:shd w:val="clear" w:color="auto" w:fill="FFFFFF"/>
        </w:rPr>
        <w:t xml:space="preserve">Epstein, I., Stevens, B., McKeever, B. and Baruchel, S. (2006) Photo-Elicitation Interview (PEI): Using photos to elicit children’s perspectives. </w:t>
      </w:r>
      <w:r w:rsidRPr="009F2601">
        <w:rPr>
          <w:rStyle w:val="ref-overlay"/>
          <w:rFonts w:ascii="Verdana" w:hAnsi="Verdana"/>
          <w:i/>
          <w:color w:val="auto"/>
          <w:shd w:val="clear" w:color="auto" w:fill="FFFFFF"/>
        </w:rPr>
        <w:t>International Journal of Qualitative Methods</w:t>
      </w:r>
      <w:r w:rsidRPr="009F2601">
        <w:rPr>
          <w:rStyle w:val="ref-overlay"/>
          <w:rFonts w:ascii="Verdana" w:hAnsi="Verdana"/>
          <w:color w:val="auto"/>
          <w:shd w:val="clear" w:color="auto" w:fill="FFFFFF"/>
        </w:rPr>
        <w:t xml:space="preserve">. 5(3) 1 -11 </w:t>
      </w:r>
    </w:p>
    <w:p w14:paraId="3AED58B6" w14:textId="317DE204" w:rsidR="007D70C3" w:rsidRPr="009F2601" w:rsidRDefault="007D70C3" w:rsidP="00320EAD">
      <w:pPr>
        <w:pStyle w:val="Body"/>
        <w:spacing w:line="240" w:lineRule="auto"/>
        <w:rPr>
          <w:rStyle w:val="apple-converted-space"/>
          <w:rFonts w:ascii="Verdana" w:hAnsi="Verdana"/>
          <w:bCs/>
          <w:color w:val="000000" w:themeColor="text1"/>
          <w:bdr w:val="none" w:sz="0" w:space="0" w:color="auto" w:frame="1"/>
          <w:shd w:val="clear" w:color="auto" w:fill="FFFFFF"/>
        </w:rPr>
      </w:pPr>
      <w:r w:rsidRPr="009F2601">
        <w:rPr>
          <w:rStyle w:val="slug-doi"/>
          <w:rFonts w:ascii="Verdana" w:hAnsi="Verdana"/>
          <w:bCs/>
          <w:color w:val="000000" w:themeColor="text1"/>
          <w:bdr w:val="none" w:sz="0" w:space="0" w:color="auto" w:frame="1"/>
          <w:shd w:val="clear" w:color="auto" w:fill="FFFFFF"/>
        </w:rPr>
        <w:t xml:space="preserve">Firth, H. and Harcourt, D. (2007) Using photographs to capture women’s experiences of chemotherapy: reflecting on the method. Qualitative Health Research, </w:t>
      </w:r>
      <w:r w:rsidRPr="009F2601">
        <w:rPr>
          <w:rStyle w:val="slug-vol"/>
          <w:rFonts w:ascii="Verdana" w:hAnsi="Verdana"/>
          <w:color w:val="000000" w:themeColor="text1"/>
          <w:bdr w:val="none" w:sz="0" w:space="0" w:color="auto" w:frame="1"/>
          <w:shd w:val="clear" w:color="auto" w:fill="FFFFFF"/>
        </w:rPr>
        <w:t>17</w:t>
      </w:r>
      <w:r w:rsidRPr="009F2601">
        <w:rPr>
          <w:rStyle w:val="apple-converted-space"/>
          <w:rFonts w:ascii="Verdana" w:hAnsi="Verdana"/>
          <w:color w:val="000000" w:themeColor="text1"/>
          <w:bdr w:val="none" w:sz="0" w:space="0" w:color="auto" w:frame="1"/>
          <w:shd w:val="clear" w:color="auto" w:fill="FFFFFF"/>
        </w:rPr>
        <w:t> </w:t>
      </w:r>
      <w:r w:rsidR="00320EAD">
        <w:rPr>
          <w:rStyle w:val="slug-issue"/>
          <w:rFonts w:ascii="Verdana" w:hAnsi="Verdana"/>
          <w:color w:val="000000" w:themeColor="text1"/>
          <w:bdr w:val="none" w:sz="0" w:space="0" w:color="auto" w:frame="1"/>
          <w:shd w:val="clear" w:color="auto" w:fill="FFFFFF"/>
        </w:rPr>
        <w:t>(</w:t>
      </w:r>
      <w:r w:rsidRPr="009F2601">
        <w:rPr>
          <w:rStyle w:val="slug-issue"/>
          <w:rFonts w:ascii="Verdana" w:hAnsi="Verdana"/>
          <w:color w:val="000000" w:themeColor="text1"/>
          <w:bdr w:val="none" w:sz="0" w:space="0" w:color="auto" w:frame="1"/>
          <w:shd w:val="clear" w:color="auto" w:fill="FFFFFF"/>
        </w:rPr>
        <w:t>10</w:t>
      </w:r>
      <w:r w:rsidR="00320EAD">
        <w:rPr>
          <w:rStyle w:val="slug-issue"/>
          <w:rFonts w:ascii="Verdana" w:hAnsi="Verdana"/>
          <w:color w:val="000000" w:themeColor="text1"/>
          <w:bdr w:val="none" w:sz="0" w:space="0" w:color="auto" w:frame="1"/>
          <w:shd w:val="clear" w:color="auto" w:fill="FFFFFF"/>
        </w:rPr>
        <w:t>)</w:t>
      </w:r>
      <w:r w:rsidRPr="009F2601">
        <w:rPr>
          <w:rStyle w:val="apple-converted-space"/>
          <w:rFonts w:ascii="Verdana" w:hAnsi="Verdana"/>
          <w:color w:val="000000" w:themeColor="text1"/>
          <w:bdr w:val="none" w:sz="0" w:space="0" w:color="auto" w:frame="1"/>
          <w:shd w:val="clear" w:color="auto" w:fill="FFFFFF"/>
        </w:rPr>
        <w:t> </w:t>
      </w:r>
      <w:r w:rsidRPr="009F2601">
        <w:rPr>
          <w:rStyle w:val="slug-pages"/>
          <w:rFonts w:ascii="Verdana" w:hAnsi="Verdana"/>
          <w:bCs/>
          <w:color w:val="000000" w:themeColor="text1"/>
          <w:bdr w:val="none" w:sz="0" w:space="0" w:color="auto" w:frame="1"/>
          <w:shd w:val="clear" w:color="auto" w:fill="FFFFFF"/>
        </w:rPr>
        <w:t xml:space="preserve">1340-1350. </w:t>
      </w:r>
      <w:r w:rsidRPr="009F2601">
        <w:rPr>
          <w:rStyle w:val="slug-doi"/>
          <w:rFonts w:ascii="Verdana" w:hAnsi="Verdana"/>
          <w:bCs/>
          <w:color w:val="000000" w:themeColor="text1"/>
          <w:bdr w:val="none" w:sz="0" w:space="0" w:color="auto" w:frame="1"/>
          <w:shd w:val="clear" w:color="auto" w:fill="FFFFFF"/>
        </w:rPr>
        <w:t xml:space="preserve"> </w:t>
      </w:r>
      <w:r w:rsidRPr="009F2601">
        <w:rPr>
          <w:rFonts w:ascii="Verdana" w:hAnsi="Verdana"/>
          <w:bCs/>
          <w:color w:val="000000" w:themeColor="text1"/>
          <w:shd w:val="clear" w:color="auto" w:fill="FFFFFF"/>
        </w:rPr>
        <w:t>doi:</w:t>
      </w:r>
      <w:r w:rsidRPr="009F2601">
        <w:rPr>
          <w:rStyle w:val="apple-converted-space"/>
          <w:rFonts w:ascii="Verdana" w:hAnsi="Verdana"/>
          <w:bCs/>
          <w:color w:val="000000" w:themeColor="text1"/>
          <w:shd w:val="clear" w:color="auto" w:fill="FFFFFF"/>
        </w:rPr>
        <w:t> </w:t>
      </w:r>
      <w:r w:rsidRPr="009F2601">
        <w:rPr>
          <w:rStyle w:val="slug-doi"/>
          <w:rFonts w:ascii="Verdana" w:hAnsi="Verdana"/>
          <w:bCs/>
          <w:color w:val="000000" w:themeColor="text1"/>
          <w:bdr w:val="none" w:sz="0" w:space="0" w:color="auto" w:frame="1"/>
          <w:shd w:val="clear" w:color="auto" w:fill="FFFFFF"/>
        </w:rPr>
        <w:t>10.1177/1049732307308949</w:t>
      </w:r>
      <w:r w:rsidRPr="009F2601">
        <w:rPr>
          <w:rStyle w:val="apple-converted-space"/>
          <w:rFonts w:ascii="Verdana" w:hAnsi="Verdana"/>
          <w:bCs/>
          <w:color w:val="000000" w:themeColor="text1"/>
          <w:bdr w:val="none" w:sz="0" w:space="0" w:color="auto" w:frame="1"/>
          <w:shd w:val="clear" w:color="auto" w:fill="FFFFFF"/>
        </w:rPr>
        <w:t> </w:t>
      </w:r>
    </w:p>
    <w:p w14:paraId="159C6D90" w14:textId="6C0940C7" w:rsidR="007D70C3" w:rsidRPr="009F2601" w:rsidRDefault="007D70C3" w:rsidP="00320EAD">
      <w:pPr>
        <w:shd w:val="clear" w:color="auto" w:fill="FFFFFF"/>
        <w:rPr>
          <w:rFonts w:ascii="Verdana" w:hAnsi="Verdana" w:cs="Calibri"/>
          <w:color w:val="000000" w:themeColor="text1"/>
          <w:sz w:val="22"/>
          <w:szCs w:val="22"/>
        </w:rPr>
      </w:pPr>
      <w:r w:rsidRPr="009F2601">
        <w:rPr>
          <w:rFonts w:ascii="Verdana" w:hAnsi="Verdana" w:cs="Calibri"/>
          <w:color w:val="000000" w:themeColor="text1"/>
          <w:sz w:val="22"/>
          <w:szCs w:val="22"/>
        </w:rPr>
        <w:t>Giritli-Nygren</w:t>
      </w:r>
      <w:r w:rsidR="00B63288">
        <w:rPr>
          <w:rFonts w:ascii="Verdana" w:hAnsi="Verdana" w:cs="Calibri"/>
          <w:color w:val="000000" w:themeColor="text1"/>
          <w:sz w:val="22"/>
          <w:szCs w:val="22"/>
        </w:rPr>
        <w:t>,</w:t>
      </w:r>
      <w:r w:rsidRPr="009F2601">
        <w:rPr>
          <w:rFonts w:ascii="Verdana" w:hAnsi="Verdana" w:cs="Calibri"/>
          <w:color w:val="000000" w:themeColor="text1"/>
          <w:sz w:val="22"/>
          <w:szCs w:val="22"/>
        </w:rPr>
        <w:t xml:space="preserve"> K</w:t>
      </w:r>
      <w:r w:rsidR="00B63288">
        <w:rPr>
          <w:rFonts w:ascii="Verdana" w:hAnsi="Verdana" w:cs="Calibri"/>
          <w:color w:val="000000" w:themeColor="text1"/>
          <w:sz w:val="22"/>
          <w:szCs w:val="22"/>
        </w:rPr>
        <w:t>;</w:t>
      </w:r>
      <w:r w:rsidRPr="009F2601">
        <w:rPr>
          <w:rFonts w:ascii="Verdana" w:hAnsi="Verdana" w:cs="Calibri"/>
          <w:color w:val="000000" w:themeColor="text1"/>
          <w:sz w:val="22"/>
          <w:szCs w:val="22"/>
        </w:rPr>
        <w:t xml:space="preserve">  </w:t>
      </w:r>
      <w:r w:rsidR="00B63288">
        <w:rPr>
          <w:rFonts w:ascii="Verdana" w:hAnsi="Verdana" w:cs="Calibri"/>
          <w:color w:val="000000" w:themeColor="text1"/>
          <w:sz w:val="22"/>
          <w:szCs w:val="22"/>
        </w:rPr>
        <w:t>&amp;</w:t>
      </w:r>
      <w:r w:rsidRPr="009F2601">
        <w:rPr>
          <w:rFonts w:ascii="Verdana" w:hAnsi="Verdana" w:cs="Calibri"/>
          <w:color w:val="000000" w:themeColor="text1"/>
          <w:sz w:val="22"/>
          <w:szCs w:val="22"/>
        </w:rPr>
        <w:t xml:space="preserve"> Schmauch</w:t>
      </w:r>
      <w:r w:rsidR="00B63288">
        <w:rPr>
          <w:rFonts w:ascii="Verdana" w:hAnsi="Verdana" w:cs="Calibri"/>
          <w:color w:val="000000" w:themeColor="text1"/>
          <w:sz w:val="22"/>
          <w:szCs w:val="22"/>
        </w:rPr>
        <w:t>,</w:t>
      </w:r>
      <w:r w:rsidRPr="009F2601">
        <w:rPr>
          <w:rFonts w:ascii="Verdana" w:hAnsi="Verdana" w:cs="Calibri"/>
          <w:color w:val="000000" w:themeColor="text1"/>
          <w:sz w:val="22"/>
          <w:szCs w:val="22"/>
        </w:rPr>
        <w:t xml:space="preserve"> U</w:t>
      </w:r>
      <w:r w:rsidR="00B63288">
        <w:rPr>
          <w:rFonts w:ascii="Verdana" w:hAnsi="Verdana" w:cs="Calibri"/>
          <w:color w:val="000000" w:themeColor="text1"/>
          <w:sz w:val="22"/>
          <w:szCs w:val="22"/>
        </w:rPr>
        <w:t>.</w:t>
      </w:r>
      <w:r w:rsidRPr="009F2601">
        <w:rPr>
          <w:rFonts w:ascii="Verdana" w:hAnsi="Verdana" w:cs="Calibri"/>
          <w:color w:val="000000" w:themeColor="text1"/>
          <w:sz w:val="22"/>
          <w:szCs w:val="22"/>
        </w:rPr>
        <w:t xml:space="preserve"> (2012) Picturing inclusive places in segregated spaces: a participatory photo project conducted by migrant women in Sweden.</w:t>
      </w:r>
      <w:r w:rsidRPr="009F2601">
        <w:rPr>
          <w:rFonts w:ascii="Verdana" w:hAnsi="Verdana" w:cs="Calibri"/>
          <w:sz w:val="22"/>
          <w:szCs w:val="22"/>
        </w:rPr>
        <w:t xml:space="preserve"> </w:t>
      </w:r>
      <w:r w:rsidRPr="009F2601">
        <w:rPr>
          <w:rFonts w:ascii="Verdana" w:hAnsi="Verdana" w:cs="Calibri"/>
          <w:color w:val="000000" w:themeColor="text1"/>
          <w:sz w:val="22"/>
          <w:szCs w:val="22"/>
        </w:rPr>
        <w:t>Gender, Place and Culture. 19 (5</w:t>
      </w:r>
      <w:r w:rsidR="00320EAD">
        <w:rPr>
          <w:rFonts w:ascii="Verdana" w:hAnsi="Verdana" w:cs="Calibri"/>
          <w:color w:val="000000" w:themeColor="text1"/>
          <w:sz w:val="22"/>
          <w:szCs w:val="22"/>
        </w:rPr>
        <w:t xml:space="preserve">) </w:t>
      </w:r>
      <w:r w:rsidRPr="009F2601">
        <w:rPr>
          <w:rFonts w:ascii="Verdana" w:hAnsi="Verdana" w:cs="Calibri"/>
          <w:color w:val="000000" w:themeColor="text1"/>
          <w:sz w:val="22"/>
          <w:szCs w:val="22"/>
        </w:rPr>
        <w:t>600–614.</w:t>
      </w:r>
    </w:p>
    <w:p w14:paraId="2D23F88B" w14:textId="77777777" w:rsidR="007D70C3" w:rsidRPr="009F2601" w:rsidRDefault="007D70C3" w:rsidP="00320EAD">
      <w:pPr>
        <w:shd w:val="clear" w:color="auto" w:fill="FFFFFF"/>
        <w:rPr>
          <w:rFonts w:ascii="Verdana" w:hAnsi="Verdana" w:cs="Calibri"/>
          <w:color w:val="000000" w:themeColor="text1"/>
          <w:sz w:val="22"/>
          <w:szCs w:val="22"/>
        </w:rPr>
      </w:pPr>
    </w:p>
    <w:p w14:paraId="00C22E1E" w14:textId="3A06F2CD" w:rsidR="00F95176" w:rsidRDefault="00814E26" w:rsidP="00320EAD">
      <w:pPr>
        <w:shd w:val="clear" w:color="auto" w:fill="FFFFFF"/>
        <w:rPr>
          <w:rStyle w:val="Hyperlink"/>
          <w:rFonts w:ascii="Verdana" w:hAnsi="Verdana" w:cs="Arial"/>
          <w:sz w:val="22"/>
          <w:szCs w:val="22"/>
          <w:u w:val="none"/>
        </w:rPr>
      </w:pPr>
      <w:r w:rsidRPr="009F2601">
        <w:rPr>
          <w:rFonts w:ascii="Verdana" w:hAnsi="Verdana" w:cs="Calibri"/>
          <w:color w:val="000000" w:themeColor="text1"/>
          <w:sz w:val="22"/>
          <w:szCs w:val="22"/>
        </w:rPr>
        <w:t>Glaw,</w:t>
      </w:r>
      <w:r w:rsidR="00F95176" w:rsidRPr="009F2601">
        <w:rPr>
          <w:rFonts w:ascii="Verdana" w:hAnsi="Verdana" w:cs="Calibri"/>
          <w:color w:val="000000" w:themeColor="text1"/>
          <w:sz w:val="22"/>
          <w:szCs w:val="22"/>
        </w:rPr>
        <w:t xml:space="preserve"> X;  Inder</w:t>
      </w:r>
      <w:r w:rsidRPr="009F2601">
        <w:rPr>
          <w:rFonts w:ascii="Verdana" w:hAnsi="Verdana" w:cs="Calibri"/>
          <w:color w:val="000000" w:themeColor="text1"/>
          <w:sz w:val="22"/>
          <w:szCs w:val="22"/>
        </w:rPr>
        <w:t>,</w:t>
      </w:r>
      <w:r w:rsidR="00F95176" w:rsidRPr="009F2601">
        <w:rPr>
          <w:rFonts w:ascii="Verdana" w:hAnsi="Verdana" w:cs="Calibri"/>
          <w:color w:val="000000" w:themeColor="text1"/>
          <w:sz w:val="22"/>
          <w:szCs w:val="22"/>
        </w:rPr>
        <w:t xml:space="preserve"> K; Kable</w:t>
      </w:r>
      <w:r w:rsidRPr="009F2601">
        <w:rPr>
          <w:rFonts w:ascii="Verdana" w:hAnsi="Verdana" w:cs="Calibri"/>
          <w:color w:val="000000" w:themeColor="text1"/>
          <w:sz w:val="22"/>
          <w:szCs w:val="22"/>
        </w:rPr>
        <w:t>,</w:t>
      </w:r>
      <w:r w:rsidR="00F95176" w:rsidRPr="009F2601">
        <w:rPr>
          <w:rFonts w:ascii="Verdana" w:hAnsi="Verdana" w:cs="Calibri"/>
          <w:color w:val="000000" w:themeColor="text1"/>
          <w:sz w:val="22"/>
          <w:szCs w:val="22"/>
        </w:rPr>
        <w:t xml:space="preserve"> A and Hazelton, M</w:t>
      </w:r>
      <w:r w:rsidR="00B63288">
        <w:rPr>
          <w:rFonts w:ascii="Verdana" w:hAnsi="Verdana" w:cs="Calibri"/>
          <w:color w:val="000000" w:themeColor="text1"/>
          <w:sz w:val="22"/>
          <w:szCs w:val="22"/>
        </w:rPr>
        <w:t>.</w:t>
      </w:r>
      <w:r w:rsidR="00F95176" w:rsidRPr="009F2601">
        <w:rPr>
          <w:rFonts w:ascii="Verdana" w:hAnsi="Verdana" w:cs="Calibri"/>
          <w:color w:val="000000" w:themeColor="text1"/>
          <w:sz w:val="22"/>
          <w:szCs w:val="22"/>
        </w:rPr>
        <w:t xml:space="preserve"> (2017) Visual Methodologies in Qualitative Research: Autophotography and Photo Elicitation Applied to Mental Health Research.</w:t>
      </w:r>
      <w:r w:rsidR="00F95176" w:rsidRPr="009F2601">
        <w:rPr>
          <w:rFonts w:ascii="Verdana" w:hAnsi="Verdana"/>
          <w:sz w:val="22"/>
          <w:szCs w:val="22"/>
        </w:rPr>
        <w:t xml:space="preserve"> </w:t>
      </w:r>
      <w:r w:rsidR="00F95176" w:rsidRPr="009F2601">
        <w:rPr>
          <w:rFonts w:ascii="Verdana" w:hAnsi="Verdana" w:cs="Calibri"/>
          <w:color w:val="000000" w:themeColor="text1"/>
          <w:sz w:val="22"/>
          <w:szCs w:val="22"/>
        </w:rPr>
        <w:t>International Journal of Qualitative Methods Volume 16: 1–8</w:t>
      </w:r>
      <w:r w:rsidR="00F95176" w:rsidRPr="009F2601">
        <w:rPr>
          <w:rFonts w:ascii="Verdana" w:hAnsi="Verdana"/>
          <w:sz w:val="22"/>
          <w:szCs w:val="22"/>
        </w:rPr>
        <w:t xml:space="preserve"> </w:t>
      </w:r>
      <w:hyperlink r:id="rId11" w:history="1">
        <w:r w:rsidR="00F95176" w:rsidRPr="009F2601">
          <w:rPr>
            <w:rStyle w:val="Hyperlink"/>
            <w:rFonts w:ascii="Verdana" w:hAnsi="Verdana" w:cs="Arial"/>
            <w:sz w:val="22"/>
            <w:szCs w:val="22"/>
            <w:u w:val="none"/>
          </w:rPr>
          <w:t>https://doi.org/10.1177/1609406917748215</w:t>
        </w:r>
      </w:hyperlink>
    </w:p>
    <w:p w14:paraId="60B98090" w14:textId="77777777" w:rsidR="00C92719" w:rsidRDefault="00C92719" w:rsidP="00320EAD">
      <w:pPr>
        <w:shd w:val="clear" w:color="auto" w:fill="FFFFFF"/>
        <w:rPr>
          <w:rStyle w:val="Hyperlink"/>
          <w:rFonts w:ascii="Verdana" w:hAnsi="Verdana" w:cs="Arial"/>
          <w:sz w:val="22"/>
          <w:szCs w:val="22"/>
          <w:u w:val="none"/>
        </w:rPr>
      </w:pPr>
    </w:p>
    <w:p w14:paraId="0CD8BA78" w14:textId="2F71DDD7" w:rsidR="00C92719" w:rsidRPr="006A2CF1" w:rsidRDefault="00C92719" w:rsidP="00320EAD">
      <w:pPr>
        <w:shd w:val="clear" w:color="auto" w:fill="FFFFFF"/>
        <w:rPr>
          <w:rFonts w:ascii="Verdana" w:hAnsi="Verdana" w:cs="Calibri"/>
          <w:sz w:val="22"/>
          <w:szCs w:val="22"/>
        </w:rPr>
      </w:pPr>
      <w:r w:rsidRPr="006A2CF1">
        <w:rPr>
          <w:rFonts w:ascii="Verdana" w:eastAsia="Times New Roman" w:hAnsi="Verdana" w:cs="Arial"/>
          <w:sz w:val="22"/>
          <w:szCs w:val="22"/>
          <w:lang w:eastAsia="en-GB"/>
        </w:rPr>
        <w:t>Hand</w:t>
      </w:r>
      <w:r w:rsidR="00B63288">
        <w:rPr>
          <w:rFonts w:ascii="Verdana" w:eastAsia="Times New Roman" w:hAnsi="Verdana" w:cs="Arial"/>
          <w:sz w:val="22"/>
          <w:szCs w:val="22"/>
          <w:lang w:eastAsia="en-GB"/>
        </w:rPr>
        <w:t>,</w:t>
      </w:r>
      <w:r w:rsidRPr="006A2CF1">
        <w:rPr>
          <w:rFonts w:ascii="Verdana" w:eastAsia="Times New Roman" w:hAnsi="Verdana" w:cs="Arial"/>
          <w:sz w:val="22"/>
          <w:szCs w:val="22"/>
          <w:lang w:eastAsia="en-GB"/>
        </w:rPr>
        <w:t xml:space="preserve"> M</w:t>
      </w:r>
      <w:r w:rsidR="00B63288">
        <w:rPr>
          <w:rFonts w:ascii="Verdana" w:eastAsia="Times New Roman" w:hAnsi="Verdana" w:cs="Arial"/>
          <w:sz w:val="22"/>
          <w:szCs w:val="22"/>
          <w:lang w:eastAsia="en-GB"/>
        </w:rPr>
        <w:t>.</w:t>
      </w:r>
      <w:r w:rsidRPr="006A2CF1">
        <w:rPr>
          <w:rFonts w:ascii="Verdana" w:eastAsia="Times New Roman" w:hAnsi="Verdana" w:cs="Arial"/>
          <w:sz w:val="22"/>
          <w:szCs w:val="22"/>
          <w:lang w:eastAsia="en-GB"/>
        </w:rPr>
        <w:t xml:space="preserve"> (2017) Visuality in Social Media: researching images</w:t>
      </w:r>
      <w:r w:rsidR="0018357C">
        <w:rPr>
          <w:rFonts w:ascii="Verdana" w:eastAsia="Times New Roman" w:hAnsi="Verdana" w:cs="Arial"/>
          <w:sz w:val="22"/>
          <w:szCs w:val="22"/>
          <w:lang w:eastAsia="en-GB"/>
        </w:rPr>
        <w:t xml:space="preserve">, Circulations and Practices In: </w:t>
      </w:r>
      <w:r w:rsidRPr="006A2CF1">
        <w:rPr>
          <w:rFonts w:ascii="Verdana" w:eastAsia="Times New Roman" w:hAnsi="Verdana" w:cs="Arial"/>
          <w:bCs/>
          <w:kern w:val="36"/>
          <w:sz w:val="22"/>
          <w:szCs w:val="22"/>
          <w:lang w:eastAsia="en-GB"/>
        </w:rPr>
        <w:t>The SAGE Handbook of Social Media Research Methods Hardcover. </w:t>
      </w:r>
      <w:r w:rsidR="0018357C">
        <w:rPr>
          <w:rFonts w:ascii="Verdana" w:eastAsia="Times New Roman" w:hAnsi="Verdana" w:cs="Arial"/>
          <w:sz w:val="22"/>
          <w:szCs w:val="22"/>
          <w:lang w:eastAsia="en-GB"/>
        </w:rPr>
        <w:t>(E</w:t>
      </w:r>
      <w:r w:rsidRPr="006A2CF1">
        <w:rPr>
          <w:rFonts w:ascii="Verdana" w:eastAsia="Times New Roman" w:hAnsi="Verdana" w:cs="Arial"/>
          <w:sz w:val="22"/>
          <w:szCs w:val="22"/>
          <w:lang w:eastAsia="en-GB"/>
        </w:rPr>
        <w:t>ds)  </w:t>
      </w:r>
      <w:hyperlink r:id="rId12" w:history="1">
        <w:r w:rsidRPr="006A2CF1">
          <w:rPr>
            <w:rFonts w:ascii="Verdana" w:eastAsia="Times New Roman" w:hAnsi="Verdana" w:cs="Arial"/>
            <w:sz w:val="22"/>
            <w:szCs w:val="22"/>
            <w:lang w:eastAsia="en-GB"/>
          </w:rPr>
          <w:t>Luke Sloan and Anabel Quan-Haase</w:t>
        </w:r>
      </w:hyperlink>
      <w:r w:rsidRPr="006A2CF1">
        <w:rPr>
          <w:rFonts w:ascii="Verdana" w:eastAsia="Times New Roman" w:hAnsi="Verdana" w:cs="Arial"/>
          <w:sz w:val="22"/>
          <w:szCs w:val="22"/>
          <w:lang w:eastAsia="en-GB"/>
        </w:rPr>
        <w:t>. Chapter 14; pp215-231</w:t>
      </w:r>
      <w:r w:rsidRPr="006A2CF1">
        <w:rPr>
          <w:rFonts w:ascii="Verdana" w:hAnsi="Verdana"/>
          <w:sz w:val="22"/>
          <w:szCs w:val="22"/>
          <w:shd w:val="clear" w:color="auto" w:fill="FFFFFF"/>
        </w:rPr>
        <w:t xml:space="preserve"> SAGE Publications Ltd</w:t>
      </w:r>
    </w:p>
    <w:p w14:paraId="79DC4CD0" w14:textId="34CC715F" w:rsidR="007D70C3" w:rsidRPr="006A2CF1" w:rsidRDefault="007D70C3" w:rsidP="00320EAD">
      <w:pPr>
        <w:shd w:val="clear" w:color="auto" w:fill="FFFFFF"/>
        <w:rPr>
          <w:rFonts w:ascii="Verdana" w:hAnsi="Verdana" w:cs="Calibri"/>
          <w:color w:val="000000" w:themeColor="text1"/>
          <w:sz w:val="22"/>
          <w:szCs w:val="22"/>
        </w:rPr>
      </w:pPr>
    </w:p>
    <w:p w14:paraId="137BBFD3" w14:textId="77777777" w:rsidR="007D70C3" w:rsidRPr="009F2601" w:rsidRDefault="007D70C3" w:rsidP="00320EAD">
      <w:pPr>
        <w:pStyle w:val="Body"/>
        <w:spacing w:line="240" w:lineRule="auto"/>
        <w:rPr>
          <w:rFonts w:ascii="Verdana" w:hAnsi="Verdana"/>
          <w:color w:val="auto"/>
        </w:rPr>
      </w:pPr>
      <w:r w:rsidRPr="009F2601">
        <w:rPr>
          <w:rFonts w:ascii="Verdana" w:hAnsi="Verdana"/>
          <w:color w:val="auto"/>
        </w:rPr>
        <w:t xml:space="preserve">Happer, C. and Philo, G. (2013) The Role of the Media in the Construction of Public Belief and Social Change. </w:t>
      </w:r>
      <w:r w:rsidRPr="009F2601">
        <w:rPr>
          <w:rFonts w:ascii="Verdana" w:hAnsi="Verdana"/>
          <w:i/>
          <w:color w:val="auto"/>
        </w:rPr>
        <w:t xml:space="preserve">Journal of Social and Political Psychology. </w:t>
      </w:r>
      <w:r w:rsidRPr="009F2601">
        <w:rPr>
          <w:rFonts w:ascii="Verdana" w:hAnsi="Verdana"/>
          <w:color w:val="auto"/>
        </w:rPr>
        <w:t>Vol 1 (1), 321-336. doi: 10.5964/jspp.v1i1.96</w:t>
      </w:r>
    </w:p>
    <w:p w14:paraId="0D7AC9A9" w14:textId="1B3902F3" w:rsidR="007D70C3" w:rsidRPr="009F2601" w:rsidRDefault="007D70C3" w:rsidP="00320EAD">
      <w:pPr>
        <w:pStyle w:val="Body"/>
        <w:rPr>
          <w:rFonts w:ascii="Verdana" w:hAnsi="Verdana"/>
          <w:color w:val="auto"/>
        </w:rPr>
      </w:pPr>
      <w:r w:rsidRPr="009F2601">
        <w:rPr>
          <w:rFonts w:ascii="Verdana" w:hAnsi="Verdana"/>
          <w:color w:val="auto"/>
        </w:rPr>
        <w:t xml:space="preserve">Harper, D. (2002) Talking about pictures: a case for photo-elicitation. </w:t>
      </w:r>
      <w:r w:rsidRPr="009F2601">
        <w:rPr>
          <w:rFonts w:ascii="Verdana" w:hAnsi="Verdana"/>
          <w:i/>
          <w:color w:val="auto"/>
        </w:rPr>
        <w:t>Visual Studies</w:t>
      </w:r>
      <w:r w:rsidRPr="009F2601">
        <w:rPr>
          <w:rFonts w:ascii="Verdana" w:hAnsi="Verdana"/>
          <w:color w:val="auto"/>
        </w:rPr>
        <w:t xml:space="preserve">. </w:t>
      </w:r>
      <w:r w:rsidR="00320EAD">
        <w:rPr>
          <w:rFonts w:ascii="Verdana" w:hAnsi="Verdana"/>
          <w:color w:val="auto"/>
        </w:rPr>
        <w:t>17(1)</w:t>
      </w:r>
      <w:r w:rsidRPr="009F2601">
        <w:rPr>
          <w:rFonts w:ascii="Verdana" w:hAnsi="Verdana"/>
          <w:color w:val="auto"/>
        </w:rPr>
        <w:t xml:space="preserve"> 13 – 26.</w:t>
      </w:r>
    </w:p>
    <w:p w14:paraId="363E5250" w14:textId="3E584A50" w:rsidR="00403570" w:rsidRPr="009F2601" w:rsidRDefault="005375D2" w:rsidP="00320EAD">
      <w:pPr>
        <w:pStyle w:val="Body"/>
        <w:rPr>
          <w:rFonts w:ascii="Verdana" w:hAnsi="Verdana"/>
          <w:color w:val="auto"/>
        </w:rPr>
      </w:pPr>
      <w:r w:rsidRPr="009F2601">
        <w:rPr>
          <w:rFonts w:ascii="Verdana" w:hAnsi="Verdana"/>
          <w:color w:val="auto"/>
        </w:rPr>
        <w:t>Harper, D</w:t>
      </w:r>
      <w:r w:rsidR="00B63288">
        <w:rPr>
          <w:rFonts w:ascii="Verdana" w:hAnsi="Verdana"/>
          <w:color w:val="auto"/>
        </w:rPr>
        <w:t>.</w:t>
      </w:r>
      <w:r w:rsidRPr="009F2601">
        <w:rPr>
          <w:rFonts w:ascii="Verdana" w:hAnsi="Verdana"/>
          <w:color w:val="auto"/>
        </w:rPr>
        <w:t xml:space="preserve"> (1986)</w:t>
      </w:r>
      <w:r w:rsidR="00403570" w:rsidRPr="009F2601">
        <w:rPr>
          <w:rFonts w:ascii="Verdana" w:hAnsi="Verdana"/>
          <w:color w:val="auto"/>
        </w:rPr>
        <w:t xml:space="preserve"> ‘Meaning and work: a study in photo elicitation’, Current Sociology, 34, </w:t>
      </w:r>
      <w:r w:rsidR="00320EAD">
        <w:rPr>
          <w:rFonts w:ascii="Verdana" w:hAnsi="Verdana"/>
          <w:color w:val="auto"/>
        </w:rPr>
        <w:t>(</w:t>
      </w:r>
      <w:r w:rsidR="00403570" w:rsidRPr="009F2601">
        <w:rPr>
          <w:rFonts w:ascii="Verdana" w:hAnsi="Verdana"/>
          <w:color w:val="auto"/>
        </w:rPr>
        <w:t>3</w:t>
      </w:r>
      <w:r w:rsidR="00320EAD">
        <w:rPr>
          <w:rFonts w:ascii="Verdana" w:hAnsi="Verdana"/>
          <w:color w:val="auto"/>
        </w:rPr>
        <w:t xml:space="preserve">) </w:t>
      </w:r>
      <w:r w:rsidR="00403570" w:rsidRPr="009F2601">
        <w:rPr>
          <w:rFonts w:ascii="Verdana" w:hAnsi="Verdana"/>
          <w:color w:val="auto"/>
        </w:rPr>
        <w:t xml:space="preserve">24–46. </w:t>
      </w:r>
    </w:p>
    <w:p w14:paraId="52E276D3" w14:textId="0FE89225" w:rsidR="007D70C3" w:rsidRPr="009F2601" w:rsidRDefault="007D70C3" w:rsidP="00320EAD">
      <w:pPr>
        <w:pStyle w:val="Body"/>
        <w:rPr>
          <w:rFonts w:ascii="Verdana" w:hAnsi="Verdana"/>
          <w:color w:val="000000" w:themeColor="text1"/>
        </w:rPr>
      </w:pPr>
      <w:r w:rsidRPr="009F2601">
        <w:rPr>
          <w:rFonts w:ascii="Verdana" w:hAnsi="Verdana"/>
          <w:color w:val="000000" w:themeColor="text1"/>
          <w:lang w:val="en-US"/>
        </w:rPr>
        <w:t>Harrington, C. and Lindy, I. (1998) ‘The use of reflexive photography in the study of the freshman year experience’. Paper presented at the Annual Conference of the Indianna Association for Institutional Research (ED 429473)</w:t>
      </w:r>
    </w:p>
    <w:p w14:paraId="54F564CD" w14:textId="77777777" w:rsidR="007D70C3" w:rsidRPr="009F2601" w:rsidRDefault="007D70C3" w:rsidP="00320EAD">
      <w:pPr>
        <w:pStyle w:val="Body"/>
        <w:spacing w:line="240" w:lineRule="auto"/>
        <w:rPr>
          <w:rFonts w:ascii="Verdana" w:hAnsi="Verdana"/>
          <w:color w:val="000000" w:themeColor="text1"/>
        </w:rPr>
      </w:pPr>
      <w:r w:rsidRPr="009F2601">
        <w:rPr>
          <w:rFonts w:ascii="Verdana" w:hAnsi="Verdana"/>
          <w:color w:val="000000" w:themeColor="text1"/>
          <w:lang w:val="en-US"/>
        </w:rPr>
        <w:lastRenderedPageBreak/>
        <w:t>Heisley, D. D. and Levy, S. J., (1991</w:t>
      </w:r>
      <w:r w:rsidRPr="009F2601">
        <w:rPr>
          <w:rFonts w:ascii="Verdana" w:hAnsi="Verdana"/>
          <w:color w:val="000000" w:themeColor="text1"/>
        </w:rPr>
        <w:t xml:space="preserve">) ‘Autodriving: a photoelicitation technique’. </w:t>
      </w:r>
      <w:r w:rsidRPr="009F2601">
        <w:rPr>
          <w:rFonts w:ascii="Verdana" w:hAnsi="Verdana"/>
          <w:i/>
          <w:color w:val="000000" w:themeColor="text1"/>
        </w:rPr>
        <w:t xml:space="preserve">Journal of Consumer Research, </w:t>
      </w:r>
      <w:r w:rsidRPr="009F2601">
        <w:rPr>
          <w:rFonts w:ascii="Verdana" w:hAnsi="Verdana"/>
          <w:color w:val="000000" w:themeColor="text1"/>
        </w:rPr>
        <w:t>Vol. 18, 257 – 272</w:t>
      </w:r>
    </w:p>
    <w:p w14:paraId="6FDB7CEB" w14:textId="77777777" w:rsidR="007D70C3" w:rsidRPr="009F2601" w:rsidRDefault="007D70C3" w:rsidP="00320EAD">
      <w:pPr>
        <w:pStyle w:val="Body"/>
        <w:rPr>
          <w:rStyle w:val="Hyperlink"/>
          <w:rFonts w:ascii="Verdana" w:hAnsi="Verdana"/>
          <w:color w:val="000000" w:themeColor="text1"/>
          <w:u w:val="none"/>
        </w:rPr>
      </w:pPr>
      <w:r w:rsidRPr="009F2601">
        <w:rPr>
          <w:rFonts w:ascii="Verdana" w:hAnsi="Verdana"/>
          <w:color w:val="000000" w:themeColor="text1"/>
        </w:rPr>
        <w:t xml:space="preserve">Hurworth, R. (2003) Photo-interviewing for research, </w:t>
      </w:r>
      <w:r w:rsidRPr="009F2601">
        <w:rPr>
          <w:rFonts w:ascii="Verdana" w:hAnsi="Verdana"/>
          <w:i/>
          <w:color w:val="000000" w:themeColor="text1"/>
        </w:rPr>
        <w:t xml:space="preserve">Social Research Update, </w:t>
      </w:r>
      <w:r w:rsidRPr="009F2601">
        <w:rPr>
          <w:rFonts w:ascii="Verdana" w:hAnsi="Verdana"/>
          <w:color w:val="000000" w:themeColor="text1"/>
        </w:rPr>
        <w:t xml:space="preserve">40, Spring. Available at: </w:t>
      </w:r>
      <w:hyperlink r:id="rId13" w:history="1">
        <w:r w:rsidRPr="009F2601">
          <w:rPr>
            <w:rStyle w:val="Hyperlink"/>
            <w:rFonts w:ascii="Verdana" w:hAnsi="Verdana"/>
            <w:color w:val="000000" w:themeColor="text1"/>
            <w:u w:val="none"/>
          </w:rPr>
          <w:t>http://sru.soc.surrey.ac.uk/SRU40.html</w:t>
        </w:r>
      </w:hyperlink>
    </w:p>
    <w:p w14:paraId="525432CA" w14:textId="77777777" w:rsidR="007D70C3" w:rsidRPr="009F2601" w:rsidRDefault="007D70C3" w:rsidP="00320EAD">
      <w:pPr>
        <w:pStyle w:val="Body"/>
        <w:spacing w:line="240" w:lineRule="auto"/>
        <w:rPr>
          <w:rStyle w:val="Hyperlink"/>
          <w:rFonts w:ascii="Verdana" w:hAnsi="Verdana"/>
          <w:color w:val="auto"/>
          <w:u w:val="none"/>
        </w:rPr>
      </w:pPr>
      <w:r w:rsidRPr="009F2601">
        <w:rPr>
          <w:rStyle w:val="Hyperlink"/>
          <w:rFonts w:ascii="Verdana" w:hAnsi="Verdana"/>
          <w:color w:val="auto"/>
          <w:u w:val="none"/>
        </w:rPr>
        <w:t xml:space="preserve">Hurworth, </w:t>
      </w:r>
      <w:r w:rsidRPr="009F2601">
        <w:rPr>
          <w:rStyle w:val="Hyperlink"/>
          <w:rFonts w:ascii="Verdana" w:hAnsi="Verdana"/>
          <w:color w:val="000000" w:themeColor="text1"/>
          <w:u w:val="none"/>
        </w:rPr>
        <w:t xml:space="preserve">R., Clark, E., Martin, J. and Thomson, S. (2005) The use of photo-interviewing: three examples from health evaluation and research. Evaluation Journal of Australasia, Vol. 4 (new series), </w:t>
      </w:r>
      <w:r w:rsidRPr="009F2601">
        <w:rPr>
          <w:rStyle w:val="Hyperlink"/>
          <w:rFonts w:ascii="Verdana" w:hAnsi="Verdana"/>
          <w:color w:val="auto"/>
          <w:u w:val="none"/>
        </w:rPr>
        <w:t>Nos. 1 &amp; 2, pp. 52 – 62</w:t>
      </w:r>
    </w:p>
    <w:p w14:paraId="032D4D1F" w14:textId="42EFFDE8" w:rsidR="007D70C3" w:rsidRPr="009F2601" w:rsidRDefault="007D70C3" w:rsidP="00320EAD">
      <w:pPr>
        <w:pStyle w:val="Body"/>
        <w:spacing w:line="240" w:lineRule="auto"/>
        <w:rPr>
          <w:rFonts w:ascii="Verdana" w:hAnsi="Verdana"/>
          <w:color w:val="auto"/>
        </w:rPr>
      </w:pPr>
      <w:r w:rsidRPr="009F2601">
        <w:rPr>
          <w:rFonts w:ascii="Verdana" w:hAnsi="Verdana"/>
          <w:color w:val="auto"/>
        </w:rPr>
        <w:t xml:space="preserve">Intellectual Property Office (2014) Exceptions to Copyright in: Copyright Notice: digital images, photographs and the internet. </w:t>
      </w:r>
      <w:r w:rsidRPr="009F2601">
        <w:rPr>
          <w:rFonts w:ascii="Verdana" w:hAnsi="Verdana"/>
          <w:i/>
          <w:color w:val="auto"/>
        </w:rPr>
        <w:t xml:space="preserve">Copyright </w:t>
      </w:r>
      <w:r w:rsidR="00C8206F">
        <w:rPr>
          <w:rFonts w:ascii="Verdana" w:hAnsi="Verdana"/>
          <w:i/>
          <w:color w:val="auto"/>
        </w:rPr>
        <w:t>Notice: 1/2014. Updated August, 2019</w:t>
      </w:r>
      <w:r w:rsidRPr="009F2601">
        <w:rPr>
          <w:rFonts w:ascii="Verdana" w:hAnsi="Verdana"/>
          <w:i/>
          <w:color w:val="auto"/>
        </w:rPr>
        <w:t xml:space="preserve">. </w:t>
      </w:r>
      <w:r w:rsidRPr="009F2601">
        <w:rPr>
          <w:rFonts w:ascii="Verdana" w:hAnsi="Verdana"/>
          <w:color w:val="auto"/>
        </w:rPr>
        <w:t xml:space="preserve">Available at: </w:t>
      </w:r>
      <w:hyperlink r:id="rId14" w:history="1">
        <w:r w:rsidRPr="009F2601">
          <w:rPr>
            <w:rStyle w:val="Hyperlink"/>
            <w:rFonts w:ascii="Verdana" w:hAnsi="Verdana"/>
            <w:color w:val="auto"/>
            <w:u w:val="none"/>
          </w:rPr>
          <w:t>https://www.gov.uk/guidance/exceptions-to-copyright</w:t>
        </w:r>
      </w:hyperlink>
      <w:r w:rsidR="00C8206F">
        <w:rPr>
          <w:rFonts w:ascii="Verdana" w:hAnsi="Verdana"/>
          <w:color w:val="auto"/>
        </w:rPr>
        <w:t xml:space="preserve"> (accessed 18.8</w:t>
      </w:r>
      <w:r w:rsidRPr="009F2601">
        <w:rPr>
          <w:rFonts w:ascii="Verdana" w:hAnsi="Verdana"/>
          <w:color w:val="auto"/>
        </w:rPr>
        <w:t>.19)</w:t>
      </w:r>
    </w:p>
    <w:p w14:paraId="529E5C86" w14:textId="77777777" w:rsidR="00320EAD" w:rsidRPr="009F2601" w:rsidRDefault="007D70C3" w:rsidP="00320EAD">
      <w:pPr>
        <w:pStyle w:val="Body"/>
        <w:rPr>
          <w:rFonts w:ascii="Verdana" w:hAnsi="Verdana"/>
          <w:color w:val="auto"/>
        </w:rPr>
      </w:pPr>
      <w:r w:rsidRPr="009F2601">
        <w:rPr>
          <w:rFonts w:ascii="Verdana" w:hAnsi="Verdana"/>
          <w:color w:val="auto"/>
        </w:rPr>
        <w:t xml:space="preserve">Jenkings, K. N., Woodward, R. and Winter, T. (2008) The emergent production of analysis in Photo-elicitation: Pictures of military identify. </w:t>
      </w:r>
      <w:r w:rsidRPr="009F2601">
        <w:rPr>
          <w:rFonts w:ascii="Verdana" w:hAnsi="Verdana"/>
          <w:i/>
          <w:color w:val="auto"/>
        </w:rPr>
        <w:t>Forum: Qualitative Social Research</w:t>
      </w:r>
      <w:r w:rsidRPr="009F2601">
        <w:rPr>
          <w:rFonts w:ascii="Verdana" w:hAnsi="Verdana"/>
          <w:color w:val="auto"/>
        </w:rPr>
        <w:t xml:space="preserve">. </w:t>
      </w:r>
      <w:r w:rsidR="00320EAD">
        <w:rPr>
          <w:rFonts w:ascii="Verdana" w:hAnsi="Verdana"/>
          <w:color w:val="auto"/>
        </w:rPr>
        <w:t>9 (3)</w:t>
      </w:r>
      <w:r w:rsidRPr="009F2601">
        <w:rPr>
          <w:rFonts w:ascii="Verdana" w:hAnsi="Verdana"/>
          <w:color w:val="auto"/>
        </w:rPr>
        <w:t xml:space="preserve"> </w:t>
      </w:r>
      <w:r w:rsidR="00320EAD" w:rsidRPr="00320EAD">
        <w:rPr>
          <w:rFonts w:ascii="Verdana" w:hAnsi="Verdana"/>
        </w:rPr>
        <w:t>Art. 30, http://nbnresolving.de/urn:nbn:de:0114-fqs0803309.</w:t>
      </w:r>
    </w:p>
    <w:p w14:paraId="6846A1F1" w14:textId="77777777" w:rsidR="007D70C3" w:rsidRPr="009F2601" w:rsidRDefault="007D70C3" w:rsidP="00320EAD">
      <w:pPr>
        <w:pStyle w:val="Body"/>
        <w:rPr>
          <w:rFonts w:ascii="Verdana" w:hAnsi="Verdana"/>
          <w:color w:val="000000" w:themeColor="text1"/>
          <w:lang w:val="en-US"/>
        </w:rPr>
      </w:pPr>
      <w:r w:rsidRPr="009F2601">
        <w:rPr>
          <w:rFonts w:ascii="Verdana" w:hAnsi="Verdana"/>
          <w:color w:val="000000" w:themeColor="text1"/>
          <w:lang w:val="en-US"/>
        </w:rPr>
        <w:t xml:space="preserve">Longoria, L., &amp; Marini, I. (2006). Perceptions of children’s attitudes towards peers with a severe physical disability. </w:t>
      </w:r>
      <w:r w:rsidRPr="009F2601">
        <w:rPr>
          <w:rFonts w:ascii="Verdana" w:hAnsi="Verdana"/>
          <w:iCs/>
          <w:color w:val="000000" w:themeColor="text1"/>
          <w:lang w:val="en-US"/>
        </w:rPr>
        <w:t>Journal of Rehabilitation,</w:t>
      </w:r>
      <w:r w:rsidRPr="009F2601">
        <w:rPr>
          <w:rFonts w:ascii="Verdana" w:hAnsi="Verdana"/>
          <w:i/>
          <w:iCs/>
          <w:color w:val="000000" w:themeColor="text1"/>
          <w:lang w:val="en-US"/>
        </w:rPr>
        <w:t xml:space="preserve"> 72</w:t>
      </w:r>
      <w:r w:rsidRPr="009F2601">
        <w:rPr>
          <w:rFonts w:ascii="Verdana" w:hAnsi="Verdana"/>
          <w:color w:val="000000" w:themeColor="text1"/>
          <w:lang w:val="en-US"/>
        </w:rPr>
        <w:t xml:space="preserve">,(3) 19-25. </w:t>
      </w:r>
    </w:p>
    <w:p w14:paraId="524A292B" w14:textId="4A18872F" w:rsidR="00B46ECE" w:rsidRDefault="00B46ECE" w:rsidP="00320EAD">
      <w:pPr>
        <w:pStyle w:val="Body"/>
        <w:spacing w:line="240" w:lineRule="auto"/>
        <w:rPr>
          <w:rFonts w:ascii="Verdana" w:hAnsi="Verdana"/>
          <w:color w:val="000000" w:themeColor="text1"/>
          <w:lang w:val="en-US"/>
        </w:rPr>
      </w:pPr>
      <w:r>
        <w:rPr>
          <w:rFonts w:ascii="Verdana" w:hAnsi="Verdana"/>
          <w:color w:val="000000" w:themeColor="text1"/>
          <w:lang w:val="en-US"/>
        </w:rPr>
        <w:t>Marsh W; Shaw J; Robinson A; Leamon J (2016) Moving pictures: Including photo-elicitation into a narrative study of mothers’ and midwives’ experiences of babies removed at birth. Evidenced Based Midwifery 14(2);44-48</w:t>
      </w:r>
    </w:p>
    <w:p w14:paraId="49C996CE" w14:textId="1A23F5BC" w:rsidR="003F15CE" w:rsidRPr="009F2601" w:rsidRDefault="003F15CE" w:rsidP="00320EAD">
      <w:pPr>
        <w:pStyle w:val="Body"/>
        <w:rPr>
          <w:rFonts w:ascii="Verdana" w:hAnsi="Verdana"/>
          <w:color w:val="000000" w:themeColor="text1"/>
          <w:lang w:val="en-US"/>
        </w:rPr>
      </w:pPr>
      <w:r w:rsidRPr="009F2601">
        <w:rPr>
          <w:rFonts w:ascii="Verdana" w:hAnsi="Verdana"/>
          <w:color w:val="000000" w:themeColor="text1"/>
          <w:lang w:val="en-US"/>
        </w:rPr>
        <w:t xml:space="preserve">Miller, G. </w:t>
      </w:r>
      <w:r w:rsidR="00B63288">
        <w:rPr>
          <w:rFonts w:ascii="Verdana" w:hAnsi="Verdana"/>
          <w:color w:val="000000" w:themeColor="text1"/>
          <w:lang w:val="en-US"/>
        </w:rPr>
        <w:t xml:space="preserve">&amp; </w:t>
      </w:r>
      <w:r w:rsidRPr="009F2601">
        <w:rPr>
          <w:rFonts w:ascii="Verdana" w:hAnsi="Verdana"/>
          <w:color w:val="000000" w:themeColor="text1"/>
          <w:lang w:val="en-US"/>
        </w:rPr>
        <w:t>Happell</w:t>
      </w:r>
      <w:r w:rsidR="00B63288">
        <w:rPr>
          <w:rFonts w:ascii="Verdana" w:hAnsi="Verdana"/>
          <w:color w:val="000000" w:themeColor="text1"/>
          <w:lang w:val="en-US"/>
        </w:rPr>
        <w:t xml:space="preserve">, </w:t>
      </w:r>
      <w:r w:rsidR="00B63288" w:rsidRPr="009F2601">
        <w:rPr>
          <w:rFonts w:ascii="Verdana" w:hAnsi="Verdana"/>
          <w:color w:val="000000" w:themeColor="text1"/>
          <w:lang w:val="en-US"/>
        </w:rPr>
        <w:t xml:space="preserve">B. </w:t>
      </w:r>
      <w:r w:rsidRPr="009F2601">
        <w:rPr>
          <w:rFonts w:ascii="Verdana" w:hAnsi="Verdana"/>
          <w:color w:val="000000" w:themeColor="text1"/>
          <w:lang w:val="en-US"/>
        </w:rPr>
        <w:t>(2006)’Talking About Hope: The Use of Participant Photography.’ Issues in Mental Health Nursing 27:1051-65</w:t>
      </w:r>
    </w:p>
    <w:p w14:paraId="78BF9342" w14:textId="063C8551" w:rsidR="007D70C3" w:rsidRPr="009F2601" w:rsidRDefault="007D70C3" w:rsidP="00320EAD">
      <w:pPr>
        <w:pStyle w:val="Body"/>
        <w:spacing w:after="0" w:line="240" w:lineRule="auto"/>
        <w:rPr>
          <w:rStyle w:val="Hyperlink"/>
          <w:rFonts w:ascii="Verdana" w:hAnsi="Verdana"/>
          <w:color w:val="auto"/>
          <w:u w:val="none"/>
          <w:lang w:val="sv-SE"/>
        </w:rPr>
      </w:pPr>
      <w:r w:rsidRPr="009F2601">
        <w:rPr>
          <w:rStyle w:val="Hyperlink"/>
          <w:rFonts w:ascii="Verdana" w:hAnsi="Verdana"/>
          <w:color w:val="auto"/>
          <w:u w:val="none"/>
          <w:lang w:val="sv-SE"/>
        </w:rPr>
        <w:t xml:space="preserve">Murray, L. </w:t>
      </w:r>
      <w:r w:rsidR="00B63288">
        <w:rPr>
          <w:rStyle w:val="Hyperlink"/>
          <w:rFonts w:ascii="Verdana" w:hAnsi="Verdana"/>
          <w:color w:val="auto"/>
          <w:u w:val="none"/>
          <w:lang w:val="sv-SE"/>
        </w:rPr>
        <w:t xml:space="preserve">&amp; </w:t>
      </w:r>
      <w:r w:rsidRPr="009F2601">
        <w:rPr>
          <w:rStyle w:val="Hyperlink"/>
          <w:rFonts w:ascii="Verdana" w:hAnsi="Verdana"/>
          <w:color w:val="auto"/>
          <w:u w:val="none"/>
          <w:lang w:val="sv-SE"/>
        </w:rPr>
        <w:t xml:space="preserve">Nash, M. (2017) The challenges of participant photography: A critical reflection on methodlology and ethics in two cultural contexts. </w:t>
      </w:r>
      <w:r w:rsidRPr="009F2601">
        <w:rPr>
          <w:rStyle w:val="Hyperlink"/>
          <w:rFonts w:ascii="Verdana" w:hAnsi="Verdana"/>
          <w:i/>
          <w:color w:val="auto"/>
          <w:u w:val="none"/>
          <w:lang w:val="sv-SE"/>
        </w:rPr>
        <w:t xml:space="preserve">Qualitative Health Research. </w:t>
      </w:r>
      <w:r w:rsidRPr="009F2601">
        <w:rPr>
          <w:rStyle w:val="Hyperlink"/>
          <w:rFonts w:ascii="Verdana" w:hAnsi="Verdana"/>
          <w:color w:val="auto"/>
          <w:u w:val="none"/>
          <w:lang w:val="sv-SE"/>
        </w:rPr>
        <w:t>Vol 27(6) 923-937. doi: 10.1177/1049732316668819</w:t>
      </w:r>
    </w:p>
    <w:p w14:paraId="68813CB7" w14:textId="77777777" w:rsidR="007D70C3" w:rsidRPr="009F2601" w:rsidRDefault="007D70C3" w:rsidP="00320EAD">
      <w:pPr>
        <w:pStyle w:val="Body"/>
        <w:spacing w:after="0" w:line="240" w:lineRule="auto"/>
        <w:rPr>
          <w:rStyle w:val="Hyperlink"/>
          <w:rFonts w:ascii="Verdana" w:hAnsi="Verdana"/>
          <w:color w:val="auto"/>
          <w:u w:val="none"/>
          <w:lang w:val="sv-SE"/>
        </w:rPr>
      </w:pPr>
    </w:p>
    <w:p w14:paraId="15F0A95B" w14:textId="7096F035" w:rsidR="009E7EE0" w:rsidRPr="009F2601" w:rsidRDefault="009E7EE0" w:rsidP="00320EAD">
      <w:pPr>
        <w:shd w:val="clear" w:color="auto" w:fill="FFFFFF"/>
        <w:rPr>
          <w:rStyle w:val="doilink"/>
          <w:rFonts w:ascii="Verdana" w:hAnsi="Verdana" w:cs="Arial"/>
          <w:sz w:val="22"/>
          <w:szCs w:val="22"/>
        </w:rPr>
      </w:pPr>
      <w:r w:rsidRPr="009F2601">
        <w:rPr>
          <w:rStyle w:val="authors"/>
          <w:rFonts w:ascii="Verdana" w:hAnsi="Verdana" w:cs="Arial"/>
          <w:sz w:val="22"/>
          <w:szCs w:val="22"/>
        </w:rPr>
        <w:t>Norman, W.R</w:t>
      </w:r>
      <w:r w:rsidR="00B63288">
        <w:rPr>
          <w:rStyle w:val="authors"/>
          <w:rFonts w:ascii="Verdana" w:hAnsi="Verdana" w:cs="Arial"/>
          <w:sz w:val="22"/>
          <w:szCs w:val="22"/>
        </w:rPr>
        <w:t>.</w:t>
      </w:r>
      <w:r w:rsidRPr="009F2601">
        <w:rPr>
          <w:rFonts w:ascii="Verdana" w:hAnsi="Verdana" w:cs="Arial"/>
          <w:sz w:val="22"/>
          <w:szCs w:val="22"/>
        </w:rPr>
        <w:t> </w:t>
      </w:r>
      <w:r w:rsidRPr="009F2601">
        <w:rPr>
          <w:rStyle w:val="Date1"/>
          <w:rFonts w:ascii="Verdana" w:hAnsi="Verdana" w:cs="Arial"/>
          <w:sz w:val="22"/>
          <w:szCs w:val="22"/>
        </w:rPr>
        <w:t>(1991)</w:t>
      </w:r>
      <w:r w:rsidRPr="009F2601">
        <w:rPr>
          <w:rFonts w:ascii="Verdana" w:hAnsi="Verdana" w:cs="Arial"/>
          <w:sz w:val="22"/>
          <w:szCs w:val="22"/>
        </w:rPr>
        <w:t> </w:t>
      </w:r>
      <w:r w:rsidRPr="009F2601">
        <w:rPr>
          <w:rStyle w:val="arttitle"/>
          <w:rFonts w:ascii="Verdana" w:hAnsi="Verdana" w:cs="Arial"/>
          <w:sz w:val="22"/>
          <w:szCs w:val="22"/>
        </w:rPr>
        <w:t>Photography as a research tool,</w:t>
      </w:r>
      <w:r w:rsidRPr="009F2601">
        <w:rPr>
          <w:rFonts w:ascii="Verdana" w:hAnsi="Verdana" w:cs="Arial"/>
          <w:sz w:val="22"/>
          <w:szCs w:val="22"/>
        </w:rPr>
        <w:t> </w:t>
      </w:r>
      <w:r w:rsidRPr="009F2601">
        <w:rPr>
          <w:rStyle w:val="serialtitle"/>
          <w:rFonts w:ascii="Verdana" w:hAnsi="Verdana" w:cs="Arial"/>
          <w:sz w:val="22"/>
          <w:szCs w:val="22"/>
        </w:rPr>
        <w:t>Visual Anthropology,</w:t>
      </w:r>
      <w:r w:rsidRPr="009F2601">
        <w:rPr>
          <w:rFonts w:ascii="Verdana" w:hAnsi="Verdana" w:cs="Arial"/>
          <w:sz w:val="22"/>
          <w:szCs w:val="22"/>
        </w:rPr>
        <w:t> </w:t>
      </w:r>
      <w:r w:rsidRPr="009F2601">
        <w:rPr>
          <w:rStyle w:val="volumeissue"/>
          <w:rFonts w:ascii="Verdana" w:hAnsi="Verdana" w:cs="Arial"/>
          <w:sz w:val="22"/>
          <w:szCs w:val="22"/>
        </w:rPr>
        <w:t>4:2,</w:t>
      </w:r>
      <w:r w:rsidRPr="009F2601">
        <w:rPr>
          <w:rFonts w:ascii="Verdana" w:hAnsi="Verdana" w:cs="Arial"/>
          <w:sz w:val="22"/>
          <w:szCs w:val="22"/>
        </w:rPr>
        <w:t> </w:t>
      </w:r>
      <w:r w:rsidRPr="009F2601">
        <w:rPr>
          <w:rStyle w:val="pagerange"/>
          <w:rFonts w:ascii="Verdana" w:hAnsi="Verdana" w:cs="Arial"/>
          <w:sz w:val="22"/>
          <w:szCs w:val="22"/>
        </w:rPr>
        <w:t>193-216,</w:t>
      </w:r>
      <w:r w:rsidRPr="009F2601">
        <w:rPr>
          <w:rFonts w:ascii="Verdana" w:hAnsi="Verdana" w:cs="Arial"/>
          <w:sz w:val="22"/>
          <w:szCs w:val="22"/>
        </w:rPr>
        <w:t> </w:t>
      </w:r>
      <w:r w:rsidRPr="009F2601">
        <w:rPr>
          <w:rStyle w:val="doilink"/>
          <w:rFonts w:ascii="Verdana" w:hAnsi="Verdana" w:cs="Arial"/>
          <w:sz w:val="22"/>
          <w:szCs w:val="22"/>
        </w:rPr>
        <w:t>DOI: </w:t>
      </w:r>
      <w:hyperlink r:id="rId15" w:history="1">
        <w:r w:rsidRPr="009F2601">
          <w:rPr>
            <w:rStyle w:val="Hyperlink"/>
            <w:rFonts w:ascii="Verdana" w:hAnsi="Verdana" w:cs="Arial"/>
            <w:sz w:val="22"/>
            <w:szCs w:val="22"/>
          </w:rPr>
          <w:t>10.1080/08949468.1991.9966560</w:t>
        </w:r>
      </w:hyperlink>
    </w:p>
    <w:p w14:paraId="4A2CDD6F" w14:textId="77777777" w:rsidR="00866AFA" w:rsidRPr="009F2601" w:rsidRDefault="00866AFA" w:rsidP="00320EAD">
      <w:pPr>
        <w:shd w:val="clear" w:color="auto" w:fill="FFFFFF"/>
        <w:rPr>
          <w:rStyle w:val="doilink"/>
          <w:rFonts w:ascii="Verdana" w:hAnsi="Verdana" w:cs="Arial"/>
          <w:sz w:val="22"/>
          <w:szCs w:val="22"/>
        </w:rPr>
      </w:pPr>
    </w:p>
    <w:p w14:paraId="15DB5A5A" w14:textId="698A02F5" w:rsidR="00866AFA" w:rsidRPr="00060126" w:rsidRDefault="00BB5435" w:rsidP="00320EAD">
      <w:pPr>
        <w:shd w:val="clear" w:color="auto" w:fill="FFFFFF"/>
        <w:outlineLvl w:val="0"/>
        <w:rPr>
          <w:rFonts w:ascii="Verdana" w:eastAsia="Times New Roman" w:hAnsi="Verdana" w:cs="Arial"/>
          <w:bCs/>
          <w:kern w:val="36"/>
          <w:sz w:val="22"/>
          <w:szCs w:val="22"/>
          <w:lang w:eastAsia="en-GB"/>
        </w:rPr>
      </w:pPr>
      <w:hyperlink r:id="rId16" w:history="1">
        <w:r w:rsidR="00866AFA" w:rsidRPr="009F2601">
          <w:rPr>
            <w:rFonts w:ascii="Verdana" w:eastAsia="Times New Roman" w:hAnsi="Verdana" w:cs="Arial"/>
            <w:sz w:val="22"/>
            <w:szCs w:val="22"/>
            <w:lang w:eastAsia="en-GB"/>
          </w:rPr>
          <w:t>O’Hara</w:t>
        </w:r>
      </w:hyperlink>
      <w:r w:rsidR="00866AFA" w:rsidRPr="009F2601">
        <w:rPr>
          <w:rFonts w:ascii="Verdana" w:eastAsia="Times New Roman" w:hAnsi="Verdana" w:cs="Arial"/>
          <w:sz w:val="22"/>
          <w:szCs w:val="22"/>
          <w:lang w:eastAsia="en-GB"/>
        </w:rPr>
        <w:t xml:space="preserve">, l and </w:t>
      </w:r>
      <w:hyperlink r:id="rId17" w:history="1">
        <w:r w:rsidR="00866AFA" w:rsidRPr="009F2601">
          <w:rPr>
            <w:rFonts w:ascii="Verdana" w:eastAsia="Times New Roman" w:hAnsi="Verdana" w:cs="Arial"/>
            <w:sz w:val="22"/>
            <w:szCs w:val="22"/>
            <w:lang w:eastAsia="en-GB"/>
          </w:rPr>
          <w:t>Higgins</w:t>
        </w:r>
      </w:hyperlink>
      <w:r w:rsidR="00866AFA" w:rsidRPr="009F2601">
        <w:rPr>
          <w:rFonts w:ascii="Verdana" w:eastAsia="Times New Roman" w:hAnsi="Verdana" w:cs="Arial"/>
          <w:sz w:val="22"/>
          <w:szCs w:val="22"/>
          <w:lang w:eastAsia="en-GB"/>
        </w:rPr>
        <w:t>, K</w:t>
      </w:r>
      <w:r w:rsidR="00B63288">
        <w:rPr>
          <w:rFonts w:ascii="Verdana" w:eastAsia="Times New Roman" w:hAnsi="Verdana" w:cs="Arial"/>
          <w:sz w:val="22"/>
          <w:szCs w:val="22"/>
          <w:lang w:eastAsia="en-GB"/>
        </w:rPr>
        <w:t>.</w:t>
      </w:r>
      <w:r w:rsidR="00866AFA" w:rsidRPr="009F2601">
        <w:rPr>
          <w:rFonts w:ascii="Verdana" w:eastAsia="Times New Roman" w:hAnsi="Verdana" w:cs="Arial"/>
          <w:sz w:val="22"/>
          <w:szCs w:val="22"/>
          <w:lang w:eastAsia="en-GB"/>
        </w:rPr>
        <w:t xml:space="preserve"> (2019)</w:t>
      </w:r>
      <w:r w:rsidR="00866AFA" w:rsidRPr="009F2601">
        <w:rPr>
          <w:rFonts w:ascii="Verdana" w:eastAsia="Times New Roman" w:hAnsi="Verdana" w:cs="Arial"/>
          <w:bCs/>
          <w:kern w:val="36"/>
          <w:sz w:val="22"/>
          <w:szCs w:val="22"/>
          <w:lang w:eastAsia="en-GB"/>
        </w:rPr>
        <w:t xml:space="preserve"> </w:t>
      </w:r>
      <w:r w:rsidR="00866AFA" w:rsidRPr="00060126">
        <w:rPr>
          <w:rFonts w:ascii="Verdana" w:eastAsia="Times New Roman" w:hAnsi="Verdana" w:cs="Arial"/>
          <w:bCs/>
          <w:kern w:val="36"/>
          <w:sz w:val="22"/>
          <w:szCs w:val="22"/>
          <w:lang w:eastAsia="en-GB"/>
        </w:rPr>
        <w:t>Participant Photography as a Research Tool: Ethical Issues and Practical Implementation</w:t>
      </w:r>
      <w:r w:rsidR="00866AFA" w:rsidRPr="009F2601">
        <w:rPr>
          <w:rFonts w:ascii="Verdana" w:eastAsia="Times New Roman" w:hAnsi="Verdana" w:cs="Arial"/>
          <w:bCs/>
          <w:kern w:val="36"/>
          <w:sz w:val="22"/>
          <w:szCs w:val="22"/>
          <w:lang w:eastAsia="en-GB"/>
        </w:rPr>
        <w:t>.</w:t>
      </w:r>
      <w:r w:rsidR="00866AFA" w:rsidRPr="009F2601">
        <w:rPr>
          <w:rFonts w:ascii="Verdana" w:hAnsi="Verdana"/>
          <w:sz w:val="22"/>
          <w:szCs w:val="22"/>
        </w:rPr>
        <w:t xml:space="preserve"> </w:t>
      </w:r>
      <w:r w:rsidR="00866AFA" w:rsidRPr="009F2601">
        <w:rPr>
          <w:rFonts w:ascii="Verdana" w:eastAsia="Times New Roman" w:hAnsi="Verdana" w:cs="Arial"/>
          <w:bCs/>
          <w:kern w:val="36"/>
          <w:sz w:val="22"/>
          <w:szCs w:val="22"/>
          <w:lang w:eastAsia="en-GB"/>
        </w:rPr>
        <w:t xml:space="preserve">Sociological Methods &amp; Research Vol. 48(2) 369-399 </w:t>
      </w:r>
      <w:hyperlink r:id="rId18" w:history="1">
        <w:r w:rsidR="00866AFA" w:rsidRPr="009F2601">
          <w:rPr>
            <w:rFonts w:ascii="Verdana" w:eastAsia="Times New Roman" w:hAnsi="Verdana" w:cs="Arial"/>
            <w:sz w:val="22"/>
            <w:szCs w:val="22"/>
            <w:lang w:eastAsia="en-GB"/>
          </w:rPr>
          <w:t>https://doi.org/10.1177/0049124117701480</w:t>
        </w:r>
      </w:hyperlink>
    </w:p>
    <w:p w14:paraId="3637CF34" w14:textId="77777777" w:rsidR="00866AFA" w:rsidRPr="009F2601" w:rsidRDefault="00866AFA" w:rsidP="00320EAD">
      <w:pPr>
        <w:shd w:val="clear" w:color="auto" w:fill="FFFFFF"/>
        <w:rPr>
          <w:rFonts w:ascii="Verdana" w:hAnsi="Verdana" w:cs="Arial"/>
          <w:sz w:val="22"/>
          <w:szCs w:val="22"/>
        </w:rPr>
      </w:pPr>
    </w:p>
    <w:p w14:paraId="4B387371" w14:textId="3D615323" w:rsidR="007D70C3" w:rsidRPr="009F2601" w:rsidRDefault="007D70C3" w:rsidP="00320EAD">
      <w:pPr>
        <w:pStyle w:val="Body"/>
        <w:spacing w:after="0" w:line="240" w:lineRule="auto"/>
        <w:rPr>
          <w:rFonts w:ascii="Verdana" w:hAnsi="Verdana"/>
          <w:color w:val="auto"/>
          <w:lang w:val="sv-SE"/>
        </w:rPr>
      </w:pPr>
      <w:r w:rsidRPr="009F2601">
        <w:rPr>
          <w:rStyle w:val="Hyperlink"/>
          <w:rFonts w:ascii="Verdana" w:hAnsi="Verdana"/>
          <w:color w:val="auto"/>
          <w:u w:val="none"/>
          <w:lang w:val="sv-SE"/>
        </w:rPr>
        <w:t xml:space="preserve">Oware, E., Diefes-Dux, H. A. And Adams, R. A. (2007) Photo-Elicitation as a Research Method for Investigating Conceptions of Engineering. Proceeding of the 6th Annual ASEE Global Colloquium on Engineering Education. Istanbul. Turkey. </w:t>
      </w:r>
    </w:p>
    <w:p w14:paraId="4FB19463" w14:textId="77777777" w:rsidR="007D70C3" w:rsidRPr="009F2601" w:rsidRDefault="007D70C3" w:rsidP="00320EAD">
      <w:pPr>
        <w:pStyle w:val="Body"/>
        <w:spacing w:after="0" w:line="240" w:lineRule="auto"/>
        <w:rPr>
          <w:rFonts w:ascii="Verdana" w:hAnsi="Verdana"/>
          <w:color w:val="auto"/>
        </w:rPr>
      </w:pPr>
    </w:p>
    <w:p w14:paraId="6A9667BD" w14:textId="77777777" w:rsidR="007D70C3" w:rsidRPr="009F2601" w:rsidRDefault="007D70C3" w:rsidP="00320EAD">
      <w:pPr>
        <w:pStyle w:val="Body"/>
        <w:rPr>
          <w:rStyle w:val="slug-doi"/>
          <w:rFonts w:ascii="Verdana" w:hAnsi="Verdana"/>
          <w:bCs/>
          <w:color w:val="auto"/>
          <w:bdr w:val="none" w:sz="0" w:space="0" w:color="auto" w:frame="1"/>
          <w:shd w:val="clear" w:color="auto" w:fill="FFFFFF"/>
        </w:rPr>
      </w:pPr>
      <w:r w:rsidRPr="009F2601">
        <w:rPr>
          <w:rFonts w:ascii="Verdana" w:hAnsi="Verdana"/>
          <w:color w:val="auto"/>
        </w:rPr>
        <w:t>Padgett, D.K., Smith, B.T., Derejko, K-S., Henwood, B.F. and Tiderington, E. (2013) A Picture is Worth…? Photo-elicitation interviewing with formerly homeless adults, Qualitative Health Research,</w:t>
      </w:r>
      <w:r w:rsidRPr="009F2601">
        <w:rPr>
          <w:rStyle w:val="apple-converted-space"/>
          <w:rFonts w:ascii="Verdana" w:hAnsi="Verdana"/>
          <w:b/>
          <w:bCs/>
          <w:color w:val="auto"/>
          <w:bdr w:val="none" w:sz="0" w:space="0" w:color="auto" w:frame="1"/>
          <w:shd w:val="clear" w:color="auto" w:fill="FFFFFF"/>
        </w:rPr>
        <w:t> </w:t>
      </w:r>
      <w:r w:rsidRPr="009F2601">
        <w:rPr>
          <w:rStyle w:val="slug-pub-date"/>
          <w:rFonts w:ascii="Verdana" w:hAnsi="Verdana"/>
          <w:bCs/>
          <w:color w:val="auto"/>
          <w:bdr w:val="none" w:sz="0" w:space="0" w:color="auto" w:frame="1"/>
          <w:shd w:val="clear" w:color="auto" w:fill="FFFFFF"/>
        </w:rPr>
        <w:t>November 2013</w:t>
      </w:r>
      <w:r w:rsidRPr="009F2601">
        <w:rPr>
          <w:rStyle w:val="apple-converted-space"/>
          <w:rFonts w:ascii="Verdana" w:hAnsi="Verdana"/>
          <w:bCs/>
          <w:color w:val="auto"/>
          <w:bdr w:val="none" w:sz="0" w:space="0" w:color="auto" w:frame="1"/>
          <w:shd w:val="clear" w:color="auto" w:fill="FFFFFF"/>
        </w:rPr>
        <w:t> </w:t>
      </w:r>
      <w:r w:rsidRPr="009F2601">
        <w:rPr>
          <w:rStyle w:val="slug-vol"/>
          <w:rFonts w:ascii="Verdana" w:hAnsi="Verdana"/>
          <w:color w:val="auto"/>
          <w:bdr w:val="none" w:sz="0" w:space="0" w:color="auto" w:frame="1"/>
          <w:shd w:val="clear" w:color="auto" w:fill="FFFFFF"/>
        </w:rPr>
        <w:t>vol. 23</w:t>
      </w:r>
      <w:r w:rsidRPr="009F2601">
        <w:rPr>
          <w:rStyle w:val="apple-converted-space"/>
          <w:rFonts w:ascii="Verdana" w:hAnsi="Verdana"/>
          <w:color w:val="auto"/>
          <w:bdr w:val="none" w:sz="0" w:space="0" w:color="auto" w:frame="1"/>
          <w:shd w:val="clear" w:color="auto" w:fill="FFFFFF"/>
        </w:rPr>
        <w:t> </w:t>
      </w:r>
      <w:r w:rsidRPr="009F2601">
        <w:rPr>
          <w:rStyle w:val="slug-issue"/>
          <w:rFonts w:ascii="Verdana" w:hAnsi="Verdana"/>
          <w:color w:val="auto"/>
          <w:bdr w:val="none" w:sz="0" w:space="0" w:color="auto" w:frame="1"/>
          <w:shd w:val="clear" w:color="auto" w:fill="FFFFFF"/>
        </w:rPr>
        <w:t>no. 11</w:t>
      </w:r>
      <w:r w:rsidRPr="009F2601">
        <w:rPr>
          <w:rStyle w:val="apple-converted-space"/>
          <w:rFonts w:ascii="Verdana" w:hAnsi="Verdana"/>
          <w:color w:val="auto"/>
          <w:bdr w:val="none" w:sz="0" w:space="0" w:color="auto" w:frame="1"/>
          <w:shd w:val="clear" w:color="auto" w:fill="FFFFFF"/>
        </w:rPr>
        <w:t> </w:t>
      </w:r>
      <w:r w:rsidRPr="009F2601">
        <w:rPr>
          <w:rStyle w:val="slug-pages"/>
          <w:rFonts w:ascii="Verdana" w:hAnsi="Verdana"/>
          <w:bCs/>
          <w:color w:val="auto"/>
          <w:bdr w:val="none" w:sz="0" w:space="0" w:color="auto" w:frame="1"/>
          <w:shd w:val="clear" w:color="auto" w:fill="FFFFFF"/>
        </w:rPr>
        <w:t xml:space="preserve">1435-1444. </w:t>
      </w:r>
      <w:r w:rsidRPr="009F2601">
        <w:rPr>
          <w:rFonts w:ascii="Verdana" w:hAnsi="Verdana"/>
          <w:bCs/>
          <w:color w:val="auto"/>
          <w:shd w:val="clear" w:color="auto" w:fill="FFFFFF"/>
        </w:rPr>
        <w:t>doi:</w:t>
      </w:r>
      <w:r w:rsidRPr="009F2601">
        <w:rPr>
          <w:rStyle w:val="slug-doi"/>
          <w:rFonts w:ascii="Verdana" w:hAnsi="Verdana"/>
          <w:bCs/>
          <w:color w:val="auto"/>
          <w:bdr w:val="none" w:sz="0" w:space="0" w:color="auto" w:frame="1"/>
          <w:shd w:val="clear" w:color="auto" w:fill="FFFFFF"/>
        </w:rPr>
        <w:t>10.1177/1049732313507752</w:t>
      </w:r>
    </w:p>
    <w:p w14:paraId="2716AC55" w14:textId="211EC883" w:rsidR="007D70C3" w:rsidRPr="009F2601" w:rsidRDefault="007D70C3" w:rsidP="00320EAD">
      <w:pPr>
        <w:pStyle w:val="Body"/>
        <w:rPr>
          <w:rFonts w:ascii="Verdana" w:hAnsi="Verdana"/>
          <w:color w:val="auto"/>
        </w:rPr>
      </w:pPr>
      <w:r w:rsidRPr="009F2601">
        <w:rPr>
          <w:rStyle w:val="slug-doi"/>
          <w:rFonts w:ascii="Verdana" w:hAnsi="Verdana"/>
          <w:bCs/>
          <w:color w:val="auto"/>
          <w:bdr w:val="none" w:sz="0" w:space="0" w:color="auto" w:frame="1"/>
          <w:shd w:val="clear" w:color="auto" w:fill="FFFFFF"/>
        </w:rPr>
        <w:lastRenderedPageBreak/>
        <w:t xml:space="preserve">Phelan, S. K. </w:t>
      </w:r>
      <w:r w:rsidR="00B63288">
        <w:rPr>
          <w:rStyle w:val="slug-doi"/>
          <w:rFonts w:ascii="Verdana" w:hAnsi="Verdana"/>
          <w:bCs/>
          <w:color w:val="auto"/>
          <w:bdr w:val="none" w:sz="0" w:space="0" w:color="auto" w:frame="1"/>
          <w:shd w:val="clear" w:color="auto" w:fill="FFFFFF"/>
        </w:rPr>
        <w:t xml:space="preserve">&amp; </w:t>
      </w:r>
      <w:r w:rsidRPr="009F2601">
        <w:rPr>
          <w:rStyle w:val="slug-doi"/>
          <w:rFonts w:ascii="Verdana" w:hAnsi="Verdana"/>
          <w:bCs/>
          <w:color w:val="auto"/>
          <w:bdr w:val="none" w:sz="0" w:space="0" w:color="auto" w:frame="1"/>
          <w:shd w:val="clear" w:color="auto" w:fill="FFFFFF"/>
        </w:rPr>
        <w:t xml:space="preserve">Kinsella, E. A. (2013) Picture this…… Safety, Dignity, and Voice- Ethical Research with Children: Practical considerations for the reflexive practitioner. </w:t>
      </w:r>
      <w:r w:rsidRPr="009F2601">
        <w:rPr>
          <w:rStyle w:val="slug-doi"/>
          <w:rFonts w:ascii="Verdana" w:hAnsi="Verdana"/>
          <w:bCs/>
          <w:i/>
          <w:color w:val="auto"/>
          <w:bdr w:val="none" w:sz="0" w:space="0" w:color="auto" w:frame="1"/>
          <w:shd w:val="clear" w:color="auto" w:fill="FFFFFF"/>
        </w:rPr>
        <w:t>Qualitative Inquiry</w:t>
      </w:r>
      <w:r w:rsidRPr="009F2601">
        <w:rPr>
          <w:rStyle w:val="slug-doi"/>
          <w:rFonts w:ascii="Verdana" w:hAnsi="Verdana"/>
          <w:bCs/>
          <w:color w:val="auto"/>
          <w:bdr w:val="none" w:sz="0" w:space="0" w:color="auto" w:frame="1"/>
          <w:shd w:val="clear" w:color="auto" w:fill="FFFFFF"/>
        </w:rPr>
        <w:t xml:space="preserve">. 19(2), 81- 90.  </w:t>
      </w:r>
      <w:r w:rsidRPr="009F2601">
        <w:rPr>
          <w:rFonts w:ascii="Verdana" w:hAnsi="Verdana"/>
          <w:color w:val="auto"/>
        </w:rPr>
        <w:t>DOI: 10.1177/1077800412462987</w:t>
      </w:r>
    </w:p>
    <w:p w14:paraId="2BDDF739" w14:textId="77777777" w:rsidR="007D70C3" w:rsidRPr="009F2601" w:rsidRDefault="007D70C3" w:rsidP="00320EAD">
      <w:pPr>
        <w:pStyle w:val="Body"/>
        <w:rPr>
          <w:rFonts w:ascii="Verdana" w:hAnsi="Verdana"/>
          <w:color w:val="auto"/>
        </w:rPr>
      </w:pPr>
      <w:r w:rsidRPr="009F2601">
        <w:rPr>
          <w:rFonts w:ascii="Verdana" w:hAnsi="Verdana"/>
          <w:color w:val="auto"/>
        </w:rPr>
        <w:t>Pink, S. (2013). Doing visual ethnography: Images, media and representation in research. 3</w:t>
      </w:r>
      <w:r w:rsidRPr="009F2601">
        <w:rPr>
          <w:rFonts w:ascii="Verdana" w:hAnsi="Verdana"/>
          <w:color w:val="auto"/>
          <w:vertAlign w:val="superscript"/>
        </w:rPr>
        <w:t>rd</w:t>
      </w:r>
      <w:r w:rsidRPr="009F2601">
        <w:rPr>
          <w:rFonts w:ascii="Verdana" w:hAnsi="Verdana"/>
          <w:color w:val="auto"/>
        </w:rPr>
        <w:t xml:space="preserve"> ed. London: SAGE.</w:t>
      </w:r>
    </w:p>
    <w:p w14:paraId="7D7D0A25" w14:textId="7F8B6381" w:rsidR="00614B95" w:rsidRPr="009F2601" w:rsidRDefault="00614B95" w:rsidP="00320EAD">
      <w:pPr>
        <w:pStyle w:val="Body"/>
        <w:spacing w:line="240" w:lineRule="auto"/>
        <w:rPr>
          <w:rFonts w:ascii="Verdana" w:hAnsi="Verdana"/>
          <w:color w:val="auto"/>
        </w:rPr>
      </w:pPr>
      <w:r w:rsidRPr="009F2601">
        <w:rPr>
          <w:rFonts w:ascii="Verdana" w:hAnsi="Verdana"/>
          <w:color w:val="auto"/>
        </w:rPr>
        <w:t xml:space="preserve">Richard. V. M. &amp;. Lahman M. K.E (2015) Photo-elicitation: reflexivity on method, analysis, and graphic portraits, International Journal of Research &amp; Method in Education, 38:1, 3-22, DOI: 10.1080/1743727X.2013.843073 </w:t>
      </w:r>
    </w:p>
    <w:p w14:paraId="33594978" w14:textId="40FB2AA6" w:rsidR="007D70C3" w:rsidRPr="009F2601" w:rsidRDefault="00695348" w:rsidP="00320EAD">
      <w:pPr>
        <w:pStyle w:val="Body"/>
        <w:rPr>
          <w:rFonts w:ascii="Verdana" w:hAnsi="Verdana"/>
          <w:color w:val="auto"/>
        </w:rPr>
      </w:pPr>
      <w:r w:rsidRPr="009F2601">
        <w:rPr>
          <w:rFonts w:ascii="Verdana" w:hAnsi="Verdana"/>
          <w:color w:val="auto"/>
        </w:rPr>
        <w:t>Sebastião E; Espinoza Gálvez P.A; Bobitt, J &amp; Adamson, B. A &amp; Schwingel,A (2016) Visual and participatory research techniques: photo-elicitation and its potential to better inform public health about physical activity and eating behavior in underserved populations. J Public Health 24:3–7 DOI 10.1007/s10389-015-0698-z</w:t>
      </w:r>
    </w:p>
    <w:p w14:paraId="03645EEF" w14:textId="77777777" w:rsidR="007D70C3" w:rsidRPr="009F2601" w:rsidRDefault="007D70C3" w:rsidP="00320EAD">
      <w:pPr>
        <w:spacing w:line="276" w:lineRule="auto"/>
        <w:textAlignment w:val="center"/>
        <w:outlineLvl w:val="1"/>
        <w:rPr>
          <w:rStyle w:val="Hyperlink"/>
          <w:rFonts w:ascii="Verdana" w:hAnsi="Verdana" w:cs="Calibri"/>
          <w:sz w:val="22"/>
          <w:szCs w:val="22"/>
          <w:u w:val="none"/>
        </w:rPr>
      </w:pPr>
      <w:r w:rsidRPr="009F2601">
        <w:rPr>
          <w:rFonts w:ascii="Verdana" w:hAnsi="Verdana" w:cs="Calibri"/>
          <w:sz w:val="22"/>
          <w:szCs w:val="22"/>
        </w:rPr>
        <w:t>Tishelman, C;</w:t>
      </w:r>
      <w:r w:rsidRPr="009F2601">
        <w:rPr>
          <w:rFonts w:ascii="Verdana" w:hAnsi="Verdana" w:cs="Calibri"/>
          <w:sz w:val="22"/>
          <w:szCs w:val="22"/>
          <w:lang w:eastAsia="en-GB"/>
        </w:rPr>
        <w:t xml:space="preserve"> </w:t>
      </w:r>
      <w:r w:rsidRPr="009F2601">
        <w:rPr>
          <w:rFonts w:ascii="Verdana" w:hAnsi="Verdana" w:cs="Calibri"/>
          <w:sz w:val="22"/>
          <w:szCs w:val="22"/>
        </w:rPr>
        <w:t>Lindqvist,O; Hajdarevic, S;</w:t>
      </w:r>
      <w:r w:rsidRPr="009F2601">
        <w:rPr>
          <w:rFonts w:ascii="Verdana" w:hAnsi="Verdana" w:cs="Calibri"/>
          <w:sz w:val="22"/>
          <w:szCs w:val="22"/>
          <w:lang w:eastAsia="en-GB"/>
        </w:rPr>
        <w:t xml:space="preserve"> </w:t>
      </w:r>
      <w:r w:rsidRPr="009F2601">
        <w:rPr>
          <w:rFonts w:ascii="Verdana" w:hAnsi="Verdana" w:cs="Calibri"/>
          <w:sz w:val="22"/>
          <w:szCs w:val="22"/>
        </w:rPr>
        <w:t xml:space="preserve">Rasmussen, B.H; Goliath, I (2016) </w:t>
      </w:r>
      <w:r w:rsidRPr="009F2601">
        <w:rPr>
          <w:rFonts w:ascii="Verdana" w:eastAsia="Times New Roman" w:hAnsi="Verdana" w:cs="Calibri"/>
          <w:bCs/>
          <w:kern w:val="36"/>
          <w:sz w:val="22"/>
          <w:szCs w:val="22"/>
          <w:lang w:eastAsia="en-GB"/>
        </w:rPr>
        <w:t>Beyond the visual and verbal: Using participant-produced photographs in research on the surroundings for care at the end-of-life</w:t>
      </w:r>
      <w:r w:rsidRPr="009F2601">
        <w:rPr>
          <w:rFonts w:ascii="Verdana" w:eastAsia="Times New Roman" w:hAnsi="Verdana" w:cs="Calibri"/>
          <w:b/>
          <w:bCs/>
          <w:sz w:val="22"/>
          <w:szCs w:val="22"/>
          <w:lang w:eastAsia="en-GB"/>
        </w:rPr>
        <w:t xml:space="preserve"> </w:t>
      </w:r>
      <w:r w:rsidRPr="009F2601">
        <w:rPr>
          <w:rFonts w:ascii="Verdana" w:eastAsia="Times New Roman" w:hAnsi="Verdana" w:cs="Calibri"/>
          <w:bCs/>
          <w:sz w:val="22"/>
          <w:szCs w:val="22"/>
          <w:lang w:eastAsia="en-GB"/>
        </w:rPr>
        <w:t xml:space="preserve">Social Science and Medicine </w:t>
      </w:r>
      <w:hyperlink r:id="rId19" w:tooltip="Go to table of contents for this volume/issue" w:history="1">
        <w:r w:rsidRPr="009F2601">
          <w:rPr>
            <w:rFonts w:ascii="Verdana" w:eastAsia="Times New Roman" w:hAnsi="Verdana" w:cs="Calibri"/>
            <w:sz w:val="22"/>
            <w:szCs w:val="22"/>
            <w:lang w:eastAsia="en-GB"/>
          </w:rPr>
          <w:t>168</w:t>
        </w:r>
      </w:hyperlink>
      <w:r w:rsidRPr="009F2601">
        <w:rPr>
          <w:rFonts w:ascii="Verdana" w:eastAsia="Times New Roman" w:hAnsi="Verdana" w:cs="Calibri"/>
          <w:sz w:val="22"/>
          <w:szCs w:val="22"/>
          <w:lang w:eastAsia="en-GB"/>
        </w:rPr>
        <w:t xml:space="preserve">,pp 120-129 </w:t>
      </w:r>
      <w:hyperlink r:id="rId20" w:tgtFrame="_blank" w:tooltip="Persistent link using digital object identifier" w:history="1">
        <w:r w:rsidRPr="009F2601">
          <w:rPr>
            <w:rStyle w:val="Hyperlink"/>
            <w:rFonts w:ascii="Verdana" w:hAnsi="Verdana" w:cs="Calibri"/>
            <w:sz w:val="22"/>
            <w:szCs w:val="22"/>
            <w:u w:val="none"/>
          </w:rPr>
          <w:t>https://doi.org/10.1016/j.socscimed.2016.09.012</w:t>
        </w:r>
      </w:hyperlink>
    </w:p>
    <w:p w14:paraId="3C9A9E3D" w14:textId="77777777" w:rsidR="007D70C3" w:rsidRPr="009F2601" w:rsidRDefault="007D70C3" w:rsidP="00320EAD">
      <w:pPr>
        <w:textAlignment w:val="center"/>
        <w:outlineLvl w:val="1"/>
        <w:rPr>
          <w:rFonts w:ascii="Verdana" w:eastAsia="Times New Roman" w:hAnsi="Verdana" w:cs="Calibri"/>
          <w:sz w:val="22"/>
          <w:szCs w:val="22"/>
          <w:lang w:eastAsia="en-GB"/>
        </w:rPr>
      </w:pPr>
    </w:p>
    <w:p w14:paraId="12B55278" w14:textId="374D4F2F" w:rsidR="007D70C3" w:rsidRPr="009F2601" w:rsidRDefault="007D70C3" w:rsidP="00320EAD">
      <w:pPr>
        <w:pStyle w:val="Body"/>
        <w:rPr>
          <w:rFonts w:ascii="Verdana" w:hAnsi="Verdana"/>
          <w:color w:val="auto"/>
        </w:rPr>
      </w:pPr>
      <w:r w:rsidRPr="009F2601">
        <w:rPr>
          <w:rFonts w:ascii="Verdana" w:hAnsi="Verdana"/>
          <w:color w:val="auto"/>
        </w:rPr>
        <w:t xml:space="preserve">Walker, K.F. </w:t>
      </w:r>
      <w:r w:rsidR="00B63288">
        <w:rPr>
          <w:rFonts w:ascii="Verdana" w:hAnsi="Verdana"/>
          <w:color w:val="auto"/>
        </w:rPr>
        <w:t>&amp;</w:t>
      </w:r>
      <w:r w:rsidRPr="009F2601">
        <w:rPr>
          <w:rFonts w:ascii="Verdana" w:hAnsi="Verdana"/>
          <w:color w:val="auto"/>
        </w:rPr>
        <w:t xml:space="preserve"> Thornton J.G.  (2016) Advanced maternal age.</w:t>
      </w:r>
      <w:r w:rsidRPr="009F2601">
        <w:rPr>
          <w:rFonts w:ascii="Verdana" w:hAnsi="Verdana"/>
        </w:rPr>
        <w:t xml:space="preserve"> </w:t>
      </w:r>
      <w:r w:rsidRPr="009F2601">
        <w:rPr>
          <w:rFonts w:ascii="Verdana" w:hAnsi="Verdana"/>
          <w:color w:val="auto"/>
        </w:rPr>
        <w:t>Obstetrics, Gynaecology and Reproductive medicine, 26:12 354-357.</w:t>
      </w:r>
    </w:p>
    <w:p w14:paraId="512983EF" w14:textId="516DCA0A" w:rsidR="007D70C3" w:rsidRPr="009F2601" w:rsidRDefault="007D70C3" w:rsidP="00320EAD">
      <w:pPr>
        <w:pStyle w:val="Body"/>
        <w:spacing w:line="240" w:lineRule="auto"/>
        <w:rPr>
          <w:rFonts w:ascii="Verdana" w:hAnsi="Verdana"/>
          <w:color w:val="auto"/>
          <w:lang w:val="en-US"/>
        </w:rPr>
      </w:pPr>
      <w:r w:rsidRPr="009F2601">
        <w:rPr>
          <w:rFonts w:ascii="Verdana" w:hAnsi="Verdana"/>
          <w:color w:val="auto"/>
          <w:lang w:val="en-US"/>
        </w:rPr>
        <w:t xml:space="preserve">Wang, C. </w:t>
      </w:r>
      <w:r w:rsidR="00B63288">
        <w:rPr>
          <w:rFonts w:ascii="Verdana" w:hAnsi="Verdana"/>
          <w:color w:val="auto"/>
          <w:lang w:val="en-US"/>
        </w:rPr>
        <w:t>&amp;</w:t>
      </w:r>
      <w:r w:rsidRPr="009F2601">
        <w:rPr>
          <w:rFonts w:ascii="Verdana" w:hAnsi="Verdana"/>
          <w:color w:val="auto"/>
          <w:lang w:val="en-US"/>
        </w:rPr>
        <w:t xml:space="preserve"> Burris, M. A. (1994) Empowerment through Photo Novella: Portraits of Participation. </w:t>
      </w:r>
      <w:r w:rsidRPr="009F2601">
        <w:rPr>
          <w:rFonts w:ascii="Verdana" w:hAnsi="Verdana"/>
          <w:i/>
          <w:color w:val="auto"/>
          <w:lang w:val="en-US"/>
        </w:rPr>
        <w:t>Health Education and Behaviour</w:t>
      </w:r>
      <w:r w:rsidRPr="009F2601">
        <w:rPr>
          <w:rFonts w:ascii="Verdana" w:hAnsi="Verdana"/>
          <w:color w:val="auto"/>
          <w:lang w:val="en-US"/>
        </w:rPr>
        <w:t xml:space="preserve">. Vol. 21, Issue 2, 171 – 186.  </w:t>
      </w:r>
    </w:p>
    <w:p w14:paraId="502281A2" w14:textId="6EE8279F" w:rsidR="00D81167" w:rsidRPr="009F2601" w:rsidRDefault="00D81167" w:rsidP="00320EAD">
      <w:pPr>
        <w:pStyle w:val="Body"/>
        <w:rPr>
          <w:rFonts w:ascii="Verdana" w:hAnsi="Verdana"/>
          <w:color w:val="auto"/>
          <w:lang w:val="en-US"/>
        </w:rPr>
      </w:pPr>
      <w:r w:rsidRPr="009F2601">
        <w:rPr>
          <w:rFonts w:ascii="Verdana" w:hAnsi="Verdana"/>
          <w:color w:val="auto"/>
          <w:lang w:val="en-US"/>
        </w:rPr>
        <w:t>Wang, C. C. (1999) Photovoice: A participatory action research strategy applied to women’s health. Journal of women’s health. 8(2); 185-192.</w:t>
      </w:r>
    </w:p>
    <w:p w14:paraId="29187947" w14:textId="761F4F2F" w:rsidR="004C50E1" w:rsidRDefault="007D70C3" w:rsidP="00320EAD">
      <w:pPr>
        <w:pStyle w:val="Body"/>
        <w:rPr>
          <w:rFonts w:ascii="Verdana" w:hAnsi="Verdana"/>
          <w:color w:val="auto"/>
        </w:rPr>
      </w:pPr>
      <w:r w:rsidRPr="009F2601">
        <w:rPr>
          <w:rFonts w:ascii="Verdana" w:hAnsi="Verdana"/>
          <w:color w:val="auto"/>
        </w:rPr>
        <w:t xml:space="preserve">Ziller, </w:t>
      </w:r>
      <w:r w:rsidR="007D4CEE" w:rsidRPr="009F2601">
        <w:rPr>
          <w:rFonts w:ascii="Verdana" w:hAnsi="Verdana"/>
          <w:color w:val="auto"/>
        </w:rPr>
        <w:t>R.C</w:t>
      </w:r>
      <w:r w:rsidR="00D81167" w:rsidRPr="009F2601">
        <w:rPr>
          <w:rFonts w:ascii="Verdana" w:hAnsi="Verdana"/>
          <w:color w:val="auto"/>
        </w:rPr>
        <w:t>.</w:t>
      </w:r>
      <w:r w:rsidR="007D4CEE" w:rsidRPr="009F2601">
        <w:rPr>
          <w:rFonts w:ascii="Verdana" w:hAnsi="Verdana"/>
          <w:color w:val="auto"/>
        </w:rPr>
        <w:t xml:space="preserve"> (</w:t>
      </w:r>
      <w:r w:rsidRPr="009F2601">
        <w:rPr>
          <w:rFonts w:ascii="Verdana" w:hAnsi="Verdana"/>
          <w:color w:val="auto"/>
        </w:rPr>
        <w:t>1990</w:t>
      </w:r>
      <w:r w:rsidR="007D4CEE" w:rsidRPr="009F2601">
        <w:rPr>
          <w:rFonts w:ascii="Verdana" w:hAnsi="Verdana"/>
          <w:color w:val="auto"/>
        </w:rPr>
        <w:t>) Photographing the self: methods for observing personal orientations. Sage publications, Newbury park California.</w:t>
      </w:r>
    </w:p>
    <w:p w14:paraId="4E717837" w14:textId="77777777" w:rsidR="002247FC" w:rsidRDefault="002247FC" w:rsidP="00320EAD">
      <w:pPr>
        <w:pStyle w:val="Body"/>
        <w:rPr>
          <w:rFonts w:ascii="Verdana" w:hAnsi="Verdana"/>
          <w:color w:val="auto"/>
        </w:rPr>
      </w:pPr>
    </w:p>
    <w:p w14:paraId="721DC2EC" w14:textId="77777777" w:rsidR="002247FC" w:rsidRDefault="002247FC" w:rsidP="00320EAD">
      <w:pPr>
        <w:pStyle w:val="Body"/>
        <w:rPr>
          <w:rFonts w:ascii="Verdana" w:hAnsi="Verdana"/>
          <w:color w:val="auto"/>
        </w:rPr>
      </w:pPr>
    </w:p>
    <w:p w14:paraId="7ACBDBFB" w14:textId="77777777" w:rsidR="002247FC" w:rsidRDefault="002247FC" w:rsidP="00320EAD">
      <w:pPr>
        <w:pStyle w:val="Body"/>
        <w:rPr>
          <w:rFonts w:ascii="Verdana" w:hAnsi="Verdana"/>
          <w:color w:val="auto"/>
        </w:rPr>
      </w:pPr>
    </w:p>
    <w:p w14:paraId="79C31CF3" w14:textId="77777777" w:rsidR="002247FC" w:rsidRDefault="002247FC" w:rsidP="00320EAD">
      <w:pPr>
        <w:pStyle w:val="Body"/>
        <w:rPr>
          <w:rFonts w:ascii="Verdana" w:hAnsi="Verdana"/>
          <w:color w:val="auto"/>
        </w:rPr>
      </w:pPr>
    </w:p>
    <w:p w14:paraId="4D3A7E5A" w14:textId="77777777" w:rsidR="002247FC" w:rsidRDefault="002247FC" w:rsidP="00320EAD">
      <w:pPr>
        <w:pStyle w:val="Body"/>
        <w:rPr>
          <w:rFonts w:ascii="Verdana" w:hAnsi="Verdana"/>
          <w:color w:val="auto"/>
        </w:rPr>
      </w:pPr>
    </w:p>
    <w:p w14:paraId="580E2812" w14:textId="77777777" w:rsidR="002247FC" w:rsidRDefault="002247FC" w:rsidP="00320EAD">
      <w:pPr>
        <w:pStyle w:val="Body"/>
        <w:rPr>
          <w:rFonts w:ascii="Verdana" w:hAnsi="Verdana"/>
          <w:color w:val="auto"/>
        </w:rPr>
      </w:pPr>
    </w:p>
    <w:p w14:paraId="32243187" w14:textId="77777777" w:rsidR="002247FC" w:rsidRDefault="002247FC" w:rsidP="00320EAD">
      <w:pPr>
        <w:pStyle w:val="Body"/>
        <w:rPr>
          <w:rFonts w:ascii="Verdana" w:hAnsi="Verdana"/>
          <w:color w:val="auto"/>
        </w:rPr>
      </w:pPr>
    </w:p>
    <w:p w14:paraId="318CCC9B" w14:textId="77777777" w:rsidR="002247FC" w:rsidRDefault="002247FC" w:rsidP="00320EAD">
      <w:pPr>
        <w:pStyle w:val="Body"/>
        <w:rPr>
          <w:rFonts w:ascii="Verdana" w:hAnsi="Verdana"/>
          <w:color w:val="auto"/>
        </w:rPr>
      </w:pPr>
    </w:p>
    <w:p w14:paraId="6E8DCD81" w14:textId="77777777" w:rsidR="00572E70" w:rsidRPr="00572E70" w:rsidRDefault="00572E70" w:rsidP="00572E70">
      <w:pPr>
        <w:rPr>
          <w:rFonts w:ascii="Verdana" w:hAnsi="Verdana"/>
          <w:b/>
          <w:sz w:val="22"/>
          <w:szCs w:val="22"/>
        </w:rPr>
      </w:pPr>
      <w:r w:rsidRPr="00572E70">
        <w:rPr>
          <w:rFonts w:ascii="Verdana" w:hAnsi="Verdana"/>
          <w:b/>
          <w:sz w:val="22"/>
          <w:szCs w:val="22"/>
        </w:rPr>
        <w:lastRenderedPageBreak/>
        <w:t xml:space="preserve">Table1: Definitions of terms used in photo-elicitation </w:t>
      </w:r>
    </w:p>
    <w:tbl>
      <w:tblPr>
        <w:tblStyle w:val="TableGrid"/>
        <w:tblW w:w="0" w:type="auto"/>
        <w:tblLook w:val="04A0" w:firstRow="1" w:lastRow="0" w:firstColumn="1" w:lastColumn="0" w:noHBand="0" w:noVBand="1"/>
      </w:tblPr>
      <w:tblGrid>
        <w:gridCol w:w="4618"/>
        <w:gridCol w:w="4618"/>
      </w:tblGrid>
      <w:tr w:rsidR="00572E70" w:rsidRPr="00572E70" w14:paraId="2BC5C180" w14:textId="77777777" w:rsidTr="00BD6497">
        <w:tc>
          <w:tcPr>
            <w:tcW w:w="4621" w:type="dxa"/>
          </w:tcPr>
          <w:p w14:paraId="5111AFA5" w14:textId="77777777" w:rsidR="00572E70" w:rsidRPr="00572E70" w:rsidRDefault="00572E70" w:rsidP="00BD6497">
            <w:pPr>
              <w:rPr>
                <w:rFonts w:ascii="Verdana" w:hAnsi="Verdana" w:cs="Times New Roman"/>
                <w:b/>
                <w:sz w:val="22"/>
                <w:szCs w:val="22"/>
              </w:rPr>
            </w:pPr>
          </w:p>
          <w:p w14:paraId="2E8C286E" w14:textId="77777777" w:rsidR="00572E70" w:rsidRPr="00572E70" w:rsidRDefault="00572E70" w:rsidP="00BD6497">
            <w:pPr>
              <w:rPr>
                <w:rFonts w:ascii="Verdana" w:hAnsi="Verdana" w:cs="Times New Roman"/>
                <w:b/>
                <w:sz w:val="22"/>
                <w:szCs w:val="22"/>
              </w:rPr>
            </w:pPr>
            <w:r w:rsidRPr="00572E70">
              <w:rPr>
                <w:rFonts w:ascii="Verdana" w:hAnsi="Verdana" w:cs="Times New Roman"/>
                <w:b/>
                <w:sz w:val="22"/>
                <w:szCs w:val="22"/>
              </w:rPr>
              <w:t xml:space="preserve">Photo-elicitation </w:t>
            </w:r>
          </w:p>
        </w:tc>
        <w:tc>
          <w:tcPr>
            <w:tcW w:w="4621" w:type="dxa"/>
          </w:tcPr>
          <w:p w14:paraId="51F7D57B" w14:textId="77777777" w:rsidR="00572E70" w:rsidRPr="00572E70" w:rsidRDefault="00572E70" w:rsidP="00BD6497">
            <w:pPr>
              <w:rPr>
                <w:rFonts w:ascii="Verdana" w:hAnsi="Verdana" w:cs="Times New Roman"/>
                <w:sz w:val="22"/>
                <w:szCs w:val="22"/>
              </w:rPr>
            </w:pPr>
            <w:r w:rsidRPr="00572E70">
              <w:rPr>
                <w:rFonts w:ascii="Verdana" w:hAnsi="Verdana" w:cs="Times New Roman"/>
                <w:sz w:val="22"/>
                <w:szCs w:val="22"/>
              </w:rPr>
              <w:t>An approach in which photographs or visual images are used to evoke discussion within semi-structured interviews</w:t>
            </w:r>
          </w:p>
        </w:tc>
      </w:tr>
      <w:tr w:rsidR="00572E70" w:rsidRPr="00572E70" w14:paraId="3E507C1A" w14:textId="77777777" w:rsidTr="00BD6497">
        <w:tc>
          <w:tcPr>
            <w:tcW w:w="4621" w:type="dxa"/>
          </w:tcPr>
          <w:p w14:paraId="5C9D21F7" w14:textId="77777777" w:rsidR="00572E70" w:rsidRPr="00572E70" w:rsidRDefault="00572E70" w:rsidP="00BD6497">
            <w:pPr>
              <w:rPr>
                <w:rFonts w:ascii="Verdana" w:hAnsi="Verdana" w:cs="Times New Roman"/>
                <w:b/>
                <w:sz w:val="22"/>
                <w:szCs w:val="22"/>
              </w:rPr>
            </w:pPr>
            <w:r w:rsidRPr="00572E70">
              <w:rPr>
                <w:rFonts w:ascii="Verdana" w:hAnsi="Verdana" w:cs="Times New Roman"/>
                <w:b/>
                <w:sz w:val="22"/>
                <w:szCs w:val="22"/>
              </w:rPr>
              <w:t>Photo-novella,  Photo-voice</w:t>
            </w:r>
          </w:p>
        </w:tc>
        <w:tc>
          <w:tcPr>
            <w:tcW w:w="4621" w:type="dxa"/>
          </w:tcPr>
          <w:p w14:paraId="132CF21A" w14:textId="77777777" w:rsidR="00572E70" w:rsidRPr="00572E70" w:rsidRDefault="00572E70" w:rsidP="00BD6497">
            <w:pPr>
              <w:rPr>
                <w:rFonts w:ascii="Verdana" w:hAnsi="Verdana" w:cs="Times New Roman"/>
                <w:sz w:val="22"/>
                <w:szCs w:val="22"/>
              </w:rPr>
            </w:pPr>
            <w:r w:rsidRPr="00572E70">
              <w:rPr>
                <w:rFonts w:ascii="Verdana" w:hAnsi="Verdana" w:cs="Times New Roman"/>
                <w:sz w:val="22"/>
                <w:szCs w:val="22"/>
              </w:rPr>
              <w:t>Photographs used as a means to discuss daily activities or social circumstances</w:t>
            </w:r>
          </w:p>
        </w:tc>
      </w:tr>
      <w:tr w:rsidR="00572E70" w:rsidRPr="00572E70" w14:paraId="406BA7C2" w14:textId="77777777" w:rsidTr="00BD6497">
        <w:tc>
          <w:tcPr>
            <w:tcW w:w="4621" w:type="dxa"/>
          </w:tcPr>
          <w:p w14:paraId="30B5D52D" w14:textId="77777777" w:rsidR="00572E70" w:rsidRPr="00572E70" w:rsidRDefault="00572E70" w:rsidP="00BD6497">
            <w:pPr>
              <w:rPr>
                <w:rFonts w:ascii="Verdana" w:hAnsi="Verdana" w:cs="Times New Roman"/>
                <w:b/>
                <w:sz w:val="22"/>
                <w:szCs w:val="22"/>
              </w:rPr>
            </w:pPr>
            <w:r w:rsidRPr="00572E70">
              <w:rPr>
                <w:rFonts w:ascii="Verdana" w:hAnsi="Verdana" w:cs="Times New Roman"/>
                <w:b/>
                <w:sz w:val="22"/>
                <w:szCs w:val="22"/>
              </w:rPr>
              <w:t>Researcher-generated photographs</w:t>
            </w:r>
          </w:p>
        </w:tc>
        <w:tc>
          <w:tcPr>
            <w:tcW w:w="4621" w:type="dxa"/>
          </w:tcPr>
          <w:p w14:paraId="4ABFF01F" w14:textId="77777777" w:rsidR="00572E70" w:rsidRPr="00572E70" w:rsidRDefault="00572E70" w:rsidP="00BD6497">
            <w:pPr>
              <w:rPr>
                <w:rFonts w:ascii="Verdana" w:hAnsi="Verdana" w:cs="Times New Roman"/>
                <w:sz w:val="22"/>
                <w:szCs w:val="22"/>
              </w:rPr>
            </w:pPr>
            <w:r w:rsidRPr="00572E70">
              <w:rPr>
                <w:rFonts w:ascii="Verdana" w:hAnsi="Verdana" w:cs="Times New Roman"/>
                <w:sz w:val="22"/>
                <w:szCs w:val="22"/>
              </w:rPr>
              <w:t>A theory-driven approach in which photographs are selected and produced by the researcher</w:t>
            </w:r>
          </w:p>
        </w:tc>
      </w:tr>
      <w:tr w:rsidR="00572E70" w:rsidRPr="00572E70" w14:paraId="626226A2" w14:textId="77777777" w:rsidTr="00BD6497">
        <w:trPr>
          <w:trHeight w:val="913"/>
        </w:trPr>
        <w:tc>
          <w:tcPr>
            <w:tcW w:w="4621" w:type="dxa"/>
          </w:tcPr>
          <w:p w14:paraId="7D0F96CA" w14:textId="77777777" w:rsidR="00572E70" w:rsidRPr="00572E70" w:rsidRDefault="00572E70" w:rsidP="00BD6497">
            <w:pPr>
              <w:rPr>
                <w:rFonts w:ascii="Verdana" w:hAnsi="Verdana" w:cs="Times New Roman"/>
                <w:b/>
                <w:sz w:val="22"/>
                <w:szCs w:val="22"/>
              </w:rPr>
            </w:pPr>
            <w:r w:rsidRPr="00572E70">
              <w:rPr>
                <w:rFonts w:ascii="Verdana" w:hAnsi="Verdana" w:cs="Times New Roman"/>
                <w:b/>
                <w:sz w:val="22"/>
                <w:szCs w:val="22"/>
              </w:rPr>
              <w:t xml:space="preserve">Participant-generated photographs, Reflexive photography, Participant photography </w:t>
            </w:r>
          </w:p>
          <w:p w14:paraId="5A18B100" w14:textId="77777777" w:rsidR="00572E70" w:rsidRPr="00572E70" w:rsidRDefault="00572E70" w:rsidP="00BD6497">
            <w:pPr>
              <w:rPr>
                <w:rFonts w:ascii="Verdana" w:hAnsi="Verdana" w:cs="Times New Roman"/>
                <w:b/>
                <w:sz w:val="22"/>
                <w:szCs w:val="22"/>
              </w:rPr>
            </w:pPr>
          </w:p>
        </w:tc>
        <w:tc>
          <w:tcPr>
            <w:tcW w:w="4621" w:type="dxa"/>
          </w:tcPr>
          <w:p w14:paraId="004B4351" w14:textId="77777777" w:rsidR="00572E70" w:rsidRPr="00572E70" w:rsidRDefault="00572E70" w:rsidP="00BD6497">
            <w:pPr>
              <w:rPr>
                <w:rFonts w:ascii="Verdana" w:hAnsi="Verdana" w:cs="Times New Roman"/>
                <w:sz w:val="22"/>
                <w:szCs w:val="22"/>
              </w:rPr>
            </w:pPr>
            <w:r w:rsidRPr="00572E70">
              <w:rPr>
                <w:rFonts w:ascii="Verdana" w:hAnsi="Verdana" w:cs="Times New Roman"/>
                <w:sz w:val="22"/>
                <w:szCs w:val="22"/>
              </w:rPr>
              <w:t>A participatory approach in which participants are encouraged to take photographs as part of the research as a means to reflect their experiences</w:t>
            </w:r>
          </w:p>
        </w:tc>
      </w:tr>
      <w:tr w:rsidR="00572E70" w:rsidRPr="00572E70" w14:paraId="7D318980" w14:textId="77777777" w:rsidTr="00BD6497">
        <w:trPr>
          <w:trHeight w:val="692"/>
        </w:trPr>
        <w:tc>
          <w:tcPr>
            <w:tcW w:w="4621" w:type="dxa"/>
          </w:tcPr>
          <w:p w14:paraId="6A70F522" w14:textId="77777777" w:rsidR="00572E70" w:rsidRPr="00572E70" w:rsidRDefault="00572E70" w:rsidP="00BD6497">
            <w:pPr>
              <w:rPr>
                <w:rFonts w:ascii="Verdana" w:hAnsi="Verdana" w:cs="Times New Roman"/>
                <w:b/>
                <w:sz w:val="22"/>
                <w:szCs w:val="22"/>
              </w:rPr>
            </w:pPr>
            <w:r w:rsidRPr="00572E70">
              <w:rPr>
                <w:rFonts w:ascii="Verdana" w:hAnsi="Verdana" w:cs="Times New Roman"/>
                <w:b/>
                <w:sz w:val="22"/>
                <w:szCs w:val="22"/>
              </w:rPr>
              <w:t xml:space="preserve">Auto-driving </w:t>
            </w:r>
          </w:p>
          <w:p w14:paraId="0A79113E" w14:textId="77777777" w:rsidR="00572E70" w:rsidRPr="00572E70" w:rsidRDefault="00572E70" w:rsidP="00BD6497">
            <w:pPr>
              <w:rPr>
                <w:rFonts w:ascii="Verdana" w:hAnsi="Verdana" w:cs="Times New Roman"/>
                <w:b/>
                <w:sz w:val="22"/>
                <w:szCs w:val="22"/>
              </w:rPr>
            </w:pPr>
          </w:p>
        </w:tc>
        <w:tc>
          <w:tcPr>
            <w:tcW w:w="4621" w:type="dxa"/>
          </w:tcPr>
          <w:p w14:paraId="61971C9C" w14:textId="77777777" w:rsidR="00572E70" w:rsidRPr="00572E70" w:rsidRDefault="00572E70" w:rsidP="00BD6497">
            <w:pPr>
              <w:rPr>
                <w:rFonts w:ascii="Verdana" w:hAnsi="Verdana" w:cs="Times New Roman"/>
                <w:b/>
                <w:sz w:val="22"/>
                <w:szCs w:val="22"/>
              </w:rPr>
            </w:pPr>
            <w:r w:rsidRPr="00572E70">
              <w:rPr>
                <w:rFonts w:ascii="Verdana" w:hAnsi="Verdana" w:cs="Times New Roman"/>
                <w:sz w:val="22"/>
                <w:szCs w:val="22"/>
              </w:rPr>
              <w:t>Autodriving indicates that the interview is driven by the participant rather than the researcher</w:t>
            </w:r>
          </w:p>
        </w:tc>
      </w:tr>
      <w:tr w:rsidR="00572E70" w:rsidRPr="00572E70" w14:paraId="1579DFBB" w14:textId="77777777" w:rsidTr="00BD6497">
        <w:tc>
          <w:tcPr>
            <w:tcW w:w="4621" w:type="dxa"/>
          </w:tcPr>
          <w:p w14:paraId="7074E4DD" w14:textId="77777777" w:rsidR="00572E70" w:rsidRPr="00572E70" w:rsidRDefault="00572E70" w:rsidP="00BD6497">
            <w:pPr>
              <w:rPr>
                <w:rFonts w:ascii="Verdana" w:hAnsi="Verdana" w:cs="Times New Roman"/>
                <w:b/>
                <w:sz w:val="22"/>
                <w:szCs w:val="22"/>
              </w:rPr>
            </w:pPr>
            <w:r w:rsidRPr="00572E70">
              <w:rPr>
                <w:rFonts w:ascii="Verdana" w:hAnsi="Verdana" w:cs="Times New Roman"/>
                <w:b/>
                <w:sz w:val="22"/>
                <w:szCs w:val="22"/>
              </w:rPr>
              <w:t xml:space="preserve">Auto-photography </w:t>
            </w:r>
          </w:p>
          <w:p w14:paraId="4F7CEBBE" w14:textId="77777777" w:rsidR="00572E70" w:rsidRPr="00572E70" w:rsidRDefault="00572E70" w:rsidP="00BD6497">
            <w:pPr>
              <w:rPr>
                <w:rFonts w:ascii="Verdana" w:hAnsi="Verdana" w:cs="Times New Roman"/>
                <w:b/>
                <w:sz w:val="22"/>
                <w:szCs w:val="22"/>
              </w:rPr>
            </w:pPr>
          </w:p>
        </w:tc>
        <w:tc>
          <w:tcPr>
            <w:tcW w:w="4621" w:type="dxa"/>
          </w:tcPr>
          <w:p w14:paraId="066CC2CD" w14:textId="77777777" w:rsidR="00572E70" w:rsidRPr="00572E70" w:rsidRDefault="00572E70" w:rsidP="00BD6497">
            <w:pPr>
              <w:rPr>
                <w:rFonts w:ascii="Verdana" w:hAnsi="Verdana" w:cs="Times New Roman"/>
                <w:sz w:val="22"/>
                <w:szCs w:val="22"/>
              </w:rPr>
            </w:pPr>
            <w:r w:rsidRPr="00572E70">
              <w:rPr>
                <w:rFonts w:ascii="Verdana" w:hAnsi="Verdana" w:cs="Times New Roman"/>
                <w:b/>
                <w:sz w:val="22"/>
                <w:szCs w:val="22"/>
              </w:rPr>
              <w:t xml:space="preserve"> </w:t>
            </w:r>
            <w:r w:rsidRPr="00572E70">
              <w:rPr>
                <w:rFonts w:ascii="Verdana" w:hAnsi="Verdana" w:cs="Times New Roman"/>
                <w:sz w:val="22"/>
                <w:szCs w:val="22"/>
              </w:rPr>
              <w:t xml:space="preserve">An ethnographic approach in which marginalised groups communicate with the use of their own photographs  </w:t>
            </w:r>
          </w:p>
        </w:tc>
      </w:tr>
      <w:tr w:rsidR="00572E70" w:rsidRPr="00572E70" w14:paraId="56BF90AA" w14:textId="77777777" w:rsidTr="00BD6497">
        <w:tc>
          <w:tcPr>
            <w:tcW w:w="4621" w:type="dxa"/>
          </w:tcPr>
          <w:p w14:paraId="7F88D7AE" w14:textId="77777777" w:rsidR="00572E70" w:rsidRPr="00572E70" w:rsidRDefault="00572E70" w:rsidP="00BD6497">
            <w:pPr>
              <w:rPr>
                <w:rFonts w:ascii="Verdana" w:hAnsi="Verdana" w:cs="Times New Roman"/>
                <w:b/>
                <w:sz w:val="22"/>
                <w:szCs w:val="22"/>
              </w:rPr>
            </w:pPr>
            <w:r w:rsidRPr="00572E70">
              <w:rPr>
                <w:rFonts w:ascii="Verdana" w:hAnsi="Verdana" w:cs="Times New Roman"/>
                <w:b/>
                <w:sz w:val="22"/>
                <w:szCs w:val="22"/>
              </w:rPr>
              <w:t>Participatory research technique</w:t>
            </w:r>
          </w:p>
        </w:tc>
        <w:tc>
          <w:tcPr>
            <w:tcW w:w="4621" w:type="dxa"/>
          </w:tcPr>
          <w:p w14:paraId="3FC72ABE" w14:textId="77777777" w:rsidR="00572E70" w:rsidRPr="00572E70" w:rsidRDefault="00572E70" w:rsidP="00BD6497">
            <w:pPr>
              <w:rPr>
                <w:rFonts w:ascii="Verdana" w:hAnsi="Verdana" w:cs="Times New Roman"/>
                <w:sz w:val="22"/>
                <w:szCs w:val="22"/>
              </w:rPr>
            </w:pPr>
            <w:r w:rsidRPr="00572E70">
              <w:rPr>
                <w:rFonts w:ascii="Verdana" w:hAnsi="Verdana" w:cs="Times New Roman"/>
                <w:sz w:val="22"/>
                <w:szCs w:val="22"/>
              </w:rPr>
              <w:t>Describes a range of methodological approaches in which participants are active in aspects of research rather than being the subjects of research</w:t>
            </w:r>
          </w:p>
        </w:tc>
      </w:tr>
    </w:tbl>
    <w:p w14:paraId="0E1DBB34" w14:textId="77777777" w:rsidR="00572E70" w:rsidRPr="00572E70" w:rsidRDefault="00572E70" w:rsidP="00572E70">
      <w:pPr>
        <w:rPr>
          <w:rFonts w:ascii="Verdana" w:hAnsi="Verdana"/>
          <w:b/>
          <w:sz w:val="22"/>
          <w:szCs w:val="22"/>
        </w:rPr>
      </w:pPr>
    </w:p>
    <w:p w14:paraId="25A36D85" w14:textId="77777777" w:rsidR="00572E70" w:rsidRPr="00572E70" w:rsidRDefault="00572E70" w:rsidP="00572E70">
      <w:pPr>
        <w:rPr>
          <w:rFonts w:ascii="Verdana" w:hAnsi="Verdana"/>
          <w:b/>
          <w:sz w:val="22"/>
          <w:szCs w:val="22"/>
        </w:rPr>
      </w:pPr>
      <w:r w:rsidRPr="00572E70">
        <w:rPr>
          <w:rFonts w:ascii="Verdana" w:hAnsi="Verdana"/>
          <w:b/>
          <w:sz w:val="22"/>
          <w:szCs w:val="22"/>
        </w:rPr>
        <w:t xml:space="preserve">Box 1: Overview of study </w:t>
      </w:r>
    </w:p>
    <w:p w14:paraId="5D744418" w14:textId="77777777" w:rsidR="00572E70" w:rsidRPr="00572E70" w:rsidRDefault="00572E70" w:rsidP="00572E70">
      <w:pPr>
        <w:rPr>
          <w:rFonts w:ascii="Verdana" w:hAnsi="Verdana"/>
          <w:b/>
          <w:sz w:val="22"/>
          <w:szCs w:val="22"/>
        </w:rPr>
      </w:pPr>
    </w:p>
    <w:p w14:paraId="09AD4091" w14:textId="77777777" w:rsidR="00572E70" w:rsidRPr="00572E70" w:rsidRDefault="00572E70" w:rsidP="00572E70">
      <w:pPr>
        <w:pBdr>
          <w:top w:val="single" w:sz="4" w:space="1" w:color="auto"/>
          <w:left w:val="single" w:sz="4" w:space="4" w:color="auto"/>
          <w:bottom w:val="single" w:sz="4" w:space="1" w:color="auto"/>
          <w:right w:val="single" w:sz="4" w:space="4" w:color="auto"/>
        </w:pBdr>
        <w:tabs>
          <w:tab w:val="center" w:pos="4513"/>
        </w:tabs>
        <w:rPr>
          <w:rFonts w:ascii="Verdana" w:hAnsi="Verdana"/>
          <w:b/>
          <w:sz w:val="22"/>
          <w:szCs w:val="22"/>
        </w:rPr>
      </w:pPr>
      <w:r w:rsidRPr="00572E70">
        <w:rPr>
          <w:rFonts w:ascii="Verdana" w:hAnsi="Verdana"/>
          <w:b/>
          <w:sz w:val="22"/>
          <w:szCs w:val="22"/>
        </w:rPr>
        <w:t>Research Question</w:t>
      </w:r>
    </w:p>
    <w:p w14:paraId="5692A575" w14:textId="77777777" w:rsidR="00572E70" w:rsidRPr="00572E70" w:rsidRDefault="00572E70" w:rsidP="00572E70">
      <w:pPr>
        <w:pBdr>
          <w:top w:val="single" w:sz="4" w:space="1" w:color="auto"/>
          <w:left w:val="single" w:sz="4" w:space="4" w:color="auto"/>
          <w:bottom w:val="single" w:sz="4" w:space="1" w:color="auto"/>
          <w:right w:val="single" w:sz="4" w:space="4" w:color="auto"/>
        </w:pBdr>
        <w:tabs>
          <w:tab w:val="center" w:pos="4513"/>
        </w:tabs>
        <w:rPr>
          <w:rFonts w:ascii="Verdana" w:hAnsi="Verdana"/>
          <w:sz w:val="22"/>
          <w:szCs w:val="22"/>
        </w:rPr>
      </w:pPr>
      <w:r w:rsidRPr="00572E70">
        <w:rPr>
          <w:rFonts w:ascii="Verdana" w:hAnsi="Verdana"/>
          <w:sz w:val="22"/>
          <w:szCs w:val="22"/>
        </w:rPr>
        <w:t>How do young women perceive motherhood in relation to age and biological capability?</w:t>
      </w:r>
    </w:p>
    <w:p w14:paraId="52E26ED7" w14:textId="77777777" w:rsidR="00572E70" w:rsidRPr="00572E70" w:rsidRDefault="00572E70" w:rsidP="00572E70">
      <w:pPr>
        <w:pBdr>
          <w:top w:val="single" w:sz="4" w:space="1" w:color="auto"/>
          <w:left w:val="single" w:sz="4" w:space="4" w:color="auto"/>
          <w:bottom w:val="single" w:sz="4" w:space="1" w:color="auto"/>
          <w:right w:val="single" w:sz="4" w:space="4" w:color="auto"/>
        </w:pBdr>
        <w:tabs>
          <w:tab w:val="center" w:pos="4513"/>
        </w:tabs>
        <w:rPr>
          <w:rFonts w:ascii="Verdana" w:hAnsi="Verdana"/>
          <w:b/>
          <w:sz w:val="22"/>
          <w:szCs w:val="22"/>
        </w:rPr>
      </w:pPr>
      <w:r w:rsidRPr="00572E70">
        <w:rPr>
          <w:rFonts w:ascii="Verdana" w:hAnsi="Verdana"/>
          <w:b/>
          <w:sz w:val="22"/>
          <w:szCs w:val="22"/>
        </w:rPr>
        <w:t xml:space="preserve">Aim </w:t>
      </w:r>
      <w:r w:rsidRPr="00572E70">
        <w:rPr>
          <w:rFonts w:ascii="Verdana" w:hAnsi="Verdana"/>
          <w:b/>
          <w:bCs/>
          <w:sz w:val="22"/>
          <w:szCs w:val="22"/>
        </w:rPr>
        <w:t>of Study</w:t>
      </w:r>
      <w:r w:rsidRPr="00572E70">
        <w:rPr>
          <w:rFonts w:ascii="Verdana" w:hAnsi="Verdana"/>
          <w:b/>
          <w:bCs/>
          <w:sz w:val="22"/>
          <w:szCs w:val="22"/>
        </w:rPr>
        <w:tab/>
      </w:r>
    </w:p>
    <w:p w14:paraId="53C3192D" w14:textId="77777777" w:rsidR="00572E70" w:rsidRPr="00572E70" w:rsidRDefault="00572E70" w:rsidP="00572E70">
      <w:pPr>
        <w:pBdr>
          <w:top w:val="single" w:sz="4" w:space="1" w:color="auto"/>
          <w:left w:val="single" w:sz="4" w:space="4" w:color="auto"/>
          <w:bottom w:val="single" w:sz="4" w:space="1" w:color="auto"/>
          <w:right w:val="single" w:sz="4" w:space="4" w:color="auto"/>
        </w:pBdr>
        <w:tabs>
          <w:tab w:val="left" w:pos="1580"/>
        </w:tabs>
        <w:rPr>
          <w:rFonts w:ascii="Verdana" w:hAnsi="Verdana"/>
          <w:sz w:val="22"/>
          <w:szCs w:val="22"/>
        </w:rPr>
      </w:pPr>
      <w:r w:rsidRPr="00572E70">
        <w:rPr>
          <w:rFonts w:ascii="Verdana" w:hAnsi="Verdana"/>
          <w:sz w:val="22"/>
          <w:szCs w:val="22"/>
        </w:rPr>
        <w:t xml:space="preserve">To explore young women’s conceptualisations of teenage and older motherhood </w:t>
      </w:r>
    </w:p>
    <w:p w14:paraId="7EA9C2D6" w14:textId="77777777" w:rsidR="00572E70" w:rsidRPr="00572E70" w:rsidRDefault="00572E70" w:rsidP="00572E70">
      <w:pPr>
        <w:pBdr>
          <w:top w:val="single" w:sz="4" w:space="1" w:color="auto"/>
          <w:left w:val="single" w:sz="4" w:space="4" w:color="auto"/>
          <w:bottom w:val="single" w:sz="4" w:space="1" w:color="auto"/>
          <w:right w:val="single" w:sz="4" w:space="4" w:color="auto"/>
        </w:pBdr>
        <w:tabs>
          <w:tab w:val="left" w:pos="1580"/>
        </w:tabs>
        <w:rPr>
          <w:rFonts w:ascii="Verdana" w:hAnsi="Verdana"/>
          <w:sz w:val="22"/>
          <w:szCs w:val="22"/>
        </w:rPr>
      </w:pPr>
      <w:r w:rsidRPr="00572E70">
        <w:rPr>
          <w:rFonts w:ascii="Verdana" w:hAnsi="Verdana"/>
          <w:b/>
          <w:bCs/>
          <w:sz w:val="22"/>
          <w:szCs w:val="22"/>
        </w:rPr>
        <w:t>Objectives of the study</w:t>
      </w:r>
    </w:p>
    <w:p w14:paraId="51A496BC" w14:textId="77777777" w:rsidR="00572E70" w:rsidRPr="00572E70" w:rsidRDefault="00572E70" w:rsidP="00572E70">
      <w:pPr>
        <w:pBdr>
          <w:top w:val="single" w:sz="4" w:space="1" w:color="auto"/>
          <w:left w:val="single" w:sz="4" w:space="4" w:color="auto"/>
          <w:bottom w:val="single" w:sz="4" w:space="1" w:color="auto"/>
          <w:right w:val="single" w:sz="4" w:space="4" w:color="auto"/>
        </w:pBdr>
        <w:tabs>
          <w:tab w:val="left" w:pos="1580"/>
        </w:tabs>
        <w:rPr>
          <w:rFonts w:ascii="Verdana" w:hAnsi="Verdana"/>
          <w:sz w:val="22"/>
          <w:szCs w:val="22"/>
        </w:rPr>
      </w:pPr>
      <w:r w:rsidRPr="00572E70">
        <w:rPr>
          <w:rFonts w:ascii="Verdana" w:hAnsi="Verdana"/>
          <w:sz w:val="22"/>
          <w:szCs w:val="22"/>
        </w:rPr>
        <w:t>To explore the meaning of motherhood within contemporary society by engaging younger women in discussions about fertility and reproduction </w:t>
      </w:r>
    </w:p>
    <w:p w14:paraId="3237820A" w14:textId="77777777" w:rsidR="00572E70" w:rsidRPr="00572E70" w:rsidRDefault="00572E70" w:rsidP="00572E70">
      <w:pPr>
        <w:pBdr>
          <w:top w:val="single" w:sz="4" w:space="1" w:color="auto"/>
          <w:left w:val="single" w:sz="4" w:space="4" w:color="auto"/>
          <w:bottom w:val="single" w:sz="4" w:space="1" w:color="auto"/>
          <w:right w:val="single" w:sz="4" w:space="4" w:color="auto"/>
        </w:pBdr>
        <w:tabs>
          <w:tab w:val="left" w:pos="1580"/>
        </w:tabs>
        <w:rPr>
          <w:rFonts w:ascii="Verdana" w:hAnsi="Verdana"/>
          <w:sz w:val="22"/>
          <w:szCs w:val="22"/>
        </w:rPr>
      </w:pPr>
      <w:r w:rsidRPr="00572E70">
        <w:rPr>
          <w:rFonts w:ascii="Verdana" w:hAnsi="Verdana"/>
          <w:sz w:val="22"/>
          <w:szCs w:val="22"/>
        </w:rPr>
        <w:t>To examine the attitudes of younger women of older motherhood and the use of assisted reproductive methods for postmenopausal women.</w:t>
      </w:r>
    </w:p>
    <w:p w14:paraId="16848803" w14:textId="77777777" w:rsidR="00572E70" w:rsidRPr="00572E70" w:rsidRDefault="00572E70" w:rsidP="00572E70">
      <w:pPr>
        <w:pBdr>
          <w:top w:val="single" w:sz="4" w:space="1" w:color="auto"/>
          <w:left w:val="single" w:sz="4" w:space="4" w:color="auto"/>
          <w:bottom w:val="single" w:sz="4" w:space="1" w:color="auto"/>
          <w:right w:val="single" w:sz="4" w:space="4" w:color="auto"/>
        </w:pBdr>
        <w:tabs>
          <w:tab w:val="left" w:pos="1580"/>
        </w:tabs>
        <w:rPr>
          <w:rFonts w:ascii="Verdana" w:hAnsi="Verdana"/>
          <w:b/>
          <w:bCs/>
          <w:sz w:val="22"/>
          <w:szCs w:val="22"/>
        </w:rPr>
      </w:pPr>
      <w:r w:rsidRPr="00572E70">
        <w:rPr>
          <w:rFonts w:ascii="Verdana" w:hAnsi="Verdana"/>
          <w:b/>
          <w:bCs/>
          <w:sz w:val="22"/>
          <w:szCs w:val="22"/>
        </w:rPr>
        <w:t>Ethics</w:t>
      </w:r>
    </w:p>
    <w:p w14:paraId="75628E6A" w14:textId="77777777" w:rsidR="00572E70" w:rsidRPr="00572E70" w:rsidRDefault="00572E70" w:rsidP="00572E70">
      <w:pPr>
        <w:pBdr>
          <w:top w:val="single" w:sz="4" w:space="1" w:color="auto"/>
          <w:left w:val="single" w:sz="4" w:space="4" w:color="auto"/>
          <w:bottom w:val="single" w:sz="4" w:space="1" w:color="auto"/>
          <w:right w:val="single" w:sz="4" w:space="4" w:color="auto"/>
        </w:pBdr>
        <w:tabs>
          <w:tab w:val="left" w:pos="1580"/>
        </w:tabs>
        <w:rPr>
          <w:rFonts w:ascii="Verdana" w:hAnsi="Verdana"/>
          <w:sz w:val="22"/>
          <w:szCs w:val="22"/>
        </w:rPr>
      </w:pPr>
      <w:r w:rsidRPr="00572E70">
        <w:rPr>
          <w:rFonts w:ascii="Verdana" w:hAnsi="Verdana"/>
          <w:bCs/>
          <w:sz w:val="22"/>
          <w:szCs w:val="22"/>
        </w:rPr>
        <w:t>Ethical approval was granted by the School of Health Ethics Committee</w:t>
      </w:r>
    </w:p>
    <w:p w14:paraId="60FE629B" w14:textId="77777777" w:rsidR="00572E70" w:rsidRPr="00572E70" w:rsidRDefault="00572E70" w:rsidP="00572E70">
      <w:pPr>
        <w:pBdr>
          <w:top w:val="single" w:sz="4" w:space="1" w:color="auto"/>
          <w:left w:val="single" w:sz="4" w:space="4" w:color="auto"/>
          <w:bottom w:val="single" w:sz="4" w:space="1" w:color="auto"/>
          <w:right w:val="single" w:sz="4" w:space="4" w:color="auto"/>
        </w:pBdr>
        <w:tabs>
          <w:tab w:val="left" w:pos="1580"/>
        </w:tabs>
        <w:rPr>
          <w:rFonts w:ascii="Verdana" w:hAnsi="Verdana"/>
          <w:sz w:val="22"/>
          <w:szCs w:val="22"/>
        </w:rPr>
      </w:pPr>
      <w:r w:rsidRPr="00572E70">
        <w:rPr>
          <w:rFonts w:ascii="Verdana" w:hAnsi="Verdana"/>
          <w:b/>
          <w:bCs/>
          <w:sz w:val="22"/>
          <w:szCs w:val="22"/>
        </w:rPr>
        <w:t>Data Collection</w:t>
      </w:r>
    </w:p>
    <w:p w14:paraId="1A19B5F1" w14:textId="77777777" w:rsidR="00572E70" w:rsidRPr="00572E70" w:rsidRDefault="00572E70" w:rsidP="00572E70">
      <w:pPr>
        <w:pBdr>
          <w:top w:val="single" w:sz="4" w:space="1" w:color="auto"/>
          <w:left w:val="single" w:sz="4" w:space="4" w:color="auto"/>
          <w:bottom w:val="single" w:sz="4" w:space="1" w:color="auto"/>
          <w:right w:val="single" w:sz="4" w:space="4" w:color="auto"/>
        </w:pBdr>
        <w:tabs>
          <w:tab w:val="left" w:pos="1580"/>
        </w:tabs>
        <w:rPr>
          <w:rFonts w:ascii="Verdana" w:hAnsi="Verdana"/>
          <w:sz w:val="22"/>
          <w:szCs w:val="22"/>
        </w:rPr>
      </w:pPr>
      <w:r w:rsidRPr="00572E70">
        <w:rPr>
          <w:rFonts w:ascii="Verdana" w:hAnsi="Verdana"/>
          <w:sz w:val="22"/>
          <w:szCs w:val="22"/>
        </w:rPr>
        <w:t xml:space="preserve">Two pilot study groups of young women from within a higher education institution </w:t>
      </w:r>
    </w:p>
    <w:p w14:paraId="6765AC06" w14:textId="77777777" w:rsidR="00572E70" w:rsidRPr="00572E70" w:rsidRDefault="00572E70" w:rsidP="00572E70">
      <w:pPr>
        <w:pBdr>
          <w:top w:val="single" w:sz="4" w:space="1" w:color="auto"/>
          <w:left w:val="single" w:sz="4" w:space="4" w:color="auto"/>
          <w:bottom w:val="single" w:sz="4" w:space="1" w:color="auto"/>
          <w:right w:val="single" w:sz="4" w:space="4" w:color="auto"/>
        </w:pBdr>
        <w:tabs>
          <w:tab w:val="left" w:pos="1580"/>
        </w:tabs>
        <w:rPr>
          <w:rFonts w:ascii="Verdana" w:hAnsi="Verdana"/>
          <w:sz w:val="22"/>
          <w:szCs w:val="22"/>
        </w:rPr>
      </w:pPr>
      <w:r w:rsidRPr="00572E70">
        <w:rPr>
          <w:rFonts w:ascii="Verdana" w:hAnsi="Verdana"/>
          <w:sz w:val="22"/>
          <w:szCs w:val="22"/>
        </w:rPr>
        <w:t xml:space="preserve">Sample comprised of five women: three mothers and two non-mothers between the ages of 18 – 25 years. </w:t>
      </w:r>
    </w:p>
    <w:p w14:paraId="42855B57" w14:textId="77777777" w:rsidR="00572E70" w:rsidRPr="00572E70" w:rsidRDefault="00572E70" w:rsidP="00572E70">
      <w:pPr>
        <w:tabs>
          <w:tab w:val="left" w:pos="1580"/>
        </w:tabs>
        <w:rPr>
          <w:rFonts w:ascii="Verdana" w:hAnsi="Verdana"/>
          <w:sz w:val="22"/>
          <w:szCs w:val="22"/>
        </w:rPr>
      </w:pPr>
    </w:p>
    <w:p w14:paraId="110DE76F" w14:textId="77777777" w:rsidR="00572E70" w:rsidRPr="00572E70" w:rsidRDefault="00572E70" w:rsidP="00572E70">
      <w:pPr>
        <w:autoSpaceDE w:val="0"/>
        <w:autoSpaceDN w:val="0"/>
        <w:adjustRightInd w:val="0"/>
        <w:jc w:val="both"/>
        <w:rPr>
          <w:rFonts w:ascii="Verdana" w:hAnsi="Verdana"/>
          <w:b/>
          <w:bCs/>
          <w:sz w:val="22"/>
          <w:szCs w:val="22"/>
          <w:shd w:val="clear" w:color="auto" w:fill="FFFFFF"/>
        </w:rPr>
      </w:pPr>
    </w:p>
    <w:p w14:paraId="01921182" w14:textId="77777777" w:rsidR="002247FC" w:rsidRPr="00572E70" w:rsidRDefault="002247FC" w:rsidP="00320EAD">
      <w:pPr>
        <w:pStyle w:val="Body"/>
        <w:rPr>
          <w:rFonts w:ascii="Verdana" w:hAnsi="Verdana"/>
          <w:color w:val="auto"/>
        </w:rPr>
      </w:pPr>
    </w:p>
    <w:p w14:paraId="28C5CA4A" w14:textId="46EE3E27" w:rsidR="004C50E1" w:rsidRPr="00572E70" w:rsidRDefault="004C50E1">
      <w:pPr>
        <w:pStyle w:val="Body"/>
        <w:rPr>
          <w:rFonts w:ascii="Verdana" w:hAnsi="Verdana"/>
          <w:color w:val="auto"/>
        </w:rPr>
      </w:pPr>
    </w:p>
    <w:p w14:paraId="7A9AF19E" w14:textId="25342300" w:rsidR="004C50E1" w:rsidRPr="00572E70" w:rsidRDefault="004C50E1">
      <w:pPr>
        <w:pStyle w:val="Body"/>
        <w:rPr>
          <w:rFonts w:ascii="Verdana" w:hAnsi="Verdana"/>
          <w:color w:val="auto"/>
        </w:rPr>
      </w:pPr>
    </w:p>
    <w:sectPr w:rsidR="004C50E1" w:rsidRPr="00572E70" w:rsidSect="00E27083">
      <w:headerReference w:type="default" r:id="rId21"/>
      <w:footerReference w:type="default" r:id="rId22"/>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B48C7" w14:textId="77777777" w:rsidR="00BB5435" w:rsidRDefault="00BB5435">
      <w:r>
        <w:separator/>
      </w:r>
    </w:p>
  </w:endnote>
  <w:endnote w:type="continuationSeparator" w:id="0">
    <w:p w14:paraId="73A8FB87" w14:textId="77777777" w:rsidR="00BB5435" w:rsidRDefault="00BB5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Bold">
    <w:panose1 w:val="020B0703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Bold">
    <w:panose1 w:val="020B0804030504040204"/>
    <w:charset w:val="00"/>
    <w:family w:val="roman"/>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923579"/>
      <w:docPartObj>
        <w:docPartGallery w:val="Page Numbers (Bottom of Page)"/>
        <w:docPartUnique/>
      </w:docPartObj>
    </w:sdtPr>
    <w:sdtEndPr>
      <w:rPr>
        <w:noProof/>
      </w:rPr>
    </w:sdtEndPr>
    <w:sdtContent>
      <w:p w14:paraId="1E2DF6EA" w14:textId="58FCB446" w:rsidR="00E9307F" w:rsidRDefault="00E9307F">
        <w:pPr>
          <w:pStyle w:val="Footer"/>
          <w:jc w:val="right"/>
        </w:pPr>
        <w:r>
          <w:fldChar w:fldCharType="begin"/>
        </w:r>
        <w:r>
          <w:instrText xml:space="preserve"> PAGE   \* MERGEFORMAT </w:instrText>
        </w:r>
        <w:r>
          <w:fldChar w:fldCharType="separate"/>
        </w:r>
        <w:r w:rsidR="00B45672">
          <w:rPr>
            <w:noProof/>
          </w:rPr>
          <w:t>2</w:t>
        </w:r>
        <w:r>
          <w:rPr>
            <w:noProof/>
          </w:rPr>
          <w:fldChar w:fldCharType="end"/>
        </w:r>
      </w:p>
    </w:sdtContent>
  </w:sdt>
  <w:p w14:paraId="59E68ACF" w14:textId="77777777" w:rsidR="00E9307F" w:rsidRDefault="00E930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851D7" w14:textId="77777777" w:rsidR="00BB5435" w:rsidRDefault="00BB5435">
      <w:r>
        <w:separator/>
      </w:r>
    </w:p>
  </w:footnote>
  <w:footnote w:type="continuationSeparator" w:id="0">
    <w:p w14:paraId="0E606FD2" w14:textId="77777777" w:rsidR="00BB5435" w:rsidRDefault="00BB54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55509" w14:textId="2441D9B8" w:rsidR="00E9307F" w:rsidRPr="00D87155" w:rsidRDefault="00E9307F" w:rsidP="00D87155">
    <w:pPr>
      <w:pStyle w:val="Body"/>
      <w:ind w:left="720"/>
      <w:rPr>
        <w:rFonts w:ascii="Verdana" w:hAnsi="Verdana"/>
        <w:b/>
        <w:sz w:val="24"/>
        <w:szCs w:val="24"/>
      </w:rPr>
    </w:pPr>
    <w:r w:rsidRPr="00D87155">
      <w:rPr>
        <w:rFonts w:ascii="Verdana" w:hAnsi="Verdana"/>
        <w:b/>
        <w:sz w:val="24"/>
        <w:szCs w:val="24"/>
        <w:lang w:val="en-US"/>
      </w:rPr>
      <w:t>Consideration of methodological</w:t>
    </w:r>
    <w:r w:rsidR="001A6092">
      <w:rPr>
        <w:rFonts w:ascii="Verdana" w:hAnsi="Verdana"/>
        <w:b/>
        <w:sz w:val="24"/>
        <w:szCs w:val="24"/>
        <w:lang w:val="en-US"/>
      </w:rPr>
      <w:t xml:space="preserve"> </w:t>
    </w:r>
    <w:r w:rsidR="00CC17EB">
      <w:rPr>
        <w:rFonts w:ascii="Verdana" w:hAnsi="Verdana"/>
        <w:b/>
        <w:sz w:val="24"/>
        <w:szCs w:val="24"/>
        <w:lang w:val="en-US"/>
      </w:rPr>
      <w:t>issues</w:t>
    </w:r>
    <w:r w:rsidRPr="00D87155">
      <w:rPr>
        <w:rFonts w:ascii="Verdana" w:hAnsi="Verdana"/>
        <w:b/>
        <w:sz w:val="24"/>
        <w:szCs w:val="24"/>
        <w:lang w:val="en-US"/>
      </w:rPr>
      <w:t xml:space="preserve"> when using</w:t>
    </w:r>
    <w:r w:rsidRPr="00D87155">
      <w:rPr>
        <w:rFonts w:ascii="Verdana" w:hAnsi="Verdana"/>
        <w:b/>
        <w:sz w:val="24"/>
        <w:szCs w:val="24"/>
      </w:rPr>
      <w:t xml:space="preserve"> </w:t>
    </w:r>
    <w:r>
      <w:rPr>
        <w:rFonts w:ascii="Verdana" w:hAnsi="Verdana"/>
        <w:b/>
        <w:sz w:val="24"/>
        <w:szCs w:val="24"/>
      </w:rPr>
      <w:t xml:space="preserve">photo-elicitation in </w:t>
    </w:r>
    <w:r w:rsidRPr="00D87155">
      <w:rPr>
        <w:rFonts w:ascii="Verdana" w:hAnsi="Verdana"/>
        <w:b/>
        <w:sz w:val="24"/>
        <w:szCs w:val="24"/>
      </w:rPr>
      <w:t xml:space="preserve">qualitative research </w:t>
    </w:r>
  </w:p>
  <w:p w14:paraId="4801A06C" w14:textId="77777777" w:rsidR="00E9307F" w:rsidRDefault="00E9307F">
    <w:pPr>
      <w:pStyle w:val="Header"/>
      <w:tabs>
        <w:tab w:val="clear" w:pos="9026"/>
        <w:tab w:val="right" w:pos="900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32A"/>
    <w:multiLevelType w:val="multilevel"/>
    <w:tmpl w:val="B51EEF72"/>
    <w:styleLink w:val="List3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 w15:restartNumberingAfterBreak="0">
    <w:nsid w:val="05DD113C"/>
    <w:multiLevelType w:val="multilevel"/>
    <w:tmpl w:val="D8FE1F84"/>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 w15:restartNumberingAfterBreak="0">
    <w:nsid w:val="07575141"/>
    <w:multiLevelType w:val="multilevel"/>
    <w:tmpl w:val="072EAC68"/>
    <w:lvl w:ilvl="0">
      <w:numFmt w:val="bullet"/>
      <w:lvlText w:val="-"/>
      <w:lvlJc w:val="left"/>
      <w:rPr>
        <w:rFonts w:ascii="Calibri" w:eastAsia="Calibri" w:hAnsi="Calibri" w:cs="Calibri"/>
        <w:b w:val="0"/>
        <w:bCs w:val="0"/>
        <w:position w:val="4"/>
      </w:rPr>
    </w:lvl>
    <w:lvl w:ilvl="1">
      <w:start w:val="1"/>
      <w:numFmt w:val="bullet"/>
      <w:lvlText w:val="-"/>
      <w:lvlJc w:val="left"/>
      <w:rPr>
        <w:rFonts w:ascii="Trebuchet MS Bold" w:eastAsia="Trebuchet MS Bold" w:hAnsi="Trebuchet MS Bold" w:cs="Trebuchet MS Bold"/>
        <w:b w:val="0"/>
        <w:bCs w:val="0"/>
        <w:position w:val="4"/>
      </w:rPr>
    </w:lvl>
    <w:lvl w:ilvl="2">
      <w:start w:val="1"/>
      <w:numFmt w:val="bullet"/>
      <w:lvlText w:val="-"/>
      <w:lvlJc w:val="left"/>
      <w:rPr>
        <w:rFonts w:ascii="Trebuchet MS Bold" w:eastAsia="Trebuchet MS Bold" w:hAnsi="Trebuchet MS Bold" w:cs="Trebuchet MS Bold"/>
        <w:b w:val="0"/>
        <w:bCs w:val="0"/>
        <w:position w:val="4"/>
      </w:rPr>
    </w:lvl>
    <w:lvl w:ilvl="3">
      <w:start w:val="1"/>
      <w:numFmt w:val="bullet"/>
      <w:lvlText w:val="-"/>
      <w:lvlJc w:val="left"/>
      <w:rPr>
        <w:rFonts w:ascii="Trebuchet MS Bold" w:eastAsia="Trebuchet MS Bold" w:hAnsi="Trebuchet MS Bold" w:cs="Trebuchet MS Bold"/>
        <w:b w:val="0"/>
        <w:bCs w:val="0"/>
        <w:position w:val="4"/>
      </w:rPr>
    </w:lvl>
    <w:lvl w:ilvl="4">
      <w:start w:val="1"/>
      <w:numFmt w:val="bullet"/>
      <w:lvlText w:val="-"/>
      <w:lvlJc w:val="left"/>
      <w:rPr>
        <w:rFonts w:ascii="Trebuchet MS Bold" w:eastAsia="Trebuchet MS Bold" w:hAnsi="Trebuchet MS Bold" w:cs="Trebuchet MS Bold"/>
        <w:b w:val="0"/>
        <w:bCs w:val="0"/>
        <w:position w:val="4"/>
      </w:rPr>
    </w:lvl>
    <w:lvl w:ilvl="5">
      <w:start w:val="1"/>
      <w:numFmt w:val="bullet"/>
      <w:lvlText w:val="-"/>
      <w:lvlJc w:val="left"/>
      <w:rPr>
        <w:rFonts w:ascii="Trebuchet MS Bold" w:eastAsia="Trebuchet MS Bold" w:hAnsi="Trebuchet MS Bold" w:cs="Trebuchet MS Bold"/>
        <w:b w:val="0"/>
        <w:bCs w:val="0"/>
        <w:position w:val="4"/>
      </w:rPr>
    </w:lvl>
    <w:lvl w:ilvl="6">
      <w:start w:val="1"/>
      <w:numFmt w:val="bullet"/>
      <w:lvlText w:val="-"/>
      <w:lvlJc w:val="left"/>
      <w:rPr>
        <w:rFonts w:ascii="Trebuchet MS Bold" w:eastAsia="Trebuchet MS Bold" w:hAnsi="Trebuchet MS Bold" w:cs="Trebuchet MS Bold"/>
        <w:b w:val="0"/>
        <w:bCs w:val="0"/>
        <w:position w:val="4"/>
      </w:rPr>
    </w:lvl>
    <w:lvl w:ilvl="7">
      <w:start w:val="1"/>
      <w:numFmt w:val="bullet"/>
      <w:lvlText w:val="-"/>
      <w:lvlJc w:val="left"/>
      <w:rPr>
        <w:rFonts w:ascii="Trebuchet MS Bold" w:eastAsia="Trebuchet MS Bold" w:hAnsi="Trebuchet MS Bold" w:cs="Trebuchet MS Bold"/>
        <w:b w:val="0"/>
        <w:bCs w:val="0"/>
        <w:position w:val="4"/>
      </w:rPr>
    </w:lvl>
    <w:lvl w:ilvl="8">
      <w:start w:val="1"/>
      <w:numFmt w:val="bullet"/>
      <w:lvlText w:val="-"/>
      <w:lvlJc w:val="left"/>
      <w:rPr>
        <w:rFonts w:ascii="Trebuchet MS Bold" w:eastAsia="Trebuchet MS Bold" w:hAnsi="Trebuchet MS Bold" w:cs="Trebuchet MS Bold"/>
        <w:b w:val="0"/>
        <w:bCs w:val="0"/>
        <w:position w:val="4"/>
      </w:rPr>
    </w:lvl>
  </w:abstractNum>
  <w:abstractNum w:abstractNumId="3" w15:restartNumberingAfterBreak="0">
    <w:nsid w:val="07BA0DB9"/>
    <w:multiLevelType w:val="multilevel"/>
    <w:tmpl w:val="239ECFB8"/>
    <w:lvl w:ilvl="0">
      <w:numFmt w:val="bullet"/>
      <w:lvlText w:val="-"/>
      <w:lvlJc w:val="left"/>
      <w:rPr>
        <w:rFonts w:ascii="Calibri" w:eastAsia="Calibri" w:hAnsi="Calibri" w:cs="Calibri"/>
        <w:b w:val="0"/>
        <w:bCs w:val="0"/>
        <w:position w:val="4"/>
      </w:rPr>
    </w:lvl>
    <w:lvl w:ilvl="1">
      <w:start w:val="1"/>
      <w:numFmt w:val="bullet"/>
      <w:lvlText w:val="-"/>
      <w:lvlJc w:val="left"/>
      <w:rPr>
        <w:rFonts w:ascii="Trebuchet MS Bold" w:eastAsia="Trebuchet MS Bold" w:hAnsi="Trebuchet MS Bold" w:cs="Trebuchet MS Bold"/>
        <w:b w:val="0"/>
        <w:bCs w:val="0"/>
        <w:position w:val="4"/>
      </w:rPr>
    </w:lvl>
    <w:lvl w:ilvl="2">
      <w:start w:val="1"/>
      <w:numFmt w:val="bullet"/>
      <w:lvlText w:val="-"/>
      <w:lvlJc w:val="left"/>
      <w:rPr>
        <w:rFonts w:ascii="Trebuchet MS Bold" w:eastAsia="Trebuchet MS Bold" w:hAnsi="Trebuchet MS Bold" w:cs="Trebuchet MS Bold"/>
        <w:b w:val="0"/>
        <w:bCs w:val="0"/>
        <w:position w:val="4"/>
      </w:rPr>
    </w:lvl>
    <w:lvl w:ilvl="3">
      <w:start w:val="1"/>
      <w:numFmt w:val="bullet"/>
      <w:lvlText w:val="-"/>
      <w:lvlJc w:val="left"/>
      <w:rPr>
        <w:rFonts w:ascii="Trebuchet MS Bold" w:eastAsia="Trebuchet MS Bold" w:hAnsi="Trebuchet MS Bold" w:cs="Trebuchet MS Bold"/>
        <w:b w:val="0"/>
        <w:bCs w:val="0"/>
        <w:position w:val="4"/>
      </w:rPr>
    </w:lvl>
    <w:lvl w:ilvl="4">
      <w:start w:val="1"/>
      <w:numFmt w:val="bullet"/>
      <w:lvlText w:val="-"/>
      <w:lvlJc w:val="left"/>
      <w:rPr>
        <w:rFonts w:ascii="Trebuchet MS Bold" w:eastAsia="Trebuchet MS Bold" w:hAnsi="Trebuchet MS Bold" w:cs="Trebuchet MS Bold"/>
        <w:b w:val="0"/>
        <w:bCs w:val="0"/>
        <w:position w:val="4"/>
      </w:rPr>
    </w:lvl>
    <w:lvl w:ilvl="5">
      <w:start w:val="1"/>
      <w:numFmt w:val="bullet"/>
      <w:lvlText w:val="-"/>
      <w:lvlJc w:val="left"/>
      <w:rPr>
        <w:rFonts w:ascii="Trebuchet MS Bold" w:eastAsia="Trebuchet MS Bold" w:hAnsi="Trebuchet MS Bold" w:cs="Trebuchet MS Bold"/>
        <w:b w:val="0"/>
        <w:bCs w:val="0"/>
        <w:position w:val="4"/>
      </w:rPr>
    </w:lvl>
    <w:lvl w:ilvl="6">
      <w:start w:val="1"/>
      <w:numFmt w:val="bullet"/>
      <w:lvlText w:val="-"/>
      <w:lvlJc w:val="left"/>
      <w:rPr>
        <w:rFonts w:ascii="Trebuchet MS Bold" w:eastAsia="Trebuchet MS Bold" w:hAnsi="Trebuchet MS Bold" w:cs="Trebuchet MS Bold"/>
        <w:b w:val="0"/>
        <w:bCs w:val="0"/>
        <w:position w:val="4"/>
      </w:rPr>
    </w:lvl>
    <w:lvl w:ilvl="7">
      <w:start w:val="1"/>
      <w:numFmt w:val="bullet"/>
      <w:lvlText w:val="-"/>
      <w:lvlJc w:val="left"/>
      <w:rPr>
        <w:rFonts w:ascii="Trebuchet MS Bold" w:eastAsia="Trebuchet MS Bold" w:hAnsi="Trebuchet MS Bold" w:cs="Trebuchet MS Bold"/>
        <w:b w:val="0"/>
        <w:bCs w:val="0"/>
        <w:position w:val="4"/>
      </w:rPr>
    </w:lvl>
    <w:lvl w:ilvl="8">
      <w:start w:val="1"/>
      <w:numFmt w:val="bullet"/>
      <w:lvlText w:val="-"/>
      <w:lvlJc w:val="left"/>
      <w:rPr>
        <w:rFonts w:ascii="Trebuchet MS Bold" w:eastAsia="Trebuchet MS Bold" w:hAnsi="Trebuchet MS Bold" w:cs="Trebuchet MS Bold"/>
        <w:b w:val="0"/>
        <w:bCs w:val="0"/>
        <w:position w:val="4"/>
      </w:rPr>
    </w:lvl>
  </w:abstractNum>
  <w:abstractNum w:abstractNumId="4" w15:restartNumberingAfterBreak="0">
    <w:nsid w:val="0E4F2B7B"/>
    <w:multiLevelType w:val="multilevel"/>
    <w:tmpl w:val="77AA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516764"/>
    <w:multiLevelType w:val="multilevel"/>
    <w:tmpl w:val="7D0CB922"/>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6" w15:restartNumberingAfterBreak="0">
    <w:nsid w:val="12FD1966"/>
    <w:multiLevelType w:val="hybridMultilevel"/>
    <w:tmpl w:val="4AA6284E"/>
    <w:lvl w:ilvl="0" w:tplc="D812B9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9356C"/>
    <w:multiLevelType w:val="multilevel"/>
    <w:tmpl w:val="3B905F9C"/>
    <w:lvl w:ilvl="0">
      <w:numFmt w:val="bullet"/>
      <w:lvlText w:val="-"/>
      <w:lvlJc w:val="left"/>
      <w:rPr>
        <w:rFonts w:ascii="Calibri" w:eastAsia="Calibri" w:hAnsi="Calibri" w:cs="Calibri"/>
        <w:b w:val="0"/>
        <w:bCs w:val="0"/>
        <w:position w:val="4"/>
      </w:rPr>
    </w:lvl>
    <w:lvl w:ilvl="1">
      <w:start w:val="1"/>
      <w:numFmt w:val="bullet"/>
      <w:lvlText w:val="-"/>
      <w:lvlJc w:val="left"/>
      <w:rPr>
        <w:rFonts w:ascii="Trebuchet MS Bold" w:eastAsia="Trebuchet MS Bold" w:hAnsi="Trebuchet MS Bold" w:cs="Trebuchet MS Bold"/>
        <w:b w:val="0"/>
        <w:bCs w:val="0"/>
        <w:position w:val="4"/>
      </w:rPr>
    </w:lvl>
    <w:lvl w:ilvl="2">
      <w:start w:val="1"/>
      <w:numFmt w:val="bullet"/>
      <w:lvlText w:val="-"/>
      <w:lvlJc w:val="left"/>
      <w:rPr>
        <w:rFonts w:ascii="Trebuchet MS Bold" w:eastAsia="Trebuchet MS Bold" w:hAnsi="Trebuchet MS Bold" w:cs="Trebuchet MS Bold"/>
        <w:b w:val="0"/>
        <w:bCs w:val="0"/>
        <w:position w:val="4"/>
      </w:rPr>
    </w:lvl>
    <w:lvl w:ilvl="3">
      <w:start w:val="1"/>
      <w:numFmt w:val="bullet"/>
      <w:lvlText w:val="-"/>
      <w:lvlJc w:val="left"/>
      <w:rPr>
        <w:rFonts w:ascii="Trebuchet MS Bold" w:eastAsia="Trebuchet MS Bold" w:hAnsi="Trebuchet MS Bold" w:cs="Trebuchet MS Bold"/>
        <w:b w:val="0"/>
        <w:bCs w:val="0"/>
        <w:position w:val="4"/>
      </w:rPr>
    </w:lvl>
    <w:lvl w:ilvl="4">
      <w:start w:val="1"/>
      <w:numFmt w:val="bullet"/>
      <w:lvlText w:val="-"/>
      <w:lvlJc w:val="left"/>
      <w:rPr>
        <w:rFonts w:ascii="Trebuchet MS Bold" w:eastAsia="Trebuchet MS Bold" w:hAnsi="Trebuchet MS Bold" w:cs="Trebuchet MS Bold"/>
        <w:b w:val="0"/>
        <w:bCs w:val="0"/>
        <w:position w:val="4"/>
      </w:rPr>
    </w:lvl>
    <w:lvl w:ilvl="5">
      <w:start w:val="1"/>
      <w:numFmt w:val="bullet"/>
      <w:lvlText w:val="-"/>
      <w:lvlJc w:val="left"/>
      <w:rPr>
        <w:rFonts w:ascii="Trebuchet MS Bold" w:eastAsia="Trebuchet MS Bold" w:hAnsi="Trebuchet MS Bold" w:cs="Trebuchet MS Bold"/>
        <w:b w:val="0"/>
        <w:bCs w:val="0"/>
        <w:position w:val="4"/>
      </w:rPr>
    </w:lvl>
    <w:lvl w:ilvl="6">
      <w:start w:val="1"/>
      <w:numFmt w:val="bullet"/>
      <w:lvlText w:val="-"/>
      <w:lvlJc w:val="left"/>
      <w:rPr>
        <w:rFonts w:ascii="Trebuchet MS Bold" w:eastAsia="Trebuchet MS Bold" w:hAnsi="Trebuchet MS Bold" w:cs="Trebuchet MS Bold"/>
        <w:b w:val="0"/>
        <w:bCs w:val="0"/>
        <w:position w:val="4"/>
      </w:rPr>
    </w:lvl>
    <w:lvl w:ilvl="7">
      <w:start w:val="1"/>
      <w:numFmt w:val="bullet"/>
      <w:lvlText w:val="-"/>
      <w:lvlJc w:val="left"/>
      <w:rPr>
        <w:rFonts w:ascii="Trebuchet MS Bold" w:eastAsia="Trebuchet MS Bold" w:hAnsi="Trebuchet MS Bold" w:cs="Trebuchet MS Bold"/>
        <w:b w:val="0"/>
        <w:bCs w:val="0"/>
        <w:position w:val="4"/>
      </w:rPr>
    </w:lvl>
    <w:lvl w:ilvl="8">
      <w:start w:val="1"/>
      <w:numFmt w:val="bullet"/>
      <w:lvlText w:val="-"/>
      <w:lvlJc w:val="left"/>
      <w:rPr>
        <w:rFonts w:ascii="Trebuchet MS Bold" w:eastAsia="Trebuchet MS Bold" w:hAnsi="Trebuchet MS Bold" w:cs="Trebuchet MS Bold"/>
        <w:b w:val="0"/>
        <w:bCs w:val="0"/>
        <w:position w:val="4"/>
      </w:rPr>
    </w:lvl>
  </w:abstractNum>
  <w:abstractNum w:abstractNumId="8" w15:restartNumberingAfterBreak="0">
    <w:nsid w:val="1C867877"/>
    <w:multiLevelType w:val="multilevel"/>
    <w:tmpl w:val="6F4414C8"/>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9" w15:restartNumberingAfterBreak="0">
    <w:nsid w:val="1F234B26"/>
    <w:multiLevelType w:val="hybridMultilevel"/>
    <w:tmpl w:val="70A87472"/>
    <w:lvl w:ilvl="0" w:tplc="CCE04E1C">
      <w:start w:val="1"/>
      <w:numFmt w:val="bullet"/>
      <w:lvlText w:val="•"/>
      <w:lvlJc w:val="left"/>
      <w:pPr>
        <w:tabs>
          <w:tab w:val="num" w:pos="720"/>
        </w:tabs>
        <w:ind w:left="720" w:hanging="360"/>
      </w:pPr>
      <w:rPr>
        <w:rFonts w:ascii="Arial" w:hAnsi="Arial" w:hint="default"/>
      </w:rPr>
    </w:lvl>
    <w:lvl w:ilvl="1" w:tplc="EA008FDE" w:tentative="1">
      <w:start w:val="1"/>
      <w:numFmt w:val="bullet"/>
      <w:lvlText w:val="•"/>
      <w:lvlJc w:val="left"/>
      <w:pPr>
        <w:tabs>
          <w:tab w:val="num" w:pos="1440"/>
        </w:tabs>
        <w:ind w:left="1440" w:hanging="360"/>
      </w:pPr>
      <w:rPr>
        <w:rFonts w:ascii="Arial" w:hAnsi="Arial" w:hint="default"/>
      </w:rPr>
    </w:lvl>
    <w:lvl w:ilvl="2" w:tplc="B9E65164" w:tentative="1">
      <w:start w:val="1"/>
      <w:numFmt w:val="bullet"/>
      <w:lvlText w:val="•"/>
      <w:lvlJc w:val="left"/>
      <w:pPr>
        <w:tabs>
          <w:tab w:val="num" w:pos="2160"/>
        </w:tabs>
        <w:ind w:left="2160" w:hanging="360"/>
      </w:pPr>
      <w:rPr>
        <w:rFonts w:ascii="Arial" w:hAnsi="Arial" w:hint="default"/>
      </w:rPr>
    </w:lvl>
    <w:lvl w:ilvl="3" w:tplc="B9EE5962" w:tentative="1">
      <w:start w:val="1"/>
      <w:numFmt w:val="bullet"/>
      <w:lvlText w:val="•"/>
      <w:lvlJc w:val="left"/>
      <w:pPr>
        <w:tabs>
          <w:tab w:val="num" w:pos="2880"/>
        </w:tabs>
        <w:ind w:left="2880" w:hanging="360"/>
      </w:pPr>
      <w:rPr>
        <w:rFonts w:ascii="Arial" w:hAnsi="Arial" w:hint="default"/>
      </w:rPr>
    </w:lvl>
    <w:lvl w:ilvl="4" w:tplc="7516412A" w:tentative="1">
      <w:start w:val="1"/>
      <w:numFmt w:val="bullet"/>
      <w:lvlText w:val="•"/>
      <w:lvlJc w:val="left"/>
      <w:pPr>
        <w:tabs>
          <w:tab w:val="num" w:pos="3600"/>
        </w:tabs>
        <w:ind w:left="3600" w:hanging="360"/>
      </w:pPr>
      <w:rPr>
        <w:rFonts w:ascii="Arial" w:hAnsi="Arial" w:hint="default"/>
      </w:rPr>
    </w:lvl>
    <w:lvl w:ilvl="5" w:tplc="5FD60302" w:tentative="1">
      <w:start w:val="1"/>
      <w:numFmt w:val="bullet"/>
      <w:lvlText w:val="•"/>
      <w:lvlJc w:val="left"/>
      <w:pPr>
        <w:tabs>
          <w:tab w:val="num" w:pos="4320"/>
        </w:tabs>
        <w:ind w:left="4320" w:hanging="360"/>
      </w:pPr>
      <w:rPr>
        <w:rFonts w:ascii="Arial" w:hAnsi="Arial" w:hint="default"/>
      </w:rPr>
    </w:lvl>
    <w:lvl w:ilvl="6" w:tplc="C2B05430" w:tentative="1">
      <w:start w:val="1"/>
      <w:numFmt w:val="bullet"/>
      <w:lvlText w:val="•"/>
      <w:lvlJc w:val="left"/>
      <w:pPr>
        <w:tabs>
          <w:tab w:val="num" w:pos="5040"/>
        </w:tabs>
        <w:ind w:left="5040" w:hanging="360"/>
      </w:pPr>
      <w:rPr>
        <w:rFonts w:ascii="Arial" w:hAnsi="Arial" w:hint="default"/>
      </w:rPr>
    </w:lvl>
    <w:lvl w:ilvl="7" w:tplc="1B6EC220" w:tentative="1">
      <w:start w:val="1"/>
      <w:numFmt w:val="bullet"/>
      <w:lvlText w:val="•"/>
      <w:lvlJc w:val="left"/>
      <w:pPr>
        <w:tabs>
          <w:tab w:val="num" w:pos="5760"/>
        </w:tabs>
        <w:ind w:left="5760" w:hanging="360"/>
      </w:pPr>
      <w:rPr>
        <w:rFonts w:ascii="Arial" w:hAnsi="Arial" w:hint="default"/>
      </w:rPr>
    </w:lvl>
    <w:lvl w:ilvl="8" w:tplc="C2861F6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FCF0CB9"/>
    <w:multiLevelType w:val="multilevel"/>
    <w:tmpl w:val="784EE2F6"/>
    <w:lvl w:ilvl="0">
      <w:numFmt w:val="bullet"/>
      <w:lvlText w:val="-"/>
      <w:lvlJc w:val="left"/>
      <w:rPr>
        <w:rFonts w:ascii="Calibri" w:eastAsia="Calibri" w:hAnsi="Calibri" w:cs="Calibri"/>
        <w:b w:val="0"/>
        <w:bCs w:val="0"/>
        <w:position w:val="4"/>
      </w:rPr>
    </w:lvl>
    <w:lvl w:ilvl="1">
      <w:start w:val="1"/>
      <w:numFmt w:val="bullet"/>
      <w:lvlText w:val="-"/>
      <w:lvlJc w:val="left"/>
      <w:rPr>
        <w:rFonts w:ascii="Trebuchet MS Bold" w:eastAsia="Trebuchet MS Bold" w:hAnsi="Trebuchet MS Bold" w:cs="Trebuchet MS Bold"/>
        <w:b w:val="0"/>
        <w:bCs w:val="0"/>
        <w:position w:val="4"/>
      </w:rPr>
    </w:lvl>
    <w:lvl w:ilvl="2">
      <w:start w:val="1"/>
      <w:numFmt w:val="bullet"/>
      <w:lvlText w:val="-"/>
      <w:lvlJc w:val="left"/>
      <w:rPr>
        <w:rFonts w:ascii="Trebuchet MS Bold" w:eastAsia="Trebuchet MS Bold" w:hAnsi="Trebuchet MS Bold" w:cs="Trebuchet MS Bold"/>
        <w:b w:val="0"/>
        <w:bCs w:val="0"/>
        <w:position w:val="4"/>
      </w:rPr>
    </w:lvl>
    <w:lvl w:ilvl="3">
      <w:start w:val="1"/>
      <w:numFmt w:val="bullet"/>
      <w:lvlText w:val="-"/>
      <w:lvlJc w:val="left"/>
      <w:rPr>
        <w:rFonts w:ascii="Trebuchet MS Bold" w:eastAsia="Trebuchet MS Bold" w:hAnsi="Trebuchet MS Bold" w:cs="Trebuchet MS Bold"/>
        <w:b w:val="0"/>
        <w:bCs w:val="0"/>
        <w:position w:val="4"/>
      </w:rPr>
    </w:lvl>
    <w:lvl w:ilvl="4">
      <w:start w:val="1"/>
      <w:numFmt w:val="bullet"/>
      <w:lvlText w:val="-"/>
      <w:lvlJc w:val="left"/>
      <w:rPr>
        <w:rFonts w:ascii="Trebuchet MS Bold" w:eastAsia="Trebuchet MS Bold" w:hAnsi="Trebuchet MS Bold" w:cs="Trebuchet MS Bold"/>
        <w:b w:val="0"/>
        <w:bCs w:val="0"/>
        <w:position w:val="4"/>
      </w:rPr>
    </w:lvl>
    <w:lvl w:ilvl="5">
      <w:start w:val="1"/>
      <w:numFmt w:val="bullet"/>
      <w:lvlText w:val="-"/>
      <w:lvlJc w:val="left"/>
      <w:rPr>
        <w:rFonts w:ascii="Trebuchet MS Bold" w:eastAsia="Trebuchet MS Bold" w:hAnsi="Trebuchet MS Bold" w:cs="Trebuchet MS Bold"/>
        <w:b w:val="0"/>
        <w:bCs w:val="0"/>
        <w:position w:val="4"/>
      </w:rPr>
    </w:lvl>
    <w:lvl w:ilvl="6">
      <w:start w:val="1"/>
      <w:numFmt w:val="bullet"/>
      <w:lvlText w:val="-"/>
      <w:lvlJc w:val="left"/>
      <w:rPr>
        <w:rFonts w:ascii="Trebuchet MS Bold" w:eastAsia="Trebuchet MS Bold" w:hAnsi="Trebuchet MS Bold" w:cs="Trebuchet MS Bold"/>
        <w:b w:val="0"/>
        <w:bCs w:val="0"/>
        <w:position w:val="4"/>
      </w:rPr>
    </w:lvl>
    <w:lvl w:ilvl="7">
      <w:start w:val="1"/>
      <w:numFmt w:val="bullet"/>
      <w:lvlText w:val="-"/>
      <w:lvlJc w:val="left"/>
      <w:rPr>
        <w:rFonts w:ascii="Trebuchet MS Bold" w:eastAsia="Trebuchet MS Bold" w:hAnsi="Trebuchet MS Bold" w:cs="Trebuchet MS Bold"/>
        <w:b w:val="0"/>
        <w:bCs w:val="0"/>
        <w:position w:val="4"/>
      </w:rPr>
    </w:lvl>
    <w:lvl w:ilvl="8">
      <w:start w:val="1"/>
      <w:numFmt w:val="bullet"/>
      <w:lvlText w:val="-"/>
      <w:lvlJc w:val="left"/>
      <w:rPr>
        <w:rFonts w:ascii="Trebuchet MS Bold" w:eastAsia="Trebuchet MS Bold" w:hAnsi="Trebuchet MS Bold" w:cs="Trebuchet MS Bold"/>
        <w:b w:val="0"/>
        <w:bCs w:val="0"/>
        <w:position w:val="4"/>
      </w:rPr>
    </w:lvl>
  </w:abstractNum>
  <w:abstractNum w:abstractNumId="11" w15:restartNumberingAfterBreak="0">
    <w:nsid w:val="21A156C8"/>
    <w:multiLevelType w:val="multilevel"/>
    <w:tmpl w:val="0A5E329C"/>
    <w:lvl w:ilvl="0">
      <w:numFmt w:val="bullet"/>
      <w:lvlText w:val="-"/>
      <w:lvlJc w:val="left"/>
      <w:rPr>
        <w:rFonts w:ascii="Calibri" w:eastAsia="Calibri" w:hAnsi="Calibri" w:cs="Calibri"/>
        <w:b w:val="0"/>
        <w:bCs w:val="0"/>
        <w:position w:val="4"/>
      </w:rPr>
    </w:lvl>
    <w:lvl w:ilvl="1">
      <w:start w:val="1"/>
      <w:numFmt w:val="bullet"/>
      <w:lvlText w:val="-"/>
      <w:lvlJc w:val="left"/>
      <w:rPr>
        <w:rFonts w:ascii="Trebuchet MS Bold" w:eastAsia="Trebuchet MS Bold" w:hAnsi="Trebuchet MS Bold" w:cs="Trebuchet MS Bold"/>
        <w:b w:val="0"/>
        <w:bCs w:val="0"/>
        <w:position w:val="4"/>
      </w:rPr>
    </w:lvl>
    <w:lvl w:ilvl="2">
      <w:start w:val="1"/>
      <w:numFmt w:val="bullet"/>
      <w:lvlText w:val="-"/>
      <w:lvlJc w:val="left"/>
      <w:rPr>
        <w:rFonts w:ascii="Trebuchet MS Bold" w:eastAsia="Trebuchet MS Bold" w:hAnsi="Trebuchet MS Bold" w:cs="Trebuchet MS Bold"/>
        <w:b w:val="0"/>
        <w:bCs w:val="0"/>
        <w:position w:val="4"/>
      </w:rPr>
    </w:lvl>
    <w:lvl w:ilvl="3">
      <w:start w:val="1"/>
      <w:numFmt w:val="bullet"/>
      <w:lvlText w:val="-"/>
      <w:lvlJc w:val="left"/>
      <w:rPr>
        <w:rFonts w:ascii="Trebuchet MS Bold" w:eastAsia="Trebuchet MS Bold" w:hAnsi="Trebuchet MS Bold" w:cs="Trebuchet MS Bold"/>
        <w:b w:val="0"/>
        <w:bCs w:val="0"/>
        <w:position w:val="4"/>
      </w:rPr>
    </w:lvl>
    <w:lvl w:ilvl="4">
      <w:start w:val="1"/>
      <w:numFmt w:val="bullet"/>
      <w:lvlText w:val="-"/>
      <w:lvlJc w:val="left"/>
      <w:rPr>
        <w:rFonts w:ascii="Trebuchet MS Bold" w:eastAsia="Trebuchet MS Bold" w:hAnsi="Trebuchet MS Bold" w:cs="Trebuchet MS Bold"/>
        <w:b w:val="0"/>
        <w:bCs w:val="0"/>
        <w:position w:val="4"/>
      </w:rPr>
    </w:lvl>
    <w:lvl w:ilvl="5">
      <w:start w:val="1"/>
      <w:numFmt w:val="bullet"/>
      <w:lvlText w:val="-"/>
      <w:lvlJc w:val="left"/>
      <w:rPr>
        <w:rFonts w:ascii="Trebuchet MS Bold" w:eastAsia="Trebuchet MS Bold" w:hAnsi="Trebuchet MS Bold" w:cs="Trebuchet MS Bold"/>
        <w:b w:val="0"/>
        <w:bCs w:val="0"/>
        <w:position w:val="4"/>
      </w:rPr>
    </w:lvl>
    <w:lvl w:ilvl="6">
      <w:start w:val="1"/>
      <w:numFmt w:val="bullet"/>
      <w:lvlText w:val="-"/>
      <w:lvlJc w:val="left"/>
      <w:rPr>
        <w:rFonts w:ascii="Trebuchet MS Bold" w:eastAsia="Trebuchet MS Bold" w:hAnsi="Trebuchet MS Bold" w:cs="Trebuchet MS Bold"/>
        <w:b w:val="0"/>
        <w:bCs w:val="0"/>
        <w:position w:val="4"/>
      </w:rPr>
    </w:lvl>
    <w:lvl w:ilvl="7">
      <w:start w:val="1"/>
      <w:numFmt w:val="bullet"/>
      <w:lvlText w:val="-"/>
      <w:lvlJc w:val="left"/>
      <w:rPr>
        <w:rFonts w:ascii="Trebuchet MS Bold" w:eastAsia="Trebuchet MS Bold" w:hAnsi="Trebuchet MS Bold" w:cs="Trebuchet MS Bold"/>
        <w:b w:val="0"/>
        <w:bCs w:val="0"/>
        <w:position w:val="4"/>
      </w:rPr>
    </w:lvl>
    <w:lvl w:ilvl="8">
      <w:start w:val="1"/>
      <w:numFmt w:val="bullet"/>
      <w:lvlText w:val="-"/>
      <w:lvlJc w:val="left"/>
      <w:rPr>
        <w:rFonts w:ascii="Trebuchet MS Bold" w:eastAsia="Trebuchet MS Bold" w:hAnsi="Trebuchet MS Bold" w:cs="Trebuchet MS Bold"/>
        <w:b w:val="0"/>
        <w:bCs w:val="0"/>
        <w:position w:val="4"/>
      </w:rPr>
    </w:lvl>
  </w:abstractNum>
  <w:abstractNum w:abstractNumId="12" w15:restartNumberingAfterBreak="0">
    <w:nsid w:val="237441FA"/>
    <w:multiLevelType w:val="hybridMultilevel"/>
    <w:tmpl w:val="AD7A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F51B1D"/>
    <w:multiLevelType w:val="multilevel"/>
    <w:tmpl w:val="9AD2D7F6"/>
    <w:lvl w:ilvl="0">
      <w:numFmt w:val="bullet"/>
      <w:lvlText w:val="-"/>
      <w:lvlJc w:val="left"/>
      <w:rPr>
        <w:rFonts w:ascii="Calibri" w:eastAsia="Calibri" w:hAnsi="Calibri" w:cs="Calibri"/>
        <w:b w:val="0"/>
        <w:bCs w:val="0"/>
        <w:position w:val="4"/>
      </w:rPr>
    </w:lvl>
    <w:lvl w:ilvl="1">
      <w:start w:val="1"/>
      <w:numFmt w:val="bullet"/>
      <w:lvlText w:val="-"/>
      <w:lvlJc w:val="left"/>
      <w:rPr>
        <w:rFonts w:ascii="Trebuchet MS Bold" w:eastAsia="Trebuchet MS Bold" w:hAnsi="Trebuchet MS Bold" w:cs="Trebuchet MS Bold"/>
        <w:b w:val="0"/>
        <w:bCs w:val="0"/>
        <w:position w:val="4"/>
      </w:rPr>
    </w:lvl>
    <w:lvl w:ilvl="2">
      <w:start w:val="1"/>
      <w:numFmt w:val="bullet"/>
      <w:lvlText w:val="-"/>
      <w:lvlJc w:val="left"/>
      <w:rPr>
        <w:rFonts w:ascii="Trebuchet MS Bold" w:eastAsia="Trebuchet MS Bold" w:hAnsi="Trebuchet MS Bold" w:cs="Trebuchet MS Bold"/>
        <w:b w:val="0"/>
        <w:bCs w:val="0"/>
        <w:position w:val="4"/>
      </w:rPr>
    </w:lvl>
    <w:lvl w:ilvl="3">
      <w:start w:val="1"/>
      <w:numFmt w:val="bullet"/>
      <w:lvlText w:val="-"/>
      <w:lvlJc w:val="left"/>
      <w:rPr>
        <w:rFonts w:ascii="Trebuchet MS Bold" w:eastAsia="Trebuchet MS Bold" w:hAnsi="Trebuchet MS Bold" w:cs="Trebuchet MS Bold"/>
        <w:b w:val="0"/>
        <w:bCs w:val="0"/>
        <w:position w:val="4"/>
      </w:rPr>
    </w:lvl>
    <w:lvl w:ilvl="4">
      <w:start w:val="1"/>
      <w:numFmt w:val="bullet"/>
      <w:lvlText w:val="-"/>
      <w:lvlJc w:val="left"/>
      <w:rPr>
        <w:rFonts w:ascii="Trebuchet MS Bold" w:eastAsia="Trebuchet MS Bold" w:hAnsi="Trebuchet MS Bold" w:cs="Trebuchet MS Bold"/>
        <w:b w:val="0"/>
        <w:bCs w:val="0"/>
        <w:position w:val="4"/>
      </w:rPr>
    </w:lvl>
    <w:lvl w:ilvl="5">
      <w:start w:val="1"/>
      <w:numFmt w:val="bullet"/>
      <w:lvlText w:val="-"/>
      <w:lvlJc w:val="left"/>
      <w:rPr>
        <w:rFonts w:ascii="Trebuchet MS Bold" w:eastAsia="Trebuchet MS Bold" w:hAnsi="Trebuchet MS Bold" w:cs="Trebuchet MS Bold"/>
        <w:b w:val="0"/>
        <w:bCs w:val="0"/>
        <w:position w:val="4"/>
      </w:rPr>
    </w:lvl>
    <w:lvl w:ilvl="6">
      <w:start w:val="1"/>
      <w:numFmt w:val="bullet"/>
      <w:lvlText w:val="-"/>
      <w:lvlJc w:val="left"/>
      <w:rPr>
        <w:rFonts w:ascii="Trebuchet MS Bold" w:eastAsia="Trebuchet MS Bold" w:hAnsi="Trebuchet MS Bold" w:cs="Trebuchet MS Bold"/>
        <w:b w:val="0"/>
        <w:bCs w:val="0"/>
        <w:position w:val="4"/>
      </w:rPr>
    </w:lvl>
    <w:lvl w:ilvl="7">
      <w:start w:val="1"/>
      <w:numFmt w:val="bullet"/>
      <w:lvlText w:val="-"/>
      <w:lvlJc w:val="left"/>
      <w:rPr>
        <w:rFonts w:ascii="Trebuchet MS Bold" w:eastAsia="Trebuchet MS Bold" w:hAnsi="Trebuchet MS Bold" w:cs="Trebuchet MS Bold"/>
        <w:b w:val="0"/>
        <w:bCs w:val="0"/>
        <w:position w:val="4"/>
      </w:rPr>
    </w:lvl>
    <w:lvl w:ilvl="8">
      <w:start w:val="1"/>
      <w:numFmt w:val="bullet"/>
      <w:lvlText w:val="-"/>
      <w:lvlJc w:val="left"/>
      <w:rPr>
        <w:rFonts w:ascii="Trebuchet MS Bold" w:eastAsia="Trebuchet MS Bold" w:hAnsi="Trebuchet MS Bold" w:cs="Trebuchet MS Bold"/>
        <w:b w:val="0"/>
        <w:bCs w:val="0"/>
        <w:position w:val="4"/>
      </w:rPr>
    </w:lvl>
  </w:abstractNum>
  <w:abstractNum w:abstractNumId="14" w15:restartNumberingAfterBreak="0">
    <w:nsid w:val="242604EA"/>
    <w:multiLevelType w:val="multilevel"/>
    <w:tmpl w:val="773225D0"/>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5" w15:restartNumberingAfterBreak="0">
    <w:nsid w:val="25E32738"/>
    <w:multiLevelType w:val="multilevel"/>
    <w:tmpl w:val="8712534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6" w15:restartNumberingAfterBreak="0">
    <w:nsid w:val="27FA56DE"/>
    <w:multiLevelType w:val="multilevel"/>
    <w:tmpl w:val="78D85B1E"/>
    <w:lvl w:ilvl="0">
      <w:numFmt w:val="bullet"/>
      <w:lvlText w:val="-"/>
      <w:lvlJc w:val="left"/>
      <w:rPr>
        <w:rFonts w:ascii="Calibri" w:eastAsia="Calibri" w:hAnsi="Calibri" w:cs="Calibri"/>
        <w:b w:val="0"/>
        <w:bCs w:val="0"/>
        <w:position w:val="4"/>
      </w:rPr>
    </w:lvl>
    <w:lvl w:ilvl="1">
      <w:start w:val="1"/>
      <w:numFmt w:val="bullet"/>
      <w:lvlText w:val="-"/>
      <w:lvlJc w:val="left"/>
      <w:rPr>
        <w:rFonts w:ascii="Trebuchet MS Bold" w:eastAsia="Trebuchet MS Bold" w:hAnsi="Trebuchet MS Bold" w:cs="Trebuchet MS Bold"/>
        <w:b w:val="0"/>
        <w:bCs w:val="0"/>
        <w:position w:val="4"/>
      </w:rPr>
    </w:lvl>
    <w:lvl w:ilvl="2">
      <w:start w:val="1"/>
      <w:numFmt w:val="bullet"/>
      <w:lvlText w:val="-"/>
      <w:lvlJc w:val="left"/>
      <w:rPr>
        <w:rFonts w:ascii="Trebuchet MS Bold" w:eastAsia="Trebuchet MS Bold" w:hAnsi="Trebuchet MS Bold" w:cs="Trebuchet MS Bold"/>
        <w:b w:val="0"/>
        <w:bCs w:val="0"/>
        <w:position w:val="4"/>
      </w:rPr>
    </w:lvl>
    <w:lvl w:ilvl="3">
      <w:start w:val="1"/>
      <w:numFmt w:val="bullet"/>
      <w:lvlText w:val="-"/>
      <w:lvlJc w:val="left"/>
      <w:rPr>
        <w:rFonts w:ascii="Trebuchet MS Bold" w:eastAsia="Trebuchet MS Bold" w:hAnsi="Trebuchet MS Bold" w:cs="Trebuchet MS Bold"/>
        <w:b w:val="0"/>
        <w:bCs w:val="0"/>
        <w:position w:val="4"/>
      </w:rPr>
    </w:lvl>
    <w:lvl w:ilvl="4">
      <w:start w:val="1"/>
      <w:numFmt w:val="bullet"/>
      <w:lvlText w:val="-"/>
      <w:lvlJc w:val="left"/>
      <w:rPr>
        <w:rFonts w:ascii="Trebuchet MS Bold" w:eastAsia="Trebuchet MS Bold" w:hAnsi="Trebuchet MS Bold" w:cs="Trebuchet MS Bold"/>
        <w:b w:val="0"/>
        <w:bCs w:val="0"/>
        <w:position w:val="4"/>
      </w:rPr>
    </w:lvl>
    <w:lvl w:ilvl="5">
      <w:start w:val="1"/>
      <w:numFmt w:val="bullet"/>
      <w:lvlText w:val="-"/>
      <w:lvlJc w:val="left"/>
      <w:rPr>
        <w:rFonts w:ascii="Trebuchet MS Bold" w:eastAsia="Trebuchet MS Bold" w:hAnsi="Trebuchet MS Bold" w:cs="Trebuchet MS Bold"/>
        <w:b w:val="0"/>
        <w:bCs w:val="0"/>
        <w:position w:val="4"/>
      </w:rPr>
    </w:lvl>
    <w:lvl w:ilvl="6">
      <w:start w:val="1"/>
      <w:numFmt w:val="bullet"/>
      <w:lvlText w:val="-"/>
      <w:lvlJc w:val="left"/>
      <w:rPr>
        <w:rFonts w:ascii="Trebuchet MS Bold" w:eastAsia="Trebuchet MS Bold" w:hAnsi="Trebuchet MS Bold" w:cs="Trebuchet MS Bold"/>
        <w:b w:val="0"/>
        <w:bCs w:val="0"/>
        <w:position w:val="4"/>
      </w:rPr>
    </w:lvl>
    <w:lvl w:ilvl="7">
      <w:start w:val="1"/>
      <w:numFmt w:val="bullet"/>
      <w:lvlText w:val="-"/>
      <w:lvlJc w:val="left"/>
      <w:rPr>
        <w:rFonts w:ascii="Trebuchet MS Bold" w:eastAsia="Trebuchet MS Bold" w:hAnsi="Trebuchet MS Bold" w:cs="Trebuchet MS Bold"/>
        <w:b w:val="0"/>
        <w:bCs w:val="0"/>
        <w:position w:val="4"/>
      </w:rPr>
    </w:lvl>
    <w:lvl w:ilvl="8">
      <w:start w:val="1"/>
      <w:numFmt w:val="bullet"/>
      <w:lvlText w:val="-"/>
      <w:lvlJc w:val="left"/>
      <w:rPr>
        <w:rFonts w:ascii="Trebuchet MS Bold" w:eastAsia="Trebuchet MS Bold" w:hAnsi="Trebuchet MS Bold" w:cs="Trebuchet MS Bold"/>
        <w:b w:val="0"/>
        <w:bCs w:val="0"/>
        <w:position w:val="4"/>
      </w:rPr>
    </w:lvl>
  </w:abstractNum>
  <w:abstractNum w:abstractNumId="17" w15:restartNumberingAfterBreak="0">
    <w:nsid w:val="2A6D6000"/>
    <w:multiLevelType w:val="hybridMultilevel"/>
    <w:tmpl w:val="58CE69E6"/>
    <w:lvl w:ilvl="0" w:tplc="22F698AA">
      <w:start w:val="1"/>
      <w:numFmt w:val="bullet"/>
      <w:lvlText w:val=""/>
      <w:lvlJc w:val="left"/>
      <w:pPr>
        <w:tabs>
          <w:tab w:val="num" w:pos="720"/>
        </w:tabs>
        <w:ind w:left="720" w:hanging="360"/>
      </w:pPr>
      <w:rPr>
        <w:rFonts w:ascii="Wingdings 2" w:hAnsi="Wingdings 2" w:hint="default"/>
      </w:rPr>
    </w:lvl>
    <w:lvl w:ilvl="1" w:tplc="1898E460" w:tentative="1">
      <w:start w:val="1"/>
      <w:numFmt w:val="bullet"/>
      <w:lvlText w:val=""/>
      <w:lvlJc w:val="left"/>
      <w:pPr>
        <w:tabs>
          <w:tab w:val="num" w:pos="1440"/>
        </w:tabs>
        <w:ind w:left="1440" w:hanging="360"/>
      </w:pPr>
      <w:rPr>
        <w:rFonts w:ascii="Wingdings 2" w:hAnsi="Wingdings 2" w:hint="default"/>
      </w:rPr>
    </w:lvl>
    <w:lvl w:ilvl="2" w:tplc="BD2E1196" w:tentative="1">
      <w:start w:val="1"/>
      <w:numFmt w:val="bullet"/>
      <w:lvlText w:val=""/>
      <w:lvlJc w:val="left"/>
      <w:pPr>
        <w:tabs>
          <w:tab w:val="num" w:pos="2160"/>
        </w:tabs>
        <w:ind w:left="2160" w:hanging="360"/>
      </w:pPr>
      <w:rPr>
        <w:rFonts w:ascii="Wingdings 2" w:hAnsi="Wingdings 2" w:hint="default"/>
      </w:rPr>
    </w:lvl>
    <w:lvl w:ilvl="3" w:tplc="1AA211F6" w:tentative="1">
      <w:start w:val="1"/>
      <w:numFmt w:val="bullet"/>
      <w:lvlText w:val=""/>
      <w:lvlJc w:val="left"/>
      <w:pPr>
        <w:tabs>
          <w:tab w:val="num" w:pos="2880"/>
        </w:tabs>
        <w:ind w:left="2880" w:hanging="360"/>
      </w:pPr>
      <w:rPr>
        <w:rFonts w:ascii="Wingdings 2" w:hAnsi="Wingdings 2" w:hint="default"/>
      </w:rPr>
    </w:lvl>
    <w:lvl w:ilvl="4" w:tplc="79EAA666" w:tentative="1">
      <w:start w:val="1"/>
      <w:numFmt w:val="bullet"/>
      <w:lvlText w:val=""/>
      <w:lvlJc w:val="left"/>
      <w:pPr>
        <w:tabs>
          <w:tab w:val="num" w:pos="3600"/>
        </w:tabs>
        <w:ind w:left="3600" w:hanging="360"/>
      </w:pPr>
      <w:rPr>
        <w:rFonts w:ascii="Wingdings 2" w:hAnsi="Wingdings 2" w:hint="default"/>
      </w:rPr>
    </w:lvl>
    <w:lvl w:ilvl="5" w:tplc="0E9CF780" w:tentative="1">
      <w:start w:val="1"/>
      <w:numFmt w:val="bullet"/>
      <w:lvlText w:val=""/>
      <w:lvlJc w:val="left"/>
      <w:pPr>
        <w:tabs>
          <w:tab w:val="num" w:pos="4320"/>
        </w:tabs>
        <w:ind w:left="4320" w:hanging="360"/>
      </w:pPr>
      <w:rPr>
        <w:rFonts w:ascii="Wingdings 2" w:hAnsi="Wingdings 2" w:hint="default"/>
      </w:rPr>
    </w:lvl>
    <w:lvl w:ilvl="6" w:tplc="79345234" w:tentative="1">
      <w:start w:val="1"/>
      <w:numFmt w:val="bullet"/>
      <w:lvlText w:val=""/>
      <w:lvlJc w:val="left"/>
      <w:pPr>
        <w:tabs>
          <w:tab w:val="num" w:pos="5040"/>
        </w:tabs>
        <w:ind w:left="5040" w:hanging="360"/>
      </w:pPr>
      <w:rPr>
        <w:rFonts w:ascii="Wingdings 2" w:hAnsi="Wingdings 2" w:hint="default"/>
      </w:rPr>
    </w:lvl>
    <w:lvl w:ilvl="7" w:tplc="EF4A895A" w:tentative="1">
      <w:start w:val="1"/>
      <w:numFmt w:val="bullet"/>
      <w:lvlText w:val=""/>
      <w:lvlJc w:val="left"/>
      <w:pPr>
        <w:tabs>
          <w:tab w:val="num" w:pos="5760"/>
        </w:tabs>
        <w:ind w:left="5760" w:hanging="360"/>
      </w:pPr>
      <w:rPr>
        <w:rFonts w:ascii="Wingdings 2" w:hAnsi="Wingdings 2" w:hint="default"/>
      </w:rPr>
    </w:lvl>
    <w:lvl w:ilvl="8" w:tplc="E2AEACF2"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2E2744A5"/>
    <w:multiLevelType w:val="multilevel"/>
    <w:tmpl w:val="77D6B186"/>
    <w:lvl w:ilvl="0">
      <w:numFmt w:val="bullet"/>
      <w:lvlText w:val="-"/>
      <w:lvlJc w:val="left"/>
      <w:rPr>
        <w:rFonts w:ascii="Calibri" w:eastAsia="Calibri" w:hAnsi="Calibri" w:cs="Calibri"/>
        <w:b w:val="0"/>
        <w:bCs w:val="0"/>
        <w:position w:val="4"/>
      </w:rPr>
    </w:lvl>
    <w:lvl w:ilvl="1">
      <w:start w:val="1"/>
      <w:numFmt w:val="bullet"/>
      <w:lvlText w:val="-"/>
      <w:lvlJc w:val="left"/>
      <w:rPr>
        <w:rFonts w:ascii="Trebuchet MS Bold" w:eastAsia="Trebuchet MS Bold" w:hAnsi="Trebuchet MS Bold" w:cs="Trebuchet MS Bold"/>
        <w:b w:val="0"/>
        <w:bCs w:val="0"/>
        <w:position w:val="4"/>
      </w:rPr>
    </w:lvl>
    <w:lvl w:ilvl="2">
      <w:start w:val="1"/>
      <w:numFmt w:val="bullet"/>
      <w:lvlText w:val="-"/>
      <w:lvlJc w:val="left"/>
      <w:rPr>
        <w:rFonts w:ascii="Trebuchet MS Bold" w:eastAsia="Trebuchet MS Bold" w:hAnsi="Trebuchet MS Bold" w:cs="Trebuchet MS Bold"/>
        <w:b w:val="0"/>
        <w:bCs w:val="0"/>
        <w:position w:val="4"/>
      </w:rPr>
    </w:lvl>
    <w:lvl w:ilvl="3">
      <w:start w:val="1"/>
      <w:numFmt w:val="bullet"/>
      <w:lvlText w:val="-"/>
      <w:lvlJc w:val="left"/>
      <w:rPr>
        <w:rFonts w:ascii="Trebuchet MS Bold" w:eastAsia="Trebuchet MS Bold" w:hAnsi="Trebuchet MS Bold" w:cs="Trebuchet MS Bold"/>
        <w:b w:val="0"/>
        <w:bCs w:val="0"/>
        <w:position w:val="4"/>
      </w:rPr>
    </w:lvl>
    <w:lvl w:ilvl="4">
      <w:start w:val="1"/>
      <w:numFmt w:val="bullet"/>
      <w:lvlText w:val="-"/>
      <w:lvlJc w:val="left"/>
      <w:rPr>
        <w:rFonts w:ascii="Trebuchet MS Bold" w:eastAsia="Trebuchet MS Bold" w:hAnsi="Trebuchet MS Bold" w:cs="Trebuchet MS Bold"/>
        <w:b w:val="0"/>
        <w:bCs w:val="0"/>
        <w:position w:val="4"/>
      </w:rPr>
    </w:lvl>
    <w:lvl w:ilvl="5">
      <w:start w:val="1"/>
      <w:numFmt w:val="bullet"/>
      <w:lvlText w:val="-"/>
      <w:lvlJc w:val="left"/>
      <w:rPr>
        <w:rFonts w:ascii="Trebuchet MS Bold" w:eastAsia="Trebuchet MS Bold" w:hAnsi="Trebuchet MS Bold" w:cs="Trebuchet MS Bold"/>
        <w:b w:val="0"/>
        <w:bCs w:val="0"/>
        <w:position w:val="4"/>
      </w:rPr>
    </w:lvl>
    <w:lvl w:ilvl="6">
      <w:start w:val="1"/>
      <w:numFmt w:val="bullet"/>
      <w:lvlText w:val="-"/>
      <w:lvlJc w:val="left"/>
      <w:rPr>
        <w:rFonts w:ascii="Trebuchet MS Bold" w:eastAsia="Trebuchet MS Bold" w:hAnsi="Trebuchet MS Bold" w:cs="Trebuchet MS Bold"/>
        <w:b w:val="0"/>
        <w:bCs w:val="0"/>
        <w:position w:val="4"/>
      </w:rPr>
    </w:lvl>
    <w:lvl w:ilvl="7">
      <w:start w:val="1"/>
      <w:numFmt w:val="bullet"/>
      <w:lvlText w:val="-"/>
      <w:lvlJc w:val="left"/>
      <w:rPr>
        <w:rFonts w:ascii="Trebuchet MS Bold" w:eastAsia="Trebuchet MS Bold" w:hAnsi="Trebuchet MS Bold" w:cs="Trebuchet MS Bold"/>
        <w:b w:val="0"/>
        <w:bCs w:val="0"/>
        <w:position w:val="4"/>
      </w:rPr>
    </w:lvl>
    <w:lvl w:ilvl="8">
      <w:start w:val="1"/>
      <w:numFmt w:val="bullet"/>
      <w:lvlText w:val="-"/>
      <w:lvlJc w:val="left"/>
      <w:rPr>
        <w:rFonts w:ascii="Trebuchet MS Bold" w:eastAsia="Trebuchet MS Bold" w:hAnsi="Trebuchet MS Bold" w:cs="Trebuchet MS Bold"/>
        <w:b w:val="0"/>
        <w:bCs w:val="0"/>
        <w:position w:val="4"/>
      </w:rPr>
    </w:lvl>
  </w:abstractNum>
  <w:abstractNum w:abstractNumId="19" w15:restartNumberingAfterBreak="0">
    <w:nsid w:val="344612CC"/>
    <w:multiLevelType w:val="multilevel"/>
    <w:tmpl w:val="B18CC042"/>
    <w:lvl w:ilvl="0">
      <w:numFmt w:val="bullet"/>
      <w:lvlText w:val="-"/>
      <w:lvlJc w:val="left"/>
      <w:rPr>
        <w:rFonts w:ascii="Calibri" w:eastAsia="Calibri" w:hAnsi="Calibri" w:cs="Calibri"/>
        <w:b w:val="0"/>
        <w:bCs w:val="0"/>
        <w:position w:val="4"/>
      </w:rPr>
    </w:lvl>
    <w:lvl w:ilvl="1">
      <w:start w:val="1"/>
      <w:numFmt w:val="bullet"/>
      <w:lvlText w:val="-"/>
      <w:lvlJc w:val="left"/>
      <w:rPr>
        <w:rFonts w:ascii="Trebuchet MS Bold" w:eastAsia="Trebuchet MS Bold" w:hAnsi="Trebuchet MS Bold" w:cs="Trebuchet MS Bold"/>
        <w:b w:val="0"/>
        <w:bCs w:val="0"/>
        <w:position w:val="4"/>
      </w:rPr>
    </w:lvl>
    <w:lvl w:ilvl="2">
      <w:start w:val="1"/>
      <w:numFmt w:val="bullet"/>
      <w:lvlText w:val="-"/>
      <w:lvlJc w:val="left"/>
      <w:rPr>
        <w:rFonts w:ascii="Trebuchet MS Bold" w:eastAsia="Trebuchet MS Bold" w:hAnsi="Trebuchet MS Bold" w:cs="Trebuchet MS Bold"/>
        <w:b w:val="0"/>
        <w:bCs w:val="0"/>
        <w:position w:val="4"/>
      </w:rPr>
    </w:lvl>
    <w:lvl w:ilvl="3">
      <w:start w:val="1"/>
      <w:numFmt w:val="bullet"/>
      <w:lvlText w:val="-"/>
      <w:lvlJc w:val="left"/>
      <w:rPr>
        <w:rFonts w:ascii="Trebuchet MS Bold" w:eastAsia="Trebuchet MS Bold" w:hAnsi="Trebuchet MS Bold" w:cs="Trebuchet MS Bold"/>
        <w:b w:val="0"/>
        <w:bCs w:val="0"/>
        <w:position w:val="4"/>
      </w:rPr>
    </w:lvl>
    <w:lvl w:ilvl="4">
      <w:start w:val="1"/>
      <w:numFmt w:val="bullet"/>
      <w:lvlText w:val="-"/>
      <w:lvlJc w:val="left"/>
      <w:rPr>
        <w:rFonts w:ascii="Trebuchet MS Bold" w:eastAsia="Trebuchet MS Bold" w:hAnsi="Trebuchet MS Bold" w:cs="Trebuchet MS Bold"/>
        <w:b w:val="0"/>
        <w:bCs w:val="0"/>
        <w:position w:val="4"/>
      </w:rPr>
    </w:lvl>
    <w:lvl w:ilvl="5">
      <w:start w:val="1"/>
      <w:numFmt w:val="bullet"/>
      <w:lvlText w:val="-"/>
      <w:lvlJc w:val="left"/>
      <w:rPr>
        <w:rFonts w:ascii="Trebuchet MS Bold" w:eastAsia="Trebuchet MS Bold" w:hAnsi="Trebuchet MS Bold" w:cs="Trebuchet MS Bold"/>
        <w:b w:val="0"/>
        <w:bCs w:val="0"/>
        <w:position w:val="4"/>
      </w:rPr>
    </w:lvl>
    <w:lvl w:ilvl="6">
      <w:start w:val="1"/>
      <w:numFmt w:val="bullet"/>
      <w:lvlText w:val="-"/>
      <w:lvlJc w:val="left"/>
      <w:rPr>
        <w:rFonts w:ascii="Trebuchet MS Bold" w:eastAsia="Trebuchet MS Bold" w:hAnsi="Trebuchet MS Bold" w:cs="Trebuchet MS Bold"/>
        <w:b w:val="0"/>
        <w:bCs w:val="0"/>
        <w:position w:val="4"/>
      </w:rPr>
    </w:lvl>
    <w:lvl w:ilvl="7">
      <w:start w:val="1"/>
      <w:numFmt w:val="bullet"/>
      <w:lvlText w:val="-"/>
      <w:lvlJc w:val="left"/>
      <w:rPr>
        <w:rFonts w:ascii="Trebuchet MS Bold" w:eastAsia="Trebuchet MS Bold" w:hAnsi="Trebuchet MS Bold" w:cs="Trebuchet MS Bold"/>
        <w:b w:val="0"/>
        <w:bCs w:val="0"/>
        <w:position w:val="4"/>
      </w:rPr>
    </w:lvl>
    <w:lvl w:ilvl="8">
      <w:start w:val="1"/>
      <w:numFmt w:val="bullet"/>
      <w:lvlText w:val="-"/>
      <w:lvlJc w:val="left"/>
      <w:rPr>
        <w:rFonts w:ascii="Trebuchet MS Bold" w:eastAsia="Trebuchet MS Bold" w:hAnsi="Trebuchet MS Bold" w:cs="Trebuchet MS Bold"/>
        <w:b w:val="0"/>
        <w:bCs w:val="0"/>
        <w:position w:val="4"/>
      </w:rPr>
    </w:lvl>
  </w:abstractNum>
  <w:abstractNum w:abstractNumId="20" w15:restartNumberingAfterBreak="0">
    <w:nsid w:val="35885B94"/>
    <w:multiLevelType w:val="multilevel"/>
    <w:tmpl w:val="1C14AFE0"/>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1" w15:restartNumberingAfterBreak="0">
    <w:nsid w:val="35D0295B"/>
    <w:multiLevelType w:val="multilevel"/>
    <w:tmpl w:val="8AF8E570"/>
    <w:styleLink w:val="List2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2" w15:restartNumberingAfterBreak="0">
    <w:nsid w:val="365F1C2B"/>
    <w:multiLevelType w:val="multilevel"/>
    <w:tmpl w:val="C150B40E"/>
    <w:lvl w:ilvl="0">
      <w:numFmt w:val="bullet"/>
      <w:lvlText w:val="-"/>
      <w:lvlJc w:val="left"/>
      <w:rPr>
        <w:rFonts w:ascii="Calibri" w:eastAsia="Calibri" w:hAnsi="Calibri" w:cs="Calibri"/>
        <w:b w:val="0"/>
        <w:bCs w:val="0"/>
        <w:position w:val="4"/>
      </w:rPr>
    </w:lvl>
    <w:lvl w:ilvl="1">
      <w:start w:val="1"/>
      <w:numFmt w:val="bullet"/>
      <w:lvlText w:val="-"/>
      <w:lvlJc w:val="left"/>
      <w:rPr>
        <w:rFonts w:ascii="Trebuchet MS Bold" w:eastAsia="Trebuchet MS Bold" w:hAnsi="Trebuchet MS Bold" w:cs="Trebuchet MS Bold"/>
        <w:b w:val="0"/>
        <w:bCs w:val="0"/>
        <w:position w:val="4"/>
      </w:rPr>
    </w:lvl>
    <w:lvl w:ilvl="2">
      <w:start w:val="1"/>
      <w:numFmt w:val="bullet"/>
      <w:lvlText w:val="-"/>
      <w:lvlJc w:val="left"/>
      <w:rPr>
        <w:rFonts w:ascii="Trebuchet MS Bold" w:eastAsia="Trebuchet MS Bold" w:hAnsi="Trebuchet MS Bold" w:cs="Trebuchet MS Bold"/>
        <w:b w:val="0"/>
        <w:bCs w:val="0"/>
        <w:position w:val="4"/>
      </w:rPr>
    </w:lvl>
    <w:lvl w:ilvl="3">
      <w:start w:val="1"/>
      <w:numFmt w:val="bullet"/>
      <w:lvlText w:val="-"/>
      <w:lvlJc w:val="left"/>
      <w:rPr>
        <w:rFonts w:ascii="Trebuchet MS Bold" w:eastAsia="Trebuchet MS Bold" w:hAnsi="Trebuchet MS Bold" w:cs="Trebuchet MS Bold"/>
        <w:b w:val="0"/>
        <w:bCs w:val="0"/>
        <w:position w:val="4"/>
      </w:rPr>
    </w:lvl>
    <w:lvl w:ilvl="4">
      <w:start w:val="1"/>
      <w:numFmt w:val="bullet"/>
      <w:lvlText w:val="-"/>
      <w:lvlJc w:val="left"/>
      <w:rPr>
        <w:rFonts w:ascii="Trebuchet MS Bold" w:eastAsia="Trebuchet MS Bold" w:hAnsi="Trebuchet MS Bold" w:cs="Trebuchet MS Bold"/>
        <w:b w:val="0"/>
        <w:bCs w:val="0"/>
        <w:position w:val="4"/>
      </w:rPr>
    </w:lvl>
    <w:lvl w:ilvl="5">
      <w:start w:val="1"/>
      <w:numFmt w:val="bullet"/>
      <w:lvlText w:val="-"/>
      <w:lvlJc w:val="left"/>
      <w:rPr>
        <w:rFonts w:ascii="Trebuchet MS Bold" w:eastAsia="Trebuchet MS Bold" w:hAnsi="Trebuchet MS Bold" w:cs="Trebuchet MS Bold"/>
        <w:b w:val="0"/>
        <w:bCs w:val="0"/>
        <w:position w:val="4"/>
      </w:rPr>
    </w:lvl>
    <w:lvl w:ilvl="6">
      <w:start w:val="1"/>
      <w:numFmt w:val="bullet"/>
      <w:lvlText w:val="-"/>
      <w:lvlJc w:val="left"/>
      <w:rPr>
        <w:rFonts w:ascii="Trebuchet MS Bold" w:eastAsia="Trebuchet MS Bold" w:hAnsi="Trebuchet MS Bold" w:cs="Trebuchet MS Bold"/>
        <w:b w:val="0"/>
        <w:bCs w:val="0"/>
        <w:position w:val="4"/>
      </w:rPr>
    </w:lvl>
    <w:lvl w:ilvl="7">
      <w:start w:val="1"/>
      <w:numFmt w:val="bullet"/>
      <w:lvlText w:val="-"/>
      <w:lvlJc w:val="left"/>
      <w:rPr>
        <w:rFonts w:ascii="Trebuchet MS Bold" w:eastAsia="Trebuchet MS Bold" w:hAnsi="Trebuchet MS Bold" w:cs="Trebuchet MS Bold"/>
        <w:b w:val="0"/>
        <w:bCs w:val="0"/>
        <w:position w:val="4"/>
      </w:rPr>
    </w:lvl>
    <w:lvl w:ilvl="8">
      <w:start w:val="1"/>
      <w:numFmt w:val="bullet"/>
      <w:lvlText w:val="-"/>
      <w:lvlJc w:val="left"/>
      <w:rPr>
        <w:rFonts w:ascii="Trebuchet MS Bold" w:eastAsia="Trebuchet MS Bold" w:hAnsi="Trebuchet MS Bold" w:cs="Trebuchet MS Bold"/>
        <w:b w:val="0"/>
        <w:bCs w:val="0"/>
        <w:position w:val="4"/>
      </w:rPr>
    </w:lvl>
  </w:abstractNum>
  <w:abstractNum w:abstractNumId="23" w15:restartNumberingAfterBreak="0">
    <w:nsid w:val="37E20E8A"/>
    <w:multiLevelType w:val="multilevel"/>
    <w:tmpl w:val="CDB40236"/>
    <w:lvl w:ilvl="0">
      <w:start w:val="1"/>
      <w:numFmt w:val="bullet"/>
      <w:lvlText w:val="-"/>
      <w:lvlJc w:val="left"/>
      <w:rPr>
        <w:rFonts w:ascii="Trebuchet MS Bold" w:eastAsia="Trebuchet MS Bold" w:hAnsi="Trebuchet MS Bold" w:cs="Trebuchet MS Bold"/>
        <w:b w:val="0"/>
        <w:bCs w:val="0"/>
        <w:position w:val="4"/>
      </w:rPr>
    </w:lvl>
    <w:lvl w:ilvl="1">
      <w:start w:val="1"/>
      <w:numFmt w:val="bullet"/>
      <w:lvlText w:val="-"/>
      <w:lvlJc w:val="left"/>
      <w:rPr>
        <w:rFonts w:ascii="Trebuchet MS Bold" w:eastAsia="Trebuchet MS Bold" w:hAnsi="Trebuchet MS Bold" w:cs="Trebuchet MS Bold"/>
        <w:b w:val="0"/>
        <w:bCs w:val="0"/>
        <w:position w:val="4"/>
      </w:rPr>
    </w:lvl>
    <w:lvl w:ilvl="2">
      <w:start w:val="1"/>
      <w:numFmt w:val="bullet"/>
      <w:lvlText w:val="-"/>
      <w:lvlJc w:val="left"/>
      <w:rPr>
        <w:rFonts w:ascii="Trebuchet MS Bold" w:eastAsia="Trebuchet MS Bold" w:hAnsi="Trebuchet MS Bold" w:cs="Trebuchet MS Bold"/>
        <w:b w:val="0"/>
        <w:bCs w:val="0"/>
        <w:position w:val="4"/>
      </w:rPr>
    </w:lvl>
    <w:lvl w:ilvl="3">
      <w:start w:val="1"/>
      <w:numFmt w:val="bullet"/>
      <w:lvlText w:val="-"/>
      <w:lvlJc w:val="left"/>
      <w:rPr>
        <w:rFonts w:ascii="Trebuchet MS Bold" w:eastAsia="Trebuchet MS Bold" w:hAnsi="Trebuchet MS Bold" w:cs="Trebuchet MS Bold"/>
        <w:b w:val="0"/>
        <w:bCs w:val="0"/>
        <w:position w:val="4"/>
      </w:rPr>
    </w:lvl>
    <w:lvl w:ilvl="4">
      <w:start w:val="1"/>
      <w:numFmt w:val="bullet"/>
      <w:lvlText w:val="-"/>
      <w:lvlJc w:val="left"/>
      <w:rPr>
        <w:rFonts w:ascii="Trebuchet MS Bold" w:eastAsia="Trebuchet MS Bold" w:hAnsi="Trebuchet MS Bold" w:cs="Trebuchet MS Bold"/>
        <w:b w:val="0"/>
        <w:bCs w:val="0"/>
        <w:position w:val="4"/>
      </w:rPr>
    </w:lvl>
    <w:lvl w:ilvl="5">
      <w:start w:val="1"/>
      <w:numFmt w:val="bullet"/>
      <w:lvlText w:val="-"/>
      <w:lvlJc w:val="left"/>
      <w:rPr>
        <w:rFonts w:ascii="Trebuchet MS Bold" w:eastAsia="Trebuchet MS Bold" w:hAnsi="Trebuchet MS Bold" w:cs="Trebuchet MS Bold"/>
        <w:b w:val="0"/>
        <w:bCs w:val="0"/>
        <w:position w:val="4"/>
      </w:rPr>
    </w:lvl>
    <w:lvl w:ilvl="6">
      <w:start w:val="1"/>
      <w:numFmt w:val="bullet"/>
      <w:lvlText w:val="-"/>
      <w:lvlJc w:val="left"/>
      <w:rPr>
        <w:rFonts w:ascii="Trebuchet MS Bold" w:eastAsia="Trebuchet MS Bold" w:hAnsi="Trebuchet MS Bold" w:cs="Trebuchet MS Bold"/>
        <w:b w:val="0"/>
        <w:bCs w:val="0"/>
        <w:position w:val="4"/>
      </w:rPr>
    </w:lvl>
    <w:lvl w:ilvl="7">
      <w:start w:val="1"/>
      <w:numFmt w:val="bullet"/>
      <w:lvlText w:val="-"/>
      <w:lvlJc w:val="left"/>
      <w:rPr>
        <w:rFonts w:ascii="Trebuchet MS Bold" w:eastAsia="Trebuchet MS Bold" w:hAnsi="Trebuchet MS Bold" w:cs="Trebuchet MS Bold"/>
        <w:b w:val="0"/>
        <w:bCs w:val="0"/>
        <w:position w:val="4"/>
      </w:rPr>
    </w:lvl>
    <w:lvl w:ilvl="8">
      <w:start w:val="1"/>
      <w:numFmt w:val="bullet"/>
      <w:lvlText w:val="-"/>
      <w:lvlJc w:val="left"/>
      <w:rPr>
        <w:rFonts w:ascii="Trebuchet MS Bold" w:eastAsia="Trebuchet MS Bold" w:hAnsi="Trebuchet MS Bold" w:cs="Trebuchet MS Bold"/>
        <w:b w:val="0"/>
        <w:bCs w:val="0"/>
        <w:position w:val="4"/>
      </w:rPr>
    </w:lvl>
  </w:abstractNum>
  <w:abstractNum w:abstractNumId="24" w15:restartNumberingAfterBreak="0">
    <w:nsid w:val="3B030F52"/>
    <w:multiLevelType w:val="multilevel"/>
    <w:tmpl w:val="D43EF850"/>
    <w:lvl w:ilvl="0">
      <w:numFmt w:val="bullet"/>
      <w:lvlText w:val="-"/>
      <w:lvlJc w:val="left"/>
      <w:rPr>
        <w:rFonts w:ascii="Calibri" w:eastAsia="Calibri" w:hAnsi="Calibri" w:cs="Calibri"/>
        <w:b w:val="0"/>
        <w:bCs w:val="0"/>
        <w:position w:val="4"/>
      </w:rPr>
    </w:lvl>
    <w:lvl w:ilvl="1">
      <w:start w:val="1"/>
      <w:numFmt w:val="bullet"/>
      <w:lvlText w:val="-"/>
      <w:lvlJc w:val="left"/>
      <w:rPr>
        <w:rFonts w:ascii="Trebuchet MS Bold" w:eastAsia="Trebuchet MS Bold" w:hAnsi="Trebuchet MS Bold" w:cs="Trebuchet MS Bold"/>
        <w:b w:val="0"/>
        <w:bCs w:val="0"/>
        <w:position w:val="4"/>
      </w:rPr>
    </w:lvl>
    <w:lvl w:ilvl="2">
      <w:start w:val="1"/>
      <w:numFmt w:val="bullet"/>
      <w:lvlText w:val="-"/>
      <w:lvlJc w:val="left"/>
      <w:rPr>
        <w:rFonts w:ascii="Trebuchet MS Bold" w:eastAsia="Trebuchet MS Bold" w:hAnsi="Trebuchet MS Bold" w:cs="Trebuchet MS Bold"/>
        <w:b w:val="0"/>
        <w:bCs w:val="0"/>
        <w:position w:val="4"/>
      </w:rPr>
    </w:lvl>
    <w:lvl w:ilvl="3">
      <w:start w:val="1"/>
      <w:numFmt w:val="bullet"/>
      <w:lvlText w:val="-"/>
      <w:lvlJc w:val="left"/>
      <w:rPr>
        <w:rFonts w:ascii="Trebuchet MS Bold" w:eastAsia="Trebuchet MS Bold" w:hAnsi="Trebuchet MS Bold" w:cs="Trebuchet MS Bold"/>
        <w:b w:val="0"/>
        <w:bCs w:val="0"/>
        <w:position w:val="4"/>
      </w:rPr>
    </w:lvl>
    <w:lvl w:ilvl="4">
      <w:start w:val="1"/>
      <w:numFmt w:val="bullet"/>
      <w:lvlText w:val="-"/>
      <w:lvlJc w:val="left"/>
      <w:rPr>
        <w:rFonts w:ascii="Trebuchet MS Bold" w:eastAsia="Trebuchet MS Bold" w:hAnsi="Trebuchet MS Bold" w:cs="Trebuchet MS Bold"/>
        <w:b w:val="0"/>
        <w:bCs w:val="0"/>
        <w:position w:val="4"/>
      </w:rPr>
    </w:lvl>
    <w:lvl w:ilvl="5">
      <w:start w:val="1"/>
      <w:numFmt w:val="bullet"/>
      <w:lvlText w:val="-"/>
      <w:lvlJc w:val="left"/>
      <w:rPr>
        <w:rFonts w:ascii="Trebuchet MS Bold" w:eastAsia="Trebuchet MS Bold" w:hAnsi="Trebuchet MS Bold" w:cs="Trebuchet MS Bold"/>
        <w:b w:val="0"/>
        <w:bCs w:val="0"/>
        <w:position w:val="4"/>
      </w:rPr>
    </w:lvl>
    <w:lvl w:ilvl="6">
      <w:start w:val="1"/>
      <w:numFmt w:val="bullet"/>
      <w:lvlText w:val="-"/>
      <w:lvlJc w:val="left"/>
      <w:rPr>
        <w:rFonts w:ascii="Trebuchet MS Bold" w:eastAsia="Trebuchet MS Bold" w:hAnsi="Trebuchet MS Bold" w:cs="Trebuchet MS Bold"/>
        <w:b w:val="0"/>
        <w:bCs w:val="0"/>
        <w:position w:val="4"/>
      </w:rPr>
    </w:lvl>
    <w:lvl w:ilvl="7">
      <w:start w:val="1"/>
      <w:numFmt w:val="bullet"/>
      <w:lvlText w:val="-"/>
      <w:lvlJc w:val="left"/>
      <w:rPr>
        <w:rFonts w:ascii="Trebuchet MS Bold" w:eastAsia="Trebuchet MS Bold" w:hAnsi="Trebuchet MS Bold" w:cs="Trebuchet MS Bold"/>
        <w:b w:val="0"/>
        <w:bCs w:val="0"/>
        <w:position w:val="4"/>
      </w:rPr>
    </w:lvl>
    <w:lvl w:ilvl="8">
      <w:start w:val="1"/>
      <w:numFmt w:val="bullet"/>
      <w:lvlText w:val="-"/>
      <w:lvlJc w:val="left"/>
      <w:rPr>
        <w:rFonts w:ascii="Trebuchet MS Bold" w:eastAsia="Trebuchet MS Bold" w:hAnsi="Trebuchet MS Bold" w:cs="Trebuchet MS Bold"/>
        <w:b w:val="0"/>
        <w:bCs w:val="0"/>
        <w:position w:val="4"/>
      </w:rPr>
    </w:lvl>
  </w:abstractNum>
  <w:abstractNum w:abstractNumId="25" w15:restartNumberingAfterBreak="0">
    <w:nsid w:val="3EB848B9"/>
    <w:multiLevelType w:val="multilevel"/>
    <w:tmpl w:val="43881830"/>
    <w:lvl w:ilvl="0">
      <w:numFmt w:val="bullet"/>
      <w:lvlText w:val="-"/>
      <w:lvlJc w:val="left"/>
      <w:rPr>
        <w:rFonts w:ascii="Calibri" w:eastAsia="Calibri" w:hAnsi="Calibri" w:cs="Calibri"/>
        <w:b w:val="0"/>
        <w:bCs w:val="0"/>
        <w:position w:val="4"/>
      </w:rPr>
    </w:lvl>
    <w:lvl w:ilvl="1">
      <w:start w:val="1"/>
      <w:numFmt w:val="bullet"/>
      <w:lvlText w:val="-"/>
      <w:lvlJc w:val="left"/>
      <w:rPr>
        <w:rFonts w:ascii="Trebuchet MS Bold" w:eastAsia="Trebuchet MS Bold" w:hAnsi="Trebuchet MS Bold" w:cs="Trebuchet MS Bold"/>
        <w:b w:val="0"/>
        <w:bCs w:val="0"/>
        <w:position w:val="4"/>
      </w:rPr>
    </w:lvl>
    <w:lvl w:ilvl="2">
      <w:start w:val="1"/>
      <w:numFmt w:val="bullet"/>
      <w:lvlText w:val="-"/>
      <w:lvlJc w:val="left"/>
      <w:rPr>
        <w:rFonts w:ascii="Trebuchet MS Bold" w:eastAsia="Trebuchet MS Bold" w:hAnsi="Trebuchet MS Bold" w:cs="Trebuchet MS Bold"/>
        <w:b w:val="0"/>
        <w:bCs w:val="0"/>
        <w:position w:val="4"/>
      </w:rPr>
    </w:lvl>
    <w:lvl w:ilvl="3">
      <w:start w:val="1"/>
      <w:numFmt w:val="bullet"/>
      <w:lvlText w:val="-"/>
      <w:lvlJc w:val="left"/>
      <w:rPr>
        <w:rFonts w:ascii="Trebuchet MS Bold" w:eastAsia="Trebuchet MS Bold" w:hAnsi="Trebuchet MS Bold" w:cs="Trebuchet MS Bold"/>
        <w:b w:val="0"/>
        <w:bCs w:val="0"/>
        <w:position w:val="4"/>
      </w:rPr>
    </w:lvl>
    <w:lvl w:ilvl="4">
      <w:start w:val="1"/>
      <w:numFmt w:val="bullet"/>
      <w:lvlText w:val="-"/>
      <w:lvlJc w:val="left"/>
      <w:rPr>
        <w:rFonts w:ascii="Trebuchet MS Bold" w:eastAsia="Trebuchet MS Bold" w:hAnsi="Trebuchet MS Bold" w:cs="Trebuchet MS Bold"/>
        <w:b w:val="0"/>
        <w:bCs w:val="0"/>
        <w:position w:val="4"/>
      </w:rPr>
    </w:lvl>
    <w:lvl w:ilvl="5">
      <w:start w:val="1"/>
      <w:numFmt w:val="bullet"/>
      <w:lvlText w:val="-"/>
      <w:lvlJc w:val="left"/>
      <w:rPr>
        <w:rFonts w:ascii="Trebuchet MS Bold" w:eastAsia="Trebuchet MS Bold" w:hAnsi="Trebuchet MS Bold" w:cs="Trebuchet MS Bold"/>
        <w:b w:val="0"/>
        <w:bCs w:val="0"/>
        <w:position w:val="4"/>
      </w:rPr>
    </w:lvl>
    <w:lvl w:ilvl="6">
      <w:start w:val="1"/>
      <w:numFmt w:val="bullet"/>
      <w:lvlText w:val="-"/>
      <w:lvlJc w:val="left"/>
      <w:rPr>
        <w:rFonts w:ascii="Trebuchet MS Bold" w:eastAsia="Trebuchet MS Bold" w:hAnsi="Trebuchet MS Bold" w:cs="Trebuchet MS Bold"/>
        <w:b w:val="0"/>
        <w:bCs w:val="0"/>
        <w:position w:val="4"/>
      </w:rPr>
    </w:lvl>
    <w:lvl w:ilvl="7">
      <w:start w:val="1"/>
      <w:numFmt w:val="bullet"/>
      <w:lvlText w:val="-"/>
      <w:lvlJc w:val="left"/>
      <w:rPr>
        <w:rFonts w:ascii="Trebuchet MS Bold" w:eastAsia="Trebuchet MS Bold" w:hAnsi="Trebuchet MS Bold" w:cs="Trebuchet MS Bold"/>
        <w:b w:val="0"/>
        <w:bCs w:val="0"/>
        <w:position w:val="4"/>
      </w:rPr>
    </w:lvl>
    <w:lvl w:ilvl="8">
      <w:start w:val="1"/>
      <w:numFmt w:val="bullet"/>
      <w:lvlText w:val="-"/>
      <w:lvlJc w:val="left"/>
      <w:rPr>
        <w:rFonts w:ascii="Trebuchet MS Bold" w:eastAsia="Trebuchet MS Bold" w:hAnsi="Trebuchet MS Bold" w:cs="Trebuchet MS Bold"/>
        <w:b w:val="0"/>
        <w:bCs w:val="0"/>
        <w:position w:val="4"/>
      </w:rPr>
    </w:lvl>
  </w:abstractNum>
  <w:abstractNum w:abstractNumId="26" w15:restartNumberingAfterBreak="0">
    <w:nsid w:val="42E9389E"/>
    <w:multiLevelType w:val="multilevel"/>
    <w:tmpl w:val="7220BC66"/>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7" w15:restartNumberingAfterBreak="0">
    <w:nsid w:val="43AE2BC5"/>
    <w:multiLevelType w:val="hybridMultilevel"/>
    <w:tmpl w:val="DE564800"/>
    <w:lvl w:ilvl="0" w:tplc="B43A89BE">
      <w:start w:val="1"/>
      <w:numFmt w:val="bullet"/>
      <w:lvlText w:val=""/>
      <w:lvlJc w:val="left"/>
      <w:pPr>
        <w:tabs>
          <w:tab w:val="num" w:pos="720"/>
        </w:tabs>
        <w:ind w:left="720" w:hanging="360"/>
      </w:pPr>
      <w:rPr>
        <w:rFonts w:ascii="Wingdings 2" w:hAnsi="Wingdings 2" w:hint="default"/>
      </w:rPr>
    </w:lvl>
    <w:lvl w:ilvl="1" w:tplc="A0D6D9CC" w:tentative="1">
      <w:start w:val="1"/>
      <w:numFmt w:val="bullet"/>
      <w:lvlText w:val=""/>
      <w:lvlJc w:val="left"/>
      <w:pPr>
        <w:tabs>
          <w:tab w:val="num" w:pos="1440"/>
        </w:tabs>
        <w:ind w:left="1440" w:hanging="360"/>
      </w:pPr>
      <w:rPr>
        <w:rFonts w:ascii="Wingdings 2" w:hAnsi="Wingdings 2" w:hint="default"/>
      </w:rPr>
    </w:lvl>
    <w:lvl w:ilvl="2" w:tplc="1DF4741A" w:tentative="1">
      <w:start w:val="1"/>
      <w:numFmt w:val="bullet"/>
      <w:lvlText w:val=""/>
      <w:lvlJc w:val="left"/>
      <w:pPr>
        <w:tabs>
          <w:tab w:val="num" w:pos="2160"/>
        </w:tabs>
        <w:ind w:left="2160" w:hanging="360"/>
      </w:pPr>
      <w:rPr>
        <w:rFonts w:ascii="Wingdings 2" w:hAnsi="Wingdings 2" w:hint="default"/>
      </w:rPr>
    </w:lvl>
    <w:lvl w:ilvl="3" w:tplc="A8846398" w:tentative="1">
      <w:start w:val="1"/>
      <w:numFmt w:val="bullet"/>
      <w:lvlText w:val=""/>
      <w:lvlJc w:val="left"/>
      <w:pPr>
        <w:tabs>
          <w:tab w:val="num" w:pos="2880"/>
        </w:tabs>
        <w:ind w:left="2880" w:hanging="360"/>
      </w:pPr>
      <w:rPr>
        <w:rFonts w:ascii="Wingdings 2" w:hAnsi="Wingdings 2" w:hint="default"/>
      </w:rPr>
    </w:lvl>
    <w:lvl w:ilvl="4" w:tplc="13D09A2A" w:tentative="1">
      <w:start w:val="1"/>
      <w:numFmt w:val="bullet"/>
      <w:lvlText w:val=""/>
      <w:lvlJc w:val="left"/>
      <w:pPr>
        <w:tabs>
          <w:tab w:val="num" w:pos="3600"/>
        </w:tabs>
        <w:ind w:left="3600" w:hanging="360"/>
      </w:pPr>
      <w:rPr>
        <w:rFonts w:ascii="Wingdings 2" w:hAnsi="Wingdings 2" w:hint="default"/>
      </w:rPr>
    </w:lvl>
    <w:lvl w:ilvl="5" w:tplc="E0142210" w:tentative="1">
      <w:start w:val="1"/>
      <w:numFmt w:val="bullet"/>
      <w:lvlText w:val=""/>
      <w:lvlJc w:val="left"/>
      <w:pPr>
        <w:tabs>
          <w:tab w:val="num" w:pos="4320"/>
        </w:tabs>
        <w:ind w:left="4320" w:hanging="360"/>
      </w:pPr>
      <w:rPr>
        <w:rFonts w:ascii="Wingdings 2" w:hAnsi="Wingdings 2" w:hint="default"/>
      </w:rPr>
    </w:lvl>
    <w:lvl w:ilvl="6" w:tplc="12744A3E" w:tentative="1">
      <w:start w:val="1"/>
      <w:numFmt w:val="bullet"/>
      <w:lvlText w:val=""/>
      <w:lvlJc w:val="left"/>
      <w:pPr>
        <w:tabs>
          <w:tab w:val="num" w:pos="5040"/>
        </w:tabs>
        <w:ind w:left="5040" w:hanging="360"/>
      </w:pPr>
      <w:rPr>
        <w:rFonts w:ascii="Wingdings 2" w:hAnsi="Wingdings 2" w:hint="default"/>
      </w:rPr>
    </w:lvl>
    <w:lvl w:ilvl="7" w:tplc="BB00A3F6" w:tentative="1">
      <w:start w:val="1"/>
      <w:numFmt w:val="bullet"/>
      <w:lvlText w:val=""/>
      <w:lvlJc w:val="left"/>
      <w:pPr>
        <w:tabs>
          <w:tab w:val="num" w:pos="5760"/>
        </w:tabs>
        <w:ind w:left="5760" w:hanging="360"/>
      </w:pPr>
      <w:rPr>
        <w:rFonts w:ascii="Wingdings 2" w:hAnsi="Wingdings 2" w:hint="default"/>
      </w:rPr>
    </w:lvl>
    <w:lvl w:ilvl="8" w:tplc="C1600A72"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44F05E4C"/>
    <w:multiLevelType w:val="multilevel"/>
    <w:tmpl w:val="CA9AE95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9" w15:restartNumberingAfterBreak="0">
    <w:nsid w:val="465446BF"/>
    <w:multiLevelType w:val="hybridMultilevel"/>
    <w:tmpl w:val="AC8ABBBC"/>
    <w:lvl w:ilvl="0" w:tplc="9A6236BE">
      <w:start w:val="1"/>
      <w:numFmt w:val="bullet"/>
      <w:lvlText w:val="•"/>
      <w:lvlJc w:val="left"/>
      <w:pPr>
        <w:tabs>
          <w:tab w:val="num" w:pos="720"/>
        </w:tabs>
        <w:ind w:left="720" w:hanging="360"/>
      </w:pPr>
      <w:rPr>
        <w:rFonts w:ascii="Arial" w:hAnsi="Arial" w:hint="default"/>
      </w:rPr>
    </w:lvl>
    <w:lvl w:ilvl="1" w:tplc="71B0EA8E" w:tentative="1">
      <w:start w:val="1"/>
      <w:numFmt w:val="bullet"/>
      <w:lvlText w:val="•"/>
      <w:lvlJc w:val="left"/>
      <w:pPr>
        <w:tabs>
          <w:tab w:val="num" w:pos="1440"/>
        </w:tabs>
        <w:ind w:left="1440" w:hanging="360"/>
      </w:pPr>
      <w:rPr>
        <w:rFonts w:ascii="Arial" w:hAnsi="Arial" w:hint="default"/>
      </w:rPr>
    </w:lvl>
    <w:lvl w:ilvl="2" w:tplc="E6F013D2" w:tentative="1">
      <w:start w:val="1"/>
      <w:numFmt w:val="bullet"/>
      <w:lvlText w:val="•"/>
      <w:lvlJc w:val="left"/>
      <w:pPr>
        <w:tabs>
          <w:tab w:val="num" w:pos="2160"/>
        </w:tabs>
        <w:ind w:left="2160" w:hanging="360"/>
      </w:pPr>
      <w:rPr>
        <w:rFonts w:ascii="Arial" w:hAnsi="Arial" w:hint="default"/>
      </w:rPr>
    </w:lvl>
    <w:lvl w:ilvl="3" w:tplc="C4C2BB60" w:tentative="1">
      <w:start w:val="1"/>
      <w:numFmt w:val="bullet"/>
      <w:lvlText w:val="•"/>
      <w:lvlJc w:val="left"/>
      <w:pPr>
        <w:tabs>
          <w:tab w:val="num" w:pos="2880"/>
        </w:tabs>
        <w:ind w:left="2880" w:hanging="360"/>
      </w:pPr>
      <w:rPr>
        <w:rFonts w:ascii="Arial" w:hAnsi="Arial" w:hint="default"/>
      </w:rPr>
    </w:lvl>
    <w:lvl w:ilvl="4" w:tplc="E724E9A6" w:tentative="1">
      <w:start w:val="1"/>
      <w:numFmt w:val="bullet"/>
      <w:lvlText w:val="•"/>
      <w:lvlJc w:val="left"/>
      <w:pPr>
        <w:tabs>
          <w:tab w:val="num" w:pos="3600"/>
        </w:tabs>
        <w:ind w:left="3600" w:hanging="360"/>
      </w:pPr>
      <w:rPr>
        <w:rFonts w:ascii="Arial" w:hAnsi="Arial" w:hint="default"/>
      </w:rPr>
    </w:lvl>
    <w:lvl w:ilvl="5" w:tplc="307EC00A" w:tentative="1">
      <w:start w:val="1"/>
      <w:numFmt w:val="bullet"/>
      <w:lvlText w:val="•"/>
      <w:lvlJc w:val="left"/>
      <w:pPr>
        <w:tabs>
          <w:tab w:val="num" w:pos="4320"/>
        </w:tabs>
        <w:ind w:left="4320" w:hanging="360"/>
      </w:pPr>
      <w:rPr>
        <w:rFonts w:ascii="Arial" w:hAnsi="Arial" w:hint="default"/>
      </w:rPr>
    </w:lvl>
    <w:lvl w:ilvl="6" w:tplc="B78ACEA2" w:tentative="1">
      <w:start w:val="1"/>
      <w:numFmt w:val="bullet"/>
      <w:lvlText w:val="•"/>
      <w:lvlJc w:val="left"/>
      <w:pPr>
        <w:tabs>
          <w:tab w:val="num" w:pos="5040"/>
        </w:tabs>
        <w:ind w:left="5040" w:hanging="360"/>
      </w:pPr>
      <w:rPr>
        <w:rFonts w:ascii="Arial" w:hAnsi="Arial" w:hint="default"/>
      </w:rPr>
    </w:lvl>
    <w:lvl w:ilvl="7" w:tplc="ACF6D244" w:tentative="1">
      <w:start w:val="1"/>
      <w:numFmt w:val="bullet"/>
      <w:lvlText w:val="•"/>
      <w:lvlJc w:val="left"/>
      <w:pPr>
        <w:tabs>
          <w:tab w:val="num" w:pos="5760"/>
        </w:tabs>
        <w:ind w:left="5760" w:hanging="360"/>
      </w:pPr>
      <w:rPr>
        <w:rFonts w:ascii="Arial" w:hAnsi="Arial" w:hint="default"/>
      </w:rPr>
    </w:lvl>
    <w:lvl w:ilvl="8" w:tplc="3A5E721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FC451ED"/>
    <w:multiLevelType w:val="multilevel"/>
    <w:tmpl w:val="7D3A85BE"/>
    <w:styleLink w:val="Dash"/>
    <w:lvl w:ilvl="0">
      <w:numFmt w:val="bullet"/>
      <w:lvlText w:val="-"/>
      <w:lvlJc w:val="left"/>
      <w:rPr>
        <w:rFonts w:ascii="Calibri" w:eastAsia="Calibri" w:hAnsi="Calibri" w:cs="Calibri"/>
        <w:b w:val="0"/>
        <w:bCs w:val="0"/>
        <w:position w:val="4"/>
      </w:rPr>
    </w:lvl>
    <w:lvl w:ilvl="1">
      <w:start w:val="1"/>
      <w:numFmt w:val="bullet"/>
      <w:lvlText w:val="-"/>
      <w:lvlJc w:val="left"/>
      <w:rPr>
        <w:rFonts w:ascii="Trebuchet MS Bold" w:eastAsia="Trebuchet MS Bold" w:hAnsi="Trebuchet MS Bold" w:cs="Trebuchet MS Bold"/>
        <w:b w:val="0"/>
        <w:bCs w:val="0"/>
        <w:position w:val="4"/>
      </w:rPr>
    </w:lvl>
    <w:lvl w:ilvl="2">
      <w:start w:val="1"/>
      <w:numFmt w:val="bullet"/>
      <w:lvlText w:val="-"/>
      <w:lvlJc w:val="left"/>
      <w:rPr>
        <w:rFonts w:ascii="Trebuchet MS Bold" w:eastAsia="Trebuchet MS Bold" w:hAnsi="Trebuchet MS Bold" w:cs="Trebuchet MS Bold"/>
        <w:b w:val="0"/>
        <w:bCs w:val="0"/>
        <w:position w:val="4"/>
      </w:rPr>
    </w:lvl>
    <w:lvl w:ilvl="3">
      <w:start w:val="1"/>
      <w:numFmt w:val="bullet"/>
      <w:lvlText w:val="-"/>
      <w:lvlJc w:val="left"/>
      <w:rPr>
        <w:rFonts w:ascii="Trebuchet MS Bold" w:eastAsia="Trebuchet MS Bold" w:hAnsi="Trebuchet MS Bold" w:cs="Trebuchet MS Bold"/>
        <w:b w:val="0"/>
        <w:bCs w:val="0"/>
        <w:position w:val="4"/>
      </w:rPr>
    </w:lvl>
    <w:lvl w:ilvl="4">
      <w:start w:val="1"/>
      <w:numFmt w:val="bullet"/>
      <w:lvlText w:val="-"/>
      <w:lvlJc w:val="left"/>
      <w:rPr>
        <w:rFonts w:ascii="Trebuchet MS Bold" w:eastAsia="Trebuchet MS Bold" w:hAnsi="Trebuchet MS Bold" w:cs="Trebuchet MS Bold"/>
        <w:b w:val="0"/>
        <w:bCs w:val="0"/>
        <w:position w:val="4"/>
      </w:rPr>
    </w:lvl>
    <w:lvl w:ilvl="5">
      <w:start w:val="1"/>
      <w:numFmt w:val="bullet"/>
      <w:lvlText w:val="-"/>
      <w:lvlJc w:val="left"/>
      <w:rPr>
        <w:rFonts w:ascii="Trebuchet MS Bold" w:eastAsia="Trebuchet MS Bold" w:hAnsi="Trebuchet MS Bold" w:cs="Trebuchet MS Bold"/>
        <w:b w:val="0"/>
        <w:bCs w:val="0"/>
        <w:position w:val="4"/>
      </w:rPr>
    </w:lvl>
    <w:lvl w:ilvl="6">
      <w:start w:val="1"/>
      <w:numFmt w:val="bullet"/>
      <w:lvlText w:val="-"/>
      <w:lvlJc w:val="left"/>
      <w:rPr>
        <w:rFonts w:ascii="Trebuchet MS Bold" w:eastAsia="Trebuchet MS Bold" w:hAnsi="Trebuchet MS Bold" w:cs="Trebuchet MS Bold"/>
        <w:b w:val="0"/>
        <w:bCs w:val="0"/>
        <w:position w:val="4"/>
      </w:rPr>
    </w:lvl>
    <w:lvl w:ilvl="7">
      <w:start w:val="1"/>
      <w:numFmt w:val="bullet"/>
      <w:lvlText w:val="-"/>
      <w:lvlJc w:val="left"/>
      <w:rPr>
        <w:rFonts w:ascii="Trebuchet MS Bold" w:eastAsia="Trebuchet MS Bold" w:hAnsi="Trebuchet MS Bold" w:cs="Trebuchet MS Bold"/>
        <w:b w:val="0"/>
        <w:bCs w:val="0"/>
        <w:position w:val="4"/>
      </w:rPr>
    </w:lvl>
    <w:lvl w:ilvl="8">
      <w:start w:val="1"/>
      <w:numFmt w:val="bullet"/>
      <w:lvlText w:val="-"/>
      <w:lvlJc w:val="left"/>
      <w:rPr>
        <w:rFonts w:ascii="Trebuchet MS Bold" w:eastAsia="Trebuchet MS Bold" w:hAnsi="Trebuchet MS Bold" w:cs="Trebuchet MS Bold"/>
        <w:b w:val="0"/>
        <w:bCs w:val="0"/>
        <w:position w:val="4"/>
      </w:rPr>
    </w:lvl>
  </w:abstractNum>
  <w:abstractNum w:abstractNumId="31" w15:restartNumberingAfterBreak="0">
    <w:nsid w:val="50F05168"/>
    <w:multiLevelType w:val="multilevel"/>
    <w:tmpl w:val="87F41EB4"/>
    <w:styleLink w:val="List1"/>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32" w15:restartNumberingAfterBreak="0">
    <w:nsid w:val="55BE2B93"/>
    <w:multiLevelType w:val="multilevel"/>
    <w:tmpl w:val="ABE02808"/>
    <w:lvl w:ilvl="0">
      <w:numFmt w:val="bullet"/>
      <w:lvlText w:val="-"/>
      <w:lvlJc w:val="left"/>
      <w:rPr>
        <w:rFonts w:ascii="Calibri" w:eastAsia="Calibri" w:hAnsi="Calibri" w:cs="Calibri"/>
        <w:b w:val="0"/>
        <w:bCs w:val="0"/>
        <w:position w:val="4"/>
      </w:rPr>
    </w:lvl>
    <w:lvl w:ilvl="1">
      <w:start w:val="1"/>
      <w:numFmt w:val="bullet"/>
      <w:lvlText w:val="-"/>
      <w:lvlJc w:val="left"/>
      <w:rPr>
        <w:rFonts w:ascii="Trebuchet MS Bold" w:eastAsia="Trebuchet MS Bold" w:hAnsi="Trebuchet MS Bold" w:cs="Trebuchet MS Bold"/>
        <w:b w:val="0"/>
        <w:bCs w:val="0"/>
        <w:position w:val="4"/>
      </w:rPr>
    </w:lvl>
    <w:lvl w:ilvl="2">
      <w:start w:val="1"/>
      <w:numFmt w:val="bullet"/>
      <w:lvlText w:val="-"/>
      <w:lvlJc w:val="left"/>
      <w:rPr>
        <w:rFonts w:ascii="Trebuchet MS Bold" w:eastAsia="Trebuchet MS Bold" w:hAnsi="Trebuchet MS Bold" w:cs="Trebuchet MS Bold"/>
        <w:b w:val="0"/>
        <w:bCs w:val="0"/>
        <w:position w:val="4"/>
      </w:rPr>
    </w:lvl>
    <w:lvl w:ilvl="3">
      <w:start w:val="1"/>
      <w:numFmt w:val="bullet"/>
      <w:lvlText w:val="-"/>
      <w:lvlJc w:val="left"/>
      <w:rPr>
        <w:rFonts w:ascii="Trebuchet MS Bold" w:eastAsia="Trebuchet MS Bold" w:hAnsi="Trebuchet MS Bold" w:cs="Trebuchet MS Bold"/>
        <w:b w:val="0"/>
        <w:bCs w:val="0"/>
        <w:position w:val="4"/>
      </w:rPr>
    </w:lvl>
    <w:lvl w:ilvl="4">
      <w:start w:val="1"/>
      <w:numFmt w:val="bullet"/>
      <w:lvlText w:val="-"/>
      <w:lvlJc w:val="left"/>
      <w:rPr>
        <w:rFonts w:ascii="Trebuchet MS Bold" w:eastAsia="Trebuchet MS Bold" w:hAnsi="Trebuchet MS Bold" w:cs="Trebuchet MS Bold"/>
        <w:b w:val="0"/>
        <w:bCs w:val="0"/>
        <w:position w:val="4"/>
      </w:rPr>
    </w:lvl>
    <w:lvl w:ilvl="5">
      <w:start w:val="1"/>
      <w:numFmt w:val="bullet"/>
      <w:lvlText w:val="-"/>
      <w:lvlJc w:val="left"/>
      <w:rPr>
        <w:rFonts w:ascii="Trebuchet MS Bold" w:eastAsia="Trebuchet MS Bold" w:hAnsi="Trebuchet MS Bold" w:cs="Trebuchet MS Bold"/>
        <w:b w:val="0"/>
        <w:bCs w:val="0"/>
        <w:position w:val="4"/>
      </w:rPr>
    </w:lvl>
    <w:lvl w:ilvl="6">
      <w:start w:val="1"/>
      <w:numFmt w:val="bullet"/>
      <w:lvlText w:val="-"/>
      <w:lvlJc w:val="left"/>
      <w:rPr>
        <w:rFonts w:ascii="Trebuchet MS Bold" w:eastAsia="Trebuchet MS Bold" w:hAnsi="Trebuchet MS Bold" w:cs="Trebuchet MS Bold"/>
        <w:b w:val="0"/>
        <w:bCs w:val="0"/>
        <w:position w:val="4"/>
      </w:rPr>
    </w:lvl>
    <w:lvl w:ilvl="7">
      <w:start w:val="1"/>
      <w:numFmt w:val="bullet"/>
      <w:lvlText w:val="-"/>
      <w:lvlJc w:val="left"/>
      <w:rPr>
        <w:rFonts w:ascii="Trebuchet MS Bold" w:eastAsia="Trebuchet MS Bold" w:hAnsi="Trebuchet MS Bold" w:cs="Trebuchet MS Bold"/>
        <w:b w:val="0"/>
        <w:bCs w:val="0"/>
        <w:position w:val="4"/>
      </w:rPr>
    </w:lvl>
    <w:lvl w:ilvl="8">
      <w:start w:val="1"/>
      <w:numFmt w:val="bullet"/>
      <w:lvlText w:val="-"/>
      <w:lvlJc w:val="left"/>
      <w:rPr>
        <w:rFonts w:ascii="Trebuchet MS Bold" w:eastAsia="Trebuchet MS Bold" w:hAnsi="Trebuchet MS Bold" w:cs="Trebuchet MS Bold"/>
        <w:b w:val="0"/>
        <w:bCs w:val="0"/>
        <w:position w:val="4"/>
      </w:rPr>
    </w:lvl>
  </w:abstractNum>
  <w:abstractNum w:abstractNumId="33" w15:restartNumberingAfterBreak="0">
    <w:nsid w:val="5E3F4FA8"/>
    <w:multiLevelType w:val="multilevel"/>
    <w:tmpl w:val="3858F7BC"/>
    <w:lvl w:ilvl="0">
      <w:numFmt w:val="bullet"/>
      <w:lvlText w:val="-"/>
      <w:lvlJc w:val="left"/>
      <w:rPr>
        <w:rFonts w:ascii="Calibri" w:eastAsia="Calibri" w:hAnsi="Calibri" w:cs="Calibri"/>
        <w:b w:val="0"/>
        <w:bCs w:val="0"/>
        <w:position w:val="4"/>
      </w:rPr>
    </w:lvl>
    <w:lvl w:ilvl="1">
      <w:start w:val="1"/>
      <w:numFmt w:val="bullet"/>
      <w:lvlText w:val="-"/>
      <w:lvlJc w:val="left"/>
      <w:rPr>
        <w:rFonts w:ascii="Trebuchet MS Bold" w:eastAsia="Trebuchet MS Bold" w:hAnsi="Trebuchet MS Bold" w:cs="Trebuchet MS Bold"/>
        <w:b w:val="0"/>
        <w:bCs w:val="0"/>
        <w:position w:val="4"/>
      </w:rPr>
    </w:lvl>
    <w:lvl w:ilvl="2">
      <w:start w:val="1"/>
      <w:numFmt w:val="bullet"/>
      <w:lvlText w:val="-"/>
      <w:lvlJc w:val="left"/>
      <w:rPr>
        <w:rFonts w:ascii="Trebuchet MS Bold" w:eastAsia="Trebuchet MS Bold" w:hAnsi="Trebuchet MS Bold" w:cs="Trebuchet MS Bold"/>
        <w:b w:val="0"/>
        <w:bCs w:val="0"/>
        <w:position w:val="4"/>
      </w:rPr>
    </w:lvl>
    <w:lvl w:ilvl="3">
      <w:start w:val="1"/>
      <w:numFmt w:val="bullet"/>
      <w:lvlText w:val="-"/>
      <w:lvlJc w:val="left"/>
      <w:rPr>
        <w:rFonts w:ascii="Trebuchet MS Bold" w:eastAsia="Trebuchet MS Bold" w:hAnsi="Trebuchet MS Bold" w:cs="Trebuchet MS Bold"/>
        <w:b w:val="0"/>
        <w:bCs w:val="0"/>
        <w:position w:val="4"/>
      </w:rPr>
    </w:lvl>
    <w:lvl w:ilvl="4">
      <w:start w:val="1"/>
      <w:numFmt w:val="bullet"/>
      <w:lvlText w:val="-"/>
      <w:lvlJc w:val="left"/>
      <w:rPr>
        <w:rFonts w:ascii="Trebuchet MS Bold" w:eastAsia="Trebuchet MS Bold" w:hAnsi="Trebuchet MS Bold" w:cs="Trebuchet MS Bold"/>
        <w:b w:val="0"/>
        <w:bCs w:val="0"/>
        <w:position w:val="4"/>
      </w:rPr>
    </w:lvl>
    <w:lvl w:ilvl="5">
      <w:start w:val="1"/>
      <w:numFmt w:val="bullet"/>
      <w:lvlText w:val="-"/>
      <w:lvlJc w:val="left"/>
      <w:rPr>
        <w:rFonts w:ascii="Trebuchet MS Bold" w:eastAsia="Trebuchet MS Bold" w:hAnsi="Trebuchet MS Bold" w:cs="Trebuchet MS Bold"/>
        <w:b w:val="0"/>
        <w:bCs w:val="0"/>
        <w:position w:val="4"/>
      </w:rPr>
    </w:lvl>
    <w:lvl w:ilvl="6">
      <w:start w:val="1"/>
      <w:numFmt w:val="bullet"/>
      <w:lvlText w:val="-"/>
      <w:lvlJc w:val="left"/>
      <w:rPr>
        <w:rFonts w:ascii="Trebuchet MS Bold" w:eastAsia="Trebuchet MS Bold" w:hAnsi="Trebuchet MS Bold" w:cs="Trebuchet MS Bold"/>
        <w:b w:val="0"/>
        <w:bCs w:val="0"/>
        <w:position w:val="4"/>
      </w:rPr>
    </w:lvl>
    <w:lvl w:ilvl="7">
      <w:start w:val="1"/>
      <w:numFmt w:val="bullet"/>
      <w:lvlText w:val="-"/>
      <w:lvlJc w:val="left"/>
      <w:rPr>
        <w:rFonts w:ascii="Trebuchet MS Bold" w:eastAsia="Trebuchet MS Bold" w:hAnsi="Trebuchet MS Bold" w:cs="Trebuchet MS Bold"/>
        <w:b w:val="0"/>
        <w:bCs w:val="0"/>
        <w:position w:val="4"/>
      </w:rPr>
    </w:lvl>
    <w:lvl w:ilvl="8">
      <w:start w:val="1"/>
      <w:numFmt w:val="bullet"/>
      <w:lvlText w:val="-"/>
      <w:lvlJc w:val="left"/>
      <w:rPr>
        <w:rFonts w:ascii="Trebuchet MS Bold" w:eastAsia="Trebuchet MS Bold" w:hAnsi="Trebuchet MS Bold" w:cs="Trebuchet MS Bold"/>
        <w:b w:val="0"/>
        <w:bCs w:val="0"/>
        <w:position w:val="4"/>
      </w:rPr>
    </w:lvl>
  </w:abstractNum>
  <w:abstractNum w:abstractNumId="34" w15:restartNumberingAfterBreak="0">
    <w:nsid w:val="66A9343F"/>
    <w:multiLevelType w:val="multilevel"/>
    <w:tmpl w:val="101A167E"/>
    <w:lvl w:ilvl="0">
      <w:numFmt w:val="bullet"/>
      <w:lvlText w:val="-"/>
      <w:lvlJc w:val="left"/>
      <w:rPr>
        <w:rFonts w:ascii="Calibri" w:eastAsia="Calibri" w:hAnsi="Calibri" w:cs="Calibri"/>
        <w:b w:val="0"/>
        <w:bCs w:val="0"/>
        <w:position w:val="4"/>
      </w:rPr>
    </w:lvl>
    <w:lvl w:ilvl="1">
      <w:start w:val="1"/>
      <w:numFmt w:val="bullet"/>
      <w:lvlText w:val="-"/>
      <w:lvlJc w:val="left"/>
      <w:rPr>
        <w:rFonts w:ascii="Trebuchet MS Bold" w:eastAsia="Trebuchet MS Bold" w:hAnsi="Trebuchet MS Bold" w:cs="Trebuchet MS Bold"/>
        <w:b w:val="0"/>
        <w:bCs w:val="0"/>
        <w:position w:val="4"/>
      </w:rPr>
    </w:lvl>
    <w:lvl w:ilvl="2">
      <w:start w:val="1"/>
      <w:numFmt w:val="bullet"/>
      <w:lvlText w:val="-"/>
      <w:lvlJc w:val="left"/>
      <w:rPr>
        <w:rFonts w:ascii="Trebuchet MS Bold" w:eastAsia="Trebuchet MS Bold" w:hAnsi="Trebuchet MS Bold" w:cs="Trebuchet MS Bold"/>
        <w:b w:val="0"/>
        <w:bCs w:val="0"/>
        <w:position w:val="4"/>
      </w:rPr>
    </w:lvl>
    <w:lvl w:ilvl="3">
      <w:start w:val="1"/>
      <w:numFmt w:val="bullet"/>
      <w:lvlText w:val="-"/>
      <w:lvlJc w:val="left"/>
      <w:rPr>
        <w:rFonts w:ascii="Trebuchet MS Bold" w:eastAsia="Trebuchet MS Bold" w:hAnsi="Trebuchet MS Bold" w:cs="Trebuchet MS Bold"/>
        <w:b w:val="0"/>
        <w:bCs w:val="0"/>
        <w:position w:val="4"/>
      </w:rPr>
    </w:lvl>
    <w:lvl w:ilvl="4">
      <w:start w:val="1"/>
      <w:numFmt w:val="bullet"/>
      <w:lvlText w:val="-"/>
      <w:lvlJc w:val="left"/>
      <w:rPr>
        <w:rFonts w:ascii="Trebuchet MS Bold" w:eastAsia="Trebuchet MS Bold" w:hAnsi="Trebuchet MS Bold" w:cs="Trebuchet MS Bold"/>
        <w:b w:val="0"/>
        <w:bCs w:val="0"/>
        <w:position w:val="4"/>
      </w:rPr>
    </w:lvl>
    <w:lvl w:ilvl="5">
      <w:start w:val="1"/>
      <w:numFmt w:val="bullet"/>
      <w:lvlText w:val="-"/>
      <w:lvlJc w:val="left"/>
      <w:rPr>
        <w:rFonts w:ascii="Trebuchet MS Bold" w:eastAsia="Trebuchet MS Bold" w:hAnsi="Trebuchet MS Bold" w:cs="Trebuchet MS Bold"/>
        <w:b w:val="0"/>
        <w:bCs w:val="0"/>
        <w:position w:val="4"/>
      </w:rPr>
    </w:lvl>
    <w:lvl w:ilvl="6">
      <w:start w:val="1"/>
      <w:numFmt w:val="bullet"/>
      <w:lvlText w:val="-"/>
      <w:lvlJc w:val="left"/>
      <w:rPr>
        <w:rFonts w:ascii="Trebuchet MS Bold" w:eastAsia="Trebuchet MS Bold" w:hAnsi="Trebuchet MS Bold" w:cs="Trebuchet MS Bold"/>
        <w:b w:val="0"/>
        <w:bCs w:val="0"/>
        <w:position w:val="4"/>
      </w:rPr>
    </w:lvl>
    <w:lvl w:ilvl="7">
      <w:start w:val="1"/>
      <w:numFmt w:val="bullet"/>
      <w:lvlText w:val="-"/>
      <w:lvlJc w:val="left"/>
      <w:rPr>
        <w:rFonts w:ascii="Trebuchet MS Bold" w:eastAsia="Trebuchet MS Bold" w:hAnsi="Trebuchet MS Bold" w:cs="Trebuchet MS Bold"/>
        <w:b w:val="0"/>
        <w:bCs w:val="0"/>
        <w:position w:val="4"/>
      </w:rPr>
    </w:lvl>
    <w:lvl w:ilvl="8">
      <w:start w:val="1"/>
      <w:numFmt w:val="bullet"/>
      <w:lvlText w:val="-"/>
      <w:lvlJc w:val="left"/>
      <w:rPr>
        <w:rFonts w:ascii="Trebuchet MS Bold" w:eastAsia="Trebuchet MS Bold" w:hAnsi="Trebuchet MS Bold" w:cs="Trebuchet MS Bold"/>
        <w:b w:val="0"/>
        <w:bCs w:val="0"/>
        <w:position w:val="4"/>
      </w:rPr>
    </w:lvl>
  </w:abstractNum>
  <w:abstractNum w:abstractNumId="35" w15:restartNumberingAfterBreak="0">
    <w:nsid w:val="66E708F7"/>
    <w:multiLevelType w:val="multilevel"/>
    <w:tmpl w:val="2C62365E"/>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6" w15:restartNumberingAfterBreak="0">
    <w:nsid w:val="680E1C88"/>
    <w:multiLevelType w:val="hybridMultilevel"/>
    <w:tmpl w:val="AB74FC0C"/>
    <w:lvl w:ilvl="0" w:tplc="E52A2AEE">
      <w:start w:val="1"/>
      <w:numFmt w:val="bullet"/>
      <w:lvlText w:val="•"/>
      <w:lvlJc w:val="left"/>
      <w:pPr>
        <w:tabs>
          <w:tab w:val="num" w:pos="720"/>
        </w:tabs>
        <w:ind w:left="720" w:hanging="360"/>
      </w:pPr>
      <w:rPr>
        <w:rFonts w:ascii="Arial" w:hAnsi="Arial" w:hint="default"/>
      </w:rPr>
    </w:lvl>
    <w:lvl w:ilvl="1" w:tplc="3056B10C" w:tentative="1">
      <w:start w:val="1"/>
      <w:numFmt w:val="bullet"/>
      <w:lvlText w:val="•"/>
      <w:lvlJc w:val="left"/>
      <w:pPr>
        <w:tabs>
          <w:tab w:val="num" w:pos="1440"/>
        </w:tabs>
        <w:ind w:left="1440" w:hanging="360"/>
      </w:pPr>
      <w:rPr>
        <w:rFonts w:ascii="Arial" w:hAnsi="Arial" w:hint="default"/>
      </w:rPr>
    </w:lvl>
    <w:lvl w:ilvl="2" w:tplc="8C0E9404" w:tentative="1">
      <w:start w:val="1"/>
      <w:numFmt w:val="bullet"/>
      <w:lvlText w:val="•"/>
      <w:lvlJc w:val="left"/>
      <w:pPr>
        <w:tabs>
          <w:tab w:val="num" w:pos="2160"/>
        </w:tabs>
        <w:ind w:left="2160" w:hanging="360"/>
      </w:pPr>
      <w:rPr>
        <w:rFonts w:ascii="Arial" w:hAnsi="Arial" w:hint="default"/>
      </w:rPr>
    </w:lvl>
    <w:lvl w:ilvl="3" w:tplc="EE748436" w:tentative="1">
      <w:start w:val="1"/>
      <w:numFmt w:val="bullet"/>
      <w:lvlText w:val="•"/>
      <w:lvlJc w:val="left"/>
      <w:pPr>
        <w:tabs>
          <w:tab w:val="num" w:pos="2880"/>
        </w:tabs>
        <w:ind w:left="2880" w:hanging="360"/>
      </w:pPr>
      <w:rPr>
        <w:rFonts w:ascii="Arial" w:hAnsi="Arial" w:hint="default"/>
      </w:rPr>
    </w:lvl>
    <w:lvl w:ilvl="4" w:tplc="B50E8C0C" w:tentative="1">
      <w:start w:val="1"/>
      <w:numFmt w:val="bullet"/>
      <w:lvlText w:val="•"/>
      <w:lvlJc w:val="left"/>
      <w:pPr>
        <w:tabs>
          <w:tab w:val="num" w:pos="3600"/>
        </w:tabs>
        <w:ind w:left="3600" w:hanging="360"/>
      </w:pPr>
      <w:rPr>
        <w:rFonts w:ascii="Arial" w:hAnsi="Arial" w:hint="default"/>
      </w:rPr>
    </w:lvl>
    <w:lvl w:ilvl="5" w:tplc="27EE3DD6" w:tentative="1">
      <w:start w:val="1"/>
      <w:numFmt w:val="bullet"/>
      <w:lvlText w:val="•"/>
      <w:lvlJc w:val="left"/>
      <w:pPr>
        <w:tabs>
          <w:tab w:val="num" w:pos="4320"/>
        </w:tabs>
        <w:ind w:left="4320" w:hanging="360"/>
      </w:pPr>
      <w:rPr>
        <w:rFonts w:ascii="Arial" w:hAnsi="Arial" w:hint="default"/>
      </w:rPr>
    </w:lvl>
    <w:lvl w:ilvl="6" w:tplc="BB66E396" w:tentative="1">
      <w:start w:val="1"/>
      <w:numFmt w:val="bullet"/>
      <w:lvlText w:val="•"/>
      <w:lvlJc w:val="left"/>
      <w:pPr>
        <w:tabs>
          <w:tab w:val="num" w:pos="5040"/>
        </w:tabs>
        <w:ind w:left="5040" w:hanging="360"/>
      </w:pPr>
      <w:rPr>
        <w:rFonts w:ascii="Arial" w:hAnsi="Arial" w:hint="default"/>
      </w:rPr>
    </w:lvl>
    <w:lvl w:ilvl="7" w:tplc="8B280524" w:tentative="1">
      <w:start w:val="1"/>
      <w:numFmt w:val="bullet"/>
      <w:lvlText w:val="•"/>
      <w:lvlJc w:val="left"/>
      <w:pPr>
        <w:tabs>
          <w:tab w:val="num" w:pos="5760"/>
        </w:tabs>
        <w:ind w:left="5760" w:hanging="360"/>
      </w:pPr>
      <w:rPr>
        <w:rFonts w:ascii="Arial" w:hAnsi="Arial" w:hint="default"/>
      </w:rPr>
    </w:lvl>
    <w:lvl w:ilvl="8" w:tplc="B4B0672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CFF45C1"/>
    <w:multiLevelType w:val="multilevel"/>
    <w:tmpl w:val="99D29258"/>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38" w15:restartNumberingAfterBreak="0">
    <w:nsid w:val="6DE70BE9"/>
    <w:multiLevelType w:val="multilevel"/>
    <w:tmpl w:val="3A7882A4"/>
    <w:lvl w:ilvl="0">
      <w:numFmt w:val="bullet"/>
      <w:lvlText w:val="-"/>
      <w:lvlJc w:val="left"/>
      <w:rPr>
        <w:rFonts w:ascii="Calibri" w:eastAsia="Calibri" w:hAnsi="Calibri" w:cs="Calibri"/>
        <w:b w:val="0"/>
        <w:bCs w:val="0"/>
        <w:position w:val="4"/>
      </w:rPr>
    </w:lvl>
    <w:lvl w:ilvl="1">
      <w:start w:val="1"/>
      <w:numFmt w:val="bullet"/>
      <w:lvlText w:val="-"/>
      <w:lvlJc w:val="left"/>
      <w:rPr>
        <w:rFonts w:ascii="Trebuchet MS Bold" w:eastAsia="Trebuchet MS Bold" w:hAnsi="Trebuchet MS Bold" w:cs="Trebuchet MS Bold"/>
        <w:b w:val="0"/>
        <w:bCs w:val="0"/>
        <w:position w:val="4"/>
      </w:rPr>
    </w:lvl>
    <w:lvl w:ilvl="2">
      <w:start w:val="1"/>
      <w:numFmt w:val="bullet"/>
      <w:lvlText w:val="-"/>
      <w:lvlJc w:val="left"/>
      <w:rPr>
        <w:rFonts w:ascii="Trebuchet MS Bold" w:eastAsia="Trebuchet MS Bold" w:hAnsi="Trebuchet MS Bold" w:cs="Trebuchet MS Bold"/>
        <w:b w:val="0"/>
        <w:bCs w:val="0"/>
        <w:position w:val="4"/>
      </w:rPr>
    </w:lvl>
    <w:lvl w:ilvl="3">
      <w:start w:val="1"/>
      <w:numFmt w:val="bullet"/>
      <w:lvlText w:val="-"/>
      <w:lvlJc w:val="left"/>
      <w:rPr>
        <w:rFonts w:ascii="Trebuchet MS Bold" w:eastAsia="Trebuchet MS Bold" w:hAnsi="Trebuchet MS Bold" w:cs="Trebuchet MS Bold"/>
        <w:b w:val="0"/>
        <w:bCs w:val="0"/>
        <w:position w:val="4"/>
      </w:rPr>
    </w:lvl>
    <w:lvl w:ilvl="4">
      <w:start w:val="1"/>
      <w:numFmt w:val="bullet"/>
      <w:lvlText w:val="-"/>
      <w:lvlJc w:val="left"/>
      <w:rPr>
        <w:rFonts w:ascii="Trebuchet MS Bold" w:eastAsia="Trebuchet MS Bold" w:hAnsi="Trebuchet MS Bold" w:cs="Trebuchet MS Bold"/>
        <w:b w:val="0"/>
        <w:bCs w:val="0"/>
        <w:position w:val="4"/>
      </w:rPr>
    </w:lvl>
    <w:lvl w:ilvl="5">
      <w:start w:val="1"/>
      <w:numFmt w:val="bullet"/>
      <w:lvlText w:val="-"/>
      <w:lvlJc w:val="left"/>
      <w:rPr>
        <w:rFonts w:ascii="Trebuchet MS Bold" w:eastAsia="Trebuchet MS Bold" w:hAnsi="Trebuchet MS Bold" w:cs="Trebuchet MS Bold"/>
        <w:b w:val="0"/>
        <w:bCs w:val="0"/>
        <w:position w:val="4"/>
      </w:rPr>
    </w:lvl>
    <w:lvl w:ilvl="6">
      <w:start w:val="1"/>
      <w:numFmt w:val="bullet"/>
      <w:lvlText w:val="-"/>
      <w:lvlJc w:val="left"/>
      <w:rPr>
        <w:rFonts w:ascii="Trebuchet MS Bold" w:eastAsia="Trebuchet MS Bold" w:hAnsi="Trebuchet MS Bold" w:cs="Trebuchet MS Bold"/>
        <w:b w:val="0"/>
        <w:bCs w:val="0"/>
        <w:position w:val="4"/>
      </w:rPr>
    </w:lvl>
    <w:lvl w:ilvl="7">
      <w:start w:val="1"/>
      <w:numFmt w:val="bullet"/>
      <w:lvlText w:val="-"/>
      <w:lvlJc w:val="left"/>
      <w:rPr>
        <w:rFonts w:ascii="Trebuchet MS Bold" w:eastAsia="Trebuchet MS Bold" w:hAnsi="Trebuchet MS Bold" w:cs="Trebuchet MS Bold"/>
        <w:b w:val="0"/>
        <w:bCs w:val="0"/>
        <w:position w:val="4"/>
      </w:rPr>
    </w:lvl>
    <w:lvl w:ilvl="8">
      <w:start w:val="1"/>
      <w:numFmt w:val="bullet"/>
      <w:lvlText w:val="-"/>
      <w:lvlJc w:val="left"/>
      <w:rPr>
        <w:rFonts w:ascii="Trebuchet MS Bold" w:eastAsia="Trebuchet MS Bold" w:hAnsi="Trebuchet MS Bold" w:cs="Trebuchet MS Bold"/>
        <w:b w:val="0"/>
        <w:bCs w:val="0"/>
        <w:position w:val="4"/>
      </w:rPr>
    </w:lvl>
  </w:abstractNum>
  <w:abstractNum w:abstractNumId="39" w15:restartNumberingAfterBreak="0">
    <w:nsid w:val="6E91021A"/>
    <w:multiLevelType w:val="multilevel"/>
    <w:tmpl w:val="991C75CC"/>
    <w:lvl w:ilvl="0">
      <w:numFmt w:val="bullet"/>
      <w:lvlText w:val="-"/>
      <w:lvlJc w:val="left"/>
      <w:rPr>
        <w:rFonts w:ascii="Calibri" w:eastAsia="Calibri" w:hAnsi="Calibri" w:cs="Calibri"/>
        <w:b w:val="0"/>
        <w:bCs w:val="0"/>
        <w:position w:val="4"/>
      </w:rPr>
    </w:lvl>
    <w:lvl w:ilvl="1">
      <w:start w:val="1"/>
      <w:numFmt w:val="bullet"/>
      <w:lvlText w:val="-"/>
      <w:lvlJc w:val="left"/>
      <w:rPr>
        <w:rFonts w:ascii="Trebuchet MS Bold" w:eastAsia="Trebuchet MS Bold" w:hAnsi="Trebuchet MS Bold" w:cs="Trebuchet MS Bold"/>
        <w:b w:val="0"/>
        <w:bCs w:val="0"/>
        <w:position w:val="4"/>
      </w:rPr>
    </w:lvl>
    <w:lvl w:ilvl="2">
      <w:start w:val="1"/>
      <w:numFmt w:val="bullet"/>
      <w:lvlText w:val="-"/>
      <w:lvlJc w:val="left"/>
      <w:rPr>
        <w:rFonts w:ascii="Trebuchet MS Bold" w:eastAsia="Trebuchet MS Bold" w:hAnsi="Trebuchet MS Bold" w:cs="Trebuchet MS Bold"/>
        <w:b w:val="0"/>
        <w:bCs w:val="0"/>
        <w:position w:val="4"/>
      </w:rPr>
    </w:lvl>
    <w:lvl w:ilvl="3">
      <w:start w:val="1"/>
      <w:numFmt w:val="bullet"/>
      <w:lvlText w:val="-"/>
      <w:lvlJc w:val="left"/>
      <w:rPr>
        <w:rFonts w:ascii="Trebuchet MS Bold" w:eastAsia="Trebuchet MS Bold" w:hAnsi="Trebuchet MS Bold" w:cs="Trebuchet MS Bold"/>
        <w:b w:val="0"/>
        <w:bCs w:val="0"/>
        <w:position w:val="4"/>
      </w:rPr>
    </w:lvl>
    <w:lvl w:ilvl="4">
      <w:start w:val="1"/>
      <w:numFmt w:val="bullet"/>
      <w:lvlText w:val="-"/>
      <w:lvlJc w:val="left"/>
      <w:rPr>
        <w:rFonts w:ascii="Trebuchet MS Bold" w:eastAsia="Trebuchet MS Bold" w:hAnsi="Trebuchet MS Bold" w:cs="Trebuchet MS Bold"/>
        <w:b w:val="0"/>
        <w:bCs w:val="0"/>
        <w:position w:val="4"/>
      </w:rPr>
    </w:lvl>
    <w:lvl w:ilvl="5">
      <w:start w:val="1"/>
      <w:numFmt w:val="bullet"/>
      <w:lvlText w:val="-"/>
      <w:lvlJc w:val="left"/>
      <w:rPr>
        <w:rFonts w:ascii="Trebuchet MS Bold" w:eastAsia="Trebuchet MS Bold" w:hAnsi="Trebuchet MS Bold" w:cs="Trebuchet MS Bold"/>
        <w:b w:val="0"/>
        <w:bCs w:val="0"/>
        <w:position w:val="4"/>
      </w:rPr>
    </w:lvl>
    <w:lvl w:ilvl="6">
      <w:start w:val="1"/>
      <w:numFmt w:val="bullet"/>
      <w:lvlText w:val="-"/>
      <w:lvlJc w:val="left"/>
      <w:rPr>
        <w:rFonts w:ascii="Trebuchet MS Bold" w:eastAsia="Trebuchet MS Bold" w:hAnsi="Trebuchet MS Bold" w:cs="Trebuchet MS Bold"/>
        <w:b w:val="0"/>
        <w:bCs w:val="0"/>
        <w:position w:val="4"/>
      </w:rPr>
    </w:lvl>
    <w:lvl w:ilvl="7">
      <w:start w:val="1"/>
      <w:numFmt w:val="bullet"/>
      <w:lvlText w:val="-"/>
      <w:lvlJc w:val="left"/>
      <w:rPr>
        <w:rFonts w:ascii="Trebuchet MS Bold" w:eastAsia="Trebuchet MS Bold" w:hAnsi="Trebuchet MS Bold" w:cs="Trebuchet MS Bold"/>
        <w:b w:val="0"/>
        <w:bCs w:val="0"/>
        <w:position w:val="4"/>
      </w:rPr>
    </w:lvl>
    <w:lvl w:ilvl="8">
      <w:start w:val="1"/>
      <w:numFmt w:val="bullet"/>
      <w:lvlText w:val="-"/>
      <w:lvlJc w:val="left"/>
      <w:rPr>
        <w:rFonts w:ascii="Trebuchet MS Bold" w:eastAsia="Trebuchet MS Bold" w:hAnsi="Trebuchet MS Bold" w:cs="Trebuchet MS Bold"/>
        <w:b w:val="0"/>
        <w:bCs w:val="0"/>
        <w:position w:val="4"/>
      </w:rPr>
    </w:lvl>
  </w:abstractNum>
  <w:abstractNum w:abstractNumId="40" w15:restartNumberingAfterBreak="0">
    <w:nsid w:val="705A0C96"/>
    <w:multiLevelType w:val="multilevel"/>
    <w:tmpl w:val="F8FC9A2C"/>
    <w:styleLink w:val="List0"/>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41" w15:restartNumberingAfterBreak="0">
    <w:nsid w:val="70A82008"/>
    <w:multiLevelType w:val="multilevel"/>
    <w:tmpl w:val="1A2E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796710"/>
    <w:multiLevelType w:val="hybridMultilevel"/>
    <w:tmpl w:val="30FC8752"/>
    <w:lvl w:ilvl="0" w:tplc="E6DAE92E">
      <w:start w:val="1"/>
      <w:numFmt w:val="bullet"/>
      <w:lvlText w:val="•"/>
      <w:lvlJc w:val="left"/>
      <w:pPr>
        <w:tabs>
          <w:tab w:val="num" w:pos="720"/>
        </w:tabs>
        <w:ind w:left="720" w:hanging="360"/>
      </w:pPr>
      <w:rPr>
        <w:rFonts w:ascii="Arial" w:hAnsi="Arial" w:hint="default"/>
      </w:rPr>
    </w:lvl>
    <w:lvl w:ilvl="1" w:tplc="40B49C72" w:tentative="1">
      <w:start w:val="1"/>
      <w:numFmt w:val="bullet"/>
      <w:lvlText w:val="•"/>
      <w:lvlJc w:val="left"/>
      <w:pPr>
        <w:tabs>
          <w:tab w:val="num" w:pos="1440"/>
        </w:tabs>
        <w:ind w:left="1440" w:hanging="360"/>
      </w:pPr>
      <w:rPr>
        <w:rFonts w:ascii="Arial" w:hAnsi="Arial" w:hint="default"/>
      </w:rPr>
    </w:lvl>
    <w:lvl w:ilvl="2" w:tplc="4E4ADF1A" w:tentative="1">
      <w:start w:val="1"/>
      <w:numFmt w:val="bullet"/>
      <w:lvlText w:val="•"/>
      <w:lvlJc w:val="left"/>
      <w:pPr>
        <w:tabs>
          <w:tab w:val="num" w:pos="2160"/>
        </w:tabs>
        <w:ind w:left="2160" w:hanging="360"/>
      </w:pPr>
      <w:rPr>
        <w:rFonts w:ascii="Arial" w:hAnsi="Arial" w:hint="default"/>
      </w:rPr>
    </w:lvl>
    <w:lvl w:ilvl="3" w:tplc="A536A268" w:tentative="1">
      <w:start w:val="1"/>
      <w:numFmt w:val="bullet"/>
      <w:lvlText w:val="•"/>
      <w:lvlJc w:val="left"/>
      <w:pPr>
        <w:tabs>
          <w:tab w:val="num" w:pos="2880"/>
        </w:tabs>
        <w:ind w:left="2880" w:hanging="360"/>
      </w:pPr>
      <w:rPr>
        <w:rFonts w:ascii="Arial" w:hAnsi="Arial" w:hint="default"/>
      </w:rPr>
    </w:lvl>
    <w:lvl w:ilvl="4" w:tplc="06DA4764" w:tentative="1">
      <w:start w:val="1"/>
      <w:numFmt w:val="bullet"/>
      <w:lvlText w:val="•"/>
      <w:lvlJc w:val="left"/>
      <w:pPr>
        <w:tabs>
          <w:tab w:val="num" w:pos="3600"/>
        </w:tabs>
        <w:ind w:left="3600" w:hanging="360"/>
      </w:pPr>
      <w:rPr>
        <w:rFonts w:ascii="Arial" w:hAnsi="Arial" w:hint="default"/>
      </w:rPr>
    </w:lvl>
    <w:lvl w:ilvl="5" w:tplc="442A8BAE" w:tentative="1">
      <w:start w:val="1"/>
      <w:numFmt w:val="bullet"/>
      <w:lvlText w:val="•"/>
      <w:lvlJc w:val="left"/>
      <w:pPr>
        <w:tabs>
          <w:tab w:val="num" w:pos="4320"/>
        </w:tabs>
        <w:ind w:left="4320" w:hanging="360"/>
      </w:pPr>
      <w:rPr>
        <w:rFonts w:ascii="Arial" w:hAnsi="Arial" w:hint="default"/>
      </w:rPr>
    </w:lvl>
    <w:lvl w:ilvl="6" w:tplc="0C2AE248" w:tentative="1">
      <w:start w:val="1"/>
      <w:numFmt w:val="bullet"/>
      <w:lvlText w:val="•"/>
      <w:lvlJc w:val="left"/>
      <w:pPr>
        <w:tabs>
          <w:tab w:val="num" w:pos="5040"/>
        </w:tabs>
        <w:ind w:left="5040" w:hanging="360"/>
      </w:pPr>
      <w:rPr>
        <w:rFonts w:ascii="Arial" w:hAnsi="Arial" w:hint="default"/>
      </w:rPr>
    </w:lvl>
    <w:lvl w:ilvl="7" w:tplc="826AAA44" w:tentative="1">
      <w:start w:val="1"/>
      <w:numFmt w:val="bullet"/>
      <w:lvlText w:val="•"/>
      <w:lvlJc w:val="left"/>
      <w:pPr>
        <w:tabs>
          <w:tab w:val="num" w:pos="5760"/>
        </w:tabs>
        <w:ind w:left="5760" w:hanging="360"/>
      </w:pPr>
      <w:rPr>
        <w:rFonts w:ascii="Arial" w:hAnsi="Arial" w:hint="default"/>
      </w:rPr>
    </w:lvl>
    <w:lvl w:ilvl="8" w:tplc="9F6ED70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97E330F"/>
    <w:multiLevelType w:val="multilevel"/>
    <w:tmpl w:val="261EB3D0"/>
    <w:lvl w:ilvl="0">
      <w:numFmt w:val="bullet"/>
      <w:lvlText w:val="-"/>
      <w:lvlJc w:val="left"/>
      <w:rPr>
        <w:rFonts w:ascii="Calibri" w:eastAsia="Calibri" w:hAnsi="Calibri" w:cs="Calibri"/>
        <w:b w:val="0"/>
        <w:bCs w:val="0"/>
        <w:position w:val="4"/>
      </w:rPr>
    </w:lvl>
    <w:lvl w:ilvl="1">
      <w:start w:val="1"/>
      <w:numFmt w:val="bullet"/>
      <w:lvlText w:val="-"/>
      <w:lvlJc w:val="left"/>
      <w:rPr>
        <w:rFonts w:ascii="Trebuchet MS Bold" w:eastAsia="Trebuchet MS Bold" w:hAnsi="Trebuchet MS Bold" w:cs="Trebuchet MS Bold"/>
        <w:b w:val="0"/>
        <w:bCs w:val="0"/>
        <w:position w:val="4"/>
      </w:rPr>
    </w:lvl>
    <w:lvl w:ilvl="2">
      <w:start w:val="1"/>
      <w:numFmt w:val="bullet"/>
      <w:lvlText w:val="-"/>
      <w:lvlJc w:val="left"/>
      <w:rPr>
        <w:rFonts w:ascii="Trebuchet MS Bold" w:eastAsia="Trebuchet MS Bold" w:hAnsi="Trebuchet MS Bold" w:cs="Trebuchet MS Bold"/>
        <w:b w:val="0"/>
        <w:bCs w:val="0"/>
        <w:position w:val="4"/>
      </w:rPr>
    </w:lvl>
    <w:lvl w:ilvl="3">
      <w:start w:val="1"/>
      <w:numFmt w:val="bullet"/>
      <w:lvlText w:val="-"/>
      <w:lvlJc w:val="left"/>
      <w:rPr>
        <w:rFonts w:ascii="Trebuchet MS Bold" w:eastAsia="Trebuchet MS Bold" w:hAnsi="Trebuchet MS Bold" w:cs="Trebuchet MS Bold"/>
        <w:b w:val="0"/>
        <w:bCs w:val="0"/>
        <w:position w:val="4"/>
      </w:rPr>
    </w:lvl>
    <w:lvl w:ilvl="4">
      <w:start w:val="1"/>
      <w:numFmt w:val="bullet"/>
      <w:lvlText w:val="-"/>
      <w:lvlJc w:val="left"/>
      <w:rPr>
        <w:rFonts w:ascii="Trebuchet MS Bold" w:eastAsia="Trebuchet MS Bold" w:hAnsi="Trebuchet MS Bold" w:cs="Trebuchet MS Bold"/>
        <w:b w:val="0"/>
        <w:bCs w:val="0"/>
        <w:position w:val="4"/>
      </w:rPr>
    </w:lvl>
    <w:lvl w:ilvl="5">
      <w:start w:val="1"/>
      <w:numFmt w:val="bullet"/>
      <w:lvlText w:val="-"/>
      <w:lvlJc w:val="left"/>
      <w:rPr>
        <w:rFonts w:ascii="Trebuchet MS Bold" w:eastAsia="Trebuchet MS Bold" w:hAnsi="Trebuchet MS Bold" w:cs="Trebuchet MS Bold"/>
        <w:b w:val="0"/>
        <w:bCs w:val="0"/>
        <w:position w:val="4"/>
      </w:rPr>
    </w:lvl>
    <w:lvl w:ilvl="6">
      <w:start w:val="1"/>
      <w:numFmt w:val="bullet"/>
      <w:lvlText w:val="-"/>
      <w:lvlJc w:val="left"/>
      <w:rPr>
        <w:rFonts w:ascii="Trebuchet MS Bold" w:eastAsia="Trebuchet MS Bold" w:hAnsi="Trebuchet MS Bold" w:cs="Trebuchet MS Bold"/>
        <w:b w:val="0"/>
        <w:bCs w:val="0"/>
        <w:position w:val="4"/>
      </w:rPr>
    </w:lvl>
    <w:lvl w:ilvl="7">
      <w:start w:val="1"/>
      <w:numFmt w:val="bullet"/>
      <w:lvlText w:val="-"/>
      <w:lvlJc w:val="left"/>
      <w:rPr>
        <w:rFonts w:ascii="Trebuchet MS Bold" w:eastAsia="Trebuchet MS Bold" w:hAnsi="Trebuchet MS Bold" w:cs="Trebuchet MS Bold"/>
        <w:b w:val="0"/>
        <w:bCs w:val="0"/>
        <w:position w:val="4"/>
      </w:rPr>
    </w:lvl>
    <w:lvl w:ilvl="8">
      <w:start w:val="1"/>
      <w:numFmt w:val="bullet"/>
      <w:lvlText w:val="-"/>
      <w:lvlJc w:val="left"/>
      <w:rPr>
        <w:rFonts w:ascii="Trebuchet MS Bold" w:eastAsia="Trebuchet MS Bold" w:hAnsi="Trebuchet MS Bold" w:cs="Trebuchet MS Bold"/>
        <w:b w:val="0"/>
        <w:bCs w:val="0"/>
        <w:position w:val="4"/>
      </w:rPr>
    </w:lvl>
  </w:abstractNum>
  <w:abstractNum w:abstractNumId="44" w15:restartNumberingAfterBreak="0">
    <w:nsid w:val="7E723B90"/>
    <w:multiLevelType w:val="multilevel"/>
    <w:tmpl w:val="6A60776C"/>
    <w:lvl w:ilvl="0">
      <w:numFmt w:val="bullet"/>
      <w:lvlText w:val="-"/>
      <w:lvlJc w:val="left"/>
      <w:rPr>
        <w:rFonts w:ascii="Calibri" w:eastAsia="Calibri" w:hAnsi="Calibri" w:cs="Calibri"/>
        <w:b w:val="0"/>
        <w:bCs w:val="0"/>
        <w:position w:val="4"/>
      </w:rPr>
    </w:lvl>
    <w:lvl w:ilvl="1">
      <w:start w:val="1"/>
      <w:numFmt w:val="bullet"/>
      <w:lvlText w:val="-"/>
      <w:lvlJc w:val="left"/>
      <w:rPr>
        <w:rFonts w:ascii="Trebuchet MS Bold" w:eastAsia="Trebuchet MS Bold" w:hAnsi="Trebuchet MS Bold" w:cs="Trebuchet MS Bold"/>
        <w:b w:val="0"/>
        <w:bCs w:val="0"/>
        <w:position w:val="4"/>
      </w:rPr>
    </w:lvl>
    <w:lvl w:ilvl="2">
      <w:start w:val="1"/>
      <w:numFmt w:val="bullet"/>
      <w:lvlText w:val="-"/>
      <w:lvlJc w:val="left"/>
      <w:rPr>
        <w:rFonts w:ascii="Trebuchet MS Bold" w:eastAsia="Trebuchet MS Bold" w:hAnsi="Trebuchet MS Bold" w:cs="Trebuchet MS Bold"/>
        <w:b w:val="0"/>
        <w:bCs w:val="0"/>
        <w:position w:val="4"/>
      </w:rPr>
    </w:lvl>
    <w:lvl w:ilvl="3">
      <w:start w:val="1"/>
      <w:numFmt w:val="bullet"/>
      <w:lvlText w:val="-"/>
      <w:lvlJc w:val="left"/>
      <w:rPr>
        <w:rFonts w:ascii="Trebuchet MS Bold" w:eastAsia="Trebuchet MS Bold" w:hAnsi="Trebuchet MS Bold" w:cs="Trebuchet MS Bold"/>
        <w:b w:val="0"/>
        <w:bCs w:val="0"/>
        <w:position w:val="4"/>
      </w:rPr>
    </w:lvl>
    <w:lvl w:ilvl="4">
      <w:start w:val="1"/>
      <w:numFmt w:val="bullet"/>
      <w:lvlText w:val="-"/>
      <w:lvlJc w:val="left"/>
      <w:rPr>
        <w:rFonts w:ascii="Trebuchet MS Bold" w:eastAsia="Trebuchet MS Bold" w:hAnsi="Trebuchet MS Bold" w:cs="Trebuchet MS Bold"/>
        <w:b w:val="0"/>
        <w:bCs w:val="0"/>
        <w:position w:val="4"/>
      </w:rPr>
    </w:lvl>
    <w:lvl w:ilvl="5">
      <w:start w:val="1"/>
      <w:numFmt w:val="bullet"/>
      <w:lvlText w:val="-"/>
      <w:lvlJc w:val="left"/>
      <w:rPr>
        <w:rFonts w:ascii="Trebuchet MS Bold" w:eastAsia="Trebuchet MS Bold" w:hAnsi="Trebuchet MS Bold" w:cs="Trebuchet MS Bold"/>
        <w:b w:val="0"/>
        <w:bCs w:val="0"/>
        <w:position w:val="4"/>
      </w:rPr>
    </w:lvl>
    <w:lvl w:ilvl="6">
      <w:start w:val="1"/>
      <w:numFmt w:val="bullet"/>
      <w:lvlText w:val="-"/>
      <w:lvlJc w:val="left"/>
      <w:rPr>
        <w:rFonts w:ascii="Trebuchet MS Bold" w:eastAsia="Trebuchet MS Bold" w:hAnsi="Trebuchet MS Bold" w:cs="Trebuchet MS Bold"/>
        <w:b w:val="0"/>
        <w:bCs w:val="0"/>
        <w:position w:val="4"/>
      </w:rPr>
    </w:lvl>
    <w:lvl w:ilvl="7">
      <w:start w:val="1"/>
      <w:numFmt w:val="bullet"/>
      <w:lvlText w:val="-"/>
      <w:lvlJc w:val="left"/>
      <w:rPr>
        <w:rFonts w:ascii="Trebuchet MS Bold" w:eastAsia="Trebuchet MS Bold" w:hAnsi="Trebuchet MS Bold" w:cs="Trebuchet MS Bold"/>
        <w:b w:val="0"/>
        <w:bCs w:val="0"/>
        <w:position w:val="4"/>
      </w:rPr>
    </w:lvl>
    <w:lvl w:ilvl="8">
      <w:start w:val="1"/>
      <w:numFmt w:val="bullet"/>
      <w:lvlText w:val="-"/>
      <w:lvlJc w:val="left"/>
      <w:rPr>
        <w:rFonts w:ascii="Trebuchet MS Bold" w:eastAsia="Trebuchet MS Bold" w:hAnsi="Trebuchet MS Bold" w:cs="Trebuchet MS Bold"/>
        <w:b w:val="0"/>
        <w:bCs w:val="0"/>
        <w:position w:val="4"/>
      </w:rPr>
    </w:lvl>
  </w:abstractNum>
  <w:num w:numId="1">
    <w:abstractNumId w:val="37"/>
  </w:num>
  <w:num w:numId="2">
    <w:abstractNumId w:val="35"/>
  </w:num>
  <w:num w:numId="3">
    <w:abstractNumId w:val="5"/>
  </w:num>
  <w:num w:numId="4">
    <w:abstractNumId w:val="40"/>
  </w:num>
  <w:num w:numId="5">
    <w:abstractNumId w:val="8"/>
  </w:num>
  <w:num w:numId="6">
    <w:abstractNumId w:val="28"/>
  </w:num>
  <w:num w:numId="7">
    <w:abstractNumId w:val="20"/>
  </w:num>
  <w:num w:numId="8">
    <w:abstractNumId w:val="31"/>
  </w:num>
  <w:num w:numId="9">
    <w:abstractNumId w:val="14"/>
  </w:num>
  <w:num w:numId="10">
    <w:abstractNumId w:val="1"/>
  </w:num>
  <w:num w:numId="11">
    <w:abstractNumId w:val="21"/>
  </w:num>
  <w:num w:numId="12">
    <w:abstractNumId w:val="26"/>
  </w:num>
  <w:num w:numId="13">
    <w:abstractNumId w:val="15"/>
  </w:num>
  <w:num w:numId="14">
    <w:abstractNumId w:val="0"/>
  </w:num>
  <w:num w:numId="15">
    <w:abstractNumId w:val="23"/>
  </w:num>
  <w:num w:numId="16">
    <w:abstractNumId w:val="2"/>
  </w:num>
  <w:num w:numId="17">
    <w:abstractNumId w:val="25"/>
  </w:num>
  <w:num w:numId="18">
    <w:abstractNumId w:val="10"/>
  </w:num>
  <w:num w:numId="19">
    <w:abstractNumId w:val="24"/>
  </w:num>
  <w:num w:numId="20">
    <w:abstractNumId w:val="33"/>
  </w:num>
  <w:num w:numId="21">
    <w:abstractNumId w:val="22"/>
  </w:num>
  <w:num w:numId="22">
    <w:abstractNumId w:val="3"/>
  </w:num>
  <w:num w:numId="23">
    <w:abstractNumId w:val="18"/>
  </w:num>
  <w:num w:numId="24">
    <w:abstractNumId w:val="38"/>
  </w:num>
  <w:num w:numId="25">
    <w:abstractNumId w:val="16"/>
  </w:num>
  <w:num w:numId="26">
    <w:abstractNumId w:val="43"/>
  </w:num>
  <w:num w:numId="27">
    <w:abstractNumId w:val="34"/>
  </w:num>
  <w:num w:numId="28">
    <w:abstractNumId w:val="19"/>
  </w:num>
  <w:num w:numId="29">
    <w:abstractNumId w:val="13"/>
  </w:num>
  <w:num w:numId="30">
    <w:abstractNumId w:val="32"/>
  </w:num>
  <w:num w:numId="31">
    <w:abstractNumId w:val="7"/>
  </w:num>
  <w:num w:numId="32">
    <w:abstractNumId w:val="11"/>
  </w:num>
  <w:num w:numId="33">
    <w:abstractNumId w:val="44"/>
  </w:num>
  <w:num w:numId="34">
    <w:abstractNumId w:val="39"/>
  </w:num>
  <w:num w:numId="35">
    <w:abstractNumId w:val="30"/>
  </w:num>
  <w:num w:numId="36">
    <w:abstractNumId w:val="29"/>
  </w:num>
  <w:num w:numId="37">
    <w:abstractNumId w:val="42"/>
  </w:num>
  <w:num w:numId="38">
    <w:abstractNumId w:val="9"/>
  </w:num>
  <w:num w:numId="39">
    <w:abstractNumId w:val="6"/>
  </w:num>
  <w:num w:numId="40">
    <w:abstractNumId w:val="17"/>
  </w:num>
  <w:num w:numId="41">
    <w:abstractNumId w:val="27"/>
  </w:num>
  <w:num w:numId="42">
    <w:abstractNumId w:val="4"/>
  </w:num>
  <w:num w:numId="43">
    <w:abstractNumId w:val="12"/>
  </w:num>
  <w:num w:numId="44">
    <w:abstractNumId w:val="41"/>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FE"/>
    <w:rsid w:val="0000523D"/>
    <w:rsid w:val="00013BC1"/>
    <w:rsid w:val="00015196"/>
    <w:rsid w:val="000152DD"/>
    <w:rsid w:val="00015ED4"/>
    <w:rsid w:val="000230E5"/>
    <w:rsid w:val="000278E4"/>
    <w:rsid w:val="00030E10"/>
    <w:rsid w:val="000331BB"/>
    <w:rsid w:val="000403C7"/>
    <w:rsid w:val="00041A3C"/>
    <w:rsid w:val="000433CC"/>
    <w:rsid w:val="00044C3B"/>
    <w:rsid w:val="00045519"/>
    <w:rsid w:val="000458D4"/>
    <w:rsid w:val="00047C93"/>
    <w:rsid w:val="00050622"/>
    <w:rsid w:val="00062ED7"/>
    <w:rsid w:val="00063D16"/>
    <w:rsid w:val="00067ED6"/>
    <w:rsid w:val="0007097B"/>
    <w:rsid w:val="00071BD9"/>
    <w:rsid w:val="00072355"/>
    <w:rsid w:val="000759D5"/>
    <w:rsid w:val="0008438F"/>
    <w:rsid w:val="000914BD"/>
    <w:rsid w:val="00094CC3"/>
    <w:rsid w:val="000A0376"/>
    <w:rsid w:val="000A3F28"/>
    <w:rsid w:val="000A62A8"/>
    <w:rsid w:val="000B589E"/>
    <w:rsid w:val="000B66F3"/>
    <w:rsid w:val="000B708C"/>
    <w:rsid w:val="000C4090"/>
    <w:rsid w:val="000C6BEE"/>
    <w:rsid w:val="000D278A"/>
    <w:rsid w:val="000D2C40"/>
    <w:rsid w:val="000D3CEF"/>
    <w:rsid w:val="000D4961"/>
    <w:rsid w:val="000D697D"/>
    <w:rsid w:val="000E4FBF"/>
    <w:rsid w:val="000E7686"/>
    <w:rsid w:val="00102541"/>
    <w:rsid w:val="001070C8"/>
    <w:rsid w:val="00111439"/>
    <w:rsid w:val="001128C2"/>
    <w:rsid w:val="00122123"/>
    <w:rsid w:val="001310E6"/>
    <w:rsid w:val="00131374"/>
    <w:rsid w:val="001322FE"/>
    <w:rsid w:val="001420BE"/>
    <w:rsid w:val="00145340"/>
    <w:rsid w:val="00146DED"/>
    <w:rsid w:val="00160880"/>
    <w:rsid w:val="00161930"/>
    <w:rsid w:val="00164D91"/>
    <w:rsid w:val="0018004E"/>
    <w:rsid w:val="001801D1"/>
    <w:rsid w:val="00181A99"/>
    <w:rsid w:val="0018357C"/>
    <w:rsid w:val="00186506"/>
    <w:rsid w:val="00195C55"/>
    <w:rsid w:val="001A0459"/>
    <w:rsid w:val="001A228D"/>
    <w:rsid w:val="001A6092"/>
    <w:rsid w:val="001B0237"/>
    <w:rsid w:val="001B0D44"/>
    <w:rsid w:val="001B142B"/>
    <w:rsid w:val="001B14A2"/>
    <w:rsid w:val="001B1A1E"/>
    <w:rsid w:val="001B3017"/>
    <w:rsid w:val="001B508C"/>
    <w:rsid w:val="001B5C53"/>
    <w:rsid w:val="001C29C9"/>
    <w:rsid w:val="001C75CA"/>
    <w:rsid w:val="001D0F95"/>
    <w:rsid w:val="001E22F7"/>
    <w:rsid w:val="001E4304"/>
    <w:rsid w:val="001E7551"/>
    <w:rsid w:val="001F10C6"/>
    <w:rsid w:val="001F2108"/>
    <w:rsid w:val="001F5176"/>
    <w:rsid w:val="002002C7"/>
    <w:rsid w:val="0020137D"/>
    <w:rsid w:val="00204655"/>
    <w:rsid w:val="002072D3"/>
    <w:rsid w:val="00210F50"/>
    <w:rsid w:val="00212B31"/>
    <w:rsid w:val="00213F20"/>
    <w:rsid w:val="002146DA"/>
    <w:rsid w:val="00220E7E"/>
    <w:rsid w:val="0022278C"/>
    <w:rsid w:val="00223F5B"/>
    <w:rsid w:val="002247FC"/>
    <w:rsid w:val="00225034"/>
    <w:rsid w:val="00225993"/>
    <w:rsid w:val="002306EC"/>
    <w:rsid w:val="00231FA6"/>
    <w:rsid w:val="0023702A"/>
    <w:rsid w:val="00237217"/>
    <w:rsid w:val="00237325"/>
    <w:rsid w:val="00240699"/>
    <w:rsid w:val="00240B51"/>
    <w:rsid w:val="0024377A"/>
    <w:rsid w:val="002437D1"/>
    <w:rsid w:val="00245895"/>
    <w:rsid w:val="002517D1"/>
    <w:rsid w:val="002568AA"/>
    <w:rsid w:val="0025719A"/>
    <w:rsid w:val="00260430"/>
    <w:rsid w:val="00267C04"/>
    <w:rsid w:val="002716BF"/>
    <w:rsid w:val="002757DB"/>
    <w:rsid w:val="00280363"/>
    <w:rsid w:val="00285F71"/>
    <w:rsid w:val="002860E2"/>
    <w:rsid w:val="00286C9E"/>
    <w:rsid w:val="002877C8"/>
    <w:rsid w:val="002905CD"/>
    <w:rsid w:val="0029170F"/>
    <w:rsid w:val="002929FD"/>
    <w:rsid w:val="00295B32"/>
    <w:rsid w:val="002A0737"/>
    <w:rsid w:val="002A3119"/>
    <w:rsid w:val="002A3373"/>
    <w:rsid w:val="002A3E29"/>
    <w:rsid w:val="002A45BF"/>
    <w:rsid w:val="002A5D98"/>
    <w:rsid w:val="002A69E8"/>
    <w:rsid w:val="002A76F1"/>
    <w:rsid w:val="002B26BC"/>
    <w:rsid w:val="002B436C"/>
    <w:rsid w:val="002B4A91"/>
    <w:rsid w:val="002B54E3"/>
    <w:rsid w:val="002B5796"/>
    <w:rsid w:val="002B72DF"/>
    <w:rsid w:val="002C370B"/>
    <w:rsid w:val="002C5F53"/>
    <w:rsid w:val="002D54C8"/>
    <w:rsid w:val="002D6E29"/>
    <w:rsid w:val="002E019E"/>
    <w:rsid w:val="002E195E"/>
    <w:rsid w:val="002E54BB"/>
    <w:rsid w:val="002F0B2E"/>
    <w:rsid w:val="002F1B20"/>
    <w:rsid w:val="002F20EA"/>
    <w:rsid w:val="002F6675"/>
    <w:rsid w:val="002F7EF6"/>
    <w:rsid w:val="0031007E"/>
    <w:rsid w:val="00311066"/>
    <w:rsid w:val="0031390E"/>
    <w:rsid w:val="00320EAD"/>
    <w:rsid w:val="0032584D"/>
    <w:rsid w:val="00331B48"/>
    <w:rsid w:val="00332BFC"/>
    <w:rsid w:val="00336515"/>
    <w:rsid w:val="00340256"/>
    <w:rsid w:val="00341171"/>
    <w:rsid w:val="00341794"/>
    <w:rsid w:val="00347C57"/>
    <w:rsid w:val="00351802"/>
    <w:rsid w:val="00354A65"/>
    <w:rsid w:val="00361549"/>
    <w:rsid w:val="00367D41"/>
    <w:rsid w:val="003707DE"/>
    <w:rsid w:val="00370ABA"/>
    <w:rsid w:val="00373233"/>
    <w:rsid w:val="003775B7"/>
    <w:rsid w:val="003835B9"/>
    <w:rsid w:val="0038489A"/>
    <w:rsid w:val="00386C3A"/>
    <w:rsid w:val="0039328B"/>
    <w:rsid w:val="0039440D"/>
    <w:rsid w:val="0039585A"/>
    <w:rsid w:val="003A3A9D"/>
    <w:rsid w:val="003A3FEF"/>
    <w:rsid w:val="003A6F2B"/>
    <w:rsid w:val="003A6FD6"/>
    <w:rsid w:val="003B1B08"/>
    <w:rsid w:val="003B30AF"/>
    <w:rsid w:val="003C0FA9"/>
    <w:rsid w:val="003C5510"/>
    <w:rsid w:val="003D0CFE"/>
    <w:rsid w:val="003D62D6"/>
    <w:rsid w:val="003E09E6"/>
    <w:rsid w:val="003E2585"/>
    <w:rsid w:val="003F15CE"/>
    <w:rsid w:val="00400E28"/>
    <w:rsid w:val="00401BD5"/>
    <w:rsid w:val="00402E42"/>
    <w:rsid w:val="00403570"/>
    <w:rsid w:val="00403A18"/>
    <w:rsid w:val="00404A4E"/>
    <w:rsid w:val="00404F49"/>
    <w:rsid w:val="00405D56"/>
    <w:rsid w:val="00412EE5"/>
    <w:rsid w:val="0041421C"/>
    <w:rsid w:val="0042188A"/>
    <w:rsid w:val="004247CE"/>
    <w:rsid w:val="00435433"/>
    <w:rsid w:val="00435F1F"/>
    <w:rsid w:val="004369FF"/>
    <w:rsid w:val="004406CE"/>
    <w:rsid w:val="00443932"/>
    <w:rsid w:val="00444671"/>
    <w:rsid w:val="004453B9"/>
    <w:rsid w:val="00445961"/>
    <w:rsid w:val="00446B3D"/>
    <w:rsid w:val="00446F4D"/>
    <w:rsid w:val="0045252B"/>
    <w:rsid w:val="00454721"/>
    <w:rsid w:val="00454744"/>
    <w:rsid w:val="00455800"/>
    <w:rsid w:val="0046199C"/>
    <w:rsid w:val="0046778C"/>
    <w:rsid w:val="00484BC6"/>
    <w:rsid w:val="00484F1D"/>
    <w:rsid w:val="004852A7"/>
    <w:rsid w:val="004A4180"/>
    <w:rsid w:val="004A69F0"/>
    <w:rsid w:val="004B07A8"/>
    <w:rsid w:val="004B0EA6"/>
    <w:rsid w:val="004B16D6"/>
    <w:rsid w:val="004B5C90"/>
    <w:rsid w:val="004C50E1"/>
    <w:rsid w:val="004C5E6F"/>
    <w:rsid w:val="004D28D4"/>
    <w:rsid w:val="004D7EC5"/>
    <w:rsid w:val="004E276B"/>
    <w:rsid w:val="004E2799"/>
    <w:rsid w:val="004E4DBE"/>
    <w:rsid w:val="004E7708"/>
    <w:rsid w:val="0050007C"/>
    <w:rsid w:val="00506EE9"/>
    <w:rsid w:val="005134C3"/>
    <w:rsid w:val="00514F59"/>
    <w:rsid w:val="0051732E"/>
    <w:rsid w:val="0052074E"/>
    <w:rsid w:val="005246D1"/>
    <w:rsid w:val="005268B4"/>
    <w:rsid w:val="00531FD0"/>
    <w:rsid w:val="00535849"/>
    <w:rsid w:val="005375D2"/>
    <w:rsid w:val="005435F1"/>
    <w:rsid w:val="00545432"/>
    <w:rsid w:val="005464A8"/>
    <w:rsid w:val="005473E8"/>
    <w:rsid w:val="005541CD"/>
    <w:rsid w:val="005553BF"/>
    <w:rsid w:val="00555566"/>
    <w:rsid w:val="005635DB"/>
    <w:rsid w:val="00564EE4"/>
    <w:rsid w:val="0056519A"/>
    <w:rsid w:val="005652A1"/>
    <w:rsid w:val="00567A20"/>
    <w:rsid w:val="00572E70"/>
    <w:rsid w:val="00583202"/>
    <w:rsid w:val="00587F65"/>
    <w:rsid w:val="005915A5"/>
    <w:rsid w:val="00591CDE"/>
    <w:rsid w:val="00592D36"/>
    <w:rsid w:val="00593FD7"/>
    <w:rsid w:val="005941B6"/>
    <w:rsid w:val="005955BC"/>
    <w:rsid w:val="00597101"/>
    <w:rsid w:val="005A0607"/>
    <w:rsid w:val="005A4893"/>
    <w:rsid w:val="005A675D"/>
    <w:rsid w:val="005B2030"/>
    <w:rsid w:val="005B20C2"/>
    <w:rsid w:val="005B21FD"/>
    <w:rsid w:val="005B551E"/>
    <w:rsid w:val="005C141A"/>
    <w:rsid w:val="005C1A53"/>
    <w:rsid w:val="005C1F55"/>
    <w:rsid w:val="005C2CD9"/>
    <w:rsid w:val="005C3723"/>
    <w:rsid w:val="005C4137"/>
    <w:rsid w:val="005C7FB5"/>
    <w:rsid w:val="005D0FE9"/>
    <w:rsid w:val="005D1B56"/>
    <w:rsid w:val="005D2EA3"/>
    <w:rsid w:val="005D62E8"/>
    <w:rsid w:val="005E1DBE"/>
    <w:rsid w:val="005E1E5F"/>
    <w:rsid w:val="005E2415"/>
    <w:rsid w:val="005E2EA4"/>
    <w:rsid w:val="005F274C"/>
    <w:rsid w:val="005F3822"/>
    <w:rsid w:val="005F6094"/>
    <w:rsid w:val="005F671D"/>
    <w:rsid w:val="0060033C"/>
    <w:rsid w:val="00604C66"/>
    <w:rsid w:val="0060735F"/>
    <w:rsid w:val="0061146A"/>
    <w:rsid w:val="00612956"/>
    <w:rsid w:val="006138DC"/>
    <w:rsid w:val="00614B95"/>
    <w:rsid w:val="006151B2"/>
    <w:rsid w:val="00615408"/>
    <w:rsid w:val="006236CA"/>
    <w:rsid w:val="006244C5"/>
    <w:rsid w:val="00625CD6"/>
    <w:rsid w:val="00625D09"/>
    <w:rsid w:val="0063012C"/>
    <w:rsid w:val="0063053F"/>
    <w:rsid w:val="00631032"/>
    <w:rsid w:val="0063563C"/>
    <w:rsid w:val="00640559"/>
    <w:rsid w:val="00643CD2"/>
    <w:rsid w:val="00645234"/>
    <w:rsid w:val="00650B5C"/>
    <w:rsid w:val="00652EDF"/>
    <w:rsid w:val="00654632"/>
    <w:rsid w:val="00656F8C"/>
    <w:rsid w:val="006579D0"/>
    <w:rsid w:val="006600FF"/>
    <w:rsid w:val="00662CA8"/>
    <w:rsid w:val="006633CD"/>
    <w:rsid w:val="00663451"/>
    <w:rsid w:val="006664D7"/>
    <w:rsid w:val="00674A9B"/>
    <w:rsid w:val="00687B44"/>
    <w:rsid w:val="00694581"/>
    <w:rsid w:val="00695348"/>
    <w:rsid w:val="0069771E"/>
    <w:rsid w:val="006A2CF1"/>
    <w:rsid w:val="006A38F0"/>
    <w:rsid w:val="006A68E5"/>
    <w:rsid w:val="006A79FC"/>
    <w:rsid w:val="006B18B4"/>
    <w:rsid w:val="006B1D1C"/>
    <w:rsid w:val="006B32AA"/>
    <w:rsid w:val="006B542A"/>
    <w:rsid w:val="006B654F"/>
    <w:rsid w:val="006C31D0"/>
    <w:rsid w:val="006C4703"/>
    <w:rsid w:val="006D7C4E"/>
    <w:rsid w:val="006E21FD"/>
    <w:rsid w:val="006E56DA"/>
    <w:rsid w:val="006E5A83"/>
    <w:rsid w:val="006E5C15"/>
    <w:rsid w:val="006E686C"/>
    <w:rsid w:val="006F1BC2"/>
    <w:rsid w:val="006F37BC"/>
    <w:rsid w:val="006F39D5"/>
    <w:rsid w:val="0070144D"/>
    <w:rsid w:val="007021FB"/>
    <w:rsid w:val="0070277A"/>
    <w:rsid w:val="00703D46"/>
    <w:rsid w:val="00717177"/>
    <w:rsid w:val="007302D1"/>
    <w:rsid w:val="00731FD8"/>
    <w:rsid w:val="007416D6"/>
    <w:rsid w:val="0074261B"/>
    <w:rsid w:val="007429B3"/>
    <w:rsid w:val="00743A31"/>
    <w:rsid w:val="00743EF8"/>
    <w:rsid w:val="0074765A"/>
    <w:rsid w:val="007506F8"/>
    <w:rsid w:val="00752529"/>
    <w:rsid w:val="00753D6E"/>
    <w:rsid w:val="007572D5"/>
    <w:rsid w:val="007611C3"/>
    <w:rsid w:val="00763997"/>
    <w:rsid w:val="00770BED"/>
    <w:rsid w:val="00772CD6"/>
    <w:rsid w:val="00774285"/>
    <w:rsid w:val="00774E7B"/>
    <w:rsid w:val="007750F6"/>
    <w:rsid w:val="00784823"/>
    <w:rsid w:val="0078555D"/>
    <w:rsid w:val="00793176"/>
    <w:rsid w:val="00793C2F"/>
    <w:rsid w:val="0079449C"/>
    <w:rsid w:val="007951BA"/>
    <w:rsid w:val="007A2AC1"/>
    <w:rsid w:val="007A43F6"/>
    <w:rsid w:val="007A5BA1"/>
    <w:rsid w:val="007A6AB4"/>
    <w:rsid w:val="007A76F7"/>
    <w:rsid w:val="007B0E37"/>
    <w:rsid w:val="007C2A18"/>
    <w:rsid w:val="007C493C"/>
    <w:rsid w:val="007C4C9A"/>
    <w:rsid w:val="007D22BC"/>
    <w:rsid w:val="007D4CEE"/>
    <w:rsid w:val="007D4F9C"/>
    <w:rsid w:val="007D6115"/>
    <w:rsid w:val="007D70C3"/>
    <w:rsid w:val="007D791E"/>
    <w:rsid w:val="007E1993"/>
    <w:rsid w:val="007E1B15"/>
    <w:rsid w:val="007F04FB"/>
    <w:rsid w:val="008001E4"/>
    <w:rsid w:val="0080337F"/>
    <w:rsid w:val="00803380"/>
    <w:rsid w:val="00803C84"/>
    <w:rsid w:val="00803ECE"/>
    <w:rsid w:val="00807632"/>
    <w:rsid w:val="00807BB4"/>
    <w:rsid w:val="008111D0"/>
    <w:rsid w:val="0081483C"/>
    <w:rsid w:val="00814D57"/>
    <w:rsid w:val="00814E26"/>
    <w:rsid w:val="00815009"/>
    <w:rsid w:val="00816183"/>
    <w:rsid w:val="008264C6"/>
    <w:rsid w:val="00832C76"/>
    <w:rsid w:val="00834C0E"/>
    <w:rsid w:val="0083653D"/>
    <w:rsid w:val="008371E3"/>
    <w:rsid w:val="0083733C"/>
    <w:rsid w:val="00840146"/>
    <w:rsid w:val="00850C53"/>
    <w:rsid w:val="008514AC"/>
    <w:rsid w:val="00854124"/>
    <w:rsid w:val="00855E1A"/>
    <w:rsid w:val="00856815"/>
    <w:rsid w:val="008610A7"/>
    <w:rsid w:val="00866AFA"/>
    <w:rsid w:val="00871F10"/>
    <w:rsid w:val="00871FD8"/>
    <w:rsid w:val="008759F6"/>
    <w:rsid w:val="00876BA4"/>
    <w:rsid w:val="00876EFA"/>
    <w:rsid w:val="0087792A"/>
    <w:rsid w:val="00880DB8"/>
    <w:rsid w:val="00883350"/>
    <w:rsid w:val="00887360"/>
    <w:rsid w:val="00890198"/>
    <w:rsid w:val="008920BE"/>
    <w:rsid w:val="00892F84"/>
    <w:rsid w:val="00896218"/>
    <w:rsid w:val="008A0780"/>
    <w:rsid w:val="008A1C67"/>
    <w:rsid w:val="008A2BFB"/>
    <w:rsid w:val="008A4CC4"/>
    <w:rsid w:val="008A530C"/>
    <w:rsid w:val="008A7638"/>
    <w:rsid w:val="008B0209"/>
    <w:rsid w:val="008B094B"/>
    <w:rsid w:val="008B114C"/>
    <w:rsid w:val="008B4540"/>
    <w:rsid w:val="008B46CE"/>
    <w:rsid w:val="008C0280"/>
    <w:rsid w:val="008C099F"/>
    <w:rsid w:val="008C1312"/>
    <w:rsid w:val="008C4E53"/>
    <w:rsid w:val="008C506E"/>
    <w:rsid w:val="008C6352"/>
    <w:rsid w:val="008C7D7A"/>
    <w:rsid w:val="008D60B5"/>
    <w:rsid w:val="008D61EB"/>
    <w:rsid w:val="008E1FF3"/>
    <w:rsid w:val="008E3306"/>
    <w:rsid w:val="008E3618"/>
    <w:rsid w:val="008E44BF"/>
    <w:rsid w:val="008E55FE"/>
    <w:rsid w:val="008E7398"/>
    <w:rsid w:val="008F0870"/>
    <w:rsid w:val="008F24A1"/>
    <w:rsid w:val="008F2A14"/>
    <w:rsid w:val="008F2BCF"/>
    <w:rsid w:val="009027B1"/>
    <w:rsid w:val="00903FA6"/>
    <w:rsid w:val="00904077"/>
    <w:rsid w:val="0090419B"/>
    <w:rsid w:val="00911C60"/>
    <w:rsid w:val="009123BA"/>
    <w:rsid w:val="009139B7"/>
    <w:rsid w:val="00922442"/>
    <w:rsid w:val="00932931"/>
    <w:rsid w:val="00934224"/>
    <w:rsid w:val="009421C9"/>
    <w:rsid w:val="00944AD8"/>
    <w:rsid w:val="00950EC8"/>
    <w:rsid w:val="00955731"/>
    <w:rsid w:val="00955EF3"/>
    <w:rsid w:val="00957222"/>
    <w:rsid w:val="00957665"/>
    <w:rsid w:val="00961D95"/>
    <w:rsid w:val="00962E44"/>
    <w:rsid w:val="00965B0E"/>
    <w:rsid w:val="009729F5"/>
    <w:rsid w:val="00977BD4"/>
    <w:rsid w:val="00980D0C"/>
    <w:rsid w:val="009823F6"/>
    <w:rsid w:val="00983106"/>
    <w:rsid w:val="00986B44"/>
    <w:rsid w:val="00986C0F"/>
    <w:rsid w:val="00990462"/>
    <w:rsid w:val="00991F50"/>
    <w:rsid w:val="009966A8"/>
    <w:rsid w:val="00996C6D"/>
    <w:rsid w:val="009A1195"/>
    <w:rsid w:val="009A2D24"/>
    <w:rsid w:val="009A2D85"/>
    <w:rsid w:val="009B0D6C"/>
    <w:rsid w:val="009C0C65"/>
    <w:rsid w:val="009D045F"/>
    <w:rsid w:val="009D137A"/>
    <w:rsid w:val="009D5608"/>
    <w:rsid w:val="009E0F9A"/>
    <w:rsid w:val="009E2B2A"/>
    <w:rsid w:val="009E35A2"/>
    <w:rsid w:val="009E523B"/>
    <w:rsid w:val="009E7EE0"/>
    <w:rsid w:val="009F00BF"/>
    <w:rsid w:val="009F2601"/>
    <w:rsid w:val="009F3524"/>
    <w:rsid w:val="00A01CDD"/>
    <w:rsid w:val="00A06F93"/>
    <w:rsid w:val="00A1433B"/>
    <w:rsid w:val="00A17B17"/>
    <w:rsid w:val="00A21E4E"/>
    <w:rsid w:val="00A278AB"/>
    <w:rsid w:val="00A3038C"/>
    <w:rsid w:val="00A3224B"/>
    <w:rsid w:val="00A37CF8"/>
    <w:rsid w:val="00A44F25"/>
    <w:rsid w:val="00A46C33"/>
    <w:rsid w:val="00A54C4A"/>
    <w:rsid w:val="00A5569A"/>
    <w:rsid w:val="00A569A7"/>
    <w:rsid w:val="00A57D53"/>
    <w:rsid w:val="00A63418"/>
    <w:rsid w:val="00A659BE"/>
    <w:rsid w:val="00A7274B"/>
    <w:rsid w:val="00A75685"/>
    <w:rsid w:val="00A77745"/>
    <w:rsid w:val="00A846B1"/>
    <w:rsid w:val="00A91590"/>
    <w:rsid w:val="00A923CD"/>
    <w:rsid w:val="00A95916"/>
    <w:rsid w:val="00A96E2E"/>
    <w:rsid w:val="00AA4E4C"/>
    <w:rsid w:val="00AA63F4"/>
    <w:rsid w:val="00AA6BA5"/>
    <w:rsid w:val="00AA6BDF"/>
    <w:rsid w:val="00AC32EB"/>
    <w:rsid w:val="00AC6AC2"/>
    <w:rsid w:val="00AD19FD"/>
    <w:rsid w:val="00AD4F39"/>
    <w:rsid w:val="00AD713A"/>
    <w:rsid w:val="00AE5E50"/>
    <w:rsid w:val="00AE754E"/>
    <w:rsid w:val="00AF1B33"/>
    <w:rsid w:val="00B00894"/>
    <w:rsid w:val="00B01F42"/>
    <w:rsid w:val="00B1229E"/>
    <w:rsid w:val="00B131E0"/>
    <w:rsid w:val="00B14FEE"/>
    <w:rsid w:val="00B17229"/>
    <w:rsid w:val="00B20047"/>
    <w:rsid w:val="00B226D4"/>
    <w:rsid w:val="00B25C8C"/>
    <w:rsid w:val="00B36089"/>
    <w:rsid w:val="00B42699"/>
    <w:rsid w:val="00B45672"/>
    <w:rsid w:val="00B46ECE"/>
    <w:rsid w:val="00B47152"/>
    <w:rsid w:val="00B51B51"/>
    <w:rsid w:val="00B51FB1"/>
    <w:rsid w:val="00B5676A"/>
    <w:rsid w:val="00B62175"/>
    <w:rsid w:val="00B63288"/>
    <w:rsid w:val="00B7217D"/>
    <w:rsid w:val="00B73B79"/>
    <w:rsid w:val="00B76812"/>
    <w:rsid w:val="00B77438"/>
    <w:rsid w:val="00B8418F"/>
    <w:rsid w:val="00B845F8"/>
    <w:rsid w:val="00B84B53"/>
    <w:rsid w:val="00B85B3C"/>
    <w:rsid w:val="00B90A4D"/>
    <w:rsid w:val="00B912B9"/>
    <w:rsid w:val="00B9431E"/>
    <w:rsid w:val="00BA5A44"/>
    <w:rsid w:val="00BA7288"/>
    <w:rsid w:val="00BA7968"/>
    <w:rsid w:val="00BB2478"/>
    <w:rsid w:val="00BB5435"/>
    <w:rsid w:val="00BB6893"/>
    <w:rsid w:val="00BC18BB"/>
    <w:rsid w:val="00BC28C9"/>
    <w:rsid w:val="00BC4933"/>
    <w:rsid w:val="00BC7507"/>
    <w:rsid w:val="00BD33C0"/>
    <w:rsid w:val="00BD7DE7"/>
    <w:rsid w:val="00BE1EC5"/>
    <w:rsid w:val="00BF0552"/>
    <w:rsid w:val="00BF21FF"/>
    <w:rsid w:val="00BF31C2"/>
    <w:rsid w:val="00BF7C86"/>
    <w:rsid w:val="00C01989"/>
    <w:rsid w:val="00C0332C"/>
    <w:rsid w:val="00C06756"/>
    <w:rsid w:val="00C06D77"/>
    <w:rsid w:val="00C139C3"/>
    <w:rsid w:val="00C1492D"/>
    <w:rsid w:val="00C14FE2"/>
    <w:rsid w:val="00C202EC"/>
    <w:rsid w:val="00C20AA8"/>
    <w:rsid w:val="00C232A7"/>
    <w:rsid w:val="00C23FB1"/>
    <w:rsid w:val="00C31C68"/>
    <w:rsid w:val="00C334C3"/>
    <w:rsid w:val="00C37945"/>
    <w:rsid w:val="00C4093A"/>
    <w:rsid w:val="00C41C96"/>
    <w:rsid w:val="00C44C8A"/>
    <w:rsid w:val="00C46B57"/>
    <w:rsid w:val="00C521F5"/>
    <w:rsid w:val="00C52851"/>
    <w:rsid w:val="00C52F1B"/>
    <w:rsid w:val="00C52FBB"/>
    <w:rsid w:val="00C54628"/>
    <w:rsid w:val="00C64C30"/>
    <w:rsid w:val="00C73689"/>
    <w:rsid w:val="00C74B73"/>
    <w:rsid w:val="00C768FA"/>
    <w:rsid w:val="00C80E9B"/>
    <w:rsid w:val="00C8206F"/>
    <w:rsid w:val="00C86540"/>
    <w:rsid w:val="00C87569"/>
    <w:rsid w:val="00C8780A"/>
    <w:rsid w:val="00C9255B"/>
    <w:rsid w:val="00C92719"/>
    <w:rsid w:val="00C969D5"/>
    <w:rsid w:val="00C97156"/>
    <w:rsid w:val="00CA0668"/>
    <w:rsid w:val="00CA15F0"/>
    <w:rsid w:val="00CA1686"/>
    <w:rsid w:val="00CA2928"/>
    <w:rsid w:val="00CA3A92"/>
    <w:rsid w:val="00CA4195"/>
    <w:rsid w:val="00CA5C00"/>
    <w:rsid w:val="00CB1547"/>
    <w:rsid w:val="00CB1CB3"/>
    <w:rsid w:val="00CB2646"/>
    <w:rsid w:val="00CB3AA3"/>
    <w:rsid w:val="00CC106E"/>
    <w:rsid w:val="00CC12F6"/>
    <w:rsid w:val="00CC17EB"/>
    <w:rsid w:val="00CC1B2E"/>
    <w:rsid w:val="00CC1DFE"/>
    <w:rsid w:val="00CC22C5"/>
    <w:rsid w:val="00CC3A14"/>
    <w:rsid w:val="00CE1A62"/>
    <w:rsid w:val="00CE2E9A"/>
    <w:rsid w:val="00CE6549"/>
    <w:rsid w:val="00CE73F4"/>
    <w:rsid w:val="00CF6895"/>
    <w:rsid w:val="00D07A15"/>
    <w:rsid w:val="00D135E1"/>
    <w:rsid w:val="00D169FC"/>
    <w:rsid w:val="00D21291"/>
    <w:rsid w:val="00D21551"/>
    <w:rsid w:val="00D238FC"/>
    <w:rsid w:val="00D26A53"/>
    <w:rsid w:val="00D27A14"/>
    <w:rsid w:val="00D31D7C"/>
    <w:rsid w:val="00D330AC"/>
    <w:rsid w:val="00D333DF"/>
    <w:rsid w:val="00D338CE"/>
    <w:rsid w:val="00D3576E"/>
    <w:rsid w:val="00D40476"/>
    <w:rsid w:val="00D43E00"/>
    <w:rsid w:val="00D443B6"/>
    <w:rsid w:val="00D47852"/>
    <w:rsid w:val="00D478B6"/>
    <w:rsid w:val="00D52789"/>
    <w:rsid w:val="00D53E26"/>
    <w:rsid w:val="00D54D57"/>
    <w:rsid w:val="00D54FA5"/>
    <w:rsid w:val="00D578B8"/>
    <w:rsid w:val="00D604D5"/>
    <w:rsid w:val="00D63F4D"/>
    <w:rsid w:val="00D65C4A"/>
    <w:rsid w:val="00D71134"/>
    <w:rsid w:val="00D761E3"/>
    <w:rsid w:val="00D77716"/>
    <w:rsid w:val="00D81167"/>
    <w:rsid w:val="00D818BD"/>
    <w:rsid w:val="00D87155"/>
    <w:rsid w:val="00D91069"/>
    <w:rsid w:val="00D959E4"/>
    <w:rsid w:val="00D95ECC"/>
    <w:rsid w:val="00D969C7"/>
    <w:rsid w:val="00DA4EAD"/>
    <w:rsid w:val="00DA5963"/>
    <w:rsid w:val="00DB1594"/>
    <w:rsid w:val="00DB1F67"/>
    <w:rsid w:val="00DB2FE4"/>
    <w:rsid w:val="00DB51B7"/>
    <w:rsid w:val="00DC34A6"/>
    <w:rsid w:val="00DC645F"/>
    <w:rsid w:val="00DC6D61"/>
    <w:rsid w:val="00DD2279"/>
    <w:rsid w:val="00DD28B3"/>
    <w:rsid w:val="00DD5898"/>
    <w:rsid w:val="00DD7662"/>
    <w:rsid w:val="00DE5A3C"/>
    <w:rsid w:val="00DE69A1"/>
    <w:rsid w:val="00DF251C"/>
    <w:rsid w:val="00DF2EB4"/>
    <w:rsid w:val="00DF30DA"/>
    <w:rsid w:val="00E042D7"/>
    <w:rsid w:val="00E0599C"/>
    <w:rsid w:val="00E13BA0"/>
    <w:rsid w:val="00E15CE0"/>
    <w:rsid w:val="00E15CF9"/>
    <w:rsid w:val="00E244CA"/>
    <w:rsid w:val="00E25DF5"/>
    <w:rsid w:val="00E27083"/>
    <w:rsid w:val="00E27FC9"/>
    <w:rsid w:val="00E334AD"/>
    <w:rsid w:val="00E348BB"/>
    <w:rsid w:val="00E34BC1"/>
    <w:rsid w:val="00E35304"/>
    <w:rsid w:val="00E36CD1"/>
    <w:rsid w:val="00E40C20"/>
    <w:rsid w:val="00E42CBC"/>
    <w:rsid w:val="00E43F27"/>
    <w:rsid w:val="00E4638E"/>
    <w:rsid w:val="00E51050"/>
    <w:rsid w:val="00E52163"/>
    <w:rsid w:val="00E54832"/>
    <w:rsid w:val="00E64CBC"/>
    <w:rsid w:val="00E668A2"/>
    <w:rsid w:val="00E67730"/>
    <w:rsid w:val="00E67EBC"/>
    <w:rsid w:val="00E70235"/>
    <w:rsid w:val="00E807EC"/>
    <w:rsid w:val="00E82312"/>
    <w:rsid w:val="00E836F9"/>
    <w:rsid w:val="00E84761"/>
    <w:rsid w:val="00E85026"/>
    <w:rsid w:val="00E86E33"/>
    <w:rsid w:val="00E91E5F"/>
    <w:rsid w:val="00E9307F"/>
    <w:rsid w:val="00E93971"/>
    <w:rsid w:val="00E944D9"/>
    <w:rsid w:val="00E94AA6"/>
    <w:rsid w:val="00EA20F8"/>
    <w:rsid w:val="00EA2BBC"/>
    <w:rsid w:val="00EA5E5C"/>
    <w:rsid w:val="00EA6A77"/>
    <w:rsid w:val="00EB205D"/>
    <w:rsid w:val="00EB4881"/>
    <w:rsid w:val="00EB4F05"/>
    <w:rsid w:val="00EC74D6"/>
    <w:rsid w:val="00ED2743"/>
    <w:rsid w:val="00ED2D77"/>
    <w:rsid w:val="00ED36C9"/>
    <w:rsid w:val="00EE0A9B"/>
    <w:rsid w:val="00EE25C4"/>
    <w:rsid w:val="00EE58B7"/>
    <w:rsid w:val="00EF0201"/>
    <w:rsid w:val="00EF4EA1"/>
    <w:rsid w:val="00EF5F8E"/>
    <w:rsid w:val="00F0114B"/>
    <w:rsid w:val="00F0399E"/>
    <w:rsid w:val="00F04012"/>
    <w:rsid w:val="00F107EF"/>
    <w:rsid w:val="00F10897"/>
    <w:rsid w:val="00F15707"/>
    <w:rsid w:val="00F24C52"/>
    <w:rsid w:val="00F3234E"/>
    <w:rsid w:val="00F370F4"/>
    <w:rsid w:val="00F37BB8"/>
    <w:rsid w:val="00F37C27"/>
    <w:rsid w:val="00F37F6D"/>
    <w:rsid w:val="00F40167"/>
    <w:rsid w:val="00F408DA"/>
    <w:rsid w:val="00F410A9"/>
    <w:rsid w:val="00F42372"/>
    <w:rsid w:val="00F42D6D"/>
    <w:rsid w:val="00F449AE"/>
    <w:rsid w:val="00F45372"/>
    <w:rsid w:val="00F50363"/>
    <w:rsid w:val="00F506B7"/>
    <w:rsid w:val="00F51063"/>
    <w:rsid w:val="00F51258"/>
    <w:rsid w:val="00F54920"/>
    <w:rsid w:val="00F63070"/>
    <w:rsid w:val="00F667EF"/>
    <w:rsid w:val="00F66926"/>
    <w:rsid w:val="00F71579"/>
    <w:rsid w:val="00F71E70"/>
    <w:rsid w:val="00F7414E"/>
    <w:rsid w:val="00F7472E"/>
    <w:rsid w:val="00F845A8"/>
    <w:rsid w:val="00F901ED"/>
    <w:rsid w:val="00F9224A"/>
    <w:rsid w:val="00F95176"/>
    <w:rsid w:val="00F95998"/>
    <w:rsid w:val="00FA15E1"/>
    <w:rsid w:val="00FA4C93"/>
    <w:rsid w:val="00FA57AD"/>
    <w:rsid w:val="00FA635E"/>
    <w:rsid w:val="00FB2654"/>
    <w:rsid w:val="00FB45D5"/>
    <w:rsid w:val="00FB50F9"/>
    <w:rsid w:val="00FC16C1"/>
    <w:rsid w:val="00FC17AF"/>
    <w:rsid w:val="00FC1BBF"/>
    <w:rsid w:val="00FC5DF8"/>
    <w:rsid w:val="00FD1480"/>
    <w:rsid w:val="00FD218A"/>
    <w:rsid w:val="00FD5FC8"/>
    <w:rsid w:val="00FE5295"/>
    <w:rsid w:val="00FF03D0"/>
    <w:rsid w:val="00FF1937"/>
    <w:rsid w:val="00FF3813"/>
    <w:rsid w:val="00FF5405"/>
    <w:rsid w:val="00FF7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7ED1BA"/>
  <w15:docId w15:val="{9AF91CBD-8038-475F-93AC-D11A0AA0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link w:val="Heading1Char"/>
    <w:uiPriority w:val="9"/>
    <w:qFormat/>
    <w:rsid w:val="009B0D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uppressAutoHyphens/>
      <w:spacing w:after="200" w:line="276" w:lineRule="auto"/>
    </w:pPr>
    <w:rPr>
      <w:rFonts w:ascii="Calibri" w:eastAsia="Calibri" w:hAnsi="Calibri" w:cs="Calibri"/>
      <w:color w:val="000000"/>
      <w:sz w:val="22"/>
      <w:szCs w:val="22"/>
      <w:u w:color="000000"/>
    </w:rPr>
  </w:style>
  <w:style w:type="paragraph" w:styleId="Header">
    <w:name w:val="header"/>
    <w:pPr>
      <w:tabs>
        <w:tab w:val="center" w:pos="4513"/>
        <w:tab w:val="right" w:pos="9026"/>
      </w:tabs>
      <w:suppressAutoHyphen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Heading">
    <w:name w:val="Heading"/>
    <w:next w:val="Body"/>
    <w:pPr>
      <w:keepNext/>
      <w:outlineLvl w:val="0"/>
    </w:pPr>
    <w:rPr>
      <w:rFonts w:ascii="Verdana Bold" w:hAnsi="Arial Unicode MS" w:cs="Arial Unicode MS"/>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Verdana" w:eastAsia="Verdana" w:hAnsi="Verdana" w:cs="Verdana"/>
      <w:color w:val="0000FF"/>
      <w:sz w:val="20"/>
      <w:szCs w:val="20"/>
      <w:u w:val="single" w:color="0000FF"/>
    </w:rPr>
  </w:style>
  <w:style w:type="numbering" w:customStyle="1" w:styleId="List0">
    <w:name w:val="List 0"/>
    <w:basedOn w:val="ImportedStyle1"/>
    <w:pPr>
      <w:numPr>
        <w:numId w:val="4"/>
      </w:numPr>
    </w:pPr>
  </w:style>
  <w:style w:type="numbering" w:customStyle="1" w:styleId="ImportedStyle1">
    <w:name w:val="Imported Style 1"/>
  </w:style>
  <w:style w:type="numbering" w:customStyle="1" w:styleId="List1">
    <w:name w:val="List 1"/>
    <w:basedOn w:val="ImportedStyle2"/>
    <w:pPr>
      <w:numPr>
        <w:numId w:val="8"/>
      </w:numPr>
    </w:pPr>
  </w:style>
  <w:style w:type="numbering" w:customStyle="1" w:styleId="ImportedStyle2">
    <w:name w:val="Imported Style 2"/>
  </w:style>
  <w:style w:type="numbering" w:customStyle="1" w:styleId="List21">
    <w:name w:val="List 21"/>
    <w:basedOn w:val="ImportedStyle3"/>
    <w:pPr>
      <w:numPr>
        <w:numId w:val="11"/>
      </w:numPr>
    </w:pPr>
  </w:style>
  <w:style w:type="numbering" w:customStyle="1" w:styleId="ImportedStyle3">
    <w:name w:val="Imported Style 3"/>
  </w:style>
  <w:style w:type="numbering" w:customStyle="1" w:styleId="List31">
    <w:name w:val="List 31"/>
    <w:basedOn w:val="ImportedStyle4"/>
    <w:pPr>
      <w:numPr>
        <w:numId w:val="14"/>
      </w:numPr>
    </w:pPr>
  </w:style>
  <w:style w:type="numbering" w:customStyle="1" w:styleId="ImportedStyle4">
    <w:name w:val="Imported Style 4"/>
  </w:style>
  <w:style w:type="numbering" w:customStyle="1" w:styleId="Dash">
    <w:name w:val="Dash"/>
    <w:pPr>
      <w:numPr>
        <w:numId w:val="35"/>
      </w:numPr>
    </w:pPr>
  </w:style>
  <w:style w:type="paragraph" w:styleId="Footer">
    <w:name w:val="footer"/>
    <w:basedOn w:val="Normal"/>
    <w:link w:val="FooterChar"/>
    <w:uiPriority w:val="99"/>
    <w:unhideWhenUsed/>
    <w:rsid w:val="0074261B"/>
    <w:pPr>
      <w:tabs>
        <w:tab w:val="center" w:pos="4513"/>
        <w:tab w:val="right" w:pos="9026"/>
      </w:tabs>
    </w:pPr>
  </w:style>
  <w:style w:type="character" w:customStyle="1" w:styleId="FooterChar">
    <w:name w:val="Footer Char"/>
    <w:basedOn w:val="DefaultParagraphFont"/>
    <w:link w:val="Footer"/>
    <w:uiPriority w:val="99"/>
    <w:rsid w:val="0074261B"/>
    <w:rPr>
      <w:sz w:val="24"/>
      <w:szCs w:val="24"/>
      <w:lang w:val="en-US" w:eastAsia="en-US"/>
    </w:rPr>
  </w:style>
  <w:style w:type="paragraph" w:styleId="BalloonText">
    <w:name w:val="Balloon Text"/>
    <w:basedOn w:val="Normal"/>
    <w:link w:val="BalloonTextChar"/>
    <w:uiPriority w:val="99"/>
    <w:semiHidden/>
    <w:unhideWhenUsed/>
    <w:rsid w:val="002877C8"/>
    <w:rPr>
      <w:rFonts w:ascii="Tahoma" w:hAnsi="Tahoma" w:cs="Tahoma"/>
      <w:sz w:val="16"/>
      <w:szCs w:val="16"/>
    </w:rPr>
  </w:style>
  <w:style w:type="character" w:customStyle="1" w:styleId="BalloonTextChar">
    <w:name w:val="Balloon Text Char"/>
    <w:basedOn w:val="DefaultParagraphFont"/>
    <w:link w:val="BalloonText"/>
    <w:uiPriority w:val="99"/>
    <w:semiHidden/>
    <w:rsid w:val="002877C8"/>
    <w:rPr>
      <w:rFonts w:ascii="Tahoma" w:hAnsi="Tahoma" w:cs="Tahoma"/>
      <w:sz w:val="16"/>
      <w:szCs w:val="16"/>
      <w:lang w:val="en-US" w:eastAsia="en-US"/>
    </w:rPr>
  </w:style>
  <w:style w:type="paragraph" w:styleId="ListParagraph">
    <w:name w:val="List Paragraph"/>
    <w:basedOn w:val="Normal"/>
    <w:uiPriority w:val="34"/>
    <w:qFormat/>
    <w:rsid w:val="006D7C4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en-GB" w:eastAsia="en-GB"/>
    </w:rPr>
  </w:style>
  <w:style w:type="paragraph" w:styleId="NormalWeb">
    <w:name w:val="Normal (Web)"/>
    <w:basedOn w:val="Normal"/>
    <w:uiPriority w:val="99"/>
    <w:semiHidden/>
    <w:unhideWhenUsed/>
    <w:rsid w:val="00C14FE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table" w:styleId="TableGrid">
    <w:name w:val="Table Grid"/>
    <w:basedOn w:val="TableNormal"/>
    <w:uiPriority w:val="59"/>
    <w:rsid w:val="00435F1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A2AC1"/>
  </w:style>
  <w:style w:type="character" w:customStyle="1" w:styleId="slug-doi">
    <w:name w:val="slug-doi"/>
    <w:basedOn w:val="DefaultParagraphFont"/>
    <w:rsid w:val="007A2AC1"/>
  </w:style>
  <w:style w:type="character" w:customStyle="1" w:styleId="slug-pub-date">
    <w:name w:val="slug-pub-date"/>
    <w:basedOn w:val="DefaultParagraphFont"/>
    <w:rsid w:val="00B8418F"/>
  </w:style>
  <w:style w:type="character" w:customStyle="1" w:styleId="slug-vol">
    <w:name w:val="slug-vol"/>
    <w:basedOn w:val="DefaultParagraphFont"/>
    <w:rsid w:val="00B8418F"/>
  </w:style>
  <w:style w:type="character" w:customStyle="1" w:styleId="slug-issue">
    <w:name w:val="slug-issue"/>
    <w:basedOn w:val="DefaultParagraphFont"/>
    <w:rsid w:val="00B8418F"/>
  </w:style>
  <w:style w:type="character" w:customStyle="1" w:styleId="slug-pages">
    <w:name w:val="slug-pages"/>
    <w:basedOn w:val="DefaultParagraphFont"/>
    <w:rsid w:val="00B8418F"/>
  </w:style>
  <w:style w:type="character" w:customStyle="1" w:styleId="slug-ahead-of-print-date">
    <w:name w:val="slug-ahead-of-print-date"/>
    <w:basedOn w:val="DefaultParagraphFont"/>
    <w:rsid w:val="00B8418F"/>
  </w:style>
  <w:style w:type="character" w:styleId="HTMLCite">
    <w:name w:val="HTML Cite"/>
    <w:basedOn w:val="DefaultParagraphFont"/>
    <w:uiPriority w:val="99"/>
    <w:semiHidden/>
    <w:unhideWhenUsed/>
    <w:rsid w:val="006F1BC2"/>
    <w:rPr>
      <w:i/>
      <w:iCs/>
    </w:rPr>
  </w:style>
  <w:style w:type="character" w:customStyle="1" w:styleId="ref-lnk">
    <w:name w:val="ref-lnk"/>
    <w:basedOn w:val="DefaultParagraphFont"/>
    <w:rsid w:val="00403A18"/>
  </w:style>
  <w:style w:type="character" w:customStyle="1" w:styleId="ref-overlay">
    <w:name w:val="ref-overlay"/>
    <w:basedOn w:val="DefaultParagraphFont"/>
    <w:rsid w:val="00403A18"/>
  </w:style>
  <w:style w:type="character" w:customStyle="1" w:styleId="hlfld-contribauthor">
    <w:name w:val="hlfld-contribauthor"/>
    <w:basedOn w:val="DefaultParagraphFont"/>
    <w:rsid w:val="00403A18"/>
  </w:style>
  <w:style w:type="character" w:customStyle="1" w:styleId="nlmgiven-names">
    <w:name w:val="nlm_given-names"/>
    <w:basedOn w:val="DefaultParagraphFont"/>
    <w:rsid w:val="00403A18"/>
  </w:style>
  <w:style w:type="character" w:customStyle="1" w:styleId="nlmyear">
    <w:name w:val="nlm_year"/>
    <w:basedOn w:val="DefaultParagraphFont"/>
    <w:rsid w:val="00403A18"/>
  </w:style>
  <w:style w:type="character" w:customStyle="1" w:styleId="nlmpublisher-loc">
    <w:name w:val="nlm_publisher-loc"/>
    <w:basedOn w:val="DefaultParagraphFont"/>
    <w:rsid w:val="00403A18"/>
  </w:style>
  <w:style w:type="character" w:customStyle="1" w:styleId="nlmpublisher-name">
    <w:name w:val="nlm_publisher-name"/>
    <w:basedOn w:val="DefaultParagraphFont"/>
    <w:rsid w:val="00403A18"/>
  </w:style>
  <w:style w:type="character" w:customStyle="1" w:styleId="nlmedition">
    <w:name w:val="nlm_edition"/>
    <w:basedOn w:val="DefaultParagraphFont"/>
    <w:rsid w:val="00F45372"/>
  </w:style>
  <w:style w:type="character" w:customStyle="1" w:styleId="Heading1Char">
    <w:name w:val="Heading 1 Char"/>
    <w:basedOn w:val="DefaultParagraphFont"/>
    <w:link w:val="Heading1"/>
    <w:uiPriority w:val="9"/>
    <w:rsid w:val="009B0D6C"/>
    <w:rPr>
      <w:rFonts w:eastAsia="Times New Roman"/>
      <w:b/>
      <w:bCs/>
      <w:kern w:val="36"/>
      <w:sz w:val="48"/>
      <w:szCs w:val="48"/>
      <w:bdr w:val="none" w:sz="0" w:space="0" w:color="auto"/>
    </w:rPr>
  </w:style>
  <w:style w:type="character" w:customStyle="1" w:styleId="fn">
    <w:name w:val="fn"/>
    <w:basedOn w:val="DefaultParagraphFont"/>
    <w:rsid w:val="009B0D6C"/>
  </w:style>
  <w:style w:type="character" w:customStyle="1" w:styleId="Subtitle1">
    <w:name w:val="Subtitle1"/>
    <w:basedOn w:val="DefaultParagraphFont"/>
    <w:rsid w:val="009B0D6C"/>
  </w:style>
  <w:style w:type="paragraph" w:styleId="Subtitle">
    <w:name w:val="Subtitle"/>
    <w:basedOn w:val="Normal"/>
    <w:next w:val="Normal"/>
    <w:link w:val="SubtitleChar"/>
    <w:uiPriority w:val="11"/>
    <w:qFormat/>
    <w:rsid w:val="00816183"/>
    <w:pPr>
      <w:numPr>
        <w:ilvl w:val="1"/>
      </w:numPr>
    </w:pPr>
    <w:rPr>
      <w:rFonts w:asciiTheme="majorHAnsi" w:eastAsiaTheme="majorEastAsia" w:hAnsiTheme="majorHAnsi" w:cstheme="majorBidi"/>
      <w:i/>
      <w:iCs/>
      <w:color w:val="499BC9" w:themeColor="accent1"/>
      <w:spacing w:val="15"/>
    </w:rPr>
  </w:style>
  <w:style w:type="character" w:customStyle="1" w:styleId="SubtitleChar">
    <w:name w:val="Subtitle Char"/>
    <w:basedOn w:val="DefaultParagraphFont"/>
    <w:link w:val="Subtitle"/>
    <w:uiPriority w:val="11"/>
    <w:rsid w:val="00816183"/>
    <w:rPr>
      <w:rFonts w:asciiTheme="majorHAnsi" w:eastAsiaTheme="majorEastAsia" w:hAnsiTheme="majorHAnsi" w:cstheme="majorBidi"/>
      <w:i/>
      <w:iCs/>
      <w:color w:val="499BC9" w:themeColor="accent1"/>
      <w:spacing w:val="15"/>
      <w:sz w:val="24"/>
      <w:szCs w:val="24"/>
      <w:lang w:val="en-US" w:eastAsia="en-US"/>
    </w:rPr>
  </w:style>
  <w:style w:type="paragraph" w:customStyle="1" w:styleId="Default">
    <w:name w:val="Default"/>
    <w:rsid w:val="00B5676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authorsname">
    <w:name w:val="authors__name"/>
    <w:basedOn w:val="DefaultParagraphFont"/>
    <w:rsid w:val="00D959E4"/>
  </w:style>
  <w:style w:type="character" w:styleId="CommentReference">
    <w:name w:val="annotation reference"/>
    <w:basedOn w:val="DefaultParagraphFont"/>
    <w:uiPriority w:val="99"/>
    <w:semiHidden/>
    <w:unhideWhenUsed/>
    <w:rsid w:val="002F7EF6"/>
    <w:rPr>
      <w:sz w:val="16"/>
      <w:szCs w:val="16"/>
    </w:rPr>
  </w:style>
  <w:style w:type="paragraph" w:styleId="CommentText">
    <w:name w:val="annotation text"/>
    <w:basedOn w:val="Normal"/>
    <w:link w:val="CommentTextChar"/>
    <w:uiPriority w:val="99"/>
    <w:semiHidden/>
    <w:unhideWhenUsed/>
    <w:rsid w:val="002F7EF6"/>
    <w:rPr>
      <w:sz w:val="20"/>
      <w:szCs w:val="20"/>
    </w:rPr>
  </w:style>
  <w:style w:type="character" w:customStyle="1" w:styleId="CommentTextChar">
    <w:name w:val="Comment Text Char"/>
    <w:basedOn w:val="DefaultParagraphFont"/>
    <w:link w:val="CommentText"/>
    <w:uiPriority w:val="99"/>
    <w:semiHidden/>
    <w:rsid w:val="002F7EF6"/>
    <w:rPr>
      <w:lang w:val="en-US" w:eastAsia="en-US"/>
    </w:rPr>
  </w:style>
  <w:style w:type="paragraph" w:styleId="CommentSubject">
    <w:name w:val="annotation subject"/>
    <w:basedOn w:val="CommentText"/>
    <w:next w:val="CommentText"/>
    <w:link w:val="CommentSubjectChar"/>
    <w:uiPriority w:val="99"/>
    <w:semiHidden/>
    <w:unhideWhenUsed/>
    <w:rsid w:val="002F7EF6"/>
    <w:rPr>
      <w:b/>
      <w:bCs/>
    </w:rPr>
  </w:style>
  <w:style w:type="character" w:customStyle="1" w:styleId="CommentSubjectChar">
    <w:name w:val="Comment Subject Char"/>
    <w:basedOn w:val="CommentTextChar"/>
    <w:link w:val="CommentSubject"/>
    <w:uiPriority w:val="99"/>
    <w:semiHidden/>
    <w:rsid w:val="002F7EF6"/>
    <w:rPr>
      <w:b/>
      <w:bCs/>
      <w:lang w:val="en-US" w:eastAsia="en-US"/>
    </w:rPr>
  </w:style>
  <w:style w:type="character" w:customStyle="1" w:styleId="research-output-journal-article-author">
    <w:name w:val="research-output-journal-article-author"/>
    <w:basedOn w:val="DefaultParagraphFont"/>
    <w:rsid w:val="00A96E2E"/>
  </w:style>
  <w:style w:type="character" w:customStyle="1" w:styleId="research-output-journal-article-author-surname">
    <w:name w:val="research-output-journal-article-author-surname"/>
    <w:basedOn w:val="DefaultParagraphFont"/>
    <w:rsid w:val="00A96E2E"/>
  </w:style>
  <w:style w:type="character" w:customStyle="1" w:styleId="research-output-journal-article-author-initials">
    <w:name w:val="research-output-journal-article-author-initials"/>
    <w:basedOn w:val="DefaultParagraphFont"/>
    <w:rsid w:val="00A96E2E"/>
  </w:style>
  <w:style w:type="character" w:customStyle="1" w:styleId="research-output-journal-article-date">
    <w:name w:val="research-output-journal-article-date"/>
    <w:basedOn w:val="DefaultParagraphFont"/>
    <w:rsid w:val="00A96E2E"/>
  </w:style>
  <w:style w:type="character" w:customStyle="1" w:styleId="research-output-journal-article-name">
    <w:name w:val="research-output-journal-article-name"/>
    <w:basedOn w:val="DefaultParagraphFont"/>
    <w:rsid w:val="00A96E2E"/>
  </w:style>
  <w:style w:type="character" w:customStyle="1" w:styleId="research-output-journal-article-periodical">
    <w:name w:val="research-output-journal-article-periodical"/>
    <w:basedOn w:val="DefaultParagraphFont"/>
    <w:rsid w:val="00A96E2E"/>
  </w:style>
  <w:style w:type="character" w:customStyle="1" w:styleId="research-output-journal-article-volume">
    <w:name w:val="research-output-journal-article-volume"/>
    <w:basedOn w:val="DefaultParagraphFont"/>
    <w:rsid w:val="00A96E2E"/>
  </w:style>
  <w:style w:type="character" w:customStyle="1" w:styleId="research-output-journal-article-paginationstart">
    <w:name w:val="research-output-journal-article-paginationstart"/>
    <w:basedOn w:val="DefaultParagraphFont"/>
    <w:rsid w:val="00A96E2E"/>
  </w:style>
  <w:style w:type="character" w:customStyle="1" w:styleId="research-output-journal-article-paginationend">
    <w:name w:val="research-output-journal-article-paginationend"/>
    <w:basedOn w:val="DefaultParagraphFont"/>
    <w:rsid w:val="00A96E2E"/>
  </w:style>
  <w:style w:type="character" w:customStyle="1" w:styleId="authors">
    <w:name w:val="authors"/>
    <w:basedOn w:val="DefaultParagraphFont"/>
    <w:rsid w:val="009E7EE0"/>
  </w:style>
  <w:style w:type="character" w:customStyle="1" w:styleId="Date1">
    <w:name w:val="Date1"/>
    <w:basedOn w:val="DefaultParagraphFont"/>
    <w:rsid w:val="009E7EE0"/>
  </w:style>
  <w:style w:type="character" w:customStyle="1" w:styleId="arttitle">
    <w:name w:val="art_title"/>
    <w:basedOn w:val="DefaultParagraphFont"/>
    <w:rsid w:val="009E7EE0"/>
  </w:style>
  <w:style w:type="character" w:customStyle="1" w:styleId="serialtitle">
    <w:name w:val="serial_title"/>
    <w:basedOn w:val="DefaultParagraphFont"/>
    <w:rsid w:val="009E7EE0"/>
  </w:style>
  <w:style w:type="character" w:customStyle="1" w:styleId="volumeissue">
    <w:name w:val="volume_issue"/>
    <w:basedOn w:val="DefaultParagraphFont"/>
    <w:rsid w:val="009E7EE0"/>
  </w:style>
  <w:style w:type="character" w:customStyle="1" w:styleId="pagerange">
    <w:name w:val="page_range"/>
    <w:basedOn w:val="DefaultParagraphFont"/>
    <w:rsid w:val="009E7EE0"/>
  </w:style>
  <w:style w:type="character" w:customStyle="1" w:styleId="doilink">
    <w:name w:val="doi_link"/>
    <w:basedOn w:val="DefaultParagraphFont"/>
    <w:rsid w:val="009E7EE0"/>
  </w:style>
  <w:style w:type="character" w:styleId="Emphasis">
    <w:name w:val="Emphasis"/>
    <w:basedOn w:val="DefaultParagraphFont"/>
    <w:uiPriority w:val="20"/>
    <w:qFormat/>
    <w:rsid w:val="006E5A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89415">
      <w:bodyDiv w:val="1"/>
      <w:marLeft w:val="0"/>
      <w:marRight w:val="0"/>
      <w:marTop w:val="0"/>
      <w:marBottom w:val="0"/>
      <w:divBdr>
        <w:top w:val="none" w:sz="0" w:space="0" w:color="auto"/>
        <w:left w:val="none" w:sz="0" w:space="0" w:color="auto"/>
        <w:bottom w:val="none" w:sz="0" w:space="0" w:color="auto"/>
        <w:right w:val="none" w:sz="0" w:space="0" w:color="auto"/>
      </w:divBdr>
    </w:div>
    <w:div w:id="318458602">
      <w:bodyDiv w:val="1"/>
      <w:marLeft w:val="0"/>
      <w:marRight w:val="0"/>
      <w:marTop w:val="0"/>
      <w:marBottom w:val="0"/>
      <w:divBdr>
        <w:top w:val="none" w:sz="0" w:space="0" w:color="auto"/>
        <w:left w:val="none" w:sz="0" w:space="0" w:color="auto"/>
        <w:bottom w:val="none" w:sz="0" w:space="0" w:color="auto"/>
        <w:right w:val="none" w:sz="0" w:space="0" w:color="auto"/>
      </w:divBdr>
    </w:div>
    <w:div w:id="429471318">
      <w:bodyDiv w:val="1"/>
      <w:marLeft w:val="0"/>
      <w:marRight w:val="0"/>
      <w:marTop w:val="0"/>
      <w:marBottom w:val="0"/>
      <w:divBdr>
        <w:top w:val="none" w:sz="0" w:space="0" w:color="auto"/>
        <w:left w:val="none" w:sz="0" w:space="0" w:color="auto"/>
        <w:bottom w:val="none" w:sz="0" w:space="0" w:color="auto"/>
        <w:right w:val="none" w:sz="0" w:space="0" w:color="auto"/>
      </w:divBdr>
    </w:div>
    <w:div w:id="429861010">
      <w:bodyDiv w:val="1"/>
      <w:marLeft w:val="0"/>
      <w:marRight w:val="0"/>
      <w:marTop w:val="0"/>
      <w:marBottom w:val="0"/>
      <w:divBdr>
        <w:top w:val="none" w:sz="0" w:space="0" w:color="auto"/>
        <w:left w:val="none" w:sz="0" w:space="0" w:color="auto"/>
        <w:bottom w:val="none" w:sz="0" w:space="0" w:color="auto"/>
        <w:right w:val="none" w:sz="0" w:space="0" w:color="auto"/>
      </w:divBdr>
    </w:div>
    <w:div w:id="732195331">
      <w:bodyDiv w:val="1"/>
      <w:marLeft w:val="0"/>
      <w:marRight w:val="0"/>
      <w:marTop w:val="0"/>
      <w:marBottom w:val="0"/>
      <w:divBdr>
        <w:top w:val="none" w:sz="0" w:space="0" w:color="auto"/>
        <w:left w:val="none" w:sz="0" w:space="0" w:color="auto"/>
        <w:bottom w:val="none" w:sz="0" w:space="0" w:color="auto"/>
        <w:right w:val="none" w:sz="0" w:space="0" w:color="auto"/>
      </w:divBdr>
    </w:div>
    <w:div w:id="863634009">
      <w:bodyDiv w:val="1"/>
      <w:marLeft w:val="0"/>
      <w:marRight w:val="0"/>
      <w:marTop w:val="0"/>
      <w:marBottom w:val="0"/>
      <w:divBdr>
        <w:top w:val="none" w:sz="0" w:space="0" w:color="auto"/>
        <w:left w:val="none" w:sz="0" w:space="0" w:color="auto"/>
        <w:bottom w:val="none" w:sz="0" w:space="0" w:color="auto"/>
        <w:right w:val="none" w:sz="0" w:space="0" w:color="auto"/>
      </w:divBdr>
    </w:div>
    <w:div w:id="1007706603">
      <w:bodyDiv w:val="1"/>
      <w:marLeft w:val="0"/>
      <w:marRight w:val="0"/>
      <w:marTop w:val="0"/>
      <w:marBottom w:val="0"/>
      <w:divBdr>
        <w:top w:val="none" w:sz="0" w:space="0" w:color="auto"/>
        <w:left w:val="none" w:sz="0" w:space="0" w:color="auto"/>
        <w:bottom w:val="none" w:sz="0" w:space="0" w:color="auto"/>
        <w:right w:val="none" w:sz="0" w:space="0" w:color="auto"/>
      </w:divBdr>
      <w:divsChild>
        <w:div w:id="1177575863">
          <w:marLeft w:val="706"/>
          <w:marRight w:val="0"/>
          <w:marTop w:val="96"/>
          <w:marBottom w:val="0"/>
          <w:divBdr>
            <w:top w:val="none" w:sz="0" w:space="0" w:color="auto"/>
            <w:left w:val="none" w:sz="0" w:space="0" w:color="auto"/>
            <w:bottom w:val="none" w:sz="0" w:space="0" w:color="auto"/>
            <w:right w:val="none" w:sz="0" w:space="0" w:color="auto"/>
          </w:divBdr>
        </w:div>
      </w:divsChild>
    </w:div>
    <w:div w:id="1042943795">
      <w:bodyDiv w:val="1"/>
      <w:marLeft w:val="0"/>
      <w:marRight w:val="0"/>
      <w:marTop w:val="0"/>
      <w:marBottom w:val="0"/>
      <w:divBdr>
        <w:top w:val="none" w:sz="0" w:space="0" w:color="auto"/>
        <w:left w:val="none" w:sz="0" w:space="0" w:color="auto"/>
        <w:bottom w:val="none" w:sz="0" w:space="0" w:color="auto"/>
        <w:right w:val="none" w:sz="0" w:space="0" w:color="auto"/>
      </w:divBdr>
    </w:div>
    <w:div w:id="1174760379">
      <w:bodyDiv w:val="1"/>
      <w:marLeft w:val="0"/>
      <w:marRight w:val="0"/>
      <w:marTop w:val="0"/>
      <w:marBottom w:val="0"/>
      <w:divBdr>
        <w:top w:val="none" w:sz="0" w:space="0" w:color="auto"/>
        <w:left w:val="none" w:sz="0" w:space="0" w:color="auto"/>
        <w:bottom w:val="none" w:sz="0" w:space="0" w:color="auto"/>
        <w:right w:val="none" w:sz="0" w:space="0" w:color="auto"/>
      </w:divBdr>
    </w:div>
    <w:div w:id="1278638817">
      <w:bodyDiv w:val="1"/>
      <w:marLeft w:val="0"/>
      <w:marRight w:val="0"/>
      <w:marTop w:val="0"/>
      <w:marBottom w:val="0"/>
      <w:divBdr>
        <w:top w:val="none" w:sz="0" w:space="0" w:color="auto"/>
        <w:left w:val="none" w:sz="0" w:space="0" w:color="auto"/>
        <w:bottom w:val="none" w:sz="0" w:space="0" w:color="auto"/>
        <w:right w:val="none" w:sz="0" w:space="0" w:color="auto"/>
      </w:divBdr>
    </w:div>
    <w:div w:id="1381397550">
      <w:bodyDiv w:val="1"/>
      <w:marLeft w:val="0"/>
      <w:marRight w:val="0"/>
      <w:marTop w:val="0"/>
      <w:marBottom w:val="0"/>
      <w:divBdr>
        <w:top w:val="none" w:sz="0" w:space="0" w:color="auto"/>
        <w:left w:val="none" w:sz="0" w:space="0" w:color="auto"/>
        <w:bottom w:val="none" w:sz="0" w:space="0" w:color="auto"/>
        <w:right w:val="none" w:sz="0" w:space="0" w:color="auto"/>
      </w:divBdr>
    </w:div>
    <w:div w:id="1389764178">
      <w:bodyDiv w:val="1"/>
      <w:marLeft w:val="0"/>
      <w:marRight w:val="0"/>
      <w:marTop w:val="0"/>
      <w:marBottom w:val="0"/>
      <w:divBdr>
        <w:top w:val="none" w:sz="0" w:space="0" w:color="auto"/>
        <w:left w:val="none" w:sz="0" w:space="0" w:color="auto"/>
        <w:bottom w:val="none" w:sz="0" w:space="0" w:color="auto"/>
        <w:right w:val="none" w:sz="0" w:space="0" w:color="auto"/>
      </w:divBdr>
      <w:divsChild>
        <w:div w:id="5913516">
          <w:marLeft w:val="0"/>
          <w:marRight w:val="0"/>
          <w:marTop w:val="0"/>
          <w:marBottom w:val="0"/>
          <w:divBdr>
            <w:top w:val="none" w:sz="0" w:space="0" w:color="auto"/>
            <w:left w:val="none" w:sz="0" w:space="0" w:color="auto"/>
            <w:bottom w:val="none" w:sz="0" w:space="0" w:color="auto"/>
            <w:right w:val="none" w:sz="0" w:space="0" w:color="auto"/>
          </w:divBdr>
          <w:divsChild>
            <w:div w:id="1221674336">
              <w:marLeft w:val="0"/>
              <w:marRight w:val="0"/>
              <w:marTop w:val="0"/>
              <w:marBottom w:val="0"/>
              <w:divBdr>
                <w:top w:val="none" w:sz="0" w:space="0" w:color="auto"/>
                <w:left w:val="none" w:sz="0" w:space="0" w:color="auto"/>
                <w:bottom w:val="none" w:sz="0" w:space="0" w:color="auto"/>
                <w:right w:val="none" w:sz="0" w:space="0" w:color="auto"/>
              </w:divBdr>
              <w:divsChild>
                <w:div w:id="715086202">
                  <w:marLeft w:val="0"/>
                  <w:marRight w:val="0"/>
                  <w:marTop w:val="0"/>
                  <w:marBottom w:val="0"/>
                  <w:divBdr>
                    <w:top w:val="none" w:sz="0" w:space="0" w:color="auto"/>
                    <w:left w:val="none" w:sz="0" w:space="0" w:color="auto"/>
                    <w:bottom w:val="none" w:sz="0" w:space="0" w:color="auto"/>
                    <w:right w:val="none" w:sz="0" w:space="0" w:color="auto"/>
                  </w:divBdr>
                  <w:divsChild>
                    <w:div w:id="1193962248">
                      <w:marLeft w:val="0"/>
                      <w:marRight w:val="0"/>
                      <w:marTop w:val="0"/>
                      <w:marBottom w:val="0"/>
                      <w:divBdr>
                        <w:top w:val="none" w:sz="0" w:space="0" w:color="auto"/>
                        <w:left w:val="none" w:sz="0" w:space="0" w:color="auto"/>
                        <w:bottom w:val="none" w:sz="0" w:space="0" w:color="auto"/>
                        <w:right w:val="none" w:sz="0" w:space="0" w:color="auto"/>
                      </w:divBdr>
                      <w:divsChild>
                        <w:div w:id="1646006719">
                          <w:marLeft w:val="0"/>
                          <w:marRight w:val="0"/>
                          <w:marTop w:val="0"/>
                          <w:marBottom w:val="0"/>
                          <w:divBdr>
                            <w:top w:val="none" w:sz="0" w:space="0" w:color="auto"/>
                            <w:left w:val="none" w:sz="0" w:space="0" w:color="auto"/>
                            <w:bottom w:val="none" w:sz="0" w:space="0" w:color="auto"/>
                            <w:right w:val="none" w:sz="0" w:space="0" w:color="auto"/>
                          </w:divBdr>
                          <w:divsChild>
                            <w:div w:id="18770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396129">
          <w:marLeft w:val="0"/>
          <w:marRight w:val="0"/>
          <w:marTop w:val="0"/>
          <w:marBottom w:val="0"/>
          <w:divBdr>
            <w:top w:val="none" w:sz="0" w:space="0" w:color="auto"/>
            <w:left w:val="none" w:sz="0" w:space="0" w:color="auto"/>
            <w:bottom w:val="none" w:sz="0" w:space="0" w:color="auto"/>
            <w:right w:val="none" w:sz="0" w:space="0" w:color="auto"/>
          </w:divBdr>
          <w:divsChild>
            <w:div w:id="641890451">
              <w:marLeft w:val="0"/>
              <w:marRight w:val="0"/>
              <w:marTop w:val="0"/>
              <w:marBottom w:val="0"/>
              <w:divBdr>
                <w:top w:val="none" w:sz="0" w:space="0" w:color="auto"/>
                <w:left w:val="none" w:sz="0" w:space="0" w:color="auto"/>
                <w:bottom w:val="none" w:sz="0" w:space="0" w:color="auto"/>
                <w:right w:val="none" w:sz="0" w:space="0" w:color="auto"/>
              </w:divBdr>
              <w:divsChild>
                <w:div w:id="1881353754">
                  <w:marLeft w:val="0"/>
                  <w:marRight w:val="0"/>
                  <w:marTop w:val="630"/>
                  <w:marBottom w:val="0"/>
                  <w:divBdr>
                    <w:top w:val="none" w:sz="0" w:space="0" w:color="auto"/>
                    <w:left w:val="none" w:sz="0" w:space="0" w:color="auto"/>
                    <w:bottom w:val="none" w:sz="0" w:space="0" w:color="auto"/>
                    <w:right w:val="none" w:sz="0" w:space="0" w:color="auto"/>
                  </w:divBdr>
                  <w:divsChild>
                    <w:div w:id="1003125004">
                      <w:marLeft w:val="0"/>
                      <w:marRight w:val="0"/>
                      <w:marTop w:val="0"/>
                      <w:marBottom w:val="0"/>
                      <w:divBdr>
                        <w:top w:val="none" w:sz="0" w:space="0" w:color="auto"/>
                        <w:left w:val="none" w:sz="0" w:space="0" w:color="auto"/>
                        <w:bottom w:val="none" w:sz="0" w:space="0" w:color="auto"/>
                        <w:right w:val="none" w:sz="0" w:space="0" w:color="auto"/>
                      </w:divBdr>
                      <w:divsChild>
                        <w:div w:id="227809430">
                          <w:marLeft w:val="-312"/>
                          <w:marRight w:val="0"/>
                          <w:marTop w:val="0"/>
                          <w:marBottom w:val="0"/>
                          <w:divBdr>
                            <w:top w:val="none" w:sz="0" w:space="0" w:color="auto"/>
                            <w:left w:val="none" w:sz="0" w:space="0" w:color="auto"/>
                            <w:bottom w:val="none" w:sz="0" w:space="0" w:color="auto"/>
                            <w:right w:val="none" w:sz="0" w:space="0" w:color="auto"/>
                          </w:divBdr>
                          <w:divsChild>
                            <w:div w:id="1035228323">
                              <w:marLeft w:val="0"/>
                              <w:marRight w:val="0"/>
                              <w:marTop w:val="0"/>
                              <w:marBottom w:val="0"/>
                              <w:divBdr>
                                <w:top w:val="none" w:sz="0" w:space="0" w:color="auto"/>
                                <w:left w:val="none" w:sz="0" w:space="0" w:color="auto"/>
                                <w:bottom w:val="none" w:sz="0" w:space="0" w:color="auto"/>
                                <w:right w:val="none" w:sz="0" w:space="0" w:color="auto"/>
                              </w:divBdr>
                            </w:div>
                            <w:div w:id="1260719434">
                              <w:marLeft w:val="0"/>
                              <w:marRight w:val="0"/>
                              <w:marTop w:val="0"/>
                              <w:marBottom w:val="0"/>
                              <w:divBdr>
                                <w:top w:val="none" w:sz="0" w:space="0" w:color="auto"/>
                                <w:left w:val="none" w:sz="0" w:space="0" w:color="auto"/>
                                <w:bottom w:val="none" w:sz="0" w:space="0" w:color="auto"/>
                                <w:right w:val="none" w:sz="0" w:space="0" w:color="auto"/>
                              </w:divBdr>
                              <w:divsChild>
                                <w:div w:id="293489925">
                                  <w:marLeft w:val="0"/>
                                  <w:marRight w:val="0"/>
                                  <w:marTop w:val="0"/>
                                  <w:marBottom w:val="0"/>
                                  <w:divBdr>
                                    <w:top w:val="none" w:sz="0" w:space="0" w:color="auto"/>
                                    <w:left w:val="none" w:sz="0" w:space="0" w:color="auto"/>
                                    <w:bottom w:val="none" w:sz="0" w:space="0" w:color="auto"/>
                                    <w:right w:val="none" w:sz="0" w:space="0" w:color="auto"/>
                                  </w:divBdr>
                                </w:div>
                              </w:divsChild>
                            </w:div>
                            <w:div w:id="16941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704063">
      <w:bodyDiv w:val="1"/>
      <w:marLeft w:val="0"/>
      <w:marRight w:val="0"/>
      <w:marTop w:val="0"/>
      <w:marBottom w:val="0"/>
      <w:divBdr>
        <w:top w:val="none" w:sz="0" w:space="0" w:color="auto"/>
        <w:left w:val="none" w:sz="0" w:space="0" w:color="auto"/>
        <w:bottom w:val="none" w:sz="0" w:space="0" w:color="auto"/>
        <w:right w:val="none" w:sz="0" w:space="0" w:color="auto"/>
      </w:divBdr>
    </w:div>
    <w:div w:id="2053071926">
      <w:bodyDiv w:val="1"/>
      <w:marLeft w:val="0"/>
      <w:marRight w:val="0"/>
      <w:marTop w:val="0"/>
      <w:marBottom w:val="0"/>
      <w:divBdr>
        <w:top w:val="none" w:sz="0" w:space="0" w:color="auto"/>
        <w:left w:val="none" w:sz="0" w:space="0" w:color="auto"/>
        <w:bottom w:val="none" w:sz="0" w:space="0" w:color="auto"/>
        <w:right w:val="none" w:sz="0" w:space="0" w:color="auto"/>
      </w:divBdr>
      <w:divsChild>
        <w:div w:id="516650526">
          <w:marLeft w:val="706"/>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rchs@lsbu.ac.uk" TargetMode="External"/><Relationship Id="rId13" Type="http://schemas.openxmlformats.org/officeDocument/2006/relationships/hyperlink" Target="http://sru.soc.surrey.ac.uk/SRU40.html" TargetMode="External"/><Relationship Id="rId18" Type="http://schemas.openxmlformats.org/officeDocument/2006/relationships/hyperlink" Target="https://doi.org/10.1177%2F004912411770148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amazon.co.uk/s/ref=dp_byline_sr_book_1?ie=UTF8&amp;field-author=Luke+Sloan+and+Anabel+Quan-Haase&amp;text=Luke+Sloan+and+Anabel+Quan-Haase&amp;sort=relevancerank&amp;search-alias=books-uk" TargetMode="External"/><Relationship Id="rId17" Type="http://schemas.openxmlformats.org/officeDocument/2006/relationships/hyperlink" Target="https://journals.sagepub.com/doi/10.1177/0049124117701480" TargetMode="External"/><Relationship Id="rId2" Type="http://schemas.openxmlformats.org/officeDocument/2006/relationships/numbering" Target="numbering.xml"/><Relationship Id="rId16" Type="http://schemas.openxmlformats.org/officeDocument/2006/relationships/hyperlink" Target="https://journals.sagepub.com/doi/10.1177/0049124117701480" TargetMode="External"/><Relationship Id="rId20" Type="http://schemas.openxmlformats.org/officeDocument/2006/relationships/hyperlink" Target="https://doi.org/10.1016/j.socscimed.2016.09.0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77%2F160940691774821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80/08949468.1991.9966560" TargetMode="External"/><Relationship Id="rId23" Type="http://schemas.openxmlformats.org/officeDocument/2006/relationships/fontTable" Target="fontTable.xml"/><Relationship Id="rId10" Type="http://schemas.openxmlformats.org/officeDocument/2006/relationships/hyperlink" Target="http://dx.doi.org/10.5888/pcd11.140216" TargetMode="External"/><Relationship Id="rId19" Type="http://schemas.openxmlformats.org/officeDocument/2006/relationships/hyperlink" Target="https://www.sciencedirect.com/science/journal/02779536/168/supp/C" TargetMode="External"/><Relationship Id="rId4" Type="http://schemas.openxmlformats.org/officeDocument/2006/relationships/settings" Target="settings.xml"/><Relationship Id="rId9" Type="http://schemas.openxmlformats.org/officeDocument/2006/relationships/hyperlink" Target="https://dx.doi.org/10.4135/9780857020284" TargetMode="External"/><Relationship Id="rId14" Type="http://schemas.openxmlformats.org/officeDocument/2006/relationships/hyperlink" Target="https://www.gov.uk/guidance/exceptions-to-copyright" TargetMode="External"/><Relationship Id="rId22"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3ECE1-94C6-400A-BD3C-02091B55B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5948</Words>
  <Characters>33906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39775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Church, Sarah</cp:lastModifiedBy>
  <cp:revision>2</cp:revision>
  <cp:lastPrinted>2020-10-12T11:47:00Z</cp:lastPrinted>
  <dcterms:created xsi:type="dcterms:W3CDTF">2020-12-20T13:34:00Z</dcterms:created>
  <dcterms:modified xsi:type="dcterms:W3CDTF">2020-12-20T13:34:00Z</dcterms:modified>
</cp:coreProperties>
</file>