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A607" w14:textId="245A85E8" w:rsidR="004A2FC7" w:rsidRDefault="0000214C" w:rsidP="004A2FC7">
      <w:pPr>
        <w:jc w:val="center"/>
      </w:pPr>
      <w:r>
        <w:rPr>
          <w:noProof/>
        </w:rPr>
        <w:drawing>
          <wp:inline distT="0" distB="0" distL="0" distR="0" wp14:anchorId="3FCFCADB" wp14:editId="21E0335B">
            <wp:extent cx="3790950" cy="460903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arch Methodolog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789" cy="467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4E6D4" w14:textId="057E3B62" w:rsidR="004A2FC7" w:rsidRDefault="004A2FC7" w:rsidP="004A2FC7">
      <w:pPr>
        <w:pStyle w:val="Figurecaption"/>
      </w:pPr>
      <w:r w:rsidRPr="004A2FC7">
        <w:rPr>
          <w:b/>
          <w:bCs/>
        </w:rPr>
        <w:t>Figure 1.</w:t>
      </w:r>
      <w:r>
        <w:t xml:space="preserve"> Research flowchart</w:t>
      </w:r>
    </w:p>
    <w:p w14:paraId="4B6614D0" w14:textId="311EF8F6" w:rsidR="004A2FC7" w:rsidRDefault="004A2FC7" w:rsidP="004A2FC7"/>
    <w:p w14:paraId="0C41B31D" w14:textId="6D3D3398" w:rsidR="0000214C" w:rsidRDefault="0000214C" w:rsidP="004A2FC7"/>
    <w:p w14:paraId="5FF15098" w14:textId="47ADB328" w:rsidR="0000214C" w:rsidRDefault="0000214C" w:rsidP="004A2FC7"/>
    <w:p w14:paraId="6DBEDA7F" w14:textId="77777777" w:rsidR="0000214C" w:rsidRPr="004A2FC7" w:rsidRDefault="0000214C" w:rsidP="004A2FC7"/>
    <w:p w14:paraId="7B9ED83F" w14:textId="7FE868A9" w:rsidR="004A2FC7" w:rsidRDefault="004A2FC7" w:rsidP="004A2FC7">
      <w:pPr>
        <w:pStyle w:val="Figurecaption"/>
        <w:jc w:val="center"/>
        <w:rPr>
          <w:b/>
          <w:bCs/>
        </w:rPr>
      </w:pPr>
      <w:r w:rsidRPr="00D31C6F">
        <w:rPr>
          <w:rFonts w:asciiTheme="majorBidi" w:hAnsiTheme="majorBidi" w:cstheme="majorBidi"/>
          <w:noProof/>
          <w:szCs w:val="20"/>
        </w:rPr>
        <w:lastRenderedPageBreak/>
        <w:drawing>
          <wp:inline distT="0" distB="0" distL="0" distR="0" wp14:anchorId="0B12C8E1" wp14:editId="6AB123FF">
            <wp:extent cx="3365207" cy="2814762"/>
            <wp:effectExtent l="0" t="0" r="6985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e 112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895" cy="288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28854" w14:textId="094C52DE" w:rsidR="00117652" w:rsidRDefault="00117652" w:rsidP="00117652">
      <w:pPr>
        <w:pStyle w:val="Figurecaption"/>
      </w:pPr>
      <w:r w:rsidRPr="00117652">
        <w:rPr>
          <w:b/>
          <w:bCs/>
        </w:rPr>
        <w:t xml:space="preserve">Figure </w:t>
      </w:r>
      <w:r w:rsidR="004A2FC7">
        <w:rPr>
          <w:b/>
          <w:bCs/>
        </w:rPr>
        <w:t>2</w:t>
      </w:r>
      <w:r w:rsidRPr="00117652">
        <w:rPr>
          <w:b/>
          <w:bCs/>
        </w:rPr>
        <w:t>.</w:t>
      </w:r>
      <w:r>
        <w:t xml:space="preserve"> </w:t>
      </w:r>
      <w:r w:rsidRPr="00117652">
        <w:t xml:space="preserve">Slab </w:t>
      </w:r>
      <w:r w:rsidR="00D5186A">
        <w:t>r</w:t>
      </w:r>
      <w:r w:rsidRPr="00117652">
        <w:t>einforcement</w:t>
      </w:r>
      <w:r>
        <w:t xml:space="preserve"> </w:t>
      </w:r>
    </w:p>
    <w:p w14:paraId="3EA1729E" w14:textId="0584E5DD" w:rsidR="00117652" w:rsidRDefault="00117652" w:rsidP="00117652">
      <w:r>
        <w:t xml:space="preserve">Source: </w:t>
      </w:r>
      <w:r>
        <w:fldChar w:fldCharType="begin" w:fldLock="1"/>
      </w:r>
      <w:r>
        <w:instrText>ADDIN CSL_CITATION {"citationItems":[{"id":"ITEM-1","itemData":{"author":[{"dropping-particle":"","family":"Daoud","given":"Ahmed Osama","non-dropping-particle":"","parse-names":false,"suffix":""}],"id":"ITEM-1","issued":{"date-parts":[["2013"]]},"number-of-pages":"56","publisher":"The British University in Egypt (BUE)","title":"Palmocrete © - Replacement of Steel Rebars by Chemically Treated Palm Fronds as Concrete Members Reinforcement","type":"thesis"},"uris":["http://www.mendeley.com/documents/?uuid=b2cbb45f-d586-4580-a52f-68c793e816f4"]}],"mendeley":{"formattedCitation":"(Daoud, 2013)","plainTextFormattedCitation":"(Daoud, 2013)"},"properties":{"noteIndex":0},"schema":"https://github.com/citation-style-language/schema/raw/master/csl-citation.json"}</w:instrText>
      </w:r>
      <w:r>
        <w:fldChar w:fldCharType="separate"/>
      </w:r>
      <w:r w:rsidRPr="00117652">
        <w:rPr>
          <w:noProof/>
        </w:rPr>
        <w:t>(Daoud, 2013)</w:t>
      </w:r>
      <w:r>
        <w:fldChar w:fldCharType="end"/>
      </w:r>
    </w:p>
    <w:p w14:paraId="5672F546" w14:textId="77777777" w:rsidR="00117652" w:rsidRDefault="00117652" w:rsidP="00117652"/>
    <w:p w14:paraId="3EEC0314" w14:textId="13385BCB" w:rsidR="00117652" w:rsidRDefault="00117652" w:rsidP="00117652">
      <w:pPr>
        <w:jc w:val="center"/>
      </w:pPr>
      <w:r w:rsidRPr="00D31C6F">
        <w:rPr>
          <w:rFonts w:asciiTheme="majorBidi" w:hAnsiTheme="majorBidi" w:cstheme="majorBidi"/>
          <w:noProof/>
          <w:szCs w:val="20"/>
        </w:rPr>
        <w:drawing>
          <wp:inline distT="0" distB="0" distL="0" distR="0" wp14:anchorId="60261FDF" wp14:editId="701443C1">
            <wp:extent cx="3311886" cy="2560320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 2120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172" cy="2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9C5A7" w14:textId="203F007B" w:rsidR="00117652" w:rsidRDefault="00117652" w:rsidP="00117652">
      <w:pPr>
        <w:pStyle w:val="Figurecaption"/>
      </w:pPr>
      <w:r w:rsidRPr="00117652">
        <w:rPr>
          <w:b/>
          <w:bCs/>
        </w:rPr>
        <w:t xml:space="preserve">Figure </w:t>
      </w:r>
      <w:r w:rsidR="004A2FC7">
        <w:rPr>
          <w:b/>
          <w:bCs/>
        </w:rPr>
        <w:t>3</w:t>
      </w:r>
      <w:r w:rsidRPr="00117652">
        <w:rPr>
          <w:b/>
          <w:bCs/>
        </w:rPr>
        <w:t>.</w:t>
      </w:r>
      <w:r>
        <w:t xml:space="preserve"> </w:t>
      </w:r>
      <w:r w:rsidRPr="00117652">
        <w:t xml:space="preserve">Beam </w:t>
      </w:r>
      <w:r w:rsidR="00D5186A">
        <w:t>r</w:t>
      </w:r>
      <w:r w:rsidRPr="00117652">
        <w:t>einforcement</w:t>
      </w:r>
    </w:p>
    <w:p w14:paraId="3855AD8B" w14:textId="77777777" w:rsidR="00117652" w:rsidRDefault="00117652" w:rsidP="00117652">
      <w:r>
        <w:t xml:space="preserve">Source: </w:t>
      </w:r>
      <w:r>
        <w:fldChar w:fldCharType="begin" w:fldLock="1"/>
      </w:r>
      <w:r>
        <w:instrText>ADDIN CSL_CITATION {"citationItems":[{"id":"ITEM-1","itemData":{"author":[{"dropping-particle":"","family":"Daoud","given":"Ahmed Osama","non-dropping-particle":"","parse-names":false,"suffix":""}],"id":"ITEM-1","issued":{"date-parts":[["2013"]]},"number-of-pages":"56","publisher":"The British University in Egypt (BUE)","title":"Palmocrete © - Replacement of Steel Rebars by Chemically Treated Palm Fronds as Concrete Members Reinforcement","type":"thesis"},"uris":["http://www.mendeley.com/documents/?uuid=b2cbb45f-d586-4580-a52f-68c793e816f4"]}],"mendeley":{"formattedCitation":"(Daoud, 2013)","plainTextFormattedCitation":"(Daoud, 2013)"},"properties":{"noteIndex":0},"schema":"https://github.com/citation-style-language/schema/raw/master/csl-citation.json"}</w:instrText>
      </w:r>
      <w:r>
        <w:fldChar w:fldCharType="separate"/>
      </w:r>
      <w:r w:rsidRPr="00117652">
        <w:rPr>
          <w:noProof/>
        </w:rPr>
        <w:t>(Daoud, 2013)</w:t>
      </w:r>
      <w:r>
        <w:fldChar w:fldCharType="end"/>
      </w:r>
    </w:p>
    <w:p w14:paraId="6D538657" w14:textId="49EF83BD" w:rsidR="00117652" w:rsidRDefault="00117652" w:rsidP="00117652"/>
    <w:p w14:paraId="049DC620" w14:textId="33C672A6" w:rsidR="00117652" w:rsidRDefault="00117652" w:rsidP="00117652"/>
    <w:p w14:paraId="5F29068C" w14:textId="43ED0432" w:rsidR="00117652" w:rsidRDefault="00117652" w:rsidP="00117652"/>
    <w:p w14:paraId="76C6DC1C" w14:textId="2CB08CBE" w:rsidR="00117652" w:rsidRPr="00117652" w:rsidRDefault="00117652" w:rsidP="00117652">
      <w:pPr>
        <w:jc w:val="center"/>
      </w:pPr>
      <w:r w:rsidRPr="00D31C6F">
        <w:rPr>
          <w:rFonts w:asciiTheme="majorBidi" w:hAnsiTheme="majorBidi" w:cstheme="majorBidi"/>
          <w:noProof/>
          <w:szCs w:val="20"/>
        </w:rPr>
        <w:lastRenderedPageBreak/>
        <w:drawing>
          <wp:inline distT="0" distB="0" distL="0" distR="0" wp14:anchorId="0C140F19" wp14:editId="22D7BCF7">
            <wp:extent cx="3093058" cy="2876102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e 3120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05" cy="28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23A42" w14:textId="6C6EC7D4" w:rsidR="00117652" w:rsidRDefault="00117652" w:rsidP="00117652">
      <w:pPr>
        <w:pStyle w:val="Figurecaption"/>
      </w:pPr>
      <w:r w:rsidRPr="004A2FC7">
        <w:rPr>
          <w:b/>
          <w:bCs/>
        </w:rPr>
        <w:t xml:space="preserve">Figure </w:t>
      </w:r>
      <w:r w:rsidR="004A2FC7" w:rsidRPr="004A2FC7">
        <w:rPr>
          <w:b/>
          <w:bCs/>
        </w:rPr>
        <w:t>4</w:t>
      </w:r>
      <w:r w:rsidRPr="004A2FC7">
        <w:rPr>
          <w:b/>
          <w:bCs/>
        </w:rPr>
        <w:t>.</w:t>
      </w:r>
      <w:r>
        <w:t xml:space="preserve"> </w:t>
      </w:r>
      <w:r w:rsidR="00E65FA8">
        <w:t>Intermediate beam</w:t>
      </w:r>
    </w:p>
    <w:p w14:paraId="0B139831" w14:textId="09C24B86" w:rsidR="00E65FA8" w:rsidRDefault="00E65FA8" w:rsidP="00E65FA8">
      <w:r>
        <w:t xml:space="preserve">Source: </w:t>
      </w:r>
      <w:r>
        <w:fldChar w:fldCharType="begin" w:fldLock="1"/>
      </w:r>
      <w:r>
        <w:instrText>ADDIN CSL_CITATION {"citationItems":[{"id":"ITEM-1","itemData":{"author":[{"dropping-particle":"","family":"Daoud","given":"Ahmed Osama","non-dropping-particle":"","parse-names":false,"suffix":""}],"id":"ITEM-1","issued":{"date-parts":[["2013"]]},"number-of-pages":"56","publisher":"The British University in Egypt (BUE)","title":"Palmocrete © - Replacement of Steel Rebars by Chemically Treated Palm Fronds as Concrete Members Reinforcement","type":"thesis"},"uris":["http://www.mendeley.com/documents/?uuid=b2cbb45f-d586-4580-a52f-68c793e816f4"]}],"mendeley":{"formattedCitation":"(Daoud, 2013)","plainTextFormattedCitation":"(Daoud, 2013)"},"properties":{"noteIndex":0},"schema":"https://github.com/citation-style-language/schema/raw/master/csl-citation.json"}</w:instrText>
      </w:r>
      <w:r>
        <w:fldChar w:fldCharType="separate"/>
      </w:r>
      <w:r w:rsidRPr="00117652">
        <w:rPr>
          <w:noProof/>
        </w:rPr>
        <w:t>(Daoud, 2013)</w:t>
      </w:r>
      <w:r>
        <w:fldChar w:fldCharType="end"/>
      </w:r>
    </w:p>
    <w:p w14:paraId="7DD7FE3C" w14:textId="62414A97" w:rsidR="00E65FA8" w:rsidRDefault="00E65FA8" w:rsidP="00E65FA8"/>
    <w:p w14:paraId="7DD77A5D" w14:textId="75B8E9B5" w:rsidR="00E65FA8" w:rsidRDefault="00E65FA8" w:rsidP="00E65FA8">
      <w:pPr>
        <w:jc w:val="center"/>
      </w:pPr>
      <w:r w:rsidRPr="00D31C6F">
        <w:rPr>
          <w:rFonts w:asciiTheme="majorBidi" w:hAnsiTheme="majorBidi" w:cstheme="majorBidi"/>
          <w:noProof/>
          <w:szCs w:val="20"/>
        </w:rPr>
        <w:drawing>
          <wp:inline distT="0" distB="0" distL="0" distR="0" wp14:anchorId="3D939D26" wp14:editId="55108486">
            <wp:extent cx="3125686" cy="2663687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e 4120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127" cy="269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ACD92" w14:textId="7F999E45" w:rsidR="00E65FA8" w:rsidRDefault="00E65FA8" w:rsidP="00E65FA8">
      <w:pPr>
        <w:pStyle w:val="Figurecaption"/>
      </w:pPr>
      <w:r w:rsidRPr="004A2FC7">
        <w:rPr>
          <w:b/>
          <w:bCs/>
        </w:rPr>
        <w:t xml:space="preserve">Figure </w:t>
      </w:r>
      <w:r w:rsidR="004A2FC7" w:rsidRPr="004A2FC7">
        <w:rPr>
          <w:b/>
          <w:bCs/>
        </w:rPr>
        <w:t>5</w:t>
      </w:r>
      <w:r w:rsidRPr="004A2FC7">
        <w:rPr>
          <w:b/>
          <w:bCs/>
        </w:rPr>
        <w:t>.</w:t>
      </w:r>
      <w:r>
        <w:t xml:space="preserve"> Final constru</w:t>
      </w:r>
      <w:r w:rsidR="00D5186A">
        <w:t>ct</w:t>
      </w:r>
      <w:r>
        <w:t>ed building</w:t>
      </w:r>
    </w:p>
    <w:p w14:paraId="764F61CA" w14:textId="737F6C7C" w:rsidR="00E65FA8" w:rsidRPr="00E65FA8" w:rsidRDefault="00E65FA8" w:rsidP="00551CA6">
      <w:r>
        <w:t xml:space="preserve">Source: </w:t>
      </w:r>
      <w:r>
        <w:fldChar w:fldCharType="begin" w:fldLock="1"/>
      </w:r>
      <w:r>
        <w:instrText>ADDIN CSL_CITATION {"citationItems":[{"id":"ITEM-1","itemData":{"author":[{"dropping-particle":"","family":"Daoud","given":"Ahmed Osama","non-dropping-particle":"","parse-names":false,"suffix":""}],"id":"ITEM-1","issued":{"date-parts":[["2013"]]},"number-of-pages":"56","publisher":"The British University in Egypt (BUE)","title":"Palmocrete © - Replacement of Steel Rebars by Chemically Treated Palm Fronds as Concrete Members Reinforcement","type":"thesis"},"uris":["http://www.mendeley.com/documents/?uuid=b2cbb45f-d586-4580-a52f-68c793e816f4"]}],"mendeley":{"formattedCitation":"(Daoud, 2013)","plainTextFormattedCitation":"(Daoud, 2013)"},"properties":{"noteIndex":0},"schema":"https://github.com/citation-style-language/schema/raw/master/csl-citation.json"}</w:instrText>
      </w:r>
      <w:r>
        <w:fldChar w:fldCharType="separate"/>
      </w:r>
      <w:r w:rsidRPr="00117652">
        <w:rPr>
          <w:noProof/>
        </w:rPr>
        <w:t>(Daoud, 2013)</w:t>
      </w:r>
      <w:r>
        <w:fldChar w:fldCharType="end"/>
      </w:r>
    </w:p>
    <w:p w14:paraId="168DB5FA" w14:textId="77777777" w:rsidR="00117652" w:rsidRPr="00117652" w:rsidRDefault="00117652" w:rsidP="00C61B9C">
      <w:pPr>
        <w:spacing w:before="240" w:line="360" w:lineRule="auto"/>
      </w:pPr>
    </w:p>
    <w:sectPr w:rsidR="00117652" w:rsidRPr="00117652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E9BA" w14:textId="77777777" w:rsidR="00D709D8" w:rsidRDefault="00D709D8" w:rsidP="00AF2C92">
      <w:r>
        <w:separator/>
      </w:r>
    </w:p>
  </w:endnote>
  <w:endnote w:type="continuationSeparator" w:id="0">
    <w:p w14:paraId="35D35BB5" w14:textId="77777777" w:rsidR="00D709D8" w:rsidRDefault="00D709D8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B101" w14:textId="77777777" w:rsidR="00D709D8" w:rsidRDefault="00D709D8" w:rsidP="00AF2C92">
      <w:r>
        <w:separator/>
      </w:r>
    </w:p>
  </w:footnote>
  <w:footnote w:type="continuationSeparator" w:id="0">
    <w:p w14:paraId="485BCC74" w14:textId="77777777" w:rsidR="00D709D8" w:rsidRDefault="00D709D8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D8"/>
    <w:rsid w:val="00001899"/>
    <w:rsid w:val="0000214C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17652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0C6"/>
    <w:rsid w:val="00493347"/>
    <w:rsid w:val="00496092"/>
    <w:rsid w:val="004A08DB"/>
    <w:rsid w:val="004A25D0"/>
    <w:rsid w:val="004A2FC7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1CA6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442D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1B9C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186A"/>
    <w:rsid w:val="00D528B9"/>
    <w:rsid w:val="00D53186"/>
    <w:rsid w:val="00D5487D"/>
    <w:rsid w:val="00D60140"/>
    <w:rsid w:val="00D6024A"/>
    <w:rsid w:val="00D608B5"/>
    <w:rsid w:val="00D64739"/>
    <w:rsid w:val="00D709D8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5FA8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438201"/>
  <w14:defaultImageDpi w14:val="330"/>
  <w15:docId w15:val="{F0068B7F-2D17-4C63-80A2-0D0D6E0C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EDE~1\AppData\Local\Temp\Rar$DI00.000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8EEE7993BE14B96AAC0B68BEE30EE" ma:contentTypeVersion="13" ma:contentTypeDescription="Create a new document." ma:contentTypeScope="" ma:versionID="4d42cab2a7684c8d64ae9effd8c8a85c">
  <xsd:schema xmlns:xsd="http://www.w3.org/2001/XMLSchema" xmlns:xs="http://www.w3.org/2001/XMLSchema" xmlns:p="http://schemas.microsoft.com/office/2006/metadata/properties" xmlns:ns3="e4807109-feeb-4ab6-94f8-89914508c21f" xmlns:ns4="8c302792-5500-4278-9c2e-165501623ce2" targetNamespace="http://schemas.microsoft.com/office/2006/metadata/properties" ma:root="true" ma:fieldsID="6bf71dee2256d5940fa3895565182224" ns3:_="" ns4:_="">
    <xsd:import namespace="e4807109-feeb-4ab6-94f8-89914508c21f"/>
    <xsd:import namespace="8c302792-5500-4278-9c2e-165501623c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07109-feeb-4ab6-94f8-89914508c2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2792-5500-4278-9c2e-165501623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3E86-491B-43EF-997D-840B7B8B7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07109-feeb-4ab6-94f8-89914508c21f"/>
    <ds:schemaRef ds:uri="8c302792-5500-4278-9c2e-165501623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5FD39-5399-4034-A544-65A20B72B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16503-B125-4348-94DA-125A6540F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32AB03-B52F-472A-A779-D8D6664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10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3319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Ahmed Daoud</dc:creator>
  <cp:lastModifiedBy>Ahmed Daoud</cp:lastModifiedBy>
  <cp:revision>8</cp:revision>
  <cp:lastPrinted>2011-07-22T14:54:00Z</cp:lastPrinted>
  <dcterms:created xsi:type="dcterms:W3CDTF">2020-04-20T23:19:00Z</dcterms:created>
  <dcterms:modified xsi:type="dcterms:W3CDTF">2020-04-30T12:47:00Z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0x01010043C8EEE7993BE14B96AAC0B68BEE30EE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http://www.zotero.org/styles/harvard-london-south-bank-university</vt:lpwstr>
  </property>
  <property fmtid="{D5CDD505-2E9C-101B-9397-08002B2CF9AE}" pid="16" name="Mendeley Recent Style Name 6_1">
    <vt:lpwstr>London South Bank University - Harvard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de7c3fc3-7739-3d49-80df-f112c61d7e9c</vt:lpwstr>
  </property>
  <property fmtid="{D5CDD505-2E9C-101B-9397-08002B2CF9AE}" pid="25" name="Mendeley Citation Style_1">
    <vt:lpwstr>http://www.zotero.org/styles/apa</vt:lpwstr>
  </property>
</Properties>
</file>