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53" w:rsidRPr="003E4392" w:rsidRDefault="00DB043D" w:rsidP="00D22221">
      <w:pPr>
        <w:spacing w:line="480" w:lineRule="auto"/>
        <w:rPr>
          <w:rFonts w:ascii="Times New Roman" w:hAnsi="Times New Roman" w:cs="Times New Roman"/>
          <w:b/>
          <w:sz w:val="24"/>
          <w:szCs w:val="24"/>
        </w:rPr>
      </w:pPr>
      <w:bookmarkStart w:id="0" w:name="_GoBack"/>
      <w:bookmarkEnd w:id="0"/>
      <w:r w:rsidRPr="003E4392">
        <w:rPr>
          <w:rFonts w:ascii="Times New Roman" w:hAnsi="Times New Roman" w:cs="Times New Roman"/>
          <w:b/>
          <w:sz w:val="24"/>
          <w:szCs w:val="24"/>
        </w:rPr>
        <w:t>Commentary: Demand Avoidance Phenomena, a manifold issue? Intolerance of uncertainty and anxiety as explanatory frameworks for extreme demand avoidance in children and adolescents: a commentary on Stuart et al. (2019).</w:t>
      </w:r>
    </w:p>
    <w:p w:rsidR="009C3353" w:rsidRPr="003E4392" w:rsidRDefault="009C3353" w:rsidP="00D22221">
      <w:pPr>
        <w:spacing w:line="480" w:lineRule="auto"/>
        <w:rPr>
          <w:rFonts w:ascii="Times New Roman" w:hAnsi="Times New Roman" w:cs="Times New Roman"/>
          <w:sz w:val="24"/>
          <w:szCs w:val="24"/>
        </w:rPr>
      </w:pPr>
    </w:p>
    <w:p w:rsidR="008C0DEA" w:rsidRPr="003E4392" w:rsidRDefault="005024D8" w:rsidP="00EF59A8">
      <w:pPr>
        <w:spacing w:line="480" w:lineRule="auto"/>
        <w:rPr>
          <w:rFonts w:ascii="Times New Roman" w:hAnsi="Times New Roman" w:cs="Times New Roman"/>
          <w:sz w:val="24"/>
          <w:szCs w:val="24"/>
        </w:rPr>
      </w:pPr>
      <w:r w:rsidRPr="003E4392">
        <w:rPr>
          <w:rFonts w:ascii="Times New Roman" w:hAnsi="Times New Roman" w:cs="Times New Roman"/>
          <w:b/>
          <w:sz w:val="24"/>
          <w:szCs w:val="24"/>
        </w:rPr>
        <w:t>Abstract</w:t>
      </w:r>
      <w:r w:rsidR="009D0702" w:rsidRPr="003E4392">
        <w:rPr>
          <w:rFonts w:ascii="Times New Roman" w:hAnsi="Times New Roman" w:cs="Times New Roman"/>
          <w:sz w:val="24"/>
          <w:szCs w:val="24"/>
        </w:rPr>
        <w:t>:</w:t>
      </w:r>
      <w:r w:rsidR="00C5099D" w:rsidRPr="003E4392">
        <w:rPr>
          <w:rFonts w:ascii="Times New Roman" w:hAnsi="Times New Roman" w:cs="Times New Roman"/>
          <w:sz w:val="24"/>
          <w:szCs w:val="24"/>
        </w:rPr>
        <w:t xml:space="preserve"> </w:t>
      </w:r>
      <w:r w:rsidR="00F466CA" w:rsidRPr="003E4392">
        <w:rPr>
          <w:rFonts w:ascii="Times New Roman" w:hAnsi="Times New Roman" w:cs="Times New Roman"/>
          <w:sz w:val="24"/>
          <w:szCs w:val="24"/>
        </w:rPr>
        <w:t xml:space="preserve">Demand Avoidance Phenomena (DAP), is a neutral term for </w:t>
      </w:r>
      <w:r w:rsidR="00B971D8" w:rsidRPr="003E4392">
        <w:rPr>
          <w:rFonts w:ascii="Times New Roman" w:hAnsi="Times New Roman" w:cs="Times New Roman"/>
          <w:sz w:val="24"/>
          <w:szCs w:val="24"/>
        </w:rPr>
        <w:t>Pathological Demand Avoidance, which is sometimes conceptualised as an autism subtype.</w:t>
      </w:r>
      <w:r w:rsidR="00057537" w:rsidRPr="003E4392">
        <w:rPr>
          <w:rFonts w:ascii="Times New Roman" w:hAnsi="Times New Roman" w:cs="Times New Roman"/>
          <w:sz w:val="24"/>
          <w:szCs w:val="24"/>
        </w:rPr>
        <w:t xml:space="preserve"> There is much ongoing </w:t>
      </w:r>
      <w:r w:rsidR="00310D24" w:rsidRPr="003E4392">
        <w:rPr>
          <w:rFonts w:ascii="Times New Roman" w:hAnsi="Times New Roman" w:cs="Times New Roman"/>
          <w:sz w:val="24"/>
          <w:szCs w:val="24"/>
        </w:rPr>
        <w:t>controversy</w:t>
      </w:r>
      <w:r w:rsidR="00057537" w:rsidRPr="003E4392">
        <w:rPr>
          <w:rFonts w:ascii="Times New Roman" w:hAnsi="Times New Roman" w:cs="Times New Roman"/>
          <w:sz w:val="24"/>
          <w:szCs w:val="24"/>
        </w:rPr>
        <w:t xml:space="preserve"> around the co</w:t>
      </w:r>
      <w:r w:rsidR="009E136F" w:rsidRPr="003E4392">
        <w:rPr>
          <w:rFonts w:ascii="Times New Roman" w:hAnsi="Times New Roman" w:cs="Times New Roman"/>
          <w:sz w:val="24"/>
          <w:szCs w:val="24"/>
        </w:rPr>
        <w:t xml:space="preserve">nstruct. </w:t>
      </w:r>
      <w:r w:rsidR="00B86709" w:rsidRPr="003E4392">
        <w:rPr>
          <w:rFonts w:ascii="Times New Roman" w:hAnsi="Times New Roman" w:cs="Times New Roman"/>
          <w:sz w:val="24"/>
          <w:szCs w:val="24"/>
        </w:rPr>
        <w:t>In this commentary, I attempt to contextualise the recent article, Intolerance of Uncertainty and anxiety (Stuart et al, 2019)</w:t>
      </w:r>
      <w:r w:rsidR="00352AB6" w:rsidRPr="003E4392">
        <w:rPr>
          <w:rFonts w:ascii="Times New Roman" w:hAnsi="Times New Roman" w:cs="Times New Roman"/>
          <w:sz w:val="24"/>
          <w:szCs w:val="24"/>
        </w:rPr>
        <w:t xml:space="preserve"> with</w:t>
      </w:r>
      <w:r w:rsidR="00D03C4B" w:rsidRPr="003E4392">
        <w:rPr>
          <w:rFonts w:ascii="Times New Roman" w:hAnsi="Times New Roman" w:cs="Times New Roman"/>
          <w:sz w:val="24"/>
          <w:szCs w:val="24"/>
        </w:rPr>
        <w:t>in wider disc</w:t>
      </w:r>
      <w:r w:rsidR="00310D24" w:rsidRPr="003E4392">
        <w:rPr>
          <w:rFonts w:ascii="Times New Roman" w:hAnsi="Times New Roman" w:cs="Times New Roman"/>
          <w:sz w:val="24"/>
          <w:szCs w:val="24"/>
        </w:rPr>
        <w:t>ourses</w:t>
      </w:r>
      <w:r w:rsidR="00B80999" w:rsidRPr="003E4392">
        <w:rPr>
          <w:rFonts w:ascii="Times New Roman" w:hAnsi="Times New Roman" w:cs="Times New Roman"/>
          <w:sz w:val="24"/>
          <w:szCs w:val="24"/>
        </w:rPr>
        <w:t>.</w:t>
      </w:r>
      <w:r w:rsidR="008C0DEA" w:rsidRPr="003E4392">
        <w:rPr>
          <w:rFonts w:ascii="Times New Roman" w:hAnsi="Times New Roman" w:cs="Times New Roman"/>
          <w:sz w:val="24"/>
          <w:szCs w:val="24"/>
        </w:rPr>
        <w:t xml:space="preserve"> </w:t>
      </w:r>
      <w:r w:rsidR="00973D5B" w:rsidRPr="003E4392">
        <w:rPr>
          <w:rFonts w:ascii="Times New Roman" w:hAnsi="Times New Roman" w:cs="Times New Roman"/>
          <w:sz w:val="24"/>
          <w:szCs w:val="24"/>
        </w:rPr>
        <w:t>T</w:t>
      </w:r>
      <w:r w:rsidR="006C3924" w:rsidRPr="003E4392">
        <w:rPr>
          <w:rFonts w:ascii="Times New Roman" w:hAnsi="Times New Roman" w:cs="Times New Roman"/>
          <w:sz w:val="24"/>
          <w:szCs w:val="24"/>
        </w:rPr>
        <w:t>his</w:t>
      </w:r>
      <w:r w:rsidR="00A66DC9" w:rsidRPr="003E4392">
        <w:rPr>
          <w:rFonts w:ascii="Times New Roman" w:hAnsi="Times New Roman" w:cs="Times New Roman"/>
          <w:sz w:val="24"/>
          <w:szCs w:val="24"/>
        </w:rPr>
        <w:t xml:space="preserve"> </w:t>
      </w:r>
      <w:r w:rsidR="002E42D0" w:rsidRPr="003E4392">
        <w:rPr>
          <w:rFonts w:ascii="Times New Roman" w:hAnsi="Times New Roman" w:cs="Times New Roman"/>
          <w:sz w:val="24"/>
          <w:szCs w:val="24"/>
        </w:rPr>
        <w:t xml:space="preserve">discussion </w:t>
      </w:r>
      <w:r w:rsidR="00A66DC9" w:rsidRPr="003E4392">
        <w:rPr>
          <w:rFonts w:ascii="Times New Roman" w:hAnsi="Times New Roman" w:cs="Times New Roman"/>
          <w:sz w:val="24"/>
          <w:szCs w:val="24"/>
        </w:rPr>
        <w:t>provide</w:t>
      </w:r>
      <w:r w:rsidR="00260984" w:rsidRPr="003E4392">
        <w:rPr>
          <w:rFonts w:ascii="Times New Roman" w:hAnsi="Times New Roman" w:cs="Times New Roman"/>
          <w:sz w:val="24"/>
          <w:szCs w:val="24"/>
        </w:rPr>
        <w:t>s</w:t>
      </w:r>
      <w:r w:rsidR="00A66DC9" w:rsidRPr="003E4392">
        <w:rPr>
          <w:rFonts w:ascii="Times New Roman" w:hAnsi="Times New Roman" w:cs="Times New Roman"/>
          <w:sz w:val="24"/>
          <w:szCs w:val="24"/>
        </w:rPr>
        <w:t xml:space="preserve"> tentative support</w:t>
      </w:r>
      <w:r w:rsidR="00973D5B" w:rsidRPr="003E4392">
        <w:rPr>
          <w:rFonts w:ascii="Times New Roman" w:hAnsi="Times New Roman" w:cs="Times New Roman"/>
          <w:sz w:val="24"/>
          <w:szCs w:val="24"/>
        </w:rPr>
        <w:t xml:space="preserve"> for Monotropism autism theory and </w:t>
      </w:r>
      <w:r w:rsidR="00CE5A76" w:rsidRPr="003E4392">
        <w:rPr>
          <w:rFonts w:ascii="Times New Roman" w:hAnsi="Times New Roman" w:cs="Times New Roman"/>
          <w:sz w:val="24"/>
          <w:szCs w:val="24"/>
        </w:rPr>
        <w:t xml:space="preserve">the </w:t>
      </w:r>
      <w:r w:rsidR="00973D5B" w:rsidRPr="003E4392">
        <w:rPr>
          <w:rFonts w:ascii="Times New Roman" w:hAnsi="Times New Roman" w:cs="Times New Roman"/>
          <w:sz w:val="24"/>
          <w:szCs w:val="24"/>
        </w:rPr>
        <w:t xml:space="preserve">growing body of research indicating that DAP </w:t>
      </w:r>
      <w:r w:rsidR="00110CD6" w:rsidRPr="003E4392">
        <w:rPr>
          <w:rFonts w:ascii="Times New Roman" w:hAnsi="Times New Roman" w:cs="Times New Roman"/>
          <w:sz w:val="24"/>
          <w:szCs w:val="24"/>
        </w:rPr>
        <w:t xml:space="preserve">may not </w:t>
      </w:r>
      <w:r w:rsidR="001867FD" w:rsidRPr="003E4392">
        <w:rPr>
          <w:rFonts w:ascii="Times New Roman" w:hAnsi="Times New Roman" w:cs="Times New Roman"/>
          <w:sz w:val="24"/>
          <w:szCs w:val="24"/>
        </w:rPr>
        <w:t>be developmentally persistent (</w:t>
      </w:r>
      <w:r w:rsidR="00EF0F2D" w:rsidRPr="003E4392">
        <w:rPr>
          <w:rFonts w:ascii="Times New Roman" w:hAnsi="Times New Roman" w:cs="Times New Roman"/>
          <w:sz w:val="24"/>
          <w:szCs w:val="24"/>
        </w:rPr>
        <w:t xml:space="preserve">a high rate of persons not meeting </w:t>
      </w:r>
      <w:r w:rsidR="00402A86" w:rsidRPr="003E4392">
        <w:rPr>
          <w:rFonts w:ascii="Times New Roman" w:hAnsi="Times New Roman" w:cs="Times New Roman"/>
          <w:sz w:val="24"/>
          <w:szCs w:val="24"/>
        </w:rPr>
        <w:t>clinical threshold</w:t>
      </w:r>
      <w:r w:rsidR="00EF0F2D" w:rsidRPr="003E4392">
        <w:rPr>
          <w:rFonts w:ascii="Times New Roman" w:hAnsi="Times New Roman" w:cs="Times New Roman"/>
          <w:sz w:val="24"/>
          <w:szCs w:val="24"/>
        </w:rPr>
        <w:t xml:space="preserve"> in</w:t>
      </w:r>
      <w:r w:rsidR="00402A86" w:rsidRPr="003E4392">
        <w:rPr>
          <w:rFonts w:ascii="Times New Roman" w:hAnsi="Times New Roman" w:cs="Times New Roman"/>
          <w:sz w:val="24"/>
          <w:szCs w:val="24"/>
        </w:rPr>
        <w:t>to</w:t>
      </w:r>
      <w:r w:rsidR="00EF0F2D" w:rsidRPr="003E4392">
        <w:rPr>
          <w:rFonts w:ascii="Times New Roman" w:hAnsi="Times New Roman" w:cs="Times New Roman"/>
          <w:sz w:val="24"/>
          <w:szCs w:val="24"/>
        </w:rPr>
        <w:t xml:space="preserve"> adult</w:t>
      </w:r>
      <w:r w:rsidR="005B0628" w:rsidRPr="003E4392">
        <w:rPr>
          <w:rFonts w:ascii="Times New Roman" w:hAnsi="Times New Roman" w:cs="Times New Roman"/>
          <w:sz w:val="24"/>
          <w:szCs w:val="24"/>
        </w:rPr>
        <w:t>hood</w:t>
      </w:r>
      <w:r w:rsidR="001867FD" w:rsidRPr="003E4392">
        <w:rPr>
          <w:rFonts w:ascii="Times New Roman" w:hAnsi="Times New Roman" w:cs="Times New Roman"/>
          <w:sz w:val="24"/>
          <w:szCs w:val="24"/>
        </w:rPr>
        <w:t>)</w:t>
      </w:r>
      <w:r w:rsidR="00EF0F2D" w:rsidRPr="003E4392">
        <w:rPr>
          <w:rFonts w:ascii="Times New Roman" w:hAnsi="Times New Roman" w:cs="Times New Roman"/>
          <w:sz w:val="24"/>
          <w:szCs w:val="24"/>
        </w:rPr>
        <w:t>.</w:t>
      </w:r>
      <w:r w:rsidR="00B0117C" w:rsidRPr="003E4392">
        <w:rPr>
          <w:rFonts w:ascii="Times New Roman" w:hAnsi="Times New Roman" w:cs="Times New Roman"/>
          <w:sz w:val="24"/>
          <w:szCs w:val="24"/>
        </w:rPr>
        <w:t xml:space="preserve"> </w:t>
      </w:r>
      <w:r w:rsidR="0068586F" w:rsidRPr="003E4392">
        <w:rPr>
          <w:rFonts w:ascii="Times New Roman" w:hAnsi="Times New Roman" w:cs="Times New Roman"/>
          <w:sz w:val="24"/>
          <w:szCs w:val="24"/>
        </w:rPr>
        <w:t xml:space="preserve">Going </w:t>
      </w:r>
      <w:r w:rsidR="001867FD" w:rsidRPr="003E4392">
        <w:rPr>
          <w:rFonts w:ascii="Times New Roman" w:hAnsi="Times New Roman" w:cs="Times New Roman"/>
          <w:sz w:val="24"/>
          <w:szCs w:val="24"/>
        </w:rPr>
        <w:t>forward I would suggest that Stuart and</w:t>
      </w:r>
      <w:r w:rsidR="0068586F" w:rsidRPr="003E4392">
        <w:rPr>
          <w:rFonts w:ascii="Times New Roman" w:hAnsi="Times New Roman" w:cs="Times New Roman"/>
          <w:sz w:val="24"/>
          <w:szCs w:val="24"/>
        </w:rPr>
        <w:t xml:space="preserve"> colleagues’ research </w:t>
      </w:r>
      <w:r w:rsidR="0059638A" w:rsidRPr="003E4392">
        <w:rPr>
          <w:rFonts w:ascii="Times New Roman" w:hAnsi="Times New Roman" w:cs="Times New Roman"/>
          <w:sz w:val="24"/>
          <w:szCs w:val="24"/>
        </w:rPr>
        <w:t xml:space="preserve">should be replicated, in order </w:t>
      </w:r>
      <w:r w:rsidR="0068586F" w:rsidRPr="003E4392">
        <w:rPr>
          <w:rFonts w:ascii="Times New Roman" w:hAnsi="Times New Roman" w:cs="Times New Roman"/>
          <w:sz w:val="24"/>
          <w:szCs w:val="24"/>
        </w:rPr>
        <w:t xml:space="preserve">to add to the </w:t>
      </w:r>
      <w:r w:rsidR="007D1B54" w:rsidRPr="003E4392">
        <w:rPr>
          <w:rFonts w:ascii="Times New Roman" w:hAnsi="Times New Roman" w:cs="Times New Roman"/>
          <w:sz w:val="24"/>
          <w:szCs w:val="24"/>
        </w:rPr>
        <w:t>DAP</w:t>
      </w:r>
      <w:r w:rsidR="0068586F" w:rsidRPr="003E4392">
        <w:rPr>
          <w:rFonts w:ascii="Times New Roman" w:hAnsi="Times New Roman" w:cs="Times New Roman"/>
          <w:sz w:val="24"/>
          <w:szCs w:val="24"/>
        </w:rPr>
        <w:t xml:space="preserve"> literature.</w:t>
      </w:r>
    </w:p>
    <w:p w:rsidR="00EF59A8" w:rsidRPr="003E4392" w:rsidRDefault="00EF59A8" w:rsidP="00D22221">
      <w:pPr>
        <w:spacing w:line="480" w:lineRule="auto"/>
        <w:rPr>
          <w:rFonts w:ascii="Times New Roman" w:hAnsi="Times New Roman" w:cs="Times New Roman"/>
          <w:sz w:val="24"/>
          <w:szCs w:val="24"/>
        </w:rPr>
      </w:pPr>
    </w:p>
    <w:p w:rsidR="007C2750" w:rsidRPr="003E4392" w:rsidRDefault="001557A5" w:rsidP="00D22221">
      <w:pPr>
        <w:spacing w:line="480" w:lineRule="auto"/>
        <w:rPr>
          <w:rFonts w:ascii="Times New Roman" w:hAnsi="Times New Roman" w:cs="Times New Roman"/>
          <w:sz w:val="24"/>
          <w:szCs w:val="24"/>
        </w:rPr>
      </w:pPr>
      <w:r w:rsidRPr="003E4392">
        <w:rPr>
          <w:rFonts w:ascii="Times New Roman" w:hAnsi="Times New Roman" w:cs="Times New Roman"/>
          <w:b/>
          <w:sz w:val="24"/>
          <w:szCs w:val="24"/>
        </w:rPr>
        <w:t>Key Words</w:t>
      </w:r>
      <w:r w:rsidR="008C3B5E" w:rsidRPr="003E4392">
        <w:rPr>
          <w:rFonts w:ascii="Times New Roman" w:hAnsi="Times New Roman" w:cs="Times New Roman"/>
          <w:sz w:val="24"/>
          <w:szCs w:val="24"/>
        </w:rPr>
        <w:t>:</w:t>
      </w:r>
      <w:r w:rsidR="003C081C" w:rsidRPr="003E4392">
        <w:rPr>
          <w:rFonts w:ascii="Times New Roman" w:hAnsi="Times New Roman" w:cs="Times New Roman"/>
          <w:sz w:val="24"/>
          <w:szCs w:val="24"/>
        </w:rPr>
        <w:t xml:space="preserve"> </w:t>
      </w:r>
      <w:r w:rsidR="00816FB1" w:rsidRPr="003E4392">
        <w:rPr>
          <w:rFonts w:ascii="Times New Roman" w:hAnsi="Times New Roman" w:cs="Times New Roman"/>
          <w:sz w:val="24"/>
          <w:szCs w:val="24"/>
        </w:rPr>
        <w:t>Anxiety; Autism</w:t>
      </w:r>
      <w:r w:rsidR="001C301D" w:rsidRPr="003E4392">
        <w:rPr>
          <w:rFonts w:ascii="Times New Roman" w:hAnsi="Times New Roman" w:cs="Times New Roman"/>
          <w:sz w:val="24"/>
          <w:szCs w:val="24"/>
        </w:rPr>
        <w:t>;</w:t>
      </w:r>
      <w:r w:rsidR="00CA1477" w:rsidRPr="003E4392">
        <w:rPr>
          <w:rFonts w:ascii="Times New Roman" w:hAnsi="Times New Roman" w:cs="Times New Roman"/>
          <w:sz w:val="24"/>
          <w:szCs w:val="24"/>
        </w:rPr>
        <w:t xml:space="preserve"> Demand Avoidance Phenomena;</w:t>
      </w:r>
      <w:r w:rsidR="001C301D" w:rsidRPr="003E4392">
        <w:rPr>
          <w:rFonts w:ascii="Times New Roman" w:hAnsi="Times New Roman" w:cs="Times New Roman"/>
          <w:sz w:val="24"/>
          <w:szCs w:val="24"/>
        </w:rPr>
        <w:t xml:space="preserve"> Monotropism Theory; Pathological Demand Avoidance.</w:t>
      </w:r>
    </w:p>
    <w:p w:rsidR="001C301D" w:rsidRPr="003E4392" w:rsidRDefault="001C301D" w:rsidP="00D22221">
      <w:pPr>
        <w:spacing w:line="480" w:lineRule="auto"/>
        <w:rPr>
          <w:rFonts w:ascii="Times New Roman" w:hAnsi="Times New Roman" w:cs="Times New Roman"/>
          <w:sz w:val="24"/>
          <w:szCs w:val="24"/>
        </w:rPr>
      </w:pPr>
    </w:p>
    <w:p w:rsidR="004A743D" w:rsidRPr="003E4392" w:rsidRDefault="003A3FA8"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First proposed by Elizabeth Newson in 1980, Demand Avoidance Phenomena (DAP, commonly known as Pathological Demand Avoidance) as a Pervasive Developmental Disorder (Newson, Le Maréchal and David, 2003). It has gained interest due</w:t>
      </w:r>
      <w:r w:rsidR="00585178" w:rsidRPr="003E4392">
        <w:rPr>
          <w:rFonts w:ascii="Times New Roman" w:hAnsi="Times New Roman" w:cs="Times New Roman"/>
          <w:sz w:val="24"/>
          <w:szCs w:val="24"/>
        </w:rPr>
        <w:t xml:space="preserve"> to</w:t>
      </w:r>
      <w:r w:rsidRPr="003E4392">
        <w:rPr>
          <w:rFonts w:ascii="Times New Roman" w:hAnsi="Times New Roman" w:cs="Times New Roman"/>
          <w:sz w:val="24"/>
          <w:szCs w:val="24"/>
        </w:rPr>
        <w:t xml:space="preserve"> caregiver ca</w:t>
      </w:r>
      <w:r w:rsidR="002453B8" w:rsidRPr="003E4392">
        <w:rPr>
          <w:rFonts w:ascii="Times New Roman" w:hAnsi="Times New Roman" w:cs="Times New Roman"/>
          <w:sz w:val="24"/>
          <w:szCs w:val="24"/>
        </w:rPr>
        <w:t>mpaigning</w:t>
      </w:r>
      <w:r w:rsidRPr="003E4392">
        <w:rPr>
          <w:rFonts w:ascii="Times New Roman" w:hAnsi="Times New Roman" w:cs="Times New Roman"/>
          <w:sz w:val="24"/>
          <w:szCs w:val="24"/>
        </w:rPr>
        <w:t>, and is mainly envisioned as an autism subtype (Stuart et al, 2019). Alternative</w:t>
      </w:r>
      <w:r w:rsidR="004E7756" w:rsidRPr="003E4392">
        <w:rPr>
          <w:rFonts w:ascii="Times New Roman" w:hAnsi="Times New Roman" w:cs="Times New Roman"/>
          <w:sz w:val="24"/>
          <w:szCs w:val="24"/>
        </w:rPr>
        <w:t xml:space="preserve"> outlooks for DAP include: a</w:t>
      </w:r>
      <w:r w:rsidRPr="003E4392">
        <w:rPr>
          <w:rFonts w:ascii="Times New Roman" w:hAnsi="Times New Roman" w:cs="Times New Roman"/>
          <w:sz w:val="24"/>
          <w:szCs w:val="24"/>
        </w:rPr>
        <w:t xml:space="preserve"> form of Attachment Disorder,</w:t>
      </w:r>
      <w:r w:rsidR="00071314" w:rsidRPr="003E4392">
        <w:rPr>
          <w:rFonts w:ascii="Times New Roman" w:hAnsi="Times New Roman" w:cs="Times New Roman"/>
          <w:sz w:val="24"/>
          <w:szCs w:val="24"/>
        </w:rPr>
        <w:t xml:space="preserve"> a</w:t>
      </w:r>
      <w:r w:rsidR="004E7756" w:rsidRPr="003E4392">
        <w:rPr>
          <w:rFonts w:ascii="Times New Roman" w:hAnsi="Times New Roman" w:cs="Times New Roman"/>
          <w:sz w:val="24"/>
          <w:szCs w:val="24"/>
        </w:rPr>
        <w:t xml:space="preserve"> form of</w:t>
      </w:r>
      <w:r w:rsidRPr="003E4392">
        <w:rPr>
          <w:rFonts w:ascii="Times New Roman" w:hAnsi="Times New Roman" w:cs="Times New Roman"/>
          <w:sz w:val="24"/>
          <w:szCs w:val="24"/>
        </w:rPr>
        <w:t xml:space="preserve"> Personality Disorder, or</w:t>
      </w:r>
      <w:r w:rsidR="004E7756" w:rsidRPr="003E4392">
        <w:rPr>
          <w:rFonts w:ascii="Times New Roman" w:hAnsi="Times New Roman" w:cs="Times New Roman"/>
          <w:sz w:val="24"/>
          <w:szCs w:val="24"/>
        </w:rPr>
        <w:t xml:space="preserve"> symptoms</w:t>
      </w:r>
      <w:r w:rsidRPr="003E4392">
        <w:rPr>
          <w:rFonts w:ascii="Times New Roman" w:hAnsi="Times New Roman" w:cs="Times New Roman"/>
          <w:sz w:val="24"/>
          <w:szCs w:val="24"/>
        </w:rPr>
        <w:t xml:space="preserve"> result</w:t>
      </w:r>
      <w:r w:rsidR="004E7756" w:rsidRPr="003E4392">
        <w:rPr>
          <w:rFonts w:ascii="Times New Roman" w:hAnsi="Times New Roman" w:cs="Times New Roman"/>
          <w:sz w:val="24"/>
          <w:szCs w:val="24"/>
        </w:rPr>
        <w:t>ing from the</w:t>
      </w:r>
      <w:r w:rsidRPr="003E4392">
        <w:rPr>
          <w:rFonts w:ascii="Times New Roman" w:hAnsi="Times New Roman" w:cs="Times New Roman"/>
          <w:sz w:val="24"/>
          <w:szCs w:val="24"/>
        </w:rPr>
        <w:t xml:space="preserve"> interaction between autism and var</w:t>
      </w:r>
      <w:r w:rsidR="002453B8" w:rsidRPr="003E4392">
        <w:rPr>
          <w:rFonts w:ascii="Times New Roman" w:hAnsi="Times New Roman" w:cs="Times New Roman"/>
          <w:sz w:val="24"/>
          <w:szCs w:val="24"/>
        </w:rPr>
        <w:t xml:space="preserve">ious comorbidities (Woods, </w:t>
      </w:r>
      <w:r w:rsidR="007D3F01" w:rsidRPr="003E4392">
        <w:rPr>
          <w:rFonts w:ascii="Times New Roman" w:hAnsi="Times New Roman" w:cs="Times New Roman"/>
          <w:sz w:val="24"/>
          <w:szCs w:val="24"/>
        </w:rPr>
        <w:lastRenderedPageBreak/>
        <w:t>2019b</w:t>
      </w:r>
      <w:r w:rsidRPr="003E4392">
        <w:rPr>
          <w:rFonts w:ascii="Times New Roman" w:hAnsi="Times New Roman" w:cs="Times New Roman"/>
          <w:sz w:val="24"/>
          <w:szCs w:val="24"/>
        </w:rPr>
        <w:t>).</w:t>
      </w:r>
      <w:r w:rsidR="00010588" w:rsidRPr="003E4392">
        <w:rPr>
          <w:rFonts w:ascii="Times New Roman" w:hAnsi="Times New Roman" w:cs="Times New Roman"/>
          <w:sz w:val="24"/>
          <w:szCs w:val="24"/>
        </w:rPr>
        <w:t xml:space="preserve"> This article draws attention to a number of</w:t>
      </w:r>
      <w:r w:rsidR="005401FC" w:rsidRPr="003E4392">
        <w:rPr>
          <w:rFonts w:ascii="Times New Roman" w:hAnsi="Times New Roman" w:cs="Times New Roman"/>
          <w:sz w:val="24"/>
          <w:szCs w:val="24"/>
        </w:rPr>
        <w:t xml:space="preserve"> conceptual</w:t>
      </w:r>
      <w:r w:rsidR="00010588" w:rsidRPr="003E4392">
        <w:rPr>
          <w:rFonts w:ascii="Times New Roman" w:hAnsi="Times New Roman" w:cs="Times New Roman"/>
          <w:sz w:val="24"/>
          <w:szCs w:val="24"/>
        </w:rPr>
        <w:t xml:space="preserve"> iss</w:t>
      </w:r>
      <w:r w:rsidR="00E76CB2" w:rsidRPr="003E4392">
        <w:rPr>
          <w:rFonts w:ascii="Times New Roman" w:hAnsi="Times New Roman" w:cs="Times New Roman"/>
          <w:sz w:val="24"/>
          <w:szCs w:val="24"/>
        </w:rPr>
        <w:t>ues</w:t>
      </w:r>
      <w:r w:rsidR="00173979" w:rsidRPr="003E4392">
        <w:rPr>
          <w:rFonts w:ascii="Times New Roman" w:hAnsi="Times New Roman" w:cs="Times New Roman"/>
          <w:sz w:val="24"/>
          <w:szCs w:val="24"/>
        </w:rPr>
        <w:t>, while discussing the</w:t>
      </w:r>
      <w:r w:rsidR="00010588" w:rsidRPr="003E4392">
        <w:rPr>
          <w:rFonts w:ascii="Times New Roman" w:hAnsi="Times New Roman" w:cs="Times New Roman"/>
          <w:sz w:val="24"/>
          <w:szCs w:val="24"/>
        </w:rPr>
        <w:t xml:space="preserve"> potential impact of </w:t>
      </w:r>
      <w:r w:rsidR="00327F2E" w:rsidRPr="003E4392">
        <w:rPr>
          <w:rFonts w:ascii="Times New Roman" w:hAnsi="Times New Roman" w:cs="Times New Roman"/>
          <w:sz w:val="24"/>
          <w:szCs w:val="24"/>
        </w:rPr>
        <w:t>Stuart et al</w:t>
      </w:r>
      <w:r w:rsidR="009A0A7C" w:rsidRPr="00292F0E">
        <w:rPr>
          <w:rFonts w:ascii="Times New Roman" w:hAnsi="Times New Roman" w:cs="Times New Roman"/>
          <w:sz w:val="24"/>
          <w:szCs w:val="24"/>
          <w:highlight w:val="yellow"/>
        </w:rPr>
        <w:t>’s</w:t>
      </w:r>
      <w:r w:rsidR="00327F2E" w:rsidRPr="003E4392">
        <w:rPr>
          <w:rFonts w:ascii="Times New Roman" w:hAnsi="Times New Roman" w:cs="Times New Roman"/>
          <w:sz w:val="24"/>
          <w:szCs w:val="24"/>
        </w:rPr>
        <w:t xml:space="preserve"> (2019) </w:t>
      </w:r>
      <w:r w:rsidR="00010588" w:rsidRPr="003E4392">
        <w:rPr>
          <w:rFonts w:ascii="Times New Roman" w:hAnsi="Times New Roman" w:cs="Times New Roman"/>
          <w:sz w:val="24"/>
          <w:szCs w:val="24"/>
        </w:rPr>
        <w:t xml:space="preserve">research on </w:t>
      </w:r>
      <w:r w:rsidR="00327F2E" w:rsidRPr="003E4392">
        <w:rPr>
          <w:rFonts w:ascii="Times New Roman" w:hAnsi="Times New Roman" w:cs="Times New Roman"/>
          <w:sz w:val="24"/>
          <w:szCs w:val="24"/>
        </w:rPr>
        <w:t xml:space="preserve">the </w:t>
      </w:r>
      <w:r w:rsidR="00585178" w:rsidRPr="003E4392">
        <w:rPr>
          <w:rFonts w:ascii="Times New Roman" w:hAnsi="Times New Roman" w:cs="Times New Roman"/>
          <w:sz w:val="24"/>
          <w:szCs w:val="24"/>
        </w:rPr>
        <w:t>broader</w:t>
      </w:r>
      <w:r w:rsidR="00010588" w:rsidRPr="003E4392">
        <w:rPr>
          <w:rFonts w:ascii="Times New Roman" w:hAnsi="Times New Roman" w:cs="Times New Roman"/>
          <w:sz w:val="24"/>
          <w:szCs w:val="24"/>
        </w:rPr>
        <w:t xml:space="preserve"> literature.</w:t>
      </w:r>
    </w:p>
    <w:p w:rsidR="0055270E" w:rsidRPr="003E4392" w:rsidRDefault="0055270E" w:rsidP="00D22221">
      <w:pPr>
        <w:spacing w:line="480" w:lineRule="auto"/>
        <w:rPr>
          <w:rFonts w:ascii="Times New Roman" w:hAnsi="Times New Roman" w:cs="Times New Roman"/>
          <w:sz w:val="24"/>
          <w:szCs w:val="24"/>
        </w:rPr>
      </w:pPr>
    </w:p>
    <w:p w:rsidR="00921A9F" w:rsidRPr="003E4392" w:rsidRDefault="008667AB" w:rsidP="00446969">
      <w:pPr>
        <w:spacing w:line="480" w:lineRule="auto"/>
        <w:rPr>
          <w:rFonts w:ascii="Times New Roman" w:hAnsi="Times New Roman" w:cs="Times New Roman"/>
          <w:sz w:val="24"/>
          <w:szCs w:val="24"/>
        </w:rPr>
      </w:pPr>
      <w:r w:rsidRPr="003E4392">
        <w:rPr>
          <w:rFonts w:ascii="Times New Roman" w:hAnsi="Times New Roman" w:cs="Times New Roman"/>
          <w:sz w:val="24"/>
          <w:szCs w:val="24"/>
        </w:rPr>
        <w:t xml:space="preserve">Stuart </w:t>
      </w:r>
      <w:r w:rsidR="00C85F9C" w:rsidRPr="003E4392">
        <w:rPr>
          <w:rFonts w:ascii="Times New Roman" w:hAnsi="Times New Roman" w:cs="Times New Roman"/>
          <w:sz w:val="24"/>
          <w:szCs w:val="24"/>
        </w:rPr>
        <w:t>and colleagues (2019) state their</w:t>
      </w:r>
      <w:r w:rsidRPr="003E4392">
        <w:rPr>
          <w:rFonts w:ascii="Times New Roman" w:hAnsi="Times New Roman" w:cs="Times New Roman"/>
          <w:sz w:val="24"/>
          <w:szCs w:val="24"/>
        </w:rPr>
        <w:t xml:space="preserve"> research builds on Intolerance to Uncertainty</w:t>
      </w:r>
      <w:r w:rsidR="00055EB8" w:rsidRPr="003E4392">
        <w:rPr>
          <w:rFonts w:ascii="Times New Roman" w:hAnsi="Times New Roman" w:cs="Times New Roman"/>
          <w:sz w:val="24"/>
          <w:szCs w:val="24"/>
        </w:rPr>
        <w:t xml:space="preserve"> (IU)</w:t>
      </w:r>
      <w:r w:rsidRPr="003E4392">
        <w:rPr>
          <w:rFonts w:ascii="Times New Roman" w:hAnsi="Times New Roman" w:cs="Times New Roman"/>
          <w:sz w:val="24"/>
          <w:szCs w:val="24"/>
        </w:rPr>
        <w:t xml:space="preserve"> in autism and this implies that DAP is a form of autism</w:t>
      </w:r>
      <w:r w:rsidR="00893979" w:rsidRPr="003E4392">
        <w:rPr>
          <w:rFonts w:ascii="Times New Roman" w:hAnsi="Times New Roman" w:cs="Times New Roman"/>
          <w:sz w:val="24"/>
          <w:szCs w:val="24"/>
        </w:rPr>
        <w:t>. DAP has no specificity (</w:t>
      </w:r>
      <w:r w:rsidR="00C64C66" w:rsidRPr="003E4392">
        <w:rPr>
          <w:rFonts w:ascii="Times New Roman" w:hAnsi="Times New Roman" w:cs="Times New Roman"/>
          <w:sz w:val="24"/>
          <w:szCs w:val="24"/>
        </w:rPr>
        <w:t>Woods 2019a; 2019b</w:t>
      </w:r>
      <w:r w:rsidR="00893979" w:rsidRPr="003E4392">
        <w:rPr>
          <w:rFonts w:ascii="Times New Roman" w:hAnsi="Times New Roman" w:cs="Times New Roman"/>
          <w:sz w:val="24"/>
          <w:szCs w:val="24"/>
        </w:rPr>
        <w:t>).</w:t>
      </w:r>
      <w:r w:rsidR="003C23B1" w:rsidRPr="003E4392">
        <w:rPr>
          <w:rFonts w:ascii="Times New Roman" w:hAnsi="Times New Roman" w:cs="Times New Roman"/>
          <w:sz w:val="24"/>
          <w:szCs w:val="24"/>
        </w:rPr>
        <w:t xml:space="preserve"> It is argued high anxiety levels lead to extreme demand avoidance that provides the construct’s</w:t>
      </w:r>
      <w:r w:rsidR="0079031C" w:rsidRPr="003E4392">
        <w:rPr>
          <w:rFonts w:ascii="Times New Roman" w:hAnsi="Times New Roman" w:cs="Times New Roman"/>
          <w:sz w:val="24"/>
          <w:szCs w:val="24"/>
        </w:rPr>
        <w:t xml:space="preserve"> common</w:t>
      </w:r>
      <w:r w:rsidR="003C23B1" w:rsidRPr="003E4392">
        <w:rPr>
          <w:rFonts w:ascii="Times New Roman" w:hAnsi="Times New Roman" w:cs="Times New Roman"/>
          <w:sz w:val="24"/>
          <w:szCs w:val="24"/>
        </w:rPr>
        <w:t xml:space="preserve"> name. Y</w:t>
      </w:r>
      <w:r w:rsidR="00E7246A" w:rsidRPr="003E4392">
        <w:rPr>
          <w:rFonts w:ascii="Times New Roman" w:hAnsi="Times New Roman" w:cs="Times New Roman"/>
          <w:sz w:val="24"/>
          <w:szCs w:val="24"/>
        </w:rPr>
        <w:t xml:space="preserve">et </w:t>
      </w:r>
      <w:r w:rsidR="00EE72BE" w:rsidRPr="003E4392">
        <w:rPr>
          <w:rFonts w:ascii="Times New Roman" w:hAnsi="Times New Roman" w:cs="Times New Roman"/>
          <w:sz w:val="24"/>
          <w:szCs w:val="24"/>
        </w:rPr>
        <w:t>anxi</w:t>
      </w:r>
      <w:r w:rsidR="00101641" w:rsidRPr="003E4392">
        <w:rPr>
          <w:rFonts w:ascii="Times New Roman" w:hAnsi="Times New Roman" w:cs="Times New Roman"/>
          <w:sz w:val="24"/>
          <w:szCs w:val="24"/>
        </w:rPr>
        <w:t>ety is not a</w:t>
      </w:r>
      <w:r w:rsidR="00FB3AA6" w:rsidRPr="003E4392">
        <w:rPr>
          <w:rFonts w:ascii="Times New Roman" w:hAnsi="Times New Roman" w:cs="Times New Roman"/>
          <w:sz w:val="24"/>
          <w:szCs w:val="24"/>
        </w:rPr>
        <w:t>n autism</w:t>
      </w:r>
      <w:r w:rsidR="00101641" w:rsidRPr="003E4392">
        <w:rPr>
          <w:rFonts w:ascii="Times New Roman" w:hAnsi="Times New Roman" w:cs="Times New Roman"/>
          <w:sz w:val="24"/>
          <w:szCs w:val="24"/>
        </w:rPr>
        <w:t xml:space="preserve"> symptom and</w:t>
      </w:r>
      <w:r w:rsidR="00E7246A" w:rsidRPr="003E4392">
        <w:rPr>
          <w:rFonts w:ascii="Times New Roman" w:hAnsi="Times New Roman" w:cs="Times New Roman"/>
          <w:sz w:val="24"/>
          <w:szCs w:val="24"/>
        </w:rPr>
        <w:t xml:space="preserve"> is a</w:t>
      </w:r>
      <w:r w:rsidR="00FB3AA6" w:rsidRPr="003E4392">
        <w:rPr>
          <w:rFonts w:ascii="Times New Roman" w:hAnsi="Times New Roman" w:cs="Times New Roman"/>
          <w:sz w:val="24"/>
          <w:szCs w:val="24"/>
        </w:rPr>
        <w:t>n external</w:t>
      </w:r>
      <w:r w:rsidR="00E7246A" w:rsidRPr="003E4392">
        <w:rPr>
          <w:rFonts w:ascii="Times New Roman" w:hAnsi="Times New Roman" w:cs="Times New Roman"/>
          <w:sz w:val="24"/>
          <w:szCs w:val="24"/>
        </w:rPr>
        <w:t xml:space="preserve"> comorbid</w:t>
      </w:r>
      <w:r w:rsidR="00101641" w:rsidRPr="003E4392">
        <w:rPr>
          <w:rFonts w:ascii="Times New Roman" w:hAnsi="Times New Roman" w:cs="Times New Roman"/>
          <w:sz w:val="24"/>
          <w:szCs w:val="24"/>
        </w:rPr>
        <w:t>.</w:t>
      </w:r>
      <w:r w:rsidR="00921A9F" w:rsidRPr="003E4392">
        <w:rPr>
          <w:rFonts w:ascii="Times New Roman" w:hAnsi="Times New Roman" w:cs="Times New Roman"/>
          <w:sz w:val="24"/>
          <w:szCs w:val="24"/>
        </w:rPr>
        <w:t xml:space="preserve"> Luke Beardon uses the following word equation:</w:t>
      </w:r>
    </w:p>
    <w:p w:rsidR="00921A9F" w:rsidRPr="003E4392" w:rsidRDefault="008B2AD9" w:rsidP="008B2AD9">
      <w:pPr>
        <w:tabs>
          <w:tab w:val="left" w:pos="3818"/>
        </w:tabs>
        <w:spacing w:line="480" w:lineRule="auto"/>
        <w:rPr>
          <w:rFonts w:ascii="Times New Roman" w:hAnsi="Times New Roman" w:cs="Times New Roman"/>
          <w:sz w:val="24"/>
          <w:szCs w:val="24"/>
        </w:rPr>
      </w:pPr>
      <w:r w:rsidRPr="003E4392">
        <w:rPr>
          <w:rFonts w:ascii="Times New Roman" w:hAnsi="Times New Roman" w:cs="Times New Roman"/>
          <w:sz w:val="24"/>
          <w:szCs w:val="24"/>
        </w:rPr>
        <w:tab/>
      </w:r>
    </w:p>
    <w:p w:rsidR="00446969" w:rsidRPr="003E4392" w:rsidRDefault="00446969" w:rsidP="00446969">
      <w:pPr>
        <w:pStyle w:val="ListParagraph"/>
        <w:spacing w:line="480" w:lineRule="auto"/>
        <w:rPr>
          <w:rFonts w:ascii="Times New Roman" w:hAnsi="Times New Roman" w:cs="Times New Roman"/>
          <w:sz w:val="24"/>
          <w:szCs w:val="24"/>
        </w:rPr>
      </w:pPr>
      <w:r w:rsidRPr="003E4392">
        <w:rPr>
          <w:rFonts w:ascii="Times New Roman" w:hAnsi="Times New Roman" w:cs="Times New Roman"/>
          <w:sz w:val="24"/>
          <w:szCs w:val="24"/>
        </w:rPr>
        <w:t>“Autism + Environment = Outcome.” (Beardon, 2017, p</w:t>
      </w:r>
      <w:r w:rsidR="007C194D" w:rsidRPr="003E4392">
        <w:rPr>
          <w:rFonts w:ascii="Times New Roman" w:hAnsi="Times New Roman" w:cs="Times New Roman"/>
          <w:sz w:val="24"/>
          <w:szCs w:val="24"/>
        </w:rPr>
        <w:t>43</w:t>
      </w:r>
      <w:r w:rsidRPr="003E4392">
        <w:rPr>
          <w:rFonts w:ascii="Times New Roman" w:hAnsi="Times New Roman" w:cs="Times New Roman"/>
          <w:sz w:val="24"/>
          <w:szCs w:val="24"/>
        </w:rPr>
        <w:t>).</w:t>
      </w:r>
    </w:p>
    <w:p w:rsidR="00446969" w:rsidRPr="003E4392" w:rsidRDefault="00446969" w:rsidP="00446969">
      <w:pPr>
        <w:spacing w:line="480" w:lineRule="auto"/>
        <w:rPr>
          <w:rFonts w:ascii="Times New Roman" w:hAnsi="Times New Roman" w:cs="Times New Roman"/>
          <w:sz w:val="24"/>
          <w:szCs w:val="24"/>
        </w:rPr>
      </w:pPr>
    </w:p>
    <w:p w:rsidR="00CA5255" w:rsidRPr="003E4392" w:rsidRDefault="00125297" w:rsidP="00446969">
      <w:pPr>
        <w:spacing w:line="480" w:lineRule="auto"/>
        <w:rPr>
          <w:rFonts w:ascii="Times New Roman" w:hAnsi="Times New Roman" w:cs="Times New Roman"/>
          <w:sz w:val="24"/>
          <w:szCs w:val="24"/>
        </w:rPr>
      </w:pPr>
      <w:r w:rsidRPr="003E4392">
        <w:rPr>
          <w:rFonts w:ascii="Times New Roman" w:hAnsi="Times New Roman" w:cs="Times New Roman"/>
          <w:sz w:val="24"/>
          <w:szCs w:val="24"/>
        </w:rPr>
        <w:t>While between 42% -56%</w:t>
      </w:r>
      <w:r w:rsidR="00EE72BE" w:rsidRPr="003E4392">
        <w:rPr>
          <w:rFonts w:ascii="Times New Roman" w:hAnsi="Times New Roman" w:cs="Times New Roman"/>
          <w:sz w:val="24"/>
          <w:szCs w:val="24"/>
        </w:rPr>
        <w:t xml:space="preserve"> </w:t>
      </w:r>
      <w:r w:rsidRPr="003E4392">
        <w:rPr>
          <w:rFonts w:ascii="Times New Roman" w:hAnsi="Times New Roman" w:cs="Times New Roman"/>
          <w:sz w:val="24"/>
          <w:szCs w:val="24"/>
        </w:rPr>
        <w:t>of autistic persons experience anxiety as a comorbid</w:t>
      </w:r>
      <w:r w:rsidR="00BE71C4" w:rsidRPr="003E4392">
        <w:rPr>
          <w:rFonts w:ascii="Times New Roman" w:hAnsi="Times New Roman" w:cs="Times New Roman"/>
          <w:sz w:val="24"/>
          <w:szCs w:val="24"/>
        </w:rPr>
        <w:t xml:space="preserve"> </w:t>
      </w:r>
      <w:r w:rsidR="00BE71C4" w:rsidRPr="007C1E72">
        <w:rPr>
          <w:rFonts w:ascii="Times New Roman" w:hAnsi="Times New Roman" w:cs="Times New Roman"/>
          <w:sz w:val="24"/>
          <w:szCs w:val="24"/>
          <w:highlight w:val="yellow"/>
        </w:rPr>
        <w:t>difficulty</w:t>
      </w:r>
      <w:r w:rsidRPr="003E4392">
        <w:rPr>
          <w:rFonts w:ascii="Times New Roman" w:hAnsi="Times New Roman" w:cs="Times New Roman"/>
          <w:sz w:val="24"/>
          <w:szCs w:val="24"/>
        </w:rPr>
        <w:t xml:space="preserve"> (Woods, 2019</w:t>
      </w:r>
      <w:r w:rsidR="00F9649B" w:rsidRPr="003E4392">
        <w:rPr>
          <w:rFonts w:ascii="Times New Roman" w:hAnsi="Times New Roman" w:cs="Times New Roman"/>
          <w:sz w:val="24"/>
          <w:szCs w:val="24"/>
        </w:rPr>
        <w:t xml:space="preserve">b); </w:t>
      </w:r>
      <w:r w:rsidR="001431D0" w:rsidRPr="003E4392">
        <w:rPr>
          <w:rFonts w:ascii="Times New Roman" w:hAnsi="Times New Roman" w:cs="Times New Roman"/>
          <w:sz w:val="24"/>
          <w:szCs w:val="24"/>
        </w:rPr>
        <w:t>i</w:t>
      </w:r>
      <w:r w:rsidRPr="003E4392">
        <w:rPr>
          <w:rFonts w:ascii="Times New Roman" w:hAnsi="Times New Roman" w:cs="Times New Roman"/>
          <w:sz w:val="24"/>
          <w:szCs w:val="24"/>
        </w:rPr>
        <w:t>t is not automatically part of the autistic experience</w:t>
      </w:r>
      <w:r w:rsidR="00F9649B" w:rsidRPr="003E4392">
        <w:rPr>
          <w:rFonts w:ascii="Times New Roman" w:hAnsi="Times New Roman" w:cs="Times New Roman"/>
          <w:sz w:val="24"/>
          <w:szCs w:val="24"/>
        </w:rPr>
        <w:t xml:space="preserve"> and can be alleviated by </w:t>
      </w:r>
      <w:r w:rsidR="00C83E40" w:rsidRPr="003E4392">
        <w:rPr>
          <w:rFonts w:ascii="Times New Roman" w:hAnsi="Times New Roman" w:cs="Times New Roman"/>
          <w:sz w:val="24"/>
          <w:szCs w:val="24"/>
        </w:rPr>
        <w:t>changing environment around the autistic person</w:t>
      </w:r>
      <w:r w:rsidRPr="003E4392">
        <w:rPr>
          <w:rFonts w:ascii="Times New Roman" w:hAnsi="Times New Roman" w:cs="Times New Roman"/>
          <w:sz w:val="24"/>
          <w:szCs w:val="24"/>
        </w:rPr>
        <w:t xml:space="preserve"> (Beardon, 2017).</w:t>
      </w:r>
      <w:r w:rsidR="00682F5A" w:rsidRPr="003E4392">
        <w:rPr>
          <w:rFonts w:ascii="Times New Roman" w:hAnsi="Times New Roman" w:cs="Times New Roman"/>
          <w:sz w:val="24"/>
          <w:szCs w:val="24"/>
        </w:rPr>
        <w:t xml:space="preserve"> </w:t>
      </w:r>
      <w:r w:rsidR="006032AB" w:rsidRPr="003E4392">
        <w:rPr>
          <w:rFonts w:ascii="Times New Roman" w:hAnsi="Times New Roman" w:cs="Times New Roman"/>
          <w:sz w:val="24"/>
          <w:szCs w:val="24"/>
        </w:rPr>
        <w:t>Under th</w:t>
      </w:r>
      <w:r w:rsidR="00BA1E6A" w:rsidRPr="003E4392">
        <w:rPr>
          <w:rFonts w:ascii="Times New Roman" w:hAnsi="Times New Roman" w:cs="Times New Roman"/>
          <w:sz w:val="24"/>
          <w:szCs w:val="24"/>
        </w:rPr>
        <w:t>e equation</w:t>
      </w:r>
      <w:r w:rsidR="006032AB" w:rsidRPr="003E4392">
        <w:rPr>
          <w:rFonts w:ascii="Times New Roman" w:hAnsi="Times New Roman" w:cs="Times New Roman"/>
          <w:sz w:val="24"/>
          <w:szCs w:val="24"/>
        </w:rPr>
        <w:t xml:space="preserve"> anxiety</w:t>
      </w:r>
      <w:r w:rsidR="000B3F6E" w:rsidRPr="003E4392">
        <w:rPr>
          <w:rFonts w:ascii="Times New Roman" w:hAnsi="Times New Roman" w:cs="Times New Roman"/>
          <w:sz w:val="24"/>
          <w:szCs w:val="24"/>
        </w:rPr>
        <w:t xml:space="preserve"> is the outcome </w:t>
      </w:r>
      <w:r w:rsidR="006032AB" w:rsidRPr="003E4392">
        <w:rPr>
          <w:rFonts w:ascii="Times New Roman" w:hAnsi="Times New Roman" w:cs="Times New Roman"/>
          <w:sz w:val="24"/>
          <w:szCs w:val="24"/>
        </w:rPr>
        <w:t>as</w:t>
      </w:r>
      <w:r w:rsidR="000B3F6E" w:rsidRPr="003E4392">
        <w:rPr>
          <w:rFonts w:ascii="Times New Roman" w:hAnsi="Times New Roman" w:cs="Times New Roman"/>
          <w:sz w:val="24"/>
          <w:szCs w:val="24"/>
        </w:rPr>
        <w:t xml:space="preserve"> it is </w:t>
      </w:r>
      <w:r w:rsidR="006032AB" w:rsidRPr="003E4392">
        <w:rPr>
          <w:rFonts w:ascii="Times New Roman" w:hAnsi="Times New Roman" w:cs="Times New Roman"/>
          <w:sz w:val="24"/>
          <w:szCs w:val="24"/>
        </w:rPr>
        <w:t>caused</w:t>
      </w:r>
      <w:r w:rsidR="00BA1E6A" w:rsidRPr="003E4392">
        <w:rPr>
          <w:rFonts w:ascii="Times New Roman" w:hAnsi="Times New Roman" w:cs="Times New Roman"/>
          <w:sz w:val="24"/>
          <w:szCs w:val="24"/>
        </w:rPr>
        <w:t xml:space="preserve"> by the environment. </w:t>
      </w:r>
      <w:r w:rsidR="00491805" w:rsidRPr="003E4392">
        <w:rPr>
          <w:rFonts w:ascii="Times New Roman" w:hAnsi="Times New Roman" w:cs="Times New Roman"/>
          <w:sz w:val="24"/>
          <w:szCs w:val="24"/>
        </w:rPr>
        <w:t xml:space="preserve">Monotropism </w:t>
      </w:r>
      <w:r w:rsidR="004B1FE8" w:rsidRPr="003E4392">
        <w:rPr>
          <w:rFonts w:ascii="Times New Roman" w:hAnsi="Times New Roman" w:cs="Times New Roman"/>
          <w:sz w:val="24"/>
          <w:szCs w:val="24"/>
        </w:rPr>
        <w:t>theory views autistic anxiety as primarily caused by autistic persons being a minority group in an environment not readily adapted to our needs (Woods, 2019a).</w:t>
      </w:r>
      <w:r w:rsidR="00BA1E6A" w:rsidRPr="003E4392">
        <w:rPr>
          <w:rFonts w:ascii="Times New Roman" w:hAnsi="Times New Roman" w:cs="Times New Roman"/>
          <w:sz w:val="24"/>
          <w:szCs w:val="24"/>
        </w:rPr>
        <w:t xml:space="preserve"> Pervasive anxiety experienced by autistic persons </w:t>
      </w:r>
      <w:r w:rsidR="00293043" w:rsidRPr="003E4392">
        <w:rPr>
          <w:rFonts w:ascii="Times New Roman" w:hAnsi="Times New Roman" w:cs="Times New Roman"/>
          <w:sz w:val="24"/>
          <w:szCs w:val="24"/>
        </w:rPr>
        <w:t xml:space="preserve">is </w:t>
      </w:r>
      <w:r w:rsidR="009748D5" w:rsidRPr="003E4392">
        <w:rPr>
          <w:rFonts w:ascii="Times New Roman" w:hAnsi="Times New Roman" w:cs="Times New Roman"/>
          <w:sz w:val="24"/>
          <w:szCs w:val="24"/>
        </w:rPr>
        <w:t>either directly from a comorbid</w:t>
      </w:r>
      <w:r w:rsidR="009A28D1" w:rsidRPr="003E4392">
        <w:rPr>
          <w:rFonts w:ascii="Times New Roman" w:hAnsi="Times New Roman" w:cs="Times New Roman"/>
          <w:sz w:val="24"/>
          <w:szCs w:val="24"/>
        </w:rPr>
        <w:t>,</w:t>
      </w:r>
      <w:r w:rsidR="009748D5" w:rsidRPr="003E4392">
        <w:rPr>
          <w:rFonts w:ascii="Times New Roman" w:hAnsi="Times New Roman" w:cs="Times New Roman"/>
          <w:sz w:val="24"/>
          <w:szCs w:val="24"/>
        </w:rPr>
        <w:t xml:space="preserve"> or </w:t>
      </w:r>
      <w:r w:rsidR="00BA1E6A" w:rsidRPr="003E4392">
        <w:rPr>
          <w:rFonts w:ascii="Times New Roman" w:hAnsi="Times New Roman" w:cs="Times New Roman"/>
          <w:sz w:val="24"/>
          <w:szCs w:val="24"/>
        </w:rPr>
        <w:t xml:space="preserve">the result of </w:t>
      </w:r>
      <w:r w:rsidR="006E1BA1" w:rsidRPr="003E4392">
        <w:rPr>
          <w:rFonts w:ascii="Times New Roman" w:hAnsi="Times New Roman" w:cs="Times New Roman"/>
          <w:sz w:val="24"/>
          <w:szCs w:val="24"/>
        </w:rPr>
        <w:t>comorbid</w:t>
      </w:r>
      <w:r w:rsidR="004D5957">
        <w:rPr>
          <w:rFonts w:ascii="Times New Roman" w:hAnsi="Times New Roman" w:cs="Times New Roman"/>
          <w:sz w:val="24"/>
          <w:szCs w:val="24"/>
        </w:rPr>
        <w:t xml:space="preserve"> </w:t>
      </w:r>
      <w:r w:rsidR="004D5957" w:rsidRPr="007F391E">
        <w:rPr>
          <w:rFonts w:ascii="Times New Roman" w:hAnsi="Times New Roman" w:cs="Times New Roman"/>
          <w:sz w:val="24"/>
          <w:szCs w:val="24"/>
          <w:highlight w:val="yellow"/>
        </w:rPr>
        <w:t>difficulties</w:t>
      </w:r>
      <w:r w:rsidR="00BA1E6A" w:rsidRPr="003E4392">
        <w:rPr>
          <w:rFonts w:ascii="Times New Roman" w:hAnsi="Times New Roman" w:cs="Times New Roman"/>
          <w:sz w:val="24"/>
          <w:szCs w:val="24"/>
        </w:rPr>
        <w:t xml:space="preserve"> interactin</w:t>
      </w:r>
      <w:r w:rsidR="009634F2">
        <w:rPr>
          <w:rFonts w:ascii="Times New Roman" w:hAnsi="Times New Roman" w:cs="Times New Roman"/>
          <w:sz w:val="24"/>
          <w:szCs w:val="24"/>
        </w:rPr>
        <w:t xml:space="preserve">g alongside autism; </w:t>
      </w:r>
      <w:r w:rsidR="009634F2" w:rsidRPr="007F391E">
        <w:rPr>
          <w:rFonts w:ascii="Times New Roman" w:hAnsi="Times New Roman" w:cs="Times New Roman"/>
          <w:sz w:val="24"/>
          <w:szCs w:val="24"/>
          <w:highlight w:val="yellow"/>
        </w:rPr>
        <w:t>similarly</w:t>
      </w:r>
      <w:r w:rsidR="00BA1E6A" w:rsidRPr="003E4392">
        <w:rPr>
          <w:rFonts w:ascii="Times New Roman" w:hAnsi="Times New Roman" w:cs="Times New Roman"/>
          <w:sz w:val="24"/>
          <w:szCs w:val="24"/>
        </w:rPr>
        <w:t xml:space="preserve"> </w:t>
      </w:r>
      <w:r w:rsidR="00C52056" w:rsidRPr="003E4392">
        <w:rPr>
          <w:rFonts w:ascii="Times New Roman" w:hAnsi="Times New Roman" w:cs="Times New Roman"/>
          <w:sz w:val="24"/>
          <w:szCs w:val="24"/>
        </w:rPr>
        <w:t xml:space="preserve">autistic persons with co-occurring </w:t>
      </w:r>
      <w:r w:rsidR="001A5ABE" w:rsidRPr="003E4392">
        <w:rPr>
          <w:rFonts w:ascii="Times New Roman" w:hAnsi="Times New Roman" w:cs="Times New Roman"/>
          <w:sz w:val="24"/>
          <w:szCs w:val="24"/>
        </w:rPr>
        <w:t>Attention Deficit Hyperactivity D</w:t>
      </w:r>
      <w:r w:rsidR="00BA1E6A" w:rsidRPr="003E4392">
        <w:rPr>
          <w:rFonts w:ascii="Times New Roman" w:hAnsi="Times New Roman" w:cs="Times New Roman"/>
          <w:sz w:val="24"/>
          <w:szCs w:val="24"/>
        </w:rPr>
        <w:t>isorder (ADHD) showed higher anxiety</w:t>
      </w:r>
      <w:r w:rsidR="00A042A0" w:rsidRPr="003E4392">
        <w:rPr>
          <w:rFonts w:ascii="Times New Roman" w:hAnsi="Times New Roman" w:cs="Times New Roman"/>
          <w:sz w:val="24"/>
          <w:szCs w:val="24"/>
        </w:rPr>
        <w:t>, less working memory and less empathy</w:t>
      </w:r>
      <w:r w:rsidR="00BA1E6A" w:rsidRPr="003E4392">
        <w:rPr>
          <w:rFonts w:ascii="Times New Roman" w:hAnsi="Times New Roman" w:cs="Times New Roman"/>
          <w:sz w:val="24"/>
          <w:szCs w:val="24"/>
        </w:rPr>
        <w:t xml:space="preserve"> (Harmsen, 2019).</w:t>
      </w:r>
      <w:r w:rsidR="004B1FE8" w:rsidRPr="003E4392">
        <w:rPr>
          <w:rFonts w:ascii="Times New Roman" w:hAnsi="Times New Roman" w:cs="Times New Roman"/>
          <w:sz w:val="24"/>
          <w:szCs w:val="24"/>
        </w:rPr>
        <w:t xml:space="preserve"> </w:t>
      </w:r>
      <w:r w:rsidR="003135AD" w:rsidRPr="003E4392">
        <w:rPr>
          <w:rFonts w:ascii="Times New Roman" w:hAnsi="Times New Roman" w:cs="Times New Roman"/>
          <w:sz w:val="24"/>
          <w:szCs w:val="24"/>
        </w:rPr>
        <w:t>The high anxiety levels frequently mentioned in the DAP literature are to an extreme end, within the top 2% of the human population (</w:t>
      </w:r>
      <w:r w:rsidR="00FF0930" w:rsidRPr="003E4392">
        <w:rPr>
          <w:rFonts w:ascii="Times New Roman" w:hAnsi="Times New Roman" w:cs="Times New Roman"/>
          <w:sz w:val="24"/>
          <w:szCs w:val="24"/>
        </w:rPr>
        <w:t>Christie et al, 2012</w:t>
      </w:r>
      <w:r w:rsidR="00E3658D" w:rsidRPr="003E4392">
        <w:rPr>
          <w:rFonts w:ascii="Times New Roman" w:hAnsi="Times New Roman" w:cs="Times New Roman"/>
          <w:sz w:val="24"/>
          <w:szCs w:val="24"/>
        </w:rPr>
        <w:t>)</w:t>
      </w:r>
      <w:r w:rsidR="00B724D7" w:rsidRPr="003E4392">
        <w:rPr>
          <w:rFonts w:ascii="Times New Roman" w:hAnsi="Times New Roman" w:cs="Times New Roman"/>
          <w:sz w:val="24"/>
          <w:szCs w:val="24"/>
        </w:rPr>
        <w:t>.</w:t>
      </w:r>
      <w:r w:rsidR="00BA03AF" w:rsidRPr="003E4392">
        <w:rPr>
          <w:rFonts w:ascii="Times New Roman" w:hAnsi="Times New Roman" w:cs="Times New Roman"/>
          <w:sz w:val="24"/>
          <w:szCs w:val="24"/>
        </w:rPr>
        <w:t xml:space="preserve"> With around 40% of </w:t>
      </w:r>
      <w:r w:rsidR="00F33BC2" w:rsidRPr="003E4392">
        <w:rPr>
          <w:rFonts w:ascii="Times New Roman" w:hAnsi="Times New Roman" w:cs="Times New Roman"/>
          <w:sz w:val="24"/>
          <w:szCs w:val="24"/>
        </w:rPr>
        <w:lastRenderedPageBreak/>
        <w:t>autistic population experiences</w:t>
      </w:r>
      <w:r w:rsidR="00CA5255" w:rsidRPr="003E4392">
        <w:rPr>
          <w:rFonts w:ascii="Times New Roman" w:hAnsi="Times New Roman" w:cs="Times New Roman"/>
          <w:sz w:val="24"/>
          <w:szCs w:val="24"/>
        </w:rPr>
        <w:t xml:space="preserve"> co-occurring anxiety</w:t>
      </w:r>
      <w:r w:rsidR="008B2AD9" w:rsidRPr="003E4392">
        <w:rPr>
          <w:rFonts w:ascii="Times New Roman" w:hAnsi="Times New Roman" w:cs="Times New Roman"/>
          <w:sz w:val="24"/>
          <w:szCs w:val="24"/>
        </w:rPr>
        <w:t xml:space="preserve"> based</w:t>
      </w:r>
      <w:r w:rsidR="00CA5255" w:rsidRPr="003E4392">
        <w:rPr>
          <w:rFonts w:ascii="Times New Roman" w:hAnsi="Times New Roman" w:cs="Times New Roman"/>
          <w:sz w:val="24"/>
          <w:szCs w:val="24"/>
        </w:rPr>
        <w:t xml:space="preserve"> disorders, the extreme anxiety levels repo</w:t>
      </w:r>
      <w:r w:rsidR="004B6F65" w:rsidRPr="003E4392">
        <w:rPr>
          <w:rFonts w:ascii="Times New Roman" w:hAnsi="Times New Roman" w:cs="Times New Roman"/>
          <w:sz w:val="24"/>
          <w:szCs w:val="24"/>
        </w:rPr>
        <w:t>rted in the DAP literature are plausibly</w:t>
      </w:r>
      <w:r w:rsidR="00CA5255" w:rsidRPr="003E4392">
        <w:rPr>
          <w:rFonts w:ascii="Times New Roman" w:hAnsi="Times New Roman" w:cs="Times New Roman"/>
          <w:sz w:val="24"/>
          <w:szCs w:val="24"/>
        </w:rPr>
        <w:t xml:space="preserve"> the result of the interaction between autism and a </w:t>
      </w:r>
      <w:r w:rsidR="00EB63E8" w:rsidRPr="00A52724">
        <w:rPr>
          <w:rFonts w:ascii="Times New Roman" w:hAnsi="Times New Roman" w:cs="Times New Roman"/>
          <w:sz w:val="24"/>
          <w:szCs w:val="24"/>
          <w:highlight w:val="yellow"/>
        </w:rPr>
        <w:t>different</w:t>
      </w:r>
      <w:r w:rsidR="00EB63E8">
        <w:rPr>
          <w:rFonts w:ascii="Times New Roman" w:hAnsi="Times New Roman" w:cs="Times New Roman"/>
          <w:sz w:val="24"/>
          <w:szCs w:val="24"/>
        </w:rPr>
        <w:t xml:space="preserve"> </w:t>
      </w:r>
      <w:r w:rsidR="00CA5255" w:rsidRPr="003E4392">
        <w:rPr>
          <w:rFonts w:ascii="Times New Roman" w:hAnsi="Times New Roman" w:cs="Times New Roman"/>
          <w:sz w:val="24"/>
          <w:szCs w:val="24"/>
        </w:rPr>
        <w:t>comorbid</w:t>
      </w:r>
      <w:r w:rsidR="00EB63E8" w:rsidRPr="00A52724">
        <w:rPr>
          <w:rFonts w:ascii="Times New Roman" w:hAnsi="Times New Roman" w:cs="Times New Roman"/>
          <w:sz w:val="24"/>
          <w:szCs w:val="24"/>
          <w:highlight w:val="yellow"/>
        </w:rPr>
        <w:t>ity</w:t>
      </w:r>
      <w:r w:rsidR="00CA5255" w:rsidRPr="003E4392">
        <w:rPr>
          <w:rFonts w:ascii="Times New Roman" w:hAnsi="Times New Roman" w:cs="Times New Roman"/>
          <w:sz w:val="24"/>
          <w:szCs w:val="24"/>
        </w:rPr>
        <w:t>.</w:t>
      </w:r>
      <w:r w:rsidR="00F33BC2" w:rsidRPr="003E4392">
        <w:rPr>
          <w:rFonts w:ascii="Times New Roman" w:hAnsi="Times New Roman" w:cs="Times New Roman"/>
          <w:sz w:val="24"/>
          <w:szCs w:val="24"/>
        </w:rPr>
        <w:t xml:space="preserve"> </w:t>
      </w:r>
      <w:r w:rsidR="004F7826" w:rsidRPr="003E4392">
        <w:rPr>
          <w:rFonts w:ascii="Times New Roman" w:hAnsi="Times New Roman" w:cs="Times New Roman"/>
          <w:sz w:val="24"/>
          <w:szCs w:val="24"/>
        </w:rPr>
        <w:t xml:space="preserve">DAP can be explained by trauma (Woods, 2019a; </w:t>
      </w:r>
      <w:r w:rsidR="004F7826" w:rsidRPr="00EB2240">
        <w:rPr>
          <w:rFonts w:ascii="Times New Roman" w:hAnsi="Times New Roman" w:cs="Times New Roman"/>
          <w:sz w:val="24"/>
          <w:szCs w:val="24"/>
        </w:rPr>
        <w:t>2019b).</w:t>
      </w:r>
      <w:r w:rsidR="00EB2240" w:rsidRPr="00EB2240">
        <w:rPr>
          <w:rFonts w:ascii="Times New Roman" w:hAnsi="Times New Roman" w:cs="Times New Roman"/>
          <w:sz w:val="24"/>
          <w:szCs w:val="24"/>
        </w:rPr>
        <w:t xml:space="preserve"> It is inappropriate to include DAP as part of the autism spectrum as it is a false equivalence fallacy.</w:t>
      </w:r>
    </w:p>
    <w:p w:rsidR="00CA5255" w:rsidRPr="003E4392" w:rsidRDefault="00CA5255" w:rsidP="00446969">
      <w:pPr>
        <w:spacing w:line="480" w:lineRule="auto"/>
        <w:rPr>
          <w:rFonts w:ascii="Times New Roman" w:hAnsi="Times New Roman" w:cs="Times New Roman"/>
          <w:sz w:val="24"/>
          <w:szCs w:val="24"/>
        </w:rPr>
      </w:pPr>
    </w:p>
    <w:p w:rsidR="00893979" w:rsidRPr="003E4392" w:rsidRDefault="00491CFE" w:rsidP="00446969">
      <w:pPr>
        <w:spacing w:line="480" w:lineRule="auto"/>
        <w:rPr>
          <w:rFonts w:ascii="Times New Roman" w:hAnsi="Times New Roman" w:cs="Times New Roman"/>
          <w:sz w:val="24"/>
          <w:szCs w:val="24"/>
        </w:rPr>
      </w:pPr>
      <w:r w:rsidRPr="003E4392">
        <w:rPr>
          <w:rFonts w:ascii="Times New Roman" w:hAnsi="Times New Roman" w:cs="Times New Roman"/>
          <w:sz w:val="24"/>
          <w:szCs w:val="24"/>
        </w:rPr>
        <w:t xml:space="preserve">DAP is not specific to autism, (Woods, </w:t>
      </w:r>
      <w:r w:rsidR="004A0A2D">
        <w:rPr>
          <w:rFonts w:ascii="Times New Roman" w:hAnsi="Times New Roman" w:cs="Times New Roman"/>
          <w:sz w:val="24"/>
          <w:szCs w:val="24"/>
        </w:rPr>
        <w:t>2019</w:t>
      </w:r>
      <w:r w:rsidR="004A0A2D" w:rsidRPr="004A0A2D">
        <w:rPr>
          <w:rFonts w:ascii="Times New Roman" w:hAnsi="Times New Roman" w:cs="Times New Roman"/>
          <w:sz w:val="24"/>
          <w:szCs w:val="24"/>
          <w:highlight w:val="yellow"/>
        </w:rPr>
        <w:t>d</w:t>
      </w:r>
      <w:r w:rsidRPr="003E4392">
        <w:rPr>
          <w:rFonts w:ascii="Times New Roman" w:hAnsi="Times New Roman" w:cs="Times New Roman"/>
          <w:sz w:val="24"/>
          <w:szCs w:val="24"/>
        </w:rPr>
        <w:t>).</w:t>
      </w:r>
      <w:r w:rsidR="009A1548" w:rsidRPr="003E4392">
        <w:rPr>
          <w:rFonts w:ascii="Times New Roman" w:hAnsi="Times New Roman" w:cs="Times New Roman"/>
          <w:sz w:val="24"/>
          <w:szCs w:val="24"/>
        </w:rPr>
        <w:t xml:space="preserve"> D</w:t>
      </w:r>
      <w:r w:rsidR="008A4B51" w:rsidRPr="003E4392">
        <w:rPr>
          <w:rFonts w:ascii="Times New Roman" w:hAnsi="Times New Roman" w:cs="Times New Roman"/>
          <w:sz w:val="24"/>
          <w:szCs w:val="24"/>
        </w:rPr>
        <w:t>evelopmental criteria are</w:t>
      </w:r>
      <w:r w:rsidR="00C44F14" w:rsidRPr="003E4392">
        <w:rPr>
          <w:rFonts w:ascii="Times New Roman" w:hAnsi="Times New Roman" w:cs="Times New Roman"/>
          <w:sz w:val="24"/>
          <w:szCs w:val="24"/>
        </w:rPr>
        <w:t xml:space="preserve"> </w:t>
      </w:r>
      <w:r w:rsidR="008A4B51" w:rsidRPr="003E4392">
        <w:rPr>
          <w:rFonts w:ascii="Times New Roman" w:hAnsi="Times New Roman" w:cs="Times New Roman"/>
          <w:sz w:val="24"/>
          <w:szCs w:val="24"/>
        </w:rPr>
        <w:t>unnecessary</w:t>
      </w:r>
      <w:r w:rsidR="00893979" w:rsidRPr="003E4392">
        <w:rPr>
          <w:rFonts w:ascii="Times New Roman" w:hAnsi="Times New Roman" w:cs="Times New Roman"/>
          <w:sz w:val="24"/>
          <w:szCs w:val="24"/>
        </w:rPr>
        <w:t xml:space="preserve"> for a DAP diagnosis as it has many different developmental trajectories (Stuart et al, 2019). Thusly, there are </w:t>
      </w:r>
      <w:r w:rsidR="00162F4E" w:rsidRPr="003E4392">
        <w:rPr>
          <w:rFonts w:ascii="Times New Roman" w:hAnsi="Times New Roman" w:cs="Times New Roman"/>
          <w:sz w:val="24"/>
          <w:szCs w:val="24"/>
        </w:rPr>
        <w:t xml:space="preserve">several </w:t>
      </w:r>
      <w:r w:rsidR="00893979" w:rsidRPr="003E4392">
        <w:rPr>
          <w:rFonts w:ascii="Times New Roman" w:hAnsi="Times New Roman" w:cs="Times New Roman"/>
          <w:sz w:val="24"/>
          <w:szCs w:val="24"/>
        </w:rPr>
        <w:t>Demand Avoidance conditions,</w:t>
      </w:r>
      <w:r w:rsidR="00947AC0" w:rsidRPr="003E4392">
        <w:rPr>
          <w:rFonts w:ascii="Times New Roman" w:hAnsi="Times New Roman" w:cs="Times New Roman"/>
          <w:sz w:val="24"/>
          <w:szCs w:val="24"/>
        </w:rPr>
        <w:t xml:space="preserve"> akin to the proposed “autisms”</w:t>
      </w:r>
      <w:r w:rsidR="00D43388" w:rsidRPr="003E4392">
        <w:rPr>
          <w:rFonts w:ascii="Times New Roman" w:hAnsi="Times New Roman" w:cs="Times New Roman"/>
          <w:sz w:val="24"/>
          <w:szCs w:val="24"/>
        </w:rPr>
        <w:t>,</w:t>
      </w:r>
      <w:r w:rsidR="00947AC0" w:rsidRPr="003E4392">
        <w:rPr>
          <w:rFonts w:ascii="Times New Roman" w:hAnsi="Times New Roman" w:cs="Times New Roman"/>
          <w:sz w:val="24"/>
          <w:szCs w:val="24"/>
        </w:rPr>
        <w:t xml:space="preserve"> and t</w:t>
      </w:r>
      <w:r w:rsidR="008667AB" w:rsidRPr="003E4392">
        <w:rPr>
          <w:rFonts w:ascii="Times New Roman" w:hAnsi="Times New Roman" w:cs="Times New Roman"/>
          <w:sz w:val="24"/>
          <w:szCs w:val="24"/>
        </w:rPr>
        <w:t>here</w:t>
      </w:r>
      <w:r w:rsidR="00803ED6" w:rsidRPr="003E4392">
        <w:rPr>
          <w:rFonts w:ascii="Times New Roman" w:hAnsi="Times New Roman" w:cs="Times New Roman"/>
          <w:sz w:val="24"/>
          <w:szCs w:val="24"/>
        </w:rPr>
        <w:t xml:space="preserve"> is insufficient evidence to favour any of DAP’s propo</w:t>
      </w:r>
      <w:r w:rsidR="00D80FB5" w:rsidRPr="003E4392">
        <w:rPr>
          <w:rFonts w:ascii="Times New Roman" w:hAnsi="Times New Roman" w:cs="Times New Roman"/>
          <w:sz w:val="24"/>
          <w:szCs w:val="24"/>
        </w:rPr>
        <w:t>sed ontologies over another</w:t>
      </w:r>
      <w:r w:rsidR="007D3F01" w:rsidRPr="003E4392">
        <w:rPr>
          <w:rFonts w:ascii="Times New Roman" w:hAnsi="Times New Roman" w:cs="Times New Roman"/>
          <w:sz w:val="24"/>
          <w:szCs w:val="24"/>
        </w:rPr>
        <w:t xml:space="preserve"> (Woods, </w:t>
      </w:r>
      <w:r w:rsidR="007D3F01" w:rsidRPr="0028778A">
        <w:rPr>
          <w:rFonts w:ascii="Times New Roman" w:hAnsi="Times New Roman" w:cs="Times New Roman"/>
          <w:sz w:val="24"/>
          <w:szCs w:val="24"/>
        </w:rPr>
        <w:t>2019b</w:t>
      </w:r>
      <w:r w:rsidR="001130D2" w:rsidRPr="0028778A">
        <w:rPr>
          <w:rFonts w:ascii="Times New Roman" w:hAnsi="Times New Roman" w:cs="Times New Roman"/>
          <w:sz w:val="24"/>
          <w:szCs w:val="24"/>
        </w:rPr>
        <w:t xml:space="preserve">). </w:t>
      </w:r>
      <w:r w:rsidR="0028778A" w:rsidRPr="0028778A">
        <w:rPr>
          <w:rFonts w:ascii="Times New Roman" w:hAnsi="Times New Roman" w:cs="Times New Roman"/>
          <w:sz w:val="24"/>
          <w:szCs w:val="24"/>
        </w:rPr>
        <w:t>Essentially, all anyone has to inform policy and practice in relation to DAP is opinion, including this author.</w:t>
      </w:r>
      <w:r w:rsidR="0028778A">
        <w:rPr>
          <w:rFonts w:ascii="Times New Roman" w:hAnsi="Times New Roman" w:cs="Times New Roman"/>
          <w:sz w:val="24"/>
          <w:szCs w:val="24"/>
        </w:rPr>
        <w:t xml:space="preserve"> </w:t>
      </w:r>
      <w:r w:rsidR="00917F7A" w:rsidRPr="0028778A">
        <w:rPr>
          <w:rFonts w:ascii="Times New Roman" w:hAnsi="Times New Roman" w:cs="Times New Roman"/>
          <w:sz w:val="24"/>
          <w:szCs w:val="24"/>
        </w:rPr>
        <w:t>I</w:t>
      </w:r>
      <w:r w:rsidR="00DD098D" w:rsidRPr="0028778A">
        <w:rPr>
          <w:rFonts w:ascii="Times New Roman" w:hAnsi="Times New Roman" w:cs="Times New Roman"/>
          <w:sz w:val="24"/>
          <w:szCs w:val="24"/>
        </w:rPr>
        <w:t>t remains to</w:t>
      </w:r>
      <w:r w:rsidR="00DD098D" w:rsidRPr="003E4392">
        <w:rPr>
          <w:rFonts w:ascii="Times New Roman" w:hAnsi="Times New Roman" w:cs="Times New Roman"/>
          <w:sz w:val="24"/>
          <w:szCs w:val="24"/>
        </w:rPr>
        <w:t xml:space="preserve"> be seen if </w:t>
      </w:r>
      <w:r w:rsidR="00D57AB1" w:rsidRPr="003E4392">
        <w:rPr>
          <w:rFonts w:ascii="Times New Roman" w:hAnsi="Times New Roman" w:cs="Times New Roman"/>
          <w:sz w:val="24"/>
          <w:szCs w:val="24"/>
        </w:rPr>
        <w:t xml:space="preserve">DAP is a form of autism and therefore if </w:t>
      </w:r>
      <w:r w:rsidR="00DD098D" w:rsidRPr="003E4392">
        <w:rPr>
          <w:rFonts w:ascii="Times New Roman" w:hAnsi="Times New Roman" w:cs="Times New Roman"/>
          <w:sz w:val="24"/>
          <w:szCs w:val="24"/>
        </w:rPr>
        <w:t>these studies add</w:t>
      </w:r>
      <w:r w:rsidR="00572CCA" w:rsidRPr="003E4392">
        <w:rPr>
          <w:rFonts w:ascii="Times New Roman" w:hAnsi="Times New Roman" w:cs="Times New Roman"/>
          <w:sz w:val="24"/>
          <w:szCs w:val="24"/>
        </w:rPr>
        <w:t xml:space="preserve"> to the autism literature.</w:t>
      </w:r>
    </w:p>
    <w:p w:rsidR="0081126F" w:rsidRPr="003E4392" w:rsidRDefault="0081126F" w:rsidP="00D22221">
      <w:pPr>
        <w:spacing w:line="480" w:lineRule="auto"/>
        <w:rPr>
          <w:rFonts w:ascii="Times New Roman" w:hAnsi="Times New Roman" w:cs="Times New Roman"/>
          <w:sz w:val="24"/>
          <w:szCs w:val="24"/>
        </w:rPr>
      </w:pPr>
    </w:p>
    <w:p w:rsidR="00B56AD0" w:rsidRPr="003E4392" w:rsidRDefault="00B468E4"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Stuart and colleagues (2019) provide a general</w:t>
      </w:r>
      <w:r w:rsidR="00B9552E" w:rsidRPr="003E4392">
        <w:rPr>
          <w:rFonts w:ascii="Times New Roman" w:hAnsi="Times New Roman" w:cs="Times New Roman"/>
          <w:sz w:val="24"/>
          <w:szCs w:val="24"/>
        </w:rPr>
        <w:t xml:space="preserve"> overview of the DAP literature. </w:t>
      </w:r>
      <w:r w:rsidR="001F3139" w:rsidRPr="003E4392">
        <w:rPr>
          <w:rFonts w:ascii="Times New Roman" w:hAnsi="Times New Roman" w:cs="Times New Roman"/>
          <w:sz w:val="24"/>
          <w:szCs w:val="24"/>
        </w:rPr>
        <w:t>There are gaps and difficulties with the extant research</w:t>
      </w:r>
      <w:r w:rsidR="00946E9D" w:rsidRPr="003E4392">
        <w:rPr>
          <w:rFonts w:ascii="Times New Roman" w:hAnsi="Times New Roman" w:cs="Times New Roman"/>
          <w:sz w:val="24"/>
          <w:szCs w:val="24"/>
        </w:rPr>
        <w:t xml:space="preserve"> and </w:t>
      </w:r>
      <w:r w:rsidR="00D15758" w:rsidRPr="003E4392">
        <w:rPr>
          <w:rFonts w:ascii="Times New Roman" w:hAnsi="Times New Roman" w:cs="Times New Roman"/>
          <w:sz w:val="24"/>
          <w:szCs w:val="24"/>
        </w:rPr>
        <w:t xml:space="preserve">challenges objectively </w:t>
      </w:r>
      <w:r w:rsidR="001A7E36" w:rsidRPr="003E4392">
        <w:rPr>
          <w:rFonts w:ascii="Times New Roman" w:hAnsi="Times New Roman" w:cs="Times New Roman"/>
          <w:sz w:val="24"/>
          <w:szCs w:val="24"/>
        </w:rPr>
        <w:t>measuring DAP</w:t>
      </w:r>
      <w:r w:rsidR="0042111C" w:rsidRPr="003E4392">
        <w:rPr>
          <w:rFonts w:ascii="Times New Roman" w:hAnsi="Times New Roman" w:cs="Times New Roman"/>
          <w:sz w:val="24"/>
          <w:szCs w:val="24"/>
        </w:rPr>
        <w:t xml:space="preserve"> (Woods 2019a; 2019b)</w:t>
      </w:r>
      <w:r w:rsidR="001A7E36" w:rsidRPr="003E4392">
        <w:rPr>
          <w:rFonts w:ascii="Times New Roman" w:hAnsi="Times New Roman" w:cs="Times New Roman"/>
          <w:sz w:val="24"/>
          <w:szCs w:val="24"/>
        </w:rPr>
        <w:t xml:space="preserve">. </w:t>
      </w:r>
      <w:r w:rsidR="0008149A" w:rsidRPr="003E4392">
        <w:rPr>
          <w:rFonts w:ascii="Times New Roman" w:hAnsi="Times New Roman" w:cs="Times New Roman"/>
          <w:sz w:val="24"/>
          <w:szCs w:val="24"/>
        </w:rPr>
        <w:t xml:space="preserve">The authors observe </w:t>
      </w:r>
      <w:r w:rsidR="00D15758" w:rsidRPr="003E4392">
        <w:rPr>
          <w:rFonts w:ascii="Times New Roman" w:hAnsi="Times New Roman" w:cs="Times New Roman"/>
          <w:sz w:val="24"/>
          <w:szCs w:val="24"/>
        </w:rPr>
        <w:t>that</w:t>
      </w:r>
      <w:r w:rsidR="007D4C0E" w:rsidRPr="003E4392">
        <w:rPr>
          <w:rFonts w:ascii="Times New Roman" w:hAnsi="Times New Roman" w:cs="Times New Roman"/>
          <w:sz w:val="24"/>
          <w:szCs w:val="24"/>
        </w:rPr>
        <w:t xml:space="preserve"> the</w:t>
      </w:r>
      <w:r w:rsidR="00D15758" w:rsidRPr="003E4392">
        <w:rPr>
          <w:rFonts w:ascii="Times New Roman" w:hAnsi="Times New Roman" w:cs="Times New Roman"/>
          <w:sz w:val="24"/>
          <w:szCs w:val="24"/>
        </w:rPr>
        <w:t xml:space="preserve"> </w:t>
      </w:r>
      <w:r w:rsidR="009930AD" w:rsidRPr="003E4392">
        <w:rPr>
          <w:rFonts w:ascii="Times New Roman" w:hAnsi="Times New Roman" w:cs="Times New Roman"/>
          <w:sz w:val="24"/>
          <w:szCs w:val="24"/>
        </w:rPr>
        <w:t>Extreme Demand Avoidance-Questionnaire (EDA-Q)</w:t>
      </w:r>
      <w:r w:rsidR="007D4C0E" w:rsidRPr="003E4392">
        <w:rPr>
          <w:rFonts w:ascii="Times New Roman" w:hAnsi="Times New Roman" w:cs="Times New Roman"/>
          <w:sz w:val="24"/>
          <w:szCs w:val="24"/>
        </w:rPr>
        <w:t xml:space="preserve"> used in their trial</w:t>
      </w:r>
      <w:r w:rsidR="007A3784" w:rsidRPr="003E4392">
        <w:rPr>
          <w:rFonts w:ascii="Times New Roman" w:hAnsi="Times New Roman" w:cs="Times New Roman"/>
          <w:sz w:val="24"/>
          <w:szCs w:val="24"/>
        </w:rPr>
        <w:t xml:space="preserve"> </w:t>
      </w:r>
      <w:r w:rsidR="00D15758" w:rsidRPr="003E4392">
        <w:rPr>
          <w:rFonts w:ascii="Times New Roman" w:hAnsi="Times New Roman" w:cs="Times New Roman"/>
          <w:sz w:val="24"/>
          <w:szCs w:val="24"/>
        </w:rPr>
        <w:t>had a ceiling eff</w:t>
      </w:r>
      <w:r w:rsidR="009A452C" w:rsidRPr="003E4392">
        <w:rPr>
          <w:rFonts w:ascii="Times New Roman" w:hAnsi="Times New Roman" w:cs="Times New Roman"/>
          <w:sz w:val="24"/>
          <w:szCs w:val="24"/>
        </w:rPr>
        <w:t>ect and</w:t>
      </w:r>
      <w:r w:rsidR="00AD0356" w:rsidRPr="003E4392">
        <w:rPr>
          <w:rFonts w:ascii="Times New Roman" w:hAnsi="Times New Roman" w:cs="Times New Roman"/>
          <w:sz w:val="24"/>
          <w:szCs w:val="24"/>
        </w:rPr>
        <w:t xml:space="preserve"> suggest that the anchor points are not very sensitive in capturing variations in behaviour at the more extreme end. A solution would be to</w:t>
      </w:r>
      <w:r w:rsidR="009A452C" w:rsidRPr="003E4392">
        <w:rPr>
          <w:rFonts w:ascii="Times New Roman" w:hAnsi="Times New Roman" w:cs="Times New Roman"/>
          <w:sz w:val="24"/>
          <w:szCs w:val="24"/>
        </w:rPr>
        <w:t xml:space="preserve"> </w:t>
      </w:r>
      <w:r w:rsidR="00AD0356" w:rsidRPr="003E4392">
        <w:rPr>
          <w:rFonts w:ascii="Times New Roman" w:hAnsi="Times New Roman" w:cs="Times New Roman"/>
          <w:sz w:val="24"/>
          <w:szCs w:val="24"/>
        </w:rPr>
        <w:t>change</w:t>
      </w:r>
      <w:r w:rsidR="00D15758" w:rsidRPr="003E4392">
        <w:rPr>
          <w:rFonts w:ascii="Times New Roman" w:hAnsi="Times New Roman" w:cs="Times New Roman"/>
          <w:sz w:val="24"/>
          <w:szCs w:val="24"/>
        </w:rPr>
        <w:t xml:space="preserve"> its anchor points from likeness of child to frequency of behaviours (</w:t>
      </w:r>
      <w:r w:rsidR="002C58B5" w:rsidRPr="003E4392">
        <w:rPr>
          <w:rFonts w:ascii="Times New Roman" w:hAnsi="Times New Roman" w:cs="Times New Roman"/>
          <w:sz w:val="24"/>
          <w:szCs w:val="24"/>
        </w:rPr>
        <w:t>ibid</w:t>
      </w:r>
      <w:r w:rsidR="00D15758" w:rsidRPr="003E4392">
        <w:rPr>
          <w:rFonts w:ascii="Times New Roman" w:hAnsi="Times New Roman" w:cs="Times New Roman"/>
          <w:sz w:val="24"/>
          <w:szCs w:val="24"/>
        </w:rPr>
        <w:t>)</w:t>
      </w:r>
      <w:r w:rsidR="009930AD" w:rsidRPr="003E4392">
        <w:rPr>
          <w:rFonts w:ascii="Times New Roman" w:hAnsi="Times New Roman" w:cs="Times New Roman"/>
          <w:sz w:val="24"/>
          <w:szCs w:val="24"/>
        </w:rPr>
        <w:t>, other limitations include</w:t>
      </w:r>
      <w:r w:rsidR="00E60B07" w:rsidRPr="003E4392">
        <w:rPr>
          <w:rFonts w:ascii="Times New Roman" w:hAnsi="Times New Roman" w:cs="Times New Roman"/>
          <w:sz w:val="24"/>
          <w:szCs w:val="24"/>
        </w:rPr>
        <w:t>: (</w:t>
      </w:r>
      <w:r w:rsidR="001C0562" w:rsidRPr="003E4392">
        <w:rPr>
          <w:rFonts w:ascii="Times New Roman" w:hAnsi="Times New Roman" w:cs="Times New Roman"/>
          <w:sz w:val="24"/>
          <w:szCs w:val="24"/>
        </w:rPr>
        <w:t>1</w:t>
      </w:r>
      <w:r w:rsidR="00E60B07" w:rsidRPr="003E4392">
        <w:rPr>
          <w:rFonts w:ascii="Times New Roman" w:hAnsi="Times New Roman" w:cs="Times New Roman"/>
          <w:sz w:val="24"/>
          <w:szCs w:val="24"/>
        </w:rPr>
        <w:t xml:space="preserve">) </w:t>
      </w:r>
      <w:r w:rsidR="00282FA8" w:rsidRPr="003E4392">
        <w:rPr>
          <w:rFonts w:ascii="Times New Roman" w:hAnsi="Times New Roman" w:cs="Times New Roman"/>
          <w:sz w:val="24"/>
          <w:szCs w:val="24"/>
        </w:rPr>
        <w:t>Detecting</w:t>
      </w:r>
      <w:r w:rsidR="00E60B07" w:rsidRPr="003E4392">
        <w:rPr>
          <w:rFonts w:ascii="Times New Roman" w:hAnsi="Times New Roman" w:cs="Times New Roman"/>
          <w:sz w:val="24"/>
          <w:szCs w:val="24"/>
        </w:rPr>
        <w:t xml:space="preserve"> demand avoidance </w:t>
      </w:r>
      <w:r w:rsidR="00282FA8" w:rsidRPr="003E4392">
        <w:rPr>
          <w:rFonts w:ascii="Times New Roman" w:hAnsi="Times New Roman" w:cs="Times New Roman"/>
          <w:sz w:val="24"/>
          <w:szCs w:val="24"/>
        </w:rPr>
        <w:t>behaviours in other conditions and</w:t>
      </w:r>
      <w:r w:rsidR="00E60B07" w:rsidRPr="003E4392">
        <w:rPr>
          <w:rFonts w:ascii="Times New Roman" w:hAnsi="Times New Roman" w:cs="Times New Roman"/>
          <w:sz w:val="24"/>
          <w:szCs w:val="24"/>
        </w:rPr>
        <w:t xml:space="preserve"> false positives</w:t>
      </w:r>
      <w:r w:rsidR="007A3784" w:rsidRPr="003E4392">
        <w:rPr>
          <w:rFonts w:ascii="Times New Roman" w:hAnsi="Times New Roman" w:cs="Times New Roman"/>
          <w:sz w:val="24"/>
          <w:szCs w:val="24"/>
        </w:rPr>
        <w:t>; (2) Divergent scores between stakeholders; (3</w:t>
      </w:r>
      <w:r w:rsidR="00E60B07" w:rsidRPr="003E4392">
        <w:rPr>
          <w:rFonts w:ascii="Times New Roman" w:hAnsi="Times New Roman" w:cs="Times New Roman"/>
          <w:sz w:val="24"/>
          <w:szCs w:val="24"/>
        </w:rPr>
        <w:t xml:space="preserve">) </w:t>
      </w:r>
      <w:r w:rsidR="002852EB" w:rsidRPr="003E4392">
        <w:rPr>
          <w:rFonts w:ascii="Times New Roman" w:hAnsi="Times New Roman" w:cs="Times New Roman"/>
          <w:sz w:val="24"/>
          <w:szCs w:val="24"/>
        </w:rPr>
        <w:t>DAP criteria are unstable</w:t>
      </w:r>
      <w:r w:rsidR="00207B5B" w:rsidRPr="003E4392">
        <w:rPr>
          <w:rFonts w:ascii="Times New Roman" w:hAnsi="Times New Roman" w:cs="Times New Roman"/>
          <w:sz w:val="24"/>
          <w:szCs w:val="24"/>
        </w:rPr>
        <w:t xml:space="preserve"> as </w:t>
      </w:r>
      <w:r w:rsidR="000652FE" w:rsidRPr="003E4392">
        <w:rPr>
          <w:rFonts w:ascii="Times New Roman" w:hAnsi="Times New Roman" w:cs="Times New Roman"/>
          <w:sz w:val="24"/>
          <w:szCs w:val="24"/>
        </w:rPr>
        <w:t>there is no consensus</w:t>
      </w:r>
      <w:r w:rsidR="00207B5B" w:rsidRPr="003E4392">
        <w:rPr>
          <w:rFonts w:ascii="Times New Roman" w:hAnsi="Times New Roman" w:cs="Times New Roman"/>
          <w:sz w:val="24"/>
          <w:szCs w:val="24"/>
        </w:rPr>
        <w:t xml:space="preserve"> this topic</w:t>
      </w:r>
      <w:r w:rsidR="002852EB" w:rsidRPr="003E4392">
        <w:rPr>
          <w:rFonts w:ascii="Times New Roman" w:hAnsi="Times New Roman" w:cs="Times New Roman"/>
          <w:sz w:val="24"/>
          <w:szCs w:val="24"/>
        </w:rPr>
        <w:t xml:space="preserve"> (Woods, 2019; 2019b), and so </w:t>
      </w:r>
      <w:r w:rsidR="00895731" w:rsidRPr="003E4392">
        <w:rPr>
          <w:rFonts w:ascii="Times New Roman" w:hAnsi="Times New Roman" w:cs="Times New Roman"/>
          <w:sz w:val="24"/>
          <w:szCs w:val="24"/>
        </w:rPr>
        <w:t>th</w:t>
      </w:r>
      <w:r w:rsidR="001214ED" w:rsidRPr="003E4392">
        <w:rPr>
          <w:rFonts w:ascii="Times New Roman" w:hAnsi="Times New Roman" w:cs="Times New Roman"/>
          <w:sz w:val="24"/>
          <w:szCs w:val="24"/>
        </w:rPr>
        <w:t xml:space="preserve">e tool </w:t>
      </w:r>
      <w:r w:rsidR="001214ED" w:rsidRPr="003E4392">
        <w:rPr>
          <w:rFonts w:ascii="Times New Roman" w:hAnsi="Times New Roman" w:cs="Times New Roman"/>
          <w:sz w:val="24"/>
          <w:szCs w:val="24"/>
        </w:rPr>
        <w:lastRenderedPageBreak/>
        <w:t>has not been standardised compared to current diagnostic criteria</w:t>
      </w:r>
      <w:r w:rsidR="006B49D5" w:rsidRPr="003E4392">
        <w:rPr>
          <w:rFonts w:ascii="Times New Roman" w:hAnsi="Times New Roman" w:cs="Times New Roman"/>
          <w:sz w:val="24"/>
          <w:szCs w:val="24"/>
        </w:rPr>
        <w:t>. For instance, DAP has 10 diagnostic traits (Woods, 2019b), the EDA-Q was developed before the adoption of “Sensory Differences” trait and so does not account for it</w:t>
      </w:r>
      <w:r w:rsidR="00895731" w:rsidRPr="003E4392">
        <w:rPr>
          <w:rFonts w:ascii="Times New Roman" w:hAnsi="Times New Roman" w:cs="Times New Roman"/>
          <w:sz w:val="24"/>
          <w:szCs w:val="24"/>
        </w:rPr>
        <w:t xml:space="preserve">; (4) </w:t>
      </w:r>
      <w:r w:rsidR="00107C8F" w:rsidRPr="003E4392">
        <w:rPr>
          <w:rFonts w:ascii="Times New Roman" w:hAnsi="Times New Roman" w:cs="Times New Roman"/>
          <w:sz w:val="24"/>
          <w:szCs w:val="24"/>
        </w:rPr>
        <w:t xml:space="preserve">Risk of confirmation bias due to vague questions, </w:t>
      </w:r>
      <w:r w:rsidR="00B34DEA" w:rsidRPr="003E4392">
        <w:rPr>
          <w:rFonts w:ascii="Times New Roman" w:hAnsi="Times New Roman" w:cs="Times New Roman"/>
          <w:sz w:val="24"/>
          <w:szCs w:val="24"/>
        </w:rPr>
        <w:t>behaviours that are not unique and</w:t>
      </w:r>
      <w:r w:rsidR="00CF2182" w:rsidRPr="003E4392">
        <w:rPr>
          <w:rFonts w:ascii="Times New Roman" w:hAnsi="Times New Roman" w:cs="Times New Roman"/>
          <w:sz w:val="24"/>
          <w:szCs w:val="24"/>
        </w:rPr>
        <w:t xml:space="preserve"> reliance on caregiver reports</w:t>
      </w:r>
      <w:r w:rsidR="00622771" w:rsidRPr="003E4392">
        <w:rPr>
          <w:rFonts w:ascii="Times New Roman" w:hAnsi="Times New Roman" w:cs="Times New Roman"/>
          <w:sz w:val="24"/>
          <w:szCs w:val="24"/>
        </w:rPr>
        <w:t xml:space="preserve"> (Woods, 2019a)</w:t>
      </w:r>
      <w:r w:rsidR="006B49D5" w:rsidRPr="003E4392">
        <w:rPr>
          <w:rFonts w:ascii="Times New Roman" w:hAnsi="Times New Roman" w:cs="Times New Roman"/>
          <w:sz w:val="24"/>
          <w:szCs w:val="24"/>
        </w:rPr>
        <w:t>; (5</w:t>
      </w:r>
      <w:r w:rsidR="00777738" w:rsidRPr="003E4392">
        <w:rPr>
          <w:rFonts w:ascii="Times New Roman" w:hAnsi="Times New Roman" w:cs="Times New Roman"/>
          <w:sz w:val="24"/>
          <w:szCs w:val="24"/>
        </w:rPr>
        <w:t xml:space="preserve">) </w:t>
      </w:r>
      <w:r w:rsidR="006032AB" w:rsidRPr="003E4392">
        <w:rPr>
          <w:rFonts w:ascii="Times New Roman" w:hAnsi="Times New Roman" w:cs="Times New Roman"/>
          <w:sz w:val="24"/>
          <w:szCs w:val="24"/>
        </w:rPr>
        <w:t>T</w:t>
      </w:r>
      <w:r w:rsidR="00E07C81" w:rsidRPr="003E4392">
        <w:rPr>
          <w:rFonts w:ascii="Times New Roman" w:hAnsi="Times New Roman" w:cs="Times New Roman"/>
          <w:sz w:val="24"/>
          <w:szCs w:val="24"/>
        </w:rPr>
        <w:t>he tool pathologises behaviours children naturally display when asserting their self-agency in hard times (Moore, forthcoming).</w:t>
      </w:r>
      <w:r w:rsidR="002702D5" w:rsidRPr="003E4392">
        <w:rPr>
          <w:rFonts w:ascii="Times New Roman" w:hAnsi="Times New Roman" w:cs="Times New Roman"/>
          <w:sz w:val="24"/>
          <w:szCs w:val="24"/>
        </w:rPr>
        <w:t xml:space="preserve"> </w:t>
      </w:r>
      <w:r w:rsidR="008653A8" w:rsidRPr="003E4392">
        <w:rPr>
          <w:rFonts w:ascii="Times New Roman" w:hAnsi="Times New Roman" w:cs="Times New Roman"/>
          <w:sz w:val="24"/>
          <w:szCs w:val="24"/>
        </w:rPr>
        <w:t>Parts</w:t>
      </w:r>
      <w:r w:rsidR="00A219A5" w:rsidRPr="003E4392">
        <w:rPr>
          <w:rFonts w:ascii="Times New Roman" w:hAnsi="Times New Roman" w:cs="Times New Roman"/>
          <w:sz w:val="24"/>
          <w:szCs w:val="24"/>
        </w:rPr>
        <w:t xml:space="preserve"> of DAP profile are hard</w:t>
      </w:r>
      <w:r w:rsidR="00672A89" w:rsidRPr="003E4392">
        <w:rPr>
          <w:rFonts w:ascii="Times New Roman" w:hAnsi="Times New Roman" w:cs="Times New Roman"/>
          <w:sz w:val="24"/>
          <w:szCs w:val="24"/>
        </w:rPr>
        <w:t xml:space="preserve"> to measure, such as </w:t>
      </w:r>
      <w:r w:rsidR="00AF23E4" w:rsidRPr="003E4392">
        <w:rPr>
          <w:rFonts w:ascii="Times New Roman" w:hAnsi="Times New Roman" w:cs="Times New Roman"/>
          <w:sz w:val="24"/>
          <w:szCs w:val="24"/>
        </w:rPr>
        <w:t>“</w:t>
      </w:r>
      <w:r w:rsidR="00672A89" w:rsidRPr="003E4392">
        <w:rPr>
          <w:rFonts w:ascii="Times New Roman" w:hAnsi="Times New Roman" w:cs="Times New Roman"/>
          <w:sz w:val="24"/>
          <w:szCs w:val="24"/>
        </w:rPr>
        <w:t>l</w:t>
      </w:r>
      <w:r w:rsidR="00A219A5" w:rsidRPr="003E4392">
        <w:rPr>
          <w:rFonts w:ascii="Times New Roman" w:hAnsi="Times New Roman" w:cs="Times New Roman"/>
          <w:sz w:val="24"/>
          <w:szCs w:val="24"/>
        </w:rPr>
        <w:t>ack</w:t>
      </w:r>
      <w:r w:rsidR="00095B81" w:rsidRPr="003E4392">
        <w:rPr>
          <w:rFonts w:ascii="Times New Roman" w:hAnsi="Times New Roman" w:cs="Times New Roman"/>
          <w:sz w:val="24"/>
          <w:szCs w:val="24"/>
        </w:rPr>
        <w:t>ing</w:t>
      </w:r>
      <w:r w:rsidR="00FF4CAB" w:rsidRPr="003E4392">
        <w:rPr>
          <w:rFonts w:ascii="Times New Roman" w:hAnsi="Times New Roman" w:cs="Times New Roman"/>
          <w:sz w:val="24"/>
          <w:szCs w:val="24"/>
        </w:rPr>
        <w:t xml:space="preserve"> sense of identity,</w:t>
      </w:r>
      <w:r w:rsidR="00A219A5" w:rsidRPr="003E4392">
        <w:rPr>
          <w:rFonts w:ascii="Times New Roman" w:hAnsi="Times New Roman" w:cs="Times New Roman"/>
          <w:sz w:val="24"/>
          <w:szCs w:val="24"/>
        </w:rPr>
        <w:t xml:space="preserve"> </w:t>
      </w:r>
      <w:r w:rsidR="00FF4CAB" w:rsidRPr="003E4392">
        <w:rPr>
          <w:rFonts w:ascii="Times New Roman" w:hAnsi="Times New Roman" w:cs="Times New Roman"/>
          <w:sz w:val="24"/>
          <w:szCs w:val="24"/>
        </w:rPr>
        <w:t>pride or</w:t>
      </w:r>
      <w:r w:rsidR="000D40F7" w:rsidRPr="003E4392">
        <w:rPr>
          <w:rFonts w:ascii="Times New Roman" w:hAnsi="Times New Roman" w:cs="Times New Roman"/>
          <w:sz w:val="24"/>
          <w:szCs w:val="24"/>
        </w:rPr>
        <w:t xml:space="preserve"> shame</w:t>
      </w:r>
      <w:r w:rsidR="00AF23E4" w:rsidRPr="003E4392">
        <w:rPr>
          <w:rFonts w:ascii="Times New Roman" w:hAnsi="Times New Roman" w:cs="Times New Roman"/>
          <w:sz w:val="24"/>
          <w:szCs w:val="24"/>
        </w:rPr>
        <w:t>”</w:t>
      </w:r>
      <w:r w:rsidR="000D40F7" w:rsidRPr="003E4392">
        <w:rPr>
          <w:rFonts w:ascii="Times New Roman" w:hAnsi="Times New Roman" w:cs="Times New Roman"/>
          <w:sz w:val="24"/>
          <w:szCs w:val="24"/>
        </w:rPr>
        <w:t xml:space="preserve"> </w:t>
      </w:r>
      <w:r w:rsidR="00A219A5" w:rsidRPr="003E4392">
        <w:rPr>
          <w:rFonts w:ascii="Times New Roman" w:hAnsi="Times New Roman" w:cs="Times New Roman"/>
          <w:sz w:val="24"/>
          <w:szCs w:val="24"/>
        </w:rPr>
        <w:t>(Woods, 2019</w:t>
      </w:r>
      <w:r w:rsidR="00E24F4C" w:rsidRPr="003E4392">
        <w:rPr>
          <w:rFonts w:ascii="Times New Roman" w:hAnsi="Times New Roman" w:cs="Times New Roman"/>
          <w:sz w:val="24"/>
          <w:szCs w:val="24"/>
        </w:rPr>
        <w:t>a</w:t>
      </w:r>
      <w:r w:rsidR="00A219A5" w:rsidRPr="003E4392">
        <w:rPr>
          <w:rFonts w:ascii="Times New Roman" w:hAnsi="Times New Roman" w:cs="Times New Roman"/>
          <w:sz w:val="24"/>
          <w:szCs w:val="24"/>
        </w:rPr>
        <w:t>)</w:t>
      </w:r>
      <w:r w:rsidR="00B63396" w:rsidRPr="003E4392">
        <w:rPr>
          <w:rFonts w:ascii="Times New Roman" w:hAnsi="Times New Roman" w:cs="Times New Roman"/>
          <w:sz w:val="24"/>
          <w:szCs w:val="24"/>
        </w:rPr>
        <w:t>. Characterising t</w:t>
      </w:r>
      <w:r w:rsidR="001F0C5F" w:rsidRPr="003E4392">
        <w:rPr>
          <w:rFonts w:ascii="Times New Roman" w:hAnsi="Times New Roman" w:cs="Times New Roman"/>
          <w:sz w:val="24"/>
          <w:szCs w:val="24"/>
        </w:rPr>
        <w:t xml:space="preserve">he behaviours around DAP appear to be highly subjective (Woods, </w:t>
      </w:r>
      <w:r w:rsidR="00E24F4C" w:rsidRPr="003E4392">
        <w:rPr>
          <w:rFonts w:ascii="Times New Roman" w:hAnsi="Times New Roman" w:cs="Times New Roman"/>
          <w:sz w:val="24"/>
          <w:szCs w:val="24"/>
        </w:rPr>
        <w:t>2019b</w:t>
      </w:r>
      <w:r w:rsidR="003248F2" w:rsidRPr="003E4392">
        <w:rPr>
          <w:rFonts w:ascii="Times New Roman" w:hAnsi="Times New Roman" w:cs="Times New Roman"/>
          <w:sz w:val="24"/>
          <w:szCs w:val="24"/>
        </w:rPr>
        <w:t>)</w:t>
      </w:r>
      <w:r w:rsidR="001F0C5F" w:rsidRPr="003E4392">
        <w:rPr>
          <w:rFonts w:ascii="Times New Roman" w:hAnsi="Times New Roman" w:cs="Times New Roman"/>
          <w:sz w:val="24"/>
          <w:szCs w:val="24"/>
        </w:rPr>
        <w:t xml:space="preserve">. </w:t>
      </w:r>
    </w:p>
    <w:p w:rsidR="00B56AD0" w:rsidRPr="003E4392" w:rsidRDefault="00B56AD0" w:rsidP="001A6E1A">
      <w:pPr>
        <w:tabs>
          <w:tab w:val="left" w:pos="915"/>
        </w:tabs>
        <w:spacing w:line="480" w:lineRule="auto"/>
        <w:rPr>
          <w:rFonts w:ascii="Times New Roman" w:hAnsi="Times New Roman" w:cs="Times New Roman"/>
          <w:sz w:val="24"/>
          <w:szCs w:val="24"/>
        </w:rPr>
      </w:pPr>
    </w:p>
    <w:p w:rsidR="00DB6BFC" w:rsidRPr="003E4392" w:rsidRDefault="00B56AD0"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 xml:space="preserve">Other sources of </w:t>
      </w:r>
      <w:r w:rsidR="00F063F5" w:rsidRPr="003E4392">
        <w:rPr>
          <w:rFonts w:ascii="Times New Roman" w:hAnsi="Times New Roman" w:cs="Times New Roman"/>
          <w:sz w:val="24"/>
          <w:szCs w:val="24"/>
        </w:rPr>
        <w:t xml:space="preserve">likely </w:t>
      </w:r>
      <w:r w:rsidRPr="003E4392">
        <w:rPr>
          <w:rFonts w:ascii="Times New Roman" w:hAnsi="Times New Roman" w:cs="Times New Roman"/>
          <w:sz w:val="24"/>
          <w:szCs w:val="24"/>
        </w:rPr>
        <w:t>bias that undermine the validity of this research have not been accounted for.</w:t>
      </w:r>
      <w:r w:rsidR="00F22034" w:rsidRPr="003E4392">
        <w:rPr>
          <w:rFonts w:ascii="Times New Roman" w:hAnsi="Times New Roman" w:cs="Times New Roman"/>
          <w:sz w:val="24"/>
          <w:szCs w:val="24"/>
        </w:rPr>
        <w:t xml:space="preserve"> These of bias are</w:t>
      </w:r>
      <w:r w:rsidR="005F0047" w:rsidRPr="003E4392">
        <w:rPr>
          <w:rFonts w:ascii="Times New Roman" w:hAnsi="Times New Roman" w:cs="Times New Roman"/>
          <w:sz w:val="24"/>
          <w:szCs w:val="24"/>
        </w:rPr>
        <w:t xml:space="preserve"> from the studies’ participants;</w:t>
      </w:r>
      <w:r w:rsidR="00F22034" w:rsidRPr="003E4392">
        <w:rPr>
          <w:rFonts w:ascii="Times New Roman" w:hAnsi="Times New Roman" w:cs="Times New Roman"/>
          <w:sz w:val="24"/>
          <w:szCs w:val="24"/>
        </w:rPr>
        <w:t xml:space="preserve"> DAP carers.</w:t>
      </w:r>
      <w:r w:rsidRPr="003E4392">
        <w:rPr>
          <w:rFonts w:ascii="Times New Roman" w:hAnsi="Times New Roman" w:cs="Times New Roman"/>
          <w:sz w:val="24"/>
          <w:szCs w:val="24"/>
        </w:rPr>
        <w:t xml:space="preserve"> </w:t>
      </w:r>
      <w:r w:rsidR="00454973" w:rsidRPr="003E4392">
        <w:rPr>
          <w:rFonts w:ascii="Times New Roman" w:hAnsi="Times New Roman" w:cs="Times New Roman"/>
          <w:sz w:val="24"/>
          <w:szCs w:val="24"/>
        </w:rPr>
        <w:t>Firstly, DAP carers are</w:t>
      </w:r>
      <w:r w:rsidR="00292A8C" w:rsidRPr="003E4392">
        <w:rPr>
          <w:rFonts w:ascii="Times New Roman" w:hAnsi="Times New Roman" w:cs="Times New Roman"/>
          <w:sz w:val="24"/>
          <w:szCs w:val="24"/>
        </w:rPr>
        <w:t xml:space="preserve"> a</w:t>
      </w:r>
      <w:r w:rsidR="00454973" w:rsidRPr="003E4392">
        <w:rPr>
          <w:rFonts w:ascii="Times New Roman" w:hAnsi="Times New Roman" w:cs="Times New Roman"/>
          <w:sz w:val="24"/>
          <w:szCs w:val="24"/>
        </w:rPr>
        <w:t xml:space="preserve"> vulnerable group</w:t>
      </w:r>
      <w:r w:rsidR="00BA15B2" w:rsidRPr="003E4392">
        <w:rPr>
          <w:rFonts w:ascii="Times New Roman" w:hAnsi="Times New Roman" w:cs="Times New Roman"/>
          <w:sz w:val="24"/>
          <w:szCs w:val="24"/>
        </w:rPr>
        <w:t xml:space="preserve"> and often experience high anxiety levels</w:t>
      </w:r>
      <w:r w:rsidR="00B96508" w:rsidRPr="003E4392">
        <w:rPr>
          <w:rFonts w:ascii="Times New Roman" w:hAnsi="Times New Roman" w:cs="Times New Roman"/>
          <w:sz w:val="24"/>
          <w:szCs w:val="24"/>
        </w:rPr>
        <w:t xml:space="preserve"> </w:t>
      </w:r>
      <w:r w:rsidR="00454973" w:rsidRPr="003E4392">
        <w:rPr>
          <w:rFonts w:ascii="Times New Roman" w:hAnsi="Times New Roman" w:cs="Times New Roman"/>
          <w:sz w:val="24"/>
          <w:szCs w:val="24"/>
        </w:rPr>
        <w:t>(Woods,</w:t>
      </w:r>
      <w:r w:rsidR="00FA59D0" w:rsidRPr="003E4392">
        <w:rPr>
          <w:rFonts w:ascii="Times New Roman" w:hAnsi="Times New Roman" w:cs="Times New Roman"/>
          <w:sz w:val="24"/>
          <w:szCs w:val="24"/>
        </w:rPr>
        <w:t xml:space="preserve"> 2019</w:t>
      </w:r>
      <w:r w:rsidR="00E24F4C" w:rsidRPr="003E4392">
        <w:rPr>
          <w:rFonts w:ascii="Times New Roman" w:hAnsi="Times New Roman" w:cs="Times New Roman"/>
          <w:sz w:val="24"/>
          <w:szCs w:val="24"/>
        </w:rPr>
        <w:t>a</w:t>
      </w:r>
      <w:r w:rsidR="00FA59D0" w:rsidRPr="003E4392">
        <w:rPr>
          <w:rFonts w:ascii="Times New Roman" w:hAnsi="Times New Roman" w:cs="Times New Roman"/>
          <w:sz w:val="24"/>
          <w:szCs w:val="24"/>
        </w:rPr>
        <w:t>;</w:t>
      </w:r>
      <w:r w:rsidR="00E24F4C" w:rsidRPr="003E4392">
        <w:rPr>
          <w:rFonts w:ascii="Times New Roman" w:hAnsi="Times New Roman" w:cs="Times New Roman"/>
          <w:sz w:val="24"/>
          <w:szCs w:val="24"/>
        </w:rPr>
        <w:t xml:space="preserve"> 2019b</w:t>
      </w:r>
      <w:r w:rsidR="00A67A2F" w:rsidRPr="003E4392">
        <w:rPr>
          <w:rFonts w:ascii="Times New Roman" w:hAnsi="Times New Roman" w:cs="Times New Roman"/>
          <w:sz w:val="24"/>
          <w:szCs w:val="24"/>
        </w:rPr>
        <w:t>);</w:t>
      </w:r>
      <w:r w:rsidR="00AC5C49" w:rsidRPr="003E4392">
        <w:rPr>
          <w:rFonts w:ascii="Times New Roman" w:hAnsi="Times New Roman" w:cs="Times New Roman"/>
          <w:sz w:val="24"/>
          <w:szCs w:val="24"/>
        </w:rPr>
        <w:t xml:space="preserve"> this is not discussed in Stuart et al (2019). C</w:t>
      </w:r>
      <w:r w:rsidR="00454973" w:rsidRPr="003E4392">
        <w:rPr>
          <w:rFonts w:ascii="Times New Roman" w:hAnsi="Times New Roman" w:cs="Times New Roman"/>
          <w:sz w:val="24"/>
          <w:szCs w:val="24"/>
        </w:rPr>
        <w:t xml:space="preserve">ompleting 150 questions (Stuart et al, 2019), </w:t>
      </w:r>
      <w:r w:rsidR="000B2286" w:rsidRPr="003E4392">
        <w:rPr>
          <w:rFonts w:ascii="Times New Roman" w:hAnsi="Times New Roman" w:cs="Times New Roman"/>
          <w:sz w:val="24"/>
          <w:szCs w:val="24"/>
        </w:rPr>
        <w:t>could</w:t>
      </w:r>
      <w:r w:rsidR="00454973" w:rsidRPr="003E4392">
        <w:rPr>
          <w:rFonts w:ascii="Times New Roman" w:hAnsi="Times New Roman" w:cs="Times New Roman"/>
          <w:sz w:val="24"/>
          <w:szCs w:val="24"/>
        </w:rPr>
        <w:t xml:space="preserve"> lead</w:t>
      </w:r>
      <w:r w:rsidR="00331D6E" w:rsidRPr="003E4392">
        <w:rPr>
          <w:rFonts w:ascii="Times New Roman" w:hAnsi="Times New Roman" w:cs="Times New Roman"/>
          <w:sz w:val="24"/>
          <w:szCs w:val="24"/>
        </w:rPr>
        <w:t xml:space="preserve"> to</w:t>
      </w:r>
      <w:r w:rsidR="00454973" w:rsidRPr="003E4392">
        <w:rPr>
          <w:rFonts w:ascii="Times New Roman" w:hAnsi="Times New Roman" w:cs="Times New Roman"/>
          <w:sz w:val="24"/>
          <w:szCs w:val="24"/>
        </w:rPr>
        <w:t xml:space="preserve"> question fatigue among participants. Secondly, the carers completed all 4 questionnaires used in</w:t>
      </w:r>
      <w:r w:rsidR="00473E53" w:rsidRPr="003E4392">
        <w:rPr>
          <w:rFonts w:ascii="Times New Roman" w:hAnsi="Times New Roman" w:cs="Times New Roman"/>
          <w:sz w:val="24"/>
          <w:szCs w:val="24"/>
        </w:rPr>
        <w:t xml:space="preserve"> </w:t>
      </w:r>
      <w:r w:rsidR="00FC577D" w:rsidRPr="003E4392">
        <w:rPr>
          <w:rFonts w:ascii="Times New Roman" w:hAnsi="Times New Roman" w:cs="Times New Roman"/>
          <w:sz w:val="24"/>
          <w:szCs w:val="24"/>
        </w:rPr>
        <w:t>S</w:t>
      </w:r>
      <w:r w:rsidR="00454973" w:rsidRPr="003E4392">
        <w:rPr>
          <w:rFonts w:ascii="Times New Roman" w:hAnsi="Times New Roman" w:cs="Times New Roman"/>
          <w:sz w:val="24"/>
          <w:szCs w:val="24"/>
        </w:rPr>
        <w:t>tudy</w:t>
      </w:r>
      <w:r w:rsidR="00FC577D" w:rsidRPr="003E4392">
        <w:rPr>
          <w:rFonts w:ascii="Times New Roman" w:hAnsi="Times New Roman" w:cs="Times New Roman"/>
          <w:sz w:val="24"/>
          <w:szCs w:val="24"/>
        </w:rPr>
        <w:t xml:space="preserve"> 1</w:t>
      </w:r>
      <w:r w:rsidR="00454973" w:rsidRPr="003E4392">
        <w:rPr>
          <w:rFonts w:ascii="Times New Roman" w:hAnsi="Times New Roman" w:cs="Times New Roman"/>
          <w:sz w:val="24"/>
          <w:szCs w:val="24"/>
        </w:rPr>
        <w:t>, providing a</w:t>
      </w:r>
      <w:r w:rsidR="00F063F5" w:rsidRPr="003E4392">
        <w:rPr>
          <w:rFonts w:ascii="Times New Roman" w:hAnsi="Times New Roman" w:cs="Times New Roman"/>
          <w:sz w:val="24"/>
          <w:szCs w:val="24"/>
        </w:rPr>
        <w:t xml:space="preserve"> common</w:t>
      </w:r>
      <w:r w:rsidR="00454973" w:rsidRPr="003E4392">
        <w:rPr>
          <w:rFonts w:ascii="Times New Roman" w:hAnsi="Times New Roman" w:cs="Times New Roman"/>
          <w:sz w:val="24"/>
          <w:szCs w:val="24"/>
        </w:rPr>
        <w:t xml:space="preserve"> rater bias.</w:t>
      </w:r>
      <w:r w:rsidR="00962467" w:rsidRPr="003E4392">
        <w:rPr>
          <w:rFonts w:ascii="Times New Roman" w:hAnsi="Times New Roman" w:cs="Times New Roman"/>
          <w:sz w:val="24"/>
          <w:szCs w:val="24"/>
        </w:rPr>
        <w:t xml:space="preserve"> </w:t>
      </w:r>
      <w:r w:rsidR="002C58B5" w:rsidRPr="003E4392">
        <w:rPr>
          <w:rFonts w:ascii="Times New Roman" w:hAnsi="Times New Roman" w:cs="Times New Roman"/>
          <w:sz w:val="24"/>
          <w:szCs w:val="24"/>
        </w:rPr>
        <w:t>Thirdly</w:t>
      </w:r>
      <w:r w:rsidR="00962467" w:rsidRPr="003E4392">
        <w:rPr>
          <w:rFonts w:ascii="Times New Roman" w:hAnsi="Times New Roman" w:cs="Times New Roman"/>
          <w:sz w:val="24"/>
          <w:szCs w:val="24"/>
        </w:rPr>
        <w:t>, i</w:t>
      </w:r>
      <w:r w:rsidR="00454973" w:rsidRPr="003E4392">
        <w:rPr>
          <w:rFonts w:ascii="Times New Roman" w:hAnsi="Times New Roman" w:cs="Times New Roman"/>
          <w:sz w:val="24"/>
          <w:szCs w:val="24"/>
        </w:rPr>
        <w:t>t is recognised that</w:t>
      </w:r>
      <w:r w:rsidR="0059014A" w:rsidRPr="003E4392">
        <w:rPr>
          <w:rFonts w:ascii="Times New Roman" w:hAnsi="Times New Roman" w:cs="Times New Roman"/>
          <w:sz w:val="24"/>
          <w:szCs w:val="24"/>
        </w:rPr>
        <w:t xml:space="preserve"> the surge in interest into DAP since</w:t>
      </w:r>
      <w:r w:rsidR="00341E0F" w:rsidRPr="003E4392">
        <w:rPr>
          <w:rFonts w:ascii="Times New Roman" w:hAnsi="Times New Roman" w:cs="Times New Roman"/>
          <w:sz w:val="24"/>
          <w:szCs w:val="24"/>
        </w:rPr>
        <w:t xml:space="preserve"> before</w:t>
      </w:r>
      <w:r w:rsidR="0059014A" w:rsidRPr="003E4392">
        <w:rPr>
          <w:rFonts w:ascii="Times New Roman" w:hAnsi="Times New Roman" w:cs="Times New Roman"/>
          <w:sz w:val="24"/>
          <w:szCs w:val="24"/>
        </w:rPr>
        <w:t xml:space="preserve"> 2010 can </w:t>
      </w:r>
      <w:r w:rsidR="00A70EFA" w:rsidRPr="003E4392">
        <w:rPr>
          <w:rFonts w:ascii="Times New Roman" w:hAnsi="Times New Roman" w:cs="Times New Roman"/>
          <w:sz w:val="24"/>
          <w:szCs w:val="24"/>
        </w:rPr>
        <w:t>lead to</w:t>
      </w:r>
      <w:r w:rsidR="0059014A" w:rsidRPr="003E4392">
        <w:rPr>
          <w:rFonts w:ascii="Times New Roman" w:hAnsi="Times New Roman" w:cs="Times New Roman"/>
          <w:sz w:val="24"/>
          <w:szCs w:val="24"/>
        </w:rPr>
        <w:t xml:space="preserve"> persons to be “on the </w:t>
      </w:r>
      <w:r w:rsidR="00A70EFA" w:rsidRPr="003E4392">
        <w:rPr>
          <w:rFonts w:ascii="Times New Roman" w:hAnsi="Times New Roman" w:cs="Times New Roman"/>
          <w:sz w:val="24"/>
          <w:szCs w:val="24"/>
        </w:rPr>
        <w:t>lookout</w:t>
      </w:r>
      <w:r w:rsidR="0059014A" w:rsidRPr="003E4392">
        <w:rPr>
          <w:rFonts w:ascii="Times New Roman" w:hAnsi="Times New Roman" w:cs="Times New Roman"/>
          <w:sz w:val="24"/>
          <w:szCs w:val="24"/>
        </w:rPr>
        <w:t>” for features of DAP (O’Nions et al, 2016).</w:t>
      </w:r>
      <w:r w:rsidR="00B41A56" w:rsidRPr="003E4392">
        <w:rPr>
          <w:rFonts w:ascii="Times New Roman" w:hAnsi="Times New Roman" w:cs="Times New Roman"/>
          <w:sz w:val="24"/>
          <w:szCs w:val="24"/>
        </w:rPr>
        <w:t xml:space="preserve"> This is interest is </w:t>
      </w:r>
      <w:r w:rsidR="00FC3B3D" w:rsidRPr="003E4392">
        <w:rPr>
          <w:rFonts w:ascii="Times New Roman" w:hAnsi="Times New Roman" w:cs="Times New Roman"/>
          <w:sz w:val="24"/>
          <w:szCs w:val="24"/>
        </w:rPr>
        <w:t>plausibly</w:t>
      </w:r>
      <w:r w:rsidR="00B41A56" w:rsidRPr="003E4392">
        <w:rPr>
          <w:rFonts w:ascii="Times New Roman" w:hAnsi="Times New Roman" w:cs="Times New Roman"/>
          <w:sz w:val="24"/>
          <w:szCs w:val="24"/>
        </w:rPr>
        <w:t xml:space="preserve"> driven by social media campaigning by DAP carers.</w:t>
      </w:r>
      <w:r w:rsidR="0059014A" w:rsidRPr="003E4392">
        <w:rPr>
          <w:rFonts w:ascii="Times New Roman" w:hAnsi="Times New Roman" w:cs="Times New Roman"/>
          <w:sz w:val="24"/>
          <w:szCs w:val="24"/>
        </w:rPr>
        <w:t xml:space="preserve"> </w:t>
      </w:r>
      <w:r w:rsidR="00454973" w:rsidRPr="003E4392">
        <w:rPr>
          <w:rFonts w:ascii="Times New Roman" w:hAnsi="Times New Roman" w:cs="Times New Roman"/>
          <w:sz w:val="24"/>
          <w:szCs w:val="24"/>
        </w:rPr>
        <w:t>The sample was sourced through the PDA Society and</w:t>
      </w:r>
      <w:r w:rsidR="0020269C" w:rsidRPr="003E4392">
        <w:rPr>
          <w:rFonts w:ascii="Times New Roman" w:hAnsi="Times New Roman" w:cs="Times New Roman"/>
          <w:sz w:val="24"/>
          <w:szCs w:val="24"/>
        </w:rPr>
        <w:t xml:space="preserve"> their participation in this research</w:t>
      </w:r>
      <w:r w:rsidR="002F6173" w:rsidRPr="003E4392">
        <w:rPr>
          <w:rFonts w:ascii="Times New Roman" w:hAnsi="Times New Roman" w:cs="Times New Roman"/>
          <w:sz w:val="24"/>
          <w:szCs w:val="24"/>
        </w:rPr>
        <w:t>, one would assume,</w:t>
      </w:r>
      <w:r w:rsidR="0020269C" w:rsidRPr="003E4392">
        <w:rPr>
          <w:rFonts w:ascii="Times New Roman" w:hAnsi="Times New Roman" w:cs="Times New Roman"/>
          <w:sz w:val="24"/>
          <w:szCs w:val="24"/>
        </w:rPr>
        <w:t xml:space="preserve"> indicates their support for the construct</w:t>
      </w:r>
      <w:r w:rsidR="00A67A2F" w:rsidRPr="003E4392">
        <w:rPr>
          <w:rFonts w:ascii="Times New Roman" w:hAnsi="Times New Roman" w:cs="Times New Roman"/>
          <w:sz w:val="24"/>
          <w:szCs w:val="24"/>
        </w:rPr>
        <w:t>. I</w:t>
      </w:r>
      <w:r w:rsidR="00454973" w:rsidRPr="003E4392">
        <w:rPr>
          <w:rFonts w:ascii="Times New Roman" w:hAnsi="Times New Roman" w:cs="Times New Roman"/>
          <w:sz w:val="24"/>
          <w:szCs w:val="24"/>
        </w:rPr>
        <w:t xml:space="preserve">t is </w:t>
      </w:r>
      <w:r w:rsidR="0069460D" w:rsidRPr="003E4392">
        <w:rPr>
          <w:rFonts w:ascii="Times New Roman" w:hAnsi="Times New Roman" w:cs="Times New Roman"/>
          <w:sz w:val="24"/>
          <w:szCs w:val="24"/>
        </w:rPr>
        <w:t xml:space="preserve">also </w:t>
      </w:r>
      <w:r w:rsidR="00454973" w:rsidRPr="003E4392">
        <w:rPr>
          <w:rFonts w:ascii="Times New Roman" w:hAnsi="Times New Roman" w:cs="Times New Roman"/>
          <w:sz w:val="24"/>
          <w:szCs w:val="24"/>
        </w:rPr>
        <w:t xml:space="preserve">reasonable to assume that </w:t>
      </w:r>
      <w:r w:rsidR="00CE43F1" w:rsidRPr="003E4392">
        <w:rPr>
          <w:rFonts w:ascii="Times New Roman" w:hAnsi="Times New Roman" w:cs="Times New Roman"/>
          <w:sz w:val="24"/>
          <w:szCs w:val="24"/>
        </w:rPr>
        <w:t>the</w:t>
      </w:r>
      <w:r w:rsidR="00454973" w:rsidRPr="003E4392">
        <w:rPr>
          <w:rFonts w:ascii="Times New Roman" w:hAnsi="Times New Roman" w:cs="Times New Roman"/>
          <w:sz w:val="24"/>
          <w:szCs w:val="24"/>
        </w:rPr>
        <w:t xml:space="preserve"> participa</w:t>
      </w:r>
      <w:r w:rsidR="0070677D" w:rsidRPr="003E4392">
        <w:rPr>
          <w:rFonts w:ascii="Times New Roman" w:hAnsi="Times New Roman" w:cs="Times New Roman"/>
          <w:sz w:val="24"/>
          <w:szCs w:val="24"/>
        </w:rPr>
        <w:t>nts are knowledgeable on DAP. Therefore,</w:t>
      </w:r>
      <w:r w:rsidR="00454973" w:rsidRPr="003E4392">
        <w:rPr>
          <w:rFonts w:ascii="Times New Roman" w:hAnsi="Times New Roman" w:cs="Times New Roman"/>
          <w:sz w:val="24"/>
          <w:szCs w:val="24"/>
        </w:rPr>
        <w:t xml:space="preserve"> this</w:t>
      </w:r>
      <w:r w:rsidR="00B9379C" w:rsidRPr="003E4392">
        <w:rPr>
          <w:rFonts w:ascii="Times New Roman" w:hAnsi="Times New Roman" w:cs="Times New Roman"/>
          <w:sz w:val="24"/>
          <w:szCs w:val="24"/>
        </w:rPr>
        <w:t xml:space="preserve"> is a</w:t>
      </w:r>
      <w:r w:rsidR="00454973" w:rsidRPr="003E4392">
        <w:rPr>
          <w:rFonts w:ascii="Times New Roman" w:hAnsi="Times New Roman" w:cs="Times New Roman"/>
          <w:sz w:val="24"/>
          <w:szCs w:val="24"/>
        </w:rPr>
        <w:t xml:space="preserve"> credible source of confirmation bias.</w:t>
      </w:r>
      <w:r w:rsidR="001517E6" w:rsidRPr="003E4392">
        <w:rPr>
          <w:rFonts w:ascii="Times New Roman" w:hAnsi="Times New Roman" w:cs="Times New Roman"/>
          <w:sz w:val="24"/>
          <w:szCs w:val="24"/>
        </w:rPr>
        <w:t xml:space="preserve"> </w:t>
      </w:r>
    </w:p>
    <w:p w:rsidR="00CF7DBF" w:rsidRPr="003E4392" w:rsidRDefault="00CF7DBF" w:rsidP="00D22221">
      <w:pPr>
        <w:spacing w:line="480" w:lineRule="auto"/>
        <w:rPr>
          <w:rFonts w:ascii="Times New Roman" w:hAnsi="Times New Roman" w:cs="Times New Roman"/>
          <w:sz w:val="24"/>
          <w:szCs w:val="24"/>
        </w:rPr>
      </w:pPr>
    </w:p>
    <w:p w:rsidR="0056398F" w:rsidRPr="003E4392" w:rsidRDefault="00B54099"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lastRenderedPageBreak/>
        <w:t>The central message of Stuart et al</w:t>
      </w:r>
      <w:r w:rsidR="003E5CD6" w:rsidRPr="003E4392">
        <w:rPr>
          <w:rFonts w:ascii="Times New Roman" w:hAnsi="Times New Roman" w:cs="Times New Roman"/>
          <w:sz w:val="24"/>
          <w:szCs w:val="24"/>
        </w:rPr>
        <w:t>’s</w:t>
      </w:r>
      <w:r w:rsidRPr="003E4392">
        <w:rPr>
          <w:rFonts w:ascii="Times New Roman" w:hAnsi="Times New Roman" w:cs="Times New Roman"/>
          <w:sz w:val="24"/>
          <w:szCs w:val="24"/>
        </w:rPr>
        <w:t xml:space="preserve"> results is that IU is the </w:t>
      </w:r>
      <w:r w:rsidR="005A0CAF" w:rsidRPr="003E4392">
        <w:rPr>
          <w:rFonts w:ascii="Times New Roman" w:hAnsi="Times New Roman" w:cs="Times New Roman"/>
          <w:sz w:val="24"/>
          <w:szCs w:val="24"/>
        </w:rPr>
        <w:t xml:space="preserve">salient </w:t>
      </w:r>
      <w:r w:rsidRPr="003E4392">
        <w:rPr>
          <w:rFonts w:ascii="Times New Roman" w:hAnsi="Times New Roman" w:cs="Times New Roman"/>
          <w:sz w:val="24"/>
          <w:szCs w:val="24"/>
        </w:rPr>
        <w:t>driving factor behind many behaviours in DAP. Specifically</w:t>
      </w:r>
      <w:r w:rsidR="004A75F6" w:rsidRPr="003E4392">
        <w:rPr>
          <w:rFonts w:ascii="Times New Roman" w:hAnsi="Times New Roman" w:cs="Times New Roman"/>
          <w:sz w:val="24"/>
          <w:szCs w:val="24"/>
        </w:rPr>
        <w:t>,</w:t>
      </w:r>
      <w:r w:rsidRPr="003E4392">
        <w:rPr>
          <w:rFonts w:ascii="Times New Roman" w:hAnsi="Times New Roman" w:cs="Times New Roman"/>
          <w:sz w:val="24"/>
          <w:szCs w:val="24"/>
        </w:rPr>
        <w:t xml:space="preserve"> leading to</w:t>
      </w:r>
      <w:r w:rsidR="004A75F6" w:rsidRPr="003E4392">
        <w:rPr>
          <w:rFonts w:ascii="Times New Roman" w:hAnsi="Times New Roman" w:cs="Times New Roman"/>
          <w:sz w:val="24"/>
          <w:szCs w:val="24"/>
        </w:rPr>
        <w:t>:</w:t>
      </w:r>
      <w:r w:rsidRPr="003E4392">
        <w:rPr>
          <w:rFonts w:ascii="Times New Roman" w:hAnsi="Times New Roman" w:cs="Times New Roman"/>
          <w:sz w:val="24"/>
          <w:szCs w:val="24"/>
        </w:rPr>
        <w:t xml:space="preserve"> </w:t>
      </w:r>
      <w:r w:rsidR="004A75F6" w:rsidRPr="003E4392">
        <w:rPr>
          <w:rFonts w:ascii="Times New Roman" w:hAnsi="Times New Roman" w:cs="Times New Roman"/>
          <w:sz w:val="24"/>
          <w:szCs w:val="24"/>
        </w:rPr>
        <w:t>control behaviours withdrawing into fantasy and r</w:t>
      </w:r>
      <w:r w:rsidR="00CB6F2D" w:rsidRPr="003E4392">
        <w:rPr>
          <w:rFonts w:ascii="Times New Roman" w:hAnsi="Times New Roman" w:cs="Times New Roman"/>
          <w:sz w:val="24"/>
          <w:szCs w:val="24"/>
        </w:rPr>
        <w:t xml:space="preserve">oleplay; </w:t>
      </w:r>
      <w:r w:rsidR="00132DC3" w:rsidRPr="003E4392">
        <w:rPr>
          <w:rFonts w:ascii="Times New Roman" w:hAnsi="Times New Roman" w:cs="Times New Roman"/>
          <w:sz w:val="24"/>
          <w:szCs w:val="24"/>
        </w:rPr>
        <w:t xml:space="preserve">and behaviour characterised as </w:t>
      </w:r>
      <w:r w:rsidR="00CB6F2D" w:rsidRPr="003E4392">
        <w:rPr>
          <w:rFonts w:ascii="Times New Roman" w:hAnsi="Times New Roman" w:cs="Times New Roman"/>
          <w:sz w:val="24"/>
          <w:szCs w:val="24"/>
        </w:rPr>
        <w:t xml:space="preserve">meltdowns. </w:t>
      </w:r>
      <w:r w:rsidR="00911716" w:rsidRPr="003E4392">
        <w:rPr>
          <w:rFonts w:ascii="Times New Roman" w:hAnsi="Times New Roman" w:cs="Times New Roman"/>
          <w:sz w:val="24"/>
          <w:szCs w:val="24"/>
        </w:rPr>
        <w:t>I would argue that t</w:t>
      </w:r>
      <w:r w:rsidR="00B73D9C" w:rsidRPr="003E4392">
        <w:rPr>
          <w:rFonts w:ascii="Times New Roman" w:hAnsi="Times New Roman" w:cs="Times New Roman"/>
          <w:sz w:val="24"/>
          <w:szCs w:val="24"/>
        </w:rPr>
        <w:t>hese results</w:t>
      </w:r>
      <w:r w:rsidR="00547B0A" w:rsidRPr="003E4392">
        <w:rPr>
          <w:rFonts w:ascii="Times New Roman" w:hAnsi="Times New Roman" w:cs="Times New Roman"/>
          <w:sz w:val="24"/>
          <w:szCs w:val="24"/>
        </w:rPr>
        <w:t xml:space="preserve"> more directly</w:t>
      </w:r>
      <w:r w:rsidR="00B73D9C" w:rsidRPr="003E4392">
        <w:rPr>
          <w:rFonts w:ascii="Times New Roman" w:hAnsi="Times New Roman" w:cs="Times New Roman"/>
          <w:sz w:val="24"/>
          <w:szCs w:val="24"/>
        </w:rPr>
        <w:t xml:space="preserve"> support </w:t>
      </w:r>
      <w:r w:rsidR="00BC5D0B" w:rsidRPr="003E4392">
        <w:rPr>
          <w:rFonts w:ascii="Times New Roman" w:hAnsi="Times New Roman" w:cs="Times New Roman"/>
          <w:sz w:val="24"/>
          <w:szCs w:val="24"/>
        </w:rPr>
        <w:t xml:space="preserve">a different theory around </w:t>
      </w:r>
      <w:r w:rsidR="0076349B" w:rsidRPr="003E4392">
        <w:rPr>
          <w:rFonts w:ascii="Times New Roman" w:hAnsi="Times New Roman" w:cs="Times New Roman"/>
          <w:sz w:val="24"/>
          <w:szCs w:val="24"/>
        </w:rPr>
        <w:t>autism</w:t>
      </w:r>
      <w:r w:rsidR="00B73D9C" w:rsidRPr="003E4392">
        <w:rPr>
          <w:rFonts w:ascii="Times New Roman" w:hAnsi="Times New Roman" w:cs="Times New Roman"/>
          <w:sz w:val="24"/>
          <w:szCs w:val="24"/>
        </w:rPr>
        <w:t>, Monotropism</w:t>
      </w:r>
      <w:r w:rsidR="006B32D1" w:rsidRPr="003E4392">
        <w:rPr>
          <w:rFonts w:ascii="Times New Roman" w:hAnsi="Times New Roman" w:cs="Times New Roman"/>
          <w:sz w:val="24"/>
          <w:szCs w:val="24"/>
        </w:rPr>
        <w:t xml:space="preserve"> (for more information see Woods, 2019</w:t>
      </w:r>
      <w:r w:rsidR="009E5DAF" w:rsidRPr="003E4392">
        <w:rPr>
          <w:rFonts w:ascii="Times New Roman" w:hAnsi="Times New Roman" w:cs="Times New Roman"/>
          <w:sz w:val="24"/>
          <w:szCs w:val="24"/>
        </w:rPr>
        <w:t>a</w:t>
      </w:r>
      <w:r w:rsidR="00EA0F2F" w:rsidRPr="003E4392">
        <w:rPr>
          <w:rFonts w:ascii="Times New Roman" w:hAnsi="Times New Roman" w:cs="Times New Roman"/>
          <w:sz w:val="24"/>
          <w:szCs w:val="24"/>
        </w:rPr>
        <w:t>),</w:t>
      </w:r>
      <w:r w:rsidR="006B32D1" w:rsidRPr="003E4392">
        <w:rPr>
          <w:rFonts w:ascii="Times New Roman" w:hAnsi="Times New Roman" w:cs="Times New Roman"/>
          <w:sz w:val="24"/>
          <w:szCs w:val="24"/>
        </w:rPr>
        <w:t xml:space="preserve"> </w:t>
      </w:r>
      <w:r w:rsidR="00EA0F2F" w:rsidRPr="003E4392">
        <w:rPr>
          <w:rFonts w:ascii="Times New Roman" w:hAnsi="Times New Roman" w:cs="Times New Roman"/>
          <w:sz w:val="24"/>
          <w:szCs w:val="24"/>
        </w:rPr>
        <w:t xml:space="preserve">and suggests other mediators of behaviour, </w:t>
      </w:r>
      <w:r w:rsidR="008C00BC" w:rsidRPr="003E4392">
        <w:rPr>
          <w:rFonts w:ascii="Times New Roman" w:hAnsi="Times New Roman" w:cs="Times New Roman"/>
          <w:sz w:val="24"/>
          <w:szCs w:val="24"/>
        </w:rPr>
        <w:t>with IU</w:t>
      </w:r>
      <w:r w:rsidR="00EA0F2F" w:rsidRPr="003E4392">
        <w:rPr>
          <w:rFonts w:ascii="Times New Roman" w:hAnsi="Times New Roman" w:cs="Times New Roman"/>
          <w:sz w:val="24"/>
          <w:szCs w:val="24"/>
        </w:rPr>
        <w:t xml:space="preserve"> and anxiety being a final common pathway</w:t>
      </w:r>
      <w:r w:rsidR="00A273F3" w:rsidRPr="003E4392">
        <w:rPr>
          <w:rFonts w:ascii="Times New Roman" w:hAnsi="Times New Roman" w:cs="Times New Roman"/>
          <w:sz w:val="24"/>
          <w:szCs w:val="24"/>
        </w:rPr>
        <w:t>. Monotropism</w:t>
      </w:r>
      <w:r w:rsidR="00C4342D" w:rsidRPr="003E4392">
        <w:rPr>
          <w:rFonts w:ascii="Times New Roman" w:hAnsi="Times New Roman" w:cs="Times New Roman"/>
          <w:sz w:val="24"/>
          <w:szCs w:val="24"/>
        </w:rPr>
        <w:t xml:space="preserve"> predicts t</w:t>
      </w:r>
      <w:r w:rsidR="003C1660" w:rsidRPr="003E4392">
        <w:rPr>
          <w:rFonts w:ascii="Times New Roman" w:hAnsi="Times New Roman" w:cs="Times New Roman"/>
          <w:sz w:val="24"/>
          <w:szCs w:val="24"/>
        </w:rPr>
        <w:t>hat auti</w:t>
      </w:r>
      <w:r w:rsidR="00306737" w:rsidRPr="003E4392">
        <w:rPr>
          <w:rFonts w:ascii="Times New Roman" w:hAnsi="Times New Roman" w:cs="Times New Roman"/>
          <w:sz w:val="24"/>
          <w:szCs w:val="24"/>
        </w:rPr>
        <w:t>stic persons tend to have</w:t>
      </w:r>
      <w:r w:rsidR="00C165E7" w:rsidRPr="003E4392">
        <w:rPr>
          <w:rFonts w:ascii="Times New Roman" w:hAnsi="Times New Roman" w:cs="Times New Roman"/>
          <w:sz w:val="24"/>
          <w:szCs w:val="24"/>
        </w:rPr>
        <w:t xml:space="preserve"> a</w:t>
      </w:r>
      <w:r w:rsidR="00306737" w:rsidRPr="003E4392">
        <w:rPr>
          <w:rFonts w:ascii="Times New Roman" w:hAnsi="Times New Roman" w:cs="Times New Roman"/>
          <w:sz w:val="24"/>
          <w:szCs w:val="24"/>
        </w:rPr>
        <w:t xml:space="preserve"> binary</w:t>
      </w:r>
      <w:r w:rsidR="003C1660" w:rsidRPr="003E4392">
        <w:rPr>
          <w:rFonts w:ascii="Times New Roman" w:hAnsi="Times New Roman" w:cs="Times New Roman"/>
          <w:sz w:val="24"/>
          <w:szCs w:val="24"/>
        </w:rPr>
        <w:t xml:space="preserve"> cognitive style, with</w:t>
      </w:r>
      <w:r w:rsidR="004B303C" w:rsidRPr="003E4392">
        <w:rPr>
          <w:rFonts w:ascii="Times New Roman" w:hAnsi="Times New Roman" w:cs="Times New Roman"/>
          <w:sz w:val="24"/>
          <w:szCs w:val="24"/>
        </w:rPr>
        <w:t xml:space="preserve"> the</w:t>
      </w:r>
      <w:r w:rsidR="004725E3" w:rsidRPr="003E4392">
        <w:rPr>
          <w:rFonts w:ascii="Times New Roman" w:hAnsi="Times New Roman" w:cs="Times New Roman"/>
          <w:sz w:val="24"/>
          <w:szCs w:val="24"/>
        </w:rPr>
        <w:t xml:space="preserve"> autistic person</w:t>
      </w:r>
      <w:r w:rsidR="003C1660" w:rsidRPr="003E4392">
        <w:rPr>
          <w:rFonts w:ascii="Times New Roman" w:hAnsi="Times New Roman" w:cs="Times New Roman"/>
          <w:sz w:val="24"/>
          <w:szCs w:val="24"/>
        </w:rPr>
        <w:t xml:space="preserve"> be</w:t>
      </w:r>
      <w:r w:rsidR="00F66428" w:rsidRPr="003E4392">
        <w:rPr>
          <w:rFonts w:ascii="Times New Roman" w:hAnsi="Times New Roman" w:cs="Times New Roman"/>
          <w:sz w:val="24"/>
          <w:szCs w:val="24"/>
        </w:rPr>
        <w:t xml:space="preserve">ing either certain or uncertain, resulting from only having attention </w:t>
      </w:r>
      <w:r w:rsidR="00126E69" w:rsidRPr="003E4392">
        <w:rPr>
          <w:rFonts w:ascii="Times New Roman" w:hAnsi="Times New Roman" w:cs="Times New Roman"/>
          <w:sz w:val="24"/>
          <w:szCs w:val="24"/>
        </w:rPr>
        <w:t>to</w:t>
      </w:r>
      <w:r w:rsidR="00F66428" w:rsidRPr="003E4392">
        <w:rPr>
          <w:rFonts w:ascii="Times New Roman" w:hAnsi="Times New Roman" w:cs="Times New Roman"/>
          <w:sz w:val="24"/>
          <w:szCs w:val="24"/>
        </w:rPr>
        <w:t xml:space="preserve"> a few items of</w:t>
      </w:r>
      <w:r w:rsidR="00126E69" w:rsidRPr="003E4392">
        <w:rPr>
          <w:rFonts w:ascii="Times New Roman" w:hAnsi="Times New Roman" w:cs="Times New Roman"/>
          <w:sz w:val="24"/>
          <w:szCs w:val="24"/>
        </w:rPr>
        <w:t xml:space="preserve"> salient</w:t>
      </w:r>
      <w:r w:rsidR="00F66428" w:rsidRPr="003E4392">
        <w:rPr>
          <w:rFonts w:ascii="Times New Roman" w:hAnsi="Times New Roman" w:cs="Times New Roman"/>
          <w:sz w:val="24"/>
          <w:szCs w:val="24"/>
        </w:rPr>
        <w:t xml:space="preserve"> information. This leads autistic persons to b</w:t>
      </w:r>
      <w:r w:rsidR="000A0E14" w:rsidRPr="003E4392">
        <w:rPr>
          <w:rFonts w:ascii="Times New Roman" w:hAnsi="Times New Roman" w:cs="Times New Roman"/>
          <w:sz w:val="24"/>
          <w:szCs w:val="24"/>
        </w:rPr>
        <w:t>e predisposed to have higher IU which in turn can drive anxiety.</w:t>
      </w:r>
      <w:r w:rsidR="00D327FD" w:rsidRPr="003E4392">
        <w:rPr>
          <w:rFonts w:ascii="Times New Roman" w:hAnsi="Times New Roman" w:cs="Times New Roman"/>
          <w:sz w:val="24"/>
          <w:szCs w:val="24"/>
        </w:rPr>
        <w:t xml:space="preserve"> </w:t>
      </w:r>
      <w:r w:rsidR="00C70413" w:rsidRPr="003E4392">
        <w:rPr>
          <w:rFonts w:ascii="Times New Roman" w:hAnsi="Times New Roman" w:cs="Times New Roman"/>
          <w:sz w:val="24"/>
          <w:szCs w:val="24"/>
        </w:rPr>
        <w:t xml:space="preserve">Monotropism also predicts that these high anxiety </w:t>
      </w:r>
      <w:r w:rsidR="003D2D0A" w:rsidRPr="003E4392">
        <w:rPr>
          <w:rFonts w:ascii="Times New Roman" w:hAnsi="Times New Roman" w:cs="Times New Roman"/>
          <w:sz w:val="24"/>
          <w:szCs w:val="24"/>
        </w:rPr>
        <w:t>levels can lead to meltdowns,</w:t>
      </w:r>
      <w:r w:rsidR="00C70413" w:rsidRPr="003E4392">
        <w:rPr>
          <w:rFonts w:ascii="Times New Roman" w:hAnsi="Times New Roman" w:cs="Times New Roman"/>
          <w:sz w:val="24"/>
          <w:szCs w:val="24"/>
        </w:rPr>
        <w:t xml:space="preserve"> </w:t>
      </w:r>
      <w:r w:rsidR="00467B05" w:rsidRPr="003E4392">
        <w:rPr>
          <w:rFonts w:ascii="Times New Roman" w:hAnsi="Times New Roman" w:cs="Times New Roman"/>
          <w:sz w:val="24"/>
          <w:szCs w:val="24"/>
        </w:rPr>
        <w:t xml:space="preserve">shutdown or panic attacks </w:t>
      </w:r>
      <w:r w:rsidR="009E5DAF" w:rsidRPr="003E4392">
        <w:rPr>
          <w:rFonts w:ascii="Times New Roman" w:hAnsi="Times New Roman" w:cs="Times New Roman"/>
          <w:sz w:val="24"/>
          <w:szCs w:val="24"/>
        </w:rPr>
        <w:t>(ibid</w:t>
      </w:r>
      <w:r w:rsidR="00467B05" w:rsidRPr="003E4392">
        <w:rPr>
          <w:rFonts w:ascii="Times New Roman" w:hAnsi="Times New Roman" w:cs="Times New Roman"/>
          <w:sz w:val="24"/>
          <w:szCs w:val="24"/>
        </w:rPr>
        <w:t xml:space="preserve">). </w:t>
      </w:r>
      <w:r w:rsidR="004D049B" w:rsidRPr="003E4392">
        <w:rPr>
          <w:rFonts w:ascii="Times New Roman" w:hAnsi="Times New Roman" w:cs="Times New Roman"/>
          <w:sz w:val="24"/>
          <w:szCs w:val="24"/>
        </w:rPr>
        <w:t xml:space="preserve">Thus </w:t>
      </w:r>
      <w:r w:rsidR="00B67B12" w:rsidRPr="003E4392">
        <w:rPr>
          <w:rFonts w:ascii="Times New Roman" w:hAnsi="Times New Roman" w:cs="Times New Roman"/>
          <w:sz w:val="24"/>
          <w:szCs w:val="24"/>
        </w:rPr>
        <w:t>the escalation</w:t>
      </w:r>
      <w:r w:rsidR="009A19EF" w:rsidRPr="003E4392">
        <w:rPr>
          <w:rFonts w:ascii="Times New Roman" w:hAnsi="Times New Roman" w:cs="Times New Roman"/>
          <w:sz w:val="24"/>
          <w:szCs w:val="24"/>
        </w:rPr>
        <w:t xml:space="preserve"> behaviours seen in Study 2 could be better </w:t>
      </w:r>
      <w:r w:rsidR="00B67B12" w:rsidRPr="003E4392">
        <w:rPr>
          <w:rFonts w:ascii="Times New Roman" w:hAnsi="Times New Roman" w:cs="Times New Roman"/>
          <w:sz w:val="24"/>
          <w:szCs w:val="24"/>
        </w:rPr>
        <w:t>explained through internalising</w:t>
      </w:r>
      <w:r w:rsidR="0039645D" w:rsidRPr="003E4392">
        <w:rPr>
          <w:rFonts w:ascii="Times New Roman" w:hAnsi="Times New Roman" w:cs="Times New Roman"/>
          <w:sz w:val="24"/>
          <w:szCs w:val="24"/>
        </w:rPr>
        <w:t xml:space="preserve"> mechanisms</w:t>
      </w:r>
      <w:r w:rsidR="00B67B12" w:rsidRPr="003E4392">
        <w:rPr>
          <w:rFonts w:ascii="Times New Roman" w:hAnsi="Times New Roman" w:cs="Times New Roman"/>
          <w:sz w:val="24"/>
          <w:szCs w:val="24"/>
        </w:rPr>
        <w:t xml:space="preserve"> and </w:t>
      </w:r>
      <w:r w:rsidR="0039645D" w:rsidRPr="003E4392">
        <w:rPr>
          <w:rFonts w:ascii="Times New Roman" w:hAnsi="Times New Roman" w:cs="Times New Roman"/>
          <w:sz w:val="24"/>
          <w:szCs w:val="24"/>
        </w:rPr>
        <w:t>“</w:t>
      </w:r>
      <w:r w:rsidR="00B67B12" w:rsidRPr="003E4392">
        <w:rPr>
          <w:rFonts w:ascii="Times New Roman" w:hAnsi="Times New Roman" w:cs="Times New Roman"/>
          <w:sz w:val="24"/>
          <w:szCs w:val="24"/>
        </w:rPr>
        <w:t>attention tunnels</w:t>
      </w:r>
      <w:r w:rsidR="0039645D" w:rsidRPr="003E4392">
        <w:rPr>
          <w:rFonts w:ascii="Times New Roman" w:hAnsi="Times New Roman" w:cs="Times New Roman"/>
          <w:sz w:val="24"/>
          <w:szCs w:val="24"/>
        </w:rPr>
        <w:t>”</w:t>
      </w:r>
      <w:r w:rsidR="00B67B12" w:rsidRPr="003E4392">
        <w:rPr>
          <w:rFonts w:ascii="Times New Roman" w:hAnsi="Times New Roman" w:cs="Times New Roman"/>
          <w:sz w:val="24"/>
          <w:szCs w:val="24"/>
        </w:rPr>
        <w:t xml:space="preserve"> starting over interests that are frequently engaged with.</w:t>
      </w:r>
    </w:p>
    <w:p w:rsidR="0056398F" w:rsidRPr="003E4392" w:rsidRDefault="0056398F" w:rsidP="00D22221">
      <w:pPr>
        <w:spacing w:line="480" w:lineRule="auto"/>
        <w:rPr>
          <w:rFonts w:ascii="Times New Roman" w:hAnsi="Times New Roman" w:cs="Times New Roman"/>
          <w:sz w:val="24"/>
          <w:szCs w:val="24"/>
        </w:rPr>
      </w:pPr>
    </w:p>
    <w:p w:rsidR="00AF1094" w:rsidRPr="003E4392" w:rsidRDefault="0056398F"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T</w:t>
      </w:r>
      <w:r w:rsidR="007E6D97" w:rsidRPr="003E4392">
        <w:rPr>
          <w:rFonts w:ascii="Times New Roman" w:hAnsi="Times New Roman" w:cs="Times New Roman"/>
          <w:sz w:val="24"/>
          <w:szCs w:val="24"/>
        </w:rPr>
        <w:t xml:space="preserve">here is debate </w:t>
      </w:r>
      <w:r w:rsidR="00420727" w:rsidRPr="003E4392">
        <w:rPr>
          <w:rFonts w:ascii="Times New Roman" w:hAnsi="Times New Roman" w:cs="Times New Roman"/>
          <w:sz w:val="24"/>
          <w:szCs w:val="24"/>
        </w:rPr>
        <w:t xml:space="preserve">over whether </w:t>
      </w:r>
      <w:r w:rsidR="006D468C" w:rsidRPr="003E4392">
        <w:rPr>
          <w:rFonts w:ascii="Times New Roman" w:hAnsi="Times New Roman" w:cs="Times New Roman"/>
          <w:sz w:val="24"/>
          <w:szCs w:val="24"/>
        </w:rPr>
        <w:t>Monotropism</w:t>
      </w:r>
      <w:r w:rsidR="00C90976" w:rsidRPr="003E4392">
        <w:rPr>
          <w:rFonts w:ascii="Times New Roman" w:hAnsi="Times New Roman" w:cs="Times New Roman"/>
          <w:sz w:val="24"/>
          <w:szCs w:val="24"/>
        </w:rPr>
        <w:t xml:space="preserve"> is applicable to </w:t>
      </w:r>
      <w:r w:rsidR="00205C27" w:rsidRPr="003E4392">
        <w:rPr>
          <w:rFonts w:ascii="Times New Roman" w:hAnsi="Times New Roman" w:cs="Times New Roman"/>
          <w:sz w:val="24"/>
          <w:szCs w:val="24"/>
        </w:rPr>
        <w:t>ADHD</w:t>
      </w:r>
      <w:r w:rsidR="00B2326D" w:rsidRPr="003E4392">
        <w:rPr>
          <w:rFonts w:ascii="Times New Roman" w:hAnsi="Times New Roman" w:cs="Times New Roman"/>
          <w:sz w:val="24"/>
          <w:szCs w:val="24"/>
        </w:rPr>
        <w:t>. The</w:t>
      </w:r>
      <w:r w:rsidR="00205C27" w:rsidRPr="003E4392">
        <w:rPr>
          <w:rFonts w:ascii="Times New Roman" w:hAnsi="Times New Roman" w:cs="Times New Roman"/>
          <w:sz w:val="24"/>
          <w:szCs w:val="24"/>
        </w:rPr>
        <w:t xml:space="preserve"> EDA-Q </w:t>
      </w:r>
      <w:r w:rsidR="002F3DC9" w:rsidRPr="003E4392">
        <w:rPr>
          <w:rFonts w:ascii="Times New Roman" w:hAnsi="Times New Roman" w:cs="Times New Roman"/>
          <w:sz w:val="24"/>
          <w:szCs w:val="24"/>
        </w:rPr>
        <w:t>detects demand avoidance behaviou</w:t>
      </w:r>
      <w:r w:rsidR="00F901C0" w:rsidRPr="003E4392">
        <w:rPr>
          <w:rFonts w:ascii="Times New Roman" w:hAnsi="Times New Roman" w:cs="Times New Roman"/>
          <w:sz w:val="24"/>
          <w:szCs w:val="24"/>
        </w:rPr>
        <w:t>rs in</w:t>
      </w:r>
      <w:r w:rsidR="00B67B12" w:rsidRPr="003E4392">
        <w:rPr>
          <w:rFonts w:ascii="Times New Roman" w:hAnsi="Times New Roman" w:cs="Times New Roman"/>
          <w:sz w:val="24"/>
          <w:szCs w:val="24"/>
        </w:rPr>
        <w:t xml:space="preserve"> ADHD (Woods, </w:t>
      </w:r>
      <w:r w:rsidR="00B97090" w:rsidRPr="003E4392">
        <w:rPr>
          <w:rFonts w:ascii="Times New Roman" w:hAnsi="Times New Roman" w:cs="Times New Roman"/>
          <w:sz w:val="24"/>
          <w:szCs w:val="24"/>
        </w:rPr>
        <w:t>2019b</w:t>
      </w:r>
      <w:r w:rsidR="0035493C" w:rsidRPr="003E4392">
        <w:rPr>
          <w:rFonts w:ascii="Times New Roman" w:hAnsi="Times New Roman" w:cs="Times New Roman"/>
          <w:sz w:val="24"/>
          <w:szCs w:val="24"/>
        </w:rPr>
        <w:t>). T</w:t>
      </w:r>
      <w:r w:rsidR="00B67B12" w:rsidRPr="003E4392">
        <w:rPr>
          <w:rFonts w:ascii="Times New Roman" w:hAnsi="Times New Roman" w:cs="Times New Roman"/>
          <w:sz w:val="24"/>
          <w:szCs w:val="24"/>
        </w:rPr>
        <w:t xml:space="preserve">he tool’s discriminatory capability with </w:t>
      </w:r>
      <w:r w:rsidR="00925729" w:rsidRPr="003E4392">
        <w:rPr>
          <w:rFonts w:ascii="Times New Roman" w:hAnsi="Times New Roman" w:cs="Times New Roman"/>
          <w:sz w:val="24"/>
          <w:szCs w:val="24"/>
        </w:rPr>
        <w:t xml:space="preserve">Social, Emotional and </w:t>
      </w:r>
      <w:r w:rsidR="002F141D" w:rsidRPr="003E4392">
        <w:rPr>
          <w:rFonts w:ascii="Times New Roman" w:hAnsi="Times New Roman" w:cs="Times New Roman"/>
          <w:sz w:val="24"/>
          <w:szCs w:val="24"/>
        </w:rPr>
        <w:t>M</w:t>
      </w:r>
      <w:r w:rsidR="00925729" w:rsidRPr="003E4392">
        <w:rPr>
          <w:rFonts w:ascii="Times New Roman" w:hAnsi="Times New Roman" w:cs="Times New Roman"/>
          <w:sz w:val="24"/>
          <w:szCs w:val="24"/>
        </w:rPr>
        <w:t>ental H</w:t>
      </w:r>
      <w:r w:rsidR="00B67B12" w:rsidRPr="003E4392">
        <w:rPr>
          <w:rFonts w:ascii="Times New Roman" w:hAnsi="Times New Roman" w:cs="Times New Roman"/>
          <w:sz w:val="24"/>
          <w:szCs w:val="24"/>
        </w:rPr>
        <w:t>ealth</w:t>
      </w:r>
      <w:r w:rsidR="002A6F31" w:rsidRPr="003E4392">
        <w:rPr>
          <w:rFonts w:ascii="Times New Roman" w:hAnsi="Times New Roman" w:cs="Times New Roman"/>
          <w:sz w:val="24"/>
          <w:szCs w:val="24"/>
        </w:rPr>
        <w:t xml:space="preserve"> (SEMH)</w:t>
      </w:r>
      <w:r w:rsidR="00BE4A00" w:rsidRPr="003E4392">
        <w:rPr>
          <w:rFonts w:ascii="Times New Roman" w:hAnsi="Times New Roman" w:cs="Times New Roman"/>
          <w:sz w:val="24"/>
          <w:szCs w:val="24"/>
        </w:rPr>
        <w:t xml:space="preserve"> </w:t>
      </w:r>
      <w:r w:rsidR="009A057D" w:rsidRPr="003E4392">
        <w:rPr>
          <w:rFonts w:ascii="Times New Roman" w:hAnsi="Times New Roman" w:cs="Times New Roman"/>
          <w:sz w:val="24"/>
          <w:szCs w:val="24"/>
        </w:rPr>
        <w:t>differences, is however</w:t>
      </w:r>
      <w:r w:rsidR="00BE4A00" w:rsidRPr="003E4392">
        <w:rPr>
          <w:rFonts w:ascii="Times New Roman" w:hAnsi="Times New Roman" w:cs="Times New Roman"/>
          <w:sz w:val="24"/>
          <w:szCs w:val="24"/>
        </w:rPr>
        <w:t xml:space="preserve"> unproven</w:t>
      </w:r>
      <w:r w:rsidR="00B67B12" w:rsidRPr="003E4392">
        <w:rPr>
          <w:rFonts w:ascii="Times New Roman" w:hAnsi="Times New Roman" w:cs="Times New Roman"/>
          <w:sz w:val="24"/>
          <w:szCs w:val="24"/>
        </w:rPr>
        <w:t xml:space="preserve"> (O’Nions et al, 2014)</w:t>
      </w:r>
      <w:r w:rsidR="00BE4A00" w:rsidRPr="003E4392">
        <w:rPr>
          <w:rFonts w:ascii="Times New Roman" w:hAnsi="Times New Roman" w:cs="Times New Roman"/>
          <w:sz w:val="24"/>
          <w:szCs w:val="24"/>
        </w:rPr>
        <w:t xml:space="preserve">, </w:t>
      </w:r>
      <w:r w:rsidR="006C7FEE" w:rsidRPr="003E4392">
        <w:rPr>
          <w:rFonts w:ascii="Times New Roman" w:hAnsi="Times New Roman" w:cs="Times New Roman"/>
          <w:sz w:val="24"/>
          <w:szCs w:val="24"/>
        </w:rPr>
        <w:t>which</w:t>
      </w:r>
      <w:r w:rsidR="00BE4A00" w:rsidRPr="003E4392">
        <w:rPr>
          <w:rFonts w:ascii="Times New Roman" w:hAnsi="Times New Roman" w:cs="Times New Roman"/>
          <w:sz w:val="24"/>
          <w:szCs w:val="24"/>
        </w:rPr>
        <w:t xml:space="preserve"> is noted by Stuart et al (2019)</w:t>
      </w:r>
      <w:r w:rsidR="00B67B12" w:rsidRPr="003E4392">
        <w:rPr>
          <w:rFonts w:ascii="Times New Roman" w:hAnsi="Times New Roman" w:cs="Times New Roman"/>
          <w:sz w:val="24"/>
          <w:szCs w:val="24"/>
        </w:rPr>
        <w:t xml:space="preserve">. </w:t>
      </w:r>
      <w:r w:rsidR="007C1BA0" w:rsidRPr="003E4392">
        <w:rPr>
          <w:rFonts w:ascii="Times New Roman" w:hAnsi="Times New Roman" w:cs="Times New Roman"/>
          <w:sz w:val="24"/>
          <w:szCs w:val="24"/>
        </w:rPr>
        <w:t>P</w:t>
      </w:r>
      <w:r w:rsidR="00ED4255" w:rsidRPr="003E4392">
        <w:rPr>
          <w:rFonts w:ascii="Times New Roman" w:hAnsi="Times New Roman" w:cs="Times New Roman"/>
          <w:sz w:val="24"/>
          <w:szCs w:val="24"/>
        </w:rPr>
        <w:t xml:space="preserve">ersons who are distressed tend </w:t>
      </w:r>
      <w:r w:rsidR="007C1BA0" w:rsidRPr="003E4392">
        <w:rPr>
          <w:rFonts w:ascii="Times New Roman" w:hAnsi="Times New Roman" w:cs="Times New Roman"/>
          <w:sz w:val="24"/>
          <w:szCs w:val="24"/>
        </w:rPr>
        <w:t>to notice smaller deviations from their expectations, and this is represented by a need for control</w:t>
      </w:r>
      <w:r w:rsidR="00F62922" w:rsidRPr="003E4392">
        <w:rPr>
          <w:rFonts w:ascii="Times New Roman" w:hAnsi="Times New Roman" w:cs="Times New Roman"/>
          <w:sz w:val="24"/>
          <w:szCs w:val="24"/>
        </w:rPr>
        <w:t xml:space="preserve"> and sensory differences</w:t>
      </w:r>
      <w:r w:rsidR="00873BFF" w:rsidRPr="003E4392">
        <w:rPr>
          <w:rFonts w:ascii="Times New Roman" w:hAnsi="Times New Roman" w:cs="Times New Roman"/>
          <w:sz w:val="24"/>
          <w:szCs w:val="24"/>
        </w:rPr>
        <w:t>. Such persons who are highly aroused are more likely to present with distress behaviour (challenging behaviour)</w:t>
      </w:r>
      <w:r w:rsidR="00F62922" w:rsidRPr="003E4392">
        <w:rPr>
          <w:rFonts w:ascii="Times New Roman" w:hAnsi="Times New Roman" w:cs="Times New Roman"/>
          <w:sz w:val="24"/>
          <w:szCs w:val="24"/>
        </w:rPr>
        <w:t xml:space="preserve"> (McDonnell, 2019).</w:t>
      </w:r>
      <w:r w:rsidR="00873BFF" w:rsidRPr="003E4392">
        <w:rPr>
          <w:rFonts w:ascii="Times New Roman" w:hAnsi="Times New Roman" w:cs="Times New Roman"/>
          <w:sz w:val="24"/>
          <w:szCs w:val="24"/>
        </w:rPr>
        <w:t xml:space="preserve"> The symptom of </w:t>
      </w:r>
      <w:r w:rsidR="00B1084C" w:rsidRPr="003E4392">
        <w:rPr>
          <w:rFonts w:ascii="Times New Roman" w:hAnsi="Times New Roman" w:cs="Times New Roman"/>
          <w:sz w:val="24"/>
          <w:szCs w:val="24"/>
        </w:rPr>
        <w:t>demand avoidance is common to SEMH conditions that are frequently com</w:t>
      </w:r>
      <w:r w:rsidR="00DD39AD">
        <w:rPr>
          <w:rFonts w:ascii="Times New Roman" w:hAnsi="Times New Roman" w:cs="Times New Roman"/>
          <w:sz w:val="24"/>
          <w:szCs w:val="24"/>
        </w:rPr>
        <w:t>orbid to autism (Woods, 2019b)</w:t>
      </w:r>
      <w:r w:rsidR="005951C7" w:rsidRPr="003E4392">
        <w:rPr>
          <w:rFonts w:ascii="Times New Roman" w:hAnsi="Times New Roman" w:cs="Times New Roman"/>
          <w:sz w:val="24"/>
          <w:szCs w:val="24"/>
        </w:rPr>
        <w:t xml:space="preserve">. </w:t>
      </w:r>
      <w:r w:rsidR="00AB681C" w:rsidRPr="003E4392">
        <w:rPr>
          <w:rFonts w:ascii="Times New Roman" w:hAnsi="Times New Roman" w:cs="Times New Roman"/>
          <w:sz w:val="24"/>
          <w:szCs w:val="24"/>
        </w:rPr>
        <w:t xml:space="preserve">Trauma based conditions along with SEMH both should produce </w:t>
      </w:r>
      <w:r w:rsidR="00AB681C" w:rsidRPr="003E4392">
        <w:rPr>
          <w:rFonts w:ascii="Times New Roman" w:hAnsi="Times New Roman" w:cs="Times New Roman"/>
          <w:sz w:val="24"/>
          <w:szCs w:val="24"/>
        </w:rPr>
        <w:lastRenderedPageBreak/>
        <w:t>similar results to Stuart et al (2019).</w:t>
      </w:r>
      <w:r w:rsidR="00295E2E" w:rsidRPr="003E4392">
        <w:rPr>
          <w:rFonts w:ascii="Times New Roman" w:hAnsi="Times New Roman" w:cs="Times New Roman"/>
          <w:sz w:val="24"/>
          <w:szCs w:val="24"/>
        </w:rPr>
        <w:t xml:space="preserve"> </w:t>
      </w:r>
      <w:r w:rsidR="005951C7" w:rsidRPr="003E4392">
        <w:rPr>
          <w:rFonts w:ascii="Times New Roman" w:hAnsi="Times New Roman" w:cs="Times New Roman"/>
          <w:sz w:val="24"/>
          <w:szCs w:val="24"/>
        </w:rPr>
        <w:t>Importantly as the sample contains limited numbers of autism or DAP diagnoses and lacks an exclusionary cut off (</w:t>
      </w:r>
      <w:r w:rsidR="00C81809" w:rsidRPr="003E4392">
        <w:rPr>
          <w:rFonts w:ascii="Times New Roman" w:hAnsi="Times New Roman" w:cs="Times New Roman"/>
          <w:sz w:val="24"/>
          <w:szCs w:val="24"/>
        </w:rPr>
        <w:t>Stuart et al, 2019</w:t>
      </w:r>
      <w:r w:rsidR="005951C7" w:rsidRPr="003E4392">
        <w:rPr>
          <w:rFonts w:ascii="Times New Roman" w:hAnsi="Times New Roman" w:cs="Times New Roman"/>
          <w:sz w:val="24"/>
          <w:szCs w:val="24"/>
        </w:rPr>
        <w:t>), SEMH and similar conditions could potentially be represented.</w:t>
      </w:r>
      <w:r w:rsidR="00295E2E" w:rsidRPr="003E4392">
        <w:rPr>
          <w:rFonts w:ascii="Times New Roman" w:hAnsi="Times New Roman" w:cs="Times New Roman"/>
          <w:sz w:val="24"/>
          <w:szCs w:val="24"/>
        </w:rPr>
        <w:t xml:space="preserve"> A significant</w:t>
      </w:r>
      <w:r w:rsidR="00487378" w:rsidRPr="003E4392">
        <w:rPr>
          <w:rFonts w:ascii="Times New Roman" w:hAnsi="Times New Roman" w:cs="Times New Roman"/>
          <w:sz w:val="24"/>
          <w:szCs w:val="24"/>
        </w:rPr>
        <w:t xml:space="preserve"> sized</w:t>
      </w:r>
      <w:r w:rsidR="00326B4E">
        <w:rPr>
          <w:rFonts w:ascii="Times New Roman" w:hAnsi="Times New Roman" w:cs="Times New Roman"/>
          <w:sz w:val="24"/>
          <w:szCs w:val="24"/>
        </w:rPr>
        <w:t xml:space="preserve"> minority of the sample </w:t>
      </w:r>
      <w:r w:rsidR="00326B4E" w:rsidRPr="00326B4E">
        <w:rPr>
          <w:rFonts w:ascii="Times New Roman" w:hAnsi="Times New Roman" w:cs="Times New Roman"/>
          <w:sz w:val="24"/>
          <w:szCs w:val="24"/>
          <w:highlight w:val="yellow"/>
        </w:rPr>
        <w:t>may</w:t>
      </w:r>
      <w:r w:rsidR="00295E2E" w:rsidRPr="003E4392">
        <w:rPr>
          <w:rFonts w:ascii="Times New Roman" w:hAnsi="Times New Roman" w:cs="Times New Roman"/>
          <w:sz w:val="24"/>
          <w:szCs w:val="24"/>
        </w:rPr>
        <w:t xml:space="preserve"> not be autistic</w:t>
      </w:r>
      <w:r w:rsidR="005951C7" w:rsidRPr="003E4392">
        <w:rPr>
          <w:rFonts w:ascii="Times New Roman" w:hAnsi="Times New Roman" w:cs="Times New Roman"/>
          <w:sz w:val="24"/>
          <w:szCs w:val="24"/>
        </w:rPr>
        <w:t xml:space="preserve"> </w:t>
      </w:r>
      <w:r w:rsidR="008149DB" w:rsidRPr="003E4392">
        <w:rPr>
          <w:rFonts w:ascii="Times New Roman" w:hAnsi="Times New Roman" w:cs="Times New Roman"/>
          <w:sz w:val="24"/>
          <w:szCs w:val="24"/>
        </w:rPr>
        <w:t>I</w:t>
      </w:r>
      <w:r w:rsidR="00FA3B80" w:rsidRPr="003E4392">
        <w:rPr>
          <w:rFonts w:ascii="Times New Roman" w:hAnsi="Times New Roman" w:cs="Times New Roman"/>
          <w:sz w:val="24"/>
          <w:szCs w:val="24"/>
        </w:rPr>
        <w:t>t is difficult to draw substantial conclusions.</w:t>
      </w:r>
    </w:p>
    <w:p w:rsidR="00301564" w:rsidRPr="003E4392" w:rsidRDefault="00301564" w:rsidP="00D22221">
      <w:pPr>
        <w:spacing w:line="480" w:lineRule="auto"/>
        <w:rPr>
          <w:rFonts w:ascii="Times New Roman" w:hAnsi="Times New Roman" w:cs="Times New Roman"/>
          <w:sz w:val="24"/>
          <w:szCs w:val="24"/>
        </w:rPr>
      </w:pPr>
    </w:p>
    <w:p w:rsidR="00DC5893" w:rsidRPr="003E4392" w:rsidRDefault="008413E6"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Stuart and colleagues observed DAP behaviours substantially decrease with age and this has ramifications for c</w:t>
      </w:r>
      <w:r w:rsidR="00F30E94" w:rsidRPr="003E4392">
        <w:rPr>
          <w:rFonts w:ascii="Times New Roman" w:hAnsi="Times New Roman" w:cs="Times New Roman"/>
          <w:sz w:val="24"/>
          <w:szCs w:val="24"/>
        </w:rPr>
        <w:t>linical practice</w:t>
      </w:r>
      <w:r w:rsidRPr="003E4392">
        <w:rPr>
          <w:rFonts w:ascii="Times New Roman" w:hAnsi="Times New Roman" w:cs="Times New Roman"/>
          <w:sz w:val="24"/>
          <w:szCs w:val="24"/>
        </w:rPr>
        <w:t xml:space="preserve">. </w:t>
      </w:r>
      <w:r w:rsidR="00021BCB" w:rsidRPr="003E4392">
        <w:rPr>
          <w:rFonts w:ascii="Times New Roman" w:hAnsi="Times New Roman" w:cs="Times New Roman"/>
          <w:sz w:val="24"/>
          <w:szCs w:val="24"/>
        </w:rPr>
        <w:t>T</w:t>
      </w:r>
      <w:r w:rsidR="00BA15B2" w:rsidRPr="003E4392">
        <w:rPr>
          <w:rFonts w:ascii="Times New Roman" w:hAnsi="Times New Roman" w:cs="Times New Roman"/>
          <w:sz w:val="24"/>
          <w:szCs w:val="24"/>
        </w:rPr>
        <w:t>he EDA-Q has</w:t>
      </w:r>
      <w:r w:rsidR="003031BD" w:rsidRPr="003E4392">
        <w:rPr>
          <w:rFonts w:ascii="Times New Roman" w:hAnsi="Times New Roman" w:cs="Times New Roman"/>
          <w:sz w:val="24"/>
          <w:szCs w:val="24"/>
        </w:rPr>
        <w:t xml:space="preserve"> 2 thresholds</w:t>
      </w:r>
      <w:r w:rsidR="00495440" w:rsidRPr="003E4392">
        <w:rPr>
          <w:rFonts w:ascii="Times New Roman" w:hAnsi="Times New Roman" w:cs="Times New Roman"/>
          <w:sz w:val="24"/>
          <w:szCs w:val="24"/>
        </w:rPr>
        <w:t xml:space="preserve">, with the lower one for those aged 12 and </w:t>
      </w:r>
      <w:r w:rsidR="002728BB" w:rsidRPr="003E4392">
        <w:rPr>
          <w:rFonts w:ascii="Times New Roman" w:hAnsi="Times New Roman" w:cs="Times New Roman"/>
          <w:sz w:val="24"/>
          <w:szCs w:val="24"/>
        </w:rPr>
        <w:t>above</w:t>
      </w:r>
      <w:r w:rsidR="003031BD" w:rsidRPr="003E4392">
        <w:rPr>
          <w:rFonts w:ascii="Times New Roman" w:hAnsi="Times New Roman" w:cs="Times New Roman"/>
          <w:sz w:val="24"/>
          <w:szCs w:val="24"/>
        </w:rPr>
        <w:t xml:space="preserve"> </w:t>
      </w:r>
      <w:r w:rsidR="00ED0F51" w:rsidRPr="003E4392">
        <w:rPr>
          <w:rFonts w:ascii="Times New Roman" w:hAnsi="Times New Roman" w:cs="Times New Roman"/>
          <w:sz w:val="24"/>
          <w:szCs w:val="24"/>
        </w:rPr>
        <w:t>(O’Nions et al, 2014)</w:t>
      </w:r>
      <w:r w:rsidR="003031BD" w:rsidRPr="003E4392">
        <w:rPr>
          <w:rFonts w:ascii="Times New Roman" w:hAnsi="Times New Roman" w:cs="Times New Roman"/>
          <w:sz w:val="24"/>
          <w:szCs w:val="24"/>
        </w:rPr>
        <w:t xml:space="preserve">. </w:t>
      </w:r>
      <w:r w:rsidRPr="003E4392">
        <w:rPr>
          <w:rFonts w:ascii="Times New Roman" w:hAnsi="Times New Roman" w:cs="Times New Roman"/>
          <w:sz w:val="24"/>
          <w:szCs w:val="24"/>
        </w:rPr>
        <w:t>Wider</w:t>
      </w:r>
      <w:r w:rsidR="001066BA" w:rsidRPr="003E4392">
        <w:rPr>
          <w:rFonts w:ascii="Times New Roman" w:hAnsi="Times New Roman" w:cs="Times New Roman"/>
          <w:sz w:val="24"/>
          <w:szCs w:val="24"/>
        </w:rPr>
        <w:t xml:space="preserve"> literature suggests, between 44% - 89</w:t>
      </w:r>
      <w:r w:rsidRPr="003E4392">
        <w:rPr>
          <w:rFonts w:ascii="Times New Roman" w:hAnsi="Times New Roman" w:cs="Times New Roman"/>
          <w:sz w:val="24"/>
          <w:szCs w:val="24"/>
        </w:rPr>
        <w:t>%</w:t>
      </w:r>
      <w:r w:rsidR="00800851" w:rsidRPr="003E4392">
        <w:rPr>
          <w:rFonts w:ascii="Times New Roman" w:hAnsi="Times New Roman" w:cs="Times New Roman"/>
          <w:sz w:val="24"/>
          <w:szCs w:val="24"/>
        </w:rPr>
        <w:t xml:space="preserve"> of participants</w:t>
      </w:r>
      <w:r w:rsidRPr="003E4392">
        <w:rPr>
          <w:rFonts w:ascii="Times New Roman" w:hAnsi="Times New Roman" w:cs="Times New Roman"/>
          <w:sz w:val="24"/>
          <w:szCs w:val="24"/>
        </w:rPr>
        <w:t xml:space="preserve">, do not meet the caseness for </w:t>
      </w:r>
      <w:r w:rsidR="006319CD" w:rsidRPr="003E4392">
        <w:rPr>
          <w:rFonts w:ascii="Times New Roman" w:hAnsi="Times New Roman" w:cs="Times New Roman"/>
          <w:sz w:val="24"/>
          <w:szCs w:val="24"/>
        </w:rPr>
        <w:t>DAP into adulthood (Woods</w:t>
      </w:r>
      <w:r w:rsidR="00355380" w:rsidRPr="003E4392">
        <w:rPr>
          <w:rFonts w:ascii="Times New Roman" w:hAnsi="Times New Roman" w:cs="Times New Roman"/>
          <w:sz w:val="24"/>
          <w:szCs w:val="24"/>
        </w:rPr>
        <w:t>,</w:t>
      </w:r>
      <w:r w:rsidR="006D6A9E" w:rsidRPr="003E4392">
        <w:rPr>
          <w:rFonts w:ascii="Times New Roman" w:hAnsi="Times New Roman" w:cs="Times New Roman"/>
          <w:sz w:val="24"/>
          <w:szCs w:val="24"/>
        </w:rPr>
        <w:t xml:space="preserve"> 2019b</w:t>
      </w:r>
      <w:r w:rsidRPr="003E4392">
        <w:rPr>
          <w:rFonts w:ascii="Times New Roman" w:hAnsi="Times New Roman" w:cs="Times New Roman"/>
          <w:sz w:val="24"/>
          <w:szCs w:val="24"/>
        </w:rPr>
        <w:t xml:space="preserve">), </w:t>
      </w:r>
      <w:r w:rsidR="00013C2C" w:rsidRPr="003E4392">
        <w:rPr>
          <w:rFonts w:ascii="Times New Roman" w:hAnsi="Times New Roman" w:cs="Times New Roman"/>
          <w:sz w:val="24"/>
          <w:szCs w:val="24"/>
        </w:rPr>
        <w:t xml:space="preserve">and </w:t>
      </w:r>
      <w:r w:rsidRPr="003E4392">
        <w:rPr>
          <w:rFonts w:ascii="Times New Roman" w:hAnsi="Times New Roman" w:cs="Times New Roman"/>
          <w:sz w:val="24"/>
          <w:szCs w:val="24"/>
        </w:rPr>
        <w:t>this is significantly higher than found in autism</w:t>
      </w:r>
      <w:r w:rsidR="00860FBB" w:rsidRPr="003E4392">
        <w:rPr>
          <w:rFonts w:ascii="Times New Roman" w:hAnsi="Times New Roman" w:cs="Times New Roman"/>
          <w:sz w:val="24"/>
          <w:szCs w:val="24"/>
        </w:rPr>
        <w:t xml:space="preserve"> (Iammi, Knapp and Ragan, 2017)</w:t>
      </w:r>
      <w:r w:rsidRPr="003E4392">
        <w:rPr>
          <w:rFonts w:ascii="Times New Roman" w:hAnsi="Times New Roman" w:cs="Times New Roman"/>
          <w:sz w:val="24"/>
          <w:szCs w:val="24"/>
        </w:rPr>
        <w:t xml:space="preserve">; indicating DAP is not a form of autism. There are attempts to </w:t>
      </w:r>
      <w:r w:rsidR="00565BA8" w:rsidRPr="003E4392">
        <w:rPr>
          <w:rFonts w:ascii="Times New Roman" w:hAnsi="Times New Roman" w:cs="Times New Roman"/>
          <w:sz w:val="24"/>
          <w:szCs w:val="24"/>
        </w:rPr>
        <w:t>control</w:t>
      </w:r>
      <w:r w:rsidRPr="003E4392">
        <w:rPr>
          <w:rFonts w:ascii="Times New Roman" w:hAnsi="Times New Roman" w:cs="Times New Roman"/>
          <w:sz w:val="24"/>
          <w:szCs w:val="24"/>
        </w:rPr>
        <w:t xml:space="preserve"> the numbers of DAPers identified, partly by diagnosing it over a 2 year time period (Summerhill and Collett, 2018). A diagnosis approach over a 2 year time period risks biasing the DAP</w:t>
      </w:r>
      <w:r w:rsidR="00A84FA4" w:rsidRPr="003E4392">
        <w:rPr>
          <w:rFonts w:ascii="Times New Roman" w:hAnsi="Times New Roman" w:cs="Times New Roman"/>
          <w:sz w:val="24"/>
          <w:szCs w:val="24"/>
        </w:rPr>
        <w:t xml:space="preserve"> profile as this is likely</w:t>
      </w:r>
      <w:r w:rsidR="00AE11A6" w:rsidRPr="003E4392">
        <w:rPr>
          <w:rFonts w:ascii="Times New Roman" w:hAnsi="Times New Roman" w:cs="Times New Roman"/>
          <w:sz w:val="24"/>
          <w:szCs w:val="24"/>
        </w:rPr>
        <w:t xml:space="preserve"> </w:t>
      </w:r>
      <w:r w:rsidR="009E29DB" w:rsidRPr="003E4392">
        <w:rPr>
          <w:rFonts w:ascii="Times New Roman" w:hAnsi="Times New Roman" w:cs="Times New Roman"/>
          <w:sz w:val="24"/>
          <w:szCs w:val="24"/>
        </w:rPr>
        <w:t>to result in</w:t>
      </w:r>
      <w:r w:rsidRPr="003E4392">
        <w:rPr>
          <w:rFonts w:ascii="Times New Roman" w:hAnsi="Times New Roman" w:cs="Times New Roman"/>
          <w:sz w:val="24"/>
          <w:szCs w:val="24"/>
        </w:rPr>
        <w:t xml:space="preserve"> the most severe cases being diagno</w:t>
      </w:r>
      <w:r w:rsidR="00CD2269" w:rsidRPr="003E4392">
        <w:rPr>
          <w:rFonts w:ascii="Times New Roman" w:hAnsi="Times New Roman" w:cs="Times New Roman"/>
          <w:sz w:val="24"/>
          <w:szCs w:val="24"/>
        </w:rPr>
        <w:t>sed, with</w:t>
      </w:r>
      <w:r w:rsidRPr="003E4392">
        <w:rPr>
          <w:rFonts w:ascii="Times New Roman" w:hAnsi="Times New Roman" w:cs="Times New Roman"/>
          <w:sz w:val="24"/>
          <w:szCs w:val="24"/>
        </w:rPr>
        <w:t xml:space="preserve"> individuals with “milder” presentat</w:t>
      </w:r>
      <w:r w:rsidR="00FE2C43" w:rsidRPr="003E4392">
        <w:rPr>
          <w:rFonts w:ascii="Times New Roman" w:hAnsi="Times New Roman" w:cs="Times New Roman"/>
          <w:sz w:val="24"/>
          <w:szCs w:val="24"/>
        </w:rPr>
        <w:t>ions no-longer meet</w:t>
      </w:r>
      <w:r w:rsidR="00B5788A" w:rsidRPr="003E4392">
        <w:rPr>
          <w:rFonts w:ascii="Times New Roman" w:hAnsi="Times New Roman" w:cs="Times New Roman"/>
          <w:sz w:val="24"/>
          <w:szCs w:val="24"/>
        </w:rPr>
        <w:t>ing</w:t>
      </w:r>
      <w:r w:rsidR="00FE2C43" w:rsidRPr="003E4392">
        <w:rPr>
          <w:rFonts w:ascii="Times New Roman" w:hAnsi="Times New Roman" w:cs="Times New Roman"/>
          <w:sz w:val="24"/>
          <w:szCs w:val="24"/>
        </w:rPr>
        <w:t xml:space="preserve"> the clinical threshold</w:t>
      </w:r>
      <w:r w:rsidRPr="003E4392">
        <w:rPr>
          <w:rFonts w:ascii="Times New Roman" w:hAnsi="Times New Roman" w:cs="Times New Roman"/>
          <w:sz w:val="24"/>
          <w:szCs w:val="24"/>
        </w:rPr>
        <w:t xml:space="preserve"> for DAP at an older age. </w:t>
      </w:r>
      <w:r w:rsidR="005A56C7" w:rsidRPr="003E4392">
        <w:rPr>
          <w:rFonts w:ascii="Times New Roman" w:hAnsi="Times New Roman" w:cs="Times New Roman"/>
          <w:sz w:val="24"/>
          <w:szCs w:val="24"/>
        </w:rPr>
        <w:t>The Stuart et al (2019)</w:t>
      </w:r>
      <w:r w:rsidR="00C62CE2" w:rsidRPr="003E4392">
        <w:rPr>
          <w:rFonts w:ascii="Times New Roman" w:hAnsi="Times New Roman" w:cs="Times New Roman"/>
          <w:sz w:val="24"/>
          <w:szCs w:val="24"/>
        </w:rPr>
        <w:t xml:space="preserve"> paper</w:t>
      </w:r>
      <w:r w:rsidR="00671C95" w:rsidRPr="003E4392">
        <w:rPr>
          <w:rFonts w:ascii="Times New Roman" w:hAnsi="Times New Roman" w:cs="Times New Roman"/>
          <w:sz w:val="24"/>
          <w:szCs w:val="24"/>
        </w:rPr>
        <w:t xml:space="preserve"> tentatively</w:t>
      </w:r>
      <w:r w:rsidR="005A56C7" w:rsidRPr="003E4392">
        <w:rPr>
          <w:rFonts w:ascii="Times New Roman" w:hAnsi="Times New Roman" w:cs="Times New Roman"/>
          <w:sz w:val="24"/>
          <w:szCs w:val="24"/>
        </w:rPr>
        <w:t xml:space="preserve"> support</w:t>
      </w:r>
      <w:r w:rsidR="00E47BCB" w:rsidRPr="003E4392">
        <w:rPr>
          <w:rFonts w:ascii="Times New Roman" w:hAnsi="Times New Roman" w:cs="Times New Roman"/>
          <w:sz w:val="24"/>
          <w:szCs w:val="24"/>
        </w:rPr>
        <w:t>s</w:t>
      </w:r>
      <w:r w:rsidR="006D7EDE" w:rsidRPr="003E4392">
        <w:rPr>
          <w:rFonts w:ascii="Times New Roman" w:hAnsi="Times New Roman" w:cs="Times New Roman"/>
          <w:sz w:val="24"/>
          <w:szCs w:val="24"/>
        </w:rPr>
        <w:t xml:space="preserve"> the notion</w:t>
      </w:r>
      <w:r w:rsidR="00E47BCB" w:rsidRPr="003E4392">
        <w:rPr>
          <w:rFonts w:ascii="Times New Roman" w:hAnsi="Times New Roman" w:cs="Times New Roman"/>
          <w:sz w:val="24"/>
          <w:szCs w:val="24"/>
        </w:rPr>
        <w:t xml:space="preserve"> that</w:t>
      </w:r>
      <w:r w:rsidR="003E4BA6" w:rsidRPr="003E4392">
        <w:rPr>
          <w:rFonts w:ascii="Times New Roman" w:hAnsi="Times New Roman" w:cs="Times New Roman"/>
          <w:sz w:val="24"/>
          <w:szCs w:val="24"/>
        </w:rPr>
        <w:t xml:space="preserve"> there is little</w:t>
      </w:r>
      <w:r w:rsidRPr="003E4392">
        <w:rPr>
          <w:rFonts w:ascii="Times New Roman" w:hAnsi="Times New Roman" w:cs="Times New Roman"/>
          <w:sz w:val="24"/>
          <w:szCs w:val="24"/>
        </w:rPr>
        <w:t xml:space="preserve"> scientific justification for this as</w:t>
      </w:r>
      <w:r w:rsidR="008E7205" w:rsidRPr="003E4392">
        <w:rPr>
          <w:rFonts w:ascii="Times New Roman" w:hAnsi="Times New Roman" w:cs="Times New Roman"/>
          <w:sz w:val="24"/>
          <w:szCs w:val="24"/>
        </w:rPr>
        <w:t>pect of the assessment pathway.</w:t>
      </w:r>
    </w:p>
    <w:p w:rsidR="00DC2018" w:rsidRPr="003E4392" w:rsidRDefault="00DC2018" w:rsidP="00D22221">
      <w:pPr>
        <w:spacing w:line="480" w:lineRule="auto"/>
        <w:rPr>
          <w:rFonts w:ascii="Times New Roman" w:hAnsi="Times New Roman" w:cs="Times New Roman"/>
          <w:sz w:val="24"/>
          <w:szCs w:val="24"/>
        </w:rPr>
      </w:pPr>
    </w:p>
    <w:p w:rsidR="009367C8" w:rsidRPr="003E4392" w:rsidRDefault="002C7B7E"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Stuart and collea</w:t>
      </w:r>
      <w:r w:rsidR="00DC2018" w:rsidRPr="003E4392">
        <w:rPr>
          <w:rFonts w:ascii="Times New Roman" w:hAnsi="Times New Roman" w:cs="Times New Roman"/>
          <w:sz w:val="24"/>
          <w:szCs w:val="24"/>
        </w:rPr>
        <w:t>gues</w:t>
      </w:r>
      <w:r w:rsidRPr="003E4392">
        <w:rPr>
          <w:rFonts w:ascii="Times New Roman" w:hAnsi="Times New Roman" w:cs="Times New Roman"/>
          <w:sz w:val="24"/>
          <w:szCs w:val="24"/>
        </w:rPr>
        <w:t>’</w:t>
      </w:r>
      <w:r w:rsidR="009079FF" w:rsidRPr="003E4392">
        <w:rPr>
          <w:rFonts w:ascii="Times New Roman" w:hAnsi="Times New Roman" w:cs="Times New Roman"/>
          <w:sz w:val="24"/>
          <w:szCs w:val="24"/>
        </w:rPr>
        <w:t xml:space="preserve"> two</w:t>
      </w:r>
      <w:r w:rsidR="00DC2018" w:rsidRPr="003E4392">
        <w:rPr>
          <w:rFonts w:ascii="Times New Roman" w:hAnsi="Times New Roman" w:cs="Times New Roman"/>
          <w:sz w:val="24"/>
          <w:szCs w:val="24"/>
        </w:rPr>
        <w:t xml:space="preserve"> s</w:t>
      </w:r>
      <w:r w:rsidR="002F677C" w:rsidRPr="003E4392">
        <w:rPr>
          <w:rFonts w:ascii="Times New Roman" w:hAnsi="Times New Roman" w:cs="Times New Roman"/>
          <w:sz w:val="24"/>
          <w:szCs w:val="24"/>
        </w:rPr>
        <w:t xml:space="preserve">tudies provide a description of </w:t>
      </w:r>
      <w:r w:rsidR="000C756A" w:rsidRPr="003E4392">
        <w:rPr>
          <w:rFonts w:ascii="Times New Roman" w:hAnsi="Times New Roman" w:cs="Times New Roman"/>
          <w:sz w:val="24"/>
          <w:szCs w:val="24"/>
        </w:rPr>
        <w:t xml:space="preserve">a </w:t>
      </w:r>
      <w:r w:rsidR="002F677C" w:rsidRPr="003E4392">
        <w:rPr>
          <w:rFonts w:ascii="Times New Roman" w:hAnsi="Times New Roman" w:cs="Times New Roman"/>
          <w:sz w:val="24"/>
          <w:szCs w:val="24"/>
        </w:rPr>
        <w:t xml:space="preserve">proposed </w:t>
      </w:r>
      <w:r w:rsidR="00DC2018" w:rsidRPr="003E4392">
        <w:rPr>
          <w:rFonts w:ascii="Times New Roman" w:hAnsi="Times New Roman" w:cs="Times New Roman"/>
          <w:sz w:val="24"/>
          <w:szCs w:val="24"/>
        </w:rPr>
        <w:t>interaction between IU</w:t>
      </w:r>
      <w:r w:rsidR="006D67C8" w:rsidRPr="003E4392">
        <w:rPr>
          <w:rFonts w:ascii="Times New Roman" w:hAnsi="Times New Roman" w:cs="Times New Roman"/>
          <w:sz w:val="24"/>
          <w:szCs w:val="24"/>
        </w:rPr>
        <w:t>, anxiety</w:t>
      </w:r>
      <w:r w:rsidR="00DC2018" w:rsidRPr="003E4392">
        <w:rPr>
          <w:rFonts w:ascii="Times New Roman" w:hAnsi="Times New Roman" w:cs="Times New Roman"/>
          <w:sz w:val="24"/>
          <w:szCs w:val="24"/>
        </w:rPr>
        <w:t xml:space="preserve"> a</w:t>
      </w:r>
      <w:r w:rsidR="006D67C8" w:rsidRPr="003E4392">
        <w:rPr>
          <w:rFonts w:ascii="Times New Roman" w:hAnsi="Times New Roman" w:cs="Times New Roman"/>
          <w:sz w:val="24"/>
          <w:szCs w:val="24"/>
        </w:rPr>
        <w:t>nd</w:t>
      </w:r>
      <w:r w:rsidR="00DC2018" w:rsidRPr="003E4392">
        <w:rPr>
          <w:rFonts w:ascii="Times New Roman" w:hAnsi="Times New Roman" w:cs="Times New Roman"/>
          <w:sz w:val="24"/>
          <w:szCs w:val="24"/>
        </w:rPr>
        <w:t xml:space="preserve"> DAP</w:t>
      </w:r>
      <w:r w:rsidR="006C1559" w:rsidRPr="003E4392">
        <w:rPr>
          <w:rFonts w:ascii="Times New Roman" w:hAnsi="Times New Roman" w:cs="Times New Roman"/>
          <w:sz w:val="24"/>
          <w:szCs w:val="24"/>
        </w:rPr>
        <w:t xml:space="preserve">. </w:t>
      </w:r>
      <w:r w:rsidR="0044793B" w:rsidRPr="003E4392">
        <w:rPr>
          <w:rFonts w:ascii="Times New Roman" w:hAnsi="Times New Roman" w:cs="Times New Roman"/>
          <w:sz w:val="24"/>
          <w:szCs w:val="24"/>
        </w:rPr>
        <w:t xml:space="preserve">DAP is not a research priority of the autistic population (Woods, 2017). </w:t>
      </w:r>
      <w:r w:rsidR="00E4338A" w:rsidRPr="003E4392">
        <w:rPr>
          <w:rFonts w:ascii="Times New Roman" w:hAnsi="Times New Roman" w:cs="Times New Roman"/>
          <w:sz w:val="24"/>
          <w:szCs w:val="24"/>
        </w:rPr>
        <w:t>The clinical need for</w:t>
      </w:r>
      <w:r w:rsidR="00FC4449" w:rsidRPr="003E4392">
        <w:rPr>
          <w:rFonts w:ascii="Times New Roman" w:hAnsi="Times New Roman" w:cs="Times New Roman"/>
          <w:sz w:val="24"/>
          <w:szCs w:val="24"/>
        </w:rPr>
        <w:t xml:space="preserve"> the</w:t>
      </w:r>
      <w:r w:rsidR="00E4338A" w:rsidRPr="003E4392">
        <w:rPr>
          <w:rFonts w:ascii="Times New Roman" w:hAnsi="Times New Roman" w:cs="Times New Roman"/>
          <w:sz w:val="24"/>
          <w:szCs w:val="24"/>
        </w:rPr>
        <w:t xml:space="preserve"> DAP</w:t>
      </w:r>
      <w:r w:rsidR="00FC4449" w:rsidRPr="003E4392">
        <w:rPr>
          <w:rFonts w:ascii="Times New Roman" w:hAnsi="Times New Roman" w:cs="Times New Roman"/>
          <w:sz w:val="24"/>
          <w:szCs w:val="24"/>
        </w:rPr>
        <w:t xml:space="preserve"> construct</w:t>
      </w:r>
      <w:r w:rsidR="00E4338A" w:rsidRPr="003E4392">
        <w:rPr>
          <w:rFonts w:ascii="Times New Roman" w:hAnsi="Times New Roman" w:cs="Times New Roman"/>
          <w:sz w:val="24"/>
          <w:szCs w:val="24"/>
        </w:rPr>
        <w:t xml:space="preserve"> is contested (Woods, 2019b), the implications of conduc</w:t>
      </w:r>
      <w:r w:rsidR="00812D6B" w:rsidRPr="003E4392">
        <w:rPr>
          <w:rFonts w:ascii="Times New Roman" w:hAnsi="Times New Roman" w:cs="Times New Roman"/>
          <w:sz w:val="24"/>
          <w:szCs w:val="24"/>
        </w:rPr>
        <w:t>ting potentially unnecessary</w:t>
      </w:r>
      <w:r w:rsidR="00E4338A" w:rsidRPr="003E4392">
        <w:rPr>
          <w:rFonts w:ascii="Times New Roman" w:hAnsi="Times New Roman" w:cs="Times New Roman"/>
          <w:sz w:val="24"/>
          <w:szCs w:val="24"/>
        </w:rPr>
        <w:t xml:space="preserve"> research on a vulnerable group</w:t>
      </w:r>
      <w:r w:rsidR="00812D6B" w:rsidRPr="003E4392">
        <w:rPr>
          <w:rFonts w:ascii="Times New Roman" w:hAnsi="Times New Roman" w:cs="Times New Roman"/>
          <w:sz w:val="24"/>
          <w:szCs w:val="24"/>
        </w:rPr>
        <w:t>,</w:t>
      </w:r>
      <w:r w:rsidR="00993BF7" w:rsidRPr="003E4392">
        <w:rPr>
          <w:rFonts w:ascii="Times New Roman" w:hAnsi="Times New Roman" w:cs="Times New Roman"/>
          <w:sz w:val="24"/>
          <w:szCs w:val="24"/>
        </w:rPr>
        <w:t xml:space="preserve"> like DAP carers;</w:t>
      </w:r>
      <w:r w:rsidR="00A5496B" w:rsidRPr="003E4392">
        <w:rPr>
          <w:rFonts w:ascii="Times New Roman" w:hAnsi="Times New Roman" w:cs="Times New Roman"/>
          <w:sz w:val="24"/>
          <w:szCs w:val="24"/>
        </w:rPr>
        <w:t xml:space="preserve"> should receive higher attention in the research literature</w:t>
      </w:r>
      <w:r w:rsidR="00993BF7" w:rsidRPr="003E4392">
        <w:rPr>
          <w:rFonts w:ascii="Times New Roman" w:hAnsi="Times New Roman" w:cs="Times New Roman"/>
          <w:sz w:val="24"/>
          <w:szCs w:val="24"/>
        </w:rPr>
        <w:t xml:space="preserve"> and likewise, respecting the wishes </w:t>
      </w:r>
      <w:r w:rsidR="00993BF7" w:rsidRPr="003E4392">
        <w:rPr>
          <w:rFonts w:ascii="Times New Roman" w:hAnsi="Times New Roman" w:cs="Times New Roman"/>
          <w:sz w:val="24"/>
          <w:szCs w:val="24"/>
        </w:rPr>
        <w:lastRenderedPageBreak/>
        <w:t xml:space="preserve">of autistic </w:t>
      </w:r>
      <w:r w:rsidR="006A7703" w:rsidRPr="003E4392">
        <w:rPr>
          <w:rFonts w:ascii="Times New Roman" w:hAnsi="Times New Roman" w:cs="Times New Roman"/>
          <w:sz w:val="24"/>
          <w:szCs w:val="24"/>
        </w:rPr>
        <w:t>persons</w:t>
      </w:r>
      <w:r w:rsidR="00A5496B" w:rsidRPr="003E4392">
        <w:rPr>
          <w:rFonts w:ascii="Times New Roman" w:hAnsi="Times New Roman" w:cs="Times New Roman"/>
          <w:sz w:val="24"/>
          <w:szCs w:val="24"/>
        </w:rPr>
        <w:t>.</w:t>
      </w:r>
      <w:r w:rsidR="006818DA" w:rsidRPr="003E4392">
        <w:rPr>
          <w:rFonts w:ascii="Times New Roman" w:hAnsi="Times New Roman" w:cs="Times New Roman"/>
          <w:sz w:val="24"/>
          <w:szCs w:val="24"/>
        </w:rPr>
        <w:t xml:space="preserve"> Their results would benefit from replication using research methods </w:t>
      </w:r>
      <w:r w:rsidR="00E76510" w:rsidRPr="003E4392">
        <w:rPr>
          <w:rFonts w:ascii="Times New Roman" w:hAnsi="Times New Roman" w:cs="Times New Roman"/>
          <w:sz w:val="24"/>
          <w:szCs w:val="24"/>
        </w:rPr>
        <w:t>that does not</w:t>
      </w:r>
      <w:r w:rsidR="00DD1817" w:rsidRPr="003E4392">
        <w:rPr>
          <w:rFonts w:ascii="Times New Roman" w:hAnsi="Times New Roman" w:cs="Times New Roman"/>
          <w:sz w:val="24"/>
          <w:szCs w:val="24"/>
        </w:rPr>
        <w:t xml:space="preserve"> inherently reify DAP. </w:t>
      </w:r>
      <w:r w:rsidR="004047A3" w:rsidRPr="003E4392">
        <w:rPr>
          <w:rFonts w:ascii="Times New Roman" w:hAnsi="Times New Roman" w:cs="Times New Roman"/>
          <w:sz w:val="24"/>
          <w:szCs w:val="24"/>
        </w:rPr>
        <w:t>If</w:t>
      </w:r>
      <w:r w:rsidR="008D44F4" w:rsidRPr="003E4392">
        <w:rPr>
          <w:rFonts w:ascii="Times New Roman" w:hAnsi="Times New Roman" w:cs="Times New Roman"/>
          <w:sz w:val="24"/>
          <w:szCs w:val="24"/>
        </w:rPr>
        <w:t xml:space="preserve"> DAP is to be accepted, its</w:t>
      </w:r>
      <w:r w:rsidR="00346908" w:rsidRPr="003E4392">
        <w:rPr>
          <w:rFonts w:ascii="Times New Roman" w:hAnsi="Times New Roman" w:cs="Times New Roman"/>
          <w:sz w:val="24"/>
          <w:szCs w:val="24"/>
        </w:rPr>
        <w:t xml:space="preserve"> diagnostic and screening tools</w:t>
      </w:r>
      <w:r w:rsidR="007333AD" w:rsidRPr="003E4392">
        <w:rPr>
          <w:rFonts w:ascii="Times New Roman" w:hAnsi="Times New Roman" w:cs="Times New Roman"/>
          <w:sz w:val="24"/>
          <w:szCs w:val="24"/>
        </w:rPr>
        <w:t xml:space="preserve"> need</w:t>
      </w:r>
      <w:r w:rsidR="00931401" w:rsidRPr="003E4392">
        <w:rPr>
          <w:rFonts w:ascii="Times New Roman" w:hAnsi="Times New Roman" w:cs="Times New Roman"/>
          <w:sz w:val="24"/>
          <w:szCs w:val="24"/>
        </w:rPr>
        <w:t xml:space="preserve"> </w:t>
      </w:r>
      <w:r w:rsidR="00C26B86" w:rsidRPr="003E4392">
        <w:rPr>
          <w:rFonts w:ascii="Times New Roman" w:hAnsi="Times New Roman" w:cs="Times New Roman"/>
          <w:sz w:val="24"/>
          <w:szCs w:val="24"/>
        </w:rPr>
        <w:t>good quality research</w:t>
      </w:r>
      <w:r w:rsidR="00931401" w:rsidRPr="003E4392">
        <w:rPr>
          <w:rFonts w:ascii="Times New Roman" w:hAnsi="Times New Roman" w:cs="Times New Roman"/>
          <w:sz w:val="24"/>
          <w:szCs w:val="24"/>
        </w:rPr>
        <w:t xml:space="preserve"> </w:t>
      </w:r>
      <w:r w:rsidR="001C4049" w:rsidRPr="003E4392">
        <w:rPr>
          <w:rFonts w:ascii="Times New Roman" w:hAnsi="Times New Roman" w:cs="Times New Roman"/>
          <w:sz w:val="24"/>
          <w:szCs w:val="24"/>
        </w:rPr>
        <w:t xml:space="preserve">to </w:t>
      </w:r>
      <w:r w:rsidR="00A703E6" w:rsidRPr="003E4392">
        <w:rPr>
          <w:rFonts w:ascii="Times New Roman" w:hAnsi="Times New Roman" w:cs="Times New Roman"/>
          <w:sz w:val="24"/>
          <w:szCs w:val="24"/>
        </w:rPr>
        <w:t>produce comprehensive and valid measurements for DAP.</w:t>
      </w:r>
    </w:p>
    <w:p w:rsidR="00AE2275" w:rsidRPr="003E4392" w:rsidRDefault="00AE2275" w:rsidP="00D22221">
      <w:pPr>
        <w:spacing w:line="480" w:lineRule="auto"/>
        <w:rPr>
          <w:rFonts w:ascii="Times New Roman" w:hAnsi="Times New Roman" w:cs="Times New Roman"/>
          <w:sz w:val="24"/>
          <w:szCs w:val="24"/>
        </w:rPr>
      </w:pPr>
    </w:p>
    <w:p w:rsidR="00AE2275" w:rsidRPr="003E4392" w:rsidRDefault="00AE2275" w:rsidP="00D22221">
      <w:pPr>
        <w:spacing w:line="480" w:lineRule="auto"/>
        <w:rPr>
          <w:rFonts w:ascii="Times New Roman" w:hAnsi="Times New Roman" w:cs="Times New Roman"/>
          <w:b/>
          <w:sz w:val="24"/>
          <w:szCs w:val="24"/>
        </w:rPr>
      </w:pPr>
      <w:r w:rsidRPr="003E4392">
        <w:rPr>
          <w:rFonts w:ascii="Times New Roman" w:hAnsi="Times New Roman" w:cs="Times New Roman"/>
          <w:b/>
          <w:sz w:val="24"/>
          <w:szCs w:val="24"/>
        </w:rPr>
        <w:t>Acknowledgements.</w:t>
      </w:r>
    </w:p>
    <w:p w:rsidR="00AE2275" w:rsidRPr="003E4392" w:rsidRDefault="00D41F72"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I</w:t>
      </w:r>
      <w:r w:rsidR="00AE2275" w:rsidRPr="003E4392">
        <w:rPr>
          <w:rFonts w:ascii="Times New Roman" w:hAnsi="Times New Roman" w:cs="Times New Roman"/>
          <w:sz w:val="24"/>
          <w:szCs w:val="24"/>
        </w:rPr>
        <w:t xml:space="preserve"> would like to thank the journal’s editors, Gordon Bates, Musabil Chaudhry and Rachel Elvins for their advice during the development of this submission. Additionally, Professor Jonathan Green for encouraging production of the </w:t>
      </w:r>
      <w:r w:rsidR="00AE0245" w:rsidRPr="003E4392">
        <w:rPr>
          <w:rFonts w:ascii="Times New Roman" w:hAnsi="Times New Roman" w:cs="Times New Roman"/>
          <w:sz w:val="24"/>
          <w:szCs w:val="24"/>
        </w:rPr>
        <w:t>article</w:t>
      </w:r>
      <w:r w:rsidR="00AE2275" w:rsidRPr="003E4392">
        <w:rPr>
          <w:rFonts w:ascii="Times New Roman" w:hAnsi="Times New Roman" w:cs="Times New Roman"/>
          <w:sz w:val="24"/>
          <w:szCs w:val="24"/>
        </w:rPr>
        <w:t>. The author has declared that they have no competing or potential conflicts of interest. This article had no external funding.</w:t>
      </w:r>
    </w:p>
    <w:p w:rsidR="00AE2275" w:rsidRPr="003E4392" w:rsidRDefault="00AE2275" w:rsidP="00D22221">
      <w:pPr>
        <w:spacing w:line="480" w:lineRule="auto"/>
        <w:rPr>
          <w:rFonts w:ascii="Times New Roman" w:hAnsi="Times New Roman" w:cs="Times New Roman"/>
          <w:sz w:val="24"/>
          <w:szCs w:val="24"/>
        </w:rPr>
      </w:pPr>
    </w:p>
    <w:p w:rsidR="00AE2275" w:rsidRPr="003E4392" w:rsidRDefault="00AE2275" w:rsidP="00D22221">
      <w:pPr>
        <w:spacing w:line="480" w:lineRule="auto"/>
        <w:rPr>
          <w:rFonts w:ascii="Times New Roman" w:hAnsi="Times New Roman" w:cs="Times New Roman"/>
          <w:b/>
          <w:sz w:val="24"/>
          <w:szCs w:val="24"/>
        </w:rPr>
      </w:pPr>
      <w:r w:rsidRPr="003E4392">
        <w:rPr>
          <w:rFonts w:ascii="Times New Roman" w:hAnsi="Times New Roman" w:cs="Times New Roman"/>
          <w:b/>
          <w:sz w:val="24"/>
          <w:szCs w:val="24"/>
        </w:rPr>
        <w:t>References.</w:t>
      </w:r>
    </w:p>
    <w:p w:rsidR="00E41F2A" w:rsidRPr="003E4392" w:rsidRDefault="00E41F2A"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 xml:space="preserve">Beardon, L. (2017). </w:t>
      </w:r>
      <w:r w:rsidRPr="003E4392">
        <w:rPr>
          <w:rFonts w:ascii="Times New Roman" w:hAnsi="Times New Roman" w:cs="Times New Roman"/>
          <w:i/>
          <w:sz w:val="24"/>
          <w:szCs w:val="24"/>
        </w:rPr>
        <w:t>Autism and Asperger Syndrome in Adults</w:t>
      </w:r>
      <w:r w:rsidRPr="003E4392">
        <w:rPr>
          <w:rFonts w:ascii="Times New Roman" w:hAnsi="Times New Roman" w:cs="Times New Roman"/>
          <w:sz w:val="24"/>
          <w:szCs w:val="24"/>
        </w:rPr>
        <w:t>. London: Sheldon Press.</w:t>
      </w:r>
    </w:p>
    <w:p w:rsidR="000C00C9" w:rsidRPr="003E4392" w:rsidRDefault="000C00C9"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 xml:space="preserve">Christie, P., Duncan, M., Fidler, R. &amp; Healey, Z. (2012). </w:t>
      </w:r>
      <w:r w:rsidRPr="003E4392">
        <w:rPr>
          <w:rFonts w:ascii="Times New Roman" w:hAnsi="Times New Roman" w:cs="Times New Roman"/>
          <w:i/>
          <w:sz w:val="24"/>
          <w:szCs w:val="24"/>
        </w:rPr>
        <w:t>Understanding Pathological Demand Avoidance Syndrome in Children: A Guide for Parents, Teachers and Other Professionals</w:t>
      </w:r>
      <w:r w:rsidRPr="003E4392">
        <w:rPr>
          <w:rFonts w:ascii="Times New Roman" w:hAnsi="Times New Roman" w:cs="Times New Roman"/>
          <w:sz w:val="24"/>
          <w:szCs w:val="24"/>
        </w:rPr>
        <w:t>. London: Jessica Kingsley Publishers.</w:t>
      </w:r>
    </w:p>
    <w:p w:rsidR="00CA5834" w:rsidRPr="003E4392" w:rsidRDefault="00CA5834"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 xml:space="preserve">Harmsen, I. (2019). Empathy in Autism Spectrum Disorder. </w:t>
      </w:r>
      <w:r w:rsidRPr="003E4392">
        <w:rPr>
          <w:rFonts w:ascii="Times New Roman" w:hAnsi="Times New Roman" w:cs="Times New Roman"/>
          <w:i/>
          <w:sz w:val="24"/>
          <w:szCs w:val="24"/>
        </w:rPr>
        <w:t>Journal of Autism and Developmental Disorders</w:t>
      </w:r>
      <w:r w:rsidRPr="003E4392">
        <w:rPr>
          <w:rFonts w:ascii="Times New Roman" w:hAnsi="Times New Roman" w:cs="Times New Roman"/>
          <w:sz w:val="24"/>
          <w:szCs w:val="24"/>
        </w:rPr>
        <w:t>, 49(10), 3939-3955.</w:t>
      </w:r>
    </w:p>
    <w:p w:rsidR="00001136" w:rsidRPr="003E4392" w:rsidRDefault="002F3253"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I</w:t>
      </w:r>
      <w:r w:rsidR="00001136" w:rsidRPr="003E4392">
        <w:rPr>
          <w:rFonts w:ascii="Times New Roman" w:hAnsi="Times New Roman" w:cs="Times New Roman"/>
          <w:sz w:val="24"/>
          <w:szCs w:val="24"/>
        </w:rPr>
        <w:t>emmi, V., Knapp, M. &amp;</w:t>
      </w:r>
      <w:r w:rsidR="00A70EFA" w:rsidRPr="003E4392">
        <w:rPr>
          <w:rFonts w:ascii="Times New Roman" w:hAnsi="Times New Roman" w:cs="Times New Roman"/>
          <w:sz w:val="24"/>
          <w:szCs w:val="24"/>
        </w:rPr>
        <w:t xml:space="preserve"> Ragan, I.</w:t>
      </w:r>
      <w:r w:rsidR="00001136" w:rsidRPr="003E4392">
        <w:rPr>
          <w:rFonts w:ascii="Times New Roman" w:hAnsi="Times New Roman" w:cs="Times New Roman"/>
          <w:sz w:val="24"/>
          <w:szCs w:val="24"/>
        </w:rPr>
        <w:t xml:space="preserve"> (2017). </w:t>
      </w:r>
      <w:r w:rsidR="00001136" w:rsidRPr="003E4392">
        <w:rPr>
          <w:rFonts w:ascii="Times New Roman" w:hAnsi="Times New Roman" w:cs="Times New Roman"/>
          <w:i/>
          <w:sz w:val="24"/>
          <w:szCs w:val="24"/>
        </w:rPr>
        <w:t>THE AUTISM DIVIDEND: Reaping the rewards of better investment</w:t>
      </w:r>
      <w:r w:rsidR="002A7D2E" w:rsidRPr="003E4392">
        <w:rPr>
          <w:rFonts w:ascii="Times New Roman" w:hAnsi="Times New Roman" w:cs="Times New Roman"/>
          <w:sz w:val="24"/>
          <w:szCs w:val="24"/>
        </w:rPr>
        <w:t xml:space="preserve"> (Online r</w:t>
      </w:r>
      <w:r w:rsidR="00001136" w:rsidRPr="003E4392">
        <w:rPr>
          <w:rFonts w:ascii="Times New Roman" w:hAnsi="Times New Roman" w:cs="Times New Roman"/>
          <w:sz w:val="24"/>
          <w:szCs w:val="24"/>
        </w:rPr>
        <w:t xml:space="preserve">eport). Retrieved from: </w:t>
      </w:r>
      <w:hyperlink r:id="rId8" w:history="1">
        <w:r w:rsidR="00E87F11" w:rsidRPr="003E4392">
          <w:rPr>
            <w:rStyle w:val="Hyperlink"/>
            <w:rFonts w:ascii="Times New Roman" w:hAnsi="Times New Roman" w:cs="Times New Roman"/>
            <w:color w:val="auto"/>
            <w:sz w:val="24"/>
            <w:szCs w:val="24"/>
          </w:rPr>
          <w:t>http://nationalautismproject.org.uk/wp-content/uploads/2017/01/autism-dividend-report.pdf</w:t>
        </w:r>
      </w:hyperlink>
      <w:r w:rsidR="00E87F11" w:rsidRPr="003E4392">
        <w:rPr>
          <w:rFonts w:ascii="Times New Roman" w:hAnsi="Times New Roman" w:cs="Times New Roman"/>
          <w:sz w:val="24"/>
          <w:szCs w:val="24"/>
        </w:rPr>
        <w:t xml:space="preserve"> </w:t>
      </w:r>
      <w:r w:rsidR="00001136" w:rsidRPr="003E4392">
        <w:rPr>
          <w:rFonts w:ascii="Times New Roman" w:hAnsi="Times New Roman" w:cs="Times New Roman"/>
          <w:sz w:val="24"/>
          <w:szCs w:val="24"/>
        </w:rPr>
        <w:t>(Accessed 14 November 2019).</w:t>
      </w:r>
    </w:p>
    <w:p w:rsidR="0019003D" w:rsidRPr="003E4392" w:rsidRDefault="0019003D" w:rsidP="006C7420">
      <w:pPr>
        <w:spacing w:line="480" w:lineRule="auto"/>
        <w:rPr>
          <w:rFonts w:ascii="Times New Roman" w:hAnsi="Times New Roman" w:cs="Times New Roman"/>
          <w:sz w:val="24"/>
          <w:szCs w:val="24"/>
        </w:rPr>
      </w:pPr>
      <w:r w:rsidRPr="003E4392">
        <w:rPr>
          <w:rFonts w:ascii="Times New Roman" w:hAnsi="Times New Roman" w:cs="Times New Roman"/>
          <w:sz w:val="24"/>
          <w:szCs w:val="24"/>
        </w:rPr>
        <w:lastRenderedPageBreak/>
        <w:t>McDonnell, A. (2019</w:t>
      </w:r>
      <w:r w:rsidR="006C7420" w:rsidRPr="003E4392">
        <w:rPr>
          <w:rFonts w:ascii="Times New Roman" w:hAnsi="Times New Roman" w:cs="Times New Roman"/>
          <w:sz w:val="24"/>
          <w:szCs w:val="24"/>
        </w:rPr>
        <w:t xml:space="preserve">). </w:t>
      </w:r>
      <w:r w:rsidR="006C7420" w:rsidRPr="003E4392">
        <w:rPr>
          <w:rFonts w:ascii="Times New Roman" w:hAnsi="Times New Roman" w:cs="Times New Roman"/>
          <w:i/>
          <w:sz w:val="24"/>
          <w:szCs w:val="24"/>
        </w:rPr>
        <w:t>The reflective journey: a practitioner’s guide to the Low Arousal Approach</w:t>
      </w:r>
      <w:r w:rsidR="006C7420" w:rsidRPr="003E4392">
        <w:rPr>
          <w:rFonts w:ascii="Times New Roman" w:hAnsi="Times New Roman" w:cs="Times New Roman"/>
          <w:sz w:val="24"/>
          <w:szCs w:val="24"/>
        </w:rPr>
        <w:t>. Alcester, UK: Studio 3.</w:t>
      </w:r>
    </w:p>
    <w:p w:rsidR="009E7987" w:rsidRPr="003E4392" w:rsidRDefault="009E7987"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 xml:space="preserve">Moore, A. (Forthcoming). Pathological Demand Avoidance: What and Who are being pathologized and in whose interests? </w:t>
      </w:r>
      <w:r w:rsidRPr="003E4392">
        <w:rPr>
          <w:rFonts w:ascii="Times New Roman" w:hAnsi="Times New Roman" w:cs="Times New Roman"/>
          <w:i/>
          <w:sz w:val="24"/>
          <w:szCs w:val="24"/>
        </w:rPr>
        <w:t>Global Studies of Childhood</w:t>
      </w:r>
      <w:r w:rsidRPr="003E4392">
        <w:rPr>
          <w:rFonts w:ascii="Times New Roman" w:hAnsi="Times New Roman" w:cs="Times New Roman"/>
          <w:sz w:val="24"/>
          <w:szCs w:val="24"/>
        </w:rPr>
        <w:t>. In press.</w:t>
      </w:r>
    </w:p>
    <w:p w:rsidR="001C596A" w:rsidRPr="003E4392" w:rsidRDefault="001C596A"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 xml:space="preserve">Newson, E., Le Maréchal, K., &amp; David, C. (2003). Pathological demand avoidance syndrome: a necessary distinction within the pervasive developmental disorders. </w:t>
      </w:r>
      <w:r w:rsidRPr="003E4392">
        <w:rPr>
          <w:rFonts w:ascii="Times New Roman" w:hAnsi="Times New Roman" w:cs="Times New Roman"/>
          <w:i/>
          <w:sz w:val="24"/>
          <w:szCs w:val="24"/>
        </w:rPr>
        <w:t>Archives of Disease in Childhood</w:t>
      </w:r>
      <w:r w:rsidRPr="003E4392">
        <w:rPr>
          <w:rFonts w:ascii="Times New Roman" w:hAnsi="Times New Roman" w:cs="Times New Roman"/>
          <w:sz w:val="24"/>
          <w:szCs w:val="24"/>
        </w:rPr>
        <w:t>, 88(7), 595–600.</w:t>
      </w:r>
    </w:p>
    <w:p w:rsidR="00F30A5D" w:rsidRPr="003E4392" w:rsidRDefault="00F30A5D"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 xml:space="preserve">O’Nions, E., Christie, P., Gould, J., Viding, E., </w:t>
      </w:r>
      <w:r w:rsidR="00A8532A" w:rsidRPr="003E4392">
        <w:rPr>
          <w:rFonts w:ascii="Times New Roman" w:hAnsi="Times New Roman" w:cs="Times New Roman"/>
          <w:sz w:val="24"/>
          <w:szCs w:val="24"/>
        </w:rPr>
        <w:t>Happé</w:t>
      </w:r>
      <w:r w:rsidRPr="003E4392">
        <w:rPr>
          <w:rFonts w:ascii="Times New Roman" w:hAnsi="Times New Roman" w:cs="Times New Roman"/>
          <w:sz w:val="24"/>
          <w:szCs w:val="24"/>
        </w:rPr>
        <w:t xml:space="preserve">, F. (2014). Development of the ‘Extreme Demand Avoidance Questionnaire’ (EDA-Q): preliminary observations on a trait measure for Pathological Demand Avoidance. </w:t>
      </w:r>
      <w:r w:rsidRPr="003E4392">
        <w:rPr>
          <w:rFonts w:ascii="Times New Roman" w:hAnsi="Times New Roman" w:cs="Times New Roman"/>
          <w:i/>
          <w:sz w:val="24"/>
          <w:szCs w:val="24"/>
        </w:rPr>
        <w:t>Journal of Child Psychology and Psychiatry</w:t>
      </w:r>
      <w:r w:rsidRPr="003E4392">
        <w:rPr>
          <w:rFonts w:ascii="Times New Roman" w:hAnsi="Times New Roman" w:cs="Times New Roman"/>
          <w:sz w:val="24"/>
          <w:szCs w:val="24"/>
        </w:rPr>
        <w:t>, 55(7), 758–768.</w:t>
      </w:r>
    </w:p>
    <w:p w:rsidR="006052E2" w:rsidRPr="003E4392" w:rsidRDefault="006052E2"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 xml:space="preserve">O’Nions, E., Gould, J., Christie, P., Gillberg, C., Viding, E., &amp; Happe, F. (2016). Identifying features of ‘pathological demand avoidance’ using the Diagnostic Interview for Social and Communication Disorders (DISCO). </w:t>
      </w:r>
      <w:r w:rsidRPr="003E4392">
        <w:rPr>
          <w:rFonts w:ascii="Times New Roman" w:hAnsi="Times New Roman" w:cs="Times New Roman"/>
          <w:i/>
          <w:sz w:val="24"/>
          <w:szCs w:val="24"/>
        </w:rPr>
        <w:t>European Child &amp; Adolescent Psychiatry</w:t>
      </w:r>
      <w:r w:rsidRPr="003E4392">
        <w:rPr>
          <w:rFonts w:ascii="Times New Roman" w:hAnsi="Times New Roman" w:cs="Times New Roman"/>
          <w:sz w:val="24"/>
          <w:szCs w:val="24"/>
        </w:rPr>
        <w:t>, 25(4), 407-419.</w:t>
      </w:r>
    </w:p>
    <w:p w:rsidR="00E24D2E" w:rsidRPr="003E4392" w:rsidRDefault="00E24D2E"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Stuart,</w:t>
      </w:r>
      <w:r w:rsidR="00BC79FC" w:rsidRPr="003E4392">
        <w:rPr>
          <w:rFonts w:ascii="Times New Roman" w:hAnsi="Times New Roman" w:cs="Times New Roman"/>
          <w:sz w:val="24"/>
          <w:szCs w:val="24"/>
        </w:rPr>
        <w:t xml:space="preserve"> L., Grahame, V., Honey, E., &amp;</w:t>
      </w:r>
      <w:r w:rsidRPr="003E4392">
        <w:rPr>
          <w:rFonts w:ascii="Times New Roman" w:hAnsi="Times New Roman" w:cs="Times New Roman"/>
          <w:sz w:val="24"/>
          <w:szCs w:val="24"/>
        </w:rPr>
        <w:t xml:space="preserve"> Freeston, M. (2019). Intolerance of uncertainty and anxiety as explanatory frameworks for extreme demand avoidance in children and adolescents. </w:t>
      </w:r>
      <w:r w:rsidRPr="003E4392">
        <w:rPr>
          <w:rFonts w:ascii="Times New Roman" w:hAnsi="Times New Roman" w:cs="Times New Roman"/>
          <w:i/>
          <w:sz w:val="24"/>
          <w:szCs w:val="24"/>
        </w:rPr>
        <w:t>Child and Adolescent Mental Health</w:t>
      </w:r>
      <w:r w:rsidRPr="003E4392">
        <w:rPr>
          <w:rFonts w:ascii="Times New Roman" w:hAnsi="Times New Roman" w:cs="Times New Roman"/>
          <w:sz w:val="24"/>
          <w:szCs w:val="24"/>
        </w:rPr>
        <w:t>, DOI: 10.1111/camh.12336</w:t>
      </w:r>
    </w:p>
    <w:p w:rsidR="002D0C7F" w:rsidRPr="003E4392" w:rsidRDefault="002D0C7F"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 xml:space="preserve">Summerhill, L., &amp; Collett, K. (2018). Developing a multi-agency assessment pathway for children and young people thought to have a Pathological Demand Avoidance profile. </w:t>
      </w:r>
      <w:r w:rsidRPr="003E4392">
        <w:rPr>
          <w:rFonts w:ascii="Times New Roman" w:hAnsi="Times New Roman" w:cs="Times New Roman"/>
          <w:i/>
          <w:sz w:val="24"/>
          <w:szCs w:val="24"/>
        </w:rPr>
        <w:t>Good Autism Practice</w:t>
      </w:r>
      <w:r w:rsidRPr="003E4392">
        <w:rPr>
          <w:rFonts w:ascii="Times New Roman" w:hAnsi="Times New Roman" w:cs="Times New Roman"/>
          <w:sz w:val="24"/>
          <w:szCs w:val="24"/>
        </w:rPr>
        <w:t>, 19(2), 25 -32.</w:t>
      </w:r>
    </w:p>
    <w:p w:rsidR="00254445" w:rsidRPr="003E4392" w:rsidRDefault="000672CE"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lastRenderedPageBreak/>
        <w:t xml:space="preserve">Woods, R. (2017). Pathological demand avoidance: my thoughts on looping effects and commodification of autism. </w:t>
      </w:r>
      <w:r w:rsidRPr="003E4392">
        <w:rPr>
          <w:rFonts w:ascii="Times New Roman" w:hAnsi="Times New Roman" w:cs="Times New Roman"/>
          <w:i/>
          <w:sz w:val="24"/>
          <w:szCs w:val="24"/>
        </w:rPr>
        <w:t>Disability &amp; Society</w:t>
      </w:r>
      <w:r w:rsidRPr="003E4392">
        <w:rPr>
          <w:rFonts w:ascii="Times New Roman" w:hAnsi="Times New Roman" w:cs="Times New Roman"/>
          <w:sz w:val="24"/>
          <w:szCs w:val="24"/>
        </w:rPr>
        <w:t>, 34(5), 753–758.</w:t>
      </w:r>
    </w:p>
    <w:p w:rsidR="00E24D2E" w:rsidRPr="003E4392" w:rsidRDefault="00D626A7"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Woods, R. (2019a</w:t>
      </w:r>
      <w:r w:rsidR="00E24D2E" w:rsidRPr="003E4392">
        <w:rPr>
          <w:rFonts w:ascii="Times New Roman" w:hAnsi="Times New Roman" w:cs="Times New Roman"/>
          <w:sz w:val="24"/>
          <w:szCs w:val="24"/>
        </w:rPr>
        <w:t xml:space="preserve">). </w:t>
      </w:r>
      <w:r w:rsidR="00E24D2E" w:rsidRPr="003E4392">
        <w:rPr>
          <w:rFonts w:ascii="Times New Roman" w:hAnsi="Times New Roman" w:cs="Times New Roman"/>
          <w:i/>
          <w:sz w:val="24"/>
          <w:szCs w:val="24"/>
        </w:rPr>
        <w:t>An Updated Interest Based Account (Monotropism theory) &amp; a Demand Avoidance Phenomenon discussion</w:t>
      </w:r>
      <w:r w:rsidR="00E24D2E" w:rsidRPr="003E4392">
        <w:rPr>
          <w:rFonts w:ascii="Times New Roman" w:hAnsi="Times New Roman" w:cs="Times New Roman"/>
          <w:sz w:val="24"/>
          <w:szCs w:val="24"/>
        </w:rPr>
        <w:t xml:space="preserve"> (Conference paper). Retrieved from: </w:t>
      </w:r>
      <w:hyperlink r:id="rId9" w:history="1">
        <w:r w:rsidR="00E24D2E" w:rsidRPr="003E4392">
          <w:rPr>
            <w:rStyle w:val="Hyperlink"/>
            <w:rFonts w:ascii="Times New Roman" w:hAnsi="Times New Roman" w:cs="Times New Roman"/>
            <w:color w:val="auto"/>
            <w:sz w:val="24"/>
            <w:szCs w:val="24"/>
          </w:rPr>
          <w:t>https://www.researchgate.net/publication/332727790_An_Updated_Interest_Based_Account_Monotropism_theory_a_Demand_Avoidance_Phenomenon_discussion</w:t>
        </w:r>
      </w:hyperlink>
      <w:r w:rsidR="00D72E2C" w:rsidRPr="003E4392">
        <w:rPr>
          <w:rFonts w:ascii="Times New Roman" w:hAnsi="Times New Roman" w:cs="Times New Roman"/>
          <w:sz w:val="24"/>
          <w:szCs w:val="24"/>
        </w:rPr>
        <w:t xml:space="preserve"> (Accessed 06 November</w:t>
      </w:r>
      <w:r w:rsidR="00E24D2E" w:rsidRPr="003E4392">
        <w:rPr>
          <w:rFonts w:ascii="Times New Roman" w:hAnsi="Times New Roman" w:cs="Times New Roman"/>
          <w:sz w:val="24"/>
          <w:szCs w:val="24"/>
        </w:rPr>
        <w:t xml:space="preserve"> 2019).</w:t>
      </w:r>
    </w:p>
    <w:p w:rsidR="00ED22F1" w:rsidRPr="00D2796C" w:rsidRDefault="00D626A7" w:rsidP="00D22221">
      <w:pPr>
        <w:spacing w:line="480" w:lineRule="auto"/>
        <w:rPr>
          <w:rFonts w:ascii="Times New Roman" w:hAnsi="Times New Roman" w:cs="Times New Roman"/>
          <w:sz w:val="24"/>
          <w:szCs w:val="24"/>
        </w:rPr>
      </w:pPr>
      <w:r w:rsidRPr="003E4392">
        <w:rPr>
          <w:rFonts w:ascii="Times New Roman" w:hAnsi="Times New Roman" w:cs="Times New Roman"/>
          <w:sz w:val="24"/>
          <w:szCs w:val="24"/>
        </w:rPr>
        <w:t>Woods, R. (2019b</w:t>
      </w:r>
      <w:r w:rsidR="00740BC0" w:rsidRPr="003E4392">
        <w:rPr>
          <w:rFonts w:ascii="Times New Roman" w:hAnsi="Times New Roman" w:cs="Times New Roman"/>
          <w:sz w:val="24"/>
          <w:szCs w:val="24"/>
        </w:rPr>
        <w:t xml:space="preserve">). Demand avoidance phenomena: circularity, integrity and validity – a commentary on the 2018 National Autistic Society PDA Conference. </w:t>
      </w:r>
      <w:r w:rsidR="00740BC0" w:rsidRPr="003E4392">
        <w:rPr>
          <w:rFonts w:ascii="Times New Roman" w:hAnsi="Times New Roman" w:cs="Times New Roman"/>
          <w:i/>
          <w:sz w:val="24"/>
          <w:szCs w:val="24"/>
        </w:rPr>
        <w:t>Good Autism Practice</w:t>
      </w:r>
      <w:r w:rsidR="00A623CE" w:rsidRPr="003E4392">
        <w:rPr>
          <w:rFonts w:ascii="Times New Roman" w:hAnsi="Times New Roman" w:cs="Times New Roman"/>
          <w:sz w:val="24"/>
          <w:szCs w:val="24"/>
        </w:rPr>
        <w:t>,</w:t>
      </w:r>
      <w:r w:rsidR="00485FD2" w:rsidRPr="003E4392">
        <w:rPr>
          <w:rFonts w:ascii="Times New Roman" w:hAnsi="Times New Roman" w:cs="Times New Roman"/>
          <w:sz w:val="24"/>
          <w:szCs w:val="24"/>
        </w:rPr>
        <w:t xml:space="preserve"> 20(2),</w:t>
      </w:r>
      <w:r w:rsidR="00A623CE" w:rsidRPr="003E4392">
        <w:rPr>
          <w:rFonts w:ascii="Times New Roman" w:hAnsi="Times New Roman" w:cs="Times New Roman"/>
          <w:sz w:val="24"/>
          <w:szCs w:val="24"/>
        </w:rPr>
        <w:t xml:space="preserve"> 28-40.</w:t>
      </w:r>
    </w:p>
    <w:sectPr w:rsidR="00ED22F1" w:rsidRPr="00D2796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1F" w:rsidRDefault="00792C1F" w:rsidP="009C3353">
      <w:pPr>
        <w:spacing w:after="0" w:line="240" w:lineRule="auto"/>
      </w:pPr>
      <w:r>
        <w:separator/>
      </w:r>
    </w:p>
  </w:endnote>
  <w:endnote w:type="continuationSeparator" w:id="0">
    <w:p w:rsidR="00792C1F" w:rsidRDefault="00792C1F" w:rsidP="009C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5E" w:rsidRDefault="00EC735E" w:rsidP="00EC735E">
    <w:pPr>
      <w:pStyle w:val="Footer"/>
    </w:pPr>
    <w:r>
      <w:t xml:space="preserve">This is the accepted version of the following article: </w:t>
    </w:r>
    <w:r w:rsidRPr="00EC735E">
      <w:t xml:space="preserve">Woods, R. (2020a). Commentary: Demand Avoidance Phenomena a manifold issue? Intolerance of uncertainty and anxiety as explanatory frameworks for extreme demand avoidance in children and adolescents: a commentary on Stuart et al (2019). </w:t>
    </w:r>
    <w:r w:rsidRPr="00EC735E">
      <w:rPr>
        <w:i/>
      </w:rPr>
      <w:t>Child and Adolescent Mental Health</w:t>
    </w:r>
    <w:r w:rsidRPr="00EC735E">
      <w:t>, 25(2), 68-70.</w:t>
    </w:r>
    <w:r>
      <w:t>, which has b</w:t>
    </w:r>
    <w:r>
      <w:t xml:space="preserve">een published in final form at </w:t>
    </w:r>
    <w:hyperlink r:id="rId1" w:history="1">
      <w:r w:rsidRPr="003106F2">
        <w:rPr>
          <w:rStyle w:val="Hyperlink"/>
        </w:rPr>
        <w:t>https://acamh.onlinelibrary.wiley.com/doi/abs/10.1111/camh.12368</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1F" w:rsidRDefault="00792C1F" w:rsidP="009C3353">
      <w:pPr>
        <w:spacing w:after="0" w:line="240" w:lineRule="auto"/>
      </w:pPr>
      <w:r>
        <w:separator/>
      </w:r>
    </w:p>
  </w:footnote>
  <w:footnote w:type="continuationSeparator" w:id="0">
    <w:p w:rsidR="00792C1F" w:rsidRDefault="00792C1F" w:rsidP="009C3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56259"/>
      <w:docPartObj>
        <w:docPartGallery w:val="Page Numbers (Top of Page)"/>
        <w:docPartUnique/>
      </w:docPartObj>
    </w:sdtPr>
    <w:sdtEndPr>
      <w:rPr>
        <w:noProof/>
      </w:rPr>
    </w:sdtEndPr>
    <w:sdtContent>
      <w:p w:rsidR="009C3353" w:rsidRDefault="009C3353">
        <w:pPr>
          <w:pStyle w:val="Header"/>
          <w:jc w:val="right"/>
        </w:pPr>
        <w:r>
          <w:fldChar w:fldCharType="begin"/>
        </w:r>
        <w:r>
          <w:instrText xml:space="preserve"> PAGE   \* MERGEFORMAT </w:instrText>
        </w:r>
        <w:r>
          <w:fldChar w:fldCharType="separate"/>
        </w:r>
        <w:r w:rsidR="00EC735E">
          <w:rPr>
            <w:noProof/>
          </w:rPr>
          <w:t>1</w:t>
        </w:r>
        <w:r>
          <w:rPr>
            <w:noProof/>
          </w:rPr>
          <w:fldChar w:fldCharType="end"/>
        </w:r>
      </w:p>
    </w:sdtContent>
  </w:sdt>
  <w:p w:rsidR="009C3353" w:rsidRDefault="009C3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3314C"/>
    <w:multiLevelType w:val="hybridMultilevel"/>
    <w:tmpl w:val="75F835EE"/>
    <w:lvl w:ilvl="0" w:tplc="749E66BA">
      <w:start w:val="21"/>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53"/>
    <w:rsid w:val="00001136"/>
    <w:rsid w:val="000014C3"/>
    <w:rsid w:val="00002147"/>
    <w:rsid w:val="00004857"/>
    <w:rsid w:val="000051B6"/>
    <w:rsid w:val="00010588"/>
    <w:rsid w:val="000109FE"/>
    <w:rsid w:val="00013C2C"/>
    <w:rsid w:val="00014A2F"/>
    <w:rsid w:val="00016A33"/>
    <w:rsid w:val="00016B64"/>
    <w:rsid w:val="000204F8"/>
    <w:rsid w:val="00021BCB"/>
    <w:rsid w:val="0002406B"/>
    <w:rsid w:val="00024962"/>
    <w:rsid w:val="00026E91"/>
    <w:rsid w:val="00030349"/>
    <w:rsid w:val="0003567F"/>
    <w:rsid w:val="00036EE5"/>
    <w:rsid w:val="000377CE"/>
    <w:rsid w:val="00044023"/>
    <w:rsid w:val="0004478A"/>
    <w:rsid w:val="000479EC"/>
    <w:rsid w:val="000501B8"/>
    <w:rsid w:val="00050D37"/>
    <w:rsid w:val="0005223C"/>
    <w:rsid w:val="000523D8"/>
    <w:rsid w:val="000533E2"/>
    <w:rsid w:val="00055EB8"/>
    <w:rsid w:val="00057537"/>
    <w:rsid w:val="00057991"/>
    <w:rsid w:val="000624EC"/>
    <w:rsid w:val="00063ECB"/>
    <w:rsid w:val="000652FE"/>
    <w:rsid w:val="00065F78"/>
    <w:rsid w:val="000672CE"/>
    <w:rsid w:val="00071314"/>
    <w:rsid w:val="0007657D"/>
    <w:rsid w:val="0008149A"/>
    <w:rsid w:val="00081BAE"/>
    <w:rsid w:val="00083E38"/>
    <w:rsid w:val="00084333"/>
    <w:rsid w:val="00087D9A"/>
    <w:rsid w:val="00091C0E"/>
    <w:rsid w:val="00091DBA"/>
    <w:rsid w:val="00095B81"/>
    <w:rsid w:val="000A0E14"/>
    <w:rsid w:val="000A5ACC"/>
    <w:rsid w:val="000A5E36"/>
    <w:rsid w:val="000B0AF7"/>
    <w:rsid w:val="000B2286"/>
    <w:rsid w:val="000B3111"/>
    <w:rsid w:val="000B3EB9"/>
    <w:rsid w:val="000B3F6E"/>
    <w:rsid w:val="000B4128"/>
    <w:rsid w:val="000C00C9"/>
    <w:rsid w:val="000C2872"/>
    <w:rsid w:val="000C349C"/>
    <w:rsid w:val="000C5D2A"/>
    <w:rsid w:val="000C756A"/>
    <w:rsid w:val="000C779D"/>
    <w:rsid w:val="000D3420"/>
    <w:rsid w:val="000D40F7"/>
    <w:rsid w:val="000E1060"/>
    <w:rsid w:val="000E1DFC"/>
    <w:rsid w:val="000E3263"/>
    <w:rsid w:val="000E3B93"/>
    <w:rsid w:val="000E5057"/>
    <w:rsid w:val="000E6C64"/>
    <w:rsid w:val="000E7309"/>
    <w:rsid w:val="000F454F"/>
    <w:rsid w:val="000F5CDF"/>
    <w:rsid w:val="000F5EB6"/>
    <w:rsid w:val="001000A4"/>
    <w:rsid w:val="00100D55"/>
    <w:rsid w:val="00101641"/>
    <w:rsid w:val="001066BA"/>
    <w:rsid w:val="00107C8F"/>
    <w:rsid w:val="00110CD6"/>
    <w:rsid w:val="00112F82"/>
    <w:rsid w:val="001130D2"/>
    <w:rsid w:val="00113522"/>
    <w:rsid w:val="00113AEC"/>
    <w:rsid w:val="00117C0F"/>
    <w:rsid w:val="001214ED"/>
    <w:rsid w:val="00125297"/>
    <w:rsid w:val="00126E69"/>
    <w:rsid w:val="001318A7"/>
    <w:rsid w:val="00132DC3"/>
    <w:rsid w:val="001419B4"/>
    <w:rsid w:val="001431D0"/>
    <w:rsid w:val="00144D3B"/>
    <w:rsid w:val="00145114"/>
    <w:rsid w:val="001461ED"/>
    <w:rsid w:val="00146482"/>
    <w:rsid w:val="00150710"/>
    <w:rsid w:val="00150939"/>
    <w:rsid w:val="00150969"/>
    <w:rsid w:val="001517E6"/>
    <w:rsid w:val="00153783"/>
    <w:rsid w:val="001557A5"/>
    <w:rsid w:val="001620E5"/>
    <w:rsid w:val="00162F4E"/>
    <w:rsid w:val="00167273"/>
    <w:rsid w:val="00167407"/>
    <w:rsid w:val="00170BE5"/>
    <w:rsid w:val="00173200"/>
    <w:rsid w:val="00173979"/>
    <w:rsid w:val="00175501"/>
    <w:rsid w:val="00175695"/>
    <w:rsid w:val="00175ACB"/>
    <w:rsid w:val="00176833"/>
    <w:rsid w:val="00177C9C"/>
    <w:rsid w:val="001812CC"/>
    <w:rsid w:val="001825C8"/>
    <w:rsid w:val="001863FB"/>
    <w:rsid w:val="001867FD"/>
    <w:rsid w:val="0019003D"/>
    <w:rsid w:val="00191809"/>
    <w:rsid w:val="00193A8C"/>
    <w:rsid w:val="0019401F"/>
    <w:rsid w:val="00196D56"/>
    <w:rsid w:val="001A17EE"/>
    <w:rsid w:val="001A3EF7"/>
    <w:rsid w:val="001A5ABE"/>
    <w:rsid w:val="001A6E1A"/>
    <w:rsid w:val="001A6F32"/>
    <w:rsid w:val="001A7E36"/>
    <w:rsid w:val="001B2DD7"/>
    <w:rsid w:val="001C0562"/>
    <w:rsid w:val="001C301D"/>
    <w:rsid w:val="001C4049"/>
    <w:rsid w:val="001C4818"/>
    <w:rsid w:val="001C596A"/>
    <w:rsid w:val="001C6A15"/>
    <w:rsid w:val="001D04B0"/>
    <w:rsid w:val="001D063D"/>
    <w:rsid w:val="001D330A"/>
    <w:rsid w:val="001D3920"/>
    <w:rsid w:val="001D3CED"/>
    <w:rsid w:val="001D4B3E"/>
    <w:rsid w:val="001D74BE"/>
    <w:rsid w:val="001F0AFD"/>
    <w:rsid w:val="001F0C5F"/>
    <w:rsid w:val="001F0F9A"/>
    <w:rsid w:val="001F1FF5"/>
    <w:rsid w:val="001F2339"/>
    <w:rsid w:val="001F3139"/>
    <w:rsid w:val="001F3871"/>
    <w:rsid w:val="001F4DDA"/>
    <w:rsid w:val="001F7E77"/>
    <w:rsid w:val="0020269C"/>
    <w:rsid w:val="00203D84"/>
    <w:rsid w:val="00204545"/>
    <w:rsid w:val="00204C2C"/>
    <w:rsid w:val="00205770"/>
    <w:rsid w:val="00205C27"/>
    <w:rsid w:val="002062EF"/>
    <w:rsid w:val="00206636"/>
    <w:rsid w:val="00207B5B"/>
    <w:rsid w:val="002131DE"/>
    <w:rsid w:val="00225AC5"/>
    <w:rsid w:val="00233271"/>
    <w:rsid w:val="002362B6"/>
    <w:rsid w:val="002371B4"/>
    <w:rsid w:val="002406CC"/>
    <w:rsid w:val="00243CD3"/>
    <w:rsid w:val="002453B8"/>
    <w:rsid w:val="00251254"/>
    <w:rsid w:val="002516A8"/>
    <w:rsid w:val="00253619"/>
    <w:rsid w:val="00254158"/>
    <w:rsid w:val="00254445"/>
    <w:rsid w:val="00260984"/>
    <w:rsid w:val="00261C48"/>
    <w:rsid w:val="0026789B"/>
    <w:rsid w:val="002702D5"/>
    <w:rsid w:val="0027056A"/>
    <w:rsid w:val="002728BB"/>
    <w:rsid w:val="00274307"/>
    <w:rsid w:val="002776FD"/>
    <w:rsid w:val="0028219D"/>
    <w:rsid w:val="00282FA8"/>
    <w:rsid w:val="0028329C"/>
    <w:rsid w:val="002852EB"/>
    <w:rsid w:val="00285C95"/>
    <w:rsid w:val="0028778A"/>
    <w:rsid w:val="00287DB3"/>
    <w:rsid w:val="0029029E"/>
    <w:rsid w:val="00292A8C"/>
    <w:rsid w:val="00292F0E"/>
    <w:rsid w:val="00293043"/>
    <w:rsid w:val="0029576C"/>
    <w:rsid w:val="00295E2E"/>
    <w:rsid w:val="00296700"/>
    <w:rsid w:val="0029732E"/>
    <w:rsid w:val="002A3155"/>
    <w:rsid w:val="002A4A0A"/>
    <w:rsid w:val="002A6F31"/>
    <w:rsid w:val="002A7634"/>
    <w:rsid w:val="002A7D2E"/>
    <w:rsid w:val="002B34C2"/>
    <w:rsid w:val="002B5C8A"/>
    <w:rsid w:val="002C0814"/>
    <w:rsid w:val="002C2EFB"/>
    <w:rsid w:val="002C58B5"/>
    <w:rsid w:val="002C7B7E"/>
    <w:rsid w:val="002D0C7F"/>
    <w:rsid w:val="002D23ED"/>
    <w:rsid w:val="002D2D77"/>
    <w:rsid w:val="002D356E"/>
    <w:rsid w:val="002D46EC"/>
    <w:rsid w:val="002D57B5"/>
    <w:rsid w:val="002D6FC1"/>
    <w:rsid w:val="002D7D9F"/>
    <w:rsid w:val="002E42D0"/>
    <w:rsid w:val="002E53BF"/>
    <w:rsid w:val="002E5FB0"/>
    <w:rsid w:val="002F0AA2"/>
    <w:rsid w:val="002F141D"/>
    <w:rsid w:val="002F22A6"/>
    <w:rsid w:val="002F3253"/>
    <w:rsid w:val="002F3DC9"/>
    <w:rsid w:val="002F6173"/>
    <w:rsid w:val="002F677C"/>
    <w:rsid w:val="00300644"/>
    <w:rsid w:val="00300971"/>
    <w:rsid w:val="00301564"/>
    <w:rsid w:val="003031BD"/>
    <w:rsid w:val="00305E03"/>
    <w:rsid w:val="003060BD"/>
    <w:rsid w:val="00306737"/>
    <w:rsid w:val="00310723"/>
    <w:rsid w:val="00310D24"/>
    <w:rsid w:val="0031155E"/>
    <w:rsid w:val="003135AD"/>
    <w:rsid w:val="00313C03"/>
    <w:rsid w:val="0031689D"/>
    <w:rsid w:val="00316AE1"/>
    <w:rsid w:val="00317D0C"/>
    <w:rsid w:val="003209BE"/>
    <w:rsid w:val="003248F2"/>
    <w:rsid w:val="00324A49"/>
    <w:rsid w:val="00325272"/>
    <w:rsid w:val="00326B4E"/>
    <w:rsid w:val="00327F2E"/>
    <w:rsid w:val="00331D6E"/>
    <w:rsid w:val="0033226A"/>
    <w:rsid w:val="00332CFF"/>
    <w:rsid w:val="00335491"/>
    <w:rsid w:val="00337E33"/>
    <w:rsid w:val="00341E0F"/>
    <w:rsid w:val="0034483E"/>
    <w:rsid w:val="00346908"/>
    <w:rsid w:val="00347064"/>
    <w:rsid w:val="00350351"/>
    <w:rsid w:val="00350D60"/>
    <w:rsid w:val="003510BE"/>
    <w:rsid w:val="00352AB6"/>
    <w:rsid w:val="0035493C"/>
    <w:rsid w:val="00355380"/>
    <w:rsid w:val="003560AF"/>
    <w:rsid w:val="0036073A"/>
    <w:rsid w:val="003619A9"/>
    <w:rsid w:val="003647FA"/>
    <w:rsid w:val="00365C43"/>
    <w:rsid w:val="00366F77"/>
    <w:rsid w:val="00370636"/>
    <w:rsid w:val="00371F10"/>
    <w:rsid w:val="003750E1"/>
    <w:rsid w:val="00381711"/>
    <w:rsid w:val="003845ED"/>
    <w:rsid w:val="003861F3"/>
    <w:rsid w:val="003873F3"/>
    <w:rsid w:val="00391D7D"/>
    <w:rsid w:val="00392910"/>
    <w:rsid w:val="00394E82"/>
    <w:rsid w:val="0039645D"/>
    <w:rsid w:val="003A1EDC"/>
    <w:rsid w:val="003A2A6F"/>
    <w:rsid w:val="003A3FA8"/>
    <w:rsid w:val="003A4561"/>
    <w:rsid w:val="003A52AA"/>
    <w:rsid w:val="003B03E1"/>
    <w:rsid w:val="003B3BED"/>
    <w:rsid w:val="003B4439"/>
    <w:rsid w:val="003B5E68"/>
    <w:rsid w:val="003B6059"/>
    <w:rsid w:val="003B66E3"/>
    <w:rsid w:val="003C081C"/>
    <w:rsid w:val="003C1660"/>
    <w:rsid w:val="003C1918"/>
    <w:rsid w:val="003C23B1"/>
    <w:rsid w:val="003D136A"/>
    <w:rsid w:val="003D159D"/>
    <w:rsid w:val="003D2D0A"/>
    <w:rsid w:val="003D30EF"/>
    <w:rsid w:val="003D4063"/>
    <w:rsid w:val="003D4BC5"/>
    <w:rsid w:val="003E17AC"/>
    <w:rsid w:val="003E253C"/>
    <w:rsid w:val="003E4392"/>
    <w:rsid w:val="003E4BA6"/>
    <w:rsid w:val="003E5CD6"/>
    <w:rsid w:val="003F1059"/>
    <w:rsid w:val="003F1308"/>
    <w:rsid w:val="003F50FE"/>
    <w:rsid w:val="003F5BCA"/>
    <w:rsid w:val="003F690C"/>
    <w:rsid w:val="00402A86"/>
    <w:rsid w:val="00403333"/>
    <w:rsid w:val="004047A3"/>
    <w:rsid w:val="0040502C"/>
    <w:rsid w:val="0041203B"/>
    <w:rsid w:val="00412CED"/>
    <w:rsid w:val="0041510D"/>
    <w:rsid w:val="0041749D"/>
    <w:rsid w:val="00420557"/>
    <w:rsid w:val="00420727"/>
    <w:rsid w:val="0042111C"/>
    <w:rsid w:val="00422E29"/>
    <w:rsid w:val="00425C98"/>
    <w:rsid w:val="004279AC"/>
    <w:rsid w:val="004304DE"/>
    <w:rsid w:val="0043360C"/>
    <w:rsid w:val="00433955"/>
    <w:rsid w:val="0043461C"/>
    <w:rsid w:val="00441834"/>
    <w:rsid w:val="00443A26"/>
    <w:rsid w:val="00445356"/>
    <w:rsid w:val="004453C0"/>
    <w:rsid w:val="00446969"/>
    <w:rsid w:val="0044778D"/>
    <w:rsid w:val="0044793B"/>
    <w:rsid w:val="0044793C"/>
    <w:rsid w:val="004510D6"/>
    <w:rsid w:val="00454973"/>
    <w:rsid w:val="00455DDD"/>
    <w:rsid w:val="00456F68"/>
    <w:rsid w:val="00460B32"/>
    <w:rsid w:val="00460EBF"/>
    <w:rsid w:val="00464C98"/>
    <w:rsid w:val="00467B05"/>
    <w:rsid w:val="004725E3"/>
    <w:rsid w:val="0047296C"/>
    <w:rsid w:val="00472F6A"/>
    <w:rsid w:val="00473E53"/>
    <w:rsid w:val="0047581E"/>
    <w:rsid w:val="00475B17"/>
    <w:rsid w:val="00476D9E"/>
    <w:rsid w:val="0048078F"/>
    <w:rsid w:val="00481781"/>
    <w:rsid w:val="004840A4"/>
    <w:rsid w:val="00485FD2"/>
    <w:rsid w:val="00486B22"/>
    <w:rsid w:val="00487378"/>
    <w:rsid w:val="00491805"/>
    <w:rsid w:val="00491CFE"/>
    <w:rsid w:val="00492CA2"/>
    <w:rsid w:val="00495440"/>
    <w:rsid w:val="00496F4B"/>
    <w:rsid w:val="004A0A2D"/>
    <w:rsid w:val="004A2289"/>
    <w:rsid w:val="004A2565"/>
    <w:rsid w:val="004A2649"/>
    <w:rsid w:val="004A309F"/>
    <w:rsid w:val="004A3483"/>
    <w:rsid w:val="004A34A3"/>
    <w:rsid w:val="004A4D70"/>
    <w:rsid w:val="004A6E5F"/>
    <w:rsid w:val="004A743D"/>
    <w:rsid w:val="004A75F6"/>
    <w:rsid w:val="004B1FE8"/>
    <w:rsid w:val="004B2058"/>
    <w:rsid w:val="004B303C"/>
    <w:rsid w:val="004B6F65"/>
    <w:rsid w:val="004C659F"/>
    <w:rsid w:val="004C7F63"/>
    <w:rsid w:val="004D049B"/>
    <w:rsid w:val="004D2D3D"/>
    <w:rsid w:val="004D56BE"/>
    <w:rsid w:val="004D5957"/>
    <w:rsid w:val="004D59FB"/>
    <w:rsid w:val="004E1FE7"/>
    <w:rsid w:val="004E4723"/>
    <w:rsid w:val="004E6872"/>
    <w:rsid w:val="004E6A1F"/>
    <w:rsid w:val="004E6FF9"/>
    <w:rsid w:val="004E7756"/>
    <w:rsid w:val="004F0B17"/>
    <w:rsid w:val="004F0DC3"/>
    <w:rsid w:val="004F0E78"/>
    <w:rsid w:val="004F1AD2"/>
    <w:rsid w:val="004F6721"/>
    <w:rsid w:val="004F7826"/>
    <w:rsid w:val="004F7BC6"/>
    <w:rsid w:val="0050102C"/>
    <w:rsid w:val="005024D8"/>
    <w:rsid w:val="00504C23"/>
    <w:rsid w:val="0050607B"/>
    <w:rsid w:val="005060FF"/>
    <w:rsid w:val="00506921"/>
    <w:rsid w:val="00507E4F"/>
    <w:rsid w:val="00510639"/>
    <w:rsid w:val="005150EE"/>
    <w:rsid w:val="00515705"/>
    <w:rsid w:val="00520132"/>
    <w:rsid w:val="00523BB1"/>
    <w:rsid w:val="00523D3B"/>
    <w:rsid w:val="005310DD"/>
    <w:rsid w:val="00531800"/>
    <w:rsid w:val="00533287"/>
    <w:rsid w:val="005401BF"/>
    <w:rsid w:val="005401FC"/>
    <w:rsid w:val="00541205"/>
    <w:rsid w:val="00542474"/>
    <w:rsid w:val="00546560"/>
    <w:rsid w:val="00547B0A"/>
    <w:rsid w:val="00547EF0"/>
    <w:rsid w:val="0055270E"/>
    <w:rsid w:val="00556CA1"/>
    <w:rsid w:val="005570CA"/>
    <w:rsid w:val="00560EF8"/>
    <w:rsid w:val="0056398F"/>
    <w:rsid w:val="00564F2F"/>
    <w:rsid w:val="00565BA8"/>
    <w:rsid w:val="00566476"/>
    <w:rsid w:val="005720D3"/>
    <w:rsid w:val="005725E9"/>
    <w:rsid w:val="00572CCA"/>
    <w:rsid w:val="005839F0"/>
    <w:rsid w:val="00585178"/>
    <w:rsid w:val="0058548F"/>
    <w:rsid w:val="005857BA"/>
    <w:rsid w:val="0059014A"/>
    <w:rsid w:val="0059207F"/>
    <w:rsid w:val="005936A3"/>
    <w:rsid w:val="005951C7"/>
    <w:rsid w:val="005955C4"/>
    <w:rsid w:val="00595F2C"/>
    <w:rsid w:val="0059638A"/>
    <w:rsid w:val="005A0CAF"/>
    <w:rsid w:val="005A0DEC"/>
    <w:rsid w:val="005A4AC4"/>
    <w:rsid w:val="005A56C7"/>
    <w:rsid w:val="005A67E2"/>
    <w:rsid w:val="005A7C36"/>
    <w:rsid w:val="005B0628"/>
    <w:rsid w:val="005C3276"/>
    <w:rsid w:val="005C654B"/>
    <w:rsid w:val="005D4C6F"/>
    <w:rsid w:val="005D5B25"/>
    <w:rsid w:val="005D7964"/>
    <w:rsid w:val="005E53B1"/>
    <w:rsid w:val="005E5DB3"/>
    <w:rsid w:val="005E6F3B"/>
    <w:rsid w:val="005F0047"/>
    <w:rsid w:val="005F75B4"/>
    <w:rsid w:val="005F7F7F"/>
    <w:rsid w:val="0060057E"/>
    <w:rsid w:val="006032AB"/>
    <w:rsid w:val="00603530"/>
    <w:rsid w:val="006052E2"/>
    <w:rsid w:val="0060575A"/>
    <w:rsid w:val="0060575B"/>
    <w:rsid w:val="00605BE0"/>
    <w:rsid w:val="00607484"/>
    <w:rsid w:val="00611622"/>
    <w:rsid w:val="00612861"/>
    <w:rsid w:val="00612CDB"/>
    <w:rsid w:val="00613F2D"/>
    <w:rsid w:val="0061445E"/>
    <w:rsid w:val="00615741"/>
    <w:rsid w:val="00622771"/>
    <w:rsid w:val="00623DF4"/>
    <w:rsid w:val="00625B71"/>
    <w:rsid w:val="00626562"/>
    <w:rsid w:val="00627D51"/>
    <w:rsid w:val="006319CD"/>
    <w:rsid w:val="0063214A"/>
    <w:rsid w:val="00636C22"/>
    <w:rsid w:val="00636D03"/>
    <w:rsid w:val="00640E94"/>
    <w:rsid w:val="00641EAA"/>
    <w:rsid w:val="006435DD"/>
    <w:rsid w:val="00645BB9"/>
    <w:rsid w:val="00651108"/>
    <w:rsid w:val="00653C7C"/>
    <w:rsid w:val="0065742A"/>
    <w:rsid w:val="00657624"/>
    <w:rsid w:val="00657A11"/>
    <w:rsid w:val="00660A93"/>
    <w:rsid w:val="00660B07"/>
    <w:rsid w:val="00661017"/>
    <w:rsid w:val="00661FEC"/>
    <w:rsid w:val="006622D1"/>
    <w:rsid w:val="00664E9C"/>
    <w:rsid w:val="00665D64"/>
    <w:rsid w:val="00667792"/>
    <w:rsid w:val="006709F2"/>
    <w:rsid w:val="00671C95"/>
    <w:rsid w:val="00671E52"/>
    <w:rsid w:val="006727EA"/>
    <w:rsid w:val="006729B3"/>
    <w:rsid w:val="00672A89"/>
    <w:rsid w:val="00673909"/>
    <w:rsid w:val="00673AAA"/>
    <w:rsid w:val="00674ACF"/>
    <w:rsid w:val="00675868"/>
    <w:rsid w:val="00680374"/>
    <w:rsid w:val="006818DA"/>
    <w:rsid w:val="00682F5A"/>
    <w:rsid w:val="0068586F"/>
    <w:rsid w:val="006937F0"/>
    <w:rsid w:val="0069413D"/>
    <w:rsid w:val="0069460D"/>
    <w:rsid w:val="006956D0"/>
    <w:rsid w:val="006976D3"/>
    <w:rsid w:val="006A0973"/>
    <w:rsid w:val="006A3E08"/>
    <w:rsid w:val="006A450E"/>
    <w:rsid w:val="006A7703"/>
    <w:rsid w:val="006B2A8D"/>
    <w:rsid w:val="006B32D1"/>
    <w:rsid w:val="006B365C"/>
    <w:rsid w:val="006B49D5"/>
    <w:rsid w:val="006B60ED"/>
    <w:rsid w:val="006C044C"/>
    <w:rsid w:val="006C1559"/>
    <w:rsid w:val="006C29CF"/>
    <w:rsid w:val="006C3924"/>
    <w:rsid w:val="006C39DC"/>
    <w:rsid w:val="006C546B"/>
    <w:rsid w:val="006C61FF"/>
    <w:rsid w:val="006C6FB2"/>
    <w:rsid w:val="006C7420"/>
    <w:rsid w:val="006C7FEE"/>
    <w:rsid w:val="006D0FEE"/>
    <w:rsid w:val="006D291C"/>
    <w:rsid w:val="006D30A4"/>
    <w:rsid w:val="006D41DD"/>
    <w:rsid w:val="006D468C"/>
    <w:rsid w:val="006D67C8"/>
    <w:rsid w:val="006D6A9E"/>
    <w:rsid w:val="006D7EDE"/>
    <w:rsid w:val="006E1BA1"/>
    <w:rsid w:val="006E327B"/>
    <w:rsid w:val="006E3B3B"/>
    <w:rsid w:val="006E5669"/>
    <w:rsid w:val="006F1803"/>
    <w:rsid w:val="006F2D8C"/>
    <w:rsid w:val="006F42CE"/>
    <w:rsid w:val="006F6265"/>
    <w:rsid w:val="007004B1"/>
    <w:rsid w:val="00701233"/>
    <w:rsid w:val="00703B71"/>
    <w:rsid w:val="0070677D"/>
    <w:rsid w:val="00710BA6"/>
    <w:rsid w:val="0071323E"/>
    <w:rsid w:val="00715339"/>
    <w:rsid w:val="007158EF"/>
    <w:rsid w:val="00717363"/>
    <w:rsid w:val="0071787B"/>
    <w:rsid w:val="00722F68"/>
    <w:rsid w:val="00723BC8"/>
    <w:rsid w:val="00724F14"/>
    <w:rsid w:val="007268E6"/>
    <w:rsid w:val="00730D6D"/>
    <w:rsid w:val="007327BB"/>
    <w:rsid w:val="007333AD"/>
    <w:rsid w:val="007347CA"/>
    <w:rsid w:val="00735C7E"/>
    <w:rsid w:val="00740BC0"/>
    <w:rsid w:val="007416B0"/>
    <w:rsid w:val="00741D8C"/>
    <w:rsid w:val="0074413B"/>
    <w:rsid w:val="007472E9"/>
    <w:rsid w:val="00747379"/>
    <w:rsid w:val="007477DD"/>
    <w:rsid w:val="007500D6"/>
    <w:rsid w:val="00750CA3"/>
    <w:rsid w:val="00753414"/>
    <w:rsid w:val="0075388B"/>
    <w:rsid w:val="007556FE"/>
    <w:rsid w:val="00755D81"/>
    <w:rsid w:val="0076349B"/>
    <w:rsid w:val="0076599F"/>
    <w:rsid w:val="00767D9C"/>
    <w:rsid w:val="00771AC4"/>
    <w:rsid w:val="00775529"/>
    <w:rsid w:val="00777738"/>
    <w:rsid w:val="00780DF3"/>
    <w:rsid w:val="007856FC"/>
    <w:rsid w:val="0079031C"/>
    <w:rsid w:val="0079126C"/>
    <w:rsid w:val="00791F25"/>
    <w:rsid w:val="00792C1F"/>
    <w:rsid w:val="007A1E75"/>
    <w:rsid w:val="007A3784"/>
    <w:rsid w:val="007A60CE"/>
    <w:rsid w:val="007B189E"/>
    <w:rsid w:val="007B3A79"/>
    <w:rsid w:val="007B3BF4"/>
    <w:rsid w:val="007B6F57"/>
    <w:rsid w:val="007B7FF0"/>
    <w:rsid w:val="007C194D"/>
    <w:rsid w:val="007C1BA0"/>
    <w:rsid w:val="007C1E72"/>
    <w:rsid w:val="007C220E"/>
    <w:rsid w:val="007C2750"/>
    <w:rsid w:val="007C6843"/>
    <w:rsid w:val="007D1B54"/>
    <w:rsid w:val="007D3F01"/>
    <w:rsid w:val="007D4C0E"/>
    <w:rsid w:val="007D6220"/>
    <w:rsid w:val="007E3631"/>
    <w:rsid w:val="007E5326"/>
    <w:rsid w:val="007E59FF"/>
    <w:rsid w:val="007E6D97"/>
    <w:rsid w:val="007F391E"/>
    <w:rsid w:val="007F4633"/>
    <w:rsid w:val="008001BF"/>
    <w:rsid w:val="00800851"/>
    <w:rsid w:val="00801972"/>
    <w:rsid w:val="00803ED6"/>
    <w:rsid w:val="00806078"/>
    <w:rsid w:val="00810F22"/>
    <w:rsid w:val="0081126F"/>
    <w:rsid w:val="00811391"/>
    <w:rsid w:val="008123F2"/>
    <w:rsid w:val="00812D6B"/>
    <w:rsid w:val="00813B18"/>
    <w:rsid w:val="008149DB"/>
    <w:rsid w:val="00814FC9"/>
    <w:rsid w:val="00816D17"/>
    <w:rsid w:val="00816FB1"/>
    <w:rsid w:val="008219B3"/>
    <w:rsid w:val="0082461A"/>
    <w:rsid w:val="00830BE8"/>
    <w:rsid w:val="00831753"/>
    <w:rsid w:val="00832652"/>
    <w:rsid w:val="00833A32"/>
    <w:rsid w:val="008358A8"/>
    <w:rsid w:val="0083685B"/>
    <w:rsid w:val="00840F5E"/>
    <w:rsid w:val="008413E6"/>
    <w:rsid w:val="00846C3D"/>
    <w:rsid w:val="0085441D"/>
    <w:rsid w:val="00856E24"/>
    <w:rsid w:val="00860FBB"/>
    <w:rsid w:val="0086438A"/>
    <w:rsid w:val="008653A8"/>
    <w:rsid w:val="008667AB"/>
    <w:rsid w:val="008672AC"/>
    <w:rsid w:val="00870123"/>
    <w:rsid w:val="008736A9"/>
    <w:rsid w:val="00873BFF"/>
    <w:rsid w:val="00874935"/>
    <w:rsid w:val="00880708"/>
    <w:rsid w:val="0088261D"/>
    <w:rsid w:val="00882F78"/>
    <w:rsid w:val="008833A2"/>
    <w:rsid w:val="00883F1E"/>
    <w:rsid w:val="0088685A"/>
    <w:rsid w:val="008927E2"/>
    <w:rsid w:val="00893018"/>
    <w:rsid w:val="00893979"/>
    <w:rsid w:val="00895731"/>
    <w:rsid w:val="0089783D"/>
    <w:rsid w:val="008A1DD3"/>
    <w:rsid w:val="008A2599"/>
    <w:rsid w:val="008A3BD3"/>
    <w:rsid w:val="008A485F"/>
    <w:rsid w:val="008A4B51"/>
    <w:rsid w:val="008B0DDD"/>
    <w:rsid w:val="008B2316"/>
    <w:rsid w:val="008B2AD9"/>
    <w:rsid w:val="008B4D36"/>
    <w:rsid w:val="008B4DA8"/>
    <w:rsid w:val="008B60CF"/>
    <w:rsid w:val="008C00BC"/>
    <w:rsid w:val="008C0DEA"/>
    <w:rsid w:val="008C1447"/>
    <w:rsid w:val="008C2FDA"/>
    <w:rsid w:val="008C326E"/>
    <w:rsid w:val="008C37D3"/>
    <w:rsid w:val="008C3B5E"/>
    <w:rsid w:val="008C4F64"/>
    <w:rsid w:val="008D2817"/>
    <w:rsid w:val="008D34D7"/>
    <w:rsid w:val="008D3BD3"/>
    <w:rsid w:val="008D44F4"/>
    <w:rsid w:val="008D639D"/>
    <w:rsid w:val="008E0028"/>
    <w:rsid w:val="008E0D43"/>
    <w:rsid w:val="008E3A3F"/>
    <w:rsid w:val="008E6A65"/>
    <w:rsid w:val="008E7205"/>
    <w:rsid w:val="008F06CE"/>
    <w:rsid w:val="008F1046"/>
    <w:rsid w:val="008F2721"/>
    <w:rsid w:val="008F4C32"/>
    <w:rsid w:val="008F567E"/>
    <w:rsid w:val="00900562"/>
    <w:rsid w:val="009008AA"/>
    <w:rsid w:val="00902E2A"/>
    <w:rsid w:val="00906480"/>
    <w:rsid w:val="0090743B"/>
    <w:rsid w:val="009079FF"/>
    <w:rsid w:val="00910FA4"/>
    <w:rsid w:val="00911716"/>
    <w:rsid w:val="00916924"/>
    <w:rsid w:val="00917F7A"/>
    <w:rsid w:val="00921A9F"/>
    <w:rsid w:val="00921DC3"/>
    <w:rsid w:val="00924691"/>
    <w:rsid w:val="00925729"/>
    <w:rsid w:val="00926511"/>
    <w:rsid w:val="0092758E"/>
    <w:rsid w:val="009276CF"/>
    <w:rsid w:val="00931401"/>
    <w:rsid w:val="0093402A"/>
    <w:rsid w:val="009367C8"/>
    <w:rsid w:val="0094101B"/>
    <w:rsid w:val="00941987"/>
    <w:rsid w:val="00941BF1"/>
    <w:rsid w:val="00943056"/>
    <w:rsid w:val="00946E9D"/>
    <w:rsid w:val="00947AC0"/>
    <w:rsid w:val="00951583"/>
    <w:rsid w:val="00962467"/>
    <w:rsid w:val="009630B6"/>
    <w:rsid w:val="009634F2"/>
    <w:rsid w:val="00965882"/>
    <w:rsid w:val="00967F2D"/>
    <w:rsid w:val="00973D5B"/>
    <w:rsid w:val="009748D5"/>
    <w:rsid w:val="00974D59"/>
    <w:rsid w:val="00975EB8"/>
    <w:rsid w:val="0097613D"/>
    <w:rsid w:val="0097651E"/>
    <w:rsid w:val="009776C5"/>
    <w:rsid w:val="00980261"/>
    <w:rsid w:val="009803EE"/>
    <w:rsid w:val="0098055E"/>
    <w:rsid w:val="009828AA"/>
    <w:rsid w:val="00983AE4"/>
    <w:rsid w:val="00991230"/>
    <w:rsid w:val="009918C3"/>
    <w:rsid w:val="009930AD"/>
    <w:rsid w:val="00993BF7"/>
    <w:rsid w:val="009A057D"/>
    <w:rsid w:val="009A0A7C"/>
    <w:rsid w:val="009A1548"/>
    <w:rsid w:val="009A19EF"/>
    <w:rsid w:val="009A28D1"/>
    <w:rsid w:val="009A452C"/>
    <w:rsid w:val="009A6648"/>
    <w:rsid w:val="009A789B"/>
    <w:rsid w:val="009B20BB"/>
    <w:rsid w:val="009B2A78"/>
    <w:rsid w:val="009B640C"/>
    <w:rsid w:val="009B68E0"/>
    <w:rsid w:val="009B7B88"/>
    <w:rsid w:val="009B7DEB"/>
    <w:rsid w:val="009C02DE"/>
    <w:rsid w:val="009C04EF"/>
    <w:rsid w:val="009C0655"/>
    <w:rsid w:val="009C24A3"/>
    <w:rsid w:val="009C3353"/>
    <w:rsid w:val="009C3A3C"/>
    <w:rsid w:val="009C43C3"/>
    <w:rsid w:val="009D0702"/>
    <w:rsid w:val="009D4B3D"/>
    <w:rsid w:val="009D718D"/>
    <w:rsid w:val="009E1006"/>
    <w:rsid w:val="009E136F"/>
    <w:rsid w:val="009E239B"/>
    <w:rsid w:val="009E2408"/>
    <w:rsid w:val="009E29DB"/>
    <w:rsid w:val="009E43BA"/>
    <w:rsid w:val="009E525E"/>
    <w:rsid w:val="009E5705"/>
    <w:rsid w:val="009E5DAF"/>
    <w:rsid w:val="009E64A6"/>
    <w:rsid w:val="009E6AED"/>
    <w:rsid w:val="009E7987"/>
    <w:rsid w:val="009F600E"/>
    <w:rsid w:val="009F654C"/>
    <w:rsid w:val="009F69CB"/>
    <w:rsid w:val="009F6D93"/>
    <w:rsid w:val="00A019D2"/>
    <w:rsid w:val="00A01A04"/>
    <w:rsid w:val="00A02C86"/>
    <w:rsid w:val="00A03620"/>
    <w:rsid w:val="00A042A0"/>
    <w:rsid w:val="00A0475C"/>
    <w:rsid w:val="00A064D8"/>
    <w:rsid w:val="00A067E8"/>
    <w:rsid w:val="00A06DCB"/>
    <w:rsid w:val="00A071DD"/>
    <w:rsid w:val="00A1039D"/>
    <w:rsid w:val="00A10A2D"/>
    <w:rsid w:val="00A1226A"/>
    <w:rsid w:val="00A12D30"/>
    <w:rsid w:val="00A16CE6"/>
    <w:rsid w:val="00A204EF"/>
    <w:rsid w:val="00A219A5"/>
    <w:rsid w:val="00A2496A"/>
    <w:rsid w:val="00A24F03"/>
    <w:rsid w:val="00A273F3"/>
    <w:rsid w:val="00A30058"/>
    <w:rsid w:val="00A3475A"/>
    <w:rsid w:val="00A3595A"/>
    <w:rsid w:val="00A44899"/>
    <w:rsid w:val="00A45E5D"/>
    <w:rsid w:val="00A50081"/>
    <w:rsid w:val="00A523B6"/>
    <w:rsid w:val="00A52724"/>
    <w:rsid w:val="00A53E4F"/>
    <w:rsid w:val="00A5496B"/>
    <w:rsid w:val="00A5551D"/>
    <w:rsid w:val="00A61765"/>
    <w:rsid w:val="00A61A0E"/>
    <w:rsid w:val="00A623CE"/>
    <w:rsid w:val="00A64E95"/>
    <w:rsid w:val="00A6595D"/>
    <w:rsid w:val="00A662DB"/>
    <w:rsid w:val="00A66DC9"/>
    <w:rsid w:val="00A67A2F"/>
    <w:rsid w:val="00A703E6"/>
    <w:rsid w:val="00A705C3"/>
    <w:rsid w:val="00A70EFA"/>
    <w:rsid w:val="00A71350"/>
    <w:rsid w:val="00A723B8"/>
    <w:rsid w:val="00A73EE7"/>
    <w:rsid w:val="00A815F6"/>
    <w:rsid w:val="00A82B2C"/>
    <w:rsid w:val="00A83D28"/>
    <w:rsid w:val="00A84FA4"/>
    <w:rsid w:val="00A8532A"/>
    <w:rsid w:val="00A86242"/>
    <w:rsid w:val="00A91122"/>
    <w:rsid w:val="00A91A8F"/>
    <w:rsid w:val="00A94902"/>
    <w:rsid w:val="00AA390E"/>
    <w:rsid w:val="00AA695C"/>
    <w:rsid w:val="00AB1C98"/>
    <w:rsid w:val="00AB31B0"/>
    <w:rsid w:val="00AB681C"/>
    <w:rsid w:val="00AC0568"/>
    <w:rsid w:val="00AC0B38"/>
    <w:rsid w:val="00AC33D7"/>
    <w:rsid w:val="00AC5C49"/>
    <w:rsid w:val="00AC5F63"/>
    <w:rsid w:val="00AD0356"/>
    <w:rsid w:val="00AD6022"/>
    <w:rsid w:val="00AE021A"/>
    <w:rsid w:val="00AE0245"/>
    <w:rsid w:val="00AE11A6"/>
    <w:rsid w:val="00AE1BFC"/>
    <w:rsid w:val="00AE2275"/>
    <w:rsid w:val="00AE6BA1"/>
    <w:rsid w:val="00AF082B"/>
    <w:rsid w:val="00AF1094"/>
    <w:rsid w:val="00AF1CAB"/>
    <w:rsid w:val="00AF23E4"/>
    <w:rsid w:val="00AF6923"/>
    <w:rsid w:val="00B0117C"/>
    <w:rsid w:val="00B03DCF"/>
    <w:rsid w:val="00B03E32"/>
    <w:rsid w:val="00B04739"/>
    <w:rsid w:val="00B062B8"/>
    <w:rsid w:val="00B1084C"/>
    <w:rsid w:val="00B10861"/>
    <w:rsid w:val="00B113D8"/>
    <w:rsid w:val="00B11FD0"/>
    <w:rsid w:val="00B13663"/>
    <w:rsid w:val="00B15F38"/>
    <w:rsid w:val="00B17494"/>
    <w:rsid w:val="00B2144E"/>
    <w:rsid w:val="00B2326D"/>
    <w:rsid w:val="00B24442"/>
    <w:rsid w:val="00B303E8"/>
    <w:rsid w:val="00B30585"/>
    <w:rsid w:val="00B331D6"/>
    <w:rsid w:val="00B33218"/>
    <w:rsid w:val="00B34DEA"/>
    <w:rsid w:val="00B35FEB"/>
    <w:rsid w:val="00B41A56"/>
    <w:rsid w:val="00B4314D"/>
    <w:rsid w:val="00B468E4"/>
    <w:rsid w:val="00B47332"/>
    <w:rsid w:val="00B47B10"/>
    <w:rsid w:val="00B511E5"/>
    <w:rsid w:val="00B54099"/>
    <w:rsid w:val="00B56AD0"/>
    <w:rsid w:val="00B5788A"/>
    <w:rsid w:val="00B63195"/>
    <w:rsid w:val="00B63396"/>
    <w:rsid w:val="00B659D6"/>
    <w:rsid w:val="00B6761E"/>
    <w:rsid w:val="00B67B12"/>
    <w:rsid w:val="00B70AA1"/>
    <w:rsid w:val="00B70EA7"/>
    <w:rsid w:val="00B724D7"/>
    <w:rsid w:val="00B726BD"/>
    <w:rsid w:val="00B73D9C"/>
    <w:rsid w:val="00B74FFF"/>
    <w:rsid w:val="00B751BD"/>
    <w:rsid w:val="00B75CCA"/>
    <w:rsid w:val="00B77AAE"/>
    <w:rsid w:val="00B806D0"/>
    <w:rsid w:val="00B80999"/>
    <w:rsid w:val="00B811D3"/>
    <w:rsid w:val="00B85D77"/>
    <w:rsid w:val="00B86709"/>
    <w:rsid w:val="00B9379C"/>
    <w:rsid w:val="00B9552E"/>
    <w:rsid w:val="00B96508"/>
    <w:rsid w:val="00B9700B"/>
    <w:rsid w:val="00B97090"/>
    <w:rsid w:val="00B971D8"/>
    <w:rsid w:val="00BA03AF"/>
    <w:rsid w:val="00BA0A8A"/>
    <w:rsid w:val="00BA15B2"/>
    <w:rsid w:val="00BA1E6A"/>
    <w:rsid w:val="00BA7CB9"/>
    <w:rsid w:val="00BB07F5"/>
    <w:rsid w:val="00BB2183"/>
    <w:rsid w:val="00BB23C8"/>
    <w:rsid w:val="00BB414A"/>
    <w:rsid w:val="00BB6A40"/>
    <w:rsid w:val="00BB79BD"/>
    <w:rsid w:val="00BC2402"/>
    <w:rsid w:val="00BC3707"/>
    <w:rsid w:val="00BC5D0B"/>
    <w:rsid w:val="00BC637C"/>
    <w:rsid w:val="00BC6598"/>
    <w:rsid w:val="00BC67BF"/>
    <w:rsid w:val="00BC79FC"/>
    <w:rsid w:val="00BC7A94"/>
    <w:rsid w:val="00BC7B5D"/>
    <w:rsid w:val="00BD39BE"/>
    <w:rsid w:val="00BD3A42"/>
    <w:rsid w:val="00BD5E23"/>
    <w:rsid w:val="00BE32F1"/>
    <w:rsid w:val="00BE37A0"/>
    <w:rsid w:val="00BE3A57"/>
    <w:rsid w:val="00BE44EB"/>
    <w:rsid w:val="00BE4A00"/>
    <w:rsid w:val="00BE71C4"/>
    <w:rsid w:val="00BE7E00"/>
    <w:rsid w:val="00BE7EFB"/>
    <w:rsid w:val="00BF0A5B"/>
    <w:rsid w:val="00BF62A2"/>
    <w:rsid w:val="00C04419"/>
    <w:rsid w:val="00C0463B"/>
    <w:rsid w:val="00C05DC4"/>
    <w:rsid w:val="00C14405"/>
    <w:rsid w:val="00C14661"/>
    <w:rsid w:val="00C165E7"/>
    <w:rsid w:val="00C23334"/>
    <w:rsid w:val="00C26733"/>
    <w:rsid w:val="00C26B86"/>
    <w:rsid w:val="00C275A3"/>
    <w:rsid w:val="00C37168"/>
    <w:rsid w:val="00C400DF"/>
    <w:rsid w:val="00C41D41"/>
    <w:rsid w:val="00C4342D"/>
    <w:rsid w:val="00C44F14"/>
    <w:rsid w:val="00C473A7"/>
    <w:rsid w:val="00C5099D"/>
    <w:rsid w:val="00C517E9"/>
    <w:rsid w:val="00C52056"/>
    <w:rsid w:val="00C5742C"/>
    <w:rsid w:val="00C60BC4"/>
    <w:rsid w:val="00C62CE2"/>
    <w:rsid w:val="00C62D4A"/>
    <w:rsid w:val="00C642BB"/>
    <w:rsid w:val="00C647F1"/>
    <w:rsid w:val="00C64C66"/>
    <w:rsid w:val="00C70413"/>
    <w:rsid w:val="00C706B8"/>
    <w:rsid w:val="00C70D8B"/>
    <w:rsid w:val="00C767A8"/>
    <w:rsid w:val="00C81809"/>
    <w:rsid w:val="00C83E40"/>
    <w:rsid w:val="00C85CF7"/>
    <w:rsid w:val="00C85F9C"/>
    <w:rsid w:val="00C87B18"/>
    <w:rsid w:val="00C90976"/>
    <w:rsid w:val="00C930F8"/>
    <w:rsid w:val="00C935E9"/>
    <w:rsid w:val="00C94BC4"/>
    <w:rsid w:val="00C95ACE"/>
    <w:rsid w:val="00CA1477"/>
    <w:rsid w:val="00CA31A7"/>
    <w:rsid w:val="00CA446E"/>
    <w:rsid w:val="00CA5255"/>
    <w:rsid w:val="00CA5834"/>
    <w:rsid w:val="00CA6793"/>
    <w:rsid w:val="00CA7592"/>
    <w:rsid w:val="00CB27EF"/>
    <w:rsid w:val="00CB47F6"/>
    <w:rsid w:val="00CB4EC1"/>
    <w:rsid w:val="00CB6F2D"/>
    <w:rsid w:val="00CC00A0"/>
    <w:rsid w:val="00CC07A9"/>
    <w:rsid w:val="00CC4041"/>
    <w:rsid w:val="00CC716D"/>
    <w:rsid w:val="00CD108B"/>
    <w:rsid w:val="00CD1DF3"/>
    <w:rsid w:val="00CD2269"/>
    <w:rsid w:val="00CD5B72"/>
    <w:rsid w:val="00CE43F1"/>
    <w:rsid w:val="00CE5A76"/>
    <w:rsid w:val="00CE65BA"/>
    <w:rsid w:val="00CF03D5"/>
    <w:rsid w:val="00CF1885"/>
    <w:rsid w:val="00CF2182"/>
    <w:rsid w:val="00CF21F7"/>
    <w:rsid w:val="00CF2F49"/>
    <w:rsid w:val="00CF345B"/>
    <w:rsid w:val="00CF3E60"/>
    <w:rsid w:val="00CF4F57"/>
    <w:rsid w:val="00CF57F0"/>
    <w:rsid w:val="00CF655B"/>
    <w:rsid w:val="00CF7715"/>
    <w:rsid w:val="00CF7898"/>
    <w:rsid w:val="00CF7DBF"/>
    <w:rsid w:val="00D03C4B"/>
    <w:rsid w:val="00D05AAF"/>
    <w:rsid w:val="00D15758"/>
    <w:rsid w:val="00D16D3E"/>
    <w:rsid w:val="00D2076D"/>
    <w:rsid w:val="00D21638"/>
    <w:rsid w:val="00D21EFA"/>
    <w:rsid w:val="00D22221"/>
    <w:rsid w:val="00D2289E"/>
    <w:rsid w:val="00D23220"/>
    <w:rsid w:val="00D233E2"/>
    <w:rsid w:val="00D24696"/>
    <w:rsid w:val="00D25BD3"/>
    <w:rsid w:val="00D2796C"/>
    <w:rsid w:val="00D327FD"/>
    <w:rsid w:val="00D32A42"/>
    <w:rsid w:val="00D34EFC"/>
    <w:rsid w:val="00D40C87"/>
    <w:rsid w:val="00D41F72"/>
    <w:rsid w:val="00D43388"/>
    <w:rsid w:val="00D45788"/>
    <w:rsid w:val="00D502B8"/>
    <w:rsid w:val="00D52873"/>
    <w:rsid w:val="00D54DD1"/>
    <w:rsid w:val="00D57AB1"/>
    <w:rsid w:val="00D6255F"/>
    <w:rsid w:val="00D626A7"/>
    <w:rsid w:val="00D65F83"/>
    <w:rsid w:val="00D661D0"/>
    <w:rsid w:val="00D72E2C"/>
    <w:rsid w:val="00D73738"/>
    <w:rsid w:val="00D76475"/>
    <w:rsid w:val="00D8091D"/>
    <w:rsid w:val="00D80F12"/>
    <w:rsid w:val="00D80FB5"/>
    <w:rsid w:val="00D841E4"/>
    <w:rsid w:val="00D86231"/>
    <w:rsid w:val="00D92BDA"/>
    <w:rsid w:val="00D939D2"/>
    <w:rsid w:val="00D95016"/>
    <w:rsid w:val="00D968F3"/>
    <w:rsid w:val="00DA333A"/>
    <w:rsid w:val="00DA3376"/>
    <w:rsid w:val="00DB043D"/>
    <w:rsid w:val="00DB41A4"/>
    <w:rsid w:val="00DB6771"/>
    <w:rsid w:val="00DB6BFC"/>
    <w:rsid w:val="00DB762F"/>
    <w:rsid w:val="00DC2018"/>
    <w:rsid w:val="00DC5893"/>
    <w:rsid w:val="00DC7FF0"/>
    <w:rsid w:val="00DD098D"/>
    <w:rsid w:val="00DD1817"/>
    <w:rsid w:val="00DD3589"/>
    <w:rsid w:val="00DD39AD"/>
    <w:rsid w:val="00DD4159"/>
    <w:rsid w:val="00DE037E"/>
    <w:rsid w:val="00DE2153"/>
    <w:rsid w:val="00DE26C1"/>
    <w:rsid w:val="00DE5036"/>
    <w:rsid w:val="00DE5DAE"/>
    <w:rsid w:val="00DE7221"/>
    <w:rsid w:val="00DF1938"/>
    <w:rsid w:val="00DF20ED"/>
    <w:rsid w:val="00DF5A09"/>
    <w:rsid w:val="00E02269"/>
    <w:rsid w:val="00E031C3"/>
    <w:rsid w:val="00E03ED8"/>
    <w:rsid w:val="00E073B5"/>
    <w:rsid w:val="00E07C81"/>
    <w:rsid w:val="00E112A6"/>
    <w:rsid w:val="00E11DDF"/>
    <w:rsid w:val="00E20142"/>
    <w:rsid w:val="00E2033C"/>
    <w:rsid w:val="00E24D2E"/>
    <w:rsid w:val="00E24F4C"/>
    <w:rsid w:val="00E309F9"/>
    <w:rsid w:val="00E3304E"/>
    <w:rsid w:val="00E330A4"/>
    <w:rsid w:val="00E34107"/>
    <w:rsid w:val="00E347AC"/>
    <w:rsid w:val="00E3658D"/>
    <w:rsid w:val="00E36811"/>
    <w:rsid w:val="00E41F2A"/>
    <w:rsid w:val="00E42BA2"/>
    <w:rsid w:val="00E430D1"/>
    <w:rsid w:val="00E4338A"/>
    <w:rsid w:val="00E45605"/>
    <w:rsid w:val="00E47BCB"/>
    <w:rsid w:val="00E47CC7"/>
    <w:rsid w:val="00E47F5F"/>
    <w:rsid w:val="00E5140B"/>
    <w:rsid w:val="00E534E2"/>
    <w:rsid w:val="00E55900"/>
    <w:rsid w:val="00E60B07"/>
    <w:rsid w:val="00E61C9F"/>
    <w:rsid w:val="00E63C24"/>
    <w:rsid w:val="00E66712"/>
    <w:rsid w:val="00E67274"/>
    <w:rsid w:val="00E704CC"/>
    <w:rsid w:val="00E708F3"/>
    <w:rsid w:val="00E7246A"/>
    <w:rsid w:val="00E76510"/>
    <w:rsid w:val="00E76CB2"/>
    <w:rsid w:val="00E82F68"/>
    <w:rsid w:val="00E84A38"/>
    <w:rsid w:val="00E863E6"/>
    <w:rsid w:val="00E87408"/>
    <w:rsid w:val="00E87F11"/>
    <w:rsid w:val="00E90755"/>
    <w:rsid w:val="00E914F9"/>
    <w:rsid w:val="00EA0F2F"/>
    <w:rsid w:val="00EB2240"/>
    <w:rsid w:val="00EB2D37"/>
    <w:rsid w:val="00EB5B9F"/>
    <w:rsid w:val="00EB63E8"/>
    <w:rsid w:val="00EB6C5D"/>
    <w:rsid w:val="00EB7121"/>
    <w:rsid w:val="00EC609F"/>
    <w:rsid w:val="00EC735E"/>
    <w:rsid w:val="00ED0F51"/>
    <w:rsid w:val="00ED21CA"/>
    <w:rsid w:val="00ED22F1"/>
    <w:rsid w:val="00ED3EC1"/>
    <w:rsid w:val="00ED4255"/>
    <w:rsid w:val="00EE082B"/>
    <w:rsid w:val="00EE1B7B"/>
    <w:rsid w:val="00EE248D"/>
    <w:rsid w:val="00EE2771"/>
    <w:rsid w:val="00EE72BE"/>
    <w:rsid w:val="00EF0376"/>
    <w:rsid w:val="00EF0F2D"/>
    <w:rsid w:val="00EF3811"/>
    <w:rsid w:val="00EF3A9E"/>
    <w:rsid w:val="00EF4CDA"/>
    <w:rsid w:val="00EF59A8"/>
    <w:rsid w:val="00EF6C0A"/>
    <w:rsid w:val="00F00E8B"/>
    <w:rsid w:val="00F02057"/>
    <w:rsid w:val="00F035DC"/>
    <w:rsid w:val="00F04626"/>
    <w:rsid w:val="00F063F5"/>
    <w:rsid w:val="00F10642"/>
    <w:rsid w:val="00F1330B"/>
    <w:rsid w:val="00F20B97"/>
    <w:rsid w:val="00F22034"/>
    <w:rsid w:val="00F24179"/>
    <w:rsid w:val="00F25EB1"/>
    <w:rsid w:val="00F268AC"/>
    <w:rsid w:val="00F30A5D"/>
    <w:rsid w:val="00F30E94"/>
    <w:rsid w:val="00F33BC2"/>
    <w:rsid w:val="00F34AB2"/>
    <w:rsid w:val="00F3701D"/>
    <w:rsid w:val="00F418E5"/>
    <w:rsid w:val="00F4264C"/>
    <w:rsid w:val="00F431DF"/>
    <w:rsid w:val="00F43DC2"/>
    <w:rsid w:val="00F44169"/>
    <w:rsid w:val="00F44906"/>
    <w:rsid w:val="00F45549"/>
    <w:rsid w:val="00F466CA"/>
    <w:rsid w:val="00F466CC"/>
    <w:rsid w:val="00F50845"/>
    <w:rsid w:val="00F538FA"/>
    <w:rsid w:val="00F5450C"/>
    <w:rsid w:val="00F62922"/>
    <w:rsid w:val="00F647E4"/>
    <w:rsid w:val="00F66428"/>
    <w:rsid w:val="00F6777C"/>
    <w:rsid w:val="00F70264"/>
    <w:rsid w:val="00F70D07"/>
    <w:rsid w:val="00F72967"/>
    <w:rsid w:val="00F817BA"/>
    <w:rsid w:val="00F869E7"/>
    <w:rsid w:val="00F901C0"/>
    <w:rsid w:val="00F95D13"/>
    <w:rsid w:val="00F9649B"/>
    <w:rsid w:val="00F970BC"/>
    <w:rsid w:val="00F976E6"/>
    <w:rsid w:val="00FA3B80"/>
    <w:rsid w:val="00FA5191"/>
    <w:rsid w:val="00FA59D0"/>
    <w:rsid w:val="00FA6B20"/>
    <w:rsid w:val="00FA71FD"/>
    <w:rsid w:val="00FB375E"/>
    <w:rsid w:val="00FB3AA6"/>
    <w:rsid w:val="00FB3D91"/>
    <w:rsid w:val="00FC15AA"/>
    <w:rsid w:val="00FC3B3D"/>
    <w:rsid w:val="00FC4449"/>
    <w:rsid w:val="00FC577D"/>
    <w:rsid w:val="00FC5B5D"/>
    <w:rsid w:val="00FC7F6A"/>
    <w:rsid w:val="00FD1CC5"/>
    <w:rsid w:val="00FD563E"/>
    <w:rsid w:val="00FD616E"/>
    <w:rsid w:val="00FD6425"/>
    <w:rsid w:val="00FE0343"/>
    <w:rsid w:val="00FE1111"/>
    <w:rsid w:val="00FE2C43"/>
    <w:rsid w:val="00FE675E"/>
    <w:rsid w:val="00FF0930"/>
    <w:rsid w:val="00FF4CAB"/>
    <w:rsid w:val="00FF52F1"/>
    <w:rsid w:val="00FF6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353"/>
  </w:style>
  <w:style w:type="paragraph" w:styleId="Footer">
    <w:name w:val="footer"/>
    <w:basedOn w:val="Normal"/>
    <w:link w:val="FooterChar"/>
    <w:uiPriority w:val="99"/>
    <w:unhideWhenUsed/>
    <w:rsid w:val="009C3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353"/>
  </w:style>
  <w:style w:type="paragraph" w:styleId="BalloonText">
    <w:name w:val="Balloon Text"/>
    <w:basedOn w:val="Normal"/>
    <w:link w:val="BalloonTextChar"/>
    <w:uiPriority w:val="99"/>
    <w:semiHidden/>
    <w:unhideWhenUsed/>
    <w:rsid w:val="00BE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FB"/>
    <w:rPr>
      <w:rFonts w:ascii="Tahoma" w:hAnsi="Tahoma" w:cs="Tahoma"/>
      <w:sz w:val="16"/>
      <w:szCs w:val="16"/>
    </w:rPr>
  </w:style>
  <w:style w:type="character" w:styleId="Hyperlink">
    <w:name w:val="Hyperlink"/>
    <w:basedOn w:val="DefaultParagraphFont"/>
    <w:uiPriority w:val="99"/>
    <w:unhideWhenUsed/>
    <w:rsid w:val="00613F2D"/>
    <w:rPr>
      <w:color w:val="0000FF" w:themeColor="hyperlink"/>
      <w:u w:val="single"/>
    </w:rPr>
  </w:style>
  <w:style w:type="paragraph" w:styleId="ListParagraph">
    <w:name w:val="List Paragraph"/>
    <w:basedOn w:val="Normal"/>
    <w:uiPriority w:val="34"/>
    <w:qFormat/>
    <w:rsid w:val="00883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353"/>
  </w:style>
  <w:style w:type="paragraph" w:styleId="Footer">
    <w:name w:val="footer"/>
    <w:basedOn w:val="Normal"/>
    <w:link w:val="FooterChar"/>
    <w:uiPriority w:val="99"/>
    <w:unhideWhenUsed/>
    <w:rsid w:val="009C3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353"/>
  </w:style>
  <w:style w:type="paragraph" w:styleId="BalloonText">
    <w:name w:val="Balloon Text"/>
    <w:basedOn w:val="Normal"/>
    <w:link w:val="BalloonTextChar"/>
    <w:uiPriority w:val="99"/>
    <w:semiHidden/>
    <w:unhideWhenUsed/>
    <w:rsid w:val="00BE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EFB"/>
    <w:rPr>
      <w:rFonts w:ascii="Tahoma" w:hAnsi="Tahoma" w:cs="Tahoma"/>
      <w:sz w:val="16"/>
      <w:szCs w:val="16"/>
    </w:rPr>
  </w:style>
  <w:style w:type="character" w:styleId="Hyperlink">
    <w:name w:val="Hyperlink"/>
    <w:basedOn w:val="DefaultParagraphFont"/>
    <w:uiPriority w:val="99"/>
    <w:unhideWhenUsed/>
    <w:rsid w:val="00613F2D"/>
    <w:rPr>
      <w:color w:val="0000FF" w:themeColor="hyperlink"/>
      <w:u w:val="single"/>
    </w:rPr>
  </w:style>
  <w:style w:type="paragraph" w:styleId="ListParagraph">
    <w:name w:val="List Paragraph"/>
    <w:basedOn w:val="Normal"/>
    <w:uiPriority w:val="34"/>
    <w:qFormat/>
    <w:rsid w:val="00883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autismproject.org.uk/wp-content/uploads/2017/01/autism-dividend-report.pdf"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gate.net/publication/332727790_An_Updated_Interest_Based_Account_Monotropism_theory_a_Demand_Avoidance_Phenomenon_discuss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camh.onlinelibrary.wiley.com/doi/abs/10.1111/camh.1236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50"/>
    <w:rsid w:val="0016377D"/>
    <w:rsid w:val="0055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AC832DC35842CF9FDD727FE28F57AE">
    <w:name w:val="96AC832DC35842CF9FDD727FE28F57AE"/>
    <w:rsid w:val="00552D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AC832DC35842CF9FDD727FE28F57AE">
    <w:name w:val="96AC832DC35842CF9FDD727FE28F57AE"/>
    <w:rsid w:val="00552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2019-07-26T08:01:00Z</cp:lastPrinted>
  <dcterms:created xsi:type="dcterms:W3CDTF">2020-10-12T15:06:00Z</dcterms:created>
  <dcterms:modified xsi:type="dcterms:W3CDTF">2020-10-12T15:10:00Z</dcterms:modified>
</cp:coreProperties>
</file>