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5BE3" w14:textId="77777777" w:rsidR="0021060E" w:rsidRPr="00886A6A" w:rsidRDefault="0021060E" w:rsidP="0021060E">
      <w:pPr>
        <w:pStyle w:val="paragraph"/>
        <w:spacing w:before="0" w:beforeAutospacing="0" w:after="0" w:afterAutospacing="0" w:line="360" w:lineRule="auto"/>
        <w:jc w:val="center"/>
        <w:textAlignment w:val="baseline"/>
        <w:rPr>
          <w:b/>
          <w:bCs/>
          <w:iCs/>
          <w:sz w:val="22"/>
          <w:szCs w:val="22"/>
        </w:rPr>
      </w:pPr>
      <w:r w:rsidRPr="00886A6A">
        <w:rPr>
          <w:rStyle w:val="normaltextrun"/>
          <w:b/>
          <w:bCs/>
          <w:iCs/>
          <w:sz w:val="22"/>
          <w:szCs w:val="22"/>
        </w:rPr>
        <w:t>eHealth literacy during the COVID-19 pandemic: Seeking, sharing, suspicion amongst older and younger UK populations.</w:t>
      </w:r>
    </w:p>
    <w:p w14:paraId="491F0E46" w14:textId="77777777" w:rsidR="0021060E" w:rsidRPr="00886A6A" w:rsidRDefault="0021060E" w:rsidP="0021060E">
      <w:pPr>
        <w:pStyle w:val="paragraph"/>
        <w:spacing w:before="0" w:beforeAutospacing="0" w:after="0" w:afterAutospacing="0" w:line="360" w:lineRule="auto"/>
        <w:jc w:val="center"/>
        <w:textAlignment w:val="baseline"/>
        <w:rPr>
          <w:rStyle w:val="normaltextrun"/>
          <w:i/>
          <w:iCs/>
          <w:sz w:val="22"/>
          <w:szCs w:val="22"/>
          <w:shd w:val="clear" w:color="auto" w:fill="FFFFFF"/>
        </w:rPr>
      </w:pPr>
    </w:p>
    <w:p w14:paraId="4773621B" w14:textId="77777777" w:rsidR="0021060E" w:rsidRPr="00886A6A" w:rsidRDefault="0021060E" w:rsidP="0021060E">
      <w:pPr>
        <w:pStyle w:val="paragraph"/>
        <w:spacing w:before="0" w:beforeAutospacing="0" w:after="0" w:afterAutospacing="0" w:line="360" w:lineRule="auto"/>
        <w:jc w:val="center"/>
        <w:textAlignment w:val="baseline"/>
        <w:rPr>
          <w:rStyle w:val="normaltextrun"/>
          <w:i/>
          <w:iCs/>
          <w:sz w:val="22"/>
          <w:szCs w:val="22"/>
          <w:shd w:val="clear" w:color="auto" w:fill="FFFFFF"/>
        </w:rPr>
      </w:pPr>
    </w:p>
    <w:p w14:paraId="30877502" w14:textId="77777777" w:rsidR="0021060E" w:rsidRPr="00886A6A" w:rsidRDefault="0021060E" w:rsidP="0021060E">
      <w:pPr>
        <w:pStyle w:val="paragraph"/>
        <w:spacing w:before="0" w:beforeAutospacing="0" w:after="0" w:afterAutospacing="0" w:line="360" w:lineRule="auto"/>
        <w:textAlignment w:val="baseline"/>
        <w:rPr>
          <w:rStyle w:val="normaltextrun"/>
          <w:b/>
          <w:bCs/>
          <w:sz w:val="22"/>
          <w:szCs w:val="22"/>
          <w:shd w:val="clear" w:color="auto" w:fill="FFFFFF"/>
        </w:rPr>
      </w:pPr>
      <w:r w:rsidRPr="00886A6A">
        <w:rPr>
          <w:rStyle w:val="normaltextrun"/>
          <w:b/>
          <w:bCs/>
          <w:sz w:val="22"/>
          <w:szCs w:val="22"/>
          <w:shd w:val="clear" w:color="auto" w:fill="FFFFFF"/>
        </w:rPr>
        <w:t>Authors:</w:t>
      </w:r>
    </w:p>
    <w:p w14:paraId="57A0A757"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r w:rsidRPr="00886A6A">
        <w:rPr>
          <w:rStyle w:val="normaltextrun"/>
          <w:sz w:val="22"/>
          <w:szCs w:val="22"/>
          <w:shd w:val="clear" w:color="auto" w:fill="FFFFFF"/>
        </w:rPr>
        <w:t>Dr Susie Sykes</w:t>
      </w:r>
      <w:r w:rsidRPr="00886A6A">
        <w:rPr>
          <w:rStyle w:val="normaltextrun"/>
          <w:sz w:val="22"/>
          <w:szCs w:val="22"/>
          <w:shd w:val="clear" w:color="auto" w:fill="FFFFFF"/>
          <w:vertAlign w:val="superscript"/>
        </w:rPr>
        <w:t xml:space="preserve"> </w:t>
      </w:r>
      <w:r w:rsidRPr="00886A6A">
        <w:rPr>
          <w:rStyle w:val="normaltextrun"/>
          <w:sz w:val="22"/>
          <w:szCs w:val="22"/>
          <w:shd w:val="clear" w:color="auto" w:fill="FFFFFF"/>
        </w:rPr>
        <w:t xml:space="preserve">(Corresponding author) London South Bank University, School of Health and Social Care, 101 Borough Road, London, SE1 0AA </w:t>
      </w:r>
      <w:hyperlink r:id="rId7" w:history="1">
        <w:r w:rsidRPr="00886A6A">
          <w:rPr>
            <w:rStyle w:val="Hyperlink"/>
            <w:sz w:val="22"/>
            <w:szCs w:val="22"/>
            <w:shd w:val="clear" w:color="auto" w:fill="FFFFFF"/>
          </w:rPr>
          <w:t>sykess@lsbu.ac.uk</w:t>
        </w:r>
      </w:hyperlink>
    </w:p>
    <w:p w14:paraId="494097BC"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p>
    <w:p w14:paraId="4E09ED0D"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r w:rsidRPr="00886A6A">
        <w:rPr>
          <w:rStyle w:val="normaltextrun"/>
          <w:sz w:val="22"/>
          <w:szCs w:val="22"/>
          <w:shd w:val="clear" w:color="auto" w:fill="FFFFFF"/>
        </w:rPr>
        <w:t>Professor Jane Wills</w:t>
      </w:r>
      <w:r w:rsidRPr="00886A6A">
        <w:rPr>
          <w:rStyle w:val="normaltextrun"/>
          <w:sz w:val="22"/>
          <w:szCs w:val="22"/>
          <w:shd w:val="clear" w:color="auto" w:fill="FFFFFF"/>
          <w:vertAlign w:val="superscript"/>
        </w:rPr>
        <w:t xml:space="preserve">, </w:t>
      </w:r>
      <w:r w:rsidRPr="00886A6A">
        <w:rPr>
          <w:rStyle w:val="normaltextrun"/>
          <w:sz w:val="22"/>
          <w:szCs w:val="22"/>
          <w:shd w:val="clear" w:color="auto" w:fill="FFFFFF"/>
        </w:rPr>
        <w:t xml:space="preserve">London South Bank University, School of Health and Social Care, 101 Borough Road, London, SE1 0AA </w:t>
      </w:r>
      <w:hyperlink r:id="rId8" w:history="1">
        <w:r w:rsidRPr="00886A6A">
          <w:rPr>
            <w:rStyle w:val="Hyperlink"/>
            <w:sz w:val="22"/>
            <w:szCs w:val="22"/>
            <w:shd w:val="clear" w:color="auto" w:fill="FFFFFF"/>
          </w:rPr>
          <w:t>willsj@lsbu.ac.uk</w:t>
        </w:r>
      </w:hyperlink>
    </w:p>
    <w:p w14:paraId="6DD7D8D2"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p>
    <w:p w14:paraId="0CA5ECF9"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r w:rsidRPr="00886A6A">
        <w:rPr>
          <w:rStyle w:val="normaltextrun"/>
          <w:sz w:val="22"/>
          <w:szCs w:val="22"/>
          <w:shd w:val="clear" w:color="auto" w:fill="FFFFFF"/>
        </w:rPr>
        <w:t xml:space="preserve">Mr Andrew </w:t>
      </w:r>
      <w:proofErr w:type="spellStart"/>
      <w:r w:rsidRPr="00886A6A">
        <w:rPr>
          <w:rStyle w:val="normaltextrun"/>
          <w:sz w:val="22"/>
          <w:szCs w:val="22"/>
          <w:shd w:val="clear" w:color="auto" w:fill="FFFFFF"/>
        </w:rPr>
        <w:t>Trasolini</w:t>
      </w:r>
      <w:proofErr w:type="spellEnd"/>
      <w:r w:rsidRPr="00886A6A">
        <w:rPr>
          <w:rStyle w:val="normaltextrun"/>
          <w:sz w:val="22"/>
          <w:szCs w:val="22"/>
          <w:shd w:val="clear" w:color="auto" w:fill="FFFFFF"/>
          <w:vertAlign w:val="superscript"/>
        </w:rPr>
        <w:t xml:space="preserve">, </w:t>
      </w:r>
      <w:r w:rsidRPr="00886A6A">
        <w:rPr>
          <w:rStyle w:val="normaltextrun"/>
          <w:sz w:val="22"/>
          <w:szCs w:val="22"/>
          <w:shd w:val="clear" w:color="auto" w:fill="FFFFFF"/>
        </w:rPr>
        <w:t xml:space="preserve">London South Bank University, School of Health and Social Care, 101 Borough Road, London, SE1 0AA </w:t>
      </w:r>
      <w:hyperlink r:id="rId9" w:history="1">
        <w:r w:rsidRPr="00886A6A">
          <w:rPr>
            <w:rStyle w:val="Hyperlink"/>
            <w:sz w:val="22"/>
            <w:szCs w:val="22"/>
            <w:shd w:val="clear" w:color="auto" w:fill="FFFFFF"/>
          </w:rPr>
          <w:t>trasola2@lsbu.ac.uk</w:t>
        </w:r>
      </w:hyperlink>
    </w:p>
    <w:p w14:paraId="5480C986"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p>
    <w:p w14:paraId="6BBFF4F1"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r w:rsidRPr="00886A6A">
        <w:rPr>
          <w:rStyle w:val="normaltextrun"/>
          <w:sz w:val="22"/>
          <w:szCs w:val="22"/>
          <w:shd w:val="clear" w:color="auto" w:fill="FFFFFF"/>
        </w:rPr>
        <w:t xml:space="preserve">Kerry Wood, London South Bank University, School of Applied Sciences, 101 Borough Road, London, SE1 0AA </w:t>
      </w:r>
      <w:hyperlink r:id="rId10" w:history="1">
        <w:r w:rsidRPr="00886A6A">
          <w:rPr>
            <w:rStyle w:val="Hyperlink"/>
            <w:sz w:val="22"/>
            <w:szCs w:val="22"/>
            <w:shd w:val="clear" w:color="auto" w:fill="FFFFFF"/>
          </w:rPr>
          <w:t>woodk6@lsbu.ac.uk</w:t>
        </w:r>
      </w:hyperlink>
    </w:p>
    <w:p w14:paraId="3E24A488"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p>
    <w:p w14:paraId="1EC8CD4D"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r w:rsidRPr="00886A6A">
        <w:rPr>
          <w:rStyle w:val="normaltextrun"/>
          <w:sz w:val="22"/>
          <w:szCs w:val="22"/>
          <w:shd w:val="clear" w:color="auto" w:fill="FFFFFF"/>
        </w:rPr>
        <w:t xml:space="preserve">Daniel Frings, London South Bank University, School of Applied Sciences, 101 Borough Road, London, SE1 0AA, </w:t>
      </w:r>
      <w:hyperlink r:id="rId11" w:history="1">
        <w:r w:rsidRPr="00886A6A">
          <w:rPr>
            <w:rStyle w:val="Hyperlink"/>
            <w:sz w:val="22"/>
            <w:szCs w:val="22"/>
            <w:shd w:val="clear" w:color="auto" w:fill="FFFFFF"/>
          </w:rPr>
          <w:t>fringsd@lsbu.ac.uk</w:t>
        </w:r>
      </w:hyperlink>
    </w:p>
    <w:p w14:paraId="1878B8EC" w14:textId="77777777" w:rsidR="0021060E" w:rsidRPr="00886A6A" w:rsidRDefault="0021060E" w:rsidP="0021060E">
      <w:pPr>
        <w:pStyle w:val="paragraph"/>
        <w:spacing w:before="0" w:beforeAutospacing="0" w:after="0" w:afterAutospacing="0" w:line="360" w:lineRule="auto"/>
        <w:textAlignment w:val="baseline"/>
        <w:rPr>
          <w:rStyle w:val="normaltextrun"/>
          <w:sz w:val="22"/>
          <w:szCs w:val="22"/>
          <w:shd w:val="clear" w:color="auto" w:fill="FFFFFF"/>
        </w:rPr>
      </w:pPr>
    </w:p>
    <w:p w14:paraId="2ADB2A27" w14:textId="77777777" w:rsidR="0021060E" w:rsidRPr="00886A6A" w:rsidRDefault="0021060E" w:rsidP="0021060E">
      <w:pPr>
        <w:spacing w:line="360" w:lineRule="auto"/>
      </w:pPr>
    </w:p>
    <w:p w14:paraId="34ECEE77" w14:textId="77777777" w:rsidR="0021060E" w:rsidRPr="00886A6A" w:rsidRDefault="0021060E" w:rsidP="0021060E">
      <w:pPr>
        <w:spacing w:line="360" w:lineRule="auto"/>
        <w:rPr>
          <w:b/>
          <w:bCs/>
          <w:sz w:val="22"/>
          <w:szCs w:val="22"/>
        </w:rPr>
      </w:pPr>
      <w:r w:rsidRPr="00886A6A">
        <w:rPr>
          <w:b/>
          <w:bCs/>
          <w:sz w:val="22"/>
          <w:szCs w:val="22"/>
        </w:rPr>
        <w:t>Keywords</w:t>
      </w:r>
    </w:p>
    <w:p w14:paraId="00850BF9" w14:textId="77777777" w:rsidR="0021060E" w:rsidRDefault="0021060E" w:rsidP="0021060E">
      <w:pPr>
        <w:pStyle w:val="paragraph"/>
        <w:spacing w:before="0" w:beforeAutospacing="0" w:after="0" w:afterAutospacing="0" w:line="360" w:lineRule="auto"/>
        <w:textAlignment w:val="baseline"/>
        <w:rPr>
          <w:rStyle w:val="normaltextrun"/>
          <w:bCs/>
          <w:sz w:val="22"/>
          <w:szCs w:val="22"/>
          <w:shd w:val="clear" w:color="auto" w:fill="FFFFFF"/>
        </w:rPr>
      </w:pPr>
      <w:r w:rsidRPr="00886A6A">
        <w:rPr>
          <w:rStyle w:val="normaltextrun"/>
          <w:bCs/>
          <w:sz w:val="22"/>
          <w:szCs w:val="22"/>
          <w:shd w:val="clear" w:color="auto" w:fill="FFFFFF"/>
        </w:rPr>
        <w:t>Health literacy /</w:t>
      </w:r>
      <w:proofErr w:type="spellStart"/>
      <w:r w:rsidRPr="00886A6A">
        <w:rPr>
          <w:rStyle w:val="normaltextrun"/>
          <w:bCs/>
          <w:sz w:val="22"/>
          <w:szCs w:val="22"/>
          <w:shd w:val="clear" w:color="auto" w:fill="FFFFFF"/>
        </w:rPr>
        <w:t>ehealth</w:t>
      </w:r>
      <w:proofErr w:type="spellEnd"/>
      <w:r w:rsidRPr="00886A6A">
        <w:rPr>
          <w:rStyle w:val="normaltextrun"/>
          <w:bCs/>
          <w:sz w:val="22"/>
          <w:szCs w:val="22"/>
          <w:shd w:val="clear" w:color="auto" w:fill="FFFFFF"/>
        </w:rPr>
        <w:t xml:space="preserve"> literacy/ digital health literacy/ pandemics/ COVID-19/ Communication/health information/ </w:t>
      </w:r>
    </w:p>
    <w:p w14:paraId="0B29008A" w14:textId="77777777" w:rsidR="0021060E" w:rsidRPr="00886A6A" w:rsidRDefault="0021060E" w:rsidP="0021060E">
      <w:pPr>
        <w:pStyle w:val="paragraph"/>
        <w:spacing w:before="0" w:beforeAutospacing="0" w:after="0" w:afterAutospacing="0" w:line="360" w:lineRule="auto"/>
        <w:textAlignment w:val="baseline"/>
        <w:rPr>
          <w:rStyle w:val="normaltextrun"/>
          <w:bCs/>
          <w:sz w:val="22"/>
          <w:szCs w:val="22"/>
          <w:shd w:val="clear" w:color="auto" w:fill="FFFFFF"/>
        </w:rPr>
      </w:pPr>
    </w:p>
    <w:p w14:paraId="3F0660A3" w14:textId="77777777" w:rsidR="0021060E" w:rsidRPr="00886A6A" w:rsidRDefault="0021060E" w:rsidP="0021060E">
      <w:pPr>
        <w:spacing w:line="360" w:lineRule="auto"/>
        <w:rPr>
          <w:rStyle w:val="normaltextrun"/>
          <w:b/>
          <w:bCs/>
          <w:sz w:val="22"/>
          <w:szCs w:val="22"/>
          <w:shd w:val="clear" w:color="auto" w:fill="FFFFFF"/>
        </w:rPr>
      </w:pPr>
      <w:r w:rsidRPr="00886A6A">
        <w:rPr>
          <w:rStyle w:val="normaltextrun"/>
          <w:b/>
          <w:bCs/>
          <w:sz w:val="22"/>
          <w:szCs w:val="22"/>
          <w:shd w:val="clear" w:color="auto" w:fill="FFFFFF"/>
        </w:rPr>
        <w:t>Ethical Approval</w:t>
      </w:r>
    </w:p>
    <w:p w14:paraId="72B61C86" w14:textId="77777777" w:rsidR="0021060E" w:rsidRPr="00886A6A" w:rsidRDefault="0021060E" w:rsidP="0021060E">
      <w:pPr>
        <w:spacing w:line="360" w:lineRule="auto"/>
        <w:rPr>
          <w:sz w:val="22"/>
          <w:szCs w:val="22"/>
          <w:shd w:val="clear" w:color="auto" w:fill="FFFFFF"/>
        </w:rPr>
      </w:pPr>
      <w:r w:rsidRPr="00886A6A">
        <w:rPr>
          <w:rStyle w:val="normaltextrun"/>
          <w:sz w:val="22"/>
          <w:szCs w:val="22"/>
          <w:shd w:val="clear" w:color="auto" w:fill="FFFFFF"/>
        </w:rPr>
        <w:t xml:space="preserve"> </w:t>
      </w:r>
      <w:r w:rsidRPr="00886A6A">
        <w:rPr>
          <w:rStyle w:val="normaltextrun"/>
          <w:sz w:val="22"/>
          <w:szCs w:val="22"/>
        </w:rPr>
        <w:t>Ethical oversight for this study was provided by London South Bank University’s School of Applied Sciences research ethics committee, ethics application number ETH1920-0151. </w:t>
      </w:r>
    </w:p>
    <w:p w14:paraId="67E0C7E2" w14:textId="77777777" w:rsidR="0021060E" w:rsidRDefault="0021060E">
      <w:pPr>
        <w:rPr>
          <w:rStyle w:val="normaltextrun"/>
          <w:b/>
          <w:bCs/>
          <w:sz w:val="22"/>
          <w:szCs w:val="22"/>
          <w:shd w:val="clear" w:color="auto" w:fill="FFFFFF"/>
        </w:rPr>
      </w:pPr>
      <w:r>
        <w:rPr>
          <w:rStyle w:val="normaltextrun"/>
          <w:b/>
          <w:bCs/>
          <w:sz w:val="22"/>
          <w:szCs w:val="22"/>
          <w:shd w:val="clear" w:color="auto" w:fill="FFFFFF"/>
        </w:rPr>
        <w:br w:type="page"/>
      </w:r>
    </w:p>
    <w:p w14:paraId="562D432F" w14:textId="628A1F54" w:rsidR="001B645F" w:rsidRPr="00201E28" w:rsidRDefault="001B645F" w:rsidP="671C130B">
      <w:pPr>
        <w:pStyle w:val="paragraph"/>
        <w:spacing w:before="0" w:beforeAutospacing="0" w:after="0" w:afterAutospacing="0" w:line="360" w:lineRule="auto"/>
        <w:jc w:val="center"/>
        <w:textAlignment w:val="baseline"/>
        <w:rPr>
          <w:b/>
          <w:bCs/>
          <w:sz w:val="22"/>
          <w:szCs w:val="22"/>
        </w:rPr>
      </w:pPr>
      <w:r w:rsidRPr="00201E28">
        <w:rPr>
          <w:rStyle w:val="normaltextrun"/>
          <w:b/>
          <w:bCs/>
          <w:sz w:val="22"/>
          <w:szCs w:val="22"/>
          <w:shd w:val="clear" w:color="auto" w:fill="FFFFFF"/>
        </w:rPr>
        <w:lastRenderedPageBreak/>
        <w:t xml:space="preserve">eHealth literacy during the COVID-19 pandemic: </w:t>
      </w:r>
      <w:r w:rsidR="00DC3991" w:rsidRPr="00201E28">
        <w:rPr>
          <w:rStyle w:val="normaltextrun"/>
          <w:b/>
          <w:bCs/>
          <w:sz w:val="22"/>
          <w:szCs w:val="22"/>
          <w:shd w:val="clear" w:color="auto" w:fill="FFFFFF"/>
        </w:rPr>
        <w:t>Seeking</w:t>
      </w:r>
      <w:r w:rsidR="005C6F0A" w:rsidRPr="00201E28">
        <w:rPr>
          <w:rStyle w:val="normaltextrun"/>
          <w:b/>
          <w:bCs/>
          <w:sz w:val="22"/>
          <w:szCs w:val="22"/>
          <w:shd w:val="clear" w:color="auto" w:fill="FFFFFF"/>
        </w:rPr>
        <w:t xml:space="preserve">, </w:t>
      </w:r>
      <w:r w:rsidR="00DC3991" w:rsidRPr="00201E28">
        <w:rPr>
          <w:rStyle w:val="normaltextrun"/>
          <w:b/>
          <w:bCs/>
          <w:sz w:val="22"/>
          <w:szCs w:val="22"/>
          <w:shd w:val="clear" w:color="auto" w:fill="FFFFFF"/>
        </w:rPr>
        <w:t>s</w:t>
      </w:r>
      <w:r w:rsidR="00007D2F" w:rsidRPr="00201E28">
        <w:rPr>
          <w:rStyle w:val="normaltextrun"/>
          <w:b/>
          <w:bCs/>
          <w:sz w:val="22"/>
          <w:szCs w:val="22"/>
          <w:shd w:val="clear" w:color="auto" w:fill="FFFFFF"/>
        </w:rPr>
        <w:t>haring</w:t>
      </w:r>
      <w:r w:rsidR="00BA733B" w:rsidRPr="00201E28">
        <w:rPr>
          <w:rStyle w:val="normaltextrun"/>
          <w:b/>
          <w:bCs/>
          <w:sz w:val="22"/>
          <w:szCs w:val="22"/>
          <w:shd w:val="clear" w:color="auto" w:fill="FFFFFF"/>
        </w:rPr>
        <w:t xml:space="preserve">, </w:t>
      </w:r>
      <w:r w:rsidR="00007D2F" w:rsidRPr="00201E28">
        <w:rPr>
          <w:rStyle w:val="normaltextrun"/>
          <w:b/>
          <w:bCs/>
          <w:sz w:val="22"/>
          <w:szCs w:val="22"/>
          <w:shd w:val="clear" w:color="auto" w:fill="FFFFFF"/>
        </w:rPr>
        <w:t>suspicion amongst older and younger</w:t>
      </w:r>
      <w:r w:rsidR="005C6F0A" w:rsidRPr="00201E28">
        <w:rPr>
          <w:rStyle w:val="normaltextrun"/>
          <w:b/>
          <w:bCs/>
          <w:sz w:val="22"/>
          <w:szCs w:val="22"/>
          <w:shd w:val="clear" w:color="auto" w:fill="FFFFFF"/>
        </w:rPr>
        <w:t xml:space="preserve"> UK </w:t>
      </w:r>
      <w:r w:rsidR="00007D2F" w:rsidRPr="00201E28">
        <w:rPr>
          <w:rStyle w:val="normaltextrun"/>
          <w:b/>
          <w:bCs/>
          <w:sz w:val="22"/>
          <w:szCs w:val="22"/>
          <w:shd w:val="clear" w:color="auto" w:fill="FFFFFF"/>
        </w:rPr>
        <w:t>population</w:t>
      </w:r>
      <w:r w:rsidR="005C300B" w:rsidRPr="00201E28">
        <w:rPr>
          <w:rStyle w:val="normaltextrun"/>
          <w:b/>
          <w:bCs/>
          <w:sz w:val="22"/>
          <w:szCs w:val="22"/>
          <w:shd w:val="clear" w:color="auto" w:fill="FFFFFF"/>
        </w:rPr>
        <w:t>s</w:t>
      </w:r>
      <w:r w:rsidR="00DC3991" w:rsidRPr="00201E28">
        <w:rPr>
          <w:rStyle w:val="normaltextrun"/>
          <w:b/>
          <w:bCs/>
          <w:sz w:val="22"/>
          <w:szCs w:val="22"/>
          <w:shd w:val="clear" w:color="auto" w:fill="FFFFFF"/>
        </w:rPr>
        <w:t>.</w:t>
      </w:r>
    </w:p>
    <w:p w14:paraId="029BB2A8" w14:textId="77777777" w:rsidR="00AC1453" w:rsidRPr="00201E28" w:rsidRDefault="00AC1453" w:rsidP="009A57F6">
      <w:pPr>
        <w:pStyle w:val="paragraph"/>
        <w:shd w:val="clear" w:color="auto" w:fill="FFFFFF"/>
        <w:spacing w:before="0" w:beforeAutospacing="0" w:after="0" w:afterAutospacing="0" w:line="360" w:lineRule="auto"/>
        <w:textAlignment w:val="baseline"/>
        <w:rPr>
          <w:rStyle w:val="normaltextrun"/>
          <w:sz w:val="22"/>
          <w:szCs w:val="22"/>
          <w:shd w:val="clear" w:color="auto" w:fill="FFFFFF"/>
        </w:rPr>
      </w:pPr>
    </w:p>
    <w:p w14:paraId="6563EA49" w14:textId="2FE1E081" w:rsidR="00E7455D" w:rsidRPr="00201E28" w:rsidRDefault="00E7455D" w:rsidP="009A57F6">
      <w:pPr>
        <w:pStyle w:val="paragraph"/>
        <w:spacing w:before="0" w:beforeAutospacing="0" w:after="0" w:afterAutospacing="0" w:line="360" w:lineRule="auto"/>
        <w:textAlignment w:val="baseline"/>
        <w:rPr>
          <w:rStyle w:val="normaltextrun"/>
          <w:b/>
          <w:bCs/>
          <w:sz w:val="22"/>
          <w:szCs w:val="22"/>
          <w:shd w:val="clear" w:color="auto" w:fill="FFFFFF"/>
        </w:rPr>
      </w:pPr>
      <w:r w:rsidRPr="00201E28">
        <w:rPr>
          <w:rStyle w:val="normaltextrun"/>
          <w:b/>
          <w:bCs/>
          <w:sz w:val="22"/>
          <w:szCs w:val="22"/>
          <w:shd w:val="clear" w:color="auto" w:fill="FFFFFF"/>
        </w:rPr>
        <w:t>Abstract</w:t>
      </w:r>
    </w:p>
    <w:p w14:paraId="16D9F9AD" w14:textId="5A4ED8A6" w:rsidR="004707ED" w:rsidRPr="00201E28" w:rsidRDefault="004707ED" w:rsidP="671C130B">
      <w:pPr>
        <w:spacing w:after="160" w:line="259" w:lineRule="auto"/>
        <w:rPr>
          <w:rFonts w:eastAsiaTheme="minorEastAsia"/>
          <w:sz w:val="22"/>
          <w:szCs w:val="22"/>
          <w:lang w:eastAsia="en-US"/>
        </w:rPr>
      </w:pPr>
      <w:r w:rsidRPr="00201E28">
        <w:rPr>
          <w:rFonts w:eastAsiaTheme="minorEastAsia"/>
          <w:sz w:val="22"/>
          <w:szCs w:val="22"/>
          <w:lang w:eastAsia="en-US"/>
        </w:rPr>
        <w:t>The containment of infectious diseases is most successful when at-risk populations have a high level of relevant health literacy (HL). To achieve this both literacy needs and patterns of knowledge sharing must be understood within the context of the disease being studied. It is also important to understand these processes from both offline (HL) and online (</w:t>
      </w:r>
      <w:proofErr w:type="spellStart"/>
      <w:r w:rsidRPr="00201E28">
        <w:rPr>
          <w:rFonts w:eastAsiaTheme="minorEastAsia"/>
          <w:sz w:val="22"/>
          <w:szCs w:val="22"/>
          <w:lang w:eastAsia="en-US"/>
        </w:rPr>
        <w:t>eHL</w:t>
      </w:r>
      <w:proofErr w:type="spellEnd"/>
      <w:r w:rsidRPr="00201E28">
        <w:rPr>
          <w:rFonts w:eastAsiaTheme="minorEastAsia"/>
          <w:sz w:val="22"/>
          <w:szCs w:val="22"/>
          <w:lang w:eastAsia="en-US"/>
        </w:rPr>
        <w:t xml:space="preserve">) perspectives and amongst demographics with access to different types of information and social capital, and who have different levels of vulnerability. This paper discusses the insights gained over a series of </w:t>
      </w:r>
      <w:r w:rsidR="0CB7C295" w:rsidRPr="00201E28">
        <w:rPr>
          <w:rFonts w:eastAsiaTheme="minorEastAsia"/>
          <w:sz w:val="22"/>
          <w:szCs w:val="22"/>
          <w:lang w:eastAsia="en-US"/>
        </w:rPr>
        <w:t>3</w:t>
      </w:r>
      <w:r w:rsidR="191FED65" w:rsidRPr="00201E28">
        <w:rPr>
          <w:rFonts w:eastAsiaTheme="minorEastAsia"/>
          <w:sz w:val="22"/>
          <w:szCs w:val="22"/>
          <w:lang w:eastAsia="en-US"/>
        </w:rPr>
        <w:t>0</w:t>
      </w:r>
      <w:r w:rsidR="6D903152" w:rsidRPr="00201E28">
        <w:rPr>
          <w:rFonts w:eastAsiaTheme="minorEastAsia"/>
          <w:sz w:val="22"/>
          <w:szCs w:val="22"/>
          <w:lang w:eastAsia="en-US"/>
        </w:rPr>
        <w:t xml:space="preserve"> </w:t>
      </w:r>
      <w:r w:rsidRPr="00201E28">
        <w:rPr>
          <w:rFonts w:eastAsiaTheme="minorEastAsia"/>
          <w:sz w:val="22"/>
          <w:szCs w:val="22"/>
          <w:lang w:eastAsia="en-US"/>
        </w:rPr>
        <w:t xml:space="preserve">interviews with UK residents aged either </w:t>
      </w:r>
      <w:r w:rsidR="008ACC8C" w:rsidRPr="00201E28">
        <w:rPr>
          <w:rFonts w:eastAsiaTheme="minorEastAsia"/>
          <w:sz w:val="22"/>
          <w:szCs w:val="22"/>
          <w:lang w:eastAsia="en-US"/>
        </w:rPr>
        <w:t>19</w:t>
      </w:r>
      <w:r w:rsidRPr="00201E28">
        <w:rPr>
          <w:rFonts w:eastAsiaTheme="minorEastAsia"/>
          <w:sz w:val="22"/>
          <w:szCs w:val="22"/>
          <w:lang w:eastAsia="en-US"/>
        </w:rPr>
        <w:t>-30 years of age or older than 70 years - focussing on how they seek, understand</w:t>
      </w:r>
      <w:r w:rsidR="09D30CA8" w:rsidRPr="00201E28">
        <w:rPr>
          <w:rFonts w:eastAsiaTheme="minorEastAsia"/>
          <w:sz w:val="22"/>
          <w:szCs w:val="22"/>
          <w:lang w:eastAsia="en-US"/>
        </w:rPr>
        <w:t>, evaluate</w:t>
      </w:r>
      <w:r w:rsidRPr="00201E28">
        <w:rPr>
          <w:rFonts w:eastAsiaTheme="minorEastAsia"/>
          <w:sz w:val="22"/>
          <w:szCs w:val="22"/>
          <w:lang w:eastAsia="en-US"/>
        </w:rPr>
        <w:t xml:space="preserve"> and convey information about COVID-19 during the current pandemic. Using thematic analysis, we </w:t>
      </w:r>
      <w:r w:rsidR="00D31231" w:rsidRPr="00201E28">
        <w:rPr>
          <w:rFonts w:eastAsiaTheme="minorEastAsia"/>
          <w:sz w:val="22"/>
          <w:szCs w:val="22"/>
          <w:lang w:eastAsia="en-US"/>
        </w:rPr>
        <w:t xml:space="preserve">identified themes around motivations to seek information, </w:t>
      </w:r>
      <w:r w:rsidR="0DA1B73D" w:rsidRPr="00201E28">
        <w:rPr>
          <w:rFonts w:eastAsiaTheme="minorEastAsia"/>
          <w:sz w:val="22"/>
          <w:szCs w:val="22"/>
          <w:lang w:eastAsia="en-US"/>
        </w:rPr>
        <w:t xml:space="preserve">the </w:t>
      </w:r>
      <w:r w:rsidR="00D31231" w:rsidRPr="00201E28">
        <w:rPr>
          <w:rFonts w:eastAsiaTheme="minorEastAsia"/>
          <w:sz w:val="22"/>
          <w:szCs w:val="22"/>
          <w:lang w:eastAsia="en-US"/>
        </w:rPr>
        <w:t xml:space="preserve">information </w:t>
      </w:r>
      <w:r w:rsidR="004035DF" w:rsidRPr="00201E28">
        <w:rPr>
          <w:rFonts w:eastAsiaTheme="minorEastAsia"/>
          <w:sz w:val="22"/>
          <w:szCs w:val="22"/>
          <w:lang w:eastAsia="en-US"/>
        </w:rPr>
        <w:t>j</w:t>
      </w:r>
      <w:r w:rsidR="00D31231" w:rsidRPr="00201E28">
        <w:rPr>
          <w:rFonts w:eastAsiaTheme="minorEastAsia"/>
          <w:sz w:val="22"/>
          <w:szCs w:val="22"/>
          <w:lang w:eastAsia="en-US"/>
        </w:rPr>
        <w:t>ourney</w:t>
      </w:r>
      <w:r w:rsidR="002A663E" w:rsidRPr="00201E28">
        <w:rPr>
          <w:rFonts w:eastAsiaTheme="minorEastAsia"/>
          <w:sz w:val="22"/>
          <w:szCs w:val="22"/>
          <w:lang w:eastAsia="en-US"/>
        </w:rPr>
        <w:t xml:space="preserve">, </w:t>
      </w:r>
      <w:r w:rsidR="004035DF" w:rsidRPr="00201E28">
        <w:rPr>
          <w:rFonts w:eastAsiaTheme="minorEastAsia"/>
          <w:sz w:val="22"/>
          <w:szCs w:val="22"/>
          <w:lang w:eastAsia="en-US"/>
        </w:rPr>
        <w:t>d</w:t>
      </w:r>
      <w:r w:rsidR="00D31231" w:rsidRPr="00201E28">
        <w:rPr>
          <w:rFonts w:eastAsiaTheme="minorEastAsia"/>
          <w:sz w:val="22"/>
          <w:szCs w:val="22"/>
          <w:lang w:eastAsia="en-US"/>
        </w:rPr>
        <w:t xml:space="preserve">igital </w:t>
      </w:r>
      <w:r w:rsidR="004035DF" w:rsidRPr="00201E28">
        <w:rPr>
          <w:rFonts w:eastAsiaTheme="minorEastAsia"/>
          <w:sz w:val="22"/>
          <w:szCs w:val="22"/>
          <w:lang w:eastAsia="en-US"/>
        </w:rPr>
        <w:t>c</w:t>
      </w:r>
      <w:r w:rsidR="00D31231" w:rsidRPr="00201E28">
        <w:rPr>
          <w:rFonts w:eastAsiaTheme="minorEastAsia"/>
          <w:sz w:val="22"/>
          <w:szCs w:val="22"/>
          <w:lang w:eastAsia="en-US"/>
        </w:rPr>
        <w:t xml:space="preserve">hoice and </w:t>
      </w:r>
      <w:r w:rsidR="004035DF" w:rsidRPr="00201E28">
        <w:rPr>
          <w:rFonts w:eastAsiaTheme="minorEastAsia"/>
          <w:sz w:val="22"/>
          <w:szCs w:val="22"/>
          <w:lang w:eastAsia="en-US"/>
        </w:rPr>
        <w:t>e</w:t>
      </w:r>
      <w:r w:rsidR="00D31231" w:rsidRPr="00201E28">
        <w:rPr>
          <w:rFonts w:eastAsiaTheme="minorEastAsia"/>
          <w:sz w:val="22"/>
          <w:szCs w:val="22"/>
          <w:lang w:eastAsia="en-US"/>
        </w:rPr>
        <w:t>ngagement</w:t>
      </w:r>
      <w:r w:rsidR="002A663E" w:rsidRPr="00201E28">
        <w:rPr>
          <w:rFonts w:eastAsiaTheme="minorEastAsia"/>
          <w:sz w:val="22"/>
          <w:szCs w:val="22"/>
          <w:lang w:eastAsia="en-US"/>
        </w:rPr>
        <w:t xml:space="preserve">, </w:t>
      </w:r>
      <w:r w:rsidR="004035DF" w:rsidRPr="00201E28">
        <w:rPr>
          <w:rFonts w:eastAsiaTheme="minorEastAsia"/>
          <w:sz w:val="22"/>
          <w:szCs w:val="22"/>
          <w:lang w:eastAsia="en-US"/>
        </w:rPr>
        <w:t>d</w:t>
      </w:r>
      <w:r w:rsidR="00D31231" w:rsidRPr="00201E28">
        <w:rPr>
          <w:rFonts w:eastAsiaTheme="minorEastAsia"/>
          <w:sz w:val="22"/>
          <w:szCs w:val="22"/>
          <w:lang w:eastAsia="en-US"/>
        </w:rPr>
        <w:t>ilemmas and challenges of managing and appraising information</w:t>
      </w:r>
      <w:r w:rsidR="002A663E" w:rsidRPr="00201E28">
        <w:rPr>
          <w:rFonts w:eastAsiaTheme="minorEastAsia"/>
          <w:sz w:val="22"/>
          <w:szCs w:val="22"/>
          <w:lang w:eastAsia="en-US"/>
        </w:rPr>
        <w:t xml:space="preserve">, </w:t>
      </w:r>
      <w:r w:rsidR="51AAAC3F" w:rsidRPr="00201E28">
        <w:rPr>
          <w:rFonts w:eastAsiaTheme="minorEastAsia"/>
          <w:sz w:val="22"/>
          <w:szCs w:val="22"/>
          <w:lang w:eastAsia="en-US"/>
        </w:rPr>
        <w:t xml:space="preserve">and </w:t>
      </w:r>
      <w:r w:rsidR="00DA097C" w:rsidRPr="00201E28">
        <w:rPr>
          <w:rFonts w:eastAsiaTheme="minorEastAsia"/>
          <w:sz w:val="22"/>
          <w:szCs w:val="22"/>
          <w:lang w:eastAsia="en-US"/>
        </w:rPr>
        <w:t>s</w:t>
      </w:r>
      <w:r w:rsidR="00D31231" w:rsidRPr="00201E28">
        <w:rPr>
          <w:rFonts w:eastAsiaTheme="minorEastAsia"/>
          <w:sz w:val="22"/>
          <w:szCs w:val="22"/>
          <w:lang w:eastAsia="en-US"/>
        </w:rPr>
        <w:t>haring information</w:t>
      </w:r>
      <w:r w:rsidR="3C3FBA1B" w:rsidRPr="00201E28">
        <w:rPr>
          <w:rFonts w:eastAsiaTheme="minorEastAsia"/>
          <w:sz w:val="22"/>
          <w:szCs w:val="22"/>
          <w:lang w:eastAsia="en-US"/>
        </w:rPr>
        <w:t xml:space="preserve">. </w:t>
      </w:r>
      <w:r w:rsidR="008C6644" w:rsidRPr="00201E28">
        <w:rPr>
          <w:rFonts w:eastAsiaTheme="minorEastAsia"/>
          <w:sz w:val="22"/>
          <w:szCs w:val="22"/>
          <w:lang w:eastAsia="en-US"/>
        </w:rPr>
        <w:t xml:space="preserve"> </w:t>
      </w:r>
      <w:r w:rsidR="29170730" w:rsidRPr="00201E28">
        <w:rPr>
          <w:rFonts w:eastAsiaTheme="minorEastAsia"/>
          <w:sz w:val="22"/>
          <w:szCs w:val="22"/>
          <w:lang w:eastAsia="en-US"/>
        </w:rPr>
        <w:t>There was little difference</w:t>
      </w:r>
      <w:r w:rsidR="355094D4" w:rsidRPr="00201E28">
        <w:rPr>
          <w:rFonts w:eastAsiaTheme="minorEastAsia"/>
          <w:sz w:val="22"/>
          <w:szCs w:val="22"/>
          <w:lang w:eastAsia="en-US"/>
        </w:rPr>
        <w:t xml:space="preserve"> in the </w:t>
      </w:r>
      <w:proofErr w:type="spellStart"/>
      <w:r w:rsidR="355094D4" w:rsidRPr="00201E28">
        <w:rPr>
          <w:rFonts w:eastAsiaTheme="minorEastAsia"/>
          <w:sz w:val="22"/>
          <w:szCs w:val="22"/>
          <w:lang w:eastAsia="en-US"/>
        </w:rPr>
        <w:t>eHL</w:t>
      </w:r>
      <w:proofErr w:type="spellEnd"/>
      <w:r w:rsidR="29170730" w:rsidRPr="00201E28">
        <w:rPr>
          <w:rFonts w:eastAsiaTheme="minorEastAsia"/>
          <w:sz w:val="22"/>
          <w:szCs w:val="22"/>
          <w:lang w:eastAsia="en-US"/>
        </w:rPr>
        <w:t xml:space="preserve"> between the two age groups who </w:t>
      </w:r>
      <w:r w:rsidR="5FA4226D" w:rsidRPr="00201E28">
        <w:rPr>
          <w:rFonts w:eastAsiaTheme="minorEastAsia"/>
          <w:sz w:val="22"/>
          <w:szCs w:val="22"/>
          <w:lang w:eastAsia="en-US"/>
        </w:rPr>
        <w:t xml:space="preserve">both </w:t>
      </w:r>
      <w:r w:rsidR="29170730" w:rsidRPr="00201E28">
        <w:rPr>
          <w:rFonts w:eastAsiaTheme="minorEastAsia"/>
          <w:sz w:val="22"/>
          <w:szCs w:val="22"/>
          <w:lang w:eastAsia="en-US"/>
        </w:rPr>
        <w:t xml:space="preserve">had high levels of education and were sophisticated digital citizens. </w:t>
      </w:r>
      <w:r w:rsidR="7109A280" w:rsidRPr="00201E28">
        <w:rPr>
          <w:rFonts w:eastAsiaTheme="minorEastAsia"/>
          <w:sz w:val="22"/>
          <w:szCs w:val="22"/>
          <w:lang w:eastAsia="en-US"/>
        </w:rPr>
        <w:t>The</w:t>
      </w:r>
      <w:r w:rsidR="5282267A" w:rsidRPr="00201E28">
        <w:rPr>
          <w:rFonts w:eastAsiaTheme="minorEastAsia"/>
          <w:sz w:val="22"/>
          <w:szCs w:val="22"/>
          <w:lang w:eastAsia="en-US"/>
        </w:rPr>
        <w:t xml:space="preserve"> COVID-19 pandemic</w:t>
      </w:r>
      <w:r w:rsidR="7109A280" w:rsidRPr="00201E28">
        <w:rPr>
          <w:rFonts w:eastAsiaTheme="minorEastAsia"/>
          <w:sz w:val="22"/>
          <w:szCs w:val="22"/>
          <w:lang w:eastAsia="en-US"/>
        </w:rPr>
        <w:t xml:space="preserve"> </w:t>
      </w:r>
      <w:r w:rsidR="294EC1E5" w:rsidRPr="00201E28">
        <w:rPr>
          <w:rFonts w:eastAsiaTheme="minorEastAsia"/>
          <w:sz w:val="22"/>
          <w:szCs w:val="22"/>
          <w:lang w:eastAsia="en-US"/>
        </w:rPr>
        <w:t>highlights</w:t>
      </w:r>
      <w:r w:rsidR="5282267A" w:rsidRPr="00201E28">
        <w:rPr>
          <w:rFonts w:eastAsiaTheme="minorEastAsia"/>
          <w:sz w:val="22"/>
          <w:szCs w:val="22"/>
          <w:lang w:eastAsia="en-US"/>
        </w:rPr>
        <w:t xml:space="preserve"> </w:t>
      </w:r>
      <w:r w:rsidR="294EC1E5" w:rsidRPr="00201E28">
        <w:rPr>
          <w:rFonts w:eastAsiaTheme="minorEastAsia"/>
          <w:sz w:val="22"/>
          <w:szCs w:val="22"/>
          <w:lang w:eastAsia="en-US"/>
        </w:rPr>
        <w:t>t</w:t>
      </w:r>
      <w:r w:rsidR="29770700" w:rsidRPr="00201E28">
        <w:rPr>
          <w:rFonts w:eastAsiaTheme="minorEastAsia"/>
          <w:sz w:val="22"/>
          <w:szCs w:val="22"/>
          <w:lang w:eastAsia="en-US"/>
        </w:rPr>
        <w:t>hree</w:t>
      </w:r>
      <w:r w:rsidR="294EC1E5" w:rsidRPr="00201E28">
        <w:rPr>
          <w:rFonts w:eastAsiaTheme="minorEastAsia"/>
          <w:sz w:val="22"/>
          <w:szCs w:val="22"/>
          <w:lang w:eastAsia="en-US"/>
        </w:rPr>
        <w:t xml:space="preserve"> dominant processes in managing</w:t>
      </w:r>
      <w:r w:rsidR="6BADFC9D" w:rsidRPr="00201E28">
        <w:rPr>
          <w:rFonts w:eastAsiaTheme="minorEastAsia"/>
          <w:sz w:val="22"/>
          <w:szCs w:val="22"/>
          <w:lang w:eastAsia="en-US"/>
        </w:rPr>
        <w:t xml:space="preserve"> complex and uncertain</w:t>
      </w:r>
      <w:r w:rsidR="294EC1E5" w:rsidRPr="00201E28">
        <w:rPr>
          <w:rFonts w:eastAsiaTheme="minorEastAsia"/>
          <w:sz w:val="22"/>
          <w:szCs w:val="22"/>
          <w:lang w:eastAsia="en-US"/>
        </w:rPr>
        <w:t xml:space="preserve"> information</w:t>
      </w:r>
      <w:r w:rsidR="57D0BC49" w:rsidRPr="00201E28">
        <w:rPr>
          <w:rFonts w:eastAsiaTheme="minorEastAsia"/>
          <w:sz w:val="22"/>
          <w:szCs w:val="22"/>
          <w:lang w:eastAsia="en-US"/>
        </w:rPr>
        <w:t xml:space="preserve">: </w:t>
      </w:r>
      <w:r w:rsidR="75FF4B54" w:rsidRPr="00201E28">
        <w:rPr>
          <w:rFonts w:eastAsiaTheme="minorEastAsia"/>
          <w:sz w:val="22"/>
          <w:szCs w:val="22"/>
          <w:lang w:eastAsia="en-US"/>
        </w:rPr>
        <w:t xml:space="preserve">Some individuals </w:t>
      </w:r>
      <w:r w:rsidR="3EEE69F2" w:rsidRPr="00201E28">
        <w:rPr>
          <w:rFonts w:eastAsiaTheme="minorEastAsia"/>
          <w:sz w:val="22"/>
          <w:szCs w:val="22"/>
          <w:lang w:eastAsia="en-US"/>
        </w:rPr>
        <w:t xml:space="preserve">may suffer from information fatigue but there was no evidence of any impact on their behaviours; others </w:t>
      </w:r>
      <w:r w:rsidR="57D0BC49" w:rsidRPr="00201E28">
        <w:rPr>
          <w:rFonts w:eastAsiaTheme="minorEastAsia"/>
          <w:sz w:val="22"/>
          <w:szCs w:val="22"/>
          <w:lang w:eastAsia="en-US"/>
        </w:rPr>
        <w:t>seek</w:t>
      </w:r>
      <w:r w:rsidR="226B5D05" w:rsidRPr="00201E28">
        <w:rPr>
          <w:rFonts w:eastAsiaTheme="minorEastAsia"/>
          <w:sz w:val="22"/>
          <w:szCs w:val="22"/>
          <w:lang w:eastAsia="en-US"/>
        </w:rPr>
        <w:t xml:space="preserve"> and </w:t>
      </w:r>
      <w:r w:rsidR="5977E114" w:rsidRPr="00201E28">
        <w:rPr>
          <w:rFonts w:eastAsiaTheme="minorEastAsia"/>
          <w:sz w:val="22"/>
          <w:szCs w:val="22"/>
          <w:lang w:eastAsia="en-US"/>
        </w:rPr>
        <w:t>shar</w:t>
      </w:r>
      <w:r w:rsidR="56D8BF6B" w:rsidRPr="00201E28">
        <w:rPr>
          <w:rFonts w:eastAsiaTheme="minorEastAsia"/>
          <w:sz w:val="22"/>
          <w:szCs w:val="22"/>
          <w:lang w:eastAsia="en-US"/>
        </w:rPr>
        <w:t>e</w:t>
      </w:r>
      <w:r w:rsidR="294EC1E5" w:rsidRPr="00201E28">
        <w:rPr>
          <w:rFonts w:eastAsiaTheme="minorEastAsia"/>
          <w:sz w:val="22"/>
          <w:szCs w:val="22"/>
          <w:lang w:eastAsia="en-US"/>
        </w:rPr>
        <w:t xml:space="preserve"> </w:t>
      </w:r>
      <w:r w:rsidR="2F4A357B" w:rsidRPr="00201E28">
        <w:rPr>
          <w:rFonts w:eastAsiaTheme="minorEastAsia"/>
          <w:sz w:val="22"/>
          <w:szCs w:val="22"/>
          <w:lang w:eastAsia="en-US"/>
        </w:rPr>
        <w:t>information across many networks</w:t>
      </w:r>
      <w:r w:rsidR="7BE289C6" w:rsidRPr="00201E28">
        <w:rPr>
          <w:rFonts w:eastAsiaTheme="minorEastAsia"/>
          <w:sz w:val="22"/>
          <w:szCs w:val="22"/>
          <w:lang w:eastAsia="en-US"/>
        </w:rPr>
        <w:t>;</w:t>
      </w:r>
      <w:r w:rsidR="2F4A357B" w:rsidRPr="00201E28">
        <w:rPr>
          <w:rFonts w:eastAsiaTheme="minorEastAsia"/>
          <w:sz w:val="22"/>
          <w:szCs w:val="22"/>
          <w:lang w:eastAsia="en-US"/>
        </w:rPr>
        <w:t xml:space="preserve"> and </w:t>
      </w:r>
      <w:r w:rsidR="7AAB8383" w:rsidRPr="00201E28">
        <w:rPr>
          <w:rFonts w:eastAsiaTheme="minorEastAsia"/>
          <w:sz w:val="22"/>
          <w:szCs w:val="22"/>
          <w:lang w:eastAsia="en-US"/>
        </w:rPr>
        <w:t>there were</w:t>
      </w:r>
      <w:r w:rsidR="28EDA2E2" w:rsidRPr="00201E28">
        <w:rPr>
          <w:rFonts w:eastAsiaTheme="minorEastAsia"/>
          <w:sz w:val="22"/>
          <w:szCs w:val="22"/>
          <w:lang w:eastAsia="en-US"/>
        </w:rPr>
        <w:t xml:space="preserve"> </w:t>
      </w:r>
      <w:r w:rsidR="2F4A357B" w:rsidRPr="00201E28">
        <w:rPr>
          <w:rFonts w:eastAsiaTheme="minorEastAsia"/>
          <w:sz w:val="22"/>
          <w:szCs w:val="22"/>
          <w:lang w:eastAsia="en-US"/>
        </w:rPr>
        <w:t>strikingly high levels of distrust</w:t>
      </w:r>
      <w:r w:rsidR="65139C43" w:rsidRPr="00201E28">
        <w:rPr>
          <w:rFonts w:eastAsiaTheme="minorEastAsia"/>
          <w:sz w:val="22"/>
          <w:szCs w:val="22"/>
          <w:lang w:eastAsia="en-US"/>
        </w:rPr>
        <w:t xml:space="preserve"> leading to </w:t>
      </w:r>
      <w:r w:rsidR="1B36EDF2" w:rsidRPr="00201E28">
        <w:rPr>
          <w:rFonts w:eastAsiaTheme="minorEastAsia"/>
          <w:sz w:val="22"/>
          <w:szCs w:val="22"/>
          <w:lang w:eastAsia="en-US"/>
        </w:rPr>
        <w:t xml:space="preserve">complex processes of meaning-making demanding </w:t>
      </w:r>
      <w:r w:rsidR="65139C43" w:rsidRPr="00201E28">
        <w:rPr>
          <w:rFonts w:eastAsiaTheme="minorEastAsia"/>
          <w:sz w:val="22"/>
          <w:szCs w:val="22"/>
          <w:lang w:eastAsia="en-US"/>
        </w:rPr>
        <w:t xml:space="preserve">critical </w:t>
      </w:r>
      <w:r w:rsidR="1B36EDF2" w:rsidRPr="00201E28">
        <w:rPr>
          <w:rFonts w:eastAsiaTheme="minorEastAsia"/>
          <w:sz w:val="22"/>
          <w:szCs w:val="22"/>
          <w:lang w:eastAsia="en-US"/>
        </w:rPr>
        <w:t>health literacy skil</w:t>
      </w:r>
      <w:r w:rsidR="47C9B115" w:rsidRPr="00201E28">
        <w:rPr>
          <w:rFonts w:eastAsiaTheme="minorEastAsia"/>
          <w:sz w:val="22"/>
          <w:szCs w:val="22"/>
          <w:lang w:eastAsia="en-US"/>
        </w:rPr>
        <w:t xml:space="preserve">ls. </w:t>
      </w:r>
    </w:p>
    <w:p w14:paraId="076E8258" w14:textId="358B1667" w:rsidR="00340E97" w:rsidRPr="00201E28" w:rsidRDefault="00340E97" w:rsidP="009A57F6">
      <w:pPr>
        <w:pStyle w:val="paragraph"/>
        <w:spacing w:before="0" w:beforeAutospacing="0" w:after="0" w:afterAutospacing="0" w:line="360" w:lineRule="auto"/>
        <w:textAlignment w:val="baseline"/>
        <w:rPr>
          <w:rStyle w:val="normaltextrun"/>
          <w:b/>
          <w:i/>
          <w:iCs/>
          <w:sz w:val="22"/>
          <w:szCs w:val="22"/>
          <w:shd w:val="clear" w:color="auto" w:fill="FFFFFF"/>
        </w:rPr>
      </w:pPr>
    </w:p>
    <w:p w14:paraId="33E73C3E" w14:textId="172B38F9" w:rsidR="00340E97" w:rsidRPr="00201E28" w:rsidRDefault="00C669AB" w:rsidP="009A57F6">
      <w:pPr>
        <w:pStyle w:val="paragraph"/>
        <w:spacing w:before="0" w:beforeAutospacing="0" w:after="0" w:afterAutospacing="0" w:line="360" w:lineRule="auto"/>
        <w:textAlignment w:val="baseline"/>
        <w:rPr>
          <w:rStyle w:val="normaltextrun"/>
          <w:bCs/>
          <w:sz w:val="22"/>
          <w:szCs w:val="22"/>
          <w:shd w:val="clear" w:color="auto" w:fill="FFFFFF"/>
        </w:rPr>
      </w:pPr>
      <w:r w:rsidRPr="00201E28">
        <w:rPr>
          <w:rStyle w:val="normaltextrun"/>
          <w:b/>
          <w:i/>
          <w:iCs/>
          <w:sz w:val="22"/>
          <w:szCs w:val="22"/>
        </w:rPr>
        <w:t>Keywords:</w:t>
      </w:r>
      <w:r w:rsidRPr="00201E28">
        <w:rPr>
          <w:rStyle w:val="normaltextrun"/>
          <w:bCs/>
          <w:sz w:val="22"/>
          <w:szCs w:val="22"/>
        </w:rPr>
        <w:t xml:space="preserve"> </w:t>
      </w:r>
      <w:r w:rsidR="00340E97" w:rsidRPr="00201E28">
        <w:rPr>
          <w:rStyle w:val="normaltextrun"/>
          <w:bCs/>
          <w:sz w:val="22"/>
          <w:szCs w:val="22"/>
          <w:shd w:val="clear" w:color="auto" w:fill="FFFFFF"/>
        </w:rPr>
        <w:t>Health literacy /</w:t>
      </w:r>
      <w:proofErr w:type="spellStart"/>
      <w:r w:rsidR="00340E97" w:rsidRPr="00201E28">
        <w:rPr>
          <w:rStyle w:val="normaltextrun"/>
          <w:bCs/>
          <w:sz w:val="22"/>
          <w:szCs w:val="22"/>
          <w:shd w:val="clear" w:color="auto" w:fill="FFFFFF"/>
        </w:rPr>
        <w:t>ehealth</w:t>
      </w:r>
      <w:proofErr w:type="spellEnd"/>
      <w:r w:rsidR="00340E97" w:rsidRPr="00201E28">
        <w:rPr>
          <w:rStyle w:val="normaltextrun"/>
          <w:bCs/>
          <w:sz w:val="22"/>
          <w:szCs w:val="22"/>
          <w:shd w:val="clear" w:color="auto" w:fill="FFFFFF"/>
        </w:rPr>
        <w:t xml:space="preserve"> literacy/ digital health literacy/ </w:t>
      </w:r>
      <w:r w:rsidR="61194B74" w:rsidRPr="00201E28">
        <w:rPr>
          <w:rStyle w:val="normaltextrun"/>
          <w:bCs/>
          <w:sz w:val="22"/>
          <w:szCs w:val="22"/>
          <w:shd w:val="clear" w:color="auto" w:fill="FFFFFF"/>
        </w:rPr>
        <w:t>pandemic</w:t>
      </w:r>
      <w:r w:rsidR="2F4610AA" w:rsidRPr="00201E28">
        <w:rPr>
          <w:rStyle w:val="normaltextrun"/>
          <w:bCs/>
          <w:sz w:val="22"/>
          <w:szCs w:val="22"/>
          <w:shd w:val="clear" w:color="auto" w:fill="FFFFFF"/>
        </w:rPr>
        <w:t>s</w:t>
      </w:r>
      <w:r w:rsidR="00340E97" w:rsidRPr="00201E28">
        <w:rPr>
          <w:rStyle w:val="normaltextrun"/>
          <w:bCs/>
          <w:sz w:val="22"/>
          <w:szCs w:val="22"/>
          <w:shd w:val="clear" w:color="auto" w:fill="FFFFFF"/>
        </w:rPr>
        <w:t xml:space="preserve">/ COVID-19/ </w:t>
      </w:r>
      <w:r w:rsidR="7740A2AB" w:rsidRPr="00201E28">
        <w:rPr>
          <w:rStyle w:val="normaltextrun"/>
          <w:bCs/>
          <w:sz w:val="22"/>
          <w:szCs w:val="22"/>
          <w:shd w:val="clear" w:color="auto" w:fill="FFFFFF"/>
        </w:rPr>
        <w:t>C</w:t>
      </w:r>
      <w:r w:rsidR="00340E97" w:rsidRPr="00201E28">
        <w:rPr>
          <w:rStyle w:val="normaltextrun"/>
          <w:bCs/>
          <w:sz w:val="22"/>
          <w:szCs w:val="22"/>
          <w:shd w:val="clear" w:color="auto" w:fill="FFFFFF"/>
        </w:rPr>
        <w:t>ommunication/</w:t>
      </w:r>
      <w:r w:rsidR="004D35EF" w:rsidRPr="00201E28">
        <w:rPr>
          <w:rStyle w:val="normaltextrun"/>
          <w:bCs/>
          <w:sz w:val="22"/>
          <w:szCs w:val="22"/>
          <w:shd w:val="clear" w:color="auto" w:fill="FFFFFF"/>
        </w:rPr>
        <w:t xml:space="preserve">health </w:t>
      </w:r>
      <w:r w:rsidR="00340E97" w:rsidRPr="00201E28">
        <w:rPr>
          <w:rStyle w:val="normaltextrun"/>
          <w:bCs/>
          <w:sz w:val="22"/>
          <w:szCs w:val="22"/>
          <w:shd w:val="clear" w:color="auto" w:fill="FFFFFF"/>
        </w:rPr>
        <w:t xml:space="preserve">information/ </w:t>
      </w:r>
    </w:p>
    <w:p w14:paraId="3F6033DB" w14:textId="77777777" w:rsidR="00DB5CFD" w:rsidRPr="00201E28" w:rsidRDefault="00DB5CFD">
      <w:pPr>
        <w:rPr>
          <w:rStyle w:val="normaltextrun"/>
          <w:sz w:val="22"/>
          <w:szCs w:val="22"/>
          <w:shd w:val="clear" w:color="auto" w:fill="FFFFFF"/>
        </w:rPr>
      </w:pPr>
      <w:r w:rsidRPr="00201E28">
        <w:rPr>
          <w:rStyle w:val="normaltextrun"/>
          <w:sz w:val="22"/>
          <w:szCs w:val="22"/>
        </w:rPr>
        <w:br w:type="page"/>
      </w:r>
    </w:p>
    <w:p w14:paraId="6486CCA5" w14:textId="31758747" w:rsidR="00E7455D" w:rsidRPr="00201E28" w:rsidRDefault="003C3A9A" w:rsidP="008E6611">
      <w:pPr>
        <w:pStyle w:val="paragraph"/>
        <w:spacing w:before="0" w:beforeAutospacing="0" w:after="0" w:afterAutospacing="0" w:line="360" w:lineRule="auto"/>
        <w:jc w:val="center"/>
        <w:textAlignment w:val="baseline"/>
        <w:rPr>
          <w:rStyle w:val="normaltextrun"/>
          <w:b/>
          <w:bCs/>
          <w:color w:val="000000" w:themeColor="text1"/>
          <w:sz w:val="22"/>
          <w:szCs w:val="22"/>
          <w:shd w:val="clear" w:color="auto" w:fill="FFFFFF"/>
        </w:rPr>
      </w:pPr>
      <w:r w:rsidRPr="00201E28">
        <w:rPr>
          <w:rStyle w:val="normaltextrun"/>
          <w:b/>
          <w:bCs/>
          <w:color w:val="000000" w:themeColor="text1"/>
          <w:sz w:val="22"/>
          <w:szCs w:val="22"/>
          <w:shd w:val="clear" w:color="auto" w:fill="FFFFFF"/>
        </w:rPr>
        <w:lastRenderedPageBreak/>
        <w:t>eHealth literacy during the COVID-19 pandemic: Seeking, sharing, suspicion amongst older and younger UK populations.</w:t>
      </w:r>
    </w:p>
    <w:p w14:paraId="426587A9" w14:textId="77777777" w:rsidR="004E0B63" w:rsidRPr="00201E28" w:rsidRDefault="004E0B63" w:rsidP="00BF11CF">
      <w:pPr>
        <w:pStyle w:val="paragraph"/>
        <w:spacing w:before="0" w:beforeAutospacing="0" w:after="0" w:afterAutospacing="0" w:line="360" w:lineRule="auto"/>
        <w:textAlignment w:val="baseline"/>
        <w:rPr>
          <w:rStyle w:val="normaltextrun"/>
          <w:color w:val="000000" w:themeColor="text1"/>
          <w:sz w:val="22"/>
          <w:szCs w:val="22"/>
          <w:shd w:val="clear" w:color="auto" w:fill="FFFFFF"/>
        </w:rPr>
      </w:pPr>
    </w:p>
    <w:p w14:paraId="21773A58" w14:textId="7897E04E" w:rsidR="001B645F" w:rsidRPr="00201E28" w:rsidRDefault="001B645F" w:rsidP="00271FC7">
      <w:pPr>
        <w:pStyle w:val="CommentText"/>
        <w:spacing w:line="360" w:lineRule="auto"/>
        <w:rPr>
          <w:rStyle w:val="eop"/>
          <w:sz w:val="22"/>
          <w:szCs w:val="22"/>
        </w:rPr>
      </w:pPr>
      <w:r w:rsidRPr="00201E28">
        <w:rPr>
          <w:rStyle w:val="normaltextrun"/>
          <w:rFonts w:ascii="Times New Roman" w:hAnsi="Times New Roman" w:cs="Times New Roman"/>
          <w:color w:val="000000" w:themeColor="text1"/>
          <w:sz w:val="22"/>
          <w:szCs w:val="22"/>
          <w:shd w:val="clear" w:color="auto" w:fill="FFFFFF"/>
        </w:rPr>
        <w:t>The </w:t>
      </w:r>
      <w:r w:rsidRPr="00201E28">
        <w:rPr>
          <w:rStyle w:val="normaltextrun"/>
          <w:rFonts w:ascii="Times New Roman" w:hAnsi="Times New Roman" w:cs="Times New Roman"/>
          <w:color w:val="000000" w:themeColor="text1"/>
          <w:sz w:val="22"/>
          <w:szCs w:val="22"/>
        </w:rPr>
        <w:t>rapid </w:t>
      </w:r>
      <w:r w:rsidRPr="00201E28">
        <w:rPr>
          <w:rStyle w:val="normaltextrun"/>
          <w:rFonts w:ascii="Times New Roman" w:hAnsi="Times New Roman" w:cs="Times New Roman"/>
          <w:color w:val="000000" w:themeColor="text1"/>
          <w:sz w:val="22"/>
          <w:szCs w:val="22"/>
          <w:shd w:val="clear" w:color="auto" w:fill="FFFFFF"/>
        </w:rPr>
        <w:t>development of the COVID-19 disease has necessitated a vast amount of information to be communicated quickly and for populations to access, understand and apply </w:t>
      </w:r>
      <w:r w:rsidRPr="00201E28">
        <w:rPr>
          <w:rStyle w:val="normaltextrun"/>
          <w:rFonts w:ascii="Times New Roman" w:hAnsi="Times New Roman" w:cs="Times New Roman"/>
          <w:color w:val="000000" w:themeColor="text1"/>
          <w:sz w:val="22"/>
          <w:szCs w:val="22"/>
        </w:rPr>
        <w:t>such information</w:t>
      </w:r>
      <w:r w:rsidRPr="00201E28">
        <w:rPr>
          <w:rStyle w:val="normaltextrun"/>
          <w:rFonts w:ascii="Times New Roman" w:hAnsi="Times New Roman" w:cs="Times New Roman"/>
          <w:color w:val="000000" w:themeColor="text1"/>
          <w:sz w:val="22"/>
          <w:szCs w:val="22"/>
          <w:shd w:val="clear" w:color="auto" w:fill="FFFFFF"/>
        </w:rPr>
        <w:t> to their own behaviours. </w:t>
      </w:r>
      <w:r w:rsidR="2BE856A8" w:rsidRPr="00201E28">
        <w:rPr>
          <w:rStyle w:val="normaltextrun"/>
          <w:rFonts w:ascii="Times New Roman" w:hAnsi="Times New Roman" w:cs="Times New Roman"/>
          <w:color w:val="000000" w:themeColor="text1"/>
          <w:sz w:val="22"/>
          <w:szCs w:val="22"/>
          <w:shd w:val="clear" w:color="auto" w:fill="FFFFFF"/>
        </w:rPr>
        <w:t>Yet</w:t>
      </w:r>
      <w:r w:rsidR="0075011C" w:rsidRPr="00201E28">
        <w:rPr>
          <w:rStyle w:val="normaltextrun"/>
          <w:rFonts w:ascii="Times New Roman" w:hAnsi="Times New Roman" w:cs="Times New Roman"/>
          <w:color w:val="000000" w:themeColor="text1"/>
          <w:sz w:val="22"/>
          <w:szCs w:val="22"/>
        </w:rPr>
        <w:t>,</w:t>
      </w:r>
      <w:r w:rsidR="2BE856A8" w:rsidRPr="00201E28">
        <w:rPr>
          <w:rStyle w:val="normaltextrun"/>
          <w:rFonts w:ascii="Times New Roman" w:hAnsi="Times New Roman" w:cs="Times New Roman"/>
          <w:color w:val="000000" w:themeColor="text1"/>
          <w:sz w:val="22"/>
          <w:szCs w:val="22"/>
          <w:shd w:val="clear" w:color="auto" w:fill="FFFFFF"/>
        </w:rPr>
        <w:t xml:space="preserve"> as </w:t>
      </w:r>
      <w:r w:rsidRPr="00201E28">
        <w:rPr>
          <w:rStyle w:val="normaltextrun"/>
          <w:rFonts w:ascii="Times New Roman" w:hAnsi="Times New Roman" w:cs="Times New Roman"/>
          <w:color w:val="000000" w:themeColor="text1"/>
          <w:sz w:val="22"/>
          <w:szCs w:val="22"/>
          <w:shd w:val="clear" w:color="auto" w:fill="FFFFFF"/>
        </w:rPr>
        <w:t>Abel and McQueen (2020) point out</w:t>
      </w:r>
      <w:r w:rsidRPr="00201E28">
        <w:rPr>
          <w:rStyle w:val="normaltextrun"/>
          <w:rFonts w:ascii="Times New Roman" w:hAnsi="Times New Roman" w:cs="Times New Roman"/>
          <w:color w:val="000000" w:themeColor="text1"/>
          <w:sz w:val="22"/>
          <w:szCs w:val="22"/>
        </w:rPr>
        <w:t>,</w:t>
      </w:r>
      <w:r w:rsidRPr="00201E28">
        <w:rPr>
          <w:rStyle w:val="normaltextrun"/>
          <w:rFonts w:ascii="Times New Roman" w:hAnsi="Times New Roman" w:cs="Times New Roman"/>
          <w:color w:val="000000" w:themeColor="text1"/>
          <w:sz w:val="22"/>
          <w:szCs w:val="22"/>
          <w:shd w:val="clear" w:color="auto" w:fill="FFFFFF"/>
        </w:rPr>
        <w:t> this abundance of health information from </w:t>
      </w:r>
      <w:r w:rsidRPr="00201E28">
        <w:rPr>
          <w:rStyle w:val="normaltextrun"/>
          <w:rFonts w:ascii="Times New Roman" w:hAnsi="Times New Roman" w:cs="Times New Roman"/>
          <w:color w:val="000000" w:themeColor="text1"/>
          <w:sz w:val="22"/>
          <w:szCs w:val="22"/>
        </w:rPr>
        <w:t>multiple</w:t>
      </w:r>
      <w:r w:rsidRPr="00201E28">
        <w:rPr>
          <w:rStyle w:val="normaltextrun"/>
          <w:rFonts w:ascii="Times New Roman" w:hAnsi="Times New Roman" w:cs="Times New Roman"/>
          <w:color w:val="000000" w:themeColor="text1"/>
          <w:sz w:val="22"/>
          <w:szCs w:val="22"/>
          <w:shd w:val="clear" w:color="auto" w:fill="FFFFFF"/>
        </w:rPr>
        <w:t> sources </w:t>
      </w:r>
      <w:r w:rsidRPr="00201E28">
        <w:rPr>
          <w:rStyle w:val="normaltextrun"/>
          <w:rFonts w:ascii="Times New Roman" w:hAnsi="Times New Roman" w:cs="Times New Roman"/>
          <w:color w:val="000000" w:themeColor="text1"/>
          <w:sz w:val="22"/>
          <w:szCs w:val="22"/>
        </w:rPr>
        <w:t xml:space="preserve">must </w:t>
      </w:r>
      <w:r w:rsidR="00AC1453" w:rsidRPr="00201E28">
        <w:rPr>
          <w:rStyle w:val="normaltextrun"/>
          <w:rFonts w:ascii="Times New Roman" w:hAnsi="Times New Roman" w:cs="Times New Roman"/>
          <w:color w:val="000000" w:themeColor="text1"/>
          <w:sz w:val="22"/>
          <w:szCs w:val="22"/>
        </w:rPr>
        <w:t xml:space="preserve">be translated </w:t>
      </w:r>
      <w:r w:rsidRPr="00201E28">
        <w:rPr>
          <w:rStyle w:val="normaltextrun"/>
          <w:rFonts w:ascii="Times New Roman" w:hAnsi="Times New Roman" w:cs="Times New Roman"/>
          <w:color w:val="000000" w:themeColor="text1"/>
          <w:sz w:val="22"/>
          <w:szCs w:val="22"/>
        </w:rPr>
        <w:t>into</w:t>
      </w:r>
      <w:r w:rsidRPr="00201E28">
        <w:rPr>
          <w:rStyle w:val="normaltextrun"/>
          <w:rFonts w:ascii="Times New Roman" w:hAnsi="Times New Roman" w:cs="Times New Roman"/>
          <w:color w:val="000000" w:themeColor="text1"/>
          <w:sz w:val="22"/>
          <w:szCs w:val="22"/>
          <w:shd w:val="clear" w:color="auto" w:fill="FFFFFF"/>
        </w:rPr>
        <w:t> behavioural </w:t>
      </w:r>
      <w:r w:rsidRPr="00201E28">
        <w:rPr>
          <w:rStyle w:val="normaltextrun"/>
          <w:rFonts w:ascii="Times New Roman" w:hAnsi="Times New Roman" w:cs="Times New Roman"/>
          <w:color w:val="000000" w:themeColor="text1"/>
          <w:sz w:val="22"/>
          <w:szCs w:val="22"/>
        </w:rPr>
        <w:t>actions; a</w:t>
      </w:r>
      <w:r w:rsidRPr="00201E28">
        <w:rPr>
          <w:rStyle w:val="normaltextrun"/>
          <w:rFonts w:ascii="Times New Roman" w:hAnsi="Times New Roman" w:cs="Times New Roman"/>
          <w:color w:val="000000" w:themeColor="text1"/>
          <w:sz w:val="22"/>
          <w:szCs w:val="22"/>
          <w:shd w:val="clear" w:color="auto" w:fill="FFFFFF"/>
        </w:rPr>
        <w:t> particular challenge when so much scientific knowledge is uncertain. </w:t>
      </w:r>
      <w:r w:rsidRPr="00201E28">
        <w:rPr>
          <w:rStyle w:val="normaltextrun"/>
          <w:rFonts w:ascii="Times New Roman" w:hAnsi="Times New Roman" w:cs="Times New Roman"/>
          <w:color w:val="000000" w:themeColor="text1"/>
          <w:sz w:val="22"/>
          <w:szCs w:val="22"/>
        </w:rPr>
        <w:t>The current study aimed to explore how people made sense of and acted upon</w:t>
      </w:r>
      <w:r w:rsidR="00A37DAC" w:rsidRPr="00201E28">
        <w:rPr>
          <w:rStyle w:val="normaltextrun"/>
          <w:rFonts w:ascii="Times New Roman" w:hAnsi="Times New Roman" w:cs="Times New Roman"/>
          <w:color w:val="000000" w:themeColor="text1"/>
          <w:sz w:val="22"/>
          <w:szCs w:val="22"/>
        </w:rPr>
        <w:t xml:space="preserve"> online</w:t>
      </w:r>
      <w:r w:rsidR="00AC1453" w:rsidRPr="00201E28">
        <w:rPr>
          <w:rStyle w:val="normaltextrun"/>
          <w:rFonts w:ascii="Times New Roman" w:hAnsi="Times New Roman" w:cs="Times New Roman"/>
          <w:color w:val="000000" w:themeColor="text1"/>
          <w:sz w:val="22"/>
          <w:szCs w:val="22"/>
        </w:rPr>
        <w:t xml:space="preserve"> </w:t>
      </w:r>
      <w:r w:rsidRPr="00201E28">
        <w:rPr>
          <w:rStyle w:val="normaltextrun"/>
          <w:rFonts w:ascii="Times New Roman" w:hAnsi="Times New Roman" w:cs="Times New Roman"/>
          <w:color w:val="000000" w:themeColor="text1"/>
          <w:sz w:val="22"/>
          <w:szCs w:val="22"/>
        </w:rPr>
        <w:t>information during the 2020 COVID-19 pandemic</w:t>
      </w:r>
      <w:r w:rsidR="0011170A" w:rsidRPr="00201E28">
        <w:rPr>
          <w:rStyle w:val="normaltextrun"/>
          <w:rFonts w:ascii="Times New Roman" w:hAnsi="Times New Roman" w:cs="Times New Roman"/>
          <w:color w:val="000000" w:themeColor="text1"/>
          <w:sz w:val="22"/>
          <w:szCs w:val="22"/>
        </w:rPr>
        <w:t xml:space="preserve"> in order to improve our understanding of eHe</w:t>
      </w:r>
      <w:r w:rsidR="0016371A" w:rsidRPr="00201E28">
        <w:rPr>
          <w:rStyle w:val="normaltextrun"/>
          <w:rFonts w:ascii="Times New Roman" w:hAnsi="Times New Roman" w:cs="Times New Roman"/>
          <w:color w:val="000000" w:themeColor="text1"/>
          <w:sz w:val="22"/>
          <w:szCs w:val="22"/>
        </w:rPr>
        <w:t>al</w:t>
      </w:r>
      <w:r w:rsidR="0011170A" w:rsidRPr="00201E28">
        <w:rPr>
          <w:rStyle w:val="normaltextrun"/>
          <w:rFonts w:ascii="Times New Roman" w:hAnsi="Times New Roman" w:cs="Times New Roman"/>
          <w:color w:val="000000" w:themeColor="text1"/>
          <w:sz w:val="22"/>
          <w:szCs w:val="22"/>
        </w:rPr>
        <w:t xml:space="preserve">th literacy </w:t>
      </w:r>
      <w:r w:rsidR="0016371A" w:rsidRPr="00201E28">
        <w:rPr>
          <w:rStyle w:val="normaltextrun"/>
          <w:rFonts w:ascii="Times New Roman" w:hAnsi="Times New Roman" w:cs="Times New Roman"/>
          <w:color w:val="000000" w:themeColor="text1"/>
          <w:sz w:val="22"/>
          <w:szCs w:val="22"/>
        </w:rPr>
        <w:t>(</w:t>
      </w:r>
      <w:proofErr w:type="spellStart"/>
      <w:r w:rsidR="0016371A" w:rsidRPr="00201E28">
        <w:rPr>
          <w:rStyle w:val="normaltextrun"/>
          <w:rFonts w:ascii="Times New Roman" w:hAnsi="Times New Roman" w:cs="Times New Roman"/>
          <w:color w:val="000000" w:themeColor="text1"/>
          <w:sz w:val="22"/>
          <w:szCs w:val="22"/>
        </w:rPr>
        <w:t>eHL</w:t>
      </w:r>
      <w:proofErr w:type="spellEnd"/>
      <w:r w:rsidR="0016371A" w:rsidRPr="00201E28">
        <w:rPr>
          <w:rStyle w:val="normaltextrun"/>
          <w:rFonts w:ascii="Times New Roman" w:hAnsi="Times New Roman" w:cs="Times New Roman"/>
          <w:color w:val="000000" w:themeColor="text1"/>
          <w:sz w:val="22"/>
          <w:szCs w:val="22"/>
        </w:rPr>
        <w:t xml:space="preserve">) </w:t>
      </w:r>
      <w:r w:rsidR="0011170A" w:rsidRPr="00201E28">
        <w:rPr>
          <w:rStyle w:val="normaltextrun"/>
          <w:rFonts w:ascii="Times New Roman" w:hAnsi="Times New Roman" w:cs="Times New Roman"/>
          <w:color w:val="000000" w:themeColor="text1"/>
          <w:sz w:val="22"/>
          <w:szCs w:val="22"/>
        </w:rPr>
        <w:t xml:space="preserve">in the context of emerging infectious diseases and make recommendations for best practice. </w:t>
      </w:r>
      <w:proofErr w:type="spellStart"/>
      <w:r w:rsidR="00A37DAC" w:rsidRPr="00201E28">
        <w:rPr>
          <w:rFonts w:ascii="Times New Roman" w:hAnsi="Times New Roman" w:cs="Times New Roman"/>
          <w:sz w:val="22"/>
          <w:szCs w:val="22"/>
        </w:rPr>
        <w:t>eHL</w:t>
      </w:r>
      <w:proofErr w:type="spellEnd"/>
      <w:r w:rsidR="00A37DAC" w:rsidRPr="00201E28">
        <w:rPr>
          <w:rFonts w:ascii="Times New Roman" w:hAnsi="Times New Roman" w:cs="Times New Roman"/>
          <w:sz w:val="22"/>
          <w:szCs w:val="22"/>
        </w:rPr>
        <w:t xml:space="preserve"> is often used interchangeably with the related concept of digital health literacy. While definitions vary and overlap exists between the two, digital health literacy refers </w:t>
      </w:r>
      <w:r w:rsidR="00881C79" w:rsidRPr="00201E28">
        <w:rPr>
          <w:rFonts w:ascii="Times New Roman" w:hAnsi="Times New Roman" w:cs="Times New Roman"/>
          <w:sz w:val="22"/>
          <w:szCs w:val="22"/>
        </w:rPr>
        <w:t xml:space="preserve">typically </w:t>
      </w:r>
      <w:r w:rsidR="00A37DAC" w:rsidRPr="00201E28">
        <w:rPr>
          <w:rFonts w:ascii="Times New Roman" w:hAnsi="Times New Roman" w:cs="Times New Roman"/>
          <w:sz w:val="22"/>
          <w:szCs w:val="22"/>
        </w:rPr>
        <w:t xml:space="preserve">to the use of health information available on the internet while eHealth Literacy is a broader concept (Van der </w:t>
      </w:r>
      <w:proofErr w:type="spellStart"/>
      <w:r w:rsidR="00A37DAC" w:rsidRPr="00201E28">
        <w:rPr>
          <w:rFonts w:ascii="Times New Roman" w:hAnsi="Times New Roman" w:cs="Times New Roman"/>
          <w:sz w:val="22"/>
          <w:szCs w:val="22"/>
        </w:rPr>
        <w:t>Vaart</w:t>
      </w:r>
      <w:proofErr w:type="spellEnd"/>
      <w:r w:rsidR="00A37DAC" w:rsidRPr="00201E28">
        <w:rPr>
          <w:rFonts w:ascii="Times New Roman" w:hAnsi="Times New Roman" w:cs="Times New Roman"/>
          <w:sz w:val="22"/>
          <w:szCs w:val="22"/>
        </w:rPr>
        <w:t xml:space="preserve">, 2017) which includes </w:t>
      </w:r>
      <w:r w:rsidR="00881C79" w:rsidRPr="00201E28">
        <w:rPr>
          <w:rFonts w:ascii="Times New Roman" w:hAnsi="Times New Roman" w:cs="Times New Roman"/>
          <w:sz w:val="22"/>
          <w:szCs w:val="22"/>
        </w:rPr>
        <w:t>(</w:t>
      </w:r>
      <w:r w:rsidR="00A37DAC" w:rsidRPr="00201E28">
        <w:rPr>
          <w:rFonts w:ascii="Times New Roman" w:hAnsi="Times New Roman" w:cs="Times New Roman"/>
          <w:sz w:val="22"/>
          <w:szCs w:val="22"/>
        </w:rPr>
        <w:t>within some conceptualisations</w:t>
      </w:r>
      <w:r w:rsidR="00881C79" w:rsidRPr="00201E28">
        <w:rPr>
          <w:rFonts w:ascii="Times New Roman" w:hAnsi="Times New Roman" w:cs="Times New Roman"/>
          <w:sz w:val="22"/>
          <w:szCs w:val="22"/>
        </w:rPr>
        <w:t>)</w:t>
      </w:r>
      <w:r w:rsidR="00A37DAC" w:rsidRPr="00201E28">
        <w:rPr>
          <w:rFonts w:ascii="Times New Roman" w:hAnsi="Times New Roman" w:cs="Times New Roman"/>
          <w:sz w:val="22"/>
          <w:szCs w:val="22"/>
        </w:rPr>
        <w:t>, not only</w:t>
      </w:r>
      <w:r w:rsidR="00885A0B" w:rsidRPr="00201E28">
        <w:rPr>
          <w:rFonts w:ascii="Times New Roman" w:hAnsi="Times New Roman" w:cs="Times New Roman"/>
          <w:sz w:val="22"/>
          <w:szCs w:val="22"/>
        </w:rPr>
        <w:t xml:space="preserve"> health</w:t>
      </w:r>
      <w:r w:rsidR="00A37DAC" w:rsidRPr="00201E28">
        <w:rPr>
          <w:rFonts w:ascii="Times New Roman" w:hAnsi="Times New Roman" w:cs="Times New Roman"/>
          <w:sz w:val="22"/>
          <w:szCs w:val="22"/>
        </w:rPr>
        <w:t xml:space="preserve"> information but also media, health, computer and scientific literacies (Norman and Skinner 2006). </w:t>
      </w:r>
      <w:r w:rsidR="00A37DAC" w:rsidRPr="00201E28">
        <w:rPr>
          <w:rStyle w:val="normaltextrun"/>
          <w:color w:val="000000" w:themeColor="text1"/>
          <w:sz w:val="22"/>
          <w:szCs w:val="22"/>
        </w:rPr>
        <w:t xml:space="preserve">A </w:t>
      </w:r>
      <w:r w:rsidR="00E80E1D" w:rsidRPr="00201E28">
        <w:rPr>
          <w:rStyle w:val="normaltextrun"/>
          <w:rFonts w:ascii="Times New Roman" w:hAnsi="Times New Roman" w:cs="Times New Roman"/>
          <w:color w:val="000000" w:themeColor="text1"/>
          <w:sz w:val="22"/>
          <w:szCs w:val="22"/>
        </w:rPr>
        <w:t>multidimensional e-Health literacy framework</w:t>
      </w:r>
      <w:r w:rsidR="00A37DAC" w:rsidRPr="00201E28">
        <w:rPr>
          <w:rStyle w:val="normaltextrun"/>
          <w:rFonts w:ascii="Times New Roman" w:hAnsi="Times New Roman" w:cs="Times New Roman"/>
          <w:color w:val="000000" w:themeColor="text1"/>
          <w:sz w:val="22"/>
          <w:szCs w:val="22"/>
        </w:rPr>
        <w:t> (Sykes et al, 2020</w:t>
      </w:r>
      <w:r w:rsidR="00A37DAC" w:rsidRPr="00201E28">
        <w:rPr>
          <w:rStyle w:val="normaltextrun"/>
          <w:color w:val="000000" w:themeColor="text1"/>
          <w:sz w:val="22"/>
          <w:szCs w:val="22"/>
        </w:rPr>
        <w:t>)</w:t>
      </w:r>
      <w:r w:rsidR="00E80E1D" w:rsidRPr="00201E28">
        <w:rPr>
          <w:rStyle w:val="normaltextrun"/>
          <w:rFonts w:ascii="Times New Roman" w:hAnsi="Times New Roman" w:cs="Times New Roman"/>
          <w:color w:val="000000" w:themeColor="text1"/>
          <w:sz w:val="22"/>
          <w:szCs w:val="22"/>
        </w:rPr>
        <w:t xml:space="preserve"> developed </w:t>
      </w:r>
      <w:r w:rsidR="00A37DAC" w:rsidRPr="00201E28">
        <w:rPr>
          <w:rStyle w:val="normaltextrun"/>
          <w:color w:val="000000" w:themeColor="text1"/>
          <w:sz w:val="22"/>
          <w:szCs w:val="22"/>
        </w:rPr>
        <w:t xml:space="preserve">by the authors </w:t>
      </w:r>
      <w:r w:rsidR="00E80E1D" w:rsidRPr="00201E28">
        <w:rPr>
          <w:rStyle w:val="normaltextrun"/>
          <w:rFonts w:ascii="Times New Roman" w:hAnsi="Times New Roman" w:cs="Times New Roman"/>
          <w:color w:val="000000" w:themeColor="text1"/>
          <w:sz w:val="22"/>
          <w:szCs w:val="22"/>
        </w:rPr>
        <w:t xml:space="preserve">illustrates the complex </w:t>
      </w:r>
      <w:r w:rsidR="00F330B6" w:rsidRPr="00201E28">
        <w:rPr>
          <w:rStyle w:val="normaltextrun"/>
          <w:rFonts w:ascii="Times New Roman" w:hAnsi="Times New Roman" w:cs="Times New Roman"/>
          <w:color w:val="000000" w:themeColor="text1"/>
          <w:sz w:val="22"/>
          <w:szCs w:val="22"/>
        </w:rPr>
        <w:t xml:space="preserve">interactions and movements people engage in between: information based digital platforms, conversational digital platforms and offline personal sources of information as they seek to access, understand, appraise and apply </w:t>
      </w:r>
      <w:r w:rsidR="00B17FF1" w:rsidRPr="00201E28">
        <w:rPr>
          <w:rStyle w:val="normaltextrun"/>
          <w:rFonts w:ascii="Times New Roman" w:hAnsi="Times New Roman" w:cs="Times New Roman"/>
          <w:color w:val="000000" w:themeColor="text1"/>
          <w:sz w:val="22"/>
          <w:szCs w:val="22"/>
        </w:rPr>
        <w:t xml:space="preserve">health related </w:t>
      </w:r>
      <w:r w:rsidR="00F330B6" w:rsidRPr="00201E28">
        <w:rPr>
          <w:rStyle w:val="normaltextrun"/>
          <w:rFonts w:ascii="Times New Roman" w:hAnsi="Times New Roman" w:cs="Times New Roman"/>
          <w:color w:val="000000" w:themeColor="text1"/>
          <w:sz w:val="22"/>
          <w:szCs w:val="22"/>
        </w:rPr>
        <w:t>information</w:t>
      </w:r>
      <w:r w:rsidR="00B17FF1" w:rsidRPr="00201E28">
        <w:rPr>
          <w:rStyle w:val="normaltextrun"/>
          <w:rFonts w:ascii="Times New Roman" w:hAnsi="Times New Roman" w:cs="Times New Roman"/>
          <w:color w:val="000000" w:themeColor="text1"/>
          <w:sz w:val="22"/>
          <w:szCs w:val="22"/>
        </w:rPr>
        <w:t xml:space="preserve"> from online sources</w:t>
      </w:r>
      <w:r w:rsidR="00F330B6" w:rsidRPr="00201E28">
        <w:rPr>
          <w:rStyle w:val="normaltextrun"/>
          <w:rFonts w:ascii="Times New Roman" w:hAnsi="Times New Roman" w:cs="Times New Roman"/>
          <w:color w:val="000000" w:themeColor="text1"/>
          <w:sz w:val="22"/>
          <w:szCs w:val="22"/>
        </w:rPr>
        <w:t>.</w:t>
      </w:r>
      <w:r w:rsidR="00B17FF1" w:rsidRPr="00201E28">
        <w:rPr>
          <w:rStyle w:val="normaltextrun"/>
          <w:rFonts w:ascii="Times New Roman" w:hAnsi="Times New Roman" w:cs="Times New Roman"/>
          <w:color w:val="000000" w:themeColor="text1"/>
          <w:sz w:val="22"/>
          <w:szCs w:val="22"/>
        </w:rPr>
        <w:t xml:space="preserve"> </w:t>
      </w:r>
    </w:p>
    <w:p w14:paraId="4B47A577" w14:textId="77777777" w:rsidR="00AC1453" w:rsidRPr="00201E28" w:rsidRDefault="00AC1453" w:rsidP="009A57F6">
      <w:pPr>
        <w:pStyle w:val="paragraph"/>
        <w:spacing w:before="0" w:beforeAutospacing="0" w:after="0" w:afterAutospacing="0" w:line="360" w:lineRule="auto"/>
        <w:textAlignment w:val="baseline"/>
        <w:rPr>
          <w:sz w:val="22"/>
          <w:szCs w:val="22"/>
        </w:rPr>
      </w:pPr>
    </w:p>
    <w:p w14:paraId="7605F464" w14:textId="77777777" w:rsidR="001B645F" w:rsidRPr="00201E28" w:rsidRDefault="001B645F" w:rsidP="009A57F6">
      <w:pPr>
        <w:pStyle w:val="paragraph"/>
        <w:shd w:val="clear" w:color="auto" w:fill="FFFFFF"/>
        <w:spacing w:before="0" w:beforeAutospacing="0" w:after="0" w:afterAutospacing="0" w:line="360" w:lineRule="auto"/>
        <w:textAlignment w:val="baseline"/>
        <w:rPr>
          <w:b/>
          <w:bCs/>
          <w:sz w:val="22"/>
          <w:szCs w:val="22"/>
        </w:rPr>
      </w:pPr>
      <w:r w:rsidRPr="00201E28">
        <w:rPr>
          <w:rStyle w:val="normaltextrun"/>
          <w:b/>
          <w:bCs/>
          <w:sz w:val="22"/>
          <w:szCs w:val="22"/>
          <w:shd w:val="clear" w:color="auto" w:fill="FFFFFF"/>
        </w:rPr>
        <w:t>Information and health literacy during health crises</w:t>
      </w:r>
      <w:r w:rsidRPr="00201E28">
        <w:rPr>
          <w:rStyle w:val="eop"/>
          <w:b/>
          <w:bCs/>
          <w:sz w:val="22"/>
          <w:szCs w:val="22"/>
        </w:rPr>
        <w:t> </w:t>
      </w:r>
    </w:p>
    <w:p w14:paraId="03B5B15E" w14:textId="05D74D27" w:rsidR="001B645F" w:rsidRPr="00201E28" w:rsidRDefault="001B645F" w:rsidP="789CF9D8">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normaltextrun"/>
          <w:color w:val="000000"/>
          <w:sz w:val="22"/>
          <w:szCs w:val="22"/>
          <w:shd w:val="clear" w:color="auto" w:fill="FFFFFF"/>
        </w:rPr>
        <w:t>WHO guidance on public communication and information (</w:t>
      </w:r>
      <w:r w:rsidR="0075011C" w:rsidRPr="00201E28">
        <w:rPr>
          <w:rStyle w:val="normaltextrun"/>
          <w:color w:val="000000"/>
          <w:sz w:val="22"/>
          <w:szCs w:val="22"/>
          <w:shd w:val="clear" w:color="auto" w:fill="FFFFFF"/>
        </w:rPr>
        <w:t xml:space="preserve">WHO, </w:t>
      </w:r>
      <w:r w:rsidRPr="00201E28">
        <w:rPr>
          <w:rStyle w:val="normaltextrun"/>
          <w:color w:val="000000"/>
          <w:sz w:val="22"/>
          <w:szCs w:val="22"/>
          <w:shd w:val="clear" w:color="auto" w:fill="FFFFFF"/>
        </w:rPr>
        <w:t>2020) outlines the importance of </w:t>
      </w:r>
      <w:r w:rsidRPr="00201E28">
        <w:rPr>
          <w:rStyle w:val="normaltextrun"/>
          <w:color w:val="000000"/>
          <w:sz w:val="22"/>
          <w:szCs w:val="22"/>
        </w:rPr>
        <w:t>proactive communication about what is known, what is unknown, and what is being done to gain more information so that trust can be built and the probability that advice will be followed increases. It also cautions against “</w:t>
      </w:r>
      <w:proofErr w:type="spellStart"/>
      <w:r w:rsidRPr="00201E28">
        <w:rPr>
          <w:rStyle w:val="normaltextrun"/>
          <w:color w:val="000000"/>
          <w:sz w:val="22"/>
          <w:szCs w:val="22"/>
        </w:rPr>
        <w:t>infodemics</w:t>
      </w:r>
      <w:proofErr w:type="spellEnd"/>
      <w:r w:rsidRPr="00201E28">
        <w:rPr>
          <w:rStyle w:val="normaltextrun"/>
          <w:color w:val="000000"/>
          <w:sz w:val="22"/>
          <w:szCs w:val="22"/>
        </w:rPr>
        <w:t>” (an excessive amount of information about a problem that makes it difficult to identify solution</w:t>
      </w:r>
      <w:r w:rsidR="6455E246" w:rsidRPr="00201E28">
        <w:rPr>
          <w:rStyle w:val="normaltextrun"/>
          <w:color w:val="000000"/>
          <w:sz w:val="22"/>
          <w:szCs w:val="22"/>
        </w:rPr>
        <w:t>s</w:t>
      </w:r>
      <w:r w:rsidRPr="00201E28">
        <w:rPr>
          <w:rStyle w:val="normaltextrun"/>
          <w:color w:val="000000"/>
          <w:sz w:val="22"/>
          <w:szCs w:val="22"/>
        </w:rPr>
        <w:t>), hence it swiftly set up the </w:t>
      </w:r>
      <w:r w:rsidRPr="00201E28">
        <w:rPr>
          <w:rStyle w:val="normaltextrun"/>
          <w:color w:val="000000"/>
          <w:sz w:val="22"/>
          <w:szCs w:val="22"/>
          <w:shd w:val="clear" w:color="auto" w:fill="FFFFFF"/>
        </w:rPr>
        <w:t>WHO Information Network for Epidemics (EPI-WIN) (</w:t>
      </w:r>
      <w:proofErr w:type="spellStart"/>
      <w:r w:rsidRPr="00201E28">
        <w:rPr>
          <w:rStyle w:val="normaltextrun"/>
          <w:color w:val="000000"/>
          <w:sz w:val="22"/>
          <w:szCs w:val="22"/>
          <w:shd w:val="clear" w:color="auto" w:fill="FFFFFF"/>
        </w:rPr>
        <w:t>Zarocostas</w:t>
      </w:r>
      <w:proofErr w:type="spellEnd"/>
      <w:r w:rsidRPr="00201E28">
        <w:rPr>
          <w:rStyle w:val="normaltextrun"/>
          <w:color w:val="000000"/>
          <w:sz w:val="22"/>
          <w:szCs w:val="22"/>
          <w:shd w:val="clear" w:color="auto" w:fill="FFFFFF"/>
        </w:rPr>
        <w:t>, 2020). </w:t>
      </w:r>
    </w:p>
    <w:p w14:paraId="46046F11" w14:textId="399FE2B5" w:rsidR="001B645F" w:rsidRPr="00201E28" w:rsidRDefault="001B645F" w:rsidP="789CF9D8">
      <w:pPr>
        <w:pStyle w:val="paragraph"/>
        <w:shd w:val="clear" w:color="auto" w:fill="FFFFFF" w:themeFill="background1"/>
        <w:spacing w:before="0" w:beforeAutospacing="0" w:after="0" w:afterAutospacing="0" w:line="360" w:lineRule="auto"/>
        <w:textAlignment w:val="baseline"/>
        <w:rPr>
          <w:rStyle w:val="normaltextrun"/>
          <w:color w:val="000000" w:themeColor="text1"/>
          <w:sz w:val="22"/>
          <w:szCs w:val="22"/>
        </w:rPr>
      </w:pPr>
    </w:p>
    <w:p w14:paraId="42D5B3FD" w14:textId="04E1665E" w:rsidR="001B645F" w:rsidRPr="00201E28" w:rsidRDefault="001B645F" w:rsidP="789CF9D8">
      <w:pPr>
        <w:pStyle w:val="paragraph"/>
        <w:shd w:val="clear" w:color="auto" w:fill="FFFFFF" w:themeFill="background1"/>
        <w:spacing w:before="0" w:beforeAutospacing="0" w:after="0" w:afterAutospacing="0" w:line="360" w:lineRule="auto"/>
        <w:textAlignment w:val="baseline"/>
        <w:rPr>
          <w:rStyle w:val="eop"/>
          <w:color w:val="000000"/>
          <w:sz w:val="22"/>
          <w:szCs w:val="22"/>
        </w:rPr>
      </w:pPr>
      <w:r w:rsidRPr="00201E28">
        <w:rPr>
          <w:rStyle w:val="normaltextrun"/>
          <w:color w:val="000000"/>
          <w:sz w:val="22"/>
          <w:szCs w:val="22"/>
          <w:shd w:val="clear" w:color="auto" w:fill="FFFFFF"/>
        </w:rPr>
        <w:t>The need for information messaging that is clear, rigorous and actionable in times of crisis led Rudd and Baur (2020) to call for health literacy</w:t>
      </w:r>
      <w:r w:rsidR="0FB27A30" w:rsidRPr="00201E28">
        <w:rPr>
          <w:rStyle w:val="normaltextrun"/>
          <w:color w:val="000000"/>
          <w:sz w:val="22"/>
          <w:szCs w:val="22"/>
          <w:shd w:val="clear" w:color="auto" w:fill="FFFFFF"/>
        </w:rPr>
        <w:t xml:space="preserve"> (HL)</w:t>
      </w:r>
      <w:r w:rsidRPr="00201E28">
        <w:rPr>
          <w:rStyle w:val="normaltextrun"/>
          <w:color w:val="000000"/>
          <w:sz w:val="22"/>
          <w:szCs w:val="22"/>
          <w:shd w:val="clear" w:color="auto" w:fill="FFFFFF"/>
        </w:rPr>
        <w:t> insight to be applied to communication strategies. </w:t>
      </w:r>
      <w:r w:rsidRPr="00201E28">
        <w:rPr>
          <w:rStyle w:val="eop"/>
          <w:color w:val="000000"/>
          <w:sz w:val="22"/>
          <w:szCs w:val="22"/>
        </w:rPr>
        <w:t> </w:t>
      </w:r>
      <w:r w:rsidRPr="00201E28">
        <w:rPr>
          <w:rStyle w:val="normaltextrun"/>
          <w:color w:val="000000"/>
          <w:sz w:val="22"/>
          <w:szCs w:val="22"/>
        </w:rPr>
        <w:t>HL refers to the ability of people to access and use information to make decisions related to their health (Sorensen et al, 2012). </w:t>
      </w:r>
      <w:r w:rsidR="756E9297" w:rsidRPr="00201E28">
        <w:rPr>
          <w:rStyle w:val="normaltextrun"/>
          <w:color w:val="000000"/>
          <w:sz w:val="22"/>
          <w:szCs w:val="22"/>
        </w:rPr>
        <w:t>Studies</w:t>
      </w:r>
      <w:r w:rsidRPr="00201E28">
        <w:rPr>
          <w:rStyle w:val="normaltextrun"/>
          <w:color w:val="000000"/>
          <w:sz w:val="22"/>
          <w:szCs w:val="22"/>
        </w:rPr>
        <w:t xml:space="preserve"> have shown that a large proportion of citizens do not</w:t>
      </w:r>
      <w:r w:rsidR="1C22BD9D" w:rsidRPr="00201E28">
        <w:rPr>
          <w:rStyle w:val="normaltextrun"/>
          <w:color w:val="000000"/>
          <w:sz w:val="22"/>
          <w:szCs w:val="22"/>
        </w:rPr>
        <w:t xml:space="preserve"> have adequate HL to</w:t>
      </w:r>
      <w:r w:rsidRPr="00201E28">
        <w:rPr>
          <w:rStyle w:val="normaltextrun"/>
          <w:color w:val="000000"/>
          <w:sz w:val="22"/>
          <w:szCs w:val="22"/>
        </w:rPr>
        <w:t xml:space="preserve"> understand</w:t>
      </w:r>
      <w:r w:rsidR="3B4B7C18" w:rsidRPr="00201E28">
        <w:rPr>
          <w:rStyle w:val="normaltextrun"/>
          <w:color w:val="000000"/>
          <w:sz w:val="22"/>
          <w:szCs w:val="22"/>
        </w:rPr>
        <w:t xml:space="preserve"> information</w:t>
      </w:r>
      <w:r w:rsidRPr="00201E28">
        <w:rPr>
          <w:rStyle w:val="normaltextrun"/>
          <w:color w:val="000000"/>
          <w:sz w:val="22"/>
          <w:szCs w:val="22"/>
        </w:rPr>
        <w:t xml:space="preserve"> and take action when faced with infectious diseases (Castro-Sanchez et al, 2016)</w:t>
      </w:r>
      <w:r w:rsidR="26A2DE47" w:rsidRPr="00201E28">
        <w:rPr>
          <w:rStyle w:val="normaltextrun"/>
          <w:color w:val="000000"/>
          <w:sz w:val="22"/>
          <w:szCs w:val="22"/>
        </w:rPr>
        <w:t xml:space="preserve"> yet t</w:t>
      </w:r>
      <w:r w:rsidRPr="00201E28">
        <w:rPr>
          <w:rStyle w:val="normaltextrun"/>
          <w:color w:val="000000"/>
          <w:sz w:val="22"/>
          <w:szCs w:val="22"/>
          <w:shd w:val="clear" w:color="auto" w:fill="FFFFFF"/>
        </w:rPr>
        <w:t>he </w:t>
      </w:r>
      <w:r w:rsidRPr="00201E28">
        <w:rPr>
          <w:rStyle w:val="normaltextrun"/>
          <w:color w:val="000000"/>
          <w:sz w:val="22"/>
          <w:szCs w:val="22"/>
        </w:rPr>
        <w:t>ability of citizens to understand the information provided, follow health</w:t>
      </w:r>
      <w:r w:rsidR="7E31B619" w:rsidRPr="00201E28">
        <w:rPr>
          <w:rStyle w:val="normaltextrun"/>
          <w:color w:val="000000"/>
          <w:sz w:val="22"/>
          <w:szCs w:val="22"/>
        </w:rPr>
        <w:t xml:space="preserve"> </w:t>
      </w:r>
      <w:r w:rsidRPr="00201E28">
        <w:rPr>
          <w:rStyle w:val="normaltextrun"/>
          <w:color w:val="000000"/>
          <w:sz w:val="22"/>
          <w:szCs w:val="22"/>
        </w:rPr>
        <w:t xml:space="preserve">guidance, </w:t>
      </w:r>
      <w:proofErr w:type="gramStart"/>
      <w:r w:rsidRPr="00201E28">
        <w:rPr>
          <w:rStyle w:val="normaltextrun"/>
          <w:color w:val="000000"/>
          <w:sz w:val="22"/>
          <w:szCs w:val="22"/>
        </w:rPr>
        <w:t>and  make</w:t>
      </w:r>
      <w:proofErr w:type="gramEnd"/>
      <w:r w:rsidRPr="00201E28">
        <w:rPr>
          <w:rStyle w:val="normaltextrun"/>
          <w:color w:val="000000"/>
          <w:sz w:val="22"/>
          <w:szCs w:val="22"/>
        </w:rPr>
        <w:t xml:space="preserve"> effective decisions related to their health has rarely been of more significance than during the COVID-19 pandemic. </w:t>
      </w:r>
      <w:r w:rsidRPr="00201E28">
        <w:rPr>
          <w:rStyle w:val="eop"/>
          <w:color w:val="000000"/>
          <w:sz w:val="22"/>
          <w:szCs w:val="22"/>
        </w:rPr>
        <w:t> </w:t>
      </w:r>
    </w:p>
    <w:p w14:paraId="102A0B77" w14:textId="77777777" w:rsidR="005B1E0D" w:rsidRPr="00201E28" w:rsidRDefault="005B1E0D" w:rsidP="671C130B">
      <w:pPr>
        <w:pStyle w:val="paragraph"/>
        <w:spacing w:before="0" w:beforeAutospacing="0" w:after="0" w:afterAutospacing="0" w:line="360" w:lineRule="auto"/>
        <w:textAlignment w:val="baseline"/>
        <w:rPr>
          <w:rStyle w:val="eop"/>
          <w:color w:val="000000"/>
          <w:sz w:val="22"/>
          <w:szCs w:val="22"/>
        </w:rPr>
      </w:pPr>
    </w:p>
    <w:p w14:paraId="1B66C79B" w14:textId="6776516E" w:rsidR="001B645F" w:rsidRPr="00201E28" w:rsidRDefault="00850898" w:rsidP="009A57F6">
      <w:pPr>
        <w:pStyle w:val="paragraph"/>
        <w:spacing w:before="0" w:beforeAutospacing="0" w:after="0" w:afterAutospacing="0" w:line="360" w:lineRule="auto"/>
        <w:textAlignment w:val="baseline"/>
        <w:rPr>
          <w:b/>
          <w:bCs/>
          <w:sz w:val="22"/>
          <w:szCs w:val="22"/>
        </w:rPr>
      </w:pPr>
      <w:proofErr w:type="spellStart"/>
      <w:r w:rsidRPr="00201E28">
        <w:rPr>
          <w:rStyle w:val="normaltextrun"/>
          <w:b/>
          <w:bCs/>
          <w:sz w:val="22"/>
          <w:szCs w:val="22"/>
        </w:rPr>
        <w:t>eHL</w:t>
      </w:r>
      <w:proofErr w:type="spellEnd"/>
      <w:r w:rsidRPr="00201E28">
        <w:rPr>
          <w:rStyle w:val="normaltextrun"/>
          <w:b/>
          <w:bCs/>
          <w:sz w:val="22"/>
          <w:szCs w:val="22"/>
        </w:rPr>
        <w:t> </w:t>
      </w:r>
      <w:r w:rsidR="001B645F" w:rsidRPr="00201E28">
        <w:rPr>
          <w:rStyle w:val="normaltextrun"/>
          <w:b/>
          <w:bCs/>
          <w:sz w:val="22"/>
          <w:szCs w:val="22"/>
        </w:rPr>
        <w:t>and COVID-19</w:t>
      </w:r>
      <w:r w:rsidR="001B645F" w:rsidRPr="00201E28">
        <w:rPr>
          <w:rStyle w:val="eop"/>
          <w:b/>
          <w:bCs/>
          <w:sz w:val="22"/>
          <w:szCs w:val="22"/>
        </w:rPr>
        <w:t> </w:t>
      </w:r>
    </w:p>
    <w:p w14:paraId="70C157B2" w14:textId="047455AD" w:rsidR="005B1E0D" w:rsidRPr="00201E28" w:rsidRDefault="5CF0FF80" w:rsidP="055EF6B0">
      <w:pPr>
        <w:pStyle w:val="paragraph"/>
        <w:shd w:val="clear" w:color="auto" w:fill="FFFFFF" w:themeFill="background1"/>
        <w:spacing w:before="0" w:beforeAutospacing="0" w:after="0" w:afterAutospacing="0" w:line="360" w:lineRule="auto"/>
        <w:rPr>
          <w:rStyle w:val="normaltextrun"/>
          <w:sz w:val="22"/>
          <w:szCs w:val="22"/>
        </w:rPr>
      </w:pPr>
      <w:r w:rsidRPr="00201E28">
        <w:rPr>
          <w:rStyle w:val="normaltextrun"/>
          <w:sz w:val="22"/>
          <w:szCs w:val="22"/>
        </w:rPr>
        <w:t>COVID-19 poses new challenges for understanding </w:t>
      </w:r>
      <w:proofErr w:type="spellStart"/>
      <w:r w:rsidRPr="00201E28">
        <w:rPr>
          <w:rStyle w:val="normaltextrun"/>
          <w:sz w:val="22"/>
          <w:szCs w:val="22"/>
        </w:rPr>
        <w:t>eHL</w:t>
      </w:r>
      <w:proofErr w:type="spellEnd"/>
      <w:r w:rsidRPr="00201E28">
        <w:rPr>
          <w:rStyle w:val="normaltextrun"/>
          <w:sz w:val="22"/>
          <w:szCs w:val="22"/>
        </w:rPr>
        <w:t xml:space="preserve"> needs in relation to public information, the movement of citizens between information environments and patterns of knowledge sharing in an era of “false narratives”.  </w:t>
      </w:r>
      <w:r w:rsidR="001B645F" w:rsidRPr="00201E28">
        <w:rPr>
          <w:rStyle w:val="normaltextrun"/>
          <w:sz w:val="22"/>
          <w:szCs w:val="22"/>
        </w:rPr>
        <w:t>Contemporary conceptualisations of </w:t>
      </w:r>
      <w:proofErr w:type="spellStart"/>
      <w:r w:rsidR="001B645F" w:rsidRPr="00201E28">
        <w:rPr>
          <w:rStyle w:val="normaltextrun"/>
          <w:sz w:val="22"/>
          <w:szCs w:val="22"/>
        </w:rPr>
        <w:t>eHL</w:t>
      </w:r>
      <w:proofErr w:type="spellEnd"/>
      <w:r w:rsidR="00AC1453" w:rsidRPr="00201E28">
        <w:rPr>
          <w:rStyle w:val="normaltextrun"/>
          <w:sz w:val="22"/>
          <w:szCs w:val="22"/>
        </w:rPr>
        <w:t xml:space="preserve"> </w:t>
      </w:r>
      <w:r w:rsidR="001B645F" w:rsidRPr="00201E28">
        <w:rPr>
          <w:rStyle w:val="normaltextrun"/>
          <w:sz w:val="22"/>
          <w:szCs w:val="22"/>
        </w:rPr>
        <w:t>(</w:t>
      </w:r>
      <w:proofErr w:type="spellStart"/>
      <w:r w:rsidR="001B645F" w:rsidRPr="00201E28">
        <w:rPr>
          <w:rStyle w:val="normaltextrun"/>
          <w:sz w:val="22"/>
          <w:szCs w:val="22"/>
        </w:rPr>
        <w:t>Griebel</w:t>
      </w:r>
      <w:proofErr w:type="spellEnd"/>
      <w:r w:rsidR="001B645F" w:rsidRPr="00201E28">
        <w:rPr>
          <w:rStyle w:val="normaltextrun"/>
          <w:sz w:val="22"/>
          <w:szCs w:val="22"/>
        </w:rPr>
        <w:t> et al, 2018; Sykes et al, 20</w:t>
      </w:r>
      <w:r w:rsidR="2B9078EE" w:rsidRPr="00201E28">
        <w:rPr>
          <w:rStyle w:val="normaltextrun"/>
          <w:sz w:val="22"/>
          <w:szCs w:val="22"/>
        </w:rPr>
        <w:t>20</w:t>
      </w:r>
      <w:r w:rsidR="001B645F" w:rsidRPr="00201E28">
        <w:rPr>
          <w:rStyle w:val="normaltextrun"/>
          <w:sz w:val="22"/>
          <w:szCs w:val="22"/>
        </w:rPr>
        <w:t xml:space="preserve">) have highlighted the importance of distributed </w:t>
      </w:r>
      <w:r w:rsidR="2B10E261" w:rsidRPr="00201E28">
        <w:rPr>
          <w:rStyle w:val="normaltextrun"/>
          <w:sz w:val="22"/>
          <w:szCs w:val="22"/>
        </w:rPr>
        <w:t>HL,</w:t>
      </w:r>
      <w:r w:rsidR="001B645F" w:rsidRPr="00201E28">
        <w:rPr>
          <w:rStyle w:val="normaltextrun"/>
          <w:sz w:val="22"/>
          <w:szCs w:val="22"/>
        </w:rPr>
        <w:t xml:space="preserve"> pointing to the two-way dialogical opportunities offered by social media platforms. These allow for </w:t>
      </w:r>
      <w:r w:rsidR="7DF1272E" w:rsidRPr="00201E28">
        <w:rPr>
          <w:rStyle w:val="normaltextrun"/>
          <w:sz w:val="22"/>
          <w:szCs w:val="22"/>
        </w:rPr>
        <w:t xml:space="preserve">misinformation and myths to spread but also for individuals </w:t>
      </w:r>
      <w:r w:rsidR="4806DD4C" w:rsidRPr="00201E28">
        <w:rPr>
          <w:rStyle w:val="normaltextrun"/>
          <w:sz w:val="22"/>
          <w:szCs w:val="22"/>
        </w:rPr>
        <w:t xml:space="preserve">or infection control teams </w:t>
      </w:r>
      <w:r w:rsidR="7DF1272E" w:rsidRPr="00201E28">
        <w:rPr>
          <w:rStyle w:val="normaltextrun"/>
          <w:sz w:val="22"/>
          <w:szCs w:val="22"/>
        </w:rPr>
        <w:t>to act as amplifiers of scientific advice and preventative actions</w:t>
      </w:r>
      <w:r w:rsidR="322F9579" w:rsidRPr="00201E28">
        <w:rPr>
          <w:rStyle w:val="normaltextrun"/>
          <w:sz w:val="22"/>
          <w:szCs w:val="22"/>
        </w:rPr>
        <w:t xml:space="preserve">, </w:t>
      </w:r>
      <w:r w:rsidR="3C520068" w:rsidRPr="00201E28">
        <w:rPr>
          <w:rStyle w:val="normaltextrun"/>
          <w:sz w:val="22"/>
          <w:szCs w:val="22"/>
        </w:rPr>
        <w:t xml:space="preserve">as </w:t>
      </w:r>
      <w:r w:rsidR="7DF1272E" w:rsidRPr="00201E28">
        <w:rPr>
          <w:rStyle w:val="normaltextrun"/>
          <w:sz w:val="22"/>
          <w:szCs w:val="22"/>
        </w:rPr>
        <w:t xml:space="preserve">during </w:t>
      </w:r>
      <w:r w:rsidR="5F509F72" w:rsidRPr="00201E28">
        <w:rPr>
          <w:rStyle w:val="normaltextrun"/>
          <w:sz w:val="22"/>
          <w:szCs w:val="22"/>
        </w:rPr>
        <w:t>the</w:t>
      </w:r>
      <w:r w:rsidR="001B645F" w:rsidRPr="00201E28">
        <w:rPr>
          <w:rStyle w:val="normaltextrun"/>
          <w:sz w:val="22"/>
          <w:szCs w:val="22"/>
        </w:rPr>
        <w:t xml:space="preserve"> Ebola outbreak in 2015/16 (Marais et al, 2016). Sykes et al (20</w:t>
      </w:r>
      <w:r w:rsidR="2DDFA233" w:rsidRPr="00201E28">
        <w:rPr>
          <w:rStyle w:val="normaltextrun"/>
          <w:sz w:val="22"/>
          <w:szCs w:val="22"/>
        </w:rPr>
        <w:t>20</w:t>
      </w:r>
      <w:r w:rsidR="001B645F" w:rsidRPr="00201E28">
        <w:rPr>
          <w:rStyle w:val="normaltextrun"/>
          <w:sz w:val="22"/>
          <w:szCs w:val="22"/>
          <w:shd w:val="clear" w:color="auto" w:fill="FFFFFF"/>
        </w:rPr>
        <w:t xml:space="preserve">) describe how citizens may be not only consumers of information online, seeking information to find out about services, symptoms, help with decision making and emotional support but may also converse about, support and facilitate their own or others’ behavioural actions. This distributed </w:t>
      </w:r>
      <w:r w:rsidR="6C8C66D0" w:rsidRPr="00201E28">
        <w:rPr>
          <w:rStyle w:val="normaltextrun"/>
          <w:sz w:val="22"/>
          <w:szCs w:val="22"/>
          <w:shd w:val="clear" w:color="auto" w:fill="FFFFFF"/>
        </w:rPr>
        <w:t>HL</w:t>
      </w:r>
      <w:r w:rsidR="6768E407" w:rsidRPr="00201E28">
        <w:rPr>
          <w:rStyle w:val="normaltextrun"/>
          <w:sz w:val="22"/>
          <w:szCs w:val="22"/>
          <w:shd w:val="clear" w:color="auto" w:fill="FFFFFF"/>
        </w:rPr>
        <w:t xml:space="preserve"> (</w:t>
      </w:r>
      <w:r w:rsidR="009A325F" w:rsidRPr="00201E28">
        <w:rPr>
          <w:sz w:val="22"/>
          <w:szCs w:val="22"/>
          <w:shd w:val="clear" w:color="auto" w:fill="FFFFFF"/>
        </w:rPr>
        <w:t>Edwards et al, 2015</w:t>
      </w:r>
      <w:r w:rsidR="009A325F" w:rsidRPr="00201E28">
        <w:rPr>
          <w:sz w:val="22"/>
          <w:szCs w:val="22"/>
        </w:rPr>
        <w:t xml:space="preserve">) </w:t>
      </w:r>
      <w:r w:rsidR="006532BF" w:rsidRPr="00201E28">
        <w:rPr>
          <w:sz w:val="22"/>
          <w:szCs w:val="22"/>
        </w:rPr>
        <w:t xml:space="preserve">can be </w:t>
      </w:r>
      <w:r w:rsidR="001B645F" w:rsidRPr="00201E28">
        <w:rPr>
          <w:rStyle w:val="normaltextrun"/>
          <w:sz w:val="22"/>
          <w:szCs w:val="22"/>
        </w:rPr>
        <w:t xml:space="preserve">found online or in other contexts such as families or social networks </w:t>
      </w:r>
      <w:r w:rsidR="006532BF" w:rsidRPr="00201E28">
        <w:rPr>
          <w:rStyle w:val="normaltextrun"/>
          <w:sz w:val="22"/>
          <w:szCs w:val="22"/>
        </w:rPr>
        <w:t xml:space="preserve">and </w:t>
      </w:r>
      <w:r w:rsidR="001B645F" w:rsidRPr="00201E28">
        <w:rPr>
          <w:rStyle w:val="normaltextrun"/>
          <w:sz w:val="22"/>
          <w:szCs w:val="22"/>
        </w:rPr>
        <w:t xml:space="preserve">can act as a buffer for low levels of functional </w:t>
      </w:r>
      <w:r w:rsidR="7643F146" w:rsidRPr="00201E28">
        <w:rPr>
          <w:rStyle w:val="normaltextrun"/>
          <w:sz w:val="22"/>
          <w:szCs w:val="22"/>
        </w:rPr>
        <w:t>HL</w:t>
      </w:r>
      <w:r w:rsidR="001B645F" w:rsidRPr="00201E28">
        <w:rPr>
          <w:rStyle w:val="normaltextrun"/>
          <w:sz w:val="22"/>
          <w:szCs w:val="22"/>
        </w:rPr>
        <w:t xml:space="preserve"> but it can also offer the potential for the spread of misinformation (</w:t>
      </w:r>
      <w:proofErr w:type="gramStart"/>
      <w:r w:rsidR="001B645F" w:rsidRPr="00201E28">
        <w:rPr>
          <w:rStyle w:val="normaltextrun"/>
          <w:sz w:val="22"/>
          <w:szCs w:val="22"/>
        </w:rPr>
        <w:t xml:space="preserve">Ishikawa </w:t>
      </w:r>
      <w:r w:rsidR="4D43DF64" w:rsidRPr="00201E28">
        <w:rPr>
          <w:rStyle w:val="normaltextrun"/>
          <w:sz w:val="22"/>
          <w:szCs w:val="22"/>
        </w:rPr>
        <w:t xml:space="preserve"> and</w:t>
      </w:r>
      <w:proofErr w:type="gramEnd"/>
      <w:r w:rsidR="4D43DF64" w:rsidRPr="00201E28">
        <w:rPr>
          <w:rStyle w:val="normaltextrun"/>
          <w:sz w:val="22"/>
          <w:szCs w:val="22"/>
        </w:rPr>
        <w:t xml:space="preserve"> </w:t>
      </w:r>
      <w:proofErr w:type="spellStart"/>
      <w:r w:rsidR="001B645F" w:rsidRPr="00201E28">
        <w:rPr>
          <w:rStyle w:val="normaltextrun"/>
          <w:sz w:val="22"/>
          <w:szCs w:val="22"/>
        </w:rPr>
        <w:t>Kiuchi</w:t>
      </w:r>
      <w:proofErr w:type="spellEnd"/>
      <w:r w:rsidR="001B645F" w:rsidRPr="00201E28">
        <w:rPr>
          <w:rStyle w:val="normaltextrun"/>
          <w:sz w:val="22"/>
          <w:szCs w:val="22"/>
        </w:rPr>
        <w:t>, 201</w:t>
      </w:r>
      <w:r w:rsidR="36FA45C6" w:rsidRPr="00201E28">
        <w:rPr>
          <w:rStyle w:val="normaltextrun"/>
          <w:sz w:val="22"/>
          <w:szCs w:val="22"/>
        </w:rPr>
        <w:t>0</w:t>
      </w:r>
      <w:r w:rsidR="001B645F" w:rsidRPr="00201E28">
        <w:rPr>
          <w:rStyle w:val="normaltextrun"/>
          <w:sz w:val="22"/>
          <w:szCs w:val="22"/>
        </w:rPr>
        <w:t>). </w:t>
      </w:r>
      <w:r w:rsidR="77B30520" w:rsidRPr="00201E28">
        <w:rPr>
          <w:rStyle w:val="normaltextrun"/>
          <w:sz w:val="22"/>
          <w:szCs w:val="22"/>
        </w:rPr>
        <w:t xml:space="preserve"> </w:t>
      </w:r>
      <w:r w:rsidR="001B645F" w:rsidRPr="00201E28">
        <w:rPr>
          <w:rStyle w:val="normaltextrun"/>
          <w:sz w:val="22"/>
          <w:szCs w:val="22"/>
        </w:rPr>
        <w:t xml:space="preserve">Myths and rumours about COVID-19 abound </w:t>
      </w:r>
      <w:r w:rsidR="6B166475" w:rsidRPr="00201E28">
        <w:rPr>
          <w:rStyle w:val="normaltextrun"/>
          <w:sz w:val="22"/>
          <w:szCs w:val="22"/>
        </w:rPr>
        <w:t xml:space="preserve">including </w:t>
      </w:r>
      <w:r w:rsidR="001B645F" w:rsidRPr="00201E28">
        <w:rPr>
          <w:rStyle w:val="normaltextrun"/>
          <w:sz w:val="22"/>
          <w:szCs w:val="22"/>
        </w:rPr>
        <w:t>that the virus was made in a laboratory</w:t>
      </w:r>
      <w:r w:rsidR="00E802D3" w:rsidRPr="00201E28">
        <w:rPr>
          <w:rStyle w:val="normaltextrun"/>
          <w:sz w:val="22"/>
          <w:szCs w:val="22"/>
        </w:rPr>
        <w:t xml:space="preserve">, </w:t>
      </w:r>
      <w:r w:rsidR="00162BDB" w:rsidRPr="00201E28">
        <w:rPr>
          <w:rStyle w:val="normaltextrun"/>
          <w:sz w:val="22"/>
          <w:szCs w:val="22"/>
        </w:rPr>
        <w:t xml:space="preserve">is </w:t>
      </w:r>
      <w:r w:rsidR="00E802D3" w:rsidRPr="00201E28">
        <w:rPr>
          <w:rStyle w:val="normaltextrun"/>
          <w:sz w:val="22"/>
          <w:szCs w:val="22"/>
        </w:rPr>
        <w:t>spread via</w:t>
      </w:r>
      <w:r w:rsidR="00936437" w:rsidRPr="00201E28">
        <w:rPr>
          <w:rStyle w:val="normaltextrun"/>
          <w:sz w:val="22"/>
          <w:szCs w:val="22"/>
        </w:rPr>
        <w:t xml:space="preserve"> </w:t>
      </w:r>
      <w:r w:rsidR="001B645F" w:rsidRPr="00201E28">
        <w:rPr>
          <w:rStyle w:val="normaltextrun"/>
          <w:sz w:val="22"/>
          <w:szCs w:val="22"/>
        </w:rPr>
        <w:t xml:space="preserve">5G mobile masts, </w:t>
      </w:r>
      <w:r w:rsidR="0B49F24B" w:rsidRPr="00201E28">
        <w:rPr>
          <w:rStyle w:val="normaltextrun"/>
          <w:sz w:val="22"/>
          <w:szCs w:val="22"/>
        </w:rPr>
        <w:t xml:space="preserve">can be killed by </w:t>
      </w:r>
      <w:r w:rsidR="001B645F" w:rsidRPr="00201E28">
        <w:rPr>
          <w:rStyle w:val="normaltextrun"/>
          <w:sz w:val="22"/>
          <w:szCs w:val="22"/>
        </w:rPr>
        <w:t xml:space="preserve">drinking warm water, or that antibiotics or malarial drugs can </w:t>
      </w:r>
      <w:r w:rsidR="3BC6FC96" w:rsidRPr="00201E28">
        <w:rPr>
          <w:rStyle w:val="normaltextrun"/>
          <w:sz w:val="22"/>
          <w:szCs w:val="22"/>
        </w:rPr>
        <w:t xml:space="preserve">offer </w:t>
      </w:r>
      <w:r w:rsidR="001B645F" w:rsidRPr="00201E28">
        <w:rPr>
          <w:rStyle w:val="normaltextrun"/>
          <w:sz w:val="22"/>
          <w:szCs w:val="22"/>
        </w:rPr>
        <w:t>protect</w:t>
      </w:r>
      <w:r w:rsidR="2185D4EC" w:rsidRPr="00201E28">
        <w:rPr>
          <w:rStyle w:val="normaltextrun"/>
          <w:sz w:val="22"/>
          <w:szCs w:val="22"/>
        </w:rPr>
        <w:t>ion</w:t>
      </w:r>
      <w:r w:rsidR="001B645F" w:rsidRPr="00201E28">
        <w:rPr>
          <w:rStyle w:val="normaltextrun"/>
          <w:sz w:val="22"/>
          <w:szCs w:val="22"/>
        </w:rPr>
        <w:t>. These false beliefs can lead to what Van den </w:t>
      </w:r>
      <w:proofErr w:type="spellStart"/>
      <w:r w:rsidR="001B645F" w:rsidRPr="00201E28">
        <w:rPr>
          <w:rStyle w:val="normaltextrun"/>
          <w:sz w:val="22"/>
          <w:szCs w:val="22"/>
        </w:rPr>
        <w:t>Broucke</w:t>
      </w:r>
      <w:proofErr w:type="spellEnd"/>
      <w:r w:rsidR="001B645F" w:rsidRPr="00201E28">
        <w:rPr>
          <w:rStyle w:val="normaltextrun"/>
          <w:sz w:val="22"/>
          <w:szCs w:val="22"/>
        </w:rPr>
        <w:t xml:space="preserve"> (2020) has </w:t>
      </w:r>
      <w:r w:rsidR="01766ABE" w:rsidRPr="00201E28">
        <w:rPr>
          <w:rStyle w:val="normaltextrun"/>
          <w:sz w:val="22"/>
          <w:szCs w:val="22"/>
        </w:rPr>
        <w:t>called</w:t>
      </w:r>
      <w:r w:rsidR="001B645F" w:rsidRPr="00201E28">
        <w:rPr>
          <w:rStyle w:val="normaltextrun"/>
          <w:sz w:val="22"/>
          <w:szCs w:val="22"/>
        </w:rPr>
        <w:t xml:space="preserve"> the ‘illusion of truth’ when frequently shared on social media. </w:t>
      </w:r>
      <w:r w:rsidR="021E88D7" w:rsidRPr="00201E28">
        <w:rPr>
          <w:rStyle w:val="normaltextrun"/>
          <w:sz w:val="22"/>
          <w:szCs w:val="22"/>
        </w:rPr>
        <w:t xml:space="preserve"> </w:t>
      </w:r>
    </w:p>
    <w:p w14:paraId="79DA8B2F" w14:textId="77777777" w:rsidR="00AC1453" w:rsidRPr="00201E28" w:rsidRDefault="00AC1453" w:rsidP="009A57F6">
      <w:pPr>
        <w:pStyle w:val="paragraph"/>
        <w:spacing w:before="0" w:beforeAutospacing="0" w:after="0" w:afterAutospacing="0" w:line="360" w:lineRule="auto"/>
        <w:textAlignment w:val="baseline"/>
        <w:rPr>
          <w:rStyle w:val="normaltextrun"/>
          <w:i/>
          <w:iCs/>
          <w:sz w:val="22"/>
          <w:szCs w:val="22"/>
          <w:u w:val="single"/>
        </w:rPr>
      </w:pPr>
    </w:p>
    <w:p w14:paraId="49644107" w14:textId="77777777" w:rsidR="005B1E0D" w:rsidRPr="00201E28" w:rsidRDefault="001B645F" w:rsidP="005B1E0D">
      <w:pPr>
        <w:pStyle w:val="paragraph"/>
        <w:shd w:val="clear" w:color="auto" w:fill="FFFFFF" w:themeFill="background1"/>
        <w:spacing w:before="0" w:beforeAutospacing="0" w:after="0" w:afterAutospacing="0" w:line="360" w:lineRule="auto"/>
        <w:textAlignment w:val="baseline"/>
        <w:rPr>
          <w:rStyle w:val="normaltextrun"/>
          <w:b/>
          <w:bCs/>
          <w:sz w:val="22"/>
          <w:szCs w:val="22"/>
        </w:rPr>
      </w:pPr>
      <w:r w:rsidRPr="00201E28">
        <w:rPr>
          <w:rStyle w:val="normaltextrun"/>
          <w:b/>
          <w:bCs/>
          <w:sz w:val="22"/>
          <w:szCs w:val="22"/>
        </w:rPr>
        <w:t>Factors potentially affecting </w:t>
      </w:r>
      <w:proofErr w:type="spellStart"/>
      <w:r w:rsidRPr="00201E28">
        <w:rPr>
          <w:rStyle w:val="normaltextrun"/>
          <w:b/>
          <w:bCs/>
          <w:sz w:val="22"/>
          <w:szCs w:val="22"/>
        </w:rPr>
        <w:t>eHL</w:t>
      </w:r>
      <w:proofErr w:type="spellEnd"/>
      <w:r w:rsidRPr="00201E28">
        <w:rPr>
          <w:rStyle w:val="normaltextrun"/>
          <w:b/>
          <w:bCs/>
          <w:sz w:val="22"/>
          <w:szCs w:val="22"/>
        </w:rPr>
        <w:t> in the context of emerging infectious di</w:t>
      </w:r>
      <w:r w:rsidR="0B79CDEB" w:rsidRPr="00201E28">
        <w:rPr>
          <w:rStyle w:val="normaltextrun"/>
          <w:b/>
          <w:bCs/>
          <w:sz w:val="22"/>
          <w:szCs w:val="22"/>
        </w:rPr>
        <w:t>s</w:t>
      </w:r>
      <w:r w:rsidRPr="00201E28">
        <w:rPr>
          <w:rStyle w:val="normaltextrun"/>
          <w:b/>
          <w:bCs/>
          <w:sz w:val="22"/>
          <w:szCs w:val="22"/>
        </w:rPr>
        <w:t>eases</w:t>
      </w:r>
    </w:p>
    <w:p w14:paraId="1C09CE9E" w14:textId="7388646A" w:rsidR="001B645F" w:rsidRPr="00201E28" w:rsidRDefault="001B645F" w:rsidP="055EF6B0">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normaltextrun"/>
          <w:sz w:val="22"/>
          <w:szCs w:val="22"/>
        </w:rPr>
        <w:t>The information that citizens actively seek about COVID-19 will likely</w:t>
      </w:r>
      <w:r w:rsidR="3CCCA275" w:rsidRPr="00201E28">
        <w:rPr>
          <w:rStyle w:val="normaltextrun"/>
          <w:sz w:val="22"/>
          <w:szCs w:val="22"/>
        </w:rPr>
        <w:t xml:space="preserve"> </w:t>
      </w:r>
      <w:r w:rsidRPr="00201E28">
        <w:rPr>
          <w:rStyle w:val="normaltextrun"/>
          <w:sz w:val="22"/>
          <w:szCs w:val="22"/>
        </w:rPr>
        <w:t>be influenced by context, emotions and various </w:t>
      </w:r>
      <w:r w:rsidRPr="00201E28">
        <w:rPr>
          <w:rStyle w:val="normaltextrun"/>
          <w:sz w:val="22"/>
          <w:szCs w:val="22"/>
          <w:shd w:val="clear" w:color="auto" w:fill="FFFFFF"/>
        </w:rPr>
        <w:t xml:space="preserve">perception-related biases </w:t>
      </w:r>
      <w:r w:rsidR="61968A5D" w:rsidRPr="00201E28">
        <w:rPr>
          <w:rStyle w:val="normaltextrun"/>
          <w:sz w:val="22"/>
          <w:szCs w:val="22"/>
          <w:shd w:val="clear" w:color="auto" w:fill="FFFFFF"/>
        </w:rPr>
        <w:t xml:space="preserve">or heuristics </w:t>
      </w:r>
      <w:r w:rsidRPr="00201E28">
        <w:rPr>
          <w:rStyle w:val="normaltextrun"/>
          <w:sz w:val="22"/>
          <w:szCs w:val="22"/>
          <w:shd w:val="clear" w:color="auto" w:fill="FFFFFF"/>
        </w:rPr>
        <w:t>on how they internalize the magnitude of risk from COVID-19 and the willingness to comply with government-advised preventive measures</w:t>
      </w:r>
      <w:r w:rsidR="00077165" w:rsidRPr="00201E28">
        <w:rPr>
          <w:rStyle w:val="normaltextrun"/>
          <w:sz w:val="22"/>
          <w:szCs w:val="22"/>
          <w:shd w:val="clear" w:color="auto" w:fill="FFFFFF"/>
        </w:rPr>
        <w:t xml:space="preserve"> (</w:t>
      </w:r>
      <w:proofErr w:type="spellStart"/>
      <w:r w:rsidR="00777229" w:rsidRPr="00201E28">
        <w:rPr>
          <w:rStyle w:val="normaltextrun"/>
          <w:sz w:val="22"/>
          <w:szCs w:val="22"/>
          <w:shd w:val="clear" w:color="auto" w:fill="FFFFFF"/>
        </w:rPr>
        <w:t>Bavel</w:t>
      </w:r>
      <w:proofErr w:type="spellEnd"/>
      <w:r w:rsidR="00777229" w:rsidRPr="00201E28">
        <w:rPr>
          <w:rStyle w:val="normaltextrun"/>
          <w:sz w:val="22"/>
          <w:szCs w:val="22"/>
          <w:shd w:val="clear" w:color="auto" w:fill="FFFFFF"/>
        </w:rPr>
        <w:t>, 2020</w:t>
      </w:r>
      <w:r w:rsidR="00077165" w:rsidRPr="00201E28">
        <w:rPr>
          <w:rStyle w:val="normaltextrun"/>
          <w:sz w:val="22"/>
          <w:szCs w:val="22"/>
          <w:shd w:val="clear" w:color="auto" w:fill="FFFFFF"/>
        </w:rPr>
        <w:t xml:space="preserve">; </w:t>
      </w:r>
      <w:proofErr w:type="spellStart"/>
      <w:r w:rsidR="00271FC7" w:rsidRPr="00201E28">
        <w:rPr>
          <w:rStyle w:val="normaltextrun"/>
          <w:sz w:val="22"/>
          <w:szCs w:val="22"/>
          <w:shd w:val="clear" w:color="auto" w:fill="FFFFFF"/>
        </w:rPr>
        <w:t>Dolinski</w:t>
      </w:r>
      <w:proofErr w:type="spellEnd"/>
      <w:r w:rsidR="00271FC7" w:rsidRPr="00201E28">
        <w:rPr>
          <w:rStyle w:val="normaltextrun"/>
          <w:sz w:val="22"/>
          <w:szCs w:val="22"/>
          <w:shd w:val="clear" w:color="auto" w:fill="FFFFFF"/>
        </w:rPr>
        <w:t xml:space="preserve"> et al, 2020; </w:t>
      </w:r>
      <w:r w:rsidR="00271FC7" w:rsidRPr="00201E28">
        <w:rPr>
          <w:noProof/>
          <w:sz w:val="22"/>
          <w:szCs w:val="22"/>
        </w:rPr>
        <w:t>Druică, 2020)</w:t>
      </w:r>
      <w:r w:rsidRPr="00201E28">
        <w:rPr>
          <w:rStyle w:val="normaltextrun"/>
          <w:sz w:val="22"/>
          <w:szCs w:val="22"/>
        </w:rPr>
        <w:t>. </w:t>
      </w:r>
      <w:r w:rsidR="5637602B" w:rsidRPr="00201E28">
        <w:rPr>
          <w:rStyle w:val="normaltextrun"/>
          <w:sz w:val="22"/>
          <w:szCs w:val="22"/>
        </w:rPr>
        <w:t>S</w:t>
      </w:r>
      <w:r w:rsidRPr="00201E28">
        <w:rPr>
          <w:rStyle w:val="normaltextrun"/>
          <w:sz w:val="22"/>
          <w:szCs w:val="22"/>
        </w:rPr>
        <w:t>ome may have a tendency to seek information that confirms beliefs already held, some may veer to catastrophic or pessimistic thinking from a tendency to attach more importance to negative rather than positive information, and some may have an optimistic bias and possibly</w:t>
      </w:r>
      <w:r w:rsidR="139706E3" w:rsidRPr="00201E28">
        <w:rPr>
          <w:rStyle w:val="normaltextrun"/>
          <w:sz w:val="22"/>
          <w:szCs w:val="22"/>
        </w:rPr>
        <w:t xml:space="preserve"> a</w:t>
      </w:r>
      <w:r w:rsidRPr="00201E28">
        <w:rPr>
          <w:rStyle w:val="normaltextrun"/>
          <w:sz w:val="22"/>
          <w:szCs w:val="22"/>
        </w:rPr>
        <w:t xml:space="preserve"> false sense of security from the tendency to consider oneself </w:t>
      </w:r>
      <w:r w:rsidR="26E324CE" w:rsidRPr="00201E28">
        <w:rPr>
          <w:rStyle w:val="normaltextrun"/>
          <w:sz w:val="22"/>
          <w:szCs w:val="22"/>
        </w:rPr>
        <w:t>at less</w:t>
      </w:r>
      <w:r w:rsidRPr="00201E28">
        <w:rPr>
          <w:rStyle w:val="normaltextrun"/>
          <w:sz w:val="22"/>
          <w:szCs w:val="22"/>
        </w:rPr>
        <w:t xml:space="preserve"> risk for negative consequences</w:t>
      </w:r>
      <w:r w:rsidR="006532BF" w:rsidRPr="00201E28">
        <w:rPr>
          <w:rStyle w:val="normaltextrun"/>
          <w:sz w:val="22"/>
          <w:szCs w:val="22"/>
        </w:rPr>
        <w:t xml:space="preserve"> (</w:t>
      </w:r>
      <w:proofErr w:type="gramStart"/>
      <w:r w:rsidR="3F1CB40E" w:rsidRPr="00201E28">
        <w:rPr>
          <w:rStyle w:val="normaltextrun"/>
          <w:sz w:val="22"/>
          <w:szCs w:val="22"/>
        </w:rPr>
        <w:t>e.g.</w:t>
      </w:r>
      <w:proofErr w:type="gramEnd"/>
      <w:r w:rsidR="3F1CB40E" w:rsidRPr="00201E28">
        <w:rPr>
          <w:rStyle w:val="normaltextrun"/>
          <w:sz w:val="22"/>
          <w:szCs w:val="22"/>
        </w:rPr>
        <w:t xml:space="preserve"> </w:t>
      </w:r>
      <w:r w:rsidR="006532BF" w:rsidRPr="00201E28">
        <w:rPr>
          <w:rStyle w:val="normaltextrun"/>
          <w:sz w:val="22"/>
          <w:szCs w:val="22"/>
        </w:rPr>
        <w:t xml:space="preserve">Klein </w:t>
      </w:r>
      <w:r w:rsidR="33391F6D" w:rsidRPr="00201E28">
        <w:rPr>
          <w:rStyle w:val="normaltextrun"/>
          <w:sz w:val="22"/>
          <w:szCs w:val="22"/>
        </w:rPr>
        <w:t xml:space="preserve">and </w:t>
      </w:r>
      <w:proofErr w:type="spellStart"/>
      <w:r w:rsidR="006532BF" w:rsidRPr="00201E28">
        <w:rPr>
          <w:rStyle w:val="normaltextrun"/>
          <w:sz w:val="22"/>
          <w:szCs w:val="22"/>
        </w:rPr>
        <w:t>Helweg-Lasen</w:t>
      </w:r>
      <w:proofErr w:type="spellEnd"/>
      <w:r w:rsidR="006532BF" w:rsidRPr="00201E28">
        <w:rPr>
          <w:rStyle w:val="normaltextrun"/>
          <w:sz w:val="22"/>
          <w:szCs w:val="22"/>
        </w:rPr>
        <w:t>, 2002)</w:t>
      </w:r>
      <w:r w:rsidRPr="00201E28">
        <w:rPr>
          <w:rStyle w:val="normaltextrun"/>
          <w:sz w:val="22"/>
          <w:szCs w:val="22"/>
        </w:rPr>
        <w:t>. Studies during previous pandemics such as SARS and</w:t>
      </w:r>
      <w:r w:rsidR="00850898" w:rsidRPr="00201E28">
        <w:rPr>
          <w:rStyle w:val="normaltextrun"/>
          <w:sz w:val="22"/>
          <w:szCs w:val="22"/>
          <w:u w:val="single"/>
        </w:rPr>
        <w:t xml:space="preserve"> </w:t>
      </w:r>
      <w:r w:rsidRPr="00201E28">
        <w:rPr>
          <w:rStyle w:val="normaltextrun"/>
          <w:sz w:val="22"/>
          <w:szCs w:val="22"/>
          <w:shd w:val="clear" w:color="auto" w:fill="FFFFFF"/>
        </w:rPr>
        <w:t>H1N1</w:t>
      </w:r>
      <w:r w:rsidR="00850898" w:rsidRPr="00201E28">
        <w:rPr>
          <w:rStyle w:val="normaltextrun"/>
          <w:sz w:val="22"/>
          <w:szCs w:val="22"/>
          <w:shd w:val="clear" w:color="auto" w:fill="FFFFFF"/>
        </w:rPr>
        <w:t xml:space="preserve"> </w:t>
      </w:r>
      <w:r w:rsidRPr="00201E28">
        <w:rPr>
          <w:rStyle w:val="normaltextrun"/>
          <w:sz w:val="22"/>
          <w:szCs w:val="22"/>
        </w:rPr>
        <w:t>found that higher age, </w:t>
      </w:r>
      <w:r w:rsidRPr="00201E28">
        <w:rPr>
          <w:rStyle w:val="normaltextrun"/>
          <w:sz w:val="22"/>
          <w:szCs w:val="22"/>
          <w:shd w:val="clear" w:color="auto" w:fill="FFFFFF"/>
        </w:rPr>
        <w:t>high anxiety, high self-efficacy, and paying much attention to media information was associated with compliance with prevent</w:t>
      </w:r>
      <w:r w:rsidR="5B3A7625" w:rsidRPr="00201E28">
        <w:rPr>
          <w:rStyle w:val="normaltextrun"/>
          <w:sz w:val="22"/>
          <w:szCs w:val="22"/>
          <w:shd w:val="clear" w:color="auto" w:fill="FFFFFF"/>
        </w:rPr>
        <w:t>i</w:t>
      </w:r>
      <w:r w:rsidRPr="00201E28">
        <w:rPr>
          <w:rStyle w:val="normaltextrun"/>
          <w:sz w:val="22"/>
          <w:szCs w:val="22"/>
          <w:shd w:val="clear" w:color="auto" w:fill="FFFFFF"/>
        </w:rPr>
        <w:t>ve measures (B</w:t>
      </w:r>
      <w:r w:rsidR="776C9DC9" w:rsidRPr="00201E28">
        <w:rPr>
          <w:rStyle w:val="normaltextrun"/>
          <w:sz w:val="22"/>
          <w:szCs w:val="22"/>
          <w:shd w:val="clear" w:color="auto" w:fill="FFFFFF"/>
        </w:rPr>
        <w:t>u</w:t>
      </w:r>
      <w:r w:rsidRPr="00201E28">
        <w:rPr>
          <w:rStyle w:val="normaltextrun"/>
          <w:sz w:val="22"/>
          <w:szCs w:val="22"/>
          <w:shd w:val="clear" w:color="auto" w:fill="FFFFFF"/>
        </w:rPr>
        <w:t xml:space="preserve">lts et al, </w:t>
      </w:r>
      <w:proofErr w:type="gramStart"/>
      <w:r w:rsidRPr="00201E28">
        <w:rPr>
          <w:rStyle w:val="normaltextrun"/>
          <w:sz w:val="22"/>
          <w:szCs w:val="22"/>
          <w:shd w:val="clear" w:color="auto" w:fill="FFFFFF"/>
        </w:rPr>
        <w:t>2011;  </w:t>
      </w:r>
      <w:proofErr w:type="spellStart"/>
      <w:r w:rsidRPr="00201E28">
        <w:rPr>
          <w:rStyle w:val="normaltextrun"/>
          <w:sz w:val="22"/>
          <w:szCs w:val="22"/>
          <w:shd w:val="clear" w:color="auto" w:fill="FFFFFF"/>
        </w:rPr>
        <w:t>Leppin</w:t>
      </w:r>
      <w:proofErr w:type="spellEnd"/>
      <w:proofErr w:type="gramEnd"/>
      <w:r w:rsidR="4D7C8384" w:rsidRPr="00201E28">
        <w:rPr>
          <w:rStyle w:val="normaltextrun"/>
          <w:sz w:val="22"/>
          <w:szCs w:val="22"/>
        </w:rPr>
        <w:t xml:space="preserve"> and</w:t>
      </w:r>
      <w:r w:rsidRPr="00201E28">
        <w:rPr>
          <w:rStyle w:val="normaltextrun"/>
          <w:sz w:val="22"/>
          <w:szCs w:val="22"/>
          <w:shd w:val="clear" w:color="auto" w:fill="FFFFFF"/>
        </w:rPr>
        <w:t> </w:t>
      </w:r>
      <w:proofErr w:type="spellStart"/>
      <w:r w:rsidRPr="00201E28">
        <w:rPr>
          <w:rStyle w:val="normaltextrun"/>
          <w:sz w:val="22"/>
          <w:szCs w:val="22"/>
          <w:shd w:val="clear" w:color="auto" w:fill="FFFFFF"/>
        </w:rPr>
        <w:t>Aro</w:t>
      </w:r>
      <w:proofErr w:type="spellEnd"/>
      <w:r w:rsidRPr="00201E28">
        <w:rPr>
          <w:rStyle w:val="normaltextrun"/>
          <w:sz w:val="22"/>
          <w:szCs w:val="22"/>
          <w:shd w:val="clear" w:color="auto" w:fill="FFFFFF"/>
        </w:rPr>
        <w:t>, 2009). </w:t>
      </w:r>
    </w:p>
    <w:p w14:paraId="0E9AD350" w14:textId="0E5B0654" w:rsidR="001B645F" w:rsidRPr="00201E28" w:rsidRDefault="001B645F" w:rsidP="055EF6B0">
      <w:pPr>
        <w:pStyle w:val="paragraph"/>
        <w:shd w:val="clear" w:color="auto" w:fill="FFFFFF" w:themeFill="background1"/>
        <w:spacing w:before="0" w:beforeAutospacing="0" w:after="0" w:afterAutospacing="0" w:line="360" w:lineRule="auto"/>
        <w:textAlignment w:val="baseline"/>
        <w:rPr>
          <w:rStyle w:val="normaltextrun"/>
          <w:sz w:val="22"/>
          <w:szCs w:val="22"/>
        </w:rPr>
      </w:pPr>
    </w:p>
    <w:p w14:paraId="1A8F8CCC" w14:textId="49C6F658" w:rsidR="00D159E3" w:rsidRPr="00201E28" w:rsidRDefault="00D159E3" w:rsidP="00777229">
      <w:pPr>
        <w:spacing w:line="360" w:lineRule="auto"/>
        <w:rPr>
          <w:sz w:val="22"/>
          <w:szCs w:val="22"/>
        </w:rPr>
      </w:pPr>
      <w:r w:rsidRPr="00201E28">
        <w:rPr>
          <w:rStyle w:val="normaltextrun"/>
          <w:sz w:val="22"/>
          <w:szCs w:val="22"/>
        </w:rPr>
        <w:t>Pandemics demand active communication from governments to respond to threats, provide calmness and build trust</w:t>
      </w:r>
      <w:r w:rsidR="00A478B2" w:rsidRPr="00201E28">
        <w:rPr>
          <w:rStyle w:val="normaltextrun"/>
          <w:sz w:val="22"/>
          <w:szCs w:val="22"/>
        </w:rPr>
        <w:t xml:space="preserve"> (</w:t>
      </w:r>
      <w:r w:rsidR="00A478B2" w:rsidRPr="00201E28">
        <w:rPr>
          <w:color w:val="000000"/>
          <w:sz w:val="22"/>
          <w:szCs w:val="22"/>
          <w:shd w:val="clear" w:color="auto" w:fill="FFFFFF"/>
        </w:rPr>
        <w:t>Hyland-Wood et al (2021)</w:t>
      </w:r>
      <w:r w:rsidR="00A478B2" w:rsidRPr="00201E28">
        <w:rPr>
          <w:rStyle w:val="normaltextrun"/>
          <w:sz w:val="22"/>
          <w:szCs w:val="22"/>
        </w:rPr>
        <w:t xml:space="preserve"> </w:t>
      </w:r>
      <w:r w:rsidR="003A446B" w:rsidRPr="00201E28">
        <w:rPr>
          <w:rStyle w:val="normaltextrun"/>
          <w:sz w:val="22"/>
          <w:szCs w:val="22"/>
        </w:rPr>
        <w:t xml:space="preserve"> </w:t>
      </w:r>
      <w:r w:rsidR="0022129A" w:rsidRPr="00201E28">
        <w:rPr>
          <w:rStyle w:val="normaltextrun"/>
          <w:sz w:val="22"/>
          <w:szCs w:val="22"/>
        </w:rPr>
        <w:t xml:space="preserve">A United Nations study </w:t>
      </w:r>
      <w:r w:rsidR="004A5D9C" w:rsidRPr="00201E28">
        <w:rPr>
          <w:rStyle w:val="normaltextrun"/>
          <w:sz w:val="22"/>
          <w:szCs w:val="22"/>
        </w:rPr>
        <w:t xml:space="preserve">(2020) </w:t>
      </w:r>
      <w:r w:rsidR="0022129A" w:rsidRPr="00201E28">
        <w:rPr>
          <w:rStyle w:val="normaltextrun"/>
          <w:sz w:val="22"/>
          <w:szCs w:val="22"/>
        </w:rPr>
        <w:t>found that 86% of member states had placed COVID-19 information on national websites by April 2020.</w:t>
      </w:r>
      <w:r w:rsidR="003A446B" w:rsidRPr="00201E28">
        <w:rPr>
          <w:rStyle w:val="normaltextrun"/>
          <w:sz w:val="22"/>
          <w:szCs w:val="22"/>
        </w:rPr>
        <w:t xml:space="preserve">As the OECD (2020: 46) observed “the realisation of the potential benefits of </w:t>
      </w:r>
      <w:r w:rsidR="00881C79" w:rsidRPr="00201E28">
        <w:rPr>
          <w:rStyle w:val="normaltextrun"/>
          <w:sz w:val="22"/>
          <w:szCs w:val="22"/>
        </w:rPr>
        <w:t>digitalisation</w:t>
      </w:r>
      <w:r w:rsidR="003A446B" w:rsidRPr="00201E28">
        <w:rPr>
          <w:rStyle w:val="normaltextrun"/>
          <w:sz w:val="22"/>
          <w:szCs w:val="22"/>
        </w:rPr>
        <w:t xml:space="preserve"> in this matter depends crucially </w:t>
      </w:r>
      <w:r w:rsidR="003A446B" w:rsidRPr="00201E28">
        <w:rPr>
          <w:rStyle w:val="normaltextrun"/>
          <w:sz w:val="22"/>
          <w:szCs w:val="22"/>
        </w:rPr>
        <w:lastRenderedPageBreak/>
        <w:t>on the relevance, quality and user-friendliness of the information being generated by the digital systems and made available to the public.”</w:t>
      </w:r>
      <w:r w:rsidR="001B645F" w:rsidRPr="00201E28">
        <w:rPr>
          <w:rStyle w:val="normaltextrun"/>
          <w:sz w:val="22"/>
          <w:szCs w:val="22"/>
        </w:rPr>
        <w:t xml:space="preserve"> </w:t>
      </w:r>
      <w:r w:rsidR="00A478B2" w:rsidRPr="00201E28">
        <w:rPr>
          <w:rStyle w:val="normaltextrun"/>
          <w:sz w:val="22"/>
          <w:szCs w:val="22"/>
        </w:rPr>
        <w:t>There is criticism of many countries’ responses – for example, Kim and Kreps (2020) claim the US government had i</w:t>
      </w:r>
      <w:r w:rsidR="00A478B2" w:rsidRPr="00201E28">
        <w:rPr>
          <w:color w:val="000000"/>
          <w:sz w:val="22"/>
          <w:szCs w:val="22"/>
          <w:shd w:val="clear" w:color="auto" w:fill="FFFFFF"/>
        </w:rPr>
        <w:t>nconsistent and misleading messages which led to confusion, In the UK, analyses of the government’s handling of the pandemic criticise the early communication as complacent (Sanders, 2020</w:t>
      </w:r>
      <w:r w:rsidR="004A5D9C" w:rsidRPr="00201E28">
        <w:rPr>
          <w:color w:val="000000"/>
          <w:sz w:val="22"/>
          <w:szCs w:val="22"/>
          <w:shd w:val="clear" w:color="auto" w:fill="FFFFFF"/>
        </w:rPr>
        <w:t>; Gaskell et al, 2020</w:t>
      </w:r>
      <w:r w:rsidR="00A478B2" w:rsidRPr="00201E28">
        <w:rPr>
          <w:color w:val="000000"/>
          <w:sz w:val="22"/>
          <w:szCs w:val="22"/>
          <w:shd w:val="clear" w:color="auto" w:fill="FFFFFF"/>
        </w:rPr>
        <w:t xml:space="preserve">). </w:t>
      </w:r>
      <w:r w:rsidR="002F2189" w:rsidRPr="00201E28">
        <w:rPr>
          <w:rStyle w:val="normaltextrun"/>
          <w:sz w:val="22"/>
          <w:szCs w:val="22"/>
        </w:rPr>
        <w:t>Engagement with public health information will</w:t>
      </w:r>
      <w:r w:rsidR="00A478B2" w:rsidRPr="00201E28">
        <w:rPr>
          <w:rStyle w:val="normaltextrun"/>
          <w:sz w:val="22"/>
          <w:szCs w:val="22"/>
        </w:rPr>
        <w:t xml:space="preserve"> </w:t>
      </w:r>
      <w:proofErr w:type="gramStart"/>
      <w:r w:rsidR="00A478B2" w:rsidRPr="00201E28">
        <w:rPr>
          <w:rStyle w:val="normaltextrun"/>
          <w:sz w:val="22"/>
          <w:szCs w:val="22"/>
        </w:rPr>
        <w:t xml:space="preserve">also </w:t>
      </w:r>
      <w:r w:rsidR="002F2189" w:rsidRPr="00201E28">
        <w:rPr>
          <w:rStyle w:val="normaltextrun"/>
          <w:sz w:val="22"/>
          <w:szCs w:val="22"/>
        </w:rPr>
        <w:t xml:space="preserve"> be</w:t>
      </w:r>
      <w:proofErr w:type="gramEnd"/>
      <w:r w:rsidR="002F2189" w:rsidRPr="00201E28">
        <w:rPr>
          <w:rStyle w:val="normaltextrun"/>
          <w:sz w:val="22"/>
          <w:szCs w:val="22"/>
        </w:rPr>
        <w:t xml:space="preserve"> influenced by cultural and social identity, age</w:t>
      </w:r>
      <w:r w:rsidR="0052190C" w:rsidRPr="00201E28">
        <w:rPr>
          <w:rStyle w:val="normaltextrun"/>
          <w:sz w:val="22"/>
          <w:szCs w:val="22"/>
        </w:rPr>
        <w:t xml:space="preserve">, </w:t>
      </w:r>
      <w:r w:rsidR="002F2189" w:rsidRPr="00201E28">
        <w:rPr>
          <w:rStyle w:val="normaltextrun"/>
          <w:sz w:val="22"/>
          <w:szCs w:val="22"/>
        </w:rPr>
        <w:t>access to resources</w:t>
      </w:r>
      <w:r w:rsidR="0052190C" w:rsidRPr="00201E28">
        <w:rPr>
          <w:rStyle w:val="normaltextrun"/>
          <w:sz w:val="22"/>
          <w:szCs w:val="22"/>
        </w:rPr>
        <w:t xml:space="preserve"> and variations in literacy and numeracy</w:t>
      </w:r>
      <w:r w:rsidR="002F2189" w:rsidRPr="00201E28">
        <w:rPr>
          <w:rStyle w:val="normaltextrun"/>
          <w:sz w:val="22"/>
          <w:szCs w:val="22"/>
        </w:rPr>
        <w:t xml:space="preserve">. For instance, the most vulnerable groups for COVID-19 are older populations. They are also more likely to have barriers to </w:t>
      </w:r>
      <w:proofErr w:type="spellStart"/>
      <w:r w:rsidR="002F2189" w:rsidRPr="00201E28">
        <w:rPr>
          <w:rStyle w:val="normaltextrun"/>
          <w:sz w:val="22"/>
          <w:szCs w:val="22"/>
        </w:rPr>
        <w:t>eHL</w:t>
      </w:r>
      <w:proofErr w:type="spellEnd"/>
      <w:r w:rsidR="002F2189" w:rsidRPr="00201E28">
        <w:rPr>
          <w:rStyle w:val="normaltextrun"/>
          <w:sz w:val="22"/>
          <w:szCs w:val="22"/>
        </w:rPr>
        <w:t xml:space="preserve"> (Choi </w:t>
      </w:r>
      <w:proofErr w:type="gramStart"/>
      <w:r w:rsidR="002F2189" w:rsidRPr="00201E28">
        <w:rPr>
          <w:rStyle w:val="normaltextrun"/>
          <w:sz w:val="22"/>
          <w:szCs w:val="22"/>
        </w:rPr>
        <w:t>and  </w:t>
      </w:r>
      <w:proofErr w:type="spellStart"/>
      <w:r w:rsidR="002F2189" w:rsidRPr="00201E28">
        <w:rPr>
          <w:rStyle w:val="normaltextrun"/>
          <w:sz w:val="22"/>
          <w:szCs w:val="22"/>
        </w:rPr>
        <w:t>DeNitto</w:t>
      </w:r>
      <w:proofErr w:type="spellEnd"/>
      <w:proofErr w:type="gramEnd"/>
      <w:r w:rsidR="002F2189" w:rsidRPr="00201E28">
        <w:rPr>
          <w:rStyle w:val="normaltextrun"/>
          <w:sz w:val="22"/>
          <w:szCs w:val="22"/>
        </w:rPr>
        <w:t xml:space="preserve">, 2013) arising from financial restrictions, technology limitations and digital complexity </w:t>
      </w:r>
      <w:r w:rsidR="002F2189" w:rsidRPr="00201E28">
        <w:rPr>
          <w:rStyle w:val="normaltextrun"/>
          <w:strike/>
          <w:sz w:val="22"/>
          <w:szCs w:val="22"/>
        </w:rPr>
        <w:t>(</w:t>
      </w:r>
      <w:r w:rsidR="002F2189" w:rsidRPr="00201E28">
        <w:rPr>
          <w:rStyle w:val="normaltextrun"/>
          <w:sz w:val="22"/>
          <w:szCs w:val="22"/>
        </w:rPr>
        <w:t>Kim and </w:t>
      </w:r>
      <w:proofErr w:type="spellStart"/>
      <w:r w:rsidR="002F2189" w:rsidRPr="00201E28">
        <w:rPr>
          <w:rStyle w:val="normaltextrun"/>
          <w:sz w:val="22"/>
          <w:szCs w:val="22"/>
        </w:rPr>
        <w:t>Xie</w:t>
      </w:r>
      <w:proofErr w:type="spellEnd"/>
      <w:r w:rsidR="002F2189" w:rsidRPr="00201E28">
        <w:rPr>
          <w:rStyle w:val="normaltextrun"/>
          <w:sz w:val="22"/>
          <w:szCs w:val="22"/>
        </w:rPr>
        <w:t xml:space="preserve">, 2017).  Younger people are more likely to be sophisticated digital citizens with more opportunities for sharing and purveying information online. </w:t>
      </w:r>
    </w:p>
    <w:p w14:paraId="306240B8" w14:textId="19BA10AE" w:rsidR="055EF6B0" w:rsidRPr="00201E28" w:rsidRDefault="055EF6B0" w:rsidP="055EF6B0">
      <w:pPr>
        <w:pStyle w:val="paragraph"/>
        <w:shd w:val="clear" w:color="auto" w:fill="FFFFFF" w:themeFill="background1"/>
        <w:spacing w:before="0" w:beforeAutospacing="0" w:after="0" w:afterAutospacing="0" w:line="360" w:lineRule="auto"/>
        <w:rPr>
          <w:rStyle w:val="normaltextrun"/>
          <w:sz w:val="22"/>
          <w:szCs w:val="22"/>
        </w:rPr>
      </w:pPr>
    </w:p>
    <w:p w14:paraId="0A6F1E28" w14:textId="77777777" w:rsidR="001B645F" w:rsidRPr="00201E28" w:rsidRDefault="001B645F" w:rsidP="009A57F6">
      <w:pPr>
        <w:pStyle w:val="paragraph"/>
        <w:spacing w:before="0" w:beforeAutospacing="0" w:after="0" w:afterAutospacing="0" w:line="360" w:lineRule="auto"/>
        <w:textAlignment w:val="baseline"/>
        <w:rPr>
          <w:b/>
          <w:bCs/>
          <w:sz w:val="22"/>
          <w:szCs w:val="22"/>
        </w:rPr>
      </w:pPr>
      <w:r w:rsidRPr="00201E28">
        <w:rPr>
          <w:rStyle w:val="normaltextrun"/>
          <w:b/>
          <w:bCs/>
          <w:sz w:val="22"/>
          <w:szCs w:val="22"/>
          <w:shd w:val="clear" w:color="auto" w:fill="FFFFFF"/>
        </w:rPr>
        <w:t>The current study</w:t>
      </w:r>
      <w:r w:rsidRPr="00201E28">
        <w:rPr>
          <w:rStyle w:val="eop"/>
          <w:b/>
          <w:bCs/>
          <w:sz w:val="22"/>
          <w:szCs w:val="22"/>
        </w:rPr>
        <w:t> </w:t>
      </w:r>
    </w:p>
    <w:p w14:paraId="63E4A69E" w14:textId="25EFA03F" w:rsidR="001B645F" w:rsidRPr="00201E28" w:rsidRDefault="71166206" w:rsidP="055EF6B0">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normaltextrun"/>
          <w:sz w:val="22"/>
          <w:szCs w:val="22"/>
        </w:rPr>
        <w:t>U</w:t>
      </w:r>
      <w:r w:rsidR="001B645F" w:rsidRPr="00201E28">
        <w:rPr>
          <w:rStyle w:val="normaltextrun"/>
          <w:sz w:val="22"/>
          <w:szCs w:val="22"/>
        </w:rPr>
        <w:t>nderstanding </w:t>
      </w:r>
      <w:proofErr w:type="spellStart"/>
      <w:r w:rsidR="001B645F" w:rsidRPr="00201E28">
        <w:rPr>
          <w:rStyle w:val="normaltextrun"/>
          <w:sz w:val="22"/>
          <w:szCs w:val="22"/>
        </w:rPr>
        <w:t>eHL</w:t>
      </w:r>
      <w:proofErr w:type="spellEnd"/>
      <w:r w:rsidR="001B645F" w:rsidRPr="00201E28">
        <w:rPr>
          <w:rStyle w:val="normaltextrun"/>
          <w:sz w:val="22"/>
          <w:szCs w:val="22"/>
        </w:rPr>
        <w:t> in the context of a pandemic such as COVID-19 is vital in planning and implementing future effective containment strategies and communications</w:t>
      </w:r>
      <w:r w:rsidR="70D8FF3B" w:rsidRPr="00201E28">
        <w:rPr>
          <w:rStyle w:val="normaltextrun"/>
          <w:sz w:val="22"/>
          <w:szCs w:val="22"/>
        </w:rPr>
        <w:t>,</w:t>
      </w:r>
      <w:r w:rsidR="001B645F" w:rsidRPr="00201E28">
        <w:rPr>
          <w:rStyle w:val="normaltextrun"/>
          <w:sz w:val="22"/>
          <w:szCs w:val="22"/>
        </w:rPr>
        <w:t xml:space="preserve"> as well as in the creation of trust in public institutions and professional and scientific advice at a time of crisis. The current study was conducted during the period of lockdown in England when individuals were most likely to be trying to assess their personal risk, understand public health information and make decisions about their precautionary actions. It investigated the experiences and perceptions of older and younger population groups in accessing, making sense of and using information online during the COVID-19 pandemic. </w:t>
      </w:r>
      <w:r w:rsidR="001B645F" w:rsidRPr="00201E28">
        <w:rPr>
          <w:rStyle w:val="eop"/>
          <w:sz w:val="22"/>
          <w:szCs w:val="22"/>
        </w:rPr>
        <w:t> </w:t>
      </w:r>
    </w:p>
    <w:p w14:paraId="452CDB2E" w14:textId="02E2DB62" w:rsidR="001B645F" w:rsidRPr="00201E28" w:rsidRDefault="001B645F" w:rsidP="009A57F6">
      <w:pPr>
        <w:pStyle w:val="paragraph"/>
        <w:spacing w:before="0" w:beforeAutospacing="0" w:after="0" w:afterAutospacing="0" w:line="360" w:lineRule="auto"/>
        <w:textAlignment w:val="baseline"/>
        <w:rPr>
          <w:sz w:val="22"/>
          <w:szCs w:val="22"/>
        </w:rPr>
      </w:pPr>
      <w:r w:rsidRPr="00201E28">
        <w:rPr>
          <w:rStyle w:val="eop"/>
          <w:sz w:val="22"/>
          <w:szCs w:val="22"/>
        </w:rPr>
        <w:t> </w:t>
      </w:r>
    </w:p>
    <w:p w14:paraId="157AC831" w14:textId="77777777" w:rsidR="001B645F" w:rsidRPr="00201E28" w:rsidRDefault="001B645F" w:rsidP="671C130B">
      <w:pPr>
        <w:pStyle w:val="paragraph"/>
        <w:shd w:val="clear" w:color="auto" w:fill="FFFFFF" w:themeFill="background1"/>
        <w:spacing w:before="0" w:beforeAutospacing="0" w:after="0" w:afterAutospacing="0" w:line="360" w:lineRule="auto"/>
        <w:textAlignment w:val="baseline"/>
        <w:rPr>
          <w:b/>
          <w:bCs/>
        </w:rPr>
      </w:pPr>
      <w:r w:rsidRPr="00201E28">
        <w:rPr>
          <w:rStyle w:val="normaltextrun"/>
          <w:b/>
          <w:bCs/>
        </w:rPr>
        <w:t>Methodology</w:t>
      </w:r>
      <w:r w:rsidRPr="00201E28">
        <w:rPr>
          <w:rStyle w:val="eop"/>
          <w:b/>
          <w:bCs/>
        </w:rPr>
        <w:t> </w:t>
      </w:r>
    </w:p>
    <w:p w14:paraId="0CBA4D9C" w14:textId="73C9E14B" w:rsidR="001B645F" w:rsidRPr="00201E28" w:rsidRDefault="2861416E" w:rsidP="789CF9D8">
      <w:pPr>
        <w:pStyle w:val="paragraph"/>
        <w:shd w:val="clear" w:color="auto" w:fill="FFFFFF" w:themeFill="background1"/>
        <w:spacing w:before="0" w:beforeAutospacing="0" w:after="0" w:afterAutospacing="0" w:line="360" w:lineRule="auto"/>
        <w:textAlignment w:val="baseline"/>
        <w:rPr>
          <w:rStyle w:val="eop"/>
          <w:sz w:val="22"/>
          <w:szCs w:val="22"/>
        </w:rPr>
      </w:pPr>
      <w:r w:rsidRPr="00201E28">
        <w:rPr>
          <w:rStyle w:val="normaltextrun"/>
          <w:sz w:val="22"/>
          <w:szCs w:val="22"/>
        </w:rPr>
        <w:t>Purposive sampling was undertaken with</w:t>
      </w:r>
      <w:r w:rsidR="001B645F" w:rsidRPr="00201E28">
        <w:rPr>
          <w:rStyle w:val="normaltextrun"/>
          <w:sz w:val="22"/>
          <w:szCs w:val="22"/>
        </w:rPr>
        <w:t xml:space="preserve"> two distinct groups of people (those aged 19-30 years old and those aged over 70). Recruitment of the sample was facilitated by (</w:t>
      </w:r>
      <w:proofErr w:type="spellStart"/>
      <w:r w:rsidR="001B645F" w:rsidRPr="00201E28">
        <w:rPr>
          <w:rStyle w:val="normaltextrun"/>
          <w:sz w:val="22"/>
          <w:szCs w:val="22"/>
        </w:rPr>
        <w:t>i</w:t>
      </w:r>
      <w:proofErr w:type="spellEnd"/>
      <w:r w:rsidR="001B645F" w:rsidRPr="00201E28">
        <w:rPr>
          <w:rStyle w:val="normaltextrun"/>
          <w:sz w:val="22"/>
          <w:szCs w:val="22"/>
        </w:rPr>
        <w:t xml:space="preserve">) </w:t>
      </w:r>
      <w:r w:rsidR="00601BD1" w:rsidRPr="00201E28">
        <w:rPr>
          <w:rStyle w:val="normaltextrun"/>
          <w:sz w:val="22"/>
          <w:szCs w:val="22"/>
        </w:rPr>
        <w:t xml:space="preserve">social and professional </w:t>
      </w:r>
      <w:r w:rsidR="001B645F" w:rsidRPr="00201E28">
        <w:rPr>
          <w:rStyle w:val="normaltextrun"/>
          <w:sz w:val="22"/>
          <w:szCs w:val="22"/>
        </w:rPr>
        <w:t>contacts of the research team, (ii) word-of-mouth from participants, (iii) social media announcements and (iv) promotion on a psychology blog.</w:t>
      </w:r>
      <w:r w:rsidR="001B645F" w:rsidRPr="00201E28">
        <w:rPr>
          <w:rStyle w:val="eop"/>
          <w:sz w:val="22"/>
          <w:szCs w:val="22"/>
        </w:rPr>
        <w:t> </w:t>
      </w:r>
      <w:r w:rsidR="00AC1453" w:rsidRPr="00201E28">
        <w:rPr>
          <w:sz w:val="22"/>
          <w:szCs w:val="22"/>
        </w:rPr>
        <w:t xml:space="preserve"> </w:t>
      </w:r>
      <w:r w:rsidR="001B645F" w:rsidRPr="00201E28">
        <w:rPr>
          <w:rStyle w:val="normaltextrun"/>
          <w:sz w:val="22"/>
          <w:szCs w:val="22"/>
        </w:rPr>
        <w:t>Interviews were conducted between 17</w:t>
      </w:r>
      <w:r w:rsidR="001B645F" w:rsidRPr="00201E28">
        <w:rPr>
          <w:rStyle w:val="normaltextrun"/>
          <w:sz w:val="22"/>
          <w:szCs w:val="22"/>
          <w:vertAlign w:val="superscript"/>
        </w:rPr>
        <w:t>th</w:t>
      </w:r>
      <w:r w:rsidR="001B645F" w:rsidRPr="00201E28">
        <w:rPr>
          <w:rStyle w:val="normaltextrun"/>
          <w:sz w:val="22"/>
          <w:szCs w:val="22"/>
        </w:rPr>
        <w:t> April 2020 and 6</w:t>
      </w:r>
      <w:r w:rsidR="001B645F" w:rsidRPr="00201E28">
        <w:rPr>
          <w:rStyle w:val="normaltextrun"/>
          <w:sz w:val="22"/>
          <w:szCs w:val="22"/>
          <w:vertAlign w:val="superscript"/>
        </w:rPr>
        <w:t>th</w:t>
      </w:r>
      <w:r w:rsidR="001B645F" w:rsidRPr="00201E28">
        <w:rPr>
          <w:rStyle w:val="normaltextrun"/>
          <w:sz w:val="22"/>
          <w:szCs w:val="22"/>
        </w:rPr>
        <w:t> May 2020 during the COVID-19 lockdown in the UK, in which people were asked to leave their houses as little as possible, schools and retail businesses closed and non-essential workers either worked from home or were ‘furloughed’ (placed on paid leave). Participants were informed that the study was looking at the way that people seek, understand and share</w:t>
      </w:r>
      <w:r w:rsidR="00850898" w:rsidRPr="00201E28">
        <w:rPr>
          <w:rStyle w:val="normaltextrun"/>
          <w:sz w:val="22"/>
          <w:szCs w:val="22"/>
        </w:rPr>
        <w:t xml:space="preserve"> online</w:t>
      </w:r>
      <w:r w:rsidR="001B645F" w:rsidRPr="00201E28">
        <w:rPr>
          <w:rStyle w:val="normaltextrun"/>
          <w:sz w:val="22"/>
          <w:szCs w:val="22"/>
        </w:rPr>
        <w:t xml:space="preserve"> information related to the COVID-19 pandemic.  In total, 32 eligible individuals contacted the research team and 31 interviews were undertaken. The remaining participant was unavailable during the data collection period. Of these, 14 were in the 19-30 age sample (n = 6 females, n = 8 males) and 17 were in the 70+ age sample (n = 6 females, n =11 males). </w:t>
      </w:r>
      <w:r w:rsidR="577E8F1F" w:rsidRPr="00201E28">
        <w:rPr>
          <w:rStyle w:val="normaltextrun"/>
          <w:sz w:val="22"/>
          <w:szCs w:val="22"/>
        </w:rPr>
        <w:t>Four</w:t>
      </w:r>
      <w:r w:rsidR="234AFF50" w:rsidRPr="00201E28">
        <w:rPr>
          <w:rStyle w:val="normaltextrun"/>
          <w:sz w:val="22"/>
          <w:szCs w:val="22"/>
        </w:rPr>
        <w:t xml:space="preserve"> </w:t>
      </w:r>
      <w:r w:rsidR="1E1FAB2C" w:rsidRPr="00201E28">
        <w:rPr>
          <w:rStyle w:val="normaltextrun"/>
          <w:sz w:val="22"/>
          <w:szCs w:val="22"/>
        </w:rPr>
        <w:t>of the participants from the total sample were educated to secondary school level, 12 to undergraduat</w:t>
      </w:r>
      <w:r w:rsidR="25CE28E4" w:rsidRPr="00201E28">
        <w:rPr>
          <w:rStyle w:val="normaltextrun"/>
          <w:sz w:val="22"/>
          <w:szCs w:val="22"/>
        </w:rPr>
        <w:t>e</w:t>
      </w:r>
      <w:r w:rsidR="1E1FAB2C" w:rsidRPr="00201E28">
        <w:rPr>
          <w:rStyle w:val="normaltextrun"/>
          <w:sz w:val="22"/>
          <w:szCs w:val="22"/>
        </w:rPr>
        <w:t xml:space="preserve"> and 14 to postgraduate level. </w:t>
      </w:r>
      <w:r w:rsidR="00601BD1" w:rsidRPr="00201E28">
        <w:rPr>
          <w:rStyle w:val="normaltextrun"/>
          <w:sz w:val="22"/>
          <w:szCs w:val="22"/>
        </w:rPr>
        <w:t xml:space="preserve">No other demographic data </w:t>
      </w:r>
      <w:r w:rsidR="00601BD1" w:rsidRPr="00201E28">
        <w:rPr>
          <w:rStyle w:val="normaltextrun"/>
          <w:sz w:val="22"/>
          <w:szCs w:val="22"/>
        </w:rPr>
        <w:lastRenderedPageBreak/>
        <w:t xml:space="preserve">were collected. </w:t>
      </w:r>
      <w:r w:rsidR="001B645F" w:rsidRPr="00201E28">
        <w:rPr>
          <w:rStyle w:val="normaltextrun"/>
          <w:sz w:val="22"/>
          <w:szCs w:val="22"/>
        </w:rPr>
        <w:t xml:space="preserve">Data from one interview in the 70+ age group was lost due to equipment failure (this interview was not repeated). </w:t>
      </w:r>
    </w:p>
    <w:p w14:paraId="4B29B302" w14:textId="19C529AC" w:rsidR="00AC1453" w:rsidRPr="00201E28" w:rsidRDefault="00AC1453" w:rsidP="16D43719">
      <w:pPr>
        <w:pStyle w:val="paragraph"/>
        <w:shd w:val="clear" w:color="auto" w:fill="FFFFFF" w:themeFill="background1"/>
        <w:spacing w:before="0" w:beforeAutospacing="0" w:after="0" w:afterAutospacing="0" w:line="360" w:lineRule="auto"/>
        <w:textAlignment w:val="baseline"/>
        <w:rPr>
          <w:rStyle w:val="eop"/>
          <w:sz w:val="22"/>
          <w:szCs w:val="22"/>
        </w:rPr>
      </w:pPr>
    </w:p>
    <w:p w14:paraId="024EADB3" w14:textId="3AA52076" w:rsidR="001B645F" w:rsidRPr="00201E28" w:rsidRDefault="001B645F" w:rsidP="789CF9D8">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normaltextrun"/>
          <w:sz w:val="22"/>
          <w:szCs w:val="22"/>
        </w:rPr>
        <w:t>A semi-structured interview schedule was created using the key dimensions of the </w:t>
      </w:r>
      <w:proofErr w:type="spellStart"/>
      <w:r w:rsidRPr="00201E28">
        <w:rPr>
          <w:rStyle w:val="normaltextrun"/>
          <w:sz w:val="22"/>
          <w:szCs w:val="22"/>
        </w:rPr>
        <w:t>eHL</w:t>
      </w:r>
      <w:proofErr w:type="spellEnd"/>
      <w:r w:rsidRPr="00201E28">
        <w:rPr>
          <w:rStyle w:val="normaltextrun"/>
          <w:sz w:val="22"/>
          <w:szCs w:val="22"/>
        </w:rPr>
        <w:t> model developed in Sykes</w:t>
      </w:r>
      <w:r w:rsidR="00AC1453" w:rsidRPr="00201E28">
        <w:rPr>
          <w:rStyle w:val="normaltextrun"/>
          <w:sz w:val="22"/>
          <w:szCs w:val="22"/>
        </w:rPr>
        <w:t xml:space="preserve"> et al, (</w:t>
      </w:r>
      <w:r w:rsidRPr="00201E28">
        <w:rPr>
          <w:rStyle w:val="normaltextrun"/>
          <w:sz w:val="22"/>
          <w:szCs w:val="22"/>
        </w:rPr>
        <w:t>2020). Interviews were scheduled at a time convenient to the participant</w:t>
      </w:r>
      <w:r w:rsidR="47014822" w:rsidRPr="00201E28">
        <w:rPr>
          <w:rStyle w:val="normaltextrun"/>
          <w:sz w:val="22"/>
          <w:szCs w:val="22"/>
        </w:rPr>
        <w:t xml:space="preserve"> and</w:t>
      </w:r>
      <w:r w:rsidRPr="00201E28">
        <w:rPr>
          <w:rStyle w:val="normaltextrun"/>
          <w:sz w:val="22"/>
          <w:szCs w:val="22"/>
        </w:rPr>
        <w:t xml:space="preserve"> were</w:t>
      </w:r>
      <w:r w:rsidR="15FDF525" w:rsidRPr="00201E28">
        <w:rPr>
          <w:rStyle w:val="normaltextrun"/>
          <w:sz w:val="22"/>
          <w:szCs w:val="22"/>
        </w:rPr>
        <w:t xml:space="preserve"> conducted remotely via telephone or a messaging service. </w:t>
      </w:r>
      <w:r w:rsidR="03854CEB" w:rsidRPr="00201E28">
        <w:rPr>
          <w:rStyle w:val="normaltextrun"/>
          <w:sz w:val="22"/>
          <w:szCs w:val="22"/>
        </w:rPr>
        <w:t xml:space="preserve">Consent was recorded using a signed electronic document or email and interviews were </w:t>
      </w:r>
      <w:r w:rsidRPr="00201E28">
        <w:rPr>
          <w:rStyle w:val="normaltextrun"/>
          <w:sz w:val="22"/>
          <w:szCs w:val="22"/>
        </w:rPr>
        <w:t>audio recorded with the participant’s permission. Each participant undertook a single interview only</w:t>
      </w:r>
      <w:r w:rsidR="1B90D075" w:rsidRPr="00201E28">
        <w:rPr>
          <w:rStyle w:val="normaltextrun"/>
          <w:sz w:val="22"/>
          <w:szCs w:val="22"/>
        </w:rPr>
        <w:t xml:space="preserve"> that took </w:t>
      </w:r>
      <w:r w:rsidRPr="00201E28">
        <w:rPr>
          <w:rStyle w:val="normaltextrun"/>
          <w:sz w:val="22"/>
          <w:szCs w:val="22"/>
        </w:rPr>
        <w:t>20-40 minutes</w:t>
      </w:r>
      <w:r w:rsidR="4EB04037" w:rsidRPr="00201E28">
        <w:rPr>
          <w:rStyle w:val="normaltextrun"/>
          <w:sz w:val="22"/>
          <w:szCs w:val="22"/>
        </w:rPr>
        <w:t xml:space="preserve"> which was</w:t>
      </w:r>
      <w:r w:rsidRPr="00201E28">
        <w:rPr>
          <w:rStyle w:val="normaltextrun"/>
          <w:sz w:val="22"/>
          <w:szCs w:val="22"/>
        </w:rPr>
        <w:t xml:space="preserve"> transcribed professionally. Transcripts were not returned to participants for comment. Data collection continued until a date agreed by the team (on the basis that theoretical saturation was expected to have been reached at that point). The team agreed that saturation had been achieved at that point. </w:t>
      </w:r>
      <w:r w:rsidRPr="00201E28">
        <w:rPr>
          <w:rStyle w:val="eop"/>
          <w:sz w:val="22"/>
          <w:szCs w:val="22"/>
        </w:rPr>
        <w:t> </w:t>
      </w:r>
      <w:r w:rsidRPr="00201E28">
        <w:rPr>
          <w:rStyle w:val="normaltextrun"/>
          <w:sz w:val="22"/>
          <w:szCs w:val="22"/>
        </w:rPr>
        <w:t>In the interests of transparency, the above methods are reported following the COREQ guidelines and checklist (Tong, Sainsbury and Craig, 2007).</w:t>
      </w:r>
      <w:r w:rsidRPr="00201E28">
        <w:rPr>
          <w:rStyle w:val="eop"/>
          <w:sz w:val="22"/>
          <w:szCs w:val="22"/>
        </w:rPr>
        <w:t> </w:t>
      </w:r>
    </w:p>
    <w:p w14:paraId="04C7E86C" w14:textId="77777777" w:rsidR="0011170A" w:rsidRPr="00201E28" w:rsidRDefault="001B645F" w:rsidP="0E64DE4F">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eop"/>
          <w:sz w:val="22"/>
          <w:szCs w:val="22"/>
        </w:rPr>
        <w:t> </w:t>
      </w:r>
    </w:p>
    <w:p w14:paraId="6068F1BF" w14:textId="13CB9961" w:rsidR="001B645F" w:rsidRPr="00201E28" w:rsidRDefault="001B645F" w:rsidP="0E64DE4F">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normaltextrun"/>
          <w:b/>
          <w:sz w:val="22"/>
          <w:szCs w:val="22"/>
        </w:rPr>
        <w:t>Data Analysis</w:t>
      </w:r>
      <w:r w:rsidRPr="00201E28">
        <w:rPr>
          <w:rStyle w:val="eop"/>
          <w:sz w:val="22"/>
          <w:szCs w:val="22"/>
        </w:rPr>
        <w:t> </w:t>
      </w:r>
    </w:p>
    <w:p w14:paraId="350F1EBB" w14:textId="67BB5317" w:rsidR="001B645F" w:rsidRPr="00201E28" w:rsidRDefault="001B645F" w:rsidP="789CF9D8">
      <w:pPr>
        <w:pStyle w:val="paragraph"/>
        <w:shd w:val="clear" w:color="auto" w:fill="FFFFFF" w:themeFill="background1"/>
        <w:spacing w:before="0" w:beforeAutospacing="0" w:after="0" w:afterAutospacing="0" w:line="360" w:lineRule="auto"/>
        <w:textAlignment w:val="baseline"/>
        <w:rPr>
          <w:sz w:val="22"/>
          <w:szCs w:val="22"/>
        </w:rPr>
      </w:pPr>
      <w:r w:rsidRPr="00201E28">
        <w:rPr>
          <w:rStyle w:val="normaltextrun"/>
          <w:sz w:val="22"/>
          <w:szCs w:val="22"/>
        </w:rPr>
        <w:t>Informed by Braun and Clark (2006) and using a hybrid approach of inductive and deductive coding and theme development (</w:t>
      </w:r>
      <w:proofErr w:type="spellStart"/>
      <w:r w:rsidRPr="00201E28">
        <w:rPr>
          <w:rStyle w:val="normaltextrun"/>
          <w:sz w:val="22"/>
          <w:szCs w:val="22"/>
        </w:rPr>
        <w:t>Fereday</w:t>
      </w:r>
      <w:proofErr w:type="spellEnd"/>
      <w:r w:rsidRPr="00201E28">
        <w:rPr>
          <w:rStyle w:val="normaltextrun"/>
          <w:sz w:val="22"/>
          <w:szCs w:val="22"/>
        </w:rPr>
        <w:t> and Muir-Cochrane 2006)</w:t>
      </w:r>
      <w:r w:rsidR="24F3597D" w:rsidRPr="00201E28">
        <w:rPr>
          <w:rStyle w:val="normaltextrun"/>
          <w:sz w:val="22"/>
          <w:szCs w:val="22"/>
        </w:rPr>
        <w:t>,</w:t>
      </w:r>
      <w:r w:rsidR="601AF559" w:rsidRPr="00201E28">
        <w:rPr>
          <w:rStyle w:val="normaltextrun"/>
          <w:sz w:val="22"/>
          <w:szCs w:val="22"/>
        </w:rPr>
        <w:t xml:space="preserve"> data were coded </w:t>
      </w:r>
      <w:r w:rsidRPr="00201E28">
        <w:rPr>
          <w:rStyle w:val="normaltextrun"/>
          <w:sz w:val="22"/>
          <w:szCs w:val="22"/>
        </w:rPr>
        <w:t>semantically. All members of the research team coded portions of</w:t>
      </w:r>
      <w:r w:rsidR="00850898" w:rsidRPr="00201E28">
        <w:rPr>
          <w:rStyle w:val="normaltextrun"/>
          <w:sz w:val="22"/>
          <w:szCs w:val="22"/>
        </w:rPr>
        <w:t xml:space="preserve"> the</w:t>
      </w:r>
      <w:r w:rsidR="00850898" w:rsidRPr="00201E28">
        <w:rPr>
          <w:rStyle w:val="normaltextrun"/>
          <w:sz w:val="22"/>
          <w:szCs w:val="22"/>
          <w:u w:val="single"/>
        </w:rPr>
        <w:t xml:space="preserve"> </w:t>
      </w:r>
      <w:r w:rsidRPr="00201E28">
        <w:rPr>
          <w:rStyle w:val="normaltextrun"/>
          <w:sz w:val="22"/>
          <w:szCs w:val="22"/>
        </w:rPr>
        <w:t>data</w:t>
      </w:r>
      <w:r w:rsidR="0011170A" w:rsidRPr="00201E28">
        <w:rPr>
          <w:rStyle w:val="normaltextrun"/>
          <w:sz w:val="22"/>
          <w:szCs w:val="22"/>
        </w:rPr>
        <w:t xml:space="preserve">. </w:t>
      </w:r>
      <w:r w:rsidRPr="00201E28">
        <w:rPr>
          <w:rStyle w:val="normaltextrun"/>
          <w:sz w:val="22"/>
          <w:szCs w:val="22"/>
        </w:rPr>
        <w:t xml:space="preserve">Data were assigned so coders coded interviews from each sample </w:t>
      </w:r>
      <w:r w:rsidR="0011170A" w:rsidRPr="00201E28">
        <w:rPr>
          <w:rStyle w:val="normaltextrun"/>
          <w:sz w:val="22"/>
          <w:szCs w:val="22"/>
        </w:rPr>
        <w:t xml:space="preserve">group, </w:t>
      </w:r>
      <w:r w:rsidRPr="00201E28">
        <w:rPr>
          <w:rStyle w:val="normaltextrun"/>
          <w:sz w:val="22"/>
          <w:szCs w:val="22"/>
        </w:rPr>
        <w:t>did not code interviews from people they knew personally</w:t>
      </w:r>
      <w:r w:rsidR="0011170A" w:rsidRPr="00201E28">
        <w:rPr>
          <w:rStyle w:val="normaltextrun"/>
          <w:sz w:val="22"/>
          <w:szCs w:val="22"/>
        </w:rPr>
        <w:t xml:space="preserve"> and </w:t>
      </w:r>
      <w:r w:rsidRPr="00201E28">
        <w:rPr>
          <w:rStyle w:val="normaltextrun"/>
          <w:sz w:val="22"/>
          <w:szCs w:val="22"/>
        </w:rPr>
        <w:t>coded interviews they had not conducted.</w:t>
      </w:r>
      <w:r w:rsidRPr="00201E28">
        <w:rPr>
          <w:rStyle w:val="eop"/>
          <w:sz w:val="22"/>
          <w:szCs w:val="22"/>
        </w:rPr>
        <w:t> </w:t>
      </w:r>
    </w:p>
    <w:p w14:paraId="6A1C65FC" w14:textId="77777777" w:rsidR="0011170A" w:rsidRPr="00201E28" w:rsidRDefault="0011170A" w:rsidP="009A57F6">
      <w:pPr>
        <w:pStyle w:val="paragraph"/>
        <w:shd w:val="clear" w:color="auto" w:fill="FFFFFF"/>
        <w:spacing w:before="0" w:beforeAutospacing="0" w:after="0" w:afterAutospacing="0" w:line="360" w:lineRule="auto"/>
        <w:textAlignment w:val="baseline"/>
        <w:rPr>
          <w:rStyle w:val="normaltextrun"/>
          <w:sz w:val="22"/>
          <w:szCs w:val="22"/>
        </w:rPr>
      </w:pPr>
    </w:p>
    <w:p w14:paraId="201AB4D7" w14:textId="4DE82F62" w:rsidR="001B645F" w:rsidRPr="00201E28" w:rsidRDefault="001B645F" w:rsidP="00014723">
      <w:pPr>
        <w:spacing w:line="360" w:lineRule="auto"/>
        <w:rPr>
          <w:color w:val="0078D4"/>
          <w:sz w:val="22"/>
          <w:szCs w:val="22"/>
          <w:u w:val="single"/>
          <w:shd w:val="clear" w:color="auto" w:fill="FFFFFF"/>
        </w:rPr>
      </w:pPr>
      <w:r w:rsidRPr="00201E28">
        <w:rPr>
          <w:rStyle w:val="normaltextrun"/>
          <w:sz w:val="22"/>
          <w:szCs w:val="22"/>
        </w:rPr>
        <w:t xml:space="preserve">To ensure familiarisation with the data, </w:t>
      </w:r>
      <w:r w:rsidR="0025249A" w:rsidRPr="00201E28">
        <w:rPr>
          <w:rStyle w:val="normaltextrun"/>
          <w:sz w:val="22"/>
          <w:szCs w:val="22"/>
        </w:rPr>
        <w:t xml:space="preserve">one researcher </w:t>
      </w:r>
      <w:r w:rsidRPr="00201E28">
        <w:rPr>
          <w:rStyle w:val="normaltextrun"/>
          <w:sz w:val="22"/>
          <w:szCs w:val="22"/>
        </w:rPr>
        <w:t>read the data vertically and organised the two data samples within </w:t>
      </w:r>
      <w:proofErr w:type="spellStart"/>
      <w:r w:rsidRPr="00201E28">
        <w:rPr>
          <w:rStyle w:val="normaltextrun"/>
          <w:sz w:val="22"/>
          <w:szCs w:val="22"/>
        </w:rPr>
        <w:t>Nvivo</w:t>
      </w:r>
      <w:proofErr w:type="spellEnd"/>
      <w:r w:rsidRPr="00201E28">
        <w:rPr>
          <w:rStyle w:val="normaltextrun"/>
          <w:sz w:val="22"/>
          <w:szCs w:val="22"/>
        </w:rPr>
        <w:t xml:space="preserve"> 12 software. </w:t>
      </w:r>
      <w:r w:rsidR="2C47C196" w:rsidRPr="00201E28">
        <w:rPr>
          <w:rStyle w:val="normaltextrun"/>
          <w:sz w:val="22"/>
          <w:szCs w:val="22"/>
        </w:rPr>
        <w:t>For</w:t>
      </w:r>
      <w:r w:rsidRPr="00201E28">
        <w:rPr>
          <w:rStyle w:val="normaltextrun"/>
          <w:sz w:val="22"/>
          <w:szCs w:val="22"/>
        </w:rPr>
        <w:t xml:space="preserve"> theoretical and conceptual consistency, a coding framework </w:t>
      </w:r>
      <w:r w:rsidR="00014723" w:rsidRPr="00201E28">
        <w:rPr>
          <w:rStyle w:val="normaltextrun"/>
          <w:sz w:val="22"/>
          <w:szCs w:val="22"/>
        </w:rPr>
        <w:t xml:space="preserve">(available at: </w:t>
      </w:r>
      <w:hyperlink r:id="rId12" w:history="1">
        <w:r w:rsidR="00014723" w:rsidRPr="00201E28">
          <w:rPr>
            <w:rStyle w:val="Hyperlink"/>
            <w:sz w:val="22"/>
            <w:szCs w:val="22"/>
          </w:rPr>
          <w:t>https://osf.io/d6sxr/</w:t>
        </w:r>
      </w:hyperlink>
      <w:r w:rsidR="00014723" w:rsidRPr="00201E28">
        <w:rPr>
          <w:rStyle w:val="normaltextrun"/>
          <w:sz w:val="22"/>
          <w:szCs w:val="22"/>
        </w:rPr>
        <w:t xml:space="preserve">) </w:t>
      </w:r>
      <w:r w:rsidRPr="00201E28">
        <w:rPr>
          <w:rStyle w:val="normaltextrun"/>
          <w:sz w:val="22"/>
          <w:szCs w:val="22"/>
        </w:rPr>
        <w:t>was developed based on the domains of the </w:t>
      </w:r>
      <w:proofErr w:type="spellStart"/>
      <w:r w:rsidRPr="00201E28">
        <w:rPr>
          <w:rStyle w:val="normaltextrun"/>
          <w:sz w:val="22"/>
          <w:szCs w:val="22"/>
        </w:rPr>
        <w:t>eHL</w:t>
      </w:r>
      <w:proofErr w:type="spellEnd"/>
      <w:r w:rsidRPr="00201E28">
        <w:rPr>
          <w:rStyle w:val="normaltextrun"/>
          <w:sz w:val="22"/>
          <w:szCs w:val="22"/>
        </w:rPr>
        <w:t> model described in Sykes et al., (2020).</w:t>
      </w:r>
      <w:r w:rsidR="00014723" w:rsidRPr="00201E28">
        <w:rPr>
          <w:color w:val="0078D4"/>
          <w:sz w:val="22"/>
          <w:szCs w:val="22"/>
          <w:u w:val="single"/>
          <w:shd w:val="clear" w:color="auto" w:fill="FFFFFF"/>
        </w:rPr>
        <w:t xml:space="preserve"> </w:t>
      </w:r>
      <w:r w:rsidRPr="00201E28">
        <w:rPr>
          <w:rStyle w:val="normaltextrun"/>
          <w:sz w:val="22"/>
          <w:szCs w:val="22"/>
        </w:rPr>
        <w:t xml:space="preserve">The relevance of these codes was refined through the initial coding of two </w:t>
      </w:r>
      <w:r w:rsidR="51BC4919" w:rsidRPr="00201E28">
        <w:rPr>
          <w:rStyle w:val="normaltextrun"/>
          <w:sz w:val="22"/>
          <w:szCs w:val="22"/>
        </w:rPr>
        <w:t>transcripts</w:t>
      </w:r>
      <w:r w:rsidR="008B365F" w:rsidRPr="00201E28">
        <w:rPr>
          <w:rStyle w:val="normaltextrun"/>
          <w:sz w:val="22"/>
          <w:szCs w:val="22"/>
        </w:rPr>
        <w:t xml:space="preserve"> and were then discussed and agreed by the whole team</w:t>
      </w:r>
      <w:r w:rsidR="5B0077BF" w:rsidRPr="00201E28">
        <w:rPr>
          <w:rStyle w:val="normaltextrun"/>
          <w:sz w:val="22"/>
          <w:szCs w:val="22"/>
        </w:rPr>
        <w:t xml:space="preserve"> resulting in a </w:t>
      </w:r>
      <w:r w:rsidRPr="00201E28">
        <w:rPr>
          <w:rStyle w:val="normaltextrun"/>
          <w:sz w:val="22"/>
          <w:szCs w:val="22"/>
        </w:rPr>
        <w:t>framework of 69 codes</w:t>
      </w:r>
      <w:r w:rsidR="467279E2" w:rsidRPr="00201E28">
        <w:rPr>
          <w:rStyle w:val="normaltextrun"/>
          <w:sz w:val="22"/>
          <w:szCs w:val="22"/>
        </w:rPr>
        <w:t xml:space="preserve">. Additional inductive </w:t>
      </w:r>
      <w:r w:rsidR="66DAD0D2" w:rsidRPr="00201E28">
        <w:rPr>
          <w:rStyle w:val="normaltextrun"/>
          <w:sz w:val="22"/>
          <w:szCs w:val="22"/>
        </w:rPr>
        <w:t>free cod</w:t>
      </w:r>
      <w:r w:rsidR="2B7C461C" w:rsidRPr="00201E28">
        <w:rPr>
          <w:rStyle w:val="normaltextrun"/>
          <w:sz w:val="22"/>
          <w:szCs w:val="22"/>
        </w:rPr>
        <w:t>ing</w:t>
      </w:r>
      <w:r w:rsidR="2ACA241F" w:rsidRPr="00201E28">
        <w:rPr>
          <w:rStyle w:val="normaltextrun"/>
          <w:sz w:val="22"/>
          <w:szCs w:val="22"/>
        </w:rPr>
        <w:t xml:space="preserve"> </w:t>
      </w:r>
      <w:r w:rsidRPr="00201E28">
        <w:rPr>
          <w:rStyle w:val="normaltextrun"/>
          <w:sz w:val="22"/>
          <w:szCs w:val="22"/>
        </w:rPr>
        <w:t>allow</w:t>
      </w:r>
      <w:r w:rsidR="7184D9EB" w:rsidRPr="00201E28">
        <w:rPr>
          <w:rStyle w:val="normaltextrun"/>
          <w:sz w:val="22"/>
          <w:szCs w:val="22"/>
        </w:rPr>
        <w:t>ed</w:t>
      </w:r>
      <w:r w:rsidRPr="00201E28">
        <w:rPr>
          <w:rStyle w:val="normaltextrun"/>
          <w:sz w:val="22"/>
          <w:szCs w:val="22"/>
        </w:rPr>
        <w:t xml:space="preserve"> for codes not represented in the existing </w:t>
      </w:r>
      <w:proofErr w:type="spellStart"/>
      <w:r w:rsidRPr="00201E28">
        <w:rPr>
          <w:rStyle w:val="normaltextrun"/>
          <w:sz w:val="22"/>
          <w:szCs w:val="22"/>
        </w:rPr>
        <w:t>eHL</w:t>
      </w:r>
      <w:proofErr w:type="spellEnd"/>
      <w:r w:rsidRPr="00201E28">
        <w:rPr>
          <w:rStyle w:val="normaltextrun"/>
          <w:sz w:val="22"/>
          <w:szCs w:val="22"/>
        </w:rPr>
        <w:t> model to be captured</w:t>
      </w:r>
      <w:r w:rsidR="7AD15AC4" w:rsidRPr="00201E28">
        <w:rPr>
          <w:rStyle w:val="normaltextrun"/>
          <w:sz w:val="22"/>
          <w:szCs w:val="22"/>
        </w:rPr>
        <w:t>, and where such</w:t>
      </w:r>
      <w:r w:rsidRPr="00201E28">
        <w:rPr>
          <w:rStyle w:val="normaltextrun"/>
          <w:sz w:val="22"/>
          <w:szCs w:val="22"/>
        </w:rPr>
        <w:t xml:space="preserve"> ‘free codes’ </w:t>
      </w:r>
      <w:r w:rsidR="0299A765" w:rsidRPr="00201E28">
        <w:rPr>
          <w:rStyle w:val="normaltextrun"/>
          <w:sz w:val="22"/>
          <w:szCs w:val="22"/>
        </w:rPr>
        <w:t xml:space="preserve">showed similarity </w:t>
      </w:r>
      <w:r w:rsidR="472D2EA1" w:rsidRPr="00201E28">
        <w:rPr>
          <w:rStyle w:val="normaltextrun"/>
          <w:sz w:val="22"/>
          <w:szCs w:val="22"/>
        </w:rPr>
        <w:t xml:space="preserve">they </w:t>
      </w:r>
      <w:r w:rsidR="0299A765" w:rsidRPr="00201E28">
        <w:rPr>
          <w:rStyle w:val="normaltextrun"/>
          <w:sz w:val="22"/>
          <w:szCs w:val="22"/>
        </w:rPr>
        <w:t>were then</w:t>
      </w:r>
      <w:r w:rsidRPr="00201E28">
        <w:rPr>
          <w:rStyle w:val="normaltextrun"/>
          <w:sz w:val="22"/>
          <w:szCs w:val="22"/>
        </w:rPr>
        <w:t xml:space="preserve"> collapsed</w:t>
      </w:r>
      <w:r w:rsidR="0011170A" w:rsidRPr="00201E28">
        <w:rPr>
          <w:rStyle w:val="normaltextrun"/>
          <w:sz w:val="22"/>
          <w:szCs w:val="22"/>
        </w:rPr>
        <w:t xml:space="preserve">. </w:t>
      </w:r>
      <w:r w:rsidRPr="00201E28">
        <w:rPr>
          <w:rStyle w:val="normaltextrun"/>
          <w:sz w:val="22"/>
          <w:szCs w:val="22"/>
        </w:rPr>
        <w:t>Data were then read horizontally across each code to ensure consistent coding had taken place across the research team. To identify patterns that took place within and across the sample groups</w:t>
      </w:r>
      <w:r w:rsidRPr="00201E28">
        <w:rPr>
          <w:rStyle w:val="normaltextrun"/>
          <w:sz w:val="22"/>
          <w:szCs w:val="22"/>
          <w:u w:val="single"/>
        </w:rPr>
        <w:t>,</w:t>
      </w:r>
      <w:r w:rsidRPr="00201E28">
        <w:rPr>
          <w:rStyle w:val="normaltextrun"/>
          <w:sz w:val="22"/>
          <w:szCs w:val="22"/>
        </w:rPr>
        <w:t> </w:t>
      </w:r>
      <w:r w:rsidR="70BFA7A4" w:rsidRPr="00201E28">
        <w:rPr>
          <w:rStyle w:val="normaltextrun"/>
          <w:sz w:val="22"/>
          <w:szCs w:val="22"/>
        </w:rPr>
        <w:t>two researchers</w:t>
      </w:r>
      <w:r w:rsidRPr="00201E28">
        <w:rPr>
          <w:rStyle w:val="normaltextrun"/>
          <w:sz w:val="22"/>
          <w:szCs w:val="22"/>
        </w:rPr>
        <w:t xml:space="preserve"> organised </w:t>
      </w:r>
      <w:r w:rsidR="75009329" w:rsidRPr="00201E28">
        <w:rPr>
          <w:rStyle w:val="normaltextrun"/>
          <w:sz w:val="22"/>
          <w:szCs w:val="22"/>
        </w:rPr>
        <w:t xml:space="preserve">the codes </w:t>
      </w:r>
      <w:r w:rsidRPr="00201E28">
        <w:rPr>
          <w:rStyle w:val="normaltextrun"/>
          <w:sz w:val="22"/>
          <w:szCs w:val="22"/>
        </w:rPr>
        <w:t>into themes that represented a central organising concept</w:t>
      </w:r>
      <w:r w:rsidR="58F417BF" w:rsidRPr="00201E28">
        <w:rPr>
          <w:rStyle w:val="normaltextrun"/>
          <w:sz w:val="22"/>
          <w:szCs w:val="22"/>
        </w:rPr>
        <w:t>.</w:t>
      </w:r>
      <w:r w:rsidRPr="00201E28">
        <w:rPr>
          <w:rStyle w:val="normaltextrun"/>
          <w:sz w:val="22"/>
          <w:szCs w:val="22"/>
        </w:rPr>
        <w:t> A process of corroborating and legitimating the themes in discussion across the research team and through an iterative scrutiny of the transcripts ensured each theme reflected and was supported by the original data. The relationship between themes were developed through a thematic mapping process. </w:t>
      </w:r>
      <w:r w:rsidRPr="00201E28">
        <w:rPr>
          <w:rStyle w:val="eop"/>
          <w:sz w:val="22"/>
          <w:szCs w:val="22"/>
        </w:rPr>
        <w:t> </w:t>
      </w:r>
    </w:p>
    <w:p w14:paraId="4208FAA4" w14:textId="04A3B895" w:rsidR="001B645F" w:rsidRPr="00201E28" w:rsidRDefault="001B645F" w:rsidP="00014723">
      <w:pPr>
        <w:pStyle w:val="paragraph"/>
        <w:shd w:val="clear" w:color="auto" w:fill="FFFFFF"/>
        <w:spacing w:before="0" w:beforeAutospacing="0" w:after="0" w:afterAutospacing="0" w:line="360" w:lineRule="auto"/>
        <w:textAlignment w:val="baseline"/>
        <w:rPr>
          <w:sz w:val="22"/>
          <w:szCs w:val="22"/>
        </w:rPr>
      </w:pPr>
      <w:r w:rsidRPr="00201E28">
        <w:rPr>
          <w:rStyle w:val="eop"/>
          <w:sz w:val="22"/>
          <w:szCs w:val="22"/>
        </w:rPr>
        <w:t> </w:t>
      </w:r>
      <w:r w:rsidRPr="00201E28">
        <w:rPr>
          <w:rStyle w:val="eop"/>
          <w:color w:val="353535"/>
          <w:sz w:val="22"/>
          <w:szCs w:val="22"/>
        </w:rPr>
        <w:t> </w:t>
      </w:r>
    </w:p>
    <w:p w14:paraId="78CF26E3" w14:textId="21EC1305" w:rsidR="005B1E0D" w:rsidRPr="00201E28" w:rsidRDefault="00C646F3" w:rsidP="009A57F6">
      <w:pPr>
        <w:spacing w:line="360" w:lineRule="auto"/>
        <w:rPr>
          <w:b/>
          <w:bCs/>
        </w:rPr>
      </w:pPr>
      <w:r w:rsidRPr="00201E28">
        <w:rPr>
          <w:b/>
          <w:bCs/>
        </w:rPr>
        <w:t>Findings</w:t>
      </w:r>
    </w:p>
    <w:p w14:paraId="1CED2DDC" w14:textId="5DC92BE8" w:rsidR="00E46DB3" w:rsidRPr="00201E28" w:rsidRDefault="21E1C823" w:rsidP="789CF9D8">
      <w:pPr>
        <w:spacing w:line="360" w:lineRule="auto"/>
        <w:rPr>
          <w:color w:val="000000" w:themeColor="text1"/>
          <w:sz w:val="22"/>
          <w:szCs w:val="22"/>
        </w:rPr>
      </w:pPr>
      <w:r w:rsidRPr="00201E28">
        <w:rPr>
          <w:rFonts w:eastAsiaTheme="minorEastAsia"/>
          <w:sz w:val="22"/>
          <w:szCs w:val="22"/>
        </w:rPr>
        <w:lastRenderedPageBreak/>
        <w:t>Findings are presented across</w:t>
      </w:r>
      <w:r w:rsidR="001B645F" w:rsidRPr="00201E28">
        <w:rPr>
          <w:rFonts w:eastAsiaTheme="minorEastAsia"/>
          <w:sz w:val="22"/>
          <w:szCs w:val="22"/>
        </w:rPr>
        <w:t xml:space="preserve"> the whole dataset but where differences were found between age groups, these are reported</w:t>
      </w:r>
      <w:r w:rsidR="190D0E4D" w:rsidRPr="00201E28">
        <w:rPr>
          <w:rFonts w:eastAsiaTheme="minorEastAsia"/>
          <w:sz w:val="22"/>
          <w:szCs w:val="22"/>
        </w:rPr>
        <w:t xml:space="preserve">. </w:t>
      </w:r>
      <w:r w:rsidR="001B645F" w:rsidRPr="00201E28">
        <w:rPr>
          <w:rFonts w:eastAsiaTheme="minorEastAsia"/>
          <w:sz w:val="22"/>
          <w:szCs w:val="22"/>
        </w:rPr>
        <w:t xml:space="preserve"> </w:t>
      </w:r>
      <w:r w:rsidR="00AA5576" w:rsidRPr="00201E28">
        <w:rPr>
          <w:sz w:val="22"/>
          <w:szCs w:val="22"/>
        </w:rPr>
        <w:t>Five</w:t>
      </w:r>
      <w:r w:rsidR="00E46DB3" w:rsidRPr="00201E28">
        <w:rPr>
          <w:sz w:val="22"/>
          <w:szCs w:val="22"/>
        </w:rPr>
        <w:t xml:space="preserve"> themes were developed from the analysis that represent the experiences and perceptions of both </w:t>
      </w:r>
      <w:r w:rsidR="00A41B4C" w:rsidRPr="00201E28">
        <w:rPr>
          <w:sz w:val="22"/>
          <w:szCs w:val="22"/>
        </w:rPr>
        <w:t>sample</w:t>
      </w:r>
      <w:r w:rsidR="00E46DB3" w:rsidRPr="00201E28">
        <w:rPr>
          <w:sz w:val="22"/>
          <w:szCs w:val="22"/>
        </w:rPr>
        <w:t xml:space="preserve"> groups in relation to </w:t>
      </w:r>
      <w:r w:rsidR="00E46DB3" w:rsidRPr="00201E28">
        <w:rPr>
          <w:color w:val="000000"/>
          <w:sz w:val="22"/>
          <w:szCs w:val="22"/>
          <w:shd w:val="clear" w:color="auto" w:fill="FFFFFF"/>
        </w:rPr>
        <w:t xml:space="preserve">motivations to seek information, </w:t>
      </w:r>
      <w:r w:rsidR="0011170A" w:rsidRPr="00201E28">
        <w:rPr>
          <w:color w:val="000000"/>
          <w:sz w:val="22"/>
          <w:szCs w:val="22"/>
          <w:shd w:val="clear" w:color="auto" w:fill="FFFFFF"/>
        </w:rPr>
        <w:t xml:space="preserve">the </w:t>
      </w:r>
      <w:r w:rsidR="00E46DB3" w:rsidRPr="00201E28">
        <w:rPr>
          <w:color w:val="000000"/>
          <w:sz w:val="22"/>
          <w:szCs w:val="22"/>
          <w:shd w:val="clear" w:color="auto" w:fill="FFFFFF"/>
        </w:rPr>
        <w:t>information journey,</w:t>
      </w:r>
      <w:r w:rsidR="00A41B4C" w:rsidRPr="00201E28">
        <w:rPr>
          <w:color w:val="000000"/>
          <w:sz w:val="22"/>
          <w:szCs w:val="22"/>
          <w:shd w:val="clear" w:color="auto" w:fill="FFFFFF"/>
        </w:rPr>
        <w:t xml:space="preserve"> digital </w:t>
      </w:r>
      <w:r w:rsidR="00BF3415" w:rsidRPr="00201E28">
        <w:rPr>
          <w:color w:val="000000"/>
          <w:sz w:val="22"/>
          <w:szCs w:val="22"/>
          <w:shd w:val="clear" w:color="auto" w:fill="FFFFFF"/>
        </w:rPr>
        <w:t>choice</w:t>
      </w:r>
      <w:r w:rsidR="0011170A" w:rsidRPr="00201E28">
        <w:rPr>
          <w:color w:val="000000"/>
          <w:sz w:val="22"/>
          <w:szCs w:val="22"/>
          <w:shd w:val="clear" w:color="auto" w:fill="FFFFFF"/>
        </w:rPr>
        <w:t>s</w:t>
      </w:r>
      <w:r w:rsidR="00BF3415" w:rsidRPr="00201E28">
        <w:rPr>
          <w:color w:val="000000"/>
          <w:sz w:val="22"/>
          <w:szCs w:val="22"/>
          <w:shd w:val="clear" w:color="auto" w:fill="FFFFFF"/>
        </w:rPr>
        <w:t xml:space="preserve"> and </w:t>
      </w:r>
      <w:r w:rsidR="00A41B4C" w:rsidRPr="00201E28">
        <w:rPr>
          <w:color w:val="000000"/>
          <w:sz w:val="22"/>
          <w:szCs w:val="22"/>
          <w:shd w:val="clear" w:color="auto" w:fill="FFFFFF"/>
        </w:rPr>
        <w:t xml:space="preserve">engagement, dilemmas </w:t>
      </w:r>
      <w:r w:rsidR="0011170A" w:rsidRPr="00201E28">
        <w:rPr>
          <w:color w:val="000000"/>
          <w:sz w:val="22"/>
          <w:szCs w:val="22"/>
          <w:shd w:val="clear" w:color="auto" w:fill="FFFFFF"/>
        </w:rPr>
        <w:t xml:space="preserve">and challenges </w:t>
      </w:r>
      <w:r w:rsidR="00A41B4C" w:rsidRPr="00201E28">
        <w:rPr>
          <w:color w:val="000000"/>
          <w:sz w:val="22"/>
          <w:szCs w:val="22"/>
          <w:shd w:val="clear" w:color="auto" w:fill="FFFFFF"/>
        </w:rPr>
        <w:t>of managing and appraising information</w:t>
      </w:r>
      <w:r w:rsidR="34AE4656" w:rsidRPr="00201E28">
        <w:rPr>
          <w:color w:val="000000"/>
          <w:sz w:val="22"/>
          <w:szCs w:val="22"/>
          <w:shd w:val="clear" w:color="auto" w:fill="FFFFFF"/>
        </w:rPr>
        <w:t>,</w:t>
      </w:r>
      <w:r w:rsidR="00AA5576" w:rsidRPr="00201E28">
        <w:rPr>
          <w:color w:val="000000"/>
          <w:sz w:val="22"/>
          <w:szCs w:val="22"/>
          <w:shd w:val="clear" w:color="auto" w:fill="FFFFFF"/>
        </w:rPr>
        <w:t xml:space="preserve"> </w:t>
      </w:r>
      <w:r w:rsidR="00A41B4C" w:rsidRPr="00201E28">
        <w:rPr>
          <w:color w:val="000000"/>
          <w:sz w:val="22"/>
          <w:szCs w:val="22"/>
          <w:shd w:val="clear" w:color="auto" w:fill="FFFFFF"/>
        </w:rPr>
        <w:t xml:space="preserve">and sharing information. </w:t>
      </w:r>
    </w:p>
    <w:p w14:paraId="2F0F88D9" w14:textId="7E862922" w:rsidR="789CF9D8" w:rsidRPr="00201E28" w:rsidRDefault="789CF9D8" w:rsidP="789CF9D8">
      <w:pPr>
        <w:spacing w:line="360" w:lineRule="auto"/>
        <w:rPr>
          <w:b/>
          <w:bCs/>
          <w:sz w:val="22"/>
          <w:szCs w:val="22"/>
        </w:rPr>
      </w:pPr>
    </w:p>
    <w:p w14:paraId="73CD7FC6" w14:textId="5F585CF5" w:rsidR="00B11962" w:rsidRPr="00201E28" w:rsidRDefault="00B11962" w:rsidP="009A57F6">
      <w:pPr>
        <w:spacing w:line="360" w:lineRule="auto"/>
        <w:rPr>
          <w:b/>
          <w:bCs/>
          <w:sz w:val="22"/>
          <w:szCs w:val="22"/>
        </w:rPr>
      </w:pPr>
      <w:r w:rsidRPr="00201E28">
        <w:rPr>
          <w:b/>
          <w:bCs/>
          <w:sz w:val="22"/>
          <w:szCs w:val="22"/>
        </w:rPr>
        <w:t>Motivation</w:t>
      </w:r>
      <w:r w:rsidR="00A41B4C" w:rsidRPr="00201E28">
        <w:rPr>
          <w:b/>
          <w:bCs/>
          <w:sz w:val="22"/>
          <w:szCs w:val="22"/>
        </w:rPr>
        <w:t>s to seek information</w:t>
      </w:r>
      <w:r w:rsidR="00785F83" w:rsidRPr="00201E28">
        <w:rPr>
          <w:b/>
          <w:bCs/>
          <w:sz w:val="22"/>
          <w:szCs w:val="22"/>
        </w:rPr>
        <w:t>:</w:t>
      </w:r>
    </w:p>
    <w:p w14:paraId="42C0E78D" w14:textId="5760006A" w:rsidR="00C11E4C" w:rsidRPr="00201E28" w:rsidRDefault="250E61C3" w:rsidP="009A57F6">
      <w:pPr>
        <w:spacing w:line="360" w:lineRule="auto"/>
        <w:rPr>
          <w:sz w:val="22"/>
          <w:szCs w:val="22"/>
        </w:rPr>
      </w:pPr>
      <w:r w:rsidRPr="00201E28">
        <w:rPr>
          <w:sz w:val="22"/>
          <w:szCs w:val="22"/>
        </w:rPr>
        <w:t>P</w:t>
      </w:r>
      <w:r w:rsidR="00800DDA" w:rsidRPr="00201E28">
        <w:rPr>
          <w:sz w:val="22"/>
          <w:szCs w:val="22"/>
        </w:rPr>
        <w:t>articipants across both sample groups showed a strong motivation to seek out information</w:t>
      </w:r>
      <w:r w:rsidR="00E17E11" w:rsidRPr="00201E28">
        <w:rPr>
          <w:sz w:val="22"/>
          <w:szCs w:val="22"/>
        </w:rPr>
        <w:t xml:space="preserve"> and to avoid the discomfort and possible anxiety from uncertainty</w:t>
      </w:r>
      <w:r w:rsidR="00800DDA" w:rsidRPr="00201E28">
        <w:rPr>
          <w:sz w:val="22"/>
          <w:szCs w:val="22"/>
        </w:rPr>
        <w:t xml:space="preserve">. They exhibited </w:t>
      </w:r>
      <w:r w:rsidR="00C11E4C" w:rsidRPr="00201E28">
        <w:rPr>
          <w:sz w:val="22"/>
          <w:szCs w:val="22"/>
        </w:rPr>
        <w:t xml:space="preserve">an intrinsic motivation and energetic drive to be informed </w:t>
      </w:r>
      <w:r w:rsidR="00800DDA" w:rsidRPr="00201E28">
        <w:rPr>
          <w:sz w:val="22"/>
          <w:szCs w:val="22"/>
        </w:rPr>
        <w:t xml:space="preserve">about COVID-19 as an infectious disease </w:t>
      </w:r>
      <w:r w:rsidR="00C11E4C" w:rsidRPr="00201E28">
        <w:rPr>
          <w:sz w:val="22"/>
          <w:szCs w:val="22"/>
        </w:rPr>
        <w:t xml:space="preserve">so that they could understand </w:t>
      </w:r>
      <w:r w:rsidR="00800DDA" w:rsidRPr="00201E28">
        <w:rPr>
          <w:sz w:val="22"/>
          <w:szCs w:val="22"/>
        </w:rPr>
        <w:t>its symptoms and treatment</w:t>
      </w:r>
      <w:r w:rsidR="6E0BAD17" w:rsidRPr="00201E28">
        <w:rPr>
          <w:sz w:val="22"/>
          <w:szCs w:val="22"/>
        </w:rPr>
        <w:t>:</w:t>
      </w:r>
      <w:r w:rsidR="00C11E4C" w:rsidRPr="00201E28">
        <w:rPr>
          <w:sz w:val="22"/>
          <w:szCs w:val="22"/>
        </w:rPr>
        <w:t xml:space="preserve"> </w:t>
      </w:r>
    </w:p>
    <w:p w14:paraId="1C34396B" w14:textId="77777777" w:rsidR="00C11E4C" w:rsidRPr="00201E28" w:rsidRDefault="00C11E4C" w:rsidP="009A57F6">
      <w:pPr>
        <w:spacing w:line="360" w:lineRule="auto"/>
        <w:rPr>
          <w:sz w:val="22"/>
          <w:szCs w:val="22"/>
        </w:rPr>
      </w:pPr>
    </w:p>
    <w:p w14:paraId="7E06EC21" w14:textId="38FF4D60" w:rsidR="00AA5576" w:rsidRPr="00201E28" w:rsidRDefault="00AA5576" w:rsidP="006821FB">
      <w:pPr>
        <w:spacing w:line="360" w:lineRule="auto"/>
        <w:ind w:left="720"/>
      </w:pPr>
      <w:r w:rsidRPr="00201E28">
        <w:rPr>
          <w:i/>
          <w:iCs/>
        </w:rPr>
        <w:t>“I just like to be aware, like if I don’t know something I like to check it to make sure that I’m right with my facts and stuff, because it is something that everyone’s talking about constantly and I don’t want to be misinformed about anything.”</w:t>
      </w:r>
      <w:r w:rsidRPr="00201E28">
        <w:t xml:space="preserve"> (Participant 26, age 19-30)</w:t>
      </w:r>
    </w:p>
    <w:p w14:paraId="35482C6D" w14:textId="2CDD0F31" w:rsidR="00F65B28" w:rsidRPr="00201E28" w:rsidRDefault="00F65B28" w:rsidP="006821FB">
      <w:pPr>
        <w:spacing w:line="360" w:lineRule="auto"/>
        <w:ind w:left="720"/>
      </w:pPr>
    </w:p>
    <w:p w14:paraId="6666A595" w14:textId="50D5E7D7" w:rsidR="00F65B28" w:rsidRPr="00201E28" w:rsidRDefault="00F65B28" w:rsidP="00BF11CF">
      <w:pPr>
        <w:spacing w:line="360" w:lineRule="auto"/>
        <w:ind w:left="720"/>
        <w:rPr>
          <w:i/>
          <w:iCs/>
        </w:rPr>
      </w:pPr>
      <w:r w:rsidRPr="00201E28">
        <w:rPr>
          <w:i/>
          <w:iCs/>
        </w:rPr>
        <w:t>“</w:t>
      </w:r>
      <w:r w:rsidR="526C3F3A" w:rsidRPr="00201E28">
        <w:rPr>
          <w:i/>
          <w:iCs/>
        </w:rPr>
        <w:t>P</w:t>
      </w:r>
      <w:r w:rsidRPr="00201E28">
        <w:rPr>
          <w:i/>
          <w:iCs/>
        </w:rPr>
        <w:t>eople wanted to find out, and as people have found out more, as the medical, particularly the scientific community, is coming out with useful information then it’s opened the floodgates really, it’s trying to make sense of it all in your own little world.” (Participant 9 age 70+)</w:t>
      </w:r>
    </w:p>
    <w:p w14:paraId="763CCA53" w14:textId="77777777" w:rsidR="00C11E4C" w:rsidRPr="00201E28" w:rsidRDefault="00C11E4C" w:rsidP="009A57F6">
      <w:pPr>
        <w:spacing w:line="360" w:lineRule="auto"/>
        <w:rPr>
          <w:sz w:val="22"/>
          <w:szCs w:val="22"/>
        </w:rPr>
      </w:pPr>
    </w:p>
    <w:p w14:paraId="6BA6E800" w14:textId="0AB33B4A" w:rsidR="00C11E4C" w:rsidRPr="00201E28" w:rsidRDefault="00C11E4C" w:rsidP="671C130B">
      <w:pPr>
        <w:spacing w:line="360" w:lineRule="auto"/>
        <w:rPr>
          <w:sz w:val="22"/>
          <w:szCs w:val="22"/>
        </w:rPr>
      </w:pPr>
      <w:r w:rsidRPr="00201E28">
        <w:rPr>
          <w:sz w:val="22"/>
          <w:szCs w:val="22"/>
        </w:rPr>
        <w:t>Having knowledge about personal risk and precautionary actions w</w:t>
      </w:r>
      <w:r w:rsidR="00B9D502" w:rsidRPr="00201E28">
        <w:rPr>
          <w:sz w:val="22"/>
          <w:szCs w:val="22"/>
        </w:rPr>
        <w:t>ere</w:t>
      </w:r>
      <w:r w:rsidRPr="00201E28">
        <w:rPr>
          <w:sz w:val="22"/>
          <w:szCs w:val="22"/>
        </w:rPr>
        <w:t xml:space="preserve"> seen as the primary attribute that individuals could have to control their own lives during the pandemic:</w:t>
      </w:r>
    </w:p>
    <w:p w14:paraId="00210D48" w14:textId="7D1F30F9" w:rsidR="00C11E4C" w:rsidRPr="00201E28" w:rsidRDefault="00C11E4C" w:rsidP="009A57F6">
      <w:pPr>
        <w:spacing w:line="360" w:lineRule="auto"/>
        <w:rPr>
          <w:sz w:val="22"/>
          <w:szCs w:val="22"/>
        </w:rPr>
      </w:pPr>
    </w:p>
    <w:p w14:paraId="01FB313D" w14:textId="48900E6F" w:rsidR="00457947" w:rsidRPr="00201E28" w:rsidRDefault="00457947" w:rsidP="00BF11CF">
      <w:pPr>
        <w:spacing w:line="360" w:lineRule="auto"/>
        <w:ind w:left="720"/>
        <w:rPr>
          <w:i/>
          <w:iCs/>
        </w:rPr>
      </w:pPr>
      <w:proofErr w:type="gramStart"/>
      <w:r w:rsidRPr="00201E28">
        <w:rPr>
          <w:i/>
          <w:iCs/>
        </w:rPr>
        <w:t>“</w:t>
      </w:r>
      <w:r w:rsidR="3A3A9985" w:rsidRPr="00201E28">
        <w:rPr>
          <w:i/>
          <w:iCs/>
        </w:rPr>
        <w:t>..</w:t>
      </w:r>
      <w:proofErr w:type="gramEnd"/>
      <w:r w:rsidRPr="00201E28">
        <w:rPr>
          <w:i/>
          <w:iCs/>
        </w:rPr>
        <w:t>like measures to try to prevent if ever I were to have coronavirus in an asymptomatic way, to try to prevent transmitting it to other people or to try to prevent me catching it from other people.” (Participant 6, 19-30)</w:t>
      </w:r>
    </w:p>
    <w:p w14:paraId="3B79315E" w14:textId="72F9CDF9" w:rsidR="00C11E4C" w:rsidRPr="00201E28" w:rsidRDefault="00C11E4C" w:rsidP="789CF9D8">
      <w:pPr>
        <w:spacing w:line="360" w:lineRule="auto"/>
        <w:ind w:left="720"/>
        <w:rPr>
          <w:i/>
          <w:iCs/>
        </w:rPr>
      </w:pPr>
    </w:p>
    <w:p w14:paraId="2224B3BC" w14:textId="3F832BE4" w:rsidR="00C11E4C" w:rsidRPr="00201E28" w:rsidRDefault="00C11E4C" w:rsidP="671C130B">
      <w:pPr>
        <w:spacing w:line="360" w:lineRule="auto"/>
        <w:rPr>
          <w:sz w:val="22"/>
          <w:szCs w:val="22"/>
        </w:rPr>
      </w:pPr>
      <w:r w:rsidRPr="00201E28">
        <w:rPr>
          <w:sz w:val="22"/>
          <w:szCs w:val="22"/>
        </w:rPr>
        <w:t xml:space="preserve">Assessment of individual susceptibility and severity of COVID-19 was informed more by this cognitive assessment than any emotional response. </w:t>
      </w:r>
      <w:r w:rsidR="000D73A6" w:rsidRPr="00201E28">
        <w:rPr>
          <w:sz w:val="22"/>
          <w:szCs w:val="22"/>
        </w:rPr>
        <w:t>Although individuals express</w:t>
      </w:r>
      <w:r w:rsidR="72CB517F" w:rsidRPr="00201E28">
        <w:rPr>
          <w:sz w:val="22"/>
          <w:szCs w:val="22"/>
        </w:rPr>
        <w:t>ed</w:t>
      </w:r>
      <w:r w:rsidR="000D73A6" w:rsidRPr="00201E28">
        <w:rPr>
          <w:sz w:val="22"/>
          <w:szCs w:val="22"/>
        </w:rPr>
        <w:t xml:space="preserve"> emotions of anxiety and of being overwhelmed, there was no catastrophic thinking and no one said they had been motivated to seek emotional support online outside their own family/friends</w:t>
      </w:r>
      <w:r w:rsidR="4B1825EC" w:rsidRPr="00201E28">
        <w:rPr>
          <w:sz w:val="22"/>
          <w:szCs w:val="22"/>
        </w:rPr>
        <w:t>’</w:t>
      </w:r>
      <w:r w:rsidR="000D73A6" w:rsidRPr="00201E28">
        <w:rPr>
          <w:sz w:val="22"/>
          <w:szCs w:val="22"/>
        </w:rPr>
        <w:t xml:space="preserve"> communication groups</w:t>
      </w:r>
      <w:r w:rsidR="505D0252" w:rsidRPr="00201E28">
        <w:rPr>
          <w:sz w:val="22"/>
          <w:szCs w:val="22"/>
        </w:rPr>
        <w:t>:</w:t>
      </w:r>
    </w:p>
    <w:p w14:paraId="7EBEA3F8" w14:textId="77777777" w:rsidR="00C11E4C" w:rsidRPr="00201E28" w:rsidRDefault="00C11E4C" w:rsidP="009A57F6">
      <w:pPr>
        <w:spacing w:line="360" w:lineRule="auto"/>
        <w:rPr>
          <w:sz w:val="22"/>
          <w:szCs w:val="22"/>
        </w:rPr>
      </w:pPr>
    </w:p>
    <w:p w14:paraId="71A3D223" w14:textId="67B5100B" w:rsidR="0076633C" w:rsidRPr="00201E28" w:rsidRDefault="0076633C" w:rsidP="006821FB">
      <w:pPr>
        <w:spacing w:line="360" w:lineRule="auto"/>
        <w:ind w:left="720"/>
      </w:pPr>
      <w:r w:rsidRPr="00201E28">
        <w:rPr>
          <w:i/>
          <w:iCs/>
        </w:rPr>
        <w:lastRenderedPageBreak/>
        <w:t xml:space="preserve">“To be honest I haven’t felt like I’ve needed it </w:t>
      </w:r>
      <w:r w:rsidRPr="00201E28">
        <w:t>[emotional support]</w:t>
      </w:r>
      <w:r w:rsidRPr="00201E28">
        <w:rPr>
          <w:i/>
          <w:iCs/>
        </w:rPr>
        <w:t xml:space="preserve"> too much. Again, through work and healthcare professionals, I’ve kind of been told that there’s a lot of access to things if I feel like I need it, and maybe after the initial shock I feel a lot more secure and stable. I’m quite lucky, I can phone some friends and family if I needed it, so I don’t feel that I need emotional support.” </w:t>
      </w:r>
      <w:r w:rsidRPr="00201E28">
        <w:t>(Participant 13, age 19-30)</w:t>
      </w:r>
    </w:p>
    <w:p w14:paraId="6F1DBA48" w14:textId="77777777" w:rsidR="00C11E4C" w:rsidRPr="00201E28" w:rsidRDefault="00C11E4C" w:rsidP="009A57F6">
      <w:pPr>
        <w:spacing w:line="360" w:lineRule="auto"/>
        <w:rPr>
          <w:sz w:val="22"/>
          <w:szCs w:val="22"/>
        </w:rPr>
      </w:pPr>
    </w:p>
    <w:p w14:paraId="75AF6EF8" w14:textId="271C6156" w:rsidR="00F36A73" w:rsidRPr="00201E28" w:rsidRDefault="00F36A73" w:rsidP="671C130B">
      <w:pPr>
        <w:spacing w:line="360" w:lineRule="auto"/>
        <w:rPr>
          <w:sz w:val="22"/>
          <w:szCs w:val="22"/>
        </w:rPr>
      </w:pPr>
      <w:r w:rsidRPr="00201E28">
        <w:rPr>
          <w:sz w:val="22"/>
          <w:szCs w:val="22"/>
        </w:rPr>
        <w:t>Important to both groups was being informed about policy decisions</w:t>
      </w:r>
      <w:r w:rsidR="00C11E4C" w:rsidRPr="00201E28">
        <w:rPr>
          <w:sz w:val="22"/>
          <w:szCs w:val="22"/>
        </w:rPr>
        <w:t xml:space="preserve">. Individuals referred to a desire to know practically </w:t>
      </w:r>
      <w:r w:rsidRPr="00201E28">
        <w:rPr>
          <w:sz w:val="22"/>
          <w:szCs w:val="22"/>
        </w:rPr>
        <w:t>how to apply guidelines and regulations</w:t>
      </w:r>
      <w:r w:rsidR="00C11E4C" w:rsidRPr="00201E28">
        <w:rPr>
          <w:sz w:val="22"/>
          <w:szCs w:val="22"/>
        </w:rPr>
        <w:t xml:space="preserve"> </w:t>
      </w:r>
      <w:proofErr w:type="gramStart"/>
      <w:r w:rsidR="000D73A6" w:rsidRPr="00201E28">
        <w:rPr>
          <w:sz w:val="22"/>
          <w:szCs w:val="22"/>
        </w:rPr>
        <w:t>e.g.</w:t>
      </w:r>
      <w:proofErr w:type="gramEnd"/>
      <w:r w:rsidR="000D73A6" w:rsidRPr="00201E28">
        <w:rPr>
          <w:sz w:val="22"/>
          <w:szCs w:val="22"/>
        </w:rPr>
        <w:t xml:space="preserve"> about shopping and travel</w:t>
      </w:r>
      <w:r w:rsidR="6C4EE5B5" w:rsidRPr="00201E28">
        <w:rPr>
          <w:sz w:val="22"/>
          <w:szCs w:val="22"/>
        </w:rPr>
        <w:t>,</w:t>
      </w:r>
      <w:r w:rsidR="000D73A6" w:rsidRPr="00201E28">
        <w:rPr>
          <w:sz w:val="22"/>
          <w:szCs w:val="22"/>
        </w:rPr>
        <w:t xml:space="preserve"> </w:t>
      </w:r>
      <w:r w:rsidR="565311C0" w:rsidRPr="00201E28">
        <w:rPr>
          <w:sz w:val="22"/>
          <w:szCs w:val="22"/>
        </w:rPr>
        <w:t xml:space="preserve">rather </w:t>
      </w:r>
      <w:r w:rsidR="00C11E4C" w:rsidRPr="00201E28">
        <w:rPr>
          <w:sz w:val="22"/>
          <w:szCs w:val="22"/>
        </w:rPr>
        <w:t xml:space="preserve">than </w:t>
      </w:r>
      <w:r w:rsidR="000D73A6" w:rsidRPr="00201E28">
        <w:rPr>
          <w:sz w:val="22"/>
          <w:szCs w:val="22"/>
        </w:rPr>
        <w:t>any desire to follow the law</w:t>
      </w:r>
      <w:r w:rsidR="23ACCEE6" w:rsidRPr="00201E28">
        <w:rPr>
          <w:sz w:val="22"/>
          <w:szCs w:val="22"/>
        </w:rPr>
        <w:t>;</w:t>
      </w:r>
      <w:r w:rsidR="00EC49BD" w:rsidRPr="00201E28">
        <w:rPr>
          <w:sz w:val="22"/>
          <w:szCs w:val="22"/>
        </w:rPr>
        <w:t xml:space="preserve"> although there was an expressed commitment to be compliant with regulations</w:t>
      </w:r>
      <w:r w:rsidR="74F16CD7" w:rsidRPr="00201E28">
        <w:rPr>
          <w:sz w:val="22"/>
          <w:szCs w:val="22"/>
        </w:rPr>
        <w:t>:</w:t>
      </w:r>
      <w:r w:rsidR="00EC49BD" w:rsidRPr="00201E28">
        <w:rPr>
          <w:sz w:val="22"/>
          <w:szCs w:val="22"/>
        </w:rPr>
        <w:t xml:space="preserve"> </w:t>
      </w:r>
    </w:p>
    <w:p w14:paraId="3E885B44" w14:textId="77777777" w:rsidR="00F36A73" w:rsidRPr="00201E28" w:rsidRDefault="00F36A73" w:rsidP="009A57F6">
      <w:pPr>
        <w:spacing w:line="360" w:lineRule="auto"/>
        <w:rPr>
          <w:sz w:val="22"/>
          <w:szCs w:val="22"/>
        </w:rPr>
      </w:pPr>
    </w:p>
    <w:p w14:paraId="4B6FD625" w14:textId="33430E4C" w:rsidR="007E7183" w:rsidRPr="00201E28" w:rsidRDefault="007E7183" w:rsidP="006821FB">
      <w:pPr>
        <w:spacing w:line="360" w:lineRule="auto"/>
        <w:ind w:left="720"/>
      </w:pPr>
      <w:r w:rsidRPr="00201E28">
        <w:rPr>
          <w:i/>
          <w:iCs/>
        </w:rPr>
        <w:t xml:space="preserve">"Then as time went on it was more about looking up when would lockdown happen, how would that impact me in terms of my work specifically and my </w:t>
      </w:r>
      <w:proofErr w:type="gramStart"/>
      <w:r w:rsidRPr="00201E28">
        <w:rPr>
          <w:i/>
          <w:iCs/>
        </w:rPr>
        <w:t>day to day</w:t>
      </w:r>
      <w:proofErr w:type="gramEnd"/>
      <w:r w:rsidRPr="00201E28">
        <w:rPr>
          <w:i/>
          <w:iCs/>
        </w:rPr>
        <w:t xml:space="preserve"> life, that kind of more practical information in terms of how it would affect life rather than the actual illness itself, more the side effects on society.”</w:t>
      </w:r>
      <w:r w:rsidRPr="00201E28">
        <w:t xml:space="preserve"> (Participant 19, age 19-30)</w:t>
      </w:r>
    </w:p>
    <w:p w14:paraId="32BD6288" w14:textId="77777777" w:rsidR="004444F6" w:rsidRPr="00201E28" w:rsidRDefault="004444F6" w:rsidP="009A57F6">
      <w:pPr>
        <w:spacing w:line="360" w:lineRule="auto"/>
        <w:rPr>
          <w:sz w:val="22"/>
          <w:szCs w:val="22"/>
        </w:rPr>
      </w:pPr>
    </w:p>
    <w:p w14:paraId="2679C909" w14:textId="48594A7F" w:rsidR="004444F6" w:rsidRPr="00201E28" w:rsidRDefault="00614982" w:rsidP="009A57F6">
      <w:pPr>
        <w:spacing w:line="360" w:lineRule="auto"/>
        <w:rPr>
          <w:sz w:val="22"/>
          <w:szCs w:val="22"/>
        </w:rPr>
      </w:pPr>
      <w:r w:rsidRPr="00201E28">
        <w:rPr>
          <w:sz w:val="22"/>
          <w:szCs w:val="22"/>
        </w:rPr>
        <w:t xml:space="preserve">Very common across </w:t>
      </w:r>
      <w:r w:rsidR="03F7E34F" w:rsidRPr="00201E28">
        <w:rPr>
          <w:sz w:val="22"/>
          <w:szCs w:val="22"/>
        </w:rPr>
        <w:t>both groups</w:t>
      </w:r>
      <w:r w:rsidRPr="00201E28">
        <w:rPr>
          <w:sz w:val="22"/>
          <w:szCs w:val="22"/>
        </w:rPr>
        <w:t xml:space="preserve"> was the desire to be informed</w:t>
      </w:r>
      <w:r w:rsidR="00F36A73" w:rsidRPr="00201E28">
        <w:rPr>
          <w:sz w:val="22"/>
          <w:szCs w:val="22"/>
        </w:rPr>
        <w:t xml:space="preserve"> about the wider context of the pandemic including information about spread and country comparisons</w:t>
      </w:r>
      <w:r w:rsidR="004444F6" w:rsidRPr="00201E28">
        <w:rPr>
          <w:sz w:val="22"/>
          <w:szCs w:val="22"/>
        </w:rPr>
        <w:t xml:space="preserve"> </w:t>
      </w:r>
      <w:r w:rsidR="000D73A6" w:rsidRPr="00201E28">
        <w:rPr>
          <w:sz w:val="22"/>
          <w:szCs w:val="22"/>
        </w:rPr>
        <w:t xml:space="preserve">and there was considerable seeking out of alternative </w:t>
      </w:r>
      <w:r w:rsidR="044A3D00" w:rsidRPr="00201E28">
        <w:rPr>
          <w:sz w:val="22"/>
          <w:szCs w:val="22"/>
        </w:rPr>
        <w:t>information</w:t>
      </w:r>
      <w:r w:rsidR="000D73A6" w:rsidRPr="00201E28">
        <w:rPr>
          <w:sz w:val="22"/>
          <w:szCs w:val="22"/>
        </w:rPr>
        <w:t xml:space="preserve"> sources</w:t>
      </w:r>
      <w:r w:rsidR="00F36A73" w:rsidRPr="00201E28">
        <w:rPr>
          <w:sz w:val="22"/>
          <w:szCs w:val="22"/>
        </w:rPr>
        <w:t>:</w:t>
      </w:r>
    </w:p>
    <w:p w14:paraId="03C5D259" w14:textId="57234293" w:rsidR="00F36A73" w:rsidRPr="00201E28" w:rsidRDefault="00F36A73" w:rsidP="009A57F6">
      <w:pPr>
        <w:spacing w:line="360" w:lineRule="auto"/>
        <w:rPr>
          <w:sz w:val="22"/>
          <w:szCs w:val="22"/>
        </w:rPr>
      </w:pPr>
    </w:p>
    <w:p w14:paraId="3CA0A382" w14:textId="718AF0CB" w:rsidR="00605E7F" w:rsidRPr="00201E28" w:rsidRDefault="00605E7F" w:rsidP="006821FB">
      <w:pPr>
        <w:spacing w:line="360" w:lineRule="auto"/>
        <w:ind w:left="720"/>
      </w:pPr>
      <w:r w:rsidRPr="00201E28">
        <w:rPr>
          <w:i/>
          <w:iCs/>
        </w:rPr>
        <w:t xml:space="preserve">“The only thing I would like to know, and I don’t know why nobody tells it, is the per capita death rate, like whatever our death rate is lower or less than Spain given that Spain is smaller than we are, but we don’t have it.” </w:t>
      </w:r>
      <w:r w:rsidRPr="00201E28">
        <w:t>(Participant 30, age 70+)</w:t>
      </w:r>
    </w:p>
    <w:p w14:paraId="7A4499B3" w14:textId="34C94EE8" w:rsidR="00457947" w:rsidRPr="00201E28" w:rsidRDefault="00457947" w:rsidP="006821FB">
      <w:pPr>
        <w:spacing w:line="360" w:lineRule="auto"/>
        <w:ind w:left="720"/>
      </w:pPr>
    </w:p>
    <w:p w14:paraId="13BADE9F" w14:textId="6B53B664" w:rsidR="00457947" w:rsidRPr="00201E28" w:rsidRDefault="00457947" w:rsidP="00457947">
      <w:pPr>
        <w:spacing w:line="360" w:lineRule="auto"/>
        <w:ind w:left="720"/>
      </w:pPr>
      <w:r w:rsidRPr="00201E28">
        <w:rPr>
          <w:i/>
          <w:iCs/>
        </w:rPr>
        <w:t>“</w:t>
      </w:r>
      <w:r w:rsidR="5EE3485B" w:rsidRPr="00201E28">
        <w:rPr>
          <w:i/>
          <w:iCs/>
        </w:rPr>
        <w:t>...</w:t>
      </w:r>
      <w:r w:rsidRPr="00201E28">
        <w:rPr>
          <w:i/>
          <w:iCs/>
        </w:rPr>
        <w:t>data from across the world on numbers in different countries and death rates and testing amounts done in various places… I check it most days, to be honest, just the number of cases and the number of deaths.”</w:t>
      </w:r>
      <w:r w:rsidRPr="00201E28">
        <w:t xml:space="preserve"> (Participant 3, age 19-30)</w:t>
      </w:r>
    </w:p>
    <w:p w14:paraId="29788F6C" w14:textId="77777777" w:rsidR="00F36A73" w:rsidRPr="00201E28" w:rsidRDefault="00F36A73" w:rsidP="009A57F6">
      <w:pPr>
        <w:spacing w:line="360" w:lineRule="auto"/>
        <w:rPr>
          <w:sz w:val="22"/>
          <w:szCs w:val="22"/>
        </w:rPr>
      </w:pPr>
    </w:p>
    <w:p w14:paraId="0642021D" w14:textId="15634B2C" w:rsidR="002A5C08" w:rsidRPr="00201E28" w:rsidRDefault="000D73A6" w:rsidP="009A57F6">
      <w:pPr>
        <w:spacing w:line="360" w:lineRule="auto"/>
        <w:rPr>
          <w:sz w:val="22"/>
          <w:szCs w:val="22"/>
        </w:rPr>
      </w:pPr>
      <w:r w:rsidRPr="00201E28">
        <w:rPr>
          <w:sz w:val="22"/>
          <w:szCs w:val="22"/>
        </w:rPr>
        <w:t>Although there was widespread awareness of the impact of the pandemic on the economy, climate change and in exacerbating social inequalities, only a</w:t>
      </w:r>
      <w:r w:rsidR="00462605" w:rsidRPr="00201E28">
        <w:rPr>
          <w:sz w:val="22"/>
          <w:szCs w:val="22"/>
        </w:rPr>
        <w:t xml:space="preserve"> minority</w:t>
      </w:r>
      <w:r w:rsidRPr="00201E28">
        <w:rPr>
          <w:sz w:val="22"/>
          <w:szCs w:val="22"/>
        </w:rPr>
        <w:t xml:space="preserve"> described the pandemic as demanding a social responsibility from individuals</w:t>
      </w:r>
      <w:r w:rsidR="0347E009" w:rsidRPr="00201E28">
        <w:rPr>
          <w:sz w:val="22"/>
          <w:szCs w:val="22"/>
        </w:rPr>
        <w:t>:</w:t>
      </w:r>
    </w:p>
    <w:p w14:paraId="005E2B39" w14:textId="77777777" w:rsidR="00457947" w:rsidRPr="00201E28" w:rsidRDefault="00457947" w:rsidP="00457947">
      <w:pPr>
        <w:spacing w:line="360" w:lineRule="auto"/>
      </w:pPr>
    </w:p>
    <w:p w14:paraId="533E589A" w14:textId="18F62F05" w:rsidR="00457947" w:rsidRPr="00201E28" w:rsidRDefault="00457947" w:rsidP="00457947">
      <w:pPr>
        <w:spacing w:line="360" w:lineRule="auto"/>
        <w:ind w:left="720"/>
      </w:pPr>
      <w:r w:rsidRPr="00201E28">
        <w:t>“</w:t>
      </w:r>
      <w:r w:rsidRPr="00201E28">
        <w:rPr>
          <w:i/>
          <w:iCs/>
        </w:rPr>
        <w:t xml:space="preserve">This is quite an interesting opportunity off the back of it to build a more resilient society, one that is climate ready, one that we can try and rebuild economies but with a different system and with climate change in mind. Obviously, the concern is that </w:t>
      </w:r>
      <w:r w:rsidRPr="00201E28">
        <w:rPr>
          <w:i/>
          <w:iCs/>
        </w:rPr>
        <w:lastRenderedPageBreak/>
        <w:t>people can get more populist, more insular, more protectionist, and everyone tries to get things back to normal as quickly as possible with no regard for the resilience from either future viruses or indeed climate change or anything like that.” (Participant 14, age 19-30)</w:t>
      </w:r>
    </w:p>
    <w:p w14:paraId="5DB9B91C" w14:textId="77777777" w:rsidR="00F65B28" w:rsidRPr="00201E28" w:rsidRDefault="00F65B28" w:rsidP="009A57F6">
      <w:pPr>
        <w:spacing w:line="360" w:lineRule="auto"/>
        <w:rPr>
          <w:sz w:val="22"/>
          <w:szCs w:val="22"/>
        </w:rPr>
      </w:pPr>
    </w:p>
    <w:p w14:paraId="193AAAF3" w14:textId="6328F76C" w:rsidR="004444F6" w:rsidRPr="00201E28" w:rsidRDefault="007E3BAF" w:rsidP="009A57F6">
      <w:pPr>
        <w:spacing w:line="360" w:lineRule="auto"/>
        <w:rPr>
          <w:sz w:val="22"/>
          <w:szCs w:val="22"/>
        </w:rPr>
      </w:pPr>
      <w:r w:rsidRPr="00201E28">
        <w:rPr>
          <w:b/>
          <w:bCs/>
          <w:sz w:val="22"/>
          <w:szCs w:val="22"/>
        </w:rPr>
        <w:t>Information Journey</w:t>
      </w:r>
      <w:r w:rsidR="00614982" w:rsidRPr="00201E28">
        <w:rPr>
          <w:sz w:val="22"/>
          <w:szCs w:val="22"/>
        </w:rPr>
        <w:t xml:space="preserve">: </w:t>
      </w:r>
    </w:p>
    <w:p w14:paraId="7ABCE2AC" w14:textId="598A2CEA" w:rsidR="004444F6" w:rsidRPr="00201E28" w:rsidRDefault="007E3BAF" w:rsidP="009A57F6">
      <w:pPr>
        <w:spacing w:line="360" w:lineRule="auto"/>
        <w:rPr>
          <w:sz w:val="22"/>
          <w:szCs w:val="22"/>
        </w:rPr>
      </w:pPr>
      <w:r w:rsidRPr="00201E28">
        <w:rPr>
          <w:sz w:val="22"/>
          <w:szCs w:val="22"/>
        </w:rPr>
        <w:t xml:space="preserve">The nature of </w:t>
      </w:r>
      <w:r w:rsidR="000D73A6" w:rsidRPr="00201E28">
        <w:rPr>
          <w:sz w:val="22"/>
          <w:szCs w:val="22"/>
        </w:rPr>
        <w:t>individual</w:t>
      </w:r>
      <w:r w:rsidRPr="00201E28">
        <w:rPr>
          <w:sz w:val="22"/>
          <w:szCs w:val="22"/>
        </w:rPr>
        <w:t>s</w:t>
      </w:r>
      <w:r w:rsidR="000D73A6" w:rsidRPr="00201E28">
        <w:rPr>
          <w:sz w:val="22"/>
          <w:szCs w:val="22"/>
        </w:rPr>
        <w:t>’</w:t>
      </w:r>
      <w:r w:rsidRPr="00201E28">
        <w:rPr>
          <w:sz w:val="22"/>
          <w:szCs w:val="22"/>
        </w:rPr>
        <w:t xml:space="preserve"> interaction with online information varied across the timeframe since COVID19 was first reported</w:t>
      </w:r>
      <w:r w:rsidR="5C344FD2" w:rsidRPr="00201E28">
        <w:rPr>
          <w:sz w:val="22"/>
          <w:szCs w:val="22"/>
        </w:rPr>
        <w:t xml:space="preserve"> in terms of frequency and degree of proactivity</w:t>
      </w:r>
      <w:r w:rsidRPr="00201E28">
        <w:rPr>
          <w:sz w:val="22"/>
          <w:szCs w:val="22"/>
        </w:rPr>
        <w:t>.</w:t>
      </w:r>
      <w:r w:rsidR="004444F6" w:rsidRPr="00201E28">
        <w:rPr>
          <w:sz w:val="22"/>
          <w:szCs w:val="22"/>
        </w:rPr>
        <w:t xml:space="preserve"> </w:t>
      </w:r>
      <w:r w:rsidRPr="00201E28">
        <w:rPr>
          <w:sz w:val="22"/>
          <w:szCs w:val="22"/>
        </w:rPr>
        <w:t>M</w:t>
      </w:r>
      <w:r w:rsidR="004444F6" w:rsidRPr="00201E28">
        <w:rPr>
          <w:sz w:val="22"/>
          <w:szCs w:val="22"/>
        </w:rPr>
        <w:t xml:space="preserve">ost were aware </w:t>
      </w:r>
      <w:r w:rsidRPr="00201E28">
        <w:rPr>
          <w:sz w:val="22"/>
          <w:szCs w:val="22"/>
        </w:rPr>
        <w:t xml:space="preserve">of the virus </w:t>
      </w:r>
      <w:r w:rsidR="421E7FB2" w:rsidRPr="00201E28">
        <w:rPr>
          <w:sz w:val="22"/>
          <w:szCs w:val="22"/>
        </w:rPr>
        <w:t xml:space="preserve">at the start of 2020 </w:t>
      </w:r>
      <w:r w:rsidR="004444F6" w:rsidRPr="00201E28">
        <w:rPr>
          <w:sz w:val="22"/>
          <w:szCs w:val="22"/>
        </w:rPr>
        <w:t>but</w:t>
      </w:r>
      <w:r w:rsidR="0029205C" w:rsidRPr="00201E28">
        <w:rPr>
          <w:sz w:val="22"/>
          <w:szCs w:val="22"/>
        </w:rPr>
        <w:t xml:space="preserve"> reported</w:t>
      </w:r>
      <w:r w:rsidR="004444F6" w:rsidRPr="00201E28">
        <w:rPr>
          <w:sz w:val="22"/>
          <w:szCs w:val="22"/>
        </w:rPr>
        <w:t xml:space="preserve"> </w:t>
      </w:r>
      <w:r w:rsidR="54171E41" w:rsidRPr="00201E28">
        <w:rPr>
          <w:sz w:val="22"/>
          <w:szCs w:val="22"/>
        </w:rPr>
        <w:t xml:space="preserve">only </w:t>
      </w:r>
      <w:r w:rsidR="004444F6" w:rsidRPr="00201E28">
        <w:rPr>
          <w:sz w:val="22"/>
          <w:szCs w:val="22"/>
        </w:rPr>
        <w:t xml:space="preserve">actively seeking information </w:t>
      </w:r>
      <w:r w:rsidR="383B70A8" w:rsidRPr="00201E28">
        <w:rPr>
          <w:sz w:val="22"/>
          <w:szCs w:val="22"/>
        </w:rPr>
        <w:t xml:space="preserve">in </w:t>
      </w:r>
      <w:r w:rsidRPr="00201E28">
        <w:rPr>
          <w:sz w:val="22"/>
          <w:szCs w:val="22"/>
        </w:rPr>
        <w:t xml:space="preserve">March </w:t>
      </w:r>
      <w:r w:rsidR="13882FCB" w:rsidRPr="00201E28">
        <w:rPr>
          <w:sz w:val="22"/>
          <w:szCs w:val="22"/>
        </w:rPr>
        <w:t>when</w:t>
      </w:r>
      <w:r w:rsidRPr="00201E28">
        <w:rPr>
          <w:sz w:val="22"/>
          <w:szCs w:val="22"/>
        </w:rPr>
        <w:t xml:space="preserve"> the virus progressed through Europe</w:t>
      </w:r>
      <w:r w:rsidR="255CEFC3" w:rsidRPr="00201E28">
        <w:rPr>
          <w:sz w:val="22"/>
          <w:szCs w:val="22"/>
        </w:rPr>
        <w:t xml:space="preserve">. </w:t>
      </w:r>
      <w:r w:rsidRPr="00201E28">
        <w:rPr>
          <w:sz w:val="22"/>
          <w:szCs w:val="22"/>
        </w:rPr>
        <w:t>The younger sample group showed themselves to be more proactive but the initial high level of activity was not sustained, with both groups reporting that they became less proactive in seeking information</w:t>
      </w:r>
      <w:r w:rsidR="740EE727" w:rsidRPr="00201E28">
        <w:rPr>
          <w:sz w:val="22"/>
          <w:szCs w:val="22"/>
        </w:rPr>
        <w:t xml:space="preserve"> over time:</w:t>
      </w:r>
    </w:p>
    <w:p w14:paraId="6651F271" w14:textId="70CEBA61" w:rsidR="007E3BAF" w:rsidRPr="00201E28" w:rsidRDefault="007E3BAF" w:rsidP="009A57F6">
      <w:pPr>
        <w:spacing w:line="360" w:lineRule="auto"/>
        <w:rPr>
          <w:sz w:val="22"/>
          <w:szCs w:val="22"/>
        </w:rPr>
      </w:pPr>
    </w:p>
    <w:p w14:paraId="2E11847B" w14:textId="0EB004EE" w:rsidR="00605E7F" w:rsidRPr="00201E28" w:rsidRDefault="00605E7F" w:rsidP="006821FB">
      <w:pPr>
        <w:spacing w:line="360" w:lineRule="auto"/>
        <w:ind w:left="720"/>
      </w:pPr>
      <w:r w:rsidRPr="00201E28">
        <w:rPr>
          <w:i/>
          <w:iCs/>
        </w:rPr>
        <w:t>“There was obviously the need to stay abreast of what was happening and particularly C</w:t>
      </w:r>
      <w:r w:rsidR="00AF0723" w:rsidRPr="00201E28">
        <w:rPr>
          <w:i/>
          <w:iCs/>
        </w:rPr>
        <w:t>OVID</w:t>
      </w:r>
      <w:r w:rsidRPr="00201E28">
        <w:rPr>
          <w:i/>
          <w:iCs/>
        </w:rPr>
        <w:t xml:space="preserve"> updates with work, and then yes, lockdown and I understood that this was going to be for the foreseeable. I think it then tailed away to now, probably these last few days or week or so I haven’t checked any death tolls or anything like that.”</w:t>
      </w:r>
      <w:r w:rsidRPr="00201E28">
        <w:t xml:space="preserve"> (Participant 14, age 19-30)</w:t>
      </w:r>
    </w:p>
    <w:p w14:paraId="03351829" w14:textId="77777777" w:rsidR="007E3BAF" w:rsidRPr="00201E28" w:rsidRDefault="007E3BAF" w:rsidP="009A57F6">
      <w:pPr>
        <w:spacing w:line="360" w:lineRule="auto"/>
        <w:rPr>
          <w:sz w:val="22"/>
          <w:szCs w:val="22"/>
        </w:rPr>
      </w:pPr>
    </w:p>
    <w:p w14:paraId="65A2BC3C" w14:textId="1730CAFD" w:rsidR="00605E7F" w:rsidRPr="00201E28" w:rsidRDefault="38E04A63" w:rsidP="009A57F6">
      <w:pPr>
        <w:spacing w:line="360" w:lineRule="auto"/>
        <w:rPr>
          <w:sz w:val="22"/>
          <w:szCs w:val="22"/>
        </w:rPr>
      </w:pPr>
      <w:r w:rsidRPr="00201E28">
        <w:rPr>
          <w:sz w:val="22"/>
          <w:szCs w:val="22"/>
        </w:rPr>
        <w:t xml:space="preserve">This </w:t>
      </w:r>
      <w:r w:rsidR="0AF17C39" w:rsidRPr="00201E28">
        <w:rPr>
          <w:sz w:val="22"/>
          <w:szCs w:val="22"/>
        </w:rPr>
        <w:t xml:space="preserve">reduction in </w:t>
      </w:r>
      <w:r w:rsidR="36905407" w:rsidRPr="00201E28">
        <w:rPr>
          <w:sz w:val="22"/>
          <w:szCs w:val="22"/>
        </w:rPr>
        <w:t xml:space="preserve">seeking </w:t>
      </w:r>
      <w:r w:rsidR="0AF17C39" w:rsidRPr="00201E28">
        <w:rPr>
          <w:sz w:val="22"/>
          <w:szCs w:val="22"/>
        </w:rPr>
        <w:t xml:space="preserve">information </w:t>
      </w:r>
      <w:r w:rsidR="0D7D2566" w:rsidRPr="00201E28">
        <w:rPr>
          <w:sz w:val="22"/>
          <w:szCs w:val="22"/>
        </w:rPr>
        <w:t xml:space="preserve">was due to </w:t>
      </w:r>
      <w:r w:rsidR="00994D26" w:rsidRPr="00201E28">
        <w:rPr>
          <w:sz w:val="22"/>
          <w:szCs w:val="22"/>
        </w:rPr>
        <w:t>feelings of being overwhelmed</w:t>
      </w:r>
      <w:r w:rsidR="000D73A6" w:rsidRPr="00201E28">
        <w:rPr>
          <w:sz w:val="22"/>
          <w:szCs w:val="22"/>
        </w:rPr>
        <w:t xml:space="preserve"> by the volume of information available and its unsolicited nature</w:t>
      </w:r>
      <w:r w:rsidR="00614982" w:rsidRPr="00201E28">
        <w:rPr>
          <w:sz w:val="22"/>
          <w:szCs w:val="22"/>
        </w:rPr>
        <w:t xml:space="preserve">. </w:t>
      </w:r>
      <w:r w:rsidR="000D73A6" w:rsidRPr="00201E28">
        <w:rPr>
          <w:sz w:val="22"/>
          <w:szCs w:val="22"/>
        </w:rPr>
        <w:t xml:space="preserve">Some </w:t>
      </w:r>
      <w:r w:rsidR="007E3BAF" w:rsidRPr="00201E28">
        <w:rPr>
          <w:sz w:val="22"/>
          <w:szCs w:val="22"/>
        </w:rPr>
        <w:t>of the older group</w:t>
      </w:r>
      <w:r w:rsidR="00614982" w:rsidRPr="00201E28">
        <w:rPr>
          <w:sz w:val="22"/>
          <w:szCs w:val="22"/>
        </w:rPr>
        <w:t xml:space="preserve"> </w:t>
      </w:r>
      <w:r w:rsidR="004444F6" w:rsidRPr="00201E28">
        <w:rPr>
          <w:sz w:val="22"/>
          <w:szCs w:val="22"/>
        </w:rPr>
        <w:t xml:space="preserve">claimed </w:t>
      </w:r>
      <w:r w:rsidR="00C60CA5" w:rsidRPr="00201E28">
        <w:rPr>
          <w:sz w:val="22"/>
          <w:szCs w:val="22"/>
        </w:rPr>
        <w:t>that they did not</w:t>
      </w:r>
      <w:r w:rsidR="00614982" w:rsidRPr="00201E28">
        <w:rPr>
          <w:sz w:val="22"/>
          <w:szCs w:val="22"/>
        </w:rPr>
        <w:t xml:space="preserve"> need to look </w:t>
      </w:r>
      <w:r w:rsidR="00C60CA5" w:rsidRPr="00201E28">
        <w:rPr>
          <w:sz w:val="22"/>
          <w:szCs w:val="22"/>
        </w:rPr>
        <w:t>for information as it was continually being directed at them without any action required on their part</w:t>
      </w:r>
      <w:r w:rsidR="4AEC81EA" w:rsidRPr="00201E28">
        <w:rPr>
          <w:sz w:val="22"/>
          <w:szCs w:val="22"/>
        </w:rPr>
        <w:t>, demonstrating a push rather than a pull of information</w:t>
      </w:r>
      <w:r w:rsidR="6CB7C564" w:rsidRPr="00201E28">
        <w:rPr>
          <w:sz w:val="22"/>
          <w:szCs w:val="22"/>
        </w:rPr>
        <w:t>:</w:t>
      </w:r>
      <w:r w:rsidR="00C60CA5" w:rsidRPr="00201E28">
        <w:rPr>
          <w:sz w:val="22"/>
          <w:szCs w:val="22"/>
        </w:rPr>
        <w:t xml:space="preserve"> </w:t>
      </w:r>
    </w:p>
    <w:p w14:paraId="73830F96" w14:textId="67AFCF66" w:rsidR="055EF6B0" w:rsidRPr="00201E28" w:rsidRDefault="055EF6B0" w:rsidP="055EF6B0">
      <w:pPr>
        <w:spacing w:line="360" w:lineRule="auto"/>
        <w:rPr>
          <w:sz w:val="22"/>
          <w:szCs w:val="22"/>
        </w:rPr>
      </w:pPr>
    </w:p>
    <w:p w14:paraId="68AC6D01" w14:textId="72F8408F" w:rsidR="00605E7F" w:rsidRPr="00201E28" w:rsidRDefault="00605E7F" w:rsidP="006821FB">
      <w:pPr>
        <w:spacing w:line="360" w:lineRule="auto"/>
        <w:ind w:left="720"/>
      </w:pPr>
      <w:r w:rsidRPr="00201E28">
        <w:rPr>
          <w:i/>
          <w:iCs/>
        </w:rPr>
        <w:t>“Well, no, I didn't because there was no need because information was beginning to come hard and fast at me, even if I didn't want it. There’s been so much information that … sometimes, a bit too much, quite overpowering. So, no, I haven’t had to look specifically for information, no.”</w:t>
      </w:r>
      <w:r w:rsidRPr="00201E28">
        <w:t xml:space="preserve"> (Participant 2, age 70+) </w:t>
      </w:r>
    </w:p>
    <w:p w14:paraId="44366B4C" w14:textId="77777777" w:rsidR="00C60CA5" w:rsidRPr="00201E28" w:rsidRDefault="00C60CA5" w:rsidP="009A57F6">
      <w:pPr>
        <w:spacing w:line="360" w:lineRule="auto"/>
        <w:rPr>
          <w:sz w:val="22"/>
          <w:szCs w:val="22"/>
        </w:rPr>
      </w:pPr>
    </w:p>
    <w:p w14:paraId="5AF63549" w14:textId="3EBB687E" w:rsidR="00EF4BFA" w:rsidRPr="00201E28" w:rsidRDefault="2E9B9D09" w:rsidP="009A57F6">
      <w:pPr>
        <w:spacing w:line="360" w:lineRule="auto"/>
        <w:rPr>
          <w:sz w:val="22"/>
          <w:szCs w:val="22"/>
        </w:rPr>
      </w:pPr>
      <w:r w:rsidRPr="00201E28">
        <w:rPr>
          <w:sz w:val="22"/>
          <w:szCs w:val="22"/>
        </w:rPr>
        <w:t xml:space="preserve">Participants felt that </w:t>
      </w:r>
      <w:r w:rsidR="00994D26" w:rsidRPr="00201E28">
        <w:rPr>
          <w:sz w:val="22"/>
          <w:szCs w:val="22"/>
        </w:rPr>
        <w:t>content</w:t>
      </w:r>
      <w:r w:rsidR="00C60CA5" w:rsidRPr="00201E28">
        <w:rPr>
          <w:sz w:val="22"/>
          <w:szCs w:val="22"/>
        </w:rPr>
        <w:t xml:space="preserve"> </w:t>
      </w:r>
      <w:r w:rsidR="000D73A6" w:rsidRPr="00201E28">
        <w:rPr>
          <w:sz w:val="22"/>
          <w:szCs w:val="22"/>
        </w:rPr>
        <w:t xml:space="preserve">was </w:t>
      </w:r>
      <w:r w:rsidR="00C60CA5" w:rsidRPr="00201E28">
        <w:rPr>
          <w:sz w:val="22"/>
          <w:szCs w:val="22"/>
        </w:rPr>
        <w:t>bec</w:t>
      </w:r>
      <w:r w:rsidR="00994D26" w:rsidRPr="00201E28">
        <w:rPr>
          <w:sz w:val="22"/>
          <w:szCs w:val="22"/>
        </w:rPr>
        <w:t>om</w:t>
      </w:r>
      <w:r w:rsidR="1DC9BF14" w:rsidRPr="00201E28">
        <w:rPr>
          <w:sz w:val="22"/>
          <w:szCs w:val="22"/>
        </w:rPr>
        <w:t>ing</w:t>
      </w:r>
      <w:r w:rsidR="4F834678" w:rsidRPr="00201E28">
        <w:rPr>
          <w:sz w:val="22"/>
          <w:szCs w:val="22"/>
        </w:rPr>
        <w:t xml:space="preserve"> increasingly</w:t>
      </w:r>
      <w:r w:rsidR="00C60CA5" w:rsidRPr="00201E28">
        <w:rPr>
          <w:sz w:val="22"/>
          <w:szCs w:val="22"/>
        </w:rPr>
        <w:t xml:space="preserve"> uniform with repeated messaging that </w:t>
      </w:r>
      <w:proofErr w:type="spellStart"/>
      <w:r w:rsidR="694A05D8" w:rsidRPr="00201E28">
        <w:rPr>
          <w:sz w:val="22"/>
          <w:szCs w:val="22"/>
        </w:rPr>
        <w:t>t</w:t>
      </w:r>
      <w:r w:rsidR="00C60CA5" w:rsidRPr="00201E28">
        <w:rPr>
          <w:sz w:val="22"/>
          <w:szCs w:val="22"/>
        </w:rPr>
        <w:t>had</w:t>
      </w:r>
      <w:proofErr w:type="spellEnd"/>
      <w:r w:rsidR="00C60CA5" w:rsidRPr="00201E28">
        <w:rPr>
          <w:sz w:val="22"/>
          <w:szCs w:val="22"/>
        </w:rPr>
        <w:t xml:space="preserve"> already </w:t>
      </w:r>
      <w:r w:rsidR="1DF9EEB1" w:rsidRPr="00201E28">
        <w:rPr>
          <w:sz w:val="22"/>
          <w:szCs w:val="22"/>
        </w:rPr>
        <w:t xml:space="preserve">been </w:t>
      </w:r>
      <w:r w:rsidR="00C60CA5" w:rsidRPr="00201E28">
        <w:rPr>
          <w:sz w:val="22"/>
          <w:szCs w:val="22"/>
        </w:rPr>
        <w:t xml:space="preserve">absorbed. </w:t>
      </w:r>
      <w:r w:rsidR="00614982" w:rsidRPr="00201E28">
        <w:rPr>
          <w:sz w:val="22"/>
          <w:szCs w:val="22"/>
        </w:rPr>
        <w:t xml:space="preserve"> Several </w:t>
      </w:r>
      <w:r w:rsidR="00C60CA5" w:rsidRPr="00201E28">
        <w:rPr>
          <w:sz w:val="22"/>
          <w:szCs w:val="22"/>
        </w:rPr>
        <w:t>participants from both groups implemented strategies to</w:t>
      </w:r>
      <w:r w:rsidR="004444F6" w:rsidRPr="00201E28">
        <w:rPr>
          <w:sz w:val="22"/>
          <w:szCs w:val="22"/>
        </w:rPr>
        <w:t xml:space="preserve"> </w:t>
      </w:r>
      <w:r w:rsidR="00614982" w:rsidRPr="00201E28">
        <w:rPr>
          <w:sz w:val="22"/>
          <w:szCs w:val="22"/>
        </w:rPr>
        <w:t>actively manag</w:t>
      </w:r>
      <w:r w:rsidR="00C60CA5" w:rsidRPr="00201E28">
        <w:rPr>
          <w:sz w:val="22"/>
          <w:szCs w:val="22"/>
        </w:rPr>
        <w:t>e their information seeking</w:t>
      </w:r>
      <w:r w:rsidR="0D4F46C7" w:rsidRPr="00201E28">
        <w:rPr>
          <w:sz w:val="22"/>
          <w:szCs w:val="22"/>
        </w:rPr>
        <w:t>,</w:t>
      </w:r>
      <w:r w:rsidR="00EF4BFA" w:rsidRPr="00201E28">
        <w:rPr>
          <w:sz w:val="22"/>
          <w:szCs w:val="22"/>
        </w:rPr>
        <w:t xml:space="preserve"> such as only watching one daily news broadcast or the daily government briefing but no individual claimed to actively avoid public information</w:t>
      </w:r>
      <w:r w:rsidR="00C60CA5" w:rsidRPr="00201E28">
        <w:rPr>
          <w:sz w:val="22"/>
          <w:szCs w:val="22"/>
        </w:rPr>
        <w:t xml:space="preserve">. For </w:t>
      </w:r>
      <w:r w:rsidR="00EF4BFA" w:rsidRPr="00201E28">
        <w:rPr>
          <w:sz w:val="22"/>
          <w:szCs w:val="22"/>
        </w:rPr>
        <w:t xml:space="preserve">some, </w:t>
      </w:r>
      <w:r w:rsidR="00C60CA5" w:rsidRPr="00201E28">
        <w:rPr>
          <w:sz w:val="22"/>
          <w:szCs w:val="22"/>
        </w:rPr>
        <w:t xml:space="preserve">there was an awareness of the negative impact </w:t>
      </w:r>
      <w:r w:rsidR="00EF4BFA" w:rsidRPr="00201E28">
        <w:rPr>
          <w:sz w:val="22"/>
          <w:szCs w:val="22"/>
        </w:rPr>
        <w:t xml:space="preserve">that </w:t>
      </w:r>
      <w:r w:rsidR="00C60CA5" w:rsidRPr="00201E28">
        <w:rPr>
          <w:sz w:val="22"/>
          <w:szCs w:val="22"/>
        </w:rPr>
        <w:t>information could have on them</w:t>
      </w:r>
      <w:r w:rsidR="00EF4BFA" w:rsidRPr="00201E28">
        <w:rPr>
          <w:sz w:val="22"/>
          <w:szCs w:val="22"/>
        </w:rPr>
        <w:t xml:space="preserve"> by fuelling anxiety and </w:t>
      </w:r>
      <w:r w:rsidR="00EF4BFA" w:rsidRPr="00201E28">
        <w:rPr>
          <w:sz w:val="22"/>
          <w:szCs w:val="22"/>
        </w:rPr>
        <w:lastRenderedPageBreak/>
        <w:t>a small minority described themselves as compulsively seeking information which they knew to be unhelpful</w:t>
      </w:r>
      <w:r w:rsidR="78F6DD3F" w:rsidRPr="00201E28">
        <w:rPr>
          <w:sz w:val="22"/>
          <w:szCs w:val="22"/>
        </w:rPr>
        <w:t>:</w:t>
      </w:r>
      <w:r w:rsidR="00EF4BFA" w:rsidRPr="00201E28">
        <w:rPr>
          <w:sz w:val="22"/>
          <w:szCs w:val="22"/>
        </w:rPr>
        <w:t xml:space="preserve"> </w:t>
      </w:r>
    </w:p>
    <w:p w14:paraId="3CD8631B" w14:textId="3089A0F9" w:rsidR="671C130B" w:rsidRPr="00201E28" w:rsidRDefault="671C130B" w:rsidP="671C130B">
      <w:pPr>
        <w:spacing w:line="360" w:lineRule="auto"/>
        <w:rPr>
          <w:sz w:val="22"/>
          <w:szCs w:val="22"/>
        </w:rPr>
      </w:pPr>
    </w:p>
    <w:p w14:paraId="76A40269" w14:textId="0588F85E" w:rsidR="005F59AB" w:rsidRPr="00201E28" w:rsidRDefault="005F59AB" w:rsidP="008E6611">
      <w:pPr>
        <w:spacing w:line="360" w:lineRule="auto"/>
        <w:ind w:left="720"/>
        <w:rPr>
          <w:i/>
          <w:iCs/>
        </w:rPr>
      </w:pPr>
      <w:r w:rsidRPr="00201E28">
        <w:rPr>
          <w:i/>
          <w:iCs/>
          <w:sz w:val="22"/>
          <w:szCs w:val="22"/>
        </w:rPr>
        <w:t>“</w:t>
      </w:r>
      <w:r w:rsidRPr="00201E28">
        <w:rPr>
          <w:i/>
          <w:iCs/>
        </w:rPr>
        <w:t>I am a bit of a news junky and I’ve been feeling a bit overloaded recently so I’m actually not looking at detailed items in the last couple of weeks, to be frank.” (Participant 25, age 70+)</w:t>
      </w:r>
    </w:p>
    <w:p w14:paraId="33F4DB8C" w14:textId="77777777" w:rsidR="00BA3925" w:rsidRPr="00201E28" w:rsidRDefault="00BA3925" w:rsidP="009A57F6">
      <w:pPr>
        <w:spacing w:line="360" w:lineRule="auto"/>
        <w:rPr>
          <w:sz w:val="22"/>
          <w:szCs w:val="22"/>
        </w:rPr>
      </w:pPr>
    </w:p>
    <w:p w14:paraId="71E9FA5D" w14:textId="04BD0E8E" w:rsidR="00994D26" w:rsidRPr="00201E28" w:rsidRDefault="00A32825" w:rsidP="009A57F6">
      <w:pPr>
        <w:spacing w:line="360" w:lineRule="auto"/>
        <w:rPr>
          <w:b/>
          <w:bCs/>
          <w:sz w:val="22"/>
          <w:szCs w:val="22"/>
        </w:rPr>
      </w:pPr>
      <w:r w:rsidRPr="00201E28">
        <w:rPr>
          <w:b/>
          <w:bCs/>
          <w:sz w:val="22"/>
          <w:szCs w:val="22"/>
        </w:rPr>
        <w:t>Digital Choice and Engagement</w:t>
      </w:r>
      <w:r w:rsidR="00994D26" w:rsidRPr="00201E28">
        <w:rPr>
          <w:b/>
          <w:bCs/>
          <w:sz w:val="22"/>
          <w:szCs w:val="22"/>
        </w:rPr>
        <w:t>:</w:t>
      </w:r>
    </w:p>
    <w:p w14:paraId="25AE13E8" w14:textId="330B4AA7" w:rsidR="00A32825" w:rsidRPr="00201E28" w:rsidRDefault="00994D26" w:rsidP="671C130B">
      <w:pPr>
        <w:spacing w:line="360" w:lineRule="auto"/>
        <w:rPr>
          <w:sz w:val="22"/>
          <w:szCs w:val="22"/>
        </w:rPr>
      </w:pPr>
      <w:r w:rsidRPr="00201E28">
        <w:rPr>
          <w:sz w:val="22"/>
          <w:szCs w:val="22"/>
        </w:rPr>
        <w:t xml:space="preserve">Friends and family were identified as the most important sources of information but all participants engaged with some form of online information. </w:t>
      </w:r>
      <w:r w:rsidR="00A32825" w:rsidRPr="00201E28">
        <w:rPr>
          <w:sz w:val="22"/>
          <w:szCs w:val="22"/>
        </w:rPr>
        <w:t xml:space="preserve">While both groups demonstrated a reliance on </w:t>
      </w:r>
      <w:r w:rsidR="58AAC9EC" w:rsidRPr="00201E28">
        <w:rPr>
          <w:sz w:val="22"/>
          <w:szCs w:val="22"/>
        </w:rPr>
        <w:t xml:space="preserve">broadcast or online </w:t>
      </w:r>
      <w:r w:rsidR="00A32825" w:rsidRPr="00201E28">
        <w:rPr>
          <w:sz w:val="22"/>
          <w:szCs w:val="22"/>
        </w:rPr>
        <w:t>news outlets as a source of information</w:t>
      </w:r>
      <w:r w:rsidR="00EF4BFA" w:rsidRPr="00201E28">
        <w:rPr>
          <w:sz w:val="22"/>
          <w:szCs w:val="22"/>
        </w:rPr>
        <w:t>,</w:t>
      </w:r>
      <w:r w:rsidR="00A32825" w:rsidRPr="00201E28">
        <w:rPr>
          <w:sz w:val="22"/>
          <w:szCs w:val="22"/>
        </w:rPr>
        <w:t xml:space="preserve"> the older group were more likely to identify the radio or newspapers as an important source of information. No technical barriers were identified by either group in accessing digital information.</w:t>
      </w:r>
    </w:p>
    <w:p w14:paraId="5396D2BA" w14:textId="77777777" w:rsidR="00A32825" w:rsidRPr="00201E28" w:rsidRDefault="00A32825" w:rsidP="009A57F6">
      <w:pPr>
        <w:spacing w:line="360" w:lineRule="auto"/>
        <w:rPr>
          <w:sz w:val="22"/>
          <w:szCs w:val="22"/>
        </w:rPr>
      </w:pPr>
    </w:p>
    <w:p w14:paraId="34CCEA08" w14:textId="356F3D74" w:rsidR="00994D26" w:rsidRPr="00201E28" w:rsidRDefault="553D35CF" w:rsidP="00BF11CF">
      <w:pPr>
        <w:spacing w:line="360" w:lineRule="auto"/>
        <w:rPr>
          <w:sz w:val="22"/>
          <w:szCs w:val="22"/>
        </w:rPr>
      </w:pPr>
      <w:r w:rsidRPr="00201E28">
        <w:rPr>
          <w:sz w:val="22"/>
          <w:szCs w:val="22"/>
        </w:rPr>
        <w:t xml:space="preserve">Several </w:t>
      </w:r>
      <w:r w:rsidR="00BA3925" w:rsidRPr="00201E28">
        <w:rPr>
          <w:sz w:val="22"/>
          <w:szCs w:val="22"/>
        </w:rPr>
        <w:t>aesthetic</w:t>
      </w:r>
      <w:r w:rsidR="00994D26" w:rsidRPr="00201E28">
        <w:rPr>
          <w:sz w:val="22"/>
          <w:szCs w:val="22"/>
        </w:rPr>
        <w:t xml:space="preserve"> drivers were identified as influencing choice of sources including</w:t>
      </w:r>
      <w:r w:rsidR="00671CB9" w:rsidRPr="00201E28">
        <w:rPr>
          <w:sz w:val="22"/>
          <w:szCs w:val="22"/>
        </w:rPr>
        <w:t>:</w:t>
      </w:r>
      <w:r w:rsidR="00994D26" w:rsidRPr="00201E28">
        <w:rPr>
          <w:sz w:val="22"/>
          <w:szCs w:val="22"/>
        </w:rPr>
        <w:t xml:space="preserve"> ease of use, digestible information and sources that were direct, fact</w:t>
      </w:r>
      <w:r w:rsidR="6A6C209C" w:rsidRPr="00201E28">
        <w:rPr>
          <w:sz w:val="22"/>
          <w:szCs w:val="22"/>
        </w:rPr>
        <w:t>ual</w:t>
      </w:r>
      <w:r w:rsidR="00994D26" w:rsidRPr="00201E28">
        <w:rPr>
          <w:sz w:val="22"/>
          <w:szCs w:val="22"/>
        </w:rPr>
        <w:t xml:space="preserve"> and broken into consumable sections:</w:t>
      </w:r>
    </w:p>
    <w:p w14:paraId="569DBEFC" w14:textId="77777777" w:rsidR="00994D26" w:rsidRPr="00201E28" w:rsidRDefault="00994D26" w:rsidP="009A57F6">
      <w:pPr>
        <w:spacing w:line="360" w:lineRule="auto"/>
        <w:rPr>
          <w:sz w:val="22"/>
          <w:szCs w:val="22"/>
        </w:rPr>
      </w:pPr>
    </w:p>
    <w:p w14:paraId="21A374BC" w14:textId="5B048DD6" w:rsidR="005F59AB" w:rsidRPr="00201E28" w:rsidRDefault="005F59AB" w:rsidP="006821FB">
      <w:pPr>
        <w:spacing w:line="360" w:lineRule="auto"/>
        <w:ind w:left="720"/>
      </w:pPr>
      <w:r w:rsidRPr="00201E28">
        <w:rPr>
          <w:i/>
          <w:iCs/>
        </w:rPr>
        <w:t xml:space="preserve">“I think that the interface of the BBC has actually been very easy to manage if you want clear information, it is primarily preoccupied with coronavirus right now. I think it feels familiar when I have managed the page, whereas it’s kind of taken me time to explore other sources, it seems a little pointless right now, so I’ve just been using the one really.” </w:t>
      </w:r>
      <w:r w:rsidRPr="00201E28">
        <w:t>(Participant 13, age 70+)</w:t>
      </w:r>
    </w:p>
    <w:p w14:paraId="620BF7BA" w14:textId="002B7B02" w:rsidR="00497D9D" w:rsidRPr="00201E28" w:rsidRDefault="00497D9D" w:rsidP="006821FB">
      <w:pPr>
        <w:spacing w:line="360" w:lineRule="auto"/>
        <w:ind w:left="720" w:firstLine="720"/>
        <w:rPr>
          <w:sz w:val="22"/>
          <w:szCs w:val="22"/>
        </w:rPr>
      </w:pPr>
    </w:p>
    <w:p w14:paraId="07126CDB" w14:textId="4CD768C1" w:rsidR="005F59AB" w:rsidRPr="00201E28" w:rsidRDefault="00A32825" w:rsidP="671C130B">
      <w:pPr>
        <w:spacing w:line="360" w:lineRule="auto"/>
        <w:rPr>
          <w:sz w:val="22"/>
          <w:szCs w:val="22"/>
        </w:rPr>
      </w:pPr>
      <w:r w:rsidRPr="00201E28">
        <w:rPr>
          <w:sz w:val="22"/>
          <w:szCs w:val="22"/>
        </w:rPr>
        <w:t>Both groups had accessed websites and information</w:t>
      </w:r>
      <w:r w:rsidR="00EF4BFA" w:rsidRPr="00201E28">
        <w:rPr>
          <w:sz w:val="22"/>
          <w:szCs w:val="22"/>
        </w:rPr>
        <w:t>-</w:t>
      </w:r>
      <w:r w:rsidRPr="00201E28">
        <w:rPr>
          <w:sz w:val="22"/>
          <w:szCs w:val="22"/>
        </w:rPr>
        <w:t>based apps</w:t>
      </w:r>
      <w:r w:rsidR="69E05D2C" w:rsidRPr="00201E28">
        <w:rPr>
          <w:sz w:val="22"/>
          <w:szCs w:val="22"/>
        </w:rPr>
        <w:t>.</w:t>
      </w:r>
      <w:r w:rsidRPr="00201E28">
        <w:rPr>
          <w:sz w:val="22"/>
          <w:szCs w:val="22"/>
        </w:rPr>
        <w:t xml:space="preserve"> T</w:t>
      </w:r>
      <w:r w:rsidR="00497D9D" w:rsidRPr="00201E28">
        <w:rPr>
          <w:sz w:val="22"/>
          <w:szCs w:val="22"/>
        </w:rPr>
        <w:t xml:space="preserve">here was similarity across both groups as to which sources were preferred. </w:t>
      </w:r>
      <w:r w:rsidR="00EF4BFA" w:rsidRPr="00201E28">
        <w:rPr>
          <w:sz w:val="22"/>
          <w:szCs w:val="22"/>
        </w:rPr>
        <w:t>The m</w:t>
      </w:r>
      <w:r w:rsidR="00497D9D" w:rsidRPr="00201E28">
        <w:rPr>
          <w:sz w:val="22"/>
          <w:szCs w:val="22"/>
        </w:rPr>
        <w:t xml:space="preserve">ost commonly identified </w:t>
      </w:r>
      <w:r w:rsidR="00671CB9" w:rsidRPr="00201E28">
        <w:rPr>
          <w:sz w:val="22"/>
          <w:szCs w:val="22"/>
        </w:rPr>
        <w:t xml:space="preserve">digital sources </w:t>
      </w:r>
      <w:r w:rsidR="00497D9D" w:rsidRPr="00201E28">
        <w:rPr>
          <w:sz w:val="22"/>
          <w:szCs w:val="22"/>
        </w:rPr>
        <w:t>were the B</w:t>
      </w:r>
      <w:r w:rsidR="00AA5576" w:rsidRPr="00201E28">
        <w:rPr>
          <w:sz w:val="22"/>
          <w:szCs w:val="22"/>
        </w:rPr>
        <w:t xml:space="preserve">ritish </w:t>
      </w:r>
      <w:r w:rsidR="00497D9D" w:rsidRPr="00201E28">
        <w:rPr>
          <w:sz w:val="22"/>
          <w:szCs w:val="22"/>
        </w:rPr>
        <w:t>B</w:t>
      </w:r>
      <w:r w:rsidR="00AA5576" w:rsidRPr="00201E28">
        <w:rPr>
          <w:sz w:val="22"/>
          <w:szCs w:val="22"/>
        </w:rPr>
        <w:t>roadcasting Corporation (BB</w:t>
      </w:r>
      <w:r w:rsidR="00497D9D" w:rsidRPr="00201E28">
        <w:rPr>
          <w:sz w:val="22"/>
          <w:szCs w:val="22"/>
        </w:rPr>
        <w:t>C</w:t>
      </w:r>
      <w:r w:rsidR="00AA5576" w:rsidRPr="00201E28">
        <w:rPr>
          <w:sz w:val="22"/>
          <w:szCs w:val="22"/>
        </w:rPr>
        <w:t>)</w:t>
      </w:r>
      <w:r w:rsidR="00671CB9" w:rsidRPr="00201E28">
        <w:rPr>
          <w:sz w:val="22"/>
          <w:szCs w:val="22"/>
        </w:rPr>
        <w:t>,</w:t>
      </w:r>
      <w:r w:rsidR="00AA5576" w:rsidRPr="00201E28">
        <w:rPr>
          <w:sz w:val="22"/>
          <w:szCs w:val="22"/>
        </w:rPr>
        <w:t xml:space="preserve"> National Health Service</w:t>
      </w:r>
      <w:r w:rsidR="00671CB9" w:rsidRPr="00201E28">
        <w:rPr>
          <w:sz w:val="22"/>
          <w:szCs w:val="22"/>
        </w:rPr>
        <w:t xml:space="preserve"> </w:t>
      </w:r>
      <w:r w:rsidR="00AA5576" w:rsidRPr="00201E28">
        <w:rPr>
          <w:sz w:val="22"/>
          <w:szCs w:val="22"/>
        </w:rPr>
        <w:t>(</w:t>
      </w:r>
      <w:r w:rsidR="00497D9D" w:rsidRPr="00201E28">
        <w:rPr>
          <w:sz w:val="22"/>
          <w:szCs w:val="22"/>
        </w:rPr>
        <w:t>NHS</w:t>
      </w:r>
      <w:r w:rsidR="00AA5576" w:rsidRPr="00201E28">
        <w:rPr>
          <w:sz w:val="22"/>
          <w:szCs w:val="22"/>
        </w:rPr>
        <w:t>)</w:t>
      </w:r>
      <w:r w:rsidR="00497D9D" w:rsidRPr="00201E28">
        <w:rPr>
          <w:sz w:val="22"/>
          <w:szCs w:val="22"/>
        </w:rPr>
        <w:t xml:space="preserve"> sources,</w:t>
      </w:r>
      <w:r w:rsidR="00671CB9" w:rsidRPr="00201E28">
        <w:rPr>
          <w:sz w:val="22"/>
          <w:szCs w:val="22"/>
        </w:rPr>
        <w:t xml:space="preserve"> or Government sites</w:t>
      </w:r>
      <w:r w:rsidR="00EF4BFA" w:rsidRPr="00201E28">
        <w:rPr>
          <w:sz w:val="22"/>
          <w:szCs w:val="22"/>
        </w:rPr>
        <w:t xml:space="preserve">. </w:t>
      </w:r>
      <w:r w:rsidR="00671CB9" w:rsidRPr="00201E28">
        <w:rPr>
          <w:sz w:val="22"/>
          <w:szCs w:val="22"/>
        </w:rPr>
        <w:t xml:space="preserve"> </w:t>
      </w:r>
      <w:r w:rsidRPr="00201E28">
        <w:rPr>
          <w:sz w:val="22"/>
          <w:szCs w:val="22"/>
        </w:rPr>
        <w:t xml:space="preserve">Additional websites were also identified </w:t>
      </w:r>
      <w:proofErr w:type="gramStart"/>
      <w:r w:rsidRPr="00201E28">
        <w:rPr>
          <w:sz w:val="22"/>
          <w:szCs w:val="22"/>
        </w:rPr>
        <w:t>e.g.</w:t>
      </w:r>
      <w:proofErr w:type="gramEnd"/>
      <w:r w:rsidRPr="00201E28">
        <w:rPr>
          <w:sz w:val="22"/>
          <w:szCs w:val="22"/>
        </w:rPr>
        <w:t xml:space="preserve"> </w:t>
      </w:r>
      <w:proofErr w:type="spellStart"/>
      <w:r w:rsidR="3E104247" w:rsidRPr="00201E28">
        <w:rPr>
          <w:sz w:val="22"/>
          <w:szCs w:val="22"/>
        </w:rPr>
        <w:t>W</w:t>
      </w:r>
      <w:r w:rsidRPr="00201E28">
        <w:rPr>
          <w:sz w:val="22"/>
          <w:szCs w:val="22"/>
        </w:rPr>
        <w:t>orldometer</w:t>
      </w:r>
      <w:proofErr w:type="spellEnd"/>
      <w:r w:rsidRPr="00201E28">
        <w:rPr>
          <w:sz w:val="22"/>
          <w:szCs w:val="22"/>
        </w:rPr>
        <w:t xml:space="preserve">, </w:t>
      </w:r>
      <w:r w:rsidR="005F59AB" w:rsidRPr="00201E28">
        <w:rPr>
          <w:sz w:val="22"/>
          <w:szCs w:val="22"/>
        </w:rPr>
        <w:t>WHO, MIND</w:t>
      </w:r>
      <w:r w:rsidR="00EF7411" w:rsidRPr="00201E28">
        <w:rPr>
          <w:sz w:val="22"/>
          <w:szCs w:val="22"/>
        </w:rPr>
        <w:t xml:space="preserve"> and</w:t>
      </w:r>
      <w:r w:rsidR="005F59AB" w:rsidRPr="00201E28">
        <w:rPr>
          <w:sz w:val="22"/>
          <w:szCs w:val="22"/>
        </w:rPr>
        <w:t xml:space="preserve"> the Guardian</w:t>
      </w:r>
      <w:r w:rsidR="590EA564" w:rsidRPr="00201E28">
        <w:rPr>
          <w:sz w:val="22"/>
          <w:szCs w:val="22"/>
        </w:rPr>
        <w:t xml:space="preserve"> newspaper</w:t>
      </w:r>
      <w:r w:rsidR="00EF7411" w:rsidRPr="00201E28">
        <w:rPr>
          <w:sz w:val="22"/>
          <w:szCs w:val="22"/>
        </w:rPr>
        <w:t>,</w:t>
      </w:r>
      <w:r w:rsidR="005F59AB" w:rsidRPr="00201E28">
        <w:rPr>
          <w:sz w:val="22"/>
          <w:szCs w:val="22"/>
        </w:rPr>
        <w:t xml:space="preserve"> </w:t>
      </w:r>
      <w:r w:rsidR="00BF3415" w:rsidRPr="00201E28">
        <w:rPr>
          <w:sz w:val="22"/>
          <w:szCs w:val="22"/>
        </w:rPr>
        <w:t>but these varied both across and between the sample groups</w:t>
      </w:r>
      <w:r w:rsidRPr="00201E28">
        <w:rPr>
          <w:sz w:val="22"/>
          <w:szCs w:val="22"/>
        </w:rPr>
        <w:t xml:space="preserve">. </w:t>
      </w:r>
      <w:r w:rsidR="00EF4BFA" w:rsidRPr="00201E28">
        <w:rPr>
          <w:sz w:val="22"/>
          <w:szCs w:val="22"/>
        </w:rPr>
        <w:t>Many participants across both groups followed a</w:t>
      </w:r>
      <w:r w:rsidR="00671CB9" w:rsidRPr="00201E28">
        <w:rPr>
          <w:sz w:val="22"/>
          <w:szCs w:val="22"/>
        </w:rPr>
        <w:t xml:space="preserve"> </w:t>
      </w:r>
      <w:r w:rsidRPr="00201E28">
        <w:rPr>
          <w:sz w:val="22"/>
          <w:szCs w:val="22"/>
        </w:rPr>
        <w:t xml:space="preserve">habitual </w:t>
      </w:r>
      <w:r w:rsidR="00EF4BFA" w:rsidRPr="00201E28">
        <w:rPr>
          <w:sz w:val="22"/>
          <w:szCs w:val="22"/>
        </w:rPr>
        <w:t xml:space="preserve">online journey following a pattern of sources </w:t>
      </w:r>
      <w:r w:rsidRPr="00201E28">
        <w:rPr>
          <w:sz w:val="22"/>
          <w:szCs w:val="22"/>
        </w:rPr>
        <w:t>describ</w:t>
      </w:r>
      <w:r w:rsidR="00A6181C" w:rsidRPr="00201E28">
        <w:rPr>
          <w:sz w:val="22"/>
          <w:szCs w:val="22"/>
        </w:rPr>
        <w:t>ed by one individual</w:t>
      </w:r>
      <w:r w:rsidRPr="00201E28">
        <w:rPr>
          <w:sz w:val="22"/>
          <w:szCs w:val="22"/>
        </w:rPr>
        <w:t xml:space="preserve"> as a </w:t>
      </w:r>
      <w:r w:rsidR="00A6181C" w:rsidRPr="00201E28">
        <w:rPr>
          <w:sz w:val="22"/>
          <w:szCs w:val="22"/>
        </w:rPr>
        <w:t xml:space="preserve">clicking </w:t>
      </w:r>
      <w:r w:rsidRPr="00201E28">
        <w:rPr>
          <w:sz w:val="22"/>
          <w:szCs w:val="22"/>
        </w:rPr>
        <w:t>pattern that their finger routinely followed across digital apps</w:t>
      </w:r>
      <w:r w:rsidR="005F59AB" w:rsidRPr="00201E28">
        <w:rPr>
          <w:sz w:val="22"/>
          <w:szCs w:val="22"/>
        </w:rPr>
        <w:t>:</w:t>
      </w:r>
    </w:p>
    <w:p w14:paraId="1620F5C4" w14:textId="34E0F20D" w:rsidR="00A6181C" w:rsidRPr="00201E28" w:rsidRDefault="00A6181C" w:rsidP="009A57F6">
      <w:pPr>
        <w:spacing w:line="360" w:lineRule="auto"/>
        <w:rPr>
          <w:sz w:val="22"/>
          <w:szCs w:val="22"/>
        </w:rPr>
      </w:pPr>
      <w:r w:rsidRPr="00201E28">
        <w:rPr>
          <w:sz w:val="22"/>
          <w:szCs w:val="22"/>
        </w:rPr>
        <w:t xml:space="preserve"> </w:t>
      </w:r>
    </w:p>
    <w:p w14:paraId="205A81BA" w14:textId="1D017043" w:rsidR="005F59AB" w:rsidRPr="00201E28" w:rsidRDefault="005F59AB" w:rsidP="006821FB">
      <w:pPr>
        <w:spacing w:line="360" w:lineRule="auto"/>
        <w:ind w:left="720"/>
        <w:rPr>
          <w:sz w:val="22"/>
          <w:szCs w:val="22"/>
        </w:rPr>
      </w:pPr>
      <w:r w:rsidRPr="00201E28">
        <w:rPr>
          <w:i/>
          <w:iCs/>
          <w:sz w:val="22"/>
          <w:szCs w:val="22"/>
        </w:rPr>
        <w:t xml:space="preserve">“My finger tends to find its way on the phone, as things do, it tends to be a pattern that you use” </w:t>
      </w:r>
      <w:r w:rsidRPr="00201E28">
        <w:rPr>
          <w:sz w:val="22"/>
          <w:szCs w:val="22"/>
        </w:rPr>
        <w:t>(Participant 14, age 19-30)</w:t>
      </w:r>
    </w:p>
    <w:p w14:paraId="3A18E927" w14:textId="77777777" w:rsidR="00A6181C" w:rsidRPr="00201E28" w:rsidRDefault="00A6181C" w:rsidP="009A57F6">
      <w:pPr>
        <w:spacing w:line="360" w:lineRule="auto"/>
        <w:rPr>
          <w:sz w:val="22"/>
          <w:szCs w:val="22"/>
        </w:rPr>
      </w:pPr>
    </w:p>
    <w:p w14:paraId="5500835B" w14:textId="58C21F7C" w:rsidR="00A6181C" w:rsidRPr="00201E28" w:rsidRDefault="00A6181C" w:rsidP="00BF11CF">
      <w:pPr>
        <w:spacing w:line="360" w:lineRule="auto"/>
        <w:rPr>
          <w:sz w:val="22"/>
          <w:szCs w:val="22"/>
        </w:rPr>
      </w:pPr>
      <w:r w:rsidRPr="00201E28">
        <w:rPr>
          <w:sz w:val="22"/>
          <w:szCs w:val="22"/>
        </w:rPr>
        <w:t>While the younger group used social media</w:t>
      </w:r>
      <w:r w:rsidR="520548F8" w:rsidRPr="00201E28">
        <w:rPr>
          <w:sz w:val="22"/>
          <w:szCs w:val="22"/>
        </w:rPr>
        <w:t xml:space="preserve">, </w:t>
      </w:r>
      <w:r w:rsidRPr="00201E28">
        <w:rPr>
          <w:sz w:val="22"/>
          <w:szCs w:val="22"/>
        </w:rPr>
        <w:t xml:space="preserve">they did not see it as a reliable source of information in the same way that they might rely on websites. Most of the younger group described themselves as </w:t>
      </w:r>
      <w:r w:rsidRPr="00201E28">
        <w:rPr>
          <w:sz w:val="22"/>
          <w:szCs w:val="22"/>
        </w:rPr>
        <w:lastRenderedPageBreak/>
        <w:t>consumers on social media rather than actively engaged in generating or sharing information or discussion and were very considered about which social media platforms they used, what they used each for, and who they chose to follow. They described the use of social media as providing them with a quick insight:</w:t>
      </w:r>
    </w:p>
    <w:p w14:paraId="0FBC267C" w14:textId="77777777" w:rsidR="00A6181C" w:rsidRPr="00201E28" w:rsidRDefault="00A6181C" w:rsidP="009A57F6">
      <w:pPr>
        <w:spacing w:line="360" w:lineRule="auto"/>
        <w:rPr>
          <w:sz w:val="22"/>
          <w:szCs w:val="22"/>
        </w:rPr>
      </w:pPr>
    </w:p>
    <w:p w14:paraId="0B83BB87" w14:textId="57B54557" w:rsidR="0095340F" w:rsidRPr="00201E28" w:rsidRDefault="0095340F" w:rsidP="006821FB">
      <w:pPr>
        <w:spacing w:line="360" w:lineRule="auto"/>
        <w:ind w:left="720"/>
      </w:pPr>
      <w:r w:rsidRPr="00201E28">
        <w:rPr>
          <w:i/>
          <w:iCs/>
        </w:rPr>
        <w:t>“So, I find social media is good for getting a quick insight into what’s going on and potentially what certain people think about it.”</w:t>
      </w:r>
      <w:r w:rsidRPr="00201E28">
        <w:t xml:space="preserve"> (Participant 29, age 19-30)</w:t>
      </w:r>
    </w:p>
    <w:p w14:paraId="74E50160" w14:textId="77777777" w:rsidR="00A6181C" w:rsidRPr="00201E28" w:rsidRDefault="00A6181C" w:rsidP="006821FB">
      <w:pPr>
        <w:spacing w:line="360" w:lineRule="auto"/>
        <w:ind w:left="720"/>
        <w:rPr>
          <w:sz w:val="22"/>
          <w:szCs w:val="22"/>
        </w:rPr>
      </w:pPr>
    </w:p>
    <w:p w14:paraId="60B8AD48" w14:textId="7F7CFE69" w:rsidR="00A6181C" w:rsidRPr="00201E28" w:rsidRDefault="00A6181C" w:rsidP="009A57F6">
      <w:pPr>
        <w:spacing w:line="360" w:lineRule="auto"/>
        <w:rPr>
          <w:sz w:val="22"/>
          <w:szCs w:val="22"/>
        </w:rPr>
      </w:pPr>
      <w:r w:rsidRPr="00201E28">
        <w:rPr>
          <w:sz w:val="22"/>
          <w:szCs w:val="22"/>
        </w:rPr>
        <w:t xml:space="preserve">The younger sample group were far more </w:t>
      </w:r>
      <w:proofErr w:type="gramStart"/>
      <w:r w:rsidRPr="00201E28">
        <w:rPr>
          <w:sz w:val="22"/>
          <w:szCs w:val="22"/>
        </w:rPr>
        <w:t>active  on</w:t>
      </w:r>
      <w:proofErr w:type="gramEnd"/>
      <w:r w:rsidRPr="00201E28">
        <w:rPr>
          <w:sz w:val="22"/>
          <w:szCs w:val="22"/>
        </w:rPr>
        <w:t xml:space="preserve"> social media </w:t>
      </w:r>
      <w:r w:rsidR="4A8CE1F5" w:rsidRPr="00201E28">
        <w:rPr>
          <w:sz w:val="22"/>
          <w:szCs w:val="22"/>
        </w:rPr>
        <w:t xml:space="preserve">than the older group </w:t>
      </w:r>
      <w:r w:rsidRPr="00201E28">
        <w:rPr>
          <w:sz w:val="22"/>
          <w:szCs w:val="22"/>
        </w:rPr>
        <w:t xml:space="preserve">although they expressed a sophisticated cynicism about the ways in which social media promoted particular sources of information with algorithms and </w:t>
      </w:r>
      <w:r w:rsidR="0085543E" w:rsidRPr="00201E28">
        <w:rPr>
          <w:sz w:val="22"/>
          <w:szCs w:val="22"/>
        </w:rPr>
        <w:t>‘</w:t>
      </w:r>
      <w:r w:rsidRPr="00201E28">
        <w:rPr>
          <w:sz w:val="22"/>
          <w:szCs w:val="22"/>
        </w:rPr>
        <w:t>Clickbait</w:t>
      </w:r>
      <w:r w:rsidR="0085543E" w:rsidRPr="00201E28">
        <w:rPr>
          <w:sz w:val="22"/>
          <w:szCs w:val="22"/>
        </w:rPr>
        <w:t>’ (</w:t>
      </w:r>
      <w:r w:rsidR="00DB46CD" w:rsidRPr="00201E28">
        <w:rPr>
          <w:sz w:val="22"/>
          <w:szCs w:val="22"/>
        </w:rPr>
        <w:t>links</w:t>
      </w:r>
      <w:r w:rsidR="00850C9A" w:rsidRPr="00201E28">
        <w:rPr>
          <w:sz w:val="22"/>
          <w:szCs w:val="22"/>
        </w:rPr>
        <w:t xml:space="preserve"> presented for the purposes o</w:t>
      </w:r>
      <w:r w:rsidR="00DB46CD" w:rsidRPr="00201E28">
        <w:rPr>
          <w:sz w:val="22"/>
          <w:szCs w:val="22"/>
        </w:rPr>
        <w:t>f</w:t>
      </w:r>
      <w:r w:rsidR="00850C9A" w:rsidRPr="00201E28">
        <w:rPr>
          <w:sz w:val="22"/>
          <w:szCs w:val="22"/>
        </w:rPr>
        <w:t xml:space="preserve"> generating clicks, </w:t>
      </w:r>
      <w:r w:rsidR="00DB46CD" w:rsidRPr="00201E28">
        <w:rPr>
          <w:sz w:val="22"/>
          <w:szCs w:val="22"/>
        </w:rPr>
        <w:t>regardless of</w:t>
      </w:r>
      <w:r w:rsidR="00850C9A" w:rsidRPr="00201E28">
        <w:rPr>
          <w:sz w:val="22"/>
          <w:szCs w:val="22"/>
        </w:rPr>
        <w:t xml:space="preserve"> the veracity o</w:t>
      </w:r>
      <w:r w:rsidR="00DB46CD" w:rsidRPr="00201E28">
        <w:rPr>
          <w:sz w:val="22"/>
          <w:szCs w:val="22"/>
        </w:rPr>
        <w:t>r</w:t>
      </w:r>
      <w:r w:rsidR="00850C9A" w:rsidRPr="00201E28">
        <w:rPr>
          <w:sz w:val="22"/>
          <w:szCs w:val="22"/>
        </w:rPr>
        <w:t xml:space="preserve"> quality of content)</w:t>
      </w:r>
      <w:r w:rsidRPr="00201E28">
        <w:rPr>
          <w:sz w:val="22"/>
          <w:szCs w:val="22"/>
        </w:rPr>
        <w:t>:</w:t>
      </w:r>
    </w:p>
    <w:p w14:paraId="27DC82D7" w14:textId="77777777" w:rsidR="00A6181C" w:rsidRPr="00201E28" w:rsidRDefault="00A6181C" w:rsidP="009A57F6">
      <w:pPr>
        <w:spacing w:line="360" w:lineRule="auto"/>
        <w:rPr>
          <w:sz w:val="22"/>
          <w:szCs w:val="22"/>
        </w:rPr>
      </w:pPr>
    </w:p>
    <w:p w14:paraId="52F465E3" w14:textId="66E8B5A3" w:rsidR="005F59AB" w:rsidRPr="00201E28" w:rsidRDefault="005F59AB" w:rsidP="006821FB">
      <w:pPr>
        <w:spacing w:line="360" w:lineRule="auto"/>
        <w:ind w:left="720"/>
      </w:pPr>
      <w:r w:rsidRPr="00201E28">
        <w:rPr>
          <w:i/>
          <w:iCs/>
        </w:rPr>
        <w:t xml:space="preserve">“I, obviously, use it a lot. But, I, at the same time, know that things are blown out of proportion and things aren’t always true and it’s so easy to spread rumours on social media.” </w:t>
      </w:r>
      <w:r w:rsidR="0095340F" w:rsidRPr="00201E28">
        <w:t>(</w:t>
      </w:r>
      <w:r w:rsidRPr="00201E28">
        <w:t>Participant 12, age 19-30)</w:t>
      </w:r>
    </w:p>
    <w:p w14:paraId="7C6697E6" w14:textId="77777777" w:rsidR="00BF3415" w:rsidRPr="00201E28" w:rsidRDefault="00BF3415" w:rsidP="009A57F6">
      <w:pPr>
        <w:spacing w:line="360" w:lineRule="auto"/>
        <w:rPr>
          <w:sz w:val="22"/>
          <w:szCs w:val="22"/>
        </w:rPr>
      </w:pPr>
    </w:p>
    <w:p w14:paraId="44D11178" w14:textId="77777777" w:rsidR="00BF3415" w:rsidRPr="00201E28" w:rsidRDefault="00BF3415" w:rsidP="009A57F6">
      <w:pPr>
        <w:spacing w:line="360" w:lineRule="auto"/>
        <w:rPr>
          <w:sz w:val="22"/>
          <w:szCs w:val="22"/>
        </w:rPr>
      </w:pPr>
      <w:r w:rsidRPr="00201E28">
        <w:rPr>
          <w:sz w:val="22"/>
          <w:szCs w:val="22"/>
        </w:rPr>
        <w:t>Older people were far less likely to engage with social media and were very dismissive of its value in providing information:</w:t>
      </w:r>
    </w:p>
    <w:p w14:paraId="18EFF604" w14:textId="77777777" w:rsidR="00BF3415" w:rsidRPr="00201E28" w:rsidRDefault="00BF3415" w:rsidP="009A57F6">
      <w:pPr>
        <w:spacing w:line="360" w:lineRule="auto"/>
        <w:rPr>
          <w:sz w:val="22"/>
          <w:szCs w:val="22"/>
        </w:rPr>
      </w:pPr>
    </w:p>
    <w:p w14:paraId="4CAC27A0" w14:textId="519F0EEC" w:rsidR="00BF3415" w:rsidRPr="00201E28" w:rsidRDefault="0095340F" w:rsidP="006821FB">
      <w:pPr>
        <w:spacing w:line="360" w:lineRule="auto"/>
        <w:ind w:left="720"/>
        <w:rPr>
          <w:i/>
          <w:iCs/>
          <w:sz w:val="22"/>
          <w:szCs w:val="22"/>
        </w:rPr>
      </w:pPr>
      <w:r w:rsidRPr="00201E28">
        <w:rPr>
          <w:i/>
          <w:iCs/>
          <w:sz w:val="22"/>
          <w:szCs w:val="22"/>
        </w:rPr>
        <w:t>“Well, certainly not social media. I mean … Good grief! No. If I wanted proper information, then I would go to the websites.</w:t>
      </w:r>
      <w:r w:rsidR="000E0C36" w:rsidRPr="00201E28">
        <w:rPr>
          <w:i/>
          <w:iCs/>
          <w:sz w:val="22"/>
          <w:szCs w:val="22"/>
        </w:rPr>
        <w:t>”</w:t>
      </w:r>
      <w:r w:rsidR="000E0C36" w:rsidRPr="00201E28">
        <w:rPr>
          <w:sz w:val="22"/>
          <w:szCs w:val="22"/>
        </w:rPr>
        <w:t xml:space="preserve"> (Participant 4, age 70+)</w:t>
      </w:r>
    </w:p>
    <w:p w14:paraId="3E0CB9E2" w14:textId="1ED8CC3B" w:rsidR="00BF3415" w:rsidRPr="00201E28" w:rsidRDefault="00BF3415" w:rsidP="009A57F6">
      <w:pPr>
        <w:spacing w:line="360" w:lineRule="auto"/>
        <w:rPr>
          <w:sz w:val="22"/>
          <w:szCs w:val="22"/>
        </w:rPr>
      </w:pPr>
    </w:p>
    <w:p w14:paraId="55F31712" w14:textId="4B779B6E" w:rsidR="00614982" w:rsidRPr="00201E28" w:rsidRDefault="00BF3415" w:rsidP="009A57F6">
      <w:pPr>
        <w:spacing w:line="360" w:lineRule="auto"/>
        <w:rPr>
          <w:sz w:val="22"/>
          <w:szCs w:val="22"/>
        </w:rPr>
      </w:pPr>
      <w:r w:rsidRPr="00201E28">
        <w:rPr>
          <w:sz w:val="22"/>
          <w:szCs w:val="22"/>
        </w:rPr>
        <w:t>Both groups used closed social media and messaging apps to converse with a specific and an identified friendship group, primarily to enquire about well-being</w:t>
      </w:r>
      <w:r w:rsidR="000E0C36" w:rsidRPr="00201E28">
        <w:rPr>
          <w:sz w:val="22"/>
          <w:szCs w:val="22"/>
        </w:rPr>
        <w:t>.</w:t>
      </w:r>
    </w:p>
    <w:p w14:paraId="69C90160" w14:textId="77777777" w:rsidR="00B11962" w:rsidRPr="00201E28" w:rsidRDefault="00B11962" w:rsidP="009A57F6">
      <w:pPr>
        <w:spacing w:line="360" w:lineRule="auto"/>
        <w:rPr>
          <w:sz w:val="22"/>
          <w:szCs w:val="22"/>
        </w:rPr>
      </w:pPr>
    </w:p>
    <w:p w14:paraId="4BEE0637" w14:textId="5E0C5F08" w:rsidR="00A6181C" w:rsidRPr="00201E28" w:rsidRDefault="00BF3415" w:rsidP="009A57F6">
      <w:pPr>
        <w:spacing w:line="360" w:lineRule="auto"/>
        <w:rPr>
          <w:sz w:val="22"/>
          <w:szCs w:val="22"/>
        </w:rPr>
      </w:pPr>
      <w:r w:rsidRPr="00201E28">
        <w:rPr>
          <w:b/>
          <w:bCs/>
          <w:color w:val="000000"/>
          <w:sz w:val="22"/>
          <w:szCs w:val="22"/>
          <w:shd w:val="clear" w:color="auto" w:fill="FFFFFF"/>
        </w:rPr>
        <w:t xml:space="preserve">Dilemmas </w:t>
      </w:r>
      <w:r w:rsidR="00A6181C" w:rsidRPr="00201E28">
        <w:rPr>
          <w:b/>
          <w:bCs/>
          <w:color w:val="000000"/>
          <w:sz w:val="22"/>
          <w:szCs w:val="22"/>
          <w:shd w:val="clear" w:color="auto" w:fill="FFFFFF"/>
        </w:rPr>
        <w:t xml:space="preserve">and challenges </w:t>
      </w:r>
      <w:r w:rsidRPr="00201E28">
        <w:rPr>
          <w:b/>
          <w:bCs/>
          <w:color w:val="000000"/>
          <w:sz w:val="22"/>
          <w:szCs w:val="22"/>
          <w:shd w:val="clear" w:color="auto" w:fill="FFFFFF"/>
        </w:rPr>
        <w:t>of managing and appraising information</w:t>
      </w:r>
      <w:r w:rsidR="00BA3925" w:rsidRPr="00201E28">
        <w:rPr>
          <w:b/>
          <w:bCs/>
          <w:sz w:val="22"/>
          <w:szCs w:val="22"/>
        </w:rPr>
        <w:t>:</w:t>
      </w:r>
    </w:p>
    <w:p w14:paraId="32916910" w14:textId="26BD7D59" w:rsidR="00D50A10" w:rsidRPr="00201E28" w:rsidRDefault="00D50A10" w:rsidP="671C130B">
      <w:pPr>
        <w:spacing w:line="360" w:lineRule="auto"/>
        <w:rPr>
          <w:sz w:val="22"/>
          <w:szCs w:val="22"/>
        </w:rPr>
      </w:pPr>
      <w:r w:rsidRPr="00201E28">
        <w:rPr>
          <w:sz w:val="22"/>
          <w:szCs w:val="22"/>
        </w:rPr>
        <w:t>Both groups felt that information did not always provide clear answers to their questions but there was a recognition that as a new, and poorly understood</w:t>
      </w:r>
      <w:r w:rsidR="21CB2283" w:rsidRPr="00201E28">
        <w:rPr>
          <w:sz w:val="22"/>
          <w:szCs w:val="22"/>
        </w:rPr>
        <w:t>,</w:t>
      </w:r>
      <w:r w:rsidR="1CF9C958" w:rsidRPr="00201E28">
        <w:rPr>
          <w:sz w:val="22"/>
          <w:szCs w:val="22"/>
        </w:rPr>
        <w:t xml:space="preserve"> </w:t>
      </w:r>
      <w:r w:rsidRPr="00201E28">
        <w:rPr>
          <w:sz w:val="22"/>
          <w:szCs w:val="22"/>
        </w:rPr>
        <w:t>virus this was understandable. These gaps in knowledge as well as different claims being made by different sources</w:t>
      </w:r>
      <w:r w:rsidR="2A3D5D04" w:rsidRPr="00201E28">
        <w:rPr>
          <w:sz w:val="22"/>
          <w:szCs w:val="22"/>
        </w:rPr>
        <w:t>,</w:t>
      </w:r>
      <w:r w:rsidRPr="00201E28">
        <w:rPr>
          <w:sz w:val="22"/>
          <w:szCs w:val="22"/>
        </w:rPr>
        <w:t xml:space="preserve"> created problems in making sense of information:</w:t>
      </w:r>
    </w:p>
    <w:p w14:paraId="0F78639B" w14:textId="77777777" w:rsidR="00D50A10" w:rsidRPr="00201E28" w:rsidRDefault="00D50A10" w:rsidP="009A57F6">
      <w:pPr>
        <w:spacing w:line="360" w:lineRule="auto"/>
        <w:rPr>
          <w:sz w:val="22"/>
          <w:szCs w:val="22"/>
        </w:rPr>
      </w:pPr>
    </w:p>
    <w:p w14:paraId="4DA24806" w14:textId="5F12AC1B" w:rsidR="00D50A10" w:rsidRPr="00201E28" w:rsidRDefault="00AF0723" w:rsidP="00AF0723">
      <w:pPr>
        <w:spacing w:line="360" w:lineRule="auto"/>
        <w:ind w:left="720"/>
        <w:rPr>
          <w:i/>
          <w:iCs/>
        </w:rPr>
      </w:pPr>
      <w:r w:rsidRPr="00201E28">
        <w:rPr>
          <w:i/>
          <w:iCs/>
        </w:rPr>
        <w:t xml:space="preserve">“I think the clear messages that are coming out that I need to take away for safety reasons I kind of got, but I guess there is an element of, if I don’t understand something at the moment, that it’s not crucial that I do understand it. </w:t>
      </w:r>
      <w:proofErr w:type="gramStart"/>
      <w:r w:rsidRPr="00201E28">
        <w:rPr>
          <w:i/>
          <w:iCs/>
        </w:rPr>
        <w:t>So</w:t>
      </w:r>
      <w:proofErr w:type="gramEnd"/>
      <w:r w:rsidRPr="00201E28">
        <w:rPr>
          <w:i/>
          <w:iCs/>
        </w:rPr>
        <w:t xml:space="preserve"> I think there’s a bit of disengaging in some way, but probably, if I wanted to understand </w:t>
      </w:r>
      <w:r w:rsidRPr="00201E28">
        <w:rPr>
          <w:i/>
          <w:iCs/>
        </w:rPr>
        <w:lastRenderedPageBreak/>
        <w:t>something, I’d try and read a bit more around it from other, more simplistic sources.” (Participant 14, 19-30)</w:t>
      </w:r>
    </w:p>
    <w:p w14:paraId="6A616611" w14:textId="77777777" w:rsidR="00AF0723" w:rsidRPr="00201E28" w:rsidRDefault="00AF0723" w:rsidP="00AF0723">
      <w:pPr>
        <w:spacing w:line="360" w:lineRule="auto"/>
        <w:ind w:left="720"/>
        <w:rPr>
          <w:i/>
          <w:iCs/>
        </w:rPr>
      </w:pPr>
    </w:p>
    <w:p w14:paraId="5F954BF7" w14:textId="55909F02" w:rsidR="00A6181C" w:rsidRPr="00201E28" w:rsidRDefault="00A6181C" w:rsidP="009A57F6">
      <w:pPr>
        <w:spacing w:line="360" w:lineRule="auto"/>
        <w:rPr>
          <w:sz w:val="22"/>
          <w:szCs w:val="22"/>
        </w:rPr>
      </w:pPr>
      <w:r w:rsidRPr="00201E28">
        <w:rPr>
          <w:sz w:val="22"/>
          <w:szCs w:val="22"/>
        </w:rPr>
        <w:t xml:space="preserve">Because of </w:t>
      </w:r>
      <w:r w:rsidR="00044EE1" w:rsidRPr="00201E28">
        <w:rPr>
          <w:sz w:val="22"/>
          <w:szCs w:val="22"/>
        </w:rPr>
        <w:t xml:space="preserve">the </w:t>
      </w:r>
      <w:r w:rsidRPr="00201E28">
        <w:rPr>
          <w:sz w:val="22"/>
          <w:szCs w:val="22"/>
        </w:rPr>
        <w:t xml:space="preserve">volume and </w:t>
      </w:r>
      <w:r w:rsidR="00044EE1" w:rsidRPr="00201E28">
        <w:rPr>
          <w:sz w:val="22"/>
          <w:szCs w:val="22"/>
        </w:rPr>
        <w:t>complexity of the information</w:t>
      </w:r>
      <w:r w:rsidRPr="00201E28">
        <w:rPr>
          <w:sz w:val="22"/>
          <w:szCs w:val="22"/>
        </w:rPr>
        <w:t xml:space="preserve"> about COVID-19 as an infectious disease</w:t>
      </w:r>
      <w:r w:rsidR="00044EE1" w:rsidRPr="00201E28">
        <w:rPr>
          <w:sz w:val="22"/>
          <w:szCs w:val="22"/>
        </w:rPr>
        <w:t xml:space="preserve">, </w:t>
      </w:r>
      <w:r w:rsidRPr="00201E28">
        <w:rPr>
          <w:sz w:val="22"/>
          <w:szCs w:val="22"/>
        </w:rPr>
        <w:t xml:space="preserve">and the </w:t>
      </w:r>
      <w:r w:rsidR="00044EE1" w:rsidRPr="00201E28">
        <w:rPr>
          <w:sz w:val="22"/>
          <w:szCs w:val="22"/>
        </w:rPr>
        <w:t>conflicting information</w:t>
      </w:r>
      <w:r w:rsidRPr="00201E28">
        <w:rPr>
          <w:sz w:val="22"/>
          <w:szCs w:val="22"/>
        </w:rPr>
        <w:t xml:space="preserve"> about its spread</w:t>
      </w:r>
      <w:r w:rsidR="00044EE1" w:rsidRPr="00201E28">
        <w:rPr>
          <w:sz w:val="22"/>
          <w:szCs w:val="22"/>
        </w:rPr>
        <w:t xml:space="preserve">, </w:t>
      </w:r>
      <w:r w:rsidRPr="00201E28">
        <w:rPr>
          <w:sz w:val="22"/>
          <w:szCs w:val="22"/>
        </w:rPr>
        <w:t xml:space="preserve">participants called into question </w:t>
      </w:r>
      <w:r w:rsidR="00044EE1" w:rsidRPr="00201E28">
        <w:rPr>
          <w:sz w:val="22"/>
          <w:szCs w:val="22"/>
        </w:rPr>
        <w:t xml:space="preserve">the trustworthiness of </w:t>
      </w:r>
      <w:r w:rsidR="00D50A10" w:rsidRPr="00201E28">
        <w:rPr>
          <w:sz w:val="22"/>
          <w:szCs w:val="22"/>
        </w:rPr>
        <w:t xml:space="preserve">both provided and circulating </w:t>
      </w:r>
      <w:r w:rsidR="00044EE1" w:rsidRPr="00201E28">
        <w:rPr>
          <w:sz w:val="22"/>
          <w:szCs w:val="22"/>
        </w:rPr>
        <w:t>information</w:t>
      </w:r>
      <w:r w:rsidR="7C490D86" w:rsidRPr="00201E28">
        <w:rPr>
          <w:sz w:val="22"/>
          <w:szCs w:val="22"/>
        </w:rPr>
        <w:t>:</w:t>
      </w:r>
      <w:r w:rsidRPr="00201E28">
        <w:rPr>
          <w:sz w:val="22"/>
          <w:szCs w:val="22"/>
        </w:rPr>
        <w:t xml:space="preserve"> </w:t>
      </w:r>
    </w:p>
    <w:p w14:paraId="7D9021E3" w14:textId="77777777" w:rsidR="00A6181C" w:rsidRPr="00201E28" w:rsidRDefault="00A6181C" w:rsidP="009A57F6">
      <w:pPr>
        <w:spacing w:line="360" w:lineRule="auto"/>
        <w:rPr>
          <w:sz w:val="22"/>
          <w:szCs w:val="22"/>
        </w:rPr>
      </w:pPr>
    </w:p>
    <w:p w14:paraId="2A53F66C" w14:textId="7A815D60" w:rsidR="00595120" w:rsidRPr="00201E28" w:rsidRDefault="00595120" w:rsidP="006821FB">
      <w:pPr>
        <w:spacing w:line="360" w:lineRule="auto"/>
        <w:ind w:left="720"/>
      </w:pPr>
      <w:r w:rsidRPr="00201E28">
        <w:rPr>
          <w:i/>
          <w:iCs/>
        </w:rPr>
        <w:t>“I think it’s critical that people get the correct information because, if there’s any sort of misunderstanding or miscommunication about what to do in this situation, it could prove fatal for someone. So, it’s very important that information is trustworthy.”</w:t>
      </w:r>
      <w:r w:rsidRPr="00201E28">
        <w:t xml:space="preserve"> (Participant 18, age 19-30) </w:t>
      </w:r>
    </w:p>
    <w:p w14:paraId="77CE2308" w14:textId="3A22E8B0" w:rsidR="00044EE1" w:rsidRPr="00201E28" w:rsidRDefault="00044EE1" w:rsidP="009A57F6">
      <w:pPr>
        <w:spacing w:line="360" w:lineRule="auto"/>
        <w:rPr>
          <w:sz w:val="22"/>
          <w:szCs w:val="22"/>
        </w:rPr>
      </w:pPr>
    </w:p>
    <w:p w14:paraId="6845684C" w14:textId="22C2C04D" w:rsidR="00044EE1" w:rsidRPr="00201E28" w:rsidRDefault="006B33FC" w:rsidP="009A57F6">
      <w:pPr>
        <w:spacing w:line="360" w:lineRule="auto"/>
        <w:rPr>
          <w:sz w:val="22"/>
          <w:szCs w:val="22"/>
        </w:rPr>
      </w:pPr>
      <w:r w:rsidRPr="00201E28">
        <w:rPr>
          <w:sz w:val="22"/>
          <w:szCs w:val="22"/>
        </w:rPr>
        <w:t xml:space="preserve">Both groups recognised </w:t>
      </w:r>
      <w:r w:rsidR="00D50A10" w:rsidRPr="00201E28">
        <w:rPr>
          <w:sz w:val="22"/>
          <w:szCs w:val="22"/>
        </w:rPr>
        <w:t xml:space="preserve">that there were political drivers for the information provided about for example, the number of deaths in residential care or the amount of Personal Protective Equipment (PPE) available for health care workers. They </w:t>
      </w:r>
      <w:r w:rsidRPr="00201E28">
        <w:rPr>
          <w:sz w:val="22"/>
          <w:szCs w:val="22"/>
        </w:rPr>
        <w:t>expressed a clear and confident scepticism, claiming a political literacy in which they could recognise bias</w:t>
      </w:r>
      <w:r w:rsidR="00D50A10" w:rsidRPr="00201E28">
        <w:rPr>
          <w:sz w:val="22"/>
          <w:szCs w:val="22"/>
        </w:rPr>
        <w:t xml:space="preserve"> and would actively cho</w:t>
      </w:r>
      <w:r w:rsidR="008B365F" w:rsidRPr="00201E28">
        <w:rPr>
          <w:sz w:val="22"/>
          <w:szCs w:val="22"/>
        </w:rPr>
        <w:t>o</w:t>
      </w:r>
      <w:r w:rsidR="00D50A10" w:rsidRPr="00201E28">
        <w:rPr>
          <w:sz w:val="22"/>
          <w:szCs w:val="22"/>
        </w:rPr>
        <w:t xml:space="preserve">se a source believed to be independent and non-partisan. This was widely thought to be the </w:t>
      </w:r>
      <w:r w:rsidR="00AA5576" w:rsidRPr="00201E28">
        <w:rPr>
          <w:sz w:val="22"/>
          <w:szCs w:val="22"/>
        </w:rPr>
        <w:t>BBC</w:t>
      </w:r>
      <w:r w:rsidR="00D50A10" w:rsidRPr="00201E28">
        <w:rPr>
          <w:sz w:val="22"/>
          <w:szCs w:val="22"/>
        </w:rPr>
        <w:t xml:space="preserve"> which is a public service</w:t>
      </w:r>
      <w:r w:rsidRPr="00201E28">
        <w:rPr>
          <w:sz w:val="22"/>
          <w:szCs w:val="22"/>
        </w:rPr>
        <w:t>:</w:t>
      </w:r>
    </w:p>
    <w:p w14:paraId="56AC447C" w14:textId="29CC33E5" w:rsidR="00EF119E" w:rsidRPr="00201E28" w:rsidRDefault="00EF119E" w:rsidP="00EF119E">
      <w:pPr>
        <w:spacing w:line="360" w:lineRule="auto"/>
      </w:pPr>
    </w:p>
    <w:p w14:paraId="7E664059" w14:textId="4F28F002" w:rsidR="00EF119E" w:rsidRPr="00201E28" w:rsidRDefault="00EF119E" w:rsidP="00EF119E">
      <w:pPr>
        <w:spacing w:line="360" w:lineRule="auto"/>
        <w:ind w:left="720"/>
        <w:rPr>
          <w:i/>
          <w:iCs/>
        </w:rPr>
      </w:pPr>
      <w:r w:rsidRPr="00201E28">
        <w:rPr>
          <w:i/>
          <w:iCs/>
        </w:rPr>
        <w:t>“To be blunt I don’t necessarily trust what this government says and does, and while I have absolutely no doubt and no reason not to trust the scientists who may be advising them, I really struggle to think that some of the decisions that have been made haven’t necessarily been fully explained to us, I think some of them are questionable.” (Participant 29, age 19-30)</w:t>
      </w:r>
    </w:p>
    <w:p w14:paraId="431342C4" w14:textId="77777777" w:rsidR="00D50A10" w:rsidRPr="00201E28" w:rsidRDefault="00D50A10" w:rsidP="009A57F6">
      <w:pPr>
        <w:spacing w:line="360" w:lineRule="auto"/>
        <w:rPr>
          <w:sz w:val="22"/>
          <w:szCs w:val="22"/>
        </w:rPr>
      </w:pPr>
    </w:p>
    <w:p w14:paraId="5C00163B" w14:textId="2F523C65" w:rsidR="00D50A10" w:rsidRPr="00201E28" w:rsidRDefault="00D50A10" w:rsidP="009A57F6">
      <w:pPr>
        <w:spacing w:line="360" w:lineRule="auto"/>
        <w:rPr>
          <w:sz w:val="22"/>
          <w:szCs w:val="22"/>
        </w:rPr>
      </w:pPr>
      <w:r w:rsidRPr="00201E28">
        <w:rPr>
          <w:sz w:val="22"/>
          <w:szCs w:val="22"/>
        </w:rPr>
        <w:t>Yet alongside this information scepticism</w:t>
      </w:r>
      <w:r w:rsidR="0E2EED54" w:rsidRPr="00201E28">
        <w:rPr>
          <w:sz w:val="22"/>
          <w:szCs w:val="22"/>
        </w:rPr>
        <w:t>,</w:t>
      </w:r>
      <w:r w:rsidRPr="00201E28">
        <w:rPr>
          <w:sz w:val="22"/>
          <w:szCs w:val="22"/>
        </w:rPr>
        <w:t xml:space="preserve"> was a selection</w:t>
      </w:r>
      <w:r w:rsidR="00E17E11" w:rsidRPr="00201E28">
        <w:rPr>
          <w:sz w:val="22"/>
          <w:szCs w:val="22"/>
        </w:rPr>
        <w:t xml:space="preserve"> and confirmation</w:t>
      </w:r>
      <w:r w:rsidRPr="00201E28">
        <w:rPr>
          <w:sz w:val="22"/>
          <w:szCs w:val="22"/>
        </w:rPr>
        <w:t xml:space="preserve"> bias in which one of the dominant drivers of choice for the use of online information was if it matched an individual’s own political allegiances. This was particularly important for the older group</w:t>
      </w:r>
      <w:r w:rsidR="00E17E11" w:rsidRPr="00201E28">
        <w:rPr>
          <w:sz w:val="22"/>
          <w:szCs w:val="22"/>
        </w:rPr>
        <w:t>:</w:t>
      </w:r>
    </w:p>
    <w:p w14:paraId="05F39665" w14:textId="6CDD5B35" w:rsidR="006B33FC" w:rsidRPr="00201E28" w:rsidRDefault="006B33FC" w:rsidP="009A57F6">
      <w:pPr>
        <w:spacing w:line="360" w:lineRule="auto"/>
        <w:rPr>
          <w:sz w:val="22"/>
          <w:szCs w:val="22"/>
        </w:rPr>
      </w:pPr>
    </w:p>
    <w:p w14:paraId="5762E032" w14:textId="625D8611" w:rsidR="00595120" w:rsidRPr="00201E28" w:rsidRDefault="00595120" w:rsidP="006821FB">
      <w:pPr>
        <w:spacing w:line="360" w:lineRule="auto"/>
        <w:ind w:left="720"/>
      </w:pPr>
      <w:r w:rsidRPr="00201E28">
        <w:rPr>
          <w:i/>
          <w:iCs/>
        </w:rPr>
        <w:t>“The source of the information clearly, if I read something in The Daily Mail, I might be less inclined to trust it, if Donald Trump said something because I’ve listened to his briefings as well! So, it’s the source of the information, where it’s coming from,”</w:t>
      </w:r>
      <w:r w:rsidRPr="00201E28">
        <w:t xml:space="preserve"> (Participant 1, age 70+)</w:t>
      </w:r>
    </w:p>
    <w:p w14:paraId="38ED22A0" w14:textId="7C5635E7" w:rsidR="00EF119E" w:rsidRPr="00201E28" w:rsidRDefault="00EF119E" w:rsidP="006821FB">
      <w:pPr>
        <w:spacing w:line="360" w:lineRule="auto"/>
        <w:ind w:left="720"/>
      </w:pPr>
    </w:p>
    <w:p w14:paraId="5CDED737" w14:textId="77777777" w:rsidR="00EF119E" w:rsidRPr="00201E28" w:rsidRDefault="00EF119E" w:rsidP="00EF119E">
      <w:pPr>
        <w:spacing w:line="360" w:lineRule="auto"/>
        <w:ind w:left="720"/>
      </w:pPr>
      <w:r w:rsidRPr="00201E28">
        <w:rPr>
          <w:i/>
          <w:iCs/>
        </w:rPr>
        <w:t xml:space="preserve">“Well, yes. If it’s on the Fox News, I wouldn’t trust them as far as I could throw them. But, yes, the BBC, Channel 4, Sky – I guess – yes, I sort of trust. The internet? I don’t </w:t>
      </w:r>
      <w:r w:rsidRPr="00201E28">
        <w:rPr>
          <w:i/>
          <w:iCs/>
        </w:rPr>
        <w:lastRenderedPageBreak/>
        <w:t>know. It’s difficult, isn't it? I mean, there’s so many people with weird opinions. I don’t trust everything you read on the internet, no.”</w:t>
      </w:r>
      <w:r w:rsidRPr="00201E28">
        <w:t xml:space="preserve"> (Participant 8, age 70+)</w:t>
      </w:r>
    </w:p>
    <w:p w14:paraId="62D57828" w14:textId="326F7B9C" w:rsidR="006B33FC" w:rsidRPr="00201E28" w:rsidRDefault="006B33FC" w:rsidP="009A57F6">
      <w:pPr>
        <w:spacing w:line="360" w:lineRule="auto"/>
        <w:rPr>
          <w:sz w:val="22"/>
          <w:szCs w:val="22"/>
        </w:rPr>
      </w:pPr>
    </w:p>
    <w:p w14:paraId="08B0B96B" w14:textId="6E18ACDC" w:rsidR="00381173" w:rsidRPr="00201E28" w:rsidRDefault="006B33FC" w:rsidP="00A666BE">
      <w:pPr>
        <w:spacing w:line="360" w:lineRule="auto"/>
        <w:rPr>
          <w:i/>
          <w:iCs/>
        </w:rPr>
      </w:pPr>
      <w:r w:rsidRPr="00201E28">
        <w:rPr>
          <w:sz w:val="22"/>
          <w:szCs w:val="22"/>
        </w:rPr>
        <w:t xml:space="preserve">In responding to these dilemmas both groups followed a similar sophisticated pattern of triangulating information. One element of this was the checking of information with another trusted digital source. </w:t>
      </w:r>
      <w:r w:rsidR="005F7361" w:rsidRPr="00201E28">
        <w:rPr>
          <w:sz w:val="22"/>
          <w:szCs w:val="22"/>
        </w:rPr>
        <w:t xml:space="preserve">Whilst </w:t>
      </w:r>
      <w:r w:rsidR="3774A932" w:rsidRPr="00201E28">
        <w:rPr>
          <w:sz w:val="22"/>
          <w:szCs w:val="22"/>
        </w:rPr>
        <w:t xml:space="preserve">political </w:t>
      </w:r>
      <w:r w:rsidR="005F7361" w:rsidRPr="00201E28">
        <w:rPr>
          <w:sz w:val="22"/>
          <w:szCs w:val="22"/>
        </w:rPr>
        <w:t xml:space="preserve">independence was one indicator of trust, </w:t>
      </w:r>
      <w:r w:rsidRPr="00201E28">
        <w:rPr>
          <w:sz w:val="22"/>
          <w:szCs w:val="22"/>
        </w:rPr>
        <w:t>credib</w:t>
      </w:r>
      <w:r w:rsidR="00EF119E" w:rsidRPr="00201E28">
        <w:rPr>
          <w:sz w:val="22"/>
          <w:szCs w:val="22"/>
        </w:rPr>
        <w:t>i</w:t>
      </w:r>
      <w:r w:rsidRPr="00201E28">
        <w:rPr>
          <w:sz w:val="22"/>
          <w:szCs w:val="22"/>
        </w:rPr>
        <w:t>l</w:t>
      </w:r>
      <w:r w:rsidR="005F7361" w:rsidRPr="00201E28">
        <w:rPr>
          <w:sz w:val="22"/>
          <w:szCs w:val="22"/>
        </w:rPr>
        <w:t>ity</w:t>
      </w:r>
      <w:r w:rsidRPr="00201E28">
        <w:rPr>
          <w:sz w:val="22"/>
          <w:szCs w:val="22"/>
        </w:rPr>
        <w:t xml:space="preserve"> and a scientific basis</w:t>
      </w:r>
      <w:r w:rsidR="005F7361" w:rsidRPr="00201E28">
        <w:rPr>
          <w:sz w:val="22"/>
          <w:szCs w:val="22"/>
        </w:rPr>
        <w:t xml:space="preserve"> was also important for both groups</w:t>
      </w:r>
      <w:r w:rsidRPr="00201E28">
        <w:rPr>
          <w:sz w:val="22"/>
          <w:szCs w:val="22"/>
        </w:rPr>
        <w:t xml:space="preserve">. </w:t>
      </w:r>
      <w:r w:rsidR="005F7361" w:rsidRPr="00201E28">
        <w:rPr>
          <w:sz w:val="22"/>
          <w:szCs w:val="22"/>
        </w:rPr>
        <w:t>C</w:t>
      </w:r>
      <w:r w:rsidRPr="00201E28">
        <w:rPr>
          <w:sz w:val="22"/>
          <w:szCs w:val="22"/>
        </w:rPr>
        <w:t xml:space="preserve">redibility </w:t>
      </w:r>
      <w:r w:rsidR="005F7361" w:rsidRPr="00201E28">
        <w:rPr>
          <w:sz w:val="22"/>
          <w:szCs w:val="22"/>
        </w:rPr>
        <w:t xml:space="preserve">derived </w:t>
      </w:r>
      <w:r w:rsidRPr="00201E28">
        <w:rPr>
          <w:sz w:val="22"/>
          <w:szCs w:val="22"/>
        </w:rPr>
        <w:t>from being an established and reputable organisation. For the younger group credibility also came from an individual that they trusted and followed</w:t>
      </w:r>
      <w:r w:rsidR="003D3377" w:rsidRPr="00201E28">
        <w:rPr>
          <w:sz w:val="22"/>
          <w:szCs w:val="22"/>
        </w:rPr>
        <w:t>:</w:t>
      </w:r>
    </w:p>
    <w:p w14:paraId="5A1D2C57" w14:textId="7E0B0AF8" w:rsidR="00595120" w:rsidRPr="00201E28" w:rsidRDefault="00595120" w:rsidP="00381173">
      <w:pPr>
        <w:spacing w:line="360" w:lineRule="auto"/>
        <w:ind w:left="720"/>
      </w:pPr>
      <w:r w:rsidRPr="00201E28">
        <w:rPr>
          <w:i/>
          <w:iCs/>
        </w:rPr>
        <w:t>“I find medics quite useful to follow because it’s quite practical, and I guess, yeah, not really with a stance or agenda at all.”</w:t>
      </w:r>
      <w:r w:rsidRPr="00201E28">
        <w:t xml:space="preserve"> (Participant 13, age 19-30)</w:t>
      </w:r>
    </w:p>
    <w:p w14:paraId="12E3BB70" w14:textId="77777777" w:rsidR="007742EE" w:rsidRPr="00201E28" w:rsidRDefault="007742EE" w:rsidP="007742EE">
      <w:pPr>
        <w:spacing w:line="360" w:lineRule="auto"/>
      </w:pPr>
    </w:p>
    <w:p w14:paraId="03400CFE" w14:textId="773CE336" w:rsidR="007742EE" w:rsidRPr="00201E28" w:rsidRDefault="007742EE" w:rsidP="00BF11CF">
      <w:pPr>
        <w:spacing w:line="360" w:lineRule="auto"/>
        <w:ind w:left="720"/>
        <w:rPr>
          <w:i/>
          <w:iCs/>
        </w:rPr>
      </w:pPr>
      <w:proofErr w:type="gramStart"/>
      <w:r w:rsidRPr="00201E28">
        <w:t>“</w:t>
      </w:r>
      <w:r w:rsidR="75FFA610" w:rsidRPr="00201E28">
        <w:t>..</w:t>
      </w:r>
      <w:proofErr w:type="gramEnd"/>
      <w:r w:rsidRPr="00201E28">
        <w:rPr>
          <w:i/>
          <w:iCs/>
        </w:rPr>
        <w:t>proper organisations like the World Health Organisation and stuff like that, yes, I listen to them and believe what they say, yes.” (Participant 8, age 70+)</w:t>
      </w:r>
    </w:p>
    <w:p w14:paraId="7CA4CB22" w14:textId="5911C319" w:rsidR="006B33FC" w:rsidRPr="00201E28" w:rsidRDefault="006B33FC" w:rsidP="009A57F6">
      <w:pPr>
        <w:spacing w:line="360" w:lineRule="auto"/>
        <w:rPr>
          <w:sz w:val="22"/>
          <w:szCs w:val="22"/>
        </w:rPr>
      </w:pPr>
    </w:p>
    <w:p w14:paraId="197677B7" w14:textId="468E0298" w:rsidR="006B33FC" w:rsidRPr="00201E28" w:rsidRDefault="006B33FC" w:rsidP="009A57F6">
      <w:pPr>
        <w:spacing w:line="360" w:lineRule="auto"/>
        <w:rPr>
          <w:sz w:val="22"/>
          <w:szCs w:val="22"/>
        </w:rPr>
      </w:pPr>
      <w:r w:rsidRPr="00201E28">
        <w:rPr>
          <w:sz w:val="22"/>
          <w:szCs w:val="22"/>
        </w:rPr>
        <w:t xml:space="preserve">The second </w:t>
      </w:r>
      <w:r w:rsidR="005F7361" w:rsidRPr="00201E28">
        <w:rPr>
          <w:sz w:val="22"/>
          <w:szCs w:val="22"/>
        </w:rPr>
        <w:t xml:space="preserve">part </w:t>
      </w:r>
      <w:r w:rsidRPr="00201E28">
        <w:rPr>
          <w:sz w:val="22"/>
          <w:szCs w:val="22"/>
        </w:rPr>
        <w:t>of the triangulation of information was the checking and discussing of information with friends and family. Young people were more proactive in this while the older group did this “in conversation”:</w:t>
      </w:r>
    </w:p>
    <w:p w14:paraId="34650A86" w14:textId="6BF24319" w:rsidR="009A57F6" w:rsidRPr="00201E28" w:rsidRDefault="009A57F6" w:rsidP="006821FB">
      <w:pPr>
        <w:spacing w:line="360" w:lineRule="auto"/>
        <w:ind w:left="720"/>
      </w:pPr>
      <w:r w:rsidRPr="00201E28">
        <w:rPr>
          <w:i/>
          <w:iCs/>
        </w:rPr>
        <w:t>“In my house there’s myself and two other housemates, we are all quite into reading the news and seeing what’s going on at the moment and there is a paramedic, so he always has a medical input of being on the frontline, so generally if there’s a news article that doesn’t quite makes sense or maybe contradicts what the paramedic housemate says I will drop it in a group chat between us three and we will have a discussion over dinner or in a group chat”</w:t>
      </w:r>
      <w:r w:rsidRPr="00201E28">
        <w:t xml:space="preserve"> (Participant 27, age 19-30) </w:t>
      </w:r>
    </w:p>
    <w:p w14:paraId="5A07D150" w14:textId="78F5C4F3" w:rsidR="006B33FC" w:rsidRPr="00201E28" w:rsidRDefault="006B33FC" w:rsidP="009A57F6">
      <w:pPr>
        <w:spacing w:line="360" w:lineRule="auto"/>
        <w:rPr>
          <w:sz w:val="22"/>
          <w:szCs w:val="22"/>
        </w:rPr>
      </w:pPr>
    </w:p>
    <w:p w14:paraId="350DDCEB" w14:textId="446D83D7" w:rsidR="006B33FC" w:rsidRPr="00201E28" w:rsidRDefault="006B33FC" w:rsidP="009A57F6">
      <w:pPr>
        <w:spacing w:line="360" w:lineRule="auto"/>
        <w:rPr>
          <w:sz w:val="22"/>
          <w:szCs w:val="22"/>
        </w:rPr>
      </w:pPr>
      <w:r w:rsidRPr="00201E28">
        <w:rPr>
          <w:sz w:val="22"/>
          <w:szCs w:val="22"/>
        </w:rPr>
        <w:t xml:space="preserve">The third </w:t>
      </w:r>
      <w:r w:rsidR="005F7361" w:rsidRPr="00201E28">
        <w:rPr>
          <w:sz w:val="22"/>
          <w:szCs w:val="22"/>
        </w:rPr>
        <w:t xml:space="preserve">part </w:t>
      </w:r>
      <w:r w:rsidRPr="00201E28">
        <w:rPr>
          <w:sz w:val="22"/>
          <w:szCs w:val="22"/>
        </w:rPr>
        <w:t>in the triangulation of information</w:t>
      </w:r>
      <w:r w:rsidR="00B253C0" w:rsidRPr="00201E28">
        <w:rPr>
          <w:sz w:val="22"/>
          <w:szCs w:val="22"/>
        </w:rPr>
        <w:t xml:space="preserve"> </w:t>
      </w:r>
      <w:r w:rsidR="005F7361" w:rsidRPr="00201E28">
        <w:rPr>
          <w:sz w:val="22"/>
          <w:szCs w:val="22"/>
        </w:rPr>
        <w:t>was “</w:t>
      </w:r>
      <w:r w:rsidR="00B253C0" w:rsidRPr="00201E28">
        <w:rPr>
          <w:sz w:val="22"/>
          <w:szCs w:val="22"/>
        </w:rPr>
        <w:t>sense making</w:t>
      </w:r>
      <w:r w:rsidR="005F7361" w:rsidRPr="00201E28">
        <w:rPr>
          <w:sz w:val="22"/>
          <w:szCs w:val="22"/>
        </w:rPr>
        <w:t>” in which individuals</w:t>
      </w:r>
      <w:r w:rsidR="00B253C0" w:rsidRPr="00201E28">
        <w:rPr>
          <w:sz w:val="22"/>
          <w:szCs w:val="22"/>
        </w:rPr>
        <w:t xml:space="preserve"> </w:t>
      </w:r>
      <w:r w:rsidR="005F7361" w:rsidRPr="00201E28">
        <w:rPr>
          <w:sz w:val="22"/>
          <w:szCs w:val="22"/>
        </w:rPr>
        <w:t xml:space="preserve">checked </w:t>
      </w:r>
      <w:r w:rsidR="00B253C0" w:rsidRPr="00201E28">
        <w:rPr>
          <w:sz w:val="22"/>
          <w:szCs w:val="22"/>
        </w:rPr>
        <w:t xml:space="preserve">information against </w:t>
      </w:r>
      <w:r w:rsidR="005F7361" w:rsidRPr="00201E28">
        <w:rPr>
          <w:sz w:val="22"/>
          <w:szCs w:val="22"/>
        </w:rPr>
        <w:t xml:space="preserve">an autonomous cognitive process described as “common sense” or “my </w:t>
      </w:r>
      <w:r w:rsidR="00B253C0" w:rsidRPr="00201E28">
        <w:rPr>
          <w:sz w:val="22"/>
          <w:szCs w:val="22"/>
        </w:rPr>
        <w:t>own judgement</w:t>
      </w:r>
      <w:r w:rsidR="005F7361" w:rsidRPr="00201E28">
        <w:rPr>
          <w:sz w:val="22"/>
          <w:szCs w:val="22"/>
        </w:rPr>
        <w:t>”</w:t>
      </w:r>
      <w:r w:rsidR="00B253C0" w:rsidRPr="00201E28">
        <w:rPr>
          <w:sz w:val="22"/>
          <w:szCs w:val="22"/>
        </w:rPr>
        <w:t xml:space="preserve">. </w:t>
      </w:r>
      <w:r w:rsidR="005F7361" w:rsidRPr="00201E28">
        <w:rPr>
          <w:sz w:val="22"/>
          <w:szCs w:val="22"/>
        </w:rPr>
        <w:t>P</w:t>
      </w:r>
      <w:r w:rsidR="00B253C0" w:rsidRPr="00201E28">
        <w:rPr>
          <w:sz w:val="22"/>
          <w:szCs w:val="22"/>
        </w:rPr>
        <w:t xml:space="preserve">articularly amongst the older group, </w:t>
      </w:r>
      <w:r w:rsidR="005F7361" w:rsidRPr="00201E28">
        <w:rPr>
          <w:sz w:val="22"/>
          <w:szCs w:val="22"/>
        </w:rPr>
        <w:t>this helped them to make sense of a wide range and flow of information</w:t>
      </w:r>
      <w:r w:rsidR="00E17E11" w:rsidRPr="00201E28">
        <w:rPr>
          <w:sz w:val="22"/>
          <w:szCs w:val="22"/>
        </w:rPr>
        <w:t xml:space="preserve"> about infection and risk factors that might otherwise be inexplicable</w:t>
      </w:r>
      <w:r w:rsidR="00B253C0" w:rsidRPr="00201E28">
        <w:rPr>
          <w:sz w:val="22"/>
          <w:szCs w:val="22"/>
        </w:rPr>
        <w:t>:</w:t>
      </w:r>
    </w:p>
    <w:p w14:paraId="27DD0FA5" w14:textId="66ADF971" w:rsidR="00B253C0" w:rsidRPr="00201E28" w:rsidRDefault="00B253C0" w:rsidP="009A57F6">
      <w:pPr>
        <w:spacing w:line="360" w:lineRule="auto"/>
        <w:rPr>
          <w:sz w:val="22"/>
          <w:szCs w:val="22"/>
        </w:rPr>
      </w:pPr>
    </w:p>
    <w:p w14:paraId="1C8C66A4" w14:textId="3F795A85" w:rsidR="009A57F6" w:rsidRPr="00201E28" w:rsidRDefault="009A57F6" w:rsidP="006821FB">
      <w:pPr>
        <w:ind w:left="720"/>
      </w:pPr>
      <w:r w:rsidRPr="00201E28">
        <w:rPr>
          <w:i/>
          <w:iCs/>
        </w:rPr>
        <w:t>“I think it was based on what I regarded as information that I could believe or I could accept and understand.”</w:t>
      </w:r>
      <w:r w:rsidRPr="00201E28">
        <w:t xml:space="preserve"> (Participant 22, age 70+)</w:t>
      </w:r>
    </w:p>
    <w:p w14:paraId="4CCA53A4" w14:textId="77777777" w:rsidR="002B7CF7" w:rsidRPr="00201E28" w:rsidRDefault="002B7CF7" w:rsidP="009A57F6">
      <w:pPr>
        <w:spacing w:line="360" w:lineRule="auto"/>
        <w:rPr>
          <w:sz w:val="22"/>
          <w:szCs w:val="22"/>
        </w:rPr>
      </w:pPr>
    </w:p>
    <w:p w14:paraId="5E5CF69A" w14:textId="45F2EA40" w:rsidR="00462605" w:rsidRPr="00201E28" w:rsidRDefault="002B7CF7" w:rsidP="00BF11CF">
      <w:pPr>
        <w:spacing w:line="360" w:lineRule="auto"/>
        <w:rPr>
          <w:b/>
          <w:bCs/>
          <w:sz w:val="22"/>
          <w:szCs w:val="22"/>
        </w:rPr>
      </w:pPr>
      <w:r w:rsidRPr="00201E28">
        <w:rPr>
          <w:b/>
          <w:bCs/>
          <w:sz w:val="22"/>
          <w:szCs w:val="22"/>
        </w:rPr>
        <w:t xml:space="preserve">Sharing </w:t>
      </w:r>
      <w:r w:rsidR="00462605" w:rsidRPr="00201E28">
        <w:rPr>
          <w:b/>
          <w:bCs/>
          <w:sz w:val="22"/>
          <w:szCs w:val="22"/>
        </w:rPr>
        <w:t>information</w:t>
      </w:r>
    </w:p>
    <w:p w14:paraId="1D103668" w14:textId="6351249D" w:rsidR="00462605" w:rsidRPr="00201E28" w:rsidRDefault="0FA80B42" w:rsidP="671C130B">
      <w:pPr>
        <w:spacing w:line="360" w:lineRule="auto"/>
        <w:rPr>
          <w:sz w:val="22"/>
          <w:szCs w:val="22"/>
        </w:rPr>
      </w:pPr>
      <w:r w:rsidRPr="00201E28">
        <w:rPr>
          <w:sz w:val="22"/>
          <w:szCs w:val="22"/>
        </w:rPr>
        <w:t>I</w:t>
      </w:r>
      <w:r w:rsidR="00462605" w:rsidRPr="00201E28">
        <w:rPr>
          <w:sz w:val="22"/>
          <w:szCs w:val="22"/>
        </w:rPr>
        <w:t xml:space="preserve">nformation </w:t>
      </w:r>
      <w:r w:rsidR="514F3A9E" w:rsidRPr="00201E28">
        <w:rPr>
          <w:sz w:val="22"/>
          <w:szCs w:val="22"/>
        </w:rPr>
        <w:t xml:space="preserve">was discussed </w:t>
      </w:r>
      <w:r w:rsidR="00462605" w:rsidRPr="00201E28">
        <w:rPr>
          <w:sz w:val="22"/>
          <w:szCs w:val="22"/>
        </w:rPr>
        <w:t>as part of managing and appraising</w:t>
      </w:r>
      <w:r w:rsidR="00462605" w:rsidRPr="00201E28">
        <w:rPr>
          <w:b/>
          <w:bCs/>
          <w:sz w:val="22"/>
          <w:szCs w:val="22"/>
        </w:rPr>
        <w:t xml:space="preserve"> </w:t>
      </w:r>
      <w:r w:rsidR="00462605" w:rsidRPr="00201E28">
        <w:rPr>
          <w:sz w:val="22"/>
          <w:szCs w:val="22"/>
        </w:rPr>
        <w:t xml:space="preserve">information </w:t>
      </w:r>
      <w:r w:rsidR="693E3EB6" w:rsidRPr="00201E28">
        <w:rPr>
          <w:sz w:val="22"/>
          <w:szCs w:val="22"/>
        </w:rPr>
        <w:t>and</w:t>
      </w:r>
      <w:r w:rsidR="00462605" w:rsidRPr="00201E28">
        <w:rPr>
          <w:sz w:val="22"/>
          <w:szCs w:val="22"/>
        </w:rPr>
        <w:t xml:space="preserve"> </w:t>
      </w:r>
      <w:r w:rsidR="0E372655" w:rsidRPr="00201E28">
        <w:rPr>
          <w:sz w:val="22"/>
          <w:szCs w:val="22"/>
        </w:rPr>
        <w:t>was also shared</w:t>
      </w:r>
      <w:r w:rsidR="00462605" w:rsidRPr="00201E28">
        <w:rPr>
          <w:sz w:val="22"/>
          <w:szCs w:val="22"/>
        </w:rPr>
        <w:t xml:space="preserve"> in order to inform others. </w:t>
      </w:r>
      <w:r w:rsidR="002B7CF7" w:rsidRPr="00201E28">
        <w:rPr>
          <w:b/>
          <w:bCs/>
          <w:sz w:val="22"/>
          <w:szCs w:val="22"/>
        </w:rPr>
        <w:t xml:space="preserve"> </w:t>
      </w:r>
      <w:r w:rsidR="00462605" w:rsidRPr="00201E28">
        <w:rPr>
          <w:sz w:val="22"/>
          <w:szCs w:val="22"/>
        </w:rPr>
        <w:t xml:space="preserve">This was seen to have taken place more frequently at the beginning of the </w:t>
      </w:r>
      <w:r w:rsidR="00462605" w:rsidRPr="00201E28">
        <w:rPr>
          <w:sz w:val="22"/>
          <w:szCs w:val="22"/>
        </w:rPr>
        <w:lastRenderedPageBreak/>
        <w:t xml:space="preserve">pandemic and was primarily described by the younger group. They identified their main motivation for sharing information </w:t>
      </w:r>
      <w:r w:rsidR="62EAF86A" w:rsidRPr="00201E28">
        <w:rPr>
          <w:sz w:val="22"/>
          <w:szCs w:val="22"/>
        </w:rPr>
        <w:t>as the protection of</w:t>
      </w:r>
      <w:r w:rsidR="00462605" w:rsidRPr="00201E28">
        <w:rPr>
          <w:sz w:val="22"/>
          <w:szCs w:val="22"/>
        </w:rPr>
        <w:t xml:space="preserve"> older family members:</w:t>
      </w:r>
    </w:p>
    <w:p w14:paraId="5923A48B" w14:textId="77777777" w:rsidR="009A57F6" w:rsidRPr="00201E28" w:rsidRDefault="009A57F6" w:rsidP="006821FB">
      <w:pPr>
        <w:spacing w:line="360" w:lineRule="auto"/>
      </w:pPr>
    </w:p>
    <w:p w14:paraId="3F4F2CA9" w14:textId="2419C7ED" w:rsidR="00462605" w:rsidRPr="00201E28" w:rsidRDefault="009A57F6" w:rsidP="006821FB">
      <w:pPr>
        <w:spacing w:line="360" w:lineRule="auto"/>
        <w:ind w:left="720"/>
      </w:pPr>
      <w:r w:rsidRPr="00201E28">
        <w:rPr>
          <w:i/>
          <w:iCs/>
        </w:rPr>
        <w:t>“Whereas with my mom it’s just to make sure that she’s informed and doing what she should. I mean, she’s actually going way too cautious but that’s fine, I’ll take it. Yes, so making sure that she’s getting good information as she can but not too much.”</w:t>
      </w:r>
      <w:r w:rsidRPr="00201E28">
        <w:t xml:space="preserve"> (Participant 28, age 19-30)</w:t>
      </w:r>
    </w:p>
    <w:p w14:paraId="429BCA76" w14:textId="77777777" w:rsidR="00462605" w:rsidRPr="00201E28" w:rsidRDefault="00462605" w:rsidP="009A57F6">
      <w:pPr>
        <w:spacing w:line="360" w:lineRule="auto"/>
        <w:rPr>
          <w:sz w:val="22"/>
          <w:szCs w:val="22"/>
        </w:rPr>
      </w:pPr>
    </w:p>
    <w:p w14:paraId="57C263D5" w14:textId="6D7A3C37" w:rsidR="00462605" w:rsidRPr="00201E28" w:rsidRDefault="00462605" w:rsidP="671C130B">
      <w:pPr>
        <w:spacing w:line="360" w:lineRule="auto"/>
        <w:rPr>
          <w:sz w:val="22"/>
          <w:szCs w:val="22"/>
        </w:rPr>
      </w:pPr>
      <w:r w:rsidRPr="00201E28">
        <w:rPr>
          <w:sz w:val="22"/>
          <w:szCs w:val="22"/>
        </w:rPr>
        <w:t xml:space="preserve"> </w:t>
      </w:r>
      <w:r w:rsidR="00EC49BD" w:rsidRPr="00201E28">
        <w:rPr>
          <w:sz w:val="22"/>
          <w:szCs w:val="22"/>
        </w:rPr>
        <w:t>Several participants referred to information that they had seen circulated but which they had dismissed and not shared and referred to th</w:t>
      </w:r>
      <w:r w:rsidR="05C19B86" w:rsidRPr="00201E28">
        <w:rPr>
          <w:sz w:val="22"/>
          <w:szCs w:val="22"/>
        </w:rPr>
        <w:t>is</w:t>
      </w:r>
      <w:r w:rsidR="00EC49BD" w:rsidRPr="00201E28">
        <w:rPr>
          <w:sz w:val="22"/>
          <w:szCs w:val="22"/>
        </w:rPr>
        <w:t xml:space="preserve"> as “rumours”</w:t>
      </w:r>
      <w:r w:rsidR="0014317C" w:rsidRPr="00201E28">
        <w:rPr>
          <w:sz w:val="22"/>
          <w:szCs w:val="22"/>
        </w:rPr>
        <w:t xml:space="preserve"> such as t</w:t>
      </w:r>
      <w:r w:rsidR="00EC49BD" w:rsidRPr="00201E28">
        <w:rPr>
          <w:sz w:val="22"/>
          <w:szCs w:val="22"/>
        </w:rPr>
        <w:t xml:space="preserve">hat drinking </w:t>
      </w:r>
      <w:r w:rsidR="7D5BEFF5" w:rsidRPr="00201E28">
        <w:rPr>
          <w:sz w:val="22"/>
          <w:szCs w:val="22"/>
        </w:rPr>
        <w:t xml:space="preserve">warm </w:t>
      </w:r>
      <w:r w:rsidR="00EC49BD" w:rsidRPr="00201E28">
        <w:rPr>
          <w:sz w:val="22"/>
          <w:szCs w:val="22"/>
        </w:rPr>
        <w:t>water can kill the virus</w:t>
      </w:r>
      <w:r w:rsidR="0014317C" w:rsidRPr="00201E28">
        <w:rPr>
          <w:sz w:val="22"/>
          <w:szCs w:val="22"/>
        </w:rPr>
        <w:t>. The attribution of the coronavirus to the pervasiveness of 5G mobile masts was also dismissed as a</w:t>
      </w:r>
      <w:r w:rsidR="007742EE" w:rsidRPr="00201E28">
        <w:rPr>
          <w:sz w:val="22"/>
          <w:szCs w:val="22"/>
        </w:rPr>
        <w:t>n</w:t>
      </w:r>
      <w:r w:rsidR="0014317C" w:rsidRPr="00201E28">
        <w:rPr>
          <w:sz w:val="22"/>
          <w:szCs w:val="22"/>
        </w:rPr>
        <w:t xml:space="preserve"> unlikely conspiracy theory. </w:t>
      </w:r>
      <w:r w:rsidRPr="00201E28">
        <w:rPr>
          <w:sz w:val="22"/>
          <w:szCs w:val="22"/>
        </w:rPr>
        <w:t xml:space="preserve">Both groups said they would or had </w:t>
      </w:r>
      <w:r w:rsidR="1BA49D52" w:rsidRPr="00201E28">
        <w:rPr>
          <w:sz w:val="22"/>
          <w:szCs w:val="22"/>
        </w:rPr>
        <w:t xml:space="preserve">challenged </w:t>
      </w:r>
      <w:r w:rsidRPr="00201E28">
        <w:rPr>
          <w:sz w:val="22"/>
          <w:szCs w:val="22"/>
        </w:rPr>
        <w:t>mis</w:t>
      </w:r>
      <w:r w:rsidR="00EC49BD" w:rsidRPr="00201E28">
        <w:rPr>
          <w:sz w:val="22"/>
          <w:szCs w:val="22"/>
        </w:rPr>
        <w:t>-</w:t>
      </w:r>
      <w:r w:rsidRPr="00201E28">
        <w:rPr>
          <w:sz w:val="22"/>
          <w:szCs w:val="22"/>
        </w:rPr>
        <w:t>information that they saw circulated:</w:t>
      </w:r>
    </w:p>
    <w:p w14:paraId="36D903A3" w14:textId="3E6D4D1F" w:rsidR="00462605" w:rsidRPr="00201E28" w:rsidRDefault="00462605" w:rsidP="009A57F6">
      <w:pPr>
        <w:spacing w:line="360" w:lineRule="auto"/>
        <w:rPr>
          <w:sz w:val="22"/>
          <w:szCs w:val="22"/>
        </w:rPr>
      </w:pPr>
    </w:p>
    <w:p w14:paraId="49F22FC7" w14:textId="43E6465A" w:rsidR="009A57F6" w:rsidRPr="00201E28" w:rsidRDefault="009A57F6" w:rsidP="006821FB">
      <w:pPr>
        <w:spacing w:line="360" w:lineRule="auto"/>
        <w:ind w:left="720"/>
      </w:pPr>
      <w:r w:rsidRPr="00201E28">
        <w:rPr>
          <w:i/>
          <w:iCs/>
        </w:rPr>
        <w:t>“For example, I might have a family member who shared something from the Daily Mail and they believe everything and they are very scared or they’re saying lockdown is going to be lifted in three weeks, but then I will read it and then maybe privately message them and say please don’t trust anything from the Daily Mail, it’s not a reliable news source from wide experience”</w:t>
      </w:r>
      <w:r w:rsidRPr="00201E28">
        <w:t xml:space="preserve"> (Participant 27, age 19-30) </w:t>
      </w:r>
    </w:p>
    <w:p w14:paraId="7425CAC1" w14:textId="68E039B5" w:rsidR="007742EE" w:rsidRPr="00201E28" w:rsidRDefault="007742EE" w:rsidP="006821FB">
      <w:pPr>
        <w:spacing w:line="360" w:lineRule="auto"/>
        <w:ind w:left="720"/>
      </w:pPr>
    </w:p>
    <w:p w14:paraId="15FC3997" w14:textId="2370D1C1" w:rsidR="007742EE" w:rsidRPr="00201E28" w:rsidRDefault="007742EE" w:rsidP="007742EE">
      <w:pPr>
        <w:spacing w:line="360" w:lineRule="auto"/>
        <w:ind w:left="720"/>
        <w:rPr>
          <w:i/>
          <w:iCs/>
        </w:rPr>
      </w:pPr>
      <w:r w:rsidRPr="00201E28">
        <w:rPr>
          <w:i/>
          <w:iCs/>
        </w:rPr>
        <w:t>“And then because I work with a few health professionals whenever there’s been those stupid pieces of health advice going around WhatsApp groups, I’ve often participated in telling people to stop sharing nonsense.” (Participant 20, age 19-30)</w:t>
      </w:r>
    </w:p>
    <w:p w14:paraId="7D12CEA9" w14:textId="77777777" w:rsidR="007742EE" w:rsidRPr="00201E28" w:rsidRDefault="007742EE" w:rsidP="006821FB">
      <w:pPr>
        <w:spacing w:line="360" w:lineRule="auto"/>
        <w:ind w:left="720"/>
      </w:pPr>
    </w:p>
    <w:p w14:paraId="5E0F6CA2" w14:textId="087E290E" w:rsidR="00DF1824" w:rsidRPr="00201E28" w:rsidRDefault="00DF1824" w:rsidP="055EF6B0">
      <w:pPr>
        <w:spacing w:line="360" w:lineRule="auto"/>
        <w:rPr>
          <w:rFonts w:eastAsiaTheme="minorEastAsia"/>
          <w:sz w:val="22"/>
          <w:szCs w:val="22"/>
        </w:rPr>
      </w:pPr>
      <w:r w:rsidRPr="00201E28">
        <w:rPr>
          <w:rFonts w:eastAsiaTheme="minorEastAsia"/>
          <w:sz w:val="22"/>
          <w:szCs w:val="22"/>
        </w:rPr>
        <w:t>Information was seen as</w:t>
      </w:r>
      <w:r w:rsidR="15206B49" w:rsidRPr="00201E28">
        <w:rPr>
          <w:rFonts w:eastAsiaTheme="minorEastAsia"/>
          <w:sz w:val="22"/>
          <w:szCs w:val="22"/>
        </w:rPr>
        <w:t xml:space="preserve"> </w:t>
      </w:r>
      <w:r w:rsidRPr="00201E28">
        <w:rPr>
          <w:rFonts w:eastAsiaTheme="minorEastAsia"/>
          <w:sz w:val="22"/>
          <w:szCs w:val="22"/>
        </w:rPr>
        <w:t xml:space="preserve">worthy of </w:t>
      </w:r>
      <w:r w:rsidR="4136A097" w:rsidRPr="00201E28">
        <w:rPr>
          <w:rFonts w:eastAsiaTheme="minorEastAsia"/>
          <w:sz w:val="22"/>
          <w:szCs w:val="22"/>
        </w:rPr>
        <w:t xml:space="preserve">being shared </w:t>
      </w:r>
      <w:r w:rsidRPr="00201E28">
        <w:rPr>
          <w:rFonts w:eastAsiaTheme="minorEastAsia"/>
          <w:sz w:val="22"/>
          <w:szCs w:val="22"/>
        </w:rPr>
        <w:t>if it was interesting, useful and true such as how to breathe or wash hands properly</w:t>
      </w:r>
      <w:r w:rsidR="17F708EC" w:rsidRPr="00201E28">
        <w:rPr>
          <w:rFonts w:eastAsiaTheme="minorEastAsia"/>
          <w:sz w:val="22"/>
          <w:szCs w:val="22"/>
        </w:rPr>
        <w:t xml:space="preserve"> or </w:t>
      </w:r>
      <w:r w:rsidR="17F708EC" w:rsidRPr="00201E28">
        <w:rPr>
          <w:sz w:val="22"/>
          <w:szCs w:val="22"/>
        </w:rPr>
        <w:t>if a person had acquired information that had unique insight</w:t>
      </w:r>
      <w:r w:rsidR="37A827DC" w:rsidRPr="00201E28">
        <w:rPr>
          <w:sz w:val="22"/>
          <w:szCs w:val="22"/>
        </w:rPr>
        <w:t xml:space="preserve">: </w:t>
      </w:r>
      <w:r w:rsidR="17F708EC" w:rsidRPr="00201E28">
        <w:rPr>
          <w:rFonts w:eastAsiaTheme="minorEastAsia"/>
          <w:sz w:val="22"/>
          <w:szCs w:val="22"/>
        </w:rPr>
        <w:t xml:space="preserve"> </w:t>
      </w:r>
    </w:p>
    <w:p w14:paraId="50CFAA82" w14:textId="478986C8" w:rsidR="055EF6B0" w:rsidRPr="00201E28" w:rsidRDefault="055EF6B0" w:rsidP="055EF6B0">
      <w:pPr>
        <w:spacing w:line="360" w:lineRule="auto"/>
        <w:rPr>
          <w:rFonts w:eastAsiaTheme="minorEastAsia"/>
          <w:sz w:val="22"/>
          <w:szCs w:val="22"/>
        </w:rPr>
      </w:pPr>
    </w:p>
    <w:p w14:paraId="0259A39C" w14:textId="6A9C9954" w:rsidR="007742EE" w:rsidRPr="00201E28" w:rsidRDefault="00DF1824" w:rsidP="00DF1824">
      <w:pPr>
        <w:spacing w:line="360" w:lineRule="auto"/>
        <w:ind w:left="720"/>
      </w:pPr>
      <w:r w:rsidRPr="00201E28">
        <w:t>“</w:t>
      </w:r>
      <w:r w:rsidR="007742EE" w:rsidRPr="00201E28">
        <w:rPr>
          <w:i/>
          <w:iCs/>
        </w:rPr>
        <w:t>And two friends have text, not just me, but a circle of people they know, in detail. One who’s had what she called a ‘moderate’ bout of the Coronavirus, which was, in fact, devastating. And, even now, eight weeks after she emerged from it, she’s not herself. Yes. I don’t know if this is what you’re interested in but I’ve had personal accounts of people’s direct experience of having the virus</w:t>
      </w:r>
      <w:r w:rsidRPr="00201E28">
        <w:t>.” (Participant 25, age 70+)</w:t>
      </w:r>
    </w:p>
    <w:p w14:paraId="2420B747" w14:textId="77777777" w:rsidR="00B43E62" w:rsidRPr="00201E28" w:rsidRDefault="00B43E62" w:rsidP="009A57F6">
      <w:pPr>
        <w:spacing w:line="360" w:lineRule="auto"/>
        <w:rPr>
          <w:sz w:val="22"/>
          <w:szCs w:val="22"/>
        </w:rPr>
      </w:pPr>
    </w:p>
    <w:p w14:paraId="1623E4C7" w14:textId="77777777" w:rsidR="00B43E62" w:rsidRPr="00201E28" w:rsidRDefault="00B43E62" w:rsidP="671C130B">
      <w:pPr>
        <w:spacing w:line="360" w:lineRule="auto"/>
        <w:rPr>
          <w:b/>
          <w:bCs/>
        </w:rPr>
      </w:pPr>
      <w:r w:rsidRPr="00201E28">
        <w:rPr>
          <w:b/>
          <w:bCs/>
        </w:rPr>
        <w:t>Discussion</w:t>
      </w:r>
    </w:p>
    <w:p w14:paraId="5B0EA2F0" w14:textId="0B02FAFF" w:rsidR="000A226A" w:rsidRPr="00201E28" w:rsidRDefault="000A226A" w:rsidP="789CF9D8">
      <w:pPr>
        <w:spacing w:line="360" w:lineRule="auto"/>
        <w:rPr>
          <w:rFonts w:eastAsiaTheme="minorEastAsia"/>
          <w:sz w:val="22"/>
          <w:szCs w:val="22"/>
        </w:rPr>
      </w:pPr>
      <w:r w:rsidRPr="00201E28">
        <w:rPr>
          <w:rFonts w:eastAsiaTheme="minorEastAsia"/>
          <w:sz w:val="22"/>
          <w:szCs w:val="22"/>
        </w:rPr>
        <w:lastRenderedPageBreak/>
        <w:t xml:space="preserve">The global threat of COVID-19 has </w:t>
      </w:r>
      <w:r w:rsidR="00B35757" w:rsidRPr="00201E28">
        <w:rPr>
          <w:rFonts w:eastAsiaTheme="minorEastAsia"/>
          <w:sz w:val="22"/>
          <w:szCs w:val="22"/>
        </w:rPr>
        <w:t>increased the</w:t>
      </w:r>
      <w:r w:rsidRPr="00201E28">
        <w:rPr>
          <w:rFonts w:eastAsiaTheme="minorEastAsia"/>
          <w:sz w:val="22"/>
          <w:szCs w:val="22"/>
        </w:rPr>
        <w:t xml:space="preserve"> calls for </w:t>
      </w:r>
      <w:r w:rsidR="27CF7172" w:rsidRPr="00201E28">
        <w:rPr>
          <w:rFonts w:eastAsiaTheme="minorEastAsia"/>
          <w:sz w:val="22"/>
          <w:szCs w:val="22"/>
        </w:rPr>
        <w:t xml:space="preserve">HL </w:t>
      </w:r>
      <w:r w:rsidR="00B35757" w:rsidRPr="00201E28">
        <w:rPr>
          <w:rFonts w:eastAsiaTheme="minorEastAsia"/>
          <w:sz w:val="22"/>
          <w:szCs w:val="22"/>
        </w:rPr>
        <w:t xml:space="preserve">to be prioritised as a strategy </w:t>
      </w:r>
      <w:r w:rsidR="10F66008" w:rsidRPr="00201E28">
        <w:rPr>
          <w:rFonts w:eastAsiaTheme="minorEastAsia"/>
          <w:sz w:val="22"/>
          <w:szCs w:val="22"/>
        </w:rPr>
        <w:t xml:space="preserve">to ensure that </w:t>
      </w:r>
      <w:r w:rsidR="00B35757" w:rsidRPr="00201E28">
        <w:rPr>
          <w:rFonts w:eastAsiaTheme="minorEastAsia"/>
          <w:sz w:val="22"/>
          <w:szCs w:val="22"/>
        </w:rPr>
        <w:t xml:space="preserve">complex and urgent </w:t>
      </w:r>
      <w:r w:rsidR="12A80E55" w:rsidRPr="00201E28">
        <w:rPr>
          <w:rFonts w:eastAsiaTheme="minorEastAsia"/>
          <w:sz w:val="22"/>
          <w:szCs w:val="22"/>
        </w:rPr>
        <w:t xml:space="preserve">public </w:t>
      </w:r>
      <w:r w:rsidR="00B35757" w:rsidRPr="00201E28">
        <w:rPr>
          <w:rFonts w:eastAsiaTheme="minorEastAsia"/>
          <w:sz w:val="22"/>
          <w:szCs w:val="22"/>
        </w:rPr>
        <w:t xml:space="preserve">information is conveyed </w:t>
      </w:r>
      <w:r w:rsidR="4051B838" w:rsidRPr="00201E28">
        <w:rPr>
          <w:rFonts w:eastAsiaTheme="minorEastAsia"/>
          <w:sz w:val="22"/>
          <w:szCs w:val="22"/>
        </w:rPr>
        <w:t xml:space="preserve">in a manner that can be </w:t>
      </w:r>
      <w:r w:rsidR="00B35757" w:rsidRPr="00201E28">
        <w:rPr>
          <w:rFonts w:eastAsiaTheme="minorEastAsia"/>
          <w:sz w:val="22"/>
          <w:szCs w:val="22"/>
        </w:rPr>
        <w:t xml:space="preserve">understood and appraised by individuals and </w:t>
      </w:r>
      <w:r w:rsidR="00F52A7B" w:rsidRPr="00201E28">
        <w:rPr>
          <w:rFonts w:eastAsiaTheme="minorEastAsia"/>
          <w:sz w:val="22"/>
          <w:szCs w:val="22"/>
        </w:rPr>
        <w:t>communities</w:t>
      </w:r>
      <w:r w:rsidR="00B35757" w:rsidRPr="00201E28">
        <w:rPr>
          <w:rFonts w:eastAsiaTheme="minorEastAsia"/>
          <w:sz w:val="22"/>
          <w:szCs w:val="22"/>
        </w:rPr>
        <w:t xml:space="preserve"> (</w:t>
      </w:r>
      <w:r w:rsidR="00F52A7B" w:rsidRPr="00201E28">
        <w:rPr>
          <w:rFonts w:eastAsiaTheme="minorEastAsia"/>
          <w:sz w:val="22"/>
          <w:szCs w:val="22"/>
        </w:rPr>
        <w:t xml:space="preserve">Abel </w:t>
      </w:r>
      <w:r w:rsidR="60486CAC" w:rsidRPr="00201E28">
        <w:rPr>
          <w:rFonts w:eastAsiaTheme="minorEastAsia"/>
          <w:sz w:val="22"/>
          <w:szCs w:val="22"/>
        </w:rPr>
        <w:t xml:space="preserve">and </w:t>
      </w:r>
      <w:r w:rsidR="00F52A7B" w:rsidRPr="00201E28">
        <w:rPr>
          <w:rFonts w:eastAsiaTheme="minorEastAsia"/>
          <w:sz w:val="22"/>
          <w:szCs w:val="22"/>
        </w:rPr>
        <w:t>McQueen, 2020</w:t>
      </w:r>
      <w:r w:rsidR="00B35757" w:rsidRPr="00201E28">
        <w:rPr>
          <w:rFonts w:eastAsiaTheme="minorEastAsia"/>
          <w:sz w:val="22"/>
          <w:szCs w:val="22"/>
        </w:rPr>
        <w:t xml:space="preserve">; </w:t>
      </w:r>
      <w:proofErr w:type="spellStart"/>
      <w:r w:rsidR="00B35757" w:rsidRPr="00201E28">
        <w:rPr>
          <w:rFonts w:eastAsiaTheme="minorEastAsia"/>
          <w:sz w:val="22"/>
          <w:szCs w:val="22"/>
        </w:rPr>
        <w:t>P</w:t>
      </w:r>
      <w:r w:rsidR="00F52A7B" w:rsidRPr="00201E28">
        <w:rPr>
          <w:rFonts w:eastAsiaTheme="minorEastAsia"/>
          <w:sz w:val="22"/>
          <w:szCs w:val="22"/>
        </w:rPr>
        <w:t>aakhari</w:t>
      </w:r>
      <w:proofErr w:type="spellEnd"/>
      <w:r w:rsidR="00F52A7B" w:rsidRPr="00201E28">
        <w:rPr>
          <w:rFonts w:eastAsiaTheme="minorEastAsia"/>
          <w:sz w:val="22"/>
          <w:szCs w:val="22"/>
        </w:rPr>
        <w:t xml:space="preserve"> </w:t>
      </w:r>
      <w:r w:rsidR="76CB78F0" w:rsidRPr="00201E28">
        <w:rPr>
          <w:rFonts w:eastAsiaTheme="minorEastAsia"/>
          <w:sz w:val="22"/>
          <w:szCs w:val="22"/>
        </w:rPr>
        <w:t xml:space="preserve">and </w:t>
      </w:r>
      <w:proofErr w:type="spellStart"/>
      <w:r w:rsidR="00F52A7B" w:rsidRPr="00201E28">
        <w:rPr>
          <w:rFonts w:eastAsiaTheme="minorEastAsia"/>
          <w:sz w:val="22"/>
          <w:szCs w:val="22"/>
        </w:rPr>
        <w:t>Okan</w:t>
      </w:r>
      <w:proofErr w:type="spellEnd"/>
      <w:r w:rsidR="00F52A7B" w:rsidRPr="00201E28">
        <w:rPr>
          <w:rFonts w:eastAsiaTheme="minorEastAsia"/>
          <w:sz w:val="22"/>
          <w:szCs w:val="22"/>
        </w:rPr>
        <w:t>, 2020)</w:t>
      </w:r>
      <w:r w:rsidR="00B35757" w:rsidRPr="00201E28">
        <w:rPr>
          <w:rFonts w:eastAsiaTheme="minorEastAsia"/>
          <w:sz w:val="22"/>
          <w:szCs w:val="22"/>
        </w:rPr>
        <w:t>.</w:t>
      </w:r>
      <w:r w:rsidR="00F52A7B" w:rsidRPr="00201E28">
        <w:rPr>
          <w:rFonts w:eastAsiaTheme="minorEastAsia"/>
          <w:sz w:val="22"/>
          <w:szCs w:val="22"/>
        </w:rPr>
        <w:t xml:space="preserve"> </w:t>
      </w:r>
      <w:r w:rsidR="00250C5A" w:rsidRPr="00201E28">
        <w:rPr>
          <w:rFonts w:eastAsiaTheme="minorEastAsia"/>
          <w:sz w:val="22"/>
          <w:szCs w:val="22"/>
        </w:rPr>
        <w:t xml:space="preserve">Understanding the role of </w:t>
      </w:r>
      <w:proofErr w:type="spellStart"/>
      <w:r w:rsidR="00DF1824" w:rsidRPr="00201E28">
        <w:rPr>
          <w:rFonts w:eastAsiaTheme="minorEastAsia"/>
          <w:sz w:val="22"/>
          <w:szCs w:val="22"/>
        </w:rPr>
        <w:t>e</w:t>
      </w:r>
      <w:r w:rsidR="00250C5A" w:rsidRPr="00201E28">
        <w:rPr>
          <w:rFonts w:eastAsiaTheme="minorEastAsia"/>
          <w:sz w:val="22"/>
          <w:szCs w:val="22"/>
        </w:rPr>
        <w:t>HL</w:t>
      </w:r>
      <w:proofErr w:type="spellEnd"/>
      <w:r w:rsidR="00250C5A" w:rsidRPr="00201E28">
        <w:rPr>
          <w:rFonts w:eastAsiaTheme="minorEastAsia"/>
          <w:sz w:val="22"/>
          <w:szCs w:val="22"/>
        </w:rPr>
        <w:t xml:space="preserve"> within this context is particular</w:t>
      </w:r>
      <w:r w:rsidR="1A7820EF" w:rsidRPr="00201E28">
        <w:rPr>
          <w:rFonts w:eastAsiaTheme="minorEastAsia"/>
          <w:sz w:val="22"/>
          <w:szCs w:val="22"/>
        </w:rPr>
        <w:t>ly</w:t>
      </w:r>
      <w:r w:rsidR="00250C5A" w:rsidRPr="00201E28">
        <w:rPr>
          <w:rFonts w:eastAsiaTheme="minorEastAsia"/>
          <w:sz w:val="22"/>
          <w:szCs w:val="22"/>
        </w:rPr>
        <w:t xml:space="preserve"> importan</w:t>
      </w:r>
      <w:r w:rsidR="7E4D8478" w:rsidRPr="00201E28">
        <w:rPr>
          <w:rFonts w:eastAsiaTheme="minorEastAsia"/>
          <w:sz w:val="22"/>
          <w:szCs w:val="22"/>
        </w:rPr>
        <w:t>t</w:t>
      </w:r>
      <w:r w:rsidR="00250C5A" w:rsidRPr="00201E28">
        <w:rPr>
          <w:rFonts w:eastAsiaTheme="minorEastAsia"/>
          <w:sz w:val="22"/>
          <w:szCs w:val="22"/>
        </w:rPr>
        <w:t xml:space="preserve"> in a world dominated by digital information (Chong et al</w:t>
      </w:r>
      <w:r w:rsidR="00340E97" w:rsidRPr="00201E28">
        <w:rPr>
          <w:rFonts w:eastAsiaTheme="minorEastAsia"/>
          <w:sz w:val="22"/>
          <w:szCs w:val="22"/>
        </w:rPr>
        <w:t>,</w:t>
      </w:r>
      <w:r w:rsidR="00250C5A" w:rsidRPr="00201E28">
        <w:rPr>
          <w:rFonts w:eastAsiaTheme="minorEastAsia"/>
          <w:sz w:val="22"/>
          <w:szCs w:val="22"/>
        </w:rPr>
        <w:t xml:space="preserve"> 2020).  During the pandemic we see whole populations seeking information on the same health issue within the same limited time frame while facing a requirement to make sense of this information and apply it within the context of their own lives. This magnifying glass on </w:t>
      </w:r>
      <w:proofErr w:type="spellStart"/>
      <w:r w:rsidR="3145DC64" w:rsidRPr="00201E28">
        <w:rPr>
          <w:rFonts w:eastAsiaTheme="minorEastAsia"/>
          <w:sz w:val="22"/>
          <w:szCs w:val="22"/>
        </w:rPr>
        <w:t>eHL</w:t>
      </w:r>
      <w:proofErr w:type="spellEnd"/>
      <w:r w:rsidR="3145DC64" w:rsidRPr="00201E28">
        <w:rPr>
          <w:rFonts w:eastAsiaTheme="minorEastAsia"/>
          <w:sz w:val="22"/>
          <w:szCs w:val="22"/>
        </w:rPr>
        <w:t xml:space="preserve"> </w:t>
      </w:r>
      <w:r w:rsidR="00250C5A" w:rsidRPr="00201E28">
        <w:rPr>
          <w:rFonts w:eastAsiaTheme="minorEastAsia"/>
          <w:sz w:val="22"/>
          <w:szCs w:val="22"/>
        </w:rPr>
        <w:t xml:space="preserve">offers us important insights that can be useful in understanding how </w:t>
      </w:r>
      <w:r w:rsidR="2BA4D46F" w:rsidRPr="00201E28">
        <w:rPr>
          <w:rFonts w:eastAsiaTheme="minorEastAsia"/>
          <w:sz w:val="22"/>
          <w:szCs w:val="22"/>
        </w:rPr>
        <w:t>HL</w:t>
      </w:r>
      <w:r w:rsidR="00250C5A" w:rsidRPr="00201E28">
        <w:rPr>
          <w:rFonts w:eastAsiaTheme="minorEastAsia"/>
          <w:sz w:val="22"/>
          <w:szCs w:val="22"/>
        </w:rPr>
        <w:t xml:space="preserve"> is applied in both pandemic and non-pandemic contexts. </w:t>
      </w:r>
    </w:p>
    <w:p w14:paraId="1AEB6391" w14:textId="0533EC50" w:rsidR="00063C28" w:rsidRPr="00201E28" w:rsidRDefault="00063C28" w:rsidP="00E7455D">
      <w:pPr>
        <w:spacing w:line="360" w:lineRule="auto"/>
        <w:rPr>
          <w:rFonts w:eastAsiaTheme="minorEastAsia"/>
          <w:bCs/>
          <w:i/>
          <w:iCs/>
          <w:sz w:val="22"/>
          <w:szCs w:val="22"/>
        </w:rPr>
      </w:pPr>
    </w:p>
    <w:p w14:paraId="25AB961B" w14:textId="28A40F97" w:rsidR="001336AA" w:rsidRPr="00201E28" w:rsidRDefault="00165501" w:rsidP="055EF6B0">
      <w:pPr>
        <w:spacing w:line="360" w:lineRule="auto"/>
        <w:rPr>
          <w:sz w:val="22"/>
          <w:szCs w:val="22"/>
        </w:rPr>
      </w:pPr>
      <w:r w:rsidRPr="00201E28">
        <w:rPr>
          <w:rFonts w:eastAsiaTheme="minorEastAsia"/>
          <w:sz w:val="22"/>
          <w:szCs w:val="22"/>
        </w:rPr>
        <w:t xml:space="preserve"> </w:t>
      </w:r>
      <w:r w:rsidR="00CD3D7B" w:rsidRPr="00201E28">
        <w:rPr>
          <w:rFonts w:eastAsiaTheme="minorEastAsia"/>
          <w:sz w:val="22"/>
          <w:szCs w:val="22"/>
        </w:rPr>
        <w:t xml:space="preserve">The </w:t>
      </w:r>
      <w:r w:rsidR="13F7B6D2" w:rsidRPr="00201E28">
        <w:rPr>
          <w:rFonts w:eastAsiaTheme="minorEastAsia"/>
          <w:sz w:val="22"/>
          <w:szCs w:val="22"/>
        </w:rPr>
        <w:t>HL</w:t>
      </w:r>
      <w:r w:rsidR="00CD3D7B" w:rsidRPr="00201E28">
        <w:rPr>
          <w:rFonts w:eastAsiaTheme="minorEastAsia"/>
          <w:sz w:val="22"/>
          <w:szCs w:val="22"/>
        </w:rPr>
        <w:t xml:space="preserve"> lens has</w:t>
      </w:r>
      <w:r w:rsidR="002E3B01" w:rsidRPr="00201E28">
        <w:rPr>
          <w:rFonts w:eastAsiaTheme="minorEastAsia"/>
          <w:sz w:val="22"/>
          <w:szCs w:val="22"/>
        </w:rPr>
        <w:t xml:space="preserve"> typically</w:t>
      </w:r>
      <w:r w:rsidR="00CD3D7B" w:rsidRPr="00201E28">
        <w:rPr>
          <w:rFonts w:eastAsiaTheme="minorEastAsia"/>
          <w:sz w:val="22"/>
          <w:szCs w:val="22"/>
        </w:rPr>
        <w:t xml:space="preserve"> focused on the characteristics of health communications that facilitate or impede access to information, comprehension, and action and especially a recognition that some population groups experienc</w:t>
      </w:r>
      <w:r w:rsidR="1D6340B5" w:rsidRPr="00201E28">
        <w:rPr>
          <w:rFonts w:eastAsiaTheme="minorEastAsia"/>
          <w:sz w:val="22"/>
          <w:szCs w:val="22"/>
        </w:rPr>
        <w:t>e</w:t>
      </w:r>
      <w:r w:rsidR="00CD3D7B" w:rsidRPr="00201E28">
        <w:rPr>
          <w:rFonts w:eastAsiaTheme="minorEastAsia"/>
          <w:sz w:val="22"/>
          <w:szCs w:val="22"/>
        </w:rPr>
        <w:t xml:space="preserve"> far lower levels of </w:t>
      </w:r>
      <w:r w:rsidR="2FCA1713" w:rsidRPr="00201E28">
        <w:rPr>
          <w:rFonts w:eastAsiaTheme="minorEastAsia"/>
          <w:sz w:val="22"/>
          <w:szCs w:val="22"/>
        </w:rPr>
        <w:t xml:space="preserve">HL </w:t>
      </w:r>
      <w:r w:rsidR="00CD3D7B" w:rsidRPr="00201E28">
        <w:rPr>
          <w:rFonts w:eastAsiaTheme="minorEastAsia"/>
          <w:sz w:val="22"/>
          <w:szCs w:val="22"/>
        </w:rPr>
        <w:t>than others</w:t>
      </w:r>
      <w:r w:rsidR="00A411B6" w:rsidRPr="00201E28">
        <w:rPr>
          <w:rFonts w:eastAsiaTheme="minorEastAsia"/>
          <w:sz w:val="22"/>
          <w:szCs w:val="22"/>
        </w:rPr>
        <w:t>,</w:t>
      </w:r>
      <w:r w:rsidR="00CD3D7B" w:rsidRPr="00201E28">
        <w:rPr>
          <w:rFonts w:eastAsiaTheme="minorEastAsia"/>
          <w:sz w:val="22"/>
          <w:szCs w:val="22"/>
        </w:rPr>
        <w:t xml:space="preserve"> including across the </w:t>
      </w:r>
      <w:proofErr w:type="spellStart"/>
      <w:r w:rsidR="00CD3D7B" w:rsidRPr="00201E28">
        <w:rPr>
          <w:rFonts w:eastAsiaTheme="minorEastAsia"/>
          <w:sz w:val="22"/>
          <w:szCs w:val="22"/>
        </w:rPr>
        <w:t>lifecourse</w:t>
      </w:r>
      <w:proofErr w:type="spellEnd"/>
      <w:r w:rsidR="00CD3D7B" w:rsidRPr="00201E28">
        <w:rPr>
          <w:rFonts w:eastAsiaTheme="minorEastAsia"/>
          <w:sz w:val="22"/>
          <w:szCs w:val="22"/>
        </w:rPr>
        <w:t xml:space="preserve"> (</w:t>
      </w:r>
      <w:proofErr w:type="spellStart"/>
      <w:r w:rsidR="0042461D" w:rsidRPr="00201E28">
        <w:rPr>
          <w:rFonts w:eastAsiaTheme="minorEastAsia"/>
          <w:sz w:val="22"/>
          <w:szCs w:val="22"/>
        </w:rPr>
        <w:t>Okan</w:t>
      </w:r>
      <w:proofErr w:type="spellEnd"/>
      <w:r w:rsidR="0042461D" w:rsidRPr="00201E28">
        <w:rPr>
          <w:rFonts w:eastAsiaTheme="minorEastAsia"/>
          <w:sz w:val="22"/>
          <w:szCs w:val="22"/>
        </w:rPr>
        <w:t xml:space="preserve"> et al, 2019</w:t>
      </w:r>
      <w:r w:rsidR="00CD3D7B" w:rsidRPr="00201E28">
        <w:rPr>
          <w:rFonts w:eastAsiaTheme="minorEastAsia"/>
          <w:sz w:val="22"/>
          <w:szCs w:val="22"/>
        </w:rPr>
        <w:t>).</w:t>
      </w:r>
      <w:r w:rsidR="069C2461" w:rsidRPr="00201E28">
        <w:rPr>
          <w:rFonts w:eastAsiaTheme="minorEastAsia"/>
          <w:sz w:val="22"/>
          <w:szCs w:val="22"/>
        </w:rPr>
        <w:t xml:space="preserve"> </w:t>
      </w:r>
      <w:r w:rsidR="304C4035" w:rsidRPr="00201E28">
        <w:rPr>
          <w:rFonts w:eastAsiaTheme="minorEastAsia"/>
          <w:sz w:val="22"/>
          <w:szCs w:val="22"/>
          <w:shd w:val="clear" w:color="auto" w:fill="FFFFFF"/>
        </w:rPr>
        <w:t xml:space="preserve"> </w:t>
      </w:r>
      <w:r w:rsidR="001C0D9C" w:rsidRPr="00201E28">
        <w:rPr>
          <w:rFonts w:eastAsiaTheme="minorEastAsia"/>
          <w:sz w:val="22"/>
          <w:szCs w:val="22"/>
          <w:shd w:val="clear" w:color="auto" w:fill="FFFFFF"/>
        </w:rPr>
        <w:t xml:space="preserve">This study does not include those most likely to experience communication gaps or </w:t>
      </w:r>
      <w:proofErr w:type="gramStart"/>
      <w:r w:rsidR="001C0D9C" w:rsidRPr="00201E28">
        <w:rPr>
          <w:rFonts w:eastAsiaTheme="minorEastAsia"/>
          <w:sz w:val="22"/>
          <w:szCs w:val="22"/>
          <w:shd w:val="clear" w:color="auto" w:fill="FFFFFF"/>
        </w:rPr>
        <w:t xml:space="preserve">low  </w:t>
      </w:r>
      <w:r w:rsidR="001336AA" w:rsidRPr="00201E28">
        <w:rPr>
          <w:rFonts w:eastAsiaTheme="minorEastAsia"/>
          <w:sz w:val="22"/>
          <w:szCs w:val="22"/>
        </w:rPr>
        <w:t>which</w:t>
      </w:r>
      <w:proofErr w:type="gramEnd"/>
      <w:r w:rsidR="001336AA" w:rsidRPr="00201E28">
        <w:rPr>
          <w:rFonts w:eastAsiaTheme="minorEastAsia"/>
          <w:sz w:val="22"/>
          <w:szCs w:val="22"/>
        </w:rPr>
        <w:t xml:space="preserve"> may impede access to information, communication and action. </w:t>
      </w:r>
      <w:r w:rsidR="005C62B7" w:rsidRPr="00201E28">
        <w:rPr>
          <w:rFonts w:eastAsiaTheme="minorEastAsia"/>
          <w:sz w:val="22"/>
          <w:szCs w:val="22"/>
        </w:rPr>
        <w:t xml:space="preserve">The digital divide that exists in relation to </w:t>
      </w:r>
      <w:proofErr w:type="spellStart"/>
      <w:r w:rsidR="005C62B7" w:rsidRPr="00201E28">
        <w:rPr>
          <w:rFonts w:eastAsiaTheme="minorEastAsia"/>
          <w:sz w:val="22"/>
          <w:szCs w:val="22"/>
        </w:rPr>
        <w:t>eHL</w:t>
      </w:r>
      <w:proofErr w:type="spellEnd"/>
      <w:r w:rsidR="005C62B7" w:rsidRPr="00201E28">
        <w:rPr>
          <w:rFonts w:eastAsiaTheme="minorEastAsia"/>
          <w:sz w:val="22"/>
          <w:szCs w:val="22"/>
        </w:rPr>
        <w:t xml:space="preserve"> is well documented </w:t>
      </w:r>
      <w:r w:rsidR="001A6816" w:rsidRPr="00201E28">
        <w:rPr>
          <w:rFonts w:eastAsiaTheme="minorEastAsia"/>
          <w:sz w:val="22"/>
          <w:szCs w:val="22"/>
        </w:rPr>
        <w:t>with age, education, income, perceived health and isolation acting a</w:t>
      </w:r>
      <w:r w:rsidR="06FB8583" w:rsidRPr="00201E28">
        <w:rPr>
          <w:rFonts w:eastAsiaTheme="minorEastAsia"/>
          <w:sz w:val="22"/>
          <w:szCs w:val="22"/>
        </w:rPr>
        <w:t>s</w:t>
      </w:r>
      <w:r w:rsidR="001A6816" w:rsidRPr="00201E28">
        <w:rPr>
          <w:rFonts w:eastAsiaTheme="minorEastAsia"/>
          <w:sz w:val="22"/>
          <w:szCs w:val="22"/>
        </w:rPr>
        <w:t xml:space="preserve"> predictors of internet use for health information </w:t>
      </w:r>
      <w:r w:rsidR="005C62B7" w:rsidRPr="00201E28">
        <w:rPr>
          <w:rFonts w:eastAsiaTheme="minorEastAsia"/>
          <w:sz w:val="22"/>
          <w:szCs w:val="22"/>
        </w:rPr>
        <w:t>(</w:t>
      </w:r>
      <w:r w:rsidR="49734E2B" w:rsidRPr="00201E28">
        <w:rPr>
          <w:rFonts w:eastAsiaTheme="minorEastAsia"/>
          <w:sz w:val="22"/>
          <w:szCs w:val="22"/>
        </w:rPr>
        <w:t xml:space="preserve">Estacio et al, 2017; </w:t>
      </w:r>
      <w:proofErr w:type="spellStart"/>
      <w:r w:rsidR="005C62B7" w:rsidRPr="00201E28">
        <w:rPr>
          <w:rFonts w:eastAsiaTheme="minorEastAsia"/>
          <w:sz w:val="22"/>
          <w:szCs w:val="22"/>
        </w:rPr>
        <w:t>Mackert</w:t>
      </w:r>
      <w:proofErr w:type="spellEnd"/>
      <w:r w:rsidR="005C62B7" w:rsidRPr="00201E28">
        <w:rPr>
          <w:rFonts w:eastAsiaTheme="minorEastAsia"/>
          <w:sz w:val="22"/>
          <w:szCs w:val="22"/>
        </w:rPr>
        <w:t>, 2016</w:t>
      </w:r>
      <w:r w:rsidR="001A6816" w:rsidRPr="00201E28">
        <w:rPr>
          <w:rFonts w:eastAsiaTheme="minorEastAsia"/>
          <w:sz w:val="22"/>
          <w:szCs w:val="22"/>
        </w:rPr>
        <w:t>). However, th</w:t>
      </w:r>
      <w:r w:rsidR="00C37300" w:rsidRPr="00201E28">
        <w:rPr>
          <w:rFonts w:eastAsiaTheme="minorEastAsia"/>
          <w:sz w:val="22"/>
          <w:szCs w:val="22"/>
        </w:rPr>
        <w:t>is</w:t>
      </w:r>
      <w:r w:rsidR="001A6816" w:rsidRPr="00201E28">
        <w:rPr>
          <w:rFonts w:eastAsiaTheme="minorEastAsia"/>
          <w:sz w:val="22"/>
          <w:szCs w:val="22"/>
        </w:rPr>
        <w:t xml:space="preserve"> </w:t>
      </w:r>
      <w:r w:rsidR="00C37300" w:rsidRPr="00201E28">
        <w:rPr>
          <w:rFonts w:eastAsiaTheme="minorEastAsia"/>
          <w:sz w:val="22"/>
          <w:szCs w:val="22"/>
        </w:rPr>
        <w:t>divide in technical skills and motivation to engage with digital information</w:t>
      </w:r>
      <w:r w:rsidR="001A6816" w:rsidRPr="00201E28">
        <w:rPr>
          <w:rFonts w:eastAsiaTheme="minorEastAsia"/>
          <w:sz w:val="22"/>
          <w:szCs w:val="22"/>
        </w:rPr>
        <w:t xml:space="preserve"> was not evident amongst the two sample groups in this study. The older group did not identify technical difficulties in accessing information and all were engaged with a range of technical platforms. The key difference in digital access piv</w:t>
      </w:r>
      <w:r w:rsidR="00C37300" w:rsidRPr="00201E28">
        <w:rPr>
          <w:rFonts w:eastAsiaTheme="minorEastAsia"/>
          <w:sz w:val="22"/>
          <w:szCs w:val="22"/>
        </w:rPr>
        <w:t>o</w:t>
      </w:r>
      <w:r w:rsidR="001A6816" w:rsidRPr="00201E28">
        <w:rPr>
          <w:rFonts w:eastAsiaTheme="minorEastAsia"/>
          <w:sz w:val="22"/>
          <w:szCs w:val="22"/>
        </w:rPr>
        <w:t>ted around the use of</w:t>
      </w:r>
      <w:r w:rsidR="00C37300" w:rsidRPr="00201E28">
        <w:rPr>
          <w:rFonts w:eastAsiaTheme="minorEastAsia"/>
          <w:sz w:val="22"/>
          <w:szCs w:val="22"/>
        </w:rPr>
        <w:t xml:space="preserve"> </w:t>
      </w:r>
      <w:r w:rsidR="001A6816" w:rsidRPr="00201E28">
        <w:rPr>
          <w:rFonts w:eastAsiaTheme="minorEastAsia"/>
          <w:sz w:val="22"/>
          <w:szCs w:val="22"/>
        </w:rPr>
        <w:t>social media</w:t>
      </w:r>
      <w:r w:rsidR="00C37300" w:rsidRPr="00201E28">
        <w:rPr>
          <w:rFonts w:eastAsiaTheme="minorEastAsia"/>
          <w:sz w:val="22"/>
          <w:szCs w:val="22"/>
        </w:rPr>
        <w:t>. The lower levels of social media use for information seeking amongst the older group was not driven by technical challenges or lack of awareness of social media platforms, but by a critical scepticism of their value and reliability</w:t>
      </w:r>
      <w:r w:rsidR="00CD3D7B" w:rsidRPr="00201E28">
        <w:rPr>
          <w:rFonts w:eastAsiaTheme="minorEastAsia"/>
          <w:sz w:val="22"/>
          <w:szCs w:val="22"/>
        </w:rPr>
        <w:t xml:space="preserve">. </w:t>
      </w:r>
      <w:r w:rsidR="19635D28" w:rsidRPr="00201E28">
        <w:rPr>
          <w:rFonts w:eastAsiaTheme="minorEastAsia"/>
          <w:sz w:val="22"/>
          <w:szCs w:val="22"/>
        </w:rPr>
        <w:t xml:space="preserve">What this study shows is that an educated sample with higher functional literacy also has similarities of </w:t>
      </w:r>
      <w:proofErr w:type="spellStart"/>
      <w:r w:rsidR="19635D28" w:rsidRPr="00201E28">
        <w:rPr>
          <w:rFonts w:eastAsiaTheme="minorEastAsia"/>
          <w:sz w:val="22"/>
          <w:szCs w:val="22"/>
        </w:rPr>
        <w:t>eHL</w:t>
      </w:r>
      <w:proofErr w:type="spellEnd"/>
      <w:r w:rsidR="19635D28" w:rsidRPr="00201E28">
        <w:rPr>
          <w:rFonts w:eastAsiaTheme="minorEastAsia"/>
          <w:sz w:val="22"/>
          <w:szCs w:val="22"/>
        </w:rPr>
        <w:t xml:space="preserve"> application across younger and older adult age groups.  </w:t>
      </w:r>
      <w:r w:rsidR="19635D28" w:rsidRPr="00201E28">
        <w:rPr>
          <w:sz w:val="22"/>
          <w:szCs w:val="22"/>
        </w:rPr>
        <w:t xml:space="preserve"> </w:t>
      </w:r>
    </w:p>
    <w:p w14:paraId="06254817" w14:textId="3BDFD830" w:rsidR="055EF6B0" w:rsidRPr="00201E28" w:rsidRDefault="055EF6B0" w:rsidP="055EF6B0">
      <w:pPr>
        <w:spacing w:line="360" w:lineRule="auto"/>
        <w:rPr>
          <w:sz w:val="22"/>
          <w:szCs w:val="22"/>
        </w:rPr>
      </w:pPr>
    </w:p>
    <w:p w14:paraId="337FAA50" w14:textId="0D81F852" w:rsidR="0036235A" w:rsidRPr="00201E28" w:rsidRDefault="00232935" w:rsidP="789CF9D8">
      <w:pPr>
        <w:spacing w:line="360" w:lineRule="auto"/>
        <w:rPr>
          <w:rFonts w:eastAsiaTheme="minorEastAsia"/>
          <w:sz w:val="22"/>
          <w:szCs w:val="22"/>
        </w:rPr>
      </w:pPr>
      <w:r w:rsidRPr="00201E28">
        <w:rPr>
          <w:rFonts w:eastAsiaTheme="minorEastAsia"/>
          <w:sz w:val="22"/>
          <w:szCs w:val="22"/>
        </w:rPr>
        <w:t>Discussion</w:t>
      </w:r>
      <w:r w:rsidR="259CCCC7" w:rsidRPr="00201E28">
        <w:rPr>
          <w:rFonts w:eastAsiaTheme="minorEastAsia"/>
          <w:sz w:val="22"/>
          <w:szCs w:val="22"/>
        </w:rPr>
        <w:t>s</w:t>
      </w:r>
      <w:r w:rsidRPr="00201E28">
        <w:rPr>
          <w:rFonts w:eastAsiaTheme="minorEastAsia"/>
          <w:sz w:val="22"/>
          <w:szCs w:val="22"/>
        </w:rPr>
        <w:t xml:space="preserve"> abou</w:t>
      </w:r>
      <w:r w:rsidR="2A87016B" w:rsidRPr="00201E28">
        <w:rPr>
          <w:rFonts w:eastAsiaTheme="minorEastAsia"/>
          <w:sz w:val="22"/>
          <w:szCs w:val="22"/>
        </w:rPr>
        <w:t>t</w:t>
      </w:r>
      <w:r w:rsidR="4EA80701" w:rsidRPr="00201E28">
        <w:rPr>
          <w:rFonts w:eastAsiaTheme="minorEastAsia"/>
          <w:sz w:val="22"/>
          <w:szCs w:val="22"/>
        </w:rPr>
        <w:t xml:space="preserve"> the application </w:t>
      </w:r>
      <w:proofErr w:type="gramStart"/>
      <w:r w:rsidR="4EA80701" w:rsidRPr="00201E28">
        <w:rPr>
          <w:rFonts w:eastAsiaTheme="minorEastAsia"/>
          <w:sz w:val="22"/>
          <w:szCs w:val="22"/>
        </w:rPr>
        <w:t xml:space="preserve">of </w:t>
      </w:r>
      <w:r w:rsidRPr="00201E28">
        <w:rPr>
          <w:rFonts w:eastAsiaTheme="minorEastAsia"/>
          <w:sz w:val="22"/>
          <w:szCs w:val="22"/>
        </w:rPr>
        <w:t xml:space="preserve"> </w:t>
      </w:r>
      <w:r w:rsidR="633955D5" w:rsidRPr="00201E28">
        <w:rPr>
          <w:rFonts w:eastAsiaTheme="minorEastAsia"/>
          <w:sz w:val="22"/>
          <w:szCs w:val="22"/>
        </w:rPr>
        <w:t>H</w:t>
      </w:r>
      <w:r w:rsidR="4B7DDAF5" w:rsidRPr="00201E28">
        <w:rPr>
          <w:rFonts w:eastAsiaTheme="minorEastAsia"/>
          <w:sz w:val="22"/>
          <w:szCs w:val="22"/>
        </w:rPr>
        <w:t>L</w:t>
      </w:r>
      <w:proofErr w:type="gramEnd"/>
      <w:r w:rsidR="2AF4C6BC" w:rsidRPr="00201E28">
        <w:rPr>
          <w:rFonts w:eastAsiaTheme="minorEastAsia"/>
          <w:sz w:val="22"/>
          <w:szCs w:val="22"/>
        </w:rPr>
        <w:t xml:space="preserve"> </w:t>
      </w:r>
      <w:r w:rsidR="00CD3D7B" w:rsidRPr="00201E28">
        <w:rPr>
          <w:rFonts w:eastAsiaTheme="minorEastAsia"/>
          <w:sz w:val="22"/>
          <w:szCs w:val="22"/>
        </w:rPr>
        <w:t>ha</w:t>
      </w:r>
      <w:r w:rsidR="1FEBFA0D" w:rsidRPr="00201E28">
        <w:rPr>
          <w:rFonts w:eastAsiaTheme="minorEastAsia"/>
          <w:sz w:val="22"/>
          <w:szCs w:val="22"/>
        </w:rPr>
        <w:t>ve</w:t>
      </w:r>
      <w:r w:rsidR="00CD3D7B" w:rsidRPr="00201E28">
        <w:rPr>
          <w:rFonts w:eastAsiaTheme="minorEastAsia"/>
          <w:sz w:val="22"/>
          <w:szCs w:val="22"/>
        </w:rPr>
        <w:t xml:space="preserve"> focused on rather two-dimensional </w:t>
      </w:r>
      <w:r w:rsidR="18953FAB" w:rsidRPr="00201E28">
        <w:rPr>
          <w:rFonts w:eastAsiaTheme="minorEastAsia"/>
          <w:sz w:val="22"/>
          <w:szCs w:val="22"/>
        </w:rPr>
        <w:t>interpretations</w:t>
      </w:r>
      <w:r w:rsidR="00CD3D7B" w:rsidRPr="00201E28">
        <w:rPr>
          <w:rFonts w:eastAsiaTheme="minorEastAsia"/>
          <w:sz w:val="22"/>
          <w:szCs w:val="22"/>
        </w:rPr>
        <w:t xml:space="preserve"> with a linear movement assumed from access to understanding and appraisal and finally to application of information</w:t>
      </w:r>
      <w:r w:rsidR="2C33572D" w:rsidRPr="00201E28">
        <w:rPr>
          <w:rFonts w:eastAsiaTheme="minorEastAsia"/>
          <w:sz w:val="22"/>
          <w:szCs w:val="22"/>
        </w:rPr>
        <w:t xml:space="preserve"> and this </w:t>
      </w:r>
      <w:r w:rsidR="16248473" w:rsidRPr="00201E28">
        <w:rPr>
          <w:rFonts w:eastAsiaTheme="minorEastAsia"/>
          <w:sz w:val="22"/>
          <w:szCs w:val="22"/>
        </w:rPr>
        <w:t>focus</w:t>
      </w:r>
      <w:r w:rsidR="2C33572D" w:rsidRPr="00201E28">
        <w:rPr>
          <w:rFonts w:eastAsiaTheme="minorEastAsia"/>
          <w:sz w:val="22"/>
          <w:szCs w:val="22"/>
        </w:rPr>
        <w:t xml:space="preserve"> has continued </w:t>
      </w:r>
      <w:r w:rsidR="12011548" w:rsidRPr="00201E28">
        <w:rPr>
          <w:rFonts w:eastAsiaTheme="minorEastAsia"/>
          <w:sz w:val="22"/>
          <w:szCs w:val="22"/>
        </w:rPr>
        <w:t xml:space="preserve">as </w:t>
      </w:r>
      <w:r w:rsidR="413297AC" w:rsidRPr="00201E28">
        <w:rPr>
          <w:rFonts w:eastAsiaTheme="minorEastAsia"/>
          <w:sz w:val="22"/>
          <w:szCs w:val="22"/>
        </w:rPr>
        <w:t>HL</w:t>
      </w:r>
      <w:r w:rsidR="12011548" w:rsidRPr="00201E28">
        <w:rPr>
          <w:rFonts w:eastAsiaTheme="minorEastAsia"/>
          <w:sz w:val="22"/>
          <w:szCs w:val="22"/>
        </w:rPr>
        <w:t xml:space="preserve"> is applied</w:t>
      </w:r>
      <w:r w:rsidR="2C33572D" w:rsidRPr="00201E28">
        <w:rPr>
          <w:rFonts w:eastAsiaTheme="minorEastAsia"/>
          <w:sz w:val="22"/>
          <w:szCs w:val="22"/>
        </w:rPr>
        <w:t xml:space="preserve"> to the COVID-19 pandemic </w:t>
      </w:r>
      <w:r w:rsidR="671C130B" w:rsidRPr="00201E28">
        <w:rPr>
          <w:rFonts w:eastAsiaTheme="minorEastAsia"/>
          <w:sz w:val="22"/>
          <w:szCs w:val="22"/>
        </w:rPr>
        <w:t xml:space="preserve">(Okan et al, 2020; </w:t>
      </w:r>
      <w:proofErr w:type="spellStart"/>
      <w:r w:rsidR="671C130B" w:rsidRPr="00201E28">
        <w:rPr>
          <w:rFonts w:eastAsiaTheme="minorEastAsia"/>
          <w:sz w:val="22"/>
          <w:szCs w:val="22"/>
        </w:rPr>
        <w:t>Paakhari</w:t>
      </w:r>
      <w:proofErr w:type="spellEnd"/>
      <w:r w:rsidR="671C130B" w:rsidRPr="00201E28">
        <w:rPr>
          <w:rFonts w:eastAsiaTheme="minorEastAsia"/>
          <w:sz w:val="22"/>
          <w:szCs w:val="22"/>
        </w:rPr>
        <w:t xml:space="preserve"> and </w:t>
      </w:r>
      <w:proofErr w:type="spellStart"/>
      <w:r w:rsidR="671C130B" w:rsidRPr="00201E28">
        <w:rPr>
          <w:rFonts w:eastAsiaTheme="minorEastAsia"/>
          <w:sz w:val="22"/>
          <w:szCs w:val="22"/>
        </w:rPr>
        <w:t>Okan</w:t>
      </w:r>
      <w:proofErr w:type="spellEnd"/>
      <w:r w:rsidR="671C130B" w:rsidRPr="00201E28">
        <w:rPr>
          <w:rFonts w:eastAsiaTheme="minorEastAsia"/>
          <w:sz w:val="22"/>
          <w:szCs w:val="22"/>
        </w:rPr>
        <w:t>, 2020). What is increasingly evident however, i</w:t>
      </w:r>
      <w:r w:rsidR="7EF1883F" w:rsidRPr="00201E28">
        <w:rPr>
          <w:rFonts w:eastAsiaTheme="minorEastAsia"/>
          <w:sz w:val="22"/>
          <w:szCs w:val="22"/>
        </w:rPr>
        <w:t xml:space="preserve">s that there is </w:t>
      </w:r>
      <w:r w:rsidR="75FA5EBA" w:rsidRPr="00201E28">
        <w:rPr>
          <w:rFonts w:eastAsiaTheme="minorEastAsia"/>
          <w:sz w:val="22"/>
          <w:szCs w:val="22"/>
        </w:rPr>
        <w:t>a</w:t>
      </w:r>
      <w:r w:rsidR="671C130B" w:rsidRPr="00201E28">
        <w:rPr>
          <w:rFonts w:eastAsiaTheme="minorEastAsia"/>
          <w:sz w:val="22"/>
          <w:szCs w:val="22"/>
        </w:rPr>
        <w:t xml:space="preserve"> “black box” of </w:t>
      </w:r>
      <w:r w:rsidR="6E5B5BD1" w:rsidRPr="00201E28">
        <w:rPr>
          <w:rFonts w:eastAsiaTheme="minorEastAsia"/>
          <w:sz w:val="22"/>
          <w:szCs w:val="22"/>
        </w:rPr>
        <w:t>HL</w:t>
      </w:r>
      <w:r w:rsidR="4BC56529" w:rsidRPr="00201E28">
        <w:rPr>
          <w:rFonts w:eastAsiaTheme="minorEastAsia"/>
          <w:sz w:val="22"/>
          <w:szCs w:val="22"/>
        </w:rPr>
        <w:t>. In this,</w:t>
      </w:r>
      <w:r w:rsidR="671C130B" w:rsidRPr="00201E28">
        <w:rPr>
          <w:rFonts w:eastAsiaTheme="minorEastAsia"/>
          <w:sz w:val="22"/>
          <w:szCs w:val="22"/>
        </w:rPr>
        <w:t xml:space="preserve"> complex processes are applied between the point of access and use of information</w:t>
      </w:r>
      <w:r w:rsidR="7C27310E" w:rsidRPr="00201E28">
        <w:rPr>
          <w:rFonts w:eastAsiaTheme="minorEastAsia"/>
          <w:sz w:val="22"/>
          <w:szCs w:val="22"/>
        </w:rPr>
        <w:t xml:space="preserve"> that </w:t>
      </w:r>
      <w:r w:rsidR="671C130B" w:rsidRPr="00201E28">
        <w:rPr>
          <w:rFonts w:eastAsiaTheme="minorEastAsia"/>
          <w:sz w:val="22"/>
          <w:szCs w:val="22"/>
        </w:rPr>
        <w:t xml:space="preserve">moves beyond functional </w:t>
      </w:r>
      <w:r w:rsidR="738530AE" w:rsidRPr="00201E28">
        <w:rPr>
          <w:rFonts w:eastAsiaTheme="minorEastAsia"/>
          <w:sz w:val="22"/>
          <w:szCs w:val="22"/>
        </w:rPr>
        <w:t>HL</w:t>
      </w:r>
      <w:r w:rsidR="671C130B" w:rsidRPr="00201E28">
        <w:rPr>
          <w:rFonts w:eastAsiaTheme="minorEastAsia"/>
          <w:sz w:val="22"/>
          <w:szCs w:val="22"/>
        </w:rPr>
        <w:t xml:space="preserve"> skills and draws on facets of both critical health literacy and distributed </w:t>
      </w:r>
      <w:r w:rsidR="76D197DE" w:rsidRPr="00201E28">
        <w:rPr>
          <w:rFonts w:eastAsiaTheme="minorEastAsia"/>
          <w:sz w:val="22"/>
          <w:szCs w:val="22"/>
        </w:rPr>
        <w:t>HL</w:t>
      </w:r>
      <w:r w:rsidR="671C130B" w:rsidRPr="00201E28">
        <w:rPr>
          <w:rFonts w:eastAsiaTheme="minorEastAsia"/>
          <w:sz w:val="22"/>
          <w:szCs w:val="22"/>
        </w:rPr>
        <w:t>. In this vein,</w:t>
      </w:r>
      <w:r w:rsidR="005B1E0D" w:rsidRPr="00201E28">
        <w:rPr>
          <w:rFonts w:eastAsiaTheme="minorEastAsia"/>
          <w:sz w:val="22"/>
          <w:szCs w:val="22"/>
        </w:rPr>
        <w:t xml:space="preserve"> </w:t>
      </w:r>
      <w:r w:rsidR="0009015B" w:rsidRPr="00201E28">
        <w:rPr>
          <w:rFonts w:eastAsiaTheme="minorEastAsia"/>
          <w:sz w:val="22"/>
          <w:szCs w:val="22"/>
        </w:rPr>
        <w:t>t</w:t>
      </w:r>
      <w:r w:rsidR="0036235A" w:rsidRPr="00201E28">
        <w:rPr>
          <w:rFonts w:eastAsiaTheme="minorEastAsia"/>
          <w:sz w:val="22"/>
          <w:szCs w:val="22"/>
        </w:rPr>
        <w:t>h</w:t>
      </w:r>
      <w:r w:rsidR="005B1E0D" w:rsidRPr="00201E28">
        <w:rPr>
          <w:rFonts w:eastAsiaTheme="minorEastAsia"/>
          <w:sz w:val="22"/>
          <w:szCs w:val="22"/>
        </w:rPr>
        <w:t>e</w:t>
      </w:r>
      <w:r w:rsidR="0036235A" w:rsidRPr="00201E28">
        <w:rPr>
          <w:rFonts w:eastAsiaTheme="minorEastAsia"/>
          <w:sz w:val="22"/>
          <w:szCs w:val="22"/>
        </w:rPr>
        <w:t xml:space="preserve"> study confirms the multi-dimensional </w:t>
      </w:r>
      <w:proofErr w:type="spellStart"/>
      <w:r w:rsidR="0036235A" w:rsidRPr="00201E28">
        <w:rPr>
          <w:rFonts w:eastAsiaTheme="minorEastAsia"/>
          <w:sz w:val="22"/>
          <w:szCs w:val="22"/>
        </w:rPr>
        <w:t>eHL</w:t>
      </w:r>
      <w:proofErr w:type="spellEnd"/>
      <w:r w:rsidR="0036235A" w:rsidRPr="00201E28">
        <w:rPr>
          <w:rFonts w:eastAsiaTheme="minorEastAsia"/>
          <w:sz w:val="22"/>
          <w:szCs w:val="22"/>
        </w:rPr>
        <w:t xml:space="preserve"> model proposed by Sykes et al, (2020) in which complex movement and triangulation of sources is used as a strategy for managing complex and changing information. </w:t>
      </w:r>
      <w:r w:rsidR="3287569A" w:rsidRPr="00201E28">
        <w:rPr>
          <w:rFonts w:eastAsiaTheme="minorEastAsia"/>
          <w:sz w:val="22"/>
          <w:szCs w:val="22"/>
        </w:rPr>
        <w:t xml:space="preserve">That </w:t>
      </w:r>
      <w:r w:rsidR="329F5077" w:rsidRPr="00201E28">
        <w:rPr>
          <w:rFonts w:eastAsiaTheme="minorEastAsia"/>
          <w:sz w:val="22"/>
          <w:szCs w:val="22"/>
        </w:rPr>
        <w:t>HL</w:t>
      </w:r>
      <w:r w:rsidR="3287569A" w:rsidRPr="00201E28">
        <w:rPr>
          <w:rFonts w:eastAsiaTheme="minorEastAsia"/>
          <w:sz w:val="22"/>
          <w:szCs w:val="22"/>
        </w:rPr>
        <w:t xml:space="preserve"> is context specific has been previously highlighted (McKenna et al 2017; Okan et al, 2020) in which individual skills interplay with specific health and social systems or particular areas of health such as infectious diseases.  </w:t>
      </w:r>
      <w:r w:rsidR="0036235A" w:rsidRPr="00201E28">
        <w:rPr>
          <w:rFonts w:eastAsiaTheme="minorEastAsia"/>
          <w:sz w:val="22"/>
          <w:szCs w:val="22"/>
        </w:rPr>
        <w:t xml:space="preserve">The contextual difference of a </w:t>
      </w:r>
      <w:r w:rsidR="0036235A" w:rsidRPr="00201E28">
        <w:rPr>
          <w:rFonts w:eastAsiaTheme="minorEastAsia"/>
          <w:sz w:val="22"/>
          <w:szCs w:val="22"/>
        </w:rPr>
        <w:lastRenderedPageBreak/>
        <w:t xml:space="preserve">pandemic, however, is that the importance of interactions with health professionals, a reputable source of information, is replaced </w:t>
      </w:r>
      <w:r w:rsidR="3C0F9B77" w:rsidRPr="00201E28">
        <w:rPr>
          <w:rFonts w:eastAsiaTheme="minorEastAsia"/>
          <w:sz w:val="22"/>
          <w:szCs w:val="22"/>
        </w:rPr>
        <w:t xml:space="preserve">by </w:t>
      </w:r>
      <w:r w:rsidR="0036235A" w:rsidRPr="00201E28">
        <w:rPr>
          <w:rFonts w:eastAsiaTheme="minorEastAsia"/>
          <w:sz w:val="22"/>
          <w:szCs w:val="22"/>
        </w:rPr>
        <w:t xml:space="preserve">discussions with family and friends. These communication intermediaries reduce the opportunity for misinformation to be checked and corrected as part of the process. </w:t>
      </w:r>
    </w:p>
    <w:p w14:paraId="23020F27" w14:textId="77777777" w:rsidR="005915CC" w:rsidRPr="00201E28" w:rsidRDefault="005915CC" w:rsidP="00BF11CF">
      <w:pPr>
        <w:spacing w:line="360" w:lineRule="auto"/>
        <w:rPr>
          <w:rFonts w:eastAsiaTheme="minorEastAsia"/>
          <w:color w:val="000000"/>
          <w:sz w:val="22"/>
          <w:szCs w:val="22"/>
          <w:shd w:val="clear" w:color="auto" w:fill="FFFFFF"/>
        </w:rPr>
      </w:pPr>
    </w:p>
    <w:p w14:paraId="32433CC1" w14:textId="0F7F39AB" w:rsidR="00232935" w:rsidRPr="00201E28" w:rsidRDefault="001336AA" w:rsidP="789CF9D8">
      <w:pPr>
        <w:spacing w:line="360" w:lineRule="auto"/>
        <w:rPr>
          <w:rFonts w:eastAsiaTheme="minorEastAsia"/>
          <w:sz w:val="22"/>
          <w:szCs w:val="22"/>
        </w:rPr>
      </w:pPr>
      <w:r w:rsidRPr="00201E28">
        <w:rPr>
          <w:rFonts w:eastAsiaTheme="minorEastAsia"/>
          <w:color w:val="000000"/>
          <w:sz w:val="22"/>
          <w:szCs w:val="22"/>
          <w:shd w:val="clear" w:color="auto" w:fill="FFFFFF"/>
        </w:rPr>
        <w:t xml:space="preserve">Disease outbreaks such as MERS-COV, Avian influenza, Ebola and Zika have prompted a focus about risk communication as a key element in the response to epidemic and pandemics.  It is generally agreed that communication must successfully instruct, inform, and motivate appropriate self-protective behaviour; update risk information; build trust in officials; and dispel rumours (Vaughan and Tinker, 2009), all in the context of an interactive and dynamic platform of the internet. </w:t>
      </w:r>
      <w:r w:rsidRPr="00201E28">
        <w:rPr>
          <w:rFonts w:eastAsiaTheme="minorEastAsia"/>
          <w:sz w:val="22"/>
          <w:szCs w:val="22"/>
        </w:rPr>
        <w:t xml:space="preserve">The sheer volume of information about COVID-19 alongside conflicting information about its origin, its prevention and its treatment created uncertainty.  The highly sophisticated digital citizens in this study claimed to understand the simple risk messages in public information but actively pursued further information about potential mortality, morbidity and life disruption in the early stages of the pandemic response.  Although none of the participants expressed catastrophic thinking, the multiple sources of information and </w:t>
      </w:r>
      <w:r w:rsidR="6C2DEC72" w:rsidRPr="00201E28">
        <w:rPr>
          <w:rFonts w:eastAsiaTheme="minorEastAsia"/>
          <w:sz w:val="22"/>
          <w:szCs w:val="22"/>
        </w:rPr>
        <w:t xml:space="preserve">the </w:t>
      </w:r>
      <w:r w:rsidRPr="00201E28">
        <w:rPr>
          <w:rFonts w:eastAsiaTheme="minorEastAsia"/>
          <w:sz w:val="22"/>
          <w:szCs w:val="22"/>
        </w:rPr>
        <w:t xml:space="preserve">ambiguous nature </w:t>
      </w:r>
      <w:r w:rsidR="25CBB755" w:rsidRPr="00201E28">
        <w:rPr>
          <w:rFonts w:eastAsiaTheme="minorEastAsia"/>
          <w:sz w:val="22"/>
          <w:szCs w:val="22"/>
        </w:rPr>
        <w:t xml:space="preserve">of information </w:t>
      </w:r>
      <w:r w:rsidRPr="00201E28">
        <w:rPr>
          <w:rFonts w:eastAsiaTheme="minorEastAsia"/>
          <w:sz w:val="22"/>
          <w:szCs w:val="22"/>
        </w:rPr>
        <w:t xml:space="preserve">created some anxiety. All of the participants had developed ways of managing information </w:t>
      </w:r>
      <w:r w:rsidR="400DC533" w:rsidRPr="00201E28">
        <w:rPr>
          <w:rFonts w:eastAsiaTheme="minorEastAsia"/>
          <w:sz w:val="22"/>
          <w:szCs w:val="22"/>
        </w:rPr>
        <w:t xml:space="preserve">following a decline in trust in information sources as the pandemic progressed </w:t>
      </w:r>
      <w:r w:rsidRPr="00201E28">
        <w:rPr>
          <w:rFonts w:eastAsiaTheme="minorEastAsia"/>
          <w:sz w:val="22"/>
          <w:szCs w:val="22"/>
        </w:rPr>
        <w:t xml:space="preserve">from avoidance </w:t>
      </w:r>
      <w:r w:rsidR="7F0BE7F1" w:rsidRPr="00201E28">
        <w:rPr>
          <w:rFonts w:eastAsiaTheme="minorEastAsia"/>
          <w:sz w:val="22"/>
          <w:szCs w:val="22"/>
        </w:rPr>
        <w:t xml:space="preserve">out of information fatigue </w:t>
      </w:r>
      <w:r w:rsidRPr="00201E28">
        <w:rPr>
          <w:rFonts w:eastAsiaTheme="minorEastAsia"/>
          <w:sz w:val="22"/>
          <w:szCs w:val="22"/>
        </w:rPr>
        <w:t>to advanced meaning-making</w:t>
      </w:r>
      <w:r w:rsidR="6A182C53" w:rsidRPr="00201E28">
        <w:rPr>
          <w:rFonts w:eastAsiaTheme="minorEastAsia"/>
          <w:sz w:val="22"/>
          <w:szCs w:val="22"/>
        </w:rPr>
        <w:t xml:space="preserve">. </w:t>
      </w:r>
      <w:r w:rsidRPr="00201E28">
        <w:rPr>
          <w:rFonts w:eastAsiaTheme="minorEastAsia"/>
          <w:sz w:val="22"/>
          <w:szCs w:val="22"/>
        </w:rPr>
        <w:t xml:space="preserve"> </w:t>
      </w:r>
    </w:p>
    <w:p w14:paraId="75EBAEFC" w14:textId="3920A84E" w:rsidR="671C130B" w:rsidRPr="00201E28" w:rsidRDefault="671C130B" w:rsidP="671C130B">
      <w:pPr>
        <w:spacing w:line="360" w:lineRule="auto"/>
        <w:rPr>
          <w:rFonts w:eastAsiaTheme="minorEastAsia"/>
          <w:sz w:val="22"/>
          <w:szCs w:val="22"/>
        </w:rPr>
      </w:pPr>
    </w:p>
    <w:p w14:paraId="605BACD1" w14:textId="7F443DF2" w:rsidR="00551C37" w:rsidRPr="00201E28" w:rsidRDefault="00232935" w:rsidP="789CF9D8">
      <w:pPr>
        <w:spacing w:line="360" w:lineRule="auto"/>
        <w:rPr>
          <w:rFonts w:eastAsiaTheme="minorEastAsia"/>
          <w:sz w:val="22"/>
          <w:szCs w:val="22"/>
        </w:rPr>
      </w:pPr>
      <w:r w:rsidRPr="00201E28">
        <w:rPr>
          <w:rFonts w:eastAsiaTheme="minorEastAsia"/>
          <w:sz w:val="22"/>
          <w:szCs w:val="22"/>
        </w:rPr>
        <w:t xml:space="preserve">Participants in this study were aware that they were making judgments about the knowledge and expertise of those communicating to them and their honesty and openness. </w:t>
      </w:r>
      <w:r w:rsidR="76EE2E4D" w:rsidRPr="00201E28">
        <w:rPr>
          <w:rFonts w:eastAsiaTheme="minorEastAsia"/>
          <w:sz w:val="22"/>
          <w:szCs w:val="22"/>
        </w:rPr>
        <w:t xml:space="preserve">The </w:t>
      </w:r>
      <w:r w:rsidR="00551C37" w:rsidRPr="00201E28">
        <w:rPr>
          <w:rFonts w:eastAsiaTheme="minorEastAsia"/>
          <w:sz w:val="22"/>
          <w:szCs w:val="22"/>
        </w:rPr>
        <w:t>two sample groups differed in age</w:t>
      </w:r>
      <w:r w:rsidR="63E13F37" w:rsidRPr="00201E28">
        <w:rPr>
          <w:rFonts w:eastAsiaTheme="minorEastAsia"/>
          <w:sz w:val="22"/>
          <w:szCs w:val="22"/>
        </w:rPr>
        <w:t xml:space="preserve"> but </w:t>
      </w:r>
      <w:r w:rsidR="00551C37" w:rsidRPr="00201E28">
        <w:rPr>
          <w:rFonts w:eastAsiaTheme="minorEastAsia"/>
          <w:sz w:val="22"/>
          <w:szCs w:val="22"/>
        </w:rPr>
        <w:t xml:space="preserve">shared high levels of education </w:t>
      </w:r>
      <w:r w:rsidR="40DA8C32" w:rsidRPr="00201E28">
        <w:rPr>
          <w:rFonts w:eastAsiaTheme="minorEastAsia"/>
          <w:sz w:val="22"/>
          <w:szCs w:val="22"/>
        </w:rPr>
        <w:t xml:space="preserve">and showed </w:t>
      </w:r>
      <w:r w:rsidR="00551C37" w:rsidRPr="00201E28">
        <w:rPr>
          <w:rFonts w:eastAsiaTheme="minorEastAsia"/>
          <w:sz w:val="22"/>
          <w:szCs w:val="22"/>
        </w:rPr>
        <w:t xml:space="preserve">evidence of critical thinking and a high level of concern regarding the trustworthiness of sources. </w:t>
      </w:r>
      <w:r w:rsidRPr="00201E28">
        <w:rPr>
          <w:rFonts w:eastAsiaTheme="minorEastAsia"/>
          <w:sz w:val="22"/>
          <w:szCs w:val="22"/>
        </w:rPr>
        <w:t xml:space="preserve">We are in what </w:t>
      </w:r>
      <w:r w:rsidR="00A41381" w:rsidRPr="00201E28">
        <w:rPr>
          <w:rFonts w:eastAsiaTheme="minorEastAsia"/>
          <w:sz w:val="22"/>
          <w:szCs w:val="22"/>
        </w:rPr>
        <w:t>v</w:t>
      </w:r>
      <w:r w:rsidR="235D4888" w:rsidRPr="00201E28">
        <w:rPr>
          <w:rFonts w:eastAsiaTheme="minorEastAsia"/>
          <w:sz w:val="22"/>
          <w:szCs w:val="22"/>
        </w:rPr>
        <w:t>an</w:t>
      </w:r>
      <w:r w:rsidR="00A41381" w:rsidRPr="00201E28">
        <w:rPr>
          <w:rFonts w:eastAsiaTheme="minorEastAsia"/>
          <w:sz w:val="22"/>
          <w:szCs w:val="22"/>
        </w:rPr>
        <w:t xml:space="preserve"> der Linden and </w:t>
      </w:r>
      <w:proofErr w:type="spellStart"/>
      <w:r w:rsidR="00551C37" w:rsidRPr="00201E28">
        <w:rPr>
          <w:rFonts w:eastAsiaTheme="minorEastAsia"/>
          <w:sz w:val="22"/>
          <w:szCs w:val="22"/>
        </w:rPr>
        <w:t>Lofstedt</w:t>
      </w:r>
      <w:proofErr w:type="spellEnd"/>
      <w:r w:rsidR="00551C37" w:rsidRPr="00201E28">
        <w:rPr>
          <w:rFonts w:eastAsiaTheme="minorEastAsia"/>
          <w:sz w:val="22"/>
          <w:szCs w:val="22"/>
        </w:rPr>
        <w:t xml:space="preserve"> (20</w:t>
      </w:r>
      <w:r w:rsidR="00A41381" w:rsidRPr="00201E28">
        <w:rPr>
          <w:rFonts w:eastAsiaTheme="minorEastAsia"/>
          <w:sz w:val="22"/>
          <w:szCs w:val="22"/>
        </w:rPr>
        <w:t>19)</w:t>
      </w:r>
      <w:r w:rsidR="00551C37" w:rsidRPr="00201E28">
        <w:rPr>
          <w:rFonts w:eastAsiaTheme="minorEastAsia"/>
          <w:sz w:val="22"/>
          <w:szCs w:val="22"/>
        </w:rPr>
        <w:t xml:space="preserve"> </w:t>
      </w:r>
      <w:r w:rsidRPr="00201E28">
        <w:rPr>
          <w:rFonts w:eastAsiaTheme="minorEastAsia"/>
          <w:sz w:val="22"/>
          <w:szCs w:val="22"/>
        </w:rPr>
        <w:t>ha</w:t>
      </w:r>
      <w:r w:rsidR="7F6D43D9" w:rsidRPr="00201E28">
        <w:rPr>
          <w:rFonts w:eastAsiaTheme="minorEastAsia"/>
          <w:sz w:val="22"/>
          <w:szCs w:val="22"/>
        </w:rPr>
        <w:t>ve</w:t>
      </w:r>
      <w:r w:rsidRPr="00201E28">
        <w:rPr>
          <w:rFonts w:eastAsiaTheme="minorEastAsia"/>
          <w:sz w:val="22"/>
          <w:szCs w:val="22"/>
        </w:rPr>
        <w:t xml:space="preserve"> called a “post -tru</w:t>
      </w:r>
      <w:r w:rsidR="77CAB110" w:rsidRPr="00201E28">
        <w:rPr>
          <w:rFonts w:eastAsiaTheme="minorEastAsia"/>
          <w:sz w:val="22"/>
          <w:szCs w:val="22"/>
        </w:rPr>
        <w:t>th</w:t>
      </w:r>
      <w:r w:rsidRPr="00201E28">
        <w:rPr>
          <w:rFonts w:eastAsiaTheme="minorEastAsia"/>
          <w:sz w:val="22"/>
          <w:szCs w:val="22"/>
        </w:rPr>
        <w:t>” society and our participants</w:t>
      </w:r>
      <w:r w:rsidR="7C33266E" w:rsidRPr="00201E28">
        <w:rPr>
          <w:rFonts w:eastAsiaTheme="minorEastAsia"/>
          <w:sz w:val="22"/>
          <w:szCs w:val="22"/>
        </w:rPr>
        <w:t>,</w:t>
      </w:r>
      <w:r w:rsidRPr="00201E28">
        <w:rPr>
          <w:rFonts w:eastAsiaTheme="minorEastAsia"/>
          <w:sz w:val="22"/>
          <w:szCs w:val="22"/>
        </w:rPr>
        <w:t xml:space="preserve"> </w:t>
      </w:r>
      <w:r w:rsidR="020A11A1" w:rsidRPr="00201E28">
        <w:rPr>
          <w:rFonts w:eastAsiaTheme="minorEastAsia"/>
          <w:sz w:val="22"/>
          <w:szCs w:val="22"/>
        </w:rPr>
        <w:t>in common with a US study in March 2020 (McFadden et al, 2020</w:t>
      </w:r>
      <w:proofErr w:type="gramStart"/>
      <w:r w:rsidR="020A11A1" w:rsidRPr="00201E28">
        <w:rPr>
          <w:rFonts w:eastAsiaTheme="minorEastAsia"/>
          <w:sz w:val="22"/>
          <w:szCs w:val="22"/>
        </w:rPr>
        <w:t xml:space="preserve">) </w:t>
      </w:r>
      <w:r w:rsidR="5AA4B888" w:rsidRPr="00201E28">
        <w:rPr>
          <w:rFonts w:eastAsiaTheme="minorEastAsia"/>
          <w:sz w:val="22"/>
          <w:szCs w:val="22"/>
        </w:rPr>
        <w:t>,</w:t>
      </w:r>
      <w:proofErr w:type="gramEnd"/>
      <w:r w:rsidR="5AA4B888" w:rsidRPr="00201E28">
        <w:rPr>
          <w:rFonts w:eastAsiaTheme="minorEastAsia"/>
          <w:sz w:val="22"/>
          <w:szCs w:val="22"/>
        </w:rPr>
        <w:t xml:space="preserve"> </w:t>
      </w:r>
      <w:r w:rsidRPr="00201E28">
        <w:rPr>
          <w:rFonts w:eastAsiaTheme="minorEastAsia"/>
          <w:sz w:val="22"/>
          <w:szCs w:val="22"/>
        </w:rPr>
        <w:t xml:space="preserve">exhibited high levels of scepticism about the presented information </w:t>
      </w:r>
      <w:r w:rsidR="00340E97" w:rsidRPr="00201E28">
        <w:rPr>
          <w:rFonts w:eastAsiaTheme="minorEastAsia"/>
          <w:sz w:val="22"/>
          <w:szCs w:val="22"/>
        </w:rPr>
        <w:t>from government and most other sources</w:t>
      </w:r>
      <w:r w:rsidR="00D87CD4" w:rsidRPr="00201E28">
        <w:rPr>
          <w:rFonts w:eastAsiaTheme="minorEastAsia"/>
          <w:sz w:val="22"/>
          <w:szCs w:val="22"/>
        </w:rPr>
        <w:t>, other than scientists</w:t>
      </w:r>
      <w:r w:rsidR="00340E97" w:rsidRPr="00201E28">
        <w:rPr>
          <w:rFonts w:eastAsiaTheme="minorEastAsia"/>
          <w:sz w:val="22"/>
          <w:szCs w:val="22"/>
        </w:rPr>
        <w:t xml:space="preserve">. They </w:t>
      </w:r>
      <w:r w:rsidRPr="00201E28">
        <w:rPr>
          <w:rFonts w:eastAsiaTheme="minorEastAsia"/>
          <w:sz w:val="22"/>
          <w:szCs w:val="22"/>
        </w:rPr>
        <w:t xml:space="preserve">drew on pre-existing beliefs </w:t>
      </w:r>
      <w:r w:rsidR="00D87CD4" w:rsidRPr="00201E28">
        <w:rPr>
          <w:rFonts w:eastAsiaTheme="minorEastAsia"/>
          <w:sz w:val="22"/>
          <w:szCs w:val="22"/>
        </w:rPr>
        <w:t xml:space="preserve">and information sources </w:t>
      </w:r>
      <w:r w:rsidRPr="00201E28">
        <w:rPr>
          <w:rFonts w:eastAsiaTheme="minorEastAsia"/>
          <w:sz w:val="22"/>
          <w:szCs w:val="22"/>
        </w:rPr>
        <w:t>to make sense of the information about the pandemic</w:t>
      </w:r>
      <w:r w:rsidR="00D87CD4" w:rsidRPr="00201E28">
        <w:rPr>
          <w:rFonts w:eastAsiaTheme="minorEastAsia"/>
          <w:sz w:val="22"/>
          <w:szCs w:val="22"/>
        </w:rPr>
        <w:t xml:space="preserve"> in an active cognitive process</w:t>
      </w:r>
      <w:r w:rsidRPr="00201E28">
        <w:rPr>
          <w:rFonts w:eastAsiaTheme="minorEastAsia"/>
          <w:sz w:val="22"/>
          <w:szCs w:val="22"/>
        </w:rPr>
        <w:t xml:space="preserve">. </w:t>
      </w:r>
      <w:r w:rsidR="00551C37" w:rsidRPr="00201E28">
        <w:rPr>
          <w:rFonts w:eastAsiaTheme="minorEastAsia"/>
          <w:sz w:val="22"/>
          <w:szCs w:val="22"/>
        </w:rPr>
        <w:t>This demonstrates the importance of critical health literacy skills and echoes calls by Abel and McQueen (2020) and Chong et al (2020) for critical health literacy skills to be seen as central in applying information and challenging misinformation</w:t>
      </w:r>
      <w:r w:rsidR="00D87CD4" w:rsidRPr="00201E28">
        <w:rPr>
          <w:rFonts w:eastAsiaTheme="minorEastAsia"/>
          <w:sz w:val="22"/>
          <w:szCs w:val="22"/>
        </w:rPr>
        <w:t xml:space="preserve"> during a pandemic</w:t>
      </w:r>
      <w:r w:rsidR="00551C37" w:rsidRPr="00201E28">
        <w:rPr>
          <w:rFonts w:eastAsiaTheme="minorEastAsia"/>
          <w:sz w:val="22"/>
          <w:szCs w:val="22"/>
        </w:rPr>
        <w:t xml:space="preserve">. </w:t>
      </w:r>
    </w:p>
    <w:p w14:paraId="7A06DADB" w14:textId="7406EA5B" w:rsidR="0036235A" w:rsidRPr="00201E28" w:rsidRDefault="0036235A" w:rsidP="00E7455D">
      <w:pPr>
        <w:spacing w:line="360" w:lineRule="auto"/>
        <w:rPr>
          <w:rFonts w:eastAsiaTheme="minorEastAsia"/>
          <w:sz w:val="22"/>
          <w:szCs w:val="22"/>
        </w:rPr>
      </w:pPr>
    </w:p>
    <w:p w14:paraId="59D00347" w14:textId="18723E0B" w:rsidR="00333BF0" w:rsidRPr="00201E28" w:rsidRDefault="0036235A" w:rsidP="671C130B">
      <w:pPr>
        <w:spacing w:line="360" w:lineRule="auto"/>
        <w:rPr>
          <w:rFonts w:eastAsiaTheme="minorEastAsia"/>
          <w:sz w:val="22"/>
          <w:szCs w:val="22"/>
        </w:rPr>
      </w:pPr>
      <w:r w:rsidRPr="00201E28">
        <w:rPr>
          <w:rFonts w:eastAsiaTheme="minorEastAsia"/>
          <w:sz w:val="22"/>
          <w:szCs w:val="22"/>
        </w:rPr>
        <w:t xml:space="preserve">Whilst </w:t>
      </w:r>
      <w:r w:rsidR="00E7455D" w:rsidRPr="00201E28">
        <w:rPr>
          <w:rFonts w:eastAsiaTheme="minorEastAsia"/>
          <w:sz w:val="22"/>
          <w:szCs w:val="22"/>
        </w:rPr>
        <w:t xml:space="preserve">participants’ </w:t>
      </w:r>
      <w:r w:rsidRPr="00201E28">
        <w:rPr>
          <w:rFonts w:eastAsiaTheme="minorEastAsia"/>
          <w:sz w:val="22"/>
          <w:szCs w:val="22"/>
        </w:rPr>
        <w:t xml:space="preserve">information seeking was personally motivated during the pandemic crisis and very much focused on what an individual could do to protect themselves and their family, there was some expression of solidarity with those most vulnerable (usually identified as the poorest in society) and of a social and political mobilisation about climate change and the foundational economy of essential services and associated workforces. </w:t>
      </w:r>
      <w:r w:rsidR="00E7455D" w:rsidRPr="00201E28">
        <w:rPr>
          <w:rFonts w:eastAsiaTheme="minorEastAsia"/>
          <w:sz w:val="22"/>
          <w:szCs w:val="22"/>
        </w:rPr>
        <w:t xml:space="preserve">Indeed, many of the participants had taken some form of </w:t>
      </w:r>
      <w:r w:rsidR="00E7455D" w:rsidRPr="00201E28">
        <w:rPr>
          <w:rFonts w:eastAsiaTheme="minorEastAsia"/>
          <w:sz w:val="22"/>
          <w:szCs w:val="22"/>
        </w:rPr>
        <w:lastRenderedPageBreak/>
        <w:t xml:space="preserve">social action from making scrubs and masks to distributing food to vulnerable neighbours. </w:t>
      </w:r>
      <w:r w:rsidR="00D87CD4" w:rsidRPr="00201E28">
        <w:rPr>
          <w:rFonts w:eastAsiaTheme="minorEastAsia"/>
          <w:sz w:val="22"/>
          <w:szCs w:val="22"/>
        </w:rPr>
        <w:t xml:space="preserve">Such mobilisation was enabled by social media networks through local appeals and through known individuals. </w:t>
      </w:r>
      <w:r w:rsidR="612395C9" w:rsidRPr="00201E28">
        <w:rPr>
          <w:rFonts w:eastAsiaTheme="minorEastAsia"/>
          <w:sz w:val="22"/>
          <w:szCs w:val="22"/>
        </w:rPr>
        <w:t>Values of “solidarity” and “all in this together” were frequently voiced suggesting that s</w:t>
      </w:r>
      <w:r w:rsidR="1A2B8411" w:rsidRPr="00201E28">
        <w:rPr>
          <w:rFonts w:eastAsiaTheme="minorEastAsia"/>
          <w:sz w:val="22"/>
          <w:szCs w:val="22"/>
        </w:rPr>
        <w:t xml:space="preserve">peaking to values </w:t>
      </w:r>
      <w:r w:rsidR="6634728E" w:rsidRPr="00201E28">
        <w:rPr>
          <w:rFonts w:eastAsiaTheme="minorEastAsia"/>
          <w:sz w:val="22"/>
          <w:szCs w:val="22"/>
        </w:rPr>
        <w:t xml:space="preserve">in public communication </w:t>
      </w:r>
      <w:r w:rsidR="1A2B8411" w:rsidRPr="00201E28">
        <w:rPr>
          <w:rFonts w:eastAsiaTheme="minorEastAsia"/>
          <w:sz w:val="22"/>
          <w:szCs w:val="22"/>
        </w:rPr>
        <w:t>may increase the likelihood of individuals taking preventative actions.</w:t>
      </w:r>
    </w:p>
    <w:p w14:paraId="0333B53E" w14:textId="4A6F4210" w:rsidR="1FAF5A5D" w:rsidRPr="00201E28" w:rsidRDefault="1FAF5A5D" w:rsidP="1FAF5A5D">
      <w:pPr>
        <w:spacing w:line="360" w:lineRule="auto"/>
        <w:rPr>
          <w:rFonts w:eastAsiaTheme="minorEastAsia"/>
          <w:sz w:val="22"/>
          <w:szCs w:val="22"/>
        </w:rPr>
      </w:pPr>
    </w:p>
    <w:p w14:paraId="51495A26" w14:textId="7ABF4885" w:rsidR="005B1E0D" w:rsidRPr="00201E28" w:rsidRDefault="74630052" w:rsidP="005B1E0D">
      <w:pPr>
        <w:spacing w:line="360" w:lineRule="auto"/>
        <w:rPr>
          <w:rFonts w:eastAsiaTheme="minorEastAsia"/>
          <w:b/>
          <w:bCs/>
          <w:sz w:val="22"/>
          <w:szCs w:val="22"/>
        </w:rPr>
      </w:pPr>
      <w:r w:rsidRPr="00201E28">
        <w:rPr>
          <w:rFonts w:eastAsiaTheme="minorEastAsia"/>
          <w:b/>
          <w:bCs/>
          <w:sz w:val="22"/>
          <w:szCs w:val="22"/>
        </w:rPr>
        <w:t>Conclusion</w:t>
      </w:r>
    </w:p>
    <w:p w14:paraId="02E7F89B" w14:textId="7E078C42" w:rsidR="004D35EF" w:rsidRPr="00201E28" w:rsidRDefault="4F29CC51" w:rsidP="789CF9D8">
      <w:pPr>
        <w:spacing w:line="360" w:lineRule="auto"/>
        <w:rPr>
          <w:rFonts w:eastAsiaTheme="minorEastAsia"/>
          <w:sz w:val="22"/>
          <w:szCs w:val="22"/>
        </w:rPr>
      </w:pPr>
      <w:r w:rsidRPr="00201E28">
        <w:rPr>
          <w:rFonts w:eastAsiaTheme="minorEastAsia"/>
          <w:sz w:val="22"/>
          <w:szCs w:val="22"/>
        </w:rPr>
        <w:t>O</w:t>
      </w:r>
      <w:r w:rsidR="00A377C4" w:rsidRPr="00201E28">
        <w:rPr>
          <w:rFonts w:eastAsiaTheme="minorEastAsia"/>
          <w:sz w:val="22"/>
          <w:szCs w:val="22"/>
        </w:rPr>
        <w:t xml:space="preserve">ne of the societal challenges during the </w:t>
      </w:r>
      <w:r w:rsidR="004D35EF" w:rsidRPr="00201E28">
        <w:rPr>
          <w:rFonts w:eastAsiaTheme="minorEastAsia"/>
          <w:sz w:val="22"/>
          <w:szCs w:val="22"/>
        </w:rPr>
        <w:t xml:space="preserve">COVID-19 crisis </w:t>
      </w:r>
      <w:r w:rsidR="00A377C4" w:rsidRPr="00201E28">
        <w:rPr>
          <w:rFonts w:eastAsiaTheme="minorEastAsia"/>
          <w:sz w:val="22"/>
          <w:szCs w:val="22"/>
        </w:rPr>
        <w:t xml:space="preserve">has been to help the public to find accurate and reliable health information and in so doing adapt communication for low levels of </w:t>
      </w:r>
      <w:r w:rsidR="7692F060" w:rsidRPr="00201E28">
        <w:rPr>
          <w:rFonts w:eastAsiaTheme="minorEastAsia"/>
          <w:sz w:val="22"/>
          <w:szCs w:val="22"/>
        </w:rPr>
        <w:t>HL</w:t>
      </w:r>
      <w:r w:rsidR="00A377C4" w:rsidRPr="00201E28">
        <w:rPr>
          <w:rFonts w:eastAsiaTheme="minorEastAsia"/>
          <w:sz w:val="22"/>
          <w:szCs w:val="22"/>
        </w:rPr>
        <w:t xml:space="preserve"> in populations</w:t>
      </w:r>
      <w:r w:rsidR="48C2B30B" w:rsidRPr="00201E28">
        <w:rPr>
          <w:rFonts w:eastAsiaTheme="minorEastAsia"/>
          <w:sz w:val="22"/>
          <w:szCs w:val="22"/>
        </w:rPr>
        <w:t xml:space="preserve">. </w:t>
      </w:r>
      <w:r w:rsidR="07A6B3C1" w:rsidRPr="00201E28">
        <w:rPr>
          <w:rFonts w:eastAsiaTheme="minorEastAsia"/>
          <w:sz w:val="22"/>
          <w:szCs w:val="22"/>
        </w:rPr>
        <w:t>This study highlights a</w:t>
      </w:r>
      <w:r w:rsidR="48C2B30B" w:rsidRPr="00201E28">
        <w:rPr>
          <w:rFonts w:eastAsiaTheme="minorEastAsia"/>
          <w:sz w:val="22"/>
          <w:szCs w:val="22"/>
        </w:rPr>
        <w:t xml:space="preserve"> second challenge for</w:t>
      </w:r>
      <w:r w:rsidR="00A377C4" w:rsidRPr="00201E28">
        <w:rPr>
          <w:rFonts w:eastAsiaTheme="minorEastAsia"/>
          <w:sz w:val="22"/>
          <w:szCs w:val="22"/>
        </w:rPr>
        <w:t xml:space="preserve"> t</w:t>
      </w:r>
      <w:r w:rsidR="00340E97" w:rsidRPr="00201E28">
        <w:rPr>
          <w:rFonts w:eastAsiaTheme="minorEastAsia"/>
          <w:sz w:val="22"/>
          <w:szCs w:val="22"/>
        </w:rPr>
        <w:t xml:space="preserve">he </w:t>
      </w:r>
      <w:r w:rsidR="4843D589" w:rsidRPr="00201E28">
        <w:rPr>
          <w:rFonts w:eastAsiaTheme="minorEastAsia"/>
          <w:sz w:val="22"/>
          <w:szCs w:val="22"/>
        </w:rPr>
        <w:t>HL</w:t>
      </w:r>
      <w:r w:rsidR="00340E97" w:rsidRPr="00201E28">
        <w:rPr>
          <w:rFonts w:eastAsiaTheme="minorEastAsia"/>
          <w:sz w:val="22"/>
          <w:szCs w:val="22"/>
        </w:rPr>
        <w:t xml:space="preserve"> demands of communication strategies </w:t>
      </w:r>
      <w:r w:rsidR="663FEA34" w:rsidRPr="00201E28">
        <w:rPr>
          <w:rFonts w:eastAsiaTheme="minorEastAsia"/>
          <w:sz w:val="22"/>
          <w:szCs w:val="22"/>
        </w:rPr>
        <w:t xml:space="preserve">which </w:t>
      </w:r>
      <w:r w:rsidR="6CCB7E53" w:rsidRPr="00201E28">
        <w:rPr>
          <w:rFonts w:eastAsiaTheme="minorEastAsia"/>
          <w:sz w:val="22"/>
          <w:szCs w:val="22"/>
        </w:rPr>
        <w:t xml:space="preserve">is </w:t>
      </w:r>
      <w:r w:rsidR="00340E97" w:rsidRPr="00201E28">
        <w:rPr>
          <w:rFonts w:eastAsiaTheme="minorEastAsia"/>
          <w:sz w:val="22"/>
          <w:szCs w:val="22"/>
        </w:rPr>
        <w:t xml:space="preserve">about the </w:t>
      </w:r>
      <w:r w:rsidR="004D35EF" w:rsidRPr="00201E28">
        <w:rPr>
          <w:rFonts w:eastAsiaTheme="minorEastAsia"/>
          <w:sz w:val="22"/>
          <w:szCs w:val="22"/>
        </w:rPr>
        <w:t>abilities of individuals to critically assess information</w:t>
      </w:r>
      <w:r w:rsidR="73423AFC" w:rsidRPr="00201E28">
        <w:rPr>
          <w:rFonts w:eastAsiaTheme="minorEastAsia"/>
          <w:sz w:val="22"/>
          <w:szCs w:val="22"/>
        </w:rPr>
        <w:t xml:space="preserve"> and </w:t>
      </w:r>
      <w:r w:rsidR="004D35EF" w:rsidRPr="00201E28">
        <w:rPr>
          <w:rFonts w:eastAsiaTheme="minorEastAsia"/>
          <w:sz w:val="22"/>
          <w:szCs w:val="22"/>
        </w:rPr>
        <w:t xml:space="preserve">how to </w:t>
      </w:r>
      <w:r w:rsidR="00A377C4" w:rsidRPr="00201E28">
        <w:rPr>
          <w:rFonts w:eastAsiaTheme="minorEastAsia"/>
          <w:sz w:val="22"/>
          <w:szCs w:val="22"/>
        </w:rPr>
        <w:t>liv</w:t>
      </w:r>
      <w:r w:rsidR="004D35EF" w:rsidRPr="00201E28">
        <w:rPr>
          <w:rFonts w:eastAsiaTheme="minorEastAsia"/>
          <w:sz w:val="22"/>
          <w:szCs w:val="22"/>
        </w:rPr>
        <w:t>e</w:t>
      </w:r>
      <w:r w:rsidR="00A377C4" w:rsidRPr="00201E28">
        <w:rPr>
          <w:rFonts w:eastAsiaTheme="minorEastAsia"/>
          <w:sz w:val="22"/>
          <w:szCs w:val="22"/>
        </w:rPr>
        <w:t xml:space="preserve"> with uncertain</w:t>
      </w:r>
      <w:r w:rsidR="004D35EF" w:rsidRPr="00201E28">
        <w:rPr>
          <w:rFonts w:eastAsiaTheme="minorEastAsia"/>
          <w:sz w:val="22"/>
          <w:szCs w:val="22"/>
        </w:rPr>
        <w:t xml:space="preserve"> information</w:t>
      </w:r>
      <w:r w:rsidR="181E1CCF" w:rsidRPr="00201E28">
        <w:rPr>
          <w:rFonts w:eastAsiaTheme="minorEastAsia"/>
          <w:sz w:val="22"/>
          <w:szCs w:val="22"/>
        </w:rPr>
        <w:t>. A third challenge is how communication can</w:t>
      </w:r>
      <w:r w:rsidR="00A377C4" w:rsidRPr="00201E28">
        <w:rPr>
          <w:rFonts w:eastAsiaTheme="minorEastAsia"/>
          <w:sz w:val="22"/>
          <w:szCs w:val="22"/>
        </w:rPr>
        <w:t xml:space="preserve"> </w:t>
      </w:r>
      <w:r w:rsidR="5D68DB47" w:rsidRPr="00201E28">
        <w:rPr>
          <w:rFonts w:eastAsiaTheme="minorEastAsia"/>
          <w:sz w:val="22"/>
          <w:szCs w:val="22"/>
        </w:rPr>
        <w:t xml:space="preserve">encourage individuals </w:t>
      </w:r>
      <w:r w:rsidR="004D35EF" w:rsidRPr="00201E28">
        <w:rPr>
          <w:rFonts w:eastAsiaTheme="minorEastAsia"/>
          <w:sz w:val="22"/>
          <w:szCs w:val="22"/>
        </w:rPr>
        <w:t xml:space="preserve">to respond to information for the </w:t>
      </w:r>
      <w:r w:rsidR="00A377C4" w:rsidRPr="00201E28">
        <w:rPr>
          <w:rFonts w:eastAsiaTheme="minorEastAsia"/>
          <w:sz w:val="22"/>
          <w:szCs w:val="22"/>
        </w:rPr>
        <w:t>collective good</w:t>
      </w:r>
      <w:r w:rsidR="00340E97" w:rsidRPr="00201E28">
        <w:rPr>
          <w:rFonts w:eastAsiaTheme="minorEastAsia"/>
          <w:sz w:val="22"/>
          <w:szCs w:val="22"/>
        </w:rPr>
        <w:t xml:space="preserve">. </w:t>
      </w:r>
      <w:r w:rsidR="004D35EF" w:rsidRPr="00201E28">
        <w:rPr>
          <w:rFonts w:eastAsiaTheme="minorEastAsia"/>
          <w:sz w:val="22"/>
          <w:szCs w:val="22"/>
        </w:rPr>
        <w:t xml:space="preserve">The narratives in this study </w:t>
      </w:r>
      <w:r w:rsidR="328B915B" w:rsidRPr="00201E28">
        <w:rPr>
          <w:rFonts w:eastAsiaTheme="minorEastAsia"/>
          <w:sz w:val="22"/>
          <w:szCs w:val="22"/>
        </w:rPr>
        <w:t xml:space="preserve">for example, </w:t>
      </w:r>
      <w:r w:rsidR="004D35EF" w:rsidRPr="00201E28">
        <w:rPr>
          <w:rFonts w:eastAsiaTheme="minorEastAsia"/>
          <w:sz w:val="22"/>
          <w:szCs w:val="22"/>
        </w:rPr>
        <w:t>were as much about “what I should do” as about “what is the true story and who is to blame</w:t>
      </w:r>
      <w:r w:rsidR="00936437" w:rsidRPr="00201E28">
        <w:rPr>
          <w:rFonts w:eastAsiaTheme="minorEastAsia"/>
          <w:sz w:val="22"/>
          <w:szCs w:val="22"/>
        </w:rPr>
        <w:t>?</w:t>
      </w:r>
      <w:r w:rsidR="004D35EF" w:rsidRPr="00201E28">
        <w:rPr>
          <w:rFonts w:eastAsiaTheme="minorEastAsia"/>
          <w:sz w:val="22"/>
          <w:szCs w:val="22"/>
        </w:rPr>
        <w:t xml:space="preserve">”. </w:t>
      </w:r>
    </w:p>
    <w:p w14:paraId="0A75F0CB" w14:textId="77777777" w:rsidR="004229C2" w:rsidRDefault="004229C2">
      <w:pPr>
        <w:rPr>
          <w:rFonts w:eastAsiaTheme="minorEastAsia"/>
          <w:sz w:val="22"/>
          <w:szCs w:val="22"/>
        </w:rPr>
      </w:pPr>
    </w:p>
    <w:p w14:paraId="389355D9" w14:textId="77777777" w:rsidR="004229C2" w:rsidRDefault="004229C2">
      <w:pPr>
        <w:rPr>
          <w:rFonts w:eastAsiaTheme="minorEastAsia"/>
          <w:sz w:val="22"/>
          <w:szCs w:val="22"/>
        </w:rPr>
      </w:pPr>
    </w:p>
    <w:p w14:paraId="68EDE45D" w14:textId="77777777" w:rsidR="0021060E" w:rsidRDefault="0021060E">
      <w:pPr>
        <w:rPr>
          <w:b/>
          <w:bCs/>
        </w:rPr>
      </w:pPr>
      <w:r>
        <w:rPr>
          <w:b/>
          <w:bCs/>
        </w:rPr>
        <w:br w:type="page"/>
      </w:r>
    </w:p>
    <w:p w14:paraId="4052CC36" w14:textId="3561184C" w:rsidR="004E0B63" w:rsidRPr="00201E28" w:rsidRDefault="004E0B63" w:rsidP="004E0B63">
      <w:pPr>
        <w:jc w:val="center"/>
        <w:rPr>
          <w:i/>
          <w:iCs/>
        </w:rPr>
      </w:pPr>
      <w:r w:rsidRPr="00201E28">
        <w:rPr>
          <w:i/>
          <w:iCs/>
          <w:lang w:val="en-US"/>
        </w:rPr>
        <w:lastRenderedPageBreak/>
        <w:t>References</w:t>
      </w:r>
    </w:p>
    <w:p w14:paraId="69175122" w14:textId="6FECBCBC" w:rsidR="004E0B63" w:rsidRPr="00201E28" w:rsidRDefault="004E0B63" w:rsidP="004E0B63">
      <w:pPr>
        <w:rPr>
          <w:lang w:val="en-US"/>
        </w:rPr>
      </w:pPr>
      <w:r w:rsidRPr="00201E28">
        <w:rPr>
          <w:lang w:val="en-US"/>
        </w:rPr>
        <w:t xml:space="preserve">Abel, T. and McQueen, D. (2020) Critical health literacy and the COVID-19 crisis, </w:t>
      </w:r>
      <w:r w:rsidRPr="00201E28">
        <w:rPr>
          <w:i/>
          <w:iCs/>
          <w:lang w:val="en-US"/>
        </w:rPr>
        <w:t>Health Promotion International</w:t>
      </w:r>
      <w:r w:rsidRPr="00201E28">
        <w:rPr>
          <w:lang w:val="en-US"/>
        </w:rPr>
        <w:t xml:space="preserve"> DOI: 10.1093/</w:t>
      </w:r>
      <w:proofErr w:type="spellStart"/>
      <w:r w:rsidRPr="00201E28">
        <w:rPr>
          <w:lang w:val="en-US"/>
        </w:rPr>
        <w:t>heapro</w:t>
      </w:r>
      <w:proofErr w:type="spellEnd"/>
      <w:r w:rsidRPr="00201E28">
        <w:rPr>
          <w:lang w:val="en-US"/>
        </w:rPr>
        <w:t>/daaa040.</w:t>
      </w:r>
    </w:p>
    <w:p w14:paraId="68117174" w14:textId="003A6468" w:rsidR="00777229" w:rsidRPr="00201E28" w:rsidRDefault="00777229" w:rsidP="004E0B63">
      <w:pPr>
        <w:rPr>
          <w:lang w:val="en-US"/>
        </w:rPr>
      </w:pPr>
    </w:p>
    <w:p w14:paraId="5B2AA785" w14:textId="19D15464" w:rsidR="00777229" w:rsidRPr="00201E28" w:rsidRDefault="00777229" w:rsidP="004E0B63">
      <w:pPr>
        <w:rPr>
          <w:color w:val="222222"/>
          <w:shd w:val="clear" w:color="auto" w:fill="FFFFFF"/>
        </w:rPr>
      </w:pPr>
      <w:proofErr w:type="spellStart"/>
      <w:r w:rsidRPr="00201E28">
        <w:rPr>
          <w:color w:val="222222"/>
          <w:shd w:val="clear" w:color="auto" w:fill="FFFFFF"/>
        </w:rPr>
        <w:t>Bavel</w:t>
      </w:r>
      <w:proofErr w:type="spellEnd"/>
      <w:r w:rsidRPr="00201E28">
        <w:rPr>
          <w:color w:val="222222"/>
          <w:shd w:val="clear" w:color="auto" w:fill="FFFFFF"/>
        </w:rPr>
        <w:t xml:space="preserve">, J.J.V., Baicker, K., </w:t>
      </w:r>
      <w:proofErr w:type="spellStart"/>
      <w:r w:rsidRPr="00201E28">
        <w:rPr>
          <w:color w:val="222222"/>
          <w:shd w:val="clear" w:color="auto" w:fill="FFFFFF"/>
        </w:rPr>
        <w:t>Boggio</w:t>
      </w:r>
      <w:proofErr w:type="spellEnd"/>
      <w:r w:rsidRPr="00201E28">
        <w:rPr>
          <w:color w:val="222222"/>
          <w:shd w:val="clear" w:color="auto" w:fill="FFFFFF"/>
        </w:rPr>
        <w:t>, P.S. </w:t>
      </w:r>
      <w:r w:rsidRPr="00201E28">
        <w:rPr>
          <w:i/>
          <w:iCs/>
          <w:color w:val="222222"/>
          <w:shd w:val="clear" w:color="auto" w:fill="FFFFFF"/>
        </w:rPr>
        <w:t>et al.</w:t>
      </w:r>
      <w:r w:rsidRPr="00201E28">
        <w:rPr>
          <w:color w:val="222222"/>
          <w:shd w:val="clear" w:color="auto" w:fill="FFFFFF"/>
        </w:rPr>
        <w:t> (2020) Using social and behavioural science to support COVID-19 pandemic response. </w:t>
      </w:r>
      <w:r w:rsidRPr="00201E28">
        <w:rPr>
          <w:i/>
          <w:iCs/>
          <w:color w:val="222222"/>
          <w:shd w:val="clear" w:color="auto" w:fill="FFFFFF"/>
        </w:rPr>
        <w:t xml:space="preserve">Nat Hum </w:t>
      </w:r>
      <w:proofErr w:type="spellStart"/>
      <w:r w:rsidRPr="00201E28">
        <w:rPr>
          <w:i/>
          <w:iCs/>
          <w:color w:val="222222"/>
          <w:shd w:val="clear" w:color="auto" w:fill="FFFFFF"/>
        </w:rPr>
        <w:t>Behav</w:t>
      </w:r>
      <w:proofErr w:type="spellEnd"/>
      <w:r w:rsidRPr="00201E28">
        <w:rPr>
          <w:color w:val="222222"/>
          <w:shd w:val="clear" w:color="auto" w:fill="FFFFFF"/>
        </w:rPr>
        <w:t> 4: pp.</w:t>
      </w:r>
      <w:r w:rsidRPr="00201E28">
        <w:rPr>
          <w:b/>
          <w:bCs/>
          <w:color w:val="222222"/>
          <w:shd w:val="clear" w:color="auto" w:fill="FFFFFF"/>
        </w:rPr>
        <w:t xml:space="preserve">  </w:t>
      </w:r>
      <w:r w:rsidRPr="00201E28">
        <w:rPr>
          <w:color w:val="222222"/>
          <w:shd w:val="clear" w:color="auto" w:fill="FFFFFF"/>
        </w:rPr>
        <w:t xml:space="preserve">460–471. </w:t>
      </w:r>
    </w:p>
    <w:p w14:paraId="1565B69A" w14:textId="565DDE3F" w:rsidR="004E0B63" w:rsidRPr="00201E28" w:rsidRDefault="004E0B63" w:rsidP="671C130B">
      <w:pPr>
        <w:rPr>
          <w:lang w:val="en-US"/>
        </w:rPr>
      </w:pPr>
    </w:p>
    <w:p w14:paraId="63858E85" w14:textId="2A698DB4" w:rsidR="004E0B63" w:rsidRPr="00201E28" w:rsidRDefault="2889B891" w:rsidP="004E0B63">
      <w:r w:rsidRPr="00201E28">
        <w:rPr>
          <w:color w:val="000000" w:themeColor="text1"/>
          <w:lang w:val="en-US"/>
        </w:rPr>
        <w:t xml:space="preserve"> Braun, V.; Clarke, V. </w:t>
      </w:r>
      <w:r w:rsidR="539D6FC1" w:rsidRPr="00201E28">
        <w:rPr>
          <w:color w:val="000000" w:themeColor="text1"/>
          <w:lang w:val="en-US"/>
        </w:rPr>
        <w:t xml:space="preserve">(2006) </w:t>
      </w:r>
      <w:r w:rsidRPr="00201E28">
        <w:rPr>
          <w:color w:val="000000" w:themeColor="text1"/>
          <w:lang w:val="en-US"/>
        </w:rPr>
        <w:t xml:space="preserve">Using thematic analysis in psychology. </w:t>
      </w:r>
      <w:r w:rsidRPr="00201E28">
        <w:rPr>
          <w:i/>
          <w:iCs/>
          <w:color w:val="000000" w:themeColor="text1"/>
          <w:lang w:val="en-US"/>
        </w:rPr>
        <w:t>Qualitative Research in Psychology</w:t>
      </w:r>
      <w:r w:rsidRPr="00201E28">
        <w:rPr>
          <w:color w:val="000000" w:themeColor="text1"/>
          <w:lang w:val="en-US"/>
        </w:rPr>
        <w:t>,</w:t>
      </w:r>
      <w:r w:rsidRPr="00201E28">
        <w:rPr>
          <w:i/>
          <w:iCs/>
          <w:color w:val="000000" w:themeColor="text1"/>
          <w:lang w:val="en-US"/>
        </w:rPr>
        <w:t xml:space="preserve"> 3</w:t>
      </w:r>
      <w:r w:rsidRPr="00201E28">
        <w:rPr>
          <w:color w:val="000000" w:themeColor="text1"/>
          <w:lang w:val="en-US"/>
        </w:rPr>
        <w:t>, 77-101.</w:t>
      </w:r>
      <w:r w:rsidR="264B3306" w:rsidRPr="00201E28">
        <w:rPr>
          <w:color w:val="333333"/>
          <w:lang w:val="en-US"/>
        </w:rPr>
        <w:t xml:space="preserve"> DOI: </w:t>
      </w:r>
      <w:hyperlink r:id="rId13">
        <w:r w:rsidR="264B3306" w:rsidRPr="00201E28">
          <w:rPr>
            <w:rStyle w:val="Hyperlink"/>
            <w:color w:val="333333"/>
            <w:lang w:val="en-US"/>
          </w:rPr>
          <w:t>10.1191/1478088706qp063oa</w:t>
        </w:r>
        <w:r w:rsidR="004E0B63" w:rsidRPr="00201E28">
          <w:br/>
        </w:r>
      </w:hyperlink>
    </w:p>
    <w:p w14:paraId="04102E30" w14:textId="77777777" w:rsidR="004E0B63" w:rsidRPr="00201E28" w:rsidRDefault="004E0B63" w:rsidP="004E0B63">
      <w:r w:rsidRPr="00201E28">
        <w:rPr>
          <w:lang w:val="en-US"/>
        </w:rPr>
        <w:t xml:space="preserve">Bults, M., </w:t>
      </w:r>
      <w:proofErr w:type="spellStart"/>
      <w:r w:rsidRPr="00201E28">
        <w:rPr>
          <w:lang w:val="en-US"/>
        </w:rPr>
        <w:t>Beaujean</w:t>
      </w:r>
      <w:proofErr w:type="spellEnd"/>
      <w:r w:rsidRPr="00201E28">
        <w:rPr>
          <w:lang w:val="en-US"/>
        </w:rPr>
        <w:t xml:space="preserve">, D. J., de Zwart, O., </w:t>
      </w:r>
      <w:proofErr w:type="spellStart"/>
      <w:r w:rsidRPr="00201E28">
        <w:rPr>
          <w:lang w:val="en-US"/>
        </w:rPr>
        <w:t>Kok</w:t>
      </w:r>
      <w:proofErr w:type="spellEnd"/>
      <w:r w:rsidRPr="00201E28">
        <w:rPr>
          <w:lang w:val="en-US"/>
        </w:rPr>
        <w:t xml:space="preserve">, G., van </w:t>
      </w:r>
      <w:proofErr w:type="spellStart"/>
      <w:r w:rsidRPr="00201E28">
        <w:rPr>
          <w:lang w:val="en-US"/>
        </w:rPr>
        <w:t>Empelen</w:t>
      </w:r>
      <w:proofErr w:type="spellEnd"/>
      <w:r w:rsidRPr="00201E28">
        <w:rPr>
          <w:lang w:val="en-US"/>
        </w:rPr>
        <w:t xml:space="preserve">, P., van </w:t>
      </w:r>
      <w:proofErr w:type="spellStart"/>
      <w:r w:rsidRPr="00201E28">
        <w:rPr>
          <w:lang w:val="en-US"/>
        </w:rPr>
        <w:t>Steenbergen</w:t>
      </w:r>
      <w:proofErr w:type="spellEnd"/>
      <w:r w:rsidRPr="00201E28">
        <w:rPr>
          <w:lang w:val="en-US"/>
        </w:rPr>
        <w:t xml:space="preserve">, J. E., </w:t>
      </w:r>
      <w:proofErr w:type="spellStart"/>
      <w:r w:rsidRPr="00201E28">
        <w:rPr>
          <w:lang w:val="en-US"/>
        </w:rPr>
        <w:t>Richardus</w:t>
      </w:r>
      <w:proofErr w:type="spellEnd"/>
      <w:r w:rsidRPr="00201E28">
        <w:rPr>
          <w:lang w:val="en-US"/>
        </w:rPr>
        <w:t xml:space="preserve">, J. H. and </w:t>
      </w:r>
      <w:proofErr w:type="spellStart"/>
      <w:r w:rsidRPr="00201E28">
        <w:rPr>
          <w:lang w:val="en-US"/>
        </w:rPr>
        <w:t>Voeten</w:t>
      </w:r>
      <w:proofErr w:type="spellEnd"/>
      <w:r w:rsidRPr="00201E28">
        <w:rPr>
          <w:lang w:val="en-US"/>
        </w:rPr>
        <w:t xml:space="preserve">, H. A. (2011) Perceived risk, anxiety, and </w:t>
      </w:r>
      <w:proofErr w:type="spellStart"/>
      <w:r w:rsidRPr="00201E28">
        <w:rPr>
          <w:lang w:val="en-US"/>
        </w:rPr>
        <w:t>behavioural</w:t>
      </w:r>
      <w:proofErr w:type="spellEnd"/>
      <w:r w:rsidRPr="00201E28">
        <w:rPr>
          <w:lang w:val="en-US"/>
        </w:rPr>
        <w:t xml:space="preserve"> responses of the general public during the early phase of the influenza A (H1N1) pandemic in the </w:t>
      </w:r>
      <w:proofErr w:type="spellStart"/>
      <w:r w:rsidRPr="00201E28">
        <w:rPr>
          <w:lang w:val="en-US"/>
        </w:rPr>
        <w:t>netherlands</w:t>
      </w:r>
      <w:proofErr w:type="spellEnd"/>
      <w:r w:rsidRPr="00201E28">
        <w:rPr>
          <w:lang w:val="en-US"/>
        </w:rPr>
        <w:t xml:space="preserve">: Results of three consecutive online surveys, </w:t>
      </w:r>
      <w:r w:rsidRPr="00201E28">
        <w:rPr>
          <w:i/>
          <w:iCs/>
          <w:lang w:val="en-US"/>
        </w:rPr>
        <w:t xml:space="preserve">BMC Public Health, </w:t>
      </w:r>
      <w:proofErr w:type="gramStart"/>
      <w:r w:rsidRPr="00201E28">
        <w:rPr>
          <w:lang w:val="en-US"/>
        </w:rPr>
        <w:t>11 ,</w:t>
      </w:r>
      <w:proofErr w:type="gramEnd"/>
      <w:r w:rsidRPr="00201E28">
        <w:rPr>
          <w:lang w:val="en-US"/>
        </w:rPr>
        <w:t xml:space="preserve"> pp. 2. DOI: 10.1186/1471-2458-11-2.</w:t>
      </w:r>
      <w:r w:rsidRPr="00201E28">
        <w:br/>
      </w:r>
    </w:p>
    <w:p w14:paraId="7BC8A77F" w14:textId="407015E4" w:rsidR="004E0B63" w:rsidRPr="00201E28" w:rsidRDefault="004E0B63" w:rsidP="004E0B63">
      <w:r w:rsidRPr="00201E28">
        <w:rPr>
          <w:lang w:val="en-US"/>
        </w:rPr>
        <w:t>Castro-Sánchez, E., Chang, P. W. S., Vila-</w:t>
      </w:r>
      <w:proofErr w:type="spellStart"/>
      <w:r w:rsidRPr="00201E28">
        <w:rPr>
          <w:lang w:val="en-US"/>
        </w:rPr>
        <w:t>Candel</w:t>
      </w:r>
      <w:proofErr w:type="spellEnd"/>
      <w:r w:rsidRPr="00201E28">
        <w:rPr>
          <w:lang w:val="en-US"/>
        </w:rPr>
        <w:t xml:space="preserve">, R., Escobedo, A. A. and Holmes, A. H. (2016) Health literacy and infectious diseases: Why does it matter? </w:t>
      </w:r>
      <w:r w:rsidRPr="00201E28">
        <w:rPr>
          <w:i/>
          <w:iCs/>
          <w:lang w:val="en-US"/>
        </w:rPr>
        <w:t xml:space="preserve">International Journal of Infectious Diseases: IJID: Official Publication of the International Society for Infectious Diseases, </w:t>
      </w:r>
      <w:r w:rsidRPr="00201E28">
        <w:rPr>
          <w:lang w:val="en-US"/>
        </w:rPr>
        <w:t>43, pp. 103-110. DOI: 10.1016/j.ijid.2015.12.019.</w:t>
      </w:r>
      <w:r w:rsidRPr="00201E28">
        <w:br/>
      </w:r>
    </w:p>
    <w:p w14:paraId="7ADD591D" w14:textId="4222F4C8" w:rsidR="004E0B63" w:rsidRPr="00201E28" w:rsidRDefault="004E0B63" w:rsidP="004E0B63">
      <w:r w:rsidRPr="00201E28">
        <w:rPr>
          <w:lang w:val="en-US"/>
        </w:rPr>
        <w:t xml:space="preserve">Choi, N. G. and </w:t>
      </w:r>
      <w:proofErr w:type="spellStart"/>
      <w:r w:rsidRPr="00201E28">
        <w:rPr>
          <w:lang w:val="en-US"/>
        </w:rPr>
        <w:t>Dinitto</w:t>
      </w:r>
      <w:proofErr w:type="spellEnd"/>
      <w:r w:rsidRPr="00201E28">
        <w:rPr>
          <w:lang w:val="en-US"/>
        </w:rPr>
        <w:t xml:space="preserve">, D. M. (2013) Internet use among older adults: Association with health needs, psychological capital, and social capital, </w:t>
      </w:r>
      <w:r w:rsidRPr="00201E28">
        <w:rPr>
          <w:i/>
          <w:iCs/>
          <w:lang w:val="en-US"/>
        </w:rPr>
        <w:t xml:space="preserve">Journal of Medical Internet Research, </w:t>
      </w:r>
      <w:r w:rsidRPr="00201E28">
        <w:rPr>
          <w:lang w:val="en-US"/>
        </w:rPr>
        <w:t>15 (5), pp. e97. DOI: 10.2196/jmir.2333.</w:t>
      </w:r>
    </w:p>
    <w:p w14:paraId="5C42BED7" w14:textId="42B4A1F7" w:rsidR="004E0B63" w:rsidRPr="00201E28" w:rsidRDefault="004E0B63" w:rsidP="004E0B63"/>
    <w:p w14:paraId="7C9F641D" w14:textId="77777777" w:rsidR="00271FC7" w:rsidRPr="00201E28" w:rsidRDefault="0062B011" w:rsidP="004E0B63">
      <w:pPr>
        <w:rPr>
          <w:color w:val="212121"/>
        </w:rPr>
      </w:pPr>
      <w:r w:rsidRPr="00201E28">
        <w:rPr>
          <w:color w:val="212121"/>
        </w:rPr>
        <w:t xml:space="preserve">Chong, Y. Y., Cheng, H. Y., Chan, H. Y. L., </w:t>
      </w:r>
      <w:proofErr w:type="spellStart"/>
      <w:r w:rsidRPr="00201E28">
        <w:rPr>
          <w:color w:val="212121"/>
        </w:rPr>
        <w:t>Chien</w:t>
      </w:r>
      <w:proofErr w:type="spellEnd"/>
      <w:r w:rsidRPr="00201E28">
        <w:rPr>
          <w:color w:val="212121"/>
        </w:rPr>
        <w:t>, W.T. and Wong, S</w:t>
      </w:r>
      <w:r w:rsidR="0D55507B" w:rsidRPr="00201E28">
        <w:rPr>
          <w:color w:val="212121"/>
        </w:rPr>
        <w:t>.</w:t>
      </w:r>
      <w:r w:rsidRPr="00201E28">
        <w:rPr>
          <w:color w:val="212121"/>
        </w:rPr>
        <w:t>Y</w:t>
      </w:r>
      <w:r w:rsidR="0D55507B" w:rsidRPr="00201E28">
        <w:rPr>
          <w:color w:val="212121"/>
        </w:rPr>
        <w:t>.</w:t>
      </w:r>
      <w:r w:rsidRPr="00201E28">
        <w:rPr>
          <w:color w:val="212121"/>
        </w:rPr>
        <w:t xml:space="preserve">S. </w:t>
      </w:r>
      <w:r w:rsidR="2D1E53C4" w:rsidRPr="00201E28">
        <w:rPr>
          <w:color w:val="212121"/>
        </w:rPr>
        <w:t xml:space="preserve">(2020) </w:t>
      </w:r>
      <w:r w:rsidRPr="00201E28">
        <w:rPr>
          <w:color w:val="212121"/>
        </w:rPr>
        <w:t xml:space="preserve">COVID-19 pandemic, </w:t>
      </w:r>
      <w:proofErr w:type="spellStart"/>
      <w:r w:rsidRPr="00201E28">
        <w:rPr>
          <w:color w:val="212121"/>
        </w:rPr>
        <w:t>infodemic</w:t>
      </w:r>
      <w:proofErr w:type="spellEnd"/>
      <w:r w:rsidRPr="00201E28">
        <w:rPr>
          <w:color w:val="212121"/>
        </w:rPr>
        <w:t xml:space="preserve"> and the role of eHealth literacy. </w:t>
      </w:r>
      <w:r w:rsidRPr="00201E28">
        <w:rPr>
          <w:i/>
          <w:iCs/>
          <w:color w:val="212121"/>
        </w:rPr>
        <w:t>Int</w:t>
      </w:r>
      <w:r w:rsidR="6E0BE5C3" w:rsidRPr="00201E28">
        <w:rPr>
          <w:i/>
          <w:iCs/>
          <w:color w:val="212121"/>
        </w:rPr>
        <w:t>ernational</w:t>
      </w:r>
      <w:r w:rsidRPr="00201E28">
        <w:rPr>
          <w:i/>
          <w:iCs/>
          <w:color w:val="212121"/>
        </w:rPr>
        <w:t xml:space="preserve"> J</w:t>
      </w:r>
      <w:r w:rsidR="368D79BC" w:rsidRPr="00201E28">
        <w:rPr>
          <w:i/>
          <w:iCs/>
          <w:color w:val="212121"/>
        </w:rPr>
        <w:t>ournal of</w:t>
      </w:r>
      <w:r w:rsidRPr="00201E28">
        <w:rPr>
          <w:i/>
          <w:iCs/>
          <w:color w:val="212121"/>
        </w:rPr>
        <w:t xml:space="preserve"> Nurs</w:t>
      </w:r>
      <w:r w:rsidR="7B8E1761" w:rsidRPr="00201E28">
        <w:rPr>
          <w:i/>
          <w:iCs/>
          <w:color w:val="212121"/>
        </w:rPr>
        <w:t>ing</w:t>
      </w:r>
      <w:r w:rsidRPr="00201E28">
        <w:rPr>
          <w:i/>
          <w:iCs/>
          <w:color w:val="212121"/>
        </w:rPr>
        <w:t xml:space="preserve"> Stud</w:t>
      </w:r>
      <w:r w:rsidR="49C52E9F" w:rsidRPr="00201E28">
        <w:rPr>
          <w:i/>
          <w:iCs/>
          <w:color w:val="212121"/>
        </w:rPr>
        <w:t>ies</w:t>
      </w:r>
      <w:r w:rsidRPr="00201E28">
        <w:rPr>
          <w:color w:val="212121"/>
        </w:rPr>
        <w:t xml:space="preserve">. 108:103644. </w:t>
      </w:r>
      <w:proofErr w:type="gramStart"/>
      <w:r w:rsidR="142B7CE0" w:rsidRPr="00201E28">
        <w:rPr>
          <w:color w:val="212121"/>
        </w:rPr>
        <w:t>DOI</w:t>
      </w:r>
      <w:r w:rsidRPr="00201E28">
        <w:rPr>
          <w:color w:val="212121"/>
        </w:rPr>
        <w:t>:10.1016/j.ijnurstu</w:t>
      </w:r>
      <w:proofErr w:type="gramEnd"/>
      <w:r w:rsidRPr="00201E28">
        <w:rPr>
          <w:color w:val="212121"/>
        </w:rPr>
        <w:t>.2020.103644</w:t>
      </w:r>
    </w:p>
    <w:p w14:paraId="12B49D66" w14:textId="77777777" w:rsidR="00271FC7" w:rsidRPr="00201E28" w:rsidRDefault="00271FC7" w:rsidP="004E0B63">
      <w:pPr>
        <w:rPr>
          <w:color w:val="212121"/>
        </w:rPr>
      </w:pPr>
    </w:p>
    <w:p w14:paraId="36D25318" w14:textId="6A0B6248" w:rsidR="00271FC7" w:rsidRPr="00201E28" w:rsidRDefault="00271FC7" w:rsidP="00777229">
      <w:pPr>
        <w:widowControl w:val="0"/>
        <w:autoSpaceDE w:val="0"/>
        <w:autoSpaceDN w:val="0"/>
        <w:adjustRightInd w:val="0"/>
        <w:ind w:left="480" w:hanging="480"/>
        <w:rPr>
          <w:noProof/>
        </w:rPr>
      </w:pPr>
      <w:r w:rsidRPr="00201E28">
        <w:rPr>
          <w:noProof/>
        </w:rPr>
        <w:t xml:space="preserve">Dolinski, D., Dolinska, B., Zmaczynska-Witek, B., Banach, M., &amp; Kulesza, W. (2020). Unrealistic Optimism in the Time of Coronavirus Pandemic: May It Help to Kill, If So—Whom: Disease or the Person? </w:t>
      </w:r>
      <w:r w:rsidRPr="00201E28">
        <w:rPr>
          <w:i/>
          <w:iCs/>
          <w:noProof/>
        </w:rPr>
        <w:t>Journal of Clinical Medicine</w:t>
      </w:r>
      <w:r w:rsidRPr="00201E28">
        <w:rPr>
          <w:noProof/>
        </w:rPr>
        <w:t xml:space="preserve">. 9: 1464. </w:t>
      </w:r>
    </w:p>
    <w:p w14:paraId="3DCA967C" w14:textId="77777777" w:rsidR="00271FC7" w:rsidRPr="00201E28" w:rsidRDefault="00271FC7" w:rsidP="00777229">
      <w:pPr>
        <w:widowControl w:val="0"/>
        <w:autoSpaceDE w:val="0"/>
        <w:autoSpaceDN w:val="0"/>
        <w:adjustRightInd w:val="0"/>
        <w:ind w:left="480" w:hanging="480"/>
        <w:rPr>
          <w:noProof/>
        </w:rPr>
      </w:pPr>
      <w:r w:rsidRPr="00201E28">
        <w:rPr>
          <w:noProof/>
        </w:rPr>
        <w:t>https://doi.org/10.3390/jcm9051464</w:t>
      </w:r>
    </w:p>
    <w:p w14:paraId="1FFBF9ED" w14:textId="77777777" w:rsidR="00271FC7" w:rsidRPr="00201E28" w:rsidRDefault="00271FC7" w:rsidP="00777229">
      <w:pPr>
        <w:widowControl w:val="0"/>
        <w:autoSpaceDE w:val="0"/>
        <w:autoSpaceDN w:val="0"/>
        <w:adjustRightInd w:val="0"/>
        <w:ind w:left="480" w:hanging="480"/>
        <w:rPr>
          <w:noProof/>
        </w:rPr>
      </w:pPr>
    </w:p>
    <w:p w14:paraId="20AFBBA3" w14:textId="2E30ACA8" w:rsidR="00271FC7" w:rsidRPr="00201E28" w:rsidRDefault="00271FC7" w:rsidP="00777229">
      <w:pPr>
        <w:widowControl w:val="0"/>
        <w:autoSpaceDE w:val="0"/>
        <w:autoSpaceDN w:val="0"/>
        <w:adjustRightInd w:val="0"/>
        <w:ind w:left="480" w:hanging="480"/>
        <w:rPr>
          <w:noProof/>
        </w:rPr>
      </w:pPr>
      <w:r w:rsidRPr="00201E28">
        <w:rPr>
          <w:noProof/>
        </w:rPr>
        <w:t xml:space="preserve">Druică, E., Musso, F., &amp; Ianole-Călin, R. (2020). Optimism Bias during the Covid-19 Pandemic: Empirical Evidence from Romania and Italy. </w:t>
      </w:r>
      <w:r w:rsidRPr="00201E28">
        <w:rPr>
          <w:i/>
          <w:iCs/>
          <w:noProof/>
        </w:rPr>
        <w:t>Games</w:t>
      </w:r>
      <w:r w:rsidRPr="00201E28">
        <w:rPr>
          <w:noProof/>
        </w:rPr>
        <w:t>, 11: 1–15.</w:t>
      </w:r>
    </w:p>
    <w:p w14:paraId="25806E62" w14:textId="5F10B749" w:rsidR="004E0B63" w:rsidRPr="00201E28" w:rsidRDefault="004E0B63" w:rsidP="004E0B63"/>
    <w:p w14:paraId="4B1773FA" w14:textId="77777777" w:rsidR="004E0B63" w:rsidRPr="00201E28" w:rsidRDefault="004E0B63" w:rsidP="004E0B63">
      <w:r w:rsidRPr="00201E28">
        <w:rPr>
          <w:lang w:val="en-US"/>
        </w:rPr>
        <w:t xml:space="preserve">Edwards, M., Wood, F., Davies, M. and Edwards, A. (2015) 'Distributed health literacy': Longitudinal qualitative analysis of the roles of health literacy mediators and social networks of people living with a long-term health condition, </w:t>
      </w:r>
      <w:r w:rsidRPr="00201E28">
        <w:rPr>
          <w:i/>
          <w:iCs/>
          <w:lang w:val="en-US"/>
        </w:rPr>
        <w:t xml:space="preserve">Health Expectations: An International Journal of Public Participation in Health Care and Health Policy, </w:t>
      </w:r>
      <w:r w:rsidRPr="00201E28">
        <w:rPr>
          <w:lang w:val="en-US"/>
        </w:rPr>
        <w:t>18 (5), pp. 1180-1193. DOI: 10.1111/hex.12093.</w:t>
      </w:r>
      <w:r w:rsidRPr="00201E28">
        <w:br/>
      </w:r>
    </w:p>
    <w:p w14:paraId="7043811A" w14:textId="6A873FEF" w:rsidR="004E0B63" w:rsidRPr="00201E28" w:rsidRDefault="004E0B63" w:rsidP="004E0B63">
      <w:r w:rsidRPr="00201E28">
        <w:rPr>
          <w:lang w:val="en-US"/>
        </w:rPr>
        <w:t xml:space="preserve">Estacio, E. V., Whittle, R. and </w:t>
      </w:r>
      <w:proofErr w:type="spellStart"/>
      <w:r w:rsidRPr="00201E28">
        <w:rPr>
          <w:lang w:val="en-US"/>
        </w:rPr>
        <w:t>Protheroe</w:t>
      </w:r>
      <w:proofErr w:type="spellEnd"/>
      <w:r w:rsidRPr="00201E28">
        <w:rPr>
          <w:lang w:val="en-US"/>
        </w:rPr>
        <w:t xml:space="preserve">, J. (2019) The digital divide: Examining socio-demographic factors associated with health literacy, access and use of internet to seek health information, </w:t>
      </w:r>
      <w:r w:rsidRPr="00201E28">
        <w:rPr>
          <w:i/>
          <w:iCs/>
          <w:lang w:val="en-US"/>
        </w:rPr>
        <w:t xml:space="preserve">Journal of Health Psychology, </w:t>
      </w:r>
      <w:r w:rsidRPr="00201E28">
        <w:rPr>
          <w:lang w:val="en-US"/>
        </w:rPr>
        <w:t>24 (12), pp. 1668-1675. DOI: 10.1177/1359105317695429.</w:t>
      </w:r>
    </w:p>
    <w:p w14:paraId="12D17DFB" w14:textId="2E973AAF" w:rsidR="004E0B63" w:rsidRPr="00201E28" w:rsidRDefault="004E0B63" w:rsidP="004E0B63"/>
    <w:p w14:paraId="63A44CD0" w14:textId="50625531" w:rsidR="26A96FBC" w:rsidRPr="00201E28" w:rsidRDefault="26A96FBC">
      <w:pPr>
        <w:rPr>
          <w:rStyle w:val="Hyperlink"/>
        </w:rPr>
      </w:pPr>
      <w:proofErr w:type="spellStart"/>
      <w:r w:rsidRPr="00201E28">
        <w:t>Fereday</w:t>
      </w:r>
      <w:proofErr w:type="spellEnd"/>
      <w:r w:rsidRPr="00201E28">
        <w:t xml:space="preserve">, J., and Muir-Cochrane, E. (2006). Demonstrating Rigor Using Thematic Analysis: A Hybrid Approach of Inductive and Deductive Coding and Theme Development. </w:t>
      </w:r>
      <w:r w:rsidRPr="00201E28">
        <w:lastRenderedPageBreak/>
        <w:t xml:space="preserve">International </w:t>
      </w:r>
      <w:r w:rsidRPr="00201E28">
        <w:rPr>
          <w:i/>
          <w:iCs/>
        </w:rPr>
        <w:t>Journal of Qualitative Methods,</w:t>
      </w:r>
      <w:r w:rsidRPr="00201E28">
        <w:t xml:space="preserve"> 80–92. </w:t>
      </w:r>
      <w:hyperlink r:id="rId14">
        <w:r w:rsidRPr="00201E28">
          <w:rPr>
            <w:rStyle w:val="Hyperlink"/>
          </w:rPr>
          <w:t>https://doi.org/10.1177/160940690600500107</w:t>
        </w:r>
      </w:hyperlink>
    </w:p>
    <w:p w14:paraId="676B06E0" w14:textId="2A215B66" w:rsidR="004A5D9C" w:rsidRPr="00201E28" w:rsidRDefault="004A5D9C">
      <w:pPr>
        <w:rPr>
          <w:rStyle w:val="Hyperlink"/>
        </w:rPr>
      </w:pPr>
    </w:p>
    <w:p w14:paraId="207AD04E" w14:textId="56745814" w:rsidR="004A5D9C" w:rsidRPr="00201E28" w:rsidRDefault="004A5D9C" w:rsidP="004A5D9C">
      <w:r w:rsidRPr="00201E28">
        <w:rPr>
          <w:color w:val="333333"/>
          <w:shd w:val="clear" w:color="auto" w:fill="FCFCFC"/>
        </w:rPr>
        <w:t>Gaskell, J., G. Stoker, W. Jennings, and D. Devine. (2020). Covid-19 and the blunders of our governments.</w:t>
      </w:r>
      <w:r w:rsidRPr="00201E28">
        <w:rPr>
          <w:rStyle w:val="apple-converted-space"/>
          <w:color w:val="333333"/>
          <w:shd w:val="clear" w:color="auto" w:fill="FCFCFC"/>
        </w:rPr>
        <w:t> </w:t>
      </w:r>
      <w:r w:rsidRPr="00201E28">
        <w:rPr>
          <w:i/>
          <w:iCs/>
          <w:color w:val="333333"/>
        </w:rPr>
        <w:t>Political Quarterly</w:t>
      </w:r>
      <w:r w:rsidRPr="00201E28">
        <w:rPr>
          <w:color w:val="333333"/>
          <w:shd w:val="clear" w:color="auto" w:fill="FCFCFC"/>
        </w:rPr>
        <w:t>.</w:t>
      </w:r>
      <w:r w:rsidRPr="00201E28">
        <w:rPr>
          <w:rStyle w:val="apple-converted-space"/>
          <w:color w:val="333333"/>
          <w:shd w:val="clear" w:color="auto" w:fill="FCFCFC"/>
        </w:rPr>
        <w:t> </w:t>
      </w:r>
      <w:hyperlink r:id="rId15" w:history="1">
        <w:r w:rsidRPr="00201E28">
          <w:rPr>
            <w:rStyle w:val="Hyperlink"/>
            <w:color w:val="A345C9"/>
          </w:rPr>
          <w:t>https://doi.org/10.1111/1467-923X.12894</w:t>
        </w:r>
      </w:hyperlink>
      <w:r w:rsidRPr="00201E28">
        <w:rPr>
          <w:color w:val="333333"/>
          <w:shd w:val="clear" w:color="auto" w:fill="FCFCFC"/>
        </w:rPr>
        <w:t>.</w:t>
      </w:r>
    </w:p>
    <w:p w14:paraId="25EB5F17" w14:textId="1AF816BE" w:rsidR="789CF9D8" w:rsidRPr="00201E28" w:rsidRDefault="789CF9D8" w:rsidP="789CF9D8">
      <w:pPr>
        <w:rPr>
          <w:lang w:val="en-US"/>
        </w:rPr>
      </w:pPr>
    </w:p>
    <w:p w14:paraId="21FFEA72" w14:textId="77777777" w:rsidR="004A5D9C" w:rsidRPr="00201E28" w:rsidRDefault="004E0B63" w:rsidP="004E0B63">
      <w:pPr>
        <w:rPr>
          <w:lang w:val="en-US"/>
        </w:rPr>
      </w:pPr>
      <w:proofErr w:type="spellStart"/>
      <w:r w:rsidRPr="00201E28">
        <w:rPr>
          <w:lang w:val="en-US"/>
        </w:rPr>
        <w:t>Griebel</w:t>
      </w:r>
      <w:proofErr w:type="spellEnd"/>
      <w:r w:rsidRPr="00201E28">
        <w:rPr>
          <w:lang w:val="en-US"/>
        </w:rPr>
        <w:t xml:space="preserve">, L., </w:t>
      </w:r>
      <w:proofErr w:type="spellStart"/>
      <w:r w:rsidRPr="00201E28">
        <w:rPr>
          <w:lang w:val="en-US"/>
        </w:rPr>
        <w:t>Enwald</w:t>
      </w:r>
      <w:proofErr w:type="spellEnd"/>
      <w:r w:rsidRPr="00201E28">
        <w:rPr>
          <w:lang w:val="en-US"/>
        </w:rPr>
        <w:t xml:space="preserve">, H., </w:t>
      </w:r>
      <w:proofErr w:type="spellStart"/>
      <w:r w:rsidRPr="00201E28">
        <w:rPr>
          <w:lang w:val="en-US"/>
        </w:rPr>
        <w:t>Gilstad</w:t>
      </w:r>
      <w:proofErr w:type="spellEnd"/>
      <w:r w:rsidRPr="00201E28">
        <w:rPr>
          <w:lang w:val="en-US"/>
        </w:rPr>
        <w:t xml:space="preserve">, H., Pohl, A., Moreland, J. and </w:t>
      </w:r>
      <w:proofErr w:type="spellStart"/>
      <w:r w:rsidRPr="00201E28">
        <w:rPr>
          <w:lang w:val="en-US"/>
        </w:rPr>
        <w:t>Sedlmayr</w:t>
      </w:r>
      <w:proofErr w:type="spellEnd"/>
      <w:r w:rsidRPr="00201E28">
        <w:rPr>
          <w:lang w:val="en-US"/>
        </w:rPr>
        <w:t xml:space="preserve">, M. (2018) eHealth literacy research-quo </w:t>
      </w:r>
      <w:proofErr w:type="spellStart"/>
      <w:r w:rsidRPr="00201E28">
        <w:rPr>
          <w:lang w:val="en-US"/>
        </w:rPr>
        <w:t>vadis</w:t>
      </w:r>
      <w:proofErr w:type="spellEnd"/>
      <w:r w:rsidRPr="00201E28">
        <w:rPr>
          <w:lang w:val="en-US"/>
        </w:rPr>
        <w:t xml:space="preserve">? </w:t>
      </w:r>
      <w:r w:rsidRPr="00201E28">
        <w:rPr>
          <w:i/>
          <w:iCs/>
          <w:lang w:val="en-US"/>
        </w:rPr>
        <w:t xml:space="preserve">Informatics for Health &amp; Social Care, </w:t>
      </w:r>
      <w:r w:rsidRPr="00201E28">
        <w:rPr>
          <w:lang w:val="en-US"/>
        </w:rPr>
        <w:t>43 (4), pp. 427-442. DOI: 10.1080/17538157.2017.1364247.</w:t>
      </w:r>
    </w:p>
    <w:p w14:paraId="0C90D0B7" w14:textId="77777777" w:rsidR="004A5D9C" w:rsidRPr="00201E28" w:rsidRDefault="004A5D9C" w:rsidP="004E0B63">
      <w:pPr>
        <w:rPr>
          <w:lang w:val="en-US"/>
        </w:rPr>
      </w:pPr>
    </w:p>
    <w:p w14:paraId="02274E3F" w14:textId="0D0B1527" w:rsidR="004A5D9C" w:rsidRPr="00201E28" w:rsidRDefault="004A5D9C" w:rsidP="004A5D9C">
      <w:r w:rsidRPr="00201E28">
        <w:rPr>
          <w:color w:val="222222"/>
          <w:shd w:val="clear" w:color="auto" w:fill="FFFFFF"/>
        </w:rPr>
        <w:t>Hyland-Wood, B., Gardner, J., Leask, J</w:t>
      </w:r>
      <w:r w:rsidR="00CD0911" w:rsidRPr="00201E28">
        <w:rPr>
          <w:color w:val="222222"/>
          <w:shd w:val="clear" w:color="auto" w:fill="FFFFFF"/>
        </w:rPr>
        <w:t xml:space="preserve"> and Ecker, U. (2021)</w:t>
      </w:r>
      <w:r w:rsidRPr="00201E28">
        <w:rPr>
          <w:color w:val="222222"/>
          <w:shd w:val="clear" w:color="auto" w:fill="FFFFFF"/>
        </w:rPr>
        <w:t> Toward effective government communication strategies in the era of COVID-19. </w:t>
      </w:r>
      <w:proofErr w:type="spellStart"/>
      <w:r w:rsidRPr="00201E28">
        <w:rPr>
          <w:i/>
          <w:iCs/>
          <w:color w:val="222222"/>
          <w:shd w:val="clear" w:color="auto" w:fill="FFFFFF"/>
        </w:rPr>
        <w:t>Humanit</w:t>
      </w:r>
      <w:proofErr w:type="spellEnd"/>
      <w:r w:rsidRPr="00201E28">
        <w:rPr>
          <w:i/>
          <w:iCs/>
          <w:color w:val="222222"/>
          <w:shd w:val="clear" w:color="auto" w:fill="FFFFFF"/>
        </w:rPr>
        <w:t xml:space="preserve"> Soc Sci </w:t>
      </w:r>
      <w:proofErr w:type="spellStart"/>
      <w:r w:rsidRPr="00201E28">
        <w:rPr>
          <w:i/>
          <w:iCs/>
          <w:color w:val="222222"/>
          <w:shd w:val="clear" w:color="auto" w:fill="FFFFFF"/>
        </w:rPr>
        <w:t>Commun</w:t>
      </w:r>
      <w:proofErr w:type="spellEnd"/>
      <w:r w:rsidR="00CD0911" w:rsidRPr="00201E28">
        <w:rPr>
          <w:i/>
          <w:iCs/>
          <w:color w:val="222222"/>
          <w:shd w:val="clear" w:color="auto" w:fill="FFFFFF"/>
        </w:rPr>
        <w:t>,</w:t>
      </w:r>
      <w:r w:rsidRPr="00201E28">
        <w:rPr>
          <w:color w:val="222222"/>
          <w:shd w:val="clear" w:color="auto" w:fill="FFFFFF"/>
        </w:rPr>
        <w:t> 8</w:t>
      </w:r>
      <w:r w:rsidR="00CD0911" w:rsidRPr="00201E28">
        <w:rPr>
          <w:color w:val="222222"/>
          <w:shd w:val="clear" w:color="auto" w:fill="FFFFFF"/>
        </w:rPr>
        <w:t xml:space="preserve"> (</w:t>
      </w:r>
      <w:r w:rsidRPr="00201E28">
        <w:rPr>
          <w:color w:val="222222"/>
          <w:shd w:val="clear" w:color="auto" w:fill="FFFFFF"/>
        </w:rPr>
        <w:t>30</w:t>
      </w:r>
      <w:r w:rsidR="00CD0911" w:rsidRPr="00201E28">
        <w:rPr>
          <w:color w:val="222222"/>
          <w:shd w:val="clear" w:color="auto" w:fill="FFFFFF"/>
        </w:rPr>
        <w:t>) DOI:</w:t>
      </w:r>
      <w:r w:rsidRPr="00201E28">
        <w:rPr>
          <w:color w:val="222222"/>
          <w:shd w:val="clear" w:color="auto" w:fill="FFFFFF"/>
        </w:rPr>
        <w:t xml:space="preserve"> https://doi.org/10.1057/s41599-020-00701-w</w:t>
      </w:r>
    </w:p>
    <w:p w14:paraId="06BA11CA" w14:textId="1F545F96" w:rsidR="004E0B63" w:rsidRPr="00201E28" w:rsidRDefault="004E0B63" w:rsidP="004E0B63"/>
    <w:p w14:paraId="5C4BB34C" w14:textId="77777777" w:rsidR="004A5D9C" w:rsidRPr="00201E28" w:rsidRDefault="004E0B63" w:rsidP="004E0B63">
      <w:pPr>
        <w:rPr>
          <w:lang w:val="en-US"/>
        </w:rPr>
      </w:pPr>
      <w:r w:rsidRPr="00201E28">
        <w:rPr>
          <w:lang w:val="en-US"/>
        </w:rPr>
        <w:t xml:space="preserve">Ishikawa, H. and </w:t>
      </w:r>
      <w:proofErr w:type="spellStart"/>
      <w:r w:rsidRPr="00201E28">
        <w:rPr>
          <w:lang w:val="en-US"/>
        </w:rPr>
        <w:t>Kiuchi</w:t>
      </w:r>
      <w:proofErr w:type="spellEnd"/>
      <w:r w:rsidRPr="00201E28">
        <w:rPr>
          <w:lang w:val="en-US"/>
        </w:rPr>
        <w:t xml:space="preserve">, T. (2010) Health literacy and health communication, </w:t>
      </w:r>
      <w:proofErr w:type="spellStart"/>
      <w:r w:rsidRPr="00201E28">
        <w:rPr>
          <w:i/>
          <w:iCs/>
          <w:lang w:val="en-US"/>
        </w:rPr>
        <w:t>BioPsychoSocial</w:t>
      </w:r>
      <w:proofErr w:type="spellEnd"/>
      <w:r w:rsidRPr="00201E28">
        <w:rPr>
          <w:i/>
          <w:iCs/>
          <w:lang w:val="en-US"/>
        </w:rPr>
        <w:t xml:space="preserve"> Medicine, </w:t>
      </w:r>
      <w:r w:rsidRPr="00201E28">
        <w:rPr>
          <w:lang w:val="en-US"/>
        </w:rPr>
        <w:t>4, pp. 18. DOI: 10.1186/1751-0759-4-18.</w:t>
      </w:r>
    </w:p>
    <w:p w14:paraId="52E8386C" w14:textId="77777777" w:rsidR="004A5D9C" w:rsidRPr="00201E28" w:rsidRDefault="004A5D9C" w:rsidP="004E0B63">
      <w:pPr>
        <w:rPr>
          <w:lang w:val="en-US"/>
        </w:rPr>
      </w:pPr>
    </w:p>
    <w:p w14:paraId="670F8BF3" w14:textId="77777777" w:rsidR="00CD0911" w:rsidRPr="00201E28" w:rsidRDefault="004A5D9C" w:rsidP="00CD0911">
      <w:pPr>
        <w:rPr>
          <w:color w:val="000000" w:themeColor="text1"/>
        </w:rPr>
      </w:pPr>
      <w:r w:rsidRPr="00201E28">
        <w:rPr>
          <w:color w:val="303030"/>
          <w:shd w:val="clear" w:color="auto" w:fill="FFFFFF"/>
        </w:rPr>
        <w:t>Kim, D., &amp; Kreps, G. L. (2020) An Analysis of Government Communication in the United States During the COVID-19 Pandemic: Recommendations for Effective Government Health Risk Communication. </w:t>
      </w:r>
      <w:r w:rsidRPr="00201E28">
        <w:rPr>
          <w:i/>
          <w:iCs/>
          <w:color w:val="303030"/>
          <w:shd w:val="clear" w:color="auto" w:fill="FFFFFF"/>
        </w:rPr>
        <w:t>World medical &amp; health policy</w:t>
      </w:r>
      <w:r w:rsidRPr="00201E28">
        <w:rPr>
          <w:color w:val="303030"/>
          <w:shd w:val="clear" w:color="auto" w:fill="FFFFFF"/>
        </w:rPr>
        <w:t xml:space="preserve">, </w:t>
      </w:r>
      <w:r w:rsidR="00CD0911" w:rsidRPr="00201E28">
        <w:rPr>
          <w:color w:val="303030"/>
          <w:shd w:val="clear" w:color="auto" w:fill="FFFFFF"/>
        </w:rPr>
        <w:t xml:space="preserve">12 (4), pp. 398-412 DOI: </w:t>
      </w:r>
      <w:hyperlink r:id="rId16" w:history="1">
        <w:r w:rsidR="00CD0911" w:rsidRPr="00201E28">
          <w:rPr>
            <w:rStyle w:val="Hyperlink"/>
            <w:color w:val="000000" w:themeColor="text1"/>
          </w:rPr>
          <w:t>https://doi.org/10.1002/wmh3.363</w:t>
        </w:r>
      </w:hyperlink>
    </w:p>
    <w:p w14:paraId="2D8AC385" w14:textId="77777777" w:rsidR="004A5D9C" w:rsidRPr="00201E28" w:rsidRDefault="004A5D9C" w:rsidP="004A5D9C">
      <w:pPr>
        <w:pStyle w:val="CommentText"/>
        <w:rPr>
          <w:rFonts w:ascii="Times New Roman" w:hAnsi="Times New Roman" w:cs="Times New Roman"/>
          <w:sz w:val="24"/>
          <w:szCs w:val="24"/>
        </w:rPr>
      </w:pPr>
    </w:p>
    <w:p w14:paraId="2E63EFEF" w14:textId="77777777" w:rsidR="004E0B63" w:rsidRPr="00201E28" w:rsidRDefault="004E0B63" w:rsidP="004E0B63">
      <w:r w:rsidRPr="00201E28">
        <w:rPr>
          <w:lang w:val="en-US"/>
        </w:rPr>
        <w:t xml:space="preserve">Kim, H. and </w:t>
      </w:r>
      <w:proofErr w:type="spellStart"/>
      <w:r w:rsidRPr="00201E28">
        <w:rPr>
          <w:lang w:val="en-US"/>
        </w:rPr>
        <w:t>Xie</w:t>
      </w:r>
      <w:proofErr w:type="spellEnd"/>
      <w:r w:rsidRPr="00201E28">
        <w:rPr>
          <w:lang w:val="en-US"/>
        </w:rPr>
        <w:t xml:space="preserve">, B. (2017) Health literacy in the eHealth era: A systematic review of the literature, </w:t>
      </w:r>
      <w:r w:rsidRPr="00201E28">
        <w:rPr>
          <w:i/>
          <w:iCs/>
          <w:lang w:val="en-US"/>
        </w:rPr>
        <w:t xml:space="preserve">Patient Education and Counseling, </w:t>
      </w:r>
      <w:r w:rsidRPr="00201E28">
        <w:rPr>
          <w:lang w:val="en-US"/>
        </w:rPr>
        <w:t>100 (6), pp. 1073-1082. DOI: 10.1016/j.pec.2017.01.015.</w:t>
      </w:r>
      <w:r w:rsidRPr="00201E28">
        <w:br/>
      </w:r>
    </w:p>
    <w:p w14:paraId="38532771" w14:textId="4B15AC3F" w:rsidR="004E0B63" w:rsidRPr="00201E28" w:rsidRDefault="004E0B63" w:rsidP="004E0B63">
      <w:r w:rsidRPr="00201E28">
        <w:rPr>
          <w:lang w:val="en-US"/>
        </w:rPr>
        <w:t xml:space="preserve">Klein, C. T. F. and </w:t>
      </w:r>
      <w:proofErr w:type="spellStart"/>
      <w:r w:rsidRPr="00201E28">
        <w:rPr>
          <w:lang w:val="en-US"/>
        </w:rPr>
        <w:t>Helweg</w:t>
      </w:r>
      <w:proofErr w:type="spellEnd"/>
      <w:r w:rsidRPr="00201E28">
        <w:rPr>
          <w:lang w:val="en-US"/>
        </w:rPr>
        <w:t xml:space="preserve">-Larsen, M. (2002) Perceived control and the optimistic bias: A meta-analytic review, </w:t>
      </w:r>
      <w:r w:rsidRPr="00201E28">
        <w:rPr>
          <w:i/>
          <w:iCs/>
          <w:lang w:val="en-US"/>
        </w:rPr>
        <w:t xml:space="preserve">Psychology &amp; Health, </w:t>
      </w:r>
      <w:r w:rsidRPr="00201E28">
        <w:rPr>
          <w:lang w:val="en-US"/>
        </w:rPr>
        <w:t>17 (4), pp. 437-446. DOI: 10.1080/0887044022000004920.</w:t>
      </w:r>
      <w:r w:rsidRPr="00201E28">
        <w:br/>
      </w:r>
    </w:p>
    <w:p w14:paraId="1580721E" w14:textId="54FD24B6" w:rsidR="004E0B63" w:rsidRPr="00201E28" w:rsidRDefault="004E0B63" w:rsidP="004E0B63">
      <w:proofErr w:type="spellStart"/>
      <w:r w:rsidRPr="00201E28">
        <w:rPr>
          <w:lang w:val="en-US"/>
        </w:rPr>
        <w:t>Leppin</w:t>
      </w:r>
      <w:proofErr w:type="spellEnd"/>
      <w:r w:rsidRPr="00201E28">
        <w:rPr>
          <w:lang w:val="en-US"/>
        </w:rPr>
        <w:t xml:space="preserve">, A. and </w:t>
      </w:r>
      <w:proofErr w:type="spellStart"/>
      <w:r w:rsidRPr="00201E28">
        <w:rPr>
          <w:lang w:val="en-US"/>
        </w:rPr>
        <w:t>Aro</w:t>
      </w:r>
      <w:proofErr w:type="spellEnd"/>
      <w:r w:rsidRPr="00201E28">
        <w:rPr>
          <w:lang w:val="en-US"/>
        </w:rPr>
        <w:t xml:space="preserve">, A. (2009) Risk perceptions related to SARS and avian influenza: Theoretical foundations of current empirical research, </w:t>
      </w:r>
      <w:r w:rsidRPr="00201E28">
        <w:rPr>
          <w:i/>
          <w:iCs/>
          <w:lang w:val="en-US"/>
        </w:rPr>
        <w:t xml:space="preserve">International Journal of Behavioral Medicine, </w:t>
      </w:r>
      <w:r w:rsidRPr="00201E28">
        <w:rPr>
          <w:lang w:val="en-US"/>
        </w:rPr>
        <w:t>16 (1), pp. 7-29. DOI: 10.1007/s12529-008-9002-8.</w:t>
      </w:r>
      <w:r w:rsidRPr="00201E28">
        <w:br/>
      </w:r>
    </w:p>
    <w:p w14:paraId="7BA6A13E" w14:textId="77777777" w:rsidR="004E0B63" w:rsidRPr="00201E28" w:rsidRDefault="004E0B63" w:rsidP="004E0B63">
      <w:proofErr w:type="spellStart"/>
      <w:r w:rsidRPr="00201E28">
        <w:rPr>
          <w:lang w:val="en-US"/>
        </w:rPr>
        <w:t>Mackert</w:t>
      </w:r>
      <w:proofErr w:type="spellEnd"/>
      <w:r w:rsidRPr="00201E28">
        <w:rPr>
          <w:lang w:val="en-US"/>
        </w:rPr>
        <w:t xml:space="preserve">, M., Mabry-Flynn, A., Champlin, S., Donovan, E. E. and Pounders, K. (2016) Health literacy and health information technology adoption: The potential for a new digital divide, </w:t>
      </w:r>
      <w:r w:rsidRPr="00201E28">
        <w:rPr>
          <w:i/>
          <w:iCs/>
          <w:lang w:val="en-US"/>
        </w:rPr>
        <w:t xml:space="preserve">Journal of Medical Internet Research, </w:t>
      </w:r>
      <w:r w:rsidRPr="00201E28">
        <w:rPr>
          <w:lang w:val="en-US"/>
        </w:rPr>
        <w:t>18 (10), pp. e264. DOI: 10.2196/jmir.6349.</w:t>
      </w:r>
      <w:r w:rsidRPr="00201E28">
        <w:br/>
      </w:r>
    </w:p>
    <w:p w14:paraId="724BC040" w14:textId="239E84DE" w:rsidR="004E0B63" w:rsidRPr="00201E28" w:rsidRDefault="004E0B63" w:rsidP="004E0B63">
      <w:r w:rsidRPr="00201E28">
        <w:rPr>
          <w:lang w:val="en-US"/>
        </w:rPr>
        <w:t xml:space="preserve">Marais, F., </w:t>
      </w:r>
      <w:proofErr w:type="spellStart"/>
      <w:r w:rsidRPr="00201E28">
        <w:rPr>
          <w:lang w:val="en-US"/>
        </w:rPr>
        <w:t>Minkler</w:t>
      </w:r>
      <w:proofErr w:type="spellEnd"/>
      <w:r w:rsidRPr="00201E28">
        <w:rPr>
          <w:lang w:val="en-US"/>
        </w:rPr>
        <w:t xml:space="preserve">, M., Gibson, N., </w:t>
      </w:r>
      <w:proofErr w:type="spellStart"/>
      <w:r w:rsidRPr="00201E28">
        <w:rPr>
          <w:lang w:val="en-US"/>
        </w:rPr>
        <w:t>Mwau</w:t>
      </w:r>
      <w:proofErr w:type="spellEnd"/>
      <w:r w:rsidRPr="00201E28">
        <w:rPr>
          <w:lang w:val="en-US"/>
        </w:rPr>
        <w:t xml:space="preserve">, B., </w:t>
      </w:r>
      <w:proofErr w:type="spellStart"/>
      <w:r w:rsidRPr="00201E28">
        <w:rPr>
          <w:lang w:val="en-US"/>
        </w:rPr>
        <w:t>Mehtar</w:t>
      </w:r>
      <w:proofErr w:type="spellEnd"/>
      <w:r w:rsidRPr="00201E28">
        <w:rPr>
          <w:lang w:val="en-US"/>
        </w:rPr>
        <w:t xml:space="preserve">, S., </w:t>
      </w:r>
      <w:proofErr w:type="spellStart"/>
      <w:r w:rsidRPr="00201E28">
        <w:rPr>
          <w:lang w:val="en-US"/>
        </w:rPr>
        <w:t>Ogunsola</w:t>
      </w:r>
      <w:proofErr w:type="spellEnd"/>
      <w:r w:rsidRPr="00201E28">
        <w:rPr>
          <w:lang w:val="en-US"/>
        </w:rPr>
        <w:t xml:space="preserve">, F., </w:t>
      </w:r>
      <w:proofErr w:type="spellStart"/>
      <w:r w:rsidRPr="00201E28">
        <w:rPr>
          <w:lang w:val="en-US"/>
        </w:rPr>
        <w:t>Banya</w:t>
      </w:r>
      <w:proofErr w:type="spellEnd"/>
      <w:r w:rsidRPr="00201E28">
        <w:rPr>
          <w:lang w:val="en-US"/>
        </w:rPr>
        <w:t xml:space="preserve">, S. S. and </w:t>
      </w:r>
      <w:proofErr w:type="spellStart"/>
      <w:r w:rsidRPr="00201E28">
        <w:rPr>
          <w:lang w:val="en-US"/>
        </w:rPr>
        <w:t>Corburn</w:t>
      </w:r>
      <w:proofErr w:type="spellEnd"/>
      <w:r w:rsidRPr="00201E28">
        <w:rPr>
          <w:lang w:val="en-US"/>
        </w:rPr>
        <w:t xml:space="preserve">, J. (2016) A community-engaged infection prevention and control approach to </w:t>
      </w:r>
      <w:proofErr w:type="spellStart"/>
      <w:r w:rsidRPr="00201E28">
        <w:rPr>
          <w:lang w:val="en-US"/>
        </w:rPr>
        <w:t>ebola</w:t>
      </w:r>
      <w:proofErr w:type="spellEnd"/>
      <w:r w:rsidRPr="00201E28">
        <w:rPr>
          <w:lang w:val="en-US"/>
        </w:rPr>
        <w:t xml:space="preserve">, </w:t>
      </w:r>
      <w:r w:rsidRPr="00201E28">
        <w:rPr>
          <w:i/>
          <w:iCs/>
          <w:lang w:val="en-US"/>
        </w:rPr>
        <w:t xml:space="preserve">Health Promotion International, </w:t>
      </w:r>
      <w:r w:rsidRPr="00201E28">
        <w:rPr>
          <w:lang w:val="en-US"/>
        </w:rPr>
        <w:t>31 (2), pp. 440-449. DOI: 10.1093/</w:t>
      </w:r>
      <w:proofErr w:type="spellStart"/>
      <w:r w:rsidRPr="00201E28">
        <w:rPr>
          <w:lang w:val="en-US"/>
        </w:rPr>
        <w:t>heapro</w:t>
      </w:r>
      <w:proofErr w:type="spellEnd"/>
      <w:r w:rsidRPr="00201E28">
        <w:rPr>
          <w:lang w:val="en-US"/>
        </w:rPr>
        <w:t>/dav003.</w:t>
      </w:r>
    </w:p>
    <w:p w14:paraId="202C28A9" w14:textId="6B8CBEAF" w:rsidR="004E0B63" w:rsidRPr="00201E28" w:rsidRDefault="004E0B63" w:rsidP="004E0B63"/>
    <w:p w14:paraId="4284B824" w14:textId="6E5463F3" w:rsidR="004E0B63" w:rsidRPr="00201E28" w:rsidRDefault="6709C980" w:rsidP="671C130B">
      <w:r w:rsidRPr="00201E28">
        <w:rPr>
          <w:color w:val="333333"/>
        </w:rPr>
        <w:t xml:space="preserve">McFadden, S.M., Malik, A.A., </w:t>
      </w:r>
      <w:proofErr w:type="spellStart"/>
      <w:r w:rsidRPr="00201E28">
        <w:rPr>
          <w:color w:val="333333"/>
        </w:rPr>
        <w:t>Aguolu</w:t>
      </w:r>
      <w:proofErr w:type="spellEnd"/>
      <w:r w:rsidRPr="00201E28">
        <w:rPr>
          <w:color w:val="333333"/>
        </w:rPr>
        <w:t xml:space="preserve">, O.G., Willebrand, K.S., Omer, S.B. (2020) Perceptions of the adult US population regarding the novel coronavirus outbreak. </w:t>
      </w:r>
      <w:proofErr w:type="spellStart"/>
      <w:r w:rsidRPr="00201E28">
        <w:rPr>
          <w:color w:val="333333"/>
        </w:rPr>
        <w:t>PLoS</w:t>
      </w:r>
      <w:proofErr w:type="spellEnd"/>
      <w:r w:rsidRPr="00201E28">
        <w:rPr>
          <w:color w:val="333333"/>
        </w:rPr>
        <w:t xml:space="preserve"> ONE 15(4): e0231808. https://doi.org/10.1371/journal.pone.0231808</w:t>
      </w:r>
      <w:r w:rsidR="004E0B63" w:rsidRPr="00201E28">
        <w:br/>
      </w:r>
    </w:p>
    <w:p w14:paraId="192D4A82" w14:textId="77777777" w:rsidR="00885A0B" w:rsidRPr="00201E28" w:rsidRDefault="004E0B63" w:rsidP="004E0B63">
      <w:pPr>
        <w:rPr>
          <w:lang w:val="en-US"/>
        </w:rPr>
      </w:pPr>
      <w:r w:rsidRPr="00201E28">
        <w:rPr>
          <w:lang w:val="en-US"/>
        </w:rPr>
        <w:t xml:space="preserve">McKenna, V. B., Sixsmith, J. and Barry, M. M. (2017) The relevance of context in understanding health literacy skills: Findings from a qualitative study, </w:t>
      </w:r>
      <w:r w:rsidRPr="00201E28">
        <w:rPr>
          <w:i/>
          <w:iCs/>
          <w:lang w:val="en-US"/>
        </w:rPr>
        <w:t xml:space="preserve">Health Expectations, </w:t>
      </w:r>
      <w:r w:rsidRPr="00201E28">
        <w:rPr>
          <w:lang w:val="en-US"/>
        </w:rPr>
        <w:t>20 (5), pp. 1049-1060. DOI: 10.1111/hex.12547.</w:t>
      </w:r>
    </w:p>
    <w:p w14:paraId="78991737" w14:textId="761CB3D6" w:rsidR="004E0B63" w:rsidRPr="00201E28" w:rsidRDefault="00885A0B" w:rsidP="00271FC7">
      <w:pPr>
        <w:pStyle w:val="NormalWeb"/>
        <w:rPr>
          <w:color w:val="0000FF"/>
        </w:rPr>
      </w:pPr>
      <w:r w:rsidRPr="00201E28">
        <w:rPr>
          <w:lang w:val="en-US"/>
        </w:rPr>
        <w:lastRenderedPageBreak/>
        <w:t xml:space="preserve">Norman, C. and Skinner, H. (2006) </w:t>
      </w:r>
      <w:r w:rsidR="00271FC7" w:rsidRPr="00201E28">
        <w:rPr>
          <w:lang w:val="en-US"/>
        </w:rPr>
        <w:t xml:space="preserve">eHealth Literacy: </w:t>
      </w:r>
      <w:r w:rsidR="00271FC7" w:rsidRPr="00201E28">
        <w:t xml:space="preserve">essential skills for consumer health in a networked world, </w:t>
      </w:r>
      <w:r w:rsidR="00271FC7" w:rsidRPr="00201E28">
        <w:rPr>
          <w:i/>
          <w:iCs/>
        </w:rPr>
        <w:t>Journal of Medical Internet Research</w:t>
      </w:r>
      <w:r w:rsidR="00271FC7" w:rsidRPr="00201E28">
        <w:t xml:space="preserve">, 8 (2), e9. DOI: </w:t>
      </w:r>
      <w:r w:rsidR="00271FC7" w:rsidRPr="00201E28">
        <w:rPr>
          <w:color w:val="0000FF"/>
        </w:rPr>
        <w:t>10.2196/jmir.8.</w:t>
      </w:r>
      <w:proofErr w:type="gramStart"/>
      <w:r w:rsidR="00271FC7" w:rsidRPr="00201E28">
        <w:rPr>
          <w:color w:val="0000FF"/>
        </w:rPr>
        <w:t>2.e</w:t>
      </w:r>
      <w:proofErr w:type="gramEnd"/>
      <w:r w:rsidR="00271FC7" w:rsidRPr="00201E28">
        <w:rPr>
          <w:color w:val="0000FF"/>
        </w:rPr>
        <w:t xml:space="preserve">9 </w:t>
      </w:r>
    </w:p>
    <w:p w14:paraId="5052FA12" w14:textId="78DB7CDB" w:rsidR="004A5D9C" w:rsidRPr="00201E28" w:rsidRDefault="004A5D9C" w:rsidP="00777229">
      <w:pPr>
        <w:pStyle w:val="NormalWeb"/>
      </w:pPr>
      <w:r w:rsidRPr="00201E28">
        <w:rPr>
          <w:color w:val="0000FF"/>
        </w:rPr>
        <w:t xml:space="preserve">OECD. (2020) the territorial impact of COVID-19: managing the crisis across levels of government. </w:t>
      </w:r>
      <w:r w:rsidR="00CD0911" w:rsidRPr="00201E28">
        <w:rPr>
          <w:color w:val="0000FF"/>
        </w:rPr>
        <w:t>Available</w:t>
      </w:r>
      <w:r w:rsidRPr="00201E28">
        <w:rPr>
          <w:color w:val="0000FF"/>
        </w:rPr>
        <w:t xml:space="preserve"> at </w:t>
      </w:r>
      <w:hyperlink r:id="rId17" w:history="1">
        <w:r w:rsidRPr="00201E28">
          <w:rPr>
            <w:rStyle w:val="Hyperlink"/>
          </w:rPr>
          <w:t>https://read.oecd-ilibrary.org/view/?ref=128_128287-5agkkojaaa&amp;title=The-territorial-impact-of-covid-19-managing-the-crisis-across-levels-of-government</w:t>
        </w:r>
      </w:hyperlink>
      <w:r w:rsidRPr="00201E28">
        <w:rPr>
          <w:color w:val="0000FF"/>
        </w:rPr>
        <w:t xml:space="preserve"> [Accessed 11/03/21]</w:t>
      </w:r>
    </w:p>
    <w:p w14:paraId="18522258" w14:textId="3B733814" w:rsidR="004E0B63" w:rsidRPr="00201E28" w:rsidRDefault="004E0B63" w:rsidP="789CF9D8">
      <w:pPr>
        <w:rPr>
          <w:lang w:val="en-US"/>
        </w:rPr>
      </w:pPr>
      <w:r w:rsidRPr="00201E28">
        <w:rPr>
          <w:lang w:val="en-US"/>
        </w:rPr>
        <w:t xml:space="preserve">Okan, O., Bauer, U., Pinheiro, P., Sorensen, K. and Levin, D. (2019) </w:t>
      </w:r>
      <w:r w:rsidRPr="00201E28">
        <w:rPr>
          <w:i/>
          <w:iCs/>
          <w:lang w:val="en-US"/>
        </w:rPr>
        <w:t xml:space="preserve">International Handbook of Health Literacy: Research, Practice and Policy across the </w:t>
      </w:r>
      <w:proofErr w:type="gramStart"/>
      <w:r w:rsidRPr="00201E28">
        <w:rPr>
          <w:i/>
          <w:iCs/>
          <w:lang w:val="en-US"/>
        </w:rPr>
        <w:t>Life-span</w:t>
      </w:r>
      <w:proofErr w:type="gramEnd"/>
      <w:r w:rsidRPr="00201E28">
        <w:rPr>
          <w:lang w:val="en-US"/>
        </w:rPr>
        <w:t>.</w:t>
      </w:r>
      <w:r w:rsidRPr="00201E28">
        <w:br/>
      </w:r>
    </w:p>
    <w:p w14:paraId="01A513D6" w14:textId="2AC63AA1" w:rsidR="004E0B63" w:rsidRPr="00201E28" w:rsidRDefault="004E0B63" w:rsidP="004E0B63">
      <w:r w:rsidRPr="00201E28">
        <w:rPr>
          <w:lang w:val="en-US"/>
        </w:rPr>
        <w:t xml:space="preserve">Okan, O., Rowlands, G., Sykes, S. and Wills, J. (2020) Shaping alcohol health literacy: A systematic concept analysis and review, </w:t>
      </w:r>
      <w:r w:rsidRPr="00201E28">
        <w:rPr>
          <w:i/>
          <w:iCs/>
          <w:lang w:val="en-US"/>
        </w:rPr>
        <w:t xml:space="preserve">Health Literacy Research and Practice, </w:t>
      </w:r>
      <w:r w:rsidRPr="00201E28">
        <w:rPr>
          <w:lang w:val="en-US"/>
        </w:rPr>
        <w:t>4 (1), pp. e3-e20. DOI: 10.3928/24748307-20191104-01.</w:t>
      </w:r>
      <w:r w:rsidRPr="00201E28">
        <w:br/>
      </w:r>
    </w:p>
    <w:p w14:paraId="58BB2D56" w14:textId="4C4EF59D" w:rsidR="004E0B63" w:rsidRPr="00201E28" w:rsidRDefault="6C3F8D33" w:rsidP="671C130B">
      <w:proofErr w:type="spellStart"/>
      <w:r w:rsidRPr="00201E28">
        <w:rPr>
          <w:color w:val="000000" w:themeColor="text1"/>
        </w:rPr>
        <w:t>Paakkari</w:t>
      </w:r>
      <w:proofErr w:type="spellEnd"/>
      <w:r w:rsidRPr="00201E28">
        <w:rPr>
          <w:color w:val="000000" w:themeColor="text1"/>
        </w:rPr>
        <w:t xml:space="preserve">, L. </w:t>
      </w:r>
      <w:proofErr w:type="gramStart"/>
      <w:r w:rsidR="5C56B838" w:rsidRPr="00201E28">
        <w:rPr>
          <w:color w:val="000000" w:themeColor="text1"/>
        </w:rPr>
        <w:t xml:space="preserve">and </w:t>
      </w:r>
      <w:r w:rsidRPr="00201E28">
        <w:rPr>
          <w:color w:val="000000" w:themeColor="text1"/>
        </w:rPr>
        <w:t xml:space="preserve"> Okan</w:t>
      </w:r>
      <w:proofErr w:type="gramEnd"/>
      <w:r w:rsidRPr="00201E28">
        <w:rPr>
          <w:color w:val="000000" w:themeColor="text1"/>
        </w:rPr>
        <w:t xml:space="preserve">, O. (2020). COVID-19: health literacy is an underestimated problem. </w:t>
      </w:r>
      <w:r w:rsidRPr="00201E28">
        <w:rPr>
          <w:i/>
          <w:iCs/>
          <w:color w:val="000000" w:themeColor="text1"/>
        </w:rPr>
        <w:t>The Lancet. Public health</w:t>
      </w:r>
      <w:r w:rsidRPr="00201E28">
        <w:rPr>
          <w:color w:val="000000" w:themeColor="text1"/>
        </w:rPr>
        <w:t xml:space="preserve">, </w:t>
      </w:r>
      <w:r w:rsidRPr="00201E28">
        <w:rPr>
          <w:i/>
          <w:iCs/>
          <w:color w:val="000000" w:themeColor="text1"/>
        </w:rPr>
        <w:t>5</w:t>
      </w:r>
      <w:r w:rsidRPr="00201E28">
        <w:rPr>
          <w:color w:val="000000" w:themeColor="text1"/>
        </w:rPr>
        <w:t>(5), e249–e250. https://doi.org/10.1016/S2468-2667(20)30086-4</w:t>
      </w:r>
      <w:r w:rsidRPr="00201E28">
        <w:br/>
      </w:r>
    </w:p>
    <w:p w14:paraId="18F13E5D" w14:textId="77777777" w:rsidR="004A5D9C" w:rsidRPr="00201E28" w:rsidRDefault="004E0B63" w:rsidP="004E0B63">
      <w:pPr>
        <w:rPr>
          <w:lang w:val="en-US"/>
        </w:rPr>
      </w:pPr>
      <w:r w:rsidRPr="00201E28">
        <w:rPr>
          <w:lang w:val="en-US"/>
        </w:rPr>
        <w:t xml:space="preserve">Rudd, R. and Baur, C. (2020) Health literacy and early insights during a pandemic, </w:t>
      </w:r>
      <w:r w:rsidRPr="00201E28">
        <w:rPr>
          <w:i/>
          <w:iCs/>
          <w:lang w:val="en-US"/>
        </w:rPr>
        <w:t xml:space="preserve">Journal of Communication in Healthcare, </w:t>
      </w:r>
      <w:r w:rsidRPr="00201E28">
        <w:rPr>
          <w:lang w:val="en-US"/>
        </w:rPr>
        <w:t>13 (1), pp. 13-16. DOI: 10.1080/17538068.2020.1760622.</w:t>
      </w:r>
    </w:p>
    <w:p w14:paraId="12E09023" w14:textId="77777777" w:rsidR="004A5D9C" w:rsidRPr="00201E28" w:rsidRDefault="004A5D9C" w:rsidP="004E0B63">
      <w:pPr>
        <w:rPr>
          <w:lang w:val="en-US"/>
        </w:rPr>
      </w:pPr>
    </w:p>
    <w:p w14:paraId="4182C4D0" w14:textId="09850582" w:rsidR="004A5D9C" w:rsidRPr="00201E28" w:rsidRDefault="004A5D9C" w:rsidP="004A5D9C">
      <w:pPr>
        <w:shd w:val="clear" w:color="auto" w:fill="FFFFFF"/>
        <w:rPr>
          <w:color w:val="333333"/>
        </w:rPr>
      </w:pPr>
      <w:r w:rsidRPr="00201E28">
        <w:rPr>
          <w:rStyle w:val="authors"/>
          <w:color w:val="333333"/>
        </w:rPr>
        <w:t>Sanders</w:t>
      </w:r>
      <w:r w:rsidR="00CD0911" w:rsidRPr="00201E28">
        <w:rPr>
          <w:rStyle w:val="authors"/>
          <w:color w:val="333333"/>
        </w:rPr>
        <w:t>, K.</w:t>
      </w:r>
      <w:r w:rsidRPr="00201E28">
        <w:rPr>
          <w:color w:val="333333"/>
        </w:rPr>
        <w:t> </w:t>
      </w:r>
      <w:r w:rsidRPr="00201E28">
        <w:rPr>
          <w:rStyle w:val="Date1"/>
          <w:color w:val="333333"/>
        </w:rPr>
        <w:t>(2020)</w:t>
      </w:r>
      <w:r w:rsidRPr="00201E28">
        <w:rPr>
          <w:color w:val="333333"/>
        </w:rPr>
        <w:t> </w:t>
      </w:r>
      <w:r w:rsidRPr="00201E28">
        <w:rPr>
          <w:rStyle w:val="arttitle"/>
          <w:color w:val="333333"/>
        </w:rPr>
        <w:t>British government communication during the 2020 COVID-19 pandemic: learning from high reliability organizations</w:t>
      </w:r>
      <w:r w:rsidR="00CD0911" w:rsidRPr="00201E28">
        <w:rPr>
          <w:rStyle w:val="arttitle"/>
          <w:color w:val="333333"/>
        </w:rPr>
        <w:t>.</w:t>
      </w:r>
      <w:r w:rsidRPr="00201E28">
        <w:rPr>
          <w:color w:val="333333"/>
        </w:rPr>
        <w:t> </w:t>
      </w:r>
      <w:r w:rsidRPr="00201E28">
        <w:rPr>
          <w:rStyle w:val="serialtitle"/>
          <w:i/>
          <w:iCs/>
          <w:color w:val="333333"/>
        </w:rPr>
        <w:t>Church, Communication and Culture</w:t>
      </w:r>
      <w:r w:rsidRPr="00201E28">
        <w:rPr>
          <w:rStyle w:val="serialtitle"/>
          <w:color w:val="333333"/>
        </w:rPr>
        <w:t>,</w:t>
      </w:r>
      <w:r w:rsidRPr="00201E28">
        <w:rPr>
          <w:color w:val="333333"/>
        </w:rPr>
        <w:t> </w:t>
      </w:r>
      <w:r w:rsidRPr="00201E28">
        <w:rPr>
          <w:rStyle w:val="volumeissue"/>
          <w:color w:val="333333"/>
        </w:rPr>
        <w:t>5</w:t>
      </w:r>
      <w:r w:rsidR="00CD0911" w:rsidRPr="00201E28">
        <w:rPr>
          <w:rStyle w:val="volumeissue"/>
          <w:color w:val="333333"/>
        </w:rPr>
        <w:t>(</w:t>
      </w:r>
      <w:r w:rsidRPr="00201E28">
        <w:rPr>
          <w:rStyle w:val="volumeissue"/>
          <w:color w:val="333333"/>
        </w:rPr>
        <w:t>3</w:t>
      </w:r>
      <w:r w:rsidR="00CD0911" w:rsidRPr="00201E28">
        <w:rPr>
          <w:rStyle w:val="volumeissue"/>
          <w:color w:val="333333"/>
        </w:rPr>
        <w:t>)</w:t>
      </w:r>
      <w:r w:rsidRPr="00201E28">
        <w:rPr>
          <w:rStyle w:val="volumeissue"/>
          <w:color w:val="333333"/>
        </w:rPr>
        <w:t>,</w:t>
      </w:r>
      <w:r w:rsidR="00CD0911" w:rsidRPr="00201E28">
        <w:rPr>
          <w:rStyle w:val="volumeissue"/>
          <w:color w:val="333333"/>
        </w:rPr>
        <w:t xml:space="preserve"> pp.</w:t>
      </w:r>
      <w:r w:rsidRPr="00201E28">
        <w:rPr>
          <w:color w:val="333333"/>
        </w:rPr>
        <w:t> </w:t>
      </w:r>
      <w:r w:rsidRPr="00201E28">
        <w:rPr>
          <w:rStyle w:val="pagerange"/>
          <w:color w:val="333333"/>
        </w:rPr>
        <w:t>356-37</w:t>
      </w:r>
      <w:r w:rsidR="00777229" w:rsidRPr="00201E28">
        <w:rPr>
          <w:rStyle w:val="pagerange"/>
          <w:color w:val="333333"/>
        </w:rPr>
        <w:t>7.</w:t>
      </w:r>
      <w:r w:rsidRPr="00201E28">
        <w:rPr>
          <w:color w:val="333333"/>
        </w:rPr>
        <w:t> </w:t>
      </w:r>
      <w:r w:rsidRPr="00201E28">
        <w:rPr>
          <w:rStyle w:val="doilink"/>
          <w:color w:val="333333"/>
        </w:rPr>
        <w:t>DOI: </w:t>
      </w:r>
      <w:hyperlink r:id="rId18" w:history="1">
        <w:r w:rsidRPr="00201E28">
          <w:rPr>
            <w:rStyle w:val="Hyperlink"/>
            <w:color w:val="333333"/>
          </w:rPr>
          <w:t>10.1080/23753234.2020.1824582</w:t>
        </w:r>
      </w:hyperlink>
    </w:p>
    <w:p w14:paraId="0DA920E5" w14:textId="462C1D5E" w:rsidR="004E0B63" w:rsidRPr="00201E28" w:rsidRDefault="004E0B63" w:rsidP="004E0B63"/>
    <w:p w14:paraId="45006FBE" w14:textId="77777777" w:rsidR="004E0B63" w:rsidRPr="00201E28" w:rsidRDefault="004E0B63" w:rsidP="004E0B63">
      <w:proofErr w:type="spellStart"/>
      <w:r w:rsidRPr="00201E28">
        <w:rPr>
          <w:lang w:val="en-US"/>
        </w:rPr>
        <w:t>Sørensen</w:t>
      </w:r>
      <w:proofErr w:type="spellEnd"/>
      <w:r w:rsidRPr="00201E28">
        <w:rPr>
          <w:lang w:val="en-US"/>
        </w:rPr>
        <w:t xml:space="preserve">, K., Van den </w:t>
      </w:r>
      <w:proofErr w:type="spellStart"/>
      <w:r w:rsidRPr="00201E28">
        <w:rPr>
          <w:lang w:val="en-US"/>
        </w:rPr>
        <w:t>Broucke</w:t>
      </w:r>
      <w:proofErr w:type="spellEnd"/>
      <w:r w:rsidRPr="00201E28">
        <w:rPr>
          <w:lang w:val="en-US"/>
        </w:rPr>
        <w:t xml:space="preserve">, S., </w:t>
      </w:r>
      <w:proofErr w:type="spellStart"/>
      <w:r w:rsidRPr="00201E28">
        <w:rPr>
          <w:lang w:val="en-US"/>
        </w:rPr>
        <w:t>Fullam</w:t>
      </w:r>
      <w:proofErr w:type="spellEnd"/>
      <w:r w:rsidRPr="00201E28">
        <w:rPr>
          <w:lang w:val="en-US"/>
        </w:rPr>
        <w:t xml:space="preserve">, J., Doyle, G., </w:t>
      </w:r>
      <w:proofErr w:type="spellStart"/>
      <w:r w:rsidRPr="00201E28">
        <w:rPr>
          <w:lang w:val="en-US"/>
        </w:rPr>
        <w:t>Pelikan</w:t>
      </w:r>
      <w:proofErr w:type="spellEnd"/>
      <w:r w:rsidRPr="00201E28">
        <w:rPr>
          <w:lang w:val="en-US"/>
        </w:rPr>
        <w:t xml:space="preserve">, J., </w:t>
      </w:r>
      <w:proofErr w:type="spellStart"/>
      <w:r w:rsidRPr="00201E28">
        <w:rPr>
          <w:lang w:val="en-US"/>
        </w:rPr>
        <w:t>Slonska</w:t>
      </w:r>
      <w:proofErr w:type="spellEnd"/>
      <w:r w:rsidRPr="00201E28">
        <w:rPr>
          <w:lang w:val="en-US"/>
        </w:rPr>
        <w:t xml:space="preserve">, Z. and Brand, H. (2012) Health literacy and public health: A systematic review and integration of definitions and models, </w:t>
      </w:r>
      <w:r w:rsidRPr="00201E28">
        <w:rPr>
          <w:i/>
          <w:iCs/>
          <w:lang w:val="en-US"/>
        </w:rPr>
        <w:t xml:space="preserve">BMC Public Health, </w:t>
      </w:r>
      <w:proofErr w:type="gramStart"/>
      <w:r w:rsidRPr="00201E28">
        <w:rPr>
          <w:lang w:val="en-US"/>
        </w:rPr>
        <w:t>12 ,</w:t>
      </w:r>
      <w:proofErr w:type="gramEnd"/>
      <w:r w:rsidRPr="00201E28">
        <w:rPr>
          <w:lang w:val="en-US"/>
        </w:rPr>
        <w:t xml:space="preserve"> pp. 80. DOI: 10.1186/1471-2458-12-80.</w:t>
      </w:r>
      <w:r w:rsidRPr="00201E28">
        <w:br/>
      </w:r>
    </w:p>
    <w:p w14:paraId="2D8EFC1F" w14:textId="26189B40" w:rsidR="004E0B63" w:rsidRPr="00201E28" w:rsidRDefault="004E0B63" w:rsidP="004E0B63">
      <w:r w:rsidRPr="00201E28">
        <w:rPr>
          <w:lang w:val="en-US"/>
        </w:rPr>
        <w:t xml:space="preserve">Sykes, S., Wills, J., Frings, D., Church, S. and Wood, K. (2020) Multidimensional eHealth literacy for infertility, </w:t>
      </w:r>
      <w:r w:rsidRPr="00201E28">
        <w:rPr>
          <w:i/>
          <w:iCs/>
          <w:lang w:val="en-US"/>
        </w:rPr>
        <w:t xml:space="preserve">International Journal of Environmental Research and Public Health, </w:t>
      </w:r>
      <w:r w:rsidRPr="00201E28">
        <w:rPr>
          <w:lang w:val="en-US"/>
        </w:rPr>
        <w:t>17 (3). DOI: 10.3390/ijerph17030966.</w:t>
      </w:r>
    </w:p>
    <w:p w14:paraId="66BF4532" w14:textId="19E88E4F" w:rsidR="004E0B63" w:rsidRPr="00201E28" w:rsidRDefault="004E0B63" w:rsidP="004E0B63"/>
    <w:p w14:paraId="2032110F" w14:textId="3EDF7798" w:rsidR="004E0B63" w:rsidRPr="00201E28" w:rsidRDefault="47BFE01F" w:rsidP="671C130B">
      <w:pPr>
        <w:rPr>
          <w:color w:val="53565A"/>
        </w:rPr>
      </w:pPr>
      <w:r w:rsidRPr="00201E28">
        <w:rPr>
          <w:color w:val="53565A"/>
        </w:rPr>
        <w:t xml:space="preserve">Tong, A., Sainsbury, P. and Craig, J. (2007) Consolidated criteria for reporting qualitative research (COREQ): A 32-item checklist for interviews and focus groups, </w:t>
      </w:r>
      <w:r w:rsidRPr="00201E28">
        <w:rPr>
          <w:i/>
          <w:iCs/>
          <w:color w:val="53565A"/>
        </w:rPr>
        <w:t xml:space="preserve">International Journal for Quality in Health Care, </w:t>
      </w:r>
      <w:r w:rsidRPr="00201E28">
        <w:rPr>
          <w:color w:val="53565A"/>
        </w:rPr>
        <w:t>19 (6), pp. 349-357. DOI: 10.1093/</w:t>
      </w:r>
      <w:proofErr w:type="spellStart"/>
      <w:r w:rsidRPr="00201E28">
        <w:rPr>
          <w:color w:val="53565A"/>
        </w:rPr>
        <w:t>intqhc</w:t>
      </w:r>
      <w:proofErr w:type="spellEnd"/>
      <w:r w:rsidRPr="00201E28">
        <w:rPr>
          <w:color w:val="53565A"/>
        </w:rPr>
        <w:t>/mzm042.</w:t>
      </w:r>
    </w:p>
    <w:p w14:paraId="1DFBCF06" w14:textId="5D92227E" w:rsidR="004A5D9C" w:rsidRPr="00201E28" w:rsidRDefault="004A5D9C" w:rsidP="671C130B">
      <w:pPr>
        <w:rPr>
          <w:color w:val="53565A"/>
        </w:rPr>
      </w:pPr>
    </w:p>
    <w:p w14:paraId="6249ABAA" w14:textId="26E5C278" w:rsidR="004A5D9C" w:rsidRPr="00201E28" w:rsidRDefault="004A5D9C" w:rsidP="004A5D9C">
      <w:r w:rsidRPr="00201E28">
        <w:rPr>
          <w:color w:val="222222"/>
          <w:shd w:val="clear" w:color="auto" w:fill="FFFFFF"/>
        </w:rPr>
        <w:t>United Nations Department of Economic and Social Affairs. </w:t>
      </w:r>
      <w:r w:rsidR="00777229" w:rsidRPr="00201E28">
        <w:rPr>
          <w:color w:val="222222"/>
          <w:shd w:val="clear" w:color="auto" w:fill="FFFFFF"/>
        </w:rPr>
        <w:t xml:space="preserve">(2020) </w:t>
      </w:r>
      <w:r w:rsidRPr="00201E28">
        <w:rPr>
          <w:i/>
          <w:iCs/>
          <w:color w:val="222222"/>
          <w:shd w:val="clear" w:color="auto" w:fill="FFFFFF"/>
        </w:rPr>
        <w:t>COVID-19: Embracing Digital Government During the Pandemic and Beyond</w:t>
      </w:r>
      <w:r w:rsidRPr="00201E28">
        <w:rPr>
          <w:color w:val="222222"/>
          <w:shd w:val="clear" w:color="auto" w:fill="FFFFFF"/>
        </w:rPr>
        <w:t> </w:t>
      </w:r>
      <w:r w:rsidR="00777229" w:rsidRPr="00201E28">
        <w:rPr>
          <w:color w:val="222222"/>
          <w:shd w:val="clear" w:color="auto" w:fill="FFFFFF"/>
        </w:rPr>
        <w:t xml:space="preserve"> Available at: </w:t>
      </w:r>
      <w:hyperlink r:id="rId19" w:history="1">
        <w:r w:rsidR="00777229" w:rsidRPr="00201E28">
          <w:rPr>
            <w:rStyle w:val="Hyperlink"/>
            <w:shd w:val="clear" w:color="auto" w:fill="FFFFFF"/>
          </w:rPr>
          <w:t>https://www.un.org/development/desa/dpad/publication/un-desa-policy-brief-61-covid-19-embracing-digital-government-during-the-pandemic-and-beyond/[Accessed</w:t>
        </w:r>
      </w:hyperlink>
      <w:r w:rsidR="00777229" w:rsidRPr="00201E28">
        <w:rPr>
          <w:color w:val="222222"/>
          <w:shd w:val="clear" w:color="auto" w:fill="FFFFFF"/>
        </w:rPr>
        <w:t xml:space="preserve"> 11.03.21]</w:t>
      </w:r>
      <w:r w:rsidRPr="00201E28">
        <w:rPr>
          <w:color w:val="222222"/>
          <w:shd w:val="clear" w:color="auto" w:fill="FFFFFF"/>
        </w:rPr>
        <w:t>.</w:t>
      </w:r>
    </w:p>
    <w:p w14:paraId="08735D9A" w14:textId="29AABC91" w:rsidR="004E0B63" w:rsidRPr="00201E28" w:rsidRDefault="004E0B63" w:rsidP="671C130B"/>
    <w:p w14:paraId="6DCEC820" w14:textId="77777777" w:rsidR="004E0B63" w:rsidRPr="00201E28" w:rsidRDefault="004E0B63" w:rsidP="004E0B63">
      <w:r w:rsidRPr="00201E28">
        <w:rPr>
          <w:lang w:val="en-US"/>
        </w:rPr>
        <w:t xml:space="preserve">Van den </w:t>
      </w:r>
      <w:proofErr w:type="spellStart"/>
      <w:r w:rsidRPr="00201E28">
        <w:rPr>
          <w:lang w:val="en-US"/>
        </w:rPr>
        <w:t>Broucke</w:t>
      </w:r>
      <w:proofErr w:type="spellEnd"/>
      <w:r w:rsidRPr="00201E28">
        <w:rPr>
          <w:lang w:val="en-US"/>
        </w:rPr>
        <w:t xml:space="preserve">, S. (2020) Why health promotion matters to the COVID-19 pandemic, and vice versa, </w:t>
      </w:r>
      <w:r w:rsidRPr="00201E28">
        <w:rPr>
          <w:i/>
          <w:iCs/>
          <w:lang w:val="en-US"/>
        </w:rPr>
        <w:t>Health Promotion International</w:t>
      </w:r>
      <w:proofErr w:type="gramStart"/>
      <w:r w:rsidRPr="00201E28">
        <w:rPr>
          <w:i/>
          <w:iCs/>
          <w:lang w:val="en-US"/>
        </w:rPr>
        <w:t xml:space="preserve">, </w:t>
      </w:r>
      <w:r w:rsidRPr="00201E28">
        <w:rPr>
          <w:lang w:val="en-US"/>
        </w:rPr>
        <w:t>.</w:t>
      </w:r>
      <w:proofErr w:type="gramEnd"/>
      <w:r w:rsidRPr="00201E28">
        <w:rPr>
          <w:lang w:val="en-US"/>
        </w:rPr>
        <w:t xml:space="preserve"> DOI: 10.1093/</w:t>
      </w:r>
      <w:proofErr w:type="spellStart"/>
      <w:r w:rsidRPr="00201E28">
        <w:rPr>
          <w:lang w:val="en-US"/>
        </w:rPr>
        <w:t>heapro</w:t>
      </w:r>
      <w:proofErr w:type="spellEnd"/>
      <w:r w:rsidRPr="00201E28">
        <w:rPr>
          <w:lang w:val="en-US"/>
        </w:rPr>
        <w:t>/daaa042.</w:t>
      </w:r>
      <w:r w:rsidRPr="00201E28">
        <w:br/>
      </w:r>
    </w:p>
    <w:p w14:paraId="0B9923A2" w14:textId="20F69FFE" w:rsidR="00885A0B" w:rsidRPr="00201E28" w:rsidRDefault="00885A0B" w:rsidP="004E0B63">
      <w:pPr>
        <w:rPr>
          <w:lang w:val="en-US"/>
        </w:rPr>
      </w:pPr>
      <w:r w:rsidRPr="00201E28">
        <w:rPr>
          <w:lang w:val="en-US"/>
        </w:rPr>
        <w:t>v</w:t>
      </w:r>
      <w:r w:rsidR="004E0B63" w:rsidRPr="00201E28">
        <w:rPr>
          <w:lang w:val="en-US"/>
        </w:rPr>
        <w:t xml:space="preserve">an der Linden, S. and </w:t>
      </w:r>
      <w:proofErr w:type="spellStart"/>
      <w:r w:rsidR="004E0B63" w:rsidRPr="00201E28">
        <w:rPr>
          <w:lang w:val="en-US"/>
        </w:rPr>
        <w:t>Löfstedt</w:t>
      </w:r>
      <w:proofErr w:type="spellEnd"/>
      <w:r w:rsidR="004E0B63" w:rsidRPr="00201E28">
        <w:rPr>
          <w:lang w:val="en-US"/>
        </w:rPr>
        <w:t xml:space="preserve">, R. E. (2019) </w:t>
      </w:r>
      <w:r w:rsidR="004E0B63" w:rsidRPr="00201E28">
        <w:rPr>
          <w:i/>
          <w:iCs/>
          <w:lang w:val="en-US"/>
        </w:rPr>
        <w:t>Risk and Uncertainty in a Post-Truth Society</w:t>
      </w:r>
      <w:proofErr w:type="gramStart"/>
      <w:r w:rsidR="004E0B63" w:rsidRPr="00201E28">
        <w:rPr>
          <w:i/>
          <w:iCs/>
          <w:lang w:val="en-US"/>
        </w:rPr>
        <w:t xml:space="preserve">. </w:t>
      </w:r>
      <w:r w:rsidR="004E0B63" w:rsidRPr="00201E28">
        <w:rPr>
          <w:lang w:val="en-US"/>
        </w:rPr>
        <w:t>.</w:t>
      </w:r>
      <w:proofErr w:type="gramEnd"/>
      <w:r w:rsidR="004E0B63" w:rsidRPr="00201E28">
        <w:rPr>
          <w:lang w:val="en-US"/>
        </w:rPr>
        <w:t xml:space="preserve"> Available from: </w:t>
      </w:r>
      <w:hyperlink r:id="rId20">
        <w:r w:rsidR="004E0B63" w:rsidRPr="00201E28">
          <w:rPr>
            <w:rStyle w:val="Hyperlink"/>
            <w:lang w:val="en-US"/>
          </w:rPr>
          <w:t>https://www.routledge.com/Risk-and-Uncertainty-in-a-Post-Truth-Society-1st-Edition/van-der-Linden-Lofstedt/p/book/9780367235437</w:t>
        </w:r>
      </w:hyperlink>
      <w:r w:rsidR="004E0B63" w:rsidRPr="00201E28">
        <w:rPr>
          <w:lang w:val="en-US"/>
        </w:rPr>
        <w:t xml:space="preserve"> [Accessed Jun 18, 2020].</w:t>
      </w:r>
    </w:p>
    <w:p w14:paraId="08A1B046" w14:textId="77777777" w:rsidR="00885A0B" w:rsidRPr="00201E28" w:rsidRDefault="00885A0B" w:rsidP="004E0B63">
      <w:pPr>
        <w:rPr>
          <w:lang w:val="en-US"/>
        </w:rPr>
      </w:pPr>
    </w:p>
    <w:p w14:paraId="30E05B67" w14:textId="3533320E" w:rsidR="004E0B63" w:rsidRPr="00201E28" w:rsidRDefault="00885A0B" w:rsidP="004E0B63">
      <w:pPr>
        <w:rPr>
          <w:i/>
          <w:iCs/>
        </w:rPr>
      </w:pPr>
      <w:r w:rsidRPr="00201E28">
        <w:rPr>
          <w:lang w:val="en-US"/>
        </w:rPr>
        <w:lastRenderedPageBreak/>
        <w:t xml:space="preserve">Van der </w:t>
      </w:r>
      <w:proofErr w:type="spellStart"/>
      <w:r w:rsidRPr="00201E28">
        <w:rPr>
          <w:lang w:val="en-US"/>
        </w:rPr>
        <w:t>Vaart</w:t>
      </w:r>
      <w:proofErr w:type="spellEnd"/>
      <w:r w:rsidRPr="00201E28">
        <w:rPr>
          <w:lang w:val="en-US"/>
        </w:rPr>
        <w:t xml:space="preserve">, R. and </w:t>
      </w:r>
      <w:proofErr w:type="spellStart"/>
      <w:r w:rsidRPr="00201E28">
        <w:rPr>
          <w:lang w:val="en-US"/>
        </w:rPr>
        <w:t>Drossaert</w:t>
      </w:r>
      <w:proofErr w:type="spellEnd"/>
      <w:r w:rsidRPr="00201E28">
        <w:rPr>
          <w:lang w:val="en-US"/>
        </w:rPr>
        <w:t xml:space="preserve">, C. (2017) </w:t>
      </w:r>
      <w:r w:rsidRPr="00201E28">
        <w:t xml:space="preserve">development of the digital health literacy instrument: measuring a broad spectrum of health 1.0 and health 2.0 skills, </w:t>
      </w:r>
      <w:r w:rsidRPr="00201E28">
        <w:rPr>
          <w:i/>
          <w:iCs/>
        </w:rPr>
        <w:t xml:space="preserve">Journal of Medical Internet Research. </w:t>
      </w:r>
      <w:r w:rsidRPr="00201E28">
        <w:t>19 (1) e27</w:t>
      </w:r>
      <w:r w:rsidRPr="00201E28">
        <w:rPr>
          <w:i/>
          <w:iCs/>
        </w:rPr>
        <w:t xml:space="preserve"> </w:t>
      </w:r>
      <w:r w:rsidR="004E0B63" w:rsidRPr="00201E28">
        <w:rPr>
          <w:i/>
          <w:iCs/>
        </w:rPr>
        <w:br/>
      </w:r>
    </w:p>
    <w:p w14:paraId="2A1F47ED" w14:textId="0B223565" w:rsidR="004E0B63" w:rsidRPr="00201E28" w:rsidRDefault="004E0B63" w:rsidP="004E0B63">
      <w:r w:rsidRPr="00201E28">
        <w:rPr>
          <w:lang w:val="en-US"/>
        </w:rPr>
        <w:t xml:space="preserve">Vaughan, E. and Tinker, T. (2009) Effective health risk communication about pandemic influenza for vulnerable populations, </w:t>
      </w:r>
      <w:r w:rsidRPr="00201E28">
        <w:rPr>
          <w:i/>
          <w:iCs/>
          <w:lang w:val="en-US"/>
        </w:rPr>
        <w:t xml:space="preserve">American Journal of Public Health, </w:t>
      </w:r>
      <w:r w:rsidRPr="00201E28">
        <w:rPr>
          <w:lang w:val="en-US"/>
        </w:rPr>
        <w:t>99 Suppl 2, pp. 324. DOI: 10.2105/AJPH.2009.162537.</w:t>
      </w:r>
      <w:r w:rsidRPr="00201E28">
        <w:br/>
      </w:r>
    </w:p>
    <w:p w14:paraId="47E16688" w14:textId="3A672C73" w:rsidR="004E0B63" w:rsidRPr="00201E28" w:rsidRDefault="004E0B63" w:rsidP="004E0B63">
      <w:r w:rsidRPr="00201E28">
        <w:rPr>
          <w:lang w:val="en-US"/>
        </w:rPr>
        <w:t xml:space="preserve">World Health Organization (2020) </w:t>
      </w:r>
      <w:r w:rsidRPr="00201E28">
        <w:rPr>
          <w:i/>
          <w:iCs/>
          <w:lang w:val="en-US"/>
        </w:rPr>
        <w:t>Risk communication and community engagement readiness and response to coronavirus disease (COVID-19)</w:t>
      </w:r>
      <w:r w:rsidRPr="00201E28">
        <w:rPr>
          <w:lang w:val="en-US"/>
        </w:rPr>
        <w:t>.</w:t>
      </w:r>
      <w:r w:rsidRPr="00201E28">
        <w:br/>
      </w:r>
    </w:p>
    <w:p w14:paraId="2D2738B0" w14:textId="2320F991" w:rsidR="004E0B63" w:rsidRPr="00201E28" w:rsidRDefault="004E0B63" w:rsidP="004E0B63">
      <w:proofErr w:type="spellStart"/>
      <w:r w:rsidRPr="00201E28">
        <w:rPr>
          <w:lang w:val="en-US"/>
        </w:rPr>
        <w:t>Yy</w:t>
      </w:r>
      <w:proofErr w:type="spellEnd"/>
      <w:r w:rsidRPr="00201E28">
        <w:rPr>
          <w:lang w:val="en-US"/>
        </w:rPr>
        <w:t xml:space="preserve">, C., Hy, C., </w:t>
      </w:r>
      <w:proofErr w:type="spellStart"/>
      <w:r w:rsidRPr="00201E28">
        <w:rPr>
          <w:lang w:val="en-US"/>
        </w:rPr>
        <w:t>Hyl</w:t>
      </w:r>
      <w:proofErr w:type="spellEnd"/>
      <w:r w:rsidRPr="00201E28">
        <w:rPr>
          <w:lang w:val="en-US"/>
        </w:rPr>
        <w:t xml:space="preserve">, C., </w:t>
      </w:r>
      <w:proofErr w:type="spellStart"/>
      <w:r w:rsidRPr="00201E28">
        <w:rPr>
          <w:lang w:val="en-US"/>
        </w:rPr>
        <w:t>Wt</w:t>
      </w:r>
      <w:proofErr w:type="spellEnd"/>
      <w:r w:rsidRPr="00201E28">
        <w:rPr>
          <w:lang w:val="en-US"/>
        </w:rPr>
        <w:t xml:space="preserve">, C. and Sys, W. (2020) COVID-19 pandemic, </w:t>
      </w:r>
      <w:proofErr w:type="spellStart"/>
      <w:r w:rsidRPr="00201E28">
        <w:rPr>
          <w:lang w:val="en-US"/>
        </w:rPr>
        <w:t>infodemic</w:t>
      </w:r>
      <w:proofErr w:type="spellEnd"/>
      <w:r w:rsidRPr="00201E28">
        <w:rPr>
          <w:lang w:val="en-US"/>
        </w:rPr>
        <w:t xml:space="preserve"> and the role of eHealth literacy. </w:t>
      </w:r>
      <w:r w:rsidRPr="00201E28">
        <w:rPr>
          <w:i/>
          <w:iCs/>
          <w:lang w:val="en-US"/>
        </w:rPr>
        <w:t xml:space="preserve">International Journal of Nursing Studies, </w:t>
      </w:r>
      <w:r w:rsidRPr="00201E28">
        <w:rPr>
          <w:lang w:val="en-US"/>
        </w:rPr>
        <w:t>108, pp. 103644-103644. DOI: 10.1016/j.ijnurstu.2020.103644.</w:t>
      </w:r>
      <w:r w:rsidRPr="00201E28">
        <w:br/>
      </w:r>
    </w:p>
    <w:p w14:paraId="54B68423" w14:textId="77777777" w:rsidR="004E0B63" w:rsidRPr="00CD0911" w:rsidRDefault="004E0B63" w:rsidP="004E0B63">
      <w:proofErr w:type="spellStart"/>
      <w:r w:rsidRPr="00201E28">
        <w:rPr>
          <w:lang w:val="en-US"/>
        </w:rPr>
        <w:t>Zarocostas</w:t>
      </w:r>
      <w:proofErr w:type="spellEnd"/>
      <w:r w:rsidRPr="00201E28">
        <w:rPr>
          <w:lang w:val="en-US"/>
        </w:rPr>
        <w:t xml:space="preserve">, J. (2020) How to fight an </w:t>
      </w:r>
      <w:proofErr w:type="spellStart"/>
      <w:r w:rsidRPr="00201E28">
        <w:rPr>
          <w:lang w:val="en-US"/>
        </w:rPr>
        <w:t>infodemic</w:t>
      </w:r>
      <w:proofErr w:type="spellEnd"/>
      <w:r w:rsidRPr="00201E28">
        <w:rPr>
          <w:lang w:val="en-US"/>
        </w:rPr>
        <w:t xml:space="preserve">, </w:t>
      </w:r>
      <w:r w:rsidRPr="00201E28">
        <w:rPr>
          <w:i/>
          <w:iCs/>
          <w:lang w:val="en-US"/>
        </w:rPr>
        <w:t xml:space="preserve">Lancet (London, England), </w:t>
      </w:r>
      <w:r w:rsidRPr="00201E28">
        <w:rPr>
          <w:lang w:val="en-US"/>
        </w:rPr>
        <w:t>395 (10225), pp. 676. DOI: 10.1016/S0140-6736(20)30461-X.</w:t>
      </w:r>
    </w:p>
    <w:p w14:paraId="78F82880" w14:textId="77777777" w:rsidR="004E0B63" w:rsidRPr="00CD0911" w:rsidRDefault="004E0B63" w:rsidP="004E0B63"/>
    <w:p w14:paraId="4B6D6F47" w14:textId="77777777" w:rsidR="004D35EF" w:rsidRPr="00777229" w:rsidRDefault="004D35EF" w:rsidP="00E7455D">
      <w:pPr>
        <w:spacing w:line="360" w:lineRule="auto"/>
        <w:rPr>
          <w:rFonts w:eastAsiaTheme="minorEastAsia"/>
        </w:rPr>
      </w:pPr>
    </w:p>
    <w:p w14:paraId="210AA1BF" w14:textId="77777777" w:rsidR="004D35EF" w:rsidRPr="00777229" w:rsidRDefault="004D35EF" w:rsidP="00E7455D">
      <w:pPr>
        <w:spacing w:line="360" w:lineRule="auto"/>
        <w:rPr>
          <w:rFonts w:eastAsiaTheme="minorEastAsia"/>
        </w:rPr>
      </w:pPr>
    </w:p>
    <w:p w14:paraId="081B9A39" w14:textId="77777777" w:rsidR="004D35EF" w:rsidRPr="00777229" w:rsidRDefault="004D35EF" w:rsidP="00E7455D">
      <w:pPr>
        <w:spacing w:line="360" w:lineRule="auto"/>
        <w:rPr>
          <w:rFonts w:eastAsiaTheme="minorEastAsia"/>
        </w:rPr>
      </w:pPr>
    </w:p>
    <w:p w14:paraId="3E3AA2CA" w14:textId="77777777" w:rsidR="004D35EF" w:rsidRPr="00777229" w:rsidRDefault="004D35EF" w:rsidP="00E7455D">
      <w:pPr>
        <w:spacing w:line="360" w:lineRule="auto"/>
        <w:rPr>
          <w:rFonts w:eastAsiaTheme="minorEastAsia"/>
        </w:rPr>
      </w:pPr>
    </w:p>
    <w:p w14:paraId="625C0421" w14:textId="77777777" w:rsidR="004D35EF" w:rsidRPr="00777229" w:rsidRDefault="004D35EF" w:rsidP="00E7455D">
      <w:pPr>
        <w:spacing w:line="360" w:lineRule="auto"/>
        <w:rPr>
          <w:rFonts w:eastAsiaTheme="minorEastAsia"/>
        </w:rPr>
      </w:pPr>
    </w:p>
    <w:p w14:paraId="3D373450" w14:textId="77777777" w:rsidR="004D35EF" w:rsidRPr="00777229" w:rsidRDefault="004D35EF" w:rsidP="00E7455D">
      <w:pPr>
        <w:spacing w:line="360" w:lineRule="auto"/>
      </w:pPr>
    </w:p>
    <w:p w14:paraId="40648536" w14:textId="77777777" w:rsidR="004D35EF" w:rsidRPr="00777229" w:rsidRDefault="004D35EF" w:rsidP="00E7455D">
      <w:pPr>
        <w:spacing w:line="360" w:lineRule="auto"/>
      </w:pPr>
    </w:p>
    <w:p w14:paraId="4859AD5A" w14:textId="5DBA1C86" w:rsidR="0036235A" w:rsidRPr="00777229" w:rsidRDefault="0036235A" w:rsidP="00E7455D">
      <w:pPr>
        <w:spacing w:line="360" w:lineRule="auto"/>
      </w:pPr>
    </w:p>
    <w:p w14:paraId="62AFEEA0" w14:textId="77777777" w:rsidR="00B01B49" w:rsidRPr="00777229" w:rsidRDefault="00B01B49" w:rsidP="00E7455D">
      <w:pPr>
        <w:spacing w:line="360" w:lineRule="auto"/>
      </w:pPr>
    </w:p>
    <w:p w14:paraId="29AC641F" w14:textId="77777777" w:rsidR="00B01B49" w:rsidRPr="00777229" w:rsidRDefault="00B01B49" w:rsidP="00E7455D">
      <w:pPr>
        <w:pStyle w:val="ListParagraph"/>
        <w:spacing w:line="360" w:lineRule="auto"/>
        <w:rPr>
          <w:rFonts w:ascii="Times New Roman" w:hAnsi="Times New Roman" w:cs="Times New Roman"/>
        </w:rPr>
      </w:pPr>
    </w:p>
    <w:p w14:paraId="14A56F52" w14:textId="77777777" w:rsidR="00B01B49" w:rsidRPr="00777229" w:rsidRDefault="00B01B49" w:rsidP="00E7455D">
      <w:pPr>
        <w:spacing w:line="360" w:lineRule="auto"/>
      </w:pPr>
    </w:p>
    <w:p w14:paraId="1B2FA1DE" w14:textId="77777777" w:rsidR="00492C21" w:rsidRPr="00777229" w:rsidRDefault="00492C21" w:rsidP="00E7455D">
      <w:pPr>
        <w:pStyle w:val="ListParagraph"/>
        <w:spacing w:line="360" w:lineRule="auto"/>
        <w:rPr>
          <w:rFonts w:ascii="Times New Roman" w:hAnsi="Times New Roman" w:cs="Times New Roman"/>
        </w:rPr>
      </w:pPr>
    </w:p>
    <w:p w14:paraId="7F2DDCAA" w14:textId="77777777" w:rsidR="00E236E2" w:rsidRPr="00777229" w:rsidRDefault="00E236E2" w:rsidP="00E7455D">
      <w:pPr>
        <w:spacing w:line="360" w:lineRule="auto"/>
      </w:pPr>
    </w:p>
    <w:p w14:paraId="088F601E" w14:textId="77777777" w:rsidR="00E236E2" w:rsidRPr="00777229" w:rsidRDefault="00E236E2" w:rsidP="00E7455D">
      <w:pPr>
        <w:spacing w:line="360" w:lineRule="auto"/>
        <w:ind w:firstLine="720"/>
      </w:pPr>
    </w:p>
    <w:p w14:paraId="7F6718E4" w14:textId="77777777" w:rsidR="00E236E2" w:rsidRPr="000E20D7" w:rsidRDefault="00E236E2" w:rsidP="00E7455D">
      <w:pPr>
        <w:spacing w:line="360" w:lineRule="auto"/>
        <w:ind w:firstLine="720"/>
        <w:rPr>
          <w:sz w:val="22"/>
          <w:szCs w:val="22"/>
        </w:rPr>
      </w:pPr>
    </w:p>
    <w:p w14:paraId="3132D34C" w14:textId="77777777" w:rsidR="00687664" w:rsidRPr="00340D89" w:rsidRDefault="00687664" w:rsidP="00E7455D">
      <w:pPr>
        <w:spacing w:line="360" w:lineRule="auto"/>
        <w:rPr>
          <w:sz w:val="22"/>
          <w:szCs w:val="22"/>
        </w:rPr>
      </w:pPr>
    </w:p>
    <w:p w14:paraId="05E0D6D1" w14:textId="77777777" w:rsidR="00687664" w:rsidRPr="00E7455D" w:rsidRDefault="00687664" w:rsidP="00E7455D">
      <w:pPr>
        <w:spacing w:line="360" w:lineRule="auto"/>
        <w:rPr>
          <w:rFonts w:cstheme="minorHAnsi"/>
          <w:sz w:val="22"/>
          <w:szCs w:val="22"/>
        </w:rPr>
      </w:pPr>
    </w:p>
    <w:sectPr w:rsidR="00687664" w:rsidRPr="00E7455D" w:rsidSect="008013DA">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39A3" w14:textId="77777777" w:rsidR="00FE4CC0" w:rsidRDefault="00FE4CC0" w:rsidP="00077165">
      <w:r>
        <w:separator/>
      </w:r>
    </w:p>
  </w:endnote>
  <w:endnote w:type="continuationSeparator" w:id="0">
    <w:p w14:paraId="6558672E" w14:textId="77777777" w:rsidR="00FE4CC0" w:rsidRDefault="00FE4CC0" w:rsidP="0007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971427"/>
      <w:docPartObj>
        <w:docPartGallery w:val="Page Numbers (Bottom of Page)"/>
        <w:docPartUnique/>
      </w:docPartObj>
    </w:sdtPr>
    <w:sdtEndPr>
      <w:rPr>
        <w:rStyle w:val="PageNumber"/>
      </w:rPr>
    </w:sdtEndPr>
    <w:sdtContent>
      <w:p w14:paraId="09C90770" w14:textId="27DF202C" w:rsidR="00077165" w:rsidRDefault="00077165" w:rsidP="008479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BE83A" w14:textId="77777777" w:rsidR="00077165" w:rsidRDefault="00077165" w:rsidP="0077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2840472"/>
      <w:docPartObj>
        <w:docPartGallery w:val="Page Numbers (Bottom of Page)"/>
        <w:docPartUnique/>
      </w:docPartObj>
    </w:sdtPr>
    <w:sdtEndPr>
      <w:rPr>
        <w:rStyle w:val="PageNumber"/>
      </w:rPr>
    </w:sdtEndPr>
    <w:sdtContent>
      <w:p w14:paraId="69280B8B" w14:textId="077CC318" w:rsidR="00077165" w:rsidRDefault="00077165" w:rsidP="008479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7B8848" w14:textId="77777777" w:rsidR="00077165" w:rsidRDefault="00077165" w:rsidP="00777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CA60" w14:textId="77777777" w:rsidR="00FE4CC0" w:rsidRDefault="00FE4CC0" w:rsidP="00077165">
      <w:r>
        <w:separator/>
      </w:r>
    </w:p>
  </w:footnote>
  <w:footnote w:type="continuationSeparator" w:id="0">
    <w:p w14:paraId="017A5970" w14:textId="77777777" w:rsidR="00FE4CC0" w:rsidRDefault="00FE4CC0" w:rsidP="0007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221"/>
    <w:multiLevelType w:val="hybridMultilevel"/>
    <w:tmpl w:val="13C6F508"/>
    <w:lvl w:ilvl="0" w:tplc="04C42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AD040C"/>
    <w:multiLevelType w:val="hybridMultilevel"/>
    <w:tmpl w:val="33CA48D0"/>
    <w:lvl w:ilvl="0" w:tplc="C01EEFF8">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F6206"/>
    <w:multiLevelType w:val="hybridMultilevel"/>
    <w:tmpl w:val="705E2EA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E41A9"/>
    <w:multiLevelType w:val="hybridMultilevel"/>
    <w:tmpl w:val="33CA48D0"/>
    <w:lvl w:ilvl="0" w:tplc="C01EEFF8">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91DEC"/>
    <w:multiLevelType w:val="hybridMultilevel"/>
    <w:tmpl w:val="FDE4C7E0"/>
    <w:lvl w:ilvl="0" w:tplc="DBB43CF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819AD"/>
    <w:multiLevelType w:val="hybridMultilevel"/>
    <w:tmpl w:val="4866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C0862"/>
    <w:multiLevelType w:val="hybridMultilevel"/>
    <w:tmpl w:val="90BE74AC"/>
    <w:lvl w:ilvl="0" w:tplc="7B76C360">
      <w:start w:val="1"/>
      <w:numFmt w:val="bullet"/>
      <w:lvlText w:val=""/>
      <w:lvlJc w:val="left"/>
      <w:pPr>
        <w:ind w:left="720" w:hanging="360"/>
      </w:pPr>
      <w:rPr>
        <w:rFonts w:ascii="Symbol" w:hAnsi="Symbol" w:hint="default"/>
      </w:rPr>
    </w:lvl>
    <w:lvl w:ilvl="1" w:tplc="D1507CE2">
      <w:start w:val="1"/>
      <w:numFmt w:val="bullet"/>
      <w:lvlText w:val="o"/>
      <w:lvlJc w:val="left"/>
      <w:pPr>
        <w:ind w:left="1440" w:hanging="360"/>
      </w:pPr>
      <w:rPr>
        <w:rFonts w:ascii="Courier New" w:hAnsi="Courier New" w:hint="default"/>
      </w:rPr>
    </w:lvl>
    <w:lvl w:ilvl="2" w:tplc="4E58D5F4">
      <w:start w:val="1"/>
      <w:numFmt w:val="bullet"/>
      <w:lvlText w:val=""/>
      <w:lvlJc w:val="left"/>
      <w:pPr>
        <w:ind w:left="2160" w:hanging="360"/>
      </w:pPr>
      <w:rPr>
        <w:rFonts w:ascii="Wingdings" w:hAnsi="Wingdings" w:hint="default"/>
      </w:rPr>
    </w:lvl>
    <w:lvl w:ilvl="3" w:tplc="8BA4839A">
      <w:start w:val="1"/>
      <w:numFmt w:val="bullet"/>
      <w:lvlText w:val=""/>
      <w:lvlJc w:val="left"/>
      <w:pPr>
        <w:ind w:left="2880" w:hanging="360"/>
      </w:pPr>
      <w:rPr>
        <w:rFonts w:ascii="Symbol" w:hAnsi="Symbol" w:hint="default"/>
      </w:rPr>
    </w:lvl>
    <w:lvl w:ilvl="4" w:tplc="197A9DE8">
      <w:start w:val="1"/>
      <w:numFmt w:val="bullet"/>
      <w:lvlText w:val="o"/>
      <w:lvlJc w:val="left"/>
      <w:pPr>
        <w:ind w:left="3600" w:hanging="360"/>
      </w:pPr>
      <w:rPr>
        <w:rFonts w:ascii="Courier New" w:hAnsi="Courier New" w:hint="default"/>
      </w:rPr>
    </w:lvl>
    <w:lvl w:ilvl="5" w:tplc="6DD87516">
      <w:start w:val="1"/>
      <w:numFmt w:val="bullet"/>
      <w:lvlText w:val=""/>
      <w:lvlJc w:val="left"/>
      <w:pPr>
        <w:ind w:left="4320" w:hanging="360"/>
      </w:pPr>
      <w:rPr>
        <w:rFonts w:ascii="Wingdings" w:hAnsi="Wingdings" w:hint="default"/>
      </w:rPr>
    </w:lvl>
    <w:lvl w:ilvl="6" w:tplc="28C0BDBC">
      <w:start w:val="1"/>
      <w:numFmt w:val="bullet"/>
      <w:lvlText w:val=""/>
      <w:lvlJc w:val="left"/>
      <w:pPr>
        <w:ind w:left="5040" w:hanging="360"/>
      </w:pPr>
      <w:rPr>
        <w:rFonts w:ascii="Symbol" w:hAnsi="Symbol" w:hint="default"/>
      </w:rPr>
    </w:lvl>
    <w:lvl w:ilvl="7" w:tplc="75E66D64">
      <w:start w:val="1"/>
      <w:numFmt w:val="bullet"/>
      <w:lvlText w:val="o"/>
      <w:lvlJc w:val="left"/>
      <w:pPr>
        <w:ind w:left="5760" w:hanging="360"/>
      </w:pPr>
      <w:rPr>
        <w:rFonts w:ascii="Courier New" w:hAnsi="Courier New" w:hint="default"/>
      </w:rPr>
    </w:lvl>
    <w:lvl w:ilvl="8" w:tplc="F6441D8C">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82"/>
    <w:rsid w:val="00007D2F"/>
    <w:rsid w:val="00010C7D"/>
    <w:rsid w:val="00014723"/>
    <w:rsid w:val="00017F9A"/>
    <w:rsid w:val="000272C0"/>
    <w:rsid w:val="000442C6"/>
    <w:rsid w:val="00044EE1"/>
    <w:rsid w:val="00063C28"/>
    <w:rsid w:val="00065273"/>
    <w:rsid w:val="00070B2A"/>
    <w:rsid w:val="00071FFB"/>
    <w:rsid w:val="00077165"/>
    <w:rsid w:val="000874B9"/>
    <w:rsid w:val="0009015B"/>
    <w:rsid w:val="000A226A"/>
    <w:rsid w:val="000B1637"/>
    <w:rsid w:val="000D73A6"/>
    <w:rsid w:val="000E0898"/>
    <w:rsid w:val="000E0C36"/>
    <w:rsid w:val="000E20D7"/>
    <w:rsid w:val="000E255E"/>
    <w:rsid w:val="000F1E20"/>
    <w:rsid w:val="000F7EB2"/>
    <w:rsid w:val="0011170A"/>
    <w:rsid w:val="001336AA"/>
    <w:rsid w:val="0014317C"/>
    <w:rsid w:val="00162BDB"/>
    <w:rsid w:val="0016371A"/>
    <w:rsid w:val="00165501"/>
    <w:rsid w:val="00167607"/>
    <w:rsid w:val="001700B8"/>
    <w:rsid w:val="001841C2"/>
    <w:rsid w:val="00185CDF"/>
    <w:rsid w:val="001A4B41"/>
    <w:rsid w:val="001A6816"/>
    <w:rsid w:val="001B645F"/>
    <w:rsid w:val="001C0D9C"/>
    <w:rsid w:val="001C2B6B"/>
    <w:rsid w:val="001E6DFF"/>
    <w:rsid w:val="00201E28"/>
    <w:rsid w:val="0021060E"/>
    <w:rsid w:val="002159E3"/>
    <w:rsid w:val="0022129A"/>
    <w:rsid w:val="002323D5"/>
    <w:rsid w:val="00232935"/>
    <w:rsid w:val="002362B7"/>
    <w:rsid w:val="00250C5A"/>
    <w:rsid w:val="0025249A"/>
    <w:rsid w:val="00252BF0"/>
    <w:rsid w:val="0026538D"/>
    <w:rsid w:val="00271339"/>
    <w:rsid w:val="00271FC7"/>
    <w:rsid w:val="0029205C"/>
    <w:rsid w:val="0029387D"/>
    <w:rsid w:val="00294B0A"/>
    <w:rsid w:val="00296590"/>
    <w:rsid w:val="002A5C08"/>
    <w:rsid w:val="002A663E"/>
    <w:rsid w:val="002A734F"/>
    <w:rsid w:val="002B2B9B"/>
    <w:rsid w:val="002B3AE3"/>
    <w:rsid w:val="002B7CF7"/>
    <w:rsid w:val="002C20A6"/>
    <w:rsid w:val="002D067A"/>
    <w:rsid w:val="002D660F"/>
    <w:rsid w:val="002E3B01"/>
    <w:rsid w:val="002F2189"/>
    <w:rsid w:val="002F3AC3"/>
    <w:rsid w:val="00326959"/>
    <w:rsid w:val="00333BF0"/>
    <w:rsid w:val="00335CAA"/>
    <w:rsid w:val="00340D89"/>
    <w:rsid w:val="00340E97"/>
    <w:rsid w:val="003422A7"/>
    <w:rsid w:val="0036013E"/>
    <w:rsid w:val="0036235A"/>
    <w:rsid w:val="00362E61"/>
    <w:rsid w:val="0036406D"/>
    <w:rsid w:val="00381173"/>
    <w:rsid w:val="00393349"/>
    <w:rsid w:val="003963A4"/>
    <w:rsid w:val="003A1889"/>
    <w:rsid w:val="003A36F0"/>
    <w:rsid w:val="003A446B"/>
    <w:rsid w:val="003B08C5"/>
    <w:rsid w:val="003B47C4"/>
    <w:rsid w:val="003C3A9A"/>
    <w:rsid w:val="003D3377"/>
    <w:rsid w:val="003D647A"/>
    <w:rsid w:val="003E270A"/>
    <w:rsid w:val="003E6A98"/>
    <w:rsid w:val="004035DF"/>
    <w:rsid w:val="00404423"/>
    <w:rsid w:val="0041742B"/>
    <w:rsid w:val="004229C2"/>
    <w:rsid w:val="0042461D"/>
    <w:rsid w:val="0043473D"/>
    <w:rsid w:val="004444F6"/>
    <w:rsid w:val="004502CC"/>
    <w:rsid w:val="00457947"/>
    <w:rsid w:val="00462605"/>
    <w:rsid w:val="00463A5D"/>
    <w:rsid w:val="004707ED"/>
    <w:rsid w:val="00474F43"/>
    <w:rsid w:val="00475BD4"/>
    <w:rsid w:val="00492C21"/>
    <w:rsid w:val="00496C5C"/>
    <w:rsid w:val="00497D9D"/>
    <w:rsid w:val="004A4180"/>
    <w:rsid w:val="004A47B0"/>
    <w:rsid w:val="004A571B"/>
    <w:rsid w:val="004A5D9C"/>
    <w:rsid w:val="004B0800"/>
    <w:rsid w:val="004C17DE"/>
    <w:rsid w:val="004D35EF"/>
    <w:rsid w:val="004D7809"/>
    <w:rsid w:val="004E0B63"/>
    <w:rsid w:val="004F525F"/>
    <w:rsid w:val="00504C7B"/>
    <w:rsid w:val="005055D6"/>
    <w:rsid w:val="0052092B"/>
    <w:rsid w:val="0052190C"/>
    <w:rsid w:val="00522951"/>
    <w:rsid w:val="005415C3"/>
    <w:rsid w:val="00551C37"/>
    <w:rsid w:val="0057402F"/>
    <w:rsid w:val="005800AC"/>
    <w:rsid w:val="005807F5"/>
    <w:rsid w:val="005844D7"/>
    <w:rsid w:val="005879E4"/>
    <w:rsid w:val="005915CC"/>
    <w:rsid w:val="00595120"/>
    <w:rsid w:val="00596779"/>
    <w:rsid w:val="005B1E0D"/>
    <w:rsid w:val="005B4588"/>
    <w:rsid w:val="005C252A"/>
    <w:rsid w:val="005C300B"/>
    <w:rsid w:val="005C62B7"/>
    <w:rsid w:val="005C6F0A"/>
    <w:rsid w:val="005F59AB"/>
    <w:rsid w:val="005F7361"/>
    <w:rsid w:val="00601BD1"/>
    <w:rsid w:val="00605E7F"/>
    <w:rsid w:val="00612FD5"/>
    <w:rsid w:val="00614982"/>
    <w:rsid w:val="006159D0"/>
    <w:rsid w:val="0062B011"/>
    <w:rsid w:val="00631ECB"/>
    <w:rsid w:val="006327F9"/>
    <w:rsid w:val="006532BF"/>
    <w:rsid w:val="00665DCC"/>
    <w:rsid w:val="00671CB9"/>
    <w:rsid w:val="006821FB"/>
    <w:rsid w:val="00687664"/>
    <w:rsid w:val="006961A6"/>
    <w:rsid w:val="006A33EC"/>
    <w:rsid w:val="006A4F37"/>
    <w:rsid w:val="006A5299"/>
    <w:rsid w:val="006B33FC"/>
    <w:rsid w:val="006B5B49"/>
    <w:rsid w:val="006B78EA"/>
    <w:rsid w:val="006D427B"/>
    <w:rsid w:val="006D7CB0"/>
    <w:rsid w:val="006F6859"/>
    <w:rsid w:val="0071142C"/>
    <w:rsid w:val="00716DB4"/>
    <w:rsid w:val="00717969"/>
    <w:rsid w:val="0074012E"/>
    <w:rsid w:val="0075011C"/>
    <w:rsid w:val="0076633C"/>
    <w:rsid w:val="00773B23"/>
    <w:rsid w:val="007742EE"/>
    <w:rsid w:val="00777229"/>
    <w:rsid w:val="0078512E"/>
    <w:rsid w:val="00785E63"/>
    <w:rsid w:val="00785F83"/>
    <w:rsid w:val="00791FBE"/>
    <w:rsid w:val="007B0223"/>
    <w:rsid w:val="007C238E"/>
    <w:rsid w:val="007C4BC1"/>
    <w:rsid w:val="007E3BAF"/>
    <w:rsid w:val="007E7183"/>
    <w:rsid w:val="007F33A8"/>
    <w:rsid w:val="00800DDA"/>
    <w:rsid w:val="00800EE2"/>
    <w:rsid w:val="008013DA"/>
    <w:rsid w:val="008217AD"/>
    <w:rsid w:val="00831D9E"/>
    <w:rsid w:val="00842A99"/>
    <w:rsid w:val="00850898"/>
    <w:rsid w:val="00850C9A"/>
    <w:rsid w:val="0085543E"/>
    <w:rsid w:val="00881510"/>
    <w:rsid w:val="00881C79"/>
    <w:rsid w:val="00885A0B"/>
    <w:rsid w:val="008ACC8C"/>
    <w:rsid w:val="008B365F"/>
    <w:rsid w:val="008C6644"/>
    <w:rsid w:val="008D717D"/>
    <w:rsid w:val="008E6611"/>
    <w:rsid w:val="009136B9"/>
    <w:rsid w:val="00915EA1"/>
    <w:rsid w:val="009255D8"/>
    <w:rsid w:val="00927F31"/>
    <w:rsid w:val="009328D7"/>
    <w:rsid w:val="00936437"/>
    <w:rsid w:val="00943EDC"/>
    <w:rsid w:val="00944B6C"/>
    <w:rsid w:val="009524AD"/>
    <w:rsid w:val="0095340F"/>
    <w:rsid w:val="009551D9"/>
    <w:rsid w:val="0095537B"/>
    <w:rsid w:val="00965ADB"/>
    <w:rsid w:val="00966C5A"/>
    <w:rsid w:val="00983B4B"/>
    <w:rsid w:val="00990C0E"/>
    <w:rsid w:val="00994D26"/>
    <w:rsid w:val="009A29DA"/>
    <w:rsid w:val="009A325F"/>
    <w:rsid w:val="009A57F6"/>
    <w:rsid w:val="009C212E"/>
    <w:rsid w:val="009D3350"/>
    <w:rsid w:val="00A02440"/>
    <w:rsid w:val="00A13086"/>
    <w:rsid w:val="00A154E5"/>
    <w:rsid w:val="00A16C44"/>
    <w:rsid w:val="00A1AFE6"/>
    <w:rsid w:val="00A20DB7"/>
    <w:rsid w:val="00A2531A"/>
    <w:rsid w:val="00A269E1"/>
    <w:rsid w:val="00A30910"/>
    <w:rsid w:val="00A32825"/>
    <w:rsid w:val="00A36CF2"/>
    <w:rsid w:val="00A377C4"/>
    <w:rsid w:val="00A37DAC"/>
    <w:rsid w:val="00A411B6"/>
    <w:rsid w:val="00A41381"/>
    <w:rsid w:val="00A41B4C"/>
    <w:rsid w:val="00A478B2"/>
    <w:rsid w:val="00A553B3"/>
    <w:rsid w:val="00A6181C"/>
    <w:rsid w:val="00A63B4F"/>
    <w:rsid w:val="00A65A29"/>
    <w:rsid w:val="00A666BE"/>
    <w:rsid w:val="00A9153B"/>
    <w:rsid w:val="00AA5576"/>
    <w:rsid w:val="00AB4808"/>
    <w:rsid w:val="00AB709F"/>
    <w:rsid w:val="00AC1453"/>
    <w:rsid w:val="00AE18DF"/>
    <w:rsid w:val="00AF0723"/>
    <w:rsid w:val="00AF1B6C"/>
    <w:rsid w:val="00AF5BBA"/>
    <w:rsid w:val="00AF6F70"/>
    <w:rsid w:val="00AF73FE"/>
    <w:rsid w:val="00B01579"/>
    <w:rsid w:val="00B01B49"/>
    <w:rsid w:val="00B020DE"/>
    <w:rsid w:val="00B11962"/>
    <w:rsid w:val="00B17FF1"/>
    <w:rsid w:val="00B253C0"/>
    <w:rsid w:val="00B34D6F"/>
    <w:rsid w:val="00B35757"/>
    <w:rsid w:val="00B4372E"/>
    <w:rsid w:val="00B43E62"/>
    <w:rsid w:val="00B478A2"/>
    <w:rsid w:val="00B60CAE"/>
    <w:rsid w:val="00B61769"/>
    <w:rsid w:val="00B665B0"/>
    <w:rsid w:val="00B81FF9"/>
    <w:rsid w:val="00B91596"/>
    <w:rsid w:val="00B93A3B"/>
    <w:rsid w:val="00B93E60"/>
    <w:rsid w:val="00B9D502"/>
    <w:rsid w:val="00BA3925"/>
    <w:rsid w:val="00BA733B"/>
    <w:rsid w:val="00BC57B1"/>
    <w:rsid w:val="00BF11CF"/>
    <w:rsid w:val="00BF3415"/>
    <w:rsid w:val="00BF3BE6"/>
    <w:rsid w:val="00C11E4C"/>
    <w:rsid w:val="00C1799B"/>
    <w:rsid w:val="00C37300"/>
    <w:rsid w:val="00C433DF"/>
    <w:rsid w:val="00C453C7"/>
    <w:rsid w:val="00C50486"/>
    <w:rsid w:val="00C53A45"/>
    <w:rsid w:val="00C56CF1"/>
    <w:rsid w:val="00C60CA5"/>
    <w:rsid w:val="00C646F3"/>
    <w:rsid w:val="00C669AB"/>
    <w:rsid w:val="00C66F1C"/>
    <w:rsid w:val="00CA2CD2"/>
    <w:rsid w:val="00CB63EB"/>
    <w:rsid w:val="00CD0911"/>
    <w:rsid w:val="00CD3D7B"/>
    <w:rsid w:val="00CD6533"/>
    <w:rsid w:val="00CE6ABC"/>
    <w:rsid w:val="00D00FB0"/>
    <w:rsid w:val="00D06C50"/>
    <w:rsid w:val="00D11842"/>
    <w:rsid w:val="00D159E3"/>
    <w:rsid w:val="00D24297"/>
    <w:rsid w:val="00D31231"/>
    <w:rsid w:val="00D3463E"/>
    <w:rsid w:val="00D50A10"/>
    <w:rsid w:val="00D50F98"/>
    <w:rsid w:val="00D5331F"/>
    <w:rsid w:val="00D574E5"/>
    <w:rsid w:val="00D8270A"/>
    <w:rsid w:val="00D87CD4"/>
    <w:rsid w:val="00DA097C"/>
    <w:rsid w:val="00DA613E"/>
    <w:rsid w:val="00DB4436"/>
    <w:rsid w:val="00DB46CD"/>
    <w:rsid w:val="00DB5CFD"/>
    <w:rsid w:val="00DC386F"/>
    <w:rsid w:val="00DC3991"/>
    <w:rsid w:val="00DD7AA3"/>
    <w:rsid w:val="00DF1824"/>
    <w:rsid w:val="00DF3DB1"/>
    <w:rsid w:val="00DF70E4"/>
    <w:rsid w:val="00E033E3"/>
    <w:rsid w:val="00E12D4F"/>
    <w:rsid w:val="00E17E11"/>
    <w:rsid w:val="00E236E2"/>
    <w:rsid w:val="00E2640A"/>
    <w:rsid w:val="00E26F34"/>
    <w:rsid w:val="00E338C2"/>
    <w:rsid w:val="00E36DBA"/>
    <w:rsid w:val="00E46DB3"/>
    <w:rsid w:val="00E60E42"/>
    <w:rsid w:val="00E6280B"/>
    <w:rsid w:val="00E67A67"/>
    <w:rsid w:val="00E73458"/>
    <w:rsid w:val="00E73705"/>
    <w:rsid w:val="00E7455D"/>
    <w:rsid w:val="00E802D3"/>
    <w:rsid w:val="00E80E1D"/>
    <w:rsid w:val="00E86D5B"/>
    <w:rsid w:val="00E9699C"/>
    <w:rsid w:val="00EA618B"/>
    <w:rsid w:val="00EB0AD2"/>
    <w:rsid w:val="00EB6F37"/>
    <w:rsid w:val="00EC49BD"/>
    <w:rsid w:val="00ED2297"/>
    <w:rsid w:val="00EE24A0"/>
    <w:rsid w:val="00EE57E0"/>
    <w:rsid w:val="00EE6E9C"/>
    <w:rsid w:val="00EF119E"/>
    <w:rsid w:val="00EF4BFA"/>
    <w:rsid w:val="00EF7411"/>
    <w:rsid w:val="00F05F0F"/>
    <w:rsid w:val="00F1300A"/>
    <w:rsid w:val="00F170D1"/>
    <w:rsid w:val="00F20587"/>
    <w:rsid w:val="00F20652"/>
    <w:rsid w:val="00F25745"/>
    <w:rsid w:val="00F26653"/>
    <w:rsid w:val="00F330B6"/>
    <w:rsid w:val="00F36A73"/>
    <w:rsid w:val="00F5130C"/>
    <w:rsid w:val="00F52A7B"/>
    <w:rsid w:val="00F65B28"/>
    <w:rsid w:val="00F80342"/>
    <w:rsid w:val="00F840C6"/>
    <w:rsid w:val="00F97FE6"/>
    <w:rsid w:val="00FB5D8A"/>
    <w:rsid w:val="00FB6E58"/>
    <w:rsid w:val="00FD622E"/>
    <w:rsid w:val="00FE269A"/>
    <w:rsid w:val="00FE4CC0"/>
    <w:rsid w:val="00FF5FCA"/>
    <w:rsid w:val="0104AA34"/>
    <w:rsid w:val="0112C77F"/>
    <w:rsid w:val="01766ABE"/>
    <w:rsid w:val="0185485E"/>
    <w:rsid w:val="018B5D81"/>
    <w:rsid w:val="01A3F901"/>
    <w:rsid w:val="01E219A4"/>
    <w:rsid w:val="020A11A1"/>
    <w:rsid w:val="0216ED28"/>
    <w:rsid w:val="0217D82B"/>
    <w:rsid w:val="021E88D7"/>
    <w:rsid w:val="02626E18"/>
    <w:rsid w:val="0299A765"/>
    <w:rsid w:val="0320471E"/>
    <w:rsid w:val="0331FB32"/>
    <w:rsid w:val="0340E769"/>
    <w:rsid w:val="0347E009"/>
    <w:rsid w:val="037046A5"/>
    <w:rsid w:val="03854CEB"/>
    <w:rsid w:val="03A29EFA"/>
    <w:rsid w:val="03DC0E49"/>
    <w:rsid w:val="03EB4D16"/>
    <w:rsid w:val="03ECCAE1"/>
    <w:rsid w:val="03F7E34F"/>
    <w:rsid w:val="04293346"/>
    <w:rsid w:val="04398FF6"/>
    <w:rsid w:val="043EB6BF"/>
    <w:rsid w:val="044A3D00"/>
    <w:rsid w:val="045D1173"/>
    <w:rsid w:val="04613500"/>
    <w:rsid w:val="051818E0"/>
    <w:rsid w:val="053CDDDF"/>
    <w:rsid w:val="055EF6B0"/>
    <w:rsid w:val="056C4870"/>
    <w:rsid w:val="058291F2"/>
    <w:rsid w:val="05A06286"/>
    <w:rsid w:val="05C19B86"/>
    <w:rsid w:val="0647C044"/>
    <w:rsid w:val="064DA33D"/>
    <w:rsid w:val="067B3FF8"/>
    <w:rsid w:val="068E0510"/>
    <w:rsid w:val="069C2461"/>
    <w:rsid w:val="06B8E6ED"/>
    <w:rsid w:val="06CDB4E9"/>
    <w:rsid w:val="06FB8583"/>
    <w:rsid w:val="0721C0DC"/>
    <w:rsid w:val="0732D108"/>
    <w:rsid w:val="077CB749"/>
    <w:rsid w:val="0787E26D"/>
    <w:rsid w:val="07A6B3C1"/>
    <w:rsid w:val="07B59574"/>
    <w:rsid w:val="084BC4D0"/>
    <w:rsid w:val="087BA546"/>
    <w:rsid w:val="089F1962"/>
    <w:rsid w:val="08A11104"/>
    <w:rsid w:val="08CA0102"/>
    <w:rsid w:val="08D0EED0"/>
    <w:rsid w:val="09320A62"/>
    <w:rsid w:val="09C14301"/>
    <w:rsid w:val="09D30CA8"/>
    <w:rsid w:val="09F5EE7F"/>
    <w:rsid w:val="0A024595"/>
    <w:rsid w:val="0A5D3E66"/>
    <w:rsid w:val="0A800D11"/>
    <w:rsid w:val="0A9D6F3E"/>
    <w:rsid w:val="0AF17C39"/>
    <w:rsid w:val="0AFA8737"/>
    <w:rsid w:val="0B021ABE"/>
    <w:rsid w:val="0B49F24B"/>
    <w:rsid w:val="0B79CDEB"/>
    <w:rsid w:val="0C027E16"/>
    <w:rsid w:val="0C245306"/>
    <w:rsid w:val="0C48DC71"/>
    <w:rsid w:val="0C8A4B6A"/>
    <w:rsid w:val="0CB7C295"/>
    <w:rsid w:val="0CF3FD18"/>
    <w:rsid w:val="0D21CE42"/>
    <w:rsid w:val="0D357A13"/>
    <w:rsid w:val="0D4F46C7"/>
    <w:rsid w:val="0D515233"/>
    <w:rsid w:val="0D54827E"/>
    <w:rsid w:val="0D55507B"/>
    <w:rsid w:val="0D7D2566"/>
    <w:rsid w:val="0D92A6F6"/>
    <w:rsid w:val="0DA1B73D"/>
    <w:rsid w:val="0DA92EAF"/>
    <w:rsid w:val="0DC7836E"/>
    <w:rsid w:val="0DE12CC0"/>
    <w:rsid w:val="0E08AAA4"/>
    <w:rsid w:val="0E2EED54"/>
    <w:rsid w:val="0E372655"/>
    <w:rsid w:val="0E3A3BBA"/>
    <w:rsid w:val="0E4C893B"/>
    <w:rsid w:val="0E64DE4F"/>
    <w:rsid w:val="0EB32761"/>
    <w:rsid w:val="0F055BC9"/>
    <w:rsid w:val="0F306702"/>
    <w:rsid w:val="0F697CA2"/>
    <w:rsid w:val="0F7AEF7E"/>
    <w:rsid w:val="0F87925C"/>
    <w:rsid w:val="0FA80B42"/>
    <w:rsid w:val="0FB27A30"/>
    <w:rsid w:val="102EC92A"/>
    <w:rsid w:val="1097EC35"/>
    <w:rsid w:val="10C25E20"/>
    <w:rsid w:val="10C59A47"/>
    <w:rsid w:val="10D49A01"/>
    <w:rsid w:val="10DDE1D2"/>
    <w:rsid w:val="10F66008"/>
    <w:rsid w:val="10F93178"/>
    <w:rsid w:val="11007549"/>
    <w:rsid w:val="11730B03"/>
    <w:rsid w:val="11930FB9"/>
    <w:rsid w:val="11ED011E"/>
    <w:rsid w:val="12011548"/>
    <w:rsid w:val="12043672"/>
    <w:rsid w:val="1209E256"/>
    <w:rsid w:val="12533EFA"/>
    <w:rsid w:val="12A80E55"/>
    <w:rsid w:val="12B27422"/>
    <w:rsid w:val="12E98444"/>
    <w:rsid w:val="12EA0DC6"/>
    <w:rsid w:val="13116F37"/>
    <w:rsid w:val="1344A0E3"/>
    <w:rsid w:val="135EF4DA"/>
    <w:rsid w:val="13706999"/>
    <w:rsid w:val="13882FCB"/>
    <w:rsid w:val="139706E3"/>
    <w:rsid w:val="13A7E70F"/>
    <w:rsid w:val="13F7B6D2"/>
    <w:rsid w:val="142B7CE0"/>
    <w:rsid w:val="14389A6B"/>
    <w:rsid w:val="1443232B"/>
    <w:rsid w:val="145CDF07"/>
    <w:rsid w:val="1467884C"/>
    <w:rsid w:val="14808589"/>
    <w:rsid w:val="149CCFF6"/>
    <w:rsid w:val="14A4FC1D"/>
    <w:rsid w:val="14FB370A"/>
    <w:rsid w:val="151D9985"/>
    <w:rsid w:val="15206B49"/>
    <w:rsid w:val="152F69A5"/>
    <w:rsid w:val="153E49F5"/>
    <w:rsid w:val="154FA676"/>
    <w:rsid w:val="155B789A"/>
    <w:rsid w:val="158A71DB"/>
    <w:rsid w:val="158EEC00"/>
    <w:rsid w:val="15935210"/>
    <w:rsid w:val="15BEC5E0"/>
    <w:rsid w:val="15D1A8A1"/>
    <w:rsid w:val="15FDF525"/>
    <w:rsid w:val="16248473"/>
    <w:rsid w:val="163D1392"/>
    <w:rsid w:val="169267F7"/>
    <w:rsid w:val="16A22721"/>
    <w:rsid w:val="16A84027"/>
    <w:rsid w:val="16D43719"/>
    <w:rsid w:val="1737454B"/>
    <w:rsid w:val="176DFF4E"/>
    <w:rsid w:val="17792D84"/>
    <w:rsid w:val="179E98C5"/>
    <w:rsid w:val="17D923D3"/>
    <w:rsid w:val="17F708EC"/>
    <w:rsid w:val="17FBFEC7"/>
    <w:rsid w:val="18099B16"/>
    <w:rsid w:val="181E1CCF"/>
    <w:rsid w:val="1820D602"/>
    <w:rsid w:val="184CEA3A"/>
    <w:rsid w:val="1871A99F"/>
    <w:rsid w:val="18953FAB"/>
    <w:rsid w:val="190D0E4D"/>
    <w:rsid w:val="1912DF11"/>
    <w:rsid w:val="191FED65"/>
    <w:rsid w:val="196164DC"/>
    <w:rsid w:val="19635D28"/>
    <w:rsid w:val="1991C67C"/>
    <w:rsid w:val="1A02910D"/>
    <w:rsid w:val="1A2B8411"/>
    <w:rsid w:val="1A3B0C59"/>
    <w:rsid w:val="1A4FA73D"/>
    <w:rsid w:val="1A52EEA5"/>
    <w:rsid w:val="1A7820EF"/>
    <w:rsid w:val="1A8E936E"/>
    <w:rsid w:val="1AD562E7"/>
    <w:rsid w:val="1B1658F1"/>
    <w:rsid w:val="1B36EDF2"/>
    <w:rsid w:val="1B5E0F84"/>
    <w:rsid w:val="1B607730"/>
    <w:rsid w:val="1B6EC534"/>
    <w:rsid w:val="1B90D075"/>
    <w:rsid w:val="1BA49D52"/>
    <w:rsid w:val="1C0B2FDA"/>
    <w:rsid w:val="1C22BD9D"/>
    <w:rsid w:val="1C2E8B3A"/>
    <w:rsid w:val="1C38AC08"/>
    <w:rsid w:val="1C973729"/>
    <w:rsid w:val="1CF0B519"/>
    <w:rsid w:val="1CF9C958"/>
    <w:rsid w:val="1D236E0B"/>
    <w:rsid w:val="1D48C3D9"/>
    <w:rsid w:val="1D6340B5"/>
    <w:rsid w:val="1DAB8577"/>
    <w:rsid w:val="1DC9BF14"/>
    <w:rsid w:val="1DF7A6A5"/>
    <w:rsid w:val="1DF9EEB1"/>
    <w:rsid w:val="1DFC8F98"/>
    <w:rsid w:val="1E1FAB2C"/>
    <w:rsid w:val="1E4747D0"/>
    <w:rsid w:val="1E6DED9D"/>
    <w:rsid w:val="1EBD94AA"/>
    <w:rsid w:val="1EF608D0"/>
    <w:rsid w:val="1EFCC7E3"/>
    <w:rsid w:val="1F0063F7"/>
    <w:rsid w:val="1F0FB781"/>
    <w:rsid w:val="1F1AFDC0"/>
    <w:rsid w:val="1F81D6FF"/>
    <w:rsid w:val="1F92F8BA"/>
    <w:rsid w:val="1FA8532A"/>
    <w:rsid w:val="1FAF5A5D"/>
    <w:rsid w:val="1FEBFA0D"/>
    <w:rsid w:val="20382AA4"/>
    <w:rsid w:val="205BA021"/>
    <w:rsid w:val="2062ED6C"/>
    <w:rsid w:val="208B0576"/>
    <w:rsid w:val="212BB4EA"/>
    <w:rsid w:val="2138ABC5"/>
    <w:rsid w:val="214E7F7E"/>
    <w:rsid w:val="2177F3F6"/>
    <w:rsid w:val="2185D4EC"/>
    <w:rsid w:val="21C4C912"/>
    <w:rsid w:val="21CB2283"/>
    <w:rsid w:val="21E1C823"/>
    <w:rsid w:val="21EDF0F3"/>
    <w:rsid w:val="21EED141"/>
    <w:rsid w:val="21F73927"/>
    <w:rsid w:val="220AFF6A"/>
    <w:rsid w:val="2239FB0B"/>
    <w:rsid w:val="22514A13"/>
    <w:rsid w:val="226B5D05"/>
    <w:rsid w:val="226D4EA0"/>
    <w:rsid w:val="2276E02E"/>
    <w:rsid w:val="22A3687C"/>
    <w:rsid w:val="22A987B7"/>
    <w:rsid w:val="23117E47"/>
    <w:rsid w:val="232831D5"/>
    <w:rsid w:val="234AFF50"/>
    <w:rsid w:val="234DEEAC"/>
    <w:rsid w:val="23577DC2"/>
    <w:rsid w:val="235D4888"/>
    <w:rsid w:val="23686ECD"/>
    <w:rsid w:val="237F3407"/>
    <w:rsid w:val="239D0651"/>
    <w:rsid w:val="23A0B793"/>
    <w:rsid w:val="23ACCEE6"/>
    <w:rsid w:val="23BAAB29"/>
    <w:rsid w:val="24401A2E"/>
    <w:rsid w:val="245C66B9"/>
    <w:rsid w:val="246D3863"/>
    <w:rsid w:val="24BE35F3"/>
    <w:rsid w:val="24D04834"/>
    <w:rsid w:val="24F3597D"/>
    <w:rsid w:val="24F4837B"/>
    <w:rsid w:val="2509AF8C"/>
    <w:rsid w:val="250C5392"/>
    <w:rsid w:val="250E61C3"/>
    <w:rsid w:val="250FA489"/>
    <w:rsid w:val="251B5C71"/>
    <w:rsid w:val="25206C9E"/>
    <w:rsid w:val="254D2C1D"/>
    <w:rsid w:val="255C95CA"/>
    <w:rsid w:val="255CEFC3"/>
    <w:rsid w:val="2599BB85"/>
    <w:rsid w:val="259CCCC7"/>
    <w:rsid w:val="25AFF2D1"/>
    <w:rsid w:val="25B496F8"/>
    <w:rsid w:val="25BD4521"/>
    <w:rsid w:val="25CBB755"/>
    <w:rsid w:val="25CE28E4"/>
    <w:rsid w:val="261AF20E"/>
    <w:rsid w:val="26356863"/>
    <w:rsid w:val="264B3306"/>
    <w:rsid w:val="26569F47"/>
    <w:rsid w:val="26A2DE47"/>
    <w:rsid w:val="26A96FBC"/>
    <w:rsid w:val="26BB76D5"/>
    <w:rsid w:val="26D8ABB8"/>
    <w:rsid w:val="26E324CE"/>
    <w:rsid w:val="26E5F58D"/>
    <w:rsid w:val="26F50ED9"/>
    <w:rsid w:val="27033F1C"/>
    <w:rsid w:val="270B2559"/>
    <w:rsid w:val="27486AC8"/>
    <w:rsid w:val="277A503F"/>
    <w:rsid w:val="277D54D5"/>
    <w:rsid w:val="27AC2667"/>
    <w:rsid w:val="27C3B07A"/>
    <w:rsid w:val="27CF7172"/>
    <w:rsid w:val="2810AD5F"/>
    <w:rsid w:val="281315BE"/>
    <w:rsid w:val="2822ADC0"/>
    <w:rsid w:val="283368B5"/>
    <w:rsid w:val="283393A2"/>
    <w:rsid w:val="2861416E"/>
    <w:rsid w:val="28776ACA"/>
    <w:rsid w:val="288258AA"/>
    <w:rsid w:val="2889B891"/>
    <w:rsid w:val="289EAB03"/>
    <w:rsid w:val="28DA3BF2"/>
    <w:rsid w:val="28DE3400"/>
    <w:rsid w:val="28EDA2E2"/>
    <w:rsid w:val="29170730"/>
    <w:rsid w:val="292C5904"/>
    <w:rsid w:val="294EC1E5"/>
    <w:rsid w:val="295C4EB8"/>
    <w:rsid w:val="29770700"/>
    <w:rsid w:val="29A1411E"/>
    <w:rsid w:val="29F4301C"/>
    <w:rsid w:val="2A3D5D04"/>
    <w:rsid w:val="2A78BB22"/>
    <w:rsid w:val="2A8009A8"/>
    <w:rsid w:val="2A87016B"/>
    <w:rsid w:val="2AAC292A"/>
    <w:rsid w:val="2AC2EEF8"/>
    <w:rsid w:val="2ACA241F"/>
    <w:rsid w:val="2AF4C6BC"/>
    <w:rsid w:val="2B10E261"/>
    <w:rsid w:val="2B265FBF"/>
    <w:rsid w:val="2B39AD95"/>
    <w:rsid w:val="2B493AE9"/>
    <w:rsid w:val="2B7C461C"/>
    <w:rsid w:val="2B9078EE"/>
    <w:rsid w:val="2B94AE4C"/>
    <w:rsid w:val="2BA4D46F"/>
    <w:rsid w:val="2BCB6A4F"/>
    <w:rsid w:val="2BDB783A"/>
    <w:rsid w:val="2BE856A8"/>
    <w:rsid w:val="2BF12A46"/>
    <w:rsid w:val="2BF60AEC"/>
    <w:rsid w:val="2C0E6ABF"/>
    <w:rsid w:val="2C192EF3"/>
    <w:rsid w:val="2C33572D"/>
    <w:rsid w:val="2C47C196"/>
    <w:rsid w:val="2C53C97C"/>
    <w:rsid w:val="2C57D098"/>
    <w:rsid w:val="2C8BE548"/>
    <w:rsid w:val="2C903F3A"/>
    <w:rsid w:val="2CD11E25"/>
    <w:rsid w:val="2D166BCD"/>
    <w:rsid w:val="2D1B88F1"/>
    <w:rsid w:val="2D1E53C4"/>
    <w:rsid w:val="2D358375"/>
    <w:rsid w:val="2D541A9F"/>
    <w:rsid w:val="2D9D0422"/>
    <w:rsid w:val="2DAF7FC6"/>
    <w:rsid w:val="2DC87987"/>
    <w:rsid w:val="2DDFA233"/>
    <w:rsid w:val="2E7BD68A"/>
    <w:rsid w:val="2E9B9D09"/>
    <w:rsid w:val="2E9F584A"/>
    <w:rsid w:val="2EC538AE"/>
    <w:rsid w:val="2F00D930"/>
    <w:rsid w:val="2F42B112"/>
    <w:rsid w:val="2F4610AA"/>
    <w:rsid w:val="2F4A357B"/>
    <w:rsid w:val="2F632EDE"/>
    <w:rsid w:val="2F82E91F"/>
    <w:rsid w:val="2FA75671"/>
    <w:rsid w:val="2FCA1713"/>
    <w:rsid w:val="2FCA60E8"/>
    <w:rsid w:val="2FED873C"/>
    <w:rsid w:val="304C4035"/>
    <w:rsid w:val="30515D6F"/>
    <w:rsid w:val="30691B8B"/>
    <w:rsid w:val="30E5096F"/>
    <w:rsid w:val="31085D8D"/>
    <w:rsid w:val="3116198B"/>
    <w:rsid w:val="31274F35"/>
    <w:rsid w:val="3144311C"/>
    <w:rsid w:val="3145DC64"/>
    <w:rsid w:val="31611C59"/>
    <w:rsid w:val="3199AA2A"/>
    <w:rsid w:val="31BB4BEA"/>
    <w:rsid w:val="31CE68E3"/>
    <w:rsid w:val="31FC0ED3"/>
    <w:rsid w:val="320F8B51"/>
    <w:rsid w:val="322F9579"/>
    <w:rsid w:val="32385A86"/>
    <w:rsid w:val="3287569A"/>
    <w:rsid w:val="328B915B"/>
    <w:rsid w:val="32998423"/>
    <w:rsid w:val="329F5077"/>
    <w:rsid w:val="32E616C3"/>
    <w:rsid w:val="33391F6D"/>
    <w:rsid w:val="3342F713"/>
    <w:rsid w:val="338ABE05"/>
    <w:rsid w:val="339DCAA8"/>
    <w:rsid w:val="33BDE318"/>
    <w:rsid w:val="33D3F2CE"/>
    <w:rsid w:val="33DEE454"/>
    <w:rsid w:val="3425E03F"/>
    <w:rsid w:val="347250CD"/>
    <w:rsid w:val="34965CDD"/>
    <w:rsid w:val="34AE4656"/>
    <w:rsid w:val="34C4BA48"/>
    <w:rsid w:val="34C85EC0"/>
    <w:rsid w:val="34DF6E3D"/>
    <w:rsid w:val="34E38DE0"/>
    <w:rsid w:val="34F05E31"/>
    <w:rsid w:val="355094D4"/>
    <w:rsid w:val="35572F96"/>
    <w:rsid w:val="355998D4"/>
    <w:rsid w:val="35615A55"/>
    <w:rsid w:val="35C44890"/>
    <w:rsid w:val="35D5D271"/>
    <w:rsid w:val="35F0BAE8"/>
    <w:rsid w:val="36056D81"/>
    <w:rsid w:val="362C9C07"/>
    <w:rsid w:val="366FADFB"/>
    <w:rsid w:val="368D79BC"/>
    <w:rsid w:val="368E4A78"/>
    <w:rsid w:val="36905407"/>
    <w:rsid w:val="36AD4E10"/>
    <w:rsid w:val="36FA45C6"/>
    <w:rsid w:val="374DC5F7"/>
    <w:rsid w:val="3766675C"/>
    <w:rsid w:val="3767BE63"/>
    <w:rsid w:val="3774A932"/>
    <w:rsid w:val="378157B8"/>
    <w:rsid w:val="378F09C4"/>
    <w:rsid w:val="37A827DC"/>
    <w:rsid w:val="37F6ECB0"/>
    <w:rsid w:val="383B70A8"/>
    <w:rsid w:val="384698BC"/>
    <w:rsid w:val="385EDD7E"/>
    <w:rsid w:val="38BFFAE0"/>
    <w:rsid w:val="38E04A63"/>
    <w:rsid w:val="38F755F9"/>
    <w:rsid w:val="3929F6C3"/>
    <w:rsid w:val="393768B5"/>
    <w:rsid w:val="3955392A"/>
    <w:rsid w:val="397F793D"/>
    <w:rsid w:val="39F19A30"/>
    <w:rsid w:val="3A33F591"/>
    <w:rsid w:val="3A396455"/>
    <w:rsid w:val="3A3A9985"/>
    <w:rsid w:val="3A82E63E"/>
    <w:rsid w:val="3AAD9674"/>
    <w:rsid w:val="3AE81805"/>
    <w:rsid w:val="3AEAE69F"/>
    <w:rsid w:val="3B4B7C18"/>
    <w:rsid w:val="3B518281"/>
    <w:rsid w:val="3B561943"/>
    <w:rsid w:val="3B629336"/>
    <w:rsid w:val="3BC6FC96"/>
    <w:rsid w:val="3BD72188"/>
    <w:rsid w:val="3BD9C948"/>
    <w:rsid w:val="3BF28468"/>
    <w:rsid w:val="3C0F9B77"/>
    <w:rsid w:val="3C250140"/>
    <w:rsid w:val="3C3FBA1B"/>
    <w:rsid w:val="3C520068"/>
    <w:rsid w:val="3CC55890"/>
    <w:rsid w:val="3CCCA275"/>
    <w:rsid w:val="3D0FA046"/>
    <w:rsid w:val="3D47DBE6"/>
    <w:rsid w:val="3D8DC56B"/>
    <w:rsid w:val="3DBF0E14"/>
    <w:rsid w:val="3DC61DCF"/>
    <w:rsid w:val="3E104247"/>
    <w:rsid w:val="3E888521"/>
    <w:rsid w:val="3ED13CAC"/>
    <w:rsid w:val="3EEE69F2"/>
    <w:rsid w:val="3F1CB40E"/>
    <w:rsid w:val="3F569EEF"/>
    <w:rsid w:val="3F5A4C29"/>
    <w:rsid w:val="3F762D92"/>
    <w:rsid w:val="3F8C3C55"/>
    <w:rsid w:val="3F8E53CE"/>
    <w:rsid w:val="3FC0AAF2"/>
    <w:rsid w:val="400DC533"/>
    <w:rsid w:val="403A7D7F"/>
    <w:rsid w:val="403C2A4C"/>
    <w:rsid w:val="403D78D1"/>
    <w:rsid w:val="4051B838"/>
    <w:rsid w:val="405C561C"/>
    <w:rsid w:val="4079FAB0"/>
    <w:rsid w:val="4096F065"/>
    <w:rsid w:val="40BA1158"/>
    <w:rsid w:val="40DA8C32"/>
    <w:rsid w:val="40E13ACD"/>
    <w:rsid w:val="40E1D3C1"/>
    <w:rsid w:val="40F72EDB"/>
    <w:rsid w:val="40FE328A"/>
    <w:rsid w:val="413297AC"/>
    <w:rsid w:val="4136A097"/>
    <w:rsid w:val="413A67F1"/>
    <w:rsid w:val="416DB8A9"/>
    <w:rsid w:val="4196FD9F"/>
    <w:rsid w:val="41E9FE3B"/>
    <w:rsid w:val="42111868"/>
    <w:rsid w:val="42154641"/>
    <w:rsid w:val="421E7FB2"/>
    <w:rsid w:val="42277AD9"/>
    <w:rsid w:val="42632041"/>
    <w:rsid w:val="426ABCBB"/>
    <w:rsid w:val="42D15E37"/>
    <w:rsid w:val="42EBCF9F"/>
    <w:rsid w:val="43503A6D"/>
    <w:rsid w:val="435388F2"/>
    <w:rsid w:val="435C601A"/>
    <w:rsid w:val="4381FC84"/>
    <w:rsid w:val="4389985A"/>
    <w:rsid w:val="43A22FAB"/>
    <w:rsid w:val="43C3AB6D"/>
    <w:rsid w:val="43DDB39A"/>
    <w:rsid w:val="44232CB8"/>
    <w:rsid w:val="44440B7B"/>
    <w:rsid w:val="4458963A"/>
    <w:rsid w:val="4468D6A0"/>
    <w:rsid w:val="446A3452"/>
    <w:rsid w:val="447A173F"/>
    <w:rsid w:val="4481B527"/>
    <w:rsid w:val="449BEA3B"/>
    <w:rsid w:val="44CD58B4"/>
    <w:rsid w:val="4523AD34"/>
    <w:rsid w:val="4530131A"/>
    <w:rsid w:val="4531D142"/>
    <w:rsid w:val="45850679"/>
    <w:rsid w:val="46118F80"/>
    <w:rsid w:val="46248003"/>
    <w:rsid w:val="46316340"/>
    <w:rsid w:val="467279E2"/>
    <w:rsid w:val="46E0D356"/>
    <w:rsid w:val="46E8BCA3"/>
    <w:rsid w:val="47014822"/>
    <w:rsid w:val="4711B4BA"/>
    <w:rsid w:val="472D2EA1"/>
    <w:rsid w:val="473580AA"/>
    <w:rsid w:val="474B71D2"/>
    <w:rsid w:val="47761D8E"/>
    <w:rsid w:val="477B5FAA"/>
    <w:rsid w:val="47904E6E"/>
    <w:rsid w:val="47A6C43B"/>
    <w:rsid w:val="47BFE01F"/>
    <w:rsid w:val="47C9B115"/>
    <w:rsid w:val="47D8EA8C"/>
    <w:rsid w:val="4806DD4C"/>
    <w:rsid w:val="481ED4AB"/>
    <w:rsid w:val="4833AC16"/>
    <w:rsid w:val="4843D589"/>
    <w:rsid w:val="48725069"/>
    <w:rsid w:val="4872EB41"/>
    <w:rsid w:val="488ED92E"/>
    <w:rsid w:val="4893EF1A"/>
    <w:rsid w:val="48A2601A"/>
    <w:rsid w:val="48C2B30B"/>
    <w:rsid w:val="48CFFE4C"/>
    <w:rsid w:val="48DB0757"/>
    <w:rsid w:val="4907417A"/>
    <w:rsid w:val="4948704E"/>
    <w:rsid w:val="49653F91"/>
    <w:rsid w:val="49734E2B"/>
    <w:rsid w:val="49745E80"/>
    <w:rsid w:val="49770315"/>
    <w:rsid w:val="49785A36"/>
    <w:rsid w:val="49AB39B9"/>
    <w:rsid w:val="49C52E9F"/>
    <w:rsid w:val="49D618E2"/>
    <w:rsid w:val="49E2B721"/>
    <w:rsid w:val="49FF792E"/>
    <w:rsid w:val="4A0502D1"/>
    <w:rsid w:val="4A6800B0"/>
    <w:rsid w:val="4A8CE1F5"/>
    <w:rsid w:val="4AEC81EA"/>
    <w:rsid w:val="4AF74730"/>
    <w:rsid w:val="4B1825EC"/>
    <w:rsid w:val="4B2F317D"/>
    <w:rsid w:val="4B7DDAF5"/>
    <w:rsid w:val="4B8B4DB5"/>
    <w:rsid w:val="4BC56529"/>
    <w:rsid w:val="4BE45D16"/>
    <w:rsid w:val="4C5309C2"/>
    <w:rsid w:val="4C9FEF54"/>
    <w:rsid w:val="4CA7C197"/>
    <w:rsid w:val="4CA8EC6D"/>
    <w:rsid w:val="4CE4E96D"/>
    <w:rsid w:val="4D250B58"/>
    <w:rsid w:val="4D31A54D"/>
    <w:rsid w:val="4D43DF64"/>
    <w:rsid w:val="4D7C8384"/>
    <w:rsid w:val="4D9FD0C3"/>
    <w:rsid w:val="4DBC68FF"/>
    <w:rsid w:val="4DBF03EC"/>
    <w:rsid w:val="4DDDC1A1"/>
    <w:rsid w:val="4DF0294D"/>
    <w:rsid w:val="4DF8A679"/>
    <w:rsid w:val="4DFA2414"/>
    <w:rsid w:val="4DFF2A03"/>
    <w:rsid w:val="4E12A9EC"/>
    <w:rsid w:val="4E1AA5B4"/>
    <w:rsid w:val="4E1C3C49"/>
    <w:rsid w:val="4E9E8B97"/>
    <w:rsid w:val="4EA80701"/>
    <w:rsid w:val="4EB04037"/>
    <w:rsid w:val="4F29CC51"/>
    <w:rsid w:val="4F834678"/>
    <w:rsid w:val="500CE4F1"/>
    <w:rsid w:val="503F6672"/>
    <w:rsid w:val="505D0252"/>
    <w:rsid w:val="5068AA0D"/>
    <w:rsid w:val="509C08D0"/>
    <w:rsid w:val="50A35C40"/>
    <w:rsid w:val="50A5CF93"/>
    <w:rsid w:val="50B7D07D"/>
    <w:rsid w:val="50BBD4C6"/>
    <w:rsid w:val="50EC2D56"/>
    <w:rsid w:val="5111D414"/>
    <w:rsid w:val="5142E069"/>
    <w:rsid w:val="514F3A9E"/>
    <w:rsid w:val="5183CD45"/>
    <w:rsid w:val="51AAAC3F"/>
    <w:rsid w:val="51BC4919"/>
    <w:rsid w:val="51EF99E7"/>
    <w:rsid w:val="520548F8"/>
    <w:rsid w:val="52337D80"/>
    <w:rsid w:val="5258C318"/>
    <w:rsid w:val="52609406"/>
    <w:rsid w:val="526C3F3A"/>
    <w:rsid w:val="5282267A"/>
    <w:rsid w:val="52C4E049"/>
    <w:rsid w:val="52CE688E"/>
    <w:rsid w:val="52E6715B"/>
    <w:rsid w:val="52FEBC41"/>
    <w:rsid w:val="5348E992"/>
    <w:rsid w:val="534E14CF"/>
    <w:rsid w:val="53559B4E"/>
    <w:rsid w:val="5362812C"/>
    <w:rsid w:val="5389E26E"/>
    <w:rsid w:val="539D6FC1"/>
    <w:rsid w:val="53C2B278"/>
    <w:rsid w:val="53D3DC63"/>
    <w:rsid w:val="540BDEA9"/>
    <w:rsid w:val="54171E41"/>
    <w:rsid w:val="543C2F93"/>
    <w:rsid w:val="5451A33A"/>
    <w:rsid w:val="54A92413"/>
    <w:rsid w:val="54C4CBF0"/>
    <w:rsid w:val="54F298C7"/>
    <w:rsid w:val="54FB03AA"/>
    <w:rsid w:val="553D35CF"/>
    <w:rsid w:val="553E3D90"/>
    <w:rsid w:val="55434A7E"/>
    <w:rsid w:val="556DAEC1"/>
    <w:rsid w:val="55E60789"/>
    <w:rsid w:val="5610A824"/>
    <w:rsid w:val="5637602B"/>
    <w:rsid w:val="565311C0"/>
    <w:rsid w:val="566BFFA7"/>
    <w:rsid w:val="56D24263"/>
    <w:rsid w:val="56D8BF6B"/>
    <w:rsid w:val="56E050A3"/>
    <w:rsid w:val="56F7011E"/>
    <w:rsid w:val="57170C74"/>
    <w:rsid w:val="5746F0B5"/>
    <w:rsid w:val="577E8F1F"/>
    <w:rsid w:val="57A851E7"/>
    <w:rsid w:val="57B2C8FC"/>
    <w:rsid w:val="57BFD47E"/>
    <w:rsid w:val="57D0BC49"/>
    <w:rsid w:val="57EE4FA3"/>
    <w:rsid w:val="580D25AF"/>
    <w:rsid w:val="581174F6"/>
    <w:rsid w:val="5866D28E"/>
    <w:rsid w:val="58AAC9EC"/>
    <w:rsid w:val="58F417BF"/>
    <w:rsid w:val="590EA564"/>
    <w:rsid w:val="591DB87F"/>
    <w:rsid w:val="5977E114"/>
    <w:rsid w:val="598A0F25"/>
    <w:rsid w:val="59A1EF36"/>
    <w:rsid w:val="59B3E420"/>
    <w:rsid w:val="59D1B39C"/>
    <w:rsid w:val="59F4DD6B"/>
    <w:rsid w:val="59FECB66"/>
    <w:rsid w:val="5A068BCB"/>
    <w:rsid w:val="5A4078B9"/>
    <w:rsid w:val="5A7DC747"/>
    <w:rsid w:val="5AA4B888"/>
    <w:rsid w:val="5AC3CE4C"/>
    <w:rsid w:val="5ADAAF34"/>
    <w:rsid w:val="5AE6BBA2"/>
    <w:rsid w:val="5AEC13BF"/>
    <w:rsid w:val="5AF30472"/>
    <w:rsid w:val="5B0077BF"/>
    <w:rsid w:val="5B3550C4"/>
    <w:rsid w:val="5B3A7625"/>
    <w:rsid w:val="5B5C64F6"/>
    <w:rsid w:val="5BD8BDE7"/>
    <w:rsid w:val="5C283C30"/>
    <w:rsid w:val="5C33487D"/>
    <w:rsid w:val="5C344FD2"/>
    <w:rsid w:val="5C3B9AAC"/>
    <w:rsid w:val="5C56B838"/>
    <w:rsid w:val="5C6269CA"/>
    <w:rsid w:val="5C723D63"/>
    <w:rsid w:val="5C9A5438"/>
    <w:rsid w:val="5CEA29F8"/>
    <w:rsid w:val="5CF0FF80"/>
    <w:rsid w:val="5CF476AD"/>
    <w:rsid w:val="5D27CABD"/>
    <w:rsid w:val="5D290A3F"/>
    <w:rsid w:val="5D68DB47"/>
    <w:rsid w:val="5D98FCFA"/>
    <w:rsid w:val="5D9C7A04"/>
    <w:rsid w:val="5DD9F30D"/>
    <w:rsid w:val="5E4CE82A"/>
    <w:rsid w:val="5E5D1E8C"/>
    <w:rsid w:val="5E742E90"/>
    <w:rsid w:val="5E7680EB"/>
    <w:rsid w:val="5EE3485B"/>
    <w:rsid w:val="5F33D843"/>
    <w:rsid w:val="5F509F72"/>
    <w:rsid w:val="5F632491"/>
    <w:rsid w:val="5FA4226D"/>
    <w:rsid w:val="5FC2B937"/>
    <w:rsid w:val="601AF559"/>
    <w:rsid w:val="6042F4FF"/>
    <w:rsid w:val="60486CAC"/>
    <w:rsid w:val="60D7FFE1"/>
    <w:rsid w:val="6101F3A4"/>
    <w:rsid w:val="61194B74"/>
    <w:rsid w:val="612395C9"/>
    <w:rsid w:val="61403C92"/>
    <w:rsid w:val="614188DE"/>
    <w:rsid w:val="615D53D2"/>
    <w:rsid w:val="61968A5D"/>
    <w:rsid w:val="620F866F"/>
    <w:rsid w:val="6230ED9D"/>
    <w:rsid w:val="6234FE99"/>
    <w:rsid w:val="6264CA80"/>
    <w:rsid w:val="62CEC8BA"/>
    <w:rsid w:val="62E0EE11"/>
    <w:rsid w:val="62EAF86A"/>
    <w:rsid w:val="62F74D4F"/>
    <w:rsid w:val="633955D5"/>
    <w:rsid w:val="634F6B1C"/>
    <w:rsid w:val="635F6C92"/>
    <w:rsid w:val="6385568A"/>
    <w:rsid w:val="639ECED5"/>
    <w:rsid w:val="63E13F37"/>
    <w:rsid w:val="6451C3D9"/>
    <w:rsid w:val="6455E246"/>
    <w:rsid w:val="64821201"/>
    <w:rsid w:val="64B0983F"/>
    <w:rsid w:val="64C3CD42"/>
    <w:rsid w:val="64D29D59"/>
    <w:rsid w:val="6507C975"/>
    <w:rsid w:val="65139C43"/>
    <w:rsid w:val="65305465"/>
    <w:rsid w:val="65DE1B55"/>
    <w:rsid w:val="65EBC20A"/>
    <w:rsid w:val="6634728E"/>
    <w:rsid w:val="663FEA34"/>
    <w:rsid w:val="665375F5"/>
    <w:rsid w:val="66A0D767"/>
    <w:rsid w:val="66D35EB4"/>
    <w:rsid w:val="66DAD0D2"/>
    <w:rsid w:val="66E21E47"/>
    <w:rsid w:val="66F95976"/>
    <w:rsid w:val="6706EE90"/>
    <w:rsid w:val="6709C980"/>
    <w:rsid w:val="67161DF5"/>
    <w:rsid w:val="671AF93D"/>
    <w:rsid w:val="671C130B"/>
    <w:rsid w:val="671F4F15"/>
    <w:rsid w:val="6736E012"/>
    <w:rsid w:val="6739748B"/>
    <w:rsid w:val="673E6895"/>
    <w:rsid w:val="674DBCB4"/>
    <w:rsid w:val="6768E407"/>
    <w:rsid w:val="67975406"/>
    <w:rsid w:val="67D698B7"/>
    <w:rsid w:val="686C853D"/>
    <w:rsid w:val="6894DAE9"/>
    <w:rsid w:val="68AE42EC"/>
    <w:rsid w:val="68AF1EAC"/>
    <w:rsid w:val="6902CB27"/>
    <w:rsid w:val="69164EEB"/>
    <w:rsid w:val="6918D262"/>
    <w:rsid w:val="692AC783"/>
    <w:rsid w:val="692D9EAA"/>
    <w:rsid w:val="693E3EB6"/>
    <w:rsid w:val="694A05D8"/>
    <w:rsid w:val="69544B04"/>
    <w:rsid w:val="6980F138"/>
    <w:rsid w:val="698F2ADD"/>
    <w:rsid w:val="69B97CE2"/>
    <w:rsid w:val="69CF431E"/>
    <w:rsid w:val="69E05D2C"/>
    <w:rsid w:val="6A182C53"/>
    <w:rsid w:val="6A6C209C"/>
    <w:rsid w:val="6A70D8EE"/>
    <w:rsid w:val="6A975860"/>
    <w:rsid w:val="6AE2E71C"/>
    <w:rsid w:val="6AFD8AA3"/>
    <w:rsid w:val="6B166475"/>
    <w:rsid w:val="6B4514DC"/>
    <w:rsid w:val="6B625AF1"/>
    <w:rsid w:val="6B9584F4"/>
    <w:rsid w:val="6BA5E710"/>
    <w:rsid w:val="6BAB5AF9"/>
    <w:rsid w:val="6BADFC9D"/>
    <w:rsid w:val="6C007BEA"/>
    <w:rsid w:val="6C2DEC72"/>
    <w:rsid w:val="6C3F8D33"/>
    <w:rsid w:val="6C4EE5B5"/>
    <w:rsid w:val="6C8C66D0"/>
    <w:rsid w:val="6CB7C564"/>
    <w:rsid w:val="6CCB7E53"/>
    <w:rsid w:val="6CD6C260"/>
    <w:rsid w:val="6D2AB0EA"/>
    <w:rsid w:val="6D4B8B40"/>
    <w:rsid w:val="6D903152"/>
    <w:rsid w:val="6DD41CDD"/>
    <w:rsid w:val="6DDE5313"/>
    <w:rsid w:val="6E0BAD17"/>
    <w:rsid w:val="6E0BE5C3"/>
    <w:rsid w:val="6E0D37ED"/>
    <w:rsid w:val="6E364841"/>
    <w:rsid w:val="6E39F753"/>
    <w:rsid w:val="6E5B5BD1"/>
    <w:rsid w:val="6E6C2A53"/>
    <w:rsid w:val="6E81B471"/>
    <w:rsid w:val="6EC0926C"/>
    <w:rsid w:val="6EC530F2"/>
    <w:rsid w:val="6F2151EF"/>
    <w:rsid w:val="6F6578C9"/>
    <w:rsid w:val="6F7A0106"/>
    <w:rsid w:val="6FB34FD0"/>
    <w:rsid w:val="6FB868D4"/>
    <w:rsid w:val="6FC62FAF"/>
    <w:rsid w:val="6FD052CA"/>
    <w:rsid w:val="703139A9"/>
    <w:rsid w:val="706D63D9"/>
    <w:rsid w:val="709248C0"/>
    <w:rsid w:val="70A859AE"/>
    <w:rsid w:val="70BFA7A4"/>
    <w:rsid w:val="70D8FF3B"/>
    <w:rsid w:val="70E2A97B"/>
    <w:rsid w:val="70E9F123"/>
    <w:rsid w:val="7109A280"/>
    <w:rsid w:val="71166206"/>
    <w:rsid w:val="713EA673"/>
    <w:rsid w:val="715620CA"/>
    <w:rsid w:val="7184D9EB"/>
    <w:rsid w:val="71FEBC1F"/>
    <w:rsid w:val="724F5CAF"/>
    <w:rsid w:val="725976B8"/>
    <w:rsid w:val="72CB517F"/>
    <w:rsid w:val="72CD61E8"/>
    <w:rsid w:val="72ECDCEB"/>
    <w:rsid w:val="72F7ABB1"/>
    <w:rsid w:val="73154AD6"/>
    <w:rsid w:val="731681D6"/>
    <w:rsid w:val="731BF090"/>
    <w:rsid w:val="732FEFE3"/>
    <w:rsid w:val="733F3F9C"/>
    <w:rsid w:val="73423AFC"/>
    <w:rsid w:val="735F61D0"/>
    <w:rsid w:val="736751AF"/>
    <w:rsid w:val="738530AE"/>
    <w:rsid w:val="73B7B775"/>
    <w:rsid w:val="73E3982E"/>
    <w:rsid w:val="740509F0"/>
    <w:rsid w:val="740EE727"/>
    <w:rsid w:val="74630052"/>
    <w:rsid w:val="74ACD11C"/>
    <w:rsid w:val="74C137FC"/>
    <w:rsid w:val="74D00C93"/>
    <w:rsid w:val="74F16CD7"/>
    <w:rsid w:val="75009329"/>
    <w:rsid w:val="750D98B8"/>
    <w:rsid w:val="7555A31C"/>
    <w:rsid w:val="756E9297"/>
    <w:rsid w:val="75B52E54"/>
    <w:rsid w:val="75D9C80A"/>
    <w:rsid w:val="75FA5EBA"/>
    <w:rsid w:val="75FF4B54"/>
    <w:rsid w:val="75FFA610"/>
    <w:rsid w:val="761176FC"/>
    <w:rsid w:val="7643F146"/>
    <w:rsid w:val="76509644"/>
    <w:rsid w:val="7692F060"/>
    <w:rsid w:val="76AAD9D4"/>
    <w:rsid w:val="76CB78F0"/>
    <w:rsid w:val="76D197DE"/>
    <w:rsid w:val="76DE5CE3"/>
    <w:rsid w:val="76EE2E4D"/>
    <w:rsid w:val="77293B2A"/>
    <w:rsid w:val="7736FA70"/>
    <w:rsid w:val="7740A2AB"/>
    <w:rsid w:val="776C9DC9"/>
    <w:rsid w:val="777D0422"/>
    <w:rsid w:val="7783F4CC"/>
    <w:rsid w:val="77A4726A"/>
    <w:rsid w:val="77ABF119"/>
    <w:rsid w:val="77B30520"/>
    <w:rsid w:val="77CAB110"/>
    <w:rsid w:val="77D101CD"/>
    <w:rsid w:val="782309CB"/>
    <w:rsid w:val="78723299"/>
    <w:rsid w:val="78881D9D"/>
    <w:rsid w:val="789CF9D8"/>
    <w:rsid w:val="78DC1503"/>
    <w:rsid w:val="78DE99B9"/>
    <w:rsid w:val="78F6DD3F"/>
    <w:rsid w:val="79192B48"/>
    <w:rsid w:val="791D16E4"/>
    <w:rsid w:val="79306D76"/>
    <w:rsid w:val="7945083E"/>
    <w:rsid w:val="79472B2A"/>
    <w:rsid w:val="797CC331"/>
    <w:rsid w:val="79BB3455"/>
    <w:rsid w:val="79E179B9"/>
    <w:rsid w:val="79E691D0"/>
    <w:rsid w:val="7A0446F1"/>
    <w:rsid w:val="7A19173C"/>
    <w:rsid w:val="7A7A5B15"/>
    <w:rsid w:val="7AA3A14E"/>
    <w:rsid w:val="7AAB8383"/>
    <w:rsid w:val="7AD15AC4"/>
    <w:rsid w:val="7AD40285"/>
    <w:rsid w:val="7AFF6CE5"/>
    <w:rsid w:val="7B430B88"/>
    <w:rsid w:val="7B83477D"/>
    <w:rsid w:val="7B8E1761"/>
    <w:rsid w:val="7BE289C6"/>
    <w:rsid w:val="7C05FBCF"/>
    <w:rsid w:val="7C27310E"/>
    <w:rsid w:val="7C295ECE"/>
    <w:rsid w:val="7C33266E"/>
    <w:rsid w:val="7C490D86"/>
    <w:rsid w:val="7C9F8682"/>
    <w:rsid w:val="7CAB5CE1"/>
    <w:rsid w:val="7CC6371A"/>
    <w:rsid w:val="7D5BEFF5"/>
    <w:rsid w:val="7DA14B29"/>
    <w:rsid w:val="7DABC44D"/>
    <w:rsid w:val="7DC0BF25"/>
    <w:rsid w:val="7DC8F6F4"/>
    <w:rsid w:val="7DF07ED2"/>
    <w:rsid w:val="7DF1272E"/>
    <w:rsid w:val="7E01F4CD"/>
    <w:rsid w:val="7E31B619"/>
    <w:rsid w:val="7E4D8478"/>
    <w:rsid w:val="7E7E7922"/>
    <w:rsid w:val="7E8B15C3"/>
    <w:rsid w:val="7EDE2770"/>
    <w:rsid w:val="7EDF9749"/>
    <w:rsid w:val="7EE4132A"/>
    <w:rsid w:val="7EF1883F"/>
    <w:rsid w:val="7F0BE7F1"/>
    <w:rsid w:val="7F6D43D9"/>
    <w:rsid w:val="7F76364C"/>
    <w:rsid w:val="7F7A0ABE"/>
    <w:rsid w:val="7FC5530A"/>
    <w:rsid w:val="7FE9B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8A11"/>
  <w15:chartTrackingRefBased/>
  <w15:docId w15:val="{DA364AB6-04F1-484D-9403-CDD6A8C2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E3"/>
    <w:rPr>
      <w:rFonts w:ascii="Times New Roman" w:eastAsia="Times New Roman" w:hAnsi="Times New Roman" w:cs="Times New Roman"/>
      <w:lang w:eastAsia="en-GB"/>
    </w:rPr>
  </w:style>
  <w:style w:type="paragraph" w:styleId="Heading1">
    <w:name w:val="heading 1"/>
    <w:basedOn w:val="Normal"/>
    <w:link w:val="Heading1Char"/>
    <w:uiPriority w:val="9"/>
    <w:qFormat/>
    <w:rsid w:val="00A16C4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2461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0A"/>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1B645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645F"/>
    <w:pPr>
      <w:spacing w:before="100" w:beforeAutospacing="1" w:after="100" w:afterAutospacing="1"/>
    </w:pPr>
  </w:style>
  <w:style w:type="character" w:customStyle="1" w:styleId="normaltextrun">
    <w:name w:val="normaltextrun"/>
    <w:basedOn w:val="DefaultParagraphFont"/>
    <w:rsid w:val="001B645F"/>
  </w:style>
  <w:style w:type="character" w:customStyle="1" w:styleId="eop">
    <w:name w:val="eop"/>
    <w:basedOn w:val="DefaultParagraphFont"/>
    <w:rsid w:val="001B645F"/>
  </w:style>
  <w:style w:type="character" w:customStyle="1" w:styleId="pagebreaktextspan">
    <w:name w:val="pagebreaktextspan"/>
    <w:basedOn w:val="DefaultParagraphFont"/>
    <w:rsid w:val="001B645F"/>
  </w:style>
  <w:style w:type="character" w:styleId="CommentReference">
    <w:name w:val="annotation reference"/>
    <w:basedOn w:val="DefaultParagraphFont"/>
    <w:uiPriority w:val="99"/>
    <w:semiHidden/>
    <w:unhideWhenUsed/>
    <w:rsid w:val="0011170A"/>
    <w:rPr>
      <w:sz w:val="16"/>
      <w:szCs w:val="16"/>
    </w:rPr>
  </w:style>
  <w:style w:type="paragraph" w:styleId="CommentText">
    <w:name w:val="annotation text"/>
    <w:basedOn w:val="Normal"/>
    <w:link w:val="CommentTextChar"/>
    <w:uiPriority w:val="99"/>
    <w:unhideWhenUsed/>
    <w:rsid w:val="0011170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1170A"/>
    <w:rPr>
      <w:sz w:val="20"/>
      <w:szCs w:val="20"/>
    </w:rPr>
  </w:style>
  <w:style w:type="paragraph" w:styleId="CommentSubject">
    <w:name w:val="annotation subject"/>
    <w:basedOn w:val="CommentText"/>
    <w:next w:val="CommentText"/>
    <w:link w:val="CommentSubjectChar"/>
    <w:uiPriority w:val="99"/>
    <w:semiHidden/>
    <w:unhideWhenUsed/>
    <w:rsid w:val="0011170A"/>
    <w:rPr>
      <w:b/>
      <w:bCs/>
    </w:rPr>
  </w:style>
  <w:style w:type="character" w:customStyle="1" w:styleId="CommentSubjectChar">
    <w:name w:val="Comment Subject Char"/>
    <w:basedOn w:val="CommentTextChar"/>
    <w:link w:val="CommentSubject"/>
    <w:uiPriority w:val="99"/>
    <w:semiHidden/>
    <w:rsid w:val="0011170A"/>
    <w:rPr>
      <w:b/>
      <w:bCs/>
      <w:sz w:val="20"/>
      <w:szCs w:val="20"/>
    </w:rPr>
  </w:style>
  <w:style w:type="paragraph" w:styleId="BalloonText">
    <w:name w:val="Balloon Text"/>
    <w:basedOn w:val="Normal"/>
    <w:link w:val="BalloonTextChar"/>
    <w:uiPriority w:val="99"/>
    <w:semiHidden/>
    <w:unhideWhenUsed/>
    <w:rsid w:val="0011170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1170A"/>
    <w:rPr>
      <w:rFonts w:ascii="Times New Roman" w:hAnsi="Times New Roman" w:cs="Times New Roman"/>
      <w:sz w:val="18"/>
      <w:szCs w:val="18"/>
    </w:rPr>
  </w:style>
  <w:style w:type="character" w:styleId="Hyperlink">
    <w:name w:val="Hyperlink"/>
    <w:basedOn w:val="DefaultParagraphFont"/>
    <w:uiPriority w:val="99"/>
    <w:unhideWhenUsed/>
    <w:rsid w:val="00EC49BD"/>
    <w:rPr>
      <w:color w:val="0000FF"/>
      <w:u w:val="single"/>
    </w:rPr>
  </w:style>
  <w:style w:type="paragraph" w:styleId="Revision">
    <w:name w:val="Revision"/>
    <w:hidden/>
    <w:uiPriority w:val="99"/>
    <w:semiHidden/>
    <w:rsid w:val="008B365F"/>
  </w:style>
  <w:style w:type="character" w:customStyle="1" w:styleId="Heading1Char">
    <w:name w:val="Heading 1 Char"/>
    <w:basedOn w:val="DefaultParagraphFont"/>
    <w:link w:val="Heading1"/>
    <w:uiPriority w:val="9"/>
    <w:rsid w:val="00A16C44"/>
    <w:rPr>
      <w:rFonts w:ascii="Times New Roman" w:eastAsia="Times New Roman" w:hAnsi="Times New Roman" w:cs="Times New Roman"/>
      <w:b/>
      <w:bCs/>
      <w:kern w:val="36"/>
      <w:sz w:val="48"/>
      <w:szCs w:val="48"/>
      <w:lang w:eastAsia="en-GB"/>
    </w:rPr>
  </w:style>
  <w:style w:type="paragraph" w:customStyle="1" w:styleId="contribs">
    <w:name w:val="contribs"/>
    <w:basedOn w:val="Normal"/>
    <w:rsid w:val="00A16C44"/>
    <w:pPr>
      <w:spacing w:before="100" w:beforeAutospacing="1" w:after="100" w:afterAutospacing="1"/>
    </w:pPr>
  </w:style>
  <w:style w:type="character" w:customStyle="1" w:styleId="apple-converted-space">
    <w:name w:val="apple-converted-space"/>
    <w:basedOn w:val="DefaultParagraphFont"/>
    <w:rsid w:val="00A16C44"/>
  </w:style>
  <w:style w:type="paragraph" w:customStyle="1" w:styleId="MDPI71References">
    <w:name w:val="MDPI_7.1_References"/>
    <w:basedOn w:val="Normal"/>
    <w:qFormat/>
    <w:rsid w:val="00A154E5"/>
    <w:pPr>
      <w:numPr>
        <w:numId w:val="6"/>
      </w:numPr>
      <w:adjustRightInd w:val="0"/>
      <w:snapToGrid w:val="0"/>
      <w:spacing w:line="260" w:lineRule="atLeast"/>
      <w:ind w:left="425" w:hanging="425"/>
      <w:jc w:val="both"/>
    </w:pPr>
    <w:rPr>
      <w:rFonts w:ascii="Palatino Linotype" w:hAnsi="Palatino Linotype"/>
      <w:snapToGrid w:val="0"/>
      <w:color w:val="000000"/>
      <w:sz w:val="18"/>
      <w:szCs w:val="20"/>
      <w:lang w:val="en-US" w:eastAsia="de-DE" w:bidi="en-US"/>
    </w:rPr>
  </w:style>
  <w:style w:type="character" w:customStyle="1" w:styleId="Heading2Char">
    <w:name w:val="Heading 2 Char"/>
    <w:basedOn w:val="DefaultParagraphFont"/>
    <w:link w:val="Heading2"/>
    <w:uiPriority w:val="9"/>
    <w:semiHidden/>
    <w:rsid w:val="0042461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D35EF"/>
    <w:pPr>
      <w:spacing w:before="100" w:beforeAutospacing="1" w:after="100" w:afterAutospacing="1"/>
    </w:pPr>
  </w:style>
  <w:style w:type="character" w:styleId="Strong">
    <w:name w:val="Strong"/>
    <w:basedOn w:val="DefaultParagraphFont"/>
    <w:uiPriority w:val="22"/>
    <w:qFormat/>
    <w:rsid w:val="003A1889"/>
    <w:rPr>
      <w:b/>
      <w:bCs/>
    </w:rPr>
  </w:style>
  <w:style w:type="character" w:styleId="Emphasis">
    <w:name w:val="Emphasis"/>
    <w:basedOn w:val="DefaultParagraphFont"/>
    <w:uiPriority w:val="20"/>
    <w:qFormat/>
    <w:rsid w:val="009A325F"/>
    <w:rPr>
      <w:i/>
      <w:iCs/>
    </w:rPr>
  </w:style>
  <w:style w:type="paragraph" w:styleId="Footer">
    <w:name w:val="footer"/>
    <w:basedOn w:val="Normal"/>
    <w:link w:val="FooterChar"/>
    <w:uiPriority w:val="99"/>
    <w:unhideWhenUsed/>
    <w:rsid w:val="00077165"/>
    <w:pPr>
      <w:tabs>
        <w:tab w:val="center" w:pos="4513"/>
        <w:tab w:val="right" w:pos="9026"/>
      </w:tabs>
    </w:pPr>
  </w:style>
  <w:style w:type="character" w:customStyle="1" w:styleId="FooterChar">
    <w:name w:val="Footer Char"/>
    <w:basedOn w:val="DefaultParagraphFont"/>
    <w:link w:val="Footer"/>
    <w:uiPriority w:val="99"/>
    <w:rsid w:val="0007716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77165"/>
  </w:style>
  <w:style w:type="character" w:customStyle="1" w:styleId="authors">
    <w:name w:val="authors"/>
    <w:basedOn w:val="DefaultParagraphFont"/>
    <w:rsid w:val="002F2189"/>
  </w:style>
  <w:style w:type="character" w:customStyle="1" w:styleId="Date1">
    <w:name w:val="Date1"/>
    <w:basedOn w:val="DefaultParagraphFont"/>
    <w:rsid w:val="002F2189"/>
  </w:style>
  <w:style w:type="character" w:customStyle="1" w:styleId="arttitle">
    <w:name w:val="art_title"/>
    <w:basedOn w:val="DefaultParagraphFont"/>
    <w:rsid w:val="002F2189"/>
  </w:style>
  <w:style w:type="character" w:customStyle="1" w:styleId="serialtitle">
    <w:name w:val="serial_title"/>
    <w:basedOn w:val="DefaultParagraphFont"/>
    <w:rsid w:val="002F2189"/>
  </w:style>
  <w:style w:type="character" w:customStyle="1" w:styleId="volumeissue">
    <w:name w:val="volume_issue"/>
    <w:basedOn w:val="DefaultParagraphFont"/>
    <w:rsid w:val="002F2189"/>
  </w:style>
  <w:style w:type="character" w:customStyle="1" w:styleId="pagerange">
    <w:name w:val="page_range"/>
    <w:basedOn w:val="DefaultParagraphFont"/>
    <w:rsid w:val="002F2189"/>
  </w:style>
  <w:style w:type="character" w:customStyle="1" w:styleId="doilink">
    <w:name w:val="doi_link"/>
    <w:basedOn w:val="DefaultParagraphFont"/>
    <w:rsid w:val="002F2189"/>
  </w:style>
  <w:style w:type="character" w:styleId="UnresolvedMention">
    <w:name w:val="Unresolved Mention"/>
    <w:basedOn w:val="DefaultParagraphFont"/>
    <w:uiPriority w:val="99"/>
    <w:semiHidden/>
    <w:unhideWhenUsed/>
    <w:rsid w:val="004A5D9C"/>
    <w:rPr>
      <w:color w:val="605E5C"/>
      <w:shd w:val="clear" w:color="auto" w:fill="E1DFDD"/>
    </w:rPr>
  </w:style>
  <w:style w:type="character" w:styleId="FollowedHyperlink">
    <w:name w:val="FollowedHyperlink"/>
    <w:basedOn w:val="DefaultParagraphFont"/>
    <w:uiPriority w:val="99"/>
    <w:semiHidden/>
    <w:unhideWhenUsed/>
    <w:rsid w:val="00777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860">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
          <w:marLeft w:val="120"/>
          <w:marRight w:val="120"/>
          <w:marTop w:val="0"/>
          <w:marBottom w:val="0"/>
          <w:divBdr>
            <w:top w:val="none" w:sz="0" w:space="0" w:color="auto"/>
            <w:left w:val="none" w:sz="0" w:space="0" w:color="auto"/>
            <w:bottom w:val="none" w:sz="0" w:space="0" w:color="auto"/>
            <w:right w:val="none" w:sz="0" w:space="0" w:color="auto"/>
          </w:divBdr>
          <w:divsChild>
            <w:div w:id="289744422">
              <w:marLeft w:val="30"/>
              <w:marRight w:val="30"/>
              <w:marTop w:val="135"/>
              <w:marBottom w:val="135"/>
              <w:divBdr>
                <w:top w:val="single" w:sz="6" w:space="0" w:color="8A8886"/>
                <w:left w:val="single" w:sz="6" w:space="0" w:color="8A8886"/>
                <w:bottom w:val="single" w:sz="6" w:space="0" w:color="8A8886"/>
                <w:right w:val="single" w:sz="6" w:space="0" w:color="8A8886"/>
              </w:divBdr>
              <w:divsChild>
                <w:div w:id="1093625887">
                  <w:marLeft w:val="0"/>
                  <w:marRight w:val="0"/>
                  <w:marTop w:val="0"/>
                  <w:marBottom w:val="0"/>
                  <w:divBdr>
                    <w:top w:val="none" w:sz="0" w:space="0" w:color="auto"/>
                    <w:left w:val="none" w:sz="0" w:space="0" w:color="auto"/>
                    <w:bottom w:val="none" w:sz="0" w:space="0" w:color="auto"/>
                    <w:right w:val="none" w:sz="0" w:space="0" w:color="auto"/>
                  </w:divBdr>
                  <w:divsChild>
                    <w:div w:id="919289328">
                      <w:marLeft w:val="0"/>
                      <w:marRight w:val="0"/>
                      <w:marTop w:val="0"/>
                      <w:marBottom w:val="0"/>
                      <w:divBdr>
                        <w:top w:val="none" w:sz="0" w:space="0" w:color="auto"/>
                        <w:left w:val="none" w:sz="0" w:space="0" w:color="auto"/>
                        <w:bottom w:val="none" w:sz="0" w:space="0" w:color="auto"/>
                        <w:right w:val="none" w:sz="0" w:space="0" w:color="auto"/>
                      </w:divBdr>
                      <w:divsChild>
                        <w:div w:id="1680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4925">
          <w:marLeft w:val="0"/>
          <w:marRight w:val="0"/>
          <w:marTop w:val="0"/>
          <w:marBottom w:val="0"/>
          <w:divBdr>
            <w:top w:val="none" w:sz="0" w:space="0" w:color="auto"/>
            <w:left w:val="none" w:sz="0" w:space="0" w:color="auto"/>
            <w:bottom w:val="none" w:sz="0" w:space="0" w:color="auto"/>
            <w:right w:val="none" w:sz="0" w:space="0" w:color="auto"/>
          </w:divBdr>
          <w:divsChild>
            <w:div w:id="2127504458">
              <w:marLeft w:val="0"/>
              <w:marRight w:val="0"/>
              <w:marTop w:val="0"/>
              <w:marBottom w:val="0"/>
              <w:divBdr>
                <w:top w:val="none" w:sz="0" w:space="0" w:color="auto"/>
                <w:left w:val="none" w:sz="0" w:space="0" w:color="auto"/>
                <w:bottom w:val="none" w:sz="0" w:space="0" w:color="auto"/>
                <w:right w:val="none" w:sz="0" w:space="0" w:color="auto"/>
              </w:divBdr>
              <w:divsChild>
                <w:div w:id="428894772">
                  <w:marLeft w:val="210"/>
                  <w:marRight w:val="210"/>
                  <w:marTop w:val="0"/>
                  <w:marBottom w:val="0"/>
                  <w:divBdr>
                    <w:top w:val="none" w:sz="0" w:space="0" w:color="auto"/>
                    <w:left w:val="none" w:sz="0" w:space="0" w:color="auto"/>
                    <w:bottom w:val="none" w:sz="0" w:space="0" w:color="auto"/>
                    <w:right w:val="none" w:sz="0" w:space="0" w:color="auto"/>
                  </w:divBdr>
                  <w:divsChild>
                    <w:div w:id="336620739">
                      <w:marLeft w:val="45"/>
                      <w:marRight w:val="0"/>
                      <w:marTop w:val="0"/>
                      <w:marBottom w:val="0"/>
                      <w:divBdr>
                        <w:top w:val="none" w:sz="0" w:space="0" w:color="auto"/>
                        <w:left w:val="none" w:sz="0" w:space="0" w:color="auto"/>
                        <w:bottom w:val="none" w:sz="0" w:space="0" w:color="auto"/>
                        <w:right w:val="none" w:sz="0" w:space="0" w:color="auto"/>
                      </w:divBdr>
                    </w:div>
                    <w:div w:id="574512996">
                      <w:marLeft w:val="0"/>
                      <w:marRight w:val="30"/>
                      <w:marTop w:val="0"/>
                      <w:marBottom w:val="0"/>
                      <w:divBdr>
                        <w:top w:val="none" w:sz="0" w:space="0" w:color="auto"/>
                        <w:left w:val="none" w:sz="0" w:space="0" w:color="auto"/>
                        <w:bottom w:val="none" w:sz="0" w:space="0" w:color="auto"/>
                        <w:right w:val="none" w:sz="0" w:space="0" w:color="auto"/>
                      </w:divBdr>
                      <w:divsChild>
                        <w:div w:id="1269771338">
                          <w:marLeft w:val="0"/>
                          <w:marRight w:val="0"/>
                          <w:marTop w:val="0"/>
                          <w:marBottom w:val="0"/>
                          <w:divBdr>
                            <w:top w:val="none" w:sz="0" w:space="0" w:color="auto"/>
                            <w:left w:val="none" w:sz="0" w:space="0" w:color="auto"/>
                            <w:bottom w:val="none" w:sz="0" w:space="0" w:color="auto"/>
                            <w:right w:val="none" w:sz="0" w:space="0" w:color="auto"/>
                          </w:divBdr>
                          <w:divsChild>
                            <w:div w:id="2095584966">
                              <w:marLeft w:val="0"/>
                              <w:marRight w:val="0"/>
                              <w:marTop w:val="0"/>
                              <w:marBottom w:val="0"/>
                              <w:divBdr>
                                <w:top w:val="none" w:sz="0" w:space="0" w:color="auto"/>
                                <w:left w:val="none" w:sz="0" w:space="0" w:color="auto"/>
                                <w:bottom w:val="none" w:sz="0" w:space="0" w:color="auto"/>
                                <w:right w:val="none" w:sz="0" w:space="0" w:color="auto"/>
                              </w:divBdr>
                              <w:divsChild>
                                <w:div w:id="19806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5551">
      <w:bodyDiv w:val="1"/>
      <w:marLeft w:val="0"/>
      <w:marRight w:val="0"/>
      <w:marTop w:val="0"/>
      <w:marBottom w:val="0"/>
      <w:divBdr>
        <w:top w:val="none" w:sz="0" w:space="0" w:color="auto"/>
        <w:left w:val="none" w:sz="0" w:space="0" w:color="auto"/>
        <w:bottom w:val="none" w:sz="0" w:space="0" w:color="auto"/>
        <w:right w:val="none" w:sz="0" w:space="0" w:color="auto"/>
      </w:divBdr>
    </w:div>
    <w:div w:id="53432191">
      <w:bodyDiv w:val="1"/>
      <w:marLeft w:val="0"/>
      <w:marRight w:val="0"/>
      <w:marTop w:val="0"/>
      <w:marBottom w:val="0"/>
      <w:divBdr>
        <w:top w:val="none" w:sz="0" w:space="0" w:color="auto"/>
        <w:left w:val="none" w:sz="0" w:space="0" w:color="auto"/>
        <w:bottom w:val="none" w:sz="0" w:space="0" w:color="auto"/>
        <w:right w:val="none" w:sz="0" w:space="0" w:color="auto"/>
      </w:divBdr>
    </w:div>
    <w:div w:id="98452212">
      <w:bodyDiv w:val="1"/>
      <w:marLeft w:val="0"/>
      <w:marRight w:val="0"/>
      <w:marTop w:val="0"/>
      <w:marBottom w:val="0"/>
      <w:divBdr>
        <w:top w:val="none" w:sz="0" w:space="0" w:color="auto"/>
        <w:left w:val="none" w:sz="0" w:space="0" w:color="auto"/>
        <w:bottom w:val="none" w:sz="0" w:space="0" w:color="auto"/>
        <w:right w:val="none" w:sz="0" w:space="0" w:color="auto"/>
      </w:divBdr>
    </w:div>
    <w:div w:id="127474469">
      <w:bodyDiv w:val="1"/>
      <w:marLeft w:val="0"/>
      <w:marRight w:val="0"/>
      <w:marTop w:val="0"/>
      <w:marBottom w:val="0"/>
      <w:divBdr>
        <w:top w:val="none" w:sz="0" w:space="0" w:color="auto"/>
        <w:left w:val="none" w:sz="0" w:space="0" w:color="auto"/>
        <w:bottom w:val="none" w:sz="0" w:space="0" w:color="auto"/>
        <w:right w:val="none" w:sz="0" w:space="0" w:color="auto"/>
      </w:divBdr>
    </w:div>
    <w:div w:id="146094375">
      <w:bodyDiv w:val="1"/>
      <w:marLeft w:val="0"/>
      <w:marRight w:val="0"/>
      <w:marTop w:val="0"/>
      <w:marBottom w:val="0"/>
      <w:divBdr>
        <w:top w:val="none" w:sz="0" w:space="0" w:color="auto"/>
        <w:left w:val="none" w:sz="0" w:space="0" w:color="auto"/>
        <w:bottom w:val="none" w:sz="0" w:space="0" w:color="auto"/>
        <w:right w:val="none" w:sz="0" w:space="0" w:color="auto"/>
      </w:divBdr>
    </w:div>
    <w:div w:id="171534352">
      <w:bodyDiv w:val="1"/>
      <w:marLeft w:val="0"/>
      <w:marRight w:val="0"/>
      <w:marTop w:val="0"/>
      <w:marBottom w:val="0"/>
      <w:divBdr>
        <w:top w:val="none" w:sz="0" w:space="0" w:color="auto"/>
        <w:left w:val="none" w:sz="0" w:space="0" w:color="auto"/>
        <w:bottom w:val="none" w:sz="0" w:space="0" w:color="auto"/>
        <w:right w:val="none" w:sz="0" w:space="0" w:color="auto"/>
      </w:divBdr>
    </w:div>
    <w:div w:id="245695822">
      <w:bodyDiv w:val="1"/>
      <w:marLeft w:val="0"/>
      <w:marRight w:val="0"/>
      <w:marTop w:val="0"/>
      <w:marBottom w:val="0"/>
      <w:divBdr>
        <w:top w:val="none" w:sz="0" w:space="0" w:color="auto"/>
        <w:left w:val="none" w:sz="0" w:space="0" w:color="auto"/>
        <w:bottom w:val="none" w:sz="0" w:space="0" w:color="auto"/>
        <w:right w:val="none" w:sz="0" w:space="0" w:color="auto"/>
      </w:divBdr>
    </w:div>
    <w:div w:id="257058914">
      <w:bodyDiv w:val="1"/>
      <w:marLeft w:val="0"/>
      <w:marRight w:val="0"/>
      <w:marTop w:val="0"/>
      <w:marBottom w:val="0"/>
      <w:divBdr>
        <w:top w:val="none" w:sz="0" w:space="0" w:color="auto"/>
        <w:left w:val="none" w:sz="0" w:space="0" w:color="auto"/>
        <w:bottom w:val="none" w:sz="0" w:space="0" w:color="auto"/>
        <w:right w:val="none" w:sz="0" w:space="0" w:color="auto"/>
      </w:divBdr>
    </w:div>
    <w:div w:id="261038396">
      <w:bodyDiv w:val="1"/>
      <w:marLeft w:val="0"/>
      <w:marRight w:val="0"/>
      <w:marTop w:val="0"/>
      <w:marBottom w:val="0"/>
      <w:divBdr>
        <w:top w:val="none" w:sz="0" w:space="0" w:color="auto"/>
        <w:left w:val="none" w:sz="0" w:space="0" w:color="auto"/>
        <w:bottom w:val="none" w:sz="0" w:space="0" w:color="auto"/>
        <w:right w:val="none" w:sz="0" w:space="0" w:color="auto"/>
      </w:divBdr>
    </w:div>
    <w:div w:id="289870076">
      <w:bodyDiv w:val="1"/>
      <w:marLeft w:val="0"/>
      <w:marRight w:val="0"/>
      <w:marTop w:val="0"/>
      <w:marBottom w:val="0"/>
      <w:divBdr>
        <w:top w:val="none" w:sz="0" w:space="0" w:color="auto"/>
        <w:left w:val="none" w:sz="0" w:space="0" w:color="auto"/>
        <w:bottom w:val="none" w:sz="0" w:space="0" w:color="auto"/>
        <w:right w:val="none" w:sz="0" w:space="0" w:color="auto"/>
      </w:divBdr>
    </w:div>
    <w:div w:id="296498990">
      <w:bodyDiv w:val="1"/>
      <w:marLeft w:val="0"/>
      <w:marRight w:val="0"/>
      <w:marTop w:val="0"/>
      <w:marBottom w:val="0"/>
      <w:divBdr>
        <w:top w:val="none" w:sz="0" w:space="0" w:color="auto"/>
        <w:left w:val="none" w:sz="0" w:space="0" w:color="auto"/>
        <w:bottom w:val="none" w:sz="0" w:space="0" w:color="auto"/>
        <w:right w:val="none" w:sz="0" w:space="0" w:color="auto"/>
      </w:divBdr>
    </w:div>
    <w:div w:id="309867457">
      <w:bodyDiv w:val="1"/>
      <w:marLeft w:val="0"/>
      <w:marRight w:val="0"/>
      <w:marTop w:val="0"/>
      <w:marBottom w:val="0"/>
      <w:divBdr>
        <w:top w:val="none" w:sz="0" w:space="0" w:color="auto"/>
        <w:left w:val="none" w:sz="0" w:space="0" w:color="auto"/>
        <w:bottom w:val="none" w:sz="0" w:space="0" w:color="auto"/>
        <w:right w:val="none" w:sz="0" w:space="0" w:color="auto"/>
      </w:divBdr>
    </w:div>
    <w:div w:id="320619971">
      <w:bodyDiv w:val="1"/>
      <w:marLeft w:val="0"/>
      <w:marRight w:val="0"/>
      <w:marTop w:val="0"/>
      <w:marBottom w:val="0"/>
      <w:divBdr>
        <w:top w:val="none" w:sz="0" w:space="0" w:color="auto"/>
        <w:left w:val="none" w:sz="0" w:space="0" w:color="auto"/>
        <w:bottom w:val="none" w:sz="0" w:space="0" w:color="auto"/>
        <w:right w:val="none" w:sz="0" w:space="0" w:color="auto"/>
      </w:divBdr>
    </w:div>
    <w:div w:id="399670218">
      <w:bodyDiv w:val="1"/>
      <w:marLeft w:val="0"/>
      <w:marRight w:val="0"/>
      <w:marTop w:val="0"/>
      <w:marBottom w:val="0"/>
      <w:divBdr>
        <w:top w:val="none" w:sz="0" w:space="0" w:color="auto"/>
        <w:left w:val="none" w:sz="0" w:space="0" w:color="auto"/>
        <w:bottom w:val="none" w:sz="0" w:space="0" w:color="auto"/>
        <w:right w:val="none" w:sz="0" w:space="0" w:color="auto"/>
      </w:divBdr>
    </w:div>
    <w:div w:id="414518914">
      <w:bodyDiv w:val="1"/>
      <w:marLeft w:val="0"/>
      <w:marRight w:val="0"/>
      <w:marTop w:val="0"/>
      <w:marBottom w:val="0"/>
      <w:divBdr>
        <w:top w:val="none" w:sz="0" w:space="0" w:color="auto"/>
        <w:left w:val="none" w:sz="0" w:space="0" w:color="auto"/>
        <w:bottom w:val="none" w:sz="0" w:space="0" w:color="auto"/>
        <w:right w:val="none" w:sz="0" w:space="0" w:color="auto"/>
      </w:divBdr>
    </w:div>
    <w:div w:id="422191501">
      <w:bodyDiv w:val="1"/>
      <w:marLeft w:val="0"/>
      <w:marRight w:val="0"/>
      <w:marTop w:val="0"/>
      <w:marBottom w:val="0"/>
      <w:divBdr>
        <w:top w:val="none" w:sz="0" w:space="0" w:color="auto"/>
        <w:left w:val="none" w:sz="0" w:space="0" w:color="auto"/>
        <w:bottom w:val="none" w:sz="0" w:space="0" w:color="auto"/>
        <w:right w:val="none" w:sz="0" w:space="0" w:color="auto"/>
      </w:divBdr>
    </w:div>
    <w:div w:id="436289303">
      <w:bodyDiv w:val="1"/>
      <w:marLeft w:val="0"/>
      <w:marRight w:val="0"/>
      <w:marTop w:val="0"/>
      <w:marBottom w:val="0"/>
      <w:divBdr>
        <w:top w:val="none" w:sz="0" w:space="0" w:color="auto"/>
        <w:left w:val="none" w:sz="0" w:space="0" w:color="auto"/>
        <w:bottom w:val="none" w:sz="0" w:space="0" w:color="auto"/>
        <w:right w:val="none" w:sz="0" w:space="0" w:color="auto"/>
      </w:divBdr>
    </w:div>
    <w:div w:id="458499186">
      <w:bodyDiv w:val="1"/>
      <w:marLeft w:val="0"/>
      <w:marRight w:val="0"/>
      <w:marTop w:val="0"/>
      <w:marBottom w:val="0"/>
      <w:divBdr>
        <w:top w:val="none" w:sz="0" w:space="0" w:color="auto"/>
        <w:left w:val="none" w:sz="0" w:space="0" w:color="auto"/>
        <w:bottom w:val="none" w:sz="0" w:space="0" w:color="auto"/>
        <w:right w:val="none" w:sz="0" w:space="0" w:color="auto"/>
      </w:divBdr>
    </w:div>
    <w:div w:id="459373899">
      <w:bodyDiv w:val="1"/>
      <w:marLeft w:val="0"/>
      <w:marRight w:val="0"/>
      <w:marTop w:val="0"/>
      <w:marBottom w:val="0"/>
      <w:divBdr>
        <w:top w:val="none" w:sz="0" w:space="0" w:color="auto"/>
        <w:left w:val="none" w:sz="0" w:space="0" w:color="auto"/>
        <w:bottom w:val="none" w:sz="0" w:space="0" w:color="auto"/>
        <w:right w:val="none" w:sz="0" w:space="0" w:color="auto"/>
      </w:divBdr>
    </w:div>
    <w:div w:id="461965569">
      <w:bodyDiv w:val="1"/>
      <w:marLeft w:val="0"/>
      <w:marRight w:val="0"/>
      <w:marTop w:val="0"/>
      <w:marBottom w:val="0"/>
      <w:divBdr>
        <w:top w:val="none" w:sz="0" w:space="0" w:color="auto"/>
        <w:left w:val="none" w:sz="0" w:space="0" w:color="auto"/>
        <w:bottom w:val="none" w:sz="0" w:space="0" w:color="auto"/>
        <w:right w:val="none" w:sz="0" w:space="0" w:color="auto"/>
      </w:divBdr>
    </w:div>
    <w:div w:id="472331597">
      <w:bodyDiv w:val="1"/>
      <w:marLeft w:val="0"/>
      <w:marRight w:val="0"/>
      <w:marTop w:val="0"/>
      <w:marBottom w:val="0"/>
      <w:divBdr>
        <w:top w:val="none" w:sz="0" w:space="0" w:color="auto"/>
        <w:left w:val="none" w:sz="0" w:space="0" w:color="auto"/>
        <w:bottom w:val="none" w:sz="0" w:space="0" w:color="auto"/>
        <w:right w:val="none" w:sz="0" w:space="0" w:color="auto"/>
      </w:divBdr>
    </w:div>
    <w:div w:id="492797164">
      <w:bodyDiv w:val="1"/>
      <w:marLeft w:val="0"/>
      <w:marRight w:val="0"/>
      <w:marTop w:val="0"/>
      <w:marBottom w:val="0"/>
      <w:divBdr>
        <w:top w:val="none" w:sz="0" w:space="0" w:color="auto"/>
        <w:left w:val="none" w:sz="0" w:space="0" w:color="auto"/>
        <w:bottom w:val="none" w:sz="0" w:space="0" w:color="auto"/>
        <w:right w:val="none" w:sz="0" w:space="0" w:color="auto"/>
      </w:divBdr>
    </w:div>
    <w:div w:id="508561470">
      <w:bodyDiv w:val="1"/>
      <w:marLeft w:val="0"/>
      <w:marRight w:val="0"/>
      <w:marTop w:val="0"/>
      <w:marBottom w:val="0"/>
      <w:divBdr>
        <w:top w:val="none" w:sz="0" w:space="0" w:color="auto"/>
        <w:left w:val="none" w:sz="0" w:space="0" w:color="auto"/>
        <w:bottom w:val="none" w:sz="0" w:space="0" w:color="auto"/>
        <w:right w:val="none" w:sz="0" w:space="0" w:color="auto"/>
      </w:divBdr>
    </w:div>
    <w:div w:id="517239786">
      <w:bodyDiv w:val="1"/>
      <w:marLeft w:val="0"/>
      <w:marRight w:val="0"/>
      <w:marTop w:val="0"/>
      <w:marBottom w:val="0"/>
      <w:divBdr>
        <w:top w:val="none" w:sz="0" w:space="0" w:color="auto"/>
        <w:left w:val="none" w:sz="0" w:space="0" w:color="auto"/>
        <w:bottom w:val="none" w:sz="0" w:space="0" w:color="auto"/>
        <w:right w:val="none" w:sz="0" w:space="0" w:color="auto"/>
      </w:divBdr>
    </w:div>
    <w:div w:id="523589944">
      <w:bodyDiv w:val="1"/>
      <w:marLeft w:val="0"/>
      <w:marRight w:val="0"/>
      <w:marTop w:val="0"/>
      <w:marBottom w:val="0"/>
      <w:divBdr>
        <w:top w:val="none" w:sz="0" w:space="0" w:color="auto"/>
        <w:left w:val="none" w:sz="0" w:space="0" w:color="auto"/>
        <w:bottom w:val="none" w:sz="0" w:space="0" w:color="auto"/>
        <w:right w:val="none" w:sz="0" w:space="0" w:color="auto"/>
      </w:divBdr>
    </w:div>
    <w:div w:id="545335691">
      <w:bodyDiv w:val="1"/>
      <w:marLeft w:val="0"/>
      <w:marRight w:val="0"/>
      <w:marTop w:val="0"/>
      <w:marBottom w:val="0"/>
      <w:divBdr>
        <w:top w:val="none" w:sz="0" w:space="0" w:color="auto"/>
        <w:left w:val="none" w:sz="0" w:space="0" w:color="auto"/>
        <w:bottom w:val="none" w:sz="0" w:space="0" w:color="auto"/>
        <w:right w:val="none" w:sz="0" w:space="0" w:color="auto"/>
      </w:divBdr>
    </w:div>
    <w:div w:id="553779881">
      <w:bodyDiv w:val="1"/>
      <w:marLeft w:val="0"/>
      <w:marRight w:val="0"/>
      <w:marTop w:val="0"/>
      <w:marBottom w:val="0"/>
      <w:divBdr>
        <w:top w:val="none" w:sz="0" w:space="0" w:color="auto"/>
        <w:left w:val="none" w:sz="0" w:space="0" w:color="auto"/>
        <w:bottom w:val="none" w:sz="0" w:space="0" w:color="auto"/>
        <w:right w:val="none" w:sz="0" w:space="0" w:color="auto"/>
      </w:divBdr>
    </w:div>
    <w:div w:id="588999254">
      <w:bodyDiv w:val="1"/>
      <w:marLeft w:val="0"/>
      <w:marRight w:val="0"/>
      <w:marTop w:val="0"/>
      <w:marBottom w:val="0"/>
      <w:divBdr>
        <w:top w:val="none" w:sz="0" w:space="0" w:color="auto"/>
        <w:left w:val="none" w:sz="0" w:space="0" w:color="auto"/>
        <w:bottom w:val="none" w:sz="0" w:space="0" w:color="auto"/>
        <w:right w:val="none" w:sz="0" w:space="0" w:color="auto"/>
      </w:divBdr>
      <w:divsChild>
        <w:div w:id="1093429925">
          <w:marLeft w:val="0"/>
          <w:marRight w:val="0"/>
          <w:marTop w:val="0"/>
          <w:marBottom w:val="0"/>
          <w:divBdr>
            <w:top w:val="none" w:sz="0" w:space="0" w:color="auto"/>
            <w:left w:val="none" w:sz="0" w:space="0" w:color="auto"/>
            <w:bottom w:val="none" w:sz="0" w:space="0" w:color="auto"/>
            <w:right w:val="none" w:sz="0" w:space="0" w:color="auto"/>
          </w:divBdr>
          <w:divsChild>
            <w:div w:id="451827142">
              <w:marLeft w:val="0"/>
              <w:marRight w:val="0"/>
              <w:marTop w:val="0"/>
              <w:marBottom w:val="0"/>
              <w:divBdr>
                <w:top w:val="none" w:sz="0" w:space="0" w:color="auto"/>
                <w:left w:val="none" w:sz="0" w:space="0" w:color="auto"/>
                <w:bottom w:val="none" w:sz="0" w:space="0" w:color="auto"/>
                <w:right w:val="none" w:sz="0" w:space="0" w:color="auto"/>
              </w:divBdr>
              <w:divsChild>
                <w:div w:id="1677734072">
                  <w:marLeft w:val="210"/>
                  <w:marRight w:val="210"/>
                  <w:marTop w:val="0"/>
                  <w:marBottom w:val="0"/>
                  <w:divBdr>
                    <w:top w:val="none" w:sz="0" w:space="0" w:color="auto"/>
                    <w:left w:val="none" w:sz="0" w:space="0" w:color="auto"/>
                    <w:bottom w:val="none" w:sz="0" w:space="0" w:color="auto"/>
                    <w:right w:val="none" w:sz="0" w:space="0" w:color="auto"/>
                  </w:divBdr>
                  <w:divsChild>
                    <w:div w:id="1196193733">
                      <w:marLeft w:val="45"/>
                      <w:marRight w:val="0"/>
                      <w:marTop w:val="0"/>
                      <w:marBottom w:val="0"/>
                      <w:divBdr>
                        <w:top w:val="none" w:sz="0" w:space="0" w:color="auto"/>
                        <w:left w:val="none" w:sz="0" w:space="0" w:color="auto"/>
                        <w:bottom w:val="none" w:sz="0" w:space="0" w:color="auto"/>
                        <w:right w:val="none" w:sz="0" w:space="0" w:color="auto"/>
                      </w:divBdr>
                    </w:div>
                    <w:div w:id="1407728739">
                      <w:marLeft w:val="0"/>
                      <w:marRight w:val="30"/>
                      <w:marTop w:val="0"/>
                      <w:marBottom w:val="0"/>
                      <w:divBdr>
                        <w:top w:val="none" w:sz="0" w:space="0" w:color="auto"/>
                        <w:left w:val="none" w:sz="0" w:space="0" w:color="auto"/>
                        <w:bottom w:val="none" w:sz="0" w:space="0" w:color="auto"/>
                        <w:right w:val="none" w:sz="0" w:space="0" w:color="auto"/>
                      </w:divBdr>
                      <w:divsChild>
                        <w:div w:id="496112623">
                          <w:marLeft w:val="0"/>
                          <w:marRight w:val="0"/>
                          <w:marTop w:val="0"/>
                          <w:marBottom w:val="0"/>
                          <w:divBdr>
                            <w:top w:val="none" w:sz="0" w:space="0" w:color="auto"/>
                            <w:left w:val="none" w:sz="0" w:space="0" w:color="auto"/>
                            <w:bottom w:val="none" w:sz="0" w:space="0" w:color="auto"/>
                            <w:right w:val="none" w:sz="0" w:space="0" w:color="auto"/>
                          </w:divBdr>
                          <w:divsChild>
                            <w:div w:id="1819492571">
                              <w:marLeft w:val="0"/>
                              <w:marRight w:val="0"/>
                              <w:marTop w:val="0"/>
                              <w:marBottom w:val="0"/>
                              <w:divBdr>
                                <w:top w:val="none" w:sz="0" w:space="0" w:color="auto"/>
                                <w:left w:val="none" w:sz="0" w:space="0" w:color="auto"/>
                                <w:bottom w:val="none" w:sz="0" w:space="0" w:color="auto"/>
                                <w:right w:val="none" w:sz="0" w:space="0" w:color="auto"/>
                              </w:divBdr>
                              <w:divsChild>
                                <w:div w:id="6473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5152">
          <w:marLeft w:val="120"/>
          <w:marRight w:val="120"/>
          <w:marTop w:val="0"/>
          <w:marBottom w:val="0"/>
          <w:divBdr>
            <w:top w:val="none" w:sz="0" w:space="0" w:color="auto"/>
            <w:left w:val="none" w:sz="0" w:space="0" w:color="auto"/>
            <w:bottom w:val="none" w:sz="0" w:space="0" w:color="auto"/>
            <w:right w:val="none" w:sz="0" w:space="0" w:color="auto"/>
          </w:divBdr>
          <w:divsChild>
            <w:div w:id="393548010">
              <w:marLeft w:val="30"/>
              <w:marRight w:val="30"/>
              <w:marTop w:val="135"/>
              <w:marBottom w:val="135"/>
              <w:divBdr>
                <w:top w:val="single" w:sz="6" w:space="0" w:color="8A8886"/>
                <w:left w:val="single" w:sz="6" w:space="0" w:color="8A8886"/>
                <w:bottom w:val="single" w:sz="6" w:space="0" w:color="8A8886"/>
                <w:right w:val="single" w:sz="6" w:space="0" w:color="8A8886"/>
              </w:divBdr>
              <w:divsChild>
                <w:div w:id="682584652">
                  <w:marLeft w:val="0"/>
                  <w:marRight w:val="0"/>
                  <w:marTop w:val="0"/>
                  <w:marBottom w:val="0"/>
                  <w:divBdr>
                    <w:top w:val="none" w:sz="0" w:space="0" w:color="auto"/>
                    <w:left w:val="none" w:sz="0" w:space="0" w:color="auto"/>
                    <w:bottom w:val="none" w:sz="0" w:space="0" w:color="auto"/>
                    <w:right w:val="none" w:sz="0" w:space="0" w:color="auto"/>
                  </w:divBdr>
                  <w:divsChild>
                    <w:div w:id="1317416697">
                      <w:marLeft w:val="0"/>
                      <w:marRight w:val="0"/>
                      <w:marTop w:val="0"/>
                      <w:marBottom w:val="0"/>
                      <w:divBdr>
                        <w:top w:val="none" w:sz="0" w:space="0" w:color="auto"/>
                        <w:left w:val="none" w:sz="0" w:space="0" w:color="auto"/>
                        <w:bottom w:val="none" w:sz="0" w:space="0" w:color="auto"/>
                        <w:right w:val="none" w:sz="0" w:space="0" w:color="auto"/>
                      </w:divBdr>
                      <w:divsChild>
                        <w:div w:id="1843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5327">
      <w:bodyDiv w:val="1"/>
      <w:marLeft w:val="0"/>
      <w:marRight w:val="0"/>
      <w:marTop w:val="0"/>
      <w:marBottom w:val="0"/>
      <w:divBdr>
        <w:top w:val="none" w:sz="0" w:space="0" w:color="auto"/>
        <w:left w:val="none" w:sz="0" w:space="0" w:color="auto"/>
        <w:bottom w:val="none" w:sz="0" w:space="0" w:color="auto"/>
        <w:right w:val="none" w:sz="0" w:space="0" w:color="auto"/>
      </w:divBdr>
    </w:div>
    <w:div w:id="630673306">
      <w:bodyDiv w:val="1"/>
      <w:marLeft w:val="0"/>
      <w:marRight w:val="0"/>
      <w:marTop w:val="0"/>
      <w:marBottom w:val="0"/>
      <w:divBdr>
        <w:top w:val="none" w:sz="0" w:space="0" w:color="auto"/>
        <w:left w:val="none" w:sz="0" w:space="0" w:color="auto"/>
        <w:bottom w:val="none" w:sz="0" w:space="0" w:color="auto"/>
        <w:right w:val="none" w:sz="0" w:space="0" w:color="auto"/>
      </w:divBdr>
    </w:div>
    <w:div w:id="645400908">
      <w:bodyDiv w:val="1"/>
      <w:marLeft w:val="0"/>
      <w:marRight w:val="0"/>
      <w:marTop w:val="0"/>
      <w:marBottom w:val="0"/>
      <w:divBdr>
        <w:top w:val="none" w:sz="0" w:space="0" w:color="auto"/>
        <w:left w:val="none" w:sz="0" w:space="0" w:color="auto"/>
        <w:bottom w:val="none" w:sz="0" w:space="0" w:color="auto"/>
        <w:right w:val="none" w:sz="0" w:space="0" w:color="auto"/>
      </w:divBdr>
    </w:div>
    <w:div w:id="653025910">
      <w:bodyDiv w:val="1"/>
      <w:marLeft w:val="0"/>
      <w:marRight w:val="0"/>
      <w:marTop w:val="0"/>
      <w:marBottom w:val="0"/>
      <w:divBdr>
        <w:top w:val="none" w:sz="0" w:space="0" w:color="auto"/>
        <w:left w:val="none" w:sz="0" w:space="0" w:color="auto"/>
        <w:bottom w:val="none" w:sz="0" w:space="0" w:color="auto"/>
        <w:right w:val="none" w:sz="0" w:space="0" w:color="auto"/>
      </w:divBdr>
    </w:div>
    <w:div w:id="653334367">
      <w:bodyDiv w:val="1"/>
      <w:marLeft w:val="0"/>
      <w:marRight w:val="0"/>
      <w:marTop w:val="0"/>
      <w:marBottom w:val="0"/>
      <w:divBdr>
        <w:top w:val="none" w:sz="0" w:space="0" w:color="auto"/>
        <w:left w:val="none" w:sz="0" w:space="0" w:color="auto"/>
        <w:bottom w:val="none" w:sz="0" w:space="0" w:color="auto"/>
        <w:right w:val="none" w:sz="0" w:space="0" w:color="auto"/>
      </w:divBdr>
    </w:div>
    <w:div w:id="663048602">
      <w:bodyDiv w:val="1"/>
      <w:marLeft w:val="0"/>
      <w:marRight w:val="0"/>
      <w:marTop w:val="0"/>
      <w:marBottom w:val="0"/>
      <w:divBdr>
        <w:top w:val="none" w:sz="0" w:space="0" w:color="auto"/>
        <w:left w:val="none" w:sz="0" w:space="0" w:color="auto"/>
        <w:bottom w:val="none" w:sz="0" w:space="0" w:color="auto"/>
        <w:right w:val="none" w:sz="0" w:space="0" w:color="auto"/>
      </w:divBdr>
    </w:div>
    <w:div w:id="734738581">
      <w:bodyDiv w:val="1"/>
      <w:marLeft w:val="0"/>
      <w:marRight w:val="0"/>
      <w:marTop w:val="0"/>
      <w:marBottom w:val="0"/>
      <w:divBdr>
        <w:top w:val="none" w:sz="0" w:space="0" w:color="auto"/>
        <w:left w:val="none" w:sz="0" w:space="0" w:color="auto"/>
        <w:bottom w:val="none" w:sz="0" w:space="0" w:color="auto"/>
        <w:right w:val="none" w:sz="0" w:space="0" w:color="auto"/>
      </w:divBdr>
      <w:divsChild>
        <w:div w:id="212431484">
          <w:marLeft w:val="0"/>
          <w:marRight w:val="0"/>
          <w:marTop w:val="0"/>
          <w:marBottom w:val="0"/>
          <w:divBdr>
            <w:top w:val="none" w:sz="0" w:space="0" w:color="auto"/>
            <w:left w:val="none" w:sz="0" w:space="0" w:color="auto"/>
            <w:bottom w:val="none" w:sz="0" w:space="0" w:color="auto"/>
            <w:right w:val="none" w:sz="0" w:space="0" w:color="auto"/>
          </w:divBdr>
          <w:divsChild>
            <w:div w:id="2016299744">
              <w:marLeft w:val="0"/>
              <w:marRight w:val="0"/>
              <w:marTop w:val="0"/>
              <w:marBottom w:val="0"/>
              <w:divBdr>
                <w:top w:val="none" w:sz="0" w:space="0" w:color="auto"/>
                <w:left w:val="none" w:sz="0" w:space="0" w:color="auto"/>
                <w:bottom w:val="none" w:sz="0" w:space="0" w:color="auto"/>
                <w:right w:val="none" w:sz="0" w:space="0" w:color="auto"/>
              </w:divBdr>
              <w:divsChild>
                <w:div w:id="16239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41512">
      <w:bodyDiv w:val="1"/>
      <w:marLeft w:val="0"/>
      <w:marRight w:val="0"/>
      <w:marTop w:val="0"/>
      <w:marBottom w:val="0"/>
      <w:divBdr>
        <w:top w:val="none" w:sz="0" w:space="0" w:color="auto"/>
        <w:left w:val="none" w:sz="0" w:space="0" w:color="auto"/>
        <w:bottom w:val="none" w:sz="0" w:space="0" w:color="auto"/>
        <w:right w:val="none" w:sz="0" w:space="0" w:color="auto"/>
      </w:divBdr>
    </w:div>
    <w:div w:id="769353616">
      <w:bodyDiv w:val="1"/>
      <w:marLeft w:val="0"/>
      <w:marRight w:val="0"/>
      <w:marTop w:val="0"/>
      <w:marBottom w:val="0"/>
      <w:divBdr>
        <w:top w:val="none" w:sz="0" w:space="0" w:color="auto"/>
        <w:left w:val="none" w:sz="0" w:space="0" w:color="auto"/>
        <w:bottom w:val="none" w:sz="0" w:space="0" w:color="auto"/>
        <w:right w:val="none" w:sz="0" w:space="0" w:color="auto"/>
      </w:divBdr>
    </w:div>
    <w:div w:id="783575861">
      <w:bodyDiv w:val="1"/>
      <w:marLeft w:val="0"/>
      <w:marRight w:val="0"/>
      <w:marTop w:val="0"/>
      <w:marBottom w:val="0"/>
      <w:divBdr>
        <w:top w:val="none" w:sz="0" w:space="0" w:color="auto"/>
        <w:left w:val="none" w:sz="0" w:space="0" w:color="auto"/>
        <w:bottom w:val="none" w:sz="0" w:space="0" w:color="auto"/>
        <w:right w:val="none" w:sz="0" w:space="0" w:color="auto"/>
      </w:divBdr>
      <w:divsChild>
        <w:div w:id="2110853843">
          <w:marLeft w:val="0"/>
          <w:marRight w:val="0"/>
          <w:marTop w:val="0"/>
          <w:marBottom w:val="0"/>
          <w:divBdr>
            <w:top w:val="none" w:sz="0" w:space="0" w:color="auto"/>
            <w:left w:val="none" w:sz="0" w:space="0" w:color="auto"/>
            <w:bottom w:val="none" w:sz="0" w:space="0" w:color="auto"/>
            <w:right w:val="none" w:sz="0" w:space="0" w:color="auto"/>
          </w:divBdr>
          <w:divsChild>
            <w:div w:id="1396512936">
              <w:marLeft w:val="0"/>
              <w:marRight w:val="0"/>
              <w:marTop w:val="0"/>
              <w:marBottom w:val="0"/>
              <w:divBdr>
                <w:top w:val="none" w:sz="0" w:space="0" w:color="auto"/>
                <w:left w:val="none" w:sz="0" w:space="0" w:color="auto"/>
                <w:bottom w:val="none" w:sz="0" w:space="0" w:color="auto"/>
                <w:right w:val="none" w:sz="0" w:space="0" w:color="auto"/>
              </w:divBdr>
              <w:divsChild>
                <w:div w:id="6794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860166779">
      <w:bodyDiv w:val="1"/>
      <w:marLeft w:val="0"/>
      <w:marRight w:val="0"/>
      <w:marTop w:val="0"/>
      <w:marBottom w:val="0"/>
      <w:divBdr>
        <w:top w:val="none" w:sz="0" w:space="0" w:color="auto"/>
        <w:left w:val="none" w:sz="0" w:space="0" w:color="auto"/>
        <w:bottom w:val="none" w:sz="0" w:space="0" w:color="auto"/>
        <w:right w:val="none" w:sz="0" w:space="0" w:color="auto"/>
      </w:divBdr>
    </w:div>
    <w:div w:id="868177638">
      <w:bodyDiv w:val="1"/>
      <w:marLeft w:val="0"/>
      <w:marRight w:val="0"/>
      <w:marTop w:val="0"/>
      <w:marBottom w:val="0"/>
      <w:divBdr>
        <w:top w:val="none" w:sz="0" w:space="0" w:color="auto"/>
        <w:left w:val="none" w:sz="0" w:space="0" w:color="auto"/>
        <w:bottom w:val="none" w:sz="0" w:space="0" w:color="auto"/>
        <w:right w:val="none" w:sz="0" w:space="0" w:color="auto"/>
      </w:divBdr>
    </w:div>
    <w:div w:id="875702860">
      <w:bodyDiv w:val="1"/>
      <w:marLeft w:val="0"/>
      <w:marRight w:val="0"/>
      <w:marTop w:val="0"/>
      <w:marBottom w:val="0"/>
      <w:divBdr>
        <w:top w:val="none" w:sz="0" w:space="0" w:color="auto"/>
        <w:left w:val="none" w:sz="0" w:space="0" w:color="auto"/>
        <w:bottom w:val="none" w:sz="0" w:space="0" w:color="auto"/>
        <w:right w:val="none" w:sz="0" w:space="0" w:color="auto"/>
      </w:divBdr>
    </w:div>
    <w:div w:id="913049888">
      <w:bodyDiv w:val="1"/>
      <w:marLeft w:val="0"/>
      <w:marRight w:val="0"/>
      <w:marTop w:val="0"/>
      <w:marBottom w:val="0"/>
      <w:divBdr>
        <w:top w:val="none" w:sz="0" w:space="0" w:color="auto"/>
        <w:left w:val="none" w:sz="0" w:space="0" w:color="auto"/>
        <w:bottom w:val="none" w:sz="0" w:space="0" w:color="auto"/>
        <w:right w:val="none" w:sz="0" w:space="0" w:color="auto"/>
      </w:divBdr>
    </w:div>
    <w:div w:id="933781576">
      <w:bodyDiv w:val="1"/>
      <w:marLeft w:val="0"/>
      <w:marRight w:val="0"/>
      <w:marTop w:val="0"/>
      <w:marBottom w:val="0"/>
      <w:divBdr>
        <w:top w:val="none" w:sz="0" w:space="0" w:color="auto"/>
        <w:left w:val="none" w:sz="0" w:space="0" w:color="auto"/>
        <w:bottom w:val="none" w:sz="0" w:space="0" w:color="auto"/>
        <w:right w:val="none" w:sz="0" w:space="0" w:color="auto"/>
      </w:divBdr>
    </w:div>
    <w:div w:id="948468630">
      <w:bodyDiv w:val="1"/>
      <w:marLeft w:val="0"/>
      <w:marRight w:val="0"/>
      <w:marTop w:val="0"/>
      <w:marBottom w:val="0"/>
      <w:divBdr>
        <w:top w:val="none" w:sz="0" w:space="0" w:color="auto"/>
        <w:left w:val="none" w:sz="0" w:space="0" w:color="auto"/>
        <w:bottom w:val="none" w:sz="0" w:space="0" w:color="auto"/>
        <w:right w:val="none" w:sz="0" w:space="0" w:color="auto"/>
      </w:divBdr>
    </w:div>
    <w:div w:id="958950306">
      <w:bodyDiv w:val="1"/>
      <w:marLeft w:val="0"/>
      <w:marRight w:val="0"/>
      <w:marTop w:val="0"/>
      <w:marBottom w:val="0"/>
      <w:divBdr>
        <w:top w:val="none" w:sz="0" w:space="0" w:color="auto"/>
        <w:left w:val="none" w:sz="0" w:space="0" w:color="auto"/>
        <w:bottom w:val="none" w:sz="0" w:space="0" w:color="auto"/>
        <w:right w:val="none" w:sz="0" w:space="0" w:color="auto"/>
      </w:divBdr>
    </w:div>
    <w:div w:id="968244803">
      <w:bodyDiv w:val="1"/>
      <w:marLeft w:val="0"/>
      <w:marRight w:val="0"/>
      <w:marTop w:val="0"/>
      <w:marBottom w:val="0"/>
      <w:divBdr>
        <w:top w:val="none" w:sz="0" w:space="0" w:color="auto"/>
        <w:left w:val="none" w:sz="0" w:space="0" w:color="auto"/>
        <w:bottom w:val="none" w:sz="0" w:space="0" w:color="auto"/>
        <w:right w:val="none" w:sz="0" w:space="0" w:color="auto"/>
      </w:divBdr>
    </w:div>
    <w:div w:id="1007321015">
      <w:bodyDiv w:val="1"/>
      <w:marLeft w:val="0"/>
      <w:marRight w:val="0"/>
      <w:marTop w:val="0"/>
      <w:marBottom w:val="0"/>
      <w:divBdr>
        <w:top w:val="none" w:sz="0" w:space="0" w:color="auto"/>
        <w:left w:val="none" w:sz="0" w:space="0" w:color="auto"/>
        <w:bottom w:val="none" w:sz="0" w:space="0" w:color="auto"/>
        <w:right w:val="none" w:sz="0" w:space="0" w:color="auto"/>
      </w:divBdr>
    </w:div>
    <w:div w:id="1079252715">
      <w:bodyDiv w:val="1"/>
      <w:marLeft w:val="0"/>
      <w:marRight w:val="0"/>
      <w:marTop w:val="0"/>
      <w:marBottom w:val="0"/>
      <w:divBdr>
        <w:top w:val="none" w:sz="0" w:space="0" w:color="auto"/>
        <w:left w:val="none" w:sz="0" w:space="0" w:color="auto"/>
        <w:bottom w:val="none" w:sz="0" w:space="0" w:color="auto"/>
        <w:right w:val="none" w:sz="0" w:space="0" w:color="auto"/>
      </w:divBdr>
    </w:div>
    <w:div w:id="1103384383">
      <w:bodyDiv w:val="1"/>
      <w:marLeft w:val="0"/>
      <w:marRight w:val="0"/>
      <w:marTop w:val="0"/>
      <w:marBottom w:val="0"/>
      <w:divBdr>
        <w:top w:val="none" w:sz="0" w:space="0" w:color="auto"/>
        <w:left w:val="none" w:sz="0" w:space="0" w:color="auto"/>
        <w:bottom w:val="none" w:sz="0" w:space="0" w:color="auto"/>
        <w:right w:val="none" w:sz="0" w:space="0" w:color="auto"/>
      </w:divBdr>
    </w:div>
    <w:div w:id="1127431788">
      <w:bodyDiv w:val="1"/>
      <w:marLeft w:val="0"/>
      <w:marRight w:val="0"/>
      <w:marTop w:val="0"/>
      <w:marBottom w:val="0"/>
      <w:divBdr>
        <w:top w:val="none" w:sz="0" w:space="0" w:color="auto"/>
        <w:left w:val="none" w:sz="0" w:space="0" w:color="auto"/>
        <w:bottom w:val="none" w:sz="0" w:space="0" w:color="auto"/>
        <w:right w:val="none" w:sz="0" w:space="0" w:color="auto"/>
      </w:divBdr>
    </w:div>
    <w:div w:id="1134252606">
      <w:bodyDiv w:val="1"/>
      <w:marLeft w:val="0"/>
      <w:marRight w:val="0"/>
      <w:marTop w:val="0"/>
      <w:marBottom w:val="0"/>
      <w:divBdr>
        <w:top w:val="none" w:sz="0" w:space="0" w:color="auto"/>
        <w:left w:val="none" w:sz="0" w:space="0" w:color="auto"/>
        <w:bottom w:val="none" w:sz="0" w:space="0" w:color="auto"/>
        <w:right w:val="none" w:sz="0" w:space="0" w:color="auto"/>
      </w:divBdr>
    </w:div>
    <w:div w:id="1159883137">
      <w:bodyDiv w:val="1"/>
      <w:marLeft w:val="0"/>
      <w:marRight w:val="0"/>
      <w:marTop w:val="0"/>
      <w:marBottom w:val="0"/>
      <w:divBdr>
        <w:top w:val="none" w:sz="0" w:space="0" w:color="auto"/>
        <w:left w:val="none" w:sz="0" w:space="0" w:color="auto"/>
        <w:bottom w:val="none" w:sz="0" w:space="0" w:color="auto"/>
        <w:right w:val="none" w:sz="0" w:space="0" w:color="auto"/>
      </w:divBdr>
    </w:div>
    <w:div w:id="1202784273">
      <w:bodyDiv w:val="1"/>
      <w:marLeft w:val="0"/>
      <w:marRight w:val="0"/>
      <w:marTop w:val="0"/>
      <w:marBottom w:val="0"/>
      <w:divBdr>
        <w:top w:val="none" w:sz="0" w:space="0" w:color="auto"/>
        <w:left w:val="none" w:sz="0" w:space="0" w:color="auto"/>
        <w:bottom w:val="none" w:sz="0" w:space="0" w:color="auto"/>
        <w:right w:val="none" w:sz="0" w:space="0" w:color="auto"/>
      </w:divBdr>
    </w:div>
    <w:div w:id="1227952224">
      <w:bodyDiv w:val="1"/>
      <w:marLeft w:val="0"/>
      <w:marRight w:val="0"/>
      <w:marTop w:val="0"/>
      <w:marBottom w:val="0"/>
      <w:divBdr>
        <w:top w:val="none" w:sz="0" w:space="0" w:color="auto"/>
        <w:left w:val="none" w:sz="0" w:space="0" w:color="auto"/>
        <w:bottom w:val="none" w:sz="0" w:space="0" w:color="auto"/>
        <w:right w:val="none" w:sz="0" w:space="0" w:color="auto"/>
      </w:divBdr>
    </w:div>
    <w:div w:id="1232426562">
      <w:bodyDiv w:val="1"/>
      <w:marLeft w:val="0"/>
      <w:marRight w:val="0"/>
      <w:marTop w:val="0"/>
      <w:marBottom w:val="0"/>
      <w:divBdr>
        <w:top w:val="none" w:sz="0" w:space="0" w:color="auto"/>
        <w:left w:val="none" w:sz="0" w:space="0" w:color="auto"/>
        <w:bottom w:val="none" w:sz="0" w:space="0" w:color="auto"/>
        <w:right w:val="none" w:sz="0" w:space="0" w:color="auto"/>
      </w:divBdr>
      <w:divsChild>
        <w:div w:id="216355280">
          <w:marLeft w:val="0"/>
          <w:marRight w:val="0"/>
          <w:marTop w:val="0"/>
          <w:marBottom w:val="0"/>
          <w:divBdr>
            <w:top w:val="none" w:sz="0" w:space="0" w:color="auto"/>
            <w:left w:val="none" w:sz="0" w:space="0" w:color="auto"/>
            <w:bottom w:val="none" w:sz="0" w:space="0" w:color="auto"/>
            <w:right w:val="none" w:sz="0" w:space="0" w:color="auto"/>
          </w:divBdr>
        </w:div>
        <w:div w:id="217398504">
          <w:marLeft w:val="0"/>
          <w:marRight w:val="0"/>
          <w:marTop w:val="0"/>
          <w:marBottom w:val="0"/>
          <w:divBdr>
            <w:top w:val="none" w:sz="0" w:space="0" w:color="auto"/>
            <w:left w:val="none" w:sz="0" w:space="0" w:color="auto"/>
            <w:bottom w:val="none" w:sz="0" w:space="0" w:color="auto"/>
            <w:right w:val="none" w:sz="0" w:space="0" w:color="auto"/>
          </w:divBdr>
        </w:div>
        <w:div w:id="240456088">
          <w:marLeft w:val="0"/>
          <w:marRight w:val="0"/>
          <w:marTop w:val="0"/>
          <w:marBottom w:val="0"/>
          <w:divBdr>
            <w:top w:val="none" w:sz="0" w:space="0" w:color="auto"/>
            <w:left w:val="none" w:sz="0" w:space="0" w:color="auto"/>
            <w:bottom w:val="none" w:sz="0" w:space="0" w:color="auto"/>
            <w:right w:val="none" w:sz="0" w:space="0" w:color="auto"/>
          </w:divBdr>
        </w:div>
        <w:div w:id="324087260">
          <w:marLeft w:val="0"/>
          <w:marRight w:val="0"/>
          <w:marTop w:val="0"/>
          <w:marBottom w:val="0"/>
          <w:divBdr>
            <w:top w:val="none" w:sz="0" w:space="0" w:color="auto"/>
            <w:left w:val="none" w:sz="0" w:space="0" w:color="auto"/>
            <w:bottom w:val="none" w:sz="0" w:space="0" w:color="auto"/>
            <w:right w:val="none" w:sz="0" w:space="0" w:color="auto"/>
          </w:divBdr>
        </w:div>
        <w:div w:id="385682611">
          <w:marLeft w:val="0"/>
          <w:marRight w:val="0"/>
          <w:marTop w:val="0"/>
          <w:marBottom w:val="0"/>
          <w:divBdr>
            <w:top w:val="none" w:sz="0" w:space="0" w:color="auto"/>
            <w:left w:val="none" w:sz="0" w:space="0" w:color="auto"/>
            <w:bottom w:val="none" w:sz="0" w:space="0" w:color="auto"/>
            <w:right w:val="none" w:sz="0" w:space="0" w:color="auto"/>
          </w:divBdr>
        </w:div>
        <w:div w:id="407268423">
          <w:marLeft w:val="0"/>
          <w:marRight w:val="0"/>
          <w:marTop w:val="0"/>
          <w:marBottom w:val="0"/>
          <w:divBdr>
            <w:top w:val="none" w:sz="0" w:space="0" w:color="auto"/>
            <w:left w:val="none" w:sz="0" w:space="0" w:color="auto"/>
            <w:bottom w:val="none" w:sz="0" w:space="0" w:color="auto"/>
            <w:right w:val="none" w:sz="0" w:space="0" w:color="auto"/>
          </w:divBdr>
        </w:div>
        <w:div w:id="576522587">
          <w:marLeft w:val="0"/>
          <w:marRight w:val="0"/>
          <w:marTop w:val="0"/>
          <w:marBottom w:val="0"/>
          <w:divBdr>
            <w:top w:val="none" w:sz="0" w:space="0" w:color="auto"/>
            <w:left w:val="none" w:sz="0" w:space="0" w:color="auto"/>
            <w:bottom w:val="none" w:sz="0" w:space="0" w:color="auto"/>
            <w:right w:val="none" w:sz="0" w:space="0" w:color="auto"/>
          </w:divBdr>
        </w:div>
        <w:div w:id="601498181">
          <w:marLeft w:val="0"/>
          <w:marRight w:val="0"/>
          <w:marTop w:val="0"/>
          <w:marBottom w:val="0"/>
          <w:divBdr>
            <w:top w:val="none" w:sz="0" w:space="0" w:color="auto"/>
            <w:left w:val="none" w:sz="0" w:space="0" w:color="auto"/>
            <w:bottom w:val="none" w:sz="0" w:space="0" w:color="auto"/>
            <w:right w:val="none" w:sz="0" w:space="0" w:color="auto"/>
          </w:divBdr>
        </w:div>
        <w:div w:id="638386794">
          <w:marLeft w:val="0"/>
          <w:marRight w:val="0"/>
          <w:marTop w:val="0"/>
          <w:marBottom w:val="0"/>
          <w:divBdr>
            <w:top w:val="none" w:sz="0" w:space="0" w:color="auto"/>
            <w:left w:val="none" w:sz="0" w:space="0" w:color="auto"/>
            <w:bottom w:val="none" w:sz="0" w:space="0" w:color="auto"/>
            <w:right w:val="none" w:sz="0" w:space="0" w:color="auto"/>
          </w:divBdr>
        </w:div>
        <w:div w:id="859124438">
          <w:marLeft w:val="0"/>
          <w:marRight w:val="0"/>
          <w:marTop w:val="0"/>
          <w:marBottom w:val="0"/>
          <w:divBdr>
            <w:top w:val="none" w:sz="0" w:space="0" w:color="auto"/>
            <w:left w:val="none" w:sz="0" w:space="0" w:color="auto"/>
            <w:bottom w:val="none" w:sz="0" w:space="0" w:color="auto"/>
            <w:right w:val="none" w:sz="0" w:space="0" w:color="auto"/>
          </w:divBdr>
        </w:div>
        <w:div w:id="1003898338">
          <w:marLeft w:val="0"/>
          <w:marRight w:val="0"/>
          <w:marTop w:val="0"/>
          <w:marBottom w:val="0"/>
          <w:divBdr>
            <w:top w:val="none" w:sz="0" w:space="0" w:color="auto"/>
            <w:left w:val="none" w:sz="0" w:space="0" w:color="auto"/>
            <w:bottom w:val="none" w:sz="0" w:space="0" w:color="auto"/>
            <w:right w:val="none" w:sz="0" w:space="0" w:color="auto"/>
          </w:divBdr>
        </w:div>
        <w:div w:id="1197549123">
          <w:marLeft w:val="0"/>
          <w:marRight w:val="0"/>
          <w:marTop w:val="0"/>
          <w:marBottom w:val="0"/>
          <w:divBdr>
            <w:top w:val="none" w:sz="0" w:space="0" w:color="auto"/>
            <w:left w:val="none" w:sz="0" w:space="0" w:color="auto"/>
            <w:bottom w:val="none" w:sz="0" w:space="0" w:color="auto"/>
            <w:right w:val="none" w:sz="0" w:space="0" w:color="auto"/>
          </w:divBdr>
        </w:div>
        <w:div w:id="1291008955">
          <w:marLeft w:val="0"/>
          <w:marRight w:val="0"/>
          <w:marTop w:val="0"/>
          <w:marBottom w:val="0"/>
          <w:divBdr>
            <w:top w:val="none" w:sz="0" w:space="0" w:color="auto"/>
            <w:left w:val="none" w:sz="0" w:space="0" w:color="auto"/>
            <w:bottom w:val="none" w:sz="0" w:space="0" w:color="auto"/>
            <w:right w:val="none" w:sz="0" w:space="0" w:color="auto"/>
          </w:divBdr>
        </w:div>
        <w:div w:id="1331712268">
          <w:marLeft w:val="0"/>
          <w:marRight w:val="0"/>
          <w:marTop w:val="0"/>
          <w:marBottom w:val="0"/>
          <w:divBdr>
            <w:top w:val="none" w:sz="0" w:space="0" w:color="auto"/>
            <w:left w:val="none" w:sz="0" w:space="0" w:color="auto"/>
            <w:bottom w:val="none" w:sz="0" w:space="0" w:color="auto"/>
            <w:right w:val="none" w:sz="0" w:space="0" w:color="auto"/>
          </w:divBdr>
        </w:div>
        <w:div w:id="1343362371">
          <w:marLeft w:val="0"/>
          <w:marRight w:val="0"/>
          <w:marTop w:val="0"/>
          <w:marBottom w:val="0"/>
          <w:divBdr>
            <w:top w:val="none" w:sz="0" w:space="0" w:color="auto"/>
            <w:left w:val="none" w:sz="0" w:space="0" w:color="auto"/>
            <w:bottom w:val="none" w:sz="0" w:space="0" w:color="auto"/>
            <w:right w:val="none" w:sz="0" w:space="0" w:color="auto"/>
          </w:divBdr>
        </w:div>
        <w:div w:id="1376587964">
          <w:marLeft w:val="0"/>
          <w:marRight w:val="0"/>
          <w:marTop w:val="0"/>
          <w:marBottom w:val="0"/>
          <w:divBdr>
            <w:top w:val="none" w:sz="0" w:space="0" w:color="auto"/>
            <w:left w:val="none" w:sz="0" w:space="0" w:color="auto"/>
            <w:bottom w:val="none" w:sz="0" w:space="0" w:color="auto"/>
            <w:right w:val="none" w:sz="0" w:space="0" w:color="auto"/>
          </w:divBdr>
        </w:div>
        <w:div w:id="1466394071">
          <w:marLeft w:val="0"/>
          <w:marRight w:val="0"/>
          <w:marTop w:val="0"/>
          <w:marBottom w:val="0"/>
          <w:divBdr>
            <w:top w:val="none" w:sz="0" w:space="0" w:color="auto"/>
            <w:left w:val="none" w:sz="0" w:space="0" w:color="auto"/>
            <w:bottom w:val="none" w:sz="0" w:space="0" w:color="auto"/>
            <w:right w:val="none" w:sz="0" w:space="0" w:color="auto"/>
          </w:divBdr>
        </w:div>
        <w:div w:id="1469399851">
          <w:marLeft w:val="0"/>
          <w:marRight w:val="0"/>
          <w:marTop w:val="0"/>
          <w:marBottom w:val="0"/>
          <w:divBdr>
            <w:top w:val="none" w:sz="0" w:space="0" w:color="auto"/>
            <w:left w:val="none" w:sz="0" w:space="0" w:color="auto"/>
            <w:bottom w:val="none" w:sz="0" w:space="0" w:color="auto"/>
            <w:right w:val="none" w:sz="0" w:space="0" w:color="auto"/>
          </w:divBdr>
        </w:div>
        <w:div w:id="1625235211">
          <w:marLeft w:val="0"/>
          <w:marRight w:val="0"/>
          <w:marTop w:val="0"/>
          <w:marBottom w:val="0"/>
          <w:divBdr>
            <w:top w:val="none" w:sz="0" w:space="0" w:color="auto"/>
            <w:left w:val="none" w:sz="0" w:space="0" w:color="auto"/>
            <w:bottom w:val="none" w:sz="0" w:space="0" w:color="auto"/>
            <w:right w:val="none" w:sz="0" w:space="0" w:color="auto"/>
          </w:divBdr>
        </w:div>
        <w:div w:id="1780029167">
          <w:marLeft w:val="0"/>
          <w:marRight w:val="0"/>
          <w:marTop w:val="0"/>
          <w:marBottom w:val="0"/>
          <w:divBdr>
            <w:top w:val="none" w:sz="0" w:space="0" w:color="auto"/>
            <w:left w:val="none" w:sz="0" w:space="0" w:color="auto"/>
            <w:bottom w:val="none" w:sz="0" w:space="0" w:color="auto"/>
            <w:right w:val="none" w:sz="0" w:space="0" w:color="auto"/>
          </w:divBdr>
        </w:div>
        <w:div w:id="1831483225">
          <w:marLeft w:val="0"/>
          <w:marRight w:val="0"/>
          <w:marTop w:val="0"/>
          <w:marBottom w:val="0"/>
          <w:divBdr>
            <w:top w:val="none" w:sz="0" w:space="0" w:color="auto"/>
            <w:left w:val="none" w:sz="0" w:space="0" w:color="auto"/>
            <w:bottom w:val="none" w:sz="0" w:space="0" w:color="auto"/>
            <w:right w:val="none" w:sz="0" w:space="0" w:color="auto"/>
          </w:divBdr>
        </w:div>
        <w:div w:id="1873298381">
          <w:marLeft w:val="0"/>
          <w:marRight w:val="0"/>
          <w:marTop w:val="0"/>
          <w:marBottom w:val="0"/>
          <w:divBdr>
            <w:top w:val="none" w:sz="0" w:space="0" w:color="auto"/>
            <w:left w:val="none" w:sz="0" w:space="0" w:color="auto"/>
            <w:bottom w:val="none" w:sz="0" w:space="0" w:color="auto"/>
            <w:right w:val="none" w:sz="0" w:space="0" w:color="auto"/>
          </w:divBdr>
        </w:div>
        <w:div w:id="2039550780">
          <w:marLeft w:val="0"/>
          <w:marRight w:val="0"/>
          <w:marTop w:val="0"/>
          <w:marBottom w:val="0"/>
          <w:divBdr>
            <w:top w:val="none" w:sz="0" w:space="0" w:color="auto"/>
            <w:left w:val="none" w:sz="0" w:space="0" w:color="auto"/>
            <w:bottom w:val="none" w:sz="0" w:space="0" w:color="auto"/>
            <w:right w:val="none" w:sz="0" w:space="0" w:color="auto"/>
          </w:divBdr>
        </w:div>
        <w:div w:id="2072149797">
          <w:marLeft w:val="0"/>
          <w:marRight w:val="0"/>
          <w:marTop w:val="0"/>
          <w:marBottom w:val="0"/>
          <w:divBdr>
            <w:top w:val="none" w:sz="0" w:space="0" w:color="auto"/>
            <w:left w:val="none" w:sz="0" w:space="0" w:color="auto"/>
            <w:bottom w:val="none" w:sz="0" w:space="0" w:color="auto"/>
            <w:right w:val="none" w:sz="0" w:space="0" w:color="auto"/>
          </w:divBdr>
        </w:div>
      </w:divsChild>
    </w:div>
    <w:div w:id="1256133592">
      <w:bodyDiv w:val="1"/>
      <w:marLeft w:val="0"/>
      <w:marRight w:val="0"/>
      <w:marTop w:val="0"/>
      <w:marBottom w:val="0"/>
      <w:divBdr>
        <w:top w:val="none" w:sz="0" w:space="0" w:color="auto"/>
        <w:left w:val="none" w:sz="0" w:space="0" w:color="auto"/>
        <w:bottom w:val="none" w:sz="0" w:space="0" w:color="auto"/>
        <w:right w:val="none" w:sz="0" w:space="0" w:color="auto"/>
      </w:divBdr>
    </w:div>
    <w:div w:id="1260332020">
      <w:bodyDiv w:val="1"/>
      <w:marLeft w:val="0"/>
      <w:marRight w:val="0"/>
      <w:marTop w:val="0"/>
      <w:marBottom w:val="0"/>
      <w:divBdr>
        <w:top w:val="none" w:sz="0" w:space="0" w:color="auto"/>
        <w:left w:val="none" w:sz="0" w:space="0" w:color="auto"/>
        <w:bottom w:val="none" w:sz="0" w:space="0" w:color="auto"/>
        <w:right w:val="none" w:sz="0" w:space="0" w:color="auto"/>
      </w:divBdr>
    </w:div>
    <w:div w:id="1321082887">
      <w:bodyDiv w:val="1"/>
      <w:marLeft w:val="0"/>
      <w:marRight w:val="0"/>
      <w:marTop w:val="0"/>
      <w:marBottom w:val="0"/>
      <w:divBdr>
        <w:top w:val="none" w:sz="0" w:space="0" w:color="auto"/>
        <w:left w:val="none" w:sz="0" w:space="0" w:color="auto"/>
        <w:bottom w:val="none" w:sz="0" w:space="0" w:color="auto"/>
        <w:right w:val="none" w:sz="0" w:space="0" w:color="auto"/>
      </w:divBdr>
    </w:div>
    <w:div w:id="1330910685">
      <w:bodyDiv w:val="1"/>
      <w:marLeft w:val="0"/>
      <w:marRight w:val="0"/>
      <w:marTop w:val="0"/>
      <w:marBottom w:val="0"/>
      <w:divBdr>
        <w:top w:val="none" w:sz="0" w:space="0" w:color="auto"/>
        <w:left w:val="none" w:sz="0" w:space="0" w:color="auto"/>
        <w:bottom w:val="none" w:sz="0" w:space="0" w:color="auto"/>
        <w:right w:val="none" w:sz="0" w:space="0" w:color="auto"/>
      </w:divBdr>
    </w:div>
    <w:div w:id="1485047023">
      <w:bodyDiv w:val="1"/>
      <w:marLeft w:val="0"/>
      <w:marRight w:val="0"/>
      <w:marTop w:val="0"/>
      <w:marBottom w:val="0"/>
      <w:divBdr>
        <w:top w:val="none" w:sz="0" w:space="0" w:color="auto"/>
        <w:left w:val="none" w:sz="0" w:space="0" w:color="auto"/>
        <w:bottom w:val="none" w:sz="0" w:space="0" w:color="auto"/>
        <w:right w:val="none" w:sz="0" w:space="0" w:color="auto"/>
      </w:divBdr>
    </w:div>
    <w:div w:id="1504054983">
      <w:bodyDiv w:val="1"/>
      <w:marLeft w:val="0"/>
      <w:marRight w:val="0"/>
      <w:marTop w:val="0"/>
      <w:marBottom w:val="0"/>
      <w:divBdr>
        <w:top w:val="none" w:sz="0" w:space="0" w:color="auto"/>
        <w:left w:val="none" w:sz="0" w:space="0" w:color="auto"/>
        <w:bottom w:val="none" w:sz="0" w:space="0" w:color="auto"/>
        <w:right w:val="none" w:sz="0" w:space="0" w:color="auto"/>
      </w:divBdr>
      <w:divsChild>
        <w:div w:id="27264492">
          <w:marLeft w:val="0"/>
          <w:marRight w:val="0"/>
          <w:marTop w:val="0"/>
          <w:marBottom w:val="0"/>
          <w:divBdr>
            <w:top w:val="none" w:sz="0" w:space="0" w:color="auto"/>
            <w:left w:val="none" w:sz="0" w:space="0" w:color="auto"/>
            <w:bottom w:val="none" w:sz="0" w:space="0" w:color="auto"/>
            <w:right w:val="none" w:sz="0" w:space="0" w:color="auto"/>
          </w:divBdr>
        </w:div>
        <w:div w:id="65030840">
          <w:marLeft w:val="0"/>
          <w:marRight w:val="0"/>
          <w:marTop w:val="0"/>
          <w:marBottom w:val="0"/>
          <w:divBdr>
            <w:top w:val="none" w:sz="0" w:space="0" w:color="auto"/>
            <w:left w:val="none" w:sz="0" w:space="0" w:color="auto"/>
            <w:bottom w:val="none" w:sz="0" w:space="0" w:color="auto"/>
            <w:right w:val="none" w:sz="0" w:space="0" w:color="auto"/>
          </w:divBdr>
        </w:div>
        <w:div w:id="189757077">
          <w:marLeft w:val="0"/>
          <w:marRight w:val="0"/>
          <w:marTop w:val="0"/>
          <w:marBottom w:val="0"/>
          <w:divBdr>
            <w:top w:val="none" w:sz="0" w:space="0" w:color="auto"/>
            <w:left w:val="none" w:sz="0" w:space="0" w:color="auto"/>
            <w:bottom w:val="none" w:sz="0" w:space="0" w:color="auto"/>
            <w:right w:val="none" w:sz="0" w:space="0" w:color="auto"/>
          </w:divBdr>
        </w:div>
        <w:div w:id="282463544">
          <w:marLeft w:val="0"/>
          <w:marRight w:val="0"/>
          <w:marTop w:val="0"/>
          <w:marBottom w:val="0"/>
          <w:divBdr>
            <w:top w:val="none" w:sz="0" w:space="0" w:color="auto"/>
            <w:left w:val="none" w:sz="0" w:space="0" w:color="auto"/>
            <w:bottom w:val="none" w:sz="0" w:space="0" w:color="auto"/>
            <w:right w:val="none" w:sz="0" w:space="0" w:color="auto"/>
          </w:divBdr>
        </w:div>
        <w:div w:id="429740944">
          <w:marLeft w:val="0"/>
          <w:marRight w:val="0"/>
          <w:marTop w:val="0"/>
          <w:marBottom w:val="0"/>
          <w:divBdr>
            <w:top w:val="none" w:sz="0" w:space="0" w:color="auto"/>
            <w:left w:val="none" w:sz="0" w:space="0" w:color="auto"/>
            <w:bottom w:val="none" w:sz="0" w:space="0" w:color="auto"/>
            <w:right w:val="none" w:sz="0" w:space="0" w:color="auto"/>
          </w:divBdr>
        </w:div>
        <w:div w:id="488209480">
          <w:marLeft w:val="0"/>
          <w:marRight w:val="0"/>
          <w:marTop w:val="0"/>
          <w:marBottom w:val="0"/>
          <w:divBdr>
            <w:top w:val="none" w:sz="0" w:space="0" w:color="auto"/>
            <w:left w:val="none" w:sz="0" w:space="0" w:color="auto"/>
            <w:bottom w:val="none" w:sz="0" w:space="0" w:color="auto"/>
            <w:right w:val="none" w:sz="0" w:space="0" w:color="auto"/>
          </w:divBdr>
        </w:div>
        <w:div w:id="599144114">
          <w:marLeft w:val="0"/>
          <w:marRight w:val="0"/>
          <w:marTop w:val="0"/>
          <w:marBottom w:val="0"/>
          <w:divBdr>
            <w:top w:val="none" w:sz="0" w:space="0" w:color="auto"/>
            <w:left w:val="none" w:sz="0" w:space="0" w:color="auto"/>
            <w:bottom w:val="none" w:sz="0" w:space="0" w:color="auto"/>
            <w:right w:val="none" w:sz="0" w:space="0" w:color="auto"/>
          </w:divBdr>
        </w:div>
        <w:div w:id="604188854">
          <w:marLeft w:val="0"/>
          <w:marRight w:val="0"/>
          <w:marTop w:val="0"/>
          <w:marBottom w:val="0"/>
          <w:divBdr>
            <w:top w:val="none" w:sz="0" w:space="0" w:color="auto"/>
            <w:left w:val="none" w:sz="0" w:space="0" w:color="auto"/>
            <w:bottom w:val="none" w:sz="0" w:space="0" w:color="auto"/>
            <w:right w:val="none" w:sz="0" w:space="0" w:color="auto"/>
          </w:divBdr>
        </w:div>
        <w:div w:id="653291037">
          <w:marLeft w:val="0"/>
          <w:marRight w:val="0"/>
          <w:marTop w:val="0"/>
          <w:marBottom w:val="0"/>
          <w:divBdr>
            <w:top w:val="none" w:sz="0" w:space="0" w:color="auto"/>
            <w:left w:val="none" w:sz="0" w:space="0" w:color="auto"/>
            <w:bottom w:val="none" w:sz="0" w:space="0" w:color="auto"/>
            <w:right w:val="none" w:sz="0" w:space="0" w:color="auto"/>
          </w:divBdr>
        </w:div>
        <w:div w:id="720589957">
          <w:marLeft w:val="0"/>
          <w:marRight w:val="0"/>
          <w:marTop w:val="0"/>
          <w:marBottom w:val="0"/>
          <w:divBdr>
            <w:top w:val="none" w:sz="0" w:space="0" w:color="auto"/>
            <w:left w:val="none" w:sz="0" w:space="0" w:color="auto"/>
            <w:bottom w:val="none" w:sz="0" w:space="0" w:color="auto"/>
            <w:right w:val="none" w:sz="0" w:space="0" w:color="auto"/>
          </w:divBdr>
        </w:div>
        <w:div w:id="729155364">
          <w:marLeft w:val="0"/>
          <w:marRight w:val="0"/>
          <w:marTop w:val="0"/>
          <w:marBottom w:val="0"/>
          <w:divBdr>
            <w:top w:val="none" w:sz="0" w:space="0" w:color="auto"/>
            <w:left w:val="none" w:sz="0" w:space="0" w:color="auto"/>
            <w:bottom w:val="none" w:sz="0" w:space="0" w:color="auto"/>
            <w:right w:val="none" w:sz="0" w:space="0" w:color="auto"/>
          </w:divBdr>
        </w:div>
        <w:div w:id="1011252000">
          <w:marLeft w:val="0"/>
          <w:marRight w:val="0"/>
          <w:marTop w:val="0"/>
          <w:marBottom w:val="0"/>
          <w:divBdr>
            <w:top w:val="none" w:sz="0" w:space="0" w:color="auto"/>
            <w:left w:val="none" w:sz="0" w:space="0" w:color="auto"/>
            <w:bottom w:val="none" w:sz="0" w:space="0" w:color="auto"/>
            <w:right w:val="none" w:sz="0" w:space="0" w:color="auto"/>
          </w:divBdr>
        </w:div>
        <w:div w:id="1243181612">
          <w:marLeft w:val="0"/>
          <w:marRight w:val="0"/>
          <w:marTop w:val="0"/>
          <w:marBottom w:val="0"/>
          <w:divBdr>
            <w:top w:val="none" w:sz="0" w:space="0" w:color="auto"/>
            <w:left w:val="none" w:sz="0" w:space="0" w:color="auto"/>
            <w:bottom w:val="none" w:sz="0" w:space="0" w:color="auto"/>
            <w:right w:val="none" w:sz="0" w:space="0" w:color="auto"/>
          </w:divBdr>
        </w:div>
        <w:div w:id="1294287719">
          <w:marLeft w:val="0"/>
          <w:marRight w:val="0"/>
          <w:marTop w:val="0"/>
          <w:marBottom w:val="0"/>
          <w:divBdr>
            <w:top w:val="none" w:sz="0" w:space="0" w:color="auto"/>
            <w:left w:val="none" w:sz="0" w:space="0" w:color="auto"/>
            <w:bottom w:val="none" w:sz="0" w:space="0" w:color="auto"/>
            <w:right w:val="none" w:sz="0" w:space="0" w:color="auto"/>
          </w:divBdr>
        </w:div>
        <w:div w:id="1477452422">
          <w:marLeft w:val="0"/>
          <w:marRight w:val="0"/>
          <w:marTop w:val="0"/>
          <w:marBottom w:val="0"/>
          <w:divBdr>
            <w:top w:val="none" w:sz="0" w:space="0" w:color="auto"/>
            <w:left w:val="none" w:sz="0" w:space="0" w:color="auto"/>
            <w:bottom w:val="none" w:sz="0" w:space="0" w:color="auto"/>
            <w:right w:val="none" w:sz="0" w:space="0" w:color="auto"/>
          </w:divBdr>
        </w:div>
        <w:div w:id="1544094508">
          <w:marLeft w:val="0"/>
          <w:marRight w:val="0"/>
          <w:marTop w:val="0"/>
          <w:marBottom w:val="0"/>
          <w:divBdr>
            <w:top w:val="none" w:sz="0" w:space="0" w:color="auto"/>
            <w:left w:val="none" w:sz="0" w:space="0" w:color="auto"/>
            <w:bottom w:val="none" w:sz="0" w:space="0" w:color="auto"/>
            <w:right w:val="none" w:sz="0" w:space="0" w:color="auto"/>
          </w:divBdr>
        </w:div>
        <w:div w:id="1757747671">
          <w:marLeft w:val="0"/>
          <w:marRight w:val="0"/>
          <w:marTop w:val="0"/>
          <w:marBottom w:val="0"/>
          <w:divBdr>
            <w:top w:val="none" w:sz="0" w:space="0" w:color="auto"/>
            <w:left w:val="none" w:sz="0" w:space="0" w:color="auto"/>
            <w:bottom w:val="none" w:sz="0" w:space="0" w:color="auto"/>
            <w:right w:val="none" w:sz="0" w:space="0" w:color="auto"/>
          </w:divBdr>
        </w:div>
        <w:div w:id="1888250008">
          <w:marLeft w:val="0"/>
          <w:marRight w:val="0"/>
          <w:marTop w:val="0"/>
          <w:marBottom w:val="0"/>
          <w:divBdr>
            <w:top w:val="none" w:sz="0" w:space="0" w:color="auto"/>
            <w:left w:val="none" w:sz="0" w:space="0" w:color="auto"/>
            <w:bottom w:val="none" w:sz="0" w:space="0" w:color="auto"/>
            <w:right w:val="none" w:sz="0" w:space="0" w:color="auto"/>
          </w:divBdr>
        </w:div>
      </w:divsChild>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509055279">
      <w:bodyDiv w:val="1"/>
      <w:marLeft w:val="0"/>
      <w:marRight w:val="0"/>
      <w:marTop w:val="0"/>
      <w:marBottom w:val="0"/>
      <w:divBdr>
        <w:top w:val="none" w:sz="0" w:space="0" w:color="auto"/>
        <w:left w:val="none" w:sz="0" w:space="0" w:color="auto"/>
        <w:bottom w:val="none" w:sz="0" w:space="0" w:color="auto"/>
        <w:right w:val="none" w:sz="0" w:space="0" w:color="auto"/>
      </w:divBdr>
    </w:div>
    <w:div w:id="1513909284">
      <w:bodyDiv w:val="1"/>
      <w:marLeft w:val="0"/>
      <w:marRight w:val="0"/>
      <w:marTop w:val="0"/>
      <w:marBottom w:val="0"/>
      <w:divBdr>
        <w:top w:val="none" w:sz="0" w:space="0" w:color="auto"/>
        <w:left w:val="none" w:sz="0" w:space="0" w:color="auto"/>
        <w:bottom w:val="none" w:sz="0" w:space="0" w:color="auto"/>
        <w:right w:val="none" w:sz="0" w:space="0" w:color="auto"/>
      </w:divBdr>
    </w:div>
    <w:div w:id="1558710589">
      <w:bodyDiv w:val="1"/>
      <w:marLeft w:val="0"/>
      <w:marRight w:val="0"/>
      <w:marTop w:val="0"/>
      <w:marBottom w:val="0"/>
      <w:divBdr>
        <w:top w:val="none" w:sz="0" w:space="0" w:color="auto"/>
        <w:left w:val="none" w:sz="0" w:space="0" w:color="auto"/>
        <w:bottom w:val="none" w:sz="0" w:space="0" w:color="auto"/>
        <w:right w:val="none" w:sz="0" w:space="0" w:color="auto"/>
      </w:divBdr>
    </w:div>
    <w:div w:id="1566332779">
      <w:bodyDiv w:val="1"/>
      <w:marLeft w:val="0"/>
      <w:marRight w:val="0"/>
      <w:marTop w:val="0"/>
      <w:marBottom w:val="0"/>
      <w:divBdr>
        <w:top w:val="none" w:sz="0" w:space="0" w:color="auto"/>
        <w:left w:val="none" w:sz="0" w:space="0" w:color="auto"/>
        <w:bottom w:val="none" w:sz="0" w:space="0" w:color="auto"/>
        <w:right w:val="none" w:sz="0" w:space="0" w:color="auto"/>
      </w:divBdr>
    </w:div>
    <w:div w:id="1589195519">
      <w:bodyDiv w:val="1"/>
      <w:marLeft w:val="0"/>
      <w:marRight w:val="0"/>
      <w:marTop w:val="0"/>
      <w:marBottom w:val="0"/>
      <w:divBdr>
        <w:top w:val="none" w:sz="0" w:space="0" w:color="auto"/>
        <w:left w:val="none" w:sz="0" w:space="0" w:color="auto"/>
        <w:bottom w:val="none" w:sz="0" w:space="0" w:color="auto"/>
        <w:right w:val="none" w:sz="0" w:space="0" w:color="auto"/>
      </w:divBdr>
      <w:divsChild>
        <w:div w:id="1689335804">
          <w:marLeft w:val="0"/>
          <w:marRight w:val="0"/>
          <w:marTop w:val="0"/>
          <w:marBottom w:val="0"/>
          <w:divBdr>
            <w:top w:val="none" w:sz="0" w:space="0" w:color="auto"/>
            <w:left w:val="none" w:sz="0" w:space="0" w:color="auto"/>
            <w:bottom w:val="none" w:sz="0" w:space="0" w:color="auto"/>
            <w:right w:val="none" w:sz="0" w:space="0" w:color="auto"/>
          </w:divBdr>
        </w:div>
        <w:div w:id="2048598218">
          <w:marLeft w:val="0"/>
          <w:marRight w:val="0"/>
          <w:marTop w:val="0"/>
          <w:marBottom w:val="0"/>
          <w:divBdr>
            <w:top w:val="none" w:sz="0" w:space="0" w:color="auto"/>
            <w:left w:val="none" w:sz="0" w:space="0" w:color="auto"/>
            <w:bottom w:val="none" w:sz="0" w:space="0" w:color="auto"/>
            <w:right w:val="none" w:sz="0" w:space="0" w:color="auto"/>
          </w:divBdr>
        </w:div>
      </w:divsChild>
    </w:div>
    <w:div w:id="1593511014">
      <w:bodyDiv w:val="1"/>
      <w:marLeft w:val="0"/>
      <w:marRight w:val="0"/>
      <w:marTop w:val="0"/>
      <w:marBottom w:val="0"/>
      <w:divBdr>
        <w:top w:val="none" w:sz="0" w:space="0" w:color="auto"/>
        <w:left w:val="none" w:sz="0" w:space="0" w:color="auto"/>
        <w:bottom w:val="none" w:sz="0" w:space="0" w:color="auto"/>
        <w:right w:val="none" w:sz="0" w:space="0" w:color="auto"/>
      </w:divBdr>
    </w:div>
    <w:div w:id="1603800053">
      <w:bodyDiv w:val="1"/>
      <w:marLeft w:val="0"/>
      <w:marRight w:val="0"/>
      <w:marTop w:val="0"/>
      <w:marBottom w:val="0"/>
      <w:divBdr>
        <w:top w:val="none" w:sz="0" w:space="0" w:color="auto"/>
        <w:left w:val="none" w:sz="0" w:space="0" w:color="auto"/>
        <w:bottom w:val="none" w:sz="0" w:space="0" w:color="auto"/>
        <w:right w:val="none" w:sz="0" w:space="0" w:color="auto"/>
      </w:divBdr>
    </w:div>
    <w:div w:id="1628972570">
      <w:bodyDiv w:val="1"/>
      <w:marLeft w:val="0"/>
      <w:marRight w:val="0"/>
      <w:marTop w:val="0"/>
      <w:marBottom w:val="0"/>
      <w:divBdr>
        <w:top w:val="none" w:sz="0" w:space="0" w:color="auto"/>
        <w:left w:val="none" w:sz="0" w:space="0" w:color="auto"/>
        <w:bottom w:val="none" w:sz="0" w:space="0" w:color="auto"/>
        <w:right w:val="none" w:sz="0" w:space="0" w:color="auto"/>
      </w:divBdr>
    </w:div>
    <w:div w:id="1685591130">
      <w:bodyDiv w:val="1"/>
      <w:marLeft w:val="0"/>
      <w:marRight w:val="0"/>
      <w:marTop w:val="0"/>
      <w:marBottom w:val="0"/>
      <w:divBdr>
        <w:top w:val="none" w:sz="0" w:space="0" w:color="auto"/>
        <w:left w:val="none" w:sz="0" w:space="0" w:color="auto"/>
        <w:bottom w:val="none" w:sz="0" w:space="0" w:color="auto"/>
        <w:right w:val="none" w:sz="0" w:space="0" w:color="auto"/>
      </w:divBdr>
    </w:div>
    <w:div w:id="1686132746">
      <w:bodyDiv w:val="1"/>
      <w:marLeft w:val="0"/>
      <w:marRight w:val="0"/>
      <w:marTop w:val="0"/>
      <w:marBottom w:val="0"/>
      <w:divBdr>
        <w:top w:val="none" w:sz="0" w:space="0" w:color="auto"/>
        <w:left w:val="none" w:sz="0" w:space="0" w:color="auto"/>
        <w:bottom w:val="none" w:sz="0" w:space="0" w:color="auto"/>
        <w:right w:val="none" w:sz="0" w:space="0" w:color="auto"/>
      </w:divBdr>
    </w:div>
    <w:div w:id="1698116560">
      <w:bodyDiv w:val="1"/>
      <w:marLeft w:val="0"/>
      <w:marRight w:val="0"/>
      <w:marTop w:val="0"/>
      <w:marBottom w:val="0"/>
      <w:divBdr>
        <w:top w:val="none" w:sz="0" w:space="0" w:color="auto"/>
        <w:left w:val="none" w:sz="0" w:space="0" w:color="auto"/>
        <w:bottom w:val="none" w:sz="0" w:space="0" w:color="auto"/>
        <w:right w:val="none" w:sz="0" w:space="0" w:color="auto"/>
      </w:divBdr>
    </w:div>
    <w:div w:id="1711148079">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sChild>
        <w:div w:id="340932694">
          <w:marLeft w:val="0"/>
          <w:marRight w:val="0"/>
          <w:marTop w:val="0"/>
          <w:marBottom w:val="0"/>
          <w:divBdr>
            <w:top w:val="none" w:sz="0" w:space="0" w:color="auto"/>
            <w:left w:val="none" w:sz="0" w:space="0" w:color="auto"/>
            <w:bottom w:val="none" w:sz="0" w:space="0" w:color="auto"/>
            <w:right w:val="none" w:sz="0" w:space="0" w:color="auto"/>
          </w:divBdr>
          <w:divsChild>
            <w:div w:id="947464412">
              <w:marLeft w:val="0"/>
              <w:marRight w:val="0"/>
              <w:marTop w:val="0"/>
              <w:marBottom w:val="0"/>
              <w:divBdr>
                <w:top w:val="none" w:sz="0" w:space="0" w:color="auto"/>
                <w:left w:val="none" w:sz="0" w:space="0" w:color="auto"/>
                <w:bottom w:val="none" w:sz="0" w:space="0" w:color="auto"/>
                <w:right w:val="none" w:sz="0" w:space="0" w:color="auto"/>
              </w:divBdr>
              <w:divsChild>
                <w:div w:id="986860017">
                  <w:marLeft w:val="210"/>
                  <w:marRight w:val="210"/>
                  <w:marTop w:val="0"/>
                  <w:marBottom w:val="0"/>
                  <w:divBdr>
                    <w:top w:val="none" w:sz="0" w:space="0" w:color="auto"/>
                    <w:left w:val="none" w:sz="0" w:space="0" w:color="auto"/>
                    <w:bottom w:val="none" w:sz="0" w:space="0" w:color="auto"/>
                    <w:right w:val="none" w:sz="0" w:space="0" w:color="auto"/>
                  </w:divBdr>
                  <w:divsChild>
                    <w:div w:id="1085109919">
                      <w:marLeft w:val="0"/>
                      <w:marRight w:val="30"/>
                      <w:marTop w:val="0"/>
                      <w:marBottom w:val="0"/>
                      <w:divBdr>
                        <w:top w:val="none" w:sz="0" w:space="0" w:color="auto"/>
                        <w:left w:val="none" w:sz="0" w:space="0" w:color="auto"/>
                        <w:bottom w:val="none" w:sz="0" w:space="0" w:color="auto"/>
                        <w:right w:val="none" w:sz="0" w:space="0" w:color="auto"/>
                      </w:divBdr>
                      <w:divsChild>
                        <w:div w:id="803931732">
                          <w:marLeft w:val="0"/>
                          <w:marRight w:val="0"/>
                          <w:marTop w:val="0"/>
                          <w:marBottom w:val="0"/>
                          <w:divBdr>
                            <w:top w:val="none" w:sz="0" w:space="0" w:color="auto"/>
                            <w:left w:val="none" w:sz="0" w:space="0" w:color="auto"/>
                            <w:bottom w:val="none" w:sz="0" w:space="0" w:color="auto"/>
                            <w:right w:val="none" w:sz="0" w:space="0" w:color="auto"/>
                          </w:divBdr>
                          <w:divsChild>
                            <w:div w:id="897132725">
                              <w:marLeft w:val="0"/>
                              <w:marRight w:val="0"/>
                              <w:marTop w:val="0"/>
                              <w:marBottom w:val="0"/>
                              <w:divBdr>
                                <w:top w:val="none" w:sz="0" w:space="0" w:color="auto"/>
                                <w:left w:val="none" w:sz="0" w:space="0" w:color="auto"/>
                                <w:bottom w:val="none" w:sz="0" w:space="0" w:color="auto"/>
                                <w:right w:val="none" w:sz="0" w:space="0" w:color="auto"/>
                              </w:divBdr>
                              <w:divsChild>
                                <w:div w:id="10304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73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189">
          <w:marLeft w:val="120"/>
          <w:marRight w:val="120"/>
          <w:marTop w:val="0"/>
          <w:marBottom w:val="0"/>
          <w:divBdr>
            <w:top w:val="none" w:sz="0" w:space="0" w:color="auto"/>
            <w:left w:val="none" w:sz="0" w:space="0" w:color="auto"/>
            <w:bottom w:val="none" w:sz="0" w:space="0" w:color="auto"/>
            <w:right w:val="none" w:sz="0" w:space="0" w:color="auto"/>
          </w:divBdr>
          <w:divsChild>
            <w:div w:id="533857581">
              <w:marLeft w:val="30"/>
              <w:marRight w:val="30"/>
              <w:marTop w:val="135"/>
              <w:marBottom w:val="135"/>
              <w:divBdr>
                <w:top w:val="single" w:sz="6" w:space="0" w:color="8A8886"/>
                <w:left w:val="single" w:sz="6" w:space="0" w:color="8A8886"/>
                <w:bottom w:val="single" w:sz="6" w:space="0" w:color="8A8886"/>
                <w:right w:val="single" w:sz="6" w:space="0" w:color="8A8886"/>
              </w:divBdr>
              <w:divsChild>
                <w:div w:id="1710521387">
                  <w:marLeft w:val="0"/>
                  <w:marRight w:val="0"/>
                  <w:marTop w:val="0"/>
                  <w:marBottom w:val="0"/>
                  <w:divBdr>
                    <w:top w:val="none" w:sz="0" w:space="0" w:color="auto"/>
                    <w:left w:val="none" w:sz="0" w:space="0" w:color="auto"/>
                    <w:bottom w:val="none" w:sz="0" w:space="0" w:color="auto"/>
                    <w:right w:val="none" w:sz="0" w:space="0" w:color="auto"/>
                  </w:divBdr>
                  <w:divsChild>
                    <w:div w:id="663239333">
                      <w:marLeft w:val="0"/>
                      <w:marRight w:val="0"/>
                      <w:marTop w:val="0"/>
                      <w:marBottom w:val="0"/>
                      <w:divBdr>
                        <w:top w:val="none" w:sz="0" w:space="0" w:color="auto"/>
                        <w:left w:val="none" w:sz="0" w:space="0" w:color="auto"/>
                        <w:bottom w:val="none" w:sz="0" w:space="0" w:color="auto"/>
                        <w:right w:val="none" w:sz="0" w:space="0" w:color="auto"/>
                      </w:divBdr>
                      <w:divsChild>
                        <w:div w:id="13902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6511">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92282953">
      <w:bodyDiv w:val="1"/>
      <w:marLeft w:val="0"/>
      <w:marRight w:val="0"/>
      <w:marTop w:val="0"/>
      <w:marBottom w:val="0"/>
      <w:divBdr>
        <w:top w:val="none" w:sz="0" w:space="0" w:color="auto"/>
        <w:left w:val="none" w:sz="0" w:space="0" w:color="auto"/>
        <w:bottom w:val="none" w:sz="0" w:space="0" w:color="auto"/>
        <w:right w:val="none" w:sz="0" w:space="0" w:color="auto"/>
      </w:divBdr>
    </w:div>
    <w:div w:id="1817530363">
      <w:bodyDiv w:val="1"/>
      <w:marLeft w:val="0"/>
      <w:marRight w:val="0"/>
      <w:marTop w:val="0"/>
      <w:marBottom w:val="0"/>
      <w:divBdr>
        <w:top w:val="none" w:sz="0" w:space="0" w:color="auto"/>
        <w:left w:val="none" w:sz="0" w:space="0" w:color="auto"/>
        <w:bottom w:val="none" w:sz="0" w:space="0" w:color="auto"/>
        <w:right w:val="none" w:sz="0" w:space="0" w:color="auto"/>
      </w:divBdr>
    </w:div>
    <w:div w:id="1819348096">
      <w:bodyDiv w:val="1"/>
      <w:marLeft w:val="0"/>
      <w:marRight w:val="0"/>
      <w:marTop w:val="0"/>
      <w:marBottom w:val="0"/>
      <w:divBdr>
        <w:top w:val="none" w:sz="0" w:space="0" w:color="auto"/>
        <w:left w:val="none" w:sz="0" w:space="0" w:color="auto"/>
        <w:bottom w:val="none" w:sz="0" w:space="0" w:color="auto"/>
        <w:right w:val="none" w:sz="0" w:space="0" w:color="auto"/>
      </w:divBdr>
    </w:div>
    <w:div w:id="1819809564">
      <w:bodyDiv w:val="1"/>
      <w:marLeft w:val="0"/>
      <w:marRight w:val="0"/>
      <w:marTop w:val="0"/>
      <w:marBottom w:val="0"/>
      <w:divBdr>
        <w:top w:val="none" w:sz="0" w:space="0" w:color="auto"/>
        <w:left w:val="none" w:sz="0" w:space="0" w:color="auto"/>
        <w:bottom w:val="none" w:sz="0" w:space="0" w:color="auto"/>
        <w:right w:val="none" w:sz="0" w:space="0" w:color="auto"/>
      </w:divBdr>
    </w:div>
    <w:div w:id="1901598922">
      <w:bodyDiv w:val="1"/>
      <w:marLeft w:val="0"/>
      <w:marRight w:val="0"/>
      <w:marTop w:val="0"/>
      <w:marBottom w:val="0"/>
      <w:divBdr>
        <w:top w:val="none" w:sz="0" w:space="0" w:color="auto"/>
        <w:left w:val="none" w:sz="0" w:space="0" w:color="auto"/>
        <w:bottom w:val="none" w:sz="0" w:space="0" w:color="auto"/>
        <w:right w:val="none" w:sz="0" w:space="0" w:color="auto"/>
      </w:divBdr>
    </w:div>
    <w:div w:id="1932618905">
      <w:bodyDiv w:val="1"/>
      <w:marLeft w:val="0"/>
      <w:marRight w:val="0"/>
      <w:marTop w:val="0"/>
      <w:marBottom w:val="0"/>
      <w:divBdr>
        <w:top w:val="none" w:sz="0" w:space="0" w:color="auto"/>
        <w:left w:val="none" w:sz="0" w:space="0" w:color="auto"/>
        <w:bottom w:val="none" w:sz="0" w:space="0" w:color="auto"/>
        <w:right w:val="none" w:sz="0" w:space="0" w:color="auto"/>
      </w:divBdr>
    </w:div>
    <w:div w:id="1937708397">
      <w:bodyDiv w:val="1"/>
      <w:marLeft w:val="0"/>
      <w:marRight w:val="0"/>
      <w:marTop w:val="0"/>
      <w:marBottom w:val="0"/>
      <w:divBdr>
        <w:top w:val="none" w:sz="0" w:space="0" w:color="auto"/>
        <w:left w:val="none" w:sz="0" w:space="0" w:color="auto"/>
        <w:bottom w:val="none" w:sz="0" w:space="0" w:color="auto"/>
        <w:right w:val="none" w:sz="0" w:space="0" w:color="auto"/>
      </w:divBdr>
    </w:div>
    <w:div w:id="1941833481">
      <w:bodyDiv w:val="1"/>
      <w:marLeft w:val="0"/>
      <w:marRight w:val="0"/>
      <w:marTop w:val="0"/>
      <w:marBottom w:val="0"/>
      <w:divBdr>
        <w:top w:val="none" w:sz="0" w:space="0" w:color="auto"/>
        <w:left w:val="none" w:sz="0" w:space="0" w:color="auto"/>
        <w:bottom w:val="none" w:sz="0" w:space="0" w:color="auto"/>
        <w:right w:val="none" w:sz="0" w:space="0" w:color="auto"/>
      </w:divBdr>
    </w:div>
    <w:div w:id="1968972108">
      <w:bodyDiv w:val="1"/>
      <w:marLeft w:val="0"/>
      <w:marRight w:val="0"/>
      <w:marTop w:val="0"/>
      <w:marBottom w:val="0"/>
      <w:divBdr>
        <w:top w:val="none" w:sz="0" w:space="0" w:color="auto"/>
        <w:left w:val="none" w:sz="0" w:space="0" w:color="auto"/>
        <w:bottom w:val="none" w:sz="0" w:space="0" w:color="auto"/>
        <w:right w:val="none" w:sz="0" w:space="0" w:color="auto"/>
      </w:divBdr>
    </w:div>
    <w:div w:id="1975790357">
      <w:bodyDiv w:val="1"/>
      <w:marLeft w:val="0"/>
      <w:marRight w:val="0"/>
      <w:marTop w:val="0"/>
      <w:marBottom w:val="0"/>
      <w:divBdr>
        <w:top w:val="none" w:sz="0" w:space="0" w:color="auto"/>
        <w:left w:val="none" w:sz="0" w:space="0" w:color="auto"/>
        <w:bottom w:val="none" w:sz="0" w:space="0" w:color="auto"/>
        <w:right w:val="none" w:sz="0" w:space="0" w:color="auto"/>
      </w:divBdr>
    </w:div>
    <w:div w:id="1991402754">
      <w:bodyDiv w:val="1"/>
      <w:marLeft w:val="0"/>
      <w:marRight w:val="0"/>
      <w:marTop w:val="0"/>
      <w:marBottom w:val="0"/>
      <w:divBdr>
        <w:top w:val="none" w:sz="0" w:space="0" w:color="auto"/>
        <w:left w:val="none" w:sz="0" w:space="0" w:color="auto"/>
        <w:bottom w:val="none" w:sz="0" w:space="0" w:color="auto"/>
        <w:right w:val="none" w:sz="0" w:space="0" w:color="auto"/>
      </w:divBdr>
    </w:div>
    <w:div w:id="2014213666">
      <w:bodyDiv w:val="1"/>
      <w:marLeft w:val="0"/>
      <w:marRight w:val="0"/>
      <w:marTop w:val="0"/>
      <w:marBottom w:val="0"/>
      <w:divBdr>
        <w:top w:val="none" w:sz="0" w:space="0" w:color="auto"/>
        <w:left w:val="none" w:sz="0" w:space="0" w:color="auto"/>
        <w:bottom w:val="none" w:sz="0" w:space="0" w:color="auto"/>
        <w:right w:val="none" w:sz="0" w:space="0" w:color="auto"/>
      </w:divBdr>
      <w:divsChild>
        <w:div w:id="441730846">
          <w:marLeft w:val="120"/>
          <w:marRight w:val="120"/>
          <w:marTop w:val="0"/>
          <w:marBottom w:val="0"/>
          <w:divBdr>
            <w:top w:val="none" w:sz="0" w:space="0" w:color="auto"/>
            <w:left w:val="none" w:sz="0" w:space="0" w:color="auto"/>
            <w:bottom w:val="none" w:sz="0" w:space="0" w:color="auto"/>
            <w:right w:val="none" w:sz="0" w:space="0" w:color="auto"/>
          </w:divBdr>
          <w:divsChild>
            <w:div w:id="2025209287">
              <w:marLeft w:val="30"/>
              <w:marRight w:val="30"/>
              <w:marTop w:val="135"/>
              <w:marBottom w:val="135"/>
              <w:divBdr>
                <w:top w:val="single" w:sz="6" w:space="0" w:color="8A8886"/>
                <w:left w:val="single" w:sz="6" w:space="0" w:color="8A8886"/>
                <w:bottom w:val="single" w:sz="6" w:space="0" w:color="8A8886"/>
                <w:right w:val="single" w:sz="6" w:space="0" w:color="8A8886"/>
              </w:divBdr>
              <w:divsChild>
                <w:div w:id="2010864042">
                  <w:marLeft w:val="0"/>
                  <w:marRight w:val="0"/>
                  <w:marTop w:val="0"/>
                  <w:marBottom w:val="0"/>
                  <w:divBdr>
                    <w:top w:val="none" w:sz="0" w:space="0" w:color="auto"/>
                    <w:left w:val="none" w:sz="0" w:space="0" w:color="auto"/>
                    <w:bottom w:val="none" w:sz="0" w:space="0" w:color="auto"/>
                    <w:right w:val="none" w:sz="0" w:space="0" w:color="auto"/>
                  </w:divBdr>
                  <w:divsChild>
                    <w:div w:id="703939688">
                      <w:marLeft w:val="0"/>
                      <w:marRight w:val="0"/>
                      <w:marTop w:val="0"/>
                      <w:marBottom w:val="0"/>
                      <w:divBdr>
                        <w:top w:val="none" w:sz="0" w:space="0" w:color="auto"/>
                        <w:left w:val="none" w:sz="0" w:space="0" w:color="auto"/>
                        <w:bottom w:val="none" w:sz="0" w:space="0" w:color="auto"/>
                        <w:right w:val="none" w:sz="0" w:space="0" w:color="auto"/>
                      </w:divBdr>
                      <w:divsChild>
                        <w:div w:id="388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5099">
          <w:marLeft w:val="0"/>
          <w:marRight w:val="0"/>
          <w:marTop w:val="0"/>
          <w:marBottom w:val="0"/>
          <w:divBdr>
            <w:top w:val="none" w:sz="0" w:space="0" w:color="auto"/>
            <w:left w:val="none" w:sz="0" w:space="0" w:color="auto"/>
            <w:bottom w:val="none" w:sz="0" w:space="0" w:color="auto"/>
            <w:right w:val="none" w:sz="0" w:space="0" w:color="auto"/>
          </w:divBdr>
          <w:divsChild>
            <w:div w:id="1802454435">
              <w:marLeft w:val="0"/>
              <w:marRight w:val="0"/>
              <w:marTop w:val="0"/>
              <w:marBottom w:val="0"/>
              <w:divBdr>
                <w:top w:val="none" w:sz="0" w:space="0" w:color="auto"/>
                <w:left w:val="none" w:sz="0" w:space="0" w:color="auto"/>
                <w:bottom w:val="none" w:sz="0" w:space="0" w:color="auto"/>
                <w:right w:val="none" w:sz="0" w:space="0" w:color="auto"/>
              </w:divBdr>
              <w:divsChild>
                <w:div w:id="1150634642">
                  <w:marLeft w:val="210"/>
                  <w:marRight w:val="210"/>
                  <w:marTop w:val="0"/>
                  <w:marBottom w:val="0"/>
                  <w:divBdr>
                    <w:top w:val="none" w:sz="0" w:space="0" w:color="auto"/>
                    <w:left w:val="none" w:sz="0" w:space="0" w:color="auto"/>
                    <w:bottom w:val="none" w:sz="0" w:space="0" w:color="auto"/>
                    <w:right w:val="none" w:sz="0" w:space="0" w:color="auto"/>
                  </w:divBdr>
                  <w:divsChild>
                    <w:div w:id="1144005184">
                      <w:marLeft w:val="0"/>
                      <w:marRight w:val="30"/>
                      <w:marTop w:val="0"/>
                      <w:marBottom w:val="0"/>
                      <w:divBdr>
                        <w:top w:val="none" w:sz="0" w:space="0" w:color="auto"/>
                        <w:left w:val="none" w:sz="0" w:space="0" w:color="auto"/>
                        <w:bottom w:val="none" w:sz="0" w:space="0" w:color="auto"/>
                        <w:right w:val="none" w:sz="0" w:space="0" w:color="auto"/>
                      </w:divBdr>
                      <w:divsChild>
                        <w:div w:id="223948728">
                          <w:marLeft w:val="0"/>
                          <w:marRight w:val="0"/>
                          <w:marTop w:val="0"/>
                          <w:marBottom w:val="0"/>
                          <w:divBdr>
                            <w:top w:val="none" w:sz="0" w:space="0" w:color="auto"/>
                            <w:left w:val="none" w:sz="0" w:space="0" w:color="auto"/>
                            <w:bottom w:val="none" w:sz="0" w:space="0" w:color="auto"/>
                            <w:right w:val="none" w:sz="0" w:space="0" w:color="auto"/>
                          </w:divBdr>
                          <w:divsChild>
                            <w:div w:id="1916162427">
                              <w:marLeft w:val="0"/>
                              <w:marRight w:val="0"/>
                              <w:marTop w:val="0"/>
                              <w:marBottom w:val="0"/>
                              <w:divBdr>
                                <w:top w:val="none" w:sz="0" w:space="0" w:color="auto"/>
                                <w:left w:val="none" w:sz="0" w:space="0" w:color="auto"/>
                                <w:bottom w:val="none" w:sz="0" w:space="0" w:color="auto"/>
                                <w:right w:val="none" w:sz="0" w:space="0" w:color="auto"/>
                              </w:divBdr>
                              <w:divsChild>
                                <w:div w:id="5439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5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7466">
      <w:bodyDiv w:val="1"/>
      <w:marLeft w:val="0"/>
      <w:marRight w:val="0"/>
      <w:marTop w:val="0"/>
      <w:marBottom w:val="0"/>
      <w:divBdr>
        <w:top w:val="none" w:sz="0" w:space="0" w:color="auto"/>
        <w:left w:val="none" w:sz="0" w:space="0" w:color="auto"/>
        <w:bottom w:val="none" w:sz="0" w:space="0" w:color="auto"/>
        <w:right w:val="none" w:sz="0" w:space="0" w:color="auto"/>
      </w:divBdr>
    </w:div>
    <w:div w:id="2076002616">
      <w:bodyDiv w:val="1"/>
      <w:marLeft w:val="0"/>
      <w:marRight w:val="0"/>
      <w:marTop w:val="0"/>
      <w:marBottom w:val="0"/>
      <w:divBdr>
        <w:top w:val="none" w:sz="0" w:space="0" w:color="auto"/>
        <w:left w:val="none" w:sz="0" w:space="0" w:color="auto"/>
        <w:bottom w:val="none" w:sz="0" w:space="0" w:color="auto"/>
        <w:right w:val="none" w:sz="0" w:space="0" w:color="auto"/>
      </w:divBdr>
    </w:div>
    <w:div w:id="21038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sj@lsbu.ac.uk" TargetMode="External"/><Relationship Id="rId13" Type="http://schemas.openxmlformats.org/officeDocument/2006/relationships/hyperlink" Target="https://doi.org/10.1191/1478088706qp063oa" TargetMode="External"/><Relationship Id="rId18" Type="http://schemas.openxmlformats.org/officeDocument/2006/relationships/hyperlink" Target="https://doi.org/10.1080/23753234.2020.182458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ykess@lsbu.ac.uk" TargetMode="External"/><Relationship Id="rId12" Type="http://schemas.openxmlformats.org/officeDocument/2006/relationships/hyperlink" Target="https://osf.io/d6sxr/" TargetMode="External"/><Relationship Id="rId17" Type="http://schemas.openxmlformats.org/officeDocument/2006/relationships/hyperlink" Target="https://read.oecd-ilibrary.org/view/?ref=128_128287-5agkkojaaa&amp;title=The-territorial-impact-of-covid-19-managing-the-crisis-across-levels-of-government" TargetMode="External"/><Relationship Id="rId2" Type="http://schemas.openxmlformats.org/officeDocument/2006/relationships/styles" Target="styles.xml"/><Relationship Id="rId16" Type="http://schemas.openxmlformats.org/officeDocument/2006/relationships/hyperlink" Target="https://doi.org/10.1002/wmh3.363" TargetMode="External"/><Relationship Id="rId20" Type="http://schemas.openxmlformats.org/officeDocument/2006/relationships/hyperlink" Target="https://www.routledge.com/Risk-and-Uncertainty-in-a-Post-Truth-Society-1st-Edition/van-der-Linden-Lofstedt/p/book/97803672354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ngsd@lsbu.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11/1467-923X.12894" TargetMode="External"/><Relationship Id="rId23" Type="http://schemas.openxmlformats.org/officeDocument/2006/relationships/fontTable" Target="fontTable.xml"/><Relationship Id="rId10" Type="http://schemas.openxmlformats.org/officeDocument/2006/relationships/hyperlink" Target="mailto:woodk6@lsbu.ac.uk" TargetMode="External"/><Relationship Id="rId19" Type="http://schemas.openxmlformats.org/officeDocument/2006/relationships/hyperlink" Target="https://www.un.org/development/desa/dpad/publication/un-desa-policy-brief-61-covid-19-embracing-digital-government-during-the-pandemic-and-beyond/%5bAccessed" TargetMode="External"/><Relationship Id="rId4" Type="http://schemas.openxmlformats.org/officeDocument/2006/relationships/webSettings" Target="webSettings.xml"/><Relationship Id="rId9" Type="http://schemas.openxmlformats.org/officeDocument/2006/relationships/hyperlink" Target="mailto:trasola2@lsbu.ac.uk" TargetMode="External"/><Relationship Id="rId14" Type="http://schemas.openxmlformats.org/officeDocument/2006/relationships/hyperlink" Target="https://doi.org/10.1177/16094069060050010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7653</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Jane</dc:creator>
  <cp:keywords/>
  <dc:description/>
  <cp:lastModifiedBy>susie sykes</cp:lastModifiedBy>
  <cp:revision>4</cp:revision>
  <dcterms:created xsi:type="dcterms:W3CDTF">2021-06-14T07:58:00Z</dcterms:created>
  <dcterms:modified xsi:type="dcterms:W3CDTF">2021-06-17T12:35:00Z</dcterms:modified>
</cp:coreProperties>
</file>