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00" w:rsidRDefault="00EC7E9B">
      <w:pPr>
        <w:rPr>
          <w:rFonts w:ascii="Times New Roman" w:hAnsi="Times New Roman"/>
          <w:b/>
          <w:sz w:val="24"/>
          <w:szCs w:val="24"/>
        </w:rPr>
      </w:pPr>
      <w:r>
        <w:rPr>
          <w:rFonts w:ascii="Times New Roman" w:hAnsi="Times New Roman" w:hint="eastAsia"/>
          <w:b/>
          <w:sz w:val="24"/>
          <w:szCs w:val="24"/>
        </w:rPr>
        <w:t>Title</w:t>
      </w:r>
    </w:p>
    <w:p w:rsidR="00174200" w:rsidRDefault="00EC7E9B">
      <w:pPr>
        <w:jc w:val="center"/>
        <w:rPr>
          <w:rFonts w:ascii="Times New Roman" w:hAnsi="Times New Roman"/>
          <w:sz w:val="24"/>
          <w:szCs w:val="24"/>
        </w:rPr>
      </w:pPr>
      <w:r>
        <w:rPr>
          <w:rFonts w:ascii="Times New Roman" w:hAnsi="Times New Roman" w:hint="eastAsia"/>
          <w:sz w:val="24"/>
          <w:szCs w:val="24"/>
        </w:rPr>
        <w:t xml:space="preserve">12 kinds of </w:t>
      </w:r>
      <w:r>
        <w:rPr>
          <w:rFonts w:ascii="Times New Roman" w:hAnsi="Times New Roman"/>
          <w:sz w:val="24"/>
          <w:szCs w:val="24"/>
        </w:rPr>
        <w:t xml:space="preserve">Chinese </w:t>
      </w:r>
      <w:r>
        <w:rPr>
          <w:rFonts w:ascii="Times New Roman" w:hAnsi="Times New Roman" w:hint="eastAsia"/>
          <w:sz w:val="24"/>
          <w:szCs w:val="24"/>
        </w:rPr>
        <w:t>medicine</w:t>
      </w:r>
      <w:r>
        <w:rPr>
          <w:rFonts w:ascii="Times New Roman" w:hAnsi="Times New Roman"/>
          <w:sz w:val="24"/>
          <w:szCs w:val="24"/>
        </w:rPr>
        <w:t xml:space="preserve"> injections for acute cerebral infarction: protocol for </w:t>
      </w:r>
      <w:r>
        <w:rPr>
          <w:rFonts w:ascii="Times New Roman" w:hAnsi="Times New Roman" w:hint="eastAsia"/>
          <w:sz w:val="24"/>
          <w:szCs w:val="24"/>
        </w:rPr>
        <w:t>a</w:t>
      </w:r>
    </w:p>
    <w:p w:rsidR="00174200" w:rsidRDefault="00EC7E9B">
      <w:pPr>
        <w:ind w:firstLineChars="50" w:firstLine="120"/>
        <w:rPr>
          <w:rFonts w:ascii="Times New Roman" w:hAnsi="Times New Roman"/>
          <w:sz w:val="24"/>
          <w:szCs w:val="24"/>
        </w:rPr>
      </w:pPr>
      <w:r>
        <w:rPr>
          <w:rFonts w:ascii="Times New Roman" w:hAnsi="Times New Roman"/>
          <w:sz w:val="24"/>
          <w:szCs w:val="24"/>
        </w:rPr>
        <w:t>systematic review and network meta-analysis</w:t>
      </w:r>
    </w:p>
    <w:p w:rsidR="00174200" w:rsidRDefault="00174200">
      <w:pPr>
        <w:rPr>
          <w:rFonts w:ascii="Times New Roman" w:hAnsi="Times New Roman"/>
          <w:b/>
          <w:sz w:val="24"/>
          <w:szCs w:val="24"/>
        </w:rPr>
      </w:pPr>
    </w:p>
    <w:p w:rsidR="00174200" w:rsidRPr="00EC7E9B" w:rsidRDefault="00EC7E9B">
      <w:pPr>
        <w:rPr>
          <w:rFonts w:ascii="Times New Roman" w:hAnsi="Times New Roman"/>
          <w:b/>
          <w:color w:val="000000" w:themeColor="text1"/>
          <w:sz w:val="24"/>
          <w:szCs w:val="24"/>
        </w:rPr>
      </w:pPr>
      <w:r w:rsidRPr="00EC7E9B">
        <w:rPr>
          <w:rFonts w:ascii="Times New Roman" w:hAnsi="Times New Roman"/>
          <w:b/>
          <w:color w:val="000000" w:themeColor="text1"/>
          <w:sz w:val="24"/>
          <w:szCs w:val="24"/>
        </w:rPr>
        <w:t>Author names and affiliations</w:t>
      </w:r>
    </w:p>
    <w:p w:rsidR="00174200" w:rsidRPr="00EC7E9B" w:rsidRDefault="00EC7E9B">
      <w:pPr>
        <w:rPr>
          <w:rFonts w:ascii="Times New Roman" w:hAnsi="Times New Roman"/>
          <w:color w:val="000000" w:themeColor="text1"/>
          <w:sz w:val="24"/>
          <w:szCs w:val="24"/>
        </w:rPr>
      </w:pPr>
      <w:r w:rsidRPr="00EC7E9B">
        <w:rPr>
          <w:rFonts w:ascii="Times New Roman" w:hAnsi="Times New Roman"/>
          <w:color w:val="000000" w:themeColor="text1"/>
          <w:sz w:val="24"/>
          <w:szCs w:val="24"/>
        </w:rPr>
        <w:t>Dandan Yu</w:t>
      </w:r>
      <w:r w:rsidRPr="00EC7E9B">
        <w:rPr>
          <w:rFonts w:ascii="Times New Roman" w:hAnsi="Times New Roman"/>
          <w:color w:val="000000" w:themeColor="text1"/>
          <w:sz w:val="24"/>
          <w:szCs w:val="24"/>
          <w:vertAlign w:val="superscript"/>
        </w:rPr>
        <w:t>1</w:t>
      </w:r>
      <w:r w:rsidRPr="00EC7E9B">
        <w:rPr>
          <w:rFonts w:ascii="Times New Roman" w:hAnsi="Times New Roman"/>
          <w:color w:val="000000" w:themeColor="text1"/>
          <w:sz w:val="24"/>
          <w:szCs w:val="24"/>
        </w:rPr>
        <w:t xml:space="preserve"> ,</w:t>
      </w:r>
      <w:r w:rsidRPr="00EC7E9B">
        <w:rPr>
          <w:rFonts w:ascii="Times New Roman" w:hAnsi="Times New Roman" w:hint="eastAsia"/>
          <w:color w:val="000000" w:themeColor="text1"/>
          <w:sz w:val="24"/>
          <w:szCs w:val="24"/>
        </w:rPr>
        <w:t xml:space="preserve"> </w:t>
      </w:r>
      <w:r w:rsidRPr="00EC7E9B">
        <w:rPr>
          <w:rFonts w:ascii="Times New Roman" w:hAnsi="Times New Roman"/>
          <w:color w:val="000000" w:themeColor="text1"/>
          <w:sz w:val="24"/>
          <w:szCs w:val="24"/>
        </w:rPr>
        <w:t>Xing Liao</w:t>
      </w:r>
      <w:r w:rsidRPr="00EC7E9B">
        <w:rPr>
          <w:rFonts w:ascii="Times New Roman" w:hAnsi="Times New Roman"/>
          <w:color w:val="000000" w:themeColor="text1"/>
          <w:sz w:val="24"/>
          <w:szCs w:val="24"/>
          <w:vertAlign w:val="superscript"/>
        </w:rPr>
        <w:t xml:space="preserve">1* </w:t>
      </w:r>
      <w:r w:rsidRPr="00EC7E9B">
        <w:rPr>
          <w:rFonts w:ascii="Times New Roman" w:hAnsi="Times New Roman"/>
          <w:color w:val="000000" w:themeColor="text1"/>
          <w:sz w:val="24"/>
          <w:szCs w:val="24"/>
        </w:rPr>
        <w:t>, Nicola Robinson</w:t>
      </w:r>
      <w:r w:rsidRPr="00EC7E9B">
        <w:rPr>
          <w:rFonts w:ascii="Times New Roman" w:hAnsi="Times New Roman"/>
          <w:color w:val="000000" w:themeColor="text1"/>
          <w:sz w:val="24"/>
          <w:szCs w:val="24"/>
          <w:vertAlign w:val="superscript"/>
        </w:rPr>
        <w:t>2</w:t>
      </w:r>
      <w:r w:rsidRPr="00EC7E9B">
        <w:rPr>
          <w:rFonts w:ascii="Times New Roman" w:hAnsi="Times New Roman"/>
          <w:color w:val="000000" w:themeColor="text1"/>
          <w:sz w:val="24"/>
          <w:szCs w:val="24"/>
        </w:rPr>
        <w:t>,</w:t>
      </w:r>
      <w:r w:rsidRPr="00EC7E9B">
        <w:rPr>
          <w:rFonts w:ascii="Times New Roman" w:hAnsi="Times New Roman" w:hint="eastAsia"/>
          <w:color w:val="000000" w:themeColor="text1"/>
          <w:sz w:val="24"/>
          <w:szCs w:val="24"/>
        </w:rPr>
        <w:t xml:space="preserve"> </w:t>
      </w:r>
      <w:r w:rsidRPr="00EC7E9B">
        <w:rPr>
          <w:rFonts w:ascii="Times New Roman" w:hAnsi="Times New Roman"/>
          <w:color w:val="000000" w:themeColor="text1"/>
          <w:sz w:val="24"/>
          <w:szCs w:val="24"/>
        </w:rPr>
        <w:t>Ruizhao Cui</w:t>
      </w:r>
      <w:r w:rsidRPr="00EC7E9B">
        <w:rPr>
          <w:rFonts w:ascii="Times New Roman" w:hAnsi="Times New Roman"/>
          <w:color w:val="000000" w:themeColor="text1"/>
          <w:sz w:val="24"/>
          <w:szCs w:val="24"/>
          <w:vertAlign w:val="superscript"/>
        </w:rPr>
        <w:t>3</w:t>
      </w:r>
      <w:r w:rsidRPr="00EC7E9B">
        <w:rPr>
          <w:rFonts w:ascii="Times New Roman" w:hAnsi="Times New Roman"/>
          <w:color w:val="000000" w:themeColor="text1"/>
          <w:sz w:val="24"/>
          <w:szCs w:val="24"/>
        </w:rPr>
        <w:t>,</w:t>
      </w:r>
      <w:r w:rsidRPr="00EC7E9B">
        <w:rPr>
          <w:rFonts w:ascii="Times New Roman" w:hAnsi="Times New Roman" w:hint="eastAsia"/>
          <w:color w:val="000000" w:themeColor="text1"/>
          <w:sz w:val="24"/>
          <w:szCs w:val="24"/>
        </w:rPr>
        <w:t xml:space="preserve"> </w:t>
      </w:r>
      <w:r w:rsidRPr="00EC7E9B">
        <w:rPr>
          <w:rFonts w:ascii="Times New Roman" w:hAnsi="Times New Roman"/>
          <w:color w:val="000000" w:themeColor="text1"/>
          <w:sz w:val="24"/>
          <w:szCs w:val="24"/>
        </w:rPr>
        <w:t>Jun Zhao</w:t>
      </w:r>
      <w:r w:rsidRPr="00EC7E9B">
        <w:rPr>
          <w:rFonts w:ascii="Times New Roman" w:hAnsi="Times New Roman"/>
          <w:color w:val="000000" w:themeColor="text1"/>
          <w:sz w:val="24"/>
          <w:szCs w:val="24"/>
          <w:vertAlign w:val="superscript"/>
        </w:rPr>
        <w:t>4</w:t>
      </w:r>
      <w:r w:rsidRPr="00EC7E9B">
        <w:rPr>
          <w:rFonts w:ascii="Times New Roman" w:hAnsi="Times New Roman"/>
          <w:color w:val="000000" w:themeColor="text1"/>
          <w:sz w:val="24"/>
          <w:szCs w:val="24"/>
        </w:rPr>
        <w:t>,</w:t>
      </w:r>
      <w:r w:rsidRPr="00EC7E9B">
        <w:rPr>
          <w:rFonts w:ascii="Times New Roman" w:hAnsi="Times New Roman" w:hint="eastAsia"/>
          <w:color w:val="000000" w:themeColor="text1"/>
          <w:sz w:val="24"/>
          <w:szCs w:val="24"/>
        </w:rPr>
        <w:t xml:space="preserve"> </w:t>
      </w:r>
      <w:r w:rsidRPr="00EC7E9B">
        <w:rPr>
          <w:rFonts w:ascii="Times New Roman" w:hAnsi="Times New Roman"/>
          <w:color w:val="000000" w:themeColor="text1"/>
          <w:sz w:val="24"/>
          <w:szCs w:val="24"/>
        </w:rPr>
        <w:t>Hui Zhao</w:t>
      </w:r>
      <w:r w:rsidRPr="00EC7E9B">
        <w:rPr>
          <w:rFonts w:ascii="Times New Roman" w:hAnsi="Times New Roman"/>
          <w:color w:val="000000" w:themeColor="text1"/>
          <w:sz w:val="24"/>
          <w:szCs w:val="24"/>
          <w:vertAlign w:val="superscript"/>
        </w:rPr>
        <w:t>5</w:t>
      </w:r>
    </w:p>
    <w:p w:rsidR="00174200" w:rsidRPr="00EC7E9B" w:rsidRDefault="00EC7E9B">
      <w:pPr>
        <w:widowControl/>
        <w:rPr>
          <w:rFonts w:ascii="Times New Roman" w:hAnsi="Times New Roman"/>
          <w:color w:val="000000" w:themeColor="text1"/>
          <w:sz w:val="24"/>
          <w:szCs w:val="24"/>
        </w:rPr>
      </w:pPr>
      <w:r w:rsidRPr="00EC7E9B">
        <w:rPr>
          <w:rFonts w:ascii="Times New Roman" w:hAnsi="Times New Roman" w:hint="eastAsia"/>
          <w:color w:val="000000" w:themeColor="text1"/>
          <w:sz w:val="24"/>
          <w:szCs w:val="24"/>
        </w:rPr>
        <w:t>1.</w:t>
      </w:r>
      <w:r w:rsidRPr="00EC7E9B">
        <w:rPr>
          <w:rFonts w:ascii="Times New Roman" w:hAnsi="Times New Roman"/>
          <w:color w:val="000000" w:themeColor="text1"/>
          <w:sz w:val="24"/>
          <w:szCs w:val="24"/>
        </w:rPr>
        <w:t xml:space="preserve">Center of </w:t>
      </w:r>
      <w:r w:rsidRPr="00EC7E9B">
        <w:rPr>
          <w:rFonts w:ascii="Times New Roman" w:hAnsi="Times New Roman" w:hint="eastAsia"/>
          <w:color w:val="000000" w:themeColor="text1"/>
          <w:sz w:val="24"/>
          <w:szCs w:val="24"/>
        </w:rPr>
        <w:t>E</w:t>
      </w:r>
      <w:r w:rsidRPr="00EC7E9B">
        <w:rPr>
          <w:rFonts w:ascii="Times New Roman" w:hAnsi="Times New Roman"/>
          <w:color w:val="000000" w:themeColor="text1"/>
          <w:sz w:val="24"/>
          <w:szCs w:val="24"/>
        </w:rPr>
        <w:t xml:space="preserve">vidence </w:t>
      </w:r>
      <w:r w:rsidRPr="00EC7E9B">
        <w:rPr>
          <w:rFonts w:ascii="Times New Roman" w:hAnsi="Times New Roman" w:hint="eastAsia"/>
          <w:color w:val="000000" w:themeColor="text1"/>
          <w:sz w:val="24"/>
          <w:szCs w:val="24"/>
        </w:rPr>
        <w:t>B</w:t>
      </w:r>
      <w:r w:rsidRPr="00EC7E9B">
        <w:rPr>
          <w:rFonts w:ascii="Times New Roman" w:hAnsi="Times New Roman"/>
          <w:color w:val="000000" w:themeColor="text1"/>
          <w:sz w:val="24"/>
          <w:szCs w:val="24"/>
        </w:rPr>
        <w:t>ased Traditional Chinese Medicine,</w:t>
      </w:r>
      <w:r w:rsidRPr="00EC7E9B">
        <w:rPr>
          <w:rFonts w:ascii="Times New Roman" w:hAnsi="Times New Roman" w:hint="eastAsia"/>
          <w:color w:val="000000" w:themeColor="text1"/>
          <w:sz w:val="24"/>
          <w:szCs w:val="24"/>
        </w:rPr>
        <w:t xml:space="preserve"> </w:t>
      </w:r>
      <w:r w:rsidRPr="00EC7E9B">
        <w:rPr>
          <w:rFonts w:ascii="Times New Roman" w:hAnsi="Times New Roman"/>
          <w:color w:val="000000" w:themeColor="text1"/>
          <w:sz w:val="24"/>
          <w:szCs w:val="24"/>
        </w:rPr>
        <w:t>Institute of Basic Research in Clinical Medicine, China Academy of Chinese Medical Sciences</w:t>
      </w:r>
      <w:r w:rsidRPr="00EC7E9B">
        <w:rPr>
          <w:rFonts w:ascii="Times New Roman" w:hAnsi="Times New Roman" w:hint="eastAsia"/>
          <w:color w:val="000000" w:themeColor="text1"/>
          <w:sz w:val="24"/>
          <w:szCs w:val="24"/>
        </w:rPr>
        <w:t>, China</w:t>
      </w:r>
    </w:p>
    <w:p w:rsidR="00174200" w:rsidRPr="00EC7E9B" w:rsidRDefault="00EC7E9B">
      <w:pPr>
        <w:widowControl/>
        <w:rPr>
          <w:rFonts w:ascii="Times New Roman" w:hAnsi="Times New Roman"/>
          <w:color w:val="000000" w:themeColor="text1"/>
          <w:sz w:val="24"/>
          <w:szCs w:val="24"/>
        </w:rPr>
      </w:pPr>
      <w:r w:rsidRPr="00EC7E9B">
        <w:rPr>
          <w:rFonts w:ascii="Times New Roman" w:hAnsi="Times New Roman" w:hint="eastAsia"/>
          <w:color w:val="000000" w:themeColor="text1"/>
          <w:sz w:val="24"/>
          <w:szCs w:val="24"/>
        </w:rPr>
        <w:t>2.</w:t>
      </w:r>
      <w:r w:rsidRPr="00EC7E9B">
        <w:rPr>
          <w:rFonts w:ascii="Times New Roman" w:hAnsi="Times New Roman"/>
          <w:color w:val="000000" w:themeColor="text1"/>
          <w:sz w:val="24"/>
          <w:szCs w:val="24"/>
        </w:rPr>
        <w:t xml:space="preserve"> School of Health and Social Care, London South Bank University, UK</w:t>
      </w:r>
    </w:p>
    <w:p w:rsidR="00174200" w:rsidRPr="00EC7E9B" w:rsidRDefault="00EC7E9B">
      <w:pPr>
        <w:widowControl/>
        <w:rPr>
          <w:rFonts w:ascii="Times New Roman" w:hAnsi="Times New Roman"/>
          <w:color w:val="000000" w:themeColor="text1"/>
          <w:sz w:val="24"/>
          <w:szCs w:val="24"/>
        </w:rPr>
      </w:pPr>
      <w:r w:rsidRPr="00EC7E9B">
        <w:rPr>
          <w:rFonts w:ascii="Times New Roman" w:hAnsi="Times New Roman" w:hint="eastAsia"/>
          <w:color w:val="000000" w:themeColor="text1"/>
          <w:sz w:val="24"/>
          <w:szCs w:val="24"/>
        </w:rPr>
        <w:t>3.</w:t>
      </w:r>
      <w:r w:rsidRPr="00EC7E9B">
        <w:rPr>
          <w:color w:val="000000" w:themeColor="text1"/>
        </w:rPr>
        <w:t xml:space="preserve"> </w:t>
      </w:r>
      <w:r w:rsidRPr="00EC7E9B">
        <w:rPr>
          <w:rFonts w:ascii="Times New Roman" w:hAnsi="Times New Roman"/>
          <w:color w:val="000000" w:themeColor="text1"/>
          <w:sz w:val="24"/>
          <w:szCs w:val="24"/>
        </w:rPr>
        <w:t>Xiyuan Hospital, China Academy of Chinese Medical Sciences,</w:t>
      </w:r>
      <w:r w:rsidRPr="00EC7E9B">
        <w:rPr>
          <w:rFonts w:ascii="Times New Roman" w:hAnsi="Times New Roman" w:hint="eastAsia"/>
          <w:color w:val="000000" w:themeColor="text1"/>
          <w:sz w:val="24"/>
          <w:szCs w:val="24"/>
        </w:rPr>
        <w:t xml:space="preserve"> China</w:t>
      </w:r>
    </w:p>
    <w:p w:rsidR="00174200" w:rsidRPr="00EC7E9B" w:rsidRDefault="00EC7E9B">
      <w:pPr>
        <w:widowControl/>
        <w:rPr>
          <w:rFonts w:ascii="Times New Roman" w:hAnsi="Times New Roman"/>
          <w:color w:val="000000" w:themeColor="text1"/>
          <w:sz w:val="24"/>
          <w:szCs w:val="24"/>
        </w:rPr>
      </w:pPr>
      <w:r w:rsidRPr="00EC7E9B">
        <w:rPr>
          <w:rFonts w:ascii="Times New Roman" w:hAnsi="Times New Roman" w:hint="eastAsia"/>
          <w:color w:val="000000" w:themeColor="text1"/>
          <w:sz w:val="24"/>
          <w:szCs w:val="24"/>
        </w:rPr>
        <w:t>4.</w:t>
      </w:r>
      <w:r w:rsidRPr="00EC7E9B">
        <w:rPr>
          <w:color w:val="000000" w:themeColor="text1"/>
        </w:rPr>
        <w:t xml:space="preserve"> </w:t>
      </w:r>
      <w:r w:rsidRPr="00EC7E9B">
        <w:rPr>
          <w:rFonts w:ascii="Times New Roman" w:hAnsi="Times New Roman"/>
          <w:color w:val="000000" w:themeColor="text1"/>
          <w:sz w:val="24"/>
          <w:szCs w:val="24"/>
        </w:rPr>
        <w:t>Institute of acupuncture and moxibustion, China Academy of Chinese Medical Sciences,</w:t>
      </w:r>
      <w:r w:rsidRPr="00EC7E9B">
        <w:rPr>
          <w:rFonts w:ascii="Times New Roman" w:hAnsi="Times New Roman" w:hint="eastAsia"/>
          <w:color w:val="000000" w:themeColor="text1"/>
          <w:sz w:val="24"/>
          <w:szCs w:val="24"/>
        </w:rPr>
        <w:t xml:space="preserve"> China</w:t>
      </w:r>
    </w:p>
    <w:p w:rsidR="00174200" w:rsidRPr="00EC7E9B" w:rsidRDefault="00EC7E9B">
      <w:pPr>
        <w:widowControl/>
        <w:rPr>
          <w:rFonts w:ascii="Times New Roman" w:hAnsi="Times New Roman"/>
          <w:color w:val="000000" w:themeColor="text1"/>
          <w:sz w:val="24"/>
          <w:szCs w:val="24"/>
        </w:rPr>
      </w:pPr>
      <w:r w:rsidRPr="00EC7E9B">
        <w:rPr>
          <w:rFonts w:ascii="Times New Roman" w:hAnsi="Times New Roman" w:hint="eastAsia"/>
          <w:color w:val="000000" w:themeColor="text1"/>
          <w:sz w:val="24"/>
          <w:szCs w:val="24"/>
        </w:rPr>
        <w:t>5.</w:t>
      </w:r>
      <w:r w:rsidRPr="00EC7E9B">
        <w:rPr>
          <w:color w:val="000000" w:themeColor="text1"/>
        </w:rPr>
        <w:t xml:space="preserve"> </w:t>
      </w:r>
      <w:r w:rsidRPr="00EC7E9B">
        <w:rPr>
          <w:rFonts w:ascii="Times New Roman" w:hAnsi="Times New Roman"/>
          <w:color w:val="000000" w:themeColor="text1"/>
          <w:sz w:val="24"/>
          <w:szCs w:val="24"/>
        </w:rPr>
        <w:t>Institute of Basic Research in Clinical Medicine,</w:t>
      </w:r>
      <w:r w:rsidRPr="00EC7E9B">
        <w:rPr>
          <w:rFonts w:ascii="Times New Roman" w:hAnsi="Times New Roman" w:hint="eastAsia"/>
          <w:color w:val="000000" w:themeColor="text1"/>
          <w:sz w:val="24"/>
          <w:szCs w:val="24"/>
        </w:rPr>
        <w:t xml:space="preserve"> China</w:t>
      </w:r>
    </w:p>
    <w:p w:rsidR="00174200" w:rsidRPr="00EC7E9B" w:rsidRDefault="00EC7E9B">
      <w:pPr>
        <w:widowControl/>
        <w:rPr>
          <w:rFonts w:ascii="Times New Roman" w:hAnsi="Times New Roman"/>
          <w:b/>
          <w:color w:val="000000" w:themeColor="text1"/>
          <w:sz w:val="24"/>
          <w:szCs w:val="24"/>
        </w:rPr>
      </w:pPr>
      <w:r w:rsidRPr="00EC7E9B">
        <w:rPr>
          <w:rFonts w:ascii="Times New Roman" w:hAnsi="Times New Roman"/>
          <w:b/>
          <w:color w:val="000000" w:themeColor="text1"/>
          <w:sz w:val="24"/>
          <w:szCs w:val="24"/>
        </w:rPr>
        <w:t>Corresponding author</w:t>
      </w:r>
    </w:p>
    <w:p w:rsidR="00174200" w:rsidRPr="00EC7E9B" w:rsidRDefault="00EC7E9B">
      <w:pPr>
        <w:widowControl/>
        <w:jc w:val="left"/>
        <w:rPr>
          <w:rFonts w:ascii="Times New Roman" w:hAnsi="Times New Roman"/>
          <w:color w:val="000000" w:themeColor="text1"/>
          <w:sz w:val="24"/>
          <w:szCs w:val="24"/>
        </w:rPr>
      </w:pPr>
      <w:r w:rsidRPr="00EC7E9B">
        <w:rPr>
          <w:rFonts w:ascii="Times New Roman" w:hAnsi="Times New Roman"/>
          <w:color w:val="000000" w:themeColor="text1"/>
          <w:sz w:val="24"/>
          <w:szCs w:val="24"/>
        </w:rPr>
        <w:t>Professor Xing Liao, E-mail:okfrom2008@hotmail.com</w:t>
      </w:r>
      <w:r w:rsidRPr="00EC7E9B">
        <w:rPr>
          <w:rFonts w:ascii="Times New Roman" w:hAnsi="Times New Roman" w:hint="eastAsia"/>
          <w:color w:val="000000" w:themeColor="text1"/>
          <w:sz w:val="24"/>
          <w:szCs w:val="24"/>
        </w:rPr>
        <w:t>,</w:t>
      </w:r>
    </w:p>
    <w:p w:rsidR="00174200" w:rsidRPr="00EC7E9B" w:rsidRDefault="00EC7E9B">
      <w:pPr>
        <w:widowControl/>
        <w:jc w:val="left"/>
        <w:rPr>
          <w:rFonts w:ascii="Times New Roman" w:hAnsi="Times New Roman"/>
          <w:color w:val="000000" w:themeColor="text1"/>
          <w:sz w:val="24"/>
          <w:szCs w:val="24"/>
        </w:rPr>
      </w:pPr>
      <w:r w:rsidRPr="00EC7E9B">
        <w:rPr>
          <w:rFonts w:ascii="Times New Roman" w:hAnsi="Times New Roman" w:hint="eastAsia"/>
          <w:color w:val="000000" w:themeColor="text1"/>
          <w:sz w:val="24"/>
          <w:szCs w:val="24"/>
        </w:rPr>
        <w:t>Telephone number:17611715836</w:t>
      </w:r>
    </w:p>
    <w:p w:rsidR="00174200" w:rsidRDefault="00174200">
      <w:pPr>
        <w:widowControl/>
        <w:rPr>
          <w:rFonts w:ascii="Times New Roman" w:hAnsi="Times New Roman"/>
          <w:b/>
          <w:sz w:val="24"/>
          <w:szCs w:val="24"/>
        </w:rPr>
      </w:pPr>
    </w:p>
    <w:p w:rsidR="00174200" w:rsidRDefault="00EC7E9B">
      <w:pPr>
        <w:rPr>
          <w:rFonts w:ascii="Times New Roman" w:hAnsi="Times New Roman"/>
          <w:b/>
          <w:sz w:val="24"/>
          <w:szCs w:val="24"/>
        </w:rPr>
      </w:pPr>
      <w:r>
        <w:rPr>
          <w:rFonts w:ascii="Times New Roman" w:hAnsi="Times New Roman"/>
          <w:b/>
          <w:sz w:val="24"/>
          <w:szCs w:val="24"/>
        </w:rPr>
        <w:t>Abstract</w:t>
      </w:r>
    </w:p>
    <w:p w:rsidR="00174200" w:rsidRDefault="00EC7E9B">
      <w:pPr>
        <w:autoSpaceDE w:val="0"/>
        <w:autoSpaceDN w:val="0"/>
        <w:adjustRightInd w:val="0"/>
        <w:jc w:val="left"/>
        <w:rPr>
          <w:rFonts w:ascii="Times New Roman" w:hAnsi="Times New Roman"/>
          <w:sz w:val="24"/>
          <w:szCs w:val="24"/>
        </w:rPr>
      </w:pPr>
      <w:r>
        <w:rPr>
          <w:rFonts w:ascii="Times New Roman" w:hAnsi="Times New Roman"/>
          <w:b/>
          <w:sz w:val="24"/>
          <w:szCs w:val="24"/>
        </w:rPr>
        <w:t>Introduction</w:t>
      </w:r>
    </w:p>
    <w:p w:rsidR="00174200" w:rsidRDefault="00EC7E9B">
      <w:pPr>
        <w:autoSpaceDE w:val="0"/>
        <w:autoSpaceDN w:val="0"/>
        <w:adjustRightInd w:val="0"/>
        <w:ind w:firstLineChars="50" w:firstLine="120"/>
        <w:jc w:val="left"/>
        <w:rPr>
          <w:rFonts w:ascii="Times New Roman" w:hAnsi="Times New Roman"/>
          <w:sz w:val="24"/>
          <w:szCs w:val="24"/>
        </w:rPr>
      </w:pPr>
      <w:r>
        <w:rPr>
          <w:rFonts w:ascii="Times New Roman" w:hAnsi="Times New Roman"/>
          <w:sz w:val="24"/>
          <w:szCs w:val="24"/>
        </w:rPr>
        <w:t xml:space="preserve">Chinese </w:t>
      </w:r>
      <w:r>
        <w:rPr>
          <w:rFonts w:ascii="Times New Roman" w:hAnsi="Times New Roman" w:hint="eastAsia"/>
          <w:sz w:val="24"/>
          <w:szCs w:val="24"/>
        </w:rPr>
        <w:t xml:space="preserve">medicine </w:t>
      </w:r>
      <w:r>
        <w:rPr>
          <w:rFonts w:ascii="Times New Roman" w:hAnsi="Times New Roman"/>
          <w:sz w:val="24"/>
          <w:szCs w:val="24"/>
        </w:rPr>
        <w:t>injections (C</w:t>
      </w:r>
      <w:r>
        <w:rPr>
          <w:rFonts w:ascii="Times New Roman" w:hAnsi="Times New Roman" w:hint="eastAsia"/>
          <w:sz w:val="24"/>
          <w:szCs w:val="24"/>
        </w:rPr>
        <w:t>M</w:t>
      </w:r>
      <w:r>
        <w:rPr>
          <w:rFonts w:ascii="Times New Roman" w:hAnsi="Times New Roman"/>
          <w:sz w:val="24"/>
          <w:szCs w:val="24"/>
        </w:rPr>
        <w:t>Is) are widely applied to the treatment of acute cerebral infarction (ACI) in China. However, there are very few head-to-head comparative trials to determine the relative efficacy between different</w:t>
      </w:r>
      <w:r>
        <w:rPr>
          <w:rFonts w:ascii="Times New Roman" w:hAnsi="Times New Roman" w:hint="eastAsia"/>
          <w:sz w:val="24"/>
          <w:szCs w:val="24"/>
        </w:rPr>
        <w:t xml:space="preserve"> </w:t>
      </w:r>
      <w:r>
        <w:rPr>
          <w:rFonts w:ascii="Times New Roman" w:hAnsi="Times New Roman"/>
          <w:sz w:val="24"/>
          <w:szCs w:val="24"/>
        </w:rPr>
        <w:t>C</w:t>
      </w:r>
      <w:r>
        <w:rPr>
          <w:rFonts w:ascii="Times New Roman" w:hAnsi="Times New Roman" w:hint="eastAsia"/>
          <w:sz w:val="24"/>
          <w:szCs w:val="24"/>
        </w:rPr>
        <w:t>M</w:t>
      </w:r>
      <w:r>
        <w:rPr>
          <w:rFonts w:ascii="Times New Roman" w:hAnsi="Times New Roman"/>
          <w:sz w:val="24"/>
          <w:szCs w:val="24"/>
        </w:rPr>
        <w:t>Is.</w:t>
      </w:r>
      <w:r>
        <w:rPr>
          <w:rFonts w:ascii="Times New Roman" w:hAnsi="Times New Roman" w:hint="eastAsia"/>
          <w:sz w:val="24"/>
          <w:szCs w:val="24"/>
        </w:rPr>
        <w:t xml:space="preserve"> </w:t>
      </w:r>
      <w:r>
        <w:rPr>
          <w:rFonts w:ascii="Times New Roman" w:hAnsi="Times New Roman"/>
          <w:sz w:val="24"/>
          <w:szCs w:val="24"/>
        </w:rPr>
        <w:t xml:space="preserve">It is reported that 20 </w:t>
      </w:r>
      <w:r>
        <w:rPr>
          <w:rFonts w:ascii="Times New Roman" w:hAnsi="Times New Roman" w:hint="eastAsia"/>
          <w:sz w:val="24"/>
          <w:szCs w:val="24"/>
        </w:rPr>
        <w:t xml:space="preserve">kinds of </w:t>
      </w:r>
      <w:r>
        <w:rPr>
          <w:rFonts w:ascii="Times New Roman" w:hAnsi="Times New Roman"/>
          <w:sz w:val="24"/>
          <w:szCs w:val="24"/>
        </w:rPr>
        <w:t>C</w:t>
      </w:r>
      <w:r>
        <w:rPr>
          <w:rFonts w:ascii="Times New Roman" w:hAnsi="Times New Roman" w:hint="eastAsia"/>
          <w:sz w:val="24"/>
          <w:szCs w:val="24"/>
        </w:rPr>
        <w:t>M</w:t>
      </w:r>
      <w:r>
        <w:rPr>
          <w:rFonts w:ascii="Times New Roman" w:hAnsi="Times New Roman"/>
          <w:sz w:val="24"/>
          <w:szCs w:val="24"/>
        </w:rPr>
        <w:t>Is are often used for treating cerebral infarction. Due to the fact that various C</w:t>
      </w:r>
      <w:r>
        <w:rPr>
          <w:rFonts w:ascii="Times New Roman" w:hAnsi="Times New Roman" w:hint="eastAsia"/>
          <w:sz w:val="24"/>
          <w:szCs w:val="24"/>
        </w:rPr>
        <w:t>M</w:t>
      </w:r>
      <w:r>
        <w:rPr>
          <w:rFonts w:ascii="Times New Roman" w:hAnsi="Times New Roman"/>
          <w:sz w:val="24"/>
          <w:szCs w:val="24"/>
        </w:rPr>
        <w:t>Is are used in clinic, it’s difficult for clinicians to cho</w:t>
      </w:r>
      <w:r>
        <w:rPr>
          <w:rFonts w:ascii="Times New Roman" w:hAnsi="Times New Roman" w:hint="eastAsia"/>
          <w:sz w:val="24"/>
          <w:szCs w:val="24"/>
        </w:rPr>
        <w:t>o</w:t>
      </w:r>
      <w:r>
        <w:rPr>
          <w:rFonts w:ascii="Times New Roman" w:hAnsi="Times New Roman"/>
          <w:sz w:val="24"/>
          <w:szCs w:val="24"/>
        </w:rPr>
        <w:t>se the optimal C</w:t>
      </w:r>
      <w:r>
        <w:rPr>
          <w:rFonts w:ascii="Times New Roman" w:hAnsi="Times New Roman" w:hint="eastAsia"/>
          <w:sz w:val="24"/>
          <w:szCs w:val="24"/>
        </w:rPr>
        <w:t>M</w:t>
      </w:r>
      <w:r>
        <w:rPr>
          <w:rFonts w:ascii="Times New Roman" w:hAnsi="Times New Roman"/>
          <w:sz w:val="24"/>
          <w:szCs w:val="24"/>
        </w:rPr>
        <w:t>Is for patients with ACI.</w:t>
      </w:r>
      <w:r>
        <w:rPr>
          <w:rFonts w:ascii="Times New Roman" w:hAnsi="Times New Roman" w:hint="eastAsia"/>
          <w:sz w:val="24"/>
          <w:szCs w:val="24"/>
        </w:rPr>
        <w:t xml:space="preserve"> W</w:t>
      </w:r>
      <w:r>
        <w:rPr>
          <w:rFonts w:ascii="Times New Roman" w:hAnsi="Times New Roman"/>
          <w:sz w:val="24"/>
          <w:szCs w:val="24"/>
        </w:rPr>
        <w:t xml:space="preserve">e plan to </w:t>
      </w:r>
      <w:r>
        <w:rPr>
          <w:rFonts w:ascii="Times New Roman" w:hAnsi="Times New Roman" w:hint="eastAsia"/>
          <w:sz w:val="24"/>
          <w:szCs w:val="24"/>
        </w:rPr>
        <w:t xml:space="preserve">conduct </w:t>
      </w:r>
      <w:r>
        <w:rPr>
          <w:rFonts w:ascii="Times New Roman" w:hAnsi="Times New Roman"/>
          <w:sz w:val="24"/>
          <w:szCs w:val="24"/>
        </w:rPr>
        <w:t>a network meta-analysis</w:t>
      </w:r>
      <w:r>
        <w:rPr>
          <w:rFonts w:ascii="Times New Roman" w:hAnsi="Times New Roman" w:hint="eastAsia"/>
          <w:sz w:val="24"/>
          <w:szCs w:val="24"/>
        </w:rPr>
        <w:t xml:space="preserve"> (NMA)</w:t>
      </w:r>
      <w:r>
        <w:rPr>
          <w:rFonts w:ascii="Times New Roman" w:hAnsi="Times New Roman"/>
          <w:sz w:val="24"/>
          <w:szCs w:val="24"/>
        </w:rPr>
        <w:t xml:space="preserve"> to compare the efficacy of </w:t>
      </w:r>
      <w:r>
        <w:rPr>
          <w:rFonts w:ascii="Times New Roman" w:hAnsi="Times New Roman" w:hint="eastAsia"/>
          <w:sz w:val="24"/>
          <w:szCs w:val="24"/>
        </w:rPr>
        <w:t xml:space="preserve">12 kinds of </w:t>
      </w:r>
      <w:r>
        <w:rPr>
          <w:rFonts w:ascii="Times New Roman" w:hAnsi="Times New Roman"/>
          <w:sz w:val="24"/>
          <w:szCs w:val="24"/>
        </w:rPr>
        <w:t>different C</w:t>
      </w:r>
      <w:r>
        <w:rPr>
          <w:rFonts w:ascii="Times New Roman" w:hAnsi="Times New Roman" w:hint="eastAsia"/>
          <w:sz w:val="24"/>
          <w:szCs w:val="24"/>
        </w:rPr>
        <w:t>M</w:t>
      </w:r>
      <w:r>
        <w:rPr>
          <w:rFonts w:ascii="Times New Roman" w:hAnsi="Times New Roman"/>
          <w:sz w:val="24"/>
          <w:szCs w:val="24"/>
        </w:rPr>
        <w:t>Is, including direct and indirect comparisons between C</w:t>
      </w:r>
      <w:r>
        <w:rPr>
          <w:rFonts w:ascii="Times New Roman" w:hAnsi="Times New Roman" w:hint="eastAsia"/>
          <w:sz w:val="24"/>
          <w:szCs w:val="24"/>
        </w:rPr>
        <w:t>M</w:t>
      </w:r>
      <w:r>
        <w:rPr>
          <w:rFonts w:ascii="Times New Roman" w:hAnsi="Times New Roman"/>
          <w:sz w:val="24"/>
          <w:szCs w:val="24"/>
        </w:rPr>
        <w:t>Is, aiming to</w:t>
      </w:r>
      <w:r>
        <w:rPr>
          <w:rFonts w:ascii="Times New Roman" w:hAnsi="Times New Roman" w:hint="eastAsia"/>
          <w:sz w:val="24"/>
          <w:szCs w:val="24"/>
        </w:rPr>
        <w:t xml:space="preserve"> </w:t>
      </w:r>
      <w:r>
        <w:rPr>
          <w:rFonts w:ascii="Times New Roman" w:hAnsi="Times New Roman"/>
          <w:sz w:val="24"/>
          <w:szCs w:val="24"/>
        </w:rPr>
        <w:t>provid</w:t>
      </w:r>
      <w:r>
        <w:rPr>
          <w:rFonts w:ascii="Times New Roman" w:hAnsi="Times New Roman" w:hint="eastAsia"/>
          <w:sz w:val="24"/>
          <w:szCs w:val="24"/>
        </w:rPr>
        <w:t>e</w:t>
      </w:r>
      <w:r>
        <w:rPr>
          <w:rFonts w:ascii="Times New Roman" w:hAnsi="Times New Roman"/>
          <w:sz w:val="24"/>
          <w:szCs w:val="24"/>
        </w:rPr>
        <w:t xml:space="preserve"> the best currently available evidence base to guide the choice about C</w:t>
      </w:r>
      <w:r>
        <w:rPr>
          <w:rFonts w:ascii="Times New Roman" w:hAnsi="Times New Roman" w:hint="eastAsia"/>
          <w:sz w:val="24"/>
          <w:szCs w:val="24"/>
        </w:rPr>
        <w:t>M</w:t>
      </w:r>
      <w:r>
        <w:rPr>
          <w:rFonts w:ascii="Times New Roman" w:hAnsi="Times New Roman"/>
          <w:sz w:val="24"/>
          <w:szCs w:val="24"/>
        </w:rPr>
        <w:t xml:space="preserve">Is treatment for </w:t>
      </w:r>
      <w:r>
        <w:rPr>
          <w:rFonts w:ascii="Times New Roman" w:hAnsi="Times New Roman" w:hint="eastAsia"/>
          <w:sz w:val="24"/>
          <w:szCs w:val="24"/>
        </w:rPr>
        <w:t xml:space="preserve">patients with </w:t>
      </w:r>
      <w:r>
        <w:rPr>
          <w:rFonts w:ascii="Times New Roman" w:hAnsi="Times New Roman"/>
          <w:sz w:val="24"/>
          <w:szCs w:val="24"/>
        </w:rPr>
        <w:t>ACI</w:t>
      </w:r>
      <w:r>
        <w:rPr>
          <w:rFonts w:ascii="Times New Roman" w:hAnsi="Times New Roman" w:hint="eastAsia"/>
          <w:sz w:val="24"/>
          <w:szCs w:val="24"/>
        </w:rPr>
        <w:t>.</w:t>
      </w:r>
    </w:p>
    <w:p w:rsidR="00174200" w:rsidRDefault="00EC7E9B">
      <w:pPr>
        <w:autoSpaceDE w:val="0"/>
        <w:autoSpaceDN w:val="0"/>
        <w:adjustRightInd w:val="0"/>
        <w:jc w:val="left"/>
        <w:rPr>
          <w:rFonts w:ascii="Times New Roman" w:hAnsi="Times New Roman"/>
          <w:b/>
          <w:sz w:val="24"/>
          <w:szCs w:val="24"/>
        </w:rPr>
      </w:pPr>
      <w:r>
        <w:rPr>
          <w:rFonts w:ascii="Times New Roman" w:hAnsi="Times New Roman"/>
          <w:b/>
          <w:sz w:val="24"/>
          <w:szCs w:val="24"/>
        </w:rPr>
        <w:lastRenderedPageBreak/>
        <w:t>Methods</w:t>
      </w:r>
    </w:p>
    <w:p w:rsidR="00174200" w:rsidRDefault="00EC7E9B">
      <w:pPr>
        <w:autoSpaceDE w:val="0"/>
        <w:autoSpaceDN w:val="0"/>
        <w:adjustRightInd w:val="0"/>
        <w:ind w:firstLineChars="50" w:firstLine="120"/>
        <w:jc w:val="left"/>
        <w:rPr>
          <w:rFonts w:ascii="Times New Roman" w:hAnsi="Times New Roman"/>
          <w:sz w:val="24"/>
          <w:szCs w:val="24"/>
        </w:rPr>
      </w:pPr>
      <w:r>
        <w:rPr>
          <w:rFonts w:ascii="Times New Roman" w:hAnsi="Times New Roman"/>
          <w:sz w:val="24"/>
          <w:szCs w:val="24"/>
        </w:rPr>
        <w:t>A systematic and comprehensive search will be performed from inception to August 2018 in both English and Chinese database</w:t>
      </w:r>
      <w:r>
        <w:rPr>
          <w:rFonts w:ascii="Times New Roman" w:hAnsi="Times New Roman" w:hint="eastAsia"/>
          <w:sz w:val="24"/>
          <w:szCs w:val="24"/>
        </w:rPr>
        <w:t>s</w:t>
      </w:r>
      <w:r>
        <w:rPr>
          <w:rFonts w:ascii="Times New Roman" w:hAnsi="Times New Roman"/>
          <w:sz w:val="24"/>
          <w:szCs w:val="24"/>
        </w:rPr>
        <w:t>, involving PubMed ,Cochrane Library, Embase, China National Knowledge Infrastructure Database (CNKI), Wanfang Database, Chongqing VIP information (CQVIP), and SinoMed. Randomized controlled trial (RCT) related to C</w:t>
      </w:r>
      <w:r>
        <w:rPr>
          <w:rFonts w:ascii="Times New Roman" w:hAnsi="Times New Roman" w:hint="eastAsia"/>
          <w:sz w:val="24"/>
          <w:szCs w:val="24"/>
        </w:rPr>
        <w:t>M</w:t>
      </w:r>
      <w:r>
        <w:rPr>
          <w:rFonts w:ascii="Times New Roman" w:hAnsi="Times New Roman"/>
          <w:sz w:val="24"/>
          <w:szCs w:val="24"/>
        </w:rPr>
        <w:t>Is in the treatment of ACI will be included. Quality of included literature will be assessed according to the risk of bias tool of Cochrane Handbook 5.1.0. The GRADE approach will be used to rate the quality of evidence of estimates derived from NMA.</w:t>
      </w:r>
      <w:r>
        <w:rPr>
          <w:rFonts w:ascii="Times New Roman" w:hAnsi="Times New Roman" w:hint="eastAsia"/>
          <w:sz w:val="24"/>
          <w:szCs w:val="24"/>
        </w:rPr>
        <w:t xml:space="preserve"> </w:t>
      </w:r>
      <w:r>
        <w:rPr>
          <w:rFonts w:ascii="Times New Roman" w:hAnsi="Times New Roman"/>
          <w:sz w:val="24"/>
          <w:szCs w:val="24"/>
        </w:rPr>
        <w:t xml:space="preserve">Data analysis will be conducted by using STATA </w:t>
      </w:r>
      <w:r>
        <w:rPr>
          <w:rFonts w:ascii="Times New Roman" w:hAnsi="Times New Roman" w:hint="eastAsia"/>
          <w:sz w:val="24"/>
          <w:szCs w:val="24"/>
        </w:rPr>
        <w:t>13.1.</w:t>
      </w:r>
    </w:p>
    <w:p w:rsidR="00174200" w:rsidRDefault="00EC7E9B">
      <w:pPr>
        <w:rPr>
          <w:rFonts w:ascii="Times New Roman" w:hAnsi="Times New Roman"/>
          <w:b/>
          <w:sz w:val="24"/>
          <w:szCs w:val="24"/>
        </w:rPr>
      </w:pPr>
      <w:r>
        <w:rPr>
          <w:rFonts w:ascii="Times New Roman" w:hAnsi="Times New Roman" w:hint="eastAsia"/>
          <w:b/>
          <w:sz w:val="24"/>
          <w:szCs w:val="24"/>
        </w:rPr>
        <w:t>Results</w:t>
      </w:r>
    </w:p>
    <w:p w:rsidR="00174200" w:rsidRDefault="00EC7E9B">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This systematic review and NMA is t</w:t>
      </w:r>
      <w:r>
        <w:rPr>
          <w:rFonts w:ascii="Times New Roman" w:hAnsi="Times New Roman" w:hint="eastAsia"/>
          <w:sz w:val="24"/>
          <w:szCs w:val="24"/>
        </w:rPr>
        <w:t>o</w:t>
      </w:r>
      <w:r>
        <w:rPr>
          <w:rFonts w:ascii="Times New Roman" w:hAnsi="Times New Roman"/>
          <w:sz w:val="24"/>
          <w:szCs w:val="24"/>
        </w:rPr>
        <w:t xml:space="preserve"> summarise the direct and indirect evidence for </w:t>
      </w:r>
      <w:r>
        <w:rPr>
          <w:rFonts w:ascii="Times New Roman" w:hAnsi="Times New Roman" w:hint="eastAsia"/>
          <w:sz w:val="24"/>
          <w:szCs w:val="24"/>
        </w:rPr>
        <w:t xml:space="preserve">12 kinds of different CMIs </w:t>
      </w:r>
      <w:r>
        <w:rPr>
          <w:rFonts w:ascii="Times New Roman" w:hAnsi="Times New Roman"/>
          <w:sz w:val="24"/>
          <w:szCs w:val="24"/>
        </w:rPr>
        <w:t xml:space="preserve">to </w:t>
      </w:r>
      <w:r>
        <w:rPr>
          <w:rFonts w:ascii="Times New Roman" w:hAnsi="Times New Roman" w:hint="eastAsia"/>
          <w:sz w:val="24"/>
          <w:szCs w:val="24"/>
        </w:rPr>
        <w:t>manage ACI</w:t>
      </w:r>
      <w:r>
        <w:rPr>
          <w:rFonts w:ascii="Times New Roman" w:hAnsi="Times New Roman"/>
          <w:sz w:val="24"/>
          <w:szCs w:val="24"/>
        </w:rPr>
        <w:t xml:space="preserve">, and to rank these </w:t>
      </w:r>
      <w:r>
        <w:rPr>
          <w:rFonts w:ascii="Times New Roman" w:hAnsi="Times New Roman" w:hint="eastAsia"/>
          <w:sz w:val="24"/>
          <w:szCs w:val="24"/>
        </w:rPr>
        <w:t>CMI</w:t>
      </w:r>
      <w:r>
        <w:rPr>
          <w:rFonts w:ascii="Times New Roman" w:hAnsi="Times New Roman"/>
          <w:sz w:val="24"/>
          <w:szCs w:val="24"/>
        </w:rPr>
        <w:t>s for C</w:t>
      </w:r>
      <w:r>
        <w:rPr>
          <w:rFonts w:ascii="Times New Roman" w:hAnsi="Times New Roman" w:hint="eastAsia"/>
          <w:sz w:val="24"/>
          <w:szCs w:val="24"/>
        </w:rPr>
        <w:t>M</w:t>
      </w:r>
      <w:r>
        <w:rPr>
          <w:rFonts w:ascii="Times New Roman" w:hAnsi="Times New Roman"/>
          <w:sz w:val="24"/>
          <w:szCs w:val="24"/>
        </w:rPr>
        <w:t xml:space="preserve">Is treatment </w:t>
      </w:r>
      <w:r>
        <w:rPr>
          <w:rFonts w:ascii="Times New Roman" w:hAnsi="Times New Roman" w:hint="eastAsia"/>
          <w:sz w:val="24"/>
          <w:szCs w:val="24"/>
        </w:rPr>
        <w:t>of</w:t>
      </w:r>
      <w:r>
        <w:rPr>
          <w:rFonts w:ascii="Times New Roman" w:hAnsi="Times New Roman"/>
          <w:sz w:val="24"/>
          <w:szCs w:val="24"/>
        </w:rPr>
        <w:t xml:space="preserve"> </w:t>
      </w:r>
      <w:r>
        <w:rPr>
          <w:rFonts w:ascii="Times New Roman" w:hAnsi="Times New Roman" w:hint="eastAsia"/>
          <w:sz w:val="24"/>
          <w:szCs w:val="24"/>
        </w:rPr>
        <w:t xml:space="preserve">patients with </w:t>
      </w:r>
      <w:r>
        <w:rPr>
          <w:rFonts w:ascii="Times New Roman" w:hAnsi="Times New Roman"/>
          <w:sz w:val="24"/>
          <w:szCs w:val="24"/>
        </w:rPr>
        <w:t>ACI.</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findings</w:t>
      </w:r>
      <w:r>
        <w:rPr>
          <w:rFonts w:ascii="Times New Roman" w:hAnsi="Times New Roman"/>
          <w:sz w:val="24"/>
          <w:szCs w:val="24"/>
        </w:rPr>
        <w:t xml:space="preserve"> of this NMA will be</w:t>
      </w:r>
      <w:r>
        <w:rPr>
          <w:rFonts w:ascii="Times New Roman" w:hAnsi="Times New Roman" w:hint="eastAsia"/>
          <w:sz w:val="24"/>
          <w:szCs w:val="24"/>
        </w:rPr>
        <w:t xml:space="preserve"> reported according to PRISMA-NMA statement</w:t>
      </w:r>
      <w:r>
        <w:rPr>
          <w:rFonts w:ascii="Times New Roman" w:hAnsi="Times New Roman"/>
          <w:sz w:val="24"/>
          <w:szCs w:val="24"/>
        </w:rPr>
        <w:t>.</w:t>
      </w:r>
      <w:r>
        <w:rPr>
          <w:rFonts w:ascii="Times New Roman" w:hAnsi="Times New Roman" w:hint="eastAsia"/>
          <w:sz w:val="24"/>
          <w:szCs w:val="24"/>
        </w:rPr>
        <w:t xml:space="preserve"> </w:t>
      </w:r>
    </w:p>
    <w:p w:rsidR="00174200" w:rsidRDefault="00EC7E9B">
      <w:pPr>
        <w:rPr>
          <w:rFonts w:ascii="Times New Roman" w:hAnsi="Times New Roman"/>
          <w:b/>
          <w:sz w:val="24"/>
          <w:szCs w:val="24"/>
        </w:rPr>
      </w:pPr>
      <w:r>
        <w:rPr>
          <w:rFonts w:ascii="Times New Roman" w:hAnsi="Times New Roman" w:hint="eastAsia"/>
          <w:b/>
          <w:sz w:val="24"/>
          <w:szCs w:val="24"/>
        </w:rPr>
        <w:t>Conclusion</w:t>
      </w:r>
    </w:p>
    <w:p w:rsidR="00174200" w:rsidRDefault="00EC7E9B">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This study will offer helpful and informative evaluations of current CMIs for ACI. The results will inform clinicians, provide optimal CMI, establish evidence gaps, and identify promising CMIs for evaluation in future trials.</w:t>
      </w:r>
    </w:p>
    <w:p w:rsidR="00174200" w:rsidRDefault="00EC7E9B">
      <w:pPr>
        <w:jc w:val="left"/>
        <w:rPr>
          <w:rFonts w:ascii="Times New Roman" w:hAnsi="Times New Roman"/>
          <w:b/>
          <w:sz w:val="24"/>
          <w:szCs w:val="24"/>
        </w:rPr>
      </w:pPr>
      <w:r>
        <w:rPr>
          <w:rFonts w:ascii="Times New Roman" w:hAnsi="Times New Roman"/>
          <w:b/>
          <w:sz w:val="24"/>
          <w:szCs w:val="24"/>
        </w:rPr>
        <w:t>Keywords</w:t>
      </w:r>
    </w:p>
    <w:p w:rsidR="00174200" w:rsidRDefault="00EC7E9B" w:rsidP="00EC7E9B">
      <w:pPr>
        <w:ind w:firstLineChars="49" w:firstLine="118"/>
        <w:jc w:val="left"/>
        <w:rPr>
          <w:rFonts w:ascii="Times New Roman" w:hAnsi="Times New Roman"/>
          <w:sz w:val="24"/>
          <w:szCs w:val="24"/>
        </w:rPr>
      </w:pPr>
      <w:r>
        <w:rPr>
          <w:rFonts w:ascii="Times New Roman" w:hAnsi="Times New Roman"/>
          <w:sz w:val="24"/>
          <w:szCs w:val="24"/>
        </w:rPr>
        <w:t>Chinese medicine injections, acute cerebral infarction, network meta-analysis</w:t>
      </w:r>
      <w:r>
        <w:rPr>
          <w:rFonts w:ascii="Times New Roman" w:hAnsi="Times New Roman" w:hint="eastAsia"/>
          <w:sz w:val="24"/>
          <w:szCs w:val="24"/>
        </w:rPr>
        <w:t xml:space="preserve">, </w:t>
      </w:r>
      <w:r w:rsidRPr="00EC7E9B">
        <w:rPr>
          <w:rFonts w:ascii="Times New Roman" w:hAnsi="Times New Roman" w:hint="eastAsia"/>
          <w:sz w:val="24"/>
          <w:szCs w:val="24"/>
        </w:rPr>
        <w:t>protocol</w:t>
      </w:r>
    </w:p>
    <w:p w:rsidR="00174200" w:rsidRDefault="00EC7E9B">
      <w:pPr>
        <w:rPr>
          <w:rFonts w:ascii="Times New Roman" w:hAnsi="Times New Roman"/>
          <w:sz w:val="24"/>
          <w:szCs w:val="24"/>
        </w:rPr>
      </w:pPr>
      <w:r>
        <w:rPr>
          <w:rFonts w:ascii="Times New Roman" w:hAnsi="Times New Roman"/>
          <w:b/>
          <w:sz w:val="24"/>
          <w:szCs w:val="24"/>
        </w:rPr>
        <w:t>Protocol</w:t>
      </w:r>
      <w:r>
        <w:rPr>
          <w:rFonts w:ascii="Times New Roman" w:hAnsi="Times New Roman" w:hint="eastAsia"/>
          <w:b/>
          <w:sz w:val="24"/>
          <w:szCs w:val="24"/>
        </w:rPr>
        <w:t xml:space="preserve"> </w:t>
      </w:r>
      <w:r>
        <w:rPr>
          <w:rFonts w:ascii="Times New Roman" w:hAnsi="Times New Roman"/>
          <w:b/>
          <w:sz w:val="24"/>
          <w:szCs w:val="24"/>
        </w:rPr>
        <w:t>registration number:</w:t>
      </w:r>
      <w:r>
        <w:rPr>
          <w:rFonts w:ascii="Times New Roman" w:hAnsi="Times New Roman" w:hint="eastAsia"/>
          <w:sz w:val="24"/>
          <w:szCs w:val="24"/>
        </w:rPr>
        <w:t>CRD42018109188</w:t>
      </w:r>
    </w:p>
    <w:p w:rsidR="00174200" w:rsidRDefault="00EC7E9B">
      <w:pPr>
        <w:jc w:val="left"/>
        <w:rPr>
          <w:rFonts w:ascii="Times New Roman" w:hAnsi="Times New Roman"/>
          <w:b/>
          <w:sz w:val="24"/>
          <w:szCs w:val="24"/>
        </w:rPr>
      </w:pPr>
      <w:r>
        <w:rPr>
          <w:rFonts w:ascii="Times New Roman" w:hAnsi="Times New Roman"/>
          <w:b/>
          <w:sz w:val="24"/>
          <w:szCs w:val="24"/>
        </w:rPr>
        <w:t>1.Introduction</w:t>
      </w:r>
    </w:p>
    <w:p w:rsidR="00174200" w:rsidRDefault="00EC7E9B">
      <w:pPr>
        <w:jc w:val="left"/>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erebral infarction</w:t>
      </w:r>
      <w:r>
        <w:rPr>
          <w:rFonts w:ascii="Times New Roman" w:hAnsi="Times New Roman" w:hint="eastAsia"/>
          <w:sz w:val="24"/>
          <w:szCs w:val="24"/>
        </w:rPr>
        <w:t xml:space="preserve"> refers to t</w:t>
      </w:r>
      <w:r>
        <w:rPr>
          <w:rFonts w:ascii="Times New Roman" w:hAnsi="Times New Roman"/>
          <w:sz w:val="24"/>
          <w:szCs w:val="24"/>
        </w:rPr>
        <w:t xml:space="preserve">he formation of an area of </w:t>
      </w:r>
      <w:r>
        <w:rPr>
          <w:rFonts w:ascii="Times New Roman" w:hAnsi="Times New Roman" w:hint="eastAsia"/>
          <w:sz w:val="24"/>
          <w:szCs w:val="24"/>
        </w:rPr>
        <w:t>necrosis</w:t>
      </w:r>
      <w:r>
        <w:rPr>
          <w:rFonts w:ascii="Times New Roman" w:hAnsi="Times New Roman"/>
          <w:sz w:val="24"/>
          <w:szCs w:val="24"/>
        </w:rPr>
        <w:t xml:space="preserve"> in the </w:t>
      </w:r>
      <w:r>
        <w:rPr>
          <w:rFonts w:ascii="Times New Roman" w:hAnsi="Times New Roman" w:hint="eastAsia"/>
          <w:sz w:val="24"/>
          <w:szCs w:val="24"/>
        </w:rPr>
        <w:t>cerebrum</w:t>
      </w:r>
      <w:r>
        <w:rPr>
          <w:rFonts w:ascii="Times New Roman" w:hAnsi="Times New Roman"/>
          <w:sz w:val="24"/>
          <w:szCs w:val="24"/>
        </w:rPr>
        <w:t xml:space="preserve"> caused by an insufficiency of arterial or venous blood flow</w:t>
      </w:r>
      <w:r>
        <w:rPr>
          <w:rFonts w:ascii="Times New Roman" w:hAnsi="Times New Roman" w:hint="eastAsia"/>
          <w:sz w:val="24"/>
          <w:szCs w:val="24"/>
        </w:rPr>
        <w:t xml:space="preserve"> according to the definition of Mesh Terms of Pubmed(</w:t>
      </w:r>
      <w:r>
        <w:rPr>
          <w:rFonts w:ascii="Times New Roman" w:hAnsi="Times New Roman"/>
          <w:sz w:val="24"/>
          <w:szCs w:val="24"/>
        </w:rPr>
        <w:t>https://www.ncbi.nlm.nih.gov/pubmed</w:t>
      </w:r>
      <w:r>
        <w:rPr>
          <w:rFonts w:ascii="Times New Roman" w:hAnsi="Times New Roman" w:hint="eastAsia"/>
          <w:sz w:val="24"/>
          <w:szCs w:val="24"/>
        </w:rPr>
        <w:t>)</w:t>
      </w:r>
      <w:r>
        <w:rPr>
          <w:rFonts w:ascii="Times New Roman" w:hAnsi="Times New Roman"/>
          <w:sz w:val="24"/>
          <w:szCs w:val="24"/>
        </w:rPr>
        <w:t xml:space="preserve">. Acute cerebral infarction is a clinical classification of cerebral infarction </w:t>
      </w:r>
      <w:r>
        <w:rPr>
          <w:rFonts w:ascii="Times New Roman" w:hAnsi="Times New Roman" w:hint="eastAsia"/>
          <w:sz w:val="24"/>
          <w:szCs w:val="24"/>
        </w:rPr>
        <w:t>and t</w:t>
      </w:r>
      <w:r>
        <w:rPr>
          <w:rFonts w:ascii="Times New Roman" w:hAnsi="Times New Roman"/>
          <w:sz w:val="24"/>
          <w:szCs w:val="24"/>
        </w:rPr>
        <w:t>he acute phase of ACI generally refers to 2 weeks after the onset of disease</w:t>
      </w:r>
      <w:r>
        <w:rPr>
          <w:rFonts w:ascii="Times New Roman" w:hAnsi="Times New Roman" w:hint="eastAsia"/>
          <w:color w:val="FF0000"/>
          <w:sz w:val="24"/>
          <w:szCs w:val="24"/>
        </w:rPr>
        <w:t xml:space="preserve"> </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rPr>
        <w:t xml:space="preserve"> </w:t>
      </w:r>
      <w:r>
        <w:rPr>
          <w:rFonts w:ascii="Times New Roman" w:hAnsi="Times New Roman"/>
          <w:sz w:val="24"/>
          <w:szCs w:val="24"/>
        </w:rPr>
        <w:t>As one of the major public health problems and the third costliest health condition in developed countries, ACI has a high disability, mortality and recurrence rate and usually leads to serious damage of central nervous system</w:t>
      </w:r>
      <w:r>
        <w:rPr>
          <w:rFonts w:ascii="Times New Roman" w:hAnsi="Times New Roman"/>
          <w:sz w:val="24"/>
          <w:szCs w:val="24"/>
          <w:vertAlign w:val="superscript"/>
        </w:rPr>
        <w:t>[2]</w:t>
      </w:r>
      <w:r>
        <w:rPr>
          <w:rFonts w:ascii="Times New Roman" w:hAnsi="Times New Roman" w:hint="eastAsia"/>
          <w:sz w:val="24"/>
          <w:szCs w:val="24"/>
        </w:rPr>
        <w:t xml:space="preserve">.There is a study shows that </w:t>
      </w:r>
      <w:r>
        <w:rPr>
          <w:rFonts w:ascii="Times New Roman" w:hAnsi="Times New Roman"/>
          <w:sz w:val="24"/>
          <w:szCs w:val="24"/>
        </w:rPr>
        <w:t xml:space="preserve">the brain loses 1.9 million neurons, 14 billion synapses, and 7.5 miles of myelinated nerve fibres every </w:t>
      </w:r>
      <w:r>
        <w:rPr>
          <w:rFonts w:ascii="Times New Roman" w:hAnsi="Times New Roman"/>
          <w:sz w:val="24"/>
          <w:szCs w:val="24"/>
        </w:rPr>
        <w:lastRenderedPageBreak/>
        <w:t>minute in a typical acute ischemic stroke</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hint="eastAsia"/>
          <w:sz w:val="24"/>
          <w:szCs w:val="24"/>
        </w:rPr>
        <w:t xml:space="preserve"> According to the top 10 causes of death provided by </w:t>
      </w:r>
      <w:r>
        <w:rPr>
          <w:rFonts w:ascii="Times New Roman" w:hAnsi="Times New Roman"/>
          <w:sz w:val="24"/>
          <w:szCs w:val="24"/>
        </w:rPr>
        <w:t>World Health Organisation</w:t>
      </w:r>
      <w:r>
        <w:rPr>
          <w:rFonts w:ascii="Times New Roman" w:hAnsi="Times New Roman" w:hint="eastAsia"/>
          <w:sz w:val="24"/>
          <w:szCs w:val="24"/>
        </w:rPr>
        <w:t>(WHO),</w:t>
      </w:r>
      <w:r>
        <w:t xml:space="preserve"> </w:t>
      </w:r>
      <w:r>
        <w:rPr>
          <w:rFonts w:ascii="Times New Roman" w:hAnsi="Times New Roman" w:hint="eastAsia"/>
          <w:sz w:val="24"/>
          <w:szCs w:val="24"/>
        </w:rPr>
        <w:t>i</w:t>
      </w:r>
      <w:r>
        <w:rPr>
          <w:rFonts w:ascii="Times New Roman" w:hAnsi="Times New Roman"/>
          <w:sz w:val="24"/>
          <w:szCs w:val="24"/>
        </w:rPr>
        <w:t>schaemic heart disease and stroke are the world’s biggest killers</w:t>
      </w:r>
      <w:r>
        <w:rPr>
          <w:rFonts w:ascii="Times New Roman" w:hAnsi="Times New Roman" w:hint="eastAsia"/>
          <w:sz w:val="24"/>
          <w:szCs w:val="24"/>
        </w:rPr>
        <w:t xml:space="preserve">, and </w:t>
      </w:r>
      <w:r>
        <w:rPr>
          <w:rFonts w:ascii="Times New Roman" w:hAnsi="Times New Roman"/>
          <w:sz w:val="24"/>
          <w:szCs w:val="24"/>
        </w:rPr>
        <w:t>have remained the leading causes of death globally in the last 15</w:t>
      </w:r>
      <w:r>
        <w:rPr>
          <w:rFonts w:ascii="Times New Roman" w:hAnsi="Times New Roman" w:hint="eastAsia"/>
          <w:sz w:val="24"/>
          <w:szCs w:val="24"/>
        </w:rPr>
        <w:t xml:space="preserve"> </w:t>
      </w:r>
      <w:r>
        <w:rPr>
          <w:rFonts w:ascii="Times New Roman" w:hAnsi="Times New Roman"/>
          <w:sz w:val="24"/>
          <w:szCs w:val="24"/>
        </w:rPr>
        <w:t>years</w:t>
      </w:r>
      <w:r>
        <w:rPr>
          <w:rFonts w:ascii="Times New Roman" w:hAnsi="Times New Roman" w:hint="eastAsia"/>
          <w:sz w:val="24"/>
          <w:szCs w:val="24"/>
        </w:rPr>
        <w:t xml:space="preserve"> (</w:t>
      </w:r>
      <w:r>
        <w:rPr>
          <w:rFonts w:ascii="Times New Roman" w:hAnsi="Times New Roman"/>
          <w:sz w:val="24"/>
          <w:szCs w:val="24"/>
        </w:rPr>
        <w:t>http://www.who.int/news-room/fact-sheets/detail/the-top-10-causes-of-death</w:t>
      </w:r>
      <w:r>
        <w:rPr>
          <w:rFonts w:ascii="Times New Roman" w:hAnsi="Times New Roman" w:hint="eastAsia"/>
          <w:sz w:val="24"/>
          <w:szCs w:val="24"/>
        </w:rPr>
        <w:t>)</w:t>
      </w:r>
      <w:r>
        <w:rPr>
          <w:rFonts w:ascii="Times New Roman" w:hAnsi="Times New Roman"/>
          <w:sz w:val="24"/>
          <w:szCs w:val="24"/>
        </w:rPr>
        <w:t>.</w:t>
      </w:r>
      <w:r>
        <w:t xml:space="preserve"> </w:t>
      </w:r>
      <w:r>
        <w:rPr>
          <w:rFonts w:ascii="Times New Roman" w:hAnsi="Times New Roman"/>
          <w:sz w:val="24"/>
          <w:szCs w:val="24"/>
        </w:rPr>
        <w:t>In China, cerebrovascular disease is the second large cause of</w:t>
      </w:r>
      <w:r>
        <w:rPr>
          <w:rFonts w:ascii="Times New Roman" w:hAnsi="Times New Roman" w:hint="eastAsia"/>
          <w:sz w:val="24"/>
          <w:szCs w:val="24"/>
        </w:rPr>
        <w:t xml:space="preserve"> </w:t>
      </w:r>
      <w:r>
        <w:rPr>
          <w:rFonts w:ascii="Times New Roman" w:hAnsi="Times New Roman"/>
          <w:sz w:val="24"/>
          <w:szCs w:val="24"/>
        </w:rPr>
        <w:t>death( http://www.docin.com/p-6587220.h</w:t>
      </w:r>
      <w:bookmarkStart w:id="0" w:name="_Hlt523503442"/>
      <w:bookmarkStart w:id="1" w:name="_Hlt523503443"/>
      <w:bookmarkEnd w:id="0"/>
      <w:bookmarkEnd w:id="1"/>
      <w:r>
        <w:rPr>
          <w:rFonts w:ascii="Times New Roman" w:hAnsi="Times New Roman"/>
          <w:sz w:val="24"/>
          <w:szCs w:val="24"/>
        </w:rPr>
        <w:t>tml).</w:t>
      </w:r>
      <w:r>
        <w:rPr>
          <w:rFonts w:ascii="Times New Roman" w:hAnsi="Times New Roman" w:hint="eastAsia"/>
          <w:sz w:val="24"/>
          <w:szCs w:val="24"/>
        </w:rPr>
        <w:t xml:space="preserve"> In addition, ACI has the  characteristic of sudden onset and rapid progress. For above reasons,</w:t>
      </w:r>
      <w:r>
        <w:rPr>
          <w:rFonts w:ascii="Times New Roman" w:hAnsi="Times New Roman"/>
          <w:sz w:val="24"/>
          <w:szCs w:val="24"/>
        </w:rPr>
        <w:t xml:space="preserve"> </w:t>
      </w:r>
      <w:r>
        <w:rPr>
          <w:rFonts w:ascii="Times New Roman" w:hAnsi="Times New Roman" w:hint="eastAsia"/>
          <w:sz w:val="24"/>
          <w:szCs w:val="24"/>
        </w:rPr>
        <w:t>e</w:t>
      </w:r>
      <w:r>
        <w:rPr>
          <w:rFonts w:ascii="Times New Roman" w:hAnsi="Times New Roman"/>
          <w:sz w:val="24"/>
          <w:szCs w:val="24"/>
        </w:rPr>
        <w:t>arly detection and rapid intervention are advised</w:t>
      </w:r>
      <w:r>
        <w:rPr>
          <w:rFonts w:ascii="Times New Roman" w:hAnsi="Times New Roman" w:hint="eastAsia"/>
          <w:sz w:val="24"/>
          <w:szCs w:val="24"/>
        </w:rPr>
        <w:t xml:space="preserve"> in terms of ACI. In other words, for ACI , quick </w:t>
      </w:r>
      <w:r>
        <w:rPr>
          <w:rFonts w:ascii="Times New Roman" w:hAnsi="Times New Roman"/>
          <w:sz w:val="24"/>
          <w:szCs w:val="24"/>
        </w:rPr>
        <w:t xml:space="preserve">selection of appropriate treatments among the therapies available </w:t>
      </w:r>
      <w:r>
        <w:rPr>
          <w:rFonts w:ascii="Times New Roman" w:hAnsi="Times New Roman" w:hint="eastAsia"/>
          <w:sz w:val="24"/>
          <w:szCs w:val="24"/>
        </w:rPr>
        <w:t>is of crucial importance.</w:t>
      </w:r>
    </w:p>
    <w:p w:rsidR="00174200" w:rsidRDefault="00EC7E9B">
      <w:pPr>
        <w:ind w:firstLineChars="50" w:firstLine="120"/>
        <w:jc w:val="left"/>
        <w:rPr>
          <w:rFonts w:ascii="Times New Roman" w:hAnsi="Times New Roman"/>
          <w:sz w:val="24"/>
          <w:szCs w:val="24"/>
        </w:rPr>
      </w:pPr>
      <w:r>
        <w:rPr>
          <w:rFonts w:ascii="Times New Roman" w:hAnsi="Times New Roman"/>
          <w:sz w:val="24"/>
          <w:szCs w:val="24"/>
        </w:rPr>
        <w:t>Currently, conventional treatment recommended by the clinical practice guideline mainly includes thrombolytics, antithrombotics and</w:t>
      </w:r>
      <w:r>
        <w:rPr>
          <w:rFonts w:ascii="Times New Roman" w:hAnsi="Times New Roman" w:hint="eastAsia"/>
          <w:sz w:val="24"/>
          <w:szCs w:val="24"/>
        </w:rPr>
        <w:t xml:space="preserve"> </w:t>
      </w:r>
      <w:r>
        <w:rPr>
          <w:rFonts w:ascii="Times New Roman" w:hAnsi="Times New Roman"/>
          <w:sz w:val="24"/>
          <w:szCs w:val="24"/>
        </w:rPr>
        <w:t>anticoagulants</w:t>
      </w:r>
      <w:r>
        <w:rPr>
          <w:rFonts w:ascii="Times New Roman" w:hAnsi="Times New Roman"/>
          <w:sz w:val="24"/>
          <w:szCs w:val="24"/>
          <w:vertAlign w:val="superscript"/>
        </w:rPr>
        <w:t>[</w:t>
      </w:r>
      <w:r>
        <w:rPr>
          <w:rFonts w:ascii="Times New Roman" w:hAnsi="Times New Roman" w:hint="eastAsia"/>
          <w:sz w:val="24"/>
          <w:szCs w:val="24"/>
          <w:vertAlign w:val="superscript"/>
        </w:rPr>
        <w:t>4</w:t>
      </w:r>
      <w:r>
        <w:rPr>
          <w:rFonts w:ascii="Times New Roman" w:hAnsi="Times New Roman"/>
          <w:sz w:val="24"/>
          <w:szCs w:val="24"/>
          <w:vertAlign w:val="superscript"/>
        </w:rPr>
        <w:t>]</w:t>
      </w:r>
      <w:r>
        <w:rPr>
          <w:rFonts w:ascii="Times New Roman" w:hAnsi="Times New Roman"/>
          <w:sz w:val="24"/>
          <w:szCs w:val="24"/>
        </w:rPr>
        <w:t>.</w:t>
      </w:r>
      <w:r>
        <w:t xml:space="preserve"> </w:t>
      </w:r>
      <w:r>
        <w:rPr>
          <w:rFonts w:ascii="Times New Roman" w:hAnsi="Times New Roman"/>
          <w:sz w:val="24"/>
          <w:szCs w:val="24"/>
        </w:rPr>
        <w:t xml:space="preserve">Although </w:t>
      </w:r>
      <w:r>
        <w:rPr>
          <w:rFonts w:ascii="Times New Roman" w:hAnsi="Times New Roman" w:hint="eastAsia"/>
          <w:sz w:val="24"/>
          <w:szCs w:val="24"/>
        </w:rPr>
        <w:t xml:space="preserve">these </w:t>
      </w:r>
      <w:r>
        <w:rPr>
          <w:rFonts w:ascii="Times New Roman" w:hAnsi="Times New Roman"/>
          <w:sz w:val="24"/>
          <w:szCs w:val="24"/>
        </w:rPr>
        <w:t xml:space="preserve">medications </w:t>
      </w:r>
      <w:r>
        <w:rPr>
          <w:rFonts w:ascii="Times New Roman" w:hAnsi="Times New Roman" w:hint="eastAsia"/>
          <w:sz w:val="24"/>
          <w:szCs w:val="24"/>
        </w:rPr>
        <w:t xml:space="preserve">offer certain help </w:t>
      </w:r>
      <w:r>
        <w:rPr>
          <w:rFonts w:ascii="Times New Roman" w:hAnsi="Times New Roman"/>
          <w:sz w:val="24"/>
          <w:szCs w:val="24"/>
        </w:rPr>
        <w:t>for patients with A</w:t>
      </w:r>
      <w:r>
        <w:rPr>
          <w:rFonts w:ascii="Times New Roman" w:hAnsi="Times New Roman" w:hint="eastAsia"/>
          <w:sz w:val="24"/>
          <w:szCs w:val="24"/>
        </w:rPr>
        <w:t>CI</w:t>
      </w:r>
      <w:r>
        <w:rPr>
          <w:rFonts w:ascii="Times New Roman" w:hAnsi="Times New Roman"/>
          <w:sz w:val="24"/>
          <w:szCs w:val="24"/>
        </w:rPr>
        <w:t>,</w:t>
      </w:r>
      <w:r>
        <w:t xml:space="preserve"> </w:t>
      </w:r>
      <w:r>
        <w:rPr>
          <w:rFonts w:ascii="Times New Roman" w:hAnsi="Times New Roman"/>
          <w:sz w:val="24"/>
          <w:szCs w:val="24"/>
        </w:rPr>
        <w:t>side effects and drug resistance have been seen with their use in practice</w:t>
      </w:r>
      <w:r>
        <w:rPr>
          <w:rFonts w:ascii="Times New Roman" w:hAnsi="Times New Roman" w:hint="eastAsia"/>
          <w:sz w:val="24"/>
          <w:szCs w:val="24"/>
        </w:rPr>
        <w:t xml:space="preserve">. </w:t>
      </w:r>
      <w:r w:rsidRPr="00EC7E9B">
        <w:rPr>
          <w:rFonts w:ascii="Times New Roman" w:hAnsi="Times New Roman"/>
          <w:sz w:val="24"/>
          <w:szCs w:val="24"/>
        </w:rPr>
        <w:t>Thus, CMIs are increasingly widely used as a complementary therapeutic approach for patients with ACI in China due to its remarkable effectiveness, rapid action, and high bioavailability</w:t>
      </w:r>
      <w:r>
        <w:rPr>
          <w:rFonts w:ascii="Times New Roman" w:hAnsi="Times New Roman"/>
          <w:sz w:val="24"/>
          <w:szCs w:val="24"/>
        </w:rPr>
        <w:t xml:space="preserve"> </w:t>
      </w:r>
      <w:r>
        <w:rPr>
          <w:rFonts w:ascii="Times New Roman" w:hAnsi="Times New Roman"/>
          <w:sz w:val="24"/>
          <w:szCs w:val="24"/>
          <w:vertAlign w:val="superscript"/>
        </w:rPr>
        <w:t>[</w:t>
      </w:r>
      <w:r>
        <w:rPr>
          <w:rFonts w:ascii="Times New Roman" w:hAnsi="Times New Roman" w:hint="eastAsia"/>
          <w:sz w:val="24"/>
          <w:szCs w:val="24"/>
          <w:vertAlign w:val="superscript"/>
        </w:rPr>
        <w:t>5</w:t>
      </w:r>
      <w:r>
        <w:rPr>
          <w:rFonts w:ascii="Times New Roman" w:hAnsi="Times New Roman"/>
          <w:sz w:val="24"/>
          <w:szCs w:val="24"/>
          <w:vertAlign w:val="superscript"/>
        </w:rPr>
        <w:t>]</w:t>
      </w:r>
      <w:r>
        <w:rPr>
          <w:rFonts w:ascii="Times New Roman" w:hAnsi="Times New Roman"/>
          <w:sz w:val="24"/>
          <w:szCs w:val="24"/>
        </w:rPr>
        <w:t xml:space="preserve">. </w:t>
      </w:r>
      <w:r w:rsidRPr="00EC7E9B">
        <w:rPr>
          <w:rFonts w:ascii="Times New Roman" w:hAnsi="Times New Roman"/>
          <w:sz w:val="24"/>
          <w:szCs w:val="24"/>
        </w:rPr>
        <w:t xml:space="preserve">According to Traditional Chinese Medicine (TCM) theory, cerebral infarction pertains to “apoplexy,” primarily due to blood stasis syndrome, and the therapeutic principle is promoting blood circulation to remove blood stasis </w:t>
      </w:r>
      <w:r w:rsidRPr="00EC7E9B">
        <w:rPr>
          <w:rFonts w:ascii="Times New Roman" w:hAnsi="Times New Roman"/>
          <w:sz w:val="24"/>
          <w:szCs w:val="24"/>
          <w:vertAlign w:val="superscript"/>
        </w:rPr>
        <w:t>[</w:t>
      </w:r>
      <w:r w:rsidRPr="00EC7E9B">
        <w:rPr>
          <w:rFonts w:ascii="Times New Roman" w:hAnsi="Times New Roman" w:hint="eastAsia"/>
          <w:sz w:val="24"/>
          <w:szCs w:val="24"/>
          <w:vertAlign w:val="superscript"/>
        </w:rPr>
        <w:t>6</w:t>
      </w:r>
      <w:r w:rsidRPr="00EC7E9B">
        <w:rPr>
          <w:rFonts w:ascii="Times New Roman" w:hAnsi="Times New Roman"/>
          <w:sz w:val="24"/>
          <w:szCs w:val="24"/>
          <w:vertAlign w:val="superscript"/>
        </w:rPr>
        <w:t>]</w:t>
      </w:r>
      <w:r w:rsidRPr="00EC7E9B">
        <w:rPr>
          <w:rFonts w:ascii="Times New Roman" w:hAnsi="Times New Roman"/>
          <w:sz w:val="24"/>
          <w:szCs w:val="24"/>
        </w:rPr>
        <w:t>.</w:t>
      </w:r>
      <w:r w:rsidRPr="00EC7E9B">
        <w:rPr>
          <w:rFonts w:ascii="Times New Roman" w:hAnsi="Times New Roman"/>
        </w:rPr>
        <w:t xml:space="preserve"> </w:t>
      </w:r>
      <w:r w:rsidRPr="00EC7E9B">
        <w:rPr>
          <w:rFonts w:ascii="Times New Roman" w:hAnsi="Times New Roman"/>
          <w:sz w:val="24"/>
          <w:szCs w:val="24"/>
        </w:rPr>
        <w:t>At present, it is reported that 20</w:t>
      </w:r>
      <w:r w:rsidRPr="00EC7E9B">
        <w:rPr>
          <w:rFonts w:ascii="Times New Roman" w:hAnsi="Times New Roman"/>
        </w:rPr>
        <w:t xml:space="preserve"> </w:t>
      </w:r>
      <w:r w:rsidRPr="00EC7E9B">
        <w:rPr>
          <w:rFonts w:ascii="Times New Roman" w:hAnsi="Times New Roman"/>
          <w:sz w:val="24"/>
          <w:szCs w:val="24"/>
        </w:rPr>
        <w:t>class for invigorating blood circulation CMIs are often used in the treatment of cerebral infarction</w:t>
      </w:r>
      <w:r w:rsidRPr="00EC7E9B">
        <w:rPr>
          <w:rFonts w:ascii="Times New Roman" w:hAnsi="Times New Roman"/>
          <w:sz w:val="24"/>
          <w:szCs w:val="24"/>
          <w:vertAlign w:val="superscript"/>
        </w:rPr>
        <w:t xml:space="preserve"> [</w:t>
      </w:r>
      <w:r w:rsidRPr="00EC7E9B">
        <w:rPr>
          <w:rFonts w:ascii="Times New Roman" w:hAnsi="Times New Roman" w:hint="eastAsia"/>
          <w:sz w:val="24"/>
          <w:szCs w:val="24"/>
          <w:vertAlign w:val="superscript"/>
        </w:rPr>
        <w:t>7</w:t>
      </w:r>
      <w:r w:rsidRPr="00EC7E9B">
        <w:rPr>
          <w:rFonts w:ascii="Times New Roman" w:hAnsi="Times New Roman"/>
          <w:sz w:val="24"/>
          <w:szCs w:val="24"/>
          <w:vertAlign w:val="superscript"/>
        </w:rPr>
        <w:t>]</w:t>
      </w:r>
      <w:r w:rsidRPr="00EC7E9B">
        <w:rPr>
          <w:rFonts w:ascii="Times New Roman" w:hAnsi="Times New Roman"/>
          <w:sz w:val="24"/>
          <w:szCs w:val="24"/>
        </w:rPr>
        <w:t xml:space="preserve">. </w:t>
      </w:r>
      <w:r w:rsidRPr="00EC7E9B">
        <w:rPr>
          <w:rFonts w:ascii="Times New Roman" w:hAnsi="Times New Roman" w:hint="eastAsia"/>
          <w:sz w:val="24"/>
          <w:szCs w:val="24"/>
        </w:rPr>
        <w:t xml:space="preserve">Both </w:t>
      </w:r>
      <w:r w:rsidRPr="00EC7E9B">
        <w:rPr>
          <w:rFonts w:ascii="Times New Roman" w:hAnsi="Times New Roman"/>
          <w:sz w:val="24"/>
          <w:szCs w:val="24"/>
        </w:rPr>
        <w:t xml:space="preserve">of CMIs </w:t>
      </w:r>
      <w:r w:rsidRPr="00EC7E9B">
        <w:rPr>
          <w:rFonts w:ascii="Times New Roman" w:hAnsi="Times New Roman" w:hint="eastAsia"/>
          <w:sz w:val="24"/>
          <w:szCs w:val="24"/>
        </w:rPr>
        <w:t xml:space="preserve">above </w:t>
      </w:r>
      <w:r w:rsidRPr="00EC7E9B">
        <w:rPr>
          <w:rFonts w:ascii="Times New Roman" w:hAnsi="Times New Roman"/>
          <w:sz w:val="24"/>
          <w:szCs w:val="24"/>
        </w:rPr>
        <w:t>can dilate blood vessels, improve blood circulation and increase blood flow to the brain arteries.</w:t>
      </w:r>
      <w:r>
        <w:rPr>
          <w:rFonts w:ascii="Times New Roman" w:hAnsi="Times New Roman"/>
          <w:sz w:val="24"/>
          <w:szCs w:val="24"/>
        </w:rPr>
        <w:t xml:space="preserve"> Since various CMIs are used in clinical, it poses a challenge for clinician</w:t>
      </w:r>
      <w:r>
        <w:rPr>
          <w:rFonts w:ascii="Times New Roman" w:hAnsi="Times New Roman" w:hint="eastAsia"/>
          <w:sz w:val="24"/>
          <w:szCs w:val="24"/>
        </w:rPr>
        <w:t>s</w:t>
      </w:r>
      <w:r>
        <w:rPr>
          <w:rFonts w:ascii="Times New Roman" w:hAnsi="Times New Roman"/>
          <w:sz w:val="24"/>
          <w:szCs w:val="24"/>
        </w:rPr>
        <w:t xml:space="preserve"> to choose the optimal CMIs for patients with ACI.</w:t>
      </w:r>
    </w:p>
    <w:p w:rsidR="00174200" w:rsidRDefault="00EC7E9B">
      <w:pPr>
        <w:ind w:firstLineChars="50" w:firstLine="120"/>
        <w:jc w:val="left"/>
        <w:rPr>
          <w:rFonts w:ascii="Times New Roman" w:hAnsi="Times New Roman"/>
          <w:sz w:val="24"/>
          <w:szCs w:val="24"/>
        </w:rPr>
      </w:pPr>
      <w:r>
        <w:rPr>
          <w:rFonts w:ascii="Times New Roman" w:hAnsi="Times New Roman"/>
          <w:sz w:val="24"/>
          <w:szCs w:val="24"/>
        </w:rPr>
        <w:t>Despite</w:t>
      </w:r>
      <w:r>
        <w:rPr>
          <w:rFonts w:ascii="Times New Roman" w:hAnsi="Times New Roman" w:hint="eastAsia"/>
          <w:sz w:val="24"/>
          <w:szCs w:val="24"/>
        </w:rPr>
        <w:t xml:space="preserve"> the existence of several relevant research</w:t>
      </w:r>
      <w:r>
        <w:rPr>
          <w:rFonts w:ascii="Times New Roman" w:hAnsi="Times New Roman"/>
          <w:sz w:val="24"/>
          <w:szCs w:val="24"/>
        </w:rPr>
        <w:t xml:space="preserve">, including numerous randomised controlled trials (RCTs) and systematic reviews assessed the effect of various </w:t>
      </w:r>
      <w:r>
        <w:rPr>
          <w:rFonts w:ascii="Times New Roman" w:hAnsi="Times New Roman" w:hint="eastAsia"/>
          <w:sz w:val="24"/>
          <w:szCs w:val="24"/>
        </w:rPr>
        <w:t xml:space="preserve">CMIs </w:t>
      </w:r>
      <w:r>
        <w:rPr>
          <w:rFonts w:ascii="Times New Roman" w:hAnsi="Times New Roman"/>
          <w:sz w:val="24"/>
          <w:szCs w:val="24"/>
        </w:rPr>
        <w:t xml:space="preserve">for </w:t>
      </w:r>
      <w:r>
        <w:rPr>
          <w:rFonts w:ascii="Times New Roman" w:hAnsi="Times New Roman" w:hint="eastAsia"/>
          <w:sz w:val="24"/>
          <w:szCs w:val="24"/>
        </w:rPr>
        <w:t>ACI</w:t>
      </w:r>
      <w:r>
        <w:rPr>
          <w:rFonts w:ascii="Times New Roman" w:hAnsi="Times New Roman"/>
          <w:sz w:val="24"/>
          <w:szCs w:val="24"/>
        </w:rPr>
        <w:t xml:space="preserve">, there remains uncertainty regarding the comparative efficacy of these </w:t>
      </w:r>
      <w:r>
        <w:rPr>
          <w:rFonts w:ascii="Times New Roman" w:hAnsi="Times New Roman" w:hint="eastAsia"/>
          <w:sz w:val="24"/>
          <w:szCs w:val="24"/>
        </w:rPr>
        <w:t>CMI</w:t>
      </w:r>
      <w:r>
        <w:rPr>
          <w:rFonts w:ascii="Times New Roman" w:hAnsi="Times New Roman"/>
          <w:sz w:val="24"/>
          <w:szCs w:val="24"/>
        </w:rPr>
        <w:t>s</w:t>
      </w:r>
      <w:r>
        <w:rPr>
          <w:rFonts w:ascii="Times New Roman" w:hAnsi="Times New Roman" w:hint="eastAsia"/>
          <w:sz w:val="24"/>
          <w:szCs w:val="24"/>
        </w:rPr>
        <w:t xml:space="preserve"> </w:t>
      </w:r>
      <w:r>
        <w:rPr>
          <w:rFonts w:ascii="Times New Roman" w:hAnsi="Times New Roman"/>
          <w:sz w:val="24"/>
          <w:szCs w:val="24"/>
        </w:rPr>
        <w:t xml:space="preserve">cause most of them were designed in comparison with conventional western medicine. Thus, we plan to use the method of systematic review and network meta-analysis to compare the efficacy of </w:t>
      </w:r>
      <w:r>
        <w:rPr>
          <w:rFonts w:ascii="Times New Roman" w:hAnsi="Times New Roman" w:hint="eastAsia"/>
          <w:sz w:val="24"/>
          <w:szCs w:val="24"/>
        </w:rPr>
        <w:t xml:space="preserve">12 </w:t>
      </w:r>
      <w:r>
        <w:rPr>
          <w:rFonts w:ascii="Times New Roman" w:hAnsi="Times New Roman"/>
          <w:sz w:val="24"/>
          <w:szCs w:val="24"/>
        </w:rPr>
        <w:t xml:space="preserve">different CMIs and rank their benefits relative to each other. We do hope that the findings of this study would </w:t>
      </w:r>
      <w:r>
        <w:rPr>
          <w:rFonts w:ascii="Times New Roman" w:hAnsi="Times New Roman" w:hint="eastAsia"/>
          <w:sz w:val="24"/>
          <w:szCs w:val="24"/>
        </w:rPr>
        <w:t xml:space="preserve">be </w:t>
      </w:r>
      <w:r>
        <w:rPr>
          <w:rFonts w:ascii="Times New Roman" w:hAnsi="Times New Roman"/>
          <w:sz w:val="24"/>
          <w:szCs w:val="24"/>
        </w:rPr>
        <w:t>facilitat</w:t>
      </w:r>
      <w:r>
        <w:rPr>
          <w:rFonts w:ascii="Times New Roman" w:hAnsi="Times New Roman" w:hint="eastAsia"/>
          <w:sz w:val="24"/>
          <w:szCs w:val="24"/>
        </w:rPr>
        <w:t>ing</w:t>
      </w:r>
      <w:r>
        <w:rPr>
          <w:rFonts w:ascii="Times New Roman" w:hAnsi="Times New Roman"/>
          <w:sz w:val="24"/>
          <w:szCs w:val="24"/>
        </w:rPr>
        <w:t xml:space="preserve"> the management and application of CMIs in the treatment of ACI.</w:t>
      </w:r>
    </w:p>
    <w:p w:rsidR="00174200" w:rsidRDefault="00EC7E9B">
      <w:pPr>
        <w:rPr>
          <w:rFonts w:ascii="Times New Roman" w:hAnsi="Times New Roman"/>
          <w:b/>
          <w:sz w:val="24"/>
          <w:szCs w:val="24"/>
        </w:rPr>
      </w:pPr>
      <w:r>
        <w:rPr>
          <w:rFonts w:ascii="Times New Roman" w:hAnsi="Times New Roman"/>
          <w:b/>
          <w:sz w:val="24"/>
          <w:szCs w:val="24"/>
        </w:rPr>
        <w:t>2.</w:t>
      </w:r>
      <w:r>
        <w:rPr>
          <w:rFonts w:ascii="Times New Roman" w:hAnsi="Times New Roman" w:hint="eastAsia"/>
          <w:b/>
          <w:sz w:val="24"/>
          <w:szCs w:val="24"/>
        </w:rPr>
        <w:t xml:space="preserve"> </w:t>
      </w:r>
      <w:r>
        <w:rPr>
          <w:rFonts w:ascii="Times New Roman" w:hAnsi="Times New Roman"/>
          <w:b/>
          <w:sz w:val="24"/>
          <w:szCs w:val="24"/>
        </w:rPr>
        <w:t xml:space="preserve">Methods </w:t>
      </w:r>
    </w:p>
    <w:p w:rsidR="00174200" w:rsidRDefault="00EC7E9B">
      <w:pPr>
        <w:rPr>
          <w:rFonts w:ascii="Times New Roman" w:hAnsi="Times New Roman"/>
          <w:b/>
          <w:sz w:val="24"/>
          <w:szCs w:val="24"/>
        </w:rPr>
      </w:pPr>
      <w:r>
        <w:rPr>
          <w:rFonts w:ascii="Times New Roman" w:hAnsi="Times New Roman"/>
          <w:b/>
          <w:sz w:val="24"/>
          <w:szCs w:val="24"/>
        </w:rPr>
        <w:t>2.1 Study registration</w:t>
      </w:r>
      <w:r>
        <w:rPr>
          <w:rFonts w:ascii="Times New Roman" w:hAnsi="Times New Roman" w:hint="eastAsia"/>
          <w:b/>
          <w:sz w:val="24"/>
          <w:szCs w:val="24"/>
        </w:rPr>
        <w:t xml:space="preserve"> and reporting</w:t>
      </w:r>
    </w:p>
    <w:p w:rsidR="00174200" w:rsidRDefault="00EC7E9B">
      <w:pPr>
        <w:rPr>
          <w:rFonts w:ascii="Times New Roman" w:hAnsi="Times New Roman"/>
          <w:sz w:val="24"/>
          <w:szCs w:val="24"/>
        </w:rPr>
      </w:pPr>
      <w:r>
        <w:rPr>
          <w:rFonts w:ascii="Times New Roman" w:hAnsi="Times New Roman"/>
          <w:sz w:val="24"/>
          <w:szCs w:val="24"/>
        </w:rPr>
        <w:t xml:space="preserve">The study protocol has been registered on PROSPERO (International Prospective </w:t>
      </w:r>
      <w:r>
        <w:rPr>
          <w:rFonts w:ascii="Times New Roman" w:hAnsi="Times New Roman"/>
          <w:sz w:val="24"/>
          <w:szCs w:val="24"/>
        </w:rPr>
        <w:lastRenderedPageBreak/>
        <w:t>Register of Systematic Reviews) (CRD</w:t>
      </w:r>
      <w:r>
        <w:rPr>
          <w:rFonts w:ascii="Times New Roman" w:hAnsi="Times New Roman" w:hint="eastAsia"/>
          <w:sz w:val="24"/>
          <w:szCs w:val="24"/>
        </w:rPr>
        <w:t>42018109188</w:t>
      </w:r>
      <w:r>
        <w:rPr>
          <w:rFonts w:ascii="Times New Roman" w:hAnsi="Times New Roman"/>
          <w:sz w:val="24"/>
          <w:szCs w:val="24"/>
        </w:rPr>
        <w:t>)</w:t>
      </w:r>
      <w:r>
        <w:rPr>
          <w:rFonts w:ascii="Times New Roman" w:hAnsi="Times New Roman" w:hint="eastAsia"/>
          <w:sz w:val="24"/>
          <w:szCs w:val="24"/>
        </w:rPr>
        <w:t>.</w:t>
      </w:r>
      <w:r>
        <w:t xml:space="preserve"> </w:t>
      </w:r>
      <w:r>
        <w:rPr>
          <w:rFonts w:ascii="Times New Roman" w:hAnsi="Times New Roman"/>
          <w:sz w:val="24"/>
          <w:szCs w:val="24"/>
        </w:rPr>
        <w:t>This protocol is developed in accordance with</w:t>
      </w:r>
      <w:r>
        <w:rPr>
          <w:rFonts w:ascii="Times New Roman" w:hAnsi="Times New Roman" w:hint="eastAsia"/>
          <w:sz w:val="24"/>
          <w:szCs w:val="24"/>
        </w:rPr>
        <w:t xml:space="preserve"> </w:t>
      </w:r>
      <w:r>
        <w:rPr>
          <w:rFonts w:ascii="Times New Roman" w:hAnsi="Times New Roman"/>
          <w:sz w:val="24"/>
          <w:szCs w:val="24"/>
        </w:rPr>
        <w:t>the Preferred Reporting Items for Systematic Reviews and Meta-analyses Protocols (PRISMA-P)</w:t>
      </w:r>
      <w:r>
        <w:rPr>
          <w:rFonts w:ascii="Times New Roman" w:hAnsi="Times New Roman"/>
          <w:sz w:val="24"/>
          <w:szCs w:val="24"/>
          <w:vertAlign w:val="superscript"/>
        </w:rPr>
        <w:t xml:space="preserve"> [</w:t>
      </w:r>
      <w:r>
        <w:rPr>
          <w:rFonts w:ascii="Times New Roman" w:hAnsi="Times New Roman" w:hint="eastAsia"/>
          <w:sz w:val="24"/>
          <w:szCs w:val="24"/>
          <w:vertAlign w:val="superscript"/>
        </w:rPr>
        <w:t>8</w:t>
      </w:r>
      <w:r>
        <w:rPr>
          <w:rFonts w:ascii="Times New Roman" w:hAnsi="Times New Roman"/>
          <w:sz w:val="24"/>
          <w:szCs w:val="24"/>
          <w:vertAlign w:val="superscript"/>
        </w:rPr>
        <w:t>]</w:t>
      </w:r>
      <w:r>
        <w:rPr>
          <w:rFonts w:ascii="Times New Roman" w:hAnsi="Times New Roman" w:hint="eastAsia"/>
          <w:sz w:val="24"/>
          <w:szCs w:val="24"/>
        </w:rPr>
        <w:t xml:space="preserve">. </w:t>
      </w:r>
      <w:r>
        <w:rPr>
          <w:rFonts w:ascii="Times New Roman" w:hAnsi="Times New Roman"/>
          <w:sz w:val="24"/>
          <w:szCs w:val="24"/>
        </w:rPr>
        <w:t>Any protocol</w:t>
      </w:r>
      <w:r>
        <w:rPr>
          <w:rFonts w:ascii="Times New Roman" w:hAnsi="Times New Roman" w:hint="eastAsia"/>
          <w:sz w:val="24"/>
          <w:szCs w:val="24"/>
        </w:rPr>
        <w:t xml:space="preserve"> </w:t>
      </w:r>
      <w:r>
        <w:rPr>
          <w:rFonts w:ascii="Times New Roman" w:hAnsi="Times New Roman"/>
          <w:sz w:val="24"/>
          <w:szCs w:val="24"/>
        </w:rPr>
        <w:t xml:space="preserve">modifications made during the </w:t>
      </w:r>
      <w:r>
        <w:rPr>
          <w:rFonts w:ascii="Times New Roman" w:hAnsi="Times New Roman" w:hint="eastAsia"/>
          <w:sz w:val="24"/>
          <w:szCs w:val="24"/>
        </w:rPr>
        <w:t>performing</w:t>
      </w:r>
      <w:r>
        <w:rPr>
          <w:rFonts w:ascii="Times New Roman" w:hAnsi="Times New Roman"/>
          <w:sz w:val="24"/>
          <w:szCs w:val="24"/>
        </w:rPr>
        <w:t xml:space="preserve"> of the review</w:t>
      </w:r>
      <w:r>
        <w:rPr>
          <w:rFonts w:ascii="Times New Roman" w:hAnsi="Times New Roman" w:hint="eastAsia"/>
          <w:sz w:val="24"/>
          <w:szCs w:val="24"/>
        </w:rPr>
        <w:t xml:space="preserve"> </w:t>
      </w:r>
      <w:r>
        <w:rPr>
          <w:rFonts w:ascii="Times New Roman" w:hAnsi="Times New Roman"/>
          <w:sz w:val="24"/>
          <w:szCs w:val="24"/>
        </w:rPr>
        <w:t xml:space="preserve">will be </w:t>
      </w:r>
      <w:r>
        <w:rPr>
          <w:rFonts w:ascii="Times New Roman" w:hAnsi="Times New Roman" w:hint="eastAsia"/>
          <w:sz w:val="24"/>
          <w:szCs w:val="24"/>
        </w:rPr>
        <w:t>recorded</w:t>
      </w:r>
      <w:r>
        <w:rPr>
          <w:rFonts w:ascii="Times New Roman" w:hAnsi="Times New Roman"/>
          <w:sz w:val="24"/>
          <w:szCs w:val="24"/>
        </w:rPr>
        <w:t xml:space="preserve"> in the publication of the final report. The</w:t>
      </w:r>
      <w:r>
        <w:rPr>
          <w:rFonts w:ascii="Times New Roman" w:hAnsi="Times New Roman" w:hint="eastAsia"/>
          <w:sz w:val="24"/>
          <w:szCs w:val="24"/>
        </w:rPr>
        <w:t xml:space="preserve"> </w:t>
      </w:r>
      <w:r>
        <w:rPr>
          <w:rFonts w:ascii="Times New Roman" w:hAnsi="Times New Roman"/>
          <w:sz w:val="24"/>
          <w:szCs w:val="24"/>
        </w:rPr>
        <w:t xml:space="preserve">PRISMA Extension Statement </w:t>
      </w:r>
      <w:r>
        <w:rPr>
          <w:rFonts w:ascii="Times New Roman" w:hAnsi="Times New Roman" w:hint="eastAsia"/>
          <w:sz w:val="24"/>
          <w:szCs w:val="24"/>
        </w:rPr>
        <w:t>to</w:t>
      </w:r>
      <w:r>
        <w:rPr>
          <w:rFonts w:ascii="Times New Roman" w:hAnsi="Times New Roman"/>
          <w:sz w:val="24"/>
          <w:szCs w:val="24"/>
        </w:rPr>
        <w:t xml:space="preserve"> ensure all aspects</w:t>
      </w:r>
      <w:r>
        <w:rPr>
          <w:rFonts w:ascii="Times New Roman" w:hAnsi="Times New Roman" w:hint="eastAsia"/>
          <w:sz w:val="24"/>
          <w:szCs w:val="24"/>
        </w:rPr>
        <w:t xml:space="preserve"> </w:t>
      </w:r>
      <w:r>
        <w:rPr>
          <w:rFonts w:ascii="Times New Roman" w:hAnsi="Times New Roman"/>
          <w:sz w:val="24"/>
          <w:szCs w:val="24"/>
        </w:rPr>
        <w:t>of methods and findings are reported</w:t>
      </w:r>
      <w:r>
        <w:rPr>
          <w:rFonts w:ascii="Times New Roman" w:hAnsi="Times New Roman" w:hint="eastAsia"/>
          <w:sz w:val="24"/>
          <w:szCs w:val="24"/>
          <w:vertAlign w:val="superscript"/>
        </w:rPr>
        <w:t>[9]</w:t>
      </w:r>
      <w:r>
        <w:rPr>
          <w:rFonts w:ascii="Times New Roman" w:hAnsi="Times New Roman" w:hint="eastAsia"/>
          <w:sz w:val="24"/>
          <w:szCs w:val="24"/>
        </w:rPr>
        <w:t>.</w:t>
      </w:r>
      <w:r>
        <w:rPr>
          <w:rFonts w:ascii="Times New Roman" w:hAnsi="Times New Roman"/>
          <w:sz w:val="24"/>
          <w:szCs w:val="24"/>
        </w:rPr>
        <w:t xml:space="preserve"> </w:t>
      </w:r>
    </w:p>
    <w:p w:rsidR="00174200" w:rsidRDefault="00EC7E9B">
      <w:pPr>
        <w:rPr>
          <w:rFonts w:ascii="Times New Roman" w:hAnsi="Times New Roman"/>
          <w:b/>
          <w:sz w:val="24"/>
          <w:szCs w:val="24"/>
        </w:rPr>
      </w:pPr>
      <w:r>
        <w:rPr>
          <w:rFonts w:ascii="Times New Roman" w:hAnsi="Times New Roman"/>
          <w:b/>
          <w:sz w:val="24"/>
          <w:szCs w:val="24"/>
        </w:rPr>
        <w:t>2.2 Eligibility criteria</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The PICOS (Population-Intervention-Comparators-Outcomes-Study design) framework</w:t>
      </w:r>
      <w:r>
        <w:rPr>
          <w:rFonts w:ascii="Times New Roman" w:hAnsi="Times New Roman" w:hint="eastAsia"/>
          <w:sz w:val="24"/>
          <w:szCs w:val="24"/>
        </w:rPr>
        <w:t xml:space="preserve"> was adopted as the e</w:t>
      </w:r>
      <w:r>
        <w:rPr>
          <w:rFonts w:ascii="Times New Roman" w:hAnsi="Times New Roman"/>
          <w:sz w:val="24"/>
          <w:szCs w:val="24"/>
        </w:rPr>
        <w:t xml:space="preserve">ligibility criteria for the review </w:t>
      </w:r>
      <w:r>
        <w:rPr>
          <w:rFonts w:ascii="Times New Roman" w:hAnsi="Times New Roman" w:hint="eastAsia"/>
          <w:sz w:val="24"/>
          <w:szCs w:val="24"/>
        </w:rPr>
        <w:t>as following.</w:t>
      </w:r>
    </w:p>
    <w:p w:rsidR="00174200" w:rsidRDefault="00EC7E9B">
      <w:pPr>
        <w:rPr>
          <w:rFonts w:ascii="Times New Roman" w:hAnsi="Times New Roman"/>
          <w:b/>
          <w:sz w:val="24"/>
          <w:szCs w:val="24"/>
        </w:rPr>
      </w:pPr>
      <w:r>
        <w:rPr>
          <w:rFonts w:ascii="Times New Roman" w:hAnsi="Times New Roman"/>
          <w:b/>
          <w:sz w:val="24"/>
          <w:szCs w:val="24"/>
        </w:rPr>
        <w:t>2.2.1</w:t>
      </w:r>
      <w:r>
        <w:rPr>
          <w:rFonts w:ascii="Times New Roman" w:hAnsi="Times New Roman"/>
          <w:sz w:val="24"/>
          <w:szCs w:val="24"/>
        </w:rPr>
        <w:t xml:space="preserve"> </w:t>
      </w:r>
      <w:r>
        <w:rPr>
          <w:rFonts w:ascii="Times New Roman" w:hAnsi="Times New Roman"/>
          <w:b/>
          <w:sz w:val="24"/>
          <w:szCs w:val="24"/>
        </w:rPr>
        <w:t>Study design</w:t>
      </w:r>
    </w:p>
    <w:p w:rsidR="00174200" w:rsidRDefault="00EC7E9B">
      <w:pPr>
        <w:rPr>
          <w:rFonts w:ascii="Times New Roman" w:hAnsi="Times New Roman"/>
          <w:sz w:val="24"/>
          <w:szCs w:val="24"/>
        </w:rPr>
      </w:pPr>
      <w:r>
        <w:rPr>
          <w:rFonts w:ascii="Times New Roman" w:hAnsi="Times New Roman"/>
          <w:sz w:val="24"/>
          <w:szCs w:val="24"/>
        </w:rPr>
        <w:t xml:space="preserve">Regardless of whether or not blinding is used, randomized controlled trials (RCTs) related to </w:t>
      </w:r>
      <w:r>
        <w:rPr>
          <w:rFonts w:ascii="Times New Roman" w:hAnsi="Times New Roman" w:hint="eastAsia"/>
          <w:sz w:val="24"/>
          <w:szCs w:val="24"/>
        </w:rPr>
        <w:t>CMIs</w:t>
      </w:r>
      <w:r>
        <w:rPr>
          <w:rFonts w:ascii="Times New Roman" w:hAnsi="Times New Roman"/>
          <w:sz w:val="24"/>
          <w:szCs w:val="24"/>
        </w:rPr>
        <w:t xml:space="preserve"> in the treatment of ACI will be included for analysis. RCTs from the same population (duplicate studies) and not reporting effect estimates or with insufficient information to compute effect estimates</w:t>
      </w:r>
      <w:r>
        <w:rPr>
          <w:rFonts w:ascii="Times New Roman" w:hAnsi="Times New Roman" w:hint="eastAsia"/>
          <w:sz w:val="24"/>
          <w:szCs w:val="24"/>
        </w:rPr>
        <w:t xml:space="preserve"> will be excluded</w:t>
      </w:r>
      <w:r w:rsidRPr="00EC7E9B">
        <w:rPr>
          <w:rFonts w:ascii="Times New Roman" w:hAnsi="Times New Roman"/>
          <w:sz w:val="24"/>
          <w:szCs w:val="24"/>
        </w:rPr>
        <w:t>.</w:t>
      </w:r>
      <w:r w:rsidRPr="00EC7E9B">
        <w:rPr>
          <w:rFonts w:ascii="Times New Roman" w:hAnsi="Times New Roman" w:hint="eastAsia"/>
          <w:sz w:val="24"/>
          <w:szCs w:val="24"/>
        </w:rPr>
        <w:t xml:space="preserve"> </w:t>
      </w:r>
      <w:r w:rsidRPr="00EC7E9B">
        <w:rPr>
          <w:rFonts w:ascii="Times New Roman" w:hAnsi="Times New Roman"/>
          <w:sz w:val="24"/>
          <w:szCs w:val="24"/>
        </w:rPr>
        <w:t>No language or other restrictions were applied.</w:t>
      </w:r>
    </w:p>
    <w:p w:rsidR="00174200" w:rsidRDefault="00EC7E9B">
      <w:pPr>
        <w:rPr>
          <w:rFonts w:ascii="Times New Roman" w:hAnsi="Times New Roman"/>
          <w:b/>
          <w:sz w:val="24"/>
          <w:szCs w:val="24"/>
        </w:rPr>
      </w:pPr>
      <w:r>
        <w:rPr>
          <w:rFonts w:ascii="Times New Roman" w:hAnsi="Times New Roman"/>
          <w:b/>
          <w:sz w:val="24"/>
          <w:szCs w:val="24"/>
        </w:rPr>
        <w:t>2.2.2 Population</w:t>
      </w:r>
    </w:p>
    <w:p w:rsidR="00174200" w:rsidRDefault="00EC7E9B">
      <w:pPr>
        <w:rPr>
          <w:rFonts w:ascii="Times New Roman" w:hAnsi="Times New Roman"/>
          <w:color w:val="00B050"/>
          <w:sz w:val="24"/>
          <w:szCs w:val="24"/>
        </w:rPr>
      </w:pPr>
      <w:r w:rsidRPr="00ED4B08">
        <w:rPr>
          <w:rFonts w:ascii="Times New Roman" w:hAnsi="Times New Roman"/>
          <w:sz w:val="24"/>
          <w:szCs w:val="24"/>
        </w:rPr>
        <w:t>Cerebrovascular disease was diagnosed according to the standards revised by the Fourth National Conference on</w:t>
      </w:r>
      <w:r w:rsidRPr="00ED4B08">
        <w:rPr>
          <w:rFonts w:ascii="Times New Roman" w:hAnsi="Times New Roman" w:hint="eastAsia"/>
          <w:sz w:val="24"/>
          <w:szCs w:val="24"/>
        </w:rPr>
        <w:t xml:space="preserve"> </w:t>
      </w:r>
      <w:r w:rsidRPr="00ED4B08">
        <w:rPr>
          <w:rFonts w:ascii="Times New Roman" w:hAnsi="Times New Roman"/>
          <w:sz w:val="24"/>
          <w:szCs w:val="24"/>
        </w:rPr>
        <w:t>Cerebrovascular Disease by the Chinese Medical Association in 1995</w:t>
      </w:r>
      <w:r w:rsidRPr="00ED4B08">
        <w:rPr>
          <w:rFonts w:ascii="Times New Roman" w:hAnsi="Times New Roman" w:hint="eastAsia"/>
          <w:sz w:val="24"/>
          <w:szCs w:val="24"/>
          <w:vertAlign w:val="superscript"/>
        </w:rPr>
        <w:t>[10]</w:t>
      </w:r>
      <w:r w:rsidRPr="00ED4B08">
        <w:rPr>
          <w:rFonts w:ascii="Times New Roman" w:hAnsi="Times New Roman" w:hint="eastAsia"/>
          <w:sz w:val="24"/>
          <w:szCs w:val="24"/>
        </w:rPr>
        <w:t>.T</w:t>
      </w:r>
      <w:r w:rsidRPr="00ED4B08">
        <w:rPr>
          <w:rFonts w:ascii="Times New Roman" w:hAnsi="Times New Roman"/>
          <w:sz w:val="24"/>
          <w:szCs w:val="24"/>
        </w:rPr>
        <w:t>he acute phase of ACI generally refers to 2 weeks after the onset of disease</w:t>
      </w:r>
      <w:r w:rsidRPr="00ED4B08">
        <w:rPr>
          <w:rFonts w:ascii="Times New Roman" w:hAnsi="Times New Roman" w:hint="eastAsia"/>
          <w:sz w:val="24"/>
          <w:szCs w:val="24"/>
        </w:rPr>
        <w:t>.</w:t>
      </w:r>
      <w:r>
        <w:rPr>
          <w:rFonts w:ascii="Times New Roman" w:hAnsi="Times New Roman" w:hint="eastAsia"/>
          <w:color w:val="7030A0"/>
          <w:sz w:val="24"/>
          <w:szCs w:val="24"/>
        </w:rPr>
        <w:t xml:space="preserve"> </w:t>
      </w:r>
      <w:r>
        <w:rPr>
          <w:rFonts w:ascii="Times New Roman" w:hAnsi="Times New Roman" w:hint="eastAsia"/>
          <w:sz w:val="24"/>
          <w:szCs w:val="24"/>
        </w:rPr>
        <w:t xml:space="preserve">Patients who are not in the </w:t>
      </w:r>
      <w:bookmarkStart w:id="2" w:name="_GoBack"/>
      <w:bookmarkEnd w:id="2"/>
      <w:r>
        <w:rPr>
          <w:rFonts w:ascii="Times New Roman" w:hAnsi="Times New Roman" w:hint="eastAsia"/>
          <w:sz w:val="24"/>
          <w:szCs w:val="24"/>
        </w:rPr>
        <w:t>acute phase of the disease are excluded. In addition,</w:t>
      </w:r>
      <w:r>
        <w:rPr>
          <w:rFonts w:ascii="Times New Roman" w:hAnsi="Times New Roman"/>
          <w:sz w:val="24"/>
          <w:szCs w:val="24"/>
        </w:rPr>
        <w:t xml:space="preserve"> studies involving patients who had a severe cognitive disorder,</w:t>
      </w:r>
      <w:r>
        <w:rPr>
          <w:rFonts w:ascii="Times New Roman" w:hAnsi="Times New Roman" w:hint="eastAsia"/>
          <w:sz w:val="24"/>
          <w:szCs w:val="24"/>
        </w:rPr>
        <w:t xml:space="preserve"> </w:t>
      </w:r>
      <w:r>
        <w:rPr>
          <w:rFonts w:ascii="Times New Roman" w:hAnsi="Times New Roman"/>
          <w:sz w:val="24"/>
          <w:szCs w:val="24"/>
        </w:rPr>
        <w:t>hemorrhagic tendency, or serious complications, such as</w:t>
      </w:r>
    </w:p>
    <w:p w:rsidR="00174200" w:rsidRDefault="00EC7E9B">
      <w:pPr>
        <w:rPr>
          <w:rFonts w:ascii="Times New Roman" w:hAnsi="Times New Roman"/>
          <w:sz w:val="24"/>
          <w:szCs w:val="24"/>
        </w:rPr>
      </w:pPr>
      <w:r>
        <w:rPr>
          <w:rFonts w:ascii="Times New Roman" w:hAnsi="Times New Roman"/>
          <w:sz w:val="24"/>
          <w:szCs w:val="24"/>
        </w:rPr>
        <w:t>atrial fibrillation, severe heart failure, severe liver and</w:t>
      </w:r>
      <w:r>
        <w:rPr>
          <w:rFonts w:ascii="Times New Roman" w:hAnsi="Times New Roman" w:hint="eastAsia"/>
          <w:sz w:val="24"/>
          <w:szCs w:val="24"/>
        </w:rPr>
        <w:t xml:space="preserve"> </w:t>
      </w:r>
      <w:r>
        <w:rPr>
          <w:rFonts w:ascii="Times New Roman" w:hAnsi="Times New Roman"/>
          <w:sz w:val="24"/>
          <w:szCs w:val="24"/>
        </w:rPr>
        <w:t>kidney diseases, undergoing surgery or</w:t>
      </w:r>
      <w:r>
        <w:rPr>
          <w:rFonts w:ascii="Times New Roman" w:hAnsi="Times New Roman" w:hint="eastAsia"/>
          <w:sz w:val="24"/>
          <w:szCs w:val="24"/>
        </w:rPr>
        <w:t xml:space="preserve"> </w:t>
      </w:r>
      <w:r>
        <w:rPr>
          <w:rFonts w:ascii="Times New Roman" w:hAnsi="Times New Roman"/>
          <w:sz w:val="24"/>
          <w:szCs w:val="24"/>
        </w:rPr>
        <w:t>other physical therapy</w:t>
      </w:r>
      <w:r>
        <w:rPr>
          <w:rFonts w:ascii="Times New Roman" w:hAnsi="Times New Roman" w:hint="eastAsia"/>
          <w:sz w:val="24"/>
          <w:szCs w:val="24"/>
        </w:rPr>
        <w:t xml:space="preserve"> are not taken into consideration as well. </w:t>
      </w:r>
      <w:r>
        <w:rPr>
          <w:rFonts w:ascii="Times New Roman" w:hAnsi="Times New Roman"/>
          <w:sz w:val="24"/>
          <w:szCs w:val="24"/>
        </w:rPr>
        <w:t>There are no limits on age, gender, race or nationality.</w:t>
      </w:r>
    </w:p>
    <w:p w:rsidR="00174200" w:rsidRDefault="00EC7E9B">
      <w:pPr>
        <w:rPr>
          <w:rFonts w:ascii="Times New Roman" w:hAnsi="Times New Roman"/>
          <w:b/>
          <w:sz w:val="24"/>
          <w:szCs w:val="24"/>
        </w:rPr>
      </w:pPr>
      <w:r>
        <w:rPr>
          <w:rFonts w:ascii="Times New Roman" w:hAnsi="Times New Roman"/>
          <w:b/>
          <w:sz w:val="24"/>
          <w:szCs w:val="24"/>
        </w:rPr>
        <w:t>2.2.3 Interventions/</w:t>
      </w:r>
      <w:r>
        <w:rPr>
          <w:rFonts w:ascii="Times New Roman" w:hAnsi="Times New Roman" w:hint="eastAsia"/>
          <w:b/>
          <w:sz w:val="24"/>
          <w:szCs w:val="24"/>
        </w:rPr>
        <w:t>C</w:t>
      </w:r>
      <w:r>
        <w:rPr>
          <w:rFonts w:ascii="Times New Roman" w:hAnsi="Times New Roman"/>
          <w:b/>
          <w:sz w:val="24"/>
          <w:szCs w:val="24"/>
        </w:rPr>
        <w:t>omparators</w:t>
      </w:r>
    </w:p>
    <w:p w:rsidR="00174200" w:rsidRDefault="00EC7E9B">
      <w:pPr>
        <w:rPr>
          <w:rFonts w:ascii="Times New Roman" w:hAnsi="Times New Roman"/>
          <w:sz w:val="24"/>
          <w:szCs w:val="24"/>
        </w:rPr>
      </w:pPr>
      <w:r>
        <w:rPr>
          <w:rFonts w:ascii="Times New Roman" w:hAnsi="Times New Roman" w:hint="eastAsia"/>
          <w:sz w:val="24"/>
          <w:szCs w:val="24"/>
        </w:rPr>
        <w:t xml:space="preserve">We have completed a </w:t>
      </w:r>
      <w:r>
        <w:rPr>
          <w:rFonts w:ascii="Times New Roman" w:hAnsi="Times New Roman"/>
          <w:sz w:val="24"/>
          <w:szCs w:val="24"/>
        </w:rPr>
        <w:t>preliminary analysis of the relevant literature on the treatment of acute cerebral infarction with C</w:t>
      </w:r>
      <w:r>
        <w:rPr>
          <w:rFonts w:ascii="Times New Roman" w:hAnsi="Times New Roman" w:hint="eastAsia"/>
          <w:sz w:val="24"/>
          <w:szCs w:val="24"/>
        </w:rPr>
        <w:t>MI</w:t>
      </w:r>
      <w:r>
        <w:rPr>
          <w:rFonts w:ascii="Times New Roman" w:hAnsi="Times New Roman"/>
          <w:sz w:val="24"/>
          <w:szCs w:val="24"/>
        </w:rPr>
        <w:t>s, and found that 1</w:t>
      </w:r>
      <w:r>
        <w:rPr>
          <w:rFonts w:ascii="Times New Roman" w:hAnsi="Times New Roman" w:hint="eastAsia"/>
          <w:sz w:val="24"/>
          <w:szCs w:val="24"/>
        </w:rPr>
        <w:t xml:space="preserve">2 kinds of </w:t>
      </w:r>
      <w:r>
        <w:rPr>
          <w:rFonts w:ascii="Times New Roman" w:hAnsi="Times New Roman"/>
          <w:sz w:val="24"/>
          <w:szCs w:val="24"/>
        </w:rPr>
        <w:t>C</w:t>
      </w:r>
      <w:r>
        <w:rPr>
          <w:rFonts w:ascii="Times New Roman" w:hAnsi="Times New Roman" w:hint="eastAsia"/>
          <w:sz w:val="24"/>
          <w:szCs w:val="24"/>
        </w:rPr>
        <w:t>MI</w:t>
      </w:r>
      <w:r>
        <w:rPr>
          <w:rFonts w:ascii="Times New Roman" w:hAnsi="Times New Roman"/>
          <w:sz w:val="24"/>
          <w:szCs w:val="24"/>
        </w:rPr>
        <w:t>s are commonly used to treat acute cerebral infarction.</w:t>
      </w:r>
      <w:r>
        <w:rPr>
          <w:rFonts w:ascii="Times New Roman" w:hAnsi="Times New Roman" w:hint="eastAsia"/>
          <w:sz w:val="24"/>
          <w:szCs w:val="24"/>
        </w:rPr>
        <w:t xml:space="preserve"> All of these 12 kinds of </w:t>
      </w:r>
      <w:r>
        <w:rPr>
          <w:rFonts w:ascii="Times New Roman" w:hAnsi="Times New Roman"/>
          <w:sz w:val="24"/>
          <w:szCs w:val="24"/>
        </w:rPr>
        <w:t>C</w:t>
      </w:r>
      <w:r>
        <w:rPr>
          <w:rFonts w:ascii="Times New Roman" w:hAnsi="Times New Roman" w:hint="eastAsia"/>
          <w:sz w:val="24"/>
          <w:szCs w:val="24"/>
        </w:rPr>
        <w:t>MI</w:t>
      </w:r>
      <w:r>
        <w:rPr>
          <w:rFonts w:ascii="Times New Roman" w:hAnsi="Times New Roman"/>
          <w:sz w:val="24"/>
          <w:szCs w:val="24"/>
        </w:rPr>
        <w:t>s</w:t>
      </w:r>
      <w:r>
        <w:rPr>
          <w:rFonts w:ascii="Times New Roman" w:hAnsi="Times New Roman" w:hint="eastAsia"/>
          <w:sz w:val="24"/>
          <w:szCs w:val="24"/>
        </w:rPr>
        <w:t xml:space="preserve"> can d</w:t>
      </w:r>
      <w:r>
        <w:rPr>
          <w:rFonts w:ascii="Times New Roman" w:hAnsi="Times New Roman"/>
          <w:sz w:val="24"/>
          <w:szCs w:val="24"/>
        </w:rPr>
        <w:t>ilate blood vessels, improve blood circulation</w:t>
      </w:r>
      <w:r>
        <w:rPr>
          <w:rFonts w:ascii="Times New Roman" w:hAnsi="Times New Roman" w:hint="eastAsia"/>
          <w:sz w:val="24"/>
          <w:szCs w:val="24"/>
        </w:rPr>
        <w:t xml:space="preserve"> and</w:t>
      </w:r>
      <w:r>
        <w:rPr>
          <w:rFonts w:ascii="Times New Roman" w:hAnsi="Times New Roman"/>
          <w:sz w:val="24"/>
          <w:szCs w:val="24"/>
        </w:rPr>
        <w:t xml:space="preserve"> increase blood flow to the brain arteries</w:t>
      </w:r>
      <w:r>
        <w:rPr>
          <w:rFonts w:ascii="Times New Roman" w:hAnsi="Times New Roman" w:hint="eastAsia"/>
          <w:sz w:val="24"/>
          <w:szCs w:val="24"/>
        </w:rPr>
        <w:t>. The b</w:t>
      </w:r>
      <w:r>
        <w:rPr>
          <w:rFonts w:ascii="Times New Roman" w:hAnsi="Times New Roman"/>
          <w:sz w:val="24"/>
          <w:szCs w:val="24"/>
        </w:rPr>
        <w:t xml:space="preserve">asic </w:t>
      </w:r>
      <w:r>
        <w:rPr>
          <w:rFonts w:ascii="Times New Roman" w:hAnsi="Times New Roman" w:hint="eastAsia"/>
          <w:sz w:val="24"/>
          <w:szCs w:val="24"/>
        </w:rPr>
        <w:t>i</w:t>
      </w:r>
      <w:r>
        <w:rPr>
          <w:rFonts w:ascii="Times New Roman" w:hAnsi="Times New Roman"/>
          <w:sz w:val="24"/>
          <w:szCs w:val="24"/>
        </w:rPr>
        <w:t>nformation</w:t>
      </w:r>
      <w:r>
        <w:rPr>
          <w:rFonts w:ascii="Times New Roman" w:hAnsi="Times New Roman" w:hint="eastAsia"/>
          <w:sz w:val="24"/>
          <w:szCs w:val="24"/>
        </w:rPr>
        <w:t xml:space="preserve"> of the 12 kinds of CMIs is listed in Table 1. </w:t>
      </w:r>
      <w:r>
        <w:rPr>
          <w:rFonts w:ascii="Times New Roman" w:hAnsi="Times New Roman"/>
          <w:sz w:val="24"/>
          <w:szCs w:val="24"/>
        </w:rPr>
        <w:t>To facilitate data analysis, we define conventional treatment as thrombolytic therapy, anticoagulant therapy and antiplatelet aggregation therapy</w:t>
      </w:r>
      <w:r>
        <w:rPr>
          <w:rFonts w:ascii="Times New Roman" w:hAnsi="Times New Roman"/>
          <w:sz w:val="24"/>
          <w:szCs w:val="24"/>
          <w:vertAlign w:val="superscript"/>
        </w:rPr>
        <w:t>[</w:t>
      </w:r>
      <w:r>
        <w:rPr>
          <w:rFonts w:ascii="Times New Roman" w:hAnsi="Times New Roman" w:hint="eastAsia"/>
          <w:sz w:val="24"/>
          <w:szCs w:val="24"/>
          <w:vertAlign w:val="superscript"/>
        </w:rPr>
        <w:t>5</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hint="eastAsia"/>
          <w:sz w:val="24"/>
          <w:szCs w:val="24"/>
        </w:rPr>
        <w:t xml:space="preserve"> In addition, some s</w:t>
      </w:r>
      <w:r>
        <w:rPr>
          <w:rFonts w:ascii="Times New Roman" w:hAnsi="Times New Roman"/>
          <w:sz w:val="24"/>
          <w:szCs w:val="24"/>
        </w:rPr>
        <w:t>ymptomatic supportive treatment</w:t>
      </w:r>
      <w:r>
        <w:rPr>
          <w:rFonts w:ascii="Times New Roman" w:hAnsi="Times New Roman" w:hint="eastAsia"/>
          <w:sz w:val="24"/>
          <w:szCs w:val="24"/>
        </w:rPr>
        <w:t xml:space="preserve">s, such as control of blood pressure and adjustment </w:t>
      </w:r>
      <w:r>
        <w:rPr>
          <w:rFonts w:ascii="Times New Roman" w:hAnsi="Times New Roman" w:hint="eastAsia"/>
          <w:sz w:val="24"/>
          <w:szCs w:val="24"/>
        </w:rPr>
        <w:lastRenderedPageBreak/>
        <w:t>of blood lipids are included as well.</w:t>
      </w:r>
      <w:r>
        <w:rPr>
          <w:rFonts w:ascii="Times New Roman" w:hAnsi="Times New Roman"/>
          <w:sz w:val="24"/>
          <w:szCs w:val="24"/>
        </w:rPr>
        <w:t xml:space="preserve"> Eligible comparisons are as follows:</w:t>
      </w: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 xml:space="preserve"> </w:t>
      </w:r>
      <w:r>
        <w:rPr>
          <w:rFonts w:ascii="Times New Roman" w:hAnsi="Times New Roman"/>
          <w:sz w:val="24"/>
          <w:szCs w:val="24"/>
        </w:rPr>
        <w:t>C</w:t>
      </w:r>
      <w:r>
        <w:rPr>
          <w:rFonts w:ascii="Times New Roman" w:hAnsi="Times New Roman" w:hint="eastAsia"/>
          <w:sz w:val="24"/>
          <w:szCs w:val="24"/>
        </w:rPr>
        <w:t>M</w:t>
      </w:r>
      <w:r>
        <w:rPr>
          <w:rFonts w:ascii="Times New Roman" w:hAnsi="Times New Roman"/>
          <w:sz w:val="24"/>
          <w:szCs w:val="24"/>
        </w:rPr>
        <w:t xml:space="preserve">I a + conventional treatment versus </w:t>
      </w:r>
      <w:r>
        <w:rPr>
          <w:rFonts w:ascii="Times New Roman" w:hAnsi="Times New Roman" w:hint="eastAsia"/>
          <w:sz w:val="24"/>
          <w:szCs w:val="24"/>
        </w:rPr>
        <w:t>CMI</w:t>
      </w:r>
      <w:r>
        <w:rPr>
          <w:rFonts w:ascii="Times New Roman" w:hAnsi="Times New Roman"/>
          <w:sz w:val="24"/>
          <w:szCs w:val="24"/>
        </w:rPr>
        <w:t xml:space="preserve"> b + conventional treatment;</w:t>
      </w:r>
      <w:r>
        <w:rPr>
          <w:rFonts w:ascii="Times New Roman" w:hAnsi="Times New Roman" w:hint="eastAsia"/>
          <w:sz w:val="24"/>
          <w:szCs w:val="24"/>
        </w:rPr>
        <w:t xml:space="preserve"> 2</w:t>
      </w:r>
      <w:r>
        <w:rPr>
          <w:rFonts w:ascii="Times New Roman" w:hAnsi="Times New Roman"/>
          <w:sz w:val="24"/>
          <w:szCs w:val="24"/>
        </w:rPr>
        <w:t xml:space="preserve">) </w:t>
      </w:r>
      <w:r>
        <w:rPr>
          <w:rFonts w:ascii="Times New Roman" w:hAnsi="Times New Roman" w:hint="eastAsia"/>
          <w:sz w:val="24"/>
          <w:szCs w:val="24"/>
        </w:rPr>
        <w:t>CMI</w:t>
      </w:r>
      <w:r>
        <w:rPr>
          <w:rFonts w:ascii="Times New Roman" w:hAnsi="Times New Roman"/>
          <w:sz w:val="24"/>
          <w:szCs w:val="24"/>
        </w:rPr>
        <w:t xml:space="preserve"> + conventional treatment versus conventional treatment. Considering that western medicine is updated quickly</w:t>
      </w:r>
      <w:r>
        <w:rPr>
          <w:rFonts w:ascii="Times New Roman" w:hAnsi="Times New Roman" w:hint="eastAsia"/>
          <w:sz w:val="24"/>
          <w:szCs w:val="24"/>
        </w:rPr>
        <w:t xml:space="preserve"> and some drugs are </w:t>
      </w:r>
      <w:r>
        <w:rPr>
          <w:rFonts w:ascii="Times New Roman" w:hAnsi="Times New Roman"/>
          <w:sz w:val="24"/>
          <w:szCs w:val="24"/>
        </w:rPr>
        <w:t>withdrawn from the market</w:t>
      </w:r>
      <w:r>
        <w:rPr>
          <w:rFonts w:ascii="Times New Roman" w:hAnsi="Times New Roman" w:hint="eastAsia"/>
          <w:sz w:val="24"/>
          <w:szCs w:val="24"/>
        </w:rPr>
        <w:t xml:space="preserve">, </w:t>
      </w:r>
      <w:r>
        <w:rPr>
          <w:rFonts w:ascii="Times New Roman" w:hAnsi="Times New Roman"/>
          <w:sz w:val="24"/>
          <w:szCs w:val="24"/>
        </w:rPr>
        <w:t>stud</w:t>
      </w:r>
      <w:r>
        <w:rPr>
          <w:rFonts w:ascii="Times New Roman" w:hAnsi="Times New Roman" w:hint="eastAsia"/>
          <w:sz w:val="24"/>
          <w:szCs w:val="24"/>
        </w:rPr>
        <w:t>ies</w:t>
      </w:r>
      <w:r>
        <w:rPr>
          <w:rFonts w:ascii="Times New Roman" w:hAnsi="Times New Roman"/>
          <w:sz w:val="24"/>
          <w:szCs w:val="24"/>
        </w:rPr>
        <w:t xml:space="preserve"> of C</w:t>
      </w:r>
      <w:r>
        <w:rPr>
          <w:rFonts w:ascii="Times New Roman" w:hAnsi="Times New Roman" w:hint="eastAsia"/>
          <w:sz w:val="24"/>
          <w:szCs w:val="24"/>
        </w:rPr>
        <w:t>MIs</w:t>
      </w:r>
      <w:r>
        <w:rPr>
          <w:rFonts w:ascii="Times New Roman" w:hAnsi="Times New Roman"/>
          <w:sz w:val="24"/>
          <w:szCs w:val="24"/>
        </w:rPr>
        <w:t xml:space="preserve"> combined with a specific non-common western medicine will be excluded. No limitations on drug dosages or treatment courses exist</w:t>
      </w:r>
      <w:r>
        <w:rPr>
          <w:rFonts w:ascii="Times New Roman" w:hAnsi="Times New Roman" w:hint="eastAsia"/>
          <w:sz w:val="24"/>
          <w:szCs w:val="24"/>
        </w:rPr>
        <w:t>.</w:t>
      </w:r>
    </w:p>
    <w:p w:rsidR="00174200" w:rsidRDefault="00EC7E9B">
      <w:pPr>
        <w:rPr>
          <w:rFonts w:ascii="Times New Roman" w:hAnsi="Times New Roman"/>
          <w:b/>
          <w:sz w:val="24"/>
          <w:szCs w:val="24"/>
        </w:rPr>
      </w:pPr>
      <w:r>
        <w:rPr>
          <w:rFonts w:ascii="Times New Roman" w:hAnsi="Times New Roman"/>
          <w:b/>
          <w:sz w:val="24"/>
          <w:szCs w:val="24"/>
        </w:rPr>
        <w:t xml:space="preserve">2.4 </w:t>
      </w:r>
      <w:r>
        <w:rPr>
          <w:rFonts w:ascii="Times New Roman" w:hAnsi="Times New Roman" w:hint="eastAsia"/>
          <w:b/>
          <w:sz w:val="24"/>
          <w:szCs w:val="24"/>
        </w:rPr>
        <w:t>O</w:t>
      </w:r>
      <w:r>
        <w:rPr>
          <w:rFonts w:ascii="Times New Roman" w:hAnsi="Times New Roman"/>
          <w:b/>
          <w:sz w:val="24"/>
          <w:szCs w:val="24"/>
        </w:rPr>
        <w:t>utcome</w:t>
      </w:r>
      <w:r>
        <w:rPr>
          <w:rFonts w:ascii="Times New Roman" w:hAnsi="Times New Roman" w:hint="eastAsia"/>
          <w:b/>
          <w:sz w:val="24"/>
          <w:szCs w:val="24"/>
        </w:rPr>
        <w:t xml:space="preserve"> measures</w:t>
      </w:r>
    </w:p>
    <w:p w:rsidR="00174200" w:rsidRDefault="00EC7E9B">
      <w:pPr>
        <w:rPr>
          <w:rFonts w:ascii="Times New Roman" w:hAnsi="Times New Roman"/>
          <w:sz w:val="24"/>
          <w:szCs w:val="24"/>
        </w:rPr>
      </w:pPr>
      <w:r>
        <w:rPr>
          <w:rFonts w:ascii="Times New Roman" w:hAnsi="Times New Roman" w:hint="eastAsia"/>
          <w:sz w:val="24"/>
          <w:szCs w:val="24"/>
        </w:rPr>
        <w:t xml:space="preserve">Reviewing clinical trials of ACI </w:t>
      </w:r>
      <w:r>
        <w:rPr>
          <w:rFonts w:ascii="Times New Roman" w:hAnsi="Times New Roman"/>
          <w:sz w:val="24"/>
          <w:szCs w:val="24"/>
        </w:rPr>
        <w:t>published in international journals</w:t>
      </w:r>
      <w:r>
        <w:rPr>
          <w:rFonts w:ascii="Times New Roman" w:hAnsi="Times New Roman" w:hint="eastAsia"/>
          <w:sz w:val="24"/>
          <w:szCs w:val="24"/>
        </w:rPr>
        <w:t xml:space="preserve">, we found that outcomes reported more are </w:t>
      </w:r>
      <w:r>
        <w:rPr>
          <w:rFonts w:ascii="Times New Roman" w:hAnsi="Times New Roman"/>
          <w:sz w:val="24"/>
          <w:szCs w:val="24"/>
        </w:rPr>
        <w:t>imaging surrogate markers, initial stroke severity, functional</w:t>
      </w:r>
      <w:r>
        <w:rPr>
          <w:rFonts w:ascii="Times New Roman" w:hAnsi="Times New Roman" w:hint="eastAsia"/>
          <w:sz w:val="24"/>
          <w:szCs w:val="24"/>
        </w:rPr>
        <w:t xml:space="preserve"> </w:t>
      </w:r>
      <w:r>
        <w:rPr>
          <w:rFonts w:ascii="Times New Roman" w:hAnsi="Times New Roman"/>
          <w:sz w:val="24"/>
          <w:szCs w:val="24"/>
        </w:rPr>
        <w:t>outcome, and short-term mortality in human AIS</w:t>
      </w:r>
      <w:r>
        <w:rPr>
          <w:rFonts w:ascii="Times New Roman" w:hAnsi="Times New Roman" w:hint="eastAsia"/>
          <w:sz w:val="24"/>
          <w:szCs w:val="24"/>
        </w:rPr>
        <w:t xml:space="preserve"> </w:t>
      </w:r>
      <w:r>
        <w:rPr>
          <w:rFonts w:ascii="Times New Roman" w:hAnsi="Times New Roman"/>
          <w:sz w:val="24"/>
          <w:szCs w:val="24"/>
          <w:vertAlign w:val="superscript"/>
        </w:rPr>
        <w:t>[</w:t>
      </w:r>
      <w:r>
        <w:rPr>
          <w:rFonts w:ascii="Times New Roman" w:hAnsi="Times New Roman" w:hint="eastAsia"/>
          <w:sz w:val="24"/>
          <w:szCs w:val="24"/>
          <w:vertAlign w:val="superscript"/>
        </w:rPr>
        <w:t>11</w:t>
      </w:r>
      <w:r>
        <w:rPr>
          <w:rFonts w:ascii="Times New Roman" w:hAnsi="Times New Roman"/>
          <w:sz w:val="24"/>
          <w:szCs w:val="24"/>
          <w:vertAlign w:val="superscript"/>
        </w:rPr>
        <w:t>]</w:t>
      </w:r>
      <w:r>
        <w:rPr>
          <w:rFonts w:ascii="Times New Roman" w:hAnsi="Times New Roman" w:hint="eastAsia"/>
          <w:sz w:val="24"/>
          <w:szCs w:val="24"/>
        </w:rPr>
        <w:t>. However,</w:t>
      </w:r>
      <w:r>
        <w:t xml:space="preserve"> </w:t>
      </w:r>
      <w:r>
        <w:rPr>
          <w:rFonts w:ascii="Times New Roman" w:hAnsi="Times New Roman"/>
          <w:sz w:val="24"/>
          <w:szCs w:val="24"/>
        </w:rPr>
        <w:t>in Chinese studies</w:t>
      </w:r>
      <w:r>
        <w:rPr>
          <w:rFonts w:ascii="Times New Roman" w:hAnsi="Times New Roman" w:hint="eastAsia"/>
          <w:sz w:val="24"/>
          <w:szCs w:val="24"/>
        </w:rPr>
        <w:t xml:space="preserve">, </w:t>
      </w:r>
      <w:r>
        <w:rPr>
          <w:rFonts w:ascii="Times New Roman" w:hAnsi="Times New Roman"/>
          <w:sz w:val="24"/>
          <w:szCs w:val="24"/>
        </w:rPr>
        <w:t>the markedly effective rate which depends predominantly on the change of neurological deficit score</w:t>
      </w:r>
      <w:r>
        <w:rPr>
          <w:rFonts w:ascii="Times New Roman" w:hAnsi="Times New Roman" w:hint="eastAsia"/>
          <w:sz w:val="24"/>
          <w:szCs w:val="24"/>
        </w:rPr>
        <w:t xml:space="preserve"> is commonly used</w:t>
      </w:r>
      <w:r>
        <w:rPr>
          <w:rFonts w:ascii="Times New Roman" w:hAnsi="Times New Roman" w:hint="eastAsia"/>
          <w:sz w:val="24"/>
          <w:szCs w:val="24"/>
          <w:vertAlign w:val="superscript"/>
        </w:rPr>
        <w:t>[10]</w:t>
      </w:r>
      <w:r>
        <w:rPr>
          <w:rFonts w:ascii="Times New Roman" w:hAnsi="Times New Roman" w:hint="eastAsia"/>
          <w:sz w:val="24"/>
          <w:szCs w:val="24"/>
        </w:rPr>
        <w:t xml:space="preserve">. Thus we </w:t>
      </w:r>
      <w:r>
        <w:rPr>
          <w:rFonts w:ascii="Times New Roman" w:hAnsi="Times New Roman"/>
          <w:sz w:val="24"/>
          <w:szCs w:val="24"/>
        </w:rPr>
        <w:t>adopt</w:t>
      </w:r>
      <w:r>
        <w:rPr>
          <w:rFonts w:ascii="Times New Roman" w:hAnsi="Times New Roman" w:hint="eastAsia"/>
          <w:sz w:val="24"/>
          <w:szCs w:val="24"/>
        </w:rPr>
        <w:t xml:space="preserve">ed the following standard of outcomes. </w:t>
      </w:r>
      <w:r>
        <w:rPr>
          <w:rFonts w:ascii="Times New Roman" w:hAnsi="Times New Roman"/>
          <w:sz w:val="24"/>
          <w:szCs w:val="24"/>
        </w:rPr>
        <w:t>The primary outcome of interest include</w:t>
      </w:r>
      <w:r>
        <w:rPr>
          <w:rFonts w:ascii="Times New Roman" w:hAnsi="Times New Roman" w:hint="eastAsia"/>
          <w:sz w:val="24"/>
          <w:szCs w:val="24"/>
        </w:rPr>
        <w:t>s</w:t>
      </w:r>
      <w:r>
        <w:rPr>
          <w:rFonts w:ascii="Times New Roman" w:hAnsi="Times New Roman"/>
          <w:sz w:val="24"/>
          <w:szCs w:val="24"/>
        </w:rPr>
        <w:t xml:space="preserve"> mortality and the rate of cerebrovascular event including recurrence event.</w:t>
      </w:r>
      <w:r>
        <w:rPr>
          <w:rFonts w:ascii="Times New Roman" w:hAnsi="Times New Roman"/>
          <w:color w:val="7030A0"/>
          <w:sz w:val="24"/>
          <w:szCs w:val="24"/>
        </w:rPr>
        <w:t xml:space="preserve"> </w:t>
      </w:r>
      <w:r w:rsidRPr="00EC7E9B">
        <w:rPr>
          <w:rFonts w:ascii="Times New Roman" w:hAnsi="Times New Roman"/>
          <w:sz w:val="24"/>
          <w:szCs w:val="24"/>
        </w:rPr>
        <w:t>The secondary outcome of interest include</w:t>
      </w:r>
      <w:r w:rsidRPr="00EC7E9B">
        <w:rPr>
          <w:rFonts w:ascii="Times New Roman" w:hAnsi="Times New Roman" w:hint="eastAsia"/>
          <w:sz w:val="24"/>
          <w:szCs w:val="24"/>
        </w:rPr>
        <w:t xml:space="preserve">s </w:t>
      </w:r>
      <w:r w:rsidRPr="00EC7E9B">
        <w:rPr>
          <w:rFonts w:ascii="Times New Roman" w:hAnsi="Times New Roman"/>
          <w:sz w:val="24"/>
          <w:szCs w:val="24"/>
        </w:rPr>
        <w:t>National Institutes of Health Stroke Scale (NIHSS)</w:t>
      </w:r>
      <w:r w:rsidRPr="00EC7E9B">
        <w:rPr>
          <w:rFonts w:ascii="Times New Roman" w:hAnsi="Times New Roman" w:hint="eastAsia"/>
          <w:sz w:val="24"/>
          <w:szCs w:val="24"/>
        </w:rPr>
        <w:t xml:space="preserve"> and </w:t>
      </w:r>
      <w:r w:rsidRPr="00EC7E9B">
        <w:rPr>
          <w:rFonts w:ascii="Times New Roman" w:hAnsi="Times New Roman"/>
          <w:sz w:val="24"/>
          <w:szCs w:val="24"/>
        </w:rPr>
        <w:t>adverse drug events</w:t>
      </w:r>
      <w:r w:rsidRPr="00EC7E9B">
        <w:rPr>
          <w:rFonts w:ascii="Times New Roman" w:hAnsi="Times New Roman" w:hint="eastAsia"/>
          <w:sz w:val="24"/>
          <w:szCs w:val="24"/>
        </w:rPr>
        <w:t>.</w:t>
      </w:r>
      <w:r>
        <w:rPr>
          <w:rFonts w:ascii="Times New Roman" w:hAnsi="Times New Roman" w:hint="eastAsia"/>
          <w:color w:val="0070C0"/>
          <w:sz w:val="24"/>
          <w:szCs w:val="24"/>
        </w:rPr>
        <w:t xml:space="preserve"> </w:t>
      </w:r>
      <w:r>
        <w:rPr>
          <w:rFonts w:ascii="Times New Roman" w:hAnsi="Times New Roman" w:hint="eastAsia"/>
          <w:sz w:val="24"/>
          <w:szCs w:val="24"/>
        </w:rPr>
        <w:t xml:space="preserve">Any </w:t>
      </w:r>
      <w:r>
        <w:rPr>
          <w:rFonts w:ascii="Times New Roman" w:hAnsi="Times New Roman"/>
          <w:sz w:val="24"/>
          <w:szCs w:val="24"/>
        </w:rPr>
        <w:t>RCT with outcome measures other than outcome of interest</w:t>
      </w:r>
      <w:r>
        <w:rPr>
          <w:rFonts w:ascii="Times New Roman" w:hAnsi="Times New Roman" w:hint="eastAsia"/>
          <w:sz w:val="24"/>
          <w:szCs w:val="24"/>
        </w:rPr>
        <w:t xml:space="preserve"> is excluded</w:t>
      </w:r>
      <w:r>
        <w:rPr>
          <w:rFonts w:ascii="Times New Roman" w:hAnsi="Times New Roman"/>
          <w:sz w:val="24"/>
          <w:szCs w:val="24"/>
        </w:rPr>
        <w:t>.</w:t>
      </w:r>
    </w:p>
    <w:p w:rsidR="00174200" w:rsidRDefault="00EC7E9B">
      <w:pPr>
        <w:rPr>
          <w:rFonts w:ascii="Times New Roman" w:hAnsi="Times New Roman"/>
          <w:b/>
          <w:sz w:val="24"/>
          <w:szCs w:val="24"/>
        </w:rPr>
      </w:pPr>
      <w:r>
        <w:rPr>
          <w:rFonts w:ascii="Times New Roman" w:hAnsi="Times New Roman"/>
          <w:b/>
          <w:sz w:val="24"/>
          <w:szCs w:val="24"/>
        </w:rPr>
        <w:t>2.3 Data sources and search strategy</w:t>
      </w:r>
    </w:p>
    <w:p w:rsidR="00174200" w:rsidRDefault="00EC7E9B">
      <w:pPr>
        <w:autoSpaceDE w:val="0"/>
        <w:autoSpaceDN w:val="0"/>
        <w:adjustRightInd w:val="0"/>
        <w:jc w:val="left"/>
        <w:rPr>
          <w:rFonts w:ascii="Times New Roman" w:hAnsi="Times New Roman"/>
          <w:sz w:val="24"/>
          <w:szCs w:val="24"/>
        </w:rPr>
      </w:pPr>
      <w:r>
        <w:rPr>
          <w:rFonts w:ascii="Times New Roman" w:hAnsi="Times New Roman" w:hint="eastAsia"/>
          <w:sz w:val="24"/>
          <w:szCs w:val="24"/>
        </w:rPr>
        <w:t>The literature search will be conducted in three</w:t>
      </w:r>
      <w:r>
        <w:rPr>
          <w:rFonts w:ascii="Times New Roman" w:hAnsi="Times New Roman"/>
          <w:sz w:val="24"/>
          <w:szCs w:val="24"/>
        </w:rPr>
        <w:t xml:space="preserve"> English dat</w:t>
      </w:r>
      <w:r>
        <w:rPr>
          <w:rFonts w:ascii="Times New Roman" w:hAnsi="Times New Roman" w:hint="eastAsia"/>
          <w:sz w:val="24"/>
          <w:szCs w:val="24"/>
        </w:rPr>
        <w:t>a</w:t>
      </w:r>
      <w:r>
        <w:rPr>
          <w:rFonts w:ascii="Times New Roman" w:hAnsi="Times New Roman"/>
          <w:sz w:val="24"/>
          <w:szCs w:val="24"/>
        </w:rPr>
        <w:t>bases (PubMed,</w:t>
      </w:r>
      <w:r>
        <w:rPr>
          <w:rFonts w:ascii="Times New Roman" w:hAnsi="Times New Roman" w:hint="eastAsia"/>
          <w:sz w:val="24"/>
          <w:szCs w:val="24"/>
        </w:rPr>
        <w:t xml:space="preserve"> </w:t>
      </w:r>
      <w:r>
        <w:rPr>
          <w:rFonts w:ascii="Times New Roman" w:hAnsi="Times New Roman"/>
          <w:sz w:val="24"/>
          <w:szCs w:val="24"/>
        </w:rPr>
        <w:t>Cochrane Library and Embase) and four Chinese databases</w:t>
      </w:r>
      <w:r>
        <w:rPr>
          <w:rFonts w:ascii="Times New Roman" w:hAnsi="Times New Roman" w:hint="eastAsia"/>
          <w:sz w:val="24"/>
          <w:szCs w:val="24"/>
        </w:rPr>
        <w:t xml:space="preserve"> </w:t>
      </w:r>
      <w:r>
        <w:rPr>
          <w:rFonts w:ascii="Times New Roman" w:hAnsi="Times New Roman"/>
          <w:sz w:val="24"/>
          <w:szCs w:val="24"/>
        </w:rPr>
        <w:t>(China National Knowledge Infrastructure Database, Wanfang Database, Chongqing VIP information and</w:t>
      </w:r>
      <w:r>
        <w:rPr>
          <w:rFonts w:ascii="Times New Roman" w:hAnsi="Times New Roman" w:hint="eastAsia"/>
          <w:sz w:val="24"/>
          <w:szCs w:val="24"/>
        </w:rPr>
        <w:t xml:space="preserve"> Sinomed</w:t>
      </w:r>
      <w:r>
        <w:rPr>
          <w:rFonts w:ascii="Times New Roman" w:hAnsi="Times New Roman"/>
          <w:sz w:val="24"/>
          <w:szCs w:val="24"/>
        </w:rPr>
        <w:t xml:space="preserve">) from inception to August 2018. </w:t>
      </w:r>
      <w:r>
        <w:rPr>
          <w:rFonts w:ascii="Times New Roman" w:hAnsi="Times New Roman" w:hint="eastAsia"/>
          <w:sz w:val="24"/>
          <w:szCs w:val="24"/>
        </w:rPr>
        <w:t xml:space="preserve">A </w:t>
      </w:r>
      <w:r>
        <w:rPr>
          <w:rFonts w:ascii="Times New Roman" w:hAnsi="Times New Roman"/>
          <w:sz w:val="24"/>
          <w:szCs w:val="24"/>
        </w:rPr>
        <w:t xml:space="preserve">separate search for systematic reviews </w:t>
      </w:r>
      <w:r>
        <w:rPr>
          <w:rFonts w:ascii="Times New Roman" w:hAnsi="Times New Roman" w:hint="eastAsia"/>
          <w:sz w:val="24"/>
          <w:szCs w:val="24"/>
        </w:rPr>
        <w:t xml:space="preserve">will be performed </w:t>
      </w:r>
      <w:r>
        <w:rPr>
          <w:rFonts w:ascii="Times New Roman" w:hAnsi="Times New Roman"/>
          <w:sz w:val="24"/>
          <w:szCs w:val="24"/>
        </w:rPr>
        <w:t>to compare</w:t>
      </w:r>
      <w:r>
        <w:rPr>
          <w:rFonts w:ascii="Times New Roman" w:hAnsi="Times New Roman" w:hint="eastAsia"/>
          <w:sz w:val="24"/>
          <w:szCs w:val="24"/>
        </w:rPr>
        <w:t xml:space="preserve"> </w:t>
      </w:r>
      <w:r>
        <w:rPr>
          <w:rFonts w:ascii="Times New Roman" w:hAnsi="Times New Roman"/>
          <w:sz w:val="24"/>
          <w:szCs w:val="24"/>
        </w:rPr>
        <w:t>the list of included studies from existing reviews</w:t>
      </w:r>
      <w:r>
        <w:rPr>
          <w:rFonts w:ascii="Times New Roman" w:hAnsi="Times New Roman" w:hint="eastAsia"/>
          <w:sz w:val="24"/>
          <w:szCs w:val="24"/>
        </w:rPr>
        <w:t xml:space="preserve"> </w:t>
      </w:r>
      <w:r>
        <w:rPr>
          <w:rFonts w:ascii="Times New Roman" w:hAnsi="Times New Roman"/>
          <w:sz w:val="24"/>
          <w:szCs w:val="24"/>
        </w:rPr>
        <w:t xml:space="preserve">against those retrieved from the core RCT searches. </w:t>
      </w:r>
      <w:r>
        <w:rPr>
          <w:rFonts w:ascii="Times New Roman" w:hAnsi="Times New Roman" w:hint="eastAsia"/>
          <w:sz w:val="24"/>
          <w:szCs w:val="24"/>
        </w:rPr>
        <w:t xml:space="preserve">We will also undertake a </w:t>
      </w:r>
      <w:r>
        <w:rPr>
          <w:rFonts w:ascii="Times New Roman" w:hAnsi="Times New Roman"/>
          <w:sz w:val="24"/>
          <w:szCs w:val="24"/>
        </w:rPr>
        <w:t>targeted gray literature search of Clinical</w:t>
      </w:r>
      <w:r>
        <w:rPr>
          <w:rFonts w:ascii="Times New Roman" w:hAnsi="Times New Roman" w:hint="eastAsia"/>
          <w:sz w:val="24"/>
          <w:szCs w:val="24"/>
        </w:rPr>
        <w:t xml:space="preserve"> </w:t>
      </w:r>
      <w:r>
        <w:rPr>
          <w:rFonts w:ascii="Times New Roman" w:hAnsi="Times New Roman"/>
          <w:sz w:val="24"/>
          <w:szCs w:val="24"/>
        </w:rPr>
        <w:t>Trials.gov and</w:t>
      </w:r>
      <w:r>
        <w:rPr>
          <w:rFonts w:ascii="Times New Roman" w:hAnsi="Times New Roman" w:hint="eastAsia"/>
          <w:sz w:val="24"/>
          <w:szCs w:val="24"/>
        </w:rPr>
        <w:t xml:space="preserve"> </w:t>
      </w:r>
      <w:r>
        <w:rPr>
          <w:rFonts w:ascii="Times New Roman" w:hAnsi="Times New Roman"/>
          <w:sz w:val="24"/>
          <w:szCs w:val="24"/>
        </w:rPr>
        <w:t>the International Clinical Trials Registry Platform search</w:t>
      </w:r>
      <w:r>
        <w:rPr>
          <w:rFonts w:ascii="Times New Roman" w:hAnsi="Times New Roman" w:hint="eastAsia"/>
          <w:sz w:val="24"/>
          <w:szCs w:val="24"/>
        </w:rPr>
        <w:t xml:space="preserve"> </w:t>
      </w:r>
      <w:r>
        <w:rPr>
          <w:rFonts w:ascii="Times New Roman" w:hAnsi="Times New Roman"/>
          <w:sz w:val="24"/>
          <w:szCs w:val="24"/>
        </w:rPr>
        <w:t>portal to identify in-progress and</w:t>
      </w:r>
      <w:r>
        <w:rPr>
          <w:rFonts w:ascii="Times New Roman" w:hAnsi="Times New Roman" w:hint="eastAsia"/>
          <w:sz w:val="24"/>
          <w:szCs w:val="24"/>
        </w:rPr>
        <w:t xml:space="preserve"> </w:t>
      </w:r>
      <w:r>
        <w:rPr>
          <w:rFonts w:ascii="Times New Roman" w:hAnsi="Times New Roman"/>
          <w:sz w:val="24"/>
          <w:szCs w:val="24"/>
        </w:rPr>
        <w:t xml:space="preserve">completed trials. </w:t>
      </w:r>
      <w:r w:rsidRPr="00EC7E9B">
        <w:rPr>
          <w:rFonts w:ascii="Times New Roman" w:hAnsi="Times New Roman"/>
          <w:sz w:val="24"/>
          <w:szCs w:val="24"/>
        </w:rPr>
        <w:t>In addition, we searched Google Scholar</w:t>
      </w:r>
      <w:r w:rsidRPr="00EC7E9B">
        <w:rPr>
          <w:rFonts w:ascii="Times New Roman" w:hAnsi="Times New Roman" w:hint="eastAsia"/>
          <w:sz w:val="24"/>
          <w:szCs w:val="24"/>
        </w:rPr>
        <w:t>,</w:t>
      </w:r>
      <w:r w:rsidRPr="00EC7E9B">
        <w:t xml:space="preserve"> </w:t>
      </w:r>
      <w:r w:rsidRPr="00EC7E9B">
        <w:rPr>
          <w:rFonts w:ascii="Times New Roman" w:hAnsi="Times New Roman"/>
          <w:sz w:val="24"/>
          <w:szCs w:val="24"/>
        </w:rPr>
        <w:t xml:space="preserve">CINHAL, Web of Science, and Baidu Scholar to identify trial protocols and other literature; and </w:t>
      </w:r>
      <w:bookmarkStart w:id="3" w:name="OLE_LINK4"/>
      <w:bookmarkStart w:id="4" w:name="OLE_LINK3"/>
      <w:r w:rsidRPr="00EC7E9B">
        <w:rPr>
          <w:rFonts w:ascii="Times New Roman" w:hAnsi="Times New Roman"/>
          <w:sz w:val="24"/>
          <w:szCs w:val="24"/>
        </w:rPr>
        <w:t>relevant articles</w:t>
      </w:r>
      <w:bookmarkEnd w:id="3"/>
      <w:bookmarkEnd w:id="4"/>
      <w:r w:rsidRPr="00EC7E9B">
        <w:rPr>
          <w:rFonts w:ascii="Times New Roman" w:hAnsi="Times New Roman"/>
          <w:sz w:val="24"/>
          <w:szCs w:val="24"/>
        </w:rPr>
        <w:t xml:space="preserve"> from the reference lists of retrieved review articles were collected.</w:t>
      </w:r>
      <w:r>
        <w:rPr>
          <w:rFonts w:ascii="Times New Roman" w:hAnsi="Times New Roman" w:hint="eastAsia"/>
          <w:sz w:val="24"/>
          <w:szCs w:val="24"/>
        </w:rPr>
        <w:t xml:space="preserve"> </w:t>
      </w:r>
    </w:p>
    <w:p w:rsidR="00174200" w:rsidRDefault="00EC7E9B">
      <w:pPr>
        <w:rPr>
          <w:rFonts w:ascii="Times New Roman" w:hAnsi="Times New Roman"/>
          <w:sz w:val="24"/>
          <w:szCs w:val="24"/>
        </w:rPr>
      </w:pPr>
      <w:r>
        <w:rPr>
          <w:rFonts w:ascii="Times New Roman" w:hAnsi="Times New Roman"/>
          <w:sz w:val="24"/>
          <w:szCs w:val="24"/>
        </w:rPr>
        <w:t>Search strategy of PubMed is as follows:</w:t>
      </w:r>
    </w:p>
    <w:p w:rsidR="00174200" w:rsidRDefault="00EC7E9B">
      <w:pPr>
        <w:rPr>
          <w:rFonts w:ascii="Times New Roman" w:hAnsi="Times New Roman"/>
          <w:sz w:val="24"/>
          <w:szCs w:val="24"/>
        </w:rPr>
      </w:pPr>
      <w:r>
        <w:rPr>
          <w:rFonts w:ascii="Times New Roman" w:hAnsi="Times New Roman"/>
          <w:sz w:val="24"/>
          <w:szCs w:val="24"/>
        </w:rPr>
        <w:t xml:space="preserve">#1  Search ("Cerebral Infarction"[Mesh]) OR (("Cerebral Infarctions" or "Infarctions, Cerebral" or "Infarction, Cerebral" or "Cerebral Infarction, Left Hemisphere" or "Left Hemisphere, Infarction, Cerebral" or "Infarction, Left Hemisphere, Cerebral" or "Left Hemisphere, Cerebral Infarction" or "Cerebral, Left Hemisphere, Infarction" or "Infarction, Cerebral, Left Hemisphere" or "Subcortical Infarction" or "Infarction, Subcortical" or "Infarctions, Subcortical" or "Subcortical Infarctions" or "Posterior </w:t>
      </w:r>
      <w:r>
        <w:rPr>
          <w:rFonts w:ascii="Times New Roman" w:hAnsi="Times New Roman"/>
          <w:sz w:val="24"/>
          <w:szCs w:val="24"/>
        </w:rPr>
        <w:lastRenderedPageBreak/>
        <w:t xml:space="preserve">Choroidal Artery Infarction" or "Anterior Choroidal Artery Infarction" or "Cerebral Infarction, Right Hemisphere" or "Infarction, Right Hemisphere, Cerebral" or "Infarction, Cerebral, Right Hemisphere" or "Cerebral, Right Hemisphere, Infarction" or "Right Hemisphere, Infarction, Cerebral" or "Right Hemisphere, Cerebral Infarction")) </w:t>
      </w:r>
    </w:p>
    <w:p w:rsidR="00174200" w:rsidRDefault="00EC7E9B">
      <w:pPr>
        <w:rPr>
          <w:rFonts w:ascii="Times New Roman" w:hAnsi="Times New Roman"/>
          <w:sz w:val="24"/>
          <w:szCs w:val="24"/>
        </w:rPr>
      </w:pPr>
      <w:r>
        <w:rPr>
          <w:rFonts w:ascii="Times New Roman" w:hAnsi="Times New Roman"/>
          <w:sz w:val="24"/>
          <w:szCs w:val="24"/>
        </w:rPr>
        <w:t xml:space="preserve">#2 </w:t>
      </w:r>
      <w:r>
        <w:rPr>
          <w:rFonts w:ascii="Times New Roman" w:hAnsi="Times New Roman" w:hint="eastAsia"/>
          <w:sz w:val="24"/>
          <w:szCs w:val="24"/>
        </w:rPr>
        <w:t xml:space="preserve"> </w:t>
      </w:r>
      <w:r>
        <w:rPr>
          <w:rFonts w:ascii="Times New Roman" w:hAnsi="Times New Roman"/>
          <w:sz w:val="24"/>
          <w:szCs w:val="24"/>
        </w:rPr>
        <w:t xml:space="preserve">Search ("Medicine, Chinese Traditional"[Mesh]) OR (("Traditional Chinese Medicine" or "Chung I Hsueh" or "Hsueh, Chung I" or "Traditional Medicine, Chinese" or "Zhong Yi Xue" or "Chinese Traditional Medicine" or "Chinese Medicine, Traditional" or " Chinese patent medicine" or "Chinese patent drug" or "proprietary Chinese medicine" or "proprietary Chinese drug" or "Chinese heral injection" or "Chinese medicine injection"))   </w:t>
      </w:r>
    </w:p>
    <w:p w:rsidR="00174200" w:rsidRDefault="00EC7E9B">
      <w:pPr>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sz w:val="24"/>
          <w:szCs w:val="24"/>
        </w:rPr>
        <w:t>Search ("Injections"[Mesh]) OR (("Injection" or "Injectables" or "Injectable"))</w:t>
      </w:r>
    </w:p>
    <w:p w:rsidR="00174200" w:rsidRDefault="00EC7E9B">
      <w:pPr>
        <w:rPr>
          <w:rFonts w:ascii="Times New Roman" w:hAnsi="Times New Roman"/>
          <w:sz w:val="24"/>
          <w:szCs w:val="24"/>
        </w:rPr>
      </w:pPr>
      <w:r>
        <w:rPr>
          <w:rFonts w:ascii="Times New Roman" w:hAnsi="Times New Roman"/>
          <w:sz w:val="24"/>
          <w:szCs w:val="24"/>
        </w:rPr>
        <w:t xml:space="preserve">#4  </w:t>
      </w:r>
      <w:r>
        <w:rPr>
          <w:rFonts w:ascii="Times New Roman" w:hAnsi="Times New Roman" w:hint="eastAsia"/>
          <w:sz w:val="24"/>
          <w:szCs w:val="24"/>
        </w:rPr>
        <w:t xml:space="preserve"> </w:t>
      </w:r>
      <w:r>
        <w:rPr>
          <w:rFonts w:ascii="Times New Roman" w:hAnsi="Times New Roman"/>
          <w:sz w:val="24"/>
          <w:szCs w:val="24"/>
        </w:rPr>
        <w:t>#2 AND #3</w:t>
      </w:r>
    </w:p>
    <w:p w:rsidR="00174200" w:rsidRDefault="00EC7E9B">
      <w:pPr>
        <w:rPr>
          <w:rFonts w:ascii="Times New Roman" w:hAnsi="Times New Roman"/>
          <w:sz w:val="24"/>
          <w:szCs w:val="24"/>
        </w:rPr>
      </w:pPr>
      <w:r w:rsidRPr="00EC7E9B">
        <w:rPr>
          <w:rFonts w:ascii="Times New Roman" w:hAnsi="Times New Roman" w:hint="eastAsia"/>
          <w:sz w:val="24"/>
          <w:szCs w:val="24"/>
        </w:rPr>
        <w:t xml:space="preserve">#5   </w:t>
      </w:r>
      <w:r w:rsidRPr="00EC7E9B">
        <w:rPr>
          <w:rFonts w:ascii="Times New Roman" w:hAnsi="Times New Roman"/>
          <w:sz w:val="24"/>
          <w:szCs w:val="24"/>
        </w:rPr>
        <w:t>Search (("S</w:t>
      </w:r>
      <w:r w:rsidRPr="00EC7E9B">
        <w:rPr>
          <w:rFonts w:ascii="Times New Roman" w:hAnsi="Times New Roman" w:hint="eastAsia"/>
          <w:sz w:val="24"/>
          <w:szCs w:val="24"/>
        </w:rPr>
        <w:t>huxuening injecton</w:t>
      </w:r>
      <w:r w:rsidRPr="00EC7E9B">
        <w:rPr>
          <w:rFonts w:ascii="Times New Roman" w:hAnsi="Times New Roman"/>
          <w:sz w:val="24"/>
          <w:szCs w:val="24"/>
        </w:rPr>
        <w:t xml:space="preserve"> " or "</w:t>
      </w:r>
      <w:r w:rsidRPr="00EC7E9B">
        <w:t xml:space="preserve"> </w:t>
      </w:r>
      <w:r w:rsidRPr="00EC7E9B">
        <w:rPr>
          <w:rFonts w:ascii="Times New Roman" w:hAnsi="Times New Roman"/>
          <w:sz w:val="24"/>
          <w:szCs w:val="24"/>
        </w:rPr>
        <w:t>Xiangdan injection " or "</w:t>
      </w:r>
      <w:r w:rsidRPr="00EC7E9B">
        <w:t xml:space="preserve"> </w:t>
      </w:r>
      <w:r w:rsidRPr="00EC7E9B">
        <w:rPr>
          <w:rFonts w:ascii="Times New Roman" w:hAnsi="Times New Roman"/>
          <w:sz w:val="24"/>
          <w:szCs w:val="24"/>
        </w:rPr>
        <w:t>Danshen injection " or "</w:t>
      </w:r>
      <w:r w:rsidRPr="00EC7E9B">
        <w:t xml:space="preserve"> </w:t>
      </w:r>
      <w:r w:rsidRPr="00EC7E9B">
        <w:rPr>
          <w:rFonts w:ascii="Times New Roman" w:hAnsi="Times New Roman"/>
          <w:sz w:val="24"/>
          <w:szCs w:val="24"/>
        </w:rPr>
        <w:t>Mailuoning injection " or "</w:t>
      </w:r>
      <w:r w:rsidRPr="00EC7E9B">
        <w:t xml:space="preserve"> </w:t>
      </w:r>
      <w:r w:rsidRPr="00EC7E9B">
        <w:rPr>
          <w:rFonts w:ascii="Times New Roman" w:hAnsi="Times New Roman"/>
          <w:sz w:val="24"/>
          <w:szCs w:val="24"/>
        </w:rPr>
        <w:t>Shuxuetong injection " or "</w:t>
      </w:r>
      <w:r w:rsidRPr="00EC7E9B">
        <w:t xml:space="preserve"> </w:t>
      </w:r>
      <w:r w:rsidRPr="00EC7E9B">
        <w:rPr>
          <w:rFonts w:ascii="Times New Roman" w:hAnsi="Times New Roman"/>
          <w:sz w:val="24"/>
          <w:szCs w:val="24"/>
        </w:rPr>
        <w:t>Kudiezi injection " or "</w:t>
      </w:r>
      <w:r w:rsidRPr="00EC7E9B">
        <w:t xml:space="preserve"> </w:t>
      </w:r>
      <w:r w:rsidRPr="00EC7E9B">
        <w:rPr>
          <w:rFonts w:ascii="Times New Roman" w:hAnsi="Times New Roman"/>
          <w:sz w:val="24"/>
          <w:szCs w:val="24"/>
        </w:rPr>
        <w:t>Xuesaitong injection " or " Xueshuantong injection " or "</w:t>
      </w:r>
      <w:r w:rsidRPr="00EC7E9B">
        <w:t xml:space="preserve"> </w:t>
      </w:r>
      <w:r w:rsidRPr="00EC7E9B">
        <w:rPr>
          <w:rFonts w:ascii="Times New Roman" w:hAnsi="Times New Roman"/>
          <w:sz w:val="24"/>
          <w:szCs w:val="24"/>
        </w:rPr>
        <w:t>Danhong injection " or "</w:t>
      </w:r>
      <w:r w:rsidRPr="00EC7E9B">
        <w:t xml:space="preserve"> </w:t>
      </w:r>
      <w:r w:rsidRPr="00EC7E9B">
        <w:rPr>
          <w:rFonts w:ascii="Times New Roman" w:hAnsi="Times New Roman"/>
          <w:sz w:val="24"/>
          <w:szCs w:val="24"/>
        </w:rPr>
        <w:t>Xingnaojing injection " or "</w:t>
      </w:r>
      <w:r w:rsidRPr="00EC7E9B">
        <w:t xml:space="preserve"> </w:t>
      </w:r>
      <w:r w:rsidRPr="00EC7E9B">
        <w:rPr>
          <w:rFonts w:ascii="Times New Roman" w:hAnsi="Times New Roman"/>
          <w:sz w:val="24"/>
          <w:szCs w:val="24"/>
        </w:rPr>
        <w:t>Dengzhanhuasu injection " or "</w:t>
      </w:r>
      <w:r w:rsidRPr="00EC7E9B">
        <w:t xml:space="preserve"> </w:t>
      </w:r>
      <w:r w:rsidRPr="00EC7E9B">
        <w:rPr>
          <w:rFonts w:ascii="Times New Roman" w:hAnsi="Times New Roman"/>
          <w:sz w:val="24"/>
          <w:szCs w:val="24"/>
        </w:rPr>
        <w:t>Dengzhanxixin injection</w:t>
      </w:r>
      <w:r w:rsidRPr="00EC7E9B">
        <w:rPr>
          <w:rFonts w:ascii="Times New Roman" w:hAnsi="Times New Roman" w:hint="eastAsia"/>
          <w:sz w:val="24"/>
          <w:szCs w:val="24"/>
        </w:rPr>
        <w:t xml:space="preserve"> </w:t>
      </w:r>
      <w:r w:rsidRPr="00EC7E9B">
        <w:rPr>
          <w:rFonts w:ascii="Times New Roman" w:hAnsi="Times New Roman"/>
          <w:sz w:val="24"/>
          <w:szCs w:val="24"/>
        </w:rPr>
        <w:t>"))</w:t>
      </w:r>
      <w:r>
        <w:rPr>
          <w:rFonts w:ascii="Times New Roman" w:hAnsi="Times New Roman"/>
          <w:sz w:val="24"/>
          <w:szCs w:val="24"/>
        </w:rPr>
        <w:t xml:space="preserve">  </w:t>
      </w:r>
    </w:p>
    <w:p w:rsidR="00174200" w:rsidRDefault="00EC7E9B">
      <w:pPr>
        <w:rPr>
          <w:rFonts w:ascii="Times New Roman" w:hAnsi="Times New Roman"/>
          <w:sz w:val="24"/>
          <w:szCs w:val="24"/>
        </w:rPr>
      </w:pPr>
      <w:r>
        <w:rPr>
          <w:rFonts w:ascii="Times New Roman" w:hAnsi="Times New Roman" w:hint="eastAsia"/>
          <w:sz w:val="24"/>
          <w:szCs w:val="24"/>
        </w:rPr>
        <w:t>#6   #4 OR #5</w:t>
      </w:r>
    </w:p>
    <w:p w:rsidR="00174200" w:rsidRDefault="00EC7E9B">
      <w:pPr>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7</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#1 AND #</w:t>
      </w:r>
      <w:r>
        <w:rPr>
          <w:rFonts w:ascii="Times New Roman" w:hAnsi="Times New Roman" w:hint="eastAsia"/>
          <w:sz w:val="24"/>
          <w:szCs w:val="24"/>
        </w:rPr>
        <w:t>6</w:t>
      </w:r>
    </w:p>
    <w:p w:rsidR="00174200" w:rsidRDefault="00EC7E9B">
      <w:pPr>
        <w:rPr>
          <w:rFonts w:ascii="Times New Roman" w:hAnsi="Times New Roman"/>
          <w:b/>
          <w:sz w:val="24"/>
          <w:szCs w:val="24"/>
        </w:rPr>
      </w:pPr>
      <w:r>
        <w:rPr>
          <w:rFonts w:ascii="Times New Roman" w:hAnsi="Times New Roman"/>
          <w:b/>
          <w:sz w:val="24"/>
          <w:szCs w:val="24"/>
        </w:rPr>
        <w:t>2.4 Study selection and data extraction</w:t>
      </w:r>
    </w:p>
    <w:p w:rsidR="00174200" w:rsidRDefault="00EC7E9B">
      <w:pPr>
        <w:rPr>
          <w:rFonts w:ascii="Times New Roman" w:hAnsi="Times New Roman"/>
          <w:sz w:val="24"/>
          <w:szCs w:val="24"/>
        </w:rPr>
      </w:pPr>
      <w:r>
        <w:rPr>
          <w:rFonts w:ascii="Times New Roman" w:hAnsi="Times New Roman"/>
          <w:sz w:val="24"/>
          <w:szCs w:val="24"/>
        </w:rPr>
        <w:t xml:space="preserve">   Records downloaded from seven databases will be managed by Note</w:t>
      </w:r>
      <w:r>
        <w:rPr>
          <w:rFonts w:ascii="Times New Roman" w:hAnsi="Times New Roman" w:hint="eastAsia"/>
          <w:sz w:val="24"/>
          <w:szCs w:val="24"/>
        </w:rPr>
        <w:t>E</w:t>
      </w:r>
      <w:r>
        <w:rPr>
          <w:rFonts w:ascii="Times New Roman" w:hAnsi="Times New Roman"/>
          <w:sz w:val="24"/>
          <w:szCs w:val="24"/>
        </w:rPr>
        <w:t>xpress  software. Two researchers independently screen the included literature, extract data, evaluate quality of included studies and cross-check each other according to the established selection criteria. Disagreements will be resolved by discussion or consultation with a third author (XL).First, preliminary screening will be performed by reading the title and abstract of the obtained literature and studies that fails to meet the eligibility criteria will be excluded. Then full text of the articles will be retrieved to further determine whether they are included. The screening process will be presented with reference to the PRISMA statement as figure 1.Microsoft Excel 2010 will be used to extract data and collect relevant information. The main components of the extracted information are classified as five parts:</w:t>
      </w:r>
      <w:r>
        <w:rPr>
          <w:rFonts w:ascii="Times New Roman" w:hAnsi="Times New Roman" w:hint="eastAsia"/>
          <w:sz w:val="24"/>
          <w:szCs w:val="24"/>
        </w:rPr>
        <w:t xml:space="preserve"> a. </w:t>
      </w:r>
      <w:r>
        <w:rPr>
          <w:rFonts w:ascii="Times New Roman" w:hAnsi="Times New Roman"/>
          <w:sz w:val="24"/>
          <w:szCs w:val="24"/>
        </w:rPr>
        <w:t xml:space="preserve">publication information: first author, publication year, journal and publication country ; </w:t>
      </w:r>
      <w:r>
        <w:rPr>
          <w:rFonts w:ascii="Times New Roman" w:hAnsi="Times New Roman" w:hint="eastAsia"/>
          <w:sz w:val="24"/>
          <w:szCs w:val="24"/>
        </w:rPr>
        <w:t xml:space="preserve">b. </w:t>
      </w:r>
      <w:r>
        <w:rPr>
          <w:rFonts w:ascii="Times New Roman" w:hAnsi="Times New Roman"/>
          <w:sz w:val="24"/>
          <w:szCs w:val="24"/>
        </w:rPr>
        <w:t xml:space="preserve">general characteristics of patients : disease name, sample size, gender, age, eligibility criteria, baseline </w:t>
      </w:r>
      <w:r>
        <w:rPr>
          <w:rFonts w:ascii="Times New Roman" w:hAnsi="Times New Roman"/>
          <w:sz w:val="24"/>
          <w:szCs w:val="24"/>
        </w:rPr>
        <w:lastRenderedPageBreak/>
        <w:t>condition and numbers of dropouts;</w:t>
      </w:r>
      <w:r>
        <w:rPr>
          <w:rFonts w:ascii="Times New Roman" w:hAnsi="Times New Roman" w:hint="eastAsia"/>
          <w:sz w:val="24"/>
          <w:szCs w:val="24"/>
        </w:rPr>
        <w:t xml:space="preserve"> c. </w:t>
      </w:r>
      <w:r>
        <w:rPr>
          <w:rFonts w:ascii="Times New Roman" w:hAnsi="Times New Roman"/>
          <w:sz w:val="24"/>
          <w:szCs w:val="24"/>
        </w:rPr>
        <w:t>details of intervention and control therapy: drug names, dosages and treatment;</w:t>
      </w:r>
      <w:r>
        <w:rPr>
          <w:rFonts w:ascii="Times New Roman" w:hAnsi="Times New Roman" w:hint="eastAsia"/>
          <w:sz w:val="24"/>
          <w:szCs w:val="24"/>
        </w:rPr>
        <w:t xml:space="preserve"> d. </w:t>
      </w:r>
      <w:r>
        <w:rPr>
          <w:rFonts w:ascii="Times New Roman" w:hAnsi="Times New Roman"/>
          <w:sz w:val="24"/>
          <w:szCs w:val="24"/>
        </w:rPr>
        <w:t>details of outcomes: the markedly effective rate, improvement of neurological impairment, activities of daily living function, adverse drug events and number of death within the treatment and during the entire follow-up period.</w:t>
      </w:r>
      <w:r>
        <w:rPr>
          <w:rFonts w:ascii="Times New Roman" w:hAnsi="Times New Roman" w:hint="eastAsia"/>
          <w:sz w:val="24"/>
          <w:szCs w:val="24"/>
        </w:rPr>
        <w:t xml:space="preserve"> e.</w:t>
      </w:r>
      <w:r>
        <w:rPr>
          <w:rFonts w:ascii="Times New Roman" w:hAnsi="Times New Roman"/>
          <w:sz w:val="24"/>
          <w:szCs w:val="24"/>
        </w:rPr>
        <w:t xml:space="preserve"> bias risk assessment information: quality of included studies and research sites.</w:t>
      </w:r>
    </w:p>
    <w:p w:rsidR="00174200" w:rsidRDefault="00EC7E9B">
      <w:pPr>
        <w:rPr>
          <w:rFonts w:ascii="Times New Roman" w:hAnsi="Times New Roman"/>
          <w:sz w:val="24"/>
          <w:szCs w:val="24"/>
        </w:rPr>
      </w:pPr>
      <w:r>
        <w:rPr>
          <w:rFonts w:ascii="Times New Roman" w:hAnsi="Times New Roman"/>
          <w:b/>
          <w:sz w:val="24"/>
          <w:szCs w:val="24"/>
        </w:rPr>
        <w:t>2.5 Quality assessment</w:t>
      </w:r>
    </w:p>
    <w:p w:rsidR="00174200" w:rsidRDefault="00EC7E9B">
      <w:pPr>
        <w:rPr>
          <w:rFonts w:ascii="Times New Roman" w:hAnsi="Times New Roman"/>
          <w:sz w:val="24"/>
          <w:szCs w:val="24"/>
        </w:rPr>
      </w:pPr>
      <w:r>
        <w:rPr>
          <w:rFonts w:ascii="Times New Roman" w:hAnsi="Times New Roman"/>
          <w:sz w:val="24"/>
          <w:szCs w:val="24"/>
        </w:rPr>
        <w:t xml:space="preserve">The Risk of Bias Tool (ROB) in Cochrane Handbook 5.1.0 </w:t>
      </w:r>
      <w:r>
        <w:rPr>
          <w:rFonts w:ascii="Times New Roman" w:hAnsi="Times New Roman" w:hint="eastAsia"/>
          <w:sz w:val="24"/>
          <w:szCs w:val="24"/>
          <w:vertAlign w:val="superscript"/>
        </w:rPr>
        <w:t xml:space="preserve">[12] </w:t>
      </w:r>
      <w:r>
        <w:rPr>
          <w:rFonts w:ascii="Times New Roman" w:hAnsi="Times New Roman"/>
          <w:sz w:val="24"/>
          <w:szCs w:val="24"/>
        </w:rPr>
        <w:t>is used to assess the methodological quality of included studies by two independent reviewer</w:t>
      </w:r>
      <w:r>
        <w:rPr>
          <w:rFonts w:ascii="Times New Roman" w:hAnsi="Times New Roman" w:hint="eastAsia"/>
          <w:sz w:val="24"/>
          <w:szCs w:val="24"/>
        </w:rPr>
        <w:t xml:space="preserve"> </w:t>
      </w:r>
      <w:r>
        <w:rPr>
          <w:rFonts w:ascii="Times New Roman" w:hAnsi="Times New Roman"/>
          <w:sz w:val="24"/>
          <w:szCs w:val="24"/>
        </w:rPr>
        <w:t>(DDY and RZC). Disagreements will be resolved by discussion with a third reviewer (X</w:t>
      </w:r>
      <w:r>
        <w:rPr>
          <w:rFonts w:ascii="Times New Roman" w:hAnsi="Times New Roman" w:hint="eastAsia"/>
          <w:sz w:val="24"/>
          <w:szCs w:val="24"/>
        </w:rPr>
        <w:t>L</w:t>
      </w:r>
      <w:r>
        <w:rPr>
          <w:rFonts w:ascii="Times New Roman" w:hAnsi="Times New Roman"/>
          <w:sz w:val="24"/>
          <w:szCs w:val="24"/>
        </w:rPr>
        <w:t xml:space="preserve">).Seven items are included in the Cochrane collaboration’s risk of bias tool: </w:t>
      </w:r>
      <w:r>
        <w:rPr>
          <w:rFonts w:ascii="Times New Roman" w:hAnsi="Times New Roman" w:hint="eastAsia"/>
          <w:sz w:val="24"/>
          <w:szCs w:val="24"/>
        </w:rPr>
        <w:t>r</w:t>
      </w:r>
      <w:r>
        <w:rPr>
          <w:rFonts w:ascii="Times New Roman" w:hAnsi="Times New Roman"/>
          <w:sz w:val="24"/>
          <w:szCs w:val="24"/>
        </w:rPr>
        <w:t>andom sequence generation, allocation concealment, blinding of participants and personnel, blinding of outcome assess</w:t>
      </w:r>
      <w:r>
        <w:rPr>
          <w:rFonts w:ascii="Times New Roman" w:hAnsi="Times New Roman" w:hint="eastAsia"/>
          <w:sz w:val="24"/>
          <w:szCs w:val="24"/>
        </w:rPr>
        <w:t>ment</w:t>
      </w:r>
      <w:r>
        <w:rPr>
          <w:rFonts w:ascii="Times New Roman" w:hAnsi="Times New Roman"/>
          <w:sz w:val="24"/>
          <w:szCs w:val="24"/>
        </w:rPr>
        <w:t>, incomplete outcome data, selective reporting and other sources of bias.</w:t>
      </w:r>
      <w:r>
        <w:rPr>
          <w:rFonts w:ascii="Times New Roman" w:hAnsi="Times New Roman" w:hint="eastAsia"/>
          <w:sz w:val="24"/>
          <w:szCs w:val="24"/>
        </w:rPr>
        <w:t xml:space="preserve"> </w:t>
      </w:r>
      <w:r>
        <w:rPr>
          <w:rFonts w:ascii="Times New Roman" w:hAnsi="Times New Roman"/>
          <w:sz w:val="24"/>
          <w:szCs w:val="24"/>
        </w:rPr>
        <w:t>Judgment of each item is divided into three levels: low risk of bias, high risk of bias and unclear risk of bias.</w:t>
      </w:r>
      <w:r>
        <w:rPr>
          <w:rFonts w:ascii="Times New Roman" w:hAnsi="Times New Roman" w:hint="eastAsia"/>
          <w:sz w:val="24"/>
          <w:szCs w:val="24"/>
        </w:rPr>
        <w:t xml:space="preserve"> </w:t>
      </w:r>
    </w:p>
    <w:p w:rsidR="00174200" w:rsidRDefault="00EC7E9B">
      <w:pPr>
        <w:ind w:firstLineChars="50" w:firstLine="120"/>
        <w:rPr>
          <w:rFonts w:ascii="Times New Roman" w:hAnsi="Times New Roman"/>
          <w:sz w:val="24"/>
          <w:szCs w:val="24"/>
        </w:rPr>
      </w:pPr>
      <w:r>
        <w:rPr>
          <w:rFonts w:ascii="Times New Roman" w:hAnsi="Times New Roman" w:hint="eastAsia"/>
          <w:sz w:val="24"/>
          <w:szCs w:val="24"/>
        </w:rPr>
        <w:t xml:space="preserve">In addition, </w:t>
      </w:r>
      <w:r>
        <w:rPr>
          <w:rFonts w:ascii="Times New Roman" w:hAnsi="Times New Roman"/>
          <w:sz w:val="24"/>
          <w:szCs w:val="24"/>
        </w:rPr>
        <w:t>the Grading of Recommendations</w:t>
      </w:r>
      <w:r>
        <w:rPr>
          <w:rFonts w:ascii="Times New Roman" w:hAnsi="Times New Roman" w:hint="eastAsia"/>
          <w:sz w:val="24"/>
          <w:szCs w:val="24"/>
        </w:rPr>
        <w:t xml:space="preserve"> </w:t>
      </w:r>
      <w:r>
        <w:rPr>
          <w:rFonts w:ascii="Times New Roman" w:hAnsi="Times New Roman"/>
          <w:sz w:val="24"/>
          <w:szCs w:val="24"/>
        </w:rPr>
        <w:t>Assessment, Development and Evaluation (GRADE)</w:t>
      </w:r>
      <w:r>
        <w:rPr>
          <w:rFonts w:ascii="Times New Roman" w:hAnsi="Times New Roman" w:hint="eastAsia"/>
          <w:sz w:val="24"/>
          <w:szCs w:val="24"/>
        </w:rPr>
        <w:t xml:space="preserve"> </w:t>
      </w:r>
      <w:r>
        <w:rPr>
          <w:rFonts w:ascii="Times New Roman" w:hAnsi="Times New Roman"/>
          <w:sz w:val="24"/>
          <w:szCs w:val="24"/>
        </w:rPr>
        <w:t>framework</w:t>
      </w:r>
      <w:r>
        <w:rPr>
          <w:rFonts w:ascii="Times New Roman" w:hAnsi="Times New Roman" w:hint="eastAsia"/>
          <w:sz w:val="24"/>
          <w:szCs w:val="24"/>
        </w:rPr>
        <w:t xml:space="preserve"> will be used to</w:t>
      </w:r>
      <w:r>
        <w:rPr>
          <w:rFonts w:ascii="Times New Roman" w:hAnsi="Times New Roman"/>
          <w:sz w:val="24"/>
          <w:szCs w:val="24"/>
        </w:rPr>
        <w:t xml:space="preserve"> </w:t>
      </w:r>
      <w:r>
        <w:rPr>
          <w:rFonts w:ascii="Times New Roman" w:hAnsi="Times New Roman" w:hint="eastAsia"/>
          <w:sz w:val="24"/>
          <w:szCs w:val="24"/>
        </w:rPr>
        <w:t xml:space="preserve">assess </w:t>
      </w:r>
      <w:r>
        <w:rPr>
          <w:rFonts w:ascii="Times New Roman" w:hAnsi="Times New Roman"/>
          <w:sz w:val="24"/>
          <w:szCs w:val="24"/>
        </w:rPr>
        <w:t>the certainty</w:t>
      </w:r>
      <w:r>
        <w:rPr>
          <w:rFonts w:ascii="Times New Roman" w:hAnsi="Times New Roman" w:hint="eastAsia"/>
          <w:sz w:val="24"/>
          <w:szCs w:val="24"/>
        </w:rPr>
        <w:t xml:space="preserve"> </w:t>
      </w:r>
      <w:r>
        <w:rPr>
          <w:rFonts w:ascii="Times New Roman" w:hAnsi="Times New Roman"/>
          <w:sz w:val="24"/>
          <w:szCs w:val="24"/>
        </w:rPr>
        <w:t>of evidence contributing to network estimates of the</w:t>
      </w:r>
      <w:r>
        <w:rPr>
          <w:rFonts w:ascii="Times New Roman" w:hAnsi="Times New Roman" w:hint="eastAsia"/>
          <w:sz w:val="24"/>
          <w:szCs w:val="24"/>
        </w:rPr>
        <w:t xml:space="preserve"> primary</w:t>
      </w:r>
      <w:r>
        <w:rPr>
          <w:rFonts w:ascii="Times New Roman" w:hAnsi="Times New Roman"/>
          <w:sz w:val="24"/>
          <w:szCs w:val="24"/>
        </w:rPr>
        <w:t xml:space="preserve"> outcome</w:t>
      </w:r>
      <w:r>
        <w:rPr>
          <w:rFonts w:ascii="Times New Roman" w:hAnsi="Times New Roman" w:hint="eastAsia"/>
          <w:sz w:val="24"/>
          <w:szCs w:val="24"/>
          <w:vertAlign w:val="superscript"/>
        </w:rPr>
        <w:t>[13]</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Based on five key domains (</w:t>
      </w:r>
      <w:r>
        <w:rPr>
          <w:rFonts w:ascii="Times New Roman" w:hAnsi="Times New Roman" w:hint="eastAsia"/>
          <w:sz w:val="24"/>
          <w:szCs w:val="24"/>
        </w:rPr>
        <w:t xml:space="preserve">risk of bias, indirectness, inconsistency, imprecision and publication bias </w:t>
      </w:r>
      <w:r>
        <w:rPr>
          <w:rFonts w:ascii="Times New Roman" w:hAnsi="Times New Roman"/>
          <w:sz w:val="24"/>
          <w:szCs w:val="24"/>
        </w:rPr>
        <w:t xml:space="preserve">), the quality of evidence </w:t>
      </w:r>
      <w:r>
        <w:rPr>
          <w:rFonts w:ascii="Times New Roman" w:hAnsi="Times New Roman" w:hint="eastAsia"/>
          <w:sz w:val="24"/>
          <w:szCs w:val="24"/>
        </w:rPr>
        <w:t>will be</w:t>
      </w:r>
      <w:r>
        <w:rPr>
          <w:rFonts w:ascii="Times New Roman" w:hAnsi="Times New Roman"/>
          <w:sz w:val="24"/>
          <w:szCs w:val="24"/>
        </w:rPr>
        <w:t xml:space="preserve"> classif</w:t>
      </w:r>
      <w:r>
        <w:rPr>
          <w:rFonts w:ascii="Times New Roman" w:hAnsi="Times New Roman" w:hint="eastAsia"/>
          <w:sz w:val="24"/>
          <w:szCs w:val="24"/>
        </w:rPr>
        <w:t xml:space="preserve">ied </w:t>
      </w:r>
      <w:r>
        <w:rPr>
          <w:rFonts w:ascii="Times New Roman" w:hAnsi="Times New Roman"/>
          <w:sz w:val="24"/>
          <w:szCs w:val="24"/>
        </w:rPr>
        <w:t>in one of four levels—high, moderate, low and very low.</w:t>
      </w:r>
    </w:p>
    <w:p w:rsidR="00174200" w:rsidRDefault="00EC7E9B">
      <w:pPr>
        <w:rPr>
          <w:rFonts w:ascii="Times New Roman" w:hAnsi="Times New Roman"/>
          <w:b/>
          <w:sz w:val="24"/>
          <w:szCs w:val="24"/>
        </w:rPr>
      </w:pPr>
      <w:r>
        <w:rPr>
          <w:rFonts w:ascii="Times New Roman" w:hAnsi="Times New Roman"/>
          <w:b/>
          <w:sz w:val="24"/>
          <w:szCs w:val="24"/>
        </w:rPr>
        <w:t>2.6 Statistical analysis</w:t>
      </w:r>
    </w:p>
    <w:p w:rsidR="00174200" w:rsidRDefault="00EC7E9B">
      <w:pPr>
        <w:rPr>
          <w:rFonts w:ascii="Times New Roman" w:hAnsi="Times New Roman"/>
          <w:b/>
          <w:sz w:val="24"/>
          <w:szCs w:val="24"/>
        </w:rPr>
      </w:pPr>
      <w:r>
        <w:rPr>
          <w:rFonts w:ascii="Times New Roman" w:hAnsi="Times New Roman"/>
          <w:b/>
          <w:sz w:val="24"/>
          <w:szCs w:val="24"/>
        </w:rPr>
        <w:t>2.6.1 Pairwise meta-analysis</w:t>
      </w:r>
    </w:p>
    <w:p w:rsidR="00174200" w:rsidRDefault="00EC7E9B">
      <w:pPr>
        <w:rPr>
          <w:rFonts w:ascii="Times New Roman" w:hAnsi="Times New Roman"/>
          <w:sz w:val="24"/>
          <w:szCs w:val="24"/>
        </w:rPr>
      </w:pPr>
      <w:r>
        <w:rPr>
          <w:rFonts w:ascii="Times New Roman" w:hAnsi="Times New Roman"/>
          <w:sz w:val="24"/>
          <w:szCs w:val="24"/>
        </w:rPr>
        <w:t xml:space="preserve">   The conventional pairwise meta-analysis will be performed by using S</w:t>
      </w:r>
      <w:r>
        <w:rPr>
          <w:rFonts w:ascii="Times New Roman" w:hAnsi="Times New Roman" w:hint="eastAsia"/>
          <w:sz w:val="24"/>
          <w:szCs w:val="24"/>
        </w:rPr>
        <w:t>tata</w:t>
      </w:r>
      <w:r>
        <w:rPr>
          <w:rFonts w:ascii="Times New Roman" w:hAnsi="Times New Roman"/>
          <w:sz w:val="24"/>
          <w:szCs w:val="24"/>
        </w:rPr>
        <w:t xml:space="preserve"> 1</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 xml:space="preserve"> software. The pooled odds ratios (ORs) with 95% confidence interval(95%CI) are calculated for dichotomous data(mortality and the rate of cerebrovascular event including recurrence event) and  mean difference (MD) or standardised mean difference (SMD) with 95% confidence interval(95%CI) are calculated for continuous data(</w:t>
      </w:r>
      <w:r>
        <w:rPr>
          <w:rFonts w:ascii="Times New Roman" w:hAnsi="Times New Roman" w:hint="eastAsia"/>
          <w:sz w:val="24"/>
          <w:szCs w:val="24"/>
        </w:rPr>
        <w:t>NIHSS</w:t>
      </w:r>
      <w:r>
        <w:rPr>
          <w:rFonts w:ascii="Times New Roman" w:hAnsi="Times New Roman"/>
          <w:sz w:val="24"/>
          <w:szCs w:val="24"/>
        </w:rPr>
        <w:t>). The</w:t>
      </w:r>
      <w:r>
        <w:rPr>
          <w:rFonts w:ascii="Times New Roman" w:hAnsi="Times New Roman" w:hint="eastAsia"/>
          <w:sz w:val="24"/>
          <w:szCs w:val="24"/>
        </w:rPr>
        <w:t xml:space="preserve"> </w:t>
      </w:r>
      <w:r>
        <w:rPr>
          <w:rFonts w:ascii="Times New Roman" w:hAnsi="Times New Roman"/>
          <w:sz w:val="24"/>
          <w:szCs w:val="24"/>
        </w:rPr>
        <w:t>χ</w:t>
      </w:r>
      <w:r>
        <w:rPr>
          <w:rFonts w:ascii="Times New Roman" w:hAnsi="Times New Roman"/>
          <w:sz w:val="24"/>
          <w:szCs w:val="24"/>
          <w:vertAlign w:val="superscript"/>
        </w:rPr>
        <w:t xml:space="preserve">2 </w:t>
      </w:r>
      <w:r>
        <w:rPr>
          <w:rFonts w:ascii="Times New Roman" w:hAnsi="Times New Roman"/>
          <w:sz w:val="24"/>
          <w:szCs w:val="24"/>
        </w:rPr>
        <w:t>test and I</w:t>
      </w:r>
      <w:r>
        <w:rPr>
          <w:rFonts w:ascii="Times New Roman" w:hAnsi="Times New Roman"/>
          <w:sz w:val="24"/>
          <w:szCs w:val="24"/>
          <w:vertAlign w:val="superscript"/>
        </w:rPr>
        <w:t>2</w:t>
      </w:r>
      <w:r>
        <w:rPr>
          <w:rFonts w:ascii="Times New Roman" w:hAnsi="Times New Roman"/>
          <w:sz w:val="24"/>
          <w:szCs w:val="24"/>
        </w:rPr>
        <w:t xml:space="preserve"> test will be conducted to detect the potential heterogeneity across the included studies. If I</w:t>
      </w:r>
      <w:r>
        <w:rPr>
          <w:rFonts w:ascii="Times New Roman" w:hAnsi="Times New Roman"/>
          <w:sz w:val="24"/>
          <w:szCs w:val="24"/>
          <w:vertAlign w:val="superscript"/>
        </w:rPr>
        <w:t>2</w:t>
      </w:r>
      <w:r>
        <w:rPr>
          <w:rFonts w:ascii="Times New Roman" w:hAnsi="Times New Roman"/>
          <w:sz w:val="24"/>
          <w:szCs w:val="24"/>
        </w:rPr>
        <w:t xml:space="preserve"> &lt;50% and P&gt;0.1, it suggests that heterogeneity is not important and the Mantel–Haenszel fixed model will be employed for meta-analysis. If I</w:t>
      </w:r>
      <w:r>
        <w:rPr>
          <w:rFonts w:ascii="Times New Roman" w:hAnsi="Times New Roman"/>
          <w:sz w:val="24"/>
          <w:szCs w:val="24"/>
          <w:vertAlign w:val="superscript"/>
        </w:rPr>
        <w:t>2</w:t>
      </w:r>
      <w:r>
        <w:rPr>
          <w:rFonts w:ascii="Times New Roman" w:hAnsi="Times New Roman"/>
          <w:sz w:val="24"/>
          <w:szCs w:val="24"/>
        </w:rPr>
        <w:t>≥50% and P≤0.1, it manifests that heterogeneity needs to be analyzed. Heterogeneity is divided into three types</w:t>
      </w:r>
      <w:r>
        <w:rPr>
          <w:rFonts w:ascii="Times New Roman" w:hAnsi="Times New Roman" w:hint="eastAsia"/>
          <w:sz w:val="24"/>
          <w:szCs w:val="24"/>
        </w:rPr>
        <w:t>—</w:t>
      </w:r>
      <w:r>
        <w:rPr>
          <w:rFonts w:ascii="Times New Roman" w:hAnsi="Times New Roman"/>
          <w:sz w:val="24"/>
          <w:szCs w:val="24"/>
        </w:rPr>
        <w:t>statistical heterogeneity, clinical heterogeneity and methodological heterogeneity</w:t>
      </w:r>
      <w:r>
        <w:rPr>
          <w:rFonts w:ascii="Times New Roman" w:hAnsi="Times New Roman" w:hint="eastAsia"/>
          <w:sz w:val="24"/>
          <w:szCs w:val="24"/>
          <w:vertAlign w:val="superscript"/>
        </w:rPr>
        <w:t>[12]</w:t>
      </w:r>
      <w:r>
        <w:rPr>
          <w:rFonts w:ascii="Times New Roman" w:hAnsi="Times New Roman"/>
          <w:sz w:val="24"/>
          <w:szCs w:val="24"/>
        </w:rPr>
        <w:t xml:space="preserve">. Random-effects model will be used for statistical heterogeneity. Subgroup analysis or </w:t>
      </w:r>
      <w:r>
        <w:rPr>
          <w:rFonts w:ascii="Times New Roman" w:hAnsi="Times New Roman"/>
          <w:sz w:val="24"/>
          <w:szCs w:val="24"/>
        </w:rPr>
        <w:lastRenderedPageBreak/>
        <w:t xml:space="preserve">meta-regression will be conducted if clinical and methodological heterogeneity exists. In addition, if the source of heterogeneity is unknown, we will give up synthetic analysis and adopt descriptive analysis instead. Sensitivity analysis will be employed for the robustness of results of the included studies. Begg’s </w:t>
      </w:r>
      <w:r>
        <w:rPr>
          <w:rFonts w:ascii="Times New Roman" w:hAnsi="Times New Roman" w:hint="eastAsia"/>
          <w:sz w:val="24"/>
          <w:szCs w:val="24"/>
        </w:rPr>
        <w:t>or</w:t>
      </w:r>
      <w:r>
        <w:rPr>
          <w:rFonts w:ascii="Times New Roman" w:hAnsi="Times New Roman"/>
          <w:sz w:val="24"/>
          <w:szCs w:val="24"/>
        </w:rPr>
        <w:t xml:space="preserve"> Egger’s funnel plot method will be performed to distinguish publication bias, if at least 10 studies are available</w:t>
      </w:r>
      <w:r>
        <w:rPr>
          <w:rFonts w:ascii="Times New Roman" w:hAnsi="Times New Roman"/>
          <w:sz w:val="24"/>
          <w:szCs w:val="24"/>
          <w:vertAlign w:val="superscript"/>
        </w:rPr>
        <w:t>[</w:t>
      </w:r>
      <w:r>
        <w:rPr>
          <w:rFonts w:ascii="Times New Roman" w:hAnsi="Times New Roman" w:hint="eastAsia"/>
          <w:sz w:val="24"/>
          <w:szCs w:val="24"/>
          <w:vertAlign w:val="superscript"/>
        </w:rPr>
        <w:t>14,15</w:t>
      </w:r>
      <w:r>
        <w:rPr>
          <w:rFonts w:ascii="Times New Roman" w:hAnsi="Times New Roman"/>
          <w:sz w:val="24"/>
          <w:szCs w:val="24"/>
          <w:vertAlign w:val="superscript"/>
        </w:rPr>
        <w:t>]</w:t>
      </w:r>
      <w:r>
        <w:rPr>
          <w:rFonts w:ascii="Times New Roman" w:hAnsi="Times New Roman"/>
          <w:sz w:val="24"/>
          <w:szCs w:val="24"/>
        </w:rPr>
        <w:t>.</w:t>
      </w:r>
    </w:p>
    <w:p w:rsidR="00174200" w:rsidRDefault="00EC7E9B">
      <w:pPr>
        <w:rPr>
          <w:rFonts w:ascii="Times New Roman" w:hAnsi="Times New Roman"/>
          <w:b/>
          <w:color w:val="000000"/>
          <w:sz w:val="24"/>
          <w:szCs w:val="24"/>
        </w:rPr>
      </w:pPr>
      <w:r>
        <w:rPr>
          <w:rFonts w:ascii="Times New Roman" w:hAnsi="Times New Roman"/>
          <w:b/>
          <w:color w:val="000000"/>
          <w:sz w:val="24"/>
          <w:szCs w:val="24"/>
        </w:rPr>
        <w:t>2.6.2 Network meta-analysis</w:t>
      </w:r>
    </w:p>
    <w:p w:rsidR="00174200" w:rsidRDefault="00EC7E9B">
      <w:pP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hint="eastAsia"/>
          <w:color w:val="000000"/>
          <w:sz w:val="24"/>
          <w:szCs w:val="24"/>
        </w:rPr>
        <w:t xml:space="preserve">The network meta-analysis will be conducted </w:t>
      </w:r>
      <w:r>
        <w:rPr>
          <w:rFonts w:ascii="Times New Roman" w:hAnsi="Times New Roman"/>
          <w:color w:val="000000"/>
          <w:sz w:val="24"/>
          <w:szCs w:val="24"/>
        </w:rPr>
        <w:t>using the network command in STATA</w:t>
      </w:r>
      <w:r>
        <w:rPr>
          <w:rFonts w:ascii="Times New Roman" w:hAnsi="Times New Roman" w:hint="eastAsia"/>
          <w:color w:val="000000"/>
          <w:sz w:val="24"/>
          <w:szCs w:val="24"/>
          <w:vertAlign w:val="superscript"/>
        </w:rPr>
        <w:t>[16-19</w:t>
      </w:r>
      <w:r>
        <w:rPr>
          <w:rFonts w:ascii="Times New Roman" w:hAnsi="Times New Roman"/>
          <w:color w:val="000000"/>
          <w:sz w:val="24"/>
          <w:szCs w:val="24"/>
          <w:vertAlign w:val="superscript"/>
        </w:rPr>
        <w:t>]</w:t>
      </w:r>
      <w:r>
        <w:rPr>
          <w:rFonts w:ascii="Times New Roman" w:hAnsi="Times New Roman" w:hint="eastAsia"/>
          <w:color w:val="000000"/>
          <w:sz w:val="24"/>
          <w:szCs w:val="24"/>
        </w:rPr>
        <w:t>.</w:t>
      </w:r>
      <w:r>
        <w:rPr>
          <w:rFonts w:ascii="Times New Roman" w:hAnsi="Times New Roman"/>
          <w:color w:val="000000"/>
          <w:sz w:val="24"/>
          <w:szCs w:val="24"/>
        </w:rPr>
        <w:t>To rank probabilities of treatments, surface under the cumulative ranking (SUCRA) will be used to summarize the probability values</w:t>
      </w:r>
      <w:r>
        <w:rPr>
          <w:rFonts w:ascii="Times New Roman" w:hAnsi="Times New Roman" w:hint="eastAsia"/>
          <w:color w:val="000000"/>
          <w:sz w:val="24"/>
          <w:szCs w:val="24"/>
        </w:rPr>
        <w:t>. A</w:t>
      </w:r>
      <w:r>
        <w:rPr>
          <w:rFonts w:ascii="Times New Roman" w:hAnsi="Times New Roman"/>
          <w:color w:val="000000"/>
          <w:sz w:val="24"/>
          <w:szCs w:val="24"/>
        </w:rPr>
        <w:t xml:space="preserve"> SUCRA value of 100% is assigned to the best treatment and 0% for the worst treatment</w:t>
      </w:r>
      <w:r>
        <w:rPr>
          <w:rFonts w:ascii="Times New Roman" w:hAnsi="Times New Roman"/>
          <w:color w:val="000000"/>
          <w:sz w:val="24"/>
          <w:szCs w:val="24"/>
          <w:vertAlign w:val="superscript"/>
        </w:rPr>
        <w:t>[</w:t>
      </w:r>
      <w:r>
        <w:rPr>
          <w:rFonts w:ascii="Times New Roman" w:hAnsi="Times New Roman" w:hint="eastAsia"/>
          <w:color w:val="000000"/>
          <w:sz w:val="24"/>
          <w:szCs w:val="24"/>
          <w:vertAlign w:val="superscript"/>
        </w:rPr>
        <w:t>20</w:t>
      </w:r>
      <w:r>
        <w:rPr>
          <w:rFonts w:ascii="Times New Roman" w:hAnsi="Times New Roman"/>
          <w:color w:val="000000"/>
          <w:sz w:val="24"/>
          <w:szCs w:val="24"/>
          <w:vertAlign w:val="superscript"/>
        </w:rPr>
        <w:t>]</w:t>
      </w:r>
      <w:r>
        <w:rPr>
          <w:rFonts w:ascii="Times New Roman" w:hAnsi="Times New Roman"/>
          <w:color w:val="000000"/>
          <w:sz w:val="24"/>
          <w:szCs w:val="24"/>
        </w:rPr>
        <w:t>.We will employ the inconsistency factor (IF) to evaluate heterogeneity among the included studies if a closed loop exists. If the 95% CIs of the IF values are truncated at zero, it indicates that direct and indirect evidences are in agreement</w:t>
      </w:r>
      <w:r>
        <w:rPr>
          <w:rFonts w:ascii="Times New Roman" w:hAnsi="Times New Roman" w:hint="eastAsia"/>
          <w:color w:val="000000"/>
          <w:sz w:val="24"/>
          <w:szCs w:val="24"/>
        </w:rPr>
        <w:t xml:space="preserve"> </w:t>
      </w:r>
      <w:r>
        <w:rPr>
          <w:rFonts w:ascii="Times New Roman" w:hAnsi="Times New Roman"/>
          <w:color w:val="000000"/>
          <w:sz w:val="24"/>
          <w:szCs w:val="24"/>
          <w:vertAlign w:val="superscript"/>
        </w:rPr>
        <w:t>[</w:t>
      </w:r>
      <w:r>
        <w:rPr>
          <w:rFonts w:ascii="Times New Roman" w:hAnsi="Times New Roman" w:hint="eastAsia"/>
          <w:color w:val="000000"/>
          <w:sz w:val="24"/>
          <w:szCs w:val="24"/>
          <w:vertAlign w:val="superscript"/>
        </w:rPr>
        <w:t>20</w:t>
      </w:r>
      <w:r>
        <w:rPr>
          <w:rFonts w:ascii="Times New Roman" w:hAnsi="Times New Roman"/>
          <w:color w:val="000000"/>
          <w:sz w:val="24"/>
          <w:szCs w:val="24"/>
          <w:vertAlign w:val="superscript"/>
        </w:rPr>
        <w:t>]</w:t>
      </w:r>
      <w:r>
        <w:rPr>
          <w:rFonts w:ascii="Times New Roman" w:hAnsi="Times New Roman"/>
          <w:color w:val="000000"/>
          <w:sz w:val="24"/>
          <w:szCs w:val="24"/>
        </w:rPr>
        <w:t>. A comparison-adjusted funnel plot will be conducted to assess the presence of small-study effect</w:t>
      </w:r>
      <w:r>
        <w:rPr>
          <w:rFonts w:ascii="Times New Roman" w:hAnsi="Times New Roman"/>
          <w:color w:val="000000"/>
          <w:sz w:val="24"/>
          <w:szCs w:val="24"/>
          <w:vertAlign w:val="superscript"/>
        </w:rPr>
        <w:t>[</w:t>
      </w:r>
      <w:r>
        <w:rPr>
          <w:rFonts w:ascii="Times New Roman" w:hAnsi="Times New Roman" w:hint="eastAsia"/>
          <w:color w:val="000000"/>
          <w:sz w:val="24"/>
          <w:szCs w:val="24"/>
          <w:vertAlign w:val="superscript"/>
        </w:rPr>
        <w:t>21</w:t>
      </w:r>
      <w:r>
        <w:rPr>
          <w:rFonts w:ascii="Times New Roman" w:hAnsi="Times New Roman"/>
          <w:color w:val="000000"/>
          <w:sz w:val="24"/>
          <w:szCs w:val="24"/>
          <w:vertAlign w:val="superscript"/>
        </w:rPr>
        <w:t>]</w:t>
      </w:r>
      <w:r>
        <w:rPr>
          <w:rFonts w:ascii="Times New Roman" w:hAnsi="Times New Roman"/>
          <w:color w:val="000000"/>
          <w:sz w:val="24"/>
          <w:szCs w:val="24"/>
        </w:rPr>
        <w:t>.</w:t>
      </w:r>
      <w:r>
        <w:t xml:space="preserve"> </w:t>
      </w:r>
      <w:r>
        <w:rPr>
          <w:rFonts w:ascii="Times New Roman" w:hAnsi="Times New Roman"/>
          <w:color w:val="000000"/>
          <w:sz w:val="24"/>
          <w:szCs w:val="24"/>
        </w:rPr>
        <w:t>All analyses w</w:t>
      </w:r>
      <w:r>
        <w:rPr>
          <w:rFonts w:ascii="Times New Roman" w:hAnsi="Times New Roman" w:hint="eastAsia"/>
          <w:color w:val="000000"/>
          <w:sz w:val="24"/>
          <w:szCs w:val="24"/>
        </w:rPr>
        <w:t>ill be</w:t>
      </w:r>
      <w:r>
        <w:rPr>
          <w:rFonts w:ascii="Times New Roman" w:hAnsi="Times New Roman"/>
          <w:color w:val="000000"/>
          <w:sz w:val="24"/>
          <w:szCs w:val="24"/>
        </w:rPr>
        <w:t xml:space="preserve"> performed using Stata sofware version 13.</w:t>
      </w:r>
      <w:r>
        <w:rPr>
          <w:rFonts w:ascii="Times New Roman" w:hAnsi="Times New Roman" w:hint="eastAsia"/>
          <w:color w:val="000000"/>
          <w:sz w:val="24"/>
          <w:szCs w:val="24"/>
        </w:rPr>
        <w:t>1.</w:t>
      </w:r>
    </w:p>
    <w:p w:rsidR="00174200" w:rsidRDefault="00EC7E9B">
      <w:pPr>
        <w:rPr>
          <w:rFonts w:ascii="Times New Roman" w:hAnsi="Times New Roman"/>
          <w:b/>
          <w:color w:val="000000"/>
          <w:sz w:val="24"/>
          <w:szCs w:val="24"/>
        </w:rPr>
      </w:pPr>
      <w:r>
        <w:rPr>
          <w:rFonts w:ascii="Times New Roman" w:hAnsi="Times New Roman" w:hint="eastAsia"/>
          <w:b/>
          <w:color w:val="000000"/>
          <w:sz w:val="24"/>
          <w:szCs w:val="24"/>
        </w:rPr>
        <w:t>2.7</w:t>
      </w:r>
      <w:r>
        <w:rPr>
          <w:rFonts w:ascii="Times New Roman" w:hAnsi="Times New Roman"/>
          <w:b/>
          <w:color w:val="000000"/>
          <w:sz w:val="24"/>
          <w:szCs w:val="24"/>
        </w:rPr>
        <w:t>Patient and Public Involvement</w:t>
      </w:r>
    </w:p>
    <w:p w:rsidR="00174200" w:rsidRDefault="00EC7E9B">
      <w:pPr>
        <w:rPr>
          <w:rFonts w:ascii="Times New Roman" w:hAnsi="Times New Roman"/>
          <w:color w:val="000000"/>
          <w:sz w:val="24"/>
          <w:szCs w:val="24"/>
        </w:rPr>
      </w:pPr>
      <w:r>
        <w:rPr>
          <w:rFonts w:ascii="Times New Roman" w:hAnsi="Times New Roman" w:hint="eastAsia"/>
          <w:color w:val="000000"/>
          <w:sz w:val="24"/>
          <w:szCs w:val="24"/>
        </w:rPr>
        <w:t xml:space="preserve"> </w:t>
      </w:r>
      <w:r>
        <w:rPr>
          <w:rFonts w:ascii="Times New Roman" w:hAnsi="Times New Roman"/>
          <w:color w:val="000000"/>
          <w:sz w:val="24"/>
          <w:szCs w:val="24"/>
        </w:rPr>
        <w:t>This part is not covered in this study</w:t>
      </w:r>
      <w:r>
        <w:rPr>
          <w:rFonts w:ascii="Times New Roman" w:hAnsi="Times New Roman" w:hint="eastAsia"/>
          <w:color w:val="000000"/>
          <w:sz w:val="24"/>
          <w:szCs w:val="24"/>
        </w:rPr>
        <w:t>.</w:t>
      </w:r>
    </w:p>
    <w:p w:rsidR="00174200" w:rsidRDefault="00EC7E9B">
      <w:pPr>
        <w:rPr>
          <w:rFonts w:ascii="Times New Roman" w:hAnsi="Times New Roman"/>
          <w:b/>
          <w:color w:val="000000"/>
          <w:sz w:val="24"/>
          <w:szCs w:val="24"/>
        </w:rPr>
      </w:pPr>
      <w:r>
        <w:rPr>
          <w:rFonts w:ascii="Times New Roman" w:hAnsi="Times New Roman" w:hint="eastAsia"/>
          <w:b/>
          <w:color w:val="000000"/>
          <w:sz w:val="24"/>
          <w:szCs w:val="24"/>
        </w:rPr>
        <w:t>3.</w:t>
      </w:r>
      <w:r>
        <w:t xml:space="preserve"> </w:t>
      </w:r>
      <w:r>
        <w:rPr>
          <w:rFonts w:ascii="Times New Roman" w:hAnsi="Times New Roman"/>
          <w:b/>
          <w:color w:val="000000"/>
          <w:sz w:val="24"/>
          <w:szCs w:val="24"/>
        </w:rPr>
        <w:t>Discussion</w:t>
      </w:r>
    </w:p>
    <w:p w:rsidR="00174200" w:rsidRDefault="00EC7E9B">
      <w:pPr>
        <w:ind w:firstLineChars="50" w:firstLine="120"/>
        <w:rPr>
          <w:rFonts w:ascii="Times New Roman" w:hAnsi="Times New Roman"/>
          <w:color w:val="000000"/>
          <w:sz w:val="24"/>
          <w:szCs w:val="24"/>
        </w:rPr>
      </w:pPr>
      <w:r>
        <w:rPr>
          <w:rFonts w:ascii="Times New Roman" w:hAnsi="Times New Roman" w:hint="eastAsia"/>
          <w:color w:val="000000"/>
          <w:sz w:val="24"/>
          <w:szCs w:val="24"/>
        </w:rPr>
        <w:t xml:space="preserve">During the process of </w:t>
      </w:r>
      <w:r>
        <w:rPr>
          <w:rFonts w:ascii="Times New Roman" w:hAnsi="Times New Roman"/>
          <w:color w:val="000000"/>
          <w:sz w:val="24"/>
          <w:szCs w:val="24"/>
        </w:rPr>
        <w:t>retriev</w:t>
      </w:r>
      <w:r>
        <w:rPr>
          <w:rFonts w:ascii="Times New Roman" w:hAnsi="Times New Roman" w:hint="eastAsia"/>
          <w:color w:val="000000"/>
          <w:sz w:val="24"/>
          <w:szCs w:val="24"/>
        </w:rPr>
        <w:t>ing literature, two NMAs about Chinese herbal injections(CHIs) for cerebral infarction were detected</w:t>
      </w:r>
      <w:r>
        <w:rPr>
          <w:rFonts w:ascii="Times New Roman" w:hAnsi="Times New Roman"/>
          <w:sz w:val="24"/>
          <w:szCs w:val="24"/>
          <w:vertAlign w:val="superscript"/>
        </w:rPr>
        <w:t>[</w:t>
      </w:r>
      <w:r>
        <w:rPr>
          <w:rFonts w:ascii="Times New Roman" w:hAnsi="Times New Roman" w:hint="eastAsia"/>
          <w:sz w:val="24"/>
          <w:szCs w:val="24"/>
          <w:vertAlign w:val="superscript"/>
        </w:rPr>
        <w:t>22,23</w:t>
      </w:r>
      <w:r>
        <w:rPr>
          <w:rFonts w:ascii="Times New Roman" w:hAnsi="Times New Roman"/>
          <w:sz w:val="24"/>
          <w:szCs w:val="24"/>
          <w:vertAlign w:val="superscript"/>
        </w:rPr>
        <w:t>]</w:t>
      </w:r>
      <w:r>
        <w:rPr>
          <w:rFonts w:ascii="Times New Roman" w:hAnsi="Times New Roman" w:hint="eastAsia"/>
          <w:color w:val="000000"/>
          <w:sz w:val="24"/>
          <w:szCs w:val="24"/>
        </w:rPr>
        <w:t>.</w:t>
      </w:r>
      <w:r>
        <w:rPr>
          <w:rFonts w:ascii="Times New Roman" w:hAnsi="Times New Roman"/>
          <w:color w:val="000000"/>
          <w:sz w:val="24"/>
          <w:szCs w:val="24"/>
        </w:rPr>
        <w:t>Chinese herbal injections (CHIs) are prepared by extracting and purifying effective substances from herbs (or decoction pieces) using modern scientific techniques and methods</w:t>
      </w:r>
      <w:r>
        <w:rPr>
          <w:rFonts w:ascii="Times New Roman" w:hAnsi="Times New Roman" w:hint="eastAsia"/>
          <w:color w:val="000000"/>
          <w:sz w:val="24"/>
          <w:szCs w:val="24"/>
        </w:rPr>
        <w:t xml:space="preserve">. Chinese medicine injections (CMIs) have a wider range of sources, for it can not only be made from plants or herbs, but also from animals. To better demonstrate the merits of the NMA, we make a comparison between the current NMA and the other 2 NMAs. </w:t>
      </w:r>
      <w:r>
        <w:rPr>
          <w:rFonts w:ascii="Times New Roman" w:hAnsi="Times New Roman"/>
          <w:color w:val="000000"/>
          <w:sz w:val="24"/>
          <w:szCs w:val="24"/>
        </w:rPr>
        <w:t>The details of the comparison can be seen in Table 2.</w:t>
      </w:r>
    </w:p>
    <w:p w:rsidR="00174200" w:rsidRDefault="00EC7E9B">
      <w:pPr>
        <w:ind w:firstLineChars="100" w:firstLine="240"/>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hint="eastAsia"/>
          <w:color w:val="000000"/>
          <w:sz w:val="24"/>
          <w:szCs w:val="24"/>
        </w:rPr>
        <w:t xml:space="preserve">rom the comparison shown in table 2, the current NMA will have a updated literature searching and focus on ACI treating by two </w:t>
      </w:r>
      <w:r>
        <w:rPr>
          <w:rFonts w:ascii="Times New Roman" w:hAnsi="Times New Roman"/>
          <w:color w:val="000000"/>
          <w:sz w:val="24"/>
          <w:szCs w:val="24"/>
        </w:rPr>
        <w:t>different</w:t>
      </w:r>
      <w:r>
        <w:rPr>
          <w:rFonts w:ascii="Times New Roman" w:hAnsi="Times New Roman" w:hint="eastAsia"/>
          <w:color w:val="000000"/>
          <w:sz w:val="24"/>
          <w:szCs w:val="24"/>
        </w:rPr>
        <w:t xml:space="preserve"> kinds of interventions. With GRADE e</w:t>
      </w:r>
      <w:r>
        <w:rPr>
          <w:rFonts w:ascii="Times New Roman" w:hAnsi="Times New Roman"/>
          <w:color w:val="000000"/>
          <w:sz w:val="24"/>
          <w:szCs w:val="24"/>
        </w:rPr>
        <w:t>valuation</w:t>
      </w:r>
      <w:r>
        <w:rPr>
          <w:rFonts w:ascii="Times New Roman" w:hAnsi="Times New Roman" w:hint="eastAsia"/>
          <w:color w:val="000000"/>
          <w:sz w:val="24"/>
          <w:szCs w:val="24"/>
        </w:rPr>
        <w:t xml:space="preserve">, </w:t>
      </w:r>
      <w:r>
        <w:rPr>
          <w:rFonts w:ascii="Times New Roman" w:hAnsi="Times New Roman"/>
          <w:color w:val="000000"/>
          <w:sz w:val="24"/>
          <w:szCs w:val="24"/>
        </w:rPr>
        <w:t>the certainty of evidence in the main results of the current NMA</w:t>
      </w:r>
      <w:r>
        <w:rPr>
          <w:rFonts w:ascii="Times New Roman" w:hAnsi="Times New Roman" w:hint="eastAsia"/>
          <w:color w:val="000000"/>
          <w:sz w:val="24"/>
          <w:szCs w:val="24"/>
        </w:rPr>
        <w:t xml:space="preserve"> will be </w:t>
      </w:r>
      <w:r>
        <w:rPr>
          <w:rFonts w:ascii="Times New Roman" w:hAnsi="Times New Roman"/>
          <w:color w:val="000000"/>
          <w:sz w:val="24"/>
          <w:szCs w:val="24"/>
        </w:rPr>
        <w:t>incorporated to highlight the most robust findings for further use in making a clinical judgment</w:t>
      </w:r>
      <w:r>
        <w:rPr>
          <w:rFonts w:ascii="Times New Roman" w:hAnsi="Times New Roman" w:hint="eastAsia"/>
          <w:color w:val="000000"/>
          <w:sz w:val="24"/>
          <w:szCs w:val="24"/>
        </w:rPr>
        <w:t>.</w:t>
      </w:r>
    </w:p>
    <w:p w:rsidR="00174200" w:rsidRDefault="00EC7E9B" w:rsidP="00EC7E9B">
      <w:pPr>
        <w:ind w:firstLineChars="147" w:firstLine="353"/>
        <w:rPr>
          <w:rFonts w:ascii="Times New Roman" w:hAnsi="Times New Roman"/>
          <w:sz w:val="24"/>
          <w:szCs w:val="24"/>
        </w:rPr>
      </w:pPr>
      <w:r>
        <w:rPr>
          <w:rFonts w:ascii="Times New Roman" w:hAnsi="Times New Roman"/>
          <w:sz w:val="24"/>
          <w:szCs w:val="24"/>
        </w:rPr>
        <w:t>Despite availability of some randomized controlled trials (RCTs)</w:t>
      </w:r>
      <w:r>
        <w:rPr>
          <w:rFonts w:ascii="Times New Roman" w:hAnsi="Times New Roman" w:hint="eastAsia"/>
          <w:sz w:val="24"/>
          <w:szCs w:val="24"/>
        </w:rPr>
        <w:t xml:space="preserve"> and systematic reviews about CMIs treatment for ACI</w:t>
      </w:r>
      <w:r>
        <w:rPr>
          <w:rFonts w:ascii="Times New Roman" w:hAnsi="Times New Roman"/>
          <w:sz w:val="24"/>
          <w:szCs w:val="24"/>
        </w:rPr>
        <w:t>, it is still a challenge for clinicians to cho</w:t>
      </w:r>
      <w:r>
        <w:rPr>
          <w:rFonts w:ascii="Times New Roman" w:hAnsi="Times New Roman" w:hint="eastAsia"/>
          <w:sz w:val="24"/>
          <w:szCs w:val="24"/>
        </w:rPr>
        <w:t>o</w:t>
      </w:r>
      <w:r>
        <w:rPr>
          <w:rFonts w:ascii="Times New Roman" w:hAnsi="Times New Roman"/>
          <w:sz w:val="24"/>
          <w:szCs w:val="24"/>
        </w:rPr>
        <w:t xml:space="preserve">se </w:t>
      </w:r>
      <w:r>
        <w:rPr>
          <w:rFonts w:ascii="Times New Roman" w:hAnsi="Times New Roman"/>
          <w:sz w:val="24"/>
          <w:szCs w:val="24"/>
        </w:rPr>
        <w:lastRenderedPageBreak/>
        <w:t xml:space="preserve">the optimal </w:t>
      </w:r>
      <w:r>
        <w:rPr>
          <w:rFonts w:ascii="Times New Roman" w:hAnsi="Times New Roman" w:hint="eastAsia"/>
          <w:sz w:val="24"/>
          <w:szCs w:val="24"/>
        </w:rPr>
        <w:t>CMIs</w:t>
      </w:r>
      <w:r>
        <w:rPr>
          <w:rFonts w:ascii="Times New Roman" w:hAnsi="Times New Roman"/>
          <w:sz w:val="24"/>
          <w:szCs w:val="24"/>
        </w:rPr>
        <w:t xml:space="preserve"> when it comes to the </w:t>
      </w:r>
      <w:r>
        <w:rPr>
          <w:rFonts w:ascii="Times New Roman" w:hAnsi="Times New Roman" w:hint="eastAsia"/>
          <w:sz w:val="24"/>
          <w:szCs w:val="24"/>
        </w:rPr>
        <w:t>manage</w:t>
      </w:r>
      <w:r>
        <w:rPr>
          <w:rFonts w:ascii="Times New Roman" w:hAnsi="Times New Roman"/>
          <w:sz w:val="24"/>
          <w:szCs w:val="24"/>
        </w:rPr>
        <w:t xml:space="preserve">ment of ACI since head-to-head comparisons between </w:t>
      </w:r>
      <w:r>
        <w:rPr>
          <w:rFonts w:ascii="Times New Roman" w:hAnsi="Times New Roman" w:hint="eastAsia"/>
          <w:sz w:val="24"/>
          <w:szCs w:val="24"/>
        </w:rPr>
        <w:t>CMIs</w:t>
      </w:r>
      <w:r>
        <w:rPr>
          <w:rFonts w:ascii="Times New Roman" w:hAnsi="Times New Roman"/>
          <w:sz w:val="24"/>
          <w:szCs w:val="24"/>
        </w:rPr>
        <w:t xml:space="preserve"> </w:t>
      </w:r>
      <w:r>
        <w:rPr>
          <w:rFonts w:ascii="Times New Roman" w:hAnsi="Times New Roman" w:hint="eastAsia"/>
          <w:sz w:val="24"/>
          <w:szCs w:val="24"/>
        </w:rPr>
        <w:t xml:space="preserve">for ACI </w:t>
      </w:r>
      <w:r>
        <w:rPr>
          <w:rFonts w:ascii="Times New Roman" w:hAnsi="Times New Roman"/>
          <w:sz w:val="24"/>
          <w:szCs w:val="24"/>
        </w:rPr>
        <w:t>is insufficient. In the process of retriev</w:t>
      </w:r>
      <w:r>
        <w:rPr>
          <w:rFonts w:ascii="Times New Roman" w:hAnsi="Times New Roman" w:hint="eastAsia"/>
          <w:sz w:val="24"/>
          <w:szCs w:val="24"/>
        </w:rPr>
        <w:t xml:space="preserve">ing </w:t>
      </w:r>
      <w:r>
        <w:rPr>
          <w:rFonts w:ascii="Times New Roman" w:hAnsi="Times New Roman"/>
          <w:sz w:val="24"/>
          <w:szCs w:val="24"/>
        </w:rPr>
        <w:t>literature, we f</w:t>
      </w:r>
      <w:r>
        <w:rPr>
          <w:rFonts w:ascii="Times New Roman" w:hAnsi="Times New Roman" w:hint="eastAsia"/>
          <w:sz w:val="24"/>
          <w:szCs w:val="24"/>
        </w:rPr>
        <w:t>ou</w:t>
      </w:r>
      <w:r>
        <w:rPr>
          <w:rFonts w:ascii="Times New Roman" w:hAnsi="Times New Roman"/>
          <w:sz w:val="24"/>
          <w:szCs w:val="24"/>
        </w:rPr>
        <w:t>nd two NMA</w:t>
      </w:r>
      <w:r>
        <w:rPr>
          <w:rFonts w:ascii="Times New Roman" w:hAnsi="Times New Roman" w:hint="eastAsia"/>
          <w:sz w:val="24"/>
          <w:szCs w:val="24"/>
        </w:rPr>
        <w:t>s</w:t>
      </w:r>
      <w:r>
        <w:rPr>
          <w:rFonts w:ascii="Times New Roman" w:hAnsi="Times New Roman"/>
          <w:sz w:val="24"/>
          <w:szCs w:val="24"/>
        </w:rPr>
        <w:t xml:space="preserve"> concerning </w:t>
      </w:r>
      <w:r>
        <w:rPr>
          <w:rFonts w:ascii="Times New Roman" w:hAnsi="Times New Roman" w:hint="eastAsia"/>
          <w:sz w:val="24"/>
          <w:szCs w:val="24"/>
        </w:rPr>
        <w:t xml:space="preserve">to </w:t>
      </w:r>
      <w:r>
        <w:rPr>
          <w:rFonts w:ascii="Times New Roman" w:hAnsi="Times New Roman"/>
          <w:sz w:val="24"/>
          <w:szCs w:val="24"/>
        </w:rPr>
        <w:t>CHIs for cerebral infarction</w:t>
      </w:r>
      <w:r>
        <w:rPr>
          <w:rFonts w:ascii="Times New Roman" w:hAnsi="Times New Roman"/>
          <w:sz w:val="24"/>
          <w:szCs w:val="24"/>
          <w:vertAlign w:val="superscript"/>
        </w:rPr>
        <w:t>[</w:t>
      </w:r>
      <w:r>
        <w:rPr>
          <w:rFonts w:ascii="Times New Roman" w:hAnsi="Times New Roman" w:hint="eastAsia"/>
          <w:sz w:val="24"/>
          <w:szCs w:val="24"/>
          <w:vertAlign w:val="superscript"/>
        </w:rPr>
        <w:t>22,23</w:t>
      </w:r>
      <w:r>
        <w:rPr>
          <w:rFonts w:ascii="Times New Roman" w:hAnsi="Times New Roman"/>
          <w:sz w:val="24"/>
          <w:szCs w:val="24"/>
          <w:vertAlign w:val="superscript"/>
        </w:rPr>
        <w:t>]</w:t>
      </w:r>
      <w:r>
        <w:rPr>
          <w:rFonts w:ascii="Times New Roman" w:hAnsi="Times New Roman"/>
          <w:color w:val="000000"/>
          <w:sz w:val="24"/>
          <w:szCs w:val="24"/>
        </w:rPr>
        <w:t>.</w:t>
      </w:r>
      <w:r>
        <w:rPr>
          <w:rFonts w:ascii="Times New Roman" w:hAnsi="Times New Roman"/>
          <w:sz w:val="24"/>
          <w:szCs w:val="24"/>
        </w:rPr>
        <w:t>However, the literature retrieval time for both studies is until June of 2016.</w:t>
      </w:r>
      <w:r>
        <w:rPr>
          <w:rFonts w:ascii="Times New Roman" w:hAnsi="Times New Roman" w:hint="eastAsia"/>
          <w:sz w:val="24"/>
          <w:szCs w:val="24"/>
        </w:rPr>
        <w:t xml:space="preserve"> In addition, both of the two studies included c</w:t>
      </w:r>
      <w:r>
        <w:rPr>
          <w:rFonts w:ascii="Times New Roman" w:hAnsi="Times New Roman"/>
          <w:sz w:val="24"/>
          <w:szCs w:val="24"/>
        </w:rPr>
        <w:t>hemicals containing traditional Chinese medicine ingredients</w:t>
      </w:r>
      <w:r>
        <w:rPr>
          <w:rFonts w:ascii="Times New Roman" w:hAnsi="Times New Roman" w:hint="eastAsia"/>
          <w:sz w:val="24"/>
          <w:szCs w:val="24"/>
        </w:rPr>
        <w:t>, such as s</w:t>
      </w:r>
      <w:r>
        <w:rPr>
          <w:rFonts w:ascii="Times New Roman" w:hAnsi="Times New Roman"/>
          <w:sz w:val="24"/>
          <w:szCs w:val="24"/>
        </w:rPr>
        <w:t xml:space="preserve">alviae </w:t>
      </w:r>
      <w:r>
        <w:rPr>
          <w:rFonts w:ascii="Times New Roman" w:hAnsi="Times New Roman" w:hint="eastAsia"/>
          <w:sz w:val="24"/>
          <w:szCs w:val="24"/>
        </w:rPr>
        <w:t>m</w:t>
      </w:r>
      <w:r>
        <w:rPr>
          <w:rFonts w:ascii="Times New Roman" w:hAnsi="Times New Roman"/>
          <w:sz w:val="24"/>
          <w:szCs w:val="24"/>
        </w:rPr>
        <w:t>iltiorrhizae</w:t>
      </w:r>
      <w:r>
        <w:rPr>
          <w:rFonts w:ascii="Times New Roman" w:hAnsi="Times New Roman" w:hint="eastAsia"/>
          <w:sz w:val="24"/>
          <w:szCs w:val="24"/>
        </w:rPr>
        <w:t>,l</w:t>
      </w:r>
      <w:r>
        <w:rPr>
          <w:rFonts w:ascii="Times New Roman" w:hAnsi="Times New Roman"/>
          <w:sz w:val="24"/>
          <w:szCs w:val="24"/>
        </w:rPr>
        <w:t xml:space="preserve">igustrazine </w:t>
      </w:r>
      <w:r>
        <w:rPr>
          <w:rFonts w:ascii="Times New Roman" w:hAnsi="Times New Roman" w:hint="eastAsia"/>
          <w:sz w:val="24"/>
          <w:szCs w:val="24"/>
        </w:rPr>
        <w:t>h</w:t>
      </w:r>
      <w:r>
        <w:rPr>
          <w:rFonts w:ascii="Times New Roman" w:hAnsi="Times New Roman"/>
          <w:sz w:val="24"/>
          <w:szCs w:val="24"/>
        </w:rPr>
        <w:t xml:space="preserve">ydrochloride </w:t>
      </w:r>
      <w:r>
        <w:rPr>
          <w:rFonts w:ascii="Times New Roman" w:hAnsi="Times New Roman" w:hint="eastAsia"/>
          <w:sz w:val="24"/>
          <w:szCs w:val="24"/>
        </w:rPr>
        <w:t>i</w:t>
      </w:r>
      <w:r>
        <w:rPr>
          <w:rFonts w:ascii="Times New Roman" w:hAnsi="Times New Roman"/>
          <w:sz w:val="24"/>
          <w:szCs w:val="24"/>
        </w:rPr>
        <w:t>njection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g</w:t>
      </w:r>
      <w:r>
        <w:rPr>
          <w:rFonts w:ascii="Times New Roman" w:hAnsi="Times New Roman"/>
          <w:sz w:val="24"/>
          <w:szCs w:val="24"/>
        </w:rPr>
        <w:t xml:space="preserve">inkgo </w:t>
      </w:r>
      <w:r>
        <w:rPr>
          <w:rFonts w:ascii="Times New Roman" w:hAnsi="Times New Roman" w:hint="eastAsia"/>
          <w:sz w:val="24"/>
          <w:szCs w:val="24"/>
        </w:rPr>
        <w:t>l</w:t>
      </w:r>
      <w:r>
        <w:rPr>
          <w:rFonts w:ascii="Times New Roman" w:hAnsi="Times New Roman"/>
          <w:sz w:val="24"/>
          <w:szCs w:val="24"/>
        </w:rPr>
        <w:t xml:space="preserve">eaf </w:t>
      </w:r>
      <w:r>
        <w:rPr>
          <w:rFonts w:ascii="Times New Roman" w:hAnsi="Times New Roman" w:hint="eastAsia"/>
          <w:sz w:val="24"/>
          <w:szCs w:val="24"/>
        </w:rPr>
        <w:t>e</w:t>
      </w:r>
      <w:r>
        <w:rPr>
          <w:rFonts w:ascii="Times New Roman" w:hAnsi="Times New Roman"/>
          <w:sz w:val="24"/>
          <w:szCs w:val="24"/>
        </w:rPr>
        <w:t xml:space="preserve">xtract and </w:t>
      </w:r>
      <w:r>
        <w:rPr>
          <w:rFonts w:ascii="Times New Roman" w:hAnsi="Times New Roman" w:hint="eastAsia"/>
          <w:sz w:val="24"/>
          <w:szCs w:val="24"/>
        </w:rPr>
        <w:t>d</w:t>
      </w:r>
      <w:r>
        <w:rPr>
          <w:rFonts w:ascii="Times New Roman" w:hAnsi="Times New Roman"/>
          <w:sz w:val="24"/>
          <w:szCs w:val="24"/>
        </w:rPr>
        <w:t xml:space="preserve">ipyridamole </w:t>
      </w:r>
      <w:r>
        <w:rPr>
          <w:rFonts w:ascii="Times New Roman" w:hAnsi="Times New Roman" w:hint="eastAsia"/>
          <w:sz w:val="24"/>
          <w:szCs w:val="24"/>
        </w:rPr>
        <w:t>i</w:t>
      </w:r>
      <w:r>
        <w:rPr>
          <w:rFonts w:ascii="Times New Roman" w:hAnsi="Times New Roman"/>
          <w:sz w:val="24"/>
          <w:szCs w:val="24"/>
        </w:rPr>
        <w:t>njection</w:t>
      </w:r>
      <w:r>
        <w:rPr>
          <w:rFonts w:ascii="Times New Roman" w:hAnsi="Times New Roman" w:hint="eastAsia"/>
          <w:sz w:val="24"/>
          <w:szCs w:val="24"/>
        </w:rPr>
        <w:t xml:space="preserve"> and et.al.</w:t>
      </w:r>
      <w:r>
        <w:t xml:space="preserve"> </w:t>
      </w:r>
      <w:r>
        <w:rPr>
          <w:rFonts w:ascii="Times New Roman" w:hAnsi="Times New Roman" w:hint="eastAsia"/>
          <w:sz w:val="24"/>
          <w:szCs w:val="24"/>
        </w:rPr>
        <w:t xml:space="preserve">Injections mentioned above </w:t>
      </w:r>
      <w:r>
        <w:rPr>
          <w:rFonts w:ascii="Times New Roman" w:hAnsi="Times New Roman"/>
          <w:sz w:val="24"/>
          <w:szCs w:val="24"/>
        </w:rPr>
        <w:t xml:space="preserve">are not part of </w:t>
      </w:r>
      <w:r>
        <w:rPr>
          <w:rFonts w:ascii="Times New Roman" w:hAnsi="Times New Roman" w:hint="eastAsia"/>
          <w:sz w:val="24"/>
          <w:szCs w:val="24"/>
        </w:rPr>
        <w:t>CHI</w:t>
      </w:r>
      <w:r>
        <w:rPr>
          <w:rFonts w:ascii="Times New Roman" w:hAnsi="Times New Roman"/>
          <w:sz w:val="24"/>
          <w:szCs w:val="24"/>
        </w:rPr>
        <w:t>s</w:t>
      </w:r>
      <w:r>
        <w:rPr>
          <w:rFonts w:ascii="Times New Roman" w:hAnsi="Times New Roman" w:hint="eastAsia"/>
          <w:sz w:val="24"/>
          <w:szCs w:val="24"/>
        </w:rPr>
        <w:t xml:space="preserve">. And none of studies performed the GRADE to report the quality of the evidence. For the above reason, </w:t>
      </w:r>
      <w:r>
        <w:rPr>
          <w:rFonts w:ascii="Times New Roman" w:hAnsi="Times New Roman"/>
          <w:sz w:val="24"/>
          <w:szCs w:val="24"/>
        </w:rPr>
        <w:t xml:space="preserve">we will update the search strategy and make some adjustments based on the above two studies to perform a comprehensive comparative appraisal of the </w:t>
      </w:r>
      <w:r>
        <w:rPr>
          <w:rFonts w:ascii="Times New Roman" w:hAnsi="Times New Roman" w:hint="eastAsia"/>
          <w:sz w:val="24"/>
          <w:szCs w:val="24"/>
        </w:rPr>
        <w:t>efficacy</w:t>
      </w:r>
      <w:r>
        <w:rPr>
          <w:rFonts w:ascii="Times New Roman" w:hAnsi="Times New Roman"/>
          <w:sz w:val="24"/>
          <w:szCs w:val="24"/>
        </w:rPr>
        <w:t xml:space="preserve"> of </w:t>
      </w:r>
      <w:r>
        <w:rPr>
          <w:rFonts w:ascii="Times New Roman" w:hAnsi="Times New Roman" w:hint="eastAsia"/>
          <w:sz w:val="24"/>
          <w:szCs w:val="24"/>
        </w:rPr>
        <w:t>CMIs</w:t>
      </w:r>
      <w:r>
        <w:rPr>
          <w:rFonts w:ascii="Times New Roman" w:hAnsi="Times New Roman"/>
          <w:sz w:val="24"/>
          <w:szCs w:val="24"/>
        </w:rPr>
        <w:t xml:space="preserve"> used in the </w:t>
      </w:r>
      <w:r>
        <w:rPr>
          <w:rFonts w:ascii="Times New Roman" w:hAnsi="Times New Roman" w:hint="eastAsia"/>
          <w:sz w:val="24"/>
          <w:szCs w:val="24"/>
        </w:rPr>
        <w:t>management</w:t>
      </w:r>
      <w:r>
        <w:rPr>
          <w:rFonts w:ascii="Times New Roman" w:hAnsi="Times New Roman"/>
          <w:sz w:val="24"/>
          <w:szCs w:val="24"/>
        </w:rPr>
        <w:t xml:space="preserve"> of </w:t>
      </w:r>
      <w:r>
        <w:rPr>
          <w:rFonts w:ascii="Times New Roman" w:hAnsi="Times New Roman" w:hint="eastAsia"/>
          <w:sz w:val="24"/>
          <w:szCs w:val="24"/>
        </w:rPr>
        <w:t>ACI</w:t>
      </w:r>
      <w:r>
        <w:rPr>
          <w:rFonts w:ascii="Times New Roman" w:hAnsi="Times New Roman"/>
          <w:sz w:val="24"/>
          <w:szCs w:val="24"/>
        </w:rPr>
        <w:t xml:space="preserve"> by </w:t>
      </w:r>
      <w:r>
        <w:rPr>
          <w:rFonts w:ascii="Times New Roman" w:hAnsi="Times New Roman" w:hint="eastAsia"/>
          <w:sz w:val="24"/>
          <w:szCs w:val="24"/>
        </w:rPr>
        <w:t>using the approach of NMA</w:t>
      </w:r>
      <w:r>
        <w:rPr>
          <w:rFonts w:ascii="Times New Roman" w:hAnsi="Times New Roman"/>
          <w:sz w:val="24"/>
          <w:szCs w:val="24"/>
        </w:rPr>
        <w:t xml:space="preserve">. </w:t>
      </w:r>
      <w:r>
        <w:rPr>
          <w:rFonts w:ascii="Times New Roman" w:hAnsi="Times New Roman" w:hint="eastAsia"/>
          <w:sz w:val="24"/>
          <w:szCs w:val="24"/>
        </w:rPr>
        <w:t xml:space="preserve">We are confident that </w:t>
      </w:r>
      <w:r>
        <w:rPr>
          <w:rFonts w:ascii="Times New Roman" w:hAnsi="Times New Roman"/>
          <w:sz w:val="24"/>
          <w:szCs w:val="24"/>
        </w:rPr>
        <w:t>our network meta-analysis results have the potential to influence a large proportion of the population</w:t>
      </w:r>
      <w:r>
        <w:rPr>
          <w:rFonts w:ascii="Times New Roman" w:hAnsi="Times New Roman" w:hint="eastAsia"/>
          <w:sz w:val="24"/>
          <w:szCs w:val="24"/>
        </w:rPr>
        <w:t xml:space="preserve"> since China has the second largest population in the world. And our results will make full use of </w:t>
      </w:r>
      <w:r>
        <w:rPr>
          <w:rFonts w:ascii="Times New Roman" w:hAnsi="Times New Roman"/>
          <w:sz w:val="24"/>
          <w:szCs w:val="24"/>
        </w:rPr>
        <w:t xml:space="preserve">potential </w:t>
      </w:r>
      <w:r>
        <w:rPr>
          <w:rFonts w:ascii="Times New Roman" w:hAnsi="Times New Roman" w:hint="eastAsia"/>
          <w:sz w:val="24"/>
          <w:szCs w:val="24"/>
        </w:rPr>
        <w:t xml:space="preserve">CMIs </w:t>
      </w:r>
      <w:r>
        <w:rPr>
          <w:rFonts w:ascii="Times New Roman" w:hAnsi="Times New Roman"/>
          <w:sz w:val="24"/>
          <w:szCs w:val="24"/>
        </w:rPr>
        <w:t>treatment options</w:t>
      </w:r>
      <w:r>
        <w:rPr>
          <w:rFonts w:ascii="Times New Roman" w:hAnsi="Times New Roman" w:hint="eastAsia"/>
          <w:sz w:val="24"/>
          <w:szCs w:val="24"/>
        </w:rPr>
        <w:t xml:space="preserve"> for ACI and strengthen </w:t>
      </w:r>
      <w:r>
        <w:rPr>
          <w:rFonts w:ascii="Times New Roman" w:hAnsi="Times New Roman"/>
          <w:sz w:val="24"/>
          <w:szCs w:val="24"/>
        </w:rPr>
        <w:t>evidence base</w:t>
      </w:r>
      <w:r>
        <w:rPr>
          <w:rFonts w:ascii="Times New Roman" w:hAnsi="Times New Roman" w:hint="eastAsia"/>
          <w:sz w:val="24"/>
          <w:szCs w:val="24"/>
        </w:rPr>
        <w:t xml:space="preserve"> by </w:t>
      </w:r>
      <w:r>
        <w:rPr>
          <w:rFonts w:ascii="Times New Roman" w:hAnsi="Times New Roman"/>
          <w:sz w:val="24"/>
          <w:szCs w:val="24"/>
        </w:rPr>
        <w:t>analysing both direct and indirect evidence</w:t>
      </w:r>
      <w:r>
        <w:rPr>
          <w:rFonts w:ascii="Times New Roman" w:hAnsi="Times New Roman" w:hint="eastAsia"/>
          <w:sz w:val="24"/>
          <w:szCs w:val="24"/>
        </w:rPr>
        <w:t xml:space="preserve">. </w:t>
      </w:r>
    </w:p>
    <w:p w:rsidR="00174200" w:rsidRDefault="00EC7E9B">
      <w:pPr>
        <w:ind w:firstLine="120"/>
        <w:rPr>
          <w:rFonts w:ascii="Times New Roman" w:hAnsi="Times New Roman"/>
          <w:sz w:val="24"/>
          <w:szCs w:val="24"/>
        </w:rPr>
      </w:pPr>
      <w:r>
        <w:rPr>
          <w:rFonts w:ascii="Times New Roman" w:hAnsi="Times New Roman" w:hint="eastAsia"/>
          <w:sz w:val="24"/>
          <w:szCs w:val="24"/>
        </w:rPr>
        <w:t xml:space="preserve">Several points need to be paid attention for this study. Firstly, it is common that </w:t>
      </w:r>
      <w:r>
        <w:rPr>
          <w:rFonts w:ascii="Times New Roman" w:hAnsi="Times New Roman"/>
          <w:sz w:val="24"/>
          <w:szCs w:val="24"/>
        </w:rPr>
        <w:t>randomization</w:t>
      </w:r>
      <w:r>
        <w:rPr>
          <w:rFonts w:ascii="Times New Roman" w:hAnsi="Times New Roman" w:hint="eastAsia"/>
          <w:sz w:val="24"/>
          <w:szCs w:val="24"/>
        </w:rPr>
        <w:t xml:space="preserve"> fails to be correctly used in most research published in Chinese journals. Therefore, research referred to random is regarded as r</w:t>
      </w:r>
      <w:r>
        <w:rPr>
          <w:rFonts w:ascii="Times New Roman" w:hAnsi="Times New Roman"/>
          <w:sz w:val="24"/>
          <w:szCs w:val="24"/>
        </w:rPr>
        <w:t>andomized controlled trial</w:t>
      </w:r>
      <w:r>
        <w:rPr>
          <w:rFonts w:ascii="Times New Roman" w:hAnsi="Times New Roman" w:hint="eastAsia"/>
          <w:sz w:val="24"/>
          <w:szCs w:val="24"/>
        </w:rPr>
        <w:t xml:space="preserve">(RCT) in this study. This kind of practice may cause bias. </w:t>
      </w:r>
      <w:r w:rsidRPr="00EC7E9B">
        <w:rPr>
          <w:rFonts w:ascii="Times New Roman" w:hAnsi="Times New Roman" w:hint="eastAsia"/>
          <w:sz w:val="24"/>
          <w:szCs w:val="24"/>
        </w:rPr>
        <w:t xml:space="preserve">Secondly, this study is not a direct head to head </w:t>
      </w:r>
      <w:r w:rsidRPr="00EC7E9B">
        <w:rPr>
          <w:rFonts w:ascii="Times New Roman" w:hAnsi="Times New Roman"/>
          <w:sz w:val="24"/>
          <w:szCs w:val="24"/>
        </w:rPr>
        <w:t>comparative</w:t>
      </w:r>
      <w:r w:rsidRPr="00EC7E9B">
        <w:rPr>
          <w:rFonts w:ascii="Times New Roman" w:hAnsi="Times New Roman" w:hint="eastAsia"/>
          <w:sz w:val="24"/>
          <w:szCs w:val="24"/>
        </w:rPr>
        <w:t xml:space="preserve"> </w:t>
      </w:r>
      <w:r w:rsidRPr="00EC7E9B">
        <w:rPr>
          <w:rFonts w:ascii="Times New Roman" w:hAnsi="Times New Roman"/>
          <w:sz w:val="24"/>
          <w:szCs w:val="24"/>
        </w:rPr>
        <w:t>study.</w:t>
      </w:r>
      <w:r w:rsidRPr="00EC7E9B">
        <w:t xml:space="preserve"> </w:t>
      </w:r>
      <w:r w:rsidRPr="00EC7E9B">
        <w:rPr>
          <w:rFonts w:ascii="Times New Roman" w:hAnsi="Times New Roman"/>
          <w:sz w:val="24"/>
          <w:szCs w:val="24"/>
        </w:rPr>
        <w:t xml:space="preserve">The relative efficacy between </w:t>
      </w:r>
      <w:r w:rsidRPr="00EC7E9B">
        <w:rPr>
          <w:rFonts w:ascii="Times New Roman" w:hAnsi="Times New Roman" w:hint="eastAsia"/>
          <w:sz w:val="24"/>
          <w:szCs w:val="24"/>
        </w:rPr>
        <w:t xml:space="preserve">CMIs </w:t>
      </w:r>
      <w:r w:rsidRPr="00EC7E9B">
        <w:rPr>
          <w:rFonts w:ascii="Times New Roman" w:hAnsi="Times New Roman"/>
          <w:sz w:val="24"/>
          <w:szCs w:val="24"/>
        </w:rPr>
        <w:t>will be estimated from a common comparator indirectly using a</w:t>
      </w:r>
      <w:r w:rsidRPr="00EC7E9B">
        <w:rPr>
          <w:rFonts w:ascii="Times New Roman" w:hAnsi="Times New Roman" w:hint="eastAsia"/>
          <w:sz w:val="24"/>
          <w:szCs w:val="24"/>
        </w:rPr>
        <w:t xml:space="preserve"> </w:t>
      </w:r>
      <w:r w:rsidRPr="00EC7E9B">
        <w:rPr>
          <w:rFonts w:ascii="Times New Roman" w:hAnsi="Times New Roman"/>
          <w:sz w:val="24"/>
          <w:szCs w:val="24"/>
        </w:rPr>
        <w:t>network meta-analysis.</w:t>
      </w:r>
      <w:r w:rsidRPr="00EC7E9B">
        <w:rPr>
          <w:rFonts w:ascii="Times New Roman" w:hAnsi="Times New Roman" w:hint="eastAsia"/>
          <w:sz w:val="24"/>
          <w:szCs w:val="24"/>
        </w:rPr>
        <w:t xml:space="preserve"> The presence of h</w:t>
      </w:r>
      <w:r w:rsidRPr="00EC7E9B">
        <w:rPr>
          <w:rFonts w:ascii="Times New Roman" w:hAnsi="Times New Roman"/>
          <w:sz w:val="24"/>
          <w:szCs w:val="24"/>
        </w:rPr>
        <w:t>eterogeneity is an inherent problem in meta</w:t>
      </w:r>
      <w:r w:rsidRPr="00EC7E9B">
        <w:rPr>
          <w:rFonts w:ascii="Times New Roman" w:hAnsi="Times New Roman" w:hint="eastAsia"/>
          <w:sz w:val="24"/>
          <w:szCs w:val="24"/>
        </w:rPr>
        <w:t>-</w:t>
      </w:r>
      <w:r w:rsidRPr="00EC7E9B">
        <w:rPr>
          <w:rFonts w:ascii="Times New Roman" w:hAnsi="Times New Roman"/>
          <w:sz w:val="24"/>
          <w:szCs w:val="24"/>
        </w:rPr>
        <w:t>analysis because of the diversity in clinical and methodological characteristics</w:t>
      </w:r>
      <w:r w:rsidRPr="00EC7E9B">
        <w:rPr>
          <w:rFonts w:ascii="Times New Roman" w:hAnsi="Times New Roman" w:hint="eastAsia"/>
          <w:sz w:val="24"/>
          <w:szCs w:val="24"/>
        </w:rPr>
        <w:t>, and v</w:t>
      </w:r>
      <w:r w:rsidRPr="00EC7E9B">
        <w:rPr>
          <w:rFonts w:ascii="Times New Roman" w:hAnsi="Times New Roman"/>
          <w:sz w:val="24"/>
          <w:szCs w:val="24"/>
        </w:rPr>
        <w:t>ariations between studies would</w:t>
      </w:r>
      <w:r w:rsidRPr="00EC7E9B">
        <w:rPr>
          <w:rFonts w:ascii="Times New Roman" w:hAnsi="Times New Roman" w:hint="eastAsia"/>
          <w:sz w:val="24"/>
          <w:szCs w:val="24"/>
        </w:rPr>
        <w:t xml:space="preserve"> </w:t>
      </w:r>
      <w:r w:rsidRPr="00EC7E9B">
        <w:rPr>
          <w:rFonts w:ascii="Times New Roman" w:hAnsi="Times New Roman"/>
          <w:sz w:val="24"/>
          <w:szCs w:val="24"/>
        </w:rPr>
        <w:t>affect the estimate.</w:t>
      </w:r>
      <w:r w:rsidRPr="00EC7E9B">
        <w:rPr>
          <w:rFonts w:ascii="Times New Roman" w:hAnsi="Times New Roman" w:hint="eastAsia"/>
          <w:sz w:val="24"/>
          <w:szCs w:val="24"/>
        </w:rPr>
        <w:t xml:space="preserve"> Thirdly, as </w:t>
      </w:r>
      <w:r w:rsidRPr="00EC7E9B">
        <w:rPr>
          <w:rFonts w:ascii="Times New Roman" w:hAnsi="Times New Roman"/>
          <w:sz w:val="24"/>
          <w:szCs w:val="24"/>
        </w:rPr>
        <w:t>an emerging statistical method</w:t>
      </w:r>
      <w:r w:rsidRPr="00EC7E9B">
        <w:rPr>
          <w:rFonts w:ascii="Times New Roman" w:hAnsi="Times New Roman" w:hint="eastAsia"/>
          <w:sz w:val="24"/>
          <w:szCs w:val="24"/>
        </w:rPr>
        <w:t>, some limitations remain in the use of NMA.NMA depend</w:t>
      </w:r>
      <w:r w:rsidRPr="00EC7E9B">
        <w:rPr>
          <w:rFonts w:ascii="Times New Roman" w:hAnsi="Times New Roman"/>
          <w:sz w:val="24"/>
          <w:szCs w:val="24"/>
        </w:rPr>
        <w:t>s on three</w:t>
      </w:r>
      <w:r w:rsidRPr="00EC7E9B">
        <w:rPr>
          <w:rFonts w:ascii="Times New Roman" w:hAnsi="Times New Roman" w:hint="eastAsia"/>
          <w:sz w:val="24"/>
          <w:szCs w:val="24"/>
        </w:rPr>
        <w:t xml:space="preserve"> </w:t>
      </w:r>
      <w:r w:rsidRPr="00EC7E9B">
        <w:rPr>
          <w:rFonts w:ascii="Times New Roman" w:hAnsi="Times New Roman"/>
          <w:sz w:val="24"/>
          <w:szCs w:val="24"/>
        </w:rPr>
        <w:t>conditions</w:t>
      </w:r>
      <w:r w:rsidRPr="00EC7E9B">
        <w:rPr>
          <w:rFonts w:hint="eastAsia"/>
        </w:rPr>
        <w:t>—</w:t>
      </w:r>
      <w:r w:rsidRPr="00EC7E9B">
        <w:rPr>
          <w:rFonts w:ascii="Times New Roman" w:hAnsi="Times New Roman"/>
          <w:sz w:val="24"/>
          <w:szCs w:val="24"/>
        </w:rPr>
        <w:t>network connectivity</w:t>
      </w:r>
      <w:r w:rsidRPr="00EC7E9B">
        <w:rPr>
          <w:rFonts w:ascii="Times New Roman" w:hAnsi="Times New Roman" w:hint="eastAsia"/>
          <w:sz w:val="24"/>
          <w:szCs w:val="24"/>
        </w:rPr>
        <w:t>,</w:t>
      </w:r>
      <w:r w:rsidRPr="00EC7E9B">
        <w:t xml:space="preserve"> </w:t>
      </w:r>
      <w:r w:rsidRPr="00EC7E9B">
        <w:rPr>
          <w:rFonts w:ascii="Times New Roman" w:hAnsi="Times New Roman"/>
          <w:sz w:val="24"/>
          <w:szCs w:val="24"/>
        </w:rPr>
        <w:t>similarity of trials</w:t>
      </w:r>
      <w:r w:rsidRPr="00EC7E9B">
        <w:rPr>
          <w:rFonts w:ascii="Times New Roman" w:hAnsi="Times New Roman" w:hint="eastAsia"/>
          <w:sz w:val="24"/>
          <w:szCs w:val="24"/>
        </w:rPr>
        <w:t xml:space="preserve"> </w:t>
      </w:r>
      <w:r w:rsidRPr="00EC7E9B">
        <w:rPr>
          <w:rFonts w:ascii="Times New Roman" w:hAnsi="Times New Roman"/>
          <w:sz w:val="24"/>
          <w:szCs w:val="24"/>
        </w:rPr>
        <w:t>with respect to study design and populations, and network consistency</w:t>
      </w:r>
      <w:r w:rsidRPr="00EC7E9B">
        <w:rPr>
          <w:rFonts w:ascii="Times New Roman" w:hAnsi="Times New Roman" w:hint="eastAsia"/>
          <w:sz w:val="24"/>
          <w:szCs w:val="24"/>
        </w:rPr>
        <w:t>.</w:t>
      </w:r>
      <w:r w:rsidRPr="00EC7E9B">
        <w:t xml:space="preserve"> </w:t>
      </w:r>
      <w:r w:rsidRPr="00EC7E9B">
        <w:rPr>
          <w:rFonts w:ascii="Times New Roman" w:hAnsi="Times New Roman"/>
          <w:sz w:val="24"/>
          <w:szCs w:val="24"/>
        </w:rPr>
        <w:t xml:space="preserve">It is imperative that these conditions be assessed and appropriate </w:t>
      </w:r>
      <w:r w:rsidRPr="00EC7E9B">
        <w:rPr>
          <w:rFonts w:ascii="Times New Roman" w:hAnsi="Times New Roman" w:hint="eastAsia"/>
          <w:sz w:val="24"/>
          <w:szCs w:val="24"/>
        </w:rPr>
        <w:t>adjustment</w:t>
      </w:r>
      <w:r w:rsidRPr="00EC7E9B">
        <w:rPr>
          <w:rFonts w:ascii="Times New Roman" w:hAnsi="Times New Roman"/>
          <w:sz w:val="24"/>
          <w:szCs w:val="24"/>
        </w:rPr>
        <w:t>s be taken when they are not met</w:t>
      </w:r>
      <w:r w:rsidRPr="00EC7E9B">
        <w:rPr>
          <w:rFonts w:ascii="Times New Roman" w:hAnsi="Times New Roman" w:hint="eastAsia"/>
          <w:sz w:val="24"/>
          <w:szCs w:val="24"/>
        </w:rPr>
        <w:t xml:space="preserve">, such as meta-regression. Thus, we </w:t>
      </w:r>
      <w:r w:rsidRPr="00EC7E9B">
        <w:rPr>
          <w:rFonts w:ascii="Times New Roman" w:hAnsi="Times New Roman"/>
          <w:sz w:val="24"/>
          <w:szCs w:val="24"/>
        </w:rPr>
        <w:t>cannot guarantee that the relative efficacy of the</w:t>
      </w:r>
      <w:r w:rsidRPr="00EC7E9B">
        <w:rPr>
          <w:rFonts w:ascii="Times New Roman" w:hAnsi="Times New Roman" w:hint="eastAsia"/>
          <w:sz w:val="24"/>
          <w:szCs w:val="24"/>
        </w:rPr>
        <w:t xml:space="preserve"> </w:t>
      </w:r>
      <w:r w:rsidRPr="00EC7E9B">
        <w:rPr>
          <w:rFonts w:ascii="Times New Roman" w:hAnsi="Times New Roman"/>
          <w:sz w:val="24"/>
          <w:szCs w:val="24"/>
        </w:rPr>
        <w:t xml:space="preserve">difference between </w:t>
      </w:r>
      <w:r w:rsidRPr="00EC7E9B">
        <w:rPr>
          <w:rFonts w:ascii="Times New Roman" w:hAnsi="Times New Roman" w:hint="eastAsia"/>
          <w:sz w:val="24"/>
          <w:szCs w:val="24"/>
        </w:rPr>
        <w:t>CMIs</w:t>
      </w:r>
      <w:r w:rsidRPr="00EC7E9B">
        <w:rPr>
          <w:rFonts w:ascii="Times New Roman" w:hAnsi="Times New Roman"/>
          <w:sz w:val="24"/>
          <w:szCs w:val="24"/>
        </w:rPr>
        <w:t xml:space="preserve"> is a 100% true value</w:t>
      </w:r>
      <w:r w:rsidRPr="00EC7E9B">
        <w:rPr>
          <w:rFonts w:ascii="Times New Roman" w:hAnsi="Times New Roman" w:hint="eastAsia"/>
          <w:sz w:val="24"/>
          <w:szCs w:val="24"/>
        </w:rPr>
        <w:t>.</w:t>
      </w:r>
      <w:r>
        <w:rPr>
          <w:rFonts w:ascii="Times New Roman" w:hAnsi="Times New Roman" w:hint="eastAsia"/>
          <w:color w:val="7030A0"/>
          <w:sz w:val="24"/>
          <w:szCs w:val="24"/>
        </w:rPr>
        <w:t xml:space="preserve"> </w:t>
      </w:r>
      <w:r>
        <w:rPr>
          <w:rFonts w:ascii="Times New Roman" w:hAnsi="Times New Roman" w:hint="eastAsia"/>
          <w:sz w:val="24"/>
          <w:szCs w:val="24"/>
        </w:rPr>
        <w:t>Moreover, f</w:t>
      </w:r>
      <w:r>
        <w:rPr>
          <w:rFonts w:ascii="Times New Roman" w:hAnsi="Times New Roman"/>
          <w:sz w:val="24"/>
          <w:szCs w:val="24"/>
        </w:rPr>
        <w:t xml:space="preserve">urther head to head comparison may still be </w:t>
      </w:r>
      <w:r>
        <w:rPr>
          <w:rFonts w:ascii="Times New Roman" w:hAnsi="Times New Roman" w:hint="eastAsia"/>
          <w:sz w:val="24"/>
          <w:szCs w:val="24"/>
        </w:rPr>
        <w:t>requir</w:t>
      </w:r>
      <w:r>
        <w:rPr>
          <w:rFonts w:ascii="Times New Roman" w:hAnsi="Times New Roman"/>
          <w:sz w:val="24"/>
          <w:szCs w:val="24"/>
        </w:rPr>
        <w:t>ed to</w:t>
      </w:r>
      <w:r>
        <w:rPr>
          <w:rFonts w:ascii="Times New Roman" w:hAnsi="Times New Roman" w:hint="eastAsia"/>
          <w:sz w:val="24"/>
          <w:szCs w:val="24"/>
        </w:rPr>
        <w:t xml:space="preserve"> </w:t>
      </w:r>
      <w:r>
        <w:rPr>
          <w:rFonts w:ascii="Times New Roman" w:hAnsi="Times New Roman"/>
          <w:sz w:val="24"/>
          <w:szCs w:val="24"/>
        </w:rPr>
        <w:t>confirm the results</w:t>
      </w:r>
      <w:r>
        <w:rPr>
          <w:rFonts w:ascii="Times New Roman" w:hAnsi="Times New Roman" w:hint="eastAsia"/>
          <w:sz w:val="24"/>
          <w:szCs w:val="24"/>
        </w:rPr>
        <w:t>.</w:t>
      </w:r>
    </w:p>
    <w:p w:rsidR="00174200" w:rsidRDefault="00EC7E9B">
      <w:pPr>
        <w:ind w:firstLineChars="50" w:firstLine="120"/>
        <w:rPr>
          <w:rFonts w:ascii="Times New Roman" w:hAnsi="Times New Roman"/>
          <w:sz w:val="24"/>
          <w:szCs w:val="24"/>
        </w:rPr>
      </w:pPr>
      <w:r>
        <w:rPr>
          <w:rFonts w:ascii="Times New Roman" w:hAnsi="Times New Roman"/>
          <w:sz w:val="24"/>
          <w:szCs w:val="24"/>
        </w:rPr>
        <w:t>As this study is secondary research based on literature, ethics approval and patient consent is not necessary .This protocol is designed in accordance with guidelines for NMA protocols</w:t>
      </w:r>
      <w:r>
        <w:rPr>
          <w:rFonts w:ascii="Times New Roman" w:hAnsi="Times New Roman" w:hint="eastAsia"/>
          <w:sz w:val="24"/>
          <w:szCs w:val="24"/>
        </w:rPr>
        <w:t xml:space="preserve"> </w:t>
      </w:r>
      <w:r>
        <w:rPr>
          <w:rFonts w:ascii="Times New Roman" w:hAnsi="Times New Roman"/>
          <w:sz w:val="24"/>
          <w:szCs w:val="24"/>
          <w:vertAlign w:val="superscript"/>
        </w:rPr>
        <w:t>[</w:t>
      </w:r>
      <w:r>
        <w:rPr>
          <w:rFonts w:ascii="Times New Roman" w:hAnsi="Times New Roman" w:hint="eastAsia"/>
          <w:sz w:val="24"/>
          <w:szCs w:val="24"/>
          <w:vertAlign w:val="superscript"/>
        </w:rPr>
        <w:t>8</w:t>
      </w:r>
      <w:r>
        <w:rPr>
          <w:rFonts w:ascii="Times New Roman" w:hAnsi="Times New Roman"/>
          <w:sz w:val="24"/>
          <w:szCs w:val="24"/>
          <w:vertAlign w:val="superscript"/>
        </w:rPr>
        <w:t>]</w:t>
      </w:r>
      <w:r>
        <w:rPr>
          <w:rFonts w:ascii="Times New Roman" w:hAnsi="Times New Roman"/>
          <w:color w:val="FF0000"/>
          <w:sz w:val="24"/>
          <w:szCs w:val="24"/>
        </w:rPr>
        <w:t xml:space="preserve"> </w:t>
      </w:r>
      <w:r>
        <w:rPr>
          <w:rFonts w:ascii="Times New Roman" w:hAnsi="Times New Roman"/>
          <w:sz w:val="24"/>
          <w:szCs w:val="24"/>
        </w:rPr>
        <w:t>and will be conducted and reported according to the PRISMA extension statement for NMA</w:t>
      </w:r>
      <w:r>
        <w:rPr>
          <w:rFonts w:ascii="Times New Roman" w:hAnsi="Times New Roman" w:hint="eastAsia"/>
          <w:sz w:val="24"/>
          <w:szCs w:val="24"/>
        </w:rPr>
        <w:t xml:space="preserve"> </w:t>
      </w:r>
      <w:r>
        <w:rPr>
          <w:rFonts w:ascii="Times New Roman" w:hAnsi="Times New Roman"/>
          <w:sz w:val="24"/>
          <w:szCs w:val="24"/>
          <w:vertAlign w:val="superscript"/>
        </w:rPr>
        <w:t>[</w:t>
      </w:r>
      <w:r>
        <w:rPr>
          <w:rFonts w:ascii="Times New Roman" w:hAnsi="Times New Roman" w:hint="eastAsia"/>
          <w:sz w:val="24"/>
          <w:szCs w:val="24"/>
          <w:vertAlign w:val="superscript"/>
        </w:rPr>
        <w:t>9</w:t>
      </w:r>
      <w:r>
        <w:rPr>
          <w:rFonts w:ascii="Times New Roman" w:hAnsi="Times New Roman"/>
          <w:sz w:val="24"/>
          <w:szCs w:val="24"/>
          <w:vertAlign w:val="superscript"/>
        </w:rPr>
        <w:t>]</w:t>
      </w:r>
      <w:r>
        <w:rPr>
          <w:rFonts w:ascii="Times New Roman" w:hAnsi="Times New Roman"/>
          <w:color w:val="000000"/>
          <w:sz w:val="24"/>
          <w:szCs w:val="24"/>
        </w:rPr>
        <w:t>.</w:t>
      </w:r>
      <w:r>
        <w:rPr>
          <w:rFonts w:ascii="Times New Roman" w:hAnsi="Times New Roman"/>
          <w:sz w:val="24"/>
          <w:szCs w:val="24"/>
        </w:rPr>
        <w:t xml:space="preserve"> The results of this NMA will be submitted to a peer-reviewed journal once completed.</w:t>
      </w:r>
    </w:p>
    <w:p w:rsidR="00174200" w:rsidRDefault="00EC7E9B">
      <w:pPr>
        <w:rPr>
          <w:rFonts w:ascii="Times New Roman" w:hAnsi="Times New Roman"/>
          <w:b/>
          <w:sz w:val="24"/>
          <w:szCs w:val="24"/>
        </w:rPr>
      </w:pPr>
      <w:r>
        <w:rPr>
          <w:rFonts w:ascii="Times New Roman" w:hAnsi="Times New Roman" w:hint="eastAsia"/>
          <w:b/>
          <w:sz w:val="24"/>
          <w:szCs w:val="24"/>
        </w:rPr>
        <w:lastRenderedPageBreak/>
        <w:t>4.Conclusion</w:t>
      </w:r>
    </w:p>
    <w:p w:rsidR="00174200" w:rsidRDefault="00EC7E9B">
      <w:pPr>
        <w:ind w:firstLineChars="50" w:firstLine="120"/>
        <w:rPr>
          <w:rFonts w:ascii="Times New Roman" w:hAnsi="Times New Roman"/>
          <w:sz w:val="24"/>
          <w:szCs w:val="24"/>
        </w:rPr>
      </w:pPr>
      <w:r>
        <w:rPr>
          <w:rFonts w:ascii="Times New Roman" w:hAnsi="Times New Roman"/>
          <w:sz w:val="24"/>
          <w:szCs w:val="24"/>
        </w:rPr>
        <w:t>This study will offer helpful and informative evaluations of current CMIs for ACI. The results will inform clinicians, provide optimal CMI, establish evidence gaps, and identify promising CMIs for evaluation in future trials.</w:t>
      </w:r>
    </w:p>
    <w:p w:rsidR="00174200" w:rsidRDefault="00EC7E9B">
      <w:pPr>
        <w:rPr>
          <w:rFonts w:ascii="Times New Roman" w:hAnsi="Times New Roman"/>
          <w:sz w:val="24"/>
          <w:szCs w:val="24"/>
        </w:rPr>
      </w:pPr>
      <w:r>
        <w:rPr>
          <w:rFonts w:ascii="Times New Roman" w:hAnsi="Times New Roman" w:hint="eastAsia"/>
          <w:b/>
          <w:sz w:val="24"/>
          <w:szCs w:val="24"/>
        </w:rPr>
        <w:t>Funding</w:t>
      </w:r>
      <w:r>
        <w:rPr>
          <w:b/>
        </w:rPr>
        <w:t xml:space="preserve"> </w:t>
      </w:r>
      <w:r>
        <w:rPr>
          <w:rFonts w:ascii="Times New Roman" w:hAnsi="Times New Roman"/>
          <w:sz w:val="24"/>
          <w:szCs w:val="24"/>
        </w:rPr>
        <w:t>This work was supported by National Natural Science Foundation of China (grant number</w:t>
      </w:r>
      <w:r>
        <w:rPr>
          <w:rFonts w:ascii="Times New Roman" w:hAnsi="Times New Roman" w:hint="eastAsia"/>
          <w:sz w:val="24"/>
          <w:szCs w:val="24"/>
        </w:rPr>
        <w:t xml:space="preserve"> </w:t>
      </w:r>
      <w:r>
        <w:rPr>
          <w:rFonts w:ascii="Times New Roman" w:hAnsi="Times New Roman"/>
          <w:sz w:val="24"/>
          <w:szCs w:val="24"/>
        </w:rPr>
        <w:t>81774159)</w:t>
      </w:r>
      <w:r>
        <w:rPr>
          <w:rFonts w:ascii="Times New Roman" w:hAnsi="Times New Roman" w:hint="eastAsia"/>
          <w:sz w:val="24"/>
          <w:szCs w:val="24"/>
        </w:rPr>
        <w:t>.</w:t>
      </w:r>
    </w:p>
    <w:p w:rsidR="00174200" w:rsidRPr="00EC7E9B" w:rsidRDefault="00EC7E9B">
      <w:pPr>
        <w:pStyle w:val="Heading1"/>
        <w:widowControl/>
        <w:wordWrap w:val="0"/>
        <w:spacing w:beforeAutospacing="0" w:afterAutospacing="0" w:line="390" w:lineRule="atLeast"/>
        <w:rPr>
          <w:rFonts w:ascii="Times New Roman" w:hAnsi="Times New Roman" w:hint="default"/>
          <w:b w:val="0"/>
          <w:kern w:val="2"/>
          <w:sz w:val="24"/>
          <w:szCs w:val="24"/>
        </w:rPr>
      </w:pPr>
      <w:r w:rsidRPr="00EC7E9B">
        <w:rPr>
          <w:rFonts w:ascii="Times New Roman" w:hAnsi="Times New Roman"/>
          <w:sz w:val="24"/>
          <w:szCs w:val="24"/>
        </w:rPr>
        <w:t>Conflict of Interests   </w:t>
      </w:r>
      <w:r w:rsidRPr="00EC7E9B">
        <w:rPr>
          <w:rFonts w:ascii="Times New Roman" w:hAnsi="Times New Roman"/>
          <w:b w:val="0"/>
          <w:kern w:val="2"/>
          <w:sz w:val="24"/>
          <w:szCs w:val="24"/>
        </w:rPr>
        <w:t>The authors have declared no conflict of interest.</w:t>
      </w:r>
    </w:p>
    <w:p w:rsidR="00174200" w:rsidRDefault="00174200">
      <w:pPr>
        <w:autoSpaceDE w:val="0"/>
        <w:autoSpaceDN w:val="0"/>
        <w:adjustRightInd w:val="0"/>
        <w:jc w:val="left"/>
        <w:rPr>
          <w:rFonts w:ascii="Times New Roman" w:hAnsi="Times New Roman"/>
          <w:sz w:val="24"/>
          <w:szCs w:val="24"/>
        </w:rPr>
      </w:pPr>
    </w:p>
    <w:p w:rsidR="00174200" w:rsidRDefault="00EC7E9B">
      <w:pPr>
        <w:autoSpaceDE w:val="0"/>
        <w:autoSpaceDN w:val="0"/>
        <w:adjustRightInd w:val="0"/>
        <w:jc w:val="left"/>
        <w:rPr>
          <w:rFonts w:ascii="Times New Roman" w:hAnsi="Times New Roman"/>
          <w:b/>
          <w:sz w:val="24"/>
          <w:szCs w:val="24"/>
        </w:rPr>
      </w:pPr>
      <w:r>
        <w:rPr>
          <w:rFonts w:ascii="Times New Roman" w:hAnsi="Times New Roman"/>
          <w:b/>
          <w:sz w:val="24"/>
          <w:szCs w:val="24"/>
        </w:rPr>
        <w:t xml:space="preserve">References </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[1]</w:t>
      </w:r>
      <w:r>
        <w:rPr>
          <w:rFonts w:hint="eastAsia"/>
        </w:rPr>
        <w:t xml:space="preserve"> </w:t>
      </w:r>
      <w:r>
        <w:rPr>
          <w:rFonts w:ascii="Times New Roman" w:hAnsi="Times New Roman"/>
          <w:sz w:val="24"/>
          <w:szCs w:val="24"/>
        </w:rPr>
        <w:t>Chinese Medical Association Neurology Branch, Guidelines for the diagnosis and treatment of acute ischemic stroke in China 2014, Chinese Journal of Neurology</w:t>
      </w:r>
      <w:r>
        <w:rPr>
          <w:rFonts w:ascii="Times New Roman" w:hAnsi="Times New Roman" w:hint="eastAsia"/>
          <w:sz w:val="24"/>
          <w:szCs w:val="24"/>
        </w:rPr>
        <w:t xml:space="preserve"> </w:t>
      </w:r>
      <w:r>
        <w:rPr>
          <w:rFonts w:ascii="Times New Roman" w:hAnsi="Times New Roman"/>
          <w:sz w:val="24"/>
          <w:szCs w:val="24"/>
        </w:rPr>
        <w:t>,48(2015) 246-257.</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[2] Inoue T, Kobayashi M, Uetsuka Y, Uchiyama S, Pharmacoeconomic analysis</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of cilostazol for the secondary prevention of cerebral infarction, Circ J 70(2006)453–458.</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 xml:space="preserve">[3] Johnston S C, Mendis S, Mathers C D, Global variation in stroke burden and mortality: estimates from monitoring, surveillance, and modeling, Lancet Neurol 8 (2009)345–354. </w:t>
      </w:r>
    </w:p>
    <w:p w:rsidR="00174200" w:rsidRDefault="00EC7E9B">
      <w:pPr>
        <w:autoSpaceDE w:val="0"/>
        <w:autoSpaceDN w:val="0"/>
        <w:adjustRightInd w:val="0"/>
        <w:jc w:val="left"/>
        <w:rPr>
          <w:rFonts w:ascii="Times New Roman" w:hAnsi="Times New Roman"/>
          <w:sz w:val="24"/>
          <w:szCs w:val="24"/>
        </w:rPr>
      </w:pPr>
      <w:r>
        <w:rPr>
          <w:rFonts w:ascii="Times New Roman" w:hAnsi="Times New Roman" w:hint="eastAsia"/>
          <w:sz w:val="24"/>
          <w:szCs w:val="24"/>
        </w:rPr>
        <w:t>[4]</w:t>
      </w:r>
      <w:r>
        <w:t xml:space="preserve"> </w:t>
      </w:r>
      <w:r>
        <w:rPr>
          <w:rFonts w:ascii="Times New Roman" w:hAnsi="Times New Roman"/>
          <w:sz w:val="24"/>
          <w:szCs w:val="24"/>
        </w:rPr>
        <w:t>Powers WJ, Rabinstein AA, Ackerson T, et al., 2018 Guidelines for the Early Management of Patients With Acute Ischemic Stroke: A Guideline for Healthcare Professionals From the American Heart Association/American Stroke Association, Stroke 49(2018); e46-e99.</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5</w:t>
      </w:r>
      <w:r>
        <w:rPr>
          <w:rFonts w:ascii="Times New Roman" w:hAnsi="Times New Roman"/>
          <w:sz w:val="24"/>
          <w:szCs w:val="24"/>
        </w:rPr>
        <w:t>] Wang K, Wu J, Duan X, et al., Huangqi injection in the treatment of chronic heart failure: a systematic review and meta-analysis, Medicine 96(2017)e8167.</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6</w:t>
      </w:r>
      <w:r>
        <w:rPr>
          <w:rFonts w:ascii="Times New Roman" w:hAnsi="Times New Roman"/>
          <w:sz w:val="24"/>
          <w:szCs w:val="24"/>
        </w:rPr>
        <w:t>] Feng R, Chen YB, Overview of activate blood therapy in treatment of acute cerebral infarction, Emerg Syndr Tradit Chin Med 25(2016)668–671.</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7</w:t>
      </w:r>
      <w:r>
        <w:rPr>
          <w:rFonts w:ascii="Times New Roman" w:hAnsi="Times New Roman"/>
          <w:sz w:val="24"/>
          <w:szCs w:val="24"/>
        </w:rPr>
        <w:t>] Lv</w:t>
      </w:r>
      <w:r>
        <w:rPr>
          <w:rFonts w:ascii="Times New Roman" w:hAnsi="Times New Roman" w:hint="eastAsia"/>
          <w:sz w:val="24"/>
          <w:szCs w:val="24"/>
        </w:rPr>
        <w:t xml:space="preserve"> Z</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Xie</w:t>
      </w:r>
      <w:r>
        <w:rPr>
          <w:rFonts w:ascii="Times New Roman" w:hAnsi="Times New Roman" w:hint="eastAsia"/>
          <w:sz w:val="24"/>
          <w:szCs w:val="24"/>
        </w:rPr>
        <w:t xml:space="preserve"> Y</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Li</w:t>
      </w:r>
      <w:r>
        <w:rPr>
          <w:rFonts w:ascii="Times New Roman" w:hAnsi="Times New Roman" w:hint="eastAsia"/>
          <w:sz w:val="24"/>
          <w:szCs w:val="24"/>
        </w:rPr>
        <w:t xml:space="preserve"> M </w:t>
      </w:r>
      <w:r>
        <w:rPr>
          <w:rFonts w:ascii="Times New Roman" w:hAnsi="Times New Roman"/>
          <w:sz w:val="24"/>
          <w:szCs w:val="24"/>
        </w:rPr>
        <w:t>,et al., Reasonable application of traditional Chinese medicines injections promoting blood circulation and removing blood stasis in treating ischemic cerebrovascular diseases, Chinese Journal of Traditional Chinese Medicine 37(2012)3494-3499.</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8</w:t>
      </w:r>
      <w:r>
        <w:rPr>
          <w:rFonts w:ascii="Times New Roman" w:hAnsi="Times New Roman"/>
          <w:sz w:val="24"/>
          <w:szCs w:val="24"/>
        </w:rPr>
        <w:t xml:space="preserve">] Shamseer L, Moher D, Clarke M, et al., Preferred reporting items for systematic </w:t>
      </w:r>
      <w:r>
        <w:rPr>
          <w:rFonts w:ascii="Times New Roman" w:hAnsi="Times New Roman"/>
          <w:sz w:val="24"/>
          <w:szCs w:val="24"/>
        </w:rPr>
        <w:lastRenderedPageBreak/>
        <w:t>review and meta-analysis protocols (PRISMA-P) 2015: elaboration and explanation, BMJ 349(2015)g7647.</w:t>
      </w:r>
    </w:p>
    <w:p w:rsidR="00174200" w:rsidRDefault="00EC7E9B">
      <w:pPr>
        <w:autoSpaceDE w:val="0"/>
        <w:autoSpaceDN w:val="0"/>
        <w:adjustRightInd w:val="0"/>
        <w:jc w:val="left"/>
        <w:rPr>
          <w:rFonts w:ascii="Times New Roman" w:hAnsi="Times New Roman"/>
          <w:sz w:val="24"/>
          <w:szCs w:val="24"/>
        </w:rPr>
      </w:pPr>
      <w:r>
        <w:rPr>
          <w:rFonts w:ascii="Times New Roman" w:hAnsi="Times New Roman" w:hint="eastAsia"/>
          <w:sz w:val="24"/>
          <w:szCs w:val="24"/>
        </w:rPr>
        <w:t xml:space="preserve">[9] </w:t>
      </w:r>
      <w:r>
        <w:rPr>
          <w:rFonts w:ascii="Times New Roman" w:hAnsi="Times New Roman"/>
          <w:sz w:val="24"/>
          <w:szCs w:val="24"/>
        </w:rPr>
        <w:t>Hutton B, Salanti G, Caldwell DM,</w:t>
      </w:r>
      <w:r>
        <w:rPr>
          <w:rFonts w:ascii="Times New Roman" w:hAnsi="Times New Roman" w:hint="eastAsia"/>
          <w:sz w:val="24"/>
          <w:szCs w:val="24"/>
        </w:rPr>
        <w:t>et al</w:t>
      </w:r>
      <w:r>
        <w:rPr>
          <w:rFonts w:ascii="Times New Roman" w:hAnsi="Times New Roman"/>
          <w:sz w:val="24"/>
          <w:szCs w:val="24"/>
        </w:rPr>
        <w:t>., The PRISMA extension statement for reporting of systematic reviews incorporating network meta-analyses of health care interventions: checklist and explanations, Ann Intern Med 162(2015)</w:t>
      </w:r>
      <w:r>
        <w:rPr>
          <w:rFonts w:ascii="Times New Roman" w:hAnsi="Times New Roman" w:hint="eastAsia"/>
          <w:sz w:val="24"/>
          <w:szCs w:val="24"/>
        </w:rPr>
        <w:t>;</w:t>
      </w:r>
      <w:r>
        <w:rPr>
          <w:rFonts w:ascii="Times New Roman" w:hAnsi="Times New Roman"/>
          <w:sz w:val="24"/>
          <w:szCs w:val="24"/>
        </w:rPr>
        <w:t>777-784.</w:t>
      </w:r>
    </w:p>
    <w:p w:rsidR="00174200" w:rsidRDefault="00EC7E9B">
      <w:pPr>
        <w:autoSpaceDE w:val="0"/>
        <w:autoSpaceDN w:val="0"/>
        <w:adjustRightInd w:val="0"/>
        <w:jc w:val="left"/>
        <w:rPr>
          <w:rFonts w:ascii="Times New Roman" w:hAnsi="Times New Roman"/>
          <w:sz w:val="24"/>
          <w:szCs w:val="24"/>
        </w:rPr>
      </w:pPr>
      <w:bookmarkStart w:id="5" w:name="OLE_LINK6"/>
      <w:bookmarkStart w:id="6" w:name="OLE_LINK5"/>
      <w:r>
        <w:rPr>
          <w:rFonts w:ascii="Times New Roman" w:hAnsi="Times New Roman" w:hint="eastAsia"/>
          <w:sz w:val="24"/>
          <w:szCs w:val="24"/>
        </w:rPr>
        <w:t xml:space="preserve">[10] </w:t>
      </w:r>
      <w:r>
        <w:rPr>
          <w:rFonts w:ascii="Times New Roman" w:hAnsi="Times New Roman"/>
          <w:sz w:val="24"/>
          <w:szCs w:val="24"/>
        </w:rPr>
        <w:t>The fourth session of the National Cerebrovascular Conference, The norm of clinical neurologic deficit score, Chin J Neurol 29(1996)381–383.</w:t>
      </w:r>
    </w:p>
    <w:bookmarkEnd w:id="5"/>
    <w:bookmarkEnd w:id="6"/>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11</w:t>
      </w:r>
      <w:r>
        <w:rPr>
          <w:rFonts w:ascii="Times New Roman" w:hAnsi="Times New Roman"/>
          <w:sz w:val="24"/>
          <w:szCs w:val="24"/>
        </w:rPr>
        <w:t>] Hong KS, Lee JS, Statins in Acute Ischemic Stroke: A Systematic Review, Stroke 17(2015) 282-301.</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12</w:t>
      </w:r>
      <w:r>
        <w:rPr>
          <w:rFonts w:ascii="Times New Roman" w:hAnsi="Times New Roman"/>
          <w:sz w:val="24"/>
          <w:szCs w:val="24"/>
        </w:rPr>
        <w:t xml:space="preserve">] Higgins JPT, Green S, Cochrane handbook for systematic reviews of interventions version 5.1.0 [EB/OL], The Cochrane collaboration 2011,http://training.cochrane.org/handbook.  </w:t>
      </w:r>
    </w:p>
    <w:p w:rsidR="00174200" w:rsidRDefault="00EC7E9B">
      <w:pPr>
        <w:autoSpaceDE w:val="0"/>
        <w:autoSpaceDN w:val="0"/>
        <w:adjustRightInd w:val="0"/>
        <w:jc w:val="left"/>
        <w:rPr>
          <w:rFonts w:ascii="Times New Roman" w:hAnsi="Times New Roman"/>
          <w:sz w:val="24"/>
          <w:szCs w:val="24"/>
        </w:rPr>
      </w:pPr>
      <w:r>
        <w:rPr>
          <w:rFonts w:ascii="Times New Roman" w:hAnsi="Times New Roman" w:hint="eastAsia"/>
          <w:sz w:val="24"/>
          <w:szCs w:val="24"/>
        </w:rPr>
        <w:t>[13]</w:t>
      </w:r>
      <w:r>
        <w:t xml:space="preserve"> </w:t>
      </w:r>
      <w:r>
        <w:rPr>
          <w:rFonts w:ascii="Times New Roman" w:hAnsi="Times New Roman"/>
          <w:sz w:val="24"/>
          <w:szCs w:val="24"/>
        </w:rPr>
        <w:t>Puhan MA, Schünemann HJ, Murad MH,et al., A GRADE Working Group approach for rating the quality of treatment</w:t>
      </w:r>
      <w:r>
        <w:rPr>
          <w:rFonts w:ascii="Times New Roman" w:hAnsi="Times New Roman" w:hint="eastAsia"/>
          <w:sz w:val="24"/>
          <w:szCs w:val="24"/>
        </w:rPr>
        <w:t xml:space="preserve"> </w:t>
      </w:r>
      <w:r>
        <w:rPr>
          <w:rFonts w:ascii="Times New Roman" w:hAnsi="Times New Roman"/>
          <w:sz w:val="24"/>
          <w:szCs w:val="24"/>
        </w:rPr>
        <w:t>effect estimates from network meta-analysis, BMJ 349(2014)g5630.</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14</w:t>
      </w:r>
      <w:r>
        <w:rPr>
          <w:rFonts w:ascii="Times New Roman" w:hAnsi="Times New Roman"/>
          <w:sz w:val="24"/>
          <w:szCs w:val="24"/>
        </w:rPr>
        <w:t>] Begg CB, Mazumdar M, Operating characteristics of a rank correlation test for publication bias, Biometrics 50(1994)1088.</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5</w:t>
      </w:r>
      <w:r>
        <w:rPr>
          <w:rFonts w:ascii="Times New Roman" w:hAnsi="Times New Roman"/>
          <w:sz w:val="24"/>
          <w:szCs w:val="24"/>
        </w:rPr>
        <w:t>] Egger M, Davey Smith G, Schneider M, et al., Bias in meta-analysis detected by a simple, graphical test, BMJ 315(1997)629–634.</w:t>
      </w:r>
    </w:p>
    <w:p w:rsidR="00174200" w:rsidRDefault="00EC7E9B">
      <w:pPr>
        <w:autoSpaceDE w:val="0"/>
        <w:autoSpaceDN w:val="0"/>
        <w:adjustRightInd w:val="0"/>
        <w:jc w:val="left"/>
        <w:rPr>
          <w:rFonts w:ascii="Times New Roman" w:hAnsi="Times New Roman"/>
          <w:sz w:val="24"/>
          <w:szCs w:val="24"/>
          <w:highlight w:val="yellow"/>
        </w:rPr>
      </w:pPr>
      <w:r>
        <w:rPr>
          <w:rFonts w:ascii="Times New Roman" w:hAnsi="Times New Roman"/>
          <w:sz w:val="24"/>
          <w:szCs w:val="24"/>
        </w:rPr>
        <w:t>[1</w:t>
      </w:r>
      <w:r>
        <w:rPr>
          <w:rFonts w:ascii="Times New Roman" w:hAnsi="Times New Roman" w:hint="eastAsia"/>
          <w:sz w:val="24"/>
          <w:szCs w:val="24"/>
        </w:rPr>
        <w:t>6</w:t>
      </w:r>
      <w:r>
        <w:rPr>
          <w:rFonts w:ascii="Times New Roman" w:hAnsi="Times New Roman"/>
          <w:sz w:val="24"/>
          <w:szCs w:val="24"/>
        </w:rPr>
        <w:t>] White, I. R, Multivariate random-efects meta-analysis, Stata Journal 9(</w:t>
      </w:r>
      <w:r>
        <w:rPr>
          <w:rFonts w:ascii="Times New Roman" w:hAnsi="Times New Roman" w:hint="eastAsia"/>
          <w:sz w:val="24"/>
          <w:szCs w:val="24"/>
        </w:rPr>
        <w:t>2009</w:t>
      </w:r>
      <w:r>
        <w:rPr>
          <w:rFonts w:ascii="Times New Roman" w:hAnsi="Times New Roman"/>
          <w:sz w:val="24"/>
          <w:szCs w:val="24"/>
        </w:rPr>
        <w:t>)40–56.</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7</w:t>
      </w:r>
      <w:r>
        <w:rPr>
          <w:rFonts w:ascii="Times New Roman" w:hAnsi="Times New Roman"/>
          <w:sz w:val="24"/>
          <w:szCs w:val="24"/>
        </w:rPr>
        <w:t xml:space="preserve">] </w:t>
      </w:r>
      <w:r>
        <w:rPr>
          <w:rFonts w:ascii="Times New Roman" w:hAnsi="Times New Roman" w:hint="eastAsia"/>
          <w:sz w:val="24"/>
          <w:szCs w:val="24"/>
        </w:rPr>
        <w:t>Higgins, J. et al.</w:t>
      </w:r>
      <w:r>
        <w:rPr>
          <w:rFonts w:ascii="Times New Roman" w:hAnsi="Times New Roman"/>
          <w:sz w:val="24"/>
          <w:szCs w:val="24"/>
        </w:rPr>
        <w:t>,</w:t>
      </w:r>
      <w:r>
        <w:rPr>
          <w:rFonts w:ascii="Times New Roman" w:hAnsi="Times New Roman" w:hint="eastAsia"/>
          <w:sz w:val="24"/>
          <w:szCs w:val="24"/>
        </w:rPr>
        <w:t xml:space="preserve"> Consistency and inconsistency in network meta</w:t>
      </w:r>
      <w:r>
        <w:rPr>
          <w:rFonts w:ascii="Times New Roman" w:hAnsi="Times New Roman" w:hint="eastAsia"/>
          <w:sz w:val="24"/>
          <w:szCs w:val="24"/>
        </w:rPr>
        <w:t>‐</w:t>
      </w:r>
      <w:r>
        <w:rPr>
          <w:rFonts w:ascii="Times New Roman" w:hAnsi="Times New Roman" w:hint="eastAsia"/>
          <w:sz w:val="24"/>
          <w:szCs w:val="24"/>
        </w:rPr>
        <w:t>analysis: concepts and models for multi</w:t>
      </w:r>
      <w:r>
        <w:rPr>
          <w:rFonts w:ascii="Times New Roman" w:hAnsi="Times New Roman" w:hint="eastAsia"/>
          <w:sz w:val="24"/>
          <w:szCs w:val="24"/>
        </w:rPr>
        <w:t>‐</w:t>
      </w:r>
      <w:r>
        <w:rPr>
          <w:rFonts w:ascii="Times New Roman" w:hAnsi="Times New Roman" w:hint="eastAsia"/>
          <w:sz w:val="24"/>
          <w:szCs w:val="24"/>
        </w:rPr>
        <w:t>arm studies</w:t>
      </w:r>
      <w:r>
        <w:rPr>
          <w:rFonts w:ascii="Times New Roman" w:hAnsi="Times New Roman"/>
          <w:sz w:val="24"/>
          <w:szCs w:val="24"/>
        </w:rPr>
        <w:t>,</w:t>
      </w:r>
      <w:r>
        <w:rPr>
          <w:rFonts w:ascii="Times New Roman" w:hAnsi="Times New Roman" w:hint="eastAsia"/>
          <w:sz w:val="24"/>
          <w:szCs w:val="24"/>
        </w:rPr>
        <w:t xml:space="preserve"> Research</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Synthesis Methods 3(2012) 98–110</w:t>
      </w:r>
      <w:r>
        <w:rPr>
          <w:rFonts w:ascii="Times New Roman" w:hAnsi="Times New Roman" w:hint="eastAsia"/>
          <w:sz w:val="24"/>
          <w:szCs w:val="24"/>
        </w:rPr>
        <w:t>.</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8</w:t>
      </w:r>
      <w:r>
        <w:rPr>
          <w:rFonts w:ascii="Times New Roman" w:hAnsi="Times New Roman"/>
          <w:sz w:val="24"/>
          <w:szCs w:val="24"/>
        </w:rPr>
        <w:t>] White, I. R, Multivariate random-effects meta-regression: updates to mvmeta, Stata Journal 11(</w:t>
      </w:r>
      <w:r>
        <w:rPr>
          <w:rFonts w:ascii="Times New Roman" w:hAnsi="Times New Roman" w:hint="eastAsia"/>
          <w:sz w:val="24"/>
          <w:szCs w:val="24"/>
        </w:rPr>
        <w:t>2011</w:t>
      </w:r>
      <w:r>
        <w:rPr>
          <w:rFonts w:ascii="Times New Roman" w:hAnsi="Times New Roman"/>
          <w:sz w:val="24"/>
          <w:szCs w:val="24"/>
        </w:rPr>
        <w:t>)255.</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9</w:t>
      </w:r>
      <w:r>
        <w:rPr>
          <w:rFonts w:ascii="Times New Roman" w:hAnsi="Times New Roman"/>
          <w:sz w:val="24"/>
          <w:szCs w:val="24"/>
        </w:rPr>
        <w:t xml:space="preserve">] </w:t>
      </w:r>
      <w:r>
        <w:rPr>
          <w:rFonts w:ascii="Times New Roman" w:hAnsi="Times New Roman" w:hint="eastAsia"/>
          <w:sz w:val="24"/>
          <w:szCs w:val="24"/>
        </w:rPr>
        <w:t>White, I. R., Barrett, J. K., Jackson, D. &amp; Higgins, J</w:t>
      </w:r>
      <w:r>
        <w:rPr>
          <w:rFonts w:ascii="Times New Roman" w:hAnsi="Times New Roman"/>
          <w:sz w:val="24"/>
          <w:szCs w:val="24"/>
        </w:rPr>
        <w:t>,</w:t>
      </w:r>
      <w:r>
        <w:rPr>
          <w:rFonts w:ascii="Times New Roman" w:hAnsi="Times New Roman" w:hint="eastAsia"/>
          <w:sz w:val="24"/>
          <w:szCs w:val="24"/>
        </w:rPr>
        <w:t xml:space="preserve"> Consistency and inconsistency in network meta</w:t>
      </w:r>
      <w:r>
        <w:rPr>
          <w:rFonts w:ascii="Times New Roman" w:hAnsi="Times New Roman" w:hint="eastAsia"/>
          <w:sz w:val="24"/>
          <w:szCs w:val="24"/>
        </w:rPr>
        <w:t>‐</w:t>
      </w:r>
      <w:r>
        <w:rPr>
          <w:rFonts w:ascii="Times New Roman" w:hAnsi="Times New Roman" w:hint="eastAsia"/>
          <w:sz w:val="24"/>
          <w:szCs w:val="24"/>
        </w:rPr>
        <w:t>analysis: model estimation using</w:t>
      </w:r>
    </w:p>
    <w:p w:rsidR="00174200" w:rsidRDefault="00EC7E9B">
      <w:pPr>
        <w:autoSpaceDE w:val="0"/>
        <w:autoSpaceDN w:val="0"/>
        <w:adjustRightInd w:val="0"/>
        <w:jc w:val="left"/>
        <w:rPr>
          <w:rFonts w:ascii="Times New Roman" w:hAnsi="Times New Roman"/>
          <w:sz w:val="24"/>
          <w:szCs w:val="24"/>
        </w:rPr>
      </w:pPr>
      <w:r>
        <w:rPr>
          <w:rFonts w:ascii="Times New Roman" w:hAnsi="Times New Roman" w:hint="eastAsia"/>
          <w:sz w:val="24"/>
          <w:szCs w:val="24"/>
        </w:rPr>
        <w:t>multivariate meta</w:t>
      </w:r>
      <w:r>
        <w:rPr>
          <w:rFonts w:ascii="Times New Roman" w:hAnsi="Times New Roman" w:hint="eastAsia"/>
          <w:sz w:val="24"/>
          <w:szCs w:val="24"/>
        </w:rPr>
        <w:t>‐</w:t>
      </w:r>
      <w:r>
        <w:rPr>
          <w:rFonts w:ascii="Times New Roman" w:hAnsi="Times New Roman" w:hint="eastAsia"/>
          <w:sz w:val="24"/>
          <w:szCs w:val="24"/>
        </w:rPr>
        <w:t>regression</w:t>
      </w:r>
      <w:r>
        <w:rPr>
          <w:rFonts w:ascii="Times New Roman" w:hAnsi="Times New Roman"/>
          <w:sz w:val="24"/>
          <w:szCs w:val="24"/>
        </w:rPr>
        <w:t xml:space="preserve">, </w:t>
      </w:r>
      <w:r>
        <w:rPr>
          <w:rFonts w:ascii="Times New Roman" w:hAnsi="Times New Roman" w:hint="eastAsia"/>
          <w:sz w:val="24"/>
          <w:szCs w:val="24"/>
        </w:rPr>
        <w:t xml:space="preserve">Research synthesis methods </w:t>
      </w:r>
      <w:r>
        <w:rPr>
          <w:rFonts w:ascii="Times New Roman" w:hAnsi="Times New Roman"/>
          <w:sz w:val="24"/>
          <w:szCs w:val="24"/>
        </w:rPr>
        <w:t>3(</w:t>
      </w:r>
      <w:r>
        <w:rPr>
          <w:rFonts w:ascii="Times New Roman" w:hAnsi="Times New Roman" w:hint="eastAsia"/>
          <w:sz w:val="24"/>
          <w:szCs w:val="24"/>
        </w:rPr>
        <w:t>2012</w:t>
      </w:r>
      <w:r>
        <w:rPr>
          <w:rFonts w:ascii="Times New Roman" w:hAnsi="Times New Roman"/>
          <w:sz w:val="24"/>
          <w:szCs w:val="24"/>
        </w:rPr>
        <w:t>)</w:t>
      </w:r>
      <w:r>
        <w:rPr>
          <w:rFonts w:ascii="Times New Roman" w:hAnsi="Times New Roman" w:hint="eastAsia"/>
          <w:sz w:val="24"/>
          <w:szCs w:val="24"/>
        </w:rPr>
        <w:t>111</w:t>
      </w:r>
      <w:r>
        <w:rPr>
          <w:rFonts w:ascii="Times New Roman" w:hAnsi="Times New Roman"/>
          <w:sz w:val="24"/>
          <w:szCs w:val="24"/>
        </w:rPr>
        <w:t>-</w:t>
      </w:r>
      <w:r>
        <w:rPr>
          <w:rFonts w:ascii="Times New Roman" w:hAnsi="Times New Roman" w:hint="eastAsia"/>
          <w:sz w:val="24"/>
          <w:szCs w:val="24"/>
        </w:rPr>
        <w:t>125.</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20</w:t>
      </w:r>
      <w:r>
        <w:rPr>
          <w:rFonts w:ascii="Times New Roman" w:hAnsi="Times New Roman"/>
          <w:sz w:val="24"/>
          <w:szCs w:val="24"/>
        </w:rPr>
        <w:t xml:space="preserve">] Salanti G, Ades AE, Ioannidis JP, Graphical methods and numerical summaries for presenting results from multiple-treatment meta-analysis: an overview and tutorial, </w:t>
      </w:r>
      <w:r>
        <w:rPr>
          <w:rFonts w:ascii="Times New Roman" w:hAnsi="Times New Roman"/>
          <w:sz w:val="24"/>
          <w:szCs w:val="24"/>
        </w:rPr>
        <w:lastRenderedPageBreak/>
        <w:t>J Clin Epidemiol 64(2011)163–171.</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21</w:t>
      </w:r>
      <w:r>
        <w:rPr>
          <w:rFonts w:ascii="Times New Roman" w:hAnsi="Times New Roman"/>
          <w:sz w:val="24"/>
          <w:szCs w:val="24"/>
        </w:rPr>
        <w:t>] Riley RD, Higgins JPT, Deeks JJ, Interpretation of random effects meta-analyses,</w:t>
      </w:r>
      <w:r>
        <w:t xml:space="preserve"> </w:t>
      </w:r>
      <w:r>
        <w:rPr>
          <w:rFonts w:ascii="Times New Roman" w:hAnsi="Times New Roman"/>
          <w:sz w:val="24"/>
          <w:szCs w:val="24"/>
        </w:rPr>
        <w:t>BMJ342 (2011) d549.</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22</w:t>
      </w:r>
      <w:r>
        <w:rPr>
          <w:rFonts w:ascii="Times New Roman" w:hAnsi="Times New Roman"/>
          <w:sz w:val="24"/>
          <w:szCs w:val="24"/>
        </w:rPr>
        <w:t xml:space="preserve">] Liu S, Wu J, Zhang D,et al., Comparative efficacy of Chinese herbal injections for treating acute cerebral infarction: a network meta-analysis of randomized controlled trials, BMC Complementary and Alternative Medicine 18(2018) 120, </w:t>
      </w:r>
      <w:hyperlink r:id="rId6" w:history="1">
        <w:r>
          <w:rPr>
            <w:rStyle w:val="Hyperlink"/>
            <w:rFonts w:ascii="Times New Roman" w:hAnsi="Times New Roman"/>
            <w:sz w:val="24"/>
            <w:szCs w:val="24"/>
          </w:rPr>
          <w:t>https://doi.org/10.1186/s12906-018-2178-9</w:t>
        </w:r>
      </w:hyperlink>
      <w:r>
        <w:rPr>
          <w:rFonts w:ascii="Times New Roman" w:hAnsi="Times New Roman"/>
          <w:sz w:val="24"/>
          <w:szCs w:val="24"/>
        </w:rPr>
        <w:t xml:space="preserve"> Published Online First 3 April.</w:t>
      </w:r>
    </w:p>
    <w:p w:rsidR="00174200" w:rsidRDefault="00EC7E9B">
      <w:pPr>
        <w:autoSpaceDE w:val="0"/>
        <w:autoSpaceDN w:val="0"/>
        <w:adjustRightInd w:val="0"/>
        <w:jc w:val="left"/>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23</w:t>
      </w:r>
      <w:r>
        <w:rPr>
          <w:rFonts w:ascii="Times New Roman" w:hAnsi="Times New Roman"/>
          <w:sz w:val="24"/>
          <w:szCs w:val="24"/>
        </w:rPr>
        <w:t>] Xiang Y,Comparative effectiveness research of Chinese herb injections for activating blood circulation for stroke, Guangzhou University of Chinese Medicine(2017)</w:t>
      </w:r>
      <w:r>
        <w:rPr>
          <w:rFonts w:ascii="Times New Roman" w:hAnsi="Times New Roman" w:hint="eastAsia"/>
          <w:sz w:val="24"/>
          <w:szCs w:val="24"/>
        </w:rPr>
        <w:t>.</w:t>
      </w:r>
    </w:p>
    <w:p w:rsidR="00174200" w:rsidRDefault="00174200">
      <w:pPr>
        <w:rPr>
          <w:rFonts w:ascii="Times New Roman" w:hAnsi="Times New Roman"/>
          <w:sz w:val="24"/>
          <w:szCs w:val="24"/>
        </w:rPr>
      </w:pP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2731770</wp:posOffset>
                </wp:positionH>
                <wp:positionV relativeFrom="paragraph">
                  <wp:posOffset>159385</wp:posOffset>
                </wp:positionV>
                <wp:extent cx="2169160" cy="447675"/>
                <wp:effectExtent l="7620" t="6985" r="13970" b="12065"/>
                <wp:wrapNone/>
                <wp:docPr id="19"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47675"/>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Records</w:t>
                            </w:r>
                            <w:r>
                              <w:t xml:space="preserve"> obtained from other sources</w:t>
                            </w:r>
                            <w:r>
                              <w:rPr>
                                <w:rFonts w:hint="eastAsia"/>
                              </w:rPr>
                              <w:t>(n=)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15.1pt;margin-top:12.55pt;width:170.8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">
                <v:textbox>
                  <w:txbxContent>
                    <w:p w:rsidR="00174200" w:rsidRDefault="00EC7E9B">
                      <w:pPr>
                        <w:jc w:val="center"/>
                      </w:pPr>
                      <w:r>
                        <w:rPr>
                          <w:rFonts w:hint="eastAsia"/>
                        </w:rPr>
                        <w:t>Records</w:t>
                      </w:r>
                      <w:r>
                        <w:t xml:space="preserve"> obtained from other sources</w:t>
                      </w:r>
                      <w:r>
                        <w:rPr>
                          <w:rFonts w:hint="eastAsia"/>
                        </w:rPr>
                        <w:t>(n=)</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149860</wp:posOffset>
                </wp:positionV>
                <wp:extent cx="2169160" cy="447675"/>
                <wp:effectExtent l="7620" t="6985" r="13970" b="12065"/>
                <wp:wrapNone/>
                <wp:docPr id="1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47675"/>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 xml:space="preserve">Records </w:t>
                            </w:r>
                            <w:r>
                              <w:t>retrieved from each data</w:t>
                            </w:r>
                            <w:r>
                              <w:rPr>
                                <w:rFonts w:hint="eastAsia"/>
                              </w:rPr>
                              <w:t>base(n=)</w:t>
                            </w:r>
                          </w:p>
                        </w:txbxContent>
                      </wps:txbx>
                      <wps:bodyPr rot="0" vert="horz" wrap="square" lIns="91440" tIns="45720" rIns="91440" bIns="45720" anchor="t" anchorCtr="0" upright="1">
                        <a:noAutofit/>
                      </wps:bodyPr>
                    </wps:wsp>
                  </a:graphicData>
                </a:graphic>
              </wp:anchor>
            </w:drawing>
          </mc:Choice>
          <mc:Fallback>
            <w:pict>
              <v:shape id="文本框 3" o:spid="_x0000_s1027" type="#_x0000_t202" style="position:absolute;left:0;text-align:left;margin-left:10.35pt;margin-top:11.8pt;width:170.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">
                <v:textbox>
                  <w:txbxContent>
                    <w:p w:rsidR="00174200" w:rsidRDefault="00EC7E9B">
                      <w:pPr>
                        <w:jc w:val="center"/>
                      </w:pPr>
                      <w:r>
                        <w:rPr>
                          <w:rFonts w:hint="eastAsia"/>
                        </w:rPr>
                        <w:t xml:space="preserve">Records </w:t>
                      </w:r>
                      <w:r>
                        <w:t>retrieved from each data</w:t>
                      </w:r>
                      <w:r>
                        <w:rPr>
                          <w:rFonts w:hint="eastAsia"/>
                        </w:rPr>
                        <w:t>base(n=)</w:t>
                      </w:r>
                    </w:p>
                  </w:txbxContent>
                </v:textbox>
              </v:shape>
            </w:pict>
          </mc:Fallback>
        </mc:AlternateContent>
      </w:r>
    </w:p>
    <w:p w:rsidR="00174200" w:rsidRDefault="00174200">
      <w:pPr>
        <w:rPr>
          <w:rFonts w:ascii="Times New Roman" w:hAnsi="Times New Roman"/>
          <w:sz w:val="24"/>
          <w:szCs w:val="24"/>
        </w:rPr>
      </w:pP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3943985</wp:posOffset>
                </wp:positionH>
                <wp:positionV relativeFrom="paragraph">
                  <wp:posOffset>12700</wp:posOffset>
                </wp:positionV>
                <wp:extent cx="0" cy="252730"/>
                <wp:effectExtent l="10160" t="12700" r="8890" b="10795"/>
                <wp:wrapNone/>
                <wp:docPr id="17"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ln>
                      </wps:spPr>
                      <wps:bodyPr/>
                    </wps:wsp>
                  </a:graphicData>
                </a:graphic>
              </wp:anchor>
            </w:drawing>
          </mc:Choice>
          <mc:Fallback>
            <w:pict>
              <v:shapetype w14:anchorId="104B66BF" id="_x0000_t32" coordsize="21600,21600" o:spt="32" o:oned="t" path="m,l21600,21600e" filled="f">
                <v:path arrowok="t" fillok="f" o:connecttype="none"/>
                <o:lock v:ext="edit" shapetype="t"/>
              </v:shapetype>
              <v:shape id="自选图形 6" o:spid="_x0000_s1026" type="#_x0000_t32" style="position:absolute;margin-left:310.55pt;margin-top:1pt;width:0;height:19.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"/>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1181735</wp:posOffset>
                </wp:positionH>
                <wp:positionV relativeFrom="paragraph">
                  <wp:posOffset>12700</wp:posOffset>
                </wp:positionV>
                <wp:extent cx="0" cy="252730"/>
                <wp:effectExtent l="10160" t="12700" r="8890" b="10795"/>
                <wp:wrapNone/>
                <wp:docPr id="16" name="自选图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ln>
                      </wps:spPr>
                      <wps:bodyPr/>
                    </wps:wsp>
                  </a:graphicData>
                </a:graphic>
              </wp:anchor>
            </w:drawing>
          </mc:Choice>
          <mc:Fallback>
            <w:pict>
              <v:shape w14:anchorId="2922271E" id="自选图形 5" o:spid="_x0000_s1026" type="#_x0000_t32" style="position:absolute;margin-left:93.05pt;margin-top:1pt;width:0;height:19.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"/>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2505075</wp:posOffset>
                </wp:positionH>
                <wp:positionV relativeFrom="paragraph">
                  <wp:posOffset>67310</wp:posOffset>
                </wp:positionV>
                <wp:extent cx="9525" cy="204470"/>
                <wp:effectExtent l="47625" t="10160" r="57150" b="23495"/>
                <wp:wrapNone/>
                <wp:docPr id="15" name="自选图形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4470"/>
                        </a:xfrm>
                        <a:prstGeom prst="straightConnector1">
                          <a:avLst/>
                        </a:prstGeom>
                        <a:noFill/>
                        <a:ln w="9525">
                          <a:solidFill>
                            <a:srgbClr val="000000"/>
                          </a:solidFill>
                          <a:round/>
                          <a:tailEnd type="triangle" w="med" len="med"/>
                        </a:ln>
                      </wps:spPr>
                      <wps:bodyPr/>
                    </wps:wsp>
                  </a:graphicData>
                </a:graphic>
              </wp:anchor>
            </w:drawing>
          </mc:Choice>
          <mc:Fallback>
            <w:pict>
              <v:shape w14:anchorId="2AC7E894" id="自选图形 9" o:spid="_x0000_s1026" type="#_x0000_t32" style="position:absolute;margin-left:197.25pt;margin-top:5.3pt;width:.75pt;height:16.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">
                <v:stroke endarrow="block"/>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1181735</wp:posOffset>
                </wp:positionH>
                <wp:positionV relativeFrom="paragraph">
                  <wp:posOffset>67310</wp:posOffset>
                </wp:positionV>
                <wp:extent cx="2762250" cy="0"/>
                <wp:effectExtent l="10160" t="10160" r="8890" b="8890"/>
                <wp:wrapNone/>
                <wp:docPr id="14" name="自选图形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ln>
                      </wps:spPr>
                      <wps:bodyPr/>
                    </wps:wsp>
                  </a:graphicData>
                </a:graphic>
              </wp:anchor>
            </w:drawing>
          </mc:Choice>
          <mc:Fallback>
            <w:pict>
              <v:shape w14:anchorId="5DD8E164" id="自选图形 7" o:spid="_x0000_s1026" type="#_x0000_t32" style="position:absolute;margin-left:93.05pt;margin-top:5.3pt;width:21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"/>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1436370</wp:posOffset>
                </wp:positionH>
                <wp:positionV relativeFrom="paragraph">
                  <wp:posOffset>73660</wp:posOffset>
                </wp:positionV>
                <wp:extent cx="2169160" cy="447675"/>
                <wp:effectExtent l="7620" t="6985" r="13970" b="12065"/>
                <wp:wrapNone/>
                <wp:docPr id="13"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47675"/>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Records after duplicates removed(n=)</w:t>
                            </w:r>
                          </w:p>
                        </w:txbxContent>
                      </wps:txbx>
                      <wps:bodyPr rot="0" vert="horz" wrap="square" lIns="91440" tIns="45720" rIns="91440" bIns="45720" anchor="t" anchorCtr="0" upright="1">
                        <a:noAutofit/>
                      </wps:bodyPr>
                    </wps:wsp>
                  </a:graphicData>
                </a:graphic>
              </wp:anchor>
            </w:drawing>
          </mc:Choice>
          <mc:Fallback>
            <w:pict>
              <v:shape id="文本框 12" o:spid="_x0000_s1028" type="#_x0000_t202" style="position:absolute;left:0;text-align:left;margin-left:113.1pt;margin-top:5.8pt;width:170.8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">
                <v:textbox>
                  <w:txbxContent>
                    <w:p w:rsidR="00174200" w:rsidRDefault="00EC7E9B">
                      <w:pPr>
                        <w:jc w:val="center"/>
                      </w:pPr>
                      <w:r>
                        <w:rPr>
                          <w:rFonts w:hint="eastAsia"/>
                        </w:rPr>
                        <w:t>Records after duplicates removed(n=)</w:t>
                      </w:r>
                    </w:p>
                  </w:txbxContent>
                </v:textbox>
              </v:shape>
            </w:pict>
          </mc:Fallback>
        </mc:AlternateContent>
      </w: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139700</wp:posOffset>
                </wp:positionV>
                <wp:extent cx="9525" cy="204470"/>
                <wp:effectExtent l="47625" t="6350" r="57150" b="17780"/>
                <wp:wrapNone/>
                <wp:docPr id="12" name="自选图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4470"/>
                        </a:xfrm>
                        <a:prstGeom prst="straightConnector1">
                          <a:avLst/>
                        </a:prstGeom>
                        <a:noFill/>
                        <a:ln w="9525">
                          <a:solidFill>
                            <a:srgbClr val="000000"/>
                          </a:solidFill>
                          <a:round/>
                          <a:tailEnd type="triangle" w="med" len="med"/>
                        </a:ln>
                      </wps:spPr>
                      <wps:bodyPr/>
                    </wps:wsp>
                  </a:graphicData>
                </a:graphic>
              </wp:anchor>
            </w:drawing>
          </mc:Choice>
          <mc:Fallback>
            <w:pict>
              <v:shape w14:anchorId="4B5B29D2" id="自选图形 13" o:spid="_x0000_s1026" type="#_x0000_t32" style="position:absolute;margin-left:198pt;margin-top:11pt;width:.75pt;height:16.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">
                <v:stroke endarrow="block"/>
              </v:shape>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1445895</wp:posOffset>
                </wp:positionH>
                <wp:positionV relativeFrom="paragraph">
                  <wp:posOffset>146050</wp:posOffset>
                </wp:positionV>
                <wp:extent cx="2169160" cy="354330"/>
                <wp:effectExtent l="7620" t="12700" r="13970" b="13970"/>
                <wp:wrapNone/>
                <wp:docPr id="11"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54330"/>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Records screened(n=)</w:t>
                            </w:r>
                          </w:p>
                        </w:txbxContent>
                      </wps:txbx>
                      <wps:bodyPr rot="0" vert="horz" wrap="square" lIns="91440" tIns="45720" rIns="91440" bIns="45720" anchor="t" anchorCtr="0" upright="1">
                        <a:noAutofit/>
                      </wps:bodyPr>
                    </wps:wsp>
                  </a:graphicData>
                </a:graphic>
              </wp:anchor>
            </w:drawing>
          </mc:Choice>
          <mc:Fallback>
            <w:pict>
              <v:shape id="文本框 14" o:spid="_x0000_s1029" type="#_x0000_t202" style="position:absolute;left:0;text-align:left;margin-left:113.85pt;margin-top:11.5pt;width:170.8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">
                <v:textbox>
                  <w:txbxContent>
                    <w:p w:rsidR="00174200" w:rsidRDefault="00EC7E9B">
                      <w:pPr>
                        <w:jc w:val="center"/>
                      </w:pPr>
                      <w:r>
                        <w:rPr>
                          <w:rFonts w:hint="eastAsia"/>
                        </w:rPr>
                        <w:t>Records screened(n=)</w:t>
                      </w:r>
                    </w:p>
                  </w:txbxContent>
                </v:textbox>
              </v:shape>
            </w:pict>
          </mc:Fallback>
        </mc:AlternateContent>
      </w: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2524125</wp:posOffset>
                </wp:positionH>
                <wp:positionV relativeFrom="paragraph">
                  <wp:posOffset>104140</wp:posOffset>
                </wp:positionV>
                <wp:extent cx="635" cy="477520"/>
                <wp:effectExtent l="57150" t="8890" r="56515" b="18415"/>
                <wp:wrapNone/>
                <wp:docPr id="10" name="自选图形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7520"/>
                        </a:xfrm>
                        <a:prstGeom prst="straightConnector1">
                          <a:avLst/>
                        </a:prstGeom>
                        <a:noFill/>
                        <a:ln w="9525">
                          <a:solidFill>
                            <a:srgbClr val="000000"/>
                          </a:solidFill>
                          <a:round/>
                          <a:tailEnd type="triangle" w="med" len="med"/>
                        </a:ln>
                      </wps:spPr>
                      <wps:bodyPr/>
                    </wps:wsp>
                  </a:graphicData>
                </a:graphic>
              </wp:anchor>
            </w:drawing>
          </mc:Choice>
          <mc:Fallback>
            <w:pict>
              <v:shape w14:anchorId="6F12A9D6" id="自选图形 15" o:spid="_x0000_s1026" type="#_x0000_t32" style="position:absolute;margin-left:198.75pt;margin-top:8.2pt;width:.05pt;height:37.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">
                <v:stroke endarrow="block"/>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3759835</wp:posOffset>
                </wp:positionH>
                <wp:positionV relativeFrom="paragraph">
                  <wp:posOffset>17780</wp:posOffset>
                </wp:positionV>
                <wp:extent cx="1031240" cy="563880"/>
                <wp:effectExtent l="6985" t="8255" r="9525" b="8890"/>
                <wp:wrapNone/>
                <wp:docPr id="9"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63880"/>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Records</w:t>
                            </w:r>
                          </w:p>
                          <w:p w:rsidR="00174200" w:rsidRDefault="00EC7E9B">
                            <w:pPr>
                              <w:jc w:val="center"/>
                            </w:pPr>
                            <w:r>
                              <w:rPr>
                                <w:rFonts w:hint="eastAsia"/>
                              </w:rPr>
                              <w:t>excluded (n=)</w:t>
                            </w:r>
                          </w:p>
                        </w:txbxContent>
                      </wps:txbx>
                      <wps:bodyPr rot="0" vert="horz" wrap="square" lIns="91440" tIns="45720" rIns="91440" bIns="45720" anchor="t" anchorCtr="0" upright="1">
                        <a:noAutofit/>
                      </wps:bodyPr>
                    </wps:wsp>
                  </a:graphicData>
                </a:graphic>
              </wp:anchor>
            </w:drawing>
          </mc:Choice>
          <mc:Fallback>
            <w:pict>
              <v:shape id="文本框 17" o:spid="_x0000_s1030" type="#_x0000_t202" style="position:absolute;left:0;text-align:left;margin-left:296.05pt;margin-top:1.4pt;width:81.2pt;height:44.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">
                <v:textbox>
                  <w:txbxContent>
                    <w:p w:rsidR="00174200" w:rsidRDefault="00EC7E9B">
                      <w:pPr>
                        <w:jc w:val="center"/>
                      </w:pPr>
                      <w:r>
                        <w:rPr>
                          <w:rFonts w:hint="eastAsia"/>
                        </w:rPr>
                        <w:t>Records</w:t>
                      </w:r>
                    </w:p>
                    <w:p w:rsidR="00174200" w:rsidRDefault="00EC7E9B">
                      <w:pPr>
                        <w:jc w:val="center"/>
                      </w:pPr>
                      <w:r>
                        <w:rPr>
                          <w:rFonts w:hint="eastAsia"/>
                        </w:rPr>
                        <w:t>excluded (n=)</w:t>
                      </w:r>
                    </w:p>
                  </w:txbxContent>
                </v:textbox>
              </v:shape>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118745</wp:posOffset>
                </wp:positionV>
                <wp:extent cx="1245235" cy="0"/>
                <wp:effectExtent l="9525" t="61595" r="21590" b="52705"/>
                <wp:wrapNone/>
                <wp:docPr id="8" name="自选图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0"/>
                        </a:xfrm>
                        <a:prstGeom prst="straightConnector1">
                          <a:avLst/>
                        </a:prstGeom>
                        <a:noFill/>
                        <a:ln w="9525">
                          <a:solidFill>
                            <a:srgbClr val="000000"/>
                          </a:solidFill>
                          <a:round/>
                          <a:tailEnd type="triangle" w="med" len="med"/>
                        </a:ln>
                      </wps:spPr>
                      <wps:bodyPr/>
                    </wps:wsp>
                  </a:graphicData>
                </a:graphic>
              </wp:anchor>
            </w:drawing>
          </mc:Choice>
          <mc:Fallback>
            <w:pict>
              <v:shape w14:anchorId="747D08D8" id="自选图形 18" o:spid="_x0000_s1026" type="#_x0000_t32" style="position:absolute;margin-left:198pt;margin-top:9.35pt;width:98.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">
                <v:stroke endarrow="block"/>
              </v:shape>
            </w:pict>
          </mc:Fallback>
        </mc:AlternateContent>
      </w: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1436370</wp:posOffset>
                </wp:positionH>
                <wp:positionV relativeFrom="paragraph">
                  <wp:posOffset>-6350</wp:posOffset>
                </wp:positionV>
                <wp:extent cx="2178685" cy="508635"/>
                <wp:effectExtent l="7620" t="12700" r="13970" b="12065"/>
                <wp:wrapNone/>
                <wp:docPr id="7"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508635"/>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Full-text articles assessed for eligibility (n=)</w:t>
                            </w:r>
                          </w:p>
                        </w:txbxContent>
                      </wps:txbx>
                      <wps:bodyPr rot="0" vert="horz" wrap="square" lIns="91440" tIns="45720" rIns="91440" bIns="45720" anchor="t" anchorCtr="0" upright="1">
                        <a:noAutofit/>
                      </wps:bodyPr>
                    </wps:wsp>
                  </a:graphicData>
                </a:graphic>
              </wp:anchor>
            </w:drawing>
          </mc:Choice>
          <mc:Fallback>
            <w:pict>
              <v:shape id="文本框 19" o:spid="_x0000_s1031" type="#_x0000_t202" style="position:absolute;left:0;text-align:left;margin-left:113.1pt;margin-top:-.5pt;width:171.55pt;height:40.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">
                <v:textbox>
                  <w:txbxContent>
                    <w:p w:rsidR="00174200" w:rsidRDefault="00EC7E9B">
                      <w:pPr>
                        <w:jc w:val="center"/>
                      </w:pPr>
                      <w:r>
                        <w:rPr>
                          <w:rFonts w:hint="eastAsia"/>
                        </w:rPr>
                        <w:t>Full-text articles assessed for eligibility (n=)</w:t>
                      </w:r>
                    </w:p>
                  </w:txbxContent>
                </v:textbox>
              </v:shape>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3769360</wp:posOffset>
                </wp:positionH>
                <wp:positionV relativeFrom="paragraph">
                  <wp:posOffset>130175</wp:posOffset>
                </wp:positionV>
                <wp:extent cx="1131570" cy="848360"/>
                <wp:effectExtent l="6985" t="6350" r="13970" b="12065"/>
                <wp:wrapNone/>
                <wp:docPr id="6"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848360"/>
                        </a:xfrm>
                        <a:prstGeom prst="rect">
                          <a:avLst/>
                        </a:prstGeom>
                        <a:solidFill>
                          <a:srgbClr val="FFFFFF"/>
                        </a:solidFill>
                        <a:ln w="9525">
                          <a:solidFill>
                            <a:srgbClr val="000000"/>
                          </a:solidFill>
                          <a:miter lim="800000"/>
                        </a:ln>
                      </wps:spPr>
                      <wps:txbx>
                        <w:txbxContent>
                          <w:p w:rsidR="00174200" w:rsidRDefault="00EC7E9B">
                            <w:pPr>
                              <w:jc w:val="center"/>
                            </w:pPr>
                            <w:r>
                              <w:rPr>
                                <w:rFonts w:hint="eastAsia"/>
                              </w:rPr>
                              <w:t>Records</w:t>
                            </w:r>
                          </w:p>
                          <w:p w:rsidR="00174200" w:rsidRDefault="00EC7E9B">
                            <w:pPr>
                              <w:jc w:val="center"/>
                            </w:pPr>
                            <w:r>
                              <w:rPr>
                                <w:rFonts w:hint="eastAsia"/>
                              </w:rPr>
                              <w:t>excluded after full-text articles (n=)</w:t>
                            </w:r>
                          </w:p>
                        </w:txbxContent>
                      </wps:txbx>
                      <wps:bodyPr rot="0" vert="horz" wrap="square" lIns="91440" tIns="45720" rIns="91440" bIns="45720" anchor="t" anchorCtr="0" upright="1">
                        <a:noAutofit/>
                      </wps:bodyPr>
                    </wps:wsp>
                  </a:graphicData>
                </a:graphic>
              </wp:anchor>
            </w:drawing>
          </mc:Choice>
          <mc:Fallback>
            <w:pict>
              <v:shape id="文本框 22" o:spid="_x0000_s1032" type="#_x0000_t202" style="position:absolute;left:0;text-align:left;margin-left:296.8pt;margin-top:10.25pt;width:89.1pt;height:66.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">
                <v:textbox>
                  <w:txbxContent>
                    <w:p w:rsidR="00174200" w:rsidRDefault="00EC7E9B">
                      <w:pPr>
                        <w:jc w:val="center"/>
                      </w:pPr>
                      <w:r>
                        <w:rPr>
                          <w:rFonts w:hint="eastAsia"/>
                        </w:rPr>
                        <w:t>Records</w:t>
                      </w:r>
                    </w:p>
                    <w:p w:rsidR="00174200" w:rsidRDefault="00EC7E9B">
                      <w:pPr>
                        <w:jc w:val="center"/>
                      </w:pPr>
                      <w:r>
                        <w:rPr>
                          <w:rFonts w:hint="eastAsia"/>
                        </w:rPr>
                        <w:t>excluded after full-text articles (n=)</w:t>
                      </w:r>
                    </w:p>
                  </w:txbxContent>
                </v:textbox>
              </v:shape>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2543175</wp:posOffset>
                </wp:positionH>
                <wp:positionV relativeFrom="paragraph">
                  <wp:posOffset>106045</wp:posOffset>
                </wp:positionV>
                <wp:extent cx="635" cy="661670"/>
                <wp:effectExtent l="57150" t="10795" r="56515" b="22860"/>
                <wp:wrapNone/>
                <wp:docPr id="5" name="自选图形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1670"/>
                        </a:xfrm>
                        <a:prstGeom prst="straightConnector1">
                          <a:avLst/>
                        </a:prstGeom>
                        <a:noFill/>
                        <a:ln w="9525">
                          <a:solidFill>
                            <a:srgbClr val="000000"/>
                          </a:solidFill>
                          <a:round/>
                          <a:tailEnd type="triangle" w="med" len="med"/>
                        </a:ln>
                      </wps:spPr>
                      <wps:bodyPr/>
                    </wps:wsp>
                  </a:graphicData>
                </a:graphic>
              </wp:anchor>
            </w:drawing>
          </mc:Choice>
          <mc:Fallback>
            <w:pict>
              <v:shape w14:anchorId="19D95D55" id="自选图形 20" o:spid="_x0000_s1026" type="#_x0000_t32" style="position:absolute;margin-left:200.25pt;margin-top:8.35pt;width:.05pt;height:5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">
                <v:stroke endarrow="block"/>
              </v:shape>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2543175</wp:posOffset>
                </wp:positionH>
                <wp:positionV relativeFrom="paragraph">
                  <wp:posOffset>166370</wp:posOffset>
                </wp:positionV>
                <wp:extent cx="1245235" cy="0"/>
                <wp:effectExtent l="9525" t="61595" r="21590" b="52705"/>
                <wp:wrapNone/>
                <wp:docPr id="4" name="自选图形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0"/>
                        </a:xfrm>
                        <a:prstGeom prst="straightConnector1">
                          <a:avLst/>
                        </a:prstGeom>
                        <a:noFill/>
                        <a:ln w="9525">
                          <a:solidFill>
                            <a:srgbClr val="000000"/>
                          </a:solidFill>
                          <a:round/>
                          <a:tailEnd type="triangle" w="med" len="med"/>
                        </a:ln>
                      </wps:spPr>
                      <wps:bodyPr/>
                    </wps:wsp>
                  </a:graphicData>
                </a:graphic>
              </wp:anchor>
            </w:drawing>
          </mc:Choice>
          <mc:Fallback>
            <w:pict>
              <v:shape w14:anchorId="2F27C92B" id="自选图形 21" o:spid="_x0000_s1026" type="#_x0000_t32" style="position:absolute;margin-left:200.25pt;margin-top:13.1pt;width:98.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">
                <v:stroke endarrow="block"/>
              </v:shape>
            </w:pict>
          </mc:Fallback>
        </mc:AlternateContent>
      </w: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1455420</wp:posOffset>
                </wp:positionH>
                <wp:positionV relativeFrom="paragraph">
                  <wp:posOffset>174625</wp:posOffset>
                </wp:positionV>
                <wp:extent cx="2178685" cy="508635"/>
                <wp:effectExtent l="7620" t="12700" r="13970" b="12065"/>
                <wp:wrapNone/>
                <wp:docPr id="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508635"/>
                        </a:xfrm>
                        <a:prstGeom prst="rect">
                          <a:avLst/>
                        </a:prstGeom>
                        <a:solidFill>
                          <a:srgbClr val="FFFFFF"/>
                        </a:solidFill>
                        <a:ln w="9525">
                          <a:solidFill>
                            <a:srgbClr val="000000"/>
                          </a:solidFill>
                          <a:miter lim="800000"/>
                        </a:ln>
                      </wps:spPr>
                      <wps:txbx>
                        <w:txbxContent>
                          <w:p w:rsidR="00174200" w:rsidRDefault="00EC7E9B">
                            <w:pPr>
                              <w:jc w:val="center"/>
                            </w:pPr>
                            <w:r>
                              <w:t>S</w:t>
                            </w:r>
                            <w:r>
                              <w:rPr>
                                <w:rFonts w:hint="eastAsia"/>
                              </w:rPr>
                              <w:t>tudies included for q</w:t>
                            </w:r>
                            <w:r>
                              <w:t>ualitative analysis</w:t>
                            </w:r>
                            <w:r>
                              <w:rPr>
                                <w:rFonts w:hint="eastAsia"/>
                              </w:rPr>
                              <w:t xml:space="preserve"> (n=)</w:t>
                            </w:r>
                          </w:p>
                        </w:txbxContent>
                      </wps:txbx>
                      <wps:bodyPr rot="0" vert="horz" wrap="square" lIns="91440" tIns="45720" rIns="91440" bIns="45720" anchor="t" anchorCtr="0" upright="1">
                        <a:noAutofit/>
                      </wps:bodyPr>
                    </wps:wsp>
                  </a:graphicData>
                </a:graphic>
              </wp:anchor>
            </w:drawing>
          </mc:Choice>
          <mc:Fallback>
            <w:pict>
              <v:shape id="文本框 23" o:spid="_x0000_s1033" type="#_x0000_t202" style="position:absolute;left:0;text-align:left;margin-left:114.6pt;margin-top:13.75pt;width:171.55pt;height:40.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">
                <v:textbox>
                  <w:txbxContent>
                    <w:p w:rsidR="00174200" w:rsidRDefault="00EC7E9B">
                      <w:pPr>
                        <w:jc w:val="center"/>
                      </w:pPr>
                      <w:r>
                        <w:t>S</w:t>
                      </w:r>
                      <w:r>
                        <w:rPr>
                          <w:rFonts w:hint="eastAsia"/>
                        </w:rPr>
                        <w:t>tudies included for q</w:t>
                      </w:r>
                      <w:r>
                        <w:t>ualitative analysis</w:t>
                      </w:r>
                      <w:r>
                        <w:rPr>
                          <w:rFonts w:hint="eastAsia"/>
                        </w:rPr>
                        <w:t xml:space="preserve"> (n=)</w:t>
                      </w:r>
                    </w:p>
                  </w:txbxContent>
                </v:textbox>
              </v:shape>
            </w:pict>
          </mc:Fallback>
        </mc:AlternateContent>
      </w:r>
    </w:p>
    <w:p w:rsidR="00174200" w:rsidRDefault="00174200">
      <w:pPr>
        <w:rPr>
          <w:rFonts w:ascii="Times New Roman" w:hAnsi="Times New Roman"/>
          <w:sz w:val="24"/>
          <w:szCs w:val="24"/>
        </w:rPr>
      </w:pPr>
    </w:p>
    <w:p w:rsidR="00174200" w:rsidRDefault="00174200">
      <w:pPr>
        <w:rPr>
          <w:rFonts w:ascii="Times New Roman" w:hAnsi="Times New Roman"/>
          <w:sz w:val="24"/>
          <w:szCs w:val="24"/>
        </w:rPr>
      </w:pP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2533650</wp:posOffset>
                </wp:positionH>
                <wp:positionV relativeFrom="paragraph">
                  <wp:posOffset>99695</wp:posOffset>
                </wp:positionV>
                <wp:extent cx="10160" cy="286385"/>
                <wp:effectExtent l="47625" t="13970" r="56515" b="23495"/>
                <wp:wrapNone/>
                <wp:docPr id="2" name="自选图形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6385"/>
                        </a:xfrm>
                        <a:prstGeom prst="straightConnector1">
                          <a:avLst/>
                        </a:prstGeom>
                        <a:noFill/>
                        <a:ln w="9525">
                          <a:solidFill>
                            <a:srgbClr val="000000"/>
                          </a:solidFill>
                          <a:round/>
                          <a:tailEnd type="triangle" w="med" len="med"/>
                        </a:ln>
                      </wps:spPr>
                      <wps:bodyPr/>
                    </wps:wsp>
                  </a:graphicData>
                </a:graphic>
              </wp:anchor>
            </w:drawing>
          </mc:Choice>
          <mc:Fallback>
            <w:pict>
              <v:shape w14:anchorId="24B3B7FF" id="自选图形 24" o:spid="_x0000_s1026" type="#_x0000_t32" style="position:absolute;margin-left:199.5pt;margin-top:7.85pt;width:.8pt;height:22.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">
                <v:stroke endarrow="block"/>
              </v:shape>
            </w:pict>
          </mc:Fallback>
        </mc:AlternateContent>
      </w:r>
    </w:p>
    <w:p w:rsidR="00174200" w:rsidRDefault="00EC7E9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1445895</wp:posOffset>
                </wp:positionH>
                <wp:positionV relativeFrom="paragraph">
                  <wp:posOffset>187960</wp:posOffset>
                </wp:positionV>
                <wp:extent cx="2188210" cy="652145"/>
                <wp:effectExtent l="7620" t="6985" r="13970" b="7620"/>
                <wp:wrapNone/>
                <wp:docPr id="1"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652145"/>
                        </a:xfrm>
                        <a:prstGeom prst="rect">
                          <a:avLst/>
                        </a:prstGeom>
                        <a:solidFill>
                          <a:srgbClr val="FFFFFF"/>
                        </a:solidFill>
                        <a:ln w="9525">
                          <a:solidFill>
                            <a:srgbClr val="000000"/>
                          </a:solidFill>
                          <a:miter lim="800000"/>
                        </a:ln>
                      </wps:spPr>
                      <wps:txbx>
                        <w:txbxContent>
                          <w:p w:rsidR="00174200" w:rsidRDefault="00EC7E9B">
                            <w:pPr>
                              <w:jc w:val="center"/>
                            </w:pPr>
                            <w:r>
                              <w:t>S</w:t>
                            </w:r>
                            <w:r>
                              <w:rPr>
                                <w:rFonts w:hint="eastAsia"/>
                              </w:rPr>
                              <w:t>tudies included for q</w:t>
                            </w:r>
                            <w:r>
                              <w:t>uantitative analysis</w:t>
                            </w:r>
                            <w:r>
                              <w:rPr>
                                <w:rFonts w:hint="eastAsia"/>
                              </w:rPr>
                              <w:t xml:space="preserve"> (</w:t>
                            </w:r>
                            <w:r>
                              <w:t>meta-analysis and network meta-analysis</w:t>
                            </w:r>
                            <w:r>
                              <w:rPr>
                                <w:rFonts w:hint="eastAsia"/>
                              </w:rPr>
                              <w:t>)(n=)</w:t>
                            </w:r>
                          </w:p>
                        </w:txbxContent>
                      </wps:txbx>
                      <wps:bodyPr rot="0" vert="horz" wrap="square" lIns="91440" tIns="45720" rIns="91440" bIns="45720" anchor="t" anchorCtr="0" upright="1">
                        <a:noAutofit/>
                      </wps:bodyPr>
                    </wps:wsp>
                  </a:graphicData>
                </a:graphic>
              </wp:anchor>
            </w:drawing>
          </mc:Choice>
          <mc:Fallback>
            <w:pict>
              <v:shape id="文本框 25" o:spid="_x0000_s1034" type="#_x0000_t202" style="position:absolute;left:0;text-align:left;margin-left:113.85pt;margin-top:14.8pt;width:172.3pt;height:5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">
                <v:textbox>
                  <w:txbxContent>
                    <w:p w:rsidR="00174200" w:rsidRDefault="00EC7E9B">
                      <w:pPr>
                        <w:jc w:val="center"/>
                      </w:pPr>
                      <w:r>
                        <w:t>S</w:t>
                      </w:r>
                      <w:r>
                        <w:rPr>
                          <w:rFonts w:hint="eastAsia"/>
                        </w:rPr>
                        <w:t>tudies included for q</w:t>
                      </w:r>
                      <w:r>
                        <w:t>uantitative analysis</w:t>
                      </w:r>
                      <w:r>
                        <w:rPr>
                          <w:rFonts w:hint="eastAsia"/>
                        </w:rPr>
                        <w:t xml:space="preserve"> (</w:t>
                      </w:r>
                      <w:r>
                        <w:t>meta-analysis and network meta-analysis</w:t>
                      </w:r>
                      <w:r>
                        <w:rPr>
                          <w:rFonts w:hint="eastAsia"/>
                        </w:rPr>
                        <w:t>)(n=)</w:t>
                      </w:r>
                    </w:p>
                  </w:txbxContent>
                </v:textbox>
              </v:shape>
            </w:pict>
          </mc:Fallback>
        </mc:AlternateContent>
      </w:r>
    </w:p>
    <w:p w:rsidR="00174200" w:rsidRDefault="00174200">
      <w:pPr>
        <w:rPr>
          <w:rFonts w:ascii="Times New Roman" w:hAnsi="Times New Roman"/>
          <w:sz w:val="24"/>
          <w:szCs w:val="24"/>
        </w:rPr>
      </w:pPr>
    </w:p>
    <w:p w:rsidR="00174200" w:rsidRDefault="00174200"/>
    <w:p w:rsidR="00174200" w:rsidRDefault="00174200">
      <w:pPr>
        <w:jc w:val="center"/>
      </w:pPr>
    </w:p>
    <w:p w:rsidR="00174200" w:rsidRDefault="00174200">
      <w:pPr>
        <w:jc w:val="center"/>
        <w:rPr>
          <w:rFonts w:ascii="Times New Roman" w:hAnsi="Times New Roman"/>
          <w:sz w:val="24"/>
          <w:szCs w:val="24"/>
        </w:rPr>
      </w:pPr>
    </w:p>
    <w:p w:rsidR="00174200" w:rsidRDefault="00EC7E9B">
      <w:pPr>
        <w:jc w:val="center"/>
        <w:rPr>
          <w:rFonts w:ascii="Times New Roman" w:hAnsi="Times New Roman"/>
          <w:sz w:val="24"/>
          <w:szCs w:val="24"/>
        </w:rPr>
      </w:pPr>
      <w:r>
        <w:rPr>
          <w:rFonts w:ascii="Times New Roman" w:hAnsi="Times New Roman"/>
          <w:sz w:val="24"/>
          <w:szCs w:val="24"/>
        </w:rPr>
        <w:t>Figure 1 Flow chart of searching and screening studies</w:t>
      </w:r>
    </w:p>
    <w:p w:rsidR="00174200" w:rsidRDefault="00174200">
      <w:pPr>
        <w:jc w:val="center"/>
        <w:sectPr w:rsidR="00174200">
          <w:endnotePr>
            <w:numFmt w:val="decimal"/>
          </w:endnotePr>
          <w:pgSz w:w="11906" w:h="16838"/>
          <w:pgMar w:top="1440" w:right="1800" w:bottom="1440" w:left="1800" w:header="851" w:footer="992" w:gutter="0"/>
          <w:cols w:space="720"/>
          <w:docGrid w:type="lines" w:linePitch="312"/>
        </w:sectPr>
      </w:pPr>
    </w:p>
    <w:p w:rsidR="00174200" w:rsidRDefault="00174200">
      <w:pPr>
        <w:jc w:val="center"/>
      </w:pPr>
    </w:p>
    <w:p w:rsidR="00174200" w:rsidRDefault="00174200"/>
    <w:p w:rsidR="00174200" w:rsidRDefault="00EC7E9B">
      <w:pPr>
        <w:jc w:val="center"/>
        <w:rPr>
          <w:rFonts w:ascii="Times New Roman" w:hAnsi="Times New Roman"/>
          <w:sz w:val="24"/>
          <w:szCs w:val="24"/>
        </w:rPr>
      </w:pPr>
      <w:r>
        <w:rPr>
          <w:rFonts w:ascii="Times New Roman" w:hAnsi="Times New Roman" w:hint="eastAsia"/>
          <w:sz w:val="24"/>
          <w:szCs w:val="24"/>
        </w:rPr>
        <w:t xml:space="preserve">Table 1 </w:t>
      </w:r>
      <w:r>
        <w:rPr>
          <w:rFonts w:ascii="Times New Roman" w:hAnsi="Times New Roman"/>
          <w:sz w:val="24"/>
          <w:szCs w:val="24"/>
        </w:rPr>
        <w:t>Basic information on</w:t>
      </w:r>
      <w:r>
        <w:rPr>
          <w:rFonts w:ascii="Times New Roman" w:hAnsi="Times New Roman" w:hint="eastAsia"/>
          <w:sz w:val="24"/>
          <w:szCs w:val="24"/>
        </w:rPr>
        <w:t xml:space="preserve"> 12</w:t>
      </w:r>
      <w:r>
        <w:rPr>
          <w:rFonts w:ascii="Times New Roman" w:hAnsi="Times New Roman"/>
          <w:sz w:val="24"/>
          <w:szCs w:val="24"/>
        </w:rPr>
        <w:t xml:space="preserve"> </w:t>
      </w:r>
      <w:r>
        <w:rPr>
          <w:rFonts w:ascii="Times New Roman" w:hAnsi="Times New Roman" w:hint="eastAsia"/>
          <w:sz w:val="24"/>
          <w:szCs w:val="24"/>
        </w:rPr>
        <w:t xml:space="preserve">kinds of </w:t>
      </w:r>
      <w:r>
        <w:rPr>
          <w:rFonts w:ascii="Times New Roman" w:hAnsi="Times New Roman"/>
          <w:sz w:val="24"/>
          <w:szCs w:val="24"/>
        </w:rPr>
        <w:t>C</w:t>
      </w:r>
      <w:r>
        <w:rPr>
          <w:rFonts w:ascii="Times New Roman" w:hAnsi="Times New Roman" w:hint="eastAsia"/>
          <w:sz w:val="24"/>
          <w:szCs w:val="24"/>
        </w:rPr>
        <w:t>MI</w:t>
      </w:r>
      <w:r>
        <w:rPr>
          <w:rFonts w:ascii="Times New Roman" w:hAnsi="Times New Roman"/>
          <w:sz w:val="24"/>
          <w:szCs w:val="24"/>
        </w:rPr>
        <w:t>s</w:t>
      </w:r>
    </w:p>
    <w:tbl>
      <w:tblPr>
        <w:tblW w:w="14174" w:type="dxa"/>
        <w:tblBorders>
          <w:top w:val="single" w:sz="4" w:space="0" w:color="auto"/>
          <w:bottom w:val="single" w:sz="4" w:space="0" w:color="auto"/>
        </w:tblBorders>
        <w:tblLayout w:type="fixed"/>
        <w:tblLook w:val="04A0" w:firstRow="1" w:lastRow="0" w:firstColumn="1" w:lastColumn="0" w:noHBand="0" w:noVBand="1"/>
      </w:tblPr>
      <w:tblGrid>
        <w:gridCol w:w="1128"/>
        <w:gridCol w:w="3872"/>
        <w:gridCol w:w="4587"/>
        <w:gridCol w:w="4587"/>
      </w:tblGrid>
      <w:tr w:rsidR="00174200">
        <w:tc>
          <w:tcPr>
            <w:tcW w:w="1128" w:type="dxa"/>
            <w:tcBorders>
              <w:top w:val="single" w:sz="4" w:space="0" w:color="auto"/>
              <w:bottom w:val="single" w:sz="4" w:space="0" w:color="auto"/>
            </w:tcBorders>
          </w:tcPr>
          <w:p w:rsidR="00174200" w:rsidRDefault="00EC7E9B">
            <w:pPr>
              <w:jc w:val="center"/>
              <w:rPr>
                <w:rFonts w:ascii="Times New Roman" w:hAnsi="Times New Roman"/>
                <w:sz w:val="24"/>
                <w:szCs w:val="24"/>
              </w:rPr>
            </w:pPr>
            <w:r>
              <w:rPr>
                <w:rFonts w:ascii="Times New Roman" w:hAnsi="Times New Roman" w:hint="eastAsia"/>
                <w:sz w:val="24"/>
                <w:szCs w:val="24"/>
              </w:rPr>
              <w:t>Number</w:t>
            </w:r>
          </w:p>
        </w:tc>
        <w:tc>
          <w:tcPr>
            <w:tcW w:w="3872" w:type="dxa"/>
            <w:tcBorders>
              <w:top w:val="single" w:sz="4" w:space="0" w:color="auto"/>
              <w:bottom w:val="single" w:sz="4" w:space="0" w:color="auto"/>
            </w:tcBorders>
          </w:tcPr>
          <w:p w:rsidR="00174200" w:rsidRDefault="00EC7E9B">
            <w:pPr>
              <w:jc w:val="center"/>
              <w:rPr>
                <w:rFonts w:ascii="Times New Roman" w:hAnsi="Times New Roman"/>
                <w:sz w:val="24"/>
                <w:szCs w:val="24"/>
              </w:rPr>
            </w:pPr>
            <w:r>
              <w:rPr>
                <w:rFonts w:ascii="Times New Roman" w:hAnsi="Times New Roman"/>
                <w:sz w:val="24"/>
                <w:szCs w:val="24"/>
              </w:rPr>
              <w:t>Generic name</w:t>
            </w:r>
          </w:p>
        </w:tc>
        <w:tc>
          <w:tcPr>
            <w:tcW w:w="4587" w:type="dxa"/>
            <w:tcBorders>
              <w:top w:val="single" w:sz="4" w:space="0" w:color="auto"/>
              <w:bottom w:val="single" w:sz="4" w:space="0" w:color="auto"/>
            </w:tcBorders>
          </w:tcPr>
          <w:p w:rsidR="00174200" w:rsidRDefault="00EC7E9B">
            <w:pPr>
              <w:jc w:val="center"/>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hemical composition</w:t>
            </w:r>
          </w:p>
        </w:tc>
        <w:tc>
          <w:tcPr>
            <w:tcW w:w="4587" w:type="dxa"/>
            <w:tcBorders>
              <w:top w:val="single" w:sz="4" w:space="0" w:color="auto"/>
              <w:bottom w:val="single" w:sz="4" w:space="0" w:color="auto"/>
            </w:tcBorders>
          </w:tcPr>
          <w:p w:rsidR="00174200" w:rsidRDefault="00EC7E9B">
            <w:pPr>
              <w:jc w:val="center"/>
              <w:rPr>
                <w:rFonts w:ascii="Times New Roman" w:hAnsi="Times New Roman"/>
                <w:sz w:val="24"/>
                <w:szCs w:val="24"/>
              </w:rPr>
            </w:pPr>
            <w:r>
              <w:rPr>
                <w:rFonts w:ascii="Times New Roman" w:hAnsi="Times New Roman"/>
                <w:sz w:val="24"/>
                <w:szCs w:val="24"/>
              </w:rPr>
              <w:t>Botanical</w:t>
            </w:r>
            <w:r>
              <w:rPr>
                <w:rFonts w:ascii="Times New Roman" w:hAnsi="Times New Roman" w:hint="eastAsia"/>
                <w:sz w:val="24"/>
                <w:szCs w:val="24"/>
              </w:rPr>
              <w:t>/Animal</w:t>
            </w:r>
            <w:r>
              <w:rPr>
                <w:rFonts w:ascii="Times New Roman" w:hAnsi="Times New Roman"/>
                <w:sz w:val="24"/>
                <w:szCs w:val="24"/>
              </w:rPr>
              <w:t xml:space="preserve"> name</w:t>
            </w:r>
          </w:p>
        </w:tc>
      </w:tr>
      <w:tr w:rsidR="00174200">
        <w:tc>
          <w:tcPr>
            <w:tcW w:w="1128" w:type="dxa"/>
            <w:tcBorders>
              <w:top w:val="single" w:sz="4" w:space="0" w:color="auto"/>
            </w:tcBorders>
          </w:tcPr>
          <w:p w:rsidR="00174200" w:rsidRDefault="00EC7E9B">
            <w:pPr>
              <w:jc w:val="center"/>
              <w:rPr>
                <w:rFonts w:ascii="Times New Roman" w:hAnsi="Times New Roman"/>
                <w:sz w:val="24"/>
                <w:szCs w:val="24"/>
              </w:rPr>
            </w:pPr>
            <w:r>
              <w:rPr>
                <w:rFonts w:ascii="Times New Roman" w:hAnsi="Times New Roman" w:hint="eastAsia"/>
                <w:sz w:val="24"/>
                <w:szCs w:val="24"/>
              </w:rPr>
              <w:t>1</w:t>
            </w:r>
          </w:p>
        </w:tc>
        <w:tc>
          <w:tcPr>
            <w:tcW w:w="3872" w:type="dxa"/>
            <w:tcBorders>
              <w:top w:val="single" w:sz="4" w:space="0" w:color="auto"/>
            </w:tcBorders>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 xml:space="preserve">huxuening </w:t>
            </w:r>
            <w:r>
              <w:rPr>
                <w:rFonts w:ascii="Times New Roman" w:hAnsi="Times New Roman" w:hint="eastAsia"/>
                <w:sz w:val="24"/>
                <w:szCs w:val="24"/>
              </w:rPr>
              <w:t>i</w:t>
            </w:r>
            <w:r>
              <w:rPr>
                <w:rFonts w:ascii="Times New Roman" w:hAnsi="Times New Roman"/>
                <w:sz w:val="24"/>
                <w:szCs w:val="24"/>
              </w:rPr>
              <w:t xml:space="preserve">njection </w:t>
            </w:r>
          </w:p>
        </w:tc>
        <w:tc>
          <w:tcPr>
            <w:tcW w:w="4587" w:type="dxa"/>
            <w:tcBorders>
              <w:top w:val="single" w:sz="4" w:space="0" w:color="auto"/>
            </w:tcBorders>
          </w:tcPr>
          <w:p w:rsidR="00174200" w:rsidRDefault="00EC7E9B">
            <w:pPr>
              <w:jc w:val="center"/>
              <w:rPr>
                <w:rFonts w:ascii="Times New Roman" w:hAnsi="Times New Roman"/>
                <w:sz w:val="24"/>
                <w:szCs w:val="24"/>
              </w:rPr>
            </w:pPr>
            <w:r>
              <w:rPr>
                <w:rFonts w:ascii="Times New Roman" w:hAnsi="Times New Roman"/>
                <w:sz w:val="24"/>
                <w:szCs w:val="24"/>
              </w:rPr>
              <w:t>Ginkgo biloba leaves are extracted from a sterile aqueous solution.</w:t>
            </w:r>
            <w:r>
              <w:rPr>
                <w:rFonts w:ascii="Times New Roman" w:hAnsi="Times New Roman" w:hint="eastAsia"/>
                <w:sz w:val="24"/>
                <w:szCs w:val="24"/>
              </w:rPr>
              <w:t>;e</w:t>
            </w:r>
            <w:r>
              <w:rPr>
                <w:rFonts w:ascii="Times New Roman" w:hAnsi="Times New Roman"/>
                <w:sz w:val="24"/>
                <w:szCs w:val="24"/>
              </w:rPr>
              <w:t>xcipients are sorbitol, 95% ethanol, methyl sulfide</w:t>
            </w:r>
          </w:p>
        </w:tc>
        <w:tc>
          <w:tcPr>
            <w:tcW w:w="4587" w:type="dxa"/>
            <w:tcBorders>
              <w:top w:val="single" w:sz="4" w:space="0" w:color="auto"/>
            </w:tcBorders>
          </w:tcPr>
          <w:p w:rsidR="00174200" w:rsidRDefault="00EC7E9B">
            <w:pPr>
              <w:jc w:val="center"/>
              <w:rPr>
                <w:rFonts w:ascii="Times New Roman" w:hAnsi="Times New Roman"/>
                <w:sz w:val="24"/>
                <w:szCs w:val="24"/>
              </w:rPr>
            </w:pPr>
            <w:r>
              <w:rPr>
                <w:rFonts w:ascii="Times New Roman" w:hAnsi="Times New Roman"/>
                <w:sz w:val="24"/>
                <w:szCs w:val="24"/>
              </w:rPr>
              <w:t>Ginkgo biloba extract</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2</w:t>
            </w:r>
          </w:p>
        </w:tc>
        <w:tc>
          <w:tcPr>
            <w:tcW w:w="3872" w:type="dxa"/>
          </w:tcPr>
          <w:p w:rsidR="00174200" w:rsidRDefault="00EC7E9B">
            <w:pPr>
              <w:jc w:val="center"/>
              <w:rPr>
                <w:rFonts w:ascii="Times New Roman" w:hAnsi="Times New Roman"/>
                <w:sz w:val="24"/>
                <w:szCs w:val="24"/>
              </w:rPr>
            </w:pPr>
            <w:r>
              <w:rPr>
                <w:rFonts w:ascii="Times New Roman" w:hAnsi="Times New Roman" w:hint="eastAsia"/>
                <w:sz w:val="24"/>
                <w:szCs w:val="24"/>
              </w:rPr>
              <w:t>X</w:t>
            </w:r>
            <w:r>
              <w:rPr>
                <w:rFonts w:ascii="Times New Roman" w:hAnsi="Times New Roman"/>
                <w:sz w:val="24"/>
                <w:szCs w:val="24"/>
              </w:rPr>
              <w:t>iang</w:t>
            </w:r>
            <w:r>
              <w:rPr>
                <w:rFonts w:ascii="Times New Roman" w:hAnsi="Times New Roman" w:hint="eastAsia"/>
                <w:sz w:val="24"/>
                <w:szCs w:val="24"/>
              </w:rPr>
              <w:t>d</w:t>
            </w:r>
            <w:r>
              <w:rPr>
                <w:rFonts w:ascii="Times New Roman" w:hAnsi="Times New Roman"/>
                <w:sz w:val="24"/>
                <w:szCs w:val="24"/>
              </w:rPr>
              <w:t xml:space="preserve">an injection </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alvia, fragrant, excipient is polysorbate 80</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 xml:space="preserve">alvia miltiorrhiza </w:t>
            </w:r>
            <w:r>
              <w:rPr>
                <w:rFonts w:ascii="Times New Roman" w:hAnsi="Times New Roman" w:hint="eastAsia"/>
                <w:sz w:val="24"/>
                <w:szCs w:val="24"/>
              </w:rPr>
              <w:t>b</w:t>
            </w:r>
            <w:r>
              <w:rPr>
                <w:rFonts w:ascii="Times New Roman" w:hAnsi="Times New Roman"/>
                <w:sz w:val="24"/>
                <w:szCs w:val="24"/>
              </w:rPr>
              <w:t>unge</w:t>
            </w:r>
            <w:r>
              <w:rPr>
                <w:rFonts w:ascii="Times New Roman" w:hAnsi="Times New Roman" w:hint="eastAsia"/>
                <w:sz w:val="24"/>
                <w:szCs w:val="24"/>
              </w:rPr>
              <w:t>,d</w:t>
            </w:r>
            <w:r>
              <w:rPr>
                <w:rFonts w:ascii="Times New Roman" w:hAnsi="Times New Roman"/>
                <w:sz w:val="24"/>
                <w:szCs w:val="24"/>
              </w:rPr>
              <w:t>albergia odorifera</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3</w:t>
            </w:r>
          </w:p>
        </w:tc>
        <w:tc>
          <w:tcPr>
            <w:tcW w:w="3872" w:type="dxa"/>
          </w:tcPr>
          <w:p w:rsidR="00174200" w:rsidRDefault="00EC7E9B">
            <w:pPr>
              <w:jc w:val="center"/>
              <w:rPr>
                <w:rFonts w:ascii="Times New Roman" w:hAnsi="Times New Roman"/>
                <w:sz w:val="24"/>
                <w:szCs w:val="24"/>
              </w:rPr>
            </w:pPr>
            <w:r>
              <w:rPr>
                <w:rFonts w:ascii="Times New Roman" w:hAnsi="Times New Roman"/>
                <w:sz w:val="24"/>
                <w:szCs w:val="24"/>
              </w:rPr>
              <w:t>Shuxuetong injection</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h</w:t>
            </w:r>
            <w:r>
              <w:rPr>
                <w:rFonts w:ascii="Times New Roman" w:hAnsi="Times New Roman"/>
                <w:sz w:val="24"/>
                <w:szCs w:val="24"/>
              </w:rPr>
              <w:t>irudo</w:t>
            </w:r>
            <w:r>
              <w:rPr>
                <w:rFonts w:ascii="Times New Roman" w:hAnsi="Times New Roman" w:hint="eastAsia"/>
                <w:sz w:val="24"/>
                <w:szCs w:val="24"/>
              </w:rPr>
              <w:t>,</w:t>
            </w:r>
            <w:r>
              <w:t xml:space="preserve"> </w:t>
            </w:r>
            <w:r>
              <w:rPr>
                <w:rFonts w:ascii="Times New Roman" w:hAnsi="Times New Roman"/>
                <w:sz w:val="24"/>
                <w:szCs w:val="24"/>
              </w:rPr>
              <w:t>pheretima</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h</w:t>
            </w:r>
            <w:r>
              <w:rPr>
                <w:rFonts w:ascii="Times New Roman" w:hAnsi="Times New Roman"/>
                <w:sz w:val="24"/>
                <w:szCs w:val="24"/>
              </w:rPr>
              <w:t xml:space="preserve">irudo nipponica </w:t>
            </w:r>
            <w:r>
              <w:rPr>
                <w:rFonts w:ascii="Times New Roman" w:hAnsi="Times New Roman" w:hint="eastAsia"/>
                <w:sz w:val="24"/>
                <w:szCs w:val="24"/>
              </w:rPr>
              <w:t>w</w:t>
            </w:r>
            <w:r>
              <w:rPr>
                <w:rFonts w:ascii="Times New Roman" w:hAnsi="Times New Roman"/>
                <w:sz w:val="24"/>
                <w:szCs w:val="24"/>
              </w:rPr>
              <w:t>hitman</w:t>
            </w:r>
            <w:r>
              <w:rPr>
                <w:rFonts w:ascii="Times New Roman" w:hAnsi="Times New Roman" w:hint="eastAsia"/>
                <w:sz w:val="24"/>
                <w:szCs w:val="24"/>
              </w:rPr>
              <w:t>,</w:t>
            </w:r>
            <w:r>
              <w:t xml:space="preserve"> </w:t>
            </w:r>
            <w:r>
              <w:rPr>
                <w:rFonts w:ascii="Times New Roman" w:hAnsi="Times New Roman" w:hint="eastAsia"/>
                <w:sz w:val="24"/>
                <w:szCs w:val="24"/>
              </w:rPr>
              <w:t>p</w:t>
            </w:r>
            <w:r>
              <w:rPr>
                <w:rFonts w:ascii="Times New Roman" w:hAnsi="Times New Roman"/>
                <w:sz w:val="24"/>
                <w:szCs w:val="24"/>
              </w:rPr>
              <w:t>heretima aspergillum</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4</w:t>
            </w:r>
          </w:p>
        </w:tc>
        <w:tc>
          <w:tcPr>
            <w:tcW w:w="3872" w:type="dxa"/>
          </w:tcPr>
          <w:p w:rsidR="00174200" w:rsidRDefault="00EC7E9B">
            <w:pPr>
              <w:jc w:val="center"/>
              <w:rPr>
                <w:rFonts w:ascii="Times New Roman" w:hAnsi="Times New Roman"/>
                <w:sz w:val="24"/>
                <w:szCs w:val="24"/>
              </w:rPr>
            </w:pPr>
            <w:r>
              <w:rPr>
                <w:rFonts w:ascii="Times New Roman" w:hAnsi="Times New Roman"/>
                <w:sz w:val="24"/>
                <w:szCs w:val="24"/>
              </w:rPr>
              <w:t xml:space="preserve">Kudiezi </w:t>
            </w:r>
            <w:r>
              <w:rPr>
                <w:rFonts w:ascii="Times New Roman" w:hAnsi="Times New Roman" w:hint="eastAsia"/>
                <w:sz w:val="24"/>
                <w:szCs w:val="24"/>
              </w:rPr>
              <w:t>i</w:t>
            </w:r>
            <w:r>
              <w:rPr>
                <w:rFonts w:ascii="Times New Roman" w:hAnsi="Times New Roman"/>
                <w:sz w:val="24"/>
                <w:szCs w:val="24"/>
              </w:rPr>
              <w:t>njection</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ixeris sonchifolia</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ixeris sonchifolia</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5</w:t>
            </w:r>
          </w:p>
        </w:tc>
        <w:tc>
          <w:tcPr>
            <w:tcW w:w="3872" w:type="dxa"/>
          </w:tcPr>
          <w:p w:rsidR="00174200" w:rsidRDefault="00EC7E9B">
            <w:pPr>
              <w:jc w:val="center"/>
              <w:rPr>
                <w:rFonts w:ascii="Times New Roman" w:hAnsi="Times New Roman"/>
                <w:sz w:val="24"/>
                <w:szCs w:val="24"/>
              </w:rPr>
            </w:pPr>
            <w:r>
              <w:rPr>
                <w:rFonts w:ascii="Times New Roman" w:hAnsi="Times New Roman"/>
                <w:sz w:val="24"/>
                <w:szCs w:val="24"/>
              </w:rPr>
              <w:t>Xuesaitong injection</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panax notoginsenosides</w:t>
            </w:r>
            <w:r>
              <w:rPr>
                <w:rFonts w:ascii="Times New Roman" w:hAnsi="Times New Roman" w:hint="eastAsia"/>
                <w:sz w:val="24"/>
                <w:szCs w:val="24"/>
              </w:rPr>
              <w:t>,</w:t>
            </w:r>
            <w:r>
              <w:rPr>
                <w:rFonts w:ascii="Times New Roman" w:hAnsi="Times New Roman"/>
                <w:sz w:val="24"/>
                <w:szCs w:val="24"/>
              </w:rPr>
              <w:t xml:space="preserve"> excipient is</w:t>
            </w:r>
            <w:r>
              <w:rPr>
                <w:rFonts w:ascii="Times New Roman" w:hAnsi="Times New Roman" w:hint="eastAsia"/>
                <w:sz w:val="24"/>
                <w:szCs w:val="24"/>
              </w:rPr>
              <w:t xml:space="preserve"> </w:t>
            </w:r>
            <w:r>
              <w:rPr>
                <w:rFonts w:ascii="Times New Roman" w:hAnsi="Times New Roman"/>
                <w:sz w:val="24"/>
                <w:szCs w:val="24"/>
              </w:rPr>
              <w:t>sodium chloride</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p</w:t>
            </w:r>
            <w:r>
              <w:rPr>
                <w:rFonts w:ascii="Times New Roman" w:hAnsi="Times New Roman"/>
                <w:sz w:val="24"/>
                <w:szCs w:val="24"/>
              </w:rPr>
              <w:t>anax notoginseng</w:t>
            </w:r>
            <w:r>
              <w:rPr>
                <w:rFonts w:ascii="Times New Roman" w:hAnsi="Times New Roman" w:hint="eastAsia"/>
                <w:sz w:val="24"/>
                <w:szCs w:val="24"/>
              </w:rPr>
              <w:t xml:space="preserve"> extract</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6</w:t>
            </w:r>
          </w:p>
        </w:tc>
        <w:tc>
          <w:tcPr>
            <w:tcW w:w="3872" w:type="dxa"/>
          </w:tcPr>
          <w:p w:rsidR="00174200" w:rsidRDefault="00EC7E9B">
            <w:pPr>
              <w:jc w:val="center"/>
              <w:rPr>
                <w:rFonts w:ascii="Times New Roman" w:hAnsi="Times New Roman"/>
                <w:sz w:val="24"/>
                <w:szCs w:val="24"/>
              </w:rPr>
            </w:pPr>
            <w:r>
              <w:rPr>
                <w:rFonts w:ascii="Times New Roman" w:hAnsi="Times New Roman"/>
                <w:sz w:val="24"/>
                <w:szCs w:val="24"/>
              </w:rPr>
              <w:t>Xueshuantong injection</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panax notoginsenosides</w:t>
            </w:r>
            <w:r>
              <w:rPr>
                <w:rFonts w:ascii="Times New Roman" w:hAnsi="Times New Roman" w:hint="eastAsia"/>
                <w:sz w:val="24"/>
                <w:szCs w:val="24"/>
              </w:rPr>
              <w:t>,</w:t>
            </w:r>
            <w:r>
              <w:rPr>
                <w:rFonts w:ascii="Times New Roman" w:hAnsi="Times New Roman"/>
                <w:sz w:val="24"/>
                <w:szCs w:val="24"/>
              </w:rPr>
              <w:t xml:space="preserve"> excipient is</w:t>
            </w:r>
            <w:r>
              <w:rPr>
                <w:rFonts w:ascii="Times New Roman" w:hAnsi="Times New Roman" w:hint="eastAsia"/>
                <w:sz w:val="24"/>
                <w:szCs w:val="24"/>
              </w:rPr>
              <w:t xml:space="preserve"> </w:t>
            </w:r>
            <w:r>
              <w:rPr>
                <w:rFonts w:ascii="Times New Roman" w:hAnsi="Times New Roman"/>
                <w:sz w:val="24"/>
                <w:szCs w:val="24"/>
              </w:rPr>
              <w:t>sodium chloride and sodium citrate</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p</w:t>
            </w:r>
            <w:r>
              <w:rPr>
                <w:rFonts w:ascii="Times New Roman" w:hAnsi="Times New Roman"/>
                <w:sz w:val="24"/>
                <w:szCs w:val="24"/>
              </w:rPr>
              <w:t>anax notoginseng</w:t>
            </w:r>
            <w:r>
              <w:rPr>
                <w:rFonts w:ascii="Times New Roman" w:hAnsi="Times New Roman" w:hint="eastAsia"/>
                <w:sz w:val="24"/>
                <w:szCs w:val="24"/>
              </w:rPr>
              <w:t xml:space="preserve"> extract</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7</w:t>
            </w:r>
          </w:p>
        </w:tc>
        <w:tc>
          <w:tcPr>
            <w:tcW w:w="3872" w:type="dxa"/>
          </w:tcPr>
          <w:p w:rsidR="00174200" w:rsidRDefault="00EC7E9B">
            <w:pPr>
              <w:jc w:val="center"/>
              <w:rPr>
                <w:rFonts w:ascii="Times New Roman" w:hAnsi="Times New Roman"/>
                <w:sz w:val="24"/>
                <w:szCs w:val="24"/>
              </w:rPr>
            </w:pPr>
            <w:r>
              <w:rPr>
                <w:rFonts w:ascii="Times New Roman" w:hAnsi="Times New Roman" w:hint="eastAsia"/>
                <w:sz w:val="24"/>
                <w:szCs w:val="24"/>
              </w:rPr>
              <w:t>Dengzhanhuasu injection</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 xml:space="preserve">breviscapine, excipient is </w:t>
            </w:r>
            <w:r>
              <w:rPr>
                <w:rFonts w:ascii="Times New Roman" w:hAnsi="Times New Roman" w:hint="eastAsia"/>
                <w:sz w:val="24"/>
                <w:szCs w:val="24"/>
              </w:rPr>
              <w:t>e</w:t>
            </w:r>
            <w:r>
              <w:rPr>
                <w:rFonts w:ascii="Times New Roman" w:hAnsi="Times New Roman"/>
                <w:sz w:val="24"/>
                <w:szCs w:val="24"/>
              </w:rPr>
              <w:t xml:space="preserve">thylenediamine </w:t>
            </w:r>
            <w:r>
              <w:rPr>
                <w:rFonts w:ascii="Times New Roman" w:hAnsi="Times New Roman"/>
                <w:sz w:val="24"/>
                <w:szCs w:val="24"/>
              </w:rPr>
              <w:lastRenderedPageBreak/>
              <w:t>tetraacetic acid disodium</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lastRenderedPageBreak/>
              <w:t>e</w:t>
            </w:r>
            <w:r>
              <w:rPr>
                <w:rFonts w:ascii="Times New Roman" w:hAnsi="Times New Roman"/>
                <w:sz w:val="24"/>
                <w:szCs w:val="24"/>
              </w:rPr>
              <w:t xml:space="preserve">rigeron </w:t>
            </w:r>
            <w:r>
              <w:rPr>
                <w:rFonts w:ascii="Times New Roman" w:hAnsi="Times New Roman" w:hint="eastAsia"/>
                <w:sz w:val="24"/>
                <w:szCs w:val="24"/>
              </w:rPr>
              <w:t>b</w:t>
            </w:r>
            <w:r>
              <w:rPr>
                <w:rFonts w:ascii="Times New Roman" w:hAnsi="Times New Roman"/>
                <w:sz w:val="24"/>
                <w:szCs w:val="24"/>
              </w:rPr>
              <w:t>reviscapus</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lastRenderedPageBreak/>
              <w:t>8</w:t>
            </w:r>
          </w:p>
        </w:tc>
        <w:tc>
          <w:tcPr>
            <w:tcW w:w="3872" w:type="dxa"/>
          </w:tcPr>
          <w:p w:rsidR="00174200" w:rsidRDefault="00EC7E9B">
            <w:pPr>
              <w:jc w:val="center"/>
              <w:rPr>
                <w:rFonts w:ascii="Times New Roman" w:hAnsi="Times New Roman"/>
                <w:sz w:val="24"/>
                <w:szCs w:val="24"/>
              </w:rPr>
            </w:pPr>
            <w:r>
              <w:rPr>
                <w:rFonts w:ascii="Times New Roman" w:hAnsi="Times New Roman"/>
                <w:sz w:val="24"/>
                <w:szCs w:val="24"/>
              </w:rPr>
              <w:t xml:space="preserve">Danhong </w:t>
            </w:r>
            <w:r>
              <w:rPr>
                <w:rFonts w:ascii="Times New Roman" w:hAnsi="Times New Roman" w:hint="eastAsia"/>
                <w:sz w:val="24"/>
                <w:szCs w:val="24"/>
              </w:rPr>
              <w:t>i</w:t>
            </w:r>
            <w:r>
              <w:rPr>
                <w:rFonts w:ascii="Times New Roman" w:hAnsi="Times New Roman"/>
                <w:sz w:val="24"/>
                <w:szCs w:val="24"/>
              </w:rPr>
              <w:t>njection</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alvia miltiorrhiza, safflower, water for injection</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 xml:space="preserve">alvia miltiorrhiza </w:t>
            </w:r>
            <w:r>
              <w:rPr>
                <w:rFonts w:ascii="Times New Roman" w:hAnsi="Times New Roman" w:hint="eastAsia"/>
                <w:sz w:val="24"/>
                <w:szCs w:val="24"/>
              </w:rPr>
              <w:t>b</w:t>
            </w:r>
            <w:r>
              <w:rPr>
                <w:rFonts w:ascii="Times New Roman" w:hAnsi="Times New Roman"/>
                <w:sz w:val="24"/>
                <w:szCs w:val="24"/>
              </w:rPr>
              <w:t>unge</w:t>
            </w:r>
            <w:r>
              <w:rPr>
                <w:rFonts w:ascii="Times New Roman" w:hAnsi="Times New Roman" w:hint="eastAsia"/>
                <w:sz w:val="24"/>
                <w:szCs w:val="24"/>
              </w:rPr>
              <w:t>,</w:t>
            </w:r>
            <w:r>
              <w:t xml:space="preserve"> </w:t>
            </w:r>
            <w:r>
              <w:rPr>
                <w:rFonts w:ascii="Times New Roman" w:hAnsi="Times New Roman" w:hint="eastAsia"/>
                <w:sz w:val="24"/>
                <w:szCs w:val="24"/>
              </w:rPr>
              <w:t>c</w:t>
            </w:r>
            <w:r>
              <w:rPr>
                <w:rFonts w:ascii="Times New Roman" w:hAnsi="Times New Roman"/>
                <w:sz w:val="24"/>
                <w:szCs w:val="24"/>
              </w:rPr>
              <w:t>arthamus tinctorius</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9</w:t>
            </w:r>
          </w:p>
        </w:tc>
        <w:tc>
          <w:tcPr>
            <w:tcW w:w="3872" w:type="dxa"/>
          </w:tcPr>
          <w:p w:rsidR="00174200" w:rsidRDefault="00EC7E9B">
            <w:pPr>
              <w:jc w:val="center"/>
              <w:rPr>
                <w:rFonts w:ascii="Times New Roman" w:hAnsi="Times New Roman"/>
                <w:sz w:val="24"/>
                <w:szCs w:val="24"/>
              </w:rPr>
            </w:pPr>
            <w:r>
              <w:rPr>
                <w:rFonts w:ascii="Times New Roman" w:hAnsi="Times New Roman"/>
                <w:sz w:val="24"/>
                <w:szCs w:val="24"/>
              </w:rPr>
              <w:t>Dengzhan</w:t>
            </w:r>
            <w:r>
              <w:rPr>
                <w:rFonts w:ascii="Times New Roman" w:hAnsi="Times New Roman" w:hint="eastAsia"/>
                <w:sz w:val="24"/>
                <w:szCs w:val="24"/>
              </w:rPr>
              <w:t>x</w:t>
            </w:r>
            <w:r>
              <w:rPr>
                <w:rFonts w:ascii="Times New Roman" w:hAnsi="Times New Roman"/>
                <w:sz w:val="24"/>
                <w:szCs w:val="24"/>
              </w:rPr>
              <w:t xml:space="preserve">ixin </w:t>
            </w:r>
            <w:r>
              <w:rPr>
                <w:rFonts w:ascii="Times New Roman" w:hAnsi="Times New Roman" w:hint="eastAsia"/>
                <w:sz w:val="24"/>
                <w:szCs w:val="24"/>
              </w:rPr>
              <w:t>i</w:t>
            </w:r>
            <w:r>
              <w:rPr>
                <w:rFonts w:ascii="Times New Roman" w:hAnsi="Times New Roman"/>
                <w:sz w:val="24"/>
                <w:szCs w:val="24"/>
              </w:rPr>
              <w:t>njection</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w</w:t>
            </w:r>
            <w:r>
              <w:rPr>
                <w:rFonts w:ascii="Times New Roman" w:hAnsi="Times New Roman"/>
                <w:sz w:val="24"/>
                <w:szCs w:val="24"/>
              </w:rPr>
              <w:t>ild baicalin (C</w:t>
            </w:r>
            <w:r>
              <w:rPr>
                <w:rFonts w:ascii="Times New Roman" w:hAnsi="Times New Roman"/>
                <w:sz w:val="24"/>
                <w:szCs w:val="24"/>
                <w:vertAlign w:val="subscript"/>
              </w:rPr>
              <w:t>21</w:t>
            </w:r>
            <w:r>
              <w:rPr>
                <w:rFonts w:ascii="Times New Roman" w:hAnsi="Times New Roman"/>
                <w:sz w:val="24"/>
                <w:szCs w:val="24"/>
              </w:rPr>
              <w:t>H</w:t>
            </w:r>
            <w:r>
              <w:rPr>
                <w:rFonts w:ascii="Times New Roman" w:hAnsi="Times New Roman"/>
                <w:sz w:val="24"/>
                <w:szCs w:val="24"/>
                <w:vertAlign w:val="subscript"/>
              </w:rPr>
              <w:t>18</w:t>
            </w:r>
            <w:r>
              <w:rPr>
                <w:rFonts w:ascii="Times New Roman" w:hAnsi="Times New Roman"/>
                <w:sz w:val="24"/>
                <w:szCs w:val="24"/>
              </w:rPr>
              <w:t>O</w:t>
            </w:r>
            <w:r>
              <w:rPr>
                <w:rFonts w:ascii="Times New Roman" w:hAnsi="Times New Roman"/>
                <w:sz w:val="24"/>
                <w:szCs w:val="24"/>
                <w:vertAlign w:val="subscript"/>
              </w:rPr>
              <w:t>12</w:t>
            </w:r>
            <w:r>
              <w:rPr>
                <w:rFonts w:ascii="Times New Roman" w:hAnsi="Times New Roman"/>
                <w:sz w:val="24"/>
                <w:szCs w:val="24"/>
              </w:rPr>
              <w:t>) and total caffeate</w:t>
            </w:r>
            <w:r>
              <w:rPr>
                <w:rFonts w:ascii="Times New Roman" w:hAnsi="Times New Roman" w:hint="eastAsia"/>
                <w:sz w:val="24"/>
                <w:szCs w:val="24"/>
              </w:rPr>
              <w:t>,e</w:t>
            </w:r>
            <w:r>
              <w:rPr>
                <w:rFonts w:ascii="Times New Roman" w:hAnsi="Times New Roman"/>
                <w:sz w:val="24"/>
                <w:szCs w:val="24"/>
              </w:rPr>
              <w:t>xcipients: sodium chloride</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e</w:t>
            </w:r>
            <w:r>
              <w:rPr>
                <w:rFonts w:ascii="Times New Roman" w:hAnsi="Times New Roman"/>
                <w:sz w:val="24"/>
                <w:szCs w:val="24"/>
              </w:rPr>
              <w:t>rigeron breviscapus</w:t>
            </w:r>
            <w:r>
              <w:rPr>
                <w:rFonts w:ascii="Times New Roman" w:hAnsi="Times New Roman" w:hint="eastAsia"/>
                <w:sz w:val="24"/>
                <w:szCs w:val="24"/>
              </w:rPr>
              <w:t xml:space="preserve"> extract</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10</w:t>
            </w:r>
          </w:p>
        </w:tc>
        <w:tc>
          <w:tcPr>
            <w:tcW w:w="3872" w:type="dxa"/>
          </w:tcPr>
          <w:p w:rsidR="00174200" w:rsidRDefault="00EC7E9B">
            <w:pPr>
              <w:jc w:val="center"/>
              <w:rPr>
                <w:rFonts w:ascii="Times New Roman" w:hAnsi="Times New Roman"/>
                <w:sz w:val="24"/>
                <w:szCs w:val="24"/>
              </w:rPr>
            </w:pPr>
            <w:r>
              <w:rPr>
                <w:rFonts w:ascii="Times New Roman" w:hAnsi="Times New Roman" w:hint="eastAsia"/>
                <w:color w:val="000000"/>
                <w:sz w:val="24"/>
                <w:szCs w:val="24"/>
              </w:rPr>
              <w:t>Danshen injection</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alvia miltiorrhiza</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 xml:space="preserve">alvia miltiorrhiza </w:t>
            </w:r>
            <w:r>
              <w:rPr>
                <w:rFonts w:ascii="Times New Roman" w:hAnsi="Times New Roman" w:hint="eastAsia"/>
                <w:sz w:val="24"/>
                <w:szCs w:val="24"/>
              </w:rPr>
              <w:t>b</w:t>
            </w:r>
            <w:r>
              <w:rPr>
                <w:rFonts w:ascii="Times New Roman" w:hAnsi="Times New Roman"/>
                <w:sz w:val="24"/>
                <w:szCs w:val="24"/>
              </w:rPr>
              <w:t>unge</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11</w:t>
            </w:r>
          </w:p>
        </w:tc>
        <w:tc>
          <w:tcPr>
            <w:tcW w:w="3872" w:type="dxa"/>
          </w:tcPr>
          <w:p w:rsidR="00174200" w:rsidRDefault="00EC7E9B">
            <w:pPr>
              <w:jc w:val="center"/>
              <w:rPr>
                <w:rFonts w:ascii="Times New Roman" w:hAnsi="Times New Roman"/>
                <w:sz w:val="24"/>
                <w:szCs w:val="24"/>
              </w:rPr>
            </w:pPr>
            <w:r>
              <w:rPr>
                <w:rFonts w:ascii="Times New Roman" w:hAnsi="Times New Roman" w:hint="eastAsia"/>
                <w:color w:val="000000"/>
                <w:sz w:val="24"/>
                <w:szCs w:val="24"/>
              </w:rPr>
              <w:t>Mailuoning injection</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h</w:t>
            </w:r>
            <w:r>
              <w:rPr>
                <w:rFonts w:ascii="Times New Roman" w:hAnsi="Times New Roman"/>
                <w:sz w:val="24"/>
                <w:szCs w:val="24"/>
              </w:rPr>
              <w:t xml:space="preserve">oneysuckle, </w:t>
            </w:r>
            <w:r>
              <w:rPr>
                <w:rFonts w:ascii="Times New Roman" w:hAnsi="Times New Roman" w:hint="eastAsia"/>
                <w:sz w:val="24"/>
                <w:szCs w:val="24"/>
              </w:rPr>
              <w:t>a</w:t>
            </w:r>
            <w:r>
              <w:rPr>
                <w:rFonts w:ascii="Times New Roman" w:hAnsi="Times New Roman"/>
                <w:sz w:val="24"/>
                <w:szCs w:val="24"/>
              </w:rPr>
              <w:t xml:space="preserve">chyranthes, </w:t>
            </w:r>
            <w:r>
              <w:rPr>
                <w:rFonts w:ascii="Times New Roman" w:hAnsi="Times New Roman" w:hint="eastAsia"/>
                <w:sz w:val="24"/>
                <w:szCs w:val="24"/>
              </w:rPr>
              <w:t>d</w:t>
            </w:r>
            <w:r>
              <w:rPr>
                <w:rFonts w:ascii="Times New Roman" w:hAnsi="Times New Roman"/>
                <w:sz w:val="24"/>
                <w:szCs w:val="24"/>
              </w:rPr>
              <w:t xml:space="preserve">endrobium, </w:t>
            </w:r>
            <w:r>
              <w:rPr>
                <w:rFonts w:ascii="Times New Roman" w:hAnsi="Times New Roman" w:hint="eastAsia"/>
                <w:sz w:val="24"/>
                <w:szCs w:val="24"/>
              </w:rPr>
              <w:t>s</w:t>
            </w:r>
            <w:r>
              <w:rPr>
                <w:rFonts w:ascii="Times New Roman" w:hAnsi="Times New Roman"/>
                <w:sz w:val="24"/>
                <w:szCs w:val="24"/>
              </w:rPr>
              <w:t>crophularia</w:t>
            </w:r>
            <w:r>
              <w:rPr>
                <w:rFonts w:ascii="Times New Roman" w:hAnsi="Times New Roman" w:hint="eastAsia"/>
                <w:sz w:val="24"/>
                <w:szCs w:val="24"/>
              </w:rPr>
              <w:t xml:space="preserve"> and </w:t>
            </w:r>
            <w:r>
              <w:rPr>
                <w:rFonts w:ascii="Times New Roman" w:hAnsi="Times New Roman"/>
                <w:sz w:val="24"/>
                <w:szCs w:val="24"/>
              </w:rPr>
              <w:t>excipient is polysorbate 80</w:t>
            </w:r>
          </w:p>
        </w:tc>
        <w:tc>
          <w:tcPr>
            <w:tcW w:w="4587" w:type="dxa"/>
          </w:tcPr>
          <w:p w:rsidR="00174200" w:rsidRDefault="00EC7E9B">
            <w:pPr>
              <w:jc w:val="center"/>
              <w:rPr>
                <w:rFonts w:ascii="Times New Roman" w:hAnsi="Times New Roman"/>
                <w:sz w:val="24"/>
                <w:szCs w:val="24"/>
              </w:rPr>
            </w:pPr>
            <w:r>
              <w:rPr>
                <w:rFonts w:ascii="Times New Roman" w:hAnsi="Times New Roman" w:hint="eastAsia"/>
                <w:sz w:val="24"/>
                <w:szCs w:val="24"/>
              </w:rPr>
              <w:t>lo</w:t>
            </w:r>
            <w:r>
              <w:rPr>
                <w:rFonts w:ascii="Times New Roman" w:hAnsi="Times New Roman"/>
                <w:sz w:val="24"/>
                <w:szCs w:val="24"/>
              </w:rPr>
              <w:t>nicera japonica</w:t>
            </w:r>
            <w:r>
              <w:rPr>
                <w:rFonts w:ascii="Times New Roman" w:hAnsi="Times New Roman" w:hint="eastAsia"/>
                <w:sz w:val="24"/>
                <w:szCs w:val="24"/>
              </w:rPr>
              <w:t>,</w:t>
            </w:r>
            <w:r>
              <w:t xml:space="preserve"> </w:t>
            </w:r>
            <w:r>
              <w:rPr>
                <w:rFonts w:ascii="Times New Roman" w:hAnsi="Times New Roman" w:hint="eastAsia"/>
                <w:sz w:val="24"/>
                <w:szCs w:val="24"/>
              </w:rPr>
              <w:t>a</w:t>
            </w:r>
            <w:r>
              <w:rPr>
                <w:rFonts w:ascii="Times New Roman" w:hAnsi="Times New Roman"/>
                <w:sz w:val="24"/>
                <w:szCs w:val="24"/>
              </w:rPr>
              <w:t xml:space="preserve">chyranthes bidentata </w:t>
            </w:r>
            <w:r>
              <w:rPr>
                <w:rFonts w:ascii="Times New Roman" w:hAnsi="Times New Roman" w:hint="eastAsia"/>
                <w:sz w:val="24"/>
                <w:szCs w:val="24"/>
              </w:rPr>
              <w:t>b</w:t>
            </w:r>
            <w:r>
              <w:rPr>
                <w:rFonts w:ascii="Times New Roman" w:hAnsi="Times New Roman"/>
                <w:sz w:val="24"/>
                <w:szCs w:val="24"/>
              </w:rPr>
              <w:t>lume</w:t>
            </w:r>
            <w:r>
              <w:rPr>
                <w:rFonts w:ascii="Times New Roman" w:hAnsi="Times New Roman" w:hint="eastAsia"/>
                <w:sz w:val="24"/>
                <w:szCs w:val="24"/>
              </w:rPr>
              <w:t>,</w:t>
            </w:r>
            <w:r>
              <w:t xml:space="preserve"> </w:t>
            </w:r>
            <w:r>
              <w:rPr>
                <w:rFonts w:ascii="Times New Roman" w:hAnsi="Times New Roman" w:hint="eastAsia"/>
                <w:sz w:val="24"/>
                <w:szCs w:val="24"/>
              </w:rPr>
              <w:t>d</w:t>
            </w:r>
            <w:r>
              <w:rPr>
                <w:rFonts w:ascii="Times New Roman" w:hAnsi="Times New Roman"/>
                <w:sz w:val="24"/>
                <w:szCs w:val="24"/>
              </w:rPr>
              <w:t>endrobium nobile</w:t>
            </w:r>
            <w:r>
              <w:rPr>
                <w:rFonts w:ascii="Times New Roman" w:hAnsi="Times New Roman" w:hint="eastAsia"/>
                <w:sz w:val="24"/>
                <w:szCs w:val="24"/>
              </w:rPr>
              <w:t>,</w:t>
            </w:r>
            <w:r>
              <w:t xml:space="preserve"> </w:t>
            </w:r>
            <w:r>
              <w:rPr>
                <w:rFonts w:ascii="Times New Roman" w:hAnsi="Times New Roman" w:hint="eastAsia"/>
                <w:sz w:val="24"/>
                <w:szCs w:val="24"/>
              </w:rPr>
              <w:t>s</w:t>
            </w:r>
            <w:r>
              <w:rPr>
                <w:rFonts w:ascii="Times New Roman" w:hAnsi="Times New Roman"/>
                <w:sz w:val="24"/>
                <w:szCs w:val="24"/>
              </w:rPr>
              <w:t xml:space="preserve">crophularia ningpoensis </w:t>
            </w:r>
            <w:r>
              <w:rPr>
                <w:rFonts w:ascii="Times New Roman" w:hAnsi="Times New Roman" w:hint="eastAsia"/>
                <w:sz w:val="24"/>
                <w:szCs w:val="24"/>
              </w:rPr>
              <w:t>h</w:t>
            </w:r>
            <w:r>
              <w:rPr>
                <w:rFonts w:ascii="Times New Roman" w:hAnsi="Times New Roman"/>
                <w:sz w:val="24"/>
                <w:szCs w:val="24"/>
              </w:rPr>
              <w:t>emsl</w:t>
            </w:r>
          </w:p>
        </w:tc>
      </w:tr>
      <w:tr w:rsidR="00174200">
        <w:tc>
          <w:tcPr>
            <w:tcW w:w="1128" w:type="dxa"/>
          </w:tcPr>
          <w:p w:rsidR="00174200" w:rsidRDefault="00EC7E9B">
            <w:pPr>
              <w:jc w:val="center"/>
              <w:rPr>
                <w:rFonts w:ascii="Times New Roman" w:hAnsi="Times New Roman"/>
                <w:sz w:val="24"/>
                <w:szCs w:val="24"/>
              </w:rPr>
            </w:pPr>
            <w:r>
              <w:rPr>
                <w:rFonts w:ascii="Times New Roman" w:hAnsi="Times New Roman" w:hint="eastAsia"/>
                <w:sz w:val="24"/>
                <w:szCs w:val="24"/>
              </w:rPr>
              <w:t>12</w:t>
            </w:r>
          </w:p>
        </w:tc>
        <w:tc>
          <w:tcPr>
            <w:tcW w:w="3872" w:type="dxa"/>
          </w:tcPr>
          <w:p w:rsidR="00174200" w:rsidRDefault="00EC7E9B">
            <w:pPr>
              <w:jc w:val="center"/>
              <w:rPr>
                <w:rFonts w:ascii="Times New Roman" w:hAnsi="Times New Roman"/>
                <w:color w:val="000000"/>
                <w:sz w:val="24"/>
                <w:szCs w:val="24"/>
              </w:rPr>
            </w:pPr>
            <w:r>
              <w:rPr>
                <w:rFonts w:ascii="Times New Roman" w:hAnsi="Times New Roman" w:hint="eastAsia"/>
                <w:color w:val="000000"/>
                <w:sz w:val="24"/>
                <w:szCs w:val="24"/>
              </w:rPr>
              <w:t>Xingnaojing injection</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artificial musk, gardenia, turmeric, borneol and accessories for poly yamanashi ester 80, sodium chloride</w:t>
            </w:r>
          </w:p>
        </w:tc>
        <w:tc>
          <w:tcPr>
            <w:tcW w:w="4587" w:type="dxa"/>
          </w:tcPr>
          <w:p w:rsidR="00174200" w:rsidRDefault="00EC7E9B">
            <w:pPr>
              <w:jc w:val="center"/>
              <w:rPr>
                <w:rFonts w:ascii="Times New Roman" w:hAnsi="Times New Roman"/>
                <w:sz w:val="24"/>
                <w:szCs w:val="24"/>
              </w:rPr>
            </w:pPr>
            <w:r>
              <w:rPr>
                <w:rFonts w:ascii="Times New Roman" w:hAnsi="Times New Roman"/>
                <w:sz w:val="24"/>
                <w:szCs w:val="24"/>
              </w:rPr>
              <w:t>moschus,gardenia jasminoides ellis, curcumakwangsiensis</w:t>
            </w:r>
          </w:p>
        </w:tc>
      </w:tr>
    </w:tbl>
    <w:p w:rsidR="00174200" w:rsidRDefault="00174200"/>
    <w:p w:rsidR="00174200" w:rsidRDefault="00174200"/>
    <w:p w:rsidR="00174200" w:rsidRDefault="00EC7E9B">
      <w:pPr>
        <w:jc w:val="center"/>
        <w:rPr>
          <w:rFonts w:ascii="Times New Roman" w:hAnsi="Times New Roman"/>
          <w:color w:val="000000"/>
          <w:sz w:val="24"/>
          <w:szCs w:val="24"/>
        </w:rPr>
      </w:pPr>
      <w:r>
        <w:rPr>
          <w:rFonts w:ascii="Times New Roman" w:hAnsi="Times New Roman" w:hint="eastAsia"/>
          <w:color w:val="000000"/>
          <w:sz w:val="24"/>
          <w:szCs w:val="24"/>
        </w:rPr>
        <w:t xml:space="preserve">Table 2 </w:t>
      </w:r>
      <w:r>
        <w:rPr>
          <w:rFonts w:ascii="Times New Roman" w:hAnsi="Times New Roman"/>
          <w:color w:val="000000"/>
          <w:sz w:val="24"/>
          <w:szCs w:val="24"/>
        </w:rPr>
        <w:t>Comparison of basic information</w:t>
      </w:r>
      <w:r>
        <w:rPr>
          <w:rFonts w:ascii="Times New Roman" w:hAnsi="Times New Roman" w:hint="eastAsia"/>
          <w:color w:val="000000"/>
          <w:sz w:val="24"/>
          <w:szCs w:val="24"/>
        </w:rPr>
        <w:t xml:space="preserve"> between this NMA and other 2 studies</w:t>
      </w:r>
    </w:p>
    <w:tbl>
      <w:tblPr>
        <w:tblW w:w="14174" w:type="dxa"/>
        <w:tblBorders>
          <w:top w:val="single" w:sz="4" w:space="0" w:color="auto"/>
          <w:bottom w:val="single" w:sz="4" w:space="0" w:color="auto"/>
        </w:tblBorders>
        <w:tblLayout w:type="fixed"/>
        <w:tblLook w:val="04A0" w:firstRow="1" w:lastRow="0" w:firstColumn="1" w:lastColumn="0" w:noHBand="0" w:noVBand="1"/>
      </w:tblPr>
      <w:tblGrid>
        <w:gridCol w:w="1339"/>
        <w:gridCol w:w="1502"/>
        <w:gridCol w:w="1478"/>
        <w:gridCol w:w="1723"/>
        <w:gridCol w:w="3134"/>
        <w:gridCol w:w="3537"/>
        <w:gridCol w:w="1461"/>
      </w:tblGrid>
      <w:tr w:rsidR="00174200">
        <w:tc>
          <w:tcPr>
            <w:tcW w:w="1339"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Study</w:t>
            </w:r>
          </w:p>
        </w:tc>
        <w:tc>
          <w:tcPr>
            <w:tcW w:w="1502"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Database</w:t>
            </w:r>
          </w:p>
        </w:tc>
        <w:tc>
          <w:tcPr>
            <w:tcW w:w="1478"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R</w:t>
            </w:r>
            <w:r>
              <w:rPr>
                <w:rFonts w:ascii="Times New Roman" w:hAnsi="Times New Roman"/>
                <w:color w:val="000000"/>
                <w:sz w:val="24"/>
                <w:szCs w:val="24"/>
              </w:rPr>
              <w:t>etrieval time</w:t>
            </w:r>
          </w:p>
        </w:tc>
        <w:tc>
          <w:tcPr>
            <w:tcW w:w="1723"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Disease</w:t>
            </w:r>
          </w:p>
        </w:tc>
        <w:tc>
          <w:tcPr>
            <w:tcW w:w="3134"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Intervention VS control</w:t>
            </w:r>
          </w:p>
        </w:tc>
        <w:tc>
          <w:tcPr>
            <w:tcW w:w="3537"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Outcome</w:t>
            </w:r>
          </w:p>
        </w:tc>
        <w:tc>
          <w:tcPr>
            <w:tcW w:w="1461" w:type="dxa"/>
            <w:tcBorders>
              <w:top w:val="single" w:sz="4" w:space="0" w:color="auto"/>
              <w:bottom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GRADE evaluation</w:t>
            </w:r>
          </w:p>
        </w:tc>
      </w:tr>
      <w:tr w:rsidR="00174200">
        <w:tc>
          <w:tcPr>
            <w:tcW w:w="1339" w:type="dxa"/>
            <w:tcBorders>
              <w:top w:val="single" w:sz="4" w:space="0" w:color="auto"/>
            </w:tcBorders>
          </w:tcPr>
          <w:p w:rsidR="00174200" w:rsidRDefault="00EC7E9B">
            <w:pPr>
              <w:jc w:val="left"/>
              <w:rPr>
                <w:rFonts w:ascii="Times New Roman" w:hAnsi="Times New Roman"/>
                <w:color w:val="000000"/>
                <w:sz w:val="24"/>
                <w:szCs w:val="24"/>
                <w:vertAlign w:val="superscript"/>
              </w:rPr>
            </w:pPr>
            <w:r>
              <w:rPr>
                <w:rFonts w:ascii="Times New Roman" w:hAnsi="Times New Roman" w:hint="eastAsia"/>
                <w:color w:val="000000"/>
                <w:sz w:val="24"/>
                <w:szCs w:val="24"/>
              </w:rPr>
              <w:lastRenderedPageBreak/>
              <w:t>Liu S2018</w:t>
            </w:r>
            <w:r>
              <w:rPr>
                <w:rFonts w:ascii="Times New Roman" w:hAnsi="Times New Roman"/>
                <w:sz w:val="24"/>
                <w:szCs w:val="24"/>
                <w:vertAlign w:val="superscript"/>
              </w:rPr>
              <w:t>[1</w:t>
            </w:r>
            <w:r>
              <w:rPr>
                <w:rFonts w:ascii="Times New Roman" w:hAnsi="Times New Roman" w:hint="eastAsia"/>
                <w:sz w:val="24"/>
                <w:szCs w:val="24"/>
                <w:vertAlign w:val="superscript"/>
              </w:rPr>
              <w:t>9</w:t>
            </w:r>
            <w:r>
              <w:rPr>
                <w:rFonts w:ascii="Times New Roman" w:hAnsi="Times New Roman"/>
                <w:sz w:val="24"/>
                <w:szCs w:val="24"/>
                <w:vertAlign w:val="superscript"/>
              </w:rPr>
              <w:t>]</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ADDIN NE.Ref.{3B9CAA65-9FFB-4D35-9321-71B803351206}</w:instrText>
            </w:r>
            <w:r>
              <w:rPr>
                <w:rFonts w:ascii="Times New Roman" w:hAnsi="Times New Roman"/>
                <w:color w:val="000000"/>
                <w:sz w:val="24"/>
                <w:szCs w:val="24"/>
                <w:vertAlign w:val="superscript"/>
              </w:rPr>
              <w:fldChar w:fldCharType="end"/>
            </w:r>
          </w:p>
        </w:tc>
        <w:tc>
          <w:tcPr>
            <w:tcW w:w="1502" w:type="dxa"/>
            <w:tcBorders>
              <w:top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PubMed,</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Cochrane</w:t>
            </w:r>
            <w:r>
              <w:rPr>
                <w:rFonts w:ascii="Times New Roman" w:hAnsi="Times New Roman" w:hint="eastAsia"/>
                <w:color w:val="000000"/>
                <w:sz w:val="24"/>
                <w:szCs w:val="24"/>
              </w:rPr>
              <w:t xml:space="preserve"> </w:t>
            </w:r>
            <w:r>
              <w:rPr>
                <w:rFonts w:ascii="Times New Roman" w:hAnsi="Times New Roman"/>
                <w:color w:val="000000"/>
                <w:sz w:val="24"/>
                <w:szCs w:val="24"/>
              </w:rPr>
              <w:t>Library</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Embase</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CNKI</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Wanfang</w:t>
            </w:r>
            <w:r>
              <w:rPr>
                <w:rFonts w:ascii="Times New Roman" w:hAnsi="Times New Roman" w:hint="eastAsia"/>
                <w:color w:val="000000"/>
                <w:sz w:val="24"/>
                <w:szCs w:val="24"/>
              </w:rPr>
              <w:t xml:space="preserve"> </w:t>
            </w:r>
            <w:r>
              <w:rPr>
                <w:rFonts w:ascii="Times New Roman" w:hAnsi="Times New Roman"/>
                <w:color w:val="000000"/>
                <w:sz w:val="24"/>
                <w:szCs w:val="24"/>
              </w:rPr>
              <w:t>Database</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CBM</w:t>
            </w:r>
            <w:r>
              <w:rPr>
                <w:rFonts w:ascii="Times New Roman" w:hAnsi="Times New Roman" w:hint="eastAsia"/>
                <w:color w:val="000000"/>
                <w:sz w:val="24"/>
                <w:szCs w:val="24"/>
              </w:rPr>
              <w:t>.</w:t>
            </w:r>
          </w:p>
        </w:tc>
        <w:tc>
          <w:tcPr>
            <w:tcW w:w="1478" w:type="dxa"/>
            <w:tcBorders>
              <w:top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inception to</w:t>
            </w:r>
            <w:r>
              <w:rPr>
                <w:rFonts w:ascii="Times New Roman" w:hAnsi="Times New Roman" w:hint="eastAsia"/>
                <w:color w:val="000000"/>
                <w:sz w:val="24"/>
                <w:szCs w:val="24"/>
              </w:rPr>
              <w:t xml:space="preserve"> </w:t>
            </w:r>
            <w:r>
              <w:rPr>
                <w:rFonts w:ascii="Times New Roman" w:hAnsi="Times New Roman"/>
                <w:color w:val="000000"/>
                <w:sz w:val="24"/>
                <w:szCs w:val="24"/>
              </w:rPr>
              <w:t>June 2016</w:t>
            </w:r>
          </w:p>
        </w:tc>
        <w:tc>
          <w:tcPr>
            <w:tcW w:w="1723" w:type="dxa"/>
            <w:tcBorders>
              <w:top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acute cerebral</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infarction</w:t>
            </w:r>
            <w:r>
              <w:rPr>
                <w:rFonts w:ascii="Times New Roman" w:hAnsi="Times New Roman" w:hint="eastAsia"/>
                <w:color w:val="000000"/>
                <w:sz w:val="24"/>
                <w:szCs w:val="24"/>
              </w:rPr>
              <w:t>(ACI)</w:t>
            </w:r>
          </w:p>
        </w:tc>
        <w:tc>
          <w:tcPr>
            <w:tcW w:w="3134" w:type="dxa"/>
            <w:tcBorders>
              <w:top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color w:val="000000"/>
                <w:sz w:val="24"/>
                <w:szCs w:val="24"/>
              </w:rPr>
              <w:t>CHIs</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w:instrText>
            </w:r>
            <w:r>
              <w:rPr>
                <w:rFonts w:ascii="Times New Roman" w:hAnsi="Times New Roman" w:hint="eastAsia"/>
                <w:color w:val="000000"/>
                <w:sz w:val="24"/>
                <w:szCs w:val="24"/>
                <w:vertAlign w:val="superscript"/>
              </w:rPr>
              <w:instrText>= 1 \* GB3</w:instrText>
            </w:r>
            <w:r>
              <w:rPr>
                <w:rFonts w:ascii="Times New Roman" w:hAnsi="Times New Roman"/>
                <w:color w:val="000000"/>
                <w:sz w:val="24"/>
                <w:szCs w:val="24"/>
                <w:vertAlign w:val="superscript"/>
              </w:rPr>
              <w:instrText xml:space="preserve"> </w:instrText>
            </w:r>
            <w:r>
              <w:rPr>
                <w:rFonts w:ascii="Times New Roman" w:hAnsi="Times New Roman"/>
                <w:color w:val="000000"/>
                <w:sz w:val="24"/>
                <w:szCs w:val="24"/>
                <w:vertAlign w:val="superscript"/>
              </w:rPr>
              <w:fldChar w:fldCharType="separate"/>
            </w:r>
            <w:r>
              <w:rPr>
                <w:rFonts w:ascii="Times New Roman" w:hAnsi="Times New Roman" w:hint="eastAsia"/>
                <w:color w:val="000000"/>
                <w:sz w:val="24"/>
                <w:szCs w:val="24"/>
                <w:vertAlign w:val="superscript"/>
              </w:rPr>
              <w:t>①</w:t>
            </w:r>
            <w:r>
              <w:rPr>
                <w:rFonts w:ascii="Times New Roman" w:hAnsi="Times New Roman"/>
                <w:color w:val="000000"/>
                <w:sz w:val="24"/>
                <w:szCs w:val="24"/>
                <w:vertAlign w:val="superscript"/>
              </w:rPr>
              <w:fldChar w:fldCharType="end"/>
            </w:r>
            <w:r>
              <w:rPr>
                <w:rFonts w:ascii="Times New Roman" w:hAnsi="Times New Roman"/>
                <w:color w:val="000000"/>
                <w:sz w:val="24"/>
                <w:szCs w:val="24"/>
              </w:rPr>
              <w:t>+AADN</w:t>
            </w:r>
            <w:r>
              <w:rPr>
                <w:rFonts w:ascii="Times New Roman" w:hAnsi="Times New Roman" w:hint="eastAsia"/>
                <w:color w:val="000000"/>
                <w:sz w:val="24"/>
                <w:szCs w:val="24"/>
              </w:rPr>
              <w:t xml:space="preserve"> </w:t>
            </w:r>
            <w:r>
              <w:rPr>
                <w:rFonts w:ascii="Times New Roman" w:hAnsi="Times New Roman"/>
                <w:color w:val="000000"/>
                <w:sz w:val="24"/>
                <w:szCs w:val="24"/>
              </w:rPr>
              <w:t>regimen</w:t>
            </w:r>
            <w:r>
              <w:rPr>
                <w:rFonts w:ascii="Times New Roman" w:hAnsi="Times New Roman" w:hint="eastAsia"/>
                <w:color w:val="000000"/>
                <w:sz w:val="24"/>
                <w:szCs w:val="24"/>
              </w:rPr>
              <w:t xml:space="preserve"> VS </w:t>
            </w:r>
            <w:r>
              <w:rPr>
                <w:rFonts w:ascii="Times New Roman" w:hAnsi="Times New Roman"/>
                <w:color w:val="000000"/>
                <w:sz w:val="24"/>
                <w:szCs w:val="24"/>
              </w:rPr>
              <w:t>AADN regimen</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2.</w:t>
            </w:r>
            <w:r>
              <w:t xml:space="preserve"> </w:t>
            </w:r>
            <w:r>
              <w:rPr>
                <w:rFonts w:ascii="Times New Roman" w:hAnsi="Times New Roman"/>
                <w:color w:val="000000"/>
                <w:sz w:val="24"/>
                <w:szCs w:val="24"/>
              </w:rPr>
              <w:t>CHI</w:t>
            </w:r>
            <w:r>
              <w:rPr>
                <w:rFonts w:ascii="Times New Roman" w:hAnsi="Times New Roman" w:hint="eastAsia"/>
                <w:color w:val="000000"/>
                <w:sz w:val="24"/>
                <w:szCs w:val="24"/>
              </w:rPr>
              <w:t xml:space="preserve"> a</w:t>
            </w:r>
            <w:r>
              <w:rPr>
                <w:rFonts w:ascii="Times New Roman" w:hAnsi="Times New Roman"/>
                <w:color w:val="000000"/>
                <w:sz w:val="24"/>
                <w:szCs w:val="24"/>
              </w:rPr>
              <w:t xml:space="preserve">+AADN regimen VS </w:t>
            </w:r>
            <w:r>
              <w:rPr>
                <w:rFonts w:ascii="Times New Roman" w:hAnsi="Times New Roman" w:hint="eastAsia"/>
                <w:color w:val="000000"/>
                <w:sz w:val="24"/>
                <w:szCs w:val="24"/>
              </w:rPr>
              <w:t>CHI b+</w:t>
            </w:r>
            <w:r>
              <w:rPr>
                <w:rFonts w:ascii="Times New Roman" w:hAnsi="Times New Roman"/>
                <w:color w:val="000000"/>
                <w:sz w:val="24"/>
                <w:szCs w:val="24"/>
              </w:rPr>
              <w:t>AADN regimen</w:t>
            </w:r>
          </w:p>
        </w:tc>
        <w:tc>
          <w:tcPr>
            <w:tcW w:w="3537" w:type="dxa"/>
            <w:tcBorders>
              <w:top w:val="single" w:sz="4" w:space="0" w:color="auto"/>
            </w:tcBorders>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color w:val="000000"/>
                <w:sz w:val="24"/>
                <w:szCs w:val="24"/>
              </w:rPr>
              <w:t>the markedly effective rate</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2.</w:t>
            </w:r>
            <w:r>
              <w:rPr>
                <w:rFonts w:ascii="Times New Roman" w:hAnsi="Times New Roman"/>
                <w:color w:val="000000"/>
                <w:sz w:val="24"/>
                <w:szCs w:val="24"/>
              </w:rPr>
              <w:t>improvement of</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neurological impairment</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3.</w:t>
            </w:r>
            <w:r>
              <w:rPr>
                <w:rFonts w:ascii="Times New Roman" w:hAnsi="Times New Roman"/>
                <w:color w:val="000000"/>
                <w:sz w:val="24"/>
                <w:szCs w:val="24"/>
              </w:rPr>
              <w:t>activities of daily living function</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4.</w:t>
            </w:r>
            <w:r>
              <w:rPr>
                <w:rFonts w:ascii="Times New Roman" w:hAnsi="Times New Roman"/>
                <w:color w:val="000000"/>
                <w:sz w:val="24"/>
                <w:szCs w:val="24"/>
              </w:rPr>
              <w:t>death from all causes within the treatment and</w:t>
            </w:r>
            <w:r>
              <w:rPr>
                <w:rFonts w:ascii="Times New Roman" w:hAnsi="Times New Roman" w:hint="eastAsia"/>
                <w:color w:val="000000"/>
                <w:sz w:val="24"/>
                <w:szCs w:val="24"/>
              </w:rPr>
              <w:t xml:space="preserve"> </w:t>
            </w:r>
            <w:r>
              <w:rPr>
                <w:rFonts w:ascii="Times New Roman" w:hAnsi="Times New Roman"/>
                <w:color w:val="000000"/>
                <w:sz w:val="24"/>
                <w:szCs w:val="24"/>
              </w:rPr>
              <w:t>during the entire follow-up period</w:t>
            </w:r>
          </w:p>
        </w:tc>
        <w:tc>
          <w:tcPr>
            <w:tcW w:w="1461" w:type="dxa"/>
            <w:tcBorders>
              <w:top w:val="single" w:sz="4" w:space="0" w:color="auto"/>
            </w:tcBorders>
          </w:tcPr>
          <w:p w:rsidR="00174200" w:rsidRDefault="00EC7E9B">
            <w:pPr>
              <w:rPr>
                <w:rFonts w:ascii="Times New Roman" w:hAnsi="Times New Roman"/>
                <w:color w:val="000000"/>
                <w:sz w:val="24"/>
                <w:szCs w:val="24"/>
              </w:rPr>
            </w:pPr>
            <w:r>
              <w:rPr>
                <w:rFonts w:ascii="Times New Roman" w:hAnsi="Times New Roman" w:hint="eastAsia"/>
                <w:color w:val="000000"/>
                <w:sz w:val="24"/>
                <w:szCs w:val="24"/>
              </w:rPr>
              <w:t>no</w:t>
            </w:r>
          </w:p>
        </w:tc>
      </w:tr>
      <w:tr w:rsidR="00174200">
        <w:tc>
          <w:tcPr>
            <w:tcW w:w="1339" w:type="dxa"/>
          </w:tcPr>
          <w:p w:rsidR="00174200" w:rsidRDefault="00EC7E9B">
            <w:pPr>
              <w:jc w:val="left"/>
              <w:rPr>
                <w:rFonts w:ascii="Times New Roman" w:hAnsi="Times New Roman"/>
                <w:color w:val="000000"/>
                <w:sz w:val="24"/>
                <w:szCs w:val="24"/>
                <w:vertAlign w:val="superscript"/>
              </w:rPr>
            </w:pPr>
            <w:r>
              <w:rPr>
                <w:rFonts w:ascii="Times New Roman" w:hAnsi="Times New Roman" w:hint="eastAsia"/>
                <w:color w:val="000000"/>
                <w:sz w:val="24"/>
                <w:szCs w:val="24"/>
              </w:rPr>
              <w:t>Xiang Y2017</w:t>
            </w:r>
            <w:r>
              <w:rPr>
                <w:rFonts w:ascii="Times New Roman" w:hAnsi="Times New Roman"/>
                <w:sz w:val="24"/>
                <w:szCs w:val="24"/>
                <w:vertAlign w:val="superscript"/>
              </w:rPr>
              <w:t>[</w:t>
            </w:r>
            <w:r>
              <w:rPr>
                <w:rFonts w:ascii="Times New Roman" w:hAnsi="Times New Roman" w:hint="eastAsia"/>
                <w:sz w:val="24"/>
                <w:szCs w:val="24"/>
                <w:vertAlign w:val="superscript"/>
              </w:rPr>
              <w:t>20</w:t>
            </w:r>
            <w:r>
              <w:rPr>
                <w:rFonts w:ascii="Times New Roman" w:hAnsi="Times New Roman"/>
                <w:sz w:val="24"/>
                <w:szCs w:val="24"/>
                <w:vertAlign w:val="superscript"/>
              </w:rPr>
              <w:t>]</w:t>
            </w:r>
          </w:p>
        </w:tc>
        <w:tc>
          <w:tcPr>
            <w:tcW w:w="1502"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PubMed</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Cochrane Library</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Embase</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CNKI</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Wanfang</w:t>
            </w:r>
            <w:r>
              <w:rPr>
                <w:rFonts w:ascii="Times New Roman" w:hAnsi="Times New Roman" w:hint="eastAsia"/>
                <w:color w:val="000000"/>
                <w:sz w:val="24"/>
                <w:szCs w:val="24"/>
              </w:rPr>
              <w:t xml:space="preserve"> </w:t>
            </w:r>
            <w:r>
              <w:rPr>
                <w:rFonts w:ascii="Times New Roman" w:hAnsi="Times New Roman"/>
                <w:color w:val="000000"/>
                <w:sz w:val="24"/>
                <w:szCs w:val="24"/>
              </w:rPr>
              <w:t>Database</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CBM</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lastRenderedPageBreak/>
              <w:t>Chongqing VIP</w:t>
            </w:r>
            <w:r>
              <w:rPr>
                <w:rFonts w:ascii="Times New Roman" w:hAnsi="Times New Roman" w:hint="eastAsia"/>
                <w:color w:val="000000"/>
                <w:sz w:val="24"/>
                <w:szCs w:val="24"/>
              </w:rPr>
              <w:t>.</w:t>
            </w:r>
          </w:p>
        </w:tc>
        <w:tc>
          <w:tcPr>
            <w:tcW w:w="1478"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lastRenderedPageBreak/>
              <w:t>Inception</w:t>
            </w:r>
            <w:r>
              <w:rPr>
                <w:rFonts w:ascii="Times New Roman" w:hAnsi="Times New Roman" w:hint="eastAsia"/>
                <w:color w:val="000000"/>
                <w:sz w:val="24"/>
                <w:szCs w:val="24"/>
              </w:rPr>
              <w:t xml:space="preserve"> </w:t>
            </w:r>
            <w:r>
              <w:rPr>
                <w:rFonts w:ascii="Times New Roman" w:hAnsi="Times New Roman"/>
                <w:color w:val="000000"/>
                <w:sz w:val="24"/>
                <w:szCs w:val="24"/>
              </w:rPr>
              <w:t>to</w:t>
            </w:r>
            <w:r>
              <w:rPr>
                <w:rFonts w:ascii="Times New Roman" w:hAnsi="Times New Roman" w:hint="eastAsia"/>
                <w:color w:val="000000"/>
                <w:sz w:val="24"/>
                <w:szCs w:val="24"/>
              </w:rPr>
              <w:t xml:space="preserve"> </w:t>
            </w:r>
            <w:r>
              <w:rPr>
                <w:rFonts w:ascii="Times New Roman" w:hAnsi="Times New Roman"/>
                <w:color w:val="000000"/>
                <w:sz w:val="24"/>
                <w:szCs w:val="24"/>
              </w:rPr>
              <w:t>June 2016</w:t>
            </w:r>
          </w:p>
        </w:tc>
        <w:tc>
          <w:tcPr>
            <w:tcW w:w="1723" w:type="dxa"/>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Stroke</w:t>
            </w:r>
          </w:p>
        </w:tc>
        <w:tc>
          <w:tcPr>
            <w:tcW w:w="3134" w:type="dxa"/>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1.CMIs</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w:instrText>
            </w:r>
            <w:r>
              <w:rPr>
                <w:rFonts w:ascii="Times New Roman" w:hAnsi="Times New Roman" w:hint="eastAsia"/>
                <w:color w:val="000000"/>
                <w:sz w:val="24"/>
                <w:szCs w:val="24"/>
                <w:vertAlign w:val="superscript"/>
              </w:rPr>
              <w:instrText>= 2 \* GB3</w:instrText>
            </w:r>
            <w:r>
              <w:rPr>
                <w:rFonts w:ascii="Times New Roman" w:hAnsi="Times New Roman"/>
                <w:color w:val="000000"/>
                <w:sz w:val="24"/>
                <w:szCs w:val="24"/>
                <w:vertAlign w:val="superscript"/>
              </w:rPr>
              <w:instrText xml:space="preserve"> </w:instrText>
            </w:r>
            <w:r>
              <w:rPr>
                <w:rFonts w:ascii="Times New Roman" w:hAnsi="Times New Roman"/>
                <w:color w:val="000000"/>
                <w:sz w:val="24"/>
                <w:szCs w:val="24"/>
                <w:vertAlign w:val="superscript"/>
              </w:rPr>
              <w:fldChar w:fldCharType="separate"/>
            </w:r>
            <w:r>
              <w:rPr>
                <w:rFonts w:ascii="Times New Roman" w:hAnsi="Times New Roman" w:hint="eastAsia"/>
                <w:color w:val="000000"/>
                <w:sz w:val="24"/>
                <w:szCs w:val="24"/>
                <w:vertAlign w:val="superscript"/>
              </w:rPr>
              <w:t>②</w:t>
            </w:r>
            <w:r>
              <w:rPr>
                <w:rFonts w:ascii="Times New Roman" w:hAnsi="Times New Roman"/>
                <w:color w:val="000000"/>
                <w:sz w:val="24"/>
                <w:szCs w:val="24"/>
                <w:vertAlign w:val="superscript"/>
              </w:rPr>
              <w:fldChar w:fldCharType="end"/>
            </w:r>
            <w:r>
              <w:rPr>
                <w:rFonts w:ascii="Times New Roman" w:hAnsi="Times New Roman" w:hint="eastAsia"/>
                <w:color w:val="000000"/>
                <w:sz w:val="24"/>
                <w:szCs w:val="24"/>
              </w:rPr>
              <w:t>+conventional treatment VS conventional treatment</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2.</w:t>
            </w:r>
            <w:r>
              <w:t xml:space="preserve"> </w:t>
            </w:r>
            <w:r>
              <w:rPr>
                <w:rFonts w:ascii="Times New Roman" w:hAnsi="Times New Roman"/>
                <w:color w:val="000000"/>
                <w:sz w:val="24"/>
                <w:szCs w:val="24"/>
              </w:rPr>
              <w:t xml:space="preserve">CMIs +conventional treatment VS </w:t>
            </w:r>
            <w:r>
              <w:rPr>
                <w:rFonts w:ascii="Times New Roman" w:hAnsi="Times New Roman" w:hint="eastAsia"/>
                <w:color w:val="000000"/>
                <w:sz w:val="24"/>
                <w:szCs w:val="24"/>
              </w:rPr>
              <w:t>p</w:t>
            </w:r>
            <w:r>
              <w:rPr>
                <w:rFonts w:ascii="Times New Roman" w:hAnsi="Times New Roman"/>
                <w:color w:val="000000"/>
                <w:sz w:val="24"/>
                <w:szCs w:val="24"/>
              </w:rPr>
              <w:t>lacebo</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3.CMIs+</w:t>
            </w:r>
            <w:r>
              <w:rPr>
                <w:rFonts w:ascii="Times New Roman" w:hAnsi="Times New Roman"/>
                <w:color w:val="000000"/>
                <w:sz w:val="24"/>
                <w:szCs w:val="24"/>
              </w:rPr>
              <w:t xml:space="preserve"> conventional treatment VS </w:t>
            </w:r>
            <w:r>
              <w:rPr>
                <w:rFonts w:ascii="Times New Roman" w:hAnsi="Times New Roman" w:hint="eastAsia"/>
                <w:color w:val="000000"/>
                <w:sz w:val="24"/>
                <w:szCs w:val="24"/>
              </w:rPr>
              <w:t>other CMIs</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4.CMIs+</w:t>
            </w:r>
            <w:r>
              <w:rPr>
                <w:rFonts w:ascii="Times New Roman" w:hAnsi="Times New Roman"/>
                <w:color w:val="000000"/>
                <w:sz w:val="24"/>
                <w:szCs w:val="24"/>
              </w:rPr>
              <w:t xml:space="preserve"> conventional treatment VS </w:t>
            </w:r>
            <w:r>
              <w:rPr>
                <w:rFonts w:ascii="Times New Roman" w:hAnsi="Times New Roman" w:hint="eastAsia"/>
                <w:color w:val="000000"/>
                <w:sz w:val="24"/>
                <w:szCs w:val="24"/>
              </w:rPr>
              <w:t xml:space="preserve">western </w:t>
            </w:r>
            <w:r>
              <w:rPr>
                <w:rFonts w:ascii="Times New Roman" w:hAnsi="Times New Roman" w:hint="eastAsia"/>
                <w:color w:val="000000"/>
                <w:sz w:val="24"/>
                <w:szCs w:val="24"/>
              </w:rPr>
              <w:lastRenderedPageBreak/>
              <w:t>medicine</w:t>
            </w:r>
          </w:p>
        </w:tc>
        <w:tc>
          <w:tcPr>
            <w:tcW w:w="3537" w:type="dxa"/>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lastRenderedPageBreak/>
              <w:t>1.</w:t>
            </w:r>
            <w:r>
              <w:t xml:space="preserve"> </w:t>
            </w:r>
            <w:r>
              <w:rPr>
                <w:rFonts w:ascii="Times New Roman" w:hAnsi="Times New Roman"/>
                <w:color w:val="000000"/>
                <w:sz w:val="24"/>
                <w:szCs w:val="24"/>
              </w:rPr>
              <w:t>the markedly effective rate</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2.</w:t>
            </w:r>
            <w:r>
              <w:t xml:space="preserve"> </w:t>
            </w:r>
            <w:r>
              <w:rPr>
                <w:rFonts w:ascii="Times New Roman" w:hAnsi="Times New Roman"/>
                <w:color w:val="000000"/>
                <w:sz w:val="24"/>
                <w:szCs w:val="24"/>
              </w:rPr>
              <w:t>neurological deficit score</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3.</w:t>
            </w:r>
            <w:r>
              <w:t xml:space="preserve"> </w:t>
            </w:r>
            <w:r>
              <w:rPr>
                <w:rFonts w:ascii="Times New Roman" w:hAnsi="Times New Roman"/>
                <w:color w:val="000000"/>
                <w:sz w:val="24"/>
                <w:szCs w:val="24"/>
              </w:rPr>
              <w:t>daily activity ability score</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4.</w:t>
            </w:r>
            <w:r>
              <w:t xml:space="preserve"> </w:t>
            </w:r>
            <w:r>
              <w:rPr>
                <w:rFonts w:ascii="Times New Roman" w:hAnsi="Times New Roman"/>
                <w:color w:val="000000"/>
                <w:sz w:val="24"/>
                <w:szCs w:val="24"/>
              </w:rPr>
              <w:t>adverse event incidence</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5.</w:t>
            </w:r>
            <w:r>
              <w:rPr>
                <w:rFonts w:ascii="Times New Roman" w:hAnsi="Times New Roman"/>
                <w:color w:val="000000"/>
                <w:sz w:val="24"/>
                <w:szCs w:val="24"/>
              </w:rPr>
              <w:t>mortality</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6.</w:t>
            </w:r>
            <w:r>
              <w:rPr>
                <w:rFonts w:ascii="Times New Roman" w:hAnsi="Times New Roman"/>
                <w:color w:val="000000"/>
                <w:sz w:val="24"/>
                <w:szCs w:val="24"/>
              </w:rPr>
              <w:t>cerebral hematoma changes</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7.</w:t>
            </w:r>
            <w:r>
              <w:rPr>
                <w:rFonts w:ascii="Times New Roman" w:hAnsi="Times New Roman"/>
                <w:color w:val="000000"/>
                <w:sz w:val="24"/>
                <w:szCs w:val="24"/>
              </w:rPr>
              <w:t xml:space="preserve">safety evaluation of </w:t>
            </w:r>
            <w:r>
              <w:rPr>
                <w:rFonts w:ascii="Times New Roman" w:hAnsi="Times New Roman"/>
                <w:color w:val="000000"/>
                <w:sz w:val="24"/>
                <w:szCs w:val="24"/>
              </w:rPr>
              <w:lastRenderedPageBreak/>
              <w:t>adverse/reactive events</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8.</w:t>
            </w:r>
            <w:r>
              <w:rPr>
                <w:rFonts w:ascii="Times New Roman" w:hAnsi="Times New Roman"/>
                <w:color w:val="000000"/>
                <w:sz w:val="24"/>
                <w:szCs w:val="24"/>
              </w:rPr>
              <w:t>disability rate</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9.</w:t>
            </w:r>
            <w:r>
              <w:rPr>
                <w:rFonts w:ascii="Times New Roman" w:hAnsi="Times New Roman"/>
                <w:color w:val="000000"/>
                <w:sz w:val="24"/>
                <w:szCs w:val="24"/>
              </w:rPr>
              <w:t>quality of life.</w:t>
            </w:r>
          </w:p>
        </w:tc>
        <w:tc>
          <w:tcPr>
            <w:tcW w:w="1461" w:type="dxa"/>
          </w:tcPr>
          <w:p w:rsidR="00174200" w:rsidRDefault="00EC7E9B">
            <w:pPr>
              <w:rPr>
                <w:rFonts w:ascii="Times New Roman" w:hAnsi="Times New Roman"/>
                <w:color w:val="000000"/>
                <w:sz w:val="24"/>
                <w:szCs w:val="24"/>
              </w:rPr>
            </w:pPr>
            <w:r>
              <w:rPr>
                <w:rFonts w:ascii="Times New Roman" w:hAnsi="Times New Roman" w:hint="eastAsia"/>
                <w:color w:val="000000"/>
                <w:sz w:val="24"/>
                <w:szCs w:val="24"/>
              </w:rPr>
              <w:lastRenderedPageBreak/>
              <w:t>no</w:t>
            </w:r>
          </w:p>
        </w:tc>
      </w:tr>
      <w:tr w:rsidR="00174200">
        <w:tc>
          <w:tcPr>
            <w:tcW w:w="1339" w:type="dxa"/>
          </w:tcPr>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lastRenderedPageBreak/>
              <w:t>the current NMA</w:t>
            </w:r>
          </w:p>
        </w:tc>
        <w:tc>
          <w:tcPr>
            <w:tcW w:w="1502"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PubMed</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Cochrane Library</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Embase</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CNKI</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Wanfang</w:t>
            </w:r>
            <w:r>
              <w:rPr>
                <w:rFonts w:ascii="Times New Roman" w:hAnsi="Times New Roman" w:hint="eastAsia"/>
                <w:color w:val="000000"/>
                <w:sz w:val="24"/>
                <w:szCs w:val="24"/>
              </w:rPr>
              <w:t xml:space="preserve"> </w:t>
            </w:r>
            <w:r>
              <w:rPr>
                <w:rFonts w:ascii="Times New Roman" w:hAnsi="Times New Roman"/>
                <w:color w:val="000000"/>
                <w:sz w:val="24"/>
                <w:szCs w:val="24"/>
              </w:rPr>
              <w:t>Database</w:t>
            </w:r>
            <w:r>
              <w:rPr>
                <w:rFonts w:ascii="Times New Roman" w:hAnsi="Times New Roman" w:hint="eastAsia"/>
                <w:color w:val="000000"/>
                <w:sz w:val="24"/>
                <w:szCs w:val="24"/>
              </w:rPr>
              <w:t>,</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Sinomed ,</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Chongqing VIP</w:t>
            </w:r>
            <w:r>
              <w:rPr>
                <w:rFonts w:ascii="Times New Roman" w:hAnsi="Times New Roman" w:hint="eastAsia"/>
                <w:color w:val="000000"/>
                <w:sz w:val="24"/>
                <w:szCs w:val="24"/>
              </w:rPr>
              <w:t>.</w:t>
            </w:r>
          </w:p>
        </w:tc>
        <w:tc>
          <w:tcPr>
            <w:tcW w:w="1478"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inception to July 2018</w:t>
            </w:r>
          </w:p>
        </w:tc>
        <w:tc>
          <w:tcPr>
            <w:tcW w:w="1723"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acute cerebral</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infarction</w:t>
            </w:r>
            <w:r>
              <w:rPr>
                <w:rFonts w:ascii="Times New Roman" w:hAnsi="Times New Roman" w:hint="eastAsia"/>
                <w:color w:val="000000"/>
                <w:sz w:val="24"/>
                <w:szCs w:val="24"/>
              </w:rPr>
              <w:t>(ACI)</w:t>
            </w:r>
          </w:p>
        </w:tc>
        <w:tc>
          <w:tcPr>
            <w:tcW w:w="3134"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w:t>
            </w:r>
            <w:r>
              <w:rPr>
                <w:rFonts w:ascii="Times New Roman" w:hAnsi="Times New Roman"/>
                <w:color w:val="000000"/>
                <w:sz w:val="24"/>
                <w:szCs w:val="24"/>
              </w:rPr>
              <w:t>CMI</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w:instrText>
            </w:r>
            <w:r>
              <w:rPr>
                <w:rFonts w:ascii="Times New Roman" w:hAnsi="Times New Roman" w:hint="eastAsia"/>
                <w:color w:val="000000"/>
                <w:sz w:val="24"/>
                <w:szCs w:val="24"/>
                <w:vertAlign w:val="superscript"/>
              </w:rPr>
              <w:instrText>= 3 \* GB3</w:instrText>
            </w:r>
            <w:r>
              <w:rPr>
                <w:rFonts w:ascii="Times New Roman" w:hAnsi="Times New Roman"/>
                <w:color w:val="000000"/>
                <w:sz w:val="24"/>
                <w:szCs w:val="24"/>
                <w:vertAlign w:val="superscript"/>
              </w:rPr>
              <w:instrText xml:space="preserve"> </w:instrText>
            </w:r>
            <w:r>
              <w:rPr>
                <w:rFonts w:ascii="Times New Roman" w:hAnsi="Times New Roman"/>
                <w:color w:val="000000"/>
                <w:sz w:val="24"/>
                <w:szCs w:val="24"/>
                <w:vertAlign w:val="superscript"/>
              </w:rPr>
              <w:fldChar w:fldCharType="separate"/>
            </w:r>
            <w:r>
              <w:rPr>
                <w:rFonts w:ascii="Times New Roman" w:hAnsi="Times New Roman" w:hint="eastAsia"/>
                <w:color w:val="000000"/>
                <w:sz w:val="24"/>
                <w:szCs w:val="24"/>
                <w:vertAlign w:val="superscript"/>
              </w:rPr>
              <w:t>③</w:t>
            </w:r>
            <w:r>
              <w:rPr>
                <w:rFonts w:ascii="Times New Roman" w:hAnsi="Times New Roman"/>
                <w:color w:val="000000"/>
                <w:sz w:val="24"/>
                <w:szCs w:val="24"/>
                <w:vertAlign w:val="superscript"/>
              </w:rPr>
              <w:fldChar w:fldCharType="end"/>
            </w:r>
            <w:r>
              <w:rPr>
                <w:rFonts w:ascii="Times New Roman" w:hAnsi="Times New Roman"/>
                <w:color w:val="000000"/>
                <w:sz w:val="24"/>
                <w:szCs w:val="24"/>
              </w:rPr>
              <w:t xml:space="preserve"> a + conventional treatment </w:t>
            </w:r>
            <w:r>
              <w:rPr>
                <w:rFonts w:ascii="Times New Roman" w:hAnsi="Times New Roman" w:hint="eastAsia"/>
                <w:color w:val="000000"/>
                <w:sz w:val="24"/>
                <w:szCs w:val="24"/>
              </w:rPr>
              <w:t>VS</w:t>
            </w:r>
            <w:r>
              <w:rPr>
                <w:rFonts w:ascii="Times New Roman" w:hAnsi="Times New Roman"/>
                <w:color w:val="000000"/>
                <w:sz w:val="24"/>
                <w:szCs w:val="24"/>
              </w:rPr>
              <w:t xml:space="preserve"> CMI</w:t>
            </w:r>
            <w:r>
              <w:rPr>
                <w:rFonts w:ascii="Times New Roman" w:hAnsi="Times New Roman" w:hint="eastAsia"/>
                <w:color w:val="000000"/>
                <w:sz w:val="24"/>
                <w:szCs w:val="24"/>
              </w:rPr>
              <w:t xml:space="preserve"> </w:t>
            </w:r>
            <w:r>
              <w:rPr>
                <w:rFonts w:ascii="Times New Roman" w:hAnsi="Times New Roman"/>
                <w:color w:val="000000"/>
                <w:sz w:val="24"/>
                <w:szCs w:val="24"/>
              </w:rPr>
              <w:t>b + conventional treatment</w:t>
            </w:r>
          </w:p>
          <w:p w:rsidR="00174200" w:rsidRDefault="00EC7E9B">
            <w:pPr>
              <w:jc w:val="left"/>
              <w:rPr>
                <w:rFonts w:ascii="Times New Roman" w:hAnsi="Times New Roman"/>
                <w:color w:val="000000"/>
                <w:sz w:val="24"/>
                <w:szCs w:val="24"/>
              </w:rPr>
            </w:pPr>
            <w:r>
              <w:rPr>
                <w:rFonts w:ascii="Times New Roman" w:hAnsi="Times New Roman" w:hint="eastAsia"/>
                <w:color w:val="000000"/>
                <w:sz w:val="24"/>
                <w:szCs w:val="24"/>
              </w:rPr>
              <w:t>2.</w:t>
            </w:r>
            <w:r>
              <w:rPr>
                <w:rFonts w:ascii="Times New Roman" w:hAnsi="Times New Roman"/>
                <w:color w:val="000000"/>
                <w:sz w:val="24"/>
                <w:szCs w:val="24"/>
              </w:rPr>
              <w:t xml:space="preserve">CMI + conventional treatment </w:t>
            </w:r>
            <w:r>
              <w:rPr>
                <w:rFonts w:ascii="Times New Roman" w:hAnsi="Times New Roman" w:hint="eastAsia"/>
                <w:color w:val="000000"/>
                <w:sz w:val="24"/>
                <w:szCs w:val="24"/>
              </w:rPr>
              <w:t>VS</w:t>
            </w:r>
            <w:r>
              <w:rPr>
                <w:rFonts w:ascii="Times New Roman" w:hAnsi="Times New Roman"/>
                <w:color w:val="000000"/>
                <w:sz w:val="24"/>
                <w:szCs w:val="24"/>
              </w:rPr>
              <w:t xml:space="preserve"> conventional treatment.</w:t>
            </w:r>
          </w:p>
        </w:tc>
        <w:tc>
          <w:tcPr>
            <w:tcW w:w="3537" w:type="dxa"/>
          </w:tcPr>
          <w:p w:rsidR="00174200" w:rsidRDefault="00EC7E9B">
            <w:pPr>
              <w:jc w:val="left"/>
              <w:rPr>
                <w:rFonts w:ascii="Times New Roman" w:hAnsi="Times New Roman"/>
                <w:color w:val="000000"/>
                <w:sz w:val="24"/>
                <w:szCs w:val="24"/>
              </w:rPr>
            </w:pPr>
            <w:r>
              <w:rPr>
                <w:rFonts w:ascii="Times New Roman" w:hAnsi="Times New Roman"/>
                <w:color w:val="000000"/>
                <w:sz w:val="24"/>
                <w:szCs w:val="24"/>
              </w:rPr>
              <w:t xml:space="preserve">1. mortality </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2. the rate of cerebrovascular event including recurrence event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3.improvement of neurological impairment</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4.activities of daily living function</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5.adverse drug events</w:t>
            </w:r>
          </w:p>
          <w:p w:rsidR="00174200" w:rsidRDefault="00EC7E9B">
            <w:pPr>
              <w:jc w:val="left"/>
              <w:rPr>
                <w:rFonts w:ascii="Times New Roman" w:hAnsi="Times New Roman"/>
                <w:color w:val="000000"/>
                <w:sz w:val="24"/>
                <w:szCs w:val="24"/>
              </w:rPr>
            </w:pPr>
            <w:r>
              <w:rPr>
                <w:rFonts w:ascii="Times New Roman" w:hAnsi="Times New Roman"/>
                <w:color w:val="000000"/>
                <w:sz w:val="24"/>
                <w:szCs w:val="24"/>
              </w:rPr>
              <w:t>6. the markedly effective rate</w:t>
            </w:r>
          </w:p>
        </w:tc>
        <w:tc>
          <w:tcPr>
            <w:tcW w:w="1461" w:type="dxa"/>
          </w:tcPr>
          <w:p w:rsidR="00174200" w:rsidRDefault="00EC7E9B">
            <w:pPr>
              <w:rPr>
                <w:rFonts w:ascii="Times New Roman" w:hAnsi="Times New Roman"/>
                <w:color w:val="000000"/>
                <w:sz w:val="24"/>
                <w:szCs w:val="24"/>
              </w:rPr>
            </w:pPr>
            <w:r>
              <w:rPr>
                <w:rFonts w:ascii="Times New Roman" w:hAnsi="Times New Roman" w:hint="eastAsia"/>
                <w:color w:val="000000"/>
                <w:sz w:val="24"/>
                <w:szCs w:val="24"/>
              </w:rPr>
              <w:t>yes</w:t>
            </w:r>
          </w:p>
        </w:tc>
      </w:tr>
    </w:tbl>
    <w:p w:rsidR="00174200" w:rsidRDefault="00EC7E9B">
      <w:pPr>
        <w:rPr>
          <w:rFonts w:ascii="Times New Roman" w:hAnsi="Times New Roman"/>
          <w:color w:val="000000"/>
          <w:sz w:val="24"/>
          <w:szCs w:val="24"/>
        </w:rPr>
      </w:pPr>
      <w:r>
        <w:rPr>
          <w:rFonts w:ascii="Times New Roman" w:hAnsi="Times New Roman" w:hint="eastAsia"/>
          <w:color w:val="000000"/>
          <w:sz w:val="24"/>
          <w:szCs w:val="24"/>
        </w:rPr>
        <w:t xml:space="preserve">PS: 1.AADN inclide: </w:t>
      </w:r>
      <w:r>
        <w:rPr>
          <w:rFonts w:ascii="Times New Roman" w:hAnsi="Times New Roman"/>
          <w:color w:val="000000"/>
          <w:sz w:val="24"/>
          <w:szCs w:val="24"/>
        </w:rPr>
        <w:t>aspirin + anticoagulants + dehydrant + neuroprotectant</w:t>
      </w:r>
      <w:r>
        <w:rPr>
          <w:rFonts w:ascii="Times New Roman" w:hAnsi="Times New Roman" w:hint="eastAsia"/>
          <w:color w:val="000000"/>
          <w:sz w:val="24"/>
          <w:szCs w:val="24"/>
        </w:rPr>
        <w:t>.</w:t>
      </w:r>
    </w:p>
    <w:p w:rsidR="00174200" w:rsidRDefault="00EC7E9B">
      <w:pPr>
        <w:ind w:left="360" w:hangingChars="150" w:hanging="360"/>
        <w:rPr>
          <w:rFonts w:ascii="Times New Roman" w:hAnsi="Times New Roman"/>
          <w:color w:val="000000"/>
          <w:sz w:val="24"/>
          <w:szCs w:val="24"/>
        </w:rPr>
      </w:pPr>
      <w:r>
        <w:rPr>
          <w:rFonts w:ascii="Times New Roman" w:hAnsi="Times New Roman" w:hint="eastAsia"/>
          <w:color w:val="000000"/>
          <w:sz w:val="24"/>
          <w:szCs w:val="24"/>
        </w:rPr>
        <w:t xml:space="preserve">   2.</w:t>
      </w:r>
      <w:r>
        <w:rPr>
          <w:rFonts w:ascii="Times New Roman" w:hAnsi="Times New Roman"/>
          <w:color w:val="000000"/>
          <w:sz w:val="24"/>
          <w:szCs w:val="24"/>
        </w:rPr>
        <w:t xml:space="preserve"> CHIs</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w:instrText>
      </w:r>
      <w:r>
        <w:rPr>
          <w:rFonts w:ascii="Times New Roman" w:hAnsi="Times New Roman" w:hint="eastAsia"/>
          <w:color w:val="000000"/>
          <w:sz w:val="24"/>
          <w:szCs w:val="24"/>
          <w:vertAlign w:val="superscript"/>
        </w:rPr>
        <w:instrText>= 1 \* GB3</w:instrText>
      </w:r>
      <w:r>
        <w:rPr>
          <w:rFonts w:ascii="Times New Roman" w:hAnsi="Times New Roman"/>
          <w:color w:val="000000"/>
          <w:sz w:val="24"/>
          <w:szCs w:val="24"/>
          <w:vertAlign w:val="superscript"/>
        </w:rPr>
        <w:instrText xml:space="preserve"> </w:instrText>
      </w:r>
      <w:r>
        <w:rPr>
          <w:rFonts w:ascii="Times New Roman" w:hAnsi="Times New Roman"/>
          <w:color w:val="000000"/>
          <w:sz w:val="24"/>
          <w:szCs w:val="24"/>
          <w:vertAlign w:val="superscript"/>
        </w:rPr>
        <w:fldChar w:fldCharType="separate"/>
      </w:r>
      <w:r>
        <w:rPr>
          <w:rFonts w:ascii="Times New Roman" w:hAnsi="Times New Roman" w:hint="eastAsia"/>
          <w:color w:val="000000"/>
          <w:sz w:val="24"/>
          <w:szCs w:val="24"/>
          <w:vertAlign w:val="superscript"/>
        </w:rPr>
        <w:t>①</w:t>
      </w:r>
      <w:r>
        <w:rPr>
          <w:rFonts w:ascii="Times New Roman" w:hAnsi="Times New Roman"/>
          <w:color w:val="000000"/>
          <w:sz w:val="24"/>
          <w:szCs w:val="24"/>
          <w:vertAlign w:val="superscript"/>
        </w:rPr>
        <w:fldChar w:fldCharType="end"/>
      </w:r>
      <w:r>
        <w:rPr>
          <w:rFonts w:ascii="Times New Roman" w:hAnsi="Times New Roman" w:hint="eastAsia"/>
          <w:color w:val="000000"/>
          <w:sz w:val="24"/>
          <w:szCs w:val="24"/>
        </w:rPr>
        <w:t xml:space="preserve"> include:</w:t>
      </w:r>
      <w:r>
        <w:t xml:space="preserve"> </w:t>
      </w:r>
      <w:r>
        <w:rPr>
          <w:rFonts w:ascii="Times New Roman" w:hAnsi="Times New Roman"/>
          <w:color w:val="000000"/>
          <w:sz w:val="24"/>
          <w:szCs w:val="24"/>
        </w:rPr>
        <w:t>Ligustrazine injection</w:t>
      </w:r>
      <w:r>
        <w:rPr>
          <w:rFonts w:ascii="Times New Roman" w:hAnsi="Times New Roman" w:hint="eastAsia"/>
          <w:color w:val="000000"/>
          <w:sz w:val="24"/>
          <w:szCs w:val="24"/>
        </w:rPr>
        <w:t xml:space="preserve"> ,</w:t>
      </w:r>
      <w:r>
        <w:rPr>
          <w:rFonts w:ascii="Times New Roman" w:hAnsi="Times New Roman"/>
          <w:color w:val="000000"/>
          <w:sz w:val="24"/>
          <w:szCs w:val="24"/>
        </w:rPr>
        <w:t>Xueshuantong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Xuesaitong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Shuxuening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Dengzhanxixin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Dengzhanhuasu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Shuxuetong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Danhong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Fufangdanshen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Ginkgo Leaf Extract and Dipyridamole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Mailuoning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Honghuahuangsesu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Shenxiong glucose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 xml:space="preserve">salviae miltiorrhizae ,ligustrazine hydrochloride </w:t>
      </w:r>
      <w:r>
        <w:rPr>
          <w:rFonts w:ascii="Times New Roman" w:hAnsi="Times New Roman"/>
          <w:color w:val="000000"/>
          <w:sz w:val="24"/>
          <w:szCs w:val="24"/>
        </w:rPr>
        <w:lastRenderedPageBreak/>
        <w:t>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Danshen injection</w:t>
      </w:r>
      <w:r>
        <w:rPr>
          <w:rFonts w:ascii="Times New Roman" w:hAnsi="Times New Roman" w:hint="eastAsia"/>
          <w:color w:val="000000"/>
          <w:sz w:val="24"/>
          <w:szCs w:val="24"/>
        </w:rPr>
        <w:t>.</w:t>
      </w:r>
    </w:p>
    <w:p w:rsidR="00174200" w:rsidRDefault="00EC7E9B">
      <w:pPr>
        <w:ind w:left="360" w:hangingChars="150" w:hanging="360"/>
        <w:rPr>
          <w:rFonts w:ascii="Times New Roman" w:hAnsi="Times New Roman"/>
          <w:color w:val="000000"/>
          <w:sz w:val="24"/>
          <w:szCs w:val="24"/>
        </w:rPr>
      </w:pPr>
      <w:r>
        <w:rPr>
          <w:rFonts w:ascii="Times New Roman" w:hAnsi="Times New Roman" w:hint="eastAsia"/>
          <w:color w:val="000000"/>
          <w:sz w:val="24"/>
          <w:szCs w:val="24"/>
          <w:vertAlign w:val="superscript"/>
        </w:rPr>
        <w:t xml:space="preserve">    </w:t>
      </w:r>
      <w:r>
        <w:rPr>
          <w:rFonts w:ascii="Times New Roman" w:hAnsi="Times New Roman" w:hint="eastAsia"/>
          <w:color w:val="000000"/>
          <w:sz w:val="24"/>
          <w:szCs w:val="24"/>
        </w:rPr>
        <w:t>3. CMIs</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w:instrText>
      </w:r>
      <w:r>
        <w:rPr>
          <w:rFonts w:ascii="Times New Roman" w:hAnsi="Times New Roman" w:hint="eastAsia"/>
          <w:color w:val="000000"/>
          <w:sz w:val="24"/>
          <w:szCs w:val="24"/>
          <w:vertAlign w:val="superscript"/>
        </w:rPr>
        <w:instrText>= 2 \* GB3</w:instrText>
      </w:r>
      <w:r>
        <w:rPr>
          <w:rFonts w:ascii="Times New Roman" w:hAnsi="Times New Roman"/>
          <w:color w:val="000000"/>
          <w:sz w:val="24"/>
          <w:szCs w:val="24"/>
          <w:vertAlign w:val="superscript"/>
        </w:rPr>
        <w:instrText xml:space="preserve"> </w:instrText>
      </w:r>
      <w:r>
        <w:rPr>
          <w:rFonts w:ascii="Times New Roman" w:hAnsi="Times New Roman"/>
          <w:color w:val="000000"/>
          <w:sz w:val="24"/>
          <w:szCs w:val="24"/>
          <w:vertAlign w:val="superscript"/>
        </w:rPr>
        <w:fldChar w:fldCharType="separate"/>
      </w:r>
      <w:r>
        <w:rPr>
          <w:rFonts w:ascii="Times New Roman" w:hAnsi="Times New Roman" w:hint="eastAsia"/>
          <w:color w:val="000000"/>
          <w:sz w:val="24"/>
          <w:szCs w:val="24"/>
          <w:vertAlign w:val="superscript"/>
        </w:rPr>
        <w:t>②</w:t>
      </w:r>
      <w:r>
        <w:rPr>
          <w:rFonts w:ascii="Times New Roman" w:hAnsi="Times New Roman"/>
          <w:color w:val="000000"/>
          <w:sz w:val="24"/>
          <w:szCs w:val="24"/>
          <w:vertAlign w:val="superscript"/>
        </w:rPr>
        <w:fldChar w:fldCharType="end"/>
      </w:r>
      <w:r>
        <w:rPr>
          <w:rFonts w:ascii="Times New Roman" w:hAnsi="Times New Roman" w:hint="eastAsia"/>
          <w:color w:val="000000"/>
          <w:sz w:val="24"/>
          <w:szCs w:val="24"/>
        </w:rPr>
        <w:t xml:space="preserve"> include:</w:t>
      </w:r>
      <w:r>
        <w:rPr>
          <w:rFonts w:ascii="Times New Roman" w:hAnsi="Times New Roman"/>
          <w:sz w:val="24"/>
          <w:szCs w:val="24"/>
        </w:rPr>
        <w:t xml:space="preserve"> Fu</w:t>
      </w:r>
      <w:r>
        <w:rPr>
          <w:rFonts w:ascii="Times New Roman" w:hAnsi="Times New Roman" w:hint="eastAsia"/>
          <w:sz w:val="24"/>
          <w:szCs w:val="24"/>
        </w:rPr>
        <w:t>fangdanshen injection, Danhong injection,</w:t>
      </w:r>
      <w:r>
        <w:t xml:space="preserve"> </w:t>
      </w:r>
      <w:r>
        <w:rPr>
          <w:rFonts w:ascii="Times New Roman" w:hAnsi="Times New Roman"/>
          <w:sz w:val="24"/>
          <w:szCs w:val="24"/>
        </w:rPr>
        <w:t>Ginkgo Leaf Extract and Dipyridamole Injection</w:t>
      </w:r>
      <w:r>
        <w:rPr>
          <w:rFonts w:ascii="Times New Roman" w:hAnsi="Times New Roman" w:hint="eastAsia"/>
          <w:color w:val="000000"/>
          <w:sz w:val="24"/>
          <w:szCs w:val="24"/>
        </w:rPr>
        <w:t>,</w:t>
      </w:r>
      <w:r>
        <w:rPr>
          <w:rFonts w:ascii="Times New Roman" w:hAnsi="Times New Roman"/>
          <w:color w:val="000000"/>
          <w:sz w:val="24"/>
          <w:szCs w:val="24"/>
        </w:rPr>
        <w:t xml:space="preserve"> Dengzhanxixin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Dengzhanhuasu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Shuxuetong injection</w:t>
      </w:r>
      <w:r>
        <w:rPr>
          <w:rFonts w:ascii="Times New Roman" w:hAnsi="Times New Roman" w:hint="eastAsia"/>
          <w:color w:val="000000"/>
          <w:sz w:val="24"/>
          <w:szCs w:val="24"/>
        </w:rPr>
        <w:t>,</w:t>
      </w:r>
      <w:r>
        <w:rPr>
          <w:rFonts w:ascii="Times New Roman" w:hAnsi="Times New Roman"/>
          <w:color w:val="000000"/>
          <w:sz w:val="24"/>
          <w:szCs w:val="24"/>
        </w:rPr>
        <w:t xml:space="preserve"> salviae miltiorrhizae ,ligustrazine hydrochloride injection</w:t>
      </w:r>
      <w:r>
        <w:rPr>
          <w:rFonts w:ascii="Times New Roman" w:hAnsi="Times New Roman" w:hint="eastAsia"/>
          <w:color w:val="000000"/>
          <w:sz w:val="24"/>
          <w:szCs w:val="24"/>
        </w:rPr>
        <w:t>,</w:t>
      </w:r>
      <w:r>
        <w:rPr>
          <w:rFonts w:ascii="Times New Roman" w:hAnsi="Times New Roman"/>
          <w:color w:val="000000"/>
          <w:sz w:val="24"/>
          <w:szCs w:val="24"/>
        </w:rPr>
        <w:t xml:space="preserve"> Shuxuening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Mailuoning injection</w:t>
      </w:r>
      <w:r>
        <w:rPr>
          <w:rFonts w:ascii="Times New Roman" w:hAnsi="Times New Roman" w:hint="eastAsia"/>
          <w:color w:val="000000"/>
          <w:sz w:val="24"/>
          <w:szCs w:val="24"/>
        </w:rPr>
        <w:t>,Gegensu injection, Kudiezi injection, Danshen injection,</w:t>
      </w:r>
      <w:r>
        <w:rPr>
          <w:rFonts w:ascii="Times New Roman" w:hAnsi="Times New Roman"/>
          <w:color w:val="000000"/>
          <w:sz w:val="24"/>
          <w:szCs w:val="24"/>
        </w:rPr>
        <w:t>Danshen polyphenolate injection</w:t>
      </w:r>
      <w:r>
        <w:rPr>
          <w:rFonts w:ascii="Times New Roman" w:hAnsi="Times New Roman" w:hint="eastAsia"/>
          <w:color w:val="000000"/>
          <w:sz w:val="24"/>
          <w:szCs w:val="24"/>
        </w:rPr>
        <w:t>,</w:t>
      </w:r>
      <w:r>
        <w:rPr>
          <w:rFonts w:ascii="Times New Roman" w:hAnsi="Times New Roman"/>
          <w:color w:val="000000"/>
          <w:sz w:val="24"/>
          <w:szCs w:val="24"/>
        </w:rPr>
        <w:t xml:space="preserve"> Xueshuantong injection</w:t>
      </w:r>
      <w:r>
        <w:rPr>
          <w:rFonts w:ascii="Times New Roman" w:hAnsi="Times New Roman" w:hint="eastAsia"/>
          <w:color w:val="000000"/>
          <w:sz w:val="24"/>
          <w:szCs w:val="24"/>
        </w:rPr>
        <w:t>,</w:t>
      </w:r>
      <w:r>
        <w:t xml:space="preserve"> </w:t>
      </w:r>
      <w:r>
        <w:rPr>
          <w:rFonts w:ascii="Times New Roman" w:hAnsi="Times New Roman"/>
          <w:color w:val="000000"/>
          <w:sz w:val="24"/>
          <w:szCs w:val="24"/>
        </w:rPr>
        <w:t>Xuesaitong injection</w:t>
      </w:r>
      <w:r>
        <w:rPr>
          <w:rFonts w:ascii="Times New Roman" w:hAnsi="Times New Roman" w:hint="eastAsia"/>
          <w:color w:val="000000"/>
          <w:sz w:val="24"/>
          <w:szCs w:val="24"/>
        </w:rPr>
        <w:t>,Xinding injection,</w:t>
      </w:r>
      <w:r>
        <w:t xml:space="preserve"> </w:t>
      </w:r>
      <w:r>
        <w:rPr>
          <w:rFonts w:ascii="Times New Roman" w:hAnsi="Times New Roman"/>
          <w:color w:val="000000"/>
          <w:sz w:val="24"/>
          <w:szCs w:val="24"/>
        </w:rPr>
        <w:t>Extract of Ginkgo Biloba Leaves Injection</w:t>
      </w:r>
      <w:r>
        <w:rPr>
          <w:rFonts w:ascii="Times New Roman" w:hAnsi="Times New Roman" w:hint="eastAsia"/>
          <w:color w:val="000000"/>
          <w:sz w:val="24"/>
          <w:szCs w:val="24"/>
        </w:rPr>
        <w:t>.</w:t>
      </w:r>
    </w:p>
    <w:p w:rsidR="00174200" w:rsidRDefault="00EC7E9B">
      <w:pPr>
        <w:ind w:leftChars="171" w:left="359"/>
        <w:rPr>
          <w:rFonts w:ascii="Times New Roman" w:hAnsi="Times New Roman"/>
          <w:color w:val="000000"/>
          <w:sz w:val="24"/>
          <w:szCs w:val="24"/>
        </w:rPr>
      </w:pPr>
      <w:r>
        <w:rPr>
          <w:rFonts w:ascii="Times New Roman" w:hAnsi="Times New Roman" w:hint="eastAsia"/>
          <w:color w:val="000000"/>
          <w:sz w:val="24"/>
          <w:szCs w:val="24"/>
        </w:rPr>
        <w:t>4.</w:t>
      </w:r>
      <w:r>
        <w:rPr>
          <w:rFonts w:ascii="Times New Roman" w:hAnsi="Times New Roman"/>
          <w:color w:val="000000"/>
          <w:sz w:val="24"/>
          <w:szCs w:val="24"/>
        </w:rPr>
        <w:t xml:space="preserve"> CMI</w:t>
      </w:r>
      <w:r>
        <w:rPr>
          <w:rFonts w:ascii="Times New Roman" w:hAnsi="Times New Roman"/>
          <w:color w:val="000000"/>
          <w:sz w:val="24"/>
          <w:szCs w:val="24"/>
          <w:vertAlign w:val="superscript"/>
        </w:rPr>
        <w:fldChar w:fldCharType="begin"/>
      </w:r>
      <w:r>
        <w:rPr>
          <w:rFonts w:ascii="Times New Roman" w:hAnsi="Times New Roman"/>
          <w:color w:val="000000"/>
          <w:sz w:val="24"/>
          <w:szCs w:val="24"/>
          <w:vertAlign w:val="superscript"/>
        </w:rPr>
        <w:instrText xml:space="preserve"> </w:instrText>
      </w:r>
      <w:r>
        <w:rPr>
          <w:rFonts w:ascii="Times New Roman" w:hAnsi="Times New Roman" w:hint="eastAsia"/>
          <w:color w:val="000000"/>
          <w:sz w:val="24"/>
          <w:szCs w:val="24"/>
          <w:vertAlign w:val="superscript"/>
        </w:rPr>
        <w:instrText>= 3 \* GB3</w:instrText>
      </w:r>
      <w:r>
        <w:rPr>
          <w:rFonts w:ascii="Times New Roman" w:hAnsi="Times New Roman"/>
          <w:color w:val="000000"/>
          <w:sz w:val="24"/>
          <w:szCs w:val="24"/>
          <w:vertAlign w:val="superscript"/>
        </w:rPr>
        <w:instrText xml:space="preserve"> </w:instrText>
      </w:r>
      <w:r>
        <w:rPr>
          <w:rFonts w:ascii="Times New Roman" w:hAnsi="Times New Roman"/>
          <w:color w:val="000000"/>
          <w:sz w:val="24"/>
          <w:szCs w:val="24"/>
          <w:vertAlign w:val="superscript"/>
        </w:rPr>
        <w:fldChar w:fldCharType="separate"/>
      </w:r>
      <w:r>
        <w:rPr>
          <w:rFonts w:ascii="Times New Roman" w:hAnsi="Times New Roman" w:hint="eastAsia"/>
          <w:color w:val="000000"/>
          <w:sz w:val="24"/>
          <w:szCs w:val="24"/>
          <w:vertAlign w:val="superscript"/>
        </w:rPr>
        <w:t>③</w:t>
      </w:r>
      <w:r>
        <w:rPr>
          <w:rFonts w:ascii="Times New Roman" w:hAnsi="Times New Roman"/>
          <w:color w:val="000000"/>
          <w:sz w:val="24"/>
          <w:szCs w:val="24"/>
          <w:vertAlign w:val="superscript"/>
        </w:rPr>
        <w:fldChar w:fldCharType="end"/>
      </w:r>
      <w:r>
        <w:rPr>
          <w:rFonts w:ascii="Times New Roman" w:hAnsi="Times New Roman" w:hint="eastAsia"/>
          <w:color w:val="000000"/>
          <w:sz w:val="24"/>
          <w:szCs w:val="24"/>
        </w:rPr>
        <w:t xml:space="preserve"> include:</w:t>
      </w:r>
      <w:r>
        <w:t xml:space="preserve"> </w:t>
      </w:r>
      <w:r>
        <w:rPr>
          <w:rFonts w:ascii="Times New Roman" w:hAnsi="Times New Roman"/>
          <w:color w:val="000000"/>
          <w:sz w:val="24"/>
          <w:szCs w:val="24"/>
        </w:rPr>
        <w:t>Shuxuening injection</w:t>
      </w:r>
      <w:r>
        <w:rPr>
          <w:rFonts w:ascii="Times New Roman" w:hAnsi="Times New Roman" w:hint="eastAsia"/>
          <w:color w:val="000000"/>
          <w:sz w:val="24"/>
          <w:szCs w:val="24"/>
        </w:rPr>
        <w:t xml:space="preserve">, </w:t>
      </w:r>
      <w:r>
        <w:rPr>
          <w:rFonts w:ascii="Times New Roman" w:hAnsi="Times New Roman"/>
          <w:color w:val="000000"/>
          <w:sz w:val="24"/>
          <w:szCs w:val="24"/>
        </w:rPr>
        <w:t>Xiangdan injection</w:t>
      </w:r>
      <w:r>
        <w:rPr>
          <w:rFonts w:ascii="Times New Roman" w:hAnsi="Times New Roman" w:hint="eastAsia"/>
          <w:color w:val="000000"/>
          <w:sz w:val="24"/>
          <w:szCs w:val="24"/>
        </w:rPr>
        <w:t>,</w:t>
      </w:r>
      <w:r>
        <w:rPr>
          <w:rFonts w:ascii="Times New Roman" w:hAnsi="Times New Roman"/>
          <w:color w:val="000000"/>
          <w:sz w:val="24"/>
          <w:szCs w:val="24"/>
        </w:rPr>
        <w:t>Shuxuetong injection</w:t>
      </w:r>
      <w:r>
        <w:rPr>
          <w:rFonts w:ascii="Times New Roman" w:hAnsi="Times New Roman" w:hint="eastAsia"/>
          <w:color w:val="000000"/>
          <w:sz w:val="24"/>
          <w:szCs w:val="24"/>
        </w:rPr>
        <w:t xml:space="preserve">, </w:t>
      </w:r>
      <w:r>
        <w:rPr>
          <w:rFonts w:ascii="Times New Roman" w:hAnsi="Times New Roman"/>
          <w:color w:val="000000"/>
          <w:sz w:val="24"/>
          <w:szCs w:val="24"/>
        </w:rPr>
        <w:t>Kudiezi injection</w:t>
      </w:r>
      <w:r>
        <w:rPr>
          <w:rFonts w:ascii="Times New Roman" w:hAnsi="Times New Roman" w:hint="eastAsia"/>
          <w:color w:val="000000"/>
          <w:sz w:val="24"/>
          <w:szCs w:val="24"/>
        </w:rPr>
        <w:t>,</w:t>
      </w:r>
      <w:r>
        <w:rPr>
          <w:rFonts w:ascii="Times New Roman" w:hAnsi="Times New Roman"/>
          <w:color w:val="000000"/>
          <w:sz w:val="24"/>
          <w:szCs w:val="24"/>
        </w:rPr>
        <w:t>Xuesaitong injection</w:t>
      </w:r>
      <w:r>
        <w:rPr>
          <w:rFonts w:ascii="Times New Roman" w:hAnsi="Times New Roman" w:hint="eastAsia"/>
          <w:color w:val="000000"/>
          <w:sz w:val="24"/>
          <w:szCs w:val="24"/>
        </w:rPr>
        <w:t xml:space="preserve">, </w:t>
      </w:r>
      <w:r>
        <w:rPr>
          <w:rFonts w:ascii="Times New Roman" w:hAnsi="Times New Roman"/>
          <w:color w:val="000000"/>
          <w:sz w:val="24"/>
          <w:szCs w:val="24"/>
        </w:rPr>
        <w:t>Xueshuantong injection</w:t>
      </w:r>
      <w:r>
        <w:rPr>
          <w:rFonts w:ascii="Times New Roman" w:hAnsi="Times New Roman" w:hint="eastAsia"/>
          <w:color w:val="000000"/>
          <w:sz w:val="24"/>
          <w:szCs w:val="24"/>
        </w:rPr>
        <w:t xml:space="preserve">, </w:t>
      </w:r>
      <w:r>
        <w:rPr>
          <w:rFonts w:ascii="Times New Roman" w:hAnsi="Times New Roman"/>
          <w:color w:val="000000"/>
          <w:sz w:val="24"/>
          <w:szCs w:val="24"/>
        </w:rPr>
        <w:t>Dengzhanhuasu injection</w:t>
      </w:r>
      <w:r>
        <w:rPr>
          <w:rFonts w:ascii="Times New Roman" w:hAnsi="Times New Roman" w:hint="eastAsia"/>
          <w:color w:val="000000"/>
          <w:sz w:val="24"/>
          <w:szCs w:val="24"/>
        </w:rPr>
        <w:t xml:space="preserve">, </w:t>
      </w:r>
      <w:r>
        <w:rPr>
          <w:rFonts w:ascii="Times New Roman" w:hAnsi="Times New Roman"/>
          <w:color w:val="000000"/>
          <w:sz w:val="24"/>
          <w:szCs w:val="24"/>
        </w:rPr>
        <w:t>Danhong injection</w:t>
      </w:r>
      <w:r>
        <w:rPr>
          <w:rFonts w:ascii="Times New Roman" w:hAnsi="Times New Roman" w:hint="eastAsia"/>
          <w:color w:val="000000"/>
          <w:sz w:val="24"/>
          <w:szCs w:val="24"/>
        </w:rPr>
        <w:t xml:space="preserve">, </w:t>
      </w:r>
      <w:r>
        <w:rPr>
          <w:rFonts w:ascii="Times New Roman" w:hAnsi="Times New Roman"/>
          <w:color w:val="000000"/>
          <w:sz w:val="24"/>
          <w:szCs w:val="24"/>
        </w:rPr>
        <w:t>Dengzhanxixin injection</w:t>
      </w:r>
      <w:r>
        <w:rPr>
          <w:rFonts w:ascii="Times New Roman" w:hAnsi="Times New Roman" w:hint="eastAsia"/>
          <w:color w:val="000000"/>
          <w:sz w:val="24"/>
          <w:szCs w:val="24"/>
        </w:rPr>
        <w:t>,Danshen injection, Mailuoning injection,Xingnaojing injection</w:t>
      </w:r>
    </w:p>
    <w:p w:rsidR="00174200" w:rsidRDefault="00EC7E9B">
      <w:pPr>
        <w:ind w:leftChars="171" w:left="359"/>
      </w:pPr>
      <w:r>
        <w:rPr>
          <w:rFonts w:ascii="Times New Roman" w:hAnsi="Times New Roman" w:hint="eastAsia"/>
          <w:color w:val="000000"/>
          <w:sz w:val="24"/>
          <w:szCs w:val="24"/>
        </w:rPr>
        <w:t>5.</w:t>
      </w:r>
      <w:r>
        <w:rPr>
          <w:rFonts w:ascii="Times New Roman" w:hAnsi="Times New Roman"/>
          <w:color w:val="000000"/>
          <w:sz w:val="24"/>
          <w:szCs w:val="24"/>
        </w:rPr>
        <w:t xml:space="preserve"> conventional treatment</w:t>
      </w:r>
      <w:r>
        <w:rPr>
          <w:rFonts w:ascii="Times New Roman" w:hAnsi="Times New Roman" w:hint="eastAsia"/>
          <w:color w:val="000000"/>
          <w:sz w:val="24"/>
          <w:szCs w:val="24"/>
        </w:rPr>
        <w:t xml:space="preserve"> include:</w:t>
      </w:r>
      <w:r>
        <w:t xml:space="preserve"> </w:t>
      </w:r>
      <w:r>
        <w:rPr>
          <w:rFonts w:ascii="Times New Roman" w:hAnsi="Times New Roman"/>
          <w:color w:val="000000"/>
          <w:sz w:val="24"/>
          <w:szCs w:val="24"/>
        </w:rPr>
        <w:t>thrombolytic therapy, anticoagulant therapy</w:t>
      </w:r>
      <w:r>
        <w:rPr>
          <w:rFonts w:ascii="Times New Roman" w:hAnsi="Times New Roman" w:hint="eastAsia"/>
          <w:color w:val="000000"/>
          <w:sz w:val="24"/>
          <w:szCs w:val="24"/>
        </w:rPr>
        <w:t>,</w:t>
      </w:r>
      <w:r>
        <w:rPr>
          <w:rFonts w:ascii="Times New Roman" w:hAnsi="Times New Roman"/>
          <w:color w:val="000000"/>
          <w:sz w:val="24"/>
          <w:szCs w:val="24"/>
        </w:rPr>
        <w:t xml:space="preserve"> antiplatelet aggregation therapy</w:t>
      </w:r>
      <w:r>
        <w:rPr>
          <w:rFonts w:ascii="Times New Roman" w:hAnsi="Times New Roman" w:hint="eastAsia"/>
          <w:color w:val="000000"/>
          <w:sz w:val="24"/>
          <w:szCs w:val="24"/>
        </w:rPr>
        <w:t xml:space="preserve"> and </w:t>
      </w:r>
      <w:r>
        <w:rPr>
          <w:rFonts w:ascii="Times New Roman" w:hAnsi="Times New Roman"/>
          <w:color w:val="000000"/>
          <w:sz w:val="24"/>
          <w:szCs w:val="24"/>
        </w:rPr>
        <w:t xml:space="preserve">some </w:t>
      </w:r>
      <w:r>
        <w:rPr>
          <w:rFonts w:ascii="Times New Roman" w:hAnsi="Times New Roman" w:hint="eastAsia"/>
          <w:color w:val="000000"/>
          <w:sz w:val="24"/>
          <w:szCs w:val="24"/>
        </w:rPr>
        <w:t xml:space="preserve">other </w:t>
      </w:r>
      <w:r>
        <w:rPr>
          <w:rFonts w:ascii="Times New Roman" w:hAnsi="Times New Roman"/>
          <w:color w:val="000000"/>
          <w:sz w:val="24"/>
          <w:szCs w:val="24"/>
        </w:rPr>
        <w:t>symptomatic supportive treatments, such as control of blood pressure and adjustment of blood lipids</w:t>
      </w:r>
      <w:r>
        <w:rPr>
          <w:rFonts w:ascii="Times New Roman" w:hAnsi="Times New Roman" w:hint="eastAsia"/>
          <w:color w:val="000000"/>
          <w:sz w:val="24"/>
          <w:szCs w:val="24"/>
        </w:rPr>
        <w:t>.</w:t>
      </w:r>
    </w:p>
    <w:p w:rsidR="00174200" w:rsidRDefault="00174200"/>
    <w:p w:rsidR="00174200" w:rsidRDefault="00EC7E9B">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NE.Rep</w:instrText>
      </w:r>
      <w:r>
        <w:rPr>
          <w:rFonts w:ascii="Times New Roman" w:hAnsi="Times New Roman"/>
          <w:sz w:val="24"/>
          <w:szCs w:val="24"/>
        </w:rPr>
        <w:fldChar w:fldCharType="end"/>
      </w:r>
    </w:p>
    <w:sectPr w:rsidR="00174200">
      <w:endnotePr>
        <w:numFmt w:val="decimal"/>
      </w:endnotePr>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roxima Nova">
    <w:altName w:val="SimSun"/>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D4C3D6C-8304-4059-B8AD-02DB16B3DCC2}" w:val=" ADDIN NE.Ref.{0D4C3D6C-8304-4059-B8AD-02DB16B3DCC2}&lt;Citation&gt;&lt;Group&gt;&lt;References&gt;&lt;Item&gt;&lt;ID&gt;61507&lt;/ID&gt;&lt;UID&gt;{CD3E813A-0A40-4CA0-A332-849377A03DD8}&lt;/UID&gt;&lt;Title&gt; The norm of_x000d__x000a_clinical neurologic deficit score&lt;/Title&gt;&lt;Template&gt;Journal Article&lt;/Template&gt;&lt;Star&gt;0&lt;/Star&gt;&lt;Tag&gt;0&lt;/Tag&gt;&lt;Author&gt;Conference, The Fourth Session Of&lt;/Author&gt;&lt;Year&gt;1996&lt;/Year&gt;&lt;Details&gt;&lt;_journal&gt;Chin J Neurol&lt;/_journal&gt;&lt;_issue&gt;29&lt;/_issue&gt;&lt;_pages&gt;381-3&lt;/_pages&gt;&lt;_accessed&gt;62331600&lt;/_accessed&gt;&lt;_created&gt;62331599&lt;/_created&gt;&lt;_modified&gt;62331600&lt;/_modified&gt;&lt;/Details&gt;&lt;Extra&gt;&lt;DBUID&gt;{5A74390A-499D-4636-BECD-60E046D59F45}&lt;/DBUID&gt;&lt;/Extra&gt;&lt;/Item&gt;&lt;/References&gt;&lt;/Group&gt;&lt;/Citation&gt;_x000a_"/>
    <w:docVar w:name="NE.Ref{2BFB7A84-9806-4B8E-A2A0-BF3D6DF97EB9}" w:val=" ADDIN NE.Ref.{2BFB7A84-9806-4B8E-A2A0-BF3D6DF97EB9}&lt;Citation&gt;&lt;Group&gt;&lt;References&gt;&lt;Item&gt;&lt;ID&gt;61507&lt;/ID&gt;&lt;UID&gt;{CD3E813A-0A40-4CA0-A332-849377A03DD8}&lt;/UID&gt;&lt;Title&gt; The norm of_x000d__x000a_clinical neurologic deficit score&lt;/Title&gt;&lt;Template&gt;Journal Article&lt;/Template&gt;&lt;Star&gt;0&lt;/Star&gt;&lt;Tag&gt;0&lt;/Tag&gt;&lt;Author&gt;Conference, The Fourth Session Of&lt;/Author&gt;&lt;Year&gt;1996&lt;/Year&gt;&lt;Details&gt;&lt;_journal&gt;Chin J Neurol&lt;/_journal&gt;&lt;_issue&gt;29&lt;/_issue&gt;&lt;_pages&gt;381-3&lt;/_pages&gt;&lt;_accessed&gt;62331599&lt;/_accessed&gt;&lt;_created&gt;62331599&lt;/_created&gt;&lt;_modified&gt;62331599&lt;/_modified&gt;&lt;/Details&gt;&lt;Extra&gt;&lt;DBUID&gt;{5A74390A-499D-4636-BECD-60E046D59F45}&lt;/DBUID&gt;&lt;/Extra&gt;&lt;/Item&gt;&lt;/References&gt;&lt;/Group&gt;&lt;/Citation&gt;_x000a_"/>
    <w:docVar w:name="NE.Ref{2DCB346E-BFBE-490F-A26A-2CD42E143A16}" w:val=" ADDIN NE.Ref.{2DCB346E-BFBE-490F-A26A-2CD42E143A16}&lt;Citation&gt;&lt;Group&gt;&lt;References&gt;&lt;Item&gt;&lt;ID&gt;53725&lt;/ID&gt;&lt;UID&gt;{0449BD59-F146-4D24-AB87-8F2483FC3B61}&lt;/UID&gt;&lt;Title&gt;活血化瘀类中药注射剂治疗中风的效果比较研究&lt;/Title&gt;&lt;Template&gt;Thesis&lt;/Template&gt;&lt;Star&gt;0&lt;/Star&gt;&lt;Tag&gt;0&lt;/Tag&gt;&lt;Author&gt;向玉&lt;/Author&gt;&lt;Year&gt;2017&lt;/Year&gt;&lt;Details&gt;&lt;_created&gt;62313958&lt;/_created&gt;&lt;_db_provider&gt;CNKI&lt;/_db_provider&gt;&lt;_keywords&gt;中药注射剂;;中风;;急性脑梗死;;网状Meta分析&lt;/_keywords&gt;&lt;_modified&gt;62334153&lt;/_modified&gt;&lt;_publisher&gt;广州中医药大学&lt;/_publisher&gt;&lt;_tertiary_author&gt;温泽淮&lt;/_tertiary_author&gt;&lt;_type_work&gt;硕士&lt;/_type_work&gt;&lt;_url&gt;http://kns.cnki.net/kns/download.aspx?filename=25EdvcHNlRFNIVVVqZUYFtWQBh2baJTOhhlQDdzMCFjSLNXTwc2RlxUS1QjapRVTVtSWxplYqNXUT1EeslkdslzNINzRlFmM0JHN4EjWSxEVMF1SNFnUaNnNS5WS2d1b1pENvV3QotGSZV1dsdlM1NWTPdTOrp2d&amp;amp;dflag=nhdown&amp;amp;tablename=CMFD201801&amp;amp;uid=WEEvREcwSlJHSldRa1FhcEE0RVZyMGxmTnpXdklRMHR2SkltbGtTbDlWVT0=$9A4hF_YAuvQ5obgVAqNKPCYcEjKensW4ggI8Fm4gTkoUKaID8j8gFw!! 全文链接_x000d__x000a_&lt;/_url&gt;&lt;_accessed&gt;62334159&lt;/_accessed&gt;&lt;_translated_author&gt;Xiang, Yu&lt;/_translated_author&gt;&lt;_translated_tertiary_author&gt;Wen, Zehuai&lt;/_translated_tertiary_author&gt;&lt;/Details&gt;&lt;Extra&gt;&lt;DBUID&gt;{5A74390A-499D-4636-BECD-60E046D59F45}&lt;/DBUID&gt;&lt;/Extra&gt;&lt;/Item&gt;&lt;/References&gt;&lt;/Group&gt;&lt;Group&gt;&lt;References&gt;&lt;Item&gt;&lt;ID&gt;103488&lt;/ID&gt;&lt;UID&gt;{16EC79FD-A3F0-4D7C-8482-012D70B5675B}&lt;/UID&gt;&lt;Title&gt;Comparative efficacy of Chinese herbal injections for treating acute cerebral infarction: a network meta-analysis of randomized controlled trials&lt;/Title&gt;&lt;Template&gt;Journal Article&lt;/Template&gt;&lt;Star&gt;0&lt;/Star&gt;&lt;Tag&gt;0&lt;/Tag&gt;&lt;Author&gt;Liu, Shi; Wu, Jia-Rui; Zhang, Dan; Wang, Kai-Huan; Zhang, Bing; Zhang, Xiao-Meng; Tan, Di; Duan, Xiao-Jiao; Cui, Ying-Ying; Liu, Xin-Kui&lt;/Author&gt;&lt;Year&gt;2018&lt;/Year&gt;&lt;Details&gt;&lt;_doi&gt;10.1186/s12906-018-2178-9&lt;/_doi&gt;&lt;_created&gt;62334188&lt;/_created&gt;&lt;_modified&gt;62334198&lt;/_modified&gt;&lt;_url&gt;https://bmccomplementalternmed.biomedcentral.com/articles/10.1186/s12906-018-2178-9_x000d__x000a_http://link.springer.com/content/pdf/10.1186/s12906-018-2178-9.pdf&lt;/_url&gt;&lt;_journal&gt;BMC Complementary and Alternative Medicine&lt;/_journal&gt;&lt;_volume&gt;18&lt;/_volume&gt;&lt;_issue&gt;1&lt;/_issue&gt;&lt;_tertiary_title&gt;BMC Complement Altern Med&lt;/_tertiary_title&gt;&lt;_isbn&gt;1472-6882&lt;/_isbn&gt;&lt;_accessed&gt;62334189&lt;/_accessed&gt;&lt;_db_updated&gt;CrossRef&lt;/_db_updated&gt;&lt;_impact_factor&gt;   2.109&lt;/_impact_factor&gt;&lt;_collection_scope&gt;SCIE;&lt;/_collection_scope&gt;&lt;/Details&gt;&lt;Extra&gt;&lt;DBUID&gt;{5A74390A-499D-4636-BECD-60E046D59F45}&lt;/DBUID&gt;&lt;/Extra&gt;&lt;/Item&gt;&lt;/References&gt;&lt;/Group&gt;&lt;/Citation&gt;_x000a_"/>
    <w:docVar w:name="NE.Ref{3B9CAA65-9FFB-4D35-9321-71B803351206}" w:val=" ADDIN NE.Ref.{3B9CAA65-9FFB-4D35-9321-71B803351206}&lt;Citation&gt;&lt;Group&gt;&lt;References&gt;&lt;Item&gt;&lt;ID&gt;103488&lt;/ID&gt;&lt;UID&gt;{16EC79FD-A3F0-4D7C-8482-012D70B5675B}&lt;/UID&gt;&lt;Title&gt;Comparative efficacy of Chinese herbal injections for treating acute cerebral infarction: a network meta-analysis of randomized controlled trials&lt;/Title&gt;&lt;Template&gt;Journal Article&lt;/Template&gt;&lt;Star&gt;0&lt;/Star&gt;&lt;Tag&gt;0&lt;/Tag&gt;&lt;Author&gt;Liu, Shi; Wu, Jia-Rui; Zhang, Dan; Wang, Kai-Huan; Zhang, Bing; Zhang, Xiao-Meng; Tan, Di; Duan, Xiao-Jiao; Cui, Ying-Ying; Liu, Xin-Kui&lt;/Author&gt;&lt;Year&gt;2018&lt;/Year&gt;&lt;Details&gt;&lt;_accessed&gt;62334189&lt;/_accessed&gt;&lt;_collection_scope&gt;SCIE;&lt;/_collection_scope&gt;&lt;_created&gt;62334188&lt;/_created&gt;&lt;_db_updated&gt;CrossRef&lt;/_db_updated&gt;&lt;_doi&gt;10.1186/s12906-018-2178-9&lt;/_doi&gt;&lt;_impact_factor&gt;   2.109&lt;/_impact_factor&gt;&lt;_isbn&gt;1472-6882&lt;/_isbn&gt;&lt;_issue&gt;1&lt;/_issue&gt;&lt;_journal&gt;BMC Complementary and Alternative Medicine&lt;/_journal&gt;&lt;_modified&gt;62334198&lt;/_modified&gt;&lt;_tertiary_title&gt;BMC Complement Altern Med&lt;/_tertiary_title&gt;&lt;_url&gt;https://bmccomplementalternmed.biomedcentral.com/articles/10.1186/s12906-018-2178-9_x000d__x000a_http://link.springer.com/content/pdf/10.1186/s12906-018-2178-9.pdf&lt;/_url&gt;&lt;_volume&gt;18&lt;/_volume&gt;&lt;/Details&gt;&lt;Extra&gt;&lt;DBUID&gt;{5A74390A-499D-4636-BECD-60E046D59F45}&lt;/DBUID&gt;&lt;/Extra&gt;&lt;/Item&gt;&lt;/References&gt;&lt;/Group&gt;&lt;/Citation&gt;_x000a_"/>
    <w:docVar w:name="NE.Ref{58BF6990-F4B8-455E-AEFD-AD69E4645EF4}" w:val=" ADDIN NE.Ref.{58BF6990-F4B8-455E-AEFD-AD69E4645EF4}&lt;Citation&gt;&lt;Group&gt;&lt;References&gt;&lt;Item&gt;&lt;ID&gt;61508&lt;/ID&gt;&lt;UID&gt;{D7249B9C-9AFF-4AE5-AE95-E95126E9DFC3}&lt;/UID&gt;&lt;Title&gt;2018 Guidelines for the Early Management of Patients With Acute Ischemic Stroke: A Guideline for Healthcare Professionals From the American Heart Association/American Stroke Association&lt;/Title&gt;&lt;Template&gt;Journal Article&lt;/Template&gt;&lt;Star&gt;0&lt;/Star&gt;&lt;Tag&gt;0&lt;/Tag&gt;&lt;Author&gt;Powers, William J; Rabinstein, Alejandro A; Ackerson, Teri; Adeoye, Opeolu M; Bambakidis, Nicholas C; Becker, Kyra; Biller, José; Brown, Michael; Demaerschalk, Bart M; Hoh, Brian; Jauch, Edward C; Kidwell, Chelsea S; Leslie-Mazwi, Thabele M; Ovbiagele, Bruce; Scott, Phillip A; Sheth, Kevin N; Southerland, Andrew M; Summers, Deborah V; Tirschwell, David L&lt;/Author&gt;&lt;Year&gt;2018&lt;/Year&gt;&lt;Details&gt;&lt;_doi&gt;10.1161/STR.0000000000000158&lt;/_doi&gt;&lt;_created&gt;62332557&lt;/_created&gt;&lt;_modified&gt;62332557&lt;/_modified&gt;&lt;_url&gt;http://stroke.ahajournals.org/lookup/doi/10.1161/STR.0000000000000158_x000d__x000a_https://syndication.highwire.org/content/doi/10.1161/STR.0000000000000158&lt;/_url&gt;&lt;_journal&gt;Stroke&lt;/_journal&gt;&lt;_volume&gt;49&lt;/_volume&gt;&lt;_issue&gt;3&lt;/_issue&gt;&lt;_pages&gt;e46-e99&lt;/_pages&gt;&lt;_tertiary_title&gt;Stroke&lt;/_tertiary_title&gt;&lt;_isbn&gt;0039-2499&lt;/_isbn&gt;&lt;_accessed&gt;62332557&lt;/_accessed&gt;&lt;_db_updated&gt;CrossRef&lt;/_db_updated&gt;&lt;_impact_factor&gt;   6.239&lt;/_impact_factor&gt;&lt;_collection_scope&gt;SCI;SCIE;&lt;/_collection_scope&gt;&lt;/Details&gt;&lt;Extra&gt;&lt;DBUID&gt;{5A74390A-499D-4636-BECD-60E046D59F45}&lt;/DBUID&gt;&lt;/Extra&gt;&lt;/Item&gt;&lt;/References&gt;&lt;/Group&gt;&lt;/Citation&gt;_x000a_"/>
    <w:docVar w:name="NE.Ref{5A723AA5-C9FE-494C-8C9D-1D697039430A}" w:val=" ADDIN NE.Ref.{5A723AA5-C9FE-494C-8C9D-1D697039430A}&lt;Citation&gt;&lt;Group&gt;&lt;References&gt;&lt;Item&gt;&lt;ID&gt;103576&lt;/ID&gt;&lt;UID&gt;{92CBAD9C-6FC1-4E6F-85C6-0601EA462C5D}&lt;/UID&gt;&lt;Title&gt;Cochrane Handbook for Systematic Reviews of Interventions Version 5.1.0. The Cochrane Collaboration (Eds):&lt;/Title&gt;&lt;Template&gt;Journal Article&lt;/Template&gt;&lt;Star&gt;0&lt;/Star&gt;&lt;Tag&gt;0&lt;/Tag&gt;&lt;Author&gt;Higgins, Jpt; Green, S E&lt;/Author&gt;&lt;Year&gt;2011&lt;/Year&gt;&lt;Details&gt;&lt;_accessed&gt;62279115&lt;/_accessed&gt;&lt;_created&gt;62155825&lt;/_created&gt;&lt;_issue&gt;2&lt;/_issue&gt;&lt;_journal&gt;Naunyn-Schmiedebergs Archiv für experimentelle Pathologie und Pharmakologie&lt;/_journal&gt;&lt;_modified&gt;62400523&lt;/_modified&gt;&lt;_pages&gt;S38&lt;/_pages&gt;&lt;_url&gt;https://insights.ovid.com/Common/SSRPdf/V1/JOURNAL%2fmenop%2f04.02%2f00042192-201401000-00014%2froot%2fv%2f2017-07-28T023410Z%2fr%2fapplication-pdf 全文链接_x000d__x000a_&lt;/_url&gt;&lt;_volume&gt;5&lt;/_volume&gt;&lt;/Details&gt;&lt;Extra&gt;&lt;DBUID&gt;{4C400712-4023-4C76-940A-A8B6439550EE}&lt;/DBUID&gt;&lt;/Extra&gt;&lt;/Item&gt;&lt;/References&gt;&lt;/Group&gt;&lt;/Citation&gt;_x000a_"/>
    <w:docVar w:name="NE.Ref{7969B8A3-2865-44A8-A2A8-E7C6A38B3074}" w:val=" ADDIN NE.Ref.{7969B8A3-2865-44A8-A2A8-E7C6A38B3074}&lt;Citation&gt;&lt;Group&gt;&lt;References&gt;&lt;Item&gt;&lt;ID&gt;61507&lt;/ID&gt;&lt;UID&gt;{CD3E813A-0A40-4CA0-A332-849377A03DD8}&lt;/UID&gt;&lt;Title&gt; The norm of_x000d__x000a_clinical neurologic deficit score&lt;/Title&gt;&lt;Template&gt;Journal Article&lt;/Template&gt;&lt;Star&gt;0&lt;/Star&gt;&lt;Tag&gt;0&lt;/Tag&gt;&lt;Author&gt;Conference, The Fourth Session Of&lt;/Author&gt;&lt;Year&gt;1996&lt;/Year&gt;&lt;Details&gt;&lt;_journal&gt;Chin J Neurol&lt;/_journal&gt;&lt;_issue&gt;29&lt;/_issue&gt;&lt;_pages&gt;381-3&lt;/_pages&gt;&lt;_accessed&gt;62331600&lt;/_accessed&gt;&lt;_created&gt;62331599&lt;/_created&gt;&lt;_modified&gt;62331600&lt;/_modified&gt;&lt;/Details&gt;&lt;Extra&gt;&lt;DBUID&gt;{5A74390A-499D-4636-BECD-60E046D59F45}&lt;/DBUID&gt;&lt;/Extra&gt;&lt;/Item&gt;&lt;/References&gt;&lt;/Group&gt;&lt;/Citation&gt;_x000a_"/>
    <w:docVar w:name="NE.Ref{8FAB60D8-56CF-420B-B527-12DD420D3F48}" w:val=" ADDIN NE.Ref.{8FAB60D8-56CF-420B-B527-12DD420D3F48}&lt;Citation&gt;&lt;Group&gt;&lt;References&gt;&lt;Item&gt;&lt;ID&gt;61507&lt;/ID&gt;&lt;UID&gt;{CD3E813A-0A40-4CA0-A332-849377A03DD8}&lt;/UID&gt;&lt;Title&gt; The norm of_x000d__x000a_clinical neurologic deficit score&lt;/Title&gt;&lt;Template&gt;Journal Article&lt;/Template&gt;&lt;Star&gt;0&lt;/Star&gt;&lt;Tag&gt;0&lt;/Tag&gt;&lt;Author&gt;Conference, The Fourth Session Of&lt;/Author&gt;&lt;Year&gt;1996&lt;/Year&gt;&lt;Details&gt;&lt;_journal&gt;Chin J Neurol&lt;/_journal&gt;&lt;_issue&gt;29&lt;/_issue&gt;&lt;_pages&gt;381-3&lt;/_pages&gt;&lt;_accessed&gt;62331599&lt;/_accessed&gt;&lt;_created&gt;62331599&lt;/_created&gt;&lt;_modified&gt;62331600&lt;/_modified&gt;&lt;/Details&gt;&lt;Extra&gt;&lt;DBUID&gt;{5A74390A-499D-4636-BECD-60E046D59F45}&lt;/DBUID&gt;&lt;/Extra&gt;&lt;/Item&gt;&lt;/References&gt;&lt;/Group&gt;&lt;/Citation&gt;_x000a_"/>
    <w:docVar w:name="NE.Ref{916DECFD-885D-484A-9870-0984ED38DF90}" w:val=" ADDIN NE.Ref.{916DECFD-885D-484A-9870-0984ED38DF90}&lt;Citation&gt;&lt;Group&gt;&lt;References&gt;&lt;Item&gt;&lt;ID&gt;103489&lt;/ID&gt;&lt;UID&gt;{C1A1AAFA-F4F1-43D8-B463-A8E1D9A68434}&lt;/UID&gt;&lt;Title&gt;Acute Ischemic Stroke&lt;/Title&gt;&lt;Template&gt;Journal Article&lt;/Template&gt;&lt;Star&gt;0&lt;/Star&gt;&lt;Tag&gt;0&lt;/Tag&gt;&lt;Author&gt;Asadi, Hamed&lt;/Author&gt;&lt;Year&gt;2018&lt;/Year&gt;&lt;Details&gt;&lt;_created&gt;62338567&lt;/_created&gt;&lt;_modified&gt;62338567&lt;/_modified&gt;&lt;/Details&gt;&lt;Extra&gt;&lt;DBUID&gt;{5A74390A-499D-4636-BECD-60E046D59F45}&lt;/DBUID&gt;&lt;/Extra&gt;&lt;/Item&gt;&lt;/References&gt;&lt;/Group&gt;&lt;/Citation&gt;_x000a_"/>
    <w:docVar w:name="NE.Ref{CBC29798-D1E7-4B4E-B5EB-6B1024401988}" w:val=" ADDIN NE.Ref.{CBC29798-D1E7-4B4E-B5EB-6B1024401988}&lt;Citation&gt;&lt;Group&gt;&lt;References&gt;&lt;Item&gt;&lt;ID&gt;62333&lt;/ID&gt;&lt;UID&gt;{AE38239C-5BEE-42F9-8C3E-FC27B6A86C9B}&lt;/UID&gt;&lt;Title&gt;Systematic review of of kudiezi injection for acute cerebral infarction&lt;/Title&gt;&lt;Template&gt;Journal Article&lt;/Template&gt;&lt;Star&gt;0&lt;/Star&gt;&lt;Tag&gt;0&lt;/Tag&gt;&lt;Author&gt;Lin, Z; Weiwei, W; Jing, H; Jing, W; Yuelun, Z&lt;/Author&gt;&lt;Year&gt;2014&lt;/Year&gt;&lt;Details&gt;&lt;_accessed&gt;62338587&lt;/_accessed&gt;&lt;_alternate_title&gt;Pharmacoepidemiol. Drug Saf.&lt;/_alternate_title&gt;&lt;_author_adr&gt;Z. Lin, Department of Epidemiology and Bio-statistics, Peking University Health Science Center, Beijing, China&lt;/_author_adr&gt;&lt;_collection_scope&gt;SCI;SCIE;&lt;/_collection_scope&gt;&lt;_created&gt;62325324&lt;/_created&gt;&lt;_date&gt;2014-01-01&lt;/_date&gt;&lt;_date_display&gt;2014&lt;/_date_display&gt;&lt;_doi&gt;10.1002/pds.3701&lt;/_doi&gt;&lt;_impact_factor&gt;   2.314&lt;/_impact_factor&gt;&lt;_isbn&gt;1053-8569&lt;/_isbn&gt;&lt;_journal&gt;Pharmacoepidemiology and Drug Safety&lt;/_journal&gt;&lt;_keywords&gt;vasoactive intestinal polypeptide; injection; brain infarction; pharmacoepidemiology; risk management; systematic review; human; brain; early diagnosis; hypoxia; microcirculation; brain cell; cardiovascular disease; Embase; ischemia; quality control; health; prevention; risk; prevention and control; data analysis; sample size; gangrene; mortality; Cochrane Library; randomized controlled trial (topic); clinical study; Medline; neurologic disease; safety; China; extraction; screening; software; patient; brain circulation; Chinese medicine&lt;/_keywords&gt;&lt;_modified&gt;62333948&lt;/_modified&gt;&lt;_pages&gt;248&lt;/_pages&gt;&lt;_url&gt;http://www.embase.com/search/results?subaction=viewrecord&amp;amp;from=export&amp;amp;id=L71636163_x000d__x000a_http://dx.doi.org/10.1002/pds.3701&lt;/_url&gt;&lt;_volume&gt;23&lt;/_volume&gt;&lt;/Details&gt;&lt;Extra&gt;&lt;DBUID&gt;{5A74390A-499D-4636-BECD-60E046D59F45}&lt;/DBUID&gt;&lt;/Extra&gt;&lt;/Item&gt;&lt;/References&gt;&lt;/Group&gt;&lt;/Citation&gt;_x000a_"/>
    <w:docVar w:name="ne_docsoft" w:val="MSWord"/>
    <w:docVar w:name="ne_docversion" w:val="NoteExpress 2.0"/>
    <w:docVar w:name="ne_stylename" w:val="Medicine"/>
  </w:docVars>
  <w:rsids>
    <w:rsidRoot w:val="002D60C6"/>
    <w:rsid w:val="00001BFC"/>
    <w:rsid w:val="00007054"/>
    <w:rsid w:val="00011F03"/>
    <w:rsid w:val="00013D8F"/>
    <w:rsid w:val="00020609"/>
    <w:rsid w:val="000213F4"/>
    <w:rsid w:val="000222FA"/>
    <w:rsid w:val="000248DE"/>
    <w:rsid w:val="00035DEC"/>
    <w:rsid w:val="00037273"/>
    <w:rsid w:val="000418BD"/>
    <w:rsid w:val="000529D7"/>
    <w:rsid w:val="000609E2"/>
    <w:rsid w:val="00060F4C"/>
    <w:rsid w:val="000611B3"/>
    <w:rsid w:val="00061364"/>
    <w:rsid w:val="0006526F"/>
    <w:rsid w:val="00065757"/>
    <w:rsid w:val="00066C34"/>
    <w:rsid w:val="0006721F"/>
    <w:rsid w:val="000709F9"/>
    <w:rsid w:val="00072D1D"/>
    <w:rsid w:val="000800D5"/>
    <w:rsid w:val="000829CF"/>
    <w:rsid w:val="00084B5C"/>
    <w:rsid w:val="000913EB"/>
    <w:rsid w:val="00091689"/>
    <w:rsid w:val="0009195F"/>
    <w:rsid w:val="000956A9"/>
    <w:rsid w:val="00096A42"/>
    <w:rsid w:val="0009796A"/>
    <w:rsid w:val="000A092A"/>
    <w:rsid w:val="000A1D18"/>
    <w:rsid w:val="000A2305"/>
    <w:rsid w:val="000A5B2F"/>
    <w:rsid w:val="000C27CA"/>
    <w:rsid w:val="000D03D4"/>
    <w:rsid w:val="000D045C"/>
    <w:rsid w:val="000D5EE9"/>
    <w:rsid w:val="000D6278"/>
    <w:rsid w:val="000D77DF"/>
    <w:rsid w:val="000D7C2B"/>
    <w:rsid w:val="000E08E2"/>
    <w:rsid w:val="000E49E3"/>
    <w:rsid w:val="000E549E"/>
    <w:rsid w:val="000E6FC8"/>
    <w:rsid w:val="000F18F5"/>
    <w:rsid w:val="000F3E87"/>
    <w:rsid w:val="00100092"/>
    <w:rsid w:val="001016AF"/>
    <w:rsid w:val="00102F8A"/>
    <w:rsid w:val="001051CC"/>
    <w:rsid w:val="001062B0"/>
    <w:rsid w:val="00110146"/>
    <w:rsid w:val="00111B18"/>
    <w:rsid w:val="001168C1"/>
    <w:rsid w:val="00123D8E"/>
    <w:rsid w:val="00124F1C"/>
    <w:rsid w:val="00134047"/>
    <w:rsid w:val="00134A24"/>
    <w:rsid w:val="00140837"/>
    <w:rsid w:val="001411F0"/>
    <w:rsid w:val="00141F7B"/>
    <w:rsid w:val="00144A40"/>
    <w:rsid w:val="001549AF"/>
    <w:rsid w:val="00154F53"/>
    <w:rsid w:val="00162633"/>
    <w:rsid w:val="00165A12"/>
    <w:rsid w:val="00172959"/>
    <w:rsid w:val="00172A51"/>
    <w:rsid w:val="00174200"/>
    <w:rsid w:val="00174A8C"/>
    <w:rsid w:val="00174D35"/>
    <w:rsid w:val="001750C3"/>
    <w:rsid w:val="00175482"/>
    <w:rsid w:val="00175D05"/>
    <w:rsid w:val="00176FE4"/>
    <w:rsid w:val="001814E9"/>
    <w:rsid w:val="001829B5"/>
    <w:rsid w:val="00183F69"/>
    <w:rsid w:val="0019234A"/>
    <w:rsid w:val="00193A09"/>
    <w:rsid w:val="001A1E01"/>
    <w:rsid w:val="001A3303"/>
    <w:rsid w:val="001A7694"/>
    <w:rsid w:val="001A772C"/>
    <w:rsid w:val="001B03F4"/>
    <w:rsid w:val="001B4C07"/>
    <w:rsid w:val="001B6D42"/>
    <w:rsid w:val="001C31DA"/>
    <w:rsid w:val="001C35A3"/>
    <w:rsid w:val="001C57B3"/>
    <w:rsid w:val="001D2320"/>
    <w:rsid w:val="001D6531"/>
    <w:rsid w:val="001D7877"/>
    <w:rsid w:val="001E57B4"/>
    <w:rsid w:val="001F22D8"/>
    <w:rsid w:val="00202681"/>
    <w:rsid w:val="00202C3D"/>
    <w:rsid w:val="00204999"/>
    <w:rsid w:val="0020664F"/>
    <w:rsid w:val="00207A4B"/>
    <w:rsid w:val="00211280"/>
    <w:rsid w:val="00215ADB"/>
    <w:rsid w:val="00217F63"/>
    <w:rsid w:val="00234D2C"/>
    <w:rsid w:val="00235BC4"/>
    <w:rsid w:val="00235C2B"/>
    <w:rsid w:val="00237A8A"/>
    <w:rsid w:val="0024255F"/>
    <w:rsid w:val="002443C6"/>
    <w:rsid w:val="00244C9D"/>
    <w:rsid w:val="00246567"/>
    <w:rsid w:val="00257624"/>
    <w:rsid w:val="00257B57"/>
    <w:rsid w:val="00260F5C"/>
    <w:rsid w:val="00264010"/>
    <w:rsid w:val="0026675D"/>
    <w:rsid w:val="00266874"/>
    <w:rsid w:val="00270E87"/>
    <w:rsid w:val="0027177B"/>
    <w:rsid w:val="00271B2A"/>
    <w:rsid w:val="00275DF1"/>
    <w:rsid w:val="00277274"/>
    <w:rsid w:val="0028049B"/>
    <w:rsid w:val="00281045"/>
    <w:rsid w:val="00281CA3"/>
    <w:rsid w:val="00285342"/>
    <w:rsid w:val="00286CFF"/>
    <w:rsid w:val="00287CCD"/>
    <w:rsid w:val="00291B5F"/>
    <w:rsid w:val="002929F6"/>
    <w:rsid w:val="00297165"/>
    <w:rsid w:val="002A0151"/>
    <w:rsid w:val="002A2DA7"/>
    <w:rsid w:val="002A412F"/>
    <w:rsid w:val="002A4E5D"/>
    <w:rsid w:val="002A76F5"/>
    <w:rsid w:val="002B222C"/>
    <w:rsid w:val="002B23DF"/>
    <w:rsid w:val="002B3467"/>
    <w:rsid w:val="002B4B9E"/>
    <w:rsid w:val="002C048B"/>
    <w:rsid w:val="002C13F7"/>
    <w:rsid w:val="002C4021"/>
    <w:rsid w:val="002D0B1A"/>
    <w:rsid w:val="002D60C6"/>
    <w:rsid w:val="002E69DF"/>
    <w:rsid w:val="002F08C5"/>
    <w:rsid w:val="00301AF0"/>
    <w:rsid w:val="00301F32"/>
    <w:rsid w:val="00302A35"/>
    <w:rsid w:val="0030518B"/>
    <w:rsid w:val="00310031"/>
    <w:rsid w:val="0031126F"/>
    <w:rsid w:val="003120C2"/>
    <w:rsid w:val="003213D2"/>
    <w:rsid w:val="003238B8"/>
    <w:rsid w:val="00323AA6"/>
    <w:rsid w:val="003261D4"/>
    <w:rsid w:val="00326C20"/>
    <w:rsid w:val="00327466"/>
    <w:rsid w:val="00332980"/>
    <w:rsid w:val="00337EA5"/>
    <w:rsid w:val="00343A75"/>
    <w:rsid w:val="003461F1"/>
    <w:rsid w:val="00346CE4"/>
    <w:rsid w:val="00347749"/>
    <w:rsid w:val="003478E7"/>
    <w:rsid w:val="00347DF9"/>
    <w:rsid w:val="00350BAB"/>
    <w:rsid w:val="00352143"/>
    <w:rsid w:val="003563BE"/>
    <w:rsid w:val="00363F28"/>
    <w:rsid w:val="0036492A"/>
    <w:rsid w:val="00365667"/>
    <w:rsid w:val="00366FF9"/>
    <w:rsid w:val="003749E8"/>
    <w:rsid w:val="00377950"/>
    <w:rsid w:val="0038245F"/>
    <w:rsid w:val="003935A0"/>
    <w:rsid w:val="00394287"/>
    <w:rsid w:val="003A4459"/>
    <w:rsid w:val="003A5C57"/>
    <w:rsid w:val="003A6004"/>
    <w:rsid w:val="003B1D99"/>
    <w:rsid w:val="003B2F66"/>
    <w:rsid w:val="003B4059"/>
    <w:rsid w:val="003B6898"/>
    <w:rsid w:val="003C25A2"/>
    <w:rsid w:val="003C54C5"/>
    <w:rsid w:val="003D0DB3"/>
    <w:rsid w:val="003D0FC3"/>
    <w:rsid w:val="003D2FC2"/>
    <w:rsid w:val="003D48B1"/>
    <w:rsid w:val="003E1878"/>
    <w:rsid w:val="003F210D"/>
    <w:rsid w:val="003F2B97"/>
    <w:rsid w:val="004003F2"/>
    <w:rsid w:val="00400746"/>
    <w:rsid w:val="004008C1"/>
    <w:rsid w:val="00404479"/>
    <w:rsid w:val="00406FB3"/>
    <w:rsid w:val="00410050"/>
    <w:rsid w:val="0042192D"/>
    <w:rsid w:val="004321F6"/>
    <w:rsid w:val="00436780"/>
    <w:rsid w:val="00436A69"/>
    <w:rsid w:val="004422E0"/>
    <w:rsid w:val="0045254C"/>
    <w:rsid w:val="00452A62"/>
    <w:rsid w:val="0045714A"/>
    <w:rsid w:val="00457AE5"/>
    <w:rsid w:val="00464C62"/>
    <w:rsid w:val="00466A99"/>
    <w:rsid w:val="00467E62"/>
    <w:rsid w:val="004703A3"/>
    <w:rsid w:val="00471571"/>
    <w:rsid w:val="004734C8"/>
    <w:rsid w:val="0047572D"/>
    <w:rsid w:val="00475C50"/>
    <w:rsid w:val="00480C5C"/>
    <w:rsid w:val="00483EA4"/>
    <w:rsid w:val="004843B2"/>
    <w:rsid w:val="0048505B"/>
    <w:rsid w:val="00492715"/>
    <w:rsid w:val="00494A5A"/>
    <w:rsid w:val="004962FC"/>
    <w:rsid w:val="004A4667"/>
    <w:rsid w:val="004A7CE7"/>
    <w:rsid w:val="004B01E4"/>
    <w:rsid w:val="004B0539"/>
    <w:rsid w:val="004B1098"/>
    <w:rsid w:val="004B17BF"/>
    <w:rsid w:val="004B2508"/>
    <w:rsid w:val="004B622F"/>
    <w:rsid w:val="004C1B4B"/>
    <w:rsid w:val="004C27C9"/>
    <w:rsid w:val="004C340F"/>
    <w:rsid w:val="004C4961"/>
    <w:rsid w:val="004C6740"/>
    <w:rsid w:val="004D0820"/>
    <w:rsid w:val="004D0DCE"/>
    <w:rsid w:val="004D4BEE"/>
    <w:rsid w:val="004D4FF7"/>
    <w:rsid w:val="004E4149"/>
    <w:rsid w:val="004E5D4A"/>
    <w:rsid w:val="004F3746"/>
    <w:rsid w:val="004F5281"/>
    <w:rsid w:val="00502DFD"/>
    <w:rsid w:val="00504121"/>
    <w:rsid w:val="0050427D"/>
    <w:rsid w:val="00505A08"/>
    <w:rsid w:val="00505FA7"/>
    <w:rsid w:val="0051012B"/>
    <w:rsid w:val="00514B79"/>
    <w:rsid w:val="0051716B"/>
    <w:rsid w:val="0051719F"/>
    <w:rsid w:val="00517681"/>
    <w:rsid w:val="00517BFE"/>
    <w:rsid w:val="00521DD4"/>
    <w:rsid w:val="005225C9"/>
    <w:rsid w:val="0052699D"/>
    <w:rsid w:val="00533AA8"/>
    <w:rsid w:val="00555EE5"/>
    <w:rsid w:val="00564003"/>
    <w:rsid w:val="00570D37"/>
    <w:rsid w:val="00570D86"/>
    <w:rsid w:val="00572EDB"/>
    <w:rsid w:val="00582901"/>
    <w:rsid w:val="00582D5A"/>
    <w:rsid w:val="00584AAB"/>
    <w:rsid w:val="00586DEC"/>
    <w:rsid w:val="00591FB4"/>
    <w:rsid w:val="005A3BCB"/>
    <w:rsid w:val="005A5406"/>
    <w:rsid w:val="005B0A8A"/>
    <w:rsid w:val="005B1FB3"/>
    <w:rsid w:val="005B201C"/>
    <w:rsid w:val="005B35D4"/>
    <w:rsid w:val="005B7F2D"/>
    <w:rsid w:val="005C2FFB"/>
    <w:rsid w:val="005C3C6F"/>
    <w:rsid w:val="005C54E8"/>
    <w:rsid w:val="005C5EEA"/>
    <w:rsid w:val="005C75AC"/>
    <w:rsid w:val="005C784F"/>
    <w:rsid w:val="005D35C2"/>
    <w:rsid w:val="005E0072"/>
    <w:rsid w:val="005E130B"/>
    <w:rsid w:val="005E13F3"/>
    <w:rsid w:val="005E345D"/>
    <w:rsid w:val="005E54CA"/>
    <w:rsid w:val="005E6E02"/>
    <w:rsid w:val="005F159A"/>
    <w:rsid w:val="005F24B9"/>
    <w:rsid w:val="005F595B"/>
    <w:rsid w:val="00600D7E"/>
    <w:rsid w:val="00601676"/>
    <w:rsid w:val="00612784"/>
    <w:rsid w:val="00612E6C"/>
    <w:rsid w:val="00614413"/>
    <w:rsid w:val="006175D6"/>
    <w:rsid w:val="0061779C"/>
    <w:rsid w:val="00622A70"/>
    <w:rsid w:val="006251F0"/>
    <w:rsid w:val="00626CAA"/>
    <w:rsid w:val="00626E56"/>
    <w:rsid w:val="00633235"/>
    <w:rsid w:val="00633995"/>
    <w:rsid w:val="006350A0"/>
    <w:rsid w:val="0063628E"/>
    <w:rsid w:val="00643B77"/>
    <w:rsid w:val="00644CF6"/>
    <w:rsid w:val="00646F39"/>
    <w:rsid w:val="00656CDE"/>
    <w:rsid w:val="006633E2"/>
    <w:rsid w:val="006710CF"/>
    <w:rsid w:val="00671AE4"/>
    <w:rsid w:val="00673A38"/>
    <w:rsid w:val="00673C20"/>
    <w:rsid w:val="006741CC"/>
    <w:rsid w:val="006753AB"/>
    <w:rsid w:val="0068550C"/>
    <w:rsid w:val="006855CE"/>
    <w:rsid w:val="00687457"/>
    <w:rsid w:val="006909FD"/>
    <w:rsid w:val="00695F30"/>
    <w:rsid w:val="00696418"/>
    <w:rsid w:val="006A1E41"/>
    <w:rsid w:val="006B2A49"/>
    <w:rsid w:val="006B7621"/>
    <w:rsid w:val="006C1B9A"/>
    <w:rsid w:val="006C521A"/>
    <w:rsid w:val="006C67E1"/>
    <w:rsid w:val="006C78C6"/>
    <w:rsid w:val="006D00DC"/>
    <w:rsid w:val="006D09C8"/>
    <w:rsid w:val="006D2F5A"/>
    <w:rsid w:val="006D42C4"/>
    <w:rsid w:val="006D6760"/>
    <w:rsid w:val="006E0215"/>
    <w:rsid w:val="006E2518"/>
    <w:rsid w:val="006E3214"/>
    <w:rsid w:val="006E4491"/>
    <w:rsid w:val="006E7EBA"/>
    <w:rsid w:val="006F01DB"/>
    <w:rsid w:val="006F0C68"/>
    <w:rsid w:val="006F6C87"/>
    <w:rsid w:val="00703625"/>
    <w:rsid w:val="0070538D"/>
    <w:rsid w:val="007059F0"/>
    <w:rsid w:val="00706C1A"/>
    <w:rsid w:val="00706F43"/>
    <w:rsid w:val="00727771"/>
    <w:rsid w:val="00734717"/>
    <w:rsid w:val="00736B9A"/>
    <w:rsid w:val="00746246"/>
    <w:rsid w:val="007472C0"/>
    <w:rsid w:val="00754B28"/>
    <w:rsid w:val="00755235"/>
    <w:rsid w:val="00756F1F"/>
    <w:rsid w:val="00760650"/>
    <w:rsid w:val="007779C2"/>
    <w:rsid w:val="007844AE"/>
    <w:rsid w:val="00787714"/>
    <w:rsid w:val="007942BE"/>
    <w:rsid w:val="007961AD"/>
    <w:rsid w:val="007A1DB9"/>
    <w:rsid w:val="007A229E"/>
    <w:rsid w:val="007A602A"/>
    <w:rsid w:val="007A6E57"/>
    <w:rsid w:val="007B430C"/>
    <w:rsid w:val="007B641E"/>
    <w:rsid w:val="007C1D74"/>
    <w:rsid w:val="007C1E19"/>
    <w:rsid w:val="007C2EFB"/>
    <w:rsid w:val="007C54FA"/>
    <w:rsid w:val="007E1E42"/>
    <w:rsid w:val="007E21B1"/>
    <w:rsid w:val="007E4024"/>
    <w:rsid w:val="007E462B"/>
    <w:rsid w:val="007E64CF"/>
    <w:rsid w:val="007E7FF1"/>
    <w:rsid w:val="007F06E6"/>
    <w:rsid w:val="007F2B4E"/>
    <w:rsid w:val="007F3D1E"/>
    <w:rsid w:val="007F560F"/>
    <w:rsid w:val="007F5D9D"/>
    <w:rsid w:val="00802052"/>
    <w:rsid w:val="008028BB"/>
    <w:rsid w:val="00802E9E"/>
    <w:rsid w:val="00804D3C"/>
    <w:rsid w:val="0080633B"/>
    <w:rsid w:val="00813CB6"/>
    <w:rsid w:val="00822AD4"/>
    <w:rsid w:val="00822BD4"/>
    <w:rsid w:val="00823F66"/>
    <w:rsid w:val="008253C1"/>
    <w:rsid w:val="00827081"/>
    <w:rsid w:val="00827ABF"/>
    <w:rsid w:val="00827CF9"/>
    <w:rsid w:val="00832719"/>
    <w:rsid w:val="00834D04"/>
    <w:rsid w:val="008402D7"/>
    <w:rsid w:val="00841914"/>
    <w:rsid w:val="00846AF3"/>
    <w:rsid w:val="00850004"/>
    <w:rsid w:val="008502DA"/>
    <w:rsid w:val="00852451"/>
    <w:rsid w:val="00852838"/>
    <w:rsid w:val="00852C33"/>
    <w:rsid w:val="008542CF"/>
    <w:rsid w:val="008579D4"/>
    <w:rsid w:val="008602A3"/>
    <w:rsid w:val="008604C2"/>
    <w:rsid w:val="00864D3E"/>
    <w:rsid w:val="00866F7D"/>
    <w:rsid w:val="00867E47"/>
    <w:rsid w:val="00867FA2"/>
    <w:rsid w:val="008727C9"/>
    <w:rsid w:val="00874803"/>
    <w:rsid w:val="00875F37"/>
    <w:rsid w:val="008777ED"/>
    <w:rsid w:val="00881CB2"/>
    <w:rsid w:val="00881E0C"/>
    <w:rsid w:val="00881E2B"/>
    <w:rsid w:val="008846D4"/>
    <w:rsid w:val="008862CB"/>
    <w:rsid w:val="00890FF2"/>
    <w:rsid w:val="00892092"/>
    <w:rsid w:val="00892546"/>
    <w:rsid w:val="008974F8"/>
    <w:rsid w:val="008A1258"/>
    <w:rsid w:val="008A1927"/>
    <w:rsid w:val="008A1B47"/>
    <w:rsid w:val="008A5EC2"/>
    <w:rsid w:val="008A703B"/>
    <w:rsid w:val="008B1097"/>
    <w:rsid w:val="008B38C2"/>
    <w:rsid w:val="008B56D1"/>
    <w:rsid w:val="008B7039"/>
    <w:rsid w:val="008C174F"/>
    <w:rsid w:val="008C1B87"/>
    <w:rsid w:val="008C2D1A"/>
    <w:rsid w:val="008C496F"/>
    <w:rsid w:val="008D009A"/>
    <w:rsid w:val="008E0171"/>
    <w:rsid w:val="008E1F20"/>
    <w:rsid w:val="008E2A2B"/>
    <w:rsid w:val="008E2A42"/>
    <w:rsid w:val="008E4291"/>
    <w:rsid w:val="008E4C35"/>
    <w:rsid w:val="008E701F"/>
    <w:rsid w:val="008E7F21"/>
    <w:rsid w:val="008F12BF"/>
    <w:rsid w:val="008F17AD"/>
    <w:rsid w:val="008F4C53"/>
    <w:rsid w:val="008F6E9B"/>
    <w:rsid w:val="008F7416"/>
    <w:rsid w:val="009006EA"/>
    <w:rsid w:val="00900DDD"/>
    <w:rsid w:val="00901834"/>
    <w:rsid w:val="00901B3D"/>
    <w:rsid w:val="00902171"/>
    <w:rsid w:val="00907754"/>
    <w:rsid w:val="009100E5"/>
    <w:rsid w:val="009102E0"/>
    <w:rsid w:val="0091117E"/>
    <w:rsid w:val="009112F7"/>
    <w:rsid w:val="0091262C"/>
    <w:rsid w:val="009144AD"/>
    <w:rsid w:val="0091542C"/>
    <w:rsid w:val="009214F1"/>
    <w:rsid w:val="00922DE4"/>
    <w:rsid w:val="00923937"/>
    <w:rsid w:val="00923CA7"/>
    <w:rsid w:val="009310DD"/>
    <w:rsid w:val="00934577"/>
    <w:rsid w:val="00935334"/>
    <w:rsid w:val="00937DB9"/>
    <w:rsid w:val="00940F65"/>
    <w:rsid w:val="00941070"/>
    <w:rsid w:val="009473BA"/>
    <w:rsid w:val="0094772C"/>
    <w:rsid w:val="0095001E"/>
    <w:rsid w:val="00951E15"/>
    <w:rsid w:val="009522A6"/>
    <w:rsid w:val="00953579"/>
    <w:rsid w:val="00956733"/>
    <w:rsid w:val="00960479"/>
    <w:rsid w:val="00964532"/>
    <w:rsid w:val="00964D0B"/>
    <w:rsid w:val="00970041"/>
    <w:rsid w:val="00971887"/>
    <w:rsid w:val="00972232"/>
    <w:rsid w:val="00974577"/>
    <w:rsid w:val="00975A1A"/>
    <w:rsid w:val="0097740E"/>
    <w:rsid w:val="00977B8B"/>
    <w:rsid w:val="00981F62"/>
    <w:rsid w:val="0098257D"/>
    <w:rsid w:val="00990628"/>
    <w:rsid w:val="009936DF"/>
    <w:rsid w:val="009941F9"/>
    <w:rsid w:val="009A3730"/>
    <w:rsid w:val="009A4725"/>
    <w:rsid w:val="009A57B3"/>
    <w:rsid w:val="009A7331"/>
    <w:rsid w:val="009B1BF3"/>
    <w:rsid w:val="009B2E8F"/>
    <w:rsid w:val="009B328B"/>
    <w:rsid w:val="009B4364"/>
    <w:rsid w:val="009B5007"/>
    <w:rsid w:val="009B5222"/>
    <w:rsid w:val="009B5FC6"/>
    <w:rsid w:val="009B6EFC"/>
    <w:rsid w:val="009C01FA"/>
    <w:rsid w:val="009C4BA7"/>
    <w:rsid w:val="009D01CD"/>
    <w:rsid w:val="009D50DF"/>
    <w:rsid w:val="009D5726"/>
    <w:rsid w:val="009D6A4F"/>
    <w:rsid w:val="009E0B2A"/>
    <w:rsid w:val="009E524D"/>
    <w:rsid w:val="009E5615"/>
    <w:rsid w:val="009E7137"/>
    <w:rsid w:val="009F4238"/>
    <w:rsid w:val="00A02B88"/>
    <w:rsid w:val="00A03739"/>
    <w:rsid w:val="00A05065"/>
    <w:rsid w:val="00A06645"/>
    <w:rsid w:val="00A101E3"/>
    <w:rsid w:val="00A10A41"/>
    <w:rsid w:val="00A21259"/>
    <w:rsid w:val="00A23485"/>
    <w:rsid w:val="00A239CF"/>
    <w:rsid w:val="00A2546D"/>
    <w:rsid w:val="00A30BC0"/>
    <w:rsid w:val="00A42DFE"/>
    <w:rsid w:val="00A43893"/>
    <w:rsid w:val="00A43EB5"/>
    <w:rsid w:val="00A50766"/>
    <w:rsid w:val="00A5092A"/>
    <w:rsid w:val="00A50DFB"/>
    <w:rsid w:val="00A534CD"/>
    <w:rsid w:val="00A555E9"/>
    <w:rsid w:val="00A562A9"/>
    <w:rsid w:val="00A62171"/>
    <w:rsid w:val="00A63097"/>
    <w:rsid w:val="00A63E00"/>
    <w:rsid w:val="00A65404"/>
    <w:rsid w:val="00A67E14"/>
    <w:rsid w:val="00A71401"/>
    <w:rsid w:val="00A7757C"/>
    <w:rsid w:val="00A81E1D"/>
    <w:rsid w:val="00A86D79"/>
    <w:rsid w:val="00A872B4"/>
    <w:rsid w:val="00A93A62"/>
    <w:rsid w:val="00AA0BF7"/>
    <w:rsid w:val="00AA1F43"/>
    <w:rsid w:val="00AA79B9"/>
    <w:rsid w:val="00AB0B11"/>
    <w:rsid w:val="00AB16F6"/>
    <w:rsid w:val="00AB23EA"/>
    <w:rsid w:val="00AB244D"/>
    <w:rsid w:val="00AC1DA0"/>
    <w:rsid w:val="00AC2A83"/>
    <w:rsid w:val="00AC6007"/>
    <w:rsid w:val="00AC67F3"/>
    <w:rsid w:val="00AD070F"/>
    <w:rsid w:val="00AD201D"/>
    <w:rsid w:val="00AD4951"/>
    <w:rsid w:val="00AD5531"/>
    <w:rsid w:val="00AE0803"/>
    <w:rsid w:val="00AE1181"/>
    <w:rsid w:val="00AE2ECA"/>
    <w:rsid w:val="00AE4525"/>
    <w:rsid w:val="00AF0BA2"/>
    <w:rsid w:val="00AF195E"/>
    <w:rsid w:val="00B03D58"/>
    <w:rsid w:val="00B04467"/>
    <w:rsid w:val="00B114A1"/>
    <w:rsid w:val="00B14365"/>
    <w:rsid w:val="00B147F6"/>
    <w:rsid w:val="00B209BC"/>
    <w:rsid w:val="00B20B6F"/>
    <w:rsid w:val="00B31D38"/>
    <w:rsid w:val="00B32492"/>
    <w:rsid w:val="00B325CB"/>
    <w:rsid w:val="00B326C5"/>
    <w:rsid w:val="00B332B0"/>
    <w:rsid w:val="00B33349"/>
    <w:rsid w:val="00B36F8E"/>
    <w:rsid w:val="00B37DBE"/>
    <w:rsid w:val="00B40705"/>
    <w:rsid w:val="00B4558F"/>
    <w:rsid w:val="00B506AA"/>
    <w:rsid w:val="00B522F4"/>
    <w:rsid w:val="00B57B91"/>
    <w:rsid w:val="00B605E9"/>
    <w:rsid w:val="00B65554"/>
    <w:rsid w:val="00B73541"/>
    <w:rsid w:val="00B776DD"/>
    <w:rsid w:val="00B8066E"/>
    <w:rsid w:val="00B80766"/>
    <w:rsid w:val="00B86B44"/>
    <w:rsid w:val="00B86D55"/>
    <w:rsid w:val="00B90015"/>
    <w:rsid w:val="00B9145E"/>
    <w:rsid w:val="00B94363"/>
    <w:rsid w:val="00BA457E"/>
    <w:rsid w:val="00BA5CA9"/>
    <w:rsid w:val="00BB1B08"/>
    <w:rsid w:val="00BB56C8"/>
    <w:rsid w:val="00BC0964"/>
    <w:rsid w:val="00BC09A4"/>
    <w:rsid w:val="00BC0A66"/>
    <w:rsid w:val="00BC28A1"/>
    <w:rsid w:val="00BC2A23"/>
    <w:rsid w:val="00BC76C7"/>
    <w:rsid w:val="00BD1A8F"/>
    <w:rsid w:val="00BD35BB"/>
    <w:rsid w:val="00BD5835"/>
    <w:rsid w:val="00BE0C6A"/>
    <w:rsid w:val="00BE4CC8"/>
    <w:rsid w:val="00BE616E"/>
    <w:rsid w:val="00BF15AF"/>
    <w:rsid w:val="00BF2604"/>
    <w:rsid w:val="00BF27F4"/>
    <w:rsid w:val="00BF3B2D"/>
    <w:rsid w:val="00C06B31"/>
    <w:rsid w:val="00C101BF"/>
    <w:rsid w:val="00C106E7"/>
    <w:rsid w:val="00C141B6"/>
    <w:rsid w:val="00C2098D"/>
    <w:rsid w:val="00C219CB"/>
    <w:rsid w:val="00C21B63"/>
    <w:rsid w:val="00C247CB"/>
    <w:rsid w:val="00C2527A"/>
    <w:rsid w:val="00C2744F"/>
    <w:rsid w:val="00C3115F"/>
    <w:rsid w:val="00C31F49"/>
    <w:rsid w:val="00C32748"/>
    <w:rsid w:val="00C33095"/>
    <w:rsid w:val="00C34B0F"/>
    <w:rsid w:val="00C36E0B"/>
    <w:rsid w:val="00C43C15"/>
    <w:rsid w:val="00C44119"/>
    <w:rsid w:val="00C45E00"/>
    <w:rsid w:val="00C4712B"/>
    <w:rsid w:val="00C52620"/>
    <w:rsid w:val="00C548AC"/>
    <w:rsid w:val="00C551EC"/>
    <w:rsid w:val="00C573C1"/>
    <w:rsid w:val="00C61385"/>
    <w:rsid w:val="00C6180F"/>
    <w:rsid w:val="00C62A29"/>
    <w:rsid w:val="00C640A5"/>
    <w:rsid w:val="00C64450"/>
    <w:rsid w:val="00C6450B"/>
    <w:rsid w:val="00C67F96"/>
    <w:rsid w:val="00C73F1B"/>
    <w:rsid w:val="00C74E0A"/>
    <w:rsid w:val="00C7737A"/>
    <w:rsid w:val="00C80640"/>
    <w:rsid w:val="00C8073C"/>
    <w:rsid w:val="00C85542"/>
    <w:rsid w:val="00C9273F"/>
    <w:rsid w:val="00C92C48"/>
    <w:rsid w:val="00C9415B"/>
    <w:rsid w:val="00C9510B"/>
    <w:rsid w:val="00C95D44"/>
    <w:rsid w:val="00C96564"/>
    <w:rsid w:val="00CA1DDF"/>
    <w:rsid w:val="00CA2308"/>
    <w:rsid w:val="00CA3DA2"/>
    <w:rsid w:val="00CA4390"/>
    <w:rsid w:val="00CB1F47"/>
    <w:rsid w:val="00CB419A"/>
    <w:rsid w:val="00CB4544"/>
    <w:rsid w:val="00CC28ED"/>
    <w:rsid w:val="00CD3A62"/>
    <w:rsid w:val="00CD6276"/>
    <w:rsid w:val="00CD717F"/>
    <w:rsid w:val="00CD78D9"/>
    <w:rsid w:val="00CD7C33"/>
    <w:rsid w:val="00CE11F8"/>
    <w:rsid w:val="00CE398B"/>
    <w:rsid w:val="00CF294A"/>
    <w:rsid w:val="00CF6560"/>
    <w:rsid w:val="00CF6CB7"/>
    <w:rsid w:val="00CF6ED6"/>
    <w:rsid w:val="00D00A2E"/>
    <w:rsid w:val="00D02DA2"/>
    <w:rsid w:val="00D03A20"/>
    <w:rsid w:val="00D03B7D"/>
    <w:rsid w:val="00D04D3C"/>
    <w:rsid w:val="00D055F0"/>
    <w:rsid w:val="00D05DCA"/>
    <w:rsid w:val="00D16A20"/>
    <w:rsid w:val="00D21C90"/>
    <w:rsid w:val="00D31CF2"/>
    <w:rsid w:val="00D34583"/>
    <w:rsid w:val="00D36C74"/>
    <w:rsid w:val="00D37868"/>
    <w:rsid w:val="00D4284A"/>
    <w:rsid w:val="00D42FC4"/>
    <w:rsid w:val="00D4306F"/>
    <w:rsid w:val="00D43F32"/>
    <w:rsid w:val="00D46721"/>
    <w:rsid w:val="00D52993"/>
    <w:rsid w:val="00D52DE3"/>
    <w:rsid w:val="00D532C0"/>
    <w:rsid w:val="00D60C8A"/>
    <w:rsid w:val="00D61C88"/>
    <w:rsid w:val="00D61F2C"/>
    <w:rsid w:val="00D62121"/>
    <w:rsid w:val="00D63BEE"/>
    <w:rsid w:val="00D66EDF"/>
    <w:rsid w:val="00D70B96"/>
    <w:rsid w:val="00D70D1D"/>
    <w:rsid w:val="00D7197B"/>
    <w:rsid w:val="00D72C15"/>
    <w:rsid w:val="00D7334D"/>
    <w:rsid w:val="00D76416"/>
    <w:rsid w:val="00D80B4D"/>
    <w:rsid w:val="00D80E2C"/>
    <w:rsid w:val="00D813A9"/>
    <w:rsid w:val="00D83A41"/>
    <w:rsid w:val="00D845EF"/>
    <w:rsid w:val="00D86BF8"/>
    <w:rsid w:val="00D91577"/>
    <w:rsid w:val="00D97354"/>
    <w:rsid w:val="00DB2940"/>
    <w:rsid w:val="00DB57F4"/>
    <w:rsid w:val="00DB7004"/>
    <w:rsid w:val="00DC3C1E"/>
    <w:rsid w:val="00DD0EA9"/>
    <w:rsid w:val="00DD3985"/>
    <w:rsid w:val="00DD75FB"/>
    <w:rsid w:val="00DE1587"/>
    <w:rsid w:val="00DE3613"/>
    <w:rsid w:val="00DF52AF"/>
    <w:rsid w:val="00DF549D"/>
    <w:rsid w:val="00E00716"/>
    <w:rsid w:val="00E017EA"/>
    <w:rsid w:val="00E01812"/>
    <w:rsid w:val="00E01C1E"/>
    <w:rsid w:val="00E02AB2"/>
    <w:rsid w:val="00E0331C"/>
    <w:rsid w:val="00E06637"/>
    <w:rsid w:val="00E073C7"/>
    <w:rsid w:val="00E10115"/>
    <w:rsid w:val="00E215C2"/>
    <w:rsid w:val="00E237BE"/>
    <w:rsid w:val="00E24D8D"/>
    <w:rsid w:val="00E32384"/>
    <w:rsid w:val="00E34189"/>
    <w:rsid w:val="00E34B6E"/>
    <w:rsid w:val="00E362A2"/>
    <w:rsid w:val="00E411B4"/>
    <w:rsid w:val="00E42FDE"/>
    <w:rsid w:val="00E5009E"/>
    <w:rsid w:val="00E512A8"/>
    <w:rsid w:val="00E609F8"/>
    <w:rsid w:val="00E62347"/>
    <w:rsid w:val="00E62F1E"/>
    <w:rsid w:val="00E63ABA"/>
    <w:rsid w:val="00E65123"/>
    <w:rsid w:val="00E65470"/>
    <w:rsid w:val="00E6751F"/>
    <w:rsid w:val="00E75B09"/>
    <w:rsid w:val="00E77202"/>
    <w:rsid w:val="00E811D4"/>
    <w:rsid w:val="00E82A29"/>
    <w:rsid w:val="00E83D74"/>
    <w:rsid w:val="00E843BA"/>
    <w:rsid w:val="00E84BB5"/>
    <w:rsid w:val="00E87944"/>
    <w:rsid w:val="00E92CD3"/>
    <w:rsid w:val="00E93641"/>
    <w:rsid w:val="00EA1D01"/>
    <w:rsid w:val="00EA30E5"/>
    <w:rsid w:val="00EA5588"/>
    <w:rsid w:val="00EB6840"/>
    <w:rsid w:val="00EC163F"/>
    <w:rsid w:val="00EC300E"/>
    <w:rsid w:val="00EC7E9B"/>
    <w:rsid w:val="00EC7EE8"/>
    <w:rsid w:val="00ED0211"/>
    <w:rsid w:val="00ED1AC0"/>
    <w:rsid w:val="00ED2187"/>
    <w:rsid w:val="00ED3D7D"/>
    <w:rsid w:val="00ED3EBC"/>
    <w:rsid w:val="00ED4367"/>
    <w:rsid w:val="00ED4B08"/>
    <w:rsid w:val="00ED5C33"/>
    <w:rsid w:val="00ED76E0"/>
    <w:rsid w:val="00EE093D"/>
    <w:rsid w:val="00EE0E82"/>
    <w:rsid w:val="00EF1962"/>
    <w:rsid w:val="00EF2146"/>
    <w:rsid w:val="00EF32CE"/>
    <w:rsid w:val="00EF4E10"/>
    <w:rsid w:val="00EF79A0"/>
    <w:rsid w:val="00F03C84"/>
    <w:rsid w:val="00F03E9F"/>
    <w:rsid w:val="00F07DFA"/>
    <w:rsid w:val="00F13E2D"/>
    <w:rsid w:val="00F1650C"/>
    <w:rsid w:val="00F2079A"/>
    <w:rsid w:val="00F21CFB"/>
    <w:rsid w:val="00F34F58"/>
    <w:rsid w:val="00F3523C"/>
    <w:rsid w:val="00F43030"/>
    <w:rsid w:val="00F435D3"/>
    <w:rsid w:val="00F44113"/>
    <w:rsid w:val="00F45505"/>
    <w:rsid w:val="00F50E56"/>
    <w:rsid w:val="00F51F75"/>
    <w:rsid w:val="00F53010"/>
    <w:rsid w:val="00F5434F"/>
    <w:rsid w:val="00F54AAE"/>
    <w:rsid w:val="00F568FB"/>
    <w:rsid w:val="00F57817"/>
    <w:rsid w:val="00F57F70"/>
    <w:rsid w:val="00F60DBB"/>
    <w:rsid w:val="00F621B1"/>
    <w:rsid w:val="00F62CC3"/>
    <w:rsid w:val="00F65AA2"/>
    <w:rsid w:val="00F66495"/>
    <w:rsid w:val="00F66A44"/>
    <w:rsid w:val="00F70FD6"/>
    <w:rsid w:val="00F7173E"/>
    <w:rsid w:val="00F71953"/>
    <w:rsid w:val="00F72308"/>
    <w:rsid w:val="00F73FFE"/>
    <w:rsid w:val="00F76F5B"/>
    <w:rsid w:val="00F7747E"/>
    <w:rsid w:val="00F86B68"/>
    <w:rsid w:val="00F952E7"/>
    <w:rsid w:val="00F95B52"/>
    <w:rsid w:val="00FA055B"/>
    <w:rsid w:val="00FA0DD4"/>
    <w:rsid w:val="00FA6DB5"/>
    <w:rsid w:val="00FB2AE5"/>
    <w:rsid w:val="00FC2CB2"/>
    <w:rsid w:val="00FC520A"/>
    <w:rsid w:val="00FC5E27"/>
    <w:rsid w:val="00FD1ABB"/>
    <w:rsid w:val="00FD531F"/>
    <w:rsid w:val="00FE2463"/>
    <w:rsid w:val="00FE4583"/>
    <w:rsid w:val="00FE68E7"/>
    <w:rsid w:val="00FF24FF"/>
    <w:rsid w:val="00FF4743"/>
    <w:rsid w:val="00FF5746"/>
    <w:rsid w:val="08EC49F0"/>
    <w:rsid w:val="0FEC1401"/>
    <w:rsid w:val="39283DCA"/>
    <w:rsid w:val="5A86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B21024C-F1C3-4580-B7CA-6D882B90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2"/>
      <w:lang w:val="en-US" w:eastAsia="zh-CN"/>
    </w:rPr>
  </w:style>
  <w:style w:type="paragraph" w:styleId="Heading1">
    <w:name w:val="heading 1"/>
    <w:basedOn w:val="Normal"/>
    <w:next w:val="Normal"/>
    <w:uiPriority w:val="9"/>
    <w:qFormat/>
    <w:pPr>
      <w:spacing w:beforeAutospacing="1" w:after="0" w:afterAutospacing="1"/>
      <w:jc w:val="left"/>
      <w:outlineLvl w:val="0"/>
    </w:pPr>
    <w:rPr>
      <w:rFonts w:ascii="SimSun" w:hAnsi="SimSu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jc w:val="left"/>
    </w:pPr>
  </w:style>
  <w:style w:type="paragraph" w:styleId="EndnoteText">
    <w:name w:val="endnote text"/>
    <w:basedOn w:val="Normal"/>
    <w:link w:val="EndnoteTextChar"/>
    <w:uiPriority w:val="99"/>
    <w:unhideWhenUsed/>
    <w:pPr>
      <w:snapToGrid w:val="0"/>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EndnoteReference">
    <w:name w:val="endnote reference"/>
    <w:uiPriority w:val="99"/>
    <w:unhideWhenUsed/>
    <w:rPr>
      <w:vertAlign w:val="superscript"/>
    </w:rPr>
  </w:style>
  <w:style w:type="character" w:styleId="FollowedHyperlink">
    <w:name w:val="FollowedHyperlink"/>
    <w:uiPriority w:val="99"/>
    <w:unhideWhenUsed/>
    <w:rPr>
      <w:color w:val="800080"/>
      <w:u w:val="single"/>
    </w:rPr>
  </w:style>
  <w:style w:type="character" w:styleId="Hyperlink">
    <w:name w:val="Hyperlink"/>
    <w:uiPriority w:val="99"/>
    <w:unhideWhenUsed/>
    <w:rPr>
      <w:color w:val="0000FF"/>
      <w:u w:val="single"/>
    </w:rPr>
  </w:style>
  <w:style w:type="character" w:styleId="CommentReference">
    <w:name w:val="annotation reference"/>
    <w:uiPriority w:val="99"/>
    <w:unhideWhenUsed/>
    <w:qFormat/>
    <w:rPr>
      <w:sz w:val="21"/>
      <w:szCs w:val="21"/>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uiPriority w:val="99"/>
    <w:semiHidden/>
    <w:rPr>
      <w:kern w:val="2"/>
      <w:sz w:val="21"/>
      <w:szCs w:val="22"/>
    </w:rPr>
  </w:style>
  <w:style w:type="character" w:customStyle="1" w:styleId="CommentSubjectChar">
    <w:name w:val="Comment Subject Char"/>
    <w:link w:val="CommentSubject"/>
    <w:uiPriority w:val="99"/>
    <w:semiHidden/>
    <w:rPr>
      <w:b/>
      <w:bCs/>
      <w:kern w:val="2"/>
      <w:sz w:val="21"/>
      <w:szCs w:val="22"/>
    </w:rPr>
  </w:style>
  <w:style w:type="character" w:customStyle="1" w:styleId="HeaderChar">
    <w:name w:val="Header Char"/>
    <w:link w:val="Header"/>
    <w:uiPriority w:val="99"/>
    <w:rPr>
      <w:kern w:val="2"/>
      <w:sz w:val="18"/>
      <w:szCs w:val="18"/>
    </w:rPr>
  </w:style>
  <w:style w:type="character" w:customStyle="1" w:styleId="BalloonTextChar">
    <w:name w:val="Balloon Text Char"/>
    <w:link w:val="BalloonText"/>
    <w:uiPriority w:val="99"/>
    <w:semiHidden/>
    <w:rPr>
      <w:kern w:val="2"/>
      <w:sz w:val="18"/>
      <w:szCs w:val="18"/>
    </w:rPr>
  </w:style>
  <w:style w:type="character" w:customStyle="1" w:styleId="FooterChar">
    <w:name w:val="Footer Char"/>
    <w:link w:val="Footer"/>
    <w:uiPriority w:val="99"/>
    <w:rPr>
      <w:kern w:val="2"/>
      <w:sz w:val="18"/>
      <w:szCs w:val="18"/>
    </w:rPr>
  </w:style>
  <w:style w:type="character" w:customStyle="1" w:styleId="CommentTextChar">
    <w:name w:val="Comment Text Char"/>
    <w:link w:val="CommentText"/>
    <w:uiPriority w:val="99"/>
    <w:semiHidden/>
    <w:qFormat/>
    <w:rPr>
      <w:kern w:val="2"/>
      <w:sz w:val="21"/>
      <w:szCs w:val="22"/>
    </w:rPr>
  </w:style>
  <w:style w:type="paragraph" w:customStyle="1" w:styleId="TableHeader">
    <w:name w:val="TableHeader"/>
    <w:basedOn w:val="Normal"/>
    <w:qFormat/>
    <w:pPr>
      <w:widowControl/>
      <w:spacing w:before="120"/>
      <w:jc w:val="left"/>
    </w:pPr>
    <w:rPr>
      <w:rFonts w:ascii="Times New Roman" w:eastAsia="Times New Roman" w:hAnsi="Times New Roman" w:cs="Proxima Nova"/>
      <w:b/>
      <w:kern w:val="0"/>
      <w:sz w:val="24"/>
      <w:szCs w:val="20"/>
      <w:lang w:val="en-GB" w:eastAsia="en-US"/>
    </w:rPr>
  </w:style>
  <w:style w:type="paragraph" w:customStyle="1" w:styleId="TableSubHead">
    <w:name w:val="TableSubHead"/>
    <w:basedOn w:val="TableHeader"/>
    <w:qFormat/>
  </w:style>
  <w:style w:type="paragraph" w:styleId="ListParagraph">
    <w:name w:val="List Paragraph"/>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doi.org/10.1186/s12906-018-217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2239E-3E64-48C2-81E1-C933A12E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 Family</dc:creator>
  <cp:lastModifiedBy>Bowman, Cassandra 3</cp:lastModifiedBy>
  <cp:revision>2</cp:revision>
  <dcterms:created xsi:type="dcterms:W3CDTF">2019-03-06T10:12:00Z</dcterms:created>
  <dcterms:modified xsi:type="dcterms:W3CDTF">2019-03-06T10:12:00Z</dcterms:modified>
</cp:coreProperties>
</file>