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649F" w14:textId="255144F0" w:rsidR="00C81BF3" w:rsidRPr="00BB232C" w:rsidRDefault="00C81BF3" w:rsidP="00AC13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BF3">
        <w:rPr>
          <w:rFonts w:ascii="Times New Roman" w:hAnsi="Times New Roman" w:cs="Times New Roman"/>
          <w:b/>
          <w:bCs/>
          <w:color w:val="000000" w:themeColor="text1"/>
        </w:rPr>
        <w:t xml:space="preserve">Title: </w:t>
      </w:r>
      <w:r w:rsidRPr="00C81BF3">
        <w:rPr>
          <w:rFonts w:ascii="Times New Roman" w:hAnsi="Times New Roman" w:cs="Times New Roman"/>
        </w:rPr>
        <w:t xml:space="preserve">Acute psycho-physiological responses to perceptually regulated hypoxic and </w:t>
      </w:r>
      <w:proofErr w:type="spellStart"/>
      <w:r w:rsidRPr="00C81BF3">
        <w:rPr>
          <w:rFonts w:ascii="Times New Roman" w:hAnsi="Times New Roman" w:cs="Times New Roman"/>
        </w:rPr>
        <w:t>normoxic</w:t>
      </w:r>
      <w:proofErr w:type="spellEnd"/>
      <w:r w:rsidRPr="00C81BF3">
        <w:rPr>
          <w:rFonts w:ascii="Times New Roman" w:hAnsi="Times New Roman" w:cs="Times New Roman"/>
        </w:rPr>
        <w:t xml:space="preserve"> interval walks </w:t>
      </w:r>
      <w:r w:rsidRPr="00377CAB">
        <w:rPr>
          <w:rFonts w:ascii="Times New Roman" w:hAnsi="Times New Roman" w:cs="Times New Roman"/>
          <w:color w:val="FF0000"/>
        </w:rPr>
        <w:t xml:space="preserve">in </w:t>
      </w:r>
      <w:r w:rsidR="00377CAB" w:rsidRPr="00377CAB">
        <w:rPr>
          <w:rFonts w:ascii="Times New Roman" w:hAnsi="Times New Roman" w:cs="Times New Roman"/>
          <w:color w:val="FF0000"/>
        </w:rPr>
        <w:t>overweight</w:t>
      </w:r>
      <w:r w:rsidR="000359B3">
        <w:rPr>
          <w:rFonts w:ascii="Times New Roman" w:hAnsi="Times New Roman" w:cs="Times New Roman"/>
          <w:color w:val="FF0000"/>
        </w:rPr>
        <w:t>-to-</w:t>
      </w:r>
      <w:r w:rsidR="00377CAB" w:rsidRPr="00377CAB">
        <w:rPr>
          <w:rFonts w:ascii="Times New Roman" w:hAnsi="Times New Roman" w:cs="Times New Roman"/>
          <w:color w:val="FF0000"/>
        </w:rPr>
        <w:t xml:space="preserve">obese </w:t>
      </w:r>
      <w:r w:rsidRPr="00377CAB">
        <w:rPr>
          <w:rFonts w:ascii="Times New Roman" w:hAnsi="Times New Roman" w:cs="Times New Roman"/>
          <w:color w:val="FF0000"/>
        </w:rPr>
        <w:t xml:space="preserve">adults </w:t>
      </w:r>
    </w:p>
    <w:p w14:paraId="7398B386" w14:textId="745CFC34" w:rsidR="00C81BF3" w:rsidRPr="00C81BF3" w:rsidRDefault="00C81BF3" w:rsidP="00D21B43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1723E44" w14:textId="6D44630C" w:rsidR="00544CBB" w:rsidRPr="00D21B43" w:rsidRDefault="00544CBB" w:rsidP="00D21B43">
      <w:pPr>
        <w:spacing w:line="480" w:lineRule="auto"/>
        <w:rPr>
          <w:rFonts w:ascii="Times New Roman" w:hAnsi="Times New Roman" w:cs="Times New Roman"/>
          <w:color w:val="FF0000"/>
        </w:rPr>
      </w:pPr>
      <w:r w:rsidRPr="00544CBB">
        <w:rPr>
          <w:rFonts w:ascii="Times New Roman" w:hAnsi="Times New Roman" w:cs="Times New Roman"/>
          <w:b/>
          <w:bCs/>
        </w:rPr>
        <w:t>Abstract</w:t>
      </w:r>
      <w:r w:rsidR="00D21B43">
        <w:rPr>
          <w:rFonts w:ascii="Times New Roman" w:hAnsi="Times New Roman" w:cs="Times New Roman"/>
          <w:b/>
          <w:bCs/>
        </w:rPr>
        <w:t xml:space="preserve"> </w:t>
      </w:r>
    </w:p>
    <w:p w14:paraId="14D65085" w14:textId="7D9FF1BC" w:rsidR="00AE55FA" w:rsidRDefault="00E8447F" w:rsidP="006D6585">
      <w:pPr>
        <w:spacing w:line="480" w:lineRule="auto"/>
        <w:jc w:val="both"/>
        <w:rPr>
          <w:rFonts w:ascii="Times New Roman" w:hAnsi="Times New Roman" w:cs="Times New Roman"/>
        </w:rPr>
      </w:pPr>
      <w:r w:rsidRPr="00E8447F">
        <w:rPr>
          <w:rFonts w:ascii="Times New Roman" w:hAnsi="Times New Roman" w:cs="Times New Roman"/>
          <w:b/>
          <w:bCs/>
          <w:i/>
          <w:iCs/>
        </w:rPr>
        <w:t>Objectives:</w:t>
      </w:r>
      <w:r w:rsidR="00AE55FA" w:rsidRPr="00AE55FA">
        <w:rPr>
          <w:rFonts w:ascii="Times New Roman" w:hAnsi="Times New Roman" w:cs="Times New Roman"/>
        </w:rPr>
        <w:t xml:space="preserve"> </w:t>
      </w:r>
      <w:r w:rsidR="00832E52">
        <w:rPr>
          <w:rFonts w:ascii="Times New Roman" w:hAnsi="Times New Roman" w:cs="Times New Roman"/>
        </w:rPr>
        <w:t>We</w:t>
      </w:r>
      <w:r w:rsidR="006D6585">
        <w:rPr>
          <w:rFonts w:ascii="Times New Roman" w:hAnsi="Times New Roman" w:cs="Times New Roman"/>
        </w:rPr>
        <w:t xml:space="preserve"> investigate</w:t>
      </w:r>
      <w:r w:rsidR="00832E52">
        <w:rPr>
          <w:rFonts w:ascii="Times New Roman" w:hAnsi="Times New Roman" w:cs="Times New Roman"/>
        </w:rPr>
        <w:t>d</w:t>
      </w:r>
      <w:r w:rsidR="006D6585">
        <w:rPr>
          <w:rFonts w:ascii="Times New Roman" w:hAnsi="Times New Roman" w:cs="Times New Roman"/>
        </w:rPr>
        <w:t xml:space="preserve"> </w:t>
      </w:r>
      <w:r w:rsidR="005D0934">
        <w:rPr>
          <w:rFonts w:ascii="Times New Roman" w:hAnsi="Times New Roman" w:cs="Times New Roman"/>
        </w:rPr>
        <w:t xml:space="preserve">psycho-physiological responses to </w:t>
      </w:r>
      <w:r w:rsidR="006D6585" w:rsidRPr="006D6585">
        <w:rPr>
          <w:rFonts w:ascii="Times New Roman" w:hAnsi="Times New Roman" w:cs="Times New Roman"/>
        </w:rPr>
        <w:t>perceptually</w:t>
      </w:r>
      <w:r w:rsidR="00AD2CA9">
        <w:rPr>
          <w:rFonts w:ascii="Times New Roman" w:hAnsi="Times New Roman" w:cs="Times New Roman"/>
        </w:rPr>
        <w:t xml:space="preserve"> </w:t>
      </w:r>
      <w:r w:rsidR="006D6585" w:rsidRPr="006D6585">
        <w:rPr>
          <w:rFonts w:ascii="Times New Roman" w:hAnsi="Times New Roman" w:cs="Times New Roman"/>
        </w:rPr>
        <w:t>regulated interval walk</w:t>
      </w:r>
      <w:r w:rsidR="008B2166">
        <w:rPr>
          <w:rFonts w:ascii="Times New Roman" w:hAnsi="Times New Roman" w:cs="Times New Roman"/>
        </w:rPr>
        <w:t>s</w:t>
      </w:r>
      <w:r w:rsidR="006D6585" w:rsidRPr="006D6585">
        <w:rPr>
          <w:rFonts w:ascii="Times New Roman" w:hAnsi="Times New Roman" w:cs="Times New Roman"/>
        </w:rPr>
        <w:t xml:space="preserve"> in hypoxia </w:t>
      </w:r>
      <w:r w:rsidR="00AD43DE" w:rsidRPr="002B4941">
        <w:rPr>
          <w:rFonts w:ascii="Times New Roman" w:hAnsi="Times New Roman" w:cs="Times New Roman"/>
          <w:i/>
        </w:rPr>
        <w:t>versus</w:t>
      </w:r>
      <w:r w:rsidR="00AD43DE" w:rsidRPr="006D6585">
        <w:rPr>
          <w:rFonts w:ascii="Times New Roman" w:hAnsi="Times New Roman" w:cs="Times New Roman"/>
        </w:rPr>
        <w:t xml:space="preserve"> </w:t>
      </w:r>
      <w:proofErr w:type="spellStart"/>
      <w:r w:rsidR="00AD43DE" w:rsidRPr="006D6585">
        <w:rPr>
          <w:rFonts w:ascii="Times New Roman" w:hAnsi="Times New Roman" w:cs="Times New Roman"/>
        </w:rPr>
        <w:t>normoxia</w:t>
      </w:r>
      <w:proofErr w:type="spellEnd"/>
      <w:r w:rsidR="00626F83">
        <w:rPr>
          <w:rFonts w:ascii="Times New Roman" w:hAnsi="Times New Roman" w:cs="Times New Roman"/>
        </w:rPr>
        <w:t xml:space="preserve"> in</w:t>
      </w:r>
      <w:r w:rsidR="00FF6230">
        <w:rPr>
          <w:rFonts w:ascii="Times New Roman" w:hAnsi="Times New Roman" w:cs="Times New Roman"/>
        </w:rPr>
        <w:t xml:space="preserve"> </w:t>
      </w:r>
      <w:r w:rsidR="00626F83">
        <w:rPr>
          <w:rFonts w:ascii="Times New Roman" w:hAnsi="Times New Roman" w:cs="Times New Roman"/>
        </w:rPr>
        <w:t>obese</w:t>
      </w:r>
      <w:r w:rsidR="00FF6230">
        <w:rPr>
          <w:rFonts w:ascii="Times New Roman" w:hAnsi="Times New Roman" w:cs="Times New Roman"/>
        </w:rPr>
        <w:t xml:space="preserve"> </w:t>
      </w:r>
      <w:r w:rsidR="008A135F">
        <w:rPr>
          <w:rFonts w:ascii="Times New Roman" w:hAnsi="Times New Roman" w:cs="Times New Roman"/>
        </w:rPr>
        <w:t>individuals</w:t>
      </w:r>
      <w:r w:rsidR="00832E52">
        <w:rPr>
          <w:rFonts w:ascii="Times New Roman" w:hAnsi="Times New Roman" w:cs="Times New Roman"/>
        </w:rPr>
        <w:t>.</w:t>
      </w:r>
      <w:r w:rsidR="00683A6A">
        <w:rPr>
          <w:rFonts w:ascii="Times New Roman" w:hAnsi="Times New Roman" w:cs="Times New Roman"/>
        </w:rPr>
        <w:t xml:space="preserve"> </w:t>
      </w:r>
    </w:p>
    <w:p w14:paraId="43B427FE" w14:textId="77777777" w:rsidR="00E8447F" w:rsidRPr="00153A21" w:rsidRDefault="00E8447F" w:rsidP="00E8447F">
      <w:pPr>
        <w:spacing w:line="480" w:lineRule="auto"/>
        <w:jc w:val="both"/>
        <w:rPr>
          <w:rFonts w:ascii="Times New Roman" w:hAnsi="Times New Roman" w:cs="Times New Roman"/>
        </w:rPr>
      </w:pPr>
      <w:r w:rsidRPr="00153A21">
        <w:rPr>
          <w:rFonts w:ascii="Times New Roman" w:hAnsi="Times New Roman" w:cs="Times New Roman"/>
          <w:b/>
          <w:i/>
        </w:rPr>
        <w:t>Design: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Within-participants repeated measures.</w:t>
      </w:r>
    </w:p>
    <w:p w14:paraId="23FDA3E3" w14:textId="3CDEC140" w:rsidR="00AE55FA" w:rsidRDefault="00AE55FA" w:rsidP="006D6585">
      <w:pPr>
        <w:spacing w:line="480" w:lineRule="auto"/>
        <w:jc w:val="both"/>
        <w:rPr>
          <w:rFonts w:ascii="Times New Roman" w:hAnsi="Times New Roman" w:cs="Times New Roman"/>
        </w:rPr>
      </w:pPr>
      <w:r w:rsidRPr="00E8447F">
        <w:rPr>
          <w:rFonts w:ascii="Times New Roman" w:hAnsi="Times New Roman" w:cs="Times New Roman"/>
          <w:b/>
          <w:bCs/>
          <w:i/>
          <w:iCs/>
        </w:rPr>
        <w:t>Methods</w:t>
      </w:r>
      <w:r w:rsidRPr="00E8447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6D6585" w:rsidRPr="006D6585">
        <w:rPr>
          <w:rFonts w:ascii="Times New Roman" w:hAnsi="Times New Roman" w:cs="Times New Roman"/>
        </w:rPr>
        <w:t>Ten obese adults (BMI = 32 ± 3 kg/m</w:t>
      </w:r>
      <w:r w:rsidR="006D6585" w:rsidRPr="006D6585">
        <w:rPr>
          <w:rFonts w:ascii="Times New Roman" w:hAnsi="Times New Roman" w:cs="Times New Roman"/>
          <w:vertAlign w:val="superscript"/>
        </w:rPr>
        <w:t>-2</w:t>
      </w:r>
      <w:r w:rsidR="006D6585" w:rsidRPr="006D6585">
        <w:rPr>
          <w:rFonts w:ascii="Times New Roman" w:hAnsi="Times New Roman" w:cs="Times New Roman"/>
        </w:rPr>
        <w:t xml:space="preserve">) completed a 60-min interval session (15 × 2 min </w:t>
      </w:r>
      <w:r w:rsidR="005B0AF0" w:rsidRPr="005B0AF0">
        <w:rPr>
          <w:rFonts w:ascii="Times New Roman" w:hAnsi="Times New Roman" w:cs="Times New Roman"/>
        </w:rPr>
        <w:t>walking at a rating of perceived exertion of 14 on the 6-20 Borg scale with 2 min of rest</w:t>
      </w:r>
      <w:r w:rsidR="006D6585" w:rsidRPr="006D6585">
        <w:rPr>
          <w:rFonts w:ascii="Times New Roman" w:hAnsi="Times New Roman" w:cs="Times New Roman"/>
        </w:rPr>
        <w:t xml:space="preserve">) </w:t>
      </w:r>
      <w:r w:rsidR="00951675">
        <w:rPr>
          <w:rFonts w:ascii="Times New Roman" w:hAnsi="Times New Roman" w:cs="Times New Roman"/>
        </w:rPr>
        <w:t xml:space="preserve">either </w:t>
      </w:r>
      <w:r w:rsidR="005B0AF0">
        <w:rPr>
          <w:rFonts w:ascii="Times New Roman" w:hAnsi="Times New Roman" w:cs="Times New Roman"/>
        </w:rPr>
        <w:t xml:space="preserve">in </w:t>
      </w:r>
      <w:r w:rsidR="006D6585" w:rsidRPr="006D6585">
        <w:rPr>
          <w:rFonts w:ascii="Times New Roman" w:hAnsi="Times New Roman" w:cs="Times New Roman"/>
        </w:rPr>
        <w:t>hypoxia (FiO</w:t>
      </w:r>
      <w:r w:rsidR="006D6585" w:rsidRPr="006D6585">
        <w:rPr>
          <w:rFonts w:ascii="Times New Roman" w:hAnsi="Times New Roman" w:cs="Times New Roman"/>
          <w:vertAlign w:val="subscript"/>
        </w:rPr>
        <w:t>2</w:t>
      </w:r>
      <w:r w:rsidR="006D6585" w:rsidRPr="006D6585">
        <w:rPr>
          <w:rFonts w:ascii="Times New Roman" w:hAnsi="Times New Roman" w:cs="Times New Roman"/>
        </w:rPr>
        <w:t xml:space="preserve"> = 13.0%, </w:t>
      </w:r>
      <w:r w:rsidR="00A43F03">
        <w:rPr>
          <w:rFonts w:ascii="Times New Roman" w:hAnsi="Times New Roman" w:cs="Times New Roman"/>
        </w:rPr>
        <w:t>HYP</w:t>
      </w:r>
      <w:r w:rsidR="006D6585" w:rsidRPr="006D6585">
        <w:rPr>
          <w:rFonts w:ascii="Times New Roman" w:hAnsi="Times New Roman" w:cs="Times New Roman"/>
        </w:rPr>
        <w:t xml:space="preserve">) </w:t>
      </w:r>
      <w:r w:rsidR="00951675">
        <w:rPr>
          <w:rFonts w:ascii="Times New Roman" w:hAnsi="Times New Roman" w:cs="Times New Roman"/>
        </w:rPr>
        <w:t>or</w:t>
      </w:r>
      <w:r w:rsidR="006D6585" w:rsidRPr="006D6585">
        <w:rPr>
          <w:rFonts w:ascii="Times New Roman" w:hAnsi="Times New Roman" w:cs="Times New Roman"/>
        </w:rPr>
        <w:t xml:space="preserve"> </w:t>
      </w:r>
      <w:proofErr w:type="spellStart"/>
      <w:r w:rsidR="006D6585" w:rsidRPr="006D6585">
        <w:rPr>
          <w:rFonts w:ascii="Times New Roman" w:hAnsi="Times New Roman" w:cs="Times New Roman"/>
        </w:rPr>
        <w:t>normoxia</w:t>
      </w:r>
      <w:proofErr w:type="spellEnd"/>
      <w:r w:rsidR="006D6585" w:rsidRPr="006D6585">
        <w:rPr>
          <w:rFonts w:ascii="Times New Roman" w:hAnsi="Times New Roman" w:cs="Times New Roman"/>
        </w:rPr>
        <w:t xml:space="preserve"> (</w:t>
      </w:r>
      <w:r w:rsidR="00A43F03">
        <w:rPr>
          <w:rFonts w:ascii="Times New Roman" w:hAnsi="Times New Roman" w:cs="Times New Roman"/>
        </w:rPr>
        <w:t>NOR</w:t>
      </w:r>
      <w:r w:rsidR="006D6585" w:rsidRPr="006D6585">
        <w:rPr>
          <w:rFonts w:ascii="Times New Roman" w:hAnsi="Times New Roman" w:cs="Times New Roman"/>
        </w:rPr>
        <w:t>)</w:t>
      </w:r>
      <w:r w:rsidR="00C539B9">
        <w:rPr>
          <w:rFonts w:ascii="Times New Roman" w:hAnsi="Times New Roman" w:cs="Times New Roman"/>
        </w:rPr>
        <w:t>.</w:t>
      </w:r>
      <w:r w:rsidR="006D6585" w:rsidRPr="006D6585">
        <w:rPr>
          <w:rFonts w:ascii="Times New Roman" w:hAnsi="Times New Roman" w:cs="Times New Roman"/>
        </w:rPr>
        <w:t xml:space="preserve"> </w:t>
      </w:r>
      <w:r w:rsidR="00A43F03">
        <w:rPr>
          <w:rFonts w:ascii="Times New Roman" w:hAnsi="Times New Roman" w:cs="Times New Roman"/>
        </w:rPr>
        <w:t xml:space="preserve">A </w:t>
      </w:r>
      <w:r w:rsidR="00D95953">
        <w:rPr>
          <w:rFonts w:ascii="Times New Roman" w:hAnsi="Times New Roman" w:cs="Times New Roman"/>
        </w:rPr>
        <w:t xml:space="preserve">third </w:t>
      </w:r>
      <w:r w:rsidR="00711B7B">
        <w:rPr>
          <w:rFonts w:ascii="Times New Roman" w:hAnsi="Times New Roman" w:cs="Times New Roman"/>
        </w:rPr>
        <w:t xml:space="preserve">trial replicating </w:t>
      </w:r>
      <w:r w:rsidR="00A43F03">
        <w:rPr>
          <w:rFonts w:ascii="Times New Roman" w:hAnsi="Times New Roman" w:cs="Times New Roman"/>
        </w:rPr>
        <w:t>the HYP</w:t>
      </w:r>
      <w:r w:rsidR="006D6585">
        <w:rPr>
          <w:rFonts w:ascii="Times New Roman" w:hAnsi="Times New Roman" w:cs="Times New Roman"/>
          <w:vertAlign w:val="subscript"/>
        </w:rPr>
        <w:t xml:space="preserve">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6D6585" w:rsidRPr="006D6585">
        <w:rPr>
          <w:rFonts w:ascii="Times New Roman" w:hAnsi="Times New Roman" w:cs="Times New Roman"/>
        </w:rPr>
        <w:t xml:space="preserve"> </w:t>
      </w:r>
      <w:r w:rsidR="001F7B07">
        <w:rPr>
          <w:rFonts w:ascii="Times New Roman" w:hAnsi="Times New Roman" w:cs="Times New Roman"/>
        </w:rPr>
        <w:t xml:space="preserve">pattern </w:t>
      </w:r>
      <w:r w:rsidR="00A43F03">
        <w:rPr>
          <w:rFonts w:ascii="Times New Roman" w:hAnsi="Times New Roman" w:cs="Times New Roman"/>
        </w:rPr>
        <w:t>was</w:t>
      </w:r>
      <w:r w:rsidR="00711B7B">
        <w:rPr>
          <w:rFonts w:ascii="Times New Roman" w:hAnsi="Times New Roman" w:cs="Times New Roman"/>
        </w:rPr>
        <w:t xml:space="preserve"> </w:t>
      </w:r>
      <w:r w:rsidR="00A43F03">
        <w:rPr>
          <w:rFonts w:ascii="Times New Roman" w:hAnsi="Times New Roman" w:cs="Times New Roman"/>
        </w:rPr>
        <w:t>carried out</w:t>
      </w:r>
      <w:r w:rsidR="00711B7B">
        <w:rPr>
          <w:rFonts w:ascii="Times New Roman" w:hAnsi="Times New Roman" w:cs="Times New Roman"/>
        </w:rPr>
        <w:t xml:space="preserve"> in </w:t>
      </w:r>
      <w:proofErr w:type="spellStart"/>
      <w:r w:rsidR="00711B7B">
        <w:rPr>
          <w:rFonts w:ascii="Times New Roman" w:hAnsi="Times New Roman" w:cs="Times New Roman"/>
        </w:rPr>
        <w:t>normoxia</w:t>
      </w:r>
      <w:proofErr w:type="spellEnd"/>
      <w:r w:rsidR="00711B7B">
        <w:rPr>
          <w:rFonts w:ascii="Times New Roman" w:hAnsi="Times New Roman" w:cs="Times New Roman"/>
        </w:rPr>
        <w:t xml:space="preserve"> </w:t>
      </w:r>
      <w:r w:rsidR="00A43F03">
        <w:rPr>
          <w:rFonts w:ascii="Times New Roman" w:hAnsi="Times New Roman" w:cs="Times New Roman"/>
        </w:rPr>
        <w:t xml:space="preserve">as a control </w:t>
      </w:r>
      <w:r w:rsidR="006D6585" w:rsidRPr="006D6585">
        <w:rPr>
          <w:rFonts w:ascii="Times New Roman" w:hAnsi="Times New Roman" w:cs="Times New Roman"/>
        </w:rPr>
        <w:t>(</w:t>
      </w:r>
      <w:r w:rsidR="00A43F03">
        <w:rPr>
          <w:rFonts w:ascii="Times New Roman" w:hAnsi="Times New Roman" w:cs="Times New Roman"/>
        </w:rPr>
        <w:t>CON</w:t>
      </w:r>
      <w:r w:rsidR="006D6585" w:rsidRPr="006D6585">
        <w:rPr>
          <w:rFonts w:ascii="Times New Roman" w:hAnsi="Times New Roman" w:cs="Times New Roman"/>
        </w:rPr>
        <w:t>).</w:t>
      </w:r>
      <w:r w:rsidR="00A759C4">
        <w:rPr>
          <w:rFonts w:ascii="Times New Roman" w:hAnsi="Times New Roman" w:cs="Times New Roman"/>
        </w:rPr>
        <w:t xml:space="preserve"> Exercise responses</w:t>
      </w:r>
      <w:r w:rsidR="00A759C4" w:rsidRPr="00A759C4">
        <w:rPr>
          <w:rFonts w:ascii="Times New Roman" w:hAnsi="Times New Roman" w:cs="Times New Roman"/>
        </w:rPr>
        <w:t xml:space="preserve"> were analysed comparing</w:t>
      </w:r>
      <w:r w:rsidR="00F46A4C">
        <w:rPr>
          <w:rFonts w:ascii="Times New Roman" w:hAnsi="Times New Roman" w:cs="Times New Roman"/>
        </w:rPr>
        <w:t xml:space="preserve"> </w:t>
      </w:r>
      <w:r w:rsidR="003340B4">
        <w:rPr>
          <w:rFonts w:ascii="Times New Roman" w:hAnsi="Times New Roman" w:cs="Times New Roman"/>
        </w:rPr>
        <w:t>the average of 1</w:t>
      </w:r>
      <w:r w:rsidR="003340B4" w:rsidRPr="00582933">
        <w:rPr>
          <w:rFonts w:ascii="Times New Roman" w:hAnsi="Times New Roman" w:cs="Times New Roman"/>
          <w:vertAlign w:val="superscript"/>
        </w:rPr>
        <w:t>st</w:t>
      </w:r>
      <w:r w:rsidR="003340B4">
        <w:rPr>
          <w:rFonts w:ascii="Times New Roman" w:hAnsi="Times New Roman" w:cs="Times New Roman"/>
        </w:rPr>
        <w:t xml:space="preserve"> to 3</w:t>
      </w:r>
      <w:r w:rsidR="003340B4" w:rsidRPr="00582933">
        <w:rPr>
          <w:rFonts w:ascii="Times New Roman" w:hAnsi="Times New Roman" w:cs="Times New Roman"/>
          <w:vertAlign w:val="superscript"/>
        </w:rPr>
        <w:t>rd</w:t>
      </w:r>
      <w:r w:rsidR="003340B4">
        <w:rPr>
          <w:rFonts w:ascii="Times New Roman" w:hAnsi="Times New Roman" w:cs="Times New Roman"/>
        </w:rPr>
        <w:t xml:space="preserve"> exercise bouts</w:t>
      </w:r>
      <w:r w:rsidR="00A759C4" w:rsidRPr="00A759C4">
        <w:rPr>
          <w:rFonts w:ascii="Times New Roman" w:hAnsi="Times New Roman" w:cs="Times New Roman"/>
        </w:rPr>
        <w:t xml:space="preserve"> to</w:t>
      </w:r>
      <w:r w:rsidR="003340B4">
        <w:rPr>
          <w:rFonts w:ascii="Times New Roman" w:hAnsi="Times New Roman" w:cs="Times New Roman"/>
        </w:rPr>
        <w:t xml:space="preserve"> those of the</w:t>
      </w:r>
      <w:r w:rsidR="00A759C4" w:rsidRPr="00A759C4">
        <w:rPr>
          <w:rFonts w:ascii="Times New Roman" w:hAnsi="Times New Roman" w:cs="Times New Roman"/>
        </w:rPr>
        <w:t xml:space="preserve"> </w:t>
      </w:r>
      <w:r w:rsidR="00F46A4C">
        <w:rPr>
          <w:rFonts w:ascii="Times New Roman" w:hAnsi="Times New Roman" w:cs="Times New Roman"/>
        </w:rPr>
        <w:t>4</w:t>
      </w:r>
      <w:r w:rsidR="00F46A4C" w:rsidRPr="00F46A4C">
        <w:rPr>
          <w:rFonts w:ascii="Times New Roman" w:hAnsi="Times New Roman" w:cs="Times New Roman"/>
          <w:vertAlign w:val="superscript"/>
        </w:rPr>
        <w:t>th</w:t>
      </w:r>
      <w:r w:rsidR="00F46A4C">
        <w:rPr>
          <w:rFonts w:ascii="Times New Roman" w:hAnsi="Times New Roman" w:cs="Times New Roman"/>
        </w:rPr>
        <w:t>–6</w:t>
      </w:r>
      <w:r w:rsidR="00A759C4" w:rsidRPr="00F46A4C">
        <w:rPr>
          <w:rFonts w:ascii="Times New Roman" w:hAnsi="Times New Roman" w:cs="Times New Roman"/>
          <w:vertAlign w:val="superscript"/>
        </w:rPr>
        <w:t>th</w:t>
      </w:r>
      <w:r w:rsidR="00A759C4" w:rsidRPr="00A759C4">
        <w:rPr>
          <w:rFonts w:ascii="Times New Roman" w:hAnsi="Times New Roman" w:cs="Times New Roman"/>
        </w:rPr>
        <w:t xml:space="preserve">, </w:t>
      </w:r>
      <w:r w:rsidR="00F46A4C">
        <w:rPr>
          <w:rFonts w:ascii="Times New Roman" w:hAnsi="Times New Roman" w:cs="Times New Roman"/>
        </w:rPr>
        <w:t>7</w:t>
      </w:r>
      <w:r w:rsidR="00F46A4C" w:rsidRPr="00F46A4C">
        <w:rPr>
          <w:rFonts w:ascii="Times New Roman" w:hAnsi="Times New Roman" w:cs="Times New Roman"/>
          <w:vertAlign w:val="superscript"/>
        </w:rPr>
        <w:t>th</w:t>
      </w:r>
      <w:r w:rsidR="00F46A4C">
        <w:rPr>
          <w:rFonts w:ascii="Times New Roman" w:hAnsi="Times New Roman" w:cs="Times New Roman"/>
        </w:rPr>
        <w:t>–9</w:t>
      </w:r>
      <w:r w:rsidR="00F46A4C" w:rsidRPr="00F46A4C">
        <w:rPr>
          <w:rFonts w:ascii="Times New Roman" w:hAnsi="Times New Roman" w:cs="Times New Roman"/>
          <w:vertAlign w:val="superscript"/>
        </w:rPr>
        <w:t>th</w:t>
      </w:r>
      <w:r w:rsidR="00F46A4C">
        <w:rPr>
          <w:rFonts w:ascii="Times New Roman" w:hAnsi="Times New Roman" w:cs="Times New Roman"/>
        </w:rPr>
        <w:t>, 10</w:t>
      </w:r>
      <w:r w:rsidR="00F46A4C" w:rsidRPr="00F46A4C">
        <w:rPr>
          <w:rFonts w:ascii="Times New Roman" w:hAnsi="Times New Roman" w:cs="Times New Roman"/>
          <w:vertAlign w:val="superscript"/>
        </w:rPr>
        <w:t>th</w:t>
      </w:r>
      <w:r w:rsidR="00F46A4C">
        <w:rPr>
          <w:rFonts w:ascii="Times New Roman" w:hAnsi="Times New Roman" w:cs="Times New Roman"/>
        </w:rPr>
        <w:t>–12</w:t>
      </w:r>
      <w:r w:rsidR="00F46A4C" w:rsidRPr="00F46A4C">
        <w:rPr>
          <w:rFonts w:ascii="Times New Roman" w:hAnsi="Times New Roman" w:cs="Times New Roman"/>
          <w:vertAlign w:val="superscript"/>
        </w:rPr>
        <w:t>th</w:t>
      </w:r>
      <w:r w:rsidR="00F46A4C" w:rsidRPr="00A759C4">
        <w:rPr>
          <w:rFonts w:ascii="Times New Roman" w:hAnsi="Times New Roman" w:cs="Times New Roman"/>
        </w:rPr>
        <w:t xml:space="preserve"> </w:t>
      </w:r>
      <w:r w:rsidR="00A759C4" w:rsidRPr="00A759C4">
        <w:rPr>
          <w:rFonts w:ascii="Times New Roman" w:hAnsi="Times New Roman" w:cs="Times New Roman"/>
        </w:rPr>
        <w:t xml:space="preserve">and </w:t>
      </w:r>
      <w:r w:rsidR="00F46A4C">
        <w:rPr>
          <w:rFonts w:ascii="Times New Roman" w:hAnsi="Times New Roman" w:cs="Times New Roman"/>
        </w:rPr>
        <w:t>13</w:t>
      </w:r>
      <w:r w:rsidR="00F46A4C" w:rsidRPr="00F46A4C">
        <w:rPr>
          <w:rFonts w:ascii="Times New Roman" w:hAnsi="Times New Roman" w:cs="Times New Roman"/>
          <w:vertAlign w:val="superscript"/>
        </w:rPr>
        <w:t>th</w:t>
      </w:r>
      <w:r w:rsidR="00F46A4C">
        <w:rPr>
          <w:rFonts w:ascii="Times New Roman" w:hAnsi="Times New Roman" w:cs="Times New Roman"/>
        </w:rPr>
        <w:t>–15</w:t>
      </w:r>
      <w:r w:rsidR="00F46A4C" w:rsidRPr="00F46A4C">
        <w:rPr>
          <w:rFonts w:ascii="Times New Roman" w:hAnsi="Times New Roman" w:cs="Times New Roman"/>
          <w:vertAlign w:val="superscript"/>
        </w:rPr>
        <w:t>th</w:t>
      </w:r>
      <w:r w:rsidR="009878EC">
        <w:rPr>
          <w:rFonts w:ascii="Times New Roman" w:hAnsi="Times New Roman" w:cs="Times New Roman"/>
        </w:rPr>
        <w:t xml:space="preserve"> </w:t>
      </w:r>
      <w:r w:rsidR="003340B4">
        <w:rPr>
          <w:rFonts w:ascii="Times New Roman" w:hAnsi="Times New Roman" w:cs="Times New Roman"/>
        </w:rPr>
        <w:t xml:space="preserve">exercise bouts </w:t>
      </w:r>
      <w:r w:rsidR="004F52FF">
        <w:rPr>
          <w:rFonts w:ascii="Times New Roman" w:hAnsi="Times New Roman" w:cs="Times New Roman"/>
        </w:rPr>
        <w:t>(</w:t>
      </w:r>
      <w:r w:rsidR="007B38BB">
        <w:rPr>
          <w:rFonts w:ascii="Times New Roman" w:hAnsi="Times New Roman" w:cs="Times New Roman"/>
        </w:rPr>
        <w:t>b</w:t>
      </w:r>
      <w:r w:rsidR="009878EC">
        <w:rPr>
          <w:rFonts w:ascii="Times New Roman" w:hAnsi="Times New Roman" w:cs="Times New Roman"/>
        </w:rPr>
        <w:t xml:space="preserve">lock 1 </w:t>
      </w:r>
      <w:r w:rsidR="009878EC" w:rsidRPr="009878EC">
        <w:rPr>
          <w:rFonts w:ascii="Times New Roman" w:hAnsi="Times New Roman" w:cs="Times New Roman"/>
          <w:i/>
          <w:iCs/>
        </w:rPr>
        <w:t>vs</w:t>
      </w:r>
      <w:r w:rsidR="009878EC">
        <w:rPr>
          <w:rFonts w:ascii="Times New Roman" w:hAnsi="Times New Roman" w:cs="Times New Roman"/>
        </w:rPr>
        <w:t>. 2, 3, 4 and 5</w:t>
      </w:r>
      <w:r w:rsidR="004F52FF">
        <w:rPr>
          <w:rFonts w:ascii="Times New Roman" w:hAnsi="Times New Roman" w:cs="Times New Roman"/>
        </w:rPr>
        <w:t>)</w:t>
      </w:r>
      <w:r w:rsidR="009878EC">
        <w:rPr>
          <w:rFonts w:ascii="Times New Roman" w:hAnsi="Times New Roman" w:cs="Times New Roman"/>
        </w:rPr>
        <w:t>.</w:t>
      </w:r>
      <w:r w:rsidR="00827D08">
        <w:rPr>
          <w:rFonts w:ascii="Times New Roman" w:hAnsi="Times New Roman" w:cs="Times New Roman"/>
        </w:rPr>
        <w:t xml:space="preserve"> </w:t>
      </w:r>
    </w:p>
    <w:p w14:paraId="7C563DED" w14:textId="24DA4AC8" w:rsidR="00AE55FA" w:rsidRDefault="00AE55FA" w:rsidP="006D6585">
      <w:pPr>
        <w:spacing w:line="480" w:lineRule="auto"/>
        <w:jc w:val="both"/>
        <w:rPr>
          <w:rFonts w:ascii="Times New Roman" w:hAnsi="Times New Roman" w:cs="Times New Roman"/>
        </w:rPr>
      </w:pPr>
      <w:r w:rsidRPr="00E8447F">
        <w:rPr>
          <w:rFonts w:ascii="Times New Roman" w:hAnsi="Times New Roman" w:cs="Times New Roman"/>
          <w:b/>
          <w:bCs/>
          <w:i/>
          <w:iCs/>
        </w:rPr>
        <w:t>Results</w:t>
      </w:r>
      <w:r w:rsidRPr="00E8447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54259D" w:rsidRPr="0054259D">
        <w:rPr>
          <w:rFonts w:ascii="Times New Roman" w:hAnsi="Times New Roman" w:cs="Times New Roman"/>
          <w:color w:val="FF0000"/>
        </w:rPr>
        <w:t xml:space="preserve">Treadmill speed was slower during block 4 (6.14 </w:t>
      </w:r>
      <w:r w:rsidR="0054259D" w:rsidRPr="00BC7052">
        <w:rPr>
          <w:rFonts w:ascii="Times New Roman" w:hAnsi="Times New Roman" w:cs="Times New Roman"/>
          <w:color w:val="FF0000"/>
        </w:rPr>
        <w:t xml:space="preserve">± 0.67 </w:t>
      </w:r>
      <w:r w:rsidR="0054259D" w:rsidRPr="00BC7052">
        <w:rPr>
          <w:rFonts w:ascii="Times New Roman" w:hAnsi="Times New Roman" w:cs="Times New Roman"/>
          <w:i/>
          <w:iCs/>
          <w:color w:val="FF0000"/>
        </w:rPr>
        <w:t>versus</w:t>
      </w:r>
      <w:r w:rsidR="0054259D" w:rsidRPr="00BC7052">
        <w:rPr>
          <w:rFonts w:ascii="Times New Roman" w:hAnsi="Times New Roman" w:cs="Times New Roman"/>
          <w:color w:val="FF0000"/>
        </w:rPr>
        <w:t xml:space="preserve"> 6.24 ± 0.73 km/h</w:t>
      </w:r>
      <w:r w:rsidR="0054259D" w:rsidRPr="00BC7052">
        <w:rPr>
          <w:rFonts w:ascii="Times New Roman" w:hAnsi="Times New Roman" w:cs="Times New Roman"/>
          <w:color w:val="FF0000"/>
          <w:vertAlign w:val="superscript"/>
        </w:rPr>
        <w:t>-1</w:t>
      </w:r>
      <w:r w:rsidR="0054259D" w:rsidRPr="00BC7052">
        <w:rPr>
          <w:rFonts w:ascii="Times New Roman" w:hAnsi="Times New Roman" w:cs="Times New Roman"/>
          <w:color w:val="FF0000"/>
        </w:rPr>
        <w:t xml:space="preserve">) and block 5 (6.12 ± 0.64 </w:t>
      </w:r>
      <w:r w:rsidR="0054259D" w:rsidRPr="00BC7052">
        <w:rPr>
          <w:rFonts w:ascii="Times New Roman" w:hAnsi="Times New Roman" w:cs="Times New Roman"/>
          <w:i/>
          <w:iCs/>
          <w:color w:val="FF0000"/>
        </w:rPr>
        <w:t>versus</w:t>
      </w:r>
      <w:r w:rsidR="0054259D" w:rsidRPr="00BC7052">
        <w:rPr>
          <w:rFonts w:ascii="Times New Roman" w:hAnsi="Times New Roman" w:cs="Times New Roman"/>
          <w:color w:val="FF0000"/>
        </w:rPr>
        <w:t xml:space="preserve"> 6.25 ± 0.75 km/h</w:t>
      </w:r>
      <w:r w:rsidR="0054259D" w:rsidRPr="00BC7052">
        <w:rPr>
          <w:rFonts w:ascii="Times New Roman" w:hAnsi="Times New Roman" w:cs="Times New Roman"/>
          <w:color w:val="FF0000"/>
          <w:vertAlign w:val="superscript"/>
        </w:rPr>
        <w:t>-1</w:t>
      </w:r>
      <w:r w:rsidR="0054259D" w:rsidRPr="00BC7052">
        <w:rPr>
          <w:rFonts w:ascii="Times New Roman" w:hAnsi="Times New Roman" w:cs="Times New Roman"/>
          <w:color w:val="FF0000"/>
        </w:rPr>
        <w:t>) in HYP compared to NOR or CON (p = 0.009).</w:t>
      </w:r>
      <w:r w:rsidR="0054259D" w:rsidRPr="0054259D">
        <w:rPr>
          <w:rFonts w:ascii="Times New Roman" w:hAnsi="Times New Roman" w:cs="Times New Roman"/>
          <w:color w:val="FF0000"/>
        </w:rPr>
        <w:t xml:space="preserve"> </w:t>
      </w:r>
      <w:r w:rsidR="007423C7">
        <w:rPr>
          <w:rFonts w:ascii="Times New Roman" w:hAnsi="Times New Roman" w:cs="Times New Roman"/>
        </w:rPr>
        <w:t xml:space="preserve">Compared to </w:t>
      </w:r>
      <w:r w:rsidR="005D0934">
        <w:rPr>
          <w:rFonts w:ascii="Times New Roman" w:hAnsi="Times New Roman" w:cs="Times New Roman"/>
        </w:rPr>
        <w:t>NOR and CON,</w:t>
      </w:r>
      <w:r w:rsidR="007A483D">
        <w:rPr>
          <w:rFonts w:ascii="Times New Roman" w:hAnsi="Times New Roman" w:cs="Times New Roman"/>
        </w:rPr>
        <w:t xml:space="preserve"> </w:t>
      </w:r>
      <w:r w:rsidR="007423C7">
        <w:rPr>
          <w:rFonts w:ascii="Times New Roman" w:hAnsi="Times New Roman" w:cs="Times New Roman"/>
        </w:rPr>
        <w:t>h</w:t>
      </w:r>
      <w:r w:rsidR="007423C7" w:rsidRPr="006D6585">
        <w:rPr>
          <w:rFonts w:ascii="Times New Roman" w:hAnsi="Times New Roman" w:cs="Times New Roman"/>
        </w:rPr>
        <w:t xml:space="preserve">eart rate was </w:t>
      </w:r>
      <w:r w:rsidR="00C539B9">
        <w:rPr>
          <w:rFonts w:ascii="Times New Roman" w:hAnsi="Times New Roman" w:cs="Times New Roman"/>
        </w:rPr>
        <w:t>+</w:t>
      </w:r>
      <w:r w:rsidR="00E42371">
        <w:rPr>
          <w:rFonts w:ascii="Times New Roman" w:hAnsi="Times New Roman" w:cs="Times New Roman"/>
        </w:rPr>
        <w:t>6</w:t>
      </w:r>
      <w:r w:rsidR="002B4941">
        <w:rPr>
          <w:rFonts w:ascii="Times New Roman" w:hAnsi="Times New Roman" w:cs="Times New Roman"/>
        </w:rPr>
        <w:t>–</w:t>
      </w:r>
      <w:r w:rsidR="00E42371">
        <w:rPr>
          <w:rFonts w:ascii="Times New Roman" w:hAnsi="Times New Roman" w:cs="Times New Roman"/>
        </w:rPr>
        <w:t xml:space="preserve">10% </w:t>
      </w:r>
      <w:r w:rsidR="007423C7" w:rsidRPr="006D6585">
        <w:rPr>
          <w:rFonts w:ascii="Times New Roman" w:hAnsi="Times New Roman" w:cs="Times New Roman"/>
        </w:rPr>
        <w:t xml:space="preserve">higher </w:t>
      </w:r>
      <w:r w:rsidR="00E42371" w:rsidRPr="006D6585">
        <w:rPr>
          <w:rFonts w:ascii="Times New Roman" w:hAnsi="Times New Roman" w:cs="Times New Roman"/>
        </w:rPr>
        <w:t>(</w:t>
      </w:r>
      <w:r w:rsidR="009B52EE">
        <w:rPr>
          <w:rFonts w:ascii="Times New Roman" w:hAnsi="Times New Roman" w:cs="Times New Roman"/>
          <w:i/>
          <w:iCs/>
          <w:color w:val="FF0000"/>
        </w:rPr>
        <w:t>p</w:t>
      </w:r>
      <w:r w:rsidR="00E42371" w:rsidRPr="00A416C8">
        <w:rPr>
          <w:rFonts w:ascii="Times New Roman" w:hAnsi="Times New Roman" w:cs="Times New Roman"/>
          <w:color w:val="FF0000"/>
        </w:rPr>
        <w:t xml:space="preserve"> </w:t>
      </w:r>
      <w:r w:rsidR="00A416C8" w:rsidRPr="00A416C8">
        <w:rPr>
          <w:rFonts w:ascii="Times New Roman" w:hAnsi="Times New Roman" w:cs="Times New Roman"/>
          <w:color w:val="FF0000"/>
        </w:rPr>
        <w:t>=</w:t>
      </w:r>
      <w:r w:rsidR="00E42371" w:rsidRPr="00A416C8">
        <w:rPr>
          <w:rFonts w:ascii="Times New Roman" w:hAnsi="Times New Roman" w:cs="Times New Roman"/>
          <w:color w:val="FF0000"/>
        </w:rPr>
        <w:t xml:space="preserve"> 0.0</w:t>
      </w:r>
      <w:r w:rsidR="00A416C8" w:rsidRPr="00A416C8">
        <w:rPr>
          <w:rFonts w:ascii="Times New Roman" w:hAnsi="Times New Roman" w:cs="Times New Roman"/>
          <w:color w:val="FF0000"/>
        </w:rPr>
        <w:t>01</w:t>
      </w:r>
      <w:r w:rsidR="00E42371" w:rsidRPr="006D6585">
        <w:rPr>
          <w:rFonts w:ascii="Times New Roman" w:hAnsi="Times New Roman" w:cs="Times New Roman"/>
        </w:rPr>
        <w:t>)</w:t>
      </w:r>
      <w:r w:rsidR="00C539B9">
        <w:rPr>
          <w:rFonts w:ascii="Times New Roman" w:hAnsi="Times New Roman" w:cs="Times New Roman"/>
        </w:rPr>
        <w:t>,</w:t>
      </w:r>
      <w:r w:rsidR="00E42371">
        <w:rPr>
          <w:rFonts w:ascii="Times New Roman" w:hAnsi="Times New Roman" w:cs="Times New Roman"/>
        </w:rPr>
        <w:t xml:space="preserve"> </w:t>
      </w:r>
      <w:r w:rsidR="00902C95">
        <w:rPr>
          <w:rFonts w:ascii="Times New Roman" w:hAnsi="Times New Roman" w:cs="Times New Roman"/>
        </w:rPr>
        <w:t>whilst</w:t>
      </w:r>
      <w:r w:rsidR="007423C7">
        <w:rPr>
          <w:rFonts w:ascii="Times New Roman" w:hAnsi="Times New Roman" w:cs="Times New Roman"/>
        </w:rPr>
        <w:t xml:space="preserve"> </w:t>
      </w:r>
      <w:r w:rsidR="007D26C4">
        <w:rPr>
          <w:rFonts w:ascii="Times New Roman" w:hAnsi="Times New Roman" w:cs="Times New Roman"/>
        </w:rPr>
        <w:t>arterial</w:t>
      </w:r>
      <w:r w:rsidR="007423C7">
        <w:rPr>
          <w:rFonts w:ascii="Times New Roman" w:hAnsi="Times New Roman" w:cs="Times New Roman"/>
        </w:rPr>
        <w:t xml:space="preserve"> </w:t>
      </w:r>
      <w:r w:rsidR="006F57AD">
        <w:rPr>
          <w:rFonts w:ascii="Times New Roman" w:hAnsi="Times New Roman" w:cs="Times New Roman"/>
        </w:rPr>
        <w:t xml:space="preserve">oxygen saturation </w:t>
      </w:r>
      <w:r w:rsidR="00902C95">
        <w:rPr>
          <w:rFonts w:ascii="Times New Roman" w:hAnsi="Times New Roman" w:cs="Times New Roman"/>
        </w:rPr>
        <w:t>(</w:t>
      </w:r>
      <w:r w:rsidR="007B38BB">
        <w:rPr>
          <w:rFonts w:ascii="Times New Roman" w:hAnsi="Times New Roman" w:cs="Times New Roman"/>
        </w:rPr>
        <w:sym w:font="Symbol" w:char="F02D"/>
      </w:r>
      <w:r w:rsidR="002B4941">
        <w:rPr>
          <w:rFonts w:ascii="Times New Roman" w:hAnsi="Times New Roman" w:cs="Times New Roman"/>
        </w:rPr>
        <w:t>12–13%</w:t>
      </w:r>
      <w:r w:rsidR="00902C95">
        <w:rPr>
          <w:rFonts w:ascii="Times New Roman" w:hAnsi="Times New Roman" w:cs="Times New Roman"/>
        </w:rPr>
        <w:t>) w</w:t>
      </w:r>
      <w:r w:rsidR="00E8447F">
        <w:rPr>
          <w:rFonts w:ascii="Times New Roman" w:hAnsi="Times New Roman" w:cs="Times New Roman"/>
        </w:rPr>
        <w:t>as</w:t>
      </w:r>
      <w:r w:rsidR="00902C95">
        <w:rPr>
          <w:rFonts w:ascii="Times New Roman" w:hAnsi="Times New Roman" w:cs="Times New Roman"/>
        </w:rPr>
        <w:t xml:space="preserve"> </w:t>
      </w:r>
      <w:r w:rsidR="007423C7">
        <w:rPr>
          <w:rFonts w:ascii="Times New Roman" w:hAnsi="Times New Roman" w:cs="Times New Roman"/>
        </w:rPr>
        <w:t xml:space="preserve">lower </w:t>
      </w:r>
      <w:r w:rsidR="007423C7" w:rsidRPr="006D6585">
        <w:rPr>
          <w:rFonts w:ascii="Times New Roman" w:hAnsi="Times New Roman" w:cs="Times New Roman"/>
        </w:rPr>
        <w:t>(</w:t>
      </w:r>
      <w:r w:rsidR="009B52EE">
        <w:rPr>
          <w:rFonts w:ascii="Times New Roman" w:hAnsi="Times New Roman" w:cs="Times New Roman"/>
          <w:i/>
          <w:iCs/>
          <w:color w:val="FF0000"/>
        </w:rPr>
        <w:t>p</w:t>
      </w:r>
      <w:r w:rsidR="007423C7" w:rsidRPr="00A416C8">
        <w:rPr>
          <w:rFonts w:ascii="Times New Roman" w:hAnsi="Times New Roman" w:cs="Times New Roman"/>
          <w:color w:val="FF0000"/>
        </w:rPr>
        <w:t xml:space="preserve"> &lt; 0.0</w:t>
      </w:r>
      <w:r w:rsidR="00A416C8" w:rsidRPr="00A416C8">
        <w:rPr>
          <w:rFonts w:ascii="Times New Roman" w:hAnsi="Times New Roman" w:cs="Times New Roman"/>
          <w:color w:val="FF0000"/>
        </w:rPr>
        <w:t>0</w:t>
      </w:r>
      <w:r w:rsidR="007423C7" w:rsidRPr="00A416C8">
        <w:rPr>
          <w:rFonts w:ascii="Times New Roman" w:hAnsi="Times New Roman" w:cs="Times New Roman"/>
          <w:color w:val="FF0000"/>
        </w:rPr>
        <w:t>1</w:t>
      </w:r>
      <w:r w:rsidR="007423C7" w:rsidRPr="006D6585">
        <w:rPr>
          <w:rFonts w:ascii="Times New Roman" w:hAnsi="Times New Roman" w:cs="Times New Roman"/>
        </w:rPr>
        <w:t>)</w:t>
      </w:r>
      <w:r w:rsidR="007423C7">
        <w:rPr>
          <w:rFonts w:ascii="Times New Roman" w:hAnsi="Times New Roman" w:cs="Times New Roman"/>
        </w:rPr>
        <w:t xml:space="preserve"> </w:t>
      </w:r>
      <w:r w:rsidR="007423C7" w:rsidRPr="006D6585">
        <w:rPr>
          <w:rFonts w:ascii="Times New Roman" w:hAnsi="Times New Roman" w:cs="Times New Roman"/>
        </w:rPr>
        <w:t xml:space="preserve">in </w:t>
      </w:r>
      <w:r w:rsidR="005D0934">
        <w:rPr>
          <w:rFonts w:ascii="Times New Roman" w:hAnsi="Times New Roman" w:cs="Times New Roman"/>
        </w:rPr>
        <w:t>HYP</w:t>
      </w:r>
      <w:r w:rsidR="006D6585" w:rsidRPr="006D6585">
        <w:rPr>
          <w:rFonts w:ascii="Times New Roman" w:hAnsi="Times New Roman" w:cs="Times New Roman"/>
        </w:rPr>
        <w:t>. Perceived limb discomfort was lower in HY</w:t>
      </w:r>
      <w:r w:rsidR="005D0934" w:rsidRPr="00902C95">
        <w:rPr>
          <w:rFonts w:ascii="Times New Roman" w:hAnsi="Times New Roman" w:cs="Times New Roman"/>
        </w:rPr>
        <w:t>P</w:t>
      </w:r>
      <w:r w:rsidR="006D6585" w:rsidRPr="006D6585">
        <w:rPr>
          <w:rFonts w:ascii="Times New Roman" w:hAnsi="Times New Roman" w:cs="Times New Roman"/>
        </w:rPr>
        <w:t xml:space="preserve"> and </w:t>
      </w:r>
      <w:r w:rsidR="00C539B9">
        <w:rPr>
          <w:rFonts w:ascii="Times New Roman" w:hAnsi="Times New Roman" w:cs="Times New Roman"/>
        </w:rPr>
        <w:t xml:space="preserve">CON </w:t>
      </w:r>
      <w:r w:rsidR="006D6585" w:rsidRPr="000E5D1E">
        <w:rPr>
          <w:rFonts w:ascii="Times New Roman" w:hAnsi="Times New Roman" w:cs="Times New Roman"/>
          <w:i/>
        </w:rPr>
        <w:t>versus</w:t>
      </w:r>
      <w:r w:rsidR="006D6585" w:rsidRPr="006D6585">
        <w:rPr>
          <w:rFonts w:ascii="Times New Roman" w:hAnsi="Times New Roman" w:cs="Times New Roman"/>
        </w:rPr>
        <w:t xml:space="preserve"> </w:t>
      </w:r>
      <w:r w:rsidR="005D0934" w:rsidRPr="00902C95">
        <w:rPr>
          <w:rFonts w:ascii="Times New Roman" w:hAnsi="Times New Roman" w:cs="Times New Roman"/>
        </w:rPr>
        <w:t>NOR</w:t>
      </w:r>
      <w:r w:rsidR="000E5D1E">
        <w:rPr>
          <w:rFonts w:ascii="Times New Roman" w:hAnsi="Times New Roman" w:cs="Times New Roman"/>
          <w:vertAlign w:val="subscript"/>
        </w:rPr>
        <w:t xml:space="preserve"> </w:t>
      </w:r>
      <w:r w:rsidR="000E5D1E">
        <w:rPr>
          <w:rFonts w:ascii="Times New Roman" w:hAnsi="Times New Roman" w:cs="Times New Roman"/>
        </w:rPr>
        <w:t>(</w:t>
      </w:r>
      <w:r w:rsidR="005F479E">
        <w:rPr>
          <w:rFonts w:ascii="Times New Roman" w:hAnsi="Times New Roman" w:cs="Times New Roman"/>
        </w:rPr>
        <w:sym w:font="Symbol" w:char="F02D"/>
      </w:r>
      <w:r w:rsidR="000E5D1E">
        <w:rPr>
          <w:rFonts w:ascii="Times New Roman" w:hAnsi="Times New Roman" w:cs="Times New Roman"/>
        </w:rPr>
        <w:t xml:space="preserve">21 ± 4% and </w:t>
      </w:r>
      <w:r w:rsidR="005F479E">
        <w:rPr>
          <w:rFonts w:ascii="Times New Roman" w:hAnsi="Times New Roman" w:cs="Times New Roman"/>
        </w:rPr>
        <w:sym w:font="Symbol" w:char="F02D"/>
      </w:r>
      <w:r w:rsidR="000E5D1E" w:rsidRPr="006D6585">
        <w:rPr>
          <w:rFonts w:ascii="Times New Roman" w:hAnsi="Times New Roman" w:cs="Times New Roman"/>
        </w:rPr>
        <w:t>34 ± 6%</w:t>
      </w:r>
      <w:r w:rsidR="004F52FF">
        <w:rPr>
          <w:rFonts w:ascii="Times New Roman" w:hAnsi="Times New Roman" w:cs="Times New Roman"/>
        </w:rPr>
        <w:t>;</w:t>
      </w:r>
      <w:r w:rsidR="000E5D1E" w:rsidRPr="006D6585">
        <w:rPr>
          <w:rFonts w:ascii="Times New Roman" w:hAnsi="Times New Roman" w:cs="Times New Roman"/>
        </w:rPr>
        <w:t xml:space="preserve"> </w:t>
      </w:r>
      <w:r w:rsidR="009B52EE">
        <w:rPr>
          <w:rFonts w:ascii="Times New Roman" w:hAnsi="Times New Roman" w:cs="Times New Roman"/>
          <w:i/>
          <w:iCs/>
          <w:color w:val="FF0000"/>
        </w:rPr>
        <w:t>p</w:t>
      </w:r>
      <w:r w:rsidR="000E5D1E" w:rsidRPr="00A416C8">
        <w:rPr>
          <w:rFonts w:ascii="Times New Roman" w:hAnsi="Times New Roman" w:cs="Times New Roman"/>
          <w:color w:val="FF0000"/>
        </w:rPr>
        <w:t xml:space="preserve"> </w:t>
      </w:r>
      <w:r w:rsidR="00A416C8" w:rsidRPr="00A416C8">
        <w:rPr>
          <w:rFonts w:ascii="Times New Roman" w:hAnsi="Times New Roman" w:cs="Times New Roman"/>
          <w:color w:val="FF0000"/>
        </w:rPr>
        <w:t>=</w:t>
      </w:r>
      <w:r w:rsidR="000E5D1E" w:rsidRPr="00A416C8">
        <w:rPr>
          <w:rFonts w:ascii="Times New Roman" w:hAnsi="Times New Roman" w:cs="Times New Roman"/>
          <w:color w:val="FF0000"/>
        </w:rPr>
        <w:t xml:space="preserve"> 0.0</w:t>
      </w:r>
      <w:r w:rsidR="00A416C8" w:rsidRPr="00A416C8">
        <w:rPr>
          <w:rFonts w:ascii="Times New Roman" w:hAnsi="Times New Roman" w:cs="Times New Roman"/>
          <w:color w:val="FF0000"/>
        </w:rPr>
        <w:t>04</w:t>
      </w:r>
      <w:r w:rsidR="000E5D1E">
        <w:rPr>
          <w:rFonts w:ascii="Times New Roman" w:hAnsi="Times New Roman" w:cs="Times New Roman"/>
        </w:rPr>
        <w:t>).</w:t>
      </w:r>
      <w:r w:rsidR="006D6585" w:rsidRPr="006D6585">
        <w:rPr>
          <w:rFonts w:ascii="Times New Roman" w:hAnsi="Times New Roman" w:cs="Times New Roman"/>
        </w:rPr>
        <w:t xml:space="preserve"> </w:t>
      </w:r>
    </w:p>
    <w:p w14:paraId="4603CF28" w14:textId="28A5DB5B" w:rsidR="00544CBB" w:rsidRPr="00544CBB" w:rsidRDefault="00AE55FA" w:rsidP="006D6585">
      <w:pPr>
        <w:spacing w:line="480" w:lineRule="auto"/>
        <w:jc w:val="both"/>
        <w:rPr>
          <w:rFonts w:ascii="Times New Roman" w:hAnsi="Times New Roman" w:cs="Times New Roman"/>
        </w:rPr>
      </w:pPr>
      <w:r w:rsidRPr="00E8447F">
        <w:rPr>
          <w:rFonts w:ascii="Times New Roman" w:hAnsi="Times New Roman" w:cs="Times New Roman"/>
          <w:b/>
          <w:bCs/>
          <w:i/>
          <w:iCs/>
        </w:rPr>
        <w:t>Conclusion</w:t>
      </w:r>
      <w:r w:rsidR="00E8447F">
        <w:rPr>
          <w:rFonts w:ascii="Times New Roman" w:hAnsi="Times New Roman" w:cs="Times New Roman"/>
          <w:b/>
          <w:bCs/>
          <w:i/>
          <w:iCs/>
        </w:rPr>
        <w:t>s</w:t>
      </w:r>
      <w:r w:rsidRPr="00E8447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347B5F">
        <w:rPr>
          <w:rFonts w:ascii="Times New Roman" w:hAnsi="Times New Roman" w:cs="Times New Roman"/>
        </w:rPr>
        <w:t xml:space="preserve">In </w:t>
      </w:r>
      <w:r w:rsidR="0066617F" w:rsidRPr="0066617F">
        <w:rPr>
          <w:rFonts w:ascii="Times New Roman" w:hAnsi="Times New Roman" w:cs="Times New Roman"/>
          <w:color w:val="FF0000"/>
        </w:rPr>
        <w:t>overweight</w:t>
      </w:r>
      <w:r w:rsidR="007D7E1E">
        <w:rPr>
          <w:rFonts w:ascii="Times New Roman" w:hAnsi="Times New Roman" w:cs="Times New Roman"/>
          <w:color w:val="FF0000"/>
        </w:rPr>
        <w:t>-t</w:t>
      </w:r>
      <w:r w:rsidR="000B5C95">
        <w:rPr>
          <w:rFonts w:ascii="Times New Roman" w:hAnsi="Times New Roman" w:cs="Times New Roman"/>
          <w:color w:val="FF0000"/>
        </w:rPr>
        <w:t>o</w:t>
      </w:r>
      <w:r w:rsidR="007D7E1E">
        <w:rPr>
          <w:rFonts w:ascii="Times New Roman" w:hAnsi="Times New Roman" w:cs="Times New Roman"/>
          <w:color w:val="FF0000"/>
        </w:rPr>
        <w:t>-</w:t>
      </w:r>
      <w:r w:rsidR="0066617F" w:rsidRPr="0066617F">
        <w:rPr>
          <w:rFonts w:ascii="Times New Roman" w:hAnsi="Times New Roman" w:cs="Times New Roman"/>
          <w:color w:val="FF0000"/>
        </w:rPr>
        <w:t xml:space="preserve">obese </w:t>
      </w:r>
      <w:r w:rsidR="00347B5F" w:rsidRPr="0066617F">
        <w:rPr>
          <w:rFonts w:ascii="Times New Roman" w:hAnsi="Times New Roman" w:cs="Times New Roman"/>
          <w:color w:val="FF0000"/>
        </w:rPr>
        <w:t>adults</w:t>
      </w:r>
      <w:r w:rsidR="00347B5F">
        <w:rPr>
          <w:rFonts w:ascii="Times New Roman" w:hAnsi="Times New Roman" w:cs="Times New Roman"/>
        </w:rPr>
        <w:t>, p</w:t>
      </w:r>
      <w:r w:rsidR="006D6585" w:rsidRPr="006D6585">
        <w:rPr>
          <w:rFonts w:ascii="Times New Roman" w:hAnsi="Times New Roman" w:cs="Times New Roman"/>
        </w:rPr>
        <w:t>erceptually</w:t>
      </w:r>
      <w:r w:rsidR="00AD2CA9">
        <w:rPr>
          <w:rFonts w:ascii="Times New Roman" w:hAnsi="Times New Roman" w:cs="Times New Roman"/>
        </w:rPr>
        <w:t xml:space="preserve"> </w:t>
      </w:r>
      <w:r w:rsidR="006D6585" w:rsidRPr="006D6585">
        <w:rPr>
          <w:rFonts w:ascii="Times New Roman" w:hAnsi="Times New Roman" w:cs="Times New Roman"/>
        </w:rPr>
        <w:t>regulated interval walk</w:t>
      </w:r>
      <w:r w:rsidR="008B2166">
        <w:rPr>
          <w:rFonts w:ascii="Times New Roman" w:hAnsi="Times New Roman" w:cs="Times New Roman"/>
        </w:rPr>
        <w:t>s</w:t>
      </w:r>
      <w:r w:rsidR="006D6585" w:rsidRPr="006D6585">
        <w:rPr>
          <w:rFonts w:ascii="Times New Roman" w:hAnsi="Times New Roman" w:cs="Times New Roman"/>
        </w:rPr>
        <w:t xml:space="preserve"> in hypoxia </w:t>
      </w:r>
      <w:r w:rsidR="005A0ECE" w:rsidRPr="002B4941">
        <w:rPr>
          <w:rFonts w:ascii="Times New Roman" w:hAnsi="Times New Roman" w:cs="Times New Roman"/>
          <w:i/>
        </w:rPr>
        <w:t>versus</w:t>
      </w:r>
      <w:r w:rsidR="005A0ECE">
        <w:rPr>
          <w:rFonts w:ascii="Times New Roman" w:hAnsi="Times New Roman" w:cs="Times New Roman"/>
        </w:rPr>
        <w:t xml:space="preserve"> </w:t>
      </w:r>
      <w:proofErr w:type="spellStart"/>
      <w:r w:rsidR="005A0ECE">
        <w:rPr>
          <w:rFonts w:ascii="Times New Roman" w:hAnsi="Times New Roman" w:cs="Times New Roman"/>
        </w:rPr>
        <w:t>normoxia</w:t>
      </w:r>
      <w:proofErr w:type="spellEnd"/>
      <w:r w:rsidR="005A0ECE">
        <w:rPr>
          <w:rFonts w:ascii="Times New Roman" w:hAnsi="Times New Roman" w:cs="Times New Roman"/>
        </w:rPr>
        <w:t xml:space="preserve"> </w:t>
      </w:r>
      <w:r w:rsidR="006D6585" w:rsidRPr="006D6585">
        <w:rPr>
          <w:rFonts w:ascii="Times New Roman" w:hAnsi="Times New Roman" w:cs="Times New Roman"/>
        </w:rPr>
        <w:t xml:space="preserve">leads to </w:t>
      </w:r>
      <w:r w:rsidR="009C67D0">
        <w:rPr>
          <w:rFonts w:ascii="Times New Roman" w:hAnsi="Times New Roman" w:cs="Times New Roman"/>
        </w:rPr>
        <w:t xml:space="preserve">progressively </w:t>
      </w:r>
      <w:r w:rsidR="002668CD">
        <w:rPr>
          <w:rFonts w:ascii="Times New Roman" w:hAnsi="Times New Roman" w:cs="Times New Roman"/>
        </w:rPr>
        <w:t xml:space="preserve">slower </w:t>
      </w:r>
      <w:r w:rsidR="00677DD3" w:rsidRPr="00CC13CF">
        <w:rPr>
          <w:rFonts w:ascii="Times New Roman" w:hAnsi="Times New Roman" w:cs="Times New Roman"/>
          <w:color w:val="FF0000"/>
        </w:rPr>
        <w:t>speed</w:t>
      </w:r>
      <w:r w:rsidR="00677DD3">
        <w:rPr>
          <w:rFonts w:ascii="Times New Roman" w:hAnsi="Times New Roman" w:cs="Times New Roman"/>
          <w:color w:val="FF0000"/>
        </w:rPr>
        <w:t>s</w:t>
      </w:r>
      <w:r w:rsidR="009C67D0">
        <w:rPr>
          <w:rFonts w:ascii="Times New Roman" w:hAnsi="Times New Roman" w:cs="Times New Roman"/>
        </w:rPr>
        <w:t xml:space="preserve"> </w:t>
      </w:r>
      <w:r w:rsidR="00C85269">
        <w:rPr>
          <w:rFonts w:ascii="Times New Roman" w:hAnsi="Times New Roman" w:cs="Times New Roman"/>
        </w:rPr>
        <w:t xml:space="preserve">along </w:t>
      </w:r>
      <w:r w:rsidR="00EB3145" w:rsidRPr="00C85269">
        <w:rPr>
          <w:rFonts w:ascii="Times New Roman" w:hAnsi="Times New Roman" w:cs="Times New Roman"/>
          <w:color w:val="FF0000"/>
        </w:rPr>
        <w:t>with</w:t>
      </w:r>
      <w:r w:rsidR="001F264D" w:rsidRPr="00C85269">
        <w:rPr>
          <w:rFonts w:ascii="Times New Roman" w:hAnsi="Times New Roman" w:cs="Times New Roman"/>
          <w:color w:val="FF0000"/>
        </w:rPr>
        <w:t xml:space="preserve"> </w:t>
      </w:r>
      <w:r w:rsidR="007D789A">
        <w:rPr>
          <w:rFonts w:ascii="Times New Roman" w:hAnsi="Times New Roman" w:cs="Times New Roman"/>
          <w:color w:val="FF0000"/>
        </w:rPr>
        <w:t xml:space="preserve">lower </w:t>
      </w:r>
      <w:r w:rsidR="00C85269">
        <w:rPr>
          <w:rFonts w:ascii="Times New Roman" w:hAnsi="Times New Roman" w:cs="Times New Roman"/>
          <w:color w:val="FF0000"/>
        </w:rPr>
        <w:t xml:space="preserve">limb discomfort and </w:t>
      </w:r>
      <w:r w:rsidR="006D6585" w:rsidRPr="00C85269">
        <w:rPr>
          <w:rFonts w:ascii="Times New Roman" w:hAnsi="Times New Roman" w:cs="Times New Roman"/>
          <w:color w:val="FF0000"/>
        </w:rPr>
        <w:t xml:space="preserve">larger </w:t>
      </w:r>
      <w:r w:rsidR="006D6585" w:rsidRPr="006D6585">
        <w:rPr>
          <w:rFonts w:ascii="Times New Roman" w:hAnsi="Times New Roman" w:cs="Times New Roman"/>
        </w:rPr>
        <w:t xml:space="preserve">physiological stress than </w:t>
      </w:r>
      <w:proofErr w:type="spellStart"/>
      <w:r w:rsidR="006D6585" w:rsidRPr="006D6585">
        <w:rPr>
          <w:rFonts w:ascii="Times New Roman" w:hAnsi="Times New Roman" w:cs="Times New Roman"/>
        </w:rPr>
        <w:t>normoxia</w:t>
      </w:r>
      <w:proofErr w:type="spellEnd"/>
      <w:r w:rsidR="00AB73FE">
        <w:rPr>
          <w:rFonts w:ascii="Times New Roman" w:hAnsi="Times New Roman" w:cs="Times New Roman"/>
        </w:rPr>
        <w:t xml:space="preserve">. </w:t>
      </w:r>
      <w:r w:rsidR="00C85269" w:rsidRPr="00C85269">
        <w:rPr>
          <w:rFonts w:ascii="Times New Roman" w:hAnsi="Times New Roman" w:cs="Times New Roman"/>
          <w:color w:val="FF0000"/>
        </w:rPr>
        <w:t xml:space="preserve">Walking at the </w:t>
      </w:r>
      <w:r w:rsidR="005339D2">
        <w:rPr>
          <w:rFonts w:ascii="Times New Roman" w:hAnsi="Times New Roman" w:cs="Times New Roman"/>
          <w:color w:val="FF0000"/>
        </w:rPr>
        <w:t>speed</w:t>
      </w:r>
      <w:r w:rsidR="00C85269" w:rsidRPr="00C85269">
        <w:rPr>
          <w:rFonts w:ascii="Times New Roman" w:hAnsi="Times New Roman" w:cs="Times New Roman"/>
          <w:color w:val="FF0000"/>
        </w:rPr>
        <w:t xml:space="preserve"> adopted in hypoxia produces similar psycho-physiological responses at the same absolute intensity in </w:t>
      </w:r>
      <w:proofErr w:type="spellStart"/>
      <w:r w:rsidR="00C85269" w:rsidRPr="00C85269">
        <w:rPr>
          <w:rFonts w:ascii="Times New Roman" w:hAnsi="Times New Roman" w:cs="Times New Roman"/>
          <w:color w:val="FF0000"/>
        </w:rPr>
        <w:t>normoxia</w:t>
      </w:r>
      <w:proofErr w:type="spellEnd"/>
      <w:r w:rsidR="00C85269" w:rsidRPr="00C85269">
        <w:rPr>
          <w:rFonts w:ascii="Times New Roman" w:hAnsi="Times New Roman" w:cs="Times New Roman"/>
          <w:color w:val="FF0000"/>
        </w:rPr>
        <w:t xml:space="preserve">. </w:t>
      </w:r>
    </w:p>
    <w:p w14:paraId="26C41FD8" w14:textId="77777777" w:rsidR="00D501A3" w:rsidRDefault="00D501A3" w:rsidP="00D501A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507875B" w14:textId="573B5957" w:rsidR="00864E68" w:rsidRDefault="00D501A3" w:rsidP="00D501A3">
      <w:pPr>
        <w:spacing w:line="276" w:lineRule="auto"/>
        <w:rPr>
          <w:rFonts w:ascii="Times New Roman" w:hAnsi="Times New Roman" w:cs="Times New Roman"/>
        </w:rPr>
      </w:pPr>
      <w:r w:rsidRPr="00544CBB">
        <w:rPr>
          <w:rFonts w:ascii="Times New Roman" w:hAnsi="Times New Roman" w:cs="Times New Roman"/>
          <w:b/>
          <w:bCs/>
        </w:rPr>
        <w:t>Key words</w:t>
      </w:r>
      <w:r w:rsidR="00FE3DD4">
        <w:rPr>
          <w:rFonts w:ascii="Times New Roman" w:hAnsi="Times New Roman" w:cs="Times New Roman"/>
          <w:b/>
          <w:bCs/>
        </w:rPr>
        <w:t xml:space="preserve">: </w:t>
      </w:r>
      <w:r w:rsidRPr="006D6585">
        <w:rPr>
          <w:rFonts w:ascii="Times New Roman" w:hAnsi="Times New Roman" w:cs="Times New Roman"/>
        </w:rPr>
        <w:t>Hypoxia, perceptually</w:t>
      </w:r>
      <w:r>
        <w:rPr>
          <w:rFonts w:ascii="Times New Roman" w:hAnsi="Times New Roman" w:cs="Times New Roman"/>
        </w:rPr>
        <w:t xml:space="preserve"> </w:t>
      </w:r>
      <w:r w:rsidRPr="006D6585">
        <w:rPr>
          <w:rFonts w:ascii="Times New Roman" w:hAnsi="Times New Roman" w:cs="Times New Roman"/>
        </w:rPr>
        <w:t>regulated exercise, interval training, obesity.</w:t>
      </w:r>
    </w:p>
    <w:p w14:paraId="019C0B71" w14:textId="77777777" w:rsidR="00091B65" w:rsidRDefault="00091B65" w:rsidP="00D04AF4">
      <w:pPr>
        <w:spacing w:line="480" w:lineRule="auto"/>
        <w:rPr>
          <w:rFonts w:ascii="Times New Roman" w:hAnsi="Times New Roman" w:cs="Times New Roman"/>
          <w:b/>
          <w:bCs/>
        </w:rPr>
        <w:sectPr w:rsidR="00091B65" w:rsidSect="00E8447F">
          <w:headerReference w:type="even" r:id="rId7"/>
          <w:headerReference w:type="default" r:id="rId8"/>
          <w:footerReference w:type="even" r:id="rId9"/>
          <w:pgSz w:w="11900" w:h="16840"/>
          <w:pgMar w:top="1134" w:right="1134" w:bottom="1134" w:left="1134" w:header="720" w:footer="720" w:gutter="0"/>
          <w:lnNumType w:countBy="1"/>
          <w:pgNumType w:start="1"/>
          <w:cols w:space="720"/>
          <w:titlePg/>
          <w:docGrid w:linePitch="360"/>
        </w:sectPr>
      </w:pPr>
    </w:p>
    <w:p w14:paraId="46733513" w14:textId="1CDBABA4" w:rsidR="00E8447F" w:rsidRPr="008F1792" w:rsidRDefault="00E8447F" w:rsidP="008F1792">
      <w:pPr>
        <w:spacing w:line="480" w:lineRule="auto"/>
        <w:jc w:val="both"/>
        <w:rPr>
          <w:rFonts w:ascii="Times New Roman" w:hAnsi="Times New Roman" w:cs="Times New Roman"/>
          <w:b/>
          <w:lang w:val="en-AU"/>
        </w:rPr>
      </w:pPr>
      <w:r w:rsidRPr="00B417C5">
        <w:rPr>
          <w:rFonts w:ascii="Times New Roman" w:hAnsi="Times New Roman" w:cs="Times New Roman"/>
          <w:b/>
          <w:lang w:val="en-AU"/>
        </w:rPr>
        <w:lastRenderedPageBreak/>
        <w:t>Practical applications</w:t>
      </w:r>
    </w:p>
    <w:p w14:paraId="52957325" w14:textId="43055C70" w:rsidR="00AC13EC" w:rsidRPr="00AC13EC" w:rsidRDefault="00AC13EC" w:rsidP="002E0CBC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 w:rsidRPr="00AC13EC">
        <w:rPr>
          <w:rFonts w:ascii="Times New Roman" w:hAnsi="Times New Roman" w:cs="Times New Roman"/>
        </w:rPr>
        <w:t>When controlling exercise intensity perceptually (RPE = 14) during interval walks, s</w:t>
      </w:r>
      <w:r w:rsidR="00E8447F" w:rsidRPr="00AC13EC">
        <w:rPr>
          <w:rFonts w:ascii="Times New Roman" w:hAnsi="Times New Roman" w:cs="Times New Roman"/>
        </w:rPr>
        <w:t xml:space="preserve">lower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E8447F" w:rsidRPr="00AC13EC">
        <w:rPr>
          <w:rFonts w:ascii="Times New Roman" w:hAnsi="Times New Roman" w:cs="Times New Roman"/>
        </w:rPr>
        <w:t xml:space="preserve"> occur</w:t>
      </w:r>
      <w:r w:rsidRPr="00AC13EC">
        <w:rPr>
          <w:rFonts w:ascii="Times New Roman" w:hAnsi="Times New Roman" w:cs="Times New Roman"/>
        </w:rPr>
        <w:t>s</w:t>
      </w:r>
      <w:r w:rsidR="00E8447F" w:rsidRPr="00AC13EC">
        <w:rPr>
          <w:rFonts w:ascii="Times New Roman" w:hAnsi="Times New Roman" w:cs="Times New Roman"/>
        </w:rPr>
        <w:t xml:space="preserve"> in hypoxia</w:t>
      </w:r>
      <w:r w:rsidR="008F1792">
        <w:rPr>
          <w:rFonts w:ascii="Times New Roman" w:hAnsi="Times New Roman" w:cs="Times New Roman"/>
        </w:rPr>
        <w:t xml:space="preserve"> than </w:t>
      </w:r>
      <w:proofErr w:type="spellStart"/>
      <w:r w:rsidR="008F1792">
        <w:rPr>
          <w:rFonts w:ascii="Times New Roman" w:hAnsi="Times New Roman" w:cs="Times New Roman"/>
        </w:rPr>
        <w:t>normoxia</w:t>
      </w:r>
      <w:proofErr w:type="spellEnd"/>
      <w:r w:rsidR="00E8447F" w:rsidRPr="00AC13EC">
        <w:rPr>
          <w:rFonts w:ascii="Times New Roman" w:hAnsi="Times New Roman" w:cs="Times New Roman"/>
        </w:rPr>
        <w:t xml:space="preserve">. </w:t>
      </w:r>
    </w:p>
    <w:p w14:paraId="6166C5FB" w14:textId="77777777" w:rsidR="003D29B8" w:rsidRDefault="00AC13EC" w:rsidP="00D04AF4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 w:rsidRPr="00AC13EC">
        <w:rPr>
          <w:rFonts w:ascii="Times New Roman" w:hAnsi="Times New Roman" w:cs="Times New Roman"/>
        </w:rPr>
        <w:t xml:space="preserve">Perceptually regulated interval walking in hypoxia at a lower external workload (i.e.,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Pr="00AC13EC">
        <w:rPr>
          <w:rFonts w:ascii="Times New Roman" w:hAnsi="Times New Roman" w:cs="Times New Roman"/>
        </w:rPr>
        <w:t xml:space="preserve">) achieves </w:t>
      </w:r>
      <w:r w:rsidR="003D29B8" w:rsidRPr="003D29B8">
        <w:rPr>
          <w:rFonts w:ascii="Times New Roman" w:hAnsi="Times New Roman" w:cs="Times New Roman"/>
          <w:color w:val="FF0000"/>
        </w:rPr>
        <w:t xml:space="preserve">less discomfort </w:t>
      </w:r>
      <w:r w:rsidR="003D29B8">
        <w:rPr>
          <w:rFonts w:ascii="Times New Roman" w:hAnsi="Times New Roman" w:cs="Times New Roman"/>
        </w:rPr>
        <w:t xml:space="preserve">and </w:t>
      </w:r>
      <w:r w:rsidRPr="00AC13EC">
        <w:rPr>
          <w:rFonts w:ascii="Times New Roman" w:hAnsi="Times New Roman" w:cs="Times New Roman"/>
        </w:rPr>
        <w:t xml:space="preserve">a higher physiological stress compared to </w:t>
      </w:r>
      <w:proofErr w:type="spellStart"/>
      <w:r w:rsidRPr="00AC13EC">
        <w:rPr>
          <w:rFonts w:ascii="Times New Roman" w:hAnsi="Times New Roman" w:cs="Times New Roman"/>
        </w:rPr>
        <w:t>normoxia</w:t>
      </w:r>
      <w:proofErr w:type="spellEnd"/>
      <w:r w:rsidRPr="00AC13EC">
        <w:rPr>
          <w:rFonts w:ascii="Times New Roman" w:hAnsi="Times New Roman" w:cs="Times New Roman"/>
        </w:rPr>
        <w:t xml:space="preserve">. </w:t>
      </w:r>
    </w:p>
    <w:p w14:paraId="45B07499" w14:textId="77777777" w:rsidR="003D29B8" w:rsidRPr="003D29B8" w:rsidRDefault="003D29B8" w:rsidP="00D04AF4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W</w:t>
      </w:r>
      <w:r w:rsidRPr="003D29B8">
        <w:rPr>
          <w:rFonts w:ascii="Times New Roman" w:hAnsi="Times New Roman" w:cs="Times New Roman"/>
          <w:color w:val="FF0000"/>
        </w:rPr>
        <w:t xml:space="preserve">alking at the speed adopted in hypoxia produces similar psycho-physiological responses at the same absolute intensity in </w:t>
      </w:r>
      <w:proofErr w:type="spellStart"/>
      <w:r w:rsidRPr="003D29B8">
        <w:rPr>
          <w:rFonts w:ascii="Times New Roman" w:hAnsi="Times New Roman" w:cs="Times New Roman"/>
          <w:color w:val="FF0000"/>
        </w:rPr>
        <w:t>normoxia</w:t>
      </w:r>
      <w:proofErr w:type="spellEnd"/>
      <w:r w:rsidRPr="003D29B8">
        <w:rPr>
          <w:rFonts w:ascii="Times New Roman" w:hAnsi="Times New Roman" w:cs="Times New Roman"/>
          <w:color w:val="FF0000"/>
        </w:rPr>
        <w:t xml:space="preserve">. </w:t>
      </w:r>
    </w:p>
    <w:p w14:paraId="7AA2B990" w14:textId="77777777" w:rsidR="003D29B8" w:rsidRDefault="003D29B8" w:rsidP="003D29B8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color w:val="FF0000"/>
        </w:rPr>
      </w:pPr>
    </w:p>
    <w:p w14:paraId="3636100C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1EA6D50E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13C2DBE2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C98A97F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6E414CB7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7A6F9CB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24A323A0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82102AC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B82D8FD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7071912A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7EF1EF54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1501C971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246256F3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390D4E76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602487A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12233D4F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87FF459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13090DBD" w14:textId="77777777" w:rsidR="003D29B8" w:rsidRDefault="003D29B8" w:rsidP="003D29B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3D22514D" w14:textId="32D43BDB" w:rsidR="00544CBB" w:rsidRPr="003D29B8" w:rsidRDefault="00B51580" w:rsidP="003D29B8">
      <w:pPr>
        <w:spacing w:line="480" w:lineRule="auto"/>
        <w:jc w:val="both"/>
        <w:rPr>
          <w:rFonts w:ascii="Times New Roman" w:hAnsi="Times New Roman" w:cs="Times New Roman"/>
        </w:rPr>
      </w:pPr>
      <w:r w:rsidRPr="003D29B8"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64443D" w:rsidRPr="003D29B8">
        <w:rPr>
          <w:rFonts w:ascii="Times New Roman" w:hAnsi="Times New Roman" w:cs="Times New Roman"/>
          <w:b/>
          <w:bCs/>
        </w:rPr>
        <w:t>I</w:t>
      </w:r>
      <w:r w:rsidRPr="003D29B8">
        <w:rPr>
          <w:rFonts w:ascii="Times New Roman" w:hAnsi="Times New Roman" w:cs="Times New Roman"/>
          <w:b/>
          <w:bCs/>
        </w:rPr>
        <w:t>ntr</w:t>
      </w:r>
      <w:r w:rsidR="002E04CF" w:rsidRPr="003D29B8">
        <w:rPr>
          <w:rFonts w:ascii="Times New Roman" w:hAnsi="Times New Roman" w:cs="Times New Roman"/>
          <w:b/>
          <w:bCs/>
        </w:rPr>
        <w:t>o</w:t>
      </w:r>
      <w:r w:rsidRPr="003D29B8">
        <w:rPr>
          <w:rFonts w:ascii="Times New Roman" w:hAnsi="Times New Roman" w:cs="Times New Roman"/>
          <w:b/>
          <w:bCs/>
        </w:rPr>
        <w:t>duction</w:t>
      </w:r>
      <w:r w:rsidR="00C07E26" w:rsidRPr="003D29B8">
        <w:rPr>
          <w:rFonts w:ascii="Times New Roman" w:hAnsi="Times New Roman" w:cs="Times New Roman"/>
          <w:b/>
          <w:bCs/>
        </w:rPr>
        <w:t xml:space="preserve"> </w:t>
      </w:r>
    </w:p>
    <w:p w14:paraId="1C9CD387" w14:textId="21941872" w:rsidR="008615E9" w:rsidRDefault="00FA62AC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FA62AC">
        <w:rPr>
          <w:rFonts w:ascii="Times New Roman" w:eastAsia="Times New Roman" w:hAnsi="Times New Roman" w:cs="Times New Roman"/>
          <w:color w:val="FF0000"/>
          <w:lang w:eastAsia="en-GB"/>
        </w:rPr>
        <w:t>Obesity is typically caused by a positive energy balance</w:t>
      </w:r>
      <w:r w:rsidR="007B69F0">
        <w:rPr>
          <w:rFonts w:ascii="Times New Roman" w:eastAsia="Times New Roman" w:hAnsi="Times New Roman" w:cs="Times New Roman"/>
          <w:color w:val="FF0000"/>
          <w:lang w:eastAsia="en-GB"/>
        </w:rPr>
        <w:t>,</w:t>
      </w:r>
      <w:r w:rsidRPr="00FA62AC">
        <w:rPr>
          <w:rFonts w:ascii="Times New Roman" w:eastAsia="Times New Roman" w:hAnsi="Times New Roman" w:cs="Times New Roman"/>
          <w:color w:val="FF0000"/>
          <w:lang w:eastAsia="en-GB"/>
        </w:rPr>
        <w:t xml:space="preserve"> often accompanied by elevated blood pressure and metabolic deficiencies, which eventually leads to </w:t>
      </w:r>
      <w:r w:rsidRPr="00E17289">
        <w:rPr>
          <w:rFonts w:ascii="Times New Roman" w:eastAsia="Times New Roman" w:hAnsi="Times New Roman" w:cs="Times New Roman"/>
          <w:color w:val="FF0000"/>
          <w:lang w:eastAsia="en-GB"/>
        </w:rPr>
        <w:t>excess fat accumulation.</w:t>
      </w:r>
      <w:r w:rsidRPr="00E17289">
        <w:rPr>
          <w:rFonts w:ascii="Times New Roman" w:eastAsia="Times New Roman" w:hAnsi="Times New Roman" w:cs="Times New Roman"/>
          <w:color w:val="FF0000"/>
          <w:vertAlign w:val="superscript"/>
          <w:lang w:eastAsia="en-GB"/>
        </w:rPr>
        <w:t>1</w:t>
      </w:r>
      <w:r w:rsidRPr="00E17289">
        <w:rPr>
          <w:rFonts w:ascii="Times New Roman" w:eastAsia="Times New Roman" w:hAnsi="Times New Roman" w:cs="Times New Roman"/>
          <w:color w:val="FF0000"/>
          <w:lang w:eastAsia="en-GB"/>
        </w:rPr>
        <w:t xml:space="preserve"> Co-morbidities such as cardiovascular disease, hypertension and Type </w:t>
      </w:r>
      <w:r w:rsidR="00E17289">
        <w:rPr>
          <w:rFonts w:ascii="Times New Roman" w:eastAsia="Times New Roman" w:hAnsi="Times New Roman" w:cs="Times New Roman"/>
          <w:color w:val="FF0000"/>
          <w:lang w:eastAsia="en-GB"/>
        </w:rPr>
        <w:t>2</w:t>
      </w:r>
      <w:r w:rsidRPr="00E17289">
        <w:rPr>
          <w:rFonts w:ascii="Times New Roman" w:eastAsia="Times New Roman" w:hAnsi="Times New Roman" w:cs="Times New Roman"/>
          <w:color w:val="FF0000"/>
          <w:lang w:eastAsia="en-GB"/>
        </w:rPr>
        <w:t xml:space="preserve"> Diabetes are therefore at greater risk of development in obese populations resulting in the likelihood of higher mortality rates.</w:t>
      </w:r>
      <w:r w:rsidRPr="00E17289">
        <w:rPr>
          <w:rFonts w:ascii="Times New Roman" w:eastAsia="Times New Roman" w:hAnsi="Times New Roman" w:cs="Times New Roman"/>
          <w:color w:val="FF0000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="00D04AF4" w:rsidRPr="00D04AF4">
        <w:rPr>
          <w:rFonts w:ascii="Times New Roman" w:hAnsi="Times New Roman" w:cs="Times New Roman"/>
        </w:rPr>
        <w:t>Walking is an effective</w:t>
      </w:r>
      <w:r w:rsidR="00F84C01">
        <w:rPr>
          <w:rFonts w:ascii="Times New Roman" w:hAnsi="Times New Roman" w:cs="Times New Roman"/>
        </w:rPr>
        <w:t xml:space="preserve"> </w:t>
      </w:r>
      <w:r w:rsidR="00D04AF4" w:rsidRPr="00D04AF4">
        <w:rPr>
          <w:rFonts w:ascii="Times New Roman" w:hAnsi="Times New Roman" w:cs="Times New Roman"/>
        </w:rPr>
        <w:t xml:space="preserve">strategy to increase the </w:t>
      </w:r>
      <w:r w:rsidR="00D04AF4" w:rsidRPr="00E6662D">
        <w:rPr>
          <w:rFonts w:ascii="Times New Roman" w:hAnsi="Times New Roman" w:cs="Times New Roman"/>
        </w:rPr>
        <w:t xml:space="preserve">energy </w:t>
      </w:r>
      <w:r w:rsidR="00D04AF4" w:rsidRPr="005774D5">
        <w:rPr>
          <w:rFonts w:ascii="Times New Roman" w:hAnsi="Times New Roman" w:cs="Times New Roman"/>
          <w:color w:val="000000" w:themeColor="text1"/>
        </w:rPr>
        <w:t>expenditure of physical activity and exercise in</w:t>
      </w:r>
      <w:r w:rsidR="00F84C01" w:rsidRPr="005774D5">
        <w:rPr>
          <w:rFonts w:ascii="Times New Roman" w:hAnsi="Times New Roman" w:cs="Times New Roman"/>
          <w:color w:val="000000" w:themeColor="text1"/>
        </w:rPr>
        <w:t xml:space="preserve"> </w:t>
      </w:r>
      <w:r w:rsidR="00190574" w:rsidRPr="005774D5">
        <w:rPr>
          <w:rFonts w:ascii="Times New Roman" w:hAnsi="Times New Roman" w:cs="Times New Roman"/>
          <w:color w:val="000000" w:themeColor="text1"/>
        </w:rPr>
        <w:t xml:space="preserve">unhealthy </w:t>
      </w:r>
      <w:r w:rsidR="00F84C01" w:rsidRPr="005774D5">
        <w:rPr>
          <w:rFonts w:ascii="Times New Roman" w:hAnsi="Times New Roman" w:cs="Times New Roman"/>
          <w:color w:val="000000" w:themeColor="text1"/>
        </w:rPr>
        <w:t>individuals</w:t>
      </w:r>
      <w:r w:rsidR="004A5A02" w:rsidRPr="005774D5">
        <w:rPr>
          <w:rFonts w:ascii="Times New Roman" w:hAnsi="Times New Roman" w:cs="Times New Roman"/>
          <w:color w:val="000000" w:themeColor="text1"/>
        </w:rPr>
        <w:t>,</w:t>
      </w:r>
      <w:r w:rsidR="00F84C01" w:rsidRPr="005774D5">
        <w:rPr>
          <w:rFonts w:ascii="Times New Roman" w:hAnsi="Times New Roman" w:cs="Times New Roman"/>
          <w:color w:val="000000" w:themeColor="text1"/>
        </w:rPr>
        <w:t xml:space="preserve"> including </w:t>
      </w:r>
      <w:r w:rsidR="00190574" w:rsidRPr="005774D5">
        <w:rPr>
          <w:rFonts w:ascii="Times New Roman" w:hAnsi="Times New Roman" w:cs="Times New Roman"/>
          <w:color w:val="000000" w:themeColor="text1"/>
        </w:rPr>
        <w:t>adults</w:t>
      </w:r>
      <w:r w:rsidR="00D04AF4" w:rsidRPr="005774D5">
        <w:rPr>
          <w:rFonts w:ascii="Times New Roman" w:hAnsi="Times New Roman" w:cs="Times New Roman"/>
          <w:color w:val="000000" w:themeColor="text1"/>
        </w:rPr>
        <w:t xml:space="preserve"> </w:t>
      </w:r>
      <w:r w:rsidR="00190574" w:rsidRPr="005774D5">
        <w:rPr>
          <w:rFonts w:ascii="Times New Roman" w:hAnsi="Times New Roman" w:cs="Times New Roman"/>
          <w:color w:val="000000" w:themeColor="text1"/>
        </w:rPr>
        <w:t xml:space="preserve">with </w:t>
      </w:r>
      <w:r w:rsidR="00D04AF4" w:rsidRPr="005774D5">
        <w:rPr>
          <w:rFonts w:ascii="Times New Roman" w:hAnsi="Times New Roman" w:cs="Times New Roman"/>
          <w:color w:val="000000" w:themeColor="text1"/>
        </w:rPr>
        <w:t>obes</w:t>
      </w:r>
      <w:r w:rsidR="00190574" w:rsidRPr="005774D5">
        <w:rPr>
          <w:rFonts w:ascii="Times New Roman" w:hAnsi="Times New Roman" w:cs="Times New Roman"/>
          <w:color w:val="000000" w:themeColor="text1"/>
        </w:rPr>
        <w:t>ity</w:t>
      </w:r>
      <w:r w:rsidR="00D04AF4" w:rsidRPr="005774D5">
        <w:rPr>
          <w:rFonts w:ascii="Times New Roman" w:hAnsi="Times New Roman" w:cs="Times New Roman"/>
          <w:color w:val="000000" w:themeColor="text1"/>
        </w:rPr>
        <w:t>.</w:t>
      </w:r>
      <w:r w:rsidR="00E17289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393CBE" w:rsidRPr="005774D5">
        <w:rPr>
          <w:rFonts w:ascii="Times New Roman" w:hAnsi="Times New Roman" w:cs="Times New Roman"/>
          <w:color w:val="000000" w:themeColor="text1"/>
        </w:rPr>
        <w:t xml:space="preserve"> W</w:t>
      </w:r>
      <w:r w:rsidR="00D04AF4" w:rsidRPr="005774D5">
        <w:rPr>
          <w:rFonts w:ascii="Times New Roman" w:hAnsi="Times New Roman" w:cs="Times New Roman"/>
          <w:color w:val="000000" w:themeColor="text1"/>
        </w:rPr>
        <w:t>alking at a fixed-intensity (60%</w:t>
      </w:r>
      <w:r w:rsidR="00F90260" w:rsidRPr="005774D5">
        <w:rPr>
          <w:rFonts w:ascii="Times New Roman" w:hAnsi="Times New Roman" w:cs="Times New Roman"/>
          <w:color w:val="000000" w:themeColor="text1"/>
        </w:rPr>
        <w:t xml:space="preserve"> of maximal oxygen uptake</w:t>
      </w:r>
      <w:r w:rsidR="00D04AF4" w:rsidRPr="005774D5">
        <w:rPr>
          <w:rFonts w:ascii="Times New Roman" w:hAnsi="Times New Roman" w:cs="Times New Roman"/>
          <w:color w:val="000000" w:themeColor="text1"/>
        </w:rPr>
        <w:t xml:space="preserve"> </w:t>
      </w:r>
      <w:r w:rsidR="00F90260" w:rsidRPr="005774D5">
        <w:rPr>
          <w:rFonts w:ascii="Times New Roman" w:hAnsi="Times New Roman" w:cs="Times New Roman"/>
          <w:color w:val="000000" w:themeColor="text1"/>
        </w:rPr>
        <w:t>[</w:t>
      </w:r>
      <w:r w:rsidR="00D04AF4" w:rsidRPr="005774D5">
        <w:rPr>
          <w:rFonts w:ascii="Times New Roman" w:hAnsi="Times New Roman" w:cs="Times New Roman"/>
          <w:color w:val="000000" w:themeColor="text1"/>
        </w:rPr>
        <w:t>VO</w:t>
      </w:r>
      <w:r w:rsidR="00D04AF4" w:rsidRPr="005774D5">
        <w:rPr>
          <w:rFonts w:ascii="Times New Roman" w:hAnsi="Times New Roman" w:cs="Times New Roman"/>
          <w:color w:val="000000" w:themeColor="text1"/>
          <w:vertAlign w:val="subscript"/>
        </w:rPr>
        <w:t>2MAX</w:t>
      </w:r>
      <w:r w:rsidR="00F90260" w:rsidRPr="005774D5">
        <w:rPr>
          <w:rFonts w:ascii="Times New Roman" w:hAnsi="Times New Roman" w:cs="Times New Roman"/>
          <w:color w:val="000000" w:themeColor="text1"/>
        </w:rPr>
        <w:t>]</w:t>
      </w:r>
      <w:r w:rsidR="00D04AF4" w:rsidRPr="005774D5">
        <w:rPr>
          <w:rFonts w:ascii="Times New Roman" w:hAnsi="Times New Roman" w:cs="Times New Roman"/>
          <w:color w:val="000000" w:themeColor="text1"/>
        </w:rPr>
        <w:t>)</w:t>
      </w:r>
      <w:r w:rsidR="00D601A2" w:rsidRPr="005774D5">
        <w:rPr>
          <w:rFonts w:ascii="Times New Roman" w:hAnsi="Times New Roman" w:cs="Times New Roman"/>
          <w:color w:val="000000" w:themeColor="text1"/>
        </w:rPr>
        <w:t xml:space="preserve"> for 45–60 min</w:t>
      </w:r>
      <w:r w:rsidR="00D04AF4" w:rsidRPr="005774D5">
        <w:rPr>
          <w:rFonts w:ascii="Times New Roman" w:hAnsi="Times New Roman" w:cs="Times New Roman"/>
          <w:color w:val="000000" w:themeColor="text1"/>
        </w:rPr>
        <w:t>, 1–5 times per week for at least six weeks, leads to</w:t>
      </w:r>
      <w:r w:rsidR="00C539B9" w:rsidRPr="005774D5">
        <w:rPr>
          <w:rFonts w:ascii="Times New Roman" w:hAnsi="Times New Roman" w:cs="Times New Roman"/>
          <w:color w:val="000000" w:themeColor="text1"/>
        </w:rPr>
        <w:t xml:space="preserve"> a plethora of health improvements in obese individuals</w:t>
      </w:r>
      <w:r w:rsidR="00D04AF4" w:rsidRPr="00D04AF4">
        <w:rPr>
          <w:rFonts w:ascii="Times New Roman" w:hAnsi="Times New Roman" w:cs="Times New Roman"/>
        </w:rPr>
        <w:t>.</w:t>
      </w:r>
      <w:r w:rsidR="00E17289">
        <w:rPr>
          <w:rFonts w:ascii="Times New Roman" w:hAnsi="Times New Roman" w:cs="Times New Roman"/>
          <w:vertAlign w:val="superscript"/>
        </w:rPr>
        <w:t>4,5</w:t>
      </w:r>
      <w:r w:rsidR="00D04AF4" w:rsidRPr="00D04AF4">
        <w:rPr>
          <w:rFonts w:ascii="Times New Roman" w:hAnsi="Times New Roman" w:cs="Times New Roman"/>
        </w:rPr>
        <w:t xml:space="preserve"> </w:t>
      </w:r>
      <w:r w:rsidR="00927E96" w:rsidRPr="00927E96">
        <w:rPr>
          <w:rFonts w:ascii="Times New Roman" w:eastAsia="Times New Roman" w:hAnsi="Times New Roman" w:cs="Times New Roman"/>
          <w:color w:val="FF0000"/>
          <w:lang w:eastAsia="en-GB"/>
        </w:rPr>
        <w:t>A study of one hundred seventy-five sedentary, overweight men and women with mild to moderate dyslipidaemia over 8 months indicated a clear dose-response relationship between increase in exercise amount and decreases in visceral, subcutaneous and total abdominal fat, without changes in caloric intake</w:t>
      </w:r>
      <w:r w:rsidR="00AD6EA8" w:rsidRPr="00B41EE4">
        <w:rPr>
          <w:rFonts w:ascii="Times New Roman" w:hAnsi="Times New Roman" w:cs="Times New Roman"/>
        </w:rPr>
        <w:t>.</w:t>
      </w:r>
      <w:r w:rsidR="00E17289">
        <w:rPr>
          <w:rFonts w:ascii="Times New Roman" w:hAnsi="Times New Roman" w:cs="Times New Roman"/>
          <w:color w:val="FF0000"/>
          <w:vertAlign w:val="superscript"/>
        </w:rPr>
        <w:t>6</w:t>
      </w:r>
      <w:r w:rsidR="00D04AF4" w:rsidRPr="00B41EE4">
        <w:rPr>
          <w:rFonts w:ascii="Times New Roman" w:hAnsi="Times New Roman" w:cs="Times New Roman"/>
        </w:rPr>
        <w:t xml:space="preserve"> </w:t>
      </w:r>
    </w:p>
    <w:p w14:paraId="6888AA9A" w14:textId="68D23137" w:rsidR="008615E9" w:rsidRDefault="00FE5DB8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>Exercise-related sensations (i.e., perceived recovery, motivation, breathlessness, limb discomfort and pleasure)</w:t>
      </w:r>
      <w:r w:rsidR="008D72B6">
        <w:rPr>
          <w:rFonts w:ascii="Times New Roman" w:hAnsi="Times New Roman" w:cs="Times New Roman"/>
        </w:rPr>
        <w:t>,</w:t>
      </w:r>
      <w:r w:rsidRPr="00D04AF4">
        <w:rPr>
          <w:rFonts w:ascii="Times New Roman" w:hAnsi="Times New Roman" w:cs="Times New Roman"/>
        </w:rPr>
        <w:t xml:space="preserve"> </w:t>
      </w:r>
      <w:r w:rsidR="00FE3717">
        <w:rPr>
          <w:rFonts w:ascii="Times New Roman" w:hAnsi="Times New Roman" w:cs="Times New Roman"/>
        </w:rPr>
        <w:t xml:space="preserve">either </w:t>
      </w:r>
      <w:r w:rsidR="008D72B6">
        <w:rPr>
          <w:rFonts w:ascii="Times New Roman" w:hAnsi="Times New Roman" w:cs="Times New Roman"/>
        </w:rPr>
        <w:t xml:space="preserve">measured </w:t>
      </w:r>
      <w:r w:rsidRPr="00D04AF4">
        <w:rPr>
          <w:rFonts w:ascii="Times New Roman" w:hAnsi="Times New Roman" w:cs="Times New Roman"/>
        </w:rPr>
        <w:t xml:space="preserve">during </w:t>
      </w:r>
      <w:r w:rsidR="00FE3717">
        <w:rPr>
          <w:rFonts w:ascii="Times New Roman" w:hAnsi="Times New Roman" w:cs="Times New Roman"/>
        </w:rPr>
        <w:t>or</w:t>
      </w:r>
      <w:r w:rsidRPr="00D04AF4">
        <w:rPr>
          <w:rFonts w:ascii="Times New Roman" w:hAnsi="Times New Roman" w:cs="Times New Roman"/>
        </w:rPr>
        <w:t xml:space="preserve"> following exercise</w:t>
      </w:r>
      <w:r w:rsidR="008D72B6">
        <w:rPr>
          <w:rFonts w:ascii="Times New Roman" w:hAnsi="Times New Roman" w:cs="Times New Roman"/>
        </w:rPr>
        <w:t>,</w:t>
      </w:r>
      <w:r w:rsidRPr="00D04AF4">
        <w:rPr>
          <w:rFonts w:ascii="Times New Roman" w:hAnsi="Times New Roman" w:cs="Times New Roman"/>
        </w:rPr>
        <w:t xml:space="preserve"> </w:t>
      </w:r>
      <w:r w:rsidR="008D72B6">
        <w:rPr>
          <w:rFonts w:ascii="Times New Roman" w:hAnsi="Times New Roman" w:cs="Times New Roman"/>
        </w:rPr>
        <w:t>likely have a significant influence</w:t>
      </w:r>
      <w:r w:rsidRPr="00D04AF4">
        <w:rPr>
          <w:rFonts w:ascii="Times New Roman" w:hAnsi="Times New Roman" w:cs="Times New Roman"/>
        </w:rPr>
        <w:t xml:space="preserve"> </w:t>
      </w:r>
      <w:r w:rsidR="008D72B6">
        <w:rPr>
          <w:rFonts w:ascii="Times New Roman" w:hAnsi="Times New Roman" w:cs="Times New Roman"/>
        </w:rPr>
        <w:t xml:space="preserve">on </w:t>
      </w:r>
      <w:r w:rsidRPr="00D04AF4">
        <w:rPr>
          <w:rFonts w:ascii="Times New Roman" w:hAnsi="Times New Roman" w:cs="Times New Roman"/>
        </w:rPr>
        <w:t>adherence</w:t>
      </w:r>
      <w:r w:rsidR="00393CBE">
        <w:rPr>
          <w:rFonts w:ascii="Times New Roman" w:hAnsi="Times New Roman" w:cs="Times New Roman"/>
        </w:rPr>
        <w:t xml:space="preserve"> to training</w:t>
      </w:r>
      <w:r w:rsidR="00387BD1">
        <w:rPr>
          <w:rFonts w:ascii="Times New Roman" w:hAnsi="Times New Roman" w:cs="Times New Roman"/>
        </w:rPr>
        <w:t>. This is</w:t>
      </w:r>
      <w:r w:rsidR="00624667">
        <w:rPr>
          <w:rFonts w:ascii="Times New Roman" w:hAnsi="Times New Roman" w:cs="Times New Roman"/>
        </w:rPr>
        <w:t xml:space="preserve"> especially </w:t>
      </w:r>
      <w:r w:rsidR="00387BD1">
        <w:rPr>
          <w:rFonts w:ascii="Times New Roman" w:hAnsi="Times New Roman" w:cs="Times New Roman"/>
        </w:rPr>
        <w:t xml:space="preserve">true </w:t>
      </w:r>
      <w:r w:rsidR="00624667">
        <w:rPr>
          <w:rFonts w:ascii="Times New Roman" w:hAnsi="Times New Roman" w:cs="Times New Roman"/>
        </w:rPr>
        <w:t>in</w:t>
      </w:r>
      <w:r w:rsidR="00C43DE0">
        <w:rPr>
          <w:rFonts w:ascii="Times New Roman" w:hAnsi="Times New Roman" w:cs="Times New Roman"/>
        </w:rPr>
        <w:t xml:space="preserve"> </w:t>
      </w:r>
      <w:r w:rsidRPr="00D04AF4">
        <w:rPr>
          <w:rFonts w:ascii="Times New Roman" w:hAnsi="Times New Roman" w:cs="Times New Roman"/>
        </w:rPr>
        <w:t>obese individuals</w:t>
      </w:r>
      <w:r w:rsidR="00624667">
        <w:rPr>
          <w:rFonts w:ascii="Times New Roman" w:hAnsi="Times New Roman" w:cs="Times New Roman"/>
        </w:rPr>
        <w:t xml:space="preserve"> </w:t>
      </w:r>
      <w:r w:rsidR="00387BD1">
        <w:rPr>
          <w:rFonts w:ascii="Times New Roman" w:hAnsi="Times New Roman" w:cs="Times New Roman"/>
        </w:rPr>
        <w:t>who</w:t>
      </w:r>
      <w:r w:rsidRPr="00D04AF4">
        <w:rPr>
          <w:rFonts w:ascii="Times New Roman" w:hAnsi="Times New Roman" w:cs="Times New Roman"/>
        </w:rPr>
        <w:t xml:space="preserve"> are </w:t>
      </w:r>
      <w:r w:rsidR="00387BD1">
        <w:rPr>
          <w:rFonts w:ascii="Times New Roman" w:hAnsi="Times New Roman" w:cs="Times New Roman"/>
        </w:rPr>
        <w:t xml:space="preserve">typically </w:t>
      </w:r>
      <w:r w:rsidR="00AD1F50">
        <w:rPr>
          <w:rFonts w:ascii="Times New Roman" w:hAnsi="Times New Roman" w:cs="Times New Roman"/>
        </w:rPr>
        <w:t xml:space="preserve">facing higher-than-normal </w:t>
      </w:r>
      <w:r w:rsidRPr="00D04AF4">
        <w:rPr>
          <w:rFonts w:ascii="Times New Roman" w:hAnsi="Times New Roman" w:cs="Times New Roman"/>
        </w:rPr>
        <w:t xml:space="preserve">exercise-induced physiological </w:t>
      </w:r>
      <w:r w:rsidR="00AD1F50">
        <w:rPr>
          <w:rFonts w:ascii="Times New Roman" w:hAnsi="Times New Roman" w:cs="Times New Roman"/>
        </w:rPr>
        <w:t>and perceptual responses</w:t>
      </w:r>
      <w:r w:rsidRPr="00D04AF4">
        <w:rPr>
          <w:rFonts w:ascii="Times New Roman" w:hAnsi="Times New Roman" w:cs="Times New Roman"/>
        </w:rPr>
        <w:t>.</w:t>
      </w:r>
      <w:r w:rsidR="00881E63">
        <w:rPr>
          <w:rFonts w:ascii="Times New Roman" w:hAnsi="Times New Roman" w:cs="Times New Roman"/>
          <w:vertAlign w:val="superscript"/>
        </w:rPr>
        <w:t>7,8</w:t>
      </w:r>
      <w:r w:rsidRPr="00D04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3E7942">
        <w:rPr>
          <w:rFonts w:ascii="Times New Roman" w:hAnsi="Times New Roman" w:cs="Times New Roman"/>
        </w:rPr>
        <w:t>obese individuals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D04AF4" w:rsidRPr="00D04AF4">
        <w:rPr>
          <w:rFonts w:ascii="Times New Roman" w:hAnsi="Times New Roman" w:cs="Times New Roman"/>
        </w:rPr>
        <w:t>Ekkekakis</w:t>
      </w:r>
      <w:proofErr w:type="spellEnd"/>
      <w:r w:rsidR="00D04AF4" w:rsidRPr="00D04AF4">
        <w:rPr>
          <w:rFonts w:ascii="Times New Roman" w:hAnsi="Times New Roman" w:cs="Times New Roman"/>
        </w:rPr>
        <w:t xml:space="preserve"> </w:t>
      </w:r>
      <w:r w:rsidR="00307C8A">
        <w:rPr>
          <w:rFonts w:ascii="Times New Roman" w:hAnsi="Times New Roman" w:cs="Times New Roman"/>
        </w:rPr>
        <w:t>and</w:t>
      </w:r>
      <w:r w:rsidR="00D04AF4" w:rsidRPr="00D04AF4">
        <w:rPr>
          <w:rFonts w:ascii="Times New Roman" w:hAnsi="Times New Roman" w:cs="Times New Roman"/>
        </w:rPr>
        <w:t xml:space="preserve"> Lind</w:t>
      </w:r>
      <w:r w:rsidR="00881E63">
        <w:rPr>
          <w:rFonts w:ascii="Times New Roman" w:hAnsi="Times New Roman" w:cs="Times New Roman"/>
          <w:vertAlign w:val="superscript"/>
        </w:rPr>
        <w:t>9</w:t>
      </w:r>
      <w:r w:rsidR="001F0452">
        <w:rPr>
          <w:rFonts w:ascii="Times New Roman" w:hAnsi="Times New Roman" w:cs="Times New Roman"/>
        </w:rPr>
        <w:t xml:space="preserve"> </w:t>
      </w:r>
      <w:r w:rsidR="00D04AF4" w:rsidRPr="00D04AF4">
        <w:rPr>
          <w:rFonts w:ascii="Times New Roman" w:hAnsi="Times New Roman" w:cs="Times New Roman"/>
        </w:rPr>
        <w:t>showed that an acute bout of self-paced</w:t>
      </w:r>
      <w:r w:rsidR="00B17B2F">
        <w:rPr>
          <w:rFonts w:ascii="Times New Roman" w:hAnsi="Times New Roman" w:cs="Times New Roman"/>
        </w:rPr>
        <w:t>,</w:t>
      </w:r>
      <w:r w:rsidR="00D04AF4" w:rsidRPr="00D04AF4">
        <w:rPr>
          <w:rFonts w:ascii="Times New Roman" w:hAnsi="Times New Roman" w:cs="Times New Roman"/>
        </w:rPr>
        <w:t xml:space="preserve"> </w:t>
      </w:r>
      <w:r w:rsidR="00624667">
        <w:rPr>
          <w:rFonts w:ascii="Times New Roman" w:hAnsi="Times New Roman" w:cs="Times New Roman"/>
        </w:rPr>
        <w:t xml:space="preserve">continuous </w:t>
      </w:r>
      <w:r w:rsidR="00D04AF4" w:rsidRPr="00D04AF4">
        <w:rPr>
          <w:rFonts w:ascii="Times New Roman" w:hAnsi="Times New Roman" w:cs="Times New Roman"/>
        </w:rPr>
        <w:t>walking (20 min) increase</w:t>
      </w:r>
      <w:r w:rsidR="00B17B2F">
        <w:rPr>
          <w:rFonts w:ascii="Times New Roman" w:hAnsi="Times New Roman" w:cs="Times New Roman"/>
        </w:rPr>
        <w:t>s</w:t>
      </w:r>
      <w:r w:rsidR="00D04AF4" w:rsidRPr="00D04AF4">
        <w:rPr>
          <w:rFonts w:ascii="Times New Roman" w:hAnsi="Times New Roman" w:cs="Times New Roman"/>
        </w:rPr>
        <w:t xml:space="preserve"> </w:t>
      </w:r>
      <w:r w:rsidR="00AD6EA8">
        <w:rPr>
          <w:rFonts w:ascii="Times New Roman" w:hAnsi="Times New Roman" w:cs="Times New Roman"/>
        </w:rPr>
        <w:t xml:space="preserve">post-exercise </w:t>
      </w:r>
      <w:r w:rsidR="00D04AF4" w:rsidRPr="00D04AF4">
        <w:rPr>
          <w:rFonts w:ascii="Times New Roman" w:hAnsi="Times New Roman" w:cs="Times New Roman"/>
        </w:rPr>
        <w:t>enjoyment</w:t>
      </w:r>
      <w:r w:rsidR="00B17B2F">
        <w:rPr>
          <w:rFonts w:ascii="Times New Roman" w:hAnsi="Times New Roman" w:cs="Times New Roman"/>
        </w:rPr>
        <w:t xml:space="preserve"> above</w:t>
      </w:r>
      <w:r w:rsidR="00D04AF4" w:rsidRPr="00D04AF4">
        <w:rPr>
          <w:rFonts w:ascii="Times New Roman" w:hAnsi="Times New Roman" w:cs="Times New Roman"/>
        </w:rPr>
        <w:t xml:space="preserve"> </w:t>
      </w:r>
      <w:r w:rsidR="00AD6EA8">
        <w:rPr>
          <w:rFonts w:ascii="Times New Roman" w:hAnsi="Times New Roman" w:cs="Times New Roman"/>
        </w:rPr>
        <w:t>baseline</w:t>
      </w:r>
      <w:r w:rsidR="00D04AF4" w:rsidRPr="00D04AF4">
        <w:rPr>
          <w:rFonts w:ascii="Times New Roman" w:hAnsi="Times New Roman" w:cs="Times New Roman"/>
        </w:rPr>
        <w:t>, whereas</w:t>
      </w:r>
      <w:r w:rsidR="00D823AE">
        <w:rPr>
          <w:rFonts w:ascii="Times New Roman" w:hAnsi="Times New Roman" w:cs="Times New Roman"/>
        </w:rPr>
        <w:t xml:space="preserve"> imposing a</w:t>
      </w:r>
      <w:r w:rsidR="00AD6EA8">
        <w:rPr>
          <w:rFonts w:ascii="Times New Roman" w:hAnsi="Times New Roman" w:cs="Times New Roman"/>
        </w:rPr>
        <w:t xml:space="preserve"> </w:t>
      </w:r>
      <w:r w:rsidR="00D823AE">
        <w:rPr>
          <w:rFonts w:ascii="Times New Roman" w:hAnsi="Times New Roman" w:cs="Times New Roman"/>
        </w:rPr>
        <w:t>10% higher</w:t>
      </w:r>
      <w:r w:rsidR="00D04AF4" w:rsidRPr="00D04AF4">
        <w:rPr>
          <w:rFonts w:ascii="Times New Roman" w:hAnsi="Times New Roman" w:cs="Times New Roman"/>
        </w:rPr>
        <w:t xml:space="preserve"> </w:t>
      </w:r>
      <w:r w:rsidR="00BB78C5">
        <w:rPr>
          <w:rFonts w:ascii="Times New Roman" w:hAnsi="Times New Roman" w:cs="Times New Roman"/>
        </w:rPr>
        <w:t xml:space="preserve">exercise intensity </w:t>
      </w:r>
      <w:r w:rsidR="00D04AF4" w:rsidRPr="00D04AF4">
        <w:rPr>
          <w:rFonts w:ascii="Times New Roman" w:hAnsi="Times New Roman" w:cs="Times New Roman"/>
        </w:rPr>
        <w:t>decreased enjoyment levels. Therefore, perceptually</w:t>
      </w:r>
      <w:r w:rsidR="00AD2CA9">
        <w:rPr>
          <w:rFonts w:ascii="Times New Roman" w:hAnsi="Times New Roman" w:cs="Times New Roman"/>
        </w:rPr>
        <w:t xml:space="preserve"> </w:t>
      </w:r>
      <w:r w:rsidR="00D04AF4" w:rsidRPr="00D04AF4">
        <w:rPr>
          <w:rFonts w:ascii="Times New Roman" w:hAnsi="Times New Roman" w:cs="Times New Roman"/>
        </w:rPr>
        <w:t>regulated</w:t>
      </w:r>
      <w:r w:rsidR="002A4983">
        <w:rPr>
          <w:rFonts w:ascii="Times New Roman" w:hAnsi="Times New Roman" w:cs="Times New Roman"/>
        </w:rPr>
        <w:t xml:space="preserve"> walking</w:t>
      </w:r>
      <w:r w:rsidR="00D04AF4" w:rsidRPr="00D04AF4">
        <w:rPr>
          <w:rFonts w:ascii="Times New Roman" w:hAnsi="Times New Roman" w:cs="Times New Roman"/>
        </w:rPr>
        <w:t xml:space="preserve"> </w:t>
      </w:r>
      <w:r w:rsidR="003E6A8C">
        <w:rPr>
          <w:rFonts w:ascii="Times New Roman" w:hAnsi="Times New Roman" w:cs="Times New Roman"/>
        </w:rPr>
        <w:t>that consist</w:t>
      </w:r>
      <w:r w:rsidR="00280DB7">
        <w:rPr>
          <w:rFonts w:ascii="Times New Roman" w:hAnsi="Times New Roman" w:cs="Times New Roman"/>
        </w:rPr>
        <w:t>s</w:t>
      </w:r>
      <w:r w:rsidR="003E6A8C">
        <w:rPr>
          <w:rFonts w:ascii="Times New Roman" w:hAnsi="Times New Roman" w:cs="Times New Roman"/>
        </w:rPr>
        <w:t xml:space="preserve"> of</w:t>
      </w:r>
      <w:r w:rsidR="00D04AF4" w:rsidRPr="00D04AF4">
        <w:rPr>
          <w:rFonts w:ascii="Times New Roman" w:hAnsi="Times New Roman" w:cs="Times New Roman"/>
        </w:rPr>
        <w:t xml:space="preserve"> </w:t>
      </w:r>
      <w:r w:rsidR="00D04AF4" w:rsidRPr="005774D5">
        <w:rPr>
          <w:rFonts w:ascii="Times New Roman" w:hAnsi="Times New Roman" w:cs="Times New Roman"/>
          <w:color w:val="000000" w:themeColor="text1"/>
        </w:rPr>
        <w:t>match</w:t>
      </w:r>
      <w:r w:rsidR="003E6A8C" w:rsidRPr="005774D5">
        <w:rPr>
          <w:rFonts w:ascii="Times New Roman" w:hAnsi="Times New Roman" w:cs="Times New Roman"/>
          <w:color w:val="000000" w:themeColor="text1"/>
        </w:rPr>
        <w:t>ing</w:t>
      </w:r>
      <w:r w:rsidR="00D04AF4" w:rsidRPr="005774D5">
        <w:rPr>
          <w:rFonts w:ascii="Times New Roman" w:hAnsi="Times New Roman" w:cs="Times New Roman"/>
          <w:color w:val="000000" w:themeColor="text1"/>
        </w:rPr>
        <w:t xml:space="preserve"> </w:t>
      </w:r>
      <w:r w:rsidR="00F90260" w:rsidRPr="005774D5">
        <w:rPr>
          <w:rFonts w:ascii="Times New Roman" w:hAnsi="Times New Roman" w:cs="Times New Roman"/>
          <w:color w:val="000000" w:themeColor="text1"/>
        </w:rPr>
        <w:t>a rating of perceived exertion</w:t>
      </w:r>
      <w:r w:rsidR="00D04AF4" w:rsidRPr="005774D5">
        <w:rPr>
          <w:rFonts w:ascii="Times New Roman" w:hAnsi="Times New Roman" w:cs="Times New Roman"/>
          <w:color w:val="000000" w:themeColor="text1"/>
        </w:rPr>
        <w:t xml:space="preserve"> </w:t>
      </w:r>
      <w:r w:rsidR="00F90260" w:rsidRPr="005774D5">
        <w:rPr>
          <w:rFonts w:ascii="Times New Roman" w:hAnsi="Times New Roman" w:cs="Times New Roman"/>
          <w:color w:val="000000" w:themeColor="text1"/>
        </w:rPr>
        <w:t>[</w:t>
      </w:r>
      <w:r w:rsidR="00D04AF4" w:rsidRPr="005774D5">
        <w:rPr>
          <w:rFonts w:ascii="Times New Roman" w:hAnsi="Times New Roman" w:cs="Times New Roman"/>
          <w:color w:val="000000" w:themeColor="text1"/>
        </w:rPr>
        <w:t>RPE</w:t>
      </w:r>
      <w:r w:rsidR="00F90260" w:rsidRPr="005774D5">
        <w:rPr>
          <w:rFonts w:ascii="Times New Roman" w:hAnsi="Times New Roman" w:cs="Times New Roman"/>
          <w:color w:val="000000" w:themeColor="text1"/>
        </w:rPr>
        <w:t>]</w:t>
      </w:r>
      <w:r w:rsidR="00D04AF4" w:rsidRPr="005774D5">
        <w:rPr>
          <w:rFonts w:ascii="Times New Roman" w:hAnsi="Times New Roman" w:cs="Times New Roman"/>
          <w:color w:val="000000" w:themeColor="text1"/>
        </w:rPr>
        <w:t xml:space="preserve"> target</w:t>
      </w:r>
      <w:r w:rsidR="003E6A8C" w:rsidRPr="005774D5">
        <w:rPr>
          <w:rFonts w:ascii="Times New Roman" w:hAnsi="Times New Roman" w:cs="Times New Roman"/>
          <w:color w:val="000000" w:themeColor="text1"/>
        </w:rPr>
        <w:t xml:space="preserve">, </w:t>
      </w:r>
      <w:r w:rsidR="007D6F3D" w:rsidRPr="005774D5">
        <w:rPr>
          <w:rFonts w:ascii="Times New Roman" w:hAnsi="Times New Roman" w:cs="Times New Roman"/>
          <w:color w:val="000000" w:themeColor="text1"/>
        </w:rPr>
        <w:t>as opposed to a pre-determined fixed-intensity, may be a more effective approach</w:t>
      </w:r>
      <w:r w:rsidR="003E6A8C" w:rsidRPr="005774D5">
        <w:rPr>
          <w:rFonts w:ascii="Times New Roman" w:hAnsi="Times New Roman" w:cs="Times New Roman"/>
          <w:color w:val="000000" w:themeColor="text1"/>
        </w:rPr>
        <w:t xml:space="preserve"> </w:t>
      </w:r>
      <w:r w:rsidR="007D6F3D" w:rsidRPr="005774D5">
        <w:rPr>
          <w:rFonts w:ascii="Times New Roman" w:hAnsi="Times New Roman" w:cs="Times New Roman"/>
          <w:color w:val="000000" w:themeColor="text1"/>
        </w:rPr>
        <w:t xml:space="preserve">to </w:t>
      </w:r>
      <w:r w:rsidR="0045561C" w:rsidRPr="005774D5">
        <w:rPr>
          <w:rFonts w:ascii="Times New Roman" w:hAnsi="Times New Roman" w:cs="Times New Roman"/>
          <w:color w:val="000000" w:themeColor="text1"/>
        </w:rPr>
        <w:t>prescribing</w:t>
      </w:r>
      <w:r w:rsidR="003E6A8C" w:rsidRPr="005774D5">
        <w:rPr>
          <w:rFonts w:ascii="Times New Roman" w:hAnsi="Times New Roman" w:cs="Times New Roman"/>
          <w:color w:val="000000" w:themeColor="text1"/>
        </w:rPr>
        <w:t xml:space="preserve"> exercise</w:t>
      </w:r>
      <w:r w:rsidR="00624667" w:rsidRPr="005774D5">
        <w:rPr>
          <w:rFonts w:ascii="Times New Roman" w:hAnsi="Times New Roman" w:cs="Times New Roman"/>
          <w:color w:val="000000" w:themeColor="text1"/>
        </w:rPr>
        <w:t xml:space="preserve"> </w:t>
      </w:r>
      <w:r w:rsidR="007D6F3D">
        <w:rPr>
          <w:rFonts w:ascii="Times New Roman" w:hAnsi="Times New Roman" w:cs="Times New Roman"/>
        </w:rPr>
        <w:t>in this population.</w:t>
      </w:r>
      <w:r w:rsidR="00881E63">
        <w:rPr>
          <w:rFonts w:ascii="Times New Roman" w:hAnsi="Times New Roman" w:cs="Times New Roman"/>
          <w:vertAlign w:val="superscript"/>
        </w:rPr>
        <w:t>10</w:t>
      </w:r>
      <w:r w:rsidR="00883437">
        <w:rPr>
          <w:rFonts w:ascii="Times New Roman" w:hAnsi="Times New Roman" w:cs="Times New Roman"/>
          <w:vertAlign w:val="superscript"/>
        </w:rPr>
        <w:t xml:space="preserve"> </w:t>
      </w:r>
    </w:p>
    <w:p w14:paraId="0D05A1C0" w14:textId="4D1CDEDD" w:rsidR="000232B2" w:rsidRDefault="000258B9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0258B9">
        <w:rPr>
          <w:rFonts w:ascii="Times New Roman" w:hAnsi="Times New Roman" w:cs="Times New Roman"/>
          <w:color w:val="FF0000"/>
        </w:rPr>
        <w:t xml:space="preserve">Exercise with the addition of hypoxia provides a unique challenge to the cardiovascular system, due to immediate changes in convective </w:t>
      </w:r>
      <w:r>
        <w:rPr>
          <w:rFonts w:ascii="Times New Roman" w:hAnsi="Times New Roman" w:cs="Times New Roman"/>
          <w:color w:val="FF0000"/>
        </w:rPr>
        <w:t>ox</w:t>
      </w:r>
      <w:r w:rsidR="00637A48">
        <w:rPr>
          <w:rFonts w:ascii="Times New Roman" w:hAnsi="Times New Roman" w:cs="Times New Roman"/>
          <w:color w:val="FF0000"/>
        </w:rPr>
        <w:t>y</w:t>
      </w:r>
      <w:r>
        <w:rPr>
          <w:rFonts w:ascii="Times New Roman" w:hAnsi="Times New Roman" w:cs="Times New Roman"/>
          <w:color w:val="FF0000"/>
        </w:rPr>
        <w:t>gen</w:t>
      </w:r>
      <w:r w:rsidRPr="000258B9">
        <w:rPr>
          <w:rFonts w:ascii="Times New Roman" w:hAnsi="Times New Roman" w:cs="Times New Roman"/>
          <w:color w:val="FF0000"/>
        </w:rPr>
        <w:t xml:space="preserve"> delivery as a result of modifications from arterial </w:t>
      </w:r>
      <w:r>
        <w:rPr>
          <w:rFonts w:ascii="Times New Roman" w:hAnsi="Times New Roman" w:cs="Times New Roman"/>
          <w:color w:val="FF0000"/>
        </w:rPr>
        <w:t>oxygen</w:t>
      </w:r>
      <w:r w:rsidRPr="000258B9">
        <w:rPr>
          <w:rFonts w:ascii="Times New Roman" w:hAnsi="Times New Roman" w:cs="Times New Roman"/>
          <w:color w:val="FF0000"/>
        </w:rPr>
        <w:t xml:space="preserve"> content.</w:t>
      </w:r>
      <w:r w:rsidR="006168DB" w:rsidRPr="006168DB">
        <w:rPr>
          <w:rFonts w:ascii="Times New Roman" w:hAnsi="Times New Roman" w:cs="Times New Roman"/>
          <w:color w:val="FF0000"/>
          <w:vertAlign w:val="superscript"/>
        </w:rPr>
        <w:t>11</w:t>
      </w:r>
      <w:r w:rsidRPr="000258B9">
        <w:rPr>
          <w:rFonts w:ascii="Times New Roman" w:hAnsi="Times New Roman" w:cs="Times New Roman"/>
          <w:color w:val="FF0000"/>
        </w:rPr>
        <w:t xml:space="preserve"> </w:t>
      </w:r>
      <w:r w:rsidR="00C733A6">
        <w:rPr>
          <w:rFonts w:ascii="Times New Roman" w:hAnsi="Times New Roman" w:cs="Times New Roman"/>
          <w:color w:val="FF0000"/>
        </w:rPr>
        <w:t>This</w:t>
      </w:r>
      <w:r w:rsidR="00C733A6" w:rsidRPr="00C733A6">
        <w:rPr>
          <w:rFonts w:ascii="Times New Roman" w:hAnsi="Times New Roman" w:cs="Times New Roman"/>
          <w:color w:val="FF0000"/>
        </w:rPr>
        <w:t xml:space="preserve"> represents a promising exercise modality to increase the cardiovascular intensity of the session, without a corresponding elevation in the mechanical load imposed on the musculoskeletal system.</w:t>
      </w:r>
      <w:r w:rsidR="006168DB" w:rsidRPr="006168DB">
        <w:rPr>
          <w:rFonts w:ascii="Times New Roman" w:hAnsi="Times New Roman" w:cs="Times New Roman"/>
          <w:color w:val="FF0000"/>
          <w:vertAlign w:val="superscript"/>
        </w:rPr>
        <w:t>1</w:t>
      </w:r>
      <w:r w:rsidR="006168DB">
        <w:rPr>
          <w:rFonts w:ascii="Times New Roman" w:hAnsi="Times New Roman" w:cs="Times New Roman"/>
          <w:color w:val="FF0000"/>
          <w:vertAlign w:val="superscript"/>
        </w:rPr>
        <w:t>2</w:t>
      </w:r>
      <w:r w:rsidR="00C733A6">
        <w:rPr>
          <w:rFonts w:ascii="Times New Roman" w:hAnsi="Times New Roman" w:cs="Times New Roman"/>
          <w:color w:val="FF0000"/>
        </w:rPr>
        <w:t xml:space="preserve"> </w:t>
      </w:r>
      <w:r w:rsidR="00637A48">
        <w:rPr>
          <w:rFonts w:ascii="Times New Roman" w:hAnsi="Times New Roman" w:cs="Times New Roman"/>
          <w:color w:val="FF0000"/>
        </w:rPr>
        <w:t>In healthy individuals, a</w:t>
      </w:r>
      <w:r w:rsidR="00D04AF4" w:rsidRPr="00CC13CF">
        <w:rPr>
          <w:rFonts w:ascii="Times New Roman" w:hAnsi="Times New Roman" w:cs="Times New Roman"/>
          <w:color w:val="FF0000"/>
        </w:rPr>
        <w:t xml:space="preserve">cute </w:t>
      </w:r>
      <w:r w:rsidR="00C733A6">
        <w:rPr>
          <w:rFonts w:ascii="Times New Roman" w:hAnsi="Times New Roman" w:cs="Times New Roman"/>
          <w:color w:val="FF0000"/>
        </w:rPr>
        <w:t>muscle oxygenation</w:t>
      </w:r>
      <w:r w:rsidR="00D04AF4" w:rsidRPr="00CC13CF">
        <w:rPr>
          <w:rFonts w:ascii="Times New Roman" w:hAnsi="Times New Roman" w:cs="Times New Roman"/>
          <w:color w:val="FF0000"/>
        </w:rPr>
        <w:t xml:space="preserve"> </w:t>
      </w:r>
      <w:r w:rsidR="00204A3D" w:rsidRPr="00CC13CF">
        <w:rPr>
          <w:rFonts w:ascii="Times New Roman" w:hAnsi="Times New Roman" w:cs="Times New Roman"/>
          <w:color w:val="FF0000"/>
        </w:rPr>
        <w:t>responses</w:t>
      </w:r>
      <w:r w:rsidR="00D04AF4" w:rsidRPr="00CC13CF">
        <w:rPr>
          <w:rFonts w:ascii="Times New Roman" w:hAnsi="Times New Roman" w:cs="Times New Roman"/>
          <w:color w:val="FF0000"/>
        </w:rPr>
        <w:t xml:space="preserve"> </w:t>
      </w:r>
      <w:r w:rsidR="00A778DE">
        <w:rPr>
          <w:rFonts w:ascii="Times New Roman" w:hAnsi="Times New Roman" w:cs="Times New Roman"/>
          <w:color w:val="FF0000"/>
        </w:rPr>
        <w:t xml:space="preserve">didn’t differ </w:t>
      </w:r>
      <w:r w:rsidR="00D04AF4" w:rsidRPr="00CC13CF">
        <w:rPr>
          <w:rFonts w:ascii="Times New Roman" w:hAnsi="Times New Roman" w:cs="Times New Roman"/>
          <w:color w:val="FF0000"/>
        </w:rPr>
        <w:lastRenderedPageBreak/>
        <w:t xml:space="preserve">during </w:t>
      </w:r>
      <w:r w:rsidR="00A778DE">
        <w:rPr>
          <w:rFonts w:ascii="Times New Roman" w:hAnsi="Times New Roman" w:cs="Times New Roman"/>
          <w:color w:val="FF0000"/>
        </w:rPr>
        <w:t>constant-load</w:t>
      </w:r>
      <w:r w:rsidR="00C24B3D" w:rsidRPr="00CC13CF">
        <w:rPr>
          <w:rFonts w:ascii="Times New Roman" w:hAnsi="Times New Roman" w:cs="Times New Roman"/>
          <w:color w:val="FF0000"/>
        </w:rPr>
        <w:t xml:space="preserve"> </w:t>
      </w:r>
      <w:r w:rsidR="00D04AF4" w:rsidRPr="00CC13CF">
        <w:rPr>
          <w:rFonts w:ascii="Times New Roman" w:hAnsi="Times New Roman" w:cs="Times New Roman"/>
          <w:color w:val="FF0000"/>
        </w:rPr>
        <w:t xml:space="preserve">exercise (75% </w:t>
      </w:r>
      <w:r w:rsidR="00F90260" w:rsidRPr="00CC13CF">
        <w:rPr>
          <w:rFonts w:ascii="Times New Roman" w:hAnsi="Times New Roman" w:cs="Times New Roman"/>
          <w:color w:val="FF0000"/>
        </w:rPr>
        <w:t>maximal heart rate [</w:t>
      </w:r>
      <w:r w:rsidR="00D04AF4" w:rsidRPr="00CC13CF">
        <w:rPr>
          <w:rFonts w:ascii="Times New Roman" w:hAnsi="Times New Roman" w:cs="Times New Roman"/>
          <w:color w:val="FF0000"/>
        </w:rPr>
        <w:t>HR</w:t>
      </w:r>
      <w:r w:rsidR="00D04AF4" w:rsidRPr="00CC13CF">
        <w:rPr>
          <w:rFonts w:ascii="Times New Roman" w:hAnsi="Times New Roman" w:cs="Times New Roman"/>
          <w:color w:val="FF0000"/>
          <w:vertAlign w:val="subscript"/>
        </w:rPr>
        <w:t>MAX</w:t>
      </w:r>
      <w:r w:rsidR="00F90260" w:rsidRPr="00CC13CF">
        <w:rPr>
          <w:rFonts w:ascii="Times New Roman" w:hAnsi="Times New Roman" w:cs="Times New Roman"/>
          <w:color w:val="FF0000"/>
        </w:rPr>
        <w:t>]</w:t>
      </w:r>
      <w:r w:rsidR="00D04AF4" w:rsidRPr="00CC13CF">
        <w:rPr>
          <w:rFonts w:ascii="Times New Roman" w:hAnsi="Times New Roman" w:cs="Times New Roman"/>
          <w:color w:val="FF0000"/>
        </w:rPr>
        <w:t xml:space="preserve"> for </w:t>
      </w:r>
      <w:r w:rsidR="00A778DE">
        <w:rPr>
          <w:rFonts w:ascii="Times New Roman" w:hAnsi="Times New Roman" w:cs="Times New Roman"/>
          <w:color w:val="FF0000"/>
        </w:rPr>
        <w:t>3</w:t>
      </w:r>
      <w:r w:rsidR="00D04AF4" w:rsidRPr="00CC13CF">
        <w:rPr>
          <w:rFonts w:ascii="Times New Roman" w:hAnsi="Times New Roman" w:cs="Times New Roman"/>
          <w:color w:val="FF0000"/>
        </w:rPr>
        <w:t xml:space="preserve">0 min) </w:t>
      </w:r>
      <w:r w:rsidR="00A778DE">
        <w:rPr>
          <w:rFonts w:ascii="Times New Roman" w:hAnsi="Times New Roman" w:cs="Times New Roman"/>
          <w:color w:val="FF0000"/>
        </w:rPr>
        <w:t xml:space="preserve">or high-intensity interval </w:t>
      </w:r>
      <w:r w:rsidR="00A778DE" w:rsidRPr="00A778DE">
        <w:rPr>
          <w:rFonts w:ascii="Times New Roman" w:hAnsi="Times New Roman" w:cs="Times New Roman"/>
          <w:color w:val="FF0000"/>
        </w:rPr>
        <w:t xml:space="preserve">(15 </w:t>
      </w:r>
      <w:r w:rsidR="00A778DE" w:rsidRPr="00A778DE">
        <w:rPr>
          <w:rFonts w:ascii="Times New Roman" w:hAnsi="Times New Roman" w:cs="Times New Roman"/>
          <w:color w:val="FF0000"/>
        </w:rPr>
        <w:sym w:font="Symbol" w:char="F0B4"/>
      </w:r>
      <w:r w:rsidR="00A778DE" w:rsidRPr="00A778DE">
        <w:rPr>
          <w:rFonts w:ascii="Times New Roman" w:hAnsi="Times New Roman" w:cs="Times New Roman"/>
          <w:color w:val="FF0000"/>
        </w:rPr>
        <w:t xml:space="preserve"> 1-min exercise with 1-min rest) </w:t>
      </w:r>
      <w:r w:rsidR="00A778DE">
        <w:rPr>
          <w:rFonts w:ascii="Times New Roman" w:hAnsi="Times New Roman" w:cs="Times New Roman"/>
          <w:color w:val="FF0000"/>
        </w:rPr>
        <w:t xml:space="preserve">cycling exercise performed </w:t>
      </w:r>
      <w:r w:rsidR="00D04AF4" w:rsidRPr="00CC13CF">
        <w:rPr>
          <w:rFonts w:ascii="Times New Roman" w:hAnsi="Times New Roman" w:cs="Times New Roman"/>
          <w:color w:val="FF0000"/>
        </w:rPr>
        <w:t>in hypoxia (</w:t>
      </w:r>
      <w:r w:rsidR="006E68D1" w:rsidRPr="00CC13CF">
        <w:rPr>
          <w:rFonts w:ascii="Times New Roman" w:hAnsi="Times New Roman" w:cs="Times New Roman"/>
          <w:color w:val="FF0000"/>
        </w:rPr>
        <w:t xml:space="preserve">inspired fraction of oxygen or </w:t>
      </w:r>
      <w:r w:rsidR="00D04AF4" w:rsidRPr="00CC13CF">
        <w:rPr>
          <w:rFonts w:ascii="Times New Roman" w:hAnsi="Times New Roman" w:cs="Times New Roman"/>
          <w:color w:val="FF0000"/>
        </w:rPr>
        <w:t>FiO</w:t>
      </w:r>
      <w:r w:rsidR="00D04AF4" w:rsidRPr="00CC13CF">
        <w:rPr>
          <w:rFonts w:ascii="Times New Roman" w:hAnsi="Times New Roman" w:cs="Times New Roman"/>
          <w:color w:val="FF0000"/>
          <w:vertAlign w:val="subscript"/>
        </w:rPr>
        <w:t>2</w:t>
      </w:r>
      <w:r w:rsidR="00D04AF4" w:rsidRPr="00CC13CF">
        <w:rPr>
          <w:rFonts w:ascii="Times New Roman" w:hAnsi="Times New Roman" w:cs="Times New Roman"/>
          <w:color w:val="FF0000"/>
        </w:rPr>
        <w:t xml:space="preserve"> = 13.5%)</w:t>
      </w:r>
      <w:r w:rsidR="0034374A" w:rsidRPr="00CC13CF">
        <w:rPr>
          <w:rFonts w:ascii="Times New Roman" w:hAnsi="Times New Roman" w:cs="Times New Roman"/>
          <w:color w:val="FF0000"/>
        </w:rPr>
        <w:t xml:space="preserve"> </w:t>
      </w:r>
      <w:r w:rsidR="00A778DE">
        <w:rPr>
          <w:rFonts w:ascii="Times New Roman" w:hAnsi="Times New Roman" w:cs="Times New Roman"/>
          <w:color w:val="FF0000"/>
        </w:rPr>
        <w:t xml:space="preserve">at the same relative intensity (similar hear rate) </w:t>
      </w:r>
      <w:r w:rsidR="0034374A" w:rsidRPr="00CC13CF">
        <w:rPr>
          <w:rFonts w:ascii="Times New Roman" w:hAnsi="Times New Roman" w:cs="Times New Roman"/>
          <w:color w:val="FF0000"/>
        </w:rPr>
        <w:t>c</w:t>
      </w:r>
      <w:r w:rsidR="0034374A" w:rsidRPr="00CC13CF">
        <w:rPr>
          <w:rFonts w:ascii="Times New Roman" w:hAnsi="Times New Roman" w:cs="Times New Roman"/>
          <w:iCs/>
          <w:color w:val="FF0000"/>
        </w:rPr>
        <w:t>ompared to</w:t>
      </w:r>
      <w:r w:rsidR="0034374A" w:rsidRPr="00CC13CF">
        <w:rPr>
          <w:rFonts w:ascii="Times New Roman" w:hAnsi="Times New Roman" w:cs="Times New Roman"/>
          <w:i/>
          <w:color w:val="FF0000"/>
        </w:rPr>
        <w:t xml:space="preserve"> </w:t>
      </w:r>
      <w:r w:rsidR="0034374A" w:rsidRPr="00CC13CF">
        <w:rPr>
          <w:rFonts w:ascii="Times New Roman" w:hAnsi="Times New Roman" w:cs="Times New Roman"/>
          <w:color w:val="FF0000"/>
        </w:rPr>
        <w:t>normoxia</w:t>
      </w:r>
      <w:r w:rsidR="00D04AF4" w:rsidRPr="00CC13CF">
        <w:rPr>
          <w:rFonts w:ascii="Times New Roman" w:hAnsi="Times New Roman" w:cs="Times New Roman"/>
          <w:color w:val="FF0000"/>
        </w:rPr>
        <w:t>.</w:t>
      </w:r>
      <w:r w:rsidR="00BC6DA9" w:rsidRPr="00CC13CF">
        <w:rPr>
          <w:rFonts w:ascii="Times New Roman" w:hAnsi="Times New Roman" w:cs="Times New Roman"/>
          <w:color w:val="FF0000"/>
          <w:vertAlign w:val="superscript"/>
        </w:rPr>
        <w:t>1</w:t>
      </w:r>
      <w:r w:rsidR="00FE6C35">
        <w:rPr>
          <w:rFonts w:ascii="Times New Roman" w:hAnsi="Times New Roman" w:cs="Times New Roman"/>
          <w:color w:val="FF0000"/>
          <w:vertAlign w:val="superscript"/>
        </w:rPr>
        <w:t>3</w:t>
      </w:r>
      <w:r w:rsidR="00D04AF4" w:rsidRPr="00CC13CF">
        <w:rPr>
          <w:rFonts w:ascii="Times New Roman" w:hAnsi="Times New Roman" w:cs="Times New Roman"/>
          <w:color w:val="FF0000"/>
        </w:rPr>
        <w:t xml:space="preserve"> </w:t>
      </w:r>
      <w:r w:rsidR="00C24B3D">
        <w:rPr>
          <w:rFonts w:ascii="Times New Roman" w:hAnsi="Times New Roman" w:cs="Times New Roman"/>
        </w:rPr>
        <w:t xml:space="preserve">However, fixed-intensity exercise does not permit the </w:t>
      </w:r>
      <w:r w:rsidR="003156B5">
        <w:rPr>
          <w:rFonts w:ascii="Times New Roman" w:hAnsi="Times New Roman" w:cs="Times New Roman"/>
        </w:rPr>
        <w:t>necessary adjustment</w:t>
      </w:r>
      <w:r w:rsidR="0041220C">
        <w:rPr>
          <w:rFonts w:ascii="Times New Roman" w:hAnsi="Times New Roman" w:cs="Times New Roman"/>
        </w:rPr>
        <w:t>s</w:t>
      </w:r>
      <w:r w:rsidR="003156B5">
        <w:rPr>
          <w:rFonts w:ascii="Times New Roman" w:hAnsi="Times New Roman" w:cs="Times New Roman"/>
        </w:rPr>
        <w:t xml:space="preserve"> to maintain a</w:t>
      </w:r>
      <w:r w:rsidR="006C398F">
        <w:rPr>
          <w:rFonts w:ascii="Times New Roman" w:hAnsi="Times New Roman" w:cs="Times New Roman"/>
        </w:rPr>
        <w:t xml:space="preserve"> target</w:t>
      </w:r>
      <w:r w:rsidR="003156B5">
        <w:rPr>
          <w:rFonts w:ascii="Times New Roman" w:hAnsi="Times New Roman" w:cs="Times New Roman"/>
        </w:rPr>
        <w:t xml:space="preserve"> </w:t>
      </w:r>
      <w:r w:rsidR="0041220C">
        <w:rPr>
          <w:rFonts w:ascii="Times New Roman" w:hAnsi="Times New Roman" w:cs="Times New Roman"/>
        </w:rPr>
        <w:t xml:space="preserve">exercise </w:t>
      </w:r>
      <w:r w:rsidR="003156B5">
        <w:rPr>
          <w:rFonts w:ascii="Times New Roman" w:hAnsi="Times New Roman" w:cs="Times New Roman"/>
        </w:rPr>
        <w:t>intensity</w:t>
      </w:r>
      <w:r w:rsidR="007B38BB">
        <w:rPr>
          <w:rFonts w:ascii="Times New Roman" w:hAnsi="Times New Roman" w:cs="Times New Roman"/>
        </w:rPr>
        <w:t xml:space="preserve"> that could </w:t>
      </w:r>
      <w:r w:rsidR="003156B5">
        <w:rPr>
          <w:rFonts w:ascii="Times New Roman" w:hAnsi="Times New Roman" w:cs="Times New Roman"/>
        </w:rPr>
        <w:t xml:space="preserve">potentially </w:t>
      </w:r>
      <w:r w:rsidR="0041220C">
        <w:rPr>
          <w:rFonts w:ascii="Times New Roman" w:hAnsi="Times New Roman" w:cs="Times New Roman"/>
        </w:rPr>
        <w:t xml:space="preserve">augment </w:t>
      </w:r>
      <w:r w:rsidR="003156B5">
        <w:rPr>
          <w:rFonts w:ascii="Times New Roman" w:hAnsi="Times New Roman" w:cs="Times New Roman"/>
        </w:rPr>
        <w:t xml:space="preserve">physiological stress </w:t>
      </w:r>
      <w:r w:rsidR="0041220C">
        <w:rPr>
          <w:rFonts w:ascii="Times New Roman" w:hAnsi="Times New Roman" w:cs="Times New Roman"/>
        </w:rPr>
        <w:t xml:space="preserve">levels </w:t>
      </w:r>
      <w:r w:rsidR="003156B5">
        <w:rPr>
          <w:rFonts w:ascii="Times New Roman" w:hAnsi="Times New Roman" w:cs="Times New Roman"/>
        </w:rPr>
        <w:t xml:space="preserve">in </w:t>
      </w:r>
      <w:r w:rsidR="00BB7534">
        <w:rPr>
          <w:rFonts w:ascii="Times New Roman" w:hAnsi="Times New Roman" w:cs="Times New Roman"/>
        </w:rPr>
        <w:t>O</w:t>
      </w:r>
      <w:r w:rsidR="00BB7534" w:rsidRPr="00D675A0">
        <w:rPr>
          <w:rFonts w:ascii="Times New Roman" w:hAnsi="Times New Roman" w:cs="Times New Roman"/>
          <w:vertAlign w:val="subscript"/>
        </w:rPr>
        <w:t>2</w:t>
      </w:r>
      <w:r w:rsidR="00BB7534">
        <w:rPr>
          <w:rFonts w:ascii="Times New Roman" w:hAnsi="Times New Roman" w:cs="Times New Roman"/>
        </w:rPr>
        <w:t>-deprived conditions</w:t>
      </w:r>
      <w:r w:rsidR="003156B5">
        <w:rPr>
          <w:rFonts w:ascii="Times New Roman" w:hAnsi="Times New Roman" w:cs="Times New Roman"/>
        </w:rPr>
        <w:t>.</w:t>
      </w:r>
      <w:r w:rsidR="00422528">
        <w:rPr>
          <w:rFonts w:ascii="Times New Roman" w:hAnsi="Times New Roman" w:cs="Times New Roman"/>
          <w:vertAlign w:val="superscript"/>
        </w:rPr>
        <w:t>1</w:t>
      </w:r>
      <w:r w:rsidR="00FE6C35">
        <w:rPr>
          <w:rFonts w:ascii="Times New Roman" w:hAnsi="Times New Roman" w:cs="Times New Roman"/>
          <w:vertAlign w:val="superscript"/>
        </w:rPr>
        <w:t xml:space="preserve">2,14 </w:t>
      </w:r>
      <w:r w:rsidR="00422528">
        <w:rPr>
          <w:rFonts w:ascii="Times New Roman" w:hAnsi="Times New Roman" w:cs="Times New Roman"/>
          <w:vertAlign w:val="superscript"/>
        </w:rPr>
        <w:t xml:space="preserve"> </w:t>
      </w:r>
      <w:r w:rsidR="00F90260">
        <w:rPr>
          <w:rFonts w:ascii="Times New Roman" w:hAnsi="Times New Roman" w:cs="Times New Roman"/>
        </w:rPr>
        <w:t>Our previous work</w:t>
      </w:r>
      <w:r w:rsidR="00D04AF4" w:rsidRPr="00D04AF4">
        <w:rPr>
          <w:rFonts w:ascii="Times New Roman" w:hAnsi="Times New Roman" w:cs="Times New Roman"/>
        </w:rPr>
        <w:t xml:space="preserve"> demonstrated that</w:t>
      </w:r>
      <w:r w:rsidR="00F90260">
        <w:rPr>
          <w:rFonts w:ascii="Times New Roman" w:hAnsi="Times New Roman" w:cs="Times New Roman"/>
        </w:rPr>
        <w:t xml:space="preserve"> trained runners carrying out</w:t>
      </w:r>
      <w:r w:rsidR="00D04AF4" w:rsidRPr="00D04AF4">
        <w:rPr>
          <w:rFonts w:ascii="Times New Roman" w:hAnsi="Times New Roman" w:cs="Times New Roman"/>
        </w:rPr>
        <w:t xml:space="preserve"> </w:t>
      </w:r>
      <w:r w:rsidR="001F1AAC">
        <w:rPr>
          <w:rFonts w:ascii="Times New Roman" w:hAnsi="Times New Roman" w:cs="Times New Roman"/>
        </w:rPr>
        <w:t xml:space="preserve">perceptually regulated </w:t>
      </w:r>
      <w:r w:rsidR="00D04AF4" w:rsidRPr="00D04AF4">
        <w:rPr>
          <w:rFonts w:ascii="Times New Roman" w:hAnsi="Times New Roman" w:cs="Times New Roman"/>
        </w:rPr>
        <w:t xml:space="preserve">interval </w:t>
      </w:r>
      <w:r w:rsidR="008C367C" w:rsidRPr="00D04AF4">
        <w:rPr>
          <w:rFonts w:ascii="Times New Roman" w:hAnsi="Times New Roman" w:cs="Times New Roman"/>
        </w:rPr>
        <w:t>run</w:t>
      </w:r>
      <w:r w:rsidR="008C367C">
        <w:rPr>
          <w:rFonts w:ascii="Times New Roman" w:hAnsi="Times New Roman" w:cs="Times New Roman"/>
        </w:rPr>
        <w:t xml:space="preserve">s </w:t>
      </w:r>
      <w:r w:rsidR="002A4983" w:rsidRPr="00D04AF4">
        <w:rPr>
          <w:rFonts w:ascii="Times New Roman" w:hAnsi="Times New Roman" w:cs="Times New Roman"/>
        </w:rPr>
        <w:t xml:space="preserve">(4 </w:t>
      </w:r>
      <w:r w:rsidR="002A4983" w:rsidRPr="00D04AF4">
        <w:rPr>
          <w:rFonts w:ascii="Times New Roman" w:hAnsi="Times New Roman" w:cs="Times New Roman"/>
        </w:rPr>
        <w:sym w:font="Symbol" w:char="F0B4"/>
      </w:r>
      <w:r w:rsidR="002A4983" w:rsidRPr="00D04AF4">
        <w:rPr>
          <w:rFonts w:ascii="Times New Roman" w:hAnsi="Times New Roman" w:cs="Times New Roman"/>
        </w:rPr>
        <w:t xml:space="preserve"> 4 min </w:t>
      </w:r>
      <w:r w:rsidR="001F1AAC">
        <w:rPr>
          <w:rFonts w:ascii="Times New Roman" w:hAnsi="Times New Roman" w:cs="Times New Roman"/>
        </w:rPr>
        <w:t xml:space="preserve">running </w:t>
      </w:r>
      <w:r w:rsidR="001F1AAC" w:rsidRPr="005B0AF0">
        <w:rPr>
          <w:rFonts w:ascii="Times New Roman" w:hAnsi="Times New Roman" w:cs="Times New Roman"/>
        </w:rPr>
        <w:t xml:space="preserve">at a </w:t>
      </w:r>
      <w:r w:rsidR="005774D5">
        <w:rPr>
          <w:rFonts w:ascii="Times New Roman" w:hAnsi="Times New Roman" w:cs="Times New Roman"/>
        </w:rPr>
        <w:t>RPE</w:t>
      </w:r>
      <w:r w:rsidR="001F1AAC" w:rsidRPr="005B0AF0">
        <w:rPr>
          <w:rFonts w:ascii="Times New Roman" w:hAnsi="Times New Roman" w:cs="Times New Roman"/>
        </w:rPr>
        <w:t xml:space="preserve"> of 1</w:t>
      </w:r>
      <w:r w:rsidR="001F1AAC">
        <w:rPr>
          <w:rFonts w:ascii="Times New Roman" w:hAnsi="Times New Roman" w:cs="Times New Roman"/>
        </w:rPr>
        <w:t>6</w:t>
      </w:r>
      <w:r w:rsidR="001F1AAC" w:rsidRPr="005B0AF0">
        <w:rPr>
          <w:rFonts w:ascii="Times New Roman" w:hAnsi="Times New Roman" w:cs="Times New Roman"/>
        </w:rPr>
        <w:t xml:space="preserve"> on the 6-20 Borg scale with </w:t>
      </w:r>
      <w:r w:rsidR="001F1AAC">
        <w:rPr>
          <w:rFonts w:ascii="Times New Roman" w:hAnsi="Times New Roman" w:cs="Times New Roman"/>
        </w:rPr>
        <w:t>3</w:t>
      </w:r>
      <w:r w:rsidR="001F1AAC" w:rsidRPr="005B0AF0">
        <w:rPr>
          <w:rFonts w:ascii="Times New Roman" w:hAnsi="Times New Roman" w:cs="Times New Roman"/>
        </w:rPr>
        <w:t xml:space="preserve"> min of rest</w:t>
      </w:r>
      <w:r w:rsidR="003156B5">
        <w:rPr>
          <w:rFonts w:ascii="Times New Roman" w:hAnsi="Times New Roman" w:cs="Times New Roman"/>
        </w:rPr>
        <w:t>)</w:t>
      </w:r>
      <w:r w:rsidR="008C367C">
        <w:rPr>
          <w:rFonts w:ascii="Times New Roman" w:hAnsi="Times New Roman" w:cs="Times New Roman"/>
        </w:rPr>
        <w:t xml:space="preserve"> </w:t>
      </w:r>
      <w:r w:rsidR="00453A80">
        <w:rPr>
          <w:rFonts w:ascii="Times New Roman" w:hAnsi="Times New Roman" w:cs="Times New Roman"/>
        </w:rPr>
        <w:t>adjusted to</w:t>
      </w:r>
      <w:r w:rsidR="00D04AF4" w:rsidRPr="00D04AF4">
        <w:rPr>
          <w:rFonts w:ascii="Times New Roman" w:hAnsi="Times New Roman" w:cs="Times New Roman"/>
        </w:rPr>
        <w:t xml:space="preserve"> a slower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D04AF4" w:rsidRPr="00D04AF4">
        <w:rPr>
          <w:rFonts w:ascii="Times New Roman" w:hAnsi="Times New Roman" w:cs="Times New Roman"/>
        </w:rPr>
        <w:t xml:space="preserve"> in hypoxia</w:t>
      </w:r>
      <w:r w:rsidR="00453A80">
        <w:rPr>
          <w:rFonts w:ascii="Times New Roman" w:hAnsi="Times New Roman" w:cs="Times New Roman"/>
        </w:rPr>
        <w:t xml:space="preserve"> than </w:t>
      </w:r>
      <w:proofErr w:type="spellStart"/>
      <w:r w:rsidR="00453A80">
        <w:rPr>
          <w:rFonts w:ascii="Times New Roman" w:hAnsi="Times New Roman" w:cs="Times New Roman"/>
        </w:rPr>
        <w:t>normoxia</w:t>
      </w:r>
      <w:proofErr w:type="spellEnd"/>
      <w:r w:rsidR="00453A80">
        <w:rPr>
          <w:rFonts w:ascii="Times New Roman" w:hAnsi="Times New Roman" w:cs="Times New Roman"/>
        </w:rPr>
        <w:t xml:space="preserve">, </w:t>
      </w:r>
      <w:r w:rsidR="007B38BB">
        <w:rPr>
          <w:rFonts w:ascii="Times New Roman" w:hAnsi="Times New Roman" w:cs="Times New Roman"/>
        </w:rPr>
        <w:t>with similar levels of</w:t>
      </w:r>
      <w:r w:rsidR="00F90260">
        <w:rPr>
          <w:rFonts w:ascii="Times New Roman" w:hAnsi="Times New Roman" w:cs="Times New Roman"/>
        </w:rPr>
        <w:t xml:space="preserve"> </w:t>
      </w:r>
      <w:r w:rsidR="00D04AF4" w:rsidRPr="00D04AF4">
        <w:rPr>
          <w:rFonts w:ascii="Times New Roman" w:hAnsi="Times New Roman" w:cs="Times New Roman"/>
        </w:rPr>
        <w:t>physiological stress (i.e., HR</w:t>
      </w:r>
      <w:r w:rsidR="00C539B9">
        <w:rPr>
          <w:rFonts w:ascii="Times New Roman" w:hAnsi="Times New Roman" w:cs="Times New Roman"/>
        </w:rPr>
        <w:t xml:space="preserve"> and</w:t>
      </w:r>
      <w:r w:rsidR="00D04AF4" w:rsidRPr="00D04AF4">
        <w:rPr>
          <w:rFonts w:ascii="Times New Roman" w:hAnsi="Times New Roman" w:cs="Times New Roman"/>
        </w:rPr>
        <w:t xml:space="preserve"> </w:t>
      </w:r>
      <w:r w:rsidR="006C398F" w:rsidRPr="00A235B0">
        <w:rPr>
          <w:rFonts w:ascii="Times New Roman" w:hAnsi="Times New Roman" w:cs="Times New Roman"/>
          <w:i/>
        </w:rPr>
        <w:t>vastus lateralis</w:t>
      </w:r>
      <w:r w:rsidR="006C398F">
        <w:rPr>
          <w:rFonts w:ascii="Times New Roman" w:hAnsi="Times New Roman" w:cs="Times New Roman"/>
        </w:rPr>
        <w:t xml:space="preserve"> </w:t>
      </w:r>
      <w:r w:rsidR="00D04AF4" w:rsidRPr="00D04AF4">
        <w:rPr>
          <w:rFonts w:ascii="Times New Roman" w:hAnsi="Times New Roman" w:cs="Times New Roman"/>
        </w:rPr>
        <w:t xml:space="preserve">muscle oxygenation) </w:t>
      </w:r>
      <w:r w:rsidR="00A55928">
        <w:rPr>
          <w:rFonts w:ascii="Times New Roman" w:hAnsi="Times New Roman" w:cs="Times New Roman"/>
        </w:rPr>
        <w:t>levels</w:t>
      </w:r>
      <w:r w:rsidR="00D04AF4" w:rsidRPr="00D04AF4">
        <w:rPr>
          <w:rFonts w:ascii="Times New Roman" w:hAnsi="Times New Roman" w:cs="Times New Roman"/>
        </w:rPr>
        <w:t>.</w:t>
      </w:r>
      <w:r w:rsidR="00422528">
        <w:rPr>
          <w:rFonts w:ascii="Times New Roman" w:hAnsi="Times New Roman" w:cs="Times New Roman"/>
          <w:vertAlign w:val="superscript"/>
        </w:rPr>
        <w:t>1</w:t>
      </w:r>
      <w:r w:rsidR="00FE6C35">
        <w:rPr>
          <w:rFonts w:ascii="Times New Roman" w:hAnsi="Times New Roman" w:cs="Times New Roman"/>
          <w:vertAlign w:val="superscript"/>
        </w:rPr>
        <w:t>4</w:t>
      </w:r>
      <w:r w:rsidR="003156B5">
        <w:rPr>
          <w:rFonts w:ascii="Times New Roman" w:hAnsi="Times New Roman" w:cs="Times New Roman"/>
        </w:rPr>
        <w:t xml:space="preserve"> Nonetheless, studies including a perceptually</w:t>
      </w:r>
      <w:r w:rsidR="00AD2CA9">
        <w:rPr>
          <w:rFonts w:ascii="Times New Roman" w:hAnsi="Times New Roman" w:cs="Times New Roman"/>
        </w:rPr>
        <w:t xml:space="preserve"> </w:t>
      </w:r>
      <w:r w:rsidR="003156B5">
        <w:rPr>
          <w:rFonts w:ascii="Times New Roman" w:hAnsi="Times New Roman" w:cs="Times New Roman"/>
        </w:rPr>
        <w:t xml:space="preserve">regulated interval protocol have not been carried out in an obese population, yet the potential findings could be promising for acute psycho-physiological responses when in hypoxia compared to </w:t>
      </w:r>
      <w:proofErr w:type="spellStart"/>
      <w:r w:rsidR="003156B5">
        <w:rPr>
          <w:rFonts w:ascii="Times New Roman" w:hAnsi="Times New Roman" w:cs="Times New Roman"/>
        </w:rPr>
        <w:t>normoxia</w:t>
      </w:r>
      <w:proofErr w:type="spellEnd"/>
      <w:r w:rsidR="003156B5">
        <w:rPr>
          <w:rFonts w:ascii="Times New Roman" w:hAnsi="Times New Roman" w:cs="Times New Roman"/>
        </w:rPr>
        <w:t>.</w:t>
      </w:r>
      <w:r w:rsidR="00D04AF4" w:rsidRPr="00D04AF4">
        <w:rPr>
          <w:rFonts w:ascii="Times New Roman" w:hAnsi="Times New Roman" w:cs="Times New Roman"/>
        </w:rPr>
        <w:t xml:space="preserve"> </w:t>
      </w:r>
    </w:p>
    <w:p w14:paraId="37EBF379" w14:textId="1F415A67" w:rsidR="002A4983" w:rsidRDefault="003F1CBE" w:rsidP="00854EC8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1302E">
        <w:rPr>
          <w:rFonts w:ascii="Times New Roman" w:hAnsi="Times New Roman" w:cs="Times New Roman"/>
        </w:rPr>
        <w:t>ur intention</w:t>
      </w:r>
      <w:r w:rsidR="00D04AF4" w:rsidRPr="00D04AF4">
        <w:rPr>
          <w:rFonts w:ascii="Times New Roman" w:hAnsi="Times New Roman" w:cs="Times New Roman"/>
        </w:rPr>
        <w:t xml:space="preserve"> was to </w:t>
      </w:r>
      <w:r w:rsidR="00752648">
        <w:rPr>
          <w:rFonts w:ascii="Times New Roman" w:hAnsi="Times New Roman" w:cs="Times New Roman"/>
        </w:rPr>
        <w:t>compare</w:t>
      </w:r>
      <w:r>
        <w:rPr>
          <w:rFonts w:ascii="Times New Roman" w:hAnsi="Times New Roman" w:cs="Times New Roman"/>
        </w:rPr>
        <w:t xml:space="preserve">, </w:t>
      </w:r>
      <w:r w:rsidRPr="000B5C95">
        <w:rPr>
          <w:rFonts w:ascii="Times New Roman" w:hAnsi="Times New Roman" w:cs="Times New Roman"/>
          <w:color w:val="FF0000"/>
        </w:rPr>
        <w:t xml:space="preserve">in </w:t>
      </w:r>
      <w:r w:rsidR="000B5C95" w:rsidRPr="000B5C95">
        <w:rPr>
          <w:rFonts w:ascii="Times New Roman" w:hAnsi="Times New Roman" w:cs="Times New Roman"/>
          <w:color w:val="FF0000"/>
        </w:rPr>
        <w:t>overweight</w:t>
      </w:r>
      <w:r w:rsidR="002553BE">
        <w:rPr>
          <w:rFonts w:ascii="Times New Roman" w:hAnsi="Times New Roman" w:cs="Times New Roman"/>
          <w:color w:val="FF0000"/>
        </w:rPr>
        <w:t>-t</w:t>
      </w:r>
      <w:r w:rsidR="000B5C95" w:rsidRPr="000B5C95">
        <w:rPr>
          <w:rFonts w:ascii="Times New Roman" w:hAnsi="Times New Roman" w:cs="Times New Roman"/>
          <w:color w:val="FF0000"/>
        </w:rPr>
        <w:t>o</w:t>
      </w:r>
      <w:r w:rsidR="002553BE">
        <w:rPr>
          <w:rFonts w:ascii="Times New Roman" w:hAnsi="Times New Roman" w:cs="Times New Roman"/>
          <w:color w:val="FF0000"/>
        </w:rPr>
        <w:t>-</w:t>
      </w:r>
      <w:r w:rsidRPr="000B5C95">
        <w:rPr>
          <w:rFonts w:ascii="Times New Roman" w:hAnsi="Times New Roman" w:cs="Times New Roman"/>
          <w:color w:val="FF0000"/>
        </w:rPr>
        <w:t xml:space="preserve">obese </w:t>
      </w:r>
      <w:r w:rsidRPr="00D04AF4">
        <w:rPr>
          <w:rFonts w:ascii="Times New Roman" w:hAnsi="Times New Roman" w:cs="Times New Roman"/>
        </w:rPr>
        <w:t>individuals,</w:t>
      </w:r>
      <w:r w:rsidR="00D04AF4" w:rsidRPr="00D04AF4">
        <w:rPr>
          <w:rFonts w:ascii="Times New Roman" w:hAnsi="Times New Roman" w:cs="Times New Roman"/>
        </w:rPr>
        <w:t xml:space="preserve"> the acute effect</w:t>
      </w:r>
      <w:r w:rsidR="005535CA">
        <w:rPr>
          <w:rFonts w:ascii="Times New Roman" w:hAnsi="Times New Roman" w:cs="Times New Roman"/>
        </w:rPr>
        <w:t>s</w:t>
      </w:r>
      <w:r w:rsidR="00D04AF4" w:rsidRPr="00D04AF4">
        <w:rPr>
          <w:rFonts w:ascii="Times New Roman" w:hAnsi="Times New Roman" w:cs="Times New Roman"/>
        </w:rPr>
        <w:t xml:space="preserve"> of a 60-min perceptually</w:t>
      </w:r>
      <w:r w:rsidR="00AD2CA9">
        <w:rPr>
          <w:rFonts w:ascii="Times New Roman" w:hAnsi="Times New Roman" w:cs="Times New Roman"/>
        </w:rPr>
        <w:t xml:space="preserve"> </w:t>
      </w:r>
      <w:r w:rsidR="00D04AF4" w:rsidRPr="00D04AF4">
        <w:rPr>
          <w:rFonts w:ascii="Times New Roman" w:hAnsi="Times New Roman" w:cs="Times New Roman"/>
        </w:rPr>
        <w:t>regulated (RPE = 14) interval walk</w:t>
      </w:r>
      <w:r w:rsidR="008B2166">
        <w:rPr>
          <w:rFonts w:ascii="Times New Roman" w:hAnsi="Times New Roman" w:cs="Times New Roman"/>
        </w:rPr>
        <w:t>ing</w:t>
      </w:r>
      <w:r w:rsidR="00D04AF4" w:rsidRPr="00D04AF4">
        <w:rPr>
          <w:rFonts w:ascii="Times New Roman" w:hAnsi="Times New Roman" w:cs="Times New Roman"/>
        </w:rPr>
        <w:t xml:space="preserve"> (2 min</w:t>
      </w:r>
      <w:r w:rsidR="00615CE2">
        <w:rPr>
          <w:rFonts w:ascii="Times New Roman" w:hAnsi="Times New Roman" w:cs="Times New Roman"/>
        </w:rPr>
        <w:t xml:space="preserve"> of exercise interspersed with 2 min of rest</w:t>
      </w:r>
      <w:r w:rsidR="00D04AF4" w:rsidRPr="00D04AF4">
        <w:rPr>
          <w:rFonts w:ascii="Times New Roman" w:hAnsi="Times New Roman" w:cs="Times New Roman"/>
        </w:rPr>
        <w:t>) session in hypoxi</w:t>
      </w:r>
      <w:r w:rsidR="00E6662D">
        <w:rPr>
          <w:rFonts w:ascii="Times New Roman" w:hAnsi="Times New Roman" w:cs="Times New Roman"/>
        </w:rPr>
        <w:t>a</w:t>
      </w:r>
      <w:r w:rsidR="00D04AF4" w:rsidRPr="00D04AF4">
        <w:rPr>
          <w:rFonts w:ascii="Times New Roman" w:hAnsi="Times New Roman" w:cs="Times New Roman"/>
        </w:rPr>
        <w:t xml:space="preserve"> and </w:t>
      </w:r>
      <w:proofErr w:type="spellStart"/>
      <w:r w:rsidR="00E6662D">
        <w:rPr>
          <w:rFonts w:ascii="Times New Roman" w:hAnsi="Times New Roman" w:cs="Times New Roman"/>
        </w:rPr>
        <w:t>normoxia</w:t>
      </w:r>
      <w:proofErr w:type="spellEnd"/>
      <w:r w:rsidR="00D04AF4" w:rsidRPr="00D04AF4">
        <w:rPr>
          <w:rFonts w:ascii="Times New Roman" w:hAnsi="Times New Roman" w:cs="Times New Roman"/>
        </w:rPr>
        <w:t xml:space="preserve"> on </w:t>
      </w:r>
      <w:r w:rsidR="005535CA">
        <w:rPr>
          <w:rFonts w:ascii="Times New Roman" w:hAnsi="Times New Roman" w:cs="Times New Roman"/>
        </w:rPr>
        <w:t>p</w:t>
      </w:r>
      <w:r w:rsidR="005A41E4">
        <w:rPr>
          <w:rFonts w:ascii="Times New Roman" w:hAnsi="Times New Roman" w:cs="Times New Roman"/>
        </w:rPr>
        <w:t>s</w:t>
      </w:r>
      <w:r w:rsidR="005535CA">
        <w:rPr>
          <w:rFonts w:ascii="Times New Roman" w:hAnsi="Times New Roman" w:cs="Times New Roman"/>
        </w:rPr>
        <w:t>ycho-physiological responses</w:t>
      </w:r>
      <w:r w:rsidR="00D04AF4" w:rsidRPr="00D04AF4">
        <w:rPr>
          <w:rFonts w:ascii="Times New Roman" w:hAnsi="Times New Roman" w:cs="Times New Roman"/>
        </w:rPr>
        <w:t xml:space="preserve">. </w:t>
      </w:r>
      <w:r w:rsidR="00E6662D">
        <w:rPr>
          <w:rFonts w:ascii="Times New Roman" w:hAnsi="Times New Roman" w:cs="Times New Roman"/>
        </w:rPr>
        <w:t>We</w:t>
      </w:r>
      <w:r w:rsidR="00D04AF4" w:rsidRPr="00D04AF4">
        <w:rPr>
          <w:rFonts w:ascii="Times New Roman" w:hAnsi="Times New Roman" w:cs="Times New Roman"/>
        </w:rPr>
        <w:t xml:space="preserve"> hypothesised that walking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D04AF4" w:rsidRPr="00D04AF4">
        <w:rPr>
          <w:rFonts w:ascii="Times New Roman" w:hAnsi="Times New Roman" w:cs="Times New Roman"/>
        </w:rPr>
        <w:t xml:space="preserve"> become</w:t>
      </w:r>
      <w:r w:rsidR="00DD7C8F">
        <w:rPr>
          <w:rFonts w:ascii="Times New Roman" w:hAnsi="Times New Roman" w:cs="Times New Roman"/>
        </w:rPr>
        <w:t>s</w:t>
      </w:r>
      <w:r w:rsidR="00D04AF4" w:rsidRPr="00D04AF4">
        <w:rPr>
          <w:rFonts w:ascii="Times New Roman" w:hAnsi="Times New Roman" w:cs="Times New Roman"/>
        </w:rPr>
        <w:t xml:space="preserve"> progressively slower in hypoxi</w:t>
      </w:r>
      <w:r w:rsidR="00C539B9">
        <w:rPr>
          <w:rFonts w:ascii="Times New Roman" w:hAnsi="Times New Roman" w:cs="Times New Roman"/>
        </w:rPr>
        <w:t>a</w:t>
      </w:r>
      <w:r w:rsidR="00D04AF4" w:rsidRPr="00D04AF4">
        <w:rPr>
          <w:rFonts w:ascii="Times New Roman" w:hAnsi="Times New Roman" w:cs="Times New Roman"/>
        </w:rPr>
        <w:t xml:space="preserve"> compared to </w:t>
      </w:r>
      <w:proofErr w:type="spellStart"/>
      <w:r w:rsidR="00D04AF4" w:rsidRPr="00D04AF4">
        <w:rPr>
          <w:rFonts w:ascii="Times New Roman" w:hAnsi="Times New Roman" w:cs="Times New Roman"/>
        </w:rPr>
        <w:t>normoxia</w:t>
      </w:r>
      <w:proofErr w:type="spellEnd"/>
      <w:r w:rsidR="007D122B">
        <w:rPr>
          <w:rFonts w:ascii="Times New Roman" w:hAnsi="Times New Roman" w:cs="Times New Roman"/>
        </w:rPr>
        <w:t xml:space="preserve"> when perceptually</w:t>
      </w:r>
      <w:r w:rsidR="00AD2CA9">
        <w:rPr>
          <w:rFonts w:ascii="Times New Roman" w:hAnsi="Times New Roman" w:cs="Times New Roman"/>
        </w:rPr>
        <w:t xml:space="preserve"> </w:t>
      </w:r>
      <w:r w:rsidR="007D122B">
        <w:rPr>
          <w:rFonts w:ascii="Times New Roman" w:hAnsi="Times New Roman" w:cs="Times New Roman"/>
        </w:rPr>
        <w:t>regulated</w:t>
      </w:r>
      <w:r w:rsidR="00D04AF4" w:rsidRPr="00D04AF4">
        <w:rPr>
          <w:rFonts w:ascii="Times New Roman" w:hAnsi="Times New Roman" w:cs="Times New Roman"/>
        </w:rPr>
        <w:t xml:space="preserve">, which </w:t>
      </w:r>
      <w:r w:rsidR="00B67BFE">
        <w:rPr>
          <w:rFonts w:ascii="Times New Roman" w:hAnsi="Times New Roman" w:cs="Times New Roman"/>
        </w:rPr>
        <w:t>result</w:t>
      </w:r>
      <w:r w:rsidR="00DD7C8F">
        <w:rPr>
          <w:rFonts w:ascii="Times New Roman" w:hAnsi="Times New Roman" w:cs="Times New Roman"/>
        </w:rPr>
        <w:t>s</w:t>
      </w:r>
      <w:r w:rsidR="00B67BFE">
        <w:rPr>
          <w:rFonts w:ascii="Times New Roman" w:hAnsi="Times New Roman" w:cs="Times New Roman"/>
        </w:rPr>
        <w:t xml:space="preserve"> in</w:t>
      </w:r>
      <w:r w:rsidR="00D04AF4" w:rsidRPr="00D04AF4">
        <w:rPr>
          <w:rFonts w:ascii="Times New Roman" w:hAnsi="Times New Roman" w:cs="Times New Roman"/>
        </w:rPr>
        <w:t xml:space="preserve"> similar </w:t>
      </w:r>
      <w:r w:rsidR="004825EE">
        <w:rPr>
          <w:rFonts w:ascii="Times New Roman" w:hAnsi="Times New Roman" w:cs="Times New Roman"/>
        </w:rPr>
        <w:t>adjustments in</w:t>
      </w:r>
      <w:r w:rsidR="00D04AF4" w:rsidRPr="00D04AF4">
        <w:rPr>
          <w:rFonts w:ascii="Times New Roman" w:hAnsi="Times New Roman" w:cs="Times New Roman"/>
        </w:rPr>
        <w:t xml:space="preserve"> </w:t>
      </w:r>
      <w:r w:rsidR="000D6340">
        <w:rPr>
          <w:rFonts w:ascii="Times New Roman" w:hAnsi="Times New Roman" w:cs="Times New Roman"/>
        </w:rPr>
        <w:t>physiological and perceptual responses</w:t>
      </w:r>
      <w:r w:rsidR="00FD27A9">
        <w:rPr>
          <w:rFonts w:ascii="Times New Roman" w:hAnsi="Times New Roman" w:cs="Times New Roman"/>
        </w:rPr>
        <w:t>.</w:t>
      </w:r>
      <w:r w:rsidR="00D04AF4" w:rsidRPr="00D04AF4">
        <w:rPr>
          <w:rFonts w:ascii="Times New Roman" w:hAnsi="Times New Roman" w:cs="Times New Roman"/>
        </w:rPr>
        <w:t xml:space="preserve"> </w:t>
      </w:r>
      <w:r w:rsidR="00854EC8">
        <w:rPr>
          <w:rFonts w:ascii="Times New Roman" w:hAnsi="Times New Roman" w:cs="Times New Roman"/>
        </w:rPr>
        <w:t>In order to ascertain that</w:t>
      </w:r>
      <w:r w:rsidR="00854EC8" w:rsidRPr="00D04AF4">
        <w:rPr>
          <w:rFonts w:ascii="Times New Roman" w:hAnsi="Times New Roman" w:cs="Times New Roman"/>
        </w:rPr>
        <w:t xml:space="preserve"> </w:t>
      </w:r>
      <w:r w:rsidR="00854EC8">
        <w:rPr>
          <w:rFonts w:ascii="Times New Roman" w:hAnsi="Times New Roman" w:cs="Times New Roman"/>
        </w:rPr>
        <w:t xml:space="preserve">these </w:t>
      </w:r>
      <w:r w:rsidR="00620DF1">
        <w:rPr>
          <w:rFonts w:ascii="Times New Roman" w:hAnsi="Times New Roman" w:cs="Times New Roman"/>
        </w:rPr>
        <w:t xml:space="preserve">aforementioned </w:t>
      </w:r>
      <w:r w:rsidR="00854EC8">
        <w:rPr>
          <w:rFonts w:ascii="Times New Roman" w:hAnsi="Times New Roman" w:cs="Times New Roman"/>
        </w:rPr>
        <w:t>changes are</w:t>
      </w:r>
      <w:r w:rsidR="00854EC8" w:rsidRPr="00D04AF4">
        <w:rPr>
          <w:rFonts w:ascii="Times New Roman" w:hAnsi="Times New Roman" w:cs="Times New Roman"/>
        </w:rPr>
        <w:t xml:space="preserve"> due to hypoxic exposure </w:t>
      </w:r>
      <w:r w:rsidR="00854EC8" w:rsidRPr="00854EC8">
        <w:rPr>
          <w:rFonts w:ascii="Times New Roman" w:hAnsi="Times New Roman" w:cs="Times New Roman"/>
          <w:i/>
          <w:iCs/>
        </w:rPr>
        <w:t>per se</w:t>
      </w:r>
      <w:r w:rsidR="00620DF1">
        <w:rPr>
          <w:rFonts w:ascii="Times New Roman" w:hAnsi="Times New Roman" w:cs="Times New Roman"/>
        </w:rPr>
        <w:t xml:space="preserve">, </w:t>
      </w:r>
      <w:r w:rsidR="007F4302">
        <w:rPr>
          <w:rFonts w:ascii="Times New Roman" w:hAnsi="Times New Roman" w:cs="Times New Roman"/>
        </w:rPr>
        <w:t xml:space="preserve">and not </w:t>
      </w:r>
      <w:r w:rsidR="00854EC8">
        <w:rPr>
          <w:rFonts w:ascii="Times New Roman" w:hAnsi="Times New Roman" w:cs="Times New Roman"/>
        </w:rPr>
        <w:t xml:space="preserve">a side effect of hypoxia-related expected reduction in walking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854EC8">
        <w:rPr>
          <w:rFonts w:ascii="Times New Roman" w:hAnsi="Times New Roman" w:cs="Times New Roman"/>
        </w:rPr>
        <w:t xml:space="preserve">, it </w:t>
      </w:r>
      <w:r w:rsidR="00620DF1">
        <w:rPr>
          <w:rFonts w:ascii="Times New Roman" w:hAnsi="Times New Roman" w:cs="Times New Roman"/>
        </w:rPr>
        <w:t>was</w:t>
      </w:r>
      <w:r w:rsidR="00854EC8">
        <w:rPr>
          <w:rFonts w:ascii="Times New Roman" w:hAnsi="Times New Roman" w:cs="Times New Roman"/>
        </w:rPr>
        <w:t xml:space="preserve"> necessary to </w:t>
      </w:r>
      <w:r w:rsidR="000032E4" w:rsidRPr="003156B5">
        <w:rPr>
          <w:rFonts w:ascii="Times New Roman" w:hAnsi="Times New Roman" w:cs="Times New Roman"/>
        </w:rPr>
        <w:t>replicat</w:t>
      </w:r>
      <w:r w:rsidR="00854EC8">
        <w:rPr>
          <w:rFonts w:ascii="Times New Roman" w:hAnsi="Times New Roman" w:cs="Times New Roman"/>
        </w:rPr>
        <w:t>e</w:t>
      </w:r>
      <w:r w:rsidR="000032E4" w:rsidRPr="003156B5">
        <w:rPr>
          <w:rFonts w:ascii="Times New Roman" w:hAnsi="Times New Roman" w:cs="Times New Roman"/>
        </w:rPr>
        <w:t xml:space="preserve"> the </w:t>
      </w:r>
      <w:r w:rsidR="00854EC8">
        <w:rPr>
          <w:rFonts w:ascii="Times New Roman" w:hAnsi="Times New Roman" w:cs="Times New Roman"/>
        </w:rPr>
        <w:t xml:space="preserve">exercise </w:t>
      </w:r>
      <w:r w:rsidR="000032E4" w:rsidRPr="003156B5">
        <w:rPr>
          <w:rFonts w:ascii="Times New Roman" w:hAnsi="Times New Roman" w:cs="Times New Roman"/>
        </w:rPr>
        <w:t>pattern that participants self-selected in hypoxia but</w:t>
      </w:r>
      <w:r w:rsidR="000032E4">
        <w:rPr>
          <w:rFonts w:ascii="Times New Roman" w:hAnsi="Times New Roman" w:cs="Times New Roman"/>
        </w:rPr>
        <w:t xml:space="preserve"> carried out</w:t>
      </w:r>
      <w:r w:rsidR="000032E4" w:rsidRPr="003156B5">
        <w:rPr>
          <w:rFonts w:ascii="Times New Roman" w:hAnsi="Times New Roman" w:cs="Times New Roman"/>
        </w:rPr>
        <w:t xml:space="preserve"> in </w:t>
      </w:r>
      <w:proofErr w:type="spellStart"/>
      <w:r w:rsidR="000032E4" w:rsidRPr="003156B5">
        <w:rPr>
          <w:rFonts w:ascii="Times New Roman" w:hAnsi="Times New Roman" w:cs="Times New Roman"/>
        </w:rPr>
        <w:t>normoxia</w:t>
      </w:r>
      <w:proofErr w:type="spellEnd"/>
      <w:r w:rsidR="000032E4" w:rsidRPr="00D04AF4">
        <w:rPr>
          <w:rFonts w:ascii="Times New Roman" w:hAnsi="Times New Roman" w:cs="Times New Roman"/>
        </w:rPr>
        <w:t>.</w:t>
      </w:r>
      <w:r w:rsidR="000032E4">
        <w:rPr>
          <w:rFonts w:ascii="Times New Roman" w:hAnsi="Times New Roman" w:cs="Times New Roman"/>
        </w:rPr>
        <w:t xml:space="preserve"> Only then any potential psycho-physiological difference between O</w:t>
      </w:r>
      <w:r w:rsidR="000032E4" w:rsidRPr="00A235B0">
        <w:rPr>
          <w:rFonts w:ascii="Times New Roman" w:hAnsi="Times New Roman" w:cs="Times New Roman"/>
          <w:vertAlign w:val="subscript"/>
        </w:rPr>
        <w:t>2</w:t>
      </w:r>
      <w:r w:rsidR="000032E4">
        <w:rPr>
          <w:rFonts w:ascii="Times New Roman" w:hAnsi="Times New Roman" w:cs="Times New Roman"/>
        </w:rPr>
        <w:t xml:space="preserve">-deprived and near sea level conditions could </w:t>
      </w:r>
      <w:r w:rsidR="00786EF1">
        <w:rPr>
          <w:rFonts w:ascii="Times New Roman" w:hAnsi="Times New Roman" w:cs="Times New Roman"/>
        </w:rPr>
        <w:t>accurately</w:t>
      </w:r>
      <w:r w:rsidR="000032E4">
        <w:rPr>
          <w:rFonts w:ascii="Times New Roman" w:hAnsi="Times New Roman" w:cs="Times New Roman"/>
        </w:rPr>
        <w:t xml:space="preserve"> be attributed to the stress of acute hypoxia. </w:t>
      </w:r>
      <w:r w:rsidR="00620DF1">
        <w:rPr>
          <w:rFonts w:ascii="Times New Roman" w:hAnsi="Times New Roman" w:cs="Times New Roman"/>
        </w:rPr>
        <w:t>Therefore, a</w:t>
      </w:r>
      <w:r w:rsidR="000A63F8">
        <w:rPr>
          <w:rFonts w:ascii="Times New Roman" w:hAnsi="Times New Roman" w:cs="Times New Roman"/>
        </w:rPr>
        <w:t xml:space="preserve"> </w:t>
      </w:r>
      <w:r w:rsidR="000032E4">
        <w:rPr>
          <w:rFonts w:ascii="Times New Roman" w:hAnsi="Times New Roman" w:cs="Times New Roman"/>
        </w:rPr>
        <w:t xml:space="preserve">second aim was to investigate whether walking at the perceptually regulated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0032E4">
        <w:rPr>
          <w:rFonts w:ascii="Times New Roman" w:hAnsi="Times New Roman" w:cs="Times New Roman"/>
        </w:rPr>
        <w:t xml:space="preserve"> adopted in hypoxia produce</w:t>
      </w:r>
      <w:r w:rsidR="00061C5F">
        <w:rPr>
          <w:rFonts w:ascii="Times New Roman" w:hAnsi="Times New Roman" w:cs="Times New Roman"/>
        </w:rPr>
        <w:t>s</w:t>
      </w:r>
      <w:r w:rsidR="000032E4">
        <w:rPr>
          <w:rFonts w:ascii="Times New Roman" w:hAnsi="Times New Roman" w:cs="Times New Roman"/>
        </w:rPr>
        <w:t xml:space="preserve"> similar psycho-physiological responses </w:t>
      </w:r>
      <w:r w:rsidR="000032E4" w:rsidRPr="007D122B">
        <w:rPr>
          <w:rFonts w:ascii="Times New Roman" w:hAnsi="Times New Roman" w:cs="Times New Roman"/>
        </w:rPr>
        <w:t>at</w:t>
      </w:r>
      <w:r w:rsidR="000032E4">
        <w:rPr>
          <w:rFonts w:ascii="Times New Roman" w:hAnsi="Times New Roman" w:cs="Times New Roman"/>
        </w:rPr>
        <w:t xml:space="preserve"> the same absolute intensity in </w:t>
      </w:r>
      <w:proofErr w:type="spellStart"/>
      <w:r w:rsidR="000032E4">
        <w:rPr>
          <w:rFonts w:ascii="Times New Roman" w:hAnsi="Times New Roman" w:cs="Times New Roman"/>
        </w:rPr>
        <w:t>normoxia</w:t>
      </w:r>
      <w:proofErr w:type="spellEnd"/>
      <w:r w:rsidR="000032E4">
        <w:rPr>
          <w:rFonts w:ascii="Times New Roman" w:hAnsi="Times New Roman" w:cs="Times New Roman"/>
        </w:rPr>
        <w:t>.</w:t>
      </w:r>
      <w:r w:rsidR="00E21F09">
        <w:rPr>
          <w:rFonts w:ascii="Times New Roman" w:hAnsi="Times New Roman" w:cs="Times New Roman"/>
        </w:rPr>
        <w:t xml:space="preserve"> </w:t>
      </w:r>
      <w:r w:rsidR="007D122B">
        <w:rPr>
          <w:rFonts w:ascii="Times New Roman" w:hAnsi="Times New Roman" w:cs="Times New Roman"/>
        </w:rPr>
        <w:t>W</w:t>
      </w:r>
      <w:r w:rsidR="00D04AF4" w:rsidRPr="00D04AF4">
        <w:rPr>
          <w:rFonts w:ascii="Times New Roman" w:hAnsi="Times New Roman" w:cs="Times New Roman"/>
        </w:rPr>
        <w:t xml:space="preserve">hen the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D04AF4" w:rsidRPr="00D04AF4">
        <w:rPr>
          <w:rFonts w:ascii="Times New Roman" w:hAnsi="Times New Roman" w:cs="Times New Roman"/>
        </w:rPr>
        <w:t xml:space="preserve"> selected by participants in hypoxia is </w:t>
      </w:r>
      <w:r w:rsidR="004825EE">
        <w:rPr>
          <w:rFonts w:ascii="Times New Roman" w:hAnsi="Times New Roman" w:cs="Times New Roman"/>
        </w:rPr>
        <w:t xml:space="preserve">subsequently </w:t>
      </w:r>
      <w:r w:rsidR="00D04AF4" w:rsidRPr="00D04AF4">
        <w:rPr>
          <w:rFonts w:ascii="Times New Roman" w:hAnsi="Times New Roman" w:cs="Times New Roman"/>
        </w:rPr>
        <w:t xml:space="preserve">replicated in </w:t>
      </w:r>
      <w:proofErr w:type="spellStart"/>
      <w:r w:rsidR="00D04AF4" w:rsidRPr="00D04AF4">
        <w:rPr>
          <w:rFonts w:ascii="Times New Roman" w:hAnsi="Times New Roman" w:cs="Times New Roman"/>
        </w:rPr>
        <w:t>normoxia</w:t>
      </w:r>
      <w:proofErr w:type="spellEnd"/>
      <w:r w:rsidR="00E21F09">
        <w:rPr>
          <w:rFonts w:ascii="Times New Roman" w:hAnsi="Times New Roman" w:cs="Times New Roman"/>
        </w:rPr>
        <w:t>,</w:t>
      </w:r>
      <w:r w:rsidR="00D04AF4" w:rsidRPr="00D04AF4">
        <w:rPr>
          <w:rFonts w:ascii="Times New Roman" w:hAnsi="Times New Roman" w:cs="Times New Roman"/>
        </w:rPr>
        <w:t xml:space="preserve"> </w:t>
      </w:r>
      <w:r w:rsidR="00E21F09">
        <w:rPr>
          <w:rFonts w:ascii="Times New Roman" w:hAnsi="Times New Roman" w:cs="Times New Roman"/>
        </w:rPr>
        <w:t xml:space="preserve">we anticipated </w:t>
      </w:r>
      <w:r w:rsidR="00AC4C41">
        <w:rPr>
          <w:rFonts w:ascii="Times New Roman" w:hAnsi="Times New Roman" w:cs="Times New Roman"/>
        </w:rPr>
        <w:t xml:space="preserve">that </w:t>
      </w:r>
      <w:r w:rsidR="00542AEF">
        <w:rPr>
          <w:rFonts w:ascii="Times New Roman" w:hAnsi="Times New Roman" w:cs="Times New Roman"/>
        </w:rPr>
        <w:t xml:space="preserve">a </w:t>
      </w:r>
      <w:r w:rsidR="00D04AF4" w:rsidRPr="00D04AF4">
        <w:rPr>
          <w:rFonts w:ascii="Times New Roman" w:hAnsi="Times New Roman" w:cs="Times New Roman"/>
        </w:rPr>
        <w:t>lower physiological</w:t>
      </w:r>
      <w:r w:rsidR="007D122B">
        <w:rPr>
          <w:rFonts w:ascii="Times New Roman" w:hAnsi="Times New Roman" w:cs="Times New Roman"/>
        </w:rPr>
        <w:t>/</w:t>
      </w:r>
      <w:r w:rsidR="00D04AF4" w:rsidRPr="00D04AF4">
        <w:rPr>
          <w:rFonts w:ascii="Times New Roman" w:hAnsi="Times New Roman" w:cs="Times New Roman"/>
        </w:rPr>
        <w:t xml:space="preserve">metabolic stress </w:t>
      </w:r>
      <w:r w:rsidR="00542AEF">
        <w:rPr>
          <w:rFonts w:ascii="Times New Roman" w:hAnsi="Times New Roman" w:cs="Times New Roman"/>
        </w:rPr>
        <w:t>would</w:t>
      </w:r>
      <w:r w:rsidR="00AC4C41">
        <w:rPr>
          <w:rFonts w:ascii="Times New Roman" w:hAnsi="Times New Roman" w:cs="Times New Roman"/>
        </w:rPr>
        <w:t xml:space="preserve"> accompany</w:t>
      </w:r>
      <w:r w:rsidR="00D04AF4" w:rsidRPr="00D04AF4">
        <w:rPr>
          <w:rFonts w:ascii="Times New Roman" w:hAnsi="Times New Roman" w:cs="Times New Roman"/>
        </w:rPr>
        <w:t xml:space="preserve"> similar </w:t>
      </w:r>
      <w:r w:rsidR="00BD7875">
        <w:rPr>
          <w:rFonts w:ascii="Times New Roman" w:hAnsi="Times New Roman" w:cs="Times New Roman"/>
        </w:rPr>
        <w:t xml:space="preserve">adjustments in </w:t>
      </w:r>
      <w:r w:rsidR="00D04AF4" w:rsidRPr="00D04AF4">
        <w:rPr>
          <w:rFonts w:ascii="Times New Roman" w:hAnsi="Times New Roman" w:cs="Times New Roman"/>
        </w:rPr>
        <w:t>exercise-related sensations and cognitive function.</w:t>
      </w:r>
    </w:p>
    <w:p w14:paraId="0918D043" w14:textId="77777777" w:rsidR="002A4983" w:rsidRDefault="002A4983" w:rsidP="002A498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3F6CA06" w14:textId="043876C5" w:rsidR="0064443D" w:rsidRDefault="002E04CF" w:rsidP="002A498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CE75C2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ethods</w:t>
      </w:r>
    </w:p>
    <w:p w14:paraId="69F61FAA" w14:textId="12B1E055" w:rsidR="00E6662D" w:rsidRPr="00E6662D" w:rsidRDefault="00E6662D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E6662D">
        <w:rPr>
          <w:rFonts w:ascii="Times New Roman" w:hAnsi="Times New Roman" w:cs="Times New Roman"/>
        </w:rPr>
        <w:t xml:space="preserve">Ten </w:t>
      </w:r>
      <w:r w:rsidR="00377CAB" w:rsidRPr="00377CAB">
        <w:rPr>
          <w:rFonts w:ascii="Times New Roman" w:hAnsi="Times New Roman" w:cs="Times New Roman"/>
          <w:color w:val="FF0000"/>
        </w:rPr>
        <w:t>overweight</w:t>
      </w:r>
      <w:r w:rsidR="002553BE">
        <w:rPr>
          <w:rFonts w:ascii="Times New Roman" w:hAnsi="Times New Roman" w:cs="Times New Roman"/>
          <w:color w:val="FF0000"/>
        </w:rPr>
        <w:t>-to-</w:t>
      </w:r>
      <w:r w:rsidRPr="00377CAB">
        <w:rPr>
          <w:rFonts w:ascii="Times New Roman" w:hAnsi="Times New Roman" w:cs="Times New Roman"/>
          <w:color w:val="FF0000"/>
        </w:rPr>
        <w:t xml:space="preserve">obese </w:t>
      </w:r>
      <w:r w:rsidRPr="00E6662D">
        <w:rPr>
          <w:rFonts w:ascii="Times New Roman" w:hAnsi="Times New Roman" w:cs="Times New Roman"/>
        </w:rPr>
        <w:t xml:space="preserve">(7 males, 3 females; age: 38.2 ± 11.9 years; </w:t>
      </w:r>
      <w:r w:rsidR="00B67BFE">
        <w:rPr>
          <w:rFonts w:ascii="Times New Roman" w:hAnsi="Times New Roman" w:cs="Times New Roman"/>
        </w:rPr>
        <w:t>stature</w:t>
      </w:r>
      <w:r w:rsidRPr="00E6662D">
        <w:rPr>
          <w:rFonts w:ascii="Times New Roman" w:hAnsi="Times New Roman" w:cs="Times New Roman"/>
        </w:rPr>
        <w:t xml:space="preserve">: 171 ± 10 cm; </w:t>
      </w:r>
      <w:r w:rsidR="00B67BFE">
        <w:rPr>
          <w:rFonts w:ascii="Times New Roman" w:hAnsi="Times New Roman" w:cs="Times New Roman"/>
        </w:rPr>
        <w:t xml:space="preserve">body </w:t>
      </w:r>
      <w:r w:rsidRPr="00E6662D">
        <w:rPr>
          <w:rFonts w:ascii="Times New Roman" w:hAnsi="Times New Roman" w:cs="Times New Roman"/>
        </w:rPr>
        <w:t xml:space="preserve">weight: 93.8 ± 10.1 kg; </w:t>
      </w:r>
      <w:r>
        <w:rPr>
          <w:rFonts w:ascii="Times New Roman" w:hAnsi="Times New Roman" w:cs="Times New Roman"/>
        </w:rPr>
        <w:t xml:space="preserve">body </w:t>
      </w:r>
      <w:r w:rsidRPr="005774D5">
        <w:rPr>
          <w:rFonts w:ascii="Times New Roman" w:hAnsi="Times New Roman" w:cs="Times New Roman"/>
          <w:color w:val="000000" w:themeColor="text1"/>
        </w:rPr>
        <w:t>mass index: 32.1 ± 2.8 kg/m</w:t>
      </w:r>
      <w:r w:rsidRPr="005774D5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Pr="00E6662D">
        <w:rPr>
          <w:rFonts w:ascii="Times New Roman" w:hAnsi="Times New Roman" w:cs="Times New Roman"/>
          <w:vertAlign w:val="superscript"/>
        </w:rPr>
        <w:t>2</w:t>
      </w:r>
      <w:r w:rsidRPr="00E6662D">
        <w:rPr>
          <w:rFonts w:ascii="Times New Roman" w:hAnsi="Times New Roman" w:cs="Times New Roman"/>
        </w:rPr>
        <w:t xml:space="preserve">) individuals participated in this study after meeting the eligibility criteria and providing written informed consent. </w:t>
      </w:r>
      <w:r w:rsidR="00D9634D">
        <w:rPr>
          <w:rFonts w:ascii="Times New Roman" w:hAnsi="Times New Roman" w:cs="Times New Roman"/>
        </w:rPr>
        <w:t>Eligible volunteers were those who</w:t>
      </w:r>
      <w:r w:rsidR="00B760A5">
        <w:rPr>
          <w:rFonts w:ascii="Times New Roman" w:hAnsi="Times New Roman" w:cs="Times New Roman"/>
        </w:rPr>
        <w:t xml:space="preserve"> had a </w:t>
      </w:r>
      <w:r w:rsidR="0000014F">
        <w:rPr>
          <w:rFonts w:ascii="Times New Roman" w:hAnsi="Times New Roman" w:cs="Times New Roman"/>
        </w:rPr>
        <w:t xml:space="preserve">body </w:t>
      </w:r>
      <w:r w:rsidR="0000014F" w:rsidRPr="005774D5">
        <w:rPr>
          <w:rFonts w:ascii="Times New Roman" w:hAnsi="Times New Roman" w:cs="Times New Roman"/>
          <w:color w:val="000000" w:themeColor="text1"/>
        </w:rPr>
        <w:t>mass index</w:t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 of </w:t>
      </w:r>
      <w:r w:rsidR="00B760A5">
        <w:rPr>
          <w:rFonts w:ascii="Times New Roman" w:hAnsi="Times New Roman" w:cs="Times New Roman"/>
          <w:bCs/>
          <w:lang w:val="en-US"/>
        </w:rPr>
        <w:t>27–35</w:t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 kg</w:t>
      </w:r>
      <w:r w:rsidR="00B760A5">
        <w:rPr>
          <w:rFonts w:ascii="Times New Roman" w:hAnsi="Times New Roman" w:cs="Times New Roman"/>
          <w:bCs/>
          <w:lang w:val="en-US"/>
        </w:rPr>
        <w:t>/</w:t>
      </w:r>
      <w:r w:rsidR="00B760A5" w:rsidRPr="00F84D59">
        <w:rPr>
          <w:rFonts w:ascii="Times New Roman" w:hAnsi="Times New Roman" w:cs="Times New Roman"/>
          <w:bCs/>
          <w:lang w:val="en-US"/>
        </w:rPr>
        <w:t>m</w:t>
      </w:r>
      <w:r w:rsidR="00B760A5" w:rsidRPr="00F84D59">
        <w:rPr>
          <w:rFonts w:ascii="Times New Roman" w:hAnsi="Times New Roman" w:cs="Times New Roman"/>
          <w:bCs/>
          <w:vertAlign w:val="superscript"/>
          <w:lang w:val="en-US"/>
        </w:rPr>
        <w:t>-2</w:t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, </w:t>
      </w:r>
      <w:r w:rsidR="00B760A5">
        <w:rPr>
          <w:rFonts w:ascii="Times New Roman" w:hAnsi="Times New Roman" w:cs="Times New Roman"/>
          <w:bCs/>
          <w:lang w:val="en-US"/>
        </w:rPr>
        <w:t>being normotensive (90–120 and 60–80 mmHg systolic and diastolic blood pressure, respectively), no</w:t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 known cardiovascular, metabolic or physiological illness/disease, </w:t>
      </w:r>
      <w:r w:rsidR="00B760A5">
        <w:rPr>
          <w:rFonts w:ascii="Times New Roman" w:hAnsi="Times New Roman" w:cs="Times New Roman"/>
          <w:bCs/>
          <w:lang w:val="en-US"/>
        </w:rPr>
        <w:t>sedentary (&lt;1 h of moderate-intensity exercise/</w:t>
      </w:r>
      <w:r w:rsidR="00B760A5" w:rsidRPr="00F84D59">
        <w:rPr>
          <w:rFonts w:ascii="Times New Roman" w:hAnsi="Times New Roman" w:cs="Times New Roman"/>
          <w:bCs/>
          <w:lang w:val="en-US"/>
        </w:rPr>
        <w:t>week</w:t>
      </w:r>
      <w:r w:rsidR="00B760A5">
        <w:rPr>
          <w:rFonts w:ascii="Times New Roman" w:hAnsi="Times New Roman" w:cs="Times New Roman"/>
          <w:bCs/>
          <w:lang w:val="en-US"/>
        </w:rPr>
        <w:t>)</w:t>
      </w:r>
      <w:r w:rsidR="00B760A5" w:rsidRPr="00F84D59">
        <w:rPr>
          <w:rFonts w:ascii="Times New Roman" w:hAnsi="Times New Roman" w:cs="Times New Roman"/>
          <w:bCs/>
          <w:lang w:val="en-US"/>
        </w:rPr>
        <w:t>, and</w:t>
      </w:r>
      <w:r w:rsidR="00B760A5">
        <w:rPr>
          <w:rFonts w:ascii="Times New Roman" w:hAnsi="Times New Roman" w:cs="Times New Roman"/>
          <w:bCs/>
          <w:lang w:val="en-US"/>
        </w:rPr>
        <w:t xml:space="preserve"> no exposure</w:t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 to altitude (</w:t>
      </w:r>
      <w:r w:rsidR="00B760A5" w:rsidRPr="00F84D59">
        <w:rPr>
          <w:rFonts w:ascii="Times New Roman" w:hAnsi="Times New Roman" w:cs="Times New Roman"/>
          <w:bCs/>
          <w:lang w:val="en-US"/>
        </w:rPr>
        <w:sym w:font="Symbol" w:char="F0B3"/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2500 m) for </w:t>
      </w:r>
      <w:r w:rsidR="00B760A5">
        <w:rPr>
          <w:rFonts w:ascii="Times New Roman" w:hAnsi="Times New Roman" w:cs="Times New Roman"/>
          <w:bCs/>
          <w:lang w:val="en-US"/>
        </w:rPr>
        <w:t>&gt;</w:t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48 h </w:t>
      </w:r>
      <w:r w:rsidR="00B760A5">
        <w:rPr>
          <w:rFonts w:ascii="Times New Roman" w:hAnsi="Times New Roman" w:cs="Times New Roman"/>
          <w:bCs/>
          <w:lang w:val="en-US"/>
        </w:rPr>
        <w:t>within</w:t>
      </w:r>
      <w:r w:rsidR="00B760A5" w:rsidRPr="00F84D59">
        <w:rPr>
          <w:rFonts w:ascii="Times New Roman" w:hAnsi="Times New Roman" w:cs="Times New Roman"/>
          <w:bCs/>
          <w:lang w:val="en-US"/>
        </w:rPr>
        <w:t xml:space="preserve"> six months. </w:t>
      </w:r>
      <w:r w:rsidR="009F44ED" w:rsidRPr="009F44ED">
        <w:rPr>
          <w:rFonts w:ascii="Times New Roman" w:hAnsi="Times New Roman" w:cs="Times New Roman"/>
          <w:iCs/>
          <w:color w:val="FF0000"/>
        </w:rPr>
        <w:t xml:space="preserve">A sample size estimation was determined from a priori power analysis, using computer software G*Power 3.1, to detect differences (effect size = 0.91, power of 0.80, alpha of 0.05) on treadmill speeds with effects sizes calculated from previous research assessing the effects of perceptually-regulated </w:t>
      </w:r>
      <w:r w:rsidR="00ED27F2">
        <w:rPr>
          <w:rFonts w:ascii="Times New Roman" w:hAnsi="Times New Roman" w:cs="Times New Roman"/>
          <w:iCs/>
          <w:color w:val="FF0000"/>
        </w:rPr>
        <w:t xml:space="preserve">(RPE = 16) </w:t>
      </w:r>
      <w:proofErr w:type="spellStart"/>
      <w:r w:rsidR="009F44ED" w:rsidRPr="009F44ED">
        <w:rPr>
          <w:rFonts w:ascii="Times New Roman" w:hAnsi="Times New Roman" w:cs="Times New Roman"/>
          <w:iCs/>
          <w:color w:val="FF0000"/>
        </w:rPr>
        <w:t>normoxic</w:t>
      </w:r>
      <w:proofErr w:type="spellEnd"/>
      <w:r w:rsidR="009F44ED" w:rsidRPr="009F44ED">
        <w:rPr>
          <w:rFonts w:ascii="Times New Roman" w:hAnsi="Times New Roman" w:cs="Times New Roman"/>
          <w:iCs/>
          <w:color w:val="FF0000"/>
        </w:rPr>
        <w:t xml:space="preserve"> and hypoxic (FiO</w:t>
      </w:r>
      <w:r w:rsidR="009F44ED" w:rsidRPr="009F44ED">
        <w:rPr>
          <w:rFonts w:ascii="Times New Roman" w:hAnsi="Times New Roman" w:cs="Times New Roman"/>
          <w:iCs/>
          <w:color w:val="FF0000"/>
          <w:vertAlign w:val="subscript"/>
        </w:rPr>
        <w:t>2</w:t>
      </w:r>
      <w:r w:rsidR="009F44ED" w:rsidRPr="009F44ED">
        <w:rPr>
          <w:rFonts w:ascii="Times New Roman" w:hAnsi="Times New Roman" w:cs="Times New Roman"/>
          <w:iCs/>
          <w:color w:val="FF0000"/>
        </w:rPr>
        <w:t xml:space="preserve"> = 15%) interval runs on this variable.</w:t>
      </w:r>
      <w:r w:rsidR="00FE6C35" w:rsidRPr="00FE6C35">
        <w:rPr>
          <w:rFonts w:ascii="Times New Roman" w:hAnsi="Times New Roman" w:cs="Times New Roman"/>
          <w:iCs/>
          <w:color w:val="FF0000"/>
          <w:vertAlign w:val="superscript"/>
        </w:rPr>
        <w:t>14</w:t>
      </w:r>
      <w:r w:rsidR="009F44ED" w:rsidRPr="009F44ED">
        <w:rPr>
          <w:rFonts w:ascii="Times New Roman" w:hAnsi="Times New Roman" w:cs="Times New Roman"/>
          <w:iCs/>
          <w:color w:val="FF0000"/>
        </w:rPr>
        <w:t xml:space="preserve"> It was determined that 9 participants were required, with 10 allowing for a 10% attrition rate.</w:t>
      </w:r>
      <w:r w:rsidR="009F44ED" w:rsidRPr="00264AA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E6662D">
        <w:rPr>
          <w:rFonts w:ascii="Times New Roman" w:hAnsi="Times New Roman" w:cs="Times New Roman"/>
        </w:rPr>
        <w:t xml:space="preserve">This study received ethical approval from the School of Applied Science, </w:t>
      </w:r>
      <w:r w:rsidR="00D9634D">
        <w:rPr>
          <w:rFonts w:ascii="Times New Roman" w:hAnsi="Times New Roman" w:cs="Times New Roman"/>
        </w:rPr>
        <w:t>London South Bank University</w:t>
      </w:r>
      <w:r w:rsidRPr="00E6662D">
        <w:rPr>
          <w:rFonts w:ascii="Times New Roman" w:hAnsi="Times New Roman" w:cs="Times New Roman"/>
        </w:rPr>
        <w:t xml:space="preserve"> (SAS1725)</w:t>
      </w:r>
      <w:r w:rsidR="00D9634D">
        <w:rPr>
          <w:rFonts w:ascii="Times New Roman" w:hAnsi="Times New Roman" w:cs="Times New Roman"/>
        </w:rPr>
        <w:t xml:space="preserve"> and was carried out in accordance with the Declaration of Helsinki (2013)</w:t>
      </w:r>
      <w:r w:rsidRPr="00E6662D">
        <w:rPr>
          <w:rFonts w:ascii="Times New Roman" w:hAnsi="Times New Roman" w:cs="Times New Roman"/>
        </w:rPr>
        <w:t xml:space="preserve">. </w:t>
      </w:r>
    </w:p>
    <w:p w14:paraId="537D2A97" w14:textId="0992C13B" w:rsidR="00E6662D" w:rsidRPr="00E6662D" w:rsidRDefault="00E6662D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E6662D">
        <w:rPr>
          <w:rFonts w:ascii="Times New Roman" w:hAnsi="Times New Roman" w:cs="Times New Roman"/>
        </w:rPr>
        <w:t xml:space="preserve">Participants attended the laboratory on four separate occasions. The first session consisted of eligibility determination, familiarisation with the measures and treadmill walking, and identification of preferred walking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Pr="00E6662D">
        <w:rPr>
          <w:rFonts w:ascii="Times New Roman" w:hAnsi="Times New Roman" w:cs="Times New Roman"/>
        </w:rPr>
        <w:t>. Within 72 h, participants returned to the lab</w:t>
      </w:r>
      <w:r w:rsidR="00824EA9">
        <w:rPr>
          <w:rFonts w:ascii="Times New Roman" w:hAnsi="Times New Roman" w:cs="Times New Roman"/>
        </w:rPr>
        <w:t>oratory</w:t>
      </w:r>
      <w:r w:rsidRPr="00E6662D">
        <w:rPr>
          <w:rFonts w:ascii="Times New Roman" w:hAnsi="Times New Roman" w:cs="Times New Roman"/>
        </w:rPr>
        <w:t xml:space="preserve"> for the first of three experimental trials, each separated by seven days to enable a washout period. Participants completed a 60-min interval session (15 </w:t>
      </w:r>
      <w:r w:rsidRPr="00E6662D">
        <w:rPr>
          <w:rFonts w:ascii="Times New Roman" w:hAnsi="Times New Roman" w:cs="Times New Roman"/>
        </w:rPr>
        <w:sym w:font="Symbol" w:char="F0B4"/>
      </w:r>
      <w:r w:rsidRPr="00E6662D">
        <w:rPr>
          <w:rFonts w:ascii="Times New Roman" w:hAnsi="Times New Roman" w:cs="Times New Roman"/>
        </w:rPr>
        <w:t xml:space="preserve"> 2 min walking, 2 min resting) during each experimental trial</w:t>
      </w:r>
      <w:r w:rsidR="008A7748" w:rsidRPr="00C8703A">
        <w:rPr>
          <w:rFonts w:ascii="Times New Roman" w:hAnsi="Times New Roman" w:cs="Times New Roman"/>
          <w:color w:val="000000" w:themeColor="text1"/>
        </w:rPr>
        <w:t>. The first and second experimental trials included exposure to either hypoxia (HYP, FiO</w:t>
      </w:r>
      <w:r w:rsidR="008A7748" w:rsidRPr="00C8703A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A7748" w:rsidRPr="00C8703A">
        <w:rPr>
          <w:rFonts w:ascii="Times New Roman" w:hAnsi="Times New Roman" w:cs="Times New Roman"/>
          <w:color w:val="000000" w:themeColor="text1"/>
        </w:rPr>
        <w:t xml:space="preserve"> = 13.0%</w:t>
      </w:r>
      <w:r w:rsidR="009F44ED">
        <w:rPr>
          <w:rFonts w:ascii="Times New Roman" w:hAnsi="Times New Roman" w:cs="Times New Roman"/>
          <w:color w:val="000000" w:themeColor="text1"/>
        </w:rPr>
        <w:t xml:space="preserve"> </w:t>
      </w:r>
      <w:r w:rsidR="009F44ED" w:rsidRPr="009F44ED">
        <w:rPr>
          <w:rFonts w:ascii="Times New Roman" w:hAnsi="Times New Roman" w:cs="Times New Roman"/>
          <w:color w:val="FF0000"/>
        </w:rPr>
        <w:t>/ ~3750 m simulated altitude</w:t>
      </w:r>
      <w:r w:rsidR="008A7748" w:rsidRPr="00C8703A">
        <w:rPr>
          <w:rFonts w:ascii="Times New Roman" w:hAnsi="Times New Roman" w:cs="Times New Roman"/>
          <w:color w:val="000000" w:themeColor="text1"/>
        </w:rPr>
        <w:t xml:space="preserve">) or </w:t>
      </w:r>
      <w:proofErr w:type="spellStart"/>
      <w:r w:rsidR="008A7748" w:rsidRPr="00C8703A">
        <w:rPr>
          <w:rFonts w:ascii="Times New Roman" w:hAnsi="Times New Roman" w:cs="Times New Roman"/>
          <w:color w:val="000000" w:themeColor="text1"/>
        </w:rPr>
        <w:t>normoxia</w:t>
      </w:r>
      <w:proofErr w:type="spellEnd"/>
      <w:r w:rsidR="008A7748" w:rsidRPr="00C8703A">
        <w:rPr>
          <w:rFonts w:ascii="Times New Roman" w:hAnsi="Times New Roman" w:cs="Times New Roman"/>
          <w:color w:val="000000" w:themeColor="text1"/>
        </w:rPr>
        <w:t xml:space="preserve"> (NOR), with the order of intervention randomised, whilst the interval walking intensity was perceptually</w:t>
      </w:r>
      <w:r w:rsidR="00AD2CA9" w:rsidRPr="00C8703A">
        <w:rPr>
          <w:rFonts w:ascii="Times New Roman" w:hAnsi="Times New Roman" w:cs="Times New Roman"/>
          <w:color w:val="000000" w:themeColor="text1"/>
        </w:rPr>
        <w:t xml:space="preserve"> </w:t>
      </w:r>
      <w:r w:rsidR="008A7748" w:rsidRPr="00C8703A">
        <w:rPr>
          <w:rFonts w:ascii="Times New Roman" w:hAnsi="Times New Roman" w:cs="Times New Roman"/>
          <w:color w:val="000000" w:themeColor="text1"/>
        </w:rPr>
        <w:t>regulated (RPE = 14). The final experimental trial was the control</w:t>
      </w:r>
      <w:r w:rsidR="00D43FA1" w:rsidRPr="00C8703A">
        <w:rPr>
          <w:rFonts w:ascii="Times New Roman" w:hAnsi="Times New Roman" w:cs="Times New Roman"/>
          <w:color w:val="000000" w:themeColor="text1"/>
        </w:rPr>
        <w:t xml:space="preserve"> (CON)</w:t>
      </w:r>
      <w:r w:rsidR="008A7748" w:rsidRPr="00C8703A">
        <w:rPr>
          <w:rFonts w:ascii="Times New Roman" w:hAnsi="Times New Roman" w:cs="Times New Roman"/>
          <w:color w:val="000000" w:themeColor="text1"/>
        </w:rPr>
        <w:t xml:space="preserve">, where participants were exposed to </w:t>
      </w:r>
      <w:proofErr w:type="spellStart"/>
      <w:r w:rsidR="008A7748" w:rsidRPr="00C8703A">
        <w:rPr>
          <w:rFonts w:ascii="Times New Roman" w:hAnsi="Times New Roman" w:cs="Times New Roman"/>
          <w:color w:val="000000" w:themeColor="text1"/>
        </w:rPr>
        <w:t>normoxia</w:t>
      </w:r>
      <w:proofErr w:type="spellEnd"/>
      <w:r w:rsidR="008A7748" w:rsidRPr="00C8703A">
        <w:rPr>
          <w:rFonts w:ascii="Times New Roman" w:hAnsi="Times New Roman" w:cs="Times New Roman"/>
          <w:color w:val="000000" w:themeColor="text1"/>
        </w:rPr>
        <w:t xml:space="preserve"> and the intensity self-selected during HYP was </w:t>
      </w:r>
      <w:r w:rsidR="008A7748" w:rsidRPr="00C8703A">
        <w:rPr>
          <w:rFonts w:ascii="Times New Roman" w:hAnsi="Times New Roman" w:cs="Times New Roman"/>
          <w:color w:val="000000" w:themeColor="text1"/>
        </w:rPr>
        <w:lastRenderedPageBreak/>
        <w:t>imposed.</w:t>
      </w:r>
      <w:r w:rsidRPr="00C8703A">
        <w:rPr>
          <w:rFonts w:ascii="Times New Roman" w:hAnsi="Times New Roman" w:cs="Times New Roman"/>
          <w:color w:val="000000" w:themeColor="text1"/>
        </w:rPr>
        <w:t xml:space="preserve"> The interval duration (</w:t>
      </w:r>
      <w:proofErr w:type="spellStart"/>
      <w:r w:rsidR="00C539B9" w:rsidRPr="00C8703A">
        <w:rPr>
          <w:rFonts w:ascii="Times New Roman" w:hAnsi="Times New Roman" w:cs="Times New Roman"/>
          <w:color w:val="000000" w:themeColor="text1"/>
        </w:rPr>
        <w:t>work:</w:t>
      </w:r>
      <w:r w:rsidR="001E3B49" w:rsidRPr="00C8703A">
        <w:rPr>
          <w:rFonts w:ascii="Times New Roman" w:hAnsi="Times New Roman" w:cs="Times New Roman"/>
          <w:color w:val="000000" w:themeColor="text1"/>
        </w:rPr>
        <w:t>r</w:t>
      </w:r>
      <w:r w:rsidR="00C539B9" w:rsidRPr="00C8703A">
        <w:rPr>
          <w:rFonts w:ascii="Times New Roman" w:hAnsi="Times New Roman" w:cs="Times New Roman"/>
          <w:color w:val="000000" w:themeColor="text1"/>
        </w:rPr>
        <w:t>est</w:t>
      </w:r>
      <w:proofErr w:type="spellEnd"/>
      <w:r w:rsidR="006C4097" w:rsidRPr="00C8703A">
        <w:rPr>
          <w:rFonts w:ascii="Times New Roman" w:hAnsi="Times New Roman" w:cs="Times New Roman"/>
          <w:color w:val="000000" w:themeColor="text1"/>
        </w:rPr>
        <w:t xml:space="preserve"> ratio</w:t>
      </w:r>
      <w:r w:rsidR="008A7748" w:rsidRPr="00C8703A">
        <w:rPr>
          <w:rFonts w:ascii="Times New Roman" w:hAnsi="Times New Roman" w:cs="Times New Roman"/>
          <w:color w:val="000000" w:themeColor="text1"/>
        </w:rPr>
        <w:t>;</w:t>
      </w:r>
      <w:r w:rsidR="006C4097" w:rsidRPr="00C8703A">
        <w:rPr>
          <w:rFonts w:ascii="Times New Roman" w:hAnsi="Times New Roman" w:cs="Times New Roman"/>
          <w:color w:val="000000" w:themeColor="text1"/>
        </w:rPr>
        <w:t xml:space="preserve"> </w:t>
      </w:r>
      <w:r w:rsidRPr="00C8703A">
        <w:rPr>
          <w:rFonts w:ascii="Times New Roman" w:hAnsi="Times New Roman" w:cs="Times New Roman"/>
          <w:color w:val="000000" w:themeColor="text1"/>
        </w:rPr>
        <w:t>2</w:t>
      </w:r>
      <w:r w:rsidR="00C539B9" w:rsidRPr="00C8703A">
        <w:rPr>
          <w:rFonts w:ascii="Times New Roman" w:hAnsi="Times New Roman" w:cs="Times New Roman"/>
          <w:color w:val="000000" w:themeColor="text1"/>
        </w:rPr>
        <w:t>:</w:t>
      </w:r>
      <w:r w:rsidRPr="00C8703A">
        <w:rPr>
          <w:rFonts w:ascii="Times New Roman" w:hAnsi="Times New Roman" w:cs="Times New Roman"/>
          <w:color w:val="000000" w:themeColor="text1"/>
        </w:rPr>
        <w:t>2 min) selected in the current study was based upon our previous findings</w:t>
      </w:r>
      <w:r w:rsidR="00C539B9" w:rsidRPr="00C8703A">
        <w:rPr>
          <w:rFonts w:ascii="Times New Roman" w:hAnsi="Times New Roman" w:cs="Times New Roman"/>
          <w:color w:val="000000" w:themeColor="text1"/>
        </w:rPr>
        <w:t>.</w:t>
      </w:r>
      <w:r w:rsidR="007D6CFD">
        <w:rPr>
          <w:rFonts w:ascii="Times New Roman" w:hAnsi="Times New Roman" w:cs="Times New Roman"/>
          <w:vertAlign w:val="superscript"/>
        </w:rPr>
        <w:t>1</w:t>
      </w:r>
      <w:r w:rsidR="0045029B">
        <w:rPr>
          <w:rFonts w:ascii="Times New Roman" w:hAnsi="Times New Roman" w:cs="Times New Roman"/>
          <w:vertAlign w:val="superscript"/>
        </w:rPr>
        <w:t>5</w:t>
      </w:r>
      <w:r w:rsidR="00C539B9" w:rsidRPr="00C8703A">
        <w:rPr>
          <w:rFonts w:ascii="Times New Roman" w:hAnsi="Times New Roman" w:cs="Times New Roman"/>
          <w:color w:val="000000" w:themeColor="text1"/>
        </w:rPr>
        <w:t xml:space="preserve"> </w:t>
      </w:r>
      <w:r w:rsidRPr="00C8703A">
        <w:rPr>
          <w:rFonts w:ascii="Times New Roman" w:hAnsi="Times New Roman" w:cs="Times New Roman"/>
          <w:color w:val="000000" w:themeColor="text1"/>
        </w:rPr>
        <w:t xml:space="preserve">Each interval session was followed by a 60-min recovery period </w:t>
      </w:r>
      <w:r w:rsidRPr="00E6662D">
        <w:rPr>
          <w:rFonts w:ascii="Times New Roman" w:hAnsi="Times New Roman" w:cs="Times New Roman"/>
        </w:rPr>
        <w:t xml:space="preserve">in </w:t>
      </w:r>
      <w:proofErr w:type="spellStart"/>
      <w:r w:rsidRPr="00E6662D">
        <w:rPr>
          <w:rFonts w:ascii="Times New Roman" w:hAnsi="Times New Roman" w:cs="Times New Roman"/>
        </w:rPr>
        <w:t>normoxia</w:t>
      </w:r>
      <w:proofErr w:type="spellEnd"/>
      <w:r w:rsidRPr="00E6662D">
        <w:rPr>
          <w:rFonts w:ascii="Times New Roman" w:hAnsi="Times New Roman" w:cs="Times New Roman"/>
        </w:rPr>
        <w:t xml:space="preserve">. </w:t>
      </w:r>
    </w:p>
    <w:p w14:paraId="370685D6" w14:textId="1990C08B" w:rsidR="006F0364" w:rsidRPr="006F0364" w:rsidRDefault="006F0364" w:rsidP="00D501A3">
      <w:pPr>
        <w:spacing w:line="480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6F0364">
        <w:rPr>
          <w:rFonts w:ascii="Times New Roman" w:hAnsi="Times New Roman" w:cs="Times New Roman"/>
          <w:color w:val="FF0000"/>
        </w:rPr>
        <w:t xml:space="preserve">At the preliminary visit to the laboratory, the preferred walking speed associated with an RPE of 14 (between ‘somewhat hard’ and ‘hard’) was determined for each participant in </w:t>
      </w:r>
      <w:proofErr w:type="spellStart"/>
      <w:r w:rsidRPr="006F0364">
        <w:rPr>
          <w:rFonts w:ascii="Times New Roman" w:hAnsi="Times New Roman" w:cs="Times New Roman"/>
          <w:color w:val="FF0000"/>
        </w:rPr>
        <w:t>normoxia</w:t>
      </w:r>
      <w:proofErr w:type="spellEnd"/>
      <w:r w:rsidRPr="006F0364">
        <w:rPr>
          <w:rFonts w:ascii="Times New Roman" w:hAnsi="Times New Roman" w:cs="Times New Roman"/>
          <w:color w:val="FF0000"/>
        </w:rPr>
        <w:t xml:space="preserve"> using a modified version of Martin and colleagues,</w:t>
      </w:r>
      <w:r w:rsidRPr="006F0364">
        <w:rPr>
          <w:rFonts w:ascii="Times New Roman" w:hAnsi="Times New Roman" w:cs="Times New Roman"/>
          <w:color w:val="FF0000"/>
          <w:vertAlign w:val="superscript"/>
        </w:rPr>
        <w:t>1</w:t>
      </w:r>
      <w:r w:rsidR="0045029B">
        <w:rPr>
          <w:rFonts w:ascii="Times New Roman" w:hAnsi="Times New Roman" w:cs="Times New Roman"/>
          <w:color w:val="FF0000"/>
          <w:vertAlign w:val="superscript"/>
        </w:rPr>
        <w:t>6</w:t>
      </w:r>
      <w:r w:rsidRPr="006F0364">
        <w:rPr>
          <w:rFonts w:ascii="Times New Roman" w:hAnsi="Times New Roman" w:cs="Times New Roman"/>
          <w:color w:val="FF0000"/>
        </w:rPr>
        <w:t xml:space="preserve"> as described previously.</w:t>
      </w:r>
      <w:r w:rsidRPr="006F0364">
        <w:rPr>
          <w:rFonts w:ascii="Times New Roman" w:hAnsi="Times New Roman" w:cs="Times New Roman"/>
          <w:color w:val="FF0000"/>
          <w:vertAlign w:val="superscript"/>
        </w:rPr>
        <w:t>1</w:t>
      </w:r>
      <w:r w:rsidR="0045029B">
        <w:rPr>
          <w:rFonts w:ascii="Times New Roman" w:hAnsi="Times New Roman" w:cs="Times New Roman"/>
          <w:color w:val="FF0000"/>
          <w:vertAlign w:val="superscript"/>
        </w:rPr>
        <w:t>4</w:t>
      </w:r>
      <w:r w:rsidRPr="006F0364">
        <w:rPr>
          <w:rFonts w:ascii="Times New Roman" w:hAnsi="Times New Roman" w:cs="Times New Roman"/>
          <w:color w:val="FF0000"/>
        </w:rPr>
        <w:t xml:space="preserve"> After a standardised 5-min warm up at 3.0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Pr="006F0364">
        <w:rPr>
          <w:rFonts w:ascii="Times New Roman" w:hAnsi="Times New Roman" w:cs="Times New Roman"/>
          <w:color w:val="FF0000"/>
        </w:rPr>
        <w:t xml:space="preserve">, participants completed four ramped treadmill walks with increasing and decreasing </w:t>
      </w:r>
      <w:r w:rsidR="0091050A" w:rsidRP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s. After every 15 s per ramp, participants rated their RPE of the current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 (controlled by the investigator and out of sight of the participant) in accordance with Borg's 6 (“no exertion at all”) – 20 (“maximal exertion”) numeric scale. Ramp one started at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Pr="006F0364">
        <w:rPr>
          <w:rFonts w:ascii="Times New Roman" w:hAnsi="Times New Roman" w:cs="Times New Roman"/>
          <w:color w:val="FF0000"/>
        </w:rPr>
        <w:t xml:space="preserve">, increasing by 0.5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="000525FB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Pr="006F0364">
        <w:rPr>
          <w:rFonts w:ascii="Times New Roman" w:hAnsi="Times New Roman" w:cs="Times New Roman"/>
          <w:color w:val="FF0000"/>
        </w:rPr>
        <w:t xml:space="preserve">every 20 s until the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 was considered as RPE ≥16; ramp two started at +0.5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="000525FB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Pr="006F0364">
        <w:rPr>
          <w:rFonts w:ascii="Times New Roman" w:hAnsi="Times New Roman" w:cs="Times New Roman"/>
          <w:color w:val="FF0000"/>
        </w:rPr>
        <w:t xml:space="preserve">the previous end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, decreasing by 0.5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Pr="006F0364">
        <w:rPr>
          <w:rFonts w:ascii="Times New Roman" w:hAnsi="Times New Roman" w:cs="Times New Roman"/>
          <w:color w:val="FF0000"/>
        </w:rPr>
        <w:t xml:space="preserve"> until the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 was considered as RPE ≤10; ramp three started at the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 considered as an RPE of 12 in ramp two, increasing by 0.5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="000525FB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Pr="006F0364">
        <w:rPr>
          <w:rFonts w:ascii="Times New Roman" w:hAnsi="Times New Roman" w:cs="Times New Roman"/>
          <w:color w:val="FF0000"/>
        </w:rPr>
        <w:t xml:space="preserve">until the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 was considered as RPE ≥16; and ramp four started at +0.5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="000525FB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Pr="006F0364">
        <w:rPr>
          <w:rFonts w:ascii="Times New Roman" w:hAnsi="Times New Roman" w:cs="Times New Roman"/>
          <w:color w:val="FF0000"/>
        </w:rPr>
        <w:t xml:space="preserve">the previous end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, decreasing by 0.5 </w:t>
      </w:r>
      <w:r w:rsidR="000525FB" w:rsidRPr="000525FB">
        <w:rPr>
          <w:rFonts w:ascii="Times New Roman" w:hAnsi="Times New Roman" w:cs="Times New Roman"/>
          <w:color w:val="FF0000"/>
        </w:rPr>
        <w:t>km/h</w:t>
      </w:r>
      <w:r w:rsidR="000525FB" w:rsidRPr="000525FB">
        <w:rPr>
          <w:rFonts w:ascii="Times New Roman" w:hAnsi="Times New Roman" w:cs="Times New Roman"/>
          <w:color w:val="FF0000"/>
          <w:vertAlign w:val="superscript"/>
        </w:rPr>
        <w:t>-1</w:t>
      </w:r>
      <w:r w:rsidR="003E6431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Pr="006F0364">
        <w:rPr>
          <w:rFonts w:ascii="Times New Roman" w:hAnsi="Times New Roman" w:cs="Times New Roman"/>
          <w:color w:val="FF0000"/>
        </w:rPr>
        <w:t xml:space="preserve">until the </w:t>
      </w:r>
      <w:r w:rsidR="0091050A">
        <w:rPr>
          <w:rFonts w:ascii="Times New Roman" w:hAnsi="Times New Roman" w:cs="Times New Roman"/>
          <w:color w:val="FF0000"/>
        </w:rPr>
        <w:t>speed</w:t>
      </w:r>
      <w:r w:rsidRPr="006F0364">
        <w:rPr>
          <w:rFonts w:ascii="Times New Roman" w:hAnsi="Times New Roman" w:cs="Times New Roman"/>
          <w:color w:val="FF0000"/>
        </w:rPr>
        <w:t xml:space="preserve"> was considered as RPE ≤10.</w:t>
      </w:r>
    </w:p>
    <w:p w14:paraId="56C13516" w14:textId="2B59E0F7" w:rsidR="00E6662D" w:rsidRPr="00E6662D" w:rsidRDefault="00E6662D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E6662D">
        <w:rPr>
          <w:rFonts w:ascii="Times New Roman" w:hAnsi="Times New Roman" w:cs="Times New Roman"/>
        </w:rPr>
        <w:t>After a standardised 5-min warm up at 3.0 km/h</w:t>
      </w:r>
      <w:r w:rsidRPr="00E6662D">
        <w:rPr>
          <w:rFonts w:ascii="Times New Roman" w:hAnsi="Times New Roman" w:cs="Times New Roman"/>
          <w:vertAlign w:val="superscript"/>
        </w:rPr>
        <w:t>-1</w:t>
      </w:r>
      <w:r w:rsidRPr="00E6662D">
        <w:rPr>
          <w:rFonts w:ascii="Times New Roman" w:hAnsi="Times New Roman" w:cs="Times New Roman"/>
        </w:rPr>
        <w:t>, a facemask connected to</w:t>
      </w:r>
      <w:r w:rsidR="00AB59C4">
        <w:rPr>
          <w:rFonts w:ascii="Times New Roman" w:hAnsi="Times New Roman" w:cs="Times New Roman"/>
        </w:rPr>
        <w:t xml:space="preserve"> a portable hypoxic generator</w:t>
      </w:r>
      <w:r w:rsidRPr="00E6662D">
        <w:rPr>
          <w:rFonts w:ascii="Times New Roman" w:hAnsi="Times New Roman" w:cs="Times New Roman"/>
        </w:rPr>
        <w:t xml:space="preserve"> was attached to the participants</w:t>
      </w:r>
      <w:r w:rsidR="00AB59C4">
        <w:rPr>
          <w:rFonts w:ascii="Times New Roman" w:hAnsi="Times New Roman" w:cs="Times New Roman"/>
        </w:rPr>
        <w:t xml:space="preserve"> (</w:t>
      </w:r>
      <w:r w:rsidR="00AB59C4" w:rsidRPr="00336A97">
        <w:rPr>
          <w:rFonts w:ascii="Times New Roman" w:hAnsi="Times New Roman" w:cs="Times New Roman"/>
          <w:i/>
          <w:iCs/>
        </w:rPr>
        <w:t>described further below</w:t>
      </w:r>
      <w:r w:rsidR="00AB59C4">
        <w:rPr>
          <w:rFonts w:ascii="Times New Roman" w:hAnsi="Times New Roman" w:cs="Times New Roman"/>
        </w:rPr>
        <w:t>)</w:t>
      </w:r>
      <w:r w:rsidRPr="00E6662D">
        <w:rPr>
          <w:rFonts w:ascii="Times New Roman" w:hAnsi="Times New Roman" w:cs="Times New Roman"/>
        </w:rPr>
        <w:t>. Participants completed 15</w:t>
      </w:r>
      <w:r w:rsidR="00BA43D2">
        <w:rPr>
          <w:rFonts w:ascii="Times New Roman" w:hAnsi="Times New Roman" w:cs="Times New Roman"/>
        </w:rPr>
        <w:t xml:space="preserve"> </w:t>
      </w:r>
      <w:r w:rsidR="00BA43D2" w:rsidRPr="006D6585">
        <w:rPr>
          <w:rFonts w:ascii="Times New Roman" w:hAnsi="Times New Roman" w:cs="Times New Roman"/>
        </w:rPr>
        <w:t>×</w:t>
      </w:r>
      <w:r w:rsidRPr="00E6662D">
        <w:rPr>
          <w:rFonts w:ascii="Times New Roman" w:hAnsi="Times New Roman" w:cs="Times New Roman"/>
        </w:rPr>
        <w:t xml:space="preserve"> 2-min </w:t>
      </w:r>
      <w:r w:rsidR="00CE689E">
        <w:rPr>
          <w:rFonts w:ascii="Times New Roman" w:hAnsi="Times New Roman" w:cs="Times New Roman"/>
        </w:rPr>
        <w:t xml:space="preserve">walking </w:t>
      </w:r>
      <w:r w:rsidRPr="00E6662D">
        <w:rPr>
          <w:rFonts w:ascii="Times New Roman" w:hAnsi="Times New Roman" w:cs="Times New Roman"/>
        </w:rPr>
        <w:t>intervals, each separated by 2 min of passive recovery (quiet standing). The first 30 s of each 2-min interval began at participants’</w:t>
      </w:r>
      <w:r w:rsidR="008615E9">
        <w:rPr>
          <w:rFonts w:ascii="Times New Roman" w:hAnsi="Times New Roman" w:cs="Times New Roman"/>
        </w:rPr>
        <w:t xml:space="preserve"> </w:t>
      </w:r>
      <w:r w:rsidR="009F6EF9">
        <w:rPr>
          <w:rFonts w:ascii="Times New Roman" w:hAnsi="Times New Roman" w:cs="Times New Roman"/>
        </w:rPr>
        <w:t xml:space="preserve">preferred walking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9F6EF9">
        <w:rPr>
          <w:rFonts w:ascii="Times New Roman" w:hAnsi="Times New Roman" w:cs="Times New Roman"/>
        </w:rPr>
        <w:t xml:space="preserve"> associated with an RPE of 14 </w:t>
      </w:r>
      <w:r w:rsidRPr="00E6662D">
        <w:rPr>
          <w:rFonts w:ascii="Times New Roman" w:hAnsi="Times New Roman" w:cs="Times New Roman"/>
        </w:rPr>
        <w:t xml:space="preserve">during all sessions. During the </w:t>
      </w:r>
      <w:r w:rsidR="008615E9">
        <w:rPr>
          <w:rFonts w:ascii="Times New Roman" w:hAnsi="Times New Roman" w:cs="Times New Roman"/>
        </w:rPr>
        <w:t>HYP and NOR trials</w:t>
      </w:r>
      <w:r w:rsidRPr="00E6662D">
        <w:rPr>
          <w:rFonts w:ascii="Times New Roman" w:hAnsi="Times New Roman" w:cs="Times New Roman"/>
        </w:rPr>
        <w:t xml:space="preserve">, participants were free to decide if and how treadmill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Pr="00E6662D">
        <w:rPr>
          <w:rFonts w:ascii="Times New Roman" w:hAnsi="Times New Roman" w:cs="Times New Roman"/>
        </w:rPr>
        <w:t xml:space="preserve"> needed to be altered </w:t>
      </w:r>
      <w:r w:rsidR="005C487B" w:rsidRPr="00E6662D">
        <w:rPr>
          <w:rFonts w:ascii="Times New Roman" w:hAnsi="Times New Roman" w:cs="Times New Roman"/>
        </w:rPr>
        <w:t xml:space="preserve">every 30 s </w:t>
      </w:r>
      <w:r w:rsidRPr="00E6662D">
        <w:rPr>
          <w:rFonts w:ascii="Times New Roman" w:hAnsi="Times New Roman" w:cs="Times New Roman"/>
        </w:rPr>
        <w:t xml:space="preserve">(i.e., self-paced and adjusted manually by the investigator) to ensure maintenance of </w:t>
      </w:r>
      <w:r w:rsidR="00D01E18">
        <w:rPr>
          <w:rFonts w:ascii="Times New Roman" w:hAnsi="Times New Roman" w:cs="Times New Roman"/>
        </w:rPr>
        <w:t xml:space="preserve">RPE = 14, </w:t>
      </w:r>
      <w:r w:rsidRPr="00E6662D">
        <w:rPr>
          <w:rFonts w:ascii="Times New Roman" w:hAnsi="Times New Roman" w:cs="Times New Roman"/>
        </w:rPr>
        <w:t xml:space="preserve">whilst walking. </w:t>
      </w:r>
      <w:r w:rsidR="00ED27F2" w:rsidRPr="00ED27F2">
        <w:rPr>
          <w:rFonts w:ascii="Times New Roman" w:eastAsia="Times New Roman" w:hAnsi="Times New Roman" w:cs="Times New Roman"/>
          <w:color w:val="FF0000"/>
          <w:lang w:eastAsia="en-GB"/>
        </w:rPr>
        <w:t xml:space="preserve">Participants hand-signalled in response to the current </w:t>
      </w:r>
      <w:r w:rsidR="0032126A">
        <w:rPr>
          <w:rFonts w:ascii="Times New Roman" w:eastAsia="Times New Roman" w:hAnsi="Times New Roman" w:cs="Times New Roman"/>
          <w:color w:val="FF0000"/>
          <w:lang w:eastAsia="en-GB"/>
        </w:rPr>
        <w:t>speed</w:t>
      </w:r>
      <w:r w:rsidR="00ED27F2" w:rsidRPr="00ED27F2">
        <w:rPr>
          <w:rFonts w:ascii="Times New Roman" w:eastAsia="Times New Roman" w:hAnsi="Times New Roman" w:cs="Times New Roman"/>
          <w:color w:val="FF0000"/>
          <w:lang w:eastAsia="en-GB"/>
        </w:rPr>
        <w:t xml:space="preserve"> (finger up to increase, finger down to decrease, and circle using index finger and thumb to maintain); and signalled again to inform how much of an increase/decrease in </w:t>
      </w:r>
      <w:r w:rsidR="005C5A04">
        <w:rPr>
          <w:rFonts w:ascii="Times New Roman" w:eastAsia="Times New Roman" w:hAnsi="Times New Roman" w:cs="Times New Roman"/>
          <w:color w:val="FF0000"/>
          <w:lang w:eastAsia="en-GB"/>
        </w:rPr>
        <w:t>speed</w:t>
      </w:r>
      <w:r w:rsidR="00ED27F2" w:rsidRPr="00ED27F2">
        <w:rPr>
          <w:rFonts w:ascii="Times New Roman" w:eastAsia="Times New Roman" w:hAnsi="Times New Roman" w:cs="Times New Roman"/>
          <w:color w:val="FF0000"/>
          <w:lang w:eastAsia="en-GB"/>
        </w:rPr>
        <w:t xml:space="preserve"> is required [1, 2 or 3 fingers up (faster) or down (slower) for 0.2, 0.4 or 0.6 km/h</w:t>
      </w:r>
      <w:r w:rsidR="00ED27F2" w:rsidRPr="00ED27F2">
        <w:rPr>
          <w:rFonts w:ascii="Times New Roman" w:eastAsia="Times New Roman" w:hAnsi="Times New Roman" w:cs="Times New Roman"/>
          <w:color w:val="FF0000"/>
          <w:vertAlign w:val="superscript"/>
          <w:lang w:eastAsia="en-GB"/>
        </w:rPr>
        <w:t>-1</w:t>
      </w:r>
      <w:r w:rsidR="00ED27F2" w:rsidRPr="00ED27F2">
        <w:rPr>
          <w:rFonts w:ascii="Times New Roman" w:eastAsia="Times New Roman" w:hAnsi="Times New Roman" w:cs="Times New Roman"/>
          <w:color w:val="FF0000"/>
          <w:lang w:eastAsia="en-GB"/>
        </w:rPr>
        <w:t xml:space="preserve"> changes, respectively]. Signals were trialled during familiarisation. </w:t>
      </w:r>
      <w:r w:rsidR="008615E9">
        <w:rPr>
          <w:rFonts w:ascii="Times New Roman" w:hAnsi="Times New Roman" w:cs="Times New Roman"/>
        </w:rPr>
        <w:t>Participants were not required to</w:t>
      </w:r>
      <w:r w:rsidR="00190EA8">
        <w:rPr>
          <w:rFonts w:ascii="Times New Roman" w:hAnsi="Times New Roman" w:cs="Times New Roman"/>
        </w:rPr>
        <w:t xml:space="preserve"> make any adjustments</w:t>
      </w:r>
      <w:r w:rsidR="008615E9">
        <w:rPr>
          <w:rFonts w:ascii="Times New Roman" w:hAnsi="Times New Roman" w:cs="Times New Roman"/>
        </w:rPr>
        <w:t xml:space="preserve"> during CON.</w:t>
      </w:r>
    </w:p>
    <w:p w14:paraId="43D5738B" w14:textId="5ECEF100" w:rsidR="00E6662D" w:rsidRPr="00E6662D" w:rsidRDefault="00E6662D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E6662D">
        <w:rPr>
          <w:rFonts w:ascii="Times New Roman" w:hAnsi="Times New Roman" w:cs="Times New Roman"/>
          <w:bCs/>
          <w:lang w:val="en-US"/>
        </w:rPr>
        <w:lastRenderedPageBreak/>
        <w:t xml:space="preserve">Participants wore a facemask connected to a hypoxic generator (Everest Training Summit II, </w:t>
      </w:r>
      <w:proofErr w:type="spellStart"/>
      <w:r w:rsidRPr="00E6662D">
        <w:rPr>
          <w:rFonts w:ascii="Times New Roman" w:hAnsi="Times New Roman" w:cs="Times New Roman"/>
          <w:bCs/>
          <w:lang w:val="en-US"/>
        </w:rPr>
        <w:t>Hypoxico</w:t>
      </w:r>
      <w:proofErr w:type="spellEnd"/>
      <w:r w:rsidRPr="00E6662D">
        <w:rPr>
          <w:rFonts w:ascii="Times New Roman" w:hAnsi="Times New Roman" w:cs="Times New Roman"/>
          <w:bCs/>
          <w:lang w:val="en-US"/>
        </w:rPr>
        <w:t xml:space="preserve"> Altitude Training Systems, USA)</w:t>
      </w:r>
      <w:r w:rsidR="00C92F97">
        <w:rPr>
          <w:rFonts w:ascii="Times New Roman" w:hAnsi="Times New Roman" w:cs="Times New Roman"/>
          <w:bCs/>
          <w:lang w:val="en-US"/>
        </w:rPr>
        <w:t xml:space="preserve">. </w:t>
      </w:r>
      <w:r w:rsidR="00D37D26">
        <w:rPr>
          <w:rFonts w:ascii="Times New Roman" w:hAnsi="Times New Roman" w:cs="Times New Roman"/>
        </w:rPr>
        <w:t>W</w:t>
      </w:r>
      <w:r w:rsidR="00D37D26" w:rsidRPr="00F1042C">
        <w:rPr>
          <w:rFonts w:ascii="Times New Roman" w:hAnsi="Times New Roman" w:cs="Times New Roman"/>
        </w:rPr>
        <w:t xml:space="preserve">hen breathing ‘normal air’ during </w:t>
      </w:r>
      <w:proofErr w:type="spellStart"/>
      <w:r w:rsidR="00D37D26" w:rsidRPr="00F1042C">
        <w:rPr>
          <w:rFonts w:ascii="Times New Roman" w:hAnsi="Times New Roman" w:cs="Times New Roman"/>
        </w:rPr>
        <w:t>normoxic</w:t>
      </w:r>
      <w:proofErr w:type="spellEnd"/>
      <w:r w:rsidR="00D37D26" w:rsidRPr="00F1042C">
        <w:rPr>
          <w:rFonts w:ascii="Times New Roman" w:hAnsi="Times New Roman" w:cs="Times New Roman"/>
        </w:rPr>
        <w:t xml:space="preserve"> </w:t>
      </w:r>
      <w:r w:rsidR="00D37D26">
        <w:rPr>
          <w:rFonts w:ascii="Times New Roman" w:hAnsi="Times New Roman" w:cs="Times New Roman"/>
        </w:rPr>
        <w:t>conditions</w:t>
      </w:r>
      <w:r w:rsidR="00D37D26" w:rsidRPr="00F1042C">
        <w:rPr>
          <w:rFonts w:ascii="Times New Roman" w:hAnsi="Times New Roman" w:cs="Times New Roman"/>
        </w:rPr>
        <w:t xml:space="preserve">, the hypoxic generator </w:t>
      </w:r>
      <w:r w:rsidR="00D37D26">
        <w:rPr>
          <w:rFonts w:ascii="Times New Roman" w:hAnsi="Times New Roman" w:cs="Times New Roman"/>
        </w:rPr>
        <w:t>was</w:t>
      </w:r>
      <w:r w:rsidR="00D37D26" w:rsidRPr="00F1042C">
        <w:rPr>
          <w:rFonts w:ascii="Times New Roman" w:hAnsi="Times New Roman" w:cs="Times New Roman"/>
        </w:rPr>
        <w:t xml:space="preserve"> set at a simulated altitude of 100 m to increase the strength of blinding of the intervention. </w:t>
      </w:r>
      <w:r w:rsidR="001B65FF" w:rsidRPr="001B65FF">
        <w:rPr>
          <w:rFonts w:ascii="Times New Roman" w:hAnsi="Times New Roman" w:cs="Times New Roman"/>
          <w:color w:val="FF0000"/>
        </w:rPr>
        <w:t xml:space="preserve">The study was designed as a </w:t>
      </w:r>
      <w:r w:rsidR="001B65FF">
        <w:rPr>
          <w:rFonts w:ascii="Times New Roman" w:hAnsi="Times New Roman" w:cs="Times New Roman"/>
          <w:color w:val="FF0000"/>
        </w:rPr>
        <w:t>single</w:t>
      </w:r>
      <w:r w:rsidR="001B65FF" w:rsidRPr="001B65FF">
        <w:rPr>
          <w:rFonts w:ascii="Times New Roman" w:hAnsi="Times New Roman" w:cs="Times New Roman"/>
          <w:color w:val="FF0000"/>
        </w:rPr>
        <w:t xml:space="preserve">-blind fashion protocol in which </w:t>
      </w:r>
      <w:r w:rsidR="001B65FF">
        <w:rPr>
          <w:rFonts w:ascii="Times New Roman" w:hAnsi="Times New Roman" w:cs="Times New Roman"/>
          <w:color w:val="FF0000"/>
        </w:rPr>
        <w:t>participants,</w:t>
      </w:r>
      <w:r w:rsidR="001B65FF" w:rsidRPr="001B65FF">
        <w:rPr>
          <w:rFonts w:ascii="Times New Roman" w:hAnsi="Times New Roman" w:cs="Times New Roman"/>
          <w:color w:val="FF0000"/>
        </w:rPr>
        <w:t xml:space="preserve"> </w:t>
      </w:r>
      <w:r w:rsidR="001B65FF">
        <w:rPr>
          <w:rFonts w:ascii="Times New Roman" w:hAnsi="Times New Roman" w:cs="Times New Roman"/>
          <w:color w:val="FF0000"/>
        </w:rPr>
        <w:t>but not</w:t>
      </w:r>
      <w:r w:rsidR="001B65FF" w:rsidRPr="001B65FF">
        <w:rPr>
          <w:rFonts w:ascii="Times New Roman" w:hAnsi="Times New Roman" w:cs="Times New Roman"/>
          <w:color w:val="FF0000"/>
        </w:rPr>
        <w:t xml:space="preserve"> investigators</w:t>
      </w:r>
      <w:r w:rsidR="001B65FF">
        <w:rPr>
          <w:rFonts w:ascii="Times New Roman" w:hAnsi="Times New Roman" w:cs="Times New Roman"/>
          <w:color w:val="FF0000"/>
        </w:rPr>
        <w:t>,</w:t>
      </w:r>
      <w:r w:rsidR="001B65FF" w:rsidRPr="001B65FF">
        <w:rPr>
          <w:rFonts w:ascii="Times New Roman" w:hAnsi="Times New Roman" w:cs="Times New Roman"/>
          <w:color w:val="FF0000"/>
        </w:rPr>
        <w:t xml:space="preserve"> were blinded toward the environmental conditions. </w:t>
      </w:r>
      <w:r w:rsidR="00D37D26">
        <w:rPr>
          <w:rFonts w:ascii="Times New Roman" w:hAnsi="Times New Roman" w:cs="Times New Roman"/>
        </w:rPr>
        <w:t>T</w:t>
      </w:r>
      <w:r w:rsidRPr="00E6662D">
        <w:rPr>
          <w:rFonts w:ascii="Times New Roman" w:hAnsi="Times New Roman" w:cs="Times New Roman"/>
        </w:rPr>
        <w:t>otal hypoxic exposure corresponded to exactly 60 min</w:t>
      </w:r>
      <w:r w:rsidR="00C92F97">
        <w:rPr>
          <w:rFonts w:ascii="Times New Roman" w:hAnsi="Times New Roman" w:cs="Times New Roman"/>
        </w:rPr>
        <w:t xml:space="preserve"> during </w:t>
      </w:r>
      <w:r w:rsidR="00C92F97" w:rsidRPr="00E6662D">
        <w:rPr>
          <w:rFonts w:ascii="Times New Roman" w:hAnsi="Times New Roman" w:cs="Times New Roman"/>
          <w:lang w:val="en-US"/>
        </w:rPr>
        <w:t>HYP</w:t>
      </w:r>
      <w:r w:rsidRPr="00E6662D">
        <w:rPr>
          <w:rFonts w:ascii="Times New Roman" w:hAnsi="Times New Roman" w:cs="Times New Roman"/>
        </w:rPr>
        <w:t xml:space="preserve"> with the facemask remaining attached </w:t>
      </w:r>
      <w:r w:rsidR="00C92F97" w:rsidRPr="00C92F97">
        <w:rPr>
          <w:rStyle w:val="CommentReference"/>
          <w:rFonts w:ascii="Times New Roman" w:hAnsi="Times New Roman" w:cs="Times New Roman"/>
          <w:sz w:val="24"/>
          <w:szCs w:val="24"/>
        </w:rPr>
        <w:t>across all interval</w:t>
      </w:r>
      <w:r w:rsidR="00C6368E">
        <w:rPr>
          <w:rFonts w:ascii="Times New Roman" w:hAnsi="Times New Roman" w:cs="Times New Roman"/>
        </w:rPr>
        <w:t xml:space="preserve"> </w:t>
      </w:r>
      <w:r w:rsidRPr="00E6662D">
        <w:rPr>
          <w:rFonts w:ascii="Times New Roman" w:hAnsi="Times New Roman" w:cs="Times New Roman"/>
        </w:rPr>
        <w:t>walking session</w:t>
      </w:r>
      <w:r w:rsidR="00C6368E">
        <w:rPr>
          <w:rFonts w:ascii="Times New Roman" w:hAnsi="Times New Roman" w:cs="Times New Roman"/>
        </w:rPr>
        <w:t>s</w:t>
      </w:r>
      <w:r w:rsidRPr="00E6662D">
        <w:rPr>
          <w:rFonts w:ascii="Times New Roman" w:hAnsi="Times New Roman" w:cs="Times New Roman"/>
        </w:rPr>
        <w:t xml:space="preserve">. </w:t>
      </w:r>
    </w:p>
    <w:p w14:paraId="1EDBD9EC" w14:textId="25E3E068" w:rsidR="008615E9" w:rsidRPr="00D501A3" w:rsidRDefault="00E6662D" w:rsidP="007C5FD0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E6662D">
        <w:rPr>
          <w:rFonts w:ascii="Times New Roman" w:hAnsi="Times New Roman" w:cs="Times New Roman"/>
        </w:rPr>
        <w:t xml:space="preserve">Treadmill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5C284E">
        <w:rPr>
          <w:rFonts w:ascii="Times New Roman" w:hAnsi="Times New Roman" w:cs="Times New Roman"/>
        </w:rPr>
        <w:t xml:space="preserve"> was manually recorded</w:t>
      </w:r>
      <w:r w:rsidR="002B49DD">
        <w:rPr>
          <w:rFonts w:ascii="Times New Roman" w:hAnsi="Times New Roman" w:cs="Times New Roman"/>
        </w:rPr>
        <w:t>. A chest strap (</w:t>
      </w:r>
      <w:r w:rsidR="002B49DD">
        <w:rPr>
          <w:rFonts w:ascii="Times New Roman" w:hAnsi="Times New Roman" w:cs="Times New Roman"/>
          <w:lang w:val="en-US"/>
        </w:rPr>
        <w:t>H10</w:t>
      </w:r>
      <w:r w:rsidR="002B49DD" w:rsidRPr="0029493B">
        <w:rPr>
          <w:rFonts w:ascii="Times New Roman" w:hAnsi="Times New Roman" w:cs="Times New Roman"/>
          <w:lang w:val="en-US"/>
        </w:rPr>
        <w:t>, Polar, Finland</w:t>
      </w:r>
      <w:r w:rsidR="002B49DD">
        <w:rPr>
          <w:rFonts w:ascii="Times New Roman" w:hAnsi="Times New Roman" w:cs="Times New Roman"/>
        </w:rPr>
        <w:t xml:space="preserve">) connected </w:t>
      </w:r>
      <w:r w:rsidR="002B49DD">
        <w:rPr>
          <w:rFonts w:ascii="Times New Roman" w:hAnsi="Times New Roman" w:cs="Times New Roman"/>
          <w:i/>
        </w:rPr>
        <w:t xml:space="preserve">via </w:t>
      </w:r>
      <w:r w:rsidR="002B49DD">
        <w:rPr>
          <w:rFonts w:ascii="Times New Roman" w:hAnsi="Times New Roman" w:cs="Times New Roman"/>
        </w:rPr>
        <w:t>Bluetooth to a watch (</w:t>
      </w:r>
      <w:r w:rsidR="002B49DD">
        <w:rPr>
          <w:rFonts w:ascii="Times New Roman" w:hAnsi="Times New Roman" w:cs="Times New Roman"/>
          <w:lang w:val="en-US"/>
        </w:rPr>
        <w:t>M400, Polar, Finland</w:t>
      </w:r>
      <w:r w:rsidR="002B49DD">
        <w:rPr>
          <w:rFonts w:ascii="Times New Roman" w:hAnsi="Times New Roman" w:cs="Times New Roman"/>
        </w:rPr>
        <w:t>) permitt</w:t>
      </w:r>
      <w:r w:rsidR="00CF6937">
        <w:rPr>
          <w:rFonts w:ascii="Times New Roman" w:hAnsi="Times New Roman" w:cs="Times New Roman"/>
        </w:rPr>
        <w:t xml:space="preserve">ed </w:t>
      </w:r>
      <w:r w:rsidR="00670601">
        <w:rPr>
          <w:rFonts w:ascii="Times New Roman" w:hAnsi="Times New Roman" w:cs="Times New Roman"/>
        </w:rPr>
        <w:t xml:space="preserve">HR </w:t>
      </w:r>
      <w:r w:rsidR="002B49DD">
        <w:rPr>
          <w:rFonts w:ascii="Times New Roman" w:hAnsi="Times New Roman" w:cs="Times New Roman"/>
        </w:rPr>
        <w:t xml:space="preserve">recording. </w:t>
      </w:r>
      <w:r w:rsidR="00EA7BCF" w:rsidRPr="00EA7BCF">
        <w:rPr>
          <w:rFonts w:ascii="Times New Roman" w:hAnsi="Times New Roman" w:cs="Times New Roman"/>
          <w:color w:val="000000" w:themeColor="text1"/>
        </w:rPr>
        <w:t>Arterial oxygen saturation (SpO</w:t>
      </w:r>
      <w:r w:rsidR="00EA7BCF" w:rsidRPr="00EA7BC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A7BCF" w:rsidRPr="00EA7BCF">
        <w:rPr>
          <w:rFonts w:ascii="Times New Roman" w:hAnsi="Times New Roman" w:cs="Times New Roman"/>
          <w:color w:val="000000" w:themeColor="text1"/>
        </w:rPr>
        <w:t xml:space="preserve">) </w:t>
      </w:r>
      <w:r w:rsidR="005C284E" w:rsidRPr="00EA7BCF">
        <w:rPr>
          <w:rFonts w:ascii="Times New Roman" w:hAnsi="Times New Roman" w:cs="Times New Roman"/>
        </w:rPr>
        <w:t xml:space="preserve">was </w:t>
      </w:r>
      <w:r w:rsidR="002B49DD" w:rsidRPr="00EA7BCF">
        <w:rPr>
          <w:rFonts w:ascii="Times New Roman" w:hAnsi="Times New Roman" w:cs="Times New Roman"/>
        </w:rPr>
        <w:t>a</w:t>
      </w:r>
      <w:r w:rsidR="002B49DD">
        <w:rPr>
          <w:rFonts w:ascii="Times New Roman" w:hAnsi="Times New Roman" w:cs="Times New Roman"/>
        </w:rPr>
        <w:t xml:space="preserve">ssessed </w:t>
      </w:r>
      <w:r w:rsidR="002B49DD">
        <w:rPr>
          <w:rFonts w:ascii="Times New Roman" w:hAnsi="Times New Roman" w:cs="Times New Roman"/>
          <w:i/>
        </w:rPr>
        <w:t>via</w:t>
      </w:r>
      <w:r w:rsidR="002B49DD">
        <w:rPr>
          <w:rFonts w:ascii="Times New Roman" w:hAnsi="Times New Roman" w:cs="Times New Roman"/>
        </w:rPr>
        <w:t xml:space="preserve"> finger pulse oximetry (</w:t>
      </w:r>
      <w:proofErr w:type="spellStart"/>
      <w:r w:rsidR="002B49DD">
        <w:rPr>
          <w:rFonts w:ascii="Times New Roman" w:hAnsi="Times New Roman" w:cs="Times New Roman"/>
          <w:bCs/>
          <w:lang w:val="en-US"/>
        </w:rPr>
        <w:t>iHealth</w:t>
      </w:r>
      <w:proofErr w:type="spellEnd"/>
      <w:r w:rsidR="002B49DD">
        <w:rPr>
          <w:rFonts w:ascii="Times New Roman" w:hAnsi="Times New Roman" w:cs="Times New Roman"/>
          <w:bCs/>
          <w:lang w:val="en-US"/>
        </w:rPr>
        <w:t xml:space="preserve"> Air, </w:t>
      </w:r>
      <w:proofErr w:type="spellStart"/>
      <w:r w:rsidR="002B49DD">
        <w:rPr>
          <w:rFonts w:ascii="Times New Roman" w:hAnsi="Times New Roman" w:cs="Times New Roman"/>
          <w:bCs/>
          <w:lang w:val="en-US"/>
        </w:rPr>
        <w:t>iHealthLabs</w:t>
      </w:r>
      <w:proofErr w:type="spellEnd"/>
      <w:r w:rsidR="002B49DD">
        <w:rPr>
          <w:rFonts w:ascii="Times New Roman" w:hAnsi="Times New Roman" w:cs="Times New Roman"/>
          <w:bCs/>
          <w:lang w:val="en-US"/>
        </w:rPr>
        <w:t>, USA</w:t>
      </w:r>
      <w:r w:rsidR="002B49DD">
        <w:rPr>
          <w:rFonts w:ascii="Times New Roman" w:hAnsi="Times New Roman" w:cs="Times New Roman"/>
        </w:rPr>
        <w:t>).</w:t>
      </w:r>
      <w:r w:rsidR="005C284E">
        <w:rPr>
          <w:rFonts w:ascii="Times New Roman" w:hAnsi="Times New Roman" w:cs="Times New Roman"/>
        </w:rPr>
        <w:t xml:space="preserve"> </w:t>
      </w:r>
      <w:r w:rsidR="002A753E" w:rsidRPr="002A753E">
        <w:rPr>
          <w:rFonts w:ascii="Times New Roman" w:hAnsi="Times New Roman" w:cs="Times New Roman"/>
          <w:color w:val="FF0000"/>
        </w:rPr>
        <w:t xml:space="preserve">Both HR watch and oximeter receiver were attached on the handrails on the sides of the treadmill in a manner to not allow participants to view any data. </w:t>
      </w:r>
      <w:r w:rsidR="002B49DD">
        <w:rPr>
          <w:rFonts w:ascii="Times New Roman" w:hAnsi="Times New Roman" w:cs="Times New Roman"/>
        </w:rPr>
        <w:t xml:space="preserve">These measures were assessed </w:t>
      </w:r>
      <w:r w:rsidR="002B49DD" w:rsidRPr="00E6662D">
        <w:rPr>
          <w:rFonts w:ascii="Times New Roman" w:hAnsi="Times New Roman" w:cs="Times New Roman"/>
        </w:rPr>
        <w:t>every 30 s during each 2-min interval.</w:t>
      </w:r>
    </w:p>
    <w:p w14:paraId="2CE8A299" w14:textId="4C47C65C" w:rsidR="002D6C03" w:rsidRDefault="00B80C4E" w:rsidP="00D501A3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B5D56">
        <w:rPr>
          <w:rFonts w:ascii="Times New Roman" w:hAnsi="Times New Roman" w:cs="Times New Roman"/>
        </w:rPr>
        <w:t xml:space="preserve">Perceived recovery was assessed </w:t>
      </w:r>
      <w:r w:rsidRPr="009B5D56">
        <w:rPr>
          <w:rFonts w:ascii="Times New Roman" w:hAnsi="Times New Roman" w:cs="Times New Roman"/>
          <w:lang w:val="en-US"/>
        </w:rPr>
        <w:t>by answering ‘</w:t>
      </w:r>
      <w:r w:rsidRPr="009B5D56">
        <w:rPr>
          <w:rFonts w:ascii="Times New Roman" w:hAnsi="Times New Roman" w:cs="Times New Roman"/>
          <w:i/>
          <w:lang w:val="en-US"/>
        </w:rPr>
        <w:t>how recovered do you feel currently?</w:t>
      </w:r>
      <w:r w:rsidRPr="009B5D56">
        <w:rPr>
          <w:rFonts w:ascii="Times New Roman" w:hAnsi="Times New Roman" w:cs="Times New Roman"/>
          <w:lang w:val="en-US"/>
        </w:rPr>
        <w:t xml:space="preserve">’ </w:t>
      </w:r>
      <w:r w:rsidRPr="009E267E">
        <w:rPr>
          <w:rFonts w:ascii="Times New Roman" w:hAnsi="Times New Roman" w:cs="Times New Roman"/>
          <w:i/>
          <w:iCs/>
          <w:lang w:val="en-US"/>
        </w:rPr>
        <w:t>via</w:t>
      </w:r>
      <w:r w:rsidRPr="009B5D56">
        <w:rPr>
          <w:rFonts w:ascii="Times New Roman" w:hAnsi="Times New Roman" w:cs="Times New Roman"/>
          <w:lang w:val="en-US"/>
        </w:rPr>
        <w:t xml:space="preserve"> a numeric scale, ranging from 0 </w:t>
      </w:r>
      <w:r>
        <w:rPr>
          <w:rFonts w:ascii="Times New Roman" w:hAnsi="Times New Roman" w:cs="Times New Roman"/>
          <w:lang w:val="en-US"/>
        </w:rPr>
        <w:t>(‘</w:t>
      </w:r>
      <w:r w:rsidRPr="009B5D56">
        <w:rPr>
          <w:rFonts w:ascii="Times New Roman" w:hAnsi="Times New Roman" w:cs="Times New Roman"/>
          <w:i/>
          <w:lang w:val="en-US"/>
        </w:rPr>
        <w:t>very poorly recovered</w:t>
      </w:r>
      <w:r>
        <w:rPr>
          <w:rFonts w:ascii="Times New Roman" w:hAnsi="Times New Roman" w:cs="Times New Roman"/>
          <w:i/>
          <w:lang w:val="en-US"/>
        </w:rPr>
        <w:t>’</w:t>
      </w:r>
      <w:r w:rsidRPr="009B5D56">
        <w:rPr>
          <w:rFonts w:ascii="Times New Roman" w:hAnsi="Times New Roman" w:cs="Times New Roman"/>
          <w:lang w:val="en-US"/>
        </w:rPr>
        <w:t xml:space="preserve">) to 10 </w:t>
      </w:r>
      <w:r>
        <w:rPr>
          <w:rFonts w:ascii="Times New Roman" w:hAnsi="Times New Roman" w:cs="Times New Roman"/>
          <w:lang w:val="en-US"/>
        </w:rPr>
        <w:t>(‘</w:t>
      </w:r>
      <w:r w:rsidRPr="009B5D56">
        <w:rPr>
          <w:rFonts w:ascii="Times New Roman" w:hAnsi="Times New Roman" w:cs="Times New Roman"/>
          <w:i/>
          <w:lang w:val="en-US"/>
        </w:rPr>
        <w:t>very well recovered</w:t>
      </w:r>
      <w:r w:rsidRPr="009B5D56">
        <w:rPr>
          <w:rFonts w:ascii="Times New Roman" w:hAnsi="Times New Roman" w:cs="Times New Roman"/>
          <w:lang w:val="en-US"/>
        </w:rPr>
        <w:t>’).</w:t>
      </w:r>
      <w:r w:rsidR="007874D8">
        <w:rPr>
          <w:rFonts w:ascii="Times New Roman" w:hAnsi="Times New Roman" w:cs="Times New Roman"/>
          <w:vertAlign w:val="superscript"/>
        </w:rPr>
        <w:t>1</w:t>
      </w:r>
      <w:r w:rsidR="0045029B">
        <w:rPr>
          <w:rFonts w:ascii="Times New Roman" w:hAnsi="Times New Roman" w:cs="Times New Roman"/>
          <w:vertAlign w:val="superscript"/>
        </w:rPr>
        <w:t>7</w:t>
      </w:r>
      <w:r w:rsidRPr="009B5D56">
        <w:rPr>
          <w:rFonts w:ascii="Times New Roman" w:hAnsi="Times New Roman" w:cs="Times New Roman"/>
          <w:lang w:val="en-US"/>
        </w:rPr>
        <w:t xml:space="preserve"> Recovery was assessed before interval one to determine perceptions following the warm</w:t>
      </w:r>
      <w:r w:rsidR="002D6C03">
        <w:rPr>
          <w:rFonts w:ascii="Times New Roman" w:hAnsi="Times New Roman" w:cs="Times New Roman"/>
          <w:lang w:val="en-US"/>
        </w:rPr>
        <w:t>-</w:t>
      </w:r>
      <w:r w:rsidRPr="009B5D56">
        <w:rPr>
          <w:rFonts w:ascii="Times New Roman" w:hAnsi="Times New Roman" w:cs="Times New Roman"/>
          <w:lang w:val="en-US"/>
        </w:rPr>
        <w:t>up.</w:t>
      </w:r>
      <w:r w:rsidRPr="009B5D56">
        <w:rPr>
          <w:rFonts w:ascii="Times New Roman" w:hAnsi="Times New Roman" w:cs="Times New Roman"/>
        </w:rPr>
        <w:t xml:space="preserve"> </w:t>
      </w:r>
      <w:r w:rsidRPr="009B5D56">
        <w:rPr>
          <w:rFonts w:ascii="Times New Roman" w:hAnsi="Times New Roman" w:cs="Times New Roman"/>
          <w:lang w:val="en-US"/>
        </w:rPr>
        <w:t>Perceived motivation to exercise was assessed via a 20-cm visual analog scale.</w:t>
      </w:r>
      <w:r w:rsidR="007874D8">
        <w:rPr>
          <w:rFonts w:ascii="Times New Roman" w:hAnsi="Times New Roman" w:cs="Times New Roman"/>
          <w:vertAlign w:val="superscript"/>
        </w:rPr>
        <w:t>1</w:t>
      </w:r>
      <w:r w:rsidR="0045029B">
        <w:rPr>
          <w:rFonts w:ascii="Times New Roman" w:hAnsi="Times New Roman" w:cs="Times New Roman"/>
          <w:vertAlign w:val="superscript"/>
        </w:rPr>
        <w:t>8</w:t>
      </w:r>
      <w:r w:rsidRPr="009B5D56">
        <w:rPr>
          <w:rFonts w:ascii="Times New Roman" w:hAnsi="Times New Roman" w:cs="Times New Roman"/>
          <w:lang w:val="en-US"/>
        </w:rPr>
        <w:t xml:space="preserve"> Participants were asked ‘</w:t>
      </w:r>
      <w:r w:rsidRPr="009B5D56">
        <w:rPr>
          <w:rFonts w:ascii="Times New Roman" w:hAnsi="Times New Roman" w:cs="Times New Roman"/>
          <w:i/>
          <w:lang w:val="en-US"/>
        </w:rPr>
        <w:t>how motivated do you feel to exercise right now?</w:t>
      </w:r>
      <w:r w:rsidRPr="009B5D56">
        <w:rPr>
          <w:rFonts w:ascii="Times New Roman" w:hAnsi="Times New Roman" w:cs="Times New Roman"/>
          <w:lang w:val="en-US"/>
        </w:rPr>
        <w:t xml:space="preserve">’ and answered by adjusting the level on the scale between 0 </w:t>
      </w:r>
      <w:r>
        <w:rPr>
          <w:rFonts w:ascii="Times New Roman" w:hAnsi="Times New Roman" w:cs="Times New Roman"/>
          <w:lang w:val="en-US"/>
        </w:rPr>
        <w:t>(‘</w:t>
      </w:r>
      <w:r w:rsidRPr="009B5D56">
        <w:rPr>
          <w:rFonts w:ascii="Times New Roman" w:hAnsi="Times New Roman" w:cs="Times New Roman"/>
          <w:i/>
          <w:lang w:val="en-US"/>
        </w:rPr>
        <w:t>extremely low</w:t>
      </w:r>
      <w:r>
        <w:rPr>
          <w:rFonts w:ascii="Times New Roman" w:hAnsi="Times New Roman" w:cs="Times New Roman"/>
          <w:lang w:val="en-US"/>
        </w:rPr>
        <w:t>’,</w:t>
      </w:r>
      <w:r w:rsidRPr="009B5D56">
        <w:rPr>
          <w:rFonts w:ascii="Times New Roman" w:hAnsi="Times New Roman" w:cs="Times New Roman"/>
          <w:lang w:val="en-US"/>
        </w:rPr>
        <w:t xml:space="preserve"> white colored) and 20 </w:t>
      </w:r>
      <w:r>
        <w:rPr>
          <w:rFonts w:ascii="Times New Roman" w:hAnsi="Times New Roman" w:cs="Times New Roman"/>
          <w:lang w:val="en-US"/>
        </w:rPr>
        <w:t>(‘</w:t>
      </w:r>
      <w:r w:rsidRPr="009B5D56">
        <w:rPr>
          <w:rFonts w:ascii="Times New Roman" w:hAnsi="Times New Roman" w:cs="Times New Roman"/>
          <w:i/>
          <w:lang w:val="en-US"/>
        </w:rPr>
        <w:t>extremely high</w:t>
      </w:r>
      <w:r>
        <w:rPr>
          <w:rFonts w:ascii="Times New Roman" w:hAnsi="Times New Roman" w:cs="Times New Roman"/>
          <w:lang w:val="en-US"/>
        </w:rPr>
        <w:t>’,</w:t>
      </w:r>
      <w:r w:rsidRPr="009B5D56">
        <w:rPr>
          <w:rFonts w:ascii="Times New Roman" w:hAnsi="Times New Roman" w:cs="Times New Roman"/>
          <w:lang w:val="en-US"/>
        </w:rPr>
        <w:t xml:space="preserve"> black colored). </w:t>
      </w:r>
      <w:r w:rsidR="002D6C03" w:rsidRPr="009B5D56">
        <w:rPr>
          <w:rFonts w:ascii="Times New Roman" w:hAnsi="Times New Roman" w:cs="Times New Roman"/>
        </w:rPr>
        <w:t>Perceived recovery and motivation to exercise were assessed 30 s before each interval</w:t>
      </w:r>
      <w:r w:rsidR="002D6C03">
        <w:rPr>
          <w:rFonts w:ascii="Times New Roman" w:hAnsi="Times New Roman" w:cs="Times New Roman"/>
        </w:rPr>
        <w:t>.</w:t>
      </w:r>
    </w:p>
    <w:p w14:paraId="38E1A9C5" w14:textId="5709FFF5" w:rsidR="00B80C4E" w:rsidRPr="00D501A3" w:rsidRDefault="00B80C4E" w:rsidP="00D501A3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B5D56">
        <w:rPr>
          <w:rFonts w:ascii="Times New Roman" w:hAnsi="Times New Roman" w:cs="Times New Roman"/>
          <w:lang w:val="en-US"/>
        </w:rPr>
        <w:t>Perceived breathlessness was assessed by answering ‘</w:t>
      </w:r>
      <w:r w:rsidRPr="009B5D56">
        <w:rPr>
          <w:rFonts w:ascii="Times New Roman" w:hAnsi="Times New Roman" w:cs="Times New Roman"/>
          <w:i/>
          <w:lang w:val="en-US"/>
        </w:rPr>
        <w:t>how does your breathing feel currently?</w:t>
      </w:r>
      <w:r w:rsidRPr="009B5D56">
        <w:rPr>
          <w:rFonts w:ascii="Times New Roman" w:hAnsi="Times New Roman" w:cs="Times New Roman"/>
          <w:lang w:val="en-US"/>
        </w:rPr>
        <w:t xml:space="preserve">’ via a numeric scale, ranging from 0 </w:t>
      </w:r>
      <w:r>
        <w:rPr>
          <w:rFonts w:ascii="Times New Roman" w:hAnsi="Times New Roman" w:cs="Times New Roman"/>
          <w:lang w:val="en-US"/>
        </w:rPr>
        <w:t>(‘</w:t>
      </w:r>
      <w:r w:rsidRPr="009B5D56">
        <w:rPr>
          <w:rFonts w:ascii="Times New Roman" w:hAnsi="Times New Roman" w:cs="Times New Roman"/>
          <w:i/>
          <w:lang w:val="en-US"/>
        </w:rPr>
        <w:t>nothing at all</w:t>
      </w:r>
      <w:r>
        <w:rPr>
          <w:rFonts w:ascii="Times New Roman" w:hAnsi="Times New Roman" w:cs="Times New Roman"/>
          <w:i/>
          <w:lang w:val="en-US"/>
        </w:rPr>
        <w:t>’</w:t>
      </w:r>
      <w:r w:rsidRPr="009B5D56">
        <w:rPr>
          <w:rFonts w:ascii="Times New Roman" w:hAnsi="Times New Roman" w:cs="Times New Roman"/>
          <w:lang w:val="en-US"/>
        </w:rPr>
        <w:t xml:space="preserve">) to 10 </w:t>
      </w:r>
      <w:r>
        <w:rPr>
          <w:rFonts w:ascii="Times New Roman" w:hAnsi="Times New Roman" w:cs="Times New Roman"/>
          <w:lang w:val="en-US"/>
        </w:rPr>
        <w:t>(‘</w:t>
      </w:r>
      <w:r w:rsidRPr="009B5D56">
        <w:rPr>
          <w:rFonts w:ascii="Times New Roman" w:hAnsi="Times New Roman" w:cs="Times New Roman"/>
          <w:i/>
          <w:lang w:val="en-US"/>
        </w:rPr>
        <w:t>very, very severe</w:t>
      </w:r>
      <w:r>
        <w:rPr>
          <w:rFonts w:ascii="Times New Roman" w:hAnsi="Times New Roman" w:cs="Times New Roman"/>
          <w:lang w:val="en-US"/>
        </w:rPr>
        <w:t>’</w:t>
      </w:r>
      <w:r w:rsidRPr="009B5D56">
        <w:rPr>
          <w:rFonts w:ascii="Times New Roman" w:hAnsi="Times New Roman" w:cs="Times New Roman"/>
          <w:lang w:val="en-US"/>
        </w:rPr>
        <w:t>).</w:t>
      </w:r>
      <w:r w:rsidR="00556C11">
        <w:rPr>
          <w:rFonts w:ascii="Times New Roman" w:hAnsi="Times New Roman" w:cs="Times New Roman"/>
          <w:vertAlign w:val="superscript"/>
        </w:rPr>
        <w:t>1</w:t>
      </w:r>
      <w:r w:rsidR="0045029B">
        <w:rPr>
          <w:rFonts w:ascii="Times New Roman" w:hAnsi="Times New Roman" w:cs="Times New Roman"/>
          <w:vertAlign w:val="superscript"/>
        </w:rPr>
        <w:t>9</w:t>
      </w:r>
      <w:r w:rsidRPr="009B5D56">
        <w:rPr>
          <w:rFonts w:ascii="Times New Roman" w:hAnsi="Times New Roman" w:cs="Times New Roman"/>
          <w:lang w:val="en-US"/>
        </w:rPr>
        <w:t xml:space="preserve"> Using the same scale, perceived limb discomfort was assessed by answering ‘</w:t>
      </w:r>
      <w:r w:rsidRPr="009B5D56">
        <w:rPr>
          <w:rFonts w:ascii="Times New Roman" w:hAnsi="Times New Roman" w:cs="Times New Roman"/>
          <w:i/>
          <w:lang w:val="en-US"/>
        </w:rPr>
        <w:t>how do your legs feel currently?</w:t>
      </w:r>
      <w:r w:rsidRPr="009B5D56">
        <w:rPr>
          <w:rFonts w:ascii="Times New Roman" w:hAnsi="Times New Roman" w:cs="Times New Roman"/>
          <w:lang w:val="en-US"/>
        </w:rPr>
        <w:t xml:space="preserve">’. </w:t>
      </w:r>
      <w:r w:rsidRPr="009B5D56">
        <w:rPr>
          <w:rFonts w:ascii="Times New Roman" w:hAnsi="Times New Roman" w:cs="Times New Roman"/>
        </w:rPr>
        <w:t xml:space="preserve">A </w:t>
      </w:r>
      <w:r w:rsidRPr="009B5D56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 xml:space="preserve"> </w:t>
      </w:r>
      <w:r w:rsidRPr="009B5D56">
        <w:rPr>
          <w:rFonts w:ascii="Times New Roman" w:hAnsi="Times New Roman" w:cs="Times New Roman"/>
          <w:lang w:val="en-US"/>
        </w:rPr>
        <w:t>cm visual analog scale</w:t>
      </w:r>
      <w:r w:rsidRPr="009B5D56">
        <w:rPr>
          <w:rFonts w:ascii="Times New Roman" w:hAnsi="Times New Roman" w:cs="Times New Roman"/>
        </w:rPr>
        <w:t xml:space="preserve"> (</w:t>
      </w:r>
      <w:r w:rsidR="00F3620A">
        <w:rPr>
          <w:rFonts w:ascii="Times New Roman" w:hAnsi="Times New Roman" w:cs="Times New Roman"/>
        </w:rPr>
        <w:t xml:space="preserve">the </w:t>
      </w:r>
      <w:r w:rsidRPr="009B5D56">
        <w:rPr>
          <w:rFonts w:ascii="Times New Roman" w:hAnsi="Times New Roman" w:cs="Times New Roman"/>
        </w:rPr>
        <w:t xml:space="preserve">same as motivation above) was used to assess </w:t>
      </w:r>
      <w:r w:rsidRPr="009B5D56">
        <w:rPr>
          <w:rFonts w:ascii="Times New Roman" w:hAnsi="Times New Roman" w:cs="Times New Roman"/>
          <w:lang w:val="en-US"/>
        </w:rPr>
        <w:t>‘</w:t>
      </w:r>
      <w:r w:rsidRPr="009B5D56">
        <w:rPr>
          <w:rFonts w:ascii="Times New Roman" w:hAnsi="Times New Roman" w:cs="Times New Roman"/>
          <w:i/>
          <w:lang w:val="en-US"/>
        </w:rPr>
        <w:t>how pleasant was that run?</w:t>
      </w:r>
      <w:r w:rsidRPr="009B5D56">
        <w:rPr>
          <w:rFonts w:ascii="Times New Roman" w:hAnsi="Times New Roman" w:cs="Times New Roman"/>
          <w:lang w:val="en-US"/>
        </w:rPr>
        <w:t>’ ranging from 0 (“</w:t>
      </w:r>
      <w:r w:rsidRPr="009B5D56">
        <w:rPr>
          <w:rFonts w:ascii="Times New Roman" w:hAnsi="Times New Roman" w:cs="Times New Roman"/>
          <w:i/>
          <w:lang w:val="en-US"/>
        </w:rPr>
        <w:t>extremely unpleasant</w:t>
      </w:r>
      <w:r w:rsidRPr="009B5D56">
        <w:rPr>
          <w:rFonts w:ascii="Times New Roman" w:hAnsi="Times New Roman" w:cs="Times New Roman"/>
          <w:lang w:val="en-US"/>
        </w:rPr>
        <w:t>”) and 20 (“</w:t>
      </w:r>
      <w:r w:rsidRPr="009B5D56">
        <w:rPr>
          <w:rFonts w:ascii="Times New Roman" w:hAnsi="Times New Roman" w:cs="Times New Roman"/>
          <w:i/>
          <w:lang w:val="en-US"/>
        </w:rPr>
        <w:t>extremely pleasant</w:t>
      </w:r>
      <w:r w:rsidRPr="009B5D56">
        <w:rPr>
          <w:rFonts w:ascii="Times New Roman" w:hAnsi="Times New Roman" w:cs="Times New Roman"/>
          <w:lang w:val="en-US"/>
        </w:rPr>
        <w:t xml:space="preserve">”). </w:t>
      </w:r>
      <w:r w:rsidR="003C073D">
        <w:rPr>
          <w:rFonts w:ascii="Times New Roman" w:hAnsi="Times New Roman" w:cs="Times New Roman"/>
          <w:lang w:val="en-US"/>
        </w:rPr>
        <w:t>R</w:t>
      </w:r>
      <w:r w:rsidR="002D6C03" w:rsidRPr="009B5D56">
        <w:rPr>
          <w:rFonts w:ascii="Times New Roman" w:hAnsi="Times New Roman" w:cs="Times New Roman"/>
          <w:lang w:val="en-US"/>
        </w:rPr>
        <w:t>atings of perceived breathlessness, limb discomfort and pleasure were assessed</w:t>
      </w:r>
      <w:r w:rsidR="002D6C03">
        <w:rPr>
          <w:rFonts w:ascii="Times New Roman" w:hAnsi="Times New Roman" w:cs="Times New Roman"/>
          <w:lang w:val="en-US"/>
        </w:rPr>
        <w:t xml:space="preserve"> i</w:t>
      </w:r>
      <w:r w:rsidR="002D6C03" w:rsidRPr="009B5D56">
        <w:rPr>
          <w:rFonts w:ascii="Times New Roman" w:hAnsi="Times New Roman" w:cs="Times New Roman"/>
          <w:lang w:val="en-US"/>
        </w:rPr>
        <w:t>mmediately after each interval.</w:t>
      </w:r>
    </w:p>
    <w:p w14:paraId="5BB2D16F" w14:textId="56F52564" w:rsidR="008615E9" w:rsidRPr="00D501A3" w:rsidRDefault="00627A91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lastRenderedPageBreak/>
        <w:t>P</w:t>
      </w:r>
      <w:r w:rsidR="00F453C7">
        <w:rPr>
          <w:rFonts w:ascii="Times New Roman" w:hAnsi="Times New Roman" w:cs="Times New Roman"/>
          <w:bCs/>
          <w:lang w:val="en-US"/>
        </w:rPr>
        <w:t>erceived mood state,</w:t>
      </w:r>
      <w:r w:rsidR="00E6662D" w:rsidRPr="00E6662D">
        <w:rPr>
          <w:rFonts w:ascii="Times New Roman" w:hAnsi="Times New Roman" w:cs="Times New Roman"/>
          <w:bCs/>
          <w:lang w:val="en-US"/>
        </w:rPr>
        <w:t xml:space="preserve"> </w:t>
      </w:r>
      <w:r w:rsidR="00F453C7">
        <w:rPr>
          <w:rFonts w:ascii="Times New Roman" w:hAnsi="Times New Roman" w:cs="Times New Roman"/>
          <w:bCs/>
          <w:lang w:val="en-US"/>
        </w:rPr>
        <w:t xml:space="preserve">positive and negative </w:t>
      </w:r>
      <w:proofErr w:type="spellStart"/>
      <w:r w:rsidR="00F453C7">
        <w:rPr>
          <w:rFonts w:ascii="Times New Roman" w:hAnsi="Times New Roman" w:cs="Times New Roman"/>
          <w:bCs/>
          <w:lang w:val="en-US"/>
        </w:rPr>
        <w:t>affects</w:t>
      </w:r>
      <w:proofErr w:type="spellEnd"/>
      <w:r w:rsidR="00F453C7">
        <w:rPr>
          <w:rFonts w:ascii="Times New Roman" w:hAnsi="Times New Roman" w:cs="Times New Roman"/>
          <w:bCs/>
          <w:lang w:val="en-US"/>
        </w:rPr>
        <w:t xml:space="preserve"> (PANAS) </w:t>
      </w:r>
      <w:r w:rsidR="00E6662D" w:rsidRPr="00E6662D">
        <w:rPr>
          <w:rFonts w:ascii="Times New Roman" w:hAnsi="Times New Roman" w:cs="Times New Roman"/>
          <w:bCs/>
          <w:lang w:val="en-US"/>
        </w:rPr>
        <w:t xml:space="preserve">and exercise self-efficacy were assessed at baseline and immediately (Post0), 30 (Post30) and 60 (Post60) min after the interval walking session. </w:t>
      </w:r>
      <w:r w:rsidR="00F453C7">
        <w:rPr>
          <w:rFonts w:ascii="Times New Roman" w:hAnsi="Times New Roman" w:cs="Times New Roman"/>
          <w:bCs/>
          <w:lang w:val="en-US"/>
        </w:rPr>
        <w:t>Participants were asked</w:t>
      </w:r>
      <w:r w:rsidR="00F453C7" w:rsidRPr="00F84D59">
        <w:rPr>
          <w:rFonts w:ascii="Times New Roman" w:hAnsi="Times New Roman" w:cs="Times New Roman"/>
          <w:bCs/>
          <w:lang w:val="en-US"/>
        </w:rPr>
        <w:t xml:space="preserve"> ‘</w:t>
      </w:r>
      <w:r w:rsidR="00F453C7">
        <w:rPr>
          <w:rFonts w:ascii="Times New Roman" w:hAnsi="Times New Roman" w:cs="Times New Roman"/>
          <w:bCs/>
          <w:i/>
          <w:lang w:val="en-US"/>
        </w:rPr>
        <w:t>h</w:t>
      </w:r>
      <w:r w:rsidR="00F453C7" w:rsidRPr="00F84D59">
        <w:rPr>
          <w:rFonts w:ascii="Times New Roman" w:hAnsi="Times New Roman" w:cs="Times New Roman"/>
          <w:bCs/>
          <w:i/>
          <w:lang w:val="en-US"/>
        </w:rPr>
        <w:t>ow are you feeling</w:t>
      </w:r>
      <w:r w:rsidR="00F453C7">
        <w:rPr>
          <w:rFonts w:ascii="Times New Roman" w:hAnsi="Times New Roman" w:cs="Times New Roman"/>
          <w:bCs/>
          <w:i/>
          <w:lang w:val="en-US"/>
        </w:rPr>
        <w:t xml:space="preserve"> right now?’ </w:t>
      </w:r>
      <w:r w:rsidR="00F453C7">
        <w:rPr>
          <w:rFonts w:ascii="Times New Roman" w:hAnsi="Times New Roman" w:cs="Times New Roman"/>
          <w:bCs/>
          <w:lang w:val="en-US"/>
        </w:rPr>
        <w:t xml:space="preserve">and </w:t>
      </w:r>
      <w:r w:rsidR="00F453C7" w:rsidRPr="00F84D59">
        <w:rPr>
          <w:rFonts w:ascii="Times New Roman" w:hAnsi="Times New Roman" w:cs="Times New Roman"/>
          <w:bCs/>
          <w:lang w:val="en-US"/>
        </w:rPr>
        <w:t xml:space="preserve">instructed to verbally specify </w:t>
      </w:r>
      <w:r w:rsidR="00F453C7">
        <w:rPr>
          <w:rFonts w:ascii="Times New Roman" w:hAnsi="Times New Roman" w:cs="Times New Roman"/>
          <w:bCs/>
          <w:lang w:val="en-US"/>
        </w:rPr>
        <w:t>a</w:t>
      </w:r>
      <w:r w:rsidR="00F453C7" w:rsidRPr="00F84D59">
        <w:rPr>
          <w:rFonts w:ascii="Times New Roman" w:hAnsi="Times New Roman" w:cs="Times New Roman"/>
          <w:bCs/>
          <w:lang w:val="en-US"/>
        </w:rPr>
        <w:t xml:space="preserve"> number on </w:t>
      </w:r>
      <w:r w:rsidR="00F453C7">
        <w:rPr>
          <w:rFonts w:ascii="Times New Roman" w:hAnsi="Times New Roman" w:cs="Times New Roman"/>
          <w:bCs/>
          <w:lang w:val="en-US"/>
        </w:rPr>
        <w:t>an 11-point</w:t>
      </w:r>
      <w:r w:rsidR="00F453C7" w:rsidRPr="00F84D59">
        <w:rPr>
          <w:rFonts w:ascii="Times New Roman" w:hAnsi="Times New Roman" w:cs="Times New Roman"/>
          <w:bCs/>
          <w:lang w:val="en-US"/>
        </w:rPr>
        <w:t xml:space="preserve"> scale</w:t>
      </w:r>
      <w:r w:rsidR="00F453C7" w:rsidRPr="00E529CF">
        <w:rPr>
          <w:rFonts w:ascii="Times New Roman" w:hAnsi="Times New Roman" w:cs="Times New Roman"/>
          <w:bCs/>
          <w:lang w:val="en-US"/>
        </w:rPr>
        <w:t xml:space="preserve"> </w:t>
      </w:r>
      <w:r w:rsidR="00F453C7" w:rsidRPr="00F84D59">
        <w:rPr>
          <w:rFonts w:ascii="Times New Roman" w:hAnsi="Times New Roman" w:cs="Times New Roman"/>
          <w:bCs/>
          <w:lang w:val="en-US"/>
        </w:rPr>
        <w:t>anchored ‘</w:t>
      </w:r>
      <w:r w:rsidR="00F453C7" w:rsidRPr="00F84D59">
        <w:rPr>
          <w:rFonts w:ascii="Times New Roman" w:hAnsi="Times New Roman" w:cs="Times New Roman"/>
          <w:bCs/>
          <w:i/>
          <w:lang w:val="en-US"/>
        </w:rPr>
        <w:t>very bad</w:t>
      </w:r>
      <w:r w:rsidR="00F453C7" w:rsidRPr="00F84D59">
        <w:rPr>
          <w:rFonts w:ascii="Times New Roman" w:hAnsi="Times New Roman" w:cs="Times New Roman"/>
          <w:bCs/>
          <w:lang w:val="en-US"/>
        </w:rPr>
        <w:t>’ (-5) up to ‘</w:t>
      </w:r>
      <w:r w:rsidR="00F453C7" w:rsidRPr="00F84D59">
        <w:rPr>
          <w:rFonts w:ascii="Times New Roman" w:hAnsi="Times New Roman" w:cs="Times New Roman"/>
          <w:bCs/>
          <w:i/>
          <w:lang w:val="en-US"/>
        </w:rPr>
        <w:t>very good</w:t>
      </w:r>
      <w:r w:rsidR="00F453C7">
        <w:rPr>
          <w:rFonts w:ascii="Times New Roman" w:hAnsi="Times New Roman" w:cs="Times New Roman"/>
          <w:bCs/>
          <w:lang w:val="en-US"/>
        </w:rPr>
        <w:t>’ (+5</w:t>
      </w:r>
      <w:r w:rsidR="00F453C7" w:rsidRPr="005A3DF4">
        <w:rPr>
          <w:rFonts w:ascii="Times New Roman" w:hAnsi="Times New Roman" w:cs="Times New Roman"/>
          <w:bCs/>
          <w:lang w:val="en-US"/>
        </w:rPr>
        <w:t xml:space="preserve">) </w:t>
      </w:r>
      <w:r w:rsidR="00F453C7">
        <w:rPr>
          <w:rFonts w:ascii="Times New Roman" w:hAnsi="Times New Roman" w:cs="Times New Roman"/>
          <w:bCs/>
          <w:lang w:val="en-US"/>
        </w:rPr>
        <w:t xml:space="preserve">for perceived mood </w:t>
      </w:r>
      <w:r w:rsidR="00F453C7" w:rsidRPr="000118E6">
        <w:rPr>
          <w:rFonts w:ascii="Times New Roman" w:hAnsi="Times New Roman" w:cs="Times New Roman"/>
          <w:bCs/>
          <w:lang w:val="en-US"/>
        </w:rPr>
        <w:t>state</w:t>
      </w:r>
      <w:r w:rsidR="00F453C7">
        <w:rPr>
          <w:rFonts w:ascii="Times New Roman" w:hAnsi="Times New Roman" w:cs="Times New Roman"/>
          <w:bCs/>
          <w:lang w:val="en-US"/>
        </w:rPr>
        <w:t>.</w:t>
      </w:r>
      <w:r w:rsidR="0045029B">
        <w:rPr>
          <w:rFonts w:ascii="Times New Roman" w:hAnsi="Times New Roman" w:cs="Times New Roman"/>
          <w:vertAlign w:val="superscript"/>
        </w:rPr>
        <w:t>20</w:t>
      </w:r>
      <w:r w:rsidR="00F453C7" w:rsidRPr="00F453C7">
        <w:rPr>
          <w:rFonts w:ascii="Times New Roman" w:hAnsi="Times New Roman" w:cs="Times New Roman"/>
          <w:bCs/>
          <w:lang w:val="en-US"/>
        </w:rPr>
        <w:t xml:space="preserve"> </w:t>
      </w:r>
      <w:r w:rsidR="00F453C7">
        <w:rPr>
          <w:rFonts w:ascii="Times New Roman" w:hAnsi="Times New Roman" w:cs="Times New Roman"/>
          <w:bCs/>
          <w:lang w:val="en-US"/>
        </w:rPr>
        <w:t xml:space="preserve">PANAS were assessed </w:t>
      </w:r>
      <w:r w:rsidR="00F453C7" w:rsidRPr="00D30E98">
        <w:rPr>
          <w:rFonts w:ascii="Times New Roman" w:hAnsi="Times New Roman" w:cs="Times New Roman"/>
          <w:bCs/>
          <w:i/>
          <w:lang w:val="en-US"/>
        </w:rPr>
        <w:t>via</w:t>
      </w:r>
      <w:r w:rsidR="00F453C7">
        <w:rPr>
          <w:rFonts w:ascii="Times New Roman" w:hAnsi="Times New Roman" w:cs="Times New Roman"/>
          <w:bCs/>
          <w:lang w:val="en-US"/>
        </w:rPr>
        <w:t xml:space="preserve"> a 20-item 5-point Likert scale. Participants were instructed to answer how they feel towards</w:t>
      </w:r>
      <w:r w:rsidR="00F453C7" w:rsidRPr="00380EE5">
        <w:rPr>
          <w:rFonts w:ascii="Times New Roman" w:hAnsi="Times New Roman" w:cs="Times New Roman"/>
          <w:bCs/>
          <w:lang w:val="en-US"/>
        </w:rPr>
        <w:t xml:space="preserve"> 20 emotions </w:t>
      </w:r>
      <w:r w:rsidR="00F453C7">
        <w:rPr>
          <w:rFonts w:ascii="Times New Roman" w:hAnsi="Times New Roman" w:cs="Times New Roman"/>
          <w:bCs/>
          <w:lang w:val="en-US"/>
        </w:rPr>
        <w:t>including ‘</w:t>
      </w:r>
      <w:r w:rsidR="00F453C7" w:rsidRPr="00E529CF">
        <w:rPr>
          <w:rFonts w:ascii="Times New Roman" w:hAnsi="Times New Roman" w:cs="Times New Roman"/>
          <w:bCs/>
          <w:i/>
          <w:lang w:val="en-US"/>
        </w:rPr>
        <w:t>interested’</w:t>
      </w:r>
      <w:r w:rsidR="00F453C7">
        <w:rPr>
          <w:rFonts w:ascii="Times New Roman" w:hAnsi="Times New Roman" w:cs="Times New Roman"/>
          <w:bCs/>
          <w:lang w:val="en-US"/>
        </w:rPr>
        <w:t>, ‘</w:t>
      </w:r>
      <w:r w:rsidR="00F453C7" w:rsidRPr="00E529CF">
        <w:rPr>
          <w:rFonts w:ascii="Times New Roman" w:hAnsi="Times New Roman" w:cs="Times New Roman"/>
          <w:bCs/>
          <w:i/>
          <w:lang w:val="en-US"/>
        </w:rPr>
        <w:t>distressed’</w:t>
      </w:r>
      <w:r w:rsidR="00F453C7">
        <w:rPr>
          <w:rFonts w:ascii="Times New Roman" w:hAnsi="Times New Roman" w:cs="Times New Roman"/>
          <w:bCs/>
          <w:lang w:val="en-US"/>
        </w:rPr>
        <w:t xml:space="preserve"> and ‘</w:t>
      </w:r>
      <w:r w:rsidR="00F453C7" w:rsidRPr="00E529CF">
        <w:rPr>
          <w:rFonts w:ascii="Times New Roman" w:hAnsi="Times New Roman" w:cs="Times New Roman"/>
          <w:bCs/>
          <w:i/>
          <w:lang w:val="en-US"/>
        </w:rPr>
        <w:t>excited’</w:t>
      </w:r>
      <w:r w:rsidR="00F453C7">
        <w:rPr>
          <w:rFonts w:ascii="Times New Roman" w:hAnsi="Times New Roman" w:cs="Times New Roman"/>
          <w:bCs/>
          <w:lang w:val="en-US"/>
        </w:rPr>
        <w:t>, ranging from</w:t>
      </w:r>
      <w:r w:rsidR="00F453C7" w:rsidRPr="00135EEC">
        <w:rPr>
          <w:rFonts w:ascii="Times New Roman" w:hAnsi="Times New Roman" w:cs="Times New Roman"/>
          <w:bCs/>
          <w:lang w:val="en-US"/>
        </w:rPr>
        <w:t xml:space="preserve"> ‘</w:t>
      </w:r>
      <w:r w:rsidR="00F453C7" w:rsidRPr="00135EEC">
        <w:rPr>
          <w:rFonts w:ascii="Times New Roman" w:hAnsi="Times New Roman" w:cs="Times New Roman"/>
          <w:bCs/>
          <w:i/>
          <w:lang w:val="en-US"/>
        </w:rPr>
        <w:t>very slightly or not at all</w:t>
      </w:r>
      <w:r w:rsidR="00F453C7" w:rsidRPr="00135EEC">
        <w:rPr>
          <w:rFonts w:ascii="Times New Roman" w:hAnsi="Times New Roman" w:cs="Times New Roman"/>
          <w:bCs/>
          <w:lang w:val="en-US"/>
        </w:rPr>
        <w:t>’ (1) to ‘</w:t>
      </w:r>
      <w:r w:rsidR="00F453C7" w:rsidRPr="00135EEC">
        <w:rPr>
          <w:rFonts w:ascii="Times New Roman" w:hAnsi="Times New Roman" w:cs="Times New Roman"/>
          <w:bCs/>
          <w:i/>
          <w:lang w:val="en-US"/>
        </w:rPr>
        <w:t>extremely</w:t>
      </w:r>
      <w:r w:rsidR="00F453C7" w:rsidRPr="00135EEC">
        <w:rPr>
          <w:rFonts w:ascii="Times New Roman" w:hAnsi="Times New Roman" w:cs="Times New Roman"/>
          <w:bCs/>
          <w:lang w:val="en-US"/>
        </w:rPr>
        <w:t>’ (5).</w:t>
      </w:r>
      <w:r w:rsidR="00F453C7">
        <w:rPr>
          <w:rFonts w:ascii="Times New Roman" w:hAnsi="Times New Roman" w:cs="Times New Roman"/>
          <w:bCs/>
          <w:lang w:val="en-US"/>
        </w:rPr>
        <w:t xml:space="preserve"> Items were totaled for positive and negative </w:t>
      </w:r>
      <w:r w:rsidR="00F453C7" w:rsidRPr="000118E6">
        <w:rPr>
          <w:rFonts w:ascii="Times New Roman" w:hAnsi="Times New Roman" w:cs="Times New Roman"/>
          <w:bCs/>
          <w:lang w:val="en-US"/>
        </w:rPr>
        <w:t>responses</w:t>
      </w:r>
      <w:r w:rsidR="00360528">
        <w:rPr>
          <w:rFonts w:ascii="Times New Roman" w:hAnsi="Times New Roman" w:cs="Times New Roman"/>
          <w:bCs/>
          <w:lang w:val="en-US"/>
        </w:rPr>
        <w:t>.</w:t>
      </w:r>
      <w:r w:rsidR="00F14B35">
        <w:rPr>
          <w:rFonts w:ascii="Times New Roman" w:hAnsi="Times New Roman" w:cs="Times New Roman"/>
          <w:vertAlign w:val="superscript"/>
        </w:rPr>
        <w:t>21</w:t>
      </w:r>
      <w:r w:rsidR="00360528">
        <w:rPr>
          <w:rFonts w:ascii="Times New Roman" w:hAnsi="Times New Roman" w:cs="Times New Roman"/>
          <w:bCs/>
          <w:lang w:val="en-US"/>
        </w:rPr>
        <w:t xml:space="preserve"> Exercise self-efficacy was assessed </w:t>
      </w:r>
      <w:r w:rsidR="00360528" w:rsidRPr="00D30E98">
        <w:rPr>
          <w:rFonts w:ascii="Times New Roman" w:hAnsi="Times New Roman" w:cs="Times New Roman"/>
          <w:bCs/>
          <w:i/>
          <w:lang w:val="en-US"/>
        </w:rPr>
        <w:t>via</w:t>
      </w:r>
      <w:r w:rsidR="00360528">
        <w:rPr>
          <w:rFonts w:ascii="Times New Roman" w:hAnsi="Times New Roman" w:cs="Times New Roman"/>
          <w:bCs/>
          <w:lang w:val="en-US"/>
        </w:rPr>
        <w:t xml:space="preserve"> a six item 11-point Likert scale. Participants were instructed to answer how confident they feel in ‘</w:t>
      </w:r>
      <w:r w:rsidR="00360528" w:rsidRPr="0078615B">
        <w:rPr>
          <w:rFonts w:ascii="Times New Roman" w:hAnsi="Times New Roman" w:cs="Times New Roman"/>
          <w:bCs/>
          <w:i/>
          <w:lang w:val="en-US"/>
        </w:rPr>
        <w:t>carrying out exercise</w:t>
      </w:r>
      <w:r w:rsidR="00360528">
        <w:rPr>
          <w:rFonts w:ascii="Times New Roman" w:hAnsi="Times New Roman" w:cs="Times New Roman"/>
          <w:bCs/>
          <w:lang w:val="en-US"/>
        </w:rPr>
        <w:t xml:space="preserve"> </w:t>
      </w:r>
      <w:r w:rsidR="00360528" w:rsidRPr="0078615B">
        <w:rPr>
          <w:rFonts w:ascii="Times New Roman" w:hAnsi="Times New Roman" w:cs="Times New Roman"/>
          <w:bCs/>
          <w:i/>
          <w:lang w:val="en-US"/>
        </w:rPr>
        <w:t>3 times per week at a moderate-intensity for 40+ minutes without quitting</w:t>
      </w:r>
      <w:r w:rsidR="00360528">
        <w:rPr>
          <w:rFonts w:ascii="Times New Roman" w:hAnsi="Times New Roman" w:cs="Times New Roman"/>
          <w:bCs/>
          <w:lang w:val="en-US"/>
        </w:rPr>
        <w:t>’ for 1–6 months from ‘</w:t>
      </w:r>
      <w:r w:rsidR="00360528">
        <w:rPr>
          <w:rFonts w:ascii="Times New Roman" w:hAnsi="Times New Roman" w:cs="Times New Roman"/>
          <w:bCs/>
          <w:i/>
          <w:lang w:val="en-US"/>
        </w:rPr>
        <w:t>not at all confident</w:t>
      </w:r>
      <w:r w:rsidR="00360528">
        <w:rPr>
          <w:rFonts w:ascii="Times New Roman" w:hAnsi="Times New Roman" w:cs="Times New Roman"/>
          <w:bCs/>
          <w:lang w:val="en-US"/>
        </w:rPr>
        <w:t>’ (0) up to ‘</w:t>
      </w:r>
      <w:r w:rsidR="00360528">
        <w:rPr>
          <w:rFonts w:ascii="Times New Roman" w:hAnsi="Times New Roman" w:cs="Times New Roman"/>
          <w:bCs/>
          <w:i/>
          <w:lang w:val="en-US"/>
        </w:rPr>
        <w:t xml:space="preserve">highly </w:t>
      </w:r>
      <w:r w:rsidR="00360528" w:rsidRPr="000118E6">
        <w:rPr>
          <w:rFonts w:ascii="Times New Roman" w:hAnsi="Times New Roman" w:cs="Times New Roman"/>
          <w:bCs/>
          <w:i/>
          <w:lang w:val="en-US"/>
        </w:rPr>
        <w:t>confident</w:t>
      </w:r>
      <w:r w:rsidR="00360528" w:rsidRPr="000118E6">
        <w:rPr>
          <w:rFonts w:ascii="Times New Roman" w:hAnsi="Times New Roman" w:cs="Times New Roman"/>
          <w:bCs/>
          <w:lang w:val="en-US"/>
        </w:rPr>
        <w:t>’.</w:t>
      </w:r>
      <w:r w:rsidR="009954D2">
        <w:rPr>
          <w:rFonts w:ascii="Times New Roman" w:hAnsi="Times New Roman" w:cs="Times New Roman"/>
          <w:vertAlign w:val="superscript"/>
        </w:rPr>
        <w:t>2</w:t>
      </w:r>
      <w:r w:rsidR="00F14B35">
        <w:rPr>
          <w:rFonts w:ascii="Times New Roman" w:hAnsi="Times New Roman" w:cs="Times New Roman"/>
          <w:vertAlign w:val="superscript"/>
        </w:rPr>
        <w:t>2</w:t>
      </w:r>
      <w:r w:rsidR="00520019">
        <w:rPr>
          <w:rFonts w:ascii="Times New Roman" w:hAnsi="Times New Roman" w:cs="Times New Roman"/>
          <w:vertAlign w:val="superscript"/>
        </w:rPr>
        <w:t xml:space="preserve"> </w:t>
      </w:r>
      <w:r w:rsidR="00360528" w:rsidRPr="000118E6">
        <w:rPr>
          <w:rFonts w:ascii="Times New Roman" w:hAnsi="Times New Roman" w:cs="Times New Roman"/>
        </w:rPr>
        <w:t xml:space="preserve">This </w:t>
      </w:r>
      <w:r w:rsidR="00360528">
        <w:rPr>
          <w:rFonts w:ascii="Times New Roman" w:hAnsi="Times New Roman" w:cs="Times New Roman"/>
        </w:rPr>
        <w:t>Likert scale was in reference to exercise generally, and not the exercise employed in this study.</w:t>
      </w:r>
    </w:p>
    <w:p w14:paraId="01064AD6" w14:textId="3F31985F" w:rsidR="00E6662D" w:rsidRPr="00D501A3" w:rsidRDefault="00360528" w:rsidP="00D501A3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Treadmill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>
        <w:rPr>
          <w:rFonts w:ascii="Times New Roman" w:hAnsi="Times New Roman" w:cs="Times New Roman"/>
          <w:lang w:val="en-US"/>
        </w:rPr>
        <w:t xml:space="preserve">, </w:t>
      </w:r>
      <w:r w:rsidR="00E6662D" w:rsidRPr="00E6662D">
        <w:rPr>
          <w:rFonts w:ascii="Times New Roman" w:hAnsi="Times New Roman" w:cs="Times New Roman"/>
          <w:lang w:val="en-US"/>
        </w:rPr>
        <w:t>HR and SpO</w:t>
      </w:r>
      <w:r w:rsidR="00E6662D" w:rsidRPr="00E6662D">
        <w:rPr>
          <w:rFonts w:ascii="Times New Roman" w:hAnsi="Times New Roman" w:cs="Times New Roman"/>
          <w:vertAlign w:val="subscript"/>
          <w:lang w:val="en-US"/>
        </w:rPr>
        <w:t>2</w:t>
      </w:r>
      <w:r w:rsidR="00E6662D" w:rsidRPr="00E6662D">
        <w:rPr>
          <w:rFonts w:ascii="Times New Roman" w:hAnsi="Times New Roman" w:cs="Times New Roman"/>
          <w:lang w:val="en-US"/>
        </w:rPr>
        <w:t xml:space="preserve"> values were averaged across each 2-min interval. </w:t>
      </w:r>
      <w:r w:rsidR="003C0E58">
        <w:rPr>
          <w:rFonts w:ascii="Times New Roman" w:hAnsi="Times New Roman" w:cs="Times New Roman"/>
          <w:lang w:val="en-US"/>
        </w:rPr>
        <w:t xml:space="preserve">Treadmill </w:t>
      </w:r>
      <w:r w:rsidR="00CC13CF" w:rsidRPr="00CC13CF">
        <w:rPr>
          <w:rFonts w:ascii="Times New Roman" w:hAnsi="Times New Roman" w:cs="Times New Roman"/>
          <w:color w:val="FF0000"/>
        </w:rPr>
        <w:t>speed</w:t>
      </w:r>
      <w:r w:rsidR="00140E9D" w:rsidRPr="00E6662D">
        <w:rPr>
          <w:rFonts w:ascii="Times New Roman" w:hAnsi="Times New Roman" w:cs="Times New Roman"/>
          <w:lang w:val="en-US"/>
        </w:rPr>
        <w:t>, HR, SpO</w:t>
      </w:r>
      <w:r w:rsidR="00140E9D" w:rsidRPr="00E6662D">
        <w:rPr>
          <w:rFonts w:ascii="Times New Roman" w:hAnsi="Times New Roman" w:cs="Times New Roman"/>
          <w:vertAlign w:val="subscript"/>
          <w:lang w:val="en-US"/>
        </w:rPr>
        <w:t>2</w:t>
      </w:r>
      <w:r w:rsidR="00140E9D" w:rsidRPr="00E6662D">
        <w:rPr>
          <w:rFonts w:ascii="Times New Roman" w:hAnsi="Times New Roman" w:cs="Times New Roman"/>
          <w:lang w:val="en-US"/>
        </w:rPr>
        <w:t>, and perceptual measures assessed during the interval walking session</w:t>
      </w:r>
      <w:r w:rsidR="00140E9D">
        <w:rPr>
          <w:rFonts w:ascii="Times New Roman" w:hAnsi="Times New Roman" w:cs="Times New Roman"/>
          <w:lang w:val="en-US"/>
        </w:rPr>
        <w:t>s</w:t>
      </w:r>
      <w:r w:rsidR="00140E9D" w:rsidRPr="00E6662D">
        <w:rPr>
          <w:rFonts w:ascii="Times New Roman" w:hAnsi="Times New Roman" w:cs="Times New Roman"/>
          <w:lang w:val="en-US"/>
        </w:rPr>
        <w:t xml:space="preserve"> were condensed by averaging intervals into five blocks of three (i.e., block 1: 1–3, block 2: 4–6, block 3: 7–9, block 4: 10–12 and block 5: 13–15). </w:t>
      </w:r>
      <w:r w:rsidR="00E6662D" w:rsidRPr="00E6662D">
        <w:rPr>
          <w:rFonts w:ascii="Times New Roman" w:hAnsi="Times New Roman" w:cs="Times New Roman"/>
          <w:bCs/>
          <w:lang w:val="en-US"/>
        </w:rPr>
        <w:t xml:space="preserve">All perceptual data are expressed as raw values due to there being no significant differences at baseline. </w:t>
      </w:r>
    </w:p>
    <w:p w14:paraId="4177272F" w14:textId="3CD394A9" w:rsidR="008666F0" w:rsidRPr="003E1956" w:rsidRDefault="008666F0" w:rsidP="00D501A3">
      <w:pPr>
        <w:spacing w:line="48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9B5D56">
        <w:rPr>
          <w:rFonts w:ascii="Times New Roman" w:hAnsi="Times New Roman" w:cs="Times New Roman"/>
          <w:lang w:val="en-US"/>
        </w:rPr>
        <w:t>Data distribution was assessed via a Shapiro-Wilk test. A parametric within-subject two-way analysis of variance was used to investigate the main effect of condition (</w:t>
      </w:r>
      <w:r w:rsidR="00140E9D">
        <w:rPr>
          <w:rFonts w:ascii="Times New Roman" w:hAnsi="Times New Roman" w:cs="Times New Roman"/>
          <w:lang w:val="en-US"/>
        </w:rPr>
        <w:t>HYP</w:t>
      </w:r>
      <w:r w:rsidR="00732BA4" w:rsidRPr="00E6662D">
        <w:rPr>
          <w:rFonts w:ascii="Times New Roman" w:hAnsi="Times New Roman" w:cs="Times New Roman"/>
          <w:lang w:val="en-US"/>
        </w:rPr>
        <w:t xml:space="preserve"> </w:t>
      </w:r>
      <w:r w:rsidR="00732BA4" w:rsidRPr="00E6662D">
        <w:rPr>
          <w:rFonts w:ascii="Times New Roman" w:hAnsi="Times New Roman" w:cs="Times New Roman"/>
          <w:i/>
          <w:lang w:val="en-US"/>
        </w:rPr>
        <w:t>versus</w:t>
      </w:r>
      <w:r w:rsidR="00732BA4" w:rsidRPr="00E6662D">
        <w:rPr>
          <w:rFonts w:ascii="Times New Roman" w:hAnsi="Times New Roman" w:cs="Times New Roman"/>
          <w:lang w:val="en-US"/>
        </w:rPr>
        <w:t xml:space="preserve"> </w:t>
      </w:r>
      <w:r w:rsidR="00140E9D">
        <w:rPr>
          <w:rFonts w:ascii="Times New Roman" w:hAnsi="Times New Roman" w:cs="Times New Roman"/>
          <w:lang w:val="en-US"/>
        </w:rPr>
        <w:t>NOR</w:t>
      </w:r>
      <w:r w:rsidR="00732BA4" w:rsidRPr="00E6662D">
        <w:rPr>
          <w:rFonts w:ascii="Times New Roman" w:hAnsi="Times New Roman" w:cs="Times New Roman"/>
          <w:lang w:val="en-US"/>
        </w:rPr>
        <w:t xml:space="preserve"> and </w:t>
      </w:r>
      <w:r w:rsidR="00140E9D">
        <w:rPr>
          <w:rFonts w:ascii="Times New Roman" w:hAnsi="Times New Roman" w:cs="Times New Roman"/>
          <w:lang w:val="en-US"/>
        </w:rPr>
        <w:t>CON</w:t>
      </w:r>
      <w:r w:rsidR="00732BA4" w:rsidRPr="00E6662D">
        <w:rPr>
          <w:rFonts w:ascii="Times New Roman" w:hAnsi="Times New Roman" w:cs="Times New Roman"/>
          <w:lang w:val="en-US"/>
        </w:rPr>
        <w:t>)</w:t>
      </w:r>
      <w:r w:rsidRPr="009B5D56">
        <w:rPr>
          <w:rFonts w:ascii="Times New Roman" w:hAnsi="Times New Roman" w:cs="Times New Roman"/>
          <w:lang w:val="en-US"/>
        </w:rPr>
        <w:t>, time (</w:t>
      </w:r>
      <w:r w:rsidR="00732BA4" w:rsidRPr="00E6662D">
        <w:rPr>
          <w:rFonts w:ascii="Times New Roman" w:hAnsi="Times New Roman" w:cs="Times New Roman"/>
          <w:lang w:val="en-US"/>
        </w:rPr>
        <w:t xml:space="preserve">baseline </w:t>
      </w:r>
      <w:r w:rsidR="00732BA4" w:rsidRPr="00E6662D">
        <w:rPr>
          <w:rFonts w:ascii="Times New Roman" w:hAnsi="Times New Roman" w:cs="Times New Roman"/>
          <w:i/>
          <w:lang w:val="en-US"/>
        </w:rPr>
        <w:t xml:space="preserve">versus </w:t>
      </w:r>
      <w:r w:rsidR="00732BA4" w:rsidRPr="00E6662D">
        <w:rPr>
          <w:rFonts w:ascii="Times New Roman" w:hAnsi="Times New Roman" w:cs="Times New Roman"/>
          <w:lang w:val="en-US"/>
        </w:rPr>
        <w:t xml:space="preserve">Post0, Post30 and Post60 or block 1 </w:t>
      </w:r>
      <w:r w:rsidR="00732BA4" w:rsidRPr="00E6662D">
        <w:rPr>
          <w:rFonts w:ascii="Times New Roman" w:hAnsi="Times New Roman" w:cs="Times New Roman"/>
          <w:i/>
          <w:lang w:val="en-US"/>
        </w:rPr>
        <w:t xml:space="preserve">versus </w:t>
      </w:r>
      <w:r w:rsidR="00732BA4" w:rsidRPr="00E6662D">
        <w:rPr>
          <w:rFonts w:ascii="Times New Roman" w:hAnsi="Times New Roman" w:cs="Times New Roman"/>
          <w:lang w:val="en-US"/>
        </w:rPr>
        <w:t>2, 3, 4 and 5</w:t>
      </w:r>
      <w:r w:rsidRPr="009B5D56">
        <w:rPr>
          <w:rFonts w:ascii="Times New Roman" w:hAnsi="Times New Roman" w:cs="Times New Roman"/>
          <w:lang w:val="en-US"/>
        </w:rPr>
        <w:t xml:space="preserve">) and the condition </w:t>
      </w:r>
      <w:r w:rsidRPr="009B5D56">
        <w:rPr>
          <w:rFonts w:ascii="Times New Roman" w:hAnsi="Times New Roman" w:cs="Times New Roman"/>
        </w:rPr>
        <w:t>×</w:t>
      </w:r>
      <w:r w:rsidRPr="009B5D56">
        <w:rPr>
          <w:rFonts w:ascii="Times New Roman" w:hAnsi="Times New Roman" w:cs="Times New Roman"/>
          <w:lang w:val="en-US"/>
        </w:rPr>
        <w:t xml:space="preserve"> time interaction for normally distributed data. Partial eta-squared (</w:t>
      </w:r>
      <w:r w:rsidRPr="009B5D56">
        <w:rPr>
          <w:rFonts w:ascii="Times New Roman" w:hAnsi="Times New Roman" w:cs="Times New Roman"/>
        </w:rPr>
        <w:t>η²</w:t>
      </w:r>
      <w:r w:rsidRPr="009B5D56">
        <w:rPr>
          <w:rFonts w:ascii="Times New Roman" w:hAnsi="Times New Roman" w:cs="Times New Roman"/>
          <w:lang w:val="en-US"/>
        </w:rPr>
        <w:t>) was calculated as a measure of effect size. Values of 0.01, 0.06 and above 0.14 were considered as small, medium and large, respectively.</w:t>
      </w:r>
      <w:r w:rsidRPr="009B5D56">
        <w:rPr>
          <w:rFonts w:ascii="Times New Roman" w:hAnsi="Times New Roman" w:cs="Times New Roman"/>
        </w:rPr>
        <w:t xml:space="preserve"> </w:t>
      </w:r>
      <w:r w:rsidRPr="009B5D56">
        <w:rPr>
          <w:rFonts w:ascii="Times New Roman" w:hAnsi="Times New Roman" w:cs="Times New Roman"/>
          <w:lang w:val="en-US"/>
        </w:rPr>
        <w:t xml:space="preserve">Bonferroni post-hoc pairwise comparisons were used to identify locations of significant effects. Statistical testing was carried out </w:t>
      </w:r>
      <w:r w:rsidRPr="003E1956">
        <w:rPr>
          <w:rFonts w:ascii="Times New Roman" w:hAnsi="Times New Roman" w:cs="Times New Roman"/>
          <w:color w:val="000000" w:themeColor="text1"/>
          <w:lang w:val="en-US"/>
        </w:rPr>
        <w:t>in SPSS (v21</w:t>
      </w:r>
      <w:r w:rsidR="00732BA4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3E19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A5FB6" w:rsidRPr="001A5FB6">
        <w:rPr>
          <w:rFonts w:ascii="Times New Roman" w:hAnsi="Times New Roman" w:cs="Times New Roman"/>
          <w:color w:val="000000" w:themeColor="text1"/>
          <w:lang w:val="en-US"/>
        </w:rPr>
        <w:t>IBM Corp., Armonk, NY, USA</w:t>
      </w:r>
      <w:r w:rsidRPr="003E1956">
        <w:rPr>
          <w:rFonts w:ascii="Times New Roman" w:hAnsi="Times New Roman" w:cs="Times New Roman"/>
          <w:color w:val="000000" w:themeColor="text1"/>
          <w:lang w:val="en-US"/>
        </w:rPr>
        <w:t xml:space="preserve">). Data was considered significant if </w:t>
      </w:r>
      <w:r w:rsidR="00E87639">
        <w:rPr>
          <w:rFonts w:ascii="Times New Roman" w:hAnsi="Times New Roman" w:cs="Times New Roman"/>
          <w:i/>
          <w:color w:val="000000" w:themeColor="text1"/>
          <w:lang w:val="en-US"/>
        </w:rPr>
        <w:t>p</w:t>
      </w:r>
      <w:r w:rsidRPr="003E19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E1956">
        <w:rPr>
          <w:rFonts w:ascii="Times New Roman" w:hAnsi="Times New Roman" w:cs="Times New Roman"/>
          <w:color w:val="000000" w:themeColor="text1"/>
          <w:lang w:val="en-US"/>
        </w:rPr>
        <w:sym w:font="Symbol" w:char="F0A3"/>
      </w:r>
      <w:r w:rsidRPr="003E1956">
        <w:rPr>
          <w:rFonts w:ascii="Times New Roman" w:hAnsi="Times New Roman" w:cs="Times New Roman"/>
          <w:color w:val="000000" w:themeColor="text1"/>
          <w:lang w:val="en-US"/>
        </w:rPr>
        <w:t xml:space="preserve"> 0.05. All data are presented as group means ± SD.</w:t>
      </w:r>
    </w:p>
    <w:p w14:paraId="2A4167BE" w14:textId="5ED59600" w:rsidR="0064443D" w:rsidRDefault="0064443D" w:rsidP="00732BA4">
      <w:pPr>
        <w:spacing w:line="480" w:lineRule="auto"/>
        <w:rPr>
          <w:rFonts w:ascii="Times New Roman" w:hAnsi="Times New Roman" w:cs="Times New Roman"/>
        </w:rPr>
      </w:pPr>
    </w:p>
    <w:p w14:paraId="681B377A" w14:textId="0F54497A" w:rsidR="0064443D" w:rsidRDefault="00EC2F0F" w:rsidP="00732B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3. </w:t>
      </w:r>
      <w:r w:rsidR="0064443D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esults </w:t>
      </w:r>
    </w:p>
    <w:p w14:paraId="2762196F" w14:textId="62237923" w:rsidR="00732BA4" w:rsidRDefault="002961C9" w:rsidP="005F479E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T</w:t>
      </w:r>
      <w:r w:rsidR="0088180C" w:rsidRPr="0088180C">
        <w:rPr>
          <w:rFonts w:ascii="Times New Roman" w:hAnsi="Times New Roman" w:cs="Times New Roman"/>
          <w:color w:val="FF0000"/>
        </w:rPr>
        <w:t>readmill speed was slower during block</w:t>
      </w:r>
      <w:r w:rsidR="007545C4">
        <w:rPr>
          <w:rFonts w:ascii="Times New Roman" w:hAnsi="Times New Roman" w:cs="Times New Roman"/>
          <w:color w:val="FF0000"/>
        </w:rPr>
        <w:t>s</w:t>
      </w:r>
      <w:r w:rsidR="0088180C" w:rsidRPr="0088180C">
        <w:rPr>
          <w:rFonts w:ascii="Times New Roman" w:hAnsi="Times New Roman" w:cs="Times New Roman"/>
          <w:color w:val="FF0000"/>
        </w:rPr>
        <w:t xml:space="preserve"> 4 and 5 (</w:t>
      </w:r>
      <w:r w:rsidR="0088180C" w:rsidRPr="0088180C">
        <w:rPr>
          <w:rFonts w:ascii="Times New Roman" w:hAnsi="Times New Roman" w:cs="Times New Roman"/>
          <w:color w:val="FF0000"/>
        </w:rPr>
        <w:sym w:font="Symbol" w:char="F02D"/>
      </w:r>
      <w:r w:rsidR="0088180C" w:rsidRPr="0088180C">
        <w:rPr>
          <w:rFonts w:ascii="Times New Roman" w:hAnsi="Times New Roman" w:cs="Times New Roman"/>
          <w:color w:val="FF0000"/>
        </w:rPr>
        <w:t xml:space="preserve">1.7 ± 0.1% and </w:t>
      </w:r>
      <w:r w:rsidR="0088180C" w:rsidRPr="0088180C">
        <w:rPr>
          <w:rFonts w:ascii="Times New Roman" w:hAnsi="Times New Roman" w:cs="Times New Roman"/>
          <w:color w:val="FF0000"/>
        </w:rPr>
        <w:sym w:font="Symbol" w:char="F02D"/>
      </w:r>
      <w:r w:rsidR="0088180C" w:rsidRPr="0088180C">
        <w:rPr>
          <w:rFonts w:ascii="Times New Roman" w:hAnsi="Times New Roman" w:cs="Times New Roman"/>
          <w:color w:val="FF0000"/>
        </w:rPr>
        <w:t xml:space="preserve">2.2 ± 0.2%, respectively; </w:t>
      </w:r>
      <w:r w:rsidR="00F812BC" w:rsidRPr="00F812BC">
        <w:rPr>
          <w:rFonts w:ascii="Times New Roman" w:hAnsi="Times New Roman" w:cs="Times New Roman"/>
          <w:i/>
          <w:iCs/>
          <w:color w:val="FF0000"/>
        </w:rPr>
        <w:t>p</w:t>
      </w:r>
      <w:r w:rsidR="0088180C" w:rsidRPr="0088180C">
        <w:rPr>
          <w:rFonts w:ascii="Times New Roman" w:hAnsi="Times New Roman" w:cs="Times New Roman"/>
          <w:color w:val="FF0000"/>
        </w:rPr>
        <w:t xml:space="preserve"> &lt; 0.05) in HYP </w:t>
      </w:r>
      <w:r w:rsidR="0088180C" w:rsidRPr="00473026">
        <w:rPr>
          <w:rFonts w:ascii="Times New Roman" w:hAnsi="Times New Roman" w:cs="Times New Roman"/>
          <w:i/>
          <w:iCs/>
          <w:color w:val="FF0000"/>
        </w:rPr>
        <w:t>versus</w:t>
      </w:r>
      <w:r w:rsidR="0088180C" w:rsidRPr="0088180C">
        <w:rPr>
          <w:rFonts w:ascii="Times New Roman" w:hAnsi="Times New Roman" w:cs="Times New Roman"/>
          <w:color w:val="FF0000"/>
        </w:rPr>
        <w:t xml:space="preserve"> NOR or CON (Figure 1A).</w:t>
      </w:r>
      <w:r w:rsidR="0088180C">
        <w:rPr>
          <w:rFonts w:ascii="Times New Roman" w:hAnsi="Times New Roman" w:cs="Times New Roman"/>
          <w:color w:val="FF0000"/>
        </w:rPr>
        <w:t xml:space="preserve"> </w:t>
      </w:r>
      <w:r w:rsidR="00732BA4">
        <w:rPr>
          <w:rFonts w:ascii="Times New Roman" w:hAnsi="Times New Roman" w:cs="Times New Roman"/>
        </w:rPr>
        <w:t>HR</w:t>
      </w:r>
      <w:r w:rsidR="00732BA4" w:rsidRPr="00F1308F">
        <w:rPr>
          <w:rFonts w:ascii="Times New Roman" w:hAnsi="Times New Roman" w:cs="Times New Roman"/>
        </w:rPr>
        <w:t xml:space="preserve"> increased progressively from block 1 to 5 </w:t>
      </w:r>
      <w:r w:rsidR="00581DD2">
        <w:rPr>
          <w:rFonts w:ascii="Times New Roman" w:hAnsi="Times New Roman" w:cs="Times New Roman"/>
        </w:rPr>
        <w:t>in all conditions</w:t>
      </w:r>
      <w:r w:rsidR="00140E9D">
        <w:rPr>
          <w:rFonts w:ascii="Times New Roman" w:hAnsi="Times New Roman" w:cs="Times New Roman"/>
        </w:rPr>
        <w:t xml:space="preserve"> </w:t>
      </w:r>
      <w:r w:rsidR="00732BA4" w:rsidRPr="00F1308F">
        <w:rPr>
          <w:rFonts w:ascii="Times New Roman" w:hAnsi="Times New Roman" w:cs="Times New Roman"/>
        </w:rPr>
        <w:t>(+5.0</w:t>
      </w:r>
      <w:r w:rsidR="00732BA4">
        <w:rPr>
          <w:rFonts w:ascii="Times New Roman" w:hAnsi="Times New Roman" w:cs="Times New Roman"/>
        </w:rPr>
        <w:t xml:space="preserve"> ± 0.5</w:t>
      </w:r>
      <w:r w:rsidR="00732BA4" w:rsidRPr="00F1308F">
        <w:rPr>
          <w:rFonts w:ascii="Times New Roman" w:hAnsi="Times New Roman" w:cs="Times New Roman"/>
        </w:rPr>
        <w:t xml:space="preserve">%, </w:t>
      </w:r>
      <w:r w:rsidR="00F812BC">
        <w:rPr>
          <w:rFonts w:ascii="Times New Roman" w:hAnsi="Times New Roman" w:cs="Times New Roman"/>
          <w:i/>
        </w:rPr>
        <w:t>p</w:t>
      </w:r>
      <w:r w:rsidR="00732BA4" w:rsidRPr="00F1308F">
        <w:rPr>
          <w:rFonts w:ascii="Times New Roman" w:hAnsi="Times New Roman" w:cs="Times New Roman"/>
        </w:rPr>
        <w:t xml:space="preserve"> = 0.0</w:t>
      </w:r>
      <w:r w:rsidR="00E87639">
        <w:rPr>
          <w:rFonts w:ascii="Times New Roman" w:hAnsi="Times New Roman" w:cs="Times New Roman"/>
        </w:rPr>
        <w:t>1</w:t>
      </w:r>
      <w:r w:rsidR="00732BA4" w:rsidRPr="00F1308F">
        <w:rPr>
          <w:rFonts w:ascii="Times New Roman" w:hAnsi="Times New Roman" w:cs="Times New Roman"/>
        </w:rPr>
        <w:t>1, Figure 1</w:t>
      </w:r>
      <w:r w:rsidR="00732BA4">
        <w:rPr>
          <w:rFonts w:ascii="Times New Roman" w:hAnsi="Times New Roman" w:cs="Times New Roman"/>
        </w:rPr>
        <w:t>B</w:t>
      </w:r>
      <w:r w:rsidR="00732BA4" w:rsidRPr="00F1308F">
        <w:rPr>
          <w:rFonts w:ascii="Times New Roman" w:hAnsi="Times New Roman" w:cs="Times New Roman"/>
        </w:rPr>
        <w:t xml:space="preserve">). </w:t>
      </w:r>
      <w:r w:rsidR="00732BA4">
        <w:rPr>
          <w:rFonts w:ascii="Times New Roman" w:hAnsi="Times New Roman" w:cs="Times New Roman"/>
        </w:rPr>
        <w:t>HR</w:t>
      </w:r>
      <w:r w:rsidR="00732BA4" w:rsidRPr="00F1308F">
        <w:rPr>
          <w:rFonts w:ascii="Times New Roman" w:hAnsi="Times New Roman" w:cs="Times New Roman"/>
        </w:rPr>
        <w:t xml:space="preserve"> was higher overall during </w:t>
      </w:r>
      <w:r w:rsidR="00140E9D">
        <w:rPr>
          <w:rFonts w:ascii="Times New Roman" w:hAnsi="Times New Roman" w:cs="Times New Roman"/>
        </w:rPr>
        <w:t>HYP</w:t>
      </w:r>
      <w:r w:rsidR="00A11746">
        <w:rPr>
          <w:rFonts w:ascii="Times New Roman" w:hAnsi="Times New Roman" w:cs="Times New Roman"/>
        </w:rPr>
        <w:t xml:space="preserve"> c</w:t>
      </w:r>
      <w:r w:rsidR="00A11746" w:rsidRPr="00F1308F">
        <w:rPr>
          <w:rFonts w:ascii="Times New Roman" w:hAnsi="Times New Roman" w:cs="Times New Roman"/>
        </w:rPr>
        <w:t xml:space="preserve">ompared to </w:t>
      </w:r>
      <w:r w:rsidR="00A11746">
        <w:rPr>
          <w:rFonts w:ascii="Times New Roman" w:hAnsi="Times New Roman" w:cs="Times New Roman"/>
        </w:rPr>
        <w:t>NOR</w:t>
      </w:r>
      <w:r w:rsidR="00A11746" w:rsidRPr="00F1308F">
        <w:rPr>
          <w:rFonts w:ascii="Times New Roman" w:hAnsi="Times New Roman" w:cs="Times New Roman"/>
        </w:rPr>
        <w:t xml:space="preserve"> and </w:t>
      </w:r>
      <w:r w:rsidR="00A11746">
        <w:rPr>
          <w:rFonts w:ascii="Times New Roman" w:hAnsi="Times New Roman" w:cs="Times New Roman"/>
        </w:rPr>
        <w:t>CON</w:t>
      </w:r>
      <w:r w:rsidR="00732BA4" w:rsidRPr="00F1308F">
        <w:rPr>
          <w:rFonts w:ascii="Times New Roman" w:hAnsi="Times New Roman" w:cs="Times New Roman"/>
        </w:rPr>
        <w:t xml:space="preserve"> (+5.7</w:t>
      </w:r>
      <w:r w:rsidR="00732BA4">
        <w:rPr>
          <w:rFonts w:ascii="Times New Roman" w:hAnsi="Times New Roman" w:cs="Times New Roman"/>
        </w:rPr>
        <w:t xml:space="preserve"> ± 1.0</w:t>
      </w:r>
      <w:r w:rsidR="00732BA4" w:rsidRPr="00F1308F">
        <w:rPr>
          <w:rFonts w:ascii="Times New Roman" w:hAnsi="Times New Roman" w:cs="Times New Roman"/>
        </w:rPr>
        <w:t>% and +10.0</w:t>
      </w:r>
      <w:r w:rsidR="00732BA4">
        <w:rPr>
          <w:rFonts w:ascii="Times New Roman" w:hAnsi="Times New Roman" w:cs="Times New Roman"/>
        </w:rPr>
        <w:t xml:space="preserve"> ± 2.3</w:t>
      </w:r>
      <w:r w:rsidR="00732BA4" w:rsidRPr="00F1308F">
        <w:rPr>
          <w:rFonts w:ascii="Times New Roman" w:hAnsi="Times New Roman" w:cs="Times New Roman"/>
        </w:rPr>
        <w:t>%, respectively</w:t>
      </w:r>
      <w:r w:rsidR="00967092">
        <w:rPr>
          <w:rFonts w:ascii="Times New Roman" w:hAnsi="Times New Roman" w:cs="Times New Roman"/>
        </w:rPr>
        <w:t>;</w:t>
      </w:r>
      <w:r w:rsidR="00732BA4" w:rsidRPr="00F1308F">
        <w:rPr>
          <w:rFonts w:ascii="Times New Roman" w:hAnsi="Times New Roman" w:cs="Times New Roman"/>
        </w:rPr>
        <w:t xml:space="preserve"> </w:t>
      </w:r>
      <w:r w:rsidR="00F812BC">
        <w:rPr>
          <w:rFonts w:ascii="Times New Roman" w:hAnsi="Times New Roman" w:cs="Times New Roman"/>
          <w:i/>
        </w:rPr>
        <w:t>p</w:t>
      </w:r>
      <w:r w:rsidR="00732BA4" w:rsidRPr="00F1308F">
        <w:rPr>
          <w:rFonts w:ascii="Times New Roman" w:hAnsi="Times New Roman" w:cs="Times New Roman"/>
        </w:rPr>
        <w:t xml:space="preserve"> </w:t>
      </w:r>
      <w:r w:rsidR="00E87639">
        <w:rPr>
          <w:rFonts w:ascii="Times New Roman" w:hAnsi="Times New Roman" w:cs="Times New Roman"/>
        </w:rPr>
        <w:t>=</w:t>
      </w:r>
      <w:r w:rsidR="00732BA4" w:rsidRPr="00F1308F">
        <w:rPr>
          <w:rFonts w:ascii="Times New Roman" w:hAnsi="Times New Roman" w:cs="Times New Roman"/>
        </w:rPr>
        <w:t xml:space="preserve"> 0.0</w:t>
      </w:r>
      <w:r w:rsidR="00E87639">
        <w:rPr>
          <w:rFonts w:ascii="Times New Roman" w:hAnsi="Times New Roman" w:cs="Times New Roman"/>
        </w:rPr>
        <w:t>01</w:t>
      </w:r>
      <w:r w:rsidR="00732BA4" w:rsidRPr="00F1308F">
        <w:rPr>
          <w:rFonts w:ascii="Times New Roman" w:hAnsi="Times New Roman" w:cs="Times New Roman"/>
        </w:rPr>
        <w:t>). SpO</w:t>
      </w:r>
      <w:r w:rsidR="00732BA4" w:rsidRPr="00F1308F">
        <w:rPr>
          <w:rFonts w:ascii="Times New Roman" w:hAnsi="Times New Roman" w:cs="Times New Roman"/>
          <w:vertAlign w:val="subscript"/>
        </w:rPr>
        <w:t xml:space="preserve">2 </w:t>
      </w:r>
      <w:r w:rsidR="00732BA4" w:rsidRPr="00F1308F">
        <w:rPr>
          <w:rFonts w:ascii="Times New Roman" w:hAnsi="Times New Roman" w:cs="Times New Roman"/>
        </w:rPr>
        <w:t xml:space="preserve">was lower throughout </w:t>
      </w:r>
      <w:r w:rsidR="00140E9D">
        <w:rPr>
          <w:rFonts w:ascii="Times New Roman" w:hAnsi="Times New Roman" w:cs="Times New Roman"/>
        </w:rPr>
        <w:t>HYP</w:t>
      </w:r>
      <w:r w:rsidR="00732BA4" w:rsidRPr="00F1308F">
        <w:rPr>
          <w:rFonts w:ascii="Times New Roman" w:hAnsi="Times New Roman" w:cs="Times New Roman"/>
        </w:rPr>
        <w:t xml:space="preserve"> </w:t>
      </w:r>
      <w:r w:rsidR="00732BA4">
        <w:rPr>
          <w:rFonts w:ascii="Times New Roman" w:hAnsi="Times New Roman" w:cs="Times New Roman"/>
        </w:rPr>
        <w:t xml:space="preserve">(84.6 ± 0.8%) </w:t>
      </w:r>
      <w:r w:rsidR="00732BA4">
        <w:rPr>
          <w:rFonts w:ascii="Times New Roman" w:hAnsi="Times New Roman" w:cs="Times New Roman"/>
          <w:i/>
        </w:rPr>
        <w:t>versus</w:t>
      </w:r>
      <w:r w:rsidR="00732BA4" w:rsidRPr="00F1308F">
        <w:rPr>
          <w:rFonts w:ascii="Times New Roman" w:hAnsi="Times New Roman" w:cs="Times New Roman"/>
          <w:i/>
        </w:rPr>
        <w:t xml:space="preserve"> </w:t>
      </w:r>
      <w:r w:rsidR="00140E9D">
        <w:rPr>
          <w:rFonts w:ascii="Times New Roman" w:hAnsi="Times New Roman" w:cs="Times New Roman"/>
        </w:rPr>
        <w:t>NOR</w:t>
      </w:r>
      <w:r w:rsidR="00732BA4" w:rsidRPr="00F1308F">
        <w:rPr>
          <w:rFonts w:ascii="Times New Roman" w:hAnsi="Times New Roman" w:cs="Times New Roman"/>
        </w:rPr>
        <w:t xml:space="preserve"> and </w:t>
      </w:r>
      <w:r w:rsidR="00140E9D">
        <w:rPr>
          <w:rFonts w:ascii="Times New Roman" w:hAnsi="Times New Roman" w:cs="Times New Roman"/>
        </w:rPr>
        <w:t>CON</w:t>
      </w:r>
      <w:r w:rsidR="00140E9D" w:rsidRPr="00F1308F" w:rsidDel="004F556D">
        <w:rPr>
          <w:rFonts w:ascii="Times New Roman" w:hAnsi="Times New Roman" w:cs="Times New Roman"/>
        </w:rPr>
        <w:t xml:space="preserve"> </w:t>
      </w:r>
      <w:r w:rsidR="00732BA4" w:rsidRPr="00F1308F">
        <w:rPr>
          <w:rFonts w:ascii="Times New Roman" w:hAnsi="Times New Roman" w:cs="Times New Roman"/>
        </w:rPr>
        <w:t>(</w:t>
      </w:r>
      <w:r w:rsidR="002B1C79">
        <w:rPr>
          <w:rFonts w:ascii="Times New Roman" w:hAnsi="Times New Roman" w:cs="Times New Roman"/>
        </w:rPr>
        <w:t xml:space="preserve">97.3 ± 0.2% and </w:t>
      </w:r>
      <w:r w:rsidR="00732BA4">
        <w:rPr>
          <w:rFonts w:ascii="Times New Roman" w:hAnsi="Times New Roman" w:cs="Times New Roman"/>
        </w:rPr>
        <w:t>97.7 ± 0.3%</w:t>
      </w:r>
      <w:r w:rsidR="002B1C79">
        <w:rPr>
          <w:rFonts w:ascii="Times New Roman" w:hAnsi="Times New Roman" w:cs="Times New Roman"/>
        </w:rPr>
        <w:t>, respectively;</w:t>
      </w:r>
      <w:r w:rsidR="00732BA4" w:rsidRPr="00F1308F">
        <w:rPr>
          <w:rFonts w:ascii="Times New Roman" w:hAnsi="Times New Roman" w:cs="Times New Roman"/>
        </w:rPr>
        <w:t xml:space="preserve"> </w:t>
      </w:r>
      <w:r w:rsidR="00F812BC">
        <w:rPr>
          <w:rFonts w:ascii="Times New Roman" w:hAnsi="Times New Roman" w:cs="Times New Roman"/>
          <w:i/>
        </w:rPr>
        <w:t>p</w:t>
      </w:r>
      <w:r w:rsidR="00732BA4" w:rsidRPr="00F1308F">
        <w:rPr>
          <w:rFonts w:ascii="Times New Roman" w:hAnsi="Times New Roman" w:cs="Times New Roman"/>
        </w:rPr>
        <w:t xml:space="preserve"> </w:t>
      </w:r>
      <w:r w:rsidR="00392C16">
        <w:rPr>
          <w:rFonts w:ascii="Times New Roman" w:hAnsi="Times New Roman" w:cs="Times New Roman"/>
        </w:rPr>
        <w:t>=</w:t>
      </w:r>
      <w:r w:rsidR="00732BA4" w:rsidRPr="00F1308F">
        <w:rPr>
          <w:rFonts w:ascii="Times New Roman" w:hAnsi="Times New Roman" w:cs="Times New Roman"/>
        </w:rPr>
        <w:t xml:space="preserve"> 0.0</w:t>
      </w:r>
      <w:r w:rsidR="00392C16">
        <w:rPr>
          <w:rFonts w:ascii="Times New Roman" w:hAnsi="Times New Roman" w:cs="Times New Roman"/>
        </w:rPr>
        <w:t>0</w:t>
      </w:r>
      <w:r w:rsidR="00732BA4" w:rsidRPr="00F1308F">
        <w:rPr>
          <w:rFonts w:ascii="Times New Roman" w:hAnsi="Times New Roman" w:cs="Times New Roman"/>
        </w:rPr>
        <w:t>1, Figure 1</w:t>
      </w:r>
      <w:r w:rsidR="00732BA4">
        <w:rPr>
          <w:rFonts w:ascii="Times New Roman" w:hAnsi="Times New Roman" w:cs="Times New Roman"/>
        </w:rPr>
        <w:t>C</w:t>
      </w:r>
      <w:r w:rsidR="00732BA4" w:rsidRPr="00F1308F">
        <w:rPr>
          <w:rFonts w:ascii="Times New Roman" w:hAnsi="Times New Roman" w:cs="Times New Roman"/>
        </w:rPr>
        <w:t>).</w:t>
      </w:r>
      <w:r w:rsidR="0093289E" w:rsidRPr="007545C4">
        <w:rPr>
          <w:rFonts w:ascii="Times New Roman" w:hAnsi="Times New Roman" w:cs="Times New Roman"/>
          <w:color w:val="FF0000"/>
        </w:rPr>
        <w:t xml:space="preserve"> </w:t>
      </w:r>
      <w:r w:rsidR="007545C4" w:rsidRPr="007545C4">
        <w:rPr>
          <w:rFonts w:ascii="Times New Roman" w:hAnsi="Times New Roman" w:cs="Times New Roman"/>
          <w:color w:val="FF0000"/>
        </w:rPr>
        <w:t xml:space="preserve">Compared to block 1, </w:t>
      </w:r>
      <w:r w:rsidR="0093289E" w:rsidRPr="007545C4">
        <w:rPr>
          <w:rFonts w:ascii="Times New Roman" w:hAnsi="Times New Roman" w:cs="Times New Roman"/>
          <w:color w:val="FF0000"/>
        </w:rPr>
        <w:t>SpO</w:t>
      </w:r>
      <w:r w:rsidR="0093289E" w:rsidRPr="007545C4">
        <w:rPr>
          <w:rFonts w:ascii="Times New Roman" w:hAnsi="Times New Roman" w:cs="Times New Roman"/>
          <w:color w:val="FF0000"/>
          <w:vertAlign w:val="subscript"/>
        </w:rPr>
        <w:t xml:space="preserve">2 </w:t>
      </w:r>
      <w:r w:rsidR="0093289E" w:rsidRPr="007545C4">
        <w:rPr>
          <w:rFonts w:ascii="Times New Roman" w:hAnsi="Times New Roman" w:cs="Times New Roman"/>
          <w:color w:val="FF0000"/>
        </w:rPr>
        <w:t xml:space="preserve">was also lower </w:t>
      </w:r>
      <w:r w:rsidR="007545C4" w:rsidRPr="007545C4">
        <w:rPr>
          <w:rFonts w:ascii="Times New Roman" w:hAnsi="Times New Roman" w:cs="Times New Roman"/>
          <w:color w:val="FF0000"/>
        </w:rPr>
        <w:t xml:space="preserve">during blocks 2-5 </w:t>
      </w:r>
      <w:r w:rsidR="0093289E" w:rsidRPr="007545C4">
        <w:rPr>
          <w:rFonts w:ascii="Times New Roman" w:hAnsi="Times New Roman" w:cs="Times New Roman"/>
          <w:color w:val="FF0000"/>
        </w:rPr>
        <w:t>in HYP only (</w:t>
      </w:r>
      <w:r w:rsidR="00BD4960">
        <w:rPr>
          <w:rFonts w:ascii="Times New Roman" w:hAnsi="Times New Roman" w:cs="Times New Roman"/>
          <w:i/>
          <w:color w:val="FF0000"/>
        </w:rPr>
        <w:t>p</w:t>
      </w:r>
      <w:r w:rsidR="0093289E" w:rsidRPr="007545C4">
        <w:rPr>
          <w:rFonts w:ascii="Times New Roman" w:hAnsi="Times New Roman" w:cs="Times New Roman"/>
          <w:color w:val="FF0000"/>
        </w:rPr>
        <w:t xml:space="preserve"> </w:t>
      </w:r>
      <w:r w:rsidR="00392C16">
        <w:rPr>
          <w:rFonts w:ascii="Times New Roman" w:hAnsi="Times New Roman" w:cs="Times New Roman"/>
          <w:color w:val="FF0000"/>
        </w:rPr>
        <w:t>=</w:t>
      </w:r>
      <w:r w:rsidR="0093289E" w:rsidRPr="007545C4">
        <w:rPr>
          <w:rFonts w:ascii="Times New Roman" w:hAnsi="Times New Roman" w:cs="Times New Roman"/>
          <w:color w:val="FF0000"/>
        </w:rPr>
        <w:t xml:space="preserve"> 0.0</w:t>
      </w:r>
      <w:r w:rsidR="007545C4">
        <w:rPr>
          <w:rFonts w:ascii="Times New Roman" w:hAnsi="Times New Roman" w:cs="Times New Roman"/>
          <w:color w:val="FF0000"/>
        </w:rPr>
        <w:t>1</w:t>
      </w:r>
      <w:r w:rsidR="00392C16">
        <w:rPr>
          <w:rFonts w:ascii="Times New Roman" w:hAnsi="Times New Roman" w:cs="Times New Roman"/>
          <w:color w:val="FF0000"/>
        </w:rPr>
        <w:t>5</w:t>
      </w:r>
      <w:r w:rsidR="0093289E" w:rsidRPr="007545C4">
        <w:rPr>
          <w:rFonts w:ascii="Times New Roman" w:hAnsi="Times New Roman" w:cs="Times New Roman"/>
          <w:color w:val="FF0000"/>
        </w:rPr>
        <w:t>).</w:t>
      </w:r>
    </w:p>
    <w:p w14:paraId="65D1D395" w14:textId="408E298F" w:rsidR="00D9634D" w:rsidRPr="00732BA4" w:rsidRDefault="00D9634D" w:rsidP="00D501A3">
      <w:pPr>
        <w:spacing w:line="480" w:lineRule="auto"/>
        <w:ind w:firstLine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Perceived recovery decreased </w:t>
      </w:r>
      <w:r w:rsidRPr="0070670B">
        <w:rPr>
          <w:rFonts w:ascii="Times New Roman" w:hAnsi="Times New Roman" w:cs="Times New Roman"/>
        </w:rPr>
        <w:t>progressively from block 1 to 5 (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11 ± 1%</w:t>
      </w:r>
      <w:r w:rsidR="00967092">
        <w:rPr>
          <w:rFonts w:ascii="Times New Roman" w:hAnsi="Times New Roman" w:cs="Times New Roman"/>
          <w:bCs/>
          <w:lang w:val="en-US"/>
        </w:rPr>
        <w:t>;</w:t>
      </w:r>
      <w:r w:rsidRPr="0070670B">
        <w:rPr>
          <w:rFonts w:ascii="Times New Roman" w:hAnsi="Times New Roman" w:cs="Times New Roman"/>
          <w:bCs/>
          <w:lang w:val="en-US"/>
        </w:rPr>
        <w:t xml:space="preserve"> </w:t>
      </w:r>
      <w:r w:rsidR="00BD4960">
        <w:rPr>
          <w:rFonts w:ascii="Times New Roman" w:hAnsi="Times New Roman" w:cs="Times New Roman"/>
          <w:bCs/>
          <w:i/>
          <w:lang w:val="en-US"/>
        </w:rPr>
        <w:t>p</w:t>
      </w:r>
      <w:r w:rsidRPr="0070670B">
        <w:rPr>
          <w:rFonts w:ascii="Times New Roman" w:hAnsi="Times New Roman" w:cs="Times New Roman"/>
          <w:bCs/>
          <w:lang w:val="en-US"/>
        </w:rPr>
        <w:t xml:space="preserve"> </w:t>
      </w:r>
      <w:r w:rsidR="00D860DD">
        <w:rPr>
          <w:rFonts w:ascii="Times New Roman" w:hAnsi="Times New Roman" w:cs="Times New Roman"/>
          <w:bCs/>
          <w:lang w:val="en-US"/>
        </w:rPr>
        <w:t>=</w:t>
      </w:r>
      <w:r w:rsidRPr="0070670B">
        <w:rPr>
          <w:rFonts w:ascii="Times New Roman" w:hAnsi="Times New Roman" w:cs="Times New Roman"/>
          <w:bCs/>
          <w:lang w:val="en-US"/>
        </w:rPr>
        <w:t xml:space="preserve"> 0.0</w:t>
      </w:r>
      <w:r w:rsidR="00D860DD">
        <w:rPr>
          <w:rFonts w:ascii="Times New Roman" w:hAnsi="Times New Roman" w:cs="Times New Roman"/>
          <w:bCs/>
          <w:lang w:val="en-US"/>
        </w:rPr>
        <w:t>06</w:t>
      </w:r>
      <w:r w:rsidRPr="0070670B">
        <w:rPr>
          <w:rFonts w:ascii="Times New Roman" w:hAnsi="Times New Roman" w:cs="Times New Roman"/>
          <w:bCs/>
          <w:lang w:val="en-US"/>
        </w:rPr>
        <w:t xml:space="preserve">, Figure </w:t>
      </w:r>
      <w:r w:rsidR="00C343D9">
        <w:rPr>
          <w:rFonts w:ascii="Times New Roman" w:hAnsi="Times New Roman" w:cs="Times New Roman"/>
          <w:bCs/>
          <w:lang w:val="en-US"/>
        </w:rPr>
        <w:t>2</w:t>
      </w:r>
      <w:r>
        <w:rPr>
          <w:rFonts w:ascii="Times New Roman" w:hAnsi="Times New Roman" w:cs="Times New Roman"/>
          <w:bCs/>
          <w:lang w:val="en-US"/>
        </w:rPr>
        <w:t>A</w:t>
      </w:r>
      <w:r w:rsidRPr="0070670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irrespective of condition (</w:t>
      </w:r>
      <w:r w:rsidR="00BD496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="00D860DD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0.</w:t>
      </w:r>
      <w:r w:rsidR="00D860DD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>)</w:t>
      </w:r>
      <w:r w:rsidRPr="0070670B">
        <w:rPr>
          <w:rFonts w:ascii="Times New Roman" w:hAnsi="Times New Roman" w:cs="Times New Roman"/>
        </w:rPr>
        <w:t>. Perceived breathlessness increased progressively from block 1 to 5 (+</w:t>
      </w:r>
      <w:r>
        <w:rPr>
          <w:rFonts w:ascii="Times New Roman" w:hAnsi="Times New Roman" w:cs="Times New Roman"/>
        </w:rPr>
        <w:t>9 ± 1</w:t>
      </w:r>
      <w:r>
        <w:rPr>
          <w:rFonts w:ascii="Times New Roman" w:hAnsi="Times New Roman" w:cs="Times New Roman"/>
          <w:bCs/>
          <w:lang w:val="en-US"/>
        </w:rPr>
        <w:t>%</w:t>
      </w:r>
      <w:r w:rsidR="00967092">
        <w:rPr>
          <w:rFonts w:ascii="Times New Roman" w:hAnsi="Times New Roman" w:cs="Times New Roman"/>
        </w:rPr>
        <w:t>;</w:t>
      </w:r>
      <w:r w:rsidRPr="0070670B">
        <w:rPr>
          <w:rFonts w:ascii="Times New Roman" w:hAnsi="Times New Roman" w:cs="Times New Roman"/>
        </w:rPr>
        <w:t xml:space="preserve"> </w:t>
      </w:r>
      <w:r w:rsidR="00BD4960">
        <w:rPr>
          <w:rFonts w:ascii="Times New Roman" w:hAnsi="Times New Roman" w:cs="Times New Roman"/>
          <w:i/>
        </w:rPr>
        <w:t>p</w:t>
      </w:r>
      <w:r w:rsidRPr="0070670B">
        <w:rPr>
          <w:rFonts w:ascii="Times New Roman" w:hAnsi="Times New Roman" w:cs="Times New Roman"/>
        </w:rPr>
        <w:t xml:space="preserve"> </w:t>
      </w:r>
      <w:r w:rsidR="00EA378A">
        <w:rPr>
          <w:rFonts w:ascii="Times New Roman" w:hAnsi="Times New Roman" w:cs="Times New Roman"/>
        </w:rPr>
        <w:t>=</w:t>
      </w:r>
      <w:r w:rsidRPr="0070670B">
        <w:rPr>
          <w:rFonts w:ascii="Times New Roman" w:hAnsi="Times New Roman" w:cs="Times New Roman"/>
        </w:rPr>
        <w:t xml:space="preserve"> 0.0</w:t>
      </w:r>
      <w:r w:rsidR="00EA378A">
        <w:rPr>
          <w:rFonts w:ascii="Times New Roman" w:hAnsi="Times New Roman" w:cs="Times New Roman"/>
        </w:rPr>
        <w:t>09</w:t>
      </w:r>
      <w:r w:rsidRPr="0070670B">
        <w:rPr>
          <w:rFonts w:ascii="Times New Roman" w:hAnsi="Times New Roman" w:cs="Times New Roman"/>
        </w:rPr>
        <w:t xml:space="preserve">, </w:t>
      </w:r>
      <w:r w:rsidRPr="0070670B">
        <w:rPr>
          <w:rFonts w:ascii="Times New Roman" w:hAnsi="Times New Roman" w:cs="Times New Roman"/>
          <w:bCs/>
          <w:lang w:val="en-US"/>
        </w:rPr>
        <w:t xml:space="preserve">Figure </w:t>
      </w:r>
      <w:r w:rsidR="00C343D9">
        <w:rPr>
          <w:rFonts w:ascii="Times New Roman" w:hAnsi="Times New Roman" w:cs="Times New Roman"/>
          <w:bCs/>
          <w:lang w:val="en-US"/>
        </w:rPr>
        <w:t>2</w:t>
      </w:r>
      <w:r>
        <w:rPr>
          <w:rFonts w:ascii="Times New Roman" w:hAnsi="Times New Roman" w:cs="Times New Roman"/>
        </w:rPr>
        <w:t>C</w:t>
      </w:r>
      <w:r w:rsidRPr="0070670B">
        <w:rPr>
          <w:rFonts w:ascii="Times New Roman" w:hAnsi="Times New Roman" w:cs="Times New Roman"/>
        </w:rPr>
        <w:t>), irrespective of condition (</w:t>
      </w:r>
      <w:r w:rsidR="00A245DF">
        <w:rPr>
          <w:rFonts w:ascii="Times New Roman" w:hAnsi="Times New Roman" w:cs="Times New Roman"/>
          <w:i/>
        </w:rPr>
        <w:t>P</w:t>
      </w:r>
      <w:r w:rsidRPr="0070670B">
        <w:rPr>
          <w:rFonts w:ascii="Times New Roman" w:hAnsi="Times New Roman" w:cs="Times New Roman"/>
        </w:rPr>
        <w:t xml:space="preserve"> </w:t>
      </w:r>
      <w:r w:rsidR="00EA378A">
        <w:rPr>
          <w:rFonts w:ascii="Times New Roman" w:hAnsi="Times New Roman" w:cs="Times New Roman"/>
        </w:rPr>
        <w:t>=</w:t>
      </w:r>
      <w:r w:rsidRPr="0070670B">
        <w:rPr>
          <w:rFonts w:ascii="Times New Roman" w:hAnsi="Times New Roman" w:cs="Times New Roman"/>
        </w:rPr>
        <w:t xml:space="preserve"> 0.</w:t>
      </w:r>
      <w:r w:rsidR="00EA378A">
        <w:rPr>
          <w:rFonts w:ascii="Times New Roman" w:hAnsi="Times New Roman" w:cs="Times New Roman"/>
        </w:rPr>
        <w:t>323</w:t>
      </w:r>
      <w:r w:rsidRPr="0070670B">
        <w:rPr>
          <w:rFonts w:ascii="Times New Roman" w:hAnsi="Times New Roman" w:cs="Times New Roman"/>
        </w:rPr>
        <w:t xml:space="preserve">). </w:t>
      </w:r>
      <w:r w:rsidR="003676D7" w:rsidRPr="0070670B">
        <w:rPr>
          <w:rFonts w:ascii="Times New Roman" w:hAnsi="Times New Roman" w:cs="Times New Roman"/>
        </w:rPr>
        <w:t xml:space="preserve">Perceived limb discomfort was lower </w:t>
      </w:r>
      <w:r w:rsidR="003676D7">
        <w:rPr>
          <w:rFonts w:ascii="Times New Roman" w:hAnsi="Times New Roman" w:cs="Times New Roman"/>
        </w:rPr>
        <w:t xml:space="preserve">overall </w:t>
      </w:r>
      <w:r w:rsidR="003676D7" w:rsidRPr="0070670B">
        <w:rPr>
          <w:rFonts w:ascii="Times New Roman" w:hAnsi="Times New Roman" w:cs="Times New Roman"/>
        </w:rPr>
        <w:t xml:space="preserve">during </w:t>
      </w:r>
      <w:r w:rsidR="003676D7">
        <w:rPr>
          <w:rFonts w:ascii="Times New Roman" w:hAnsi="Times New Roman" w:cs="Times New Roman"/>
        </w:rPr>
        <w:t xml:space="preserve">HYP </w:t>
      </w:r>
      <w:r w:rsidR="003676D7" w:rsidRPr="0070670B">
        <w:rPr>
          <w:rFonts w:ascii="Times New Roman" w:hAnsi="Times New Roman" w:cs="Times New Roman"/>
        </w:rPr>
        <w:t>(</w:t>
      </w:r>
      <w:r w:rsidR="003676D7">
        <w:rPr>
          <w:rFonts w:ascii="Times New Roman" w:hAnsi="Times New Roman" w:cs="Times New Roman"/>
        </w:rPr>
        <w:sym w:font="Symbol" w:char="F02D"/>
      </w:r>
      <w:r w:rsidR="003676D7" w:rsidRPr="0070670B">
        <w:rPr>
          <w:rFonts w:ascii="Times New Roman" w:hAnsi="Times New Roman" w:cs="Times New Roman"/>
        </w:rPr>
        <w:t>1</w:t>
      </w:r>
      <w:r w:rsidR="003676D7">
        <w:rPr>
          <w:rFonts w:ascii="Times New Roman" w:hAnsi="Times New Roman" w:cs="Times New Roman"/>
        </w:rPr>
        <w:t>8</w:t>
      </w:r>
      <w:r w:rsidR="003676D7" w:rsidRPr="00A35B2E">
        <w:rPr>
          <w:rFonts w:ascii="Times New Roman" w:hAnsi="Times New Roman" w:cs="Times New Roman"/>
          <w:bCs/>
          <w:lang w:val="en-US"/>
        </w:rPr>
        <w:t xml:space="preserve"> </w:t>
      </w:r>
      <w:r w:rsidR="003676D7">
        <w:rPr>
          <w:rFonts w:ascii="Times New Roman" w:hAnsi="Times New Roman" w:cs="Times New Roman"/>
        </w:rPr>
        <w:t>± 3%</w:t>
      </w:r>
      <w:r w:rsidR="003676D7">
        <w:rPr>
          <w:rFonts w:ascii="Times New Roman" w:hAnsi="Times New Roman" w:cs="Times New Roman"/>
          <w:bCs/>
          <w:lang w:val="en-US"/>
        </w:rPr>
        <w:t>;</w:t>
      </w:r>
      <w:r w:rsidR="003676D7" w:rsidRPr="0070670B">
        <w:rPr>
          <w:rFonts w:ascii="Times New Roman" w:hAnsi="Times New Roman" w:cs="Times New Roman"/>
          <w:bCs/>
          <w:lang w:val="en-US"/>
        </w:rPr>
        <w:t xml:space="preserve"> </w:t>
      </w:r>
      <w:r w:rsidR="00BD4960">
        <w:rPr>
          <w:rFonts w:ascii="Times New Roman" w:hAnsi="Times New Roman" w:cs="Times New Roman"/>
          <w:bCs/>
          <w:i/>
          <w:lang w:val="en-US"/>
        </w:rPr>
        <w:t>p</w:t>
      </w:r>
      <w:r w:rsidR="003676D7" w:rsidRPr="0070670B">
        <w:rPr>
          <w:rFonts w:ascii="Times New Roman" w:hAnsi="Times New Roman" w:cs="Times New Roman"/>
          <w:bCs/>
          <w:lang w:val="en-US"/>
        </w:rPr>
        <w:t xml:space="preserve"> = 0.0</w:t>
      </w:r>
      <w:r w:rsidR="00961AEC">
        <w:rPr>
          <w:rFonts w:ascii="Times New Roman" w:hAnsi="Times New Roman" w:cs="Times New Roman"/>
          <w:bCs/>
          <w:lang w:val="en-US"/>
        </w:rPr>
        <w:t>03</w:t>
      </w:r>
      <w:r w:rsidR="003676D7" w:rsidRPr="0070670B">
        <w:rPr>
          <w:rFonts w:ascii="Times New Roman" w:hAnsi="Times New Roman" w:cs="Times New Roman"/>
        </w:rPr>
        <w:t>)</w:t>
      </w:r>
      <w:r w:rsidR="003676D7" w:rsidRPr="00F1308F">
        <w:rPr>
          <w:rFonts w:ascii="Times New Roman" w:hAnsi="Times New Roman" w:cs="Times New Roman"/>
        </w:rPr>
        <w:t xml:space="preserve"> </w:t>
      </w:r>
      <w:r w:rsidR="003676D7" w:rsidRPr="00C727C6">
        <w:rPr>
          <w:rFonts w:ascii="Times New Roman" w:hAnsi="Times New Roman" w:cs="Times New Roman"/>
        </w:rPr>
        <w:t>compared to</w:t>
      </w:r>
      <w:r w:rsidR="003676D7">
        <w:rPr>
          <w:rFonts w:ascii="Times New Roman" w:hAnsi="Times New Roman" w:cs="Times New Roman"/>
        </w:rPr>
        <w:t xml:space="preserve"> NOR</w:t>
      </w:r>
      <w:r w:rsidR="003676D7" w:rsidRPr="0070670B">
        <w:rPr>
          <w:rFonts w:ascii="Times New Roman" w:hAnsi="Times New Roman" w:cs="Times New Roman"/>
        </w:rPr>
        <w:t>, irrespective of time</w:t>
      </w:r>
      <w:r w:rsidR="003676D7">
        <w:rPr>
          <w:rFonts w:ascii="Times New Roman" w:hAnsi="Times New Roman" w:cs="Times New Roman"/>
        </w:rPr>
        <w:t xml:space="preserve"> (</w:t>
      </w:r>
      <w:r w:rsidR="00BD4960">
        <w:rPr>
          <w:rFonts w:ascii="Times New Roman" w:hAnsi="Times New Roman" w:cs="Times New Roman"/>
          <w:i/>
        </w:rPr>
        <w:t>p</w:t>
      </w:r>
      <w:r w:rsidR="003676D7">
        <w:rPr>
          <w:rFonts w:ascii="Times New Roman" w:hAnsi="Times New Roman" w:cs="Times New Roman"/>
        </w:rPr>
        <w:t xml:space="preserve"> </w:t>
      </w:r>
      <w:r w:rsidR="00961AEC">
        <w:rPr>
          <w:rFonts w:ascii="Times New Roman" w:hAnsi="Times New Roman" w:cs="Times New Roman"/>
        </w:rPr>
        <w:t>=</w:t>
      </w:r>
      <w:r w:rsidR="003676D7">
        <w:rPr>
          <w:rFonts w:ascii="Times New Roman" w:hAnsi="Times New Roman" w:cs="Times New Roman"/>
        </w:rPr>
        <w:t xml:space="preserve"> 0.</w:t>
      </w:r>
      <w:r w:rsidR="00961AEC">
        <w:rPr>
          <w:rFonts w:ascii="Times New Roman" w:hAnsi="Times New Roman" w:cs="Times New Roman"/>
        </w:rPr>
        <w:t>268</w:t>
      </w:r>
      <w:r w:rsidR="003676D7">
        <w:rPr>
          <w:rFonts w:ascii="Times New Roman" w:hAnsi="Times New Roman" w:cs="Times New Roman"/>
        </w:rPr>
        <w:t xml:space="preserve">), </w:t>
      </w:r>
      <w:r w:rsidR="003676D7" w:rsidRPr="00EA34B3">
        <w:rPr>
          <w:rFonts w:ascii="Times New Roman" w:hAnsi="Times New Roman" w:cs="Times New Roman"/>
          <w:color w:val="FF0000"/>
        </w:rPr>
        <w:t xml:space="preserve">while failing to reach statistical significance during CON </w:t>
      </w:r>
      <w:r w:rsidR="003676D7" w:rsidRPr="0070670B">
        <w:rPr>
          <w:rFonts w:ascii="Times New Roman" w:hAnsi="Times New Roman" w:cs="Times New Roman"/>
        </w:rPr>
        <w:t>(</w:t>
      </w:r>
      <w:r w:rsidR="003676D7">
        <w:rPr>
          <w:rFonts w:ascii="Times New Roman" w:hAnsi="Times New Roman" w:cs="Times New Roman"/>
        </w:rPr>
        <w:sym w:font="Symbol" w:char="F02D"/>
      </w:r>
      <w:r w:rsidR="003676D7">
        <w:rPr>
          <w:rFonts w:ascii="Times New Roman" w:hAnsi="Times New Roman" w:cs="Times New Roman"/>
        </w:rPr>
        <w:t>21</w:t>
      </w:r>
      <w:r w:rsidR="003676D7" w:rsidRPr="00A35B2E">
        <w:rPr>
          <w:rFonts w:ascii="Times New Roman" w:hAnsi="Times New Roman" w:cs="Times New Roman"/>
          <w:bCs/>
          <w:lang w:val="en-US"/>
        </w:rPr>
        <w:t xml:space="preserve"> </w:t>
      </w:r>
      <w:r w:rsidR="003676D7">
        <w:rPr>
          <w:rFonts w:ascii="Times New Roman" w:hAnsi="Times New Roman" w:cs="Times New Roman"/>
        </w:rPr>
        <w:t>± 6</w:t>
      </w:r>
      <w:r w:rsidR="003676D7">
        <w:rPr>
          <w:rFonts w:ascii="Times New Roman" w:hAnsi="Times New Roman" w:cs="Times New Roman"/>
          <w:bCs/>
          <w:lang w:val="en-US"/>
        </w:rPr>
        <w:t>%</w:t>
      </w:r>
      <w:r w:rsidR="003676D7" w:rsidRPr="0070670B">
        <w:rPr>
          <w:rFonts w:ascii="Times New Roman" w:hAnsi="Times New Roman" w:cs="Times New Roman"/>
          <w:bCs/>
          <w:lang w:val="en-US"/>
        </w:rPr>
        <w:t xml:space="preserve">, </w:t>
      </w:r>
      <w:r w:rsidR="00BD4960">
        <w:rPr>
          <w:rFonts w:ascii="Times New Roman" w:hAnsi="Times New Roman" w:cs="Times New Roman"/>
          <w:bCs/>
          <w:i/>
          <w:lang w:val="en-US"/>
        </w:rPr>
        <w:t>p</w:t>
      </w:r>
      <w:r w:rsidR="003676D7" w:rsidRPr="0070670B">
        <w:rPr>
          <w:rFonts w:ascii="Times New Roman" w:hAnsi="Times New Roman" w:cs="Times New Roman"/>
          <w:bCs/>
          <w:lang w:val="en-US"/>
        </w:rPr>
        <w:t xml:space="preserve"> = 0.06</w:t>
      </w:r>
      <w:r w:rsidR="00E87612">
        <w:rPr>
          <w:rFonts w:ascii="Times New Roman" w:hAnsi="Times New Roman" w:cs="Times New Roman"/>
          <w:bCs/>
          <w:lang w:val="en-US"/>
        </w:rPr>
        <w:t>0</w:t>
      </w:r>
      <w:r w:rsidR="003676D7" w:rsidRPr="0070670B">
        <w:rPr>
          <w:rFonts w:ascii="Times New Roman" w:hAnsi="Times New Roman" w:cs="Times New Roman"/>
        </w:rPr>
        <w:t>)</w:t>
      </w:r>
      <w:r w:rsidR="003676D7">
        <w:rPr>
          <w:rFonts w:ascii="Times New Roman" w:hAnsi="Times New Roman" w:cs="Times New Roman"/>
        </w:rPr>
        <w:t xml:space="preserve"> (</w:t>
      </w:r>
      <w:r w:rsidR="003676D7" w:rsidRPr="0070670B">
        <w:rPr>
          <w:rFonts w:ascii="Times New Roman" w:hAnsi="Times New Roman" w:cs="Times New Roman"/>
          <w:bCs/>
          <w:lang w:val="en-US"/>
        </w:rPr>
        <w:t xml:space="preserve">Figure </w:t>
      </w:r>
      <w:r w:rsidR="003676D7">
        <w:rPr>
          <w:rFonts w:ascii="Times New Roman" w:hAnsi="Times New Roman" w:cs="Times New Roman"/>
          <w:bCs/>
          <w:lang w:val="en-US"/>
        </w:rPr>
        <w:t>2D</w:t>
      </w:r>
      <w:r w:rsidR="003676D7">
        <w:rPr>
          <w:rFonts w:ascii="Times New Roman" w:hAnsi="Times New Roman" w:cs="Times New Roman"/>
        </w:rPr>
        <w:t>)</w:t>
      </w:r>
      <w:r w:rsidR="003676D7" w:rsidRPr="0070670B">
        <w:rPr>
          <w:rFonts w:ascii="Times New Roman" w:hAnsi="Times New Roman" w:cs="Times New Roman"/>
        </w:rPr>
        <w:t>.</w:t>
      </w:r>
      <w:r w:rsidR="00A36438">
        <w:rPr>
          <w:rFonts w:ascii="Times New Roman" w:hAnsi="Times New Roman" w:cs="Times New Roman"/>
        </w:rPr>
        <w:t xml:space="preserve"> </w:t>
      </w:r>
      <w:r w:rsidR="00A36438" w:rsidRPr="00A36438">
        <w:rPr>
          <w:rFonts w:ascii="Times New Roman" w:hAnsi="Times New Roman" w:cs="Times New Roman"/>
          <w:color w:val="FF0000"/>
        </w:rPr>
        <w:t>Perceived motivation and pleasure did not change throughout the protocol (</w:t>
      </w:r>
      <w:r w:rsidR="00E87612">
        <w:rPr>
          <w:rFonts w:ascii="Times New Roman" w:hAnsi="Times New Roman" w:cs="Times New Roman"/>
          <w:color w:val="FF0000"/>
        </w:rPr>
        <w:t xml:space="preserve">all </w:t>
      </w:r>
      <w:r w:rsidR="00BD4960" w:rsidRPr="00BD4960">
        <w:rPr>
          <w:rFonts w:ascii="Times New Roman" w:hAnsi="Times New Roman" w:cs="Times New Roman"/>
          <w:i/>
          <w:iCs/>
          <w:color w:val="FF0000"/>
        </w:rPr>
        <w:t>p</w:t>
      </w:r>
      <w:r w:rsidR="00A36438" w:rsidRPr="00A36438">
        <w:rPr>
          <w:rFonts w:ascii="Times New Roman" w:hAnsi="Times New Roman" w:cs="Times New Roman"/>
          <w:color w:val="FF0000"/>
        </w:rPr>
        <w:t xml:space="preserve"> &gt; 0.05; Figure 2B and E).</w:t>
      </w:r>
    </w:p>
    <w:p w14:paraId="360DBDE5" w14:textId="7FE226A0" w:rsidR="00BA2B59" w:rsidRDefault="00BD7AFD" w:rsidP="00D501A3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0C572C">
        <w:rPr>
          <w:rFonts w:ascii="Times New Roman" w:hAnsi="Times New Roman" w:cs="Times New Roman"/>
        </w:rPr>
        <w:t>Positive affect was lower at Post0 (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7</w:t>
      </w:r>
      <w:r w:rsidRPr="000C572C">
        <w:rPr>
          <w:rFonts w:ascii="Times New Roman" w:hAnsi="Times New Roman" w:cs="Times New Roman"/>
        </w:rPr>
        <w:t xml:space="preserve"> ± </w:t>
      </w:r>
      <w:r>
        <w:rPr>
          <w:rFonts w:ascii="Times New Roman" w:hAnsi="Times New Roman" w:cs="Times New Roman"/>
          <w:bCs/>
          <w:lang w:val="en-US"/>
        </w:rPr>
        <w:t>1%</w:t>
      </w:r>
      <w:r w:rsidRPr="000C572C">
        <w:rPr>
          <w:rFonts w:ascii="Times New Roman" w:hAnsi="Times New Roman" w:cs="Times New Roman"/>
        </w:rPr>
        <w:t>), Post30 (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1</w:t>
      </w:r>
      <w:r w:rsidRPr="000C572C">
        <w:rPr>
          <w:rFonts w:ascii="Times New Roman" w:hAnsi="Times New Roman" w:cs="Times New Roman"/>
        </w:rPr>
        <w:t xml:space="preserve"> ± </w:t>
      </w:r>
      <w:r>
        <w:rPr>
          <w:rFonts w:ascii="Times New Roman" w:hAnsi="Times New Roman" w:cs="Times New Roman"/>
          <w:bCs/>
          <w:lang w:val="en-US"/>
        </w:rPr>
        <w:t>0%</w:t>
      </w:r>
      <w:r w:rsidRPr="000C572C">
        <w:rPr>
          <w:rFonts w:ascii="Times New Roman" w:hAnsi="Times New Roman" w:cs="Times New Roman"/>
        </w:rPr>
        <w:t>) and Post60 (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4</w:t>
      </w:r>
      <w:r w:rsidRPr="000C572C">
        <w:rPr>
          <w:rFonts w:ascii="Times New Roman" w:hAnsi="Times New Roman" w:cs="Times New Roman"/>
        </w:rPr>
        <w:t xml:space="preserve"> ± 2</w:t>
      </w:r>
      <w:r>
        <w:rPr>
          <w:rFonts w:ascii="Times New Roman" w:hAnsi="Times New Roman" w:cs="Times New Roman"/>
          <w:bCs/>
          <w:lang w:val="en-US"/>
        </w:rPr>
        <w:t>%</w:t>
      </w:r>
      <w:r w:rsidRPr="000C572C">
        <w:rPr>
          <w:rFonts w:ascii="Times New Roman" w:hAnsi="Times New Roman" w:cs="Times New Roman"/>
        </w:rPr>
        <w:t>) compared to baseline (</w:t>
      </w:r>
      <w:r w:rsidR="001E0A8C">
        <w:rPr>
          <w:rFonts w:ascii="Times New Roman" w:hAnsi="Times New Roman" w:cs="Times New Roman"/>
          <w:i/>
        </w:rPr>
        <w:t>p</w:t>
      </w:r>
      <w:r w:rsidRPr="000C572C">
        <w:rPr>
          <w:rFonts w:ascii="Times New Roman" w:hAnsi="Times New Roman" w:cs="Times New Roman"/>
        </w:rPr>
        <w:t xml:space="preserve"> = 0.02</w:t>
      </w:r>
      <w:r w:rsidR="001E0A8C">
        <w:rPr>
          <w:rFonts w:ascii="Times New Roman" w:hAnsi="Times New Roman" w:cs="Times New Roman"/>
        </w:rPr>
        <w:t>0</w:t>
      </w:r>
      <w:r w:rsidRPr="000C572C">
        <w:rPr>
          <w:rFonts w:ascii="Times New Roman" w:hAnsi="Times New Roman" w:cs="Times New Roman"/>
        </w:rPr>
        <w:t xml:space="preserve">, </w:t>
      </w:r>
      <w:r w:rsidRPr="00FF3813">
        <w:rPr>
          <w:rFonts w:ascii="Times New Roman" w:hAnsi="Times New Roman" w:cs="Times New Roman"/>
          <w:color w:val="FF0000"/>
        </w:rPr>
        <w:t xml:space="preserve">Figure </w:t>
      </w:r>
      <w:r w:rsidR="00C343D9" w:rsidRPr="00FF3813">
        <w:rPr>
          <w:rFonts w:ascii="Times New Roman" w:hAnsi="Times New Roman" w:cs="Times New Roman"/>
          <w:color w:val="FF0000"/>
        </w:rPr>
        <w:t>3</w:t>
      </w:r>
      <w:r w:rsidR="00FF3813" w:rsidRPr="00FF3813">
        <w:rPr>
          <w:rFonts w:ascii="Times New Roman" w:hAnsi="Times New Roman" w:cs="Times New Roman"/>
          <w:color w:val="FF0000"/>
        </w:rPr>
        <w:t>A</w:t>
      </w:r>
      <w:r w:rsidRPr="000C572C">
        <w:rPr>
          <w:rFonts w:ascii="Times New Roman" w:hAnsi="Times New Roman" w:cs="Times New Roman"/>
        </w:rPr>
        <w:t xml:space="preserve">). </w:t>
      </w:r>
      <w:r w:rsidR="00F675B5">
        <w:rPr>
          <w:rFonts w:ascii="Times New Roman" w:hAnsi="Times New Roman" w:cs="Times New Roman"/>
        </w:rPr>
        <w:t>P</w:t>
      </w:r>
      <w:r w:rsidRPr="000C572C">
        <w:rPr>
          <w:rFonts w:ascii="Times New Roman" w:hAnsi="Times New Roman" w:cs="Times New Roman"/>
        </w:rPr>
        <w:t>ositive affect was lower in HYP</w:t>
      </w:r>
      <w:r w:rsidRPr="000C572C">
        <w:rPr>
          <w:rFonts w:ascii="Times New Roman" w:hAnsi="Times New Roman" w:cs="Times New Roman"/>
          <w:vertAlign w:val="subscript"/>
        </w:rPr>
        <w:t xml:space="preserve"> </w:t>
      </w:r>
      <w:r w:rsidRPr="000C572C">
        <w:rPr>
          <w:rFonts w:ascii="Times New Roman" w:hAnsi="Times New Roman" w:cs="Times New Roman"/>
        </w:rPr>
        <w:t>compared to NOR</w:t>
      </w:r>
      <w:r w:rsidRPr="000C572C">
        <w:rPr>
          <w:rFonts w:ascii="Times New Roman" w:hAnsi="Times New Roman" w:cs="Times New Roman"/>
          <w:vertAlign w:val="subscript"/>
        </w:rPr>
        <w:t xml:space="preserve"> </w:t>
      </w:r>
      <w:r w:rsidRPr="000C572C">
        <w:rPr>
          <w:rFonts w:ascii="Times New Roman" w:hAnsi="Times New Roman" w:cs="Times New Roman"/>
        </w:rPr>
        <w:t>(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11</w:t>
      </w:r>
      <w:r w:rsidRPr="000C572C">
        <w:rPr>
          <w:rFonts w:ascii="Times New Roman" w:hAnsi="Times New Roman" w:cs="Times New Roman"/>
        </w:rPr>
        <w:t xml:space="preserve"> ± </w:t>
      </w:r>
      <w:r>
        <w:rPr>
          <w:rFonts w:ascii="Times New Roman" w:hAnsi="Times New Roman" w:cs="Times New Roman"/>
          <w:bCs/>
          <w:lang w:val="en-US"/>
        </w:rPr>
        <w:t>6%</w:t>
      </w:r>
      <w:r w:rsidR="00F8234D">
        <w:rPr>
          <w:rFonts w:ascii="Times New Roman" w:hAnsi="Times New Roman" w:cs="Times New Roman"/>
          <w:bCs/>
          <w:lang w:val="en-US"/>
        </w:rPr>
        <w:t xml:space="preserve"> and</w:t>
      </w:r>
      <w:r w:rsidRPr="000C572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</w:rPr>
        <w:t>-6</w:t>
      </w:r>
      <w:r w:rsidRPr="000C572C">
        <w:rPr>
          <w:rFonts w:ascii="Times New Roman" w:hAnsi="Times New Roman" w:cs="Times New Roman"/>
        </w:rPr>
        <w:t xml:space="preserve"> ± </w:t>
      </w:r>
      <w:r>
        <w:rPr>
          <w:rFonts w:ascii="Times New Roman" w:hAnsi="Times New Roman" w:cs="Times New Roman"/>
          <w:bCs/>
          <w:lang w:val="en-US"/>
        </w:rPr>
        <w:t>0%</w:t>
      </w:r>
      <w:r w:rsidR="00F8234D">
        <w:rPr>
          <w:rFonts w:ascii="Times New Roman" w:hAnsi="Times New Roman" w:cs="Times New Roman"/>
          <w:bCs/>
          <w:lang w:val="en-US"/>
        </w:rPr>
        <w:t>, respectively</w:t>
      </w:r>
      <w:r w:rsidRPr="000C572C">
        <w:rPr>
          <w:rFonts w:ascii="Times New Roman" w:hAnsi="Times New Roman" w:cs="Times New Roman"/>
          <w:bCs/>
          <w:lang w:val="en-US"/>
        </w:rPr>
        <w:t>)</w:t>
      </w:r>
      <w:r w:rsidRPr="000C572C">
        <w:rPr>
          <w:rFonts w:ascii="Times New Roman" w:hAnsi="Times New Roman" w:cs="Times New Roman"/>
        </w:rPr>
        <w:t xml:space="preserve"> and </w:t>
      </w:r>
      <w:r w:rsidR="006D761F">
        <w:rPr>
          <w:rFonts w:ascii="Times New Roman" w:hAnsi="Times New Roman" w:cs="Times New Roman"/>
        </w:rPr>
        <w:t>CON</w:t>
      </w:r>
      <w:r w:rsidR="006D761F" w:rsidRPr="000C572C">
        <w:rPr>
          <w:rFonts w:ascii="Times New Roman" w:hAnsi="Times New Roman" w:cs="Times New Roman"/>
        </w:rPr>
        <w:t xml:space="preserve"> </w:t>
      </w:r>
      <w:r w:rsidRPr="000C572C">
        <w:rPr>
          <w:rFonts w:ascii="Times New Roman" w:hAnsi="Times New Roman" w:cs="Times New Roman"/>
        </w:rPr>
        <w:t>(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10</w:t>
      </w:r>
      <w:r w:rsidRPr="000C572C">
        <w:rPr>
          <w:rFonts w:ascii="Times New Roman" w:hAnsi="Times New Roman" w:cs="Times New Roman"/>
        </w:rPr>
        <w:t xml:space="preserve"> ± </w:t>
      </w:r>
      <w:r>
        <w:rPr>
          <w:rFonts w:ascii="Times New Roman" w:hAnsi="Times New Roman" w:cs="Times New Roman"/>
          <w:bCs/>
          <w:lang w:val="en-US"/>
        </w:rPr>
        <w:t>1%</w:t>
      </w:r>
      <w:r w:rsidR="00F8234D">
        <w:rPr>
          <w:rFonts w:ascii="Times New Roman" w:hAnsi="Times New Roman" w:cs="Times New Roman"/>
          <w:bCs/>
          <w:lang w:val="en-US"/>
        </w:rPr>
        <w:t xml:space="preserve"> and</w:t>
      </w:r>
      <w:r w:rsidRPr="000C572C">
        <w:rPr>
          <w:rFonts w:ascii="Times New Roman" w:hAnsi="Times New Roman" w:cs="Times New Roman"/>
          <w:bCs/>
          <w:lang w:val="en-US"/>
        </w:rPr>
        <w:t xml:space="preserve"> 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1</w:t>
      </w:r>
      <w:r w:rsidRPr="000C572C">
        <w:rPr>
          <w:rFonts w:ascii="Times New Roman" w:hAnsi="Times New Roman" w:cs="Times New Roman"/>
        </w:rPr>
        <w:t xml:space="preserve"> ± </w:t>
      </w:r>
      <w:r>
        <w:rPr>
          <w:rFonts w:ascii="Times New Roman" w:hAnsi="Times New Roman" w:cs="Times New Roman"/>
          <w:bCs/>
          <w:lang w:val="en-US"/>
        </w:rPr>
        <w:t>2%,</w:t>
      </w:r>
      <w:r w:rsidR="00EF2FA5">
        <w:rPr>
          <w:rFonts w:ascii="Times New Roman" w:hAnsi="Times New Roman" w:cs="Times New Roman"/>
          <w:bCs/>
          <w:lang w:val="en-US"/>
        </w:rPr>
        <w:t xml:space="preserve"> respectively)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F675B5">
        <w:rPr>
          <w:rFonts w:ascii="Times New Roman" w:hAnsi="Times New Roman" w:cs="Times New Roman"/>
        </w:rPr>
        <w:t>a</w:t>
      </w:r>
      <w:r w:rsidR="00F675B5" w:rsidRPr="000C572C">
        <w:rPr>
          <w:rFonts w:ascii="Times New Roman" w:hAnsi="Times New Roman" w:cs="Times New Roman"/>
        </w:rPr>
        <w:t>t Post0 and Post30</w:t>
      </w:r>
      <w:r w:rsidR="00F675B5">
        <w:rPr>
          <w:rFonts w:ascii="Times New Roman" w:hAnsi="Times New Roman" w:cs="Times New Roman"/>
        </w:rPr>
        <w:t xml:space="preserve"> time points</w:t>
      </w:r>
      <w:r w:rsidR="00EF2FA5">
        <w:rPr>
          <w:rFonts w:ascii="Times New Roman" w:hAnsi="Times New Roman" w:cs="Times New Roman"/>
        </w:rPr>
        <w:t xml:space="preserve"> </w:t>
      </w:r>
      <w:r w:rsidR="00EF2FA5">
        <w:rPr>
          <w:rFonts w:ascii="Times New Roman" w:hAnsi="Times New Roman" w:cs="Times New Roman"/>
          <w:bCs/>
          <w:lang w:val="en-US"/>
        </w:rPr>
        <w:t>(</w:t>
      </w:r>
      <w:r w:rsidR="001E0A8C">
        <w:rPr>
          <w:rFonts w:ascii="Times New Roman" w:hAnsi="Times New Roman" w:cs="Times New Roman"/>
          <w:bCs/>
          <w:i/>
          <w:lang w:val="en-US"/>
        </w:rPr>
        <w:t>p</w:t>
      </w:r>
      <w:r w:rsidR="00EF2FA5">
        <w:rPr>
          <w:rFonts w:ascii="Times New Roman" w:hAnsi="Times New Roman" w:cs="Times New Roman"/>
          <w:bCs/>
          <w:lang w:val="en-US"/>
        </w:rPr>
        <w:t xml:space="preserve"> </w:t>
      </w:r>
      <w:r w:rsidR="00E87612">
        <w:rPr>
          <w:rFonts w:ascii="Times New Roman" w:hAnsi="Times New Roman" w:cs="Times New Roman"/>
          <w:bCs/>
          <w:lang w:val="en-US"/>
        </w:rPr>
        <w:t>=</w:t>
      </w:r>
      <w:r w:rsidR="00EF2FA5">
        <w:rPr>
          <w:rFonts w:ascii="Times New Roman" w:hAnsi="Times New Roman" w:cs="Times New Roman"/>
          <w:bCs/>
          <w:lang w:val="en-US"/>
        </w:rPr>
        <w:t xml:space="preserve"> 0.0</w:t>
      </w:r>
      <w:r w:rsidR="00E87612">
        <w:rPr>
          <w:rFonts w:ascii="Times New Roman" w:hAnsi="Times New Roman" w:cs="Times New Roman"/>
          <w:bCs/>
          <w:lang w:val="en-US"/>
        </w:rPr>
        <w:t>04</w:t>
      </w:r>
      <w:r w:rsidR="00EF2FA5">
        <w:rPr>
          <w:rFonts w:ascii="Times New Roman" w:hAnsi="Times New Roman" w:cs="Times New Roman"/>
          <w:bCs/>
          <w:lang w:val="en-US"/>
        </w:rPr>
        <w:t xml:space="preserve">, </w:t>
      </w:r>
      <w:r w:rsidR="00EF2FA5" w:rsidRPr="00FF3813">
        <w:rPr>
          <w:rFonts w:ascii="Times New Roman" w:hAnsi="Times New Roman" w:cs="Times New Roman"/>
          <w:bCs/>
          <w:color w:val="FF0000"/>
          <w:lang w:val="en-US"/>
        </w:rPr>
        <w:t xml:space="preserve">Figure </w:t>
      </w:r>
      <w:r w:rsidR="00C343D9" w:rsidRPr="00FF3813">
        <w:rPr>
          <w:rFonts w:ascii="Times New Roman" w:hAnsi="Times New Roman" w:cs="Times New Roman"/>
          <w:bCs/>
          <w:color w:val="FF0000"/>
          <w:lang w:val="en-US"/>
        </w:rPr>
        <w:t>3</w:t>
      </w:r>
      <w:r w:rsidR="00FF3813" w:rsidRPr="00FF3813">
        <w:rPr>
          <w:rFonts w:ascii="Times New Roman" w:hAnsi="Times New Roman" w:cs="Times New Roman"/>
          <w:bCs/>
          <w:color w:val="FF0000"/>
          <w:lang w:val="en-US"/>
        </w:rPr>
        <w:t>A</w:t>
      </w:r>
      <w:r w:rsidR="00EF2FA5" w:rsidRPr="000C572C">
        <w:rPr>
          <w:rFonts w:ascii="Times New Roman" w:hAnsi="Times New Roman" w:cs="Times New Roman"/>
        </w:rPr>
        <w:t>)</w:t>
      </w:r>
      <w:r w:rsidRPr="000C572C">
        <w:rPr>
          <w:rFonts w:ascii="Times New Roman" w:hAnsi="Times New Roman" w:cs="Times New Roman"/>
        </w:rPr>
        <w:t>. Negative affect decreased over time (</w:t>
      </w:r>
      <w:r w:rsidR="007B5845">
        <w:rPr>
          <w:rFonts w:ascii="Times New Roman" w:hAnsi="Times New Roman" w:cs="Times New Roman"/>
        </w:rPr>
        <w:sym w:font="Symbol" w:char="F02D"/>
      </w:r>
      <w:r w:rsidRPr="000C572C">
        <w:rPr>
          <w:rFonts w:ascii="Times New Roman" w:hAnsi="Times New Roman" w:cs="Times New Roman"/>
          <w:bCs/>
          <w:lang w:val="en-US"/>
        </w:rPr>
        <w:t xml:space="preserve">7 </w:t>
      </w:r>
      <w:r w:rsidRPr="000C572C">
        <w:rPr>
          <w:rFonts w:ascii="Times New Roman" w:hAnsi="Times New Roman" w:cs="Times New Roman"/>
        </w:rPr>
        <w:t xml:space="preserve">±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  <w:lang w:val="en-US"/>
        </w:rPr>
        <w:t>%</w:t>
      </w:r>
      <w:r w:rsidR="008675D4">
        <w:rPr>
          <w:rFonts w:ascii="Times New Roman" w:hAnsi="Times New Roman" w:cs="Times New Roman"/>
          <w:bCs/>
          <w:lang w:val="en-US"/>
        </w:rPr>
        <w:t>;</w:t>
      </w:r>
      <w:r w:rsidRPr="000C572C">
        <w:rPr>
          <w:rFonts w:ascii="Times New Roman" w:hAnsi="Times New Roman" w:cs="Times New Roman"/>
          <w:i/>
        </w:rPr>
        <w:t xml:space="preserve"> </w:t>
      </w:r>
      <w:r w:rsidR="001E0A8C">
        <w:rPr>
          <w:rFonts w:ascii="Times New Roman" w:hAnsi="Times New Roman" w:cs="Times New Roman"/>
          <w:i/>
        </w:rPr>
        <w:t>p</w:t>
      </w:r>
      <w:r w:rsidRPr="000C572C">
        <w:rPr>
          <w:rFonts w:ascii="Times New Roman" w:hAnsi="Times New Roman" w:cs="Times New Roman"/>
        </w:rPr>
        <w:t xml:space="preserve"> = 0.0</w:t>
      </w:r>
      <w:r w:rsidR="00E87612">
        <w:rPr>
          <w:rFonts w:ascii="Times New Roman" w:hAnsi="Times New Roman" w:cs="Times New Roman"/>
        </w:rPr>
        <w:t>38</w:t>
      </w:r>
      <w:r w:rsidRPr="000C572C">
        <w:rPr>
          <w:rFonts w:ascii="Times New Roman" w:hAnsi="Times New Roman" w:cs="Times New Roman"/>
        </w:rPr>
        <w:t xml:space="preserve">, Figure </w:t>
      </w:r>
      <w:r w:rsidR="00C343D9">
        <w:rPr>
          <w:rFonts w:ascii="Times New Roman" w:hAnsi="Times New Roman" w:cs="Times New Roman"/>
        </w:rPr>
        <w:t>3</w:t>
      </w:r>
      <w:r w:rsidR="00FF3813">
        <w:rPr>
          <w:rFonts w:ascii="Times New Roman" w:hAnsi="Times New Roman" w:cs="Times New Roman"/>
        </w:rPr>
        <w:t>B</w:t>
      </w:r>
      <w:r w:rsidRPr="000C572C">
        <w:rPr>
          <w:rFonts w:ascii="Times New Roman" w:hAnsi="Times New Roman" w:cs="Times New Roman"/>
        </w:rPr>
        <w:t xml:space="preserve">). </w:t>
      </w:r>
      <w:r w:rsidR="00FF3813" w:rsidRPr="000C572C">
        <w:rPr>
          <w:rFonts w:ascii="Times New Roman" w:hAnsi="Times New Roman" w:cs="Times New Roman"/>
        </w:rPr>
        <w:t xml:space="preserve">Perceived mood state </w:t>
      </w:r>
      <w:r w:rsidR="00FF3813">
        <w:rPr>
          <w:rFonts w:ascii="Times New Roman" w:hAnsi="Times New Roman" w:cs="Times New Roman"/>
        </w:rPr>
        <w:t>improved</w:t>
      </w:r>
      <w:r w:rsidR="00FF3813" w:rsidRPr="000C572C">
        <w:rPr>
          <w:rFonts w:ascii="Times New Roman" w:hAnsi="Times New Roman" w:cs="Times New Roman"/>
        </w:rPr>
        <w:t xml:space="preserve"> over time (</w:t>
      </w:r>
      <w:r w:rsidR="00FF3813">
        <w:rPr>
          <w:rFonts w:ascii="Times New Roman" w:hAnsi="Times New Roman" w:cs="Times New Roman"/>
        </w:rPr>
        <w:t xml:space="preserve">+26 </w:t>
      </w:r>
      <w:r w:rsidR="00FF3813" w:rsidRPr="000C572C">
        <w:rPr>
          <w:rFonts w:ascii="Times New Roman" w:hAnsi="Times New Roman" w:cs="Times New Roman"/>
        </w:rPr>
        <w:t>±</w:t>
      </w:r>
      <w:r w:rsidR="00FF3813">
        <w:rPr>
          <w:rFonts w:ascii="Times New Roman" w:hAnsi="Times New Roman" w:cs="Times New Roman"/>
        </w:rPr>
        <w:t xml:space="preserve"> 7%; </w:t>
      </w:r>
      <w:r w:rsidR="001E0A8C">
        <w:rPr>
          <w:rFonts w:ascii="Times New Roman" w:hAnsi="Times New Roman" w:cs="Times New Roman"/>
          <w:i/>
        </w:rPr>
        <w:t>p</w:t>
      </w:r>
      <w:r w:rsidR="00FF3813" w:rsidRPr="000C572C">
        <w:rPr>
          <w:rFonts w:ascii="Times New Roman" w:hAnsi="Times New Roman" w:cs="Times New Roman"/>
        </w:rPr>
        <w:t xml:space="preserve"> = 0.02</w:t>
      </w:r>
      <w:r w:rsidR="0084496A">
        <w:rPr>
          <w:rFonts w:ascii="Times New Roman" w:hAnsi="Times New Roman" w:cs="Times New Roman"/>
        </w:rPr>
        <w:t>0</w:t>
      </w:r>
      <w:r w:rsidR="00FF3813" w:rsidRPr="000C572C">
        <w:rPr>
          <w:rFonts w:ascii="Times New Roman" w:hAnsi="Times New Roman" w:cs="Times New Roman"/>
        </w:rPr>
        <w:t xml:space="preserve">, </w:t>
      </w:r>
      <w:r w:rsidR="00FF3813" w:rsidRPr="00FF3813">
        <w:rPr>
          <w:rFonts w:ascii="Times New Roman" w:hAnsi="Times New Roman" w:cs="Times New Roman"/>
          <w:color w:val="FF0000"/>
        </w:rPr>
        <w:t>Figure 3C</w:t>
      </w:r>
      <w:r w:rsidR="00FF3813" w:rsidRPr="000C572C">
        <w:rPr>
          <w:rFonts w:ascii="Times New Roman" w:hAnsi="Times New Roman" w:cs="Times New Roman"/>
        </w:rPr>
        <w:t xml:space="preserve">). </w:t>
      </w:r>
      <w:r w:rsidRPr="000C572C">
        <w:rPr>
          <w:rFonts w:ascii="Times New Roman" w:hAnsi="Times New Roman" w:cs="Times New Roman"/>
        </w:rPr>
        <w:t>Exercise self-efficacy was lower at Post0 after HYP</w:t>
      </w:r>
      <w:r w:rsidRPr="000C572C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i/>
        </w:rPr>
        <w:t>versus</w:t>
      </w:r>
      <w:r w:rsidRPr="000C572C">
        <w:rPr>
          <w:rFonts w:ascii="Times New Roman" w:hAnsi="Times New Roman" w:cs="Times New Roman"/>
        </w:rPr>
        <w:t xml:space="preserve"> NOR</w:t>
      </w:r>
      <w:r w:rsidRPr="000C572C" w:rsidDel="00F536F0">
        <w:rPr>
          <w:rFonts w:ascii="Times New Roman" w:hAnsi="Times New Roman" w:cs="Times New Roman"/>
        </w:rPr>
        <w:t xml:space="preserve"> </w:t>
      </w:r>
      <w:r w:rsidRPr="000C572C">
        <w:rPr>
          <w:rFonts w:ascii="Times New Roman" w:hAnsi="Times New Roman" w:cs="Times New Roman"/>
        </w:rPr>
        <w:t>(</w:t>
      </w:r>
      <w:r w:rsidR="007B584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  <w:bCs/>
          <w:lang w:val="en-US"/>
        </w:rPr>
        <w:t>25</w:t>
      </w:r>
      <w:r w:rsidRPr="000C572C">
        <w:rPr>
          <w:rFonts w:ascii="Times New Roman" w:hAnsi="Times New Roman" w:cs="Times New Roman"/>
          <w:bCs/>
          <w:lang w:val="en-US"/>
        </w:rPr>
        <w:t xml:space="preserve"> </w:t>
      </w:r>
      <w:r w:rsidRPr="000C572C">
        <w:rPr>
          <w:rFonts w:ascii="Times New Roman" w:hAnsi="Times New Roman" w:cs="Times New Roman"/>
        </w:rPr>
        <w:t>± 5</w:t>
      </w:r>
      <w:r>
        <w:rPr>
          <w:rFonts w:ascii="Times New Roman" w:hAnsi="Times New Roman" w:cs="Times New Roman"/>
          <w:bCs/>
          <w:lang w:val="en-US"/>
        </w:rPr>
        <w:t>%</w:t>
      </w:r>
      <w:r w:rsidR="00CE0EAC">
        <w:rPr>
          <w:rFonts w:ascii="Times New Roman" w:hAnsi="Times New Roman" w:cs="Times New Roman"/>
          <w:bCs/>
          <w:lang w:val="en-US"/>
        </w:rPr>
        <w:t>;</w:t>
      </w:r>
      <w:r w:rsidRPr="000C572C">
        <w:rPr>
          <w:rFonts w:ascii="Times New Roman" w:hAnsi="Times New Roman" w:cs="Times New Roman"/>
          <w:bCs/>
          <w:lang w:val="en-US"/>
        </w:rPr>
        <w:t xml:space="preserve"> </w:t>
      </w:r>
      <w:r w:rsidR="001E0A8C">
        <w:rPr>
          <w:rFonts w:ascii="Times New Roman" w:hAnsi="Times New Roman" w:cs="Times New Roman"/>
          <w:bCs/>
          <w:i/>
          <w:lang w:val="en-US"/>
        </w:rPr>
        <w:t>p</w:t>
      </w:r>
      <w:r w:rsidRPr="000C572C">
        <w:rPr>
          <w:rFonts w:ascii="Times New Roman" w:hAnsi="Times New Roman" w:cs="Times New Roman"/>
          <w:bCs/>
          <w:lang w:val="en-US"/>
        </w:rPr>
        <w:t xml:space="preserve"> </w:t>
      </w:r>
      <w:r w:rsidR="0084496A">
        <w:rPr>
          <w:rFonts w:ascii="Times New Roman" w:hAnsi="Times New Roman" w:cs="Times New Roman"/>
          <w:bCs/>
          <w:lang w:val="en-US"/>
        </w:rPr>
        <w:t>=</w:t>
      </w:r>
      <w:r w:rsidRPr="000C572C">
        <w:rPr>
          <w:rFonts w:ascii="Times New Roman" w:hAnsi="Times New Roman" w:cs="Times New Roman"/>
          <w:bCs/>
          <w:lang w:val="en-US"/>
        </w:rPr>
        <w:t xml:space="preserve"> 0.0</w:t>
      </w:r>
      <w:r w:rsidR="0084496A">
        <w:rPr>
          <w:rFonts w:ascii="Times New Roman" w:hAnsi="Times New Roman" w:cs="Times New Roman"/>
          <w:bCs/>
          <w:lang w:val="en-US"/>
        </w:rPr>
        <w:t>44</w:t>
      </w:r>
      <w:r w:rsidRPr="000C572C">
        <w:rPr>
          <w:rFonts w:ascii="Times New Roman" w:hAnsi="Times New Roman" w:cs="Times New Roman"/>
          <w:bCs/>
          <w:lang w:val="en-US"/>
        </w:rPr>
        <w:t xml:space="preserve">, </w:t>
      </w:r>
      <w:r w:rsidRPr="00FF3813">
        <w:rPr>
          <w:rFonts w:ascii="Times New Roman" w:hAnsi="Times New Roman" w:cs="Times New Roman"/>
          <w:color w:val="FF0000"/>
        </w:rPr>
        <w:t xml:space="preserve">Figure </w:t>
      </w:r>
      <w:r w:rsidR="00C343D9" w:rsidRPr="00FF3813">
        <w:rPr>
          <w:rFonts w:ascii="Times New Roman" w:hAnsi="Times New Roman" w:cs="Times New Roman"/>
          <w:color w:val="FF0000"/>
        </w:rPr>
        <w:t>3</w:t>
      </w:r>
      <w:r w:rsidR="00FF3813" w:rsidRPr="00FF3813">
        <w:rPr>
          <w:rFonts w:ascii="Times New Roman" w:hAnsi="Times New Roman" w:cs="Times New Roman"/>
          <w:color w:val="FF0000"/>
        </w:rPr>
        <w:t>D</w:t>
      </w:r>
      <w:r w:rsidRPr="000C572C">
        <w:rPr>
          <w:rFonts w:ascii="Times New Roman" w:hAnsi="Times New Roman" w:cs="Times New Roman"/>
        </w:rPr>
        <w:t>).</w:t>
      </w:r>
    </w:p>
    <w:p w14:paraId="4D5EC491" w14:textId="645DC0CC" w:rsidR="00732BA4" w:rsidRDefault="00ED4A5B" w:rsidP="00ED4A5B">
      <w:pPr>
        <w:widowControl w:val="0"/>
        <w:autoSpaceDE w:val="0"/>
        <w:autoSpaceDN w:val="0"/>
        <w:adjustRightInd w:val="0"/>
        <w:spacing w:line="480" w:lineRule="auto"/>
        <w:ind w:right="136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*** Figures</w:t>
      </w:r>
      <w:r w:rsidRPr="00D07F1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1, 2 and 3 </w:t>
      </w:r>
      <w:r w:rsidRPr="00D07F1B">
        <w:rPr>
          <w:rFonts w:ascii="Times New Roman" w:hAnsi="Times New Roman"/>
          <w:lang w:val="en-US"/>
        </w:rPr>
        <w:t>about here ***</w:t>
      </w:r>
    </w:p>
    <w:p w14:paraId="7BBA42CC" w14:textId="77777777" w:rsidR="00ED4A5B" w:rsidRPr="00ED4A5B" w:rsidRDefault="00ED4A5B" w:rsidP="00ED4A5B">
      <w:pPr>
        <w:widowControl w:val="0"/>
        <w:autoSpaceDE w:val="0"/>
        <w:autoSpaceDN w:val="0"/>
        <w:adjustRightInd w:val="0"/>
        <w:spacing w:line="480" w:lineRule="auto"/>
        <w:ind w:right="136"/>
        <w:jc w:val="center"/>
        <w:rPr>
          <w:rFonts w:ascii="Times New Roman" w:hAnsi="Times New Roman"/>
          <w:lang w:val="en-US"/>
        </w:rPr>
      </w:pPr>
    </w:p>
    <w:p w14:paraId="2B186801" w14:textId="21C441E0" w:rsidR="0064443D" w:rsidRPr="00286E21" w:rsidRDefault="00286E21" w:rsidP="00BD7AFD">
      <w:pPr>
        <w:spacing w:line="480" w:lineRule="auto"/>
        <w:rPr>
          <w:rFonts w:ascii="Times New Roman" w:hAnsi="Times New Roman" w:cs="Times New Roman"/>
          <w:b/>
          <w:bCs/>
        </w:rPr>
      </w:pPr>
      <w:r w:rsidRPr="00286E21">
        <w:rPr>
          <w:rFonts w:ascii="Times New Roman" w:hAnsi="Times New Roman" w:cs="Times New Roman"/>
          <w:b/>
          <w:bCs/>
        </w:rPr>
        <w:t xml:space="preserve">4. </w:t>
      </w:r>
      <w:r w:rsidR="0064443D" w:rsidRPr="00286E21">
        <w:rPr>
          <w:rFonts w:ascii="Times New Roman" w:hAnsi="Times New Roman" w:cs="Times New Roman"/>
          <w:b/>
          <w:bCs/>
        </w:rPr>
        <w:t>D</w:t>
      </w:r>
      <w:r w:rsidRPr="00286E21">
        <w:rPr>
          <w:rFonts w:ascii="Times New Roman" w:hAnsi="Times New Roman" w:cs="Times New Roman"/>
          <w:b/>
          <w:bCs/>
        </w:rPr>
        <w:t xml:space="preserve">iscussion </w:t>
      </w:r>
    </w:p>
    <w:p w14:paraId="00BB4A20" w14:textId="5B6F0A34" w:rsidR="00C92F97" w:rsidRDefault="00283E34" w:rsidP="00FE3DD4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novel</w:t>
      </w:r>
      <w:r w:rsidR="00086707">
        <w:rPr>
          <w:rFonts w:ascii="Times New Roman" w:hAnsi="Times New Roman" w:cs="Times New Roman"/>
        </w:rPr>
        <w:t xml:space="preserve"> findings show that</w:t>
      </w:r>
      <w:r w:rsidR="008A0119">
        <w:rPr>
          <w:rFonts w:ascii="Times New Roman" w:hAnsi="Times New Roman" w:cs="Times New Roman"/>
        </w:rPr>
        <w:t xml:space="preserve"> </w:t>
      </w:r>
      <w:r w:rsidR="00086707">
        <w:rPr>
          <w:rFonts w:ascii="Times New Roman" w:hAnsi="Times New Roman" w:cs="Times New Roman"/>
        </w:rPr>
        <w:t xml:space="preserve">a slower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086707">
        <w:rPr>
          <w:rFonts w:ascii="Times New Roman" w:hAnsi="Times New Roman" w:cs="Times New Roman"/>
        </w:rPr>
        <w:t xml:space="preserve"> is </w:t>
      </w:r>
      <w:r w:rsidR="0040277A">
        <w:rPr>
          <w:rFonts w:ascii="Times New Roman" w:hAnsi="Times New Roman" w:cs="Times New Roman"/>
        </w:rPr>
        <w:t>adopted,</w:t>
      </w:r>
      <w:r w:rsidR="00F66FED">
        <w:rPr>
          <w:rFonts w:ascii="Times New Roman" w:hAnsi="Times New Roman" w:cs="Times New Roman"/>
        </w:rPr>
        <w:t xml:space="preserve"> </w:t>
      </w:r>
      <w:r w:rsidR="00B4329F" w:rsidRPr="00B4329F">
        <w:rPr>
          <w:rFonts w:ascii="Times New Roman" w:hAnsi="Times New Roman" w:cs="Times New Roman"/>
          <w:color w:val="FF0000"/>
        </w:rPr>
        <w:t>along with lower</w:t>
      </w:r>
      <w:r w:rsidR="00B4329F">
        <w:rPr>
          <w:rFonts w:ascii="Times New Roman" w:hAnsi="Times New Roman" w:cs="Times New Roman"/>
        </w:rPr>
        <w:t xml:space="preserve"> </w:t>
      </w:r>
      <w:r w:rsidR="00B4329F" w:rsidRPr="00B4329F">
        <w:rPr>
          <w:rFonts w:ascii="Times New Roman" w:hAnsi="Times New Roman" w:cs="Times New Roman"/>
          <w:color w:val="FF0000"/>
        </w:rPr>
        <w:t xml:space="preserve">limb discomfort </w:t>
      </w:r>
      <w:r w:rsidR="00F66FED">
        <w:rPr>
          <w:rFonts w:ascii="Times New Roman" w:hAnsi="Times New Roman" w:cs="Times New Roman"/>
        </w:rPr>
        <w:t>and greater physiological stress (i.e., higher HR, lower SpO</w:t>
      </w:r>
      <w:r w:rsidR="00F66FED">
        <w:rPr>
          <w:rFonts w:ascii="Times New Roman" w:hAnsi="Times New Roman" w:cs="Times New Roman"/>
          <w:vertAlign w:val="subscript"/>
        </w:rPr>
        <w:t>2</w:t>
      </w:r>
      <w:r w:rsidR="00F66FED">
        <w:rPr>
          <w:rFonts w:ascii="Times New Roman" w:hAnsi="Times New Roman" w:cs="Times New Roman"/>
        </w:rPr>
        <w:t>)</w:t>
      </w:r>
      <w:r w:rsidR="00086707">
        <w:rPr>
          <w:rFonts w:ascii="Times New Roman" w:hAnsi="Times New Roman" w:cs="Times New Roman"/>
        </w:rPr>
        <w:t xml:space="preserve"> </w:t>
      </w:r>
      <w:r w:rsidR="00B4329F" w:rsidRPr="00B4329F">
        <w:rPr>
          <w:rFonts w:ascii="Times New Roman" w:hAnsi="Times New Roman" w:cs="Times New Roman"/>
          <w:color w:val="FF0000"/>
        </w:rPr>
        <w:t>in</w:t>
      </w:r>
      <w:r w:rsidR="00086707">
        <w:rPr>
          <w:rFonts w:ascii="Times New Roman" w:hAnsi="Times New Roman" w:cs="Times New Roman"/>
        </w:rPr>
        <w:t xml:space="preserve"> </w:t>
      </w:r>
      <w:r w:rsidR="00D50B9F">
        <w:rPr>
          <w:rFonts w:ascii="Times New Roman" w:hAnsi="Times New Roman" w:cs="Times New Roman"/>
        </w:rPr>
        <w:t>HYP</w:t>
      </w:r>
      <w:r w:rsidR="00086707">
        <w:rPr>
          <w:rFonts w:ascii="Times New Roman" w:hAnsi="Times New Roman" w:cs="Times New Roman"/>
          <w:vertAlign w:val="subscript"/>
        </w:rPr>
        <w:t xml:space="preserve"> </w:t>
      </w:r>
      <w:r w:rsidR="00086707">
        <w:rPr>
          <w:rFonts w:ascii="Times New Roman" w:hAnsi="Times New Roman" w:cs="Times New Roman"/>
        </w:rPr>
        <w:t xml:space="preserve">compared with </w:t>
      </w:r>
      <w:r w:rsidR="00D50B9F">
        <w:rPr>
          <w:rFonts w:ascii="Times New Roman" w:hAnsi="Times New Roman" w:cs="Times New Roman"/>
        </w:rPr>
        <w:t>NOR</w:t>
      </w:r>
      <w:r w:rsidR="00847261">
        <w:rPr>
          <w:rFonts w:ascii="Times New Roman" w:hAnsi="Times New Roman" w:cs="Times New Roman"/>
        </w:rPr>
        <w:t xml:space="preserve">. </w:t>
      </w:r>
      <w:r w:rsidR="00D50B9F">
        <w:rPr>
          <w:rFonts w:ascii="Times New Roman" w:hAnsi="Times New Roman" w:cs="Times New Roman"/>
        </w:rPr>
        <w:t xml:space="preserve">During CON </w:t>
      </w:r>
      <w:r w:rsidR="00D23E4E">
        <w:rPr>
          <w:rFonts w:ascii="Times New Roman" w:hAnsi="Times New Roman" w:cs="Times New Roman"/>
        </w:rPr>
        <w:sym w:font="Symbol" w:char="F02D"/>
      </w:r>
      <w:r w:rsidR="00D23E4E">
        <w:rPr>
          <w:rFonts w:ascii="Times New Roman" w:hAnsi="Times New Roman" w:cs="Times New Roman"/>
        </w:rPr>
        <w:t xml:space="preserve"> </w:t>
      </w:r>
      <w:r w:rsidR="00D50B9F">
        <w:rPr>
          <w:rFonts w:ascii="Times New Roman" w:hAnsi="Times New Roman" w:cs="Times New Roman"/>
        </w:rPr>
        <w:t>i.e., when</w:t>
      </w:r>
      <w:r w:rsidR="00847261">
        <w:rPr>
          <w:rFonts w:ascii="Times New Roman" w:hAnsi="Times New Roman" w:cs="Times New Roman"/>
        </w:rPr>
        <w:t xml:space="preserve"> the (hypoxic)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847261">
        <w:rPr>
          <w:rFonts w:ascii="Times New Roman" w:hAnsi="Times New Roman" w:cs="Times New Roman"/>
        </w:rPr>
        <w:t xml:space="preserve"> is performed in </w:t>
      </w:r>
      <w:proofErr w:type="spellStart"/>
      <w:r w:rsidR="00847261">
        <w:rPr>
          <w:rFonts w:ascii="Times New Roman" w:hAnsi="Times New Roman" w:cs="Times New Roman"/>
        </w:rPr>
        <w:t>normoxia</w:t>
      </w:r>
      <w:proofErr w:type="spellEnd"/>
      <w:r w:rsidR="00D23E4E">
        <w:rPr>
          <w:rFonts w:ascii="Times New Roman" w:hAnsi="Times New Roman" w:cs="Times New Roman"/>
        </w:rPr>
        <w:t xml:space="preserve"> </w:t>
      </w:r>
      <w:r w:rsidR="00D23E4E">
        <w:rPr>
          <w:rFonts w:ascii="Times New Roman" w:hAnsi="Times New Roman" w:cs="Times New Roman"/>
        </w:rPr>
        <w:sym w:font="Symbol" w:char="F02D"/>
      </w:r>
      <w:r w:rsidR="00F66FED">
        <w:rPr>
          <w:rFonts w:ascii="Times New Roman" w:hAnsi="Times New Roman" w:cs="Times New Roman"/>
        </w:rPr>
        <w:t xml:space="preserve"> the level of physiological stress </w:t>
      </w:r>
      <w:r w:rsidR="00880459">
        <w:rPr>
          <w:rFonts w:ascii="Times New Roman" w:hAnsi="Times New Roman" w:cs="Times New Roman"/>
        </w:rPr>
        <w:lastRenderedPageBreak/>
        <w:t xml:space="preserve">was </w:t>
      </w:r>
      <w:r w:rsidR="00F66FED">
        <w:rPr>
          <w:rFonts w:ascii="Times New Roman" w:hAnsi="Times New Roman" w:cs="Times New Roman"/>
        </w:rPr>
        <w:t>lower than in HYP</w:t>
      </w:r>
      <w:r w:rsidR="00086707">
        <w:rPr>
          <w:rFonts w:ascii="Times New Roman" w:hAnsi="Times New Roman" w:cs="Times New Roman"/>
        </w:rPr>
        <w:t xml:space="preserve">. </w:t>
      </w:r>
      <w:r w:rsidR="00782438">
        <w:rPr>
          <w:rFonts w:ascii="Times New Roman" w:hAnsi="Times New Roman" w:cs="Times New Roman"/>
          <w:color w:val="FF0000"/>
        </w:rPr>
        <w:t>Additionally,</w:t>
      </w:r>
      <w:r w:rsidR="007D789A" w:rsidRPr="007D789A">
        <w:rPr>
          <w:rFonts w:ascii="Times New Roman" w:hAnsi="Times New Roman" w:cs="Times New Roman"/>
          <w:color w:val="FF0000"/>
        </w:rPr>
        <w:t xml:space="preserve"> limb discomfort</w:t>
      </w:r>
      <w:r w:rsidR="00782438">
        <w:rPr>
          <w:rFonts w:ascii="Times New Roman" w:hAnsi="Times New Roman" w:cs="Times New Roman"/>
          <w:color w:val="FF0000"/>
        </w:rPr>
        <w:t xml:space="preserve"> </w:t>
      </w:r>
      <w:r w:rsidR="00B4329F">
        <w:rPr>
          <w:rFonts w:ascii="Times New Roman" w:hAnsi="Times New Roman" w:cs="Times New Roman"/>
          <w:color w:val="FF0000"/>
        </w:rPr>
        <w:t>was</w:t>
      </w:r>
      <w:r w:rsidR="007D789A" w:rsidRPr="007D789A">
        <w:rPr>
          <w:rFonts w:ascii="Times New Roman" w:hAnsi="Times New Roman" w:cs="Times New Roman"/>
          <w:color w:val="FF0000"/>
        </w:rPr>
        <w:t xml:space="preserve"> </w:t>
      </w:r>
      <w:r w:rsidR="00B4329F">
        <w:rPr>
          <w:rFonts w:ascii="Times New Roman" w:hAnsi="Times New Roman" w:cs="Times New Roman"/>
          <w:color w:val="FF0000"/>
        </w:rPr>
        <w:t xml:space="preserve">lower </w:t>
      </w:r>
      <w:r w:rsidR="007D789A" w:rsidRPr="007D789A">
        <w:rPr>
          <w:rFonts w:ascii="Times New Roman" w:hAnsi="Times New Roman" w:cs="Times New Roman"/>
          <w:color w:val="FF0000"/>
        </w:rPr>
        <w:t xml:space="preserve">in CON </w:t>
      </w:r>
      <w:r w:rsidR="00B4329F">
        <w:rPr>
          <w:rFonts w:ascii="Times New Roman" w:hAnsi="Times New Roman" w:cs="Times New Roman"/>
          <w:color w:val="FF0000"/>
        </w:rPr>
        <w:t>than in</w:t>
      </w:r>
      <w:r w:rsidR="007D789A" w:rsidRPr="007D789A">
        <w:rPr>
          <w:rFonts w:ascii="Times New Roman" w:hAnsi="Times New Roman" w:cs="Times New Roman"/>
          <w:color w:val="FF0000"/>
        </w:rPr>
        <w:t xml:space="preserve"> NOR. </w:t>
      </w:r>
      <w:r>
        <w:rPr>
          <w:rFonts w:ascii="Times New Roman" w:hAnsi="Times New Roman" w:cs="Times New Roman"/>
        </w:rPr>
        <w:t xml:space="preserve">In </w:t>
      </w:r>
      <w:r w:rsidR="00727B49" w:rsidRPr="00727B49">
        <w:rPr>
          <w:rFonts w:ascii="Times New Roman" w:hAnsi="Times New Roman" w:cs="Times New Roman"/>
          <w:color w:val="FF0000"/>
        </w:rPr>
        <w:t>overweight-to-</w:t>
      </w:r>
      <w:r w:rsidRPr="00727B49">
        <w:rPr>
          <w:rFonts w:ascii="Times New Roman" w:hAnsi="Times New Roman" w:cs="Times New Roman"/>
          <w:color w:val="FF0000"/>
        </w:rPr>
        <w:t xml:space="preserve">obese </w:t>
      </w:r>
      <w:r>
        <w:rPr>
          <w:rFonts w:ascii="Times New Roman" w:hAnsi="Times New Roman" w:cs="Times New Roman"/>
        </w:rPr>
        <w:t>individuals</w:t>
      </w:r>
      <w:r w:rsidR="00086707">
        <w:rPr>
          <w:rFonts w:ascii="Times New Roman" w:hAnsi="Times New Roman" w:cs="Times New Roman"/>
        </w:rPr>
        <w:t>, perceptually</w:t>
      </w:r>
      <w:r w:rsidR="00AD2CA9">
        <w:rPr>
          <w:rFonts w:ascii="Times New Roman" w:hAnsi="Times New Roman" w:cs="Times New Roman"/>
        </w:rPr>
        <w:t xml:space="preserve"> </w:t>
      </w:r>
      <w:r w:rsidR="00086707">
        <w:rPr>
          <w:rFonts w:ascii="Times New Roman" w:hAnsi="Times New Roman" w:cs="Times New Roman"/>
        </w:rPr>
        <w:t xml:space="preserve">regulated interval walking in hypoxia at a lower external workload (i.e.,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086707">
        <w:rPr>
          <w:rFonts w:ascii="Times New Roman" w:hAnsi="Times New Roman" w:cs="Times New Roman"/>
        </w:rPr>
        <w:t>) achieves a higher physiological stress</w:t>
      </w:r>
      <w:r w:rsidR="00B86ED7" w:rsidRPr="00B86ED7">
        <w:rPr>
          <w:rFonts w:ascii="Times New Roman" w:hAnsi="Times New Roman" w:cs="Times New Roman"/>
        </w:rPr>
        <w:t xml:space="preserve"> </w:t>
      </w:r>
      <w:r w:rsidR="00B86ED7">
        <w:rPr>
          <w:rFonts w:ascii="Times New Roman" w:hAnsi="Times New Roman" w:cs="Times New Roman"/>
        </w:rPr>
        <w:t xml:space="preserve">compared to </w:t>
      </w:r>
      <w:proofErr w:type="spellStart"/>
      <w:r w:rsidR="00B86ED7">
        <w:rPr>
          <w:rFonts w:ascii="Times New Roman" w:hAnsi="Times New Roman" w:cs="Times New Roman"/>
        </w:rPr>
        <w:t>normoxia</w:t>
      </w:r>
      <w:proofErr w:type="spellEnd"/>
      <w:r w:rsidR="00B86ED7">
        <w:rPr>
          <w:rFonts w:ascii="Times New Roman" w:hAnsi="Times New Roman" w:cs="Times New Roman"/>
        </w:rPr>
        <w:t>,</w:t>
      </w:r>
      <w:r w:rsidR="00086707">
        <w:rPr>
          <w:rFonts w:ascii="Times New Roman" w:hAnsi="Times New Roman" w:cs="Times New Roman"/>
        </w:rPr>
        <w:t xml:space="preserve"> </w:t>
      </w:r>
      <w:r w:rsidR="002A6711">
        <w:rPr>
          <w:rFonts w:ascii="Times New Roman" w:hAnsi="Times New Roman" w:cs="Times New Roman"/>
        </w:rPr>
        <w:t xml:space="preserve">yet with </w:t>
      </w:r>
      <w:r w:rsidR="00086707">
        <w:rPr>
          <w:rFonts w:ascii="Times New Roman" w:hAnsi="Times New Roman" w:cs="Times New Roman"/>
        </w:rPr>
        <w:t>a lower perceived load (i.e., limb discomfort)</w:t>
      </w:r>
      <w:r w:rsidR="00FC39D1">
        <w:rPr>
          <w:rFonts w:ascii="Times New Roman" w:hAnsi="Times New Roman" w:cs="Times New Roman"/>
        </w:rPr>
        <w:t>.</w:t>
      </w:r>
      <w:r w:rsidR="00086707">
        <w:rPr>
          <w:rFonts w:ascii="Times New Roman" w:hAnsi="Times New Roman" w:cs="Times New Roman"/>
        </w:rPr>
        <w:t xml:space="preserve"> </w:t>
      </w:r>
      <w:r w:rsidR="00782438" w:rsidRPr="00C85269">
        <w:rPr>
          <w:rFonts w:ascii="Times New Roman" w:hAnsi="Times New Roman" w:cs="Times New Roman"/>
          <w:color w:val="FF0000"/>
        </w:rPr>
        <w:t xml:space="preserve">Walking at the </w:t>
      </w:r>
      <w:r w:rsidR="00782438">
        <w:rPr>
          <w:rFonts w:ascii="Times New Roman" w:hAnsi="Times New Roman" w:cs="Times New Roman"/>
          <w:color w:val="FF0000"/>
        </w:rPr>
        <w:t>speed</w:t>
      </w:r>
      <w:r w:rsidR="00782438" w:rsidRPr="00C85269">
        <w:rPr>
          <w:rFonts w:ascii="Times New Roman" w:hAnsi="Times New Roman" w:cs="Times New Roman"/>
          <w:color w:val="FF0000"/>
        </w:rPr>
        <w:t xml:space="preserve"> adopted in hypoxia produces similar psycho-physiological responses at the same absolute intensity in </w:t>
      </w:r>
      <w:proofErr w:type="spellStart"/>
      <w:r w:rsidR="00782438" w:rsidRPr="00C85269">
        <w:rPr>
          <w:rFonts w:ascii="Times New Roman" w:hAnsi="Times New Roman" w:cs="Times New Roman"/>
          <w:color w:val="FF0000"/>
        </w:rPr>
        <w:t>normoxia</w:t>
      </w:r>
      <w:proofErr w:type="spellEnd"/>
      <w:r w:rsidR="00782438" w:rsidRPr="00C85269">
        <w:rPr>
          <w:rFonts w:ascii="Times New Roman" w:hAnsi="Times New Roman" w:cs="Times New Roman"/>
          <w:color w:val="FF0000"/>
        </w:rPr>
        <w:t xml:space="preserve">. </w:t>
      </w:r>
    </w:p>
    <w:p w14:paraId="5862FBCB" w14:textId="0A9163AC" w:rsidR="001B3DF6" w:rsidRDefault="00086707" w:rsidP="00FE3DD4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</w:t>
      </w:r>
      <w:r w:rsidR="00D50B9F">
        <w:rPr>
          <w:rFonts w:ascii="Times New Roman" w:hAnsi="Times New Roman" w:cs="Times New Roman"/>
        </w:rPr>
        <w:t>HYP (FiO</w:t>
      </w:r>
      <w:r w:rsidR="00D50B9F">
        <w:rPr>
          <w:rFonts w:ascii="Times New Roman" w:hAnsi="Times New Roman" w:cs="Times New Roman"/>
          <w:vertAlign w:val="subscript"/>
        </w:rPr>
        <w:t>2</w:t>
      </w:r>
      <w:r w:rsidR="00D50B9F">
        <w:rPr>
          <w:rFonts w:ascii="Times New Roman" w:hAnsi="Times New Roman" w:cs="Times New Roman"/>
        </w:rPr>
        <w:t xml:space="preserve"> = 13.0%)</w:t>
      </w:r>
      <w:r>
        <w:rPr>
          <w:rFonts w:ascii="Times New Roman" w:hAnsi="Times New Roman" w:cs="Times New Roman"/>
        </w:rPr>
        <w:t>, greater physiological stress (i.e., higher HR, lower SpO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</w:t>
      </w:r>
      <w:r w:rsidR="00B86ED7">
        <w:rPr>
          <w:rFonts w:ascii="Times New Roman" w:hAnsi="Times New Roman" w:cs="Times New Roman"/>
        </w:rPr>
        <w:t xml:space="preserve">occurred </w:t>
      </w:r>
      <w:r>
        <w:rPr>
          <w:rFonts w:ascii="Times New Roman" w:hAnsi="Times New Roman" w:cs="Times New Roman"/>
        </w:rPr>
        <w:t xml:space="preserve">compared to </w:t>
      </w:r>
      <w:r w:rsidR="00D50B9F">
        <w:rPr>
          <w:rFonts w:ascii="Times New Roman" w:hAnsi="Times New Roman" w:cs="Times New Roman"/>
        </w:rPr>
        <w:t>NOR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D50B9F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. These findings </w:t>
      </w:r>
      <w:r w:rsidR="00717813">
        <w:rPr>
          <w:rFonts w:ascii="Times New Roman" w:hAnsi="Times New Roman" w:cs="Times New Roman"/>
        </w:rPr>
        <w:t xml:space="preserve">obtained in obese </w:t>
      </w:r>
      <w:r w:rsidR="00D50B9F">
        <w:rPr>
          <w:rFonts w:ascii="Times New Roman" w:hAnsi="Times New Roman" w:cs="Times New Roman"/>
        </w:rPr>
        <w:t xml:space="preserve">individuals </w:t>
      </w:r>
      <w:r>
        <w:rPr>
          <w:rFonts w:ascii="Times New Roman" w:hAnsi="Times New Roman" w:cs="Times New Roman"/>
        </w:rPr>
        <w:t xml:space="preserve">are somewhat different to </w:t>
      </w:r>
      <w:r w:rsidR="008A0119">
        <w:rPr>
          <w:rFonts w:ascii="Times New Roman" w:hAnsi="Times New Roman" w:cs="Times New Roman"/>
        </w:rPr>
        <w:t>our previous work</w:t>
      </w:r>
      <w:r w:rsidR="00847261">
        <w:rPr>
          <w:rFonts w:ascii="Times New Roman" w:hAnsi="Times New Roman" w:cs="Times New Roman"/>
        </w:rPr>
        <w:t xml:space="preserve"> in trained runners</w:t>
      </w:r>
      <w:r>
        <w:rPr>
          <w:rFonts w:ascii="Times New Roman" w:hAnsi="Times New Roman" w:cs="Times New Roman"/>
        </w:rPr>
        <w:t xml:space="preserve">, whereby HR </w:t>
      </w:r>
      <w:r w:rsidR="001D6993">
        <w:rPr>
          <w:rFonts w:ascii="Times New Roman" w:hAnsi="Times New Roman" w:cs="Times New Roman"/>
        </w:rPr>
        <w:t>did not differ between hypoxia (FiO</w:t>
      </w:r>
      <w:r w:rsidR="001D6993">
        <w:rPr>
          <w:rFonts w:ascii="Times New Roman" w:hAnsi="Times New Roman" w:cs="Times New Roman"/>
          <w:vertAlign w:val="subscript"/>
        </w:rPr>
        <w:t>2</w:t>
      </w:r>
      <w:r w:rsidR="001D6993">
        <w:rPr>
          <w:rFonts w:ascii="Times New Roman" w:hAnsi="Times New Roman" w:cs="Times New Roman"/>
        </w:rPr>
        <w:t xml:space="preserve"> = 15.0%) and </w:t>
      </w:r>
      <w:proofErr w:type="spellStart"/>
      <w:r w:rsidR="001D6993">
        <w:rPr>
          <w:rFonts w:ascii="Times New Roman" w:hAnsi="Times New Roman" w:cs="Times New Roman"/>
        </w:rPr>
        <w:t>normoxia</w:t>
      </w:r>
      <w:proofErr w:type="spellEnd"/>
      <w:r w:rsidR="001D6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during perceptually</w:t>
      </w:r>
      <w:r w:rsidR="00AD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regulated interval running (</w:t>
      </w:r>
      <w:r w:rsidRPr="00212ACF">
        <w:rPr>
          <w:rFonts w:ascii="Times New Roman" w:hAnsi="Times New Roman" w:cs="Times New Roman"/>
        </w:rPr>
        <w:t>4 × 4</w:t>
      </w:r>
      <w:r>
        <w:rPr>
          <w:rFonts w:ascii="Times New Roman" w:hAnsi="Times New Roman" w:cs="Times New Roman"/>
        </w:rPr>
        <w:t xml:space="preserve"> min running at RPE = 16, 3-min recoveries</w:t>
      </w:r>
      <w:r w:rsidRPr="00A44E6F">
        <w:rPr>
          <w:rFonts w:ascii="Times New Roman" w:hAnsi="Times New Roman" w:cs="Times New Roman"/>
        </w:rPr>
        <w:t>).</w:t>
      </w:r>
      <w:r w:rsidR="0053525E" w:rsidRPr="0053525E">
        <w:rPr>
          <w:rFonts w:ascii="Times New Roman" w:hAnsi="Times New Roman" w:cs="Times New Roman"/>
          <w:vertAlign w:val="superscript"/>
        </w:rPr>
        <w:t>1</w:t>
      </w:r>
      <w:r w:rsidR="00A32DB9">
        <w:rPr>
          <w:rFonts w:ascii="Times New Roman" w:hAnsi="Times New Roman" w:cs="Times New Roman"/>
          <w:vertAlign w:val="superscript"/>
        </w:rPr>
        <w:t>4</w:t>
      </w:r>
      <w:r w:rsidRPr="00A44E6F">
        <w:rPr>
          <w:rFonts w:ascii="Times New Roman" w:hAnsi="Times New Roman" w:cs="Times New Roman"/>
        </w:rPr>
        <w:t xml:space="preserve"> This may </w:t>
      </w:r>
      <w:r>
        <w:rPr>
          <w:rFonts w:ascii="Times New Roman" w:hAnsi="Times New Roman" w:cs="Times New Roman"/>
        </w:rPr>
        <w:t xml:space="preserve">partly be </w:t>
      </w:r>
      <w:r w:rsidRPr="00A44E6F">
        <w:rPr>
          <w:rFonts w:ascii="Times New Roman" w:hAnsi="Times New Roman" w:cs="Times New Roman"/>
        </w:rPr>
        <w:t>due to larger</w:t>
      </w:r>
      <w:r>
        <w:rPr>
          <w:rFonts w:ascii="Times New Roman" w:hAnsi="Times New Roman" w:cs="Times New Roman"/>
        </w:rPr>
        <w:t xml:space="preserve"> </w:t>
      </w:r>
      <w:r w:rsidR="00B01BF6">
        <w:rPr>
          <w:rFonts w:ascii="Times New Roman" w:hAnsi="Times New Roman" w:cs="Times New Roman"/>
        </w:rPr>
        <w:t>hypoxia</w:t>
      </w:r>
      <w:r w:rsidR="006F36B1">
        <w:rPr>
          <w:rFonts w:ascii="Times New Roman" w:hAnsi="Times New Roman" w:cs="Times New Roman"/>
        </w:rPr>
        <w:t xml:space="preserve">-related </w:t>
      </w:r>
      <w:r>
        <w:rPr>
          <w:rFonts w:ascii="Times New Roman" w:hAnsi="Times New Roman" w:cs="Times New Roman"/>
        </w:rPr>
        <w:t xml:space="preserve">adjustments in workload (i.e., decreased treadmill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>
        <w:rPr>
          <w:rFonts w:ascii="Times New Roman" w:hAnsi="Times New Roman" w:cs="Times New Roman"/>
        </w:rPr>
        <w:t>) found in the previous (</w:t>
      </w:r>
      <w:r w:rsidR="00D40BAC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6%) </w:t>
      </w:r>
      <w:r w:rsidR="00F66FED">
        <w:rPr>
          <w:rFonts w:ascii="Times New Roman" w:hAnsi="Times New Roman" w:cs="Times New Roman"/>
        </w:rPr>
        <w:t xml:space="preserve">compared to the </w:t>
      </w:r>
      <w:r>
        <w:rPr>
          <w:rFonts w:ascii="Times New Roman" w:hAnsi="Times New Roman" w:cs="Times New Roman"/>
        </w:rPr>
        <w:t>current study (</w:t>
      </w:r>
      <w:r w:rsidR="00D40BAC">
        <w:rPr>
          <w:rFonts w:ascii="Times New Roman" w:hAnsi="Times New Roman" w:cs="Times New Roman"/>
        </w:rPr>
        <w:sym w:font="Symbol" w:char="F02D"/>
      </w:r>
      <w:r w:rsidR="006D76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%). </w:t>
      </w:r>
      <w:r w:rsidR="00213C0A" w:rsidRPr="00213C0A">
        <w:rPr>
          <w:rFonts w:ascii="Times New Roman" w:hAnsi="Times New Roman" w:cs="Times New Roman"/>
          <w:color w:val="FF0000"/>
        </w:rPr>
        <w:t xml:space="preserve">In adults with </w:t>
      </w:r>
      <w:r w:rsidR="00213C0A" w:rsidRPr="00A32DB9">
        <w:rPr>
          <w:rFonts w:ascii="Times New Roman" w:hAnsi="Times New Roman" w:cs="Times New Roman"/>
          <w:color w:val="FF0000"/>
        </w:rPr>
        <w:t>obesity, Fernández Menéndez et al.</w:t>
      </w:r>
      <w:r w:rsidR="00A32DB9" w:rsidRPr="00A32DB9">
        <w:rPr>
          <w:rFonts w:ascii="Times New Roman" w:hAnsi="Times New Roman" w:cs="Times New Roman"/>
          <w:color w:val="FF0000"/>
          <w:vertAlign w:val="superscript"/>
        </w:rPr>
        <w:t>10</w:t>
      </w:r>
      <w:r w:rsidR="00213C0A" w:rsidRPr="00A32DB9">
        <w:rPr>
          <w:rFonts w:ascii="Times New Roman" w:hAnsi="Times New Roman" w:cs="Times New Roman"/>
          <w:color w:val="FF0000"/>
        </w:rPr>
        <w:t xml:space="preserve"> showed</w:t>
      </w:r>
      <w:r w:rsidR="00213C0A" w:rsidRPr="00213C0A">
        <w:rPr>
          <w:rFonts w:ascii="Times New Roman" w:hAnsi="Times New Roman" w:cs="Times New Roman"/>
          <w:color w:val="FF0000"/>
        </w:rPr>
        <w:t xml:space="preserve"> that preferred walking speed increased each week during a 3-wks program, yet the treadmill speed selected by the hypoxic </w:t>
      </w:r>
      <w:r w:rsidR="00213C0A" w:rsidRPr="00B63246">
        <w:rPr>
          <w:rFonts w:ascii="Times New Roman" w:hAnsi="Times New Roman" w:cs="Times New Roman"/>
          <w:i/>
          <w:iCs/>
          <w:color w:val="FF0000"/>
        </w:rPr>
        <w:t>versus</w:t>
      </w:r>
      <w:r w:rsidR="00213C0A" w:rsidRPr="00213C0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13C0A" w:rsidRPr="00213C0A">
        <w:rPr>
          <w:rFonts w:ascii="Times New Roman" w:hAnsi="Times New Roman" w:cs="Times New Roman"/>
          <w:color w:val="FF0000"/>
        </w:rPr>
        <w:t>normoxic</w:t>
      </w:r>
      <w:proofErr w:type="spellEnd"/>
      <w:r w:rsidR="00213C0A" w:rsidRPr="00213C0A">
        <w:rPr>
          <w:rFonts w:ascii="Times New Roman" w:hAnsi="Times New Roman" w:cs="Times New Roman"/>
          <w:color w:val="FF0000"/>
        </w:rPr>
        <w:t xml:space="preserve"> group only became significant lower by ~9% in the last week of training. </w:t>
      </w:r>
      <w:r w:rsidR="00B471EE" w:rsidRPr="00B471EE">
        <w:rPr>
          <w:rFonts w:ascii="Times New Roman" w:hAnsi="Times New Roman" w:cs="Times New Roman"/>
          <w:color w:val="FF0000"/>
        </w:rPr>
        <w:t>Pending confirmatory research, during a longitudinal training program using perceptually-regulated intervals, this walking gap between the two conditions could increase over time.</w:t>
      </w:r>
      <w:r w:rsidR="00B471EE">
        <w:rPr>
          <w:rFonts w:ascii="Times New Roman" w:hAnsi="Times New Roman" w:cs="Times New Roman"/>
          <w:color w:val="FF0000"/>
        </w:rPr>
        <w:t xml:space="preserve"> </w:t>
      </w:r>
      <w:r w:rsidR="00756FC8">
        <w:rPr>
          <w:rFonts w:ascii="Times New Roman" w:hAnsi="Times New Roman" w:cs="Times New Roman"/>
        </w:rPr>
        <w:t xml:space="preserve">Both </w:t>
      </w:r>
      <w:r w:rsidR="00F66FED" w:rsidRPr="003C7C58">
        <w:rPr>
          <w:rFonts w:ascii="Times New Roman" w:hAnsi="Times New Roman" w:cs="Times New Roman"/>
        </w:rPr>
        <w:t xml:space="preserve">Wiesner </w:t>
      </w:r>
      <w:r w:rsidR="0053525E">
        <w:rPr>
          <w:rFonts w:ascii="Times New Roman" w:hAnsi="Times New Roman" w:cs="Times New Roman"/>
        </w:rPr>
        <w:t>and colleagues</w:t>
      </w:r>
      <w:r w:rsidR="00756FC8">
        <w:rPr>
          <w:rFonts w:ascii="Times New Roman" w:hAnsi="Times New Roman" w:cs="Times New Roman"/>
        </w:rPr>
        <w:t>,</w:t>
      </w:r>
      <w:r w:rsidR="00A97A5C">
        <w:rPr>
          <w:rFonts w:ascii="Times New Roman" w:hAnsi="Times New Roman" w:cs="Times New Roman"/>
          <w:vertAlign w:val="superscript"/>
        </w:rPr>
        <w:t>2</w:t>
      </w:r>
      <w:r w:rsidR="00A32DB9">
        <w:rPr>
          <w:rFonts w:ascii="Times New Roman" w:hAnsi="Times New Roman" w:cs="Times New Roman"/>
          <w:vertAlign w:val="superscript"/>
        </w:rPr>
        <w:t>3</w:t>
      </w:r>
      <w:r w:rsidR="00F66FED">
        <w:rPr>
          <w:rFonts w:ascii="Times New Roman" w:hAnsi="Times New Roman" w:cs="Times New Roman"/>
        </w:rPr>
        <w:t xml:space="preserve"> during 60-min continuous running/walking</w:t>
      </w:r>
      <w:r w:rsidR="00756FC8">
        <w:rPr>
          <w:rFonts w:ascii="Times New Roman" w:hAnsi="Times New Roman" w:cs="Times New Roman"/>
        </w:rPr>
        <w:t>,</w:t>
      </w:r>
      <w:r w:rsidR="00F66FED">
        <w:rPr>
          <w:rFonts w:ascii="Times New Roman" w:hAnsi="Times New Roman" w:cs="Times New Roman"/>
        </w:rPr>
        <w:t xml:space="preserve"> and</w:t>
      </w:r>
      <w:r w:rsidR="00DA6294">
        <w:rPr>
          <w:rFonts w:ascii="Times New Roman" w:hAnsi="Times New Roman" w:cs="Times New Roman"/>
        </w:rPr>
        <w:t xml:space="preserve"> </w:t>
      </w:r>
      <w:proofErr w:type="spellStart"/>
      <w:r w:rsidR="00DA6294">
        <w:rPr>
          <w:rFonts w:ascii="Times New Roman" w:hAnsi="Times New Roman" w:cs="Times New Roman"/>
        </w:rPr>
        <w:t>Chacaroun</w:t>
      </w:r>
      <w:proofErr w:type="spellEnd"/>
      <w:r w:rsidR="00DA6294">
        <w:rPr>
          <w:rFonts w:ascii="Times New Roman" w:hAnsi="Times New Roman" w:cs="Times New Roman"/>
        </w:rPr>
        <w:t xml:space="preserve"> </w:t>
      </w:r>
      <w:r w:rsidR="00E83B9A">
        <w:rPr>
          <w:rFonts w:ascii="Times New Roman" w:hAnsi="Times New Roman" w:cs="Times New Roman"/>
        </w:rPr>
        <w:t>and colleagues</w:t>
      </w:r>
      <w:r w:rsidR="00E83B9A" w:rsidRPr="0053525E">
        <w:rPr>
          <w:rFonts w:ascii="Times New Roman" w:hAnsi="Times New Roman" w:cs="Times New Roman"/>
          <w:vertAlign w:val="superscript"/>
        </w:rPr>
        <w:t>1</w:t>
      </w:r>
      <w:r w:rsidR="00A32DB9">
        <w:rPr>
          <w:rFonts w:ascii="Times New Roman" w:hAnsi="Times New Roman" w:cs="Times New Roman"/>
          <w:vertAlign w:val="superscript"/>
        </w:rPr>
        <w:t>3</w:t>
      </w:r>
      <w:r w:rsidR="00756FC8">
        <w:rPr>
          <w:rFonts w:ascii="Times New Roman" w:hAnsi="Times New Roman" w:cs="Times New Roman"/>
        </w:rPr>
        <w:t>,</w:t>
      </w:r>
      <w:r w:rsidR="00F66FED">
        <w:rPr>
          <w:rFonts w:ascii="Times New Roman" w:hAnsi="Times New Roman" w:cs="Times New Roman"/>
        </w:rPr>
        <w:t xml:space="preserve"> </w:t>
      </w:r>
      <w:r w:rsidR="00DA6294">
        <w:rPr>
          <w:rFonts w:ascii="Times New Roman" w:hAnsi="Times New Roman" w:cs="Times New Roman"/>
        </w:rPr>
        <w:t xml:space="preserve">during </w:t>
      </w:r>
      <w:r w:rsidR="00F66FED" w:rsidRPr="001B2B56">
        <w:rPr>
          <w:rFonts w:ascii="Times New Roman" w:hAnsi="Times New Roman" w:cs="Times New Roman"/>
        </w:rPr>
        <w:t xml:space="preserve">interval </w:t>
      </w:r>
      <w:r w:rsidR="00F66FED">
        <w:rPr>
          <w:rFonts w:ascii="Times New Roman" w:hAnsi="Times New Roman" w:cs="Times New Roman"/>
        </w:rPr>
        <w:t>cycling</w:t>
      </w:r>
      <w:r w:rsidR="00D97720">
        <w:rPr>
          <w:rFonts w:ascii="Times New Roman" w:hAnsi="Times New Roman" w:cs="Times New Roman"/>
        </w:rPr>
        <w:t xml:space="preserve"> </w:t>
      </w:r>
      <w:r w:rsidR="00DA6294" w:rsidRPr="001B2B56">
        <w:rPr>
          <w:rFonts w:ascii="Times New Roman" w:hAnsi="Times New Roman" w:cs="Times New Roman"/>
        </w:rPr>
        <w:t>(15</w:t>
      </w:r>
      <w:r w:rsidR="00DA6294">
        <w:rPr>
          <w:rFonts w:ascii="Times New Roman" w:hAnsi="Times New Roman" w:cs="Times New Roman"/>
        </w:rPr>
        <w:t xml:space="preserve"> </w:t>
      </w:r>
      <w:r w:rsidR="00DA6294">
        <w:rPr>
          <w:rFonts w:ascii="Times New Roman" w:hAnsi="Times New Roman" w:cs="Times New Roman"/>
        </w:rPr>
        <w:sym w:font="Symbol" w:char="F0B4"/>
      </w:r>
      <w:r w:rsidR="00DA6294">
        <w:rPr>
          <w:rFonts w:ascii="Times New Roman" w:hAnsi="Times New Roman" w:cs="Times New Roman"/>
        </w:rPr>
        <w:t xml:space="preserve"> </w:t>
      </w:r>
      <w:r w:rsidR="00DA6294" w:rsidRPr="001B2B56">
        <w:rPr>
          <w:rFonts w:ascii="Times New Roman" w:hAnsi="Times New Roman" w:cs="Times New Roman"/>
        </w:rPr>
        <w:t>1</w:t>
      </w:r>
      <w:r w:rsidR="00D97720">
        <w:rPr>
          <w:rFonts w:ascii="Times New Roman" w:hAnsi="Times New Roman" w:cs="Times New Roman"/>
        </w:rPr>
        <w:t>:</w:t>
      </w:r>
      <w:r w:rsidR="00DA6294">
        <w:rPr>
          <w:rFonts w:ascii="Times New Roman" w:hAnsi="Times New Roman" w:cs="Times New Roman"/>
        </w:rPr>
        <w:t>1</w:t>
      </w:r>
      <w:r w:rsidR="00DA6294" w:rsidRPr="001B2B56">
        <w:rPr>
          <w:rFonts w:ascii="Times New Roman" w:hAnsi="Times New Roman" w:cs="Times New Roman"/>
        </w:rPr>
        <w:t>-min)</w:t>
      </w:r>
      <w:r w:rsidR="00756FC8">
        <w:rPr>
          <w:rFonts w:ascii="Times New Roman" w:hAnsi="Times New Roman" w:cs="Times New Roman"/>
        </w:rPr>
        <w:t xml:space="preserve">, have </w:t>
      </w:r>
      <w:r w:rsidR="00756FC8" w:rsidRPr="00756FC8">
        <w:rPr>
          <w:rFonts w:ascii="Times New Roman" w:hAnsi="Times New Roman" w:cs="Times New Roman"/>
          <w:color w:val="000000" w:themeColor="text1"/>
        </w:rPr>
        <w:t>shown</w:t>
      </w:r>
      <w:r w:rsidR="00DA6294" w:rsidRPr="00756FC8">
        <w:rPr>
          <w:rFonts w:ascii="Times New Roman" w:hAnsi="Times New Roman" w:cs="Times New Roman"/>
          <w:color w:val="000000" w:themeColor="text1"/>
        </w:rPr>
        <w:t xml:space="preserve"> that </w:t>
      </w:r>
      <w:r w:rsidRPr="00A170AF">
        <w:rPr>
          <w:rFonts w:ascii="Times New Roman" w:hAnsi="Times New Roman" w:cs="Times New Roman"/>
          <w:color w:val="FF0000"/>
        </w:rPr>
        <w:t xml:space="preserve">lower </w:t>
      </w:r>
      <w:r w:rsidRPr="00756FC8">
        <w:rPr>
          <w:rFonts w:ascii="Times New Roman" w:hAnsi="Times New Roman" w:cs="Times New Roman"/>
          <w:color w:val="000000" w:themeColor="text1"/>
        </w:rPr>
        <w:t>hypoxia</w:t>
      </w:r>
      <w:r>
        <w:rPr>
          <w:rFonts w:ascii="Times New Roman" w:hAnsi="Times New Roman" w:cs="Times New Roman"/>
        </w:rPr>
        <w:t>-induced</w:t>
      </w:r>
      <w:r w:rsidR="00DA6294">
        <w:rPr>
          <w:rFonts w:ascii="Times New Roman" w:hAnsi="Times New Roman" w:cs="Times New Roman"/>
        </w:rPr>
        <w:t xml:space="preserve"> absolute exercise level (</w:t>
      </w:r>
      <w:r w:rsidR="00327CA1">
        <w:rPr>
          <w:rFonts w:ascii="Times New Roman" w:hAnsi="Times New Roman" w:cs="Times New Roman"/>
        </w:rPr>
        <w:t xml:space="preserve">i.e.,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DA6294">
        <w:rPr>
          <w:rFonts w:ascii="Times New Roman" w:hAnsi="Times New Roman" w:cs="Times New Roman"/>
        </w:rPr>
        <w:t>/power)</w:t>
      </w:r>
      <w:r>
        <w:rPr>
          <w:rFonts w:ascii="Times New Roman" w:hAnsi="Times New Roman" w:cs="Times New Roman"/>
        </w:rPr>
        <w:t xml:space="preserve"> for a given exercise intensity (i.e., RPE or HR target) may preserve levels of</w:t>
      </w:r>
      <w:r w:rsidR="00F66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physiological stress</w:t>
      </w:r>
      <w:r w:rsidR="008C5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17813">
        <w:rPr>
          <w:rFonts w:ascii="Times New Roman" w:hAnsi="Times New Roman" w:cs="Times New Roman"/>
        </w:rPr>
        <w:t>In our study</w:t>
      </w:r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normoxia</w:t>
      </w:r>
      <w:proofErr w:type="spellEnd"/>
      <w:r>
        <w:rPr>
          <w:rFonts w:ascii="Times New Roman" w:hAnsi="Times New Roman" w:cs="Times New Roman"/>
        </w:rPr>
        <w:t xml:space="preserve"> at a matched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>
        <w:rPr>
          <w:rFonts w:ascii="Times New Roman" w:hAnsi="Times New Roman" w:cs="Times New Roman"/>
        </w:rPr>
        <w:t xml:space="preserve"> self-selected in hypoxia (</w:t>
      </w:r>
      <w:r w:rsidR="00D50B9F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>), physiological stress level w</w:t>
      </w:r>
      <w:r w:rsidR="00562CD8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="008C53CC">
        <w:rPr>
          <w:rFonts w:ascii="Times New Roman" w:hAnsi="Times New Roman" w:cs="Times New Roman"/>
        </w:rPr>
        <w:t>reduced</w:t>
      </w:r>
      <w:r>
        <w:rPr>
          <w:rFonts w:ascii="Times New Roman" w:hAnsi="Times New Roman" w:cs="Times New Roman"/>
        </w:rPr>
        <w:t xml:space="preserve"> (i.e., lower HR, higher SpO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="001B3DF6">
        <w:rPr>
          <w:rFonts w:ascii="Times New Roman" w:hAnsi="Times New Roman" w:cs="Times New Roman"/>
        </w:rPr>
        <w:t>,</w:t>
      </w:r>
      <w:r w:rsidR="00DA6294">
        <w:rPr>
          <w:rFonts w:ascii="Times New Roman" w:hAnsi="Times New Roman" w:cs="Times New Roman"/>
        </w:rPr>
        <w:t xml:space="preserve"> reinforcing the impact of hypoxia on increased physiological markers of stress observed in the current study.</w:t>
      </w:r>
      <w:r>
        <w:rPr>
          <w:rFonts w:ascii="Times New Roman" w:hAnsi="Times New Roman" w:cs="Times New Roman"/>
        </w:rPr>
        <w:t xml:space="preserve"> </w:t>
      </w:r>
    </w:p>
    <w:p w14:paraId="3BE9A515" w14:textId="245C0485" w:rsidR="00086707" w:rsidRDefault="00322A37" w:rsidP="00FE3DD4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043C35">
        <w:rPr>
          <w:rFonts w:ascii="Times New Roman" w:hAnsi="Times New Roman" w:cs="Times New Roman"/>
          <w:color w:val="FF0000"/>
        </w:rPr>
        <w:t>P</w:t>
      </w:r>
      <w:r w:rsidR="00086707" w:rsidRPr="00043C35">
        <w:rPr>
          <w:rFonts w:ascii="Times New Roman" w:hAnsi="Times New Roman" w:cs="Times New Roman"/>
          <w:color w:val="FF0000"/>
        </w:rPr>
        <w:t xml:space="preserve">erceptions of limb discomfort </w:t>
      </w:r>
      <w:r w:rsidR="00086707" w:rsidRPr="00043C35">
        <w:rPr>
          <w:rFonts w:ascii="Times New Roman" w:hAnsi="Times New Roman" w:cs="Times New Roman"/>
        </w:rPr>
        <w:t xml:space="preserve">were </w:t>
      </w:r>
      <w:r w:rsidRPr="00043C35">
        <w:rPr>
          <w:rFonts w:ascii="Times New Roman" w:hAnsi="Times New Roman" w:cs="Times New Roman"/>
        </w:rPr>
        <w:t xml:space="preserve">globally lower </w:t>
      </w:r>
      <w:r w:rsidR="00086707" w:rsidRPr="00043C35">
        <w:rPr>
          <w:rFonts w:ascii="Times New Roman" w:hAnsi="Times New Roman" w:cs="Times New Roman"/>
        </w:rPr>
        <w:t xml:space="preserve">throughout </w:t>
      </w:r>
      <w:r w:rsidR="00D50B9F" w:rsidRPr="00043C35">
        <w:rPr>
          <w:rFonts w:ascii="Times New Roman" w:hAnsi="Times New Roman" w:cs="Times New Roman"/>
        </w:rPr>
        <w:t>HYP</w:t>
      </w:r>
      <w:r w:rsidR="00086707" w:rsidRPr="00043C35">
        <w:rPr>
          <w:rFonts w:ascii="Times New Roman" w:hAnsi="Times New Roman" w:cs="Times New Roman"/>
        </w:rPr>
        <w:t xml:space="preserve"> </w:t>
      </w:r>
      <w:r w:rsidR="00086707" w:rsidRPr="00043C35">
        <w:rPr>
          <w:rFonts w:ascii="Times New Roman" w:hAnsi="Times New Roman" w:cs="Times New Roman"/>
          <w:color w:val="FF0000"/>
        </w:rPr>
        <w:t xml:space="preserve">compared with </w:t>
      </w:r>
      <w:r w:rsidR="00D50B9F" w:rsidRPr="00043C35">
        <w:rPr>
          <w:rFonts w:ascii="Times New Roman" w:hAnsi="Times New Roman" w:cs="Times New Roman"/>
          <w:color w:val="FF0000"/>
        </w:rPr>
        <w:t>NOR</w:t>
      </w:r>
      <w:r w:rsidR="00086707" w:rsidRPr="00043C35">
        <w:rPr>
          <w:rFonts w:ascii="Times New Roman" w:hAnsi="Times New Roman" w:cs="Times New Roman"/>
          <w:color w:val="FF0000"/>
        </w:rPr>
        <w:t xml:space="preserve">. </w:t>
      </w:r>
      <w:r w:rsidR="008C73C9" w:rsidRPr="008C73C9">
        <w:rPr>
          <w:rFonts w:ascii="Times New Roman" w:hAnsi="Times New Roman" w:cs="Times New Roman"/>
          <w:color w:val="FF0000"/>
        </w:rPr>
        <w:t>This is unlike the findings of Christian and colleagues,</w:t>
      </w:r>
      <w:r w:rsidR="008C73C9" w:rsidRPr="008C73C9">
        <w:rPr>
          <w:rFonts w:ascii="Times New Roman" w:hAnsi="Times New Roman" w:cs="Times New Roman"/>
          <w:color w:val="FF0000"/>
          <w:vertAlign w:val="superscript"/>
        </w:rPr>
        <w:t>25</w:t>
      </w:r>
      <w:r w:rsidR="008C73C9" w:rsidRPr="008C73C9">
        <w:rPr>
          <w:rFonts w:ascii="Times New Roman" w:hAnsi="Times New Roman" w:cs="Times New Roman"/>
          <w:color w:val="FF0000"/>
        </w:rPr>
        <w:t xml:space="preserve"> who found greater perceived limb discomfort during 5 min continuous, sub-maximal perceptually regulated cycling (RPE 3 on CR10 Borg scale) in hypoxia (FiO</w:t>
      </w:r>
      <w:r w:rsidR="008C73C9" w:rsidRPr="008C73C9">
        <w:rPr>
          <w:rFonts w:ascii="Times New Roman" w:hAnsi="Times New Roman" w:cs="Times New Roman"/>
          <w:color w:val="FF0000"/>
          <w:vertAlign w:val="subscript"/>
        </w:rPr>
        <w:t>2</w:t>
      </w:r>
      <w:r w:rsidR="008C73C9" w:rsidRPr="008C73C9">
        <w:rPr>
          <w:rFonts w:ascii="Times New Roman" w:hAnsi="Times New Roman" w:cs="Times New Roman"/>
          <w:color w:val="FF0000"/>
        </w:rPr>
        <w:t xml:space="preserve"> = 13.5%) </w:t>
      </w:r>
      <w:r w:rsidR="008C73C9" w:rsidRPr="008C73C9">
        <w:rPr>
          <w:rFonts w:ascii="Times New Roman" w:hAnsi="Times New Roman" w:cs="Times New Roman"/>
          <w:i/>
          <w:color w:val="FF0000"/>
        </w:rPr>
        <w:t>versus</w:t>
      </w:r>
      <w:r w:rsidR="008C73C9" w:rsidRPr="008C73C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C73C9" w:rsidRPr="008C73C9">
        <w:rPr>
          <w:rFonts w:ascii="Times New Roman" w:hAnsi="Times New Roman" w:cs="Times New Roman"/>
          <w:color w:val="FF0000"/>
        </w:rPr>
        <w:t>normoxia</w:t>
      </w:r>
      <w:proofErr w:type="spellEnd"/>
      <w:r w:rsidR="008C73C9" w:rsidRPr="008C73C9">
        <w:rPr>
          <w:rFonts w:ascii="Times New Roman" w:hAnsi="Times New Roman" w:cs="Times New Roman"/>
          <w:color w:val="FF0000"/>
        </w:rPr>
        <w:t xml:space="preserve">. </w:t>
      </w:r>
      <w:r w:rsidR="00762B78">
        <w:rPr>
          <w:rFonts w:ascii="Times New Roman" w:hAnsi="Times New Roman" w:cs="Times New Roman"/>
        </w:rPr>
        <w:t>Remarkably, d</w:t>
      </w:r>
      <w:r w:rsidR="00086707">
        <w:rPr>
          <w:rFonts w:ascii="Times New Roman" w:hAnsi="Times New Roman" w:cs="Times New Roman"/>
        </w:rPr>
        <w:t xml:space="preserve">uring </w:t>
      </w:r>
      <w:r w:rsidR="00D50B9F">
        <w:rPr>
          <w:rFonts w:ascii="Times New Roman" w:hAnsi="Times New Roman" w:cs="Times New Roman"/>
        </w:rPr>
        <w:t>HYP</w:t>
      </w:r>
      <w:r w:rsidR="00A426B2">
        <w:rPr>
          <w:rFonts w:ascii="Times New Roman" w:hAnsi="Times New Roman" w:cs="Times New Roman"/>
        </w:rPr>
        <w:t>,</w:t>
      </w:r>
      <w:r w:rsidR="00086707">
        <w:rPr>
          <w:rFonts w:ascii="Times New Roman" w:hAnsi="Times New Roman" w:cs="Times New Roman"/>
        </w:rPr>
        <w:t xml:space="preserve"> </w:t>
      </w:r>
      <w:r w:rsidR="00762B78">
        <w:rPr>
          <w:rFonts w:ascii="Times New Roman" w:hAnsi="Times New Roman" w:cs="Times New Roman"/>
        </w:rPr>
        <w:t xml:space="preserve">this decrement </w:t>
      </w:r>
      <w:r w:rsidR="00086707">
        <w:rPr>
          <w:rFonts w:ascii="Times New Roman" w:hAnsi="Times New Roman" w:cs="Times New Roman"/>
        </w:rPr>
        <w:t xml:space="preserve">also occurred </w:t>
      </w:r>
      <w:r w:rsidR="00086707">
        <w:rPr>
          <w:rFonts w:ascii="Times New Roman" w:hAnsi="Times New Roman" w:cs="Times New Roman"/>
        </w:rPr>
        <w:lastRenderedPageBreak/>
        <w:t xml:space="preserve">prior to participants lowering the treadmill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086707">
        <w:rPr>
          <w:rFonts w:ascii="Times New Roman" w:hAnsi="Times New Roman" w:cs="Times New Roman"/>
        </w:rPr>
        <w:t xml:space="preserve"> to maintain </w:t>
      </w:r>
      <w:r w:rsidR="00AD3822">
        <w:rPr>
          <w:rFonts w:ascii="Times New Roman" w:hAnsi="Times New Roman" w:cs="Times New Roman"/>
        </w:rPr>
        <w:t xml:space="preserve">a preferred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AD3822">
        <w:rPr>
          <w:rFonts w:ascii="Times New Roman" w:hAnsi="Times New Roman" w:cs="Times New Roman"/>
        </w:rPr>
        <w:t xml:space="preserve"> associated with an RPE of 14</w:t>
      </w:r>
      <w:r w:rsidR="00086707">
        <w:rPr>
          <w:rFonts w:ascii="Times New Roman" w:hAnsi="Times New Roman" w:cs="Times New Roman"/>
        </w:rPr>
        <w:t xml:space="preserve"> </w:t>
      </w:r>
      <w:r w:rsidR="00762B78">
        <w:rPr>
          <w:rFonts w:ascii="Times New Roman" w:hAnsi="Times New Roman" w:cs="Times New Roman"/>
        </w:rPr>
        <w:t>as they</w:t>
      </w:r>
      <w:r w:rsidR="00086707">
        <w:rPr>
          <w:rFonts w:ascii="Times New Roman" w:hAnsi="Times New Roman" w:cs="Times New Roman"/>
        </w:rPr>
        <w:t xml:space="preserve"> walk</w:t>
      </w:r>
      <w:r w:rsidR="00762B78">
        <w:rPr>
          <w:rFonts w:ascii="Times New Roman" w:hAnsi="Times New Roman" w:cs="Times New Roman"/>
        </w:rPr>
        <w:t>ed interm</w:t>
      </w:r>
      <w:r w:rsidR="008906CD">
        <w:rPr>
          <w:rFonts w:ascii="Times New Roman" w:hAnsi="Times New Roman" w:cs="Times New Roman"/>
        </w:rPr>
        <w:t>i</w:t>
      </w:r>
      <w:r w:rsidR="00762B78">
        <w:rPr>
          <w:rFonts w:ascii="Times New Roman" w:hAnsi="Times New Roman" w:cs="Times New Roman"/>
        </w:rPr>
        <w:t>ttently</w:t>
      </w:r>
      <w:r w:rsidR="00086707">
        <w:rPr>
          <w:rFonts w:ascii="Times New Roman" w:hAnsi="Times New Roman" w:cs="Times New Roman"/>
        </w:rPr>
        <w:t>. The current data suggests that</w:t>
      </w:r>
      <w:r w:rsidR="00285F8C">
        <w:rPr>
          <w:rFonts w:ascii="Times New Roman" w:hAnsi="Times New Roman" w:cs="Times New Roman"/>
        </w:rPr>
        <w:t>,</w:t>
      </w:r>
      <w:r w:rsidR="00086707">
        <w:rPr>
          <w:rFonts w:ascii="Times New Roman" w:hAnsi="Times New Roman" w:cs="Times New Roman"/>
        </w:rPr>
        <w:t xml:space="preserve"> when walking in hypoxia (FiO</w:t>
      </w:r>
      <w:r w:rsidR="00086707">
        <w:rPr>
          <w:rFonts w:ascii="Times New Roman" w:hAnsi="Times New Roman" w:cs="Times New Roman"/>
          <w:vertAlign w:val="subscript"/>
        </w:rPr>
        <w:t>2</w:t>
      </w:r>
      <w:r w:rsidR="00086707">
        <w:rPr>
          <w:rFonts w:ascii="Times New Roman" w:hAnsi="Times New Roman" w:cs="Times New Roman"/>
        </w:rPr>
        <w:t xml:space="preserve"> = 13.0%) at a perceptually</w:t>
      </w:r>
      <w:r w:rsidR="00AD2CA9">
        <w:rPr>
          <w:rFonts w:ascii="Times New Roman" w:hAnsi="Times New Roman" w:cs="Times New Roman"/>
        </w:rPr>
        <w:t xml:space="preserve"> </w:t>
      </w:r>
      <w:r w:rsidR="00086707">
        <w:rPr>
          <w:rFonts w:ascii="Times New Roman" w:hAnsi="Times New Roman" w:cs="Times New Roman"/>
        </w:rPr>
        <w:t>regulated intensity, there may be a potential disconnection between overall RPE and the contribution of perceived limb discomfort to an RPE target of 14, that is not present when in normoxia.</w:t>
      </w:r>
      <w:r w:rsidR="00FD4F6E">
        <w:rPr>
          <w:rFonts w:ascii="Times New Roman" w:hAnsi="Times New Roman" w:cs="Times New Roman"/>
          <w:vertAlign w:val="superscript"/>
        </w:rPr>
        <w:t>2</w:t>
      </w:r>
      <w:r w:rsidR="00A6098A">
        <w:rPr>
          <w:rFonts w:ascii="Times New Roman" w:hAnsi="Times New Roman" w:cs="Times New Roman"/>
          <w:vertAlign w:val="superscript"/>
        </w:rPr>
        <w:t>4</w:t>
      </w:r>
      <w:r w:rsidR="00086707">
        <w:rPr>
          <w:rFonts w:ascii="Times New Roman" w:hAnsi="Times New Roman" w:cs="Times New Roman"/>
        </w:rPr>
        <w:t xml:space="preserve"> </w:t>
      </w:r>
      <w:r w:rsidR="008C73C9">
        <w:rPr>
          <w:rFonts w:ascii="Times New Roman" w:hAnsi="Times New Roman" w:cs="Times New Roman"/>
        </w:rPr>
        <w:t xml:space="preserve">Interestingly, in the current study, the time-dependent changes in perceived recovery (decrease) and breathlessness (increase) did not differ between conditions, whilst perceived motivation and pleasure were maintained during perceptually regulated interval walking. </w:t>
      </w:r>
      <w:r w:rsidR="008C73C9" w:rsidRPr="007D789A">
        <w:rPr>
          <w:rFonts w:ascii="Times New Roman" w:hAnsi="Times New Roman" w:cs="Times New Roman"/>
          <w:color w:val="FF0000"/>
        </w:rPr>
        <w:t xml:space="preserve">Except for limb discomfort, which </w:t>
      </w:r>
      <w:r w:rsidR="008C73C9">
        <w:rPr>
          <w:rFonts w:ascii="Times New Roman" w:hAnsi="Times New Roman" w:cs="Times New Roman"/>
          <w:color w:val="FF0000"/>
        </w:rPr>
        <w:t>was</w:t>
      </w:r>
      <w:r w:rsidR="008C73C9" w:rsidRPr="007D789A">
        <w:rPr>
          <w:rFonts w:ascii="Times New Roman" w:hAnsi="Times New Roman" w:cs="Times New Roman"/>
          <w:color w:val="FF0000"/>
        </w:rPr>
        <w:t xml:space="preserve"> </w:t>
      </w:r>
      <w:r w:rsidR="008C73C9">
        <w:rPr>
          <w:rFonts w:ascii="Times New Roman" w:hAnsi="Times New Roman" w:cs="Times New Roman"/>
          <w:color w:val="FF0000"/>
        </w:rPr>
        <w:t xml:space="preserve">also lower </w:t>
      </w:r>
      <w:r w:rsidR="008C73C9" w:rsidRPr="007D789A">
        <w:rPr>
          <w:rFonts w:ascii="Times New Roman" w:hAnsi="Times New Roman" w:cs="Times New Roman"/>
          <w:color w:val="FF0000"/>
        </w:rPr>
        <w:t xml:space="preserve">in CON </w:t>
      </w:r>
      <w:r w:rsidR="008C73C9">
        <w:rPr>
          <w:rFonts w:ascii="Times New Roman" w:hAnsi="Times New Roman" w:cs="Times New Roman"/>
          <w:color w:val="FF0000"/>
        </w:rPr>
        <w:t>than in</w:t>
      </w:r>
      <w:r w:rsidR="008C73C9" w:rsidRPr="007D789A">
        <w:rPr>
          <w:rFonts w:ascii="Times New Roman" w:hAnsi="Times New Roman" w:cs="Times New Roman"/>
          <w:color w:val="FF0000"/>
        </w:rPr>
        <w:t xml:space="preserve"> NOR, there were no other significant differences </w:t>
      </w:r>
      <w:r w:rsidR="008C73C9">
        <w:rPr>
          <w:rFonts w:ascii="Times New Roman" w:hAnsi="Times New Roman" w:cs="Times New Roman"/>
          <w:color w:val="FF0000"/>
        </w:rPr>
        <w:t>between these conditions</w:t>
      </w:r>
      <w:r w:rsidR="008C73C9" w:rsidRPr="007D789A">
        <w:rPr>
          <w:rFonts w:ascii="Times New Roman" w:hAnsi="Times New Roman" w:cs="Times New Roman"/>
          <w:color w:val="FF0000"/>
        </w:rPr>
        <w:t xml:space="preserve">. </w:t>
      </w:r>
      <w:r w:rsidR="008C73C9" w:rsidRPr="00411F77">
        <w:rPr>
          <w:rFonts w:ascii="Times New Roman" w:eastAsia="Times New Roman" w:hAnsi="Times New Roman" w:cs="Times New Roman"/>
          <w:color w:val="FF0000"/>
          <w:lang w:eastAsia="en-GB"/>
        </w:rPr>
        <w:t xml:space="preserve">This is important because slower walking speed in HYP but also in CON is </w:t>
      </w:r>
      <w:r w:rsidR="008C73C9">
        <w:rPr>
          <w:rFonts w:ascii="Times New Roman" w:eastAsia="Times New Roman" w:hAnsi="Times New Roman" w:cs="Times New Roman"/>
          <w:color w:val="FF0000"/>
          <w:lang w:eastAsia="en-GB"/>
        </w:rPr>
        <w:t xml:space="preserve">perceived as more </w:t>
      </w:r>
      <w:r w:rsidR="008C73C9" w:rsidRPr="00411F77">
        <w:rPr>
          <w:rFonts w:ascii="Times New Roman" w:eastAsia="Times New Roman" w:hAnsi="Times New Roman" w:cs="Times New Roman"/>
          <w:color w:val="FF0000"/>
          <w:lang w:eastAsia="en-GB"/>
        </w:rPr>
        <w:t>co</w:t>
      </w:r>
      <w:r w:rsidR="008C73C9">
        <w:rPr>
          <w:rFonts w:ascii="Times New Roman" w:eastAsia="Times New Roman" w:hAnsi="Times New Roman" w:cs="Times New Roman"/>
          <w:color w:val="FF0000"/>
          <w:lang w:eastAsia="en-GB"/>
        </w:rPr>
        <w:t>m</w:t>
      </w:r>
      <w:r w:rsidR="008C73C9" w:rsidRPr="00411F77">
        <w:rPr>
          <w:rFonts w:ascii="Times New Roman" w:eastAsia="Times New Roman" w:hAnsi="Times New Roman" w:cs="Times New Roman"/>
          <w:color w:val="FF0000"/>
          <w:lang w:eastAsia="en-GB"/>
        </w:rPr>
        <w:t>for</w:t>
      </w:r>
      <w:r w:rsidR="008C73C9">
        <w:rPr>
          <w:rFonts w:ascii="Times New Roman" w:eastAsia="Times New Roman" w:hAnsi="Times New Roman" w:cs="Times New Roman"/>
          <w:color w:val="FF0000"/>
          <w:lang w:eastAsia="en-GB"/>
        </w:rPr>
        <w:t>t</w:t>
      </w:r>
      <w:r w:rsidR="008C73C9" w:rsidRPr="00411F77">
        <w:rPr>
          <w:rFonts w:ascii="Times New Roman" w:eastAsia="Times New Roman" w:hAnsi="Times New Roman" w:cs="Times New Roman"/>
          <w:color w:val="FF0000"/>
          <w:lang w:eastAsia="en-GB"/>
        </w:rPr>
        <w:t xml:space="preserve">able than in NOR and, thus, both conditions can limit joint mechanical stress and </w:t>
      </w:r>
      <w:r w:rsidR="008C73C9">
        <w:rPr>
          <w:rFonts w:ascii="Times New Roman" w:eastAsia="Times New Roman" w:hAnsi="Times New Roman" w:cs="Times New Roman"/>
          <w:color w:val="FF0000"/>
          <w:lang w:eastAsia="en-GB"/>
        </w:rPr>
        <w:t xml:space="preserve">eventually </w:t>
      </w:r>
      <w:r w:rsidR="008C73C9" w:rsidRPr="00411F77">
        <w:rPr>
          <w:rFonts w:ascii="Times New Roman" w:eastAsia="Times New Roman" w:hAnsi="Times New Roman" w:cs="Times New Roman"/>
          <w:color w:val="FF0000"/>
          <w:lang w:eastAsia="en-GB"/>
        </w:rPr>
        <w:t>reduce the risk of orthopaedic injury.</w:t>
      </w:r>
      <w:r w:rsidR="008C73C9" w:rsidRPr="00411F77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en-GB"/>
        </w:rPr>
        <w:t xml:space="preserve"> </w:t>
      </w:r>
      <w:r w:rsidR="008C73C9" w:rsidRPr="00411F77">
        <w:rPr>
          <w:rFonts w:ascii="Times New Roman" w:hAnsi="Times New Roman" w:cs="Times New Roman"/>
          <w:color w:val="FF0000"/>
        </w:rPr>
        <w:t xml:space="preserve">However, only in HYP, slower walking speed is associated with increased physiological stress. </w:t>
      </w:r>
    </w:p>
    <w:p w14:paraId="1F14AEEA" w14:textId="1F18F6E8" w:rsidR="003217D5" w:rsidRDefault="00086707" w:rsidP="00FE3DD4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Positive affect and exercise self-efficacy were lower for up to 30 min after </w:t>
      </w:r>
      <w:r w:rsidR="00B7631B">
        <w:rPr>
          <w:rFonts w:ascii="Times New Roman" w:hAnsi="Times New Roman" w:cs="Times New Roman"/>
        </w:rPr>
        <w:t>HYP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compared with </w:t>
      </w:r>
      <w:r w:rsidR="00B7631B">
        <w:rPr>
          <w:rFonts w:ascii="Times New Roman" w:hAnsi="Times New Roman" w:cs="Times New Roman"/>
        </w:rPr>
        <w:t>NOR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B7631B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. </w:t>
      </w:r>
      <w:r w:rsidRPr="00213C0A">
        <w:rPr>
          <w:rFonts w:ascii="Times New Roman" w:hAnsi="Times New Roman" w:cs="Times New Roman"/>
          <w:color w:val="FF0000"/>
        </w:rPr>
        <w:t xml:space="preserve">This is in disagreement </w:t>
      </w:r>
      <w:r>
        <w:rPr>
          <w:rFonts w:ascii="Times New Roman" w:hAnsi="Times New Roman" w:cs="Times New Roman"/>
        </w:rPr>
        <w:t>with the proposed hypothesis</w:t>
      </w:r>
      <w:r w:rsidR="00702B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2BE7">
        <w:rPr>
          <w:rFonts w:ascii="Times New Roman" w:hAnsi="Times New Roman" w:cs="Times New Roman"/>
        </w:rPr>
        <w:t xml:space="preserve">It was </w:t>
      </w:r>
      <w:r>
        <w:rPr>
          <w:rFonts w:ascii="Times New Roman" w:hAnsi="Times New Roman" w:cs="Times New Roman"/>
        </w:rPr>
        <w:t xml:space="preserve">postulated </w:t>
      </w:r>
      <w:r w:rsidR="009E761D">
        <w:rPr>
          <w:rFonts w:ascii="Times New Roman" w:hAnsi="Times New Roman" w:cs="Times New Roman"/>
        </w:rPr>
        <w:t>there wo</w:t>
      </w:r>
      <w:r w:rsidR="00F0600C">
        <w:rPr>
          <w:rFonts w:ascii="Times New Roman" w:hAnsi="Times New Roman" w:cs="Times New Roman"/>
        </w:rPr>
        <w:t>u</w:t>
      </w:r>
      <w:r w:rsidR="009E761D">
        <w:rPr>
          <w:rFonts w:ascii="Times New Roman" w:hAnsi="Times New Roman" w:cs="Times New Roman"/>
        </w:rPr>
        <w:t xml:space="preserve">ld be </w:t>
      </w:r>
      <w:r>
        <w:rPr>
          <w:rFonts w:ascii="Times New Roman" w:hAnsi="Times New Roman" w:cs="Times New Roman"/>
        </w:rPr>
        <w:t>matched exercise-related sensations between perceptually</w:t>
      </w:r>
      <w:r w:rsidR="00AD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regulated interval walk</w:t>
      </w:r>
      <w:r w:rsidR="00B022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at a slower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>
        <w:rPr>
          <w:rFonts w:ascii="Times New Roman" w:hAnsi="Times New Roman" w:cs="Times New Roman"/>
        </w:rPr>
        <w:t xml:space="preserve"> in hypoxia </w:t>
      </w:r>
      <w:r>
        <w:rPr>
          <w:rFonts w:ascii="Times New Roman" w:hAnsi="Times New Roman" w:cs="Times New Roman"/>
          <w:i/>
        </w:rPr>
        <w:t>versus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normoxia</w:t>
      </w:r>
      <w:proofErr w:type="spellEnd"/>
      <w:r>
        <w:rPr>
          <w:rFonts w:ascii="Times New Roman" w:hAnsi="Times New Roman" w:cs="Times New Roman"/>
        </w:rPr>
        <w:t>, whilst exercise-related sensation</w:t>
      </w:r>
      <w:r w:rsidR="00E24E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would be greater in </w:t>
      </w:r>
      <w:r w:rsidR="00B7631B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. Lower ratings of positive affect and exercise self-efficacy following </w:t>
      </w:r>
      <w:r w:rsidR="00B7631B">
        <w:rPr>
          <w:rFonts w:ascii="Times New Roman" w:hAnsi="Times New Roman" w:cs="Times New Roman"/>
        </w:rPr>
        <w:t>HYP</w:t>
      </w:r>
      <w:r>
        <w:rPr>
          <w:rFonts w:ascii="Times New Roman" w:hAnsi="Times New Roman" w:cs="Times New Roman"/>
        </w:rPr>
        <w:t xml:space="preserve"> may be explained through the larger physiological stress experienced during interval walking compared to </w:t>
      </w:r>
      <w:r w:rsidR="00B7631B">
        <w:rPr>
          <w:rFonts w:ascii="Times New Roman" w:hAnsi="Times New Roman" w:cs="Times New Roman"/>
        </w:rPr>
        <w:t xml:space="preserve">NOR 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B7631B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. </w:t>
      </w:r>
      <w:r w:rsidR="00E24E84">
        <w:rPr>
          <w:rFonts w:ascii="Times New Roman" w:hAnsi="Times New Roman" w:cs="Times New Roman"/>
        </w:rPr>
        <w:t xml:space="preserve">Obese </w:t>
      </w:r>
      <w:r>
        <w:rPr>
          <w:rFonts w:ascii="Times New Roman" w:hAnsi="Times New Roman" w:cs="Times New Roman"/>
        </w:rPr>
        <w:t>individuals are considered to be more perceptually sensitive to exercise-induced physiological stress than healthy individuals.</w:t>
      </w:r>
      <w:r w:rsidR="00A6098A">
        <w:rPr>
          <w:rFonts w:ascii="Times New Roman" w:hAnsi="Times New Roman" w:cs="Times New Roman"/>
          <w:vertAlign w:val="superscript"/>
        </w:rPr>
        <w:t>7</w:t>
      </w:r>
      <w:r w:rsidDel="00086521">
        <w:rPr>
          <w:rFonts w:ascii="Times New Roman" w:hAnsi="Times New Roman" w:cs="Times New Roman"/>
        </w:rPr>
        <w:t xml:space="preserve"> </w:t>
      </w:r>
      <w:r w:rsidR="001D7CDF">
        <w:rPr>
          <w:rFonts w:ascii="Times New Roman" w:hAnsi="Times New Roman" w:cs="Times New Roman"/>
        </w:rPr>
        <w:t>Therefore</w:t>
      </w:r>
      <w:r>
        <w:rPr>
          <w:rFonts w:ascii="Times New Roman" w:hAnsi="Times New Roman" w:cs="Times New Roman"/>
        </w:rPr>
        <w:t xml:space="preserve">, it could be argued that greater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1D7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adjustments (i.e., decreases) </w:t>
      </w:r>
      <w:r w:rsidR="00D575B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B7631B">
        <w:rPr>
          <w:rFonts w:ascii="Times New Roman" w:hAnsi="Times New Roman" w:cs="Times New Roman"/>
        </w:rPr>
        <w:t>HYP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D575B2" w:rsidRPr="00D575B2">
        <w:rPr>
          <w:rFonts w:ascii="Times New Roman" w:hAnsi="Times New Roman" w:cs="Times New Roman"/>
          <w:i/>
          <w:iCs/>
        </w:rPr>
        <w:t>versus</w:t>
      </w:r>
      <w:r>
        <w:rPr>
          <w:rFonts w:ascii="Times New Roman" w:hAnsi="Times New Roman" w:cs="Times New Roman"/>
        </w:rPr>
        <w:t xml:space="preserve"> NOR</w:t>
      </w:r>
      <w:r w:rsidR="00B763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B7631B">
        <w:rPr>
          <w:rFonts w:ascii="Times New Roman" w:hAnsi="Times New Roman" w:cs="Times New Roman"/>
        </w:rPr>
        <w:t>potentiating</w:t>
      </w:r>
      <w:r>
        <w:rPr>
          <w:rFonts w:ascii="Times New Roman" w:hAnsi="Times New Roman" w:cs="Times New Roman"/>
        </w:rPr>
        <w:t xml:space="preserve"> matched exercise-induced physiological stress, </w:t>
      </w:r>
      <w:r w:rsidR="00B7631B">
        <w:rPr>
          <w:rFonts w:ascii="Times New Roman" w:hAnsi="Times New Roman" w:cs="Times New Roman"/>
        </w:rPr>
        <w:t xml:space="preserve">may have preserved </w:t>
      </w:r>
      <w:r>
        <w:rPr>
          <w:rFonts w:ascii="Times New Roman" w:hAnsi="Times New Roman" w:cs="Times New Roman"/>
        </w:rPr>
        <w:t xml:space="preserve">exercise-related sensations after interval walking in the current study. However, time-dependent increases in perceived mood change and decreased negative affect occurred despite the effect of interval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>
        <w:rPr>
          <w:rFonts w:ascii="Times New Roman" w:hAnsi="Times New Roman" w:cs="Times New Roman"/>
        </w:rPr>
        <w:t xml:space="preserve"> or </w:t>
      </w:r>
      <w:r w:rsidR="00B210B0">
        <w:rPr>
          <w:rFonts w:ascii="Times New Roman" w:hAnsi="Times New Roman" w:cs="Times New Roman"/>
        </w:rPr>
        <w:t>hypoxic exposure</w:t>
      </w:r>
      <w:r>
        <w:rPr>
          <w:rFonts w:ascii="Times New Roman" w:hAnsi="Times New Roman" w:cs="Times New Roman"/>
        </w:rPr>
        <w:t>. This is likely due to the positive effect of acute exercise on mood change, irrespective of intensity.</w:t>
      </w:r>
      <w:r w:rsidR="00FC708B">
        <w:rPr>
          <w:rFonts w:ascii="Times New Roman" w:hAnsi="Times New Roman" w:cs="Times New Roman"/>
          <w:vertAlign w:val="superscript"/>
        </w:rPr>
        <w:t>2</w:t>
      </w:r>
      <w:r w:rsidR="00A6098A">
        <w:rPr>
          <w:rFonts w:ascii="Times New Roman" w:hAnsi="Times New Roman" w:cs="Times New Roman"/>
          <w:vertAlign w:val="superscript"/>
        </w:rPr>
        <w:t>6</w:t>
      </w:r>
      <w:r w:rsidR="00006439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espite the decreases in interval walking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during HY</w:t>
      </w:r>
      <w:r w:rsidR="00B7631B" w:rsidRPr="00B7631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, exercise-related sensations are negatively impacted for up</w:t>
      </w:r>
      <w:r w:rsidR="00486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30 min </w:t>
      </w:r>
      <w:r w:rsidR="007B67F8">
        <w:rPr>
          <w:rFonts w:ascii="Times New Roman" w:hAnsi="Times New Roman" w:cs="Times New Roman"/>
        </w:rPr>
        <w:t xml:space="preserve">post-exercise </w:t>
      </w:r>
      <w:r>
        <w:rPr>
          <w:rFonts w:ascii="Times New Roman" w:hAnsi="Times New Roman" w:cs="Times New Roman"/>
        </w:rPr>
        <w:t xml:space="preserve">compared with </w:t>
      </w:r>
      <w:r w:rsidR="00B7631B">
        <w:rPr>
          <w:rFonts w:ascii="Times New Roman" w:hAnsi="Times New Roman" w:cs="Times New Roman"/>
        </w:rPr>
        <w:t>NOR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B7631B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. </w:t>
      </w:r>
    </w:p>
    <w:p w14:paraId="35B32940" w14:textId="5D33A24A" w:rsidR="00A426B2" w:rsidRDefault="00086707" w:rsidP="00A426B2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 study has several limitations</w:t>
      </w:r>
      <w:r w:rsidR="008A01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249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single hypoxic dose (FiO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13.0%) was implemented during hypoxic sessions based on current literature </w:t>
      </w:r>
      <w:r w:rsidR="005E29A8">
        <w:rPr>
          <w:rFonts w:ascii="Times New Roman" w:hAnsi="Times New Roman" w:cs="Times New Roman"/>
        </w:rPr>
        <w:t>recommendations</w:t>
      </w:r>
      <w:r>
        <w:rPr>
          <w:rFonts w:ascii="Times New Roman" w:hAnsi="Times New Roman" w:cs="Times New Roman"/>
        </w:rPr>
        <w:t>.</w:t>
      </w:r>
      <w:r w:rsidR="003476B7">
        <w:rPr>
          <w:rFonts w:ascii="Times New Roman" w:hAnsi="Times New Roman" w:cs="Times New Roman"/>
          <w:vertAlign w:val="superscript"/>
        </w:rPr>
        <w:t>2</w:t>
      </w:r>
      <w:r w:rsidR="00A6098A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It is</w:t>
      </w:r>
      <w:r w:rsidR="00B82FF4">
        <w:rPr>
          <w:rFonts w:ascii="Times New Roman" w:hAnsi="Times New Roman" w:cs="Times New Roman"/>
        </w:rPr>
        <w:t>, however,</w:t>
      </w:r>
      <w:r>
        <w:rPr>
          <w:rFonts w:ascii="Times New Roman" w:hAnsi="Times New Roman" w:cs="Times New Roman"/>
        </w:rPr>
        <w:t xml:space="preserve"> unknown </w:t>
      </w:r>
      <w:r w:rsidR="00B82FF4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this FiO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B82FF4">
        <w:rPr>
          <w:rFonts w:ascii="Times New Roman" w:hAnsi="Times New Roman" w:cs="Times New Roman"/>
        </w:rPr>
        <w:t>represents</w:t>
      </w:r>
      <w:r>
        <w:rPr>
          <w:rFonts w:ascii="Times New Roman" w:hAnsi="Times New Roman" w:cs="Times New Roman"/>
        </w:rPr>
        <w:t xml:space="preserve"> the threshold </w:t>
      </w:r>
      <w:r w:rsidR="004269F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induc</w:t>
      </w:r>
      <w:r w:rsidR="004269F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 sufficient physiological stress</w:t>
      </w:r>
      <w:r w:rsidR="004269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compared to </w:t>
      </w:r>
      <w:proofErr w:type="spellStart"/>
      <w:r>
        <w:rPr>
          <w:rFonts w:ascii="Times New Roman" w:hAnsi="Times New Roman" w:cs="Times New Roman"/>
        </w:rPr>
        <w:t>normoxia</w:t>
      </w:r>
      <w:proofErr w:type="spellEnd"/>
      <w:r w:rsidR="004269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without negatively impacting performance of interval walking</w:t>
      </w:r>
      <w:r w:rsidR="004269F6">
        <w:rPr>
          <w:rFonts w:ascii="Times New Roman" w:hAnsi="Times New Roman" w:cs="Times New Roman"/>
        </w:rPr>
        <w:t xml:space="preserve">. </w:t>
      </w:r>
      <w:r w:rsidR="00B82FF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hether a lower FiO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permits performance aligned with greater expected physiological stress</w:t>
      </w:r>
      <w:r w:rsidR="00B82FF4">
        <w:rPr>
          <w:rFonts w:ascii="Times New Roman" w:hAnsi="Times New Roman" w:cs="Times New Roman"/>
        </w:rPr>
        <w:t xml:space="preserve"> is also unclear.</w:t>
      </w:r>
      <w:r w:rsidR="007B67F8">
        <w:rPr>
          <w:rFonts w:ascii="Times New Roman" w:hAnsi="Times New Roman" w:cs="Times New Roman"/>
        </w:rPr>
        <w:t xml:space="preserve"> </w:t>
      </w:r>
      <w:r w:rsidR="00B82FF4">
        <w:rPr>
          <w:rFonts w:ascii="Times New Roman" w:hAnsi="Times New Roman" w:cs="Times New Roman"/>
        </w:rPr>
        <w:t>Perhaps</w:t>
      </w:r>
      <w:r w:rsidR="007B67F8">
        <w:rPr>
          <w:rFonts w:ascii="Times New Roman" w:hAnsi="Times New Roman" w:cs="Times New Roman"/>
        </w:rPr>
        <w:t xml:space="preserve"> a clamped SpO</w:t>
      </w:r>
      <w:r w:rsidR="007B67F8">
        <w:rPr>
          <w:rFonts w:ascii="Times New Roman" w:hAnsi="Times New Roman" w:cs="Times New Roman"/>
          <w:vertAlign w:val="subscript"/>
        </w:rPr>
        <w:t>2</w:t>
      </w:r>
      <w:r w:rsidR="007B67F8">
        <w:rPr>
          <w:rFonts w:ascii="Times New Roman" w:hAnsi="Times New Roman" w:cs="Times New Roman"/>
        </w:rPr>
        <w:t xml:space="preserve"> compared to FiO</w:t>
      </w:r>
      <w:r w:rsidR="007B67F8">
        <w:rPr>
          <w:rFonts w:ascii="Times New Roman" w:hAnsi="Times New Roman" w:cs="Times New Roman"/>
          <w:vertAlign w:val="subscript"/>
        </w:rPr>
        <w:t>2</w:t>
      </w:r>
      <w:r w:rsidR="007B67F8">
        <w:rPr>
          <w:rFonts w:ascii="Times New Roman" w:hAnsi="Times New Roman" w:cs="Times New Roman"/>
        </w:rPr>
        <w:t xml:space="preserve"> </w:t>
      </w:r>
      <w:r w:rsidR="004269F6">
        <w:rPr>
          <w:rFonts w:ascii="Times New Roman" w:hAnsi="Times New Roman" w:cs="Times New Roman"/>
        </w:rPr>
        <w:t>would be</w:t>
      </w:r>
      <w:r w:rsidR="0040277A">
        <w:rPr>
          <w:rFonts w:ascii="Times New Roman" w:hAnsi="Times New Roman" w:cs="Times New Roman"/>
        </w:rPr>
        <w:t xml:space="preserve"> </w:t>
      </w:r>
      <w:r w:rsidR="004269F6">
        <w:rPr>
          <w:rFonts w:ascii="Times New Roman" w:hAnsi="Times New Roman" w:cs="Times New Roman"/>
        </w:rPr>
        <w:t xml:space="preserve">more beneficial in </w:t>
      </w:r>
      <w:r w:rsidR="007B67F8">
        <w:rPr>
          <w:rFonts w:ascii="Times New Roman" w:hAnsi="Times New Roman" w:cs="Times New Roman"/>
        </w:rPr>
        <w:t>decreas</w:t>
      </w:r>
      <w:r w:rsidR="004269F6">
        <w:rPr>
          <w:rFonts w:ascii="Times New Roman" w:hAnsi="Times New Roman" w:cs="Times New Roman"/>
        </w:rPr>
        <w:t>ing</w:t>
      </w:r>
      <w:r w:rsidR="007B67F8">
        <w:rPr>
          <w:rFonts w:ascii="Times New Roman" w:hAnsi="Times New Roman" w:cs="Times New Roman"/>
        </w:rPr>
        <w:t xml:space="preserve"> the </w:t>
      </w:r>
      <w:r w:rsidR="00352AB9">
        <w:rPr>
          <w:rFonts w:ascii="Times New Roman" w:hAnsi="Times New Roman" w:cs="Times New Roman"/>
        </w:rPr>
        <w:t xml:space="preserve">inter-subject </w:t>
      </w:r>
      <w:r w:rsidR="007B67F8">
        <w:rPr>
          <w:rFonts w:ascii="Times New Roman" w:hAnsi="Times New Roman" w:cs="Times New Roman"/>
        </w:rPr>
        <w:t>variability in psycho-physiological responses to the hypoxic stimulus</w:t>
      </w:r>
      <w:r>
        <w:rPr>
          <w:rFonts w:ascii="Times New Roman" w:hAnsi="Times New Roman" w:cs="Times New Roman"/>
        </w:rPr>
        <w:t xml:space="preserve">. </w:t>
      </w:r>
      <w:r w:rsidR="000E21E9" w:rsidRPr="000E21E9">
        <w:rPr>
          <w:rFonts w:ascii="Times New Roman" w:hAnsi="Times New Roman" w:cs="Times New Roman"/>
          <w:color w:val="FF0000"/>
        </w:rPr>
        <w:t xml:space="preserve">In doing so, two instruments </w:t>
      </w:r>
      <w:r w:rsidR="00730656">
        <w:rPr>
          <w:rFonts w:ascii="Times New Roman" w:hAnsi="Times New Roman" w:cs="Times New Roman"/>
          <w:color w:val="FF0000"/>
        </w:rPr>
        <w:t xml:space="preserve">– </w:t>
      </w:r>
      <w:r w:rsidR="00730656" w:rsidRPr="00730656">
        <w:rPr>
          <w:rFonts w:ascii="Times New Roman" w:hAnsi="Times New Roman" w:cs="Times New Roman"/>
          <w:color w:val="FF0000"/>
        </w:rPr>
        <w:t>Physical Activity Enjoyment Scale</w:t>
      </w:r>
      <w:r w:rsidR="00730656">
        <w:rPr>
          <w:rFonts w:ascii="Times New Roman" w:hAnsi="Times New Roman" w:cs="Times New Roman"/>
          <w:color w:val="FF0000"/>
        </w:rPr>
        <w:t xml:space="preserve"> </w:t>
      </w:r>
      <w:r w:rsidR="000E21E9" w:rsidRPr="000E21E9">
        <w:rPr>
          <w:rFonts w:ascii="Times New Roman" w:hAnsi="Times New Roman" w:cs="Times New Roman"/>
          <w:color w:val="FF0000"/>
        </w:rPr>
        <w:t>(</w:t>
      </w:r>
      <w:r w:rsidR="00F07A88">
        <w:rPr>
          <w:rFonts w:ascii="Times New Roman" w:hAnsi="Times New Roman" w:cs="Times New Roman"/>
          <w:color w:val="FF0000"/>
        </w:rPr>
        <w:t xml:space="preserve">i.e., </w:t>
      </w:r>
      <w:r w:rsidR="000E21E9" w:rsidRPr="000E21E9">
        <w:rPr>
          <w:rFonts w:ascii="Times New Roman" w:hAnsi="Times New Roman" w:cs="Times New Roman"/>
          <w:color w:val="FF0000"/>
        </w:rPr>
        <w:t xml:space="preserve">after the exercise session) and the </w:t>
      </w:r>
      <w:r w:rsidR="00F07A88" w:rsidRPr="00F07A88">
        <w:rPr>
          <w:rFonts w:ascii="Times New Roman" w:hAnsi="Times New Roman" w:cs="Times New Roman"/>
          <w:color w:val="FF0000"/>
        </w:rPr>
        <w:t>Exercise Enjoyment Scale</w:t>
      </w:r>
      <w:r w:rsidR="000E21E9" w:rsidRPr="000E21E9">
        <w:rPr>
          <w:rFonts w:ascii="Times New Roman" w:hAnsi="Times New Roman" w:cs="Times New Roman"/>
          <w:color w:val="FF0000"/>
        </w:rPr>
        <w:t xml:space="preserve"> (</w:t>
      </w:r>
      <w:r w:rsidR="00F07A88">
        <w:rPr>
          <w:rFonts w:ascii="Times New Roman" w:hAnsi="Times New Roman" w:cs="Times New Roman"/>
          <w:color w:val="FF0000"/>
        </w:rPr>
        <w:t xml:space="preserve">i.e., </w:t>
      </w:r>
      <w:r w:rsidR="000E21E9" w:rsidRPr="000E21E9">
        <w:rPr>
          <w:rFonts w:ascii="Times New Roman" w:hAnsi="Times New Roman" w:cs="Times New Roman"/>
          <w:color w:val="FF0000"/>
        </w:rPr>
        <w:t>during the exercise session)</w:t>
      </w:r>
      <w:r w:rsidR="00730656">
        <w:rPr>
          <w:rFonts w:ascii="Times New Roman" w:hAnsi="Times New Roman" w:cs="Times New Roman"/>
          <w:color w:val="FF0000"/>
        </w:rPr>
        <w:t xml:space="preserve"> – should be</w:t>
      </w:r>
      <w:r w:rsidR="00730656" w:rsidRPr="000E21E9">
        <w:rPr>
          <w:rFonts w:ascii="Times New Roman" w:hAnsi="Times New Roman" w:cs="Times New Roman"/>
          <w:color w:val="FF0000"/>
        </w:rPr>
        <w:t xml:space="preserve"> considered</w:t>
      </w:r>
      <w:r w:rsidR="00730656">
        <w:rPr>
          <w:rFonts w:ascii="Times New Roman" w:hAnsi="Times New Roman" w:cs="Times New Roman"/>
          <w:color w:val="FF0000"/>
        </w:rPr>
        <w:t xml:space="preserve"> </w:t>
      </w:r>
      <w:r w:rsidR="000E21E9">
        <w:rPr>
          <w:rFonts w:ascii="Times New Roman" w:hAnsi="Times New Roman" w:cs="Times New Roman"/>
          <w:color w:val="FF0000"/>
        </w:rPr>
        <w:t>f</w:t>
      </w:r>
      <w:r w:rsidR="000E21E9" w:rsidRPr="000E21E9">
        <w:rPr>
          <w:rFonts w:ascii="Times New Roman" w:hAnsi="Times New Roman" w:cs="Times New Roman"/>
          <w:color w:val="FF0000"/>
        </w:rPr>
        <w:t xml:space="preserve">or </w:t>
      </w:r>
      <w:r w:rsidR="000E21E9">
        <w:rPr>
          <w:rFonts w:ascii="Times New Roman" w:hAnsi="Times New Roman" w:cs="Times New Roman"/>
          <w:color w:val="FF0000"/>
        </w:rPr>
        <w:t xml:space="preserve">measuring </w:t>
      </w:r>
      <w:r w:rsidR="000E21E9" w:rsidRPr="000E21E9">
        <w:rPr>
          <w:rFonts w:ascii="Times New Roman" w:hAnsi="Times New Roman" w:cs="Times New Roman"/>
          <w:color w:val="FF0000"/>
        </w:rPr>
        <w:t>the enjoyment responses</w:t>
      </w:r>
      <w:r w:rsidR="000E21E9">
        <w:rPr>
          <w:rFonts w:ascii="Times New Roman" w:hAnsi="Times New Roman" w:cs="Times New Roman"/>
          <w:color w:val="FF0000"/>
        </w:rPr>
        <w:t>.</w:t>
      </w:r>
      <w:r w:rsidR="00A6098A">
        <w:rPr>
          <w:rFonts w:ascii="Times New Roman" w:hAnsi="Times New Roman" w:cs="Times New Roman"/>
          <w:color w:val="FF0000"/>
          <w:vertAlign w:val="superscript"/>
        </w:rPr>
        <w:t>28</w:t>
      </w:r>
      <w:r w:rsidR="000E21E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proofErr w:type="spellStart"/>
      <w:r w:rsidR="003133CE">
        <w:rPr>
          <w:rFonts w:ascii="Times New Roman" w:hAnsi="Times New Roman" w:cs="Times New Roman"/>
        </w:rPr>
        <w:t>work</w:t>
      </w:r>
      <w:r w:rsidR="00E24E84">
        <w:rPr>
          <w:rFonts w:ascii="Times New Roman" w:hAnsi="Times New Roman" w:cs="Times New Roman"/>
        </w:rPr>
        <w:t>:rest</w:t>
      </w:r>
      <w:proofErr w:type="spellEnd"/>
      <w:r w:rsidR="007B67F8">
        <w:rPr>
          <w:rFonts w:ascii="Times New Roman" w:hAnsi="Times New Roman" w:cs="Times New Roman"/>
        </w:rPr>
        <w:t xml:space="preserve"> ratio employed in </w:t>
      </w:r>
      <w:r>
        <w:rPr>
          <w:rFonts w:ascii="Times New Roman" w:hAnsi="Times New Roman" w:cs="Times New Roman"/>
        </w:rPr>
        <w:t>this study build on previous work</w:t>
      </w:r>
      <w:r w:rsidR="008A01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  <w:r w:rsidR="00DD329D" w:rsidRPr="0053525E">
        <w:rPr>
          <w:rFonts w:ascii="Times New Roman" w:hAnsi="Times New Roman" w:cs="Times New Roman"/>
          <w:vertAlign w:val="superscript"/>
        </w:rPr>
        <w:t>1</w:t>
      </w:r>
      <w:r w:rsidR="003476B7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1C6118">
        <w:rPr>
          <w:rFonts w:ascii="Times New Roman" w:hAnsi="Times New Roman" w:cs="Times New Roman"/>
        </w:rPr>
        <w:t xml:space="preserve">recommending </w:t>
      </w:r>
      <w:r>
        <w:rPr>
          <w:rFonts w:ascii="Times New Roman" w:hAnsi="Times New Roman" w:cs="Times New Roman"/>
        </w:rPr>
        <w:t xml:space="preserve">shorter over longer interval walking cycles to maximise the psycho-physiological responses in obese individuals during hypoxic exposure. Further work should </w:t>
      </w:r>
      <w:r w:rsidR="001C6118">
        <w:rPr>
          <w:rFonts w:ascii="Times New Roman" w:hAnsi="Times New Roman" w:cs="Times New Roman"/>
        </w:rPr>
        <w:t>determine</w:t>
      </w:r>
      <w:r>
        <w:rPr>
          <w:rFonts w:ascii="Times New Roman" w:hAnsi="Times New Roman" w:cs="Times New Roman"/>
        </w:rPr>
        <w:t xml:space="preserve"> whether varying the hypoxic dose (i.e., severity and duration), interval exercise (i.e., duration) and intensity (i.e., perceptually</w:t>
      </w:r>
      <w:r w:rsidR="00AD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regulated target RPE) leads to more favourable acute psycho-physiological responses when carried out in hypoxia compared to </w:t>
      </w:r>
      <w:proofErr w:type="spellStart"/>
      <w:r>
        <w:rPr>
          <w:rFonts w:ascii="Times New Roman" w:hAnsi="Times New Roman" w:cs="Times New Roman"/>
        </w:rPr>
        <w:t>normoxia</w:t>
      </w:r>
      <w:proofErr w:type="spellEnd"/>
      <w:r w:rsidR="004269F6">
        <w:rPr>
          <w:rFonts w:ascii="Times New Roman" w:hAnsi="Times New Roman" w:cs="Times New Roman"/>
        </w:rPr>
        <w:t xml:space="preserve">. </w:t>
      </w:r>
    </w:p>
    <w:p w14:paraId="67DA4FD3" w14:textId="77777777" w:rsidR="00497239" w:rsidRDefault="00497239" w:rsidP="00A426B2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</w:p>
    <w:p w14:paraId="004AEF5A" w14:textId="6C92A7C0" w:rsidR="00497239" w:rsidRPr="00497239" w:rsidRDefault="006627CA" w:rsidP="00497239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497239" w:rsidRPr="00497239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onclusion </w:t>
      </w:r>
    </w:p>
    <w:p w14:paraId="1455C5C1" w14:textId="3644ECD0" w:rsidR="00E24E84" w:rsidRDefault="00497239" w:rsidP="00C57D41">
      <w:pPr>
        <w:spacing w:line="48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0B5C95">
        <w:rPr>
          <w:rFonts w:ascii="Times New Roman" w:hAnsi="Times New Roman" w:cs="Times New Roman"/>
          <w:color w:val="FF0000"/>
        </w:rPr>
        <w:t>O</w:t>
      </w:r>
      <w:r w:rsidR="000B5C95" w:rsidRPr="000B5C95">
        <w:rPr>
          <w:rFonts w:ascii="Times New Roman" w:hAnsi="Times New Roman" w:cs="Times New Roman"/>
          <w:color w:val="FF0000"/>
        </w:rPr>
        <w:t xml:space="preserve">verweight </w:t>
      </w:r>
      <w:r w:rsidR="000C556B" w:rsidRPr="000B5C95">
        <w:rPr>
          <w:rFonts w:ascii="Times New Roman" w:hAnsi="Times New Roman" w:cs="Times New Roman"/>
          <w:color w:val="FF0000"/>
        </w:rPr>
        <w:t>individuals</w:t>
      </w:r>
      <w:r w:rsidR="000B5C95" w:rsidRPr="000B5C95">
        <w:rPr>
          <w:rFonts w:ascii="Times New Roman" w:hAnsi="Times New Roman" w:cs="Times New Roman"/>
          <w:color w:val="FF0000"/>
        </w:rPr>
        <w:t>, or those with obesity,</w:t>
      </w:r>
      <w:r w:rsidR="000C556B" w:rsidRPr="000B5C95">
        <w:rPr>
          <w:rFonts w:ascii="Times New Roman" w:hAnsi="Times New Roman" w:cs="Times New Roman"/>
          <w:color w:val="FF0000"/>
        </w:rPr>
        <w:t xml:space="preserve"> </w:t>
      </w:r>
      <w:r w:rsidR="000C556B">
        <w:rPr>
          <w:rFonts w:ascii="Times New Roman" w:hAnsi="Times New Roman" w:cs="Times New Roman"/>
        </w:rPr>
        <w:t xml:space="preserve">achieved a higher physiological stress during perceptually regulated (RPE = 14) interval walking in hypoxia at a progressively slower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 w:rsidR="000C556B">
        <w:rPr>
          <w:rFonts w:ascii="Times New Roman" w:hAnsi="Times New Roman" w:cs="Times New Roman"/>
        </w:rPr>
        <w:t xml:space="preserve"> compared to </w:t>
      </w:r>
      <w:proofErr w:type="spellStart"/>
      <w:r w:rsidR="000C556B">
        <w:rPr>
          <w:rFonts w:ascii="Times New Roman" w:hAnsi="Times New Roman" w:cs="Times New Roman"/>
        </w:rPr>
        <w:t>normoxia</w:t>
      </w:r>
      <w:proofErr w:type="spellEnd"/>
      <w:r w:rsidR="000C556B">
        <w:rPr>
          <w:rFonts w:ascii="Times New Roman" w:hAnsi="Times New Roman" w:cs="Times New Roman"/>
        </w:rPr>
        <w:t xml:space="preserve">, which was also perceived as less uncomfortable in their legs. Although exercise-related sensations were negatively impacted after perceptually regulated interval walking in hypoxia compared to </w:t>
      </w:r>
      <w:proofErr w:type="spellStart"/>
      <w:r w:rsidR="000C556B">
        <w:rPr>
          <w:rFonts w:ascii="Times New Roman" w:hAnsi="Times New Roman" w:cs="Times New Roman"/>
        </w:rPr>
        <w:t>normoxia</w:t>
      </w:r>
      <w:proofErr w:type="spellEnd"/>
      <w:r w:rsidR="000C556B">
        <w:rPr>
          <w:rFonts w:ascii="Times New Roman" w:hAnsi="Times New Roman" w:cs="Times New Roman"/>
        </w:rPr>
        <w:t xml:space="preserve"> (i.e., perceived mood change and exercise self-efficacy), these findings add to the acute, therapeutic benefits of hypoxic training for obese individuals. </w:t>
      </w:r>
      <w:r w:rsidR="00782438">
        <w:rPr>
          <w:rFonts w:ascii="Times New Roman" w:hAnsi="Times New Roman" w:cs="Times New Roman"/>
          <w:color w:val="FF0000"/>
        </w:rPr>
        <w:t>Finally</w:t>
      </w:r>
      <w:r w:rsidR="00782438" w:rsidRPr="00782438">
        <w:rPr>
          <w:rFonts w:ascii="Times New Roman" w:hAnsi="Times New Roman" w:cs="Times New Roman"/>
          <w:color w:val="FF0000"/>
        </w:rPr>
        <w:t xml:space="preserve">, </w:t>
      </w:r>
      <w:r w:rsidR="00782438">
        <w:rPr>
          <w:rFonts w:ascii="Times New Roman" w:hAnsi="Times New Roman" w:cs="Times New Roman"/>
          <w:color w:val="FF0000"/>
        </w:rPr>
        <w:lastRenderedPageBreak/>
        <w:t>w</w:t>
      </w:r>
      <w:r w:rsidR="00782438" w:rsidRPr="00C85269">
        <w:rPr>
          <w:rFonts w:ascii="Times New Roman" w:hAnsi="Times New Roman" w:cs="Times New Roman"/>
          <w:color w:val="FF0000"/>
        </w:rPr>
        <w:t xml:space="preserve">alking at the </w:t>
      </w:r>
      <w:r w:rsidR="00782438">
        <w:rPr>
          <w:rFonts w:ascii="Times New Roman" w:hAnsi="Times New Roman" w:cs="Times New Roman"/>
          <w:color w:val="FF0000"/>
        </w:rPr>
        <w:t>speed</w:t>
      </w:r>
      <w:r w:rsidR="00782438" w:rsidRPr="00C85269">
        <w:rPr>
          <w:rFonts w:ascii="Times New Roman" w:hAnsi="Times New Roman" w:cs="Times New Roman"/>
          <w:color w:val="FF0000"/>
        </w:rPr>
        <w:t xml:space="preserve"> adopted in hypoxia produces similar psycho-physiological responses at the same absolute intensity in </w:t>
      </w:r>
      <w:proofErr w:type="spellStart"/>
      <w:r w:rsidR="00782438" w:rsidRPr="00C85269">
        <w:rPr>
          <w:rFonts w:ascii="Times New Roman" w:hAnsi="Times New Roman" w:cs="Times New Roman"/>
          <w:color w:val="FF0000"/>
        </w:rPr>
        <w:t>normoxia</w:t>
      </w:r>
      <w:proofErr w:type="spellEnd"/>
      <w:r w:rsidR="00782438" w:rsidRPr="00C85269">
        <w:rPr>
          <w:rFonts w:ascii="Times New Roman" w:hAnsi="Times New Roman" w:cs="Times New Roman"/>
          <w:color w:val="FF0000"/>
        </w:rPr>
        <w:t xml:space="preserve">. </w:t>
      </w:r>
    </w:p>
    <w:p w14:paraId="0FEE6BDD" w14:textId="48ACA9B8" w:rsidR="0064443D" w:rsidRDefault="0064443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2D43B5DE" w14:textId="79956682" w:rsidR="00D36BD2" w:rsidRDefault="00F72493" w:rsidP="00544C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6. </w:t>
      </w:r>
      <w:r w:rsidR="0064443D" w:rsidRPr="0064443D">
        <w:rPr>
          <w:rFonts w:ascii="Times New Roman" w:hAnsi="Times New Roman" w:cs="Times New Roman"/>
          <w:b/>
          <w:bCs/>
        </w:rPr>
        <w:t>R</w:t>
      </w:r>
      <w:r w:rsidR="00EB729E">
        <w:rPr>
          <w:rFonts w:ascii="Times New Roman" w:hAnsi="Times New Roman" w:cs="Times New Roman"/>
          <w:b/>
          <w:bCs/>
        </w:rPr>
        <w:t>eference</w:t>
      </w:r>
      <w:r w:rsidR="0005525B">
        <w:rPr>
          <w:rFonts w:ascii="Times New Roman" w:hAnsi="Times New Roman" w:cs="Times New Roman"/>
          <w:b/>
          <w:bCs/>
        </w:rPr>
        <w:t>s</w:t>
      </w:r>
      <w:r w:rsidR="00EB729E">
        <w:rPr>
          <w:rFonts w:ascii="Times New Roman" w:hAnsi="Times New Roman" w:cs="Times New Roman"/>
          <w:b/>
          <w:bCs/>
        </w:rPr>
        <w:t xml:space="preserve"> </w:t>
      </w:r>
    </w:p>
    <w:p w14:paraId="738A75B8" w14:textId="77777777" w:rsidR="002F7D4F" w:rsidRDefault="002F7D4F" w:rsidP="00544CBB">
      <w:pPr>
        <w:rPr>
          <w:rFonts w:ascii="Times New Roman" w:hAnsi="Times New Roman" w:cs="Times New Roman"/>
          <w:b/>
          <w:bCs/>
        </w:rPr>
      </w:pPr>
    </w:p>
    <w:p w14:paraId="5CEAF9F4" w14:textId="77777777" w:rsidR="00090DDB" w:rsidRDefault="00090DDB" w:rsidP="00544CBB">
      <w:pPr>
        <w:rPr>
          <w:rFonts w:ascii="Times New Roman" w:hAnsi="Times New Roman" w:cs="Times New Roman"/>
          <w:bCs/>
        </w:rPr>
      </w:pPr>
    </w:p>
    <w:p w14:paraId="565690F1" w14:textId="77777777" w:rsidR="00ED11B4" w:rsidRPr="00AA388C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AA388C">
        <w:rPr>
          <w:rFonts w:ascii="Times New Roman" w:hAnsi="Times New Roman" w:cs="Times New Roman"/>
          <w:color w:val="FF0000"/>
        </w:rPr>
        <w:t xml:space="preserve">1. </w:t>
      </w:r>
      <w:proofErr w:type="spellStart"/>
      <w:r w:rsidRPr="00AA388C">
        <w:rPr>
          <w:rFonts w:ascii="Times New Roman" w:hAnsi="Times New Roman" w:cs="Times New Roman"/>
          <w:color w:val="FF0000"/>
        </w:rPr>
        <w:t>Apovian</w:t>
      </w:r>
      <w:proofErr w:type="spellEnd"/>
      <w:r w:rsidRPr="00AA388C">
        <w:rPr>
          <w:rFonts w:ascii="Times New Roman" w:hAnsi="Times New Roman" w:cs="Times New Roman"/>
          <w:color w:val="FF0000"/>
        </w:rPr>
        <w:t xml:space="preserve"> C. Obesity: definition, comorbidities, causes, and burden. </w:t>
      </w:r>
      <w:r w:rsidRPr="00F971DC">
        <w:rPr>
          <w:rFonts w:ascii="Times New Roman" w:hAnsi="Times New Roman" w:cs="Times New Roman"/>
          <w:i/>
          <w:iCs/>
          <w:color w:val="FF0000"/>
        </w:rPr>
        <w:t xml:space="preserve">Am J </w:t>
      </w:r>
      <w:proofErr w:type="spellStart"/>
      <w:r w:rsidRPr="00F971DC">
        <w:rPr>
          <w:rFonts w:ascii="Times New Roman" w:hAnsi="Times New Roman" w:cs="Times New Roman"/>
          <w:i/>
          <w:iCs/>
          <w:color w:val="FF0000"/>
        </w:rPr>
        <w:t>Manag</w:t>
      </w:r>
      <w:proofErr w:type="spellEnd"/>
      <w:r w:rsidRPr="00F971DC">
        <w:rPr>
          <w:rFonts w:ascii="Times New Roman" w:hAnsi="Times New Roman" w:cs="Times New Roman"/>
          <w:i/>
          <w:iCs/>
          <w:color w:val="FF0000"/>
        </w:rPr>
        <w:t xml:space="preserve"> Care</w:t>
      </w:r>
      <w:r w:rsidRPr="00AA388C">
        <w:rPr>
          <w:rFonts w:ascii="Times New Roman" w:hAnsi="Times New Roman" w:cs="Times New Roman"/>
          <w:color w:val="FF0000"/>
        </w:rPr>
        <w:t xml:space="preserve"> 2016; 22(7</w:t>
      </w:r>
      <w:proofErr w:type="gramStart"/>
      <w:r w:rsidRPr="00AA388C">
        <w:rPr>
          <w:rFonts w:ascii="Times New Roman" w:hAnsi="Times New Roman" w:cs="Times New Roman"/>
          <w:color w:val="FF0000"/>
        </w:rPr>
        <w:t>):s</w:t>
      </w:r>
      <w:proofErr w:type="gramEnd"/>
      <w:r w:rsidRPr="00AA388C">
        <w:rPr>
          <w:rFonts w:ascii="Times New Roman" w:hAnsi="Times New Roman" w:cs="Times New Roman"/>
          <w:color w:val="FF0000"/>
        </w:rPr>
        <w:t>176-185.</w:t>
      </w:r>
    </w:p>
    <w:p w14:paraId="520361C4" w14:textId="77777777" w:rsidR="00ED11B4" w:rsidRPr="00AA388C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AA388C">
        <w:rPr>
          <w:rFonts w:ascii="Times New Roman" w:hAnsi="Times New Roman" w:cs="Times New Roman"/>
          <w:color w:val="FF0000"/>
        </w:rPr>
        <w:t xml:space="preserve">2. </w:t>
      </w:r>
      <w:proofErr w:type="spellStart"/>
      <w:r w:rsidRPr="00AA388C">
        <w:rPr>
          <w:rFonts w:ascii="Times New Roman" w:hAnsi="Times New Roman" w:cs="Times New Roman"/>
          <w:color w:val="FF0000"/>
        </w:rPr>
        <w:t>Guh</w:t>
      </w:r>
      <w:proofErr w:type="spellEnd"/>
      <w:r w:rsidRPr="00AA388C">
        <w:rPr>
          <w:rFonts w:ascii="Times New Roman" w:hAnsi="Times New Roman" w:cs="Times New Roman"/>
          <w:color w:val="FF0000"/>
        </w:rPr>
        <w:t xml:space="preserve"> D, Zhang W, </w:t>
      </w:r>
      <w:proofErr w:type="spellStart"/>
      <w:r w:rsidRPr="00AA388C">
        <w:rPr>
          <w:rFonts w:ascii="Times New Roman" w:hAnsi="Times New Roman" w:cs="Times New Roman"/>
          <w:color w:val="FF0000"/>
        </w:rPr>
        <w:t>Bansback</w:t>
      </w:r>
      <w:proofErr w:type="spellEnd"/>
      <w:r w:rsidRPr="00AA388C">
        <w:rPr>
          <w:rFonts w:ascii="Times New Roman" w:hAnsi="Times New Roman" w:cs="Times New Roman"/>
          <w:color w:val="FF0000"/>
        </w:rPr>
        <w:t xml:space="preserve"> N, et al. The incidence of co-morbidities related to obesity and overweight: a systematic review and meta-analysis. </w:t>
      </w:r>
      <w:r w:rsidRPr="00F971DC">
        <w:rPr>
          <w:rFonts w:ascii="Times New Roman" w:hAnsi="Times New Roman" w:cs="Times New Roman"/>
          <w:i/>
          <w:iCs/>
          <w:color w:val="FF0000"/>
        </w:rPr>
        <w:t>BMC Public Health</w:t>
      </w:r>
      <w:r w:rsidRPr="00AA388C">
        <w:rPr>
          <w:rFonts w:ascii="Times New Roman" w:hAnsi="Times New Roman" w:cs="Times New Roman"/>
          <w:color w:val="FF0000"/>
        </w:rPr>
        <w:t xml:space="preserve"> 2019; 9:88. </w:t>
      </w:r>
    </w:p>
    <w:p w14:paraId="66CA6B7A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3</w:t>
      </w:r>
      <w:r>
        <w:rPr>
          <w:rFonts w:ascii="Times New Roman" w:hAnsi="Times New Roman" w:cs="Times New Roman"/>
        </w:rPr>
        <w:t xml:space="preserve">. </w:t>
      </w:r>
      <w:r w:rsidRPr="005006BF">
        <w:rPr>
          <w:rFonts w:ascii="Times New Roman" w:hAnsi="Times New Roman" w:cs="Times New Roman"/>
        </w:rPr>
        <w:t xml:space="preserve">Browning R, </w:t>
      </w:r>
      <w:proofErr w:type="spellStart"/>
      <w:r w:rsidRPr="005006BF">
        <w:rPr>
          <w:rFonts w:ascii="Times New Roman" w:hAnsi="Times New Roman" w:cs="Times New Roman"/>
        </w:rPr>
        <w:t>Kram</w:t>
      </w:r>
      <w:proofErr w:type="spellEnd"/>
      <w:r w:rsidRPr="005006BF">
        <w:rPr>
          <w:rFonts w:ascii="Times New Roman" w:hAnsi="Times New Roman" w:cs="Times New Roman"/>
        </w:rPr>
        <w:t xml:space="preserve"> R. Energetic cost and preferred speed of walking in obese vs. normal weight women. </w:t>
      </w:r>
      <w:proofErr w:type="spellStart"/>
      <w:r w:rsidRPr="005006BF">
        <w:rPr>
          <w:rFonts w:ascii="Times New Roman" w:hAnsi="Times New Roman" w:cs="Times New Roman"/>
          <w:i/>
          <w:iCs/>
        </w:rPr>
        <w:t>Obes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Res</w:t>
      </w:r>
      <w:r w:rsidRPr="005006BF">
        <w:rPr>
          <w:rFonts w:ascii="Times New Roman" w:hAnsi="Times New Roman" w:cs="Times New Roman"/>
        </w:rPr>
        <w:t xml:space="preserve"> 2005;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(5)</w:t>
      </w:r>
      <w:r w:rsidRPr="005006BF">
        <w:rPr>
          <w:rFonts w:ascii="Times New Roman" w:hAnsi="Times New Roman" w:cs="Times New Roman"/>
        </w:rPr>
        <w:t>:891-</w:t>
      </w:r>
      <w:r>
        <w:rPr>
          <w:rFonts w:ascii="Times New Roman" w:hAnsi="Times New Roman" w:cs="Times New Roman"/>
        </w:rPr>
        <w:t>8</w:t>
      </w:r>
      <w:r w:rsidRPr="005006BF">
        <w:rPr>
          <w:rFonts w:ascii="Times New Roman" w:hAnsi="Times New Roman" w:cs="Times New Roman"/>
        </w:rPr>
        <w:t xml:space="preserve">99. </w:t>
      </w:r>
    </w:p>
    <w:p w14:paraId="7E8A07E6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4</w:t>
      </w:r>
      <w:r w:rsidRPr="005006BF">
        <w:rPr>
          <w:rFonts w:ascii="Times New Roman" w:hAnsi="Times New Roman" w:cs="Times New Roman"/>
        </w:rPr>
        <w:t xml:space="preserve">. Brill J, Perry A, Parker L,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Dose–response effect of walking exercise on weight loss. How much is enough? </w:t>
      </w:r>
      <w:r w:rsidRPr="005006BF">
        <w:rPr>
          <w:rFonts w:ascii="Times New Roman" w:hAnsi="Times New Roman" w:cs="Times New Roman"/>
          <w:i/>
          <w:iCs/>
        </w:rPr>
        <w:t xml:space="preserve">Int J </w:t>
      </w:r>
      <w:proofErr w:type="spellStart"/>
      <w:r w:rsidRPr="005006BF">
        <w:rPr>
          <w:rFonts w:ascii="Times New Roman" w:hAnsi="Times New Roman" w:cs="Times New Roman"/>
          <w:i/>
          <w:iCs/>
        </w:rPr>
        <w:t>Obes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Relat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Metab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Disord</w:t>
      </w:r>
      <w:proofErr w:type="spellEnd"/>
      <w:r w:rsidRPr="005006BF">
        <w:rPr>
          <w:rFonts w:ascii="Times New Roman" w:hAnsi="Times New Roman" w:cs="Times New Roman"/>
        </w:rPr>
        <w:t xml:space="preserve"> 2002;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(11)</w:t>
      </w:r>
      <w:r w:rsidRPr="005006BF">
        <w:rPr>
          <w:rFonts w:ascii="Times New Roman" w:hAnsi="Times New Roman" w:cs="Times New Roman"/>
        </w:rPr>
        <w:t>:1484-</w:t>
      </w:r>
      <w:r>
        <w:rPr>
          <w:rFonts w:ascii="Times New Roman" w:hAnsi="Times New Roman" w:cs="Times New Roman"/>
        </w:rPr>
        <w:t>14</w:t>
      </w:r>
      <w:r w:rsidRPr="005006BF">
        <w:rPr>
          <w:rFonts w:ascii="Times New Roman" w:hAnsi="Times New Roman" w:cs="Times New Roman"/>
        </w:rPr>
        <w:t xml:space="preserve">93. </w:t>
      </w:r>
    </w:p>
    <w:p w14:paraId="105E07EE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5</w:t>
      </w:r>
      <w:r w:rsidRPr="005006BF">
        <w:rPr>
          <w:rFonts w:ascii="Times New Roman" w:hAnsi="Times New Roman" w:cs="Times New Roman"/>
        </w:rPr>
        <w:t xml:space="preserve">. Nicklas B, Dennis K, Berman D,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Lifestyle intervention of hypocaloric dieting and walking reduces abdominal obesity and improves coronary heart disease risk factors in obese, postmenopausal, African-American and Caucasian women. </w:t>
      </w:r>
      <w:r w:rsidRPr="005006BF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5006BF">
        <w:rPr>
          <w:rFonts w:ascii="Times New Roman" w:hAnsi="Times New Roman" w:cs="Times New Roman"/>
          <w:i/>
          <w:iCs/>
        </w:rPr>
        <w:t>Gerontol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5006BF">
        <w:rPr>
          <w:rFonts w:ascii="Times New Roman" w:hAnsi="Times New Roman" w:cs="Times New Roman"/>
          <w:i/>
          <w:iCs/>
        </w:rPr>
        <w:t>A</w:t>
      </w:r>
      <w:proofErr w:type="gram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Biol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Sci Med Sci</w:t>
      </w:r>
      <w:r w:rsidRPr="005006BF">
        <w:rPr>
          <w:rFonts w:ascii="Times New Roman" w:hAnsi="Times New Roman" w:cs="Times New Roman"/>
        </w:rPr>
        <w:t xml:space="preserve"> 2003;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(2)</w:t>
      </w:r>
      <w:r w:rsidRPr="005006BF">
        <w:rPr>
          <w:rFonts w:ascii="Times New Roman" w:hAnsi="Times New Roman" w:cs="Times New Roman"/>
        </w:rPr>
        <w:t>:181-</w:t>
      </w:r>
      <w:r>
        <w:rPr>
          <w:rFonts w:ascii="Times New Roman" w:hAnsi="Times New Roman" w:cs="Times New Roman"/>
        </w:rPr>
        <w:t>18</w:t>
      </w:r>
      <w:r w:rsidRPr="005006BF">
        <w:rPr>
          <w:rFonts w:ascii="Times New Roman" w:hAnsi="Times New Roman" w:cs="Times New Roman"/>
        </w:rPr>
        <w:t>9.</w:t>
      </w:r>
    </w:p>
    <w:p w14:paraId="0262F53B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6.</w:t>
      </w:r>
      <w:r w:rsidRPr="005006BF">
        <w:rPr>
          <w:rFonts w:ascii="Times New Roman" w:hAnsi="Times New Roman" w:cs="Times New Roman"/>
        </w:rPr>
        <w:t xml:space="preserve"> </w:t>
      </w:r>
      <w:proofErr w:type="spellStart"/>
      <w:r w:rsidRPr="00927E96">
        <w:rPr>
          <w:rFonts w:ascii="Times New Roman" w:hAnsi="Times New Roman" w:cs="Times New Roman"/>
          <w:color w:val="FF0000"/>
        </w:rPr>
        <w:t>Slentz</w:t>
      </w:r>
      <w:proofErr w:type="spellEnd"/>
      <w:r w:rsidRPr="00927E96">
        <w:rPr>
          <w:rFonts w:ascii="Times New Roman" w:hAnsi="Times New Roman" w:cs="Times New Roman"/>
          <w:color w:val="FF0000"/>
        </w:rPr>
        <w:t xml:space="preserve"> CA, Aiken LB, </w:t>
      </w:r>
      <w:proofErr w:type="spellStart"/>
      <w:r w:rsidRPr="00927E96">
        <w:rPr>
          <w:rFonts w:ascii="Times New Roman" w:hAnsi="Times New Roman" w:cs="Times New Roman"/>
          <w:color w:val="FF0000"/>
        </w:rPr>
        <w:t>Houmard</w:t>
      </w:r>
      <w:proofErr w:type="spellEnd"/>
      <w:r w:rsidRPr="00927E96">
        <w:rPr>
          <w:rFonts w:ascii="Times New Roman" w:hAnsi="Times New Roman" w:cs="Times New Roman"/>
          <w:color w:val="FF0000"/>
        </w:rPr>
        <w:t xml:space="preserve"> JA, et al. Inactivity, exercise, and visceral fat. STRRIDE: a randomized, controlled study of exercise intensity and amount. </w:t>
      </w:r>
      <w:r w:rsidRPr="00B41EE4">
        <w:rPr>
          <w:rFonts w:ascii="Times New Roman" w:hAnsi="Times New Roman" w:cs="Times New Roman"/>
          <w:i/>
          <w:iCs/>
          <w:color w:val="FF0000"/>
        </w:rPr>
        <w:t xml:space="preserve">J </w:t>
      </w:r>
      <w:proofErr w:type="spellStart"/>
      <w:r w:rsidRPr="00B41EE4">
        <w:rPr>
          <w:rFonts w:ascii="Times New Roman" w:hAnsi="Times New Roman" w:cs="Times New Roman"/>
          <w:i/>
          <w:iCs/>
          <w:color w:val="FF0000"/>
        </w:rPr>
        <w:t>Appl</w:t>
      </w:r>
      <w:proofErr w:type="spellEnd"/>
      <w:r w:rsidRPr="00B41EE4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Pr="00B41EE4">
        <w:rPr>
          <w:rFonts w:ascii="Times New Roman" w:hAnsi="Times New Roman" w:cs="Times New Roman"/>
          <w:i/>
          <w:iCs/>
          <w:color w:val="FF0000"/>
        </w:rPr>
        <w:t>Physiol</w:t>
      </w:r>
      <w:proofErr w:type="spellEnd"/>
      <w:r w:rsidRPr="00927E96">
        <w:rPr>
          <w:rFonts w:ascii="Times New Roman" w:hAnsi="Times New Roman" w:cs="Times New Roman"/>
          <w:color w:val="FF0000"/>
        </w:rPr>
        <w:t xml:space="preserve"> 2005; 99(4):1613-1618.</w:t>
      </w:r>
    </w:p>
    <w:p w14:paraId="29667BA7" w14:textId="77777777" w:rsidR="00ED11B4" w:rsidRPr="005006BF" w:rsidRDefault="00ED11B4" w:rsidP="00ED11B4">
      <w:pPr>
        <w:pStyle w:val="NormalWeb"/>
        <w:spacing w:line="480" w:lineRule="auto"/>
        <w:ind w:left="567" w:hanging="567"/>
        <w:jc w:val="both"/>
        <w:rPr>
          <w:color w:val="212121"/>
        </w:rPr>
      </w:pPr>
      <w:r w:rsidRPr="00AA388C">
        <w:rPr>
          <w:color w:val="FF0000"/>
        </w:rPr>
        <w:t>7</w:t>
      </w:r>
      <w:r w:rsidRPr="005006BF">
        <w:t xml:space="preserve"> </w:t>
      </w:r>
      <w:proofErr w:type="spellStart"/>
      <w:r w:rsidRPr="005006BF">
        <w:rPr>
          <w:color w:val="212121"/>
        </w:rPr>
        <w:t>Ekkekakis</w:t>
      </w:r>
      <w:proofErr w:type="spellEnd"/>
      <w:r w:rsidRPr="005006BF">
        <w:rPr>
          <w:color w:val="212121"/>
        </w:rPr>
        <w:t xml:space="preserve"> P, </w:t>
      </w:r>
      <w:proofErr w:type="spellStart"/>
      <w:r w:rsidRPr="005006BF">
        <w:rPr>
          <w:color w:val="212121"/>
        </w:rPr>
        <w:t>Vazou</w:t>
      </w:r>
      <w:proofErr w:type="spellEnd"/>
      <w:r w:rsidRPr="005006BF">
        <w:rPr>
          <w:color w:val="212121"/>
        </w:rPr>
        <w:t xml:space="preserve"> S, Bixby R, </w:t>
      </w:r>
      <w:r>
        <w:rPr>
          <w:color w:val="212121"/>
        </w:rPr>
        <w:t>et al</w:t>
      </w:r>
      <w:r w:rsidRPr="005006BF">
        <w:rPr>
          <w:color w:val="212121"/>
        </w:rPr>
        <w:t xml:space="preserve">. The mysterious case of the public health guideline that is (almost) entirely ignored: call for a research agenda on the causes of the extreme avoidance of physical activity in obesity. </w:t>
      </w:r>
      <w:proofErr w:type="spellStart"/>
      <w:r w:rsidRPr="005006BF">
        <w:rPr>
          <w:i/>
          <w:iCs/>
          <w:color w:val="212121"/>
        </w:rPr>
        <w:t>Obes</w:t>
      </w:r>
      <w:proofErr w:type="spellEnd"/>
      <w:r w:rsidRPr="005006BF">
        <w:rPr>
          <w:i/>
          <w:iCs/>
          <w:color w:val="212121"/>
        </w:rPr>
        <w:t xml:space="preserve"> Rev</w:t>
      </w:r>
      <w:r w:rsidRPr="005006BF">
        <w:rPr>
          <w:color w:val="212121"/>
        </w:rPr>
        <w:t xml:space="preserve"> 2016;</w:t>
      </w:r>
      <w:r>
        <w:rPr>
          <w:color w:val="212121"/>
        </w:rPr>
        <w:t xml:space="preserve"> </w:t>
      </w:r>
      <w:r w:rsidRPr="005006BF">
        <w:rPr>
          <w:color w:val="212121"/>
        </w:rPr>
        <w:t>17</w:t>
      </w:r>
      <w:r>
        <w:rPr>
          <w:color w:val="212121"/>
        </w:rPr>
        <w:t>(4)</w:t>
      </w:r>
      <w:r w:rsidRPr="005006BF">
        <w:rPr>
          <w:color w:val="212121"/>
        </w:rPr>
        <w:t>:313-</w:t>
      </w:r>
      <w:r>
        <w:rPr>
          <w:color w:val="212121"/>
        </w:rPr>
        <w:t>3</w:t>
      </w:r>
      <w:r w:rsidRPr="005006BF">
        <w:rPr>
          <w:color w:val="212121"/>
        </w:rPr>
        <w:t xml:space="preserve">29. </w:t>
      </w:r>
    </w:p>
    <w:p w14:paraId="5BA27762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8</w:t>
      </w:r>
      <w:r w:rsidRPr="005006BF">
        <w:rPr>
          <w:rFonts w:ascii="Times New Roman" w:hAnsi="Times New Roman" w:cs="Times New Roman"/>
        </w:rPr>
        <w:t xml:space="preserve">. Hills A, Byrne N, Wearing S,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Validation of the intensity of walking for pleasure in obese adults. </w:t>
      </w:r>
      <w:proofErr w:type="spellStart"/>
      <w:r w:rsidRPr="005006BF">
        <w:rPr>
          <w:rFonts w:ascii="Times New Roman" w:hAnsi="Times New Roman" w:cs="Times New Roman"/>
          <w:i/>
          <w:iCs/>
        </w:rPr>
        <w:t>Prev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Med</w:t>
      </w:r>
      <w:r w:rsidRPr="005006BF">
        <w:rPr>
          <w:rFonts w:ascii="Times New Roman" w:hAnsi="Times New Roman" w:cs="Times New Roman"/>
        </w:rPr>
        <w:t xml:space="preserve"> 2006;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(1)</w:t>
      </w:r>
      <w:r w:rsidRPr="005006BF">
        <w:rPr>
          <w:rFonts w:ascii="Times New Roman" w:hAnsi="Times New Roman" w:cs="Times New Roman"/>
        </w:rPr>
        <w:t>:47-50.</w:t>
      </w:r>
    </w:p>
    <w:p w14:paraId="02CAC08C" w14:textId="77777777" w:rsidR="00ED11B4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fr-FR"/>
        </w:rPr>
      </w:pPr>
      <w:r w:rsidRPr="00AA388C">
        <w:rPr>
          <w:rFonts w:ascii="Times New Roman" w:hAnsi="Times New Roman" w:cs="Times New Roman"/>
          <w:color w:val="FF0000"/>
        </w:rPr>
        <w:t>9</w:t>
      </w:r>
      <w:r w:rsidRPr="005006BF">
        <w:rPr>
          <w:rFonts w:ascii="Times New Roman" w:hAnsi="Times New Roman" w:cs="Times New Roman"/>
        </w:rPr>
        <w:t xml:space="preserve">. </w:t>
      </w:r>
      <w:proofErr w:type="spellStart"/>
      <w:r w:rsidRPr="005006BF">
        <w:rPr>
          <w:rFonts w:ascii="Times New Roman" w:hAnsi="Times New Roman" w:cs="Times New Roman"/>
        </w:rPr>
        <w:t>Ekkekakis</w:t>
      </w:r>
      <w:proofErr w:type="spellEnd"/>
      <w:r w:rsidRPr="005006BF">
        <w:rPr>
          <w:rFonts w:ascii="Times New Roman" w:hAnsi="Times New Roman" w:cs="Times New Roman"/>
        </w:rPr>
        <w:t xml:space="preserve"> P, Lind E. Exercise does not feel the same when you are overweight: the impact of self-selected and imposed intensity on affect and exertion. </w:t>
      </w:r>
      <w:r w:rsidRPr="005006BF">
        <w:rPr>
          <w:rFonts w:ascii="Times New Roman" w:hAnsi="Times New Roman" w:cs="Times New Roman"/>
          <w:i/>
          <w:iCs/>
          <w:lang w:val="fr-FR"/>
        </w:rPr>
        <w:t xml:space="preserve">Int J </w:t>
      </w:r>
      <w:proofErr w:type="spellStart"/>
      <w:r w:rsidRPr="005006BF">
        <w:rPr>
          <w:rFonts w:ascii="Times New Roman" w:hAnsi="Times New Roman" w:cs="Times New Roman"/>
          <w:i/>
          <w:iCs/>
          <w:lang w:val="fr-FR"/>
        </w:rPr>
        <w:t>Obes</w:t>
      </w:r>
      <w:proofErr w:type="spellEnd"/>
      <w:r w:rsidRPr="005006BF">
        <w:rPr>
          <w:rFonts w:ascii="Times New Roman" w:hAnsi="Times New Roman" w:cs="Times New Roman"/>
          <w:i/>
          <w:iCs/>
          <w:lang w:val="fr-FR"/>
        </w:rPr>
        <w:t xml:space="preserve"> (</w:t>
      </w:r>
      <w:proofErr w:type="spellStart"/>
      <w:r w:rsidRPr="005006BF">
        <w:rPr>
          <w:rFonts w:ascii="Times New Roman" w:hAnsi="Times New Roman" w:cs="Times New Roman"/>
          <w:i/>
          <w:iCs/>
          <w:lang w:val="fr-FR"/>
        </w:rPr>
        <w:t>Lond</w:t>
      </w:r>
      <w:proofErr w:type="spellEnd"/>
      <w:r w:rsidRPr="005006BF">
        <w:rPr>
          <w:rFonts w:ascii="Times New Roman" w:hAnsi="Times New Roman" w:cs="Times New Roman"/>
          <w:i/>
          <w:iCs/>
          <w:lang w:val="fr-FR"/>
        </w:rPr>
        <w:t>)</w:t>
      </w:r>
      <w:r w:rsidRPr="005006BF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5006BF">
        <w:rPr>
          <w:rFonts w:ascii="Times New Roman" w:hAnsi="Times New Roman" w:cs="Times New Roman"/>
          <w:lang w:val="fr-FR"/>
        </w:rPr>
        <w:t>2006;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r w:rsidRPr="005006BF">
        <w:rPr>
          <w:rFonts w:ascii="Times New Roman" w:hAnsi="Times New Roman" w:cs="Times New Roman"/>
          <w:lang w:val="fr-FR"/>
        </w:rPr>
        <w:t>30</w:t>
      </w:r>
      <w:r>
        <w:rPr>
          <w:rFonts w:ascii="Times New Roman" w:hAnsi="Times New Roman" w:cs="Times New Roman"/>
          <w:lang w:val="fr-FR"/>
        </w:rPr>
        <w:t>(4)</w:t>
      </w:r>
      <w:r w:rsidRPr="005006BF">
        <w:rPr>
          <w:rFonts w:ascii="Times New Roman" w:hAnsi="Times New Roman" w:cs="Times New Roman"/>
          <w:lang w:val="fr-FR"/>
        </w:rPr>
        <w:t>:652-</w:t>
      </w:r>
      <w:r>
        <w:rPr>
          <w:rFonts w:ascii="Times New Roman" w:hAnsi="Times New Roman" w:cs="Times New Roman"/>
          <w:lang w:val="fr-FR"/>
        </w:rPr>
        <w:t>6</w:t>
      </w:r>
      <w:r w:rsidRPr="005006BF">
        <w:rPr>
          <w:rFonts w:ascii="Times New Roman" w:hAnsi="Times New Roman" w:cs="Times New Roman"/>
          <w:lang w:val="fr-FR"/>
        </w:rPr>
        <w:t xml:space="preserve">60. </w:t>
      </w:r>
    </w:p>
    <w:p w14:paraId="37497B73" w14:textId="77777777" w:rsidR="00ED11B4" w:rsidRPr="005006BF" w:rsidRDefault="00ED11B4" w:rsidP="00ED11B4">
      <w:pPr>
        <w:pStyle w:val="NormalWeb"/>
        <w:spacing w:line="480" w:lineRule="auto"/>
        <w:ind w:left="567" w:hanging="567"/>
        <w:jc w:val="both"/>
      </w:pPr>
      <w:r>
        <w:rPr>
          <w:color w:val="FF0000"/>
          <w:lang w:val="fr-FR"/>
        </w:rPr>
        <w:t>10</w:t>
      </w:r>
      <w:r w:rsidRPr="005006BF">
        <w:rPr>
          <w:lang w:val="fr-FR"/>
        </w:rPr>
        <w:t xml:space="preserve">. </w:t>
      </w:r>
      <w:proofErr w:type="spellStart"/>
      <w:r w:rsidRPr="005006BF">
        <w:rPr>
          <w:lang w:val="fr-FR"/>
        </w:rPr>
        <w:t>Fernández</w:t>
      </w:r>
      <w:proofErr w:type="spellEnd"/>
      <w:r w:rsidRPr="005006BF">
        <w:rPr>
          <w:lang w:val="fr-FR"/>
        </w:rPr>
        <w:t xml:space="preserve"> </w:t>
      </w:r>
      <w:proofErr w:type="spellStart"/>
      <w:r w:rsidRPr="005006BF">
        <w:rPr>
          <w:lang w:val="fr-FR"/>
        </w:rPr>
        <w:t>Menéndez</w:t>
      </w:r>
      <w:proofErr w:type="spellEnd"/>
      <w:r w:rsidRPr="005006BF">
        <w:rPr>
          <w:lang w:val="fr-FR"/>
        </w:rPr>
        <w:t xml:space="preserve"> A, </w:t>
      </w:r>
      <w:proofErr w:type="spellStart"/>
      <w:r w:rsidRPr="005006BF">
        <w:rPr>
          <w:lang w:val="fr-FR"/>
        </w:rPr>
        <w:t>Saudan</w:t>
      </w:r>
      <w:proofErr w:type="spellEnd"/>
      <w:r w:rsidRPr="005006BF">
        <w:rPr>
          <w:lang w:val="fr-FR"/>
        </w:rPr>
        <w:t xml:space="preserve"> G, </w:t>
      </w:r>
      <w:proofErr w:type="spellStart"/>
      <w:r w:rsidRPr="005006BF">
        <w:rPr>
          <w:lang w:val="fr-FR"/>
        </w:rPr>
        <w:t>Sperisen</w:t>
      </w:r>
      <w:proofErr w:type="spellEnd"/>
      <w:r w:rsidRPr="005006BF">
        <w:rPr>
          <w:lang w:val="fr-FR"/>
        </w:rPr>
        <w:t xml:space="preserve"> L, et al. </w:t>
      </w:r>
      <w:r w:rsidRPr="005006BF">
        <w:t xml:space="preserve">Effects of short‐term </w:t>
      </w:r>
      <w:proofErr w:type="spellStart"/>
      <w:r w:rsidRPr="005006BF">
        <w:t>normobaric</w:t>
      </w:r>
      <w:proofErr w:type="spellEnd"/>
      <w:r w:rsidRPr="005006BF">
        <w:t xml:space="preserve"> hypoxic walking training on energetics and mechanics of gait in adults with obesity. </w:t>
      </w:r>
      <w:r w:rsidRPr="005006BF">
        <w:rPr>
          <w:i/>
          <w:iCs/>
        </w:rPr>
        <w:t>Obesity</w:t>
      </w:r>
      <w:r w:rsidRPr="005006BF">
        <w:t xml:space="preserve"> 2018;</w:t>
      </w:r>
      <w:r>
        <w:t xml:space="preserve"> </w:t>
      </w:r>
      <w:r w:rsidRPr="005006BF">
        <w:t>26</w:t>
      </w:r>
      <w:r>
        <w:t>(5)</w:t>
      </w:r>
      <w:r w:rsidRPr="005006BF">
        <w:t>:819-</w:t>
      </w:r>
      <w:r>
        <w:t>8</w:t>
      </w:r>
      <w:r w:rsidRPr="005006BF">
        <w:t xml:space="preserve">27. </w:t>
      </w:r>
    </w:p>
    <w:p w14:paraId="1911B449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5006BF">
        <w:rPr>
          <w:rFonts w:ascii="Times New Roman" w:hAnsi="Times New Roman" w:cs="Times New Roman"/>
        </w:rPr>
        <w:lastRenderedPageBreak/>
        <w:t xml:space="preserve">11. </w:t>
      </w:r>
      <w:proofErr w:type="spellStart"/>
      <w:r w:rsidRPr="005006BF">
        <w:rPr>
          <w:rFonts w:ascii="Times New Roman" w:hAnsi="Times New Roman" w:cs="Times New Roman"/>
        </w:rPr>
        <w:t>Heinonen</w:t>
      </w:r>
      <w:proofErr w:type="spellEnd"/>
      <w:r w:rsidRPr="005006BF">
        <w:rPr>
          <w:rFonts w:ascii="Times New Roman" w:hAnsi="Times New Roman" w:cs="Times New Roman"/>
        </w:rPr>
        <w:t xml:space="preserve"> I, </w:t>
      </w:r>
      <w:proofErr w:type="spellStart"/>
      <w:r w:rsidRPr="005006BF">
        <w:rPr>
          <w:rFonts w:ascii="Times New Roman" w:hAnsi="Times New Roman" w:cs="Times New Roman"/>
        </w:rPr>
        <w:t>Boushel</w:t>
      </w:r>
      <w:proofErr w:type="spellEnd"/>
      <w:r w:rsidRPr="005006BF">
        <w:rPr>
          <w:rFonts w:ascii="Times New Roman" w:hAnsi="Times New Roman" w:cs="Times New Roman"/>
        </w:rPr>
        <w:t xml:space="preserve"> R, </w:t>
      </w:r>
      <w:proofErr w:type="spellStart"/>
      <w:r w:rsidRPr="005006BF">
        <w:rPr>
          <w:rFonts w:ascii="Times New Roman" w:hAnsi="Times New Roman" w:cs="Times New Roman"/>
        </w:rPr>
        <w:t>Kalliokoski</w:t>
      </w:r>
      <w:proofErr w:type="spellEnd"/>
      <w:r w:rsidRPr="005006BF">
        <w:rPr>
          <w:rFonts w:ascii="Times New Roman" w:hAnsi="Times New Roman" w:cs="Times New Roman"/>
        </w:rPr>
        <w:t xml:space="preserve"> K. The circulatory and metabolic responses to hypoxia in humans – with special reference to adipose tissue physiology and obesity. </w:t>
      </w:r>
      <w:r w:rsidRPr="005006BF">
        <w:rPr>
          <w:rFonts w:ascii="Times New Roman" w:hAnsi="Times New Roman" w:cs="Times New Roman"/>
          <w:i/>
          <w:iCs/>
        </w:rPr>
        <w:t>Front Endocrinol</w:t>
      </w:r>
      <w:r w:rsidRPr="005006BF">
        <w:rPr>
          <w:rFonts w:ascii="Times New Roman" w:hAnsi="Times New Roman" w:cs="Times New Roman"/>
        </w:rPr>
        <w:t xml:space="preserve"> 2016;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 xml:space="preserve">7:116. </w:t>
      </w:r>
    </w:p>
    <w:p w14:paraId="573E2644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fr-FR"/>
        </w:rPr>
      </w:pPr>
      <w:r w:rsidRPr="00AA388C">
        <w:rPr>
          <w:rFonts w:ascii="Times New Roman" w:hAnsi="Times New Roman" w:cs="Times New Roman"/>
          <w:color w:val="FF0000"/>
          <w:lang w:val="fr-FR"/>
        </w:rPr>
        <w:t>1</w:t>
      </w:r>
      <w:r>
        <w:rPr>
          <w:rFonts w:ascii="Times New Roman" w:hAnsi="Times New Roman" w:cs="Times New Roman"/>
          <w:color w:val="FF0000"/>
          <w:lang w:val="fr-FR"/>
        </w:rPr>
        <w:t>2</w:t>
      </w:r>
      <w:r w:rsidRPr="00AA388C">
        <w:rPr>
          <w:rFonts w:ascii="Times New Roman" w:hAnsi="Times New Roman" w:cs="Times New Roman"/>
          <w:color w:val="FF0000"/>
          <w:lang w:val="fr-FR"/>
        </w:rPr>
        <w:t xml:space="preserve">. </w:t>
      </w:r>
      <w:r w:rsidRPr="00390189">
        <w:rPr>
          <w:rFonts w:ascii="Times New Roman" w:hAnsi="Times New Roman" w:cs="Times New Roman"/>
          <w:color w:val="FF0000"/>
        </w:rPr>
        <w:t xml:space="preserve">Girard O, Malatesta D, Millet GP. Walking in hypoxia: an efficient treatment to lessen mechanical constraints and improve health in obese individuals? </w:t>
      </w:r>
      <w:r w:rsidRPr="00390189">
        <w:rPr>
          <w:rFonts w:ascii="Times New Roman" w:hAnsi="Times New Roman" w:cs="Times New Roman"/>
          <w:i/>
          <w:iCs/>
          <w:color w:val="FF0000"/>
        </w:rPr>
        <w:t xml:space="preserve">Front </w:t>
      </w:r>
      <w:proofErr w:type="spellStart"/>
      <w:r w:rsidRPr="00390189">
        <w:rPr>
          <w:rFonts w:ascii="Times New Roman" w:hAnsi="Times New Roman" w:cs="Times New Roman"/>
          <w:i/>
          <w:iCs/>
          <w:color w:val="FF0000"/>
        </w:rPr>
        <w:t>Physiol</w:t>
      </w:r>
      <w:proofErr w:type="spellEnd"/>
      <w:r w:rsidRPr="00390189">
        <w:rPr>
          <w:rFonts w:ascii="Times New Roman" w:hAnsi="Times New Roman" w:cs="Times New Roman"/>
          <w:color w:val="FF0000"/>
        </w:rPr>
        <w:t xml:space="preserve"> 2017;</w:t>
      </w:r>
      <w:r>
        <w:rPr>
          <w:rFonts w:ascii="Times New Roman" w:hAnsi="Times New Roman" w:cs="Times New Roman"/>
          <w:color w:val="FF0000"/>
        </w:rPr>
        <w:t xml:space="preserve"> </w:t>
      </w:r>
      <w:r w:rsidRPr="00390189">
        <w:rPr>
          <w:rFonts w:ascii="Times New Roman" w:hAnsi="Times New Roman" w:cs="Times New Roman"/>
          <w:color w:val="FF0000"/>
        </w:rPr>
        <w:t>8:73.</w:t>
      </w:r>
    </w:p>
    <w:p w14:paraId="064EDF11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3</w:t>
      </w:r>
      <w:r w:rsidRPr="005006BF">
        <w:rPr>
          <w:rFonts w:ascii="Times New Roman" w:hAnsi="Times New Roman" w:cs="Times New Roman"/>
        </w:rPr>
        <w:t xml:space="preserve">. </w:t>
      </w:r>
      <w:proofErr w:type="spellStart"/>
      <w:r w:rsidRPr="005006BF">
        <w:rPr>
          <w:rFonts w:ascii="Times New Roman" w:hAnsi="Times New Roman" w:cs="Times New Roman"/>
        </w:rPr>
        <w:t>Chacaroun</w:t>
      </w:r>
      <w:proofErr w:type="spellEnd"/>
      <w:r w:rsidRPr="005006BF">
        <w:rPr>
          <w:rFonts w:ascii="Times New Roman" w:hAnsi="Times New Roman" w:cs="Times New Roman"/>
        </w:rPr>
        <w:t xml:space="preserve"> S, Gonzalez I, </w:t>
      </w:r>
      <w:proofErr w:type="spellStart"/>
      <w:r w:rsidRPr="005006BF">
        <w:rPr>
          <w:rFonts w:ascii="Times New Roman" w:hAnsi="Times New Roman" w:cs="Times New Roman"/>
        </w:rPr>
        <w:t>Flore</w:t>
      </w:r>
      <w:proofErr w:type="spellEnd"/>
      <w:r w:rsidRPr="005006BF">
        <w:rPr>
          <w:rFonts w:ascii="Times New Roman" w:hAnsi="Times New Roman" w:cs="Times New Roman"/>
        </w:rPr>
        <w:t xml:space="preserve"> P,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Physiological responses to hypoxic constant-load and high-intensity interval exercise sessions in healthy subjects. </w:t>
      </w:r>
      <w:r w:rsidRPr="005006BF">
        <w:rPr>
          <w:rFonts w:ascii="Times New Roman" w:hAnsi="Times New Roman" w:cs="Times New Roman"/>
          <w:i/>
          <w:iCs/>
        </w:rPr>
        <w:t xml:space="preserve">Eur J </w:t>
      </w:r>
      <w:proofErr w:type="spellStart"/>
      <w:r w:rsidRPr="005006BF">
        <w:rPr>
          <w:rFonts w:ascii="Times New Roman" w:hAnsi="Times New Roman" w:cs="Times New Roman"/>
          <w:i/>
          <w:iCs/>
        </w:rPr>
        <w:t>Appl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Physiol</w:t>
      </w:r>
      <w:proofErr w:type="spellEnd"/>
      <w:r w:rsidRPr="005006BF">
        <w:rPr>
          <w:rFonts w:ascii="Times New Roman" w:hAnsi="Times New Roman" w:cs="Times New Roman"/>
        </w:rPr>
        <w:t xml:space="preserve"> 2019;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(1)</w:t>
      </w:r>
      <w:r w:rsidRPr="005006BF">
        <w:rPr>
          <w:rFonts w:ascii="Times New Roman" w:hAnsi="Times New Roman" w:cs="Times New Roman"/>
        </w:rPr>
        <w:t>:123-</w:t>
      </w:r>
      <w:r>
        <w:rPr>
          <w:rFonts w:ascii="Times New Roman" w:hAnsi="Times New Roman" w:cs="Times New Roman"/>
        </w:rPr>
        <w:t>1</w:t>
      </w:r>
      <w:r w:rsidRPr="005006BF">
        <w:rPr>
          <w:rFonts w:ascii="Times New Roman" w:hAnsi="Times New Roman" w:cs="Times New Roman"/>
        </w:rPr>
        <w:t>34.</w:t>
      </w:r>
    </w:p>
    <w:p w14:paraId="1AD032EB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4</w:t>
      </w:r>
      <w:r w:rsidRPr="005006BF">
        <w:rPr>
          <w:rFonts w:ascii="Times New Roman" w:hAnsi="Times New Roman" w:cs="Times New Roman"/>
        </w:rPr>
        <w:t xml:space="preserve">. Hobbins L, Gaoua N, Hunter S,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Psycho-physiological responses to perceptually-regulated interval runs in hypoxia and </w:t>
      </w:r>
      <w:proofErr w:type="spellStart"/>
      <w:r w:rsidRPr="005006BF">
        <w:rPr>
          <w:rFonts w:ascii="Times New Roman" w:hAnsi="Times New Roman" w:cs="Times New Roman"/>
        </w:rPr>
        <w:t>normoxia</w:t>
      </w:r>
      <w:proofErr w:type="spellEnd"/>
      <w:r w:rsidRPr="005006BF">
        <w:rPr>
          <w:rFonts w:ascii="Times New Roman" w:hAnsi="Times New Roman" w:cs="Times New Roman"/>
        </w:rPr>
        <w:t xml:space="preserve">. </w:t>
      </w:r>
      <w:proofErr w:type="spellStart"/>
      <w:r w:rsidRPr="005006BF">
        <w:rPr>
          <w:rFonts w:ascii="Times New Roman" w:hAnsi="Times New Roman" w:cs="Times New Roman"/>
          <w:i/>
          <w:iCs/>
        </w:rPr>
        <w:t>Physiol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Behav</w:t>
      </w:r>
      <w:proofErr w:type="spellEnd"/>
      <w:r w:rsidRPr="005006BF">
        <w:rPr>
          <w:rFonts w:ascii="Times New Roman" w:hAnsi="Times New Roman" w:cs="Times New Roman"/>
        </w:rPr>
        <w:t xml:space="preserve"> 2019;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209:112611</w:t>
      </w:r>
    </w:p>
    <w:p w14:paraId="403E2D80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5</w:t>
      </w:r>
      <w:r w:rsidRPr="005006BF">
        <w:rPr>
          <w:rFonts w:ascii="Times New Roman" w:hAnsi="Times New Roman" w:cs="Times New Roman"/>
        </w:rPr>
        <w:t xml:space="preserve">. Hobbins L, Girard O, Gaoua N,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Acute psychophysiological responses to cyclic variation of intermittent hypoxic exposure in adults with obesity. </w:t>
      </w:r>
      <w:r w:rsidRPr="005006BF">
        <w:rPr>
          <w:rFonts w:ascii="Times New Roman" w:hAnsi="Times New Roman" w:cs="Times New Roman"/>
          <w:i/>
          <w:iCs/>
        </w:rPr>
        <w:t xml:space="preserve">High Alti Med </w:t>
      </w:r>
      <w:proofErr w:type="spellStart"/>
      <w:r w:rsidRPr="005006BF">
        <w:rPr>
          <w:rFonts w:ascii="Times New Roman" w:hAnsi="Times New Roman" w:cs="Times New Roman"/>
          <w:i/>
          <w:iCs/>
        </w:rPr>
        <w:t>Biol</w:t>
      </w:r>
      <w:proofErr w:type="spellEnd"/>
      <w:r w:rsidRPr="005006BF">
        <w:rPr>
          <w:rFonts w:ascii="Times New Roman" w:hAnsi="Times New Roman" w:cs="Times New Roman"/>
        </w:rPr>
        <w:t xml:space="preserve"> 2019;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(3)</w:t>
      </w:r>
      <w:r w:rsidRPr="005006BF">
        <w:rPr>
          <w:rFonts w:ascii="Times New Roman" w:hAnsi="Times New Roman" w:cs="Times New Roman"/>
        </w:rPr>
        <w:t>:262-</w:t>
      </w:r>
      <w:r>
        <w:rPr>
          <w:rFonts w:ascii="Times New Roman" w:hAnsi="Times New Roman" w:cs="Times New Roman"/>
        </w:rPr>
        <w:t>2</w:t>
      </w:r>
      <w:r w:rsidRPr="005006BF">
        <w:rPr>
          <w:rFonts w:ascii="Times New Roman" w:hAnsi="Times New Roman" w:cs="Times New Roman"/>
        </w:rPr>
        <w:t>70.</w:t>
      </w:r>
    </w:p>
    <w:p w14:paraId="2C644FF5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6</w:t>
      </w:r>
      <w:r w:rsidRPr="005006BF">
        <w:rPr>
          <w:rFonts w:ascii="Times New Roman" w:hAnsi="Times New Roman" w:cs="Times New Roman"/>
        </w:rPr>
        <w:t xml:space="preserve">. Martin P, Rothstein D, </w:t>
      </w:r>
      <w:proofErr w:type="spellStart"/>
      <w:r w:rsidRPr="005006BF">
        <w:rPr>
          <w:rFonts w:ascii="Times New Roman" w:hAnsi="Times New Roman" w:cs="Times New Roman"/>
        </w:rPr>
        <w:t>Larish</w:t>
      </w:r>
      <w:proofErr w:type="spellEnd"/>
      <w:r w:rsidRPr="005006BF">
        <w:rPr>
          <w:rFonts w:ascii="Times New Roman" w:hAnsi="Times New Roman" w:cs="Times New Roman"/>
        </w:rPr>
        <w:t xml:space="preserve"> D. Effects of age and physical activity status on the speed-aerobic demand relationship of walking. </w:t>
      </w:r>
      <w:r w:rsidRPr="005006BF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5006BF">
        <w:rPr>
          <w:rFonts w:ascii="Times New Roman" w:hAnsi="Times New Roman" w:cs="Times New Roman"/>
          <w:i/>
          <w:iCs/>
        </w:rPr>
        <w:t>Appl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Physiol</w:t>
      </w:r>
      <w:proofErr w:type="spellEnd"/>
      <w:r w:rsidRPr="005006BF">
        <w:rPr>
          <w:rFonts w:ascii="Times New Roman" w:hAnsi="Times New Roman" w:cs="Times New Roman"/>
        </w:rPr>
        <w:t xml:space="preserve"> 1992;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>(1)</w:t>
      </w:r>
      <w:r w:rsidRPr="005006BF">
        <w:rPr>
          <w:rFonts w:ascii="Times New Roman" w:hAnsi="Times New Roman" w:cs="Times New Roman"/>
        </w:rPr>
        <w:t>:200-</w:t>
      </w:r>
      <w:r>
        <w:rPr>
          <w:rFonts w:ascii="Times New Roman" w:hAnsi="Times New Roman" w:cs="Times New Roman"/>
        </w:rPr>
        <w:t>20</w:t>
      </w:r>
      <w:r w:rsidRPr="005006BF">
        <w:rPr>
          <w:rFonts w:ascii="Times New Roman" w:hAnsi="Times New Roman" w:cs="Times New Roman"/>
        </w:rPr>
        <w:t xml:space="preserve">6. </w:t>
      </w:r>
    </w:p>
    <w:p w14:paraId="1F5C3649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7</w:t>
      </w:r>
      <w:r>
        <w:rPr>
          <w:rFonts w:ascii="Times New Roman" w:hAnsi="Times New Roman" w:cs="Times New Roman"/>
        </w:rPr>
        <w:t>.</w:t>
      </w:r>
      <w:r w:rsidRPr="005006BF">
        <w:rPr>
          <w:rFonts w:ascii="Times New Roman" w:hAnsi="Times New Roman" w:cs="Times New Roman"/>
        </w:rPr>
        <w:t xml:space="preserve"> Laurent C, Green J, Bishop P, et al. A practical approach to monitoring recovery: development of a perceived recovery status scale. </w:t>
      </w:r>
      <w:r w:rsidRPr="005006BF">
        <w:rPr>
          <w:rFonts w:ascii="Times New Roman" w:hAnsi="Times New Roman" w:cs="Times New Roman"/>
          <w:i/>
          <w:iCs/>
        </w:rPr>
        <w:t>J Strength Cond Res</w:t>
      </w:r>
      <w:r w:rsidRPr="005006BF">
        <w:rPr>
          <w:rFonts w:ascii="Times New Roman" w:hAnsi="Times New Roman" w:cs="Times New Roman"/>
        </w:rPr>
        <w:t xml:space="preserve"> 2011;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(3)</w:t>
      </w:r>
      <w:r w:rsidRPr="005006BF">
        <w:rPr>
          <w:rFonts w:ascii="Times New Roman" w:hAnsi="Times New Roman" w:cs="Times New Roman"/>
        </w:rPr>
        <w:t>:620-</w:t>
      </w:r>
      <w:r>
        <w:rPr>
          <w:rFonts w:ascii="Times New Roman" w:hAnsi="Times New Roman" w:cs="Times New Roman"/>
        </w:rPr>
        <w:t>62</w:t>
      </w:r>
      <w:r w:rsidRPr="005006BF">
        <w:rPr>
          <w:rFonts w:ascii="Times New Roman" w:hAnsi="Times New Roman" w:cs="Times New Roman"/>
        </w:rPr>
        <w:t>8.</w:t>
      </w:r>
    </w:p>
    <w:p w14:paraId="2F9B3E8D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18</w:t>
      </w:r>
      <w:r w:rsidRPr="005006BF">
        <w:rPr>
          <w:rFonts w:ascii="Times New Roman" w:hAnsi="Times New Roman" w:cs="Times New Roman"/>
        </w:rPr>
        <w:t xml:space="preserve">. </w:t>
      </w:r>
      <w:proofErr w:type="spellStart"/>
      <w:r w:rsidRPr="005006BF">
        <w:rPr>
          <w:rFonts w:ascii="Times New Roman" w:hAnsi="Times New Roman" w:cs="Times New Roman"/>
        </w:rPr>
        <w:t>Crewther</w:t>
      </w:r>
      <w:proofErr w:type="spellEnd"/>
      <w:r w:rsidRPr="005006BF">
        <w:rPr>
          <w:rFonts w:ascii="Times New Roman" w:hAnsi="Times New Roman" w:cs="Times New Roman"/>
        </w:rPr>
        <w:t xml:space="preserve"> B, Carruthers J, Kilduff L,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Temporal associations between individual changes in hormones, training motivation and physical performance in elite and non-elite trained men. </w:t>
      </w:r>
      <w:proofErr w:type="spellStart"/>
      <w:r w:rsidRPr="005006BF">
        <w:rPr>
          <w:rFonts w:ascii="Times New Roman" w:hAnsi="Times New Roman" w:cs="Times New Roman"/>
          <w:i/>
          <w:iCs/>
        </w:rPr>
        <w:t>Biol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Sport</w:t>
      </w:r>
      <w:r w:rsidRPr="005006BF">
        <w:rPr>
          <w:rFonts w:ascii="Times New Roman" w:hAnsi="Times New Roman" w:cs="Times New Roman"/>
        </w:rPr>
        <w:t xml:space="preserve"> 2016;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(3)</w:t>
      </w:r>
      <w:r w:rsidRPr="005006BF">
        <w:rPr>
          <w:rFonts w:ascii="Times New Roman" w:hAnsi="Times New Roman" w:cs="Times New Roman"/>
        </w:rPr>
        <w:t>:215-</w:t>
      </w:r>
      <w:r>
        <w:rPr>
          <w:rFonts w:ascii="Times New Roman" w:hAnsi="Times New Roman" w:cs="Times New Roman"/>
        </w:rPr>
        <w:t>2</w:t>
      </w:r>
      <w:r w:rsidRPr="005006BF">
        <w:rPr>
          <w:rFonts w:ascii="Times New Roman" w:hAnsi="Times New Roman" w:cs="Times New Roman"/>
        </w:rPr>
        <w:t>21.</w:t>
      </w:r>
    </w:p>
    <w:p w14:paraId="71BB6B41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19</w:t>
      </w:r>
      <w:r w:rsidRPr="005006BF">
        <w:rPr>
          <w:rFonts w:ascii="Times New Roman" w:hAnsi="Times New Roman" w:cs="Times New Roman"/>
        </w:rPr>
        <w:t xml:space="preserve">. Ward S, </w:t>
      </w:r>
      <w:proofErr w:type="spellStart"/>
      <w:r w:rsidRPr="005006BF">
        <w:rPr>
          <w:rFonts w:ascii="Times New Roman" w:hAnsi="Times New Roman" w:cs="Times New Roman"/>
        </w:rPr>
        <w:t>Whipp</w:t>
      </w:r>
      <w:proofErr w:type="spellEnd"/>
      <w:r w:rsidRPr="005006BF">
        <w:rPr>
          <w:rFonts w:ascii="Times New Roman" w:hAnsi="Times New Roman" w:cs="Times New Roman"/>
        </w:rPr>
        <w:t xml:space="preserve"> B. Effects of peripheral and central chemoreflex activation on the </w:t>
      </w:r>
      <w:proofErr w:type="spellStart"/>
      <w:r w:rsidRPr="005006BF">
        <w:rPr>
          <w:rFonts w:ascii="Times New Roman" w:hAnsi="Times New Roman" w:cs="Times New Roman"/>
        </w:rPr>
        <w:t>isopnoeic</w:t>
      </w:r>
      <w:proofErr w:type="spellEnd"/>
      <w:r w:rsidRPr="005006BF">
        <w:rPr>
          <w:rFonts w:ascii="Times New Roman" w:hAnsi="Times New Roman" w:cs="Times New Roman"/>
        </w:rPr>
        <w:t xml:space="preserve"> rating of breathing in exercising humans. </w:t>
      </w:r>
      <w:r w:rsidRPr="005006BF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5006BF">
        <w:rPr>
          <w:rFonts w:ascii="Times New Roman" w:hAnsi="Times New Roman" w:cs="Times New Roman"/>
          <w:i/>
          <w:iCs/>
        </w:rPr>
        <w:t>Physiol</w:t>
      </w:r>
      <w:proofErr w:type="spellEnd"/>
      <w:r w:rsidRPr="005006BF">
        <w:rPr>
          <w:rFonts w:ascii="Times New Roman" w:hAnsi="Times New Roman" w:cs="Times New Roman"/>
        </w:rPr>
        <w:t xml:space="preserve"> 1989;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1</w:t>
      </w:r>
      <w:r w:rsidRPr="005006BF">
        <w:rPr>
          <w:rFonts w:ascii="Times New Roman" w:hAnsi="Times New Roman" w:cs="Times New Roman"/>
        </w:rPr>
        <w:t xml:space="preserve">:27-43. </w:t>
      </w:r>
    </w:p>
    <w:p w14:paraId="3E0E9A1E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0</w:t>
      </w:r>
      <w:r w:rsidRPr="005006BF">
        <w:rPr>
          <w:rFonts w:ascii="Times New Roman" w:hAnsi="Times New Roman" w:cs="Times New Roman"/>
        </w:rPr>
        <w:t xml:space="preserve">. Hardy CJ, </w:t>
      </w:r>
      <w:proofErr w:type="spellStart"/>
      <w:r w:rsidRPr="005006BF">
        <w:rPr>
          <w:rFonts w:ascii="Times New Roman" w:hAnsi="Times New Roman" w:cs="Times New Roman"/>
        </w:rPr>
        <w:t>Rejeski</w:t>
      </w:r>
      <w:proofErr w:type="spellEnd"/>
      <w:r w:rsidRPr="005006BF">
        <w:rPr>
          <w:rFonts w:ascii="Times New Roman" w:hAnsi="Times New Roman" w:cs="Times New Roman"/>
        </w:rPr>
        <w:t xml:space="preserve"> WJ. Not what, but how one feels: The measurement of affect during exercise. </w:t>
      </w:r>
      <w:r w:rsidRPr="005006BF">
        <w:rPr>
          <w:rFonts w:ascii="Times New Roman" w:hAnsi="Times New Roman" w:cs="Times New Roman"/>
          <w:i/>
          <w:iCs/>
        </w:rPr>
        <w:t xml:space="preserve">J Sport </w:t>
      </w:r>
      <w:proofErr w:type="spellStart"/>
      <w:r w:rsidRPr="005006BF">
        <w:rPr>
          <w:rFonts w:ascii="Times New Roman" w:hAnsi="Times New Roman" w:cs="Times New Roman"/>
          <w:i/>
          <w:iCs/>
        </w:rPr>
        <w:t>Exerc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Psychol</w:t>
      </w:r>
      <w:proofErr w:type="spellEnd"/>
      <w:r w:rsidRPr="005006BF">
        <w:rPr>
          <w:rFonts w:ascii="Times New Roman" w:hAnsi="Times New Roman" w:cs="Times New Roman"/>
        </w:rPr>
        <w:t xml:space="preserve"> 1989;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11:304-</w:t>
      </w:r>
      <w:r>
        <w:rPr>
          <w:rFonts w:ascii="Times New Roman" w:hAnsi="Times New Roman" w:cs="Times New Roman"/>
        </w:rPr>
        <w:t>3</w:t>
      </w:r>
      <w:r w:rsidRPr="005006BF">
        <w:rPr>
          <w:rFonts w:ascii="Times New Roman" w:hAnsi="Times New Roman" w:cs="Times New Roman"/>
        </w:rPr>
        <w:t>17.</w:t>
      </w:r>
    </w:p>
    <w:p w14:paraId="513B5454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1</w:t>
      </w:r>
      <w:r w:rsidRPr="005006BF">
        <w:rPr>
          <w:rFonts w:ascii="Times New Roman" w:hAnsi="Times New Roman" w:cs="Times New Roman"/>
        </w:rPr>
        <w:t xml:space="preserve">. Watson D, Clark L, </w:t>
      </w:r>
      <w:proofErr w:type="spellStart"/>
      <w:r w:rsidRPr="005006BF">
        <w:rPr>
          <w:rFonts w:ascii="Times New Roman" w:hAnsi="Times New Roman" w:cs="Times New Roman"/>
        </w:rPr>
        <w:t>Tellegen</w:t>
      </w:r>
      <w:proofErr w:type="spellEnd"/>
      <w:r w:rsidRPr="005006BF">
        <w:rPr>
          <w:rFonts w:ascii="Times New Roman" w:hAnsi="Times New Roman" w:cs="Times New Roman"/>
        </w:rPr>
        <w:t xml:space="preserve"> A. Development and validation of brief measures of positive and negative affect: the PANAS scales. </w:t>
      </w:r>
      <w:r w:rsidRPr="005006BF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5006BF">
        <w:rPr>
          <w:rFonts w:ascii="Times New Roman" w:hAnsi="Times New Roman" w:cs="Times New Roman"/>
          <w:i/>
          <w:iCs/>
        </w:rPr>
        <w:t>Pers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Soc </w:t>
      </w:r>
      <w:proofErr w:type="spellStart"/>
      <w:r w:rsidRPr="005006BF">
        <w:rPr>
          <w:rFonts w:ascii="Times New Roman" w:hAnsi="Times New Roman" w:cs="Times New Roman"/>
          <w:i/>
          <w:iCs/>
        </w:rPr>
        <w:t>Psychol</w:t>
      </w:r>
      <w:proofErr w:type="spellEnd"/>
      <w:r w:rsidRPr="005006BF">
        <w:rPr>
          <w:rFonts w:ascii="Times New Roman" w:hAnsi="Times New Roman" w:cs="Times New Roman"/>
        </w:rPr>
        <w:t xml:space="preserve"> 1988;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(6)</w:t>
      </w:r>
      <w:r w:rsidRPr="005006BF">
        <w:rPr>
          <w:rFonts w:ascii="Times New Roman" w:hAnsi="Times New Roman" w:cs="Times New Roman"/>
        </w:rPr>
        <w:t>:1063-</w:t>
      </w:r>
      <w:r>
        <w:rPr>
          <w:rFonts w:ascii="Times New Roman" w:hAnsi="Times New Roman" w:cs="Times New Roman"/>
        </w:rPr>
        <w:t>10</w:t>
      </w:r>
      <w:r w:rsidRPr="005006BF">
        <w:rPr>
          <w:rFonts w:ascii="Times New Roman" w:hAnsi="Times New Roman" w:cs="Times New Roman"/>
        </w:rPr>
        <w:t>70.</w:t>
      </w:r>
    </w:p>
    <w:p w14:paraId="6C1EF5C7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lastRenderedPageBreak/>
        <w:t>2</w:t>
      </w:r>
      <w:r>
        <w:rPr>
          <w:rFonts w:ascii="Times New Roman" w:hAnsi="Times New Roman" w:cs="Times New Roman"/>
          <w:color w:val="FF0000"/>
        </w:rPr>
        <w:t>2</w:t>
      </w:r>
      <w:r w:rsidRPr="005006BF">
        <w:rPr>
          <w:rFonts w:ascii="Times New Roman" w:hAnsi="Times New Roman" w:cs="Times New Roman"/>
        </w:rPr>
        <w:t xml:space="preserve">. Smith B, Sparkes A, Tenenbaum G,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>. Measurement in sport and exercise psychology. Making sense of words and stories in qualitative research–strategies and consideration. Champaign, IL. Human Kinetics. 2012.</w:t>
      </w:r>
    </w:p>
    <w:p w14:paraId="7AC7B645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3</w:t>
      </w:r>
      <w:r w:rsidRPr="005006BF">
        <w:rPr>
          <w:rFonts w:ascii="Times New Roman" w:hAnsi="Times New Roman" w:cs="Times New Roman"/>
        </w:rPr>
        <w:t xml:space="preserve">. Wiesner S, </w:t>
      </w:r>
      <w:proofErr w:type="spellStart"/>
      <w:r w:rsidRPr="005006BF">
        <w:rPr>
          <w:rFonts w:ascii="Times New Roman" w:hAnsi="Times New Roman" w:cs="Times New Roman"/>
        </w:rPr>
        <w:t>Haufe</w:t>
      </w:r>
      <w:proofErr w:type="spellEnd"/>
      <w:r w:rsidRPr="005006BF">
        <w:rPr>
          <w:rFonts w:ascii="Times New Roman" w:hAnsi="Times New Roman" w:cs="Times New Roman"/>
        </w:rPr>
        <w:t xml:space="preserve"> S, </w:t>
      </w:r>
      <w:proofErr w:type="spellStart"/>
      <w:r w:rsidRPr="005006BF">
        <w:rPr>
          <w:rFonts w:ascii="Times New Roman" w:hAnsi="Times New Roman" w:cs="Times New Roman"/>
        </w:rPr>
        <w:t>Engeli</w:t>
      </w:r>
      <w:proofErr w:type="spellEnd"/>
      <w:r w:rsidRPr="005006BF">
        <w:rPr>
          <w:rFonts w:ascii="Times New Roman" w:hAnsi="Times New Roman" w:cs="Times New Roman"/>
        </w:rPr>
        <w:t xml:space="preserve"> S, et al. Influences of </w:t>
      </w:r>
      <w:proofErr w:type="spellStart"/>
      <w:r w:rsidRPr="005006BF">
        <w:rPr>
          <w:rFonts w:ascii="Times New Roman" w:hAnsi="Times New Roman" w:cs="Times New Roman"/>
        </w:rPr>
        <w:t>normobaric</w:t>
      </w:r>
      <w:proofErr w:type="spellEnd"/>
      <w:r w:rsidRPr="005006BF">
        <w:rPr>
          <w:rFonts w:ascii="Times New Roman" w:hAnsi="Times New Roman" w:cs="Times New Roman"/>
        </w:rPr>
        <w:t xml:space="preserve"> hypoxia training on physical fitness and metabolic risk markers in overweight to obese subjects. </w:t>
      </w:r>
      <w:r w:rsidRPr="005006BF">
        <w:rPr>
          <w:rFonts w:ascii="Times New Roman" w:hAnsi="Times New Roman" w:cs="Times New Roman"/>
          <w:i/>
          <w:iCs/>
        </w:rPr>
        <w:t>Obesity</w:t>
      </w:r>
      <w:r w:rsidRPr="005006BF">
        <w:rPr>
          <w:rFonts w:ascii="Times New Roman" w:hAnsi="Times New Roman" w:cs="Times New Roman"/>
        </w:rPr>
        <w:t xml:space="preserve"> 2009;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(1)</w:t>
      </w:r>
      <w:r w:rsidRPr="005006BF">
        <w:rPr>
          <w:rFonts w:ascii="Times New Roman" w:hAnsi="Times New Roman" w:cs="Times New Roman"/>
        </w:rPr>
        <w:t>:116-</w:t>
      </w:r>
      <w:r>
        <w:rPr>
          <w:rFonts w:ascii="Times New Roman" w:hAnsi="Times New Roman" w:cs="Times New Roman"/>
        </w:rPr>
        <w:t>1</w:t>
      </w:r>
      <w:r w:rsidRPr="005006BF">
        <w:rPr>
          <w:rFonts w:ascii="Times New Roman" w:hAnsi="Times New Roman" w:cs="Times New Roman"/>
        </w:rPr>
        <w:t xml:space="preserve">20. </w:t>
      </w:r>
    </w:p>
    <w:p w14:paraId="5AA87352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4</w:t>
      </w:r>
      <w:r w:rsidRPr="005006BF">
        <w:rPr>
          <w:rFonts w:ascii="Times New Roman" w:hAnsi="Times New Roman" w:cs="Times New Roman"/>
        </w:rPr>
        <w:t xml:space="preserve">. </w:t>
      </w:r>
      <w:proofErr w:type="spellStart"/>
      <w:r w:rsidRPr="005006BF">
        <w:rPr>
          <w:rFonts w:ascii="Times New Roman" w:hAnsi="Times New Roman" w:cs="Times New Roman"/>
        </w:rPr>
        <w:t>Abbiss</w:t>
      </w:r>
      <w:proofErr w:type="spellEnd"/>
      <w:r w:rsidRPr="005006BF">
        <w:rPr>
          <w:rFonts w:ascii="Times New Roman" w:hAnsi="Times New Roman" w:cs="Times New Roman"/>
        </w:rPr>
        <w:t xml:space="preserve"> C, </w:t>
      </w:r>
      <w:proofErr w:type="spellStart"/>
      <w:r w:rsidRPr="005006BF">
        <w:rPr>
          <w:rFonts w:ascii="Times New Roman" w:hAnsi="Times New Roman" w:cs="Times New Roman"/>
        </w:rPr>
        <w:t>Peiffer</w:t>
      </w:r>
      <w:proofErr w:type="spellEnd"/>
      <w:r w:rsidRPr="005006BF">
        <w:rPr>
          <w:rFonts w:ascii="Times New Roman" w:hAnsi="Times New Roman" w:cs="Times New Roman"/>
        </w:rPr>
        <w:t xml:space="preserve"> J, Meeusen R,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Role of ratings of perceived exertion during self- paced exercise: what are we actually measuring? </w:t>
      </w:r>
      <w:r w:rsidRPr="005006BF">
        <w:rPr>
          <w:rFonts w:ascii="Times New Roman" w:hAnsi="Times New Roman" w:cs="Times New Roman"/>
          <w:i/>
          <w:iCs/>
        </w:rPr>
        <w:t>Sports Med</w:t>
      </w:r>
      <w:r w:rsidRPr="005006BF">
        <w:rPr>
          <w:rFonts w:ascii="Times New Roman" w:hAnsi="Times New Roman" w:cs="Times New Roman"/>
        </w:rPr>
        <w:t xml:space="preserve"> 2015;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(9)</w:t>
      </w:r>
      <w:r w:rsidRPr="005006BF">
        <w:rPr>
          <w:rFonts w:ascii="Times New Roman" w:hAnsi="Times New Roman" w:cs="Times New Roman"/>
        </w:rPr>
        <w:t>:1235-</w:t>
      </w:r>
      <w:r>
        <w:rPr>
          <w:rFonts w:ascii="Times New Roman" w:hAnsi="Times New Roman" w:cs="Times New Roman"/>
        </w:rPr>
        <w:t>12</w:t>
      </w:r>
      <w:r w:rsidRPr="005006BF">
        <w:rPr>
          <w:rFonts w:ascii="Times New Roman" w:hAnsi="Times New Roman" w:cs="Times New Roman"/>
        </w:rPr>
        <w:t>43.</w:t>
      </w:r>
    </w:p>
    <w:p w14:paraId="0B5CED2E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5</w:t>
      </w:r>
      <w:r w:rsidRPr="005006BF">
        <w:rPr>
          <w:rFonts w:ascii="Times New Roman" w:hAnsi="Times New Roman" w:cs="Times New Roman"/>
        </w:rPr>
        <w:t xml:space="preserve">. Christian R, Bishop D, Girard O,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The role of sense of effort on self-selected cycling power output. </w:t>
      </w:r>
      <w:r w:rsidRPr="005006BF">
        <w:rPr>
          <w:rFonts w:ascii="Times New Roman" w:hAnsi="Times New Roman" w:cs="Times New Roman"/>
          <w:i/>
          <w:iCs/>
        </w:rPr>
        <w:t xml:space="preserve">Front </w:t>
      </w:r>
      <w:proofErr w:type="spellStart"/>
      <w:r w:rsidRPr="005006BF">
        <w:rPr>
          <w:rFonts w:ascii="Times New Roman" w:hAnsi="Times New Roman" w:cs="Times New Roman"/>
          <w:i/>
          <w:iCs/>
        </w:rPr>
        <w:t>Physiol</w:t>
      </w:r>
      <w:proofErr w:type="spellEnd"/>
      <w:r w:rsidRPr="005006BF">
        <w:rPr>
          <w:rFonts w:ascii="Times New Roman" w:hAnsi="Times New Roman" w:cs="Times New Roman"/>
        </w:rPr>
        <w:t xml:space="preserve"> 2014;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5:115.</w:t>
      </w:r>
    </w:p>
    <w:p w14:paraId="0703AFC4" w14:textId="77777777" w:rsidR="00ED11B4" w:rsidRPr="005006BF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6</w:t>
      </w:r>
      <w:r w:rsidRPr="005006BF">
        <w:rPr>
          <w:rFonts w:ascii="Times New Roman" w:hAnsi="Times New Roman" w:cs="Times New Roman"/>
        </w:rPr>
        <w:t xml:space="preserve">. Meyer J, </w:t>
      </w:r>
      <w:proofErr w:type="spellStart"/>
      <w:r w:rsidRPr="005006BF">
        <w:rPr>
          <w:rFonts w:ascii="Times New Roman" w:hAnsi="Times New Roman" w:cs="Times New Roman"/>
        </w:rPr>
        <w:t>Koltyn</w:t>
      </w:r>
      <w:proofErr w:type="spellEnd"/>
      <w:r w:rsidRPr="005006BF">
        <w:rPr>
          <w:rFonts w:ascii="Times New Roman" w:hAnsi="Times New Roman" w:cs="Times New Roman"/>
        </w:rPr>
        <w:t xml:space="preserve"> K, </w:t>
      </w:r>
      <w:proofErr w:type="spellStart"/>
      <w:r w:rsidRPr="005006BF">
        <w:rPr>
          <w:rFonts w:ascii="Times New Roman" w:hAnsi="Times New Roman" w:cs="Times New Roman"/>
        </w:rPr>
        <w:t>Stegner</w:t>
      </w:r>
      <w:proofErr w:type="spellEnd"/>
      <w:r w:rsidRPr="005006BF">
        <w:rPr>
          <w:rFonts w:ascii="Times New Roman" w:hAnsi="Times New Roman" w:cs="Times New Roman"/>
        </w:rPr>
        <w:t xml:space="preserve"> A, </w:t>
      </w:r>
      <w:r>
        <w:rPr>
          <w:rFonts w:ascii="Times New Roman" w:hAnsi="Times New Roman" w:cs="Times New Roman"/>
        </w:rPr>
        <w:t>et al</w:t>
      </w:r>
      <w:r w:rsidRPr="005006BF">
        <w:rPr>
          <w:rFonts w:ascii="Times New Roman" w:hAnsi="Times New Roman" w:cs="Times New Roman"/>
        </w:rPr>
        <w:t xml:space="preserve">. Influence of exercise intensity for improving depressed mood in depression: a dose-response study. </w:t>
      </w:r>
      <w:proofErr w:type="spellStart"/>
      <w:r w:rsidRPr="005006BF">
        <w:rPr>
          <w:rFonts w:ascii="Times New Roman" w:hAnsi="Times New Roman" w:cs="Times New Roman"/>
          <w:i/>
          <w:iCs/>
        </w:rPr>
        <w:t>Behav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Ther</w:t>
      </w:r>
      <w:proofErr w:type="spellEnd"/>
      <w:r w:rsidRPr="005006BF">
        <w:rPr>
          <w:rFonts w:ascii="Times New Roman" w:hAnsi="Times New Roman" w:cs="Times New Roman"/>
        </w:rPr>
        <w:t xml:space="preserve"> 2016;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(4)</w:t>
      </w:r>
      <w:r w:rsidRPr="005006BF">
        <w:rPr>
          <w:rFonts w:ascii="Times New Roman" w:hAnsi="Times New Roman" w:cs="Times New Roman"/>
        </w:rPr>
        <w:t>:527-</w:t>
      </w:r>
      <w:r>
        <w:rPr>
          <w:rFonts w:ascii="Times New Roman" w:hAnsi="Times New Roman" w:cs="Times New Roman"/>
        </w:rPr>
        <w:t>5</w:t>
      </w:r>
      <w:r w:rsidRPr="005006BF">
        <w:rPr>
          <w:rFonts w:ascii="Times New Roman" w:hAnsi="Times New Roman" w:cs="Times New Roman"/>
        </w:rPr>
        <w:t>37.</w:t>
      </w:r>
    </w:p>
    <w:p w14:paraId="337AB291" w14:textId="77777777" w:rsidR="00ED11B4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AA388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7</w:t>
      </w:r>
      <w:r w:rsidRPr="005006BF">
        <w:rPr>
          <w:rFonts w:ascii="Times New Roman" w:hAnsi="Times New Roman" w:cs="Times New Roman"/>
        </w:rPr>
        <w:t>. Navarrete-</w:t>
      </w:r>
      <w:proofErr w:type="spellStart"/>
      <w:r w:rsidRPr="005006BF">
        <w:rPr>
          <w:rFonts w:ascii="Times New Roman" w:hAnsi="Times New Roman" w:cs="Times New Roman"/>
        </w:rPr>
        <w:t>Opazo</w:t>
      </w:r>
      <w:proofErr w:type="spellEnd"/>
      <w:r w:rsidRPr="005006BF">
        <w:rPr>
          <w:rFonts w:ascii="Times New Roman" w:hAnsi="Times New Roman" w:cs="Times New Roman"/>
        </w:rPr>
        <w:t xml:space="preserve"> A, Mitchell G. Therapeutic potential of intermittent hypoxia: a matter of dose. </w:t>
      </w:r>
      <w:r w:rsidRPr="005006BF">
        <w:rPr>
          <w:rFonts w:ascii="Times New Roman" w:hAnsi="Times New Roman" w:cs="Times New Roman"/>
          <w:i/>
          <w:iCs/>
        </w:rPr>
        <w:t xml:space="preserve">Am J </w:t>
      </w:r>
      <w:proofErr w:type="spellStart"/>
      <w:r w:rsidRPr="005006BF">
        <w:rPr>
          <w:rFonts w:ascii="Times New Roman" w:hAnsi="Times New Roman" w:cs="Times New Roman"/>
          <w:i/>
          <w:iCs/>
        </w:rPr>
        <w:t>Physiol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Regul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6BF">
        <w:rPr>
          <w:rFonts w:ascii="Times New Roman" w:hAnsi="Times New Roman" w:cs="Times New Roman"/>
          <w:i/>
          <w:iCs/>
        </w:rPr>
        <w:t>Integr</w:t>
      </w:r>
      <w:proofErr w:type="spellEnd"/>
      <w:r w:rsidRPr="005006BF">
        <w:rPr>
          <w:rFonts w:ascii="Times New Roman" w:hAnsi="Times New Roman" w:cs="Times New Roman"/>
          <w:i/>
          <w:iCs/>
        </w:rPr>
        <w:t xml:space="preserve"> Comp </w:t>
      </w:r>
      <w:proofErr w:type="spellStart"/>
      <w:r w:rsidRPr="005006BF">
        <w:rPr>
          <w:rFonts w:ascii="Times New Roman" w:hAnsi="Times New Roman" w:cs="Times New Roman"/>
          <w:i/>
          <w:iCs/>
        </w:rPr>
        <w:t>Physiol</w:t>
      </w:r>
      <w:proofErr w:type="spellEnd"/>
      <w:r w:rsidRPr="005006BF">
        <w:rPr>
          <w:rFonts w:ascii="Times New Roman" w:hAnsi="Times New Roman" w:cs="Times New Roman"/>
        </w:rPr>
        <w:t xml:space="preserve"> 2014;</w:t>
      </w:r>
      <w:r>
        <w:rPr>
          <w:rFonts w:ascii="Times New Roman" w:hAnsi="Times New Roman" w:cs="Times New Roman"/>
        </w:rPr>
        <w:t xml:space="preserve"> </w:t>
      </w:r>
      <w:r w:rsidRPr="005006BF">
        <w:rPr>
          <w:rFonts w:ascii="Times New Roman" w:hAnsi="Times New Roman" w:cs="Times New Roman"/>
        </w:rPr>
        <w:t>307</w:t>
      </w:r>
      <w:r>
        <w:rPr>
          <w:rFonts w:ascii="Times New Roman" w:hAnsi="Times New Roman" w:cs="Times New Roman"/>
        </w:rPr>
        <w:t>(10</w:t>
      </w:r>
      <w:proofErr w:type="gramStart"/>
      <w:r>
        <w:rPr>
          <w:rFonts w:ascii="Times New Roman" w:hAnsi="Times New Roman" w:cs="Times New Roman"/>
        </w:rPr>
        <w:t>)</w:t>
      </w:r>
      <w:r w:rsidRPr="005006BF">
        <w:rPr>
          <w:rFonts w:ascii="Times New Roman" w:hAnsi="Times New Roman" w:cs="Times New Roman"/>
        </w:rPr>
        <w:t>:R</w:t>
      </w:r>
      <w:proofErr w:type="gramEnd"/>
      <w:r w:rsidRPr="005006BF">
        <w:rPr>
          <w:rFonts w:ascii="Times New Roman" w:hAnsi="Times New Roman" w:cs="Times New Roman"/>
        </w:rPr>
        <w:t>1181-</w:t>
      </w:r>
      <w:r>
        <w:rPr>
          <w:rFonts w:ascii="Times New Roman" w:hAnsi="Times New Roman" w:cs="Times New Roman"/>
        </w:rPr>
        <w:t>11</w:t>
      </w:r>
      <w:r w:rsidRPr="005006BF">
        <w:rPr>
          <w:rFonts w:ascii="Times New Roman" w:hAnsi="Times New Roman" w:cs="Times New Roman"/>
        </w:rPr>
        <w:t>97.</w:t>
      </w:r>
    </w:p>
    <w:p w14:paraId="05213FA5" w14:textId="77777777" w:rsidR="00ED11B4" w:rsidRPr="004803D9" w:rsidRDefault="00ED11B4" w:rsidP="00ED11B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4803D9">
        <w:rPr>
          <w:rFonts w:ascii="Times New Roman" w:hAnsi="Times New Roman" w:cs="Times New Roman"/>
          <w:color w:val="FF0000"/>
        </w:rPr>
        <w:t xml:space="preserve">. Oliveira BRR, Santos TM, Kilpatrick M, et al. Affective and enjoyment responses in high intensity interval training and continuous training: A systematic review and meta-analysis. </w:t>
      </w:r>
      <w:proofErr w:type="spellStart"/>
      <w:r w:rsidRPr="00ED11B4">
        <w:rPr>
          <w:rFonts w:ascii="Times New Roman" w:hAnsi="Times New Roman" w:cs="Times New Roman"/>
          <w:i/>
          <w:iCs/>
          <w:color w:val="FF0000"/>
        </w:rPr>
        <w:t>PLoS</w:t>
      </w:r>
      <w:proofErr w:type="spellEnd"/>
      <w:r w:rsidRPr="00ED11B4">
        <w:rPr>
          <w:rFonts w:ascii="Times New Roman" w:hAnsi="Times New Roman" w:cs="Times New Roman"/>
          <w:i/>
          <w:iCs/>
          <w:color w:val="FF0000"/>
        </w:rPr>
        <w:t xml:space="preserve"> ONE</w:t>
      </w:r>
      <w:r w:rsidRPr="004803D9">
        <w:rPr>
          <w:rFonts w:ascii="Times New Roman" w:hAnsi="Times New Roman" w:cs="Times New Roman"/>
          <w:color w:val="FF0000"/>
        </w:rPr>
        <w:t xml:space="preserve"> 2018; 13(6</w:t>
      </w:r>
      <w:proofErr w:type="gramStart"/>
      <w:r w:rsidRPr="004803D9">
        <w:rPr>
          <w:rFonts w:ascii="Times New Roman" w:hAnsi="Times New Roman" w:cs="Times New Roman"/>
          <w:color w:val="FF0000"/>
        </w:rPr>
        <w:t>):e</w:t>
      </w:r>
      <w:proofErr w:type="gramEnd"/>
      <w:r w:rsidRPr="004803D9">
        <w:rPr>
          <w:rFonts w:ascii="Times New Roman" w:hAnsi="Times New Roman" w:cs="Times New Roman"/>
          <w:color w:val="FF0000"/>
        </w:rPr>
        <w:t>0197124.</w:t>
      </w:r>
    </w:p>
    <w:p w14:paraId="453A48F5" w14:textId="77777777" w:rsidR="00A504C6" w:rsidRDefault="00A504C6" w:rsidP="00544CBB">
      <w:pPr>
        <w:rPr>
          <w:rFonts w:ascii="Times New Roman" w:hAnsi="Times New Roman" w:cs="Times New Roman"/>
          <w:b/>
          <w:bCs/>
        </w:rPr>
      </w:pPr>
    </w:p>
    <w:p w14:paraId="65416F47" w14:textId="77777777" w:rsidR="00C97063" w:rsidRDefault="00C97063" w:rsidP="00C57D41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</w:p>
    <w:p w14:paraId="135FFC8E" w14:textId="77777777" w:rsidR="00C97063" w:rsidRDefault="00C97063" w:rsidP="00C57D41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</w:p>
    <w:p w14:paraId="36534190" w14:textId="77777777" w:rsidR="00D36BD2" w:rsidRDefault="00D36B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D54E3A" w14:textId="158858F6" w:rsidR="0064443D" w:rsidRDefault="00F72493" w:rsidP="00AE7AD6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7. </w:t>
      </w:r>
      <w:r w:rsidR="00D36BD2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 xml:space="preserve">igure legends </w:t>
      </w:r>
    </w:p>
    <w:p w14:paraId="1D915B01" w14:textId="77777777" w:rsidR="00864E68" w:rsidRDefault="00864E68" w:rsidP="00AE7AD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753746B" w14:textId="21D959A9" w:rsidR="00C87446" w:rsidRDefault="009F74DE" w:rsidP="00AE7AD6">
      <w:pPr>
        <w:spacing w:line="480" w:lineRule="auto"/>
        <w:jc w:val="both"/>
        <w:rPr>
          <w:rFonts w:ascii="Times New Roman" w:hAnsi="Times New Roman" w:cs="Times New Roman"/>
        </w:rPr>
      </w:pPr>
      <w:r w:rsidRPr="009F74DE">
        <w:rPr>
          <w:rFonts w:ascii="Times New Roman" w:hAnsi="Times New Roman" w:cs="Times New Roman"/>
          <w:b/>
          <w:bCs/>
        </w:rPr>
        <w:t>Figure 1</w:t>
      </w:r>
      <w:r>
        <w:rPr>
          <w:rFonts w:ascii="Times New Roman" w:hAnsi="Times New Roman" w:cs="Times New Roman"/>
          <w:bCs/>
        </w:rPr>
        <w:t xml:space="preserve"> </w:t>
      </w:r>
      <w:r w:rsidR="004934AA">
        <w:rPr>
          <w:rFonts w:ascii="Times New Roman" w:hAnsi="Times New Roman" w:cs="Times New Roman"/>
          <w:bCs/>
        </w:rPr>
        <w:t xml:space="preserve">- </w:t>
      </w:r>
      <w:r w:rsidR="004934AA">
        <w:rPr>
          <w:rFonts w:ascii="Times New Roman" w:hAnsi="Times New Roman" w:cs="Times New Roman"/>
        </w:rPr>
        <w:t>Treadmill</w:t>
      </w:r>
      <w:r>
        <w:rPr>
          <w:rFonts w:ascii="Times New Roman" w:hAnsi="Times New Roman" w:cs="Times New Roman"/>
        </w:rPr>
        <w:t xml:space="preserve"> </w:t>
      </w:r>
      <w:r w:rsidR="00C76439" w:rsidRPr="00CC13CF">
        <w:rPr>
          <w:rFonts w:ascii="Times New Roman" w:hAnsi="Times New Roman" w:cs="Times New Roman"/>
          <w:color w:val="FF0000"/>
        </w:rPr>
        <w:t>speed</w:t>
      </w:r>
      <w:r>
        <w:rPr>
          <w:rFonts w:ascii="Times New Roman" w:hAnsi="Times New Roman" w:cs="Times New Roman"/>
        </w:rPr>
        <w:t xml:space="preserve"> (A), heart rate (B) and arterial oxygen saturation (SpO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; C) during the interval walking session. </w:t>
      </w:r>
    </w:p>
    <w:p w14:paraId="6FDA78E2" w14:textId="5949D1FE" w:rsidR="009F74DE" w:rsidRPr="00FC74A0" w:rsidRDefault="009F74DE" w:rsidP="00AE7AD6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FC74A0">
        <w:rPr>
          <w:rFonts w:ascii="Times New Roman" w:hAnsi="Times New Roman" w:cs="Times New Roman"/>
          <w:i/>
        </w:rPr>
        <w:t>Data are condensed into five blocks for every three 2-min intervals and presented as mean ± SD. ANOVA main effects of condition</w:t>
      </w:r>
      <w:r w:rsidR="00CB5128">
        <w:rPr>
          <w:rFonts w:ascii="Times New Roman" w:hAnsi="Times New Roman" w:cs="Times New Roman"/>
          <w:i/>
        </w:rPr>
        <w:t>, time</w:t>
      </w:r>
      <w:r w:rsidRPr="00FC74A0">
        <w:rPr>
          <w:rFonts w:ascii="Times New Roman" w:hAnsi="Times New Roman" w:cs="Times New Roman"/>
          <w:i/>
        </w:rPr>
        <w:t xml:space="preserve"> and interaction are stated along with partial-eta squared for effect size into brackets</w:t>
      </w:r>
      <w:r w:rsidR="004158EB">
        <w:rPr>
          <w:rFonts w:ascii="Times New Roman" w:hAnsi="Times New Roman" w:cs="Times New Roman"/>
          <w:i/>
        </w:rPr>
        <w:t xml:space="preserve"> with significant effects (</w:t>
      </w:r>
      <w:r w:rsidR="00614F37">
        <w:rPr>
          <w:rFonts w:ascii="Times New Roman" w:hAnsi="Times New Roman" w:cs="Times New Roman"/>
          <w:i/>
        </w:rPr>
        <w:t>P</w:t>
      </w:r>
      <w:r w:rsidR="004158EB">
        <w:rPr>
          <w:rFonts w:ascii="Times New Roman" w:hAnsi="Times New Roman" w:cs="Times New Roman"/>
          <w:i/>
        </w:rPr>
        <w:t xml:space="preserve"> </w:t>
      </w:r>
      <w:r w:rsidR="004158EB" w:rsidRPr="00FC74A0">
        <w:rPr>
          <w:rFonts w:ascii="Times New Roman" w:hAnsi="Times New Roman" w:cs="Times New Roman"/>
          <w:i/>
        </w:rPr>
        <w:t>&lt; 0.05)</w:t>
      </w:r>
      <w:r w:rsidR="004158EB">
        <w:rPr>
          <w:rFonts w:ascii="Times New Roman" w:hAnsi="Times New Roman" w:cs="Times New Roman"/>
          <w:i/>
        </w:rPr>
        <w:t xml:space="preserve"> highlighted in bold</w:t>
      </w:r>
      <w:r w:rsidRPr="00FC74A0">
        <w:rPr>
          <w:rFonts w:ascii="Times New Roman" w:hAnsi="Times New Roman" w:cs="Times New Roman"/>
          <w:i/>
        </w:rPr>
        <w:t>. Black bars = self-paced hypoxic condition (</w:t>
      </w:r>
      <w:r w:rsidR="004158EB">
        <w:rPr>
          <w:rFonts w:ascii="Times New Roman" w:hAnsi="Times New Roman" w:cs="Times New Roman"/>
          <w:i/>
        </w:rPr>
        <w:t>HYP</w:t>
      </w:r>
      <w:r w:rsidRPr="00FC74A0">
        <w:rPr>
          <w:rFonts w:ascii="Times New Roman" w:hAnsi="Times New Roman" w:cs="Times New Roman"/>
          <w:i/>
        </w:rPr>
        <w:t xml:space="preserve">); white bars = self-paced </w:t>
      </w:r>
      <w:proofErr w:type="spellStart"/>
      <w:r w:rsidRPr="00FC74A0">
        <w:rPr>
          <w:rFonts w:ascii="Times New Roman" w:hAnsi="Times New Roman" w:cs="Times New Roman"/>
          <w:i/>
        </w:rPr>
        <w:t>normoxic</w:t>
      </w:r>
      <w:proofErr w:type="spellEnd"/>
      <w:r w:rsidRPr="00FC74A0">
        <w:rPr>
          <w:rFonts w:ascii="Times New Roman" w:hAnsi="Times New Roman" w:cs="Times New Roman"/>
          <w:i/>
        </w:rPr>
        <w:t xml:space="preserve"> condition (</w:t>
      </w:r>
      <w:r w:rsidR="004158EB">
        <w:rPr>
          <w:rFonts w:ascii="Times New Roman" w:hAnsi="Times New Roman" w:cs="Times New Roman"/>
          <w:i/>
        </w:rPr>
        <w:t>NOR</w:t>
      </w:r>
      <w:r w:rsidRPr="00FC74A0">
        <w:rPr>
          <w:rFonts w:ascii="Times New Roman" w:hAnsi="Times New Roman" w:cs="Times New Roman"/>
          <w:i/>
        </w:rPr>
        <w:t xml:space="preserve">); grey bars = </w:t>
      </w:r>
      <w:proofErr w:type="spellStart"/>
      <w:r w:rsidRPr="00FC74A0">
        <w:rPr>
          <w:rFonts w:ascii="Times New Roman" w:hAnsi="Times New Roman" w:cs="Times New Roman"/>
          <w:i/>
        </w:rPr>
        <w:t>normoxic</w:t>
      </w:r>
      <w:proofErr w:type="spellEnd"/>
      <w:r w:rsidRPr="00FC74A0">
        <w:rPr>
          <w:rFonts w:ascii="Times New Roman" w:hAnsi="Times New Roman" w:cs="Times New Roman"/>
          <w:i/>
        </w:rPr>
        <w:t xml:space="preserve"> condition imposed with </w:t>
      </w:r>
      <w:r w:rsidR="00C76439" w:rsidRPr="00C76439">
        <w:rPr>
          <w:rFonts w:ascii="Times New Roman" w:hAnsi="Times New Roman" w:cs="Times New Roman"/>
          <w:i/>
          <w:iCs/>
          <w:color w:val="FF0000"/>
        </w:rPr>
        <w:t>speed</w:t>
      </w:r>
      <w:r w:rsidRPr="00FC74A0">
        <w:rPr>
          <w:rFonts w:ascii="Times New Roman" w:hAnsi="Times New Roman" w:cs="Times New Roman"/>
          <w:i/>
        </w:rPr>
        <w:t xml:space="preserve"> selected in hypoxic condition (</w:t>
      </w:r>
      <w:r w:rsidR="004158EB">
        <w:rPr>
          <w:rFonts w:ascii="Times New Roman" w:hAnsi="Times New Roman" w:cs="Times New Roman"/>
          <w:i/>
        </w:rPr>
        <w:t>CON</w:t>
      </w:r>
      <w:r w:rsidRPr="00FC74A0">
        <w:rPr>
          <w:rFonts w:ascii="Times New Roman" w:hAnsi="Times New Roman" w:cs="Times New Roman"/>
          <w:i/>
        </w:rPr>
        <w:t xml:space="preserve">). </w:t>
      </w:r>
      <w:r w:rsidRPr="00E467D3">
        <w:rPr>
          <w:rFonts w:ascii="Times New Roman" w:hAnsi="Times New Roman" w:cs="Times New Roman"/>
          <w:i/>
          <w:vertAlign w:val="superscript"/>
        </w:rPr>
        <w:t>1</w:t>
      </w:r>
      <w:r w:rsidRPr="00FC74A0">
        <w:rPr>
          <w:rFonts w:ascii="Times New Roman" w:hAnsi="Times New Roman" w:cs="Times New Roman"/>
          <w:i/>
        </w:rPr>
        <w:t xml:space="preserve"> and </w:t>
      </w:r>
      <w:r w:rsidRPr="00E467D3">
        <w:rPr>
          <w:rFonts w:ascii="Times New Roman" w:hAnsi="Times New Roman" w:cs="Times New Roman"/>
          <w:i/>
          <w:vertAlign w:val="superscript"/>
        </w:rPr>
        <w:t>2</w:t>
      </w:r>
      <w:r w:rsidRPr="00FC74A0">
        <w:rPr>
          <w:rFonts w:ascii="Times New Roman" w:hAnsi="Times New Roman" w:cs="Times New Roman"/>
          <w:i/>
        </w:rPr>
        <w:t xml:space="preserve"> denotes a statistically significant difference (</w:t>
      </w:r>
      <w:r w:rsidR="00614F37">
        <w:rPr>
          <w:rFonts w:ascii="Times New Roman" w:hAnsi="Times New Roman" w:cs="Times New Roman"/>
          <w:i/>
        </w:rPr>
        <w:t>P</w:t>
      </w:r>
      <w:r w:rsidRPr="00FC74A0">
        <w:rPr>
          <w:rFonts w:ascii="Times New Roman" w:hAnsi="Times New Roman" w:cs="Times New Roman"/>
          <w:i/>
        </w:rPr>
        <w:t xml:space="preserve"> &lt; 0.05) between </w:t>
      </w:r>
      <w:r w:rsidR="004158EB">
        <w:rPr>
          <w:rFonts w:ascii="Times New Roman" w:hAnsi="Times New Roman" w:cs="Times New Roman"/>
          <w:i/>
        </w:rPr>
        <w:t>HYP</w:t>
      </w:r>
      <w:r w:rsidRPr="00FC74A0">
        <w:rPr>
          <w:rFonts w:ascii="Times New Roman" w:hAnsi="Times New Roman" w:cs="Times New Roman"/>
          <w:i/>
          <w:vertAlign w:val="subscript"/>
        </w:rPr>
        <w:t xml:space="preserve"> </w:t>
      </w:r>
      <w:r w:rsidRPr="00C87446">
        <w:rPr>
          <w:rFonts w:ascii="Times New Roman" w:hAnsi="Times New Roman" w:cs="Times New Roman"/>
          <w:i/>
        </w:rPr>
        <w:t>versus</w:t>
      </w:r>
      <w:r w:rsidRPr="00FC74A0">
        <w:rPr>
          <w:rFonts w:ascii="Times New Roman" w:hAnsi="Times New Roman" w:cs="Times New Roman"/>
          <w:i/>
        </w:rPr>
        <w:t xml:space="preserve"> </w:t>
      </w:r>
      <w:r w:rsidR="004158EB">
        <w:rPr>
          <w:rFonts w:ascii="Times New Roman" w:hAnsi="Times New Roman" w:cs="Times New Roman"/>
          <w:i/>
        </w:rPr>
        <w:t>NOR</w:t>
      </w:r>
      <w:r w:rsidRPr="00FC74A0">
        <w:rPr>
          <w:rFonts w:ascii="Times New Roman" w:hAnsi="Times New Roman" w:cs="Times New Roman"/>
          <w:i/>
          <w:vertAlign w:val="subscript"/>
        </w:rPr>
        <w:t xml:space="preserve"> </w:t>
      </w:r>
      <w:r w:rsidRPr="00FC74A0">
        <w:rPr>
          <w:rFonts w:ascii="Times New Roman" w:hAnsi="Times New Roman" w:cs="Times New Roman"/>
          <w:i/>
        </w:rPr>
        <w:t xml:space="preserve">and </w:t>
      </w:r>
      <w:r w:rsidR="004158EB">
        <w:rPr>
          <w:rFonts w:ascii="Times New Roman" w:hAnsi="Times New Roman" w:cs="Times New Roman"/>
          <w:i/>
        </w:rPr>
        <w:t>CON</w:t>
      </w:r>
      <w:r w:rsidRPr="00FC74A0">
        <w:rPr>
          <w:rFonts w:ascii="Times New Roman" w:hAnsi="Times New Roman" w:cs="Times New Roman"/>
          <w:i/>
        </w:rPr>
        <w:t xml:space="preserve">, respectively. </w:t>
      </w:r>
      <w:r w:rsidRPr="00E467D3">
        <w:rPr>
          <w:rFonts w:ascii="Times New Roman" w:hAnsi="Times New Roman" w:cs="Times New Roman"/>
          <w:i/>
          <w:vertAlign w:val="superscript"/>
        </w:rPr>
        <w:t>a</w:t>
      </w:r>
      <w:r w:rsidRPr="00FC74A0">
        <w:rPr>
          <w:rFonts w:ascii="Times New Roman" w:hAnsi="Times New Roman" w:cs="Times New Roman"/>
          <w:i/>
        </w:rPr>
        <w:t xml:space="preserve"> denotes a statistically significant difference (</w:t>
      </w:r>
      <w:r w:rsidR="00614F37">
        <w:rPr>
          <w:rFonts w:ascii="Times New Roman" w:hAnsi="Times New Roman" w:cs="Times New Roman"/>
          <w:i/>
        </w:rPr>
        <w:t>P</w:t>
      </w:r>
      <w:r w:rsidRPr="00FC74A0">
        <w:rPr>
          <w:rFonts w:ascii="Times New Roman" w:hAnsi="Times New Roman" w:cs="Times New Roman"/>
          <w:i/>
        </w:rPr>
        <w:t xml:space="preserve"> &lt; 0.05) compared to block 1.</w:t>
      </w:r>
    </w:p>
    <w:p w14:paraId="40D07315" w14:textId="7A282892" w:rsidR="009F74DE" w:rsidRDefault="009F74DE" w:rsidP="00AE7AD6">
      <w:pPr>
        <w:spacing w:line="480" w:lineRule="auto"/>
        <w:jc w:val="both"/>
        <w:rPr>
          <w:rFonts w:ascii="Times New Roman" w:hAnsi="Times New Roman" w:cs="Times New Roman"/>
        </w:rPr>
      </w:pPr>
    </w:p>
    <w:p w14:paraId="33721FC1" w14:textId="02EEC628" w:rsidR="00C87446" w:rsidRDefault="009F74DE" w:rsidP="00AE7AD6">
      <w:pPr>
        <w:pStyle w:val="NormalWeb"/>
        <w:spacing w:line="480" w:lineRule="auto"/>
        <w:jc w:val="both"/>
        <w:rPr>
          <w:rFonts w:eastAsia="Calibri"/>
          <w:color w:val="000000" w:themeColor="text1"/>
          <w:kern w:val="24"/>
        </w:rPr>
      </w:pPr>
      <w:r w:rsidRPr="00A0491F">
        <w:rPr>
          <w:b/>
        </w:rPr>
        <w:t xml:space="preserve">Figure </w:t>
      </w:r>
      <w:r w:rsidR="0075443D">
        <w:rPr>
          <w:b/>
        </w:rPr>
        <w:t>2</w:t>
      </w:r>
      <w:r w:rsidR="00A0491F">
        <w:t xml:space="preserve"> </w:t>
      </w:r>
      <w:r w:rsidR="004934AA">
        <w:rPr>
          <w:rFonts w:eastAsia="Calibri"/>
          <w:color w:val="000000" w:themeColor="text1"/>
          <w:kern w:val="24"/>
        </w:rPr>
        <w:t>- P</w:t>
      </w:r>
      <w:r w:rsidR="00A0491F">
        <w:rPr>
          <w:rFonts w:eastAsia="Calibri"/>
          <w:color w:val="000000" w:themeColor="text1"/>
          <w:kern w:val="24"/>
        </w:rPr>
        <w:t xml:space="preserve">erceived recovery (A), motivation (B), breathlessness (C), limb discomfort (D) and pleasure (E) during the interval walking session. </w:t>
      </w:r>
    </w:p>
    <w:p w14:paraId="12AE4111" w14:textId="483F0AB6" w:rsidR="00A0491F" w:rsidRPr="00FC74A0" w:rsidRDefault="00A0491F" w:rsidP="00AE7AD6">
      <w:pPr>
        <w:pStyle w:val="NormalWeb"/>
        <w:spacing w:line="480" w:lineRule="auto"/>
        <w:jc w:val="both"/>
        <w:rPr>
          <w:i/>
        </w:rPr>
      </w:pPr>
      <w:r w:rsidRPr="00FC74A0">
        <w:rPr>
          <w:rFonts w:eastAsia="Calibri"/>
          <w:i/>
          <w:color w:val="000000" w:themeColor="text1"/>
          <w:kern w:val="24"/>
        </w:rPr>
        <w:t>Data are condensed into five blocks for every three 2-min intervals and rest periods, and presented as mean ± SD. ANOVA main effects of condition</w:t>
      </w:r>
      <w:r w:rsidR="0000662E">
        <w:rPr>
          <w:rFonts w:eastAsia="Calibri"/>
          <w:i/>
          <w:color w:val="000000" w:themeColor="text1"/>
          <w:kern w:val="24"/>
        </w:rPr>
        <w:t>, time</w:t>
      </w:r>
      <w:r w:rsidRPr="00FC74A0">
        <w:rPr>
          <w:rFonts w:eastAsia="Calibri"/>
          <w:i/>
          <w:color w:val="000000" w:themeColor="text1"/>
          <w:kern w:val="24"/>
        </w:rPr>
        <w:t xml:space="preserve"> and interaction are stated along with partial-eta squared for effect size into brackets</w:t>
      </w:r>
      <w:r w:rsidR="004158EB" w:rsidRPr="004158EB">
        <w:rPr>
          <w:i/>
        </w:rPr>
        <w:t xml:space="preserve"> </w:t>
      </w:r>
      <w:r w:rsidR="004158EB">
        <w:rPr>
          <w:i/>
        </w:rPr>
        <w:t>with significant effects (</w:t>
      </w:r>
      <w:r w:rsidR="007A75AF">
        <w:rPr>
          <w:i/>
        </w:rPr>
        <w:t>P</w:t>
      </w:r>
      <w:r w:rsidR="004158EB">
        <w:rPr>
          <w:i/>
        </w:rPr>
        <w:t xml:space="preserve"> </w:t>
      </w:r>
      <w:r w:rsidR="004158EB" w:rsidRPr="00FC74A0">
        <w:rPr>
          <w:i/>
        </w:rPr>
        <w:t>&lt; 0.05)</w:t>
      </w:r>
      <w:r w:rsidR="004158EB">
        <w:rPr>
          <w:i/>
        </w:rPr>
        <w:t xml:space="preserve"> highlighted in bold</w:t>
      </w:r>
      <w:r w:rsidRPr="00FC74A0">
        <w:rPr>
          <w:rFonts w:eastAsia="Calibri"/>
          <w:i/>
          <w:color w:val="000000" w:themeColor="text1"/>
          <w:kern w:val="24"/>
        </w:rPr>
        <w:t>. Black bars = self-paced hypoxic condition (</w:t>
      </w:r>
      <w:r w:rsidR="004158EB">
        <w:rPr>
          <w:rFonts w:eastAsia="Calibri"/>
          <w:i/>
          <w:color w:val="000000" w:themeColor="text1"/>
          <w:kern w:val="24"/>
        </w:rPr>
        <w:t>HYP</w:t>
      </w:r>
      <w:r w:rsidRPr="00FC74A0">
        <w:rPr>
          <w:rFonts w:eastAsia="Calibri"/>
          <w:i/>
          <w:color w:val="000000" w:themeColor="text1"/>
          <w:kern w:val="24"/>
        </w:rPr>
        <w:t xml:space="preserve">); white bars = self-paced </w:t>
      </w:r>
      <w:proofErr w:type="spellStart"/>
      <w:r w:rsidRPr="00FC74A0">
        <w:rPr>
          <w:rFonts w:eastAsia="Calibri"/>
          <w:i/>
          <w:color w:val="000000" w:themeColor="text1"/>
          <w:kern w:val="24"/>
        </w:rPr>
        <w:t>normoxic</w:t>
      </w:r>
      <w:proofErr w:type="spellEnd"/>
      <w:r w:rsidRPr="00FC74A0">
        <w:rPr>
          <w:rFonts w:eastAsia="Calibri"/>
          <w:i/>
          <w:color w:val="000000" w:themeColor="text1"/>
          <w:kern w:val="24"/>
        </w:rPr>
        <w:t xml:space="preserve"> condition (</w:t>
      </w:r>
      <w:r w:rsidR="004158EB">
        <w:rPr>
          <w:rFonts w:eastAsia="Calibri"/>
          <w:i/>
          <w:color w:val="000000" w:themeColor="text1"/>
          <w:kern w:val="24"/>
        </w:rPr>
        <w:t>NOR</w:t>
      </w:r>
      <w:r w:rsidRPr="00FC74A0">
        <w:rPr>
          <w:rFonts w:eastAsia="Calibri"/>
          <w:i/>
          <w:color w:val="000000" w:themeColor="text1"/>
          <w:kern w:val="24"/>
        </w:rPr>
        <w:t xml:space="preserve">); grey bars = </w:t>
      </w:r>
      <w:proofErr w:type="spellStart"/>
      <w:r w:rsidRPr="00FC74A0">
        <w:rPr>
          <w:rFonts w:eastAsia="Calibri"/>
          <w:i/>
          <w:color w:val="000000" w:themeColor="text1"/>
          <w:kern w:val="24"/>
        </w:rPr>
        <w:t>normoxic</w:t>
      </w:r>
      <w:proofErr w:type="spellEnd"/>
      <w:r w:rsidRPr="00FC74A0">
        <w:rPr>
          <w:rFonts w:eastAsia="Calibri"/>
          <w:i/>
          <w:color w:val="000000" w:themeColor="text1"/>
          <w:kern w:val="24"/>
        </w:rPr>
        <w:t xml:space="preserve"> condition imposed with </w:t>
      </w:r>
      <w:r w:rsidR="00C76439" w:rsidRPr="00C76439">
        <w:rPr>
          <w:i/>
          <w:iCs/>
          <w:color w:val="FF0000"/>
        </w:rPr>
        <w:t>speed</w:t>
      </w:r>
      <w:r w:rsidRPr="00FC74A0">
        <w:rPr>
          <w:rFonts w:eastAsia="Calibri"/>
          <w:i/>
          <w:color w:val="000000" w:themeColor="text1"/>
          <w:kern w:val="24"/>
        </w:rPr>
        <w:t xml:space="preserve"> selected in hypoxic condition (</w:t>
      </w:r>
      <w:r w:rsidR="004158EB">
        <w:rPr>
          <w:rFonts w:eastAsia="Calibri"/>
          <w:i/>
          <w:color w:val="000000" w:themeColor="text1"/>
          <w:kern w:val="24"/>
        </w:rPr>
        <w:t>CON</w:t>
      </w:r>
      <w:r w:rsidRPr="00FC74A0">
        <w:rPr>
          <w:rFonts w:eastAsia="Calibri"/>
          <w:i/>
          <w:color w:val="000000" w:themeColor="text1"/>
          <w:kern w:val="24"/>
        </w:rPr>
        <w:t xml:space="preserve">). </w:t>
      </w:r>
      <w:r w:rsidRPr="00E2561A">
        <w:rPr>
          <w:rFonts w:eastAsia="Calibri"/>
          <w:i/>
          <w:color w:val="000000" w:themeColor="text1"/>
          <w:kern w:val="24"/>
          <w:vertAlign w:val="superscript"/>
        </w:rPr>
        <w:t>1</w:t>
      </w:r>
      <w:r w:rsidRPr="00FC74A0">
        <w:rPr>
          <w:rFonts w:eastAsia="Calibri"/>
          <w:i/>
          <w:color w:val="000000" w:themeColor="text1"/>
          <w:kern w:val="24"/>
        </w:rPr>
        <w:t xml:space="preserve"> and </w:t>
      </w:r>
      <w:r w:rsidRPr="00E2561A">
        <w:rPr>
          <w:rFonts w:eastAsia="Calibri"/>
          <w:i/>
          <w:color w:val="000000" w:themeColor="text1"/>
          <w:kern w:val="24"/>
          <w:vertAlign w:val="superscript"/>
        </w:rPr>
        <w:t>3</w:t>
      </w:r>
      <w:r w:rsidRPr="00FC74A0">
        <w:rPr>
          <w:rFonts w:eastAsia="Calibri"/>
          <w:i/>
          <w:color w:val="000000" w:themeColor="text1"/>
          <w:kern w:val="24"/>
        </w:rPr>
        <w:t xml:space="preserve"> denote a statistically significant difference (</w:t>
      </w:r>
      <w:r w:rsidR="007A75AF">
        <w:rPr>
          <w:rFonts w:eastAsia="Calibri"/>
          <w:i/>
          <w:iCs/>
          <w:color w:val="000000" w:themeColor="text1"/>
          <w:kern w:val="24"/>
        </w:rPr>
        <w:t>P</w:t>
      </w:r>
      <w:r w:rsidRPr="00FC74A0">
        <w:rPr>
          <w:rFonts w:eastAsia="Calibri"/>
          <w:i/>
          <w:color w:val="000000" w:themeColor="text1"/>
          <w:kern w:val="24"/>
        </w:rPr>
        <w:t xml:space="preserve"> &lt; 0.05) for </w:t>
      </w:r>
      <w:r w:rsidR="004158EB">
        <w:rPr>
          <w:rFonts w:eastAsia="Calibri"/>
          <w:i/>
          <w:color w:val="000000" w:themeColor="text1"/>
          <w:kern w:val="24"/>
        </w:rPr>
        <w:t>HYP</w:t>
      </w:r>
      <w:r w:rsidRPr="00FC74A0">
        <w:rPr>
          <w:rFonts w:eastAsia="Calibri"/>
          <w:i/>
          <w:color w:val="000000" w:themeColor="text1"/>
          <w:kern w:val="24"/>
          <w:position w:val="-6"/>
          <w:vertAlign w:val="subscript"/>
        </w:rPr>
        <w:t xml:space="preserve"> </w:t>
      </w:r>
      <w:r w:rsidRPr="00C87446">
        <w:rPr>
          <w:rFonts w:eastAsia="Calibri"/>
          <w:i/>
          <w:iCs/>
          <w:color w:val="000000" w:themeColor="text1"/>
          <w:kern w:val="24"/>
        </w:rPr>
        <w:t>versus</w:t>
      </w:r>
      <w:r w:rsidRPr="00FC74A0">
        <w:rPr>
          <w:rFonts w:eastAsia="Calibri"/>
          <w:i/>
          <w:color w:val="000000" w:themeColor="text1"/>
          <w:kern w:val="24"/>
        </w:rPr>
        <w:t xml:space="preserve"> </w:t>
      </w:r>
      <w:r w:rsidR="004158EB">
        <w:rPr>
          <w:rFonts w:eastAsia="Calibri"/>
          <w:i/>
          <w:color w:val="000000" w:themeColor="text1"/>
          <w:kern w:val="24"/>
        </w:rPr>
        <w:t>NOR</w:t>
      </w:r>
      <w:r w:rsidRPr="00FC74A0">
        <w:rPr>
          <w:rFonts w:eastAsia="Calibri"/>
          <w:i/>
          <w:color w:val="000000" w:themeColor="text1"/>
          <w:kern w:val="24"/>
          <w:position w:val="-6"/>
          <w:vertAlign w:val="subscript"/>
        </w:rPr>
        <w:t xml:space="preserve"> </w:t>
      </w:r>
      <w:r w:rsidRPr="00FC74A0">
        <w:rPr>
          <w:rFonts w:eastAsia="Calibri"/>
          <w:i/>
          <w:color w:val="000000" w:themeColor="text1"/>
          <w:kern w:val="24"/>
        </w:rPr>
        <w:t xml:space="preserve">and </w:t>
      </w:r>
      <w:r w:rsidR="004158EB">
        <w:rPr>
          <w:rFonts w:eastAsia="Calibri"/>
          <w:i/>
          <w:color w:val="000000" w:themeColor="text1"/>
          <w:kern w:val="24"/>
        </w:rPr>
        <w:t>CON</w:t>
      </w:r>
      <w:r w:rsidR="004158EB" w:rsidRPr="00FC74A0">
        <w:rPr>
          <w:rFonts w:eastAsia="Calibri"/>
          <w:i/>
          <w:color w:val="000000" w:themeColor="text1"/>
          <w:kern w:val="24"/>
        </w:rPr>
        <w:t xml:space="preserve"> </w:t>
      </w:r>
      <w:r w:rsidRPr="00C87446">
        <w:rPr>
          <w:rFonts w:eastAsia="Calibri"/>
          <w:i/>
          <w:iCs/>
          <w:color w:val="000000" w:themeColor="text1"/>
          <w:kern w:val="24"/>
        </w:rPr>
        <w:t>versus</w:t>
      </w:r>
      <w:r w:rsidRPr="00FC74A0">
        <w:rPr>
          <w:rFonts w:eastAsia="Calibri"/>
          <w:i/>
          <w:color w:val="000000" w:themeColor="text1"/>
          <w:kern w:val="24"/>
        </w:rPr>
        <w:t xml:space="preserve"> </w:t>
      </w:r>
      <w:r w:rsidR="004158EB">
        <w:rPr>
          <w:rFonts w:eastAsia="Calibri"/>
          <w:i/>
          <w:color w:val="000000" w:themeColor="text1"/>
          <w:kern w:val="24"/>
        </w:rPr>
        <w:t>NOR</w:t>
      </w:r>
      <w:r w:rsidRPr="00FC74A0">
        <w:rPr>
          <w:rFonts w:eastAsia="Calibri"/>
          <w:i/>
          <w:color w:val="000000" w:themeColor="text1"/>
          <w:kern w:val="24"/>
        </w:rPr>
        <w:t xml:space="preserve">, respectively. </w:t>
      </w:r>
      <w:r w:rsidRPr="00E2561A">
        <w:rPr>
          <w:rFonts w:eastAsia="Calibri"/>
          <w:i/>
          <w:color w:val="000000" w:themeColor="text1"/>
          <w:kern w:val="24"/>
          <w:vertAlign w:val="superscript"/>
        </w:rPr>
        <w:t>a</w:t>
      </w:r>
      <w:r w:rsidRPr="00FC74A0">
        <w:rPr>
          <w:rFonts w:eastAsia="Calibri"/>
          <w:i/>
          <w:color w:val="000000" w:themeColor="text1"/>
          <w:kern w:val="24"/>
        </w:rPr>
        <w:t xml:space="preserve"> denotes a statistically significant difference (</w:t>
      </w:r>
      <w:r w:rsidR="007A75AF">
        <w:rPr>
          <w:rFonts w:eastAsia="Calibri"/>
          <w:i/>
          <w:iCs/>
          <w:color w:val="000000" w:themeColor="text1"/>
          <w:kern w:val="24"/>
        </w:rPr>
        <w:t>P</w:t>
      </w:r>
      <w:r w:rsidRPr="00FC74A0">
        <w:rPr>
          <w:rFonts w:eastAsia="Calibri"/>
          <w:i/>
          <w:color w:val="000000" w:themeColor="text1"/>
          <w:kern w:val="24"/>
        </w:rPr>
        <w:t xml:space="preserve"> &lt; 0.05) compared to block 1.</w:t>
      </w:r>
    </w:p>
    <w:p w14:paraId="19D67AB2" w14:textId="1D4BA3DE" w:rsidR="009F74DE" w:rsidRPr="00A0491F" w:rsidRDefault="009F74DE" w:rsidP="00AE7AD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3BFF27D" w14:textId="18CED1A4" w:rsidR="00C87446" w:rsidRDefault="009F74DE" w:rsidP="00AE7AD6">
      <w:pPr>
        <w:pStyle w:val="NormalWeb"/>
        <w:spacing w:line="480" w:lineRule="auto"/>
        <w:jc w:val="both"/>
        <w:rPr>
          <w:rFonts w:eastAsia="Calibri"/>
          <w:color w:val="000000" w:themeColor="text1"/>
          <w:kern w:val="24"/>
        </w:rPr>
      </w:pPr>
      <w:r w:rsidRPr="00A0491F">
        <w:rPr>
          <w:b/>
        </w:rPr>
        <w:t xml:space="preserve">Figure </w:t>
      </w:r>
      <w:r w:rsidR="0075443D">
        <w:rPr>
          <w:b/>
        </w:rPr>
        <w:t>3</w:t>
      </w:r>
      <w:r w:rsidR="00A0491F">
        <w:t xml:space="preserve"> </w:t>
      </w:r>
      <w:r w:rsidR="00AA3187">
        <w:rPr>
          <w:rFonts w:eastAsia="Calibri"/>
          <w:color w:val="000000" w:themeColor="text1"/>
          <w:kern w:val="24"/>
        </w:rPr>
        <w:t>- P</w:t>
      </w:r>
      <w:r w:rsidR="00A0491F">
        <w:rPr>
          <w:rFonts w:eastAsia="Calibri"/>
          <w:color w:val="000000" w:themeColor="text1"/>
          <w:kern w:val="24"/>
        </w:rPr>
        <w:t xml:space="preserve">erceived mood change (A), positive affect (B), exercise self-efficacy (C) and negative affect (D) assessed at baseline and 0 (Post0), 30 (Post30) and 60 (Post60) min after the interval walking session. </w:t>
      </w:r>
    </w:p>
    <w:p w14:paraId="07944BFB" w14:textId="448AE39C" w:rsidR="000C3BFB" w:rsidRDefault="00A0491F" w:rsidP="0075443D">
      <w:pPr>
        <w:pStyle w:val="NormalWeb"/>
        <w:spacing w:line="480" w:lineRule="auto"/>
        <w:jc w:val="both"/>
        <w:rPr>
          <w:rFonts w:eastAsia="Calibri"/>
          <w:i/>
          <w:color w:val="000000" w:themeColor="text1"/>
          <w:kern w:val="24"/>
        </w:rPr>
      </w:pPr>
      <w:r w:rsidRPr="00FC74A0">
        <w:rPr>
          <w:rFonts w:eastAsia="Calibri"/>
          <w:i/>
          <w:color w:val="000000" w:themeColor="text1"/>
          <w:kern w:val="24"/>
        </w:rPr>
        <w:lastRenderedPageBreak/>
        <w:t>Data are presented as absolute change from baseline and as mean ± SD. ANOVA main effects of condition</w:t>
      </w:r>
      <w:r w:rsidR="00B257D1">
        <w:rPr>
          <w:rFonts w:eastAsia="Calibri"/>
          <w:i/>
          <w:color w:val="000000" w:themeColor="text1"/>
          <w:kern w:val="24"/>
        </w:rPr>
        <w:t>, time</w:t>
      </w:r>
      <w:r w:rsidRPr="00FC74A0">
        <w:rPr>
          <w:rFonts w:eastAsia="Calibri"/>
          <w:i/>
          <w:color w:val="000000" w:themeColor="text1"/>
          <w:kern w:val="24"/>
        </w:rPr>
        <w:t xml:space="preserve"> and interaction are stated along with partial-eta squared for effect size into bracket</w:t>
      </w:r>
      <w:r w:rsidR="004158EB">
        <w:rPr>
          <w:rFonts w:eastAsia="Calibri"/>
          <w:i/>
          <w:color w:val="000000" w:themeColor="text1"/>
          <w:kern w:val="24"/>
        </w:rPr>
        <w:t>s</w:t>
      </w:r>
      <w:r w:rsidR="004158EB" w:rsidRPr="004158EB">
        <w:rPr>
          <w:i/>
        </w:rPr>
        <w:t xml:space="preserve"> </w:t>
      </w:r>
      <w:r w:rsidR="004158EB">
        <w:rPr>
          <w:i/>
        </w:rPr>
        <w:t>with significant effects (</w:t>
      </w:r>
      <w:r w:rsidR="007A75AF">
        <w:rPr>
          <w:i/>
        </w:rPr>
        <w:t>P</w:t>
      </w:r>
      <w:r w:rsidR="004158EB">
        <w:rPr>
          <w:i/>
        </w:rPr>
        <w:t xml:space="preserve"> </w:t>
      </w:r>
      <w:r w:rsidR="004158EB" w:rsidRPr="00FC74A0">
        <w:rPr>
          <w:i/>
        </w:rPr>
        <w:t>&lt; 0.05)</w:t>
      </w:r>
      <w:r w:rsidR="004158EB">
        <w:rPr>
          <w:i/>
        </w:rPr>
        <w:t xml:space="preserve"> highlighted in bold</w:t>
      </w:r>
      <w:r w:rsidRPr="00FC74A0">
        <w:rPr>
          <w:rFonts w:eastAsia="Calibri"/>
          <w:i/>
          <w:color w:val="000000" w:themeColor="text1"/>
          <w:kern w:val="24"/>
        </w:rPr>
        <w:t>. Black bars = self-paced hypoxic condition (</w:t>
      </w:r>
      <w:r w:rsidR="004158EB">
        <w:rPr>
          <w:rFonts w:eastAsia="Calibri"/>
          <w:i/>
          <w:color w:val="000000" w:themeColor="text1"/>
          <w:kern w:val="24"/>
        </w:rPr>
        <w:t>HYP</w:t>
      </w:r>
      <w:r w:rsidRPr="00FC74A0">
        <w:rPr>
          <w:rFonts w:eastAsia="Calibri"/>
          <w:i/>
          <w:color w:val="000000" w:themeColor="text1"/>
          <w:kern w:val="24"/>
        </w:rPr>
        <w:t xml:space="preserve">); white bars = self-paced </w:t>
      </w:r>
      <w:proofErr w:type="spellStart"/>
      <w:r w:rsidRPr="00FC74A0">
        <w:rPr>
          <w:rFonts w:eastAsia="Calibri"/>
          <w:i/>
          <w:color w:val="000000" w:themeColor="text1"/>
          <w:kern w:val="24"/>
        </w:rPr>
        <w:t>normoxic</w:t>
      </w:r>
      <w:proofErr w:type="spellEnd"/>
      <w:r w:rsidRPr="00FC74A0">
        <w:rPr>
          <w:rFonts w:eastAsia="Calibri"/>
          <w:i/>
          <w:color w:val="000000" w:themeColor="text1"/>
          <w:kern w:val="24"/>
        </w:rPr>
        <w:t xml:space="preserve"> condition (</w:t>
      </w:r>
      <w:r w:rsidR="004158EB">
        <w:rPr>
          <w:rFonts w:eastAsia="Calibri"/>
          <w:i/>
          <w:color w:val="000000" w:themeColor="text1"/>
          <w:kern w:val="24"/>
        </w:rPr>
        <w:t>NOR</w:t>
      </w:r>
      <w:r w:rsidRPr="00FC74A0">
        <w:rPr>
          <w:rFonts w:eastAsia="Calibri"/>
          <w:i/>
          <w:color w:val="000000" w:themeColor="text1"/>
          <w:kern w:val="24"/>
        </w:rPr>
        <w:t xml:space="preserve">); grey bars = </w:t>
      </w:r>
      <w:proofErr w:type="spellStart"/>
      <w:r w:rsidRPr="00FC74A0">
        <w:rPr>
          <w:rFonts w:eastAsia="Calibri"/>
          <w:i/>
          <w:color w:val="000000" w:themeColor="text1"/>
          <w:kern w:val="24"/>
        </w:rPr>
        <w:t>normoxic</w:t>
      </w:r>
      <w:proofErr w:type="spellEnd"/>
      <w:r w:rsidRPr="00FC74A0">
        <w:rPr>
          <w:rFonts w:eastAsia="Calibri"/>
          <w:i/>
          <w:color w:val="000000" w:themeColor="text1"/>
          <w:kern w:val="24"/>
        </w:rPr>
        <w:t xml:space="preserve"> condition imposed with </w:t>
      </w:r>
      <w:r w:rsidR="00C76439" w:rsidRPr="00C76439">
        <w:rPr>
          <w:i/>
          <w:iCs/>
          <w:color w:val="FF0000"/>
        </w:rPr>
        <w:t>speed</w:t>
      </w:r>
      <w:r w:rsidRPr="00FC74A0">
        <w:rPr>
          <w:rFonts w:eastAsia="Calibri"/>
          <w:i/>
          <w:color w:val="000000" w:themeColor="text1"/>
          <w:kern w:val="24"/>
        </w:rPr>
        <w:t xml:space="preserve"> selected in hypoxic condition (</w:t>
      </w:r>
      <w:r w:rsidR="004158EB">
        <w:rPr>
          <w:rFonts w:eastAsia="Calibri"/>
          <w:i/>
          <w:color w:val="000000" w:themeColor="text1"/>
          <w:kern w:val="24"/>
        </w:rPr>
        <w:t>CON</w:t>
      </w:r>
      <w:r w:rsidRPr="00FC74A0">
        <w:rPr>
          <w:rFonts w:eastAsia="Calibri"/>
          <w:i/>
          <w:color w:val="000000" w:themeColor="text1"/>
          <w:kern w:val="24"/>
        </w:rPr>
        <w:t xml:space="preserve">). </w:t>
      </w:r>
      <w:r w:rsidRPr="00E2561A">
        <w:rPr>
          <w:rFonts w:eastAsia="Calibri"/>
          <w:i/>
          <w:color w:val="000000" w:themeColor="text1"/>
          <w:kern w:val="24"/>
          <w:vertAlign w:val="superscript"/>
        </w:rPr>
        <w:t>1</w:t>
      </w:r>
      <w:r w:rsidRPr="00FC74A0">
        <w:rPr>
          <w:rFonts w:eastAsia="Calibri"/>
          <w:i/>
          <w:color w:val="000000" w:themeColor="text1"/>
          <w:kern w:val="24"/>
        </w:rPr>
        <w:t xml:space="preserve"> and </w:t>
      </w:r>
      <w:r w:rsidRPr="00E2561A">
        <w:rPr>
          <w:rFonts w:eastAsia="Calibri"/>
          <w:i/>
          <w:color w:val="000000" w:themeColor="text1"/>
          <w:kern w:val="24"/>
          <w:vertAlign w:val="superscript"/>
        </w:rPr>
        <w:t>2</w:t>
      </w:r>
      <w:r w:rsidRPr="00FC74A0">
        <w:rPr>
          <w:rFonts w:eastAsia="Calibri"/>
          <w:i/>
          <w:color w:val="000000" w:themeColor="text1"/>
          <w:kern w:val="24"/>
        </w:rPr>
        <w:t xml:space="preserve"> denotes a statistically significant difference (</w:t>
      </w:r>
      <w:r w:rsidR="007A75AF">
        <w:rPr>
          <w:rFonts w:eastAsia="Calibri"/>
          <w:i/>
          <w:iCs/>
          <w:color w:val="000000" w:themeColor="text1"/>
          <w:kern w:val="24"/>
        </w:rPr>
        <w:t>P</w:t>
      </w:r>
      <w:r w:rsidRPr="00FC74A0">
        <w:rPr>
          <w:rFonts w:eastAsia="Calibri"/>
          <w:i/>
          <w:color w:val="000000" w:themeColor="text1"/>
          <w:kern w:val="24"/>
        </w:rPr>
        <w:t xml:space="preserve"> &lt; 0.05) between </w:t>
      </w:r>
      <w:r w:rsidR="004158EB">
        <w:rPr>
          <w:rFonts w:eastAsia="Calibri"/>
          <w:i/>
          <w:color w:val="000000" w:themeColor="text1"/>
          <w:kern w:val="24"/>
        </w:rPr>
        <w:t>HYP</w:t>
      </w:r>
      <w:r w:rsidRPr="00FC74A0">
        <w:rPr>
          <w:rFonts w:eastAsia="Calibri"/>
          <w:i/>
          <w:color w:val="000000" w:themeColor="text1"/>
          <w:kern w:val="24"/>
          <w:position w:val="-6"/>
          <w:vertAlign w:val="subscript"/>
        </w:rPr>
        <w:t xml:space="preserve"> </w:t>
      </w:r>
      <w:r w:rsidRPr="00C87446">
        <w:rPr>
          <w:rFonts w:eastAsia="Calibri"/>
          <w:i/>
          <w:iCs/>
          <w:color w:val="000000" w:themeColor="text1"/>
          <w:kern w:val="24"/>
        </w:rPr>
        <w:t>versus</w:t>
      </w:r>
      <w:r w:rsidRPr="00FC74A0">
        <w:rPr>
          <w:rFonts w:eastAsia="Calibri"/>
          <w:i/>
          <w:color w:val="000000" w:themeColor="text1"/>
          <w:kern w:val="24"/>
        </w:rPr>
        <w:t xml:space="preserve"> </w:t>
      </w:r>
      <w:r w:rsidR="004158EB">
        <w:rPr>
          <w:rFonts w:eastAsia="Calibri"/>
          <w:i/>
          <w:color w:val="000000" w:themeColor="text1"/>
          <w:kern w:val="24"/>
        </w:rPr>
        <w:t>NOR</w:t>
      </w:r>
      <w:r w:rsidRPr="00FC74A0">
        <w:rPr>
          <w:rFonts w:eastAsia="Calibri"/>
          <w:i/>
          <w:color w:val="000000" w:themeColor="text1"/>
          <w:kern w:val="24"/>
          <w:position w:val="-6"/>
          <w:vertAlign w:val="subscript"/>
        </w:rPr>
        <w:t xml:space="preserve"> </w:t>
      </w:r>
      <w:r w:rsidRPr="00FC74A0">
        <w:rPr>
          <w:rFonts w:eastAsia="Calibri"/>
          <w:i/>
          <w:color w:val="000000" w:themeColor="text1"/>
          <w:kern w:val="24"/>
        </w:rPr>
        <w:t xml:space="preserve">and </w:t>
      </w:r>
      <w:r w:rsidR="004158EB">
        <w:rPr>
          <w:rFonts w:eastAsia="Calibri"/>
          <w:i/>
          <w:color w:val="000000" w:themeColor="text1"/>
          <w:kern w:val="24"/>
        </w:rPr>
        <w:t>CON</w:t>
      </w:r>
      <w:r w:rsidRPr="00FC74A0">
        <w:rPr>
          <w:rFonts w:eastAsia="Calibri"/>
          <w:i/>
          <w:color w:val="000000" w:themeColor="text1"/>
          <w:kern w:val="24"/>
        </w:rPr>
        <w:t xml:space="preserve">, respectively. </w:t>
      </w:r>
      <w:r w:rsidRPr="00E2561A">
        <w:rPr>
          <w:rFonts w:eastAsia="Calibri"/>
          <w:i/>
          <w:color w:val="000000" w:themeColor="text1"/>
          <w:kern w:val="24"/>
          <w:vertAlign w:val="superscript"/>
        </w:rPr>
        <w:t>*</w:t>
      </w:r>
      <w:r w:rsidRPr="00FC74A0">
        <w:rPr>
          <w:rFonts w:eastAsia="Calibri"/>
          <w:i/>
          <w:color w:val="000000" w:themeColor="text1"/>
          <w:kern w:val="24"/>
        </w:rPr>
        <w:t xml:space="preserve"> and </w:t>
      </w:r>
      <w:r w:rsidRPr="00E2561A">
        <w:rPr>
          <w:rFonts w:eastAsia="Calibri"/>
          <w:i/>
          <w:color w:val="000000" w:themeColor="text1"/>
          <w:kern w:val="24"/>
          <w:vertAlign w:val="superscript"/>
        </w:rPr>
        <w:t>**</w:t>
      </w:r>
      <w:r w:rsidRPr="00FC74A0">
        <w:rPr>
          <w:rFonts w:eastAsia="Calibri"/>
          <w:i/>
          <w:color w:val="000000" w:themeColor="text1"/>
          <w:kern w:val="24"/>
        </w:rPr>
        <w:t xml:space="preserve"> denote a statistically significant difference (</w:t>
      </w:r>
      <w:r w:rsidR="007A75AF">
        <w:rPr>
          <w:rFonts w:eastAsia="Calibri"/>
          <w:i/>
          <w:iCs/>
          <w:color w:val="000000" w:themeColor="text1"/>
          <w:kern w:val="24"/>
        </w:rPr>
        <w:t>P</w:t>
      </w:r>
      <w:r w:rsidRPr="00FC74A0">
        <w:rPr>
          <w:rFonts w:eastAsia="Calibri"/>
          <w:i/>
          <w:color w:val="000000" w:themeColor="text1"/>
          <w:kern w:val="24"/>
        </w:rPr>
        <w:t xml:space="preserve"> &lt; 0.05) compared to baseline and post0, respectively.</w:t>
      </w:r>
    </w:p>
    <w:p w14:paraId="51514B16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6549D7BD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6DCC865C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1978C6A2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5C7FA3D4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1336DACB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1C345FAF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6F3DD8EB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4A649CE8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222FEB19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70FD6BE6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29F34ED8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7223ED80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3150F35E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393DDE2F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22374D29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64CBB2B4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385199EC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40473B8A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05F76856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30083BC6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16E48C50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46FE90AF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61DFBBBB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1914E2B8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2F91621D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49E494F2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75FA9294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3BC3C723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0E3503CA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63A3CEC1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0C25F099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5BC92AAA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15AEA53A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32C629F8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7572BC91" w14:textId="5126F748" w:rsidR="00D443F8" w:rsidRDefault="000C3BFB" w:rsidP="00D443F8">
      <w:pPr>
        <w:suppressLineNumbers/>
        <w:rPr>
          <w:rFonts w:eastAsia="Calibri"/>
          <w:i/>
          <w:color w:val="000000" w:themeColor="text1"/>
          <w:kern w:val="24"/>
        </w:rPr>
        <w:sectPr w:rsidR="00D443F8" w:rsidSect="00E8447F">
          <w:pgSz w:w="11900" w:h="16840"/>
          <w:pgMar w:top="1134" w:right="1134" w:bottom="1134" w:left="1134" w:header="720" w:footer="720" w:gutter="0"/>
          <w:lnNumType w:countBy="1"/>
          <w:pgNumType w:start="1"/>
          <w:cols w:space="720"/>
          <w:titlePg/>
          <w:docGrid w:linePitch="360"/>
        </w:sectPr>
      </w:pPr>
      <w:r>
        <w:rPr>
          <w:rFonts w:eastAsia="Calibri"/>
          <w:i/>
          <w:color w:val="000000" w:themeColor="text1"/>
          <w:kern w:val="24"/>
        </w:rPr>
        <w:br w:type="page"/>
      </w:r>
    </w:p>
    <w:p w14:paraId="51A8211A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2BFA4EA6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  <w:r>
        <w:rPr>
          <w:rFonts w:eastAsia="Calibri"/>
          <w:i/>
          <w:color w:val="000000" w:themeColor="text1"/>
          <w:kern w:val="24"/>
        </w:rPr>
        <w:t>Figure 1.</w:t>
      </w:r>
    </w:p>
    <w:p w14:paraId="16F607D0" w14:textId="35EE30C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  <w:r w:rsidRPr="00D443F8">
        <w:rPr>
          <w:rFonts w:eastAsia="Calibri"/>
          <w:i/>
          <w:color w:val="000000" w:themeColor="text1"/>
          <w:kern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7052BD" wp14:editId="478404C8">
                <wp:simplePos x="0" y="0"/>
                <wp:positionH relativeFrom="column">
                  <wp:posOffset>-3810</wp:posOffset>
                </wp:positionH>
                <wp:positionV relativeFrom="paragraph">
                  <wp:posOffset>187960</wp:posOffset>
                </wp:positionV>
                <wp:extent cx="8915400" cy="5544185"/>
                <wp:effectExtent l="0" t="0" r="0" b="1841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E69864-BAF7-4298-812F-94B8728B7B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544185"/>
                          <a:chOff x="0" y="0"/>
                          <a:chExt cx="7544258" cy="6924422"/>
                        </a:xfrm>
                      </wpg:grpSpPr>
                      <wpg:graphicFrame>
                        <wpg:cNvPr id="3" name="Chart 3">
                          <a:extLst>
                            <a:ext uri="{FF2B5EF4-FFF2-40B4-BE49-F238E27FC236}">
                              <a16:creationId xmlns:a16="http://schemas.microsoft.com/office/drawing/2014/main" id="{76F0B2BD-B683-B948-964C-453B6DCB7CC5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15966" y="15956"/>
                          <a:ext cx="5277600" cy="2350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4" name="TextBox 20">
                          <a:extLst>
                            <a:ext uri="{FF2B5EF4-FFF2-40B4-BE49-F238E27FC236}">
                              <a16:creationId xmlns:a16="http://schemas.microsoft.com/office/drawing/2014/main" id="{E26BCEB9-B8ED-F345-8740-A92B13EC091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79581" cy="424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CC8255" w14:textId="77777777" w:rsidR="00D443F8" w:rsidRDefault="00D443F8" w:rsidP="00D443F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21">
                          <a:extLst>
                            <a:ext uri="{FF2B5EF4-FFF2-40B4-BE49-F238E27FC236}">
                              <a16:creationId xmlns:a16="http://schemas.microsoft.com/office/drawing/2014/main" id="{97619BD4-DC21-014C-970B-B897A9A9D837}"/>
                            </a:ext>
                          </a:extLst>
                        </wps:cNvPr>
                        <wps:cNvSpPr txBox="1"/>
                        <wps:spPr>
                          <a:xfrm>
                            <a:off x="5171872" y="13846"/>
                            <a:ext cx="2347772" cy="694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B0E8EB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Condition: </w:t>
                              </w: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0.344 (0.10)</w:t>
                              </w:r>
                            </w:p>
                            <w:p w14:paraId="73E46ABE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Time: </w:t>
                              </w: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0.678 (0.06)</w:t>
                              </w:r>
                            </w:p>
                            <w:p w14:paraId="1CDFE007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Interaction: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0.009 (0.30)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6" name="Chart 6">
                          <a:extLst>
                            <a:ext uri="{FF2B5EF4-FFF2-40B4-BE49-F238E27FC236}">
                              <a16:creationId xmlns:a16="http://schemas.microsoft.com/office/drawing/2014/main" id="{224D42F0-B03D-524B-A50D-774564D6DB65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394700" y="2222822"/>
                          <a:ext cx="5277600" cy="2350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7" name="TextBox 23">
                          <a:extLst>
                            <a:ext uri="{FF2B5EF4-FFF2-40B4-BE49-F238E27FC236}">
                              <a16:creationId xmlns:a16="http://schemas.microsoft.com/office/drawing/2014/main" id="{607FF3A2-B1CF-7445-9560-5210819743B7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222650"/>
                            <a:ext cx="279581" cy="424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A240B0" w14:textId="77777777" w:rsidR="00D443F8" w:rsidRDefault="00D443F8" w:rsidP="00D443F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24">
                          <a:extLst>
                            <a:ext uri="{FF2B5EF4-FFF2-40B4-BE49-F238E27FC236}">
                              <a16:creationId xmlns:a16="http://schemas.microsoft.com/office/drawing/2014/main" id="{1171A119-0667-1E40-91B2-7FC6CA33EFE2}"/>
                            </a:ext>
                          </a:extLst>
                        </wps:cNvPr>
                        <wps:cNvSpPr txBox="1"/>
                        <wps:spPr>
                          <a:xfrm>
                            <a:off x="5196486" y="2220541"/>
                            <a:ext cx="2347772" cy="694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98791B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Condition: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0.001 (0.60)</w:t>
                              </w:r>
                            </w:p>
                            <w:p w14:paraId="7E6ABA20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Time: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0.011 (0.48)</w:t>
                              </w:r>
                            </w:p>
                            <w:p w14:paraId="5F735C1A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Interaction: </w:t>
                              </w: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0.406 (0.10)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9" name="Chart 9">
                          <a:extLst>
                            <a:ext uri="{FF2B5EF4-FFF2-40B4-BE49-F238E27FC236}">
                              <a16:creationId xmlns:a16="http://schemas.microsoft.com/office/drawing/2014/main" id="{C01BD02B-01E9-7A43-B4C0-41C70B5559D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15966" y="4573622"/>
                          <a:ext cx="5277600" cy="2350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10" name="TextBox 26">
                          <a:extLst>
                            <a:ext uri="{FF2B5EF4-FFF2-40B4-BE49-F238E27FC236}">
                              <a16:creationId xmlns:a16="http://schemas.microsoft.com/office/drawing/2014/main" id="{18CA31D6-DCBC-2345-BCE2-F46CD02F0BA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445298"/>
                            <a:ext cx="279581" cy="424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A142A9" w14:textId="77777777" w:rsidR="00D443F8" w:rsidRDefault="00D443F8" w:rsidP="00D443F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7">
                          <a:extLst>
                            <a:ext uri="{FF2B5EF4-FFF2-40B4-BE49-F238E27FC236}">
                              <a16:creationId xmlns:a16="http://schemas.microsoft.com/office/drawing/2014/main" id="{9B71AD98-15F5-B84E-AD3B-4BFE04758D43}"/>
                            </a:ext>
                          </a:extLst>
                        </wps:cNvPr>
                        <wps:cNvSpPr txBox="1"/>
                        <wps:spPr>
                          <a:xfrm>
                            <a:off x="5171731" y="4331547"/>
                            <a:ext cx="2347772" cy="694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8738D8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Condition: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&lt; 0.001 (0.96)</w:t>
                              </w:r>
                            </w:p>
                            <w:p w14:paraId="4E9C7C14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Time: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0.015 (0.40)</w:t>
                              </w:r>
                            </w:p>
                            <w:p w14:paraId="6450DB4A" w14:textId="77777777" w:rsidR="00D443F8" w:rsidRDefault="00D443F8" w:rsidP="00D443F8">
                              <w:pPr>
                                <w:jc w:val="right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Interaction: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0.007 (0.34)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E5EB3147-1D5B-8543-95ED-B821F03673F7}"/>
                            </a:ext>
                          </a:extLst>
                        </wpg:cNvPr>
                        <wpg:cNvGrpSpPr/>
                        <wpg:grpSpPr>
                          <a:xfrm>
                            <a:off x="3805119" y="326337"/>
                            <a:ext cx="850776" cy="327518"/>
                            <a:chOff x="3805119" y="326337"/>
                            <a:chExt cx="850776" cy="327518"/>
                          </a:xfrm>
                        </wpg:grpSpPr>
                        <wps:wsp>
                          <wps:cNvPr id="53" name="TextBox 29">
                            <a:extLst>
                              <a:ext uri="{FF2B5EF4-FFF2-40B4-BE49-F238E27FC236}">
                                <a16:creationId xmlns:a16="http://schemas.microsoft.com/office/drawing/2014/main" id="{88F0E6F9-195D-A04E-8D54-760EEA2FCC4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05119" y="326337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F97F6D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4" name="Straight Connector 54">
                            <a:extLst>
                              <a:ext uri="{FF2B5EF4-FFF2-40B4-BE49-F238E27FC236}">
                                <a16:creationId xmlns:a16="http://schemas.microsoft.com/office/drawing/2014/main" id="{511C7E69-AAC1-8A4C-BB15-AB498C07F8DB}"/>
                              </a:ext>
                            </a:extLst>
                          </wps:cNvPr>
                          <wps:cNvCnPr/>
                          <wps:spPr>
                            <a:xfrm>
                              <a:off x="4014688" y="567845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22C4E8FE-10CA-A24C-8681-8F34FF094DC7}"/>
                            </a:ext>
                          </a:extLst>
                        </wpg:cNvPr>
                        <wpg:cNvGrpSpPr/>
                        <wpg:grpSpPr>
                          <a:xfrm>
                            <a:off x="4693683" y="326336"/>
                            <a:ext cx="850776" cy="327518"/>
                            <a:chOff x="4693683" y="326336"/>
                            <a:chExt cx="850776" cy="327518"/>
                          </a:xfrm>
                        </wpg:grpSpPr>
                        <wps:wsp>
                          <wps:cNvPr id="51" name="TextBox 32">
                            <a:extLst>
                              <a:ext uri="{FF2B5EF4-FFF2-40B4-BE49-F238E27FC236}">
                                <a16:creationId xmlns:a16="http://schemas.microsoft.com/office/drawing/2014/main" id="{0ECAF77E-3687-304C-92E2-2FF9C87B82A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93683" y="326336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9A2E65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2" name="Straight Connector 52">
                            <a:extLst>
                              <a:ext uri="{FF2B5EF4-FFF2-40B4-BE49-F238E27FC236}">
                                <a16:creationId xmlns:a16="http://schemas.microsoft.com/office/drawing/2014/main" id="{E2425A07-D6C3-CE40-8067-47F875CB00D6}"/>
                              </a:ext>
                            </a:extLst>
                          </wps:cNvPr>
                          <wps:cNvCnPr/>
                          <wps:spPr>
                            <a:xfrm>
                              <a:off x="4903314" y="567844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2FC2D2ED-866C-5A49-A37C-3ACE49E7A09F}"/>
                            </a:ext>
                          </a:extLst>
                        </wpg:cNvPr>
                        <wpg:cNvGrpSpPr/>
                        <wpg:grpSpPr>
                          <a:xfrm>
                            <a:off x="1086504" y="2520243"/>
                            <a:ext cx="850776" cy="327518"/>
                            <a:chOff x="1086504" y="2520243"/>
                            <a:chExt cx="850776" cy="327518"/>
                          </a:xfrm>
                        </wpg:grpSpPr>
                        <wps:wsp>
                          <wps:cNvPr id="49" name="TextBox 35">
                            <a:extLst>
                              <a:ext uri="{FF2B5EF4-FFF2-40B4-BE49-F238E27FC236}">
                                <a16:creationId xmlns:a16="http://schemas.microsoft.com/office/drawing/2014/main" id="{7BA1E01C-5591-A946-8CAE-6682BE6E622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86504" y="2520243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F2C290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A9ABA892-5256-D747-A734-73C16E26E91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295883" y="2761922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0945254D-8E43-6F46-A8CD-11292520A1D8}"/>
                            </a:ext>
                          </a:extLst>
                        </wpg:cNvPr>
                        <wpg:cNvGrpSpPr/>
                        <wpg:grpSpPr>
                          <a:xfrm>
                            <a:off x="2011461" y="2374742"/>
                            <a:ext cx="850776" cy="327518"/>
                            <a:chOff x="2011461" y="2374742"/>
                            <a:chExt cx="850776" cy="327518"/>
                          </a:xfrm>
                        </wpg:grpSpPr>
                        <wps:wsp>
                          <wps:cNvPr id="47" name="TextBox 44">
                            <a:extLst>
                              <a:ext uri="{FF2B5EF4-FFF2-40B4-BE49-F238E27FC236}">
                                <a16:creationId xmlns:a16="http://schemas.microsoft.com/office/drawing/2014/main" id="{6E320BDF-AB1D-8445-BC7E-CD0F5B81FBF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11461" y="2374742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1F0166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213D9642-6716-9845-97D9-EF6ECA9D0A56}"/>
                              </a:ext>
                            </a:extLst>
                          </wps:cNvPr>
                          <wps:cNvCnPr/>
                          <wps:spPr>
                            <a:xfrm>
                              <a:off x="2220904" y="2625484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1A4961ED-2C86-4943-9822-A49EE40AE63E}"/>
                            </a:ext>
                          </a:extLst>
                        </wpg:cNvPr>
                        <wpg:cNvGrpSpPr/>
                        <wpg:grpSpPr>
                          <a:xfrm>
                            <a:off x="2883270" y="2317769"/>
                            <a:ext cx="850068" cy="327518"/>
                            <a:chOff x="2883270" y="2317769"/>
                            <a:chExt cx="850068" cy="327518"/>
                          </a:xfrm>
                        </wpg:grpSpPr>
                        <wps:wsp>
                          <wps:cNvPr id="45" name="TextBox 47">
                            <a:extLst>
                              <a:ext uri="{FF2B5EF4-FFF2-40B4-BE49-F238E27FC236}">
                                <a16:creationId xmlns:a16="http://schemas.microsoft.com/office/drawing/2014/main" id="{047D5A88-D2C5-CA4A-8736-033449C23B8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83270" y="2317769"/>
                              <a:ext cx="850068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85A642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20BF36C8-5A67-4844-AE91-2AF1AF977B5D}"/>
                              </a:ext>
                            </a:extLst>
                          </wps:cNvPr>
                          <wps:cNvCnPr/>
                          <wps:spPr>
                            <a:xfrm>
                              <a:off x="3092775" y="2557873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BA1C243D-E1A3-CE45-A987-BEB6BC8BA751}"/>
                            </a:ext>
                          </a:extLst>
                        </wpg:cNvPr>
                        <wpg:cNvGrpSpPr/>
                        <wpg:grpSpPr>
                          <a:xfrm>
                            <a:off x="3792261" y="2254748"/>
                            <a:ext cx="850068" cy="327518"/>
                            <a:chOff x="3792261" y="2254748"/>
                            <a:chExt cx="850068" cy="327518"/>
                          </a:xfrm>
                        </wpg:grpSpPr>
                        <wps:wsp>
                          <wps:cNvPr id="43" name="TextBox 50">
                            <a:extLst>
                              <a:ext uri="{FF2B5EF4-FFF2-40B4-BE49-F238E27FC236}">
                                <a16:creationId xmlns:a16="http://schemas.microsoft.com/office/drawing/2014/main" id="{D7EF35D0-03FD-1742-B815-2084470CBD7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92261" y="2254748"/>
                              <a:ext cx="850068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4803A6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2F294697-323B-2945-B97C-017B41B06D2C}"/>
                              </a:ext>
                            </a:extLst>
                          </wps:cNvPr>
                          <wps:cNvCnPr/>
                          <wps:spPr>
                            <a:xfrm>
                              <a:off x="4001829" y="2496406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5B7EAC88-8079-D749-AFCE-1B22794623C7}"/>
                            </a:ext>
                          </a:extLst>
                        </wpg:cNvPr>
                        <wpg:cNvGrpSpPr/>
                        <wpg:grpSpPr>
                          <a:xfrm>
                            <a:off x="4665881" y="2236838"/>
                            <a:ext cx="850776" cy="327518"/>
                            <a:chOff x="4665881" y="2236838"/>
                            <a:chExt cx="850776" cy="327518"/>
                          </a:xfrm>
                        </wpg:grpSpPr>
                        <wps:wsp>
                          <wps:cNvPr id="41" name="TextBox 53">
                            <a:extLst>
                              <a:ext uri="{FF2B5EF4-FFF2-40B4-BE49-F238E27FC236}">
                                <a16:creationId xmlns:a16="http://schemas.microsoft.com/office/drawing/2014/main" id="{55478251-7760-FE47-91C5-5FC6FD8761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65881" y="2236838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C0D0B3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5C7C277D-1FAD-214C-BE30-B2BF5E876304}"/>
                              </a:ext>
                            </a:extLst>
                          </wps:cNvPr>
                          <wps:cNvCnPr/>
                          <wps:spPr>
                            <a:xfrm>
                              <a:off x="4875511" y="2478495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7CEA0F66-F599-1642-ABD1-21943AD854C9}"/>
                            </a:ext>
                          </a:extLst>
                        </wpg:cNvPr>
                        <wpg:cNvGrpSpPr/>
                        <wpg:grpSpPr>
                          <a:xfrm>
                            <a:off x="1086504" y="4497272"/>
                            <a:ext cx="850776" cy="327518"/>
                            <a:chOff x="1086504" y="4497272"/>
                            <a:chExt cx="850776" cy="327518"/>
                          </a:xfrm>
                        </wpg:grpSpPr>
                        <wps:wsp>
                          <wps:cNvPr id="39" name="TextBox 56">
                            <a:extLst>
                              <a:ext uri="{FF2B5EF4-FFF2-40B4-BE49-F238E27FC236}">
                                <a16:creationId xmlns:a16="http://schemas.microsoft.com/office/drawing/2014/main" id="{2E3B3588-78CD-5745-B364-0D29B7313B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86504" y="4497272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130AE4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633A9096-4DA7-EE49-8FAC-92C6561DE203}"/>
                              </a:ext>
                            </a:extLst>
                          </wps:cNvPr>
                          <wps:cNvCnPr/>
                          <wps:spPr>
                            <a:xfrm>
                              <a:off x="1295883" y="4739105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FC3E2D00-EB8E-164B-990A-6EF5BF44DBD6}"/>
                            </a:ext>
                          </a:extLst>
                        </wpg:cNvPr>
                        <wpg:cNvGrpSpPr/>
                        <wpg:grpSpPr>
                          <a:xfrm>
                            <a:off x="1989219" y="4500664"/>
                            <a:ext cx="850776" cy="327518"/>
                            <a:chOff x="1989219" y="4500664"/>
                            <a:chExt cx="850776" cy="327518"/>
                          </a:xfrm>
                        </wpg:grpSpPr>
                        <wps:wsp>
                          <wps:cNvPr id="37" name="TextBox 59">
                            <a:extLst>
                              <a:ext uri="{FF2B5EF4-FFF2-40B4-BE49-F238E27FC236}">
                                <a16:creationId xmlns:a16="http://schemas.microsoft.com/office/drawing/2014/main" id="{3561074C-6C80-0640-BCA9-28A0DCEC933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89219" y="4500664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959896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</w:t>
                                </w:r>
                                <w:r>
                                  <w:rPr>
                                    <w:rFonts w:hAnsi="Calibri"/>
                                    <w:color w:val="FF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6D87042B-4BCB-6040-8E70-34EE9FF213CD}"/>
                              </a:ext>
                            </a:extLst>
                          </wps:cNvPr>
                          <wps:cNvCnPr/>
                          <wps:spPr>
                            <a:xfrm>
                              <a:off x="2198661" y="4730305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oup 21">
                          <a:extLst>
                            <a:ext uri="{FF2B5EF4-FFF2-40B4-BE49-F238E27FC236}">
                              <a16:creationId xmlns:a16="http://schemas.microsoft.com/office/drawing/2014/main" id="{E1A6E1F3-DCEB-2F4A-BFA2-1026DC98EFA1}"/>
                            </a:ext>
                          </a:extLst>
                        </wpg:cNvPr>
                        <wpg:cNvGrpSpPr/>
                        <wpg:grpSpPr>
                          <a:xfrm>
                            <a:off x="2803715" y="4496872"/>
                            <a:ext cx="1012862" cy="327518"/>
                            <a:chOff x="2803715" y="4496872"/>
                            <a:chExt cx="1012862" cy="327518"/>
                          </a:xfrm>
                        </wpg:grpSpPr>
                        <wps:wsp>
                          <wps:cNvPr id="35" name="TextBox 62">
                            <a:extLst>
                              <a:ext uri="{FF2B5EF4-FFF2-40B4-BE49-F238E27FC236}">
                                <a16:creationId xmlns:a16="http://schemas.microsoft.com/office/drawing/2014/main" id="{388F6C90-93B9-534E-8A6D-A87578924F9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03715" y="4496872"/>
                              <a:ext cx="1012862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0B6F1D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</w:t>
                                </w:r>
                                <w:r>
                                  <w:rPr>
                                    <w:rFonts w:hAnsi="Calibri"/>
                                    <w:color w:val="FF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8A3F4021-3546-6B4F-B003-F8854BA942ED}"/>
                              </a:ext>
                            </a:extLst>
                          </wps:cNvPr>
                          <wps:cNvCnPr/>
                          <wps:spPr>
                            <a:xfrm>
                              <a:off x="3083634" y="4726513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CFFE0953-CDDE-E546-876C-05896F340F0A}"/>
                            </a:ext>
                          </a:extLst>
                        </wpg:cNvPr>
                        <wpg:cNvGrpSpPr/>
                        <wpg:grpSpPr>
                          <a:xfrm>
                            <a:off x="3777317" y="4497272"/>
                            <a:ext cx="850068" cy="327518"/>
                            <a:chOff x="3777317" y="4497272"/>
                            <a:chExt cx="850068" cy="327518"/>
                          </a:xfrm>
                        </wpg:grpSpPr>
                        <wps:wsp>
                          <wps:cNvPr id="33" name="TextBox 65">
                            <a:extLst>
                              <a:ext uri="{FF2B5EF4-FFF2-40B4-BE49-F238E27FC236}">
                                <a16:creationId xmlns:a16="http://schemas.microsoft.com/office/drawing/2014/main" id="{06546437-CE87-884E-A99D-B1EA96A9D89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77317" y="4497272"/>
                              <a:ext cx="850068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B25CFC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</w:t>
                                </w:r>
                                <w:r>
                                  <w:rPr>
                                    <w:rFonts w:hAnsi="Calibri"/>
                                    <w:color w:val="FF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A8911C5B-7B6E-7E44-8FC4-9ECEBCB33D6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986884" y="4739105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EA3A86F4-6967-3440-96BD-7B3419599C46}"/>
                            </a:ext>
                          </a:extLst>
                        </wpg:cNvPr>
                        <wpg:cNvGrpSpPr/>
                        <wpg:grpSpPr>
                          <a:xfrm>
                            <a:off x="4662229" y="4511235"/>
                            <a:ext cx="850776" cy="327518"/>
                            <a:chOff x="4662229" y="4511235"/>
                            <a:chExt cx="850776" cy="327518"/>
                          </a:xfrm>
                        </wpg:grpSpPr>
                        <wps:wsp>
                          <wps:cNvPr id="31" name="TextBox 68">
                            <a:extLst>
                              <a:ext uri="{FF2B5EF4-FFF2-40B4-BE49-F238E27FC236}">
                                <a16:creationId xmlns:a16="http://schemas.microsoft.com/office/drawing/2014/main" id="{F5B2365F-320F-8C4A-A85D-CB78E1D25B1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62229" y="4511235"/>
                              <a:ext cx="850776" cy="327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A62B42" w14:textId="77777777" w:rsidR="00D443F8" w:rsidRDefault="00D443F8" w:rsidP="00D443F8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12</w:t>
                                </w:r>
                                <w:r>
                                  <w:rPr>
                                    <w:rFonts w:hAnsi="Calibri"/>
                                    <w:color w:val="FF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827710A3-EB5D-8045-A127-EBA1A7CBCB26}"/>
                              </a:ext>
                            </a:extLst>
                          </wps:cNvPr>
                          <wps:cNvCnPr/>
                          <wps:spPr>
                            <a:xfrm>
                              <a:off x="4871857" y="4753069"/>
                              <a:ext cx="43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oup 24">
                          <a:extLst>
                            <a:ext uri="{FF2B5EF4-FFF2-40B4-BE49-F238E27FC236}">
                              <a16:creationId xmlns:a16="http://schemas.microsoft.com/office/drawing/2014/main" id="{247EBC1E-D941-9245-B967-266F58034B95}"/>
                            </a:ext>
                          </a:extLst>
                        </wpg:cNvPr>
                        <wpg:cNvGrpSpPr/>
                        <wpg:grpSpPr>
                          <a:xfrm>
                            <a:off x="2289281" y="10301"/>
                            <a:ext cx="2318040" cy="396025"/>
                            <a:chOff x="2289282" y="10301"/>
                            <a:chExt cx="2318159" cy="396611"/>
                          </a:xfrm>
                        </wpg:grpSpPr>
                        <wps:wsp>
                          <wps:cNvPr id="25" name="TextBox 51">
                            <a:extLst>
                              <a:ext uri="{FF2B5EF4-FFF2-40B4-BE49-F238E27FC236}">
                                <a16:creationId xmlns:a16="http://schemas.microsoft.com/office/drawing/2014/main" id="{5B9AF82C-077E-CD49-8F0F-F32A5724830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48593" y="20933"/>
                              <a:ext cx="537955" cy="3859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D63241" w14:textId="77777777" w:rsidR="00D443F8" w:rsidRDefault="00D443F8" w:rsidP="00D443F8"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HYP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TextBox 52">
                            <a:extLst>
                              <a:ext uri="{FF2B5EF4-FFF2-40B4-BE49-F238E27FC236}">
                                <a16:creationId xmlns:a16="http://schemas.microsoft.com/office/drawing/2014/main" id="{11C8A127-E875-B048-B7AB-4203B061289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89982" y="10301"/>
                              <a:ext cx="580426" cy="3859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52D90E" w14:textId="77777777" w:rsidR="00D443F8" w:rsidRDefault="00D443F8" w:rsidP="00D443F8"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NOR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TextBox 53">
                            <a:extLst>
                              <a:ext uri="{FF2B5EF4-FFF2-40B4-BE49-F238E27FC236}">
                                <a16:creationId xmlns:a16="http://schemas.microsoft.com/office/drawing/2014/main" id="{62E11391-AD4B-B244-B09E-6E93EB7A260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35509" y="10301"/>
                              <a:ext cx="571932" cy="385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5DC813" w14:textId="77777777" w:rsidR="00D443F8" w:rsidRDefault="00D443F8" w:rsidP="00D443F8"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CON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Rectangle 28">
                            <a:extLst>
                              <a:ext uri="{FF2B5EF4-FFF2-40B4-BE49-F238E27FC236}">
                                <a16:creationId xmlns:a16="http://schemas.microsoft.com/office/drawing/2014/main" id="{3E68D3F1-C56A-EA46-934E-5BC6AABD1A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9282" y="84730"/>
                              <a:ext cx="180000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Rectangle 29">
                            <a:extLst>
                              <a:ext uri="{FF2B5EF4-FFF2-40B4-BE49-F238E27FC236}">
                                <a16:creationId xmlns:a16="http://schemas.microsoft.com/office/drawing/2014/main" id="{F898CFDE-18CD-9444-812D-C663DEE32B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0717" y="74097"/>
                              <a:ext cx="179705" cy="1797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Rectangle 30">
                            <a:extLst>
                              <a:ext uri="{FF2B5EF4-FFF2-40B4-BE49-F238E27FC236}">
                                <a16:creationId xmlns:a16="http://schemas.microsoft.com/office/drawing/2014/main" id="{3E836DDA-0913-0B47-82CA-3D6CBB74FA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925" y="74097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7052BD" id="Group 1" o:spid="_x0000_s1026" style="position:absolute;margin-left:-.3pt;margin-top:14.8pt;width:702pt;height:436.55pt;z-index:251659264;mso-width-relative:margin" coordsize="75442,69244" o:gfxdata="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3" o:spid="_x0000_s1027" type="#_x0000_t75" style="position:absolute;left:4126;top:76;width:52875;height:23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8" type="#_x0000_t202" style="position:absolute;width:2795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6CC8255" w14:textId="77777777" w:rsidR="00D443F8" w:rsidRDefault="00D443F8" w:rsidP="00D443F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Box 21" o:spid="_x0000_s1029" type="#_x0000_t202" style="position:absolute;left:51718;top:138;width:23478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EB0E8EB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Condition: </w:t>
                        </w: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0.344 (0.10)</w:t>
                        </w:r>
                      </w:p>
                      <w:p w14:paraId="73E46ABE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Time: </w:t>
                        </w: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0.678 (0.06)</w:t>
                        </w:r>
                      </w:p>
                      <w:p w14:paraId="1CDFE007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Interaction: </w:t>
                        </w: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0.009 (0.30)</w:t>
                        </w:r>
                      </w:p>
                    </w:txbxContent>
                  </v:textbox>
                </v:shape>
                <v:shape id="Chart 6" o:spid="_x0000_s1030" type="#_x0000_t75" style="position:absolute;left:3920;top:22155;width:52874;height:23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">
                  <v:imagedata r:id="rId14" o:title=""/>
                  <o:lock v:ext="edit" aspectratio="f"/>
                </v:shape>
                <v:shape id="TextBox 23" o:spid="_x0000_s1031" type="#_x0000_t202" style="position:absolute;top:22226;width:2795;height: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3A240B0" w14:textId="77777777" w:rsidR="00D443F8" w:rsidRDefault="00D443F8" w:rsidP="00D443F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Box 24" o:spid="_x0000_s1032" type="#_x0000_t202" style="position:absolute;left:51964;top:22205;width:23478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98791B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Condition: </w:t>
                        </w: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0.001 (0.60)</w:t>
                        </w:r>
                      </w:p>
                      <w:p w14:paraId="7E6ABA20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Time: </w:t>
                        </w: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0.011 (0.48)</w:t>
                        </w:r>
                      </w:p>
                      <w:p w14:paraId="5F735C1A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Interaction: </w:t>
                        </w: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0.406 (0.10)</w:t>
                        </w:r>
                      </w:p>
                    </w:txbxContent>
                  </v:textbox>
                </v:shape>
                <v:shape id="Chart 9" o:spid="_x0000_s1033" type="#_x0000_t75" style="position:absolute;left:4126;top:45681;width:52875;height:236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">
                  <v:imagedata r:id="rId15" o:title=""/>
                  <o:lock v:ext="edit" aspectratio="f"/>
                </v:shape>
                <v:shape id="TextBox 26" o:spid="_x0000_s1034" type="#_x0000_t202" style="position:absolute;top:44452;width:2795;height: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7A142A9" w14:textId="77777777" w:rsidR="00D443F8" w:rsidRDefault="00D443F8" w:rsidP="00D443F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Box 27" o:spid="_x0000_s1035" type="#_x0000_t202" style="position:absolute;left:51717;top:43315;width:23478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08738D8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Condition: </w:t>
                        </w: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&lt; 0.001 (0.96)</w:t>
                        </w:r>
                      </w:p>
                      <w:p w14:paraId="4E9C7C14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Time: </w:t>
                        </w: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0.015 (0.40)</w:t>
                        </w:r>
                      </w:p>
                      <w:p w14:paraId="6450DB4A" w14:textId="77777777" w:rsidR="00D443F8" w:rsidRDefault="00D443F8" w:rsidP="00D443F8">
                        <w:pPr>
                          <w:jc w:val="right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Interaction: </w:t>
                        </w: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0.007 (0.34)</w:t>
                        </w:r>
                      </w:p>
                    </w:txbxContent>
                  </v:textbox>
                </v:shape>
                <v:group id="Group 12" o:spid="_x0000_s1036" style="position:absolute;left:38051;top:3263;width:8507;height:3275" coordorigin="38051,3263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Box 29" o:spid="_x0000_s1037" type="#_x0000_t202" style="position:absolute;left:38051;top:3263;width:850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0CF97F6D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Straight Connector 54" o:spid="_x0000_s1038" style="position:absolute;visibility:visible;mso-wrap-style:square" from="40146,5678" to="44466,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13" o:spid="_x0000_s1039" style="position:absolute;left:46936;top:3263;width:8508;height:3275" coordorigin="46936,3263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Box 32" o:spid="_x0000_s1040" type="#_x0000_t202" style="position:absolute;left:46936;top:3263;width:850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5A9A2E65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Straight Connector 52" o:spid="_x0000_s1041" style="position:absolute;visibility:visible;mso-wrap-style:square" from="49033,5678" to="53353,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hO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peU7h9iT8Al/8AAAD//wMAUEsBAi0AFAAGAAgAAAAhANvh9svuAAAAhQEAABMAAAAAAAAAAAAA&#10;AAAAAAAAAFtDb250ZW50X1R5cGVzXS54bWxQSwECLQAUAAYACAAAACEAWvQsW78AAAAVAQAACwAA&#10;AAAAAAAAAAAAAAAfAQAAX3JlbHMvLnJlbHNQSwECLQAUAAYACAAAACEAM3x4Ts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14" o:spid="_x0000_s1042" style="position:absolute;left:10865;top:25202;width:8507;height:3275" coordorigin="10865,25202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Box 35" o:spid="_x0000_s1043" type="#_x0000_t202" style="position:absolute;left:10865;top:25202;width:850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67F2C290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line id="Straight Connector 50" o:spid="_x0000_s1044" style="position:absolute;visibility:visible;mso-wrap-style:square" from="12958,27619" to="17278,27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  <v:stroke joinstyle="miter"/>
                  </v:line>
                </v:group>
                <v:group id="Group 15" o:spid="_x0000_s1045" style="position:absolute;left:20114;top:23747;width:8508;height:3275" coordorigin="20114,23747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Box 44" o:spid="_x0000_s1046" type="#_x0000_t202" style="position:absolute;left:20114;top:23747;width:850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671F0166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12a</w:t>
                          </w:r>
                        </w:p>
                      </w:txbxContent>
                    </v:textbox>
                  </v:shape>
                  <v:line id="Straight Connector 48" o:spid="_x0000_s1047" style="position:absolute;visibility:visible;mso-wrap-style:square" from="22209,26254" to="26529,2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  <v:stroke joinstyle="miter"/>
                  </v:line>
                </v:group>
                <v:group id="Group 16" o:spid="_x0000_s1048" style="position:absolute;left:28832;top:23177;width:8501;height:3275" coordorigin="28832,23177" coordsize="8500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Box 47" o:spid="_x0000_s1049" type="#_x0000_t202" style="position:absolute;left:28832;top:23177;width:8501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2B85A642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12a</w:t>
                          </w:r>
                        </w:p>
                      </w:txbxContent>
                    </v:textbox>
                  </v:shape>
                  <v:line id="Straight Connector 46" o:spid="_x0000_s1050" style="position:absolute;visibility:visible;mso-wrap-style:square" from="30927,25578" to="35247,2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17" o:spid="_x0000_s1051" style="position:absolute;left:37922;top:22547;width:8501;height:3275" coordorigin="37922,22547" coordsize="8500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Box 50" o:spid="_x0000_s1052" type="#_x0000_t202" style="position:absolute;left:37922;top:22547;width:8501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414803A6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12a</w:t>
                          </w:r>
                        </w:p>
                      </w:txbxContent>
                    </v:textbox>
                  </v:shape>
                  <v:line id="Straight Connector 44" o:spid="_x0000_s1053" style="position:absolute;visibility:visible;mso-wrap-style:square" from="40018,24964" to="44338,2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18" o:spid="_x0000_s1054" style="position:absolute;left:46658;top:22368;width:8508;height:3275" coordorigin="46658,22368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Box 53" o:spid="_x0000_s1055" type="#_x0000_t202" style="position:absolute;left:46658;top:22368;width:850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02C0D0B3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12a</w:t>
                          </w:r>
                        </w:p>
                      </w:txbxContent>
                    </v:textbox>
                  </v:shape>
                  <v:line id="Straight Connector 42" o:spid="_x0000_s1056" style="position:absolute;visibility:visible;mso-wrap-style:square" from="48755,24784" to="53075,2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6T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TMUnh+iT8AV78AAAD//wMAUEsBAi0AFAAGAAgAAAAhANvh9svuAAAAhQEAABMAAAAAAAAAAAAA&#10;AAAAAAAAAFtDb250ZW50X1R5cGVzXS54bWxQSwECLQAUAAYACAAAACEAWvQsW78AAAAVAQAACwAA&#10;AAAAAAAAAAAAAAAfAQAAX3JlbHMvLnJlbHNQSwECLQAUAAYACAAAACEAtqXuk8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19" o:spid="_x0000_s1057" style="position:absolute;left:10865;top:44972;width:8507;height:3275" coordorigin="10865,44972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Box 56" o:spid="_x0000_s1058" type="#_x0000_t202" style="position:absolute;left:10865;top:44972;width:850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A130AE4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line id="Straight Connector 40" o:spid="_x0000_s1059" style="position:absolute;visibility:visible;mso-wrap-style:square" from="12958,47391" to="17278,4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  <v:stroke joinstyle="miter"/>
                  </v:line>
                </v:group>
                <v:group id="Group 20" o:spid="_x0000_s1060" style="position:absolute;left:19892;top:45006;width:8507;height:3275" coordorigin="19892,45006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Box 59" o:spid="_x0000_s1061" type="#_x0000_t202" style="position:absolute;left:19892;top:45006;width:850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07959896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</w:t>
                          </w:r>
                          <w:r>
                            <w:rPr>
                              <w:rFonts w:hAnsi="Calibri"/>
                              <w:color w:val="FF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38" o:spid="_x0000_s1062" style="position:absolute;visibility:visible;mso-wrap-style:square" from="21986,47303" to="26306,4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oE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tj4Jf4AXD8AAAD//wMAUEsBAi0AFAAGAAgAAAAhANvh9svuAAAAhQEAABMAAAAAAAAAAAAAAAAA&#10;AAAAAFtDb250ZW50X1R5cGVzXS54bWxQSwECLQAUAAYACAAAACEAWvQsW78AAAAVAQAACwAAAAAA&#10;AAAAAAAAAAAfAQAAX3JlbHMvLnJlbHNQSwECLQAUAAYACAAAACEAj0uqBMAAAADbAAAADwAAAAAA&#10;AAAAAAAAAAAHAgAAZHJzL2Rvd25yZXYueG1sUEsFBgAAAAADAAMAtwAAAPQCAAAAAA==&#10;" strokecolor="black [3213]" strokeweight="1pt">
                    <v:stroke joinstyle="miter"/>
                  </v:line>
                </v:group>
                <v:group id="Group 21" o:spid="_x0000_s1063" style="position:absolute;left:28037;top:44968;width:10128;height:3275" coordorigin="28037,44968" coordsize="10128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Box 62" o:spid="_x0000_s1064" type="#_x0000_t202" style="position:absolute;left:28037;top:44968;width:1012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110B6F1D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</w:t>
                          </w:r>
                          <w:r>
                            <w:rPr>
                              <w:rFonts w:hAnsi="Calibri"/>
                              <w:color w:val="FF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36" o:spid="_x0000_s1065" style="position:absolute;visibility:visible;mso-wrap-style:square" from="30836,47265" to="35156,4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22" o:spid="_x0000_s1066" style="position:absolute;left:37773;top:44972;width:8500;height:3275" coordorigin="37773,44972" coordsize="8500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Box 65" o:spid="_x0000_s1067" type="#_x0000_t202" style="position:absolute;left:37773;top:44972;width:8500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7EB25CFC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</w:t>
                          </w:r>
                          <w:r>
                            <w:rPr>
                              <w:rFonts w:hAnsi="Calibri"/>
                              <w:color w:val="FF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34" o:spid="_x0000_s1068" style="position:absolute;visibility:visible;mso-wrap-style:square" from="39868,47391" to="44188,4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AB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SkM3h+iT8AV78AAAD//wMAUEsBAi0AFAAGAAgAAAAhANvh9svuAAAAhQEAABMAAAAAAAAAAAAA&#10;AAAAAAAAAFtDb250ZW50X1R5cGVzXS54bWxQSwECLQAUAAYACAAAACEAWvQsW78AAAAVAQAACwAA&#10;AAAAAAAAAAAAAAAfAQAAX3JlbHMvLnJlbHNQSwECLQAUAAYACAAAACEADgagAc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23" o:spid="_x0000_s1069" style="position:absolute;left:46622;top:45112;width:8508;height:3275" coordorigin="46622,45112" coordsize="850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Box 68" o:spid="_x0000_s1070" type="#_x0000_t202" style="position:absolute;left:46622;top:45112;width:850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1BA62B42" w14:textId="77777777" w:rsidR="00D443F8" w:rsidRDefault="00D443F8" w:rsidP="00D443F8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12</w:t>
                          </w:r>
                          <w:r>
                            <w:rPr>
                              <w:rFonts w:hAnsi="Calibri"/>
                              <w:color w:val="FF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32" o:spid="_x0000_s1071" style="position:absolute;visibility:visible;mso-wrap-style:square" from="48718,47530" to="53038,4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24" o:spid="_x0000_s1072" style="position:absolute;left:22892;top:103;width:23181;height:3960" coordorigin="22892,103" coordsize="23181,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Box 51" o:spid="_x0000_s1073" type="#_x0000_t202" style="position:absolute;left:24485;top:209;width:5380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0D63241" w14:textId="77777777" w:rsidR="00D443F8" w:rsidRDefault="00D443F8" w:rsidP="00D443F8"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HYP</w:t>
                          </w:r>
                        </w:p>
                      </w:txbxContent>
                    </v:textbox>
                  </v:shape>
                  <v:shape id="TextBox 52" o:spid="_x0000_s1074" type="#_x0000_t202" style="position:absolute;left:31899;top:103;width:5805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452D90E" w14:textId="77777777" w:rsidR="00D443F8" w:rsidRDefault="00D443F8" w:rsidP="00D443F8"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NOR</w:t>
                          </w:r>
                        </w:p>
                      </w:txbxContent>
                    </v:textbox>
                  </v:shape>
                  <v:shape id="TextBox 53" o:spid="_x0000_s1075" type="#_x0000_t202" style="position:absolute;left:40355;top:103;width:5719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395DC813" w14:textId="77777777" w:rsidR="00D443F8" w:rsidRDefault="00D443F8" w:rsidP="00D443F8"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CON</w:t>
                          </w:r>
                        </w:p>
                      </w:txbxContent>
                    </v:textbox>
                  </v:shape>
                  <v:rect id="Rectangle 28" o:spid="_x0000_s1076" style="position:absolute;left:22892;top:84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" fillcolor="black [3213]" strokecolor="black [3213]" strokeweight="1pt"/>
                  <v:rect id="Rectangle 29" o:spid="_x0000_s1077" style="position:absolute;left:30307;top:740;width:1797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rect id="Rectangle 30" o:spid="_x0000_s1078" style="position:absolute;left:38869;top:740;width:1797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" fillcolor="#bfbfbf [2412]" strokecolor="black [3213]" strokeweight="1pt"/>
                </v:group>
              </v:group>
            </w:pict>
          </mc:Fallback>
        </mc:AlternateContent>
      </w:r>
    </w:p>
    <w:p w14:paraId="63CA4CA2" w14:textId="77777777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4B3F80ED" w14:textId="6CB9FB65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  <w:sectPr w:rsidR="00D443F8" w:rsidSect="00D443F8">
          <w:pgSz w:w="16840" w:h="11900" w:orient="landscape"/>
          <w:pgMar w:top="1134" w:right="1134" w:bottom="1134" w:left="1134" w:header="720" w:footer="720" w:gutter="0"/>
          <w:lnNumType w:countBy="1"/>
          <w:pgNumType w:start="1"/>
          <w:cols w:space="720"/>
          <w:titlePg/>
          <w:docGrid w:linePitch="360"/>
        </w:sectPr>
      </w:pPr>
    </w:p>
    <w:p w14:paraId="015FD706" w14:textId="4734A2E6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  <w:r>
        <w:rPr>
          <w:rFonts w:eastAsia="Calibri"/>
          <w:i/>
          <w:color w:val="000000" w:themeColor="text1"/>
          <w:kern w:val="24"/>
        </w:rPr>
        <w:lastRenderedPageBreak/>
        <w:t>Figure 2</w:t>
      </w:r>
    </w:p>
    <w:p w14:paraId="495A3F66" w14:textId="38442FAA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2AE5561D" w14:textId="025E139C" w:rsidR="00D443F8" w:rsidRDefault="00896DC3" w:rsidP="00D443F8">
      <w:pPr>
        <w:suppressLineNumbers/>
        <w:rPr>
          <w:rFonts w:eastAsia="Calibri"/>
          <w:i/>
          <w:color w:val="000000" w:themeColor="text1"/>
          <w:kern w:val="24"/>
        </w:rPr>
      </w:pPr>
      <w:r w:rsidRPr="00896DC3">
        <w:rPr>
          <w:rFonts w:eastAsia="Calibri"/>
          <w:i/>
          <w:noProof/>
          <w:color w:val="000000" w:themeColor="text1"/>
          <w:kern w:val="24"/>
        </w:rPr>
        <w:drawing>
          <wp:inline distT="0" distB="0" distL="0" distR="0" wp14:anchorId="3D45FFA4" wp14:editId="0E40D203">
            <wp:extent cx="5562600" cy="577850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09" cy="57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EA7E" w14:textId="6B1F5686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3026C0F8" w14:textId="1E8E4A74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0FAA7FA7" w14:textId="2D6D7A91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14A501A3" w14:textId="59C5ADD4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  <w:sectPr w:rsidR="00D443F8" w:rsidSect="00D443F8">
          <w:pgSz w:w="11900" w:h="16840"/>
          <w:pgMar w:top="1134" w:right="1134" w:bottom="1134" w:left="1134" w:header="720" w:footer="720" w:gutter="0"/>
          <w:lnNumType w:countBy="1"/>
          <w:pgNumType w:start="1"/>
          <w:cols w:space="720"/>
          <w:titlePg/>
          <w:docGrid w:linePitch="360"/>
        </w:sectPr>
      </w:pPr>
    </w:p>
    <w:p w14:paraId="3449145E" w14:textId="4B0B43EA" w:rsidR="00D443F8" w:rsidRDefault="00D443F8" w:rsidP="00D443F8">
      <w:pPr>
        <w:suppressLineNumbers/>
        <w:rPr>
          <w:rFonts w:eastAsia="Calibri"/>
          <w:i/>
          <w:color w:val="000000" w:themeColor="text1"/>
          <w:kern w:val="24"/>
        </w:rPr>
      </w:pPr>
      <w:r>
        <w:rPr>
          <w:rFonts w:eastAsia="Calibri"/>
          <w:i/>
          <w:color w:val="000000" w:themeColor="text1"/>
          <w:kern w:val="24"/>
        </w:rPr>
        <w:lastRenderedPageBreak/>
        <w:t>Figure 3</w:t>
      </w:r>
    </w:p>
    <w:p w14:paraId="0A39558E" w14:textId="3375357A" w:rsidR="00896DC3" w:rsidRDefault="00896DC3" w:rsidP="00D443F8">
      <w:pPr>
        <w:suppressLineNumbers/>
        <w:rPr>
          <w:rFonts w:eastAsia="Calibri"/>
          <w:i/>
          <w:color w:val="000000" w:themeColor="text1"/>
          <w:kern w:val="24"/>
        </w:rPr>
      </w:pPr>
    </w:p>
    <w:p w14:paraId="784270FC" w14:textId="0E3EFF78" w:rsidR="000C3BFB" w:rsidRPr="00896DC3" w:rsidRDefault="00896DC3" w:rsidP="00896DC3">
      <w:pPr>
        <w:suppressLineNumbers/>
        <w:rPr>
          <w:rFonts w:eastAsia="Calibri"/>
          <w:i/>
          <w:color w:val="000000" w:themeColor="text1"/>
          <w:kern w:val="24"/>
        </w:rPr>
        <w:sectPr w:rsidR="000C3BFB" w:rsidRPr="00896DC3" w:rsidSect="00D443F8">
          <w:pgSz w:w="11900" w:h="16840"/>
          <w:pgMar w:top="1134" w:right="1134" w:bottom="1134" w:left="1134" w:header="720" w:footer="720" w:gutter="0"/>
          <w:lnNumType w:countBy="1"/>
          <w:pgNumType w:start="1"/>
          <w:cols w:space="720"/>
          <w:titlePg/>
          <w:docGrid w:linePitch="360"/>
        </w:sectPr>
      </w:pPr>
      <w:r w:rsidRPr="00896DC3">
        <w:rPr>
          <w:rFonts w:eastAsia="Calibri"/>
          <w:i/>
          <w:noProof/>
          <w:color w:val="000000" w:themeColor="text1"/>
          <w:kern w:val="24"/>
        </w:rPr>
        <w:drawing>
          <wp:inline distT="0" distB="0" distL="0" distR="0" wp14:anchorId="1EF424F2" wp14:editId="5438C08F">
            <wp:extent cx="6211570" cy="4314825"/>
            <wp:effectExtent l="0" t="0" r="0" b="952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A817" w14:textId="3EF5D235" w:rsidR="000C3BFB" w:rsidRPr="000C3BFB" w:rsidRDefault="000C3BFB" w:rsidP="00896DC3">
      <w:pPr>
        <w:pStyle w:val="NormalWeb"/>
        <w:spacing w:line="480" w:lineRule="auto"/>
        <w:jc w:val="both"/>
        <w:rPr>
          <w:rFonts w:eastAsia="Calibri"/>
          <w:i/>
          <w:color w:val="000000" w:themeColor="text1"/>
          <w:kern w:val="24"/>
        </w:rPr>
      </w:pPr>
    </w:p>
    <w:sectPr w:rsidR="000C3BFB" w:rsidRPr="000C3BFB" w:rsidSect="00D443F8">
      <w:pgSz w:w="11900" w:h="16840"/>
      <w:pgMar w:top="1134" w:right="1134" w:bottom="1134" w:left="1134" w:header="720" w:footer="720" w:gutter="0"/>
      <w:lnNumType w:countBy="1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4865" w14:textId="77777777" w:rsidR="009427D5" w:rsidRDefault="009427D5" w:rsidP="00544CBB">
      <w:r>
        <w:separator/>
      </w:r>
    </w:p>
  </w:endnote>
  <w:endnote w:type="continuationSeparator" w:id="0">
    <w:p w14:paraId="49B5D0DA" w14:textId="77777777" w:rsidR="009427D5" w:rsidRDefault="009427D5" w:rsidP="00544CBB">
      <w:r>
        <w:continuationSeparator/>
      </w:r>
    </w:p>
  </w:endnote>
  <w:endnote w:type="continuationNotice" w:id="1">
    <w:p w14:paraId="04D9E0A3" w14:textId="77777777" w:rsidR="009427D5" w:rsidRDefault="00942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9528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4A71C" w14:textId="530CCA0D" w:rsidR="000B5C95" w:rsidRDefault="000B5C95" w:rsidP="000E4C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448CD9" w14:textId="77777777" w:rsidR="000B5C95" w:rsidRDefault="000B5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6699" w14:textId="77777777" w:rsidR="009427D5" w:rsidRDefault="009427D5" w:rsidP="00544CBB">
      <w:r>
        <w:separator/>
      </w:r>
    </w:p>
  </w:footnote>
  <w:footnote w:type="continuationSeparator" w:id="0">
    <w:p w14:paraId="6460174D" w14:textId="77777777" w:rsidR="009427D5" w:rsidRDefault="009427D5" w:rsidP="00544CBB">
      <w:r>
        <w:continuationSeparator/>
      </w:r>
    </w:p>
  </w:footnote>
  <w:footnote w:type="continuationNotice" w:id="1">
    <w:p w14:paraId="7C2F7755" w14:textId="77777777" w:rsidR="009427D5" w:rsidRDefault="009427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85658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61A86C" w14:textId="63703A08" w:rsidR="000B5C95" w:rsidRDefault="000B5C95" w:rsidP="004520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4099D" w14:textId="77777777" w:rsidR="000B5C95" w:rsidRDefault="000B5C95" w:rsidP="005150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86060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F90457" w14:textId="4E047BAC" w:rsidR="000B5C95" w:rsidRDefault="000B5C95" w:rsidP="000B5C9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443C060" w14:textId="77777777" w:rsidR="000B5C95" w:rsidRDefault="000B5C95" w:rsidP="0051507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24F"/>
    <w:multiLevelType w:val="hybridMultilevel"/>
    <w:tmpl w:val="28FCC92A"/>
    <w:lvl w:ilvl="0" w:tplc="6EA2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C4F"/>
    <w:multiLevelType w:val="hybridMultilevel"/>
    <w:tmpl w:val="A476B9CE"/>
    <w:lvl w:ilvl="0" w:tplc="B36CB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4EAF"/>
    <w:multiLevelType w:val="hybridMultilevel"/>
    <w:tmpl w:val="EFC01930"/>
    <w:lvl w:ilvl="0" w:tplc="6EA2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B4"/>
    <w:rsid w:val="0000014F"/>
    <w:rsid w:val="00002DB8"/>
    <w:rsid w:val="000032E4"/>
    <w:rsid w:val="00006439"/>
    <w:rsid w:val="0000662E"/>
    <w:rsid w:val="000106A1"/>
    <w:rsid w:val="00012BAE"/>
    <w:rsid w:val="000147BD"/>
    <w:rsid w:val="000232B2"/>
    <w:rsid w:val="00023BDC"/>
    <w:rsid w:val="00025532"/>
    <w:rsid w:val="000258B9"/>
    <w:rsid w:val="000359B3"/>
    <w:rsid w:val="0003652E"/>
    <w:rsid w:val="000426E6"/>
    <w:rsid w:val="00043C35"/>
    <w:rsid w:val="00044189"/>
    <w:rsid w:val="00045411"/>
    <w:rsid w:val="0004577E"/>
    <w:rsid w:val="00047F16"/>
    <w:rsid w:val="00051C6E"/>
    <w:rsid w:val="000525FB"/>
    <w:rsid w:val="00054649"/>
    <w:rsid w:val="0005525B"/>
    <w:rsid w:val="000609FA"/>
    <w:rsid w:val="00061C5F"/>
    <w:rsid w:val="00061D94"/>
    <w:rsid w:val="00063037"/>
    <w:rsid w:val="00064461"/>
    <w:rsid w:val="00080698"/>
    <w:rsid w:val="000836D1"/>
    <w:rsid w:val="0008382B"/>
    <w:rsid w:val="00086707"/>
    <w:rsid w:val="00090DDB"/>
    <w:rsid w:val="00091B65"/>
    <w:rsid w:val="000A10B1"/>
    <w:rsid w:val="000A63F8"/>
    <w:rsid w:val="000B5C95"/>
    <w:rsid w:val="000C1240"/>
    <w:rsid w:val="000C3BFB"/>
    <w:rsid w:val="000C556B"/>
    <w:rsid w:val="000D0F7A"/>
    <w:rsid w:val="000D493D"/>
    <w:rsid w:val="000D6340"/>
    <w:rsid w:val="000D6FBC"/>
    <w:rsid w:val="000D78AF"/>
    <w:rsid w:val="000D7C4B"/>
    <w:rsid w:val="000E1036"/>
    <w:rsid w:val="000E21E9"/>
    <w:rsid w:val="000E4C37"/>
    <w:rsid w:val="000E5D1E"/>
    <w:rsid w:val="000E6AF1"/>
    <w:rsid w:val="000F1057"/>
    <w:rsid w:val="000F7BB2"/>
    <w:rsid w:val="00104659"/>
    <w:rsid w:val="00106DB0"/>
    <w:rsid w:val="00110F8E"/>
    <w:rsid w:val="0011173D"/>
    <w:rsid w:val="00111F40"/>
    <w:rsid w:val="001146C1"/>
    <w:rsid w:val="00116477"/>
    <w:rsid w:val="00120C69"/>
    <w:rsid w:val="001250B6"/>
    <w:rsid w:val="00126832"/>
    <w:rsid w:val="0012793A"/>
    <w:rsid w:val="00140E9D"/>
    <w:rsid w:val="00141925"/>
    <w:rsid w:val="0014225F"/>
    <w:rsid w:val="00144861"/>
    <w:rsid w:val="00150704"/>
    <w:rsid w:val="00150D74"/>
    <w:rsid w:val="00160172"/>
    <w:rsid w:val="00162BC0"/>
    <w:rsid w:val="00163B75"/>
    <w:rsid w:val="001652DD"/>
    <w:rsid w:val="00167A3D"/>
    <w:rsid w:val="00173EF8"/>
    <w:rsid w:val="00176AF4"/>
    <w:rsid w:val="00184813"/>
    <w:rsid w:val="00185E5C"/>
    <w:rsid w:val="001877E3"/>
    <w:rsid w:val="00187C99"/>
    <w:rsid w:val="00190574"/>
    <w:rsid w:val="00190EA8"/>
    <w:rsid w:val="00195422"/>
    <w:rsid w:val="001A1914"/>
    <w:rsid w:val="001A583F"/>
    <w:rsid w:val="001A5FB6"/>
    <w:rsid w:val="001B20CE"/>
    <w:rsid w:val="001B356F"/>
    <w:rsid w:val="001B3DF6"/>
    <w:rsid w:val="001B65FF"/>
    <w:rsid w:val="001B6BBB"/>
    <w:rsid w:val="001C304F"/>
    <w:rsid w:val="001C5E5C"/>
    <w:rsid w:val="001C6118"/>
    <w:rsid w:val="001C6F40"/>
    <w:rsid w:val="001D2099"/>
    <w:rsid w:val="001D6993"/>
    <w:rsid w:val="001D7CDF"/>
    <w:rsid w:val="001E0A8C"/>
    <w:rsid w:val="001E36E1"/>
    <w:rsid w:val="001E3B49"/>
    <w:rsid w:val="001F0102"/>
    <w:rsid w:val="001F0452"/>
    <w:rsid w:val="001F10AB"/>
    <w:rsid w:val="001F1AAC"/>
    <w:rsid w:val="001F264D"/>
    <w:rsid w:val="001F47DE"/>
    <w:rsid w:val="001F7B07"/>
    <w:rsid w:val="00203410"/>
    <w:rsid w:val="00204A3D"/>
    <w:rsid w:val="00211027"/>
    <w:rsid w:val="00213C0A"/>
    <w:rsid w:val="002155FC"/>
    <w:rsid w:val="002205EB"/>
    <w:rsid w:val="002208EA"/>
    <w:rsid w:val="00227246"/>
    <w:rsid w:val="002345A2"/>
    <w:rsid w:val="00241D94"/>
    <w:rsid w:val="00246753"/>
    <w:rsid w:val="00246A30"/>
    <w:rsid w:val="002553BE"/>
    <w:rsid w:val="00255675"/>
    <w:rsid w:val="00260F23"/>
    <w:rsid w:val="002668CD"/>
    <w:rsid w:val="0027493F"/>
    <w:rsid w:val="00274A00"/>
    <w:rsid w:val="00274FC2"/>
    <w:rsid w:val="00277F92"/>
    <w:rsid w:val="00280DB7"/>
    <w:rsid w:val="00283E34"/>
    <w:rsid w:val="00285F8C"/>
    <w:rsid w:val="00286E21"/>
    <w:rsid w:val="00291723"/>
    <w:rsid w:val="00292927"/>
    <w:rsid w:val="00294271"/>
    <w:rsid w:val="002961C9"/>
    <w:rsid w:val="002971EC"/>
    <w:rsid w:val="002A4983"/>
    <w:rsid w:val="002A6711"/>
    <w:rsid w:val="002A6CEF"/>
    <w:rsid w:val="002A753E"/>
    <w:rsid w:val="002B1C79"/>
    <w:rsid w:val="002B4941"/>
    <w:rsid w:val="002B49DD"/>
    <w:rsid w:val="002B5D23"/>
    <w:rsid w:val="002C454D"/>
    <w:rsid w:val="002D0CD7"/>
    <w:rsid w:val="002D3F82"/>
    <w:rsid w:val="002D6198"/>
    <w:rsid w:val="002D6C03"/>
    <w:rsid w:val="002E04CF"/>
    <w:rsid w:val="002E0919"/>
    <w:rsid w:val="002E0CBC"/>
    <w:rsid w:val="002E5FBF"/>
    <w:rsid w:val="002E6A78"/>
    <w:rsid w:val="002F00E7"/>
    <w:rsid w:val="002F012B"/>
    <w:rsid w:val="002F7220"/>
    <w:rsid w:val="002F7D4F"/>
    <w:rsid w:val="003074D9"/>
    <w:rsid w:val="00307C8A"/>
    <w:rsid w:val="00311B78"/>
    <w:rsid w:val="003133CE"/>
    <w:rsid w:val="003156B5"/>
    <w:rsid w:val="0032126A"/>
    <w:rsid w:val="003217D5"/>
    <w:rsid w:val="00322A37"/>
    <w:rsid w:val="00327CA1"/>
    <w:rsid w:val="0033002D"/>
    <w:rsid w:val="00333B04"/>
    <w:rsid w:val="003340B4"/>
    <w:rsid w:val="0033434C"/>
    <w:rsid w:val="00336A97"/>
    <w:rsid w:val="00342752"/>
    <w:rsid w:val="0034374A"/>
    <w:rsid w:val="00344428"/>
    <w:rsid w:val="00344EE5"/>
    <w:rsid w:val="003476B7"/>
    <w:rsid w:val="00347B5F"/>
    <w:rsid w:val="00352AB9"/>
    <w:rsid w:val="00357B48"/>
    <w:rsid w:val="00360528"/>
    <w:rsid w:val="00365A10"/>
    <w:rsid w:val="00365F8D"/>
    <w:rsid w:val="0036732C"/>
    <w:rsid w:val="003676D7"/>
    <w:rsid w:val="003729E4"/>
    <w:rsid w:val="00375686"/>
    <w:rsid w:val="00377CAB"/>
    <w:rsid w:val="00387BD1"/>
    <w:rsid w:val="00390189"/>
    <w:rsid w:val="00392544"/>
    <w:rsid w:val="00392C16"/>
    <w:rsid w:val="00393CBE"/>
    <w:rsid w:val="003A101B"/>
    <w:rsid w:val="003B4D16"/>
    <w:rsid w:val="003B6E67"/>
    <w:rsid w:val="003B7224"/>
    <w:rsid w:val="003C073D"/>
    <w:rsid w:val="003C0E58"/>
    <w:rsid w:val="003C1265"/>
    <w:rsid w:val="003C2177"/>
    <w:rsid w:val="003C25C2"/>
    <w:rsid w:val="003C6B95"/>
    <w:rsid w:val="003D0D5B"/>
    <w:rsid w:val="003D1A40"/>
    <w:rsid w:val="003D29B8"/>
    <w:rsid w:val="003D3451"/>
    <w:rsid w:val="003E4BE6"/>
    <w:rsid w:val="003E6431"/>
    <w:rsid w:val="003E6A8C"/>
    <w:rsid w:val="003E7942"/>
    <w:rsid w:val="003F1CBE"/>
    <w:rsid w:val="003F78A3"/>
    <w:rsid w:val="0040277A"/>
    <w:rsid w:val="00405AF2"/>
    <w:rsid w:val="00406051"/>
    <w:rsid w:val="0040651B"/>
    <w:rsid w:val="0040680B"/>
    <w:rsid w:val="00411F77"/>
    <w:rsid w:val="0041220C"/>
    <w:rsid w:val="004158EB"/>
    <w:rsid w:val="00416B8F"/>
    <w:rsid w:val="00422528"/>
    <w:rsid w:val="00424C4F"/>
    <w:rsid w:val="004269F6"/>
    <w:rsid w:val="004464C4"/>
    <w:rsid w:val="0045029B"/>
    <w:rsid w:val="00452064"/>
    <w:rsid w:val="00453A80"/>
    <w:rsid w:val="00453CDE"/>
    <w:rsid w:val="004541B3"/>
    <w:rsid w:val="0045561C"/>
    <w:rsid w:val="00456831"/>
    <w:rsid w:val="004717A7"/>
    <w:rsid w:val="00473026"/>
    <w:rsid w:val="00475138"/>
    <w:rsid w:val="004803D9"/>
    <w:rsid w:val="00481733"/>
    <w:rsid w:val="004825EE"/>
    <w:rsid w:val="00486A43"/>
    <w:rsid w:val="00487933"/>
    <w:rsid w:val="004934AA"/>
    <w:rsid w:val="00494B61"/>
    <w:rsid w:val="00497239"/>
    <w:rsid w:val="004A1990"/>
    <w:rsid w:val="004A1BBD"/>
    <w:rsid w:val="004A5A02"/>
    <w:rsid w:val="004B0798"/>
    <w:rsid w:val="004B7A46"/>
    <w:rsid w:val="004C3FD3"/>
    <w:rsid w:val="004C6B46"/>
    <w:rsid w:val="004D77BD"/>
    <w:rsid w:val="004E6DED"/>
    <w:rsid w:val="004E7FB6"/>
    <w:rsid w:val="004F1D77"/>
    <w:rsid w:val="004F4518"/>
    <w:rsid w:val="004F52FF"/>
    <w:rsid w:val="004F5CE4"/>
    <w:rsid w:val="004F63BA"/>
    <w:rsid w:val="005006BF"/>
    <w:rsid w:val="005013DB"/>
    <w:rsid w:val="005013EF"/>
    <w:rsid w:val="00501D4A"/>
    <w:rsid w:val="00506E7B"/>
    <w:rsid w:val="00507A4B"/>
    <w:rsid w:val="00515079"/>
    <w:rsid w:val="00517877"/>
    <w:rsid w:val="00520019"/>
    <w:rsid w:val="0052553D"/>
    <w:rsid w:val="00525B15"/>
    <w:rsid w:val="00526D43"/>
    <w:rsid w:val="005339D2"/>
    <w:rsid w:val="0053525E"/>
    <w:rsid w:val="005355A2"/>
    <w:rsid w:val="0054259D"/>
    <w:rsid w:val="00542AEF"/>
    <w:rsid w:val="00544CBB"/>
    <w:rsid w:val="005535CA"/>
    <w:rsid w:val="00556C11"/>
    <w:rsid w:val="00562CD8"/>
    <w:rsid w:val="00562FA9"/>
    <w:rsid w:val="00563F2C"/>
    <w:rsid w:val="00571584"/>
    <w:rsid w:val="00572446"/>
    <w:rsid w:val="00572DA1"/>
    <w:rsid w:val="005774D5"/>
    <w:rsid w:val="00581DD2"/>
    <w:rsid w:val="00582933"/>
    <w:rsid w:val="00583479"/>
    <w:rsid w:val="00583841"/>
    <w:rsid w:val="0059329D"/>
    <w:rsid w:val="00593899"/>
    <w:rsid w:val="00595D31"/>
    <w:rsid w:val="005974D4"/>
    <w:rsid w:val="005A0ECE"/>
    <w:rsid w:val="005A2A04"/>
    <w:rsid w:val="005A41E4"/>
    <w:rsid w:val="005A782C"/>
    <w:rsid w:val="005B0AF0"/>
    <w:rsid w:val="005B1958"/>
    <w:rsid w:val="005B26D9"/>
    <w:rsid w:val="005C26E6"/>
    <w:rsid w:val="005C284E"/>
    <w:rsid w:val="005C39BF"/>
    <w:rsid w:val="005C487B"/>
    <w:rsid w:val="005C5115"/>
    <w:rsid w:val="005C5A04"/>
    <w:rsid w:val="005C62BF"/>
    <w:rsid w:val="005D0934"/>
    <w:rsid w:val="005D7C28"/>
    <w:rsid w:val="005E244C"/>
    <w:rsid w:val="005E29A8"/>
    <w:rsid w:val="005E6EB7"/>
    <w:rsid w:val="005F045D"/>
    <w:rsid w:val="005F2618"/>
    <w:rsid w:val="005F4713"/>
    <w:rsid w:val="005F479E"/>
    <w:rsid w:val="005F6142"/>
    <w:rsid w:val="00607CAD"/>
    <w:rsid w:val="00614F37"/>
    <w:rsid w:val="00614F6B"/>
    <w:rsid w:val="00615CE2"/>
    <w:rsid w:val="006168DB"/>
    <w:rsid w:val="00620DF1"/>
    <w:rsid w:val="00621682"/>
    <w:rsid w:val="00624667"/>
    <w:rsid w:val="00626F83"/>
    <w:rsid w:val="0062765E"/>
    <w:rsid w:val="00627A91"/>
    <w:rsid w:val="00627DB4"/>
    <w:rsid w:val="006375AB"/>
    <w:rsid w:val="00637A48"/>
    <w:rsid w:val="0064015E"/>
    <w:rsid w:val="0064443D"/>
    <w:rsid w:val="00646CB7"/>
    <w:rsid w:val="00647369"/>
    <w:rsid w:val="006478E3"/>
    <w:rsid w:val="0066045D"/>
    <w:rsid w:val="006627CA"/>
    <w:rsid w:val="0066617F"/>
    <w:rsid w:val="00670601"/>
    <w:rsid w:val="00677DD3"/>
    <w:rsid w:val="00677FA2"/>
    <w:rsid w:val="00683A6A"/>
    <w:rsid w:val="00683F7A"/>
    <w:rsid w:val="00683FF1"/>
    <w:rsid w:val="00692C23"/>
    <w:rsid w:val="00694422"/>
    <w:rsid w:val="00694BCA"/>
    <w:rsid w:val="006A0B27"/>
    <w:rsid w:val="006A2A48"/>
    <w:rsid w:val="006A4F61"/>
    <w:rsid w:val="006A7FED"/>
    <w:rsid w:val="006B11FF"/>
    <w:rsid w:val="006B33A0"/>
    <w:rsid w:val="006B3FCA"/>
    <w:rsid w:val="006B5587"/>
    <w:rsid w:val="006B594B"/>
    <w:rsid w:val="006C2735"/>
    <w:rsid w:val="006C34FC"/>
    <w:rsid w:val="006C398F"/>
    <w:rsid w:val="006C4097"/>
    <w:rsid w:val="006C4561"/>
    <w:rsid w:val="006C519F"/>
    <w:rsid w:val="006C6188"/>
    <w:rsid w:val="006C7E4E"/>
    <w:rsid w:val="006D6085"/>
    <w:rsid w:val="006D6585"/>
    <w:rsid w:val="006D761F"/>
    <w:rsid w:val="006E4D43"/>
    <w:rsid w:val="006E68D1"/>
    <w:rsid w:val="006E6E44"/>
    <w:rsid w:val="006E6E84"/>
    <w:rsid w:val="006F0364"/>
    <w:rsid w:val="006F059B"/>
    <w:rsid w:val="006F164F"/>
    <w:rsid w:val="006F36B1"/>
    <w:rsid w:val="006F510B"/>
    <w:rsid w:val="006F57AD"/>
    <w:rsid w:val="00702BE7"/>
    <w:rsid w:val="007102E2"/>
    <w:rsid w:val="007108B8"/>
    <w:rsid w:val="00711B7B"/>
    <w:rsid w:val="00717813"/>
    <w:rsid w:val="007213B6"/>
    <w:rsid w:val="00727B49"/>
    <w:rsid w:val="007303E8"/>
    <w:rsid w:val="00730656"/>
    <w:rsid w:val="00730F31"/>
    <w:rsid w:val="00732BA4"/>
    <w:rsid w:val="00734AA1"/>
    <w:rsid w:val="00737D2B"/>
    <w:rsid w:val="007416A1"/>
    <w:rsid w:val="007423C7"/>
    <w:rsid w:val="00742F1D"/>
    <w:rsid w:val="00743AF5"/>
    <w:rsid w:val="007449AA"/>
    <w:rsid w:val="00752648"/>
    <w:rsid w:val="0075443D"/>
    <w:rsid w:val="007545C4"/>
    <w:rsid w:val="00756FC8"/>
    <w:rsid w:val="00757EB6"/>
    <w:rsid w:val="00761DA1"/>
    <w:rsid w:val="00762B78"/>
    <w:rsid w:val="00763ED1"/>
    <w:rsid w:val="007644E7"/>
    <w:rsid w:val="00766849"/>
    <w:rsid w:val="0077603C"/>
    <w:rsid w:val="00776663"/>
    <w:rsid w:val="00782438"/>
    <w:rsid w:val="0078664F"/>
    <w:rsid w:val="00786EF1"/>
    <w:rsid w:val="007874D8"/>
    <w:rsid w:val="007916FD"/>
    <w:rsid w:val="00795880"/>
    <w:rsid w:val="007A0C60"/>
    <w:rsid w:val="007A1DA3"/>
    <w:rsid w:val="007A483D"/>
    <w:rsid w:val="007A75AF"/>
    <w:rsid w:val="007B054C"/>
    <w:rsid w:val="007B2E36"/>
    <w:rsid w:val="007B38BB"/>
    <w:rsid w:val="007B4C8A"/>
    <w:rsid w:val="007B5845"/>
    <w:rsid w:val="007B58F8"/>
    <w:rsid w:val="007B67F8"/>
    <w:rsid w:val="007B69F0"/>
    <w:rsid w:val="007B7FF5"/>
    <w:rsid w:val="007C08C8"/>
    <w:rsid w:val="007C15C7"/>
    <w:rsid w:val="007C3AF9"/>
    <w:rsid w:val="007C5FD0"/>
    <w:rsid w:val="007C6DE4"/>
    <w:rsid w:val="007D122B"/>
    <w:rsid w:val="007D26C4"/>
    <w:rsid w:val="007D3F05"/>
    <w:rsid w:val="007D3FBB"/>
    <w:rsid w:val="007D5BB0"/>
    <w:rsid w:val="007D6CFD"/>
    <w:rsid w:val="007D6F3D"/>
    <w:rsid w:val="007D789A"/>
    <w:rsid w:val="007D7E1E"/>
    <w:rsid w:val="007E60F5"/>
    <w:rsid w:val="007F1593"/>
    <w:rsid w:val="007F176E"/>
    <w:rsid w:val="007F1E9B"/>
    <w:rsid w:val="007F4302"/>
    <w:rsid w:val="00802A66"/>
    <w:rsid w:val="00824EA9"/>
    <w:rsid w:val="00825212"/>
    <w:rsid w:val="008268F1"/>
    <w:rsid w:val="00827D08"/>
    <w:rsid w:val="0083072B"/>
    <w:rsid w:val="008309E8"/>
    <w:rsid w:val="00831A2B"/>
    <w:rsid w:val="008320EB"/>
    <w:rsid w:val="00832E52"/>
    <w:rsid w:val="00834428"/>
    <w:rsid w:val="00834B0B"/>
    <w:rsid w:val="0084496A"/>
    <w:rsid w:val="0084574D"/>
    <w:rsid w:val="00847261"/>
    <w:rsid w:val="00852CDB"/>
    <w:rsid w:val="00854EC8"/>
    <w:rsid w:val="008569B1"/>
    <w:rsid w:val="008615E9"/>
    <w:rsid w:val="008637A5"/>
    <w:rsid w:val="00864E68"/>
    <w:rsid w:val="008666F0"/>
    <w:rsid w:val="008675D4"/>
    <w:rsid w:val="00880459"/>
    <w:rsid w:val="0088180C"/>
    <w:rsid w:val="00881E63"/>
    <w:rsid w:val="00883437"/>
    <w:rsid w:val="008906CD"/>
    <w:rsid w:val="00892833"/>
    <w:rsid w:val="00895108"/>
    <w:rsid w:val="00896DC3"/>
    <w:rsid w:val="008A0119"/>
    <w:rsid w:val="008A135F"/>
    <w:rsid w:val="008A7748"/>
    <w:rsid w:val="008B2166"/>
    <w:rsid w:val="008B492A"/>
    <w:rsid w:val="008B5E9E"/>
    <w:rsid w:val="008B5EFD"/>
    <w:rsid w:val="008B74AF"/>
    <w:rsid w:val="008C367C"/>
    <w:rsid w:val="008C53CC"/>
    <w:rsid w:val="008C73C9"/>
    <w:rsid w:val="008D1A2E"/>
    <w:rsid w:val="008D1B1F"/>
    <w:rsid w:val="008D450A"/>
    <w:rsid w:val="008D561B"/>
    <w:rsid w:val="008D72B6"/>
    <w:rsid w:val="008E16CC"/>
    <w:rsid w:val="008E380C"/>
    <w:rsid w:val="008E3BA2"/>
    <w:rsid w:val="008F1792"/>
    <w:rsid w:val="008F5CF1"/>
    <w:rsid w:val="008F5F77"/>
    <w:rsid w:val="008F6484"/>
    <w:rsid w:val="00902C95"/>
    <w:rsid w:val="00902E3D"/>
    <w:rsid w:val="0091050A"/>
    <w:rsid w:val="009109D0"/>
    <w:rsid w:val="00912D60"/>
    <w:rsid w:val="00915040"/>
    <w:rsid w:val="0092371A"/>
    <w:rsid w:val="00925E0E"/>
    <w:rsid w:val="00927E96"/>
    <w:rsid w:val="009325F3"/>
    <w:rsid w:val="0093289E"/>
    <w:rsid w:val="0093515F"/>
    <w:rsid w:val="00936145"/>
    <w:rsid w:val="009375BA"/>
    <w:rsid w:val="009427D5"/>
    <w:rsid w:val="00944E0A"/>
    <w:rsid w:val="0094523B"/>
    <w:rsid w:val="00951675"/>
    <w:rsid w:val="00954A60"/>
    <w:rsid w:val="00957C44"/>
    <w:rsid w:val="0096022E"/>
    <w:rsid w:val="00961AEC"/>
    <w:rsid w:val="00964BB3"/>
    <w:rsid w:val="00967092"/>
    <w:rsid w:val="009676AB"/>
    <w:rsid w:val="0097371B"/>
    <w:rsid w:val="0097679C"/>
    <w:rsid w:val="00981244"/>
    <w:rsid w:val="009813C9"/>
    <w:rsid w:val="009833D8"/>
    <w:rsid w:val="009878EC"/>
    <w:rsid w:val="009954D2"/>
    <w:rsid w:val="009A54ED"/>
    <w:rsid w:val="009A59E3"/>
    <w:rsid w:val="009B0F97"/>
    <w:rsid w:val="009B52EE"/>
    <w:rsid w:val="009B6344"/>
    <w:rsid w:val="009C4B57"/>
    <w:rsid w:val="009C67D0"/>
    <w:rsid w:val="009C79DC"/>
    <w:rsid w:val="009E07FD"/>
    <w:rsid w:val="009E267E"/>
    <w:rsid w:val="009E761D"/>
    <w:rsid w:val="009F37B5"/>
    <w:rsid w:val="009F4113"/>
    <w:rsid w:val="009F44ED"/>
    <w:rsid w:val="009F6EF9"/>
    <w:rsid w:val="009F74DE"/>
    <w:rsid w:val="00A036FA"/>
    <w:rsid w:val="00A0491F"/>
    <w:rsid w:val="00A11746"/>
    <w:rsid w:val="00A15010"/>
    <w:rsid w:val="00A161C1"/>
    <w:rsid w:val="00A170AF"/>
    <w:rsid w:val="00A235B0"/>
    <w:rsid w:val="00A245DF"/>
    <w:rsid w:val="00A250C7"/>
    <w:rsid w:val="00A25AE4"/>
    <w:rsid w:val="00A25E57"/>
    <w:rsid w:val="00A264C7"/>
    <w:rsid w:val="00A32DB9"/>
    <w:rsid w:val="00A34AEE"/>
    <w:rsid w:val="00A36438"/>
    <w:rsid w:val="00A36941"/>
    <w:rsid w:val="00A37CC4"/>
    <w:rsid w:val="00A4162E"/>
    <w:rsid w:val="00A416C8"/>
    <w:rsid w:val="00A42489"/>
    <w:rsid w:val="00A426B2"/>
    <w:rsid w:val="00A42B77"/>
    <w:rsid w:val="00A43F03"/>
    <w:rsid w:val="00A45377"/>
    <w:rsid w:val="00A45FDD"/>
    <w:rsid w:val="00A504C6"/>
    <w:rsid w:val="00A529F7"/>
    <w:rsid w:val="00A55928"/>
    <w:rsid w:val="00A6098A"/>
    <w:rsid w:val="00A626A2"/>
    <w:rsid w:val="00A63547"/>
    <w:rsid w:val="00A63807"/>
    <w:rsid w:val="00A759C4"/>
    <w:rsid w:val="00A778DE"/>
    <w:rsid w:val="00A83BB9"/>
    <w:rsid w:val="00A9320D"/>
    <w:rsid w:val="00A9671F"/>
    <w:rsid w:val="00A97A5C"/>
    <w:rsid w:val="00AA3187"/>
    <w:rsid w:val="00AA7208"/>
    <w:rsid w:val="00AA7DE2"/>
    <w:rsid w:val="00AB062C"/>
    <w:rsid w:val="00AB59C4"/>
    <w:rsid w:val="00AB73FE"/>
    <w:rsid w:val="00AC13EC"/>
    <w:rsid w:val="00AC4C41"/>
    <w:rsid w:val="00AD03F7"/>
    <w:rsid w:val="00AD1F50"/>
    <w:rsid w:val="00AD2CA9"/>
    <w:rsid w:val="00AD3822"/>
    <w:rsid w:val="00AD43DE"/>
    <w:rsid w:val="00AD6EA8"/>
    <w:rsid w:val="00AD7A5F"/>
    <w:rsid w:val="00AE186B"/>
    <w:rsid w:val="00AE2960"/>
    <w:rsid w:val="00AE2EB5"/>
    <w:rsid w:val="00AE55FA"/>
    <w:rsid w:val="00AE6B7E"/>
    <w:rsid w:val="00AE7AD6"/>
    <w:rsid w:val="00AE7FCF"/>
    <w:rsid w:val="00AF57B2"/>
    <w:rsid w:val="00AF6D35"/>
    <w:rsid w:val="00B00E9C"/>
    <w:rsid w:val="00B01BF6"/>
    <w:rsid w:val="00B022EB"/>
    <w:rsid w:val="00B064D8"/>
    <w:rsid w:val="00B109BE"/>
    <w:rsid w:val="00B1360B"/>
    <w:rsid w:val="00B13F12"/>
    <w:rsid w:val="00B1619F"/>
    <w:rsid w:val="00B1737B"/>
    <w:rsid w:val="00B17B2F"/>
    <w:rsid w:val="00B210B0"/>
    <w:rsid w:val="00B257D1"/>
    <w:rsid w:val="00B26365"/>
    <w:rsid w:val="00B3097E"/>
    <w:rsid w:val="00B41EE4"/>
    <w:rsid w:val="00B4329F"/>
    <w:rsid w:val="00B471EE"/>
    <w:rsid w:val="00B50B6B"/>
    <w:rsid w:val="00B51580"/>
    <w:rsid w:val="00B521B2"/>
    <w:rsid w:val="00B55BA9"/>
    <w:rsid w:val="00B56098"/>
    <w:rsid w:val="00B57767"/>
    <w:rsid w:val="00B62BF4"/>
    <w:rsid w:val="00B62EE3"/>
    <w:rsid w:val="00B63246"/>
    <w:rsid w:val="00B648C7"/>
    <w:rsid w:val="00B64DE7"/>
    <w:rsid w:val="00B65747"/>
    <w:rsid w:val="00B663DF"/>
    <w:rsid w:val="00B67BFE"/>
    <w:rsid w:val="00B72D5D"/>
    <w:rsid w:val="00B760A5"/>
    <w:rsid w:val="00B7631B"/>
    <w:rsid w:val="00B80C4E"/>
    <w:rsid w:val="00B82D92"/>
    <w:rsid w:val="00B82FF4"/>
    <w:rsid w:val="00B86D42"/>
    <w:rsid w:val="00B86ED7"/>
    <w:rsid w:val="00B8783E"/>
    <w:rsid w:val="00B9009F"/>
    <w:rsid w:val="00B92689"/>
    <w:rsid w:val="00B92DDA"/>
    <w:rsid w:val="00BA186F"/>
    <w:rsid w:val="00BA1CE9"/>
    <w:rsid w:val="00BA2B59"/>
    <w:rsid w:val="00BA35D4"/>
    <w:rsid w:val="00BA43D2"/>
    <w:rsid w:val="00BA6709"/>
    <w:rsid w:val="00BB232C"/>
    <w:rsid w:val="00BB2E4B"/>
    <w:rsid w:val="00BB311D"/>
    <w:rsid w:val="00BB7534"/>
    <w:rsid w:val="00BB78C5"/>
    <w:rsid w:val="00BC18F2"/>
    <w:rsid w:val="00BC39D0"/>
    <w:rsid w:val="00BC5DB5"/>
    <w:rsid w:val="00BC6DA9"/>
    <w:rsid w:val="00BC6DC1"/>
    <w:rsid w:val="00BC7052"/>
    <w:rsid w:val="00BD0EFA"/>
    <w:rsid w:val="00BD117A"/>
    <w:rsid w:val="00BD4960"/>
    <w:rsid w:val="00BD62B7"/>
    <w:rsid w:val="00BD65CD"/>
    <w:rsid w:val="00BD7875"/>
    <w:rsid w:val="00BD7AFD"/>
    <w:rsid w:val="00BE39DD"/>
    <w:rsid w:val="00BE3AEC"/>
    <w:rsid w:val="00BF2B61"/>
    <w:rsid w:val="00C03B30"/>
    <w:rsid w:val="00C05FFA"/>
    <w:rsid w:val="00C06749"/>
    <w:rsid w:val="00C07E26"/>
    <w:rsid w:val="00C11794"/>
    <w:rsid w:val="00C14AA0"/>
    <w:rsid w:val="00C160D9"/>
    <w:rsid w:val="00C1773A"/>
    <w:rsid w:val="00C20036"/>
    <w:rsid w:val="00C24B3D"/>
    <w:rsid w:val="00C2634F"/>
    <w:rsid w:val="00C27033"/>
    <w:rsid w:val="00C3089E"/>
    <w:rsid w:val="00C310F9"/>
    <w:rsid w:val="00C3343C"/>
    <w:rsid w:val="00C343D9"/>
    <w:rsid w:val="00C352F4"/>
    <w:rsid w:val="00C43BE3"/>
    <w:rsid w:val="00C43DE0"/>
    <w:rsid w:val="00C478A5"/>
    <w:rsid w:val="00C539B9"/>
    <w:rsid w:val="00C57D41"/>
    <w:rsid w:val="00C601B7"/>
    <w:rsid w:val="00C60C4F"/>
    <w:rsid w:val="00C61E18"/>
    <w:rsid w:val="00C6368E"/>
    <w:rsid w:val="00C651DE"/>
    <w:rsid w:val="00C65ADF"/>
    <w:rsid w:val="00C674D9"/>
    <w:rsid w:val="00C727C6"/>
    <w:rsid w:val="00C733A6"/>
    <w:rsid w:val="00C76439"/>
    <w:rsid w:val="00C81B7B"/>
    <w:rsid w:val="00C81BF3"/>
    <w:rsid w:val="00C85269"/>
    <w:rsid w:val="00C8703A"/>
    <w:rsid w:val="00C87446"/>
    <w:rsid w:val="00C92EE0"/>
    <w:rsid w:val="00C92F97"/>
    <w:rsid w:val="00C94484"/>
    <w:rsid w:val="00C97063"/>
    <w:rsid w:val="00CA511C"/>
    <w:rsid w:val="00CA6163"/>
    <w:rsid w:val="00CB116E"/>
    <w:rsid w:val="00CB1705"/>
    <w:rsid w:val="00CB1AE7"/>
    <w:rsid w:val="00CB2D55"/>
    <w:rsid w:val="00CB5128"/>
    <w:rsid w:val="00CB58D0"/>
    <w:rsid w:val="00CB65B2"/>
    <w:rsid w:val="00CC13CF"/>
    <w:rsid w:val="00CC1D59"/>
    <w:rsid w:val="00CC3E7A"/>
    <w:rsid w:val="00CC6600"/>
    <w:rsid w:val="00CD3A86"/>
    <w:rsid w:val="00CD6943"/>
    <w:rsid w:val="00CE0EAC"/>
    <w:rsid w:val="00CE2C46"/>
    <w:rsid w:val="00CE689E"/>
    <w:rsid w:val="00CE75C2"/>
    <w:rsid w:val="00CF1282"/>
    <w:rsid w:val="00CF15F7"/>
    <w:rsid w:val="00CF63AF"/>
    <w:rsid w:val="00CF6937"/>
    <w:rsid w:val="00CF6BCF"/>
    <w:rsid w:val="00D01C6F"/>
    <w:rsid w:val="00D01E18"/>
    <w:rsid w:val="00D04AF4"/>
    <w:rsid w:val="00D0723C"/>
    <w:rsid w:val="00D07AD3"/>
    <w:rsid w:val="00D1302E"/>
    <w:rsid w:val="00D209D4"/>
    <w:rsid w:val="00D21B43"/>
    <w:rsid w:val="00D21E5D"/>
    <w:rsid w:val="00D23E4E"/>
    <w:rsid w:val="00D256E1"/>
    <w:rsid w:val="00D26B1F"/>
    <w:rsid w:val="00D30704"/>
    <w:rsid w:val="00D343A6"/>
    <w:rsid w:val="00D3562D"/>
    <w:rsid w:val="00D36BD2"/>
    <w:rsid w:val="00D37D26"/>
    <w:rsid w:val="00D40BAC"/>
    <w:rsid w:val="00D42FB8"/>
    <w:rsid w:val="00D43FA1"/>
    <w:rsid w:val="00D443F8"/>
    <w:rsid w:val="00D46860"/>
    <w:rsid w:val="00D501A3"/>
    <w:rsid w:val="00D50B9F"/>
    <w:rsid w:val="00D575B2"/>
    <w:rsid w:val="00D601A2"/>
    <w:rsid w:val="00D658A4"/>
    <w:rsid w:val="00D675A0"/>
    <w:rsid w:val="00D737D5"/>
    <w:rsid w:val="00D73DD4"/>
    <w:rsid w:val="00D73EB2"/>
    <w:rsid w:val="00D806CA"/>
    <w:rsid w:val="00D80DA3"/>
    <w:rsid w:val="00D823AE"/>
    <w:rsid w:val="00D837D5"/>
    <w:rsid w:val="00D84CD5"/>
    <w:rsid w:val="00D860DD"/>
    <w:rsid w:val="00D91E83"/>
    <w:rsid w:val="00D95953"/>
    <w:rsid w:val="00D95DBF"/>
    <w:rsid w:val="00D9634D"/>
    <w:rsid w:val="00D97720"/>
    <w:rsid w:val="00DA141A"/>
    <w:rsid w:val="00DA21D1"/>
    <w:rsid w:val="00DA6294"/>
    <w:rsid w:val="00DA7BBF"/>
    <w:rsid w:val="00DB03E5"/>
    <w:rsid w:val="00DD04EA"/>
    <w:rsid w:val="00DD329D"/>
    <w:rsid w:val="00DD400A"/>
    <w:rsid w:val="00DD7C8F"/>
    <w:rsid w:val="00DE0D9D"/>
    <w:rsid w:val="00DE1891"/>
    <w:rsid w:val="00DE3F64"/>
    <w:rsid w:val="00DE7898"/>
    <w:rsid w:val="00DF0148"/>
    <w:rsid w:val="00DF39D7"/>
    <w:rsid w:val="00DF40E8"/>
    <w:rsid w:val="00DF6393"/>
    <w:rsid w:val="00E02276"/>
    <w:rsid w:val="00E05E46"/>
    <w:rsid w:val="00E14DDA"/>
    <w:rsid w:val="00E14F4D"/>
    <w:rsid w:val="00E17289"/>
    <w:rsid w:val="00E2054C"/>
    <w:rsid w:val="00E21F09"/>
    <w:rsid w:val="00E22A47"/>
    <w:rsid w:val="00E249D3"/>
    <w:rsid w:val="00E24E84"/>
    <w:rsid w:val="00E2561A"/>
    <w:rsid w:val="00E37306"/>
    <w:rsid w:val="00E379E3"/>
    <w:rsid w:val="00E42371"/>
    <w:rsid w:val="00E438C0"/>
    <w:rsid w:val="00E467D3"/>
    <w:rsid w:val="00E46DAB"/>
    <w:rsid w:val="00E5540B"/>
    <w:rsid w:val="00E6662D"/>
    <w:rsid w:val="00E67E38"/>
    <w:rsid w:val="00E703EA"/>
    <w:rsid w:val="00E80549"/>
    <w:rsid w:val="00E83B9A"/>
    <w:rsid w:val="00E840E7"/>
    <w:rsid w:val="00E8447F"/>
    <w:rsid w:val="00E869AC"/>
    <w:rsid w:val="00E86D8D"/>
    <w:rsid w:val="00E871E5"/>
    <w:rsid w:val="00E87612"/>
    <w:rsid w:val="00E87639"/>
    <w:rsid w:val="00E9447A"/>
    <w:rsid w:val="00E94EB8"/>
    <w:rsid w:val="00EA2CEE"/>
    <w:rsid w:val="00EA378A"/>
    <w:rsid w:val="00EA4DBA"/>
    <w:rsid w:val="00EA7BCF"/>
    <w:rsid w:val="00EB12B8"/>
    <w:rsid w:val="00EB236F"/>
    <w:rsid w:val="00EB27C8"/>
    <w:rsid w:val="00EB3145"/>
    <w:rsid w:val="00EB3999"/>
    <w:rsid w:val="00EB3CB0"/>
    <w:rsid w:val="00EB729E"/>
    <w:rsid w:val="00EB79D6"/>
    <w:rsid w:val="00EB7AAD"/>
    <w:rsid w:val="00EC1184"/>
    <w:rsid w:val="00EC2F0F"/>
    <w:rsid w:val="00ED0940"/>
    <w:rsid w:val="00ED11B4"/>
    <w:rsid w:val="00ED27F2"/>
    <w:rsid w:val="00ED4A5B"/>
    <w:rsid w:val="00EE1628"/>
    <w:rsid w:val="00EE171D"/>
    <w:rsid w:val="00EE6A85"/>
    <w:rsid w:val="00EF189C"/>
    <w:rsid w:val="00EF2FA5"/>
    <w:rsid w:val="00EF4326"/>
    <w:rsid w:val="00F02E69"/>
    <w:rsid w:val="00F04B8D"/>
    <w:rsid w:val="00F0600C"/>
    <w:rsid w:val="00F07A88"/>
    <w:rsid w:val="00F12AAF"/>
    <w:rsid w:val="00F14B35"/>
    <w:rsid w:val="00F162BE"/>
    <w:rsid w:val="00F26F6A"/>
    <w:rsid w:val="00F3112C"/>
    <w:rsid w:val="00F31334"/>
    <w:rsid w:val="00F32DD0"/>
    <w:rsid w:val="00F354A0"/>
    <w:rsid w:val="00F3620A"/>
    <w:rsid w:val="00F3642C"/>
    <w:rsid w:val="00F37763"/>
    <w:rsid w:val="00F41AE8"/>
    <w:rsid w:val="00F435A3"/>
    <w:rsid w:val="00F438F9"/>
    <w:rsid w:val="00F44AB0"/>
    <w:rsid w:val="00F453C7"/>
    <w:rsid w:val="00F454A8"/>
    <w:rsid w:val="00F46A4C"/>
    <w:rsid w:val="00F66FED"/>
    <w:rsid w:val="00F675B5"/>
    <w:rsid w:val="00F72493"/>
    <w:rsid w:val="00F742C0"/>
    <w:rsid w:val="00F77904"/>
    <w:rsid w:val="00F812BC"/>
    <w:rsid w:val="00F8234D"/>
    <w:rsid w:val="00F84C01"/>
    <w:rsid w:val="00F86126"/>
    <w:rsid w:val="00F90260"/>
    <w:rsid w:val="00F971DC"/>
    <w:rsid w:val="00FA06A0"/>
    <w:rsid w:val="00FA08EB"/>
    <w:rsid w:val="00FA26C4"/>
    <w:rsid w:val="00FA5000"/>
    <w:rsid w:val="00FA62AC"/>
    <w:rsid w:val="00FB5930"/>
    <w:rsid w:val="00FB6E2E"/>
    <w:rsid w:val="00FC39D1"/>
    <w:rsid w:val="00FC3CBE"/>
    <w:rsid w:val="00FC6D1C"/>
    <w:rsid w:val="00FC708B"/>
    <w:rsid w:val="00FC73CB"/>
    <w:rsid w:val="00FC74A0"/>
    <w:rsid w:val="00FD27A9"/>
    <w:rsid w:val="00FD4F6E"/>
    <w:rsid w:val="00FD5FEF"/>
    <w:rsid w:val="00FE3717"/>
    <w:rsid w:val="00FE38A3"/>
    <w:rsid w:val="00FE3DD4"/>
    <w:rsid w:val="00FE5DB8"/>
    <w:rsid w:val="00FE5E8D"/>
    <w:rsid w:val="00FE6C35"/>
    <w:rsid w:val="00FF28DF"/>
    <w:rsid w:val="00FF3813"/>
    <w:rsid w:val="00FF3BC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26CB"/>
  <w14:defaultImageDpi w14:val="32767"/>
  <w15:chartTrackingRefBased/>
  <w15:docId w15:val="{33B51D3F-D32B-C949-9303-79808A0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7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C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4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CBB"/>
  </w:style>
  <w:style w:type="paragraph" w:styleId="Footer">
    <w:name w:val="footer"/>
    <w:basedOn w:val="Normal"/>
    <w:link w:val="FooterChar"/>
    <w:uiPriority w:val="99"/>
    <w:unhideWhenUsed/>
    <w:rsid w:val="0054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CBB"/>
  </w:style>
  <w:style w:type="character" w:styleId="PageNumber">
    <w:name w:val="page number"/>
    <w:basedOn w:val="DefaultParagraphFont"/>
    <w:uiPriority w:val="99"/>
    <w:semiHidden/>
    <w:unhideWhenUsed/>
    <w:rsid w:val="00544CBB"/>
  </w:style>
  <w:style w:type="character" w:customStyle="1" w:styleId="Heading3Char">
    <w:name w:val="Heading 3 Char"/>
    <w:basedOn w:val="DefaultParagraphFont"/>
    <w:link w:val="Heading3"/>
    <w:uiPriority w:val="9"/>
    <w:semiHidden/>
    <w:rsid w:val="0008670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A0491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D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54D"/>
  </w:style>
  <w:style w:type="paragraph" w:styleId="ListParagraph">
    <w:name w:val="List Paragraph"/>
    <w:basedOn w:val="Normal"/>
    <w:uiPriority w:val="34"/>
    <w:qFormat/>
    <w:rsid w:val="00A504C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64E68"/>
  </w:style>
  <w:style w:type="table" w:styleId="TableGrid">
    <w:name w:val="Table Grid"/>
    <w:basedOn w:val="TableNormal"/>
    <w:uiPriority w:val="59"/>
    <w:rsid w:val="00C07E26"/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3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iamHobbins\Library\Containers\com.microsoft.Excel\Data\Desktop\All_Data_Study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iamHobbins\Library\Containers\com.microsoft.Excel\Data\Desktop\All_Data_Study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iamHobbins\Library\Containers\com.microsoft.Excel\Data\Desktop\All_Data_Study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HYP_ss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'Velocity (km.h-1)'!$B$45:$F$45</c:f>
                <c:numCache>
                  <c:formatCode>General</c:formatCode>
                  <c:ptCount val="5"/>
                  <c:pt idx="0">
                    <c:v>0.72309562573051156</c:v>
                  </c:pt>
                  <c:pt idx="1">
                    <c:v>0.68503401735846126</c:v>
                  </c:pt>
                  <c:pt idx="2">
                    <c:v>0.67921125734102306</c:v>
                  </c:pt>
                  <c:pt idx="3">
                    <c:v>0.66552042663738387</c:v>
                  </c:pt>
                  <c:pt idx="4">
                    <c:v>0.63592064106175639</c:v>
                  </c:pt>
                </c:numCache>
              </c:numRef>
            </c:plus>
            <c:minus>
              <c:numRef>
                <c:f>'Velocity (km.h-1)'!$B$45:$F$45</c:f>
                <c:numCache>
                  <c:formatCode>General</c:formatCode>
                  <c:ptCount val="5"/>
                  <c:pt idx="0">
                    <c:v>0.72309562573051156</c:v>
                  </c:pt>
                  <c:pt idx="1">
                    <c:v>0.68503401735846126</c:v>
                  </c:pt>
                  <c:pt idx="2">
                    <c:v>0.67921125734102306</c:v>
                  </c:pt>
                  <c:pt idx="3">
                    <c:v>0.66552042663738387</c:v>
                  </c:pt>
                  <c:pt idx="4">
                    <c:v>0.63592064106175639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'Velocity (km.h-1)'!$B$44:$F$44</c:f>
              <c:numCache>
                <c:formatCode>0.0</c:formatCode>
                <c:ptCount val="5"/>
                <c:pt idx="0">
                  <c:v>6.2066666666666679</c:v>
                </c:pt>
                <c:pt idx="1">
                  <c:v>6.2149999999999999</c:v>
                </c:pt>
                <c:pt idx="2">
                  <c:v>6.1691666666666674</c:v>
                </c:pt>
                <c:pt idx="3">
                  <c:v>6.1358333333333333</c:v>
                </c:pt>
                <c:pt idx="4">
                  <c:v>6.1150000000000002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52-4D9E-B772-A06F78B44CE9}"/>
            </c:ext>
          </c:extLst>
        </c:ser>
        <c:ser>
          <c:idx val="1"/>
          <c:order val="1"/>
          <c:tx>
            <c:v>NOR_ss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'Velocity (km.h-1)'!$G$45:$K$45</c:f>
                <c:numCache>
                  <c:formatCode>General</c:formatCode>
                  <c:ptCount val="5"/>
                  <c:pt idx="0">
                    <c:v>0.73297339651586491</c:v>
                  </c:pt>
                  <c:pt idx="1">
                    <c:v>0.72552716041084964</c:v>
                  </c:pt>
                  <c:pt idx="2">
                    <c:v>0.7275953969950566</c:v>
                  </c:pt>
                  <c:pt idx="3">
                    <c:v>0.73419351907843844</c:v>
                  </c:pt>
                  <c:pt idx="4">
                    <c:v>0.74625401957268833</c:v>
                  </c:pt>
                </c:numCache>
              </c:numRef>
            </c:plus>
            <c:minus>
              <c:numRef>
                <c:f>'Velocity (km.h-1)'!$G$45:$K$45</c:f>
                <c:numCache>
                  <c:formatCode>General</c:formatCode>
                  <c:ptCount val="5"/>
                  <c:pt idx="0">
                    <c:v>0.73297339651586491</c:v>
                  </c:pt>
                  <c:pt idx="1">
                    <c:v>0.72552716041084964</c:v>
                  </c:pt>
                  <c:pt idx="2">
                    <c:v>0.7275953969950566</c:v>
                  </c:pt>
                  <c:pt idx="3">
                    <c:v>0.73419351907843844</c:v>
                  </c:pt>
                  <c:pt idx="4">
                    <c:v>0.74625401957268833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'Velocity (km.h-1)'!$G$44:$K$44</c:f>
              <c:numCache>
                <c:formatCode>0.0</c:formatCode>
                <c:ptCount val="5"/>
                <c:pt idx="0">
                  <c:v>6.1733333333333338</c:v>
                </c:pt>
                <c:pt idx="1">
                  <c:v>6.2358333333333338</c:v>
                </c:pt>
                <c:pt idx="2">
                  <c:v>6.24</c:v>
                </c:pt>
                <c:pt idx="3">
                  <c:v>6.24</c:v>
                </c:pt>
                <c:pt idx="4">
                  <c:v>6.2483333333333331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52-4D9E-B772-A06F78B44CE9}"/>
            </c:ext>
          </c:extLst>
        </c:ser>
        <c:ser>
          <c:idx val="2"/>
          <c:order val="2"/>
          <c:tx>
            <c:v>NOR_hs</c:v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'Velocity (km.h-1)'!$L$45:$P$45</c:f>
                <c:numCache>
                  <c:formatCode>General</c:formatCode>
                  <c:ptCount val="5"/>
                  <c:pt idx="0">
                    <c:v>0.72309562573051156</c:v>
                  </c:pt>
                  <c:pt idx="1">
                    <c:v>0.68503401735846126</c:v>
                  </c:pt>
                  <c:pt idx="2">
                    <c:v>0.67921125734102306</c:v>
                  </c:pt>
                  <c:pt idx="3">
                    <c:v>0.66552042663738387</c:v>
                  </c:pt>
                  <c:pt idx="4">
                    <c:v>0.63592064106175639</c:v>
                  </c:pt>
                </c:numCache>
              </c:numRef>
            </c:plus>
            <c:minus>
              <c:numRef>
                <c:f>'Velocity (km.h-1)'!$L$45:$P$45</c:f>
                <c:numCache>
                  <c:formatCode>General</c:formatCode>
                  <c:ptCount val="5"/>
                  <c:pt idx="0">
                    <c:v>0.72309562573051156</c:v>
                  </c:pt>
                  <c:pt idx="1">
                    <c:v>0.68503401735846126</c:v>
                  </c:pt>
                  <c:pt idx="2">
                    <c:v>0.67921125734102306</c:v>
                  </c:pt>
                  <c:pt idx="3">
                    <c:v>0.66552042663738387</c:v>
                  </c:pt>
                  <c:pt idx="4">
                    <c:v>0.63592064106175639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'Velocity (km.h-1)'!$L$44:$P$44</c:f>
              <c:numCache>
                <c:formatCode>0.0</c:formatCode>
                <c:ptCount val="5"/>
                <c:pt idx="0">
                  <c:v>6.2066666666666679</c:v>
                </c:pt>
                <c:pt idx="1">
                  <c:v>6.2149999999999999</c:v>
                </c:pt>
                <c:pt idx="2">
                  <c:v>6.1691666666666674</c:v>
                </c:pt>
                <c:pt idx="3">
                  <c:v>6.1358333333333333</c:v>
                </c:pt>
                <c:pt idx="4">
                  <c:v>6.1150000000000002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52-4D9E-B772-A06F78B44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27544543"/>
        <c:axId val="1076486287"/>
      </c:barChart>
      <c:catAx>
        <c:axId val="1127544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486287"/>
        <c:crosses val="autoZero"/>
        <c:auto val="1"/>
        <c:lblAlgn val="ctr"/>
        <c:lblOffset val="100"/>
        <c:noMultiLvlLbl val="0"/>
      </c:catAx>
      <c:valAx>
        <c:axId val="1076486287"/>
        <c:scaling>
          <c:orientation val="minMax"/>
          <c:max val="7.5"/>
          <c:min val="5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dirty="0">
                    <a:solidFill>
                      <a:srgbClr val="FF0000"/>
                    </a:solidFill>
                  </a:rPr>
                  <a:t>Speed</a:t>
                </a:r>
                <a:r>
                  <a:rPr lang="en-US" sz="1400" b="1" baseline="0" dirty="0">
                    <a:solidFill>
                      <a:schemeClr val="tx1"/>
                    </a:solidFill>
                  </a:rPr>
                  <a:t> (km/h</a:t>
                </a:r>
                <a:r>
                  <a:rPr lang="en-US" sz="1400" b="1" baseline="30000" dirty="0">
                    <a:solidFill>
                      <a:schemeClr val="tx1"/>
                    </a:solidFill>
                  </a:rPr>
                  <a:t>-1</a:t>
                </a:r>
                <a:r>
                  <a:rPr lang="en-US" sz="1400" b="1" baseline="0" dirty="0">
                    <a:solidFill>
                      <a:schemeClr val="tx1"/>
                    </a:solidFill>
                  </a:rPr>
                  <a:t>)</a:t>
                </a:r>
                <a:endParaRPr lang="en-US" sz="1400" b="1" dirty="0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544543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HYP_ss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'Heart rate (bpm)'!$B$45:$F$45</c:f>
                <c:numCache>
                  <c:formatCode>General</c:formatCode>
                  <c:ptCount val="5"/>
                  <c:pt idx="0">
                    <c:v>10.975424989662299</c:v>
                  </c:pt>
                  <c:pt idx="1">
                    <c:v>12.085612811812107</c:v>
                  </c:pt>
                  <c:pt idx="2">
                    <c:v>12.602312765402907</c:v>
                  </c:pt>
                  <c:pt idx="3">
                    <c:v>14.139704735248211</c:v>
                  </c:pt>
                  <c:pt idx="4">
                    <c:v>13.609637108395615</c:v>
                  </c:pt>
                </c:numCache>
              </c:numRef>
            </c:plus>
            <c:minus>
              <c:numRef>
                <c:f>'Heart rate (bpm)'!$B$45:$F$45</c:f>
                <c:numCache>
                  <c:formatCode>General</c:formatCode>
                  <c:ptCount val="5"/>
                  <c:pt idx="0">
                    <c:v>10.975424989662299</c:v>
                  </c:pt>
                  <c:pt idx="1">
                    <c:v>12.085612811812107</c:v>
                  </c:pt>
                  <c:pt idx="2">
                    <c:v>12.602312765402907</c:v>
                  </c:pt>
                  <c:pt idx="3">
                    <c:v>14.139704735248211</c:v>
                  </c:pt>
                  <c:pt idx="4">
                    <c:v>13.609637108395615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'Heart rate (bpm)'!$B$44:$F$44</c:f>
              <c:numCache>
                <c:formatCode>0.0</c:formatCode>
                <c:ptCount val="5"/>
                <c:pt idx="0">
                  <c:v>120.69166666666668</c:v>
                </c:pt>
                <c:pt idx="1">
                  <c:v>123.63333333333333</c:v>
                </c:pt>
                <c:pt idx="2">
                  <c:v>125.125</c:v>
                </c:pt>
                <c:pt idx="3">
                  <c:v>125.90833333333333</c:v>
                </c:pt>
                <c:pt idx="4">
                  <c:v>126.33333333333334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A-446F-A757-3A5F554D3805}"/>
            </c:ext>
          </c:extLst>
        </c:ser>
        <c:ser>
          <c:idx val="1"/>
          <c:order val="1"/>
          <c:tx>
            <c:v>NOR_ss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'Heart rate (bpm)'!$G$45:$K$45</c:f>
                <c:numCache>
                  <c:formatCode>General</c:formatCode>
                  <c:ptCount val="5"/>
                  <c:pt idx="0">
                    <c:v>12.233293596665735</c:v>
                  </c:pt>
                  <c:pt idx="1">
                    <c:v>15.524085229804134</c:v>
                  </c:pt>
                  <c:pt idx="2">
                    <c:v>15.752610992670906</c:v>
                  </c:pt>
                  <c:pt idx="3">
                    <c:v>15.924590813976781</c:v>
                  </c:pt>
                  <c:pt idx="4">
                    <c:v>16.356266968223572</c:v>
                  </c:pt>
                </c:numCache>
              </c:numRef>
            </c:plus>
            <c:minus>
              <c:numRef>
                <c:f>'Heart rate (bpm)'!$G$45:$K$45</c:f>
                <c:numCache>
                  <c:formatCode>General</c:formatCode>
                  <c:ptCount val="5"/>
                  <c:pt idx="0">
                    <c:v>12.233293596665735</c:v>
                  </c:pt>
                  <c:pt idx="1">
                    <c:v>15.524085229804134</c:v>
                  </c:pt>
                  <c:pt idx="2">
                    <c:v>15.752610992670906</c:v>
                  </c:pt>
                  <c:pt idx="3">
                    <c:v>15.924590813976781</c:v>
                  </c:pt>
                  <c:pt idx="4">
                    <c:v>16.356266968223572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'Heart rate (bpm)'!$G$44:$K$44</c:f>
              <c:numCache>
                <c:formatCode>0.0</c:formatCode>
                <c:ptCount val="5"/>
                <c:pt idx="0">
                  <c:v>112.175</c:v>
                </c:pt>
                <c:pt idx="1">
                  <c:v>116.7</c:v>
                </c:pt>
                <c:pt idx="2">
                  <c:v>118.51666666666668</c:v>
                </c:pt>
                <c:pt idx="3">
                  <c:v>118.83333333333333</c:v>
                </c:pt>
                <c:pt idx="4">
                  <c:v>120.15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7A-446F-A757-3A5F554D3805}"/>
            </c:ext>
          </c:extLst>
        </c:ser>
        <c:ser>
          <c:idx val="2"/>
          <c:order val="2"/>
          <c:tx>
            <c:v>NOR_hs</c:v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'Heart rate (bpm)'!$L$45:$P$45</c:f>
                <c:numCache>
                  <c:formatCode>General</c:formatCode>
                  <c:ptCount val="5"/>
                  <c:pt idx="0">
                    <c:v>9.1686908539501211</c:v>
                  </c:pt>
                  <c:pt idx="1">
                    <c:v>9.7858434220807702</c:v>
                  </c:pt>
                  <c:pt idx="2">
                    <c:v>10.771293152302537</c:v>
                  </c:pt>
                  <c:pt idx="3">
                    <c:v>12.018632653683941</c:v>
                  </c:pt>
                  <c:pt idx="4">
                    <c:v>11.830189984177276</c:v>
                  </c:pt>
                </c:numCache>
              </c:numRef>
            </c:plus>
            <c:minus>
              <c:numRef>
                <c:f>'Heart rate (bpm)'!$L$45:$P$45</c:f>
                <c:numCache>
                  <c:formatCode>General</c:formatCode>
                  <c:ptCount val="5"/>
                  <c:pt idx="0">
                    <c:v>9.1686908539501211</c:v>
                  </c:pt>
                  <c:pt idx="1">
                    <c:v>9.7858434220807702</c:v>
                  </c:pt>
                  <c:pt idx="2">
                    <c:v>10.771293152302537</c:v>
                  </c:pt>
                  <c:pt idx="3">
                    <c:v>12.018632653683941</c:v>
                  </c:pt>
                  <c:pt idx="4">
                    <c:v>11.830189984177276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'Heart rate (bpm)'!$L$44:$P$44</c:f>
              <c:numCache>
                <c:formatCode>0.0</c:formatCode>
                <c:ptCount val="5"/>
                <c:pt idx="0">
                  <c:v>109.47499999999999</c:v>
                </c:pt>
                <c:pt idx="1">
                  <c:v>111.45833333333334</c:v>
                </c:pt>
                <c:pt idx="2">
                  <c:v>112.59166666666667</c:v>
                </c:pt>
                <c:pt idx="3">
                  <c:v>113</c:v>
                </c:pt>
                <c:pt idx="4">
                  <c:v>113.06666666666668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7A-446F-A757-3A5F554D3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27544543"/>
        <c:axId val="1076486287"/>
      </c:barChart>
      <c:catAx>
        <c:axId val="1127544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486287"/>
        <c:crosses val="autoZero"/>
        <c:auto val="1"/>
        <c:lblAlgn val="ctr"/>
        <c:lblOffset val="100"/>
        <c:noMultiLvlLbl val="0"/>
      </c:catAx>
      <c:valAx>
        <c:axId val="1076486287"/>
        <c:scaling>
          <c:orientation val="minMax"/>
          <c:max val="145"/>
          <c:min val="9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dirty="0">
                    <a:solidFill>
                      <a:schemeClr val="tx1"/>
                    </a:solidFill>
                  </a:rPr>
                  <a:t>Heart rate</a:t>
                </a:r>
                <a:r>
                  <a:rPr lang="en-US" sz="1400" b="1" baseline="0" dirty="0">
                    <a:solidFill>
                      <a:schemeClr val="tx1"/>
                    </a:solidFill>
                  </a:rPr>
                  <a:t> (bpm)</a:t>
                </a:r>
                <a:endParaRPr lang="en-US" sz="1400" b="1" dirty="0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544543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HYP_ss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'SpO2 (%)'!$B$45:$F$45</c:f>
                <c:numCache>
                  <c:formatCode>General</c:formatCode>
                  <c:ptCount val="5"/>
                  <c:pt idx="0">
                    <c:v>1.9592491948211699</c:v>
                  </c:pt>
                  <c:pt idx="1">
                    <c:v>2.7239365350377738</c:v>
                  </c:pt>
                  <c:pt idx="2">
                    <c:v>2.8405273593141729</c:v>
                  </c:pt>
                  <c:pt idx="3">
                    <c:v>3.0381956349203998</c:v>
                  </c:pt>
                  <c:pt idx="4">
                    <c:v>2.7508275971306899</c:v>
                  </c:pt>
                </c:numCache>
              </c:numRef>
            </c:plus>
            <c:minus>
              <c:numRef>
                <c:f>'SpO2 (%)'!$B$45:$F$45</c:f>
                <c:numCache>
                  <c:formatCode>General</c:formatCode>
                  <c:ptCount val="5"/>
                  <c:pt idx="0">
                    <c:v>1.9592491948211699</c:v>
                  </c:pt>
                  <c:pt idx="1">
                    <c:v>2.7239365350377738</c:v>
                  </c:pt>
                  <c:pt idx="2">
                    <c:v>2.8405273593141729</c:v>
                  </c:pt>
                  <c:pt idx="3">
                    <c:v>3.0381956349203998</c:v>
                  </c:pt>
                  <c:pt idx="4">
                    <c:v>2.7508275971306899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'SpO2 (%)'!$B$44:$F$44</c:f>
              <c:numCache>
                <c:formatCode>0.0</c:formatCode>
                <c:ptCount val="5"/>
                <c:pt idx="0">
                  <c:v>86.008333333333326</c:v>
                </c:pt>
                <c:pt idx="1">
                  <c:v>84.724999999999994</c:v>
                </c:pt>
                <c:pt idx="2">
                  <c:v>83.924999999999997</c:v>
                </c:pt>
                <c:pt idx="3">
                  <c:v>84.158333333333331</c:v>
                </c:pt>
                <c:pt idx="4">
                  <c:v>84.174999999999997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F-48E9-9D07-22253C32B326}"/>
            </c:ext>
          </c:extLst>
        </c:ser>
        <c:ser>
          <c:idx val="1"/>
          <c:order val="1"/>
          <c:tx>
            <c:v>NOR_ss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'SpO2 (%)'!$G$45:$K$45</c:f>
                <c:numCache>
                  <c:formatCode>General</c:formatCode>
                  <c:ptCount val="5"/>
                  <c:pt idx="0">
                    <c:v>1.2208325432938916</c:v>
                  </c:pt>
                  <c:pt idx="1">
                    <c:v>1.0348853338998432</c:v>
                  </c:pt>
                  <c:pt idx="2">
                    <c:v>1.1838679022072272</c:v>
                  </c:pt>
                  <c:pt idx="3">
                    <c:v>1.1399385406868252</c:v>
                  </c:pt>
                  <c:pt idx="4">
                    <c:v>1.4222656243377449</c:v>
                  </c:pt>
                </c:numCache>
              </c:numRef>
            </c:plus>
            <c:minus>
              <c:numRef>
                <c:f>'SpO2 (%)'!$G$45:$K$45</c:f>
                <c:numCache>
                  <c:formatCode>General</c:formatCode>
                  <c:ptCount val="5"/>
                  <c:pt idx="0">
                    <c:v>1.2208325432938916</c:v>
                  </c:pt>
                  <c:pt idx="1">
                    <c:v>1.0348853338998432</c:v>
                  </c:pt>
                  <c:pt idx="2">
                    <c:v>1.1838679022072272</c:v>
                  </c:pt>
                  <c:pt idx="3">
                    <c:v>1.1399385406868252</c:v>
                  </c:pt>
                  <c:pt idx="4">
                    <c:v>1.4222656243377449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'SpO2 (%)'!$G$44:$K$44</c:f>
              <c:numCache>
                <c:formatCode>0.0</c:formatCode>
                <c:ptCount val="5"/>
                <c:pt idx="0">
                  <c:v>97.35</c:v>
                </c:pt>
                <c:pt idx="1">
                  <c:v>97.666666666666657</c:v>
                </c:pt>
                <c:pt idx="2">
                  <c:v>97.383333333333326</c:v>
                </c:pt>
                <c:pt idx="3">
                  <c:v>97.025000000000006</c:v>
                </c:pt>
                <c:pt idx="4">
                  <c:v>97.149999999999991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7F-48E9-9D07-22253C32B326}"/>
            </c:ext>
          </c:extLst>
        </c:ser>
        <c:ser>
          <c:idx val="2"/>
          <c:order val="2"/>
          <c:tx>
            <c:v>NOR_hs</c:v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'SpO2 (%)'!$L$45:$P$45</c:f>
                <c:numCache>
                  <c:formatCode>General</c:formatCode>
                  <c:ptCount val="5"/>
                  <c:pt idx="0">
                    <c:v>0.79003242627622583</c:v>
                  </c:pt>
                  <c:pt idx="1">
                    <c:v>0.93215037466476147</c:v>
                  </c:pt>
                  <c:pt idx="2">
                    <c:v>1.0701116244994648</c:v>
                  </c:pt>
                  <c:pt idx="3">
                    <c:v>1.1402092617120023</c:v>
                  </c:pt>
                  <c:pt idx="4">
                    <c:v>1.0606601717798219</c:v>
                  </c:pt>
                </c:numCache>
              </c:numRef>
            </c:plus>
            <c:minus>
              <c:numRef>
                <c:f>'SpO2 (%)'!$L$45:$P$45</c:f>
                <c:numCache>
                  <c:formatCode>General</c:formatCode>
                  <c:ptCount val="5"/>
                  <c:pt idx="0">
                    <c:v>0.79003242627622583</c:v>
                  </c:pt>
                  <c:pt idx="1">
                    <c:v>0.93215037466476147</c:v>
                  </c:pt>
                  <c:pt idx="2">
                    <c:v>1.0701116244994648</c:v>
                  </c:pt>
                  <c:pt idx="3">
                    <c:v>1.1402092617120023</c:v>
                  </c:pt>
                  <c:pt idx="4">
                    <c:v>1.0606601717798219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'Velocity (km.h-1)'!$B$33:$F$33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'SpO2 (%)'!$L$44:$P$44</c:f>
              <c:numCache>
                <c:formatCode>0.0</c:formatCode>
                <c:ptCount val="5"/>
                <c:pt idx="0">
                  <c:v>97.841666666666669</c:v>
                </c:pt>
                <c:pt idx="1">
                  <c:v>97.941666666666663</c:v>
                </c:pt>
                <c:pt idx="2">
                  <c:v>97.724999999999994</c:v>
                </c:pt>
                <c:pt idx="3">
                  <c:v>97.424999999999997</c:v>
                </c:pt>
                <c:pt idx="4">
                  <c:v>97.333333333333343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7F-48E9-9D07-22253C32B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27544543"/>
        <c:axId val="1076486287"/>
      </c:barChart>
      <c:catAx>
        <c:axId val="11275445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dirty="0">
                    <a:solidFill>
                      <a:schemeClr val="tx1"/>
                    </a:solidFill>
                  </a:rPr>
                  <a:t>Block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486287"/>
        <c:crosses val="autoZero"/>
        <c:auto val="1"/>
        <c:lblAlgn val="ctr"/>
        <c:lblOffset val="100"/>
        <c:noMultiLvlLbl val="0"/>
      </c:catAx>
      <c:valAx>
        <c:axId val="1076486287"/>
        <c:scaling>
          <c:orientation val="minMax"/>
          <c:max val="100"/>
          <c:min val="7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dirty="0">
                    <a:solidFill>
                      <a:schemeClr val="tx1"/>
                    </a:solidFill>
                  </a:rPr>
                  <a:t>SpO</a:t>
                </a:r>
                <a:r>
                  <a:rPr lang="en-US" sz="1400" b="1" baseline="-25000" dirty="0">
                    <a:solidFill>
                      <a:schemeClr val="tx1"/>
                    </a:solidFill>
                  </a:rPr>
                  <a:t>2</a:t>
                </a:r>
                <a:r>
                  <a:rPr lang="en-US" sz="1400" b="1" dirty="0">
                    <a:solidFill>
                      <a:schemeClr val="tx1"/>
                    </a:solidFill>
                  </a:rPr>
                  <a:t>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544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Hobbins, Liam</dc:creator>
  <cp:keywords/>
  <dc:description/>
  <cp:lastModifiedBy>Hunter, Steve</cp:lastModifiedBy>
  <cp:revision>2</cp:revision>
  <dcterms:created xsi:type="dcterms:W3CDTF">2020-12-01T14:05:00Z</dcterms:created>
  <dcterms:modified xsi:type="dcterms:W3CDTF">2020-12-01T14:05:00Z</dcterms:modified>
</cp:coreProperties>
</file>