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A066" w14:textId="77777777" w:rsidR="007C6B37" w:rsidRPr="007C6B37" w:rsidRDefault="00F71630" w:rsidP="007C6B37">
      <w:pPr>
        <w:spacing w:line="432" w:lineRule="atLeast"/>
        <w:outlineLvl w:val="0"/>
        <w:rPr>
          <w:rFonts w:ascii="Helvetica Neue" w:eastAsia="Times New Roman" w:hAnsi="Helvetica Neue" w:cs="Times New Roman"/>
          <w:b/>
          <w:bCs/>
          <w:color w:val="000000"/>
          <w:kern w:val="36"/>
          <w:sz w:val="48"/>
          <w:szCs w:val="48"/>
          <w:lang w:eastAsia="en-GB"/>
        </w:rPr>
      </w:pPr>
      <w:r>
        <w:fldChar w:fldCharType="begin"/>
      </w:r>
      <w:r>
        <w:instrText xml:space="preserve"> HYPERLINK "https://nitro.edu.au/articles/2021/4/23/lockdown-in-london-covid-reflections" </w:instrText>
      </w:r>
      <w:r>
        <w:fldChar w:fldCharType="separate"/>
      </w:r>
      <w:r w:rsidR="007C6B37" w:rsidRPr="007C6B37">
        <w:rPr>
          <w:rFonts w:ascii="Helvetica Neue" w:eastAsia="Times New Roman" w:hAnsi="Helvetica Neue" w:cs="Times New Roman"/>
          <w:b/>
          <w:bCs/>
          <w:color w:val="000000"/>
          <w:kern w:val="36"/>
          <w:sz w:val="48"/>
          <w:szCs w:val="48"/>
          <w:u w:val="single"/>
          <w:lang w:eastAsia="en-GB"/>
        </w:rPr>
        <w:t>Lockdown in London – COVID reflections</w:t>
      </w:r>
      <w:r>
        <w:rPr>
          <w:rFonts w:ascii="Helvetica Neue" w:eastAsia="Times New Roman" w:hAnsi="Helvetica Neue" w:cs="Times New Roman"/>
          <w:b/>
          <w:bCs/>
          <w:color w:val="000000"/>
          <w:kern w:val="36"/>
          <w:sz w:val="48"/>
          <w:szCs w:val="48"/>
          <w:u w:val="single"/>
          <w:lang w:eastAsia="en-GB"/>
        </w:rPr>
        <w:fldChar w:fldCharType="end"/>
      </w:r>
    </w:p>
    <w:p w14:paraId="471E2FC9" w14:textId="77777777" w:rsidR="007C6B37" w:rsidRPr="007C6B37" w:rsidRDefault="00F71630" w:rsidP="007C6B37">
      <w:pPr>
        <w:rPr>
          <w:rFonts w:ascii="Helvetica Neue" w:eastAsia="Times New Roman" w:hAnsi="Helvetica Neue" w:cs="Times New Roman"/>
          <w:color w:val="000000"/>
          <w:lang w:eastAsia="en-GB"/>
        </w:rPr>
      </w:pPr>
      <w:hyperlink r:id="rId5" w:history="1">
        <w:r w:rsidR="007C6B37" w:rsidRPr="007C6B37">
          <w:rPr>
            <w:rFonts w:ascii="Helvetica Neue" w:eastAsia="Times New Roman" w:hAnsi="Helvetica Neue" w:cs="Times New Roman"/>
            <w:color w:val="CFCFCF"/>
            <w:u w:val="single"/>
            <w:lang w:eastAsia="en-GB"/>
          </w:rPr>
          <w:t>April 23, 2021</w:t>
        </w:r>
      </w:hyperlink>
    </w:p>
    <w:p w14:paraId="6C1C1DD7" w14:textId="77777777" w:rsidR="007C6B37" w:rsidRPr="007C6B37" w:rsidRDefault="007C6B37" w:rsidP="007C6B37">
      <w:pPr>
        <w:spacing w:after="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i/>
          <w:iCs/>
          <w:color w:val="000000"/>
          <w:lang w:eastAsia="en-GB"/>
        </w:rPr>
        <w:t>By Associate Professor Lucy Brown</w:t>
      </w:r>
    </w:p>
    <w:p w14:paraId="0DB1A98F" w14:textId="77777777" w:rsidR="007C6B37" w:rsidRPr="007C6B37" w:rsidRDefault="007C6B37" w:rsidP="007C6B37">
      <w:pPr>
        <w:spacing w:before="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It’s been a year of momentous change. I started my job at London South Bank University (LSBU) during lockdown, meeting my team for the first time online in 2020, in the midst of the global COVID-19 pandemic.  My day was quickly filled with back-to-back online meetings, whether sat in my office on campus admiring the view of the Shard, or working from home in the north of the city.</w:t>
      </w:r>
    </w:p>
    <w:p w14:paraId="73C28E84" w14:textId="77777777" w:rsidR="007C6B37" w:rsidRPr="007C6B37" w:rsidRDefault="007C6B37" w:rsidP="007C6B37">
      <w:pPr>
        <w:spacing w:line="0" w:lineRule="auto"/>
        <w:jc w:val="center"/>
        <w:rPr>
          <w:rFonts w:ascii="Helvetica Neue" w:eastAsia="Times New Roman" w:hAnsi="Helvetica Neue" w:cs="Times New Roman"/>
          <w:color w:val="000000"/>
          <w:lang w:eastAsia="en-GB"/>
        </w:rPr>
      </w:pPr>
    </w:p>
    <w:p w14:paraId="09E2474E" w14:textId="77777777" w:rsidR="007C6B37" w:rsidRPr="007C6B37" w:rsidRDefault="007C6B37" w:rsidP="007C6B37">
      <w:pPr>
        <w:spacing w:after="360" w:line="403" w:lineRule="atLeast"/>
        <w:rPr>
          <w:rFonts w:ascii="Helvetica Neue" w:eastAsia="Times New Roman" w:hAnsi="Helvetica Neue" w:cs="Times New Roman"/>
          <w:caps/>
          <w:color w:val="000000"/>
          <w:lang w:eastAsia="en-GB"/>
        </w:rPr>
      </w:pPr>
      <w:r w:rsidRPr="007C6B37">
        <w:rPr>
          <w:rFonts w:ascii="Helvetica Neue" w:eastAsia="Times New Roman" w:hAnsi="Helvetica Neue" w:cs="Times New Roman"/>
          <w:caps/>
          <w:color w:val="000000"/>
          <w:lang w:eastAsia="en-GB"/>
        </w:rPr>
        <w:t>VIEW FROM LSBU WINDOW</w:t>
      </w:r>
    </w:p>
    <w:p w14:paraId="48D63DCC" w14:textId="77777777" w:rsidR="007C6B37" w:rsidRPr="007C6B37" w:rsidRDefault="007C6B37" w:rsidP="007C6B37">
      <w:pPr>
        <w:spacing w:after="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COVID has upended what we thought we knew about teaching creative practice in higher education. University staff are exhausted from working exceptionally hard to rapidly pivot to online teaching. Uncertainty continues but as we emerge from this extraordinary year, we are seizing the opportunity to reflect and ask ourselves how we should best deliver practice based courses in a meaningful way, ensuring mental health and well-being are supported whilst keeping everyone safe and protecting staff from burnout.</w:t>
      </w:r>
    </w:p>
    <w:p w14:paraId="5E0D995E" w14:textId="77777777" w:rsidR="007C6B37" w:rsidRPr="007C6B37" w:rsidRDefault="007C6B37" w:rsidP="007C6B37">
      <w:pPr>
        <w:spacing w:before="360" w:after="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LSBU is a widening participation university and it is vital we focus on equity of experience in terms of access to technology and equipment and consider individual circumstances. The pandemic has exposed the barriers many students face, and it is important that we tackle inequalities, ensure equal access and create a sense of belonging to nurture students and support confidence in digital delivery.</w:t>
      </w:r>
    </w:p>
    <w:p w14:paraId="4AC19852" w14:textId="77777777" w:rsidR="007C6B37" w:rsidRPr="007C6B37" w:rsidRDefault="007C6B37" w:rsidP="007C6B37">
      <w:pPr>
        <w:spacing w:before="360" w:after="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My department consists of predominantly practice based courses, and COVID-19 raised particular challenges for learning-by-doing pedagogy which relies on studio facilities and high-end equipment. In the autumn term staff did a fantastic job to safeguard access to campus by transforming teaching spaces and rethinking delivery to meet both the needs of students who could travel to campus and those who were isolating.</w:t>
      </w:r>
    </w:p>
    <w:p w14:paraId="7FFD4E36" w14:textId="77777777" w:rsidR="007C6B37" w:rsidRPr="007C6B37" w:rsidRDefault="007C6B37" w:rsidP="007C6B37">
      <w:pPr>
        <w:spacing w:before="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 xml:space="preserve">We were faced by another lockdown in the UK in January 2021, resulting in all of our delivery moving entirely online. There are undoubtedly benefits to virtual learning </w:t>
      </w:r>
      <w:r w:rsidRPr="007C6B37">
        <w:rPr>
          <w:rFonts w:ascii="Helvetica Neue" w:eastAsia="Times New Roman" w:hAnsi="Helvetica Neue" w:cs="Times New Roman"/>
          <w:color w:val="000000"/>
          <w:lang w:eastAsia="en-GB"/>
        </w:rPr>
        <w:lastRenderedPageBreak/>
        <w:t>including greater flexibility and convenience for staff and students, and access to high profile industry speakers who may not have had the time to physically travel to campus to deliver a masterclass or lecture. However, we need to be cognisant of the possible impact on students, particularly first years, beginning their university journey on how much knowledge is gained by osmosis and being surrounded by peers and tutors in a physical university setting.</w:t>
      </w:r>
    </w:p>
    <w:p w14:paraId="0D5DE8D4" w14:textId="77777777" w:rsidR="00F71630" w:rsidRDefault="00F71630" w:rsidP="007C6B37">
      <w:pPr>
        <w:spacing w:after="360" w:line="432" w:lineRule="atLeast"/>
        <w:rPr>
          <w:rFonts w:ascii="Helvetica Neue" w:eastAsia="Times New Roman" w:hAnsi="Helvetica Neue" w:cs="Times New Roman"/>
          <w:color w:val="000000"/>
          <w:lang w:eastAsia="en-GB"/>
        </w:rPr>
      </w:pPr>
    </w:p>
    <w:p w14:paraId="474A50EE" w14:textId="697D777D" w:rsidR="007C6B37" w:rsidRPr="007C6B37" w:rsidRDefault="007C6B37" w:rsidP="007C6B37">
      <w:pPr>
        <w:spacing w:after="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Mental health issues are on the rise and impacting staff and students. We need to embrace a pedagogy of care but how do we reach out virtually to help students hiding behind turned-off cameras? Many students are feeling disconnected from their peers and miss coming to campus for face-to-face sessions. Hybrid teaching creates an opportunity to redesign our spaces and build caring physical and virtual environments where time and energy is given to educational and social spaces to connect, learn from each other and socialise.</w:t>
      </w:r>
    </w:p>
    <w:p w14:paraId="090F9953" w14:textId="77777777" w:rsidR="007C6B37" w:rsidRPr="007C6B37" w:rsidRDefault="007C6B37" w:rsidP="007C6B37">
      <w:pPr>
        <w:spacing w:before="360"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We are still learning what works. We need to listen to student feedback and adapt our teaching and delivery. We know it is not enough to replicate how we teach face-to-face. Student feedback reveals there is a sense of online fatigue with some students reporting that they are struggling to concentrate and feel overloaded. We also need to support academics who can feel like they are teaching into a void. This requires rethinking engagement by having shorter, smaller online sessions, prioritising listening and encouraging inclusive interactivity, without frightening students away.</w:t>
      </w:r>
    </w:p>
    <w:p w14:paraId="0133FB44" w14:textId="77777777" w:rsidR="00F71630" w:rsidRDefault="00F71630" w:rsidP="007C6B37">
      <w:pPr>
        <w:spacing w:line="432" w:lineRule="atLeast"/>
        <w:rPr>
          <w:rFonts w:ascii="Helvetica Neue" w:eastAsia="Times New Roman" w:hAnsi="Helvetica Neue" w:cs="Times New Roman"/>
          <w:color w:val="000000"/>
          <w:lang w:eastAsia="en-GB"/>
        </w:rPr>
      </w:pPr>
    </w:p>
    <w:p w14:paraId="766D8D01" w14:textId="66B9CE80" w:rsidR="007C6B37" w:rsidRPr="007C6B37" w:rsidRDefault="007C6B37" w:rsidP="007C6B37">
      <w:pPr>
        <w:spacing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color w:val="000000"/>
          <w:lang w:eastAsia="en-GB"/>
        </w:rPr>
        <w:t xml:space="preserve">Now in the UK there is a sense of relief – Spring is in the air, the evenings are getting lighter and longer, and kids are back at school; a huge relief for who have been balancing home schooling with a </w:t>
      </w:r>
      <w:proofErr w:type="gramStart"/>
      <w:r w:rsidRPr="007C6B37">
        <w:rPr>
          <w:rFonts w:ascii="Helvetica Neue" w:eastAsia="Times New Roman" w:hAnsi="Helvetica Neue" w:cs="Times New Roman"/>
          <w:color w:val="000000"/>
          <w:lang w:eastAsia="en-GB"/>
        </w:rPr>
        <w:t>full time</w:t>
      </w:r>
      <w:proofErr w:type="gramEnd"/>
      <w:r w:rsidRPr="007C6B37">
        <w:rPr>
          <w:rFonts w:ascii="Helvetica Neue" w:eastAsia="Times New Roman" w:hAnsi="Helvetica Neue" w:cs="Times New Roman"/>
          <w:color w:val="000000"/>
          <w:lang w:eastAsia="en-GB"/>
        </w:rPr>
        <w:t xml:space="preserve"> job. I am immensely grateful for the support I have received from my colleagues. In this unprecedented year of radical uncertainty we have often felt at the mercy of government guidance and I have witnessed my colleagues’ dynamism, creativity and resilience. It’s been challenging but I am optimistic that we are well placed for whatever comes next.</w:t>
      </w:r>
      <w:r w:rsidRPr="007C6B37">
        <w:rPr>
          <w:rFonts w:ascii="Helvetica Neue" w:eastAsia="Times New Roman" w:hAnsi="Helvetica Neue" w:cs="Times New Roman"/>
          <w:b/>
          <w:bCs/>
          <w:color w:val="000000"/>
          <w:lang w:eastAsia="en-GB"/>
        </w:rPr>
        <w:t> </w:t>
      </w:r>
    </w:p>
    <w:p w14:paraId="63C746B0" w14:textId="77777777" w:rsidR="007C6B37" w:rsidRPr="007C6B37" w:rsidRDefault="00F71630" w:rsidP="007C6B37">
      <w:pPr>
        <w:spacing w:before="240" w:after="240"/>
        <w:rPr>
          <w:rFonts w:ascii="Helvetica Neue" w:eastAsia="Times New Roman" w:hAnsi="Helvetica Neue" w:cs="Times New Roman"/>
          <w:color w:val="000000"/>
          <w:lang w:eastAsia="en-GB"/>
        </w:rPr>
      </w:pPr>
      <w:r>
        <w:rPr>
          <w:rFonts w:ascii="Helvetica Neue" w:eastAsia="Times New Roman" w:hAnsi="Helvetica Neue" w:cs="Times New Roman"/>
          <w:noProof/>
          <w:color w:val="000000"/>
          <w:lang w:eastAsia="en-GB"/>
        </w:rPr>
        <w:pict w14:anchorId="3AD817BE">
          <v:rect id="_x0000_i1025" alt="" style="width:451.3pt;height:.05pt;mso-width-percent:0;mso-height-percent:0;mso-width-percent:0;mso-height-percent:0" o:hralign="center" o:hrstd="t" o:hrnoshade="t" o:hr="t" fillcolor="#a30000" stroked="f"/>
        </w:pict>
      </w:r>
    </w:p>
    <w:p w14:paraId="6EEFBA5B" w14:textId="77777777" w:rsidR="007C6B37" w:rsidRPr="007C6B37" w:rsidRDefault="007C6B37" w:rsidP="007C6B37">
      <w:pPr>
        <w:spacing w:line="432" w:lineRule="atLeast"/>
        <w:rPr>
          <w:rFonts w:ascii="Helvetica Neue" w:eastAsia="Times New Roman" w:hAnsi="Helvetica Neue" w:cs="Times New Roman"/>
          <w:color w:val="000000"/>
          <w:lang w:eastAsia="en-GB"/>
        </w:rPr>
      </w:pPr>
      <w:r w:rsidRPr="007C6B37">
        <w:rPr>
          <w:rFonts w:ascii="Helvetica Neue" w:eastAsia="Times New Roman" w:hAnsi="Helvetica Neue" w:cs="Times New Roman"/>
          <w:b/>
          <w:bCs/>
          <w:color w:val="000000"/>
          <w:lang w:eastAsia="en-GB"/>
        </w:rPr>
        <w:lastRenderedPageBreak/>
        <w:t>Lucy Brown</w:t>
      </w:r>
      <w:r w:rsidRPr="007C6B37">
        <w:rPr>
          <w:rFonts w:ascii="Helvetica Neue" w:eastAsia="Times New Roman" w:hAnsi="Helvetica Neue" w:cs="Times New Roman"/>
          <w:color w:val="000000"/>
          <w:lang w:eastAsia="en-GB"/>
        </w:rPr>
        <w:t xml:space="preserve"> is Head of Division for Film and an Associate Professor at London South Bank University. She is an authority in media with credits on multiple BAFTA and RTS winning programmes and has filmed around the world for the BBC, ITV, Channel 4, Nickelodeon and Disney. She is a Senior Fellow of the Higher Education Academy, winner of several Excellence in Education Awards and an International Journalism Award. She is an Executive Board member of the National Association for Higher Education in the Moving Image (NAHEMI), Founder of Women in Screen and co-author of </w:t>
      </w:r>
      <w:r w:rsidRPr="007C6B37">
        <w:rPr>
          <w:rFonts w:ascii="Helvetica Neue" w:eastAsia="Times New Roman" w:hAnsi="Helvetica Neue" w:cs="Times New Roman"/>
          <w:i/>
          <w:iCs/>
          <w:color w:val="000000"/>
          <w:lang w:eastAsia="en-GB"/>
        </w:rPr>
        <w:t>The TV Studio Production Handbook</w:t>
      </w:r>
      <w:r w:rsidRPr="007C6B37">
        <w:rPr>
          <w:rFonts w:ascii="Helvetica Neue" w:eastAsia="Times New Roman" w:hAnsi="Helvetica Neue" w:cs="Times New Roman"/>
          <w:color w:val="000000"/>
          <w:lang w:eastAsia="en-GB"/>
        </w:rPr>
        <w:t xml:space="preserve"> (Bloomsbury).</w:t>
      </w:r>
    </w:p>
    <w:sectPr w:rsidR="007C6B37" w:rsidRPr="007C6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A24EC"/>
    <w:multiLevelType w:val="multilevel"/>
    <w:tmpl w:val="4962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21626"/>
    <w:multiLevelType w:val="multilevel"/>
    <w:tmpl w:val="CA34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37"/>
    <w:rsid w:val="00164FA8"/>
    <w:rsid w:val="00443FFA"/>
    <w:rsid w:val="005C3DB1"/>
    <w:rsid w:val="007C6B37"/>
    <w:rsid w:val="00F7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DD8C"/>
  <w15:chartTrackingRefBased/>
  <w15:docId w15:val="{419FC4D2-C1E2-2D48-9B17-C844D5D0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6B3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C6B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C6B37"/>
    <w:rPr>
      <w:color w:val="0000FF"/>
      <w:u w:val="single"/>
    </w:rPr>
  </w:style>
  <w:style w:type="paragraph" w:customStyle="1" w:styleId="page-collection">
    <w:name w:val="page-collection"/>
    <w:basedOn w:val="Normal"/>
    <w:rsid w:val="007C6B37"/>
    <w:pPr>
      <w:spacing w:before="100" w:beforeAutospacing="1" w:after="100" w:afterAutospacing="1"/>
    </w:pPr>
    <w:rPr>
      <w:rFonts w:ascii="Times New Roman" w:eastAsia="Times New Roman" w:hAnsi="Times New Roman" w:cs="Times New Roman"/>
      <w:lang w:eastAsia="en-GB"/>
    </w:rPr>
  </w:style>
  <w:style w:type="paragraph" w:customStyle="1" w:styleId="external-link">
    <w:name w:val="external-link"/>
    <w:basedOn w:val="Normal"/>
    <w:rsid w:val="007C6B37"/>
    <w:pPr>
      <w:spacing w:before="100" w:beforeAutospacing="1" w:after="100" w:afterAutospacing="1"/>
    </w:pPr>
    <w:rPr>
      <w:rFonts w:ascii="Times New Roman" w:eastAsia="Times New Roman" w:hAnsi="Times New Roman" w:cs="Times New Roman"/>
      <w:lang w:eastAsia="en-GB"/>
    </w:rPr>
  </w:style>
  <w:style w:type="character" w:customStyle="1" w:styleId="Date1">
    <w:name w:val="Date1"/>
    <w:basedOn w:val="DefaultParagraphFont"/>
    <w:rsid w:val="007C6B37"/>
  </w:style>
  <w:style w:type="character" w:styleId="Emphasis">
    <w:name w:val="Emphasis"/>
    <w:basedOn w:val="DefaultParagraphFont"/>
    <w:uiPriority w:val="20"/>
    <w:qFormat/>
    <w:rsid w:val="007C6B37"/>
    <w:rPr>
      <w:i/>
      <w:iCs/>
    </w:rPr>
  </w:style>
  <w:style w:type="character" w:styleId="Strong">
    <w:name w:val="Strong"/>
    <w:basedOn w:val="DefaultParagraphFont"/>
    <w:uiPriority w:val="22"/>
    <w:qFormat/>
    <w:rsid w:val="007C6B37"/>
    <w:rPr>
      <w:b/>
      <w:bCs/>
    </w:rPr>
  </w:style>
  <w:style w:type="character" w:customStyle="1" w:styleId="author">
    <w:name w:val="author"/>
    <w:basedOn w:val="DefaultParagraphFont"/>
    <w:rsid w:val="007C6B37"/>
  </w:style>
  <w:style w:type="character" w:customStyle="1" w:styleId="like-count">
    <w:name w:val="like-count"/>
    <w:basedOn w:val="DefaultParagraphFont"/>
    <w:rsid w:val="007C6B37"/>
  </w:style>
  <w:style w:type="character" w:customStyle="1" w:styleId="squarespace-social-buttons">
    <w:name w:val="squarespace-social-buttons"/>
    <w:basedOn w:val="DefaultParagraphFont"/>
    <w:rsid w:val="007C6B37"/>
  </w:style>
  <w:style w:type="paragraph" w:customStyle="1" w:styleId="no-prev">
    <w:name w:val="no-prev"/>
    <w:basedOn w:val="Normal"/>
    <w:rsid w:val="007C6B37"/>
    <w:pPr>
      <w:spacing w:before="100" w:beforeAutospacing="1" w:after="100" w:afterAutospacing="1"/>
    </w:pPr>
    <w:rPr>
      <w:rFonts w:ascii="Times New Roman" w:eastAsia="Times New Roman" w:hAnsi="Times New Roman" w:cs="Times New Roman"/>
      <w:lang w:eastAsia="en-GB"/>
    </w:rPr>
  </w:style>
  <w:style w:type="paragraph" w:customStyle="1" w:styleId="next">
    <w:name w:val="next"/>
    <w:basedOn w:val="Normal"/>
    <w:rsid w:val="007C6B37"/>
    <w:pPr>
      <w:spacing w:before="100" w:beforeAutospacing="1" w:after="100" w:afterAutospacing="1"/>
    </w:pPr>
    <w:rPr>
      <w:rFonts w:ascii="Times New Roman" w:eastAsia="Times New Roman" w:hAnsi="Times New Roman" w:cs="Times New Roman"/>
      <w:lang w:eastAsia="en-GB"/>
    </w:rPr>
  </w:style>
  <w:style w:type="character" w:customStyle="1" w:styleId="next-title">
    <w:name w:val="next-title"/>
    <w:basedOn w:val="DefaultParagraphFont"/>
    <w:rsid w:val="007C6B37"/>
  </w:style>
  <w:style w:type="paragraph" w:customStyle="1" w:styleId="text-align-left">
    <w:name w:val="text-align-left"/>
    <w:basedOn w:val="Normal"/>
    <w:rsid w:val="007C6B3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55728">
      <w:bodyDiv w:val="1"/>
      <w:marLeft w:val="0"/>
      <w:marRight w:val="0"/>
      <w:marTop w:val="0"/>
      <w:marBottom w:val="0"/>
      <w:divBdr>
        <w:top w:val="none" w:sz="0" w:space="0" w:color="auto"/>
        <w:left w:val="none" w:sz="0" w:space="0" w:color="auto"/>
        <w:bottom w:val="none" w:sz="0" w:space="0" w:color="auto"/>
        <w:right w:val="none" w:sz="0" w:space="0" w:color="auto"/>
      </w:divBdr>
      <w:divsChild>
        <w:div w:id="43601814">
          <w:marLeft w:val="0"/>
          <w:marRight w:val="0"/>
          <w:marTop w:val="0"/>
          <w:marBottom w:val="0"/>
          <w:divBdr>
            <w:top w:val="none" w:sz="0" w:space="0" w:color="auto"/>
            <w:left w:val="none" w:sz="0" w:space="0" w:color="auto"/>
            <w:bottom w:val="none" w:sz="0" w:space="0" w:color="auto"/>
            <w:right w:val="none" w:sz="0" w:space="0" w:color="auto"/>
          </w:divBdr>
          <w:divsChild>
            <w:div w:id="382678403">
              <w:marLeft w:val="0"/>
              <w:marRight w:val="0"/>
              <w:marTop w:val="0"/>
              <w:marBottom w:val="0"/>
              <w:divBdr>
                <w:top w:val="none" w:sz="0" w:space="0" w:color="auto"/>
                <w:left w:val="none" w:sz="0" w:space="0" w:color="auto"/>
                <w:bottom w:val="none" w:sz="0" w:space="0" w:color="auto"/>
                <w:right w:val="none" w:sz="0" w:space="0" w:color="auto"/>
              </w:divBdr>
              <w:divsChild>
                <w:div w:id="14887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3760">
          <w:marLeft w:val="0"/>
          <w:marRight w:val="0"/>
          <w:marTop w:val="0"/>
          <w:marBottom w:val="0"/>
          <w:divBdr>
            <w:top w:val="single" w:sz="2" w:space="0" w:color="A30000"/>
            <w:left w:val="single" w:sz="2" w:space="0" w:color="A30000"/>
            <w:bottom w:val="single" w:sz="2" w:space="0" w:color="A30000"/>
            <w:right w:val="single" w:sz="2" w:space="0" w:color="A30000"/>
          </w:divBdr>
          <w:divsChild>
            <w:div w:id="1344823524">
              <w:marLeft w:val="0"/>
              <w:marRight w:val="0"/>
              <w:marTop w:val="0"/>
              <w:marBottom w:val="0"/>
              <w:divBdr>
                <w:top w:val="none" w:sz="0" w:space="0" w:color="auto"/>
                <w:left w:val="none" w:sz="0" w:space="0" w:color="auto"/>
                <w:bottom w:val="none" w:sz="0" w:space="0" w:color="auto"/>
                <w:right w:val="none" w:sz="0" w:space="0" w:color="auto"/>
              </w:divBdr>
              <w:divsChild>
                <w:div w:id="1891453085">
                  <w:marLeft w:val="0"/>
                  <w:marRight w:val="0"/>
                  <w:marTop w:val="0"/>
                  <w:marBottom w:val="0"/>
                  <w:divBdr>
                    <w:top w:val="none" w:sz="0" w:space="0" w:color="auto"/>
                    <w:left w:val="none" w:sz="0" w:space="0" w:color="auto"/>
                    <w:bottom w:val="none" w:sz="0" w:space="0" w:color="auto"/>
                    <w:right w:val="none" w:sz="0" w:space="0" w:color="auto"/>
                  </w:divBdr>
                  <w:divsChild>
                    <w:div w:id="744375143">
                      <w:marLeft w:val="0"/>
                      <w:marRight w:val="0"/>
                      <w:marTop w:val="0"/>
                      <w:marBottom w:val="0"/>
                      <w:divBdr>
                        <w:top w:val="none" w:sz="0" w:space="0" w:color="auto"/>
                        <w:left w:val="none" w:sz="0" w:space="0" w:color="auto"/>
                        <w:bottom w:val="none" w:sz="0" w:space="0" w:color="auto"/>
                        <w:right w:val="none" w:sz="0" w:space="0" w:color="auto"/>
                      </w:divBdr>
                      <w:divsChild>
                        <w:div w:id="1295677863">
                          <w:marLeft w:val="0"/>
                          <w:marRight w:val="0"/>
                          <w:marTop w:val="0"/>
                          <w:marBottom w:val="0"/>
                          <w:divBdr>
                            <w:top w:val="none" w:sz="0" w:space="0" w:color="auto"/>
                            <w:left w:val="none" w:sz="0" w:space="0" w:color="auto"/>
                            <w:bottom w:val="none" w:sz="0" w:space="0" w:color="auto"/>
                            <w:right w:val="none" w:sz="0" w:space="0" w:color="auto"/>
                          </w:divBdr>
                          <w:divsChild>
                            <w:div w:id="1845431943">
                              <w:marLeft w:val="0"/>
                              <w:marRight w:val="0"/>
                              <w:marTop w:val="100"/>
                              <w:marBottom w:val="100"/>
                              <w:divBdr>
                                <w:top w:val="none" w:sz="0" w:space="0" w:color="auto"/>
                                <w:left w:val="none" w:sz="0" w:space="0" w:color="auto"/>
                                <w:bottom w:val="none" w:sz="0" w:space="0" w:color="auto"/>
                                <w:right w:val="none" w:sz="0" w:space="0" w:color="auto"/>
                              </w:divBdr>
                              <w:divsChild>
                                <w:div w:id="16140923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5551">
                  <w:marLeft w:val="0"/>
                  <w:marRight w:val="0"/>
                  <w:marTop w:val="0"/>
                  <w:marBottom w:val="0"/>
                  <w:divBdr>
                    <w:top w:val="none" w:sz="0" w:space="0" w:color="auto"/>
                    <w:left w:val="none" w:sz="0" w:space="0" w:color="auto"/>
                    <w:bottom w:val="none" w:sz="0" w:space="0" w:color="auto"/>
                    <w:right w:val="none" w:sz="0" w:space="0" w:color="auto"/>
                  </w:divBdr>
                  <w:divsChild>
                    <w:div w:id="1483426698">
                      <w:marLeft w:val="0"/>
                      <w:marRight w:val="0"/>
                      <w:marTop w:val="100"/>
                      <w:marBottom w:val="100"/>
                      <w:divBdr>
                        <w:top w:val="none" w:sz="0" w:space="0" w:color="auto"/>
                        <w:left w:val="none" w:sz="0" w:space="0" w:color="auto"/>
                        <w:bottom w:val="none" w:sz="0" w:space="0" w:color="auto"/>
                        <w:right w:val="none" w:sz="0" w:space="0" w:color="auto"/>
                      </w:divBdr>
                      <w:divsChild>
                        <w:div w:id="1548033969">
                          <w:marLeft w:val="0"/>
                          <w:marRight w:val="0"/>
                          <w:marTop w:val="100"/>
                          <w:marBottom w:val="100"/>
                          <w:divBdr>
                            <w:top w:val="none" w:sz="0" w:space="0" w:color="auto"/>
                            <w:left w:val="none" w:sz="0" w:space="0" w:color="auto"/>
                            <w:bottom w:val="none" w:sz="0" w:space="0" w:color="auto"/>
                            <w:right w:val="none" w:sz="0" w:space="0" w:color="auto"/>
                          </w:divBdr>
                          <w:divsChild>
                            <w:div w:id="1450009119">
                              <w:marLeft w:val="0"/>
                              <w:marRight w:val="0"/>
                              <w:marTop w:val="0"/>
                              <w:marBottom w:val="0"/>
                              <w:divBdr>
                                <w:top w:val="none" w:sz="0" w:space="0" w:color="auto"/>
                                <w:left w:val="none" w:sz="0" w:space="0" w:color="auto"/>
                                <w:bottom w:val="none" w:sz="0" w:space="0" w:color="auto"/>
                                <w:right w:val="none" w:sz="0" w:space="0" w:color="auto"/>
                              </w:divBdr>
                              <w:divsChild>
                                <w:div w:id="2113620913">
                                  <w:marLeft w:val="0"/>
                                  <w:marRight w:val="0"/>
                                  <w:marTop w:val="0"/>
                                  <w:marBottom w:val="0"/>
                                  <w:divBdr>
                                    <w:top w:val="none" w:sz="0" w:space="0" w:color="auto"/>
                                    <w:left w:val="none" w:sz="0" w:space="0" w:color="auto"/>
                                    <w:bottom w:val="none" w:sz="0" w:space="0" w:color="auto"/>
                                    <w:right w:val="none" w:sz="0" w:space="0" w:color="auto"/>
                                  </w:divBdr>
                                  <w:divsChild>
                                    <w:div w:id="2124032479">
                                      <w:marLeft w:val="0"/>
                                      <w:marRight w:val="0"/>
                                      <w:marTop w:val="0"/>
                                      <w:marBottom w:val="0"/>
                                      <w:divBdr>
                                        <w:top w:val="none" w:sz="0" w:space="0" w:color="auto"/>
                                        <w:left w:val="none" w:sz="0" w:space="0" w:color="auto"/>
                                        <w:bottom w:val="none" w:sz="0" w:space="0" w:color="auto"/>
                                        <w:right w:val="none" w:sz="0" w:space="0" w:color="auto"/>
                                      </w:divBdr>
                                      <w:divsChild>
                                        <w:div w:id="1114983636">
                                          <w:marLeft w:val="0"/>
                                          <w:marRight w:val="0"/>
                                          <w:marTop w:val="0"/>
                                          <w:marBottom w:val="0"/>
                                          <w:divBdr>
                                            <w:top w:val="none" w:sz="0" w:space="0" w:color="auto"/>
                                            <w:left w:val="none" w:sz="0" w:space="0" w:color="auto"/>
                                            <w:bottom w:val="none" w:sz="0" w:space="0" w:color="auto"/>
                                            <w:right w:val="none" w:sz="0" w:space="0" w:color="auto"/>
                                          </w:divBdr>
                                          <w:divsChild>
                                            <w:div w:id="1100486179">
                                              <w:marLeft w:val="0"/>
                                              <w:marRight w:val="0"/>
                                              <w:marTop w:val="0"/>
                                              <w:marBottom w:val="0"/>
                                              <w:divBdr>
                                                <w:top w:val="none" w:sz="0" w:space="0" w:color="auto"/>
                                                <w:left w:val="none" w:sz="0" w:space="0" w:color="auto"/>
                                                <w:bottom w:val="none" w:sz="0" w:space="0" w:color="auto"/>
                                                <w:right w:val="none" w:sz="0" w:space="0" w:color="auto"/>
                                              </w:divBdr>
                                              <w:divsChild>
                                                <w:div w:id="1450196661">
                                                  <w:marLeft w:val="0"/>
                                                  <w:marRight w:val="0"/>
                                                  <w:marTop w:val="0"/>
                                                  <w:marBottom w:val="0"/>
                                                  <w:divBdr>
                                                    <w:top w:val="none" w:sz="0" w:space="0" w:color="auto"/>
                                                    <w:left w:val="none" w:sz="0" w:space="0" w:color="auto"/>
                                                    <w:bottom w:val="none" w:sz="0" w:space="0" w:color="auto"/>
                                                    <w:right w:val="none" w:sz="0" w:space="0" w:color="auto"/>
                                                  </w:divBdr>
                                                  <w:divsChild>
                                                    <w:div w:id="201988263">
                                                      <w:marLeft w:val="-255"/>
                                                      <w:marRight w:val="-255"/>
                                                      <w:marTop w:val="0"/>
                                                      <w:marBottom w:val="0"/>
                                                      <w:divBdr>
                                                        <w:top w:val="none" w:sz="0" w:space="0" w:color="auto"/>
                                                        <w:left w:val="none" w:sz="0" w:space="0" w:color="auto"/>
                                                        <w:bottom w:val="none" w:sz="0" w:space="0" w:color="auto"/>
                                                        <w:right w:val="none" w:sz="0" w:space="0" w:color="auto"/>
                                                      </w:divBdr>
                                                      <w:divsChild>
                                                        <w:div w:id="232742485">
                                                          <w:marLeft w:val="0"/>
                                                          <w:marRight w:val="0"/>
                                                          <w:marTop w:val="0"/>
                                                          <w:marBottom w:val="0"/>
                                                          <w:divBdr>
                                                            <w:top w:val="none" w:sz="0" w:space="0" w:color="auto"/>
                                                            <w:left w:val="none" w:sz="0" w:space="0" w:color="auto"/>
                                                            <w:bottom w:val="none" w:sz="0" w:space="0" w:color="auto"/>
                                                            <w:right w:val="none" w:sz="0" w:space="0" w:color="auto"/>
                                                          </w:divBdr>
                                                          <w:divsChild>
                                                            <w:div w:id="915629208">
                                                              <w:marLeft w:val="0"/>
                                                              <w:marRight w:val="0"/>
                                                              <w:marTop w:val="0"/>
                                                              <w:marBottom w:val="0"/>
                                                              <w:divBdr>
                                                                <w:top w:val="none" w:sz="0" w:space="0" w:color="auto"/>
                                                                <w:left w:val="none" w:sz="0" w:space="0" w:color="auto"/>
                                                                <w:bottom w:val="none" w:sz="0" w:space="0" w:color="auto"/>
                                                                <w:right w:val="none" w:sz="0" w:space="0" w:color="auto"/>
                                                              </w:divBdr>
                                                              <w:divsChild>
                                                                <w:div w:id="1334262142">
                                                                  <w:marLeft w:val="0"/>
                                                                  <w:marRight w:val="0"/>
                                                                  <w:marTop w:val="0"/>
                                                                  <w:marBottom w:val="0"/>
                                                                  <w:divBdr>
                                                                    <w:top w:val="none" w:sz="0" w:space="0" w:color="auto"/>
                                                                    <w:left w:val="none" w:sz="0" w:space="0" w:color="auto"/>
                                                                    <w:bottom w:val="none" w:sz="0" w:space="0" w:color="auto"/>
                                                                    <w:right w:val="none" w:sz="0" w:space="0" w:color="auto"/>
                                                                  </w:divBdr>
                                                                </w:div>
                                                              </w:divsChild>
                                                            </w:div>
                                                            <w:div w:id="1327904702">
                                                              <w:marLeft w:val="255"/>
                                                              <w:marRight w:val="0"/>
                                                              <w:marTop w:val="0"/>
                                                              <w:marBottom w:val="0"/>
                                                              <w:divBdr>
                                                                <w:top w:val="none" w:sz="0" w:space="0" w:color="auto"/>
                                                                <w:left w:val="none" w:sz="0" w:space="0" w:color="auto"/>
                                                                <w:bottom w:val="none" w:sz="0" w:space="0" w:color="auto"/>
                                                                <w:right w:val="none" w:sz="0" w:space="0" w:color="auto"/>
                                                              </w:divBdr>
                                                              <w:divsChild>
                                                                <w:div w:id="1841236297">
                                                                  <w:marLeft w:val="0"/>
                                                                  <w:marRight w:val="0"/>
                                                                  <w:marTop w:val="0"/>
                                                                  <w:marBottom w:val="0"/>
                                                                  <w:divBdr>
                                                                    <w:top w:val="none" w:sz="0" w:space="0" w:color="auto"/>
                                                                    <w:left w:val="none" w:sz="0" w:space="0" w:color="auto"/>
                                                                    <w:bottom w:val="none" w:sz="0" w:space="0" w:color="auto"/>
                                                                    <w:right w:val="none" w:sz="0" w:space="0" w:color="auto"/>
                                                                  </w:divBdr>
                                                                  <w:divsChild>
                                                                    <w:div w:id="1897160236">
                                                                      <w:marLeft w:val="0"/>
                                                                      <w:marRight w:val="0"/>
                                                                      <w:marTop w:val="0"/>
                                                                      <w:marBottom w:val="0"/>
                                                                      <w:divBdr>
                                                                        <w:top w:val="none" w:sz="0" w:space="0" w:color="auto"/>
                                                                        <w:left w:val="none" w:sz="0" w:space="0" w:color="auto"/>
                                                                        <w:bottom w:val="none" w:sz="0" w:space="0" w:color="auto"/>
                                                                        <w:right w:val="none" w:sz="0" w:space="0" w:color="auto"/>
                                                                      </w:divBdr>
                                                                      <w:divsChild>
                                                                        <w:div w:id="8631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0714">
                                                              <w:marLeft w:val="0"/>
                                                              <w:marRight w:val="0"/>
                                                              <w:marTop w:val="0"/>
                                                              <w:marBottom w:val="0"/>
                                                              <w:divBdr>
                                                                <w:top w:val="none" w:sz="0" w:space="0" w:color="auto"/>
                                                                <w:left w:val="none" w:sz="0" w:space="0" w:color="auto"/>
                                                                <w:bottom w:val="none" w:sz="0" w:space="0" w:color="auto"/>
                                                                <w:right w:val="none" w:sz="0" w:space="0" w:color="auto"/>
                                                              </w:divBdr>
                                                              <w:divsChild>
                                                                <w:div w:id="163320475">
                                                                  <w:marLeft w:val="0"/>
                                                                  <w:marRight w:val="0"/>
                                                                  <w:marTop w:val="0"/>
                                                                  <w:marBottom w:val="0"/>
                                                                  <w:divBdr>
                                                                    <w:top w:val="none" w:sz="0" w:space="0" w:color="auto"/>
                                                                    <w:left w:val="none" w:sz="0" w:space="0" w:color="auto"/>
                                                                    <w:bottom w:val="none" w:sz="0" w:space="0" w:color="auto"/>
                                                                    <w:right w:val="none" w:sz="0" w:space="0" w:color="auto"/>
                                                                  </w:divBdr>
                                                                </w:div>
                                                              </w:divsChild>
                                                            </w:div>
                                                            <w:div w:id="914127947">
                                                              <w:marLeft w:val="0"/>
                                                              <w:marRight w:val="255"/>
                                                              <w:marTop w:val="0"/>
                                                              <w:marBottom w:val="0"/>
                                                              <w:divBdr>
                                                                <w:top w:val="none" w:sz="0" w:space="0" w:color="auto"/>
                                                                <w:left w:val="none" w:sz="0" w:space="0" w:color="auto"/>
                                                                <w:bottom w:val="none" w:sz="0" w:space="0" w:color="auto"/>
                                                                <w:right w:val="none" w:sz="0" w:space="0" w:color="auto"/>
                                                              </w:divBdr>
                                                              <w:divsChild>
                                                                <w:div w:id="1048455022">
                                                                  <w:marLeft w:val="0"/>
                                                                  <w:marRight w:val="0"/>
                                                                  <w:marTop w:val="0"/>
                                                                  <w:marBottom w:val="0"/>
                                                                  <w:divBdr>
                                                                    <w:top w:val="none" w:sz="0" w:space="0" w:color="auto"/>
                                                                    <w:left w:val="none" w:sz="0" w:space="0" w:color="auto"/>
                                                                    <w:bottom w:val="none" w:sz="0" w:space="0" w:color="auto"/>
                                                                    <w:right w:val="none" w:sz="0" w:space="0" w:color="auto"/>
                                                                  </w:divBdr>
                                                                </w:div>
                                                              </w:divsChild>
                                                            </w:div>
                                                            <w:div w:id="401561548">
                                                              <w:marLeft w:val="0"/>
                                                              <w:marRight w:val="0"/>
                                                              <w:marTop w:val="0"/>
                                                              <w:marBottom w:val="0"/>
                                                              <w:divBdr>
                                                                <w:top w:val="none" w:sz="0" w:space="0" w:color="auto"/>
                                                                <w:left w:val="none" w:sz="0" w:space="0" w:color="auto"/>
                                                                <w:bottom w:val="none" w:sz="0" w:space="0" w:color="auto"/>
                                                                <w:right w:val="none" w:sz="0" w:space="0" w:color="auto"/>
                                                              </w:divBdr>
                                                              <w:divsChild>
                                                                <w:div w:id="1970087245">
                                                                  <w:marLeft w:val="0"/>
                                                                  <w:marRight w:val="0"/>
                                                                  <w:marTop w:val="0"/>
                                                                  <w:marBottom w:val="0"/>
                                                                  <w:divBdr>
                                                                    <w:top w:val="none" w:sz="0" w:space="0" w:color="auto"/>
                                                                    <w:left w:val="none" w:sz="0" w:space="0" w:color="auto"/>
                                                                    <w:bottom w:val="none" w:sz="0" w:space="0" w:color="auto"/>
                                                                    <w:right w:val="none" w:sz="0" w:space="0" w:color="auto"/>
                                                                  </w:divBdr>
                                                                </w:div>
                                                              </w:divsChild>
                                                            </w:div>
                                                            <w:div w:id="1139687309">
                                                              <w:marLeft w:val="255"/>
                                                              <w:marRight w:val="0"/>
                                                              <w:marTop w:val="0"/>
                                                              <w:marBottom w:val="0"/>
                                                              <w:divBdr>
                                                                <w:top w:val="none" w:sz="0" w:space="0" w:color="auto"/>
                                                                <w:left w:val="none" w:sz="0" w:space="0" w:color="auto"/>
                                                                <w:bottom w:val="none" w:sz="0" w:space="0" w:color="auto"/>
                                                                <w:right w:val="none" w:sz="0" w:space="0" w:color="auto"/>
                                                              </w:divBdr>
                                                              <w:divsChild>
                                                                <w:div w:id="1268392110">
                                                                  <w:marLeft w:val="0"/>
                                                                  <w:marRight w:val="0"/>
                                                                  <w:marTop w:val="0"/>
                                                                  <w:marBottom w:val="0"/>
                                                                  <w:divBdr>
                                                                    <w:top w:val="none" w:sz="0" w:space="0" w:color="auto"/>
                                                                    <w:left w:val="none" w:sz="0" w:space="0" w:color="auto"/>
                                                                    <w:bottom w:val="none" w:sz="0" w:space="0" w:color="auto"/>
                                                                    <w:right w:val="none" w:sz="0" w:space="0" w:color="auto"/>
                                                                  </w:divBdr>
                                                                </w:div>
                                                              </w:divsChild>
                                                            </w:div>
                                                            <w:div w:id="1751268731">
                                                              <w:marLeft w:val="0"/>
                                                              <w:marRight w:val="0"/>
                                                              <w:marTop w:val="0"/>
                                                              <w:marBottom w:val="0"/>
                                                              <w:divBdr>
                                                                <w:top w:val="none" w:sz="0" w:space="0" w:color="auto"/>
                                                                <w:left w:val="none" w:sz="0" w:space="0" w:color="auto"/>
                                                                <w:bottom w:val="none" w:sz="0" w:space="0" w:color="auto"/>
                                                                <w:right w:val="none" w:sz="0" w:space="0" w:color="auto"/>
                                                              </w:divBdr>
                                                              <w:divsChild>
                                                                <w:div w:id="553006226">
                                                                  <w:marLeft w:val="0"/>
                                                                  <w:marRight w:val="0"/>
                                                                  <w:marTop w:val="0"/>
                                                                  <w:marBottom w:val="0"/>
                                                                  <w:divBdr>
                                                                    <w:top w:val="none" w:sz="0" w:space="0" w:color="auto"/>
                                                                    <w:left w:val="none" w:sz="0" w:space="0" w:color="auto"/>
                                                                    <w:bottom w:val="none" w:sz="0" w:space="0" w:color="auto"/>
                                                                    <w:right w:val="none" w:sz="0" w:space="0" w:color="auto"/>
                                                                  </w:divBdr>
                                                                </w:div>
                                                              </w:divsChild>
                                                            </w:div>
                                                            <w:div w:id="1237014860">
                                                              <w:marLeft w:val="0"/>
                                                              <w:marRight w:val="0"/>
                                                              <w:marTop w:val="0"/>
                                                              <w:marBottom w:val="0"/>
                                                              <w:divBdr>
                                                                <w:top w:val="none" w:sz="0" w:space="0" w:color="auto"/>
                                                                <w:left w:val="none" w:sz="0" w:space="0" w:color="auto"/>
                                                                <w:bottom w:val="none" w:sz="0" w:space="0" w:color="auto"/>
                                                                <w:right w:val="none" w:sz="0" w:space="0" w:color="auto"/>
                                                              </w:divBdr>
                                                              <w:divsChild>
                                                                <w:div w:id="624586325">
                                                                  <w:marLeft w:val="0"/>
                                                                  <w:marRight w:val="0"/>
                                                                  <w:marTop w:val="0"/>
                                                                  <w:marBottom w:val="0"/>
                                                                  <w:divBdr>
                                                                    <w:top w:val="none" w:sz="0" w:space="0" w:color="auto"/>
                                                                    <w:left w:val="none" w:sz="0" w:space="0" w:color="auto"/>
                                                                    <w:bottom w:val="none" w:sz="0" w:space="0" w:color="auto"/>
                                                                    <w:right w:val="none" w:sz="0" w:space="0" w:color="auto"/>
                                                                  </w:divBdr>
                                                                </w:div>
                                                              </w:divsChild>
                                                            </w:div>
                                                            <w:div w:id="1758399569">
                                                              <w:marLeft w:val="0"/>
                                                              <w:marRight w:val="0"/>
                                                              <w:marTop w:val="0"/>
                                                              <w:marBottom w:val="0"/>
                                                              <w:divBdr>
                                                                <w:top w:val="none" w:sz="0" w:space="0" w:color="auto"/>
                                                                <w:left w:val="none" w:sz="0" w:space="0" w:color="auto"/>
                                                                <w:bottom w:val="none" w:sz="0" w:space="0" w:color="auto"/>
                                                                <w:right w:val="none" w:sz="0" w:space="0" w:color="auto"/>
                                                              </w:divBdr>
                                                              <w:divsChild>
                                                                <w:div w:id="17249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82385">
                                              <w:marLeft w:val="0"/>
                                              <w:marRight w:val="0"/>
                                              <w:marTop w:val="0"/>
                                              <w:marBottom w:val="0"/>
                                              <w:divBdr>
                                                <w:top w:val="none" w:sz="0" w:space="0" w:color="auto"/>
                                                <w:left w:val="none" w:sz="0" w:space="0" w:color="auto"/>
                                                <w:bottom w:val="none" w:sz="0" w:space="0" w:color="auto"/>
                                                <w:right w:val="none" w:sz="0" w:space="0" w:color="auto"/>
                                              </w:divBdr>
                                              <w:divsChild>
                                                <w:div w:id="1187986005">
                                                  <w:marLeft w:val="0"/>
                                                  <w:marRight w:val="0"/>
                                                  <w:marTop w:val="0"/>
                                                  <w:marBottom w:val="0"/>
                                                  <w:divBdr>
                                                    <w:top w:val="none" w:sz="0" w:space="0" w:color="auto"/>
                                                    <w:left w:val="none" w:sz="0" w:space="0" w:color="auto"/>
                                                    <w:bottom w:val="none" w:sz="0" w:space="0" w:color="auto"/>
                                                    <w:right w:val="none" w:sz="0" w:space="0" w:color="auto"/>
                                                  </w:divBdr>
                                                </w:div>
                                                <w:div w:id="1487742844">
                                                  <w:marLeft w:val="0"/>
                                                  <w:marRight w:val="0"/>
                                                  <w:marTop w:val="0"/>
                                                  <w:marBottom w:val="0"/>
                                                  <w:divBdr>
                                                    <w:top w:val="none" w:sz="0" w:space="0" w:color="auto"/>
                                                    <w:left w:val="none" w:sz="0" w:space="0" w:color="auto"/>
                                                    <w:bottom w:val="none" w:sz="0" w:space="0" w:color="auto"/>
                                                    <w:right w:val="none" w:sz="0" w:space="0" w:color="auto"/>
                                                  </w:divBdr>
                                                </w:div>
                                                <w:div w:id="196698766">
                                                  <w:marLeft w:val="0"/>
                                                  <w:marRight w:val="0"/>
                                                  <w:marTop w:val="180"/>
                                                  <w:marBottom w:val="0"/>
                                                  <w:divBdr>
                                                    <w:top w:val="none" w:sz="0" w:space="0" w:color="auto"/>
                                                    <w:left w:val="none" w:sz="0" w:space="0" w:color="auto"/>
                                                    <w:bottom w:val="none" w:sz="0" w:space="0" w:color="auto"/>
                                                    <w:right w:val="none" w:sz="0" w:space="0" w:color="auto"/>
                                                  </w:divBdr>
                                                  <w:divsChild>
                                                    <w:div w:id="1621378176">
                                                      <w:marLeft w:val="0"/>
                                                      <w:marRight w:val="0"/>
                                                      <w:marTop w:val="0"/>
                                                      <w:marBottom w:val="0"/>
                                                      <w:divBdr>
                                                        <w:top w:val="none" w:sz="0" w:space="0" w:color="auto"/>
                                                        <w:left w:val="none" w:sz="0" w:space="0" w:color="auto"/>
                                                        <w:bottom w:val="none" w:sz="0" w:space="0" w:color="auto"/>
                                                        <w:right w:val="none" w:sz="0" w:space="0" w:color="auto"/>
                                                      </w:divBdr>
                                                      <w:divsChild>
                                                        <w:div w:id="2011563598">
                                                          <w:marLeft w:val="0"/>
                                                          <w:marRight w:val="0"/>
                                                          <w:marTop w:val="0"/>
                                                          <w:marBottom w:val="0"/>
                                                          <w:divBdr>
                                                            <w:top w:val="none" w:sz="0" w:space="0" w:color="auto"/>
                                                            <w:left w:val="none" w:sz="0" w:space="0" w:color="auto"/>
                                                            <w:bottom w:val="none" w:sz="0" w:space="0" w:color="auto"/>
                                                            <w:right w:val="none" w:sz="0" w:space="0" w:color="auto"/>
                                                          </w:divBdr>
                                                          <w:divsChild>
                                                            <w:div w:id="329797904">
                                                              <w:marLeft w:val="0"/>
                                                              <w:marRight w:val="0"/>
                                                              <w:marTop w:val="0"/>
                                                              <w:marBottom w:val="0"/>
                                                              <w:divBdr>
                                                                <w:top w:val="none" w:sz="0" w:space="0" w:color="auto"/>
                                                                <w:left w:val="none" w:sz="0" w:space="0" w:color="auto"/>
                                                                <w:bottom w:val="none" w:sz="0" w:space="0" w:color="auto"/>
                                                                <w:right w:val="none" w:sz="0" w:space="0" w:color="auto"/>
                                                              </w:divBdr>
                                                              <w:divsChild>
                                                                <w:div w:id="1321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6280">
                  <w:marLeft w:val="0"/>
                  <w:marRight w:val="0"/>
                  <w:marTop w:val="0"/>
                  <w:marBottom w:val="0"/>
                  <w:divBdr>
                    <w:top w:val="none" w:sz="0" w:space="0" w:color="auto"/>
                    <w:left w:val="none" w:sz="0" w:space="0" w:color="auto"/>
                    <w:bottom w:val="none" w:sz="0" w:space="0" w:color="auto"/>
                    <w:right w:val="none" w:sz="0" w:space="0" w:color="auto"/>
                  </w:divBdr>
                  <w:divsChild>
                    <w:div w:id="1527913517">
                      <w:marLeft w:val="0"/>
                      <w:marRight w:val="0"/>
                      <w:marTop w:val="0"/>
                      <w:marBottom w:val="0"/>
                      <w:divBdr>
                        <w:top w:val="none" w:sz="0" w:space="0" w:color="auto"/>
                        <w:left w:val="none" w:sz="0" w:space="0" w:color="auto"/>
                        <w:bottom w:val="none" w:sz="0" w:space="0" w:color="auto"/>
                        <w:right w:val="none" w:sz="0" w:space="0" w:color="auto"/>
                      </w:divBdr>
                      <w:divsChild>
                        <w:div w:id="949513122">
                          <w:marLeft w:val="-255"/>
                          <w:marRight w:val="-255"/>
                          <w:marTop w:val="0"/>
                          <w:marBottom w:val="0"/>
                          <w:divBdr>
                            <w:top w:val="none" w:sz="0" w:space="0" w:color="auto"/>
                            <w:left w:val="none" w:sz="0" w:space="0" w:color="auto"/>
                            <w:bottom w:val="none" w:sz="0" w:space="0" w:color="auto"/>
                            <w:right w:val="none" w:sz="0" w:space="0" w:color="auto"/>
                          </w:divBdr>
                          <w:divsChild>
                            <w:div w:id="1981881808">
                              <w:marLeft w:val="0"/>
                              <w:marRight w:val="0"/>
                              <w:marTop w:val="0"/>
                              <w:marBottom w:val="0"/>
                              <w:divBdr>
                                <w:top w:val="none" w:sz="0" w:space="0" w:color="auto"/>
                                <w:left w:val="none" w:sz="0" w:space="0" w:color="auto"/>
                                <w:bottom w:val="none" w:sz="0" w:space="0" w:color="auto"/>
                                <w:right w:val="none" w:sz="0" w:space="0" w:color="auto"/>
                              </w:divBdr>
                              <w:divsChild>
                                <w:div w:id="1829784361">
                                  <w:marLeft w:val="0"/>
                                  <w:marRight w:val="0"/>
                                  <w:marTop w:val="0"/>
                                  <w:marBottom w:val="0"/>
                                  <w:divBdr>
                                    <w:top w:val="none" w:sz="0" w:space="0" w:color="auto"/>
                                    <w:left w:val="none" w:sz="0" w:space="0" w:color="auto"/>
                                    <w:bottom w:val="none" w:sz="0" w:space="0" w:color="auto"/>
                                    <w:right w:val="none" w:sz="0" w:space="0" w:color="auto"/>
                                  </w:divBdr>
                                  <w:divsChild>
                                    <w:div w:id="16553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tro.edu.au/articles/2021/4/23/lockdown-in-london-covid-ref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Lucy 42</dc:creator>
  <cp:keywords/>
  <dc:description/>
  <cp:lastModifiedBy>Bowman, Cassandra 3</cp:lastModifiedBy>
  <cp:revision>2</cp:revision>
  <dcterms:created xsi:type="dcterms:W3CDTF">2021-04-28T14:41:00Z</dcterms:created>
  <dcterms:modified xsi:type="dcterms:W3CDTF">2021-11-22T17:03:00Z</dcterms:modified>
</cp:coreProperties>
</file>