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25" w:rsidRPr="00C14709" w:rsidRDefault="009F2B55" w:rsidP="005A674A">
      <w:pPr>
        <w:pStyle w:val="papertitle"/>
        <w:rPr>
          <w:rFonts w:eastAsia="MS Mincho"/>
          <w:b/>
          <w:bCs w:val="0"/>
          <w:i/>
          <w:iCs/>
        </w:rPr>
        <w:sectPr w:rsidR="00FB1B25" w:rsidRPr="00C14709" w:rsidSect="00BB1614">
          <w:headerReference w:type="default" r:id="rId8"/>
          <w:pgSz w:w="11909" w:h="16834" w:code="9"/>
          <w:pgMar w:top="1009" w:right="936" w:bottom="1009" w:left="936" w:header="720" w:footer="720" w:gutter="0"/>
          <w:cols w:space="720"/>
          <w:docGrid w:linePitch="360"/>
        </w:sectPr>
      </w:pPr>
      <w:r w:rsidRPr="00C14709">
        <w:rPr>
          <w:rFonts w:eastAsia="MS Mincho"/>
          <w:b/>
          <w:bCs w:val="0"/>
          <w:i/>
          <w:iCs/>
        </w:rPr>
        <w:t xml:space="preserve">Autonomic Computing </w:t>
      </w:r>
      <w:r w:rsidR="001E414D">
        <w:rPr>
          <w:rFonts w:eastAsia="MS Mincho"/>
          <w:b/>
          <w:bCs w:val="0"/>
          <w:i/>
          <w:iCs/>
        </w:rPr>
        <w:t>Architecture for</w:t>
      </w:r>
      <w:r w:rsidR="000D58A7" w:rsidRPr="00C14709">
        <w:rPr>
          <w:rFonts w:eastAsia="MS Mincho"/>
          <w:b/>
          <w:bCs w:val="0"/>
          <w:i/>
          <w:iCs/>
        </w:rPr>
        <w:t xml:space="preserve"> </w:t>
      </w:r>
      <w:r w:rsidRPr="00C14709">
        <w:rPr>
          <w:rFonts w:eastAsia="MS Mincho"/>
          <w:b/>
          <w:bCs w:val="0"/>
          <w:i/>
          <w:iCs/>
        </w:rPr>
        <w:t xml:space="preserve">SCADA </w:t>
      </w:r>
      <w:r w:rsidR="001E414D">
        <w:rPr>
          <w:rFonts w:eastAsia="MS Mincho"/>
          <w:b/>
          <w:bCs w:val="0"/>
          <w:i/>
          <w:iCs/>
        </w:rPr>
        <w:t xml:space="preserve">Cyber </w:t>
      </w:r>
      <w:r w:rsidRPr="00C14709">
        <w:rPr>
          <w:rFonts w:eastAsia="MS Mincho"/>
          <w:b/>
          <w:bCs w:val="0"/>
          <w:i/>
          <w:iCs/>
        </w:rPr>
        <w:t>Security</w:t>
      </w:r>
      <w:r w:rsidR="00F30786" w:rsidRPr="00C14709">
        <w:t xml:space="preserve"> </w:t>
      </w:r>
      <w:r w:rsidR="00F30786" w:rsidRPr="00C14709">
        <w:rPr>
          <w:rFonts w:eastAsia="MS Mincho"/>
          <w:b/>
          <w:bCs w:val="0"/>
          <w:i/>
          <w:iCs/>
        </w:rPr>
        <w:t>[ICCICC17 #157]</w:t>
      </w:r>
    </w:p>
    <w:p w:rsidR="005E0234" w:rsidRDefault="005E0234" w:rsidP="00FA707A">
      <w:pPr>
        <w:pStyle w:val="Author"/>
        <w:jc w:val="left"/>
        <w:rPr>
          <w:rFonts w:eastAsia="MS Mincho"/>
          <w:b/>
          <w:sz w:val="28"/>
          <w:szCs w:val="28"/>
        </w:rPr>
      </w:pPr>
    </w:p>
    <w:p w:rsidR="008A55B5" w:rsidRPr="00C14709" w:rsidRDefault="00F30786" w:rsidP="00F30786">
      <w:pPr>
        <w:pStyle w:val="Heading1"/>
        <w:numPr>
          <w:ilvl w:val="0"/>
          <w:numId w:val="0"/>
        </w:numPr>
        <w:jc w:val="both"/>
        <w:rPr>
          <w:b/>
          <w:caps/>
          <w:smallCaps w:val="0"/>
          <w:sz w:val="28"/>
          <w:szCs w:val="28"/>
        </w:rPr>
      </w:pPr>
      <w:r w:rsidRPr="00C14709">
        <w:rPr>
          <w:b/>
          <w:caps/>
          <w:smallCaps w:val="0"/>
          <w:sz w:val="28"/>
          <w:szCs w:val="28"/>
        </w:rPr>
        <w:t xml:space="preserve">1. </w:t>
      </w:r>
      <w:r w:rsidR="00930192" w:rsidRPr="00C14709">
        <w:rPr>
          <w:b/>
          <w:caps/>
          <w:smallCaps w:val="0"/>
          <w:sz w:val="28"/>
          <w:szCs w:val="28"/>
        </w:rPr>
        <w:t>Introduction</w:t>
      </w:r>
    </w:p>
    <w:p w:rsidR="007A6AE4" w:rsidRDefault="00070D4C" w:rsidP="00523714">
      <w:pPr>
        <w:pStyle w:val="BodyText"/>
        <w:spacing w:line="240" w:lineRule="auto"/>
        <w:ind w:firstLine="0"/>
        <w:rPr>
          <w:sz w:val="24"/>
          <w:szCs w:val="24"/>
        </w:rPr>
      </w:pPr>
      <w:r>
        <w:rPr>
          <w:sz w:val="24"/>
          <w:szCs w:val="24"/>
        </w:rPr>
        <w:t xml:space="preserve">Cognitive computing </w:t>
      </w:r>
      <w:r w:rsidR="00F43886">
        <w:rPr>
          <w:sz w:val="24"/>
          <w:szCs w:val="24"/>
        </w:rPr>
        <w:t xml:space="preserve">relates </w:t>
      </w:r>
      <w:r w:rsidR="00BD214F">
        <w:rPr>
          <w:sz w:val="24"/>
          <w:szCs w:val="24"/>
        </w:rPr>
        <w:t xml:space="preserve">to </w:t>
      </w:r>
      <w:r w:rsidR="003E045E">
        <w:rPr>
          <w:sz w:val="24"/>
          <w:szCs w:val="24"/>
        </w:rPr>
        <w:t xml:space="preserve">intelligent computing platforms that are based on the disciplines of artificial intelligence, machine learning, and </w:t>
      </w:r>
      <w:r w:rsidR="0086218C">
        <w:rPr>
          <w:sz w:val="24"/>
          <w:szCs w:val="24"/>
        </w:rPr>
        <w:t>other innovative</w:t>
      </w:r>
      <w:r w:rsidR="003E045E">
        <w:rPr>
          <w:sz w:val="24"/>
          <w:szCs w:val="24"/>
        </w:rPr>
        <w:t xml:space="preserve"> technologies. These technologies can be used to design systems that mimic the human brain to learn about their environment and can autonomously predict an impending anomalous situation. </w:t>
      </w:r>
      <w:r>
        <w:rPr>
          <w:sz w:val="24"/>
          <w:szCs w:val="24"/>
        </w:rPr>
        <w:t xml:space="preserve"> </w:t>
      </w:r>
      <w:r w:rsidR="00790A41" w:rsidRPr="00C14709">
        <w:rPr>
          <w:sz w:val="24"/>
          <w:szCs w:val="24"/>
        </w:rPr>
        <w:t>IBM first used the term ‘Autonomic Computing’</w:t>
      </w:r>
      <w:r w:rsidR="00523714" w:rsidRPr="00C14709">
        <w:rPr>
          <w:sz w:val="24"/>
          <w:szCs w:val="24"/>
        </w:rPr>
        <w:t xml:space="preserve"> in 2001 to combat the l</w:t>
      </w:r>
      <w:r w:rsidR="00790A41">
        <w:rPr>
          <w:sz w:val="24"/>
          <w:szCs w:val="24"/>
        </w:rPr>
        <w:t>ooming complexity crisis (</w:t>
      </w:r>
      <w:proofErr w:type="spellStart"/>
      <w:r w:rsidR="00790A41">
        <w:rPr>
          <w:sz w:val="24"/>
          <w:szCs w:val="24"/>
        </w:rPr>
        <w:t>Ganek</w:t>
      </w:r>
      <w:proofErr w:type="spellEnd"/>
      <w:r w:rsidR="00790A41">
        <w:rPr>
          <w:sz w:val="24"/>
          <w:szCs w:val="24"/>
        </w:rPr>
        <w:t xml:space="preserve"> and </w:t>
      </w:r>
      <w:proofErr w:type="spellStart"/>
      <w:r w:rsidR="00790A41">
        <w:rPr>
          <w:sz w:val="24"/>
          <w:szCs w:val="24"/>
        </w:rPr>
        <w:t>Corbi</w:t>
      </w:r>
      <w:proofErr w:type="spellEnd"/>
      <w:r w:rsidR="00790A41">
        <w:rPr>
          <w:sz w:val="24"/>
          <w:szCs w:val="24"/>
        </w:rPr>
        <w:t>,</w:t>
      </w:r>
      <w:r w:rsidR="00523714" w:rsidRPr="00C14709">
        <w:rPr>
          <w:sz w:val="24"/>
          <w:szCs w:val="24"/>
        </w:rPr>
        <w:t xml:space="preserve"> 2003). The concept has been inspired by </w:t>
      </w:r>
      <w:r w:rsidR="00F43886">
        <w:rPr>
          <w:sz w:val="24"/>
          <w:szCs w:val="24"/>
        </w:rPr>
        <w:t xml:space="preserve">the </w:t>
      </w:r>
      <w:r w:rsidR="00523714" w:rsidRPr="00C14709">
        <w:rPr>
          <w:sz w:val="24"/>
          <w:szCs w:val="24"/>
        </w:rPr>
        <w:t xml:space="preserve">human biological autonomic system. An autonomic system is self-healing, self-regulating, self-optimising and self-protecting </w:t>
      </w:r>
      <w:r w:rsidR="00790A41">
        <w:rPr>
          <w:sz w:val="24"/>
          <w:szCs w:val="24"/>
        </w:rPr>
        <w:t>(</w:t>
      </w:r>
      <w:proofErr w:type="spellStart"/>
      <w:r w:rsidR="00790A41">
        <w:rPr>
          <w:sz w:val="24"/>
          <w:szCs w:val="24"/>
        </w:rPr>
        <w:t>Ganek</w:t>
      </w:r>
      <w:proofErr w:type="spellEnd"/>
      <w:r w:rsidR="00790A41">
        <w:rPr>
          <w:sz w:val="24"/>
          <w:szCs w:val="24"/>
        </w:rPr>
        <w:t xml:space="preserve"> and </w:t>
      </w:r>
      <w:proofErr w:type="spellStart"/>
      <w:r w:rsidR="00790A41">
        <w:rPr>
          <w:sz w:val="24"/>
          <w:szCs w:val="24"/>
        </w:rPr>
        <w:t>Corbi</w:t>
      </w:r>
      <w:proofErr w:type="spellEnd"/>
      <w:r w:rsidR="00790A41">
        <w:rPr>
          <w:sz w:val="24"/>
          <w:szCs w:val="24"/>
        </w:rPr>
        <w:t>,</w:t>
      </w:r>
      <w:r w:rsidR="00790A41" w:rsidRPr="00C14709">
        <w:rPr>
          <w:sz w:val="24"/>
          <w:szCs w:val="24"/>
        </w:rPr>
        <w:t xml:space="preserve"> 2003). </w:t>
      </w:r>
      <w:r w:rsidR="00523714" w:rsidRPr="00C14709">
        <w:rPr>
          <w:sz w:val="24"/>
          <w:szCs w:val="24"/>
        </w:rPr>
        <w:t>Therefore, the system should be able to protect itself against both malicious attacks and unintended mistakes by the operator.</w:t>
      </w:r>
    </w:p>
    <w:p w:rsidR="007A6AE4" w:rsidRDefault="004B16E3" w:rsidP="007A6AE4">
      <w:pPr>
        <w:pStyle w:val="BodyText"/>
        <w:spacing w:line="240" w:lineRule="auto"/>
        <w:rPr>
          <w:sz w:val="24"/>
          <w:szCs w:val="24"/>
        </w:rPr>
      </w:pPr>
      <w:r w:rsidRPr="00C14709">
        <w:rPr>
          <w:sz w:val="24"/>
          <w:szCs w:val="24"/>
        </w:rPr>
        <w:t xml:space="preserve">Supervisory Control and Data Acquisition </w:t>
      </w:r>
      <w:r w:rsidR="00F43886">
        <w:rPr>
          <w:sz w:val="24"/>
          <w:szCs w:val="24"/>
        </w:rPr>
        <w:t>(</w:t>
      </w:r>
      <w:r w:rsidR="0086218C" w:rsidRPr="00C14709">
        <w:rPr>
          <w:sz w:val="24"/>
          <w:szCs w:val="24"/>
        </w:rPr>
        <w:t>SCADA</w:t>
      </w:r>
      <w:r w:rsidR="00F43886">
        <w:rPr>
          <w:sz w:val="24"/>
          <w:szCs w:val="24"/>
        </w:rPr>
        <w:t>)</w:t>
      </w:r>
      <w:r w:rsidR="0086218C" w:rsidRPr="00C14709">
        <w:rPr>
          <w:sz w:val="24"/>
          <w:szCs w:val="24"/>
        </w:rPr>
        <w:t xml:space="preserve"> </w:t>
      </w:r>
      <w:r w:rsidR="0086218C">
        <w:rPr>
          <w:sz w:val="24"/>
          <w:szCs w:val="24"/>
        </w:rPr>
        <w:t>s</w:t>
      </w:r>
      <w:r w:rsidR="0086218C" w:rsidRPr="00C14709">
        <w:rPr>
          <w:sz w:val="24"/>
          <w:szCs w:val="24"/>
        </w:rPr>
        <w:t>ystems are used to monitor and control complex infrastructures of national importance such as transportation networks, power generation and manufacturing plants.</w:t>
      </w:r>
      <w:r w:rsidR="0086218C">
        <w:rPr>
          <w:sz w:val="24"/>
          <w:szCs w:val="24"/>
        </w:rPr>
        <w:t xml:space="preserve"> </w:t>
      </w:r>
      <w:r w:rsidR="00F43886">
        <w:rPr>
          <w:sz w:val="24"/>
          <w:szCs w:val="24"/>
        </w:rPr>
        <w:t>SCADA systems</w:t>
      </w:r>
      <w:r w:rsidR="00F43886" w:rsidRPr="00C14709">
        <w:rPr>
          <w:sz w:val="24"/>
          <w:szCs w:val="24"/>
        </w:rPr>
        <w:t xml:space="preserve"> </w:t>
      </w:r>
      <w:r w:rsidR="007A6AE4" w:rsidRPr="00C14709">
        <w:rPr>
          <w:sz w:val="24"/>
          <w:szCs w:val="24"/>
        </w:rPr>
        <w:t>can be visualised as a layered architecture, as shown in Figure 1. The field devices (sensors</w:t>
      </w:r>
      <w:r w:rsidR="00F43886">
        <w:rPr>
          <w:sz w:val="24"/>
          <w:szCs w:val="24"/>
        </w:rPr>
        <w:t>,</w:t>
      </w:r>
      <w:r w:rsidR="007A6AE4" w:rsidRPr="00C14709">
        <w:rPr>
          <w:sz w:val="24"/>
          <w:szCs w:val="24"/>
        </w:rPr>
        <w:t xml:space="preserve"> etc.) at the lowest layer interact with the physical processes. At layer 2, </w:t>
      </w:r>
      <w:r w:rsidR="00F43886">
        <w:rPr>
          <w:sz w:val="24"/>
          <w:szCs w:val="24"/>
        </w:rPr>
        <w:t>t</w:t>
      </w:r>
      <w:r w:rsidR="007A6AE4" w:rsidRPr="00C14709">
        <w:rPr>
          <w:sz w:val="24"/>
          <w:szCs w:val="24"/>
        </w:rPr>
        <w:t xml:space="preserve">he Programmable Logic Controllers (PLC), and Remote Terminal Units (RTUs) aggregate data values from the lower layer and communicate the commands and their responses through the communications network to the SCADA server and </w:t>
      </w:r>
      <w:r w:rsidR="007A6AE4">
        <w:rPr>
          <w:sz w:val="24"/>
          <w:szCs w:val="24"/>
        </w:rPr>
        <w:t xml:space="preserve">Human Machine Interface (HMI). </w:t>
      </w:r>
      <w:r w:rsidR="00F43886">
        <w:rPr>
          <w:sz w:val="24"/>
          <w:szCs w:val="24"/>
        </w:rPr>
        <w:t>The</w:t>
      </w:r>
      <w:r w:rsidR="007A6AE4">
        <w:rPr>
          <w:sz w:val="24"/>
          <w:szCs w:val="24"/>
        </w:rPr>
        <w:t xml:space="preserve"> generation of commands at the top layer and collection of responses from the lowest layer result</w:t>
      </w:r>
      <w:r w:rsidR="00F43886">
        <w:rPr>
          <w:sz w:val="24"/>
          <w:szCs w:val="24"/>
        </w:rPr>
        <w:t>s</w:t>
      </w:r>
      <w:r w:rsidR="007A6AE4">
        <w:rPr>
          <w:sz w:val="24"/>
          <w:szCs w:val="24"/>
        </w:rPr>
        <w:t xml:space="preserve"> in </w:t>
      </w:r>
      <w:r w:rsidR="00F43886">
        <w:rPr>
          <w:sz w:val="24"/>
          <w:szCs w:val="24"/>
        </w:rPr>
        <w:t xml:space="preserve">the </w:t>
      </w:r>
      <w:r w:rsidR="007A6AE4">
        <w:rPr>
          <w:sz w:val="24"/>
          <w:szCs w:val="24"/>
        </w:rPr>
        <w:t xml:space="preserve">monitoring and control of the process. </w:t>
      </w:r>
      <w:r w:rsidR="00B238AD">
        <w:rPr>
          <w:sz w:val="24"/>
          <w:szCs w:val="24"/>
        </w:rPr>
        <w:t>The applicability of SCADA systems has become widespread due to industrial automation, cost reduction and growt</w:t>
      </w:r>
      <w:r w:rsidR="00790A41">
        <w:rPr>
          <w:sz w:val="24"/>
          <w:szCs w:val="24"/>
        </w:rPr>
        <w:t>h in global economies (</w:t>
      </w:r>
      <w:proofErr w:type="spellStart"/>
      <w:r w:rsidR="00790A41">
        <w:rPr>
          <w:sz w:val="24"/>
          <w:szCs w:val="24"/>
        </w:rPr>
        <w:t>Nazir</w:t>
      </w:r>
      <w:proofErr w:type="spellEnd"/>
      <w:r w:rsidR="00790A41">
        <w:rPr>
          <w:sz w:val="24"/>
          <w:szCs w:val="24"/>
        </w:rPr>
        <w:t xml:space="preserve"> </w:t>
      </w:r>
      <w:r w:rsidR="00790A41" w:rsidRPr="00790A41">
        <w:rPr>
          <w:i/>
          <w:sz w:val="24"/>
          <w:szCs w:val="24"/>
        </w:rPr>
        <w:t>et</w:t>
      </w:r>
      <w:r w:rsidR="00B238AD" w:rsidRPr="00790A41">
        <w:rPr>
          <w:i/>
          <w:sz w:val="24"/>
          <w:szCs w:val="24"/>
        </w:rPr>
        <w:t xml:space="preserve"> al.,</w:t>
      </w:r>
      <w:r w:rsidR="00B238AD">
        <w:rPr>
          <w:sz w:val="24"/>
          <w:szCs w:val="24"/>
        </w:rPr>
        <w:t xml:space="preserve"> 2017).</w:t>
      </w:r>
    </w:p>
    <w:p w:rsidR="00523714" w:rsidRPr="00C14709" w:rsidRDefault="00CB047D" w:rsidP="00CB047D">
      <w:pPr>
        <w:pStyle w:val="BodyText"/>
        <w:tabs>
          <w:tab w:val="clear" w:pos="288"/>
          <w:tab w:val="left" w:pos="567"/>
        </w:tabs>
        <w:spacing w:line="240" w:lineRule="auto"/>
        <w:ind w:left="567" w:firstLine="0"/>
        <w:rPr>
          <w:sz w:val="24"/>
          <w:szCs w:val="24"/>
        </w:rPr>
      </w:pPr>
      <w:r>
        <w:rPr>
          <w:noProof/>
          <w:sz w:val="24"/>
          <w:szCs w:val="24"/>
          <w:lang w:eastAsia="en-GB"/>
        </w:rPr>
        <w:drawing>
          <wp:inline distT="0" distB="0" distL="0" distR="0">
            <wp:extent cx="5514488" cy="335942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518718" cy="3362003"/>
                    </a:xfrm>
                    <a:prstGeom prst="rect">
                      <a:avLst/>
                    </a:prstGeom>
                    <a:noFill/>
                    <a:ln w="9525">
                      <a:noFill/>
                      <a:miter lim="800000"/>
                      <a:headEnd/>
                      <a:tailEnd/>
                    </a:ln>
                  </pic:spPr>
                </pic:pic>
              </a:graphicData>
            </a:graphic>
          </wp:inline>
        </w:drawing>
      </w:r>
    </w:p>
    <w:p w:rsidR="00523714" w:rsidRPr="00C14709" w:rsidRDefault="00523714" w:rsidP="00523714">
      <w:pPr>
        <w:pStyle w:val="figurecaption"/>
        <w:ind w:firstLine="1134"/>
        <w:rPr>
          <w:rFonts w:eastAsia="MS Mincho"/>
          <w:sz w:val="24"/>
          <w:szCs w:val="24"/>
        </w:rPr>
      </w:pPr>
      <w:r w:rsidRPr="00C14709">
        <w:rPr>
          <w:rFonts w:eastAsia="MS Mincho"/>
          <w:sz w:val="24"/>
          <w:szCs w:val="24"/>
        </w:rPr>
        <w:t>Layered Architecture of a SCADA system.</w:t>
      </w:r>
    </w:p>
    <w:p w:rsidR="00523714" w:rsidRDefault="00523714" w:rsidP="00900B2F">
      <w:pPr>
        <w:pStyle w:val="BodyText"/>
        <w:spacing w:line="240" w:lineRule="auto"/>
        <w:ind w:firstLine="0"/>
        <w:rPr>
          <w:sz w:val="24"/>
          <w:szCs w:val="24"/>
        </w:rPr>
      </w:pPr>
    </w:p>
    <w:p w:rsidR="00CB047D" w:rsidRDefault="00CB047D" w:rsidP="00CB047D">
      <w:pPr>
        <w:pStyle w:val="BodyText"/>
        <w:spacing w:line="240" w:lineRule="auto"/>
        <w:ind w:firstLine="0"/>
        <w:rPr>
          <w:sz w:val="24"/>
          <w:szCs w:val="24"/>
        </w:rPr>
      </w:pPr>
      <w:r>
        <w:rPr>
          <w:sz w:val="24"/>
          <w:szCs w:val="24"/>
        </w:rPr>
        <w:tab/>
      </w:r>
      <w:r w:rsidRPr="00C14709">
        <w:rPr>
          <w:sz w:val="24"/>
          <w:szCs w:val="24"/>
        </w:rPr>
        <w:t xml:space="preserve">Traditionally, SCADA systems </w:t>
      </w:r>
      <w:r>
        <w:rPr>
          <w:sz w:val="24"/>
          <w:szCs w:val="24"/>
        </w:rPr>
        <w:t>were</w:t>
      </w:r>
      <w:r w:rsidRPr="00C14709">
        <w:rPr>
          <w:sz w:val="24"/>
          <w:szCs w:val="24"/>
        </w:rPr>
        <w:t xml:space="preserve"> developed as closed systems with security being the overriding factor, </w:t>
      </w:r>
      <w:r>
        <w:rPr>
          <w:sz w:val="24"/>
          <w:szCs w:val="24"/>
        </w:rPr>
        <w:t>and</w:t>
      </w:r>
      <w:r w:rsidRPr="00C14709">
        <w:rPr>
          <w:sz w:val="24"/>
          <w:szCs w:val="24"/>
        </w:rPr>
        <w:t xml:space="preserve"> no Internet connectivity. However, to leverage efficiency and gain a competitive advantage, </w:t>
      </w:r>
      <w:r w:rsidRPr="00C14709">
        <w:rPr>
          <w:sz w:val="24"/>
          <w:szCs w:val="24"/>
        </w:rPr>
        <w:lastRenderedPageBreak/>
        <w:t>the systems are increasingly becoming connected to the Internet</w:t>
      </w:r>
      <w:r>
        <w:rPr>
          <w:sz w:val="24"/>
          <w:szCs w:val="24"/>
        </w:rPr>
        <w:t xml:space="preserve"> and cloud technologies. SCADA system security vulnerabilities were first highlighted by the </w:t>
      </w:r>
      <w:proofErr w:type="spellStart"/>
      <w:r>
        <w:rPr>
          <w:sz w:val="24"/>
          <w:szCs w:val="24"/>
        </w:rPr>
        <w:t>Stuxnet</w:t>
      </w:r>
      <w:proofErr w:type="spellEnd"/>
      <w:r>
        <w:rPr>
          <w:sz w:val="24"/>
          <w:szCs w:val="24"/>
        </w:rPr>
        <w:t xml:space="preserve"> attack (</w:t>
      </w:r>
      <w:proofErr w:type="spellStart"/>
      <w:r>
        <w:rPr>
          <w:sz w:val="24"/>
          <w:szCs w:val="24"/>
        </w:rPr>
        <w:t>Karnouskos</w:t>
      </w:r>
      <w:proofErr w:type="spellEnd"/>
      <w:r>
        <w:rPr>
          <w:sz w:val="24"/>
          <w:szCs w:val="24"/>
        </w:rPr>
        <w:t xml:space="preserve">, 2011). Subsequently, there has been an increase in the frequency and sophistication, of the attacks as evidenced by </w:t>
      </w:r>
      <w:proofErr w:type="spellStart"/>
      <w:r>
        <w:rPr>
          <w:sz w:val="24"/>
          <w:szCs w:val="24"/>
        </w:rPr>
        <w:t>Constantin</w:t>
      </w:r>
      <w:proofErr w:type="spellEnd"/>
      <w:r>
        <w:rPr>
          <w:sz w:val="24"/>
          <w:szCs w:val="24"/>
        </w:rPr>
        <w:t xml:space="preserve"> (2014).</w:t>
      </w:r>
    </w:p>
    <w:p w:rsidR="007A6AE4" w:rsidRPr="00C14709" w:rsidRDefault="007A6AE4" w:rsidP="007A6AE4">
      <w:pPr>
        <w:pStyle w:val="BodyText"/>
        <w:spacing w:line="240" w:lineRule="auto"/>
        <w:rPr>
          <w:sz w:val="24"/>
          <w:szCs w:val="24"/>
        </w:rPr>
      </w:pPr>
      <w:r>
        <w:rPr>
          <w:sz w:val="24"/>
          <w:szCs w:val="24"/>
        </w:rPr>
        <w:t>Isolation and obscurity as a mechanism for protection is no longer an option for critical infrastructures</w:t>
      </w:r>
      <w:r w:rsidR="00BD214F">
        <w:rPr>
          <w:sz w:val="24"/>
          <w:szCs w:val="24"/>
        </w:rPr>
        <w:t xml:space="preserve"> (</w:t>
      </w:r>
      <w:r w:rsidR="00790A41">
        <w:rPr>
          <w:sz w:val="24"/>
          <w:szCs w:val="24"/>
          <w:lang w:eastAsia="en-GB"/>
        </w:rPr>
        <w:t>Mahoney and Gandhi,</w:t>
      </w:r>
      <w:r w:rsidR="00BD214F">
        <w:rPr>
          <w:sz w:val="24"/>
          <w:szCs w:val="24"/>
          <w:lang w:eastAsia="en-GB"/>
        </w:rPr>
        <w:t xml:space="preserve"> 2011</w:t>
      </w:r>
      <w:r w:rsidR="00BD214F">
        <w:rPr>
          <w:sz w:val="24"/>
          <w:szCs w:val="24"/>
        </w:rPr>
        <w:t>)</w:t>
      </w:r>
      <w:r>
        <w:rPr>
          <w:sz w:val="24"/>
          <w:szCs w:val="24"/>
        </w:rPr>
        <w:t xml:space="preserve">. At the same time systems are getting so complex that it is difficult to develop effective defence strategies, as there is a </w:t>
      </w:r>
      <w:r w:rsidR="00F43886">
        <w:rPr>
          <w:sz w:val="24"/>
          <w:szCs w:val="24"/>
        </w:rPr>
        <w:t>lack</w:t>
      </w:r>
      <w:r w:rsidR="00B238AD">
        <w:rPr>
          <w:sz w:val="24"/>
          <w:szCs w:val="24"/>
        </w:rPr>
        <w:t xml:space="preserve"> of</w:t>
      </w:r>
      <w:r w:rsidR="00F43886">
        <w:rPr>
          <w:sz w:val="24"/>
          <w:szCs w:val="24"/>
        </w:rPr>
        <w:t xml:space="preserve"> </w:t>
      </w:r>
      <w:r>
        <w:rPr>
          <w:sz w:val="24"/>
          <w:szCs w:val="24"/>
        </w:rPr>
        <w:t>understanding of the complex interactions between the many system entities</w:t>
      </w:r>
      <w:r w:rsidR="00BD214F">
        <w:rPr>
          <w:sz w:val="24"/>
          <w:szCs w:val="24"/>
        </w:rPr>
        <w:t xml:space="preserve"> (</w:t>
      </w:r>
      <w:proofErr w:type="spellStart"/>
      <w:r w:rsidR="00BD214F">
        <w:rPr>
          <w:sz w:val="24"/>
          <w:szCs w:val="24"/>
        </w:rPr>
        <w:t>Khadraoui</w:t>
      </w:r>
      <w:proofErr w:type="spellEnd"/>
      <w:r w:rsidR="00790A41">
        <w:rPr>
          <w:sz w:val="24"/>
          <w:szCs w:val="24"/>
        </w:rPr>
        <w:t xml:space="preserve"> and </w:t>
      </w:r>
      <w:proofErr w:type="spellStart"/>
      <w:r w:rsidR="00790A41">
        <w:rPr>
          <w:sz w:val="24"/>
          <w:szCs w:val="24"/>
        </w:rPr>
        <w:t>Feltus</w:t>
      </w:r>
      <w:proofErr w:type="spellEnd"/>
      <w:r w:rsidR="00BD214F">
        <w:rPr>
          <w:sz w:val="24"/>
          <w:szCs w:val="24"/>
        </w:rPr>
        <w:t>, 2015)</w:t>
      </w:r>
      <w:r>
        <w:rPr>
          <w:sz w:val="24"/>
          <w:szCs w:val="24"/>
        </w:rPr>
        <w:t xml:space="preserve">. </w:t>
      </w:r>
      <w:r w:rsidR="00D82DA4">
        <w:rPr>
          <w:sz w:val="24"/>
          <w:szCs w:val="24"/>
        </w:rPr>
        <w:t xml:space="preserve">Digital forensics becomes difficult due to </w:t>
      </w:r>
      <w:r w:rsidR="00807905">
        <w:rPr>
          <w:sz w:val="24"/>
          <w:szCs w:val="24"/>
        </w:rPr>
        <w:t xml:space="preserve">the </w:t>
      </w:r>
      <w:r w:rsidR="00D82DA4">
        <w:rPr>
          <w:sz w:val="24"/>
          <w:szCs w:val="24"/>
        </w:rPr>
        <w:t>increased number</w:t>
      </w:r>
      <w:r w:rsidR="00F43886">
        <w:rPr>
          <w:sz w:val="24"/>
          <w:szCs w:val="24"/>
        </w:rPr>
        <w:t>s</w:t>
      </w:r>
      <w:r w:rsidR="00D82DA4">
        <w:rPr>
          <w:sz w:val="24"/>
          <w:szCs w:val="24"/>
        </w:rPr>
        <w:t xml:space="preserve"> and complexity of </w:t>
      </w:r>
      <w:r w:rsidR="00F43886">
        <w:rPr>
          <w:sz w:val="24"/>
          <w:szCs w:val="24"/>
        </w:rPr>
        <w:t xml:space="preserve">the </w:t>
      </w:r>
      <w:r w:rsidR="00D82DA4">
        <w:rPr>
          <w:sz w:val="24"/>
          <w:szCs w:val="24"/>
        </w:rPr>
        <w:t xml:space="preserve">cases (Taveras, 2013). </w:t>
      </w:r>
      <w:r>
        <w:rPr>
          <w:sz w:val="24"/>
          <w:szCs w:val="24"/>
        </w:rPr>
        <w:t xml:space="preserve">The systems complexity and interactions go beyond the capability of system developers and integrators </w:t>
      </w:r>
      <w:r w:rsidR="00F43886">
        <w:rPr>
          <w:sz w:val="24"/>
          <w:szCs w:val="24"/>
        </w:rPr>
        <w:t xml:space="preserve">as a result of interconnectivity </w:t>
      </w:r>
      <w:r>
        <w:rPr>
          <w:sz w:val="24"/>
          <w:szCs w:val="24"/>
        </w:rPr>
        <w:t>(</w:t>
      </w:r>
      <w:proofErr w:type="spellStart"/>
      <w:r>
        <w:rPr>
          <w:sz w:val="24"/>
          <w:szCs w:val="24"/>
        </w:rPr>
        <w:t>Kephart</w:t>
      </w:r>
      <w:proofErr w:type="spellEnd"/>
      <w:r w:rsidR="00DE7B1E">
        <w:rPr>
          <w:sz w:val="24"/>
          <w:szCs w:val="24"/>
        </w:rPr>
        <w:t xml:space="preserve"> and Chess</w:t>
      </w:r>
      <w:r>
        <w:rPr>
          <w:sz w:val="24"/>
          <w:szCs w:val="24"/>
        </w:rPr>
        <w:t>, 2003). Thus</w:t>
      </w:r>
      <w:r w:rsidR="00807905">
        <w:rPr>
          <w:sz w:val="24"/>
          <w:szCs w:val="24"/>
        </w:rPr>
        <w:t>,</w:t>
      </w:r>
      <w:r>
        <w:rPr>
          <w:sz w:val="24"/>
          <w:szCs w:val="24"/>
        </w:rPr>
        <w:t xml:space="preserve"> increasingly there is a lack of understanding of the </w:t>
      </w:r>
      <w:r w:rsidR="00F43886">
        <w:rPr>
          <w:sz w:val="24"/>
          <w:szCs w:val="24"/>
        </w:rPr>
        <w:t xml:space="preserve">holistic </w:t>
      </w:r>
      <w:r>
        <w:rPr>
          <w:sz w:val="24"/>
          <w:szCs w:val="24"/>
        </w:rPr>
        <w:t>system</w:t>
      </w:r>
      <w:r w:rsidR="00F43886">
        <w:rPr>
          <w:sz w:val="24"/>
          <w:szCs w:val="24"/>
        </w:rPr>
        <w:t>,</w:t>
      </w:r>
      <w:r>
        <w:rPr>
          <w:sz w:val="24"/>
          <w:szCs w:val="24"/>
        </w:rPr>
        <w:t xml:space="preserve"> which makes it very difficult to tune a system and to make decisions in case of changed requirements. This has led to a realization that conventional and inflexible techniques will not help. What is needed is a new way of looking at the problem of cyber security that is robust, manageable and self-realising with a minimum requirement to monitor systems to make decisions. What is proposed is an entirely new way of thinking about the problem where the system itself is intelligent and helps to maintain and extend its behaviour, with the use of autonomic computing (</w:t>
      </w:r>
      <w:proofErr w:type="spellStart"/>
      <w:r>
        <w:rPr>
          <w:sz w:val="24"/>
          <w:szCs w:val="24"/>
        </w:rPr>
        <w:t>Kephart</w:t>
      </w:r>
      <w:proofErr w:type="spellEnd"/>
      <w:r w:rsidR="00DE7B1E">
        <w:rPr>
          <w:sz w:val="24"/>
          <w:szCs w:val="24"/>
        </w:rPr>
        <w:t xml:space="preserve"> and Chess</w:t>
      </w:r>
      <w:r>
        <w:rPr>
          <w:sz w:val="24"/>
          <w:szCs w:val="24"/>
        </w:rPr>
        <w:t xml:space="preserve">, 2003). </w:t>
      </w:r>
    </w:p>
    <w:p w:rsidR="007A6AE4" w:rsidRPr="00C14709" w:rsidRDefault="007A6AE4" w:rsidP="007A6AE4">
      <w:pPr>
        <w:pStyle w:val="BodyText"/>
        <w:spacing w:line="240" w:lineRule="auto"/>
        <w:rPr>
          <w:sz w:val="24"/>
          <w:szCs w:val="24"/>
        </w:rPr>
      </w:pPr>
      <w:r w:rsidRPr="00C14709">
        <w:rPr>
          <w:sz w:val="24"/>
          <w:szCs w:val="24"/>
        </w:rPr>
        <w:t xml:space="preserve">The basic principles of autonomic computing are </w:t>
      </w:r>
      <w:r w:rsidR="00286704">
        <w:rPr>
          <w:sz w:val="24"/>
          <w:szCs w:val="24"/>
        </w:rPr>
        <w:t>highly</w:t>
      </w:r>
      <w:r w:rsidRPr="00C14709">
        <w:rPr>
          <w:sz w:val="24"/>
          <w:szCs w:val="24"/>
        </w:rPr>
        <w:t xml:space="preserve"> </w:t>
      </w:r>
      <w:r w:rsidR="00286704">
        <w:rPr>
          <w:sz w:val="24"/>
          <w:szCs w:val="24"/>
        </w:rPr>
        <w:t>relevant for the</w:t>
      </w:r>
      <w:r w:rsidR="00D420BC">
        <w:rPr>
          <w:sz w:val="24"/>
          <w:szCs w:val="24"/>
        </w:rPr>
        <w:t xml:space="preserve"> protection of the</w:t>
      </w:r>
      <w:r w:rsidRPr="00C14709">
        <w:rPr>
          <w:sz w:val="24"/>
          <w:szCs w:val="24"/>
        </w:rPr>
        <w:t xml:space="preserve"> increasingly complex SCADA system because: (</w:t>
      </w:r>
      <w:proofErr w:type="spellStart"/>
      <w:r w:rsidRPr="00C14709">
        <w:rPr>
          <w:sz w:val="24"/>
          <w:szCs w:val="24"/>
        </w:rPr>
        <w:t>i</w:t>
      </w:r>
      <w:proofErr w:type="spellEnd"/>
      <w:r w:rsidRPr="00C14709">
        <w:rPr>
          <w:sz w:val="24"/>
          <w:szCs w:val="24"/>
        </w:rPr>
        <w:t xml:space="preserve">) </w:t>
      </w:r>
      <w:r w:rsidR="00286704" w:rsidRPr="00C14709">
        <w:rPr>
          <w:sz w:val="24"/>
          <w:szCs w:val="24"/>
        </w:rPr>
        <w:t>the</w:t>
      </w:r>
      <w:r w:rsidRPr="00C14709">
        <w:rPr>
          <w:sz w:val="24"/>
          <w:szCs w:val="24"/>
        </w:rPr>
        <w:t xml:space="preserve"> boundaries between physical and virtual systems have been blurred through virtualisation. It is possible to host a cluster of machines in a virtual environment; (ii) </w:t>
      </w:r>
      <w:r w:rsidR="00D420BC">
        <w:rPr>
          <w:sz w:val="24"/>
          <w:szCs w:val="24"/>
        </w:rPr>
        <w:t>e</w:t>
      </w:r>
      <w:r w:rsidR="00D420BC" w:rsidRPr="00C14709">
        <w:rPr>
          <w:sz w:val="24"/>
          <w:szCs w:val="24"/>
        </w:rPr>
        <w:t xml:space="preserve">ven </w:t>
      </w:r>
      <w:r w:rsidRPr="00C14709">
        <w:rPr>
          <w:sz w:val="24"/>
          <w:szCs w:val="24"/>
        </w:rPr>
        <w:t xml:space="preserve">with hardware there are sufficient advances in other domains with self-healing materials; (iii) </w:t>
      </w:r>
      <w:r w:rsidR="00D420BC">
        <w:rPr>
          <w:sz w:val="24"/>
          <w:szCs w:val="24"/>
        </w:rPr>
        <w:t>a</w:t>
      </w:r>
      <w:r w:rsidR="00D420BC" w:rsidRPr="00C14709">
        <w:rPr>
          <w:sz w:val="24"/>
          <w:szCs w:val="24"/>
        </w:rPr>
        <w:t xml:space="preserve">dvances </w:t>
      </w:r>
      <w:r w:rsidRPr="00C14709">
        <w:rPr>
          <w:sz w:val="24"/>
          <w:szCs w:val="24"/>
        </w:rPr>
        <w:t>in machine learning</w:t>
      </w:r>
      <w:r w:rsidR="00D420BC">
        <w:rPr>
          <w:sz w:val="24"/>
          <w:szCs w:val="24"/>
        </w:rPr>
        <w:t>,</w:t>
      </w:r>
      <w:r w:rsidRPr="00C14709">
        <w:rPr>
          <w:sz w:val="24"/>
          <w:szCs w:val="24"/>
        </w:rPr>
        <w:t xml:space="preserve"> artificial intelligence</w:t>
      </w:r>
      <w:r w:rsidR="00D420BC">
        <w:rPr>
          <w:sz w:val="24"/>
          <w:szCs w:val="24"/>
        </w:rPr>
        <w:t xml:space="preserve"> </w:t>
      </w:r>
      <w:r w:rsidRPr="00C14709">
        <w:rPr>
          <w:sz w:val="24"/>
          <w:szCs w:val="24"/>
        </w:rPr>
        <w:t>and the knowledge base need to be capitalised</w:t>
      </w:r>
      <w:r w:rsidR="00D420BC">
        <w:rPr>
          <w:sz w:val="24"/>
          <w:szCs w:val="24"/>
        </w:rPr>
        <w:t xml:space="preserve"> for protection</w:t>
      </w:r>
      <w:r w:rsidRPr="00C14709">
        <w:rPr>
          <w:sz w:val="24"/>
          <w:szCs w:val="24"/>
        </w:rPr>
        <w:t xml:space="preserve">; (iv) </w:t>
      </w:r>
      <w:r w:rsidR="00D420BC">
        <w:rPr>
          <w:sz w:val="24"/>
          <w:szCs w:val="24"/>
        </w:rPr>
        <w:t>t</w:t>
      </w:r>
      <w:r w:rsidRPr="00C14709">
        <w:rPr>
          <w:sz w:val="24"/>
          <w:szCs w:val="24"/>
        </w:rPr>
        <w:t xml:space="preserve">he systems are highly interconnected and the distributed nature of </w:t>
      </w:r>
      <w:r w:rsidR="00D420BC">
        <w:rPr>
          <w:sz w:val="24"/>
          <w:szCs w:val="24"/>
        </w:rPr>
        <w:t xml:space="preserve">the </w:t>
      </w:r>
      <w:r w:rsidRPr="00C14709">
        <w:rPr>
          <w:sz w:val="24"/>
          <w:szCs w:val="24"/>
        </w:rPr>
        <w:t>systems pose an exponential complexity.</w:t>
      </w:r>
    </w:p>
    <w:p w:rsidR="007A6AE4" w:rsidRDefault="007A6AE4" w:rsidP="007A6AE4">
      <w:pPr>
        <w:pStyle w:val="BodyText"/>
        <w:spacing w:line="240" w:lineRule="auto"/>
        <w:rPr>
          <w:sz w:val="24"/>
          <w:szCs w:val="24"/>
        </w:rPr>
      </w:pPr>
      <w:r w:rsidRPr="00C14709">
        <w:rPr>
          <w:sz w:val="24"/>
          <w:szCs w:val="24"/>
        </w:rPr>
        <w:t>There has been some research on autonomic computing application</w:t>
      </w:r>
      <w:r w:rsidR="00807905">
        <w:rPr>
          <w:sz w:val="24"/>
          <w:szCs w:val="24"/>
        </w:rPr>
        <w:t>s</w:t>
      </w:r>
      <w:r w:rsidRPr="00C14709">
        <w:rPr>
          <w:sz w:val="24"/>
          <w:szCs w:val="24"/>
        </w:rPr>
        <w:t xml:space="preserve"> to complex SCADA systems. The application of autonomic computing for smart grids has been discussed (Greer</w:t>
      </w:r>
      <w:r w:rsidR="004875B2">
        <w:rPr>
          <w:sz w:val="24"/>
          <w:szCs w:val="24"/>
        </w:rPr>
        <w:t xml:space="preserve"> and Rodriguez-Martinez</w:t>
      </w:r>
      <w:r w:rsidRPr="00C14709">
        <w:rPr>
          <w:sz w:val="24"/>
          <w:szCs w:val="24"/>
        </w:rPr>
        <w:t>, 2012) as a solution to manage system complexities.</w:t>
      </w:r>
      <w:r>
        <w:rPr>
          <w:sz w:val="24"/>
          <w:szCs w:val="24"/>
        </w:rPr>
        <w:t xml:space="preserve"> Key components of a self-protecting SCADA system have been proposed and a survey of techniques provided for the realisation of such systems (Chen</w:t>
      </w:r>
      <w:r w:rsidR="004875B2">
        <w:rPr>
          <w:sz w:val="24"/>
          <w:szCs w:val="24"/>
        </w:rPr>
        <w:t xml:space="preserve"> </w:t>
      </w:r>
      <w:proofErr w:type="spellStart"/>
      <w:r w:rsidR="004875B2">
        <w:rPr>
          <w:sz w:val="24"/>
          <w:szCs w:val="24"/>
        </w:rPr>
        <w:t>Abdelwahed</w:t>
      </w:r>
      <w:proofErr w:type="spellEnd"/>
      <w:r>
        <w:rPr>
          <w:sz w:val="24"/>
          <w:szCs w:val="24"/>
        </w:rPr>
        <w:t xml:space="preserve">, 2014). Also, there are few dedicated research groups (Autonomic </w:t>
      </w:r>
      <w:r w:rsidR="00BB1614">
        <w:rPr>
          <w:sz w:val="24"/>
          <w:szCs w:val="24"/>
        </w:rPr>
        <w:t>Computing Lab</w:t>
      </w:r>
      <w:r>
        <w:rPr>
          <w:sz w:val="24"/>
          <w:szCs w:val="24"/>
        </w:rPr>
        <w:t>; Cloud and Autonomic Computing Centre</w:t>
      </w:r>
      <w:r w:rsidR="0076652C">
        <w:rPr>
          <w:sz w:val="24"/>
          <w:szCs w:val="24"/>
        </w:rPr>
        <w:t>; Fortes</w:t>
      </w:r>
      <w:r w:rsidR="004875B2">
        <w:rPr>
          <w:sz w:val="24"/>
          <w:szCs w:val="24"/>
        </w:rPr>
        <w:t xml:space="preserve"> </w:t>
      </w:r>
      <w:r w:rsidR="004875B2" w:rsidRPr="004875B2">
        <w:rPr>
          <w:i/>
          <w:sz w:val="24"/>
          <w:szCs w:val="24"/>
        </w:rPr>
        <w:t>et al</w:t>
      </w:r>
      <w:r w:rsidR="004875B2">
        <w:rPr>
          <w:sz w:val="24"/>
          <w:szCs w:val="24"/>
        </w:rPr>
        <w:t>.,</w:t>
      </w:r>
      <w:r w:rsidR="0076652C">
        <w:rPr>
          <w:sz w:val="24"/>
          <w:szCs w:val="24"/>
        </w:rPr>
        <w:t xml:space="preserve"> 2014</w:t>
      </w:r>
      <w:r>
        <w:rPr>
          <w:sz w:val="24"/>
          <w:szCs w:val="24"/>
        </w:rPr>
        <w:t>) focusing research on the applicability</w:t>
      </w:r>
      <w:r w:rsidR="0076652C">
        <w:rPr>
          <w:sz w:val="24"/>
          <w:szCs w:val="24"/>
        </w:rPr>
        <w:t xml:space="preserve"> of autonomic computing to cyber security</w:t>
      </w:r>
      <w:r>
        <w:rPr>
          <w:sz w:val="24"/>
          <w:szCs w:val="24"/>
        </w:rPr>
        <w:t>. JADE (JADE</w:t>
      </w:r>
      <w:r w:rsidR="00D420BC">
        <w:rPr>
          <w:sz w:val="24"/>
          <w:szCs w:val="24"/>
        </w:rPr>
        <w:t>, 2009</w:t>
      </w:r>
      <w:r>
        <w:rPr>
          <w:sz w:val="24"/>
          <w:szCs w:val="24"/>
        </w:rPr>
        <w:t>) provides a framework for building autonomic management systems.  A test bed was developed for modelling critical infrastructures for testing autonomic technologies</w:t>
      </w:r>
      <w:r w:rsidR="004875B2">
        <w:rPr>
          <w:sz w:val="24"/>
          <w:szCs w:val="24"/>
        </w:rPr>
        <w:t xml:space="preserve"> (Autonomic </w:t>
      </w:r>
      <w:proofErr w:type="gramStart"/>
      <w:r w:rsidR="004875B2">
        <w:rPr>
          <w:sz w:val="24"/>
          <w:szCs w:val="24"/>
        </w:rPr>
        <w:t>Computing  Lab</w:t>
      </w:r>
      <w:proofErr w:type="gramEnd"/>
      <w:r w:rsidR="00D420BC">
        <w:rPr>
          <w:sz w:val="24"/>
          <w:szCs w:val="24"/>
        </w:rPr>
        <w:t>; Cox, 2011)</w:t>
      </w:r>
      <w:r>
        <w:rPr>
          <w:sz w:val="24"/>
          <w:szCs w:val="24"/>
        </w:rPr>
        <w:t xml:space="preserve">. </w:t>
      </w:r>
    </w:p>
    <w:p w:rsidR="001A6069" w:rsidRPr="00C14709" w:rsidRDefault="008578AF" w:rsidP="00EB76E6">
      <w:pPr>
        <w:pStyle w:val="BodyText"/>
        <w:spacing w:line="240" w:lineRule="auto"/>
        <w:rPr>
          <w:sz w:val="24"/>
          <w:szCs w:val="24"/>
        </w:rPr>
      </w:pPr>
      <w:r w:rsidRPr="00C14709">
        <w:rPr>
          <w:sz w:val="24"/>
          <w:szCs w:val="24"/>
        </w:rPr>
        <w:t xml:space="preserve">However, </w:t>
      </w:r>
      <w:r w:rsidR="00BE7B1D" w:rsidRPr="00C14709">
        <w:rPr>
          <w:sz w:val="24"/>
          <w:szCs w:val="24"/>
        </w:rPr>
        <w:t xml:space="preserve">there </w:t>
      </w:r>
      <w:r w:rsidR="00D75171">
        <w:rPr>
          <w:sz w:val="24"/>
          <w:szCs w:val="24"/>
        </w:rPr>
        <w:t>is a lack</w:t>
      </w:r>
      <w:r w:rsidR="00BE7B1D" w:rsidRPr="00C14709">
        <w:rPr>
          <w:sz w:val="24"/>
          <w:szCs w:val="24"/>
        </w:rPr>
        <w:t xml:space="preserve"> of </w:t>
      </w:r>
      <w:r w:rsidR="00807905">
        <w:rPr>
          <w:sz w:val="24"/>
          <w:szCs w:val="24"/>
        </w:rPr>
        <w:t>progress in</w:t>
      </w:r>
      <w:r w:rsidR="00EB76E6">
        <w:rPr>
          <w:sz w:val="24"/>
          <w:szCs w:val="24"/>
        </w:rPr>
        <w:t xml:space="preserve"> </w:t>
      </w:r>
      <w:r w:rsidR="009852DB">
        <w:rPr>
          <w:sz w:val="24"/>
          <w:szCs w:val="24"/>
        </w:rPr>
        <w:t xml:space="preserve">developing architectures </w:t>
      </w:r>
      <w:r w:rsidR="00D75171">
        <w:rPr>
          <w:sz w:val="24"/>
          <w:szCs w:val="24"/>
        </w:rPr>
        <w:t xml:space="preserve">to </w:t>
      </w:r>
      <w:r w:rsidR="009852DB">
        <w:rPr>
          <w:sz w:val="24"/>
          <w:szCs w:val="24"/>
        </w:rPr>
        <w:t xml:space="preserve">support </w:t>
      </w:r>
      <w:r w:rsidR="00EB76E6">
        <w:rPr>
          <w:sz w:val="24"/>
          <w:szCs w:val="24"/>
        </w:rPr>
        <w:t>application</w:t>
      </w:r>
      <w:r w:rsidR="00D75171">
        <w:rPr>
          <w:sz w:val="24"/>
          <w:szCs w:val="24"/>
        </w:rPr>
        <w:t>s</w:t>
      </w:r>
      <w:r w:rsidR="00EB76E6">
        <w:rPr>
          <w:sz w:val="24"/>
          <w:szCs w:val="24"/>
        </w:rPr>
        <w:t xml:space="preserve"> </w:t>
      </w:r>
      <w:r w:rsidR="00C05479" w:rsidRPr="00C14709">
        <w:rPr>
          <w:sz w:val="24"/>
          <w:szCs w:val="24"/>
        </w:rPr>
        <w:t>before the full potential of autonomic computing for SCADA security can be realised.</w:t>
      </w:r>
      <w:r w:rsidR="00BE7B1D" w:rsidRPr="00C14709">
        <w:rPr>
          <w:sz w:val="24"/>
          <w:szCs w:val="24"/>
        </w:rPr>
        <w:t xml:space="preserve">  </w:t>
      </w:r>
      <w:r w:rsidR="00205AD4" w:rsidRPr="00C14709">
        <w:rPr>
          <w:sz w:val="24"/>
          <w:szCs w:val="24"/>
        </w:rPr>
        <w:t>We propose to use the autonomic computing paradigm features to SCADA system security, in particular focussing on self-protecting SCADA systems.</w:t>
      </w:r>
      <w:r w:rsidR="00205AD4">
        <w:rPr>
          <w:sz w:val="24"/>
          <w:szCs w:val="24"/>
        </w:rPr>
        <w:t xml:space="preserve"> </w:t>
      </w:r>
      <w:r w:rsidR="00322935" w:rsidRPr="00C14709">
        <w:rPr>
          <w:sz w:val="24"/>
          <w:szCs w:val="24"/>
        </w:rPr>
        <w:t xml:space="preserve">This paper </w:t>
      </w:r>
      <w:r w:rsidR="00286704">
        <w:rPr>
          <w:sz w:val="24"/>
          <w:szCs w:val="24"/>
        </w:rPr>
        <w:t>incorporate</w:t>
      </w:r>
      <w:r w:rsidR="00D75171">
        <w:rPr>
          <w:sz w:val="24"/>
          <w:szCs w:val="24"/>
        </w:rPr>
        <w:t>s</w:t>
      </w:r>
      <w:r w:rsidR="00286704">
        <w:rPr>
          <w:sz w:val="24"/>
          <w:szCs w:val="24"/>
        </w:rPr>
        <w:t xml:space="preserve"> </w:t>
      </w:r>
      <w:r w:rsidR="00D96E5F">
        <w:rPr>
          <w:sz w:val="24"/>
          <w:szCs w:val="24"/>
        </w:rPr>
        <w:t>autonomic computing paradigm elements to</w:t>
      </w:r>
      <w:r w:rsidR="00D75171">
        <w:rPr>
          <w:sz w:val="24"/>
          <w:szCs w:val="24"/>
        </w:rPr>
        <w:t xml:space="preserve"> extend the SCADA architecture to</w:t>
      </w:r>
      <w:r w:rsidR="00D96E5F">
        <w:rPr>
          <w:sz w:val="24"/>
          <w:szCs w:val="24"/>
        </w:rPr>
        <w:t xml:space="preserve"> safeguard </w:t>
      </w:r>
      <w:r w:rsidR="009852DB">
        <w:rPr>
          <w:sz w:val="24"/>
          <w:szCs w:val="24"/>
        </w:rPr>
        <w:t xml:space="preserve">against </w:t>
      </w:r>
      <w:r w:rsidR="009852DB" w:rsidRPr="00C14709">
        <w:rPr>
          <w:sz w:val="24"/>
          <w:szCs w:val="24"/>
        </w:rPr>
        <w:t>the</w:t>
      </w:r>
      <w:r w:rsidR="00D96E5F">
        <w:rPr>
          <w:sz w:val="24"/>
          <w:szCs w:val="24"/>
        </w:rPr>
        <w:t xml:space="preserve"> emerging </w:t>
      </w:r>
      <w:r w:rsidR="001466C4" w:rsidRPr="00C14709">
        <w:rPr>
          <w:sz w:val="24"/>
          <w:szCs w:val="24"/>
        </w:rPr>
        <w:t xml:space="preserve">cyber security </w:t>
      </w:r>
      <w:r w:rsidR="00D96E5F">
        <w:rPr>
          <w:sz w:val="24"/>
          <w:szCs w:val="24"/>
        </w:rPr>
        <w:t>challenges and threats facing SCADA industrial applications</w:t>
      </w:r>
      <w:r w:rsidR="00322935" w:rsidRPr="00C14709">
        <w:rPr>
          <w:sz w:val="24"/>
          <w:szCs w:val="24"/>
        </w:rPr>
        <w:t>.</w:t>
      </w:r>
      <w:r w:rsidR="00C05479" w:rsidRPr="00C14709">
        <w:rPr>
          <w:sz w:val="24"/>
          <w:szCs w:val="24"/>
        </w:rPr>
        <w:t xml:space="preserve"> </w:t>
      </w:r>
    </w:p>
    <w:p w:rsidR="00C05479" w:rsidRPr="00C14709" w:rsidRDefault="001A6069" w:rsidP="00607E70">
      <w:pPr>
        <w:pStyle w:val="BodyText"/>
        <w:spacing w:line="240" w:lineRule="auto"/>
        <w:ind w:firstLine="0"/>
        <w:rPr>
          <w:sz w:val="24"/>
          <w:szCs w:val="24"/>
        </w:rPr>
      </w:pPr>
      <w:r w:rsidRPr="00C14709">
        <w:rPr>
          <w:sz w:val="24"/>
          <w:szCs w:val="24"/>
        </w:rPr>
        <w:tab/>
      </w:r>
      <w:r w:rsidR="00D75171">
        <w:rPr>
          <w:sz w:val="24"/>
          <w:szCs w:val="24"/>
        </w:rPr>
        <w:t>In s</w:t>
      </w:r>
      <w:r w:rsidR="00C05479" w:rsidRPr="00C14709">
        <w:rPr>
          <w:sz w:val="24"/>
          <w:szCs w:val="24"/>
        </w:rPr>
        <w:t xml:space="preserve">ection </w:t>
      </w:r>
      <w:r w:rsidR="009852DB">
        <w:rPr>
          <w:sz w:val="24"/>
          <w:szCs w:val="24"/>
        </w:rPr>
        <w:t>2</w:t>
      </w:r>
      <w:r w:rsidR="00C05479" w:rsidRPr="00C14709">
        <w:rPr>
          <w:sz w:val="24"/>
          <w:szCs w:val="24"/>
        </w:rPr>
        <w:t xml:space="preserve"> </w:t>
      </w:r>
      <w:r w:rsidR="00280711" w:rsidRPr="00C14709">
        <w:rPr>
          <w:sz w:val="24"/>
          <w:szCs w:val="24"/>
        </w:rPr>
        <w:t>the</w:t>
      </w:r>
      <w:r w:rsidR="00C05479" w:rsidRPr="00C14709">
        <w:rPr>
          <w:sz w:val="24"/>
          <w:szCs w:val="24"/>
        </w:rPr>
        <w:t xml:space="preserve"> relevant </w:t>
      </w:r>
      <w:r w:rsidR="00991535">
        <w:rPr>
          <w:sz w:val="24"/>
          <w:szCs w:val="24"/>
        </w:rPr>
        <w:t xml:space="preserve">features of </w:t>
      </w:r>
      <w:r w:rsidR="00C05479" w:rsidRPr="00C14709">
        <w:rPr>
          <w:sz w:val="24"/>
          <w:szCs w:val="24"/>
        </w:rPr>
        <w:t>SCADA s</w:t>
      </w:r>
      <w:r w:rsidR="00991535">
        <w:rPr>
          <w:sz w:val="24"/>
          <w:szCs w:val="24"/>
        </w:rPr>
        <w:t>ystems</w:t>
      </w:r>
      <w:r w:rsidR="00D75171">
        <w:rPr>
          <w:sz w:val="24"/>
          <w:szCs w:val="24"/>
        </w:rPr>
        <w:t xml:space="preserve"> are described</w:t>
      </w:r>
      <w:r w:rsidR="00C05479" w:rsidRPr="00C14709">
        <w:rPr>
          <w:sz w:val="24"/>
          <w:szCs w:val="24"/>
        </w:rPr>
        <w:t xml:space="preserve">. </w:t>
      </w:r>
      <w:r w:rsidR="00D75171">
        <w:rPr>
          <w:sz w:val="24"/>
          <w:szCs w:val="24"/>
        </w:rPr>
        <w:t>C</w:t>
      </w:r>
      <w:r w:rsidR="00EB76E6">
        <w:rPr>
          <w:sz w:val="24"/>
          <w:szCs w:val="24"/>
        </w:rPr>
        <w:t xml:space="preserve">ognitive computing is discussed in </w:t>
      </w:r>
      <w:r w:rsidR="00D75171">
        <w:rPr>
          <w:sz w:val="24"/>
          <w:szCs w:val="24"/>
        </w:rPr>
        <w:t>s</w:t>
      </w:r>
      <w:r w:rsidR="00C05479" w:rsidRPr="00C14709">
        <w:rPr>
          <w:sz w:val="24"/>
          <w:szCs w:val="24"/>
        </w:rPr>
        <w:t xml:space="preserve">ection </w:t>
      </w:r>
      <w:r w:rsidR="009852DB">
        <w:rPr>
          <w:sz w:val="24"/>
          <w:szCs w:val="24"/>
        </w:rPr>
        <w:t>3</w:t>
      </w:r>
      <w:r w:rsidR="00EB76E6">
        <w:rPr>
          <w:sz w:val="24"/>
          <w:szCs w:val="24"/>
        </w:rPr>
        <w:t xml:space="preserve">. Section </w:t>
      </w:r>
      <w:r w:rsidR="009852DB">
        <w:rPr>
          <w:sz w:val="24"/>
          <w:szCs w:val="24"/>
        </w:rPr>
        <w:t>4</w:t>
      </w:r>
      <w:r w:rsidR="00EB76E6">
        <w:rPr>
          <w:sz w:val="24"/>
          <w:szCs w:val="24"/>
        </w:rPr>
        <w:t xml:space="preserve"> covers the autonomic computing paradigm</w:t>
      </w:r>
      <w:r w:rsidR="00C05479" w:rsidRPr="00C14709">
        <w:rPr>
          <w:sz w:val="24"/>
          <w:szCs w:val="24"/>
        </w:rPr>
        <w:t xml:space="preserve">. Section </w:t>
      </w:r>
      <w:r w:rsidR="009852DB">
        <w:rPr>
          <w:sz w:val="24"/>
          <w:szCs w:val="24"/>
        </w:rPr>
        <w:t>5</w:t>
      </w:r>
      <w:r w:rsidR="00C05479" w:rsidRPr="00C14709">
        <w:rPr>
          <w:sz w:val="24"/>
          <w:szCs w:val="24"/>
        </w:rPr>
        <w:t xml:space="preserve"> </w:t>
      </w:r>
      <w:r w:rsidR="00D75171">
        <w:rPr>
          <w:sz w:val="24"/>
          <w:szCs w:val="24"/>
        </w:rPr>
        <w:t>proposes</w:t>
      </w:r>
      <w:r w:rsidR="00D75171" w:rsidRPr="00C14709">
        <w:rPr>
          <w:sz w:val="24"/>
          <w:szCs w:val="24"/>
        </w:rPr>
        <w:t xml:space="preserve"> </w:t>
      </w:r>
      <w:r w:rsidR="00C05479" w:rsidRPr="00C14709">
        <w:rPr>
          <w:sz w:val="24"/>
          <w:szCs w:val="24"/>
        </w:rPr>
        <w:t xml:space="preserve">the </w:t>
      </w:r>
      <w:r w:rsidR="00EB76E6">
        <w:rPr>
          <w:sz w:val="24"/>
          <w:szCs w:val="24"/>
        </w:rPr>
        <w:t xml:space="preserve">architectural framework for SCADA cyber </w:t>
      </w:r>
      <w:r w:rsidR="009852DB">
        <w:rPr>
          <w:sz w:val="24"/>
          <w:szCs w:val="24"/>
        </w:rPr>
        <w:t xml:space="preserve">security </w:t>
      </w:r>
      <w:r w:rsidR="009852DB" w:rsidRPr="00C14709">
        <w:rPr>
          <w:sz w:val="24"/>
          <w:szCs w:val="24"/>
        </w:rPr>
        <w:t>and</w:t>
      </w:r>
      <w:r w:rsidR="00C05479" w:rsidRPr="00C14709">
        <w:rPr>
          <w:sz w:val="24"/>
          <w:szCs w:val="24"/>
        </w:rPr>
        <w:t xml:space="preserve"> finally </w:t>
      </w:r>
      <w:r w:rsidR="00D75171">
        <w:rPr>
          <w:sz w:val="24"/>
          <w:szCs w:val="24"/>
        </w:rPr>
        <w:t>s</w:t>
      </w:r>
      <w:r w:rsidR="00C05479" w:rsidRPr="00C14709">
        <w:rPr>
          <w:sz w:val="24"/>
          <w:szCs w:val="24"/>
        </w:rPr>
        <w:t xml:space="preserve">ection </w:t>
      </w:r>
      <w:r w:rsidR="009852DB">
        <w:rPr>
          <w:sz w:val="24"/>
          <w:szCs w:val="24"/>
        </w:rPr>
        <w:t>6</w:t>
      </w:r>
      <w:r w:rsidR="00C05479" w:rsidRPr="00C14709">
        <w:rPr>
          <w:sz w:val="24"/>
          <w:szCs w:val="24"/>
        </w:rPr>
        <w:t xml:space="preserve"> concludes the paper.</w:t>
      </w:r>
    </w:p>
    <w:p w:rsidR="008A55B5" w:rsidRPr="00C14709" w:rsidRDefault="00F30786" w:rsidP="00F30786">
      <w:pPr>
        <w:pStyle w:val="Heading1"/>
        <w:numPr>
          <w:ilvl w:val="0"/>
          <w:numId w:val="0"/>
        </w:numPr>
        <w:jc w:val="both"/>
        <w:rPr>
          <w:b/>
          <w:caps/>
          <w:smallCaps w:val="0"/>
          <w:sz w:val="28"/>
          <w:szCs w:val="28"/>
        </w:rPr>
      </w:pPr>
      <w:r w:rsidRPr="00C14709">
        <w:rPr>
          <w:b/>
          <w:caps/>
          <w:smallCaps w:val="0"/>
          <w:sz w:val="28"/>
          <w:szCs w:val="28"/>
        </w:rPr>
        <w:t xml:space="preserve">2. </w:t>
      </w:r>
      <w:r w:rsidR="00BD4C34" w:rsidRPr="00C14709">
        <w:rPr>
          <w:b/>
          <w:caps/>
          <w:smallCaps w:val="0"/>
          <w:sz w:val="28"/>
          <w:szCs w:val="28"/>
        </w:rPr>
        <w:t xml:space="preserve">SCADA </w:t>
      </w:r>
      <w:r w:rsidR="00C12AA0" w:rsidRPr="00C14709">
        <w:rPr>
          <w:b/>
          <w:caps/>
          <w:smallCaps w:val="0"/>
          <w:sz w:val="28"/>
          <w:szCs w:val="28"/>
        </w:rPr>
        <w:t xml:space="preserve">Systems </w:t>
      </w:r>
      <w:r w:rsidR="002D2FD7" w:rsidRPr="00C14709">
        <w:rPr>
          <w:b/>
          <w:caps/>
          <w:smallCaps w:val="0"/>
          <w:sz w:val="28"/>
          <w:szCs w:val="28"/>
        </w:rPr>
        <w:t xml:space="preserve"> </w:t>
      </w:r>
    </w:p>
    <w:p w:rsidR="00A36779" w:rsidRPr="00C14709" w:rsidRDefault="00A36779" w:rsidP="00A36779">
      <w:pPr>
        <w:pStyle w:val="BodyText"/>
        <w:spacing w:line="240" w:lineRule="auto"/>
        <w:ind w:firstLine="0"/>
        <w:rPr>
          <w:sz w:val="24"/>
          <w:szCs w:val="24"/>
        </w:rPr>
      </w:pPr>
      <w:r>
        <w:rPr>
          <w:b/>
          <w:caps/>
          <w:sz w:val="28"/>
          <w:szCs w:val="28"/>
        </w:rPr>
        <w:t>vulnerabilities and threats landscape</w:t>
      </w:r>
    </w:p>
    <w:p w:rsidR="00CD3F73" w:rsidRPr="00C14709" w:rsidRDefault="00614178" w:rsidP="00CD3F73">
      <w:pPr>
        <w:pStyle w:val="BodyText"/>
        <w:spacing w:line="240" w:lineRule="auto"/>
        <w:rPr>
          <w:sz w:val="24"/>
          <w:szCs w:val="24"/>
        </w:rPr>
      </w:pPr>
      <w:r w:rsidRPr="00C14709">
        <w:rPr>
          <w:sz w:val="24"/>
          <w:szCs w:val="24"/>
        </w:rPr>
        <w:t>SCADA systems</w:t>
      </w:r>
      <w:r>
        <w:rPr>
          <w:sz w:val="24"/>
          <w:szCs w:val="24"/>
        </w:rPr>
        <w:t xml:space="preserve"> were developed to be used as stand-alone systems which by </w:t>
      </w:r>
      <w:r w:rsidR="00095271">
        <w:rPr>
          <w:sz w:val="24"/>
          <w:szCs w:val="24"/>
        </w:rPr>
        <w:t xml:space="preserve">their </w:t>
      </w:r>
      <w:r w:rsidR="009852DB">
        <w:rPr>
          <w:sz w:val="24"/>
          <w:szCs w:val="24"/>
        </w:rPr>
        <w:t>very nature made</w:t>
      </w:r>
      <w:r>
        <w:rPr>
          <w:sz w:val="24"/>
          <w:szCs w:val="24"/>
        </w:rPr>
        <w:t xml:space="preserve"> it difficult for an outside attacker to exploit the system. However, the many benefits associated with interconnecting the system to the Internet have </w:t>
      </w:r>
      <w:r w:rsidR="006B4184">
        <w:rPr>
          <w:sz w:val="24"/>
          <w:szCs w:val="24"/>
        </w:rPr>
        <w:t>transform</w:t>
      </w:r>
      <w:r>
        <w:rPr>
          <w:sz w:val="24"/>
          <w:szCs w:val="24"/>
        </w:rPr>
        <w:t xml:space="preserve">ed the SCADA systems into a highly interconnected system </w:t>
      </w:r>
      <w:r w:rsidR="00656675">
        <w:rPr>
          <w:sz w:val="24"/>
          <w:szCs w:val="24"/>
        </w:rPr>
        <w:t>(</w:t>
      </w:r>
      <w:proofErr w:type="spellStart"/>
      <w:r w:rsidR="00807905">
        <w:rPr>
          <w:sz w:val="24"/>
          <w:szCs w:val="24"/>
        </w:rPr>
        <w:t>Taveras</w:t>
      </w:r>
      <w:proofErr w:type="spellEnd"/>
      <w:r w:rsidR="00807905">
        <w:rPr>
          <w:sz w:val="24"/>
          <w:szCs w:val="24"/>
        </w:rPr>
        <w:t xml:space="preserve">, 2013; </w:t>
      </w:r>
      <w:proofErr w:type="spellStart"/>
      <w:r w:rsidR="00656675">
        <w:rPr>
          <w:sz w:val="24"/>
          <w:szCs w:val="24"/>
        </w:rPr>
        <w:t>Nazir</w:t>
      </w:r>
      <w:proofErr w:type="spellEnd"/>
      <w:r w:rsidR="004875B2">
        <w:rPr>
          <w:sz w:val="24"/>
          <w:szCs w:val="24"/>
        </w:rPr>
        <w:t xml:space="preserve"> </w:t>
      </w:r>
      <w:r w:rsidR="004875B2" w:rsidRPr="004875B2">
        <w:rPr>
          <w:i/>
          <w:sz w:val="24"/>
          <w:szCs w:val="24"/>
        </w:rPr>
        <w:t xml:space="preserve">et </w:t>
      </w:r>
      <w:r w:rsidR="00670ED6" w:rsidRPr="004875B2">
        <w:rPr>
          <w:i/>
          <w:sz w:val="24"/>
          <w:szCs w:val="24"/>
        </w:rPr>
        <w:t>al</w:t>
      </w:r>
      <w:r w:rsidR="00670ED6">
        <w:rPr>
          <w:sz w:val="24"/>
          <w:szCs w:val="24"/>
        </w:rPr>
        <w:t>.</w:t>
      </w:r>
      <w:r w:rsidR="00656675">
        <w:rPr>
          <w:sz w:val="24"/>
          <w:szCs w:val="24"/>
        </w:rPr>
        <w:t xml:space="preserve">, 2017) </w:t>
      </w:r>
      <w:r>
        <w:rPr>
          <w:sz w:val="24"/>
          <w:szCs w:val="24"/>
        </w:rPr>
        <w:t>accessible over the Internet</w:t>
      </w:r>
      <w:r w:rsidR="00942384">
        <w:rPr>
          <w:sz w:val="24"/>
          <w:szCs w:val="24"/>
        </w:rPr>
        <w:t xml:space="preserve"> (Fig 2)</w:t>
      </w:r>
      <w:r>
        <w:rPr>
          <w:sz w:val="24"/>
          <w:szCs w:val="24"/>
        </w:rPr>
        <w:t xml:space="preserve">. </w:t>
      </w:r>
      <w:r w:rsidR="00670ED6" w:rsidRPr="00C14709">
        <w:rPr>
          <w:sz w:val="24"/>
          <w:szCs w:val="24"/>
        </w:rPr>
        <w:t>The</w:t>
      </w:r>
      <w:r w:rsidR="00670ED6">
        <w:rPr>
          <w:sz w:val="24"/>
          <w:szCs w:val="24"/>
        </w:rPr>
        <w:t>refore</w:t>
      </w:r>
      <w:r w:rsidR="00CD3F73" w:rsidRPr="00C14709">
        <w:rPr>
          <w:sz w:val="24"/>
          <w:szCs w:val="24"/>
        </w:rPr>
        <w:t xml:space="preserve"> </w:t>
      </w:r>
      <w:r w:rsidR="00670ED6">
        <w:rPr>
          <w:sz w:val="24"/>
          <w:szCs w:val="24"/>
        </w:rPr>
        <w:lastRenderedPageBreak/>
        <w:t xml:space="preserve">the </w:t>
      </w:r>
      <w:r w:rsidR="00CD3F73" w:rsidRPr="00C14709">
        <w:rPr>
          <w:sz w:val="24"/>
          <w:szCs w:val="24"/>
        </w:rPr>
        <w:t xml:space="preserve">protection offered </w:t>
      </w:r>
      <w:r w:rsidR="00670ED6">
        <w:rPr>
          <w:sz w:val="24"/>
          <w:szCs w:val="24"/>
        </w:rPr>
        <w:t>by</w:t>
      </w:r>
      <w:r w:rsidR="00670ED6" w:rsidRPr="00C14709">
        <w:rPr>
          <w:sz w:val="24"/>
          <w:szCs w:val="24"/>
        </w:rPr>
        <w:t xml:space="preserve"> </w:t>
      </w:r>
      <w:r w:rsidR="00CD3F73" w:rsidRPr="00C14709">
        <w:rPr>
          <w:sz w:val="24"/>
          <w:szCs w:val="24"/>
        </w:rPr>
        <w:t xml:space="preserve">an unconnected SCADA system is not </w:t>
      </w:r>
      <w:r w:rsidR="00670ED6">
        <w:rPr>
          <w:sz w:val="24"/>
          <w:szCs w:val="24"/>
        </w:rPr>
        <w:t>available</w:t>
      </w:r>
      <w:r w:rsidR="00670ED6" w:rsidRPr="00C14709">
        <w:rPr>
          <w:sz w:val="24"/>
          <w:szCs w:val="24"/>
        </w:rPr>
        <w:t xml:space="preserve"> </w:t>
      </w:r>
      <w:r w:rsidR="00CD3F73" w:rsidRPr="00C14709">
        <w:rPr>
          <w:sz w:val="24"/>
          <w:szCs w:val="24"/>
        </w:rPr>
        <w:t xml:space="preserve">anymore. The benefits are too lucrative to be ignored by vendors and industry. Unfortunately it comes </w:t>
      </w:r>
      <w:r w:rsidR="002263BB">
        <w:rPr>
          <w:sz w:val="24"/>
          <w:szCs w:val="24"/>
        </w:rPr>
        <w:t>with</w:t>
      </w:r>
      <w:r w:rsidR="002263BB" w:rsidRPr="00C14709">
        <w:rPr>
          <w:sz w:val="24"/>
          <w:szCs w:val="24"/>
        </w:rPr>
        <w:t xml:space="preserve"> </w:t>
      </w:r>
      <w:r w:rsidR="00CD3F73" w:rsidRPr="00C14709">
        <w:rPr>
          <w:sz w:val="24"/>
          <w:szCs w:val="24"/>
        </w:rPr>
        <w:t>an increased exposure</w:t>
      </w:r>
      <w:r w:rsidR="002263BB">
        <w:rPr>
          <w:sz w:val="24"/>
          <w:szCs w:val="24"/>
        </w:rPr>
        <w:t xml:space="preserve"> to </w:t>
      </w:r>
      <w:r w:rsidR="002263BB" w:rsidRPr="00C14709">
        <w:rPr>
          <w:sz w:val="24"/>
          <w:szCs w:val="24"/>
        </w:rPr>
        <w:t>threat</w:t>
      </w:r>
      <w:r w:rsidR="002263BB">
        <w:rPr>
          <w:sz w:val="24"/>
          <w:szCs w:val="24"/>
        </w:rPr>
        <w:t>s</w:t>
      </w:r>
      <w:r w:rsidR="00CD3F73" w:rsidRPr="00C14709">
        <w:rPr>
          <w:sz w:val="24"/>
          <w:szCs w:val="24"/>
        </w:rPr>
        <w:t xml:space="preserve">. </w:t>
      </w:r>
      <w:r w:rsidR="00CD3F73">
        <w:rPr>
          <w:sz w:val="24"/>
          <w:szCs w:val="24"/>
        </w:rPr>
        <w:t>The system interactions are complex</w:t>
      </w:r>
      <w:r w:rsidR="002263BB">
        <w:rPr>
          <w:sz w:val="24"/>
          <w:szCs w:val="24"/>
        </w:rPr>
        <w:t>,</w:t>
      </w:r>
      <w:r w:rsidR="00CD3F73">
        <w:rPr>
          <w:sz w:val="24"/>
          <w:szCs w:val="24"/>
        </w:rPr>
        <w:t xml:space="preserve"> open</w:t>
      </w:r>
      <w:r w:rsidR="002263BB">
        <w:rPr>
          <w:sz w:val="24"/>
          <w:szCs w:val="24"/>
        </w:rPr>
        <w:t>ing</w:t>
      </w:r>
      <w:r w:rsidR="00CD3F73">
        <w:rPr>
          <w:sz w:val="24"/>
          <w:szCs w:val="24"/>
        </w:rPr>
        <w:t xml:space="preserve"> new threat entry points as there are many third party libraries and hardware assembled with components from around the world, with exploitable threats such as backdoors, often unknown to the SCADA system vendor.</w:t>
      </w:r>
    </w:p>
    <w:p w:rsidR="003413B4" w:rsidRDefault="00F60E34" w:rsidP="00CD3F73">
      <w:pPr>
        <w:pStyle w:val="bulletlist"/>
        <w:numPr>
          <w:ilvl w:val="0"/>
          <w:numId w:val="0"/>
        </w:numPr>
        <w:tabs>
          <w:tab w:val="clear" w:pos="288"/>
          <w:tab w:val="left" w:pos="0"/>
        </w:tabs>
        <w:spacing w:line="240" w:lineRule="auto"/>
        <w:ind w:firstLine="284"/>
        <w:rPr>
          <w:sz w:val="24"/>
          <w:szCs w:val="24"/>
        </w:rPr>
      </w:pPr>
      <w:r>
        <w:rPr>
          <w:sz w:val="24"/>
          <w:szCs w:val="24"/>
        </w:rPr>
        <w:t xml:space="preserve">The systems </w:t>
      </w:r>
      <w:r w:rsidR="002263BB">
        <w:rPr>
          <w:sz w:val="24"/>
          <w:szCs w:val="24"/>
        </w:rPr>
        <w:t xml:space="preserve">developers </w:t>
      </w:r>
      <w:r>
        <w:rPr>
          <w:sz w:val="24"/>
          <w:szCs w:val="24"/>
        </w:rPr>
        <w:t>design customized solution</w:t>
      </w:r>
      <w:r w:rsidR="002263BB">
        <w:rPr>
          <w:sz w:val="24"/>
          <w:szCs w:val="24"/>
        </w:rPr>
        <w:t>s</w:t>
      </w:r>
      <w:r>
        <w:rPr>
          <w:sz w:val="24"/>
          <w:szCs w:val="24"/>
        </w:rPr>
        <w:t xml:space="preserve"> </w:t>
      </w:r>
      <w:r w:rsidR="002263BB">
        <w:rPr>
          <w:sz w:val="24"/>
          <w:szCs w:val="24"/>
        </w:rPr>
        <w:t>to address</w:t>
      </w:r>
      <w:r>
        <w:rPr>
          <w:sz w:val="24"/>
          <w:szCs w:val="24"/>
        </w:rPr>
        <w:t xml:space="preserve"> a particular problem. The systems are fairly long term deployments as the controlled processes have large financial and industrial outlays.</w:t>
      </w:r>
      <w:r w:rsidR="003413B4">
        <w:rPr>
          <w:sz w:val="24"/>
          <w:szCs w:val="24"/>
        </w:rPr>
        <w:t xml:space="preserve"> The criticality of maintaining the process means that </w:t>
      </w:r>
      <w:r w:rsidR="00942384">
        <w:rPr>
          <w:sz w:val="24"/>
          <w:szCs w:val="24"/>
        </w:rPr>
        <w:t xml:space="preserve">the </w:t>
      </w:r>
      <w:r w:rsidR="00942384" w:rsidRPr="00C14709">
        <w:rPr>
          <w:sz w:val="24"/>
          <w:szCs w:val="24"/>
        </w:rPr>
        <w:t>systems</w:t>
      </w:r>
      <w:r w:rsidR="003413B4" w:rsidRPr="00C14709">
        <w:rPr>
          <w:sz w:val="24"/>
          <w:szCs w:val="24"/>
        </w:rPr>
        <w:t xml:space="preserve"> remain in continuous operation and have a range of redundancies incorporated to protect stalling the system for foreseeable problems.</w:t>
      </w:r>
    </w:p>
    <w:p w:rsidR="0066006C" w:rsidRPr="00C14709" w:rsidRDefault="00EA3C45" w:rsidP="0066006C">
      <w:pPr>
        <w:pStyle w:val="BodyText"/>
        <w:spacing w:line="240" w:lineRule="auto"/>
        <w:rPr>
          <w:sz w:val="24"/>
          <w:szCs w:val="24"/>
        </w:rPr>
      </w:pPr>
      <w:r>
        <w:rPr>
          <w:sz w:val="24"/>
          <w:szCs w:val="24"/>
        </w:rPr>
        <w:t xml:space="preserve">SCADA communications protocols such as Modbus, Distributed Network Protocol (DNP), IEC 870-5 and T103 are described </w:t>
      </w:r>
      <w:r w:rsidR="002263BB">
        <w:rPr>
          <w:sz w:val="24"/>
          <w:szCs w:val="24"/>
        </w:rPr>
        <w:t xml:space="preserve">by </w:t>
      </w:r>
      <w:r>
        <w:rPr>
          <w:sz w:val="24"/>
          <w:szCs w:val="24"/>
        </w:rPr>
        <w:t>GE</w:t>
      </w:r>
      <w:r w:rsidR="004875B2">
        <w:rPr>
          <w:sz w:val="24"/>
          <w:szCs w:val="24"/>
        </w:rPr>
        <w:t xml:space="preserve"> Communications Protocol</w:t>
      </w:r>
      <w:r>
        <w:rPr>
          <w:sz w:val="24"/>
          <w:szCs w:val="24"/>
        </w:rPr>
        <w:t xml:space="preserve">. </w:t>
      </w:r>
      <w:r w:rsidR="009C5F21">
        <w:rPr>
          <w:sz w:val="24"/>
          <w:szCs w:val="24"/>
        </w:rPr>
        <w:t>Most SCADA c</w:t>
      </w:r>
      <w:r w:rsidR="00CD3F73">
        <w:rPr>
          <w:sz w:val="24"/>
          <w:szCs w:val="24"/>
        </w:rPr>
        <w:t>ommunications</w:t>
      </w:r>
      <w:r w:rsidR="009C5F21">
        <w:rPr>
          <w:sz w:val="24"/>
          <w:szCs w:val="24"/>
        </w:rPr>
        <w:t xml:space="preserve"> protocols have no encryption as</w:t>
      </w:r>
      <w:r w:rsidR="00CD3F73">
        <w:rPr>
          <w:sz w:val="24"/>
          <w:szCs w:val="24"/>
        </w:rPr>
        <w:t xml:space="preserve"> </w:t>
      </w:r>
      <w:r w:rsidR="009C5F21">
        <w:rPr>
          <w:sz w:val="24"/>
          <w:szCs w:val="24"/>
        </w:rPr>
        <w:t xml:space="preserve">they were designed when the SCADA systems existed only as stand-alone systems, rendering protocol authentication unnecessary. </w:t>
      </w:r>
      <w:r w:rsidR="002263BB">
        <w:rPr>
          <w:sz w:val="24"/>
          <w:szCs w:val="24"/>
        </w:rPr>
        <w:t xml:space="preserve">The </w:t>
      </w:r>
      <w:r w:rsidR="00056C0B">
        <w:rPr>
          <w:sz w:val="24"/>
          <w:szCs w:val="24"/>
        </w:rPr>
        <w:t>Modbus protocol is one of the most common protocol</w:t>
      </w:r>
      <w:r w:rsidR="00807905">
        <w:rPr>
          <w:sz w:val="24"/>
          <w:szCs w:val="24"/>
        </w:rPr>
        <w:t>s</w:t>
      </w:r>
      <w:r w:rsidR="00056C0B">
        <w:rPr>
          <w:sz w:val="24"/>
          <w:szCs w:val="24"/>
        </w:rPr>
        <w:t xml:space="preserve"> </w:t>
      </w:r>
      <w:r w:rsidR="002263BB">
        <w:rPr>
          <w:sz w:val="24"/>
          <w:szCs w:val="24"/>
        </w:rPr>
        <w:t xml:space="preserve">for </w:t>
      </w:r>
      <w:r w:rsidR="00807905">
        <w:rPr>
          <w:sz w:val="24"/>
          <w:szCs w:val="24"/>
        </w:rPr>
        <w:t>SCADA systems that operate</w:t>
      </w:r>
      <w:r w:rsidR="00056C0B">
        <w:rPr>
          <w:sz w:val="24"/>
          <w:szCs w:val="24"/>
        </w:rPr>
        <w:t xml:space="preserve"> on simple</w:t>
      </w:r>
      <w:r w:rsidR="00D61CF9">
        <w:rPr>
          <w:sz w:val="24"/>
          <w:szCs w:val="24"/>
        </w:rPr>
        <w:t xml:space="preserve"> request-response messaging (</w:t>
      </w:r>
      <w:r w:rsidR="004875B2">
        <w:rPr>
          <w:sz w:val="24"/>
          <w:szCs w:val="24"/>
        </w:rPr>
        <w:t xml:space="preserve">Al </w:t>
      </w:r>
      <w:proofErr w:type="spellStart"/>
      <w:r w:rsidR="00D61CF9">
        <w:rPr>
          <w:sz w:val="24"/>
          <w:szCs w:val="24"/>
        </w:rPr>
        <w:t>Baa</w:t>
      </w:r>
      <w:r w:rsidR="00056C0B">
        <w:rPr>
          <w:sz w:val="24"/>
          <w:szCs w:val="24"/>
        </w:rPr>
        <w:t>lbaki</w:t>
      </w:r>
      <w:proofErr w:type="spellEnd"/>
      <w:r w:rsidR="004875B2">
        <w:rPr>
          <w:sz w:val="24"/>
          <w:szCs w:val="24"/>
        </w:rPr>
        <w:t xml:space="preserve"> </w:t>
      </w:r>
      <w:r w:rsidR="004875B2" w:rsidRPr="004875B2">
        <w:rPr>
          <w:i/>
          <w:sz w:val="24"/>
          <w:szCs w:val="24"/>
        </w:rPr>
        <w:t>et al</w:t>
      </w:r>
      <w:r w:rsidR="004875B2">
        <w:rPr>
          <w:sz w:val="24"/>
          <w:szCs w:val="24"/>
        </w:rPr>
        <w:t>.</w:t>
      </w:r>
      <w:r w:rsidR="00056C0B">
        <w:rPr>
          <w:sz w:val="24"/>
          <w:szCs w:val="24"/>
        </w:rPr>
        <w:t xml:space="preserve">, 2013). </w:t>
      </w:r>
      <w:r w:rsidR="00B85897">
        <w:rPr>
          <w:sz w:val="24"/>
          <w:szCs w:val="24"/>
        </w:rPr>
        <w:t>The diversity of the protocols and their inoperability also creates obstacles to design</w:t>
      </w:r>
      <w:r w:rsidR="004875B2">
        <w:rPr>
          <w:sz w:val="24"/>
          <w:szCs w:val="24"/>
        </w:rPr>
        <w:t xml:space="preserve"> secure communications (Sheldon </w:t>
      </w:r>
      <w:r w:rsidR="004875B2" w:rsidRPr="004875B2">
        <w:rPr>
          <w:i/>
          <w:sz w:val="24"/>
          <w:szCs w:val="24"/>
        </w:rPr>
        <w:t>et al</w:t>
      </w:r>
      <w:r w:rsidR="004875B2">
        <w:rPr>
          <w:sz w:val="24"/>
          <w:szCs w:val="24"/>
        </w:rPr>
        <w:t>.,</w:t>
      </w:r>
      <w:r w:rsidR="00B85897">
        <w:rPr>
          <w:sz w:val="24"/>
          <w:szCs w:val="24"/>
        </w:rPr>
        <w:t xml:space="preserve"> 2004). </w:t>
      </w:r>
      <w:r w:rsidR="0066006C">
        <w:rPr>
          <w:sz w:val="24"/>
          <w:szCs w:val="24"/>
        </w:rPr>
        <w:t>There are many publicly available tools that can capture network traffic wirelessly. Also the wireless devices that feed data to the SCADA system provide easy entry points for the intruder into the system because the end devices do not have adequate protection, due to very low power requirements.</w:t>
      </w:r>
    </w:p>
    <w:p w:rsidR="00942384" w:rsidRDefault="00942384" w:rsidP="00942384">
      <w:pPr>
        <w:pStyle w:val="bulletlist"/>
        <w:numPr>
          <w:ilvl w:val="0"/>
          <w:numId w:val="0"/>
        </w:numPr>
        <w:tabs>
          <w:tab w:val="clear" w:pos="288"/>
          <w:tab w:val="left" w:pos="0"/>
        </w:tabs>
        <w:spacing w:line="240" w:lineRule="auto"/>
        <w:ind w:firstLine="284"/>
        <w:rPr>
          <w:sz w:val="24"/>
          <w:szCs w:val="24"/>
        </w:rPr>
      </w:pPr>
      <w:r>
        <w:rPr>
          <w:sz w:val="24"/>
          <w:szCs w:val="24"/>
        </w:rPr>
        <w:t xml:space="preserve">SCADA application vendors design their software to be hosted on generic operating systems such as Windows and Linux variants for widespread </w:t>
      </w:r>
      <w:r w:rsidR="003B33AC">
        <w:rPr>
          <w:sz w:val="24"/>
          <w:szCs w:val="24"/>
        </w:rPr>
        <w:t>deployments;</w:t>
      </w:r>
      <w:r>
        <w:rPr>
          <w:sz w:val="24"/>
          <w:szCs w:val="24"/>
        </w:rPr>
        <w:t xml:space="preserve"> however, this makes SCADA applic</w:t>
      </w:r>
      <w:r w:rsidR="004875F6">
        <w:rPr>
          <w:sz w:val="24"/>
          <w:szCs w:val="24"/>
        </w:rPr>
        <w:t xml:space="preserve">ations exposed </w:t>
      </w:r>
      <w:r>
        <w:rPr>
          <w:sz w:val="24"/>
          <w:szCs w:val="24"/>
        </w:rPr>
        <w:t>to the same</w:t>
      </w:r>
      <w:r w:rsidR="004875F6">
        <w:rPr>
          <w:sz w:val="24"/>
          <w:szCs w:val="24"/>
        </w:rPr>
        <w:t xml:space="preserve"> vulnerabilities as that of the operating system.</w:t>
      </w:r>
      <w:r>
        <w:rPr>
          <w:sz w:val="24"/>
          <w:szCs w:val="24"/>
        </w:rPr>
        <w:t xml:space="preserve"> </w:t>
      </w:r>
      <w:r>
        <w:rPr>
          <w:sz w:val="24"/>
          <w:szCs w:val="24"/>
        </w:rPr>
        <w:tab/>
      </w:r>
      <w:r w:rsidR="004875F6">
        <w:rPr>
          <w:sz w:val="24"/>
          <w:szCs w:val="24"/>
        </w:rPr>
        <w:t xml:space="preserve">The long operational lifetime of SCADA software means that the host operating system may be beyond technical support. The features being added to the SCADA </w:t>
      </w:r>
      <w:r w:rsidR="002263BB">
        <w:rPr>
          <w:sz w:val="24"/>
          <w:szCs w:val="24"/>
        </w:rPr>
        <w:t xml:space="preserve">systems </w:t>
      </w:r>
      <w:r w:rsidR="004875F6">
        <w:rPr>
          <w:sz w:val="24"/>
          <w:szCs w:val="24"/>
        </w:rPr>
        <w:t xml:space="preserve">add </w:t>
      </w:r>
      <w:r w:rsidR="002263BB">
        <w:rPr>
          <w:sz w:val="24"/>
          <w:szCs w:val="24"/>
        </w:rPr>
        <w:t xml:space="preserve">further </w:t>
      </w:r>
      <w:r w:rsidR="004875F6">
        <w:rPr>
          <w:sz w:val="24"/>
          <w:szCs w:val="24"/>
        </w:rPr>
        <w:t xml:space="preserve">complexity and the systems become difficult to develop and maintain. Thus it becomes difficult to understand and restore systems to their operational state from a compromised state resulting from a cyber attack.  </w:t>
      </w:r>
    </w:p>
    <w:p w:rsidR="005E0234" w:rsidRDefault="005E0234" w:rsidP="005E0234"/>
    <w:p w:rsidR="00C24772" w:rsidRDefault="00CB047D" w:rsidP="00C24772">
      <w:pPr>
        <w:pStyle w:val="BodyText"/>
        <w:spacing w:line="240" w:lineRule="auto"/>
        <w:ind w:firstLine="567"/>
        <w:jc w:val="center"/>
        <w:rPr>
          <w:noProof/>
          <w:sz w:val="24"/>
          <w:szCs w:val="24"/>
          <w:lang w:eastAsia="en-GB"/>
        </w:rPr>
      </w:pPr>
      <w:r>
        <w:rPr>
          <w:noProof/>
          <w:sz w:val="24"/>
          <w:szCs w:val="24"/>
          <w:lang w:eastAsia="en-GB"/>
        </w:rPr>
        <w:drawing>
          <wp:inline distT="0" distB="0" distL="0" distR="0">
            <wp:extent cx="4055110" cy="3806825"/>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055110" cy="3806825"/>
                    </a:xfrm>
                    <a:prstGeom prst="rect">
                      <a:avLst/>
                    </a:prstGeom>
                    <a:noFill/>
                    <a:ln w="9525">
                      <a:noFill/>
                      <a:miter lim="800000"/>
                      <a:headEnd/>
                      <a:tailEnd/>
                    </a:ln>
                  </pic:spPr>
                </pic:pic>
              </a:graphicData>
            </a:graphic>
          </wp:inline>
        </w:drawing>
      </w:r>
    </w:p>
    <w:p w:rsidR="005E0234" w:rsidRDefault="005E0234" w:rsidP="005E0234"/>
    <w:p w:rsidR="00BB1614" w:rsidRPr="00BB1614" w:rsidRDefault="003369E2" w:rsidP="00BB1614">
      <w:pPr>
        <w:pStyle w:val="figurecaption"/>
        <w:rPr>
          <w:rFonts w:eastAsia="MS Mincho"/>
          <w:sz w:val="24"/>
          <w:szCs w:val="24"/>
        </w:rPr>
      </w:pPr>
      <w:r>
        <w:rPr>
          <w:rFonts w:eastAsia="MS Mincho"/>
          <w:sz w:val="24"/>
          <w:szCs w:val="24"/>
        </w:rPr>
        <w:t xml:space="preserve">Multiple pathways </w:t>
      </w:r>
      <w:r w:rsidR="00942384">
        <w:rPr>
          <w:rFonts w:eastAsia="MS Mincho"/>
          <w:sz w:val="24"/>
          <w:szCs w:val="24"/>
        </w:rPr>
        <w:t xml:space="preserve">and Internat Connectivity </w:t>
      </w:r>
      <w:r>
        <w:rPr>
          <w:rFonts w:eastAsia="MS Mincho"/>
          <w:sz w:val="24"/>
          <w:szCs w:val="24"/>
        </w:rPr>
        <w:t>to a Production System</w:t>
      </w:r>
      <w:r w:rsidR="00BB1614" w:rsidRPr="00BB1614">
        <w:rPr>
          <w:rFonts w:eastAsia="MS Mincho"/>
          <w:sz w:val="24"/>
          <w:szCs w:val="24"/>
        </w:rPr>
        <w:t>.</w:t>
      </w:r>
    </w:p>
    <w:p w:rsidR="00BB1614" w:rsidRDefault="00BB1614" w:rsidP="00BB1614"/>
    <w:p w:rsidR="00771CD0" w:rsidRPr="00C14709" w:rsidRDefault="00771CD0" w:rsidP="00771CD0">
      <w:pPr>
        <w:pStyle w:val="bulletlist"/>
        <w:numPr>
          <w:ilvl w:val="0"/>
          <w:numId w:val="0"/>
        </w:numPr>
        <w:spacing w:line="240" w:lineRule="auto"/>
        <w:rPr>
          <w:sz w:val="24"/>
          <w:szCs w:val="24"/>
        </w:rPr>
      </w:pPr>
      <w:r>
        <w:rPr>
          <w:sz w:val="24"/>
          <w:szCs w:val="24"/>
        </w:rPr>
        <w:tab/>
      </w:r>
      <w:r w:rsidRPr="00C14709">
        <w:rPr>
          <w:sz w:val="24"/>
          <w:szCs w:val="24"/>
        </w:rPr>
        <w:t>The cyber attack paradigms have progress</w:t>
      </w:r>
      <w:r>
        <w:rPr>
          <w:sz w:val="24"/>
          <w:szCs w:val="24"/>
        </w:rPr>
        <w:t xml:space="preserve">ed much beyond the simple attack methodologies such as man-in-the-middle (MITM) and Denial of Service (DOS) attacks (Chen and </w:t>
      </w:r>
      <w:proofErr w:type="spellStart"/>
      <w:r>
        <w:rPr>
          <w:sz w:val="24"/>
          <w:szCs w:val="24"/>
        </w:rPr>
        <w:t>Abdelwahed</w:t>
      </w:r>
      <w:proofErr w:type="spellEnd"/>
      <w:r>
        <w:rPr>
          <w:sz w:val="24"/>
          <w:szCs w:val="24"/>
        </w:rPr>
        <w:t xml:space="preserve">, 2014), and are waged with increasing sophistication to hide detection. The traditional defence approaches are unable to cope with the latest attack methodologies where for example, the system parameters are altered, and are individually legitimate, but on the whole result in system collapse. Correct operation of the system needs not only the correct commands but commands that are consistent with the prevailing state of the system. It is possible for an attacker to inject a valid sequence of commands that gradually take the system to an unstable condition. The systems also operate under very tight timing constraints and can have undesired consequences in case of timing violation. </w:t>
      </w:r>
      <w:r w:rsidRPr="00C14709">
        <w:rPr>
          <w:sz w:val="24"/>
          <w:szCs w:val="24"/>
        </w:rPr>
        <w:t>Even the smallest intrusions on the critical infrastructure controls, can result in malfunctions which have devastating ripple effects on the system as a whole.</w:t>
      </w:r>
      <w:r>
        <w:rPr>
          <w:sz w:val="24"/>
          <w:szCs w:val="24"/>
        </w:rPr>
        <w:t xml:space="preserve"> </w:t>
      </w:r>
      <w:r w:rsidRPr="00C14709">
        <w:rPr>
          <w:sz w:val="24"/>
          <w:szCs w:val="24"/>
        </w:rPr>
        <w:t>The system is susceptible to attacks with minor effects, which can alter the system behaviour in a negative manner, leading to a ripple effect that compromises the whole system.</w:t>
      </w:r>
      <w:r>
        <w:rPr>
          <w:sz w:val="24"/>
          <w:szCs w:val="24"/>
        </w:rPr>
        <w:t xml:space="preserve"> </w:t>
      </w:r>
      <w:r w:rsidRPr="00C14709">
        <w:rPr>
          <w:sz w:val="24"/>
          <w:szCs w:val="24"/>
        </w:rPr>
        <w:t>The SCADA system entities are generally spread over a large geographical area, thus necessitating synchronisation of information at each location.</w:t>
      </w:r>
    </w:p>
    <w:p w:rsidR="00372B0F" w:rsidRPr="00C14709" w:rsidRDefault="00CD3F73" w:rsidP="00CD3F73">
      <w:pPr>
        <w:pStyle w:val="BodyText"/>
        <w:spacing w:line="240" w:lineRule="auto"/>
        <w:ind w:firstLine="0"/>
        <w:rPr>
          <w:sz w:val="24"/>
          <w:szCs w:val="24"/>
        </w:rPr>
      </w:pPr>
      <w:r>
        <w:rPr>
          <w:sz w:val="24"/>
          <w:szCs w:val="24"/>
        </w:rPr>
        <w:tab/>
      </w:r>
      <w:r w:rsidR="00BE5B1B" w:rsidRPr="00C14709">
        <w:rPr>
          <w:sz w:val="24"/>
          <w:szCs w:val="24"/>
        </w:rPr>
        <w:t xml:space="preserve">The threat landscape is rapidly evolving </w:t>
      </w:r>
      <w:r w:rsidR="00D61CF9">
        <w:rPr>
          <w:sz w:val="24"/>
          <w:szCs w:val="24"/>
        </w:rPr>
        <w:t>(</w:t>
      </w:r>
      <w:proofErr w:type="spellStart"/>
      <w:r w:rsidR="00D61CF9">
        <w:rPr>
          <w:sz w:val="24"/>
          <w:szCs w:val="24"/>
        </w:rPr>
        <w:t>Khadraoui</w:t>
      </w:r>
      <w:proofErr w:type="spellEnd"/>
      <w:r w:rsidR="004875B2">
        <w:rPr>
          <w:sz w:val="24"/>
          <w:szCs w:val="24"/>
        </w:rPr>
        <w:t xml:space="preserve"> and </w:t>
      </w:r>
      <w:proofErr w:type="spellStart"/>
      <w:r w:rsidR="004875B2">
        <w:rPr>
          <w:sz w:val="24"/>
          <w:szCs w:val="24"/>
        </w:rPr>
        <w:t>Feltus</w:t>
      </w:r>
      <w:proofErr w:type="spellEnd"/>
      <w:r w:rsidR="00D61CF9">
        <w:rPr>
          <w:sz w:val="24"/>
          <w:szCs w:val="24"/>
        </w:rPr>
        <w:t xml:space="preserve">, 2015) </w:t>
      </w:r>
      <w:r w:rsidR="00BE5B1B" w:rsidRPr="00C14709">
        <w:rPr>
          <w:sz w:val="24"/>
          <w:szCs w:val="24"/>
        </w:rPr>
        <w:t xml:space="preserve">and has gained momentum </w:t>
      </w:r>
      <w:r w:rsidR="00085D44">
        <w:rPr>
          <w:sz w:val="24"/>
          <w:szCs w:val="24"/>
        </w:rPr>
        <w:t xml:space="preserve">because the SCADA systems are now accessible over the Internet, and are no longer protected by obscurity as the communications protocols and characteristics are available to interested parties. </w:t>
      </w:r>
      <w:r w:rsidR="001B2C05">
        <w:rPr>
          <w:sz w:val="24"/>
          <w:szCs w:val="24"/>
        </w:rPr>
        <w:t>Currently,</w:t>
      </w:r>
      <w:r w:rsidR="00F60E34">
        <w:rPr>
          <w:sz w:val="24"/>
          <w:szCs w:val="24"/>
        </w:rPr>
        <w:t xml:space="preserve"> both</w:t>
      </w:r>
      <w:r w:rsidR="00BE5B1B" w:rsidRPr="00C14709">
        <w:rPr>
          <w:sz w:val="24"/>
          <w:szCs w:val="24"/>
        </w:rPr>
        <w:t xml:space="preserve"> the state and non-state agents are trying to exploit the system’s vulnerabilities. </w:t>
      </w:r>
      <w:r w:rsidR="001B2C05">
        <w:rPr>
          <w:sz w:val="24"/>
          <w:szCs w:val="24"/>
        </w:rPr>
        <w:t>Cox (2011) discu</w:t>
      </w:r>
      <w:r w:rsidR="00D5421D">
        <w:rPr>
          <w:sz w:val="24"/>
          <w:szCs w:val="24"/>
        </w:rPr>
        <w:t>s</w:t>
      </w:r>
      <w:r w:rsidR="001B2C05">
        <w:rPr>
          <w:sz w:val="24"/>
          <w:szCs w:val="24"/>
        </w:rPr>
        <w:t xml:space="preserve">ses in detail </w:t>
      </w:r>
      <w:r w:rsidR="004551C7" w:rsidRPr="00C14709">
        <w:rPr>
          <w:sz w:val="24"/>
          <w:szCs w:val="24"/>
        </w:rPr>
        <w:t>thre</w:t>
      </w:r>
      <w:r w:rsidR="006C0A3F" w:rsidRPr="00C14709">
        <w:rPr>
          <w:sz w:val="24"/>
          <w:szCs w:val="24"/>
        </w:rPr>
        <w:t>at ontologies</w:t>
      </w:r>
      <w:r w:rsidR="001B2C05">
        <w:rPr>
          <w:sz w:val="24"/>
          <w:szCs w:val="24"/>
        </w:rPr>
        <w:t>.</w:t>
      </w:r>
    </w:p>
    <w:p w:rsidR="00370D5C" w:rsidRPr="00C14709" w:rsidRDefault="00841CBF" w:rsidP="00607E70">
      <w:pPr>
        <w:pStyle w:val="BodyText"/>
        <w:spacing w:line="240" w:lineRule="auto"/>
        <w:rPr>
          <w:sz w:val="24"/>
          <w:szCs w:val="24"/>
        </w:rPr>
      </w:pPr>
      <w:r>
        <w:rPr>
          <w:sz w:val="24"/>
          <w:szCs w:val="24"/>
        </w:rPr>
        <w:t>In contrast to the attacks launched from outside, t</w:t>
      </w:r>
      <w:r w:rsidR="00661644">
        <w:rPr>
          <w:sz w:val="24"/>
          <w:szCs w:val="24"/>
        </w:rPr>
        <w:t>hreats c</w:t>
      </w:r>
      <w:r>
        <w:rPr>
          <w:sz w:val="24"/>
          <w:szCs w:val="24"/>
        </w:rPr>
        <w:t>an</w:t>
      </w:r>
      <w:r w:rsidR="00661644">
        <w:rPr>
          <w:sz w:val="24"/>
          <w:szCs w:val="24"/>
        </w:rPr>
        <w:t xml:space="preserve"> also emanate from an innocent or deliberate mistake from an insider. </w:t>
      </w:r>
      <w:r>
        <w:rPr>
          <w:sz w:val="24"/>
          <w:szCs w:val="24"/>
        </w:rPr>
        <w:t xml:space="preserve">Such attacks could cause more harm as they could be launched with some understanding about the system operation. </w:t>
      </w:r>
    </w:p>
    <w:p w:rsidR="005A7FA3" w:rsidRPr="00C14709" w:rsidRDefault="005A7FA3" w:rsidP="00F30786">
      <w:pPr>
        <w:pStyle w:val="Heading1"/>
        <w:numPr>
          <w:ilvl w:val="0"/>
          <w:numId w:val="0"/>
        </w:numPr>
        <w:jc w:val="both"/>
        <w:rPr>
          <w:b/>
          <w:caps/>
          <w:smallCaps w:val="0"/>
          <w:sz w:val="28"/>
          <w:szCs w:val="28"/>
        </w:rPr>
      </w:pPr>
      <w:r w:rsidRPr="00C14709">
        <w:rPr>
          <w:b/>
          <w:caps/>
          <w:smallCaps w:val="0"/>
          <w:sz w:val="28"/>
          <w:szCs w:val="28"/>
        </w:rPr>
        <w:t xml:space="preserve"> Protecti</w:t>
      </w:r>
      <w:r w:rsidR="00926618">
        <w:rPr>
          <w:b/>
          <w:caps/>
          <w:smallCaps w:val="0"/>
          <w:sz w:val="28"/>
          <w:szCs w:val="28"/>
        </w:rPr>
        <w:t>on</w:t>
      </w:r>
      <w:r w:rsidRPr="00C14709">
        <w:rPr>
          <w:b/>
          <w:caps/>
          <w:smallCaps w:val="0"/>
          <w:sz w:val="28"/>
          <w:szCs w:val="28"/>
        </w:rPr>
        <w:t xml:space="preserve"> </w:t>
      </w:r>
      <w:r w:rsidR="00926618">
        <w:rPr>
          <w:b/>
          <w:caps/>
          <w:smallCaps w:val="0"/>
          <w:sz w:val="28"/>
          <w:szCs w:val="28"/>
        </w:rPr>
        <w:t>schem</w:t>
      </w:r>
      <w:r w:rsidR="00C23929" w:rsidRPr="00C14709">
        <w:rPr>
          <w:b/>
          <w:caps/>
          <w:smallCaps w:val="0"/>
          <w:sz w:val="28"/>
          <w:szCs w:val="28"/>
        </w:rPr>
        <w:t>es</w:t>
      </w:r>
    </w:p>
    <w:p w:rsidR="009F3083" w:rsidRPr="0090593F" w:rsidRDefault="00D80358" w:rsidP="00D80358">
      <w:pPr>
        <w:pStyle w:val="bulletlist"/>
        <w:numPr>
          <w:ilvl w:val="0"/>
          <w:numId w:val="0"/>
        </w:numPr>
        <w:spacing w:line="240" w:lineRule="auto"/>
        <w:rPr>
          <w:sz w:val="24"/>
          <w:szCs w:val="24"/>
        </w:rPr>
      </w:pPr>
      <w:r w:rsidRPr="00E54895">
        <w:rPr>
          <w:sz w:val="24"/>
          <w:szCs w:val="24"/>
        </w:rPr>
        <w:t>Some recent technology adoptions and improvements in the SCADA systems are promising to aid developing systems that can result in an autonomic SCADA system</w:t>
      </w:r>
      <w:r w:rsidR="0090593F">
        <w:rPr>
          <w:sz w:val="24"/>
          <w:szCs w:val="24"/>
        </w:rPr>
        <w:t xml:space="preserve">. </w:t>
      </w:r>
      <w:r w:rsidR="00BA543A" w:rsidRPr="0090593F">
        <w:rPr>
          <w:sz w:val="24"/>
          <w:szCs w:val="24"/>
        </w:rPr>
        <w:t>S</w:t>
      </w:r>
      <w:r w:rsidR="008A1C49" w:rsidRPr="0090593F">
        <w:rPr>
          <w:sz w:val="24"/>
          <w:szCs w:val="24"/>
        </w:rPr>
        <w:t>ystem protection can be ensured through many techniques</w:t>
      </w:r>
      <w:r w:rsidR="00BA543A" w:rsidRPr="0090593F">
        <w:rPr>
          <w:sz w:val="24"/>
          <w:szCs w:val="24"/>
        </w:rPr>
        <w:t>.</w:t>
      </w:r>
      <w:r w:rsidR="008A1C49" w:rsidRPr="0090593F">
        <w:rPr>
          <w:sz w:val="24"/>
          <w:szCs w:val="24"/>
        </w:rPr>
        <w:t xml:space="preserve"> </w:t>
      </w:r>
      <w:r w:rsidR="00BA543A" w:rsidRPr="0090593F">
        <w:rPr>
          <w:sz w:val="24"/>
          <w:szCs w:val="24"/>
        </w:rPr>
        <w:t>T</w:t>
      </w:r>
      <w:r w:rsidR="00442087" w:rsidRPr="0090593F">
        <w:rPr>
          <w:sz w:val="24"/>
          <w:szCs w:val="24"/>
        </w:rPr>
        <w:t>he</w:t>
      </w:r>
      <w:r w:rsidR="008A1C49" w:rsidRPr="0090593F">
        <w:rPr>
          <w:sz w:val="24"/>
          <w:szCs w:val="24"/>
        </w:rPr>
        <w:t xml:space="preserve"> </w:t>
      </w:r>
      <w:r w:rsidR="00BA543A" w:rsidRPr="0090593F">
        <w:rPr>
          <w:sz w:val="24"/>
          <w:szCs w:val="24"/>
        </w:rPr>
        <w:t xml:space="preserve">majority </w:t>
      </w:r>
      <w:r w:rsidR="008A1C49" w:rsidRPr="0090593F">
        <w:rPr>
          <w:sz w:val="24"/>
          <w:szCs w:val="24"/>
        </w:rPr>
        <w:t>depend on the judgement of a human to provide safeguards for the system</w:t>
      </w:r>
      <w:r w:rsidR="005A7FA3" w:rsidRPr="0090593F">
        <w:rPr>
          <w:sz w:val="24"/>
          <w:szCs w:val="24"/>
        </w:rPr>
        <w:t>.</w:t>
      </w:r>
      <w:r w:rsidR="008A1C49" w:rsidRPr="00C14709">
        <w:t xml:space="preserve"> </w:t>
      </w:r>
    </w:p>
    <w:p w:rsidR="00085D44" w:rsidRPr="00C14709" w:rsidRDefault="00085D44" w:rsidP="00085D44">
      <w:pPr>
        <w:pStyle w:val="BodyText"/>
        <w:spacing w:line="240" w:lineRule="auto"/>
        <w:ind w:firstLine="0"/>
        <w:rPr>
          <w:sz w:val="24"/>
          <w:szCs w:val="24"/>
        </w:rPr>
      </w:pPr>
      <w:r>
        <w:rPr>
          <w:sz w:val="24"/>
          <w:szCs w:val="24"/>
        </w:rPr>
        <w:tab/>
      </w:r>
      <w:r w:rsidR="001B2C05">
        <w:rPr>
          <w:sz w:val="24"/>
          <w:szCs w:val="24"/>
        </w:rPr>
        <w:t>T</w:t>
      </w:r>
      <w:r w:rsidRPr="00C14709">
        <w:rPr>
          <w:sz w:val="24"/>
          <w:szCs w:val="24"/>
        </w:rPr>
        <w:t>he latest trends and innovations, such as virtualisation, analytics and databases, and wireless communications, which must work together in close collaboration to achieve the system mission</w:t>
      </w:r>
      <w:r w:rsidR="001B2C05">
        <w:rPr>
          <w:sz w:val="24"/>
          <w:szCs w:val="24"/>
        </w:rPr>
        <w:t xml:space="preserve">, </w:t>
      </w:r>
      <w:r w:rsidR="001B2C05" w:rsidRPr="00C14709">
        <w:rPr>
          <w:sz w:val="24"/>
          <w:szCs w:val="24"/>
        </w:rPr>
        <w:t xml:space="preserve">have been </w:t>
      </w:r>
      <w:r w:rsidR="001B2C05">
        <w:rPr>
          <w:sz w:val="24"/>
          <w:szCs w:val="24"/>
        </w:rPr>
        <w:t xml:space="preserve">applied to </w:t>
      </w:r>
      <w:r w:rsidR="001B2C05" w:rsidRPr="00C14709">
        <w:rPr>
          <w:sz w:val="24"/>
          <w:szCs w:val="24"/>
        </w:rPr>
        <w:t>SCADA systems</w:t>
      </w:r>
      <w:r w:rsidRPr="00C14709">
        <w:rPr>
          <w:sz w:val="24"/>
          <w:szCs w:val="24"/>
        </w:rPr>
        <w:t>. The integrated framework can rightly be called systems of systems as the complexity has increased beyond simple control and monitoring tasks, the fundamental basis of SCADA. This complexity implies that developing and maintaining such systems are reaching the limits of human cognition (</w:t>
      </w:r>
      <w:proofErr w:type="spellStart"/>
      <w:r w:rsidRPr="00C14709">
        <w:rPr>
          <w:sz w:val="24"/>
          <w:szCs w:val="24"/>
        </w:rPr>
        <w:t>Kephart</w:t>
      </w:r>
      <w:proofErr w:type="spellEnd"/>
      <w:r w:rsidR="007630AC">
        <w:rPr>
          <w:sz w:val="24"/>
          <w:szCs w:val="24"/>
        </w:rPr>
        <w:t xml:space="preserve"> and Chess</w:t>
      </w:r>
      <w:r w:rsidRPr="00C14709">
        <w:rPr>
          <w:sz w:val="24"/>
          <w:szCs w:val="24"/>
        </w:rPr>
        <w:t xml:space="preserve">, 2003; </w:t>
      </w:r>
      <w:proofErr w:type="spellStart"/>
      <w:r w:rsidRPr="00C14709">
        <w:rPr>
          <w:sz w:val="24"/>
          <w:szCs w:val="24"/>
        </w:rPr>
        <w:t>Huebscher</w:t>
      </w:r>
      <w:proofErr w:type="spellEnd"/>
      <w:r w:rsidR="007630AC">
        <w:rPr>
          <w:sz w:val="24"/>
          <w:szCs w:val="24"/>
        </w:rPr>
        <w:t xml:space="preserve"> and McCann</w:t>
      </w:r>
      <w:r w:rsidRPr="00C14709">
        <w:rPr>
          <w:sz w:val="24"/>
          <w:szCs w:val="24"/>
        </w:rPr>
        <w:t>, 2008).</w:t>
      </w:r>
    </w:p>
    <w:p w:rsidR="00A36779" w:rsidRPr="00C14709" w:rsidRDefault="00A36779" w:rsidP="0090593F">
      <w:pPr>
        <w:pStyle w:val="bulletlist"/>
        <w:numPr>
          <w:ilvl w:val="0"/>
          <w:numId w:val="0"/>
        </w:numPr>
        <w:spacing w:line="240" w:lineRule="auto"/>
        <w:ind w:firstLine="288"/>
        <w:rPr>
          <w:sz w:val="24"/>
          <w:szCs w:val="24"/>
        </w:rPr>
      </w:pPr>
      <w:r w:rsidRPr="00C14709">
        <w:rPr>
          <w:sz w:val="24"/>
          <w:szCs w:val="24"/>
        </w:rPr>
        <w:t xml:space="preserve">System vendors have been cognisant of the prevailing cyber security environment and have added a number of features to the product offerings. These features include, for example multiplexing proxy, encryption and role based access to make the intruder’s task difficult. Most SCADA vendors allow integration with relational databases in addition to the built-in </w:t>
      </w:r>
      <w:r w:rsidR="00D00F86">
        <w:rPr>
          <w:sz w:val="24"/>
          <w:szCs w:val="24"/>
        </w:rPr>
        <w:t>historical</w:t>
      </w:r>
      <w:r w:rsidR="00D00F86" w:rsidRPr="00C14709">
        <w:rPr>
          <w:sz w:val="24"/>
          <w:szCs w:val="24"/>
        </w:rPr>
        <w:t xml:space="preserve"> </w:t>
      </w:r>
      <w:r w:rsidRPr="00C14709">
        <w:rPr>
          <w:sz w:val="24"/>
          <w:szCs w:val="24"/>
        </w:rPr>
        <w:t>databases that have some advantages (SQL). Relational databases such as Oracle have their own integrated analytics and data mining services that can make it easier to uncover any anomalous activity.</w:t>
      </w:r>
    </w:p>
    <w:p w:rsidR="00A36779" w:rsidRPr="00C14709" w:rsidRDefault="00A36779" w:rsidP="0015313B">
      <w:pPr>
        <w:pStyle w:val="Heading3"/>
        <w:numPr>
          <w:ilvl w:val="0"/>
          <w:numId w:val="0"/>
        </w:numPr>
        <w:tabs>
          <w:tab w:val="left" w:pos="540"/>
        </w:tabs>
        <w:suppressAutoHyphens/>
        <w:spacing w:after="120" w:line="240" w:lineRule="auto"/>
        <w:ind w:firstLine="284"/>
        <w:rPr>
          <w:sz w:val="24"/>
          <w:szCs w:val="24"/>
        </w:rPr>
      </w:pPr>
      <w:r w:rsidRPr="00C14709">
        <w:rPr>
          <w:i w:val="0"/>
          <w:iCs w:val="0"/>
          <w:sz w:val="24"/>
          <w:szCs w:val="24"/>
        </w:rPr>
        <w:t>The machine learning and data analytics techniques have revolutionised many application domains and have recently been introduced in SCADA applications software. Such native integration makes it easier for the SCADA developers to analyse the  system</w:t>
      </w:r>
      <w:r w:rsidR="00D00F86">
        <w:rPr>
          <w:i w:val="0"/>
          <w:iCs w:val="0"/>
          <w:sz w:val="24"/>
          <w:szCs w:val="24"/>
        </w:rPr>
        <w:t>s</w:t>
      </w:r>
      <w:r w:rsidRPr="00C14709">
        <w:rPr>
          <w:i w:val="0"/>
          <w:iCs w:val="0"/>
          <w:sz w:val="24"/>
          <w:szCs w:val="24"/>
        </w:rPr>
        <w:t xml:space="preserve"> operation</w:t>
      </w:r>
      <w:r w:rsidR="00D00F86">
        <w:rPr>
          <w:i w:val="0"/>
          <w:iCs w:val="0"/>
          <w:sz w:val="24"/>
          <w:szCs w:val="24"/>
        </w:rPr>
        <w:t>s</w:t>
      </w:r>
      <w:r w:rsidRPr="00C14709">
        <w:rPr>
          <w:i w:val="0"/>
          <w:iCs w:val="0"/>
          <w:sz w:val="24"/>
          <w:szCs w:val="24"/>
        </w:rPr>
        <w:t xml:space="preserve"> and identify impending attacks (</w:t>
      </w:r>
      <w:r w:rsidRPr="009852DB">
        <w:rPr>
          <w:i w:val="0"/>
          <w:sz w:val="24"/>
          <w:szCs w:val="24"/>
          <w:lang w:eastAsia="en-GB"/>
        </w:rPr>
        <w:t>Kirsch</w:t>
      </w:r>
      <w:r w:rsidR="007630AC">
        <w:rPr>
          <w:i w:val="0"/>
          <w:sz w:val="24"/>
          <w:szCs w:val="24"/>
          <w:lang w:eastAsia="en-GB"/>
        </w:rPr>
        <w:t xml:space="preserve"> </w:t>
      </w:r>
      <w:r w:rsidR="007630AC" w:rsidRPr="007630AC">
        <w:rPr>
          <w:sz w:val="24"/>
          <w:szCs w:val="24"/>
          <w:lang w:eastAsia="en-GB"/>
        </w:rPr>
        <w:t>et al</w:t>
      </w:r>
      <w:r w:rsidR="007630AC">
        <w:rPr>
          <w:i w:val="0"/>
          <w:sz w:val="24"/>
          <w:szCs w:val="24"/>
          <w:lang w:eastAsia="en-GB"/>
        </w:rPr>
        <w:t>.</w:t>
      </w:r>
      <w:r w:rsidRPr="009852DB">
        <w:rPr>
          <w:i w:val="0"/>
          <w:sz w:val="24"/>
          <w:szCs w:val="24"/>
          <w:lang w:eastAsia="en-GB"/>
        </w:rPr>
        <w:t>, 2014</w:t>
      </w:r>
      <w:r w:rsidRPr="009852DB">
        <w:rPr>
          <w:i w:val="0"/>
          <w:iCs w:val="0"/>
          <w:sz w:val="24"/>
          <w:szCs w:val="24"/>
        </w:rPr>
        <w:t xml:space="preserve">; </w:t>
      </w:r>
      <w:r w:rsidRPr="009852DB">
        <w:rPr>
          <w:i w:val="0"/>
          <w:sz w:val="24"/>
          <w:szCs w:val="24"/>
        </w:rPr>
        <w:t>Carcano</w:t>
      </w:r>
      <w:r w:rsidR="007630AC">
        <w:rPr>
          <w:i w:val="0"/>
          <w:sz w:val="24"/>
          <w:szCs w:val="24"/>
        </w:rPr>
        <w:t xml:space="preserve"> </w:t>
      </w:r>
      <w:r w:rsidR="007630AC" w:rsidRPr="007630AC">
        <w:rPr>
          <w:sz w:val="24"/>
          <w:szCs w:val="24"/>
          <w:lang w:eastAsia="en-GB"/>
        </w:rPr>
        <w:t>et al</w:t>
      </w:r>
      <w:r w:rsidR="007630AC">
        <w:rPr>
          <w:sz w:val="24"/>
          <w:szCs w:val="24"/>
          <w:lang w:eastAsia="en-GB"/>
        </w:rPr>
        <w:t>.</w:t>
      </w:r>
      <w:r w:rsidRPr="009852DB">
        <w:rPr>
          <w:i w:val="0"/>
          <w:sz w:val="24"/>
          <w:szCs w:val="24"/>
        </w:rPr>
        <w:t>, 2011</w:t>
      </w:r>
      <w:r w:rsidRPr="00C14709">
        <w:rPr>
          <w:i w:val="0"/>
          <w:iCs w:val="0"/>
          <w:sz w:val="24"/>
          <w:szCs w:val="24"/>
        </w:rPr>
        <w:t xml:space="preserve">). </w:t>
      </w:r>
      <w:r w:rsidR="00AB7FB1" w:rsidRPr="00AB7FB1">
        <w:rPr>
          <w:i w:val="0"/>
          <w:iCs w:val="0"/>
          <w:sz w:val="24"/>
          <w:szCs w:val="24"/>
        </w:rPr>
        <w:t>Machine learning and other such techniques can effectively analyse a system to detect anomalous activit</w:t>
      </w:r>
      <w:r w:rsidR="00D00F86">
        <w:rPr>
          <w:i w:val="0"/>
          <w:iCs w:val="0"/>
          <w:sz w:val="24"/>
          <w:szCs w:val="24"/>
        </w:rPr>
        <w:t>ies</w:t>
      </w:r>
      <w:r w:rsidR="00AB7FB1" w:rsidRPr="00AB7FB1">
        <w:rPr>
          <w:i w:val="0"/>
          <w:iCs w:val="0"/>
          <w:sz w:val="24"/>
          <w:szCs w:val="24"/>
        </w:rPr>
        <w:t>. Such unsupervised anomaly detection schemes are more appropriate and efficient compared to human analysts (Jiang</w:t>
      </w:r>
      <w:r w:rsidR="007630AC">
        <w:rPr>
          <w:i w:val="0"/>
          <w:iCs w:val="0"/>
          <w:sz w:val="24"/>
          <w:szCs w:val="24"/>
        </w:rPr>
        <w:t xml:space="preserve"> and Yasakethu</w:t>
      </w:r>
      <w:r w:rsidR="00AB7FB1" w:rsidRPr="00AB7FB1">
        <w:rPr>
          <w:i w:val="0"/>
          <w:iCs w:val="0"/>
          <w:sz w:val="24"/>
          <w:szCs w:val="24"/>
        </w:rPr>
        <w:t>, 2013) and other signature based approaches (Chen</w:t>
      </w:r>
      <w:r w:rsidR="007630AC">
        <w:rPr>
          <w:i w:val="0"/>
          <w:iCs w:val="0"/>
          <w:sz w:val="24"/>
          <w:szCs w:val="24"/>
        </w:rPr>
        <w:t xml:space="preserve"> Abdelwahed</w:t>
      </w:r>
      <w:r w:rsidR="00AB7FB1" w:rsidRPr="00AB7FB1">
        <w:rPr>
          <w:i w:val="0"/>
          <w:iCs w:val="0"/>
          <w:sz w:val="24"/>
          <w:szCs w:val="24"/>
        </w:rPr>
        <w:t xml:space="preserve">, 2014). The system can thus learn new approaches and provide defence against as yet unseen scenarios, as in </w:t>
      </w:r>
      <w:r w:rsidR="00D00F86">
        <w:rPr>
          <w:i w:val="0"/>
          <w:iCs w:val="0"/>
          <w:sz w:val="24"/>
          <w:szCs w:val="24"/>
        </w:rPr>
        <w:t xml:space="preserve">the </w:t>
      </w:r>
      <w:r w:rsidR="00AB7FB1" w:rsidRPr="00AB7FB1">
        <w:rPr>
          <w:i w:val="0"/>
          <w:iCs w:val="0"/>
          <w:sz w:val="24"/>
          <w:szCs w:val="24"/>
        </w:rPr>
        <w:t xml:space="preserve">case of supervised learning approaches. The other techniques of interest could be based on agent based, artificial intelligence, and adaptive systems </w:t>
      </w:r>
      <w:r w:rsidR="00AB7FB1" w:rsidRPr="00AB7FB1">
        <w:rPr>
          <w:i w:val="0"/>
          <w:iCs w:val="0"/>
          <w:sz w:val="24"/>
          <w:szCs w:val="24"/>
        </w:rPr>
        <w:lastRenderedPageBreak/>
        <w:t>(Greer</w:t>
      </w:r>
      <w:r w:rsidR="007630AC">
        <w:rPr>
          <w:i w:val="0"/>
          <w:iCs w:val="0"/>
          <w:sz w:val="24"/>
          <w:szCs w:val="24"/>
        </w:rPr>
        <w:t xml:space="preserve"> and Rodriguez-Martinez</w:t>
      </w:r>
      <w:r w:rsidR="00AB7FB1" w:rsidRPr="00AB7FB1">
        <w:rPr>
          <w:i w:val="0"/>
          <w:iCs w:val="0"/>
          <w:sz w:val="24"/>
          <w:szCs w:val="24"/>
        </w:rPr>
        <w:t>, 2012). The future of cyber security lies with exploiting such techniques that can not only autonomously assess the threats to the system security, but also contain and mitigate the threat from spreading</w:t>
      </w:r>
      <w:r w:rsidR="003C1535">
        <w:rPr>
          <w:i w:val="0"/>
          <w:iCs w:val="0"/>
          <w:sz w:val="24"/>
          <w:szCs w:val="24"/>
        </w:rPr>
        <w:t>,</w:t>
      </w:r>
      <w:r w:rsidR="00AB7FB1" w:rsidRPr="00AB7FB1">
        <w:rPr>
          <w:i w:val="0"/>
          <w:iCs w:val="0"/>
          <w:sz w:val="24"/>
          <w:szCs w:val="24"/>
        </w:rPr>
        <w:t xml:space="preserve"> resulting in more damage. The operator alert can notify the human operator to initiate disaster recovery operations.</w:t>
      </w:r>
    </w:p>
    <w:p w:rsidR="00A36779" w:rsidRPr="00C14709" w:rsidRDefault="0015313B" w:rsidP="0015313B">
      <w:pPr>
        <w:pStyle w:val="BodyText"/>
        <w:spacing w:line="240" w:lineRule="auto"/>
        <w:ind w:firstLine="0"/>
        <w:rPr>
          <w:sz w:val="24"/>
          <w:szCs w:val="24"/>
        </w:rPr>
      </w:pPr>
      <w:r>
        <w:rPr>
          <w:sz w:val="24"/>
          <w:szCs w:val="24"/>
        </w:rPr>
        <w:tab/>
      </w:r>
      <w:r w:rsidR="00A36779" w:rsidRPr="00C14709">
        <w:rPr>
          <w:rFonts w:eastAsia="Times New Roman"/>
          <w:sz w:val="24"/>
          <w:szCs w:val="24"/>
        </w:rPr>
        <w:t>Virtualisation techniques provide many benefits that can advantageously be applied to support the autonomic computing paradigm. Virtualisation enables easy containment of an attack, restoring and disaster recovery, change and optimisation of system resources</w:t>
      </w:r>
      <w:r w:rsidR="003C1535">
        <w:rPr>
          <w:rFonts w:eastAsia="Times New Roman"/>
          <w:sz w:val="24"/>
          <w:szCs w:val="24"/>
        </w:rPr>
        <w:t>,</w:t>
      </w:r>
      <w:r w:rsidR="00A36779" w:rsidRPr="00C14709">
        <w:rPr>
          <w:rFonts w:eastAsia="Times New Roman"/>
          <w:sz w:val="24"/>
          <w:szCs w:val="24"/>
        </w:rPr>
        <w:t xml:space="preserve"> etc.</w:t>
      </w:r>
      <w:r w:rsidR="003C1535">
        <w:rPr>
          <w:rFonts w:eastAsia="Times New Roman"/>
          <w:sz w:val="24"/>
          <w:szCs w:val="24"/>
        </w:rPr>
        <w:t>,</w:t>
      </w:r>
      <w:r w:rsidR="00A36779" w:rsidRPr="00C14709">
        <w:rPr>
          <w:rFonts w:eastAsia="Times New Roman"/>
          <w:sz w:val="24"/>
          <w:szCs w:val="24"/>
        </w:rPr>
        <w:t xml:space="preserve"> in a truly elastic manner.</w:t>
      </w:r>
    </w:p>
    <w:p w:rsidR="005A7FA3" w:rsidRPr="00C14709" w:rsidRDefault="00370D5C" w:rsidP="00607E70">
      <w:pPr>
        <w:pStyle w:val="BodyText"/>
        <w:spacing w:line="240" w:lineRule="auto"/>
        <w:rPr>
          <w:sz w:val="24"/>
          <w:szCs w:val="24"/>
        </w:rPr>
      </w:pPr>
      <w:r w:rsidRPr="00C14709">
        <w:rPr>
          <w:sz w:val="24"/>
          <w:szCs w:val="24"/>
        </w:rPr>
        <w:t>A recent breakthrough in this direction is that of the Autonomic Computing</w:t>
      </w:r>
      <w:r w:rsidR="00CD5EB9" w:rsidRPr="00C14709">
        <w:rPr>
          <w:sz w:val="24"/>
          <w:szCs w:val="24"/>
        </w:rPr>
        <w:t xml:space="preserve"> paradigm</w:t>
      </w:r>
      <w:r w:rsidRPr="00C14709">
        <w:rPr>
          <w:sz w:val="24"/>
          <w:szCs w:val="24"/>
        </w:rPr>
        <w:t xml:space="preserve">. </w:t>
      </w:r>
      <w:r w:rsidR="009F3083" w:rsidRPr="00C14709">
        <w:rPr>
          <w:sz w:val="24"/>
          <w:szCs w:val="24"/>
        </w:rPr>
        <w:t>With Autonomic Computing, the ultimate control still rest</w:t>
      </w:r>
      <w:r w:rsidR="00071E7F" w:rsidRPr="00C14709">
        <w:rPr>
          <w:sz w:val="24"/>
          <w:szCs w:val="24"/>
        </w:rPr>
        <w:t>s</w:t>
      </w:r>
      <w:r w:rsidR="009F3083" w:rsidRPr="00C14709">
        <w:rPr>
          <w:sz w:val="24"/>
          <w:szCs w:val="24"/>
        </w:rPr>
        <w:t xml:space="preserve"> with a human but the drudgery of data manipulation and threat assessment </w:t>
      </w:r>
      <w:r w:rsidR="00071E7F" w:rsidRPr="00C14709">
        <w:rPr>
          <w:sz w:val="24"/>
          <w:szCs w:val="24"/>
        </w:rPr>
        <w:t>can</w:t>
      </w:r>
      <w:r w:rsidR="009F3083" w:rsidRPr="00C14709">
        <w:rPr>
          <w:sz w:val="24"/>
          <w:szCs w:val="24"/>
        </w:rPr>
        <w:t xml:space="preserve"> be taken out of the loop.</w:t>
      </w:r>
    </w:p>
    <w:p w:rsidR="002D2FD7" w:rsidRPr="00C14709" w:rsidRDefault="002D0C6B" w:rsidP="002D2FD7">
      <w:pPr>
        <w:pStyle w:val="Heading1"/>
        <w:numPr>
          <w:ilvl w:val="0"/>
          <w:numId w:val="0"/>
        </w:numPr>
        <w:jc w:val="both"/>
        <w:rPr>
          <w:sz w:val="24"/>
          <w:szCs w:val="24"/>
        </w:rPr>
      </w:pPr>
      <w:r w:rsidRPr="00C14709">
        <w:rPr>
          <w:b/>
          <w:caps/>
          <w:smallCaps w:val="0"/>
          <w:sz w:val="28"/>
          <w:szCs w:val="28"/>
        </w:rPr>
        <w:t>3</w:t>
      </w:r>
      <w:r w:rsidR="002D2FD7" w:rsidRPr="00C14709">
        <w:rPr>
          <w:b/>
          <w:caps/>
          <w:smallCaps w:val="0"/>
          <w:sz w:val="28"/>
          <w:szCs w:val="28"/>
        </w:rPr>
        <w:t xml:space="preserve">. cognitive </w:t>
      </w:r>
      <w:r w:rsidR="00264567">
        <w:rPr>
          <w:b/>
          <w:caps/>
          <w:smallCaps w:val="0"/>
          <w:sz w:val="28"/>
          <w:szCs w:val="28"/>
        </w:rPr>
        <w:t xml:space="preserve">Informatics and </w:t>
      </w:r>
      <w:r w:rsidR="002D2FD7" w:rsidRPr="00C14709">
        <w:rPr>
          <w:b/>
          <w:caps/>
          <w:smallCaps w:val="0"/>
          <w:sz w:val="28"/>
          <w:szCs w:val="28"/>
        </w:rPr>
        <w:t>computing</w:t>
      </w:r>
    </w:p>
    <w:p w:rsidR="00AD5FA7" w:rsidRDefault="00AD5FA7" w:rsidP="0015313B">
      <w:pPr>
        <w:pStyle w:val="BodyText"/>
        <w:spacing w:line="240" w:lineRule="auto"/>
        <w:ind w:firstLine="0"/>
        <w:rPr>
          <w:sz w:val="24"/>
          <w:szCs w:val="24"/>
        </w:rPr>
      </w:pPr>
      <w:r>
        <w:rPr>
          <w:sz w:val="24"/>
          <w:szCs w:val="24"/>
        </w:rPr>
        <w:t>Cognitive Informatics is a broad and multidisciplinary field</w:t>
      </w:r>
      <w:r w:rsidR="00CA5462">
        <w:rPr>
          <w:sz w:val="24"/>
          <w:szCs w:val="24"/>
        </w:rPr>
        <w:t xml:space="preserve"> of cognition and information sciences</w:t>
      </w:r>
      <w:r>
        <w:rPr>
          <w:sz w:val="24"/>
          <w:szCs w:val="24"/>
        </w:rPr>
        <w:t xml:space="preserve"> that </w:t>
      </w:r>
      <w:r w:rsidR="00CA5462">
        <w:rPr>
          <w:sz w:val="24"/>
          <w:szCs w:val="24"/>
        </w:rPr>
        <w:t xml:space="preserve">investigates the human information processing and its applicability for computing applications. A comprehensive review </w:t>
      </w:r>
      <w:r w:rsidR="00264567">
        <w:rPr>
          <w:sz w:val="24"/>
          <w:szCs w:val="24"/>
        </w:rPr>
        <w:t xml:space="preserve">of the cognitive informatics framework </w:t>
      </w:r>
      <w:r w:rsidR="00CA5462">
        <w:rPr>
          <w:sz w:val="24"/>
          <w:szCs w:val="24"/>
        </w:rPr>
        <w:t xml:space="preserve">is provided </w:t>
      </w:r>
      <w:r w:rsidR="0063672F">
        <w:rPr>
          <w:sz w:val="24"/>
          <w:szCs w:val="24"/>
        </w:rPr>
        <w:t xml:space="preserve">by </w:t>
      </w:r>
      <w:r w:rsidR="00CA5462">
        <w:rPr>
          <w:sz w:val="24"/>
          <w:szCs w:val="24"/>
        </w:rPr>
        <w:t xml:space="preserve">Wang </w:t>
      </w:r>
      <w:r w:rsidR="0063672F">
        <w:rPr>
          <w:sz w:val="24"/>
          <w:szCs w:val="24"/>
        </w:rPr>
        <w:t>(</w:t>
      </w:r>
      <w:r w:rsidR="00CA5462">
        <w:rPr>
          <w:sz w:val="24"/>
          <w:szCs w:val="24"/>
        </w:rPr>
        <w:t>2007</w:t>
      </w:r>
      <w:r w:rsidR="00B238AD">
        <w:rPr>
          <w:sz w:val="24"/>
          <w:szCs w:val="24"/>
        </w:rPr>
        <w:t>a</w:t>
      </w:r>
      <w:r w:rsidR="00CA5462">
        <w:rPr>
          <w:sz w:val="24"/>
          <w:szCs w:val="24"/>
        </w:rPr>
        <w:t xml:space="preserve">) and </w:t>
      </w:r>
      <w:r w:rsidR="00264567">
        <w:rPr>
          <w:sz w:val="24"/>
          <w:szCs w:val="24"/>
        </w:rPr>
        <w:t xml:space="preserve">it also </w:t>
      </w:r>
      <w:r w:rsidR="00CA5462">
        <w:rPr>
          <w:sz w:val="24"/>
          <w:szCs w:val="24"/>
        </w:rPr>
        <w:t xml:space="preserve">describes the applications from the fields of computing and software engineering. </w:t>
      </w:r>
      <w:r w:rsidR="00A91D97">
        <w:rPr>
          <w:sz w:val="24"/>
          <w:szCs w:val="24"/>
        </w:rPr>
        <w:t xml:space="preserve">It uses Concept Algebra (CA), Real-Time System Algebra (RTPA) and System Algebra (SA) to </w:t>
      </w:r>
      <w:r w:rsidR="00036F28">
        <w:rPr>
          <w:sz w:val="24"/>
          <w:szCs w:val="24"/>
        </w:rPr>
        <w:t xml:space="preserve">formulate and represent knowledge using a formal notation. </w:t>
      </w:r>
      <w:r w:rsidR="00CA5462">
        <w:rPr>
          <w:sz w:val="24"/>
          <w:szCs w:val="24"/>
        </w:rPr>
        <w:t>It can have diverse goals based on the application field but the overriding aim is to improve the human-machine interaction through better decision making.</w:t>
      </w:r>
      <w:r w:rsidR="00264567">
        <w:rPr>
          <w:sz w:val="24"/>
          <w:szCs w:val="24"/>
        </w:rPr>
        <w:t xml:space="preserve"> The hard problems in various engineering and scientific fields can be solved much easily if we knew the cognitive processes of </w:t>
      </w:r>
      <w:r w:rsidR="0063672F">
        <w:rPr>
          <w:sz w:val="24"/>
          <w:szCs w:val="24"/>
        </w:rPr>
        <w:t xml:space="preserve">the </w:t>
      </w:r>
      <w:r w:rsidR="00264567">
        <w:rPr>
          <w:sz w:val="24"/>
          <w:szCs w:val="24"/>
        </w:rPr>
        <w:t>human brain (Wang, 2007</w:t>
      </w:r>
      <w:r w:rsidR="00B238AD">
        <w:rPr>
          <w:sz w:val="24"/>
          <w:szCs w:val="24"/>
        </w:rPr>
        <w:t>a</w:t>
      </w:r>
      <w:r w:rsidR="00264567">
        <w:rPr>
          <w:sz w:val="24"/>
          <w:szCs w:val="24"/>
        </w:rPr>
        <w:t xml:space="preserve">). For example, object recognition and classification problem in computer vision is hard for computers but comes naturally to humans, where a lot of progress has been </w:t>
      </w:r>
      <w:r w:rsidR="0063672F">
        <w:rPr>
          <w:sz w:val="24"/>
          <w:szCs w:val="24"/>
        </w:rPr>
        <w:t xml:space="preserve">made </w:t>
      </w:r>
      <w:r w:rsidR="00264567">
        <w:rPr>
          <w:sz w:val="24"/>
          <w:szCs w:val="24"/>
        </w:rPr>
        <w:t>by mimicking the cognitive processes of the brain through Artificial Neural Networks (ANN).</w:t>
      </w:r>
      <w:r w:rsidR="00036F28">
        <w:rPr>
          <w:sz w:val="24"/>
          <w:szCs w:val="24"/>
        </w:rPr>
        <w:t xml:space="preserve"> </w:t>
      </w:r>
      <w:r w:rsidR="00776C4E">
        <w:rPr>
          <w:sz w:val="24"/>
          <w:szCs w:val="24"/>
        </w:rPr>
        <w:t>Similarly, the application of machine learning and agent based processing can help overcome the cyber threats facing the SCADA systems.</w:t>
      </w:r>
    </w:p>
    <w:p w:rsidR="00B238AD" w:rsidRDefault="00B238AD" w:rsidP="00B238AD">
      <w:pPr>
        <w:pStyle w:val="BodyText"/>
        <w:spacing w:line="240" w:lineRule="auto"/>
        <w:ind w:firstLine="0"/>
        <w:rPr>
          <w:sz w:val="24"/>
          <w:szCs w:val="24"/>
        </w:rPr>
      </w:pPr>
      <w:r>
        <w:rPr>
          <w:sz w:val="24"/>
          <w:szCs w:val="24"/>
        </w:rPr>
        <w:tab/>
        <w:t xml:space="preserve">The theoretical framework for cognitive informatics and cognitive computing is presented </w:t>
      </w:r>
      <w:r w:rsidR="00BD214F">
        <w:rPr>
          <w:sz w:val="24"/>
          <w:szCs w:val="24"/>
        </w:rPr>
        <w:t xml:space="preserve">by </w:t>
      </w:r>
      <w:r>
        <w:rPr>
          <w:sz w:val="24"/>
          <w:szCs w:val="24"/>
        </w:rPr>
        <w:t>Wang</w:t>
      </w:r>
      <w:r w:rsidR="005D0D7D">
        <w:rPr>
          <w:sz w:val="24"/>
          <w:szCs w:val="24"/>
        </w:rPr>
        <w:t xml:space="preserve"> </w:t>
      </w:r>
      <w:r w:rsidR="005D0D7D" w:rsidRPr="005D0D7D">
        <w:rPr>
          <w:i/>
          <w:sz w:val="24"/>
          <w:szCs w:val="24"/>
        </w:rPr>
        <w:t>et</w:t>
      </w:r>
      <w:r w:rsidR="00BD214F" w:rsidRPr="005D0D7D">
        <w:rPr>
          <w:i/>
          <w:sz w:val="24"/>
          <w:szCs w:val="24"/>
        </w:rPr>
        <w:t xml:space="preserve"> al</w:t>
      </w:r>
      <w:r w:rsidR="00BD214F">
        <w:rPr>
          <w:sz w:val="24"/>
          <w:szCs w:val="24"/>
        </w:rPr>
        <w:t>. (</w:t>
      </w:r>
      <w:r>
        <w:rPr>
          <w:sz w:val="24"/>
          <w:szCs w:val="24"/>
        </w:rPr>
        <w:t>2015) using a reductive model of the brain. It has been argued that the brain and natural intelligence can be explained through the reductive hierarchy at different levels.</w:t>
      </w:r>
    </w:p>
    <w:p w:rsidR="00776C4E" w:rsidRDefault="00AC1A01" w:rsidP="0015313B">
      <w:pPr>
        <w:pStyle w:val="BodyText"/>
        <w:spacing w:line="240" w:lineRule="auto"/>
        <w:ind w:firstLine="0"/>
        <w:rPr>
          <w:sz w:val="24"/>
          <w:szCs w:val="24"/>
        </w:rPr>
      </w:pPr>
      <w:r>
        <w:rPr>
          <w:sz w:val="24"/>
          <w:szCs w:val="24"/>
        </w:rPr>
        <w:tab/>
      </w:r>
      <w:r w:rsidR="007D137D">
        <w:rPr>
          <w:sz w:val="24"/>
          <w:szCs w:val="24"/>
        </w:rPr>
        <w:t xml:space="preserve">The cognitive processes of formal inferences are described </w:t>
      </w:r>
      <w:r w:rsidR="00BD214F">
        <w:rPr>
          <w:sz w:val="24"/>
          <w:szCs w:val="24"/>
        </w:rPr>
        <w:t xml:space="preserve">by </w:t>
      </w:r>
      <w:r w:rsidR="00807905">
        <w:rPr>
          <w:sz w:val="24"/>
          <w:szCs w:val="24"/>
        </w:rPr>
        <w:t>Wang</w:t>
      </w:r>
      <w:r w:rsidR="000C01AB">
        <w:rPr>
          <w:sz w:val="24"/>
          <w:szCs w:val="24"/>
        </w:rPr>
        <w:t xml:space="preserve"> </w:t>
      </w:r>
      <w:r w:rsidR="00BD214F">
        <w:rPr>
          <w:sz w:val="24"/>
          <w:szCs w:val="24"/>
        </w:rPr>
        <w:t>(</w:t>
      </w:r>
      <w:r w:rsidR="000C01AB">
        <w:rPr>
          <w:sz w:val="24"/>
          <w:szCs w:val="24"/>
        </w:rPr>
        <w:t>201</w:t>
      </w:r>
      <w:r w:rsidR="007D137D">
        <w:rPr>
          <w:sz w:val="24"/>
          <w:szCs w:val="24"/>
        </w:rPr>
        <w:t>1b)</w:t>
      </w:r>
      <w:r w:rsidR="00807905">
        <w:rPr>
          <w:sz w:val="24"/>
          <w:szCs w:val="24"/>
        </w:rPr>
        <w:t xml:space="preserve"> cover</w:t>
      </w:r>
      <w:r w:rsidR="00AD5FA7">
        <w:rPr>
          <w:sz w:val="24"/>
          <w:szCs w:val="24"/>
        </w:rPr>
        <w:t xml:space="preserve"> both the applied and theoretical research processes using Real-Time Process Algebra (RTPA). It theorizes and demonstrates </w:t>
      </w:r>
      <w:r w:rsidR="001003B0">
        <w:rPr>
          <w:sz w:val="24"/>
          <w:szCs w:val="24"/>
        </w:rPr>
        <w:t>how the</w:t>
      </w:r>
      <w:r w:rsidR="00AD5FA7">
        <w:rPr>
          <w:sz w:val="24"/>
          <w:szCs w:val="24"/>
        </w:rPr>
        <w:t xml:space="preserve"> formal inferences in </w:t>
      </w:r>
      <w:r w:rsidR="0063672F">
        <w:rPr>
          <w:sz w:val="24"/>
          <w:szCs w:val="24"/>
        </w:rPr>
        <w:t xml:space="preserve">the </w:t>
      </w:r>
      <w:r w:rsidR="00AD5FA7">
        <w:rPr>
          <w:sz w:val="24"/>
          <w:szCs w:val="24"/>
        </w:rPr>
        <w:t xml:space="preserve">human brain can be described using the cognitive processes of deduction, induction, abduction, and analogy. It provides a set of mathematical models and cognitive process for formal inference.  This formalization of models is also helpful to design the intelligent computers </w:t>
      </w:r>
      <w:r w:rsidR="0063672F">
        <w:rPr>
          <w:sz w:val="24"/>
          <w:szCs w:val="24"/>
        </w:rPr>
        <w:t xml:space="preserve">based on </w:t>
      </w:r>
      <w:r w:rsidR="00AD5FA7">
        <w:rPr>
          <w:sz w:val="24"/>
          <w:szCs w:val="24"/>
        </w:rPr>
        <w:t>Cognitive Computing (CC).</w:t>
      </w:r>
      <w:r w:rsidR="00776C4E">
        <w:rPr>
          <w:sz w:val="24"/>
          <w:szCs w:val="24"/>
        </w:rPr>
        <w:t xml:space="preserve"> </w:t>
      </w:r>
    </w:p>
    <w:p w:rsidR="007D137D" w:rsidRDefault="00B238AD" w:rsidP="001E45F1">
      <w:pPr>
        <w:pStyle w:val="BodyText"/>
        <w:spacing w:line="240" w:lineRule="auto"/>
        <w:ind w:firstLine="0"/>
        <w:rPr>
          <w:sz w:val="24"/>
          <w:szCs w:val="24"/>
        </w:rPr>
      </w:pPr>
      <w:r>
        <w:rPr>
          <w:sz w:val="24"/>
          <w:szCs w:val="24"/>
        </w:rPr>
        <w:tab/>
      </w:r>
      <w:r w:rsidR="00776C4E">
        <w:rPr>
          <w:sz w:val="24"/>
          <w:szCs w:val="24"/>
        </w:rPr>
        <w:t>Cognitive computing comprises of intelligent computing methodologies to build autonomous systems that mimic the inference mechanisms of the human brain (Wang, 2009). Thus a system can detect ano</w:t>
      </w:r>
      <w:r w:rsidR="0063672F">
        <w:rPr>
          <w:sz w:val="24"/>
          <w:szCs w:val="24"/>
        </w:rPr>
        <w:t>malies</w:t>
      </w:r>
      <w:r w:rsidR="00776C4E">
        <w:rPr>
          <w:sz w:val="24"/>
          <w:szCs w:val="24"/>
        </w:rPr>
        <w:t>, events</w:t>
      </w:r>
      <w:r w:rsidR="0063672F">
        <w:rPr>
          <w:sz w:val="24"/>
          <w:szCs w:val="24"/>
        </w:rPr>
        <w:t xml:space="preserve"> and </w:t>
      </w:r>
      <w:r w:rsidR="00776C4E">
        <w:rPr>
          <w:sz w:val="24"/>
          <w:szCs w:val="24"/>
        </w:rPr>
        <w:t>entities in a system through pattern recognition and data mining. These pro-active and self-learning systems can provide an effective defence against cyber threats</w:t>
      </w:r>
      <w:r w:rsidR="0063672F">
        <w:rPr>
          <w:sz w:val="24"/>
          <w:szCs w:val="24"/>
        </w:rPr>
        <w:t>,</w:t>
      </w:r>
      <w:r w:rsidR="00776C4E">
        <w:rPr>
          <w:sz w:val="24"/>
          <w:szCs w:val="24"/>
        </w:rPr>
        <w:t xml:space="preserve"> as signature based approaches can only work against known threats, It is also very important for critical infrastructure cyber security system</w:t>
      </w:r>
      <w:r w:rsidR="0063672F">
        <w:rPr>
          <w:sz w:val="24"/>
          <w:szCs w:val="24"/>
        </w:rPr>
        <w:t>s</w:t>
      </w:r>
      <w:r w:rsidR="00776C4E">
        <w:rPr>
          <w:sz w:val="24"/>
          <w:szCs w:val="24"/>
        </w:rPr>
        <w:t xml:space="preserve"> that the threat is </w:t>
      </w:r>
      <w:r w:rsidR="0063672F">
        <w:rPr>
          <w:sz w:val="24"/>
          <w:szCs w:val="24"/>
        </w:rPr>
        <w:t xml:space="preserve">anticipated and </w:t>
      </w:r>
      <w:r w:rsidR="00776C4E">
        <w:rPr>
          <w:sz w:val="24"/>
          <w:szCs w:val="24"/>
        </w:rPr>
        <w:t>predicted before it st</w:t>
      </w:r>
      <w:r w:rsidR="00547787">
        <w:rPr>
          <w:sz w:val="24"/>
          <w:szCs w:val="24"/>
        </w:rPr>
        <w:t>r</w:t>
      </w:r>
      <w:r w:rsidR="00776C4E">
        <w:rPr>
          <w:sz w:val="24"/>
          <w:szCs w:val="24"/>
        </w:rPr>
        <w:t>ikes</w:t>
      </w:r>
      <w:r w:rsidR="0063672F">
        <w:rPr>
          <w:sz w:val="24"/>
          <w:szCs w:val="24"/>
        </w:rPr>
        <w:t xml:space="preserve">, </w:t>
      </w:r>
      <w:r w:rsidR="00776C4E">
        <w:rPr>
          <w:sz w:val="24"/>
          <w:szCs w:val="24"/>
        </w:rPr>
        <w:t xml:space="preserve">otherwise it could be difficult to contain the resulting damage.  </w:t>
      </w:r>
    </w:p>
    <w:p w:rsidR="00AD5FA7" w:rsidRDefault="00E95014" w:rsidP="001E45F1">
      <w:pPr>
        <w:pStyle w:val="BodyText"/>
        <w:spacing w:line="240" w:lineRule="auto"/>
        <w:ind w:firstLine="0"/>
        <w:rPr>
          <w:sz w:val="24"/>
          <w:szCs w:val="24"/>
        </w:rPr>
      </w:pPr>
      <w:r>
        <w:rPr>
          <w:sz w:val="24"/>
          <w:szCs w:val="24"/>
        </w:rPr>
        <w:tab/>
        <w:t>The future developments in the field of cognitive info</w:t>
      </w:r>
      <w:r w:rsidR="00807905">
        <w:rPr>
          <w:sz w:val="24"/>
          <w:szCs w:val="24"/>
        </w:rPr>
        <w:t>rmatics have been described by Wang</w:t>
      </w:r>
      <w:r w:rsidR="005D0D7D">
        <w:rPr>
          <w:sz w:val="24"/>
          <w:szCs w:val="24"/>
        </w:rPr>
        <w:t xml:space="preserve"> </w:t>
      </w:r>
      <w:r w:rsidR="005D0D7D" w:rsidRPr="005D0D7D">
        <w:rPr>
          <w:i/>
          <w:sz w:val="24"/>
          <w:szCs w:val="24"/>
        </w:rPr>
        <w:t>et al</w:t>
      </w:r>
      <w:r w:rsidR="005D0D7D">
        <w:rPr>
          <w:sz w:val="24"/>
          <w:szCs w:val="24"/>
        </w:rPr>
        <w:t>.</w:t>
      </w:r>
      <w:r>
        <w:rPr>
          <w:sz w:val="24"/>
          <w:szCs w:val="24"/>
        </w:rPr>
        <w:t xml:space="preserve"> </w:t>
      </w:r>
      <w:r w:rsidR="00807905">
        <w:rPr>
          <w:sz w:val="24"/>
          <w:szCs w:val="24"/>
        </w:rPr>
        <w:t>(</w:t>
      </w:r>
      <w:r>
        <w:rPr>
          <w:sz w:val="24"/>
          <w:szCs w:val="24"/>
        </w:rPr>
        <w:t>2011a; 2011c). The advanc</w:t>
      </w:r>
      <w:r w:rsidR="00547787">
        <w:rPr>
          <w:sz w:val="24"/>
          <w:szCs w:val="24"/>
        </w:rPr>
        <w:t>e</w:t>
      </w:r>
      <w:r w:rsidR="00807905">
        <w:rPr>
          <w:sz w:val="24"/>
          <w:szCs w:val="24"/>
        </w:rPr>
        <w:t>s in the field of cognitive informatics</w:t>
      </w:r>
      <w:r>
        <w:rPr>
          <w:sz w:val="24"/>
          <w:szCs w:val="24"/>
        </w:rPr>
        <w:t xml:space="preserve"> h</w:t>
      </w:r>
      <w:r w:rsidR="00807905">
        <w:rPr>
          <w:sz w:val="24"/>
          <w:szCs w:val="24"/>
        </w:rPr>
        <w:t>ave led to the development of cognitive computing</w:t>
      </w:r>
      <w:r>
        <w:rPr>
          <w:sz w:val="24"/>
          <w:szCs w:val="24"/>
        </w:rPr>
        <w:t>. Computing can be classified at four levels in computation intelligence: data, information, knowledge, and intelligence (Wang</w:t>
      </w:r>
      <w:r w:rsidR="005D0D7D">
        <w:rPr>
          <w:sz w:val="24"/>
          <w:szCs w:val="24"/>
        </w:rPr>
        <w:t xml:space="preserve"> </w:t>
      </w:r>
      <w:r w:rsidR="005D0D7D" w:rsidRPr="005D0D7D">
        <w:rPr>
          <w:i/>
          <w:sz w:val="24"/>
          <w:szCs w:val="24"/>
        </w:rPr>
        <w:t>et al</w:t>
      </w:r>
      <w:r w:rsidR="005D0D7D">
        <w:rPr>
          <w:sz w:val="24"/>
          <w:szCs w:val="24"/>
        </w:rPr>
        <w:t>.</w:t>
      </w:r>
      <w:r>
        <w:rPr>
          <w:sz w:val="24"/>
          <w:szCs w:val="24"/>
        </w:rPr>
        <w:t>, 2011c</w:t>
      </w:r>
      <w:r w:rsidR="00B2533B">
        <w:rPr>
          <w:sz w:val="24"/>
          <w:szCs w:val="24"/>
        </w:rPr>
        <w:t xml:space="preserve">; </w:t>
      </w:r>
      <w:r w:rsidR="00B238AD">
        <w:rPr>
          <w:sz w:val="24"/>
          <w:szCs w:val="24"/>
        </w:rPr>
        <w:t>2015). Data and information processing have been well studied but the same has not been the case for the higher levels of computational intelligence are yet to be studied. This will foster an era of an intelligent revolution that will meet the human needs of wisdom and intelligence. Highly intelligent systems will be accessible to ordinary people to solve everyday problems (Wang</w:t>
      </w:r>
      <w:r w:rsidR="005D0D7D">
        <w:rPr>
          <w:sz w:val="24"/>
          <w:szCs w:val="24"/>
        </w:rPr>
        <w:t xml:space="preserve"> </w:t>
      </w:r>
      <w:r w:rsidR="005D0D7D" w:rsidRPr="005D0D7D">
        <w:rPr>
          <w:i/>
          <w:sz w:val="24"/>
          <w:szCs w:val="24"/>
        </w:rPr>
        <w:t>et al</w:t>
      </w:r>
      <w:r w:rsidR="005D0D7D">
        <w:rPr>
          <w:sz w:val="24"/>
          <w:szCs w:val="24"/>
        </w:rPr>
        <w:t>.</w:t>
      </w:r>
      <w:r w:rsidR="00B238AD">
        <w:rPr>
          <w:sz w:val="24"/>
          <w:szCs w:val="24"/>
        </w:rPr>
        <w:t xml:space="preserve">, 2015). The recent trend of “Cognitive processes of the brain, </w:t>
      </w:r>
      <w:r w:rsidR="00B238AD">
        <w:rPr>
          <w:sz w:val="24"/>
          <w:szCs w:val="24"/>
        </w:rPr>
        <w:lastRenderedPageBreak/>
        <w:t>particularly the perceptive cognitive processes, are the fun</w:t>
      </w:r>
      <w:r w:rsidR="00B2533B">
        <w:rPr>
          <w:sz w:val="24"/>
          <w:szCs w:val="24"/>
        </w:rPr>
        <w:t>damental means for describing autonomic computing</w:t>
      </w:r>
      <w:r w:rsidR="00B238AD">
        <w:rPr>
          <w:sz w:val="24"/>
          <w:szCs w:val="24"/>
        </w:rPr>
        <w:t xml:space="preserve"> systems, such as robots, software agent systems, and distributed intelligent networks.”</w:t>
      </w:r>
      <w:r w:rsidR="00B2533B">
        <w:rPr>
          <w:sz w:val="24"/>
          <w:szCs w:val="24"/>
        </w:rPr>
        <w:t xml:space="preserve"> </w:t>
      </w:r>
      <w:proofErr w:type="gramStart"/>
      <w:r w:rsidR="00B238AD">
        <w:rPr>
          <w:sz w:val="24"/>
          <w:szCs w:val="24"/>
        </w:rPr>
        <w:t>(Wang, 2007b).</w:t>
      </w:r>
      <w:proofErr w:type="gramEnd"/>
      <w:r w:rsidR="00B238AD">
        <w:rPr>
          <w:sz w:val="24"/>
          <w:szCs w:val="24"/>
        </w:rPr>
        <w:t xml:space="preserve"> </w:t>
      </w:r>
      <w:r>
        <w:rPr>
          <w:sz w:val="24"/>
          <w:szCs w:val="24"/>
        </w:rPr>
        <w:t xml:space="preserve"> </w:t>
      </w:r>
    </w:p>
    <w:p w:rsidR="005462DD" w:rsidRPr="00C14709" w:rsidRDefault="002D0C6B" w:rsidP="00F30786">
      <w:pPr>
        <w:pStyle w:val="Heading1"/>
        <w:numPr>
          <w:ilvl w:val="0"/>
          <w:numId w:val="0"/>
        </w:numPr>
        <w:jc w:val="both"/>
        <w:rPr>
          <w:b/>
          <w:caps/>
          <w:smallCaps w:val="0"/>
          <w:sz w:val="28"/>
          <w:szCs w:val="28"/>
        </w:rPr>
      </w:pPr>
      <w:r w:rsidRPr="00C14709">
        <w:rPr>
          <w:b/>
          <w:caps/>
          <w:smallCaps w:val="0"/>
          <w:sz w:val="28"/>
          <w:szCs w:val="28"/>
        </w:rPr>
        <w:t>4</w:t>
      </w:r>
      <w:r w:rsidR="00F30786" w:rsidRPr="00C14709">
        <w:rPr>
          <w:b/>
          <w:caps/>
          <w:smallCaps w:val="0"/>
          <w:sz w:val="28"/>
          <w:szCs w:val="28"/>
        </w:rPr>
        <w:t xml:space="preserve">. </w:t>
      </w:r>
      <w:r w:rsidR="00877E63" w:rsidRPr="00C14709">
        <w:rPr>
          <w:b/>
          <w:caps/>
          <w:smallCaps w:val="0"/>
          <w:sz w:val="28"/>
          <w:szCs w:val="28"/>
        </w:rPr>
        <w:t>Autonomic Computing Paradigm</w:t>
      </w:r>
    </w:p>
    <w:p w:rsidR="00BB1D85" w:rsidRDefault="00BB1D85" w:rsidP="00BB1D85">
      <w:pPr>
        <w:pStyle w:val="BodyText"/>
        <w:spacing w:line="240" w:lineRule="auto"/>
        <w:ind w:firstLine="0"/>
        <w:rPr>
          <w:sz w:val="24"/>
          <w:szCs w:val="24"/>
        </w:rPr>
      </w:pPr>
      <w:r>
        <w:rPr>
          <w:sz w:val="24"/>
          <w:szCs w:val="24"/>
        </w:rPr>
        <w:t xml:space="preserve">The roots of autonomic computing can be traced to the work by </w:t>
      </w:r>
      <w:proofErr w:type="spellStart"/>
      <w:r>
        <w:rPr>
          <w:sz w:val="24"/>
          <w:szCs w:val="24"/>
        </w:rPr>
        <w:t>Norbett</w:t>
      </w:r>
      <w:proofErr w:type="spellEnd"/>
      <w:r>
        <w:rPr>
          <w:sz w:val="24"/>
          <w:szCs w:val="24"/>
        </w:rPr>
        <w:t xml:space="preserve"> Wiener, John von Neumann, Alan Turing, and Claude E. Shannon on automata (Wang, 2007b). Autonomic computing leads to intelligent behaviours such as those driven through goals and inferences (Wang, 2007b). The theoretical and engineering foundations for autonomic computing together with a comprehensive set of theoretical foundations that is, cognitive informatics, behaviours, and intelligent science have been identified and the theorems for imperative and autonomic computing provide a solid foundation for the application of the field of autonomic computing to engineering applications (Wang, 2007b).</w:t>
      </w:r>
    </w:p>
    <w:p w:rsidR="00264567" w:rsidRDefault="00BB1D85" w:rsidP="001E45F1">
      <w:pPr>
        <w:pStyle w:val="BodyText"/>
        <w:spacing w:line="240" w:lineRule="auto"/>
        <w:ind w:firstLine="0"/>
        <w:rPr>
          <w:sz w:val="24"/>
          <w:szCs w:val="24"/>
        </w:rPr>
      </w:pPr>
      <w:r>
        <w:rPr>
          <w:sz w:val="24"/>
          <w:szCs w:val="24"/>
        </w:rPr>
        <w:tab/>
      </w:r>
      <w:r w:rsidR="001A33F6" w:rsidRPr="00C14709">
        <w:rPr>
          <w:sz w:val="24"/>
          <w:szCs w:val="24"/>
        </w:rPr>
        <w:t>Autonomic Computing</w:t>
      </w:r>
      <w:r w:rsidR="00264567">
        <w:rPr>
          <w:sz w:val="24"/>
          <w:szCs w:val="24"/>
        </w:rPr>
        <w:t xml:space="preserve"> is </w:t>
      </w:r>
      <w:r w:rsidR="00036F28">
        <w:rPr>
          <w:sz w:val="24"/>
          <w:szCs w:val="24"/>
        </w:rPr>
        <w:t>one of the trans-disciplinary applications of</w:t>
      </w:r>
      <w:r w:rsidR="00264567">
        <w:rPr>
          <w:sz w:val="24"/>
          <w:szCs w:val="24"/>
        </w:rPr>
        <w:t xml:space="preserve"> Cognitive Informatics</w:t>
      </w:r>
      <w:r w:rsidR="00036F28">
        <w:rPr>
          <w:sz w:val="24"/>
          <w:szCs w:val="24"/>
        </w:rPr>
        <w:t xml:space="preserve"> and an autonomic computing system using its intelligence can autonomously carry out its actions based on the set of events a</w:t>
      </w:r>
      <w:r w:rsidR="003E045E">
        <w:rPr>
          <w:sz w:val="24"/>
          <w:szCs w:val="24"/>
        </w:rPr>
        <w:t>n</w:t>
      </w:r>
      <w:r w:rsidR="00036F28">
        <w:rPr>
          <w:sz w:val="24"/>
          <w:szCs w:val="24"/>
        </w:rPr>
        <w:t>d goals (Wang, 2007</w:t>
      </w:r>
      <w:r w:rsidR="0087173A">
        <w:rPr>
          <w:sz w:val="24"/>
          <w:szCs w:val="24"/>
        </w:rPr>
        <w:t xml:space="preserve">a; </w:t>
      </w:r>
      <w:r>
        <w:rPr>
          <w:sz w:val="24"/>
          <w:szCs w:val="24"/>
        </w:rPr>
        <w:t>2007b</w:t>
      </w:r>
      <w:r w:rsidR="00036F28">
        <w:rPr>
          <w:sz w:val="24"/>
          <w:szCs w:val="24"/>
        </w:rPr>
        <w:t>)</w:t>
      </w:r>
      <w:r w:rsidR="00264567">
        <w:rPr>
          <w:sz w:val="24"/>
          <w:szCs w:val="24"/>
        </w:rPr>
        <w:t>.</w:t>
      </w:r>
      <w:r w:rsidR="00036F28">
        <w:rPr>
          <w:sz w:val="24"/>
          <w:szCs w:val="24"/>
        </w:rPr>
        <w:t xml:space="preserve"> This contrasts </w:t>
      </w:r>
      <w:r w:rsidR="0087173A">
        <w:rPr>
          <w:sz w:val="24"/>
          <w:szCs w:val="24"/>
        </w:rPr>
        <w:t>with</w:t>
      </w:r>
      <w:r w:rsidR="00036F28">
        <w:rPr>
          <w:sz w:val="24"/>
          <w:szCs w:val="24"/>
        </w:rPr>
        <w:t xml:space="preserve"> an imperative system whose behaviour is controlled by a stored program and is thus deterministic.</w:t>
      </w:r>
      <w:r w:rsidR="002E7961">
        <w:rPr>
          <w:sz w:val="24"/>
          <w:szCs w:val="24"/>
        </w:rPr>
        <w:t xml:space="preserve"> The motivation for autonomic systems is to deal with the system </w:t>
      </w:r>
      <w:r w:rsidR="005D0D7D">
        <w:rPr>
          <w:sz w:val="24"/>
          <w:szCs w:val="24"/>
        </w:rPr>
        <w:t>complexity, which</w:t>
      </w:r>
      <w:r w:rsidR="002E7961">
        <w:rPr>
          <w:sz w:val="24"/>
          <w:szCs w:val="24"/>
        </w:rPr>
        <w:t xml:space="preserve"> has reached an overwhelming proportion and is inspired by the human nervous system (</w:t>
      </w:r>
      <w:proofErr w:type="spellStart"/>
      <w:r w:rsidR="002E7961">
        <w:rPr>
          <w:sz w:val="24"/>
          <w:szCs w:val="24"/>
        </w:rPr>
        <w:t>Poslad</w:t>
      </w:r>
      <w:proofErr w:type="spellEnd"/>
      <w:r w:rsidR="005D0D7D">
        <w:rPr>
          <w:sz w:val="24"/>
          <w:szCs w:val="24"/>
        </w:rPr>
        <w:t>, 2011</w:t>
      </w:r>
      <w:r w:rsidR="002E7961">
        <w:rPr>
          <w:sz w:val="24"/>
          <w:szCs w:val="24"/>
        </w:rPr>
        <w:t>).</w:t>
      </w:r>
    </w:p>
    <w:p w:rsidR="001A33F6" w:rsidRPr="00C14709" w:rsidRDefault="00D52B15" w:rsidP="00D52B15">
      <w:pPr>
        <w:pStyle w:val="BodyText"/>
        <w:spacing w:line="240" w:lineRule="auto"/>
        <w:ind w:firstLine="289"/>
        <w:rPr>
          <w:sz w:val="24"/>
          <w:szCs w:val="24"/>
        </w:rPr>
      </w:pPr>
      <w:r w:rsidRPr="00D52B15">
        <w:rPr>
          <w:sz w:val="24"/>
          <w:szCs w:val="24"/>
        </w:rPr>
        <w:t>The increase in system complexity and applications heterogeneity has made it difficult to process the information. This has necessitated the use of paradigms inspired by biological systems such as autonomic computing (</w:t>
      </w:r>
      <w:proofErr w:type="spellStart"/>
      <w:r w:rsidRPr="00D52B15">
        <w:rPr>
          <w:sz w:val="24"/>
          <w:szCs w:val="24"/>
        </w:rPr>
        <w:t>Parashar</w:t>
      </w:r>
      <w:proofErr w:type="spellEnd"/>
      <w:r w:rsidR="005D0D7D">
        <w:rPr>
          <w:sz w:val="24"/>
          <w:szCs w:val="24"/>
        </w:rPr>
        <w:t xml:space="preserve"> and Hariri</w:t>
      </w:r>
      <w:r w:rsidRPr="00D52B15">
        <w:rPr>
          <w:sz w:val="24"/>
          <w:szCs w:val="24"/>
        </w:rPr>
        <w:t>, 2005) that have a goal to realise systems and applications which operate autonomously based on high level rules to meet the system mission.  It differs from Artificial Intelligence (AI) in that unlike those systems the ultimate decision may be taken by the human operator</w:t>
      </w:r>
      <w:r w:rsidR="001A33F6" w:rsidRPr="00C14709">
        <w:rPr>
          <w:sz w:val="24"/>
          <w:szCs w:val="24"/>
        </w:rPr>
        <w:t xml:space="preserve"> </w:t>
      </w:r>
    </w:p>
    <w:p w:rsidR="00107640" w:rsidRPr="009C5F21" w:rsidRDefault="00C05A8A" w:rsidP="00D52B15">
      <w:pPr>
        <w:pStyle w:val="BodyText"/>
        <w:spacing w:line="240" w:lineRule="auto"/>
        <w:ind w:firstLine="289"/>
        <w:rPr>
          <w:sz w:val="24"/>
          <w:szCs w:val="24"/>
        </w:rPr>
      </w:pPr>
      <w:r w:rsidRPr="00C14709">
        <w:rPr>
          <w:sz w:val="24"/>
          <w:szCs w:val="24"/>
        </w:rPr>
        <w:t xml:space="preserve">The </w:t>
      </w:r>
      <w:r w:rsidR="00D80358">
        <w:rPr>
          <w:sz w:val="24"/>
          <w:szCs w:val="24"/>
        </w:rPr>
        <w:t>basic idea</w:t>
      </w:r>
      <w:r w:rsidRPr="00C14709">
        <w:rPr>
          <w:sz w:val="24"/>
          <w:szCs w:val="24"/>
        </w:rPr>
        <w:t xml:space="preserve"> of the Autonomic Computing paradigm is that </w:t>
      </w:r>
      <w:r w:rsidR="005462DD" w:rsidRPr="00C14709">
        <w:rPr>
          <w:sz w:val="24"/>
          <w:szCs w:val="24"/>
        </w:rPr>
        <w:t xml:space="preserve">the system should be intelligent </w:t>
      </w:r>
      <w:r w:rsidRPr="00C14709">
        <w:rPr>
          <w:sz w:val="24"/>
          <w:szCs w:val="24"/>
        </w:rPr>
        <w:t>to enable it to</w:t>
      </w:r>
      <w:r w:rsidR="005462DD" w:rsidRPr="00C14709">
        <w:rPr>
          <w:sz w:val="24"/>
          <w:szCs w:val="24"/>
        </w:rPr>
        <w:t xml:space="preserve"> develop and maintain itself in an optimised state. </w:t>
      </w:r>
      <w:r w:rsidR="00107640" w:rsidRPr="009C5F21">
        <w:rPr>
          <w:sz w:val="24"/>
          <w:szCs w:val="24"/>
        </w:rPr>
        <w:t xml:space="preserve">The human body’s feedback and control mechanisms </w:t>
      </w:r>
      <w:r w:rsidR="006C0A3F" w:rsidRPr="009C5F21">
        <w:rPr>
          <w:sz w:val="24"/>
          <w:szCs w:val="24"/>
        </w:rPr>
        <w:t>(</w:t>
      </w:r>
      <w:proofErr w:type="spellStart"/>
      <w:r w:rsidR="00FF28F1" w:rsidRPr="009C5F21">
        <w:rPr>
          <w:sz w:val="24"/>
          <w:szCs w:val="24"/>
        </w:rPr>
        <w:t>Kephart</w:t>
      </w:r>
      <w:proofErr w:type="spellEnd"/>
      <w:r w:rsidR="005D0D7D">
        <w:rPr>
          <w:sz w:val="24"/>
          <w:szCs w:val="24"/>
        </w:rPr>
        <w:t xml:space="preserve"> and Chess</w:t>
      </w:r>
      <w:r w:rsidR="00FF28F1" w:rsidRPr="009C5F21">
        <w:rPr>
          <w:sz w:val="24"/>
          <w:szCs w:val="24"/>
        </w:rPr>
        <w:t>, 2003</w:t>
      </w:r>
      <w:r w:rsidR="00C151AC">
        <w:rPr>
          <w:sz w:val="24"/>
          <w:szCs w:val="24"/>
        </w:rPr>
        <w:t>;</w:t>
      </w:r>
      <w:r w:rsidR="006C0A3F" w:rsidRPr="009C5F21">
        <w:rPr>
          <w:sz w:val="24"/>
          <w:szCs w:val="24"/>
        </w:rPr>
        <w:t xml:space="preserve"> </w:t>
      </w:r>
      <w:proofErr w:type="spellStart"/>
      <w:r w:rsidR="009C40E0" w:rsidRPr="009C5F21">
        <w:rPr>
          <w:sz w:val="24"/>
          <w:szCs w:val="24"/>
        </w:rPr>
        <w:t>Parashar</w:t>
      </w:r>
      <w:proofErr w:type="spellEnd"/>
      <w:r w:rsidR="005D0D7D">
        <w:rPr>
          <w:sz w:val="24"/>
          <w:szCs w:val="24"/>
        </w:rPr>
        <w:t xml:space="preserve"> and Hariri</w:t>
      </w:r>
      <w:r w:rsidR="00C151AC">
        <w:rPr>
          <w:sz w:val="24"/>
          <w:szCs w:val="24"/>
        </w:rPr>
        <w:t>, 2005</w:t>
      </w:r>
      <w:r w:rsidR="006C0A3F" w:rsidRPr="009C5F21">
        <w:rPr>
          <w:sz w:val="24"/>
          <w:szCs w:val="24"/>
        </w:rPr>
        <w:t>)</w:t>
      </w:r>
      <w:r w:rsidR="00E84FC8" w:rsidRPr="009C5F21">
        <w:rPr>
          <w:sz w:val="24"/>
          <w:szCs w:val="24"/>
        </w:rPr>
        <w:t xml:space="preserve"> </w:t>
      </w:r>
      <w:r w:rsidR="00107640" w:rsidRPr="009C5F21">
        <w:rPr>
          <w:sz w:val="24"/>
          <w:szCs w:val="24"/>
        </w:rPr>
        <w:t>have formed the basis of general systems theory and holism for the development and management of computer based systems. The autonomic computing paradigm mimics the autonomic human nervous system. The ability to self-manage SCADA system security threats by developing learning systems that recognise vulnerabilities will be hugely advantageous. The agents and software services will form a part of the systems, gathering data and m</w:t>
      </w:r>
      <w:r w:rsidR="006C0A3F" w:rsidRPr="009C5F21">
        <w:rPr>
          <w:sz w:val="24"/>
          <w:szCs w:val="24"/>
        </w:rPr>
        <w:t>onitoring systems continuously (</w:t>
      </w:r>
      <w:r w:rsidR="00AF02AC" w:rsidRPr="009C5F21">
        <w:rPr>
          <w:sz w:val="24"/>
          <w:szCs w:val="24"/>
        </w:rPr>
        <w:t>Yang</w:t>
      </w:r>
      <w:r w:rsidR="005D0D7D">
        <w:rPr>
          <w:sz w:val="24"/>
          <w:szCs w:val="24"/>
        </w:rPr>
        <w:t xml:space="preserve"> </w:t>
      </w:r>
      <w:r w:rsidR="005D0D7D" w:rsidRPr="005D0D7D">
        <w:rPr>
          <w:i/>
          <w:sz w:val="24"/>
          <w:szCs w:val="24"/>
        </w:rPr>
        <w:t>et al</w:t>
      </w:r>
      <w:r w:rsidR="005D0D7D">
        <w:rPr>
          <w:sz w:val="24"/>
          <w:szCs w:val="24"/>
        </w:rPr>
        <w:t>.</w:t>
      </w:r>
      <w:r w:rsidR="00AF02AC" w:rsidRPr="009C5F21">
        <w:rPr>
          <w:sz w:val="24"/>
          <w:szCs w:val="24"/>
        </w:rPr>
        <w:t>, 2005</w:t>
      </w:r>
      <w:r w:rsidR="006C0A3F" w:rsidRPr="009C5F21">
        <w:rPr>
          <w:sz w:val="24"/>
          <w:szCs w:val="24"/>
        </w:rPr>
        <w:t>)</w:t>
      </w:r>
      <w:r w:rsidR="00107640" w:rsidRPr="009C5F21">
        <w:rPr>
          <w:sz w:val="24"/>
          <w:szCs w:val="24"/>
        </w:rPr>
        <w:t xml:space="preserve">. </w:t>
      </w:r>
    </w:p>
    <w:p w:rsidR="00E84FC8" w:rsidRPr="00C14709" w:rsidRDefault="00E84FC8" w:rsidP="009C5F21">
      <w:pPr>
        <w:pStyle w:val="BodyText"/>
        <w:spacing w:line="240" w:lineRule="auto"/>
        <w:rPr>
          <w:sz w:val="24"/>
          <w:szCs w:val="24"/>
        </w:rPr>
      </w:pPr>
      <w:r w:rsidRPr="00C14709">
        <w:rPr>
          <w:sz w:val="24"/>
          <w:szCs w:val="24"/>
        </w:rPr>
        <w:t xml:space="preserve">Autonomic computing </w:t>
      </w:r>
      <w:r w:rsidR="002309B5" w:rsidRPr="00C14709">
        <w:rPr>
          <w:sz w:val="24"/>
          <w:szCs w:val="24"/>
        </w:rPr>
        <w:t xml:space="preserve">can result from the use of different </w:t>
      </w:r>
      <w:proofErr w:type="gramStart"/>
      <w:r w:rsidR="002309B5" w:rsidRPr="00C14709">
        <w:rPr>
          <w:sz w:val="24"/>
          <w:szCs w:val="24"/>
        </w:rPr>
        <w:t>technologies,</w:t>
      </w:r>
      <w:proofErr w:type="gramEnd"/>
      <w:r w:rsidR="002309B5" w:rsidRPr="00C14709">
        <w:rPr>
          <w:sz w:val="24"/>
          <w:szCs w:val="24"/>
        </w:rPr>
        <w:t xml:space="preserve"> how</w:t>
      </w:r>
      <w:r w:rsidRPr="00C14709">
        <w:rPr>
          <w:sz w:val="24"/>
          <w:szCs w:val="24"/>
        </w:rPr>
        <w:t>ever an autonomic system</w:t>
      </w:r>
      <w:r w:rsidR="0087173A">
        <w:rPr>
          <w:sz w:val="24"/>
          <w:szCs w:val="24"/>
        </w:rPr>
        <w:t xml:space="preserve"> must demonstrate the following</w:t>
      </w:r>
      <w:r w:rsidR="00D96E5F" w:rsidRPr="00D96E5F">
        <w:rPr>
          <w:sz w:val="24"/>
          <w:szCs w:val="24"/>
        </w:rPr>
        <w:t xml:space="preserve"> </w:t>
      </w:r>
      <w:r w:rsidR="00D96E5F" w:rsidRPr="00C14709">
        <w:rPr>
          <w:sz w:val="24"/>
          <w:szCs w:val="24"/>
        </w:rPr>
        <w:t>four main features: self-configuring; self-healing; self-optimising; and self-protecting (</w:t>
      </w:r>
      <w:proofErr w:type="spellStart"/>
      <w:r w:rsidR="00D96E5F" w:rsidRPr="00C14709">
        <w:rPr>
          <w:sz w:val="24"/>
          <w:szCs w:val="24"/>
        </w:rPr>
        <w:t>Ganek</w:t>
      </w:r>
      <w:proofErr w:type="spellEnd"/>
      <w:r w:rsidR="00A32519">
        <w:rPr>
          <w:sz w:val="24"/>
          <w:szCs w:val="24"/>
        </w:rPr>
        <w:t xml:space="preserve"> and </w:t>
      </w:r>
      <w:proofErr w:type="spellStart"/>
      <w:r w:rsidR="00A32519">
        <w:rPr>
          <w:sz w:val="24"/>
          <w:szCs w:val="24"/>
        </w:rPr>
        <w:t>Corbi</w:t>
      </w:r>
      <w:proofErr w:type="spellEnd"/>
      <w:r w:rsidR="00D96E5F" w:rsidRPr="00C14709">
        <w:rPr>
          <w:sz w:val="24"/>
          <w:szCs w:val="24"/>
        </w:rPr>
        <w:t>, 2003)</w:t>
      </w:r>
      <w:r w:rsidRPr="00C14709">
        <w:rPr>
          <w:sz w:val="24"/>
          <w:szCs w:val="24"/>
        </w:rPr>
        <w:t>:</w:t>
      </w:r>
      <w:r w:rsidR="00321CF2" w:rsidRPr="00C14709">
        <w:rPr>
          <w:sz w:val="24"/>
          <w:szCs w:val="24"/>
        </w:rPr>
        <w:t xml:space="preserve"> </w:t>
      </w:r>
    </w:p>
    <w:p w:rsidR="002309B5" w:rsidRPr="00C14709" w:rsidRDefault="002309B5" w:rsidP="009C5F21">
      <w:pPr>
        <w:pStyle w:val="Heading3"/>
        <w:numPr>
          <w:ilvl w:val="2"/>
          <w:numId w:val="26"/>
        </w:numPr>
        <w:tabs>
          <w:tab w:val="left" w:pos="540"/>
        </w:tabs>
        <w:suppressAutoHyphens/>
        <w:spacing w:after="120" w:line="240" w:lineRule="auto"/>
        <w:rPr>
          <w:sz w:val="24"/>
          <w:szCs w:val="24"/>
        </w:rPr>
      </w:pPr>
      <w:r w:rsidRPr="00C14709">
        <w:rPr>
          <w:sz w:val="24"/>
          <w:szCs w:val="24"/>
        </w:rPr>
        <w:t>Self-configuring:</w:t>
      </w:r>
      <w:r w:rsidRPr="00C14709">
        <w:rPr>
          <w:rFonts w:eastAsia="Times New Roman"/>
          <w:sz w:val="24"/>
          <w:szCs w:val="24"/>
        </w:rPr>
        <w:t xml:space="preserve"> </w:t>
      </w:r>
      <w:r w:rsidRPr="00C14709">
        <w:rPr>
          <w:i w:val="0"/>
          <w:iCs w:val="0"/>
          <w:sz w:val="24"/>
          <w:szCs w:val="24"/>
        </w:rPr>
        <w:t>The system must be able to reconfigure its behaviour based on the changing system requirements.</w:t>
      </w:r>
      <w:r w:rsidR="00D91EFA" w:rsidRPr="00C14709">
        <w:rPr>
          <w:i w:val="0"/>
          <w:iCs w:val="0"/>
          <w:sz w:val="24"/>
          <w:szCs w:val="24"/>
        </w:rPr>
        <w:t xml:space="preserve"> For example, to acquire more system resources, such as memory,  in case the system is overburdened.</w:t>
      </w:r>
    </w:p>
    <w:p w:rsidR="00E5788A" w:rsidRPr="00C14709" w:rsidRDefault="00661644" w:rsidP="009C5F21">
      <w:pPr>
        <w:pStyle w:val="Heading3"/>
        <w:numPr>
          <w:ilvl w:val="2"/>
          <w:numId w:val="26"/>
        </w:numPr>
        <w:tabs>
          <w:tab w:val="left" w:pos="540"/>
        </w:tabs>
        <w:suppressAutoHyphens/>
        <w:spacing w:after="120" w:line="240" w:lineRule="auto"/>
        <w:rPr>
          <w:i w:val="0"/>
          <w:iCs w:val="0"/>
          <w:sz w:val="24"/>
          <w:szCs w:val="24"/>
        </w:rPr>
      </w:pPr>
      <w:r>
        <w:rPr>
          <w:sz w:val="24"/>
          <w:szCs w:val="24"/>
        </w:rPr>
        <w:t>Self-healing:</w:t>
      </w:r>
      <w:r>
        <w:rPr>
          <w:rFonts w:eastAsia="Times New Roman"/>
          <w:sz w:val="24"/>
          <w:szCs w:val="24"/>
        </w:rPr>
        <w:t xml:space="preserve"> </w:t>
      </w:r>
      <w:r>
        <w:rPr>
          <w:i w:val="0"/>
          <w:iCs w:val="0"/>
          <w:sz w:val="24"/>
          <w:szCs w:val="24"/>
        </w:rPr>
        <w:t>In response to</w:t>
      </w:r>
      <w:r>
        <w:rPr>
          <w:rFonts w:eastAsia="Times New Roman"/>
          <w:sz w:val="24"/>
          <w:szCs w:val="24"/>
        </w:rPr>
        <w:t xml:space="preserve"> </w:t>
      </w:r>
      <w:r>
        <w:rPr>
          <w:i w:val="0"/>
          <w:iCs w:val="0"/>
          <w:sz w:val="24"/>
          <w:szCs w:val="24"/>
        </w:rPr>
        <w:t>detecting a compromised element in its configurtion, or lack of resources, an autonomic system can respond by repairing itself to a good state. Based on this assessment the system should be able to, for example, isolate the system components that have been compromised and continue operation with the remaining elements and at the same time attemping to restore the compromised system elements.</w:t>
      </w:r>
    </w:p>
    <w:p w:rsidR="00E5788A" w:rsidRPr="00C14709" w:rsidRDefault="00661644" w:rsidP="009C5F21">
      <w:pPr>
        <w:pStyle w:val="Heading3"/>
        <w:numPr>
          <w:ilvl w:val="2"/>
          <w:numId w:val="26"/>
        </w:numPr>
        <w:tabs>
          <w:tab w:val="left" w:pos="540"/>
        </w:tabs>
        <w:suppressAutoHyphens/>
        <w:spacing w:after="120" w:line="240" w:lineRule="auto"/>
        <w:rPr>
          <w:sz w:val="24"/>
          <w:szCs w:val="24"/>
        </w:rPr>
      </w:pPr>
      <w:r>
        <w:rPr>
          <w:sz w:val="24"/>
          <w:szCs w:val="24"/>
        </w:rPr>
        <w:t>Self-optimising:</w:t>
      </w:r>
      <w:r>
        <w:rPr>
          <w:rFonts w:eastAsia="Times New Roman"/>
          <w:sz w:val="24"/>
          <w:szCs w:val="24"/>
        </w:rPr>
        <w:t xml:space="preserve"> </w:t>
      </w:r>
      <w:r>
        <w:rPr>
          <w:i w:val="0"/>
          <w:iCs w:val="0"/>
          <w:sz w:val="24"/>
          <w:szCs w:val="24"/>
        </w:rPr>
        <w:t xml:space="preserve">The system must be able to assess the current state of the system variables and be abe to tune them to result in an optimised tuned behaviour. This is crucial as in the case of complex systems there are thousands of system parameters that can affect the system performance. Knowing or applying them all for best results is beyond the grasp of </w:t>
      </w:r>
      <w:r w:rsidR="00B80B1C">
        <w:rPr>
          <w:i w:val="0"/>
          <w:iCs w:val="0"/>
          <w:sz w:val="24"/>
          <w:szCs w:val="24"/>
        </w:rPr>
        <w:t xml:space="preserve">the </w:t>
      </w:r>
      <w:r>
        <w:rPr>
          <w:i w:val="0"/>
          <w:iCs w:val="0"/>
          <w:sz w:val="24"/>
          <w:szCs w:val="24"/>
        </w:rPr>
        <w:t>human mind, in a resonable amount of time.</w:t>
      </w:r>
    </w:p>
    <w:p w:rsidR="00E5788A" w:rsidRPr="00C14709" w:rsidRDefault="00661644" w:rsidP="009C5F21">
      <w:pPr>
        <w:pStyle w:val="Heading3"/>
        <w:numPr>
          <w:ilvl w:val="2"/>
          <w:numId w:val="26"/>
        </w:numPr>
        <w:tabs>
          <w:tab w:val="left" w:pos="540"/>
        </w:tabs>
        <w:suppressAutoHyphens/>
        <w:spacing w:after="120" w:line="240" w:lineRule="auto"/>
        <w:rPr>
          <w:sz w:val="24"/>
          <w:szCs w:val="24"/>
        </w:rPr>
      </w:pPr>
      <w:r>
        <w:rPr>
          <w:sz w:val="24"/>
          <w:szCs w:val="24"/>
        </w:rPr>
        <w:t>Self-protecting:</w:t>
      </w:r>
      <w:r>
        <w:rPr>
          <w:rFonts w:eastAsia="Times New Roman"/>
          <w:sz w:val="24"/>
          <w:szCs w:val="24"/>
        </w:rPr>
        <w:t xml:space="preserve"> </w:t>
      </w:r>
      <w:r>
        <w:rPr>
          <w:i w:val="0"/>
          <w:iCs w:val="0"/>
          <w:sz w:val="24"/>
          <w:szCs w:val="24"/>
        </w:rPr>
        <w:t xml:space="preserve">The system should be aware of the normal system operation and be able to continuously monitor the current system state to determine when deviations occur. It can then take measures to contain the threat and to handle it </w:t>
      </w:r>
    </w:p>
    <w:p w:rsidR="00B879EE" w:rsidRPr="00C14709" w:rsidRDefault="00661644" w:rsidP="009C5F21">
      <w:pPr>
        <w:spacing w:after="120"/>
        <w:ind w:firstLine="288"/>
        <w:jc w:val="both"/>
        <w:rPr>
          <w:sz w:val="24"/>
          <w:szCs w:val="24"/>
        </w:rPr>
      </w:pPr>
      <w:r>
        <w:rPr>
          <w:sz w:val="24"/>
          <w:szCs w:val="24"/>
        </w:rPr>
        <w:lastRenderedPageBreak/>
        <w:t>Autonomic computing facilitates identifying factors that relate to a specific state – homeostasis. The development of a knowledge network will help to identify what ‘homeostasis’ is and when there is an imbalance, to understand the structure of the network, the defences, the threats and the attacks.  The threats can be classified into two categories: 1) process-related: when valid credentials are used to make legitimate changes that can impact on industrial processes. These can also be due to an error in the input of incorrect values or an actual attack (Crawford, 2006) by, for example, disgruntled employees; and 2) system-related: which are exploited via software or configuration vulnerabilities. For example, flaws in communication protocols, which are low level (layers 1 and 2) attacks on the SCADA architecture (</w:t>
      </w:r>
      <w:proofErr w:type="spellStart"/>
      <w:r>
        <w:rPr>
          <w:sz w:val="24"/>
          <w:szCs w:val="24"/>
        </w:rPr>
        <w:t>Pidikiti</w:t>
      </w:r>
      <w:proofErr w:type="spellEnd"/>
      <w:r w:rsidR="00A32519">
        <w:rPr>
          <w:sz w:val="24"/>
          <w:szCs w:val="24"/>
        </w:rPr>
        <w:t xml:space="preserve"> </w:t>
      </w:r>
      <w:r w:rsidR="00A32519" w:rsidRPr="00A32519">
        <w:rPr>
          <w:i/>
          <w:sz w:val="24"/>
          <w:szCs w:val="24"/>
        </w:rPr>
        <w:t>et al</w:t>
      </w:r>
      <w:r w:rsidR="00A32519">
        <w:rPr>
          <w:sz w:val="24"/>
          <w:szCs w:val="24"/>
        </w:rPr>
        <w:t>.</w:t>
      </w:r>
      <w:r>
        <w:rPr>
          <w:sz w:val="24"/>
          <w:szCs w:val="24"/>
        </w:rPr>
        <w:t>, 2013).  Developing a mechanism to mine logged data on process-related incidents is a potential solution to developing an autonomic computing approach for SCADA security. Identifying user activities and classifying the actions into signed-on or known user actions allows the analysis of threats as legitimate system commands by legitimate users, or by illegitimate users, to distinguish the threats into attacks or errors by developing a knowledge base (</w:t>
      </w:r>
      <w:proofErr w:type="spellStart"/>
      <w:r>
        <w:rPr>
          <w:sz w:val="24"/>
          <w:szCs w:val="24"/>
        </w:rPr>
        <w:t>Hadžiosmanović</w:t>
      </w:r>
      <w:proofErr w:type="spellEnd"/>
      <w:r w:rsidR="00A32519">
        <w:rPr>
          <w:sz w:val="24"/>
          <w:szCs w:val="24"/>
        </w:rPr>
        <w:t xml:space="preserve"> </w:t>
      </w:r>
      <w:r w:rsidR="00A32519" w:rsidRPr="00A32519">
        <w:rPr>
          <w:i/>
          <w:sz w:val="24"/>
          <w:szCs w:val="24"/>
        </w:rPr>
        <w:t>et al</w:t>
      </w:r>
      <w:r w:rsidR="00A32519">
        <w:rPr>
          <w:sz w:val="24"/>
          <w:szCs w:val="24"/>
        </w:rPr>
        <w:t>.</w:t>
      </w:r>
      <w:r>
        <w:rPr>
          <w:sz w:val="24"/>
          <w:szCs w:val="24"/>
        </w:rPr>
        <w:t xml:space="preserve">, 2012). </w:t>
      </w:r>
    </w:p>
    <w:p w:rsidR="00607E70" w:rsidRDefault="00D82DA4" w:rsidP="006C0A3F">
      <w:pPr>
        <w:ind w:firstLine="288"/>
        <w:jc w:val="both"/>
        <w:rPr>
          <w:color w:val="222222"/>
          <w:sz w:val="24"/>
          <w:szCs w:val="24"/>
          <w:shd w:val="clear" w:color="auto" w:fill="FFFFFF"/>
        </w:rPr>
      </w:pPr>
      <w:r>
        <w:rPr>
          <w:color w:val="222222"/>
          <w:sz w:val="24"/>
          <w:szCs w:val="24"/>
          <w:shd w:val="clear" w:color="auto" w:fill="FFFFFF"/>
        </w:rPr>
        <w:t>The autonomic computing system incorporated to monitor a SCADA system may generate false alarms and therefore it may be necessary</w:t>
      </w:r>
      <w:r w:rsidR="00B80B1C">
        <w:rPr>
          <w:color w:val="222222"/>
          <w:sz w:val="24"/>
          <w:szCs w:val="24"/>
          <w:shd w:val="clear" w:color="auto" w:fill="FFFFFF"/>
        </w:rPr>
        <w:t>,</w:t>
      </w:r>
      <w:r>
        <w:rPr>
          <w:color w:val="222222"/>
          <w:sz w:val="24"/>
          <w:szCs w:val="24"/>
          <w:shd w:val="clear" w:color="auto" w:fill="FFFFFF"/>
        </w:rPr>
        <w:t xml:space="preserve"> based on the application domain</w:t>
      </w:r>
      <w:r w:rsidR="00B80B1C">
        <w:rPr>
          <w:color w:val="222222"/>
          <w:sz w:val="24"/>
          <w:szCs w:val="24"/>
          <w:shd w:val="clear" w:color="auto" w:fill="FFFFFF"/>
        </w:rPr>
        <w:t>,</w:t>
      </w:r>
      <w:r>
        <w:rPr>
          <w:color w:val="222222"/>
          <w:sz w:val="24"/>
          <w:szCs w:val="24"/>
          <w:shd w:val="clear" w:color="auto" w:fill="FFFFFF"/>
        </w:rPr>
        <w:t xml:space="preserve"> for a human operator to make a final decision based on the evidence.  </w:t>
      </w:r>
    </w:p>
    <w:p w:rsidR="003E045E" w:rsidRPr="00C14709" w:rsidRDefault="003E045E" w:rsidP="006C0A3F">
      <w:pPr>
        <w:ind w:firstLine="288"/>
        <w:jc w:val="both"/>
        <w:rPr>
          <w:color w:val="222222"/>
          <w:sz w:val="24"/>
          <w:szCs w:val="24"/>
          <w:shd w:val="clear" w:color="auto" w:fill="FFFFFF"/>
        </w:rPr>
      </w:pPr>
    </w:p>
    <w:p w:rsidR="00607E70" w:rsidRPr="00C14709" w:rsidRDefault="002D0C6B" w:rsidP="00F30786">
      <w:pPr>
        <w:pStyle w:val="Heading1"/>
        <w:numPr>
          <w:ilvl w:val="0"/>
          <w:numId w:val="0"/>
        </w:numPr>
        <w:jc w:val="both"/>
        <w:rPr>
          <w:b/>
          <w:caps/>
          <w:smallCaps w:val="0"/>
          <w:sz w:val="28"/>
          <w:szCs w:val="28"/>
        </w:rPr>
      </w:pPr>
      <w:r w:rsidRPr="00C14709">
        <w:rPr>
          <w:b/>
          <w:caps/>
          <w:smallCaps w:val="0"/>
          <w:sz w:val="28"/>
          <w:szCs w:val="28"/>
        </w:rPr>
        <w:t>5</w:t>
      </w:r>
      <w:r w:rsidR="00F30786" w:rsidRPr="00C14709">
        <w:rPr>
          <w:b/>
          <w:caps/>
          <w:smallCaps w:val="0"/>
          <w:sz w:val="28"/>
          <w:szCs w:val="28"/>
        </w:rPr>
        <w:t xml:space="preserve">. </w:t>
      </w:r>
      <w:r w:rsidR="00900B2F">
        <w:rPr>
          <w:b/>
          <w:caps/>
          <w:smallCaps w:val="0"/>
          <w:sz w:val="28"/>
          <w:szCs w:val="28"/>
        </w:rPr>
        <w:t xml:space="preserve">Architectural </w:t>
      </w:r>
      <w:r w:rsidR="002D2FD7" w:rsidRPr="00C14709">
        <w:rPr>
          <w:b/>
          <w:caps/>
          <w:smallCaps w:val="0"/>
          <w:sz w:val="28"/>
          <w:szCs w:val="28"/>
        </w:rPr>
        <w:t xml:space="preserve">framework </w:t>
      </w:r>
      <w:r w:rsidR="00607E70" w:rsidRPr="00C14709">
        <w:rPr>
          <w:b/>
          <w:caps/>
          <w:smallCaps w:val="0"/>
          <w:sz w:val="28"/>
          <w:szCs w:val="28"/>
        </w:rPr>
        <w:t xml:space="preserve"> for SCADA Security</w:t>
      </w:r>
    </w:p>
    <w:p w:rsidR="004A6AB4" w:rsidRDefault="004A6AB4" w:rsidP="00607E70">
      <w:pPr>
        <w:ind w:firstLine="720"/>
        <w:jc w:val="both"/>
        <w:rPr>
          <w:sz w:val="24"/>
          <w:szCs w:val="24"/>
        </w:rPr>
      </w:pPr>
    </w:p>
    <w:p w:rsidR="00CC0C61" w:rsidRDefault="00CC0C61" w:rsidP="00CC0C61">
      <w:pPr>
        <w:pStyle w:val="BodyText"/>
        <w:spacing w:line="240" w:lineRule="auto"/>
        <w:ind w:firstLine="0"/>
        <w:rPr>
          <w:sz w:val="24"/>
          <w:szCs w:val="24"/>
        </w:rPr>
      </w:pPr>
      <w:r>
        <w:rPr>
          <w:sz w:val="24"/>
          <w:szCs w:val="24"/>
        </w:rPr>
        <w:t>In this section we provide a brief overview of the architectures proposed in the research literature and propose a framework that can be used to design SCADA systems that have built-in layered protection against both known and unknown threats.</w:t>
      </w:r>
    </w:p>
    <w:p w:rsidR="00D5421D" w:rsidRDefault="00607E70" w:rsidP="00607E70">
      <w:pPr>
        <w:pStyle w:val="BodyText"/>
        <w:spacing w:line="240" w:lineRule="auto"/>
        <w:rPr>
          <w:sz w:val="24"/>
          <w:szCs w:val="24"/>
        </w:rPr>
      </w:pPr>
      <w:r w:rsidRPr="00C14709">
        <w:rPr>
          <w:sz w:val="24"/>
          <w:szCs w:val="24"/>
        </w:rPr>
        <w:t>An autonomic system enable</w:t>
      </w:r>
      <w:r w:rsidR="006B4184">
        <w:rPr>
          <w:sz w:val="24"/>
          <w:szCs w:val="24"/>
        </w:rPr>
        <w:t>s</w:t>
      </w:r>
      <w:r w:rsidRPr="00C14709">
        <w:rPr>
          <w:sz w:val="24"/>
          <w:szCs w:val="24"/>
        </w:rPr>
        <w:t xml:space="preserve"> a SCADA system to optimise, configure and protect itself in case of changing </w:t>
      </w:r>
      <w:r w:rsidR="00B80B1C">
        <w:rPr>
          <w:sz w:val="24"/>
          <w:szCs w:val="24"/>
        </w:rPr>
        <w:t xml:space="preserve">the </w:t>
      </w:r>
      <w:r w:rsidRPr="00C14709">
        <w:rPr>
          <w:sz w:val="24"/>
          <w:szCs w:val="24"/>
        </w:rPr>
        <w:t>system state</w:t>
      </w:r>
      <w:r w:rsidR="006B4184">
        <w:rPr>
          <w:sz w:val="24"/>
          <w:szCs w:val="24"/>
        </w:rPr>
        <w:t xml:space="preserve"> to a compromised one</w:t>
      </w:r>
      <w:r w:rsidRPr="00C14709">
        <w:rPr>
          <w:sz w:val="24"/>
          <w:szCs w:val="24"/>
        </w:rPr>
        <w:t xml:space="preserve">. </w:t>
      </w:r>
      <w:r w:rsidR="00C151AC" w:rsidRPr="00C151AC">
        <w:rPr>
          <w:sz w:val="24"/>
          <w:szCs w:val="24"/>
        </w:rPr>
        <w:t>The work to date for securing SCADA security focuses on discrete approaches. However, we propose an integrated approach that combines, the discrete knowledge based approaches with cognitive approaches. The memory layer of the Layered Reference Model of the Brain (LRMB) (layer 2), reflects the knowledge base that captures the short term, long term and transient memories. This can be utilised to capture process- and systems-related threats. Memory can be defined as a set of subconscious cognitive processes that retain the external or internal information about various SCADA security events. The subconscious knowledge base is inherited from the range of events and threats identified, and the conscious subsystem, however, is acquired and flexible, based on the autonomic computing paradigm (Wang</w:t>
      </w:r>
      <w:r w:rsidR="00622349">
        <w:rPr>
          <w:sz w:val="24"/>
          <w:szCs w:val="24"/>
        </w:rPr>
        <w:t xml:space="preserve"> </w:t>
      </w:r>
      <w:r w:rsidR="00622349" w:rsidRPr="00622349">
        <w:rPr>
          <w:i/>
          <w:sz w:val="24"/>
          <w:szCs w:val="24"/>
        </w:rPr>
        <w:t>et al</w:t>
      </w:r>
      <w:r w:rsidR="00622349">
        <w:rPr>
          <w:i/>
          <w:sz w:val="24"/>
          <w:szCs w:val="24"/>
        </w:rPr>
        <w:t>.</w:t>
      </w:r>
      <w:r w:rsidR="00C151AC" w:rsidRPr="00C151AC">
        <w:rPr>
          <w:sz w:val="24"/>
          <w:szCs w:val="24"/>
        </w:rPr>
        <w:t>, 2006a</w:t>
      </w:r>
      <w:r w:rsidR="009852DB">
        <w:rPr>
          <w:sz w:val="24"/>
          <w:szCs w:val="24"/>
        </w:rPr>
        <w:t>;</w:t>
      </w:r>
      <w:r w:rsidR="00C151AC" w:rsidRPr="00C151AC">
        <w:rPr>
          <w:sz w:val="24"/>
          <w:szCs w:val="24"/>
        </w:rPr>
        <w:t xml:space="preserve"> Wang</w:t>
      </w:r>
      <w:r w:rsidR="00622349">
        <w:rPr>
          <w:sz w:val="24"/>
          <w:szCs w:val="24"/>
        </w:rPr>
        <w:t xml:space="preserve"> and Wang</w:t>
      </w:r>
      <w:r w:rsidR="00C151AC" w:rsidRPr="00C151AC">
        <w:rPr>
          <w:sz w:val="24"/>
          <w:szCs w:val="24"/>
        </w:rPr>
        <w:t>, 2006b).</w:t>
      </w:r>
      <w:r w:rsidR="00F929B4">
        <w:rPr>
          <w:sz w:val="24"/>
          <w:szCs w:val="24"/>
        </w:rPr>
        <w:t xml:space="preserve"> </w:t>
      </w:r>
    </w:p>
    <w:p w:rsidR="00E52AB6" w:rsidRDefault="00070D4C" w:rsidP="00607E70">
      <w:pPr>
        <w:pStyle w:val="BodyText"/>
        <w:spacing w:line="240" w:lineRule="auto"/>
        <w:rPr>
          <w:sz w:val="24"/>
          <w:szCs w:val="24"/>
        </w:rPr>
      </w:pPr>
      <w:r>
        <w:rPr>
          <w:sz w:val="24"/>
          <w:szCs w:val="24"/>
        </w:rPr>
        <w:t xml:space="preserve">Some autonomic </w:t>
      </w:r>
      <w:proofErr w:type="gramStart"/>
      <w:r>
        <w:rPr>
          <w:sz w:val="24"/>
          <w:szCs w:val="24"/>
        </w:rPr>
        <w:t>architectures</w:t>
      </w:r>
      <w:proofErr w:type="gramEnd"/>
      <w:r>
        <w:rPr>
          <w:sz w:val="24"/>
          <w:szCs w:val="24"/>
        </w:rPr>
        <w:t xml:space="preserve"> have been proposed in the research literature. The IBM autonomic computing system comprises, monitoring, analysing, planning, executing and a knowledge base component (</w:t>
      </w:r>
      <w:proofErr w:type="spellStart"/>
      <w:r>
        <w:rPr>
          <w:sz w:val="24"/>
          <w:szCs w:val="24"/>
        </w:rPr>
        <w:t>Ebbers</w:t>
      </w:r>
      <w:proofErr w:type="spellEnd"/>
      <w:r w:rsidR="00622349">
        <w:rPr>
          <w:sz w:val="24"/>
          <w:szCs w:val="24"/>
        </w:rPr>
        <w:t xml:space="preserve"> </w:t>
      </w:r>
      <w:r w:rsidR="00622349" w:rsidRPr="00622349">
        <w:rPr>
          <w:i/>
          <w:sz w:val="24"/>
          <w:szCs w:val="24"/>
        </w:rPr>
        <w:t>et al</w:t>
      </w:r>
      <w:r w:rsidR="00622349">
        <w:rPr>
          <w:sz w:val="24"/>
          <w:szCs w:val="24"/>
        </w:rPr>
        <w:t>.</w:t>
      </w:r>
      <w:r>
        <w:rPr>
          <w:sz w:val="24"/>
          <w:szCs w:val="24"/>
        </w:rPr>
        <w:t>, 2006)</w:t>
      </w:r>
      <w:r w:rsidR="0010312A">
        <w:rPr>
          <w:sz w:val="24"/>
          <w:szCs w:val="24"/>
        </w:rPr>
        <w:t xml:space="preserve"> and was proposed for large-scale commercial systems</w:t>
      </w:r>
      <w:r>
        <w:rPr>
          <w:sz w:val="24"/>
          <w:szCs w:val="24"/>
        </w:rPr>
        <w:t xml:space="preserve">. </w:t>
      </w:r>
      <w:r w:rsidR="0010312A">
        <w:rPr>
          <w:sz w:val="24"/>
          <w:szCs w:val="24"/>
        </w:rPr>
        <w:t xml:space="preserve">The architecture utilises </w:t>
      </w:r>
      <w:proofErr w:type="spellStart"/>
      <w:r w:rsidR="0010312A">
        <w:rPr>
          <w:sz w:val="24"/>
          <w:szCs w:val="24"/>
        </w:rPr>
        <w:t>Touchpoint</w:t>
      </w:r>
      <w:proofErr w:type="spellEnd"/>
      <w:r w:rsidR="0010312A">
        <w:rPr>
          <w:sz w:val="24"/>
          <w:szCs w:val="24"/>
        </w:rPr>
        <w:t xml:space="preserve"> Autonomic Managers that are self-configuring, self-healing, self-optimizing and self-protecting.</w:t>
      </w:r>
      <w:r>
        <w:rPr>
          <w:sz w:val="24"/>
          <w:szCs w:val="24"/>
        </w:rPr>
        <w:t xml:space="preserve"> </w:t>
      </w:r>
    </w:p>
    <w:p w:rsidR="00E43417" w:rsidRDefault="00E43417" w:rsidP="0045317D">
      <w:pPr>
        <w:pStyle w:val="BodyText"/>
        <w:spacing w:line="240" w:lineRule="auto"/>
        <w:rPr>
          <w:sz w:val="24"/>
          <w:szCs w:val="24"/>
        </w:rPr>
      </w:pPr>
      <w:r>
        <w:rPr>
          <w:sz w:val="24"/>
          <w:szCs w:val="24"/>
        </w:rPr>
        <w:t xml:space="preserve">An introduction to autonomic computing together with the challenges and opportunities are presented in </w:t>
      </w:r>
      <w:proofErr w:type="spellStart"/>
      <w:r w:rsidR="00070D4C">
        <w:rPr>
          <w:sz w:val="24"/>
          <w:szCs w:val="24"/>
        </w:rPr>
        <w:t>Parashar</w:t>
      </w:r>
      <w:proofErr w:type="spellEnd"/>
      <w:r w:rsidR="00070D4C">
        <w:rPr>
          <w:sz w:val="24"/>
          <w:szCs w:val="24"/>
        </w:rPr>
        <w:t xml:space="preserve"> </w:t>
      </w:r>
      <w:r w:rsidR="00622349">
        <w:rPr>
          <w:sz w:val="24"/>
          <w:szCs w:val="24"/>
        </w:rPr>
        <w:t xml:space="preserve">and Hariri </w:t>
      </w:r>
      <w:r w:rsidR="00C151AC">
        <w:rPr>
          <w:sz w:val="24"/>
          <w:szCs w:val="24"/>
        </w:rPr>
        <w:t>(2005)</w:t>
      </w:r>
      <w:r w:rsidR="00F929B4">
        <w:rPr>
          <w:sz w:val="24"/>
          <w:szCs w:val="24"/>
        </w:rPr>
        <w:t>.</w:t>
      </w:r>
      <w:r w:rsidR="00C151AC">
        <w:rPr>
          <w:sz w:val="24"/>
          <w:szCs w:val="24"/>
        </w:rPr>
        <w:t xml:space="preserve"> </w:t>
      </w:r>
      <w:r>
        <w:rPr>
          <w:sz w:val="24"/>
          <w:szCs w:val="24"/>
        </w:rPr>
        <w:t>An Ultrastable system is discussed with reference to living organisms and human nervous system. The authors highlight the challenges in designing the general purpose systems that can address the emerging needs and complexity of services and applications. They propose architecture for an autonomic element as a smallest functional unit and propose a manager for each autonomic element.</w:t>
      </w:r>
    </w:p>
    <w:p w:rsidR="00E919C2" w:rsidRDefault="00070D4C" w:rsidP="00607E70">
      <w:pPr>
        <w:pStyle w:val="BodyText"/>
        <w:spacing w:line="240" w:lineRule="auto"/>
        <w:rPr>
          <w:sz w:val="24"/>
          <w:szCs w:val="24"/>
        </w:rPr>
      </w:pPr>
      <w:r>
        <w:rPr>
          <w:sz w:val="24"/>
          <w:szCs w:val="24"/>
        </w:rPr>
        <w:t xml:space="preserve">Chen and </w:t>
      </w:r>
      <w:proofErr w:type="spellStart"/>
      <w:r>
        <w:rPr>
          <w:sz w:val="24"/>
          <w:szCs w:val="24"/>
        </w:rPr>
        <w:t>Abdelwahed</w:t>
      </w:r>
      <w:proofErr w:type="spellEnd"/>
      <w:r>
        <w:rPr>
          <w:sz w:val="24"/>
          <w:szCs w:val="24"/>
        </w:rPr>
        <w:t xml:space="preserve"> (</w:t>
      </w:r>
      <w:r w:rsidR="00C151AC">
        <w:rPr>
          <w:sz w:val="24"/>
          <w:szCs w:val="24"/>
        </w:rPr>
        <w:t>2014</w:t>
      </w:r>
      <w:r>
        <w:rPr>
          <w:sz w:val="24"/>
          <w:szCs w:val="24"/>
        </w:rPr>
        <w:t xml:space="preserve">) </w:t>
      </w:r>
      <w:r w:rsidR="00E43417">
        <w:rPr>
          <w:sz w:val="24"/>
          <w:szCs w:val="24"/>
        </w:rPr>
        <w:t xml:space="preserve">highlight the need for better security for the SCADA system </w:t>
      </w:r>
      <w:r w:rsidR="00251EED">
        <w:rPr>
          <w:sz w:val="24"/>
          <w:szCs w:val="24"/>
        </w:rPr>
        <w:t xml:space="preserve">and </w:t>
      </w:r>
      <w:r>
        <w:rPr>
          <w:sz w:val="24"/>
          <w:szCs w:val="24"/>
        </w:rPr>
        <w:t>present an autonomic security model comprising of risk assessment, early warning and prevention, intrusion detection, and intrusion response.</w:t>
      </w:r>
      <w:r w:rsidR="00251EED">
        <w:rPr>
          <w:sz w:val="24"/>
          <w:szCs w:val="24"/>
        </w:rPr>
        <w:t xml:space="preserve"> The signature based detection techniques can only be useful against known attacks whereas the anomaly based detection techniques have a high false alarm rate.</w:t>
      </w:r>
      <w:r>
        <w:rPr>
          <w:sz w:val="24"/>
          <w:szCs w:val="24"/>
        </w:rPr>
        <w:t xml:space="preserve"> </w:t>
      </w:r>
      <w:r w:rsidR="00251EED">
        <w:rPr>
          <w:sz w:val="24"/>
          <w:szCs w:val="24"/>
        </w:rPr>
        <w:t xml:space="preserve">Similarly demilitarised zones, access controls and firewalls do not provide adequate protection as with </w:t>
      </w:r>
      <w:r w:rsidR="00251EED">
        <w:rPr>
          <w:sz w:val="24"/>
          <w:szCs w:val="24"/>
        </w:rPr>
        <w:lastRenderedPageBreak/>
        <w:t>time the attackers learn the vulnerabilities of the communication protocols and those of the operating system.</w:t>
      </w:r>
    </w:p>
    <w:p w:rsidR="00070D4C" w:rsidRDefault="00251EED" w:rsidP="00607E70">
      <w:pPr>
        <w:pStyle w:val="BodyText"/>
        <w:spacing w:line="240" w:lineRule="auto"/>
        <w:rPr>
          <w:sz w:val="24"/>
          <w:szCs w:val="24"/>
        </w:rPr>
      </w:pPr>
      <w:r>
        <w:rPr>
          <w:sz w:val="24"/>
          <w:szCs w:val="24"/>
        </w:rPr>
        <w:t xml:space="preserve">A detailed survey of autonomic computing models and applications is provided by </w:t>
      </w:r>
      <w:proofErr w:type="spellStart"/>
      <w:r>
        <w:rPr>
          <w:sz w:val="24"/>
          <w:szCs w:val="24"/>
        </w:rPr>
        <w:t>Huebscher</w:t>
      </w:r>
      <w:proofErr w:type="spellEnd"/>
      <w:r>
        <w:rPr>
          <w:sz w:val="24"/>
          <w:szCs w:val="24"/>
        </w:rPr>
        <w:t xml:space="preserve"> and </w:t>
      </w:r>
      <w:proofErr w:type="gramStart"/>
      <w:r>
        <w:rPr>
          <w:sz w:val="24"/>
          <w:szCs w:val="24"/>
        </w:rPr>
        <w:t>McCann(</w:t>
      </w:r>
      <w:proofErr w:type="gramEnd"/>
      <w:r>
        <w:rPr>
          <w:sz w:val="24"/>
          <w:szCs w:val="24"/>
        </w:rPr>
        <w:t xml:space="preserve">2008). </w:t>
      </w:r>
      <w:r w:rsidR="00841CBF">
        <w:rPr>
          <w:sz w:val="24"/>
          <w:szCs w:val="24"/>
        </w:rPr>
        <w:t>An Autonomic Critical Infr</w:t>
      </w:r>
      <w:r w:rsidR="00656675">
        <w:rPr>
          <w:sz w:val="24"/>
          <w:szCs w:val="24"/>
        </w:rPr>
        <w:t>a</w:t>
      </w:r>
      <w:r w:rsidR="00841CBF">
        <w:rPr>
          <w:sz w:val="24"/>
          <w:szCs w:val="24"/>
        </w:rPr>
        <w:t xml:space="preserve">structure Protection (ACIP) system using anomaly detection and autonomic computing is proposed </w:t>
      </w:r>
      <w:r w:rsidR="0045317D">
        <w:rPr>
          <w:sz w:val="24"/>
          <w:szCs w:val="24"/>
        </w:rPr>
        <w:t xml:space="preserve">by </w:t>
      </w:r>
      <w:r w:rsidR="00622349">
        <w:rPr>
          <w:sz w:val="24"/>
          <w:szCs w:val="24"/>
        </w:rPr>
        <w:t>Al-</w:t>
      </w:r>
      <w:proofErr w:type="spellStart"/>
      <w:r w:rsidR="00841CBF">
        <w:rPr>
          <w:sz w:val="24"/>
          <w:szCs w:val="24"/>
        </w:rPr>
        <w:t>Baalbaaki</w:t>
      </w:r>
      <w:proofErr w:type="spellEnd"/>
      <w:r w:rsidR="0045317D">
        <w:rPr>
          <w:sz w:val="24"/>
          <w:szCs w:val="24"/>
        </w:rPr>
        <w:t xml:space="preserve"> </w:t>
      </w:r>
      <w:r w:rsidR="00622349">
        <w:rPr>
          <w:sz w:val="24"/>
          <w:szCs w:val="24"/>
        </w:rPr>
        <w:t>and Al-</w:t>
      </w:r>
      <w:proofErr w:type="spellStart"/>
      <w:r w:rsidR="00622349">
        <w:rPr>
          <w:sz w:val="24"/>
          <w:szCs w:val="24"/>
        </w:rPr>
        <w:t>Nashif</w:t>
      </w:r>
      <w:proofErr w:type="spellEnd"/>
      <w:r w:rsidR="00622349">
        <w:rPr>
          <w:sz w:val="24"/>
          <w:szCs w:val="24"/>
        </w:rPr>
        <w:t xml:space="preserve"> </w:t>
      </w:r>
      <w:r w:rsidR="0045317D">
        <w:rPr>
          <w:sz w:val="24"/>
          <w:szCs w:val="24"/>
        </w:rPr>
        <w:t>(</w:t>
      </w:r>
      <w:r w:rsidR="00841CBF">
        <w:rPr>
          <w:sz w:val="24"/>
          <w:szCs w:val="24"/>
        </w:rPr>
        <w:t xml:space="preserve">2013). </w:t>
      </w:r>
      <w:r w:rsidR="00056C0B">
        <w:rPr>
          <w:sz w:val="24"/>
          <w:szCs w:val="24"/>
        </w:rPr>
        <w:t xml:space="preserve">The modular system has </w:t>
      </w:r>
      <w:r w:rsidR="0045317D">
        <w:rPr>
          <w:sz w:val="24"/>
          <w:szCs w:val="24"/>
        </w:rPr>
        <w:t>o</w:t>
      </w:r>
      <w:r w:rsidR="00056C0B">
        <w:rPr>
          <w:sz w:val="24"/>
          <w:szCs w:val="24"/>
        </w:rPr>
        <w:t xml:space="preserve">nline </w:t>
      </w:r>
      <w:r w:rsidR="0045317D">
        <w:rPr>
          <w:sz w:val="24"/>
          <w:szCs w:val="24"/>
        </w:rPr>
        <w:t>m</w:t>
      </w:r>
      <w:r w:rsidR="00056C0B">
        <w:rPr>
          <w:sz w:val="24"/>
          <w:szCs w:val="24"/>
        </w:rPr>
        <w:t xml:space="preserve">onitoring, </w:t>
      </w:r>
      <w:r w:rsidR="0045317D">
        <w:rPr>
          <w:sz w:val="24"/>
          <w:szCs w:val="24"/>
        </w:rPr>
        <w:t>f</w:t>
      </w:r>
      <w:r w:rsidR="00056C0B">
        <w:rPr>
          <w:sz w:val="24"/>
          <w:szCs w:val="24"/>
        </w:rPr>
        <w:t xml:space="preserve">eature </w:t>
      </w:r>
      <w:r w:rsidR="0045317D">
        <w:rPr>
          <w:sz w:val="24"/>
          <w:szCs w:val="24"/>
        </w:rPr>
        <w:t>s</w:t>
      </w:r>
      <w:r w:rsidR="00056C0B">
        <w:rPr>
          <w:sz w:val="24"/>
          <w:szCs w:val="24"/>
        </w:rPr>
        <w:t xml:space="preserve">election and </w:t>
      </w:r>
      <w:r w:rsidR="0045317D">
        <w:rPr>
          <w:sz w:val="24"/>
          <w:szCs w:val="24"/>
        </w:rPr>
        <w:t>c</w:t>
      </w:r>
      <w:r w:rsidR="00056C0B">
        <w:rPr>
          <w:sz w:val="24"/>
          <w:szCs w:val="24"/>
        </w:rPr>
        <w:t xml:space="preserve">orrelation, </w:t>
      </w:r>
      <w:r w:rsidR="0045317D">
        <w:rPr>
          <w:sz w:val="24"/>
          <w:szCs w:val="24"/>
        </w:rPr>
        <w:t>m</w:t>
      </w:r>
      <w:r w:rsidR="00056C0B">
        <w:rPr>
          <w:sz w:val="24"/>
          <w:szCs w:val="24"/>
        </w:rPr>
        <w:t xml:space="preserve">ulti-level </w:t>
      </w:r>
      <w:r w:rsidR="0045317D">
        <w:rPr>
          <w:sz w:val="24"/>
          <w:szCs w:val="24"/>
        </w:rPr>
        <w:t>b</w:t>
      </w:r>
      <w:r w:rsidR="00056C0B">
        <w:rPr>
          <w:sz w:val="24"/>
          <w:szCs w:val="24"/>
        </w:rPr>
        <w:t xml:space="preserve">ehaviour </w:t>
      </w:r>
      <w:r w:rsidR="0045317D">
        <w:rPr>
          <w:sz w:val="24"/>
          <w:szCs w:val="24"/>
        </w:rPr>
        <w:t>a</w:t>
      </w:r>
      <w:r w:rsidR="00056C0B">
        <w:rPr>
          <w:sz w:val="24"/>
          <w:szCs w:val="24"/>
        </w:rPr>
        <w:t xml:space="preserve">nalysis, </w:t>
      </w:r>
      <w:r w:rsidR="0045317D">
        <w:rPr>
          <w:sz w:val="24"/>
          <w:szCs w:val="24"/>
        </w:rPr>
        <w:t>v</w:t>
      </w:r>
      <w:r w:rsidR="00056C0B">
        <w:rPr>
          <w:sz w:val="24"/>
          <w:szCs w:val="24"/>
        </w:rPr>
        <w:t xml:space="preserve">isualisation, and </w:t>
      </w:r>
      <w:r w:rsidR="0045317D">
        <w:rPr>
          <w:sz w:val="24"/>
          <w:szCs w:val="24"/>
        </w:rPr>
        <w:t>a</w:t>
      </w:r>
      <w:r w:rsidR="00056C0B">
        <w:rPr>
          <w:sz w:val="24"/>
          <w:szCs w:val="24"/>
        </w:rPr>
        <w:t xml:space="preserve">daptive </w:t>
      </w:r>
      <w:r w:rsidR="0045317D">
        <w:rPr>
          <w:sz w:val="24"/>
          <w:szCs w:val="24"/>
        </w:rPr>
        <w:t>l</w:t>
      </w:r>
      <w:r w:rsidR="00056C0B">
        <w:rPr>
          <w:sz w:val="24"/>
          <w:szCs w:val="24"/>
        </w:rPr>
        <w:t xml:space="preserve">earning. The evaluation of ACIP is described using Modbus traffic generator for the Modbus traces between a server and five different PLCs. The proposed system could detect and stop a variety of attacks on the </w:t>
      </w:r>
      <w:proofErr w:type="spellStart"/>
      <w:r w:rsidR="00056C0B">
        <w:rPr>
          <w:sz w:val="24"/>
          <w:szCs w:val="24"/>
        </w:rPr>
        <w:t>Modbus</w:t>
      </w:r>
      <w:proofErr w:type="spellEnd"/>
      <w:r w:rsidR="00056C0B">
        <w:rPr>
          <w:sz w:val="24"/>
          <w:szCs w:val="24"/>
        </w:rPr>
        <w:t xml:space="preserve"> protocol (</w:t>
      </w:r>
      <w:r w:rsidR="00622349">
        <w:rPr>
          <w:sz w:val="24"/>
          <w:szCs w:val="24"/>
        </w:rPr>
        <w:t>Al-</w:t>
      </w:r>
      <w:proofErr w:type="spellStart"/>
      <w:r w:rsidR="00622349">
        <w:rPr>
          <w:sz w:val="24"/>
          <w:szCs w:val="24"/>
        </w:rPr>
        <w:t>Baalbaaki</w:t>
      </w:r>
      <w:proofErr w:type="spellEnd"/>
      <w:r w:rsidR="00622349">
        <w:rPr>
          <w:sz w:val="24"/>
          <w:szCs w:val="24"/>
        </w:rPr>
        <w:t xml:space="preserve"> and Al-</w:t>
      </w:r>
      <w:proofErr w:type="spellStart"/>
      <w:r w:rsidR="00622349">
        <w:rPr>
          <w:sz w:val="24"/>
          <w:szCs w:val="24"/>
        </w:rPr>
        <w:t>Nashif</w:t>
      </w:r>
      <w:proofErr w:type="spellEnd"/>
      <w:r w:rsidR="00056C0B">
        <w:rPr>
          <w:sz w:val="24"/>
          <w:szCs w:val="24"/>
        </w:rPr>
        <w:t>, 2013).</w:t>
      </w:r>
      <w:r w:rsidR="00572BF9">
        <w:rPr>
          <w:sz w:val="24"/>
          <w:szCs w:val="24"/>
        </w:rPr>
        <w:t xml:space="preserve"> </w:t>
      </w:r>
    </w:p>
    <w:p w:rsidR="00F3599E" w:rsidRDefault="00E34455" w:rsidP="00C151AC">
      <w:pPr>
        <w:pStyle w:val="BodyText"/>
        <w:spacing w:line="240" w:lineRule="auto"/>
        <w:rPr>
          <w:sz w:val="24"/>
          <w:szCs w:val="24"/>
        </w:rPr>
      </w:pPr>
      <w:r w:rsidRPr="00F3599E">
        <w:rPr>
          <w:sz w:val="24"/>
          <w:szCs w:val="24"/>
        </w:rPr>
        <w:t xml:space="preserve"> It was </w:t>
      </w:r>
      <w:r w:rsidR="00C151AC" w:rsidRPr="00F3599E">
        <w:rPr>
          <w:sz w:val="24"/>
          <w:szCs w:val="24"/>
        </w:rPr>
        <w:t>show</w:t>
      </w:r>
      <w:r w:rsidRPr="00F3599E">
        <w:rPr>
          <w:sz w:val="24"/>
          <w:szCs w:val="24"/>
        </w:rPr>
        <w:t>n</w:t>
      </w:r>
      <w:r w:rsidR="00C151AC" w:rsidRPr="00F3599E">
        <w:rPr>
          <w:sz w:val="24"/>
          <w:szCs w:val="24"/>
        </w:rPr>
        <w:t xml:space="preserve"> that by incorporating </w:t>
      </w:r>
      <w:r w:rsidRPr="00F3599E">
        <w:rPr>
          <w:sz w:val="24"/>
          <w:szCs w:val="24"/>
        </w:rPr>
        <w:t xml:space="preserve">knowledge of </w:t>
      </w:r>
      <w:r w:rsidR="00C151AC" w:rsidRPr="00F3599E">
        <w:rPr>
          <w:sz w:val="24"/>
          <w:szCs w:val="24"/>
        </w:rPr>
        <w:t xml:space="preserve">a physical model of the system </w:t>
      </w:r>
      <w:r w:rsidRPr="00F3599E">
        <w:rPr>
          <w:sz w:val="24"/>
          <w:szCs w:val="24"/>
        </w:rPr>
        <w:t>it was possible to</w:t>
      </w:r>
      <w:r w:rsidR="00C151AC" w:rsidRPr="00F3599E">
        <w:rPr>
          <w:sz w:val="24"/>
          <w:szCs w:val="24"/>
        </w:rPr>
        <w:t xml:space="preserve"> identify the attacks</w:t>
      </w:r>
      <w:r w:rsidRPr="00F3599E">
        <w:rPr>
          <w:sz w:val="24"/>
          <w:szCs w:val="24"/>
        </w:rPr>
        <w:t xml:space="preserve"> through changes in system behaviour</w:t>
      </w:r>
      <w:r w:rsidR="00F3599E" w:rsidRPr="00F3599E">
        <w:rPr>
          <w:sz w:val="24"/>
          <w:szCs w:val="24"/>
        </w:rPr>
        <w:t xml:space="preserve"> </w:t>
      </w:r>
      <w:r w:rsidR="003B33AC">
        <w:rPr>
          <w:sz w:val="24"/>
          <w:szCs w:val="24"/>
        </w:rPr>
        <w:t>(</w:t>
      </w:r>
      <w:r w:rsidR="00F3599E" w:rsidRPr="00F3599E">
        <w:rPr>
          <w:sz w:val="24"/>
          <w:szCs w:val="24"/>
        </w:rPr>
        <w:t>Cardenas</w:t>
      </w:r>
      <w:r w:rsidR="00622349">
        <w:rPr>
          <w:sz w:val="24"/>
          <w:szCs w:val="24"/>
        </w:rPr>
        <w:t xml:space="preserve"> </w:t>
      </w:r>
      <w:r w:rsidR="00622349" w:rsidRPr="00622349">
        <w:rPr>
          <w:i/>
          <w:sz w:val="24"/>
          <w:szCs w:val="24"/>
        </w:rPr>
        <w:t>et al</w:t>
      </w:r>
      <w:r w:rsidR="00622349">
        <w:rPr>
          <w:sz w:val="24"/>
          <w:szCs w:val="24"/>
        </w:rPr>
        <w:t>.</w:t>
      </w:r>
      <w:r w:rsidR="00F3599E" w:rsidRPr="00F3599E">
        <w:rPr>
          <w:sz w:val="24"/>
          <w:szCs w:val="24"/>
        </w:rPr>
        <w:t>, 2011)</w:t>
      </w:r>
      <w:r w:rsidR="00C151AC" w:rsidRPr="00F3599E">
        <w:rPr>
          <w:sz w:val="24"/>
          <w:szCs w:val="24"/>
        </w:rPr>
        <w:t>. The</w:t>
      </w:r>
      <w:r w:rsidRPr="00F3599E">
        <w:rPr>
          <w:sz w:val="24"/>
          <w:szCs w:val="24"/>
        </w:rPr>
        <w:t xml:space="preserve"> detection of attacks was formulated as anomaly-based intrusion detection. </w:t>
      </w:r>
      <w:r w:rsidR="00F3599E" w:rsidRPr="00F3599E">
        <w:rPr>
          <w:sz w:val="24"/>
          <w:szCs w:val="24"/>
        </w:rPr>
        <w:t xml:space="preserve">The results show that the response algorithm keeps the system in a safe state during an attack. </w:t>
      </w:r>
      <w:r w:rsidRPr="00F3599E">
        <w:rPr>
          <w:sz w:val="24"/>
          <w:szCs w:val="24"/>
        </w:rPr>
        <w:t>Automatic response mechanism</w:t>
      </w:r>
      <w:r w:rsidR="00F3599E" w:rsidRPr="00F3599E">
        <w:rPr>
          <w:sz w:val="24"/>
          <w:szCs w:val="24"/>
        </w:rPr>
        <w:t xml:space="preserve">s were proposed on system state estimation. </w:t>
      </w:r>
      <w:r w:rsidR="00C151AC" w:rsidRPr="00F3599E">
        <w:rPr>
          <w:sz w:val="24"/>
          <w:szCs w:val="24"/>
        </w:rPr>
        <w:t xml:space="preserve"> However, they </w:t>
      </w:r>
      <w:r w:rsidR="00F3599E" w:rsidRPr="00F3599E">
        <w:rPr>
          <w:sz w:val="24"/>
          <w:szCs w:val="24"/>
        </w:rPr>
        <w:t xml:space="preserve">caution </w:t>
      </w:r>
      <w:r w:rsidR="00C151AC" w:rsidRPr="00F3599E">
        <w:rPr>
          <w:sz w:val="24"/>
          <w:szCs w:val="24"/>
        </w:rPr>
        <w:t xml:space="preserve">that </w:t>
      </w:r>
      <w:r w:rsidR="00F3599E" w:rsidRPr="00F3599E">
        <w:rPr>
          <w:sz w:val="24"/>
          <w:szCs w:val="24"/>
        </w:rPr>
        <w:t xml:space="preserve">an automatic detection and </w:t>
      </w:r>
      <w:r w:rsidR="00522541" w:rsidRPr="00F3599E">
        <w:rPr>
          <w:sz w:val="24"/>
          <w:szCs w:val="24"/>
        </w:rPr>
        <w:t>response methodology</w:t>
      </w:r>
      <w:r w:rsidR="00C151AC" w:rsidRPr="00F3599E">
        <w:rPr>
          <w:sz w:val="24"/>
          <w:szCs w:val="24"/>
        </w:rPr>
        <w:t xml:space="preserve"> might </w:t>
      </w:r>
      <w:r w:rsidR="00F3599E" w:rsidRPr="00F3599E">
        <w:rPr>
          <w:sz w:val="24"/>
          <w:szCs w:val="24"/>
        </w:rPr>
        <w:t xml:space="preserve">not </w:t>
      </w:r>
      <w:r w:rsidR="00C151AC" w:rsidRPr="00F3599E">
        <w:rPr>
          <w:sz w:val="24"/>
          <w:szCs w:val="24"/>
        </w:rPr>
        <w:t xml:space="preserve">be </w:t>
      </w:r>
      <w:r w:rsidR="00F3599E" w:rsidRPr="00F3599E">
        <w:rPr>
          <w:sz w:val="24"/>
          <w:szCs w:val="24"/>
        </w:rPr>
        <w:t xml:space="preserve">applicable for all processes in control systems. </w:t>
      </w:r>
    </w:p>
    <w:p w:rsidR="00743AF2" w:rsidRDefault="00743AF2" w:rsidP="00C151AC">
      <w:pPr>
        <w:pStyle w:val="BodyText"/>
        <w:spacing w:line="240" w:lineRule="auto"/>
        <w:rPr>
          <w:sz w:val="24"/>
          <w:szCs w:val="24"/>
        </w:rPr>
      </w:pPr>
      <w:r>
        <w:rPr>
          <w:sz w:val="24"/>
          <w:szCs w:val="24"/>
        </w:rPr>
        <w:t xml:space="preserve">A methodology for designing </w:t>
      </w:r>
      <w:r w:rsidR="0045317D">
        <w:rPr>
          <w:sz w:val="24"/>
          <w:szCs w:val="24"/>
        </w:rPr>
        <w:t xml:space="preserve">a </w:t>
      </w:r>
      <w:r>
        <w:rPr>
          <w:sz w:val="24"/>
          <w:szCs w:val="24"/>
        </w:rPr>
        <w:t xml:space="preserve">smart critical architecture that protects communications, controls and computations using moving target defence and autonomic computing is proposed </w:t>
      </w:r>
      <w:r w:rsidR="0045317D">
        <w:rPr>
          <w:sz w:val="24"/>
          <w:szCs w:val="24"/>
        </w:rPr>
        <w:t xml:space="preserve">by </w:t>
      </w:r>
      <w:r>
        <w:rPr>
          <w:sz w:val="24"/>
          <w:szCs w:val="24"/>
        </w:rPr>
        <w:t>Hariri</w:t>
      </w:r>
      <w:r w:rsidR="00622349">
        <w:rPr>
          <w:sz w:val="24"/>
          <w:szCs w:val="24"/>
        </w:rPr>
        <w:t xml:space="preserve"> </w:t>
      </w:r>
      <w:r w:rsidR="00622349" w:rsidRPr="00622349">
        <w:rPr>
          <w:i/>
          <w:sz w:val="24"/>
          <w:szCs w:val="24"/>
        </w:rPr>
        <w:t>et al</w:t>
      </w:r>
      <w:r w:rsidR="00622349">
        <w:rPr>
          <w:sz w:val="24"/>
          <w:szCs w:val="24"/>
        </w:rPr>
        <w:t xml:space="preserve">. </w:t>
      </w:r>
      <w:r>
        <w:rPr>
          <w:sz w:val="24"/>
          <w:szCs w:val="24"/>
        </w:rPr>
        <w:t xml:space="preserve">and also develop a Resilient Smart Critical Infrastructure </w:t>
      </w:r>
      <w:proofErr w:type="spellStart"/>
      <w:r>
        <w:rPr>
          <w:sz w:val="24"/>
          <w:szCs w:val="24"/>
        </w:rPr>
        <w:t>Testbed</w:t>
      </w:r>
      <w:proofErr w:type="spellEnd"/>
      <w:r>
        <w:rPr>
          <w:sz w:val="24"/>
          <w:szCs w:val="24"/>
        </w:rPr>
        <w:t xml:space="preserve"> (RSCIT).</w:t>
      </w:r>
      <w:r w:rsidR="007A5794">
        <w:rPr>
          <w:sz w:val="24"/>
          <w:szCs w:val="24"/>
        </w:rPr>
        <w:t xml:space="preserve"> A general autonomic </w:t>
      </w:r>
      <w:r w:rsidR="006A6174">
        <w:rPr>
          <w:sz w:val="24"/>
          <w:szCs w:val="24"/>
        </w:rPr>
        <w:t>computing environment (</w:t>
      </w:r>
      <w:proofErr w:type="spellStart"/>
      <w:r w:rsidR="006A6174">
        <w:rPr>
          <w:sz w:val="24"/>
          <w:szCs w:val="24"/>
        </w:rPr>
        <w:t>Autonomia</w:t>
      </w:r>
      <w:proofErr w:type="spellEnd"/>
      <w:r w:rsidR="007A5794">
        <w:rPr>
          <w:sz w:val="24"/>
          <w:szCs w:val="24"/>
        </w:rPr>
        <w:t>) was developed for control and management of smart critical infrastructures.</w:t>
      </w:r>
      <w:r>
        <w:rPr>
          <w:sz w:val="24"/>
          <w:szCs w:val="24"/>
        </w:rPr>
        <w:t xml:space="preserve"> </w:t>
      </w:r>
    </w:p>
    <w:p w:rsidR="00D61CF9" w:rsidRDefault="0019039D" w:rsidP="00C151AC">
      <w:pPr>
        <w:pStyle w:val="BodyText"/>
        <w:spacing w:line="240" w:lineRule="auto"/>
        <w:rPr>
          <w:sz w:val="24"/>
          <w:szCs w:val="24"/>
        </w:rPr>
      </w:pPr>
      <w:r>
        <w:rPr>
          <w:sz w:val="24"/>
          <w:szCs w:val="24"/>
        </w:rPr>
        <w:t xml:space="preserve">A survivable cyber-secure infrastructures (SCI) architecture is proposed </w:t>
      </w:r>
      <w:r w:rsidR="0045317D">
        <w:rPr>
          <w:sz w:val="24"/>
          <w:szCs w:val="24"/>
        </w:rPr>
        <w:t xml:space="preserve">by </w:t>
      </w:r>
      <w:r>
        <w:rPr>
          <w:sz w:val="24"/>
          <w:szCs w:val="24"/>
        </w:rPr>
        <w:t>Sheldon</w:t>
      </w:r>
      <w:r w:rsidR="0045317D">
        <w:rPr>
          <w:sz w:val="24"/>
          <w:szCs w:val="24"/>
        </w:rPr>
        <w:t xml:space="preserve"> </w:t>
      </w:r>
      <w:r w:rsidR="006A6174" w:rsidRPr="006A6174">
        <w:rPr>
          <w:i/>
          <w:sz w:val="24"/>
          <w:szCs w:val="24"/>
        </w:rPr>
        <w:t>et al</w:t>
      </w:r>
      <w:r w:rsidR="006A6174">
        <w:rPr>
          <w:sz w:val="24"/>
          <w:szCs w:val="24"/>
        </w:rPr>
        <w:t xml:space="preserve">. </w:t>
      </w:r>
      <w:r w:rsidR="0045317D">
        <w:rPr>
          <w:sz w:val="24"/>
          <w:szCs w:val="24"/>
        </w:rPr>
        <w:t>(</w:t>
      </w:r>
      <w:r>
        <w:rPr>
          <w:sz w:val="24"/>
          <w:szCs w:val="24"/>
        </w:rPr>
        <w:t>2004) for a p</w:t>
      </w:r>
      <w:r w:rsidR="00B85897">
        <w:rPr>
          <w:sz w:val="24"/>
          <w:szCs w:val="24"/>
        </w:rPr>
        <w:t xml:space="preserve">ower grid and proposes a cognitive agent architecture </w:t>
      </w:r>
      <w:r>
        <w:rPr>
          <w:sz w:val="24"/>
          <w:szCs w:val="24"/>
        </w:rPr>
        <w:t>combining agent-based and autonomic computing</w:t>
      </w:r>
      <w:r w:rsidR="00B85897">
        <w:rPr>
          <w:sz w:val="24"/>
          <w:szCs w:val="24"/>
        </w:rPr>
        <w:t xml:space="preserve">. Cognitive components are described </w:t>
      </w:r>
      <w:r w:rsidR="0045317D">
        <w:rPr>
          <w:sz w:val="24"/>
          <w:szCs w:val="24"/>
        </w:rPr>
        <w:t xml:space="preserve">as </w:t>
      </w:r>
      <w:r w:rsidR="003A6594">
        <w:rPr>
          <w:sz w:val="24"/>
          <w:szCs w:val="24"/>
        </w:rPr>
        <w:t>comprising of processes that are reactive, deliberate, or reflective.</w:t>
      </w:r>
    </w:p>
    <w:p w:rsidR="00B82DAF" w:rsidRDefault="00B82DAF" w:rsidP="00B82DAF">
      <w:pPr>
        <w:pStyle w:val="BodyText"/>
        <w:spacing w:line="240" w:lineRule="auto"/>
        <w:rPr>
          <w:sz w:val="24"/>
          <w:szCs w:val="24"/>
        </w:rPr>
      </w:pPr>
      <w:r>
        <w:rPr>
          <w:sz w:val="24"/>
          <w:szCs w:val="24"/>
        </w:rPr>
        <w:t>In contrast to the architectures above, our proposed architecture combines three features to provide a threat-resilient SCADA framework: (</w:t>
      </w:r>
      <w:proofErr w:type="spellStart"/>
      <w:r>
        <w:rPr>
          <w:sz w:val="24"/>
          <w:szCs w:val="24"/>
        </w:rPr>
        <w:t>i</w:t>
      </w:r>
      <w:proofErr w:type="spellEnd"/>
      <w:r>
        <w:rPr>
          <w:sz w:val="24"/>
          <w:szCs w:val="24"/>
        </w:rPr>
        <w:t xml:space="preserve">) virtualisation of computing and networking resources (ii) hierarchy of autonomic managers (AMs) to identify threats at different scales (iii) protection against false alarms. </w:t>
      </w:r>
    </w:p>
    <w:p w:rsidR="009D7768" w:rsidRDefault="009D7768" w:rsidP="00B82DAF">
      <w:pPr>
        <w:pStyle w:val="BodyText"/>
        <w:spacing w:line="240" w:lineRule="auto"/>
        <w:rPr>
          <w:sz w:val="24"/>
          <w:szCs w:val="24"/>
        </w:rPr>
      </w:pPr>
      <w:r>
        <w:rPr>
          <w:sz w:val="24"/>
          <w:szCs w:val="24"/>
        </w:rPr>
        <w:t>Virtualisation refers to creating a virtual rather than physical version of computer hardware, storage and networks. The advantages are that the computing resources can be elastically assigned as required and it is much easier to monitor the virtual machines. In case of a cyber attack, a clean instance can be easily launched and the compromised machi</w:t>
      </w:r>
      <w:r w:rsidR="00892709">
        <w:rPr>
          <w:sz w:val="24"/>
          <w:szCs w:val="24"/>
        </w:rPr>
        <w:t>ne ca</w:t>
      </w:r>
      <w:r>
        <w:rPr>
          <w:sz w:val="24"/>
          <w:szCs w:val="24"/>
        </w:rPr>
        <w:t>n be isolated for forensics. Also, Disaster recovery and rollback can be performed easily.  We propose hosting the SCADA system on a virtual platform. The advantages are that it can provide high availability through protection against hardware and software failures. Thus creating a broad generalised structure based on virtualisation wherein appropriate technologies can be selected to best suit an application within the given framework.</w:t>
      </w:r>
    </w:p>
    <w:p w:rsidR="00B82DAF" w:rsidRDefault="00B82DAF" w:rsidP="00B82DAF">
      <w:pPr>
        <w:pStyle w:val="BodyText"/>
        <w:spacing w:line="240" w:lineRule="auto"/>
        <w:rPr>
          <w:sz w:val="24"/>
          <w:szCs w:val="24"/>
        </w:rPr>
      </w:pPr>
      <w:r>
        <w:rPr>
          <w:sz w:val="24"/>
          <w:szCs w:val="24"/>
        </w:rPr>
        <w:t xml:space="preserve">We propose the concept of hierarchical autonomic managers that can scale protection from a small to a wide area. A domain autonomic manager, </w:t>
      </w:r>
      <m:oMath>
        <m:sSub>
          <m:sSubPr>
            <m:ctrlPr>
              <w:rPr>
                <w:rFonts w:ascii="Cambria Math" w:hAnsi="Cambria Math"/>
                <w:i/>
                <w:sz w:val="24"/>
                <w:szCs w:val="24"/>
              </w:rPr>
            </m:ctrlPr>
          </m:sSubPr>
          <m:e>
            <m:r>
              <w:rPr>
                <w:rFonts w:ascii="Cambria Math" w:hAnsi="Cambria Math"/>
                <w:sz w:val="24"/>
                <w:szCs w:val="24"/>
              </w:rPr>
              <m:t>AM</m:t>
            </m:r>
          </m:e>
          <m:sub>
            <m:r>
              <w:rPr>
                <w:rFonts w:ascii="Cambria Math" w:hAnsi="Cambria Math"/>
                <w:sz w:val="24"/>
                <w:szCs w:val="24"/>
              </w:rPr>
              <m:t>d</m:t>
            </m:r>
          </m:sub>
        </m:sSub>
      </m:oMath>
      <w:r w:rsidR="0087173A">
        <w:rPr>
          <w:sz w:val="24"/>
          <w:szCs w:val="24"/>
        </w:rPr>
        <w:t xml:space="preserve"> performs</w:t>
      </w:r>
      <w:r>
        <w:rPr>
          <w:sz w:val="24"/>
          <w:szCs w:val="24"/>
        </w:rPr>
        <w:t xml:space="preserve"> real-time analysis of their limited domain (database, communications, etc.,) at a small s</w:t>
      </w:r>
      <w:r w:rsidR="0087173A">
        <w:rPr>
          <w:sz w:val="24"/>
          <w:szCs w:val="24"/>
        </w:rPr>
        <w:t>cale. These domain-based analyse</w:t>
      </w:r>
      <w:r>
        <w:rPr>
          <w:sz w:val="24"/>
          <w:szCs w:val="24"/>
        </w:rPr>
        <w:t xml:space="preserve">s are then aggregated at the local system level, </w:t>
      </w:r>
      <m:oMath>
        <m:sSub>
          <m:sSubPr>
            <m:ctrlPr>
              <w:rPr>
                <w:rFonts w:ascii="Cambria Math" w:hAnsi="Cambria Math"/>
                <w:i/>
                <w:sz w:val="24"/>
                <w:szCs w:val="24"/>
              </w:rPr>
            </m:ctrlPr>
          </m:sSubPr>
          <m:e>
            <m:r>
              <w:rPr>
                <w:rFonts w:ascii="Cambria Math" w:hAnsi="Cambria Math"/>
                <w:sz w:val="24"/>
                <w:szCs w:val="24"/>
              </w:rPr>
              <m:t>AM</m:t>
            </m:r>
          </m:e>
          <m:sub>
            <m:r>
              <w:rPr>
                <w:rFonts w:ascii="Cambria Math" w:hAnsi="Cambria Math"/>
                <w:sz w:val="24"/>
                <w:szCs w:val="24"/>
              </w:rPr>
              <m:t>l</m:t>
            </m:r>
          </m:sub>
        </m:sSub>
      </m:oMath>
      <w:r>
        <w:rPr>
          <w:sz w:val="24"/>
          <w:szCs w:val="24"/>
        </w:rPr>
        <w:t xml:space="preserve"> for</w:t>
      </w:r>
      <w:r w:rsidR="0087173A">
        <w:rPr>
          <w:sz w:val="24"/>
          <w:szCs w:val="24"/>
        </w:rPr>
        <w:t xml:space="preserve"> identification of anomalies </w:t>
      </w:r>
      <w:r>
        <w:rPr>
          <w:sz w:val="24"/>
          <w:szCs w:val="24"/>
        </w:rPr>
        <w:t xml:space="preserve">to counter the threats locally. This relieves the central autonomic manager, </w:t>
      </w:r>
      <m:oMath>
        <m:sSub>
          <m:sSubPr>
            <m:ctrlPr>
              <w:rPr>
                <w:rFonts w:ascii="Cambria Math" w:hAnsi="Cambria Math"/>
                <w:i/>
                <w:sz w:val="24"/>
                <w:szCs w:val="24"/>
              </w:rPr>
            </m:ctrlPr>
          </m:sSubPr>
          <m:e>
            <m:r>
              <w:rPr>
                <w:rFonts w:ascii="Cambria Math" w:hAnsi="Cambria Math"/>
                <w:sz w:val="24"/>
                <w:szCs w:val="24"/>
              </w:rPr>
              <m:t>AM</m:t>
            </m:r>
          </m:e>
          <m:sub>
            <m:r>
              <w:rPr>
                <w:rFonts w:ascii="Cambria Math" w:hAnsi="Cambria Math"/>
                <w:sz w:val="24"/>
                <w:szCs w:val="24"/>
              </w:rPr>
              <m:t>c</m:t>
            </m:r>
          </m:sub>
        </m:sSub>
      </m:oMath>
      <w:r>
        <w:rPr>
          <w:sz w:val="24"/>
          <w:szCs w:val="24"/>
        </w:rPr>
        <w:t xml:space="preserve"> to take more holistic actions. Thus, a central autonomic manager can perform an analysis of system wide aggregated analysis  to counter system wide variations to identify possible threats.</w:t>
      </w:r>
    </w:p>
    <w:p w:rsidR="00B82DAF" w:rsidRDefault="00B82DAF" w:rsidP="00B82DAF">
      <w:pPr>
        <w:pStyle w:val="BodyText"/>
        <w:spacing w:line="240" w:lineRule="auto"/>
        <w:rPr>
          <w:sz w:val="24"/>
          <w:szCs w:val="24"/>
        </w:rPr>
      </w:pPr>
      <w:r>
        <w:rPr>
          <w:sz w:val="24"/>
          <w:szCs w:val="24"/>
        </w:rPr>
        <w:t>Thus, the inference of AM is based on the intelligent aggregation of the inferences of its lower level AM.</w:t>
      </w:r>
    </w:p>
    <w:p w:rsidR="00B82DAF" w:rsidRDefault="00B82DAF" w:rsidP="00B82DAF">
      <w:pPr>
        <w:pStyle w:val="BodyText"/>
        <w:spacing w:line="240" w:lineRule="auto"/>
        <w:rPr>
          <w:sz w:val="24"/>
          <w:szCs w:val="24"/>
        </w:rPr>
      </w:pPr>
      <w:r w:rsidRPr="005D0193">
        <w:rPr>
          <w:i/>
          <w:sz w:val="24"/>
          <w:szCs w:val="24"/>
        </w:rPr>
        <w:t>Inferences</w:t>
      </w: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AM</m:t>
            </m:r>
          </m:e>
          <m:sub>
            <m:r>
              <w:rPr>
                <w:rFonts w:ascii="Cambria Math" w:hAnsi="Cambria Math"/>
                <w:sz w:val="24"/>
                <w:szCs w:val="24"/>
              </w:rPr>
              <m:t>c</m:t>
            </m:r>
          </m:sub>
        </m:sSub>
        <m: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 xml:space="preserve">Inferences  </m:t>
            </m:r>
            <m:sSub>
              <m:sSubPr>
                <m:ctrlPr>
                  <w:rPr>
                    <w:rFonts w:ascii="Cambria Math" w:hAnsi="Cambria Math"/>
                    <w:i/>
                    <w:sz w:val="24"/>
                    <w:szCs w:val="24"/>
                  </w:rPr>
                </m:ctrlPr>
              </m:sSubPr>
              <m:e>
                <m:r>
                  <w:rPr>
                    <w:rFonts w:ascii="Cambria Math" w:hAnsi="Cambria Math"/>
                    <w:sz w:val="24"/>
                    <w:szCs w:val="24"/>
                  </w:rPr>
                  <m:t>AM</m:t>
                </m:r>
              </m:e>
              <m:sub>
                <m:r>
                  <w:rPr>
                    <w:rFonts w:ascii="Cambria Math" w:hAnsi="Cambria Math"/>
                    <w:sz w:val="24"/>
                    <w:szCs w:val="24"/>
                  </w:rPr>
                  <m:t>l</m:t>
                </m:r>
              </m:sub>
            </m:sSub>
          </m:e>
        </m:nary>
      </m:oMath>
    </w:p>
    <w:p w:rsidR="00B82DAF" w:rsidRPr="00C14709" w:rsidRDefault="00B82DAF" w:rsidP="00B82DAF">
      <w:pPr>
        <w:pStyle w:val="BodyText"/>
        <w:spacing w:line="240" w:lineRule="auto"/>
        <w:rPr>
          <w:sz w:val="24"/>
          <w:szCs w:val="24"/>
        </w:rPr>
      </w:pPr>
      <w:r>
        <w:rPr>
          <w:sz w:val="24"/>
          <w:szCs w:val="24"/>
        </w:rPr>
        <w:t xml:space="preserve">We argue that despite the current state-of-the-art in autonomic computing applications, such as, machine learning and neural networks applied to SCADA systems, the ultimate decision should lie with the human operator. This is due to the criticality of the SCADA applications that might jeopardise the </w:t>
      </w:r>
      <w:r>
        <w:rPr>
          <w:sz w:val="24"/>
          <w:szCs w:val="24"/>
        </w:rPr>
        <w:lastRenderedPageBreak/>
        <w:t>safety and health of people, or compromise national security and infrastructures in case of false alarms. This of course, will vary from one application to another and a human decision-maker could be in the loop at some or all layers of AMs. The hierarchy of autonomic managers abstracts the information as it proceeds from low to high levels (domain to global) and can recommend actions to make it easier for a human operator to make a decision.</w:t>
      </w:r>
    </w:p>
    <w:p w:rsidR="00B82DAF" w:rsidRDefault="00B82DAF" w:rsidP="00B82DAF">
      <w:pPr>
        <w:pStyle w:val="BodyText"/>
        <w:spacing w:line="240" w:lineRule="auto"/>
        <w:ind w:firstLine="0"/>
        <w:rPr>
          <w:sz w:val="24"/>
          <w:szCs w:val="24"/>
        </w:rPr>
      </w:pPr>
      <w:r>
        <w:rPr>
          <w:sz w:val="24"/>
          <w:szCs w:val="24"/>
        </w:rPr>
        <w:tab/>
        <w:t xml:space="preserve">The </w:t>
      </w:r>
      <w:r w:rsidR="00790BD3">
        <w:rPr>
          <w:sz w:val="24"/>
          <w:szCs w:val="24"/>
        </w:rPr>
        <w:t xml:space="preserve">structure and </w:t>
      </w:r>
      <w:r>
        <w:rPr>
          <w:sz w:val="24"/>
          <w:szCs w:val="24"/>
        </w:rPr>
        <w:t>execution cycle of an AM is shown in Fig 3. It plans based on the given goals and rules,  executes its plan which could be monitoring, comparison, infers the result of its execution to be an anomaly or a progression towards one, reports the inference to its higher AM. The knowledge base is analogous to the</w:t>
      </w:r>
      <w:r w:rsidR="00335986">
        <w:rPr>
          <w:sz w:val="24"/>
          <w:szCs w:val="24"/>
        </w:rPr>
        <w:t xml:space="preserve"> </w:t>
      </w:r>
      <w:r w:rsidR="00CD738B">
        <w:rPr>
          <w:sz w:val="24"/>
          <w:szCs w:val="24"/>
        </w:rPr>
        <w:t xml:space="preserve">human nervous system storing structured and unstructured information used by the autonomic manager during its operation.  </w:t>
      </w:r>
    </w:p>
    <w:p w:rsidR="00615918" w:rsidRDefault="00615918" w:rsidP="00335986">
      <w:pPr>
        <w:pStyle w:val="BodyText"/>
        <w:tabs>
          <w:tab w:val="clear" w:pos="288"/>
          <w:tab w:val="left" w:pos="1134"/>
        </w:tabs>
        <w:spacing w:line="240" w:lineRule="auto"/>
        <w:ind w:firstLine="1134"/>
        <w:rPr>
          <w:sz w:val="24"/>
          <w:szCs w:val="24"/>
        </w:rPr>
      </w:pPr>
    </w:p>
    <w:p w:rsidR="005E0234" w:rsidRDefault="00CB047D" w:rsidP="00335986">
      <w:pPr>
        <w:pStyle w:val="BodyText"/>
        <w:tabs>
          <w:tab w:val="clear" w:pos="288"/>
          <w:tab w:val="left" w:pos="1134"/>
        </w:tabs>
        <w:spacing w:line="240" w:lineRule="auto"/>
        <w:ind w:firstLine="1134"/>
        <w:rPr>
          <w:sz w:val="24"/>
          <w:szCs w:val="24"/>
        </w:rPr>
      </w:pPr>
      <w:r>
        <w:rPr>
          <w:noProof/>
          <w:sz w:val="24"/>
          <w:szCs w:val="24"/>
          <w:lang w:eastAsia="en-GB"/>
        </w:rPr>
        <w:drawing>
          <wp:inline distT="0" distB="0" distL="0" distR="0">
            <wp:extent cx="4065933" cy="329422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065933" cy="3294229"/>
                    </a:xfrm>
                    <a:prstGeom prst="rect">
                      <a:avLst/>
                    </a:prstGeom>
                    <a:noFill/>
                    <a:ln w="9525">
                      <a:noFill/>
                      <a:miter lim="800000"/>
                      <a:headEnd/>
                      <a:tailEnd/>
                    </a:ln>
                  </pic:spPr>
                </pic:pic>
              </a:graphicData>
            </a:graphic>
          </wp:inline>
        </w:drawing>
      </w:r>
    </w:p>
    <w:p w:rsidR="005E0234" w:rsidRDefault="005E0234" w:rsidP="00335986">
      <w:pPr>
        <w:pStyle w:val="BodyText"/>
        <w:tabs>
          <w:tab w:val="clear" w:pos="288"/>
          <w:tab w:val="left" w:pos="1134"/>
        </w:tabs>
        <w:spacing w:line="240" w:lineRule="auto"/>
        <w:ind w:firstLine="1134"/>
        <w:rPr>
          <w:sz w:val="24"/>
          <w:szCs w:val="24"/>
        </w:rPr>
      </w:pPr>
    </w:p>
    <w:p w:rsidR="00B82DAF" w:rsidRDefault="00160C5E" w:rsidP="00335986">
      <w:pPr>
        <w:pStyle w:val="BodyText"/>
        <w:tabs>
          <w:tab w:val="clear" w:pos="288"/>
          <w:tab w:val="left" w:pos="1134"/>
        </w:tabs>
        <w:spacing w:line="240" w:lineRule="auto"/>
        <w:ind w:firstLine="1134"/>
        <w:rPr>
          <w:sz w:val="24"/>
          <w:szCs w:val="24"/>
        </w:rPr>
      </w:pPr>
      <w:proofErr w:type="gramStart"/>
      <w:r>
        <w:rPr>
          <w:sz w:val="24"/>
          <w:szCs w:val="24"/>
        </w:rPr>
        <w:t>Fig 3.</w:t>
      </w:r>
      <w:proofErr w:type="gramEnd"/>
      <w:r>
        <w:rPr>
          <w:sz w:val="24"/>
          <w:szCs w:val="24"/>
        </w:rPr>
        <w:t xml:space="preserve"> </w:t>
      </w:r>
      <w:r w:rsidR="00790BD3">
        <w:rPr>
          <w:sz w:val="24"/>
          <w:szCs w:val="24"/>
        </w:rPr>
        <w:t>Structure and e</w:t>
      </w:r>
      <w:r>
        <w:rPr>
          <w:sz w:val="24"/>
          <w:szCs w:val="24"/>
        </w:rPr>
        <w:t>xecution cycle of an autonomic manager.</w:t>
      </w:r>
    </w:p>
    <w:p w:rsidR="00160C5E" w:rsidRDefault="00160C5E" w:rsidP="00C151AC">
      <w:pPr>
        <w:pStyle w:val="BodyText"/>
        <w:spacing w:line="240" w:lineRule="auto"/>
        <w:rPr>
          <w:sz w:val="24"/>
          <w:szCs w:val="24"/>
        </w:rPr>
      </w:pPr>
    </w:p>
    <w:p w:rsidR="00790BD3" w:rsidRDefault="00E52AB6" w:rsidP="00160C5E">
      <w:pPr>
        <w:pStyle w:val="BodyText"/>
        <w:spacing w:line="240" w:lineRule="auto"/>
        <w:ind w:firstLine="0"/>
        <w:rPr>
          <w:sz w:val="24"/>
          <w:szCs w:val="24"/>
        </w:rPr>
      </w:pPr>
      <w:r>
        <w:rPr>
          <w:sz w:val="24"/>
          <w:szCs w:val="24"/>
        </w:rPr>
        <w:tab/>
      </w:r>
      <w:r w:rsidR="00BC5214">
        <w:rPr>
          <w:sz w:val="24"/>
          <w:szCs w:val="24"/>
        </w:rPr>
        <w:t>The autonomic manager,</w:t>
      </w:r>
      <w:r w:rsidR="00160C5E">
        <w:rPr>
          <w:sz w:val="24"/>
          <w:szCs w:val="24"/>
        </w:rPr>
        <w:t xml:space="preserve"> as shown in Fig 3</w:t>
      </w:r>
      <w:r w:rsidR="00BC5214">
        <w:rPr>
          <w:sz w:val="24"/>
          <w:szCs w:val="24"/>
        </w:rPr>
        <w:t>,</w:t>
      </w:r>
      <w:r w:rsidR="00160C5E">
        <w:rPr>
          <w:sz w:val="24"/>
          <w:szCs w:val="24"/>
        </w:rPr>
        <w:t xml:space="preserve"> can be used at various security layers of the system. </w:t>
      </w:r>
      <w:r w:rsidR="00790BD3">
        <w:rPr>
          <w:sz w:val="24"/>
          <w:szCs w:val="24"/>
        </w:rPr>
        <w:t xml:space="preserve">The hierarchy helps to place the inferences at appropriate levels and the intelligence can travel up to the highest layer, that is, the central AM. </w:t>
      </w:r>
    </w:p>
    <w:p w:rsidR="001A6069" w:rsidRPr="00C14709" w:rsidRDefault="00790BD3" w:rsidP="00160C5E">
      <w:pPr>
        <w:pStyle w:val="BodyText"/>
        <w:spacing w:line="240" w:lineRule="auto"/>
        <w:ind w:firstLine="0"/>
        <w:rPr>
          <w:sz w:val="24"/>
          <w:szCs w:val="24"/>
        </w:rPr>
      </w:pPr>
      <w:r>
        <w:rPr>
          <w:sz w:val="24"/>
          <w:szCs w:val="24"/>
        </w:rPr>
        <w:tab/>
      </w:r>
      <w:r w:rsidR="00661644">
        <w:rPr>
          <w:sz w:val="24"/>
          <w:szCs w:val="24"/>
        </w:rPr>
        <w:t xml:space="preserve">A </w:t>
      </w:r>
      <w:r>
        <w:rPr>
          <w:sz w:val="24"/>
          <w:szCs w:val="24"/>
        </w:rPr>
        <w:t xml:space="preserve">SCADA system </w:t>
      </w:r>
      <w:r w:rsidR="006B4184">
        <w:rPr>
          <w:sz w:val="24"/>
          <w:szCs w:val="24"/>
        </w:rPr>
        <w:t xml:space="preserve">can have a large geographical spread, exposing it to </w:t>
      </w:r>
      <w:r w:rsidR="0045317D">
        <w:rPr>
          <w:sz w:val="24"/>
          <w:szCs w:val="24"/>
        </w:rPr>
        <w:t xml:space="preserve">exploitation </w:t>
      </w:r>
      <w:r w:rsidR="006B4184">
        <w:rPr>
          <w:sz w:val="24"/>
          <w:szCs w:val="24"/>
        </w:rPr>
        <w:t xml:space="preserve">at </w:t>
      </w:r>
      <w:r w:rsidR="0045317D">
        <w:rPr>
          <w:sz w:val="24"/>
          <w:szCs w:val="24"/>
        </w:rPr>
        <w:t xml:space="preserve">many </w:t>
      </w:r>
      <w:r w:rsidR="006B4184">
        <w:rPr>
          <w:sz w:val="24"/>
          <w:szCs w:val="24"/>
        </w:rPr>
        <w:t>location</w:t>
      </w:r>
      <w:r w:rsidR="0045317D">
        <w:rPr>
          <w:sz w:val="24"/>
          <w:szCs w:val="24"/>
        </w:rPr>
        <w:t>s</w:t>
      </w:r>
      <w:r w:rsidR="006B4184">
        <w:rPr>
          <w:sz w:val="24"/>
          <w:szCs w:val="24"/>
        </w:rPr>
        <w:t>, therefore</w:t>
      </w:r>
      <w:r w:rsidR="0045317D">
        <w:rPr>
          <w:sz w:val="24"/>
          <w:szCs w:val="24"/>
        </w:rPr>
        <w:t xml:space="preserve"> </w:t>
      </w:r>
      <w:r w:rsidR="006B4184" w:rsidRPr="00C14709">
        <w:rPr>
          <w:sz w:val="24"/>
          <w:szCs w:val="24"/>
        </w:rPr>
        <w:t>necessitat</w:t>
      </w:r>
      <w:r w:rsidR="00BC5214">
        <w:rPr>
          <w:sz w:val="24"/>
          <w:szCs w:val="24"/>
        </w:rPr>
        <w:t>ing</w:t>
      </w:r>
      <w:r w:rsidR="006B4184" w:rsidRPr="00C14709">
        <w:rPr>
          <w:sz w:val="24"/>
          <w:szCs w:val="24"/>
        </w:rPr>
        <w:t xml:space="preserve"> an autonomic manager at each location that can monitor the security in the local areas and coordinate the efforts through </w:t>
      </w:r>
      <w:r w:rsidR="00E919C2" w:rsidRPr="00C14709">
        <w:rPr>
          <w:sz w:val="24"/>
          <w:szCs w:val="24"/>
        </w:rPr>
        <w:t>the central</w:t>
      </w:r>
      <w:r w:rsidR="00E919C2">
        <w:rPr>
          <w:sz w:val="24"/>
          <w:szCs w:val="24"/>
        </w:rPr>
        <w:t xml:space="preserve"> </w:t>
      </w:r>
      <w:r w:rsidR="00E919C2" w:rsidRPr="00C14709">
        <w:rPr>
          <w:sz w:val="24"/>
          <w:szCs w:val="24"/>
        </w:rPr>
        <w:t>manager</w:t>
      </w:r>
      <w:r w:rsidR="006B4184" w:rsidRPr="00C14709">
        <w:rPr>
          <w:sz w:val="24"/>
          <w:szCs w:val="24"/>
        </w:rPr>
        <w:t>.</w:t>
      </w:r>
      <w:r w:rsidR="00160C5E">
        <w:rPr>
          <w:sz w:val="24"/>
          <w:szCs w:val="24"/>
        </w:rPr>
        <w:t xml:space="preserve"> </w:t>
      </w:r>
      <w:r>
        <w:rPr>
          <w:sz w:val="24"/>
          <w:szCs w:val="24"/>
        </w:rPr>
        <w:t xml:space="preserve">A simplified SCADA system architecture is shown in Figure 4. </w:t>
      </w:r>
      <w:r w:rsidR="00661644">
        <w:rPr>
          <w:sz w:val="24"/>
          <w:szCs w:val="24"/>
        </w:rPr>
        <w:t>At the heart of the system is a central autonomic manager</w:t>
      </w:r>
      <w:r w:rsidR="0045317D">
        <w:rPr>
          <w:sz w:val="24"/>
          <w:szCs w:val="24"/>
        </w:rPr>
        <w:t>,</w:t>
      </w:r>
      <w:r w:rsidR="00661644">
        <w:rPr>
          <w:sz w:val="24"/>
          <w:szCs w:val="24"/>
        </w:rPr>
        <w:t xml:space="preserve"> that can enforce the broad </w:t>
      </w:r>
      <w:r>
        <w:rPr>
          <w:sz w:val="24"/>
          <w:szCs w:val="24"/>
        </w:rPr>
        <w:t xml:space="preserve">threat mitigation and containment </w:t>
      </w:r>
      <w:r w:rsidR="00E919C2">
        <w:rPr>
          <w:sz w:val="24"/>
          <w:szCs w:val="24"/>
        </w:rPr>
        <w:t>policies in</w:t>
      </w:r>
      <w:r w:rsidR="00661644">
        <w:rPr>
          <w:sz w:val="24"/>
          <w:szCs w:val="24"/>
        </w:rPr>
        <w:t xml:space="preserve"> the managed system as </w:t>
      </w:r>
      <w:r>
        <w:rPr>
          <w:sz w:val="24"/>
          <w:szCs w:val="24"/>
        </w:rPr>
        <w:t xml:space="preserve">defined </w:t>
      </w:r>
      <w:r w:rsidR="00661644">
        <w:rPr>
          <w:sz w:val="24"/>
          <w:szCs w:val="24"/>
        </w:rPr>
        <w:t xml:space="preserve">by the system administrator. The knowledge base provides the various </w:t>
      </w:r>
      <w:r>
        <w:rPr>
          <w:sz w:val="24"/>
          <w:szCs w:val="24"/>
        </w:rPr>
        <w:t xml:space="preserve">historical </w:t>
      </w:r>
      <w:r w:rsidR="00661644">
        <w:rPr>
          <w:sz w:val="24"/>
          <w:szCs w:val="24"/>
        </w:rPr>
        <w:t xml:space="preserve">system models that </w:t>
      </w:r>
      <w:r>
        <w:rPr>
          <w:sz w:val="24"/>
          <w:szCs w:val="24"/>
        </w:rPr>
        <w:t>are continuously modified to the current state and are</w:t>
      </w:r>
      <w:r w:rsidR="00661644">
        <w:rPr>
          <w:sz w:val="24"/>
          <w:szCs w:val="24"/>
        </w:rPr>
        <w:t xml:space="preserve"> analysed to check conformance. The local autonomic managers continually observe the system state and act promptly in case of identified security threats to the local system.</w:t>
      </w:r>
    </w:p>
    <w:p w:rsidR="00056FAD" w:rsidRDefault="00790BD3" w:rsidP="00607E70">
      <w:pPr>
        <w:pStyle w:val="BodyText"/>
        <w:spacing w:line="240" w:lineRule="auto"/>
        <w:rPr>
          <w:sz w:val="24"/>
          <w:szCs w:val="24"/>
        </w:rPr>
      </w:pPr>
      <w:r>
        <w:rPr>
          <w:sz w:val="24"/>
          <w:szCs w:val="24"/>
        </w:rPr>
        <w:t xml:space="preserve">Our </w:t>
      </w:r>
      <w:r w:rsidR="00661644">
        <w:rPr>
          <w:sz w:val="24"/>
          <w:szCs w:val="24"/>
        </w:rPr>
        <w:t>proposed architecture provides a broad generalised structure based on virtualisation wherein appropriate technologies can be selected to best suit an application within the given framework. The identification of anomalies at an area level helps to counter the threats locally, relieving the central autonomic manager to take more holistic actions to counter system wide threats.</w:t>
      </w:r>
    </w:p>
    <w:p w:rsidR="00615918" w:rsidRDefault="00615918" w:rsidP="00607E70">
      <w:pPr>
        <w:pStyle w:val="BodyText"/>
        <w:spacing w:line="240" w:lineRule="auto"/>
        <w:rPr>
          <w:noProof/>
          <w:sz w:val="24"/>
          <w:szCs w:val="24"/>
          <w:lang w:eastAsia="en-GB"/>
        </w:rPr>
      </w:pPr>
    </w:p>
    <w:p w:rsidR="00615918" w:rsidRDefault="00CB047D" w:rsidP="00607E70">
      <w:pPr>
        <w:pStyle w:val="BodyText"/>
        <w:spacing w:line="240" w:lineRule="auto"/>
        <w:rPr>
          <w:noProof/>
          <w:sz w:val="24"/>
          <w:szCs w:val="24"/>
          <w:lang w:eastAsia="en-GB"/>
        </w:rPr>
      </w:pPr>
      <w:r>
        <w:rPr>
          <w:noProof/>
          <w:sz w:val="24"/>
          <w:szCs w:val="24"/>
          <w:lang w:eastAsia="en-GB"/>
        </w:rPr>
        <w:drawing>
          <wp:inline distT="0" distB="0" distL="0" distR="0">
            <wp:extent cx="6191885" cy="239522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6191885" cy="2395220"/>
                    </a:xfrm>
                    <a:prstGeom prst="rect">
                      <a:avLst/>
                    </a:prstGeom>
                    <a:noFill/>
                    <a:ln w="9525">
                      <a:noFill/>
                      <a:miter lim="800000"/>
                      <a:headEnd/>
                      <a:tailEnd/>
                    </a:ln>
                  </pic:spPr>
                </pic:pic>
              </a:graphicData>
            </a:graphic>
          </wp:inline>
        </w:drawing>
      </w:r>
    </w:p>
    <w:p w:rsidR="00615918" w:rsidRDefault="00615918" w:rsidP="00607E70">
      <w:pPr>
        <w:pStyle w:val="BodyText"/>
        <w:spacing w:line="240" w:lineRule="auto"/>
        <w:rPr>
          <w:noProof/>
          <w:sz w:val="24"/>
          <w:szCs w:val="24"/>
          <w:lang w:eastAsia="en-GB"/>
        </w:rPr>
      </w:pPr>
    </w:p>
    <w:p w:rsidR="00160C5E" w:rsidRPr="00C14709" w:rsidRDefault="00160C5E" w:rsidP="00160C5E">
      <w:pPr>
        <w:pStyle w:val="figurecaption"/>
        <w:numPr>
          <w:ilvl w:val="0"/>
          <w:numId w:val="0"/>
        </w:numPr>
        <w:rPr>
          <w:rFonts w:eastAsia="MS Mincho"/>
          <w:sz w:val="24"/>
          <w:szCs w:val="24"/>
        </w:rPr>
      </w:pPr>
      <w:r>
        <w:rPr>
          <w:rFonts w:eastAsia="MS Mincho"/>
          <w:sz w:val="24"/>
          <w:szCs w:val="24"/>
        </w:rPr>
        <w:t>Fig 4. Proposed Architecture</w:t>
      </w:r>
      <w:r w:rsidR="00A27526">
        <w:rPr>
          <w:rFonts w:eastAsia="MS Mincho"/>
          <w:sz w:val="24"/>
          <w:szCs w:val="24"/>
        </w:rPr>
        <w:t xml:space="preserve"> </w:t>
      </w:r>
      <w:r>
        <w:rPr>
          <w:rFonts w:eastAsia="MS Mincho"/>
          <w:sz w:val="24"/>
          <w:szCs w:val="24"/>
        </w:rPr>
        <w:t>for an autonomic SCADA system.</w:t>
      </w:r>
    </w:p>
    <w:p w:rsidR="00771CD0" w:rsidRDefault="00771CD0" w:rsidP="00607E70">
      <w:pPr>
        <w:pStyle w:val="BodyText"/>
        <w:spacing w:line="240" w:lineRule="auto"/>
        <w:rPr>
          <w:sz w:val="24"/>
          <w:szCs w:val="24"/>
        </w:rPr>
      </w:pPr>
    </w:p>
    <w:p w:rsidR="00B375D6" w:rsidRPr="00C14709" w:rsidRDefault="00661644" w:rsidP="00607E70">
      <w:pPr>
        <w:pStyle w:val="BodyText"/>
        <w:spacing w:line="240" w:lineRule="auto"/>
        <w:rPr>
          <w:sz w:val="24"/>
          <w:szCs w:val="24"/>
        </w:rPr>
      </w:pPr>
      <w:r>
        <w:rPr>
          <w:sz w:val="24"/>
          <w:szCs w:val="24"/>
        </w:rPr>
        <w:t xml:space="preserve">It is also pertinent to point out here that the autonomic manager itself can be the target of a cyber attack. Such exploitation can be avoided through redundant deployments of managers and an integrated approach as proposed.    </w:t>
      </w:r>
    </w:p>
    <w:p w:rsidR="00E02D3A" w:rsidRPr="00C14709" w:rsidRDefault="00661644" w:rsidP="00F30786">
      <w:pPr>
        <w:pStyle w:val="Heading1"/>
        <w:numPr>
          <w:ilvl w:val="0"/>
          <w:numId w:val="0"/>
        </w:numPr>
        <w:jc w:val="both"/>
        <w:rPr>
          <w:b/>
          <w:caps/>
          <w:smallCaps w:val="0"/>
          <w:sz w:val="28"/>
          <w:szCs w:val="28"/>
        </w:rPr>
      </w:pPr>
      <w:r>
        <w:rPr>
          <w:b/>
          <w:caps/>
          <w:smallCaps w:val="0"/>
          <w:sz w:val="28"/>
          <w:szCs w:val="28"/>
        </w:rPr>
        <w:t>6. Conclusion</w:t>
      </w:r>
    </w:p>
    <w:p w:rsidR="002926BB" w:rsidRDefault="00661644" w:rsidP="002926BB">
      <w:pPr>
        <w:pStyle w:val="BodyText"/>
        <w:spacing w:line="240" w:lineRule="auto"/>
        <w:ind w:firstLine="0"/>
        <w:rPr>
          <w:sz w:val="24"/>
          <w:szCs w:val="24"/>
        </w:rPr>
      </w:pPr>
      <w:r w:rsidDel="00A3575F">
        <w:rPr>
          <w:sz w:val="24"/>
          <w:szCs w:val="24"/>
        </w:rPr>
        <w:t xml:space="preserve">The evolving cyber threat landscape dictates changes to </w:t>
      </w:r>
      <w:r w:rsidR="00656675">
        <w:rPr>
          <w:sz w:val="24"/>
          <w:szCs w:val="24"/>
        </w:rPr>
        <w:t xml:space="preserve">cyber </w:t>
      </w:r>
      <w:r w:rsidDel="00A3575F">
        <w:rPr>
          <w:sz w:val="24"/>
          <w:szCs w:val="24"/>
        </w:rPr>
        <w:t>defence approaches</w:t>
      </w:r>
      <w:r w:rsidR="00656675">
        <w:rPr>
          <w:sz w:val="24"/>
          <w:szCs w:val="24"/>
        </w:rPr>
        <w:t xml:space="preserve"> for </w:t>
      </w:r>
      <w:r w:rsidR="00D355EA">
        <w:rPr>
          <w:sz w:val="24"/>
          <w:szCs w:val="24"/>
        </w:rPr>
        <w:t xml:space="preserve">the </w:t>
      </w:r>
      <w:r w:rsidR="00656675">
        <w:rPr>
          <w:sz w:val="24"/>
          <w:szCs w:val="24"/>
        </w:rPr>
        <w:t>protection of SCADA systems</w:t>
      </w:r>
      <w:r w:rsidDel="00A3575F">
        <w:rPr>
          <w:sz w:val="24"/>
          <w:szCs w:val="24"/>
        </w:rPr>
        <w:t>. Unlike the traditional defence approaches where the response is governed by tailoring and monitoring according to threat</w:t>
      </w:r>
      <w:r w:rsidR="00D355EA">
        <w:rPr>
          <w:sz w:val="24"/>
          <w:szCs w:val="24"/>
        </w:rPr>
        <w:t>s</w:t>
      </w:r>
      <w:r w:rsidDel="00A3575F">
        <w:rPr>
          <w:sz w:val="24"/>
          <w:szCs w:val="24"/>
        </w:rPr>
        <w:t>, the concept of autonomic computing provides an advantage, as the systems are self-protecting.</w:t>
      </w:r>
      <w:r w:rsidR="00FB2B66">
        <w:rPr>
          <w:sz w:val="24"/>
          <w:szCs w:val="24"/>
        </w:rPr>
        <w:t xml:space="preserve"> </w:t>
      </w:r>
      <w:r w:rsidR="00A213FB">
        <w:rPr>
          <w:sz w:val="24"/>
          <w:szCs w:val="24"/>
        </w:rPr>
        <w:t xml:space="preserve">Thus, the cognitive and autonomic computing paradigms are very </w:t>
      </w:r>
      <w:r w:rsidR="00F83B0B">
        <w:rPr>
          <w:sz w:val="24"/>
          <w:szCs w:val="24"/>
        </w:rPr>
        <w:t>promising to</w:t>
      </w:r>
      <w:r w:rsidR="00A213FB">
        <w:rPr>
          <w:sz w:val="24"/>
          <w:szCs w:val="24"/>
        </w:rPr>
        <w:t xml:space="preserve"> develop SCADA system cyb</w:t>
      </w:r>
      <w:r w:rsidR="00F83B0B">
        <w:rPr>
          <w:sz w:val="24"/>
          <w:szCs w:val="24"/>
        </w:rPr>
        <w:t xml:space="preserve">er security architectures that </w:t>
      </w:r>
      <w:r w:rsidR="00A213FB">
        <w:rPr>
          <w:sz w:val="24"/>
          <w:szCs w:val="24"/>
        </w:rPr>
        <w:t>facilitate</w:t>
      </w:r>
      <w:r w:rsidR="00F83B0B">
        <w:rPr>
          <w:sz w:val="24"/>
          <w:szCs w:val="24"/>
        </w:rPr>
        <w:t xml:space="preserve"> proactive </w:t>
      </w:r>
      <w:r w:rsidR="00A213FB">
        <w:rPr>
          <w:sz w:val="24"/>
          <w:szCs w:val="24"/>
        </w:rPr>
        <w:t>threat mitigation methodologies. The autonomous nature enables flexible and scalable solutions across a wide range of SCADA system architectures and applications.</w:t>
      </w:r>
      <w:r w:rsidR="00914988">
        <w:rPr>
          <w:sz w:val="24"/>
          <w:szCs w:val="24"/>
        </w:rPr>
        <w:tab/>
      </w:r>
    </w:p>
    <w:p w:rsidR="002926BB" w:rsidRPr="00C14709" w:rsidRDefault="00F83B0B" w:rsidP="002926BB">
      <w:pPr>
        <w:pStyle w:val="BodyText"/>
        <w:spacing w:line="240" w:lineRule="auto"/>
        <w:ind w:firstLine="0"/>
        <w:rPr>
          <w:sz w:val="24"/>
          <w:szCs w:val="24"/>
        </w:rPr>
      </w:pPr>
      <w:r>
        <w:rPr>
          <w:sz w:val="24"/>
          <w:szCs w:val="24"/>
        </w:rPr>
        <w:t xml:space="preserve">This paper provides an </w:t>
      </w:r>
      <w:r w:rsidR="002926BB">
        <w:rPr>
          <w:sz w:val="24"/>
          <w:szCs w:val="24"/>
        </w:rPr>
        <w:t>overview of the autonomic computing based architectures for SCADA security. We propose the concept of hierarchical autonomic managers that helps to extract, a</w:t>
      </w:r>
      <w:r>
        <w:rPr>
          <w:sz w:val="24"/>
          <w:szCs w:val="24"/>
        </w:rPr>
        <w:t>ggregate and refine intelligent</w:t>
      </w:r>
      <w:r w:rsidR="002926BB">
        <w:rPr>
          <w:sz w:val="24"/>
          <w:szCs w:val="24"/>
        </w:rPr>
        <w:t xml:space="preserve"> </w:t>
      </w:r>
      <w:r>
        <w:rPr>
          <w:sz w:val="24"/>
          <w:szCs w:val="24"/>
        </w:rPr>
        <w:t>inferences for</w:t>
      </w:r>
      <w:r w:rsidR="002926BB">
        <w:rPr>
          <w:sz w:val="24"/>
          <w:szCs w:val="24"/>
        </w:rPr>
        <w:t xml:space="preserve"> ultimate decision making by a human operator.</w:t>
      </w:r>
      <w:r>
        <w:rPr>
          <w:sz w:val="24"/>
          <w:szCs w:val="24"/>
        </w:rPr>
        <w:t xml:space="preserve"> </w:t>
      </w:r>
      <w:r w:rsidR="002926BB">
        <w:rPr>
          <w:sz w:val="24"/>
          <w:szCs w:val="24"/>
        </w:rPr>
        <w:t>The proposed framework is generic and can be suitably applied across a range of real-world SCADA applications.</w:t>
      </w:r>
    </w:p>
    <w:p w:rsidR="006A2E3E" w:rsidRPr="00C14709" w:rsidRDefault="006A2E3E" w:rsidP="002926BB">
      <w:pPr>
        <w:pStyle w:val="BodyText"/>
        <w:spacing w:line="240" w:lineRule="auto"/>
        <w:ind w:firstLine="0"/>
        <w:rPr>
          <w:sz w:val="24"/>
          <w:szCs w:val="24"/>
        </w:rPr>
      </w:pPr>
    </w:p>
    <w:p w:rsidR="008A55B5" w:rsidRPr="00C14709" w:rsidRDefault="00661644" w:rsidP="00F30786">
      <w:pPr>
        <w:pStyle w:val="Heading1"/>
        <w:numPr>
          <w:ilvl w:val="0"/>
          <w:numId w:val="0"/>
        </w:numPr>
        <w:jc w:val="both"/>
        <w:rPr>
          <w:b/>
          <w:caps/>
          <w:smallCaps w:val="0"/>
          <w:sz w:val="28"/>
          <w:szCs w:val="28"/>
        </w:rPr>
      </w:pPr>
      <w:r>
        <w:rPr>
          <w:b/>
          <w:caps/>
          <w:smallCaps w:val="0"/>
          <w:sz w:val="28"/>
          <w:szCs w:val="28"/>
        </w:rPr>
        <w:t>Acknowledgment</w:t>
      </w:r>
    </w:p>
    <w:p w:rsidR="008A55B5" w:rsidRPr="00C14709" w:rsidRDefault="00661644" w:rsidP="00607E70">
      <w:pPr>
        <w:pStyle w:val="BodyText"/>
        <w:spacing w:line="240" w:lineRule="auto"/>
        <w:rPr>
          <w:sz w:val="24"/>
          <w:szCs w:val="24"/>
        </w:rPr>
      </w:pPr>
      <w:r>
        <w:rPr>
          <w:sz w:val="24"/>
          <w:szCs w:val="24"/>
        </w:rPr>
        <w:t xml:space="preserve">The research is sponsored by London South Bank University and </w:t>
      </w:r>
      <w:proofErr w:type="spellStart"/>
      <w:r>
        <w:rPr>
          <w:sz w:val="24"/>
          <w:szCs w:val="24"/>
        </w:rPr>
        <w:t>Firstco</w:t>
      </w:r>
      <w:proofErr w:type="spellEnd"/>
      <w:r>
        <w:rPr>
          <w:sz w:val="24"/>
          <w:szCs w:val="24"/>
        </w:rPr>
        <w:t xml:space="preserve"> Ltd., London, UK, through Innovate UK funding.</w:t>
      </w:r>
    </w:p>
    <w:p w:rsidR="00EE4362" w:rsidRPr="00C14709" w:rsidRDefault="00EE4362" w:rsidP="00607E70">
      <w:pPr>
        <w:rPr>
          <w:rFonts w:eastAsia="MS Mincho"/>
          <w:sz w:val="24"/>
          <w:szCs w:val="24"/>
        </w:rPr>
      </w:pPr>
    </w:p>
    <w:p w:rsidR="00771CD0" w:rsidRDefault="00771CD0" w:rsidP="00F30786">
      <w:pPr>
        <w:pStyle w:val="Heading1"/>
        <w:numPr>
          <w:ilvl w:val="0"/>
          <w:numId w:val="0"/>
        </w:numPr>
        <w:jc w:val="both"/>
        <w:rPr>
          <w:b/>
          <w:caps/>
          <w:smallCaps w:val="0"/>
          <w:sz w:val="28"/>
          <w:szCs w:val="28"/>
        </w:rPr>
      </w:pPr>
    </w:p>
    <w:p w:rsidR="00771CD0" w:rsidRDefault="00771CD0" w:rsidP="00F30786">
      <w:pPr>
        <w:pStyle w:val="Heading1"/>
        <w:numPr>
          <w:ilvl w:val="0"/>
          <w:numId w:val="0"/>
        </w:numPr>
        <w:jc w:val="both"/>
        <w:rPr>
          <w:b/>
          <w:caps/>
          <w:smallCaps w:val="0"/>
          <w:sz w:val="28"/>
          <w:szCs w:val="28"/>
        </w:rPr>
      </w:pPr>
    </w:p>
    <w:p w:rsidR="00771CD0" w:rsidRDefault="00771CD0" w:rsidP="00771CD0"/>
    <w:p w:rsidR="00771CD0" w:rsidRPr="00771CD0" w:rsidRDefault="00771CD0" w:rsidP="00771CD0"/>
    <w:p w:rsidR="008A55B5" w:rsidRPr="00C14709" w:rsidRDefault="00661644" w:rsidP="00F30786">
      <w:pPr>
        <w:pStyle w:val="Heading1"/>
        <w:numPr>
          <w:ilvl w:val="0"/>
          <w:numId w:val="0"/>
        </w:numPr>
        <w:jc w:val="both"/>
        <w:rPr>
          <w:b/>
          <w:caps/>
          <w:smallCaps w:val="0"/>
          <w:sz w:val="28"/>
          <w:szCs w:val="28"/>
        </w:rPr>
      </w:pPr>
      <w:r>
        <w:rPr>
          <w:b/>
          <w:caps/>
          <w:smallCaps w:val="0"/>
          <w:sz w:val="28"/>
          <w:szCs w:val="28"/>
        </w:rPr>
        <w:lastRenderedPageBreak/>
        <w:t>References</w:t>
      </w:r>
    </w:p>
    <w:p w:rsidR="001655B8" w:rsidRPr="005C710F" w:rsidRDefault="00661644" w:rsidP="005421C8">
      <w:pPr>
        <w:pStyle w:val="references0"/>
        <w:numPr>
          <w:ilvl w:val="0"/>
          <w:numId w:val="0"/>
        </w:numPr>
        <w:spacing w:line="240" w:lineRule="auto"/>
        <w:ind w:left="360" w:hanging="360"/>
        <w:rPr>
          <w:rFonts w:eastAsia="MS Mincho"/>
          <w:noProof w:val="0"/>
          <w:spacing w:val="-1"/>
          <w:sz w:val="24"/>
          <w:szCs w:val="24"/>
          <w:lang w:val="en-GB"/>
        </w:rPr>
      </w:pPr>
      <w:proofErr w:type="gramStart"/>
      <w:r w:rsidRPr="005C710F">
        <w:rPr>
          <w:rFonts w:eastAsia="MS Mincho"/>
          <w:noProof w:val="0"/>
          <w:spacing w:val="-1"/>
          <w:sz w:val="24"/>
          <w:szCs w:val="24"/>
          <w:lang w:val="en-GB"/>
        </w:rPr>
        <w:t xml:space="preserve">Autonomic </w:t>
      </w:r>
      <w:r w:rsidR="00E919C2" w:rsidRPr="005C710F">
        <w:rPr>
          <w:rFonts w:eastAsia="MS Mincho"/>
          <w:noProof w:val="0"/>
          <w:spacing w:val="-1"/>
          <w:sz w:val="24"/>
          <w:szCs w:val="24"/>
          <w:lang w:val="en-GB"/>
        </w:rPr>
        <w:t>Computing Lab</w:t>
      </w:r>
      <w:r w:rsidRPr="005C710F">
        <w:rPr>
          <w:rFonts w:eastAsia="MS Mincho"/>
          <w:noProof w:val="0"/>
          <w:spacing w:val="-1"/>
          <w:sz w:val="24"/>
          <w:szCs w:val="24"/>
          <w:lang w:val="en-GB"/>
        </w:rPr>
        <w:t xml:space="preserve">. </w:t>
      </w:r>
      <w:hyperlink r:id="rId13" w:history="1">
        <w:r w:rsidR="006A6174" w:rsidRPr="005C710F">
          <w:rPr>
            <w:rStyle w:val="Hyperlink"/>
            <w:rFonts w:eastAsia="MS Mincho"/>
            <w:noProof w:val="0"/>
            <w:spacing w:val="-1"/>
            <w:sz w:val="24"/>
            <w:szCs w:val="24"/>
            <w:lang w:val="en-GB"/>
          </w:rPr>
          <w:t>http://acl.ece.arizona.edu/research.html</w:t>
        </w:r>
      </w:hyperlink>
      <w:r w:rsidR="006A6174" w:rsidRPr="005C710F">
        <w:rPr>
          <w:rFonts w:eastAsia="MS Mincho"/>
          <w:noProof w:val="0"/>
          <w:spacing w:val="-1"/>
          <w:sz w:val="24"/>
          <w:szCs w:val="24"/>
          <w:lang w:val="en-GB"/>
        </w:rPr>
        <w:t xml:space="preserve"> [Accessed 20 August 2017].</w:t>
      </w:r>
      <w:proofErr w:type="gramEnd"/>
    </w:p>
    <w:p w:rsidR="006A6174" w:rsidRPr="005C710F" w:rsidRDefault="006A6174" w:rsidP="005421C8">
      <w:pPr>
        <w:jc w:val="both"/>
        <w:rPr>
          <w:noProof/>
          <w:sz w:val="24"/>
          <w:szCs w:val="24"/>
          <w:highlight w:val="yellow"/>
          <w:lang w:val="en-US"/>
        </w:rPr>
      </w:pPr>
    </w:p>
    <w:p w:rsidR="0000553D" w:rsidRPr="005C710F" w:rsidRDefault="0000553D" w:rsidP="005421C8">
      <w:pPr>
        <w:ind w:left="360" w:hanging="360"/>
        <w:jc w:val="both"/>
        <w:rPr>
          <w:color w:val="222222"/>
          <w:sz w:val="24"/>
          <w:szCs w:val="24"/>
          <w:shd w:val="clear" w:color="auto" w:fill="FFFFFF"/>
        </w:rPr>
      </w:pPr>
      <w:r w:rsidRPr="005C710F">
        <w:rPr>
          <w:color w:val="222222"/>
          <w:sz w:val="24"/>
          <w:szCs w:val="24"/>
          <w:shd w:val="clear" w:color="auto" w:fill="FFFFFF"/>
        </w:rPr>
        <w:t xml:space="preserve">Al </w:t>
      </w:r>
      <w:proofErr w:type="spellStart"/>
      <w:r w:rsidRPr="005C710F">
        <w:rPr>
          <w:color w:val="222222"/>
          <w:sz w:val="24"/>
          <w:szCs w:val="24"/>
          <w:shd w:val="clear" w:color="auto" w:fill="FFFFFF"/>
        </w:rPr>
        <w:t>Baalbaki</w:t>
      </w:r>
      <w:proofErr w:type="spellEnd"/>
      <w:r w:rsidRPr="005C710F">
        <w:rPr>
          <w:color w:val="222222"/>
          <w:sz w:val="24"/>
          <w:szCs w:val="24"/>
          <w:shd w:val="clear" w:color="auto" w:fill="FFFFFF"/>
        </w:rPr>
        <w:t>, B., Al-</w:t>
      </w:r>
      <w:proofErr w:type="spellStart"/>
      <w:r w:rsidRPr="005C710F">
        <w:rPr>
          <w:color w:val="222222"/>
          <w:sz w:val="24"/>
          <w:szCs w:val="24"/>
          <w:shd w:val="clear" w:color="auto" w:fill="FFFFFF"/>
        </w:rPr>
        <w:t>Nashif</w:t>
      </w:r>
      <w:proofErr w:type="spellEnd"/>
      <w:r w:rsidRPr="005C710F">
        <w:rPr>
          <w:color w:val="222222"/>
          <w:sz w:val="24"/>
          <w:szCs w:val="24"/>
          <w:shd w:val="clear" w:color="auto" w:fill="FFFFFF"/>
        </w:rPr>
        <w:t xml:space="preserve">, Y., Hariri, S. and Kelly, D., 2013, May. </w:t>
      </w:r>
      <w:proofErr w:type="gramStart"/>
      <w:r w:rsidRPr="005C710F">
        <w:rPr>
          <w:color w:val="222222"/>
          <w:sz w:val="24"/>
          <w:szCs w:val="24"/>
          <w:shd w:val="clear" w:color="auto" w:fill="FFFFFF"/>
        </w:rPr>
        <w:t>Autonomic critical infrastructure protection (</w:t>
      </w:r>
      <w:proofErr w:type="spellStart"/>
      <w:r w:rsidRPr="005C710F">
        <w:rPr>
          <w:color w:val="222222"/>
          <w:sz w:val="24"/>
          <w:szCs w:val="24"/>
          <w:shd w:val="clear" w:color="auto" w:fill="FFFFFF"/>
        </w:rPr>
        <w:t>acip</w:t>
      </w:r>
      <w:proofErr w:type="spellEnd"/>
      <w:r w:rsidRPr="005C710F">
        <w:rPr>
          <w:color w:val="222222"/>
          <w:sz w:val="24"/>
          <w:szCs w:val="24"/>
          <w:shd w:val="clear" w:color="auto" w:fill="FFFFFF"/>
        </w:rPr>
        <w:t>) system.</w:t>
      </w:r>
      <w:proofErr w:type="gramEnd"/>
      <w:r w:rsidRPr="005C710F">
        <w:rPr>
          <w:color w:val="222222"/>
          <w:sz w:val="24"/>
          <w:szCs w:val="24"/>
          <w:shd w:val="clear" w:color="auto" w:fill="FFFFFF"/>
        </w:rPr>
        <w:t xml:space="preserve"> In </w:t>
      </w:r>
      <w:r w:rsidRPr="005C710F">
        <w:rPr>
          <w:i/>
          <w:iCs/>
          <w:color w:val="222222"/>
          <w:sz w:val="24"/>
          <w:szCs w:val="24"/>
          <w:shd w:val="clear" w:color="auto" w:fill="FFFFFF"/>
        </w:rPr>
        <w:t>Computer Systems and Applications (AICCSA), 2013 ACS International Conference on</w:t>
      </w:r>
      <w:r w:rsidRPr="005C710F">
        <w:rPr>
          <w:color w:val="222222"/>
          <w:sz w:val="24"/>
          <w:szCs w:val="24"/>
          <w:shd w:val="clear" w:color="auto" w:fill="FFFFFF"/>
        </w:rPr>
        <w:t> (pp. 1-4). IEEE.</w:t>
      </w:r>
    </w:p>
    <w:p w:rsidR="0000553D" w:rsidRPr="005C710F" w:rsidRDefault="0000553D" w:rsidP="005421C8">
      <w:pPr>
        <w:jc w:val="both"/>
        <w:rPr>
          <w:sz w:val="24"/>
          <w:szCs w:val="24"/>
        </w:rPr>
      </w:pPr>
    </w:p>
    <w:p w:rsidR="0000553D" w:rsidRPr="005C710F" w:rsidRDefault="0000553D" w:rsidP="005421C8">
      <w:pPr>
        <w:ind w:left="360" w:hanging="360"/>
        <w:jc w:val="both"/>
        <w:rPr>
          <w:sz w:val="24"/>
          <w:szCs w:val="24"/>
        </w:rPr>
      </w:pPr>
      <w:proofErr w:type="spellStart"/>
      <w:proofErr w:type="gramStart"/>
      <w:r w:rsidRPr="005C710F">
        <w:rPr>
          <w:color w:val="222222"/>
          <w:sz w:val="24"/>
          <w:szCs w:val="24"/>
          <w:shd w:val="clear" w:color="auto" w:fill="FFFFFF"/>
        </w:rPr>
        <w:t>Carcano</w:t>
      </w:r>
      <w:proofErr w:type="spellEnd"/>
      <w:r w:rsidRPr="005C710F">
        <w:rPr>
          <w:color w:val="222222"/>
          <w:sz w:val="24"/>
          <w:szCs w:val="24"/>
          <w:shd w:val="clear" w:color="auto" w:fill="FFFFFF"/>
        </w:rPr>
        <w:t xml:space="preserve">, A., </w:t>
      </w:r>
      <w:proofErr w:type="spellStart"/>
      <w:r w:rsidRPr="005C710F">
        <w:rPr>
          <w:color w:val="222222"/>
          <w:sz w:val="24"/>
          <w:szCs w:val="24"/>
          <w:shd w:val="clear" w:color="auto" w:fill="FFFFFF"/>
        </w:rPr>
        <w:t>Coletta</w:t>
      </w:r>
      <w:proofErr w:type="spellEnd"/>
      <w:r w:rsidRPr="005C710F">
        <w:rPr>
          <w:color w:val="222222"/>
          <w:sz w:val="24"/>
          <w:szCs w:val="24"/>
          <w:shd w:val="clear" w:color="auto" w:fill="FFFFFF"/>
        </w:rPr>
        <w:t xml:space="preserve">, A., </w:t>
      </w:r>
      <w:proofErr w:type="spellStart"/>
      <w:r w:rsidRPr="005C710F">
        <w:rPr>
          <w:color w:val="222222"/>
          <w:sz w:val="24"/>
          <w:szCs w:val="24"/>
          <w:shd w:val="clear" w:color="auto" w:fill="FFFFFF"/>
        </w:rPr>
        <w:t>Guglielmi</w:t>
      </w:r>
      <w:proofErr w:type="spellEnd"/>
      <w:r w:rsidRPr="005C710F">
        <w:rPr>
          <w:color w:val="222222"/>
          <w:sz w:val="24"/>
          <w:szCs w:val="24"/>
          <w:shd w:val="clear" w:color="auto" w:fill="FFFFFF"/>
        </w:rPr>
        <w:t xml:space="preserve">, M., </w:t>
      </w:r>
      <w:proofErr w:type="spellStart"/>
      <w:r w:rsidRPr="005C710F">
        <w:rPr>
          <w:color w:val="222222"/>
          <w:sz w:val="24"/>
          <w:szCs w:val="24"/>
          <w:shd w:val="clear" w:color="auto" w:fill="FFFFFF"/>
        </w:rPr>
        <w:t>Masera</w:t>
      </w:r>
      <w:proofErr w:type="spellEnd"/>
      <w:r w:rsidRPr="005C710F">
        <w:rPr>
          <w:color w:val="222222"/>
          <w:sz w:val="24"/>
          <w:szCs w:val="24"/>
          <w:shd w:val="clear" w:color="auto" w:fill="FFFFFF"/>
        </w:rPr>
        <w:t xml:space="preserve">, M., </w:t>
      </w:r>
      <w:proofErr w:type="spellStart"/>
      <w:r w:rsidRPr="005C710F">
        <w:rPr>
          <w:color w:val="222222"/>
          <w:sz w:val="24"/>
          <w:szCs w:val="24"/>
          <w:shd w:val="clear" w:color="auto" w:fill="FFFFFF"/>
        </w:rPr>
        <w:t>Fovino</w:t>
      </w:r>
      <w:proofErr w:type="spellEnd"/>
      <w:r w:rsidRPr="005C710F">
        <w:rPr>
          <w:color w:val="222222"/>
          <w:sz w:val="24"/>
          <w:szCs w:val="24"/>
          <w:shd w:val="clear" w:color="auto" w:fill="FFFFFF"/>
        </w:rPr>
        <w:t xml:space="preserve">, I.N. and </w:t>
      </w:r>
      <w:proofErr w:type="spellStart"/>
      <w:r w:rsidRPr="005C710F">
        <w:rPr>
          <w:color w:val="222222"/>
          <w:sz w:val="24"/>
          <w:szCs w:val="24"/>
          <w:shd w:val="clear" w:color="auto" w:fill="FFFFFF"/>
        </w:rPr>
        <w:t>Trombetta</w:t>
      </w:r>
      <w:proofErr w:type="spellEnd"/>
      <w:r w:rsidRPr="005C710F">
        <w:rPr>
          <w:color w:val="222222"/>
          <w:sz w:val="24"/>
          <w:szCs w:val="24"/>
          <w:shd w:val="clear" w:color="auto" w:fill="FFFFFF"/>
        </w:rPr>
        <w:t>, A., 2011.</w:t>
      </w:r>
      <w:proofErr w:type="gramEnd"/>
      <w:r w:rsidRPr="005C710F">
        <w:rPr>
          <w:color w:val="222222"/>
          <w:sz w:val="24"/>
          <w:szCs w:val="24"/>
          <w:shd w:val="clear" w:color="auto" w:fill="FFFFFF"/>
        </w:rPr>
        <w:t xml:space="preserve"> </w:t>
      </w:r>
      <w:proofErr w:type="gramStart"/>
      <w:r w:rsidRPr="005C710F">
        <w:rPr>
          <w:color w:val="222222"/>
          <w:sz w:val="24"/>
          <w:szCs w:val="24"/>
          <w:shd w:val="clear" w:color="auto" w:fill="FFFFFF"/>
        </w:rPr>
        <w:t>A multidimensional critical state analysis for detecting intrusions in SCADA systems.</w:t>
      </w:r>
      <w:proofErr w:type="gramEnd"/>
      <w:r w:rsidRPr="005C710F">
        <w:rPr>
          <w:color w:val="222222"/>
          <w:sz w:val="24"/>
          <w:szCs w:val="24"/>
          <w:shd w:val="clear" w:color="auto" w:fill="FFFFFF"/>
        </w:rPr>
        <w:t> </w:t>
      </w:r>
      <w:proofErr w:type="gramStart"/>
      <w:r w:rsidRPr="005C710F">
        <w:rPr>
          <w:i/>
          <w:iCs/>
          <w:color w:val="222222"/>
          <w:sz w:val="24"/>
          <w:szCs w:val="24"/>
          <w:shd w:val="clear" w:color="auto" w:fill="FFFFFF"/>
        </w:rPr>
        <w:t>IEEE Transactions on Industrial Informatics</w:t>
      </w:r>
      <w:r w:rsidRPr="005C710F">
        <w:rPr>
          <w:color w:val="222222"/>
          <w:sz w:val="24"/>
          <w:szCs w:val="24"/>
          <w:shd w:val="clear" w:color="auto" w:fill="FFFFFF"/>
        </w:rPr>
        <w:t>, </w:t>
      </w:r>
      <w:r w:rsidRPr="005C710F">
        <w:rPr>
          <w:i/>
          <w:iCs/>
          <w:color w:val="222222"/>
          <w:sz w:val="24"/>
          <w:szCs w:val="24"/>
          <w:shd w:val="clear" w:color="auto" w:fill="FFFFFF"/>
        </w:rPr>
        <w:t>7</w:t>
      </w:r>
      <w:r w:rsidRPr="005C710F">
        <w:rPr>
          <w:color w:val="222222"/>
          <w:sz w:val="24"/>
          <w:szCs w:val="24"/>
          <w:shd w:val="clear" w:color="auto" w:fill="FFFFFF"/>
        </w:rPr>
        <w:t>(2), pp.179-186.</w:t>
      </w:r>
      <w:proofErr w:type="gramEnd"/>
    </w:p>
    <w:p w:rsidR="0000553D" w:rsidRPr="005C710F" w:rsidRDefault="0000553D" w:rsidP="005421C8">
      <w:pPr>
        <w:autoSpaceDE w:val="0"/>
        <w:autoSpaceDN w:val="0"/>
        <w:adjustRightInd w:val="0"/>
        <w:ind w:left="357" w:hanging="357"/>
        <w:jc w:val="both"/>
        <w:rPr>
          <w:sz w:val="24"/>
          <w:szCs w:val="24"/>
          <w:lang w:eastAsia="en-GB"/>
        </w:rPr>
      </w:pPr>
    </w:p>
    <w:p w:rsidR="0000553D" w:rsidRPr="005C710F" w:rsidRDefault="0000553D" w:rsidP="005421C8">
      <w:pPr>
        <w:ind w:left="360" w:hanging="360"/>
        <w:jc w:val="both"/>
        <w:rPr>
          <w:color w:val="222222"/>
          <w:sz w:val="24"/>
          <w:szCs w:val="24"/>
          <w:shd w:val="clear" w:color="auto" w:fill="FFFFFF"/>
        </w:rPr>
      </w:pPr>
      <w:r w:rsidRPr="005C710F">
        <w:rPr>
          <w:color w:val="222222"/>
          <w:sz w:val="24"/>
          <w:szCs w:val="24"/>
          <w:shd w:val="clear" w:color="auto" w:fill="FFFFFF"/>
        </w:rPr>
        <w:t xml:space="preserve">Cárdenas, A.A., Amin, S., Lin, Z.S., Huang, Y.L., Huang, C.Y. and </w:t>
      </w:r>
      <w:proofErr w:type="spellStart"/>
      <w:r w:rsidRPr="005C710F">
        <w:rPr>
          <w:color w:val="222222"/>
          <w:sz w:val="24"/>
          <w:szCs w:val="24"/>
          <w:shd w:val="clear" w:color="auto" w:fill="FFFFFF"/>
        </w:rPr>
        <w:t>Sastry</w:t>
      </w:r>
      <w:proofErr w:type="spellEnd"/>
      <w:r w:rsidRPr="005C710F">
        <w:rPr>
          <w:color w:val="222222"/>
          <w:sz w:val="24"/>
          <w:szCs w:val="24"/>
          <w:shd w:val="clear" w:color="auto" w:fill="FFFFFF"/>
        </w:rPr>
        <w:t xml:space="preserve">, S., 2011, March. Attacks against process control systems: risk assessment, detection, and response. </w:t>
      </w:r>
      <w:proofErr w:type="gramStart"/>
      <w:r w:rsidRPr="005C710F">
        <w:rPr>
          <w:color w:val="222222"/>
          <w:sz w:val="24"/>
          <w:szCs w:val="24"/>
          <w:shd w:val="clear" w:color="auto" w:fill="FFFFFF"/>
        </w:rPr>
        <w:t>In </w:t>
      </w:r>
      <w:r w:rsidRPr="005C710F">
        <w:rPr>
          <w:i/>
          <w:iCs/>
          <w:color w:val="222222"/>
          <w:sz w:val="24"/>
          <w:szCs w:val="24"/>
          <w:shd w:val="clear" w:color="auto" w:fill="FFFFFF"/>
        </w:rPr>
        <w:t>Proceedings of the 6th ACM symposium on information, computer and communications security</w:t>
      </w:r>
      <w:r w:rsidRPr="005C710F">
        <w:rPr>
          <w:color w:val="222222"/>
          <w:sz w:val="24"/>
          <w:szCs w:val="24"/>
          <w:shd w:val="clear" w:color="auto" w:fill="FFFFFF"/>
        </w:rPr>
        <w:t> (pp. 355-366).</w:t>
      </w:r>
      <w:proofErr w:type="gramEnd"/>
      <w:r w:rsidRPr="005C710F">
        <w:rPr>
          <w:color w:val="222222"/>
          <w:sz w:val="24"/>
          <w:szCs w:val="24"/>
          <w:shd w:val="clear" w:color="auto" w:fill="FFFFFF"/>
        </w:rPr>
        <w:t xml:space="preserve"> ACM.</w:t>
      </w:r>
    </w:p>
    <w:p w:rsidR="0000553D" w:rsidRPr="005C710F" w:rsidRDefault="0000553D" w:rsidP="005421C8">
      <w:pPr>
        <w:jc w:val="both"/>
        <w:rPr>
          <w:sz w:val="24"/>
          <w:szCs w:val="24"/>
        </w:rPr>
      </w:pPr>
    </w:p>
    <w:p w:rsidR="0000553D" w:rsidRPr="005C710F" w:rsidRDefault="0000553D" w:rsidP="005421C8">
      <w:pPr>
        <w:ind w:left="357" w:hanging="357"/>
        <w:jc w:val="both"/>
        <w:rPr>
          <w:sz w:val="24"/>
          <w:szCs w:val="24"/>
        </w:rPr>
      </w:pPr>
      <w:r w:rsidRPr="005C710F">
        <w:rPr>
          <w:color w:val="222222"/>
          <w:sz w:val="24"/>
          <w:szCs w:val="24"/>
          <w:shd w:val="clear" w:color="auto" w:fill="FFFFFF"/>
        </w:rPr>
        <w:t xml:space="preserve">Chen, Q. and </w:t>
      </w:r>
      <w:proofErr w:type="spellStart"/>
      <w:r w:rsidRPr="005C710F">
        <w:rPr>
          <w:color w:val="222222"/>
          <w:sz w:val="24"/>
          <w:szCs w:val="24"/>
          <w:shd w:val="clear" w:color="auto" w:fill="FFFFFF"/>
        </w:rPr>
        <w:t>Abdelwahed</w:t>
      </w:r>
      <w:proofErr w:type="spellEnd"/>
      <w:r w:rsidRPr="005C710F">
        <w:rPr>
          <w:color w:val="222222"/>
          <w:sz w:val="24"/>
          <w:szCs w:val="24"/>
          <w:shd w:val="clear" w:color="auto" w:fill="FFFFFF"/>
        </w:rPr>
        <w:t xml:space="preserve">, S., 2014, April. </w:t>
      </w:r>
      <w:proofErr w:type="gramStart"/>
      <w:r w:rsidRPr="005C710F">
        <w:rPr>
          <w:color w:val="222222"/>
          <w:sz w:val="24"/>
          <w:szCs w:val="24"/>
          <w:shd w:val="clear" w:color="auto" w:fill="FFFFFF"/>
        </w:rPr>
        <w:t>Towards realizing self-protecting SCADA systems.</w:t>
      </w:r>
      <w:proofErr w:type="gramEnd"/>
      <w:r w:rsidRPr="005C710F">
        <w:rPr>
          <w:color w:val="222222"/>
          <w:sz w:val="24"/>
          <w:szCs w:val="24"/>
          <w:shd w:val="clear" w:color="auto" w:fill="FFFFFF"/>
        </w:rPr>
        <w:t xml:space="preserve"> </w:t>
      </w:r>
      <w:proofErr w:type="gramStart"/>
      <w:r w:rsidRPr="005C710F">
        <w:rPr>
          <w:color w:val="222222"/>
          <w:sz w:val="24"/>
          <w:szCs w:val="24"/>
          <w:shd w:val="clear" w:color="auto" w:fill="FFFFFF"/>
        </w:rPr>
        <w:t>In </w:t>
      </w:r>
      <w:r w:rsidRPr="005C710F">
        <w:rPr>
          <w:i/>
          <w:iCs/>
          <w:color w:val="222222"/>
          <w:sz w:val="24"/>
          <w:szCs w:val="24"/>
          <w:shd w:val="clear" w:color="auto" w:fill="FFFFFF"/>
        </w:rPr>
        <w:t>Proceedings of the 9th Annual Cyber and Information Security Research Conference</w:t>
      </w:r>
      <w:r w:rsidRPr="005C710F">
        <w:rPr>
          <w:color w:val="222222"/>
          <w:sz w:val="24"/>
          <w:szCs w:val="24"/>
          <w:shd w:val="clear" w:color="auto" w:fill="FFFFFF"/>
        </w:rPr>
        <w:t> (pp. 105-108).</w:t>
      </w:r>
      <w:proofErr w:type="gramEnd"/>
      <w:r w:rsidRPr="005C710F">
        <w:rPr>
          <w:color w:val="222222"/>
          <w:sz w:val="24"/>
          <w:szCs w:val="24"/>
          <w:shd w:val="clear" w:color="auto" w:fill="FFFFFF"/>
        </w:rPr>
        <w:t xml:space="preserve"> ACM.</w:t>
      </w:r>
    </w:p>
    <w:p w:rsidR="0000553D" w:rsidRPr="005C710F" w:rsidRDefault="0000553D" w:rsidP="005421C8">
      <w:pPr>
        <w:pStyle w:val="references0"/>
        <w:numPr>
          <w:ilvl w:val="0"/>
          <w:numId w:val="0"/>
        </w:numPr>
        <w:spacing w:after="120" w:line="240" w:lineRule="auto"/>
        <w:ind w:left="357" w:hanging="357"/>
        <w:rPr>
          <w:rFonts w:eastAsia="MS Mincho"/>
          <w:sz w:val="24"/>
          <w:szCs w:val="24"/>
        </w:rPr>
      </w:pPr>
    </w:p>
    <w:p w:rsidR="001655B8" w:rsidRPr="005C710F" w:rsidRDefault="001655B8" w:rsidP="005421C8">
      <w:pPr>
        <w:pStyle w:val="references0"/>
        <w:numPr>
          <w:ilvl w:val="0"/>
          <w:numId w:val="0"/>
        </w:numPr>
        <w:spacing w:after="120" w:line="240" w:lineRule="auto"/>
        <w:ind w:left="357" w:hanging="357"/>
        <w:rPr>
          <w:rFonts w:eastAsia="MS Mincho"/>
          <w:noProof w:val="0"/>
          <w:spacing w:val="-1"/>
          <w:sz w:val="24"/>
          <w:szCs w:val="24"/>
          <w:lang w:val="en-GB"/>
        </w:rPr>
      </w:pPr>
      <w:r w:rsidRPr="005C710F">
        <w:rPr>
          <w:sz w:val="24"/>
          <w:szCs w:val="24"/>
        </w:rPr>
        <w:t xml:space="preserve">Cloud and Autonomic Computing Centre: </w:t>
      </w:r>
      <w:hyperlink r:id="rId14" w:history="1">
        <w:r w:rsidRPr="005C710F">
          <w:rPr>
            <w:rStyle w:val="Hyperlink"/>
            <w:sz w:val="24"/>
            <w:szCs w:val="24"/>
          </w:rPr>
          <w:t>https://sites.google.com/nsfcac.org/home</w:t>
        </w:r>
      </w:hyperlink>
      <w:r w:rsidR="006A6174" w:rsidRPr="005C710F">
        <w:rPr>
          <w:rStyle w:val="Hyperlink"/>
          <w:sz w:val="24"/>
          <w:szCs w:val="24"/>
        </w:rPr>
        <w:t xml:space="preserve"> </w:t>
      </w:r>
      <w:r w:rsidR="006A6174" w:rsidRPr="005C710F">
        <w:rPr>
          <w:rFonts w:eastAsia="MS Mincho"/>
          <w:noProof w:val="0"/>
          <w:spacing w:val="-1"/>
          <w:sz w:val="24"/>
          <w:szCs w:val="24"/>
          <w:lang w:val="en-GB"/>
        </w:rPr>
        <w:t>[Accessed 20 August 2017].</w:t>
      </w:r>
    </w:p>
    <w:p w:rsidR="006A6174" w:rsidRPr="005C710F" w:rsidRDefault="006A6174" w:rsidP="005421C8">
      <w:pPr>
        <w:pStyle w:val="references0"/>
        <w:numPr>
          <w:ilvl w:val="0"/>
          <w:numId w:val="0"/>
        </w:numPr>
        <w:spacing w:after="120" w:line="240" w:lineRule="auto"/>
        <w:ind w:left="357" w:hanging="357"/>
        <w:rPr>
          <w:sz w:val="24"/>
          <w:szCs w:val="24"/>
        </w:rPr>
      </w:pPr>
    </w:p>
    <w:p w:rsidR="00354A17" w:rsidRPr="005C710F" w:rsidRDefault="00354A17" w:rsidP="005421C8">
      <w:pPr>
        <w:pStyle w:val="references0"/>
        <w:numPr>
          <w:ilvl w:val="0"/>
          <w:numId w:val="0"/>
        </w:numPr>
        <w:spacing w:after="120" w:line="240" w:lineRule="auto"/>
        <w:ind w:left="357" w:hanging="357"/>
        <w:rPr>
          <w:sz w:val="24"/>
          <w:szCs w:val="24"/>
        </w:rPr>
      </w:pPr>
      <w:r w:rsidRPr="005C710F">
        <w:rPr>
          <w:sz w:val="24"/>
          <w:szCs w:val="24"/>
        </w:rPr>
        <w:t>Constantin</w:t>
      </w:r>
      <w:r w:rsidR="00FF28F1" w:rsidRPr="005C710F">
        <w:rPr>
          <w:sz w:val="24"/>
          <w:szCs w:val="24"/>
        </w:rPr>
        <w:t xml:space="preserve"> L.</w:t>
      </w:r>
      <w:r w:rsidRPr="005C710F">
        <w:rPr>
          <w:sz w:val="24"/>
          <w:szCs w:val="24"/>
        </w:rPr>
        <w:t>,</w:t>
      </w:r>
      <w:r w:rsidR="006A6174" w:rsidRPr="005C710F">
        <w:rPr>
          <w:sz w:val="24"/>
          <w:szCs w:val="24"/>
        </w:rPr>
        <w:t xml:space="preserve"> 2014.</w:t>
      </w:r>
      <w:r w:rsidRPr="005C710F">
        <w:rPr>
          <w:sz w:val="24"/>
          <w:szCs w:val="24"/>
        </w:rPr>
        <w:t xml:space="preserve"> “New Havex malware variants target industrial control system and SCADA users,” </w:t>
      </w:r>
      <w:r w:rsidR="00661644" w:rsidRPr="005C710F">
        <w:rPr>
          <w:i/>
          <w:sz w:val="24"/>
          <w:szCs w:val="24"/>
        </w:rPr>
        <w:t>PC World</w:t>
      </w:r>
      <w:r w:rsidR="009337BE" w:rsidRPr="005C710F">
        <w:rPr>
          <w:sz w:val="24"/>
          <w:szCs w:val="24"/>
        </w:rPr>
        <w:t>, Jun 2014.</w:t>
      </w:r>
    </w:p>
    <w:p w:rsidR="006A6174" w:rsidRPr="005C710F" w:rsidRDefault="006A6174" w:rsidP="005421C8">
      <w:pPr>
        <w:pStyle w:val="references0"/>
        <w:numPr>
          <w:ilvl w:val="0"/>
          <w:numId w:val="0"/>
        </w:numPr>
        <w:spacing w:after="120" w:line="240" w:lineRule="auto"/>
        <w:ind w:left="357" w:hanging="357"/>
        <w:rPr>
          <w:sz w:val="24"/>
          <w:szCs w:val="24"/>
        </w:rPr>
      </w:pPr>
    </w:p>
    <w:p w:rsidR="009E5D3C" w:rsidRPr="005C710F" w:rsidRDefault="009E5D3C" w:rsidP="005421C8">
      <w:pPr>
        <w:pStyle w:val="references0"/>
        <w:numPr>
          <w:ilvl w:val="0"/>
          <w:numId w:val="0"/>
        </w:numPr>
        <w:spacing w:after="120" w:line="240" w:lineRule="auto"/>
        <w:ind w:left="357" w:hanging="357"/>
        <w:rPr>
          <w:sz w:val="24"/>
          <w:szCs w:val="24"/>
        </w:rPr>
      </w:pPr>
      <w:r w:rsidRPr="005C710F">
        <w:rPr>
          <w:sz w:val="24"/>
          <w:szCs w:val="24"/>
        </w:rPr>
        <w:t>Cox, D.P., 2011. The application of autonomic computing for the protection of industrial control systems. The University of Arizona.</w:t>
      </w:r>
    </w:p>
    <w:p w:rsidR="009E5D3C" w:rsidRPr="005C710F" w:rsidRDefault="009E5D3C" w:rsidP="005421C8">
      <w:pPr>
        <w:pStyle w:val="references0"/>
        <w:numPr>
          <w:ilvl w:val="0"/>
          <w:numId w:val="0"/>
        </w:numPr>
        <w:spacing w:after="120" w:line="240" w:lineRule="auto"/>
        <w:ind w:left="360" w:hanging="360"/>
        <w:rPr>
          <w:rFonts w:eastAsia="MS Mincho"/>
          <w:sz w:val="24"/>
          <w:szCs w:val="24"/>
        </w:rPr>
      </w:pPr>
    </w:p>
    <w:p w:rsidR="009E5D3C" w:rsidRPr="005C710F" w:rsidRDefault="009E5D3C" w:rsidP="005421C8">
      <w:pPr>
        <w:pStyle w:val="references0"/>
        <w:numPr>
          <w:ilvl w:val="0"/>
          <w:numId w:val="0"/>
        </w:numPr>
        <w:spacing w:after="120" w:line="240" w:lineRule="auto"/>
        <w:ind w:left="357" w:hanging="357"/>
        <w:rPr>
          <w:sz w:val="24"/>
          <w:szCs w:val="24"/>
        </w:rPr>
      </w:pPr>
      <w:r w:rsidRPr="005C710F">
        <w:rPr>
          <w:sz w:val="24"/>
          <w:szCs w:val="24"/>
        </w:rPr>
        <w:t>Crawford, M., 2006. Utility hack led to security overhaul. Computerworld, 2006, pp.1-2.</w:t>
      </w:r>
    </w:p>
    <w:p w:rsidR="006A6174" w:rsidRPr="005C710F" w:rsidRDefault="006A6174" w:rsidP="005421C8">
      <w:pPr>
        <w:pStyle w:val="references0"/>
        <w:numPr>
          <w:ilvl w:val="0"/>
          <w:numId w:val="0"/>
        </w:numPr>
        <w:spacing w:after="120" w:line="240" w:lineRule="auto"/>
        <w:ind w:left="360" w:hanging="360"/>
        <w:rPr>
          <w:sz w:val="24"/>
          <w:szCs w:val="24"/>
          <w:highlight w:val="yellow"/>
        </w:rPr>
      </w:pPr>
    </w:p>
    <w:p w:rsidR="00F547C0" w:rsidRPr="005C710F" w:rsidRDefault="00F547C0" w:rsidP="005421C8">
      <w:pPr>
        <w:pStyle w:val="references0"/>
        <w:numPr>
          <w:ilvl w:val="0"/>
          <w:numId w:val="0"/>
        </w:numPr>
        <w:spacing w:after="120" w:line="240" w:lineRule="auto"/>
        <w:ind w:left="360" w:hanging="360"/>
        <w:rPr>
          <w:rFonts w:eastAsia="MS Mincho"/>
          <w:noProof w:val="0"/>
          <w:spacing w:val="-1"/>
          <w:sz w:val="24"/>
          <w:szCs w:val="24"/>
          <w:lang w:val="en-GB"/>
        </w:rPr>
      </w:pPr>
      <w:r w:rsidRPr="005C710F">
        <w:rPr>
          <w:sz w:val="24"/>
          <w:szCs w:val="24"/>
        </w:rPr>
        <w:t xml:space="preserve">Ebbers M., Byrne F., Adrados P. </w:t>
      </w:r>
      <w:r w:rsidR="006A6174" w:rsidRPr="005C710F">
        <w:rPr>
          <w:sz w:val="24"/>
          <w:szCs w:val="24"/>
        </w:rPr>
        <w:t xml:space="preserve">G., Martin R., and Veilleux J., </w:t>
      </w:r>
      <w:r w:rsidRPr="005C710F">
        <w:rPr>
          <w:sz w:val="24"/>
          <w:szCs w:val="24"/>
        </w:rPr>
        <w:t>20</w:t>
      </w:r>
      <w:r w:rsidR="006A6174" w:rsidRPr="005C710F">
        <w:rPr>
          <w:sz w:val="24"/>
          <w:szCs w:val="24"/>
        </w:rPr>
        <w:t>06</w:t>
      </w:r>
      <w:r w:rsidRPr="005C710F">
        <w:rPr>
          <w:sz w:val="24"/>
          <w:szCs w:val="24"/>
        </w:rPr>
        <w:t>.</w:t>
      </w:r>
      <w:r w:rsidR="006A6174" w:rsidRPr="005C710F">
        <w:rPr>
          <w:sz w:val="24"/>
          <w:szCs w:val="24"/>
        </w:rPr>
        <w:t xml:space="preserve"> </w:t>
      </w:r>
      <w:r w:rsidRPr="005C710F">
        <w:rPr>
          <w:sz w:val="24"/>
          <w:szCs w:val="24"/>
        </w:rPr>
        <w:t xml:space="preserve">Autonomic Computing (Chapter 8) IBM Introduction to the New Mainframe: Large-Scale Commercial Computing. </w:t>
      </w:r>
      <w:hyperlink r:id="rId15" w:history="1">
        <w:r w:rsidR="006A6174" w:rsidRPr="005C710F">
          <w:rPr>
            <w:rStyle w:val="Hyperlink"/>
            <w:sz w:val="24"/>
            <w:szCs w:val="24"/>
          </w:rPr>
          <w:t>ftp://public.dhe.ibm.com/systems/z/z_coursematerials/lscc/Large_Scale_Commercial_Computing_Student.pdf</w:t>
        </w:r>
      </w:hyperlink>
      <w:r w:rsidR="006A6174" w:rsidRPr="005C710F">
        <w:rPr>
          <w:sz w:val="24"/>
          <w:szCs w:val="24"/>
        </w:rPr>
        <w:t xml:space="preserve"> </w:t>
      </w:r>
      <w:r w:rsidR="006A6174" w:rsidRPr="005C710F">
        <w:rPr>
          <w:rFonts w:eastAsia="MS Mincho"/>
          <w:noProof w:val="0"/>
          <w:spacing w:val="-1"/>
          <w:sz w:val="24"/>
          <w:szCs w:val="24"/>
          <w:lang w:val="en-GB"/>
        </w:rPr>
        <w:t>[Accessed 20 August 2017].</w:t>
      </w:r>
    </w:p>
    <w:p w:rsidR="006A6174" w:rsidRPr="005C710F" w:rsidRDefault="006A6174" w:rsidP="005421C8">
      <w:pPr>
        <w:pStyle w:val="references0"/>
        <w:numPr>
          <w:ilvl w:val="0"/>
          <w:numId w:val="0"/>
        </w:numPr>
        <w:spacing w:after="120" w:line="240" w:lineRule="auto"/>
        <w:ind w:left="360" w:hanging="360"/>
        <w:rPr>
          <w:rFonts w:eastAsia="MS Mincho"/>
          <w:sz w:val="24"/>
          <w:szCs w:val="24"/>
        </w:rPr>
      </w:pPr>
    </w:p>
    <w:p w:rsidR="00130259" w:rsidRPr="005C710F" w:rsidRDefault="00130259" w:rsidP="005421C8">
      <w:pPr>
        <w:pStyle w:val="references0"/>
        <w:numPr>
          <w:ilvl w:val="0"/>
          <w:numId w:val="0"/>
        </w:numPr>
        <w:spacing w:after="120" w:line="240" w:lineRule="auto"/>
        <w:ind w:left="360" w:hanging="360"/>
        <w:rPr>
          <w:rFonts w:eastAsia="MS Mincho"/>
          <w:sz w:val="24"/>
          <w:szCs w:val="24"/>
        </w:rPr>
      </w:pPr>
      <w:r w:rsidRPr="005C710F">
        <w:rPr>
          <w:rFonts w:eastAsia="MS Mincho"/>
          <w:sz w:val="24"/>
          <w:szCs w:val="24"/>
        </w:rPr>
        <w:t>Fortes J., Parash</w:t>
      </w:r>
      <w:r w:rsidR="006A6174" w:rsidRPr="005C710F">
        <w:rPr>
          <w:rFonts w:eastAsia="MS Mincho"/>
          <w:sz w:val="24"/>
          <w:szCs w:val="24"/>
        </w:rPr>
        <w:t>ar M., Hariri S., Banicescu I., 2014</w:t>
      </w:r>
      <w:r w:rsidRPr="005C710F">
        <w:rPr>
          <w:rFonts w:eastAsia="MS Mincho"/>
          <w:sz w:val="24"/>
          <w:szCs w:val="24"/>
        </w:rPr>
        <w:t>. Center for Cloud and Autonomic Computing (CAC). Compendium of Industry-Nominated NSF I/UCRC Technological Breakthroughs.</w:t>
      </w:r>
    </w:p>
    <w:p w:rsidR="0002305B" w:rsidRPr="005C710F" w:rsidRDefault="0002305B" w:rsidP="005421C8">
      <w:pPr>
        <w:pStyle w:val="references0"/>
        <w:numPr>
          <w:ilvl w:val="0"/>
          <w:numId w:val="0"/>
        </w:numPr>
        <w:spacing w:after="120" w:line="240" w:lineRule="auto"/>
        <w:ind w:left="360" w:hanging="360"/>
        <w:rPr>
          <w:rFonts w:eastAsia="MS Mincho"/>
          <w:sz w:val="24"/>
          <w:szCs w:val="24"/>
        </w:rPr>
      </w:pPr>
    </w:p>
    <w:p w:rsidR="00091286" w:rsidRPr="005C710F" w:rsidRDefault="00091286" w:rsidP="005421C8">
      <w:pPr>
        <w:ind w:left="360" w:hanging="360"/>
        <w:jc w:val="both"/>
        <w:rPr>
          <w:rFonts w:eastAsia="MS Mincho"/>
          <w:noProof/>
          <w:sz w:val="24"/>
          <w:szCs w:val="24"/>
          <w:lang w:val="en-US"/>
        </w:rPr>
      </w:pPr>
      <w:r w:rsidRPr="005C710F">
        <w:rPr>
          <w:rFonts w:eastAsia="MS Mincho"/>
          <w:noProof/>
          <w:sz w:val="24"/>
          <w:szCs w:val="24"/>
          <w:lang w:val="en-US"/>
        </w:rPr>
        <w:t>Ganek, A.G. and Corbi, T.A., 2003. The dawning of the autonomic computing era. IBM systems Journal, 42(1), pp.5-18.</w:t>
      </w:r>
    </w:p>
    <w:p w:rsidR="00091286" w:rsidRPr="005C710F" w:rsidRDefault="00091286" w:rsidP="005421C8">
      <w:pPr>
        <w:jc w:val="both"/>
        <w:rPr>
          <w:sz w:val="24"/>
          <w:szCs w:val="24"/>
        </w:rPr>
      </w:pPr>
    </w:p>
    <w:p w:rsidR="00F547C0" w:rsidRPr="005C710F" w:rsidRDefault="00F547C0" w:rsidP="005421C8">
      <w:pPr>
        <w:pStyle w:val="references0"/>
        <w:numPr>
          <w:ilvl w:val="0"/>
          <w:numId w:val="0"/>
        </w:numPr>
        <w:spacing w:after="120" w:line="240" w:lineRule="auto"/>
        <w:ind w:left="360" w:hanging="360"/>
        <w:rPr>
          <w:rFonts w:eastAsia="MS Mincho"/>
          <w:sz w:val="24"/>
          <w:szCs w:val="24"/>
        </w:rPr>
      </w:pPr>
      <w:r w:rsidRPr="005C710F">
        <w:rPr>
          <w:color w:val="000000"/>
          <w:sz w:val="24"/>
          <w:szCs w:val="24"/>
        </w:rPr>
        <w:t>GE, Communications Protocol,</w:t>
      </w:r>
      <w:r w:rsidR="0002305B" w:rsidRPr="005C710F">
        <w:rPr>
          <w:color w:val="000000"/>
          <w:sz w:val="24"/>
          <w:szCs w:val="24"/>
        </w:rPr>
        <w:t xml:space="preserve"> </w:t>
      </w:r>
      <w:hyperlink r:id="rId16" w:history="1">
        <w:r w:rsidRPr="005C710F">
          <w:rPr>
            <w:rStyle w:val="Hyperlink"/>
            <w:sz w:val="24"/>
            <w:szCs w:val="24"/>
          </w:rPr>
          <w:t>https://www.gegridsolutions.com/app/DownloadFile.aspx?prod=gesapm&amp;type=8&amp;file=7</w:t>
        </w:r>
      </w:hyperlink>
      <w:r w:rsidR="0002305B" w:rsidRPr="005C710F">
        <w:rPr>
          <w:rStyle w:val="Hyperlink"/>
          <w:sz w:val="24"/>
          <w:szCs w:val="24"/>
        </w:rPr>
        <w:t xml:space="preserve"> </w:t>
      </w:r>
      <w:r w:rsidR="0002305B" w:rsidRPr="005C710F">
        <w:rPr>
          <w:rFonts w:eastAsia="MS Mincho"/>
          <w:noProof w:val="0"/>
          <w:spacing w:val="-1"/>
          <w:sz w:val="24"/>
          <w:szCs w:val="24"/>
          <w:lang w:val="en-GB"/>
        </w:rPr>
        <w:t>[Accessed 20 August 2017].</w:t>
      </w:r>
    </w:p>
    <w:p w:rsidR="00091286" w:rsidRPr="005C710F" w:rsidRDefault="00091286" w:rsidP="005421C8">
      <w:pPr>
        <w:jc w:val="both"/>
        <w:rPr>
          <w:sz w:val="24"/>
          <w:szCs w:val="24"/>
        </w:rPr>
      </w:pPr>
      <w:proofErr w:type="gramStart"/>
      <w:r w:rsidRPr="005C710F">
        <w:rPr>
          <w:color w:val="222222"/>
          <w:sz w:val="24"/>
          <w:szCs w:val="24"/>
          <w:shd w:val="clear" w:color="auto" w:fill="FFFFFF"/>
        </w:rPr>
        <w:t>Greer, M. and Rodriguez-Martinez, M., 2012.</w:t>
      </w:r>
      <w:proofErr w:type="gramEnd"/>
      <w:r w:rsidRPr="005C710F">
        <w:rPr>
          <w:color w:val="222222"/>
          <w:sz w:val="24"/>
          <w:szCs w:val="24"/>
          <w:shd w:val="clear" w:color="auto" w:fill="FFFFFF"/>
        </w:rPr>
        <w:t xml:space="preserve"> Autonomic computing drives innovation of energy smart grids. </w:t>
      </w:r>
      <w:proofErr w:type="spellStart"/>
      <w:proofErr w:type="gramStart"/>
      <w:r w:rsidRPr="005C710F">
        <w:rPr>
          <w:i/>
          <w:iCs/>
          <w:color w:val="222222"/>
          <w:sz w:val="24"/>
          <w:szCs w:val="24"/>
          <w:shd w:val="clear" w:color="auto" w:fill="FFFFFF"/>
        </w:rPr>
        <w:t>Procedia</w:t>
      </w:r>
      <w:proofErr w:type="spellEnd"/>
      <w:r w:rsidRPr="005C710F">
        <w:rPr>
          <w:i/>
          <w:iCs/>
          <w:color w:val="222222"/>
          <w:sz w:val="24"/>
          <w:szCs w:val="24"/>
          <w:shd w:val="clear" w:color="auto" w:fill="FFFFFF"/>
        </w:rPr>
        <w:t xml:space="preserve"> Computer Science</w:t>
      </w:r>
      <w:r w:rsidRPr="005C710F">
        <w:rPr>
          <w:color w:val="222222"/>
          <w:sz w:val="24"/>
          <w:szCs w:val="24"/>
          <w:shd w:val="clear" w:color="auto" w:fill="FFFFFF"/>
        </w:rPr>
        <w:t>, </w:t>
      </w:r>
      <w:r w:rsidRPr="005C710F">
        <w:rPr>
          <w:i/>
          <w:iCs/>
          <w:color w:val="222222"/>
          <w:sz w:val="24"/>
          <w:szCs w:val="24"/>
          <w:shd w:val="clear" w:color="auto" w:fill="FFFFFF"/>
        </w:rPr>
        <w:t>12</w:t>
      </w:r>
      <w:r w:rsidRPr="005C710F">
        <w:rPr>
          <w:color w:val="222222"/>
          <w:sz w:val="24"/>
          <w:szCs w:val="24"/>
          <w:shd w:val="clear" w:color="auto" w:fill="FFFFFF"/>
        </w:rPr>
        <w:t>, pp.314-319.</w:t>
      </w:r>
      <w:proofErr w:type="gramEnd"/>
    </w:p>
    <w:p w:rsidR="00091286" w:rsidRPr="005C710F" w:rsidRDefault="00091286" w:rsidP="005421C8">
      <w:pPr>
        <w:pStyle w:val="references0"/>
        <w:numPr>
          <w:ilvl w:val="0"/>
          <w:numId w:val="0"/>
        </w:numPr>
        <w:spacing w:after="120" w:line="240" w:lineRule="auto"/>
        <w:ind w:left="360" w:hanging="360"/>
        <w:rPr>
          <w:sz w:val="24"/>
          <w:szCs w:val="24"/>
        </w:rPr>
      </w:pPr>
    </w:p>
    <w:p w:rsidR="00091286" w:rsidRPr="005C710F" w:rsidRDefault="00091286" w:rsidP="005421C8">
      <w:pPr>
        <w:ind w:left="360" w:hanging="360"/>
        <w:jc w:val="both"/>
        <w:rPr>
          <w:sz w:val="24"/>
          <w:szCs w:val="24"/>
        </w:rPr>
      </w:pPr>
      <w:proofErr w:type="spellStart"/>
      <w:r w:rsidRPr="005C710F">
        <w:rPr>
          <w:color w:val="222222"/>
          <w:sz w:val="24"/>
          <w:szCs w:val="24"/>
          <w:shd w:val="clear" w:color="auto" w:fill="FFFFFF"/>
        </w:rPr>
        <w:t>Hadžiosmanović</w:t>
      </w:r>
      <w:proofErr w:type="spellEnd"/>
      <w:r w:rsidRPr="005C710F">
        <w:rPr>
          <w:color w:val="222222"/>
          <w:sz w:val="24"/>
          <w:szCs w:val="24"/>
          <w:shd w:val="clear" w:color="auto" w:fill="FFFFFF"/>
        </w:rPr>
        <w:t xml:space="preserve">, D., </w:t>
      </w:r>
      <w:proofErr w:type="spellStart"/>
      <w:r w:rsidRPr="005C710F">
        <w:rPr>
          <w:color w:val="222222"/>
          <w:sz w:val="24"/>
          <w:szCs w:val="24"/>
          <w:shd w:val="clear" w:color="auto" w:fill="FFFFFF"/>
        </w:rPr>
        <w:t>Bolzoni</w:t>
      </w:r>
      <w:proofErr w:type="spellEnd"/>
      <w:r w:rsidRPr="005C710F">
        <w:rPr>
          <w:color w:val="222222"/>
          <w:sz w:val="24"/>
          <w:szCs w:val="24"/>
          <w:shd w:val="clear" w:color="auto" w:fill="FFFFFF"/>
        </w:rPr>
        <w:t xml:space="preserve">, D. and </w:t>
      </w:r>
      <w:proofErr w:type="spellStart"/>
      <w:r w:rsidRPr="005C710F">
        <w:rPr>
          <w:color w:val="222222"/>
          <w:sz w:val="24"/>
          <w:szCs w:val="24"/>
          <w:shd w:val="clear" w:color="auto" w:fill="FFFFFF"/>
        </w:rPr>
        <w:t>Hartel</w:t>
      </w:r>
      <w:proofErr w:type="spellEnd"/>
      <w:r w:rsidRPr="005C710F">
        <w:rPr>
          <w:color w:val="222222"/>
          <w:sz w:val="24"/>
          <w:szCs w:val="24"/>
          <w:shd w:val="clear" w:color="auto" w:fill="FFFFFF"/>
        </w:rPr>
        <w:t xml:space="preserve">, P.H., 2012. </w:t>
      </w:r>
      <w:proofErr w:type="gramStart"/>
      <w:r w:rsidRPr="005C710F">
        <w:rPr>
          <w:color w:val="222222"/>
          <w:sz w:val="24"/>
          <w:szCs w:val="24"/>
          <w:shd w:val="clear" w:color="auto" w:fill="FFFFFF"/>
        </w:rPr>
        <w:t>A log mining approach for process monitoring in SCADA.</w:t>
      </w:r>
      <w:proofErr w:type="gramEnd"/>
      <w:r w:rsidRPr="005C710F">
        <w:rPr>
          <w:color w:val="222222"/>
          <w:sz w:val="24"/>
          <w:szCs w:val="24"/>
          <w:shd w:val="clear" w:color="auto" w:fill="FFFFFF"/>
        </w:rPr>
        <w:t> </w:t>
      </w:r>
      <w:proofErr w:type="gramStart"/>
      <w:r w:rsidRPr="005C710F">
        <w:rPr>
          <w:i/>
          <w:iCs/>
          <w:color w:val="222222"/>
          <w:sz w:val="24"/>
          <w:szCs w:val="24"/>
          <w:shd w:val="clear" w:color="auto" w:fill="FFFFFF"/>
        </w:rPr>
        <w:t>International Journal of Information Security</w:t>
      </w:r>
      <w:r w:rsidRPr="005C710F">
        <w:rPr>
          <w:color w:val="222222"/>
          <w:sz w:val="24"/>
          <w:szCs w:val="24"/>
          <w:shd w:val="clear" w:color="auto" w:fill="FFFFFF"/>
        </w:rPr>
        <w:t>, pp.1-21.</w:t>
      </w:r>
      <w:proofErr w:type="gramEnd"/>
    </w:p>
    <w:p w:rsidR="00091286" w:rsidRPr="005C710F" w:rsidRDefault="00091286" w:rsidP="005421C8">
      <w:pPr>
        <w:pStyle w:val="references0"/>
        <w:numPr>
          <w:ilvl w:val="0"/>
          <w:numId w:val="0"/>
        </w:numPr>
        <w:spacing w:after="120" w:line="240" w:lineRule="auto"/>
        <w:ind w:left="360" w:hanging="360"/>
        <w:rPr>
          <w:sz w:val="24"/>
          <w:szCs w:val="24"/>
        </w:rPr>
      </w:pPr>
    </w:p>
    <w:p w:rsidR="00130259" w:rsidRPr="005C710F" w:rsidRDefault="00130259" w:rsidP="005421C8">
      <w:pPr>
        <w:pStyle w:val="references0"/>
        <w:numPr>
          <w:ilvl w:val="0"/>
          <w:numId w:val="0"/>
        </w:numPr>
        <w:spacing w:after="120" w:line="240" w:lineRule="auto"/>
        <w:ind w:left="360" w:hanging="360"/>
        <w:rPr>
          <w:sz w:val="24"/>
          <w:szCs w:val="24"/>
        </w:rPr>
      </w:pPr>
      <w:r w:rsidRPr="005C710F">
        <w:rPr>
          <w:sz w:val="24"/>
          <w:szCs w:val="24"/>
        </w:rPr>
        <w:t>Hariri S., Pacheco J., Tunc C., and Al-Nashif Y. ( ). A Methodolgy for Designing Resilient and Smart Critical Infrastructures.</w:t>
      </w:r>
      <w:r w:rsidR="00AC1A01" w:rsidRPr="005C710F">
        <w:rPr>
          <w:sz w:val="24"/>
          <w:szCs w:val="24"/>
        </w:rPr>
        <w:t xml:space="preserve"> </w:t>
      </w:r>
      <w:hyperlink r:id="rId17" w:history="1">
        <w:r w:rsidR="0002305B" w:rsidRPr="005C710F">
          <w:rPr>
            <w:rStyle w:val="Hyperlink"/>
            <w:sz w:val="24"/>
            <w:szCs w:val="24"/>
          </w:rPr>
          <w:t>http://ecedha.org/docs/default-source/source/designing-resilient-and-smart-critical-infrastructures.pdf?sfvrsn=0</w:t>
        </w:r>
      </w:hyperlink>
      <w:r w:rsidR="0002305B" w:rsidRPr="005C710F">
        <w:rPr>
          <w:sz w:val="24"/>
          <w:szCs w:val="24"/>
        </w:rPr>
        <w:t xml:space="preserve"> </w:t>
      </w:r>
      <w:r w:rsidR="0002305B" w:rsidRPr="005C710F">
        <w:rPr>
          <w:rFonts w:eastAsia="MS Mincho"/>
          <w:noProof w:val="0"/>
          <w:spacing w:val="-1"/>
          <w:sz w:val="24"/>
          <w:szCs w:val="24"/>
          <w:lang w:val="en-GB"/>
        </w:rPr>
        <w:t>[Accessed 20 August 2017].</w:t>
      </w:r>
    </w:p>
    <w:p w:rsidR="0002305B" w:rsidRPr="005C710F" w:rsidRDefault="0002305B" w:rsidP="005421C8">
      <w:pPr>
        <w:pStyle w:val="references0"/>
        <w:numPr>
          <w:ilvl w:val="0"/>
          <w:numId w:val="0"/>
        </w:numPr>
        <w:spacing w:after="120" w:line="240" w:lineRule="auto"/>
        <w:ind w:left="360" w:hanging="360"/>
        <w:rPr>
          <w:rFonts w:eastAsia="MS Mincho"/>
          <w:sz w:val="24"/>
          <w:szCs w:val="24"/>
        </w:rPr>
      </w:pPr>
    </w:p>
    <w:p w:rsidR="00091286" w:rsidRPr="005C710F" w:rsidRDefault="00091286" w:rsidP="005421C8">
      <w:pPr>
        <w:ind w:left="360" w:hanging="360"/>
        <w:jc w:val="both"/>
        <w:rPr>
          <w:color w:val="222222"/>
          <w:sz w:val="24"/>
          <w:szCs w:val="24"/>
          <w:shd w:val="clear" w:color="auto" w:fill="FFFFFF"/>
        </w:rPr>
      </w:pPr>
      <w:proofErr w:type="spellStart"/>
      <w:r w:rsidRPr="005C710F">
        <w:rPr>
          <w:color w:val="222222"/>
          <w:sz w:val="24"/>
          <w:szCs w:val="24"/>
          <w:shd w:val="clear" w:color="auto" w:fill="FFFFFF"/>
        </w:rPr>
        <w:t>Huebscher</w:t>
      </w:r>
      <w:proofErr w:type="spellEnd"/>
      <w:r w:rsidRPr="005C710F">
        <w:rPr>
          <w:color w:val="222222"/>
          <w:sz w:val="24"/>
          <w:szCs w:val="24"/>
          <w:shd w:val="clear" w:color="auto" w:fill="FFFFFF"/>
        </w:rPr>
        <w:t xml:space="preserve">, M.C. and McCann, J.A., 2008. </w:t>
      </w:r>
      <w:proofErr w:type="gramStart"/>
      <w:r w:rsidRPr="005C710F">
        <w:rPr>
          <w:color w:val="222222"/>
          <w:sz w:val="24"/>
          <w:szCs w:val="24"/>
          <w:shd w:val="clear" w:color="auto" w:fill="FFFFFF"/>
        </w:rPr>
        <w:t>A survey of autonomic computing—degrees, models, and applications.</w:t>
      </w:r>
      <w:proofErr w:type="gramEnd"/>
      <w:r w:rsidRPr="005C710F">
        <w:rPr>
          <w:color w:val="222222"/>
          <w:sz w:val="24"/>
          <w:szCs w:val="24"/>
          <w:shd w:val="clear" w:color="auto" w:fill="FFFFFF"/>
        </w:rPr>
        <w:t> </w:t>
      </w:r>
      <w:r w:rsidRPr="005C710F">
        <w:rPr>
          <w:i/>
          <w:iCs/>
          <w:color w:val="222222"/>
          <w:sz w:val="24"/>
          <w:szCs w:val="24"/>
          <w:shd w:val="clear" w:color="auto" w:fill="FFFFFF"/>
        </w:rPr>
        <w:t>ACM Computing Surveys (CSUR)</w:t>
      </w:r>
      <w:r w:rsidRPr="005C710F">
        <w:rPr>
          <w:color w:val="222222"/>
          <w:sz w:val="24"/>
          <w:szCs w:val="24"/>
          <w:shd w:val="clear" w:color="auto" w:fill="FFFFFF"/>
        </w:rPr>
        <w:t>, </w:t>
      </w:r>
      <w:r w:rsidRPr="005C710F">
        <w:rPr>
          <w:i/>
          <w:iCs/>
          <w:color w:val="222222"/>
          <w:sz w:val="24"/>
          <w:szCs w:val="24"/>
          <w:shd w:val="clear" w:color="auto" w:fill="FFFFFF"/>
        </w:rPr>
        <w:t>40</w:t>
      </w:r>
      <w:r w:rsidRPr="005C710F">
        <w:rPr>
          <w:color w:val="222222"/>
          <w:sz w:val="24"/>
          <w:szCs w:val="24"/>
          <w:shd w:val="clear" w:color="auto" w:fill="FFFFFF"/>
        </w:rPr>
        <w:t>(3), p.7.</w:t>
      </w:r>
    </w:p>
    <w:p w:rsidR="00091286" w:rsidRPr="005C710F" w:rsidRDefault="00091286" w:rsidP="005421C8">
      <w:pPr>
        <w:jc w:val="both"/>
        <w:rPr>
          <w:sz w:val="24"/>
          <w:szCs w:val="24"/>
        </w:rPr>
      </w:pPr>
    </w:p>
    <w:p w:rsidR="001655B8" w:rsidRPr="005C710F" w:rsidRDefault="00350BF9" w:rsidP="005421C8">
      <w:pPr>
        <w:pStyle w:val="references0"/>
        <w:numPr>
          <w:ilvl w:val="0"/>
          <w:numId w:val="0"/>
        </w:numPr>
        <w:spacing w:after="120" w:line="240" w:lineRule="auto"/>
        <w:ind w:left="360" w:hanging="360"/>
        <w:rPr>
          <w:rFonts w:eastAsia="MS Mincho"/>
          <w:noProof w:val="0"/>
          <w:spacing w:val="-1"/>
          <w:sz w:val="24"/>
          <w:szCs w:val="24"/>
          <w:lang w:val="en-GB"/>
        </w:rPr>
      </w:pPr>
      <w:hyperlink r:id="rId18" w:history="1">
        <w:r w:rsidR="001655B8" w:rsidRPr="005C710F">
          <w:rPr>
            <w:rFonts w:eastAsia="MS Mincho"/>
            <w:sz w:val="24"/>
            <w:szCs w:val="24"/>
          </w:rPr>
          <w:t>JADE - A framework for developing autonomic administration software</w:t>
        </w:r>
      </w:hyperlink>
      <w:r w:rsidR="001655B8" w:rsidRPr="005C710F">
        <w:rPr>
          <w:rFonts w:eastAsia="MS Mincho"/>
          <w:sz w:val="24"/>
          <w:szCs w:val="24"/>
        </w:rPr>
        <w:t>.</w:t>
      </w:r>
      <w:r w:rsidR="00145AB7" w:rsidRPr="005C710F">
        <w:rPr>
          <w:rFonts w:eastAsia="MS Mincho"/>
          <w:sz w:val="24"/>
          <w:szCs w:val="24"/>
        </w:rPr>
        <w:t xml:space="preserve"> from </w:t>
      </w:r>
      <w:hyperlink r:id="rId19" w:history="1">
        <w:r w:rsidR="0002305B" w:rsidRPr="005C710F">
          <w:rPr>
            <w:rStyle w:val="Hyperlink"/>
            <w:rFonts w:eastAsia="MS Mincho"/>
            <w:sz w:val="24"/>
            <w:szCs w:val="24"/>
          </w:rPr>
          <w:t>http://raweb.inria.fr/rapportsactivite/RA2009/sardes/uid40.html</w:t>
        </w:r>
      </w:hyperlink>
      <w:r w:rsidR="0002305B" w:rsidRPr="005C710F">
        <w:rPr>
          <w:rFonts w:eastAsia="MS Mincho"/>
          <w:sz w:val="24"/>
          <w:szCs w:val="24"/>
        </w:rPr>
        <w:t xml:space="preserve"> </w:t>
      </w:r>
      <w:r w:rsidR="0002305B" w:rsidRPr="005C710F">
        <w:rPr>
          <w:rFonts w:eastAsia="MS Mincho"/>
          <w:noProof w:val="0"/>
          <w:spacing w:val="-1"/>
          <w:sz w:val="24"/>
          <w:szCs w:val="24"/>
          <w:lang w:val="en-GB"/>
        </w:rPr>
        <w:t>[Accessed 20 August 2017].</w:t>
      </w:r>
    </w:p>
    <w:p w:rsidR="0002305B" w:rsidRPr="005C710F" w:rsidRDefault="0002305B" w:rsidP="005421C8">
      <w:pPr>
        <w:pStyle w:val="references0"/>
        <w:numPr>
          <w:ilvl w:val="0"/>
          <w:numId w:val="0"/>
        </w:numPr>
        <w:spacing w:after="120" w:line="240" w:lineRule="auto"/>
        <w:ind w:left="360" w:hanging="360"/>
        <w:rPr>
          <w:rFonts w:eastAsia="MS Mincho"/>
          <w:sz w:val="24"/>
          <w:szCs w:val="24"/>
        </w:rPr>
      </w:pPr>
    </w:p>
    <w:p w:rsidR="008909D3" w:rsidRPr="005C710F" w:rsidRDefault="008909D3" w:rsidP="005421C8">
      <w:pPr>
        <w:ind w:left="360" w:hanging="360"/>
        <w:jc w:val="both"/>
        <w:rPr>
          <w:color w:val="222222"/>
          <w:sz w:val="24"/>
          <w:szCs w:val="24"/>
          <w:shd w:val="clear" w:color="auto" w:fill="FFFFFF"/>
        </w:rPr>
      </w:pPr>
      <w:r w:rsidRPr="005C710F">
        <w:rPr>
          <w:color w:val="222222"/>
          <w:sz w:val="24"/>
          <w:szCs w:val="24"/>
          <w:shd w:val="clear" w:color="auto" w:fill="FFFFFF"/>
        </w:rPr>
        <w:t xml:space="preserve">Jiang, J. and </w:t>
      </w:r>
      <w:proofErr w:type="spellStart"/>
      <w:r w:rsidRPr="005C710F">
        <w:rPr>
          <w:color w:val="222222"/>
          <w:sz w:val="24"/>
          <w:szCs w:val="24"/>
          <w:shd w:val="clear" w:color="auto" w:fill="FFFFFF"/>
        </w:rPr>
        <w:t>Yasakethu</w:t>
      </w:r>
      <w:proofErr w:type="spellEnd"/>
      <w:r w:rsidRPr="005C710F">
        <w:rPr>
          <w:color w:val="222222"/>
          <w:sz w:val="24"/>
          <w:szCs w:val="24"/>
          <w:shd w:val="clear" w:color="auto" w:fill="FFFFFF"/>
        </w:rPr>
        <w:t xml:space="preserve">, L., 2013, October. </w:t>
      </w:r>
      <w:proofErr w:type="gramStart"/>
      <w:r w:rsidRPr="005C710F">
        <w:rPr>
          <w:color w:val="222222"/>
          <w:sz w:val="24"/>
          <w:szCs w:val="24"/>
          <w:shd w:val="clear" w:color="auto" w:fill="FFFFFF"/>
        </w:rPr>
        <w:t xml:space="preserve">Anomaly detection via one class </w:t>
      </w:r>
      <w:proofErr w:type="spellStart"/>
      <w:r w:rsidRPr="005C710F">
        <w:rPr>
          <w:color w:val="222222"/>
          <w:sz w:val="24"/>
          <w:szCs w:val="24"/>
          <w:shd w:val="clear" w:color="auto" w:fill="FFFFFF"/>
        </w:rPr>
        <w:t>svm</w:t>
      </w:r>
      <w:proofErr w:type="spellEnd"/>
      <w:r w:rsidRPr="005C710F">
        <w:rPr>
          <w:color w:val="222222"/>
          <w:sz w:val="24"/>
          <w:szCs w:val="24"/>
          <w:shd w:val="clear" w:color="auto" w:fill="FFFFFF"/>
        </w:rPr>
        <w:t xml:space="preserve"> for protection of </w:t>
      </w:r>
      <w:proofErr w:type="spellStart"/>
      <w:r w:rsidRPr="005C710F">
        <w:rPr>
          <w:color w:val="222222"/>
          <w:sz w:val="24"/>
          <w:szCs w:val="24"/>
          <w:shd w:val="clear" w:color="auto" w:fill="FFFFFF"/>
        </w:rPr>
        <w:t>scada</w:t>
      </w:r>
      <w:proofErr w:type="spellEnd"/>
      <w:r w:rsidRPr="005C710F">
        <w:rPr>
          <w:color w:val="222222"/>
          <w:sz w:val="24"/>
          <w:szCs w:val="24"/>
          <w:shd w:val="clear" w:color="auto" w:fill="FFFFFF"/>
        </w:rPr>
        <w:t xml:space="preserve"> systems.</w:t>
      </w:r>
      <w:proofErr w:type="gramEnd"/>
      <w:r w:rsidRPr="005C710F">
        <w:rPr>
          <w:color w:val="222222"/>
          <w:sz w:val="24"/>
          <w:szCs w:val="24"/>
          <w:shd w:val="clear" w:color="auto" w:fill="FFFFFF"/>
        </w:rPr>
        <w:t xml:space="preserve"> In </w:t>
      </w:r>
      <w:r w:rsidRPr="005C710F">
        <w:rPr>
          <w:i/>
          <w:iCs/>
          <w:color w:val="222222"/>
          <w:sz w:val="24"/>
          <w:szCs w:val="24"/>
          <w:shd w:val="clear" w:color="auto" w:fill="FFFFFF"/>
        </w:rPr>
        <w:t>Cyber-Enabled Distributed Computing and Knowledge Discovery (</w:t>
      </w:r>
      <w:proofErr w:type="spellStart"/>
      <w:r w:rsidRPr="005C710F">
        <w:rPr>
          <w:i/>
          <w:iCs/>
          <w:color w:val="222222"/>
          <w:sz w:val="24"/>
          <w:szCs w:val="24"/>
          <w:shd w:val="clear" w:color="auto" w:fill="FFFFFF"/>
        </w:rPr>
        <w:t>CyberC</w:t>
      </w:r>
      <w:proofErr w:type="spellEnd"/>
      <w:r w:rsidRPr="005C710F">
        <w:rPr>
          <w:i/>
          <w:iCs/>
          <w:color w:val="222222"/>
          <w:sz w:val="24"/>
          <w:szCs w:val="24"/>
          <w:shd w:val="clear" w:color="auto" w:fill="FFFFFF"/>
        </w:rPr>
        <w:t>), 2013 International Conference on</w:t>
      </w:r>
      <w:r w:rsidRPr="005C710F">
        <w:rPr>
          <w:color w:val="222222"/>
          <w:sz w:val="24"/>
          <w:szCs w:val="24"/>
          <w:shd w:val="clear" w:color="auto" w:fill="FFFFFF"/>
        </w:rPr>
        <w:t> (pp. 82-88). IEEE.</w:t>
      </w:r>
    </w:p>
    <w:p w:rsidR="008909D3" w:rsidRPr="005C710F" w:rsidRDefault="008909D3" w:rsidP="005421C8">
      <w:pPr>
        <w:jc w:val="both"/>
        <w:rPr>
          <w:sz w:val="24"/>
          <w:szCs w:val="24"/>
        </w:rPr>
      </w:pPr>
    </w:p>
    <w:p w:rsidR="008909D3" w:rsidRPr="005C710F" w:rsidRDefault="008909D3" w:rsidP="005421C8">
      <w:pPr>
        <w:ind w:left="360" w:hanging="360"/>
        <w:jc w:val="both"/>
        <w:rPr>
          <w:sz w:val="24"/>
          <w:szCs w:val="24"/>
        </w:rPr>
      </w:pPr>
      <w:proofErr w:type="spellStart"/>
      <w:r w:rsidRPr="005C710F">
        <w:rPr>
          <w:color w:val="222222"/>
          <w:sz w:val="24"/>
          <w:szCs w:val="24"/>
          <w:shd w:val="clear" w:color="auto" w:fill="FFFFFF"/>
        </w:rPr>
        <w:t>Karnouskos</w:t>
      </w:r>
      <w:proofErr w:type="spellEnd"/>
      <w:r w:rsidRPr="005C710F">
        <w:rPr>
          <w:color w:val="222222"/>
          <w:sz w:val="24"/>
          <w:szCs w:val="24"/>
          <w:shd w:val="clear" w:color="auto" w:fill="FFFFFF"/>
        </w:rPr>
        <w:t xml:space="preserve">, S., 2011, November. </w:t>
      </w:r>
      <w:proofErr w:type="spellStart"/>
      <w:proofErr w:type="gramStart"/>
      <w:r w:rsidRPr="005C710F">
        <w:rPr>
          <w:color w:val="222222"/>
          <w:sz w:val="24"/>
          <w:szCs w:val="24"/>
          <w:shd w:val="clear" w:color="auto" w:fill="FFFFFF"/>
        </w:rPr>
        <w:t>Stuxnet</w:t>
      </w:r>
      <w:proofErr w:type="spellEnd"/>
      <w:r w:rsidRPr="005C710F">
        <w:rPr>
          <w:color w:val="222222"/>
          <w:sz w:val="24"/>
          <w:szCs w:val="24"/>
          <w:shd w:val="clear" w:color="auto" w:fill="FFFFFF"/>
        </w:rPr>
        <w:t xml:space="preserve"> worm impact on industrial cyber-physical system security.</w:t>
      </w:r>
      <w:proofErr w:type="gramEnd"/>
      <w:r w:rsidRPr="005C710F">
        <w:rPr>
          <w:color w:val="222222"/>
          <w:sz w:val="24"/>
          <w:szCs w:val="24"/>
          <w:shd w:val="clear" w:color="auto" w:fill="FFFFFF"/>
        </w:rPr>
        <w:t xml:space="preserve"> </w:t>
      </w:r>
      <w:proofErr w:type="gramStart"/>
      <w:r w:rsidRPr="005C710F">
        <w:rPr>
          <w:color w:val="222222"/>
          <w:sz w:val="24"/>
          <w:szCs w:val="24"/>
          <w:shd w:val="clear" w:color="auto" w:fill="FFFFFF"/>
        </w:rPr>
        <w:t>In </w:t>
      </w:r>
      <w:r w:rsidRPr="005C710F">
        <w:rPr>
          <w:i/>
          <w:iCs/>
          <w:color w:val="222222"/>
          <w:sz w:val="24"/>
          <w:szCs w:val="24"/>
          <w:shd w:val="clear" w:color="auto" w:fill="FFFFFF"/>
        </w:rPr>
        <w:t>IECON 2011-37th Annual Conference on IEEE Industrial Electronics Society</w:t>
      </w:r>
      <w:r w:rsidRPr="005C710F">
        <w:rPr>
          <w:color w:val="222222"/>
          <w:sz w:val="24"/>
          <w:szCs w:val="24"/>
          <w:shd w:val="clear" w:color="auto" w:fill="FFFFFF"/>
        </w:rPr>
        <w:t> (pp. 4490-4494).</w:t>
      </w:r>
      <w:proofErr w:type="gramEnd"/>
      <w:r w:rsidRPr="005C710F">
        <w:rPr>
          <w:color w:val="222222"/>
          <w:sz w:val="24"/>
          <w:szCs w:val="24"/>
          <w:shd w:val="clear" w:color="auto" w:fill="FFFFFF"/>
        </w:rPr>
        <w:t xml:space="preserve"> IEEE.</w:t>
      </w:r>
    </w:p>
    <w:p w:rsidR="008909D3" w:rsidRPr="005C710F" w:rsidRDefault="008909D3" w:rsidP="005421C8">
      <w:pPr>
        <w:pStyle w:val="references0"/>
        <w:numPr>
          <w:ilvl w:val="0"/>
          <w:numId w:val="0"/>
        </w:numPr>
        <w:spacing w:after="120" w:line="240" w:lineRule="auto"/>
        <w:ind w:left="360" w:hanging="360"/>
        <w:rPr>
          <w:rFonts w:eastAsia="MS Mincho"/>
          <w:sz w:val="24"/>
          <w:szCs w:val="24"/>
        </w:rPr>
      </w:pPr>
    </w:p>
    <w:p w:rsidR="008909D3" w:rsidRPr="005C710F" w:rsidRDefault="008909D3" w:rsidP="005421C8">
      <w:pPr>
        <w:jc w:val="both"/>
        <w:rPr>
          <w:sz w:val="24"/>
          <w:szCs w:val="24"/>
        </w:rPr>
      </w:pPr>
      <w:proofErr w:type="spellStart"/>
      <w:r w:rsidRPr="005C710F">
        <w:rPr>
          <w:color w:val="222222"/>
          <w:sz w:val="24"/>
          <w:szCs w:val="24"/>
          <w:shd w:val="clear" w:color="auto" w:fill="FFFFFF"/>
        </w:rPr>
        <w:t>Kephart</w:t>
      </w:r>
      <w:proofErr w:type="spellEnd"/>
      <w:r w:rsidRPr="005C710F">
        <w:rPr>
          <w:color w:val="222222"/>
          <w:sz w:val="24"/>
          <w:szCs w:val="24"/>
          <w:shd w:val="clear" w:color="auto" w:fill="FFFFFF"/>
        </w:rPr>
        <w:t xml:space="preserve">, J.O. and Chess, D.M., 2003. </w:t>
      </w:r>
      <w:proofErr w:type="gramStart"/>
      <w:r w:rsidRPr="005C710F">
        <w:rPr>
          <w:color w:val="222222"/>
          <w:sz w:val="24"/>
          <w:szCs w:val="24"/>
          <w:shd w:val="clear" w:color="auto" w:fill="FFFFFF"/>
        </w:rPr>
        <w:t>The vision of autonomic computing.</w:t>
      </w:r>
      <w:proofErr w:type="gramEnd"/>
      <w:r w:rsidRPr="005C710F">
        <w:rPr>
          <w:color w:val="222222"/>
          <w:sz w:val="24"/>
          <w:szCs w:val="24"/>
          <w:shd w:val="clear" w:color="auto" w:fill="FFFFFF"/>
        </w:rPr>
        <w:t> </w:t>
      </w:r>
      <w:proofErr w:type="gramStart"/>
      <w:r w:rsidRPr="005C710F">
        <w:rPr>
          <w:i/>
          <w:iCs/>
          <w:color w:val="222222"/>
          <w:sz w:val="24"/>
          <w:szCs w:val="24"/>
          <w:shd w:val="clear" w:color="auto" w:fill="FFFFFF"/>
        </w:rPr>
        <w:t>Computer</w:t>
      </w:r>
      <w:r w:rsidRPr="005C710F">
        <w:rPr>
          <w:color w:val="222222"/>
          <w:sz w:val="24"/>
          <w:szCs w:val="24"/>
          <w:shd w:val="clear" w:color="auto" w:fill="FFFFFF"/>
        </w:rPr>
        <w:t>, </w:t>
      </w:r>
      <w:r w:rsidRPr="005C710F">
        <w:rPr>
          <w:i/>
          <w:iCs/>
          <w:color w:val="222222"/>
          <w:sz w:val="24"/>
          <w:szCs w:val="24"/>
          <w:shd w:val="clear" w:color="auto" w:fill="FFFFFF"/>
        </w:rPr>
        <w:t>36</w:t>
      </w:r>
      <w:r w:rsidRPr="005C710F">
        <w:rPr>
          <w:color w:val="222222"/>
          <w:sz w:val="24"/>
          <w:szCs w:val="24"/>
          <w:shd w:val="clear" w:color="auto" w:fill="FFFFFF"/>
        </w:rPr>
        <w:t>(1), pp.41-50.</w:t>
      </w:r>
      <w:proofErr w:type="gramEnd"/>
    </w:p>
    <w:p w:rsidR="008909D3" w:rsidRPr="005C710F" w:rsidRDefault="008909D3" w:rsidP="005421C8">
      <w:pPr>
        <w:pStyle w:val="references0"/>
        <w:numPr>
          <w:ilvl w:val="0"/>
          <w:numId w:val="0"/>
        </w:numPr>
        <w:spacing w:after="120" w:line="240" w:lineRule="auto"/>
        <w:ind w:left="360" w:hanging="360"/>
        <w:rPr>
          <w:sz w:val="24"/>
          <w:szCs w:val="24"/>
          <w:lang w:eastAsia="en-GB"/>
        </w:rPr>
      </w:pPr>
    </w:p>
    <w:p w:rsidR="008909D3" w:rsidRPr="005C710F" w:rsidRDefault="008909D3" w:rsidP="005421C8">
      <w:pPr>
        <w:ind w:left="426" w:hanging="426"/>
        <w:jc w:val="both"/>
        <w:rPr>
          <w:sz w:val="24"/>
          <w:szCs w:val="24"/>
        </w:rPr>
      </w:pPr>
      <w:proofErr w:type="gramStart"/>
      <w:r w:rsidRPr="005C710F">
        <w:rPr>
          <w:color w:val="222222"/>
          <w:sz w:val="24"/>
          <w:szCs w:val="24"/>
          <w:shd w:val="clear" w:color="auto" w:fill="FFFFFF"/>
        </w:rPr>
        <w:t xml:space="preserve">Kirsch, J., Goose, S., Amir, Y., Wei, D. and </w:t>
      </w:r>
      <w:proofErr w:type="spellStart"/>
      <w:r w:rsidRPr="005C710F">
        <w:rPr>
          <w:color w:val="222222"/>
          <w:sz w:val="24"/>
          <w:szCs w:val="24"/>
          <w:shd w:val="clear" w:color="auto" w:fill="FFFFFF"/>
        </w:rPr>
        <w:t>Skare</w:t>
      </w:r>
      <w:proofErr w:type="spellEnd"/>
      <w:r w:rsidRPr="005C710F">
        <w:rPr>
          <w:color w:val="222222"/>
          <w:sz w:val="24"/>
          <w:szCs w:val="24"/>
          <w:shd w:val="clear" w:color="auto" w:fill="FFFFFF"/>
        </w:rPr>
        <w:t>, P., 2014.</w:t>
      </w:r>
      <w:proofErr w:type="gramEnd"/>
      <w:r w:rsidRPr="005C710F">
        <w:rPr>
          <w:color w:val="222222"/>
          <w:sz w:val="24"/>
          <w:szCs w:val="24"/>
          <w:shd w:val="clear" w:color="auto" w:fill="FFFFFF"/>
        </w:rPr>
        <w:t xml:space="preserve"> </w:t>
      </w:r>
      <w:proofErr w:type="gramStart"/>
      <w:r w:rsidRPr="005C710F">
        <w:rPr>
          <w:color w:val="222222"/>
          <w:sz w:val="24"/>
          <w:szCs w:val="24"/>
          <w:shd w:val="clear" w:color="auto" w:fill="FFFFFF"/>
        </w:rPr>
        <w:t>Survivable SCADA via intrusion-tolerant replication.</w:t>
      </w:r>
      <w:proofErr w:type="gramEnd"/>
      <w:r w:rsidRPr="005C710F">
        <w:rPr>
          <w:color w:val="222222"/>
          <w:sz w:val="24"/>
          <w:szCs w:val="24"/>
          <w:shd w:val="clear" w:color="auto" w:fill="FFFFFF"/>
        </w:rPr>
        <w:t> </w:t>
      </w:r>
      <w:proofErr w:type="gramStart"/>
      <w:r w:rsidRPr="005C710F">
        <w:rPr>
          <w:i/>
          <w:iCs/>
          <w:color w:val="222222"/>
          <w:sz w:val="24"/>
          <w:szCs w:val="24"/>
          <w:shd w:val="clear" w:color="auto" w:fill="FFFFFF"/>
        </w:rPr>
        <w:t>IEEE Transactions on Smart Grid</w:t>
      </w:r>
      <w:r w:rsidRPr="005C710F">
        <w:rPr>
          <w:color w:val="222222"/>
          <w:sz w:val="24"/>
          <w:szCs w:val="24"/>
          <w:shd w:val="clear" w:color="auto" w:fill="FFFFFF"/>
        </w:rPr>
        <w:t>, </w:t>
      </w:r>
      <w:r w:rsidRPr="005C710F">
        <w:rPr>
          <w:i/>
          <w:iCs/>
          <w:color w:val="222222"/>
          <w:sz w:val="24"/>
          <w:szCs w:val="24"/>
          <w:shd w:val="clear" w:color="auto" w:fill="FFFFFF"/>
        </w:rPr>
        <w:t>5</w:t>
      </w:r>
      <w:r w:rsidRPr="005C710F">
        <w:rPr>
          <w:color w:val="222222"/>
          <w:sz w:val="24"/>
          <w:szCs w:val="24"/>
          <w:shd w:val="clear" w:color="auto" w:fill="FFFFFF"/>
        </w:rPr>
        <w:t>(1), pp.60-70.</w:t>
      </w:r>
      <w:proofErr w:type="gramEnd"/>
    </w:p>
    <w:p w:rsidR="008909D3" w:rsidRPr="005C710F" w:rsidRDefault="008909D3" w:rsidP="005421C8">
      <w:pPr>
        <w:pStyle w:val="references0"/>
        <w:numPr>
          <w:ilvl w:val="0"/>
          <w:numId w:val="0"/>
        </w:numPr>
        <w:spacing w:after="120" w:line="240" w:lineRule="auto"/>
        <w:ind w:left="360" w:hanging="360"/>
        <w:rPr>
          <w:sz w:val="24"/>
          <w:szCs w:val="24"/>
          <w:lang w:eastAsia="en-GB"/>
        </w:rPr>
      </w:pPr>
    </w:p>
    <w:p w:rsidR="008909D3" w:rsidRPr="005C710F" w:rsidRDefault="008909D3" w:rsidP="005421C8">
      <w:pPr>
        <w:ind w:left="426" w:hanging="426"/>
        <w:jc w:val="both"/>
        <w:rPr>
          <w:sz w:val="24"/>
          <w:szCs w:val="24"/>
        </w:rPr>
      </w:pPr>
      <w:proofErr w:type="spellStart"/>
      <w:r w:rsidRPr="005C710F">
        <w:rPr>
          <w:color w:val="222222"/>
          <w:sz w:val="24"/>
          <w:szCs w:val="24"/>
          <w:shd w:val="clear" w:color="auto" w:fill="FFFFFF"/>
        </w:rPr>
        <w:t>Khadraoui</w:t>
      </w:r>
      <w:proofErr w:type="spellEnd"/>
      <w:r w:rsidRPr="005C710F">
        <w:rPr>
          <w:color w:val="222222"/>
          <w:sz w:val="24"/>
          <w:szCs w:val="24"/>
          <w:shd w:val="clear" w:color="auto" w:fill="FFFFFF"/>
        </w:rPr>
        <w:t xml:space="preserve">, D. and </w:t>
      </w:r>
      <w:proofErr w:type="spellStart"/>
      <w:r w:rsidRPr="005C710F">
        <w:rPr>
          <w:color w:val="222222"/>
          <w:sz w:val="24"/>
          <w:szCs w:val="24"/>
          <w:shd w:val="clear" w:color="auto" w:fill="FFFFFF"/>
        </w:rPr>
        <w:t>Feltus</w:t>
      </w:r>
      <w:proofErr w:type="spellEnd"/>
      <w:r w:rsidRPr="005C710F">
        <w:rPr>
          <w:color w:val="222222"/>
          <w:sz w:val="24"/>
          <w:szCs w:val="24"/>
          <w:shd w:val="clear" w:color="auto" w:fill="FFFFFF"/>
        </w:rPr>
        <w:t xml:space="preserve">, C., 2015. </w:t>
      </w:r>
      <w:proofErr w:type="gramStart"/>
      <w:r w:rsidRPr="005C710F">
        <w:rPr>
          <w:color w:val="222222"/>
          <w:sz w:val="24"/>
          <w:szCs w:val="24"/>
          <w:shd w:val="clear" w:color="auto" w:fill="FFFFFF"/>
        </w:rPr>
        <w:t>Designing Security Policies for Complex SCADA Systems Protection.</w:t>
      </w:r>
      <w:proofErr w:type="gramEnd"/>
      <w:r w:rsidRPr="005C710F">
        <w:rPr>
          <w:color w:val="222222"/>
          <w:sz w:val="24"/>
          <w:szCs w:val="24"/>
          <w:shd w:val="clear" w:color="auto" w:fill="FFFFFF"/>
        </w:rPr>
        <w:t> </w:t>
      </w:r>
      <w:r w:rsidRPr="005C710F">
        <w:rPr>
          <w:i/>
          <w:iCs/>
          <w:color w:val="222222"/>
          <w:sz w:val="24"/>
          <w:szCs w:val="24"/>
          <w:shd w:val="clear" w:color="auto" w:fill="FFFFFF"/>
        </w:rPr>
        <w:t>INFOCOMP 2015</w:t>
      </w:r>
      <w:r w:rsidRPr="005C710F">
        <w:rPr>
          <w:color w:val="222222"/>
          <w:sz w:val="24"/>
          <w:szCs w:val="24"/>
          <w:shd w:val="clear" w:color="auto" w:fill="FFFFFF"/>
        </w:rPr>
        <w:t>, p.66.</w:t>
      </w:r>
    </w:p>
    <w:p w:rsidR="008909D3" w:rsidRPr="005C710F" w:rsidRDefault="008909D3" w:rsidP="005421C8">
      <w:pPr>
        <w:pStyle w:val="references0"/>
        <w:numPr>
          <w:ilvl w:val="0"/>
          <w:numId w:val="0"/>
        </w:numPr>
        <w:spacing w:after="120" w:line="240" w:lineRule="auto"/>
        <w:ind w:left="360" w:hanging="360"/>
        <w:rPr>
          <w:sz w:val="24"/>
          <w:szCs w:val="24"/>
          <w:lang w:eastAsia="en-GB"/>
        </w:rPr>
      </w:pPr>
    </w:p>
    <w:p w:rsidR="008909D3" w:rsidRPr="005C710F" w:rsidRDefault="008909D3" w:rsidP="005421C8">
      <w:pPr>
        <w:ind w:left="426" w:hanging="426"/>
        <w:jc w:val="both"/>
        <w:rPr>
          <w:sz w:val="24"/>
          <w:szCs w:val="24"/>
        </w:rPr>
      </w:pPr>
      <w:proofErr w:type="gramStart"/>
      <w:r w:rsidRPr="005C710F">
        <w:rPr>
          <w:color w:val="222222"/>
          <w:sz w:val="24"/>
          <w:szCs w:val="24"/>
          <w:shd w:val="clear" w:color="auto" w:fill="FFFFFF"/>
        </w:rPr>
        <w:t>Mahoney, W. and Gandhi, R.A., 2011.</w:t>
      </w:r>
      <w:proofErr w:type="gramEnd"/>
      <w:r w:rsidRPr="005C710F">
        <w:rPr>
          <w:color w:val="222222"/>
          <w:sz w:val="24"/>
          <w:szCs w:val="24"/>
          <w:shd w:val="clear" w:color="auto" w:fill="FFFFFF"/>
        </w:rPr>
        <w:t xml:space="preserve"> </w:t>
      </w:r>
      <w:proofErr w:type="gramStart"/>
      <w:r w:rsidRPr="005C710F">
        <w:rPr>
          <w:color w:val="222222"/>
          <w:sz w:val="24"/>
          <w:szCs w:val="24"/>
          <w:shd w:val="clear" w:color="auto" w:fill="FFFFFF"/>
        </w:rPr>
        <w:t>An integrated framework for control system simulation and regulatory compliance monitoring.</w:t>
      </w:r>
      <w:proofErr w:type="gramEnd"/>
      <w:r w:rsidRPr="005C710F">
        <w:rPr>
          <w:color w:val="222222"/>
          <w:sz w:val="24"/>
          <w:szCs w:val="24"/>
          <w:shd w:val="clear" w:color="auto" w:fill="FFFFFF"/>
        </w:rPr>
        <w:t> </w:t>
      </w:r>
      <w:proofErr w:type="gramStart"/>
      <w:r w:rsidRPr="005C710F">
        <w:rPr>
          <w:i/>
          <w:iCs/>
          <w:color w:val="222222"/>
          <w:sz w:val="24"/>
          <w:szCs w:val="24"/>
          <w:shd w:val="clear" w:color="auto" w:fill="FFFFFF"/>
        </w:rPr>
        <w:t>International Journal of Critical Infrastructure Protection</w:t>
      </w:r>
      <w:r w:rsidRPr="005C710F">
        <w:rPr>
          <w:color w:val="222222"/>
          <w:sz w:val="24"/>
          <w:szCs w:val="24"/>
          <w:shd w:val="clear" w:color="auto" w:fill="FFFFFF"/>
        </w:rPr>
        <w:t>, </w:t>
      </w:r>
      <w:r w:rsidRPr="005C710F">
        <w:rPr>
          <w:i/>
          <w:iCs/>
          <w:color w:val="222222"/>
          <w:sz w:val="24"/>
          <w:szCs w:val="24"/>
          <w:shd w:val="clear" w:color="auto" w:fill="FFFFFF"/>
        </w:rPr>
        <w:t>4</w:t>
      </w:r>
      <w:r w:rsidRPr="005C710F">
        <w:rPr>
          <w:color w:val="222222"/>
          <w:sz w:val="24"/>
          <w:szCs w:val="24"/>
          <w:shd w:val="clear" w:color="auto" w:fill="FFFFFF"/>
        </w:rPr>
        <w:t>(1), pp.41-53.</w:t>
      </w:r>
      <w:proofErr w:type="gramEnd"/>
    </w:p>
    <w:p w:rsidR="008909D3" w:rsidRPr="005C710F" w:rsidRDefault="008909D3" w:rsidP="005421C8">
      <w:pPr>
        <w:pStyle w:val="Title"/>
        <w:framePr w:w="0" w:hSpace="0" w:vSpace="0" w:wrap="auto" w:vAnchor="margin" w:hAnchor="text" w:xAlign="left" w:yAlign="inline"/>
        <w:spacing w:after="120"/>
        <w:ind w:left="357" w:hanging="357"/>
        <w:jc w:val="both"/>
        <w:rPr>
          <w:sz w:val="24"/>
          <w:szCs w:val="24"/>
          <w:lang w:eastAsia="en-GB"/>
        </w:rPr>
      </w:pPr>
    </w:p>
    <w:p w:rsidR="008909D3" w:rsidRPr="005C710F" w:rsidRDefault="008909D3" w:rsidP="005421C8">
      <w:pPr>
        <w:ind w:left="426" w:hanging="426"/>
        <w:jc w:val="both"/>
        <w:rPr>
          <w:sz w:val="24"/>
          <w:szCs w:val="24"/>
        </w:rPr>
      </w:pPr>
      <w:proofErr w:type="spellStart"/>
      <w:proofErr w:type="gramStart"/>
      <w:r w:rsidRPr="005C710F">
        <w:rPr>
          <w:color w:val="222222"/>
          <w:sz w:val="24"/>
          <w:szCs w:val="24"/>
          <w:shd w:val="clear" w:color="auto" w:fill="FFFFFF"/>
        </w:rPr>
        <w:t>Nazir</w:t>
      </w:r>
      <w:proofErr w:type="spellEnd"/>
      <w:r w:rsidRPr="005C710F">
        <w:rPr>
          <w:color w:val="222222"/>
          <w:sz w:val="24"/>
          <w:szCs w:val="24"/>
          <w:shd w:val="clear" w:color="auto" w:fill="FFFFFF"/>
        </w:rPr>
        <w:t>, S., Patel, S. and Patel, D., 2017.</w:t>
      </w:r>
      <w:proofErr w:type="gramEnd"/>
      <w:r w:rsidRPr="005C710F">
        <w:rPr>
          <w:color w:val="222222"/>
          <w:sz w:val="24"/>
          <w:szCs w:val="24"/>
          <w:shd w:val="clear" w:color="auto" w:fill="FFFFFF"/>
        </w:rPr>
        <w:t xml:space="preserve"> Assessing and augmenting SCADA cyber security: A survey of techniques. </w:t>
      </w:r>
      <w:proofErr w:type="gramStart"/>
      <w:r w:rsidRPr="005C710F">
        <w:rPr>
          <w:i/>
          <w:iCs/>
          <w:color w:val="222222"/>
          <w:sz w:val="24"/>
          <w:szCs w:val="24"/>
          <w:shd w:val="clear" w:color="auto" w:fill="FFFFFF"/>
        </w:rPr>
        <w:t>Computers &amp; Security</w:t>
      </w:r>
      <w:r w:rsidRPr="005C710F">
        <w:rPr>
          <w:color w:val="222222"/>
          <w:sz w:val="24"/>
          <w:szCs w:val="24"/>
          <w:shd w:val="clear" w:color="auto" w:fill="FFFFFF"/>
        </w:rPr>
        <w:t>, </w:t>
      </w:r>
      <w:r w:rsidRPr="005C710F">
        <w:rPr>
          <w:i/>
          <w:iCs/>
          <w:color w:val="222222"/>
          <w:sz w:val="24"/>
          <w:szCs w:val="24"/>
          <w:shd w:val="clear" w:color="auto" w:fill="FFFFFF"/>
        </w:rPr>
        <w:t>70</w:t>
      </w:r>
      <w:r w:rsidRPr="005C710F">
        <w:rPr>
          <w:color w:val="222222"/>
          <w:sz w:val="24"/>
          <w:szCs w:val="24"/>
          <w:shd w:val="clear" w:color="auto" w:fill="FFFFFF"/>
        </w:rPr>
        <w:t>, pp.436-454.</w:t>
      </w:r>
      <w:proofErr w:type="gramEnd"/>
    </w:p>
    <w:p w:rsidR="008909D3" w:rsidRPr="005C710F" w:rsidRDefault="008909D3" w:rsidP="005421C8">
      <w:pPr>
        <w:pStyle w:val="references0"/>
        <w:numPr>
          <w:ilvl w:val="0"/>
          <w:numId w:val="0"/>
        </w:numPr>
        <w:spacing w:after="120" w:line="240" w:lineRule="auto"/>
        <w:ind w:left="357" w:hanging="357"/>
        <w:rPr>
          <w:sz w:val="24"/>
          <w:szCs w:val="24"/>
          <w:lang w:eastAsia="en-GB"/>
        </w:rPr>
      </w:pPr>
    </w:p>
    <w:p w:rsidR="00354A17" w:rsidRPr="005C710F" w:rsidRDefault="00B5141F" w:rsidP="005421C8">
      <w:pPr>
        <w:pStyle w:val="references0"/>
        <w:numPr>
          <w:ilvl w:val="0"/>
          <w:numId w:val="0"/>
        </w:numPr>
        <w:spacing w:after="120" w:line="240" w:lineRule="auto"/>
        <w:ind w:left="426" w:hanging="426"/>
        <w:rPr>
          <w:rFonts w:eastAsia="MS Mincho"/>
          <w:sz w:val="24"/>
          <w:szCs w:val="24"/>
        </w:rPr>
      </w:pPr>
      <w:r w:rsidRPr="005C710F">
        <w:rPr>
          <w:rFonts w:eastAsia="MS Mincho"/>
          <w:sz w:val="24"/>
          <w:szCs w:val="24"/>
        </w:rPr>
        <w:t>Parashar M. and Hariri S.</w:t>
      </w:r>
      <w:r w:rsidR="006F3362" w:rsidRPr="005C710F">
        <w:rPr>
          <w:rFonts w:eastAsia="MS Mincho"/>
          <w:sz w:val="24"/>
          <w:szCs w:val="24"/>
        </w:rPr>
        <w:t>,</w:t>
      </w:r>
      <w:r w:rsidR="00B54259" w:rsidRPr="005C710F">
        <w:rPr>
          <w:rFonts w:eastAsia="MS Mincho"/>
          <w:sz w:val="24"/>
          <w:szCs w:val="24"/>
        </w:rPr>
        <w:t xml:space="preserve"> 2005. </w:t>
      </w:r>
      <w:r w:rsidRPr="005C710F">
        <w:rPr>
          <w:rFonts w:eastAsia="MS Mincho"/>
          <w:sz w:val="24"/>
          <w:szCs w:val="24"/>
        </w:rPr>
        <w:t xml:space="preserve">Autonomic Computing: An Overview,” in Unconventional Programming Paradigms. </w:t>
      </w:r>
      <w:r w:rsidR="00145AB7" w:rsidRPr="005C710F">
        <w:rPr>
          <w:rFonts w:eastAsia="MS Mincho"/>
          <w:sz w:val="24"/>
          <w:szCs w:val="24"/>
        </w:rPr>
        <w:t>Le</w:t>
      </w:r>
      <w:r w:rsidRPr="005C710F">
        <w:rPr>
          <w:rFonts w:eastAsia="MS Mincho"/>
          <w:sz w:val="24"/>
          <w:szCs w:val="24"/>
        </w:rPr>
        <w:t>cture Notes in Computer Science, vol 3566. Springer, Berlin, Heidelberg.</w:t>
      </w:r>
    </w:p>
    <w:p w:rsidR="006F3362" w:rsidRPr="005C710F" w:rsidRDefault="006F3362" w:rsidP="005421C8">
      <w:pPr>
        <w:ind w:left="426" w:hanging="426"/>
        <w:jc w:val="both"/>
        <w:rPr>
          <w:sz w:val="24"/>
          <w:szCs w:val="24"/>
        </w:rPr>
      </w:pPr>
      <w:proofErr w:type="spellStart"/>
      <w:r w:rsidRPr="005C710F">
        <w:rPr>
          <w:color w:val="222222"/>
          <w:sz w:val="24"/>
          <w:szCs w:val="24"/>
          <w:shd w:val="clear" w:color="auto" w:fill="FFFFFF"/>
        </w:rPr>
        <w:t>Pidikiti</w:t>
      </w:r>
      <w:proofErr w:type="spellEnd"/>
      <w:r w:rsidRPr="005C710F">
        <w:rPr>
          <w:color w:val="222222"/>
          <w:sz w:val="24"/>
          <w:szCs w:val="24"/>
          <w:shd w:val="clear" w:color="auto" w:fill="FFFFFF"/>
        </w:rPr>
        <w:t xml:space="preserve">, D.S., </w:t>
      </w:r>
      <w:proofErr w:type="spellStart"/>
      <w:r w:rsidRPr="005C710F">
        <w:rPr>
          <w:color w:val="222222"/>
          <w:sz w:val="24"/>
          <w:szCs w:val="24"/>
          <w:shd w:val="clear" w:color="auto" w:fill="FFFFFF"/>
        </w:rPr>
        <w:t>Kalluri</w:t>
      </w:r>
      <w:proofErr w:type="spellEnd"/>
      <w:r w:rsidRPr="005C710F">
        <w:rPr>
          <w:color w:val="222222"/>
          <w:sz w:val="24"/>
          <w:szCs w:val="24"/>
          <w:shd w:val="clear" w:color="auto" w:fill="FFFFFF"/>
        </w:rPr>
        <w:t xml:space="preserve">, R., Kumar, R.S. and </w:t>
      </w:r>
      <w:proofErr w:type="spellStart"/>
      <w:r w:rsidRPr="005C710F">
        <w:rPr>
          <w:color w:val="222222"/>
          <w:sz w:val="24"/>
          <w:szCs w:val="24"/>
          <w:shd w:val="clear" w:color="auto" w:fill="FFFFFF"/>
        </w:rPr>
        <w:t>Bindhumadhava</w:t>
      </w:r>
      <w:proofErr w:type="spellEnd"/>
      <w:r w:rsidRPr="005C710F">
        <w:rPr>
          <w:color w:val="222222"/>
          <w:sz w:val="24"/>
          <w:szCs w:val="24"/>
          <w:shd w:val="clear" w:color="auto" w:fill="FFFFFF"/>
        </w:rPr>
        <w:t>, B.S., 2013. SCADA communication protocols: vulnerabilities, attacks and possible mitigations. </w:t>
      </w:r>
      <w:proofErr w:type="gramStart"/>
      <w:r w:rsidRPr="005C710F">
        <w:rPr>
          <w:i/>
          <w:iCs/>
          <w:color w:val="222222"/>
          <w:sz w:val="24"/>
          <w:szCs w:val="24"/>
          <w:shd w:val="clear" w:color="auto" w:fill="FFFFFF"/>
        </w:rPr>
        <w:t>CSI transactions on ICT</w:t>
      </w:r>
      <w:r w:rsidRPr="005C710F">
        <w:rPr>
          <w:color w:val="222222"/>
          <w:sz w:val="24"/>
          <w:szCs w:val="24"/>
          <w:shd w:val="clear" w:color="auto" w:fill="FFFFFF"/>
        </w:rPr>
        <w:t>, </w:t>
      </w:r>
      <w:r w:rsidRPr="005C710F">
        <w:rPr>
          <w:i/>
          <w:iCs/>
          <w:color w:val="222222"/>
          <w:sz w:val="24"/>
          <w:szCs w:val="24"/>
          <w:shd w:val="clear" w:color="auto" w:fill="FFFFFF"/>
        </w:rPr>
        <w:t>1</w:t>
      </w:r>
      <w:r w:rsidRPr="005C710F">
        <w:rPr>
          <w:color w:val="222222"/>
          <w:sz w:val="24"/>
          <w:szCs w:val="24"/>
          <w:shd w:val="clear" w:color="auto" w:fill="FFFFFF"/>
        </w:rPr>
        <w:t>(2), pp.135-141.</w:t>
      </w:r>
      <w:proofErr w:type="gramEnd"/>
    </w:p>
    <w:p w:rsidR="006F3362" w:rsidRPr="005C710F" w:rsidRDefault="006F3362" w:rsidP="005421C8">
      <w:pPr>
        <w:pStyle w:val="references0"/>
        <w:numPr>
          <w:ilvl w:val="0"/>
          <w:numId w:val="0"/>
        </w:numPr>
        <w:spacing w:after="120" w:line="240" w:lineRule="auto"/>
        <w:ind w:left="360" w:hanging="360"/>
        <w:rPr>
          <w:sz w:val="24"/>
          <w:szCs w:val="24"/>
        </w:rPr>
      </w:pPr>
    </w:p>
    <w:p w:rsidR="006F3362" w:rsidRPr="005C710F" w:rsidRDefault="006F3362" w:rsidP="005421C8">
      <w:pPr>
        <w:ind w:left="426" w:hanging="426"/>
        <w:jc w:val="both"/>
        <w:rPr>
          <w:sz w:val="24"/>
          <w:szCs w:val="24"/>
        </w:rPr>
      </w:pPr>
      <w:proofErr w:type="spellStart"/>
      <w:r w:rsidRPr="005C710F">
        <w:rPr>
          <w:color w:val="222222"/>
          <w:sz w:val="24"/>
          <w:szCs w:val="24"/>
          <w:shd w:val="clear" w:color="auto" w:fill="FFFFFF"/>
        </w:rPr>
        <w:t>Poslad</w:t>
      </w:r>
      <w:proofErr w:type="spellEnd"/>
      <w:r w:rsidRPr="005C710F">
        <w:rPr>
          <w:color w:val="222222"/>
          <w:sz w:val="24"/>
          <w:szCs w:val="24"/>
          <w:shd w:val="clear" w:color="auto" w:fill="FFFFFF"/>
        </w:rPr>
        <w:t>, S., 2011. </w:t>
      </w:r>
      <w:r w:rsidRPr="005C710F">
        <w:rPr>
          <w:i/>
          <w:iCs/>
          <w:color w:val="222222"/>
          <w:sz w:val="24"/>
          <w:szCs w:val="24"/>
          <w:shd w:val="clear" w:color="auto" w:fill="FFFFFF"/>
        </w:rPr>
        <w:t>Ubiquitous computing: smart devices, environments and interactions</w:t>
      </w:r>
      <w:r w:rsidRPr="005C710F">
        <w:rPr>
          <w:color w:val="222222"/>
          <w:sz w:val="24"/>
          <w:szCs w:val="24"/>
          <w:shd w:val="clear" w:color="auto" w:fill="FFFFFF"/>
        </w:rPr>
        <w:t xml:space="preserve">. </w:t>
      </w:r>
      <w:proofErr w:type="gramStart"/>
      <w:r w:rsidRPr="005C710F">
        <w:rPr>
          <w:color w:val="222222"/>
          <w:sz w:val="24"/>
          <w:szCs w:val="24"/>
          <w:shd w:val="clear" w:color="auto" w:fill="FFFFFF"/>
        </w:rPr>
        <w:t>John Wiley &amp; Sons.</w:t>
      </w:r>
      <w:proofErr w:type="gramEnd"/>
    </w:p>
    <w:p w:rsidR="006F3362" w:rsidRPr="005C710F" w:rsidRDefault="006F3362" w:rsidP="005421C8">
      <w:pPr>
        <w:pStyle w:val="references0"/>
        <w:numPr>
          <w:ilvl w:val="0"/>
          <w:numId w:val="0"/>
        </w:numPr>
        <w:spacing w:after="120" w:line="240" w:lineRule="auto"/>
        <w:ind w:left="360" w:hanging="360"/>
        <w:rPr>
          <w:sz w:val="24"/>
          <w:szCs w:val="24"/>
        </w:rPr>
      </w:pPr>
    </w:p>
    <w:p w:rsidR="006F3362" w:rsidRPr="005C710F" w:rsidRDefault="006F3362" w:rsidP="005421C8">
      <w:pPr>
        <w:ind w:left="360" w:hanging="360"/>
        <w:jc w:val="both"/>
        <w:rPr>
          <w:sz w:val="24"/>
          <w:szCs w:val="24"/>
        </w:rPr>
      </w:pPr>
      <w:proofErr w:type="gramStart"/>
      <w:r w:rsidRPr="005C710F">
        <w:rPr>
          <w:color w:val="222222"/>
          <w:sz w:val="24"/>
          <w:szCs w:val="24"/>
          <w:shd w:val="clear" w:color="auto" w:fill="FFFFFF"/>
        </w:rPr>
        <w:t xml:space="preserve">Sheldon, F., </w:t>
      </w:r>
      <w:proofErr w:type="spellStart"/>
      <w:r w:rsidRPr="005C710F">
        <w:rPr>
          <w:color w:val="222222"/>
          <w:sz w:val="24"/>
          <w:szCs w:val="24"/>
          <w:shd w:val="clear" w:color="auto" w:fill="FFFFFF"/>
        </w:rPr>
        <w:t>Potok</w:t>
      </w:r>
      <w:proofErr w:type="spellEnd"/>
      <w:r w:rsidRPr="005C710F">
        <w:rPr>
          <w:color w:val="222222"/>
          <w:sz w:val="24"/>
          <w:szCs w:val="24"/>
          <w:shd w:val="clear" w:color="auto" w:fill="FFFFFF"/>
        </w:rPr>
        <w:t xml:space="preserve">, T., Langston, M., </w:t>
      </w:r>
      <w:proofErr w:type="spellStart"/>
      <w:r w:rsidRPr="005C710F">
        <w:rPr>
          <w:color w:val="222222"/>
          <w:sz w:val="24"/>
          <w:szCs w:val="24"/>
          <w:shd w:val="clear" w:color="auto" w:fill="FFFFFF"/>
        </w:rPr>
        <w:t>Krings</w:t>
      </w:r>
      <w:proofErr w:type="spellEnd"/>
      <w:r w:rsidRPr="005C710F">
        <w:rPr>
          <w:color w:val="222222"/>
          <w:sz w:val="24"/>
          <w:szCs w:val="24"/>
          <w:shd w:val="clear" w:color="auto" w:fill="FFFFFF"/>
        </w:rPr>
        <w:t>, A. and Oman, P., 2004, July.</w:t>
      </w:r>
      <w:proofErr w:type="gramEnd"/>
      <w:r w:rsidRPr="005C710F">
        <w:rPr>
          <w:color w:val="222222"/>
          <w:sz w:val="24"/>
          <w:szCs w:val="24"/>
          <w:shd w:val="clear" w:color="auto" w:fill="FFFFFF"/>
        </w:rPr>
        <w:t xml:space="preserve"> </w:t>
      </w:r>
      <w:proofErr w:type="gramStart"/>
      <w:r w:rsidRPr="005C710F">
        <w:rPr>
          <w:color w:val="222222"/>
          <w:sz w:val="24"/>
          <w:szCs w:val="24"/>
          <w:shd w:val="clear" w:color="auto" w:fill="FFFFFF"/>
        </w:rPr>
        <w:t>Autonomic approach to survivable cyber-secure infrastructures.</w:t>
      </w:r>
      <w:proofErr w:type="gramEnd"/>
      <w:r w:rsidRPr="005C710F">
        <w:rPr>
          <w:color w:val="222222"/>
          <w:sz w:val="24"/>
          <w:szCs w:val="24"/>
          <w:shd w:val="clear" w:color="auto" w:fill="FFFFFF"/>
        </w:rPr>
        <w:t xml:space="preserve"> In </w:t>
      </w:r>
      <w:r w:rsidRPr="005C710F">
        <w:rPr>
          <w:i/>
          <w:iCs/>
          <w:color w:val="222222"/>
          <w:sz w:val="24"/>
          <w:szCs w:val="24"/>
          <w:shd w:val="clear" w:color="auto" w:fill="FFFFFF"/>
        </w:rPr>
        <w:t>IEEE Int. Conf. on Web Services (ICWS 2004), California, USA</w:t>
      </w:r>
      <w:r w:rsidRPr="005C710F">
        <w:rPr>
          <w:color w:val="222222"/>
          <w:sz w:val="24"/>
          <w:szCs w:val="24"/>
          <w:shd w:val="clear" w:color="auto" w:fill="FFFFFF"/>
        </w:rPr>
        <w:t>.</w:t>
      </w:r>
    </w:p>
    <w:p w:rsidR="006F3362" w:rsidRPr="005C710F" w:rsidRDefault="006F3362" w:rsidP="005421C8">
      <w:pPr>
        <w:pStyle w:val="references0"/>
        <w:numPr>
          <w:ilvl w:val="0"/>
          <w:numId w:val="0"/>
        </w:numPr>
        <w:spacing w:after="120" w:line="240" w:lineRule="auto"/>
        <w:ind w:left="360" w:hanging="360"/>
        <w:rPr>
          <w:sz w:val="24"/>
          <w:szCs w:val="24"/>
        </w:rPr>
      </w:pPr>
    </w:p>
    <w:p w:rsidR="00B5141F" w:rsidRPr="005C710F" w:rsidRDefault="00B5141F" w:rsidP="005421C8">
      <w:pPr>
        <w:pStyle w:val="references0"/>
        <w:numPr>
          <w:ilvl w:val="0"/>
          <w:numId w:val="0"/>
        </w:numPr>
        <w:spacing w:after="120" w:line="240" w:lineRule="auto"/>
        <w:ind w:left="360" w:hanging="360"/>
        <w:rPr>
          <w:sz w:val="24"/>
          <w:szCs w:val="24"/>
        </w:rPr>
      </w:pPr>
      <w:r w:rsidRPr="005C710F">
        <w:rPr>
          <w:sz w:val="24"/>
          <w:szCs w:val="24"/>
        </w:rPr>
        <w:t xml:space="preserve">SQL The Next Big Thing in SCADA, White Paper, Inductive Automation, 2012. </w:t>
      </w:r>
      <w:hyperlink r:id="rId20" w:history="1">
        <w:r w:rsidRPr="005C710F">
          <w:rPr>
            <w:rStyle w:val="Hyperlink"/>
            <w:sz w:val="24"/>
            <w:szCs w:val="24"/>
          </w:rPr>
          <w:t>https://www.automation.com/pdf_articles/inductive_automation/WhitePaper_SQL_The_Next_Big_Thing_in_SCADA.pdf</w:t>
        </w:r>
      </w:hyperlink>
      <w:r w:rsidR="0002305B" w:rsidRPr="005C710F">
        <w:rPr>
          <w:rStyle w:val="Hyperlink"/>
          <w:sz w:val="24"/>
          <w:szCs w:val="24"/>
        </w:rPr>
        <w:t xml:space="preserve"> </w:t>
      </w:r>
      <w:r w:rsidR="0002305B" w:rsidRPr="005C710F">
        <w:rPr>
          <w:rFonts w:eastAsia="MS Mincho"/>
          <w:noProof w:val="0"/>
          <w:spacing w:val="-1"/>
          <w:sz w:val="24"/>
          <w:szCs w:val="24"/>
          <w:lang w:val="en-GB"/>
        </w:rPr>
        <w:t>[Accessed 20 August 2017].</w:t>
      </w:r>
    </w:p>
    <w:p w:rsidR="006F3362" w:rsidRPr="005C710F" w:rsidRDefault="006F3362" w:rsidP="005421C8">
      <w:pPr>
        <w:ind w:left="360" w:hanging="360"/>
        <w:jc w:val="both"/>
        <w:rPr>
          <w:sz w:val="24"/>
          <w:szCs w:val="24"/>
        </w:rPr>
      </w:pPr>
      <w:proofErr w:type="spellStart"/>
      <w:r w:rsidRPr="005C710F">
        <w:rPr>
          <w:color w:val="222222"/>
          <w:sz w:val="24"/>
          <w:szCs w:val="24"/>
          <w:shd w:val="clear" w:color="auto" w:fill="FFFFFF"/>
        </w:rPr>
        <w:t>Taveras</w:t>
      </w:r>
      <w:proofErr w:type="spellEnd"/>
      <w:r w:rsidRPr="005C710F">
        <w:rPr>
          <w:color w:val="222222"/>
          <w:sz w:val="24"/>
          <w:szCs w:val="24"/>
          <w:shd w:val="clear" w:color="auto" w:fill="FFFFFF"/>
        </w:rPr>
        <w:t>, P., 2013. SCADA live forensics: real time data acquisition process to detect, prevent or evaluate critical situations. </w:t>
      </w:r>
      <w:proofErr w:type="gramStart"/>
      <w:r w:rsidRPr="005C710F">
        <w:rPr>
          <w:i/>
          <w:iCs/>
          <w:color w:val="222222"/>
          <w:sz w:val="24"/>
          <w:szCs w:val="24"/>
          <w:shd w:val="clear" w:color="auto" w:fill="FFFFFF"/>
        </w:rPr>
        <w:t>European Scientific Journal, ESJ</w:t>
      </w:r>
      <w:r w:rsidRPr="005C710F">
        <w:rPr>
          <w:color w:val="222222"/>
          <w:sz w:val="24"/>
          <w:szCs w:val="24"/>
          <w:shd w:val="clear" w:color="auto" w:fill="FFFFFF"/>
        </w:rPr>
        <w:t>, </w:t>
      </w:r>
      <w:r w:rsidRPr="005C710F">
        <w:rPr>
          <w:i/>
          <w:iCs/>
          <w:color w:val="222222"/>
          <w:sz w:val="24"/>
          <w:szCs w:val="24"/>
          <w:shd w:val="clear" w:color="auto" w:fill="FFFFFF"/>
        </w:rPr>
        <w:t>9</w:t>
      </w:r>
      <w:r w:rsidRPr="005C710F">
        <w:rPr>
          <w:color w:val="222222"/>
          <w:sz w:val="24"/>
          <w:szCs w:val="24"/>
          <w:shd w:val="clear" w:color="auto" w:fill="FFFFFF"/>
        </w:rPr>
        <w:t>(21).</w:t>
      </w:r>
      <w:proofErr w:type="gramEnd"/>
    </w:p>
    <w:p w:rsidR="006F3362" w:rsidRPr="005C710F" w:rsidRDefault="006F3362" w:rsidP="005421C8">
      <w:pPr>
        <w:pStyle w:val="references0"/>
        <w:numPr>
          <w:ilvl w:val="0"/>
          <w:numId w:val="0"/>
        </w:numPr>
        <w:spacing w:after="120" w:line="240" w:lineRule="auto"/>
        <w:ind w:left="360" w:hanging="360"/>
        <w:rPr>
          <w:sz w:val="24"/>
          <w:szCs w:val="24"/>
        </w:rPr>
      </w:pPr>
    </w:p>
    <w:p w:rsidR="00C36550" w:rsidRPr="005C710F" w:rsidRDefault="00C36550" w:rsidP="005421C8">
      <w:pPr>
        <w:pStyle w:val="references0"/>
        <w:numPr>
          <w:ilvl w:val="0"/>
          <w:numId w:val="0"/>
        </w:numPr>
        <w:spacing w:after="120" w:line="240" w:lineRule="auto"/>
        <w:ind w:left="360" w:hanging="360"/>
        <w:rPr>
          <w:sz w:val="24"/>
          <w:szCs w:val="24"/>
        </w:rPr>
      </w:pPr>
      <w:r w:rsidRPr="005C710F">
        <w:rPr>
          <w:sz w:val="24"/>
          <w:szCs w:val="24"/>
        </w:rPr>
        <w:t xml:space="preserve">Wang Y., </w:t>
      </w:r>
      <w:r w:rsidR="0002305B" w:rsidRPr="005C710F">
        <w:rPr>
          <w:sz w:val="24"/>
          <w:szCs w:val="24"/>
        </w:rPr>
        <w:t>Wang Y., Patel S.,and Patel D., 2006a</w:t>
      </w:r>
      <w:r w:rsidR="00F547C0" w:rsidRPr="005C710F">
        <w:rPr>
          <w:sz w:val="24"/>
          <w:szCs w:val="24"/>
        </w:rPr>
        <w:t xml:space="preserve">. </w:t>
      </w:r>
      <w:r w:rsidRPr="005C710F">
        <w:rPr>
          <w:sz w:val="24"/>
          <w:szCs w:val="24"/>
        </w:rPr>
        <w:t>A layered reference model of the brain (LRMB),”. </w:t>
      </w:r>
      <w:r w:rsidRPr="005C710F">
        <w:rPr>
          <w:i/>
          <w:sz w:val="24"/>
          <w:szCs w:val="24"/>
        </w:rPr>
        <w:t>IEEE Transactions on Systems, Man, and Cybernetics, Part C (Applications and Reviews)</w:t>
      </w:r>
      <w:r w:rsidRPr="005C710F">
        <w:rPr>
          <w:sz w:val="24"/>
          <w:szCs w:val="24"/>
        </w:rPr>
        <w:t>, 36(2), 124-133.</w:t>
      </w:r>
    </w:p>
    <w:p w:rsidR="00A238D5" w:rsidRPr="005C710F" w:rsidRDefault="00A238D5" w:rsidP="005421C8">
      <w:pPr>
        <w:pStyle w:val="references0"/>
        <w:numPr>
          <w:ilvl w:val="0"/>
          <w:numId w:val="0"/>
        </w:numPr>
        <w:spacing w:after="120" w:line="240" w:lineRule="auto"/>
        <w:ind w:left="360" w:hanging="360"/>
        <w:rPr>
          <w:sz w:val="24"/>
          <w:szCs w:val="24"/>
        </w:rPr>
      </w:pPr>
      <w:r w:rsidRPr="005C710F">
        <w:rPr>
          <w:sz w:val="24"/>
          <w:szCs w:val="24"/>
        </w:rPr>
        <w:t>Wang</w:t>
      </w:r>
      <w:r w:rsidR="00AF02AC" w:rsidRPr="005C710F">
        <w:rPr>
          <w:sz w:val="24"/>
          <w:szCs w:val="24"/>
        </w:rPr>
        <w:t xml:space="preserve"> Y.</w:t>
      </w:r>
      <w:r w:rsidR="006A2E3E" w:rsidRPr="005C710F">
        <w:rPr>
          <w:sz w:val="24"/>
          <w:szCs w:val="24"/>
        </w:rPr>
        <w:t xml:space="preserve"> </w:t>
      </w:r>
      <w:r w:rsidRPr="005C710F">
        <w:rPr>
          <w:sz w:val="24"/>
          <w:szCs w:val="24"/>
        </w:rPr>
        <w:t>and Wang</w:t>
      </w:r>
      <w:r w:rsidR="00AF02AC" w:rsidRPr="005C710F">
        <w:rPr>
          <w:sz w:val="24"/>
          <w:szCs w:val="24"/>
        </w:rPr>
        <w:t xml:space="preserve"> Y.</w:t>
      </w:r>
      <w:r w:rsidR="0002305B" w:rsidRPr="005C710F">
        <w:rPr>
          <w:sz w:val="24"/>
          <w:szCs w:val="24"/>
        </w:rPr>
        <w:t>, 2006b</w:t>
      </w:r>
      <w:r w:rsidR="00811E1C" w:rsidRPr="005C710F">
        <w:rPr>
          <w:sz w:val="24"/>
          <w:szCs w:val="24"/>
        </w:rPr>
        <w:t>.</w:t>
      </w:r>
      <w:r w:rsidR="0002305B" w:rsidRPr="005C710F">
        <w:rPr>
          <w:sz w:val="24"/>
          <w:szCs w:val="24"/>
        </w:rPr>
        <w:t xml:space="preserve"> </w:t>
      </w:r>
      <w:r w:rsidRPr="005C710F">
        <w:rPr>
          <w:sz w:val="24"/>
          <w:szCs w:val="24"/>
        </w:rPr>
        <w:t>Cognitive informatics models of the brain” </w:t>
      </w:r>
      <w:r w:rsidRPr="005C710F">
        <w:rPr>
          <w:i/>
          <w:sz w:val="24"/>
          <w:szCs w:val="24"/>
        </w:rPr>
        <w:t>IEEE Transactions on Systems, Man, and Cybernetics, Part C (Applications and Reviews), 36(2)</w:t>
      </w:r>
      <w:r w:rsidRPr="005C710F">
        <w:rPr>
          <w:sz w:val="24"/>
          <w:szCs w:val="24"/>
        </w:rPr>
        <w:t>, 203-207.</w:t>
      </w:r>
    </w:p>
    <w:p w:rsidR="00C36550" w:rsidRPr="005C710F" w:rsidRDefault="0002305B" w:rsidP="005421C8">
      <w:pPr>
        <w:pStyle w:val="BodyText"/>
        <w:spacing w:line="240" w:lineRule="auto"/>
        <w:ind w:left="288" w:hanging="288"/>
        <w:rPr>
          <w:color w:val="000000"/>
          <w:sz w:val="24"/>
          <w:szCs w:val="24"/>
        </w:rPr>
      </w:pPr>
      <w:r w:rsidRPr="005C710F">
        <w:rPr>
          <w:color w:val="000000"/>
          <w:sz w:val="24"/>
          <w:szCs w:val="24"/>
        </w:rPr>
        <w:t xml:space="preserve">Wang Y., </w:t>
      </w:r>
      <w:r w:rsidR="009337BE" w:rsidRPr="005C710F">
        <w:rPr>
          <w:color w:val="000000"/>
          <w:sz w:val="24"/>
          <w:szCs w:val="24"/>
        </w:rPr>
        <w:t>2007</w:t>
      </w:r>
      <w:r w:rsidR="007C5B74" w:rsidRPr="005C710F">
        <w:rPr>
          <w:color w:val="000000"/>
          <w:sz w:val="24"/>
          <w:szCs w:val="24"/>
        </w:rPr>
        <w:t>a</w:t>
      </w:r>
      <w:r w:rsidR="009337BE" w:rsidRPr="005C710F">
        <w:rPr>
          <w:color w:val="000000"/>
          <w:sz w:val="24"/>
          <w:szCs w:val="24"/>
        </w:rPr>
        <w:t>.</w:t>
      </w:r>
      <w:r w:rsidR="009337BE" w:rsidRPr="005C710F">
        <w:rPr>
          <w:b/>
          <w:bCs/>
          <w:sz w:val="24"/>
          <w:szCs w:val="24"/>
          <w:lang w:eastAsia="en-GB"/>
        </w:rPr>
        <w:t xml:space="preserve"> </w:t>
      </w:r>
      <w:proofErr w:type="gramStart"/>
      <w:r w:rsidR="009337BE" w:rsidRPr="005C710F">
        <w:rPr>
          <w:color w:val="000000"/>
          <w:sz w:val="24"/>
          <w:szCs w:val="24"/>
        </w:rPr>
        <w:t>The Theoretical Framework of Cognitive Informatics.</w:t>
      </w:r>
      <w:proofErr w:type="gramEnd"/>
      <w:r w:rsidR="009337BE" w:rsidRPr="005C710F">
        <w:rPr>
          <w:color w:val="000000"/>
          <w:sz w:val="24"/>
          <w:szCs w:val="24"/>
        </w:rPr>
        <w:t xml:space="preserve"> </w:t>
      </w:r>
      <w:r w:rsidR="00CC49ED" w:rsidRPr="005C710F">
        <w:rPr>
          <w:i/>
          <w:color w:val="000000"/>
          <w:sz w:val="24"/>
          <w:szCs w:val="24"/>
        </w:rPr>
        <w:t>Int’l J. o</w:t>
      </w:r>
      <w:r w:rsidR="00C36550" w:rsidRPr="005C710F">
        <w:rPr>
          <w:i/>
          <w:color w:val="000000"/>
          <w:sz w:val="24"/>
          <w:szCs w:val="24"/>
        </w:rPr>
        <w:t>f Cognitive Informatics and Natural Intelligence,</w:t>
      </w:r>
      <w:r w:rsidR="00C36550" w:rsidRPr="005C710F">
        <w:rPr>
          <w:color w:val="000000"/>
          <w:sz w:val="24"/>
          <w:szCs w:val="24"/>
        </w:rPr>
        <w:t xml:space="preserve"> 1(1), 1-27.</w:t>
      </w:r>
    </w:p>
    <w:p w:rsidR="007C5B74" w:rsidRPr="005C710F" w:rsidRDefault="0002305B" w:rsidP="005421C8">
      <w:pPr>
        <w:pStyle w:val="BodyText"/>
        <w:spacing w:line="240" w:lineRule="auto"/>
        <w:ind w:left="288" w:hanging="288"/>
        <w:rPr>
          <w:color w:val="000000"/>
          <w:sz w:val="24"/>
          <w:szCs w:val="24"/>
        </w:rPr>
      </w:pPr>
      <w:r w:rsidRPr="005C710F">
        <w:rPr>
          <w:color w:val="000000"/>
          <w:sz w:val="24"/>
          <w:szCs w:val="24"/>
        </w:rPr>
        <w:t xml:space="preserve">Wang Y., </w:t>
      </w:r>
      <w:r w:rsidR="007C5B74" w:rsidRPr="005C710F">
        <w:rPr>
          <w:color w:val="000000"/>
          <w:sz w:val="24"/>
          <w:szCs w:val="24"/>
        </w:rPr>
        <w:t xml:space="preserve">2007b. </w:t>
      </w:r>
      <w:proofErr w:type="gramStart"/>
      <w:r w:rsidR="007C5B74" w:rsidRPr="005C710F">
        <w:rPr>
          <w:color w:val="000000"/>
          <w:sz w:val="24"/>
          <w:szCs w:val="24"/>
        </w:rPr>
        <w:t>Towards Theoretical Foundations of Autonomic Computing.</w:t>
      </w:r>
      <w:proofErr w:type="gramEnd"/>
      <w:r w:rsidR="007C5B74" w:rsidRPr="005C710F">
        <w:rPr>
          <w:color w:val="000000"/>
          <w:sz w:val="24"/>
          <w:szCs w:val="24"/>
        </w:rPr>
        <w:t xml:space="preserve"> </w:t>
      </w:r>
      <w:r w:rsidR="007C5B74" w:rsidRPr="005C710F">
        <w:rPr>
          <w:i/>
          <w:color w:val="000000"/>
          <w:sz w:val="24"/>
          <w:szCs w:val="24"/>
        </w:rPr>
        <w:t>Int’l J. of Cognitive Informatics and Natural Intelligence,</w:t>
      </w:r>
      <w:r w:rsidR="007C5B74" w:rsidRPr="005C710F">
        <w:rPr>
          <w:color w:val="000000"/>
          <w:sz w:val="24"/>
          <w:szCs w:val="24"/>
        </w:rPr>
        <w:t xml:space="preserve"> 1(3), 1-16.</w:t>
      </w:r>
    </w:p>
    <w:p w:rsidR="000F7561" w:rsidRPr="005C710F" w:rsidRDefault="0002305B" w:rsidP="005421C8">
      <w:pPr>
        <w:spacing w:after="120"/>
        <w:ind w:left="426" w:hanging="426"/>
        <w:jc w:val="both"/>
        <w:rPr>
          <w:color w:val="000000"/>
          <w:sz w:val="24"/>
          <w:szCs w:val="24"/>
        </w:rPr>
      </w:pPr>
      <w:r w:rsidRPr="005C710F">
        <w:rPr>
          <w:color w:val="000000"/>
          <w:sz w:val="24"/>
          <w:szCs w:val="24"/>
        </w:rPr>
        <w:t>Wang Y., 2009</w:t>
      </w:r>
      <w:r w:rsidR="000F7561" w:rsidRPr="005C710F">
        <w:rPr>
          <w:color w:val="000000"/>
          <w:sz w:val="24"/>
          <w:szCs w:val="24"/>
        </w:rPr>
        <w:t xml:space="preserve">. </w:t>
      </w:r>
      <w:proofErr w:type="gramStart"/>
      <w:r w:rsidR="000F7561" w:rsidRPr="005C710F">
        <w:rPr>
          <w:color w:val="000000"/>
          <w:sz w:val="24"/>
          <w:szCs w:val="24"/>
        </w:rPr>
        <w:t xml:space="preserve">Cognitive Computing and </w:t>
      </w:r>
      <w:proofErr w:type="spellStart"/>
      <w:r w:rsidR="000F7561" w:rsidRPr="005C710F">
        <w:rPr>
          <w:color w:val="000000"/>
          <w:sz w:val="24"/>
          <w:szCs w:val="24"/>
        </w:rPr>
        <w:t>machinable</w:t>
      </w:r>
      <w:proofErr w:type="spellEnd"/>
      <w:r w:rsidR="000F7561" w:rsidRPr="005C710F">
        <w:rPr>
          <w:color w:val="000000"/>
          <w:sz w:val="24"/>
          <w:szCs w:val="24"/>
        </w:rPr>
        <w:t xml:space="preserve"> thought.</w:t>
      </w:r>
      <w:proofErr w:type="gramEnd"/>
      <w:r w:rsidR="000F7561" w:rsidRPr="005C710F">
        <w:rPr>
          <w:color w:val="000000"/>
          <w:sz w:val="24"/>
          <w:szCs w:val="24"/>
        </w:rPr>
        <w:t xml:space="preserve"> </w:t>
      </w:r>
      <w:proofErr w:type="gramStart"/>
      <w:r w:rsidR="000F7561" w:rsidRPr="005C710F">
        <w:rPr>
          <w:color w:val="000000"/>
          <w:sz w:val="24"/>
          <w:szCs w:val="24"/>
        </w:rPr>
        <w:t>In </w:t>
      </w:r>
      <w:r w:rsidR="000F7561" w:rsidRPr="005C710F">
        <w:rPr>
          <w:rStyle w:val="Emphasis"/>
          <w:rFonts w:eastAsia="MS Mincho"/>
          <w:color w:val="000000"/>
          <w:sz w:val="24"/>
          <w:szCs w:val="24"/>
        </w:rPr>
        <w:t>2009 8th IEEE International Conference on Cognitive Informatics</w:t>
      </w:r>
      <w:r w:rsidR="000F7561" w:rsidRPr="005C710F">
        <w:rPr>
          <w:color w:val="000000"/>
          <w:sz w:val="24"/>
          <w:szCs w:val="24"/>
        </w:rPr>
        <w:t>, Kowloon, Hong Kong, pp. 6-8.</w:t>
      </w:r>
      <w:proofErr w:type="gramEnd"/>
    </w:p>
    <w:p w:rsidR="00C36550" w:rsidRPr="005C710F" w:rsidRDefault="000F7561" w:rsidP="005421C8">
      <w:pPr>
        <w:pStyle w:val="Default"/>
        <w:spacing w:after="120"/>
        <w:ind w:left="426" w:hanging="426"/>
        <w:jc w:val="both"/>
        <w:rPr>
          <w:rFonts w:ascii="Times New Roman" w:hAnsi="Times New Roman" w:cs="Times New Roman"/>
        </w:rPr>
      </w:pPr>
      <w:r w:rsidRPr="005C710F">
        <w:rPr>
          <w:rFonts w:ascii="Times New Roman" w:hAnsi="Times New Roman" w:cs="Times New Roman"/>
        </w:rPr>
        <w:t>Wang</w:t>
      </w:r>
      <w:r w:rsidR="00C36550" w:rsidRPr="005C710F">
        <w:rPr>
          <w:rFonts w:ascii="Times New Roman" w:hAnsi="Times New Roman" w:cs="Times New Roman"/>
        </w:rPr>
        <w:t xml:space="preserve"> Y.</w:t>
      </w:r>
      <w:r w:rsidRPr="005C710F">
        <w:rPr>
          <w:rFonts w:ascii="Times New Roman" w:hAnsi="Times New Roman" w:cs="Times New Roman"/>
        </w:rPr>
        <w:t xml:space="preserve">, </w:t>
      </w:r>
      <w:proofErr w:type="spellStart"/>
      <w:r w:rsidRPr="005C710F">
        <w:rPr>
          <w:rFonts w:ascii="Times New Roman" w:hAnsi="Times New Roman" w:cs="Times New Roman"/>
        </w:rPr>
        <w:t>Widrow</w:t>
      </w:r>
      <w:proofErr w:type="spellEnd"/>
      <w:r w:rsidRPr="005C710F">
        <w:rPr>
          <w:rFonts w:ascii="Times New Roman" w:hAnsi="Times New Roman" w:cs="Times New Roman"/>
        </w:rPr>
        <w:t xml:space="preserve"> B., Zhang B., </w:t>
      </w:r>
      <w:proofErr w:type="spellStart"/>
      <w:r w:rsidRPr="005C710F">
        <w:rPr>
          <w:rFonts w:ascii="Times New Roman" w:hAnsi="Times New Roman" w:cs="Times New Roman"/>
        </w:rPr>
        <w:t>Kinser</w:t>
      </w:r>
      <w:proofErr w:type="spellEnd"/>
      <w:r w:rsidRPr="005C710F">
        <w:rPr>
          <w:rFonts w:ascii="Times New Roman" w:hAnsi="Times New Roman" w:cs="Times New Roman"/>
        </w:rPr>
        <w:t xml:space="preserve"> W., Sugawara K., Sun, F., Lu J., Lu J., Weise T., </w:t>
      </w:r>
      <w:r w:rsidR="00C14709" w:rsidRPr="005C710F">
        <w:rPr>
          <w:rFonts w:ascii="Times New Roman" w:hAnsi="Times New Roman" w:cs="Times New Roman"/>
        </w:rPr>
        <w:t xml:space="preserve">and </w:t>
      </w:r>
      <w:r w:rsidRPr="005C710F">
        <w:rPr>
          <w:rFonts w:ascii="Times New Roman" w:hAnsi="Times New Roman" w:cs="Times New Roman"/>
        </w:rPr>
        <w:t>Zhang D.</w:t>
      </w:r>
      <w:r w:rsidR="0002305B" w:rsidRPr="005C710F">
        <w:rPr>
          <w:rFonts w:ascii="Times New Roman" w:hAnsi="Times New Roman" w:cs="Times New Roman"/>
        </w:rPr>
        <w:t xml:space="preserve">, </w:t>
      </w:r>
      <w:r w:rsidR="00C36550" w:rsidRPr="005C710F">
        <w:rPr>
          <w:rFonts w:ascii="Times New Roman" w:hAnsi="Times New Roman" w:cs="Times New Roman"/>
        </w:rPr>
        <w:t>2011</w:t>
      </w:r>
      <w:r w:rsidRPr="005C710F">
        <w:rPr>
          <w:rFonts w:ascii="Times New Roman" w:hAnsi="Times New Roman" w:cs="Times New Roman"/>
        </w:rPr>
        <w:t>a</w:t>
      </w:r>
      <w:r w:rsidR="00C36550" w:rsidRPr="005C710F">
        <w:rPr>
          <w:rFonts w:ascii="Times New Roman" w:hAnsi="Times New Roman" w:cs="Times New Roman"/>
        </w:rPr>
        <w:t xml:space="preserve">. </w:t>
      </w:r>
      <w:proofErr w:type="gramStart"/>
      <w:r w:rsidR="00C36550" w:rsidRPr="005C710F">
        <w:rPr>
          <w:rFonts w:ascii="Times New Roman" w:hAnsi="Times New Roman" w:cs="Times New Roman"/>
        </w:rPr>
        <w:t>Perspectives on the Field of Cognitive Informatics and its Future Development.</w:t>
      </w:r>
      <w:proofErr w:type="gramEnd"/>
      <w:r w:rsidR="00C36550" w:rsidRPr="005C710F">
        <w:rPr>
          <w:rFonts w:ascii="Times New Roman" w:hAnsi="Times New Roman" w:cs="Times New Roman"/>
        </w:rPr>
        <w:t xml:space="preserve"> </w:t>
      </w:r>
      <w:r w:rsidR="00C36550" w:rsidRPr="005C710F">
        <w:rPr>
          <w:rFonts w:ascii="Times New Roman" w:hAnsi="Times New Roman" w:cs="Times New Roman"/>
          <w:i/>
        </w:rPr>
        <w:t xml:space="preserve">Int’l J. </w:t>
      </w:r>
      <w:r w:rsidR="00CC49ED" w:rsidRPr="005C710F">
        <w:rPr>
          <w:rFonts w:ascii="Times New Roman" w:hAnsi="Times New Roman" w:cs="Times New Roman"/>
          <w:i/>
        </w:rPr>
        <w:t>o</w:t>
      </w:r>
      <w:r w:rsidR="00C36550" w:rsidRPr="005C710F">
        <w:rPr>
          <w:rFonts w:ascii="Times New Roman" w:hAnsi="Times New Roman" w:cs="Times New Roman"/>
          <w:i/>
        </w:rPr>
        <w:t>f Cognitive Informatics and Natural Intelligence,</w:t>
      </w:r>
      <w:r w:rsidR="00C36550" w:rsidRPr="005C710F">
        <w:rPr>
          <w:rFonts w:ascii="Times New Roman" w:hAnsi="Times New Roman" w:cs="Times New Roman"/>
        </w:rPr>
        <w:t xml:space="preserve"> 5(1), 1-17.</w:t>
      </w:r>
    </w:p>
    <w:p w:rsidR="00C36550" w:rsidRPr="005C710F" w:rsidRDefault="000F7561" w:rsidP="005421C8">
      <w:pPr>
        <w:pStyle w:val="Default"/>
        <w:spacing w:after="120"/>
        <w:ind w:left="426" w:hanging="426"/>
        <w:jc w:val="both"/>
        <w:rPr>
          <w:rFonts w:ascii="Times New Roman" w:hAnsi="Times New Roman" w:cs="Times New Roman"/>
        </w:rPr>
      </w:pPr>
      <w:r w:rsidRPr="005C710F">
        <w:rPr>
          <w:rFonts w:ascii="Times New Roman" w:hAnsi="Times New Roman" w:cs="Times New Roman"/>
        </w:rPr>
        <w:t>Wang</w:t>
      </w:r>
      <w:r w:rsidR="0002305B" w:rsidRPr="005C710F">
        <w:rPr>
          <w:rFonts w:ascii="Times New Roman" w:hAnsi="Times New Roman" w:cs="Times New Roman"/>
        </w:rPr>
        <w:t xml:space="preserve"> Y., </w:t>
      </w:r>
      <w:r w:rsidR="00C36550" w:rsidRPr="005C710F">
        <w:rPr>
          <w:rFonts w:ascii="Times New Roman" w:hAnsi="Times New Roman" w:cs="Times New Roman"/>
        </w:rPr>
        <w:t>2011</w:t>
      </w:r>
      <w:r w:rsidRPr="005C710F">
        <w:rPr>
          <w:rFonts w:ascii="Times New Roman" w:hAnsi="Times New Roman" w:cs="Times New Roman"/>
        </w:rPr>
        <w:t>b</w:t>
      </w:r>
      <w:r w:rsidR="00C36550" w:rsidRPr="005C710F">
        <w:rPr>
          <w:rFonts w:ascii="Times New Roman" w:hAnsi="Times New Roman" w:cs="Times New Roman"/>
        </w:rPr>
        <w:t xml:space="preserve">. </w:t>
      </w:r>
      <w:proofErr w:type="gramStart"/>
      <w:r w:rsidR="00C36550" w:rsidRPr="005C710F">
        <w:rPr>
          <w:rFonts w:ascii="Times New Roman" w:hAnsi="Times New Roman" w:cs="Times New Roman"/>
        </w:rPr>
        <w:t>The Cognitive Processes of Formal Inferences.</w:t>
      </w:r>
      <w:proofErr w:type="gramEnd"/>
      <w:r w:rsidR="00C36550" w:rsidRPr="005C710F">
        <w:rPr>
          <w:rFonts w:ascii="Times New Roman" w:hAnsi="Times New Roman" w:cs="Times New Roman"/>
        </w:rPr>
        <w:t xml:space="preserve"> </w:t>
      </w:r>
      <w:r w:rsidR="00CC49ED" w:rsidRPr="005C710F">
        <w:rPr>
          <w:rFonts w:ascii="Times New Roman" w:hAnsi="Times New Roman" w:cs="Times New Roman"/>
          <w:i/>
        </w:rPr>
        <w:t>Int’l J. o</w:t>
      </w:r>
      <w:r w:rsidR="00C36550" w:rsidRPr="005C710F">
        <w:rPr>
          <w:rFonts w:ascii="Times New Roman" w:hAnsi="Times New Roman" w:cs="Times New Roman"/>
          <w:i/>
        </w:rPr>
        <w:t xml:space="preserve">f Cognitive Informatics and </w:t>
      </w:r>
      <w:bookmarkStart w:id="0" w:name="_GoBack"/>
      <w:r w:rsidR="00C36550" w:rsidRPr="005C710F">
        <w:rPr>
          <w:rFonts w:ascii="Times New Roman" w:hAnsi="Times New Roman" w:cs="Times New Roman"/>
          <w:i/>
        </w:rPr>
        <w:t>Natural Intelligence,</w:t>
      </w:r>
      <w:r w:rsidR="00C36550" w:rsidRPr="005C710F">
        <w:rPr>
          <w:rFonts w:ascii="Times New Roman" w:hAnsi="Times New Roman" w:cs="Times New Roman"/>
        </w:rPr>
        <w:t xml:space="preserve"> 1(4), 75-86.</w:t>
      </w:r>
    </w:p>
    <w:bookmarkEnd w:id="0"/>
    <w:p w:rsidR="00C36550" w:rsidRPr="005C710F" w:rsidRDefault="000F7561" w:rsidP="005421C8">
      <w:pPr>
        <w:pStyle w:val="Default"/>
        <w:spacing w:after="120"/>
        <w:ind w:left="360" w:hanging="360"/>
        <w:jc w:val="both"/>
        <w:rPr>
          <w:rFonts w:ascii="Times New Roman" w:hAnsi="Times New Roman" w:cs="Times New Roman"/>
        </w:rPr>
      </w:pPr>
      <w:r w:rsidRPr="005C710F">
        <w:rPr>
          <w:rFonts w:ascii="Times New Roman" w:hAnsi="Times New Roman" w:cs="Times New Roman"/>
        </w:rPr>
        <w:t>Wang</w:t>
      </w:r>
      <w:r w:rsidR="00C36550" w:rsidRPr="005C710F">
        <w:rPr>
          <w:rFonts w:ascii="Times New Roman" w:hAnsi="Times New Roman" w:cs="Times New Roman"/>
        </w:rPr>
        <w:t xml:space="preserve"> Y.</w:t>
      </w:r>
      <w:r w:rsidR="00C14709" w:rsidRPr="005C710F">
        <w:rPr>
          <w:rFonts w:ascii="Times New Roman" w:hAnsi="Times New Roman" w:cs="Times New Roman"/>
        </w:rPr>
        <w:t xml:space="preserve">, Berwick R. C., </w:t>
      </w:r>
      <w:proofErr w:type="spellStart"/>
      <w:r w:rsidR="00C14709" w:rsidRPr="005C710F">
        <w:rPr>
          <w:rFonts w:ascii="Times New Roman" w:hAnsi="Times New Roman" w:cs="Times New Roman"/>
        </w:rPr>
        <w:t>Haykin</w:t>
      </w:r>
      <w:proofErr w:type="spellEnd"/>
      <w:r w:rsidR="00C14709" w:rsidRPr="005C710F">
        <w:rPr>
          <w:rFonts w:ascii="Times New Roman" w:hAnsi="Times New Roman" w:cs="Times New Roman"/>
        </w:rPr>
        <w:t xml:space="preserve"> S., </w:t>
      </w:r>
      <w:proofErr w:type="spellStart"/>
      <w:r w:rsidR="00C14709" w:rsidRPr="005C710F">
        <w:rPr>
          <w:rFonts w:ascii="Times New Roman" w:hAnsi="Times New Roman" w:cs="Times New Roman"/>
        </w:rPr>
        <w:t>Pedrycz</w:t>
      </w:r>
      <w:proofErr w:type="spellEnd"/>
      <w:r w:rsidR="00C14709" w:rsidRPr="005C710F">
        <w:rPr>
          <w:rFonts w:ascii="Times New Roman" w:hAnsi="Times New Roman" w:cs="Times New Roman"/>
        </w:rPr>
        <w:t xml:space="preserve"> W., </w:t>
      </w:r>
      <w:proofErr w:type="spellStart"/>
      <w:r w:rsidR="00C14709" w:rsidRPr="005C710F">
        <w:rPr>
          <w:rFonts w:ascii="Times New Roman" w:hAnsi="Times New Roman" w:cs="Times New Roman"/>
        </w:rPr>
        <w:t>Kinser</w:t>
      </w:r>
      <w:proofErr w:type="spellEnd"/>
      <w:r w:rsidR="00C14709" w:rsidRPr="005C710F">
        <w:rPr>
          <w:rFonts w:ascii="Times New Roman" w:hAnsi="Times New Roman" w:cs="Times New Roman"/>
        </w:rPr>
        <w:t xml:space="preserve"> W., </w:t>
      </w:r>
      <w:proofErr w:type="spellStart"/>
      <w:r w:rsidR="00C14709" w:rsidRPr="005C710F">
        <w:rPr>
          <w:rFonts w:ascii="Times New Roman" w:hAnsi="Times New Roman" w:cs="Times New Roman"/>
        </w:rPr>
        <w:t>Baciu</w:t>
      </w:r>
      <w:proofErr w:type="spellEnd"/>
      <w:r w:rsidR="00C14709" w:rsidRPr="005C710F">
        <w:rPr>
          <w:rFonts w:ascii="Times New Roman" w:hAnsi="Times New Roman" w:cs="Times New Roman"/>
        </w:rPr>
        <w:t xml:space="preserve"> G., Zhang D., </w:t>
      </w:r>
      <w:proofErr w:type="spellStart"/>
      <w:r w:rsidR="00C14709" w:rsidRPr="005C710F">
        <w:rPr>
          <w:rFonts w:ascii="Times New Roman" w:hAnsi="Times New Roman" w:cs="Times New Roman"/>
        </w:rPr>
        <w:t>Bhavsar</w:t>
      </w:r>
      <w:proofErr w:type="spellEnd"/>
      <w:r w:rsidR="00C14709" w:rsidRPr="005C710F">
        <w:rPr>
          <w:rFonts w:ascii="Times New Roman" w:hAnsi="Times New Roman" w:cs="Times New Roman"/>
        </w:rPr>
        <w:t xml:space="preserve"> V. C., and </w:t>
      </w:r>
      <w:proofErr w:type="spellStart"/>
      <w:r w:rsidR="00C14709" w:rsidRPr="005C710F">
        <w:rPr>
          <w:rFonts w:ascii="Times New Roman" w:hAnsi="Times New Roman" w:cs="Times New Roman"/>
        </w:rPr>
        <w:t>Gavrilova</w:t>
      </w:r>
      <w:proofErr w:type="spellEnd"/>
      <w:r w:rsidR="00C14709" w:rsidRPr="005C710F">
        <w:rPr>
          <w:rFonts w:ascii="Times New Roman" w:hAnsi="Times New Roman" w:cs="Times New Roman"/>
        </w:rPr>
        <w:t xml:space="preserve"> M.</w:t>
      </w:r>
      <w:r w:rsidR="0002305B" w:rsidRPr="005C710F">
        <w:rPr>
          <w:rFonts w:ascii="Times New Roman" w:hAnsi="Times New Roman" w:cs="Times New Roman"/>
        </w:rPr>
        <w:t xml:space="preserve">, </w:t>
      </w:r>
      <w:r w:rsidR="00C36550" w:rsidRPr="005C710F">
        <w:rPr>
          <w:rFonts w:ascii="Times New Roman" w:hAnsi="Times New Roman" w:cs="Times New Roman"/>
        </w:rPr>
        <w:t>2011</w:t>
      </w:r>
      <w:r w:rsidRPr="005C710F">
        <w:rPr>
          <w:rFonts w:ascii="Times New Roman" w:hAnsi="Times New Roman" w:cs="Times New Roman"/>
        </w:rPr>
        <w:t>c</w:t>
      </w:r>
      <w:r w:rsidR="00C36550" w:rsidRPr="005C710F">
        <w:rPr>
          <w:rFonts w:ascii="Times New Roman" w:hAnsi="Times New Roman" w:cs="Times New Roman"/>
        </w:rPr>
        <w:t xml:space="preserve">. Cognitive Informatics and Cognitive Computing in Year 10 and Beyond. </w:t>
      </w:r>
      <w:r w:rsidR="00CC49ED" w:rsidRPr="005C710F">
        <w:rPr>
          <w:rFonts w:ascii="Times New Roman" w:hAnsi="Times New Roman" w:cs="Times New Roman"/>
          <w:i/>
        </w:rPr>
        <w:t>Int’l J. o</w:t>
      </w:r>
      <w:r w:rsidR="00C36550" w:rsidRPr="005C710F">
        <w:rPr>
          <w:rFonts w:ascii="Times New Roman" w:hAnsi="Times New Roman" w:cs="Times New Roman"/>
          <w:i/>
        </w:rPr>
        <w:t>f Cognitive Informatics and Natural Intelligence,</w:t>
      </w:r>
      <w:r w:rsidR="00C36550" w:rsidRPr="005C710F">
        <w:rPr>
          <w:rFonts w:ascii="Times New Roman" w:hAnsi="Times New Roman" w:cs="Times New Roman"/>
        </w:rPr>
        <w:t xml:space="preserve"> 5(4), 1-21.</w:t>
      </w:r>
    </w:p>
    <w:p w:rsidR="007C5B74" w:rsidRPr="005C710F" w:rsidRDefault="00350BF9" w:rsidP="005421C8">
      <w:pPr>
        <w:shd w:val="clear" w:color="auto" w:fill="FFFFFF"/>
        <w:ind w:left="288" w:hanging="288"/>
        <w:jc w:val="both"/>
        <w:rPr>
          <w:sz w:val="24"/>
          <w:szCs w:val="24"/>
        </w:rPr>
      </w:pPr>
      <w:hyperlink r:id="rId21" w:history="1">
        <w:r w:rsidR="007C5B74" w:rsidRPr="005C710F">
          <w:rPr>
            <w:sz w:val="24"/>
            <w:szCs w:val="24"/>
          </w:rPr>
          <w:t>Wang</w:t>
        </w:r>
      </w:hyperlink>
      <w:r w:rsidR="007C5B74" w:rsidRPr="005C710F">
        <w:rPr>
          <w:sz w:val="24"/>
          <w:szCs w:val="24"/>
        </w:rPr>
        <w:t xml:space="preserve"> Y., </w:t>
      </w:r>
      <w:hyperlink r:id="rId22" w:history="1">
        <w:r w:rsidR="007C5B74" w:rsidRPr="005C710F">
          <w:rPr>
            <w:sz w:val="24"/>
            <w:szCs w:val="24"/>
          </w:rPr>
          <w:t>Rolls</w:t>
        </w:r>
      </w:hyperlink>
      <w:r w:rsidR="007C5B74" w:rsidRPr="005C710F">
        <w:rPr>
          <w:sz w:val="24"/>
          <w:szCs w:val="24"/>
        </w:rPr>
        <w:t xml:space="preserve"> E. T., </w:t>
      </w:r>
      <w:hyperlink r:id="rId23" w:history="1">
        <w:r w:rsidR="007C5B74" w:rsidRPr="005C710F">
          <w:rPr>
            <w:sz w:val="24"/>
            <w:szCs w:val="24"/>
          </w:rPr>
          <w:t>Howard</w:t>
        </w:r>
      </w:hyperlink>
      <w:r w:rsidR="007C5B74" w:rsidRPr="005C710F">
        <w:rPr>
          <w:sz w:val="24"/>
          <w:szCs w:val="24"/>
        </w:rPr>
        <w:t xml:space="preserve"> N., </w:t>
      </w:r>
      <w:hyperlink r:id="rId24" w:history="1">
        <w:proofErr w:type="spellStart"/>
        <w:r w:rsidR="007C5B74" w:rsidRPr="005C710F">
          <w:rPr>
            <w:sz w:val="24"/>
            <w:szCs w:val="24"/>
          </w:rPr>
          <w:t>Raskin</w:t>
        </w:r>
        <w:proofErr w:type="spellEnd"/>
      </w:hyperlink>
      <w:r w:rsidR="007C5B74" w:rsidRPr="005C710F">
        <w:rPr>
          <w:sz w:val="24"/>
          <w:szCs w:val="24"/>
        </w:rPr>
        <w:t xml:space="preserve"> V., </w:t>
      </w:r>
      <w:hyperlink r:id="rId25" w:history="1">
        <w:proofErr w:type="spellStart"/>
        <w:r w:rsidR="007C5B74" w:rsidRPr="005C710F">
          <w:rPr>
            <w:sz w:val="24"/>
            <w:szCs w:val="24"/>
          </w:rPr>
          <w:t>Kinsner</w:t>
        </w:r>
        <w:proofErr w:type="spellEnd"/>
      </w:hyperlink>
      <w:r w:rsidR="007C5B74" w:rsidRPr="005C710F">
        <w:rPr>
          <w:sz w:val="24"/>
          <w:szCs w:val="24"/>
        </w:rPr>
        <w:t xml:space="preserve"> W., </w:t>
      </w:r>
      <w:hyperlink r:id="rId26" w:history="1">
        <w:proofErr w:type="spellStart"/>
        <w:r w:rsidR="007C5B74" w:rsidRPr="005C710F">
          <w:rPr>
            <w:sz w:val="24"/>
            <w:szCs w:val="24"/>
          </w:rPr>
          <w:t>Murtagh</w:t>
        </w:r>
        <w:proofErr w:type="spellEnd"/>
      </w:hyperlink>
      <w:r w:rsidR="007C5B74" w:rsidRPr="005C710F">
        <w:rPr>
          <w:sz w:val="24"/>
          <w:szCs w:val="24"/>
        </w:rPr>
        <w:t xml:space="preserve"> F., </w:t>
      </w:r>
      <w:hyperlink r:id="rId27" w:history="1">
        <w:proofErr w:type="spellStart"/>
        <w:r w:rsidR="007C5B74" w:rsidRPr="005C710F">
          <w:rPr>
            <w:sz w:val="24"/>
            <w:szCs w:val="24"/>
          </w:rPr>
          <w:t>Bhavsar</w:t>
        </w:r>
        <w:proofErr w:type="spellEnd"/>
      </w:hyperlink>
      <w:r w:rsidR="007C5B74" w:rsidRPr="005C710F">
        <w:rPr>
          <w:sz w:val="24"/>
          <w:szCs w:val="24"/>
        </w:rPr>
        <w:t xml:space="preserve"> V. C., </w:t>
      </w:r>
      <w:hyperlink r:id="rId28" w:history="1">
        <w:r w:rsidR="007C5B74" w:rsidRPr="005C710F">
          <w:rPr>
            <w:sz w:val="24"/>
            <w:szCs w:val="24"/>
          </w:rPr>
          <w:t>Patel</w:t>
        </w:r>
      </w:hyperlink>
      <w:r w:rsidR="007C5B74" w:rsidRPr="005C710F">
        <w:rPr>
          <w:sz w:val="24"/>
          <w:szCs w:val="24"/>
        </w:rPr>
        <w:t xml:space="preserve"> S., </w:t>
      </w:r>
      <w:hyperlink r:id="rId29" w:history="1">
        <w:r w:rsidR="007C5B74" w:rsidRPr="005C710F">
          <w:rPr>
            <w:sz w:val="24"/>
            <w:szCs w:val="24"/>
          </w:rPr>
          <w:t>Patel</w:t>
        </w:r>
      </w:hyperlink>
      <w:r w:rsidR="007C5B74" w:rsidRPr="005C710F">
        <w:rPr>
          <w:sz w:val="24"/>
          <w:szCs w:val="24"/>
        </w:rPr>
        <w:t xml:space="preserve"> D., and </w:t>
      </w:r>
      <w:hyperlink r:id="rId30" w:history="1">
        <w:r w:rsidR="007C5B74" w:rsidRPr="005C710F">
          <w:rPr>
            <w:sz w:val="24"/>
            <w:szCs w:val="24"/>
          </w:rPr>
          <w:t>Shell</w:t>
        </w:r>
      </w:hyperlink>
      <w:r w:rsidR="0002305B" w:rsidRPr="005C710F">
        <w:rPr>
          <w:sz w:val="24"/>
          <w:szCs w:val="24"/>
        </w:rPr>
        <w:t xml:space="preserve"> D. F., 2015</w:t>
      </w:r>
      <w:r w:rsidR="005C710F" w:rsidRPr="005C710F">
        <w:rPr>
          <w:sz w:val="24"/>
          <w:szCs w:val="24"/>
        </w:rPr>
        <w:t>.</w:t>
      </w:r>
      <w:r w:rsidR="007C5B74" w:rsidRPr="005C710F">
        <w:rPr>
          <w:sz w:val="24"/>
          <w:szCs w:val="24"/>
        </w:rPr>
        <w:t xml:space="preserve"> Cognitive Informatics and Computational Intelligence: From Information Revolution to Intelligence Revolution, </w:t>
      </w:r>
      <w:hyperlink r:id="rId31" w:history="1">
        <w:r w:rsidR="007C5B74" w:rsidRPr="005C710F">
          <w:rPr>
            <w:i/>
            <w:sz w:val="24"/>
            <w:szCs w:val="24"/>
          </w:rPr>
          <w:t>International Journal of Software Science and Computational Intelligence (IJSSCI)</w:t>
        </w:r>
      </w:hyperlink>
      <w:r w:rsidR="007C5B74" w:rsidRPr="005C710F">
        <w:rPr>
          <w:sz w:val="24"/>
          <w:szCs w:val="24"/>
        </w:rPr>
        <w:t>, 7(2), 50-69.</w:t>
      </w:r>
    </w:p>
    <w:p w:rsidR="007C5B74" w:rsidRPr="005C710F" w:rsidRDefault="007C5B74" w:rsidP="005421C8">
      <w:pPr>
        <w:pStyle w:val="references0"/>
        <w:numPr>
          <w:ilvl w:val="0"/>
          <w:numId w:val="0"/>
        </w:numPr>
        <w:spacing w:after="120" w:line="240" w:lineRule="auto"/>
        <w:ind w:left="360" w:hanging="360"/>
        <w:rPr>
          <w:sz w:val="24"/>
          <w:szCs w:val="24"/>
        </w:rPr>
      </w:pPr>
    </w:p>
    <w:p w:rsidR="000F7561" w:rsidRPr="005C710F" w:rsidRDefault="000F7561" w:rsidP="005421C8">
      <w:pPr>
        <w:pStyle w:val="references0"/>
        <w:numPr>
          <w:ilvl w:val="0"/>
          <w:numId w:val="0"/>
        </w:numPr>
        <w:spacing w:after="120" w:line="240" w:lineRule="auto"/>
        <w:ind w:left="360" w:hanging="360"/>
        <w:rPr>
          <w:sz w:val="24"/>
          <w:szCs w:val="24"/>
        </w:rPr>
      </w:pPr>
      <w:r w:rsidRPr="005C710F">
        <w:rPr>
          <w:sz w:val="24"/>
          <w:szCs w:val="24"/>
        </w:rPr>
        <w:t>Yang L.,</w:t>
      </w:r>
      <w:r w:rsidR="005C710F" w:rsidRPr="005C710F">
        <w:rPr>
          <w:sz w:val="24"/>
          <w:szCs w:val="24"/>
        </w:rPr>
        <w:t xml:space="preserve"> Cao X.,  Gen X., and Zhang J., 2012</w:t>
      </w:r>
      <w:r w:rsidRPr="005C710F">
        <w:rPr>
          <w:sz w:val="24"/>
          <w:szCs w:val="24"/>
        </w:rPr>
        <w:t xml:space="preserve">. A Knowledge expression method of SCADA network attack and defence based on factor state space. </w:t>
      </w:r>
      <w:r w:rsidRPr="005C710F">
        <w:rPr>
          <w:i/>
          <w:sz w:val="24"/>
          <w:szCs w:val="24"/>
        </w:rPr>
        <w:t>Journal of Theoretical and Applied Information Technology</w:t>
      </w:r>
      <w:r w:rsidRPr="005C710F">
        <w:rPr>
          <w:sz w:val="24"/>
          <w:szCs w:val="24"/>
        </w:rPr>
        <w:t>, 46(2).</w:t>
      </w:r>
    </w:p>
    <w:p w:rsidR="00130259" w:rsidRPr="005C710F" w:rsidRDefault="00130259" w:rsidP="00DE2B67">
      <w:pPr>
        <w:pStyle w:val="references0"/>
        <w:numPr>
          <w:ilvl w:val="0"/>
          <w:numId w:val="0"/>
        </w:numPr>
        <w:spacing w:after="120" w:line="240" w:lineRule="auto"/>
        <w:ind w:left="360" w:hanging="360"/>
        <w:rPr>
          <w:sz w:val="24"/>
          <w:szCs w:val="24"/>
        </w:rPr>
      </w:pPr>
    </w:p>
    <w:p w:rsidR="007147EB" w:rsidRPr="00C14709" w:rsidRDefault="007147EB">
      <w:pPr>
        <w:pStyle w:val="BodyText"/>
        <w:spacing w:line="240" w:lineRule="auto"/>
        <w:ind w:firstLine="0"/>
        <w:rPr>
          <w:color w:val="000000"/>
          <w:sz w:val="27"/>
          <w:szCs w:val="27"/>
        </w:rPr>
      </w:pPr>
    </w:p>
    <w:sectPr w:rsidR="007147EB" w:rsidRPr="00C14709" w:rsidSect="00BB1614">
      <w:type w:val="continuous"/>
      <w:pgSz w:w="11909" w:h="16834" w:code="9"/>
      <w:pgMar w:top="1009" w:right="936" w:bottom="1009" w:left="93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CC3" w:rsidRDefault="00A47CC3" w:rsidP="00FA707A">
      <w:r>
        <w:separator/>
      </w:r>
    </w:p>
  </w:endnote>
  <w:endnote w:type="continuationSeparator" w:id="0">
    <w:p w:rsidR="00A47CC3" w:rsidRDefault="00A47CC3" w:rsidP="00FA7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altName w:val="Tahoma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CC3" w:rsidRDefault="00A47CC3" w:rsidP="00FA707A">
      <w:r>
        <w:separator/>
      </w:r>
    </w:p>
  </w:footnote>
  <w:footnote w:type="continuationSeparator" w:id="0">
    <w:p w:rsidR="00A47CC3" w:rsidRDefault="00A47CC3" w:rsidP="00FA7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74" w:rsidRDefault="006A6174" w:rsidP="00FA707A">
    <w:pPr>
      <w:pStyle w:val="Header"/>
      <w:jc w:val="left"/>
    </w:pPr>
    <w:r>
      <w:t>International Journal of Cognitive Informatics and Natural Intelligence</w:t>
    </w:r>
  </w:p>
  <w:p w:rsidR="006A6174" w:rsidRDefault="006A61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204C37CA"/>
    <w:multiLevelType w:val="multilevel"/>
    <w:tmpl w:val="D850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52CA544A"/>
    <w:multiLevelType w:val="singleLevel"/>
    <w:tmpl w:val="A5AE7F3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9">
    <w:nsid w:val="6C402C58"/>
    <w:multiLevelType w:val="hybridMultilevel"/>
    <w:tmpl w:val="862A5EBC"/>
    <w:lvl w:ilvl="0" w:tplc="756C37A8">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2">
    <w:nsid w:val="7E694DD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num w:numId="1">
    <w:abstractNumId w:val="4"/>
  </w:num>
  <w:num w:numId="2">
    <w:abstractNumId w:val="9"/>
  </w:num>
  <w:num w:numId="3">
    <w:abstractNumId w:val="3"/>
  </w:num>
  <w:num w:numId="4">
    <w:abstractNumId w:val="7"/>
  </w:num>
  <w:num w:numId="5">
    <w:abstractNumId w:val="7"/>
  </w:num>
  <w:num w:numId="6">
    <w:abstractNumId w:val="7"/>
  </w:num>
  <w:num w:numId="7">
    <w:abstractNumId w:val="7"/>
  </w:num>
  <w:num w:numId="8">
    <w:abstractNumId w:val="8"/>
  </w:num>
  <w:num w:numId="9">
    <w:abstractNumId w:val="10"/>
  </w:num>
  <w:num w:numId="10">
    <w:abstractNumId w:val="5"/>
  </w:num>
  <w:num w:numId="11">
    <w:abstractNumId w:val="2"/>
  </w:num>
  <w:num w:numId="12">
    <w:abstractNumId w:val="11"/>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
  </w:num>
  <w:num w:numId="22">
    <w:abstractNumId w:val="8"/>
  </w:num>
  <w:num w:numId="23">
    <w:abstractNumId w:val="8"/>
  </w:num>
  <w:num w:numId="24">
    <w:abstractNumId w:val="8"/>
  </w:num>
  <w:num w:numId="25">
    <w:abstractNumId w:val="8"/>
  </w:num>
  <w:num w:numId="26">
    <w:abstractNumId w:val="0"/>
  </w:num>
  <w:num w:numId="27">
    <w:abstractNumId w:val="12"/>
  </w:num>
  <w:num w:numId="28">
    <w:abstractNumId w:val="6"/>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num>
  <w:num w:numId="40">
    <w:abstractNumId w:val="7"/>
  </w:num>
  <w:num w:numId="41">
    <w:abstractNumId w:val="8"/>
  </w:num>
  <w:num w:numId="42">
    <w:abstractNumId w:val="9"/>
    <w:lvlOverride w:ilvl="0">
      <w:startOverride w:val="1"/>
    </w:lvlOverride>
  </w:num>
  <w:num w:numId="43">
    <w:abstractNumId w:val="8"/>
  </w:num>
  <w:num w:numId="44">
    <w:abstractNumId w:val="8"/>
  </w:num>
  <w:num w:numId="4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nazir">
    <w15:presenceInfo w15:providerId="None" w15:userId="snazi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1028"/>
  <w:defaultTabStop w:val="720"/>
  <w:doNotHyphenateCaps/>
  <w:characterSpacingControl w:val="doNotCompress"/>
  <w:doNotValidateAgainstSchema/>
  <w:doNotDemarcateInvalidXml/>
  <w:hdrShapeDefaults>
    <o:shapedefaults v:ext="edit" spidmax="35842"/>
  </w:hdrShapeDefaults>
  <w:footnotePr>
    <w:footnote w:id="-1"/>
    <w:footnote w:id="0"/>
  </w:footnotePr>
  <w:endnotePr>
    <w:endnote w:id="-1"/>
    <w:endnote w:id="0"/>
  </w:endnotePr>
  <w:compat>
    <w:doNotUseHTMLParagraphAutoSpacing/>
  </w:compat>
  <w:rsids>
    <w:rsidRoot w:val="003A59A6"/>
    <w:rsid w:val="0000553D"/>
    <w:rsid w:val="00012714"/>
    <w:rsid w:val="00017E26"/>
    <w:rsid w:val="00020E15"/>
    <w:rsid w:val="0002305B"/>
    <w:rsid w:val="00036F28"/>
    <w:rsid w:val="0004390D"/>
    <w:rsid w:val="00056C0B"/>
    <w:rsid w:val="00056FAD"/>
    <w:rsid w:val="000666D8"/>
    <w:rsid w:val="00066730"/>
    <w:rsid w:val="00067287"/>
    <w:rsid w:val="00070D4C"/>
    <w:rsid w:val="00071E7F"/>
    <w:rsid w:val="000776A2"/>
    <w:rsid w:val="00077BD4"/>
    <w:rsid w:val="00085D44"/>
    <w:rsid w:val="00091286"/>
    <w:rsid w:val="00095271"/>
    <w:rsid w:val="000A3D88"/>
    <w:rsid w:val="000A7B03"/>
    <w:rsid w:val="000B193B"/>
    <w:rsid w:val="000B1AC1"/>
    <w:rsid w:val="000B4641"/>
    <w:rsid w:val="000C01AB"/>
    <w:rsid w:val="000C21C1"/>
    <w:rsid w:val="000C3EBE"/>
    <w:rsid w:val="000C4496"/>
    <w:rsid w:val="000C6906"/>
    <w:rsid w:val="000C69E6"/>
    <w:rsid w:val="000D34B4"/>
    <w:rsid w:val="000D58A7"/>
    <w:rsid w:val="000D733E"/>
    <w:rsid w:val="000E5CA8"/>
    <w:rsid w:val="000E7DA4"/>
    <w:rsid w:val="000F614F"/>
    <w:rsid w:val="000F7561"/>
    <w:rsid w:val="001003B0"/>
    <w:rsid w:val="0010312A"/>
    <w:rsid w:val="00105E11"/>
    <w:rsid w:val="0010711E"/>
    <w:rsid w:val="00107640"/>
    <w:rsid w:val="00112EC2"/>
    <w:rsid w:val="00117519"/>
    <w:rsid w:val="00121C3C"/>
    <w:rsid w:val="00127EDD"/>
    <w:rsid w:val="00130259"/>
    <w:rsid w:val="00132DF9"/>
    <w:rsid w:val="00136FB0"/>
    <w:rsid w:val="00145AB7"/>
    <w:rsid w:val="00146534"/>
    <w:rsid w:val="001466C4"/>
    <w:rsid w:val="0015313B"/>
    <w:rsid w:val="00160C5E"/>
    <w:rsid w:val="00163C8B"/>
    <w:rsid w:val="001655B8"/>
    <w:rsid w:val="0019039D"/>
    <w:rsid w:val="001903B4"/>
    <w:rsid w:val="00193FE6"/>
    <w:rsid w:val="00196792"/>
    <w:rsid w:val="001A33F6"/>
    <w:rsid w:val="001A6069"/>
    <w:rsid w:val="001B1250"/>
    <w:rsid w:val="001B2C05"/>
    <w:rsid w:val="001B4147"/>
    <w:rsid w:val="001C682F"/>
    <w:rsid w:val="001D7F64"/>
    <w:rsid w:val="001E414D"/>
    <w:rsid w:val="001E45F1"/>
    <w:rsid w:val="001F1BFC"/>
    <w:rsid w:val="00205175"/>
    <w:rsid w:val="00205AD4"/>
    <w:rsid w:val="00211BEA"/>
    <w:rsid w:val="002263BB"/>
    <w:rsid w:val="002309B5"/>
    <w:rsid w:val="00251EED"/>
    <w:rsid w:val="002565CD"/>
    <w:rsid w:val="00264567"/>
    <w:rsid w:val="002661D4"/>
    <w:rsid w:val="00271587"/>
    <w:rsid w:val="00276735"/>
    <w:rsid w:val="002804CF"/>
    <w:rsid w:val="002804D5"/>
    <w:rsid w:val="00280711"/>
    <w:rsid w:val="002849FC"/>
    <w:rsid w:val="002864A3"/>
    <w:rsid w:val="00286704"/>
    <w:rsid w:val="002926BB"/>
    <w:rsid w:val="002A5F20"/>
    <w:rsid w:val="002B3B81"/>
    <w:rsid w:val="002C1F08"/>
    <w:rsid w:val="002D0C6B"/>
    <w:rsid w:val="002D198C"/>
    <w:rsid w:val="002D2FD7"/>
    <w:rsid w:val="002E1173"/>
    <w:rsid w:val="002E243E"/>
    <w:rsid w:val="002E5592"/>
    <w:rsid w:val="002E7961"/>
    <w:rsid w:val="00312651"/>
    <w:rsid w:val="00321CF2"/>
    <w:rsid w:val="00322935"/>
    <w:rsid w:val="003261D1"/>
    <w:rsid w:val="003305A3"/>
    <w:rsid w:val="003314F7"/>
    <w:rsid w:val="0033382C"/>
    <w:rsid w:val="00335986"/>
    <w:rsid w:val="003369E2"/>
    <w:rsid w:val="003413B4"/>
    <w:rsid w:val="003472B5"/>
    <w:rsid w:val="00350BF9"/>
    <w:rsid w:val="00351906"/>
    <w:rsid w:val="00354A17"/>
    <w:rsid w:val="00356297"/>
    <w:rsid w:val="00356CB6"/>
    <w:rsid w:val="00360D78"/>
    <w:rsid w:val="00370D5C"/>
    <w:rsid w:val="00372B0F"/>
    <w:rsid w:val="003776F9"/>
    <w:rsid w:val="003A47B5"/>
    <w:rsid w:val="003A59A6"/>
    <w:rsid w:val="003A6594"/>
    <w:rsid w:val="003B33AC"/>
    <w:rsid w:val="003C1535"/>
    <w:rsid w:val="003C6D11"/>
    <w:rsid w:val="003C7562"/>
    <w:rsid w:val="003D6C4D"/>
    <w:rsid w:val="003E045E"/>
    <w:rsid w:val="003E5C86"/>
    <w:rsid w:val="003F12C6"/>
    <w:rsid w:val="003F7BC7"/>
    <w:rsid w:val="0040233A"/>
    <w:rsid w:val="004059FE"/>
    <w:rsid w:val="004079F5"/>
    <w:rsid w:val="004137F2"/>
    <w:rsid w:val="004140EF"/>
    <w:rsid w:val="0041517A"/>
    <w:rsid w:val="004217DA"/>
    <w:rsid w:val="00426580"/>
    <w:rsid w:val="00442087"/>
    <w:rsid w:val="004445B3"/>
    <w:rsid w:val="0045317D"/>
    <w:rsid w:val="004551C7"/>
    <w:rsid w:val="00456F76"/>
    <w:rsid w:val="00462D45"/>
    <w:rsid w:val="00463E19"/>
    <w:rsid w:val="004657FA"/>
    <w:rsid w:val="00471884"/>
    <w:rsid w:val="004828DC"/>
    <w:rsid w:val="004832D8"/>
    <w:rsid w:val="004866E5"/>
    <w:rsid w:val="00486D59"/>
    <w:rsid w:val="004875B2"/>
    <w:rsid w:val="004875F6"/>
    <w:rsid w:val="00494F2C"/>
    <w:rsid w:val="004A6AB4"/>
    <w:rsid w:val="004B16E3"/>
    <w:rsid w:val="004B432D"/>
    <w:rsid w:val="004D58B3"/>
    <w:rsid w:val="004D797B"/>
    <w:rsid w:val="004F026E"/>
    <w:rsid w:val="00503C2B"/>
    <w:rsid w:val="0050460D"/>
    <w:rsid w:val="00522541"/>
    <w:rsid w:val="0052284B"/>
    <w:rsid w:val="00523714"/>
    <w:rsid w:val="0053104E"/>
    <w:rsid w:val="005421C8"/>
    <w:rsid w:val="005462DD"/>
    <w:rsid w:val="00547787"/>
    <w:rsid w:val="0055396F"/>
    <w:rsid w:val="005610A6"/>
    <w:rsid w:val="00571511"/>
    <w:rsid w:val="00572BF9"/>
    <w:rsid w:val="00574217"/>
    <w:rsid w:val="005952A9"/>
    <w:rsid w:val="005A3B95"/>
    <w:rsid w:val="005A5F85"/>
    <w:rsid w:val="005A674A"/>
    <w:rsid w:val="005A753E"/>
    <w:rsid w:val="005A7FA3"/>
    <w:rsid w:val="005B520E"/>
    <w:rsid w:val="005B535B"/>
    <w:rsid w:val="005C629E"/>
    <w:rsid w:val="005C666E"/>
    <w:rsid w:val="005C710F"/>
    <w:rsid w:val="005D0B7E"/>
    <w:rsid w:val="005D0D7D"/>
    <w:rsid w:val="005D5D73"/>
    <w:rsid w:val="005D74A7"/>
    <w:rsid w:val="005E0234"/>
    <w:rsid w:val="005F687C"/>
    <w:rsid w:val="0060316C"/>
    <w:rsid w:val="006039EC"/>
    <w:rsid w:val="00607E70"/>
    <w:rsid w:val="006108A4"/>
    <w:rsid w:val="00614178"/>
    <w:rsid w:val="00615918"/>
    <w:rsid w:val="006221D9"/>
    <w:rsid w:val="00622349"/>
    <w:rsid w:val="00626B03"/>
    <w:rsid w:val="00627374"/>
    <w:rsid w:val="00631A11"/>
    <w:rsid w:val="0063412A"/>
    <w:rsid w:val="0063672F"/>
    <w:rsid w:val="00636DCC"/>
    <w:rsid w:val="00642DD2"/>
    <w:rsid w:val="00656675"/>
    <w:rsid w:val="0066006C"/>
    <w:rsid w:val="00661644"/>
    <w:rsid w:val="00670ED6"/>
    <w:rsid w:val="00694DF0"/>
    <w:rsid w:val="006A05C7"/>
    <w:rsid w:val="006A2E3E"/>
    <w:rsid w:val="006A6174"/>
    <w:rsid w:val="006A7100"/>
    <w:rsid w:val="006B1EC4"/>
    <w:rsid w:val="006B4184"/>
    <w:rsid w:val="006C0A3F"/>
    <w:rsid w:val="006C4648"/>
    <w:rsid w:val="006D631D"/>
    <w:rsid w:val="006F3362"/>
    <w:rsid w:val="00703102"/>
    <w:rsid w:val="00705E13"/>
    <w:rsid w:val="00707DF2"/>
    <w:rsid w:val="007147EB"/>
    <w:rsid w:val="00715AB9"/>
    <w:rsid w:val="0072064C"/>
    <w:rsid w:val="00721E2F"/>
    <w:rsid w:val="00725953"/>
    <w:rsid w:val="0073122A"/>
    <w:rsid w:val="007334BD"/>
    <w:rsid w:val="00736A69"/>
    <w:rsid w:val="00743AF2"/>
    <w:rsid w:val="007442B3"/>
    <w:rsid w:val="00750725"/>
    <w:rsid w:val="00752A15"/>
    <w:rsid w:val="00753F7B"/>
    <w:rsid w:val="00754797"/>
    <w:rsid w:val="007630AC"/>
    <w:rsid w:val="0076652C"/>
    <w:rsid w:val="00771CD0"/>
    <w:rsid w:val="00776C4E"/>
    <w:rsid w:val="00783085"/>
    <w:rsid w:val="00783449"/>
    <w:rsid w:val="007837AA"/>
    <w:rsid w:val="0078398E"/>
    <w:rsid w:val="00786829"/>
    <w:rsid w:val="007879C5"/>
    <w:rsid w:val="00787C5A"/>
    <w:rsid w:val="007908A1"/>
    <w:rsid w:val="00790A41"/>
    <w:rsid w:val="00790BD3"/>
    <w:rsid w:val="007919DE"/>
    <w:rsid w:val="007925A5"/>
    <w:rsid w:val="00793E10"/>
    <w:rsid w:val="00794DF2"/>
    <w:rsid w:val="007A18DB"/>
    <w:rsid w:val="007A5794"/>
    <w:rsid w:val="007A6AE4"/>
    <w:rsid w:val="007A6F42"/>
    <w:rsid w:val="007A7015"/>
    <w:rsid w:val="007B1ED1"/>
    <w:rsid w:val="007C0308"/>
    <w:rsid w:val="007C4772"/>
    <w:rsid w:val="007C5B74"/>
    <w:rsid w:val="007C77BA"/>
    <w:rsid w:val="007D137D"/>
    <w:rsid w:val="007D6AF0"/>
    <w:rsid w:val="007E0D00"/>
    <w:rsid w:val="008014D2"/>
    <w:rsid w:val="00803151"/>
    <w:rsid w:val="00804F2A"/>
    <w:rsid w:val="008050F6"/>
    <w:rsid w:val="008054BC"/>
    <w:rsid w:val="00807905"/>
    <w:rsid w:val="00811E1C"/>
    <w:rsid w:val="00821BF0"/>
    <w:rsid w:val="0082261D"/>
    <w:rsid w:val="008274CA"/>
    <w:rsid w:val="00841CBF"/>
    <w:rsid w:val="008525B3"/>
    <w:rsid w:val="008578AF"/>
    <w:rsid w:val="0086218C"/>
    <w:rsid w:val="00864326"/>
    <w:rsid w:val="0087173A"/>
    <w:rsid w:val="0087589E"/>
    <w:rsid w:val="00877E63"/>
    <w:rsid w:val="00887235"/>
    <w:rsid w:val="008909D3"/>
    <w:rsid w:val="00892709"/>
    <w:rsid w:val="00894B69"/>
    <w:rsid w:val="00895CC7"/>
    <w:rsid w:val="008A1C49"/>
    <w:rsid w:val="008A253D"/>
    <w:rsid w:val="008A55B5"/>
    <w:rsid w:val="008A62D0"/>
    <w:rsid w:val="008A6AE7"/>
    <w:rsid w:val="008A75C8"/>
    <w:rsid w:val="008A7FA8"/>
    <w:rsid w:val="008C7DA5"/>
    <w:rsid w:val="008D124B"/>
    <w:rsid w:val="008E54BF"/>
    <w:rsid w:val="008E5DD5"/>
    <w:rsid w:val="008F2C3D"/>
    <w:rsid w:val="00900B2F"/>
    <w:rsid w:val="0090593F"/>
    <w:rsid w:val="00907C72"/>
    <w:rsid w:val="00914988"/>
    <w:rsid w:val="0092011E"/>
    <w:rsid w:val="00920F2F"/>
    <w:rsid w:val="00926618"/>
    <w:rsid w:val="00930192"/>
    <w:rsid w:val="009337BE"/>
    <w:rsid w:val="00942384"/>
    <w:rsid w:val="00942FC1"/>
    <w:rsid w:val="009455BF"/>
    <w:rsid w:val="00955262"/>
    <w:rsid w:val="00964028"/>
    <w:rsid w:val="0097508D"/>
    <w:rsid w:val="00980A1C"/>
    <w:rsid w:val="009816AC"/>
    <w:rsid w:val="00982EB4"/>
    <w:rsid w:val="009852DB"/>
    <w:rsid w:val="00991535"/>
    <w:rsid w:val="009A358B"/>
    <w:rsid w:val="009B1764"/>
    <w:rsid w:val="009B395C"/>
    <w:rsid w:val="009B753D"/>
    <w:rsid w:val="009C335C"/>
    <w:rsid w:val="009C40E0"/>
    <w:rsid w:val="009C5F21"/>
    <w:rsid w:val="009D1277"/>
    <w:rsid w:val="009D5A72"/>
    <w:rsid w:val="009D7768"/>
    <w:rsid w:val="009E5D3C"/>
    <w:rsid w:val="009F2B55"/>
    <w:rsid w:val="009F3083"/>
    <w:rsid w:val="00A0334E"/>
    <w:rsid w:val="00A13D07"/>
    <w:rsid w:val="00A202C5"/>
    <w:rsid w:val="00A213FB"/>
    <w:rsid w:val="00A22A08"/>
    <w:rsid w:val="00A238D5"/>
    <w:rsid w:val="00A24D59"/>
    <w:rsid w:val="00A27526"/>
    <w:rsid w:val="00A32519"/>
    <w:rsid w:val="00A3575F"/>
    <w:rsid w:val="00A36779"/>
    <w:rsid w:val="00A46996"/>
    <w:rsid w:val="00A4766B"/>
    <w:rsid w:val="00A47CC3"/>
    <w:rsid w:val="00A510F7"/>
    <w:rsid w:val="00A63C1B"/>
    <w:rsid w:val="00A761D9"/>
    <w:rsid w:val="00A8132B"/>
    <w:rsid w:val="00A91D97"/>
    <w:rsid w:val="00A9276F"/>
    <w:rsid w:val="00AA5B95"/>
    <w:rsid w:val="00AB4A31"/>
    <w:rsid w:val="00AB601C"/>
    <w:rsid w:val="00AB7FB1"/>
    <w:rsid w:val="00AC1A01"/>
    <w:rsid w:val="00AC6519"/>
    <w:rsid w:val="00AD410A"/>
    <w:rsid w:val="00AD4776"/>
    <w:rsid w:val="00AD4C27"/>
    <w:rsid w:val="00AD5FA7"/>
    <w:rsid w:val="00AE0FB4"/>
    <w:rsid w:val="00AE7FEB"/>
    <w:rsid w:val="00AF02AC"/>
    <w:rsid w:val="00B03F2E"/>
    <w:rsid w:val="00B12B33"/>
    <w:rsid w:val="00B238AD"/>
    <w:rsid w:val="00B2533B"/>
    <w:rsid w:val="00B30197"/>
    <w:rsid w:val="00B375D6"/>
    <w:rsid w:val="00B434C3"/>
    <w:rsid w:val="00B46136"/>
    <w:rsid w:val="00B5141F"/>
    <w:rsid w:val="00B54259"/>
    <w:rsid w:val="00B64AB7"/>
    <w:rsid w:val="00B671A6"/>
    <w:rsid w:val="00B703CF"/>
    <w:rsid w:val="00B80B1C"/>
    <w:rsid w:val="00B81DD3"/>
    <w:rsid w:val="00B82DAF"/>
    <w:rsid w:val="00B85897"/>
    <w:rsid w:val="00B879EE"/>
    <w:rsid w:val="00BA543A"/>
    <w:rsid w:val="00BB1614"/>
    <w:rsid w:val="00BB1D85"/>
    <w:rsid w:val="00BC5214"/>
    <w:rsid w:val="00BD1244"/>
    <w:rsid w:val="00BD214F"/>
    <w:rsid w:val="00BD4C34"/>
    <w:rsid w:val="00BD503B"/>
    <w:rsid w:val="00BE1DBE"/>
    <w:rsid w:val="00BE5B1B"/>
    <w:rsid w:val="00BE67DA"/>
    <w:rsid w:val="00BE7788"/>
    <w:rsid w:val="00BE7B1D"/>
    <w:rsid w:val="00BF7697"/>
    <w:rsid w:val="00C008E9"/>
    <w:rsid w:val="00C05479"/>
    <w:rsid w:val="00C05A8A"/>
    <w:rsid w:val="00C11EB5"/>
    <w:rsid w:val="00C12AA0"/>
    <w:rsid w:val="00C14709"/>
    <w:rsid w:val="00C151AC"/>
    <w:rsid w:val="00C20B28"/>
    <w:rsid w:val="00C23929"/>
    <w:rsid w:val="00C24772"/>
    <w:rsid w:val="00C36550"/>
    <w:rsid w:val="00C43824"/>
    <w:rsid w:val="00C51B49"/>
    <w:rsid w:val="00C600AD"/>
    <w:rsid w:val="00C66825"/>
    <w:rsid w:val="00C731B5"/>
    <w:rsid w:val="00CA5462"/>
    <w:rsid w:val="00CB047D"/>
    <w:rsid w:val="00CB1404"/>
    <w:rsid w:val="00CB1C14"/>
    <w:rsid w:val="00CB66E6"/>
    <w:rsid w:val="00CC0C61"/>
    <w:rsid w:val="00CC49ED"/>
    <w:rsid w:val="00CC4F2F"/>
    <w:rsid w:val="00CC6491"/>
    <w:rsid w:val="00CC7B3E"/>
    <w:rsid w:val="00CD0255"/>
    <w:rsid w:val="00CD22A3"/>
    <w:rsid w:val="00CD3F73"/>
    <w:rsid w:val="00CD5EB9"/>
    <w:rsid w:val="00CD738B"/>
    <w:rsid w:val="00D00F86"/>
    <w:rsid w:val="00D043FE"/>
    <w:rsid w:val="00D04DA3"/>
    <w:rsid w:val="00D06888"/>
    <w:rsid w:val="00D1434A"/>
    <w:rsid w:val="00D223FF"/>
    <w:rsid w:val="00D3487F"/>
    <w:rsid w:val="00D355EA"/>
    <w:rsid w:val="00D420BC"/>
    <w:rsid w:val="00D52B15"/>
    <w:rsid w:val="00D5421D"/>
    <w:rsid w:val="00D615AF"/>
    <w:rsid w:val="00D61CF9"/>
    <w:rsid w:val="00D63D66"/>
    <w:rsid w:val="00D70C77"/>
    <w:rsid w:val="00D75171"/>
    <w:rsid w:val="00D7745E"/>
    <w:rsid w:val="00D80358"/>
    <w:rsid w:val="00D82DA4"/>
    <w:rsid w:val="00D8430D"/>
    <w:rsid w:val="00D9156D"/>
    <w:rsid w:val="00D91EFA"/>
    <w:rsid w:val="00D939C8"/>
    <w:rsid w:val="00D9662D"/>
    <w:rsid w:val="00D96E5F"/>
    <w:rsid w:val="00DB466B"/>
    <w:rsid w:val="00DC367F"/>
    <w:rsid w:val="00DD3008"/>
    <w:rsid w:val="00DD571C"/>
    <w:rsid w:val="00DE2B67"/>
    <w:rsid w:val="00DE7B1E"/>
    <w:rsid w:val="00DF430E"/>
    <w:rsid w:val="00DF665C"/>
    <w:rsid w:val="00E014B1"/>
    <w:rsid w:val="00E02D3A"/>
    <w:rsid w:val="00E13C41"/>
    <w:rsid w:val="00E217B7"/>
    <w:rsid w:val="00E26C0B"/>
    <w:rsid w:val="00E31ACC"/>
    <w:rsid w:val="00E34455"/>
    <w:rsid w:val="00E3654D"/>
    <w:rsid w:val="00E43417"/>
    <w:rsid w:val="00E52AB6"/>
    <w:rsid w:val="00E54895"/>
    <w:rsid w:val="00E54E13"/>
    <w:rsid w:val="00E552F2"/>
    <w:rsid w:val="00E5788A"/>
    <w:rsid w:val="00E6076B"/>
    <w:rsid w:val="00E7113A"/>
    <w:rsid w:val="00E72965"/>
    <w:rsid w:val="00E813E9"/>
    <w:rsid w:val="00E84FC8"/>
    <w:rsid w:val="00E91219"/>
    <w:rsid w:val="00E919C2"/>
    <w:rsid w:val="00E95014"/>
    <w:rsid w:val="00E97565"/>
    <w:rsid w:val="00EA29DF"/>
    <w:rsid w:val="00EA38A8"/>
    <w:rsid w:val="00EA3C45"/>
    <w:rsid w:val="00EA506F"/>
    <w:rsid w:val="00EB76E6"/>
    <w:rsid w:val="00EC480A"/>
    <w:rsid w:val="00ED47C8"/>
    <w:rsid w:val="00ED53EF"/>
    <w:rsid w:val="00ED7078"/>
    <w:rsid w:val="00EE21E9"/>
    <w:rsid w:val="00EE4362"/>
    <w:rsid w:val="00EF1230"/>
    <w:rsid w:val="00EF18D7"/>
    <w:rsid w:val="00EF1E8A"/>
    <w:rsid w:val="00EF3A1A"/>
    <w:rsid w:val="00F11045"/>
    <w:rsid w:val="00F11841"/>
    <w:rsid w:val="00F200AD"/>
    <w:rsid w:val="00F30786"/>
    <w:rsid w:val="00F30921"/>
    <w:rsid w:val="00F32228"/>
    <w:rsid w:val="00F3454B"/>
    <w:rsid w:val="00F3547C"/>
    <w:rsid w:val="00F3599E"/>
    <w:rsid w:val="00F36BC1"/>
    <w:rsid w:val="00F37642"/>
    <w:rsid w:val="00F403B2"/>
    <w:rsid w:val="00F4312D"/>
    <w:rsid w:val="00F43886"/>
    <w:rsid w:val="00F54705"/>
    <w:rsid w:val="00F547C0"/>
    <w:rsid w:val="00F5637B"/>
    <w:rsid w:val="00F60E34"/>
    <w:rsid w:val="00F675EB"/>
    <w:rsid w:val="00F767D5"/>
    <w:rsid w:val="00F83B0B"/>
    <w:rsid w:val="00F854A9"/>
    <w:rsid w:val="00F85CB0"/>
    <w:rsid w:val="00F929B4"/>
    <w:rsid w:val="00FA707A"/>
    <w:rsid w:val="00FB1B25"/>
    <w:rsid w:val="00FB2B66"/>
    <w:rsid w:val="00FB32F5"/>
    <w:rsid w:val="00FC49F1"/>
    <w:rsid w:val="00FD08AA"/>
    <w:rsid w:val="00FD415B"/>
    <w:rsid w:val="00FD7E6D"/>
    <w:rsid w:val="00FF0D93"/>
    <w:rsid w:val="00FF28F1"/>
    <w:rsid w:val="00FF4F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0666D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lang w:eastAsia="en-US"/>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0666D8"/>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0666D8"/>
    <w:pPr>
      <w:jc w:val="center"/>
    </w:pPr>
    <w:rPr>
      <w:rFonts w:ascii="Times New Roman" w:hAnsi="Times New Roman"/>
      <w:lang w:val="en-US" w:eastAsia="en-US"/>
    </w:rPr>
  </w:style>
  <w:style w:type="paragraph" w:customStyle="1" w:styleId="Author">
    <w:name w:val="Author"/>
    <w:uiPriority w:val="99"/>
    <w:rsid w:val="000666D8"/>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lang w:val="en-US" w:eastAsia="en-US"/>
    </w:rPr>
  </w:style>
  <w:style w:type="paragraph" w:customStyle="1" w:styleId="footnote">
    <w:name w:val="footnote"/>
    <w:uiPriority w:val="99"/>
    <w:rsid w:val="000666D8"/>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0">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0666D8"/>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0666D8"/>
    <w:rPr>
      <w:b/>
      <w:bCs/>
      <w:sz w:val="16"/>
      <w:szCs w:val="16"/>
    </w:rPr>
  </w:style>
  <w:style w:type="paragraph" w:customStyle="1" w:styleId="tablecolsubhead">
    <w:name w:val="table col subhead"/>
    <w:basedOn w:val="tablecolhead"/>
    <w:uiPriority w:val="99"/>
    <w:rsid w:val="000666D8"/>
    <w:rPr>
      <w:i/>
      <w:iCs/>
      <w:sz w:val="15"/>
      <w:szCs w:val="15"/>
    </w:rPr>
  </w:style>
  <w:style w:type="paragraph" w:customStyle="1" w:styleId="tablecopy">
    <w:name w:val="table copy"/>
    <w:uiPriority w:val="99"/>
    <w:rsid w:val="000666D8"/>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0666D8"/>
    <w:pPr>
      <w:numPr>
        <w:numId w:val="9"/>
      </w:numPr>
      <w:spacing w:before="240" w:after="120" w:line="216" w:lineRule="auto"/>
      <w:jc w:val="center"/>
    </w:pPr>
    <w:rPr>
      <w:rFonts w:ascii="Times New Roman" w:hAnsi="Times New Roman"/>
      <w:smallCaps/>
      <w:noProof/>
      <w:sz w:val="16"/>
      <w:szCs w:val="16"/>
      <w:lang w:val="en-US" w:eastAsia="en-US"/>
    </w:rPr>
  </w:style>
  <w:style w:type="character" w:styleId="Hyperlink">
    <w:name w:val="Hyperlink"/>
    <w:basedOn w:val="DefaultParagraphFont"/>
    <w:uiPriority w:val="99"/>
    <w:unhideWhenUsed/>
    <w:rsid w:val="00CB1C14"/>
    <w:rPr>
      <w:color w:val="0563C1" w:themeColor="hyperlink"/>
      <w:u w:val="single"/>
    </w:rPr>
  </w:style>
  <w:style w:type="character" w:styleId="CommentReference">
    <w:name w:val="annotation reference"/>
    <w:basedOn w:val="DefaultParagraphFont"/>
    <w:uiPriority w:val="99"/>
    <w:semiHidden/>
    <w:unhideWhenUsed/>
    <w:rsid w:val="000D58A7"/>
    <w:rPr>
      <w:sz w:val="16"/>
      <w:szCs w:val="16"/>
    </w:rPr>
  </w:style>
  <w:style w:type="paragraph" w:styleId="CommentText">
    <w:name w:val="annotation text"/>
    <w:basedOn w:val="Normal"/>
    <w:link w:val="CommentTextChar"/>
    <w:uiPriority w:val="99"/>
    <w:semiHidden/>
    <w:unhideWhenUsed/>
    <w:rsid w:val="000D58A7"/>
  </w:style>
  <w:style w:type="character" w:customStyle="1" w:styleId="CommentTextChar">
    <w:name w:val="Comment Text Char"/>
    <w:basedOn w:val="DefaultParagraphFont"/>
    <w:link w:val="CommentText"/>
    <w:uiPriority w:val="99"/>
    <w:semiHidden/>
    <w:rsid w:val="000D58A7"/>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D58A7"/>
    <w:rPr>
      <w:b/>
      <w:bCs/>
    </w:rPr>
  </w:style>
  <w:style w:type="character" w:customStyle="1" w:styleId="CommentSubjectChar">
    <w:name w:val="Comment Subject Char"/>
    <w:basedOn w:val="CommentTextChar"/>
    <w:link w:val="CommentSubject"/>
    <w:uiPriority w:val="99"/>
    <w:semiHidden/>
    <w:rsid w:val="000D58A7"/>
    <w:rPr>
      <w:rFonts w:ascii="Times New Roman" w:hAnsi="Times New Roman"/>
      <w:b/>
      <w:bCs/>
      <w:lang w:val="en-US" w:eastAsia="en-US"/>
    </w:rPr>
  </w:style>
  <w:style w:type="paragraph" w:styleId="BalloonText">
    <w:name w:val="Balloon Text"/>
    <w:basedOn w:val="Normal"/>
    <w:link w:val="BalloonTextChar"/>
    <w:uiPriority w:val="99"/>
    <w:semiHidden/>
    <w:unhideWhenUsed/>
    <w:rsid w:val="000D58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8A7"/>
    <w:rPr>
      <w:rFonts w:ascii="Segoe UI" w:hAnsi="Segoe UI" w:cs="Segoe UI"/>
      <w:sz w:val="18"/>
      <w:szCs w:val="18"/>
      <w:lang w:val="en-US" w:eastAsia="en-US"/>
    </w:rPr>
  </w:style>
  <w:style w:type="character" w:customStyle="1" w:styleId="apple-converted-space">
    <w:name w:val="apple-converted-space"/>
    <w:basedOn w:val="DefaultParagraphFont"/>
    <w:rsid w:val="00E217B7"/>
  </w:style>
  <w:style w:type="character" w:styleId="Emphasis">
    <w:name w:val="Emphasis"/>
    <w:basedOn w:val="DefaultParagraphFont"/>
    <w:uiPriority w:val="20"/>
    <w:qFormat/>
    <w:rsid w:val="006039EC"/>
    <w:rPr>
      <w:i/>
      <w:iCs/>
    </w:rPr>
  </w:style>
  <w:style w:type="paragraph" w:customStyle="1" w:styleId="References">
    <w:name w:val="References"/>
    <w:basedOn w:val="Normal"/>
    <w:rsid w:val="00707DF2"/>
    <w:pPr>
      <w:numPr>
        <w:numId w:val="28"/>
      </w:numPr>
      <w:jc w:val="both"/>
    </w:pPr>
    <w:rPr>
      <w:sz w:val="16"/>
      <w:szCs w:val="16"/>
    </w:rPr>
  </w:style>
  <w:style w:type="paragraph" w:styleId="Header">
    <w:name w:val="header"/>
    <w:basedOn w:val="Normal"/>
    <w:link w:val="HeaderChar"/>
    <w:uiPriority w:val="99"/>
    <w:unhideWhenUsed/>
    <w:rsid w:val="00FA707A"/>
    <w:pPr>
      <w:tabs>
        <w:tab w:val="center" w:pos="4513"/>
        <w:tab w:val="right" w:pos="9026"/>
      </w:tabs>
    </w:pPr>
  </w:style>
  <w:style w:type="character" w:customStyle="1" w:styleId="HeaderChar">
    <w:name w:val="Header Char"/>
    <w:basedOn w:val="DefaultParagraphFont"/>
    <w:link w:val="Header"/>
    <w:uiPriority w:val="99"/>
    <w:rsid w:val="00FA707A"/>
    <w:rPr>
      <w:rFonts w:ascii="Times New Roman" w:hAnsi="Times New Roman"/>
      <w:lang w:eastAsia="en-US"/>
    </w:rPr>
  </w:style>
  <w:style w:type="paragraph" w:styleId="Footer">
    <w:name w:val="footer"/>
    <w:basedOn w:val="Normal"/>
    <w:link w:val="FooterChar"/>
    <w:uiPriority w:val="99"/>
    <w:unhideWhenUsed/>
    <w:rsid w:val="00FA707A"/>
    <w:pPr>
      <w:tabs>
        <w:tab w:val="center" w:pos="4513"/>
        <w:tab w:val="right" w:pos="9026"/>
      </w:tabs>
    </w:pPr>
  </w:style>
  <w:style w:type="character" w:customStyle="1" w:styleId="FooterChar">
    <w:name w:val="Footer Char"/>
    <w:basedOn w:val="DefaultParagraphFont"/>
    <w:link w:val="Footer"/>
    <w:uiPriority w:val="99"/>
    <w:rsid w:val="00FA707A"/>
    <w:rPr>
      <w:rFonts w:ascii="Times New Roman" w:hAnsi="Times New Roman"/>
      <w:lang w:eastAsia="en-US"/>
    </w:rPr>
  </w:style>
  <w:style w:type="character" w:styleId="Strong">
    <w:name w:val="Strong"/>
    <w:basedOn w:val="DefaultParagraphFont"/>
    <w:uiPriority w:val="22"/>
    <w:qFormat/>
    <w:rsid w:val="008A7FA8"/>
    <w:rPr>
      <w:b/>
      <w:bCs/>
    </w:rPr>
  </w:style>
  <w:style w:type="paragraph" w:customStyle="1" w:styleId="Default">
    <w:name w:val="Default"/>
    <w:rsid w:val="007147EB"/>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7147EB"/>
    <w:pPr>
      <w:spacing w:line="241" w:lineRule="atLeast"/>
    </w:pPr>
    <w:rPr>
      <w:color w:val="auto"/>
    </w:rPr>
  </w:style>
  <w:style w:type="character" w:customStyle="1" w:styleId="A5">
    <w:name w:val="A5"/>
    <w:uiPriority w:val="99"/>
    <w:rsid w:val="007147EB"/>
    <w:rPr>
      <w:b/>
      <w:bCs/>
      <w:color w:val="000000"/>
      <w:sz w:val="48"/>
      <w:szCs w:val="48"/>
    </w:rPr>
  </w:style>
  <w:style w:type="paragraph" w:styleId="Title">
    <w:name w:val="Title"/>
    <w:basedOn w:val="Normal"/>
    <w:next w:val="Normal"/>
    <w:link w:val="TitleChar"/>
    <w:qFormat/>
    <w:rsid w:val="00F547C0"/>
    <w:pPr>
      <w:framePr w:w="9360" w:hSpace="187" w:vSpace="187" w:wrap="notBeside" w:vAnchor="text" w:hAnchor="page" w:xAlign="center" w:y="1"/>
    </w:pPr>
    <w:rPr>
      <w:kern w:val="28"/>
      <w:sz w:val="48"/>
      <w:szCs w:val="48"/>
    </w:rPr>
  </w:style>
  <w:style w:type="character" w:customStyle="1" w:styleId="TitleChar">
    <w:name w:val="Title Char"/>
    <w:basedOn w:val="DefaultParagraphFont"/>
    <w:link w:val="Title"/>
    <w:rsid w:val="00F547C0"/>
    <w:rPr>
      <w:rFonts w:ascii="Times New Roman" w:hAnsi="Times New Roman"/>
      <w:kern w:val="28"/>
      <w:sz w:val="48"/>
      <w:szCs w:val="48"/>
      <w:lang w:eastAsia="en-US"/>
    </w:rPr>
  </w:style>
  <w:style w:type="character" w:customStyle="1" w:styleId="text-group">
    <w:name w:val="text-group"/>
    <w:basedOn w:val="DefaultParagraphFont"/>
    <w:rsid w:val="00AE7FEB"/>
  </w:style>
  <w:style w:type="character" w:customStyle="1" w:styleId="color-888">
    <w:name w:val="color-888"/>
    <w:basedOn w:val="DefaultParagraphFont"/>
    <w:rsid w:val="00AE7FEB"/>
  </w:style>
  <w:style w:type="character" w:customStyle="1" w:styleId="isbn-divider">
    <w:name w:val="isbn-divider"/>
    <w:basedOn w:val="DefaultParagraphFont"/>
    <w:rsid w:val="00AE7F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253428">
      <w:bodyDiv w:val="1"/>
      <w:marLeft w:val="0"/>
      <w:marRight w:val="0"/>
      <w:marTop w:val="0"/>
      <w:marBottom w:val="0"/>
      <w:divBdr>
        <w:top w:val="none" w:sz="0" w:space="0" w:color="auto"/>
        <w:left w:val="none" w:sz="0" w:space="0" w:color="auto"/>
        <w:bottom w:val="none" w:sz="0" w:space="0" w:color="auto"/>
        <w:right w:val="none" w:sz="0" w:space="0" w:color="auto"/>
      </w:divBdr>
    </w:div>
    <w:div w:id="123356782">
      <w:bodyDiv w:val="1"/>
      <w:marLeft w:val="0"/>
      <w:marRight w:val="0"/>
      <w:marTop w:val="0"/>
      <w:marBottom w:val="0"/>
      <w:divBdr>
        <w:top w:val="none" w:sz="0" w:space="0" w:color="auto"/>
        <w:left w:val="none" w:sz="0" w:space="0" w:color="auto"/>
        <w:bottom w:val="none" w:sz="0" w:space="0" w:color="auto"/>
        <w:right w:val="none" w:sz="0" w:space="0" w:color="auto"/>
      </w:divBdr>
    </w:div>
    <w:div w:id="127286043">
      <w:bodyDiv w:val="1"/>
      <w:marLeft w:val="0"/>
      <w:marRight w:val="0"/>
      <w:marTop w:val="0"/>
      <w:marBottom w:val="0"/>
      <w:divBdr>
        <w:top w:val="none" w:sz="0" w:space="0" w:color="auto"/>
        <w:left w:val="none" w:sz="0" w:space="0" w:color="auto"/>
        <w:bottom w:val="none" w:sz="0" w:space="0" w:color="auto"/>
        <w:right w:val="none" w:sz="0" w:space="0" w:color="auto"/>
      </w:divBdr>
    </w:div>
    <w:div w:id="209919599">
      <w:bodyDiv w:val="1"/>
      <w:marLeft w:val="0"/>
      <w:marRight w:val="0"/>
      <w:marTop w:val="0"/>
      <w:marBottom w:val="0"/>
      <w:divBdr>
        <w:top w:val="none" w:sz="0" w:space="0" w:color="auto"/>
        <w:left w:val="none" w:sz="0" w:space="0" w:color="auto"/>
        <w:bottom w:val="none" w:sz="0" w:space="0" w:color="auto"/>
        <w:right w:val="none" w:sz="0" w:space="0" w:color="auto"/>
      </w:divBdr>
      <w:divsChild>
        <w:div w:id="722171342">
          <w:marLeft w:val="0"/>
          <w:marRight w:val="0"/>
          <w:marTop w:val="0"/>
          <w:marBottom w:val="0"/>
          <w:divBdr>
            <w:top w:val="none" w:sz="0" w:space="0" w:color="auto"/>
            <w:left w:val="none" w:sz="0" w:space="0" w:color="auto"/>
            <w:bottom w:val="none" w:sz="0" w:space="0" w:color="auto"/>
            <w:right w:val="none" w:sz="0" w:space="0" w:color="auto"/>
          </w:divBdr>
        </w:div>
      </w:divsChild>
    </w:div>
    <w:div w:id="216473235">
      <w:bodyDiv w:val="1"/>
      <w:marLeft w:val="0"/>
      <w:marRight w:val="0"/>
      <w:marTop w:val="0"/>
      <w:marBottom w:val="0"/>
      <w:divBdr>
        <w:top w:val="none" w:sz="0" w:space="0" w:color="auto"/>
        <w:left w:val="none" w:sz="0" w:space="0" w:color="auto"/>
        <w:bottom w:val="none" w:sz="0" w:space="0" w:color="auto"/>
        <w:right w:val="none" w:sz="0" w:space="0" w:color="auto"/>
      </w:divBdr>
    </w:div>
    <w:div w:id="231236647">
      <w:bodyDiv w:val="1"/>
      <w:marLeft w:val="0"/>
      <w:marRight w:val="0"/>
      <w:marTop w:val="0"/>
      <w:marBottom w:val="0"/>
      <w:divBdr>
        <w:top w:val="none" w:sz="0" w:space="0" w:color="auto"/>
        <w:left w:val="none" w:sz="0" w:space="0" w:color="auto"/>
        <w:bottom w:val="none" w:sz="0" w:space="0" w:color="auto"/>
        <w:right w:val="none" w:sz="0" w:space="0" w:color="auto"/>
      </w:divBdr>
    </w:div>
    <w:div w:id="237635202">
      <w:bodyDiv w:val="1"/>
      <w:marLeft w:val="0"/>
      <w:marRight w:val="0"/>
      <w:marTop w:val="0"/>
      <w:marBottom w:val="0"/>
      <w:divBdr>
        <w:top w:val="none" w:sz="0" w:space="0" w:color="auto"/>
        <w:left w:val="none" w:sz="0" w:space="0" w:color="auto"/>
        <w:bottom w:val="none" w:sz="0" w:space="0" w:color="auto"/>
        <w:right w:val="none" w:sz="0" w:space="0" w:color="auto"/>
      </w:divBdr>
    </w:div>
    <w:div w:id="271010250">
      <w:bodyDiv w:val="1"/>
      <w:marLeft w:val="0"/>
      <w:marRight w:val="0"/>
      <w:marTop w:val="0"/>
      <w:marBottom w:val="0"/>
      <w:divBdr>
        <w:top w:val="none" w:sz="0" w:space="0" w:color="auto"/>
        <w:left w:val="none" w:sz="0" w:space="0" w:color="auto"/>
        <w:bottom w:val="none" w:sz="0" w:space="0" w:color="auto"/>
        <w:right w:val="none" w:sz="0" w:space="0" w:color="auto"/>
      </w:divBdr>
    </w:div>
    <w:div w:id="486552266">
      <w:bodyDiv w:val="1"/>
      <w:marLeft w:val="0"/>
      <w:marRight w:val="0"/>
      <w:marTop w:val="0"/>
      <w:marBottom w:val="0"/>
      <w:divBdr>
        <w:top w:val="none" w:sz="0" w:space="0" w:color="auto"/>
        <w:left w:val="none" w:sz="0" w:space="0" w:color="auto"/>
        <w:bottom w:val="none" w:sz="0" w:space="0" w:color="auto"/>
        <w:right w:val="none" w:sz="0" w:space="0" w:color="auto"/>
      </w:divBdr>
    </w:div>
    <w:div w:id="554510473">
      <w:bodyDiv w:val="1"/>
      <w:marLeft w:val="0"/>
      <w:marRight w:val="0"/>
      <w:marTop w:val="0"/>
      <w:marBottom w:val="0"/>
      <w:divBdr>
        <w:top w:val="none" w:sz="0" w:space="0" w:color="auto"/>
        <w:left w:val="none" w:sz="0" w:space="0" w:color="auto"/>
        <w:bottom w:val="none" w:sz="0" w:space="0" w:color="auto"/>
        <w:right w:val="none" w:sz="0" w:space="0" w:color="auto"/>
      </w:divBdr>
    </w:div>
    <w:div w:id="556211564">
      <w:bodyDiv w:val="1"/>
      <w:marLeft w:val="0"/>
      <w:marRight w:val="0"/>
      <w:marTop w:val="0"/>
      <w:marBottom w:val="0"/>
      <w:divBdr>
        <w:top w:val="none" w:sz="0" w:space="0" w:color="auto"/>
        <w:left w:val="none" w:sz="0" w:space="0" w:color="auto"/>
        <w:bottom w:val="none" w:sz="0" w:space="0" w:color="auto"/>
        <w:right w:val="none" w:sz="0" w:space="0" w:color="auto"/>
      </w:divBdr>
    </w:div>
    <w:div w:id="567768400">
      <w:bodyDiv w:val="1"/>
      <w:marLeft w:val="0"/>
      <w:marRight w:val="0"/>
      <w:marTop w:val="0"/>
      <w:marBottom w:val="0"/>
      <w:divBdr>
        <w:top w:val="none" w:sz="0" w:space="0" w:color="auto"/>
        <w:left w:val="none" w:sz="0" w:space="0" w:color="auto"/>
        <w:bottom w:val="none" w:sz="0" w:space="0" w:color="auto"/>
        <w:right w:val="none" w:sz="0" w:space="0" w:color="auto"/>
      </w:divBdr>
    </w:div>
    <w:div w:id="641269838">
      <w:bodyDiv w:val="1"/>
      <w:marLeft w:val="0"/>
      <w:marRight w:val="0"/>
      <w:marTop w:val="0"/>
      <w:marBottom w:val="0"/>
      <w:divBdr>
        <w:top w:val="none" w:sz="0" w:space="0" w:color="auto"/>
        <w:left w:val="none" w:sz="0" w:space="0" w:color="auto"/>
        <w:bottom w:val="none" w:sz="0" w:space="0" w:color="auto"/>
        <w:right w:val="none" w:sz="0" w:space="0" w:color="auto"/>
      </w:divBdr>
    </w:div>
    <w:div w:id="818617806">
      <w:bodyDiv w:val="1"/>
      <w:marLeft w:val="0"/>
      <w:marRight w:val="0"/>
      <w:marTop w:val="0"/>
      <w:marBottom w:val="0"/>
      <w:divBdr>
        <w:top w:val="none" w:sz="0" w:space="0" w:color="auto"/>
        <w:left w:val="none" w:sz="0" w:space="0" w:color="auto"/>
        <w:bottom w:val="none" w:sz="0" w:space="0" w:color="auto"/>
        <w:right w:val="none" w:sz="0" w:space="0" w:color="auto"/>
      </w:divBdr>
    </w:div>
    <w:div w:id="878467441">
      <w:bodyDiv w:val="1"/>
      <w:marLeft w:val="0"/>
      <w:marRight w:val="0"/>
      <w:marTop w:val="0"/>
      <w:marBottom w:val="0"/>
      <w:divBdr>
        <w:top w:val="none" w:sz="0" w:space="0" w:color="auto"/>
        <w:left w:val="none" w:sz="0" w:space="0" w:color="auto"/>
        <w:bottom w:val="none" w:sz="0" w:space="0" w:color="auto"/>
        <w:right w:val="none" w:sz="0" w:space="0" w:color="auto"/>
      </w:divBdr>
    </w:div>
    <w:div w:id="925771715">
      <w:bodyDiv w:val="1"/>
      <w:marLeft w:val="0"/>
      <w:marRight w:val="0"/>
      <w:marTop w:val="0"/>
      <w:marBottom w:val="0"/>
      <w:divBdr>
        <w:top w:val="none" w:sz="0" w:space="0" w:color="auto"/>
        <w:left w:val="none" w:sz="0" w:space="0" w:color="auto"/>
        <w:bottom w:val="none" w:sz="0" w:space="0" w:color="auto"/>
        <w:right w:val="none" w:sz="0" w:space="0" w:color="auto"/>
      </w:divBdr>
    </w:div>
    <w:div w:id="945885323">
      <w:bodyDiv w:val="1"/>
      <w:marLeft w:val="0"/>
      <w:marRight w:val="0"/>
      <w:marTop w:val="0"/>
      <w:marBottom w:val="0"/>
      <w:divBdr>
        <w:top w:val="none" w:sz="0" w:space="0" w:color="auto"/>
        <w:left w:val="none" w:sz="0" w:space="0" w:color="auto"/>
        <w:bottom w:val="none" w:sz="0" w:space="0" w:color="auto"/>
        <w:right w:val="none" w:sz="0" w:space="0" w:color="auto"/>
      </w:divBdr>
    </w:div>
    <w:div w:id="1002314687">
      <w:bodyDiv w:val="1"/>
      <w:marLeft w:val="0"/>
      <w:marRight w:val="0"/>
      <w:marTop w:val="0"/>
      <w:marBottom w:val="0"/>
      <w:divBdr>
        <w:top w:val="none" w:sz="0" w:space="0" w:color="auto"/>
        <w:left w:val="none" w:sz="0" w:space="0" w:color="auto"/>
        <w:bottom w:val="none" w:sz="0" w:space="0" w:color="auto"/>
        <w:right w:val="none" w:sz="0" w:space="0" w:color="auto"/>
      </w:divBdr>
    </w:div>
    <w:div w:id="1180434713">
      <w:bodyDiv w:val="1"/>
      <w:marLeft w:val="0"/>
      <w:marRight w:val="0"/>
      <w:marTop w:val="0"/>
      <w:marBottom w:val="0"/>
      <w:divBdr>
        <w:top w:val="none" w:sz="0" w:space="0" w:color="auto"/>
        <w:left w:val="none" w:sz="0" w:space="0" w:color="auto"/>
        <w:bottom w:val="none" w:sz="0" w:space="0" w:color="auto"/>
        <w:right w:val="none" w:sz="0" w:space="0" w:color="auto"/>
      </w:divBdr>
    </w:div>
    <w:div w:id="1268923289">
      <w:bodyDiv w:val="1"/>
      <w:marLeft w:val="0"/>
      <w:marRight w:val="0"/>
      <w:marTop w:val="0"/>
      <w:marBottom w:val="0"/>
      <w:divBdr>
        <w:top w:val="none" w:sz="0" w:space="0" w:color="auto"/>
        <w:left w:val="none" w:sz="0" w:space="0" w:color="auto"/>
        <w:bottom w:val="none" w:sz="0" w:space="0" w:color="auto"/>
        <w:right w:val="none" w:sz="0" w:space="0" w:color="auto"/>
      </w:divBdr>
    </w:div>
    <w:div w:id="1300304825">
      <w:bodyDiv w:val="1"/>
      <w:marLeft w:val="0"/>
      <w:marRight w:val="0"/>
      <w:marTop w:val="0"/>
      <w:marBottom w:val="0"/>
      <w:divBdr>
        <w:top w:val="none" w:sz="0" w:space="0" w:color="auto"/>
        <w:left w:val="none" w:sz="0" w:space="0" w:color="auto"/>
        <w:bottom w:val="none" w:sz="0" w:space="0" w:color="auto"/>
        <w:right w:val="none" w:sz="0" w:space="0" w:color="auto"/>
      </w:divBdr>
    </w:div>
    <w:div w:id="1380402475">
      <w:bodyDiv w:val="1"/>
      <w:marLeft w:val="0"/>
      <w:marRight w:val="0"/>
      <w:marTop w:val="0"/>
      <w:marBottom w:val="0"/>
      <w:divBdr>
        <w:top w:val="none" w:sz="0" w:space="0" w:color="auto"/>
        <w:left w:val="none" w:sz="0" w:space="0" w:color="auto"/>
        <w:bottom w:val="none" w:sz="0" w:space="0" w:color="auto"/>
        <w:right w:val="none" w:sz="0" w:space="0" w:color="auto"/>
      </w:divBdr>
    </w:div>
    <w:div w:id="1799226833">
      <w:bodyDiv w:val="1"/>
      <w:marLeft w:val="0"/>
      <w:marRight w:val="0"/>
      <w:marTop w:val="0"/>
      <w:marBottom w:val="0"/>
      <w:divBdr>
        <w:top w:val="none" w:sz="0" w:space="0" w:color="auto"/>
        <w:left w:val="none" w:sz="0" w:space="0" w:color="auto"/>
        <w:bottom w:val="none" w:sz="0" w:space="0" w:color="auto"/>
        <w:right w:val="none" w:sz="0" w:space="0" w:color="auto"/>
      </w:divBdr>
    </w:div>
    <w:div w:id="1862740701">
      <w:bodyDiv w:val="1"/>
      <w:marLeft w:val="0"/>
      <w:marRight w:val="0"/>
      <w:marTop w:val="0"/>
      <w:marBottom w:val="0"/>
      <w:divBdr>
        <w:top w:val="none" w:sz="0" w:space="0" w:color="auto"/>
        <w:left w:val="none" w:sz="0" w:space="0" w:color="auto"/>
        <w:bottom w:val="none" w:sz="0" w:space="0" w:color="auto"/>
        <w:right w:val="none" w:sz="0" w:space="0" w:color="auto"/>
      </w:divBdr>
    </w:div>
    <w:div w:id="20240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cl.ece.arizona.edu/research.html" TargetMode="External"/><Relationship Id="rId18" Type="http://schemas.openxmlformats.org/officeDocument/2006/relationships/hyperlink" Target="http://raweb.inria.fr/rapportsactivite/RA2008/sardes/uid32.html" TargetMode="External"/><Relationship Id="rId26" Type="http://schemas.openxmlformats.org/officeDocument/2006/relationships/hyperlink" Target="http://dl.acm.org/author_page.cfm?id=81503643104&amp;CFID=741097238&amp;CFTOKEN=66186716" TargetMode="External"/><Relationship Id="rId3" Type="http://schemas.openxmlformats.org/officeDocument/2006/relationships/styles" Target="styles.xml"/><Relationship Id="rId21" Type="http://schemas.openxmlformats.org/officeDocument/2006/relationships/hyperlink" Target="http://dl.acm.org/author_page.cfm?id=81350590214&amp;CFID=741097238&amp;CFTOKEN=66186716"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cedha.org/docs/default-source/source/designing-resilient-and-smart-critical-infrastructures.pdf?sfvrsn=0" TargetMode="External"/><Relationship Id="rId25" Type="http://schemas.openxmlformats.org/officeDocument/2006/relationships/hyperlink" Target="http://dl.acm.org/author_page.cfm?id=81100456237&amp;CFID=741097238&amp;CFTOKEN=66186716" TargetMode="External"/><Relationship Id="rId33"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egridsolutions.com/app/DownloadFile.aspx?prod=gesapm&amp;type=8&amp;file=7" TargetMode="External"/><Relationship Id="rId20" Type="http://schemas.openxmlformats.org/officeDocument/2006/relationships/hyperlink" Target="https://www.automation.com/pdf_articles/inductive_automation/WhitePaper_SQL_The_Next_Big_Thing_in_SCADA.pdf" TargetMode="External"/><Relationship Id="rId29" Type="http://schemas.openxmlformats.org/officeDocument/2006/relationships/hyperlink" Target="http://dl.acm.org/author_page.cfm?id=81100490026&amp;CFID=741097238&amp;CFTOKEN=661867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dl.acm.org/author_page.cfm?id=81100214612&amp;CFID=741097238&amp;CFTOKEN=66186716"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tp://public.dhe.ibm.com/systems/z/z_coursematerials/lscc/Large_Scale_Commercial_Computing_Student.pdf" TargetMode="External"/><Relationship Id="rId23" Type="http://schemas.openxmlformats.org/officeDocument/2006/relationships/hyperlink" Target="http://dl.acm.org/author_page.cfm?id=81548016660&amp;CFID=741097238&amp;CFTOKEN=66186716" TargetMode="External"/><Relationship Id="rId28" Type="http://schemas.openxmlformats.org/officeDocument/2006/relationships/hyperlink" Target="http://dl.acm.org/author_page.cfm?id=81100490051&amp;CFID=741097238&amp;CFTOKEN=66186716" TargetMode="External"/><Relationship Id="rId10" Type="http://schemas.openxmlformats.org/officeDocument/2006/relationships/image" Target="media/image2.png"/><Relationship Id="rId19" Type="http://schemas.openxmlformats.org/officeDocument/2006/relationships/hyperlink" Target="http://raweb.inria.fr/rapportsactivite/RA2009/sardes/uid40.html" TargetMode="External"/><Relationship Id="rId31" Type="http://schemas.openxmlformats.org/officeDocument/2006/relationships/hyperlink" Target="https://www.igi-global.com/journal/international-journal-software-science-computational/112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ites.google.com/nsfcac.org/home" TargetMode="External"/><Relationship Id="rId22" Type="http://schemas.openxmlformats.org/officeDocument/2006/relationships/hyperlink" Target="http://dl.acm.org/author_page.cfm?id=81100301598&amp;CFID=741097238&amp;CFTOKEN=66186716" TargetMode="External"/><Relationship Id="rId27" Type="http://schemas.openxmlformats.org/officeDocument/2006/relationships/hyperlink" Target="http://dl.acm.org/author_page.cfm?id=81100454030&amp;CFID=741097238&amp;CFTOKEN=66186716" TargetMode="External"/><Relationship Id="rId30" Type="http://schemas.openxmlformats.org/officeDocument/2006/relationships/hyperlink" Target="http://dl.acm.org/author_page.cfm?id=81430627952&amp;CFID=741097238&amp;CFTOKEN=66186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B98E6-FED2-4411-9153-855AEB4D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6526</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wlb08198</cp:lastModifiedBy>
  <cp:revision>10</cp:revision>
  <dcterms:created xsi:type="dcterms:W3CDTF">2017-09-09T11:00:00Z</dcterms:created>
  <dcterms:modified xsi:type="dcterms:W3CDTF">2017-09-29T18:26:00Z</dcterms:modified>
</cp:coreProperties>
</file>