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BB0B" w14:textId="2166C561" w:rsidR="005D54AC" w:rsidRDefault="00395CF7" w:rsidP="005D54AC">
      <w:pPr>
        <w:spacing w:line="240" w:lineRule="auto"/>
        <w:jc w:val="center"/>
        <w:rPr>
          <w:rFonts w:ascii="Arial" w:hAnsi="Arial" w:cs="Arial"/>
          <w:b/>
        </w:rPr>
      </w:pPr>
      <w:r w:rsidRPr="00440FB2">
        <w:rPr>
          <w:rFonts w:ascii="Arial" w:hAnsi="Arial" w:cs="Arial"/>
          <w:b/>
        </w:rPr>
        <w:t>The development</w:t>
      </w:r>
      <w:r w:rsidR="006513D1">
        <w:rPr>
          <w:rFonts w:ascii="Arial" w:hAnsi="Arial" w:cs="Arial"/>
          <w:b/>
        </w:rPr>
        <w:t xml:space="preserve"> and evaluation</w:t>
      </w:r>
      <w:r w:rsidRPr="00440FB2">
        <w:rPr>
          <w:rFonts w:ascii="Arial" w:hAnsi="Arial" w:cs="Arial"/>
          <w:b/>
        </w:rPr>
        <w:t xml:space="preserve"> of a mentor training program for </w:t>
      </w:r>
    </w:p>
    <w:p w14:paraId="7A5C7A36" w14:textId="23D5454B" w:rsidR="00395CF7" w:rsidRPr="00440FB2" w:rsidRDefault="006513D1" w:rsidP="005D54AC">
      <w:pPr>
        <w:spacing w:line="240" w:lineRule="auto"/>
        <w:jc w:val="center"/>
        <w:rPr>
          <w:rFonts w:ascii="Arial" w:hAnsi="Arial" w:cs="Arial"/>
          <w:b/>
        </w:rPr>
      </w:pPr>
      <w:r>
        <w:rPr>
          <w:rFonts w:ascii="Arial" w:hAnsi="Arial" w:cs="Arial"/>
          <w:b/>
        </w:rPr>
        <w:t>those</w:t>
      </w:r>
      <w:r w:rsidR="00395CF7" w:rsidRPr="00440FB2">
        <w:rPr>
          <w:rFonts w:ascii="Arial" w:hAnsi="Arial" w:cs="Arial"/>
          <w:b/>
        </w:rPr>
        <w:t xml:space="preserve"> working with autistic adults</w:t>
      </w:r>
      <w:r>
        <w:rPr>
          <w:rFonts w:ascii="Arial" w:hAnsi="Arial" w:cs="Arial"/>
          <w:b/>
        </w:rPr>
        <w:t xml:space="preserve"> </w:t>
      </w:r>
    </w:p>
    <w:p w14:paraId="48C95DFB" w14:textId="77777777" w:rsidR="00395CF7" w:rsidRPr="00440FB2" w:rsidRDefault="00395CF7" w:rsidP="005D54AC">
      <w:pPr>
        <w:jc w:val="center"/>
        <w:rPr>
          <w:rFonts w:ascii="Arial" w:hAnsi="Arial" w:cs="Arial"/>
          <w:b/>
        </w:rPr>
      </w:pPr>
      <w:r w:rsidRPr="00440FB2">
        <w:rPr>
          <w:rFonts w:ascii="Arial" w:hAnsi="Arial" w:cs="Arial"/>
          <w:i/>
        </w:rPr>
        <w:t>Damian Milton, Tara Sims,  Gemma Dawkins,  Martin, Nicola. and Richard Mills, London UK</w:t>
      </w:r>
    </w:p>
    <w:p w14:paraId="4965DB6D" w14:textId="77777777" w:rsidR="005D54AC" w:rsidRDefault="005D54AC" w:rsidP="00FD6F73">
      <w:pPr>
        <w:jc w:val="both"/>
        <w:rPr>
          <w:rFonts w:ascii="Arial" w:hAnsi="Arial" w:cs="Arial"/>
          <w:b/>
        </w:rPr>
      </w:pPr>
    </w:p>
    <w:p w14:paraId="2D5431E7" w14:textId="77777777" w:rsidR="00395CF7" w:rsidRPr="00440FB2" w:rsidRDefault="00395CF7" w:rsidP="00FD6F73">
      <w:pPr>
        <w:jc w:val="both"/>
        <w:rPr>
          <w:rFonts w:ascii="Arial" w:hAnsi="Arial" w:cs="Arial"/>
          <w:b/>
        </w:rPr>
      </w:pPr>
      <w:r w:rsidRPr="00440FB2">
        <w:rPr>
          <w:rFonts w:ascii="Arial" w:hAnsi="Arial" w:cs="Arial"/>
          <w:b/>
        </w:rPr>
        <w:t>Address for correspondence:</w:t>
      </w:r>
    </w:p>
    <w:p w14:paraId="120B468F" w14:textId="77777777" w:rsidR="00395CF7" w:rsidRPr="00440FB2" w:rsidRDefault="00395CF7" w:rsidP="00395CF7">
      <w:pPr>
        <w:spacing w:after="0" w:line="240" w:lineRule="auto"/>
        <w:rPr>
          <w:rFonts w:ascii="Arial" w:eastAsia="Times New Roman" w:hAnsi="Arial" w:cs="Arial"/>
          <w:lang w:eastAsia="en-US"/>
        </w:rPr>
      </w:pPr>
      <w:r w:rsidRPr="00440FB2">
        <w:rPr>
          <w:rFonts w:ascii="Arial" w:eastAsia="Times New Roman" w:hAnsi="Arial" w:cs="Arial"/>
          <w:noProof/>
          <w:lang w:val="en-US" w:eastAsia="en-US"/>
        </w:rPr>
        <w:drawing>
          <wp:inline distT="0" distB="0" distL="0" distR="0" wp14:anchorId="6D3D7931" wp14:editId="6A5F42A9">
            <wp:extent cx="12700" cy="12700"/>
            <wp:effectExtent l="0" t="0" r="0" b="0"/>
            <wp:docPr id="1" name="&quot;sndrJb&quot;" descr="https://owa04.bham.ac.uk/owa/14.3.319.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sndrJb&quot;" descr="https://owa04.bham.ac.uk/owa/14.3.319.2/themes/resources/clear1x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40FB2">
        <w:rPr>
          <w:rFonts w:ascii="Arial" w:eastAsia="Times New Roman" w:hAnsi="Arial" w:cs="Arial"/>
          <w:color w:val="000000"/>
          <w:shd w:val="clear" w:color="auto" w:fill="FFFFFF"/>
          <w:lang w:eastAsia="en-US"/>
        </w:rPr>
        <w:t>Damian Milton [damianmilton.sociology@yahoo.com</w:t>
      </w:r>
    </w:p>
    <w:p w14:paraId="559E950B" w14:textId="77777777" w:rsidR="00395CF7" w:rsidRPr="00440FB2" w:rsidRDefault="00395CF7" w:rsidP="00FD6F73">
      <w:pPr>
        <w:jc w:val="both"/>
        <w:rPr>
          <w:rFonts w:ascii="Arial" w:hAnsi="Arial" w:cs="Arial"/>
          <w:b/>
        </w:rPr>
      </w:pPr>
    </w:p>
    <w:p w14:paraId="3FC8B092" w14:textId="77777777" w:rsidR="00395CF7" w:rsidRPr="00440FB2" w:rsidRDefault="00395CF7" w:rsidP="00395CF7">
      <w:pPr>
        <w:jc w:val="both"/>
        <w:rPr>
          <w:rFonts w:ascii="Arial" w:hAnsi="Arial" w:cs="Arial"/>
          <w:b/>
        </w:rPr>
      </w:pPr>
      <w:r w:rsidRPr="00440FB2">
        <w:rPr>
          <w:rFonts w:ascii="Arial" w:hAnsi="Arial" w:cs="Arial"/>
          <w:b/>
        </w:rPr>
        <w:t>Acknowledgements</w:t>
      </w:r>
      <w:r>
        <w:rPr>
          <w:rFonts w:ascii="Arial" w:hAnsi="Arial" w:cs="Arial"/>
          <w:b/>
        </w:rPr>
        <w:t>:</w:t>
      </w:r>
    </w:p>
    <w:p w14:paraId="112AA842" w14:textId="77777777" w:rsidR="00395CF7" w:rsidRPr="00F63C35" w:rsidRDefault="00395CF7" w:rsidP="005D54AC">
      <w:pPr>
        <w:jc w:val="both"/>
        <w:rPr>
          <w:sz w:val="24"/>
          <w:szCs w:val="24"/>
        </w:rPr>
      </w:pPr>
      <w:r w:rsidRPr="00440FB2">
        <w:rPr>
          <w:rFonts w:ascii="Arial" w:hAnsi="Arial" w:cs="Arial"/>
          <w:iCs/>
        </w:rPr>
        <w:t>London South Bank University (LSBU) has recently set up the Participatory Autism Research Collective (PARC) with a view to ensuring that autistic expertise influences autism research. Many of the steering and advisory group members for this project also contribute to PARC and we thank these autistic experts for their valuable contribution to this project.</w:t>
      </w:r>
      <w:r w:rsidRPr="00395CF7">
        <w:rPr>
          <w:sz w:val="24"/>
          <w:szCs w:val="24"/>
        </w:rPr>
        <w:t xml:space="preserve"> </w:t>
      </w:r>
      <w:r>
        <w:rPr>
          <w:sz w:val="24"/>
          <w:szCs w:val="24"/>
        </w:rPr>
        <w:t>The</w:t>
      </w:r>
      <w:r w:rsidRPr="00F63C35">
        <w:rPr>
          <w:sz w:val="24"/>
          <w:szCs w:val="24"/>
        </w:rPr>
        <w:t xml:space="preserve"> research</w:t>
      </w:r>
      <w:r>
        <w:rPr>
          <w:sz w:val="24"/>
          <w:szCs w:val="24"/>
        </w:rPr>
        <w:t xml:space="preserve"> reported in this paper</w:t>
      </w:r>
      <w:r w:rsidRPr="00F63C35">
        <w:rPr>
          <w:sz w:val="24"/>
          <w:szCs w:val="24"/>
        </w:rPr>
        <w:t xml:space="preserve"> received funding from Research Autism.</w:t>
      </w:r>
    </w:p>
    <w:p w14:paraId="2690644E" w14:textId="77777777" w:rsidR="00440FB2" w:rsidRDefault="00440FB2" w:rsidP="00395CF7">
      <w:pPr>
        <w:rPr>
          <w:rFonts w:ascii="Arial" w:hAnsi="Arial" w:cs="Arial"/>
          <w:b/>
        </w:rPr>
      </w:pPr>
    </w:p>
    <w:p w14:paraId="2C85AFF0" w14:textId="7B2B574B" w:rsidR="00395CF7" w:rsidRDefault="00440FB2" w:rsidP="00395CF7">
      <w:pPr>
        <w:rPr>
          <w:rFonts w:ascii="Arial" w:hAnsi="Arial" w:cs="Arial"/>
          <w:b/>
        </w:rPr>
      </w:pPr>
      <w:r w:rsidRPr="00440FB2">
        <w:rPr>
          <w:rFonts w:ascii="Arial" w:hAnsi="Arial" w:cs="Arial"/>
          <w:b/>
        </w:rPr>
        <w:t>Editorial comment</w:t>
      </w:r>
    </w:p>
    <w:p w14:paraId="0C64D410" w14:textId="651D88EC" w:rsidR="00440FB2" w:rsidRPr="00440FB2" w:rsidRDefault="00440FB2" w:rsidP="006513D1">
      <w:pPr>
        <w:jc w:val="both"/>
        <w:rPr>
          <w:rFonts w:ascii="Arial" w:hAnsi="Arial" w:cs="Arial"/>
        </w:rPr>
      </w:pPr>
      <w:r w:rsidRPr="00440FB2">
        <w:rPr>
          <w:rFonts w:ascii="Arial" w:hAnsi="Arial" w:cs="Arial"/>
        </w:rPr>
        <w:t>This paper evaluates the training developed for potential mentors wanting</w:t>
      </w:r>
      <w:r w:rsidR="00DE39AC">
        <w:rPr>
          <w:rFonts w:ascii="Arial" w:hAnsi="Arial" w:cs="Arial"/>
        </w:rPr>
        <w:t xml:space="preserve"> to work with autistic adults to enable</w:t>
      </w:r>
      <w:r w:rsidRPr="00440FB2">
        <w:rPr>
          <w:rFonts w:ascii="Arial" w:hAnsi="Arial" w:cs="Arial"/>
        </w:rPr>
        <w:t xml:space="preserve"> them to work towards their chosen goals.</w:t>
      </w:r>
      <w:r w:rsidR="006513D1">
        <w:rPr>
          <w:rFonts w:ascii="Arial" w:hAnsi="Arial" w:cs="Arial"/>
        </w:rPr>
        <w:t xml:space="preserve"> It then gives some initial findings of how the mentoring worked in practice. </w:t>
      </w:r>
      <w:r w:rsidRPr="00440FB2">
        <w:rPr>
          <w:rFonts w:ascii="Arial" w:hAnsi="Arial" w:cs="Arial"/>
        </w:rPr>
        <w:t xml:space="preserve"> Research Autism provided the funding to offer a one day training event free to adults who expressed a wish to work as a mentor. Fifty people were trained and 45 of these completed a feedback form. </w:t>
      </w:r>
      <w:r>
        <w:rPr>
          <w:rFonts w:ascii="Arial" w:hAnsi="Arial" w:cs="Arial"/>
        </w:rPr>
        <w:t>This provided excellent information on the content and delivery. The most highly rated aspect</w:t>
      </w:r>
      <w:r w:rsidR="00DE39AC">
        <w:rPr>
          <w:rFonts w:ascii="Arial" w:hAnsi="Arial" w:cs="Arial"/>
        </w:rPr>
        <w:t xml:space="preserve"> of the training</w:t>
      </w:r>
      <w:r>
        <w:rPr>
          <w:rFonts w:ascii="Arial" w:hAnsi="Arial" w:cs="Arial"/>
        </w:rPr>
        <w:t xml:space="preserve"> was the fact the much of the content was developed and delivered by autistic adults. </w:t>
      </w:r>
      <w:r w:rsidR="00DE39AC">
        <w:rPr>
          <w:rFonts w:ascii="Arial" w:hAnsi="Arial" w:cs="Arial"/>
        </w:rPr>
        <w:t xml:space="preserve"> The most often cited way to enhance the training would to extend this to two days as a great deal was packed into the day. </w:t>
      </w:r>
      <w:r w:rsidRPr="00440FB2">
        <w:rPr>
          <w:rFonts w:ascii="Arial" w:hAnsi="Arial" w:cs="Arial"/>
        </w:rPr>
        <w:t xml:space="preserve">Not all </w:t>
      </w:r>
      <w:r w:rsidR="00DE39AC">
        <w:rPr>
          <w:rFonts w:ascii="Arial" w:hAnsi="Arial" w:cs="Arial"/>
        </w:rPr>
        <w:t xml:space="preserve">those who attended the training </w:t>
      </w:r>
      <w:r w:rsidRPr="00440FB2">
        <w:rPr>
          <w:rFonts w:ascii="Arial" w:hAnsi="Arial" w:cs="Arial"/>
        </w:rPr>
        <w:t>went on to act as mentors</w:t>
      </w:r>
      <w:r>
        <w:rPr>
          <w:rFonts w:ascii="Arial" w:hAnsi="Arial" w:cs="Arial"/>
        </w:rPr>
        <w:t xml:space="preserve"> but it was felt they would have gained from </w:t>
      </w:r>
      <w:r w:rsidR="006513D1">
        <w:rPr>
          <w:rFonts w:ascii="Arial" w:hAnsi="Arial" w:cs="Arial"/>
        </w:rPr>
        <w:t>recei</w:t>
      </w:r>
      <w:r w:rsidR="00DE39AC">
        <w:rPr>
          <w:rFonts w:ascii="Arial" w:hAnsi="Arial" w:cs="Arial"/>
        </w:rPr>
        <w:t>ving</w:t>
      </w:r>
      <w:r>
        <w:rPr>
          <w:rFonts w:ascii="Arial" w:hAnsi="Arial" w:cs="Arial"/>
        </w:rPr>
        <w:t xml:space="preserve"> </w:t>
      </w:r>
      <w:r w:rsidR="00DE39AC">
        <w:rPr>
          <w:rFonts w:ascii="Arial" w:hAnsi="Arial" w:cs="Arial"/>
        </w:rPr>
        <w:t>the</w:t>
      </w:r>
      <w:r>
        <w:rPr>
          <w:rFonts w:ascii="Arial" w:hAnsi="Arial" w:cs="Arial"/>
        </w:rPr>
        <w:t xml:space="preserve"> training. It was felt that short-term, goal oriented mentoring was likely to be the most effective. There is little data </w:t>
      </w:r>
      <w:r w:rsidR="00DE39AC">
        <w:rPr>
          <w:rFonts w:ascii="Arial" w:hAnsi="Arial" w:cs="Arial"/>
        </w:rPr>
        <w:t>presented on the goals the mento</w:t>
      </w:r>
      <w:r>
        <w:rPr>
          <w:rFonts w:ascii="Arial" w:hAnsi="Arial" w:cs="Arial"/>
        </w:rPr>
        <w:t xml:space="preserve">rs worked on and with what degree of success as that is the subject of future papers. Instead the focus was on the training offered. </w:t>
      </w:r>
      <w:r w:rsidR="00DE39AC">
        <w:rPr>
          <w:rFonts w:ascii="Arial" w:hAnsi="Arial" w:cs="Arial"/>
        </w:rPr>
        <w:t>It came to light that some of the mentors who did start to work with autistic adults were not reliable and so future training will stress the importance of this.  A key point throughout the paper is the need to involve autistic individuals in training and interventions designed for autistic people. Such work is slowly developing and becoming more common and this paper</w:t>
      </w:r>
      <w:r w:rsidR="005D54AC">
        <w:rPr>
          <w:rFonts w:ascii="Arial" w:hAnsi="Arial" w:cs="Arial"/>
        </w:rPr>
        <w:t xml:space="preserve"> </w:t>
      </w:r>
      <w:r w:rsidR="00DE39AC">
        <w:rPr>
          <w:rFonts w:ascii="Arial" w:hAnsi="Arial" w:cs="Arial"/>
        </w:rPr>
        <w:t>adds to the literature on this.</w:t>
      </w:r>
    </w:p>
    <w:p w14:paraId="48C0C69E" w14:textId="77777777" w:rsidR="00440FB2" w:rsidRDefault="00440FB2" w:rsidP="00FD6F73">
      <w:pPr>
        <w:jc w:val="both"/>
        <w:rPr>
          <w:rFonts w:ascii="Arial" w:hAnsi="Arial" w:cs="Arial"/>
          <w:b/>
        </w:rPr>
      </w:pPr>
    </w:p>
    <w:p w14:paraId="1FBB5A5D" w14:textId="77777777" w:rsidR="003B746E" w:rsidRPr="00440FB2" w:rsidRDefault="003B746E" w:rsidP="00FD6F73">
      <w:pPr>
        <w:jc w:val="both"/>
        <w:rPr>
          <w:rFonts w:ascii="Arial" w:hAnsi="Arial" w:cs="Arial"/>
          <w:b/>
        </w:rPr>
      </w:pPr>
      <w:r w:rsidRPr="00440FB2">
        <w:rPr>
          <w:rFonts w:ascii="Arial" w:hAnsi="Arial" w:cs="Arial"/>
          <w:b/>
        </w:rPr>
        <w:t>Introduction</w:t>
      </w:r>
    </w:p>
    <w:p w14:paraId="718662E5" w14:textId="492A2F37" w:rsidR="00601635" w:rsidRDefault="007D2484" w:rsidP="00FD6F73">
      <w:pPr>
        <w:jc w:val="both"/>
        <w:rPr>
          <w:rFonts w:ascii="Arial" w:hAnsi="Arial" w:cs="Arial"/>
        </w:rPr>
      </w:pPr>
      <w:r w:rsidRPr="00440FB2">
        <w:rPr>
          <w:rFonts w:ascii="Arial" w:hAnsi="Arial" w:cs="Arial"/>
        </w:rPr>
        <w:t>P</w:t>
      </w:r>
      <w:r w:rsidR="00F0384F" w:rsidRPr="00440FB2">
        <w:rPr>
          <w:rFonts w:ascii="Arial" w:hAnsi="Arial" w:cs="Arial"/>
        </w:rPr>
        <w:t>ractical support</w:t>
      </w:r>
      <w:r w:rsidRPr="00440FB2">
        <w:rPr>
          <w:rFonts w:ascii="Arial" w:hAnsi="Arial" w:cs="Arial"/>
        </w:rPr>
        <w:t xml:space="preserve"> for</w:t>
      </w:r>
      <w:r w:rsidR="00F0384F" w:rsidRPr="00440FB2">
        <w:rPr>
          <w:rFonts w:ascii="Arial" w:hAnsi="Arial" w:cs="Arial"/>
        </w:rPr>
        <w:t xml:space="preserve"> </w:t>
      </w:r>
      <w:r w:rsidR="005016B3" w:rsidRPr="00440FB2">
        <w:rPr>
          <w:rFonts w:ascii="Arial" w:hAnsi="Arial" w:cs="Arial"/>
        </w:rPr>
        <w:t xml:space="preserve">adults on the autism spectrum is </w:t>
      </w:r>
      <w:r w:rsidRPr="00440FB2">
        <w:rPr>
          <w:rFonts w:ascii="Arial" w:hAnsi="Arial" w:cs="Arial"/>
        </w:rPr>
        <w:t>limited and patchy</w:t>
      </w:r>
      <w:r w:rsidR="005016B3" w:rsidRPr="00440FB2">
        <w:rPr>
          <w:rFonts w:ascii="Arial" w:hAnsi="Arial" w:cs="Arial"/>
        </w:rPr>
        <w:t xml:space="preserve"> </w:t>
      </w:r>
      <w:r w:rsidR="001B4B1E" w:rsidRPr="00440FB2">
        <w:rPr>
          <w:rFonts w:ascii="Arial" w:hAnsi="Arial" w:cs="Arial"/>
        </w:rPr>
        <w:t xml:space="preserve">and research into </w:t>
      </w:r>
      <w:r w:rsidRPr="00440FB2">
        <w:rPr>
          <w:rFonts w:ascii="Arial" w:hAnsi="Arial" w:cs="Arial"/>
        </w:rPr>
        <w:t>what effective support might look li</w:t>
      </w:r>
      <w:r w:rsidR="00860382" w:rsidRPr="00440FB2">
        <w:rPr>
          <w:rFonts w:ascii="Arial" w:hAnsi="Arial" w:cs="Arial"/>
        </w:rPr>
        <w:t>k</w:t>
      </w:r>
      <w:r w:rsidRPr="00440FB2">
        <w:rPr>
          <w:rFonts w:ascii="Arial" w:hAnsi="Arial" w:cs="Arial"/>
        </w:rPr>
        <w:t>e is sparse. T</w:t>
      </w:r>
      <w:r w:rsidR="005016B3" w:rsidRPr="00440FB2">
        <w:rPr>
          <w:rFonts w:ascii="Arial" w:hAnsi="Arial" w:cs="Arial"/>
        </w:rPr>
        <w:t>he nuanced needs</w:t>
      </w:r>
      <w:r w:rsidRPr="00440FB2">
        <w:rPr>
          <w:rFonts w:ascii="Arial" w:hAnsi="Arial" w:cs="Arial"/>
        </w:rPr>
        <w:t xml:space="preserve"> of autistic adults</w:t>
      </w:r>
      <w:r w:rsidR="005016B3" w:rsidRPr="00440FB2">
        <w:rPr>
          <w:rFonts w:ascii="Arial" w:hAnsi="Arial" w:cs="Arial"/>
        </w:rPr>
        <w:t xml:space="preserve"> within educational and work settings </w:t>
      </w:r>
      <w:r w:rsidRPr="00440FB2">
        <w:rPr>
          <w:rFonts w:ascii="Arial" w:hAnsi="Arial" w:cs="Arial"/>
        </w:rPr>
        <w:t xml:space="preserve">are therefore poorly understood and </w:t>
      </w:r>
      <w:r w:rsidR="0036005D" w:rsidRPr="00440FB2">
        <w:rPr>
          <w:rFonts w:ascii="Arial" w:hAnsi="Arial" w:cs="Arial"/>
        </w:rPr>
        <w:t>inconsistently</w:t>
      </w:r>
      <w:r w:rsidRPr="00440FB2">
        <w:rPr>
          <w:rFonts w:ascii="Arial" w:hAnsi="Arial" w:cs="Arial"/>
        </w:rPr>
        <w:t xml:space="preserve"> addressed.</w:t>
      </w:r>
      <w:r w:rsidR="005016B3" w:rsidRPr="00440FB2">
        <w:rPr>
          <w:rFonts w:ascii="Arial" w:hAnsi="Arial" w:cs="Arial"/>
        </w:rPr>
        <w:t xml:space="preserve"> At a forum held by Research Autism in 2007 entitled</w:t>
      </w:r>
      <w:r w:rsidR="00601635" w:rsidRPr="00440FB2">
        <w:rPr>
          <w:rFonts w:ascii="Arial" w:hAnsi="Arial" w:cs="Arial"/>
        </w:rPr>
        <w:t xml:space="preserve"> ‘</w:t>
      </w:r>
      <w:r w:rsidR="00601635" w:rsidRPr="00440FB2">
        <w:rPr>
          <w:rFonts w:ascii="Arial" w:hAnsi="Arial" w:cs="Arial"/>
          <w:i/>
        </w:rPr>
        <w:t>Successful Futures for Adults with Autism</w:t>
      </w:r>
      <w:r w:rsidR="00601635" w:rsidRPr="00440FB2">
        <w:rPr>
          <w:rFonts w:ascii="Arial" w:hAnsi="Arial" w:cs="Arial"/>
        </w:rPr>
        <w:t>’</w:t>
      </w:r>
      <w:r w:rsidR="00395CF7">
        <w:rPr>
          <w:rFonts w:ascii="Arial" w:hAnsi="Arial" w:cs="Arial"/>
        </w:rPr>
        <w:t>,</w:t>
      </w:r>
      <w:r w:rsidR="00601635" w:rsidRPr="00440FB2">
        <w:rPr>
          <w:rFonts w:ascii="Arial" w:hAnsi="Arial" w:cs="Arial"/>
        </w:rPr>
        <w:t xml:space="preserve"> participants highlighted dif</w:t>
      </w:r>
      <w:r w:rsidR="001B4B1E" w:rsidRPr="00440FB2">
        <w:rPr>
          <w:rFonts w:ascii="Arial" w:hAnsi="Arial" w:cs="Arial"/>
        </w:rPr>
        <w:t>ficulties</w:t>
      </w:r>
      <w:r w:rsidR="00601635" w:rsidRPr="00440FB2">
        <w:rPr>
          <w:rFonts w:ascii="Arial" w:hAnsi="Arial" w:cs="Arial"/>
        </w:rPr>
        <w:t xml:space="preserve"> with navigating s</w:t>
      </w:r>
      <w:r w:rsidR="001B4B1E" w:rsidRPr="00440FB2">
        <w:rPr>
          <w:rFonts w:ascii="Arial" w:hAnsi="Arial" w:cs="Arial"/>
        </w:rPr>
        <w:t>ocial life, including: managing</w:t>
      </w:r>
      <w:r w:rsidR="00601635" w:rsidRPr="00440FB2">
        <w:rPr>
          <w:rFonts w:ascii="Arial" w:hAnsi="Arial" w:cs="Arial"/>
        </w:rPr>
        <w:t xml:space="preserve"> </w:t>
      </w:r>
      <w:r w:rsidR="00601635" w:rsidRPr="00440FB2">
        <w:rPr>
          <w:rFonts w:ascii="Arial" w:hAnsi="Arial" w:cs="Arial"/>
        </w:rPr>
        <w:lastRenderedPageBreak/>
        <w:t xml:space="preserve">practical and financial affairs, accessing education and training opportunities, securing and maintaining employment, and maintaining good physical and mental health.  </w:t>
      </w:r>
      <w:r w:rsidRPr="00440FB2">
        <w:rPr>
          <w:rFonts w:ascii="Arial" w:hAnsi="Arial" w:cs="Arial"/>
        </w:rPr>
        <w:t>E</w:t>
      </w:r>
      <w:r w:rsidR="001B4B1E" w:rsidRPr="00440FB2">
        <w:rPr>
          <w:rFonts w:ascii="Arial" w:hAnsi="Arial" w:cs="Arial"/>
        </w:rPr>
        <w:t>xisting models of support,</w:t>
      </w:r>
      <w:r w:rsidR="00601635" w:rsidRPr="00440FB2">
        <w:rPr>
          <w:rFonts w:ascii="Arial" w:hAnsi="Arial" w:cs="Arial"/>
        </w:rPr>
        <w:t xml:space="preserve"> </w:t>
      </w:r>
      <w:r w:rsidR="00395CF7">
        <w:rPr>
          <w:rFonts w:ascii="Arial" w:hAnsi="Arial" w:cs="Arial"/>
        </w:rPr>
        <w:t xml:space="preserve">which </w:t>
      </w:r>
      <w:r w:rsidR="00601635" w:rsidRPr="00440FB2">
        <w:rPr>
          <w:rFonts w:ascii="Arial" w:hAnsi="Arial" w:cs="Arial"/>
        </w:rPr>
        <w:t>often involv</w:t>
      </w:r>
      <w:r w:rsidR="00395CF7">
        <w:rPr>
          <w:rFonts w:ascii="Arial" w:hAnsi="Arial" w:cs="Arial"/>
        </w:rPr>
        <w:t>e</w:t>
      </w:r>
      <w:r w:rsidR="00601635" w:rsidRPr="00440FB2">
        <w:rPr>
          <w:rFonts w:ascii="Arial" w:hAnsi="Arial" w:cs="Arial"/>
        </w:rPr>
        <w:t xml:space="preserve"> being part of a large group, were </w:t>
      </w:r>
      <w:r w:rsidR="001B4B1E" w:rsidRPr="00440FB2">
        <w:rPr>
          <w:rFonts w:ascii="Arial" w:hAnsi="Arial" w:cs="Arial"/>
        </w:rPr>
        <w:t>described</w:t>
      </w:r>
      <w:r w:rsidR="00860382" w:rsidRPr="00440FB2">
        <w:rPr>
          <w:rFonts w:ascii="Arial" w:hAnsi="Arial" w:cs="Arial"/>
        </w:rPr>
        <w:t xml:space="preserve"> </w:t>
      </w:r>
      <w:r w:rsidRPr="00440FB2">
        <w:rPr>
          <w:rFonts w:ascii="Arial" w:hAnsi="Arial" w:cs="Arial"/>
        </w:rPr>
        <w:t>as unhelpful and stressful by participants</w:t>
      </w:r>
      <w:r w:rsidR="00395CF7">
        <w:rPr>
          <w:rFonts w:ascii="Arial" w:hAnsi="Arial" w:cs="Arial"/>
        </w:rPr>
        <w:t>,</w:t>
      </w:r>
      <w:r w:rsidRPr="00440FB2">
        <w:rPr>
          <w:rFonts w:ascii="Arial" w:hAnsi="Arial" w:cs="Arial"/>
        </w:rPr>
        <w:t xml:space="preserve"> many of whom favoured</w:t>
      </w:r>
      <w:r w:rsidR="001B4B1E" w:rsidRPr="00440FB2">
        <w:rPr>
          <w:rFonts w:ascii="Arial" w:hAnsi="Arial" w:cs="Arial"/>
        </w:rPr>
        <w:t xml:space="preserve"> one-to-one</w:t>
      </w:r>
      <w:r w:rsidR="00395CF7">
        <w:rPr>
          <w:rFonts w:ascii="Arial" w:hAnsi="Arial" w:cs="Arial"/>
        </w:rPr>
        <w:t>,</w:t>
      </w:r>
      <w:r w:rsidR="00860382" w:rsidRPr="00440FB2">
        <w:rPr>
          <w:rFonts w:ascii="Arial" w:hAnsi="Arial" w:cs="Arial"/>
        </w:rPr>
        <w:t xml:space="preserve"> t</w:t>
      </w:r>
      <w:r w:rsidR="001B4B1E" w:rsidRPr="00440FB2">
        <w:rPr>
          <w:rFonts w:ascii="Arial" w:hAnsi="Arial" w:cs="Arial"/>
        </w:rPr>
        <w:t>ime-limited</w:t>
      </w:r>
      <w:r w:rsidR="00395CF7">
        <w:rPr>
          <w:rFonts w:ascii="Arial" w:hAnsi="Arial" w:cs="Arial"/>
        </w:rPr>
        <w:t>,</w:t>
      </w:r>
      <w:r w:rsidR="00601635" w:rsidRPr="00440FB2">
        <w:rPr>
          <w:rFonts w:ascii="Arial" w:hAnsi="Arial" w:cs="Arial"/>
        </w:rPr>
        <w:t xml:space="preserve"> goal-oriented, specialised </w:t>
      </w:r>
      <w:r w:rsidR="00860382" w:rsidRPr="00440FB2">
        <w:rPr>
          <w:rFonts w:ascii="Arial" w:hAnsi="Arial" w:cs="Arial"/>
        </w:rPr>
        <w:t>input</w:t>
      </w:r>
      <w:r w:rsidR="00601635" w:rsidRPr="00440FB2">
        <w:rPr>
          <w:rFonts w:ascii="Arial" w:hAnsi="Arial" w:cs="Arial"/>
        </w:rPr>
        <w:t xml:space="preserve"> based on a personal lif</w:t>
      </w:r>
      <w:r w:rsidR="009A34B2" w:rsidRPr="00440FB2">
        <w:rPr>
          <w:rFonts w:ascii="Arial" w:hAnsi="Arial" w:cs="Arial"/>
        </w:rPr>
        <w:t>e coach or mentor model</w:t>
      </w:r>
      <w:r w:rsidR="001B4B1E" w:rsidRPr="00440FB2">
        <w:rPr>
          <w:rFonts w:ascii="Arial" w:hAnsi="Arial" w:cs="Arial"/>
        </w:rPr>
        <w:t>, at least</w:t>
      </w:r>
      <w:r w:rsidR="00860382" w:rsidRPr="00440FB2">
        <w:rPr>
          <w:rFonts w:ascii="Arial" w:hAnsi="Arial" w:cs="Arial"/>
        </w:rPr>
        <w:t xml:space="preserve"> initially, with the possibility of broadening arrangements over time</w:t>
      </w:r>
      <w:r w:rsidR="009A34B2" w:rsidRPr="00440FB2">
        <w:rPr>
          <w:rFonts w:ascii="Arial" w:hAnsi="Arial" w:cs="Arial"/>
        </w:rPr>
        <w:t>.  P</w:t>
      </w:r>
      <w:r w:rsidR="00601635" w:rsidRPr="00440FB2">
        <w:rPr>
          <w:rFonts w:ascii="Arial" w:hAnsi="Arial" w:cs="Arial"/>
        </w:rPr>
        <w:t xml:space="preserve">articipants said they would like to use the allowances they received for personal support to pay for such services, but few had access to </w:t>
      </w:r>
      <w:r w:rsidR="00860382" w:rsidRPr="00440FB2">
        <w:rPr>
          <w:rFonts w:ascii="Arial" w:hAnsi="Arial" w:cs="Arial"/>
        </w:rPr>
        <w:t>anything like this</w:t>
      </w:r>
      <w:r w:rsidR="00601635" w:rsidRPr="00440FB2">
        <w:rPr>
          <w:rFonts w:ascii="Arial" w:hAnsi="Arial" w:cs="Arial"/>
        </w:rPr>
        <w:t xml:space="preserve"> in their locality.</w:t>
      </w:r>
    </w:p>
    <w:p w14:paraId="4B8CE579" w14:textId="77777777" w:rsidR="00395CF7" w:rsidRPr="00440FB2" w:rsidRDefault="00395CF7" w:rsidP="00FD6F73">
      <w:pPr>
        <w:jc w:val="both"/>
        <w:rPr>
          <w:rFonts w:ascii="Arial" w:hAnsi="Arial" w:cs="Arial"/>
        </w:rPr>
      </w:pPr>
    </w:p>
    <w:p w14:paraId="774C3D94" w14:textId="466F4043" w:rsidR="009A34B2" w:rsidRPr="00440FB2" w:rsidRDefault="00860382" w:rsidP="00FD6F73">
      <w:pPr>
        <w:jc w:val="both"/>
        <w:rPr>
          <w:rFonts w:ascii="Arial" w:hAnsi="Arial" w:cs="Arial"/>
        </w:rPr>
      </w:pPr>
      <w:r w:rsidRPr="00440FB2">
        <w:rPr>
          <w:rFonts w:ascii="Arial" w:hAnsi="Arial" w:cs="Arial"/>
        </w:rPr>
        <w:t>The findings of ‘</w:t>
      </w:r>
      <w:r w:rsidR="00F3207C" w:rsidRPr="00440FB2">
        <w:rPr>
          <w:rFonts w:ascii="Arial" w:hAnsi="Arial" w:cs="Arial"/>
        </w:rPr>
        <w:t>Successful</w:t>
      </w:r>
      <w:r w:rsidRPr="00440FB2">
        <w:rPr>
          <w:rFonts w:ascii="Arial" w:hAnsi="Arial" w:cs="Arial"/>
        </w:rPr>
        <w:t xml:space="preserve"> Futures…’ led </w:t>
      </w:r>
      <w:r w:rsidR="005016B3" w:rsidRPr="00440FB2">
        <w:rPr>
          <w:rFonts w:ascii="Arial" w:hAnsi="Arial" w:cs="Arial"/>
        </w:rPr>
        <w:t xml:space="preserve">Research Autism </w:t>
      </w:r>
      <w:r w:rsidRPr="00440FB2">
        <w:rPr>
          <w:rFonts w:ascii="Arial" w:hAnsi="Arial" w:cs="Arial"/>
        </w:rPr>
        <w:t>to fund</w:t>
      </w:r>
      <w:r w:rsidR="005016B3" w:rsidRPr="00440FB2">
        <w:rPr>
          <w:rFonts w:ascii="Arial" w:hAnsi="Arial" w:cs="Arial"/>
        </w:rPr>
        <w:t xml:space="preserve"> </w:t>
      </w:r>
      <w:r w:rsidR="002D5808" w:rsidRPr="00440FB2">
        <w:rPr>
          <w:rFonts w:ascii="Arial" w:hAnsi="Arial" w:cs="Arial"/>
        </w:rPr>
        <w:t xml:space="preserve">The Cygnet Project, </w:t>
      </w:r>
      <w:r w:rsidR="005016B3" w:rsidRPr="00440FB2">
        <w:rPr>
          <w:rFonts w:ascii="Arial" w:hAnsi="Arial" w:cs="Arial"/>
        </w:rPr>
        <w:t>a two-year pilot study to establish</w:t>
      </w:r>
      <w:r w:rsidR="00335E41" w:rsidRPr="00440FB2">
        <w:rPr>
          <w:rFonts w:ascii="Arial" w:hAnsi="Arial" w:cs="Arial"/>
        </w:rPr>
        <w:t xml:space="preserve"> and evaluate</w:t>
      </w:r>
      <w:r w:rsidR="005016B3" w:rsidRPr="00440FB2">
        <w:rPr>
          <w:rFonts w:ascii="Arial" w:hAnsi="Arial" w:cs="Arial"/>
        </w:rPr>
        <w:t xml:space="preserve"> a mentoring scheme, designed with significant input from autistic people and their families</w:t>
      </w:r>
      <w:r w:rsidR="00335E41" w:rsidRPr="00440FB2">
        <w:rPr>
          <w:rFonts w:ascii="Arial" w:hAnsi="Arial" w:cs="Arial"/>
        </w:rPr>
        <w:t>. The</w:t>
      </w:r>
      <w:r w:rsidR="005016B3" w:rsidRPr="00440FB2">
        <w:rPr>
          <w:rFonts w:ascii="Arial" w:hAnsi="Arial" w:cs="Arial"/>
        </w:rPr>
        <w:t xml:space="preserve"> </w:t>
      </w:r>
      <w:r w:rsidR="00F3207C" w:rsidRPr="00440FB2">
        <w:rPr>
          <w:rFonts w:ascii="Arial" w:hAnsi="Arial" w:cs="Arial"/>
        </w:rPr>
        <w:t>evaluation had</w:t>
      </w:r>
      <w:r w:rsidR="00335E41" w:rsidRPr="00440FB2">
        <w:rPr>
          <w:rFonts w:ascii="Arial" w:hAnsi="Arial" w:cs="Arial"/>
        </w:rPr>
        <w:t xml:space="preserve"> two main foci: the</w:t>
      </w:r>
      <w:r w:rsidR="005016B3" w:rsidRPr="00440FB2">
        <w:rPr>
          <w:rFonts w:ascii="Arial" w:hAnsi="Arial" w:cs="Arial"/>
        </w:rPr>
        <w:t xml:space="preserve"> effect</w:t>
      </w:r>
      <w:r w:rsidR="00335E41" w:rsidRPr="00440FB2">
        <w:rPr>
          <w:rFonts w:ascii="Arial" w:hAnsi="Arial" w:cs="Arial"/>
        </w:rPr>
        <w:t>iveness</w:t>
      </w:r>
      <w:r w:rsidR="005016B3" w:rsidRPr="00440FB2">
        <w:rPr>
          <w:rFonts w:ascii="Arial" w:hAnsi="Arial" w:cs="Arial"/>
        </w:rPr>
        <w:t xml:space="preserve"> </w:t>
      </w:r>
      <w:r w:rsidR="00335E41" w:rsidRPr="00440FB2">
        <w:rPr>
          <w:rFonts w:ascii="Arial" w:hAnsi="Arial" w:cs="Arial"/>
        </w:rPr>
        <w:t>of the intervention</w:t>
      </w:r>
      <w:r w:rsidR="005016B3" w:rsidRPr="00440FB2">
        <w:rPr>
          <w:rFonts w:ascii="Arial" w:hAnsi="Arial" w:cs="Arial"/>
        </w:rPr>
        <w:t xml:space="preserve"> </w:t>
      </w:r>
      <w:r w:rsidR="00335E41" w:rsidRPr="00440FB2">
        <w:rPr>
          <w:rFonts w:ascii="Arial" w:hAnsi="Arial" w:cs="Arial"/>
        </w:rPr>
        <w:t xml:space="preserve">in improving </w:t>
      </w:r>
      <w:r w:rsidR="005016B3" w:rsidRPr="00440FB2">
        <w:rPr>
          <w:rFonts w:ascii="Arial" w:hAnsi="Arial" w:cs="Arial"/>
        </w:rPr>
        <w:t xml:space="preserve">the well-being of the participants and </w:t>
      </w:r>
      <w:r w:rsidR="00335E41" w:rsidRPr="00440FB2">
        <w:rPr>
          <w:rFonts w:ascii="Arial" w:hAnsi="Arial" w:cs="Arial"/>
        </w:rPr>
        <w:t xml:space="preserve">helping them to </w:t>
      </w:r>
      <w:r w:rsidR="005016B3" w:rsidRPr="00440FB2">
        <w:rPr>
          <w:rFonts w:ascii="Arial" w:hAnsi="Arial" w:cs="Arial"/>
        </w:rPr>
        <w:t xml:space="preserve">progress toward their </w:t>
      </w:r>
      <w:r w:rsidR="00335E41" w:rsidRPr="00440FB2">
        <w:rPr>
          <w:rFonts w:ascii="Arial" w:hAnsi="Arial" w:cs="Arial"/>
        </w:rPr>
        <w:t xml:space="preserve">own </w:t>
      </w:r>
      <w:r w:rsidR="005016B3" w:rsidRPr="00440FB2">
        <w:rPr>
          <w:rFonts w:ascii="Arial" w:hAnsi="Arial" w:cs="Arial"/>
        </w:rPr>
        <w:t>stated goals</w:t>
      </w:r>
      <w:r w:rsidR="00335E41" w:rsidRPr="00440FB2">
        <w:rPr>
          <w:rFonts w:ascii="Arial" w:hAnsi="Arial" w:cs="Arial"/>
        </w:rPr>
        <w:t>, and the usefulness of the mentor training</w:t>
      </w:r>
      <w:r w:rsidR="001B4B1E" w:rsidRPr="00440FB2">
        <w:rPr>
          <w:rFonts w:ascii="Arial" w:hAnsi="Arial" w:cs="Arial"/>
        </w:rPr>
        <w:t>.</w:t>
      </w:r>
      <w:r w:rsidR="009A34B2" w:rsidRPr="00440FB2">
        <w:rPr>
          <w:rFonts w:ascii="Arial" w:hAnsi="Arial" w:cs="Arial"/>
        </w:rPr>
        <w:t xml:space="preserve"> </w:t>
      </w:r>
      <w:r w:rsidR="00866A69" w:rsidRPr="00440FB2">
        <w:rPr>
          <w:rFonts w:ascii="Arial" w:hAnsi="Arial" w:cs="Arial"/>
        </w:rPr>
        <w:t>The remit of the project included the production of a one-day training course for would-be mentors of autistic adults</w:t>
      </w:r>
      <w:r w:rsidR="009C506E" w:rsidRPr="00440FB2">
        <w:rPr>
          <w:rFonts w:ascii="Arial" w:hAnsi="Arial" w:cs="Arial"/>
        </w:rPr>
        <w:t>, underpinned by desk</w:t>
      </w:r>
      <w:r w:rsidR="00395CF7">
        <w:rPr>
          <w:rFonts w:ascii="Arial" w:hAnsi="Arial" w:cs="Arial"/>
        </w:rPr>
        <w:t>-</w:t>
      </w:r>
      <w:r w:rsidR="009C506E" w:rsidRPr="00440FB2">
        <w:rPr>
          <w:rFonts w:ascii="Arial" w:hAnsi="Arial" w:cs="Arial"/>
        </w:rPr>
        <w:t>based research and informed by</w:t>
      </w:r>
      <w:r w:rsidR="00866A69" w:rsidRPr="00440FB2">
        <w:rPr>
          <w:rFonts w:ascii="Arial" w:hAnsi="Arial" w:cs="Arial"/>
        </w:rPr>
        <w:t xml:space="preserve"> advice from the project advisory </w:t>
      </w:r>
      <w:r w:rsidR="009A34B2" w:rsidRPr="00440FB2">
        <w:rPr>
          <w:rFonts w:ascii="Arial" w:hAnsi="Arial" w:cs="Arial"/>
        </w:rPr>
        <w:t>and steering groups</w:t>
      </w:r>
      <w:r w:rsidR="009C506E" w:rsidRPr="00440FB2">
        <w:rPr>
          <w:rFonts w:ascii="Arial" w:hAnsi="Arial" w:cs="Arial"/>
        </w:rPr>
        <w:t xml:space="preserve"> which were made up of autistic adults and allies</w:t>
      </w:r>
      <w:r w:rsidR="009A34B2" w:rsidRPr="00440FB2">
        <w:rPr>
          <w:rFonts w:ascii="Arial" w:hAnsi="Arial" w:cs="Arial"/>
        </w:rPr>
        <w:t xml:space="preserve">. </w:t>
      </w:r>
      <w:r w:rsidR="00866A69" w:rsidRPr="00440FB2">
        <w:rPr>
          <w:rFonts w:ascii="Arial" w:hAnsi="Arial" w:cs="Arial"/>
        </w:rPr>
        <w:t xml:space="preserve"> </w:t>
      </w:r>
      <w:r w:rsidR="009C506E" w:rsidRPr="00440FB2">
        <w:rPr>
          <w:rFonts w:ascii="Arial" w:hAnsi="Arial" w:cs="Arial"/>
        </w:rPr>
        <w:t>Production was informed by ascertaining (from published information and discussion with the steering a</w:t>
      </w:r>
      <w:r w:rsidR="001B4B1E" w:rsidRPr="00440FB2">
        <w:rPr>
          <w:rFonts w:ascii="Arial" w:hAnsi="Arial" w:cs="Arial"/>
        </w:rPr>
        <w:t>nd advisory groups) the sort of</w:t>
      </w:r>
      <w:r w:rsidR="00866A69" w:rsidRPr="00440FB2">
        <w:rPr>
          <w:rFonts w:ascii="Arial" w:hAnsi="Arial" w:cs="Arial"/>
        </w:rPr>
        <w:t xml:space="preserve"> information and activities </w:t>
      </w:r>
      <w:r w:rsidR="009C506E" w:rsidRPr="00440FB2">
        <w:rPr>
          <w:rFonts w:ascii="Arial" w:hAnsi="Arial" w:cs="Arial"/>
        </w:rPr>
        <w:t>likely to be</w:t>
      </w:r>
      <w:r w:rsidR="00866A69" w:rsidRPr="00440FB2">
        <w:rPr>
          <w:rFonts w:ascii="Arial" w:hAnsi="Arial" w:cs="Arial"/>
        </w:rPr>
        <w:t xml:space="preserve"> most effective for meeting the training needs of would-be mentors of autistic adults</w:t>
      </w:r>
      <w:r w:rsidR="009C506E" w:rsidRPr="00440FB2">
        <w:rPr>
          <w:rFonts w:ascii="Arial" w:hAnsi="Arial" w:cs="Arial"/>
        </w:rPr>
        <w:t xml:space="preserve">. Evaluative activities included asking </w:t>
      </w:r>
      <w:r w:rsidR="00F702EC" w:rsidRPr="00440FB2">
        <w:rPr>
          <w:rFonts w:ascii="Arial" w:hAnsi="Arial" w:cs="Arial"/>
        </w:rPr>
        <w:t>would</w:t>
      </w:r>
      <w:r w:rsidR="00395CF7">
        <w:rPr>
          <w:rFonts w:ascii="Arial" w:hAnsi="Arial" w:cs="Arial"/>
        </w:rPr>
        <w:t>-</w:t>
      </w:r>
      <w:r w:rsidR="00F702EC" w:rsidRPr="00440FB2">
        <w:rPr>
          <w:rFonts w:ascii="Arial" w:hAnsi="Arial" w:cs="Arial"/>
        </w:rPr>
        <w:t>be</w:t>
      </w:r>
      <w:r w:rsidR="009C506E" w:rsidRPr="00440FB2">
        <w:rPr>
          <w:rFonts w:ascii="Arial" w:hAnsi="Arial" w:cs="Arial"/>
        </w:rPr>
        <w:t xml:space="preserve"> mentors</w:t>
      </w:r>
      <w:r w:rsidR="00F702EC" w:rsidRPr="00440FB2">
        <w:rPr>
          <w:rFonts w:ascii="Arial" w:hAnsi="Arial" w:cs="Arial"/>
        </w:rPr>
        <w:t xml:space="preserve"> </w:t>
      </w:r>
      <w:r w:rsidR="009C506E" w:rsidRPr="00440FB2">
        <w:rPr>
          <w:rFonts w:ascii="Arial" w:hAnsi="Arial" w:cs="Arial"/>
        </w:rPr>
        <w:t>which</w:t>
      </w:r>
      <w:r w:rsidR="00866A69" w:rsidRPr="00440FB2">
        <w:rPr>
          <w:rFonts w:ascii="Arial" w:hAnsi="Arial" w:cs="Arial"/>
        </w:rPr>
        <w:t xml:space="preserve"> aspects of </w:t>
      </w:r>
      <w:r w:rsidR="00F702EC" w:rsidRPr="00440FB2">
        <w:rPr>
          <w:rFonts w:ascii="Arial" w:hAnsi="Arial" w:cs="Arial"/>
        </w:rPr>
        <w:t>their</w:t>
      </w:r>
      <w:r w:rsidR="00866A69" w:rsidRPr="00440FB2">
        <w:rPr>
          <w:rFonts w:ascii="Arial" w:hAnsi="Arial" w:cs="Arial"/>
        </w:rPr>
        <w:t xml:space="preserve"> training </w:t>
      </w:r>
      <w:r w:rsidR="00F3207C" w:rsidRPr="00440FB2">
        <w:rPr>
          <w:rFonts w:ascii="Arial" w:hAnsi="Arial" w:cs="Arial"/>
        </w:rPr>
        <w:t>programme they</w:t>
      </w:r>
      <w:r w:rsidR="00866A69" w:rsidRPr="00440FB2">
        <w:rPr>
          <w:rFonts w:ascii="Arial" w:hAnsi="Arial" w:cs="Arial"/>
        </w:rPr>
        <w:t xml:space="preserve"> most </w:t>
      </w:r>
      <w:r w:rsidR="00F3207C" w:rsidRPr="00440FB2">
        <w:rPr>
          <w:rFonts w:ascii="Arial" w:hAnsi="Arial" w:cs="Arial"/>
        </w:rPr>
        <w:t>appreciated and</w:t>
      </w:r>
      <w:r w:rsidR="00F702EC" w:rsidRPr="00440FB2">
        <w:rPr>
          <w:rFonts w:ascii="Arial" w:hAnsi="Arial" w:cs="Arial"/>
        </w:rPr>
        <w:t xml:space="preserve"> what might they like to change.</w:t>
      </w:r>
    </w:p>
    <w:p w14:paraId="42E342D0" w14:textId="350115DE" w:rsidR="00560DF4" w:rsidRPr="00440FB2" w:rsidRDefault="00560DF4" w:rsidP="00560DF4">
      <w:pPr>
        <w:jc w:val="both"/>
        <w:rPr>
          <w:rFonts w:ascii="Arial" w:hAnsi="Arial" w:cs="Arial"/>
        </w:rPr>
      </w:pPr>
      <w:r w:rsidRPr="00440FB2">
        <w:rPr>
          <w:rFonts w:ascii="Arial" w:hAnsi="Arial" w:cs="Arial"/>
        </w:rPr>
        <w:t>The majority of work that has previously been undertaken in the area of mentoring autistic people has been situated within a medical / behavioural model and also designed without significant autistic input (Griffith et al. 2012; Curtin et al. 2015; Arnes et al. 2015), and few have been subject to rigorous evaluation (Gelbar et al. 2013). This has led to the focus of such programs being primarily aimed at concerns driven by the non-autistic population, such as the learning of ‘social skills’ (Milton, 2016) and often normative, remedial and normalising in outlook. Current mentoring practice for autistic people in the UK is</w:t>
      </w:r>
      <w:r w:rsidR="00395CF7">
        <w:rPr>
          <w:rFonts w:ascii="Arial" w:hAnsi="Arial" w:cs="Arial"/>
        </w:rPr>
        <w:t xml:space="preserve"> often</w:t>
      </w:r>
      <w:r w:rsidRPr="00440FB2">
        <w:rPr>
          <w:rFonts w:ascii="Arial" w:hAnsi="Arial" w:cs="Arial"/>
        </w:rPr>
        <w:t xml:space="preserve"> not supported by adequate training and supervision, yet recent work by Hamilton et al. (2016) suggest such training is essential for successful mentoring practice. </w:t>
      </w:r>
    </w:p>
    <w:p w14:paraId="0C9968C0" w14:textId="32F7E1F8" w:rsidR="004307D1" w:rsidRPr="00440FB2" w:rsidRDefault="004307D1" w:rsidP="00FD6F73">
      <w:pPr>
        <w:jc w:val="both"/>
        <w:rPr>
          <w:rFonts w:ascii="Arial" w:hAnsi="Arial" w:cs="Arial"/>
        </w:rPr>
      </w:pPr>
      <w:r w:rsidRPr="00440FB2">
        <w:rPr>
          <w:rFonts w:ascii="Arial" w:hAnsi="Arial" w:cs="Arial"/>
        </w:rPr>
        <w:t xml:space="preserve">This paper concentrates on the </w:t>
      </w:r>
      <w:r w:rsidR="00395CF7">
        <w:rPr>
          <w:rFonts w:ascii="Arial" w:hAnsi="Arial" w:cs="Arial"/>
        </w:rPr>
        <w:t>area of</w:t>
      </w:r>
      <w:r w:rsidRPr="00440FB2">
        <w:rPr>
          <w:rFonts w:ascii="Arial" w:hAnsi="Arial" w:cs="Arial"/>
        </w:rPr>
        <w:t xml:space="preserve"> </w:t>
      </w:r>
      <w:r w:rsidR="00C41818" w:rsidRPr="00440FB2">
        <w:rPr>
          <w:rFonts w:ascii="Arial" w:hAnsi="Arial" w:cs="Arial"/>
        </w:rPr>
        <w:t>the research</w:t>
      </w:r>
      <w:r w:rsidRPr="00440FB2">
        <w:rPr>
          <w:rFonts w:ascii="Arial" w:hAnsi="Arial" w:cs="Arial"/>
        </w:rPr>
        <w:t xml:space="preserve"> which relates to the development and evaluation of mentor training. </w:t>
      </w:r>
      <w:r w:rsidR="00395CF7">
        <w:rPr>
          <w:rFonts w:ascii="Arial" w:hAnsi="Arial" w:cs="Arial"/>
        </w:rPr>
        <w:t>The implementation of</w:t>
      </w:r>
      <w:r w:rsidRPr="00440FB2">
        <w:rPr>
          <w:rFonts w:ascii="Arial" w:hAnsi="Arial" w:cs="Arial"/>
        </w:rPr>
        <w:t xml:space="preserve"> the mentoring scheme is discussed and initial </w:t>
      </w:r>
      <w:r w:rsidR="00C41818" w:rsidRPr="00440FB2">
        <w:rPr>
          <w:rFonts w:ascii="Arial" w:hAnsi="Arial" w:cs="Arial"/>
        </w:rPr>
        <w:t xml:space="preserve">findings </w:t>
      </w:r>
      <w:r w:rsidRPr="00440FB2">
        <w:rPr>
          <w:rFonts w:ascii="Arial" w:hAnsi="Arial" w:cs="Arial"/>
        </w:rPr>
        <w:t>presented.  Subsequent publications will focus on the mentoring scheme and provide details of the mentor training</w:t>
      </w:r>
      <w:r w:rsidR="00395CF7">
        <w:rPr>
          <w:rFonts w:ascii="Arial" w:hAnsi="Arial" w:cs="Arial"/>
        </w:rPr>
        <w:t>,</w:t>
      </w:r>
      <w:r w:rsidRPr="00440FB2">
        <w:rPr>
          <w:rFonts w:ascii="Arial" w:hAnsi="Arial" w:cs="Arial"/>
        </w:rPr>
        <w:t xml:space="preserve"> as background. </w:t>
      </w:r>
    </w:p>
    <w:p w14:paraId="74543BAE" w14:textId="77777777" w:rsidR="00395CF7" w:rsidRDefault="00395CF7" w:rsidP="00FD6F73">
      <w:pPr>
        <w:jc w:val="both"/>
        <w:rPr>
          <w:rFonts w:ascii="Arial" w:hAnsi="Arial" w:cs="Arial"/>
          <w:b/>
        </w:rPr>
      </w:pPr>
    </w:p>
    <w:p w14:paraId="5E826950" w14:textId="77777777" w:rsidR="00D9679F" w:rsidRPr="00440FB2" w:rsidRDefault="00FD6F73" w:rsidP="00FD6F73">
      <w:pPr>
        <w:jc w:val="both"/>
        <w:rPr>
          <w:rFonts w:ascii="Arial" w:hAnsi="Arial" w:cs="Arial"/>
          <w:b/>
        </w:rPr>
      </w:pPr>
      <w:r w:rsidRPr="00440FB2">
        <w:rPr>
          <w:rFonts w:ascii="Arial" w:hAnsi="Arial" w:cs="Arial"/>
          <w:b/>
        </w:rPr>
        <w:t>M</w:t>
      </w:r>
      <w:r w:rsidR="00312D28" w:rsidRPr="00440FB2">
        <w:rPr>
          <w:rFonts w:ascii="Arial" w:hAnsi="Arial" w:cs="Arial"/>
          <w:b/>
        </w:rPr>
        <w:t>ethodology</w:t>
      </w:r>
    </w:p>
    <w:p w14:paraId="4C0EF981" w14:textId="77777777" w:rsidR="0036731A" w:rsidRPr="00440FB2" w:rsidRDefault="0036731A" w:rsidP="00FD6F73">
      <w:pPr>
        <w:jc w:val="both"/>
        <w:rPr>
          <w:rFonts w:ascii="Arial" w:hAnsi="Arial" w:cs="Arial"/>
          <w:i/>
        </w:rPr>
      </w:pPr>
      <w:r w:rsidRPr="00440FB2">
        <w:rPr>
          <w:rFonts w:ascii="Arial" w:hAnsi="Arial" w:cs="Arial"/>
          <w:i/>
        </w:rPr>
        <w:t>Principles</w:t>
      </w:r>
    </w:p>
    <w:p w14:paraId="7586A2BA" w14:textId="77777777" w:rsidR="00277DAB" w:rsidRPr="00440FB2" w:rsidRDefault="00E375EA" w:rsidP="00277DAB">
      <w:pPr>
        <w:jc w:val="both"/>
        <w:rPr>
          <w:rFonts w:ascii="Arial" w:hAnsi="Arial" w:cs="Arial"/>
        </w:rPr>
      </w:pPr>
      <w:r w:rsidRPr="00440FB2">
        <w:rPr>
          <w:rFonts w:ascii="Arial" w:hAnsi="Arial" w:cs="Arial"/>
        </w:rPr>
        <w:t xml:space="preserve">Ethical approval for the project was secured from London South Bank University Ethics Committee. </w:t>
      </w:r>
      <w:r w:rsidR="002D5808" w:rsidRPr="00440FB2">
        <w:rPr>
          <w:rFonts w:ascii="Arial" w:hAnsi="Arial" w:cs="Arial"/>
        </w:rPr>
        <w:t>O</w:t>
      </w:r>
      <w:r w:rsidR="00277DAB" w:rsidRPr="00440FB2">
        <w:rPr>
          <w:rFonts w:ascii="Arial" w:hAnsi="Arial" w:cs="Arial"/>
        </w:rPr>
        <w:t xml:space="preserve">perating from an ‘emancipatory research’ standpoint, user involvement was central to the design of this project and its activities.  The mentoring scheme and training </w:t>
      </w:r>
      <w:r w:rsidR="00277DAB" w:rsidRPr="00440FB2">
        <w:rPr>
          <w:rFonts w:ascii="Arial" w:hAnsi="Arial" w:cs="Arial"/>
        </w:rPr>
        <w:lastRenderedPageBreak/>
        <w:t xml:space="preserve">was designed by people on the </w:t>
      </w:r>
      <w:r w:rsidR="00395CF7">
        <w:rPr>
          <w:rFonts w:ascii="Arial" w:hAnsi="Arial" w:cs="Arial"/>
        </w:rPr>
        <w:t xml:space="preserve">autism </w:t>
      </w:r>
      <w:r w:rsidR="00277DAB" w:rsidRPr="00440FB2">
        <w:rPr>
          <w:rFonts w:ascii="Arial" w:hAnsi="Arial" w:cs="Arial"/>
        </w:rPr>
        <w:t>spectrum, including a member of the research team and members of an advisory panel.</w:t>
      </w:r>
    </w:p>
    <w:p w14:paraId="491DA3BE" w14:textId="77777777" w:rsidR="00277DAB" w:rsidRPr="00440FB2" w:rsidRDefault="00C73327" w:rsidP="00FD6F73">
      <w:pPr>
        <w:jc w:val="both"/>
        <w:rPr>
          <w:rFonts w:ascii="Arial" w:hAnsi="Arial" w:cs="Arial"/>
        </w:rPr>
      </w:pPr>
      <w:r w:rsidRPr="00440FB2">
        <w:rPr>
          <w:rFonts w:ascii="Arial" w:hAnsi="Arial" w:cs="Arial"/>
        </w:rPr>
        <w:t>T</w:t>
      </w:r>
      <w:r w:rsidR="00830D37" w:rsidRPr="00440FB2">
        <w:rPr>
          <w:rFonts w:ascii="Arial" w:hAnsi="Arial" w:cs="Arial"/>
        </w:rPr>
        <w:t>raditional research in the social sciences has</w:t>
      </w:r>
      <w:r w:rsidRPr="00440FB2">
        <w:rPr>
          <w:rFonts w:ascii="Arial" w:hAnsi="Arial" w:cs="Arial"/>
        </w:rPr>
        <w:t xml:space="preserve"> arguably</w:t>
      </w:r>
      <w:r w:rsidR="00830D37" w:rsidRPr="00440FB2">
        <w:rPr>
          <w:rFonts w:ascii="Arial" w:hAnsi="Arial" w:cs="Arial"/>
        </w:rPr>
        <w:t xml:space="preserve"> perpetuated unequal power relationships experienced by </w:t>
      </w:r>
      <w:r w:rsidRPr="00440FB2">
        <w:rPr>
          <w:rFonts w:ascii="Arial" w:hAnsi="Arial" w:cs="Arial"/>
        </w:rPr>
        <w:t xml:space="preserve">historically marginalised </w:t>
      </w:r>
      <w:r w:rsidR="00830D37" w:rsidRPr="00440FB2">
        <w:rPr>
          <w:rFonts w:ascii="Arial" w:hAnsi="Arial" w:cs="Arial"/>
        </w:rPr>
        <w:t>groups of people</w:t>
      </w:r>
      <w:r w:rsidRPr="00440FB2">
        <w:rPr>
          <w:rFonts w:ascii="Arial" w:hAnsi="Arial" w:cs="Arial"/>
        </w:rPr>
        <w:t xml:space="preserve"> who are more used to</w:t>
      </w:r>
      <w:r w:rsidR="00D9679F" w:rsidRPr="00440FB2">
        <w:rPr>
          <w:rFonts w:ascii="Arial" w:hAnsi="Arial" w:cs="Arial"/>
        </w:rPr>
        <w:t xml:space="preserve"> research being done ‘to’ rather than ‘with’</w:t>
      </w:r>
      <w:r w:rsidR="00830D37" w:rsidRPr="00440FB2">
        <w:rPr>
          <w:rFonts w:ascii="Arial" w:hAnsi="Arial" w:cs="Arial"/>
        </w:rPr>
        <w:t xml:space="preserve"> </w:t>
      </w:r>
      <w:r w:rsidRPr="00440FB2">
        <w:rPr>
          <w:rFonts w:ascii="Arial" w:hAnsi="Arial" w:cs="Arial"/>
        </w:rPr>
        <w:t>them</w:t>
      </w:r>
      <w:r w:rsidR="00830D37" w:rsidRPr="00440FB2">
        <w:rPr>
          <w:rFonts w:ascii="Arial" w:hAnsi="Arial" w:cs="Arial"/>
        </w:rPr>
        <w:t xml:space="preserve"> (Barnes &amp; Sheldon 2007). The 'emancipatory' research paradigm purports that </w:t>
      </w:r>
      <w:r w:rsidR="00277DAB" w:rsidRPr="00440FB2">
        <w:rPr>
          <w:rFonts w:ascii="Arial" w:hAnsi="Arial" w:cs="Arial"/>
        </w:rPr>
        <w:t>research should be of use to</w:t>
      </w:r>
      <w:r w:rsidR="00830D37" w:rsidRPr="00440FB2">
        <w:rPr>
          <w:rFonts w:ascii="Arial" w:hAnsi="Arial" w:cs="Arial"/>
        </w:rPr>
        <w:t xml:space="preserve"> participants </w:t>
      </w:r>
      <w:r w:rsidR="00277DAB" w:rsidRPr="00440FB2">
        <w:rPr>
          <w:rFonts w:ascii="Arial" w:hAnsi="Arial" w:cs="Arial"/>
        </w:rPr>
        <w:t>(rather than primarily for researchers) and participants</w:t>
      </w:r>
      <w:r w:rsidR="00830D37" w:rsidRPr="00440FB2">
        <w:rPr>
          <w:rFonts w:ascii="Arial" w:hAnsi="Arial" w:cs="Arial"/>
        </w:rPr>
        <w:t xml:space="preserve"> should </w:t>
      </w:r>
      <w:r w:rsidRPr="00440FB2">
        <w:rPr>
          <w:rFonts w:ascii="Arial" w:hAnsi="Arial" w:cs="Arial"/>
        </w:rPr>
        <w:t>experience</w:t>
      </w:r>
      <w:r w:rsidR="00830D37" w:rsidRPr="00440FB2">
        <w:rPr>
          <w:rFonts w:ascii="Arial" w:hAnsi="Arial" w:cs="Arial"/>
        </w:rPr>
        <w:t xml:space="preserve"> involvement with and control over the research agenda and process (Barnes &amp; Sheldon 2007).</w:t>
      </w:r>
    </w:p>
    <w:p w14:paraId="111F98B4" w14:textId="77777777" w:rsidR="00395CF7" w:rsidRDefault="00395CF7" w:rsidP="00FD6F73">
      <w:pPr>
        <w:jc w:val="both"/>
        <w:rPr>
          <w:rFonts w:ascii="Arial" w:hAnsi="Arial" w:cs="Arial"/>
          <w:i/>
        </w:rPr>
      </w:pPr>
    </w:p>
    <w:p w14:paraId="0431DB5B" w14:textId="3F3EA35D" w:rsidR="0036731A" w:rsidRPr="00440FB2" w:rsidRDefault="0036731A" w:rsidP="00FD6F73">
      <w:pPr>
        <w:jc w:val="both"/>
        <w:rPr>
          <w:rFonts w:ascii="Arial" w:hAnsi="Arial" w:cs="Arial"/>
          <w:i/>
        </w:rPr>
      </w:pPr>
      <w:r w:rsidRPr="00440FB2">
        <w:rPr>
          <w:rFonts w:ascii="Arial" w:hAnsi="Arial" w:cs="Arial"/>
          <w:i/>
        </w:rPr>
        <w:t>Introducing the programme and recruiting</w:t>
      </w:r>
      <w:r w:rsidR="005D54AC">
        <w:rPr>
          <w:rFonts w:ascii="Arial" w:hAnsi="Arial" w:cs="Arial"/>
          <w:i/>
        </w:rPr>
        <w:t xml:space="preserve"> potential mentors</w:t>
      </w:r>
    </w:p>
    <w:p w14:paraId="07B8DAC0" w14:textId="77777777" w:rsidR="0036731A" w:rsidRPr="00440FB2" w:rsidRDefault="001A4354" w:rsidP="001A4354">
      <w:pPr>
        <w:jc w:val="both"/>
        <w:rPr>
          <w:rFonts w:ascii="Arial" w:hAnsi="Arial" w:cs="Arial"/>
        </w:rPr>
      </w:pPr>
      <w:r w:rsidRPr="00440FB2">
        <w:rPr>
          <w:rFonts w:ascii="Arial" w:hAnsi="Arial" w:cs="Arial"/>
        </w:rPr>
        <w:t xml:space="preserve">Potential mentors and </w:t>
      </w:r>
      <w:r w:rsidR="00F3207C" w:rsidRPr="00440FB2">
        <w:rPr>
          <w:rFonts w:ascii="Arial" w:hAnsi="Arial" w:cs="Arial"/>
        </w:rPr>
        <w:t>mentees</w:t>
      </w:r>
      <w:r w:rsidR="00580DF0" w:rsidRPr="00440FB2">
        <w:rPr>
          <w:rFonts w:ascii="Arial" w:hAnsi="Arial" w:cs="Arial"/>
        </w:rPr>
        <w:t xml:space="preserve"> aged 18</w:t>
      </w:r>
      <w:r w:rsidR="00395CF7">
        <w:rPr>
          <w:rFonts w:ascii="Arial" w:hAnsi="Arial" w:cs="Arial"/>
        </w:rPr>
        <w:t xml:space="preserve"> years</w:t>
      </w:r>
      <w:r w:rsidR="00580DF0" w:rsidRPr="00440FB2">
        <w:rPr>
          <w:rFonts w:ascii="Arial" w:hAnsi="Arial" w:cs="Arial"/>
        </w:rPr>
        <w:t xml:space="preserve"> and over,</w:t>
      </w:r>
      <w:r w:rsidRPr="00440FB2">
        <w:rPr>
          <w:rFonts w:ascii="Arial" w:hAnsi="Arial" w:cs="Arial"/>
        </w:rPr>
        <w:t xml:space="preserve"> were invited to take </w:t>
      </w:r>
      <w:r w:rsidR="00F3207C" w:rsidRPr="00440FB2">
        <w:rPr>
          <w:rFonts w:ascii="Arial" w:hAnsi="Arial" w:cs="Arial"/>
        </w:rPr>
        <w:t>part through</w:t>
      </w:r>
      <w:r w:rsidRPr="00440FB2">
        <w:rPr>
          <w:rFonts w:ascii="Arial" w:hAnsi="Arial" w:cs="Arial"/>
        </w:rPr>
        <w:t xml:space="preserve"> poster </w:t>
      </w:r>
      <w:r w:rsidR="00F3207C" w:rsidRPr="00440FB2">
        <w:rPr>
          <w:rFonts w:ascii="Arial" w:hAnsi="Arial" w:cs="Arial"/>
        </w:rPr>
        <w:t>advertising at Universities</w:t>
      </w:r>
      <w:r w:rsidRPr="00440FB2">
        <w:rPr>
          <w:rFonts w:ascii="Arial" w:hAnsi="Arial" w:cs="Arial"/>
        </w:rPr>
        <w:t xml:space="preserve"> and Further Education Colleges, </w:t>
      </w:r>
      <w:r w:rsidR="00F3207C" w:rsidRPr="00440FB2">
        <w:rPr>
          <w:rFonts w:ascii="Arial" w:hAnsi="Arial" w:cs="Arial"/>
        </w:rPr>
        <w:t>and internet</w:t>
      </w:r>
      <w:r w:rsidRPr="00440FB2">
        <w:rPr>
          <w:rFonts w:ascii="Arial" w:hAnsi="Arial" w:cs="Arial"/>
        </w:rPr>
        <w:t xml:space="preserve"> </w:t>
      </w:r>
      <w:r w:rsidR="00F3207C" w:rsidRPr="00440FB2">
        <w:rPr>
          <w:rFonts w:ascii="Arial" w:hAnsi="Arial" w:cs="Arial"/>
        </w:rPr>
        <w:t>forums operated</w:t>
      </w:r>
      <w:r w:rsidRPr="00440FB2">
        <w:rPr>
          <w:rFonts w:ascii="Arial" w:hAnsi="Arial" w:cs="Arial"/>
        </w:rPr>
        <w:t xml:space="preserve"> by:  Research Autism (RA)</w:t>
      </w:r>
      <w:r w:rsidR="00F3207C" w:rsidRPr="00440FB2">
        <w:rPr>
          <w:rFonts w:ascii="Arial" w:hAnsi="Arial" w:cs="Arial"/>
        </w:rPr>
        <w:t>, The</w:t>
      </w:r>
      <w:r w:rsidRPr="00440FB2">
        <w:rPr>
          <w:rFonts w:ascii="Arial" w:hAnsi="Arial" w:cs="Arial"/>
        </w:rPr>
        <w:t xml:space="preserve"> National Autistic Society (NAS), The National Association of Disability Practitioners (NADP) and The Disability Equality Research Network (DERN).  Respondents to the recruitment advert received </w:t>
      </w:r>
      <w:r w:rsidR="00F3207C" w:rsidRPr="00440FB2">
        <w:rPr>
          <w:rFonts w:ascii="Arial" w:hAnsi="Arial" w:cs="Arial"/>
        </w:rPr>
        <w:t>an introductory</w:t>
      </w:r>
      <w:r w:rsidRPr="00440FB2">
        <w:rPr>
          <w:rFonts w:ascii="Arial" w:hAnsi="Arial" w:cs="Arial"/>
        </w:rPr>
        <w:t xml:space="preserve"> letter, participant information sheet and expression of interest form. Consent was sought at the beginning of this process and checked at intervals throughout the mentoring program. </w:t>
      </w:r>
    </w:p>
    <w:p w14:paraId="4E125A2F" w14:textId="4D736F08" w:rsidR="00FD6F73" w:rsidRPr="00440FB2" w:rsidRDefault="0036731A" w:rsidP="00FD6F73">
      <w:pPr>
        <w:jc w:val="both"/>
        <w:rPr>
          <w:rFonts w:ascii="Arial" w:hAnsi="Arial" w:cs="Arial"/>
        </w:rPr>
      </w:pPr>
      <w:r w:rsidRPr="00440FB2">
        <w:rPr>
          <w:rFonts w:ascii="Arial" w:hAnsi="Arial" w:cs="Arial"/>
        </w:rPr>
        <w:t xml:space="preserve">Parameters for the role of the mentor were clearly defined in the training and in guidance </w:t>
      </w:r>
      <w:r w:rsidR="00F3207C" w:rsidRPr="00440FB2">
        <w:rPr>
          <w:rFonts w:ascii="Arial" w:hAnsi="Arial" w:cs="Arial"/>
        </w:rPr>
        <w:t>documents for</w:t>
      </w:r>
      <w:r w:rsidRPr="00440FB2">
        <w:rPr>
          <w:rFonts w:ascii="Arial" w:hAnsi="Arial" w:cs="Arial"/>
        </w:rPr>
        <w:t xml:space="preserve"> mentors and mentees. Content included information on mentoring skills, risk assessment and safeguarding, and positive ways of working with autistic adults informed by an ‘insider perspective’. </w:t>
      </w:r>
      <w:r w:rsidR="00F3207C" w:rsidRPr="00440FB2">
        <w:rPr>
          <w:rFonts w:ascii="Arial" w:hAnsi="Arial" w:cs="Arial"/>
        </w:rPr>
        <w:t>Following training</w:t>
      </w:r>
      <w:r w:rsidRPr="00440FB2">
        <w:rPr>
          <w:rFonts w:ascii="Arial" w:hAnsi="Arial" w:cs="Arial"/>
        </w:rPr>
        <w:t>, all participants still interested in becoming mentors undertook DBS</w:t>
      </w:r>
      <w:r w:rsidR="00395CF7">
        <w:rPr>
          <w:rFonts w:ascii="Arial" w:hAnsi="Arial" w:cs="Arial"/>
        </w:rPr>
        <w:t xml:space="preserve"> checks (Disclosure and Barring Service)</w:t>
      </w:r>
      <w:r w:rsidRPr="00440FB2">
        <w:rPr>
          <w:rFonts w:ascii="Arial" w:hAnsi="Arial" w:cs="Arial"/>
        </w:rPr>
        <w:t xml:space="preserve"> and an interview process before being admitted to the mentor pool.</w:t>
      </w:r>
      <w:r w:rsidR="001A4354" w:rsidRPr="00440FB2">
        <w:rPr>
          <w:rFonts w:ascii="Arial" w:hAnsi="Arial" w:cs="Arial"/>
        </w:rPr>
        <w:t xml:space="preserve"> </w:t>
      </w:r>
      <w:r w:rsidR="00395CF7">
        <w:rPr>
          <w:rFonts w:ascii="Arial" w:hAnsi="Arial" w:cs="Arial"/>
        </w:rPr>
        <w:t xml:space="preserve"> </w:t>
      </w:r>
      <w:r w:rsidR="002D5808" w:rsidRPr="00440FB2">
        <w:rPr>
          <w:rFonts w:ascii="Arial" w:hAnsi="Arial" w:cs="Arial"/>
        </w:rPr>
        <w:t xml:space="preserve">Attendees </w:t>
      </w:r>
      <w:r w:rsidRPr="00440FB2">
        <w:rPr>
          <w:rFonts w:ascii="Arial" w:hAnsi="Arial" w:cs="Arial"/>
        </w:rPr>
        <w:t>were made aware that t</w:t>
      </w:r>
      <w:r w:rsidR="00D9679F" w:rsidRPr="00440FB2">
        <w:rPr>
          <w:rFonts w:ascii="Arial" w:hAnsi="Arial" w:cs="Arial"/>
        </w:rPr>
        <w:t xml:space="preserve">he training </w:t>
      </w:r>
      <w:r w:rsidRPr="00440FB2">
        <w:rPr>
          <w:rFonts w:ascii="Arial" w:hAnsi="Arial" w:cs="Arial"/>
        </w:rPr>
        <w:t xml:space="preserve">would </w:t>
      </w:r>
      <w:r w:rsidR="00F3207C" w:rsidRPr="00440FB2">
        <w:rPr>
          <w:rFonts w:ascii="Arial" w:hAnsi="Arial" w:cs="Arial"/>
        </w:rPr>
        <w:t>be evaluated</w:t>
      </w:r>
      <w:r w:rsidR="00D9679F" w:rsidRPr="00440FB2">
        <w:rPr>
          <w:rFonts w:ascii="Arial" w:hAnsi="Arial" w:cs="Arial"/>
        </w:rPr>
        <w:t xml:space="preserve"> through feedback forms </w:t>
      </w:r>
      <w:r w:rsidR="002D5808" w:rsidRPr="00440FB2">
        <w:rPr>
          <w:rFonts w:ascii="Arial" w:hAnsi="Arial" w:cs="Arial"/>
        </w:rPr>
        <w:t xml:space="preserve"> which </w:t>
      </w:r>
      <w:r w:rsidR="00D9679F" w:rsidRPr="00440FB2">
        <w:rPr>
          <w:rFonts w:ascii="Arial" w:hAnsi="Arial" w:cs="Arial"/>
        </w:rPr>
        <w:t>included both qualitative (open) and quantitative (closed) question</w:t>
      </w:r>
      <w:r w:rsidR="00277DAB" w:rsidRPr="00440FB2">
        <w:rPr>
          <w:rFonts w:ascii="Arial" w:hAnsi="Arial" w:cs="Arial"/>
        </w:rPr>
        <w:t>s</w:t>
      </w:r>
      <w:r w:rsidR="00D9679F" w:rsidRPr="00440FB2">
        <w:rPr>
          <w:rFonts w:ascii="Arial" w:hAnsi="Arial" w:cs="Arial"/>
        </w:rPr>
        <w:t xml:space="preserve">. Further evidence on the </w:t>
      </w:r>
      <w:r w:rsidR="002D5808" w:rsidRPr="00440FB2">
        <w:rPr>
          <w:rFonts w:ascii="Arial" w:hAnsi="Arial" w:cs="Arial"/>
        </w:rPr>
        <w:t xml:space="preserve">usefulness </w:t>
      </w:r>
      <w:r w:rsidR="00D9679F" w:rsidRPr="00440FB2">
        <w:rPr>
          <w:rFonts w:ascii="Arial" w:hAnsi="Arial" w:cs="Arial"/>
        </w:rPr>
        <w:t xml:space="preserve">of the training </w:t>
      </w:r>
      <w:r w:rsidR="00F3207C" w:rsidRPr="00440FB2">
        <w:rPr>
          <w:rFonts w:ascii="Arial" w:hAnsi="Arial" w:cs="Arial"/>
        </w:rPr>
        <w:t>was reviewed</w:t>
      </w:r>
      <w:r w:rsidR="00D9679F" w:rsidRPr="00440FB2">
        <w:rPr>
          <w:rFonts w:ascii="Arial" w:hAnsi="Arial" w:cs="Arial"/>
        </w:rPr>
        <w:t xml:space="preserve"> </w:t>
      </w:r>
      <w:r w:rsidR="00E375EA" w:rsidRPr="00440FB2">
        <w:rPr>
          <w:rFonts w:ascii="Arial" w:hAnsi="Arial" w:cs="Arial"/>
        </w:rPr>
        <w:t>after</w:t>
      </w:r>
      <w:r w:rsidR="00D9679F" w:rsidRPr="00440FB2">
        <w:rPr>
          <w:rFonts w:ascii="Arial" w:hAnsi="Arial" w:cs="Arial"/>
        </w:rPr>
        <w:t xml:space="preserve"> delivery of the mentoring program through </w:t>
      </w:r>
      <w:r w:rsidR="00F3207C" w:rsidRPr="00440FB2">
        <w:rPr>
          <w:rFonts w:ascii="Arial" w:hAnsi="Arial" w:cs="Arial"/>
        </w:rPr>
        <w:t>interviews with participants</w:t>
      </w:r>
      <w:r w:rsidR="00D9679F" w:rsidRPr="00440FB2">
        <w:rPr>
          <w:rFonts w:ascii="Arial" w:hAnsi="Arial" w:cs="Arial"/>
        </w:rPr>
        <w:t xml:space="preserve">. </w:t>
      </w:r>
    </w:p>
    <w:p w14:paraId="311AA214" w14:textId="77777777" w:rsidR="001E45FA" w:rsidRPr="00440FB2" w:rsidRDefault="001E45FA" w:rsidP="00FD6F73">
      <w:pPr>
        <w:jc w:val="both"/>
        <w:rPr>
          <w:rFonts w:ascii="Arial" w:hAnsi="Arial" w:cs="Arial"/>
        </w:rPr>
      </w:pPr>
      <w:r w:rsidRPr="00440FB2">
        <w:rPr>
          <w:rFonts w:ascii="Arial" w:hAnsi="Arial" w:cs="Arial"/>
        </w:rPr>
        <w:t>The training was initially piloted with the advisory group and adapted based on their feedback which suggested that personal references in the training material needed to be removed in order to standardise the information and more time for discussion and activities was required</w:t>
      </w:r>
      <w:r w:rsidR="001B4B1E" w:rsidRPr="00440FB2">
        <w:rPr>
          <w:rFonts w:ascii="Arial" w:hAnsi="Arial" w:cs="Arial"/>
        </w:rPr>
        <w:t>.</w:t>
      </w:r>
      <w:r w:rsidRPr="00440FB2">
        <w:rPr>
          <w:rFonts w:ascii="Arial" w:hAnsi="Arial" w:cs="Arial"/>
        </w:rPr>
        <w:t xml:space="preserve"> The training was revisited and amended based on the evaluations of </w:t>
      </w:r>
      <w:r w:rsidR="00F3207C" w:rsidRPr="00440FB2">
        <w:rPr>
          <w:rFonts w:ascii="Arial" w:hAnsi="Arial" w:cs="Arial"/>
        </w:rPr>
        <w:t>each of</w:t>
      </w:r>
      <w:r w:rsidRPr="00440FB2">
        <w:rPr>
          <w:rFonts w:ascii="Arial" w:hAnsi="Arial" w:cs="Arial"/>
        </w:rPr>
        <w:t xml:space="preserve"> four </w:t>
      </w:r>
      <w:r w:rsidR="00F3207C" w:rsidRPr="00440FB2">
        <w:rPr>
          <w:rFonts w:ascii="Arial" w:hAnsi="Arial" w:cs="Arial"/>
        </w:rPr>
        <w:t>sessions</w:t>
      </w:r>
      <w:r w:rsidRPr="00440FB2">
        <w:rPr>
          <w:rFonts w:ascii="Arial" w:hAnsi="Arial" w:cs="Arial"/>
        </w:rPr>
        <w:t xml:space="preserve">. </w:t>
      </w:r>
    </w:p>
    <w:p w14:paraId="610DFCBA" w14:textId="77777777" w:rsidR="005D54AC" w:rsidRDefault="005D54AC" w:rsidP="00FD6F73">
      <w:pPr>
        <w:jc w:val="both"/>
        <w:rPr>
          <w:rFonts w:ascii="Arial" w:hAnsi="Arial" w:cs="Arial"/>
          <w:i/>
        </w:rPr>
      </w:pPr>
    </w:p>
    <w:p w14:paraId="65C8AD68" w14:textId="115BA830" w:rsidR="0036731A" w:rsidRPr="005D54AC" w:rsidRDefault="005D54AC" w:rsidP="00FD6F73">
      <w:pPr>
        <w:jc w:val="both"/>
        <w:rPr>
          <w:rFonts w:ascii="Arial" w:hAnsi="Arial" w:cs="Arial"/>
          <w:b/>
        </w:rPr>
      </w:pPr>
      <w:r w:rsidRPr="005D54AC">
        <w:rPr>
          <w:rFonts w:ascii="Arial" w:hAnsi="Arial" w:cs="Arial"/>
          <w:b/>
        </w:rPr>
        <w:t>Content</w:t>
      </w:r>
      <w:r w:rsidR="001B4B1E" w:rsidRPr="005D54AC">
        <w:rPr>
          <w:rFonts w:ascii="Arial" w:hAnsi="Arial" w:cs="Arial"/>
          <w:b/>
        </w:rPr>
        <w:t xml:space="preserve"> of </w:t>
      </w:r>
      <w:r w:rsidR="00C41818" w:rsidRPr="005D54AC">
        <w:rPr>
          <w:rFonts w:ascii="Arial" w:hAnsi="Arial" w:cs="Arial"/>
          <w:b/>
        </w:rPr>
        <w:t>the mentor</w:t>
      </w:r>
      <w:r w:rsidR="004307D1" w:rsidRPr="005D54AC">
        <w:rPr>
          <w:rFonts w:ascii="Arial" w:hAnsi="Arial" w:cs="Arial"/>
          <w:b/>
        </w:rPr>
        <w:t xml:space="preserve"> </w:t>
      </w:r>
      <w:r w:rsidR="001B4B1E" w:rsidRPr="005D54AC">
        <w:rPr>
          <w:rFonts w:ascii="Arial" w:hAnsi="Arial" w:cs="Arial"/>
          <w:b/>
        </w:rPr>
        <w:t>training programme</w:t>
      </w:r>
    </w:p>
    <w:p w14:paraId="5EB16E4F" w14:textId="60776883" w:rsidR="006B5F6C" w:rsidRPr="00440FB2" w:rsidRDefault="0036731A" w:rsidP="00FD6F73">
      <w:pPr>
        <w:jc w:val="both"/>
        <w:rPr>
          <w:rFonts w:ascii="Arial" w:hAnsi="Arial" w:cs="Arial"/>
        </w:rPr>
      </w:pPr>
      <w:r w:rsidRPr="00440FB2">
        <w:rPr>
          <w:rFonts w:ascii="Arial" w:hAnsi="Arial" w:cs="Arial"/>
        </w:rPr>
        <w:t>T</w:t>
      </w:r>
      <w:r w:rsidR="006B5F6C" w:rsidRPr="00440FB2">
        <w:rPr>
          <w:rFonts w:ascii="Arial" w:hAnsi="Arial" w:cs="Arial"/>
        </w:rPr>
        <w:t>he mentor training was constrained to one</w:t>
      </w:r>
      <w:r w:rsidRPr="00440FB2">
        <w:rPr>
          <w:rFonts w:ascii="Arial" w:hAnsi="Arial" w:cs="Arial"/>
        </w:rPr>
        <w:t xml:space="preserve"> </w:t>
      </w:r>
      <w:r w:rsidR="00F3207C" w:rsidRPr="00440FB2">
        <w:rPr>
          <w:rFonts w:ascii="Arial" w:hAnsi="Arial" w:cs="Arial"/>
        </w:rPr>
        <w:t>day broken</w:t>
      </w:r>
      <w:r w:rsidR="006B5F6C" w:rsidRPr="00440FB2">
        <w:rPr>
          <w:rFonts w:ascii="Arial" w:hAnsi="Arial" w:cs="Arial"/>
        </w:rPr>
        <w:t xml:space="preserve"> up into </w:t>
      </w:r>
      <w:r w:rsidR="00395CF7">
        <w:rPr>
          <w:rFonts w:ascii="Arial" w:hAnsi="Arial" w:cs="Arial"/>
        </w:rPr>
        <w:t>30 minute</w:t>
      </w:r>
      <w:r w:rsidR="006B5F6C" w:rsidRPr="00440FB2">
        <w:rPr>
          <w:rFonts w:ascii="Arial" w:hAnsi="Arial" w:cs="Arial"/>
        </w:rPr>
        <w:t xml:space="preserve"> time </w:t>
      </w:r>
      <w:r w:rsidR="00F3207C" w:rsidRPr="00440FB2">
        <w:rPr>
          <w:rFonts w:ascii="Arial" w:hAnsi="Arial" w:cs="Arial"/>
        </w:rPr>
        <w:t>slots as</w:t>
      </w:r>
      <w:r w:rsidR="006B5F6C" w:rsidRPr="00440FB2">
        <w:rPr>
          <w:rFonts w:ascii="Arial" w:hAnsi="Arial" w:cs="Arial"/>
        </w:rPr>
        <w:t xml:space="preserve"> follows:</w:t>
      </w:r>
    </w:p>
    <w:p w14:paraId="57E1AC62" w14:textId="77777777" w:rsidR="006B5F6C" w:rsidRPr="00440FB2" w:rsidRDefault="006B5F6C" w:rsidP="00622082">
      <w:pPr>
        <w:pStyle w:val="ListParagraph"/>
        <w:numPr>
          <w:ilvl w:val="0"/>
          <w:numId w:val="2"/>
        </w:numPr>
        <w:spacing w:line="276" w:lineRule="auto"/>
        <w:jc w:val="both"/>
        <w:rPr>
          <w:rFonts w:ascii="Arial" w:hAnsi="Arial"/>
        </w:rPr>
      </w:pPr>
      <w:r w:rsidRPr="00440FB2">
        <w:rPr>
          <w:rFonts w:ascii="Arial" w:hAnsi="Arial"/>
        </w:rPr>
        <w:t>An introduction to the project, aims of the training day, and introduction to mentoring.</w:t>
      </w:r>
    </w:p>
    <w:p w14:paraId="079F03B9" w14:textId="77777777" w:rsidR="008C2A29" w:rsidRPr="00440FB2" w:rsidRDefault="008C2A29" w:rsidP="00622082">
      <w:pPr>
        <w:pStyle w:val="ListParagraph"/>
        <w:numPr>
          <w:ilvl w:val="0"/>
          <w:numId w:val="2"/>
        </w:numPr>
        <w:spacing w:line="276" w:lineRule="auto"/>
        <w:jc w:val="both"/>
        <w:rPr>
          <w:rFonts w:ascii="Arial" w:hAnsi="Arial"/>
        </w:rPr>
      </w:pPr>
      <w:r w:rsidRPr="00440FB2">
        <w:rPr>
          <w:rFonts w:ascii="Arial" w:hAnsi="Arial"/>
        </w:rPr>
        <w:t>Autism in an historical and social context.</w:t>
      </w:r>
    </w:p>
    <w:p w14:paraId="7A5E74B2" w14:textId="77777777" w:rsidR="006B5F6C" w:rsidRPr="00440FB2" w:rsidRDefault="006B5F6C" w:rsidP="00622082">
      <w:pPr>
        <w:pStyle w:val="ListParagraph"/>
        <w:numPr>
          <w:ilvl w:val="0"/>
          <w:numId w:val="2"/>
        </w:numPr>
        <w:spacing w:line="276" w:lineRule="auto"/>
        <w:jc w:val="both"/>
        <w:rPr>
          <w:rFonts w:ascii="Arial" w:hAnsi="Arial"/>
        </w:rPr>
      </w:pPr>
      <w:r w:rsidRPr="00440FB2">
        <w:rPr>
          <w:rFonts w:ascii="Arial" w:hAnsi="Arial"/>
        </w:rPr>
        <w:t>A different way of thinking.</w:t>
      </w:r>
    </w:p>
    <w:p w14:paraId="14AFBC1D" w14:textId="77777777" w:rsidR="006B5F6C" w:rsidRPr="00440FB2" w:rsidRDefault="006B5F6C" w:rsidP="00622082">
      <w:pPr>
        <w:pStyle w:val="ListParagraph"/>
        <w:numPr>
          <w:ilvl w:val="0"/>
          <w:numId w:val="2"/>
        </w:numPr>
        <w:spacing w:line="276" w:lineRule="auto"/>
        <w:jc w:val="both"/>
        <w:rPr>
          <w:rFonts w:ascii="Arial" w:hAnsi="Arial"/>
        </w:rPr>
      </w:pPr>
      <w:r w:rsidRPr="00440FB2">
        <w:rPr>
          <w:rFonts w:ascii="Arial" w:hAnsi="Arial"/>
        </w:rPr>
        <w:t>Sensory perceptions and autism.</w:t>
      </w:r>
    </w:p>
    <w:p w14:paraId="34D06A4B" w14:textId="77777777" w:rsidR="006B5F6C" w:rsidRPr="00440FB2" w:rsidRDefault="006B5F6C" w:rsidP="00622082">
      <w:pPr>
        <w:pStyle w:val="ListParagraph"/>
        <w:numPr>
          <w:ilvl w:val="0"/>
          <w:numId w:val="2"/>
        </w:numPr>
        <w:spacing w:line="276" w:lineRule="auto"/>
        <w:jc w:val="both"/>
        <w:rPr>
          <w:rFonts w:ascii="Arial" w:hAnsi="Arial"/>
        </w:rPr>
      </w:pPr>
      <w:r w:rsidRPr="00440FB2">
        <w:rPr>
          <w:rFonts w:ascii="Arial" w:hAnsi="Arial"/>
        </w:rPr>
        <w:t>Interaction and communication.</w:t>
      </w:r>
    </w:p>
    <w:p w14:paraId="3A8A9D35" w14:textId="77777777" w:rsidR="006B5F6C" w:rsidRPr="00440FB2" w:rsidRDefault="006B5F6C" w:rsidP="00622082">
      <w:pPr>
        <w:pStyle w:val="ListParagraph"/>
        <w:numPr>
          <w:ilvl w:val="0"/>
          <w:numId w:val="2"/>
        </w:numPr>
        <w:spacing w:line="276" w:lineRule="auto"/>
        <w:jc w:val="both"/>
        <w:rPr>
          <w:rFonts w:ascii="Arial" w:hAnsi="Arial"/>
        </w:rPr>
      </w:pPr>
      <w:r w:rsidRPr="00440FB2">
        <w:rPr>
          <w:rFonts w:ascii="Arial" w:hAnsi="Arial"/>
        </w:rPr>
        <w:t>Stress and anxiety.</w:t>
      </w:r>
    </w:p>
    <w:p w14:paraId="72BDCB8C" w14:textId="77777777" w:rsidR="006B5F6C" w:rsidRPr="00440FB2" w:rsidRDefault="006B5F6C" w:rsidP="00622082">
      <w:pPr>
        <w:pStyle w:val="ListParagraph"/>
        <w:numPr>
          <w:ilvl w:val="0"/>
          <w:numId w:val="2"/>
        </w:numPr>
        <w:spacing w:line="276" w:lineRule="auto"/>
        <w:jc w:val="both"/>
        <w:rPr>
          <w:rFonts w:ascii="Arial" w:hAnsi="Arial"/>
        </w:rPr>
      </w:pPr>
      <w:r w:rsidRPr="00440FB2">
        <w:rPr>
          <w:rFonts w:ascii="Arial" w:hAnsi="Arial"/>
        </w:rPr>
        <w:lastRenderedPageBreak/>
        <w:t>Autism and gender.</w:t>
      </w:r>
    </w:p>
    <w:p w14:paraId="7636BD21" w14:textId="77777777" w:rsidR="006B5F6C" w:rsidRPr="00440FB2" w:rsidRDefault="006B5F6C" w:rsidP="00622082">
      <w:pPr>
        <w:pStyle w:val="ListParagraph"/>
        <w:numPr>
          <w:ilvl w:val="0"/>
          <w:numId w:val="2"/>
        </w:numPr>
        <w:spacing w:line="276" w:lineRule="auto"/>
        <w:jc w:val="both"/>
        <w:rPr>
          <w:rFonts w:ascii="Arial" w:hAnsi="Arial"/>
        </w:rPr>
      </w:pPr>
      <w:r w:rsidRPr="00440FB2">
        <w:rPr>
          <w:rFonts w:ascii="Arial" w:hAnsi="Arial"/>
        </w:rPr>
        <w:t xml:space="preserve">The </w:t>
      </w:r>
      <w:r w:rsidR="00F3207C" w:rsidRPr="00440FB2">
        <w:rPr>
          <w:rFonts w:ascii="Arial" w:hAnsi="Arial"/>
        </w:rPr>
        <w:t>SPELL</w:t>
      </w:r>
      <w:r w:rsidR="001B4B1E" w:rsidRPr="00440FB2">
        <w:rPr>
          <w:rFonts w:ascii="Arial" w:hAnsi="Arial"/>
        </w:rPr>
        <w:t xml:space="preserve"> </w:t>
      </w:r>
      <w:r w:rsidRPr="00440FB2">
        <w:rPr>
          <w:rFonts w:ascii="Arial" w:hAnsi="Arial"/>
        </w:rPr>
        <w:t>framework.</w:t>
      </w:r>
      <w:r w:rsidR="00395CF7">
        <w:rPr>
          <w:rFonts w:ascii="Arial" w:hAnsi="Arial"/>
        </w:rPr>
        <w:t xml:space="preserve"> (NAS, 2016)</w:t>
      </w:r>
    </w:p>
    <w:p w14:paraId="2D02A42F" w14:textId="77777777" w:rsidR="006B5F6C" w:rsidRPr="00440FB2" w:rsidRDefault="006B5F6C" w:rsidP="00622082">
      <w:pPr>
        <w:pStyle w:val="ListParagraph"/>
        <w:numPr>
          <w:ilvl w:val="0"/>
          <w:numId w:val="2"/>
        </w:numPr>
        <w:spacing w:line="276" w:lineRule="auto"/>
        <w:jc w:val="both"/>
        <w:rPr>
          <w:rFonts w:ascii="Arial" w:hAnsi="Arial"/>
        </w:rPr>
      </w:pPr>
      <w:r w:rsidRPr="00440FB2">
        <w:rPr>
          <w:rFonts w:ascii="Arial" w:hAnsi="Arial"/>
        </w:rPr>
        <w:t>Boundaries, recording risks and safeguarding.</w:t>
      </w:r>
    </w:p>
    <w:p w14:paraId="59616907" w14:textId="77777777" w:rsidR="006B5F6C" w:rsidRPr="00440FB2" w:rsidRDefault="006B5F6C" w:rsidP="00622082">
      <w:pPr>
        <w:pStyle w:val="ListParagraph"/>
        <w:numPr>
          <w:ilvl w:val="0"/>
          <w:numId w:val="2"/>
        </w:numPr>
        <w:spacing w:line="276" w:lineRule="auto"/>
        <w:jc w:val="both"/>
        <w:rPr>
          <w:rFonts w:ascii="Arial" w:hAnsi="Arial"/>
        </w:rPr>
      </w:pPr>
      <w:r w:rsidRPr="00440FB2">
        <w:rPr>
          <w:rFonts w:ascii="Arial" w:hAnsi="Arial"/>
        </w:rPr>
        <w:t>The Personal Well-being Index (PWI), goal-setting and Personal Construct Theory (PCT).</w:t>
      </w:r>
    </w:p>
    <w:p w14:paraId="0907161A" w14:textId="77777777" w:rsidR="006B5F6C" w:rsidRPr="00440FB2" w:rsidRDefault="006B5F6C" w:rsidP="00622082">
      <w:pPr>
        <w:pStyle w:val="ListParagraph"/>
        <w:numPr>
          <w:ilvl w:val="0"/>
          <w:numId w:val="2"/>
        </w:numPr>
        <w:spacing w:line="276" w:lineRule="auto"/>
        <w:jc w:val="both"/>
        <w:rPr>
          <w:rFonts w:ascii="Arial" w:hAnsi="Arial"/>
        </w:rPr>
      </w:pPr>
      <w:r w:rsidRPr="00440FB2">
        <w:rPr>
          <w:rFonts w:ascii="Arial" w:hAnsi="Arial"/>
        </w:rPr>
        <w:t>Concluding guidance.</w:t>
      </w:r>
    </w:p>
    <w:p w14:paraId="6FE78DC7" w14:textId="77777777" w:rsidR="006B5F6C" w:rsidRPr="00440FB2" w:rsidRDefault="006B5F6C" w:rsidP="00FD6F73">
      <w:pPr>
        <w:jc w:val="both"/>
        <w:rPr>
          <w:rFonts w:ascii="Arial" w:hAnsi="Arial" w:cs="Arial"/>
        </w:rPr>
      </w:pPr>
    </w:p>
    <w:p w14:paraId="559BD182" w14:textId="0A5A5202" w:rsidR="008C2A29" w:rsidRPr="00440FB2" w:rsidRDefault="001B4B1E" w:rsidP="00FD6F73">
      <w:pPr>
        <w:jc w:val="both"/>
        <w:rPr>
          <w:rFonts w:ascii="Arial" w:hAnsi="Arial" w:cs="Arial"/>
        </w:rPr>
      </w:pPr>
      <w:r w:rsidRPr="00440FB2">
        <w:rPr>
          <w:rFonts w:ascii="Arial" w:hAnsi="Arial" w:cs="Arial"/>
        </w:rPr>
        <w:t xml:space="preserve">The introductory </w:t>
      </w:r>
      <w:r w:rsidR="005D54AC">
        <w:rPr>
          <w:rFonts w:ascii="Arial" w:hAnsi="Arial" w:cs="Arial"/>
        </w:rPr>
        <w:t>session</w:t>
      </w:r>
      <w:r w:rsidR="006B5F6C" w:rsidRPr="00440FB2">
        <w:rPr>
          <w:rFonts w:ascii="Arial" w:hAnsi="Arial" w:cs="Arial"/>
        </w:rPr>
        <w:t xml:space="preserve"> sought to settle participants into the expectations of the day and the project</w:t>
      </w:r>
      <w:r w:rsidR="008F1E45" w:rsidRPr="00440FB2">
        <w:rPr>
          <w:rFonts w:ascii="Arial" w:hAnsi="Arial" w:cs="Arial"/>
        </w:rPr>
        <w:t xml:space="preserve"> and</w:t>
      </w:r>
      <w:r w:rsidR="006B5F6C" w:rsidRPr="00440FB2">
        <w:rPr>
          <w:rFonts w:ascii="Arial" w:hAnsi="Arial" w:cs="Arial"/>
        </w:rPr>
        <w:t xml:space="preserve"> </w:t>
      </w:r>
      <w:r w:rsidR="00F3207C" w:rsidRPr="00440FB2">
        <w:rPr>
          <w:rFonts w:ascii="Arial" w:hAnsi="Arial" w:cs="Arial"/>
        </w:rPr>
        <w:t>introduce current</w:t>
      </w:r>
      <w:r w:rsidR="006B5F6C" w:rsidRPr="00440FB2">
        <w:rPr>
          <w:rFonts w:ascii="Arial" w:hAnsi="Arial" w:cs="Arial"/>
        </w:rPr>
        <w:t xml:space="preserve"> </w:t>
      </w:r>
      <w:r w:rsidR="008F1E45" w:rsidRPr="00440FB2">
        <w:rPr>
          <w:rFonts w:ascii="Arial" w:hAnsi="Arial" w:cs="Arial"/>
        </w:rPr>
        <w:t xml:space="preserve">mentoring </w:t>
      </w:r>
      <w:r w:rsidR="006B5F6C" w:rsidRPr="00440FB2">
        <w:rPr>
          <w:rFonts w:ascii="Arial" w:hAnsi="Arial" w:cs="Arial"/>
        </w:rPr>
        <w:t xml:space="preserve">theory and </w:t>
      </w:r>
      <w:r w:rsidR="00F3207C" w:rsidRPr="00440FB2">
        <w:rPr>
          <w:rFonts w:ascii="Arial" w:hAnsi="Arial" w:cs="Arial"/>
        </w:rPr>
        <w:t xml:space="preserve">practice. </w:t>
      </w:r>
      <w:r w:rsidR="002D5808" w:rsidRPr="00440FB2">
        <w:rPr>
          <w:rFonts w:ascii="Arial" w:hAnsi="Arial" w:cs="Arial"/>
        </w:rPr>
        <w:t xml:space="preserve">Attendees </w:t>
      </w:r>
      <w:r w:rsidR="008F1E45" w:rsidRPr="00440FB2">
        <w:rPr>
          <w:rFonts w:ascii="Arial" w:hAnsi="Arial" w:cs="Arial"/>
        </w:rPr>
        <w:t xml:space="preserve">were invited </w:t>
      </w:r>
      <w:r w:rsidR="008C2A29" w:rsidRPr="00440FB2">
        <w:rPr>
          <w:rFonts w:ascii="Arial" w:hAnsi="Arial" w:cs="Arial"/>
        </w:rPr>
        <w:t>to reflect on the differences between mentoring and other support roles such as counselling, advocacy, befriending, and coaching.</w:t>
      </w:r>
      <w:r w:rsidR="00395CF7">
        <w:rPr>
          <w:rFonts w:ascii="Arial" w:hAnsi="Arial" w:cs="Arial"/>
        </w:rPr>
        <w:t xml:space="preserve"> </w:t>
      </w:r>
      <w:r w:rsidR="008F1E45" w:rsidRPr="00440FB2">
        <w:rPr>
          <w:rFonts w:ascii="Arial" w:hAnsi="Arial" w:cs="Arial"/>
        </w:rPr>
        <w:t>Input</w:t>
      </w:r>
      <w:r w:rsidR="008C2A29" w:rsidRPr="00440FB2">
        <w:rPr>
          <w:rFonts w:ascii="Arial" w:hAnsi="Arial" w:cs="Arial"/>
        </w:rPr>
        <w:t xml:space="preserve"> on historical and social context </w:t>
      </w:r>
      <w:r w:rsidR="008F1E45" w:rsidRPr="00440FB2">
        <w:rPr>
          <w:rFonts w:ascii="Arial" w:hAnsi="Arial" w:cs="Arial"/>
        </w:rPr>
        <w:t>explored</w:t>
      </w:r>
      <w:r w:rsidR="00395CF7">
        <w:rPr>
          <w:rFonts w:ascii="Arial" w:hAnsi="Arial" w:cs="Arial"/>
        </w:rPr>
        <w:t xml:space="preserve"> the</w:t>
      </w:r>
      <w:r w:rsidR="008F1E45" w:rsidRPr="00440FB2">
        <w:rPr>
          <w:rFonts w:ascii="Arial" w:hAnsi="Arial" w:cs="Arial"/>
        </w:rPr>
        <w:t xml:space="preserve"> origins of</w:t>
      </w:r>
      <w:r w:rsidR="008C2A29" w:rsidRPr="00440FB2">
        <w:rPr>
          <w:rFonts w:ascii="Arial" w:hAnsi="Arial" w:cs="Arial"/>
        </w:rPr>
        <w:t xml:space="preserve"> contemporary notions of autism </w:t>
      </w:r>
      <w:r w:rsidR="008F1E45" w:rsidRPr="00440FB2">
        <w:rPr>
          <w:rFonts w:ascii="Arial" w:hAnsi="Arial" w:cs="Arial"/>
        </w:rPr>
        <w:t>and</w:t>
      </w:r>
      <w:r w:rsidR="008C2A29" w:rsidRPr="00440FB2">
        <w:rPr>
          <w:rFonts w:ascii="Arial" w:hAnsi="Arial" w:cs="Arial"/>
        </w:rPr>
        <w:t xml:space="preserve"> introduce</w:t>
      </w:r>
      <w:r w:rsidR="008F1E45" w:rsidRPr="00440FB2">
        <w:rPr>
          <w:rFonts w:ascii="Arial" w:hAnsi="Arial" w:cs="Arial"/>
        </w:rPr>
        <w:t>d</w:t>
      </w:r>
      <w:r w:rsidR="008C2A29" w:rsidRPr="00440FB2">
        <w:rPr>
          <w:rFonts w:ascii="Arial" w:hAnsi="Arial" w:cs="Arial"/>
        </w:rPr>
        <w:t xml:space="preserve"> models of disability and the framing of the project within a social model, emancipatory, and person-centred approach. </w:t>
      </w:r>
      <w:r w:rsidR="008F1E45" w:rsidRPr="00440FB2">
        <w:rPr>
          <w:rFonts w:ascii="Arial" w:hAnsi="Arial" w:cs="Arial"/>
        </w:rPr>
        <w:t>Sections following related to:</w:t>
      </w:r>
      <w:r w:rsidR="008C2A29" w:rsidRPr="00440FB2">
        <w:rPr>
          <w:rFonts w:ascii="Arial" w:hAnsi="Arial" w:cs="Arial"/>
        </w:rPr>
        <w:t xml:space="preserve"> theories of autism and aspects of the autistic experience</w:t>
      </w:r>
      <w:r w:rsidR="008F1E45" w:rsidRPr="00440FB2">
        <w:rPr>
          <w:rFonts w:ascii="Arial" w:hAnsi="Arial" w:cs="Arial"/>
        </w:rPr>
        <w:t>, and</w:t>
      </w:r>
      <w:r w:rsidR="008C2A29" w:rsidRPr="00440FB2">
        <w:rPr>
          <w:rFonts w:ascii="Arial" w:hAnsi="Arial" w:cs="Arial"/>
        </w:rPr>
        <w:t xml:space="preserve"> ‘</w:t>
      </w:r>
      <w:r w:rsidRPr="00440FB2">
        <w:rPr>
          <w:rFonts w:ascii="Arial" w:hAnsi="Arial" w:cs="Arial"/>
        </w:rPr>
        <w:t xml:space="preserve">a </w:t>
      </w:r>
      <w:r w:rsidR="008C2A29" w:rsidRPr="00440FB2">
        <w:rPr>
          <w:rFonts w:ascii="Arial" w:hAnsi="Arial" w:cs="Arial"/>
        </w:rPr>
        <w:t xml:space="preserve">different way of thinking’ </w:t>
      </w:r>
      <w:r w:rsidR="008F1E45" w:rsidRPr="00440FB2">
        <w:rPr>
          <w:rFonts w:ascii="Arial" w:hAnsi="Arial" w:cs="Arial"/>
        </w:rPr>
        <w:t xml:space="preserve">which </w:t>
      </w:r>
      <w:r w:rsidR="008C2A29" w:rsidRPr="00440FB2">
        <w:rPr>
          <w:rFonts w:ascii="Arial" w:hAnsi="Arial" w:cs="Arial"/>
        </w:rPr>
        <w:t>introduce</w:t>
      </w:r>
      <w:r w:rsidR="008F1E45" w:rsidRPr="00440FB2">
        <w:rPr>
          <w:rFonts w:ascii="Arial" w:hAnsi="Arial" w:cs="Arial"/>
        </w:rPr>
        <w:t>d</w:t>
      </w:r>
      <w:r w:rsidR="008C2A29" w:rsidRPr="00440FB2">
        <w:rPr>
          <w:rFonts w:ascii="Arial" w:hAnsi="Arial" w:cs="Arial"/>
        </w:rPr>
        <w:t xml:space="preserve"> executive functioning theory, weak central coherence, and monotropism, as well as relevant criticisms of these </w:t>
      </w:r>
      <w:r w:rsidR="00C41818" w:rsidRPr="00440FB2">
        <w:rPr>
          <w:rFonts w:ascii="Arial" w:hAnsi="Arial" w:cs="Arial"/>
        </w:rPr>
        <w:t>theories. Interactive</w:t>
      </w:r>
      <w:r w:rsidR="00AD6D0A" w:rsidRPr="00440FB2">
        <w:rPr>
          <w:rFonts w:ascii="Arial" w:hAnsi="Arial" w:cs="Arial"/>
        </w:rPr>
        <w:t xml:space="preserve"> activities and case study examples</w:t>
      </w:r>
      <w:r w:rsidR="002D5808" w:rsidRPr="00440FB2">
        <w:rPr>
          <w:rFonts w:ascii="Arial" w:hAnsi="Arial" w:cs="Arial"/>
        </w:rPr>
        <w:t xml:space="preserve"> were employed</w:t>
      </w:r>
      <w:r w:rsidR="00AD6D0A" w:rsidRPr="00440FB2">
        <w:rPr>
          <w:rFonts w:ascii="Arial" w:hAnsi="Arial" w:cs="Arial"/>
        </w:rPr>
        <w:t xml:space="preserve"> to help situate the theories in mentoring practice</w:t>
      </w:r>
      <w:r w:rsidR="008C2A29" w:rsidRPr="00440FB2">
        <w:rPr>
          <w:rFonts w:ascii="Arial" w:hAnsi="Arial" w:cs="Arial"/>
        </w:rPr>
        <w:t xml:space="preserve">. </w:t>
      </w:r>
      <w:r w:rsidR="008F1E45" w:rsidRPr="00440FB2">
        <w:rPr>
          <w:rFonts w:ascii="Arial" w:hAnsi="Arial" w:cs="Arial"/>
        </w:rPr>
        <w:t>A</w:t>
      </w:r>
      <w:r w:rsidR="008C2A29" w:rsidRPr="00440FB2">
        <w:rPr>
          <w:rFonts w:ascii="Arial" w:hAnsi="Arial" w:cs="Arial"/>
        </w:rPr>
        <w:t xml:space="preserve">utism and gender </w:t>
      </w:r>
      <w:r w:rsidR="008F1E45" w:rsidRPr="00440FB2">
        <w:rPr>
          <w:rFonts w:ascii="Arial" w:hAnsi="Arial" w:cs="Arial"/>
        </w:rPr>
        <w:t>was covered by an autistic woman who had been part of R</w:t>
      </w:r>
      <w:r w:rsidR="00395CF7">
        <w:rPr>
          <w:rFonts w:ascii="Arial" w:hAnsi="Arial" w:cs="Arial"/>
        </w:rPr>
        <w:t>esearch Autism</w:t>
      </w:r>
      <w:r w:rsidR="008F1E45" w:rsidRPr="00440FB2">
        <w:rPr>
          <w:rFonts w:ascii="Arial" w:hAnsi="Arial" w:cs="Arial"/>
        </w:rPr>
        <w:t xml:space="preserve">’s </w:t>
      </w:r>
      <w:r w:rsidR="008F1E45" w:rsidRPr="00440FB2">
        <w:rPr>
          <w:rFonts w:ascii="Arial" w:hAnsi="Arial" w:cs="Arial"/>
          <w:i/>
        </w:rPr>
        <w:t>Autism in Pink</w:t>
      </w:r>
      <w:r w:rsidR="008F1E45" w:rsidRPr="00440FB2">
        <w:rPr>
          <w:rFonts w:ascii="Arial" w:hAnsi="Arial" w:cs="Arial"/>
        </w:rPr>
        <w:t xml:space="preserve"> project</w:t>
      </w:r>
      <w:r w:rsidR="00B35642" w:rsidRPr="00440FB2">
        <w:rPr>
          <w:rFonts w:ascii="Arial" w:hAnsi="Arial" w:cs="Arial"/>
        </w:rPr>
        <w:t xml:space="preserve"> (2016)</w:t>
      </w:r>
      <w:r w:rsidRPr="00440FB2">
        <w:rPr>
          <w:rFonts w:ascii="Arial" w:hAnsi="Arial" w:cs="Arial"/>
        </w:rPr>
        <w:t>.</w:t>
      </w:r>
    </w:p>
    <w:p w14:paraId="55C15579" w14:textId="022DFFD2" w:rsidR="008C2A29" w:rsidRPr="00440FB2" w:rsidRDefault="008C2A29" w:rsidP="00FD6F73">
      <w:pPr>
        <w:jc w:val="both"/>
        <w:rPr>
          <w:rFonts w:ascii="Arial" w:hAnsi="Arial" w:cs="Arial"/>
        </w:rPr>
      </w:pPr>
      <w:r w:rsidRPr="00440FB2">
        <w:rPr>
          <w:rFonts w:ascii="Arial" w:hAnsi="Arial" w:cs="Arial"/>
        </w:rPr>
        <w:t xml:space="preserve">The </w:t>
      </w:r>
      <w:r w:rsidR="00EF77C8" w:rsidRPr="00440FB2">
        <w:rPr>
          <w:rFonts w:ascii="Arial" w:hAnsi="Arial" w:cs="Arial"/>
        </w:rPr>
        <w:t xml:space="preserve">day </w:t>
      </w:r>
      <w:r w:rsidR="00F3207C" w:rsidRPr="00440FB2">
        <w:rPr>
          <w:rFonts w:ascii="Arial" w:hAnsi="Arial" w:cs="Arial"/>
        </w:rPr>
        <w:t>concludes</w:t>
      </w:r>
      <w:r w:rsidR="00EF77C8" w:rsidRPr="00440FB2">
        <w:rPr>
          <w:rFonts w:ascii="Arial" w:hAnsi="Arial" w:cs="Arial"/>
        </w:rPr>
        <w:t xml:space="preserve"> with input on</w:t>
      </w:r>
      <w:r w:rsidRPr="00440FB2">
        <w:rPr>
          <w:rFonts w:ascii="Arial" w:hAnsi="Arial" w:cs="Arial"/>
        </w:rPr>
        <w:t xml:space="preserve"> fram</w:t>
      </w:r>
      <w:r w:rsidR="00EF77C8" w:rsidRPr="00440FB2">
        <w:rPr>
          <w:rFonts w:ascii="Arial" w:hAnsi="Arial" w:cs="Arial"/>
        </w:rPr>
        <w:t>ing</w:t>
      </w:r>
      <w:r w:rsidRPr="00440FB2">
        <w:rPr>
          <w:rFonts w:ascii="Arial" w:hAnsi="Arial" w:cs="Arial"/>
        </w:rPr>
        <w:t xml:space="preserve"> the ethos of </w:t>
      </w:r>
      <w:r w:rsidR="00F3207C" w:rsidRPr="00440FB2">
        <w:rPr>
          <w:rFonts w:ascii="Arial" w:hAnsi="Arial" w:cs="Arial"/>
        </w:rPr>
        <w:t>the project</w:t>
      </w:r>
      <w:r w:rsidRPr="00440FB2">
        <w:rPr>
          <w:rFonts w:ascii="Arial" w:hAnsi="Arial" w:cs="Arial"/>
        </w:rPr>
        <w:t xml:space="preserve">, reviewing role boundaries, advising on safeguarding issues, and </w:t>
      </w:r>
      <w:r w:rsidR="00EF132F" w:rsidRPr="00440FB2">
        <w:rPr>
          <w:rFonts w:ascii="Arial" w:hAnsi="Arial" w:cs="Arial"/>
        </w:rPr>
        <w:t xml:space="preserve">covering the data collection </w:t>
      </w:r>
      <w:r w:rsidR="00EF77C8" w:rsidRPr="00440FB2">
        <w:rPr>
          <w:rFonts w:ascii="Arial" w:hAnsi="Arial" w:cs="Arial"/>
        </w:rPr>
        <w:t>requirements</w:t>
      </w:r>
      <w:r w:rsidR="002D5808" w:rsidRPr="00440FB2">
        <w:rPr>
          <w:rFonts w:ascii="Arial" w:hAnsi="Arial" w:cs="Arial"/>
        </w:rPr>
        <w:t xml:space="preserve"> and supervision arrangements</w:t>
      </w:r>
      <w:r w:rsidR="00EF132F" w:rsidRPr="00440FB2">
        <w:rPr>
          <w:rFonts w:ascii="Arial" w:hAnsi="Arial" w:cs="Arial"/>
        </w:rPr>
        <w:t xml:space="preserve">. This included an introduction to the </w:t>
      </w:r>
      <w:r w:rsidR="00EF77C8" w:rsidRPr="00440FB2">
        <w:rPr>
          <w:rFonts w:ascii="Arial" w:hAnsi="Arial" w:cs="Arial"/>
        </w:rPr>
        <w:t xml:space="preserve">NAS </w:t>
      </w:r>
      <w:r w:rsidR="001B4B1E" w:rsidRPr="00440FB2">
        <w:rPr>
          <w:rFonts w:ascii="Arial" w:hAnsi="Arial" w:cs="Arial"/>
        </w:rPr>
        <w:t xml:space="preserve">SPELL framework </w:t>
      </w:r>
      <w:r w:rsidR="009A34B2" w:rsidRPr="00440FB2">
        <w:rPr>
          <w:rFonts w:ascii="Arial" w:hAnsi="Arial" w:cs="Arial"/>
        </w:rPr>
        <w:t>(NAS, 2016</w:t>
      </w:r>
      <w:r w:rsidR="00D434C5" w:rsidRPr="00440FB2">
        <w:rPr>
          <w:rFonts w:ascii="Arial" w:hAnsi="Arial" w:cs="Arial"/>
        </w:rPr>
        <w:t>)</w:t>
      </w:r>
      <w:r w:rsidR="00EF132F" w:rsidRPr="00440FB2">
        <w:rPr>
          <w:rFonts w:ascii="Arial" w:hAnsi="Arial" w:cs="Arial"/>
        </w:rPr>
        <w:t xml:space="preserve">. </w:t>
      </w:r>
      <w:r w:rsidR="00A66690" w:rsidRPr="00440FB2">
        <w:rPr>
          <w:rFonts w:ascii="Arial" w:hAnsi="Arial" w:cs="Arial"/>
        </w:rPr>
        <w:t>SPELL</w:t>
      </w:r>
      <w:r w:rsidR="00EF132F" w:rsidRPr="00440FB2">
        <w:rPr>
          <w:rFonts w:ascii="Arial" w:hAnsi="Arial" w:cs="Arial"/>
        </w:rPr>
        <w:t xml:space="preserve"> concentrates on the needs of autistic people in terms of: </w:t>
      </w:r>
      <w:r w:rsidR="00395CF7">
        <w:rPr>
          <w:rFonts w:ascii="Arial" w:hAnsi="Arial" w:cs="Arial"/>
        </w:rPr>
        <w:t>S</w:t>
      </w:r>
      <w:r w:rsidR="00EF132F" w:rsidRPr="00440FB2">
        <w:rPr>
          <w:rFonts w:ascii="Arial" w:hAnsi="Arial" w:cs="Arial"/>
        </w:rPr>
        <w:t xml:space="preserve">tructure, </w:t>
      </w:r>
      <w:r w:rsidR="00395CF7">
        <w:rPr>
          <w:rFonts w:ascii="Arial" w:hAnsi="Arial" w:cs="Arial"/>
        </w:rPr>
        <w:t>P</w:t>
      </w:r>
      <w:r w:rsidR="00EF132F" w:rsidRPr="00440FB2">
        <w:rPr>
          <w:rFonts w:ascii="Arial" w:hAnsi="Arial" w:cs="Arial"/>
        </w:rPr>
        <w:t xml:space="preserve">ositive approaches, (building) </w:t>
      </w:r>
      <w:r w:rsidR="00395CF7">
        <w:rPr>
          <w:rFonts w:ascii="Arial" w:hAnsi="Arial" w:cs="Arial"/>
        </w:rPr>
        <w:t>E</w:t>
      </w:r>
      <w:r w:rsidR="00EF132F" w:rsidRPr="00440FB2">
        <w:rPr>
          <w:rFonts w:ascii="Arial" w:hAnsi="Arial" w:cs="Arial"/>
        </w:rPr>
        <w:t xml:space="preserve">mpathy, (employing) </w:t>
      </w:r>
      <w:r w:rsidR="00395CF7">
        <w:rPr>
          <w:rFonts w:ascii="Arial" w:hAnsi="Arial" w:cs="Arial"/>
        </w:rPr>
        <w:t>L</w:t>
      </w:r>
      <w:r w:rsidR="00EF132F" w:rsidRPr="00440FB2">
        <w:rPr>
          <w:rFonts w:ascii="Arial" w:hAnsi="Arial" w:cs="Arial"/>
        </w:rPr>
        <w:t xml:space="preserve">ow-arousal (techniques), and (building) </w:t>
      </w:r>
      <w:r w:rsidR="00395CF7">
        <w:rPr>
          <w:rFonts w:ascii="Arial" w:hAnsi="Arial" w:cs="Arial"/>
        </w:rPr>
        <w:t>L</w:t>
      </w:r>
      <w:r w:rsidR="00EF132F" w:rsidRPr="00440FB2">
        <w:rPr>
          <w:rFonts w:ascii="Arial" w:hAnsi="Arial" w:cs="Arial"/>
        </w:rPr>
        <w:t>inks (between the autistic person and significant others in their life).</w:t>
      </w:r>
      <w:r w:rsidR="00D60396" w:rsidRPr="00440FB2">
        <w:rPr>
          <w:rFonts w:ascii="Arial" w:hAnsi="Arial" w:cs="Arial"/>
        </w:rPr>
        <w:t xml:space="preserve"> The REAL model was also introduced (Hastwell et al 2013). REAL emphasises the requirement for </w:t>
      </w:r>
      <w:r w:rsidR="00395CF7">
        <w:rPr>
          <w:rFonts w:ascii="Arial" w:hAnsi="Arial" w:cs="Arial"/>
        </w:rPr>
        <w:t>R</w:t>
      </w:r>
      <w:r w:rsidR="00D60396" w:rsidRPr="00440FB2">
        <w:rPr>
          <w:rFonts w:ascii="Arial" w:hAnsi="Arial" w:cs="Arial"/>
        </w:rPr>
        <w:t xml:space="preserve">eliability, </w:t>
      </w:r>
      <w:r w:rsidR="00395CF7">
        <w:rPr>
          <w:rFonts w:ascii="Arial" w:hAnsi="Arial" w:cs="Arial"/>
        </w:rPr>
        <w:t>E</w:t>
      </w:r>
      <w:r w:rsidR="00D60396" w:rsidRPr="00440FB2">
        <w:rPr>
          <w:rFonts w:ascii="Arial" w:hAnsi="Arial" w:cs="Arial"/>
        </w:rPr>
        <w:t xml:space="preserve">mpathy, </w:t>
      </w:r>
      <w:r w:rsidR="00395CF7">
        <w:rPr>
          <w:rFonts w:ascii="Arial" w:hAnsi="Arial" w:cs="Arial"/>
        </w:rPr>
        <w:t>A</w:t>
      </w:r>
      <w:r w:rsidR="00D60396" w:rsidRPr="00440FB2">
        <w:rPr>
          <w:rFonts w:ascii="Arial" w:hAnsi="Arial" w:cs="Arial"/>
        </w:rPr>
        <w:t xml:space="preserve">nticipation and </w:t>
      </w:r>
      <w:r w:rsidR="00395CF7">
        <w:rPr>
          <w:rFonts w:ascii="Arial" w:hAnsi="Arial" w:cs="Arial"/>
        </w:rPr>
        <w:t>L</w:t>
      </w:r>
      <w:r w:rsidR="00D60396" w:rsidRPr="00440FB2">
        <w:rPr>
          <w:rFonts w:ascii="Arial" w:hAnsi="Arial" w:cs="Arial"/>
        </w:rPr>
        <w:t xml:space="preserve">ogic in interactions with autistic people. </w:t>
      </w:r>
      <w:r w:rsidR="00F3207C" w:rsidRPr="00440FB2">
        <w:rPr>
          <w:rFonts w:ascii="Arial" w:hAnsi="Arial" w:cs="Arial"/>
        </w:rPr>
        <w:t>Reliability</w:t>
      </w:r>
      <w:r w:rsidR="001B4B1E" w:rsidRPr="00440FB2">
        <w:rPr>
          <w:rFonts w:ascii="Arial" w:hAnsi="Arial" w:cs="Arial"/>
        </w:rPr>
        <w:t xml:space="preserve"> was emphasised </w:t>
      </w:r>
      <w:r w:rsidR="00D60396" w:rsidRPr="00440FB2">
        <w:rPr>
          <w:rFonts w:ascii="Arial" w:hAnsi="Arial" w:cs="Arial"/>
        </w:rPr>
        <w:t>in training and this is commented upon further in the evaluation.</w:t>
      </w:r>
    </w:p>
    <w:p w14:paraId="74F8D659" w14:textId="39BBBC68" w:rsidR="00EF132F" w:rsidRPr="00440FB2" w:rsidRDefault="00EF132F" w:rsidP="00FD6F73">
      <w:pPr>
        <w:jc w:val="both"/>
        <w:rPr>
          <w:rFonts w:ascii="Arial" w:hAnsi="Arial" w:cs="Arial"/>
        </w:rPr>
      </w:pPr>
      <w:r w:rsidRPr="00440FB2">
        <w:rPr>
          <w:rFonts w:ascii="Arial" w:hAnsi="Arial" w:cs="Arial"/>
        </w:rPr>
        <w:t xml:space="preserve">Following training, participants were asked to rate </w:t>
      </w:r>
      <w:r w:rsidR="00FA476C" w:rsidRPr="00440FB2">
        <w:rPr>
          <w:rFonts w:ascii="Arial" w:hAnsi="Arial" w:cs="Arial"/>
        </w:rPr>
        <w:t>the experience</w:t>
      </w:r>
      <w:r w:rsidRPr="00440FB2">
        <w:rPr>
          <w:rFonts w:ascii="Arial" w:hAnsi="Arial" w:cs="Arial"/>
        </w:rPr>
        <w:t xml:space="preserve"> on Likert scales</w:t>
      </w:r>
      <w:r w:rsidR="00B90172" w:rsidRPr="00440FB2">
        <w:rPr>
          <w:rFonts w:ascii="Arial" w:hAnsi="Arial" w:cs="Arial"/>
        </w:rPr>
        <w:t xml:space="preserve"> (Jamieson 2004),</w:t>
      </w:r>
      <w:r w:rsidRPr="00440FB2">
        <w:rPr>
          <w:rFonts w:ascii="Arial" w:hAnsi="Arial" w:cs="Arial"/>
        </w:rPr>
        <w:t xml:space="preserve"> in the following categories, from strong agreement to strong disagreement:</w:t>
      </w:r>
    </w:p>
    <w:p w14:paraId="09441AE8" w14:textId="77777777" w:rsidR="00EF132F" w:rsidRPr="00440FB2" w:rsidRDefault="00D434C5" w:rsidP="00622082">
      <w:pPr>
        <w:pStyle w:val="ListParagraph"/>
        <w:numPr>
          <w:ilvl w:val="0"/>
          <w:numId w:val="2"/>
        </w:numPr>
        <w:spacing w:line="276" w:lineRule="auto"/>
        <w:jc w:val="both"/>
        <w:rPr>
          <w:rFonts w:ascii="Arial" w:hAnsi="Arial"/>
        </w:rPr>
      </w:pPr>
      <w:r w:rsidRPr="00440FB2">
        <w:rPr>
          <w:rFonts w:ascii="Arial" w:hAnsi="Arial"/>
        </w:rPr>
        <w:t>A good b</w:t>
      </w:r>
      <w:r w:rsidR="00EF132F" w:rsidRPr="00440FB2">
        <w:rPr>
          <w:rFonts w:ascii="Arial" w:hAnsi="Arial"/>
        </w:rPr>
        <w:t>alance of the information presented.</w:t>
      </w:r>
    </w:p>
    <w:p w14:paraId="14C8F274" w14:textId="77777777" w:rsidR="00EF132F" w:rsidRPr="00440FB2" w:rsidRDefault="00EF132F" w:rsidP="00622082">
      <w:pPr>
        <w:pStyle w:val="ListParagraph"/>
        <w:numPr>
          <w:ilvl w:val="0"/>
          <w:numId w:val="2"/>
        </w:numPr>
        <w:spacing w:line="276" w:lineRule="auto"/>
        <w:jc w:val="both"/>
        <w:rPr>
          <w:rFonts w:ascii="Arial" w:hAnsi="Arial"/>
        </w:rPr>
      </w:pPr>
      <w:r w:rsidRPr="00440FB2">
        <w:rPr>
          <w:rFonts w:ascii="Arial" w:hAnsi="Arial"/>
        </w:rPr>
        <w:t>Relevance and usefulness.</w:t>
      </w:r>
    </w:p>
    <w:p w14:paraId="7C09FA25" w14:textId="77777777" w:rsidR="00EF132F" w:rsidRPr="00440FB2" w:rsidRDefault="00F3207C" w:rsidP="00622082">
      <w:pPr>
        <w:pStyle w:val="ListParagraph"/>
        <w:numPr>
          <w:ilvl w:val="0"/>
          <w:numId w:val="2"/>
        </w:numPr>
        <w:spacing w:line="276" w:lineRule="auto"/>
        <w:jc w:val="both"/>
        <w:rPr>
          <w:rFonts w:ascii="Arial" w:hAnsi="Arial"/>
        </w:rPr>
      </w:pPr>
      <w:r w:rsidRPr="00440FB2">
        <w:rPr>
          <w:rFonts w:ascii="Arial" w:hAnsi="Arial"/>
        </w:rPr>
        <w:t>Organisation.</w:t>
      </w:r>
    </w:p>
    <w:p w14:paraId="25CE4B83" w14:textId="77777777" w:rsidR="00EF132F" w:rsidRPr="00440FB2" w:rsidRDefault="00FA476C" w:rsidP="00622082">
      <w:pPr>
        <w:pStyle w:val="ListParagraph"/>
        <w:numPr>
          <w:ilvl w:val="0"/>
          <w:numId w:val="2"/>
        </w:numPr>
        <w:spacing w:line="276" w:lineRule="auto"/>
        <w:jc w:val="both"/>
        <w:rPr>
          <w:rFonts w:ascii="Arial" w:hAnsi="Arial"/>
        </w:rPr>
      </w:pPr>
      <w:r w:rsidRPr="00440FB2">
        <w:rPr>
          <w:rFonts w:ascii="Arial" w:hAnsi="Arial"/>
        </w:rPr>
        <w:t xml:space="preserve">Usefulness </w:t>
      </w:r>
      <w:r w:rsidR="00F3207C" w:rsidRPr="00440FB2">
        <w:rPr>
          <w:rFonts w:ascii="Arial" w:hAnsi="Arial"/>
        </w:rPr>
        <w:t>of materials.</w:t>
      </w:r>
    </w:p>
    <w:p w14:paraId="7633B3FB" w14:textId="77777777" w:rsidR="00EF132F" w:rsidRPr="00440FB2" w:rsidRDefault="00FA476C" w:rsidP="00622082">
      <w:pPr>
        <w:pStyle w:val="ListParagraph"/>
        <w:numPr>
          <w:ilvl w:val="0"/>
          <w:numId w:val="2"/>
        </w:numPr>
        <w:spacing w:line="276" w:lineRule="auto"/>
        <w:jc w:val="both"/>
        <w:rPr>
          <w:rFonts w:ascii="Arial" w:hAnsi="Arial"/>
        </w:rPr>
      </w:pPr>
      <w:r w:rsidRPr="00440FB2">
        <w:rPr>
          <w:rFonts w:ascii="Arial" w:hAnsi="Arial"/>
        </w:rPr>
        <w:t>H</w:t>
      </w:r>
      <w:r w:rsidR="00EF132F" w:rsidRPr="00440FB2">
        <w:rPr>
          <w:rFonts w:ascii="Arial" w:hAnsi="Arial"/>
        </w:rPr>
        <w:t xml:space="preserve">elpful </w:t>
      </w:r>
      <w:r w:rsidR="00F3207C" w:rsidRPr="00440FB2">
        <w:rPr>
          <w:rFonts w:ascii="Arial" w:hAnsi="Arial"/>
        </w:rPr>
        <w:t>to their mentor</w:t>
      </w:r>
      <w:r w:rsidRPr="00440FB2">
        <w:rPr>
          <w:rFonts w:ascii="Arial" w:hAnsi="Arial"/>
        </w:rPr>
        <w:t xml:space="preserve"> role</w:t>
      </w:r>
      <w:r w:rsidR="00EF132F" w:rsidRPr="00440FB2">
        <w:rPr>
          <w:rFonts w:ascii="Arial" w:hAnsi="Arial"/>
        </w:rPr>
        <w:t>.</w:t>
      </w:r>
    </w:p>
    <w:p w14:paraId="388CAAC1" w14:textId="77777777" w:rsidR="00EF132F" w:rsidRPr="00440FB2" w:rsidRDefault="00FA476C" w:rsidP="00622082">
      <w:pPr>
        <w:pStyle w:val="ListParagraph"/>
        <w:numPr>
          <w:ilvl w:val="0"/>
          <w:numId w:val="2"/>
        </w:numPr>
        <w:spacing w:line="276" w:lineRule="auto"/>
        <w:jc w:val="both"/>
        <w:rPr>
          <w:rFonts w:ascii="Arial" w:hAnsi="Arial"/>
        </w:rPr>
      </w:pPr>
      <w:r w:rsidRPr="00440FB2">
        <w:rPr>
          <w:rFonts w:ascii="Arial" w:hAnsi="Arial"/>
        </w:rPr>
        <w:t>Subject k</w:t>
      </w:r>
      <w:r w:rsidR="00EF132F" w:rsidRPr="00440FB2">
        <w:rPr>
          <w:rFonts w:ascii="Arial" w:hAnsi="Arial"/>
        </w:rPr>
        <w:t>nowledge</w:t>
      </w:r>
      <w:r w:rsidRPr="00440FB2">
        <w:rPr>
          <w:rFonts w:ascii="Arial" w:hAnsi="Arial"/>
        </w:rPr>
        <w:t xml:space="preserve"> of trainers</w:t>
      </w:r>
      <w:r w:rsidR="00EF132F" w:rsidRPr="00440FB2">
        <w:rPr>
          <w:rFonts w:ascii="Arial" w:hAnsi="Arial"/>
        </w:rPr>
        <w:t>.</w:t>
      </w:r>
    </w:p>
    <w:p w14:paraId="077F90A6" w14:textId="77777777" w:rsidR="00EF132F" w:rsidRPr="00440FB2" w:rsidRDefault="00FA476C" w:rsidP="00622082">
      <w:pPr>
        <w:pStyle w:val="ListParagraph"/>
        <w:numPr>
          <w:ilvl w:val="0"/>
          <w:numId w:val="2"/>
        </w:numPr>
        <w:spacing w:line="276" w:lineRule="auto"/>
        <w:jc w:val="both"/>
        <w:rPr>
          <w:rFonts w:ascii="Arial" w:hAnsi="Arial"/>
        </w:rPr>
      </w:pPr>
      <w:r w:rsidRPr="00440FB2">
        <w:rPr>
          <w:rFonts w:ascii="Arial" w:hAnsi="Arial"/>
        </w:rPr>
        <w:t>M</w:t>
      </w:r>
      <w:r w:rsidR="00EF132F" w:rsidRPr="00440FB2">
        <w:rPr>
          <w:rFonts w:ascii="Arial" w:hAnsi="Arial"/>
        </w:rPr>
        <w:t>e</w:t>
      </w:r>
      <w:r w:rsidRPr="00440FB2">
        <w:rPr>
          <w:rFonts w:ascii="Arial" w:hAnsi="Arial"/>
        </w:rPr>
        <w:t>e</w:t>
      </w:r>
      <w:r w:rsidR="00EF132F" w:rsidRPr="00440FB2">
        <w:rPr>
          <w:rFonts w:ascii="Arial" w:hAnsi="Arial"/>
        </w:rPr>
        <w:t>t</w:t>
      </w:r>
      <w:r w:rsidRPr="00440FB2">
        <w:rPr>
          <w:rFonts w:ascii="Arial" w:hAnsi="Arial"/>
        </w:rPr>
        <w:t>ing of</w:t>
      </w:r>
      <w:r w:rsidR="00EF132F" w:rsidRPr="00440FB2">
        <w:rPr>
          <w:rFonts w:ascii="Arial" w:hAnsi="Arial"/>
        </w:rPr>
        <w:t xml:space="preserve"> expectations.</w:t>
      </w:r>
    </w:p>
    <w:p w14:paraId="43DCDE50" w14:textId="77777777" w:rsidR="00EF132F" w:rsidRPr="00440FB2" w:rsidRDefault="00F3207C" w:rsidP="00622082">
      <w:pPr>
        <w:pStyle w:val="ListParagraph"/>
        <w:numPr>
          <w:ilvl w:val="0"/>
          <w:numId w:val="2"/>
        </w:numPr>
        <w:spacing w:line="276" w:lineRule="auto"/>
        <w:jc w:val="both"/>
        <w:rPr>
          <w:rFonts w:ascii="Arial" w:hAnsi="Arial"/>
        </w:rPr>
      </w:pPr>
      <w:r w:rsidRPr="00440FB2">
        <w:rPr>
          <w:rFonts w:ascii="Arial" w:hAnsi="Arial"/>
        </w:rPr>
        <w:t>Sufficiency</w:t>
      </w:r>
      <w:r w:rsidR="00FA476C" w:rsidRPr="00440FB2">
        <w:rPr>
          <w:rFonts w:ascii="Arial" w:hAnsi="Arial"/>
        </w:rPr>
        <w:t xml:space="preserve"> of </w:t>
      </w:r>
      <w:r w:rsidRPr="00440FB2">
        <w:rPr>
          <w:rFonts w:ascii="Arial" w:hAnsi="Arial"/>
        </w:rPr>
        <w:t>time.</w:t>
      </w:r>
    </w:p>
    <w:p w14:paraId="0B496AC6" w14:textId="77777777" w:rsidR="00BF5BC4" w:rsidRPr="00440FB2" w:rsidRDefault="00FA476C" w:rsidP="00622082">
      <w:pPr>
        <w:pStyle w:val="ListParagraph"/>
        <w:numPr>
          <w:ilvl w:val="0"/>
          <w:numId w:val="2"/>
        </w:numPr>
        <w:spacing w:line="276" w:lineRule="auto"/>
        <w:jc w:val="both"/>
        <w:rPr>
          <w:rFonts w:ascii="Arial" w:hAnsi="Arial"/>
        </w:rPr>
      </w:pPr>
      <w:r w:rsidRPr="00440FB2">
        <w:rPr>
          <w:rFonts w:ascii="Arial" w:hAnsi="Arial"/>
        </w:rPr>
        <w:t>R</w:t>
      </w:r>
      <w:r w:rsidR="00EF132F" w:rsidRPr="00440FB2">
        <w:rPr>
          <w:rFonts w:ascii="Arial" w:hAnsi="Arial"/>
        </w:rPr>
        <w:t xml:space="preserve">oom and </w:t>
      </w:r>
      <w:r w:rsidR="00F3207C" w:rsidRPr="00440FB2">
        <w:rPr>
          <w:rFonts w:ascii="Arial" w:hAnsi="Arial"/>
        </w:rPr>
        <w:t>facilities.</w:t>
      </w:r>
    </w:p>
    <w:p w14:paraId="1A91DAE4" w14:textId="77777777" w:rsidR="00BF5BC4" w:rsidRPr="00440FB2" w:rsidRDefault="00BF5BC4" w:rsidP="00BF5BC4">
      <w:pPr>
        <w:jc w:val="both"/>
        <w:rPr>
          <w:rFonts w:ascii="Arial" w:hAnsi="Arial" w:cs="Arial"/>
        </w:rPr>
      </w:pPr>
    </w:p>
    <w:p w14:paraId="68870FB4" w14:textId="77777777" w:rsidR="00EF132F" w:rsidRPr="00440FB2" w:rsidRDefault="00110F14" w:rsidP="00FD6F73">
      <w:pPr>
        <w:jc w:val="both"/>
        <w:rPr>
          <w:rFonts w:ascii="Arial" w:hAnsi="Arial" w:cs="Arial"/>
        </w:rPr>
      </w:pPr>
      <w:r w:rsidRPr="00440FB2">
        <w:rPr>
          <w:rFonts w:ascii="Arial" w:hAnsi="Arial" w:cs="Arial"/>
        </w:rPr>
        <w:t>Participants were also asked a number of qualitative questions regarding: what they liked most about the project, what could be improved in the training, the likely impact on their practice, if anything should be added or removed from the training, and whether they felt that they needed addition</w:t>
      </w:r>
      <w:r w:rsidR="00D434C5" w:rsidRPr="00440FB2">
        <w:rPr>
          <w:rFonts w:ascii="Arial" w:hAnsi="Arial" w:cs="Arial"/>
        </w:rPr>
        <w:t xml:space="preserve">al </w:t>
      </w:r>
      <w:r w:rsidR="00C14265" w:rsidRPr="00440FB2">
        <w:rPr>
          <w:rFonts w:ascii="Arial" w:hAnsi="Arial" w:cs="Arial"/>
        </w:rPr>
        <w:t>input about understanding</w:t>
      </w:r>
      <w:r w:rsidRPr="00440FB2">
        <w:rPr>
          <w:rFonts w:ascii="Arial" w:hAnsi="Arial" w:cs="Arial"/>
        </w:rPr>
        <w:t xml:space="preserve"> autism.</w:t>
      </w:r>
    </w:p>
    <w:p w14:paraId="2072530B" w14:textId="77777777" w:rsidR="00906141" w:rsidRPr="00440FB2" w:rsidRDefault="00802F6C" w:rsidP="00FD6F73">
      <w:pPr>
        <w:jc w:val="both"/>
        <w:rPr>
          <w:rFonts w:ascii="Arial" w:hAnsi="Arial" w:cs="Arial"/>
        </w:rPr>
      </w:pPr>
      <w:r w:rsidRPr="00440FB2">
        <w:rPr>
          <w:rFonts w:ascii="Arial" w:hAnsi="Arial" w:cs="Arial"/>
          <w:b/>
        </w:rPr>
        <w:lastRenderedPageBreak/>
        <w:t>Evaluation of the mentor training</w:t>
      </w:r>
    </w:p>
    <w:p w14:paraId="5CE8A0FD" w14:textId="60C9588E" w:rsidR="00CA1222" w:rsidRPr="00440FB2" w:rsidRDefault="005E6447" w:rsidP="00FD6F73">
      <w:pPr>
        <w:jc w:val="both"/>
        <w:rPr>
          <w:rFonts w:ascii="Arial" w:hAnsi="Arial" w:cs="Arial"/>
        </w:rPr>
      </w:pPr>
      <w:r w:rsidRPr="00440FB2">
        <w:rPr>
          <w:rFonts w:ascii="Arial" w:hAnsi="Arial" w:cs="Arial"/>
        </w:rPr>
        <w:t xml:space="preserve">The evaluative tools used to capture feedback included a 5 point Likert </w:t>
      </w:r>
      <w:r w:rsidR="00C41818" w:rsidRPr="00440FB2">
        <w:rPr>
          <w:rFonts w:ascii="Arial" w:hAnsi="Arial" w:cs="Arial"/>
        </w:rPr>
        <w:t>scale allowing</w:t>
      </w:r>
      <w:r w:rsidR="00CA1222" w:rsidRPr="00440FB2">
        <w:rPr>
          <w:rFonts w:ascii="Arial" w:hAnsi="Arial" w:cs="Arial"/>
        </w:rPr>
        <w:t xml:space="preserve"> responses ranging from strongly </w:t>
      </w:r>
      <w:r w:rsidR="00C41818" w:rsidRPr="00440FB2">
        <w:rPr>
          <w:rFonts w:ascii="Arial" w:hAnsi="Arial" w:cs="Arial"/>
        </w:rPr>
        <w:t>agree to</w:t>
      </w:r>
      <w:r w:rsidR="00CA1222" w:rsidRPr="00440FB2">
        <w:rPr>
          <w:rFonts w:ascii="Arial" w:hAnsi="Arial" w:cs="Arial"/>
        </w:rPr>
        <w:t xml:space="preserve"> strongly </w:t>
      </w:r>
      <w:r w:rsidR="00C41818" w:rsidRPr="00440FB2">
        <w:rPr>
          <w:rFonts w:ascii="Arial" w:hAnsi="Arial" w:cs="Arial"/>
        </w:rPr>
        <w:t>disagree,</w:t>
      </w:r>
      <w:r w:rsidRPr="00440FB2">
        <w:rPr>
          <w:rFonts w:ascii="Arial" w:hAnsi="Arial" w:cs="Arial"/>
        </w:rPr>
        <w:t xml:space="preserve"> and space for open</w:t>
      </w:r>
      <w:r w:rsidR="00395CF7">
        <w:rPr>
          <w:rFonts w:ascii="Arial" w:hAnsi="Arial" w:cs="Arial"/>
        </w:rPr>
        <w:t>-</w:t>
      </w:r>
      <w:r w:rsidRPr="00440FB2">
        <w:rPr>
          <w:rFonts w:ascii="Arial" w:hAnsi="Arial" w:cs="Arial"/>
        </w:rPr>
        <w:t>ended comments</w:t>
      </w:r>
      <w:r w:rsidR="00CA1222" w:rsidRPr="00440FB2">
        <w:rPr>
          <w:rFonts w:ascii="Arial" w:hAnsi="Arial" w:cs="Arial"/>
        </w:rPr>
        <w:t xml:space="preserve">. </w:t>
      </w:r>
      <w:r w:rsidR="00395CF7" w:rsidRPr="00440FB2">
        <w:rPr>
          <w:rFonts w:ascii="Arial" w:hAnsi="Arial" w:cs="Arial"/>
          <w:i/>
        </w:rPr>
        <w:t>Table 1</w:t>
      </w:r>
      <w:r w:rsidR="00395CF7">
        <w:rPr>
          <w:rFonts w:ascii="Arial" w:hAnsi="Arial" w:cs="Arial"/>
        </w:rPr>
        <w:t xml:space="preserve"> gives the</w:t>
      </w:r>
      <w:r w:rsidR="00CA1222" w:rsidRPr="00440FB2">
        <w:rPr>
          <w:rFonts w:ascii="Arial" w:hAnsi="Arial" w:cs="Arial"/>
        </w:rPr>
        <w:t xml:space="preserve"> findings from the 5 point scale </w:t>
      </w:r>
      <w:r w:rsidR="00395CF7">
        <w:rPr>
          <w:rFonts w:ascii="Arial" w:hAnsi="Arial" w:cs="Arial"/>
        </w:rPr>
        <w:t xml:space="preserve">which </w:t>
      </w:r>
      <w:r w:rsidR="00CA1222" w:rsidRPr="00440FB2">
        <w:rPr>
          <w:rFonts w:ascii="Arial" w:hAnsi="Arial" w:cs="Arial"/>
        </w:rPr>
        <w:t>are summarised across the four sessions. Additional comments are then discussed and illustrative examples are provided to add further clarity. All responses are carefully anonymised.</w:t>
      </w:r>
    </w:p>
    <w:p w14:paraId="6374FB80" w14:textId="53DEB79D" w:rsidR="00BF5BC4" w:rsidRPr="00440FB2" w:rsidRDefault="005E6447" w:rsidP="00FD6F73">
      <w:pPr>
        <w:jc w:val="both"/>
        <w:rPr>
          <w:rFonts w:ascii="Arial" w:hAnsi="Arial" w:cs="Arial"/>
        </w:rPr>
      </w:pPr>
      <w:r w:rsidRPr="00440FB2">
        <w:rPr>
          <w:rFonts w:ascii="Arial" w:hAnsi="Arial" w:cs="Arial"/>
        </w:rPr>
        <w:t xml:space="preserve">Over </w:t>
      </w:r>
      <w:r w:rsidR="00395CF7">
        <w:rPr>
          <w:rFonts w:ascii="Arial" w:hAnsi="Arial" w:cs="Arial"/>
        </w:rPr>
        <w:t>50</w:t>
      </w:r>
      <w:r w:rsidR="00395CF7" w:rsidRPr="00440FB2">
        <w:rPr>
          <w:rFonts w:ascii="Arial" w:hAnsi="Arial" w:cs="Arial"/>
        </w:rPr>
        <w:t xml:space="preserve"> </w:t>
      </w:r>
      <w:r w:rsidRPr="00440FB2">
        <w:rPr>
          <w:rFonts w:ascii="Arial" w:hAnsi="Arial" w:cs="Arial"/>
        </w:rPr>
        <w:t>individuals engaged with the mentor training over four full day sessions and the vast majority of evaluative comments were extremely positive</w:t>
      </w:r>
      <w:r w:rsidR="00CA1222" w:rsidRPr="00440FB2">
        <w:rPr>
          <w:rFonts w:ascii="Arial" w:hAnsi="Arial" w:cs="Arial"/>
        </w:rPr>
        <w:t>, as were the Likert scores</w:t>
      </w:r>
      <w:r w:rsidRPr="00440FB2">
        <w:rPr>
          <w:rFonts w:ascii="Arial" w:hAnsi="Arial" w:cs="Arial"/>
        </w:rPr>
        <w:t>.</w:t>
      </w:r>
      <w:r w:rsidR="00CA1222" w:rsidRPr="00440FB2">
        <w:rPr>
          <w:rFonts w:ascii="Arial" w:hAnsi="Arial" w:cs="Arial"/>
        </w:rPr>
        <w:t xml:space="preserve"> </w:t>
      </w:r>
      <w:r w:rsidR="00051C55" w:rsidRPr="00440FB2">
        <w:rPr>
          <w:rFonts w:ascii="Arial" w:hAnsi="Arial" w:cs="Arial"/>
        </w:rPr>
        <w:t xml:space="preserve"> </w:t>
      </w:r>
      <w:r w:rsidRPr="00440FB2">
        <w:rPr>
          <w:rFonts w:ascii="Arial" w:hAnsi="Arial" w:cs="Arial"/>
        </w:rPr>
        <w:t>Attendees were enthusiastic about t</w:t>
      </w:r>
      <w:r w:rsidR="00051C55" w:rsidRPr="00440FB2">
        <w:rPr>
          <w:rFonts w:ascii="Arial" w:hAnsi="Arial" w:cs="Arial"/>
        </w:rPr>
        <w:t xml:space="preserve">he knowledge of the trainers delivering the programme, </w:t>
      </w:r>
      <w:r w:rsidR="00395CF7">
        <w:rPr>
          <w:rFonts w:ascii="Arial" w:hAnsi="Arial" w:cs="Arial"/>
        </w:rPr>
        <w:t xml:space="preserve">the </w:t>
      </w:r>
      <w:r w:rsidRPr="00440FB2">
        <w:rPr>
          <w:rFonts w:ascii="Arial" w:hAnsi="Arial" w:cs="Arial"/>
        </w:rPr>
        <w:t>organisation and flow of the sessions and the usefulness</w:t>
      </w:r>
      <w:r w:rsidR="00051C55" w:rsidRPr="00440FB2">
        <w:rPr>
          <w:rFonts w:ascii="Arial" w:hAnsi="Arial" w:cs="Arial"/>
        </w:rPr>
        <w:t xml:space="preserve"> </w:t>
      </w:r>
      <w:r w:rsidRPr="00440FB2">
        <w:rPr>
          <w:rFonts w:ascii="Arial" w:hAnsi="Arial" w:cs="Arial"/>
        </w:rPr>
        <w:t xml:space="preserve"> of the </w:t>
      </w:r>
      <w:r w:rsidR="00051C55" w:rsidRPr="00440FB2">
        <w:rPr>
          <w:rFonts w:ascii="Arial" w:hAnsi="Arial" w:cs="Arial"/>
        </w:rPr>
        <w:t xml:space="preserve">materials. </w:t>
      </w:r>
      <w:r w:rsidR="00906141" w:rsidRPr="00440FB2">
        <w:rPr>
          <w:rFonts w:ascii="Arial" w:hAnsi="Arial" w:cs="Arial"/>
        </w:rPr>
        <w:t xml:space="preserve">The final training day scored highest of the four, </w:t>
      </w:r>
      <w:r w:rsidR="00CA1222" w:rsidRPr="00440FB2">
        <w:rPr>
          <w:rFonts w:ascii="Arial" w:hAnsi="Arial" w:cs="Arial"/>
        </w:rPr>
        <w:t xml:space="preserve"> probably reflecting</w:t>
      </w:r>
      <w:r w:rsidR="00906141" w:rsidRPr="00440FB2">
        <w:rPr>
          <w:rFonts w:ascii="Arial" w:hAnsi="Arial" w:cs="Arial"/>
        </w:rPr>
        <w:t xml:space="preserve"> the </w:t>
      </w:r>
      <w:r w:rsidR="00051C55" w:rsidRPr="00440FB2">
        <w:rPr>
          <w:rFonts w:ascii="Arial" w:hAnsi="Arial" w:cs="Arial"/>
        </w:rPr>
        <w:t xml:space="preserve">small </w:t>
      </w:r>
      <w:r w:rsidR="00906141" w:rsidRPr="00440FB2">
        <w:rPr>
          <w:rFonts w:ascii="Arial" w:hAnsi="Arial" w:cs="Arial"/>
        </w:rPr>
        <w:t>changes made</w:t>
      </w:r>
      <w:r w:rsidR="00051C55" w:rsidRPr="00440FB2">
        <w:rPr>
          <w:rFonts w:ascii="Arial" w:hAnsi="Arial" w:cs="Arial"/>
        </w:rPr>
        <w:t xml:space="preserve"> during the process</w:t>
      </w:r>
      <w:r w:rsidR="00CA1222" w:rsidRPr="00440FB2">
        <w:rPr>
          <w:rFonts w:ascii="Arial" w:hAnsi="Arial" w:cs="Arial"/>
        </w:rPr>
        <w:t>, in response to feedback,</w:t>
      </w:r>
      <w:r w:rsidR="009E52F5" w:rsidRPr="00440FB2">
        <w:rPr>
          <w:rFonts w:ascii="Arial" w:hAnsi="Arial" w:cs="Arial"/>
        </w:rPr>
        <w:t xml:space="preserve"> and the trainers becoming more acquainted with the materials and timings</w:t>
      </w:r>
      <w:r w:rsidR="00CA1222" w:rsidRPr="00440FB2">
        <w:rPr>
          <w:rFonts w:ascii="Arial" w:hAnsi="Arial" w:cs="Arial"/>
        </w:rPr>
        <w:t>.</w:t>
      </w:r>
      <w:r w:rsidR="00C0109A" w:rsidRPr="00440FB2">
        <w:rPr>
          <w:rFonts w:ascii="Arial" w:hAnsi="Arial" w:cs="Arial"/>
        </w:rPr>
        <w:t xml:space="preserve"> </w:t>
      </w:r>
      <w:r w:rsidR="00486ACF" w:rsidRPr="00440FB2">
        <w:rPr>
          <w:rFonts w:ascii="Arial" w:hAnsi="Arial" w:cs="Arial"/>
        </w:rPr>
        <w:t xml:space="preserve"> The benefit of having training designed and delivered with significant input from autistic people was consistently highlighted and has been adopted as an underpinning principle for all future training associated with the Cygnet project.</w:t>
      </w:r>
    </w:p>
    <w:p w14:paraId="72313DF6" w14:textId="35656C66" w:rsidR="00C0109A" w:rsidRPr="00440FB2" w:rsidRDefault="00BF5BC4" w:rsidP="00FD6F73">
      <w:pPr>
        <w:jc w:val="both"/>
        <w:rPr>
          <w:rFonts w:ascii="Arial" w:hAnsi="Arial" w:cs="Arial"/>
          <w:b/>
        </w:rPr>
      </w:pPr>
      <w:r w:rsidRPr="00440FB2">
        <w:rPr>
          <w:rFonts w:ascii="Arial" w:hAnsi="Arial" w:cs="Arial"/>
          <w:b/>
        </w:rPr>
        <w:t xml:space="preserve">Table 1: </w:t>
      </w:r>
      <w:r w:rsidR="00395CF7" w:rsidRPr="00440FB2">
        <w:rPr>
          <w:rFonts w:ascii="Arial" w:hAnsi="Arial" w:cs="Arial"/>
        </w:rPr>
        <w:t>F</w:t>
      </w:r>
      <w:r w:rsidR="00C0109A" w:rsidRPr="00440FB2">
        <w:rPr>
          <w:rFonts w:ascii="Arial" w:hAnsi="Arial" w:cs="Arial"/>
        </w:rPr>
        <w:t>eedb</w:t>
      </w:r>
      <w:r w:rsidR="00FD6F73" w:rsidRPr="00440FB2">
        <w:rPr>
          <w:rFonts w:ascii="Arial" w:hAnsi="Arial" w:cs="Arial"/>
        </w:rPr>
        <w:t>ack from all four training days</w:t>
      </w:r>
      <w:r w:rsidRPr="00440FB2">
        <w:rPr>
          <w:rFonts w:ascii="Arial" w:hAnsi="Arial" w:cs="Arial"/>
        </w:rPr>
        <w:t xml:space="preserve"> (average score on scale between 1 and 5 from strongly disagree to strongly agree):</w:t>
      </w:r>
    </w:p>
    <w:tbl>
      <w:tblPr>
        <w:tblStyle w:val="TableGrid"/>
        <w:tblW w:w="7774" w:type="dxa"/>
        <w:tblLook w:val="04A0" w:firstRow="1" w:lastRow="0" w:firstColumn="1" w:lastColumn="0" w:noHBand="0" w:noVBand="1"/>
      </w:tblPr>
      <w:tblGrid>
        <w:gridCol w:w="1905"/>
        <w:gridCol w:w="1468"/>
        <w:gridCol w:w="1467"/>
        <w:gridCol w:w="1467"/>
        <w:gridCol w:w="1467"/>
      </w:tblGrid>
      <w:tr w:rsidR="00051C55" w:rsidRPr="00440FB2" w14:paraId="3A244554" w14:textId="77777777" w:rsidTr="00051C55">
        <w:tc>
          <w:tcPr>
            <w:tcW w:w="1758" w:type="dxa"/>
          </w:tcPr>
          <w:p w14:paraId="6622FEA0" w14:textId="77777777" w:rsidR="00051C55" w:rsidRPr="00440FB2" w:rsidRDefault="00051C55" w:rsidP="00FD6F73">
            <w:pPr>
              <w:spacing w:line="276" w:lineRule="auto"/>
              <w:jc w:val="both"/>
              <w:rPr>
                <w:rFonts w:ascii="Arial" w:hAnsi="Arial" w:cs="Arial"/>
              </w:rPr>
            </w:pPr>
            <w:r w:rsidRPr="00440FB2">
              <w:rPr>
                <w:rFonts w:ascii="Arial" w:hAnsi="Arial" w:cs="Arial"/>
              </w:rPr>
              <w:t>Question</w:t>
            </w:r>
          </w:p>
        </w:tc>
        <w:tc>
          <w:tcPr>
            <w:tcW w:w="1504" w:type="dxa"/>
          </w:tcPr>
          <w:p w14:paraId="678F2E7E" w14:textId="77777777" w:rsidR="00051C55" w:rsidRPr="00440FB2" w:rsidRDefault="00051C55" w:rsidP="00FD6F73">
            <w:pPr>
              <w:spacing w:line="276" w:lineRule="auto"/>
              <w:jc w:val="both"/>
              <w:rPr>
                <w:rFonts w:ascii="Arial" w:hAnsi="Arial" w:cs="Arial"/>
              </w:rPr>
            </w:pPr>
            <w:r w:rsidRPr="00440FB2">
              <w:rPr>
                <w:rFonts w:ascii="Arial" w:hAnsi="Arial" w:cs="Arial"/>
              </w:rPr>
              <w:t>T1</w:t>
            </w:r>
          </w:p>
        </w:tc>
        <w:tc>
          <w:tcPr>
            <w:tcW w:w="1504" w:type="dxa"/>
          </w:tcPr>
          <w:p w14:paraId="7AF786F7" w14:textId="77777777" w:rsidR="00051C55" w:rsidRPr="00440FB2" w:rsidRDefault="00051C55" w:rsidP="00FD6F73">
            <w:pPr>
              <w:spacing w:line="276" w:lineRule="auto"/>
              <w:jc w:val="both"/>
              <w:rPr>
                <w:rFonts w:ascii="Arial" w:hAnsi="Arial" w:cs="Arial"/>
              </w:rPr>
            </w:pPr>
            <w:r w:rsidRPr="00440FB2">
              <w:rPr>
                <w:rFonts w:ascii="Arial" w:hAnsi="Arial" w:cs="Arial"/>
              </w:rPr>
              <w:t>T2</w:t>
            </w:r>
          </w:p>
        </w:tc>
        <w:tc>
          <w:tcPr>
            <w:tcW w:w="1504" w:type="dxa"/>
          </w:tcPr>
          <w:p w14:paraId="0501A0DA" w14:textId="77777777" w:rsidR="00051C55" w:rsidRPr="00440FB2" w:rsidRDefault="00051C55" w:rsidP="00FD6F73">
            <w:pPr>
              <w:spacing w:line="276" w:lineRule="auto"/>
              <w:jc w:val="both"/>
              <w:rPr>
                <w:rFonts w:ascii="Arial" w:hAnsi="Arial" w:cs="Arial"/>
              </w:rPr>
            </w:pPr>
            <w:r w:rsidRPr="00440FB2">
              <w:rPr>
                <w:rFonts w:ascii="Arial" w:hAnsi="Arial" w:cs="Arial"/>
              </w:rPr>
              <w:t>T3</w:t>
            </w:r>
          </w:p>
        </w:tc>
        <w:tc>
          <w:tcPr>
            <w:tcW w:w="1504" w:type="dxa"/>
          </w:tcPr>
          <w:p w14:paraId="2A848D0F" w14:textId="77777777" w:rsidR="00051C55" w:rsidRPr="00440FB2" w:rsidRDefault="00051C55" w:rsidP="00FD6F73">
            <w:pPr>
              <w:spacing w:line="276" w:lineRule="auto"/>
              <w:jc w:val="both"/>
              <w:rPr>
                <w:rFonts w:ascii="Arial" w:hAnsi="Arial" w:cs="Arial"/>
              </w:rPr>
            </w:pPr>
            <w:r w:rsidRPr="00440FB2">
              <w:rPr>
                <w:rFonts w:ascii="Arial" w:hAnsi="Arial" w:cs="Arial"/>
              </w:rPr>
              <w:t>T4</w:t>
            </w:r>
          </w:p>
        </w:tc>
      </w:tr>
      <w:tr w:rsidR="00051C55" w:rsidRPr="00440FB2" w14:paraId="67A756C0" w14:textId="77777777" w:rsidTr="00051C55">
        <w:tc>
          <w:tcPr>
            <w:tcW w:w="1758" w:type="dxa"/>
          </w:tcPr>
          <w:p w14:paraId="1C8468EE" w14:textId="77777777" w:rsidR="00051C55" w:rsidRPr="00440FB2" w:rsidRDefault="00BF5BC4" w:rsidP="00FD6F73">
            <w:pPr>
              <w:spacing w:line="276" w:lineRule="auto"/>
              <w:jc w:val="both"/>
              <w:rPr>
                <w:rFonts w:ascii="Arial" w:hAnsi="Arial" w:cs="Arial"/>
              </w:rPr>
            </w:pPr>
            <w:r w:rsidRPr="00440FB2">
              <w:rPr>
                <w:rFonts w:ascii="Arial" w:hAnsi="Arial" w:cs="Arial"/>
              </w:rPr>
              <w:t>Good b</w:t>
            </w:r>
            <w:r w:rsidR="00051C55" w:rsidRPr="00440FB2">
              <w:rPr>
                <w:rFonts w:ascii="Arial" w:hAnsi="Arial" w:cs="Arial"/>
              </w:rPr>
              <w:t>alance</w:t>
            </w:r>
          </w:p>
        </w:tc>
        <w:tc>
          <w:tcPr>
            <w:tcW w:w="1504" w:type="dxa"/>
          </w:tcPr>
          <w:p w14:paraId="1EBA3BE5" w14:textId="0EFC4A11" w:rsidR="00051C55" w:rsidRPr="00440FB2" w:rsidRDefault="00051C55" w:rsidP="00FD6F73">
            <w:pPr>
              <w:spacing w:line="276" w:lineRule="auto"/>
              <w:jc w:val="both"/>
              <w:rPr>
                <w:rFonts w:ascii="Arial" w:hAnsi="Arial" w:cs="Arial"/>
              </w:rPr>
            </w:pPr>
            <w:r w:rsidRPr="00440FB2">
              <w:rPr>
                <w:rFonts w:ascii="Arial" w:hAnsi="Arial" w:cs="Arial"/>
              </w:rPr>
              <w:t>4.2</w:t>
            </w:r>
          </w:p>
        </w:tc>
        <w:tc>
          <w:tcPr>
            <w:tcW w:w="1504" w:type="dxa"/>
          </w:tcPr>
          <w:p w14:paraId="699873F7" w14:textId="7FB22CD0" w:rsidR="00051C55" w:rsidRPr="00440FB2" w:rsidRDefault="00051C55" w:rsidP="00FD6F73">
            <w:pPr>
              <w:spacing w:line="276" w:lineRule="auto"/>
              <w:jc w:val="both"/>
              <w:rPr>
                <w:rFonts w:ascii="Arial" w:hAnsi="Arial" w:cs="Arial"/>
              </w:rPr>
            </w:pPr>
            <w:r w:rsidRPr="00440FB2">
              <w:rPr>
                <w:rFonts w:ascii="Arial" w:hAnsi="Arial" w:cs="Arial"/>
              </w:rPr>
              <w:t>3.</w:t>
            </w:r>
            <w:r w:rsidR="00395CF7">
              <w:rPr>
                <w:rFonts w:ascii="Arial" w:hAnsi="Arial" w:cs="Arial"/>
              </w:rPr>
              <w:t>9</w:t>
            </w:r>
          </w:p>
        </w:tc>
        <w:tc>
          <w:tcPr>
            <w:tcW w:w="1504" w:type="dxa"/>
          </w:tcPr>
          <w:p w14:paraId="18A5B847" w14:textId="716E2211" w:rsidR="00051C55" w:rsidRPr="00440FB2" w:rsidRDefault="00051C55" w:rsidP="00FD6F73">
            <w:pPr>
              <w:spacing w:line="276" w:lineRule="auto"/>
              <w:jc w:val="both"/>
              <w:rPr>
                <w:rFonts w:ascii="Arial" w:hAnsi="Arial" w:cs="Arial"/>
              </w:rPr>
            </w:pPr>
            <w:r w:rsidRPr="00440FB2">
              <w:rPr>
                <w:rFonts w:ascii="Arial" w:hAnsi="Arial" w:cs="Arial"/>
              </w:rPr>
              <w:t>3.8</w:t>
            </w:r>
          </w:p>
        </w:tc>
        <w:tc>
          <w:tcPr>
            <w:tcW w:w="1504" w:type="dxa"/>
          </w:tcPr>
          <w:p w14:paraId="289B44B3" w14:textId="291DE5C8" w:rsidR="00051C55" w:rsidRPr="00440FB2" w:rsidRDefault="00051C55" w:rsidP="00FD6F73">
            <w:pPr>
              <w:spacing w:line="276" w:lineRule="auto"/>
              <w:jc w:val="both"/>
              <w:rPr>
                <w:rFonts w:ascii="Arial" w:hAnsi="Arial" w:cs="Arial"/>
              </w:rPr>
            </w:pPr>
            <w:r w:rsidRPr="00440FB2">
              <w:rPr>
                <w:rFonts w:ascii="Arial" w:hAnsi="Arial" w:cs="Arial"/>
              </w:rPr>
              <w:t>4.6</w:t>
            </w:r>
          </w:p>
        </w:tc>
      </w:tr>
      <w:tr w:rsidR="00051C55" w:rsidRPr="00440FB2" w14:paraId="1D448927" w14:textId="77777777" w:rsidTr="00051C55">
        <w:tc>
          <w:tcPr>
            <w:tcW w:w="1758" w:type="dxa"/>
          </w:tcPr>
          <w:p w14:paraId="19B7E7C8" w14:textId="77777777" w:rsidR="00051C55" w:rsidRPr="00440FB2" w:rsidRDefault="00051C55" w:rsidP="00FD6F73">
            <w:pPr>
              <w:spacing w:line="276" w:lineRule="auto"/>
              <w:jc w:val="both"/>
              <w:rPr>
                <w:rFonts w:ascii="Arial" w:hAnsi="Arial" w:cs="Arial"/>
              </w:rPr>
            </w:pPr>
            <w:r w:rsidRPr="00440FB2">
              <w:rPr>
                <w:rFonts w:ascii="Arial" w:hAnsi="Arial" w:cs="Arial"/>
              </w:rPr>
              <w:t>Relevance/useful</w:t>
            </w:r>
          </w:p>
        </w:tc>
        <w:tc>
          <w:tcPr>
            <w:tcW w:w="1504" w:type="dxa"/>
          </w:tcPr>
          <w:p w14:paraId="3F43A9F0" w14:textId="7B04EA04" w:rsidR="00051C55" w:rsidRPr="00440FB2" w:rsidRDefault="00051C55" w:rsidP="00FD6F73">
            <w:pPr>
              <w:spacing w:line="276" w:lineRule="auto"/>
              <w:jc w:val="both"/>
              <w:rPr>
                <w:rFonts w:ascii="Arial" w:hAnsi="Arial" w:cs="Arial"/>
              </w:rPr>
            </w:pPr>
            <w:r w:rsidRPr="00440FB2">
              <w:rPr>
                <w:rFonts w:ascii="Arial" w:hAnsi="Arial" w:cs="Arial"/>
              </w:rPr>
              <w:t>4.6</w:t>
            </w:r>
          </w:p>
        </w:tc>
        <w:tc>
          <w:tcPr>
            <w:tcW w:w="1504" w:type="dxa"/>
          </w:tcPr>
          <w:p w14:paraId="21DB4491" w14:textId="06929CC8" w:rsidR="00051C55" w:rsidRPr="00440FB2" w:rsidRDefault="00051C55" w:rsidP="00FD6F73">
            <w:pPr>
              <w:spacing w:line="276" w:lineRule="auto"/>
              <w:jc w:val="both"/>
              <w:rPr>
                <w:rFonts w:ascii="Arial" w:hAnsi="Arial" w:cs="Arial"/>
              </w:rPr>
            </w:pPr>
            <w:r w:rsidRPr="00440FB2">
              <w:rPr>
                <w:rFonts w:ascii="Arial" w:hAnsi="Arial" w:cs="Arial"/>
              </w:rPr>
              <w:t>4.2</w:t>
            </w:r>
          </w:p>
        </w:tc>
        <w:tc>
          <w:tcPr>
            <w:tcW w:w="1504" w:type="dxa"/>
          </w:tcPr>
          <w:p w14:paraId="73E2231F" w14:textId="77777777" w:rsidR="00051C55" w:rsidRPr="00440FB2" w:rsidRDefault="00051C55" w:rsidP="00FD6F73">
            <w:pPr>
              <w:spacing w:line="276" w:lineRule="auto"/>
              <w:jc w:val="both"/>
              <w:rPr>
                <w:rFonts w:ascii="Arial" w:hAnsi="Arial" w:cs="Arial"/>
              </w:rPr>
            </w:pPr>
            <w:r w:rsidRPr="00440FB2">
              <w:rPr>
                <w:rFonts w:ascii="Arial" w:hAnsi="Arial" w:cs="Arial"/>
              </w:rPr>
              <w:t>4.5</w:t>
            </w:r>
          </w:p>
        </w:tc>
        <w:tc>
          <w:tcPr>
            <w:tcW w:w="1504" w:type="dxa"/>
          </w:tcPr>
          <w:p w14:paraId="456A6229" w14:textId="41956BEA" w:rsidR="00051C55" w:rsidRPr="00440FB2" w:rsidRDefault="00051C55" w:rsidP="00FD6F73">
            <w:pPr>
              <w:spacing w:line="276" w:lineRule="auto"/>
              <w:jc w:val="both"/>
              <w:rPr>
                <w:rFonts w:ascii="Arial" w:hAnsi="Arial" w:cs="Arial"/>
              </w:rPr>
            </w:pPr>
            <w:r w:rsidRPr="00440FB2">
              <w:rPr>
                <w:rFonts w:ascii="Arial" w:hAnsi="Arial" w:cs="Arial"/>
              </w:rPr>
              <w:t>4.</w:t>
            </w:r>
            <w:r w:rsidR="00395CF7">
              <w:rPr>
                <w:rFonts w:ascii="Arial" w:hAnsi="Arial" w:cs="Arial"/>
              </w:rPr>
              <w:t>9</w:t>
            </w:r>
          </w:p>
        </w:tc>
      </w:tr>
      <w:tr w:rsidR="00051C55" w:rsidRPr="00440FB2" w14:paraId="6C6E927A" w14:textId="77777777" w:rsidTr="00051C55">
        <w:tc>
          <w:tcPr>
            <w:tcW w:w="1758" w:type="dxa"/>
          </w:tcPr>
          <w:p w14:paraId="694E50DE" w14:textId="77777777" w:rsidR="00051C55" w:rsidRPr="00440FB2" w:rsidRDefault="00051C55" w:rsidP="00FD6F73">
            <w:pPr>
              <w:spacing w:line="276" w:lineRule="auto"/>
              <w:jc w:val="both"/>
              <w:rPr>
                <w:rFonts w:ascii="Arial" w:hAnsi="Arial" w:cs="Arial"/>
              </w:rPr>
            </w:pPr>
            <w:r w:rsidRPr="00440FB2">
              <w:rPr>
                <w:rFonts w:ascii="Arial" w:hAnsi="Arial" w:cs="Arial"/>
              </w:rPr>
              <w:t>Organised/easy to follow</w:t>
            </w:r>
          </w:p>
        </w:tc>
        <w:tc>
          <w:tcPr>
            <w:tcW w:w="1504" w:type="dxa"/>
          </w:tcPr>
          <w:p w14:paraId="7C813B39" w14:textId="1C59BFE2" w:rsidR="00051C55" w:rsidRPr="00440FB2" w:rsidRDefault="00051C55" w:rsidP="00FD6F73">
            <w:pPr>
              <w:spacing w:line="276" w:lineRule="auto"/>
              <w:jc w:val="both"/>
              <w:rPr>
                <w:rFonts w:ascii="Arial" w:hAnsi="Arial" w:cs="Arial"/>
              </w:rPr>
            </w:pPr>
            <w:r w:rsidRPr="00440FB2">
              <w:rPr>
                <w:rFonts w:ascii="Arial" w:hAnsi="Arial" w:cs="Arial"/>
              </w:rPr>
              <w:t>4.6</w:t>
            </w:r>
          </w:p>
        </w:tc>
        <w:tc>
          <w:tcPr>
            <w:tcW w:w="1504" w:type="dxa"/>
          </w:tcPr>
          <w:p w14:paraId="04C9ED1A" w14:textId="77777777" w:rsidR="00051C55" w:rsidRPr="00440FB2" w:rsidRDefault="00051C55" w:rsidP="00FD6F73">
            <w:pPr>
              <w:spacing w:line="276" w:lineRule="auto"/>
              <w:jc w:val="both"/>
              <w:rPr>
                <w:rFonts w:ascii="Arial" w:hAnsi="Arial" w:cs="Arial"/>
              </w:rPr>
            </w:pPr>
            <w:r w:rsidRPr="00440FB2">
              <w:rPr>
                <w:rFonts w:ascii="Arial" w:hAnsi="Arial" w:cs="Arial"/>
              </w:rPr>
              <w:t>4</w:t>
            </w:r>
          </w:p>
        </w:tc>
        <w:tc>
          <w:tcPr>
            <w:tcW w:w="1504" w:type="dxa"/>
          </w:tcPr>
          <w:p w14:paraId="5199A76E" w14:textId="77777777" w:rsidR="00051C55" w:rsidRPr="00440FB2" w:rsidRDefault="00051C55" w:rsidP="00FD6F73">
            <w:pPr>
              <w:spacing w:line="276" w:lineRule="auto"/>
              <w:jc w:val="both"/>
              <w:rPr>
                <w:rFonts w:ascii="Arial" w:hAnsi="Arial" w:cs="Arial"/>
              </w:rPr>
            </w:pPr>
            <w:r w:rsidRPr="00440FB2">
              <w:rPr>
                <w:rFonts w:ascii="Arial" w:hAnsi="Arial" w:cs="Arial"/>
              </w:rPr>
              <w:t>4.5</w:t>
            </w:r>
          </w:p>
        </w:tc>
        <w:tc>
          <w:tcPr>
            <w:tcW w:w="1504" w:type="dxa"/>
          </w:tcPr>
          <w:p w14:paraId="0EB90E84" w14:textId="3A230CB4" w:rsidR="00051C55" w:rsidRPr="00440FB2" w:rsidRDefault="00051C55" w:rsidP="00FD6F73">
            <w:pPr>
              <w:spacing w:line="276" w:lineRule="auto"/>
              <w:jc w:val="both"/>
              <w:rPr>
                <w:rFonts w:ascii="Arial" w:hAnsi="Arial" w:cs="Arial"/>
              </w:rPr>
            </w:pPr>
            <w:r w:rsidRPr="00440FB2">
              <w:rPr>
                <w:rFonts w:ascii="Arial" w:hAnsi="Arial" w:cs="Arial"/>
              </w:rPr>
              <w:t>4.6</w:t>
            </w:r>
          </w:p>
        </w:tc>
      </w:tr>
      <w:tr w:rsidR="00051C55" w:rsidRPr="00440FB2" w14:paraId="0A111E27" w14:textId="77777777" w:rsidTr="00051C55">
        <w:tc>
          <w:tcPr>
            <w:tcW w:w="1758" w:type="dxa"/>
          </w:tcPr>
          <w:p w14:paraId="68F638D2" w14:textId="77777777" w:rsidR="00051C55" w:rsidRPr="00440FB2" w:rsidRDefault="00051C55" w:rsidP="00FD6F73">
            <w:pPr>
              <w:spacing w:line="276" w:lineRule="auto"/>
              <w:jc w:val="both"/>
              <w:rPr>
                <w:rFonts w:ascii="Arial" w:hAnsi="Arial" w:cs="Arial"/>
              </w:rPr>
            </w:pPr>
            <w:r w:rsidRPr="00440FB2">
              <w:rPr>
                <w:rFonts w:ascii="Arial" w:hAnsi="Arial" w:cs="Arial"/>
              </w:rPr>
              <w:t>Materials useful</w:t>
            </w:r>
          </w:p>
        </w:tc>
        <w:tc>
          <w:tcPr>
            <w:tcW w:w="1504" w:type="dxa"/>
          </w:tcPr>
          <w:p w14:paraId="48EEBCB6" w14:textId="6DAB39CB" w:rsidR="00051C55" w:rsidRPr="00440FB2" w:rsidRDefault="00051C55" w:rsidP="00FD6F73">
            <w:pPr>
              <w:spacing w:line="276" w:lineRule="auto"/>
              <w:jc w:val="both"/>
              <w:rPr>
                <w:rFonts w:ascii="Arial" w:hAnsi="Arial" w:cs="Arial"/>
              </w:rPr>
            </w:pPr>
            <w:r w:rsidRPr="00440FB2">
              <w:rPr>
                <w:rFonts w:ascii="Arial" w:hAnsi="Arial" w:cs="Arial"/>
              </w:rPr>
              <w:t>4.7</w:t>
            </w:r>
          </w:p>
        </w:tc>
        <w:tc>
          <w:tcPr>
            <w:tcW w:w="1504" w:type="dxa"/>
          </w:tcPr>
          <w:p w14:paraId="09CA6597" w14:textId="5CD509DE" w:rsidR="00051C55" w:rsidRPr="00440FB2" w:rsidRDefault="00051C55" w:rsidP="00FD6F73">
            <w:pPr>
              <w:spacing w:line="276" w:lineRule="auto"/>
              <w:jc w:val="both"/>
              <w:rPr>
                <w:rFonts w:ascii="Arial" w:hAnsi="Arial" w:cs="Arial"/>
              </w:rPr>
            </w:pPr>
            <w:r w:rsidRPr="00440FB2">
              <w:rPr>
                <w:rFonts w:ascii="Arial" w:hAnsi="Arial" w:cs="Arial"/>
              </w:rPr>
              <w:t>4.</w:t>
            </w:r>
            <w:r w:rsidR="00395CF7">
              <w:rPr>
                <w:rFonts w:ascii="Arial" w:hAnsi="Arial" w:cs="Arial"/>
              </w:rPr>
              <w:t>4</w:t>
            </w:r>
          </w:p>
        </w:tc>
        <w:tc>
          <w:tcPr>
            <w:tcW w:w="1504" w:type="dxa"/>
          </w:tcPr>
          <w:p w14:paraId="34A812AB" w14:textId="73E883DB" w:rsidR="00051C55" w:rsidRPr="00440FB2" w:rsidRDefault="00051C55" w:rsidP="00FD6F73">
            <w:pPr>
              <w:spacing w:line="276" w:lineRule="auto"/>
              <w:jc w:val="both"/>
              <w:rPr>
                <w:rFonts w:ascii="Arial" w:hAnsi="Arial" w:cs="Arial"/>
              </w:rPr>
            </w:pPr>
            <w:r w:rsidRPr="00440FB2">
              <w:rPr>
                <w:rFonts w:ascii="Arial" w:hAnsi="Arial" w:cs="Arial"/>
              </w:rPr>
              <w:t>4.3</w:t>
            </w:r>
          </w:p>
        </w:tc>
        <w:tc>
          <w:tcPr>
            <w:tcW w:w="1504" w:type="dxa"/>
          </w:tcPr>
          <w:p w14:paraId="2EE10888" w14:textId="3A174C37" w:rsidR="00051C55" w:rsidRPr="00440FB2" w:rsidRDefault="00051C55" w:rsidP="00FD6F73">
            <w:pPr>
              <w:spacing w:line="276" w:lineRule="auto"/>
              <w:jc w:val="both"/>
              <w:rPr>
                <w:rFonts w:ascii="Arial" w:hAnsi="Arial" w:cs="Arial"/>
              </w:rPr>
            </w:pPr>
            <w:r w:rsidRPr="00440FB2">
              <w:rPr>
                <w:rFonts w:ascii="Arial" w:hAnsi="Arial" w:cs="Arial"/>
              </w:rPr>
              <w:t>4.</w:t>
            </w:r>
            <w:r w:rsidR="00395CF7">
              <w:rPr>
                <w:rFonts w:ascii="Arial" w:hAnsi="Arial" w:cs="Arial"/>
              </w:rPr>
              <w:t>8</w:t>
            </w:r>
          </w:p>
        </w:tc>
      </w:tr>
      <w:tr w:rsidR="00051C55" w:rsidRPr="00440FB2" w14:paraId="665A9EE5" w14:textId="77777777" w:rsidTr="00051C55">
        <w:tc>
          <w:tcPr>
            <w:tcW w:w="1758" w:type="dxa"/>
          </w:tcPr>
          <w:p w14:paraId="4DBE825A" w14:textId="77777777" w:rsidR="00051C55" w:rsidRPr="00440FB2" w:rsidRDefault="00051C55" w:rsidP="00FD6F73">
            <w:pPr>
              <w:spacing w:line="276" w:lineRule="auto"/>
              <w:jc w:val="both"/>
              <w:rPr>
                <w:rFonts w:ascii="Arial" w:hAnsi="Arial" w:cs="Arial"/>
              </w:rPr>
            </w:pPr>
            <w:r w:rsidRPr="00440FB2">
              <w:rPr>
                <w:rFonts w:ascii="Arial" w:hAnsi="Arial" w:cs="Arial"/>
              </w:rPr>
              <w:t>Help in role as mentor</w:t>
            </w:r>
          </w:p>
        </w:tc>
        <w:tc>
          <w:tcPr>
            <w:tcW w:w="1504" w:type="dxa"/>
          </w:tcPr>
          <w:p w14:paraId="209B9BC7" w14:textId="2AD3A3F0" w:rsidR="00051C55" w:rsidRPr="00440FB2" w:rsidRDefault="00051C55" w:rsidP="00FD6F73">
            <w:pPr>
              <w:spacing w:line="276" w:lineRule="auto"/>
              <w:jc w:val="both"/>
              <w:rPr>
                <w:rFonts w:ascii="Arial" w:hAnsi="Arial" w:cs="Arial"/>
              </w:rPr>
            </w:pPr>
            <w:r w:rsidRPr="00440FB2">
              <w:rPr>
                <w:rFonts w:ascii="Arial" w:hAnsi="Arial" w:cs="Arial"/>
              </w:rPr>
              <w:t>4.4</w:t>
            </w:r>
          </w:p>
        </w:tc>
        <w:tc>
          <w:tcPr>
            <w:tcW w:w="1504" w:type="dxa"/>
          </w:tcPr>
          <w:p w14:paraId="0CB3D60C" w14:textId="77777777" w:rsidR="00051C55" w:rsidRPr="00440FB2" w:rsidRDefault="00051C55" w:rsidP="00FD6F73">
            <w:pPr>
              <w:spacing w:line="276" w:lineRule="auto"/>
              <w:jc w:val="both"/>
              <w:rPr>
                <w:rFonts w:ascii="Arial" w:hAnsi="Arial" w:cs="Arial"/>
              </w:rPr>
            </w:pPr>
            <w:r w:rsidRPr="00440FB2">
              <w:rPr>
                <w:rFonts w:ascii="Arial" w:hAnsi="Arial" w:cs="Arial"/>
              </w:rPr>
              <w:t>4</w:t>
            </w:r>
          </w:p>
        </w:tc>
        <w:tc>
          <w:tcPr>
            <w:tcW w:w="1504" w:type="dxa"/>
          </w:tcPr>
          <w:p w14:paraId="6A27390A" w14:textId="1444EC62" w:rsidR="00051C55" w:rsidRPr="00440FB2" w:rsidRDefault="00051C55" w:rsidP="00FD6F73">
            <w:pPr>
              <w:spacing w:line="276" w:lineRule="auto"/>
              <w:jc w:val="both"/>
              <w:rPr>
                <w:rFonts w:ascii="Arial" w:hAnsi="Arial" w:cs="Arial"/>
              </w:rPr>
            </w:pPr>
            <w:r w:rsidRPr="00440FB2">
              <w:rPr>
                <w:rFonts w:ascii="Arial" w:hAnsi="Arial" w:cs="Arial"/>
              </w:rPr>
              <w:t>4.</w:t>
            </w:r>
            <w:r w:rsidR="00395CF7">
              <w:rPr>
                <w:rFonts w:ascii="Arial" w:hAnsi="Arial" w:cs="Arial"/>
              </w:rPr>
              <w:t>3</w:t>
            </w:r>
          </w:p>
        </w:tc>
        <w:tc>
          <w:tcPr>
            <w:tcW w:w="1504" w:type="dxa"/>
          </w:tcPr>
          <w:p w14:paraId="7DC414B0" w14:textId="332D15F0" w:rsidR="00051C55" w:rsidRPr="00440FB2" w:rsidRDefault="00051C55" w:rsidP="00FD6F73">
            <w:pPr>
              <w:spacing w:line="276" w:lineRule="auto"/>
              <w:jc w:val="both"/>
              <w:rPr>
                <w:rFonts w:ascii="Arial" w:hAnsi="Arial" w:cs="Arial"/>
              </w:rPr>
            </w:pPr>
            <w:r w:rsidRPr="00440FB2">
              <w:rPr>
                <w:rFonts w:ascii="Arial" w:hAnsi="Arial" w:cs="Arial"/>
              </w:rPr>
              <w:t>4.8</w:t>
            </w:r>
          </w:p>
        </w:tc>
      </w:tr>
      <w:tr w:rsidR="00051C55" w:rsidRPr="00440FB2" w14:paraId="677807DB" w14:textId="77777777" w:rsidTr="00051C55">
        <w:tc>
          <w:tcPr>
            <w:tcW w:w="1758" w:type="dxa"/>
          </w:tcPr>
          <w:p w14:paraId="3D8E93E1" w14:textId="77777777" w:rsidR="00051C55" w:rsidRPr="00440FB2" w:rsidRDefault="00051C55" w:rsidP="00FD6F73">
            <w:pPr>
              <w:spacing w:line="276" w:lineRule="auto"/>
              <w:jc w:val="both"/>
              <w:rPr>
                <w:rFonts w:ascii="Arial" w:hAnsi="Arial" w:cs="Arial"/>
              </w:rPr>
            </w:pPr>
            <w:r w:rsidRPr="00440FB2">
              <w:rPr>
                <w:rFonts w:ascii="Arial" w:hAnsi="Arial" w:cs="Arial"/>
              </w:rPr>
              <w:t>Trainers knowledgeable</w:t>
            </w:r>
          </w:p>
        </w:tc>
        <w:tc>
          <w:tcPr>
            <w:tcW w:w="1504" w:type="dxa"/>
          </w:tcPr>
          <w:p w14:paraId="21CBECAA" w14:textId="63AF63B7" w:rsidR="00051C55" w:rsidRPr="00440FB2" w:rsidRDefault="00051C55" w:rsidP="00FD6F73">
            <w:pPr>
              <w:spacing w:line="276" w:lineRule="auto"/>
              <w:jc w:val="both"/>
              <w:rPr>
                <w:rFonts w:ascii="Arial" w:hAnsi="Arial" w:cs="Arial"/>
              </w:rPr>
            </w:pPr>
            <w:r w:rsidRPr="00440FB2">
              <w:rPr>
                <w:rFonts w:ascii="Arial" w:hAnsi="Arial" w:cs="Arial"/>
              </w:rPr>
              <w:t>4.8</w:t>
            </w:r>
          </w:p>
        </w:tc>
        <w:tc>
          <w:tcPr>
            <w:tcW w:w="1504" w:type="dxa"/>
          </w:tcPr>
          <w:p w14:paraId="27430C01" w14:textId="5A9140EA" w:rsidR="00051C55" w:rsidRPr="00440FB2" w:rsidRDefault="00051C55" w:rsidP="00FD6F73">
            <w:pPr>
              <w:spacing w:line="276" w:lineRule="auto"/>
              <w:jc w:val="both"/>
              <w:rPr>
                <w:rFonts w:ascii="Arial" w:hAnsi="Arial" w:cs="Arial"/>
              </w:rPr>
            </w:pPr>
            <w:r w:rsidRPr="00440FB2">
              <w:rPr>
                <w:rFonts w:ascii="Arial" w:hAnsi="Arial" w:cs="Arial"/>
              </w:rPr>
              <w:t>4.</w:t>
            </w:r>
            <w:r w:rsidR="00395CF7">
              <w:rPr>
                <w:rFonts w:ascii="Arial" w:hAnsi="Arial" w:cs="Arial"/>
              </w:rPr>
              <w:t>8</w:t>
            </w:r>
          </w:p>
        </w:tc>
        <w:tc>
          <w:tcPr>
            <w:tcW w:w="1504" w:type="dxa"/>
          </w:tcPr>
          <w:p w14:paraId="52303876" w14:textId="11743E42" w:rsidR="00051C55" w:rsidRPr="00440FB2" w:rsidRDefault="00051C55" w:rsidP="00FD6F73">
            <w:pPr>
              <w:spacing w:line="276" w:lineRule="auto"/>
              <w:jc w:val="both"/>
              <w:rPr>
                <w:rFonts w:ascii="Arial" w:hAnsi="Arial" w:cs="Arial"/>
              </w:rPr>
            </w:pPr>
            <w:r w:rsidRPr="00440FB2">
              <w:rPr>
                <w:rFonts w:ascii="Arial" w:hAnsi="Arial" w:cs="Arial"/>
              </w:rPr>
              <w:t>4.8</w:t>
            </w:r>
          </w:p>
        </w:tc>
        <w:tc>
          <w:tcPr>
            <w:tcW w:w="1504" w:type="dxa"/>
          </w:tcPr>
          <w:p w14:paraId="1EF2E641" w14:textId="77777777" w:rsidR="00051C55" w:rsidRPr="00440FB2" w:rsidRDefault="00051C55" w:rsidP="00FD6F73">
            <w:pPr>
              <w:spacing w:line="276" w:lineRule="auto"/>
              <w:jc w:val="both"/>
              <w:rPr>
                <w:rFonts w:ascii="Arial" w:hAnsi="Arial" w:cs="Arial"/>
              </w:rPr>
            </w:pPr>
            <w:r w:rsidRPr="00440FB2">
              <w:rPr>
                <w:rFonts w:ascii="Arial" w:hAnsi="Arial" w:cs="Arial"/>
              </w:rPr>
              <w:t>5</w:t>
            </w:r>
          </w:p>
        </w:tc>
      </w:tr>
      <w:tr w:rsidR="00051C55" w:rsidRPr="00440FB2" w14:paraId="1FB04FF2" w14:textId="77777777" w:rsidTr="00051C55">
        <w:tc>
          <w:tcPr>
            <w:tcW w:w="1758" w:type="dxa"/>
          </w:tcPr>
          <w:p w14:paraId="02D237E6" w14:textId="77777777" w:rsidR="00051C55" w:rsidRPr="00440FB2" w:rsidRDefault="00051C55" w:rsidP="00FD6F73">
            <w:pPr>
              <w:spacing w:line="276" w:lineRule="auto"/>
              <w:jc w:val="both"/>
              <w:rPr>
                <w:rFonts w:ascii="Arial" w:hAnsi="Arial" w:cs="Arial"/>
              </w:rPr>
            </w:pPr>
            <w:r w:rsidRPr="00440FB2">
              <w:rPr>
                <w:rFonts w:ascii="Arial" w:hAnsi="Arial" w:cs="Arial"/>
              </w:rPr>
              <w:t>Met expectations</w:t>
            </w:r>
          </w:p>
        </w:tc>
        <w:tc>
          <w:tcPr>
            <w:tcW w:w="1504" w:type="dxa"/>
          </w:tcPr>
          <w:p w14:paraId="55B73624" w14:textId="33851702" w:rsidR="00051C55" w:rsidRPr="00440FB2" w:rsidRDefault="00051C55" w:rsidP="00FD6F73">
            <w:pPr>
              <w:spacing w:line="276" w:lineRule="auto"/>
              <w:jc w:val="both"/>
              <w:rPr>
                <w:rFonts w:ascii="Arial" w:hAnsi="Arial" w:cs="Arial"/>
              </w:rPr>
            </w:pPr>
            <w:r w:rsidRPr="00440FB2">
              <w:rPr>
                <w:rFonts w:ascii="Arial" w:hAnsi="Arial" w:cs="Arial"/>
              </w:rPr>
              <w:t>4.2</w:t>
            </w:r>
          </w:p>
        </w:tc>
        <w:tc>
          <w:tcPr>
            <w:tcW w:w="1504" w:type="dxa"/>
          </w:tcPr>
          <w:p w14:paraId="70A4D6C6" w14:textId="77777777" w:rsidR="00051C55" w:rsidRPr="00440FB2" w:rsidRDefault="00051C55" w:rsidP="00FD6F73">
            <w:pPr>
              <w:spacing w:line="276" w:lineRule="auto"/>
              <w:jc w:val="both"/>
              <w:rPr>
                <w:rFonts w:ascii="Arial" w:hAnsi="Arial" w:cs="Arial"/>
              </w:rPr>
            </w:pPr>
            <w:r w:rsidRPr="00440FB2">
              <w:rPr>
                <w:rFonts w:ascii="Arial" w:hAnsi="Arial" w:cs="Arial"/>
              </w:rPr>
              <w:t>4</w:t>
            </w:r>
          </w:p>
        </w:tc>
        <w:tc>
          <w:tcPr>
            <w:tcW w:w="1504" w:type="dxa"/>
          </w:tcPr>
          <w:p w14:paraId="7ED056A6" w14:textId="13D087F0" w:rsidR="00051C55" w:rsidRPr="00440FB2" w:rsidRDefault="00051C55" w:rsidP="00FD6F73">
            <w:pPr>
              <w:spacing w:line="276" w:lineRule="auto"/>
              <w:jc w:val="both"/>
              <w:rPr>
                <w:rFonts w:ascii="Arial" w:hAnsi="Arial" w:cs="Arial"/>
              </w:rPr>
            </w:pPr>
            <w:r w:rsidRPr="00440FB2">
              <w:rPr>
                <w:rFonts w:ascii="Arial" w:hAnsi="Arial" w:cs="Arial"/>
              </w:rPr>
              <w:t>4.3</w:t>
            </w:r>
          </w:p>
        </w:tc>
        <w:tc>
          <w:tcPr>
            <w:tcW w:w="1504" w:type="dxa"/>
          </w:tcPr>
          <w:p w14:paraId="19990DBA" w14:textId="77777777" w:rsidR="00051C55" w:rsidRPr="00440FB2" w:rsidRDefault="00051C55" w:rsidP="00FD6F73">
            <w:pPr>
              <w:spacing w:line="276" w:lineRule="auto"/>
              <w:jc w:val="both"/>
              <w:rPr>
                <w:rFonts w:ascii="Arial" w:hAnsi="Arial" w:cs="Arial"/>
              </w:rPr>
            </w:pPr>
            <w:r w:rsidRPr="00440FB2">
              <w:rPr>
                <w:rFonts w:ascii="Arial" w:hAnsi="Arial" w:cs="Arial"/>
              </w:rPr>
              <w:t>4.5</w:t>
            </w:r>
          </w:p>
        </w:tc>
      </w:tr>
      <w:tr w:rsidR="00051C55" w:rsidRPr="00440FB2" w14:paraId="14473D9A" w14:textId="77777777" w:rsidTr="00051C55">
        <w:tc>
          <w:tcPr>
            <w:tcW w:w="1758" w:type="dxa"/>
          </w:tcPr>
          <w:p w14:paraId="49F7B34E" w14:textId="77777777" w:rsidR="00051C55" w:rsidRPr="00440FB2" w:rsidRDefault="00051C55" w:rsidP="00FD6F73">
            <w:pPr>
              <w:spacing w:line="276" w:lineRule="auto"/>
              <w:jc w:val="both"/>
              <w:rPr>
                <w:rFonts w:ascii="Arial" w:hAnsi="Arial" w:cs="Arial"/>
              </w:rPr>
            </w:pPr>
            <w:r w:rsidRPr="00440FB2">
              <w:rPr>
                <w:rFonts w:ascii="Arial" w:hAnsi="Arial" w:cs="Arial"/>
              </w:rPr>
              <w:t>Right length</w:t>
            </w:r>
          </w:p>
        </w:tc>
        <w:tc>
          <w:tcPr>
            <w:tcW w:w="1504" w:type="dxa"/>
          </w:tcPr>
          <w:p w14:paraId="3EA6A09C" w14:textId="41FBBE5B" w:rsidR="00051C55" w:rsidRPr="00440FB2" w:rsidRDefault="00051C55" w:rsidP="00FD6F73">
            <w:pPr>
              <w:spacing w:line="276" w:lineRule="auto"/>
              <w:jc w:val="both"/>
              <w:rPr>
                <w:rFonts w:ascii="Arial" w:hAnsi="Arial" w:cs="Arial"/>
              </w:rPr>
            </w:pPr>
            <w:r w:rsidRPr="00440FB2">
              <w:rPr>
                <w:rFonts w:ascii="Arial" w:hAnsi="Arial" w:cs="Arial"/>
              </w:rPr>
              <w:t>4.4</w:t>
            </w:r>
          </w:p>
        </w:tc>
        <w:tc>
          <w:tcPr>
            <w:tcW w:w="1504" w:type="dxa"/>
          </w:tcPr>
          <w:p w14:paraId="196C6262" w14:textId="71C27D6D" w:rsidR="00051C55" w:rsidRPr="00440FB2" w:rsidRDefault="00051C55" w:rsidP="00FD6F73">
            <w:pPr>
              <w:spacing w:line="276" w:lineRule="auto"/>
              <w:jc w:val="both"/>
              <w:rPr>
                <w:rFonts w:ascii="Arial" w:hAnsi="Arial" w:cs="Arial"/>
              </w:rPr>
            </w:pPr>
            <w:r w:rsidRPr="00440FB2">
              <w:rPr>
                <w:rFonts w:ascii="Arial" w:hAnsi="Arial" w:cs="Arial"/>
              </w:rPr>
              <w:t>3.6</w:t>
            </w:r>
          </w:p>
        </w:tc>
        <w:tc>
          <w:tcPr>
            <w:tcW w:w="1504" w:type="dxa"/>
          </w:tcPr>
          <w:p w14:paraId="6E06F7AE" w14:textId="4D52ACAB" w:rsidR="00051C55" w:rsidRPr="00440FB2" w:rsidRDefault="00051C55" w:rsidP="00FD6F73">
            <w:pPr>
              <w:spacing w:line="276" w:lineRule="auto"/>
              <w:jc w:val="both"/>
              <w:rPr>
                <w:rFonts w:ascii="Arial" w:hAnsi="Arial" w:cs="Arial"/>
              </w:rPr>
            </w:pPr>
            <w:r w:rsidRPr="00440FB2">
              <w:rPr>
                <w:rFonts w:ascii="Arial" w:hAnsi="Arial" w:cs="Arial"/>
              </w:rPr>
              <w:t>4.3</w:t>
            </w:r>
          </w:p>
        </w:tc>
        <w:tc>
          <w:tcPr>
            <w:tcW w:w="1504" w:type="dxa"/>
          </w:tcPr>
          <w:p w14:paraId="1C58C340" w14:textId="77777777" w:rsidR="00051C55" w:rsidRPr="00440FB2" w:rsidRDefault="00051C55" w:rsidP="00FD6F73">
            <w:pPr>
              <w:spacing w:line="276" w:lineRule="auto"/>
              <w:jc w:val="both"/>
              <w:rPr>
                <w:rFonts w:ascii="Arial" w:hAnsi="Arial" w:cs="Arial"/>
              </w:rPr>
            </w:pPr>
            <w:r w:rsidRPr="00440FB2">
              <w:rPr>
                <w:rFonts w:ascii="Arial" w:hAnsi="Arial" w:cs="Arial"/>
              </w:rPr>
              <w:t>4.5</w:t>
            </w:r>
          </w:p>
        </w:tc>
      </w:tr>
      <w:tr w:rsidR="00051C55" w:rsidRPr="00440FB2" w14:paraId="09F5AD05" w14:textId="77777777" w:rsidTr="00051C55">
        <w:tc>
          <w:tcPr>
            <w:tcW w:w="1758" w:type="dxa"/>
          </w:tcPr>
          <w:p w14:paraId="0C12FE23" w14:textId="77777777" w:rsidR="00051C55" w:rsidRPr="00440FB2" w:rsidRDefault="00051C55" w:rsidP="00FD6F73">
            <w:pPr>
              <w:spacing w:line="276" w:lineRule="auto"/>
              <w:jc w:val="both"/>
              <w:rPr>
                <w:rFonts w:ascii="Arial" w:hAnsi="Arial" w:cs="Arial"/>
              </w:rPr>
            </w:pPr>
            <w:r w:rsidRPr="00440FB2">
              <w:rPr>
                <w:rFonts w:ascii="Arial" w:hAnsi="Arial" w:cs="Arial"/>
              </w:rPr>
              <w:t>Room/facilities</w:t>
            </w:r>
          </w:p>
        </w:tc>
        <w:tc>
          <w:tcPr>
            <w:tcW w:w="1504" w:type="dxa"/>
          </w:tcPr>
          <w:p w14:paraId="4FAC393D" w14:textId="77B6EF83" w:rsidR="00051C55" w:rsidRPr="00440FB2" w:rsidRDefault="00051C55" w:rsidP="00FD6F73">
            <w:pPr>
              <w:spacing w:line="276" w:lineRule="auto"/>
              <w:jc w:val="both"/>
              <w:rPr>
                <w:rFonts w:ascii="Arial" w:hAnsi="Arial" w:cs="Arial"/>
              </w:rPr>
            </w:pPr>
            <w:r w:rsidRPr="00440FB2">
              <w:rPr>
                <w:rFonts w:ascii="Arial" w:hAnsi="Arial" w:cs="Arial"/>
              </w:rPr>
              <w:t>3.</w:t>
            </w:r>
            <w:r w:rsidR="00395CF7">
              <w:rPr>
                <w:rFonts w:ascii="Arial" w:hAnsi="Arial" w:cs="Arial"/>
              </w:rPr>
              <w:t>4</w:t>
            </w:r>
          </w:p>
        </w:tc>
        <w:tc>
          <w:tcPr>
            <w:tcW w:w="1504" w:type="dxa"/>
          </w:tcPr>
          <w:p w14:paraId="1D1CBFAA" w14:textId="400F7B29" w:rsidR="00051C55" w:rsidRPr="00440FB2" w:rsidRDefault="00051C55" w:rsidP="00FD6F73">
            <w:pPr>
              <w:spacing w:line="276" w:lineRule="auto"/>
              <w:jc w:val="both"/>
              <w:rPr>
                <w:rFonts w:ascii="Arial" w:hAnsi="Arial" w:cs="Arial"/>
              </w:rPr>
            </w:pPr>
            <w:r w:rsidRPr="00440FB2">
              <w:rPr>
                <w:rFonts w:ascii="Arial" w:hAnsi="Arial" w:cs="Arial"/>
              </w:rPr>
              <w:t>4.</w:t>
            </w:r>
            <w:r w:rsidR="00395CF7">
              <w:rPr>
                <w:rFonts w:ascii="Arial" w:hAnsi="Arial" w:cs="Arial"/>
              </w:rPr>
              <w:t>4</w:t>
            </w:r>
          </w:p>
        </w:tc>
        <w:tc>
          <w:tcPr>
            <w:tcW w:w="1504" w:type="dxa"/>
          </w:tcPr>
          <w:p w14:paraId="72F1A2D0" w14:textId="77777777" w:rsidR="00051C55" w:rsidRPr="00440FB2" w:rsidRDefault="00051C55" w:rsidP="00FD6F73">
            <w:pPr>
              <w:spacing w:line="276" w:lineRule="auto"/>
              <w:jc w:val="both"/>
              <w:rPr>
                <w:rFonts w:ascii="Arial" w:hAnsi="Arial" w:cs="Arial"/>
              </w:rPr>
            </w:pPr>
            <w:r w:rsidRPr="00440FB2">
              <w:rPr>
                <w:rFonts w:ascii="Arial" w:hAnsi="Arial" w:cs="Arial"/>
              </w:rPr>
              <w:t>4</w:t>
            </w:r>
          </w:p>
        </w:tc>
        <w:tc>
          <w:tcPr>
            <w:tcW w:w="1504" w:type="dxa"/>
          </w:tcPr>
          <w:p w14:paraId="3AFFFF66" w14:textId="2CF4B66D" w:rsidR="00051C55" w:rsidRPr="00440FB2" w:rsidRDefault="00051C55" w:rsidP="00FD6F73">
            <w:pPr>
              <w:spacing w:line="276" w:lineRule="auto"/>
              <w:jc w:val="both"/>
              <w:rPr>
                <w:rFonts w:ascii="Arial" w:hAnsi="Arial" w:cs="Arial"/>
              </w:rPr>
            </w:pPr>
            <w:r w:rsidRPr="00440FB2">
              <w:rPr>
                <w:rFonts w:ascii="Arial" w:hAnsi="Arial" w:cs="Arial"/>
              </w:rPr>
              <w:t>4.8</w:t>
            </w:r>
          </w:p>
        </w:tc>
      </w:tr>
    </w:tbl>
    <w:p w14:paraId="30FB5ECD" w14:textId="77777777" w:rsidR="00C0109A" w:rsidRPr="00440FB2" w:rsidRDefault="00C0109A" w:rsidP="00FD6F73">
      <w:pPr>
        <w:jc w:val="both"/>
        <w:rPr>
          <w:rFonts w:ascii="Arial" w:hAnsi="Arial" w:cs="Arial"/>
        </w:rPr>
      </w:pPr>
    </w:p>
    <w:p w14:paraId="1B5BFDC2" w14:textId="4B952D33" w:rsidR="009E52F5" w:rsidRPr="00440FB2" w:rsidRDefault="00B90172" w:rsidP="00FD6F73">
      <w:pPr>
        <w:jc w:val="both"/>
        <w:rPr>
          <w:rFonts w:ascii="Arial" w:hAnsi="Arial" w:cs="Arial"/>
        </w:rPr>
      </w:pPr>
      <w:r w:rsidRPr="00440FB2">
        <w:rPr>
          <w:rFonts w:ascii="Arial" w:hAnsi="Arial" w:cs="Arial"/>
        </w:rPr>
        <w:t>Exhausted attendees</w:t>
      </w:r>
      <w:r w:rsidR="004B2E7A" w:rsidRPr="00440FB2">
        <w:rPr>
          <w:rFonts w:ascii="Arial" w:hAnsi="Arial" w:cs="Arial"/>
        </w:rPr>
        <w:t xml:space="preserve"> gave a clear message, especially during the second and third training </w:t>
      </w:r>
      <w:r w:rsidR="00C41818" w:rsidRPr="00440FB2">
        <w:rPr>
          <w:rFonts w:ascii="Arial" w:hAnsi="Arial" w:cs="Arial"/>
        </w:rPr>
        <w:t>days that</w:t>
      </w:r>
      <w:r w:rsidR="004B2E7A" w:rsidRPr="00440FB2">
        <w:rPr>
          <w:rFonts w:ascii="Arial" w:hAnsi="Arial" w:cs="Arial"/>
        </w:rPr>
        <w:t xml:space="preserve"> the trainers had packed too much in to a si</w:t>
      </w:r>
      <w:r w:rsidR="00C2453F" w:rsidRPr="00440FB2">
        <w:rPr>
          <w:rFonts w:ascii="Arial" w:hAnsi="Arial" w:cs="Arial"/>
        </w:rPr>
        <w:t>n</w:t>
      </w:r>
      <w:r w:rsidR="004B2E7A" w:rsidRPr="00440FB2">
        <w:rPr>
          <w:rFonts w:ascii="Arial" w:hAnsi="Arial" w:cs="Arial"/>
        </w:rPr>
        <w:t>gle day</w:t>
      </w:r>
      <w:r w:rsidR="009E52F5" w:rsidRPr="00440FB2">
        <w:rPr>
          <w:rFonts w:ascii="Arial" w:hAnsi="Arial" w:cs="Arial"/>
        </w:rPr>
        <w:t xml:space="preserve">. </w:t>
      </w:r>
      <w:r w:rsidR="00C41818" w:rsidRPr="00440FB2">
        <w:rPr>
          <w:rFonts w:ascii="Arial" w:hAnsi="Arial" w:cs="Arial"/>
        </w:rPr>
        <w:t>The</w:t>
      </w:r>
      <w:r w:rsidR="004B2E7A" w:rsidRPr="00440FB2">
        <w:rPr>
          <w:rFonts w:ascii="Arial" w:hAnsi="Arial" w:cs="Arial"/>
        </w:rPr>
        <w:t xml:space="preserve"> researchers were constrained by the project brief and welcomed feedback which supported their view that</w:t>
      </w:r>
      <w:r w:rsidR="009E52F5" w:rsidRPr="00440FB2">
        <w:rPr>
          <w:rFonts w:ascii="Arial" w:hAnsi="Arial" w:cs="Arial"/>
        </w:rPr>
        <w:t xml:space="preserve"> </w:t>
      </w:r>
      <w:r w:rsidRPr="00440FB2">
        <w:rPr>
          <w:rFonts w:ascii="Arial" w:hAnsi="Arial" w:cs="Arial"/>
        </w:rPr>
        <w:t>more time was needed.</w:t>
      </w:r>
      <w:r w:rsidR="009E52F5" w:rsidRPr="00440FB2">
        <w:rPr>
          <w:rFonts w:ascii="Arial" w:hAnsi="Arial" w:cs="Arial"/>
        </w:rPr>
        <w:t xml:space="preserve"> </w:t>
      </w:r>
      <w:r w:rsidR="004B2E7A" w:rsidRPr="00440FB2">
        <w:rPr>
          <w:rFonts w:ascii="Arial" w:hAnsi="Arial" w:cs="Arial"/>
        </w:rPr>
        <w:t>T</w:t>
      </w:r>
      <w:r w:rsidR="009E52F5" w:rsidRPr="00440FB2">
        <w:rPr>
          <w:rFonts w:ascii="Arial" w:hAnsi="Arial" w:cs="Arial"/>
        </w:rPr>
        <w:t xml:space="preserve">he only negative comments  came from </w:t>
      </w:r>
      <w:r w:rsidR="004B2E7A" w:rsidRPr="00440FB2">
        <w:rPr>
          <w:rFonts w:ascii="Arial" w:hAnsi="Arial" w:cs="Arial"/>
        </w:rPr>
        <w:t xml:space="preserve">two </w:t>
      </w:r>
      <w:r w:rsidR="009E52F5" w:rsidRPr="00440FB2">
        <w:rPr>
          <w:rFonts w:ascii="Arial" w:hAnsi="Arial" w:cs="Arial"/>
        </w:rPr>
        <w:t>participants</w:t>
      </w:r>
      <w:r w:rsidR="004B2E7A" w:rsidRPr="00440FB2">
        <w:rPr>
          <w:rFonts w:ascii="Arial" w:hAnsi="Arial" w:cs="Arial"/>
        </w:rPr>
        <w:t xml:space="preserve">, one of whom was not really clear about the </w:t>
      </w:r>
      <w:r w:rsidRPr="00440FB2">
        <w:rPr>
          <w:rFonts w:ascii="Arial" w:hAnsi="Arial" w:cs="Arial"/>
        </w:rPr>
        <w:t xml:space="preserve">project </w:t>
      </w:r>
      <w:r w:rsidR="004B2E7A" w:rsidRPr="00440FB2">
        <w:rPr>
          <w:rFonts w:ascii="Arial" w:hAnsi="Arial" w:cs="Arial"/>
        </w:rPr>
        <w:t>remit</w:t>
      </w:r>
      <w:r w:rsidRPr="00440FB2">
        <w:rPr>
          <w:rFonts w:ascii="Arial" w:hAnsi="Arial" w:cs="Arial"/>
        </w:rPr>
        <w:t xml:space="preserve"> and another who was an experienced mentor and  understood SPELL already.</w:t>
      </w:r>
      <w:r w:rsidR="002332C0">
        <w:rPr>
          <w:rFonts w:ascii="Arial" w:hAnsi="Arial" w:cs="Arial"/>
        </w:rPr>
        <w:t xml:space="preserve"> </w:t>
      </w:r>
      <w:r w:rsidR="009E52F5" w:rsidRPr="00440FB2">
        <w:rPr>
          <w:rFonts w:ascii="Arial" w:hAnsi="Arial" w:cs="Arial"/>
        </w:rPr>
        <w:t>Of the other</w:t>
      </w:r>
      <w:r w:rsidR="00851153" w:rsidRPr="00440FB2">
        <w:rPr>
          <w:rFonts w:ascii="Arial" w:hAnsi="Arial" w:cs="Arial"/>
        </w:rPr>
        <w:t>s</w:t>
      </w:r>
      <w:r w:rsidR="009E52F5" w:rsidRPr="00440FB2">
        <w:rPr>
          <w:rFonts w:ascii="Arial" w:hAnsi="Arial" w:cs="Arial"/>
        </w:rPr>
        <w:t xml:space="preserve"> who attended and offered feedback, the</w:t>
      </w:r>
      <w:r w:rsidR="00851153" w:rsidRPr="00440FB2">
        <w:rPr>
          <w:rFonts w:ascii="Arial" w:hAnsi="Arial" w:cs="Arial"/>
        </w:rPr>
        <w:t xml:space="preserve"> vast </w:t>
      </w:r>
      <w:r w:rsidR="008B6E9A" w:rsidRPr="00440FB2">
        <w:rPr>
          <w:rFonts w:ascii="Arial" w:hAnsi="Arial" w:cs="Arial"/>
        </w:rPr>
        <w:t>majority</w:t>
      </w:r>
      <w:r w:rsidR="00F3207C" w:rsidRPr="00440FB2">
        <w:rPr>
          <w:rFonts w:ascii="Arial" w:hAnsi="Arial" w:cs="Arial"/>
        </w:rPr>
        <w:t xml:space="preserve"> of</w:t>
      </w:r>
      <w:r w:rsidR="008B6E9A" w:rsidRPr="00440FB2">
        <w:rPr>
          <w:rFonts w:ascii="Arial" w:hAnsi="Arial" w:cs="Arial"/>
        </w:rPr>
        <w:t xml:space="preserve"> responses were</w:t>
      </w:r>
      <w:r w:rsidR="004B2E7A" w:rsidRPr="00440FB2">
        <w:rPr>
          <w:rFonts w:ascii="Arial" w:hAnsi="Arial" w:cs="Arial"/>
        </w:rPr>
        <w:t>, as noted previously,</w:t>
      </w:r>
      <w:r w:rsidR="009E52F5" w:rsidRPr="00440FB2">
        <w:rPr>
          <w:rFonts w:ascii="Arial" w:hAnsi="Arial" w:cs="Arial"/>
        </w:rPr>
        <w:t xml:space="preserve"> very positive and encouraging.</w:t>
      </w:r>
    </w:p>
    <w:p w14:paraId="3322B326" w14:textId="34F3D1AC" w:rsidR="00C74817" w:rsidRPr="00440FB2" w:rsidRDefault="004B2E7A" w:rsidP="00FD6F73">
      <w:pPr>
        <w:jc w:val="both"/>
        <w:rPr>
          <w:rFonts w:ascii="Arial" w:hAnsi="Arial" w:cs="Arial"/>
        </w:rPr>
      </w:pPr>
      <w:r w:rsidRPr="00440FB2">
        <w:rPr>
          <w:rFonts w:ascii="Arial" w:hAnsi="Arial" w:cs="Arial"/>
        </w:rPr>
        <w:t>Open ended comments about</w:t>
      </w:r>
      <w:r w:rsidR="008A3A78" w:rsidRPr="00440FB2">
        <w:rPr>
          <w:rFonts w:ascii="Arial" w:hAnsi="Arial" w:cs="Arial"/>
        </w:rPr>
        <w:t xml:space="preserve"> what </w:t>
      </w:r>
      <w:r w:rsidRPr="00440FB2">
        <w:rPr>
          <w:rFonts w:ascii="Arial" w:hAnsi="Arial" w:cs="Arial"/>
        </w:rPr>
        <w:t xml:space="preserve">attendees </w:t>
      </w:r>
      <w:r w:rsidR="008A3A78" w:rsidRPr="00440FB2">
        <w:rPr>
          <w:rFonts w:ascii="Arial" w:hAnsi="Arial" w:cs="Arial"/>
        </w:rPr>
        <w:t>liked most about the training</w:t>
      </w:r>
      <w:r w:rsidRPr="00440FB2">
        <w:rPr>
          <w:rFonts w:ascii="Arial" w:hAnsi="Arial" w:cs="Arial"/>
        </w:rPr>
        <w:t xml:space="preserve"> were analysed thematically. Broad themes are presented </w:t>
      </w:r>
      <w:r w:rsidR="00C41818" w:rsidRPr="00440FB2">
        <w:rPr>
          <w:rFonts w:ascii="Arial" w:hAnsi="Arial" w:cs="Arial"/>
        </w:rPr>
        <w:t>here</w:t>
      </w:r>
      <w:r w:rsidRPr="00440FB2">
        <w:rPr>
          <w:rFonts w:ascii="Arial" w:hAnsi="Arial" w:cs="Arial"/>
        </w:rPr>
        <w:t>,</w:t>
      </w:r>
      <w:r w:rsidR="008A3A78" w:rsidRPr="00440FB2">
        <w:rPr>
          <w:rFonts w:ascii="Arial" w:hAnsi="Arial" w:cs="Arial"/>
        </w:rPr>
        <w:t xml:space="preserve"> in order</w:t>
      </w:r>
      <w:r w:rsidRPr="00440FB2">
        <w:rPr>
          <w:rFonts w:ascii="Arial" w:hAnsi="Arial" w:cs="Arial"/>
        </w:rPr>
        <w:t xml:space="preserve"> (highest first)</w:t>
      </w:r>
      <w:r w:rsidR="000D1829">
        <w:rPr>
          <w:rFonts w:ascii="Arial" w:hAnsi="Arial" w:cs="Arial"/>
        </w:rPr>
        <w:t>,</w:t>
      </w:r>
      <w:r w:rsidR="008A3A78" w:rsidRPr="00440FB2">
        <w:rPr>
          <w:rFonts w:ascii="Arial" w:hAnsi="Arial" w:cs="Arial"/>
        </w:rPr>
        <w:t xml:space="preserve"> </w:t>
      </w:r>
      <w:r w:rsidRPr="00440FB2">
        <w:rPr>
          <w:rFonts w:ascii="Arial" w:hAnsi="Arial" w:cs="Arial"/>
        </w:rPr>
        <w:t>according to the number of mentions</w:t>
      </w:r>
      <w:r w:rsidR="008A3A78" w:rsidRPr="00440FB2">
        <w:rPr>
          <w:rFonts w:ascii="Arial" w:hAnsi="Arial" w:cs="Arial"/>
        </w:rPr>
        <w:t xml:space="preserve"> throughout the four training sessions:</w:t>
      </w:r>
    </w:p>
    <w:p w14:paraId="553F9112" w14:textId="77777777" w:rsidR="00334C9D" w:rsidRPr="00440FB2" w:rsidRDefault="008A3A78" w:rsidP="004721EF">
      <w:pPr>
        <w:jc w:val="both"/>
        <w:rPr>
          <w:rFonts w:ascii="Arial" w:hAnsi="Arial" w:cs="Arial"/>
          <w:i/>
        </w:rPr>
      </w:pPr>
      <w:r w:rsidRPr="00440FB2">
        <w:rPr>
          <w:rFonts w:ascii="Arial" w:hAnsi="Arial" w:cs="Arial"/>
          <w:i/>
        </w:rPr>
        <w:t xml:space="preserve">Speakers </w:t>
      </w:r>
      <w:r w:rsidR="004C2F2B" w:rsidRPr="00440FB2">
        <w:rPr>
          <w:rFonts w:ascii="Arial" w:hAnsi="Arial" w:cs="Arial"/>
          <w:i/>
        </w:rPr>
        <w:t>being on the autism spectrum</w:t>
      </w:r>
      <w:r w:rsidR="004C2F2B" w:rsidRPr="00440FB2">
        <w:rPr>
          <w:rFonts w:ascii="Arial" w:hAnsi="Arial" w:cs="Arial"/>
          <w:i/>
        </w:rPr>
        <w:tab/>
      </w:r>
      <w:r w:rsidR="004C2F2B" w:rsidRPr="00440FB2">
        <w:rPr>
          <w:rFonts w:ascii="Arial" w:hAnsi="Arial" w:cs="Arial"/>
          <w:i/>
        </w:rPr>
        <w:tab/>
      </w:r>
    </w:p>
    <w:p w14:paraId="02AD3855" w14:textId="77777777" w:rsidR="008A3A78" w:rsidRPr="00440FB2" w:rsidRDefault="008A3A78" w:rsidP="004721EF">
      <w:pPr>
        <w:jc w:val="both"/>
        <w:rPr>
          <w:rFonts w:ascii="Arial" w:hAnsi="Arial" w:cs="Arial"/>
          <w:i/>
        </w:rPr>
      </w:pPr>
      <w:r w:rsidRPr="00440FB2">
        <w:rPr>
          <w:rFonts w:ascii="Arial" w:hAnsi="Arial" w:cs="Arial"/>
          <w:i/>
        </w:rPr>
        <w:lastRenderedPageBreak/>
        <w:t>The balance</w:t>
      </w:r>
      <w:r w:rsidR="004C2F2B" w:rsidRPr="00440FB2">
        <w:rPr>
          <w:rFonts w:ascii="Arial" w:hAnsi="Arial" w:cs="Arial"/>
          <w:i/>
        </w:rPr>
        <w:t>, variety and structure of the content</w:t>
      </w:r>
      <w:r w:rsidR="004C2F2B" w:rsidRPr="00440FB2">
        <w:rPr>
          <w:rFonts w:ascii="Arial" w:hAnsi="Arial" w:cs="Arial"/>
          <w:i/>
        </w:rPr>
        <w:tab/>
      </w:r>
    </w:p>
    <w:p w14:paraId="4A56D1B8" w14:textId="77777777" w:rsidR="008A3A78" w:rsidRPr="00440FB2" w:rsidRDefault="008A3A78" w:rsidP="00FD6F73">
      <w:pPr>
        <w:jc w:val="both"/>
        <w:rPr>
          <w:rFonts w:ascii="Arial" w:hAnsi="Arial" w:cs="Arial"/>
          <w:i/>
        </w:rPr>
      </w:pPr>
      <w:r w:rsidRPr="00440FB2">
        <w:rPr>
          <w:rFonts w:ascii="Arial" w:hAnsi="Arial" w:cs="Arial"/>
          <w:i/>
        </w:rPr>
        <w:t>Activities and discussions regarding strateg</w:t>
      </w:r>
      <w:r w:rsidR="004C2F2B" w:rsidRPr="00440FB2">
        <w:rPr>
          <w:rFonts w:ascii="Arial" w:hAnsi="Arial" w:cs="Arial"/>
          <w:i/>
        </w:rPr>
        <w:t>ies</w:t>
      </w:r>
      <w:r w:rsidR="004C2F2B" w:rsidRPr="00440FB2">
        <w:rPr>
          <w:rFonts w:ascii="Arial" w:hAnsi="Arial" w:cs="Arial"/>
          <w:i/>
        </w:rPr>
        <w:tab/>
      </w:r>
      <w:r w:rsidR="004C2F2B" w:rsidRPr="00440FB2">
        <w:rPr>
          <w:rFonts w:ascii="Arial" w:hAnsi="Arial" w:cs="Arial"/>
        </w:rPr>
        <w:tab/>
      </w:r>
    </w:p>
    <w:p w14:paraId="7FB86C90" w14:textId="77777777" w:rsidR="004C2F2B" w:rsidRPr="00440FB2" w:rsidRDefault="004C2F2B" w:rsidP="004721EF">
      <w:pPr>
        <w:jc w:val="both"/>
        <w:rPr>
          <w:rFonts w:ascii="Arial" w:hAnsi="Arial" w:cs="Arial"/>
          <w:i/>
        </w:rPr>
      </w:pPr>
      <w:r w:rsidRPr="00440FB2">
        <w:rPr>
          <w:rFonts w:ascii="Arial" w:hAnsi="Arial" w:cs="Arial"/>
          <w:i/>
        </w:rPr>
        <w:t>Straightforward and informative materials</w:t>
      </w:r>
      <w:r w:rsidRPr="00440FB2">
        <w:rPr>
          <w:rFonts w:ascii="Arial" w:hAnsi="Arial" w:cs="Arial"/>
          <w:i/>
        </w:rPr>
        <w:tab/>
      </w:r>
      <w:r w:rsidRPr="00440FB2">
        <w:rPr>
          <w:rFonts w:ascii="Arial" w:hAnsi="Arial" w:cs="Arial"/>
          <w:i/>
        </w:rPr>
        <w:tab/>
      </w:r>
    </w:p>
    <w:p w14:paraId="6129D6A8" w14:textId="77777777" w:rsidR="00334C9D" w:rsidRPr="00440FB2" w:rsidRDefault="004C2F2B" w:rsidP="004721EF">
      <w:pPr>
        <w:jc w:val="both"/>
        <w:rPr>
          <w:rFonts w:ascii="Arial" w:hAnsi="Arial" w:cs="Arial"/>
          <w:i/>
        </w:rPr>
      </w:pPr>
      <w:r w:rsidRPr="00440FB2">
        <w:rPr>
          <w:rFonts w:ascii="Arial" w:hAnsi="Arial" w:cs="Arial"/>
          <w:i/>
        </w:rPr>
        <w:t>The talk on autism and gender being included</w:t>
      </w:r>
      <w:r w:rsidRPr="00440FB2">
        <w:rPr>
          <w:rFonts w:ascii="Arial" w:hAnsi="Arial" w:cs="Arial"/>
          <w:i/>
        </w:rPr>
        <w:tab/>
      </w:r>
    </w:p>
    <w:p w14:paraId="1D1CDF19" w14:textId="77777777" w:rsidR="00334C9D" w:rsidRPr="00440FB2" w:rsidRDefault="00906141" w:rsidP="004721EF">
      <w:pPr>
        <w:jc w:val="both"/>
        <w:rPr>
          <w:rFonts w:ascii="Arial" w:hAnsi="Arial" w:cs="Arial"/>
          <w:i/>
        </w:rPr>
      </w:pPr>
      <w:r w:rsidRPr="00440FB2">
        <w:rPr>
          <w:rFonts w:ascii="Arial" w:hAnsi="Arial" w:cs="Arial"/>
          <w:i/>
        </w:rPr>
        <w:t>Networking and learning from others</w:t>
      </w:r>
      <w:r w:rsidR="004C2F2B" w:rsidRPr="00440FB2">
        <w:rPr>
          <w:rFonts w:ascii="Arial" w:hAnsi="Arial" w:cs="Arial"/>
          <w:i/>
        </w:rPr>
        <w:tab/>
      </w:r>
    </w:p>
    <w:p w14:paraId="77A7836B" w14:textId="77777777" w:rsidR="00906141" w:rsidRPr="00440FB2" w:rsidRDefault="00906141" w:rsidP="00FD6F73">
      <w:pPr>
        <w:jc w:val="both"/>
        <w:rPr>
          <w:rFonts w:ascii="Arial" w:hAnsi="Arial" w:cs="Arial"/>
          <w:i/>
        </w:rPr>
      </w:pPr>
      <w:r w:rsidRPr="00440FB2">
        <w:rPr>
          <w:rFonts w:ascii="Arial" w:hAnsi="Arial" w:cs="Arial"/>
          <w:i/>
        </w:rPr>
        <w:t>Focus on more effecti</w:t>
      </w:r>
      <w:r w:rsidR="004C2F2B" w:rsidRPr="00440FB2">
        <w:rPr>
          <w:rFonts w:ascii="Arial" w:hAnsi="Arial" w:cs="Arial"/>
          <w:i/>
        </w:rPr>
        <w:t>ve relationships</w:t>
      </w:r>
      <w:r w:rsidR="004C2F2B" w:rsidRPr="00440FB2">
        <w:rPr>
          <w:rFonts w:ascii="Arial" w:hAnsi="Arial" w:cs="Arial"/>
        </w:rPr>
        <w:tab/>
      </w:r>
      <w:r w:rsidR="004C2F2B" w:rsidRPr="00440FB2">
        <w:rPr>
          <w:rFonts w:ascii="Arial" w:hAnsi="Arial" w:cs="Arial"/>
        </w:rPr>
        <w:tab/>
      </w:r>
    </w:p>
    <w:p w14:paraId="706988B1" w14:textId="77777777" w:rsidR="004C2F2B" w:rsidRPr="00440FB2" w:rsidRDefault="004C2F2B" w:rsidP="004721EF">
      <w:pPr>
        <w:jc w:val="both"/>
        <w:rPr>
          <w:rFonts w:ascii="Arial" w:hAnsi="Arial" w:cs="Arial"/>
          <w:i/>
        </w:rPr>
      </w:pPr>
      <w:r w:rsidRPr="00440FB2">
        <w:rPr>
          <w:rFonts w:ascii="Arial" w:hAnsi="Arial" w:cs="Arial"/>
          <w:i/>
        </w:rPr>
        <w:t>Less deficit-driven and mention of</w:t>
      </w:r>
      <w:r w:rsidR="009E52F5" w:rsidRPr="00440FB2">
        <w:rPr>
          <w:rFonts w:ascii="Arial" w:hAnsi="Arial" w:cs="Arial"/>
          <w:i/>
        </w:rPr>
        <w:t xml:space="preserve"> rarely covered</w:t>
      </w:r>
      <w:r w:rsidRPr="00440FB2">
        <w:rPr>
          <w:rFonts w:ascii="Arial" w:hAnsi="Arial" w:cs="Arial"/>
          <w:i/>
        </w:rPr>
        <w:t xml:space="preserve"> issues </w:t>
      </w:r>
      <w:r w:rsidR="009E52F5" w:rsidRPr="00440FB2">
        <w:rPr>
          <w:rFonts w:ascii="Arial" w:hAnsi="Arial" w:cs="Arial"/>
          <w:i/>
        </w:rPr>
        <w:t>(</w:t>
      </w:r>
      <w:r w:rsidRPr="00440FB2">
        <w:rPr>
          <w:rFonts w:ascii="Arial" w:hAnsi="Arial" w:cs="Arial"/>
          <w:i/>
        </w:rPr>
        <w:t>such as ‘shutdowns’</w:t>
      </w:r>
      <w:r w:rsidR="009E52F5" w:rsidRPr="00440FB2">
        <w:rPr>
          <w:rFonts w:ascii="Arial" w:hAnsi="Arial" w:cs="Arial"/>
          <w:i/>
        </w:rPr>
        <w:t>)</w:t>
      </w:r>
    </w:p>
    <w:p w14:paraId="1BADF300" w14:textId="08BF8CA7" w:rsidR="002029DC" w:rsidRPr="00440FB2" w:rsidRDefault="00344189" w:rsidP="00FD6F73">
      <w:pPr>
        <w:jc w:val="both"/>
        <w:rPr>
          <w:rFonts w:ascii="Arial" w:hAnsi="Arial" w:cs="Arial"/>
        </w:rPr>
      </w:pPr>
      <w:r w:rsidRPr="00440FB2">
        <w:rPr>
          <w:rFonts w:ascii="Arial" w:hAnsi="Arial" w:cs="Arial"/>
        </w:rPr>
        <w:t>The social model and person-centred account given to frame the project was also well received</w:t>
      </w:r>
      <w:r w:rsidR="00C6496C" w:rsidRPr="00440FB2">
        <w:rPr>
          <w:rFonts w:ascii="Arial" w:hAnsi="Arial" w:cs="Arial"/>
        </w:rPr>
        <w:t xml:space="preserve"> by </w:t>
      </w:r>
      <w:r w:rsidR="004B2E7A" w:rsidRPr="00440FB2">
        <w:rPr>
          <w:rFonts w:ascii="Arial" w:hAnsi="Arial" w:cs="Arial"/>
        </w:rPr>
        <w:t xml:space="preserve">attendees </w:t>
      </w:r>
      <w:r w:rsidR="00C6496C" w:rsidRPr="00440FB2">
        <w:rPr>
          <w:rFonts w:ascii="Arial" w:hAnsi="Arial" w:cs="Arial"/>
        </w:rPr>
        <w:t>who were very clear that the</w:t>
      </w:r>
      <w:r w:rsidR="004C2F2B" w:rsidRPr="00440FB2">
        <w:rPr>
          <w:rFonts w:ascii="Arial" w:hAnsi="Arial" w:cs="Arial"/>
        </w:rPr>
        <w:t xml:space="preserve"> best aspect of the </w:t>
      </w:r>
      <w:r w:rsidR="00F3207C" w:rsidRPr="00440FB2">
        <w:rPr>
          <w:rFonts w:ascii="Arial" w:hAnsi="Arial" w:cs="Arial"/>
        </w:rPr>
        <w:t>training was</w:t>
      </w:r>
      <w:r w:rsidR="004C2F2B" w:rsidRPr="00440FB2">
        <w:rPr>
          <w:rFonts w:ascii="Arial" w:hAnsi="Arial" w:cs="Arial"/>
        </w:rPr>
        <w:t xml:space="preserve"> that </w:t>
      </w:r>
      <w:r w:rsidR="00C6496C" w:rsidRPr="00440FB2">
        <w:rPr>
          <w:rFonts w:ascii="Arial" w:hAnsi="Arial" w:cs="Arial"/>
        </w:rPr>
        <w:t>it</w:t>
      </w:r>
      <w:r w:rsidR="004C2F2B" w:rsidRPr="00440FB2">
        <w:rPr>
          <w:rFonts w:ascii="Arial" w:hAnsi="Arial" w:cs="Arial"/>
        </w:rPr>
        <w:t xml:space="preserve"> was delivered by people with personal experience of autism. </w:t>
      </w:r>
    </w:p>
    <w:p w14:paraId="7B5014D9" w14:textId="4F041106" w:rsidR="002029DC" w:rsidRPr="00440FB2" w:rsidRDefault="002029DC" w:rsidP="002029DC">
      <w:pPr>
        <w:jc w:val="both"/>
        <w:rPr>
          <w:rFonts w:ascii="Arial" w:hAnsi="Arial" w:cs="Arial"/>
        </w:rPr>
      </w:pPr>
      <w:r w:rsidRPr="00440FB2">
        <w:rPr>
          <w:rFonts w:ascii="Arial" w:hAnsi="Arial" w:cs="Arial"/>
        </w:rPr>
        <w:t>“</w:t>
      </w:r>
      <w:r w:rsidRPr="00440FB2">
        <w:rPr>
          <w:rFonts w:ascii="Arial" w:hAnsi="Arial" w:cs="Arial"/>
          <w:i/>
        </w:rPr>
        <w:t>Valuable to have personal experiences and interpretations of the autism spectrum</w:t>
      </w:r>
      <w:r w:rsidRPr="00440FB2">
        <w:rPr>
          <w:rFonts w:ascii="Arial" w:hAnsi="Arial" w:cs="Arial"/>
        </w:rPr>
        <w:t xml:space="preserve">.” (Participant from </w:t>
      </w:r>
      <w:r w:rsidR="000D1829">
        <w:rPr>
          <w:rFonts w:ascii="Arial" w:hAnsi="Arial" w:cs="Arial"/>
        </w:rPr>
        <w:t>T</w:t>
      </w:r>
      <w:r w:rsidRPr="00440FB2">
        <w:rPr>
          <w:rFonts w:ascii="Arial" w:hAnsi="Arial" w:cs="Arial"/>
        </w:rPr>
        <w:t xml:space="preserve">raining </w:t>
      </w:r>
      <w:r w:rsidR="000D1829">
        <w:rPr>
          <w:rFonts w:ascii="Arial" w:hAnsi="Arial" w:cs="Arial"/>
        </w:rPr>
        <w:t>D</w:t>
      </w:r>
      <w:r w:rsidRPr="00440FB2">
        <w:rPr>
          <w:rFonts w:ascii="Arial" w:hAnsi="Arial" w:cs="Arial"/>
        </w:rPr>
        <w:t>ay 2).</w:t>
      </w:r>
    </w:p>
    <w:p w14:paraId="4A3CBE78" w14:textId="36CB8224" w:rsidR="002029DC" w:rsidRPr="00440FB2" w:rsidRDefault="002029DC" w:rsidP="00FD6F73">
      <w:pPr>
        <w:jc w:val="both"/>
        <w:rPr>
          <w:rFonts w:ascii="Arial" w:hAnsi="Arial" w:cs="Arial"/>
        </w:rPr>
      </w:pPr>
      <w:r w:rsidRPr="00440FB2">
        <w:rPr>
          <w:rFonts w:ascii="Arial" w:hAnsi="Arial" w:cs="Arial"/>
        </w:rPr>
        <w:t>“</w:t>
      </w:r>
      <w:r w:rsidRPr="00440FB2">
        <w:rPr>
          <w:rFonts w:ascii="Arial" w:hAnsi="Arial" w:cs="Arial"/>
          <w:i/>
        </w:rPr>
        <w:t>Input from trainers with personal experience of autism</w:t>
      </w:r>
      <w:r w:rsidRPr="00440FB2">
        <w:rPr>
          <w:rFonts w:ascii="Arial" w:hAnsi="Arial" w:cs="Arial"/>
        </w:rPr>
        <w:t xml:space="preserve">.” (Participant from </w:t>
      </w:r>
      <w:r w:rsidR="000D1829">
        <w:rPr>
          <w:rFonts w:ascii="Arial" w:hAnsi="Arial" w:cs="Arial"/>
        </w:rPr>
        <w:t>T</w:t>
      </w:r>
      <w:r w:rsidRPr="00440FB2">
        <w:rPr>
          <w:rFonts w:ascii="Arial" w:hAnsi="Arial" w:cs="Arial"/>
        </w:rPr>
        <w:t xml:space="preserve">raining </w:t>
      </w:r>
      <w:r w:rsidR="000D1829">
        <w:rPr>
          <w:rFonts w:ascii="Arial" w:hAnsi="Arial" w:cs="Arial"/>
        </w:rPr>
        <w:t>D</w:t>
      </w:r>
      <w:r w:rsidRPr="00440FB2">
        <w:rPr>
          <w:rFonts w:ascii="Arial" w:hAnsi="Arial" w:cs="Arial"/>
        </w:rPr>
        <w:t>ay 3).</w:t>
      </w:r>
    </w:p>
    <w:p w14:paraId="1763E254" w14:textId="384C64B0" w:rsidR="002B35A6" w:rsidRPr="00440FB2" w:rsidRDefault="00C6496C" w:rsidP="00FD6F73">
      <w:pPr>
        <w:jc w:val="both"/>
        <w:rPr>
          <w:rFonts w:ascii="Arial" w:hAnsi="Arial" w:cs="Arial"/>
        </w:rPr>
      </w:pPr>
      <w:r w:rsidRPr="00440FB2">
        <w:rPr>
          <w:rFonts w:ascii="Arial" w:hAnsi="Arial" w:cs="Arial"/>
        </w:rPr>
        <w:t>T</w:t>
      </w:r>
      <w:r w:rsidR="004C2F2B" w:rsidRPr="00440FB2">
        <w:rPr>
          <w:rFonts w:ascii="Arial" w:hAnsi="Arial" w:cs="Arial"/>
        </w:rPr>
        <w:t>he balance, variety and structure of the content</w:t>
      </w:r>
      <w:r w:rsidR="00F3207C" w:rsidRPr="00440FB2">
        <w:rPr>
          <w:rFonts w:ascii="Arial" w:hAnsi="Arial" w:cs="Arial"/>
        </w:rPr>
        <w:t>, interactive</w:t>
      </w:r>
      <w:r w:rsidR="004C2F2B" w:rsidRPr="00440FB2">
        <w:rPr>
          <w:rFonts w:ascii="Arial" w:hAnsi="Arial" w:cs="Arial"/>
        </w:rPr>
        <w:t xml:space="preserve"> activities of the training program</w:t>
      </w:r>
      <w:r w:rsidRPr="00440FB2">
        <w:rPr>
          <w:rFonts w:ascii="Arial" w:hAnsi="Arial" w:cs="Arial"/>
        </w:rPr>
        <w:t xml:space="preserve"> and input on gender were also highly rated</w:t>
      </w:r>
      <w:r w:rsidR="004C2F2B" w:rsidRPr="00440FB2">
        <w:rPr>
          <w:rFonts w:ascii="Arial" w:hAnsi="Arial" w:cs="Arial"/>
        </w:rPr>
        <w:t xml:space="preserve">. </w:t>
      </w:r>
      <w:r w:rsidRPr="00440FB2">
        <w:rPr>
          <w:rFonts w:ascii="Arial" w:hAnsi="Arial" w:cs="Arial"/>
        </w:rPr>
        <w:t>One p</w:t>
      </w:r>
      <w:r w:rsidR="004B2E7A" w:rsidRPr="00440FB2">
        <w:rPr>
          <w:rFonts w:ascii="Arial" w:hAnsi="Arial" w:cs="Arial"/>
        </w:rPr>
        <w:t>erson</w:t>
      </w:r>
      <w:r w:rsidRPr="00440FB2">
        <w:rPr>
          <w:rFonts w:ascii="Arial" w:hAnsi="Arial" w:cs="Arial"/>
        </w:rPr>
        <w:t xml:space="preserve"> felt that </w:t>
      </w:r>
      <w:r w:rsidR="004C2F2B" w:rsidRPr="00440FB2">
        <w:rPr>
          <w:rFonts w:ascii="Arial" w:hAnsi="Arial" w:cs="Arial"/>
        </w:rPr>
        <w:t>the differences bet</w:t>
      </w:r>
      <w:r w:rsidR="008B6E9A" w:rsidRPr="00440FB2">
        <w:rPr>
          <w:rFonts w:ascii="Arial" w:hAnsi="Arial" w:cs="Arial"/>
        </w:rPr>
        <w:t>ween mentoring autistic and ‘NT</w:t>
      </w:r>
      <w:r w:rsidR="004C2F2B" w:rsidRPr="00440FB2">
        <w:rPr>
          <w:rFonts w:ascii="Arial" w:hAnsi="Arial" w:cs="Arial"/>
        </w:rPr>
        <w:t xml:space="preserve"> people</w:t>
      </w:r>
      <w:r w:rsidR="008B6E9A" w:rsidRPr="00440FB2">
        <w:rPr>
          <w:rFonts w:ascii="Arial" w:hAnsi="Arial" w:cs="Arial"/>
        </w:rPr>
        <w:t>’</w:t>
      </w:r>
      <w:r w:rsidRPr="00440FB2">
        <w:rPr>
          <w:rFonts w:ascii="Arial" w:hAnsi="Arial" w:cs="Arial"/>
        </w:rPr>
        <w:t xml:space="preserve"> should have been addressed</w:t>
      </w:r>
      <w:r w:rsidR="004C2F2B" w:rsidRPr="00440FB2">
        <w:rPr>
          <w:rFonts w:ascii="Arial" w:hAnsi="Arial" w:cs="Arial"/>
        </w:rPr>
        <w:t>.</w:t>
      </w:r>
    </w:p>
    <w:p w14:paraId="6DEE7718" w14:textId="77777777" w:rsidR="00906141" w:rsidRPr="00440FB2" w:rsidRDefault="00C409DE" w:rsidP="00FD6F73">
      <w:pPr>
        <w:jc w:val="both"/>
        <w:rPr>
          <w:rFonts w:ascii="Arial" w:hAnsi="Arial" w:cs="Arial"/>
        </w:rPr>
      </w:pPr>
      <w:r w:rsidRPr="00440FB2">
        <w:rPr>
          <w:rFonts w:ascii="Arial" w:hAnsi="Arial" w:cs="Arial"/>
        </w:rPr>
        <w:t xml:space="preserve">The second open question </w:t>
      </w:r>
      <w:r w:rsidR="00C6496C" w:rsidRPr="00440FB2">
        <w:rPr>
          <w:rFonts w:ascii="Arial" w:hAnsi="Arial" w:cs="Arial"/>
        </w:rPr>
        <w:t xml:space="preserve">asked </w:t>
      </w:r>
      <w:r w:rsidRPr="00440FB2">
        <w:rPr>
          <w:rFonts w:ascii="Arial" w:hAnsi="Arial" w:cs="Arial"/>
        </w:rPr>
        <w:t xml:space="preserve">what could be improved about the training. The main </w:t>
      </w:r>
      <w:r w:rsidR="00F3207C" w:rsidRPr="00440FB2">
        <w:rPr>
          <w:rFonts w:ascii="Arial" w:hAnsi="Arial" w:cs="Arial"/>
        </w:rPr>
        <w:t>themes in</w:t>
      </w:r>
      <w:r w:rsidRPr="00440FB2">
        <w:rPr>
          <w:rFonts w:ascii="Arial" w:hAnsi="Arial" w:cs="Arial"/>
        </w:rPr>
        <w:t xml:space="preserve"> response to this question were:</w:t>
      </w:r>
    </w:p>
    <w:p w14:paraId="705BD7F7" w14:textId="77777777" w:rsidR="00D51922" w:rsidRPr="00440FB2" w:rsidRDefault="00C409DE" w:rsidP="004721EF">
      <w:pPr>
        <w:jc w:val="both"/>
        <w:rPr>
          <w:rFonts w:ascii="Arial" w:hAnsi="Arial" w:cs="Arial"/>
          <w:i/>
        </w:rPr>
      </w:pPr>
      <w:r w:rsidRPr="00440FB2">
        <w:rPr>
          <w:rFonts w:ascii="Arial" w:hAnsi="Arial" w:cs="Arial"/>
          <w:i/>
        </w:rPr>
        <w:t>More interactive activities or videos of mentoring in practice</w:t>
      </w:r>
    </w:p>
    <w:p w14:paraId="0E790F80" w14:textId="77777777" w:rsidR="00C409DE" w:rsidRPr="00440FB2" w:rsidRDefault="00C409DE" w:rsidP="004721EF">
      <w:pPr>
        <w:jc w:val="both"/>
        <w:rPr>
          <w:rFonts w:ascii="Arial" w:hAnsi="Arial" w:cs="Arial"/>
          <w:i/>
        </w:rPr>
      </w:pPr>
      <w:r w:rsidRPr="00440FB2">
        <w:rPr>
          <w:rFonts w:ascii="Arial" w:hAnsi="Arial" w:cs="Arial"/>
          <w:i/>
        </w:rPr>
        <w:t>Perhaps delivered over two days / too much information in time available</w:t>
      </w:r>
      <w:r w:rsidRPr="00440FB2">
        <w:rPr>
          <w:rFonts w:ascii="Arial" w:hAnsi="Arial" w:cs="Arial"/>
          <w:i/>
        </w:rPr>
        <w:tab/>
      </w:r>
    </w:p>
    <w:p w14:paraId="55546336" w14:textId="77777777" w:rsidR="00906141" w:rsidRPr="00440FB2" w:rsidRDefault="00906141" w:rsidP="004721EF">
      <w:pPr>
        <w:jc w:val="both"/>
        <w:rPr>
          <w:rFonts w:ascii="Arial" w:hAnsi="Arial" w:cs="Arial"/>
          <w:i/>
        </w:rPr>
      </w:pPr>
      <w:r w:rsidRPr="00440FB2">
        <w:rPr>
          <w:rFonts w:ascii="Arial" w:hAnsi="Arial" w:cs="Arial"/>
          <w:i/>
        </w:rPr>
        <w:t xml:space="preserve">More </w:t>
      </w:r>
      <w:r w:rsidR="00C409DE" w:rsidRPr="00440FB2">
        <w:rPr>
          <w:rFonts w:ascii="Arial" w:hAnsi="Arial" w:cs="Arial"/>
          <w:i/>
        </w:rPr>
        <w:t>information and advice on mentoring in practice and practical strategies</w:t>
      </w:r>
      <w:r w:rsidR="00C409DE" w:rsidRPr="00440FB2">
        <w:rPr>
          <w:rFonts w:ascii="Arial" w:hAnsi="Arial" w:cs="Arial"/>
          <w:i/>
        </w:rPr>
        <w:tab/>
      </w:r>
    </w:p>
    <w:p w14:paraId="216EF3EC" w14:textId="77777777" w:rsidR="00906141" w:rsidRPr="00440FB2" w:rsidRDefault="00C409DE" w:rsidP="00FD6F73">
      <w:pPr>
        <w:jc w:val="both"/>
        <w:rPr>
          <w:rFonts w:ascii="Arial" w:hAnsi="Arial" w:cs="Arial"/>
          <w:i/>
        </w:rPr>
      </w:pPr>
      <w:r w:rsidRPr="00440FB2">
        <w:rPr>
          <w:rFonts w:ascii="Arial" w:hAnsi="Arial" w:cs="Arial"/>
          <w:i/>
        </w:rPr>
        <w:t>Environmental factors about the venue</w:t>
      </w:r>
      <w:r w:rsidRPr="00440FB2">
        <w:rPr>
          <w:rFonts w:ascii="Arial" w:hAnsi="Arial" w:cs="Arial"/>
        </w:rPr>
        <w:tab/>
      </w:r>
    </w:p>
    <w:p w14:paraId="38906E64" w14:textId="77777777" w:rsidR="00C409DE" w:rsidRPr="00440FB2" w:rsidRDefault="00C409DE" w:rsidP="00FD6F73">
      <w:pPr>
        <w:jc w:val="both"/>
        <w:rPr>
          <w:rFonts w:ascii="Arial" w:hAnsi="Arial" w:cs="Arial"/>
          <w:i/>
        </w:rPr>
      </w:pPr>
      <w:r w:rsidRPr="00440FB2">
        <w:rPr>
          <w:rFonts w:ascii="Arial" w:hAnsi="Arial" w:cs="Arial"/>
          <w:i/>
        </w:rPr>
        <w:t>Participants not wanting to change anything about the training</w:t>
      </w:r>
      <w:r w:rsidRPr="00440FB2">
        <w:rPr>
          <w:rFonts w:ascii="Arial" w:hAnsi="Arial" w:cs="Arial"/>
          <w:i/>
        </w:rPr>
        <w:tab/>
      </w:r>
      <w:r w:rsidRPr="00440FB2">
        <w:rPr>
          <w:rFonts w:ascii="Arial" w:hAnsi="Arial" w:cs="Arial"/>
        </w:rPr>
        <w:tab/>
      </w:r>
    </w:p>
    <w:p w14:paraId="17E7BB03" w14:textId="77777777" w:rsidR="00D51922" w:rsidRPr="00440FB2" w:rsidRDefault="00C409DE" w:rsidP="00FD6F73">
      <w:pPr>
        <w:jc w:val="both"/>
        <w:rPr>
          <w:rFonts w:ascii="Arial" w:hAnsi="Arial" w:cs="Arial"/>
          <w:i/>
        </w:rPr>
      </w:pPr>
      <w:r w:rsidRPr="00440FB2">
        <w:rPr>
          <w:rFonts w:ascii="Arial" w:hAnsi="Arial" w:cs="Arial"/>
          <w:i/>
        </w:rPr>
        <w:t>The pace of the training – for some too slow, others too fast</w:t>
      </w:r>
    </w:p>
    <w:p w14:paraId="2FFE1CE9" w14:textId="77777777" w:rsidR="00C409DE" w:rsidRPr="00440FB2" w:rsidRDefault="00C409DE" w:rsidP="00FD6F73">
      <w:pPr>
        <w:jc w:val="both"/>
        <w:rPr>
          <w:rFonts w:ascii="Arial" w:hAnsi="Arial" w:cs="Arial"/>
        </w:rPr>
      </w:pPr>
      <w:r w:rsidRPr="00440FB2">
        <w:rPr>
          <w:rFonts w:ascii="Arial" w:hAnsi="Arial" w:cs="Arial"/>
        </w:rPr>
        <w:t>These responses indicate that the training was generally well received</w:t>
      </w:r>
      <w:r w:rsidR="00C6496C" w:rsidRPr="00440FB2">
        <w:rPr>
          <w:rFonts w:ascii="Arial" w:hAnsi="Arial" w:cs="Arial"/>
        </w:rPr>
        <w:t xml:space="preserve"> but</w:t>
      </w:r>
      <w:r w:rsidRPr="00440FB2">
        <w:rPr>
          <w:rFonts w:ascii="Arial" w:hAnsi="Arial" w:cs="Arial"/>
        </w:rPr>
        <w:t xml:space="preserve"> would have benefitted </w:t>
      </w:r>
      <w:r w:rsidR="00E24D27" w:rsidRPr="00440FB2">
        <w:rPr>
          <w:rFonts w:ascii="Arial" w:hAnsi="Arial" w:cs="Arial"/>
        </w:rPr>
        <w:t xml:space="preserve">from being delivered over two days to allow for </w:t>
      </w:r>
      <w:r w:rsidRPr="00440FB2">
        <w:rPr>
          <w:rFonts w:ascii="Arial" w:hAnsi="Arial" w:cs="Arial"/>
        </w:rPr>
        <w:t>more time for interactive activities</w:t>
      </w:r>
      <w:r w:rsidR="00E24D27" w:rsidRPr="00440FB2">
        <w:rPr>
          <w:rFonts w:ascii="Arial" w:hAnsi="Arial" w:cs="Arial"/>
        </w:rPr>
        <w:t xml:space="preserve"> and</w:t>
      </w:r>
      <w:r w:rsidRPr="00440FB2">
        <w:rPr>
          <w:rFonts w:ascii="Arial" w:hAnsi="Arial" w:cs="Arial"/>
        </w:rPr>
        <w:t xml:space="preserve"> discussion of practical strategies</w:t>
      </w:r>
      <w:r w:rsidR="00E24D27" w:rsidRPr="00440FB2">
        <w:rPr>
          <w:rFonts w:ascii="Arial" w:hAnsi="Arial" w:cs="Arial"/>
        </w:rPr>
        <w:t>.</w:t>
      </w:r>
      <w:r w:rsidRPr="00440FB2">
        <w:rPr>
          <w:rFonts w:ascii="Arial" w:hAnsi="Arial" w:cs="Arial"/>
        </w:rPr>
        <w:t xml:space="preserve"> </w:t>
      </w:r>
    </w:p>
    <w:p w14:paraId="42A7E0AD" w14:textId="77777777" w:rsidR="00C409DE" w:rsidRPr="00440FB2" w:rsidRDefault="00C409DE" w:rsidP="00FD6F73">
      <w:pPr>
        <w:jc w:val="both"/>
        <w:rPr>
          <w:rFonts w:ascii="Arial" w:hAnsi="Arial" w:cs="Arial"/>
        </w:rPr>
      </w:pPr>
      <w:r w:rsidRPr="00440FB2">
        <w:rPr>
          <w:rFonts w:ascii="Arial" w:hAnsi="Arial" w:cs="Arial"/>
        </w:rPr>
        <w:t xml:space="preserve">The third open-ended question </w:t>
      </w:r>
      <w:r w:rsidR="00E24D27" w:rsidRPr="00440FB2">
        <w:rPr>
          <w:rFonts w:ascii="Arial" w:hAnsi="Arial" w:cs="Arial"/>
        </w:rPr>
        <w:t>asked</w:t>
      </w:r>
      <w:r w:rsidRPr="00440FB2">
        <w:rPr>
          <w:rFonts w:ascii="Arial" w:hAnsi="Arial" w:cs="Arial"/>
        </w:rPr>
        <w:t xml:space="preserve"> what impact the training would have on the practice </w:t>
      </w:r>
      <w:r w:rsidR="00F3207C" w:rsidRPr="00440FB2">
        <w:rPr>
          <w:rFonts w:ascii="Arial" w:hAnsi="Arial" w:cs="Arial"/>
        </w:rPr>
        <w:t>of participants</w:t>
      </w:r>
      <w:r w:rsidRPr="00440FB2">
        <w:rPr>
          <w:rFonts w:ascii="Arial" w:hAnsi="Arial" w:cs="Arial"/>
        </w:rPr>
        <w:t>. The following</w:t>
      </w:r>
      <w:r w:rsidR="00545DA6" w:rsidRPr="00440FB2">
        <w:rPr>
          <w:rFonts w:ascii="Arial" w:hAnsi="Arial" w:cs="Arial"/>
        </w:rPr>
        <w:t xml:space="preserve"> main</w:t>
      </w:r>
      <w:r w:rsidRPr="00440FB2">
        <w:rPr>
          <w:rFonts w:ascii="Arial" w:hAnsi="Arial" w:cs="Arial"/>
        </w:rPr>
        <w:t xml:space="preserve"> themes </w:t>
      </w:r>
      <w:r w:rsidR="002A35A9" w:rsidRPr="00440FB2">
        <w:rPr>
          <w:rFonts w:ascii="Arial" w:hAnsi="Arial" w:cs="Arial"/>
        </w:rPr>
        <w:t>(in order according to numbers of responses</w:t>
      </w:r>
      <w:r w:rsidR="00F3207C" w:rsidRPr="00440FB2">
        <w:rPr>
          <w:rFonts w:ascii="Arial" w:hAnsi="Arial" w:cs="Arial"/>
        </w:rPr>
        <w:t>) emerged</w:t>
      </w:r>
      <w:r w:rsidRPr="00440FB2">
        <w:rPr>
          <w:rFonts w:ascii="Arial" w:hAnsi="Arial" w:cs="Arial"/>
        </w:rPr>
        <w:t>:</w:t>
      </w:r>
    </w:p>
    <w:p w14:paraId="3D631202" w14:textId="77777777" w:rsidR="00C409DE" w:rsidRPr="00440FB2" w:rsidRDefault="005318F9" w:rsidP="004721EF">
      <w:pPr>
        <w:jc w:val="both"/>
        <w:rPr>
          <w:rFonts w:ascii="Arial" w:hAnsi="Arial" w:cs="Arial"/>
          <w:i/>
        </w:rPr>
      </w:pPr>
      <w:r w:rsidRPr="00440FB2">
        <w:rPr>
          <w:rFonts w:ascii="Arial" w:hAnsi="Arial" w:cs="Arial"/>
          <w:i/>
        </w:rPr>
        <w:t xml:space="preserve">Increasing understanding in person-centred </w:t>
      </w:r>
      <w:r w:rsidR="002A35A9" w:rsidRPr="00440FB2">
        <w:rPr>
          <w:rFonts w:ascii="Arial" w:hAnsi="Arial" w:cs="Arial"/>
          <w:i/>
        </w:rPr>
        <w:t>approaches</w:t>
      </w:r>
    </w:p>
    <w:p w14:paraId="1CB6A34E" w14:textId="77777777" w:rsidR="00C409DE" w:rsidRPr="00440FB2" w:rsidRDefault="002A35A9" w:rsidP="004721EF">
      <w:pPr>
        <w:jc w:val="both"/>
        <w:rPr>
          <w:rFonts w:ascii="Arial" w:hAnsi="Arial" w:cs="Arial"/>
          <w:i/>
        </w:rPr>
      </w:pPr>
      <w:r w:rsidRPr="00440FB2">
        <w:rPr>
          <w:rFonts w:ascii="Arial" w:hAnsi="Arial" w:cs="Arial"/>
          <w:i/>
        </w:rPr>
        <w:t>U</w:t>
      </w:r>
      <w:r w:rsidR="008B6E9A" w:rsidRPr="00440FB2">
        <w:rPr>
          <w:rFonts w:ascii="Arial" w:hAnsi="Arial" w:cs="Arial"/>
          <w:i/>
        </w:rPr>
        <w:t xml:space="preserve">se of Personal Construct Theory (PCT) </w:t>
      </w:r>
      <w:r w:rsidR="005318F9" w:rsidRPr="00440FB2">
        <w:rPr>
          <w:rFonts w:ascii="Arial" w:hAnsi="Arial" w:cs="Arial"/>
          <w:i/>
        </w:rPr>
        <w:t>and the Salmon line</w:t>
      </w:r>
      <w:r w:rsidR="005318F9" w:rsidRPr="00440FB2">
        <w:rPr>
          <w:rFonts w:ascii="Arial" w:hAnsi="Arial" w:cs="Arial"/>
          <w:i/>
        </w:rPr>
        <w:tab/>
      </w:r>
    </w:p>
    <w:p w14:paraId="25A3B33D" w14:textId="77777777" w:rsidR="005318F9" w:rsidRPr="00440FB2" w:rsidRDefault="005318F9" w:rsidP="004721EF">
      <w:pPr>
        <w:jc w:val="both"/>
        <w:rPr>
          <w:rFonts w:ascii="Arial" w:hAnsi="Arial" w:cs="Arial"/>
          <w:i/>
        </w:rPr>
      </w:pPr>
      <w:r w:rsidRPr="00440FB2">
        <w:rPr>
          <w:rFonts w:ascii="Arial" w:hAnsi="Arial" w:cs="Arial"/>
          <w:i/>
        </w:rPr>
        <w:lastRenderedPageBreak/>
        <w:t>Providing structure and practical strategies</w:t>
      </w:r>
      <w:r w:rsidRPr="00440FB2">
        <w:rPr>
          <w:rFonts w:ascii="Arial" w:hAnsi="Arial" w:cs="Arial"/>
          <w:i/>
        </w:rPr>
        <w:tab/>
      </w:r>
    </w:p>
    <w:p w14:paraId="14200514" w14:textId="77777777" w:rsidR="005318F9" w:rsidRPr="00440FB2" w:rsidRDefault="005318F9" w:rsidP="004721EF">
      <w:pPr>
        <w:jc w:val="both"/>
        <w:rPr>
          <w:rFonts w:ascii="Arial" w:hAnsi="Arial" w:cs="Arial"/>
          <w:i/>
        </w:rPr>
      </w:pPr>
      <w:r w:rsidRPr="00440FB2">
        <w:rPr>
          <w:rFonts w:ascii="Arial" w:hAnsi="Arial" w:cs="Arial"/>
          <w:i/>
        </w:rPr>
        <w:t>Feeling empowered as practitioners</w:t>
      </w:r>
      <w:r w:rsidRPr="00440FB2">
        <w:rPr>
          <w:rFonts w:ascii="Arial" w:hAnsi="Arial" w:cs="Arial"/>
          <w:i/>
        </w:rPr>
        <w:tab/>
      </w:r>
    </w:p>
    <w:p w14:paraId="2B6F828B" w14:textId="61579971" w:rsidR="00C409DE" w:rsidRPr="00440FB2" w:rsidRDefault="008B6E9A" w:rsidP="004721EF">
      <w:pPr>
        <w:jc w:val="both"/>
        <w:rPr>
          <w:rFonts w:ascii="Arial" w:hAnsi="Arial" w:cs="Arial"/>
          <w:i/>
        </w:rPr>
      </w:pPr>
      <w:r w:rsidRPr="00440FB2">
        <w:rPr>
          <w:rFonts w:ascii="Arial" w:hAnsi="Arial" w:cs="Arial"/>
          <w:i/>
        </w:rPr>
        <w:t>Two</w:t>
      </w:r>
      <w:r w:rsidR="00315842" w:rsidRPr="00440FB2">
        <w:rPr>
          <w:rFonts w:ascii="Arial" w:hAnsi="Arial" w:cs="Arial"/>
          <w:i/>
        </w:rPr>
        <w:t xml:space="preserve"> </w:t>
      </w:r>
      <w:r w:rsidR="000D1829">
        <w:rPr>
          <w:rFonts w:ascii="Arial" w:hAnsi="Arial" w:cs="Arial"/>
          <w:i/>
        </w:rPr>
        <w:t>of the 45</w:t>
      </w:r>
      <w:r w:rsidR="00AA68A9" w:rsidRPr="00440FB2">
        <w:rPr>
          <w:rFonts w:ascii="Arial" w:hAnsi="Arial" w:cs="Arial"/>
          <w:i/>
        </w:rPr>
        <w:t xml:space="preserve"> people</w:t>
      </w:r>
      <w:r w:rsidR="002A35A9" w:rsidRPr="00440FB2">
        <w:rPr>
          <w:rFonts w:ascii="Arial" w:hAnsi="Arial" w:cs="Arial"/>
          <w:i/>
        </w:rPr>
        <w:t xml:space="preserve"> said it w</w:t>
      </w:r>
      <w:r w:rsidR="00C409DE" w:rsidRPr="00440FB2">
        <w:rPr>
          <w:rFonts w:ascii="Arial" w:hAnsi="Arial" w:cs="Arial"/>
          <w:i/>
        </w:rPr>
        <w:t>ould hav</w:t>
      </w:r>
      <w:r w:rsidR="005318F9" w:rsidRPr="00440FB2">
        <w:rPr>
          <w:rFonts w:ascii="Arial" w:hAnsi="Arial" w:cs="Arial"/>
          <w:i/>
        </w:rPr>
        <w:t>e little impact on practice</w:t>
      </w:r>
      <w:r w:rsidR="005318F9" w:rsidRPr="00440FB2">
        <w:rPr>
          <w:rFonts w:ascii="Arial" w:hAnsi="Arial" w:cs="Arial"/>
          <w:i/>
        </w:rPr>
        <w:tab/>
      </w:r>
    </w:p>
    <w:p w14:paraId="6FEFE3C3" w14:textId="704AF16C" w:rsidR="002029DC" w:rsidRPr="00440FB2" w:rsidRDefault="00545DA6" w:rsidP="00FD6F73">
      <w:pPr>
        <w:jc w:val="both"/>
        <w:rPr>
          <w:rFonts w:ascii="Arial" w:hAnsi="Arial" w:cs="Arial"/>
        </w:rPr>
      </w:pPr>
      <w:r w:rsidRPr="00440FB2">
        <w:rPr>
          <w:rFonts w:ascii="Arial" w:hAnsi="Arial" w:cs="Arial"/>
        </w:rPr>
        <w:t>It is clear from these responses that the person-centred ethos coupled with the practical strategies and materials offered were seen as useful, particularly the use of the Salmon line</w:t>
      </w:r>
      <w:r w:rsidR="009A34B2" w:rsidRPr="00440FB2">
        <w:rPr>
          <w:rFonts w:ascii="Arial" w:hAnsi="Arial" w:cs="Arial"/>
        </w:rPr>
        <w:t xml:space="preserve"> (as developed from Personal Construct Theory</w:t>
      </w:r>
      <w:r w:rsidR="007144B1" w:rsidRPr="00440FB2">
        <w:rPr>
          <w:rFonts w:ascii="Arial" w:hAnsi="Arial" w:cs="Arial"/>
        </w:rPr>
        <w:t xml:space="preserve"> </w:t>
      </w:r>
      <w:r w:rsidR="00440FB2">
        <w:rPr>
          <w:rFonts w:ascii="Arial" w:hAnsi="Arial" w:cs="Arial"/>
        </w:rPr>
        <w:t>(</w:t>
      </w:r>
      <w:r w:rsidR="007144B1" w:rsidRPr="00440FB2">
        <w:rPr>
          <w:rFonts w:ascii="Arial" w:hAnsi="Arial" w:cs="Arial"/>
        </w:rPr>
        <w:t>Salmon, 2003</w:t>
      </w:r>
      <w:r w:rsidR="00440FB2">
        <w:rPr>
          <w:rFonts w:ascii="Arial" w:hAnsi="Arial" w:cs="Arial"/>
        </w:rPr>
        <w:t>)</w:t>
      </w:r>
      <w:r w:rsidR="00B90172" w:rsidRPr="00440FB2">
        <w:rPr>
          <w:rFonts w:ascii="Arial" w:hAnsi="Arial" w:cs="Arial"/>
        </w:rPr>
        <w:t xml:space="preserve"> and explained later</w:t>
      </w:r>
      <w:r w:rsidR="007144B1" w:rsidRPr="00440FB2">
        <w:rPr>
          <w:rFonts w:ascii="Arial" w:hAnsi="Arial" w:cs="Arial"/>
        </w:rPr>
        <w:t>)</w:t>
      </w:r>
      <w:r w:rsidRPr="00440FB2">
        <w:rPr>
          <w:rFonts w:ascii="Arial" w:hAnsi="Arial" w:cs="Arial"/>
        </w:rPr>
        <w:t xml:space="preserve">. </w:t>
      </w:r>
    </w:p>
    <w:p w14:paraId="6101A4CD" w14:textId="12B03D7A" w:rsidR="002029DC" w:rsidRPr="00440FB2" w:rsidRDefault="002029DC" w:rsidP="002029DC">
      <w:pPr>
        <w:jc w:val="both"/>
        <w:rPr>
          <w:rFonts w:ascii="Arial" w:hAnsi="Arial" w:cs="Arial"/>
        </w:rPr>
      </w:pPr>
      <w:r w:rsidRPr="00440FB2">
        <w:rPr>
          <w:rFonts w:ascii="Arial" w:hAnsi="Arial" w:cs="Arial"/>
        </w:rPr>
        <w:t>“</w:t>
      </w:r>
      <w:r w:rsidRPr="00440FB2">
        <w:rPr>
          <w:rFonts w:ascii="Arial" w:hAnsi="Arial" w:cs="Arial"/>
          <w:i/>
        </w:rPr>
        <w:t>Shall incorporate the Salmon line – thank you</w:t>
      </w:r>
      <w:r w:rsidRPr="00440FB2">
        <w:rPr>
          <w:rFonts w:ascii="Arial" w:hAnsi="Arial" w:cs="Arial"/>
        </w:rPr>
        <w:t xml:space="preserve">.” (Participant from </w:t>
      </w:r>
      <w:r w:rsidR="000D1829">
        <w:rPr>
          <w:rFonts w:ascii="Arial" w:hAnsi="Arial" w:cs="Arial"/>
        </w:rPr>
        <w:t>T</w:t>
      </w:r>
      <w:r w:rsidRPr="00440FB2">
        <w:rPr>
          <w:rFonts w:ascii="Arial" w:hAnsi="Arial" w:cs="Arial"/>
        </w:rPr>
        <w:t xml:space="preserve">raining </w:t>
      </w:r>
      <w:r w:rsidR="000D1829">
        <w:rPr>
          <w:rFonts w:ascii="Arial" w:hAnsi="Arial" w:cs="Arial"/>
        </w:rPr>
        <w:t>D</w:t>
      </w:r>
      <w:r w:rsidRPr="00440FB2">
        <w:rPr>
          <w:rFonts w:ascii="Arial" w:hAnsi="Arial" w:cs="Arial"/>
        </w:rPr>
        <w:t>ay 2).</w:t>
      </w:r>
    </w:p>
    <w:p w14:paraId="171C3B25" w14:textId="5B201764" w:rsidR="002029DC" w:rsidRPr="00440FB2" w:rsidRDefault="002029DC" w:rsidP="00FD6F73">
      <w:pPr>
        <w:jc w:val="both"/>
        <w:rPr>
          <w:rFonts w:ascii="Arial" w:hAnsi="Arial" w:cs="Arial"/>
        </w:rPr>
      </w:pPr>
      <w:r w:rsidRPr="00440FB2">
        <w:rPr>
          <w:rFonts w:ascii="Arial" w:hAnsi="Arial" w:cs="Arial"/>
        </w:rPr>
        <w:t>“</w:t>
      </w:r>
      <w:r w:rsidRPr="00440FB2">
        <w:rPr>
          <w:rFonts w:ascii="Arial" w:hAnsi="Arial" w:cs="Arial"/>
          <w:i/>
        </w:rPr>
        <w:t>PCT and the Salmon line – a useful visual support</w:t>
      </w:r>
      <w:r w:rsidRPr="00440FB2">
        <w:rPr>
          <w:rFonts w:ascii="Arial" w:hAnsi="Arial" w:cs="Arial"/>
        </w:rPr>
        <w:t xml:space="preserve">.” (Participant from </w:t>
      </w:r>
      <w:r w:rsidR="000D1829">
        <w:rPr>
          <w:rFonts w:ascii="Arial" w:hAnsi="Arial" w:cs="Arial"/>
        </w:rPr>
        <w:t>T</w:t>
      </w:r>
      <w:r w:rsidRPr="00440FB2">
        <w:rPr>
          <w:rFonts w:ascii="Arial" w:hAnsi="Arial" w:cs="Arial"/>
        </w:rPr>
        <w:t xml:space="preserve">raining </w:t>
      </w:r>
      <w:r w:rsidR="000D1829">
        <w:rPr>
          <w:rFonts w:ascii="Arial" w:hAnsi="Arial" w:cs="Arial"/>
        </w:rPr>
        <w:t>D</w:t>
      </w:r>
      <w:r w:rsidRPr="00440FB2">
        <w:rPr>
          <w:rFonts w:ascii="Arial" w:hAnsi="Arial" w:cs="Arial"/>
        </w:rPr>
        <w:t>ay 4).</w:t>
      </w:r>
    </w:p>
    <w:p w14:paraId="3115B8C8" w14:textId="77777777" w:rsidR="00906141" w:rsidRPr="00440FB2" w:rsidRDefault="00545DA6" w:rsidP="00FD6F73">
      <w:pPr>
        <w:jc w:val="both"/>
        <w:rPr>
          <w:rFonts w:ascii="Arial" w:hAnsi="Arial" w:cs="Arial"/>
        </w:rPr>
      </w:pPr>
      <w:r w:rsidRPr="00440FB2">
        <w:rPr>
          <w:rFonts w:ascii="Arial" w:hAnsi="Arial" w:cs="Arial"/>
        </w:rPr>
        <w:t xml:space="preserve">When asked if </w:t>
      </w:r>
      <w:r w:rsidR="00C2453F" w:rsidRPr="00440FB2">
        <w:rPr>
          <w:rFonts w:ascii="Arial" w:hAnsi="Arial" w:cs="Arial"/>
        </w:rPr>
        <w:t xml:space="preserve">attendees </w:t>
      </w:r>
      <w:r w:rsidRPr="00440FB2">
        <w:rPr>
          <w:rFonts w:ascii="Arial" w:hAnsi="Arial" w:cs="Arial"/>
        </w:rPr>
        <w:t>would change, add or remove anything from the training program, the following themes were identified:</w:t>
      </w:r>
    </w:p>
    <w:p w14:paraId="295EAF4B" w14:textId="77777777" w:rsidR="00545DA6" w:rsidRPr="00440FB2" w:rsidRDefault="008A5ED7" w:rsidP="004721EF">
      <w:pPr>
        <w:jc w:val="both"/>
        <w:rPr>
          <w:rFonts w:ascii="Arial" w:hAnsi="Arial" w:cs="Arial"/>
          <w:i/>
        </w:rPr>
      </w:pPr>
      <w:r w:rsidRPr="00440FB2">
        <w:rPr>
          <w:rFonts w:ascii="Arial" w:hAnsi="Arial" w:cs="Arial"/>
          <w:i/>
        </w:rPr>
        <w:t>Not changing anything</w:t>
      </w:r>
      <w:r w:rsidRPr="00440FB2">
        <w:rPr>
          <w:rFonts w:ascii="Arial" w:hAnsi="Arial" w:cs="Arial"/>
          <w:i/>
        </w:rPr>
        <w:tab/>
      </w:r>
    </w:p>
    <w:p w14:paraId="30779388" w14:textId="77777777" w:rsidR="00545DA6" w:rsidRPr="00440FB2" w:rsidRDefault="00545DA6" w:rsidP="004721EF">
      <w:pPr>
        <w:jc w:val="both"/>
        <w:rPr>
          <w:rFonts w:ascii="Arial" w:hAnsi="Arial" w:cs="Arial"/>
          <w:i/>
        </w:rPr>
      </w:pPr>
      <w:r w:rsidRPr="00440FB2">
        <w:rPr>
          <w:rFonts w:ascii="Arial" w:hAnsi="Arial" w:cs="Arial"/>
          <w:i/>
        </w:rPr>
        <w:t>More on mentor</w:t>
      </w:r>
      <w:r w:rsidR="008A5ED7" w:rsidRPr="00440FB2">
        <w:rPr>
          <w:rFonts w:ascii="Arial" w:hAnsi="Arial" w:cs="Arial"/>
          <w:i/>
        </w:rPr>
        <w:t>ing case studies and examples</w:t>
      </w:r>
      <w:r w:rsidR="008A5ED7" w:rsidRPr="00440FB2">
        <w:rPr>
          <w:rFonts w:ascii="Arial" w:hAnsi="Arial" w:cs="Arial"/>
          <w:i/>
        </w:rPr>
        <w:tab/>
      </w:r>
    </w:p>
    <w:p w14:paraId="7663A697" w14:textId="77777777" w:rsidR="00B81C24" w:rsidRPr="00440FB2" w:rsidRDefault="00545DA6" w:rsidP="004721EF">
      <w:pPr>
        <w:jc w:val="both"/>
        <w:rPr>
          <w:rFonts w:ascii="Arial" w:hAnsi="Arial" w:cs="Arial"/>
          <w:i/>
        </w:rPr>
      </w:pPr>
      <w:r w:rsidRPr="00440FB2">
        <w:rPr>
          <w:rFonts w:ascii="Arial" w:hAnsi="Arial" w:cs="Arial"/>
          <w:i/>
        </w:rPr>
        <w:t>Mo</w:t>
      </w:r>
      <w:r w:rsidR="008A5ED7" w:rsidRPr="00440FB2">
        <w:rPr>
          <w:rFonts w:ascii="Arial" w:hAnsi="Arial" w:cs="Arial"/>
          <w:i/>
        </w:rPr>
        <w:t>re exercises and activities</w:t>
      </w:r>
      <w:r w:rsidR="008A5ED7" w:rsidRPr="00440FB2">
        <w:rPr>
          <w:rFonts w:ascii="Arial" w:hAnsi="Arial" w:cs="Arial"/>
          <w:i/>
        </w:rPr>
        <w:tab/>
      </w:r>
    </w:p>
    <w:p w14:paraId="67FAD50E" w14:textId="77777777" w:rsidR="00545DA6" w:rsidRPr="00440FB2" w:rsidRDefault="00545DA6" w:rsidP="004721EF">
      <w:pPr>
        <w:jc w:val="both"/>
        <w:rPr>
          <w:rFonts w:ascii="Arial" w:hAnsi="Arial" w:cs="Arial"/>
          <w:i/>
        </w:rPr>
      </w:pPr>
      <w:r w:rsidRPr="00440FB2">
        <w:rPr>
          <w:rFonts w:ascii="Arial" w:hAnsi="Arial" w:cs="Arial"/>
          <w:i/>
        </w:rPr>
        <w:t>Some slides co</w:t>
      </w:r>
      <w:r w:rsidR="008A5ED7" w:rsidRPr="00440FB2">
        <w:rPr>
          <w:rFonts w:ascii="Arial" w:hAnsi="Arial" w:cs="Arial"/>
          <w:i/>
        </w:rPr>
        <w:t>uld be delivered as a handout</w:t>
      </w:r>
      <w:r w:rsidR="008A5ED7" w:rsidRPr="00440FB2">
        <w:rPr>
          <w:rFonts w:ascii="Arial" w:hAnsi="Arial" w:cs="Arial"/>
          <w:i/>
        </w:rPr>
        <w:tab/>
      </w:r>
    </w:p>
    <w:p w14:paraId="1CCC7100" w14:textId="77777777" w:rsidR="00545DA6" w:rsidRPr="00440FB2" w:rsidRDefault="008A5ED7" w:rsidP="002029DC">
      <w:pPr>
        <w:jc w:val="both"/>
        <w:rPr>
          <w:rFonts w:ascii="Arial" w:hAnsi="Arial" w:cs="Arial"/>
          <w:i/>
        </w:rPr>
      </w:pPr>
      <w:r w:rsidRPr="00440FB2">
        <w:rPr>
          <w:rFonts w:ascii="Arial" w:hAnsi="Arial" w:cs="Arial"/>
          <w:i/>
        </w:rPr>
        <w:t>Less on autism history</w:t>
      </w:r>
      <w:r w:rsidRPr="00440FB2">
        <w:rPr>
          <w:rFonts w:ascii="Arial" w:hAnsi="Arial" w:cs="Arial"/>
          <w:i/>
        </w:rPr>
        <w:tab/>
      </w:r>
    </w:p>
    <w:p w14:paraId="6A17CA97" w14:textId="77777777" w:rsidR="008A5ED7" w:rsidRPr="00440FB2" w:rsidRDefault="008A5ED7" w:rsidP="002029DC">
      <w:pPr>
        <w:jc w:val="both"/>
        <w:rPr>
          <w:rFonts w:ascii="Arial" w:hAnsi="Arial" w:cs="Arial"/>
          <w:i/>
        </w:rPr>
      </w:pPr>
      <w:r w:rsidRPr="00440FB2">
        <w:rPr>
          <w:rFonts w:ascii="Arial" w:hAnsi="Arial" w:cs="Arial"/>
          <w:i/>
        </w:rPr>
        <w:t>Creating videos of those who have experienced mentoring</w:t>
      </w:r>
    </w:p>
    <w:p w14:paraId="2DC3E889" w14:textId="1B22C1D8" w:rsidR="008A5ED7" w:rsidRPr="00440FB2" w:rsidRDefault="008A5ED7" w:rsidP="00FD6F73">
      <w:pPr>
        <w:jc w:val="both"/>
        <w:rPr>
          <w:rFonts w:ascii="Arial" w:hAnsi="Arial" w:cs="Arial"/>
        </w:rPr>
      </w:pPr>
      <w:r w:rsidRPr="00440FB2">
        <w:rPr>
          <w:rFonts w:ascii="Arial" w:hAnsi="Arial" w:cs="Arial"/>
        </w:rPr>
        <w:t xml:space="preserve">By far the most common response to this question was that the </w:t>
      </w:r>
      <w:r w:rsidR="00AA68A9" w:rsidRPr="00440FB2">
        <w:rPr>
          <w:rFonts w:ascii="Arial" w:hAnsi="Arial" w:cs="Arial"/>
        </w:rPr>
        <w:t xml:space="preserve">content </w:t>
      </w:r>
      <w:r w:rsidRPr="00440FB2">
        <w:rPr>
          <w:rFonts w:ascii="Arial" w:hAnsi="Arial" w:cs="Arial"/>
        </w:rPr>
        <w:t xml:space="preserve">should not be changed </w:t>
      </w:r>
      <w:r w:rsidR="006513D1">
        <w:rPr>
          <w:rFonts w:ascii="Arial" w:hAnsi="Arial" w:cs="Arial"/>
        </w:rPr>
        <w:t xml:space="preserve">but could </w:t>
      </w:r>
      <w:r w:rsidR="00AA68A9" w:rsidRPr="00440FB2">
        <w:rPr>
          <w:rFonts w:ascii="Arial" w:hAnsi="Arial" w:cs="Arial"/>
        </w:rPr>
        <w:t>be delivered over two days to allow</w:t>
      </w:r>
      <w:r w:rsidRPr="00440FB2">
        <w:rPr>
          <w:rFonts w:ascii="Arial" w:hAnsi="Arial" w:cs="Arial"/>
        </w:rPr>
        <w:t xml:space="preserve"> </w:t>
      </w:r>
      <w:r w:rsidR="00AA68A9" w:rsidRPr="00440FB2">
        <w:rPr>
          <w:rFonts w:ascii="Arial" w:hAnsi="Arial" w:cs="Arial"/>
        </w:rPr>
        <w:t>more t</w:t>
      </w:r>
      <w:r w:rsidRPr="00440FB2">
        <w:rPr>
          <w:rFonts w:ascii="Arial" w:hAnsi="Arial" w:cs="Arial"/>
        </w:rPr>
        <w:t xml:space="preserve">ime </w:t>
      </w:r>
      <w:r w:rsidR="008B6E9A" w:rsidRPr="00440FB2">
        <w:rPr>
          <w:rFonts w:ascii="Arial" w:hAnsi="Arial" w:cs="Arial"/>
        </w:rPr>
        <w:t>with interactive activities and</w:t>
      </w:r>
      <w:r w:rsidRPr="00440FB2">
        <w:rPr>
          <w:rFonts w:ascii="Arial" w:hAnsi="Arial" w:cs="Arial"/>
        </w:rPr>
        <w:t xml:space="preserve"> practical examples.</w:t>
      </w:r>
      <w:r w:rsidR="00DA626B" w:rsidRPr="00440FB2">
        <w:rPr>
          <w:rFonts w:ascii="Arial" w:hAnsi="Arial" w:cs="Arial"/>
        </w:rPr>
        <w:t xml:space="preserve"> </w:t>
      </w:r>
    </w:p>
    <w:p w14:paraId="4FBC95E7" w14:textId="77777777" w:rsidR="008A5ED7" w:rsidRPr="00440FB2" w:rsidRDefault="008A5ED7" w:rsidP="00FD6F73">
      <w:pPr>
        <w:jc w:val="both"/>
        <w:rPr>
          <w:rFonts w:ascii="Arial" w:hAnsi="Arial" w:cs="Arial"/>
        </w:rPr>
      </w:pPr>
      <w:r w:rsidRPr="00440FB2">
        <w:rPr>
          <w:rFonts w:ascii="Arial" w:hAnsi="Arial" w:cs="Arial"/>
        </w:rPr>
        <w:t xml:space="preserve">Lastly, when asked what additional </w:t>
      </w:r>
      <w:r w:rsidR="00C41818" w:rsidRPr="00440FB2">
        <w:rPr>
          <w:rFonts w:ascii="Arial" w:hAnsi="Arial" w:cs="Arial"/>
        </w:rPr>
        <w:t>training might</w:t>
      </w:r>
      <w:r w:rsidR="00B90172" w:rsidRPr="00440FB2">
        <w:rPr>
          <w:rFonts w:ascii="Arial" w:hAnsi="Arial" w:cs="Arial"/>
        </w:rPr>
        <w:t xml:space="preserve"> be </w:t>
      </w:r>
      <w:r w:rsidR="00C41818" w:rsidRPr="00440FB2">
        <w:rPr>
          <w:rFonts w:ascii="Arial" w:hAnsi="Arial" w:cs="Arial"/>
        </w:rPr>
        <w:t>required,</w:t>
      </w:r>
      <w:r w:rsidRPr="00440FB2">
        <w:rPr>
          <w:rFonts w:ascii="Arial" w:hAnsi="Arial" w:cs="Arial"/>
        </w:rPr>
        <w:t xml:space="preserve"> the most common themes were:</w:t>
      </w:r>
    </w:p>
    <w:p w14:paraId="10CF995C" w14:textId="77777777" w:rsidR="00906141" w:rsidRPr="00440FB2" w:rsidRDefault="008B6E9A" w:rsidP="004721EF">
      <w:pPr>
        <w:jc w:val="both"/>
        <w:rPr>
          <w:rFonts w:ascii="Arial" w:hAnsi="Arial" w:cs="Arial"/>
          <w:i/>
        </w:rPr>
      </w:pPr>
      <w:r w:rsidRPr="00440FB2">
        <w:rPr>
          <w:rFonts w:ascii="Arial" w:hAnsi="Arial" w:cs="Arial"/>
          <w:i/>
        </w:rPr>
        <w:t>A</w:t>
      </w:r>
      <w:r w:rsidR="008A5ED7" w:rsidRPr="00440FB2">
        <w:rPr>
          <w:rFonts w:ascii="Arial" w:hAnsi="Arial" w:cs="Arial"/>
          <w:i/>
        </w:rPr>
        <w:t>dditional training would be always helpful</w:t>
      </w:r>
    </w:p>
    <w:p w14:paraId="073B1B1E" w14:textId="77777777" w:rsidR="00906141" w:rsidRPr="00440FB2" w:rsidRDefault="00906141" w:rsidP="004721EF">
      <w:pPr>
        <w:jc w:val="both"/>
        <w:rPr>
          <w:rFonts w:ascii="Arial" w:hAnsi="Arial" w:cs="Arial"/>
          <w:i/>
        </w:rPr>
      </w:pPr>
      <w:r w:rsidRPr="00440FB2">
        <w:rPr>
          <w:rFonts w:ascii="Arial" w:hAnsi="Arial" w:cs="Arial"/>
          <w:i/>
        </w:rPr>
        <w:t>A meeting once/twice</w:t>
      </w:r>
      <w:r w:rsidR="008A5ED7" w:rsidRPr="00440FB2">
        <w:rPr>
          <w:rFonts w:ascii="Arial" w:hAnsi="Arial" w:cs="Arial"/>
          <w:i/>
        </w:rPr>
        <w:t xml:space="preserve"> a year to refresh knowledge</w:t>
      </w:r>
    </w:p>
    <w:p w14:paraId="018C0653" w14:textId="77777777" w:rsidR="008A5ED7" w:rsidRPr="00440FB2" w:rsidRDefault="008A5ED7" w:rsidP="004721EF">
      <w:pPr>
        <w:jc w:val="both"/>
        <w:rPr>
          <w:rFonts w:ascii="Arial" w:hAnsi="Arial" w:cs="Arial"/>
          <w:i/>
        </w:rPr>
      </w:pPr>
      <w:r w:rsidRPr="00440FB2">
        <w:rPr>
          <w:rFonts w:ascii="Arial" w:hAnsi="Arial" w:cs="Arial"/>
          <w:i/>
        </w:rPr>
        <w:t>Videos of good / bad mentoring sessions</w:t>
      </w:r>
    </w:p>
    <w:p w14:paraId="73DB4902" w14:textId="77777777" w:rsidR="00906141" w:rsidRPr="00440FB2" w:rsidRDefault="008A5ED7" w:rsidP="004721EF">
      <w:pPr>
        <w:jc w:val="both"/>
        <w:rPr>
          <w:rFonts w:ascii="Arial" w:hAnsi="Arial" w:cs="Arial"/>
          <w:i/>
        </w:rPr>
      </w:pPr>
      <w:r w:rsidRPr="00440FB2">
        <w:rPr>
          <w:rFonts w:ascii="Arial" w:hAnsi="Arial" w:cs="Arial"/>
          <w:i/>
        </w:rPr>
        <w:t>Looking into o</w:t>
      </w:r>
      <w:r w:rsidR="00906141" w:rsidRPr="00440FB2">
        <w:rPr>
          <w:rFonts w:ascii="Arial" w:hAnsi="Arial" w:cs="Arial"/>
          <w:i/>
        </w:rPr>
        <w:t>verlaps with mental health</w:t>
      </w:r>
    </w:p>
    <w:p w14:paraId="3E8CCE09" w14:textId="77777777" w:rsidR="008A5ED7" w:rsidRPr="00440FB2" w:rsidRDefault="008A5ED7" w:rsidP="004721EF">
      <w:pPr>
        <w:jc w:val="both"/>
        <w:rPr>
          <w:rFonts w:ascii="Arial" w:hAnsi="Arial" w:cs="Arial"/>
          <w:i/>
        </w:rPr>
      </w:pPr>
      <w:r w:rsidRPr="00440FB2">
        <w:rPr>
          <w:rFonts w:ascii="Arial" w:hAnsi="Arial" w:cs="Arial"/>
          <w:i/>
        </w:rPr>
        <w:t>Navigating forms and bureaucracy</w:t>
      </w:r>
    </w:p>
    <w:p w14:paraId="3AC8FB79" w14:textId="77777777" w:rsidR="008A5ED7" w:rsidRPr="00440FB2" w:rsidRDefault="008A5ED7" w:rsidP="004721EF">
      <w:pPr>
        <w:jc w:val="both"/>
        <w:rPr>
          <w:rFonts w:ascii="Arial" w:hAnsi="Arial" w:cs="Arial"/>
          <w:i/>
        </w:rPr>
      </w:pPr>
      <w:r w:rsidRPr="00440FB2">
        <w:rPr>
          <w:rFonts w:ascii="Arial" w:hAnsi="Arial" w:cs="Arial"/>
          <w:i/>
        </w:rPr>
        <w:t>Not needed</w:t>
      </w:r>
      <w:r w:rsidR="00F45C3C" w:rsidRPr="00440FB2">
        <w:rPr>
          <w:rFonts w:ascii="Arial" w:hAnsi="Arial" w:cs="Arial"/>
          <w:i/>
        </w:rPr>
        <w:t xml:space="preserve"> (one </w:t>
      </w:r>
      <w:r w:rsidR="00F3207C" w:rsidRPr="00440FB2">
        <w:rPr>
          <w:rFonts w:ascii="Arial" w:hAnsi="Arial" w:cs="Arial"/>
          <w:i/>
        </w:rPr>
        <w:t>respondent</w:t>
      </w:r>
      <w:r w:rsidR="00F45C3C" w:rsidRPr="00440FB2">
        <w:rPr>
          <w:rFonts w:ascii="Arial" w:hAnsi="Arial" w:cs="Arial"/>
          <w:i/>
        </w:rPr>
        <w:t>)</w:t>
      </w:r>
    </w:p>
    <w:p w14:paraId="4B642061" w14:textId="77777777" w:rsidR="008B6E9A" w:rsidRDefault="008A5ED7" w:rsidP="00FD6F73">
      <w:pPr>
        <w:jc w:val="both"/>
        <w:rPr>
          <w:rFonts w:ascii="Arial" w:hAnsi="Arial" w:cs="Arial"/>
        </w:rPr>
      </w:pPr>
      <w:r w:rsidRPr="00440FB2">
        <w:rPr>
          <w:rFonts w:ascii="Arial" w:hAnsi="Arial" w:cs="Arial"/>
        </w:rPr>
        <w:t>The suggestion of meeting again to refresh knowledge directly influenced the structure of the main mentoring program.</w:t>
      </w:r>
    </w:p>
    <w:p w14:paraId="2001CF0B" w14:textId="77777777" w:rsidR="000D1829" w:rsidRPr="00440FB2" w:rsidRDefault="000D1829" w:rsidP="00FD6F73">
      <w:pPr>
        <w:jc w:val="both"/>
        <w:rPr>
          <w:rFonts w:ascii="Arial" w:hAnsi="Arial" w:cs="Arial"/>
        </w:rPr>
      </w:pPr>
    </w:p>
    <w:p w14:paraId="5B3B17C2" w14:textId="6F823985" w:rsidR="009E52F5" w:rsidRPr="00440FB2" w:rsidRDefault="00486ACF" w:rsidP="00FD6F73">
      <w:pPr>
        <w:jc w:val="both"/>
        <w:rPr>
          <w:rFonts w:ascii="Arial" w:hAnsi="Arial" w:cs="Arial"/>
          <w:b/>
        </w:rPr>
      </w:pPr>
      <w:r w:rsidRPr="00440FB2">
        <w:rPr>
          <w:rFonts w:ascii="Arial" w:hAnsi="Arial" w:cs="Arial"/>
          <w:b/>
        </w:rPr>
        <w:t xml:space="preserve">The </w:t>
      </w:r>
      <w:r w:rsidR="009E52F5" w:rsidRPr="00440FB2">
        <w:rPr>
          <w:rFonts w:ascii="Arial" w:hAnsi="Arial" w:cs="Arial"/>
          <w:b/>
        </w:rPr>
        <w:t>mentoring program</w:t>
      </w:r>
      <w:r w:rsidR="005D54AC">
        <w:rPr>
          <w:rFonts w:ascii="Arial" w:hAnsi="Arial" w:cs="Arial"/>
          <w:b/>
        </w:rPr>
        <w:t>: matching mentors to mentees (autistic adults)</w:t>
      </w:r>
      <w:r w:rsidR="009E52F5" w:rsidRPr="00440FB2">
        <w:rPr>
          <w:rFonts w:ascii="Arial" w:hAnsi="Arial" w:cs="Arial"/>
          <w:b/>
        </w:rPr>
        <w:t xml:space="preserve"> </w:t>
      </w:r>
    </w:p>
    <w:p w14:paraId="1C45E567" w14:textId="3587BE78" w:rsidR="009861BC" w:rsidRPr="00440FB2" w:rsidRDefault="00486ACF" w:rsidP="009861BC">
      <w:pPr>
        <w:jc w:val="both"/>
        <w:rPr>
          <w:rFonts w:ascii="Arial" w:hAnsi="Arial" w:cs="Arial"/>
        </w:rPr>
      </w:pPr>
      <w:r w:rsidRPr="00440FB2">
        <w:rPr>
          <w:rFonts w:ascii="Arial" w:hAnsi="Arial" w:cs="Arial"/>
        </w:rPr>
        <w:lastRenderedPageBreak/>
        <w:t>The full mentoring project looked to study the impact of mentoring on the well</w:t>
      </w:r>
      <w:r w:rsidR="000D1829">
        <w:rPr>
          <w:rFonts w:ascii="Arial" w:hAnsi="Arial" w:cs="Arial"/>
        </w:rPr>
        <w:t>-</w:t>
      </w:r>
      <w:r w:rsidRPr="00440FB2">
        <w:rPr>
          <w:rFonts w:ascii="Arial" w:hAnsi="Arial" w:cs="Arial"/>
        </w:rPr>
        <w:t xml:space="preserve">being of </w:t>
      </w:r>
      <w:r w:rsidR="000D1829">
        <w:rPr>
          <w:rFonts w:ascii="Arial" w:hAnsi="Arial" w:cs="Arial"/>
        </w:rPr>
        <w:t>12</w:t>
      </w:r>
      <w:r w:rsidR="000D1829" w:rsidRPr="00440FB2">
        <w:rPr>
          <w:rFonts w:ascii="Arial" w:hAnsi="Arial" w:cs="Arial"/>
        </w:rPr>
        <w:t xml:space="preserve"> </w:t>
      </w:r>
      <w:r w:rsidRPr="00440FB2">
        <w:rPr>
          <w:rFonts w:ascii="Arial" w:hAnsi="Arial" w:cs="Arial"/>
        </w:rPr>
        <w:t xml:space="preserve">adults on the autism spectrum. </w:t>
      </w:r>
      <w:r w:rsidR="00676271" w:rsidRPr="00440FB2">
        <w:rPr>
          <w:rFonts w:ascii="Arial" w:hAnsi="Arial" w:cs="Arial"/>
        </w:rPr>
        <w:t>Initially</w:t>
      </w:r>
      <w:r w:rsidR="000D1829">
        <w:rPr>
          <w:rFonts w:ascii="Arial" w:hAnsi="Arial" w:cs="Arial"/>
        </w:rPr>
        <w:t>,</w:t>
      </w:r>
      <w:r w:rsidR="00676271" w:rsidRPr="00440FB2">
        <w:rPr>
          <w:rFonts w:ascii="Arial" w:hAnsi="Arial" w:cs="Arial"/>
        </w:rPr>
        <w:t xml:space="preserve"> an age range of 18 to 24</w:t>
      </w:r>
      <w:r w:rsidR="000D1829">
        <w:rPr>
          <w:rFonts w:ascii="Arial" w:hAnsi="Arial" w:cs="Arial"/>
        </w:rPr>
        <w:t xml:space="preserve"> years</w:t>
      </w:r>
      <w:r w:rsidR="00676271" w:rsidRPr="00440FB2">
        <w:rPr>
          <w:rFonts w:ascii="Arial" w:hAnsi="Arial" w:cs="Arial"/>
        </w:rPr>
        <w:t xml:space="preserve"> was identified for mentees but the upper age limit was dropped because the team </w:t>
      </w:r>
      <w:r w:rsidR="005D54AC">
        <w:rPr>
          <w:rFonts w:ascii="Arial" w:hAnsi="Arial" w:cs="Arial"/>
        </w:rPr>
        <w:t>recei</w:t>
      </w:r>
      <w:r w:rsidR="000D1829">
        <w:rPr>
          <w:rFonts w:ascii="Arial" w:hAnsi="Arial" w:cs="Arial"/>
        </w:rPr>
        <w:t>ved</w:t>
      </w:r>
      <w:r w:rsidR="00676271" w:rsidRPr="00440FB2">
        <w:rPr>
          <w:rFonts w:ascii="Arial" w:hAnsi="Arial" w:cs="Arial"/>
        </w:rPr>
        <w:t xml:space="preserve"> enquiries from </w:t>
      </w:r>
      <w:r w:rsidR="000D1829">
        <w:rPr>
          <w:rFonts w:ascii="Arial" w:hAnsi="Arial" w:cs="Arial"/>
        </w:rPr>
        <w:t xml:space="preserve">autistic </w:t>
      </w:r>
      <w:r w:rsidR="00676271" w:rsidRPr="00440FB2">
        <w:rPr>
          <w:rFonts w:ascii="Arial" w:hAnsi="Arial" w:cs="Arial"/>
        </w:rPr>
        <w:t xml:space="preserve">people of 25 and </w:t>
      </w:r>
      <w:r w:rsidR="00C41818" w:rsidRPr="00440FB2">
        <w:rPr>
          <w:rFonts w:ascii="Arial" w:hAnsi="Arial" w:cs="Arial"/>
        </w:rPr>
        <w:t>over. Matching</w:t>
      </w:r>
      <w:r w:rsidR="009861BC" w:rsidRPr="00440FB2">
        <w:rPr>
          <w:rFonts w:ascii="Arial" w:hAnsi="Arial" w:cs="Arial"/>
        </w:rPr>
        <w:t xml:space="preserve"> of mentor / mentee pairs was guided by the mentees’ goals for mentoring, which they identified on their expression of interest form. </w:t>
      </w:r>
    </w:p>
    <w:p w14:paraId="407E62F4" w14:textId="449D87EA" w:rsidR="009861BC" w:rsidRPr="00440FB2" w:rsidRDefault="009861BC" w:rsidP="009861BC">
      <w:pPr>
        <w:jc w:val="both"/>
        <w:rPr>
          <w:rFonts w:ascii="Arial" w:hAnsi="Arial" w:cs="Arial"/>
        </w:rPr>
      </w:pPr>
      <w:r w:rsidRPr="00440FB2">
        <w:rPr>
          <w:rFonts w:ascii="Arial" w:hAnsi="Arial" w:cs="Arial"/>
        </w:rPr>
        <w:t xml:space="preserve"> Some mentees received </w:t>
      </w:r>
      <w:r w:rsidR="000D1829">
        <w:rPr>
          <w:rFonts w:ascii="Arial" w:hAnsi="Arial" w:cs="Arial"/>
        </w:rPr>
        <w:t xml:space="preserve">their </w:t>
      </w:r>
      <w:r w:rsidRPr="00440FB2">
        <w:rPr>
          <w:rFonts w:ascii="Arial" w:hAnsi="Arial" w:cs="Arial"/>
        </w:rPr>
        <w:t>mentoring within the context of a package of funded support in College or University, or through an Access to Work grant</w:t>
      </w:r>
      <w:r w:rsidR="000D1829">
        <w:rPr>
          <w:rFonts w:ascii="Arial" w:hAnsi="Arial" w:cs="Arial"/>
        </w:rPr>
        <w:t xml:space="preserve"> from the Department of Work and Pensions</w:t>
      </w:r>
      <w:r w:rsidRPr="00440FB2">
        <w:rPr>
          <w:rFonts w:ascii="Arial" w:hAnsi="Arial" w:cs="Arial"/>
        </w:rPr>
        <w:t xml:space="preserve">. Supervision was generally not built coherently into these roles. These </w:t>
      </w:r>
      <w:r w:rsidR="000D1829">
        <w:rPr>
          <w:rFonts w:ascii="Arial" w:hAnsi="Arial" w:cs="Arial"/>
        </w:rPr>
        <w:t>autistic mentees</w:t>
      </w:r>
      <w:r w:rsidR="000D1829" w:rsidRPr="00440FB2">
        <w:rPr>
          <w:rFonts w:ascii="Arial" w:hAnsi="Arial" w:cs="Arial"/>
        </w:rPr>
        <w:t xml:space="preserve"> </w:t>
      </w:r>
      <w:r w:rsidRPr="00440FB2">
        <w:rPr>
          <w:rFonts w:ascii="Arial" w:hAnsi="Arial" w:cs="Arial"/>
        </w:rPr>
        <w:t>were included</w:t>
      </w:r>
      <w:r w:rsidR="000D1829">
        <w:rPr>
          <w:rFonts w:ascii="Arial" w:hAnsi="Arial" w:cs="Arial"/>
        </w:rPr>
        <w:t xml:space="preserve"> in the current project</w:t>
      </w:r>
      <w:r w:rsidRPr="00440FB2">
        <w:rPr>
          <w:rFonts w:ascii="Arial" w:hAnsi="Arial" w:cs="Arial"/>
        </w:rPr>
        <w:t>, provided</w:t>
      </w:r>
      <w:r w:rsidR="000D1829">
        <w:rPr>
          <w:rFonts w:ascii="Arial" w:hAnsi="Arial" w:cs="Arial"/>
        </w:rPr>
        <w:t xml:space="preserve"> their mentors had recieved</w:t>
      </w:r>
      <w:r w:rsidRPr="00440FB2">
        <w:rPr>
          <w:rFonts w:ascii="Arial" w:hAnsi="Arial" w:cs="Arial"/>
        </w:rPr>
        <w:t xml:space="preserve"> mentor training within the project.  Other mentors were volunteers with experience of working with autistic adults.  </w:t>
      </w:r>
      <w:r w:rsidR="00C41818" w:rsidRPr="00440FB2">
        <w:rPr>
          <w:rFonts w:ascii="Arial" w:hAnsi="Arial" w:cs="Arial"/>
        </w:rPr>
        <w:t>Mentors</w:t>
      </w:r>
      <w:r w:rsidR="000D1829">
        <w:rPr>
          <w:rFonts w:ascii="Arial" w:hAnsi="Arial" w:cs="Arial"/>
        </w:rPr>
        <w:t>,</w:t>
      </w:r>
      <w:r w:rsidR="00C41818" w:rsidRPr="00440FB2">
        <w:rPr>
          <w:rFonts w:ascii="Arial" w:hAnsi="Arial" w:cs="Arial"/>
        </w:rPr>
        <w:t xml:space="preserve"> whether</w:t>
      </w:r>
      <w:r w:rsidRPr="00440FB2">
        <w:rPr>
          <w:rFonts w:ascii="Arial" w:hAnsi="Arial" w:cs="Arial"/>
        </w:rPr>
        <w:t xml:space="preserve"> paid or voluntary</w:t>
      </w:r>
      <w:r w:rsidR="000D1829">
        <w:rPr>
          <w:rFonts w:ascii="Arial" w:hAnsi="Arial" w:cs="Arial"/>
        </w:rPr>
        <w:t>,</w:t>
      </w:r>
      <w:r w:rsidRPr="00440FB2">
        <w:rPr>
          <w:rFonts w:ascii="Arial" w:hAnsi="Arial" w:cs="Arial"/>
        </w:rPr>
        <w:t xml:space="preserve"> had in the main received little training or ongoing supervision.</w:t>
      </w:r>
    </w:p>
    <w:p w14:paraId="6318A0B2" w14:textId="12547057" w:rsidR="009861BC" w:rsidRPr="00440FB2" w:rsidRDefault="009861BC" w:rsidP="00486ACF">
      <w:pPr>
        <w:jc w:val="both"/>
        <w:rPr>
          <w:rFonts w:ascii="Arial" w:hAnsi="Arial" w:cs="Arial"/>
        </w:rPr>
      </w:pPr>
      <w:r w:rsidRPr="00440FB2">
        <w:rPr>
          <w:rFonts w:ascii="Arial" w:hAnsi="Arial" w:cs="Arial"/>
        </w:rPr>
        <w:t xml:space="preserve">Various mentoring arrangements were implemented, including face-to-face and email based interactions depending on the preferences of the </w:t>
      </w:r>
      <w:r w:rsidR="000D1829">
        <w:rPr>
          <w:rFonts w:ascii="Arial" w:hAnsi="Arial" w:cs="Arial"/>
        </w:rPr>
        <w:t>mentees</w:t>
      </w:r>
      <w:r w:rsidRPr="00440FB2">
        <w:rPr>
          <w:rFonts w:ascii="Arial" w:hAnsi="Arial" w:cs="Arial"/>
        </w:rPr>
        <w:t>. The researchers were cautious about ensuring safe practices such as meeting in public places, something which was emphasised clearly in mentor training.</w:t>
      </w:r>
      <w:r w:rsidR="005D54AC">
        <w:rPr>
          <w:rFonts w:ascii="Arial" w:hAnsi="Arial" w:cs="Arial"/>
        </w:rPr>
        <w:t xml:space="preserve"> </w:t>
      </w:r>
      <w:r w:rsidRPr="00440FB2">
        <w:rPr>
          <w:rFonts w:ascii="Arial" w:hAnsi="Arial" w:cs="Arial"/>
        </w:rPr>
        <w:t xml:space="preserve">Each </w:t>
      </w:r>
      <w:r w:rsidR="000D1829">
        <w:rPr>
          <w:rFonts w:ascii="Arial" w:hAnsi="Arial" w:cs="Arial"/>
        </w:rPr>
        <w:t>mentee</w:t>
      </w:r>
      <w:r w:rsidR="000D1829" w:rsidRPr="00440FB2">
        <w:rPr>
          <w:rFonts w:ascii="Arial" w:hAnsi="Arial" w:cs="Arial"/>
        </w:rPr>
        <w:t xml:space="preserve"> </w:t>
      </w:r>
      <w:r w:rsidRPr="00440FB2">
        <w:rPr>
          <w:rFonts w:ascii="Arial" w:hAnsi="Arial" w:cs="Arial"/>
        </w:rPr>
        <w:t>received one hour of mentoring per week over a six month period. This time frame was chosen because of the conclusions of the R</w:t>
      </w:r>
      <w:r w:rsidR="000D1829">
        <w:rPr>
          <w:rFonts w:ascii="Arial" w:hAnsi="Arial" w:cs="Arial"/>
        </w:rPr>
        <w:t xml:space="preserve">esearch </w:t>
      </w:r>
      <w:r w:rsidRPr="00440FB2">
        <w:rPr>
          <w:rFonts w:ascii="Arial" w:hAnsi="Arial" w:cs="Arial"/>
        </w:rPr>
        <w:t>A</w:t>
      </w:r>
      <w:r w:rsidR="000D1829">
        <w:rPr>
          <w:rFonts w:ascii="Arial" w:hAnsi="Arial" w:cs="Arial"/>
        </w:rPr>
        <w:t>utism</w:t>
      </w:r>
      <w:r w:rsidRPr="00440FB2">
        <w:rPr>
          <w:rFonts w:ascii="Arial" w:hAnsi="Arial" w:cs="Arial"/>
        </w:rPr>
        <w:t xml:space="preserve"> consultation held in 2007, that short-term</w:t>
      </w:r>
      <w:r w:rsidR="000D1829">
        <w:rPr>
          <w:rFonts w:ascii="Arial" w:hAnsi="Arial" w:cs="Arial"/>
        </w:rPr>
        <w:t>,</w:t>
      </w:r>
      <w:r w:rsidRPr="00440FB2">
        <w:rPr>
          <w:rFonts w:ascii="Arial" w:hAnsi="Arial" w:cs="Arial"/>
        </w:rPr>
        <w:t xml:space="preserve"> goal</w:t>
      </w:r>
      <w:r w:rsidR="000D1829">
        <w:rPr>
          <w:rFonts w:ascii="Arial" w:hAnsi="Arial" w:cs="Arial"/>
        </w:rPr>
        <w:t>-</w:t>
      </w:r>
      <w:r w:rsidRPr="00440FB2">
        <w:rPr>
          <w:rFonts w:ascii="Arial" w:hAnsi="Arial" w:cs="Arial"/>
        </w:rPr>
        <w:t xml:space="preserve">orientated mentoring </w:t>
      </w:r>
      <w:r w:rsidR="000D1829">
        <w:rPr>
          <w:rFonts w:ascii="Arial" w:hAnsi="Arial" w:cs="Arial"/>
        </w:rPr>
        <w:t>was likely to</w:t>
      </w:r>
      <w:r w:rsidRPr="00440FB2">
        <w:rPr>
          <w:rFonts w:ascii="Arial" w:hAnsi="Arial" w:cs="Arial"/>
        </w:rPr>
        <w:t xml:space="preserve"> be more effective than a long-term ‘befriending’ style of relationship.</w:t>
      </w:r>
    </w:p>
    <w:p w14:paraId="36A108D3" w14:textId="7E84DB11" w:rsidR="00486ACF" w:rsidRPr="00440FB2" w:rsidRDefault="00486ACF" w:rsidP="00486ACF">
      <w:pPr>
        <w:jc w:val="both"/>
        <w:rPr>
          <w:rFonts w:ascii="Arial" w:hAnsi="Arial" w:cs="Arial"/>
        </w:rPr>
      </w:pPr>
      <w:r w:rsidRPr="00440FB2">
        <w:rPr>
          <w:rFonts w:ascii="Arial" w:hAnsi="Arial" w:cs="Arial"/>
        </w:rPr>
        <w:t>The Salmon Line (2003), a linear 1-10 scale, was used as a means of recording each goal. Mentees were required to work with their mentor to identify their end goal (</w:t>
      </w:r>
      <w:r w:rsidR="000D1829">
        <w:rPr>
          <w:rFonts w:ascii="Arial" w:hAnsi="Arial" w:cs="Arial"/>
        </w:rPr>
        <w:t>eg</w:t>
      </w:r>
      <w:r w:rsidRPr="00440FB2">
        <w:rPr>
          <w:rFonts w:ascii="Arial" w:hAnsi="Arial" w:cs="Arial"/>
        </w:rPr>
        <w:t xml:space="preserve"> to get a job) and to mark how far they were along the scale. This exercise formed the basis of discussions about actions the mentee might take to get </w:t>
      </w:r>
      <w:r w:rsidR="00C41818" w:rsidRPr="00440FB2">
        <w:rPr>
          <w:rFonts w:ascii="Arial" w:hAnsi="Arial" w:cs="Arial"/>
        </w:rPr>
        <w:t>them</w:t>
      </w:r>
      <w:r w:rsidRPr="00440FB2">
        <w:rPr>
          <w:rFonts w:ascii="Arial" w:hAnsi="Arial" w:cs="Arial"/>
        </w:rPr>
        <w:t xml:space="preserve"> further along the Salmon Line and nearer to their end goal. </w:t>
      </w:r>
      <w:r w:rsidR="000D1829">
        <w:rPr>
          <w:rFonts w:ascii="Arial" w:hAnsi="Arial" w:cs="Arial"/>
        </w:rPr>
        <w:t xml:space="preserve"> </w:t>
      </w:r>
      <w:r w:rsidRPr="00440FB2">
        <w:rPr>
          <w:rFonts w:ascii="Arial" w:hAnsi="Arial" w:cs="Arial"/>
        </w:rPr>
        <w:t xml:space="preserve">All mentors and mentees were able to contact the research team during the programme in case of any issues they felt unable to resolve within their mentoring sessions. A peer support session was also available three months into the programme. </w:t>
      </w:r>
      <w:r w:rsidR="009861BC" w:rsidRPr="00440FB2">
        <w:rPr>
          <w:rFonts w:ascii="Arial" w:hAnsi="Arial" w:cs="Arial"/>
        </w:rPr>
        <w:t xml:space="preserve"> Supervision arrangements for </w:t>
      </w:r>
      <w:r w:rsidR="00C41818" w:rsidRPr="00440FB2">
        <w:rPr>
          <w:rFonts w:ascii="Arial" w:hAnsi="Arial" w:cs="Arial"/>
        </w:rPr>
        <w:t>mentors</w:t>
      </w:r>
      <w:r w:rsidR="009861BC" w:rsidRPr="00440FB2">
        <w:rPr>
          <w:rFonts w:ascii="Arial" w:hAnsi="Arial" w:cs="Arial"/>
        </w:rPr>
        <w:t xml:space="preserve"> were made explicit in training.</w:t>
      </w:r>
    </w:p>
    <w:p w14:paraId="4608DBE3" w14:textId="77777777" w:rsidR="005D54AC" w:rsidRDefault="005D54AC" w:rsidP="00FD6F73">
      <w:pPr>
        <w:jc w:val="both"/>
        <w:rPr>
          <w:rFonts w:ascii="Arial" w:hAnsi="Arial" w:cs="Arial"/>
          <w:b/>
        </w:rPr>
      </w:pPr>
    </w:p>
    <w:p w14:paraId="5ADC5434" w14:textId="243757A6" w:rsidR="00486ACF" w:rsidRPr="00440FB2" w:rsidRDefault="00486ACF" w:rsidP="00FD6F73">
      <w:pPr>
        <w:jc w:val="both"/>
        <w:rPr>
          <w:rFonts w:ascii="Arial" w:hAnsi="Arial" w:cs="Arial"/>
          <w:b/>
        </w:rPr>
      </w:pPr>
      <w:r w:rsidRPr="00440FB2">
        <w:rPr>
          <w:rFonts w:ascii="Arial" w:hAnsi="Arial" w:cs="Arial"/>
          <w:b/>
        </w:rPr>
        <w:t>Initial findings</w:t>
      </w:r>
      <w:r w:rsidR="005D54AC">
        <w:rPr>
          <w:rFonts w:ascii="Arial" w:hAnsi="Arial" w:cs="Arial"/>
          <w:b/>
        </w:rPr>
        <w:t xml:space="preserve"> </w:t>
      </w:r>
      <w:r w:rsidR="006513D1">
        <w:rPr>
          <w:rFonts w:ascii="Arial" w:hAnsi="Arial" w:cs="Arial"/>
          <w:b/>
        </w:rPr>
        <w:t>from</w:t>
      </w:r>
      <w:r w:rsidR="005D54AC">
        <w:rPr>
          <w:rFonts w:ascii="Arial" w:hAnsi="Arial" w:cs="Arial"/>
          <w:b/>
        </w:rPr>
        <w:t xml:space="preserve"> the evaluation of </w:t>
      </w:r>
      <w:r w:rsidR="006513D1">
        <w:rPr>
          <w:rFonts w:ascii="Arial" w:hAnsi="Arial" w:cs="Arial"/>
          <w:b/>
        </w:rPr>
        <w:t>how the mentoring worked in practice</w:t>
      </w:r>
    </w:p>
    <w:p w14:paraId="2EFF7FBC" w14:textId="569149B2" w:rsidR="008F6D88" w:rsidRPr="00440FB2" w:rsidRDefault="008B6E9A" w:rsidP="008F6D88">
      <w:pPr>
        <w:jc w:val="both"/>
        <w:rPr>
          <w:rFonts w:ascii="Arial" w:hAnsi="Arial" w:cs="Arial"/>
        </w:rPr>
      </w:pPr>
      <w:r w:rsidRPr="00440FB2">
        <w:rPr>
          <w:rFonts w:ascii="Arial" w:hAnsi="Arial" w:cs="Arial"/>
        </w:rPr>
        <w:t>The</w:t>
      </w:r>
      <w:r w:rsidR="00FF368E" w:rsidRPr="00440FB2">
        <w:rPr>
          <w:rFonts w:ascii="Arial" w:hAnsi="Arial" w:cs="Arial"/>
        </w:rPr>
        <w:t xml:space="preserve"> findings </w:t>
      </w:r>
      <w:r w:rsidRPr="00440FB2">
        <w:rPr>
          <w:rFonts w:ascii="Arial" w:hAnsi="Arial" w:cs="Arial"/>
        </w:rPr>
        <w:t>from the mentoring programme have been</w:t>
      </w:r>
      <w:r w:rsidR="003C4755" w:rsidRPr="00440FB2">
        <w:rPr>
          <w:rFonts w:ascii="Arial" w:hAnsi="Arial" w:cs="Arial"/>
        </w:rPr>
        <w:t xml:space="preserve"> </w:t>
      </w:r>
      <w:r w:rsidR="00FF368E" w:rsidRPr="00440FB2">
        <w:rPr>
          <w:rFonts w:ascii="Arial" w:hAnsi="Arial" w:cs="Arial"/>
        </w:rPr>
        <w:t>very encourag</w:t>
      </w:r>
      <w:r w:rsidRPr="00440FB2">
        <w:rPr>
          <w:rFonts w:ascii="Arial" w:hAnsi="Arial" w:cs="Arial"/>
        </w:rPr>
        <w:t xml:space="preserve">ing, with every mentee that </w:t>
      </w:r>
      <w:r w:rsidR="00486ACF" w:rsidRPr="00440FB2">
        <w:rPr>
          <w:rFonts w:ascii="Arial" w:hAnsi="Arial" w:cs="Arial"/>
        </w:rPr>
        <w:t xml:space="preserve">completed </w:t>
      </w:r>
      <w:r w:rsidR="00FF368E" w:rsidRPr="00440FB2">
        <w:rPr>
          <w:rFonts w:ascii="Arial" w:hAnsi="Arial" w:cs="Arial"/>
        </w:rPr>
        <w:t>the full six-month</w:t>
      </w:r>
      <w:r w:rsidR="00486ACF" w:rsidRPr="00440FB2">
        <w:rPr>
          <w:rFonts w:ascii="Arial" w:hAnsi="Arial" w:cs="Arial"/>
        </w:rPr>
        <w:t>s</w:t>
      </w:r>
      <w:r w:rsidR="00FF368E" w:rsidRPr="00440FB2">
        <w:rPr>
          <w:rFonts w:ascii="Arial" w:hAnsi="Arial" w:cs="Arial"/>
        </w:rPr>
        <w:t xml:space="preserve"> showing increases in well-being</w:t>
      </w:r>
      <w:r w:rsidR="009861BC" w:rsidRPr="00440FB2">
        <w:rPr>
          <w:rFonts w:ascii="Arial" w:hAnsi="Arial" w:cs="Arial"/>
        </w:rPr>
        <w:t>,</w:t>
      </w:r>
      <w:r w:rsidR="00FF368E" w:rsidRPr="00440FB2">
        <w:rPr>
          <w:rFonts w:ascii="Arial" w:hAnsi="Arial" w:cs="Arial"/>
        </w:rPr>
        <w:t xml:space="preserve"> substantial progress toward their self-selected goals</w:t>
      </w:r>
      <w:r w:rsidR="009861BC" w:rsidRPr="00440FB2">
        <w:rPr>
          <w:rFonts w:ascii="Arial" w:hAnsi="Arial" w:cs="Arial"/>
        </w:rPr>
        <w:t xml:space="preserve"> and enthusiasm for the project</w:t>
      </w:r>
      <w:r w:rsidR="00FF368E" w:rsidRPr="00440FB2">
        <w:rPr>
          <w:rFonts w:ascii="Arial" w:hAnsi="Arial" w:cs="Arial"/>
        </w:rPr>
        <w:t xml:space="preserve">. </w:t>
      </w:r>
      <w:r w:rsidR="00991F8E" w:rsidRPr="00440FB2">
        <w:rPr>
          <w:rFonts w:ascii="Arial" w:hAnsi="Arial" w:cs="Arial"/>
        </w:rPr>
        <w:t xml:space="preserve">The </w:t>
      </w:r>
      <w:r w:rsidR="00E37A58" w:rsidRPr="00440FB2">
        <w:rPr>
          <w:rFonts w:ascii="Arial" w:hAnsi="Arial" w:cs="Arial"/>
        </w:rPr>
        <w:t>use of the Salmon Line</w:t>
      </w:r>
      <w:r w:rsidR="00440FB2">
        <w:rPr>
          <w:rFonts w:ascii="Arial" w:hAnsi="Arial" w:cs="Arial"/>
        </w:rPr>
        <w:t xml:space="preserve"> (Salmon, 2003)</w:t>
      </w:r>
      <w:r w:rsidR="00E37A58" w:rsidRPr="00440FB2">
        <w:rPr>
          <w:rFonts w:ascii="Arial" w:hAnsi="Arial" w:cs="Arial"/>
        </w:rPr>
        <w:t xml:space="preserve"> was </w:t>
      </w:r>
      <w:r w:rsidR="00991F8E" w:rsidRPr="00440FB2">
        <w:rPr>
          <w:rFonts w:ascii="Arial" w:hAnsi="Arial" w:cs="Arial"/>
        </w:rPr>
        <w:t xml:space="preserve">referenced </w:t>
      </w:r>
      <w:r w:rsidR="00E37A58" w:rsidRPr="00440FB2">
        <w:rPr>
          <w:rFonts w:ascii="Arial" w:hAnsi="Arial" w:cs="Arial"/>
        </w:rPr>
        <w:t>by some</w:t>
      </w:r>
      <w:r w:rsidR="00A82302" w:rsidRPr="00440FB2">
        <w:rPr>
          <w:rFonts w:ascii="Arial" w:hAnsi="Arial" w:cs="Arial"/>
        </w:rPr>
        <w:t xml:space="preserve"> but not all</w:t>
      </w:r>
      <w:r w:rsidR="00E37A58" w:rsidRPr="00440FB2">
        <w:rPr>
          <w:rFonts w:ascii="Arial" w:hAnsi="Arial" w:cs="Arial"/>
        </w:rPr>
        <w:t xml:space="preserve"> mentors and mentees </w:t>
      </w:r>
      <w:r w:rsidR="002D5612">
        <w:rPr>
          <w:rFonts w:ascii="Arial" w:hAnsi="Arial" w:cs="Arial"/>
        </w:rPr>
        <w:t>found this</w:t>
      </w:r>
      <w:r w:rsidR="00991F8E" w:rsidRPr="00440FB2">
        <w:rPr>
          <w:rFonts w:ascii="Arial" w:hAnsi="Arial" w:cs="Arial"/>
        </w:rPr>
        <w:t xml:space="preserve">  particular</w:t>
      </w:r>
      <w:r w:rsidR="00A82302" w:rsidRPr="00440FB2">
        <w:rPr>
          <w:rFonts w:ascii="Arial" w:hAnsi="Arial" w:cs="Arial"/>
        </w:rPr>
        <w:t>ly</w:t>
      </w:r>
      <w:r w:rsidR="005013CC" w:rsidRPr="00440FB2">
        <w:rPr>
          <w:rFonts w:ascii="Arial" w:hAnsi="Arial" w:cs="Arial"/>
        </w:rPr>
        <w:t xml:space="preserve"> </w:t>
      </w:r>
      <w:r w:rsidR="00991F8E" w:rsidRPr="00440FB2">
        <w:rPr>
          <w:rFonts w:ascii="Arial" w:hAnsi="Arial" w:cs="Arial"/>
        </w:rPr>
        <w:t>useful</w:t>
      </w:r>
      <w:r w:rsidR="002D5612">
        <w:rPr>
          <w:rFonts w:ascii="Arial" w:hAnsi="Arial" w:cs="Arial"/>
        </w:rPr>
        <w:t>.</w:t>
      </w:r>
      <w:r w:rsidR="00A82302" w:rsidRPr="00440FB2">
        <w:rPr>
          <w:rFonts w:ascii="Arial" w:hAnsi="Arial" w:cs="Arial"/>
        </w:rPr>
        <w:t xml:space="preserve"> </w:t>
      </w:r>
      <w:r w:rsidR="002D5612">
        <w:rPr>
          <w:rFonts w:ascii="Arial" w:hAnsi="Arial" w:cs="Arial"/>
        </w:rPr>
        <w:t>S</w:t>
      </w:r>
      <w:r w:rsidR="00C41818" w:rsidRPr="00440FB2">
        <w:rPr>
          <w:rFonts w:ascii="Arial" w:hAnsi="Arial" w:cs="Arial"/>
        </w:rPr>
        <w:t>ome</w:t>
      </w:r>
      <w:r w:rsidR="008F6D88" w:rsidRPr="00440FB2">
        <w:rPr>
          <w:rFonts w:ascii="Arial" w:hAnsi="Arial" w:cs="Arial"/>
        </w:rPr>
        <w:t xml:space="preserve"> mentors reported finding it difficult to facilitate the initial setting of goals and some mentees struggled with this aspect of the program at first. This is something that requires further investigation.</w:t>
      </w:r>
    </w:p>
    <w:p w14:paraId="1AD42CCF" w14:textId="72E0A847" w:rsidR="00A82302" w:rsidRPr="00440FB2" w:rsidRDefault="003D1A24" w:rsidP="00FD6F73">
      <w:pPr>
        <w:jc w:val="both"/>
        <w:rPr>
          <w:rFonts w:ascii="Arial" w:hAnsi="Arial" w:cs="Arial"/>
        </w:rPr>
      </w:pPr>
      <w:r w:rsidRPr="00440FB2">
        <w:rPr>
          <w:rFonts w:ascii="Arial" w:hAnsi="Arial" w:cs="Arial"/>
        </w:rPr>
        <w:t>During the mentoring program it was found that</w:t>
      </w:r>
      <w:r w:rsidR="003C4755" w:rsidRPr="00440FB2">
        <w:rPr>
          <w:rFonts w:ascii="Arial" w:hAnsi="Arial" w:cs="Arial"/>
        </w:rPr>
        <w:t xml:space="preserve">, </w:t>
      </w:r>
      <w:r w:rsidR="00F3207C" w:rsidRPr="00440FB2">
        <w:rPr>
          <w:rFonts w:ascii="Arial" w:hAnsi="Arial" w:cs="Arial"/>
        </w:rPr>
        <w:t>disappointingly</w:t>
      </w:r>
      <w:r w:rsidR="003C4755" w:rsidRPr="00440FB2">
        <w:rPr>
          <w:rFonts w:ascii="Arial" w:hAnsi="Arial" w:cs="Arial"/>
        </w:rPr>
        <w:t>,</w:t>
      </w:r>
      <w:r w:rsidRPr="00440FB2">
        <w:rPr>
          <w:rFonts w:ascii="Arial" w:hAnsi="Arial" w:cs="Arial"/>
        </w:rPr>
        <w:t xml:space="preserve"> the reliability of mentors was variable</w:t>
      </w:r>
      <w:r w:rsidR="003C4755" w:rsidRPr="00440FB2">
        <w:rPr>
          <w:rFonts w:ascii="Arial" w:hAnsi="Arial" w:cs="Arial"/>
        </w:rPr>
        <w:t>. Whil</w:t>
      </w:r>
      <w:r w:rsidR="002D5612">
        <w:rPr>
          <w:rFonts w:ascii="Arial" w:hAnsi="Arial" w:cs="Arial"/>
        </w:rPr>
        <w:t>st</w:t>
      </w:r>
      <w:r w:rsidR="003C4755" w:rsidRPr="00440FB2">
        <w:rPr>
          <w:rFonts w:ascii="Arial" w:hAnsi="Arial" w:cs="Arial"/>
        </w:rPr>
        <w:t xml:space="preserve"> the </w:t>
      </w:r>
      <w:r w:rsidR="00A82302" w:rsidRPr="00440FB2">
        <w:rPr>
          <w:rFonts w:ascii="Arial" w:hAnsi="Arial" w:cs="Arial"/>
        </w:rPr>
        <w:t xml:space="preserve">vast </w:t>
      </w:r>
      <w:r w:rsidR="003C4755" w:rsidRPr="00440FB2">
        <w:rPr>
          <w:rFonts w:ascii="Arial" w:hAnsi="Arial" w:cs="Arial"/>
        </w:rPr>
        <w:t>majority were reliable</w:t>
      </w:r>
      <w:r w:rsidR="00E37A58" w:rsidRPr="00440FB2">
        <w:rPr>
          <w:rFonts w:ascii="Arial" w:hAnsi="Arial" w:cs="Arial"/>
        </w:rPr>
        <w:t>,</w:t>
      </w:r>
      <w:r w:rsidR="003C4755" w:rsidRPr="00440FB2">
        <w:rPr>
          <w:rFonts w:ascii="Arial" w:hAnsi="Arial" w:cs="Arial"/>
        </w:rPr>
        <w:t xml:space="preserve"> when mentors were unreliable this</w:t>
      </w:r>
      <w:r w:rsidR="009861BC" w:rsidRPr="00440FB2">
        <w:rPr>
          <w:rFonts w:ascii="Arial" w:hAnsi="Arial" w:cs="Arial"/>
        </w:rPr>
        <w:t xml:space="preserve"> clearly</w:t>
      </w:r>
      <w:r w:rsidRPr="00440FB2">
        <w:rPr>
          <w:rFonts w:ascii="Arial" w:hAnsi="Arial" w:cs="Arial"/>
        </w:rPr>
        <w:t xml:space="preserve"> impact</w:t>
      </w:r>
      <w:r w:rsidR="003C4755" w:rsidRPr="00440FB2">
        <w:rPr>
          <w:rFonts w:ascii="Arial" w:hAnsi="Arial" w:cs="Arial"/>
        </w:rPr>
        <w:t>ed</w:t>
      </w:r>
      <w:r w:rsidRPr="00440FB2">
        <w:rPr>
          <w:rFonts w:ascii="Arial" w:hAnsi="Arial" w:cs="Arial"/>
        </w:rPr>
        <w:t xml:space="preserve"> </w:t>
      </w:r>
      <w:r w:rsidR="003C4755" w:rsidRPr="00440FB2">
        <w:rPr>
          <w:rFonts w:ascii="Arial" w:hAnsi="Arial" w:cs="Arial"/>
        </w:rPr>
        <w:t xml:space="preserve">negatively </w:t>
      </w:r>
      <w:r w:rsidRPr="00440FB2">
        <w:rPr>
          <w:rFonts w:ascii="Arial" w:hAnsi="Arial" w:cs="Arial"/>
        </w:rPr>
        <w:t>on the quality of the mentoring relationship. Although</w:t>
      </w:r>
      <w:r w:rsidR="00E37A58" w:rsidRPr="00440FB2">
        <w:rPr>
          <w:rFonts w:ascii="Arial" w:hAnsi="Arial" w:cs="Arial"/>
        </w:rPr>
        <w:t xml:space="preserve"> consistency and reliability were strongly</w:t>
      </w:r>
      <w:r w:rsidRPr="00440FB2">
        <w:rPr>
          <w:rFonts w:ascii="Arial" w:hAnsi="Arial" w:cs="Arial"/>
        </w:rPr>
        <w:t xml:space="preserve"> emphasised in the mentoring training, </w:t>
      </w:r>
      <w:r w:rsidR="00A82302" w:rsidRPr="00440FB2">
        <w:rPr>
          <w:rFonts w:ascii="Arial" w:hAnsi="Arial" w:cs="Arial"/>
        </w:rPr>
        <w:t>possibly this</w:t>
      </w:r>
      <w:r w:rsidRPr="00440FB2">
        <w:rPr>
          <w:rFonts w:ascii="Arial" w:hAnsi="Arial" w:cs="Arial"/>
        </w:rPr>
        <w:t xml:space="preserve"> needed added emphasis.</w:t>
      </w:r>
      <w:r w:rsidR="003C4755" w:rsidRPr="00440FB2">
        <w:rPr>
          <w:rFonts w:ascii="Arial" w:hAnsi="Arial" w:cs="Arial"/>
        </w:rPr>
        <w:t xml:space="preserve"> The REAL acronym (Hastwell et al</w:t>
      </w:r>
      <w:r w:rsidR="002D5612">
        <w:rPr>
          <w:rFonts w:ascii="Arial" w:hAnsi="Arial" w:cs="Arial"/>
        </w:rPr>
        <w:t>.,</w:t>
      </w:r>
      <w:r w:rsidR="003C4755" w:rsidRPr="00440FB2">
        <w:rPr>
          <w:rFonts w:ascii="Arial" w:hAnsi="Arial" w:cs="Arial"/>
        </w:rPr>
        <w:t xml:space="preserve"> 2013) was </w:t>
      </w:r>
      <w:r w:rsidR="009861BC" w:rsidRPr="00440FB2">
        <w:rPr>
          <w:rFonts w:ascii="Arial" w:hAnsi="Arial" w:cs="Arial"/>
        </w:rPr>
        <w:t>used to emphasise reliability</w:t>
      </w:r>
      <w:r w:rsidR="002D5612">
        <w:rPr>
          <w:rFonts w:ascii="Arial" w:hAnsi="Arial" w:cs="Arial"/>
        </w:rPr>
        <w:t>(</w:t>
      </w:r>
      <w:r w:rsidR="009861BC" w:rsidRPr="00440FB2">
        <w:rPr>
          <w:rFonts w:ascii="Arial" w:hAnsi="Arial" w:cs="Arial"/>
        </w:rPr>
        <w:t xml:space="preserve"> </w:t>
      </w:r>
      <w:r w:rsidR="00C41818" w:rsidRPr="00440FB2">
        <w:rPr>
          <w:rFonts w:ascii="Arial" w:hAnsi="Arial" w:cs="Arial"/>
        </w:rPr>
        <w:t>i</w:t>
      </w:r>
      <w:r w:rsidR="002D5612">
        <w:rPr>
          <w:rFonts w:ascii="Arial" w:hAnsi="Arial" w:cs="Arial"/>
        </w:rPr>
        <w:t>e</w:t>
      </w:r>
      <w:r w:rsidR="009861BC" w:rsidRPr="00440FB2">
        <w:rPr>
          <w:rFonts w:ascii="Arial" w:hAnsi="Arial" w:cs="Arial"/>
        </w:rPr>
        <w:t xml:space="preserve"> mentors needed to be Reliable, to Anticipate potential difficulties, to Empathise </w:t>
      </w:r>
      <w:r w:rsidR="009861BC" w:rsidRPr="00440FB2">
        <w:rPr>
          <w:rFonts w:ascii="Arial" w:hAnsi="Arial" w:cs="Arial"/>
        </w:rPr>
        <w:lastRenderedPageBreak/>
        <w:t>with the mentee and to communicate Logically</w:t>
      </w:r>
      <w:r w:rsidR="002D5612">
        <w:rPr>
          <w:rFonts w:ascii="Arial" w:hAnsi="Arial" w:cs="Arial"/>
        </w:rPr>
        <w:t>)</w:t>
      </w:r>
      <w:r w:rsidR="009861BC" w:rsidRPr="00440FB2">
        <w:rPr>
          <w:rFonts w:ascii="Arial" w:hAnsi="Arial" w:cs="Arial"/>
        </w:rPr>
        <w:t xml:space="preserve">. This was sadly </w:t>
      </w:r>
      <w:r w:rsidR="003C4755" w:rsidRPr="00440FB2">
        <w:rPr>
          <w:rFonts w:ascii="Arial" w:hAnsi="Arial" w:cs="Arial"/>
        </w:rPr>
        <w:t>not as powerful</w:t>
      </w:r>
      <w:r w:rsidR="002D5612">
        <w:rPr>
          <w:rFonts w:ascii="Arial" w:hAnsi="Arial" w:cs="Arial"/>
        </w:rPr>
        <w:t xml:space="preserve"> and effective</w:t>
      </w:r>
      <w:r w:rsidR="003C4755" w:rsidRPr="00440FB2">
        <w:rPr>
          <w:rFonts w:ascii="Arial" w:hAnsi="Arial" w:cs="Arial"/>
        </w:rPr>
        <w:t xml:space="preserve"> as anticipated.</w:t>
      </w:r>
      <w:r w:rsidRPr="00440FB2">
        <w:rPr>
          <w:rFonts w:ascii="Arial" w:hAnsi="Arial" w:cs="Arial"/>
        </w:rPr>
        <w:t xml:space="preserve"> </w:t>
      </w:r>
    </w:p>
    <w:p w14:paraId="58C7CF0C" w14:textId="27DF319A" w:rsidR="00A82302" w:rsidRPr="00440FB2" w:rsidRDefault="00A82302" w:rsidP="00FD6F73">
      <w:pPr>
        <w:jc w:val="both"/>
        <w:rPr>
          <w:rFonts w:ascii="Arial" w:hAnsi="Arial" w:cs="Arial"/>
        </w:rPr>
      </w:pPr>
      <w:r w:rsidRPr="00440FB2">
        <w:rPr>
          <w:rFonts w:ascii="Arial" w:hAnsi="Arial" w:cs="Arial"/>
        </w:rPr>
        <w:t>Supervision by the project team was valued by mentors and</w:t>
      </w:r>
      <w:r w:rsidR="002D5612">
        <w:rPr>
          <w:rFonts w:ascii="Arial" w:hAnsi="Arial" w:cs="Arial"/>
        </w:rPr>
        <w:t xml:space="preserve"> thought to be</w:t>
      </w:r>
      <w:r w:rsidRPr="00440FB2">
        <w:rPr>
          <w:rFonts w:ascii="Arial" w:hAnsi="Arial" w:cs="Arial"/>
        </w:rPr>
        <w:t xml:space="preserve"> crucial to the success of the project. Rarely was supervision found by the researchers to be a feature of mentoring schemes and this </w:t>
      </w:r>
      <w:r w:rsidR="00C41818" w:rsidRPr="00440FB2">
        <w:rPr>
          <w:rFonts w:ascii="Arial" w:hAnsi="Arial" w:cs="Arial"/>
        </w:rPr>
        <w:t>is concerning</w:t>
      </w:r>
      <w:r w:rsidRPr="00440FB2">
        <w:rPr>
          <w:rFonts w:ascii="Arial" w:hAnsi="Arial" w:cs="Arial"/>
        </w:rPr>
        <w:t>.</w:t>
      </w:r>
    </w:p>
    <w:p w14:paraId="7A2A4688" w14:textId="77777777" w:rsidR="006513D1" w:rsidRDefault="006513D1" w:rsidP="00FD6F73">
      <w:pPr>
        <w:jc w:val="both"/>
        <w:rPr>
          <w:rFonts w:ascii="Arial" w:hAnsi="Arial" w:cs="Arial"/>
          <w:b/>
        </w:rPr>
      </w:pPr>
    </w:p>
    <w:p w14:paraId="045EF500" w14:textId="2FA4B1C4" w:rsidR="008A5ED7" w:rsidRPr="00440FB2" w:rsidRDefault="00856358" w:rsidP="00FD6F73">
      <w:pPr>
        <w:jc w:val="both"/>
        <w:rPr>
          <w:rFonts w:ascii="Arial" w:hAnsi="Arial" w:cs="Arial"/>
          <w:b/>
        </w:rPr>
      </w:pPr>
      <w:r w:rsidRPr="00440FB2">
        <w:rPr>
          <w:rFonts w:ascii="Arial" w:hAnsi="Arial" w:cs="Arial"/>
          <w:b/>
        </w:rPr>
        <w:t>Conclu</w:t>
      </w:r>
      <w:r w:rsidR="002D5612">
        <w:rPr>
          <w:rFonts w:ascii="Arial" w:hAnsi="Arial" w:cs="Arial"/>
          <w:b/>
        </w:rPr>
        <w:t>ding comments</w:t>
      </w:r>
    </w:p>
    <w:p w14:paraId="49E9BB38" w14:textId="4A89B4AB" w:rsidR="006B25DF" w:rsidRPr="00440FB2" w:rsidRDefault="006B25DF" w:rsidP="006B25DF">
      <w:pPr>
        <w:jc w:val="both"/>
        <w:rPr>
          <w:rFonts w:ascii="Arial" w:hAnsi="Arial" w:cs="Arial"/>
        </w:rPr>
      </w:pPr>
      <w:r w:rsidRPr="00440FB2">
        <w:rPr>
          <w:rFonts w:ascii="Arial" w:hAnsi="Arial" w:cs="Arial"/>
        </w:rPr>
        <w:t>The literature review for this research highlighted that current practices are not supported by a strong evidence base, and that improvements to training, supervision and</w:t>
      </w:r>
      <w:r w:rsidR="002D5612">
        <w:rPr>
          <w:rFonts w:ascii="Arial" w:hAnsi="Arial" w:cs="Arial"/>
        </w:rPr>
        <w:t xml:space="preserve"> the Continued Professional Development (CPD) </w:t>
      </w:r>
      <w:r w:rsidRPr="00440FB2">
        <w:rPr>
          <w:rFonts w:ascii="Arial" w:hAnsi="Arial" w:cs="Arial"/>
        </w:rPr>
        <w:t>of mentors working with autistic people is needed (Hamilton et al. 2016).  The positive findings from this research would suggest that a larger scale project is required to build upon the model with the view of operationalising a mentor scheme that includes the significant components so far identified</w:t>
      </w:r>
      <w:r w:rsidR="002D5612">
        <w:rPr>
          <w:rFonts w:ascii="Arial" w:hAnsi="Arial" w:cs="Arial"/>
        </w:rPr>
        <w:t xml:space="preserve"> and strengthens those which need attention.</w:t>
      </w:r>
    </w:p>
    <w:p w14:paraId="36588CD3" w14:textId="0C64CE27" w:rsidR="003F4881" w:rsidRPr="00440FB2" w:rsidRDefault="006B25DF" w:rsidP="00FD6F73">
      <w:pPr>
        <w:jc w:val="both"/>
        <w:rPr>
          <w:rFonts w:ascii="Arial" w:hAnsi="Arial" w:cs="Arial"/>
        </w:rPr>
      </w:pPr>
      <w:r w:rsidRPr="00440FB2">
        <w:rPr>
          <w:rFonts w:ascii="Arial" w:hAnsi="Arial" w:cs="Arial"/>
        </w:rPr>
        <w:t xml:space="preserve">Training </w:t>
      </w:r>
      <w:r w:rsidR="00991F8E" w:rsidRPr="00440FB2">
        <w:rPr>
          <w:rFonts w:ascii="Arial" w:hAnsi="Arial" w:cs="Arial"/>
        </w:rPr>
        <w:t xml:space="preserve">was </w:t>
      </w:r>
      <w:r w:rsidR="003C4755" w:rsidRPr="00440FB2">
        <w:rPr>
          <w:rFonts w:ascii="Arial" w:hAnsi="Arial" w:cs="Arial"/>
        </w:rPr>
        <w:t xml:space="preserve">very </w:t>
      </w:r>
      <w:r w:rsidR="00991F8E" w:rsidRPr="00440FB2">
        <w:rPr>
          <w:rFonts w:ascii="Arial" w:hAnsi="Arial" w:cs="Arial"/>
        </w:rPr>
        <w:t>well received by the vast majority of participants. Those who went on to become mentors found the advice and mate</w:t>
      </w:r>
      <w:r w:rsidR="00E37A58" w:rsidRPr="00440FB2">
        <w:rPr>
          <w:rFonts w:ascii="Arial" w:hAnsi="Arial" w:cs="Arial"/>
        </w:rPr>
        <w:t xml:space="preserve">rials offered of practical use. </w:t>
      </w:r>
      <w:r w:rsidR="00A82302" w:rsidRPr="00440FB2">
        <w:rPr>
          <w:rFonts w:ascii="Arial" w:hAnsi="Arial" w:cs="Arial"/>
        </w:rPr>
        <w:t xml:space="preserve">A </w:t>
      </w:r>
      <w:r w:rsidR="00E37A58" w:rsidRPr="00440FB2">
        <w:rPr>
          <w:rFonts w:ascii="Arial" w:hAnsi="Arial" w:cs="Arial"/>
        </w:rPr>
        <w:t>great deal of useful information</w:t>
      </w:r>
      <w:r w:rsidR="003C4755" w:rsidRPr="00440FB2">
        <w:rPr>
          <w:rFonts w:ascii="Arial" w:hAnsi="Arial" w:cs="Arial"/>
        </w:rPr>
        <w:t xml:space="preserve"> was packed into one day</w:t>
      </w:r>
      <w:r w:rsidR="00A82302" w:rsidRPr="00440FB2">
        <w:rPr>
          <w:rFonts w:ascii="Arial" w:hAnsi="Arial" w:cs="Arial"/>
        </w:rPr>
        <w:t xml:space="preserve"> </w:t>
      </w:r>
      <w:r w:rsidR="00C41818" w:rsidRPr="00440FB2">
        <w:rPr>
          <w:rFonts w:ascii="Arial" w:hAnsi="Arial" w:cs="Arial"/>
        </w:rPr>
        <w:t>and feedback</w:t>
      </w:r>
      <w:r w:rsidR="00D577F0" w:rsidRPr="00440FB2">
        <w:rPr>
          <w:rFonts w:ascii="Arial" w:hAnsi="Arial" w:cs="Arial"/>
        </w:rPr>
        <w:t xml:space="preserve"> was clear that t</w:t>
      </w:r>
      <w:r w:rsidR="003C4755" w:rsidRPr="00440FB2">
        <w:rPr>
          <w:rFonts w:ascii="Arial" w:hAnsi="Arial" w:cs="Arial"/>
        </w:rPr>
        <w:t>wo days would allow more time</w:t>
      </w:r>
      <w:r w:rsidR="00D577F0" w:rsidRPr="00440FB2">
        <w:rPr>
          <w:rFonts w:ascii="Arial" w:hAnsi="Arial" w:cs="Arial"/>
        </w:rPr>
        <w:t xml:space="preserve"> </w:t>
      </w:r>
      <w:r w:rsidR="00991F8E" w:rsidRPr="00440FB2">
        <w:rPr>
          <w:rFonts w:ascii="Arial" w:hAnsi="Arial" w:cs="Arial"/>
        </w:rPr>
        <w:t xml:space="preserve">to </w:t>
      </w:r>
      <w:r w:rsidR="00D577F0" w:rsidRPr="00440FB2">
        <w:rPr>
          <w:rFonts w:ascii="Arial" w:hAnsi="Arial" w:cs="Arial"/>
        </w:rPr>
        <w:t xml:space="preserve">‘take it all in’ and </w:t>
      </w:r>
      <w:r w:rsidR="00E37A58" w:rsidRPr="00440FB2">
        <w:rPr>
          <w:rFonts w:ascii="Arial" w:hAnsi="Arial" w:cs="Arial"/>
        </w:rPr>
        <w:t>explore</w:t>
      </w:r>
      <w:r w:rsidR="00991F8E" w:rsidRPr="00440FB2">
        <w:rPr>
          <w:rFonts w:ascii="Arial" w:hAnsi="Arial" w:cs="Arial"/>
        </w:rPr>
        <w:t xml:space="preserve"> more practical examples and strategies. Some </w:t>
      </w:r>
      <w:r w:rsidR="007E52F6" w:rsidRPr="00440FB2">
        <w:rPr>
          <w:rFonts w:ascii="Arial" w:hAnsi="Arial" w:cs="Arial"/>
        </w:rPr>
        <w:t xml:space="preserve"> attendees </w:t>
      </w:r>
      <w:r w:rsidR="00E37A58" w:rsidRPr="00440FB2">
        <w:rPr>
          <w:rFonts w:ascii="Arial" w:hAnsi="Arial" w:cs="Arial"/>
        </w:rPr>
        <w:t>suggested they</w:t>
      </w:r>
      <w:r w:rsidR="00991F8E" w:rsidRPr="00440FB2">
        <w:rPr>
          <w:rFonts w:ascii="Arial" w:hAnsi="Arial" w:cs="Arial"/>
        </w:rPr>
        <w:t xml:space="preserve"> </w:t>
      </w:r>
      <w:r w:rsidR="00D577F0" w:rsidRPr="00440FB2">
        <w:rPr>
          <w:rFonts w:ascii="Arial" w:hAnsi="Arial" w:cs="Arial"/>
        </w:rPr>
        <w:t>would have liked</w:t>
      </w:r>
      <w:r w:rsidR="00991F8E" w:rsidRPr="00440FB2">
        <w:rPr>
          <w:rFonts w:ascii="Arial" w:hAnsi="Arial" w:cs="Arial"/>
        </w:rPr>
        <w:t xml:space="preserve"> video clips of mentoring in progress</w:t>
      </w:r>
      <w:r w:rsidR="00D577F0" w:rsidRPr="00440FB2">
        <w:rPr>
          <w:rFonts w:ascii="Arial" w:hAnsi="Arial" w:cs="Arial"/>
        </w:rPr>
        <w:t>.</w:t>
      </w:r>
      <w:r w:rsidR="00991F8E" w:rsidRPr="00440FB2">
        <w:rPr>
          <w:rFonts w:ascii="Arial" w:hAnsi="Arial" w:cs="Arial"/>
        </w:rPr>
        <w:t xml:space="preserve">  </w:t>
      </w:r>
      <w:r w:rsidR="00A82302" w:rsidRPr="00440FB2">
        <w:rPr>
          <w:rFonts w:ascii="Arial" w:hAnsi="Arial" w:cs="Arial"/>
        </w:rPr>
        <w:t xml:space="preserve">The </w:t>
      </w:r>
      <w:r w:rsidR="000F18BB" w:rsidRPr="00440FB2">
        <w:rPr>
          <w:rFonts w:ascii="Arial" w:hAnsi="Arial" w:cs="Arial"/>
        </w:rPr>
        <w:t>authentic voice of autistic people delivering the content</w:t>
      </w:r>
      <w:r w:rsidR="00D577F0" w:rsidRPr="00440FB2">
        <w:rPr>
          <w:rFonts w:ascii="Arial" w:hAnsi="Arial" w:cs="Arial"/>
        </w:rPr>
        <w:t xml:space="preserve"> was received extremely favourably</w:t>
      </w:r>
      <w:r w:rsidR="00A82302" w:rsidRPr="00440FB2">
        <w:rPr>
          <w:rFonts w:ascii="Arial" w:hAnsi="Arial" w:cs="Arial"/>
        </w:rPr>
        <w:t xml:space="preserve"> and h</w:t>
      </w:r>
      <w:r w:rsidR="00D577F0" w:rsidRPr="00440FB2">
        <w:rPr>
          <w:rFonts w:ascii="Arial" w:hAnsi="Arial" w:cs="Arial"/>
        </w:rPr>
        <w:t xml:space="preserve">aving </w:t>
      </w:r>
      <w:r w:rsidR="00E37A58" w:rsidRPr="00440FB2">
        <w:rPr>
          <w:rFonts w:ascii="Arial" w:hAnsi="Arial" w:cs="Arial"/>
        </w:rPr>
        <w:t>a variety of</w:t>
      </w:r>
      <w:r w:rsidR="00D577F0" w:rsidRPr="00440FB2">
        <w:rPr>
          <w:rFonts w:ascii="Arial" w:hAnsi="Arial" w:cs="Arial"/>
        </w:rPr>
        <w:t xml:space="preserve"> autistic speakers was</w:t>
      </w:r>
      <w:r w:rsidR="00E37A58" w:rsidRPr="00440FB2">
        <w:rPr>
          <w:rFonts w:ascii="Arial" w:hAnsi="Arial" w:cs="Arial"/>
        </w:rPr>
        <w:t xml:space="preserve"> also highly</w:t>
      </w:r>
      <w:r w:rsidR="00D577F0" w:rsidRPr="00440FB2">
        <w:rPr>
          <w:rFonts w:ascii="Arial" w:hAnsi="Arial" w:cs="Arial"/>
        </w:rPr>
        <w:t xml:space="preserve"> valued. </w:t>
      </w:r>
      <w:r w:rsidR="000F18BB" w:rsidRPr="00440FB2">
        <w:rPr>
          <w:rFonts w:ascii="Arial" w:hAnsi="Arial" w:cs="Arial"/>
        </w:rPr>
        <w:t xml:space="preserve">Autistic input in the design and delivery of the training significantly affected the content as well as </w:t>
      </w:r>
      <w:r w:rsidR="003F4881" w:rsidRPr="00440FB2">
        <w:rPr>
          <w:rFonts w:ascii="Arial" w:hAnsi="Arial" w:cs="Arial"/>
        </w:rPr>
        <w:t xml:space="preserve">allowing for </w:t>
      </w:r>
      <w:r w:rsidR="000F18BB" w:rsidRPr="00440FB2">
        <w:rPr>
          <w:rFonts w:ascii="Arial" w:hAnsi="Arial" w:cs="Arial"/>
        </w:rPr>
        <w:t>nuanced explanations</w:t>
      </w:r>
      <w:r w:rsidR="00D577F0" w:rsidRPr="00440FB2">
        <w:rPr>
          <w:rFonts w:ascii="Arial" w:hAnsi="Arial" w:cs="Arial"/>
        </w:rPr>
        <w:t>,</w:t>
      </w:r>
      <w:r w:rsidR="00E37A58" w:rsidRPr="00440FB2">
        <w:rPr>
          <w:rFonts w:ascii="Arial" w:hAnsi="Arial" w:cs="Arial"/>
        </w:rPr>
        <w:t xml:space="preserve"> examples </w:t>
      </w:r>
      <w:r w:rsidR="00C41818" w:rsidRPr="00440FB2">
        <w:rPr>
          <w:rFonts w:ascii="Arial" w:hAnsi="Arial" w:cs="Arial"/>
        </w:rPr>
        <w:t>and discussion</w:t>
      </w:r>
      <w:r w:rsidR="000F18BB" w:rsidRPr="00440FB2">
        <w:rPr>
          <w:rFonts w:ascii="Arial" w:hAnsi="Arial" w:cs="Arial"/>
        </w:rPr>
        <w:t xml:space="preserve">. </w:t>
      </w:r>
      <w:r w:rsidR="00A05055" w:rsidRPr="00440FB2">
        <w:rPr>
          <w:rFonts w:ascii="Arial" w:hAnsi="Arial" w:cs="Arial"/>
        </w:rPr>
        <w:t>T</w:t>
      </w:r>
      <w:r w:rsidR="003F4881" w:rsidRPr="00440FB2">
        <w:rPr>
          <w:rFonts w:ascii="Arial" w:hAnsi="Arial" w:cs="Arial"/>
        </w:rPr>
        <w:t>rainers being knowledgeable</w:t>
      </w:r>
      <w:r w:rsidR="00440FB2">
        <w:rPr>
          <w:rFonts w:ascii="Arial" w:hAnsi="Arial" w:cs="Arial"/>
        </w:rPr>
        <w:t>,</w:t>
      </w:r>
      <w:r w:rsidR="003F4881" w:rsidRPr="00440FB2">
        <w:rPr>
          <w:rFonts w:ascii="Arial" w:hAnsi="Arial" w:cs="Arial"/>
        </w:rPr>
        <w:t xml:space="preserve"> consistently scored highest in all of sessions. </w:t>
      </w:r>
      <w:r w:rsidR="00C41818" w:rsidRPr="00440FB2">
        <w:rPr>
          <w:rFonts w:ascii="Arial" w:hAnsi="Arial" w:cs="Arial"/>
        </w:rPr>
        <w:t>A key</w:t>
      </w:r>
      <w:r w:rsidR="00BE5FC1" w:rsidRPr="00440FB2">
        <w:rPr>
          <w:rFonts w:ascii="Arial" w:hAnsi="Arial" w:cs="Arial"/>
        </w:rPr>
        <w:t xml:space="preserve"> recommendation of this project </w:t>
      </w:r>
      <w:r w:rsidR="00A82302" w:rsidRPr="00440FB2">
        <w:rPr>
          <w:rFonts w:ascii="Arial" w:hAnsi="Arial" w:cs="Arial"/>
        </w:rPr>
        <w:t>is that</w:t>
      </w:r>
      <w:r w:rsidR="00BE5FC1" w:rsidRPr="00440FB2">
        <w:rPr>
          <w:rFonts w:ascii="Arial" w:hAnsi="Arial" w:cs="Arial"/>
        </w:rPr>
        <w:t xml:space="preserve"> autistic voices</w:t>
      </w:r>
      <w:r w:rsidR="00560DF4" w:rsidRPr="00440FB2">
        <w:rPr>
          <w:rFonts w:ascii="Arial" w:hAnsi="Arial" w:cs="Arial"/>
        </w:rPr>
        <w:t xml:space="preserve"> should permeate autism</w:t>
      </w:r>
      <w:r w:rsidR="00440FB2">
        <w:rPr>
          <w:rFonts w:ascii="Arial" w:hAnsi="Arial" w:cs="Arial"/>
        </w:rPr>
        <w:t>-</w:t>
      </w:r>
      <w:r w:rsidR="00560DF4" w:rsidRPr="00440FB2">
        <w:rPr>
          <w:rFonts w:ascii="Arial" w:hAnsi="Arial" w:cs="Arial"/>
        </w:rPr>
        <w:t>focused mentor training</w:t>
      </w:r>
      <w:r w:rsidR="00BE5FC1" w:rsidRPr="00440FB2">
        <w:rPr>
          <w:rFonts w:ascii="Arial" w:hAnsi="Arial" w:cs="Arial"/>
        </w:rPr>
        <w:t>.</w:t>
      </w:r>
      <w:r w:rsidR="00560DF4" w:rsidRPr="00440FB2">
        <w:rPr>
          <w:rFonts w:ascii="Arial" w:hAnsi="Arial" w:cs="Arial"/>
        </w:rPr>
        <w:t xml:space="preserve"> This project has given further evidence that such training can have added impact by being led by the concerns of autistic people, and following a person-centred and participant-led model.</w:t>
      </w:r>
    </w:p>
    <w:p w14:paraId="10897383" w14:textId="1451A338" w:rsidR="000F729D" w:rsidRPr="00440FB2" w:rsidRDefault="006B25DF" w:rsidP="00FD6F73">
      <w:pPr>
        <w:jc w:val="both"/>
        <w:rPr>
          <w:rFonts w:ascii="Arial" w:hAnsi="Arial" w:cs="Arial"/>
        </w:rPr>
      </w:pPr>
      <w:r w:rsidRPr="00440FB2">
        <w:rPr>
          <w:rFonts w:ascii="Arial" w:hAnsi="Arial" w:cs="Arial"/>
        </w:rPr>
        <w:t>F</w:t>
      </w:r>
      <w:r w:rsidR="001F7497" w:rsidRPr="00440FB2">
        <w:rPr>
          <w:rFonts w:ascii="Arial" w:hAnsi="Arial" w:cs="Arial"/>
        </w:rPr>
        <w:t xml:space="preserve">eedback from </w:t>
      </w:r>
      <w:r w:rsidRPr="00440FB2">
        <w:rPr>
          <w:rFonts w:ascii="Arial" w:hAnsi="Arial" w:cs="Arial"/>
        </w:rPr>
        <w:t>attendees of</w:t>
      </w:r>
      <w:r w:rsidR="001F7497" w:rsidRPr="00440FB2">
        <w:rPr>
          <w:rFonts w:ascii="Arial" w:hAnsi="Arial" w:cs="Arial"/>
        </w:rPr>
        <w:t xml:space="preserve"> the mentoring </w:t>
      </w:r>
      <w:r w:rsidR="00E37A58" w:rsidRPr="00440FB2">
        <w:rPr>
          <w:rFonts w:ascii="Arial" w:hAnsi="Arial" w:cs="Arial"/>
        </w:rPr>
        <w:t xml:space="preserve">training, alongside the </w:t>
      </w:r>
      <w:r w:rsidR="001F7497" w:rsidRPr="00440FB2">
        <w:rPr>
          <w:rFonts w:ascii="Arial" w:hAnsi="Arial" w:cs="Arial"/>
        </w:rPr>
        <w:t xml:space="preserve">findings from the full mentoring project, have both been very encouraging. Whilst aspects of the training have been highlighted </w:t>
      </w:r>
      <w:r w:rsidR="00C41818" w:rsidRPr="00440FB2">
        <w:rPr>
          <w:rFonts w:ascii="Arial" w:hAnsi="Arial" w:cs="Arial"/>
        </w:rPr>
        <w:t>for improvement</w:t>
      </w:r>
      <w:r w:rsidR="001F7497" w:rsidRPr="00440FB2">
        <w:rPr>
          <w:rFonts w:ascii="Arial" w:hAnsi="Arial" w:cs="Arial"/>
        </w:rPr>
        <w:t xml:space="preserve"> </w:t>
      </w:r>
      <w:r w:rsidR="00440FB2">
        <w:rPr>
          <w:rFonts w:ascii="Arial" w:hAnsi="Arial" w:cs="Arial"/>
        </w:rPr>
        <w:t>(eg</w:t>
      </w:r>
      <w:r w:rsidR="001F7497" w:rsidRPr="00440FB2">
        <w:rPr>
          <w:rFonts w:ascii="Arial" w:hAnsi="Arial" w:cs="Arial"/>
        </w:rPr>
        <w:t xml:space="preserve"> more emphasis on reliability and consistency, and the setting of goals</w:t>
      </w:r>
      <w:r w:rsidR="00440FB2">
        <w:rPr>
          <w:rFonts w:ascii="Arial" w:hAnsi="Arial" w:cs="Arial"/>
        </w:rPr>
        <w:t>)</w:t>
      </w:r>
      <w:r w:rsidR="001F7497" w:rsidRPr="00440FB2">
        <w:rPr>
          <w:rFonts w:ascii="Arial" w:hAnsi="Arial" w:cs="Arial"/>
        </w:rPr>
        <w:t xml:space="preserve">, by far the most significant </w:t>
      </w:r>
      <w:r w:rsidR="008D6E1F" w:rsidRPr="00440FB2">
        <w:rPr>
          <w:rFonts w:ascii="Arial" w:hAnsi="Arial" w:cs="Arial"/>
        </w:rPr>
        <w:t xml:space="preserve">suggested </w:t>
      </w:r>
      <w:r w:rsidR="00E37A58" w:rsidRPr="00440FB2">
        <w:rPr>
          <w:rFonts w:ascii="Arial" w:hAnsi="Arial" w:cs="Arial"/>
        </w:rPr>
        <w:t>improve</w:t>
      </w:r>
      <w:r w:rsidR="008D6E1F" w:rsidRPr="00440FB2">
        <w:rPr>
          <w:rFonts w:ascii="Arial" w:hAnsi="Arial" w:cs="Arial"/>
        </w:rPr>
        <w:t>ment</w:t>
      </w:r>
      <w:r w:rsidR="00E37A58" w:rsidRPr="00440FB2">
        <w:rPr>
          <w:rFonts w:ascii="Arial" w:hAnsi="Arial" w:cs="Arial"/>
        </w:rPr>
        <w:t xml:space="preserve"> was</w:t>
      </w:r>
      <w:r w:rsidR="001F7497" w:rsidRPr="00440FB2">
        <w:rPr>
          <w:rFonts w:ascii="Arial" w:hAnsi="Arial" w:cs="Arial"/>
        </w:rPr>
        <w:t xml:space="preserve"> expand</w:t>
      </w:r>
      <w:r w:rsidR="00A05055" w:rsidRPr="00440FB2">
        <w:rPr>
          <w:rFonts w:ascii="Arial" w:hAnsi="Arial" w:cs="Arial"/>
        </w:rPr>
        <w:t>ing to</w:t>
      </w:r>
      <w:r w:rsidR="001F7497" w:rsidRPr="00440FB2">
        <w:rPr>
          <w:rFonts w:ascii="Arial" w:hAnsi="Arial" w:cs="Arial"/>
        </w:rPr>
        <w:t xml:space="preserve"> a two-day model. </w:t>
      </w:r>
      <w:r w:rsidR="003814C7" w:rsidRPr="00440FB2">
        <w:rPr>
          <w:rFonts w:ascii="Arial" w:hAnsi="Arial" w:cs="Arial"/>
        </w:rPr>
        <w:t>T</w:t>
      </w:r>
      <w:r w:rsidR="001F7497" w:rsidRPr="00440FB2">
        <w:rPr>
          <w:rFonts w:ascii="Arial" w:hAnsi="Arial" w:cs="Arial"/>
        </w:rPr>
        <w:t>he first day</w:t>
      </w:r>
      <w:r w:rsidR="003814C7" w:rsidRPr="00440FB2">
        <w:rPr>
          <w:rFonts w:ascii="Arial" w:hAnsi="Arial" w:cs="Arial"/>
        </w:rPr>
        <w:t xml:space="preserve"> </w:t>
      </w:r>
      <w:r w:rsidR="001F7497" w:rsidRPr="00440FB2">
        <w:rPr>
          <w:rFonts w:ascii="Arial" w:hAnsi="Arial" w:cs="Arial"/>
        </w:rPr>
        <w:t xml:space="preserve">could concentrate on familiarising participants with the project and core aspects of autism, whilst the second could concentrate on mentoring practice </w:t>
      </w:r>
      <w:r w:rsidR="00440FB2">
        <w:rPr>
          <w:rFonts w:ascii="Arial" w:hAnsi="Arial" w:cs="Arial"/>
        </w:rPr>
        <w:t>using</w:t>
      </w:r>
      <w:r w:rsidR="00440FB2" w:rsidRPr="00440FB2">
        <w:rPr>
          <w:rFonts w:ascii="Arial" w:hAnsi="Arial" w:cs="Arial"/>
        </w:rPr>
        <w:t xml:space="preserve"> </w:t>
      </w:r>
      <w:r w:rsidR="001F7497" w:rsidRPr="00440FB2">
        <w:rPr>
          <w:rFonts w:ascii="Arial" w:hAnsi="Arial" w:cs="Arial"/>
        </w:rPr>
        <w:t>what had been learnt on the first</w:t>
      </w:r>
      <w:r w:rsidR="008D6E1F" w:rsidRPr="00440FB2">
        <w:rPr>
          <w:rFonts w:ascii="Arial" w:hAnsi="Arial" w:cs="Arial"/>
        </w:rPr>
        <w:t xml:space="preserve"> day</w:t>
      </w:r>
      <w:r w:rsidR="001F7497" w:rsidRPr="00440FB2">
        <w:rPr>
          <w:rFonts w:ascii="Arial" w:hAnsi="Arial" w:cs="Arial"/>
        </w:rPr>
        <w:t>.</w:t>
      </w:r>
      <w:r w:rsidR="003814C7" w:rsidRPr="00440FB2">
        <w:rPr>
          <w:rFonts w:ascii="Arial" w:hAnsi="Arial" w:cs="Arial"/>
        </w:rPr>
        <w:t xml:space="preserve"> </w:t>
      </w:r>
      <w:r w:rsidR="000F729D" w:rsidRPr="00440FB2">
        <w:rPr>
          <w:rFonts w:ascii="Arial" w:hAnsi="Arial" w:cs="Arial"/>
        </w:rPr>
        <w:t xml:space="preserve">Whilst it would have been of great benefit to have produced resources such as video footage of mentoring and case studies, this was beyond </w:t>
      </w:r>
      <w:r w:rsidR="00440FB2">
        <w:rPr>
          <w:rFonts w:ascii="Arial" w:hAnsi="Arial" w:cs="Arial"/>
        </w:rPr>
        <w:t xml:space="preserve">the </w:t>
      </w:r>
      <w:r w:rsidR="000F729D" w:rsidRPr="00440FB2">
        <w:rPr>
          <w:rFonts w:ascii="Arial" w:hAnsi="Arial" w:cs="Arial"/>
        </w:rPr>
        <w:t>remit and budget</w:t>
      </w:r>
      <w:r w:rsidR="008D6E1F" w:rsidRPr="00440FB2">
        <w:rPr>
          <w:rFonts w:ascii="Arial" w:hAnsi="Arial" w:cs="Arial"/>
        </w:rPr>
        <w:t xml:space="preserve"> (as was two days of training)</w:t>
      </w:r>
      <w:r w:rsidR="000F729D" w:rsidRPr="00440FB2">
        <w:rPr>
          <w:rFonts w:ascii="Arial" w:hAnsi="Arial" w:cs="Arial"/>
        </w:rPr>
        <w:t xml:space="preserve">. </w:t>
      </w:r>
      <w:r w:rsidR="007E52F6" w:rsidRPr="00440FB2">
        <w:rPr>
          <w:rFonts w:ascii="Arial" w:hAnsi="Arial" w:cs="Arial"/>
        </w:rPr>
        <w:t>S</w:t>
      </w:r>
      <w:r w:rsidR="000F729D" w:rsidRPr="00440FB2">
        <w:rPr>
          <w:rFonts w:ascii="Arial" w:hAnsi="Arial" w:cs="Arial"/>
        </w:rPr>
        <w:t>uch activities in future could enhance the mentoring training.</w:t>
      </w:r>
    </w:p>
    <w:p w14:paraId="0421279C" w14:textId="1AEF641A" w:rsidR="007A217C" w:rsidRPr="00440FB2" w:rsidRDefault="007A217C" w:rsidP="00FD6F73">
      <w:pPr>
        <w:jc w:val="both"/>
        <w:rPr>
          <w:rFonts w:ascii="Arial" w:hAnsi="Arial" w:cs="Arial"/>
        </w:rPr>
      </w:pPr>
      <w:r w:rsidRPr="00440FB2">
        <w:rPr>
          <w:rFonts w:ascii="Arial" w:hAnsi="Arial" w:cs="Arial"/>
        </w:rPr>
        <w:t>The training events were perhaps attractive to participants as they were offered for free, with many not applying to become part of the wider mentoring project. However, the</w:t>
      </w:r>
      <w:r w:rsidR="008D6E1F" w:rsidRPr="00440FB2">
        <w:rPr>
          <w:rFonts w:ascii="Arial" w:hAnsi="Arial" w:cs="Arial"/>
        </w:rPr>
        <w:t>i</w:t>
      </w:r>
      <w:r w:rsidRPr="00440FB2">
        <w:rPr>
          <w:rFonts w:ascii="Arial" w:hAnsi="Arial" w:cs="Arial"/>
        </w:rPr>
        <w:t xml:space="preserve">r participation in evaluation was helpful and the </w:t>
      </w:r>
      <w:r w:rsidR="007E52F6" w:rsidRPr="00440FB2">
        <w:rPr>
          <w:rFonts w:ascii="Arial" w:hAnsi="Arial" w:cs="Arial"/>
        </w:rPr>
        <w:t xml:space="preserve">experience </w:t>
      </w:r>
      <w:r w:rsidR="003814C7" w:rsidRPr="00440FB2">
        <w:rPr>
          <w:rFonts w:ascii="Arial" w:hAnsi="Arial" w:cs="Arial"/>
        </w:rPr>
        <w:t xml:space="preserve">will </w:t>
      </w:r>
      <w:r w:rsidRPr="00440FB2">
        <w:rPr>
          <w:rFonts w:ascii="Arial" w:hAnsi="Arial" w:cs="Arial"/>
        </w:rPr>
        <w:t xml:space="preserve">have </w:t>
      </w:r>
      <w:r w:rsidR="003814C7" w:rsidRPr="00440FB2">
        <w:rPr>
          <w:rFonts w:ascii="Arial" w:hAnsi="Arial" w:cs="Arial"/>
        </w:rPr>
        <w:t>been useful to their practice and</w:t>
      </w:r>
      <w:r w:rsidRPr="00440FB2">
        <w:rPr>
          <w:rFonts w:ascii="Arial" w:hAnsi="Arial" w:cs="Arial"/>
        </w:rPr>
        <w:t xml:space="preserve"> future interactions with autistic people.</w:t>
      </w:r>
    </w:p>
    <w:p w14:paraId="06F935EF" w14:textId="67B5F2B4" w:rsidR="00FF368E" w:rsidRPr="00440FB2" w:rsidRDefault="003814C7" w:rsidP="00FD6F73">
      <w:pPr>
        <w:jc w:val="both"/>
        <w:rPr>
          <w:rFonts w:ascii="Arial" w:eastAsia="Times New Roman" w:hAnsi="Arial" w:cs="Arial"/>
        </w:rPr>
      </w:pPr>
      <w:r w:rsidRPr="00440FB2">
        <w:rPr>
          <w:rFonts w:ascii="Arial" w:eastAsia="Times New Roman" w:hAnsi="Arial" w:cs="Arial"/>
        </w:rPr>
        <w:lastRenderedPageBreak/>
        <w:t>A</w:t>
      </w:r>
      <w:r w:rsidR="007A217C" w:rsidRPr="00440FB2">
        <w:rPr>
          <w:rFonts w:ascii="Arial" w:eastAsia="Times New Roman" w:hAnsi="Arial" w:cs="Arial"/>
        </w:rPr>
        <w:t xml:space="preserve">n expanded research program could explore </w:t>
      </w:r>
      <w:r w:rsidRPr="00440FB2">
        <w:rPr>
          <w:rFonts w:ascii="Arial" w:eastAsia="Times New Roman" w:hAnsi="Arial" w:cs="Arial"/>
        </w:rPr>
        <w:t>ways in which the</w:t>
      </w:r>
      <w:r w:rsidR="00FF368E" w:rsidRPr="00440FB2">
        <w:rPr>
          <w:rFonts w:ascii="Arial" w:hAnsi="Arial" w:cs="Arial"/>
          <w:iCs/>
        </w:rPr>
        <w:t xml:space="preserve"> project </w:t>
      </w:r>
      <w:r w:rsidRPr="00440FB2">
        <w:rPr>
          <w:rFonts w:ascii="Arial" w:hAnsi="Arial" w:cs="Arial"/>
          <w:iCs/>
        </w:rPr>
        <w:t>could</w:t>
      </w:r>
      <w:r w:rsidR="00FF368E" w:rsidRPr="00440FB2">
        <w:rPr>
          <w:rFonts w:ascii="Arial" w:hAnsi="Arial" w:cs="Arial"/>
          <w:iCs/>
        </w:rPr>
        <w:t xml:space="preserve"> realise its emancipatory aim of ultimately producing an intervention informed by, and practically useful to</w:t>
      </w:r>
      <w:r w:rsidR="00440FB2">
        <w:rPr>
          <w:rFonts w:ascii="Arial" w:hAnsi="Arial" w:cs="Arial"/>
          <w:iCs/>
        </w:rPr>
        <w:t>,</w:t>
      </w:r>
      <w:r w:rsidR="00FF368E" w:rsidRPr="00440FB2">
        <w:rPr>
          <w:rFonts w:ascii="Arial" w:hAnsi="Arial" w:cs="Arial"/>
          <w:iCs/>
        </w:rPr>
        <w:t xml:space="preserve"> autistic people</w:t>
      </w:r>
      <w:r w:rsidRPr="00440FB2">
        <w:rPr>
          <w:rFonts w:ascii="Arial" w:hAnsi="Arial" w:cs="Arial"/>
          <w:iCs/>
        </w:rPr>
        <w:t>. The</w:t>
      </w:r>
      <w:r w:rsidR="007A217C" w:rsidRPr="00440FB2">
        <w:rPr>
          <w:rFonts w:ascii="Arial" w:hAnsi="Arial" w:cs="Arial"/>
          <w:iCs/>
        </w:rPr>
        <w:t xml:space="preserve"> project </w:t>
      </w:r>
      <w:r w:rsidRPr="00440FB2">
        <w:rPr>
          <w:rFonts w:ascii="Arial" w:hAnsi="Arial" w:cs="Arial"/>
          <w:iCs/>
        </w:rPr>
        <w:t xml:space="preserve">has already translated into </w:t>
      </w:r>
      <w:r w:rsidR="00DC79D8" w:rsidRPr="00440FB2">
        <w:rPr>
          <w:rFonts w:ascii="Arial" w:hAnsi="Arial" w:cs="Arial"/>
          <w:iCs/>
        </w:rPr>
        <w:t xml:space="preserve">CPD which is nationally </w:t>
      </w:r>
      <w:r w:rsidR="00C41818" w:rsidRPr="00440FB2">
        <w:rPr>
          <w:rFonts w:ascii="Arial" w:hAnsi="Arial" w:cs="Arial"/>
          <w:iCs/>
        </w:rPr>
        <w:t>accredited by</w:t>
      </w:r>
      <w:r w:rsidR="00DC79D8" w:rsidRPr="00440FB2">
        <w:rPr>
          <w:rFonts w:ascii="Arial" w:hAnsi="Arial" w:cs="Arial"/>
          <w:iCs/>
        </w:rPr>
        <w:t xml:space="preserve"> the </w:t>
      </w:r>
      <w:r w:rsidRPr="00440FB2">
        <w:rPr>
          <w:rFonts w:ascii="Arial" w:hAnsi="Arial" w:cs="Arial"/>
          <w:iCs/>
        </w:rPr>
        <w:t>CPD</w:t>
      </w:r>
      <w:r w:rsidR="00DC79D8" w:rsidRPr="00440FB2">
        <w:rPr>
          <w:rFonts w:ascii="Arial" w:hAnsi="Arial" w:cs="Arial"/>
          <w:iCs/>
        </w:rPr>
        <w:t xml:space="preserve"> Standards Office </w:t>
      </w:r>
      <w:r w:rsidR="008D6E1F" w:rsidRPr="00440FB2">
        <w:rPr>
          <w:rFonts w:ascii="Arial" w:hAnsi="Arial" w:cs="Arial"/>
          <w:iCs/>
        </w:rPr>
        <w:t>(</w:t>
      </w:r>
      <w:r w:rsidR="00DC79D8" w:rsidRPr="00440FB2">
        <w:rPr>
          <w:rFonts w:ascii="Arial" w:hAnsi="Arial" w:cs="Arial"/>
          <w:iCs/>
        </w:rPr>
        <w:t>when</w:t>
      </w:r>
      <w:r w:rsidRPr="00440FB2">
        <w:rPr>
          <w:rFonts w:ascii="Arial" w:hAnsi="Arial" w:cs="Arial"/>
          <w:iCs/>
        </w:rPr>
        <w:t xml:space="preserve"> delivered by named speakers from the original team</w:t>
      </w:r>
      <w:r w:rsidR="008D6E1F" w:rsidRPr="00440FB2">
        <w:rPr>
          <w:rFonts w:ascii="Arial" w:hAnsi="Arial" w:cs="Arial"/>
          <w:iCs/>
        </w:rPr>
        <w:t>)</w:t>
      </w:r>
      <w:r w:rsidR="00440FB2">
        <w:rPr>
          <w:rFonts w:ascii="Arial" w:hAnsi="Arial" w:cs="Arial"/>
          <w:iCs/>
        </w:rPr>
        <w:t xml:space="preserve">. </w:t>
      </w:r>
      <w:r w:rsidR="00C41818" w:rsidRPr="00440FB2">
        <w:rPr>
          <w:rFonts w:ascii="Arial" w:hAnsi="Arial" w:cs="Arial"/>
          <w:iCs/>
        </w:rPr>
        <w:t>As a</w:t>
      </w:r>
      <w:r w:rsidRPr="00440FB2">
        <w:rPr>
          <w:rFonts w:ascii="Arial" w:hAnsi="Arial" w:cs="Arial"/>
          <w:iCs/>
        </w:rPr>
        <w:t xml:space="preserve"> matter of sustainability,</w:t>
      </w:r>
      <w:r w:rsidR="007E52F6" w:rsidRPr="00440FB2">
        <w:rPr>
          <w:rFonts w:ascii="Arial" w:hAnsi="Arial" w:cs="Arial"/>
          <w:iCs/>
        </w:rPr>
        <w:t xml:space="preserve"> consideration needs to be given to</w:t>
      </w:r>
      <w:r w:rsidRPr="00440FB2">
        <w:rPr>
          <w:rFonts w:ascii="Arial" w:hAnsi="Arial" w:cs="Arial"/>
          <w:iCs/>
        </w:rPr>
        <w:t xml:space="preserve"> ways in which content could be delivered by other people without losing the qualities discussed here. </w:t>
      </w:r>
      <w:r w:rsidR="00F34F5A" w:rsidRPr="00440FB2">
        <w:rPr>
          <w:rFonts w:ascii="Arial" w:hAnsi="Arial" w:cs="Arial"/>
          <w:iCs/>
        </w:rPr>
        <w:t xml:space="preserve">CPD accreditation has been identified as a marker of quality and this route merits consideration. </w:t>
      </w:r>
      <w:r w:rsidRPr="00440FB2">
        <w:rPr>
          <w:rFonts w:ascii="Arial" w:hAnsi="Arial" w:cs="Arial"/>
          <w:iCs/>
        </w:rPr>
        <w:t>Further f</w:t>
      </w:r>
      <w:r w:rsidR="007A217C" w:rsidRPr="00440FB2">
        <w:rPr>
          <w:rFonts w:ascii="Arial" w:hAnsi="Arial" w:cs="Arial"/>
          <w:iCs/>
        </w:rPr>
        <w:t xml:space="preserve">unding </w:t>
      </w:r>
      <w:r w:rsidRPr="00440FB2">
        <w:rPr>
          <w:rFonts w:ascii="Arial" w:hAnsi="Arial" w:cs="Arial"/>
          <w:iCs/>
        </w:rPr>
        <w:t>would be needed to ex</w:t>
      </w:r>
      <w:r w:rsidR="007A217C" w:rsidRPr="00440FB2">
        <w:rPr>
          <w:rFonts w:ascii="Arial" w:hAnsi="Arial" w:cs="Arial"/>
          <w:iCs/>
        </w:rPr>
        <w:t xml:space="preserve">tend the project, </w:t>
      </w:r>
      <w:r w:rsidRPr="00440FB2">
        <w:rPr>
          <w:rFonts w:ascii="Arial" w:hAnsi="Arial" w:cs="Arial"/>
          <w:iCs/>
        </w:rPr>
        <w:t xml:space="preserve">including developing </w:t>
      </w:r>
      <w:r w:rsidR="00E37A58" w:rsidRPr="00440FB2">
        <w:rPr>
          <w:rFonts w:ascii="Arial" w:hAnsi="Arial" w:cs="Arial"/>
          <w:iCs/>
        </w:rPr>
        <w:t>the training</w:t>
      </w:r>
      <w:r w:rsidR="007A217C" w:rsidRPr="00440FB2">
        <w:rPr>
          <w:rFonts w:ascii="Arial" w:hAnsi="Arial" w:cs="Arial"/>
          <w:iCs/>
        </w:rPr>
        <w:t xml:space="preserve"> into a two-day model. Trainers could be identified and trained, and then evaluation</w:t>
      </w:r>
      <w:r w:rsidR="000A6AFE" w:rsidRPr="00440FB2">
        <w:rPr>
          <w:rFonts w:ascii="Arial" w:hAnsi="Arial" w:cs="Arial"/>
          <w:iCs/>
        </w:rPr>
        <w:t xml:space="preserve"> of the model undertaken</w:t>
      </w:r>
      <w:r w:rsidR="007A217C" w:rsidRPr="00440FB2">
        <w:rPr>
          <w:rFonts w:ascii="Arial" w:hAnsi="Arial" w:cs="Arial"/>
          <w:iCs/>
        </w:rPr>
        <w:t xml:space="preserve"> on a wider scale.</w:t>
      </w:r>
      <w:r w:rsidR="00F34F5A" w:rsidRPr="00440FB2">
        <w:rPr>
          <w:rFonts w:ascii="Arial" w:hAnsi="Arial" w:cs="Arial"/>
          <w:iCs/>
        </w:rPr>
        <w:t xml:space="preserve"> </w:t>
      </w:r>
    </w:p>
    <w:p w14:paraId="2196D663" w14:textId="42E0B755" w:rsidR="00317C44" w:rsidRPr="00440FB2" w:rsidRDefault="00F34F5A" w:rsidP="00FD6F73">
      <w:pPr>
        <w:jc w:val="both"/>
        <w:rPr>
          <w:rFonts w:ascii="Arial" w:hAnsi="Arial" w:cs="Arial"/>
          <w:iCs/>
        </w:rPr>
      </w:pPr>
      <w:r w:rsidRPr="00440FB2">
        <w:rPr>
          <w:rFonts w:ascii="Arial" w:hAnsi="Arial" w:cs="Arial"/>
          <w:iCs/>
        </w:rPr>
        <w:t>M</w:t>
      </w:r>
      <w:r w:rsidR="00317C44" w:rsidRPr="00440FB2">
        <w:rPr>
          <w:rFonts w:ascii="Arial" w:hAnsi="Arial" w:cs="Arial"/>
          <w:iCs/>
        </w:rPr>
        <w:t>any potential benefits</w:t>
      </w:r>
      <w:r w:rsidRPr="00440FB2">
        <w:rPr>
          <w:rFonts w:ascii="Arial" w:hAnsi="Arial" w:cs="Arial"/>
          <w:iCs/>
        </w:rPr>
        <w:t xml:space="preserve"> have been identified</w:t>
      </w:r>
      <w:r w:rsidR="00317C44" w:rsidRPr="00440FB2">
        <w:rPr>
          <w:rFonts w:ascii="Arial" w:hAnsi="Arial" w:cs="Arial"/>
          <w:iCs/>
        </w:rPr>
        <w:t xml:space="preserve"> to time</w:t>
      </w:r>
      <w:r w:rsidR="00440FB2">
        <w:rPr>
          <w:rFonts w:ascii="Arial" w:hAnsi="Arial" w:cs="Arial"/>
          <w:iCs/>
        </w:rPr>
        <w:t>-</w:t>
      </w:r>
      <w:r w:rsidR="00317C44" w:rsidRPr="00440FB2">
        <w:rPr>
          <w:rFonts w:ascii="Arial" w:hAnsi="Arial" w:cs="Arial"/>
          <w:iCs/>
        </w:rPr>
        <w:t>limited and goal</w:t>
      </w:r>
      <w:r w:rsidR="00440FB2">
        <w:rPr>
          <w:rFonts w:ascii="Arial" w:hAnsi="Arial" w:cs="Arial"/>
          <w:iCs/>
        </w:rPr>
        <w:t>-</w:t>
      </w:r>
      <w:r w:rsidR="00317C44" w:rsidRPr="00440FB2">
        <w:rPr>
          <w:rFonts w:ascii="Arial" w:hAnsi="Arial" w:cs="Arial"/>
          <w:iCs/>
        </w:rPr>
        <w:t>or</w:t>
      </w:r>
      <w:r w:rsidR="00354321" w:rsidRPr="00440FB2">
        <w:rPr>
          <w:rFonts w:ascii="Arial" w:hAnsi="Arial" w:cs="Arial"/>
          <w:iCs/>
        </w:rPr>
        <w:t xml:space="preserve">iented mentoring </w:t>
      </w:r>
      <w:r w:rsidR="00317C44" w:rsidRPr="00440FB2">
        <w:rPr>
          <w:rFonts w:ascii="Arial" w:hAnsi="Arial" w:cs="Arial"/>
          <w:iCs/>
        </w:rPr>
        <w:t xml:space="preserve">founded upon an ethos, training, and supervision </w:t>
      </w:r>
      <w:r w:rsidR="00354321" w:rsidRPr="00440FB2">
        <w:rPr>
          <w:rFonts w:ascii="Arial" w:hAnsi="Arial" w:cs="Arial"/>
          <w:iCs/>
        </w:rPr>
        <w:t>model</w:t>
      </w:r>
      <w:r w:rsidR="006513D1">
        <w:rPr>
          <w:rFonts w:ascii="Arial" w:hAnsi="Arial" w:cs="Arial"/>
          <w:iCs/>
        </w:rPr>
        <w:t xml:space="preserve"> </w:t>
      </w:r>
      <w:bookmarkStart w:id="0" w:name="_GoBack"/>
      <w:bookmarkEnd w:id="0"/>
      <w:r w:rsidR="008D6E1F" w:rsidRPr="00440FB2">
        <w:rPr>
          <w:rFonts w:ascii="Arial" w:hAnsi="Arial" w:cs="Arial"/>
          <w:iCs/>
        </w:rPr>
        <w:t xml:space="preserve">with </w:t>
      </w:r>
      <w:r w:rsidR="008D0C72" w:rsidRPr="00440FB2">
        <w:rPr>
          <w:rFonts w:ascii="Arial" w:hAnsi="Arial" w:cs="Arial"/>
          <w:iCs/>
        </w:rPr>
        <w:t>signifi</w:t>
      </w:r>
      <w:r w:rsidR="00317C44" w:rsidRPr="00440FB2">
        <w:rPr>
          <w:rFonts w:ascii="Arial" w:hAnsi="Arial" w:cs="Arial"/>
          <w:iCs/>
        </w:rPr>
        <w:t>cant input from autistic people. There has been a lack of rigorous evidence to base current mentoring practice with autistic adults upon, and much of the current evidence has been based on normative / deficit models with little autistic participation into the design and delivery of training programs. To offer mentoring to autistic people without a formalised and accredited training process and supervision structure is potentially damaging. Specific training in autism, let alon</w:t>
      </w:r>
      <w:r w:rsidR="00354321" w:rsidRPr="00440FB2">
        <w:rPr>
          <w:rFonts w:ascii="Arial" w:hAnsi="Arial" w:cs="Arial"/>
          <w:iCs/>
        </w:rPr>
        <w:t>e incorporating a social model perspective,</w:t>
      </w:r>
      <w:r w:rsidR="00317C44" w:rsidRPr="00440FB2">
        <w:rPr>
          <w:rFonts w:ascii="Arial" w:hAnsi="Arial" w:cs="Arial"/>
          <w:iCs/>
        </w:rPr>
        <w:t xml:space="preserve"> person-centred approach</w:t>
      </w:r>
      <w:r w:rsidR="00354321" w:rsidRPr="00440FB2">
        <w:rPr>
          <w:rFonts w:ascii="Arial" w:hAnsi="Arial" w:cs="Arial"/>
          <w:iCs/>
        </w:rPr>
        <w:t>es</w:t>
      </w:r>
      <w:r w:rsidR="00317C44" w:rsidRPr="00440FB2">
        <w:rPr>
          <w:rFonts w:ascii="Arial" w:hAnsi="Arial" w:cs="Arial"/>
          <w:iCs/>
        </w:rPr>
        <w:t xml:space="preserve"> and insider viewpoints, does not seem to be currently required for practitioners to work as mentors with autistic adults</w:t>
      </w:r>
      <w:r w:rsidRPr="00440FB2">
        <w:rPr>
          <w:rFonts w:ascii="Arial" w:hAnsi="Arial" w:cs="Arial"/>
          <w:iCs/>
        </w:rPr>
        <w:t xml:space="preserve"> in most settings</w:t>
      </w:r>
      <w:r w:rsidR="00317C44" w:rsidRPr="00440FB2">
        <w:rPr>
          <w:rFonts w:ascii="Arial" w:hAnsi="Arial" w:cs="Arial"/>
          <w:iCs/>
        </w:rPr>
        <w:t xml:space="preserve">, nor </w:t>
      </w:r>
      <w:r w:rsidR="00354321" w:rsidRPr="00440FB2">
        <w:rPr>
          <w:rFonts w:ascii="Arial" w:hAnsi="Arial" w:cs="Arial"/>
          <w:iCs/>
        </w:rPr>
        <w:t xml:space="preserve">are there </w:t>
      </w:r>
      <w:r w:rsidR="00317C44" w:rsidRPr="00440FB2">
        <w:rPr>
          <w:rFonts w:ascii="Arial" w:hAnsi="Arial" w:cs="Arial"/>
          <w:iCs/>
        </w:rPr>
        <w:t>essential safeguards for both mentees and mentors.</w:t>
      </w:r>
      <w:r w:rsidRPr="00440FB2">
        <w:rPr>
          <w:rFonts w:ascii="Arial" w:hAnsi="Arial" w:cs="Arial"/>
          <w:iCs/>
        </w:rPr>
        <w:t xml:space="preserve"> Mentoring delivered via the Disabled Student Allowance in the university sector is recently an exception requiring mentors to have undertaken approved CPD and the CPD accreditation associated with this project is fit for purpose. </w:t>
      </w:r>
    </w:p>
    <w:p w14:paraId="71089E66" w14:textId="3FE9202A" w:rsidR="008D6E1F" w:rsidRPr="00440FB2" w:rsidRDefault="00317C44" w:rsidP="00FD6F73">
      <w:pPr>
        <w:jc w:val="both"/>
        <w:rPr>
          <w:rFonts w:ascii="Arial" w:hAnsi="Arial" w:cs="Arial"/>
          <w:iCs/>
        </w:rPr>
      </w:pPr>
      <w:r w:rsidRPr="00440FB2">
        <w:rPr>
          <w:rFonts w:ascii="Arial" w:hAnsi="Arial" w:cs="Arial"/>
          <w:iCs/>
        </w:rPr>
        <w:t>The support needs of autistic adults can be very varied and idiosyncratic, but could include anything from managing finances and practical everyday living, to accessing education, training and employment. The needs of autistic adults are often unrecognised however, particularly when one takes into account the mutual incomprehension that ensues from the doubl</w:t>
      </w:r>
      <w:r w:rsidR="0073539C" w:rsidRPr="00440FB2">
        <w:rPr>
          <w:rFonts w:ascii="Arial" w:hAnsi="Arial" w:cs="Arial"/>
          <w:iCs/>
        </w:rPr>
        <w:t>e empathy problem (Milton, 2012; 2014</w:t>
      </w:r>
      <w:r w:rsidRPr="00440FB2">
        <w:rPr>
          <w:rFonts w:ascii="Arial" w:hAnsi="Arial" w:cs="Arial"/>
          <w:iCs/>
        </w:rPr>
        <w:t>; Chown, 2014).</w:t>
      </w:r>
      <w:r w:rsidR="00EB04C1" w:rsidRPr="00440FB2">
        <w:rPr>
          <w:rFonts w:ascii="Arial" w:hAnsi="Arial" w:cs="Arial"/>
          <w:iCs/>
        </w:rPr>
        <w:t xml:space="preserve"> Autistic adults have reported how current models of support have not met their needs, whilst mentoring can help with their progression and meeting goals. This project has shown that the input of well-qualified autistic people in the design and delivery of training can significantly enhance the experience and understanding gained by participants, a finding which has ramifications beyond that of mentoring practice</w:t>
      </w:r>
      <w:r w:rsidR="004721EF" w:rsidRPr="00440FB2">
        <w:rPr>
          <w:rFonts w:ascii="Arial" w:hAnsi="Arial" w:cs="Arial"/>
          <w:iCs/>
        </w:rPr>
        <w:t>.</w:t>
      </w:r>
      <w:r w:rsidR="00F34F5A" w:rsidRPr="00440FB2">
        <w:rPr>
          <w:rFonts w:ascii="Arial" w:hAnsi="Arial" w:cs="Arial"/>
          <w:iCs/>
        </w:rPr>
        <w:t xml:space="preserve"> </w:t>
      </w:r>
    </w:p>
    <w:p w14:paraId="72B1AC55" w14:textId="43525FB6" w:rsidR="00F34F5A" w:rsidRPr="00440FB2" w:rsidRDefault="003E49AA" w:rsidP="00FD6F73">
      <w:pPr>
        <w:jc w:val="both"/>
        <w:rPr>
          <w:rFonts w:ascii="Arial" w:hAnsi="Arial" w:cs="Arial"/>
          <w:iCs/>
        </w:rPr>
      </w:pPr>
      <w:r w:rsidRPr="00440FB2">
        <w:rPr>
          <w:rFonts w:ascii="Arial" w:hAnsi="Arial" w:cs="Arial"/>
          <w:iCs/>
        </w:rPr>
        <w:t xml:space="preserve">Further </w:t>
      </w:r>
      <w:r w:rsidR="00440FB2">
        <w:rPr>
          <w:rFonts w:ascii="Arial" w:hAnsi="Arial" w:cs="Arial"/>
          <w:iCs/>
        </w:rPr>
        <w:t>papers</w:t>
      </w:r>
      <w:r w:rsidR="00440FB2" w:rsidRPr="00440FB2">
        <w:rPr>
          <w:rFonts w:ascii="Arial" w:hAnsi="Arial" w:cs="Arial"/>
          <w:iCs/>
        </w:rPr>
        <w:t xml:space="preserve"> </w:t>
      </w:r>
      <w:r w:rsidR="008D0CEC" w:rsidRPr="00440FB2">
        <w:rPr>
          <w:rFonts w:ascii="Arial" w:hAnsi="Arial" w:cs="Arial"/>
          <w:iCs/>
        </w:rPr>
        <w:t>currently under development</w:t>
      </w:r>
      <w:r w:rsidRPr="00440FB2">
        <w:rPr>
          <w:rFonts w:ascii="Arial" w:hAnsi="Arial" w:cs="Arial"/>
          <w:iCs/>
        </w:rPr>
        <w:t xml:space="preserve"> will focus specifically on the implementation and evaluation of the mentoring scheme itself from the perspectives of value to mentors and mentees participating in the pilot. The findings of the pilot study are being used to refine all aspects of the mentoring scheme including training </w:t>
      </w:r>
      <w:r w:rsidR="008D0CEC" w:rsidRPr="00440FB2">
        <w:rPr>
          <w:rFonts w:ascii="Arial" w:hAnsi="Arial" w:cs="Arial"/>
          <w:iCs/>
        </w:rPr>
        <w:t>and delivery with a view to</w:t>
      </w:r>
      <w:r w:rsidRPr="00440FB2">
        <w:rPr>
          <w:rFonts w:ascii="Arial" w:hAnsi="Arial" w:cs="Arial"/>
          <w:iCs/>
        </w:rPr>
        <w:t xml:space="preserve"> creating a sound platform for the extension of </w:t>
      </w:r>
      <w:r w:rsidR="00C41818" w:rsidRPr="00440FB2">
        <w:rPr>
          <w:rFonts w:ascii="Arial" w:hAnsi="Arial" w:cs="Arial"/>
          <w:iCs/>
        </w:rPr>
        <w:t>evidence</w:t>
      </w:r>
      <w:r w:rsidR="00440FB2">
        <w:rPr>
          <w:rFonts w:ascii="Arial" w:hAnsi="Arial" w:cs="Arial"/>
          <w:iCs/>
        </w:rPr>
        <w:t>-</w:t>
      </w:r>
      <w:r w:rsidRPr="00440FB2">
        <w:rPr>
          <w:rFonts w:ascii="Arial" w:hAnsi="Arial" w:cs="Arial"/>
          <w:iCs/>
        </w:rPr>
        <w:t>based</w:t>
      </w:r>
      <w:r w:rsidR="00F34F5A" w:rsidRPr="00440FB2">
        <w:rPr>
          <w:rFonts w:ascii="Arial" w:hAnsi="Arial" w:cs="Arial"/>
          <w:iCs/>
        </w:rPr>
        <w:t xml:space="preserve"> </w:t>
      </w:r>
      <w:r w:rsidRPr="00440FB2">
        <w:rPr>
          <w:rFonts w:ascii="Arial" w:hAnsi="Arial" w:cs="Arial"/>
          <w:iCs/>
        </w:rPr>
        <w:t>approach</w:t>
      </w:r>
      <w:r w:rsidR="00440FB2">
        <w:rPr>
          <w:rFonts w:ascii="Arial" w:hAnsi="Arial" w:cs="Arial"/>
          <w:iCs/>
        </w:rPr>
        <w:t>es</w:t>
      </w:r>
      <w:r w:rsidRPr="00440FB2">
        <w:rPr>
          <w:rFonts w:ascii="Arial" w:hAnsi="Arial" w:cs="Arial"/>
          <w:iCs/>
        </w:rPr>
        <w:t xml:space="preserve"> to mentoring with autistic adults informed by the expertise of autistic adults.</w:t>
      </w:r>
    </w:p>
    <w:p w14:paraId="252D2DB2" w14:textId="77777777" w:rsidR="004721EF" w:rsidRPr="00440FB2" w:rsidRDefault="004721EF" w:rsidP="00FD6F73">
      <w:pPr>
        <w:jc w:val="both"/>
        <w:rPr>
          <w:rFonts w:ascii="Arial" w:hAnsi="Arial" w:cs="Arial"/>
          <w:iCs/>
        </w:rPr>
      </w:pPr>
    </w:p>
    <w:p w14:paraId="513EC008" w14:textId="77777777" w:rsidR="00FA35C9" w:rsidRPr="00440FB2" w:rsidRDefault="00FD6F73" w:rsidP="00FD6F73">
      <w:pPr>
        <w:jc w:val="both"/>
        <w:rPr>
          <w:rFonts w:ascii="Arial" w:hAnsi="Arial" w:cs="Arial"/>
          <w:b/>
        </w:rPr>
      </w:pPr>
      <w:r w:rsidRPr="00440FB2">
        <w:rPr>
          <w:rFonts w:ascii="Arial" w:hAnsi="Arial" w:cs="Arial"/>
          <w:b/>
        </w:rPr>
        <w:t>References</w:t>
      </w:r>
    </w:p>
    <w:p w14:paraId="6F59DFD9" w14:textId="77777777" w:rsidR="00F3207C" w:rsidRPr="00440FB2" w:rsidRDefault="00F3207C" w:rsidP="00FD6F73">
      <w:pPr>
        <w:jc w:val="both"/>
        <w:rPr>
          <w:rFonts w:ascii="Arial" w:hAnsi="Arial" w:cs="Arial"/>
        </w:rPr>
      </w:pPr>
      <w:r w:rsidRPr="00440FB2">
        <w:rPr>
          <w:rFonts w:ascii="Arial" w:hAnsi="Arial" w:cs="Arial"/>
          <w:i/>
        </w:rPr>
        <w:t>Autism in Pink</w:t>
      </w:r>
      <w:r w:rsidR="00B35642" w:rsidRPr="00440FB2">
        <w:rPr>
          <w:rFonts w:ascii="Arial" w:hAnsi="Arial" w:cs="Arial"/>
        </w:rPr>
        <w:t xml:space="preserve"> (2016) [online]: http://autisminpink.net/, [Accessed 16/01/17].</w:t>
      </w:r>
    </w:p>
    <w:p w14:paraId="65ED8C14" w14:textId="77777777" w:rsidR="00FA35C9" w:rsidRPr="00440FB2" w:rsidRDefault="00740325" w:rsidP="00FD6F73">
      <w:pPr>
        <w:jc w:val="both"/>
        <w:rPr>
          <w:rFonts w:ascii="Arial" w:hAnsi="Arial" w:cs="Arial"/>
          <w:b/>
        </w:rPr>
      </w:pPr>
      <w:r w:rsidRPr="00440FB2">
        <w:rPr>
          <w:rStyle w:val="spellingerror"/>
          <w:rFonts w:ascii="Arial" w:hAnsi="Arial" w:cs="Arial"/>
          <w:lang w:val="en-US"/>
        </w:rPr>
        <w:lastRenderedPageBreak/>
        <w:t>Arnes</w:t>
      </w:r>
      <w:r w:rsidRPr="00440FB2">
        <w:rPr>
          <w:rStyle w:val="normaltextrun"/>
          <w:rFonts w:ascii="Arial" w:hAnsi="Arial" w:cs="Arial"/>
          <w:lang w:val="en-US"/>
        </w:rPr>
        <w:t xml:space="preserve">, M., </w:t>
      </w:r>
      <w:r w:rsidRPr="00440FB2">
        <w:rPr>
          <w:rStyle w:val="spellingerror"/>
          <w:rFonts w:ascii="Arial" w:hAnsi="Arial" w:cs="Arial"/>
          <w:lang w:val="en-US"/>
        </w:rPr>
        <w:t>McMorris</w:t>
      </w:r>
      <w:r w:rsidRPr="00440FB2">
        <w:rPr>
          <w:rStyle w:val="normaltextrun"/>
          <w:rFonts w:ascii="Arial" w:hAnsi="Arial" w:cs="Arial"/>
          <w:lang w:val="en-US"/>
        </w:rPr>
        <w:t xml:space="preserve">, C., </w:t>
      </w:r>
      <w:r w:rsidRPr="00440FB2">
        <w:rPr>
          <w:rStyle w:val="spellingerror"/>
          <w:rFonts w:ascii="Arial" w:hAnsi="Arial" w:cs="Arial"/>
          <w:lang w:val="en-US"/>
        </w:rPr>
        <w:t>Alli</w:t>
      </w:r>
      <w:r w:rsidR="004A7AC6" w:rsidRPr="00440FB2">
        <w:rPr>
          <w:rStyle w:val="normaltextrun"/>
          <w:rFonts w:ascii="Arial" w:hAnsi="Arial" w:cs="Arial"/>
          <w:lang w:val="en-US"/>
        </w:rPr>
        <w:t>, L., &amp;</w:t>
      </w:r>
      <w:r w:rsidRPr="00440FB2">
        <w:rPr>
          <w:rStyle w:val="normaltextrun"/>
          <w:rFonts w:ascii="Arial" w:hAnsi="Arial" w:cs="Arial"/>
          <w:lang w:val="en-US"/>
        </w:rPr>
        <w:t xml:space="preserve"> </w:t>
      </w:r>
      <w:r w:rsidRPr="00440FB2">
        <w:rPr>
          <w:rStyle w:val="spellingerror"/>
          <w:rFonts w:ascii="Arial" w:hAnsi="Arial" w:cs="Arial"/>
          <w:lang w:val="en-US"/>
        </w:rPr>
        <w:t>Bebko</w:t>
      </w:r>
      <w:r w:rsidRPr="00440FB2">
        <w:rPr>
          <w:rStyle w:val="normaltextrun"/>
          <w:rFonts w:ascii="Arial" w:hAnsi="Arial" w:cs="Arial"/>
          <w:lang w:val="en-US"/>
        </w:rPr>
        <w:t xml:space="preserve">, J. (2015) Overview and evaluation of a mentoring program for University students with ASD. </w:t>
      </w:r>
      <w:r w:rsidRPr="00440FB2">
        <w:rPr>
          <w:rStyle w:val="normaltextrun"/>
          <w:rFonts w:ascii="Arial" w:hAnsi="Arial" w:cs="Arial"/>
          <w:i/>
          <w:iCs/>
          <w:lang w:val="en-US"/>
        </w:rPr>
        <w:t xml:space="preserve">Focus on Autism and Other Developmental Disabilities, </w:t>
      </w:r>
      <w:r w:rsidRPr="00440FB2">
        <w:rPr>
          <w:rStyle w:val="normaltextrun"/>
          <w:rFonts w:ascii="Arial" w:hAnsi="Arial" w:cs="Arial"/>
          <w:lang w:val="en-US"/>
        </w:rPr>
        <w:t>focus.sagepub.com.</w:t>
      </w:r>
      <w:r w:rsidRPr="00440FB2">
        <w:rPr>
          <w:rStyle w:val="eop"/>
          <w:rFonts w:ascii="Arial" w:hAnsi="Arial" w:cs="Arial"/>
          <w:lang w:val="en-US"/>
        </w:rPr>
        <w:t> </w:t>
      </w:r>
    </w:p>
    <w:p w14:paraId="6523CC08" w14:textId="77777777" w:rsidR="00FA35C9" w:rsidRPr="00440FB2" w:rsidRDefault="00830D37" w:rsidP="00FD6F73">
      <w:pPr>
        <w:jc w:val="both"/>
        <w:rPr>
          <w:rFonts w:ascii="Arial" w:hAnsi="Arial" w:cs="Arial"/>
          <w:b/>
        </w:rPr>
      </w:pPr>
      <w:r w:rsidRPr="00440FB2">
        <w:rPr>
          <w:rFonts w:ascii="Arial" w:hAnsi="Arial" w:cs="Arial"/>
        </w:rPr>
        <w:t>Barnes</w:t>
      </w:r>
      <w:r w:rsidR="004A7AC6" w:rsidRPr="00440FB2">
        <w:rPr>
          <w:rFonts w:ascii="Arial" w:hAnsi="Arial" w:cs="Arial"/>
        </w:rPr>
        <w:t>,</w:t>
      </w:r>
      <w:r w:rsidRPr="00440FB2">
        <w:rPr>
          <w:rFonts w:ascii="Arial" w:hAnsi="Arial" w:cs="Arial"/>
        </w:rPr>
        <w:t xml:space="preserve"> C</w:t>
      </w:r>
      <w:r w:rsidR="004A7AC6" w:rsidRPr="00440FB2">
        <w:rPr>
          <w:rFonts w:ascii="Arial" w:hAnsi="Arial" w:cs="Arial"/>
        </w:rPr>
        <w:t>.</w:t>
      </w:r>
      <w:r w:rsidRPr="00440FB2">
        <w:rPr>
          <w:rFonts w:ascii="Arial" w:hAnsi="Arial" w:cs="Arial"/>
        </w:rPr>
        <w:t xml:space="preserve"> &amp; Sheldon</w:t>
      </w:r>
      <w:r w:rsidR="004A7AC6" w:rsidRPr="00440FB2">
        <w:rPr>
          <w:rFonts w:ascii="Arial" w:hAnsi="Arial" w:cs="Arial"/>
        </w:rPr>
        <w:t>,</w:t>
      </w:r>
      <w:r w:rsidRPr="00440FB2">
        <w:rPr>
          <w:rFonts w:ascii="Arial" w:hAnsi="Arial" w:cs="Arial"/>
        </w:rPr>
        <w:t xml:space="preserve"> A</w:t>
      </w:r>
      <w:r w:rsidR="004A7AC6" w:rsidRPr="00440FB2">
        <w:rPr>
          <w:rFonts w:ascii="Arial" w:hAnsi="Arial" w:cs="Arial"/>
        </w:rPr>
        <w:t>.</w:t>
      </w:r>
      <w:r w:rsidRPr="00440FB2">
        <w:rPr>
          <w:rFonts w:ascii="Arial" w:hAnsi="Arial" w:cs="Arial"/>
        </w:rPr>
        <w:t xml:space="preserve"> (2007) ‘Emancipatory' Disability Research and Special Educational Needs. In: L. Florian (ed.) </w:t>
      </w:r>
      <w:r w:rsidRPr="00440FB2">
        <w:rPr>
          <w:rFonts w:ascii="Arial" w:hAnsi="Arial" w:cs="Arial"/>
          <w:i/>
        </w:rPr>
        <w:t>Handbook of Special Educational Needs</w:t>
      </w:r>
      <w:r w:rsidRPr="00440FB2">
        <w:rPr>
          <w:rFonts w:ascii="Arial" w:hAnsi="Arial" w:cs="Arial"/>
        </w:rPr>
        <w:t>. London, UK: Sage</w:t>
      </w:r>
      <w:r w:rsidR="00FA35C9" w:rsidRPr="00440FB2">
        <w:rPr>
          <w:rFonts w:ascii="Arial" w:hAnsi="Arial" w:cs="Arial"/>
        </w:rPr>
        <w:t>.</w:t>
      </w:r>
    </w:p>
    <w:p w14:paraId="295736E9" w14:textId="77777777" w:rsidR="00545558" w:rsidRPr="00440FB2" w:rsidRDefault="00545558" w:rsidP="00FD6F73">
      <w:pPr>
        <w:jc w:val="both"/>
        <w:rPr>
          <w:rFonts w:ascii="Arial" w:hAnsi="Arial" w:cs="Arial"/>
        </w:rPr>
      </w:pPr>
      <w:r w:rsidRPr="00440FB2">
        <w:rPr>
          <w:rFonts w:ascii="Arial" w:hAnsi="Arial" w:cs="Arial"/>
        </w:rPr>
        <w:t xml:space="preserve">British Educational Research Association (2011) </w:t>
      </w:r>
      <w:r w:rsidRPr="00440FB2">
        <w:rPr>
          <w:rFonts w:ascii="Arial" w:hAnsi="Arial" w:cs="Arial"/>
          <w:i/>
        </w:rPr>
        <w:t xml:space="preserve">Ethical Guidelines for Educational Research. </w:t>
      </w:r>
    </w:p>
    <w:p w14:paraId="11E2409E" w14:textId="77777777" w:rsidR="004E6654" w:rsidRPr="00440FB2" w:rsidRDefault="004E6654" w:rsidP="00FD6F73">
      <w:pPr>
        <w:jc w:val="both"/>
        <w:rPr>
          <w:rStyle w:val="normaltextrun"/>
          <w:rFonts w:ascii="Arial" w:hAnsi="Arial" w:cs="Arial"/>
          <w:lang w:val="en-US"/>
        </w:rPr>
      </w:pPr>
      <w:r w:rsidRPr="00440FB2">
        <w:rPr>
          <w:rStyle w:val="normaltextrun"/>
          <w:rFonts w:ascii="Arial" w:hAnsi="Arial" w:cs="Arial"/>
          <w:lang w:val="en-US"/>
        </w:rPr>
        <w:t>Chown, N. (2014)</w:t>
      </w:r>
      <w:r w:rsidR="00545558" w:rsidRPr="00440FB2">
        <w:rPr>
          <w:rStyle w:val="normaltextrun"/>
          <w:rFonts w:ascii="Arial" w:hAnsi="Arial" w:cs="Arial"/>
          <w:lang w:val="en-US"/>
        </w:rPr>
        <w:t xml:space="preserve"> </w:t>
      </w:r>
      <w:r w:rsidR="00C41818" w:rsidRPr="00440FB2">
        <w:rPr>
          <w:rStyle w:val="normaltextrun"/>
          <w:rFonts w:ascii="Arial" w:hAnsi="Arial" w:cs="Arial"/>
          <w:lang w:val="en-US"/>
        </w:rPr>
        <w:t>more</w:t>
      </w:r>
      <w:r w:rsidR="00545558" w:rsidRPr="00440FB2">
        <w:rPr>
          <w:rStyle w:val="normaltextrun"/>
          <w:rFonts w:ascii="Arial" w:hAnsi="Arial" w:cs="Arial"/>
          <w:lang w:val="en-US"/>
        </w:rPr>
        <w:t xml:space="preserve"> on the ontological status of autism and the double empathy. </w:t>
      </w:r>
      <w:r w:rsidR="00545558" w:rsidRPr="00440FB2">
        <w:rPr>
          <w:rStyle w:val="normaltextrun"/>
          <w:rFonts w:ascii="Arial" w:hAnsi="Arial" w:cs="Arial"/>
          <w:i/>
          <w:lang w:val="en-US"/>
        </w:rPr>
        <w:t xml:space="preserve">Disability and Society, </w:t>
      </w:r>
      <w:r w:rsidR="00545558" w:rsidRPr="00440FB2">
        <w:rPr>
          <w:rStyle w:val="normaltextrun"/>
          <w:rFonts w:ascii="Arial" w:hAnsi="Arial" w:cs="Arial"/>
          <w:lang w:val="en-US"/>
        </w:rPr>
        <w:t>Vol. 29(10): 1672-1676.</w:t>
      </w:r>
    </w:p>
    <w:p w14:paraId="2FD5BB2D" w14:textId="77777777" w:rsidR="00FA35C9" w:rsidRPr="00440FB2" w:rsidRDefault="00AD4C05" w:rsidP="00FD6F73">
      <w:pPr>
        <w:jc w:val="both"/>
        <w:rPr>
          <w:rFonts w:ascii="Arial" w:hAnsi="Arial" w:cs="Arial"/>
          <w:b/>
        </w:rPr>
      </w:pPr>
      <w:r w:rsidRPr="00440FB2">
        <w:rPr>
          <w:rStyle w:val="normaltextrun"/>
          <w:rFonts w:ascii="Arial" w:hAnsi="Arial" w:cs="Arial"/>
          <w:lang w:val="en-US"/>
        </w:rPr>
        <w:t xml:space="preserve">Curtin, C., Humphrey, K., </w:t>
      </w:r>
      <w:r w:rsidRPr="00440FB2">
        <w:rPr>
          <w:rStyle w:val="spellingerror"/>
          <w:rFonts w:ascii="Arial" w:hAnsi="Arial" w:cs="Arial"/>
          <w:lang w:val="en-US"/>
        </w:rPr>
        <w:t>Vronsky</w:t>
      </w:r>
      <w:r w:rsidRPr="00440FB2">
        <w:rPr>
          <w:rStyle w:val="normaltextrun"/>
          <w:rFonts w:ascii="Arial" w:hAnsi="Arial" w:cs="Arial"/>
          <w:lang w:val="en-US"/>
        </w:rPr>
        <w:t xml:space="preserve">, K., </w:t>
      </w:r>
      <w:r w:rsidRPr="00440FB2">
        <w:rPr>
          <w:rStyle w:val="spellingerror"/>
          <w:rFonts w:ascii="Arial" w:hAnsi="Arial" w:cs="Arial"/>
          <w:lang w:val="en-US"/>
        </w:rPr>
        <w:t>Mattern</w:t>
      </w:r>
      <w:r w:rsidRPr="00440FB2">
        <w:rPr>
          <w:rStyle w:val="normaltextrun"/>
          <w:rFonts w:ascii="Arial" w:hAnsi="Arial" w:cs="Arial"/>
          <w:lang w:val="en-US"/>
        </w:rPr>
        <w:t xml:space="preserve">, K., </w:t>
      </w:r>
      <w:r w:rsidRPr="00440FB2">
        <w:rPr>
          <w:rStyle w:val="spellingerror"/>
          <w:rFonts w:ascii="Arial" w:hAnsi="Arial" w:cs="Arial"/>
          <w:lang w:val="en-US"/>
        </w:rPr>
        <w:t>Nicastro</w:t>
      </w:r>
      <w:r w:rsidRPr="00440FB2">
        <w:rPr>
          <w:rStyle w:val="normaltextrun"/>
          <w:rFonts w:ascii="Arial" w:hAnsi="Arial" w:cs="Arial"/>
          <w:lang w:val="en-US"/>
        </w:rPr>
        <w:t xml:space="preserve">, S. and Perrin, E. (2015) Expanding horizons: a pilot mentoring program linking college/graduate students and teens with ASD. </w:t>
      </w:r>
      <w:r w:rsidRPr="00440FB2">
        <w:rPr>
          <w:rStyle w:val="normaltextrun"/>
          <w:rFonts w:ascii="Arial" w:hAnsi="Arial" w:cs="Arial"/>
          <w:i/>
          <w:iCs/>
          <w:lang w:val="en-US"/>
        </w:rPr>
        <w:t xml:space="preserve">Clinical </w:t>
      </w:r>
      <w:r w:rsidRPr="00440FB2">
        <w:rPr>
          <w:rStyle w:val="spellingerror"/>
          <w:rFonts w:ascii="Arial" w:hAnsi="Arial" w:cs="Arial"/>
          <w:i/>
          <w:iCs/>
          <w:lang w:val="en-US"/>
        </w:rPr>
        <w:t>Pediatrics</w:t>
      </w:r>
      <w:r w:rsidRPr="00440FB2">
        <w:rPr>
          <w:rStyle w:val="normaltextrun"/>
          <w:rFonts w:ascii="Arial" w:hAnsi="Arial" w:cs="Arial"/>
          <w:i/>
          <w:iCs/>
          <w:lang w:val="en-US"/>
        </w:rPr>
        <w:t xml:space="preserve">, </w:t>
      </w:r>
      <w:r w:rsidRPr="00440FB2">
        <w:rPr>
          <w:rStyle w:val="normaltextrun"/>
          <w:rFonts w:ascii="Arial" w:hAnsi="Arial" w:cs="Arial"/>
          <w:lang w:val="en-US"/>
        </w:rPr>
        <w:t>cpj.sagepub.com.</w:t>
      </w:r>
      <w:r w:rsidRPr="00440FB2">
        <w:rPr>
          <w:rStyle w:val="eop"/>
          <w:rFonts w:ascii="Arial" w:hAnsi="Arial" w:cs="Arial"/>
          <w:lang w:val="en-US"/>
        </w:rPr>
        <w:t> </w:t>
      </w:r>
    </w:p>
    <w:p w14:paraId="357A75A8" w14:textId="77777777" w:rsidR="00FA35C9" w:rsidRPr="00440FB2" w:rsidRDefault="00830D37" w:rsidP="00FD6F73">
      <w:pPr>
        <w:jc w:val="both"/>
        <w:rPr>
          <w:rFonts w:ascii="Arial" w:hAnsi="Arial" w:cs="Arial"/>
          <w:b/>
        </w:rPr>
      </w:pPr>
      <w:r w:rsidRPr="00440FB2">
        <w:rPr>
          <w:rFonts w:ascii="Arial" w:hAnsi="Arial" w:cs="Arial"/>
        </w:rPr>
        <w:t>Gelbar</w:t>
      </w:r>
      <w:r w:rsidR="004A7AC6" w:rsidRPr="00440FB2">
        <w:rPr>
          <w:rFonts w:ascii="Arial" w:hAnsi="Arial" w:cs="Arial"/>
        </w:rPr>
        <w:t>, N.</w:t>
      </w:r>
      <w:r w:rsidRPr="00440FB2">
        <w:rPr>
          <w:rFonts w:ascii="Arial" w:hAnsi="Arial" w:cs="Arial"/>
        </w:rPr>
        <w:t xml:space="preserve"> Smith</w:t>
      </w:r>
      <w:r w:rsidR="004A7AC6" w:rsidRPr="00440FB2">
        <w:rPr>
          <w:rFonts w:ascii="Arial" w:hAnsi="Arial" w:cs="Arial"/>
        </w:rPr>
        <w:t>, I. &amp;</w:t>
      </w:r>
      <w:r w:rsidRPr="00440FB2">
        <w:rPr>
          <w:rFonts w:ascii="Arial" w:hAnsi="Arial" w:cs="Arial"/>
        </w:rPr>
        <w:t xml:space="preserve"> Reichow</w:t>
      </w:r>
      <w:r w:rsidR="004A7AC6" w:rsidRPr="00440FB2">
        <w:rPr>
          <w:rFonts w:ascii="Arial" w:hAnsi="Arial" w:cs="Arial"/>
        </w:rPr>
        <w:t>,</w:t>
      </w:r>
      <w:r w:rsidRPr="00440FB2">
        <w:rPr>
          <w:rFonts w:ascii="Arial" w:hAnsi="Arial" w:cs="Arial"/>
        </w:rPr>
        <w:t xml:space="preserve"> B</w:t>
      </w:r>
      <w:r w:rsidR="004A7AC6" w:rsidRPr="00440FB2">
        <w:rPr>
          <w:rFonts w:ascii="Arial" w:hAnsi="Arial" w:cs="Arial"/>
        </w:rPr>
        <w:t>.</w:t>
      </w:r>
      <w:r w:rsidRPr="00440FB2">
        <w:rPr>
          <w:rFonts w:ascii="Arial" w:hAnsi="Arial" w:cs="Arial"/>
        </w:rPr>
        <w:t xml:space="preserve"> (2014) Systematic Review of Articles Describing Experience and Supports of Individuals with Autism Enrolled in College and University Programs, </w:t>
      </w:r>
      <w:r w:rsidRPr="00440FB2">
        <w:rPr>
          <w:rFonts w:ascii="Arial" w:hAnsi="Arial" w:cs="Arial"/>
          <w:i/>
        </w:rPr>
        <w:t xml:space="preserve">Journal of Autism and Developmental Disorders.  </w:t>
      </w:r>
      <w:r w:rsidRPr="00440FB2">
        <w:rPr>
          <w:rFonts w:ascii="Arial" w:hAnsi="Arial" w:cs="Arial"/>
        </w:rPr>
        <w:t>Published online: 11/05/14.</w:t>
      </w:r>
    </w:p>
    <w:p w14:paraId="36006C5F" w14:textId="77777777" w:rsidR="004E6654" w:rsidRPr="00440FB2" w:rsidRDefault="004E6654" w:rsidP="00FD6F73">
      <w:pPr>
        <w:jc w:val="both"/>
        <w:rPr>
          <w:rFonts w:ascii="Arial" w:hAnsi="Arial" w:cs="Arial"/>
        </w:rPr>
      </w:pPr>
      <w:r w:rsidRPr="00440FB2">
        <w:rPr>
          <w:rFonts w:ascii="Arial" w:hAnsi="Arial" w:cs="Arial"/>
        </w:rPr>
        <w:t>Griffith</w:t>
      </w:r>
      <w:r w:rsidR="00545558" w:rsidRPr="00440FB2">
        <w:rPr>
          <w:rFonts w:ascii="Arial" w:hAnsi="Arial" w:cs="Arial"/>
        </w:rPr>
        <w:t xml:space="preserve">, G., Totsika, V., Nash, S. &amp; Hastings, R. (2012) </w:t>
      </w:r>
      <w:r w:rsidR="00545558" w:rsidRPr="00440FB2">
        <w:rPr>
          <w:rFonts w:ascii="Arial" w:hAnsi="Arial" w:cs="Arial"/>
          <w:bCs/>
          <w:kern w:val="36"/>
        </w:rPr>
        <w:t xml:space="preserve">‘I just don’t fit anywhere’: support experiences and future support needs of individuals with Asperger syndrome in middle adulthood. </w:t>
      </w:r>
      <w:r w:rsidR="00545558" w:rsidRPr="00440FB2">
        <w:rPr>
          <w:rFonts w:ascii="Arial" w:hAnsi="Arial" w:cs="Arial"/>
          <w:bCs/>
          <w:i/>
          <w:kern w:val="36"/>
        </w:rPr>
        <w:t xml:space="preserve">Autism: International Journal of Research and Practice, </w:t>
      </w:r>
      <w:r w:rsidR="00545558" w:rsidRPr="00440FB2">
        <w:rPr>
          <w:rFonts w:ascii="Arial" w:hAnsi="Arial" w:cs="Arial"/>
          <w:bCs/>
          <w:kern w:val="36"/>
        </w:rPr>
        <w:t>Vol. 16(5): 532-546.</w:t>
      </w:r>
    </w:p>
    <w:p w14:paraId="494A5725" w14:textId="77777777" w:rsidR="004E6654" w:rsidRPr="00440FB2" w:rsidRDefault="004E6654" w:rsidP="00FD6F73">
      <w:pPr>
        <w:jc w:val="both"/>
        <w:rPr>
          <w:rFonts w:ascii="Arial" w:hAnsi="Arial" w:cs="Arial"/>
        </w:rPr>
      </w:pPr>
      <w:r w:rsidRPr="00440FB2">
        <w:rPr>
          <w:rFonts w:ascii="Arial" w:hAnsi="Arial" w:cs="Arial"/>
        </w:rPr>
        <w:t>Hamilton</w:t>
      </w:r>
      <w:r w:rsidR="001A23E8" w:rsidRPr="00440FB2">
        <w:rPr>
          <w:rFonts w:ascii="Arial" w:hAnsi="Arial" w:cs="Arial"/>
        </w:rPr>
        <w:t xml:space="preserve">, J., Stevens, G. &amp; Girdler, S. (2016) Becoming a mentor: the impact of training and the experience of mentoring University students on the autism spectrum, </w:t>
      </w:r>
      <w:r w:rsidR="001A23E8" w:rsidRPr="00440FB2">
        <w:rPr>
          <w:rFonts w:ascii="Arial" w:hAnsi="Arial" w:cs="Arial"/>
          <w:i/>
        </w:rPr>
        <w:t>PLOS-ONE</w:t>
      </w:r>
      <w:r w:rsidR="001A23E8" w:rsidRPr="00440FB2">
        <w:rPr>
          <w:rFonts w:ascii="Arial" w:hAnsi="Arial" w:cs="Arial"/>
        </w:rPr>
        <w:t xml:space="preserve"> [online], http://journals.plos.org/plosone/article?id=10.1371/journal.pone.0153204 [Accessed: 31/07/16].</w:t>
      </w:r>
    </w:p>
    <w:p w14:paraId="43FE1017" w14:textId="77777777" w:rsidR="00151509" w:rsidRPr="00440FB2" w:rsidRDefault="00151509" w:rsidP="00FD6F73">
      <w:pPr>
        <w:jc w:val="both"/>
        <w:rPr>
          <w:rFonts w:ascii="Arial" w:hAnsi="Arial" w:cs="Arial"/>
        </w:rPr>
      </w:pPr>
      <w:r w:rsidRPr="00440FB2">
        <w:rPr>
          <w:rFonts w:ascii="Arial" w:hAnsi="Arial" w:cs="Arial"/>
        </w:rPr>
        <w:t xml:space="preserve">Hastwell, J., Harding, J., Martin, N., and Baron-Cohen, S. (2013) </w:t>
      </w:r>
      <w:r w:rsidRPr="00440FB2">
        <w:rPr>
          <w:rFonts w:ascii="Arial" w:hAnsi="Arial" w:cs="Arial"/>
          <w:i/>
        </w:rPr>
        <w:t xml:space="preserve">Asperger Syndrome Student Project, 2009-12: Final Project Report, June 2013. </w:t>
      </w:r>
      <w:r w:rsidRPr="00440FB2">
        <w:rPr>
          <w:rFonts w:ascii="Arial" w:hAnsi="Arial" w:cs="Arial"/>
        </w:rPr>
        <w:t>Cambridge: Disability Resource Centre, University of Cambridge.</w:t>
      </w:r>
    </w:p>
    <w:p w14:paraId="04BC208B" w14:textId="77777777" w:rsidR="00FA35C9" w:rsidRPr="00440FB2" w:rsidRDefault="00830D37" w:rsidP="00FD6F73">
      <w:pPr>
        <w:jc w:val="both"/>
        <w:rPr>
          <w:rFonts w:ascii="Arial" w:hAnsi="Arial" w:cs="Arial"/>
        </w:rPr>
      </w:pPr>
      <w:r w:rsidRPr="00440FB2">
        <w:rPr>
          <w:rFonts w:ascii="Arial" w:hAnsi="Arial" w:cs="Arial"/>
        </w:rPr>
        <w:t xml:space="preserve">International Wellbeing Group (2006) </w:t>
      </w:r>
      <w:r w:rsidRPr="00440FB2">
        <w:rPr>
          <w:rFonts w:ascii="Arial" w:hAnsi="Arial" w:cs="Arial"/>
          <w:i/>
        </w:rPr>
        <w:t>Personal Wellbeing Index.</w:t>
      </w:r>
      <w:r w:rsidRPr="00440FB2">
        <w:rPr>
          <w:rFonts w:ascii="Arial" w:hAnsi="Arial" w:cs="Arial"/>
        </w:rPr>
        <w:t xml:space="preserve"> Melbourne: Australian Centre on Quality of Life, Deakin University.</w:t>
      </w:r>
    </w:p>
    <w:p w14:paraId="40393456" w14:textId="77777777" w:rsidR="00A30C9F" w:rsidRPr="00440FB2" w:rsidRDefault="00A30C9F" w:rsidP="00FD6F73">
      <w:pPr>
        <w:jc w:val="both"/>
        <w:rPr>
          <w:rFonts w:ascii="Arial" w:hAnsi="Arial" w:cs="Arial"/>
          <w:b/>
        </w:rPr>
      </w:pPr>
      <w:r w:rsidRPr="00440FB2">
        <w:rPr>
          <w:rFonts w:ascii="Arial" w:hAnsi="Arial" w:cs="Arial"/>
          <w:color w:val="222222"/>
          <w:shd w:val="clear" w:color="auto" w:fill="FFFFFF"/>
        </w:rPr>
        <w:t>Jamieson, S., 2004. Likert scales: how to (ab) use them.</w:t>
      </w:r>
      <w:r w:rsidRPr="00440FB2">
        <w:rPr>
          <w:rStyle w:val="apple-converted-space"/>
          <w:rFonts w:ascii="Arial" w:hAnsi="Arial" w:cs="Arial"/>
          <w:color w:val="222222"/>
          <w:shd w:val="clear" w:color="auto" w:fill="FFFFFF"/>
        </w:rPr>
        <w:t> </w:t>
      </w:r>
      <w:r w:rsidRPr="00440FB2">
        <w:rPr>
          <w:rFonts w:ascii="Arial" w:hAnsi="Arial" w:cs="Arial"/>
          <w:i/>
          <w:iCs/>
          <w:color w:val="222222"/>
          <w:shd w:val="clear" w:color="auto" w:fill="FFFFFF"/>
        </w:rPr>
        <w:t>Medical education</w:t>
      </w:r>
      <w:r w:rsidRPr="00440FB2">
        <w:rPr>
          <w:rFonts w:ascii="Arial" w:hAnsi="Arial" w:cs="Arial"/>
          <w:color w:val="222222"/>
          <w:shd w:val="clear" w:color="auto" w:fill="FFFFFF"/>
        </w:rPr>
        <w:t>,</w:t>
      </w:r>
      <w:r w:rsidRPr="00440FB2">
        <w:rPr>
          <w:rStyle w:val="apple-converted-space"/>
          <w:rFonts w:ascii="Arial" w:hAnsi="Arial" w:cs="Arial"/>
          <w:color w:val="222222"/>
          <w:shd w:val="clear" w:color="auto" w:fill="FFFFFF"/>
        </w:rPr>
        <w:t> </w:t>
      </w:r>
      <w:r w:rsidRPr="00440FB2">
        <w:rPr>
          <w:rFonts w:ascii="Arial" w:hAnsi="Arial" w:cs="Arial"/>
          <w:i/>
          <w:iCs/>
          <w:color w:val="222222"/>
          <w:shd w:val="clear" w:color="auto" w:fill="FFFFFF"/>
        </w:rPr>
        <w:t>38</w:t>
      </w:r>
      <w:r w:rsidRPr="00440FB2">
        <w:rPr>
          <w:rFonts w:ascii="Arial" w:hAnsi="Arial" w:cs="Arial"/>
          <w:color w:val="222222"/>
          <w:shd w:val="clear" w:color="auto" w:fill="FFFFFF"/>
        </w:rPr>
        <w:t>(12), pp.1217-1218.</w:t>
      </w:r>
    </w:p>
    <w:p w14:paraId="6D9997CA" w14:textId="77777777" w:rsidR="009B7BD1" w:rsidRPr="00440FB2" w:rsidRDefault="00830D37" w:rsidP="00FD6F73">
      <w:pPr>
        <w:jc w:val="both"/>
        <w:rPr>
          <w:rFonts w:ascii="Arial" w:hAnsi="Arial" w:cs="Arial"/>
          <w:b/>
        </w:rPr>
      </w:pPr>
      <w:r w:rsidRPr="00440FB2">
        <w:rPr>
          <w:rFonts w:ascii="Arial" w:hAnsi="Arial" w:cs="Arial"/>
        </w:rPr>
        <w:t>Milton</w:t>
      </w:r>
      <w:r w:rsidR="004A7AC6" w:rsidRPr="00440FB2">
        <w:rPr>
          <w:rFonts w:ascii="Arial" w:hAnsi="Arial" w:cs="Arial"/>
        </w:rPr>
        <w:t>,</w:t>
      </w:r>
      <w:r w:rsidRPr="00440FB2">
        <w:rPr>
          <w:rFonts w:ascii="Arial" w:hAnsi="Arial" w:cs="Arial"/>
        </w:rPr>
        <w:t xml:space="preserve"> D</w:t>
      </w:r>
      <w:r w:rsidR="004A7AC6" w:rsidRPr="00440FB2">
        <w:rPr>
          <w:rFonts w:ascii="Arial" w:hAnsi="Arial" w:cs="Arial"/>
        </w:rPr>
        <w:t>.</w:t>
      </w:r>
      <w:r w:rsidRPr="00440FB2">
        <w:rPr>
          <w:rFonts w:ascii="Arial" w:hAnsi="Arial" w:cs="Arial"/>
        </w:rPr>
        <w:t xml:space="preserve"> (2012) On the Ontological Status of Autism: the ‘Double Empathy Problem’. </w:t>
      </w:r>
      <w:r w:rsidRPr="00440FB2">
        <w:rPr>
          <w:rFonts w:ascii="Arial" w:hAnsi="Arial" w:cs="Arial"/>
          <w:i/>
        </w:rPr>
        <w:t>Disability and Society.</w:t>
      </w:r>
      <w:r w:rsidRPr="00440FB2">
        <w:rPr>
          <w:rFonts w:ascii="Arial" w:hAnsi="Arial" w:cs="Arial"/>
        </w:rPr>
        <w:t xml:space="preserve">  Vol. 27(6): 883-887.</w:t>
      </w:r>
    </w:p>
    <w:p w14:paraId="38610457" w14:textId="77777777" w:rsidR="00EF23FA" w:rsidRPr="00440FB2" w:rsidRDefault="00CB3620" w:rsidP="00FD6F73">
      <w:pPr>
        <w:jc w:val="both"/>
        <w:rPr>
          <w:rFonts w:ascii="Arial" w:hAnsi="Arial" w:cs="Arial"/>
        </w:rPr>
      </w:pPr>
      <w:r w:rsidRPr="00440FB2">
        <w:rPr>
          <w:rFonts w:ascii="Arial" w:hAnsi="Arial" w:cs="Arial"/>
        </w:rPr>
        <w:t>Milton, D. (2014</w:t>
      </w:r>
      <w:r w:rsidR="00EF23FA" w:rsidRPr="00440FB2">
        <w:rPr>
          <w:rFonts w:ascii="Arial" w:hAnsi="Arial" w:cs="Arial"/>
        </w:rPr>
        <w:t xml:space="preserve">) Autistic expertise: a critical reflection on the production of knowledge in autism studies. </w:t>
      </w:r>
      <w:r w:rsidR="00EF23FA" w:rsidRPr="00440FB2">
        <w:rPr>
          <w:rFonts w:ascii="Arial" w:hAnsi="Arial" w:cs="Arial"/>
          <w:i/>
        </w:rPr>
        <w:t xml:space="preserve">Autism: The International Journal of Research and Practice (special edition ‘Autism and Society’), </w:t>
      </w:r>
      <w:r w:rsidR="00EF23FA" w:rsidRPr="00440FB2">
        <w:rPr>
          <w:rFonts w:ascii="Arial" w:hAnsi="Arial" w:cs="Arial"/>
        </w:rPr>
        <w:t>Onlinefirst, 17/03/14.</w:t>
      </w:r>
    </w:p>
    <w:p w14:paraId="7CF03D11" w14:textId="77777777" w:rsidR="003D6790" w:rsidRPr="00440FB2" w:rsidRDefault="0073539C" w:rsidP="00FD6F73">
      <w:pPr>
        <w:pStyle w:val="font8"/>
        <w:spacing w:line="276" w:lineRule="auto"/>
        <w:jc w:val="both"/>
        <w:rPr>
          <w:rFonts w:ascii="Arial" w:hAnsi="Arial" w:cs="Arial"/>
          <w:sz w:val="22"/>
          <w:szCs w:val="22"/>
        </w:rPr>
      </w:pPr>
      <w:r w:rsidRPr="00440FB2">
        <w:rPr>
          <w:rFonts w:ascii="Arial" w:hAnsi="Arial" w:cs="Arial"/>
          <w:sz w:val="22"/>
          <w:szCs w:val="22"/>
        </w:rPr>
        <w:t>Milton, D. (2016</w:t>
      </w:r>
      <w:r w:rsidR="003D6790" w:rsidRPr="00440FB2">
        <w:rPr>
          <w:rFonts w:ascii="Arial" w:hAnsi="Arial" w:cs="Arial"/>
          <w:sz w:val="22"/>
          <w:szCs w:val="22"/>
        </w:rPr>
        <w:t xml:space="preserve">) </w:t>
      </w:r>
      <w:r w:rsidR="003D6790" w:rsidRPr="00440FB2">
        <w:rPr>
          <w:rFonts w:ascii="Arial" w:hAnsi="Arial" w:cs="Arial"/>
          <w:i/>
          <w:sz w:val="22"/>
          <w:szCs w:val="22"/>
        </w:rPr>
        <w:t>Educational discourse and the autistic student: a study using Q-sort methodology [doctoral thesis]</w:t>
      </w:r>
      <w:r w:rsidR="003D6790" w:rsidRPr="00440FB2">
        <w:rPr>
          <w:rFonts w:ascii="Arial" w:hAnsi="Arial" w:cs="Arial"/>
          <w:sz w:val="22"/>
          <w:szCs w:val="22"/>
        </w:rPr>
        <w:t>.  Birmingham: University of Birmingham.</w:t>
      </w:r>
    </w:p>
    <w:p w14:paraId="2763AF9C" w14:textId="77777777" w:rsidR="004E6654" w:rsidRPr="00440FB2" w:rsidRDefault="005A1878" w:rsidP="00FD6F73">
      <w:pPr>
        <w:rPr>
          <w:rFonts w:ascii="Arial" w:hAnsi="Arial" w:cs="Arial"/>
        </w:rPr>
      </w:pPr>
      <w:r w:rsidRPr="00440FB2">
        <w:rPr>
          <w:rFonts w:ascii="Arial" w:hAnsi="Arial" w:cs="Arial"/>
        </w:rPr>
        <w:lastRenderedPageBreak/>
        <w:t>National Autistic Society (2016</w:t>
      </w:r>
      <w:r w:rsidR="004E6654" w:rsidRPr="00440FB2">
        <w:rPr>
          <w:rFonts w:ascii="Arial" w:hAnsi="Arial" w:cs="Arial"/>
        </w:rPr>
        <w:t xml:space="preserve">) </w:t>
      </w:r>
      <w:r w:rsidR="004E6654" w:rsidRPr="00440FB2">
        <w:rPr>
          <w:rFonts w:ascii="Arial" w:hAnsi="Arial" w:cs="Arial"/>
          <w:i/>
        </w:rPr>
        <w:t>SPELL</w:t>
      </w:r>
      <w:r w:rsidR="00693FBE" w:rsidRPr="00440FB2">
        <w:rPr>
          <w:rFonts w:ascii="Arial" w:hAnsi="Arial" w:cs="Arial"/>
        </w:rPr>
        <w:t xml:space="preserve"> [online]: http://www.autism.org.uk/about/strategies/spell.aspx, [Accessed: 31/07/16].</w:t>
      </w:r>
    </w:p>
    <w:p w14:paraId="34ACF403" w14:textId="77777777" w:rsidR="00440FB2" w:rsidRDefault="00EF23FA" w:rsidP="005A1878">
      <w:pPr>
        <w:jc w:val="both"/>
        <w:rPr>
          <w:rFonts w:ascii="Arial" w:hAnsi="Arial" w:cs="Arial"/>
        </w:rPr>
      </w:pPr>
      <w:r w:rsidRPr="00440FB2">
        <w:rPr>
          <w:rFonts w:ascii="Arial" w:hAnsi="Arial" w:cs="Arial"/>
        </w:rPr>
        <w:t xml:space="preserve">Salmon, P. (2003) A Psychology for Teachers. In F. Fransella (Ed) </w:t>
      </w:r>
      <w:r w:rsidRPr="00440FB2">
        <w:rPr>
          <w:rFonts w:ascii="Arial" w:hAnsi="Arial" w:cs="Arial"/>
          <w:i/>
        </w:rPr>
        <w:t xml:space="preserve">International Handbook of Personal Construct Psychology, </w:t>
      </w:r>
      <w:r w:rsidRPr="00440FB2">
        <w:rPr>
          <w:rFonts w:ascii="Arial" w:hAnsi="Arial" w:cs="Arial"/>
        </w:rPr>
        <w:t>Chichester: Wiley.</w:t>
      </w:r>
      <w:r w:rsidR="00F009B2" w:rsidRPr="00440FB2">
        <w:rPr>
          <w:rFonts w:ascii="Arial" w:hAnsi="Arial" w:cs="Arial"/>
        </w:rPr>
        <w:t xml:space="preserve"> </w:t>
      </w:r>
    </w:p>
    <w:p w14:paraId="3654C605" w14:textId="4A2EA98D" w:rsidR="009F7D79" w:rsidRPr="00440FB2" w:rsidRDefault="00F009B2" w:rsidP="005A1878">
      <w:pPr>
        <w:jc w:val="both"/>
        <w:rPr>
          <w:rFonts w:ascii="Arial" w:hAnsi="Arial" w:cs="Arial"/>
        </w:rPr>
      </w:pPr>
      <w:r w:rsidRPr="00440FB2">
        <w:rPr>
          <w:rFonts w:ascii="Arial" w:hAnsi="Arial" w:cs="Arial"/>
        </w:rPr>
        <w:t xml:space="preserve">Shah, A. and Frith, U. (1983) An islet of ability in autistic children: a research note.  </w:t>
      </w:r>
      <w:r w:rsidRPr="00440FB2">
        <w:rPr>
          <w:rFonts w:ascii="Arial" w:hAnsi="Arial" w:cs="Arial"/>
          <w:i/>
          <w:iCs/>
        </w:rPr>
        <w:t xml:space="preserve">Journal of Child Psychology and Psychiatry.  </w:t>
      </w:r>
      <w:r w:rsidRPr="00440FB2">
        <w:rPr>
          <w:rFonts w:ascii="Arial" w:hAnsi="Arial" w:cs="Arial"/>
        </w:rPr>
        <w:t>Vol. 24, pp. 613-620.</w:t>
      </w:r>
    </w:p>
    <w:sectPr w:rsidR="009F7D79" w:rsidRPr="00440FB2" w:rsidSect="000E43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1C135" w14:textId="77777777" w:rsidR="005D54AC" w:rsidRDefault="005D54AC" w:rsidP="00E44CB4">
      <w:pPr>
        <w:spacing w:after="0" w:line="240" w:lineRule="auto"/>
      </w:pPr>
      <w:r>
        <w:separator/>
      </w:r>
    </w:p>
  </w:endnote>
  <w:endnote w:type="continuationSeparator" w:id="0">
    <w:p w14:paraId="2AA93634" w14:textId="77777777" w:rsidR="005D54AC" w:rsidRDefault="005D54AC" w:rsidP="00E4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40592" w14:textId="77777777" w:rsidR="005D54AC" w:rsidRDefault="005D54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74479"/>
      <w:docPartObj>
        <w:docPartGallery w:val="Page Numbers (Bottom of Page)"/>
        <w:docPartUnique/>
      </w:docPartObj>
    </w:sdtPr>
    <w:sdtContent>
      <w:p w14:paraId="3C6253F0" w14:textId="77777777" w:rsidR="005D54AC" w:rsidRDefault="005D54AC">
        <w:pPr>
          <w:pStyle w:val="Footer"/>
          <w:jc w:val="right"/>
        </w:pPr>
        <w:r>
          <w:fldChar w:fldCharType="begin"/>
        </w:r>
        <w:r>
          <w:instrText xml:space="preserve"> PAGE   \* MERGEFORMAT </w:instrText>
        </w:r>
        <w:r>
          <w:fldChar w:fldCharType="separate"/>
        </w:r>
        <w:r w:rsidR="006513D1">
          <w:rPr>
            <w:noProof/>
          </w:rPr>
          <w:t>12</w:t>
        </w:r>
        <w:r>
          <w:rPr>
            <w:noProof/>
          </w:rPr>
          <w:fldChar w:fldCharType="end"/>
        </w:r>
      </w:p>
    </w:sdtContent>
  </w:sdt>
  <w:p w14:paraId="233AED64" w14:textId="77777777" w:rsidR="005D54AC" w:rsidRDefault="005D54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2705" w14:textId="77777777" w:rsidR="005D54AC" w:rsidRDefault="005D54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D42F5" w14:textId="77777777" w:rsidR="005D54AC" w:rsidRDefault="005D54AC" w:rsidP="00E44CB4">
      <w:pPr>
        <w:spacing w:after="0" w:line="240" w:lineRule="auto"/>
      </w:pPr>
      <w:r>
        <w:separator/>
      </w:r>
    </w:p>
  </w:footnote>
  <w:footnote w:type="continuationSeparator" w:id="0">
    <w:p w14:paraId="0928B288" w14:textId="77777777" w:rsidR="005D54AC" w:rsidRDefault="005D54AC" w:rsidP="00E44C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DEC73" w14:textId="77777777" w:rsidR="005D54AC" w:rsidRDefault="005D54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14FE" w14:textId="77777777" w:rsidR="005D54AC" w:rsidRDefault="005D54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B8E6" w14:textId="77777777" w:rsidR="005D54AC" w:rsidRDefault="005D54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1A0"/>
    <w:multiLevelType w:val="hybridMultilevel"/>
    <w:tmpl w:val="35AC7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1E5689"/>
    <w:multiLevelType w:val="hybridMultilevel"/>
    <w:tmpl w:val="A0289D74"/>
    <w:lvl w:ilvl="0" w:tplc="F984E174">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F42464"/>
    <w:multiLevelType w:val="hybridMultilevel"/>
    <w:tmpl w:val="C002BF3A"/>
    <w:lvl w:ilvl="0" w:tplc="39F6F14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F34109"/>
    <w:multiLevelType w:val="multilevel"/>
    <w:tmpl w:val="93A6EB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E"/>
    <w:rsid w:val="000020CF"/>
    <w:rsid w:val="00051C55"/>
    <w:rsid w:val="000A1885"/>
    <w:rsid w:val="000A6AFE"/>
    <w:rsid w:val="000C6BAF"/>
    <w:rsid w:val="000D1829"/>
    <w:rsid w:val="000E4333"/>
    <w:rsid w:val="000F18BB"/>
    <w:rsid w:val="000F729D"/>
    <w:rsid w:val="00110F14"/>
    <w:rsid w:val="00120530"/>
    <w:rsid w:val="00120DEC"/>
    <w:rsid w:val="00122740"/>
    <w:rsid w:val="00127816"/>
    <w:rsid w:val="0013142F"/>
    <w:rsid w:val="0013753D"/>
    <w:rsid w:val="00142BDB"/>
    <w:rsid w:val="0015010B"/>
    <w:rsid w:val="00151509"/>
    <w:rsid w:val="00175213"/>
    <w:rsid w:val="001A23E8"/>
    <w:rsid w:val="001A4354"/>
    <w:rsid w:val="001B4A96"/>
    <w:rsid w:val="001B4B1E"/>
    <w:rsid w:val="001C5AB2"/>
    <w:rsid w:val="001E45FA"/>
    <w:rsid w:val="001E5E70"/>
    <w:rsid w:val="001F7497"/>
    <w:rsid w:val="00200852"/>
    <w:rsid w:val="002017DB"/>
    <w:rsid w:val="002029DC"/>
    <w:rsid w:val="00202F56"/>
    <w:rsid w:val="002332C0"/>
    <w:rsid w:val="00233C57"/>
    <w:rsid w:val="0027181B"/>
    <w:rsid w:val="00277DAB"/>
    <w:rsid w:val="00281DEE"/>
    <w:rsid w:val="0029158D"/>
    <w:rsid w:val="002A16CD"/>
    <w:rsid w:val="002A35A9"/>
    <w:rsid w:val="002B15A7"/>
    <w:rsid w:val="002B35A6"/>
    <w:rsid w:val="002C7460"/>
    <w:rsid w:val="002D47EF"/>
    <w:rsid w:val="002D5612"/>
    <w:rsid w:val="002D5808"/>
    <w:rsid w:val="002D7C0D"/>
    <w:rsid w:val="002E68F8"/>
    <w:rsid w:val="002E6930"/>
    <w:rsid w:val="003049F6"/>
    <w:rsid w:val="00312D28"/>
    <w:rsid w:val="00315842"/>
    <w:rsid w:val="0031765E"/>
    <w:rsid w:val="00317C44"/>
    <w:rsid w:val="00334C9D"/>
    <w:rsid w:val="00335E41"/>
    <w:rsid w:val="00344189"/>
    <w:rsid w:val="00354321"/>
    <w:rsid w:val="00357DCD"/>
    <w:rsid w:val="0036005D"/>
    <w:rsid w:val="0036731A"/>
    <w:rsid w:val="00375FB7"/>
    <w:rsid w:val="003814C7"/>
    <w:rsid w:val="00395CF7"/>
    <w:rsid w:val="003A3284"/>
    <w:rsid w:val="003B143E"/>
    <w:rsid w:val="003B746E"/>
    <w:rsid w:val="003C4755"/>
    <w:rsid w:val="003D1A24"/>
    <w:rsid w:val="003D6790"/>
    <w:rsid w:val="003E2C22"/>
    <w:rsid w:val="003E49AA"/>
    <w:rsid w:val="003F487E"/>
    <w:rsid w:val="003F4881"/>
    <w:rsid w:val="00403965"/>
    <w:rsid w:val="00411618"/>
    <w:rsid w:val="004244FC"/>
    <w:rsid w:val="004307D1"/>
    <w:rsid w:val="00433F91"/>
    <w:rsid w:val="00440332"/>
    <w:rsid w:val="00440FB2"/>
    <w:rsid w:val="004469B1"/>
    <w:rsid w:val="0046496C"/>
    <w:rsid w:val="004721EF"/>
    <w:rsid w:val="0047423A"/>
    <w:rsid w:val="00486ACF"/>
    <w:rsid w:val="004A5AEC"/>
    <w:rsid w:val="004A7AC6"/>
    <w:rsid w:val="004B06CB"/>
    <w:rsid w:val="004B2E7A"/>
    <w:rsid w:val="004C2F2B"/>
    <w:rsid w:val="004D5C3F"/>
    <w:rsid w:val="004E21D0"/>
    <w:rsid w:val="004E6654"/>
    <w:rsid w:val="004F2541"/>
    <w:rsid w:val="0050029C"/>
    <w:rsid w:val="005013CC"/>
    <w:rsid w:val="005016B3"/>
    <w:rsid w:val="00526875"/>
    <w:rsid w:val="005273F8"/>
    <w:rsid w:val="00530979"/>
    <w:rsid w:val="005318F9"/>
    <w:rsid w:val="00545558"/>
    <w:rsid w:val="00545DA6"/>
    <w:rsid w:val="005605DD"/>
    <w:rsid w:val="00560DF4"/>
    <w:rsid w:val="0056623D"/>
    <w:rsid w:val="00573244"/>
    <w:rsid w:val="00580DF0"/>
    <w:rsid w:val="00580E1F"/>
    <w:rsid w:val="00582960"/>
    <w:rsid w:val="005A1878"/>
    <w:rsid w:val="005A6502"/>
    <w:rsid w:val="005D54AC"/>
    <w:rsid w:val="005E6447"/>
    <w:rsid w:val="00601635"/>
    <w:rsid w:val="00613584"/>
    <w:rsid w:val="00622082"/>
    <w:rsid w:val="006377D2"/>
    <w:rsid w:val="00637FB5"/>
    <w:rsid w:val="006513D1"/>
    <w:rsid w:val="00654D00"/>
    <w:rsid w:val="0065641C"/>
    <w:rsid w:val="00674B36"/>
    <w:rsid w:val="00676271"/>
    <w:rsid w:val="00693FBE"/>
    <w:rsid w:val="006A103A"/>
    <w:rsid w:val="006B0BDF"/>
    <w:rsid w:val="006B1C99"/>
    <w:rsid w:val="006B25DF"/>
    <w:rsid w:val="006B5F6C"/>
    <w:rsid w:val="006C6B59"/>
    <w:rsid w:val="00701DBF"/>
    <w:rsid w:val="007144B1"/>
    <w:rsid w:val="007300CE"/>
    <w:rsid w:val="0073539C"/>
    <w:rsid w:val="00740325"/>
    <w:rsid w:val="00767248"/>
    <w:rsid w:val="00771BE2"/>
    <w:rsid w:val="007818C4"/>
    <w:rsid w:val="007A217C"/>
    <w:rsid w:val="007A5374"/>
    <w:rsid w:val="007A5F76"/>
    <w:rsid w:val="007B0542"/>
    <w:rsid w:val="007B2F0E"/>
    <w:rsid w:val="007B3FD1"/>
    <w:rsid w:val="007C5320"/>
    <w:rsid w:val="007D2484"/>
    <w:rsid w:val="007E33DA"/>
    <w:rsid w:val="007E52F6"/>
    <w:rsid w:val="00802F6C"/>
    <w:rsid w:val="00807A75"/>
    <w:rsid w:val="0081165F"/>
    <w:rsid w:val="00815A8C"/>
    <w:rsid w:val="00830D37"/>
    <w:rsid w:val="00835F7F"/>
    <w:rsid w:val="0084547E"/>
    <w:rsid w:val="00851153"/>
    <w:rsid w:val="00854A2F"/>
    <w:rsid w:val="00856358"/>
    <w:rsid w:val="00860382"/>
    <w:rsid w:val="00861F3D"/>
    <w:rsid w:val="00866A69"/>
    <w:rsid w:val="0087383B"/>
    <w:rsid w:val="0087755B"/>
    <w:rsid w:val="008811AE"/>
    <w:rsid w:val="008966BC"/>
    <w:rsid w:val="008A3A78"/>
    <w:rsid w:val="008A5ED7"/>
    <w:rsid w:val="008B6E9A"/>
    <w:rsid w:val="008C18FB"/>
    <w:rsid w:val="008C2A29"/>
    <w:rsid w:val="008D03BE"/>
    <w:rsid w:val="008D0C72"/>
    <w:rsid w:val="008D0CEC"/>
    <w:rsid w:val="008D6E1F"/>
    <w:rsid w:val="008E0FEF"/>
    <w:rsid w:val="008E151E"/>
    <w:rsid w:val="008F08A4"/>
    <w:rsid w:val="008F1E45"/>
    <w:rsid w:val="008F6CEC"/>
    <w:rsid w:val="008F6D88"/>
    <w:rsid w:val="00906141"/>
    <w:rsid w:val="00915513"/>
    <w:rsid w:val="00931C60"/>
    <w:rsid w:val="0094469F"/>
    <w:rsid w:val="00965106"/>
    <w:rsid w:val="00970B46"/>
    <w:rsid w:val="0098110A"/>
    <w:rsid w:val="009861BC"/>
    <w:rsid w:val="00991F8E"/>
    <w:rsid w:val="009A0CB2"/>
    <w:rsid w:val="009A34B2"/>
    <w:rsid w:val="009B7BD1"/>
    <w:rsid w:val="009C506E"/>
    <w:rsid w:val="009E07EF"/>
    <w:rsid w:val="009E52F5"/>
    <w:rsid w:val="009F19B6"/>
    <w:rsid w:val="009F7D79"/>
    <w:rsid w:val="00A05055"/>
    <w:rsid w:val="00A30C9F"/>
    <w:rsid w:val="00A31404"/>
    <w:rsid w:val="00A66690"/>
    <w:rsid w:val="00A7110E"/>
    <w:rsid w:val="00A82302"/>
    <w:rsid w:val="00AA68A9"/>
    <w:rsid w:val="00AC4036"/>
    <w:rsid w:val="00AC6199"/>
    <w:rsid w:val="00AD3CC5"/>
    <w:rsid w:val="00AD4C05"/>
    <w:rsid w:val="00AD6D0A"/>
    <w:rsid w:val="00B10E32"/>
    <w:rsid w:val="00B35642"/>
    <w:rsid w:val="00B620F7"/>
    <w:rsid w:val="00B644B5"/>
    <w:rsid w:val="00B66C87"/>
    <w:rsid w:val="00B81C24"/>
    <w:rsid w:val="00B8704A"/>
    <w:rsid w:val="00B90172"/>
    <w:rsid w:val="00B92106"/>
    <w:rsid w:val="00BA44EE"/>
    <w:rsid w:val="00BB5A85"/>
    <w:rsid w:val="00BD59AF"/>
    <w:rsid w:val="00BD677F"/>
    <w:rsid w:val="00BE5FC1"/>
    <w:rsid w:val="00BE6949"/>
    <w:rsid w:val="00BF5BC4"/>
    <w:rsid w:val="00C0109A"/>
    <w:rsid w:val="00C14265"/>
    <w:rsid w:val="00C20DE6"/>
    <w:rsid w:val="00C2453F"/>
    <w:rsid w:val="00C3367A"/>
    <w:rsid w:val="00C35EA3"/>
    <w:rsid w:val="00C409DE"/>
    <w:rsid w:val="00C40B37"/>
    <w:rsid w:val="00C41818"/>
    <w:rsid w:val="00C47B24"/>
    <w:rsid w:val="00C62BBD"/>
    <w:rsid w:val="00C632DE"/>
    <w:rsid w:val="00C6496C"/>
    <w:rsid w:val="00C73327"/>
    <w:rsid w:val="00C74817"/>
    <w:rsid w:val="00C80F8A"/>
    <w:rsid w:val="00CA1222"/>
    <w:rsid w:val="00CA658E"/>
    <w:rsid w:val="00CA6AB9"/>
    <w:rsid w:val="00CB3620"/>
    <w:rsid w:val="00CB6AFF"/>
    <w:rsid w:val="00CC1605"/>
    <w:rsid w:val="00CF2F54"/>
    <w:rsid w:val="00D22D83"/>
    <w:rsid w:val="00D24B96"/>
    <w:rsid w:val="00D434C5"/>
    <w:rsid w:val="00D50B94"/>
    <w:rsid w:val="00D51922"/>
    <w:rsid w:val="00D548C1"/>
    <w:rsid w:val="00D577F0"/>
    <w:rsid w:val="00D60396"/>
    <w:rsid w:val="00D71242"/>
    <w:rsid w:val="00D81643"/>
    <w:rsid w:val="00D82940"/>
    <w:rsid w:val="00D82B38"/>
    <w:rsid w:val="00D9679F"/>
    <w:rsid w:val="00DA626B"/>
    <w:rsid w:val="00DC79D8"/>
    <w:rsid w:val="00DE0663"/>
    <w:rsid w:val="00DE39AC"/>
    <w:rsid w:val="00DE42C0"/>
    <w:rsid w:val="00DF149A"/>
    <w:rsid w:val="00DF7088"/>
    <w:rsid w:val="00E00EB4"/>
    <w:rsid w:val="00E025EE"/>
    <w:rsid w:val="00E24D27"/>
    <w:rsid w:val="00E310DF"/>
    <w:rsid w:val="00E3346C"/>
    <w:rsid w:val="00E375EA"/>
    <w:rsid w:val="00E377BC"/>
    <w:rsid w:val="00E37A58"/>
    <w:rsid w:val="00E44CB4"/>
    <w:rsid w:val="00E6042B"/>
    <w:rsid w:val="00E61F9F"/>
    <w:rsid w:val="00E95F54"/>
    <w:rsid w:val="00EB04C1"/>
    <w:rsid w:val="00EB1C80"/>
    <w:rsid w:val="00ED7A77"/>
    <w:rsid w:val="00EE58F7"/>
    <w:rsid w:val="00EF132F"/>
    <w:rsid w:val="00EF23FA"/>
    <w:rsid w:val="00EF77C8"/>
    <w:rsid w:val="00F009B2"/>
    <w:rsid w:val="00F0384F"/>
    <w:rsid w:val="00F3207C"/>
    <w:rsid w:val="00F32989"/>
    <w:rsid w:val="00F33A70"/>
    <w:rsid w:val="00F34F5A"/>
    <w:rsid w:val="00F424E6"/>
    <w:rsid w:val="00F447F6"/>
    <w:rsid w:val="00F45C3C"/>
    <w:rsid w:val="00F574CE"/>
    <w:rsid w:val="00F668BD"/>
    <w:rsid w:val="00F702EC"/>
    <w:rsid w:val="00F73E2F"/>
    <w:rsid w:val="00F96CDB"/>
    <w:rsid w:val="00FA35C9"/>
    <w:rsid w:val="00FA476C"/>
    <w:rsid w:val="00FC1F44"/>
    <w:rsid w:val="00FC455F"/>
    <w:rsid w:val="00FD477E"/>
    <w:rsid w:val="00FD6F73"/>
    <w:rsid w:val="00FE4D24"/>
    <w:rsid w:val="00FF36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51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68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SBU List Paragraph"/>
    <w:basedOn w:val="Normal"/>
    <w:uiPriority w:val="34"/>
    <w:qFormat/>
    <w:rsid w:val="003B746E"/>
    <w:pPr>
      <w:widowControl w:val="0"/>
      <w:numPr>
        <w:numId w:val="1"/>
      </w:numPr>
      <w:autoSpaceDE w:val="0"/>
      <w:autoSpaceDN w:val="0"/>
      <w:adjustRightInd w:val="0"/>
      <w:spacing w:after="0" w:line="240" w:lineRule="auto"/>
      <w:contextualSpacing/>
    </w:pPr>
    <w:rPr>
      <w:rFonts w:eastAsia="Times New Roman" w:cs="Arial"/>
      <w:snapToGrid w:val="0"/>
      <w:color w:val="000000"/>
    </w:rPr>
  </w:style>
  <w:style w:type="character" w:customStyle="1" w:styleId="st1">
    <w:name w:val="st1"/>
    <w:basedOn w:val="DefaultParagraphFont"/>
    <w:rsid w:val="00830D37"/>
  </w:style>
  <w:style w:type="character" w:customStyle="1" w:styleId="maintitle">
    <w:name w:val="maintitle"/>
    <w:basedOn w:val="DefaultParagraphFont"/>
    <w:rsid w:val="00830D37"/>
  </w:style>
  <w:style w:type="character" w:styleId="Emphasis">
    <w:name w:val="Emphasis"/>
    <w:basedOn w:val="DefaultParagraphFont"/>
    <w:uiPriority w:val="20"/>
    <w:qFormat/>
    <w:rsid w:val="00FC1F44"/>
    <w:rPr>
      <w:i/>
      <w:iCs/>
    </w:rPr>
  </w:style>
  <w:style w:type="character" w:customStyle="1" w:styleId="reference-text">
    <w:name w:val="reference-text"/>
    <w:basedOn w:val="DefaultParagraphFont"/>
    <w:rsid w:val="00FC1F44"/>
  </w:style>
  <w:style w:type="table" w:styleId="TableGrid">
    <w:name w:val="Table Grid"/>
    <w:basedOn w:val="TableNormal"/>
    <w:uiPriority w:val="59"/>
    <w:rsid w:val="00906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2B38"/>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Normal"/>
    <w:next w:val="Normal"/>
    <w:uiPriority w:val="99"/>
    <w:rsid w:val="00D82B38"/>
    <w:pPr>
      <w:autoSpaceDE w:val="0"/>
      <w:autoSpaceDN w:val="0"/>
      <w:adjustRightInd w:val="0"/>
      <w:spacing w:after="0" w:line="191" w:lineRule="atLeast"/>
    </w:pPr>
    <w:rPr>
      <w:rFonts w:ascii="Adobe Garamond Pro" w:hAnsi="Adobe Garamond Pro"/>
      <w:sz w:val="24"/>
      <w:szCs w:val="24"/>
    </w:rPr>
  </w:style>
  <w:style w:type="paragraph" w:styleId="BalloonText">
    <w:name w:val="Balloon Text"/>
    <w:basedOn w:val="Normal"/>
    <w:link w:val="BalloonTextChar"/>
    <w:uiPriority w:val="99"/>
    <w:semiHidden/>
    <w:unhideWhenUsed/>
    <w:rsid w:val="0012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740"/>
    <w:rPr>
      <w:rFonts w:ascii="Tahoma" w:hAnsi="Tahoma" w:cs="Tahoma"/>
      <w:sz w:val="16"/>
      <w:szCs w:val="16"/>
    </w:rPr>
  </w:style>
  <w:style w:type="character" w:styleId="Hyperlink">
    <w:name w:val="Hyperlink"/>
    <w:basedOn w:val="DefaultParagraphFont"/>
    <w:uiPriority w:val="99"/>
    <w:rsid w:val="00122740"/>
    <w:rPr>
      <w:color w:val="0000FF" w:themeColor="hyperlink"/>
      <w:u w:val="single"/>
    </w:rPr>
  </w:style>
  <w:style w:type="paragraph" w:customStyle="1" w:styleId="paragraph">
    <w:name w:val="paragraph"/>
    <w:basedOn w:val="Normal"/>
    <w:rsid w:val="0087755B"/>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87755B"/>
  </w:style>
  <w:style w:type="character" w:customStyle="1" w:styleId="normaltextrun">
    <w:name w:val="normaltextrun"/>
    <w:basedOn w:val="DefaultParagraphFont"/>
    <w:rsid w:val="0087755B"/>
  </w:style>
  <w:style w:type="character" w:customStyle="1" w:styleId="eop">
    <w:name w:val="eop"/>
    <w:basedOn w:val="DefaultParagraphFont"/>
    <w:rsid w:val="0087755B"/>
  </w:style>
  <w:style w:type="character" w:customStyle="1" w:styleId="scx116218106">
    <w:name w:val="scx116218106"/>
    <w:basedOn w:val="DefaultParagraphFont"/>
    <w:rsid w:val="0087755B"/>
  </w:style>
  <w:style w:type="character" w:styleId="CommentReference">
    <w:name w:val="annotation reference"/>
    <w:basedOn w:val="DefaultParagraphFont"/>
    <w:uiPriority w:val="99"/>
    <w:semiHidden/>
    <w:unhideWhenUsed/>
    <w:rsid w:val="00FF368E"/>
    <w:rPr>
      <w:sz w:val="16"/>
      <w:szCs w:val="16"/>
    </w:rPr>
  </w:style>
  <w:style w:type="paragraph" w:styleId="CommentText">
    <w:name w:val="annotation text"/>
    <w:basedOn w:val="Normal"/>
    <w:link w:val="CommentTextChar"/>
    <w:uiPriority w:val="99"/>
    <w:semiHidden/>
    <w:unhideWhenUsed/>
    <w:rsid w:val="00FF368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F368E"/>
    <w:rPr>
      <w:rFonts w:eastAsiaTheme="minorEastAsia"/>
      <w:sz w:val="20"/>
      <w:szCs w:val="20"/>
    </w:rPr>
  </w:style>
  <w:style w:type="character" w:customStyle="1" w:styleId="Heading1Char">
    <w:name w:val="Heading 1 Char"/>
    <w:basedOn w:val="DefaultParagraphFont"/>
    <w:link w:val="Heading1"/>
    <w:uiPriority w:val="9"/>
    <w:rsid w:val="00FF368E"/>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44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B4"/>
  </w:style>
  <w:style w:type="paragraph" w:styleId="Footer">
    <w:name w:val="footer"/>
    <w:basedOn w:val="Normal"/>
    <w:link w:val="FooterChar"/>
    <w:uiPriority w:val="99"/>
    <w:unhideWhenUsed/>
    <w:rsid w:val="00E44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B4"/>
  </w:style>
  <w:style w:type="paragraph" w:customStyle="1" w:styleId="font8">
    <w:name w:val="font_8"/>
    <w:basedOn w:val="Normal"/>
    <w:rsid w:val="003D6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693FBE"/>
    <w:pPr>
      <w:spacing w:line="323" w:lineRule="atLeast"/>
    </w:pPr>
    <w:rPr>
      <w:color w:val="auto"/>
    </w:rPr>
  </w:style>
  <w:style w:type="paragraph" w:customStyle="1" w:styleId="CM2">
    <w:name w:val="CM2"/>
    <w:basedOn w:val="Default"/>
    <w:next w:val="Default"/>
    <w:uiPriority w:val="99"/>
    <w:rsid w:val="00693FBE"/>
    <w:pPr>
      <w:spacing w:line="331" w:lineRule="atLeast"/>
    </w:pPr>
    <w:rPr>
      <w:color w:val="auto"/>
    </w:rPr>
  </w:style>
  <w:style w:type="paragraph" w:styleId="CommentSubject">
    <w:name w:val="annotation subject"/>
    <w:basedOn w:val="CommentText"/>
    <w:next w:val="CommentText"/>
    <w:link w:val="CommentSubjectChar"/>
    <w:uiPriority w:val="99"/>
    <w:semiHidden/>
    <w:unhideWhenUsed/>
    <w:rsid w:val="001B4B1E"/>
    <w:pPr>
      <w:spacing w:after="200"/>
    </w:pPr>
    <w:rPr>
      <w:b/>
      <w:bCs/>
    </w:rPr>
  </w:style>
  <w:style w:type="character" w:customStyle="1" w:styleId="CommentSubjectChar">
    <w:name w:val="Comment Subject Char"/>
    <w:basedOn w:val="CommentTextChar"/>
    <w:link w:val="CommentSubject"/>
    <w:uiPriority w:val="99"/>
    <w:semiHidden/>
    <w:rsid w:val="001B4B1E"/>
    <w:rPr>
      <w:rFonts w:eastAsiaTheme="minorEastAsia"/>
      <w:b/>
      <w:bCs/>
      <w:sz w:val="20"/>
      <w:szCs w:val="20"/>
    </w:rPr>
  </w:style>
  <w:style w:type="character" w:customStyle="1" w:styleId="apple-converted-space">
    <w:name w:val="apple-converted-space"/>
    <w:basedOn w:val="DefaultParagraphFont"/>
    <w:rsid w:val="00A30C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68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SBU List Paragraph"/>
    <w:basedOn w:val="Normal"/>
    <w:uiPriority w:val="34"/>
    <w:qFormat/>
    <w:rsid w:val="003B746E"/>
    <w:pPr>
      <w:widowControl w:val="0"/>
      <w:numPr>
        <w:numId w:val="1"/>
      </w:numPr>
      <w:autoSpaceDE w:val="0"/>
      <w:autoSpaceDN w:val="0"/>
      <w:adjustRightInd w:val="0"/>
      <w:spacing w:after="0" w:line="240" w:lineRule="auto"/>
      <w:contextualSpacing/>
    </w:pPr>
    <w:rPr>
      <w:rFonts w:eastAsia="Times New Roman" w:cs="Arial"/>
      <w:snapToGrid w:val="0"/>
      <w:color w:val="000000"/>
    </w:rPr>
  </w:style>
  <w:style w:type="character" w:customStyle="1" w:styleId="st1">
    <w:name w:val="st1"/>
    <w:basedOn w:val="DefaultParagraphFont"/>
    <w:rsid w:val="00830D37"/>
  </w:style>
  <w:style w:type="character" w:customStyle="1" w:styleId="maintitle">
    <w:name w:val="maintitle"/>
    <w:basedOn w:val="DefaultParagraphFont"/>
    <w:rsid w:val="00830D37"/>
  </w:style>
  <w:style w:type="character" w:styleId="Emphasis">
    <w:name w:val="Emphasis"/>
    <w:basedOn w:val="DefaultParagraphFont"/>
    <w:uiPriority w:val="20"/>
    <w:qFormat/>
    <w:rsid w:val="00FC1F44"/>
    <w:rPr>
      <w:i/>
      <w:iCs/>
    </w:rPr>
  </w:style>
  <w:style w:type="character" w:customStyle="1" w:styleId="reference-text">
    <w:name w:val="reference-text"/>
    <w:basedOn w:val="DefaultParagraphFont"/>
    <w:rsid w:val="00FC1F44"/>
  </w:style>
  <w:style w:type="table" w:styleId="TableGrid">
    <w:name w:val="Table Grid"/>
    <w:basedOn w:val="TableNormal"/>
    <w:uiPriority w:val="59"/>
    <w:rsid w:val="00906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2B38"/>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Normal"/>
    <w:next w:val="Normal"/>
    <w:uiPriority w:val="99"/>
    <w:rsid w:val="00D82B38"/>
    <w:pPr>
      <w:autoSpaceDE w:val="0"/>
      <w:autoSpaceDN w:val="0"/>
      <w:adjustRightInd w:val="0"/>
      <w:spacing w:after="0" w:line="191" w:lineRule="atLeast"/>
    </w:pPr>
    <w:rPr>
      <w:rFonts w:ascii="Adobe Garamond Pro" w:hAnsi="Adobe Garamond Pro"/>
      <w:sz w:val="24"/>
      <w:szCs w:val="24"/>
    </w:rPr>
  </w:style>
  <w:style w:type="paragraph" w:styleId="BalloonText">
    <w:name w:val="Balloon Text"/>
    <w:basedOn w:val="Normal"/>
    <w:link w:val="BalloonTextChar"/>
    <w:uiPriority w:val="99"/>
    <w:semiHidden/>
    <w:unhideWhenUsed/>
    <w:rsid w:val="0012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740"/>
    <w:rPr>
      <w:rFonts w:ascii="Tahoma" w:hAnsi="Tahoma" w:cs="Tahoma"/>
      <w:sz w:val="16"/>
      <w:szCs w:val="16"/>
    </w:rPr>
  </w:style>
  <w:style w:type="character" w:styleId="Hyperlink">
    <w:name w:val="Hyperlink"/>
    <w:basedOn w:val="DefaultParagraphFont"/>
    <w:uiPriority w:val="99"/>
    <w:rsid w:val="00122740"/>
    <w:rPr>
      <w:color w:val="0000FF" w:themeColor="hyperlink"/>
      <w:u w:val="single"/>
    </w:rPr>
  </w:style>
  <w:style w:type="paragraph" w:customStyle="1" w:styleId="paragraph">
    <w:name w:val="paragraph"/>
    <w:basedOn w:val="Normal"/>
    <w:rsid w:val="0087755B"/>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87755B"/>
  </w:style>
  <w:style w:type="character" w:customStyle="1" w:styleId="normaltextrun">
    <w:name w:val="normaltextrun"/>
    <w:basedOn w:val="DefaultParagraphFont"/>
    <w:rsid w:val="0087755B"/>
  </w:style>
  <w:style w:type="character" w:customStyle="1" w:styleId="eop">
    <w:name w:val="eop"/>
    <w:basedOn w:val="DefaultParagraphFont"/>
    <w:rsid w:val="0087755B"/>
  </w:style>
  <w:style w:type="character" w:customStyle="1" w:styleId="scx116218106">
    <w:name w:val="scx116218106"/>
    <w:basedOn w:val="DefaultParagraphFont"/>
    <w:rsid w:val="0087755B"/>
  </w:style>
  <w:style w:type="character" w:styleId="CommentReference">
    <w:name w:val="annotation reference"/>
    <w:basedOn w:val="DefaultParagraphFont"/>
    <w:uiPriority w:val="99"/>
    <w:semiHidden/>
    <w:unhideWhenUsed/>
    <w:rsid w:val="00FF368E"/>
    <w:rPr>
      <w:sz w:val="16"/>
      <w:szCs w:val="16"/>
    </w:rPr>
  </w:style>
  <w:style w:type="paragraph" w:styleId="CommentText">
    <w:name w:val="annotation text"/>
    <w:basedOn w:val="Normal"/>
    <w:link w:val="CommentTextChar"/>
    <w:uiPriority w:val="99"/>
    <w:semiHidden/>
    <w:unhideWhenUsed/>
    <w:rsid w:val="00FF368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F368E"/>
    <w:rPr>
      <w:rFonts w:eastAsiaTheme="minorEastAsia"/>
      <w:sz w:val="20"/>
      <w:szCs w:val="20"/>
    </w:rPr>
  </w:style>
  <w:style w:type="character" w:customStyle="1" w:styleId="Heading1Char">
    <w:name w:val="Heading 1 Char"/>
    <w:basedOn w:val="DefaultParagraphFont"/>
    <w:link w:val="Heading1"/>
    <w:uiPriority w:val="9"/>
    <w:rsid w:val="00FF368E"/>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44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B4"/>
  </w:style>
  <w:style w:type="paragraph" w:styleId="Footer">
    <w:name w:val="footer"/>
    <w:basedOn w:val="Normal"/>
    <w:link w:val="FooterChar"/>
    <w:uiPriority w:val="99"/>
    <w:unhideWhenUsed/>
    <w:rsid w:val="00E44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B4"/>
  </w:style>
  <w:style w:type="paragraph" w:customStyle="1" w:styleId="font8">
    <w:name w:val="font_8"/>
    <w:basedOn w:val="Normal"/>
    <w:rsid w:val="003D6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693FBE"/>
    <w:pPr>
      <w:spacing w:line="323" w:lineRule="atLeast"/>
    </w:pPr>
    <w:rPr>
      <w:color w:val="auto"/>
    </w:rPr>
  </w:style>
  <w:style w:type="paragraph" w:customStyle="1" w:styleId="CM2">
    <w:name w:val="CM2"/>
    <w:basedOn w:val="Default"/>
    <w:next w:val="Default"/>
    <w:uiPriority w:val="99"/>
    <w:rsid w:val="00693FBE"/>
    <w:pPr>
      <w:spacing w:line="331" w:lineRule="atLeast"/>
    </w:pPr>
    <w:rPr>
      <w:color w:val="auto"/>
    </w:rPr>
  </w:style>
  <w:style w:type="paragraph" w:styleId="CommentSubject">
    <w:name w:val="annotation subject"/>
    <w:basedOn w:val="CommentText"/>
    <w:next w:val="CommentText"/>
    <w:link w:val="CommentSubjectChar"/>
    <w:uiPriority w:val="99"/>
    <w:semiHidden/>
    <w:unhideWhenUsed/>
    <w:rsid w:val="001B4B1E"/>
    <w:pPr>
      <w:spacing w:after="200"/>
    </w:pPr>
    <w:rPr>
      <w:b/>
      <w:bCs/>
    </w:rPr>
  </w:style>
  <w:style w:type="character" w:customStyle="1" w:styleId="CommentSubjectChar">
    <w:name w:val="Comment Subject Char"/>
    <w:basedOn w:val="CommentTextChar"/>
    <w:link w:val="CommentSubject"/>
    <w:uiPriority w:val="99"/>
    <w:semiHidden/>
    <w:rsid w:val="001B4B1E"/>
    <w:rPr>
      <w:rFonts w:eastAsiaTheme="minorEastAsia"/>
      <w:b/>
      <w:bCs/>
      <w:sz w:val="20"/>
      <w:szCs w:val="20"/>
    </w:rPr>
  </w:style>
  <w:style w:type="character" w:customStyle="1" w:styleId="apple-converted-space">
    <w:name w:val="apple-converted-space"/>
    <w:basedOn w:val="DefaultParagraphFont"/>
    <w:rsid w:val="00A3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0694">
      <w:bodyDiv w:val="1"/>
      <w:marLeft w:val="0"/>
      <w:marRight w:val="0"/>
      <w:marTop w:val="0"/>
      <w:marBottom w:val="0"/>
      <w:divBdr>
        <w:top w:val="none" w:sz="0" w:space="0" w:color="auto"/>
        <w:left w:val="none" w:sz="0" w:space="0" w:color="auto"/>
        <w:bottom w:val="none" w:sz="0" w:space="0" w:color="auto"/>
        <w:right w:val="none" w:sz="0" w:space="0" w:color="auto"/>
      </w:divBdr>
      <w:divsChild>
        <w:div w:id="526794633">
          <w:marLeft w:val="0"/>
          <w:marRight w:val="0"/>
          <w:marTop w:val="0"/>
          <w:marBottom w:val="0"/>
          <w:divBdr>
            <w:top w:val="none" w:sz="0" w:space="0" w:color="auto"/>
            <w:left w:val="none" w:sz="0" w:space="0" w:color="auto"/>
            <w:bottom w:val="none" w:sz="0" w:space="0" w:color="auto"/>
            <w:right w:val="none" w:sz="0" w:space="0" w:color="auto"/>
          </w:divBdr>
          <w:divsChild>
            <w:div w:id="2058778376">
              <w:marLeft w:val="0"/>
              <w:marRight w:val="0"/>
              <w:marTop w:val="0"/>
              <w:marBottom w:val="0"/>
              <w:divBdr>
                <w:top w:val="none" w:sz="0" w:space="0" w:color="auto"/>
                <w:left w:val="none" w:sz="0" w:space="0" w:color="auto"/>
                <w:bottom w:val="none" w:sz="0" w:space="0" w:color="auto"/>
                <w:right w:val="none" w:sz="0" w:space="0" w:color="auto"/>
              </w:divBdr>
              <w:divsChild>
                <w:div w:id="1514881946">
                  <w:marLeft w:val="0"/>
                  <w:marRight w:val="0"/>
                  <w:marTop w:val="0"/>
                  <w:marBottom w:val="0"/>
                  <w:divBdr>
                    <w:top w:val="none" w:sz="0" w:space="0" w:color="auto"/>
                    <w:left w:val="none" w:sz="0" w:space="0" w:color="auto"/>
                    <w:bottom w:val="none" w:sz="0" w:space="0" w:color="auto"/>
                    <w:right w:val="none" w:sz="0" w:space="0" w:color="auto"/>
                  </w:divBdr>
                  <w:divsChild>
                    <w:div w:id="1452430971">
                      <w:marLeft w:val="0"/>
                      <w:marRight w:val="0"/>
                      <w:marTop w:val="0"/>
                      <w:marBottom w:val="0"/>
                      <w:divBdr>
                        <w:top w:val="none" w:sz="0" w:space="0" w:color="auto"/>
                        <w:left w:val="none" w:sz="0" w:space="0" w:color="auto"/>
                        <w:bottom w:val="none" w:sz="0" w:space="0" w:color="auto"/>
                        <w:right w:val="none" w:sz="0" w:space="0" w:color="auto"/>
                      </w:divBdr>
                      <w:divsChild>
                        <w:div w:id="1294867824">
                          <w:marLeft w:val="0"/>
                          <w:marRight w:val="0"/>
                          <w:marTop w:val="0"/>
                          <w:marBottom w:val="0"/>
                          <w:divBdr>
                            <w:top w:val="none" w:sz="0" w:space="0" w:color="auto"/>
                            <w:left w:val="none" w:sz="0" w:space="0" w:color="auto"/>
                            <w:bottom w:val="none" w:sz="0" w:space="0" w:color="auto"/>
                            <w:right w:val="none" w:sz="0" w:space="0" w:color="auto"/>
                          </w:divBdr>
                          <w:divsChild>
                            <w:div w:id="874122069">
                              <w:marLeft w:val="0"/>
                              <w:marRight w:val="0"/>
                              <w:marTop w:val="0"/>
                              <w:marBottom w:val="0"/>
                              <w:divBdr>
                                <w:top w:val="none" w:sz="0" w:space="0" w:color="auto"/>
                                <w:left w:val="none" w:sz="0" w:space="0" w:color="auto"/>
                                <w:bottom w:val="none" w:sz="0" w:space="0" w:color="auto"/>
                                <w:right w:val="none" w:sz="0" w:space="0" w:color="auto"/>
                              </w:divBdr>
                              <w:divsChild>
                                <w:div w:id="951518320">
                                  <w:marLeft w:val="0"/>
                                  <w:marRight w:val="0"/>
                                  <w:marTop w:val="0"/>
                                  <w:marBottom w:val="0"/>
                                  <w:divBdr>
                                    <w:top w:val="none" w:sz="0" w:space="0" w:color="auto"/>
                                    <w:left w:val="none" w:sz="0" w:space="0" w:color="auto"/>
                                    <w:bottom w:val="none" w:sz="0" w:space="0" w:color="auto"/>
                                    <w:right w:val="none" w:sz="0" w:space="0" w:color="auto"/>
                                  </w:divBdr>
                                  <w:divsChild>
                                    <w:div w:id="1756048185">
                                      <w:marLeft w:val="0"/>
                                      <w:marRight w:val="0"/>
                                      <w:marTop w:val="0"/>
                                      <w:marBottom w:val="0"/>
                                      <w:divBdr>
                                        <w:top w:val="none" w:sz="0" w:space="0" w:color="auto"/>
                                        <w:left w:val="none" w:sz="0" w:space="0" w:color="auto"/>
                                        <w:bottom w:val="none" w:sz="0" w:space="0" w:color="auto"/>
                                        <w:right w:val="none" w:sz="0" w:space="0" w:color="auto"/>
                                      </w:divBdr>
                                      <w:divsChild>
                                        <w:div w:id="10886916">
                                          <w:marLeft w:val="0"/>
                                          <w:marRight w:val="0"/>
                                          <w:marTop w:val="0"/>
                                          <w:marBottom w:val="0"/>
                                          <w:divBdr>
                                            <w:top w:val="none" w:sz="0" w:space="0" w:color="auto"/>
                                            <w:left w:val="none" w:sz="0" w:space="0" w:color="auto"/>
                                            <w:bottom w:val="none" w:sz="0" w:space="0" w:color="auto"/>
                                            <w:right w:val="none" w:sz="0" w:space="0" w:color="auto"/>
                                          </w:divBdr>
                                          <w:divsChild>
                                            <w:div w:id="1473717257">
                                              <w:marLeft w:val="0"/>
                                              <w:marRight w:val="0"/>
                                              <w:marTop w:val="0"/>
                                              <w:marBottom w:val="0"/>
                                              <w:divBdr>
                                                <w:top w:val="none" w:sz="0" w:space="0" w:color="auto"/>
                                                <w:left w:val="none" w:sz="0" w:space="0" w:color="auto"/>
                                                <w:bottom w:val="none" w:sz="0" w:space="0" w:color="auto"/>
                                                <w:right w:val="none" w:sz="0" w:space="0" w:color="auto"/>
                                              </w:divBdr>
                                              <w:divsChild>
                                                <w:div w:id="21447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52454">
      <w:bodyDiv w:val="1"/>
      <w:marLeft w:val="0"/>
      <w:marRight w:val="0"/>
      <w:marTop w:val="0"/>
      <w:marBottom w:val="0"/>
      <w:divBdr>
        <w:top w:val="none" w:sz="0" w:space="0" w:color="auto"/>
        <w:left w:val="none" w:sz="0" w:space="0" w:color="auto"/>
        <w:bottom w:val="none" w:sz="0" w:space="0" w:color="auto"/>
        <w:right w:val="none" w:sz="0" w:space="0" w:color="auto"/>
      </w:divBdr>
      <w:divsChild>
        <w:div w:id="1386375659">
          <w:marLeft w:val="0"/>
          <w:marRight w:val="0"/>
          <w:marTop w:val="0"/>
          <w:marBottom w:val="0"/>
          <w:divBdr>
            <w:top w:val="none" w:sz="0" w:space="0" w:color="auto"/>
            <w:left w:val="none" w:sz="0" w:space="0" w:color="auto"/>
            <w:bottom w:val="none" w:sz="0" w:space="0" w:color="auto"/>
            <w:right w:val="none" w:sz="0" w:space="0" w:color="auto"/>
          </w:divBdr>
          <w:divsChild>
            <w:div w:id="1208034072">
              <w:marLeft w:val="0"/>
              <w:marRight w:val="0"/>
              <w:marTop w:val="0"/>
              <w:marBottom w:val="0"/>
              <w:divBdr>
                <w:top w:val="none" w:sz="0" w:space="0" w:color="auto"/>
                <w:left w:val="none" w:sz="0" w:space="0" w:color="auto"/>
                <w:bottom w:val="none" w:sz="0" w:space="0" w:color="auto"/>
                <w:right w:val="none" w:sz="0" w:space="0" w:color="auto"/>
              </w:divBdr>
              <w:divsChild>
                <w:div w:id="1855193904">
                  <w:marLeft w:val="0"/>
                  <w:marRight w:val="0"/>
                  <w:marTop w:val="0"/>
                  <w:marBottom w:val="0"/>
                  <w:divBdr>
                    <w:top w:val="none" w:sz="0" w:space="0" w:color="auto"/>
                    <w:left w:val="none" w:sz="0" w:space="0" w:color="auto"/>
                    <w:bottom w:val="none" w:sz="0" w:space="0" w:color="auto"/>
                    <w:right w:val="none" w:sz="0" w:space="0" w:color="auto"/>
                  </w:divBdr>
                  <w:divsChild>
                    <w:div w:id="2091806991">
                      <w:marLeft w:val="0"/>
                      <w:marRight w:val="0"/>
                      <w:marTop w:val="0"/>
                      <w:marBottom w:val="0"/>
                      <w:divBdr>
                        <w:top w:val="none" w:sz="0" w:space="0" w:color="auto"/>
                        <w:left w:val="none" w:sz="0" w:space="0" w:color="auto"/>
                        <w:bottom w:val="none" w:sz="0" w:space="0" w:color="auto"/>
                        <w:right w:val="none" w:sz="0" w:space="0" w:color="auto"/>
                      </w:divBdr>
                      <w:divsChild>
                        <w:div w:id="227694675">
                          <w:marLeft w:val="0"/>
                          <w:marRight w:val="0"/>
                          <w:marTop w:val="0"/>
                          <w:marBottom w:val="0"/>
                          <w:divBdr>
                            <w:top w:val="none" w:sz="0" w:space="0" w:color="auto"/>
                            <w:left w:val="none" w:sz="0" w:space="0" w:color="auto"/>
                            <w:bottom w:val="none" w:sz="0" w:space="0" w:color="auto"/>
                            <w:right w:val="none" w:sz="0" w:space="0" w:color="auto"/>
                          </w:divBdr>
                          <w:divsChild>
                            <w:div w:id="1157266704">
                              <w:marLeft w:val="0"/>
                              <w:marRight w:val="0"/>
                              <w:marTop w:val="0"/>
                              <w:marBottom w:val="0"/>
                              <w:divBdr>
                                <w:top w:val="none" w:sz="0" w:space="0" w:color="auto"/>
                                <w:left w:val="none" w:sz="0" w:space="0" w:color="auto"/>
                                <w:bottom w:val="none" w:sz="0" w:space="0" w:color="auto"/>
                                <w:right w:val="none" w:sz="0" w:space="0" w:color="auto"/>
                              </w:divBdr>
                              <w:divsChild>
                                <w:div w:id="1230576520">
                                  <w:marLeft w:val="0"/>
                                  <w:marRight w:val="0"/>
                                  <w:marTop w:val="0"/>
                                  <w:marBottom w:val="0"/>
                                  <w:divBdr>
                                    <w:top w:val="none" w:sz="0" w:space="0" w:color="auto"/>
                                    <w:left w:val="none" w:sz="0" w:space="0" w:color="auto"/>
                                    <w:bottom w:val="none" w:sz="0" w:space="0" w:color="auto"/>
                                    <w:right w:val="none" w:sz="0" w:space="0" w:color="auto"/>
                                  </w:divBdr>
                                  <w:divsChild>
                                    <w:div w:id="890189883">
                                      <w:marLeft w:val="0"/>
                                      <w:marRight w:val="0"/>
                                      <w:marTop w:val="0"/>
                                      <w:marBottom w:val="0"/>
                                      <w:divBdr>
                                        <w:top w:val="none" w:sz="0" w:space="0" w:color="auto"/>
                                        <w:left w:val="none" w:sz="0" w:space="0" w:color="auto"/>
                                        <w:bottom w:val="none" w:sz="0" w:space="0" w:color="auto"/>
                                        <w:right w:val="none" w:sz="0" w:space="0" w:color="auto"/>
                                      </w:divBdr>
                                      <w:divsChild>
                                        <w:div w:id="658076107">
                                          <w:marLeft w:val="0"/>
                                          <w:marRight w:val="0"/>
                                          <w:marTop w:val="0"/>
                                          <w:marBottom w:val="0"/>
                                          <w:divBdr>
                                            <w:top w:val="none" w:sz="0" w:space="0" w:color="auto"/>
                                            <w:left w:val="none" w:sz="0" w:space="0" w:color="auto"/>
                                            <w:bottom w:val="none" w:sz="0" w:space="0" w:color="auto"/>
                                            <w:right w:val="none" w:sz="0" w:space="0" w:color="auto"/>
                                          </w:divBdr>
                                          <w:divsChild>
                                            <w:div w:id="740447009">
                                              <w:marLeft w:val="4305"/>
                                              <w:marRight w:val="0"/>
                                              <w:marTop w:val="0"/>
                                              <w:marBottom w:val="0"/>
                                              <w:divBdr>
                                                <w:top w:val="single" w:sz="6" w:space="0" w:color="D2D5D7"/>
                                                <w:left w:val="single" w:sz="6" w:space="0" w:color="D2D5D7"/>
                                                <w:bottom w:val="none" w:sz="0" w:space="0" w:color="auto"/>
                                                <w:right w:val="single" w:sz="6" w:space="0" w:color="D2D5D7"/>
                                              </w:divBdr>
                                              <w:divsChild>
                                                <w:div w:id="1178081516">
                                                  <w:marLeft w:val="0"/>
                                                  <w:marRight w:val="0"/>
                                                  <w:marTop w:val="0"/>
                                                  <w:marBottom w:val="0"/>
                                                  <w:divBdr>
                                                    <w:top w:val="none" w:sz="0" w:space="0" w:color="auto"/>
                                                    <w:left w:val="none" w:sz="0" w:space="0" w:color="auto"/>
                                                    <w:bottom w:val="none" w:sz="0" w:space="0" w:color="auto"/>
                                                    <w:right w:val="none" w:sz="0" w:space="0" w:color="auto"/>
                                                  </w:divBdr>
                                                  <w:divsChild>
                                                    <w:div w:id="939605225">
                                                      <w:marLeft w:val="0"/>
                                                      <w:marRight w:val="0"/>
                                                      <w:marTop w:val="0"/>
                                                      <w:marBottom w:val="0"/>
                                                      <w:divBdr>
                                                        <w:top w:val="none" w:sz="0" w:space="0" w:color="auto"/>
                                                        <w:left w:val="none" w:sz="0" w:space="0" w:color="auto"/>
                                                        <w:bottom w:val="none" w:sz="0" w:space="0" w:color="auto"/>
                                                        <w:right w:val="none" w:sz="0" w:space="0" w:color="auto"/>
                                                      </w:divBdr>
                                                      <w:divsChild>
                                                        <w:div w:id="1815948960">
                                                          <w:marLeft w:val="0"/>
                                                          <w:marRight w:val="0"/>
                                                          <w:marTop w:val="0"/>
                                                          <w:marBottom w:val="0"/>
                                                          <w:divBdr>
                                                            <w:top w:val="none" w:sz="0" w:space="0" w:color="auto"/>
                                                            <w:left w:val="none" w:sz="0" w:space="0" w:color="auto"/>
                                                            <w:bottom w:val="none" w:sz="0" w:space="0" w:color="auto"/>
                                                            <w:right w:val="none" w:sz="0" w:space="0" w:color="auto"/>
                                                          </w:divBdr>
                                                          <w:divsChild>
                                                            <w:div w:id="372193834">
                                                              <w:marLeft w:val="0"/>
                                                              <w:marRight w:val="0"/>
                                                              <w:marTop w:val="0"/>
                                                              <w:marBottom w:val="0"/>
                                                              <w:divBdr>
                                                                <w:top w:val="none" w:sz="0" w:space="0" w:color="auto"/>
                                                                <w:left w:val="none" w:sz="0" w:space="0" w:color="auto"/>
                                                                <w:bottom w:val="none" w:sz="0" w:space="0" w:color="auto"/>
                                                                <w:right w:val="none" w:sz="0" w:space="0" w:color="auto"/>
                                                              </w:divBdr>
                                                              <w:divsChild>
                                                                <w:div w:id="1203979883">
                                                                  <w:marLeft w:val="0"/>
                                                                  <w:marRight w:val="0"/>
                                                                  <w:marTop w:val="0"/>
                                                                  <w:marBottom w:val="0"/>
                                                                  <w:divBdr>
                                                                    <w:top w:val="none" w:sz="0" w:space="0" w:color="auto"/>
                                                                    <w:left w:val="none" w:sz="0" w:space="0" w:color="auto"/>
                                                                    <w:bottom w:val="none" w:sz="0" w:space="0" w:color="auto"/>
                                                                    <w:right w:val="none" w:sz="0" w:space="0" w:color="auto"/>
                                                                  </w:divBdr>
                                                                  <w:divsChild>
                                                                    <w:div w:id="97071216">
                                                                      <w:marLeft w:val="0"/>
                                                                      <w:marRight w:val="0"/>
                                                                      <w:marTop w:val="0"/>
                                                                      <w:marBottom w:val="0"/>
                                                                      <w:divBdr>
                                                                        <w:top w:val="none" w:sz="0" w:space="0" w:color="auto"/>
                                                                        <w:left w:val="none" w:sz="0" w:space="0" w:color="auto"/>
                                                                        <w:bottom w:val="none" w:sz="0" w:space="0" w:color="auto"/>
                                                                        <w:right w:val="none" w:sz="0" w:space="0" w:color="auto"/>
                                                                      </w:divBdr>
                                                                      <w:divsChild>
                                                                        <w:div w:id="1299140926">
                                                                          <w:marLeft w:val="0"/>
                                                                          <w:marRight w:val="0"/>
                                                                          <w:marTop w:val="0"/>
                                                                          <w:marBottom w:val="0"/>
                                                                          <w:divBdr>
                                                                            <w:top w:val="none" w:sz="0" w:space="0" w:color="auto"/>
                                                                            <w:left w:val="none" w:sz="0" w:space="0" w:color="auto"/>
                                                                            <w:bottom w:val="none" w:sz="0" w:space="0" w:color="auto"/>
                                                                            <w:right w:val="none" w:sz="0" w:space="0" w:color="auto"/>
                                                                          </w:divBdr>
                                                                          <w:divsChild>
                                                                            <w:div w:id="1850486135">
                                                                              <w:marLeft w:val="0"/>
                                                                              <w:marRight w:val="0"/>
                                                                              <w:marTop w:val="0"/>
                                                                              <w:marBottom w:val="0"/>
                                                                              <w:divBdr>
                                                                                <w:top w:val="none" w:sz="0" w:space="0" w:color="auto"/>
                                                                                <w:left w:val="none" w:sz="0" w:space="0" w:color="auto"/>
                                                                                <w:bottom w:val="none" w:sz="0" w:space="0" w:color="auto"/>
                                                                                <w:right w:val="none" w:sz="0" w:space="0" w:color="auto"/>
                                                                              </w:divBdr>
                                                                            </w:div>
                                                                          </w:divsChild>
                                                                        </w:div>
                                                                        <w:div w:id="257716877">
                                                                          <w:marLeft w:val="0"/>
                                                                          <w:marRight w:val="0"/>
                                                                          <w:marTop w:val="0"/>
                                                                          <w:marBottom w:val="0"/>
                                                                          <w:divBdr>
                                                                            <w:top w:val="none" w:sz="0" w:space="0" w:color="auto"/>
                                                                            <w:left w:val="none" w:sz="0" w:space="0" w:color="auto"/>
                                                                            <w:bottom w:val="none" w:sz="0" w:space="0" w:color="auto"/>
                                                                            <w:right w:val="none" w:sz="0" w:space="0" w:color="auto"/>
                                                                          </w:divBdr>
                                                                        </w:div>
                                                                        <w:div w:id="818888641">
                                                                          <w:marLeft w:val="0"/>
                                                                          <w:marRight w:val="0"/>
                                                                          <w:marTop w:val="0"/>
                                                                          <w:marBottom w:val="0"/>
                                                                          <w:divBdr>
                                                                            <w:top w:val="none" w:sz="0" w:space="0" w:color="auto"/>
                                                                            <w:left w:val="none" w:sz="0" w:space="0" w:color="auto"/>
                                                                            <w:bottom w:val="none" w:sz="0" w:space="0" w:color="auto"/>
                                                                            <w:right w:val="none" w:sz="0" w:space="0" w:color="auto"/>
                                                                          </w:divBdr>
                                                                          <w:divsChild>
                                                                            <w:div w:id="1468931278">
                                                                              <w:marLeft w:val="0"/>
                                                                              <w:marRight w:val="0"/>
                                                                              <w:marTop w:val="0"/>
                                                                              <w:marBottom w:val="0"/>
                                                                              <w:divBdr>
                                                                                <w:top w:val="none" w:sz="0" w:space="0" w:color="auto"/>
                                                                                <w:left w:val="none" w:sz="0" w:space="0" w:color="auto"/>
                                                                                <w:bottom w:val="none" w:sz="0" w:space="0" w:color="auto"/>
                                                                                <w:right w:val="none" w:sz="0" w:space="0" w:color="auto"/>
                                                                              </w:divBdr>
                                                                            </w:div>
                                                                            <w:div w:id="424694275">
                                                                              <w:marLeft w:val="0"/>
                                                                              <w:marRight w:val="0"/>
                                                                              <w:marTop w:val="0"/>
                                                                              <w:marBottom w:val="0"/>
                                                                              <w:divBdr>
                                                                                <w:top w:val="none" w:sz="0" w:space="0" w:color="auto"/>
                                                                                <w:left w:val="none" w:sz="0" w:space="0" w:color="auto"/>
                                                                                <w:bottom w:val="none" w:sz="0" w:space="0" w:color="auto"/>
                                                                                <w:right w:val="none" w:sz="0" w:space="0" w:color="auto"/>
                                                                              </w:divBdr>
                                                                            </w:div>
                                                                            <w:div w:id="1560440739">
                                                                              <w:marLeft w:val="0"/>
                                                                              <w:marRight w:val="0"/>
                                                                              <w:marTop w:val="0"/>
                                                                              <w:marBottom w:val="0"/>
                                                                              <w:divBdr>
                                                                                <w:top w:val="none" w:sz="0" w:space="0" w:color="auto"/>
                                                                                <w:left w:val="none" w:sz="0" w:space="0" w:color="auto"/>
                                                                                <w:bottom w:val="none" w:sz="0" w:space="0" w:color="auto"/>
                                                                                <w:right w:val="none" w:sz="0" w:space="0" w:color="auto"/>
                                                                              </w:divBdr>
                                                                            </w:div>
                                                                            <w:div w:id="1994488273">
                                                                              <w:marLeft w:val="0"/>
                                                                              <w:marRight w:val="0"/>
                                                                              <w:marTop w:val="0"/>
                                                                              <w:marBottom w:val="0"/>
                                                                              <w:divBdr>
                                                                                <w:top w:val="none" w:sz="0" w:space="0" w:color="auto"/>
                                                                                <w:left w:val="none" w:sz="0" w:space="0" w:color="auto"/>
                                                                                <w:bottom w:val="none" w:sz="0" w:space="0" w:color="auto"/>
                                                                                <w:right w:val="none" w:sz="0" w:space="0" w:color="auto"/>
                                                                              </w:divBdr>
                                                                            </w:div>
                                                                            <w:div w:id="1734766879">
                                                                              <w:marLeft w:val="0"/>
                                                                              <w:marRight w:val="0"/>
                                                                              <w:marTop w:val="0"/>
                                                                              <w:marBottom w:val="0"/>
                                                                              <w:divBdr>
                                                                                <w:top w:val="none" w:sz="0" w:space="0" w:color="auto"/>
                                                                                <w:left w:val="none" w:sz="0" w:space="0" w:color="auto"/>
                                                                                <w:bottom w:val="none" w:sz="0" w:space="0" w:color="auto"/>
                                                                                <w:right w:val="none" w:sz="0" w:space="0" w:color="auto"/>
                                                                              </w:divBdr>
                                                                            </w:div>
                                                                          </w:divsChild>
                                                                        </w:div>
                                                                        <w:div w:id="1717465027">
                                                                          <w:marLeft w:val="0"/>
                                                                          <w:marRight w:val="0"/>
                                                                          <w:marTop w:val="0"/>
                                                                          <w:marBottom w:val="0"/>
                                                                          <w:divBdr>
                                                                            <w:top w:val="none" w:sz="0" w:space="0" w:color="auto"/>
                                                                            <w:left w:val="none" w:sz="0" w:space="0" w:color="auto"/>
                                                                            <w:bottom w:val="none" w:sz="0" w:space="0" w:color="auto"/>
                                                                            <w:right w:val="none" w:sz="0" w:space="0" w:color="auto"/>
                                                                          </w:divBdr>
                                                                        </w:div>
                                                                        <w:div w:id="127866106">
                                                                          <w:marLeft w:val="0"/>
                                                                          <w:marRight w:val="0"/>
                                                                          <w:marTop w:val="0"/>
                                                                          <w:marBottom w:val="0"/>
                                                                          <w:divBdr>
                                                                            <w:top w:val="none" w:sz="0" w:space="0" w:color="auto"/>
                                                                            <w:left w:val="none" w:sz="0" w:space="0" w:color="auto"/>
                                                                            <w:bottom w:val="none" w:sz="0" w:space="0" w:color="auto"/>
                                                                            <w:right w:val="none" w:sz="0" w:space="0" w:color="auto"/>
                                                                          </w:divBdr>
                                                                          <w:divsChild>
                                                                            <w:div w:id="702482133">
                                                                              <w:marLeft w:val="0"/>
                                                                              <w:marRight w:val="0"/>
                                                                              <w:marTop w:val="0"/>
                                                                              <w:marBottom w:val="0"/>
                                                                              <w:divBdr>
                                                                                <w:top w:val="none" w:sz="0" w:space="0" w:color="auto"/>
                                                                                <w:left w:val="none" w:sz="0" w:space="0" w:color="auto"/>
                                                                                <w:bottom w:val="none" w:sz="0" w:space="0" w:color="auto"/>
                                                                                <w:right w:val="none" w:sz="0" w:space="0" w:color="auto"/>
                                                                              </w:divBdr>
                                                                            </w:div>
                                                                            <w:div w:id="309679480">
                                                                              <w:marLeft w:val="0"/>
                                                                              <w:marRight w:val="0"/>
                                                                              <w:marTop w:val="0"/>
                                                                              <w:marBottom w:val="0"/>
                                                                              <w:divBdr>
                                                                                <w:top w:val="none" w:sz="0" w:space="0" w:color="auto"/>
                                                                                <w:left w:val="none" w:sz="0" w:space="0" w:color="auto"/>
                                                                                <w:bottom w:val="none" w:sz="0" w:space="0" w:color="auto"/>
                                                                                <w:right w:val="none" w:sz="0" w:space="0" w:color="auto"/>
                                                                              </w:divBdr>
                                                                            </w:div>
                                                                          </w:divsChild>
                                                                        </w:div>
                                                                        <w:div w:id="765615588">
                                                                          <w:marLeft w:val="0"/>
                                                                          <w:marRight w:val="0"/>
                                                                          <w:marTop w:val="0"/>
                                                                          <w:marBottom w:val="0"/>
                                                                          <w:divBdr>
                                                                            <w:top w:val="none" w:sz="0" w:space="0" w:color="auto"/>
                                                                            <w:left w:val="none" w:sz="0" w:space="0" w:color="auto"/>
                                                                            <w:bottom w:val="none" w:sz="0" w:space="0" w:color="auto"/>
                                                                            <w:right w:val="none" w:sz="0" w:space="0" w:color="auto"/>
                                                                          </w:divBdr>
                                                                          <w:divsChild>
                                                                            <w:div w:id="1948273468">
                                                                              <w:marLeft w:val="0"/>
                                                                              <w:marRight w:val="0"/>
                                                                              <w:marTop w:val="0"/>
                                                                              <w:marBottom w:val="0"/>
                                                                              <w:divBdr>
                                                                                <w:top w:val="none" w:sz="0" w:space="0" w:color="auto"/>
                                                                                <w:left w:val="none" w:sz="0" w:space="0" w:color="auto"/>
                                                                                <w:bottom w:val="none" w:sz="0" w:space="0" w:color="auto"/>
                                                                                <w:right w:val="none" w:sz="0" w:space="0" w:color="auto"/>
                                                                              </w:divBdr>
                                                                            </w:div>
                                                                            <w:div w:id="1384059342">
                                                                              <w:marLeft w:val="0"/>
                                                                              <w:marRight w:val="0"/>
                                                                              <w:marTop w:val="0"/>
                                                                              <w:marBottom w:val="0"/>
                                                                              <w:divBdr>
                                                                                <w:top w:val="none" w:sz="0" w:space="0" w:color="auto"/>
                                                                                <w:left w:val="none" w:sz="0" w:space="0" w:color="auto"/>
                                                                                <w:bottom w:val="none" w:sz="0" w:space="0" w:color="auto"/>
                                                                                <w:right w:val="none" w:sz="0" w:space="0" w:color="auto"/>
                                                                              </w:divBdr>
                                                                            </w:div>
                                                                            <w:div w:id="808059520">
                                                                              <w:marLeft w:val="0"/>
                                                                              <w:marRight w:val="0"/>
                                                                              <w:marTop w:val="0"/>
                                                                              <w:marBottom w:val="0"/>
                                                                              <w:divBdr>
                                                                                <w:top w:val="none" w:sz="0" w:space="0" w:color="auto"/>
                                                                                <w:left w:val="none" w:sz="0" w:space="0" w:color="auto"/>
                                                                                <w:bottom w:val="none" w:sz="0" w:space="0" w:color="auto"/>
                                                                                <w:right w:val="none" w:sz="0" w:space="0" w:color="auto"/>
                                                                              </w:divBdr>
                                                                            </w:div>
                                                                            <w:div w:id="70469546">
                                                                              <w:marLeft w:val="0"/>
                                                                              <w:marRight w:val="0"/>
                                                                              <w:marTop w:val="0"/>
                                                                              <w:marBottom w:val="0"/>
                                                                              <w:divBdr>
                                                                                <w:top w:val="none" w:sz="0" w:space="0" w:color="auto"/>
                                                                                <w:left w:val="none" w:sz="0" w:space="0" w:color="auto"/>
                                                                                <w:bottom w:val="none" w:sz="0" w:space="0" w:color="auto"/>
                                                                                <w:right w:val="none" w:sz="0" w:space="0" w:color="auto"/>
                                                                              </w:divBdr>
                                                                            </w:div>
                                                                          </w:divsChild>
                                                                        </w:div>
                                                                        <w:div w:id="7270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72662">
      <w:bodyDiv w:val="1"/>
      <w:marLeft w:val="0"/>
      <w:marRight w:val="0"/>
      <w:marTop w:val="0"/>
      <w:marBottom w:val="0"/>
      <w:divBdr>
        <w:top w:val="none" w:sz="0" w:space="0" w:color="auto"/>
        <w:left w:val="none" w:sz="0" w:space="0" w:color="auto"/>
        <w:bottom w:val="none" w:sz="0" w:space="0" w:color="auto"/>
        <w:right w:val="none" w:sz="0" w:space="0" w:color="auto"/>
      </w:divBdr>
    </w:div>
    <w:div w:id="1334452976">
      <w:bodyDiv w:val="1"/>
      <w:marLeft w:val="0"/>
      <w:marRight w:val="0"/>
      <w:marTop w:val="0"/>
      <w:marBottom w:val="0"/>
      <w:divBdr>
        <w:top w:val="none" w:sz="0" w:space="0" w:color="auto"/>
        <w:left w:val="none" w:sz="0" w:space="0" w:color="auto"/>
        <w:bottom w:val="none" w:sz="0" w:space="0" w:color="auto"/>
        <w:right w:val="none" w:sz="0" w:space="0" w:color="auto"/>
      </w:divBdr>
      <w:divsChild>
        <w:div w:id="1927490789">
          <w:marLeft w:val="0"/>
          <w:marRight w:val="0"/>
          <w:marTop w:val="0"/>
          <w:marBottom w:val="0"/>
          <w:divBdr>
            <w:top w:val="none" w:sz="0" w:space="0" w:color="auto"/>
            <w:left w:val="none" w:sz="0" w:space="0" w:color="auto"/>
            <w:bottom w:val="none" w:sz="0" w:space="0" w:color="auto"/>
            <w:right w:val="none" w:sz="0" w:space="0" w:color="auto"/>
          </w:divBdr>
          <w:divsChild>
            <w:div w:id="519853415">
              <w:marLeft w:val="0"/>
              <w:marRight w:val="0"/>
              <w:marTop w:val="0"/>
              <w:marBottom w:val="0"/>
              <w:divBdr>
                <w:top w:val="none" w:sz="0" w:space="0" w:color="auto"/>
                <w:left w:val="none" w:sz="0" w:space="0" w:color="auto"/>
                <w:bottom w:val="none" w:sz="0" w:space="0" w:color="auto"/>
                <w:right w:val="none" w:sz="0" w:space="0" w:color="auto"/>
              </w:divBdr>
              <w:divsChild>
                <w:div w:id="1078017850">
                  <w:marLeft w:val="0"/>
                  <w:marRight w:val="0"/>
                  <w:marTop w:val="0"/>
                  <w:marBottom w:val="0"/>
                  <w:divBdr>
                    <w:top w:val="none" w:sz="0" w:space="0" w:color="auto"/>
                    <w:left w:val="none" w:sz="0" w:space="0" w:color="auto"/>
                    <w:bottom w:val="none" w:sz="0" w:space="0" w:color="auto"/>
                    <w:right w:val="none" w:sz="0" w:space="0" w:color="auto"/>
                  </w:divBdr>
                  <w:divsChild>
                    <w:div w:id="2033527809">
                      <w:marLeft w:val="0"/>
                      <w:marRight w:val="0"/>
                      <w:marTop w:val="0"/>
                      <w:marBottom w:val="0"/>
                      <w:divBdr>
                        <w:top w:val="none" w:sz="0" w:space="0" w:color="auto"/>
                        <w:left w:val="none" w:sz="0" w:space="0" w:color="auto"/>
                        <w:bottom w:val="none" w:sz="0" w:space="0" w:color="auto"/>
                        <w:right w:val="none" w:sz="0" w:space="0" w:color="auto"/>
                      </w:divBdr>
                      <w:divsChild>
                        <w:div w:id="1774323776">
                          <w:marLeft w:val="0"/>
                          <w:marRight w:val="0"/>
                          <w:marTop w:val="0"/>
                          <w:marBottom w:val="0"/>
                          <w:divBdr>
                            <w:top w:val="none" w:sz="0" w:space="0" w:color="auto"/>
                            <w:left w:val="none" w:sz="0" w:space="0" w:color="auto"/>
                            <w:bottom w:val="none" w:sz="0" w:space="0" w:color="auto"/>
                            <w:right w:val="none" w:sz="0" w:space="0" w:color="auto"/>
                          </w:divBdr>
                          <w:divsChild>
                            <w:div w:id="1858999780">
                              <w:marLeft w:val="0"/>
                              <w:marRight w:val="0"/>
                              <w:marTop w:val="0"/>
                              <w:marBottom w:val="0"/>
                              <w:divBdr>
                                <w:top w:val="none" w:sz="0" w:space="0" w:color="auto"/>
                                <w:left w:val="none" w:sz="0" w:space="0" w:color="auto"/>
                                <w:bottom w:val="none" w:sz="0" w:space="0" w:color="auto"/>
                                <w:right w:val="none" w:sz="0" w:space="0" w:color="auto"/>
                              </w:divBdr>
                              <w:divsChild>
                                <w:div w:id="1564949281">
                                  <w:marLeft w:val="0"/>
                                  <w:marRight w:val="0"/>
                                  <w:marTop w:val="0"/>
                                  <w:marBottom w:val="0"/>
                                  <w:divBdr>
                                    <w:top w:val="none" w:sz="0" w:space="0" w:color="auto"/>
                                    <w:left w:val="none" w:sz="0" w:space="0" w:color="auto"/>
                                    <w:bottom w:val="none" w:sz="0" w:space="0" w:color="auto"/>
                                    <w:right w:val="none" w:sz="0" w:space="0" w:color="auto"/>
                                  </w:divBdr>
                                  <w:divsChild>
                                    <w:div w:id="1014843546">
                                      <w:marLeft w:val="0"/>
                                      <w:marRight w:val="0"/>
                                      <w:marTop w:val="0"/>
                                      <w:marBottom w:val="0"/>
                                      <w:divBdr>
                                        <w:top w:val="none" w:sz="0" w:space="0" w:color="auto"/>
                                        <w:left w:val="none" w:sz="0" w:space="0" w:color="auto"/>
                                        <w:bottom w:val="none" w:sz="0" w:space="0" w:color="auto"/>
                                        <w:right w:val="none" w:sz="0" w:space="0" w:color="auto"/>
                                      </w:divBdr>
                                      <w:divsChild>
                                        <w:div w:id="623461252">
                                          <w:marLeft w:val="0"/>
                                          <w:marRight w:val="0"/>
                                          <w:marTop w:val="0"/>
                                          <w:marBottom w:val="0"/>
                                          <w:divBdr>
                                            <w:top w:val="none" w:sz="0" w:space="0" w:color="auto"/>
                                            <w:left w:val="none" w:sz="0" w:space="0" w:color="auto"/>
                                            <w:bottom w:val="none" w:sz="0" w:space="0" w:color="auto"/>
                                            <w:right w:val="none" w:sz="0" w:space="0" w:color="auto"/>
                                          </w:divBdr>
                                          <w:divsChild>
                                            <w:div w:id="489369741">
                                              <w:marLeft w:val="4305"/>
                                              <w:marRight w:val="0"/>
                                              <w:marTop w:val="0"/>
                                              <w:marBottom w:val="0"/>
                                              <w:divBdr>
                                                <w:top w:val="single" w:sz="6" w:space="0" w:color="D2D5D7"/>
                                                <w:left w:val="single" w:sz="6" w:space="0" w:color="D2D5D7"/>
                                                <w:bottom w:val="none" w:sz="0" w:space="0" w:color="auto"/>
                                                <w:right w:val="single" w:sz="6" w:space="0" w:color="D2D5D7"/>
                                              </w:divBdr>
                                              <w:divsChild>
                                                <w:div w:id="1329602503">
                                                  <w:marLeft w:val="0"/>
                                                  <w:marRight w:val="0"/>
                                                  <w:marTop w:val="0"/>
                                                  <w:marBottom w:val="0"/>
                                                  <w:divBdr>
                                                    <w:top w:val="none" w:sz="0" w:space="0" w:color="auto"/>
                                                    <w:left w:val="none" w:sz="0" w:space="0" w:color="auto"/>
                                                    <w:bottom w:val="none" w:sz="0" w:space="0" w:color="auto"/>
                                                    <w:right w:val="none" w:sz="0" w:space="0" w:color="auto"/>
                                                  </w:divBdr>
                                                  <w:divsChild>
                                                    <w:div w:id="1617831660">
                                                      <w:marLeft w:val="0"/>
                                                      <w:marRight w:val="0"/>
                                                      <w:marTop w:val="0"/>
                                                      <w:marBottom w:val="0"/>
                                                      <w:divBdr>
                                                        <w:top w:val="none" w:sz="0" w:space="0" w:color="auto"/>
                                                        <w:left w:val="none" w:sz="0" w:space="0" w:color="auto"/>
                                                        <w:bottom w:val="none" w:sz="0" w:space="0" w:color="auto"/>
                                                        <w:right w:val="none" w:sz="0" w:space="0" w:color="auto"/>
                                                      </w:divBdr>
                                                      <w:divsChild>
                                                        <w:div w:id="101342747">
                                                          <w:marLeft w:val="0"/>
                                                          <w:marRight w:val="0"/>
                                                          <w:marTop w:val="0"/>
                                                          <w:marBottom w:val="0"/>
                                                          <w:divBdr>
                                                            <w:top w:val="none" w:sz="0" w:space="0" w:color="auto"/>
                                                            <w:left w:val="none" w:sz="0" w:space="0" w:color="auto"/>
                                                            <w:bottom w:val="none" w:sz="0" w:space="0" w:color="auto"/>
                                                            <w:right w:val="none" w:sz="0" w:space="0" w:color="auto"/>
                                                          </w:divBdr>
                                                          <w:divsChild>
                                                            <w:div w:id="1913655317">
                                                              <w:marLeft w:val="0"/>
                                                              <w:marRight w:val="0"/>
                                                              <w:marTop w:val="0"/>
                                                              <w:marBottom w:val="0"/>
                                                              <w:divBdr>
                                                                <w:top w:val="none" w:sz="0" w:space="0" w:color="auto"/>
                                                                <w:left w:val="none" w:sz="0" w:space="0" w:color="auto"/>
                                                                <w:bottom w:val="none" w:sz="0" w:space="0" w:color="auto"/>
                                                                <w:right w:val="none" w:sz="0" w:space="0" w:color="auto"/>
                                                              </w:divBdr>
                                                              <w:divsChild>
                                                                <w:div w:id="712343030">
                                                                  <w:marLeft w:val="0"/>
                                                                  <w:marRight w:val="0"/>
                                                                  <w:marTop w:val="0"/>
                                                                  <w:marBottom w:val="0"/>
                                                                  <w:divBdr>
                                                                    <w:top w:val="none" w:sz="0" w:space="0" w:color="auto"/>
                                                                    <w:left w:val="none" w:sz="0" w:space="0" w:color="auto"/>
                                                                    <w:bottom w:val="none" w:sz="0" w:space="0" w:color="auto"/>
                                                                    <w:right w:val="none" w:sz="0" w:space="0" w:color="auto"/>
                                                                  </w:divBdr>
                                                                  <w:divsChild>
                                                                    <w:div w:id="157841983">
                                                                      <w:marLeft w:val="0"/>
                                                                      <w:marRight w:val="0"/>
                                                                      <w:marTop w:val="0"/>
                                                                      <w:marBottom w:val="0"/>
                                                                      <w:divBdr>
                                                                        <w:top w:val="none" w:sz="0" w:space="0" w:color="auto"/>
                                                                        <w:left w:val="none" w:sz="0" w:space="0" w:color="auto"/>
                                                                        <w:bottom w:val="none" w:sz="0" w:space="0" w:color="auto"/>
                                                                        <w:right w:val="none" w:sz="0" w:space="0" w:color="auto"/>
                                                                      </w:divBdr>
                                                                      <w:divsChild>
                                                                        <w:div w:id="2113476309">
                                                                          <w:marLeft w:val="0"/>
                                                                          <w:marRight w:val="0"/>
                                                                          <w:marTop w:val="0"/>
                                                                          <w:marBottom w:val="0"/>
                                                                          <w:divBdr>
                                                                            <w:top w:val="none" w:sz="0" w:space="0" w:color="auto"/>
                                                                            <w:left w:val="none" w:sz="0" w:space="0" w:color="auto"/>
                                                                            <w:bottom w:val="none" w:sz="0" w:space="0" w:color="auto"/>
                                                                            <w:right w:val="none" w:sz="0" w:space="0" w:color="auto"/>
                                                                          </w:divBdr>
                                                                        </w:div>
                                                                        <w:div w:id="2130973498">
                                                                          <w:marLeft w:val="0"/>
                                                                          <w:marRight w:val="0"/>
                                                                          <w:marTop w:val="0"/>
                                                                          <w:marBottom w:val="0"/>
                                                                          <w:divBdr>
                                                                            <w:top w:val="none" w:sz="0" w:space="0" w:color="auto"/>
                                                                            <w:left w:val="none" w:sz="0" w:space="0" w:color="auto"/>
                                                                            <w:bottom w:val="none" w:sz="0" w:space="0" w:color="auto"/>
                                                                            <w:right w:val="none" w:sz="0" w:space="0" w:color="auto"/>
                                                                          </w:divBdr>
                                                                        </w:div>
                                                                        <w:div w:id="635912353">
                                                                          <w:marLeft w:val="0"/>
                                                                          <w:marRight w:val="0"/>
                                                                          <w:marTop w:val="0"/>
                                                                          <w:marBottom w:val="0"/>
                                                                          <w:divBdr>
                                                                            <w:top w:val="none" w:sz="0" w:space="0" w:color="auto"/>
                                                                            <w:left w:val="none" w:sz="0" w:space="0" w:color="auto"/>
                                                                            <w:bottom w:val="none" w:sz="0" w:space="0" w:color="auto"/>
                                                                            <w:right w:val="none" w:sz="0" w:space="0" w:color="auto"/>
                                                                          </w:divBdr>
                                                                        </w:div>
                                                                      </w:divsChild>
                                                                    </w:div>
                                                                    <w:div w:id="63797256">
                                                                      <w:marLeft w:val="0"/>
                                                                      <w:marRight w:val="0"/>
                                                                      <w:marTop w:val="0"/>
                                                                      <w:marBottom w:val="0"/>
                                                                      <w:divBdr>
                                                                        <w:top w:val="none" w:sz="0" w:space="0" w:color="auto"/>
                                                                        <w:left w:val="none" w:sz="0" w:space="0" w:color="auto"/>
                                                                        <w:bottom w:val="none" w:sz="0" w:space="0" w:color="auto"/>
                                                                        <w:right w:val="none" w:sz="0" w:space="0" w:color="auto"/>
                                                                      </w:divBdr>
                                                                      <w:divsChild>
                                                                        <w:div w:id="2142839088">
                                                                          <w:marLeft w:val="0"/>
                                                                          <w:marRight w:val="0"/>
                                                                          <w:marTop w:val="0"/>
                                                                          <w:marBottom w:val="0"/>
                                                                          <w:divBdr>
                                                                            <w:top w:val="none" w:sz="0" w:space="0" w:color="auto"/>
                                                                            <w:left w:val="none" w:sz="0" w:space="0" w:color="auto"/>
                                                                            <w:bottom w:val="none" w:sz="0" w:space="0" w:color="auto"/>
                                                                            <w:right w:val="none" w:sz="0" w:space="0" w:color="auto"/>
                                                                          </w:divBdr>
                                                                        </w:div>
                                                                        <w:div w:id="1292898712">
                                                                          <w:marLeft w:val="0"/>
                                                                          <w:marRight w:val="0"/>
                                                                          <w:marTop w:val="0"/>
                                                                          <w:marBottom w:val="0"/>
                                                                          <w:divBdr>
                                                                            <w:top w:val="none" w:sz="0" w:space="0" w:color="auto"/>
                                                                            <w:left w:val="none" w:sz="0" w:space="0" w:color="auto"/>
                                                                            <w:bottom w:val="none" w:sz="0" w:space="0" w:color="auto"/>
                                                                            <w:right w:val="none" w:sz="0" w:space="0" w:color="auto"/>
                                                                          </w:divBdr>
                                                                        </w:div>
                                                                        <w:div w:id="101387035">
                                                                          <w:marLeft w:val="0"/>
                                                                          <w:marRight w:val="0"/>
                                                                          <w:marTop w:val="0"/>
                                                                          <w:marBottom w:val="0"/>
                                                                          <w:divBdr>
                                                                            <w:top w:val="none" w:sz="0" w:space="0" w:color="auto"/>
                                                                            <w:left w:val="none" w:sz="0" w:space="0" w:color="auto"/>
                                                                            <w:bottom w:val="none" w:sz="0" w:space="0" w:color="auto"/>
                                                                            <w:right w:val="none" w:sz="0" w:space="0" w:color="auto"/>
                                                                          </w:divBdr>
                                                                        </w:div>
                                                                        <w:div w:id="249971539">
                                                                          <w:marLeft w:val="0"/>
                                                                          <w:marRight w:val="0"/>
                                                                          <w:marTop w:val="0"/>
                                                                          <w:marBottom w:val="0"/>
                                                                          <w:divBdr>
                                                                            <w:top w:val="none" w:sz="0" w:space="0" w:color="auto"/>
                                                                            <w:left w:val="none" w:sz="0" w:space="0" w:color="auto"/>
                                                                            <w:bottom w:val="none" w:sz="0" w:space="0" w:color="auto"/>
                                                                            <w:right w:val="none" w:sz="0" w:space="0" w:color="auto"/>
                                                                          </w:divBdr>
                                                                        </w:div>
                                                                        <w:div w:id="1526089576">
                                                                          <w:marLeft w:val="0"/>
                                                                          <w:marRight w:val="0"/>
                                                                          <w:marTop w:val="0"/>
                                                                          <w:marBottom w:val="0"/>
                                                                          <w:divBdr>
                                                                            <w:top w:val="none" w:sz="0" w:space="0" w:color="auto"/>
                                                                            <w:left w:val="none" w:sz="0" w:space="0" w:color="auto"/>
                                                                            <w:bottom w:val="none" w:sz="0" w:space="0" w:color="auto"/>
                                                                            <w:right w:val="none" w:sz="0" w:space="0" w:color="auto"/>
                                                                          </w:divBdr>
                                                                        </w:div>
                                                                        <w:div w:id="2112236760">
                                                                          <w:marLeft w:val="0"/>
                                                                          <w:marRight w:val="0"/>
                                                                          <w:marTop w:val="0"/>
                                                                          <w:marBottom w:val="0"/>
                                                                          <w:divBdr>
                                                                            <w:top w:val="none" w:sz="0" w:space="0" w:color="auto"/>
                                                                            <w:left w:val="none" w:sz="0" w:space="0" w:color="auto"/>
                                                                            <w:bottom w:val="none" w:sz="0" w:space="0" w:color="auto"/>
                                                                            <w:right w:val="none" w:sz="0" w:space="0" w:color="auto"/>
                                                                          </w:divBdr>
                                                                        </w:div>
                                                                        <w:div w:id="1872499980">
                                                                          <w:marLeft w:val="0"/>
                                                                          <w:marRight w:val="0"/>
                                                                          <w:marTop w:val="0"/>
                                                                          <w:marBottom w:val="0"/>
                                                                          <w:divBdr>
                                                                            <w:top w:val="none" w:sz="0" w:space="0" w:color="auto"/>
                                                                            <w:left w:val="none" w:sz="0" w:space="0" w:color="auto"/>
                                                                            <w:bottom w:val="none" w:sz="0" w:space="0" w:color="auto"/>
                                                                            <w:right w:val="none" w:sz="0" w:space="0" w:color="auto"/>
                                                                          </w:divBdr>
                                                                        </w:div>
                                                                      </w:divsChild>
                                                                    </w:div>
                                                                    <w:div w:id="292445927">
                                                                      <w:marLeft w:val="0"/>
                                                                      <w:marRight w:val="0"/>
                                                                      <w:marTop w:val="0"/>
                                                                      <w:marBottom w:val="0"/>
                                                                      <w:divBdr>
                                                                        <w:top w:val="none" w:sz="0" w:space="0" w:color="auto"/>
                                                                        <w:left w:val="none" w:sz="0" w:space="0" w:color="auto"/>
                                                                        <w:bottom w:val="none" w:sz="0" w:space="0" w:color="auto"/>
                                                                        <w:right w:val="none" w:sz="0" w:space="0" w:color="auto"/>
                                                                      </w:divBdr>
                                                                      <w:divsChild>
                                                                        <w:div w:id="1826117998">
                                                                          <w:marLeft w:val="0"/>
                                                                          <w:marRight w:val="0"/>
                                                                          <w:marTop w:val="0"/>
                                                                          <w:marBottom w:val="0"/>
                                                                          <w:divBdr>
                                                                            <w:top w:val="none" w:sz="0" w:space="0" w:color="auto"/>
                                                                            <w:left w:val="none" w:sz="0" w:space="0" w:color="auto"/>
                                                                            <w:bottom w:val="none" w:sz="0" w:space="0" w:color="auto"/>
                                                                            <w:right w:val="none" w:sz="0" w:space="0" w:color="auto"/>
                                                                          </w:divBdr>
                                                                        </w:div>
                                                                        <w:div w:id="2016572405">
                                                                          <w:marLeft w:val="0"/>
                                                                          <w:marRight w:val="0"/>
                                                                          <w:marTop w:val="0"/>
                                                                          <w:marBottom w:val="0"/>
                                                                          <w:divBdr>
                                                                            <w:top w:val="none" w:sz="0" w:space="0" w:color="auto"/>
                                                                            <w:left w:val="none" w:sz="0" w:space="0" w:color="auto"/>
                                                                            <w:bottom w:val="none" w:sz="0" w:space="0" w:color="auto"/>
                                                                            <w:right w:val="none" w:sz="0" w:space="0" w:color="auto"/>
                                                                          </w:divBdr>
                                                                        </w:div>
                                                                        <w:div w:id="729622381">
                                                                          <w:marLeft w:val="0"/>
                                                                          <w:marRight w:val="0"/>
                                                                          <w:marTop w:val="0"/>
                                                                          <w:marBottom w:val="0"/>
                                                                          <w:divBdr>
                                                                            <w:top w:val="none" w:sz="0" w:space="0" w:color="auto"/>
                                                                            <w:left w:val="none" w:sz="0" w:space="0" w:color="auto"/>
                                                                            <w:bottom w:val="none" w:sz="0" w:space="0" w:color="auto"/>
                                                                            <w:right w:val="none" w:sz="0" w:space="0" w:color="auto"/>
                                                                          </w:divBdr>
                                                                        </w:div>
                                                                        <w:div w:id="73406084">
                                                                          <w:marLeft w:val="0"/>
                                                                          <w:marRight w:val="0"/>
                                                                          <w:marTop w:val="0"/>
                                                                          <w:marBottom w:val="0"/>
                                                                          <w:divBdr>
                                                                            <w:top w:val="none" w:sz="0" w:space="0" w:color="auto"/>
                                                                            <w:left w:val="none" w:sz="0" w:space="0" w:color="auto"/>
                                                                            <w:bottom w:val="none" w:sz="0" w:space="0" w:color="auto"/>
                                                                            <w:right w:val="none" w:sz="0" w:space="0" w:color="auto"/>
                                                                          </w:divBdr>
                                                                        </w:div>
                                                                        <w:div w:id="1351835810">
                                                                          <w:marLeft w:val="0"/>
                                                                          <w:marRight w:val="0"/>
                                                                          <w:marTop w:val="0"/>
                                                                          <w:marBottom w:val="0"/>
                                                                          <w:divBdr>
                                                                            <w:top w:val="none" w:sz="0" w:space="0" w:color="auto"/>
                                                                            <w:left w:val="none" w:sz="0" w:space="0" w:color="auto"/>
                                                                            <w:bottom w:val="none" w:sz="0" w:space="0" w:color="auto"/>
                                                                            <w:right w:val="none" w:sz="0" w:space="0" w:color="auto"/>
                                                                          </w:divBdr>
                                                                        </w:div>
                                                                        <w:div w:id="1071196367">
                                                                          <w:marLeft w:val="0"/>
                                                                          <w:marRight w:val="0"/>
                                                                          <w:marTop w:val="0"/>
                                                                          <w:marBottom w:val="0"/>
                                                                          <w:divBdr>
                                                                            <w:top w:val="none" w:sz="0" w:space="0" w:color="auto"/>
                                                                            <w:left w:val="none" w:sz="0" w:space="0" w:color="auto"/>
                                                                            <w:bottom w:val="none" w:sz="0" w:space="0" w:color="auto"/>
                                                                            <w:right w:val="none" w:sz="0" w:space="0" w:color="auto"/>
                                                                          </w:divBdr>
                                                                        </w:div>
                                                                      </w:divsChild>
                                                                    </w:div>
                                                                    <w:div w:id="1165166235">
                                                                      <w:marLeft w:val="0"/>
                                                                      <w:marRight w:val="0"/>
                                                                      <w:marTop w:val="0"/>
                                                                      <w:marBottom w:val="0"/>
                                                                      <w:divBdr>
                                                                        <w:top w:val="none" w:sz="0" w:space="0" w:color="auto"/>
                                                                        <w:left w:val="none" w:sz="0" w:space="0" w:color="auto"/>
                                                                        <w:bottom w:val="none" w:sz="0" w:space="0" w:color="auto"/>
                                                                        <w:right w:val="none" w:sz="0" w:space="0" w:color="auto"/>
                                                                      </w:divBdr>
                                                                      <w:divsChild>
                                                                        <w:div w:id="1620721763">
                                                                          <w:marLeft w:val="0"/>
                                                                          <w:marRight w:val="0"/>
                                                                          <w:marTop w:val="0"/>
                                                                          <w:marBottom w:val="0"/>
                                                                          <w:divBdr>
                                                                            <w:top w:val="none" w:sz="0" w:space="0" w:color="auto"/>
                                                                            <w:left w:val="none" w:sz="0" w:space="0" w:color="auto"/>
                                                                            <w:bottom w:val="none" w:sz="0" w:space="0" w:color="auto"/>
                                                                            <w:right w:val="none" w:sz="0" w:space="0" w:color="auto"/>
                                                                          </w:divBdr>
                                                                        </w:div>
                                                                        <w:div w:id="854273536">
                                                                          <w:marLeft w:val="0"/>
                                                                          <w:marRight w:val="0"/>
                                                                          <w:marTop w:val="0"/>
                                                                          <w:marBottom w:val="0"/>
                                                                          <w:divBdr>
                                                                            <w:top w:val="none" w:sz="0" w:space="0" w:color="auto"/>
                                                                            <w:left w:val="none" w:sz="0" w:space="0" w:color="auto"/>
                                                                            <w:bottom w:val="none" w:sz="0" w:space="0" w:color="auto"/>
                                                                            <w:right w:val="none" w:sz="0" w:space="0" w:color="auto"/>
                                                                          </w:divBdr>
                                                                        </w:div>
                                                                      </w:divsChild>
                                                                    </w:div>
                                                                    <w:div w:id="1558593307">
                                                                      <w:marLeft w:val="0"/>
                                                                      <w:marRight w:val="0"/>
                                                                      <w:marTop w:val="0"/>
                                                                      <w:marBottom w:val="0"/>
                                                                      <w:divBdr>
                                                                        <w:top w:val="none" w:sz="0" w:space="0" w:color="auto"/>
                                                                        <w:left w:val="none" w:sz="0" w:space="0" w:color="auto"/>
                                                                        <w:bottom w:val="none" w:sz="0" w:space="0" w:color="auto"/>
                                                                        <w:right w:val="none" w:sz="0" w:space="0" w:color="auto"/>
                                                                      </w:divBdr>
                                                                      <w:divsChild>
                                                                        <w:div w:id="1598438611">
                                                                          <w:marLeft w:val="0"/>
                                                                          <w:marRight w:val="0"/>
                                                                          <w:marTop w:val="0"/>
                                                                          <w:marBottom w:val="0"/>
                                                                          <w:divBdr>
                                                                            <w:top w:val="none" w:sz="0" w:space="0" w:color="auto"/>
                                                                            <w:left w:val="none" w:sz="0" w:space="0" w:color="auto"/>
                                                                            <w:bottom w:val="none" w:sz="0" w:space="0" w:color="auto"/>
                                                                            <w:right w:val="none" w:sz="0" w:space="0" w:color="auto"/>
                                                                          </w:divBdr>
                                                                        </w:div>
                                                                        <w:div w:id="245265938">
                                                                          <w:marLeft w:val="0"/>
                                                                          <w:marRight w:val="0"/>
                                                                          <w:marTop w:val="0"/>
                                                                          <w:marBottom w:val="0"/>
                                                                          <w:divBdr>
                                                                            <w:top w:val="none" w:sz="0" w:space="0" w:color="auto"/>
                                                                            <w:left w:val="none" w:sz="0" w:space="0" w:color="auto"/>
                                                                            <w:bottom w:val="none" w:sz="0" w:space="0" w:color="auto"/>
                                                                            <w:right w:val="none" w:sz="0" w:space="0" w:color="auto"/>
                                                                          </w:divBdr>
                                                                        </w:div>
                                                                        <w:div w:id="701592202">
                                                                          <w:marLeft w:val="0"/>
                                                                          <w:marRight w:val="0"/>
                                                                          <w:marTop w:val="0"/>
                                                                          <w:marBottom w:val="0"/>
                                                                          <w:divBdr>
                                                                            <w:top w:val="none" w:sz="0" w:space="0" w:color="auto"/>
                                                                            <w:left w:val="none" w:sz="0" w:space="0" w:color="auto"/>
                                                                            <w:bottom w:val="none" w:sz="0" w:space="0" w:color="auto"/>
                                                                            <w:right w:val="none" w:sz="0" w:space="0" w:color="auto"/>
                                                                          </w:divBdr>
                                                                        </w:div>
                                                                        <w:div w:id="1260748277">
                                                                          <w:marLeft w:val="0"/>
                                                                          <w:marRight w:val="0"/>
                                                                          <w:marTop w:val="0"/>
                                                                          <w:marBottom w:val="0"/>
                                                                          <w:divBdr>
                                                                            <w:top w:val="none" w:sz="0" w:space="0" w:color="auto"/>
                                                                            <w:left w:val="none" w:sz="0" w:space="0" w:color="auto"/>
                                                                            <w:bottom w:val="none" w:sz="0" w:space="0" w:color="auto"/>
                                                                            <w:right w:val="none" w:sz="0" w:space="0" w:color="auto"/>
                                                                          </w:divBdr>
                                                                        </w:div>
                                                                      </w:divsChild>
                                                                    </w:div>
                                                                    <w:div w:id="451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332368">
      <w:bodyDiv w:val="1"/>
      <w:marLeft w:val="0"/>
      <w:marRight w:val="0"/>
      <w:marTop w:val="0"/>
      <w:marBottom w:val="0"/>
      <w:divBdr>
        <w:top w:val="none" w:sz="0" w:space="0" w:color="auto"/>
        <w:left w:val="none" w:sz="0" w:space="0" w:color="auto"/>
        <w:bottom w:val="none" w:sz="0" w:space="0" w:color="auto"/>
        <w:right w:val="none" w:sz="0" w:space="0" w:color="auto"/>
      </w:divBdr>
    </w:div>
    <w:div w:id="1537428664">
      <w:bodyDiv w:val="1"/>
      <w:marLeft w:val="0"/>
      <w:marRight w:val="0"/>
      <w:marTop w:val="0"/>
      <w:marBottom w:val="0"/>
      <w:divBdr>
        <w:top w:val="none" w:sz="0" w:space="0" w:color="auto"/>
        <w:left w:val="none" w:sz="0" w:space="0" w:color="auto"/>
        <w:bottom w:val="none" w:sz="0" w:space="0" w:color="auto"/>
        <w:right w:val="none" w:sz="0" w:space="0" w:color="auto"/>
      </w:divBdr>
      <w:divsChild>
        <w:div w:id="727339566">
          <w:marLeft w:val="0"/>
          <w:marRight w:val="0"/>
          <w:marTop w:val="0"/>
          <w:marBottom w:val="0"/>
          <w:divBdr>
            <w:top w:val="none" w:sz="0" w:space="0" w:color="auto"/>
            <w:left w:val="none" w:sz="0" w:space="0" w:color="auto"/>
            <w:bottom w:val="none" w:sz="0" w:space="0" w:color="auto"/>
            <w:right w:val="none" w:sz="0" w:space="0" w:color="auto"/>
          </w:divBdr>
          <w:divsChild>
            <w:div w:id="1128427729">
              <w:marLeft w:val="0"/>
              <w:marRight w:val="0"/>
              <w:marTop w:val="0"/>
              <w:marBottom w:val="0"/>
              <w:divBdr>
                <w:top w:val="none" w:sz="0" w:space="0" w:color="auto"/>
                <w:left w:val="none" w:sz="0" w:space="0" w:color="auto"/>
                <w:bottom w:val="none" w:sz="0" w:space="0" w:color="auto"/>
                <w:right w:val="none" w:sz="0" w:space="0" w:color="auto"/>
              </w:divBdr>
              <w:divsChild>
                <w:div w:id="1840146961">
                  <w:marLeft w:val="0"/>
                  <w:marRight w:val="0"/>
                  <w:marTop w:val="0"/>
                  <w:marBottom w:val="0"/>
                  <w:divBdr>
                    <w:top w:val="none" w:sz="0" w:space="0" w:color="auto"/>
                    <w:left w:val="none" w:sz="0" w:space="0" w:color="auto"/>
                    <w:bottom w:val="none" w:sz="0" w:space="0" w:color="auto"/>
                    <w:right w:val="none" w:sz="0" w:space="0" w:color="auto"/>
                  </w:divBdr>
                  <w:divsChild>
                    <w:div w:id="1277567895">
                      <w:marLeft w:val="0"/>
                      <w:marRight w:val="0"/>
                      <w:marTop w:val="0"/>
                      <w:marBottom w:val="0"/>
                      <w:divBdr>
                        <w:top w:val="none" w:sz="0" w:space="0" w:color="auto"/>
                        <w:left w:val="none" w:sz="0" w:space="0" w:color="auto"/>
                        <w:bottom w:val="none" w:sz="0" w:space="0" w:color="auto"/>
                        <w:right w:val="none" w:sz="0" w:space="0" w:color="auto"/>
                      </w:divBdr>
                      <w:divsChild>
                        <w:div w:id="1662660126">
                          <w:marLeft w:val="0"/>
                          <w:marRight w:val="0"/>
                          <w:marTop w:val="0"/>
                          <w:marBottom w:val="0"/>
                          <w:divBdr>
                            <w:top w:val="none" w:sz="0" w:space="0" w:color="auto"/>
                            <w:left w:val="none" w:sz="0" w:space="0" w:color="auto"/>
                            <w:bottom w:val="none" w:sz="0" w:space="0" w:color="auto"/>
                            <w:right w:val="none" w:sz="0" w:space="0" w:color="auto"/>
                          </w:divBdr>
                          <w:divsChild>
                            <w:div w:id="1628701225">
                              <w:marLeft w:val="0"/>
                              <w:marRight w:val="0"/>
                              <w:marTop w:val="0"/>
                              <w:marBottom w:val="0"/>
                              <w:divBdr>
                                <w:top w:val="none" w:sz="0" w:space="0" w:color="auto"/>
                                <w:left w:val="none" w:sz="0" w:space="0" w:color="auto"/>
                                <w:bottom w:val="none" w:sz="0" w:space="0" w:color="auto"/>
                                <w:right w:val="none" w:sz="0" w:space="0" w:color="auto"/>
                              </w:divBdr>
                              <w:divsChild>
                                <w:div w:id="206987447">
                                  <w:marLeft w:val="0"/>
                                  <w:marRight w:val="0"/>
                                  <w:marTop w:val="0"/>
                                  <w:marBottom w:val="0"/>
                                  <w:divBdr>
                                    <w:top w:val="none" w:sz="0" w:space="0" w:color="auto"/>
                                    <w:left w:val="none" w:sz="0" w:space="0" w:color="auto"/>
                                    <w:bottom w:val="none" w:sz="0" w:space="0" w:color="auto"/>
                                    <w:right w:val="none" w:sz="0" w:space="0" w:color="auto"/>
                                  </w:divBdr>
                                  <w:divsChild>
                                    <w:div w:id="518350865">
                                      <w:marLeft w:val="0"/>
                                      <w:marRight w:val="0"/>
                                      <w:marTop w:val="0"/>
                                      <w:marBottom w:val="0"/>
                                      <w:divBdr>
                                        <w:top w:val="none" w:sz="0" w:space="0" w:color="auto"/>
                                        <w:left w:val="none" w:sz="0" w:space="0" w:color="auto"/>
                                        <w:bottom w:val="none" w:sz="0" w:space="0" w:color="auto"/>
                                        <w:right w:val="none" w:sz="0" w:space="0" w:color="auto"/>
                                      </w:divBdr>
                                      <w:divsChild>
                                        <w:div w:id="1018392344">
                                          <w:marLeft w:val="0"/>
                                          <w:marRight w:val="0"/>
                                          <w:marTop w:val="0"/>
                                          <w:marBottom w:val="0"/>
                                          <w:divBdr>
                                            <w:top w:val="none" w:sz="0" w:space="0" w:color="auto"/>
                                            <w:left w:val="none" w:sz="0" w:space="0" w:color="auto"/>
                                            <w:bottom w:val="none" w:sz="0" w:space="0" w:color="auto"/>
                                            <w:right w:val="none" w:sz="0" w:space="0" w:color="auto"/>
                                          </w:divBdr>
                                          <w:divsChild>
                                            <w:div w:id="924462215">
                                              <w:marLeft w:val="4305"/>
                                              <w:marRight w:val="0"/>
                                              <w:marTop w:val="0"/>
                                              <w:marBottom w:val="0"/>
                                              <w:divBdr>
                                                <w:top w:val="single" w:sz="6" w:space="0" w:color="D2D5D7"/>
                                                <w:left w:val="single" w:sz="6" w:space="0" w:color="D2D5D7"/>
                                                <w:bottom w:val="none" w:sz="0" w:space="0" w:color="auto"/>
                                                <w:right w:val="single" w:sz="6" w:space="0" w:color="D2D5D7"/>
                                              </w:divBdr>
                                              <w:divsChild>
                                                <w:div w:id="576787569">
                                                  <w:marLeft w:val="0"/>
                                                  <w:marRight w:val="0"/>
                                                  <w:marTop w:val="0"/>
                                                  <w:marBottom w:val="0"/>
                                                  <w:divBdr>
                                                    <w:top w:val="none" w:sz="0" w:space="0" w:color="auto"/>
                                                    <w:left w:val="none" w:sz="0" w:space="0" w:color="auto"/>
                                                    <w:bottom w:val="none" w:sz="0" w:space="0" w:color="auto"/>
                                                    <w:right w:val="none" w:sz="0" w:space="0" w:color="auto"/>
                                                  </w:divBdr>
                                                  <w:divsChild>
                                                    <w:div w:id="1264458127">
                                                      <w:marLeft w:val="0"/>
                                                      <w:marRight w:val="0"/>
                                                      <w:marTop w:val="0"/>
                                                      <w:marBottom w:val="0"/>
                                                      <w:divBdr>
                                                        <w:top w:val="none" w:sz="0" w:space="0" w:color="auto"/>
                                                        <w:left w:val="none" w:sz="0" w:space="0" w:color="auto"/>
                                                        <w:bottom w:val="none" w:sz="0" w:space="0" w:color="auto"/>
                                                        <w:right w:val="none" w:sz="0" w:space="0" w:color="auto"/>
                                                      </w:divBdr>
                                                      <w:divsChild>
                                                        <w:div w:id="1567884157">
                                                          <w:marLeft w:val="0"/>
                                                          <w:marRight w:val="0"/>
                                                          <w:marTop w:val="0"/>
                                                          <w:marBottom w:val="0"/>
                                                          <w:divBdr>
                                                            <w:top w:val="none" w:sz="0" w:space="0" w:color="auto"/>
                                                            <w:left w:val="none" w:sz="0" w:space="0" w:color="auto"/>
                                                            <w:bottom w:val="none" w:sz="0" w:space="0" w:color="auto"/>
                                                            <w:right w:val="none" w:sz="0" w:space="0" w:color="auto"/>
                                                          </w:divBdr>
                                                          <w:divsChild>
                                                            <w:div w:id="1195190254">
                                                              <w:marLeft w:val="0"/>
                                                              <w:marRight w:val="0"/>
                                                              <w:marTop w:val="0"/>
                                                              <w:marBottom w:val="0"/>
                                                              <w:divBdr>
                                                                <w:top w:val="none" w:sz="0" w:space="0" w:color="auto"/>
                                                                <w:left w:val="none" w:sz="0" w:space="0" w:color="auto"/>
                                                                <w:bottom w:val="none" w:sz="0" w:space="0" w:color="auto"/>
                                                                <w:right w:val="none" w:sz="0" w:space="0" w:color="auto"/>
                                                              </w:divBdr>
                                                              <w:divsChild>
                                                                <w:div w:id="1144739945">
                                                                  <w:marLeft w:val="0"/>
                                                                  <w:marRight w:val="0"/>
                                                                  <w:marTop w:val="0"/>
                                                                  <w:marBottom w:val="0"/>
                                                                  <w:divBdr>
                                                                    <w:top w:val="none" w:sz="0" w:space="0" w:color="auto"/>
                                                                    <w:left w:val="none" w:sz="0" w:space="0" w:color="auto"/>
                                                                    <w:bottom w:val="none" w:sz="0" w:space="0" w:color="auto"/>
                                                                    <w:right w:val="none" w:sz="0" w:space="0" w:color="auto"/>
                                                                  </w:divBdr>
                                                                  <w:divsChild>
                                                                    <w:div w:id="1718626028">
                                                                      <w:marLeft w:val="0"/>
                                                                      <w:marRight w:val="0"/>
                                                                      <w:marTop w:val="0"/>
                                                                      <w:marBottom w:val="0"/>
                                                                      <w:divBdr>
                                                                        <w:top w:val="none" w:sz="0" w:space="0" w:color="auto"/>
                                                                        <w:left w:val="none" w:sz="0" w:space="0" w:color="auto"/>
                                                                        <w:bottom w:val="none" w:sz="0" w:space="0" w:color="auto"/>
                                                                        <w:right w:val="none" w:sz="0" w:space="0" w:color="auto"/>
                                                                      </w:divBdr>
                                                                      <w:divsChild>
                                                                        <w:div w:id="1240601606">
                                                                          <w:marLeft w:val="0"/>
                                                                          <w:marRight w:val="0"/>
                                                                          <w:marTop w:val="0"/>
                                                                          <w:marBottom w:val="0"/>
                                                                          <w:divBdr>
                                                                            <w:top w:val="none" w:sz="0" w:space="0" w:color="auto"/>
                                                                            <w:left w:val="none" w:sz="0" w:space="0" w:color="auto"/>
                                                                            <w:bottom w:val="none" w:sz="0" w:space="0" w:color="auto"/>
                                                                            <w:right w:val="none" w:sz="0" w:space="0" w:color="auto"/>
                                                                          </w:divBdr>
                                                                          <w:divsChild>
                                                                            <w:div w:id="1399017853">
                                                                              <w:marLeft w:val="0"/>
                                                                              <w:marRight w:val="0"/>
                                                                              <w:marTop w:val="0"/>
                                                                              <w:marBottom w:val="0"/>
                                                                              <w:divBdr>
                                                                                <w:top w:val="none" w:sz="0" w:space="0" w:color="auto"/>
                                                                                <w:left w:val="none" w:sz="0" w:space="0" w:color="auto"/>
                                                                                <w:bottom w:val="none" w:sz="0" w:space="0" w:color="auto"/>
                                                                                <w:right w:val="none" w:sz="0" w:space="0" w:color="auto"/>
                                                                              </w:divBdr>
                                                                            </w:div>
                                                                            <w:div w:id="1350570354">
                                                                              <w:marLeft w:val="0"/>
                                                                              <w:marRight w:val="0"/>
                                                                              <w:marTop w:val="0"/>
                                                                              <w:marBottom w:val="0"/>
                                                                              <w:divBdr>
                                                                                <w:top w:val="none" w:sz="0" w:space="0" w:color="auto"/>
                                                                                <w:left w:val="none" w:sz="0" w:space="0" w:color="auto"/>
                                                                                <w:bottom w:val="none" w:sz="0" w:space="0" w:color="auto"/>
                                                                                <w:right w:val="none" w:sz="0" w:space="0" w:color="auto"/>
                                                                              </w:divBdr>
                                                                            </w:div>
                                                                          </w:divsChild>
                                                                        </w:div>
                                                                        <w:div w:id="1656294828">
                                                                          <w:marLeft w:val="0"/>
                                                                          <w:marRight w:val="0"/>
                                                                          <w:marTop w:val="0"/>
                                                                          <w:marBottom w:val="0"/>
                                                                          <w:divBdr>
                                                                            <w:top w:val="none" w:sz="0" w:space="0" w:color="auto"/>
                                                                            <w:left w:val="none" w:sz="0" w:space="0" w:color="auto"/>
                                                                            <w:bottom w:val="none" w:sz="0" w:space="0" w:color="auto"/>
                                                                            <w:right w:val="none" w:sz="0" w:space="0" w:color="auto"/>
                                                                          </w:divBdr>
                                                                          <w:divsChild>
                                                                            <w:div w:id="2066101779">
                                                                              <w:marLeft w:val="0"/>
                                                                              <w:marRight w:val="0"/>
                                                                              <w:marTop w:val="0"/>
                                                                              <w:marBottom w:val="0"/>
                                                                              <w:divBdr>
                                                                                <w:top w:val="none" w:sz="0" w:space="0" w:color="auto"/>
                                                                                <w:left w:val="none" w:sz="0" w:space="0" w:color="auto"/>
                                                                                <w:bottom w:val="none" w:sz="0" w:space="0" w:color="auto"/>
                                                                                <w:right w:val="none" w:sz="0" w:space="0" w:color="auto"/>
                                                                              </w:divBdr>
                                                                            </w:div>
                                                                            <w:div w:id="216018457">
                                                                              <w:marLeft w:val="0"/>
                                                                              <w:marRight w:val="0"/>
                                                                              <w:marTop w:val="0"/>
                                                                              <w:marBottom w:val="0"/>
                                                                              <w:divBdr>
                                                                                <w:top w:val="none" w:sz="0" w:space="0" w:color="auto"/>
                                                                                <w:left w:val="none" w:sz="0" w:space="0" w:color="auto"/>
                                                                                <w:bottom w:val="none" w:sz="0" w:space="0" w:color="auto"/>
                                                                                <w:right w:val="none" w:sz="0" w:space="0" w:color="auto"/>
                                                                              </w:divBdr>
                                                                            </w:div>
                                                                            <w:div w:id="372268524">
                                                                              <w:marLeft w:val="0"/>
                                                                              <w:marRight w:val="0"/>
                                                                              <w:marTop w:val="0"/>
                                                                              <w:marBottom w:val="0"/>
                                                                              <w:divBdr>
                                                                                <w:top w:val="none" w:sz="0" w:space="0" w:color="auto"/>
                                                                                <w:left w:val="none" w:sz="0" w:space="0" w:color="auto"/>
                                                                                <w:bottom w:val="none" w:sz="0" w:space="0" w:color="auto"/>
                                                                                <w:right w:val="none" w:sz="0" w:space="0" w:color="auto"/>
                                                                              </w:divBdr>
                                                                            </w:div>
                                                                            <w:div w:id="1019045215">
                                                                              <w:marLeft w:val="0"/>
                                                                              <w:marRight w:val="0"/>
                                                                              <w:marTop w:val="0"/>
                                                                              <w:marBottom w:val="0"/>
                                                                              <w:divBdr>
                                                                                <w:top w:val="none" w:sz="0" w:space="0" w:color="auto"/>
                                                                                <w:left w:val="none" w:sz="0" w:space="0" w:color="auto"/>
                                                                                <w:bottom w:val="none" w:sz="0" w:space="0" w:color="auto"/>
                                                                                <w:right w:val="none" w:sz="0" w:space="0" w:color="auto"/>
                                                                              </w:divBdr>
                                                                            </w:div>
                                                                          </w:divsChild>
                                                                        </w:div>
                                                                        <w:div w:id="754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583568">
      <w:bodyDiv w:val="1"/>
      <w:marLeft w:val="0"/>
      <w:marRight w:val="0"/>
      <w:marTop w:val="0"/>
      <w:marBottom w:val="0"/>
      <w:divBdr>
        <w:top w:val="none" w:sz="0" w:space="0" w:color="auto"/>
        <w:left w:val="none" w:sz="0" w:space="0" w:color="auto"/>
        <w:bottom w:val="none" w:sz="0" w:space="0" w:color="auto"/>
        <w:right w:val="none" w:sz="0" w:space="0" w:color="auto"/>
      </w:divBdr>
    </w:div>
    <w:div w:id="1924335754">
      <w:bodyDiv w:val="1"/>
      <w:marLeft w:val="0"/>
      <w:marRight w:val="0"/>
      <w:marTop w:val="0"/>
      <w:marBottom w:val="0"/>
      <w:divBdr>
        <w:top w:val="none" w:sz="0" w:space="0" w:color="auto"/>
        <w:left w:val="none" w:sz="0" w:space="0" w:color="auto"/>
        <w:bottom w:val="none" w:sz="0" w:space="0" w:color="auto"/>
        <w:right w:val="none" w:sz="0" w:space="0" w:color="auto"/>
      </w:divBdr>
      <w:divsChild>
        <w:div w:id="1081871134">
          <w:marLeft w:val="691"/>
          <w:marRight w:val="0"/>
          <w:marTop w:val="0"/>
          <w:marBottom w:val="0"/>
          <w:divBdr>
            <w:top w:val="none" w:sz="0" w:space="0" w:color="auto"/>
            <w:left w:val="none" w:sz="0" w:space="0" w:color="auto"/>
            <w:bottom w:val="none" w:sz="0" w:space="0" w:color="auto"/>
            <w:right w:val="none" w:sz="0" w:space="0" w:color="auto"/>
          </w:divBdr>
        </w:div>
        <w:div w:id="327946473">
          <w:marLeft w:val="691"/>
          <w:marRight w:val="0"/>
          <w:marTop w:val="0"/>
          <w:marBottom w:val="0"/>
          <w:divBdr>
            <w:top w:val="none" w:sz="0" w:space="0" w:color="auto"/>
            <w:left w:val="none" w:sz="0" w:space="0" w:color="auto"/>
            <w:bottom w:val="none" w:sz="0" w:space="0" w:color="auto"/>
            <w:right w:val="none" w:sz="0" w:space="0" w:color="auto"/>
          </w:divBdr>
        </w:div>
        <w:div w:id="964429836">
          <w:marLeft w:val="691"/>
          <w:marRight w:val="0"/>
          <w:marTop w:val="0"/>
          <w:marBottom w:val="0"/>
          <w:divBdr>
            <w:top w:val="none" w:sz="0" w:space="0" w:color="auto"/>
            <w:left w:val="none" w:sz="0" w:space="0" w:color="auto"/>
            <w:bottom w:val="none" w:sz="0" w:space="0" w:color="auto"/>
            <w:right w:val="none" w:sz="0" w:space="0" w:color="auto"/>
          </w:divBdr>
        </w:div>
        <w:div w:id="964581362">
          <w:marLeft w:val="691"/>
          <w:marRight w:val="0"/>
          <w:marTop w:val="0"/>
          <w:marBottom w:val="0"/>
          <w:divBdr>
            <w:top w:val="none" w:sz="0" w:space="0" w:color="auto"/>
            <w:left w:val="none" w:sz="0" w:space="0" w:color="auto"/>
            <w:bottom w:val="none" w:sz="0" w:space="0" w:color="auto"/>
            <w:right w:val="none" w:sz="0" w:space="0" w:color="auto"/>
          </w:divBdr>
        </w:div>
        <w:div w:id="193154378">
          <w:marLeft w:val="691"/>
          <w:marRight w:val="0"/>
          <w:marTop w:val="0"/>
          <w:marBottom w:val="0"/>
          <w:divBdr>
            <w:top w:val="none" w:sz="0" w:space="0" w:color="auto"/>
            <w:left w:val="none" w:sz="0" w:space="0" w:color="auto"/>
            <w:bottom w:val="none" w:sz="0" w:space="0" w:color="auto"/>
            <w:right w:val="none" w:sz="0" w:space="0" w:color="auto"/>
          </w:divBdr>
        </w:div>
        <w:div w:id="976303353">
          <w:marLeft w:val="691"/>
          <w:marRight w:val="0"/>
          <w:marTop w:val="0"/>
          <w:marBottom w:val="0"/>
          <w:divBdr>
            <w:top w:val="none" w:sz="0" w:space="0" w:color="auto"/>
            <w:left w:val="none" w:sz="0" w:space="0" w:color="auto"/>
            <w:bottom w:val="none" w:sz="0" w:space="0" w:color="auto"/>
            <w:right w:val="none" w:sz="0" w:space="0" w:color="auto"/>
          </w:divBdr>
        </w:div>
        <w:div w:id="1469124841">
          <w:marLeft w:val="691"/>
          <w:marRight w:val="0"/>
          <w:marTop w:val="0"/>
          <w:marBottom w:val="0"/>
          <w:divBdr>
            <w:top w:val="none" w:sz="0" w:space="0" w:color="auto"/>
            <w:left w:val="none" w:sz="0" w:space="0" w:color="auto"/>
            <w:bottom w:val="none" w:sz="0" w:space="0" w:color="auto"/>
            <w:right w:val="none" w:sz="0" w:space="0" w:color="auto"/>
          </w:divBdr>
        </w:div>
        <w:div w:id="1235975107">
          <w:marLeft w:val="691"/>
          <w:marRight w:val="0"/>
          <w:marTop w:val="0"/>
          <w:marBottom w:val="0"/>
          <w:divBdr>
            <w:top w:val="none" w:sz="0" w:space="0" w:color="auto"/>
            <w:left w:val="none" w:sz="0" w:space="0" w:color="auto"/>
            <w:bottom w:val="none" w:sz="0" w:space="0" w:color="auto"/>
            <w:right w:val="none" w:sz="0" w:space="0" w:color="auto"/>
          </w:divBdr>
        </w:div>
        <w:div w:id="223181131">
          <w:marLeft w:val="691"/>
          <w:marRight w:val="0"/>
          <w:marTop w:val="0"/>
          <w:marBottom w:val="0"/>
          <w:divBdr>
            <w:top w:val="none" w:sz="0" w:space="0" w:color="auto"/>
            <w:left w:val="none" w:sz="0" w:space="0" w:color="auto"/>
            <w:bottom w:val="none" w:sz="0" w:space="0" w:color="auto"/>
            <w:right w:val="none" w:sz="0" w:space="0" w:color="auto"/>
          </w:divBdr>
        </w:div>
        <w:div w:id="1527671859">
          <w:marLeft w:val="691"/>
          <w:marRight w:val="0"/>
          <w:marTop w:val="0"/>
          <w:marBottom w:val="0"/>
          <w:divBdr>
            <w:top w:val="none" w:sz="0" w:space="0" w:color="auto"/>
            <w:left w:val="none" w:sz="0" w:space="0" w:color="auto"/>
            <w:bottom w:val="none" w:sz="0" w:space="0" w:color="auto"/>
            <w:right w:val="none" w:sz="0" w:space="0" w:color="auto"/>
          </w:divBdr>
        </w:div>
        <w:div w:id="366567001">
          <w:marLeft w:val="691"/>
          <w:marRight w:val="0"/>
          <w:marTop w:val="0"/>
          <w:marBottom w:val="0"/>
          <w:divBdr>
            <w:top w:val="none" w:sz="0" w:space="0" w:color="auto"/>
            <w:left w:val="none" w:sz="0" w:space="0" w:color="auto"/>
            <w:bottom w:val="none" w:sz="0" w:space="0" w:color="auto"/>
            <w:right w:val="none" w:sz="0" w:space="0" w:color="auto"/>
          </w:divBdr>
        </w:div>
        <w:div w:id="774713882">
          <w:marLeft w:val="691"/>
          <w:marRight w:val="0"/>
          <w:marTop w:val="0"/>
          <w:marBottom w:val="0"/>
          <w:divBdr>
            <w:top w:val="none" w:sz="0" w:space="0" w:color="auto"/>
            <w:left w:val="none" w:sz="0" w:space="0" w:color="auto"/>
            <w:bottom w:val="none" w:sz="0" w:space="0" w:color="auto"/>
            <w:right w:val="none" w:sz="0" w:space="0" w:color="auto"/>
          </w:divBdr>
        </w:div>
        <w:div w:id="708996202">
          <w:marLeft w:val="691"/>
          <w:marRight w:val="0"/>
          <w:marTop w:val="0"/>
          <w:marBottom w:val="0"/>
          <w:divBdr>
            <w:top w:val="none" w:sz="0" w:space="0" w:color="auto"/>
            <w:left w:val="none" w:sz="0" w:space="0" w:color="auto"/>
            <w:bottom w:val="none" w:sz="0" w:space="0" w:color="auto"/>
            <w:right w:val="none" w:sz="0" w:space="0" w:color="auto"/>
          </w:divBdr>
        </w:div>
        <w:div w:id="1494300741">
          <w:marLeft w:val="691"/>
          <w:marRight w:val="0"/>
          <w:marTop w:val="0"/>
          <w:marBottom w:val="0"/>
          <w:divBdr>
            <w:top w:val="none" w:sz="0" w:space="0" w:color="auto"/>
            <w:left w:val="none" w:sz="0" w:space="0" w:color="auto"/>
            <w:bottom w:val="none" w:sz="0" w:space="0" w:color="auto"/>
            <w:right w:val="none" w:sz="0" w:space="0" w:color="auto"/>
          </w:divBdr>
        </w:div>
        <w:div w:id="102387081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C8E8A-B20F-9F44-B83F-01EC40F3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4647</Words>
  <Characters>26493</Characters>
  <Application>Microsoft Macintosh Word</Application>
  <DocSecurity>0</DocSecurity>
  <Lines>490</Lines>
  <Paragraphs>232</Paragraphs>
  <ScaleCrop>false</ScaleCrop>
  <Company/>
  <LinksUpToDate>false</LinksUpToDate>
  <CharactersWithSpaces>30908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2017-03-15T18:33:00Z</dcterms:created>
  <dcterms:modified xsi:type="dcterms:W3CDTF">2017-03-19T13:42:00Z</dcterms:modified>
</cp:coreProperties>
</file>