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A5" w:rsidRPr="00C32EDF" w:rsidRDefault="00F62C8B" w:rsidP="00C32EDF">
      <w:pPr>
        <w:pStyle w:val="RSCH01PaperTitle"/>
      </w:pPr>
      <w:r w:rsidRPr="004414A5">
        <w:br w:type="column"/>
      </w:r>
      <w:r w:rsidR="00D113FE" w:rsidRPr="00D113FE">
        <w:lastRenderedPageBreak/>
        <w:t>Controlling nanowire nucleation and growth with</w:t>
      </w:r>
      <w:r w:rsidR="00470428">
        <w:t xml:space="preserve"> a</w:t>
      </w:r>
      <w:r w:rsidR="00D113FE" w:rsidRPr="00D113FE">
        <w:t xml:space="preserve"> </w:t>
      </w:r>
      <w:r w:rsidR="00D113FE">
        <w:t>negative substrate bias</w:t>
      </w:r>
    </w:p>
    <w:p w:rsidR="00FA2DA2" w:rsidRDefault="00473271" w:rsidP="00F21465">
      <w:pPr>
        <w:pStyle w:val="RSCH02PaperAuthorsandByline"/>
        <w:rPr>
          <w:vertAlign w:val="superscript"/>
        </w:rPr>
      </w:pPr>
      <w:r w:rsidRPr="00473271">
        <w:t>J</w:t>
      </w:r>
      <w:r>
        <w:t>.</w:t>
      </w:r>
      <w:r w:rsidRPr="00473271">
        <w:t xml:space="preserve"> Ball</w:t>
      </w:r>
      <w:r>
        <w:t xml:space="preserve"> and H. S. Reehal</w:t>
      </w:r>
    </w:p>
    <w:p w:rsidR="00FA2DA2" w:rsidRDefault="00D37B55" w:rsidP="00FA2DA2">
      <w:pPr>
        <w:pStyle w:val="RSCB01ARTAbstract"/>
      </w:pPr>
      <w:r w:rsidRPr="00D37B55">
        <w:t>The varied applications of silicon nanowires can influence the required wire density, diameter and length. We demonstrate the ability to control wire nucleation, diameter and length with the use of a negative substrate bias generated with t</w:t>
      </w:r>
      <w:r w:rsidR="000C7599">
        <w:t>he application of a RF signal in</w:t>
      </w:r>
      <w:r w:rsidRPr="00D37B55">
        <w:t xml:space="preserve"> a</w:t>
      </w:r>
      <w:r w:rsidR="000C7599">
        <w:t>n electron cyclotron resonance</w:t>
      </w:r>
      <w:r w:rsidRPr="00D37B55">
        <w:t xml:space="preserve"> chemical vapour deposition system. Growing nanowires from 0 V to -100 V bias we observe trends in the density, length and diameter in wires grown from two different thicknesses of Au. A model for the observed results is suggested.</w:t>
      </w:r>
    </w:p>
    <w:p w:rsidR="00D37B55" w:rsidRDefault="00D37B55" w:rsidP="00FA2DA2">
      <w:pPr>
        <w:pStyle w:val="RSCB01ARTAbstract"/>
      </w:pPr>
    </w:p>
    <w:p w:rsidR="00D37B55" w:rsidRPr="00FA2DA2" w:rsidRDefault="00D37B55" w:rsidP="00FA2DA2">
      <w:pPr>
        <w:pStyle w:val="RSCB01ARTAbstract"/>
        <w:sectPr w:rsidR="00D37B55" w:rsidRPr="00FA2DA2" w:rsidSect="00514CBA">
          <w:pgSz w:w="11907" w:h="16840" w:code="9"/>
          <w:pgMar w:top="1009" w:right="851" w:bottom="1758" w:left="851" w:header="851" w:footer="1049" w:gutter="0"/>
          <w:cols w:num="2" w:space="227" w:equalWidth="0">
            <w:col w:w="1985" w:space="227"/>
            <w:col w:w="7993"/>
          </w:cols>
          <w:titlePg/>
          <w:docGrid w:linePitch="360"/>
        </w:sectPr>
      </w:pPr>
    </w:p>
    <w:p w:rsidR="00FA2DA2" w:rsidRDefault="00473271" w:rsidP="00BE4F49">
      <w:pPr>
        <w:pStyle w:val="RSCB04AHeadingSection"/>
      </w:pPr>
      <w:r w:rsidRPr="00473271">
        <w:lastRenderedPageBreak/>
        <w:t>Introduction</w:t>
      </w:r>
    </w:p>
    <w:p w:rsidR="00473271" w:rsidRPr="00473271" w:rsidRDefault="00473271" w:rsidP="00DA3075">
      <w:pPr>
        <w:pStyle w:val="RSCB02ArticleText"/>
        <w:rPr>
          <w:b/>
        </w:rPr>
      </w:pPr>
      <w:r w:rsidRPr="00473271">
        <w:t>Semiconductor nanowires have potential applications across a variety of fields such as sensors [1</w:t>
      </w:r>
      <w:proofErr w:type="gramStart"/>
      <w:r w:rsidRPr="00473271">
        <w:t>,2</w:t>
      </w:r>
      <w:proofErr w:type="gramEnd"/>
      <w:r w:rsidRPr="00473271">
        <w:t>] biochemical applications [3,4] and solar energy [5,6,7]. Methods of wire fabrication vary with the semiconductor material and end use, with wire structure affecting device functionality. Silicon is a common choice of material due to the suitability of the material for a wide range of potential applications [8</w:t>
      </w:r>
      <w:proofErr w:type="gramStart"/>
      <w:r w:rsidRPr="00473271">
        <w:t>,9</w:t>
      </w:r>
      <w:proofErr w:type="gramEnd"/>
      <w:r w:rsidRPr="00473271">
        <w:t>], low cost and variety of deposition methods. Traditionally Si nanowires (SiNW) are grown via the vapour-liquid-solid (VLS) effect [10] by chemical vapour deposition (CVD) from Si carrier gasses such as SiH</w:t>
      </w:r>
      <w:r w:rsidRPr="009A6FDE">
        <w:rPr>
          <w:vertAlign w:val="subscript"/>
        </w:rPr>
        <w:t>4</w:t>
      </w:r>
      <w:r w:rsidRPr="00473271">
        <w:t xml:space="preserve"> [11</w:t>
      </w:r>
      <w:proofErr w:type="gramStart"/>
      <w:r w:rsidRPr="00473271">
        <w:t>,12</w:t>
      </w:r>
      <w:proofErr w:type="gramEnd"/>
      <w:r w:rsidRPr="00473271">
        <w:t>], SiH6 [13] and H</w:t>
      </w:r>
      <w:r w:rsidRPr="009A6FDE">
        <w:rPr>
          <w:vertAlign w:val="subscript"/>
        </w:rPr>
        <w:t>2</w:t>
      </w:r>
      <w:r w:rsidRPr="00473271">
        <w:t>:SiCl</w:t>
      </w:r>
      <w:r w:rsidRPr="009A6FDE">
        <w:rPr>
          <w:vertAlign w:val="subscript"/>
        </w:rPr>
        <w:t>4</w:t>
      </w:r>
      <w:r w:rsidRPr="00473271">
        <w:t xml:space="preserve"> [14]. Plasma enhanced CVD (PECVD) has also been used to grow SiNW on both Si substrates [15] and low cost alternatives such as glass [16]. </w:t>
      </w:r>
    </w:p>
    <w:p w:rsidR="00473271" w:rsidRPr="00473271" w:rsidRDefault="00473271" w:rsidP="00DA3075">
      <w:pPr>
        <w:pStyle w:val="RSCB02ArticleText"/>
        <w:rPr>
          <w:b/>
        </w:rPr>
      </w:pPr>
      <w:r w:rsidRPr="00473271">
        <w:t xml:space="preserve">SiNW grown using the VLS method require a catalyst metal forming nucleation sites for the subsequent wire growth. Traditionally, Au has been used although other metals including Cu [17], Sn [18], </w:t>
      </w:r>
      <w:proofErr w:type="gramStart"/>
      <w:r w:rsidRPr="00473271">
        <w:t>Bi</w:t>
      </w:r>
      <w:proofErr w:type="gramEnd"/>
      <w:r w:rsidRPr="00473271">
        <w:t xml:space="preserve"> [19] and In [20] have also been studied. Choice of metal for the catalyst particles has an influence on deposition conditions and wire structure. Low tension metals such as Sn and Bi have the advantage of a low eutectic point with Si, thus wires can be grown at temperatures lower than required for high tension metals such as Au and Cu but require PECVD to achieve successful growth. These typically require growth temperatures in the region of 500°C-600°C for kink free wires grown from Au with SiH</w:t>
      </w:r>
      <w:r w:rsidRPr="00470428">
        <w:rPr>
          <w:vertAlign w:val="subscript"/>
        </w:rPr>
        <w:t>4</w:t>
      </w:r>
      <w:r w:rsidRPr="00473271">
        <w:t xml:space="preserve"> [21] to temperatures &gt;900°C for wires grown from Cu and Au with H</w:t>
      </w:r>
      <w:r w:rsidRPr="00470428">
        <w:rPr>
          <w:vertAlign w:val="subscript"/>
        </w:rPr>
        <w:t>2</w:t>
      </w:r>
      <w:r w:rsidRPr="00473271">
        <w:t>:SiCl</w:t>
      </w:r>
      <w:r w:rsidRPr="00470428">
        <w:rPr>
          <w:vertAlign w:val="subscript"/>
        </w:rPr>
        <w:t>4</w:t>
      </w:r>
      <w:r w:rsidRPr="00473271">
        <w:t xml:space="preserve"> [22].</w:t>
      </w:r>
    </w:p>
    <w:p w:rsidR="00473271" w:rsidRPr="00DA3075" w:rsidRDefault="00473271" w:rsidP="00DA3075">
      <w:pPr>
        <w:pStyle w:val="RSCB02ArticleText"/>
      </w:pPr>
      <w:r w:rsidRPr="00DA3075">
        <w:t>Varied growth conditions, catalyst metals, gas precursors and temperatures yield a wide range of SiNW crystal qualities. Low tension metals tend to produce SiNW with twins and dislocations [23</w:t>
      </w:r>
      <w:proofErr w:type="gramStart"/>
      <w:r w:rsidRPr="00DA3075">
        <w:t>,24</w:t>
      </w:r>
      <w:proofErr w:type="gramEnd"/>
      <w:r w:rsidRPr="00DA3075">
        <w:t xml:space="preserve">] while varying the process pressure in Au catalysed growth can lead to kinked wires [25]. SiNW grown from Au metal layers using PECVD and a RF source have demonstrated increased growth rate and a tapered morphology [26]. PECVD operates at process pressures in the low </w:t>
      </w:r>
      <w:proofErr w:type="spellStart"/>
      <w:r w:rsidRPr="00DA3075">
        <w:t>Torr</w:t>
      </w:r>
      <w:proofErr w:type="spellEnd"/>
      <w:r w:rsidRPr="00DA3075">
        <w:t xml:space="preserve"> range. The growth of SiNW from </w:t>
      </w:r>
      <w:proofErr w:type="gramStart"/>
      <w:r w:rsidRPr="00DA3075">
        <w:t>In</w:t>
      </w:r>
      <w:proofErr w:type="gramEnd"/>
      <w:r w:rsidRPr="00DA3075">
        <w:t xml:space="preserve"> [27]</w:t>
      </w:r>
      <w:r w:rsidR="007052AC">
        <w:t xml:space="preserve"> and Sn [23]</w:t>
      </w:r>
      <w:r w:rsidRPr="00DA3075">
        <w:t xml:space="preserve"> has been demonstrated in the </w:t>
      </w:r>
      <w:proofErr w:type="spellStart"/>
      <w:r w:rsidRPr="00DA3075">
        <w:t>mT</w:t>
      </w:r>
      <w:proofErr w:type="spellEnd"/>
      <w:r w:rsidRPr="00DA3075">
        <w:t xml:space="preserve"> range using electron cyclotron resonance CVD (ECRCVD). As an alternative to RF PECVD, this technique provides greater control of ion bombardment along with low flows of process gas. In this paper we present results on the growth of SiNW from Au via ECRCVD under ion bombardment controlled by the application </w:t>
      </w:r>
      <w:r w:rsidRPr="00DA3075">
        <w:lastRenderedPageBreak/>
        <w:t>of a RF signal to the substrate holder. This leads to the generation of a negative DC self-bias at the substrate. The influence on SiNW growth of varying the DC self-bias is reported.</w:t>
      </w:r>
    </w:p>
    <w:p w:rsidR="00473271" w:rsidRDefault="00473271" w:rsidP="00BE4F49">
      <w:pPr>
        <w:pStyle w:val="RSCB04AHeadingSection"/>
      </w:pPr>
      <w:r>
        <w:t>Experimental Method</w:t>
      </w:r>
    </w:p>
    <w:p w:rsidR="00473271" w:rsidRPr="00473271" w:rsidRDefault="00473271" w:rsidP="00DA3075">
      <w:pPr>
        <w:pStyle w:val="RSCB02ArticleText"/>
        <w:rPr>
          <w:b/>
        </w:rPr>
      </w:pPr>
      <w:r w:rsidRPr="00473271">
        <w:t>Si (111) substrates were cleaned in electronic grade acetone in an ultrasonic bath and rinsed in deioni</w:t>
      </w:r>
      <w:r w:rsidR="007052AC">
        <w:t>sed water (DI), followed by a N</w:t>
      </w:r>
      <w:r w:rsidR="007052AC">
        <w:rPr>
          <w:vertAlign w:val="subscript"/>
        </w:rPr>
        <w:t>2</w:t>
      </w:r>
      <w:r w:rsidRPr="00473271">
        <w:t xml:space="preserve"> blow dry. The substrates were then subjected to a ‘piranha’ etch in 3:1 H</w:t>
      </w:r>
      <w:r w:rsidRPr="00470428">
        <w:rPr>
          <w:vertAlign w:val="subscript"/>
        </w:rPr>
        <w:t>2</w:t>
      </w:r>
      <w:r w:rsidRPr="00473271">
        <w:t>SO</w:t>
      </w:r>
      <w:r w:rsidRPr="00470428">
        <w:rPr>
          <w:vertAlign w:val="subscript"/>
        </w:rPr>
        <w:t>4</w:t>
      </w:r>
      <w:r w:rsidRPr="00473271">
        <w:t>:H</w:t>
      </w:r>
      <w:r w:rsidRPr="00470428">
        <w:rPr>
          <w:vertAlign w:val="subscript"/>
        </w:rPr>
        <w:t>2</w:t>
      </w:r>
      <w:r w:rsidRPr="00473271">
        <w:t>O</w:t>
      </w:r>
      <w:r w:rsidRPr="00470428">
        <w:rPr>
          <w:vertAlign w:val="subscript"/>
        </w:rPr>
        <w:t>2</w:t>
      </w:r>
      <w:r w:rsidRPr="00473271">
        <w:t xml:space="preserve"> followed by a DI rinse and N</w:t>
      </w:r>
      <w:r w:rsidRPr="007052AC">
        <w:rPr>
          <w:vertAlign w:val="subscript"/>
        </w:rPr>
        <w:t>2</w:t>
      </w:r>
      <w:r w:rsidRPr="00473271">
        <w:t xml:space="preserve"> blow dry. The native oxide was removed with a 2 minute dip in &lt;2% HF followed by a N</w:t>
      </w:r>
      <w:r w:rsidRPr="007052AC">
        <w:rPr>
          <w:vertAlign w:val="subscript"/>
        </w:rPr>
        <w:t>2</w:t>
      </w:r>
      <w:r w:rsidRPr="00473271">
        <w:t xml:space="preserve"> blow dry and loading into a KJL PVD 75 </w:t>
      </w:r>
      <w:proofErr w:type="spellStart"/>
      <w:r w:rsidRPr="00473271">
        <w:t>ebeam</w:t>
      </w:r>
      <w:proofErr w:type="spellEnd"/>
      <w:r w:rsidRPr="00473271">
        <w:t xml:space="preserve"> evaporation system</w:t>
      </w:r>
      <w:r w:rsidR="006C44A4">
        <w:t>. The samples were pumped to 4x10-7</w:t>
      </w:r>
      <w:r w:rsidR="00CF2596">
        <w:t xml:space="preserve"> </w:t>
      </w:r>
      <w:proofErr w:type="spellStart"/>
      <w:r w:rsidR="006C44A4">
        <w:t>T</w:t>
      </w:r>
      <w:r w:rsidR="00CF2596">
        <w:t>orr</w:t>
      </w:r>
      <w:proofErr w:type="spellEnd"/>
      <w:r w:rsidRPr="00473271">
        <w:t xml:space="preserve"> then deposited with either 1.5nm or 3nm thick films of 5N purity Au. The thickness was monitored with a crystal thickness monitor. </w:t>
      </w:r>
    </w:p>
    <w:p w:rsidR="00AA34E6" w:rsidRDefault="00473271" w:rsidP="00DA3075">
      <w:pPr>
        <w:pStyle w:val="RSCB02ArticleText"/>
        <w:rPr>
          <w:color w:val="FF0000"/>
        </w:rPr>
      </w:pPr>
      <w:r w:rsidRPr="00473271">
        <w:t>The substrates were unloaded and subjected to a 2 minute &lt;2% HF dip prior to loading into the ECRCVD system for either wire growth or particle size analysis.</w:t>
      </w:r>
      <w:r w:rsidR="003D5702">
        <w:t xml:space="preserve"> </w:t>
      </w:r>
      <w:r w:rsidR="00A61E48" w:rsidRPr="007929BC">
        <w:t xml:space="preserve">The </w:t>
      </w:r>
      <w:r w:rsidR="00855587" w:rsidRPr="007929BC">
        <w:t>HF dip</w:t>
      </w:r>
      <w:r w:rsidR="00A61E48" w:rsidRPr="007929BC">
        <w:t>s have</w:t>
      </w:r>
      <w:r w:rsidR="00855587" w:rsidRPr="007929BC">
        <w:t xml:space="preserve"> been id</w:t>
      </w:r>
      <w:r w:rsidR="00B64842" w:rsidRPr="007929BC">
        <w:t xml:space="preserve">entified by </w:t>
      </w:r>
      <w:proofErr w:type="spellStart"/>
      <w:r w:rsidR="00B64842" w:rsidRPr="007929BC">
        <w:t>Lugstein</w:t>
      </w:r>
      <w:proofErr w:type="spellEnd"/>
      <w:r w:rsidR="00B64842" w:rsidRPr="007929BC">
        <w:t xml:space="preserve"> et.al. [28</w:t>
      </w:r>
      <w:r w:rsidR="00855587" w:rsidRPr="007929BC">
        <w:t>]</w:t>
      </w:r>
      <w:r w:rsidR="00A61E48" w:rsidRPr="007929BC">
        <w:t xml:space="preserve"> </w:t>
      </w:r>
      <w:proofErr w:type="gramStart"/>
      <w:r w:rsidR="00A61E48" w:rsidRPr="007929BC">
        <w:t>as</w:t>
      </w:r>
      <w:proofErr w:type="gramEnd"/>
      <w:r w:rsidR="00A61E48" w:rsidRPr="007929BC">
        <w:t xml:space="preserve"> </w:t>
      </w:r>
      <w:r w:rsidR="00843A03" w:rsidRPr="007929BC">
        <w:t xml:space="preserve">an </w:t>
      </w:r>
      <w:r w:rsidR="007E3C57" w:rsidRPr="007929BC">
        <w:t>essential step in SiNW growth</w:t>
      </w:r>
      <w:r w:rsidR="00A61E48" w:rsidRPr="007929BC">
        <w:t xml:space="preserve">. They observed that a dip prior to Au deposition and prior to wire growth </w:t>
      </w:r>
      <w:r w:rsidR="007E3C57" w:rsidRPr="007929BC">
        <w:t>remo</w:t>
      </w:r>
      <w:r w:rsidR="00A61E48" w:rsidRPr="007929BC">
        <w:t>ved</w:t>
      </w:r>
      <w:r w:rsidR="007E3C57" w:rsidRPr="007929BC">
        <w:t xml:space="preserve"> the native Si oxide</w:t>
      </w:r>
      <w:r w:rsidR="00C56CEB" w:rsidRPr="007929BC">
        <w:t>. This</w:t>
      </w:r>
      <w:r w:rsidR="001B14F9" w:rsidRPr="007929BC">
        <w:t xml:space="preserve"> oxide</w:t>
      </w:r>
      <w:r w:rsidR="00C56CEB" w:rsidRPr="007929BC">
        <w:t xml:space="preserve"> forms on the Si wafer and </w:t>
      </w:r>
      <w:r w:rsidR="00843A03" w:rsidRPr="007929BC">
        <w:t xml:space="preserve">diffuses through </w:t>
      </w:r>
      <w:r w:rsidR="007E3C57" w:rsidRPr="007929BC">
        <w:t>the Au surface inhibiting wire growth.</w:t>
      </w:r>
      <w:r w:rsidR="00AA34E6" w:rsidRPr="007929BC">
        <w:t xml:space="preserve"> Due to the lack of </w:t>
      </w:r>
      <w:r w:rsidR="00946D1A" w:rsidRPr="007929BC">
        <w:t>a</w:t>
      </w:r>
      <w:r w:rsidR="00B64842" w:rsidRPr="007929BC">
        <w:t>ffect HF has on Au [29</w:t>
      </w:r>
      <w:r w:rsidR="00AA34E6" w:rsidRPr="007929BC">
        <w:t>]</w:t>
      </w:r>
      <w:r w:rsidR="00946D1A" w:rsidRPr="007929BC">
        <w:t xml:space="preserve"> at ambient temperatures</w:t>
      </w:r>
      <w:r w:rsidR="00AA34E6" w:rsidRPr="007929BC">
        <w:t xml:space="preserve"> we expect no influence on the as formed Au layers</w:t>
      </w:r>
      <w:r w:rsidR="00AA62F6" w:rsidRPr="007929BC">
        <w:t xml:space="preserve"> from this surface preparation step</w:t>
      </w:r>
      <w:r w:rsidR="00AA34E6" w:rsidRPr="007929BC">
        <w:t>.</w:t>
      </w:r>
    </w:p>
    <w:p w:rsidR="00473271" w:rsidRDefault="007E3C57" w:rsidP="00DA3075">
      <w:pPr>
        <w:pStyle w:val="RSCB02ArticleText"/>
        <w:rPr>
          <w:b/>
        </w:rPr>
      </w:pPr>
      <w:r>
        <w:rPr>
          <w:color w:val="FF0000"/>
        </w:rPr>
        <w:t xml:space="preserve"> </w:t>
      </w:r>
      <w:r w:rsidR="00473271" w:rsidRPr="00473271">
        <w:t>The ECRCVD system had a base pressure of 2.3x10</w:t>
      </w:r>
      <w:r w:rsidR="00473271" w:rsidRPr="00470428">
        <w:rPr>
          <w:vertAlign w:val="superscript"/>
        </w:rPr>
        <w:t>-7</w:t>
      </w:r>
      <w:r w:rsidR="00473271" w:rsidRPr="00473271">
        <w:t xml:space="preserve"> </w:t>
      </w:r>
      <w:proofErr w:type="spellStart"/>
      <w:r w:rsidR="00473271" w:rsidRPr="00473271">
        <w:t>Torr</w:t>
      </w:r>
      <w:proofErr w:type="spellEnd"/>
      <w:r w:rsidR="00473271" w:rsidRPr="00473271">
        <w:t xml:space="preserve"> and used a Roth and Rau 250PQ ECR source. Samples for particle analysis were ramped to deposition temperature as given in Table 1 in 60 minutes, the heater was turned off and samples removed. Samples for wire growth were ramped to deposition temperate in 60 minutes, </w:t>
      </w:r>
      <w:proofErr w:type="gramStart"/>
      <w:r w:rsidR="00473271" w:rsidRPr="00473271">
        <w:t>then</w:t>
      </w:r>
      <w:proofErr w:type="gramEnd"/>
      <w:r w:rsidR="00473271" w:rsidRPr="00473271">
        <w:t xml:space="preserve"> SiNW were grown using SiH</w:t>
      </w:r>
      <w:r w:rsidR="00473271" w:rsidRPr="00470428">
        <w:rPr>
          <w:vertAlign w:val="subscript"/>
        </w:rPr>
        <w:t>4</w:t>
      </w:r>
      <w:r w:rsidR="00473271" w:rsidRPr="00473271">
        <w:t xml:space="preserve"> with H</w:t>
      </w:r>
      <w:r w:rsidR="00473271" w:rsidRPr="00470428">
        <w:rPr>
          <w:vertAlign w:val="subscript"/>
        </w:rPr>
        <w:t>2</w:t>
      </w:r>
      <w:r w:rsidR="00473271" w:rsidRPr="00473271">
        <w:t xml:space="preserve"> as the plasma gas. </w:t>
      </w:r>
    </w:p>
    <w:p w:rsidR="007620CA" w:rsidRDefault="00473271" w:rsidP="00DA3075">
      <w:pPr>
        <w:pStyle w:val="RSCB02ArticleText"/>
        <w:rPr>
          <w:color w:val="FF0000"/>
        </w:rPr>
      </w:pPr>
      <w:r w:rsidRPr="00473271">
        <w:t>The ion bombardment was controlled with the generation of a substrate self-bias produced by the application of a RF signal to the substrate holding electrode</w:t>
      </w:r>
      <w:r w:rsidRPr="007929BC">
        <w:t>.</w:t>
      </w:r>
      <w:r w:rsidR="007620CA" w:rsidRPr="007929BC">
        <w:t xml:space="preserve"> Figure 1 shows a schematic of the ECRCVD system with the position of the RF generator</w:t>
      </w:r>
      <w:r w:rsidR="007620CA" w:rsidRPr="007620CA">
        <w:rPr>
          <w:color w:val="FF0000"/>
        </w:rPr>
        <w:t>.</w:t>
      </w:r>
    </w:p>
    <w:p w:rsidR="004A497F" w:rsidRDefault="004A497F" w:rsidP="00DA3075">
      <w:pPr>
        <w:pStyle w:val="RSCB02ArticleText"/>
        <w:rPr>
          <w:color w:val="FF0000"/>
        </w:rPr>
      </w:pPr>
    </w:p>
    <w:p w:rsidR="007620CA" w:rsidRDefault="004A497F" w:rsidP="004A497F">
      <w:r>
        <w:rPr>
          <w:noProof/>
          <w:lang w:eastAsia="en-GB"/>
        </w:rPr>
        <w:lastRenderedPageBreak/>
        <w:drawing>
          <wp:inline distT="0" distB="0" distL="0" distR="0" wp14:anchorId="359E468C" wp14:editId="14054B9E">
            <wp:extent cx="3167531" cy="2513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_Rf-bia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7531" cy="2513965"/>
                    </a:xfrm>
                    <a:prstGeom prst="rect">
                      <a:avLst/>
                    </a:prstGeom>
                  </pic:spPr>
                </pic:pic>
              </a:graphicData>
            </a:graphic>
          </wp:inline>
        </w:drawing>
      </w:r>
    </w:p>
    <w:p w:rsidR="004A497F" w:rsidRPr="007929BC" w:rsidRDefault="004A497F" w:rsidP="004A497F">
      <w:pPr>
        <w:pStyle w:val="RSCB02ArticleText"/>
        <w:jc w:val="center"/>
      </w:pPr>
      <w:r w:rsidRPr="007929BC">
        <w:t>Figure 1:</w:t>
      </w:r>
      <w:r w:rsidR="00824406" w:rsidRPr="007929BC">
        <w:t xml:space="preserve"> ECRCVD system and</w:t>
      </w:r>
      <w:r w:rsidRPr="007929BC">
        <w:t xml:space="preserve"> RF bias generator.</w:t>
      </w:r>
    </w:p>
    <w:p w:rsidR="00824406" w:rsidRPr="007929BC" w:rsidRDefault="00824406" w:rsidP="004A497F">
      <w:pPr>
        <w:pStyle w:val="RSCB02ArticleText"/>
        <w:jc w:val="center"/>
      </w:pPr>
    </w:p>
    <w:p w:rsidR="004A497F" w:rsidRPr="007929BC" w:rsidRDefault="004A497F" w:rsidP="00DA3075">
      <w:pPr>
        <w:pStyle w:val="RSCB02ArticleText"/>
      </w:pPr>
      <w:r w:rsidRPr="007929BC">
        <w:t xml:space="preserve">The </w:t>
      </w:r>
      <w:proofErr w:type="spellStart"/>
      <w:proofErr w:type="gramStart"/>
      <w:r w:rsidRPr="007929BC">
        <w:t>Rf</w:t>
      </w:r>
      <w:proofErr w:type="spellEnd"/>
      <w:proofErr w:type="gramEnd"/>
      <w:r w:rsidRPr="007929BC">
        <w:t xml:space="preserve"> bias was generated with a</w:t>
      </w:r>
      <w:r w:rsidR="005B5B18" w:rsidRPr="007929BC">
        <w:t xml:space="preserve">n AD-TEK AX 600 </w:t>
      </w:r>
      <w:r w:rsidR="00843A03" w:rsidRPr="007929BC">
        <w:t>supply</w:t>
      </w:r>
      <w:r w:rsidR="005B5B18" w:rsidRPr="007929BC">
        <w:t xml:space="preserve"> driving the sample holder</w:t>
      </w:r>
      <w:r w:rsidR="00843A03" w:rsidRPr="007929BC">
        <w:t xml:space="preserve"> at</w:t>
      </w:r>
      <w:r w:rsidR="005B5B18" w:rsidRPr="007929BC">
        <w:t xml:space="preserve"> </w:t>
      </w:r>
      <w:r w:rsidR="00843A03" w:rsidRPr="007929BC">
        <w:t xml:space="preserve">13.56 MHz </w:t>
      </w:r>
      <w:r w:rsidR="005B5B18" w:rsidRPr="007929BC">
        <w:t>with a matching unit to ensure</w:t>
      </w:r>
      <w:r w:rsidR="004B58CB" w:rsidRPr="007929BC">
        <w:t xml:space="preserve"> accurate</w:t>
      </w:r>
      <w:r w:rsidR="005B5B18" w:rsidRPr="007929BC">
        <w:t xml:space="preserve"> repeatable power transfer.</w:t>
      </w:r>
      <w:r w:rsidR="004B58CB" w:rsidRPr="007929BC">
        <w:t xml:space="preserve"> Voltage bias was monitored via a digital display.</w:t>
      </w:r>
    </w:p>
    <w:p w:rsidR="004A497F" w:rsidRDefault="004A497F" w:rsidP="00DA3075">
      <w:pPr>
        <w:pStyle w:val="RSCB02ArticleText"/>
      </w:pPr>
    </w:p>
    <w:p w:rsidR="00473271" w:rsidRDefault="00473271" w:rsidP="00DA3075">
      <w:pPr>
        <w:pStyle w:val="RSCB02ArticleText"/>
      </w:pPr>
      <w:r w:rsidRPr="00473271">
        <w:t xml:space="preserve">The deposition parameters are given in Table 1. Nanowire growth runs had a control Si (111) substrate which had been subjected to the same process steps as those for SiNW growth minus the Au layer. These control samples were masked to allow the formation of a step for film thickness and deposition rate measurement with a </w:t>
      </w:r>
      <w:proofErr w:type="spellStart"/>
      <w:r w:rsidRPr="00473271">
        <w:t>Vecco</w:t>
      </w:r>
      <w:proofErr w:type="spellEnd"/>
      <w:r w:rsidRPr="00473271">
        <w:t xml:space="preserve"> </w:t>
      </w:r>
      <w:proofErr w:type="spellStart"/>
      <w:r w:rsidRPr="00473271">
        <w:t>Dektak</w:t>
      </w:r>
      <w:proofErr w:type="spellEnd"/>
      <w:r w:rsidRPr="00473271">
        <w:t xml:space="preserve"> 6M stylus </w:t>
      </w:r>
      <w:proofErr w:type="spellStart"/>
      <w:r w:rsidRPr="00473271">
        <w:t>profilometer</w:t>
      </w:r>
      <w:proofErr w:type="spellEnd"/>
      <w:r>
        <w:t>.</w:t>
      </w:r>
    </w:p>
    <w:p w:rsidR="00CF2596" w:rsidRDefault="00CF2596" w:rsidP="00DA3075">
      <w:pPr>
        <w:pStyle w:val="RSCB02ArticleText"/>
      </w:pPr>
      <w:r>
        <w:t>For selected growth parameters the repeatability of the SiNW growth was tested by preparing multiple samples.</w:t>
      </w:r>
    </w:p>
    <w:p w:rsidR="00DA3075" w:rsidRDefault="00DA3075" w:rsidP="00DA3075">
      <w:pPr>
        <w:pStyle w:val="RSCB02ArticleText"/>
        <w:rPr>
          <w:b/>
        </w:rPr>
      </w:pPr>
    </w:p>
    <w:p w:rsidR="00473271" w:rsidRDefault="00DA3075" w:rsidP="00DA3075">
      <w:pPr>
        <w:pStyle w:val="RSCB02ArticleText"/>
        <w:rPr>
          <w:b/>
        </w:rPr>
      </w:pPr>
      <w:bookmarkStart w:id="0" w:name="_GoBack"/>
      <w:bookmarkEnd w:id="0"/>
      <w:r>
        <w:t xml:space="preserve"> </w:t>
      </w:r>
      <w:r w:rsidR="00CB6FCE">
        <w:t xml:space="preserve">          </w:t>
      </w:r>
      <w:r w:rsidR="00473271" w:rsidRPr="00473271">
        <w:t>Table 1: Silicon nanowire growth parameters.</w:t>
      </w:r>
    </w:p>
    <w:p w:rsidR="000C7599" w:rsidRDefault="000C7599" w:rsidP="00DA3075">
      <w:pPr>
        <w:pStyle w:val="RSCB02ArticleText"/>
        <w:rPr>
          <w:b/>
        </w:rPr>
      </w:pPr>
    </w:p>
    <w:tbl>
      <w:tblPr>
        <w:tblStyle w:val="TableGrid"/>
        <w:tblW w:w="0" w:type="auto"/>
        <w:jc w:val="center"/>
        <w:tblLook w:val="04A0" w:firstRow="1" w:lastRow="0" w:firstColumn="1" w:lastColumn="0" w:noHBand="0" w:noVBand="1"/>
      </w:tblPr>
      <w:tblGrid>
        <w:gridCol w:w="2093"/>
        <w:gridCol w:w="992"/>
      </w:tblGrid>
      <w:tr w:rsidR="00473271" w:rsidRPr="00473271" w:rsidTr="00CF2596">
        <w:trPr>
          <w:trHeight w:hRule="exact" w:val="284"/>
          <w:jc w:val="center"/>
        </w:trPr>
        <w:tc>
          <w:tcPr>
            <w:tcW w:w="2093" w:type="dxa"/>
          </w:tcPr>
          <w:p w:rsidR="00473271" w:rsidRPr="00473271" w:rsidRDefault="00473271" w:rsidP="00DA3075">
            <w:pPr>
              <w:pStyle w:val="RSCB02ArticleText"/>
            </w:pPr>
            <w:r w:rsidRPr="00473271">
              <w:t>Parameter</w:t>
            </w:r>
          </w:p>
        </w:tc>
        <w:tc>
          <w:tcPr>
            <w:tcW w:w="992" w:type="dxa"/>
          </w:tcPr>
          <w:p w:rsidR="00473271" w:rsidRPr="00473271" w:rsidRDefault="00473271" w:rsidP="00DA3075">
            <w:pPr>
              <w:pStyle w:val="RSCB02ArticleText"/>
            </w:pPr>
            <w:r w:rsidRPr="00473271">
              <w:t>Value</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Process pressure (</w:t>
            </w:r>
            <w:proofErr w:type="spellStart"/>
            <w:r w:rsidRPr="0016432F">
              <w:t>mT</w:t>
            </w:r>
            <w:proofErr w:type="spellEnd"/>
            <w:r w:rsidRPr="0016432F">
              <w:t>)</w:t>
            </w:r>
          </w:p>
        </w:tc>
        <w:tc>
          <w:tcPr>
            <w:tcW w:w="992" w:type="dxa"/>
          </w:tcPr>
          <w:p w:rsidR="00473271" w:rsidRPr="0016432F" w:rsidRDefault="00473271" w:rsidP="00DA3075">
            <w:pPr>
              <w:pStyle w:val="RSCB02ArticleText"/>
              <w:rPr>
                <w:b/>
              </w:rPr>
            </w:pPr>
            <w:r w:rsidRPr="0016432F">
              <w:t>10</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Temperature (°C)</w:t>
            </w:r>
          </w:p>
        </w:tc>
        <w:tc>
          <w:tcPr>
            <w:tcW w:w="992" w:type="dxa"/>
          </w:tcPr>
          <w:p w:rsidR="00473271" w:rsidRPr="0016432F" w:rsidRDefault="00473271" w:rsidP="00DA3075">
            <w:pPr>
              <w:pStyle w:val="RSCB02ArticleText"/>
              <w:rPr>
                <w:b/>
              </w:rPr>
            </w:pPr>
            <w:r w:rsidRPr="0016432F">
              <w:t>525</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Magnet current (A)</w:t>
            </w:r>
          </w:p>
        </w:tc>
        <w:tc>
          <w:tcPr>
            <w:tcW w:w="992" w:type="dxa"/>
          </w:tcPr>
          <w:p w:rsidR="00473271" w:rsidRPr="0016432F" w:rsidRDefault="00473271" w:rsidP="00DA3075">
            <w:pPr>
              <w:pStyle w:val="RSCB02ArticleText"/>
              <w:rPr>
                <w:b/>
              </w:rPr>
            </w:pPr>
            <w:r w:rsidRPr="0016432F">
              <w:t>5</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Microwave power (W)</w:t>
            </w:r>
          </w:p>
        </w:tc>
        <w:tc>
          <w:tcPr>
            <w:tcW w:w="992" w:type="dxa"/>
          </w:tcPr>
          <w:p w:rsidR="00473271" w:rsidRPr="0016432F" w:rsidRDefault="00473271" w:rsidP="00DA3075">
            <w:pPr>
              <w:pStyle w:val="RSCB02ArticleText"/>
              <w:rPr>
                <w:b/>
              </w:rPr>
            </w:pPr>
            <w:r w:rsidRPr="0016432F">
              <w:t>800</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SiH</w:t>
            </w:r>
            <w:r w:rsidRPr="0016432F">
              <w:rPr>
                <w:vertAlign w:val="subscript"/>
              </w:rPr>
              <w:t>4</w:t>
            </w:r>
            <w:r w:rsidRPr="0016432F">
              <w:t xml:space="preserve"> gas flow (sccm)</w:t>
            </w:r>
          </w:p>
        </w:tc>
        <w:tc>
          <w:tcPr>
            <w:tcW w:w="992" w:type="dxa"/>
          </w:tcPr>
          <w:p w:rsidR="00473271" w:rsidRPr="0016432F" w:rsidRDefault="00473271" w:rsidP="00DA3075">
            <w:pPr>
              <w:pStyle w:val="RSCB02ArticleText"/>
              <w:rPr>
                <w:b/>
              </w:rPr>
            </w:pPr>
            <w:r w:rsidRPr="0016432F">
              <w:t>3</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H</w:t>
            </w:r>
            <w:r w:rsidRPr="0016432F">
              <w:rPr>
                <w:vertAlign w:val="subscript"/>
              </w:rPr>
              <w:t>2</w:t>
            </w:r>
            <w:r w:rsidRPr="0016432F">
              <w:t xml:space="preserve"> gas flow (sccm)</w:t>
            </w:r>
          </w:p>
        </w:tc>
        <w:tc>
          <w:tcPr>
            <w:tcW w:w="992" w:type="dxa"/>
          </w:tcPr>
          <w:p w:rsidR="00473271" w:rsidRPr="0016432F" w:rsidRDefault="00473271" w:rsidP="00DA3075">
            <w:pPr>
              <w:pStyle w:val="RSCB02ArticleText"/>
              <w:rPr>
                <w:b/>
              </w:rPr>
            </w:pPr>
            <w:r w:rsidRPr="0016432F">
              <w:t>30</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Deposition time (min)</w:t>
            </w:r>
          </w:p>
        </w:tc>
        <w:tc>
          <w:tcPr>
            <w:tcW w:w="992" w:type="dxa"/>
          </w:tcPr>
          <w:p w:rsidR="00473271" w:rsidRPr="0016432F" w:rsidRDefault="00473271" w:rsidP="00DA3075">
            <w:pPr>
              <w:pStyle w:val="RSCB02ArticleText"/>
              <w:rPr>
                <w:b/>
              </w:rPr>
            </w:pPr>
            <w:r w:rsidRPr="0016432F">
              <w:t>15</w:t>
            </w:r>
          </w:p>
        </w:tc>
      </w:tr>
      <w:tr w:rsidR="00473271" w:rsidRPr="00473271" w:rsidTr="00CF2596">
        <w:trPr>
          <w:trHeight w:hRule="exact" w:val="284"/>
          <w:jc w:val="center"/>
        </w:trPr>
        <w:tc>
          <w:tcPr>
            <w:tcW w:w="2093" w:type="dxa"/>
          </w:tcPr>
          <w:p w:rsidR="00473271" w:rsidRPr="0016432F" w:rsidRDefault="00473271" w:rsidP="00DA3075">
            <w:pPr>
              <w:pStyle w:val="RSCB02ArticleText"/>
              <w:rPr>
                <w:b/>
              </w:rPr>
            </w:pPr>
            <w:r w:rsidRPr="0016432F">
              <w:t>DC bias (V)</w:t>
            </w:r>
          </w:p>
        </w:tc>
        <w:tc>
          <w:tcPr>
            <w:tcW w:w="992" w:type="dxa"/>
          </w:tcPr>
          <w:p w:rsidR="00473271" w:rsidRPr="0016432F" w:rsidRDefault="00473271" w:rsidP="00DA3075">
            <w:pPr>
              <w:pStyle w:val="RSCB02ArticleText"/>
              <w:rPr>
                <w:b/>
              </w:rPr>
            </w:pPr>
            <w:r w:rsidRPr="0016432F">
              <w:t>0 to -100</w:t>
            </w:r>
          </w:p>
        </w:tc>
      </w:tr>
    </w:tbl>
    <w:p w:rsidR="00473271" w:rsidRDefault="00473271" w:rsidP="00473271">
      <w:pPr>
        <w:pStyle w:val="RSCB06BHeadingSub-Section"/>
        <w:rPr>
          <w:b w:val="0"/>
          <w:szCs w:val="18"/>
        </w:rPr>
      </w:pPr>
    </w:p>
    <w:p w:rsidR="00473271" w:rsidRPr="00473271" w:rsidRDefault="00473271" w:rsidP="00DA3075">
      <w:pPr>
        <w:pStyle w:val="RSCB02ArticleText"/>
        <w:rPr>
          <w:b/>
        </w:rPr>
      </w:pPr>
      <w:r w:rsidRPr="00473271">
        <w:t>On removal from the ECRCVD system the samples were characterised with a Hitachi S4300 scanning electron microscope (SEM). Wires grown at the various substrate bias regimes were analysed with Image J</w:t>
      </w:r>
      <w:r w:rsidR="00CF2596">
        <w:t xml:space="preserve"> analysis software</w:t>
      </w:r>
      <w:r w:rsidRPr="00473271">
        <w:t xml:space="preserve"> from SEM images with the substrate angled at 30° to the incident electron beam. The angled images were taken at 7K magnification and images normal to the substrate at 2.5K magnification, with working distances at 11mm and 9mm, respectively. From the images, the length and diameter were measured by analysing ~100 SiNW per growth regime. Wire </w:t>
      </w:r>
      <w:r w:rsidRPr="00473271">
        <w:lastRenderedPageBreak/>
        <w:t>length was measured from the base of the wire to the bottom of the catalyst particle whereas the diameter was measured in two places, at the base and just under the particle.</w:t>
      </w:r>
    </w:p>
    <w:p w:rsidR="00473271" w:rsidRPr="00473271" w:rsidRDefault="00473271" w:rsidP="00DA3075">
      <w:pPr>
        <w:pStyle w:val="RSCB02ArticleText"/>
        <w:rPr>
          <w:b/>
        </w:rPr>
      </w:pPr>
      <w:r w:rsidRPr="00473271">
        <w:t>Film structure in the control samples was characterised by s</w:t>
      </w:r>
      <w:r w:rsidR="00843A03">
        <w:t xml:space="preserve">tudying the crystalline Si 520 </w:t>
      </w:r>
      <w:r w:rsidRPr="00473271">
        <w:t>cm</w:t>
      </w:r>
      <w:r w:rsidRPr="005C1ADD">
        <w:rPr>
          <w:vertAlign w:val="superscript"/>
        </w:rPr>
        <w:t>-1</w:t>
      </w:r>
      <w:r w:rsidRPr="00473271">
        <w:t xml:space="preserve"> TO phonon mode using Raman spectroscopy. This was done in a Renishaw 2000 system using the 488 nm line of an </w:t>
      </w:r>
      <w:proofErr w:type="spellStart"/>
      <w:r w:rsidRPr="00473271">
        <w:t>Ar</w:t>
      </w:r>
      <w:proofErr w:type="spellEnd"/>
      <w:r w:rsidRPr="00473271">
        <w:t xml:space="preserve"> ion laser. </w:t>
      </w:r>
    </w:p>
    <w:p w:rsidR="00473271" w:rsidRDefault="00473271" w:rsidP="00DA3075">
      <w:pPr>
        <w:pStyle w:val="RSCB02ArticleText"/>
      </w:pPr>
      <w:r w:rsidRPr="00473271">
        <w:t xml:space="preserve">The catalyst particles formed by annealing prior to deposition were analysed with a </w:t>
      </w:r>
      <w:proofErr w:type="spellStart"/>
      <w:r w:rsidRPr="00473271">
        <w:t>Vecco</w:t>
      </w:r>
      <w:proofErr w:type="spellEnd"/>
      <w:r w:rsidRPr="00473271">
        <w:t xml:space="preserve"> multimode atomic force microscope (AFM) in contact mode and SEM. The SEM images were taken of the as annealed samples at 18K magnification with an area of 35.77 μm</w:t>
      </w:r>
      <w:r w:rsidRPr="00470428">
        <w:rPr>
          <w:vertAlign w:val="superscript"/>
        </w:rPr>
        <w:t>2</w:t>
      </w:r>
      <w:r w:rsidRPr="00473271">
        <w:t xml:space="preserve"> and a working distance of 9 mm.  </w:t>
      </w:r>
    </w:p>
    <w:p w:rsidR="0016432F" w:rsidRDefault="0016432F" w:rsidP="00BE4F49">
      <w:pPr>
        <w:pStyle w:val="RSCB04AHeadingSection"/>
      </w:pPr>
      <w:r>
        <w:t>Results</w:t>
      </w:r>
    </w:p>
    <w:p w:rsidR="00FA2DA2" w:rsidRDefault="0016432F" w:rsidP="00C769E5">
      <w:pPr>
        <w:pStyle w:val="RSCB06BHeadingSub-Section"/>
      </w:pPr>
      <w:r w:rsidRPr="0016432F">
        <w:t>Thin film control samples</w:t>
      </w:r>
    </w:p>
    <w:p w:rsidR="0016432F" w:rsidRDefault="001761B5" w:rsidP="00FA2DA2">
      <w:pPr>
        <w:pStyle w:val="RSCB08CHeadingIn-line"/>
        <w:rPr>
          <w:b w:val="0"/>
        </w:rPr>
      </w:pPr>
      <w:r w:rsidRPr="00DA3075">
        <w:rPr>
          <w:rStyle w:val="RSCB02ArticleTextChar"/>
          <w:b w:val="0"/>
        </w:rPr>
        <w:t>The deposition rate as measured on the control</w:t>
      </w:r>
      <w:r w:rsidR="00534E9E">
        <w:rPr>
          <w:rStyle w:val="RSCB02ArticleTextChar"/>
          <w:b w:val="0"/>
        </w:rPr>
        <w:t xml:space="preserve"> samples can be seen in figure 2</w:t>
      </w:r>
      <w:r w:rsidRPr="00DA3075">
        <w:rPr>
          <w:rStyle w:val="RSCB02ArticleTextChar"/>
          <w:b w:val="0"/>
        </w:rPr>
        <w:t>.</w:t>
      </w:r>
      <w:r w:rsidR="00D37B55" w:rsidRPr="00DA3075">
        <w:rPr>
          <w:rStyle w:val="RSCB02ArticleTextChar"/>
          <w:b w:val="0"/>
        </w:rPr>
        <w:t xml:space="preserve"> The rate appears to increase slightly with increasing negative substrate bias except at -25</w:t>
      </w:r>
      <w:r w:rsidR="00470428" w:rsidRPr="00DA3075">
        <w:rPr>
          <w:rStyle w:val="RSCB02ArticleTextChar"/>
          <w:b w:val="0"/>
        </w:rPr>
        <w:t xml:space="preserve"> </w:t>
      </w:r>
      <w:r w:rsidR="00D37B55" w:rsidRPr="00DA3075">
        <w:rPr>
          <w:rStyle w:val="RSCB02ArticleTextChar"/>
          <w:b w:val="0"/>
        </w:rPr>
        <w:t>V, where it drops significantly by ~35% from~17 to 11</w:t>
      </w:r>
      <w:r w:rsidR="00470428" w:rsidRPr="00DA3075">
        <w:rPr>
          <w:rStyle w:val="RSCB02ArticleTextChar"/>
          <w:b w:val="0"/>
        </w:rPr>
        <w:t xml:space="preserve"> </w:t>
      </w:r>
      <w:r w:rsidR="00D37B55" w:rsidRPr="00DA3075">
        <w:rPr>
          <w:rStyle w:val="RSCB02ArticleTextChar"/>
          <w:b w:val="0"/>
        </w:rPr>
        <w:t>nm/min before recovering again. The Raman spectra of the control samples</w:t>
      </w:r>
      <w:r w:rsidR="00D37B55" w:rsidRPr="00DA3075">
        <w:rPr>
          <w:rStyle w:val="RSCB02ArticleTextChar"/>
        </w:rPr>
        <w:t xml:space="preserve"> </w:t>
      </w:r>
      <w:r w:rsidR="00D37B55" w:rsidRPr="00DA3075">
        <w:rPr>
          <w:rStyle w:val="RSCB02ArticleTextChar"/>
          <w:b w:val="0"/>
        </w:rPr>
        <w:t>compared to a Si (11</w:t>
      </w:r>
      <w:r w:rsidR="00534E9E">
        <w:rPr>
          <w:rStyle w:val="RSCB02ArticleTextChar"/>
          <w:b w:val="0"/>
        </w:rPr>
        <w:t>1) wafer can be seen in figure 3</w:t>
      </w:r>
      <w:r w:rsidR="00D37B55" w:rsidRPr="00DA3075">
        <w:rPr>
          <w:rStyle w:val="RSCB02ArticleTextChar"/>
          <w:b w:val="0"/>
        </w:rPr>
        <w:t>, with the TO peak parameters listed in Table 2.</w:t>
      </w:r>
    </w:p>
    <w:p w:rsidR="001761B5" w:rsidRDefault="001761B5" w:rsidP="00470428">
      <w:pPr>
        <w:pStyle w:val="RSCB08CHeadingIn-line"/>
        <w:jc w:val="center"/>
        <w:rPr>
          <w:b w:val="0"/>
        </w:rPr>
      </w:pPr>
      <w:r>
        <w:rPr>
          <w:b w:val="0"/>
          <w:noProof/>
          <w:lang w:eastAsia="en-GB"/>
        </w:rPr>
        <w:drawing>
          <wp:inline distT="0" distB="0" distL="0" distR="0" wp14:anchorId="27468B56" wp14:editId="585C36AF">
            <wp:extent cx="2330784" cy="18022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control Au Rf SiN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784" cy="1802251"/>
                    </a:xfrm>
                    <a:prstGeom prst="rect">
                      <a:avLst/>
                    </a:prstGeom>
                  </pic:spPr>
                </pic:pic>
              </a:graphicData>
            </a:graphic>
          </wp:inline>
        </w:drawing>
      </w:r>
    </w:p>
    <w:p w:rsidR="001761B5" w:rsidRDefault="001761B5" w:rsidP="00470428">
      <w:pPr>
        <w:pStyle w:val="RSCB08CHeadingIn-line"/>
        <w:jc w:val="center"/>
        <w:rPr>
          <w:b w:val="0"/>
        </w:rPr>
      </w:pPr>
    </w:p>
    <w:p w:rsidR="001761B5" w:rsidRPr="001761B5" w:rsidRDefault="001761B5" w:rsidP="00470428">
      <w:pPr>
        <w:pStyle w:val="RSCB08CHeadingIn-line"/>
        <w:jc w:val="center"/>
        <w:rPr>
          <w:b w:val="0"/>
        </w:rPr>
      </w:pPr>
      <w:r w:rsidRPr="001761B5">
        <w:rPr>
          <w:b w:val="0"/>
        </w:rPr>
        <w:t xml:space="preserve">Figure </w:t>
      </w:r>
      <w:r w:rsidR="00534E9E">
        <w:rPr>
          <w:b w:val="0"/>
        </w:rPr>
        <w:t>2</w:t>
      </w:r>
      <w:r w:rsidRPr="001761B5">
        <w:rPr>
          <w:b w:val="0"/>
        </w:rPr>
        <w:t>: Si deposition rate at varying levels of substrate self-bias.</w:t>
      </w:r>
    </w:p>
    <w:p w:rsidR="001761B5" w:rsidRDefault="001761B5" w:rsidP="00470428">
      <w:pPr>
        <w:pStyle w:val="RSCB08CHeadingIn-line"/>
        <w:jc w:val="center"/>
        <w:rPr>
          <w:b w:val="0"/>
        </w:rPr>
      </w:pPr>
      <w:proofErr w:type="gramStart"/>
      <w:r w:rsidRPr="001761B5">
        <w:rPr>
          <w:b w:val="0"/>
        </w:rPr>
        <w:t>(Dotted line guide to the eye).</w:t>
      </w:r>
      <w:proofErr w:type="gramEnd"/>
    </w:p>
    <w:p w:rsidR="001761B5" w:rsidRDefault="00D37B55" w:rsidP="00470428">
      <w:pPr>
        <w:pStyle w:val="RSCB08CHeadingIn-line"/>
        <w:jc w:val="center"/>
        <w:rPr>
          <w:b w:val="0"/>
        </w:rPr>
      </w:pPr>
      <w:r>
        <w:rPr>
          <w:b w:val="0"/>
          <w:noProof/>
          <w:lang w:eastAsia="en-GB"/>
        </w:rPr>
        <w:drawing>
          <wp:inline distT="0" distB="0" distL="0" distR="0" wp14:anchorId="64AACC9C" wp14:editId="0778723D">
            <wp:extent cx="2933120" cy="2268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96 contro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120" cy="2268000"/>
                    </a:xfrm>
                    <a:prstGeom prst="rect">
                      <a:avLst/>
                    </a:prstGeom>
                  </pic:spPr>
                </pic:pic>
              </a:graphicData>
            </a:graphic>
          </wp:inline>
        </w:drawing>
      </w:r>
    </w:p>
    <w:p w:rsidR="001761B5" w:rsidRDefault="001761B5" w:rsidP="00470428">
      <w:pPr>
        <w:pStyle w:val="RSCB08CHeadingIn-line"/>
        <w:jc w:val="center"/>
        <w:rPr>
          <w:b w:val="0"/>
        </w:rPr>
      </w:pPr>
    </w:p>
    <w:p w:rsidR="001761B5" w:rsidRDefault="001761B5" w:rsidP="00470428">
      <w:pPr>
        <w:pStyle w:val="RSCB08CHeadingIn-line"/>
        <w:jc w:val="center"/>
        <w:rPr>
          <w:b w:val="0"/>
        </w:rPr>
      </w:pPr>
      <w:r w:rsidRPr="001761B5">
        <w:rPr>
          <w:b w:val="0"/>
        </w:rPr>
        <w:t xml:space="preserve">Figure </w:t>
      </w:r>
      <w:r w:rsidR="00534E9E">
        <w:rPr>
          <w:b w:val="0"/>
        </w:rPr>
        <w:t>3</w:t>
      </w:r>
      <w:r w:rsidRPr="001761B5">
        <w:rPr>
          <w:b w:val="0"/>
        </w:rPr>
        <w:t>: Raman spectra of control samples compared with Si (111) wafer.</w:t>
      </w:r>
    </w:p>
    <w:p w:rsidR="001761B5" w:rsidRDefault="001761B5" w:rsidP="00DA3075">
      <w:pPr>
        <w:pStyle w:val="RSCB02ArticleText"/>
        <w:rPr>
          <w:b/>
        </w:rPr>
      </w:pPr>
      <w:r w:rsidRPr="001761B5">
        <w:lastRenderedPageBreak/>
        <w:t xml:space="preserve">The Raman spectra indicate a variation in the film structure with substrate bias as can be seen by the variation in peak position and FWHM when compared to a Si (111) wafer. </w:t>
      </w:r>
    </w:p>
    <w:p w:rsidR="00394CFA" w:rsidRDefault="00394CFA" w:rsidP="001761B5">
      <w:pPr>
        <w:pStyle w:val="RSCB08CHeadingIn-line"/>
        <w:rPr>
          <w:b w:val="0"/>
        </w:rPr>
      </w:pPr>
    </w:p>
    <w:p w:rsidR="00394CFA" w:rsidRDefault="00394CFA" w:rsidP="00DA3075">
      <w:pPr>
        <w:pStyle w:val="RSCB02ArticleText"/>
        <w:rPr>
          <w:b/>
        </w:rPr>
      </w:pPr>
      <w:r w:rsidRPr="00394CFA">
        <w:t>Table 2: Raman 520 cm</w:t>
      </w:r>
      <w:r w:rsidRPr="005B684F">
        <w:rPr>
          <w:vertAlign w:val="superscript"/>
        </w:rPr>
        <w:t xml:space="preserve">-1 </w:t>
      </w:r>
      <w:r w:rsidRPr="00394CFA">
        <w:t>peak parameters</w:t>
      </w:r>
    </w:p>
    <w:p w:rsidR="00B71DB6" w:rsidRDefault="00B71DB6" w:rsidP="00DA3075">
      <w:pPr>
        <w:pStyle w:val="RSCB02ArticleText"/>
        <w:rPr>
          <w:b/>
        </w:rPr>
      </w:pPr>
    </w:p>
    <w:tbl>
      <w:tblPr>
        <w:tblStyle w:val="TableGrid"/>
        <w:tblW w:w="0" w:type="auto"/>
        <w:jc w:val="center"/>
        <w:tblLook w:val="04A0" w:firstRow="1" w:lastRow="0" w:firstColumn="1" w:lastColumn="0" w:noHBand="0" w:noVBand="1"/>
      </w:tblPr>
      <w:tblGrid>
        <w:gridCol w:w="1304"/>
        <w:gridCol w:w="1304"/>
        <w:gridCol w:w="1304"/>
      </w:tblGrid>
      <w:tr w:rsidR="00AA628D" w:rsidRPr="00AA628D" w:rsidTr="00CF2596">
        <w:trPr>
          <w:trHeight w:hRule="exact" w:val="284"/>
          <w:jc w:val="center"/>
        </w:trPr>
        <w:tc>
          <w:tcPr>
            <w:tcW w:w="1304" w:type="dxa"/>
          </w:tcPr>
          <w:p w:rsidR="00AA628D" w:rsidRPr="00CF2596" w:rsidRDefault="00AA628D" w:rsidP="00DA3075">
            <w:pPr>
              <w:pStyle w:val="RSCB02ArticleText"/>
            </w:pPr>
            <w:r w:rsidRPr="00CF2596">
              <w:t>Substrate bias (V)</w:t>
            </w:r>
          </w:p>
        </w:tc>
        <w:tc>
          <w:tcPr>
            <w:tcW w:w="1304" w:type="dxa"/>
          </w:tcPr>
          <w:p w:rsidR="00AA628D" w:rsidRPr="00CF2596" w:rsidRDefault="00AA628D" w:rsidP="00DA3075">
            <w:pPr>
              <w:pStyle w:val="RSCB02ArticleText"/>
            </w:pPr>
            <w:r w:rsidRPr="00CF2596">
              <w:t>Raman peak (cm</w:t>
            </w:r>
            <w:r w:rsidRPr="00CF2596">
              <w:rPr>
                <w:vertAlign w:val="superscript"/>
              </w:rPr>
              <w:t>-1</w:t>
            </w:r>
            <w:r w:rsidRPr="00CF2596">
              <w:t>)</w:t>
            </w:r>
          </w:p>
        </w:tc>
        <w:tc>
          <w:tcPr>
            <w:tcW w:w="1304" w:type="dxa"/>
          </w:tcPr>
          <w:p w:rsidR="00AA628D" w:rsidRPr="00CF2596" w:rsidRDefault="00AA628D" w:rsidP="00DA3075">
            <w:pPr>
              <w:pStyle w:val="RSCB02ArticleText"/>
            </w:pPr>
            <w:r w:rsidRPr="00CF2596">
              <w:t>FWHM (cm</w:t>
            </w:r>
            <w:r w:rsidRPr="00CF2596">
              <w:rPr>
                <w:vertAlign w:val="superscript"/>
              </w:rPr>
              <w:t>-1</w:t>
            </w:r>
            <w:r w:rsidRPr="00CF2596">
              <w:t>)</w:t>
            </w:r>
          </w:p>
        </w:tc>
      </w:tr>
      <w:tr w:rsidR="00AA628D" w:rsidRPr="00AA628D" w:rsidTr="00CF2596">
        <w:trPr>
          <w:trHeight w:hRule="exact" w:val="284"/>
          <w:jc w:val="center"/>
        </w:trPr>
        <w:tc>
          <w:tcPr>
            <w:tcW w:w="1304" w:type="dxa"/>
          </w:tcPr>
          <w:p w:rsidR="00AA628D" w:rsidRPr="00470428" w:rsidRDefault="00AA628D" w:rsidP="00DA3075">
            <w:pPr>
              <w:pStyle w:val="RSCB02ArticleText"/>
            </w:pPr>
            <w:r w:rsidRPr="00470428">
              <w:t xml:space="preserve">0 </w:t>
            </w:r>
          </w:p>
        </w:tc>
        <w:tc>
          <w:tcPr>
            <w:tcW w:w="1304" w:type="dxa"/>
          </w:tcPr>
          <w:p w:rsidR="00AA628D" w:rsidRPr="00470428" w:rsidRDefault="00AA628D" w:rsidP="00DA3075">
            <w:pPr>
              <w:pStyle w:val="RSCB02ArticleText"/>
            </w:pPr>
            <w:r w:rsidRPr="00470428">
              <w:t>520.19</w:t>
            </w:r>
          </w:p>
        </w:tc>
        <w:tc>
          <w:tcPr>
            <w:tcW w:w="1304" w:type="dxa"/>
          </w:tcPr>
          <w:p w:rsidR="00AA628D" w:rsidRPr="00470428" w:rsidRDefault="00AA628D" w:rsidP="00DA3075">
            <w:pPr>
              <w:pStyle w:val="RSCB02ArticleText"/>
            </w:pPr>
            <w:r w:rsidRPr="00470428">
              <w:t>9.50</w:t>
            </w:r>
          </w:p>
        </w:tc>
      </w:tr>
      <w:tr w:rsidR="00AA628D" w:rsidRPr="00AA628D" w:rsidTr="00CF2596">
        <w:trPr>
          <w:trHeight w:hRule="exact" w:val="284"/>
          <w:jc w:val="center"/>
        </w:trPr>
        <w:tc>
          <w:tcPr>
            <w:tcW w:w="1304" w:type="dxa"/>
          </w:tcPr>
          <w:p w:rsidR="00AA628D" w:rsidRPr="00470428" w:rsidRDefault="00AA628D" w:rsidP="00DA3075">
            <w:pPr>
              <w:pStyle w:val="RSCB02ArticleText"/>
            </w:pPr>
            <w:r w:rsidRPr="00470428">
              <w:t>-25</w:t>
            </w:r>
          </w:p>
        </w:tc>
        <w:tc>
          <w:tcPr>
            <w:tcW w:w="1304" w:type="dxa"/>
          </w:tcPr>
          <w:p w:rsidR="00AA628D" w:rsidRPr="00470428" w:rsidRDefault="00AA628D" w:rsidP="00DA3075">
            <w:pPr>
              <w:pStyle w:val="RSCB02ArticleText"/>
            </w:pPr>
            <w:r w:rsidRPr="00470428">
              <w:t>520.63</w:t>
            </w:r>
          </w:p>
        </w:tc>
        <w:tc>
          <w:tcPr>
            <w:tcW w:w="1304" w:type="dxa"/>
          </w:tcPr>
          <w:p w:rsidR="00AA628D" w:rsidRPr="00470428" w:rsidRDefault="00AA628D" w:rsidP="00DA3075">
            <w:pPr>
              <w:pStyle w:val="RSCB02ArticleText"/>
            </w:pPr>
            <w:r w:rsidRPr="00470428">
              <w:t>6.30</w:t>
            </w:r>
          </w:p>
        </w:tc>
      </w:tr>
      <w:tr w:rsidR="00AA628D" w:rsidRPr="00AA628D" w:rsidTr="00CF2596">
        <w:trPr>
          <w:trHeight w:hRule="exact" w:val="284"/>
          <w:jc w:val="center"/>
        </w:trPr>
        <w:tc>
          <w:tcPr>
            <w:tcW w:w="1304" w:type="dxa"/>
          </w:tcPr>
          <w:p w:rsidR="00AA628D" w:rsidRPr="00470428" w:rsidRDefault="00AA628D" w:rsidP="00DA3075">
            <w:pPr>
              <w:pStyle w:val="RSCB02ArticleText"/>
            </w:pPr>
            <w:r w:rsidRPr="00470428">
              <w:t>-50</w:t>
            </w:r>
          </w:p>
        </w:tc>
        <w:tc>
          <w:tcPr>
            <w:tcW w:w="1304" w:type="dxa"/>
          </w:tcPr>
          <w:p w:rsidR="00AA628D" w:rsidRPr="00470428" w:rsidRDefault="00AA628D" w:rsidP="00DA3075">
            <w:pPr>
              <w:pStyle w:val="RSCB02ArticleText"/>
            </w:pPr>
            <w:r w:rsidRPr="00470428">
              <w:t>521.24</w:t>
            </w:r>
          </w:p>
        </w:tc>
        <w:tc>
          <w:tcPr>
            <w:tcW w:w="1304" w:type="dxa"/>
          </w:tcPr>
          <w:p w:rsidR="00AA628D" w:rsidRPr="00470428" w:rsidRDefault="00AA628D" w:rsidP="00DA3075">
            <w:pPr>
              <w:pStyle w:val="RSCB02ArticleText"/>
            </w:pPr>
            <w:r w:rsidRPr="00470428">
              <w:t>8.03</w:t>
            </w:r>
          </w:p>
        </w:tc>
      </w:tr>
      <w:tr w:rsidR="00AA628D" w:rsidRPr="00AA628D" w:rsidTr="00CF2596">
        <w:trPr>
          <w:trHeight w:hRule="exact" w:val="284"/>
          <w:jc w:val="center"/>
        </w:trPr>
        <w:tc>
          <w:tcPr>
            <w:tcW w:w="1304" w:type="dxa"/>
          </w:tcPr>
          <w:p w:rsidR="00AA628D" w:rsidRPr="00470428" w:rsidRDefault="00AA628D" w:rsidP="00DA3075">
            <w:pPr>
              <w:pStyle w:val="RSCB02ArticleText"/>
            </w:pPr>
            <w:r w:rsidRPr="00470428">
              <w:t>-100</w:t>
            </w:r>
          </w:p>
        </w:tc>
        <w:tc>
          <w:tcPr>
            <w:tcW w:w="1304" w:type="dxa"/>
          </w:tcPr>
          <w:p w:rsidR="00AA628D" w:rsidRPr="00470428" w:rsidRDefault="00AA628D" w:rsidP="00DA3075">
            <w:pPr>
              <w:pStyle w:val="RSCB02ArticleText"/>
            </w:pPr>
            <w:r w:rsidRPr="00470428">
              <w:t>521.21</w:t>
            </w:r>
          </w:p>
        </w:tc>
        <w:tc>
          <w:tcPr>
            <w:tcW w:w="1304" w:type="dxa"/>
          </w:tcPr>
          <w:p w:rsidR="00AA628D" w:rsidRPr="00470428" w:rsidRDefault="00AA628D" w:rsidP="00DA3075">
            <w:pPr>
              <w:pStyle w:val="RSCB02ArticleText"/>
            </w:pPr>
            <w:r w:rsidRPr="00470428">
              <w:t>8.30</w:t>
            </w:r>
          </w:p>
        </w:tc>
      </w:tr>
      <w:tr w:rsidR="00AA628D" w:rsidRPr="00AA628D" w:rsidTr="00CF2596">
        <w:trPr>
          <w:trHeight w:hRule="exact" w:val="284"/>
          <w:jc w:val="center"/>
        </w:trPr>
        <w:tc>
          <w:tcPr>
            <w:tcW w:w="1304" w:type="dxa"/>
          </w:tcPr>
          <w:p w:rsidR="00AA628D" w:rsidRPr="00470428" w:rsidRDefault="00AA628D" w:rsidP="00DA3075">
            <w:pPr>
              <w:pStyle w:val="RSCB02ArticleText"/>
            </w:pPr>
            <w:r w:rsidRPr="00470428">
              <w:t>Si wafer</w:t>
            </w:r>
          </w:p>
        </w:tc>
        <w:tc>
          <w:tcPr>
            <w:tcW w:w="1304" w:type="dxa"/>
          </w:tcPr>
          <w:p w:rsidR="00AA628D" w:rsidRPr="00470428" w:rsidRDefault="00AA628D" w:rsidP="00DA3075">
            <w:pPr>
              <w:pStyle w:val="RSCB02ArticleText"/>
            </w:pPr>
            <w:r w:rsidRPr="00470428">
              <w:t>520.50</w:t>
            </w:r>
          </w:p>
        </w:tc>
        <w:tc>
          <w:tcPr>
            <w:tcW w:w="1304" w:type="dxa"/>
          </w:tcPr>
          <w:p w:rsidR="00AA628D" w:rsidRPr="00470428" w:rsidRDefault="00AA628D" w:rsidP="00DA3075">
            <w:pPr>
              <w:pStyle w:val="RSCB02ArticleText"/>
            </w:pPr>
            <w:r w:rsidRPr="00470428">
              <w:t>5.89</w:t>
            </w:r>
          </w:p>
        </w:tc>
      </w:tr>
    </w:tbl>
    <w:p w:rsidR="00D37B55" w:rsidRDefault="00D37B55" w:rsidP="00DA3075">
      <w:pPr>
        <w:pStyle w:val="RSCB02ArticleText"/>
        <w:rPr>
          <w:b/>
        </w:rPr>
      </w:pPr>
    </w:p>
    <w:p w:rsidR="00AA628D" w:rsidRDefault="00470428" w:rsidP="00DA3075">
      <w:pPr>
        <w:pStyle w:val="RSCB02ArticleText"/>
      </w:pPr>
      <w:r w:rsidRPr="00470428">
        <w:t>The film grown at 0 V bias deviates the greatest in FWHM while that grown at -25 V shows the greatest similarity to the Si wafer. Samples grown at -50 and -100 V give very similar Raman spectra, in between those grown at 0 V bias and the -25 V Si wafer readings, although these films indicate a greater degree of compressive stress judging from the peak position.</w:t>
      </w:r>
    </w:p>
    <w:p w:rsidR="00394CFA" w:rsidRPr="00C769E5" w:rsidRDefault="00394CFA" w:rsidP="00C769E5">
      <w:pPr>
        <w:pStyle w:val="RSCB06BHeadingSub-Section"/>
      </w:pPr>
      <w:r w:rsidRPr="00C769E5">
        <w:t>Catalyst particle size</w:t>
      </w:r>
    </w:p>
    <w:p w:rsidR="00394CFA" w:rsidRDefault="00394CFA" w:rsidP="00394CFA">
      <w:pPr>
        <w:rPr>
          <w:rFonts w:cstheme="minorHAnsi"/>
          <w:sz w:val="18"/>
          <w:szCs w:val="18"/>
        </w:rPr>
      </w:pPr>
      <w:r w:rsidRPr="00DA3075">
        <w:rPr>
          <w:rStyle w:val="RSCB02ArticleTextChar"/>
        </w:rPr>
        <w:t>The size of the initial catalyst particle has an influence on the diamet</w:t>
      </w:r>
      <w:r w:rsidR="00B64842">
        <w:rPr>
          <w:rStyle w:val="RSCB02ArticleTextChar"/>
        </w:rPr>
        <w:t>er of the resulting nanowire [30</w:t>
      </w:r>
      <w:r w:rsidRPr="00DA3075">
        <w:rPr>
          <w:rStyle w:val="RSCB02ArticleTextChar"/>
        </w:rPr>
        <w:t>]. Analysing the images with Image J analysis software determined the mean particle diameter for the 3nm initial Au layer as 84 nm ± 5 nm with a maximum size of 250 nm ± 18 nm. The 1.5 nm Au layer had a mean diameter of 59 nm ± 2 nm with a maximum diameter of 184nm ± 11 nm. The density of the initial Au particles determined from Image J analysis was 16 ± 2 /μm</w:t>
      </w:r>
      <w:r w:rsidRPr="00CF2596">
        <w:rPr>
          <w:rStyle w:val="RSCB02ArticleTextChar"/>
          <w:vertAlign w:val="superscript"/>
        </w:rPr>
        <w:t>2</w:t>
      </w:r>
      <w:r w:rsidRPr="00DA3075">
        <w:rPr>
          <w:rStyle w:val="RSCB02ArticleTextChar"/>
        </w:rPr>
        <w:t xml:space="preserve"> for the 3nm layer and 14 ± 1 /μm</w:t>
      </w:r>
      <w:r w:rsidRPr="00CF2596">
        <w:rPr>
          <w:rStyle w:val="RSCB02ArticleTextChar"/>
          <w:vertAlign w:val="superscript"/>
        </w:rPr>
        <w:t>2</w:t>
      </w:r>
      <w:r w:rsidRPr="00DA3075">
        <w:rPr>
          <w:rStyle w:val="RSCB02ArticleTextChar"/>
        </w:rPr>
        <w:t xml:space="preserve"> for the 1.5nm layer. AFM images of the particles formed from the 1.5nm and 3nm Au layers prior to de</w:t>
      </w:r>
      <w:r w:rsidR="00534E9E">
        <w:rPr>
          <w:rStyle w:val="RSCB02ArticleTextChar"/>
        </w:rPr>
        <w:t>position can be seen in figure 4</w:t>
      </w:r>
      <w:r w:rsidRPr="00394CFA">
        <w:rPr>
          <w:rFonts w:cstheme="minorHAnsi"/>
          <w:sz w:val="18"/>
          <w:szCs w:val="18"/>
        </w:rPr>
        <w:t>.</w:t>
      </w:r>
    </w:p>
    <w:p w:rsidR="00DA3075" w:rsidRDefault="003A2107" w:rsidP="000673B4">
      <w:pPr>
        <w:jc w:val="center"/>
        <w:rPr>
          <w:rFonts w:cstheme="minorHAnsi"/>
          <w:sz w:val="18"/>
          <w:szCs w:val="18"/>
        </w:rPr>
      </w:pPr>
      <w:r>
        <w:rPr>
          <w:rFonts w:cstheme="minorHAnsi"/>
          <w:noProof/>
          <w:sz w:val="18"/>
          <w:szCs w:val="18"/>
          <w:lang w:eastAsia="en-GB"/>
        </w:rPr>
        <w:drawing>
          <wp:inline distT="0" distB="0" distL="0" distR="0" wp14:anchorId="32C3416A" wp14:editId="07B13C47">
            <wp:extent cx="3074601" cy="233971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 imag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4601" cy="2339711"/>
                    </a:xfrm>
                    <a:prstGeom prst="rect">
                      <a:avLst/>
                    </a:prstGeom>
                  </pic:spPr>
                </pic:pic>
              </a:graphicData>
            </a:graphic>
          </wp:inline>
        </w:drawing>
      </w:r>
    </w:p>
    <w:p w:rsidR="00394CFA" w:rsidRDefault="00394CFA" w:rsidP="00DA3075">
      <w:pPr>
        <w:pStyle w:val="RSCB02ArticleText"/>
      </w:pPr>
      <w:r w:rsidRPr="00394CFA">
        <w:t xml:space="preserve">Figure </w:t>
      </w:r>
      <w:r w:rsidR="00534E9E">
        <w:t>4</w:t>
      </w:r>
      <w:r w:rsidRPr="00394CFA">
        <w:t xml:space="preserve">: AFM images of Au catalyst particles formed prior to wire growth. (a) initial 1.5nm (5 x 5 </w:t>
      </w:r>
      <w:proofErr w:type="spellStart"/>
      <w:r w:rsidRPr="00394CFA">
        <w:t>μm</w:t>
      </w:r>
      <w:proofErr w:type="spellEnd"/>
      <w:r w:rsidRPr="00394CFA">
        <w:t xml:space="preserve"> area) (b) initial 1.5 nm Au (1 x 1 </w:t>
      </w:r>
      <w:proofErr w:type="spellStart"/>
      <w:r w:rsidRPr="00394CFA">
        <w:t>μm</w:t>
      </w:r>
      <w:proofErr w:type="spellEnd"/>
      <w:r w:rsidRPr="00394CFA">
        <w:t xml:space="preserve"> area) (c) initial 3 nm (5 x 5 </w:t>
      </w:r>
      <w:proofErr w:type="spellStart"/>
      <w:r w:rsidRPr="00394CFA">
        <w:t>μm</w:t>
      </w:r>
      <w:proofErr w:type="spellEnd"/>
      <w:r w:rsidRPr="00394CFA">
        <w:t xml:space="preserve"> area) (d) initial 3 nm Au (1 x 1 </w:t>
      </w:r>
      <w:proofErr w:type="spellStart"/>
      <w:r w:rsidRPr="00394CFA">
        <w:t>μm</w:t>
      </w:r>
      <w:proofErr w:type="spellEnd"/>
      <w:r w:rsidRPr="00394CFA">
        <w:t xml:space="preserve"> area).</w:t>
      </w:r>
    </w:p>
    <w:p w:rsidR="00DA3075" w:rsidRPr="00394CFA" w:rsidRDefault="00DA3075" w:rsidP="00DA3075">
      <w:pPr>
        <w:pStyle w:val="RSCB02ArticleText"/>
      </w:pPr>
    </w:p>
    <w:p w:rsidR="00394CFA" w:rsidRDefault="00394CFA" w:rsidP="00DA3075">
      <w:pPr>
        <w:pStyle w:val="RSCB02ArticleText"/>
      </w:pPr>
      <w:r w:rsidRPr="00394CFA">
        <w:t>The particles formed from the</w:t>
      </w:r>
      <w:r w:rsidR="000673B4">
        <w:t xml:space="preserve"> </w:t>
      </w:r>
      <w:r w:rsidRPr="00394CFA">
        <w:t>1.5 nm thick layer</w:t>
      </w:r>
      <w:r w:rsidR="007929BC">
        <w:t xml:space="preserve"> are shown in figure 4</w:t>
      </w:r>
      <w:r w:rsidR="00CF2596">
        <w:t xml:space="preserve"> A and B</w:t>
      </w:r>
      <w:r w:rsidRPr="00394CFA">
        <w:t xml:space="preserve"> a</w:t>
      </w:r>
      <w:r w:rsidR="007929BC">
        <w:t>nd those from the 3nm layer in 4</w:t>
      </w:r>
      <w:r w:rsidR="00CF2596">
        <w:t xml:space="preserve"> C and D</w:t>
      </w:r>
      <w:r w:rsidRPr="00394CFA">
        <w:t xml:space="preserve">. The particle sizes and distributions are broadly consistent with </w:t>
      </w:r>
      <w:r w:rsidRPr="00394CFA">
        <w:lastRenderedPageBreak/>
        <w:t>the results from the Image J analysis. The 3nm layer exhibits larger particles compared to the 1.5nm layer with densities that are similar but with a slightly greater number formed from the 3nm layer</w:t>
      </w:r>
      <w:r w:rsidR="00CF2596">
        <w:t>,</w:t>
      </w:r>
      <w:r w:rsidRPr="00394CFA">
        <w:t xml:space="preserve"> along with larger particles as expected.</w:t>
      </w:r>
    </w:p>
    <w:p w:rsidR="00394CFA" w:rsidRDefault="00145EAC" w:rsidP="00C769E5">
      <w:pPr>
        <w:pStyle w:val="RSCB06BHeadingSub-Section"/>
      </w:pPr>
      <w:r>
        <w:t>SiNW density</w:t>
      </w:r>
    </w:p>
    <w:p w:rsidR="00394CFA" w:rsidRDefault="00394CFA" w:rsidP="00394CFA">
      <w:pPr>
        <w:rPr>
          <w:rFonts w:cstheme="minorHAnsi"/>
          <w:sz w:val="18"/>
          <w:szCs w:val="18"/>
        </w:rPr>
      </w:pPr>
      <w:r w:rsidRPr="00DA3075">
        <w:rPr>
          <w:rStyle w:val="RSCB02ArticleTextChar"/>
        </w:rPr>
        <w:t>The variation of SiNW density with negative DC sub</w:t>
      </w:r>
      <w:r w:rsidR="00534E9E">
        <w:rPr>
          <w:rStyle w:val="RSCB02ArticleTextChar"/>
        </w:rPr>
        <w:t>strate bias is shown in figure 5</w:t>
      </w:r>
      <w:r w:rsidRPr="00DA3075">
        <w:rPr>
          <w:rStyle w:val="RSCB02ArticleTextChar"/>
        </w:rPr>
        <w:t xml:space="preserve"> (a) for growth from 3nm thick initial Au layers. It can be seen that wire density increases from 0 V to -50 V. However, further negative bias (-100V) leads to a significant drop off in density to below the 0 V bias level</w:t>
      </w:r>
      <w:r w:rsidRPr="00394CFA">
        <w:rPr>
          <w:rFonts w:cstheme="minorHAnsi"/>
          <w:sz w:val="18"/>
          <w:szCs w:val="18"/>
        </w:rPr>
        <w:t xml:space="preserve">. </w:t>
      </w:r>
    </w:p>
    <w:p w:rsidR="006A211C" w:rsidRDefault="006A211C" w:rsidP="00394CFA">
      <w:pPr>
        <w:rPr>
          <w:rFonts w:cstheme="minorHAnsi"/>
          <w:sz w:val="18"/>
          <w:szCs w:val="18"/>
        </w:rPr>
      </w:pPr>
      <w:r>
        <w:rPr>
          <w:rFonts w:cstheme="minorHAnsi"/>
          <w:noProof/>
          <w:sz w:val="18"/>
          <w:szCs w:val="18"/>
          <w:lang w:eastAsia="en-GB"/>
        </w:rPr>
        <w:drawing>
          <wp:inline distT="0" distB="0" distL="0" distR="0" wp14:anchorId="35622F2F" wp14:editId="12B8EB2E">
            <wp:extent cx="2793447" cy="2160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m densit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3447" cy="2160000"/>
                    </a:xfrm>
                    <a:prstGeom prst="rect">
                      <a:avLst/>
                    </a:prstGeom>
                  </pic:spPr>
                </pic:pic>
              </a:graphicData>
            </a:graphic>
          </wp:inline>
        </w:drawing>
      </w:r>
    </w:p>
    <w:p w:rsidR="006A211C" w:rsidRDefault="006A211C" w:rsidP="00394CFA">
      <w:pPr>
        <w:rPr>
          <w:rFonts w:cstheme="minorHAnsi"/>
          <w:sz w:val="18"/>
          <w:szCs w:val="18"/>
        </w:rPr>
      </w:pPr>
      <w:r>
        <w:rPr>
          <w:rFonts w:cstheme="minorHAnsi"/>
          <w:sz w:val="18"/>
          <w:szCs w:val="18"/>
        </w:rPr>
        <w:t>(a)</w:t>
      </w:r>
    </w:p>
    <w:p w:rsidR="006604D0" w:rsidRDefault="006A211C" w:rsidP="00394CFA">
      <w:pPr>
        <w:rPr>
          <w:rFonts w:cstheme="minorHAnsi"/>
          <w:sz w:val="18"/>
          <w:szCs w:val="18"/>
        </w:rPr>
      </w:pPr>
      <w:r>
        <w:rPr>
          <w:rFonts w:cstheme="minorHAnsi"/>
          <w:noProof/>
          <w:sz w:val="18"/>
          <w:szCs w:val="18"/>
          <w:lang w:eastAsia="en-GB"/>
        </w:rPr>
        <w:drawing>
          <wp:inline distT="0" distB="0" distL="0" distR="0" wp14:anchorId="5672B7FF" wp14:editId="0A099525">
            <wp:extent cx="2797142" cy="216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nm densit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142" cy="2160000"/>
                    </a:xfrm>
                    <a:prstGeom prst="rect">
                      <a:avLst/>
                    </a:prstGeom>
                  </pic:spPr>
                </pic:pic>
              </a:graphicData>
            </a:graphic>
          </wp:inline>
        </w:drawing>
      </w:r>
    </w:p>
    <w:p w:rsidR="006A211C" w:rsidRPr="00394CFA" w:rsidRDefault="006A211C" w:rsidP="00394CFA">
      <w:pPr>
        <w:rPr>
          <w:rFonts w:cstheme="minorHAnsi"/>
          <w:sz w:val="18"/>
          <w:szCs w:val="18"/>
        </w:rPr>
      </w:pPr>
      <w:r>
        <w:rPr>
          <w:rFonts w:cstheme="minorHAnsi"/>
          <w:sz w:val="18"/>
          <w:szCs w:val="18"/>
        </w:rPr>
        <w:t>(b)</w:t>
      </w:r>
    </w:p>
    <w:p w:rsidR="00394CFA" w:rsidRDefault="00534E9E" w:rsidP="00DA3075">
      <w:pPr>
        <w:pStyle w:val="RSCB02ArticleText"/>
      </w:pPr>
      <w:r>
        <w:t>Figure 5</w:t>
      </w:r>
      <w:r w:rsidR="00394CFA" w:rsidRPr="00394CFA">
        <w:t>: SiNW density with changing levels of voltage bias grown from (a) the 3 nm initial Au layer and (b) the 1.5 nm initial Au layer. (</w:t>
      </w:r>
      <w:proofErr w:type="gramStart"/>
      <w:r w:rsidR="00394CFA" w:rsidRPr="00394CFA">
        <w:t>dotted</w:t>
      </w:r>
      <w:proofErr w:type="gramEnd"/>
      <w:r w:rsidR="00394CFA" w:rsidRPr="00394CFA">
        <w:t xml:space="preserve"> line guide to the eye). </w:t>
      </w:r>
    </w:p>
    <w:p w:rsidR="00CF2596" w:rsidRDefault="00CF2596" w:rsidP="00DA3075">
      <w:pPr>
        <w:pStyle w:val="RSCB02ArticleText"/>
      </w:pPr>
    </w:p>
    <w:p w:rsidR="00394CFA" w:rsidRPr="00394CFA" w:rsidRDefault="00394CFA" w:rsidP="00DA3075">
      <w:pPr>
        <w:pStyle w:val="RSCB02ArticleText"/>
      </w:pPr>
      <w:r w:rsidRPr="00394CFA">
        <w:t>The SiNW density for 1.5nm thick initia</w:t>
      </w:r>
      <w:r w:rsidR="000730A6">
        <w:t>l Au layers is shown in Figure 5</w:t>
      </w:r>
      <w:r w:rsidRPr="00394CFA">
        <w:t xml:space="preserve"> (b). The trend is broadly similar to growth from the 3 nm initial layers. The density at -50 V bias is higher than at 0 V, although there is also a decline at -25 V bias. A bias of -100</w:t>
      </w:r>
      <w:r w:rsidR="000673B4">
        <w:t xml:space="preserve"> </w:t>
      </w:r>
      <w:r w:rsidRPr="00394CFA">
        <w:t xml:space="preserve">V yields a very low density as for the 3nm initial layers. </w:t>
      </w:r>
    </w:p>
    <w:p w:rsidR="00394CFA" w:rsidRDefault="000673B4" w:rsidP="00DA3075">
      <w:pPr>
        <w:pStyle w:val="RSCB02ArticleText"/>
      </w:pPr>
      <w:r>
        <w:t xml:space="preserve">The SEM micrographs of Figure </w:t>
      </w:r>
      <w:r w:rsidR="00534E9E">
        <w:t>6</w:t>
      </w:r>
      <w:r w:rsidR="000730A6">
        <w:t xml:space="preserve"> (a) and 6</w:t>
      </w:r>
      <w:r w:rsidR="00394CFA" w:rsidRPr="00394CFA">
        <w:t xml:space="preserve"> (b) show a pictorial representation of the density variation for growth on the 3 nm and 1.5 nm initial Au layers, respectively.</w:t>
      </w:r>
    </w:p>
    <w:p w:rsidR="00DA3075" w:rsidRDefault="00DA3075" w:rsidP="00DA3075">
      <w:pPr>
        <w:pStyle w:val="RSCB02ArticleText"/>
      </w:pPr>
    </w:p>
    <w:p w:rsidR="00DA3075" w:rsidRDefault="00DA3075" w:rsidP="00DA3075">
      <w:pPr>
        <w:pStyle w:val="RSCB02ArticleText"/>
      </w:pPr>
    </w:p>
    <w:p w:rsidR="00C27448" w:rsidRDefault="00C27448" w:rsidP="000673B4">
      <w:pPr>
        <w:jc w:val="center"/>
        <w:rPr>
          <w:rFonts w:cstheme="minorHAnsi"/>
          <w:sz w:val="18"/>
          <w:szCs w:val="18"/>
        </w:rPr>
      </w:pPr>
      <w:r>
        <w:rPr>
          <w:rFonts w:cstheme="minorHAnsi"/>
          <w:noProof/>
          <w:sz w:val="18"/>
          <w:szCs w:val="18"/>
          <w:lang w:eastAsia="en-GB"/>
        </w:rPr>
        <w:drawing>
          <wp:inline distT="0" distB="0" distL="0" distR="0" wp14:anchorId="52A9A0B3" wp14:editId="5086D602">
            <wp:extent cx="2347860" cy="16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m Au SiNW densit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860" cy="1620000"/>
                    </a:xfrm>
                    <a:prstGeom prst="rect">
                      <a:avLst/>
                    </a:prstGeom>
                  </pic:spPr>
                </pic:pic>
              </a:graphicData>
            </a:graphic>
          </wp:inline>
        </w:drawing>
      </w:r>
    </w:p>
    <w:p w:rsidR="00C27448" w:rsidRDefault="00C27448" w:rsidP="00DA3075">
      <w:pPr>
        <w:pStyle w:val="RSCB02ArticleText"/>
      </w:pPr>
      <w:r>
        <w:t>(a)</w:t>
      </w:r>
    </w:p>
    <w:p w:rsidR="00C27448" w:rsidRDefault="00C27448" w:rsidP="000673B4">
      <w:pPr>
        <w:jc w:val="center"/>
        <w:rPr>
          <w:rFonts w:cstheme="minorHAnsi"/>
          <w:sz w:val="18"/>
          <w:szCs w:val="18"/>
        </w:rPr>
      </w:pPr>
      <w:r>
        <w:rPr>
          <w:rFonts w:cstheme="minorHAnsi"/>
          <w:noProof/>
          <w:sz w:val="18"/>
          <w:szCs w:val="18"/>
          <w:lang w:eastAsia="en-GB"/>
        </w:rPr>
        <w:drawing>
          <wp:inline distT="0" distB="0" distL="0" distR="0" wp14:anchorId="5FCCE28A" wp14:editId="521BC3D7">
            <wp:extent cx="2361846" cy="1620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nm Au SiNW density.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846" cy="1620000"/>
                    </a:xfrm>
                    <a:prstGeom prst="rect">
                      <a:avLst/>
                    </a:prstGeom>
                  </pic:spPr>
                </pic:pic>
              </a:graphicData>
            </a:graphic>
          </wp:inline>
        </w:drawing>
      </w:r>
    </w:p>
    <w:p w:rsidR="0017248E" w:rsidRDefault="00C27448" w:rsidP="00DA3075">
      <w:pPr>
        <w:pStyle w:val="RSCB02ArticleText"/>
      </w:pPr>
      <w:r>
        <w:t>(b)</w:t>
      </w:r>
    </w:p>
    <w:p w:rsidR="00394CFA" w:rsidRDefault="003A2107" w:rsidP="00DA3075">
      <w:pPr>
        <w:pStyle w:val="RSCB02ArticleText"/>
      </w:pPr>
      <w:r>
        <w:t xml:space="preserve">Figure </w:t>
      </w:r>
      <w:r w:rsidR="00534E9E">
        <w:t>6</w:t>
      </w:r>
      <w:r w:rsidR="00394CFA" w:rsidRPr="00394CFA">
        <w:t xml:space="preserve">: SEM images of SiNW at bias levels ranging from 0 to -100V grown from (a) 3 nm initial Au layers (b) 1.5 nm initial Au layers. Scale bar 20 </w:t>
      </w:r>
      <w:proofErr w:type="spellStart"/>
      <w:r w:rsidR="00394CFA" w:rsidRPr="00394CFA">
        <w:t>μm</w:t>
      </w:r>
      <w:proofErr w:type="spellEnd"/>
      <w:r w:rsidR="00394CFA" w:rsidRPr="00394CFA">
        <w:t>.</w:t>
      </w:r>
    </w:p>
    <w:p w:rsidR="00394CFA" w:rsidRDefault="00394CFA" w:rsidP="00C769E5">
      <w:pPr>
        <w:pStyle w:val="RSCB06BHeadingSub-Section"/>
      </w:pPr>
      <w:r>
        <w:t>SiNW length</w:t>
      </w:r>
    </w:p>
    <w:p w:rsidR="00394CFA" w:rsidRDefault="00394CFA" w:rsidP="00DA3075">
      <w:pPr>
        <w:pStyle w:val="RSCB02ArticleText"/>
      </w:pPr>
      <w:r w:rsidRPr="00394CFA">
        <w:t>The length of</w:t>
      </w:r>
      <w:r w:rsidR="00145EAC">
        <w:t xml:space="preserve"> the SiNW is plotted in figure </w:t>
      </w:r>
      <w:r w:rsidR="00534E9E">
        <w:t>7</w:t>
      </w:r>
      <w:r w:rsidRPr="00394CFA">
        <w:t xml:space="preserve"> (a) for growth on the 3 nm initial layer. There is a progressive drop in length from 963 ± 183 nm at 0 V bias to 429 ± 108 nm at -100 V bias. Interestingly, the variation of wire length shows a different trend for growth from the </w:t>
      </w:r>
      <w:r w:rsidR="000730A6">
        <w:t>1.5 nm thick Au layers (figure 7</w:t>
      </w:r>
      <w:r w:rsidRPr="00394CFA">
        <w:t xml:space="preserve"> (b)). Here the length initially increases with bias up to -50</w:t>
      </w:r>
      <w:r w:rsidR="0017248E">
        <w:t xml:space="preserve"> </w:t>
      </w:r>
      <w:r w:rsidRPr="00394CFA">
        <w:t>V before showing a significant drop at -100 V. In general, the wire lengths are smaller than for the 3 nm thick initial Au layers.</w:t>
      </w:r>
    </w:p>
    <w:p w:rsidR="00F4404C" w:rsidRDefault="00145EAC" w:rsidP="0017248E">
      <w:pPr>
        <w:spacing w:after="0"/>
        <w:jc w:val="center"/>
        <w:rPr>
          <w:sz w:val="18"/>
        </w:rPr>
      </w:pPr>
      <w:r>
        <w:rPr>
          <w:noProof/>
          <w:sz w:val="18"/>
          <w:lang w:eastAsia="en-GB"/>
        </w:rPr>
        <w:drawing>
          <wp:inline distT="0" distB="0" distL="0" distR="0" wp14:anchorId="1C89C9E7" wp14:editId="6D1363E1">
            <wp:extent cx="2657285" cy="205200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W 3nm Lengt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285" cy="2052000"/>
                    </a:xfrm>
                    <a:prstGeom prst="rect">
                      <a:avLst/>
                    </a:prstGeom>
                  </pic:spPr>
                </pic:pic>
              </a:graphicData>
            </a:graphic>
          </wp:inline>
        </w:drawing>
      </w:r>
    </w:p>
    <w:p w:rsidR="00145EAC" w:rsidRDefault="00145EAC" w:rsidP="00DA3075">
      <w:pPr>
        <w:pStyle w:val="RSCB02ArticleText"/>
      </w:pPr>
      <w:r>
        <w:t>(a)</w:t>
      </w:r>
    </w:p>
    <w:p w:rsidR="00145EAC" w:rsidRDefault="00145EAC" w:rsidP="0017248E">
      <w:pPr>
        <w:spacing w:after="0"/>
        <w:jc w:val="center"/>
        <w:rPr>
          <w:sz w:val="18"/>
        </w:rPr>
      </w:pPr>
      <w:r>
        <w:rPr>
          <w:noProof/>
          <w:sz w:val="18"/>
          <w:lang w:eastAsia="en-GB"/>
        </w:rPr>
        <w:lastRenderedPageBreak/>
        <w:drawing>
          <wp:inline distT="0" distB="0" distL="0" distR="0" wp14:anchorId="71A4BC5A" wp14:editId="57DAC813">
            <wp:extent cx="2657285" cy="20520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W 1.5nm Length.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285" cy="2052000"/>
                    </a:xfrm>
                    <a:prstGeom prst="rect">
                      <a:avLst/>
                    </a:prstGeom>
                  </pic:spPr>
                </pic:pic>
              </a:graphicData>
            </a:graphic>
          </wp:inline>
        </w:drawing>
      </w:r>
    </w:p>
    <w:p w:rsidR="00145EAC" w:rsidRDefault="00145EAC" w:rsidP="00DA3075">
      <w:pPr>
        <w:pStyle w:val="RSCB02ArticleText"/>
      </w:pPr>
      <w:r>
        <w:t>(b)</w:t>
      </w:r>
    </w:p>
    <w:p w:rsidR="00145EAC" w:rsidRDefault="00145EAC" w:rsidP="00DA3075">
      <w:pPr>
        <w:pStyle w:val="RSCB02ArticleText"/>
      </w:pPr>
      <w:r>
        <w:t xml:space="preserve">Figure </w:t>
      </w:r>
      <w:r w:rsidR="00534E9E">
        <w:t>7</w:t>
      </w:r>
      <w:r w:rsidRPr="00145EAC">
        <w:t>: SiNW length with changing levels of voltage bias for wires grown from (a) 3 nm initial Au layers (b) 1.5 nm initial Au layers (dotted line guide to the eye).</w:t>
      </w:r>
    </w:p>
    <w:p w:rsidR="00145EAC" w:rsidRDefault="00145EAC" w:rsidP="00C769E5">
      <w:pPr>
        <w:pStyle w:val="RSCB06BHeadingSub-Section"/>
      </w:pPr>
      <w:r>
        <w:t>SiNW diameter</w:t>
      </w:r>
    </w:p>
    <w:p w:rsidR="00F4404C" w:rsidRDefault="00145EAC" w:rsidP="00394CFA">
      <w:pPr>
        <w:spacing w:after="0"/>
        <w:rPr>
          <w:sz w:val="18"/>
        </w:rPr>
      </w:pPr>
      <w:r w:rsidRPr="00145EAC">
        <w:rPr>
          <w:sz w:val="18"/>
        </w:rPr>
        <w:t>Diameter was measured at the base of the wire and under the Au cap. The variation w</w:t>
      </w:r>
      <w:r>
        <w:rPr>
          <w:sz w:val="18"/>
        </w:rPr>
        <w:t>ith D</w:t>
      </w:r>
      <w:r w:rsidR="00534E9E">
        <w:rPr>
          <w:sz w:val="18"/>
        </w:rPr>
        <w:t>C bias is shown in Figure 8</w:t>
      </w:r>
      <w:r w:rsidRPr="00145EAC">
        <w:rPr>
          <w:sz w:val="18"/>
        </w:rPr>
        <w:t>.</w:t>
      </w:r>
    </w:p>
    <w:p w:rsidR="00F4404C" w:rsidRDefault="00F4404C" w:rsidP="0017248E">
      <w:pPr>
        <w:spacing w:after="0"/>
        <w:jc w:val="center"/>
        <w:rPr>
          <w:sz w:val="18"/>
        </w:rPr>
      </w:pPr>
      <w:r>
        <w:rPr>
          <w:noProof/>
          <w:sz w:val="18"/>
          <w:lang w:eastAsia="en-GB"/>
        </w:rPr>
        <w:drawing>
          <wp:inline distT="0" distB="0" distL="0" distR="0" wp14:anchorId="50AFE63C" wp14:editId="07206F61">
            <wp:extent cx="2653775" cy="2052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W 3nm diameter.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775" cy="2052000"/>
                    </a:xfrm>
                    <a:prstGeom prst="rect">
                      <a:avLst/>
                    </a:prstGeom>
                  </pic:spPr>
                </pic:pic>
              </a:graphicData>
            </a:graphic>
          </wp:inline>
        </w:drawing>
      </w:r>
    </w:p>
    <w:p w:rsidR="00574259" w:rsidRDefault="00574259" w:rsidP="00394CFA">
      <w:pPr>
        <w:spacing w:after="0"/>
        <w:rPr>
          <w:sz w:val="18"/>
        </w:rPr>
      </w:pPr>
    </w:p>
    <w:p w:rsidR="00F4404C" w:rsidRDefault="00F4404C" w:rsidP="00DA3075">
      <w:pPr>
        <w:pStyle w:val="RSCB02ArticleText"/>
      </w:pPr>
      <w:r>
        <w:t>(a)</w:t>
      </w:r>
    </w:p>
    <w:p w:rsidR="00F4404C" w:rsidRDefault="00F4404C" w:rsidP="0017248E">
      <w:pPr>
        <w:spacing w:after="0"/>
        <w:jc w:val="center"/>
        <w:rPr>
          <w:sz w:val="18"/>
        </w:rPr>
      </w:pPr>
      <w:r>
        <w:rPr>
          <w:noProof/>
          <w:sz w:val="18"/>
          <w:lang w:eastAsia="en-GB"/>
        </w:rPr>
        <w:drawing>
          <wp:inline distT="0" distB="0" distL="0" distR="0" wp14:anchorId="025D9F14" wp14:editId="5CAC76A4">
            <wp:extent cx="2653775" cy="2052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W 1.5nm diameter.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775" cy="2052000"/>
                    </a:xfrm>
                    <a:prstGeom prst="rect">
                      <a:avLst/>
                    </a:prstGeom>
                  </pic:spPr>
                </pic:pic>
              </a:graphicData>
            </a:graphic>
          </wp:inline>
        </w:drawing>
      </w:r>
    </w:p>
    <w:p w:rsidR="00F4404C" w:rsidRDefault="00F4404C" w:rsidP="00394CFA">
      <w:pPr>
        <w:spacing w:after="0"/>
        <w:rPr>
          <w:sz w:val="18"/>
        </w:rPr>
      </w:pPr>
    </w:p>
    <w:p w:rsidR="00F4404C" w:rsidRDefault="00F4404C" w:rsidP="00DA3075">
      <w:pPr>
        <w:pStyle w:val="RSCB02ArticleText"/>
      </w:pPr>
      <w:r>
        <w:t>(b)</w:t>
      </w:r>
    </w:p>
    <w:p w:rsidR="00574259" w:rsidRDefault="003A2107" w:rsidP="00DA3075">
      <w:pPr>
        <w:pStyle w:val="RSCB02ArticleText"/>
      </w:pPr>
      <w:r>
        <w:t xml:space="preserve">Figure </w:t>
      </w:r>
      <w:r w:rsidR="00534E9E">
        <w:t>8</w:t>
      </w:r>
      <w:r w:rsidR="00574259" w:rsidRPr="00574259">
        <w:t>: SiNW diameter with changing levels of voltage bias for growth from (a) 3 nm initial Au layers (b) 1.5</w:t>
      </w:r>
      <w:r w:rsidR="0017248E">
        <w:t xml:space="preserve"> </w:t>
      </w:r>
      <w:r w:rsidR="00574259" w:rsidRPr="00574259">
        <w:t>nm initial Au layers (dotted line guide to the eye).</w:t>
      </w:r>
    </w:p>
    <w:p w:rsidR="00F4404C" w:rsidRDefault="00F4404C" w:rsidP="00394CFA">
      <w:pPr>
        <w:spacing w:after="0"/>
        <w:rPr>
          <w:sz w:val="18"/>
        </w:rPr>
      </w:pPr>
    </w:p>
    <w:p w:rsidR="00574259" w:rsidRPr="00574259" w:rsidRDefault="00574259" w:rsidP="00DA3075">
      <w:pPr>
        <w:pStyle w:val="RSCB02ArticleText"/>
      </w:pPr>
      <w:r w:rsidRPr="00574259">
        <w:t>For the 3</w:t>
      </w:r>
      <w:r w:rsidR="0017248E">
        <w:t xml:space="preserve"> </w:t>
      </w:r>
      <w:r w:rsidRPr="00574259">
        <w:t xml:space="preserve">nm initial Au layers, the diameter falls with increasing negative bias up to -50 V followed an increase in both base and </w:t>
      </w:r>
      <w:r w:rsidRPr="00574259">
        <w:lastRenderedPageBreak/>
        <w:t>top diameter at -100 V bias. The wires are essentially parallel at 0 V bias but at -50 V a small taper exists.  This increases significantly when the bias increases to -100</w:t>
      </w:r>
      <w:r w:rsidR="0017248E">
        <w:t xml:space="preserve"> </w:t>
      </w:r>
      <w:r w:rsidRPr="00574259">
        <w:t xml:space="preserve">V with the top diameter below its value at 0 V bias. </w:t>
      </w:r>
    </w:p>
    <w:p w:rsidR="00574259" w:rsidRPr="00574259" w:rsidRDefault="00574259" w:rsidP="00DA3075">
      <w:pPr>
        <w:pStyle w:val="RSCB02ArticleText"/>
      </w:pPr>
      <w:r w:rsidRPr="00574259">
        <w:t>Wires grown from the 1.5 nm thick initial Au layers are also non-tapered at 0 V bias with those grown under a -100 V bias indicating a high level of tapering. With the exception of the data at -25 V bias, the behaviour is bro</w:t>
      </w:r>
      <w:r w:rsidR="000730A6">
        <w:t>adly similar to that of Figure 8</w:t>
      </w:r>
      <w:r w:rsidRPr="00574259">
        <w:t xml:space="preserve"> (a), although the level of tapering at -100V is more extreme.</w:t>
      </w:r>
    </w:p>
    <w:p w:rsidR="00574259" w:rsidRDefault="00574259" w:rsidP="00DA3075">
      <w:pPr>
        <w:pStyle w:val="RSCB02ArticleText"/>
      </w:pPr>
      <w:r w:rsidRPr="00574259">
        <w:t xml:space="preserve">Examples of parallel and tapered wire growth are shown by the higher resolution SEM images in Figure </w:t>
      </w:r>
      <w:r w:rsidR="007E2660">
        <w:t>9</w:t>
      </w:r>
      <w:r w:rsidRPr="00574259">
        <w:t xml:space="preserve"> for the 3nm and 1.5 nm thick initial Au layers.  </w:t>
      </w:r>
    </w:p>
    <w:p w:rsidR="00574259" w:rsidRDefault="00574259" w:rsidP="00574259">
      <w:pPr>
        <w:spacing w:after="0"/>
        <w:rPr>
          <w:sz w:val="18"/>
        </w:rPr>
      </w:pPr>
    </w:p>
    <w:p w:rsidR="00574259" w:rsidRDefault="00F4404C" w:rsidP="00F4404C">
      <w:pPr>
        <w:spacing w:after="0"/>
        <w:jc w:val="center"/>
        <w:rPr>
          <w:sz w:val="18"/>
        </w:rPr>
      </w:pPr>
      <w:r>
        <w:rPr>
          <w:noProof/>
          <w:sz w:val="18"/>
          <w:lang w:eastAsia="en-GB"/>
        </w:rPr>
        <w:drawing>
          <wp:inline distT="0" distB="0" distL="0" distR="0" wp14:anchorId="5F504A25" wp14:editId="263952BF">
            <wp:extent cx="1977839" cy="2592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W RF montag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7839" cy="2592000"/>
                    </a:xfrm>
                    <a:prstGeom prst="rect">
                      <a:avLst/>
                    </a:prstGeom>
                  </pic:spPr>
                </pic:pic>
              </a:graphicData>
            </a:graphic>
          </wp:inline>
        </w:drawing>
      </w:r>
    </w:p>
    <w:p w:rsidR="00574259" w:rsidRDefault="00574259" w:rsidP="00574259">
      <w:pPr>
        <w:spacing w:after="0"/>
        <w:rPr>
          <w:sz w:val="18"/>
        </w:rPr>
      </w:pPr>
    </w:p>
    <w:p w:rsidR="00574259" w:rsidRDefault="007E2660" w:rsidP="00DA3075">
      <w:pPr>
        <w:pStyle w:val="RSCB02ArticleText"/>
      </w:pPr>
      <w:r>
        <w:t>Figure 9</w:t>
      </w:r>
      <w:r w:rsidR="00574259" w:rsidRPr="00574259">
        <w:t>: SEM images of SiNW grown from 3 nm Au layers: (A) 0 V, (C) -25 V, (E) -50 V and (G) -100 V. From 1.5 nm Au layers: (B) 0 V, (D) -25 V, (F) -50 V and (H) – 100 V. Scale bar 2μm.</w:t>
      </w:r>
    </w:p>
    <w:p w:rsidR="00574259" w:rsidRDefault="00574259" w:rsidP="00BE4F49">
      <w:pPr>
        <w:pStyle w:val="RSCB04AHeadingSection"/>
      </w:pPr>
      <w:r>
        <w:t>Discussion</w:t>
      </w:r>
    </w:p>
    <w:p w:rsidR="00574259" w:rsidRPr="00574259" w:rsidRDefault="00574259" w:rsidP="00DA3075">
      <w:pPr>
        <w:pStyle w:val="RSCB02ArticleText"/>
      </w:pPr>
      <w:r w:rsidRPr="00574259">
        <w:t>The deposition rate of Si on the cont</w:t>
      </w:r>
      <w:r w:rsidR="007E2660">
        <w:t>rol sample presented in figure 2</w:t>
      </w:r>
      <w:r w:rsidRPr="00574259">
        <w:t xml:space="preserve"> shows little variation with increasing negative bias except in the -25 V growth </w:t>
      </w:r>
      <w:proofErr w:type="gramStart"/>
      <w:r w:rsidRPr="00574259">
        <w:t>regime</w:t>
      </w:r>
      <w:proofErr w:type="gramEnd"/>
      <w:r w:rsidRPr="00574259">
        <w:t xml:space="preserve"> where it shows a significant decrease. Variation in the rate of deposition in both ECRCVD and RF PECVD films grown under a varying bias has b</w:t>
      </w:r>
      <w:r w:rsidR="00B64842">
        <w:t>een reported</w:t>
      </w:r>
      <w:r w:rsidR="000730A6">
        <w:t xml:space="preserve"> by other groups [31, 32]. </w:t>
      </w:r>
      <w:proofErr w:type="spellStart"/>
      <w:r w:rsidR="000730A6">
        <w:t>Kroel</w:t>
      </w:r>
      <w:r w:rsidR="00B64842">
        <w:t>y</w:t>
      </w:r>
      <w:proofErr w:type="spellEnd"/>
      <w:r w:rsidR="00B64842">
        <w:t xml:space="preserve"> [33</w:t>
      </w:r>
      <w:r w:rsidRPr="00574259">
        <w:t>] observed that deposition rate varied not only with substrate bias but showed variation in the same bias regimes with different gas mixtures. We have also observed a change in deposition rate at this substrat</w:t>
      </w:r>
      <w:r w:rsidR="00B64842">
        <w:t>e bias at lower temperatures [34</w:t>
      </w:r>
      <w:r w:rsidRPr="00574259">
        <w:t xml:space="preserve">]. </w:t>
      </w:r>
      <w:proofErr w:type="gramStart"/>
      <w:r w:rsidRPr="00574259">
        <w:t xml:space="preserve">Interestingly, the lower deposition rate at -25V leads to the optimum film crystallinity as judged </w:t>
      </w:r>
      <w:r w:rsidR="007E2660">
        <w:t>by the Raman spectra in figure 3</w:t>
      </w:r>
      <w:r w:rsidRPr="00574259">
        <w:t xml:space="preserve"> and </w:t>
      </w:r>
      <w:r w:rsidR="000730A6">
        <w:t>Table 2</w:t>
      </w:r>
      <w:r w:rsidRPr="00574259">
        <w:t>.</w:t>
      </w:r>
      <w:proofErr w:type="gramEnd"/>
      <w:r w:rsidRPr="00574259">
        <w:t xml:space="preserve"> This variation in material structure with bias has been previously reported i</w:t>
      </w:r>
      <w:r w:rsidR="00B64842">
        <w:t xml:space="preserve">n ECRCVD grown films [35, 36, </w:t>
      </w:r>
      <w:proofErr w:type="gramStart"/>
      <w:r w:rsidR="00B64842">
        <w:t>37</w:t>
      </w:r>
      <w:proofErr w:type="gramEnd"/>
      <w:r w:rsidRPr="00574259">
        <w:t>].</w:t>
      </w:r>
    </w:p>
    <w:p w:rsidR="00E17C06" w:rsidRDefault="00B64842" w:rsidP="00DA3075">
      <w:pPr>
        <w:pStyle w:val="RSCB02ArticleText"/>
      </w:pPr>
      <w:r>
        <w:t>Reduced ion energy [38</w:t>
      </w:r>
      <w:r w:rsidR="00574259" w:rsidRPr="00574259">
        <w:t>] along with positive substrate bias has been found to improve Si</w:t>
      </w:r>
      <w:r>
        <w:t xml:space="preserve"> film crystallinity in PECVD [39</w:t>
      </w:r>
      <w:r w:rsidR="00574259" w:rsidRPr="00574259">
        <w:t xml:space="preserve">]. </w:t>
      </w:r>
      <w:proofErr w:type="gramStart"/>
      <w:r w:rsidR="00574259" w:rsidRPr="00574259">
        <w:t>While negative bias has generally been reported as</w:t>
      </w:r>
      <w:r>
        <w:t xml:space="preserve"> having a detrimental effect [38, 39</w:t>
      </w:r>
      <w:r w:rsidR="00574259" w:rsidRPr="00574259">
        <w:t>].</w:t>
      </w:r>
      <w:proofErr w:type="gramEnd"/>
      <w:r w:rsidR="00574259" w:rsidRPr="00574259">
        <w:t xml:space="preserve"> However, exceptions to this have been reported for ECRCVD, f</w:t>
      </w:r>
      <w:r>
        <w:t xml:space="preserve">or example by </w:t>
      </w:r>
      <w:proofErr w:type="spellStart"/>
      <w:r>
        <w:t>DeBoer</w:t>
      </w:r>
      <w:proofErr w:type="spellEnd"/>
      <w:r>
        <w:t xml:space="preserve"> </w:t>
      </w:r>
      <w:proofErr w:type="gramStart"/>
      <w:r>
        <w:t>et</w:t>
      </w:r>
      <w:proofErr w:type="gramEnd"/>
      <w:r>
        <w:t xml:space="preserve">. </w:t>
      </w:r>
      <w:proofErr w:type="gramStart"/>
      <w:r>
        <w:t>al. [40</w:t>
      </w:r>
      <w:r w:rsidR="00574259" w:rsidRPr="00574259">
        <w:t>].</w:t>
      </w:r>
      <w:proofErr w:type="gramEnd"/>
      <w:r w:rsidR="00574259" w:rsidRPr="00574259">
        <w:t xml:space="preserve"> They observed an abrupt change in crystallinity at about -15 V </w:t>
      </w:r>
      <w:r w:rsidR="00574259" w:rsidRPr="00574259">
        <w:lastRenderedPageBreak/>
        <w:t xml:space="preserve">with increases in FWHM and a move of the peak position away from that expected for bulk Si. </w:t>
      </w:r>
      <w:proofErr w:type="spellStart"/>
      <w:r w:rsidR="00574259" w:rsidRPr="00574259">
        <w:t>DeBoer</w:t>
      </w:r>
      <w:proofErr w:type="spellEnd"/>
      <w:r w:rsidR="00574259" w:rsidRPr="00574259">
        <w:t xml:space="preserve"> </w:t>
      </w:r>
      <w:proofErr w:type="gramStart"/>
      <w:r w:rsidR="00574259" w:rsidRPr="00574259">
        <w:t>et</w:t>
      </w:r>
      <w:proofErr w:type="gramEnd"/>
      <w:r w:rsidR="00574259" w:rsidRPr="00574259">
        <w:t xml:space="preserve">. </w:t>
      </w:r>
      <w:proofErr w:type="gramStart"/>
      <w:r w:rsidR="00574259" w:rsidRPr="00574259">
        <w:t>al</w:t>
      </w:r>
      <w:proofErr w:type="gramEnd"/>
      <w:r w:rsidR="00574259" w:rsidRPr="00574259">
        <w:t>. suggest the ion bombardment changes with substrate bias, while other groups have attributed changes in film structure to changes in  the ratio of ions to</w:t>
      </w:r>
      <w:r>
        <w:t xml:space="preserve"> radicals [41</w:t>
      </w:r>
      <w:r w:rsidR="00CF2596">
        <w:t xml:space="preserve">]. </w:t>
      </w:r>
    </w:p>
    <w:p w:rsidR="00F549D1" w:rsidRPr="000730A6" w:rsidRDefault="00F549D1" w:rsidP="00DA3075">
      <w:pPr>
        <w:pStyle w:val="RSCB02ArticleText"/>
      </w:pPr>
      <w:r w:rsidRPr="000730A6">
        <w:t xml:space="preserve">ECRCVD </w:t>
      </w:r>
      <w:r w:rsidR="00B45876" w:rsidRPr="000730A6">
        <w:t>decomposes the Si precursor SiH</w:t>
      </w:r>
      <w:r w:rsidR="00B45876" w:rsidRPr="000730A6">
        <w:rPr>
          <w:vertAlign w:val="subscript"/>
        </w:rPr>
        <w:t>4</w:t>
      </w:r>
      <w:r w:rsidR="00B45876" w:rsidRPr="000730A6">
        <w:t xml:space="preserve"> prior </w:t>
      </w:r>
      <w:r w:rsidR="00843A03" w:rsidRPr="000730A6">
        <w:t xml:space="preserve">to </w:t>
      </w:r>
      <w:r w:rsidR="00B45876" w:rsidRPr="000730A6">
        <w:t>reaching the substrate leading to SiH</w:t>
      </w:r>
      <w:r w:rsidR="00B45876" w:rsidRPr="000730A6">
        <w:rPr>
          <w:vertAlign w:val="subscript"/>
        </w:rPr>
        <w:t>3</w:t>
      </w:r>
      <w:r w:rsidR="00B45876" w:rsidRPr="000730A6">
        <w:t xml:space="preserve"> and SiH</w:t>
      </w:r>
      <w:r w:rsidR="00B45876" w:rsidRPr="000730A6">
        <w:rPr>
          <w:vertAlign w:val="subscript"/>
        </w:rPr>
        <w:t>2</w:t>
      </w:r>
      <w:r w:rsidR="00B45876" w:rsidRPr="000730A6">
        <w:t xml:space="preserve"> radicals, the </w:t>
      </w:r>
      <w:r w:rsidR="002C7D4E" w:rsidRPr="000730A6">
        <w:t>proportions of which depend</w:t>
      </w:r>
      <w:r w:rsidR="00B45876" w:rsidRPr="000730A6">
        <w:t xml:space="preserve"> on H</w:t>
      </w:r>
      <w:r w:rsidR="00B45876" w:rsidRPr="000730A6">
        <w:rPr>
          <w:vertAlign w:val="subscript"/>
        </w:rPr>
        <w:t>2</w:t>
      </w:r>
      <w:r w:rsidR="00B45876" w:rsidRPr="000730A6">
        <w:t xml:space="preserve"> concentration</w:t>
      </w:r>
      <w:r w:rsidR="00B64842" w:rsidRPr="000730A6">
        <w:t xml:space="preserve"> [</w:t>
      </w:r>
      <w:r w:rsidR="009A6DD2" w:rsidRPr="000730A6">
        <w:t>42</w:t>
      </w:r>
      <w:r w:rsidR="00034BBB" w:rsidRPr="000730A6">
        <w:t>]</w:t>
      </w:r>
      <w:r w:rsidR="00B45876" w:rsidRPr="000730A6">
        <w:t xml:space="preserve">. </w:t>
      </w:r>
      <w:r w:rsidR="002C7D4E" w:rsidRPr="000730A6">
        <w:t>Typically SiH</w:t>
      </w:r>
      <w:r w:rsidR="004C2C00" w:rsidRPr="000730A6">
        <w:rPr>
          <w:vertAlign w:val="subscript"/>
        </w:rPr>
        <w:t>2</w:t>
      </w:r>
      <w:r w:rsidR="002C7D4E" w:rsidRPr="000730A6">
        <w:t xml:space="preserve"> </w:t>
      </w:r>
      <w:r w:rsidR="005B684F">
        <w:t>i</w:t>
      </w:r>
      <w:r w:rsidR="002C7D4E" w:rsidRPr="000730A6">
        <w:t>s</w:t>
      </w:r>
      <w:r w:rsidR="004C2C00" w:rsidRPr="000730A6">
        <w:t xml:space="preserve"> </w:t>
      </w:r>
      <w:r w:rsidR="002C7D4E" w:rsidRPr="000730A6">
        <w:t xml:space="preserve">found to be </w:t>
      </w:r>
      <w:r w:rsidR="004C2C00" w:rsidRPr="000730A6">
        <w:t>~</w:t>
      </w:r>
      <w:r w:rsidR="002C7D4E" w:rsidRPr="000730A6">
        <w:t>8 time</w:t>
      </w:r>
      <w:r w:rsidR="004C2C00" w:rsidRPr="000730A6">
        <w:t>s lower</w:t>
      </w:r>
      <w:r w:rsidR="002C7D4E" w:rsidRPr="000730A6">
        <w:t xml:space="preserve"> </w:t>
      </w:r>
      <w:r w:rsidR="00843A03" w:rsidRPr="000730A6">
        <w:t xml:space="preserve">in concentration </w:t>
      </w:r>
      <w:r w:rsidR="002C7D4E" w:rsidRPr="000730A6">
        <w:t>than</w:t>
      </w:r>
      <w:r w:rsidR="004C2C00" w:rsidRPr="000730A6">
        <w:t xml:space="preserve"> SiH</w:t>
      </w:r>
      <w:r w:rsidR="004C2C00" w:rsidRPr="000730A6">
        <w:rPr>
          <w:vertAlign w:val="subscript"/>
        </w:rPr>
        <w:t>3</w:t>
      </w:r>
      <w:r w:rsidR="004C2C00" w:rsidRPr="000730A6">
        <w:t xml:space="preserve"> with even</w:t>
      </w:r>
      <w:r w:rsidR="00B64842" w:rsidRPr="000730A6">
        <w:t xml:space="preserve"> lower levels of </w:t>
      </w:r>
      <w:proofErr w:type="spellStart"/>
      <w:r w:rsidR="00B64842" w:rsidRPr="000730A6">
        <w:t>SiH</w:t>
      </w:r>
      <w:proofErr w:type="spellEnd"/>
      <w:r w:rsidR="00B64842" w:rsidRPr="000730A6">
        <w:t xml:space="preserve"> and Si [</w:t>
      </w:r>
      <w:r w:rsidR="009A6DD2" w:rsidRPr="000730A6">
        <w:t>43</w:t>
      </w:r>
      <w:r w:rsidR="004C2C00" w:rsidRPr="000730A6">
        <w:t>]</w:t>
      </w:r>
      <w:r w:rsidR="00080369" w:rsidRPr="000730A6">
        <w:t>.</w:t>
      </w:r>
      <w:r w:rsidR="00E17C06" w:rsidRPr="000730A6">
        <w:t xml:space="preserve"> </w:t>
      </w:r>
      <w:r w:rsidR="00A80F75" w:rsidRPr="000730A6">
        <w:t>Due to the long mean free path of ECRCVD systems species i</w:t>
      </w:r>
      <w:r w:rsidR="00E17C06" w:rsidRPr="000730A6">
        <w:t>on bombardment</w:t>
      </w:r>
      <w:r w:rsidR="00A80F75" w:rsidRPr="000730A6">
        <w:t xml:space="preserve"> is per</w:t>
      </w:r>
      <w:r w:rsidR="00B64842" w:rsidRPr="000730A6">
        <w:t>pendicular to the substrate [</w:t>
      </w:r>
      <w:r w:rsidR="009A6DD2" w:rsidRPr="000730A6">
        <w:t>44</w:t>
      </w:r>
      <w:r w:rsidR="00A80F75" w:rsidRPr="000730A6">
        <w:t>].</w:t>
      </w:r>
      <w:r w:rsidR="00F00842" w:rsidRPr="000730A6">
        <w:t xml:space="preserve"> Increasing the negative bias will accelerate ions towards the substrate increasing the impact energies. This increase in the energy has been suggested to</w:t>
      </w:r>
      <w:r w:rsidR="00B64842" w:rsidRPr="000730A6">
        <w:t xml:space="preserve"> increase surface diffusion [</w:t>
      </w:r>
      <w:r w:rsidR="009A6DD2" w:rsidRPr="000730A6">
        <w:t>45</w:t>
      </w:r>
      <w:r w:rsidR="00F00842" w:rsidRPr="000730A6">
        <w:t>] and cont</w:t>
      </w:r>
      <w:r w:rsidR="00B64842" w:rsidRPr="000730A6">
        <w:t>ribute to substrate heating [</w:t>
      </w:r>
      <w:r w:rsidR="009A6DD2" w:rsidRPr="000730A6">
        <w:t>46</w:t>
      </w:r>
      <w:r w:rsidR="00F00842" w:rsidRPr="000730A6">
        <w:t xml:space="preserve">].  </w:t>
      </w:r>
    </w:p>
    <w:p w:rsidR="00574259" w:rsidRPr="00574259" w:rsidRDefault="00CF2596" w:rsidP="00DA3075">
      <w:pPr>
        <w:pStyle w:val="RSCB02ArticleText"/>
      </w:pPr>
      <w:r w:rsidRPr="000730A6">
        <w:t xml:space="preserve">We suggest </w:t>
      </w:r>
      <w:r w:rsidR="00F00842" w:rsidRPr="000730A6">
        <w:t>that these</w:t>
      </w:r>
      <w:r w:rsidR="00574259" w:rsidRPr="000730A6">
        <w:t xml:space="preserve"> mechanisms</w:t>
      </w:r>
      <w:r w:rsidR="00F312F5" w:rsidRPr="000730A6">
        <w:t xml:space="preserve"> </w:t>
      </w:r>
      <w:r w:rsidR="00090119" w:rsidRPr="000730A6">
        <w:t>and their interactions with</w:t>
      </w:r>
      <w:r w:rsidR="00F312F5" w:rsidRPr="000730A6">
        <w:t xml:space="preserve"> the</w:t>
      </w:r>
      <w:r w:rsidR="00245268" w:rsidRPr="000730A6">
        <w:t xml:space="preserve"> </w:t>
      </w:r>
      <w:r w:rsidR="00F312F5" w:rsidRPr="000730A6">
        <w:t>species produced by ECRCVD</w:t>
      </w:r>
      <w:r w:rsidR="00574259" w:rsidRPr="000730A6">
        <w:t xml:space="preserve"> </w:t>
      </w:r>
      <w:r w:rsidR="00574259" w:rsidRPr="00574259">
        <w:t>may be responsible for the observed changes in deposition rate and film structure.</w:t>
      </w:r>
    </w:p>
    <w:p w:rsidR="00574259" w:rsidRPr="00574259" w:rsidRDefault="00574259" w:rsidP="00DA3075">
      <w:pPr>
        <w:pStyle w:val="RSCB02ArticleText"/>
        <w:rPr>
          <w:rFonts w:cstheme="minorHAnsi"/>
        </w:rPr>
      </w:pPr>
      <w:r w:rsidRPr="00574259">
        <w:rPr>
          <w:rFonts w:cstheme="minorHAnsi"/>
        </w:rPr>
        <w:t>Turning now to the formation of the initial seed particles on the growth substrates, this shows a dependence on the thickness of the initial Au layer thickness (a comprehensive review on dewetting phenomena has be</w:t>
      </w:r>
      <w:r w:rsidR="00B75233">
        <w:rPr>
          <w:rFonts w:cstheme="minorHAnsi"/>
        </w:rPr>
        <w:t>en authored by C.V. Thompson [4</w:t>
      </w:r>
      <w:r w:rsidR="009A6DD2">
        <w:rPr>
          <w:rFonts w:cstheme="minorHAnsi"/>
        </w:rPr>
        <w:t>7</w:t>
      </w:r>
      <w:r w:rsidRPr="00574259">
        <w:rPr>
          <w:rFonts w:cstheme="minorHAnsi"/>
        </w:rPr>
        <w:t xml:space="preserve">]). This difference in particle size is relevant due to the relationship observed between the initial particle and as grown </w:t>
      </w:r>
      <w:r w:rsidR="00B75233">
        <w:rPr>
          <w:rFonts w:cstheme="minorHAnsi"/>
        </w:rPr>
        <w:t xml:space="preserve">wire diameter by Cui </w:t>
      </w:r>
      <w:proofErr w:type="gramStart"/>
      <w:r w:rsidR="00B75233">
        <w:rPr>
          <w:rFonts w:cstheme="minorHAnsi"/>
        </w:rPr>
        <w:t>et</w:t>
      </w:r>
      <w:proofErr w:type="gramEnd"/>
      <w:r w:rsidR="00B75233">
        <w:rPr>
          <w:rFonts w:cstheme="minorHAnsi"/>
        </w:rPr>
        <w:t xml:space="preserve">. </w:t>
      </w:r>
      <w:proofErr w:type="gramStart"/>
      <w:r w:rsidR="00B75233">
        <w:rPr>
          <w:rFonts w:cstheme="minorHAnsi"/>
        </w:rPr>
        <w:t>al. [30</w:t>
      </w:r>
      <w:r w:rsidRPr="00574259">
        <w:rPr>
          <w:rFonts w:cstheme="minorHAnsi"/>
        </w:rPr>
        <w:t>] where the diameter of the SiNW is approximately the diameter of the initial catalyst particle.</w:t>
      </w:r>
      <w:proofErr w:type="gramEnd"/>
    </w:p>
    <w:p w:rsidR="00574259" w:rsidRPr="006A743A" w:rsidRDefault="00574259" w:rsidP="00DA3075">
      <w:pPr>
        <w:pStyle w:val="RSCB02ArticleText"/>
      </w:pPr>
      <w:r w:rsidRPr="006A743A">
        <w:t>The den</w:t>
      </w:r>
      <w:r w:rsidR="006A743A">
        <w:t xml:space="preserve">sities </w:t>
      </w:r>
      <w:r w:rsidR="006A743A" w:rsidRPr="000730A6">
        <w:t xml:space="preserve">of SiNWs seen in figure </w:t>
      </w:r>
      <w:r w:rsidR="007E2660" w:rsidRPr="000730A6">
        <w:t>5</w:t>
      </w:r>
      <w:r w:rsidRPr="000730A6">
        <w:t xml:space="preserve"> are significantly lower than the density of initial catalyst particles</w:t>
      </w:r>
      <w:r w:rsidR="006A743A" w:rsidRPr="000730A6">
        <w:t>. T</w:t>
      </w:r>
      <w:r w:rsidRPr="000730A6">
        <w:t xml:space="preserve">he mean/maximum </w:t>
      </w:r>
      <w:proofErr w:type="gramStart"/>
      <w:r w:rsidRPr="000730A6">
        <w:t>diameter of particles from both initial layers of Au are</w:t>
      </w:r>
      <w:proofErr w:type="gramEnd"/>
      <w:r w:rsidRPr="000730A6">
        <w:t xml:space="preserve"> smaller than the observed respective SiNW diameters</w:t>
      </w:r>
      <w:r w:rsidR="006A743A" w:rsidRPr="000730A6">
        <w:t xml:space="preserve"> i</w:t>
      </w:r>
      <w:r w:rsidR="007E2660" w:rsidRPr="000730A6">
        <w:t>n figure 8</w:t>
      </w:r>
      <w:r w:rsidRPr="000730A6">
        <w:t xml:space="preserve">. </w:t>
      </w:r>
      <w:r w:rsidR="006A743A" w:rsidRPr="000730A6">
        <w:t>The Gibbs-Thomson effect suggests a minimum size at below which nucleation from initi</w:t>
      </w:r>
      <w:r w:rsidR="00D527DD" w:rsidRPr="000730A6">
        <w:t>al particle</w:t>
      </w:r>
      <w:r w:rsidR="00843A03" w:rsidRPr="000730A6">
        <w:t>s</w:t>
      </w:r>
      <w:r w:rsidR="00B75233" w:rsidRPr="000730A6">
        <w:t xml:space="preserve"> cannot take place [4</w:t>
      </w:r>
      <w:r w:rsidR="009A6DD2" w:rsidRPr="000730A6">
        <w:t>8</w:t>
      </w:r>
      <w:r w:rsidR="006A743A" w:rsidRPr="000730A6">
        <w:t xml:space="preserve">]. </w:t>
      </w:r>
      <w:r w:rsidRPr="000730A6">
        <w:t>We have witnessed this divergence between particle and wire density previously and attribute it to</w:t>
      </w:r>
      <w:r w:rsidR="006A743A" w:rsidRPr="000730A6">
        <w:t xml:space="preserve"> the Gibbs-Thomson effect. The majority of Au catalyst particles formed fall below the minimum size required for growth. Those particles that have nucleated have reached the size for growth via</w:t>
      </w:r>
      <w:r w:rsidRPr="000730A6">
        <w:t xml:space="preserve"> </w:t>
      </w:r>
      <w:r w:rsidR="006A743A" w:rsidRPr="000730A6">
        <w:t>agglomeration</w:t>
      </w:r>
      <w:r w:rsidR="00B75233" w:rsidRPr="000730A6">
        <w:t xml:space="preserve"> [23, </w:t>
      </w:r>
      <w:r w:rsidR="009A6DD2" w:rsidRPr="000730A6">
        <w:t>49</w:t>
      </w:r>
      <w:r w:rsidRPr="000730A6">
        <w:t>]</w:t>
      </w:r>
      <w:r w:rsidR="006A743A" w:rsidRPr="000730A6">
        <w:t xml:space="preserve"> to a size greater than initially formed</w:t>
      </w:r>
      <w:r w:rsidR="00843A03" w:rsidRPr="000730A6">
        <w:t>,</w:t>
      </w:r>
      <w:r w:rsidR="006A743A" w:rsidRPr="000730A6">
        <w:t xml:space="preserve"> thus yielding SiNW with diameters greater than the initial Au particles</w:t>
      </w:r>
      <w:r w:rsidRPr="000730A6">
        <w:t>.</w:t>
      </w:r>
    </w:p>
    <w:p w:rsidR="00574259" w:rsidRPr="00574259" w:rsidRDefault="007E2660" w:rsidP="00DA3075">
      <w:pPr>
        <w:pStyle w:val="RSCB02ArticleText"/>
      </w:pPr>
      <w:r>
        <w:t>From figures 7 and 8</w:t>
      </w:r>
      <w:r w:rsidR="00574259" w:rsidRPr="00574259">
        <w:t xml:space="preserve"> it can be seen that the length of wires grown at 0 V bias from both initial Au cat</w:t>
      </w:r>
      <w:r w:rsidR="00037B82">
        <w:t>alyst layer thicknesses exhibit</w:t>
      </w:r>
      <w:r w:rsidR="00574259" w:rsidRPr="00574259">
        <w:t xml:space="preserve"> a diameter dependence, the wires with the greater diameter being longer and thus having a greater growth rate. Typically ascribed </w:t>
      </w:r>
      <w:r w:rsidR="00B75233">
        <w:t>to the Gibbs- Thomson effect [</w:t>
      </w:r>
      <w:r w:rsidR="0092484E">
        <w:t>48</w:t>
      </w:r>
      <w:r w:rsidR="00574259" w:rsidRPr="00574259">
        <w:t>], this is the subject of numerous theoretical disc</w:t>
      </w:r>
      <w:r w:rsidR="00B75233">
        <w:t>ussions such as Roper et.al. [</w:t>
      </w:r>
      <w:r w:rsidR="009A6DD2">
        <w:t>5</w:t>
      </w:r>
      <w:r w:rsidR="00DF3209">
        <w:t>0</w:t>
      </w:r>
      <w:r w:rsidR="00574259" w:rsidRPr="00574259">
        <w:t>],</w:t>
      </w:r>
      <w:r w:rsidR="00B75233">
        <w:t xml:space="preserve"> </w:t>
      </w:r>
      <w:proofErr w:type="spellStart"/>
      <w:r w:rsidR="00B75233">
        <w:t>Dubrovskii</w:t>
      </w:r>
      <w:proofErr w:type="spellEnd"/>
      <w:r w:rsidR="00B75233">
        <w:t xml:space="preserve"> and N.V. </w:t>
      </w:r>
      <w:proofErr w:type="spellStart"/>
      <w:r w:rsidR="00B75233">
        <w:t>Sibirev</w:t>
      </w:r>
      <w:proofErr w:type="spellEnd"/>
      <w:r w:rsidR="00B75233">
        <w:t xml:space="preserve"> [</w:t>
      </w:r>
      <w:r w:rsidR="009A6DD2">
        <w:t>5</w:t>
      </w:r>
      <w:r w:rsidR="00DF3209">
        <w:t>1</w:t>
      </w:r>
      <w:r w:rsidR="00574259" w:rsidRPr="00574259">
        <w:t>] and Schmi</w:t>
      </w:r>
      <w:r w:rsidR="00B75233">
        <w:t>dt et.al. [</w:t>
      </w:r>
      <w:r w:rsidR="009A6DD2">
        <w:t>5</w:t>
      </w:r>
      <w:r w:rsidR="00DF3209">
        <w:t>2</w:t>
      </w:r>
      <w:r w:rsidR="00574259" w:rsidRPr="00574259">
        <w:t>].</w:t>
      </w:r>
    </w:p>
    <w:p w:rsidR="00574259" w:rsidRPr="00574259" w:rsidRDefault="00574259" w:rsidP="00DA3075">
      <w:pPr>
        <w:pStyle w:val="RSCB02ArticleText"/>
      </w:pPr>
      <w:r w:rsidRPr="00574259">
        <w:t xml:space="preserve">Wires grown from the 3nm Au layer demonstrate a decreasing diameter with increasing negative bias up to -50V, accompanied by a concomitant decrease in growth rate and increase in wire density. This diameter dependant growth suggests the Gibbs-Thomson regime being operative. The increasing density can be explained by the increased number of smaller diameter particles available for nucleation and growth. </w:t>
      </w:r>
    </w:p>
    <w:p w:rsidR="00574259" w:rsidRPr="00574259" w:rsidRDefault="00574259" w:rsidP="00DA3075">
      <w:pPr>
        <w:pStyle w:val="RSCB02ArticleText"/>
      </w:pPr>
      <w:r w:rsidRPr="00574259">
        <w:lastRenderedPageBreak/>
        <w:t xml:space="preserve">This behaviour changes at -100 V </w:t>
      </w:r>
      <w:proofErr w:type="gramStart"/>
      <w:r w:rsidRPr="00574259">
        <w:t>bias</w:t>
      </w:r>
      <w:proofErr w:type="gramEnd"/>
      <w:r w:rsidRPr="00574259">
        <w:t xml:space="preserve">, where we believe a different growth regime may operate to give sparse, shorter and tapered wires. We suggest two possible reasons. Firstly the increase in wire diameter along with reduced growth rate and density could be due to highly energetic growth species favouring thin film deposition which could reduce the ability of the smaller catalyst particles to nucleate, thereby choking off growth. Secondly the catalyst particles could be subjected to a stronger </w:t>
      </w:r>
      <w:proofErr w:type="gramStart"/>
      <w:r w:rsidRPr="00574259">
        <w:t>etch</w:t>
      </w:r>
      <w:proofErr w:type="gramEnd"/>
      <w:r w:rsidRPr="00574259">
        <w:t xml:space="preserve"> effect from the plasma [26], again inhibiting growth from all but the largest particles. SiNW grown from the 1.5 nm thick layer at -100 V bias exhibit similar behaviour and we suggest similar mechanisms operating. </w:t>
      </w:r>
    </w:p>
    <w:p w:rsidR="00574259" w:rsidRPr="00574259" w:rsidRDefault="00574259" w:rsidP="00DA3075">
      <w:pPr>
        <w:pStyle w:val="RSCB02ArticleText"/>
      </w:pPr>
      <w:proofErr w:type="spellStart"/>
      <w:r w:rsidRPr="00DA3075">
        <w:rPr>
          <w:rStyle w:val="RSCB02ArticleTextChar"/>
        </w:rPr>
        <w:t>SiWN</w:t>
      </w:r>
      <w:proofErr w:type="spellEnd"/>
      <w:r w:rsidRPr="00DA3075">
        <w:rPr>
          <w:rStyle w:val="RSCB02ArticleTextChar"/>
        </w:rPr>
        <w:t xml:space="preserve"> grown from the 1.5 nm layer at the -25 and -50 V bias regimes deviate from the trends demonstrated by wires grown from the thicker layer. Growth at -25 V bias with its increased diameter and</w:t>
      </w:r>
      <w:r w:rsidRPr="00574259">
        <w:t xml:space="preserve"> growth rate suggests diameter dependant growth, coupled with a decrease in density, possibly due to conditions where smaller diameter particles cannot nucleate. However, at -50 V bias, we see an increased density and growth rate with a decrease in diameter which implies a change to diameter independent growth.  </w:t>
      </w:r>
    </w:p>
    <w:p w:rsidR="00574259" w:rsidRPr="00574259" w:rsidRDefault="00B75233" w:rsidP="00DA3075">
      <w:pPr>
        <w:pStyle w:val="RSCB02ArticleText"/>
      </w:pPr>
      <w:proofErr w:type="spellStart"/>
      <w:r>
        <w:t>Shakthivel</w:t>
      </w:r>
      <w:proofErr w:type="spellEnd"/>
      <w:r>
        <w:t xml:space="preserve"> and </w:t>
      </w:r>
      <w:proofErr w:type="spellStart"/>
      <w:r>
        <w:t>Raghavan</w:t>
      </w:r>
      <w:proofErr w:type="spellEnd"/>
      <w:r>
        <w:t xml:space="preserve"> [</w:t>
      </w:r>
      <w:r w:rsidR="009A6DD2">
        <w:t>5</w:t>
      </w:r>
      <w:r w:rsidR="00DF3209">
        <w:t>3</w:t>
      </w:r>
      <w:r w:rsidR="00574259" w:rsidRPr="00574259">
        <w:t>] have developed a steady state kinetic model for VLS grown nanowires. Their analysis considers four modes of growth (</w:t>
      </w:r>
      <w:proofErr w:type="spellStart"/>
      <w:r w:rsidR="00574259" w:rsidRPr="00574259">
        <w:t>i</w:t>
      </w:r>
      <w:proofErr w:type="spellEnd"/>
      <w:r w:rsidR="00574259" w:rsidRPr="00574259">
        <w:t xml:space="preserve">) layer by layer (LL) at the liquid-solid interface, (ii) LL growth at the triple phase boundary (iii) multi-layer growth (ML) and </w:t>
      </w:r>
      <w:proofErr w:type="gramStart"/>
      <w:r w:rsidR="00574259" w:rsidRPr="00574259">
        <w:t>(iv) rough</w:t>
      </w:r>
      <w:proofErr w:type="gramEnd"/>
      <w:r w:rsidR="00574259" w:rsidRPr="00574259">
        <w:t xml:space="preserve"> interface motion (RI). They suggest diameter dependant growth rates require evaporation and reverse reactions to be present and that in most cases the LL growth mode is dominant. However, diameter independence can occur in LL mode if the nucleation rate</w:t>
      </w:r>
      <w:r w:rsidR="002F1286">
        <w:t xml:space="preserve"> is inversely proportional to R</w:t>
      </w:r>
      <w:r w:rsidR="002F1286">
        <w:rPr>
          <w:vertAlign w:val="superscript"/>
        </w:rPr>
        <w:t>2</w:t>
      </w:r>
      <w:r w:rsidR="00574259" w:rsidRPr="00574259">
        <w:t xml:space="preserve"> (radius of the wire). Diameter independent growth is expected, in most conditions, to feature the ML growth mode. </w:t>
      </w:r>
    </w:p>
    <w:p w:rsidR="00574259" w:rsidRPr="00574259" w:rsidRDefault="00574259" w:rsidP="00DA3075">
      <w:pPr>
        <w:pStyle w:val="RSCB02ArticleText"/>
      </w:pPr>
      <w:r w:rsidRPr="00574259">
        <w:t xml:space="preserve">The change in trends observed in the 1.5 nm Au layer at -25 V and -50 V could be attributed, we suggest, in part to a change of growth mode from LL to ML.  Growth at 0 V bias shows diameter dependant growth typical of the Gibbs-Thomson effect which we suggest is driven by the LL growth mode. Growth from 1.5 nm Au at -25 V bias, we suggest, still follows LL growth but the decrease in deposition rate seen in the control samples in this bias regime favours nucleation from larger catalyst particles. These need to agglomerate to a size from which growth is possible for the specific bias regime, hence the larger wire diameter and lower density. </w:t>
      </w:r>
    </w:p>
    <w:p w:rsidR="00574259" w:rsidRPr="00574259" w:rsidRDefault="00574259" w:rsidP="00DA3075">
      <w:pPr>
        <w:pStyle w:val="RSCB02ArticleText"/>
      </w:pPr>
      <w:r w:rsidRPr="00574259">
        <w:t>However, at -50 V the increase in wire density and reduction in diameter suggests a greater number of smaller particles are available for growth. The increase in growth rate observed between -25 V and -50 V from the 1.5nm Au layer we attribute to a change in growth mode, from LL to ML, possibly due to a change in growth conditions discussed above. Growth from 3 nm Au exhibits a similar trend in the 0 to -50 V regimes due to LL growth dominating due to particle size.</w:t>
      </w:r>
    </w:p>
    <w:p w:rsidR="00574259" w:rsidRDefault="00574259" w:rsidP="00DA3075">
      <w:pPr>
        <w:pStyle w:val="RSCB02ArticleText"/>
      </w:pPr>
      <w:r w:rsidRPr="00574259">
        <w:t>Interestingly wires previously grown in our system did not exhib</w:t>
      </w:r>
      <w:r w:rsidR="00B75233">
        <w:t>it diameter dependant growth [</w:t>
      </w:r>
      <w:r w:rsidR="009A6DD2">
        <w:t>49</w:t>
      </w:r>
      <w:r w:rsidRPr="00574259">
        <w:t>]. We attribute this to trace levels of oxygen contamination which have been significantly reduced in the present case due to system modifications resulting in a significantly lower base pressure. A reduction in oxygen has been observed t</w:t>
      </w:r>
      <w:r w:rsidR="00B75233">
        <w:t xml:space="preserve">o increase surface </w:t>
      </w:r>
      <w:r w:rsidR="00B75233">
        <w:lastRenderedPageBreak/>
        <w:t>diffusion [</w:t>
      </w:r>
      <w:r w:rsidR="009A6DD2">
        <w:t>5</w:t>
      </w:r>
      <w:r w:rsidR="00DF3209">
        <w:t>4</w:t>
      </w:r>
      <w:r w:rsidR="00B75233">
        <w:t xml:space="preserve">, </w:t>
      </w:r>
      <w:r w:rsidR="009A6DD2">
        <w:t>5</w:t>
      </w:r>
      <w:r w:rsidR="00DF3209">
        <w:t>5</w:t>
      </w:r>
      <w:r w:rsidRPr="00574259">
        <w:t>], w</w:t>
      </w:r>
      <w:r w:rsidR="00B75233">
        <w:t xml:space="preserve">hich </w:t>
      </w:r>
      <w:proofErr w:type="spellStart"/>
      <w:r w:rsidR="00B75233">
        <w:t>Shakthivel</w:t>
      </w:r>
      <w:proofErr w:type="spellEnd"/>
      <w:r w:rsidR="00B75233">
        <w:t xml:space="preserve"> and </w:t>
      </w:r>
      <w:proofErr w:type="spellStart"/>
      <w:r w:rsidR="00B75233">
        <w:t>Raghavan</w:t>
      </w:r>
      <w:proofErr w:type="spellEnd"/>
      <w:r w:rsidR="00B75233">
        <w:t xml:space="preserve"> [5</w:t>
      </w:r>
      <w:r w:rsidR="00DF3209">
        <w:t>3</w:t>
      </w:r>
      <w:r w:rsidRPr="00574259">
        <w:t>] suggest is compatible with diameter dependent growth.</w:t>
      </w:r>
    </w:p>
    <w:p w:rsidR="00E61949" w:rsidRPr="00A61D3E" w:rsidRDefault="00180ABE" w:rsidP="00AF4737">
      <w:pPr>
        <w:pStyle w:val="RSCB04AHeadingSection"/>
      </w:pPr>
      <w:r w:rsidRPr="00A61D3E">
        <w:t>Conclusions</w:t>
      </w:r>
    </w:p>
    <w:p w:rsidR="0051160C" w:rsidRPr="00037B82" w:rsidRDefault="0051160C" w:rsidP="00DA3075">
      <w:pPr>
        <w:pStyle w:val="RSCB02ArticleText"/>
      </w:pPr>
      <w:r w:rsidRPr="00037B82">
        <w:t>We have grown SiNW from SiH</w:t>
      </w:r>
      <w:r w:rsidRPr="00867A13">
        <w:rPr>
          <w:vertAlign w:val="subscript"/>
        </w:rPr>
        <w:t>4</w:t>
      </w:r>
      <w:r w:rsidRPr="00037B82">
        <w:t xml:space="preserve"> via the VLS effect by ECRCVD with varying substrate bias from two different initial thicknesses of Au layer. Wires grown from the thicker, 3 nm layer </w:t>
      </w:r>
      <w:proofErr w:type="gramStart"/>
      <w:r w:rsidRPr="00037B82">
        <w:t>decrease</w:t>
      </w:r>
      <w:proofErr w:type="gramEnd"/>
      <w:r w:rsidRPr="00037B82">
        <w:t xml:space="preserve"> in length with increased substrate bias while exhibiting an increase in density in bias regimes up to -50 V. The diameter of the wires decreases with increasing negative bias with the growth appearing to be diameter dependant as length decreases with decreasing diameter.</w:t>
      </w:r>
    </w:p>
    <w:p w:rsidR="0051160C" w:rsidRPr="00037B82" w:rsidRDefault="0051160C" w:rsidP="00DA3075">
      <w:pPr>
        <w:pStyle w:val="RSCB02ArticleText"/>
      </w:pPr>
      <w:r w:rsidRPr="00037B82">
        <w:t xml:space="preserve">The -100 V bias </w:t>
      </w:r>
      <w:proofErr w:type="gramStart"/>
      <w:r w:rsidRPr="00037B82">
        <w:t>regime</w:t>
      </w:r>
      <w:proofErr w:type="gramEnd"/>
      <w:r w:rsidRPr="00037B82">
        <w:t xml:space="preserve"> is detrimental to SiNW grown from both Au layer thicknesses with the resulting SiNW demonstrating low density growth rate and large diameter wires. Wires from both initial layers exhibit taper especially from the 1.5 nm Au layer. We suggest two possible reasons. Firstly the highly energetic growth species favours thin film deposition reducing the ability of the smaller catalyst particles to nucleate choking off growth. Secondly the catalyst particles could be subjected to an etch effect, again inhibiting growth in all but the largest particles.</w:t>
      </w:r>
    </w:p>
    <w:p w:rsidR="00A8455D" w:rsidRPr="000730A6" w:rsidRDefault="0051160C" w:rsidP="00DA3075">
      <w:pPr>
        <w:pStyle w:val="RSCB02ArticleText"/>
      </w:pPr>
      <w:r w:rsidRPr="00037B82">
        <w:t xml:space="preserve">SiNW grown from the 1.5 nm layer demonstrate increasing length with increasing negative substrate bias. The -25 V growth </w:t>
      </w:r>
      <w:proofErr w:type="gramStart"/>
      <w:r w:rsidRPr="00037B82">
        <w:t>regime</w:t>
      </w:r>
      <w:proofErr w:type="gramEnd"/>
      <w:r w:rsidRPr="00037B82">
        <w:t xml:space="preserve"> shows decreasing density with increasing wire diameter, this changes for the -50 V regime with increased density</w:t>
      </w:r>
      <w:r w:rsidR="00867A13">
        <w:t>,</w:t>
      </w:r>
      <w:r w:rsidRPr="00037B82">
        <w:t xml:space="preserve"> decreased diameter and further increase in growth rate. </w:t>
      </w:r>
      <w:r w:rsidRPr="000730A6">
        <w:t xml:space="preserve">While diameter dependant growth is seen for the 0 V, -25 V and </w:t>
      </w:r>
      <w:r w:rsidR="00A8455D" w:rsidRPr="000730A6">
        <w:t>-100 V growth regimes we propose</w:t>
      </w:r>
      <w:r w:rsidRPr="000730A6">
        <w:t xml:space="preserve"> that a switch to diameter independent SiNW growth is seen in the change from -25 to -50 V bias.</w:t>
      </w:r>
      <w:r w:rsidR="00C56CEB" w:rsidRPr="000730A6">
        <w:t xml:space="preserve"> </w:t>
      </w:r>
      <w:r w:rsidR="00A8455D" w:rsidRPr="000730A6">
        <w:t xml:space="preserve">This </w:t>
      </w:r>
      <w:r w:rsidR="00E5125D" w:rsidRPr="000730A6">
        <w:t>variation</w:t>
      </w:r>
      <w:r w:rsidR="00A8455D" w:rsidRPr="000730A6">
        <w:t xml:space="preserve"> from diameter dependent to</w:t>
      </w:r>
      <w:r w:rsidR="00AD2FA5" w:rsidRPr="000730A6">
        <w:t xml:space="preserve"> diameter</w:t>
      </w:r>
      <w:r w:rsidR="00A8455D" w:rsidRPr="000730A6">
        <w:t xml:space="preserve"> independent growth </w:t>
      </w:r>
      <w:r w:rsidR="00AC2020" w:rsidRPr="000730A6">
        <w:t>could be</w:t>
      </w:r>
      <w:r w:rsidR="00A8455D" w:rsidRPr="000730A6">
        <w:t xml:space="preserve"> influenced by </w:t>
      </w:r>
      <w:r w:rsidR="00C73699" w:rsidRPr="000730A6">
        <w:t>the changes in ion bombardment</w:t>
      </w:r>
      <w:r w:rsidR="00A8455D" w:rsidRPr="000730A6">
        <w:t xml:space="preserve"> </w:t>
      </w:r>
      <w:r w:rsidR="00AC2020" w:rsidRPr="000730A6">
        <w:t>r</w:t>
      </w:r>
      <w:r w:rsidR="00A8455D" w:rsidRPr="000730A6">
        <w:t>esulting from the</w:t>
      </w:r>
      <w:r w:rsidR="00AC2020" w:rsidRPr="000730A6">
        <w:t xml:space="preserve"> change</w:t>
      </w:r>
      <w:r w:rsidR="00A8455D" w:rsidRPr="000730A6">
        <w:t xml:space="preserve"> in substrate bias</w:t>
      </w:r>
      <w:r w:rsidR="00AC2020" w:rsidRPr="000730A6">
        <w:t>.</w:t>
      </w:r>
      <w:r w:rsidR="00A8455D" w:rsidRPr="000730A6">
        <w:t xml:space="preserve"> </w:t>
      </w:r>
      <w:r w:rsidR="00AC2020" w:rsidRPr="000730A6">
        <w:t>The</w:t>
      </w:r>
      <w:r w:rsidR="00C73699" w:rsidRPr="000730A6">
        <w:t xml:space="preserve"> effects </w:t>
      </w:r>
      <w:r w:rsidR="00AC2020" w:rsidRPr="000730A6">
        <w:t>of</w:t>
      </w:r>
      <w:r w:rsidR="00C73699" w:rsidRPr="000730A6">
        <w:t xml:space="preserve"> increased surface heating [</w:t>
      </w:r>
      <w:r w:rsidR="00B75233" w:rsidRPr="000730A6">
        <w:t>47</w:t>
      </w:r>
      <w:r w:rsidR="00C73699" w:rsidRPr="000730A6">
        <w:t>] and surface diffusion of species [</w:t>
      </w:r>
      <w:r w:rsidR="00B75233" w:rsidRPr="000730A6">
        <w:t>46</w:t>
      </w:r>
      <w:r w:rsidR="00C73699" w:rsidRPr="000730A6">
        <w:t>]</w:t>
      </w:r>
      <w:r w:rsidR="00A8455D" w:rsidRPr="000730A6">
        <w:t xml:space="preserve"> </w:t>
      </w:r>
      <w:r w:rsidR="00AC2020" w:rsidRPr="000730A6">
        <w:t>we suggest</w:t>
      </w:r>
      <w:r w:rsidR="00A8455D" w:rsidRPr="000730A6">
        <w:t xml:space="preserve"> </w:t>
      </w:r>
      <w:r w:rsidR="00AD2FA5" w:rsidRPr="000730A6">
        <w:t>could alter</w:t>
      </w:r>
      <w:r w:rsidR="00A8455D" w:rsidRPr="000730A6">
        <w:t xml:space="preserve"> the </w:t>
      </w:r>
      <w:r w:rsidR="00C73699" w:rsidRPr="000730A6">
        <w:t xml:space="preserve">growth mode from LL to ML. </w:t>
      </w:r>
    </w:p>
    <w:p w:rsidR="00FA2DA2" w:rsidRPr="000730A6" w:rsidRDefault="0051160C" w:rsidP="00DA3075">
      <w:pPr>
        <w:pStyle w:val="RSCB02ArticleText"/>
      </w:pPr>
      <w:r w:rsidRPr="000730A6">
        <w:t>These results suggest that the change in substrate bias in conjunction with initial catalyst layer thickness can be utilised to control SiNW density and morphology.</w:t>
      </w:r>
      <w:r w:rsidR="00AA62F6" w:rsidRPr="000730A6">
        <w:t xml:space="preserve"> It should be noted </w:t>
      </w:r>
      <w:r w:rsidR="00DC4855" w:rsidRPr="000730A6">
        <w:t>that the</w:t>
      </w:r>
      <w:r w:rsidR="00AA62F6" w:rsidRPr="000730A6">
        <w:t xml:space="preserve"> growth of SiNW</w:t>
      </w:r>
      <w:r w:rsidR="00DC4855" w:rsidRPr="000730A6">
        <w:t xml:space="preserve"> with a changing substrate bias </w:t>
      </w:r>
      <w:r w:rsidR="00AA62F6" w:rsidRPr="000730A6">
        <w:t>show</w:t>
      </w:r>
      <w:r w:rsidR="00DC4855" w:rsidRPr="000730A6">
        <w:t>s</w:t>
      </w:r>
      <w:r w:rsidR="00AA62F6" w:rsidRPr="000730A6">
        <w:t xml:space="preserve"> sensitivity to the initial conditions.</w:t>
      </w:r>
      <w:r w:rsidR="005323F5" w:rsidRPr="000730A6">
        <w:t xml:space="preserve"> </w:t>
      </w:r>
      <w:r w:rsidR="00DC4855" w:rsidRPr="000730A6">
        <w:t>O</w:t>
      </w:r>
      <w:r w:rsidR="00AA62F6" w:rsidRPr="000730A6">
        <w:t>ur findings show that specific trends in morphology and density can be observed for changing conditions</w:t>
      </w:r>
      <w:r w:rsidR="005323F5" w:rsidRPr="000730A6">
        <w:t xml:space="preserve"> but are difficult to predict</w:t>
      </w:r>
      <w:r w:rsidR="00AA62F6" w:rsidRPr="000730A6">
        <w:t>.</w:t>
      </w:r>
      <w:r w:rsidR="005323F5" w:rsidRPr="000730A6">
        <w:t xml:space="preserve"> Attention should be paid to initial substrate preparation, Au deposition and bias control. The results</w:t>
      </w:r>
      <w:r w:rsidR="00AA62F6" w:rsidRPr="000730A6">
        <w:t xml:space="preserve"> present</w:t>
      </w:r>
      <w:r w:rsidR="005323F5" w:rsidRPr="000730A6">
        <w:t>ed give</w:t>
      </w:r>
      <w:r w:rsidR="00AA62F6" w:rsidRPr="000730A6">
        <w:t xml:space="preserve"> an insight into the parameter space of this growth technique</w:t>
      </w:r>
      <w:r w:rsidR="005323F5" w:rsidRPr="000730A6">
        <w:t xml:space="preserve"> and suggest a</w:t>
      </w:r>
      <w:r w:rsidR="00AA62F6" w:rsidRPr="000730A6">
        <w:t xml:space="preserve"> guide to further investigation.</w:t>
      </w:r>
    </w:p>
    <w:p w:rsidR="00DF02C3" w:rsidRDefault="00DF02C3" w:rsidP="00EF6BD4">
      <w:pPr>
        <w:pStyle w:val="RSCB04AHeadingSection"/>
      </w:pPr>
    </w:p>
    <w:p w:rsidR="00D010E8" w:rsidRPr="00EF6BD4" w:rsidRDefault="005771DE" w:rsidP="00EF6BD4">
      <w:pPr>
        <w:pStyle w:val="RSCB04AHeadingSection"/>
      </w:pPr>
      <w:r>
        <w:t>R</w:t>
      </w:r>
      <w:r w:rsidR="00E61949" w:rsidRPr="00EF6BD4">
        <w:t>eferences</w:t>
      </w:r>
    </w:p>
    <w:p w:rsidR="0051160C" w:rsidRDefault="00BA5332" w:rsidP="0051160C">
      <w:pPr>
        <w:pStyle w:val="RSCR02References"/>
      </w:pPr>
      <w:r>
        <w:t xml:space="preserve">F. </w:t>
      </w:r>
      <w:proofErr w:type="spellStart"/>
      <w:r>
        <w:t>Patolsky</w:t>
      </w:r>
      <w:proofErr w:type="spellEnd"/>
      <w:r>
        <w:t xml:space="preserve"> and C. M. </w:t>
      </w:r>
      <w:proofErr w:type="spellStart"/>
      <w:r>
        <w:t>Lieber</w:t>
      </w:r>
      <w:proofErr w:type="spellEnd"/>
      <w:r w:rsidR="0051160C">
        <w:t xml:space="preserve">, </w:t>
      </w:r>
      <w:r w:rsidR="0051160C" w:rsidRPr="007F73D1">
        <w:rPr>
          <w:i/>
        </w:rPr>
        <w:t>Materials Today</w:t>
      </w:r>
      <w:r w:rsidR="0051160C">
        <w:t>,</w:t>
      </w:r>
      <w:r w:rsidR="007F73D1">
        <w:t xml:space="preserve"> 2005, </w:t>
      </w:r>
      <w:r w:rsidR="0051160C" w:rsidRPr="007F73D1">
        <w:rPr>
          <w:b/>
        </w:rPr>
        <w:t>8</w:t>
      </w:r>
      <w:r w:rsidR="007F73D1">
        <w:t xml:space="preserve">, </w:t>
      </w:r>
      <w:r w:rsidR="0051160C">
        <w:t>20.</w:t>
      </w:r>
    </w:p>
    <w:p w:rsidR="0051160C" w:rsidRDefault="0051160C" w:rsidP="0051160C">
      <w:pPr>
        <w:pStyle w:val="RSCR02References"/>
      </w:pPr>
      <w:r>
        <w:t>A</w:t>
      </w:r>
      <w:r w:rsidR="00BA5332">
        <w:t>.</w:t>
      </w:r>
      <w:r>
        <w:t xml:space="preserve"> O</w:t>
      </w:r>
      <w:r w:rsidR="00BA5332">
        <w:t>.</w:t>
      </w:r>
      <w:r>
        <w:t xml:space="preserve"> </w:t>
      </w:r>
      <w:proofErr w:type="spellStart"/>
      <w:r>
        <w:t>Niskanen</w:t>
      </w:r>
      <w:proofErr w:type="spellEnd"/>
      <w:r>
        <w:t>, A</w:t>
      </w:r>
      <w:r w:rsidR="00BA5332">
        <w:t>.</w:t>
      </w:r>
      <w:r>
        <w:t xml:space="preserve"> </w:t>
      </w:r>
      <w:proofErr w:type="spellStart"/>
      <w:r>
        <w:t>Colli</w:t>
      </w:r>
      <w:proofErr w:type="spellEnd"/>
      <w:r>
        <w:t>, R</w:t>
      </w:r>
      <w:r w:rsidR="00BA5332">
        <w:t>.</w:t>
      </w:r>
      <w:r>
        <w:t xml:space="preserve"> White, H</w:t>
      </w:r>
      <w:r w:rsidR="00BA5332">
        <w:t>.</w:t>
      </w:r>
      <w:r>
        <w:t xml:space="preserve"> W</w:t>
      </w:r>
      <w:r w:rsidR="00BA5332">
        <w:t>.</w:t>
      </w:r>
      <w:r>
        <w:t xml:space="preserve"> Li, E</w:t>
      </w:r>
      <w:r w:rsidR="00BA5332">
        <w:t>.</w:t>
      </w:r>
      <w:r>
        <w:t xml:space="preserve"> </w:t>
      </w:r>
      <w:proofErr w:type="spellStart"/>
      <w:r>
        <w:t>Spigone</w:t>
      </w:r>
      <w:proofErr w:type="spellEnd"/>
      <w:r>
        <w:t xml:space="preserve"> and J</w:t>
      </w:r>
      <w:r w:rsidR="00BA5332">
        <w:t>.</w:t>
      </w:r>
      <w:r>
        <w:t xml:space="preserve"> M</w:t>
      </w:r>
      <w:r w:rsidR="00BA5332">
        <w:t xml:space="preserve">. </w:t>
      </w:r>
      <w:proofErr w:type="spellStart"/>
      <w:r w:rsidR="00BA5332">
        <w:t>Kivioja</w:t>
      </w:r>
      <w:proofErr w:type="spellEnd"/>
      <w:r w:rsidR="00BA5332">
        <w:t xml:space="preserve">, </w:t>
      </w:r>
      <w:r w:rsidRPr="00BA5332">
        <w:rPr>
          <w:i/>
        </w:rPr>
        <w:t>Nanotechnology</w:t>
      </w:r>
      <w:r>
        <w:t xml:space="preserve">, </w:t>
      </w:r>
      <w:r w:rsidR="00BA5332">
        <w:t xml:space="preserve">2011, </w:t>
      </w:r>
      <w:r w:rsidRPr="00BA5332">
        <w:rPr>
          <w:b/>
        </w:rPr>
        <w:t>22</w:t>
      </w:r>
      <w:r w:rsidR="00BA5332">
        <w:rPr>
          <w:b/>
        </w:rPr>
        <w:t xml:space="preserve">, </w:t>
      </w:r>
      <w:r>
        <w:t>295502.</w:t>
      </w:r>
    </w:p>
    <w:p w:rsidR="0051160C" w:rsidRDefault="0051160C" w:rsidP="0051160C">
      <w:pPr>
        <w:pStyle w:val="RSCR02References"/>
      </w:pPr>
      <w:r>
        <w:lastRenderedPageBreak/>
        <w:t>X.</w:t>
      </w:r>
      <w:r w:rsidR="00BA5332">
        <w:t xml:space="preserve"> </w:t>
      </w:r>
      <w:r>
        <w:t xml:space="preserve">Duan, T-M. Fu, J. Liu, C.M. </w:t>
      </w:r>
      <w:proofErr w:type="spellStart"/>
      <w:r>
        <w:t>Lieber</w:t>
      </w:r>
      <w:proofErr w:type="spellEnd"/>
      <w:r>
        <w:t xml:space="preserve">, </w:t>
      </w:r>
      <w:proofErr w:type="spellStart"/>
      <w:r w:rsidRPr="00BA5332">
        <w:rPr>
          <w:i/>
        </w:rPr>
        <w:t>Nano</w:t>
      </w:r>
      <w:proofErr w:type="spellEnd"/>
      <w:r w:rsidRPr="00BA5332">
        <w:rPr>
          <w:i/>
        </w:rPr>
        <w:t xml:space="preserve"> Today</w:t>
      </w:r>
      <w:r>
        <w:t xml:space="preserve">, </w:t>
      </w:r>
      <w:r w:rsidR="00BA5332">
        <w:t xml:space="preserve">2013, </w:t>
      </w:r>
      <w:r w:rsidRPr="00BA5332">
        <w:rPr>
          <w:b/>
        </w:rPr>
        <w:t>8</w:t>
      </w:r>
      <w:r>
        <w:t>, 351.</w:t>
      </w:r>
    </w:p>
    <w:p w:rsidR="0051160C" w:rsidRDefault="0051160C" w:rsidP="0051160C">
      <w:pPr>
        <w:pStyle w:val="RSCR02References"/>
      </w:pPr>
      <w:r>
        <w:t xml:space="preserve">R. Yan, J-H. Park, Y. Choi, C-J. </w:t>
      </w:r>
      <w:proofErr w:type="spellStart"/>
      <w:r>
        <w:t>Heo</w:t>
      </w:r>
      <w:proofErr w:type="spellEnd"/>
      <w:r>
        <w:t xml:space="preserve">, S-M. Yang, L.P. Lee, P. Yang, </w:t>
      </w:r>
      <w:r w:rsidRPr="00BA5332">
        <w:rPr>
          <w:i/>
        </w:rPr>
        <w:t>Nature Nanotechnology</w:t>
      </w:r>
      <w:r>
        <w:t>,</w:t>
      </w:r>
      <w:r w:rsidR="00BA5332">
        <w:t xml:space="preserve"> 2012,</w:t>
      </w:r>
      <w:r>
        <w:t xml:space="preserve"> </w:t>
      </w:r>
      <w:r w:rsidRPr="00BA5332">
        <w:rPr>
          <w:b/>
        </w:rPr>
        <w:t>7</w:t>
      </w:r>
      <w:r w:rsidR="00BA5332">
        <w:rPr>
          <w:b/>
        </w:rPr>
        <w:t xml:space="preserve">, </w:t>
      </w:r>
      <w:r>
        <w:t>191.</w:t>
      </w:r>
    </w:p>
    <w:p w:rsidR="0051160C" w:rsidRDefault="0051160C" w:rsidP="0051160C">
      <w:pPr>
        <w:pStyle w:val="RSCR02References"/>
      </w:pPr>
      <w:r>
        <w:t xml:space="preserve">M.D. </w:t>
      </w:r>
      <w:proofErr w:type="spellStart"/>
      <w:r>
        <w:t>Kelzenberg</w:t>
      </w:r>
      <w:proofErr w:type="spellEnd"/>
      <w:r>
        <w:t>, D.B. Turner-Evans,</w:t>
      </w:r>
      <w:r w:rsidR="00BA5332">
        <w:t xml:space="preserve"> </w:t>
      </w:r>
      <w:r>
        <w:t>M.C. Putnam, S.W. Boettcher, R.M</w:t>
      </w:r>
      <w:r w:rsidR="00BA5332">
        <w:t xml:space="preserve">. Briggs, J.Y. </w:t>
      </w:r>
      <w:proofErr w:type="spellStart"/>
      <w:r w:rsidR="00BA5332">
        <w:t>Baek</w:t>
      </w:r>
      <w:proofErr w:type="spellEnd"/>
      <w:r w:rsidR="00BA5332">
        <w:t xml:space="preserve">, N.S. Lewis and H.A. Atwater, </w:t>
      </w:r>
      <w:r w:rsidR="00BA5332" w:rsidRPr="00BA5332">
        <w:rPr>
          <w:i/>
        </w:rPr>
        <w:t>Energy &amp; Environmental Science</w:t>
      </w:r>
      <w:r>
        <w:t>,</w:t>
      </w:r>
      <w:r w:rsidR="00BA5332">
        <w:t xml:space="preserve"> 2011,</w:t>
      </w:r>
      <w:r>
        <w:t xml:space="preserve"> </w:t>
      </w:r>
      <w:r w:rsidRPr="00BA5332">
        <w:rPr>
          <w:b/>
        </w:rPr>
        <w:t>4</w:t>
      </w:r>
      <w:r>
        <w:t>, 866.</w:t>
      </w:r>
    </w:p>
    <w:p w:rsidR="0051160C" w:rsidRDefault="0051160C" w:rsidP="0051160C">
      <w:pPr>
        <w:pStyle w:val="RSCR02References"/>
      </w:pPr>
      <w:r>
        <w:t xml:space="preserve">A. D. </w:t>
      </w:r>
      <w:proofErr w:type="spellStart"/>
      <w:r>
        <w:t>Mohite</w:t>
      </w:r>
      <w:proofErr w:type="spellEnd"/>
      <w:r>
        <w:t xml:space="preserve">, D. E. </w:t>
      </w:r>
      <w:proofErr w:type="spellStart"/>
      <w:r>
        <w:t>Perea</w:t>
      </w:r>
      <w:proofErr w:type="spellEnd"/>
      <w:r>
        <w:t xml:space="preserve">, S. Singh, S. A. </w:t>
      </w:r>
      <w:proofErr w:type="spellStart"/>
      <w:r>
        <w:t>Dayeh</w:t>
      </w:r>
      <w:proofErr w:type="spellEnd"/>
      <w:r>
        <w:t xml:space="preserve">, I. H. Campbell, S. T. </w:t>
      </w:r>
      <w:proofErr w:type="spellStart"/>
      <w:r>
        <w:t>Picraux</w:t>
      </w:r>
      <w:proofErr w:type="spellEnd"/>
      <w:r>
        <w:t xml:space="preserve">, and H. </w:t>
      </w:r>
      <w:proofErr w:type="spellStart"/>
      <w:r>
        <w:t>Htoon</w:t>
      </w:r>
      <w:proofErr w:type="spellEnd"/>
      <w:r>
        <w:t xml:space="preserve">, </w:t>
      </w:r>
      <w:proofErr w:type="spellStart"/>
      <w:r w:rsidRPr="00BA5332">
        <w:rPr>
          <w:i/>
        </w:rPr>
        <w:t>Nano</w:t>
      </w:r>
      <w:proofErr w:type="spellEnd"/>
      <w:r w:rsidRPr="00BA5332">
        <w:rPr>
          <w:i/>
        </w:rPr>
        <w:t xml:space="preserve"> Letters</w:t>
      </w:r>
      <w:r>
        <w:t>,</w:t>
      </w:r>
      <w:r w:rsidR="00BA5332">
        <w:t xml:space="preserve"> 2012,</w:t>
      </w:r>
      <w:r>
        <w:t xml:space="preserve"> </w:t>
      </w:r>
      <w:r w:rsidRPr="00BA5332">
        <w:rPr>
          <w:b/>
        </w:rPr>
        <w:t>12</w:t>
      </w:r>
      <w:r>
        <w:t>, 1965.</w:t>
      </w:r>
    </w:p>
    <w:p w:rsidR="0051160C" w:rsidRDefault="0051160C" w:rsidP="0051160C">
      <w:pPr>
        <w:pStyle w:val="RSCR02References"/>
      </w:pPr>
      <w:r>
        <w:t xml:space="preserve">C. E. Kendrick, H. P. </w:t>
      </w:r>
      <w:proofErr w:type="spellStart"/>
      <w:r>
        <w:t>Yoon,Y</w:t>
      </w:r>
      <w:proofErr w:type="spellEnd"/>
      <w:r>
        <w:t xml:space="preserve">. A. </w:t>
      </w:r>
      <w:proofErr w:type="spellStart"/>
      <w:r>
        <w:t>Yuwen</w:t>
      </w:r>
      <w:proofErr w:type="spellEnd"/>
      <w:r>
        <w:t xml:space="preserve">, G.D. Barber, H. Shen, T.E. </w:t>
      </w:r>
      <w:proofErr w:type="spellStart"/>
      <w:r>
        <w:t>Mallouk</w:t>
      </w:r>
      <w:proofErr w:type="spellEnd"/>
      <w:r>
        <w:t xml:space="preserve">, E.C. Dickey, T.S. Mayer, and J.M. Redwing, </w:t>
      </w:r>
      <w:r w:rsidRPr="00BA5332">
        <w:rPr>
          <w:i/>
        </w:rPr>
        <w:t>Applied Physics Letters</w:t>
      </w:r>
      <w:r>
        <w:t>,</w:t>
      </w:r>
      <w:r w:rsidR="00BA5332">
        <w:t xml:space="preserve"> 2010,</w:t>
      </w:r>
      <w:r>
        <w:t xml:space="preserve"> </w:t>
      </w:r>
      <w:r w:rsidRPr="00BA5332">
        <w:rPr>
          <w:b/>
        </w:rPr>
        <w:t>97</w:t>
      </w:r>
      <w:r w:rsidR="00BA5332">
        <w:rPr>
          <w:b/>
        </w:rPr>
        <w:t xml:space="preserve">, </w:t>
      </w:r>
      <w:r>
        <w:t>143108.</w:t>
      </w:r>
    </w:p>
    <w:p w:rsidR="0051160C" w:rsidRDefault="0051160C" w:rsidP="0051160C">
      <w:pPr>
        <w:pStyle w:val="RSCR02References"/>
      </w:pPr>
      <w:r>
        <w:t xml:space="preserve">F. </w:t>
      </w:r>
      <w:proofErr w:type="spellStart"/>
      <w:r>
        <w:t>Priolo</w:t>
      </w:r>
      <w:proofErr w:type="spellEnd"/>
      <w:r>
        <w:t xml:space="preserve">, T. </w:t>
      </w:r>
      <w:proofErr w:type="spellStart"/>
      <w:r>
        <w:t>Gregorkiewicz</w:t>
      </w:r>
      <w:proofErr w:type="spellEnd"/>
      <w:r>
        <w:t xml:space="preserve">, M. Galli and T.F. Krauss, </w:t>
      </w:r>
      <w:r w:rsidRPr="00BA5332">
        <w:rPr>
          <w:i/>
        </w:rPr>
        <w:t>Nature Nanotechnology</w:t>
      </w:r>
      <w:r>
        <w:t>,</w:t>
      </w:r>
      <w:r w:rsidR="00BA5332">
        <w:t xml:space="preserve"> 2014,</w:t>
      </w:r>
      <w:r>
        <w:t xml:space="preserve"> </w:t>
      </w:r>
      <w:r w:rsidRPr="00BA5332">
        <w:rPr>
          <w:b/>
        </w:rPr>
        <w:t>9</w:t>
      </w:r>
      <w:r>
        <w:t>, 19.</w:t>
      </w:r>
    </w:p>
    <w:p w:rsidR="0051160C" w:rsidRDefault="0051160C" w:rsidP="0051160C">
      <w:pPr>
        <w:pStyle w:val="RSCR02References"/>
      </w:pPr>
      <w:r>
        <w:t xml:space="preserve">A.W. van </w:t>
      </w:r>
      <w:proofErr w:type="spellStart"/>
      <w:r>
        <w:t>Herwaarden</w:t>
      </w:r>
      <w:proofErr w:type="spellEnd"/>
      <w:r>
        <w:t>, D.C</w:t>
      </w:r>
      <w:r w:rsidR="00BA5332">
        <w:t xml:space="preserve">. van </w:t>
      </w:r>
      <w:proofErr w:type="spellStart"/>
      <w:r w:rsidR="00BA5332">
        <w:t>Duyn</w:t>
      </w:r>
      <w:proofErr w:type="spellEnd"/>
      <w:r w:rsidR="00BA5332">
        <w:t xml:space="preserve">, B.W. van </w:t>
      </w:r>
      <w:proofErr w:type="spellStart"/>
      <w:r w:rsidR="00BA5332">
        <w:t>Oudheusden</w:t>
      </w:r>
      <w:proofErr w:type="spellEnd"/>
      <w:r w:rsidR="00BA5332">
        <w:t xml:space="preserve"> and</w:t>
      </w:r>
      <w:r>
        <w:t xml:space="preserve"> P.M. </w:t>
      </w:r>
      <w:proofErr w:type="spellStart"/>
      <w:r>
        <w:t>Sarro</w:t>
      </w:r>
      <w:proofErr w:type="spellEnd"/>
      <w:r w:rsidR="00BA5332">
        <w:t>,</w:t>
      </w:r>
      <w:r>
        <w:t xml:space="preserve"> </w:t>
      </w:r>
      <w:r w:rsidRPr="00BA5332">
        <w:rPr>
          <w:i/>
        </w:rPr>
        <w:t>Sensors and Actuators A</w:t>
      </w:r>
      <w:r w:rsidR="00BA5332" w:rsidRPr="00BA5332">
        <w:rPr>
          <w:i/>
        </w:rPr>
        <w:t>: Physical</w:t>
      </w:r>
      <w:r w:rsidR="00BA5332">
        <w:t>, 1990,</w:t>
      </w:r>
      <w:r>
        <w:t xml:space="preserve"> </w:t>
      </w:r>
      <w:r w:rsidRPr="00BA5332">
        <w:rPr>
          <w:b/>
        </w:rPr>
        <w:t>22</w:t>
      </w:r>
      <w:r w:rsidR="00BA5332">
        <w:rPr>
          <w:b/>
        </w:rPr>
        <w:t xml:space="preserve">, </w:t>
      </w:r>
      <w:r>
        <w:t>621.</w:t>
      </w:r>
    </w:p>
    <w:p w:rsidR="0051160C" w:rsidRDefault="00BA22C8" w:rsidP="0051160C">
      <w:pPr>
        <w:pStyle w:val="RSCR02References"/>
      </w:pPr>
      <w:r>
        <w:t xml:space="preserve">R.S. Wagner and W.C. Ellis, </w:t>
      </w:r>
      <w:r w:rsidR="0051160C" w:rsidRPr="00BA22C8">
        <w:rPr>
          <w:i/>
        </w:rPr>
        <w:t xml:space="preserve">Transactions of </w:t>
      </w:r>
      <w:proofErr w:type="gramStart"/>
      <w:r w:rsidR="0051160C" w:rsidRPr="00BA22C8">
        <w:rPr>
          <w:i/>
        </w:rPr>
        <w:t>The</w:t>
      </w:r>
      <w:proofErr w:type="gramEnd"/>
      <w:r w:rsidR="0051160C" w:rsidRPr="00BA22C8">
        <w:rPr>
          <w:i/>
        </w:rPr>
        <w:t xml:space="preserve"> Metallurgical Society of AIME</w:t>
      </w:r>
      <w:r w:rsidR="0051160C">
        <w:t>,</w:t>
      </w:r>
      <w:r>
        <w:t xml:space="preserve"> 1965,</w:t>
      </w:r>
      <w:r w:rsidR="0051160C">
        <w:t xml:space="preserve"> </w:t>
      </w:r>
      <w:r w:rsidR="0051160C" w:rsidRPr="00BA22C8">
        <w:rPr>
          <w:b/>
        </w:rPr>
        <w:t>233</w:t>
      </w:r>
      <w:r w:rsidR="0051160C">
        <w:t>, 1053.</w:t>
      </w:r>
    </w:p>
    <w:p w:rsidR="0051160C" w:rsidRDefault="0051160C" w:rsidP="0051160C">
      <w:pPr>
        <w:pStyle w:val="RSCR02References"/>
      </w:pPr>
      <w:r>
        <w:t xml:space="preserve">Th. </w:t>
      </w:r>
      <w:proofErr w:type="spellStart"/>
      <w:r>
        <w:t>Stelzner</w:t>
      </w:r>
      <w:proofErr w:type="spellEnd"/>
      <w:r>
        <w:t xml:space="preserve">, M. </w:t>
      </w:r>
      <w:proofErr w:type="spellStart"/>
      <w:r>
        <w:t>Pietsch</w:t>
      </w:r>
      <w:proofErr w:type="spellEnd"/>
      <w:r>
        <w:t xml:space="preserve">, G. </w:t>
      </w:r>
      <w:proofErr w:type="spellStart"/>
      <w:r>
        <w:t>Andra</w:t>
      </w:r>
      <w:proofErr w:type="spellEnd"/>
      <w:r>
        <w:t xml:space="preserve">, F. </w:t>
      </w:r>
      <w:r w:rsidR="009A35BD">
        <w:t>F</w:t>
      </w:r>
      <w:r>
        <w:t xml:space="preserve">alk, E. </w:t>
      </w:r>
      <w:proofErr w:type="spellStart"/>
      <w:r>
        <w:t>Ose</w:t>
      </w:r>
      <w:proofErr w:type="spellEnd"/>
      <w:r>
        <w:t xml:space="preserve"> and S. Christiansen, </w:t>
      </w:r>
      <w:r w:rsidRPr="009A35BD">
        <w:rPr>
          <w:i/>
        </w:rPr>
        <w:t>Nanotechnology</w:t>
      </w:r>
      <w:r>
        <w:t>,</w:t>
      </w:r>
      <w:r w:rsidR="009A35BD">
        <w:t xml:space="preserve"> 2008,</w:t>
      </w:r>
      <w:r>
        <w:t xml:space="preserve"> </w:t>
      </w:r>
      <w:r w:rsidRPr="009A35BD">
        <w:rPr>
          <w:b/>
        </w:rPr>
        <w:t>19</w:t>
      </w:r>
      <w:r w:rsidR="009A35BD">
        <w:t>,</w:t>
      </w:r>
      <w:r>
        <w:t xml:space="preserve"> 295203.</w:t>
      </w:r>
    </w:p>
    <w:p w:rsidR="0051160C" w:rsidRDefault="0051160C" w:rsidP="0051160C">
      <w:pPr>
        <w:pStyle w:val="RSCR02References"/>
      </w:pPr>
      <w:r>
        <w:t xml:space="preserve">S. </w:t>
      </w:r>
      <w:proofErr w:type="spellStart"/>
      <w:r>
        <w:t>Perraud</w:t>
      </w:r>
      <w:proofErr w:type="spellEnd"/>
      <w:r>
        <w:t xml:space="preserve">, S. </w:t>
      </w:r>
      <w:proofErr w:type="spellStart"/>
      <w:r>
        <w:t>Poncet</w:t>
      </w:r>
      <w:proofErr w:type="spellEnd"/>
      <w:r>
        <w:t xml:space="preserve">, S. Noel, M. Levis, P. </w:t>
      </w:r>
      <w:proofErr w:type="spellStart"/>
      <w:r>
        <w:t>Faucherand</w:t>
      </w:r>
      <w:proofErr w:type="spellEnd"/>
      <w:r>
        <w:t xml:space="preserve">, E. </w:t>
      </w:r>
      <w:proofErr w:type="spellStart"/>
      <w:r>
        <w:t>Rouviere</w:t>
      </w:r>
      <w:proofErr w:type="spellEnd"/>
      <w:r>
        <w:t xml:space="preserve">, P. </w:t>
      </w:r>
      <w:proofErr w:type="spellStart"/>
      <w:r>
        <w:t>Thony</w:t>
      </w:r>
      <w:proofErr w:type="spellEnd"/>
      <w:r>
        <w:t xml:space="preserve">, C. </w:t>
      </w:r>
      <w:proofErr w:type="spellStart"/>
      <w:r>
        <w:t>Jaussaud</w:t>
      </w:r>
      <w:proofErr w:type="spellEnd"/>
      <w:r>
        <w:t xml:space="preserve"> and R. </w:t>
      </w:r>
      <w:proofErr w:type="spellStart"/>
      <w:r>
        <w:t>Delsol</w:t>
      </w:r>
      <w:proofErr w:type="spellEnd"/>
      <w:r>
        <w:t xml:space="preserve">, </w:t>
      </w:r>
      <w:r w:rsidR="009A35BD" w:rsidRPr="00805F65">
        <w:rPr>
          <w:i/>
        </w:rPr>
        <w:t>Solar Energy Materials &amp; S</w:t>
      </w:r>
      <w:r w:rsidRPr="00805F65">
        <w:rPr>
          <w:i/>
        </w:rPr>
        <w:t>olar Cells</w:t>
      </w:r>
      <w:r w:rsidR="009A35BD">
        <w:t xml:space="preserve">, 2009, </w:t>
      </w:r>
      <w:r w:rsidRPr="009A35BD">
        <w:rPr>
          <w:b/>
        </w:rPr>
        <w:t>93</w:t>
      </w:r>
      <w:r>
        <w:t>, 1568.</w:t>
      </w:r>
    </w:p>
    <w:p w:rsidR="0051160C" w:rsidRDefault="0051160C" w:rsidP="0051160C">
      <w:pPr>
        <w:pStyle w:val="RSCR02References"/>
      </w:pPr>
      <w:r>
        <w:t xml:space="preserve">S. Akhtar, K. </w:t>
      </w:r>
      <w:proofErr w:type="spellStart"/>
      <w:r>
        <w:t>Usami</w:t>
      </w:r>
      <w:proofErr w:type="spellEnd"/>
      <w:r>
        <w:t xml:space="preserve">, Y. Tsuchiya, H. Mizuta, and </w:t>
      </w:r>
      <w:proofErr w:type="spellStart"/>
      <w:r>
        <w:t>Shunri</w:t>
      </w:r>
      <w:proofErr w:type="spellEnd"/>
      <w:r>
        <w:t xml:space="preserve"> </w:t>
      </w:r>
      <w:proofErr w:type="spellStart"/>
      <w:r>
        <w:t>Oda</w:t>
      </w:r>
      <w:proofErr w:type="spellEnd"/>
      <w:r>
        <w:t xml:space="preserve">, </w:t>
      </w:r>
      <w:r w:rsidRPr="00805F65">
        <w:rPr>
          <w:i/>
        </w:rPr>
        <w:t>Applied Physics Express</w:t>
      </w:r>
      <w:r>
        <w:t>,</w:t>
      </w:r>
      <w:r w:rsidR="00805F65">
        <w:t xml:space="preserve"> 2008,</w:t>
      </w:r>
      <w:r>
        <w:t xml:space="preserve"> </w:t>
      </w:r>
      <w:r w:rsidRPr="00805F65">
        <w:rPr>
          <w:b/>
        </w:rPr>
        <w:t>1</w:t>
      </w:r>
      <w:r>
        <w:t>, 014003.</w:t>
      </w:r>
    </w:p>
    <w:p w:rsidR="0051160C" w:rsidRDefault="0051160C" w:rsidP="0051160C">
      <w:pPr>
        <w:pStyle w:val="RSCR02References"/>
      </w:pPr>
      <w:r>
        <w:t xml:space="preserve">M. C. Putnam, D. B. Turner-Evans, M. D. </w:t>
      </w:r>
      <w:proofErr w:type="spellStart"/>
      <w:r>
        <w:t>Kelzenberg</w:t>
      </w:r>
      <w:proofErr w:type="spellEnd"/>
      <w:r>
        <w:t>, S. W. Boettcher, N. S. Lewis, and H. A. Atwater, Applied Physics Letters,</w:t>
      </w:r>
      <w:r w:rsidR="00F836BC">
        <w:t xml:space="preserve"> 2009,</w:t>
      </w:r>
      <w:r>
        <w:t xml:space="preserve"> </w:t>
      </w:r>
      <w:r w:rsidRPr="00F836BC">
        <w:rPr>
          <w:b/>
        </w:rPr>
        <w:t>95</w:t>
      </w:r>
      <w:r>
        <w:t xml:space="preserve">, </w:t>
      </w:r>
      <w:proofErr w:type="gramStart"/>
      <w:r>
        <w:t>163116 .</w:t>
      </w:r>
      <w:proofErr w:type="gramEnd"/>
    </w:p>
    <w:p w:rsidR="0051160C" w:rsidRDefault="0051160C" w:rsidP="0051160C">
      <w:pPr>
        <w:pStyle w:val="RSCR02References"/>
      </w:pPr>
      <w:r>
        <w:t xml:space="preserve">S. Hofmann, C. Ducati, R. J. Neill, S. </w:t>
      </w:r>
      <w:proofErr w:type="spellStart"/>
      <w:r>
        <w:t>Piscanec</w:t>
      </w:r>
      <w:proofErr w:type="spellEnd"/>
      <w:r>
        <w:t xml:space="preserve">, and A. C. Ferrari, J. </w:t>
      </w:r>
      <w:proofErr w:type="spellStart"/>
      <w:r>
        <w:t>Geng</w:t>
      </w:r>
      <w:proofErr w:type="spellEnd"/>
      <w:r>
        <w:t xml:space="preserve">, R. E. </w:t>
      </w:r>
      <w:proofErr w:type="spellStart"/>
      <w:r>
        <w:t>Dunin-Borkowski</w:t>
      </w:r>
      <w:proofErr w:type="spellEnd"/>
      <w:r>
        <w:t xml:space="preserve"> and J. Robertson, </w:t>
      </w:r>
      <w:r w:rsidRPr="00F836BC">
        <w:rPr>
          <w:i/>
        </w:rPr>
        <w:t>Applied Physics Letters</w:t>
      </w:r>
      <w:r>
        <w:t>,</w:t>
      </w:r>
      <w:r w:rsidR="00F836BC">
        <w:t xml:space="preserve"> 2003,</w:t>
      </w:r>
      <w:r>
        <w:t xml:space="preserve"> </w:t>
      </w:r>
      <w:r w:rsidRPr="00F836BC">
        <w:rPr>
          <w:b/>
        </w:rPr>
        <w:t>94</w:t>
      </w:r>
      <w:r>
        <w:t>, 6005.</w:t>
      </w:r>
    </w:p>
    <w:p w:rsidR="0051160C" w:rsidRDefault="0051160C" w:rsidP="0051160C">
      <w:pPr>
        <w:pStyle w:val="RSCR02References"/>
      </w:pPr>
      <w:r>
        <w:t xml:space="preserve">J. Ball, A. Centeno, B. G. </w:t>
      </w:r>
      <w:proofErr w:type="spellStart"/>
      <w:r>
        <w:t>Mendis</w:t>
      </w:r>
      <w:proofErr w:type="spellEnd"/>
      <w:r>
        <w:t xml:space="preserve">, H. S. Reehal and Neil Alford, </w:t>
      </w:r>
      <w:r w:rsidRPr="00F836BC">
        <w:rPr>
          <w:i/>
        </w:rPr>
        <w:t>Optics Express</w:t>
      </w:r>
      <w:r>
        <w:t>,</w:t>
      </w:r>
      <w:r w:rsidR="00F836BC">
        <w:t xml:space="preserve"> 2012,</w:t>
      </w:r>
      <w:r>
        <w:t xml:space="preserve"> </w:t>
      </w:r>
      <w:r w:rsidRPr="00F836BC">
        <w:rPr>
          <w:b/>
        </w:rPr>
        <w:t>20</w:t>
      </w:r>
      <w:r w:rsidR="00F836BC">
        <w:rPr>
          <w:b/>
        </w:rPr>
        <w:t xml:space="preserve">, </w:t>
      </w:r>
      <w:r>
        <w:t>20266.</w:t>
      </w:r>
    </w:p>
    <w:p w:rsidR="0051160C" w:rsidRDefault="0051160C" w:rsidP="0051160C">
      <w:pPr>
        <w:pStyle w:val="RSCR02References"/>
      </w:pPr>
      <w:r>
        <w:t xml:space="preserve">M.C. Putnam, D. B. Turner-Evans, M.D. </w:t>
      </w:r>
      <w:proofErr w:type="spellStart"/>
      <w:r>
        <w:t>Kelzenberg</w:t>
      </w:r>
      <w:proofErr w:type="spellEnd"/>
      <w:r>
        <w:t xml:space="preserve">, </w:t>
      </w:r>
      <w:r w:rsidR="00F836BC">
        <w:t>S.W. Boettcher, N.S. Lewis and</w:t>
      </w:r>
      <w:r>
        <w:t xml:space="preserve"> H.A. Atwater,</w:t>
      </w:r>
      <w:r w:rsidRPr="00F836BC">
        <w:rPr>
          <w:i/>
        </w:rPr>
        <w:t xml:space="preserve"> Applied Physics Letters</w:t>
      </w:r>
      <w:r>
        <w:t>,</w:t>
      </w:r>
      <w:r w:rsidR="00F836BC">
        <w:t xml:space="preserve"> 2009</w:t>
      </w:r>
      <w:proofErr w:type="gramStart"/>
      <w:r w:rsidR="00F836BC">
        <w:t>,</w:t>
      </w:r>
      <w:r>
        <w:t xml:space="preserve">  </w:t>
      </w:r>
      <w:r w:rsidRPr="00F836BC">
        <w:rPr>
          <w:b/>
        </w:rPr>
        <w:t>95</w:t>
      </w:r>
      <w:proofErr w:type="gramEnd"/>
      <w:r>
        <w:t>, 163116.</w:t>
      </w:r>
    </w:p>
    <w:p w:rsidR="0051160C" w:rsidRDefault="00F836BC" w:rsidP="0051160C">
      <w:pPr>
        <w:pStyle w:val="RSCR02References"/>
      </w:pPr>
      <w:r>
        <w:t>M.S. Jeon and</w:t>
      </w:r>
      <w:r w:rsidR="0051160C">
        <w:t xml:space="preserve"> K. </w:t>
      </w:r>
      <w:proofErr w:type="spellStart"/>
      <w:r w:rsidR="0051160C">
        <w:t>Kamisako</w:t>
      </w:r>
      <w:proofErr w:type="spellEnd"/>
      <w:r w:rsidR="0051160C">
        <w:t xml:space="preserve">, </w:t>
      </w:r>
      <w:r w:rsidR="0051160C" w:rsidRPr="00F836BC">
        <w:rPr>
          <w:i/>
        </w:rPr>
        <w:t>Materials Letters</w:t>
      </w:r>
      <w:r w:rsidR="0051160C">
        <w:t>,</w:t>
      </w:r>
      <w:r>
        <w:t xml:space="preserve"> 2009, </w:t>
      </w:r>
      <w:r w:rsidR="0051160C" w:rsidRPr="00F836BC">
        <w:rPr>
          <w:b/>
        </w:rPr>
        <w:t>63</w:t>
      </w:r>
      <w:r>
        <w:t xml:space="preserve">, </w:t>
      </w:r>
      <w:r w:rsidR="0051160C">
        <w:t>777.</w:t>
      </w:r>
    </w:p>
    <w:p w:rsidR="0051160C" w:rsidRDefault="0051160C" w:rsidP="0051160C">
      <w:pPr>
        <w:pStyle w:val="RSCR02References"/>
      </w:pPr>
      <w:r>
        <w:t xml:space="preserve">L. Yu, F. Fortuna, B. O’Donnell, T. Jeon, M. </w:t>
      </w:r>
      <w:proofErr w:type="spellStart"/>
      <w:r>
        <w:t>Foldyna</w:t>
      </w:r>
      <w:proofErr w:type="spellEnd"/>
      <w:r>
        <w:t xml:space="preserve">, G. </w:t>
      </w:r>
      <w:proofErr w:type="spellStart"/>
      <w:r>
        <w:t>Picardi</w:t>
      </w:r>
      <w:proofErr w:type="spellEnd"/>
      <w:r>
        <w:t xml:space="preserve"> and P. Roca </w:t>
      </w:r>
      <w:proofErr w:type="spellStart"/>
      <w:r>
        <w:t>i</w:t>
      </w:r>
      <w:proofErr w:type="spellEnd"/>
      <w:r>
        <w:t xml:space="preserve"> </w:t>
      </w:r>
      <w:proofErr w:type="spellStart"/>
      <w:r>
        <w:t>Cabarrocas</w:t>
      </w:r>
      <w:proofErr w:type="spellEnd"/>
      <w:r>
        <w:t xml:space="preserve">, </w:t>
      </w:r>
      <w:proofErr w:type="spellStart"/>
      <w:r w:rsidRPr="00F836BC">
        <w:rPr>
          <w:i/>
        </w:rPr>
        <w:t>Nano</w:t>
      </w:r>
      <w:proofErr w:type="spellEnd"/>
      <w:r w:rsidRPr="00F836BC">
        <w:rPr>
          <w:i/>
        </w:rPr>
        <w:t xml:space="preserve"> Letters</w:t>
      </w:r>
      <w:r>
        <w:t>,</w:t>
      </w:r>
      <w:r w:rsidR="00F836BC">
        <w:t xml:space="preserve"> 2012,</w:t>
      </w:r>
      <w:r>
        <w:t xml:space="preserve"> </w:t>
      </w:r>
      <w:r w:rsidRPr="00F836BC">
        <w:rPr>
          <w:b/>
        </w:rPr>
        <w:t>12</w:t>
      </w:r>
      <w:r>
        <w:t>, 4153.</w:t>
      </w:r>
    </w:p>
    <w:p w:rsidR="0051160C" w:rsidRDefault="0051160C" w:rsidP="0051160C">
      <w:pPr>
        <w:pStyle w:val="RSCR02References"/>
      </w:pPr>
      <w:r>
        <w:t xml:space="preserve">I. </w:t>
      </w:r>
      <w:proofErr w:type="spellStart"/>
      <w:r>
        <w:t>Zardo</w:t>
      </w:r>
      <w:proofErr w:type="spellEnd"/>
      <w:r>
        <w:t xml:space="preserve">, S. </w:t>
      </w:r>
      <w:proofErr w:type="spellStart"/>
      <w:r>
        <w:t>Conesa-Boj</w:t>
      </w:r>
      <w:proofErr w:type="spellEnd"/>
      <w:r>
        <w:t xml:space="preserve">, S. </w:t>
      </w:r>
      <w:proofErr w:type="spellStart"/>
      <w:r>
        <w:t>Estrade</w:t>
      </w:r>
      <w:proofErr w:type="spellEnd"/>
      <w:r>
        <w:t xml:space="preserve">, L. Yu, F. </w:t>
      </w:r>
      <w:proofErr w:type="spellStart"/>
      <w:r>
        <w:t>Peiro</w:t>
      </w:r>
      <w:proofErr w:type="spellEnd"/>
      <w:r>
        <w:t xml:space="preserve">, P. Roca </w:t>
      </w:r>
      <w:proofErr w:type="spellStart"/>
      <w:r>
        <w:t>i</w:t>
      </w:r>
      <w:proofErr w:type="spellEnd"/>
      <w:r>
        <w:t xml:space="preserve"> </w:t>
      </w:r>
      <w:proofErr w:type="spellStart"/>
      <w:r>
        <w:t>Cabarrocas</w:t>
      </w:r>
      <w:proofErr w:type="spellEnd"/>
      <w:r>
        <w:t xml:space="preserve">, J.R. </w:t>
      </w:r>
      <w:proofErr w:type="spellStart"/>
      <w:r>
        <w:t>Morante</w:t>
      </w:r>
      <w:proofErr w:type="spellEnd"/>
      <w:r>
        <w:t xml:space="preserve">, J. </w:t>
      </w:r>
      <w:proofErr w:type="spellStart"/>
      <w:r>
        <w:t>Arbiol</w:t>
      </w:r>
      <w:proofErr w:type="spellEnd"/>
      <w:r>
        <w:t xml:space="preserve"> and A. </w:t>
      </w:r>
      <w:proofErr w:type="spellStart"/>
      <w:r>
        <w:t>Fontcuberta</w:t>
      </w:r>
      <w:proofErr w:type="spellEnd"/>
      <w:r>
        <w:t xml:space="preserve"> </w:t>
      </w:r>
      <w:proofErr w:type="spellStart"/>
      <w:r>
        <w:t>i</w:t>
      </w:r>
      <w:proofErr w:type="spellEnd"/>
      <w:r>
        <w:t xml:space="preserve"> </w:t>
      </w:r>
      <w:proofErr w:type="spellStart"/>
      <w:r>
        <w:t>Morral</w:t>
      </w:r>
      <w:proofErr w:type="spellEnd"/>
      <w:r>
        <w:t xml:space="preserve">, </w:t>
      </w:r>
      <w:r w:rsidRPr="00F836BC">
        <w:rPr>
          <w:i/>
        </w:rPr>
        <w:t>Applied Physics A; Materials Science &amp; Processing</w:t>
      </w:r>
      <w:r>
        <w:t>,</w:t>
      </w:r>
      <w:r w:rsidR="00F836BC">
        <w:t xml:space="preserve"> 2010,</w:t>
      </w:r>
      <w:r>
        <w:t xml:space="preserve"> </w:t>
      </w:r>
      <w:r w:rsidRPr="00F836BC">
        <w:rPr>
          <w:b/>
        </w:rPr>
        <w:t>100</w:t>
      </w:r>
      <w:r>
        <w:t>, 287.</w:t>
      </w:r>
    </w:p>
    <w:p w:rsidR="0051160C" w:rsidRDefault="0051160C" w:rsidP="0051160C">
      <w:pPr>
        <w:pStyle w:val="RSCR02References"/>
      </w:pPr>
      <w:r>
        <w:t xml:space="preserve">J. </w:t>
      </w:r>
      <w:proofErr w:type="spellStart"/>
      <w:r>
        <w:t>Westwater</w:t>
      </w:r>
      <w:proofErr w:type="spellEnd"/>
      <w:r>
        <w:t xml:space="preserve">, D.P. </w:t>
      </w:r>
      <w:proofErr w:type="spellStart"/>
      <w:r>
        <w:t>Gosain</w:t>
      </w:r>
      <w:proofErr w:type="spellEnd"/>
      <w:r>
        <w:t xml:space="preserve">, S. </w:t>
      </w:r>
      <w:proofErr w:type="spellStart"/>
      <w:r>
        <w:t>Tomiya</w:t>
      </w:r>
      <w:proofErr w:type="spellEnd"/>
      <w:r>
        <w:t xml:space="preserve"> and S. </w:t>
      </w:r>
      <w:proofErr w:type="spellStart"/>
      <w:r>
        <w:t>Usui</w:t>
      </w:r>
      <w:proofErr w:type="spellEnd"/>
      <w:r w:rsidRPr="00F836BC">
        <w:rPr>
          <w:i/>
        </w:rPr>
        <w:t>, Journal of Vacuum Science &amp; Technology B</w:t>
      </w:r>
      <w:r>
        <w:t>,</w:t>
      </w:r>
      <w:r w:rsidR="00F836BC">
        <w:t xml:space="preserve"> 1997, </w:t>
      </w:r>
      <w:r w:rsidRPr="00F836BC">
        <w:rPr>
          <w:b/>
        </w:rPr>
        <w:t>15</w:t>
      </w:r>
      <w:r>
        <w:t xml:space="preserve">, 554. </w:t>
      </w:r>
    </w:p>
    <w:p w:rsidR="0051160C" w:rsidRDefault="0051160C" w:rsidP="0051160C">
      <w:pPr>
        <w:pStyle w:val="RSCR02References"/>
      </w:pPr>
      <w:r>
        <w:t xml:space="preserve">B. M. </w:t>
      </w:r>
      <w:proofErr w:type="spellStart"/>
      <w:r>
        <w:t>Kayes</w:t>
      </w:r>
      <w:proofErr w:type="spellEnd"/>
      <w:r>
        <w:t xml:space="preserve">, M. A. Filler, M. C. Putnam, M. D. </w:t>
      </w:r>
      <w:proofErr w:type="spellStart"/>
      <w:r>
        <w:t>Kelzenberg</w:t>
      </w:r>
      <w:proofErr w:type="spellEnd"/>
      <w:r>
        <w:t>, N. S. Lewis, and H. A. Atwater, ‘Applied Physics Letters’, 91, (2007). 103110.</w:t>
      </w:r>
    </w:p>
    <w:p w:rsidR="0051160C" w:rsidRDefault="0051160C" w:rsidP="0051160C">
      <w:pPr>
        <w:pStyle w:val="RSCR02References"/>
      </w:pPr>
      <w:r>
        <w:t xml:space="preserve">J. Ball, L. Bowen, B.G. </w:t>
      </w:r>
      <w:proofErr w:type="spellStart"/>
      <w:r>
        <w:t>Mendis</w:t>
      </w:r>
      <w:proofErr w:type="spellEnd"/>
      <w:r>
        <w:t xml:space="preserve"> and H.S. </w:t>
      </w:r>
      <w:proofErr w:type="spellStart"/>
      <w:r>
        <w:t>Reehal</w:t>
      </w:r>
      <w:proofErr w:type="spellEnd"/>
      <w:r>
        <w:t xml:space="preserve">, </w:t>
      </w:r>
      <w:r w:rsidRPr="009A06DC">
        <w:rPr>
          <w:i/>
        </w:rPr>
        <w:t>Crystal Engineering Communications</w:t>
      </w:r>
      <w:r>
        <w:t>,</w:t>
      </w:r>
      <w:r w:rsidR="009A06DC">
        <w:t xml:space="preserve"> 2013,</w:t>
      </w:r>
      <w:r>
        <w:t xml:space="preserve"> </w:t>
      </w:r>
      <w:r w:rsidRPr="005771DE">
        <w:rPr>
          <w:b/>
        </w:rPr>
        <w:t>15</w:t>
      </w:r>
      <w:r>
        <w:t>, 3808.</w:t>
      </w:r>
    </w:p>
    <w:p w:rsidR="0051160C" w:rsidRDefault="0051160C" w:rsidP="0051160C">
      <w:pPr>
        <w:pStyle w:val="RSCR02References"/>
      </w:pPr>
      <w:r>
        <w:t xml:space="preserve">L. Yu, </w:t>
      </w:r>
      <w:proofErr w:type="spellStart"/>
      <w:r>
        <w:t>B.O’Donnell</w:t>
      </w:r>
      <w:proofErr w:type="spellEnd"/>
      <w:r>
        <w:t xml:space="preserve">, P-J. </w:t>
      </w:r>
      <w:proofErr w:type="spellStart"/>
      <w:r>
        <w:t>Alet</w:t>
      </w:r>
      <w:proofErr w:type="spellEnd"/>
      <w:r>
        <w:t xml:space="preserve">, S. </w:t>
      </w:r>
      <w:proofErr w:type="spellStart"/>
      <w:r>
        <w:t>Conesa-Boi</w:t>
      </w:r>
      <w:proofErr w:type="spellEnd"/>
      <w:r>
        <w:t xml:space="preserve">, F. </w:t>
      </w:r>
      <w:proofErr w:type="spellStart"/>
      <w:r>
        <w:t>Peiro</w:t>
      </w:r>
      <w:proofErr w:type="spellEnd"/>
      <w:r>
        <w:t xml:space="preserve"> and P. Roca </w:t>
      </w:r>
      <w:proofErr w:type="spellStart"/>
      <w:r>
        <w:t>i</w:t>
      </w:r>
      <w:proofErr w:type="spellEnd"/>
      <w:r>
        <w:t xml:space="preserve"> </w:t>
      </w:r>
      <w:proofErr w:type="spellStart"/>
      <w:r>
        <w:t>Cabarrocas</w:t>
      </w:r>
      <w:proofErr w:type="spellEnd"/>
      <w:r>
        <w:t xml:space="preserve">, </w:t>
      </w:r>
      <w:r w:rsidRPr="009A06DC">
        <w:rPr>
          <w:i/>
        </w:rPr>
        <w:t>Nanotechnology</w:t>
      </w:r>
      <w:r>
        <w:t>,</w:t>
      </w:r>
      <w:r w:rsidR="009A06DC">
        <w:t xml:space="preserve"> 2009, </w:t>
      </w:r>
      <w:r w:rsidRPr="009A06DC">
        <w:rPr>
          <w:b/>
        </w:rPr>
        <w:t>20</w:t>
      </w:r>
      <w:r>
        <w:t>,</w:t>
      </w:r>
      <w:r w:rsidR="009A06DC">
        <w:t xml:space="preserve"> </w:t>
      </w:r>
      <w:r>
        <w:t>225604.</w:t>
      </w:r>
    </w:p>
    <w:p w:rsidR="0051160C" w:rsidRDefault="0051160C" w:rsidP="0051160C">
      <w:pPr>
        <w:pStyle w:val="RSCR02References"/>
      </w:pPr>
      <w:r>
        <w:t xml:space="preserve">Y-J. Hyun, A. </w:t>
      </w:r>
      <w:proofErr w:type="spellStart"/>
      <w:r>
        <w:t>Lugstein</w:t>
      </w:r>
      <w:proofErr w:type="spellEnd"/>
      <w:r>
        <w:t xml:space="preserve">, M. </w:t>
      </w:r>
      <w:proofErr w:type="spellStart"/>
      <w:r>
        <w:t>Steinmair</w:t>
      </w:r>
      <w:proofErr w:type="spellEnd"/>
      <w:r>
        <w:t xml:space="preserve">, E. </w:t>
      </w:r>
      <w:proofErr w:type="spellStart"/>
      <w:r>
        <w:t>Bertagnolli</w:t>
      </w:r>
      <w:proofErr w:type="spellEnd"/>
      <w:r>
        <w:t xml:space="preserve"> and P. </w:t>
      </w:r>
      <w:proofErr w:type="spellStart"/>
      <w:r>
        <w:t>Pongratz</w:t>
      </w:r>
      <w:proofErr w:type="spellEnd"/>
      <w:r>
        <w:t xml:space="preserve">, </w:t>
      </w:r>
      <w:r w:rsidRPr="007314A8">
        <w:rPr>
          <w:i/>
        </w:rPr>
        <w:t>Nanotechnology</w:t>
      </w:r>
      <w:r w:rsidR="007314A8">
        <w:t>, 2009,</w:t>
      </w:r>
      <w:r>
        <w:t xml:space="preserve"> </w:t>
      </w:r>
      <w:r w:rsidRPr="007314A8">
        <w:rPr>
          <w:b/>
        </w:rPr>
        <w:t>20</w:t>
      </w:r>
      <w:r>
        <w:t>, 125611.</w:t>
      </w:r>
    </w:p>
    <w:p w:rsidR="0051160C" w:rsidRDefault="0051160C" w:rsidP="0051160C">
      <w:pPr>
        <w:pStyle w:val="RSCR02References"/>
      </w:pPr>
      <w:r>
        <w:t xml:space="preserve">A. </w:t>
      </w:r>
      <w:proofErr w:type="spellStart"/>
      <w:r>
        <w:t>Colli</w:t>
      </w:r>
      <w:proofErr w:type="spellEnd"/>
      <w:r>
        <w:t xml:space="preserve">, A. </w:t>
      </w:r>
      <w:proofErr w:type="spellStart"/>
      <w:r>
        <w:t>Fasoli</w:t>
      </w:r>
      <w:proofErr w:type="spellEnd"/>
      <w:r>
        <w:t xml:space="preserve">, P. Beecher, P. </w:t>
      </w:r>
      <w:proofErr w:type="spellStart"/>
      <w:r>
        <w:t>Servati</w:t>
      </w:r>
      <w:proofErr w:type="spellEnd"/>
      <w:r>
        <w:t xml:space="preserve">, S. </w:t>
      </w:r>
      <w:proofErr w:type="spellStart"/>
      <w:r>
        <w:t>Pisana</w:t>
      </w:r>
      <w:proofErr w:type="spellEnd"/>
      <w:r>
        <w:t xml:space="preserve">, Y. Fu, A. J. </w:t>
      </w:r>
      <w:proofErr w:type="spellStart"/>
      <w:r>
        <w:t>Flewitt</w:t>
      </w:r>
      <w:proofErr w:type="spellEnd"/>
      <w:r>
        <w:t xml:space="preserve">, W. I. Milne, J. </w:t>
      </w:r>
      <w:proofErr w:type="spellStart"/>
      <w:r>
        <w:t>Robertson,C</w:t>
      </w:r>
      <w:proofErr w:type="spellEnd"/>
      <w:r>
        <w:t xml:space="preserve">. Ducati S. De </w:t>
      </w:r>
      <w:proofErr w:type="spellStart"/>
      <w:r>
        <w:t>Franceschi</w:t>
      </w:r>
      <w:proofErr w:type="spellEnd"/>
      <w:r>
        <w:t xml:space="preserve">, S. Hofmann and A. C. Ferrari, </w:t>
      </w:r>
      <w:r w:rsidRPr="007314A8">
        <w:rPr>
          <w:i/>
        </w:rPr>
        <w:t>Journal of Applied Physics</w:t>
      </w:r>
      <w:r w:rsidR="007314A8">
        <w:t>, 2007,</w:t>
      </w:r>
      <w:r>
        <w:t xml:space="preserve"> </w:t>
      </w:r>
      <w:r w:rsidRPr="007314A8">
        <w:rPr>
          <w:b/>
        </w:rPr>
        <w:t>102</w:t>
      </w:r>
      <w:r w:rsidR="007314A8">
        <w:t>,</w:t>
      </w:r>
      <w:r>
        <w:t xml:space="preserve"> 034302.</w:t>
      </w:r>
    </w:p>
    <w:p w:rsidR="0051160C" w:rsidRPr="000730A6" w:rsidRDefault="0051160C" w:rsidP="0051160C">
      <w:pPr>
        <w:pStyle w:val="RSCR02References"/>
      </w:pPr>
      <w:r>
        <w:t xml:space="preserve">M.J. Hernandez, M. Cervera, E. Ruiz, J.L. Pau, J. </w:t>
      </w:r>
      <w:proofErr w:type="spellStart"/>
      <w:r>
        <w:t>Piqueras</w:t>
      </w:r>
      <w:proofErr w:type="spellEnd"/>
      <w:r>
        <w:t xml:space="preserve">, M. Avella, J. Jimenez, </w:t>
      </w:r>
      <w:r w:rsidRPr="007314A8">
        <w:rPr>
          <w:i/>
        </w:rPr>
        <w:t>Nanotechnology</w:t>
      </w:r>
      <w:r>
        <w:t>,</w:t>
      </w:r>
      <w:r w:rsidR="007314A8">
        <w:t xml:space="preserve"> 2010,</w:t>
      </w:r>
      <w:r>
        <w:t xml:space="preserve"> </w:t>
      </w:r>
      <w:r w:rsidRPr="000730A6">
        <w:rPr>
          <w:b/>
        </w:rPr>
        <w:t>21</w:t>
      </w:r>
      <w:r w:rsidRPr="000730A6">
        <w:t>, 455602.</w:t>
      </w:r>
    </w:p>
    <w:p w:rsidR="00855587" w:rsidRPr="000730A6" w:rsidRDefault="00855587" w:rsidP="00094D8F">
      <w:pPr>
        <w:pStyle w:val="RSCR02References"/>
      </w:pPr>
      <w:r w:rsidRPr="000730A6">
        <w:t xml:space="preserve">A. </w:t>
      </w:r>
      <w:proofErr w:type="spellStart"/>
      <w:r w:rsidRPr="000730A6">
        <w:t>Lugstein</w:t>
      </w:r>
      <w:proofErr w:type="spellEnd"/>
      <w:r w:rsidRPr="000730A6">
        <w:t xml:space="preserve">, Y.J. Hyun, M. </w:t>
      </w:r>
      <w:proofErr w:type="spellStart"/>
      <w:r w:rsidRPr="000730A6">
        <w:t>Steinmair</w:t>
      </w:r>
      <w:proofErr w:type="spellEnd"/>
      <w:r w:rsidRPr="000730A6">
        <w:t xml:space="preserve">, B. </w:t>
      </w:r>
      <w:proofErr w:type="spellStart"/>
      <w:r w:rsidRPr="000730A6">
        <w:t>Dielacher</w:t>
      </w:r>
      <w:proofErr w:type="spellEnd"/>
      <w:r w:rsidRPr="000730A6">
        <w:t xml:space="preserve">, G. </w:t>
      </w:r>
      <w:proofErr w:type="spellStart"/>
      <w:r w:rsidRPr="000730A6">
        <w:t>Hauer</w:t>
      </w:r>
      <w:proofErr w:type="spellEnd"/>
      <w:r w:rsidRPr="000730A6">
        <w:t xml:space="preserve"> and E. </w:t>
      </w:r>
      <w:proofErr w:type="spellStart"/>
      <w:r w:rsidRPr="000730A6">
        <w:t>Bertagnolli</w:t>
      </w:r>
      <w:proofErr w:type="spellEnd"/>
      <w:r w:rsidR="006E5A3C" w:rsidRPr="000730A6">
        <w:t xml:space="preserve"> Nanotechnology, 2008,</w:t>
      </w:r>
      <w:r w:rsidR="00094D8F" w:rsidRPr="000730A6">
        <w:t xml:space="preserve"> </w:t>
      </w:r>
      <w:r w:rsidR="006E5A3C" w:rsidRPr="000730A6">
        <w:rPr>
          <w:b/>
        </w:rPr>
        <w:t>19</w:t>
      </w:r>
      <w:r w:rsidR="00094D8F" w:rsidRPr="000730A6">
        <w:t>, 485606.</w:t>
      </w:r>
    </w:p>
    <w:p w:rsidR="00946D1A" w:rsidRPr="000730A6" w:rsidRDefault="00946D1A" w:rsidP="00946D1A">
      <w:pPr>
        <w:pStyle w:val="RSCR02References"/>
      </w:pPr>
      <w:r w:rsidRPr="000730A6">
        <w:lastRenderedPageBreak/>
        <w:t>‘Handbook of Corrosion Data’ Editor: B. Craig and D. Anderson, ASM International, 1995.</w:t>
      </w:r>
    </w:p>
    <w:p w:rsidR="0051160C" w:rsidRDefault="0051160C" w:rsidP="0051160C">
      <w:pPr>
        <w:pStyle w:val="RSCR02References"/>
      </w:pPr>
      <w:proofErr w:type="spellStart"/>
      <w:r>
        <w:t>Y.Cui</w:t>
      </w:r>
      <w:proofErr w:type="spellEnd"/>
      <w:r>
        <w:t xml:space="preserve">, L.J. </w:t>
      </w:r>
      <w:proofErr w:type="spellStart"/>
      <w:r>
        <w:t>Lauhon</w:t>
      </w:r>
      <w:proofErr w:type="spellEnd"/>
      <w:r>
        <w:t xml:space="preserve">, M.S. </w:t>
      </w:r>
      <w:proofErr w:type="spellStart"/>
      <w:r>
        <w:t>Gudiksen</w:t>
      </w:r>
      <w:proofErr w:type="spellEnd"/>
      <w:r>
        <w:t xml:space="preserve">, J. Wang and C.M. </w:t>
      </w:r>
      <w:proofErr w:type="spellStart"/>
      <w:r>
        <w:t>Lieber</w:t>
      </w:r>
      <w:proofErr w:type="spellEnd"/>
      <w:r>
        <w:t xml:space="preserve">, </w:t>
      </w:r>
      <w:r w:rsidRPr="007314A8">
        <w:rPr>
          <w:i/>
        </w:rPr>
        <w:t>Applied Physics Letters</w:t>
      </w:r>
      <w:r w:rsidR="007314A8">
        <w:t>, 2001,</w:t>
      </w:r>
      <w:r>
        <w:t xml:space="preserve"> </w:t>
      </w:r>
      <w:r w:rsidRPr="007314A8">
        <w:rPr>
          <w:b/>
        </w:rPr>
        <w:t>78</w:t>
      </w:r>
      <w:r w:rsidR="007314A8">
        <w:rPr>
          <w:b/>
        </w:rPr>
        <w:t xml:space="preserve">, </w:t>
      </w:r>
      <w:proofErr w:type="gramStart"/>
      <w:r>
        <w:t>2214</w:t>
      </w:r>
      <w:proofErr w:type="gramEnd"/>
      <w:r>
        <w:t>.</w:t>
      </w:r>
    </w:p>
    <w:p w:rsidR="0051160C" w:rsidRDefault="007314A8" w:rsidP="0051160C">
      <w:pPr>
        <w:pStyle w:val="RSCR02References"/>
      </w:pPr>
      <w:r>
        <w:t xml:space="preserve">D. </w:t>
      </w:r>
      <w:proofErr w:type="spellStart"/>
      <w:r>
        <w:t>Raha</w:t>
      </w:r>
      <w:proofErr w:type="spellEnd"/>
      <w:r>
        <w:t xml:space="preserve"> and</w:t>
      </w:r>
      <w:r w:rsidR="0051160C">
        <w:t xml:space="preserve"> D. Das, </w:t>
      </w:r>
      <w:r w:rsidR="0051160C" w:rsidRPr="007314A8">
        <w:rPr>
          <w:i/>
        </w:rPr>
        <w:t>Solar Energy Materials &amp; Solar Cells</w:t>
      </w:r>
      <w:r w:rsidR="0051160C">
        <w:t>,</w:t>
      </w:r>
      <w:r>
        <w:t xml:space="preserve"> 2011,</w:t>
      </w:r>
      <w:r w:rsidR="0051160C">
        <w:t xml:space="preserve"> </w:t>
      </w:r>
      <w:r w:rsidR="0051160C" w:rsidRPr="007314A8">
        <w:rPr>
          <w:b/>
        </w:rPr>
        <w:t>95</w:t>
      </w:r>
      <w:r w:rsidR="0051160C">
        <w:t>, 3181.</w:t>
      </w:r>
    </w:p>
    <w:p w:rsidR="0051160C" w:rsidRDefault="0051160C" w:rsidP="0051160C">
      <w:pPr>
        <w:pStyle w:val="RSCR02References"/>
      </w:pPr>
      <w:r>
        <w:t>Yong Liu, PhD Thesis, Iowa State University, (2002).</w:t>
      </w:r>
    </w:p>
    <w:p w:rsidR="0051160C" w:rsidRDefault="0051160C" w:rsidP="0051160C">
      <w:pPr>
        <w:pStyle w:val="RSCR02References"/>
      </w:pPr>
      <w:r>
        <w:t>Laurent</w:t>
      </w:r>
      <w:r w:rsidR="00207232">
        <w:t xml:space="preserve"> </w:t>
      </w:r>
      <w:proofErr w:type="spellStart"/>
      <w:r>
        <w:t>Kroely</w:t>
      </w:r>
      <w:proofErr w:type="spellEnd"/>
      <w:r>
        <w:t xml:space="preserve">, PhD Thesis, </w:t>
      </w:r>
      <w:proofErr w:type="spellStart"/>
      <w:r>
        <w:t>Ecole</w:t>
      </w:r>
      <w:proofErr w:type="spellEnd"/>
      <w:r>
        <w:t xml:space="preserve"> </w:t>
      </w:r>
      <w:proofErr w:type="spellStart"/>
      <w:r>
        <w:t>Polytechnique</w:t>
      </w:r>
      <w:proofErr w:type="spellEnd"/>
      <w:proofErr w:type="gramStart"/>
      <w:r>
        <w:t>,(</w:t>
      </w:r>
      <w:proofErr w:type="gramEnd"/>
      <w:r>
        <w:t>2010).</w:t>
      </w:r>
    </w:p>
    <w:p w:rsidR="0051160C" w:rsidRDefault="0051160C" w:rsidP="0051160C">
      <w:pPr>
        <w:pStyle w:val="RSCR02References"/>
      </w:pPr>
      <w:r>
        <w:t xml:space="preserve">J. Ball, B.G. </w:t>
      </w:r>
      <w:proofErr w:type="spellStart"/>
      <w:r>
        <w:t>Mendis</w:t>
      </w:r>
      <w:proofErr w:type="spellEnd"/>
      <w:r>
        <w:t xml:space="preserve"> and H.S. </w:t>
      </w:r>
      <w:proofErr w:type="spellStart"/>
      <w:r>
        <w:t>Reehal</w:t>
      </w:r>
      <w:proofErr w:type="spellEnd"/>
      <w:r>
        <w:t xml:space="preserve">, </w:t>
      </w:r>
      <w:r w:rsidRPr="004B2643">
        <w:rPr>
          <w:i/>
        </w:rPr>
        <w:t>Journal of Materials Science,</w:t>
      </w:r>
      <w:r w:rsidR="004B2643">
        <w:t xml:space="preserve"> 2014,</w:t>
      </w:r>
      <w:r>
        <w:t xml:space="preserve"> </w:t>
      </w:r>
      <w:r w:rsidRPr="004B2643">
        <w:rPr>
          <w:b/>
        </w:rPr>
        <w:t>49</w:t>
      </w:r>
      <w:r w:rsidR="004B2643">
        <w:rPr>
          <w:b/>
        </w:rPr>
        <w:t xml:space="preserve">, </w:t>
      </w:r>
      <w:r>
        <w:t>2078</w:t>
      </w:r>
      <w:r w:rsidR="004B2643">
        <w:t>.</w:t>
      </w:r>
    </w:p>
    <w:p w:rsidR="0051160C" w:rsidRDefault="00651DCA" w:rsidP="0051160C">
      <w:pPr>
        <w:pStyle w:val="RSCR02References"/>
      </w:pPr>
      <w:r>
        <w:t xml:space="preserve">A. Matsuda, K. </w:t>
      </w:r>
      <w:proofErr w:type="spellStart"/>
      <w:r>
        <w:t>Kumagai</w:t>
      </w:r>
      <w:proofErr w:type="spellEnd"/>
      <w:r>
        <w:t xml:space="preserve"> and</w:t>
      </w:r>
      <w:r w:rsidR="0051160C">
        <w:t xml:space="preserve"> K. Tanaka, </w:t>
      </w:r>
      <w:r w:rsidR="0051160C" w:rsidRPr="00651DCA">
        <w:rPr>
          <w:i/>
        </w:rPr>
        <w:t>Japanese Journal Applied Physics</w:t>
      </w:r>
      <w:r>
        <w:t>, 1983,</w:t>
      </w:r>
      <w:r w:rsidR="0051160C">
        <w:t xml:space="preserve"> </w:t>
      </w:r>
      <w:r w:rsidR="0051160C" w:rsidRPr="00651DCA">
        <w:rPr>
          <w:b/>
        </w:rPr>
        <w:t>22</w:t>
      </w:r>
      <w:r>
        <w:rPr>
          <w:b/>
        </w:rPr>
        <w:t>,</w:t>
      </w:r>
      <w:r w:rsidR="0051160C">
        <w:t xml:space="preserve"> L34.</w:t>
      </w:r>
    </w:p>
    <w:p w:rsidR="0051160C" w:rsidRDefault="0051160C" w:rsidP="0051160C">
      <w:pPr>
        <w:pStyle w:val="RSCR02References"/>
      </w:pPr>
      <w:r>
        <w:t xml:space="preserve">W.J. </w:t>
      </w:r>
      <w:proofErr w:type="spellStart"/>
      <w:r w:rsidR="00651DCA">
        <w:t>Varhue</w:t>
      </w:r>
      <w:proofErr w:type="spellEnd"/>
      <w:r w:rsidR="00651DCA">
        <w:t xml:space="preserve">, J.L. Rogers, P.S. </w:t>
      </w:r>
      <w:proofErr w:type="spellStart"/>
      <w:r w:rsidR="00651DCA">
        <w:t>Andry</w:t>
      </w:r>
      <w:proofErr w:type="spellEnd"/>
      <w:r w:rsidR="00651DCA">
        <w:t xml:space="preserve"> and E. Adams, </w:t>
      </w:r>
      <w:r w:rsidR="00651DCA" w:rsidRPr="00651DCA">
        <w:rPr>
          <w:i/>
        </w:rPr>
        <w:t>Applied. Physics Letters</w:t>
      </w:r>
      <w:r w:rsidR="00651DCA">
        <w:t>, 1966,</w:t>
      </w:r>
      <w:r>
        <w:t xml:space="preserve"> </w:t>
      </w:r>
      <w:r w:rsidRPr="00651DCA">
        <w:rPr>
          <w:b/>
        </w:rPr>
        <w:t>68</w:t>
      </w:r>
      <w:r w:rsidR="00651DCA">
        <w:rPr>
          <w:b/>
        </w:rPr>
        <w:t>,</w:t>
      </w:r>
      <w:r>
        <w:t xml:space="preserve"> 349.</w:t>
      </w:r>
    </w:p>
    <w:p w:rsidR="0051160C" w:rsidRDefault="0051160C" w:rsidP="0051160C">
      <w:pPr>
        <w:pStyle w:val="RSCR02References"/>
      </w:pPr>
      <w:r>
        <w:t xml:space="preserve">H. </w:t>
      </w:r>
      <w:proofErr w:type="spellStart"/>
      <w:r>
        <w:t>Jia</w:t>
      </w:r>
      <w:proofErr w:type="spellEnd"/>
      <w:r>
        <w:t xml:space="preserve">, J. K Saha, N. </w:t>
      </w:r>
      <w:proofErr w:type="spellStart"/>
      <w:r>
        <w:t>Ohse</w:t>
      </w:r>
      <w:proofErr w:type="spellEnd"/>
      <w:r>
        <w:t xml:space="preserve"> and H. </w:t>
      </w:r>
      <w:proofErr w:type="spellStart"/>
      <w:r>
        <w:t>Shirai</w:t>
      </w:r>
      <w:proofErr w:type="spellEnd"/>
      <w:r w:rsidR="00651DCA">
        <w:t>,</w:t>
      </w:r>
      <w:r>
        <w:t xml:space="preserve"> </w:t>
      </w:r>
      <w:r w:rsidRPr="00651DCA">
        <w:rPr>
          <w:i/>
        </w:rPr>
        <w:t>Jo</w:t>
      </w:r>
      <w:r w:rsidR="00651DCA" w:rsidRPr="00651DCA">
        <w:rPr>
          <w:i/>
        </w:rPr>
        <w:t>u</w:t>
      </w:r>
      <w:r w:rsidRPr="00651DCA">
        <w:rPr>
          <w:i/>
        </w:rPr>
        <w:t>rnal</w:t>
      </w:r>
      <w:r w:rsidR="00651DCA" w:rsidRPr="00651DCA">
        <w:rPr>
          <w:i/>
        </w:rPr>
        <w:t xml:space="preserve"> of Physics D: Applied. Physics</w:t>
      </w:r>
      <w:r w:rsidR="00651DCA">
        <w:t>,</w:t>
      </w:r>
      <w:r>
        <w:t xml:space="preserve"> </w:t>
      </w:r>
      <w:r w:rsidR="00651DCA">
        <w:t xml:space="preserve">2006, </w:t>
      </w:r>
      <w:r w:rsidRPr="00651DCA">
        <w:rPr>
          <w:b/>
        </w:rPr>
        <w:t>39</w:t>
      </w:r>
      <w:r w:rsidR="00651DCA">
        <w:rPr>
          <w:b/>
        </w:rPr>
        <w:t>,</w:t>
      </w:r>
      <w:r>
        <w:t xml:space="preserve"> </w:t>
      </w:r>
      <w:proofErr w:type="gramStart"/>
      <w:r>
        <w:t>3844</w:t>
      </w:r>
      <w:proofErr w:type="gramEnd"/>
      <w:r>
        <w:t>.</w:t>
      </w:r>
    </w:p>
    <w:p w:rsidR="0051160C" w:rsidRDefault="00651DCA" w:rsidP="0051160C">
      <w:pPr>
        <w:pStyle w:val="RSCR02References"/>
      </w:pPr>
      <w:r>
        <w:t>M. Kondo and</w:t>
      </w:r>
      <w:r w:rsidR="0051160C">
        <w:t xml:space="preserve"> A. Matsuda, </w:t>
      </w:r>
      <w:r w:rsidR="0051160C" w:rsidRPr="00651DCA">
        <w:rPr>
          <w:i/>
        </w:rPr>
        <w:t>Thin Solid Films</w:t>
      </w:r>
      <w:r>
        <w:t>, 2001,</w:t>
      </w:r>
      <w:r w:rsidR="0051160C">
        <w:t xml:space="preserve"> </w:t>
      </w:r>
      <w:r w:rsidR="0051160C" w:rsidRPr="00651DCA">
        <w:rPr>
          <w:b/>
        </w:rPr>
        <w:t>383</w:t>
      </w:r>
      <w:r>
        <w:rPr>
          <w:b/>
        </w:rPr>
        <w:t>,</w:t>
      </w:r>
      <w:r w:rsidR="0051160C">
        <w:t xml:space="preserve"> 1.</w:t>
      </w:r>
    </w:p>
    <w:p w:rsidR="00D13DD3" w:rsidRPr="00D13DD3" w:rsidRDefault="00D13DD3" w:rsidP="00D13DD3">
      <w:pPr>
        <w:pStyle w:val="RSCR02References"/>
      </w:pPr>
      <w:r w:rsidRPr="00D13DD3">
        <w:t xml:space="preserve">R. </w:t>
      </w:r>
      <w:proofErr w:type="spellStart"/>
      <w:r w:rsidRPr="00D13DD3">
        <w:t>Nozawa</w:t>
      </w:r>
      <w:proofErr w:type="spellEnd"/>
      <w:r w:rsidRPr="00D13DD3">
        <w:t xml:space="preserve">, H. Takeda, M. Ito, M. Hori and T. </w:t>
      </w:r>
      <w:proofErr w:type="spellStart"/>
      <w:r w:rsidRPr="00D13DD3">
        <w:t>Goto</w:t>
      </w:r>
      <w:proofErr w:type="spellEnd"/>
      <w:r w:rsidRPr="00D13DD3">
        <w:t>, Journal of Applied Physics, 1997, 81, 8035.</w:t>
      </w:r>
    </w:p>
    <w:p w:rsidR="00D13DD3" w:rsidRPr="00D13DD3" w:rsidRDefault="00D13DD3" w:rsidP="00D13DD3">
      <w:pPr>
        <w:pStyle w:val="RSCR02References"/>
      </w:pPr>
      <w:r w:rsidRPr="00D13DD3">
        <w:t xml:space="preserve">S.J. </w:t>
      </w:r>
      <w:proofErr w:type="spellStart"/>
      <w:r w:rsidRPr="00D13DD3">
        <w:t>DeBoer</w:t>
      </w:r>
      <w:proofErr w:type="spellEnd"/>
      <w:r w:rsidRPr="00D13DD3">
        <w:t xml:space="preserve">, V.L. </w:t>
      </w:r>
      <w:proofErr w:type="spellStart"/>
      <w:r w:rsidRPr="00D13DD3">
        <w:t>Dalal</w:t>
      </w:r>
      <w:proofErr w:type="spellEnd"/>
      <w:r w:rsidRPr="00D13DD3">
        <w:t xml:space="preserve">, G </w:t>
      </w:r>
      <w:proofErr w:type="spellStart"/>
      <w:r w:rsidRPr="00D13DD3">
        <w:t>Chumanov</w:t>
      </w:r>
      <w:proofErr w:type="spellEnd"/>
      <w:r w:rsidRPr="00D13DD3">
        <w:t xml:space="preserve"> and R. Bartels, Applied Physics Letters, 1995, 66, 2528.</w:t>
      </w:r>
    </w:p>
    <w:p w:rsidR="00D13DD3" w:rsidRPr="000730A6" w:rsidRDefault="00073EC5" w:rsidP="00073EC5">
      <w:pPr>
        <w:pStyle w:val="RSCR02References"/>
      </w:pPr>
      <w:r w:rsidRPr="00073EC5">
        <w:t xml:space="preserve">J. K. </w:t>
      </w:r>
      <w:proofErr w:type="spellStart"/>
      <w:r w:rsidRPr="00073EC5">
        <w:t>Rath</w:t>
      </w:r>
      <w:proofErr w:type="spellEnd"/>
      <w:r w:rsidRPr="00073EC5">
        <w:t xml:space="preserve">, Solar Energy Materials and Solar Cells, 2003, </w:t>
      </w:r>
      <w:r w:rsidRPr="000730A6">
        <w:t>76, 431.</w:t>
      </w:r>
    </w:p>
    <w:p w:rsidR="00034BBB" w:rsidRPr="000730A6" w:rsidRDefault="00034BBB" w:rsidP="0051160C">
      <w:pPr>
        <w:pStyle w:val="RSCR02References"/>
      </w:pPr>
      <w:r w:rsidRPr="000730A6">
        <w:t xml:space="preserve">H. L. Hsiao, H.L. Hwang, A.B. Yang, L.W. Chen and T.R. Yew, App. Surf. Sci., 1999, </w:t>
      </w:r>
      <w:r w:rsidRPr="000730A6">
        <w:rPr>
          <w:b/>
        </w:rPr>
        <w:t>142</w:t>
      </w:r>
      <w:r w:rsidRPr="000730A6">
        <w:t>, 1.</w:t>
      </w:r>
    </w:p>
    <w:p w:rsidR="00080369" w:rsidRPr="000730A6" w:rsidRDefault="00080369" w:rsidP="0051160C">
      <w:pPr>
        <w:pStyle w:val="RSCR02References"/>
      </w:pPr>
      <w:r w:rsidRPr="000730A6">
        <w:t xml:space="preserve">V.L. </w:t>
      </w:r>
      <w:proofErr w:type="spellStart"/>
      <w:r w:rsidRPr="000730A6">
        <w:t>Dalal</w:t>
      </w:r>
      <w:proofErr w:type="spellEnd"/>
      <w:r w:rsidRPr="000730A6">
        <w:t xml:space="preserve">, T. </w:t>
      </w:r>
      <w:proofErr w:type="spellStart"/>
      <w:r w:rsidRPr="000730A6">
        <w:t>Maxson</w:t>
      </w:r>
      <w:proofErr w:type="spellEnd"/>
      <w:r w:rsidRPr="000730A6">
        <w:t xml:space="preserve">, </w:t>
      </w:r>
      <w:proofErr w:type="spellStart"/>
      <w:r w:rsidRPr="000730A6">
        <w:t>K.Han</w:t>
      </w:r>
      <w:proofErr w:type="spellEnd"/>
      <w:r w:rsidRPr="000730A6">
        <w:t xml:space="preserve"> and D. </w:t>
      </w:r>
      <w:proofErr w:type="spellStart"/>
      <w:r w:rsidRPr="000730A6">
        <w:t>Haroona</w:t>
      </w:r>
      <w:proofErr w:type="spellEnd"/>
      <w:r w:rsidRPr="000730A6">
        <w:t xml:space="preserve">, Journal of Non-Crystalline Solids, 1998, </w:t>
      </w:r>
      <w:r w:rsidRPr="000730A6">
        <w:rPr>
          <w:b/>
        </w:rPr>
        <w:t>2</w:t>
      </w:r>
      <w:r w:rsidRPr="000730A6">
        <w:t>, 227.</w:t>
      </w:r>
    </w:p>
    <w:p w:rsidR="00E32E00" w:rsidRPr="000730A6" w:rsidRDefault="00E32E00" w:rsidP="00E32E00">
      <w:pPr>
        <w:pStyle w:val="RSCR02References"/>
      </w:pPr>
      <w:r w:rsidRPr="000730A6">
        <w:t xml:space="preserve">J. </w:t>
      </w:r>
      <w:proofErr w:type="spellStart"/>
      <w:r w:rsidRPr="000730A6">
        <w:t>Asmussen</w:t>
      </w:r>
      <w:proofErr w:type="spellEnd"/>
      <w:r w:rsidRPr="000730A6">
        <w:t>, IEEE Transactions on Plasma Science, 25, (1997), 1196.</w:t>
      </w:r>
    </w:p>
    <w:p w:rsidR="005A02C5" w:rsidRPr="000730A6" w:rsidRDefault="005A02C5" w:rsidP="005A02C5">
      <w:pPr>
        <w:pStyle w:val="RSCR02References"/>
      </w:pPr>
      <w:proofErr w:type="spellStart"/>
      <w:r w:rsidRPr="000730A6">
        <w:t>J.Perrin</w:t>
      </w:r>
      <w:proofErr w:type="spellEnd"/>
      <w:r w:rsidRPr="000730A6">
        <w:t xml:space="preserve">, in: Plasma Deposition of Amorphous Silicon Based Materials, ed. G. Bruno, P. </w:t>
      </w:r>
      <w:proofErr w:type="spellStart"/>
      <w:r w:rsidRPr="000730A6">
        <w:t>Capezzuto</w:t>
      </w:r>
      <w:proofErr w:type="spellEnd"/>
      <w:r w:rsidRPr="000730A6">
        <w:t xml:space="preserve"> and A. Madan, London, Academic Press, 1995.</w:t>
      </w:r>
    </w:p>
    <w:p w:rsidR="00E32E00" w:rsidRPr="000730A6" w:rsidRDefault="00E738A5" w:rsidP="00E738A5">
      <w:pPr>
        <w:pStyle w:val="RSCR02References"/>
      </w:pPr>
      <w:r w:rsidRPr="000730A6">
        <w:t xml:space="preserve">K. B. K. </w:t>
      </w:r>
      <w:proofErr w:type="spellStart"/>
      <w:r w:rsidRPr="000730A6">
        <w:t>Teo</w:t>
      </w:r>
      <w:proofErr w:type="spellEnd"/>
      <w:r w:rsidRPr="000730A6">
        <w:t xml:space="preserve">, D. B. Hash, R. G. </w:t>
      </w:r>
      <w:proofErr w:type="spellStart"/>
      <w:r w:rsidRPr="000730A6">
        <w:t>Lacerda</w:t>
      </w:r>
      <w:proofErr w:type="spellEnd"/>
      <w:r w:rsidRPr="000730A6">
        <w:t xml:space="preserve">, N. L. </w:t>
      </w:r>
      <w:proofErr w:type="spellStart"/>
      <w:r w:rsidRPr="000730A6">
        <w:t>Rupesinghe</w:t>
      </w:r>
      <w:proofErr w:type="spellEnd"/>
      <w:r w:rsidRPr="000730A6">
        <w:t xml:space="preserve">, M. S. Bell, S. H. </w:t>
      </w:r>
      <w:proofErr w:type="spellStart"/>
      <w:r w:rsidRPr="000730A6">
        <w:t>Dalal</w:t>
      </w:r>
      <w:proofErr w:type="spellEnd"/>
      <w:r w:rsidRPr="000730A6">
        <w:t xml:space="preserve">, D. Bose, T. R. </w:t>
      </w:r>
      <w:proofErr w:type="spellStart"/>
      <w:r w:rsidRPr="000730A6">
        <w:t>Govindan</w:t>
      </w:r>
      <w:proofErr w:type="spellEnd"/>
      <w:r w:rsidRPr="000730A6">
        <w:t xml:space="preserve">, B. A. </w:t>
      </w:r>
      <w:proofErr w:type="spellStart"/>
      <w:r w:rsidRPr="000730A6">
        <w:t>Cruden</w:t>
      </w:r>
      <w:proofErr w:type="spellEnd"/>
      <w:r w:rsidRPr="000730A6">
        <w:t xml:space="preserve">, M. </w:t>
      </w:r>
      <w:proofErr w:type="spellStart"/>
      <w:r w:rsidRPr="000730A6">
        <w:t>Chhowalla</w:t>
      </w:r>
      <w:proofErr w:type="spellEnd"/>
      <w:r w:rsidRPr="000730A6">
        <w:t xml:space="preserve">, G. A. J. </w:t>
      </w:r>
      <w:proofErr w:type="spellStart"/>
      <w:r w:rsidRPr="000730A6">
        <w:t>Amaratunga</w:t>
      </w:r>
      <w:proofErr w:type="spellEnd"/>
      <w:r w:rsidRPr="000730A6">
        <w:t xml:space="preserve">, M. </w:t>
      </w:r>
      <w:proofErr w:type="spellStart"/>
      <w:r w:rsidRPr="000730A6">
        <w:t>Meyyappan</w:t>
      </w:r>
      <w:proofErr w:type="spellEnd"/>
      <w:r w:rsidRPr="000730A6">
        <w:t>, and William I. Milne, Nano Letters, 4, (2004), 921.</w:t>
      </w:r>
    </w:p>
    <w:p w:rsidR="0051160C" w:rsidRDefault="0051160C" w:rsidP="0051160C">
      <w:pPr>
        <w:pStyle w:val="RSCR02References"/>
      </w:pPr>
      <w:r>
        <w:t xml:space="preserve">C.V. Thompson, </w:t>
      </w:r>
      <w:r w:rsidRPr="000225FC">
        <w:rPr>
          <w:i/>
        </w:rPr>
        <w:t>Annual Review Materials Research</w:t>
      </w:r>
      <w:r>
        <w:t>, 42, (2012), 399</w:t>
      </w:r>
      <w:r w:rsidR="00476E4F">
        <w:t>.</w:t>
      </w:r>
    </w:p>
    <w:p w:rsidR="00476E4F" w:rsidRDefault="00476E4F" w:rsidP="00476E4F">
      <w:pPr>
        <w:pStyle w:val="RSCR02References"/>
      </w:pPr>
      <w:r w:rsidRPr="00476E4F">
        <w:t xml:space="preserve">E.I. </w:t>
      </w:r>
      <w:proofErr w:type="spellStart"/>
      <w:r w:rsidRPr="00476E4F">
        <w:t>Givargizov</w:t>
      </w:r>
      <w:proofErr w:type="spellEnd"/>
      <w:r w:rsidRPr="00476E4F">
        <w:t>, Journal of Crystal. Growth 31 (1975), 20.</w:t>
      </w:r>
    </w:p>
    <w:p w:rsidR="0051160C" w:rsidRDefault="0051160C" w:rsidP="0051160C">
      <w:pPr>
        <w:pStyle w:val="RSCR02References"/>
      </w:pPr>
      <w:r>
        <w:t>J. Ball</w:t>
      </w:r>
      <w:r w:rsidR="000225FC">
        <w:t xml:space="preserve"> and</w:t>
      </w:r>
      <w:r>
        <w:t xml:space="preserve"> H.S. Reehal, </w:t>
      </w:r>
      <w:r w:rsidRPr="000225FC">
        <w:rPr>
          <w:i/>
        </w:rPr>
        <w:t>Thin Solid Films</w:t>
      </w:r>
      <w:r>
        <w:t>,</w:t>
      </w:r>
      <w:r w:rsidR="000225FC">
        <w:t xml:space="preserve"> 2012,</w:t>
      </w:r>
      <w:r>
        <w:t xml:space="preserve"> </w:t>
      </w:r>
      <w:r w:rsidRPr="000225FC">
        <w:rPr>
          <w:b/>
        </w:rPr>
        <w:t>520</w:t>
      </w:r>
      <w:r w:rsidR="000225FC">
        <w:rPr>
          <w:b/>
        </w:rPr>
        <w:t xml:space="preserve">, </w:t>
      </w:r>
      <w:r>
        <w:t>2467.</w:t>
      </w:r>
    </w:p>
    <w:p w:rsidR="0051160C" w:rsidRDefault="0051160C" w:rsidP="0051160C">
      <w:pPr>
        <w:pStyle w:val="RSCR02References"/>
      </w:pPr>
      <w:r>
        <w:t xml:space="preserve">S.M. Roper, S.H. Davis, S.A. Norris, A.A. </w:t>
      </w:r>
      <w:proofErr w:type="spellStart"/>
      <w:r>
        <w:t>Golovin</w:t>
      </w:r>
      <w:proofErr w:type="spellEnd"/>
      <w:r>
        <w:t>, P.W. Voorhees, and M. Weiss</w:t>
      </w:r>
      <w:r w:rsidRPr="000225FC">
        <w:rPr>
          <w:i/>
        </w:rPr>
        <w:t>, Journal of Applied Physics</w:t>
      </w:r>
      <w:r>
        <w:t>,</w:t>
      </w:r>
      <w:r w:rsidR="000225FC">
        <w:t xml:space="preserve"> 2007,</w:t>
      </w:r>
      <w:r>
        <w:t xml:space="preserve"> </w:t>
      </w:r>
      <w:r w:rsidRPr="000225FC">
        <w:rPr>
          <w:b/>
        </w:rPr>
        <w:t>102</w:t>
      </w:r>
      <w:r>
        <w:t>, 034304.</w:t>
      </w:r>
    </w:p>
    <w:p w:rsidR="0051160C" w:rsidRDefault="0051160C" w:rsidP="0051160C">
      <w:pPr>
        <w:pStyle w:val="RSCR02References"/>
      </w:pPr>
      <w:r>
        <w:t xml:space="preserve">V.G. </w:t>
      </w:r>
      <w:proofErr w:type="spellStart"/>
      <w:r>
        <w:t>Dubrovskii</w:t>
      </w:r>
      <w:proofErr w:type="spellEnd"/>
      <w:r>
        <w:t xml:space="preserve"> and N.V. </w:t>
      </w:r>
      <w:proofErr w:type="spellStart"/>
      <w:r>
        <w:t>Sibirev</w:t>
      </w:r>
      <w:proofErr w:type="spellEnd"/>
      <w:r>
        <w:t xml:space="preserve">, </w:t>
      </w:r>
      <w:r w:rsidRPr="000225FC">
        <w:rPr>
          <w:i/>
        </w:rPr>
        <w:t>Journal of Crystal Growth</w:t>
      </w:r>
      <w:r>
        <w:t xml:space="preserve">, </w:t>
      </w:r>
      <w:r w:rsidR="000225FC">
        <w:t xml:space="preserve">2007, </w:t>
      </w:r>
      <w:r w:rsidRPr="000225FC">
        <w:rPr>
          <w:b/>
        </w:rPr>
        <w:t>304</w:t>
      </w:r>
      <w:r>
        <w:t>, 504.</w:t>
      </w:r>
    </w:p>
    <w:p w:rsidR="0051160C" w:rsidRDefault="000225FC" w:rsidP="0051160C">
      <w:pPr>
        <w:pStyle w:val="RSCR02References"/>
      </w:pPr>
      <w:r>
        <w:t xml:space="preserve">V. Schmidt, J.V. </w:t>
      </w:r>
      <w:proofErr w:type="spellStart"/>
      <w:r>
        <w:t>Wittemann</w:t>
      </w:r>
      <w:proofErr w:type="spellEnd"/>
      <w:r>
        <w:t xml:space="preserve"> and</w:t>
      </w:r>
      <w:r w:rsidR="0051160C">
        <w:t xml:space="preserve"> U. </w:t>
      </w:r>
      <w:proofErr w:type="spellStart"/>
      <w:r w:rsidR="0051160C">
        <w:t>Gosele</w:t>
      </w:r>
      <w:proofErr w:type="spellEnd"/>
      <w:r w:rsidR="0051160C">
        <w:t xml:space="preserve">, </w:t>
      </w:r>
      <w:r w:rsidRPr="000225FC">
        <w:rPr>
          <w:i/>
        </w:rPr>
        <w:t>Chemistry</w:t>
      </w:r>
      <w:r>
        <w:rPr>
          <w:i/>
        </w:rPr>
        <w:t xml:space="preserve"> </w:t>
      </w:r>
      <w:r w:rsidR="0051160C" w:rsidRPr="000225FC">
        <w:rPr>
          <w:i/>
        </w:rPr>
        <w:t>Rev</w:t>
      </w:r>
      <w:r w:rsidRPr="000225FC">
        <w:rPr>
          <w:i/>
        </w:rPr>
        <w:t>iew</w:t>
      </w:r>
      <w:r>
        <w:t>, 2010,</w:t>
      </w:r>
      <w:r w:rsidR="0051160C">
        <w:t xml:space="preserve"> </w:t>
      </w:r>
      <w:r w:rsidR="0051160C" w:rsidRPr="000225FC">
        <w:rPr>
          <w:b/>
        </w:rPr>
        <w:t>110</w:t>
      </w:r>
      <w:r>
        <w:t>,</w:t>
      </w:r>
      <w:r w:rsidR="0051160C">
        <w:t xml:space="preserve"> 361.</w:t>
      </w:r>
    </w:p>
    <w:p w:rsidR="0051160C" w:rsidRDefault="000225FC" w:rsidP="0051160C">
      <w:pPr>
        <w:pStyle w:val="RSCR02References"/>
      </w:pPr>
      <w:r>
        <w:t xml:space="preserve">D. </w:t>
      </w:r>
      <w:proofErr w:type="spellStart"/>
      <w:r>
        <w:t>Shakthivel</w:t>
      </w:r>
      <w:proofErr w:type="spellEnd"/>
      <w:r>
        <w:t xml:space="preserve"> and</w:t>
      </w:r>
      <w:r w:rsidR="0051160C">
        <w:t xml:space="preserve"> S. </w:t>
      </w:r>
      <w:proofErr w:type="spellStart"/>
      <w:r w:rsidR="0051160C">
        <w:t>Raghavan</w:t>
      </w:r>
      <w:proofErr w:type="spellEnd"/>
      <w:r w:rsidR="0051160C">
        <w:t xml:space="preserve">, </w:t>
      </w:r>
      <w:r w:rsidR="0051160C" w:rsidRPr="000225FC">
        <w:rPr>
          <w:i/>
        </w:rPr>
        <w:t>Journal of Applied Physics</w:t>
      </w:r>
      <w:r w:rsidR="0051160C">
        <w:t xml:space="preserve">, </w:t>
      </w:r>
      <w:r>
        <w:t xml:space="preserve">2012, </w:t>
      </w:r>
      <w:r w:rsidR="0051160C" w:rsidRPr="000225FC">
        <w:rPr>
          <w:b/>
        </w:rPr>
        <w:t>112</w:t>
      </w:r>
      <w:r w:rsidR="0051160C">
        <w:t>, 024317.</w:t>
      </w:r>
    </w:p>
    <w:p w:rsidR="000225FC" w:rsidRPr="000225FC" w:rsidRDefault="000225FC" w:rsidP="000225FC">
      <w:pPr>
        <w:pStyle w:val="RSCR02References"/>
      </w:pPr>
      <w:r w:rsidRPr="000225FC">
        <w:t xml:space="preserve">S. </w:t>
      </w:r>
      <w:proofErr w:type="spellStart"/>
      <w:r w:rsidRPr="000225FC">
        <w:t>Kodambaka</w:t>
      </w:r>
      <w:proofErr w:type="spellEnd"/>
      <w:r w:rsidRPr="000225FC">
        <w:t xml:space="preserve">, J.B. Hannon, R.M. Tromp and F.M. Ross, </w:t>
      </w:r>
      <w:r w:rsidRPr="000225FC">
        <w:rPr>
          <w:i/>
        </w:rPr>
        <w:t>Nano Letters</w:t>
      </w:r>
      <w:r w:rsidRPr="000225FC">
        <w:t xml:space="preserve">, 2006, </w:t>
      </w:r>
      <w:r w:rsidRPr="000225FC">
        <w:rPr>
          <w:b/>
        </w:rPr>
        <w:t>6</w:t>
      </w:r>
      <w:r w:rsidRPr="000225FC">
        <w:t>, 1292.</w:t>
      </w:r>
    </w:p>
    <w:p w:rsidR="0051160C" w:rsidRPr="00241ACD" w:rsidRDefault="0051160C" w:rsidP="000225FC">
      <w:pPr>
        <w:pStyle w:val="RSCR02References"/>
      </w:pPr>
      <w:r>
        <w:t xml:space="preserve">B. J. Kim, J. </w:t>
      </w:r>
      <w:proofErr w:type="spellStart"/>
      <w:r>
        <w:t>Tersoff</w:t>
      </w:r>
      <w:proofErr w:type="spellEnd"/>
      <w:r>
        <w:t xml:space="preserve">, S. </w:t>
      </w:r>
      <w:proofErr w:type="spellStart"/>
      <w:r>
        <w:t>Kodambaka</w:t>
      </w:r>
      <w:proofErr w:type="spellEnd"/>
      <w:r>
        <w:t xml:space="preserve">, </w:t>
      </w:r>
      <w:proofErr w:type="spellStart"/>
      <w:r>
        <w:t>Ja</w:t>
      </w:r>
      <w:proofErr w:type="spellEnd"/>
      <w:r>
        <w:t xml:space="preserve">-Soon Jang, E. A. </w:t>
      </w:r>
      <w:proofErr w:type="spellStart"/>
      <w:r>
        <w:t>Stach</w:t>
      </w:r>
      <w:proofErr w:type="spellEnd"/>
      <w:r>
        <w:t xml:space="preserve">, and F. M. Ross, </w:t>
      </w:r>
      <w:r w:rsidRPr="000225FC">
        <w:rPr>
          <w:i/>
        </w:rPr>
        <w:t>Nano Letters</w:t>
      </w:r>
      <w:r>
        <w:t>,</w:t>
      </w:r>
      <w:r w:rsidR="000225FC">
        <w:t xml:space="preserve"> 2014,</w:t>
      </w:r>
      <w:r>
        <w:t xml:space="preserve"> </w:t>
      </w:r>
      <w:r w:rsidRPr="000225FC">
        <w:rPr>
          <w:b/>
        </w:rPr>
        <w:t>14</w:t>
      </w:r>
      <w:r>
        <w:t>,</w:t>
      </w:r>
      <w:r w:rsidR="000225FC">
        <w:t xml:space="preserve"> </w:t>
      </w:r>
      <w:r>
        <w:t>4554.</w:t>
      </w:r>
    </w:p>
    <w:sectPr w:rsidR="0051160C"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316" w:rsidRDefault="00E60316" w:rsidP="00E547DB">
      <w:pPr>
        <w:spacing w:after="0" w:line="240" w:lineRule="auto"/>
      </w:pPr>
      <w:r>
        <w:separator/>
      </w:r>
    </w:p>
    <w:p w:rsidR="00E60316" w:rsidRDefault="00E60316"/>
    <w:p w:rsidR="00E60316" w:rsidRDefault="00E60316"/>
    <w:p w:rsidR="00E60316" w:rsidRDefault="00E60316"/>
    <w:p w:rsidR="00E60316" w:rsidRDefault="00E60316"/>
    <w:p w:rsidR="00E60316" w:rsidRDefault="00E60316"/>
  </w:endnote>
  <w:endnote w:type="continuationSeparator" w:id="0">
    <w:p w:rsidR="00E60316" w:rsidRDefault="00E60316" w:rsidP="00E547DB">
      <w:pPr>
        <w:spacing w:after="0" w:line="240" w:lineRule="auto"/>
      </w:pPr>
      <w:r>
        <w:continuationSeparator/>
      </w:r>
    </w:p>
    <w:p w:rsidR="00E60316" w:rsidRDefault="00E60316"/>
    <w:p w:rsidR="00E60316" w:rsidRDefault="00E60316"/>
    <w:p w:rsidR="00E60316" w:rsidRDefault="00E60316"/>
    <w:p w:rsidR="00E60316" w:rsidRDefault="00E60316"/>
    <w:p w:rsidR="00E60316" w:rsidRDefault="00E60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CD25B3A-6346-4659-9644-F904073BA3B2}"/>
    <w:embedBold r:id="rId2" w:fontKey="{3FA48474-74F9-4795-A004-777D86B874AD}"/>
    <w:embedItalic r:id="rId3" w:fontKey="{0AC9B64F-5AF5-4A4B-8859-BEF5CD4EDF3D}"/>
  </w:font>
  <w:font w:name="Tahoma">
    <w:panose1 w:val="020B0604030504040204"/>
    <w:charset w:val="00"/>
    <w:family w:val="swiss"/>
    <w:pitch w:val="variable"/>
    <w:sig w:usb0="E1002EFF" w:usb1="C000605B" w:usb2="00000029" w:usb3="00000000" w:csb0="000101FF" w:csb1="00000000"/>
    <w:embedRegular r:id="rId4" w:fontKey="{9BE3F0DE-9B3D-4222-AE9C-CF603AF819B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FC57AEE8-0D5A-46E1-906B-B6957FE2232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316" w:rsidRDefault="00E60316" w:rsidP="00E547DB">
      <w:pPr>
        <w:spacing w:after="0" w:line="240" w:lineRule="auto"/>
      </w:pPr>
      <w:r>
        <w:separator/>
      </w:r>
    </w:p>
    <w:p w:rsidR="00E60316" w:rsidRDefault="00E60316"/>
    <w:p w:rsidR="00E60316" w:rsidRDefault="00E60316"/>
    <w:p w:rsidR="00E60316" w:rsidRDefault="00E60316"/>
    <w:p w:rsidR="00E60316" w:rsidRDefault="00E60316"/>
    <w:p w:rsidR="00E60316" w:rsidRDefault="00E60316"/>
  </w:footnote>
  <w:footnote w:type="continuationSeparator" w:id="0">
    <w:p w:rsidR="00E60316" w:rsidRDefault="00E60316" w:rsidP="00E547DB">
      <w:pPr>
        <w:spacing w:after="0" w:line="240" w:lineRule="auto"/>
      </w:pPr>
      <w:r>
        <w:continuationSeparator/>
      </w:r>
    </w:p>
    <w:p w:rsidR="00E60316" w:rsidRDefault="00E60316"/>
    <w:p w:rsidR="00E60316" w:rsidRDefault="00E60316"/>
    <w:p w:rsidR="00E60316" w:rsidRDefault="00E60316"/>
    <w:p w:rsidR="00E60316" w:rsidRDefault="00E60316"/>
    <w:p w:rsidR="00E60316" w:rsidRDefault="00E603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4D4CD5AE"/>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A1A"/>
    <w:rsid w:val="00001463"/>
    <w:rsid w:val="00005B8A"/>
    <w:rsid w:val="000225FC"/>
    <w:rsid w:val="00022D8A"/>
    <w:rsid w:val="00025CDE"/>
    <w:rsid w:val="00034BBB"/>
    <w:rsid w:val="00037496"/>
    <w:rsid w:val="00037B82"/>
    <w:rsid w:val="000622D1"/>
    <w:rsid w:val="000673B4"/>
    <w:rsid w:val="00071E41"/>
    <w:rsid w:val="000730A6"/>
    <w:rsid w:val="00073639"/>
    <w:rsid w:val="00073EC5"/>
    <w:rsid w:val="00080369"/>
    <w:rsid w:val="00090119"/>
    <w:rsid w:val="00094D8F"/>
    <w:rsid w:val="000A2670"/>
    <w:rsid w:val="000B2EFF"/>
    <w:rsid w:val="000C0A9D"/>
    <w:rsid w:val="000C7599"/>
    <w:rsid w:val="000D2FAC"/>
    <w:rsid w:val="000D5891"/>
    <w:rsid w:val="000D6963"/>
    <w:rsid w:val="000E7A32"/>
    <w:rsid w:val="000F0959"/>
    <w:rsid w:val="000F3A41"/>
    <w:rsid w:val="00120227"/>
    <w:rsid w:val="00126027"/>
    <w:rsid w:val="00145EAC"/>
    <w:rsid w:val="001473FF"/>
    <w:rsid w:val="001508E9"/>
    <w:rsid w:val="00156BB4"/>
    <w:rsid w:val="001633D9"/>
    <w:rsid w:val="0016432F"/>
    <w:rsid w:val="0017248E"/>
    <w:rsid w:val="001761B5"/>
    <w:rsid w:val="00180ABE"/>
    <w:rsid w:val="001923AB"/>
    <w:rsid w:val="00196A2C"/>
    <w:rsid w:val="001B0C3C"/>
    <w:rsid w:val="001B14F9"/>
    <w:rsid w:val="001C1EB8"/>
    <w:rsid w:val="00206A82"/>
    <w:rsid w:val="00207232"/>
    <w:rsid w:val="00214BEC"/>
    <w:rsid w:val="00237C8A"/>
    <w:rsid w:val="00241ACD"/>
    <w:rsid w:val="00245268"/>
    <w:rsid w:val="00252840"/>
    <w:rsid w:val="00253551"/>
    <w:rsid w:val="002660FA"/>
    <w:rsid w:val="00270DD5"/>
    <w:rsid w:val="00271235"/>
    <w:rsid w:val="00272D6F"/>
    <w:rsid w:val="002A5421"/>
    <w:rsid w:val="002C0803"/>
    <w:rsid w:val="002C251C"/>
    <w:rsid w:val="002C3D7C"/>
    <w:rsid w:val="002C7D4E"/>
    <w:rsid w:val="002E5B1D"/>
    <w:rsid w:val="002F1286"/>
    <w:rsid w:val="002F52C3"/>
    <w:rsid w:val="00304DE9"/>
    <w:rsid w:val="00352AA4"/>
    <w:rsid w:val="00354579"/>
    <w:rsid w:val="00356F00"/>
    <w:rsid w:val="003654E0"/>
    <w:rsid w:val="00377481"/>
    <w:rsid w:val="00385965"/>
    <w:rsid w:val="00394CFA"/>
    <w:rsid w:val="003A2107"/>
    <w:rsid w:val="003A7E95"/>
    <w:rsid w:val="003B739C"/>
    <w:rsid w:val="003C6313"/>
    <w:rsid w:val="003D4ECA"/>
    <w:rsid w:val="003D5702"/>
    <w:rsid w:val="003D6715"/>
    <w:rsid w:val="003E55B2"/>
    <w:rsid w:val="003E7CBD"/>
    <w:rsid w:val="0043180D"/>
    <w:rsid w:val="004414A5"/>
    <w:rsid w:val="0044700B"/>
    <w:rsid w:val="00466130"/>
    <w:rsid w:val="00467C80"/>
    <w:rsid w:val="00470428"/>
    <w:rsid w:val="00473271"/>
    <w:rsid w:val="00474052"/>
    <w:rsid w:val="00476E4F"/>
    <w:rsid w:val="004877C8"/>
    <w:rsid w:val="004901D3"/>
    <w:rsid w:val="004A497F"/>
    <w:rsid w:val="004B2643"/>
    <w:rsid w:val="004B58CB"/>
    <w:rsid w:val="004B5EA4"/>
    <w:rsid w:val="004C2C00"/>
    <w:rsid w:val="004C531E"/>
    <w:rsid w:val="004C6C90"/>
    <w:rsid w:val="004E4C0B"/>
    <w:rsid w:val="004F498C"/>
    <w:rsid w:val="005037CD"/>
    <w:rsid w:val="00504795"/>
    <w:rsid w:val="0051160C"/>
    <w:rsid w:val="0051259C"/>
    <w:rsid w:val="00514CBA"/>
    <w:rsid w:val="0052630A"/>
    <w:rsid w:val="0053177A"/>
    <w:rsid w:val="005323F5"/>
    <w:rsid w:val="00533EA1"/>
    <w:rsid w:val="00534E9E"/>
    <w:rsid w:val="00574259"/>
    <w:rsid w:val="005771C3"/>
    <w:rsid w:val="005771DE"/>
    <w:rsid w:val="00577B54"/>
    <w:rsid w:val="00587DFA"/>
    <w:rsid w:val="00590F6D"/>
    <w:rsid w:val="005A02C5"/>
    <w:rsid w:val="005A5A6D"/>
    <w:rsid w:val="005A5ED7"/>
    <w:rsid w:val="005B5B18"/>
    <w:rsid w:val="005B684F"/>
    <w:rsid w:val="005C1A41"/>
    <w:rsid w:val="005C1ADD"/>
    <w:rsid w:val="005C4565"/>
    <w:rsid w:val="005E05CD"/>
    <w:rsid w:val="006072C6"/>
    <w:rsid w:val="0061572F"/>
    <w:rsid w:val="0064021E"/>
    <w:rsid w:val="00641030"/>
    <w:rsid w:val="00645D52"/>
    <w:rsid w:val="0065133B"/>
    <w:rsid w:val="00651DAA"/>
    <w:rsid w:val="00651DCA"/>
    <w:rsid w:val="006556AC"/>
    <w:rsid w:val="006602F1"/>
    <w:rsid w:val="006604D0"/>
    <w:rsid w:val="00670ED4"/>
    <w:rsid w:val="00672928"/>
    <w:rsid w:val="00674A86"/>
    <w:rsid w:val="00683768"/>
    <w:rsid w:val="00693877"/>
    <w:rsid w:val="006A211C"/>
    <w:rsid w:val="006A69C8"/>
    <w:rsid w:val="006A743A"/>
    <w:rsid w:val="006C44A4"/>
    <w:rsid w:val="006D6163"/>
    <w:rsid w:val="006E58B1"/>
    <w:rsid w:val="006E5A3C"/>
    <w:rsid w:val="006F01C4"/>
    <w:rsid w:val="006F487B"/>
    <w:rsid w:val="006F740B"/>
    <w:rsid w:val="007052AC"/>
    <w:rsid w:val="007314A8"/>
    <w:rsid w:val="00744A41"/>
    <w:rsid w:val="00745FD4"/>
    <w:rsid w:val="007620CA"/>
    <w:rsid w:val="00776FE9"/>
    <w:rsid w:val="00780A41"/>
    <w:rsid w:val="007929BC"/>
    <w:rsid w:val="00794787"/>
    <w:rsid w:val="007A37D8"/>
    <w:rsid w:val="007C3D03"/>
    <w:rsid w:val="007D1EFA"/>
    <w:rsid w:val="007D5FE4"/>
    <w:rsid w:val="007E2660"/>
    <w:rsid w:val="007E3C57"/>
    <w:rsid w:val="007F73D1"/>
    <w:rsid w:val="00805F65"/>
    <w:rsid w:val="00824406"/>
    <w:rsid w:val="00843A03"/>
    <w:rsid w:val="008554CD"/>
    <w:rsid w:val="00855587"/>
    <w:rsid w:val="008560DE"/>
    <w:rsid w:val="00867A13"/>
    <w:rsid w:val="0088525A"/>
    <w:rsid w:val="008A0D60"/>
    <w:rsid w:val="008C1387"/>
    <w:rsid w:val="008C682F"/>
    <w:rsid w:val="008E509B"/>
    <w:rsid w:val="008F4811"/>
    <w:rsid w:val="008F525A"/>
    <w:rsid w:val="009026D4"/>
    <w:rsid w:val="0090696C"/>
    <w:rsid w:val="0092484E"/>
    <w:rsid w:val="00924F21"/>
    <w:rsid w:val="0092763E"/>
    <w:rsid w:val="009316A6"/>
    <w:rsid w:val="00936114"/>
    <w:rsid w:val="009400E9"/>
    <w:rsid w:val="00944A85"/>
    <w:rsid w:val="00946830"/>
    <w:rsid w:val="00946D1A"/>
    <w:rsid w:val="00962779"/>
    <w:rsid w:val="009654EC"/>
    <w:rsid w:val="009907CE"/>
    <w:rsid w:val="009918D9"/>
    <w:rsid w:val="009A06DC"/>
    <w:rsid w:val="009A35BD"/>
    <w:rsid w:val="009A392D"/>
    <w:rsid w:val="009A6DD2"/>
    <w:rsid w:val="009A6FDE"/>
    <w:rsid w:val="009D17C3"/>
    <w:rsid w:val="009D47C2"/>
    <w:rsid w:val="009E3B3A"/>
    <w:rsid w:val="009E51F8"/>
    <w:rsid w:val="009F2649"/>
    <w:rsid w:val="009F6A1A"/>
    <w:rsid w:val="00A074D7"/>
    <w:rsid w:val="00A11A6B"/>
    <w:rsid w:val="00A138AF"/>
    <w:rsid w:val="00A17D23"/>
    <w:rsid w:val="00A208E1"/>
    <w:rsid w:val="00A521AB"/>
    <w:rsid w:val="00A55341"/>
    <w:rsid w:val="00A56CD0"/>
    <w:rsid w:val="00A61D3E"/>
    <w:rsid w:val="00A61E48"/>
    <w:rsid w:val="00A62410"/>
    <w:rsid w:val="00A7643E"/>
    <w:rsid w:val="00A80F75"/>
    <w:rsid w:val="00A8455D"/>
    <w:rsid w:val="00A93896"/>
    <w:rsid w:val="00A9649E"/>
    <w:rsid w:val="00AA1341"/>
    <w:rsid w:val="00AA34E6"/>
    <w:rsid w:val="00AA628D"/>
    <w:rsid w:val="00AA62F6"/>
    <w:rsid w:val="00AB16D0"/>
    <w:rsid w:val="00AB2C1B"/>
    <w:rsid w:val="00AC1DEF"/>
    <w:rsid w:val="00AC2020"/>
    <w:rsid w:val="00AC3BF2"/>
    <w:rsid w:val="00AD2FA5"/>
    <w:rsid w:val="00AD5483"/>
    <w:rsid w:val="00AE616D"/>
    <w:rsid w:val="00AF0249"/>
    <w:rsid w:val="00AF150F"/>
    <w:rsid w:val="00AF4737"/>
    <w:rsid w:val="00B0470A"/>
    <w:rsid w:val="00B2364D"/>
    <w:rsid w:val="00B45876"/>
    <w:rsid w:val="00B53582"/>
    <w:rsid w:val="00B6239D"/>
    <w:rsid w:val="00B64842"/>
    <w:rsid w:val="00B67630"/>
    <w:rsid w:val="00B70B18"/>
    <w:rsid w:val="00B71DB6"/>
    <w:rsid w:val="00B722DE"/>
    <w:rsid w:val="00B75233"/>
    <w:rsid w:val="00B80DDB"/>
    <w:rsid w:val="00B81EE1"/>
    <w:rsid w:val="00B83C3D"/>
    <w:rsid w:val="00B9392D"/>
    <w:rsid w:val="00BA22C8"/>
    <w:rsid w:val="00BA5332"/>
    <w:rsid w:val="00BA761E"/>
    <w:rsid w:val="00BB3FBE"/>
    <w:rsid w:val="00BC603D"/>
    <w:rsid w:val="00BD170D"/>
    <w:rsid w:val="00BE4F49"/>
    <w:rsid w:val="00C03CE1"/>
    <w:rsid w:val="00C12517"/>
    <w:rsid w:val="00C26844"/>
    <w:rsid w:val="00C27448"/>
    <w:rsid w:val="00C3016F"/>
    <w:rsid w:val="00C31922"/>
    <w:rsid w:val="00C32EDF"/>
    <w:rsid w:val="00C405FD"/>
    <w:rsid w:val="00C42573"/>
    <w:rsid w:val="00C5024A"/>
    <w:rsid w:val="00C56CEB"/>
    <w:rsid w:val="00C57107"/>
    <w:rsid w:val="00C62C2D"/>
    <w:rsid w:val="00C73699"/>
    <w:rsid w:val="00C73DF1"/>
    <w:rsid w:val="00C769E5"/>
    <w:rsid w:val="00C9227C"/>
    <w:rsid w:val="00CA2740"/>
    <w:rsid w:val="00CA2AA5"/>
    <w:rsid w:val="00CB6FCE"/>
    <w:rsid w:val="00CC12E6"/>
    <w:rsid w:val="00CC2E25"/>
    <w:rsid w:val="00CC7C64"/>
    <w:rsid w:val="00CD0B47"/>
    <w:rsid w:val="00CF2596"/>
    <w:rsid w:val="00CF5F1A"/>
    <w:rsid w:val="00D010E8"/>
    <w:rsid w:val="00D02C04"/>
    <w:rsid w:val="00D113FE"/>
    <w:rsid w:val="00D11C1E"/>
    <w:rsid w:val="00D138E8"/>
    <w:rsid w:val="00D13DD3"/>
    <w:rsid w:val="00D20259"/>
    <w:rsid w:val="00D208BA"/>
    <w:rsid w:val="00D21668"/>
    <w:rsid w:val="00D216BC"/>
    <w:rsid w:val="00D37B55"/>
    <w:rsid w:val="00D42F8F"/>
    <w:rsid w:val="00D45ADF"/>
    <w:rsid w:val="00D527DD"/>
    <w:rsid w:val="00DA07F1"/>
    <w:rsid w:val="00DA3075"/>
    <w:rsid w:val="00DA4725"/>
    <w:rsid w:val="00DC4855"/>
    <w:rsid w:val="00DD06F4"/>
    <w:rsid w:val="00DD500F"/>
    <w:rsid w:val="00DE3509"/>
    <w:rsid w:val="00DF02C3"/>
    <w:rsid w:val="00DF3209"/>
    <w:rsid w:val="00DF53E4"/>
    <w:rsid w:val="00E05280"/>
    <w:rsid w:val="00E17C06"/>
    <w:rsid w:val="00E2136E"/>
    <w:rsid w:val="00E25AF8"/>
    <w:rsid w:val="00E31A6A"/>
    <w:rsid w:val="00E32E00"/>
    <w:rsid w:val="00E46BDF"/>
    <w:rsid w:val="00E5125D"/>
    <w:rsid w:val="00E547DB"/>
    <w:rsid w:val="00E555BF"/>
    <w:rsid w:val="00E60316"/>
    <w:rsid w:val="00E61949"/>
    <w:rsid w:val="00E70DCE"/>
    <w:rsid w:val="00E738A5"/>
    <w:rsid w:val="00EA446A"/>
    <w:rsid w:val="00EA7DC1"/>
    <w:rsid w:val="00EB5BA2"/>
    <w:rsid w:val="00EB5C28"/>
    <w:rsid w:val="00EC5B83"/>
    <w:rsid w:val="00EE3AFB"/>
    <w:rsid w:val="00EF0D19"/>
    <w:rsid w:val="00EF1577"/>
    <w:rsid w:val="00EF6BD4"/>
    <w:rsid w:val="00F00842"/>
    <w:rsid w:val="00F03228"/>
    <w:rsid w:val="00F157DD"/>
    <w:rsid w:val="00F15F90"/>
    <w:rsid w:val="00F21465"/>
    <w:rsid w:val="00F312F5"/>
    <w:rsid w:val="00F4404C"/>
    <w:rsid w:val="00F549D1"/>
    <w:rsid w:val="00F6065C"/>
    <w:rsid w:val="00F61EB1"/>
    <w:rsid w:val="00F62C8B"/>
    <w:rsid w:val="00F802D4"/>
    <w:rsid w:val="00F836BC"/>
    <w:rsid w:val="00F91982"/>
    <w:rsid w:val="00F919B8"/>
    <w:rsid w:val="00F93C39"/>
    <w:rsid w:val="00FA2DA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5E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table" w:customStyle="1" w:styleId="TableGrid1">
    <w:name w:val="Table Grid1"/>
    <w:basedOn w:val="TableNormal"/>
    <w:next w:val="TableGrid"/>
    <w:uiPriority w:val="59"/>
    <w:rsid w:val="001761B5"/>
    <w:pPr>
      <w:spacing w:after="0" w:line="240" w:lineRule="auto"/>
    </w:pPr>
    <w:rPr>
      <w:rFonts w:ascii="Times New Roman" w:hAnsi="Times New Roman"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5B83"/>
    <w:rPr>
      <w:sz w:val="16"/>
      <w:szCs w:val="16"/>
    </w:rPr>
  </w:style>
  <w:style w:type="paragraph" w:styleId="CommentText">
    <w:name w:val="annotation text"/>
    <w:basedOn w:val="Normal"/>
    <w:link w:val="CommentTextChar"/>
    <w:uiPriority w:val="99"/>
    <w:semiHidden/>
    <w:unhideWhenUsed/>
    <w:rsid w:val="00EC5B83"/>
    <w:pPr>
      <w:spacing w:line="240" w:lineRule="auto"/>
    </w:pPr>
    <w:rPr>
      <w:sz w:val="20"/>
      <w:szCs w:val="20"/>
    </w:rPr>
  </w:style>
  <w:style w:type="character" w:customStyle="1" w:styleId="CommentTextChar">
    <w:name w:val="Comment Text Char"/>
    <w:basedOn w:val="DefaultParagraphFont"/>
    <w:link w:val="CommentText"/>
    <w:uiPriority w:val="99"/>
    <w:semiHidden/>
    <w:rsid w:val="00EC5B83"/>
    <w:rPr>
      <w:sz w:val="20"/>
      <w:szCs w:val="20"/>
    </w:rPr>
  </w:style>
  <w:style w:type="paragraph" w:styleId="CommentSubject">
    <w:name w:val="annotation subject"/>
    <w:basedOn w:val="CommentText"/>
    <w:next w:val="CommentText"/>
    <w:link w:val="CommentSubjectChar"/>
    <w:uiPriority w:val="99"/>
    <w:semiHidden/>
    <w:unhideWhenUsed/>
    <w:rsid w:val="00EC5B83"/>
    <w:rPr>
      <w:b/>
      <w:bCs/>
    </w:rPr>
  </w:style>
  <w:style w:type="character" w:customStyle="1" w:styleId="CommentSubjectChar">
    <w:name w:val="Comment Subject Char"/>
    <w:basedOn w:val="CommentTextChar"/>
    <w:link w:val="CommentSubject"/>
    <w:uiPriority w:val="99"/>
    <w:semiHidden/>
    <w:rsid w:val="00EC5B8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5E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table" w:customStyle="1" w:styleId="TableGrid1">
    <w:name w:val="Table Grid1"/>
    <w:basedOn w:val="TableNormal"/>
    <w:next w:val="TableGrid"/>
    <w:uiPriority w:val="59"/>
    <w:rsid w:val="001761B5"/>
    <w:pPr>
      <w:spacing w:after="0" w:line="240" w:lineRule="auto"/>
    </w:pPr>
    <w:rPr>
      <w:rFonts w:ascii="Times New Roman" w:hAnsi="Times New Roman"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5B83"/>
    <w:rPr>
      <w:sz w:val="16"/>
      <w:szCs w:val="16"/>
    </w:rPr>
  </w:style>
  <w:style w:type="paragraph" w:styleId="CommentText">
    <w:name w:val="annotation text"/>
    <w:basedOn w:val="Normal"/>
    <w:link w:val="CommentTextChar"/>
    <w:uiPriority w:val="99"/>
    <w:semiHidden/>
    <w:unhideWhenUsed/>
    <w:rsid w:val="00EC5B83"/>
    <w:pPr>
      <w:spacing w:line="240" w:lineRule="auto"/>
    </w:pPr>
    <w:rPr>
      <w:sz w:val="20"/>
      <w:szCs w:val="20"/>
    </w:rPr>
  </w:style>
  <w:style w:type="character" w:customStyle="1" w:styleId="CommentTextChar">
    <w:name w:val="Comment Text Char"/>
    <w:basedOn w:val="DefaultParagraphFont"/>
    <w:link w:val="CommentText"/>
    <w:uiPriority w:val="99"/>
    <w:semiHidden/>
    <w:rsid w:val="00EC5B83"/>
    <w:rPr>
      <w:sz w:val="20"/>
      <w:szCs w:val="20"/>
    </w:rPr>
  </w:style>
  <w:style w:type="paragraph" w:styleId="CommentSubject">
    <w:name w:val="annotation subject"/>
    <w:basedOn w:val="CommentText"/>
    <w:next w:val="CommentText"/>
    <w:link w:val="CommentSubjectChar"/>
    <w:uiPriority w:val="99"/>
    <w:semiHidden/>
    <w:unhideWhenUsed/>
    <w:rsid w:val="00EC5B83"/>
    <w:rPr>
      <w:b/>
      <w:bCs/>
    </w:rPr>
  </w:style>
  <w:style w:type="character" w:customStyle="1" w:styleId="CommentSubjectChar">
    <w:name w:val="Comment Subject Char"/>
    <w:basedOn w:val="CommentTextChar"/>
    <w:link w:val="CommentSubject"/>
    <w:uiPriority w:val="99"/>
    <w:semiHidden/>
    <w:rsid w:val="00EC5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j6\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C91C8-BC4A-4A9D-B573-1D5E36AC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1</TotalTime>
  <Pages>7</Pages>
  <Words>4389</Words>
  <Characters>25020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Jeremy</dc:creator>
  <cp:lastModifiedBy>Jeremy Ball</cp:lastModifiedBy>
  <cp:revision>3</cp:revision>
  <cp:lastPrinted>2014-10-09T15:34:00Z</cp:lastPrinted>
  <dcterms:created xsi:type="dcterms:W3CDTF">2016-05-06T09:28:00Z</dcterms:created>
  <dcterms:modified xsi:type="dcterms:W3CDTF">2016-05-06T09:29:00Z</dcterms:modified>
</cp:coreProperties>
</file>