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A6" w:rsidRPr="005142B3" w:rsidRDefault="00F20198" w:rsidP="00C253F1">
      <w:pPr>
        <w:rPr>
          <w:rFonts w:cstheme="minorHAnsi"/>
          <w:b/>
          <w:color w:val="000000" w:themeColor="text1"/>
          <w:sz w:val="24"/>
          <w:szCs w:val="24"/>
        </w:rPr>
      </w:pPr>
      <w:bookmarkStart w:id="0" w:name="_GoBack"/>
      <w:bookmarkEnd w:id="0"/>
      <w:r w:rsidRPr="005142B3">
        <w:rPr>
          <w:rFonts w:cstheme="minorHAnsi"/>
          <w:b/>
          <w:color w:val="000000" w:themeColor="text1"/>
          <w:sz w:val="24"/>
          <w:szCs w:val="24"/>
        </w:rPr>
        <w:t>N</w:t>
      </w:r>
      <w:r w:rsidR="009646A6" w:rsidRPr="005142B3">
        <w:rPr>
          <w:rFonts w:cstheme="minorHAnsi"/>
          <w:b/>
          <w:color w:val="000000" w:themeColor="text1"/>
          <w:sz w:val="24"/>
          <w:szCs w:val="24"/>
        </w:rPr>
        <w:t xml:space="preserve">ovel </w:t>
      </w:r>
      <w:r w:rsidR="003C3478" w:rsidRPr="005142B3">
        <w:rPr>
          <w:rFonts w:cstheme="minorHAnsi"/>
          <w:b/>
          <w:color w:val="000000" w:themeColor="text1"/>
          <w:sz w:val="24"/>
          <w:szCs w:val="24"/>
        </w:rPr>
        <w:t xml:space="preserve">non thermal </w:t>
      </w:r>
      <w:r w:rsidR="009646A6" w:rsidRPr="005142B3">
        <w:rPr>
          <w:rFonts w:cstheme="minorHAnsi"/>
          <w:b/>
          <w:color w:val="000000" w:themeColor="text1"/>
          <w:sz w:val="24"/>
          <w:szCs w:val="24"/>
        </w:rPr>
        <w:t xml:space="preserve">food </w:t>
      </w:r>
      <w:r w:rsidR="00633396" w:rsidRPr="005142B3">
        <w:rPr>
          <w:rFonts w:cstheme="minorHAnsi"/>
          <w:b/>
          <w:color w:val="000000" w:themeColor="text1"/>
          <w:sz w:val="24"/>
          <w:szCs w:val="24"/>
        </w:rPr>
        <w:t xml:space="preserve">preservation technology: </w:t>
      </w:r>
      <w:r w:rsidR="00875825" w:rsidRPr="005142B3">
        <w:rPr>
          <w:rFonts w:cstheme="minorHAnsi"/>
          <w:b/>
          <w:color w:val="000000" w:themeColor="text1"/>
          <w:sz w:val="24"/>
          <w:szCs w:val="24"/>
        </w:rPr>
        <w:t xml:space="preserve">the science and industrial implementation of </w:t>
      </w:r>
      <w:r w:rsidR="00633396" w:rsidRPr="005142B3">
        <w:rPr>
          <w:rFonts w:cstheme="minorHAnsi"/>
          <w:b/>
          <w:color w:val="000000" w:themeColor="text1"/>
          <w:sz w:val="24"/>
          <w:szCs w:val="24"/>
        </w:rPr>
        <w:t>high pressure, pulsed electric fields and cold plasma.</w:t>
      </w:r>
    </w:p>
    <w:p w:rsidR="00F20198" w:rsidRPr="005142B3" w:rsidRDefault="00F20198" w:rsidP="00F20198">
      <w:pPr>
        <w:rPr>
          <w:color w:val="000000" w:themeColor="text1"/>
        </w:rPr>
      </w:pPr>
    </w:p>
    <w:p w:rsidR="00F20198" w:rsidRPr="005142B3" w:rsidRDefault="00F20198" w:rsidP="00F20198">
      <w:pPr>
        <w:rPr>
          <w:color w:val="000000" w:themeColor="text1"/>
        </w:rPr>
      </w:pPr>
      <w:r w:rsidRPr="005142B3">
        <w:rPr>
          <w:color w:val="000000" w:themeColor="text1"/>
        </w:rPr>
        <w:t>Dr. Amar Aouzelleg</w:t>
      </w:r>
    </w:p>
    <w:p w:rsidR="00F20198" w:rsidRPr="005142B3" w:rsidRDefault="00F20198" w:rsidP="00F20198">
      <w:pPr>
        <w:rPr>
          <w:rFonts w:ascii="Calibri" w:hAnsi="Calibri" w:cs="Calibri"/>
          <w:color w:val="000000" w:themeColor="text1"/>
        </w:rPr>
      </w:pPr>
      <w:r w:rsidRPr="005142B3">
        <w:rPr>
          <w:rFonts w:ascii="Arial" w:hAnsi="Arial" w:cs="Arial"/>
          <w:color w:val="000000" w:themeColor="text1"/>
          <w:sz w:val="20"/>
          <w:szCs w:val="20"/>
        </w:rPr>
        <w:t>Senior lecturer in food technology</w:t>
      </w:r>
    </w:p>
    <w:p w:rsidR="00F20198" w:rsidRPr="005142B3" w:rsidRDefault="00A80099" w:rsidP="00F20198">
      <w:pPr>
        <w:rPr>
          <w:rFonts w:ascii="Calibri" w:hAnsi="Calibri" w:cs="Calibri"/>
          <w:color w:val="000000" w:themeColor="text1"/>
        </w:rPr>
      </w:pPr>
      <w:r w:rsidRPr="005142B3">
        <w:rPr>
          <w:rFonts w:ascii="Arial" w:hAnsi="Arial" w:cs="Arial"/>
          <w:color w:val="000000" w:themeColor="text1"/>
          <w:sz w:val="20"/>
          <w:szCs w:val="20"/>
        </w:rPr>
        <w:t>School</w:t>
      </w:r>
      <w:r w:rsidR="00F20198" w:rsidRPr="005142B3">
        <w:rPr>
          <w:rFonts w:ascii="Arial" w:hAnsi="Arial" w:cs="Arial"/>
          <w:color w:val="000000" w:themeColor="text1"/>
          <w:sz w:val="20"/>
          <w:szCs w:val="20"/>
        </w:rPr>
        <w:t xml:space="preserve"> of Applied Science</w:t>
      </w:r>
    </w:p>
    <w:p w:rsidR="00F20198" w:rsidRPr="005142B3" w:rsidRDefault="00F20198" w:rsidP="00F20198">
      <w:pPr>
        <w:rPr>
          <w:rFonts w:ascii="Calibri" w:hAnsi="Calibri" w:cs="Calibri"/>
          <w:color w:val="000000" w:themeColor="text1"/>
        </w:rPr>
      </w:pPr>
      <w:r w:rsidRPr="005142B3">
        <w:rPr>
          <w:rFonts w:ascii="Arial" w:hAnsi="Arial" w:cs="Arial"/>
          <w:color w:val="000000" w:themeColor="text1"/>
          <w:sz w:val="20"/>
          <w:szCs w:val="20"/>
        </w:rPr>
        <w:t>London South Bank University</w:t>
      </w:r>
    </w:p>
    <w:p w:rsidR="00F20198" w:rsidRPr="005142B3" w:rsidRDefault="00F20198" w:rsidP="00F20198">
      <w:pPr>
        <w:rPr>
          <w:rFonts w:ascii="Calibri" w:hAnsi="Calibri" w:cs="Calibri"/>
          <w:color w:val="000000" w:themeColor="text1"/>
        </w:rPr>
      </w:pPr>
      <w:r w:rsidRPr="005142B3">
        <w:rPr>
          <w:rFonts w:ascii="Arial" w:hAnsi="Arial" w:cs="Arial"/>
          <w:color w:val="000000" w:themeColor="text1"/>
          <w:sz w:val="20"/>
          <w:szCs w:val="20"/>
        </w:rPr>
        <w:t>103 Borough Road</w:t>
      </w:r>
    </w:p>
    <w:p w:rsidR="00F20198" w:rsidRPr="005142B3" w:rsidRDefault="00F20198" w:rsidP="00F20198">
      <w:pPr>
        <w:rPr>
          <w:rFonts w:ascii="Calibri" w:hAnsi="Calibri" w:cs="Calibri"/>
          <w:color w:val="000000" w:themeColor="text1"/>
        </w:rPr>
      </w:pPr>
      <w:r w:rsidRPr="005142B3">
        <w:rPr>
          <w:rFonts w:ascii="Arial" w:hAnsi="Arial" w:cs="Arial"/>
          <w:color w:val="000000" w:themeColor="text1"/>
          <w:sz w:val="20"/>
          <w:szCs w:val="20"/>
        </w:rPr>
        <w:t>London SE1 0AA</w:t>
      </w:r>
    </w:p>
    <w:p w:rsidR="00F20198" w:rsidRPr="005142B3" w:rsidRDefault="00F20198" w:rsidP="00F20198">
      <w:pPr>
        <w:rPr>
          <w:rFonts w:ascii="Calibri" w:hAnsi="Calibri" w:cs="Calibri"/>
          <w:color w:val="000000" w:themeColor="text1"/>
        </w:rPr>
      </w:pPr>
      <w:r w:rsidRPr="005142B3">
        <w:rPr>
          <w:rFonts w:ascii="Calibri" w:hAnsi="Calibri" w:cs="Calibri"/>
          <w:color w:val="000000" w:themeColor="text1"/>
        </w:rPr>
        <w:t> </w:t>
      </w:r>
      <w:r w:rsidRPr="005142B3">
        <w:rPr>
          <w:rFonts w:ascii="Arial" w:hAnsi="Arial" w:cs="Arial"/>
          <w:color w:val="000000" w:themeColor="text1"/>
          <w:sz w:val="20"/>
          <w:szCs w:val="20"/>
        </w:rPr>
        <w:t>Tel. +44 (0)20 7815 7945</w:t>
      </w:r>
    </w:p>
    <w:p w:rsidR="00F20198" w:rsidRPr="005142B3" w:rsidRDefault="00F20198" w:rsidP="00F20198">
      <w:pPr>
        <w:rPr>
          <w:color w:val="000000" w:themeColor="text1"/>
        </w:rPr>
      </w:pPr>
    </w:p>
    <w:p w:rsidR="00F20198" w:rsidRPr="005142B3" w:rsidRDefault="00F20198" w:rsidP="00F20198">
      <w:pPr>
        <w:rPr>
          <w:color w:val="000000" w:themeColor="text1"/>
          <w:sz w:val="24"/>
          <w:szCs w:val="24"/>
        </w:rPr>
      </w:pPr>
      <w:r w:rsidRPr="005142B3">
        <w:rPr>
          <w:color w:val="000000" w:themeColor="text1"/>
          <w:sz w:val="24"/>
          <w:szCs w:val="24"/>
        </w:rPr>
        <w:t>Abstract</w:t>
      </w:r>
    </w:p>
    <w:p w:rsidR="00975BA8" w:rsidRPr="005142B3" w:rsidRDefault="00975BA8" w:rsidP="00975BA8">
      <w:pPr>
        <w:contextualSpacing/>
        <w:rPr>
          <w:rFonts w:cstheme="minorHAnsi"/>
          <w:color w:val="000000" w:themeColor="text1"/>
          <w:sz w:val="24"/>
          <w:szCs w:val="24"/>
        </w:rPr>
      </w:pPr>
      <w:r w:rsidRPr="005142B3">
        <w:rPr>
          <w:rFonts w:cstheme="minorHAnsi"/>
          <w:color w:val="000000" w:themeColor="text1"/>
          <w:sz w:val="24"/>
          <w:szCs w:val="24"/>
        </w:rPr>
        <w:t xml:space="preserve">From early human developments, various methods of food preservation have been used to increase food availability and safety. Heating has become the main technology used but has many disadvantages. Research has been led into new method of physical preservation of food. This chapter first looks at three promising non-thermal methods before moving on to reviewing the factors affecting the uptake of non-thermal technology by the food industry. The three technologies are high pressure processing (HPP), pulsed electric fields (PEF) and cold plasma (CP). Their </w:t>
      </w:r>
      <w:r w:rsidR="00EA0252" w:rsidRPr="005142B3">
        <w:rPr>
          <w:rFonts w:cstheme="minorHAnsi"/>
          <w:color w:val="000000" w:themeColor="text1"/>
          <w:sz w:val="24"/>
          <w:szCs w:val="24"/>
        </w:rPr>
        <w:t>overview</w:t>
      </w:r>
      <w:r w:rsidRPr="005142B3">
        <w:rPr>
          <w:rFonts w:cstheme="minorHAnsi"/>
          <w:color w:val="000000" w:themeColor="text1"/>
          <w:sz w:val="24"/>
          <w:szCs w:val="24"/>
        </w:rPr>
        <w:t xml:space="preserve"> shows that they</w:t>
      </w:r>
      <w:r w:rsidR="00EA0252" w:rsidRPr="005142B3">
        <w:rPr>
          <w:rFonts w:cstheme="minorHAnsi"/>
          <w:color w:val="000000" w:themeColor="text1"/>
          <w:sz w:val="24"/>
          <w:szCs w:val="24"/>
        </w:rPr>
        <w:t xml:space="preserve"> are all based on sound science and that each</w:t>
      </w:r>
      <w:r w:rsidRPr="005142B3">
        <w:rPr>
          <w:rFonts w:cstheme="minorHAnsi"/>
          <w:color w:val="000000" w:themeColor="text1"/>
          <w:sz w:val="24"/>
          <w:szCs w:val="24"/>
        </w:rPr>
        <w:t xml:space="preserve"> has advantages and limits of application. High pressure </w:t>
      </w:r>
      <w:r w:rsidR="000873B3" w:rsidRPr="005142B3">
        <w:rPr>
          <w:rFonts w:cstheme="minorHAnsi"/>
          <w:color w:val="000000" w:themeColor="text1"/>
          <w:sz w:val="24"/>
          <w:szCs w:val="24"/>
        </w:rPr>
        <w:t xml:space="preserve">processing </w:t>
      </w:r>
      <w:r w:rsidRPr="005142B3">
        <w:rPr>
          <w:rFonts w:cstheme="minorHAnsi"/>
          <w:color w:val="000000" w:themeColor="text1"/>
          <w:sz w:val="24"/>
          <w:szCs w:val="24"/>
        </w:rPr>
        <w:t xml:space="preserve">is the most mature technology with hundreds of applications and established research groups around the world, while pulsed electric fields have little application and cold plasma is at the laboratory stage. The </w:t>
      </w:r>
      <w:r w:rsidR="00781083" w:rsidRPr="005142B3">
        <w:rPr>
          <w:rFonts w:cstheme="minorHAnsi"/>
          <w:color w:val="000000" w:themeColor="text1"/>
          <w:sz w:val="24"/>
          <w:szCs w:val="24"/>
        </w:rPr>
        <w:t>environment influencing the application and implementation of these technologies is</w:t>
      </w:r>
      <w:r w:rsidRPr="005142B3">
        <w:rPr>
          <w:rFonts w:cstheme="minorHAnsi"/>
          <w:color w:val="000000" w:themeColor="text1"/>
          <w:sz w:val="24"/>
          <w:szCs w:val="24"/>
        </w:rPr>
        <w:t xml:space="preserve"> looked at. It shows that in addition to the scientif</w:t>
      </w:r>
      <w:r w:rsidR="00EA0252" w:rsidRPr="005142B3">
        <w:rPr>
          <w:rFonts w:cstheme="minorHAnsi"/>
          <w:color w:val="000000" w:themeColor="text1"/>
          <w:sz w:val="24"/>
          <w:szCs w:val="24"/>
        </w:rPr>
        <w:t>ic and academic challenges, industrial managers will need to consider many</w:t>
      </w:r>
      <w:r w:rsidRPr="005142B3">
        <w:rPr>
          <w:rFonts w:cstheme="minorHAnsi"/>
          <w:color w:val="000000" w:themeColor="text1"/>
          <w:sz w:val="24"/>
          <w:szCs w:val="24"/>
        </w:rPr>
        <w:t xml:space="preserve"> factors </w:t>
      </w:r>
      <w:r w:rsidR="00EA0252" w:rsidRPr="005142B3">
        <w:rPr>
          <w:rFonts w:cstheme="minorHAnsi"/>
          <w:color w:val="000000" w:themeColor="text1"/>
          <w:sz w:val="24"/>
          <w:szCs w:val="24"/>
        </w:rPr>
        <w:t xml:space="preserve">when </w:t>
      </w:r>
      <w:r w:rsidRPr="005142B3">
        <w:rPr>
          <w:rFonts w:cstheme="minorHAnsi"/>
          <w:color w:val="000000" w:themeColor="text1"/>
          <w:sz w:val="24"/>
          <w:szCs w:val="24"/>
        </w:rPr>
        <w:t>implement</w:t>
      </w:r>
      <w:r w:rsidR="00EA0252" w:rsidRPr="005142B3">
        <w:rPr>
          <w:rFonts w:cstheme="minorHAnsi"/>
          <w:color w:val="000000" w:themeColor="text1"/>
          <w:sz w:val="24"/>
          <w:szCs w:val="24"/>
        </w:rPr>
        <w:t>ing</w:t>
      </w:r>
      <w:r w:rsidRPr="005142B3">
        <w:rPr>
          <w:rFonts w:cstheme="minorHAnsi"/>
          <w:color w:val="000000" w:themeColor="text1"/>
          <w:sz w:val="24"/>
          <w:szCs w:val="24"/>
        </w:rPr>
        <w:t xml:space="preserve"> </w:t>
      </w:r>
      <w:r w:rsidR="00EA0252" w:rsidRPr="005142B3">
        <w:rPr>
          <w:rFonts w:cstheme="minorHAnsi"/>
          <w:color w:val="000000" w:themeColor="text1"/>
          <w:sz w:val="24"/>
          <w:szCs w:val="24"/>
        </w:rPr>
        <w:t>a</w:t>
      </w:r>
      <w:r w:rsidR="00781083" w:rsidRPr="005142B3">
        <w:rPr>
          <w:rFonts w:cstheme="minorHAnsi"/>
          <w:color w:val="000000" w:themeColor="text1"/>
          <w:sz w:val="24"/>
          <w:szCs w:val="24"/>
        </w:rPr>
        <w:t xml:space="preserve"> </w:t>
      </w:r>
      <w:r w:rsidRPr="005142B3">
        <w:rPr>
          <w:rFonts w:cstheme="minorHAnsi"/>
          <w:color w:val="000000" w:themeColor="text1"/>
          <w:sz w:val="24"/>
          <w:szCs w:val="24"/>
        </w:rPr>
        <w:t>promising technology.</w:t>
      </w:r>
      <w:r w:rsidR="00EA0252" w:rsidRPr="005142B3">
        <w:rPr>
          <w:rFonts w:cstheme="minorHAnsi"/>
          <w:color w:val="000000" w:themeColor="text1"/>
          <w:sz w:val="24"/>
          <w:szCs w:val="24"/>
        </w:rPr>
        <w:t xml:space="preserve"> </w:t>
      </w:r>
      <w:r w:rsidR="00BC6DC0" w:rsidRPr="005142B3">
        <w:rPr>
          <w:rFonts w:cstheme="minorHAnsi"/>
          <w:color w:val="000000" w:themeColor="text1"/>
          <w:sz w:val="24"/>
          <w:szCs w:val="24"/>
        </w:rPr>
        <w:t xml:space="preserve">The application of new technologies such as high pressure processing spread from the USA, Japan and Europe to other parts of the world for various food categories. </w:t>
      </w:r>
      <w:r w:rsidR="00EA0252" w:rsidRPr="005142B3">
        <w:rPr>
          <w:rFonts w:cstheme="minorHAnsi"/>
          <w:color w:val="000000" w:themeColor="text1"/>
          <w:sz w:val="24"/>
          <w:szCs w:val="24"/>
        </w:rPr>
        <w:t>Ultimately, although they may be the ones with the least knowledge about the technology, consumers will be the ones leading to the acceptance or not or the new technology depending on their perception.</w:t>
      </w:r>
    </w:p>
    <w:p w:rsidR="00975BA8" w:rsidRPr="005142B3" w:rsidRDefault="00975BA8" w:rsidP="00975BA8">
      <w:pPr>
        <w:contextualSpacing/>
        <w:rPr>
          <w:rFonts w:cstheme="minorHAnsi"/>
          <w:color w:val="000000" w:themeColor="text1"/>
          <w:sz w:val="24"/>
          <w:szCs w:val="24"/>
        </w:rPr>
      </w:pPr>
    </w:p>
    <w:p w:rsidR="00975BA8" w:rsidRPr="005142B3" w:rsidRDefault="00781083" w:rsidP="00975BA8">
      <w:pPr>
        <w:contextualSpacing/>
        <w:rPr>
          <w:rFonts w:cstheme="minorHAnsi"/>
          <w:color w:val="000000" w:themeColor="text1"/>
          <w:sz w:val="24"/>
          <w:szCs w:val="24"/>
        </w:rPr>
      </w:pPr>
      <w:r w:rsidRPr="005142B3">
        <w:rPr>
          <w:rFonts w:cstheme="minorHAnsi"/>
          <w:color w:val="000000" w:themeColor="text1"/>
          <w:sz w:val="24"/>
          <w:szCs w:val="24"/>
        </w:rPr>
        <w:t>Key</w:t>
      </w:r>
      <w:r w:rsidR="00975BA8" w:rsidRPr="005142B3">
        <w:rPr>
          <w:rFonts w:cstheme="minorHAnsi"/>
          <w:color w:val="000000" w:themeColor="text1"/>
          <w:sz w:val="24"/>
          <w:szCs w:val="24"/>
        </w:rPr>
        <w:t xml:space="preserve">words: Non-thermal preservation, high pressure, pulsed electric fields, cold plasma, </w:t>
      </w:r>
      <w:r w:rsidRPr="005142B3">
        <w:rPr>
          <w:rFonts w:cstheme="minorHAnsi"/>
          <w:color w:val="000000" w:themeColor="text1"/>
          <w:sz w:val="24"/>
          <w:szCs w:val="24"/>
        </w:rPr>
        <w:t xml:space="preserve">new </w:t>
      </w:r>
      <w:r w:rsidR="00975BA8" w:rsidRPr="005142B3">
        <w:rPr>
          <w:rFonts w:cstheme="minorHAnsi"/>
          <w:color w:val="000000" w:themeColor="text1"/>
          <w:sz w:val="24"/>
          <w:szCs w:val="24"/>
        </w:rPr>
        <w:t>technology implementation</w:t>
      </w:r>
      <w:r w:rsidRPr="005142B3">
        <w:rPr>
          <w:rFonts w:cstheme="minorHAnsi"/>
          <w:color w:val="000000" w:themeColor="text1"/>
          <w:sz w:val="24"/>
          <w:szCs w:val="24"/>
        </w:rPr>
        <w:t>.</w:t>
      </w:r>
    </w:p>
    <w:p w:rsidR="00A83F2A" w:rsidRPr="005142B3" w:rsidRDefault="00A83F2A">
      <w:pPr>
        <w:rPr>
          <w:color w:val="000000" w:themeColor="text1"/>
        </w:rPr>
      </w:pPr>
      <w:r w:rsidRPr="005142B3">
        <w:rPr>
          <w:color w:val="000000" w:themeColor="text1"/>
        </w:rPr>
        <w:br w:type="page"/>
      </w:r>
    </w:p>
    <w:p w:rsidR="00F20198" w:rsidRPr="005142B3" w:rsidRDefault="00F20198" w:rsidP="00F20198">
      <w:pPr>
        <w:pStyle w:val="ListParagraph"/>
        <w:numPr>
          <w:ilvl w:val="0"/>
          <w:numId w:val="24"/>
        </w:numPr>
        <w:rPr>
          <w:rFonts w:cstheme="minorHAnsi"/>
          <w:color w:val="000000" w:themeColor="text1"/>
          <w:sz w:val="24"/>
          <w:szCs w:val="24"/>
        </w:rPr>
      </w:pPr>
      <w:r w:rsidRPr="005142B3">
        <w:rPr>
          <w:rFonts w:cstheme="minorHAnsi"/>
          <w:color w:val="000000" w:themeColor="text1"/>
          <w:sz w:val="24"/>
          <w:szCs w:val="24"/>
        </w:rPr>
        <w:lastRenderedPageBreak/>
        <w:t>Introduction</w:t>
      </w:r>
    </w:p>
    <w:p w:rsidR="00F20198" w:rsidRPr="005142B3" w:rsidRDefault="00F20198" w:rsidP="00072604">
      <w:pPr>
        <w:contextualSpacing/>
        <w:rPr>
          <w:rFonts w:cstheme="minorHAnsi"/>
          <w:color w:val="000000" w:themeColor="text1"/>
          <w:sz w:val="24"/>
          <w:szCs w:val="24"/>
        </w:rPr>
      </w:pPr>
    </w:p>
    <w:p w:rsidR="00997681" w:rsidRPr="005142B3" w:rsidRDefault="00997681" w:rsidP="00072604">
      <w:pPr>
        <w:contextualSpacing/>
        <w:rPr>
          <w:rFonts w:cstheme="minorHAnsi"/>
          <w:color w:val="000000" w:themeColor="text1"/>
          <w:sz w:val="24"/>
          <w:szCs w:val="24"/>
        </w:rPr>
      </w:pPr>
      <w:r w:rsidRPr="005142B3">
        <w:rPr>
          <w:rFonts w:cstheme="minorHAnsi"/>
          <w:color w:val="000000" w:themeColor="text1"/>
          <w:sz w:val="24"/>
          <w:szCs w:val="24"/>
        </w:rPr>
        <w:t xml:space="preserve">From early human developments, various methods of food preservation have been used to increase food availability and safety (Hulse, 2004). </w:t>
      </w:r>
      <w:r w:rsidR="00DC1580" w:rsidRPr="005142B3">
        <w:rPr>
          <w:rFonts w:cstheme="minorHAnsi"/>
          <w:color w:val="000000" w:themeColor="text1"/>
          <w:sz w:val="24"/>
          <w:szCs w:val="24"/>
        </w:rPr>
        <w:t xml:space="preserve">These </w:t>
      </w:r>
      <w:r w:rsidR="003C3478" w:rsidRPr="005142B3">
        <w:rPr>
          <w:rFonts w:cstheme="minorHAnsi"/>
          <w:color w:val="000000" w:themeColor="text1"/>
          <w:sz w:val="24"/>
          <w:szCs w:val="24"/>
        </w:rPr>
        <w:t xml:space="preserve">methods </w:t>
      </w:r>
      <w:r w:rsidR="00DC1580" w:rsidRPr="005142B3">
        <w:rPr>
          <w:rFonts w:cstheme="minorHAnsi"/>
          <w:color w:val="000000" w:themeColor="text1"/>
          <w:sz w:val="24"/>
          <w:szCs w:val="24"/>
        </w:rPr>
        <w:t>include for example</w:t>
      </w:r>
      <w:r w:rsidR="003C3478" w:rsidRPr="005142B3">
        <w:rPr>
          <w:rFonts w:cstheme="minorHAnsi"/>
          <w:color w:val="000000" w:themeColor="text1"/>
          <w:sz w:val="24"/>
          <w:szCs w:val="24"/>
        </w:rPr>
        <w:t xml:space="preserve"> chilling and</w:t>
      </w:r>
      <w:r w:rsidR="00681D0B" w:rsidRPr="005142B3">
        <w:rPr>
          <w:rFonts w:cstheme="minorHAnsi"/>
          <w:color w:val="000000" w:themeColor="text1"/>
          <w:sz w:val="24"/>
          <w:szCs w:val="24"/>
        </w:rPr>
        <w:t xml:space="preserve"> drying. With the rise of Napoleonic wars, a need came </w:t>
      </w:r>
      <w:r w:rsidR="000E2E21" w:rsidRPr="005142B3">
        <w:rPr>
          <w:rFonts w:cstheme="minorHAnsi"/>
          <w:color w:val="000000" w:themeColor="text1"/>
          <w:sz w:val="24"/>
          <w:szCs w:val="24"/>
        </w:rPr>
        <w:t>to</w:t>
      </w:r>
      <w:r w:rsidR="00681D0B" w:rsidRPr="005142B3">
        <w:rPr>
          <w:rFonts w:cstheme="minorHAnsi"/>
          <w:color w:val="000000" w:themeColor="text1"/>
          <w:sz w:val="24"/>
          <w:szCs w:val="24"/>
        </w:rPr>
        <w:t xml:space="preserve"> preserve food for longer</w:t>
      </w:r>
      <w:r w:rsidR="00DC1580" w:rsidRPr="005142B3">
        <w:rPr>
          <w:rFonts w:cstheme="minorHAnsi"/>
          <w:color w:val="000000" w:themeColor="text1"/>
          <w:sz w:val="24"/>
          <w:szCs w:val="24"/>
        </w:rPr>
        <w:t xml:space="preserve"> which</w:t>
      </w:r>
      <w:r w:rsidR="00681D0B" w:rsidRPr="005142B3">
        <w:rPr>
          <w:rFonts w:cstheme="minorHAnsi"/>
          <w:color w:val="000000" w:themeColor="text1"/>
          <w:sz w:val="24"/>
          <w:szCs w:val="24"/>
        </w:rPr>
        <w:t xml:space="preserve"> led to the development of heat processing. The early 20</w:t>
      </w:r>
      <w:r w:rsidR="00681D0B" w:rsidRPr="005142B3">
        <w:rPr>
          <w:rFonts w:cstheme="minorHAnsi"/>
          <w:color w:val="000000" w:themeColor="text1"/>
          <w:sz w:val="24"/>
          <w:szCs w:val="24"/>
          <w:vertAlign w:val="superscript"/>
        </w:rPr>
        <w:t>th</w:t>
      </w:r>
      <w:r w:rsidR="00681D0B" w:rsidRPr="005142B3">
        <w:rPr>
          <w:rFonts w:cstheme="minorHAnsi"/>
          <w:color w:val="000000" w:themeColor="text1"/>
          <w:sz w:val="24"/>
          <w:szCs w:val="24"/>
        </w:rPr>
        <w:t xml:space="preserve"> century saw the development of heat processing further, </w:t>
      </w:r>
      <w:r w:rsidR="000E2E21" w:rsidRPr="005142B3">
        <w:rPr>
          <w:rFonts w:cstheme="minorHAnsi"/>
          <w:color w:val="000000" w:themeColor="text1"/>
          <w:sz w:val="24"/>
          <w:szCs w:val="24"/>
        </w:rPr>
        <w:t>with the</w:t>
      </w:r>
      <w:r w:rsidR="00681D0B" w:rsidRPr="005142B3">
        <w:rPr>
          <w:rFonts w:cstheme="minorHAnsi"/>
          <w:color w:val="000000" w:themeColor="text1"/>
          <w:sz w:val="24"/>
          <w:szCs w:val="24"/>
        </w:rPr>
        <w:t xml:space="preserve"> determination of heat resistances of microorganisms and development of heat processes. This has led to an excellent record in food safety and to heat process</w:t>
      </w:r>
      <w:r w:rsidR="00595B01" w:rsidRPr="005142B3">
        <w:rPr>
          <w:rFonts w:cstheme="minorHAnsi"/>
          <w:color w:val="000000" w:themeColor="text1"/>
          <w:sz w:val="24"/>
          <w:szCs w:val="24"/>
        </w:rPr>
        <w:t xml:space="preserve">ing being one of the most widespread methods of processing </w:t>
      </w:r>
      <w:r w:rsidR="00681D0B" w:rsidRPr="005142B3">
        <w:rPr>
          <w:rFonts w:cstheme="minorHAnsi"/>
          <w:color w:val="000000" w:themeColor="text1"/>
          <w:sz w:val="24"/>
          <w:szCs w:val="24"/>
        </w:rPr>
        <w:t>food.</w:t>
      </w:r>
    </w:p>
    <w:p w:rsidR="00681D0B" w:rsidRPr="005142B3" w:rsidRDefault="00681D0B" w:rsidP="00072604">
      <w:pPr>
        <w:contextualSpacing/>
        <w:rPr>
          <w:rFonts w:cstheme="minorHAnsi"/>
          <w:color w:val="000000" w:themeColor="text1"/>
          <w:sz w:val="24"/>
          <w:szCs w:val="24"/>
        </w:rPr>
      </w:pPr>
      <w:r w:rsidRPr="005142B3">
        <w:rPr>
          <w:rFonts w:cstheme="minorHAnsi"/>
          <w:color w:val="000000" w:themeColor="text1"/>
          <w:sz w:val="24"/>
          <w:szCs w:val="24"/>
        </w:rPr>
        <w:t>Heat has however</w:t>
      </w:r>
      <w:r w:rsidR="00D10B51" w:rsidRPr="005142B3">
        <w:rPr>
          <w:rFonts w:cstheme="minorHAnsi"/>
          <w:color w:val="000000" w:themeColor="text1"/>
          <w:sz w:val="24"/>
          <w:szCs w:val="24"/>
        </w:rPr>
        <w:t xml:space="preserve"> many disadvantages. Indeed, various organoleptic properties are modified with changes in colour, texture and flavour</w:t>
      </w:r>
      <w:r w:rsidR="00633396" w:rsidRPr="005142B3">
        <w:rPr>
          <w:rFonts w:cstheme="minorHAnsi"/>
          <w:color w:val="000000" w:themeColor="text1"/>
          <w:sz w:val="24"/>
          <w:szCs w:val="24"/>
        </w:rPr>
        <w:t xml:space="preserve"> occurring</w:t>
      </w:r>
      <w:r w:rsidR="00D10B51" w:rsidRPr="005142B3">
        <w:rPr>
          <w:rFonts w:cstheme="minorHAnsi"/>
          <w:color w:val="000000" w:themeColor="text1"/>
          <w:sz w:val="24"/>
          <w:szCs w:val="24"/>
        </w:rPr>
        <w:t xml:space="preserve">. Also, thermal processing leads to vitamin loss and the </w:t>
      </w:r>
      <w:r w:rsidR="007853AB" w:rsidRPr="005142B3">
        <w:rPr>
          <w:rFonts w:cstheme="minorHAnsi"/>
          <w:color w:val="000000" w:themeColor="text1"/>
          <w:sz w:val="24"/>
          <w:szCs w:val="24"/>
        </w:rPr>
        <w:t>production</w:t>
      </w:r>
      <w:r w:rsidR="00D10B51" w:rsidRPr="005142B3">
        <w:rPr>
          <w:rFonts w:cstheme="minorHAnsi"/>
          <w:color w:val="000000" w:themeColor="text1"/>
          <w:sz w:val="24"/>
          <w:szCs w:val="24"/>
        </w:rPr>
        <w:t xml:space="preserve"> of chemical</w:t>
      </w:r>
      <w:r w:rsidR="007853AB" w:rsidRPr="005142B3">
        <w:rPr>
          <w:rFonts w:cstheme="minorHAnsi"/>
          <w:color w:val="000000" w:themeColor="text1"/>
          <w:sz w:val="24"/>
          <w:szCs w:val="24"/>
        </w:rPr>
        <w:t>s</w:t>
      </w:r>
      <w:r w:rsidR="00D10B51" w:rsidRPr="005142B3">
        <w:rPr>
          <w:rFonts w:cstheme="minorHAnsi"/>
          <w:color w:val="000000" w:themeColor="text1"/>
          <w:sz w:val="24"/>
          <w:szCs w:val="24"/>
        </w:rPr>
        <w:t xml:space="preserve"> that may be ca</w:t>
      </w:r>
      <w:r w:rsidR="0059670B" w:rsidRPr="005142B3">
        <w:rPr>
          <w:rFonts w:cstheme="minorHAnsi"/>
          <w:color w:val="000000" w:themeColor="text1"/>
          <w:sz w:val="24"/>
          <w:szCs w:val="24"/>
        </w:rPr>
        <w:t>rcino</w:t>
      </w:r>
      <w:r w:rsidR="00D10B51" w:rsidRPr="005142B3">
        <w:rPr>
          <w:rFonts w:cstheme="minorHAnsi"/>
          <w:color w:val="000000" w:themeColor="text1"/>
          <w:sz w:val="24"/>
          <w:szCs w:val="24"/>
        </w:rPr>
        <w:t>gen</w:t>
      </w:r>
      <w:r w:rsidR="007853AB" w:rsidRPr="005142B3">
        <w:rPr>
          <w:rFonts w:cstheme="minorHAnsi"/>
          <w:color w:val="000000" w:themeColor="text1"/>
          <w:sz w:val="24"/>
          <w:szCs w:val="24"/>
        </w:rPr>
        <w:t>s</w:t>
      </w:r>
      <w:r w:rsidR="008E69F1" w:rsidRPr="005142B3">
        <w:rPr>
          <w:rFonts w:cstheme="minorHAnsi"/>
          <w:color w:val="000000" w:themeColor="text1"/>
          <w:sz w:val="24"/>
          <w:szCs w:val="24"/>
        </w:rPr>
        <w:t>. Chemicals can be added to improve preservation with a reduced heat process, but this is seen negatively by consumers</w:t>
      </w:r>
      <w:r w:rsidR="000A2919" w:rsidRPr="005142B3">
        <w:rPr>
          <w:rFonts w:cstheme="minorHAnsi"/>
          <w:color w:val="000000" w:themeColor="text1"/>
          <w:sz w:val="24"/>
          <w:szCs w:val="24"/>
        </w:rPr>
        <w:t>. Hence, research has been led into new method</w:t>
      </w:r>
      <w:r w:rsidR="00EA0252" w:rsidRPr="005142B3">
        <w:rPr>
          <w:rFonts w:cstheme="minorHAnsi"/>
          <w:color w:val="000000" w:themeColor="text1"/>
          <w:sz w:val="24"/>
          <w:szCs w:val="24"/>
        </w:rPr>
        <w:t>s</w:t>
      </w:r>
      <w:r w:rsidR="000A2919" w:rsidRPr="005142B3">
        <w:rPr>
          <w:rFonts w:cstheme="minorHAnsi"/>
          <w:color w:val="000000" w:themeColor="text1"/>
          <w:sz w:val="24"/>
          <w:szCs w:val="24"/>
        </w:rPr>
        <w:t xml:space="preserve"> of physical </w:t>
      </w:r>
      <w:r w:rsidR="00E93FAD" w:rsidRPr="005142B3">
        <w:rPr>
          <w:rFonts w:cstheme="minorHAnsi"/>
          <w:color w:val="000000" w:themeColor="text1"/>
          <w:sz w:val="24"/>
          <w:szCs w:val="24"/>
        </w:rPr>
        <w:t>preservation</w:t>
      </w:r>
      <w:r w:rsidR="000A2919" w:rsidRPr="005142B3">
        <w:rPr>
          <w:rFonts w:cstheme="minorHAnsi"/>
          <w:color w:val="000000" w:themeColor="text1"/>
          <w:sz w:val="24"/>
          <w:szCs w:val="24"/>
        </w:rPr>
        <w:t xml:space="preserve"> of food.</w:t>
      </w:r>
    </w:p>
    <w:p w:rsidR="00CE6345" w:rsidRPr="005142B3" w:rsidRDefault="000A2919" w:rsidP="00072604">
      <w:pPr>
        <w:contextualSpacing/>
        <w:rPr>
          <w:rFonts w:cstheme="minorHAnsi"/>
          <w:color w:val="000000" w:themeColor="text1"/>
          <w:sz w:val="24"/>
          <w:szCs w:val="24"/>
        </w:rPr>
      </w:pPr>
      <w:r w:rsidRPr="005142B3">
        <w:rPr>
          <w:rFonts w:cstheme="minorHAnsi"/>
          <w:color w:val="000000" w:themeColor="text1"/>
          <w:sz w:val="24"/>
          <w:szCs w:val="24"/>
        </w:rPr>
        <w:t>Some of these methods concentrated on heat and new ways of generating heat in the product. This is the case with dielectric heating (</w:t>
      </w:r>
      <w:r w:rsidR="00C55A83" w:rsidRPr="005142B3">
        <w:rPr>
          <w:rFonts w:cstheme="minorHAnsi"/>
          <w:color w:val="000000" w:themeColor="text1"/>
          <w:sz w:val="24"/>
          <w:szCs w:val="24"/>
        </w:rPr>
        <w:t>such as</w:t>
      </w:r>
      <w:r w:rsidRPr="005142B3">
        <w:rPr>
          <w:rFonts w:cstheme="minorHAnsi"/>
          <w:color w:val="000000" w:themeColor="text1"/>
          <w:sz w:val="24"/>
          <w:szCs w:val="24"/>
        </w:rPr>
        <w:t xml:space="preserve"> microwave) and ohmic heating</w:t>
      </w:r>
      <w:r w:rsidR="00B265A1" w:rsidRPr="005142B3">
        <w:rPr>
          <w:rFonts w:cstheme="minorHAnsi"/>
          <w:color w:val="000000" w:themeColor="text1"/>
          <w:sz w:val="24"/>
          <w:szCs w:val="24"/>
        </w:rPr>
        <w:t>.</w:t>
      </w:r>
      <w:r w:rsidRPr="005142B3">
        <w:rPr>
          <w:rFonts w:cstheme="minorHAnsi"/>
          <w:color w:val="000000" w:themeColor="text1"/>
          <w:sz w:val="24"/>
          <w:szCs w:val="24"/>
        </w:rPr>
        <w:t xml:space="preserve"> Although these may have positive elements such as fast heating/cooling</w:t>
      </w:r>
      <w:r w:rsidR="00B265A1" w:rsidRPr="005142B3">
        <w:rPr>
          <w:rFonts w:cstheme="minorHAnsi"/>
          <w:color w:val="000000" w:themeColor="text1"/>
          <w:sz w:val="24"/>
          <w:szCs w:val="24"/>
        </w:rPr>
        <w:t xml:space="preserve"> or</w:t>
      </w:r>
      <w:r w:rsidRPr="005142B3">
        <w:rPr>
          <w:rFonts w:cstheme="minorHAnsi"/>
          <w:color w:val="000000" w:themeColor="text1"/>
          <w:sz w:val="24"/>
          <w:szCs w:val="24"/>
        </w:rPr>
        <w:t xml:space="preserve"> better processing of products </w:t>
      </w:r>
      <w:r w:rsidR="00B265A1" w:rsidRPr="005142B3">
        <w:rPr>
          <w:rFonts w:cstheme="minorHAnsi"/>
          <w:color w:val="000000" w:themeColor="text1"/>
          <w:sz w:val="24"/>
          <w:szCs w:val="24"/>
        </w:rPr>
        <w:t xml:space="preserve">with particulates, </w:t>
      </w:r>
      <w:r w:rsidRPr="005142B3">
        <w:rPr>
          <w:rFonts w:cstheme="minorHAnsi"/>
          <w:color w:val="000000" w:themeColor="text1"/>
          <w:sz w:val="24"/>
          <w:szCs w:val="24"/>
        </w:rPr>
        <w:t xml:space="preserve">their mechanism still relies on heat and </w:t>
      </w:r>
      <w:r w:rsidR="00633396" w:rsidRPr="005142B3">
        <w:rPr>
          <w:rFonts w:cstheme="minorHAnsi"/>
          <w:color w:val="000000" w:themeColor="text1"/>
          <w:sz w:val="24"/>
          <w:szCs w:val="24"/>
        </w:rPr>
        <w:t>hence</w:t>
      </w:r>
      <w:r w:rsidRPr="005142B3">
        <w:rPr>
          <w:rFonts w:cstheme="minorHAnsi"/>
          <w:color w:val="000000" w:themeColor="text1"/>
          <w:sz w:val="24"/>
          <w:szCs w:val="24"/>
        </w:rPr>
        <w:t xml:space="preserve"> has the same disadvantages. </w:t>
      </w:r>
      <w:r w:rsidR="00182108" w:rsidRPr="005142B3">
        <w:rPr>
          <w:rFonts w:cstheme="minorHAnsi"/>
          <w:color w:val="000000" w:themeColor="text1"/>
          <w:sz w:val="24"/>
          <w:szCs w:val="24"/>
        </w:rPr>
        <w:t>This has resulted in active research in</w:t>
      </w:r>
      <w:r w:rsidR="00E93FAD" w:rsidRPr="005142B3">
        <w:rPr>
          <w:rFonts w:cstheme="minorHAnsi"/>
          <w:color w:val="000000" w:themeColor="text1"/>
          <w:sz w:val="24"/>
          <w:szCs w:val="24"/>
        </w:rPr>
        <w:t xml:space="preserve"> n</w:t>
      </w:r>
      <w:r w:rsidR="00612E74" w:rsidRPr="005142B3">
        <w:rPr>
          <w:rFonts w:cstheme="minorHAnsi"/>
          <w:color w:val="000000" w:themeColor="text1"/>
          <w:sz w:val="24"/>
          <w:szCs w:val="24"/>
        </w:rPr>
        <w:t xml:space="preserve">ew </w:t>
      </w:r>
      <w:r w:rsidR="00DC1580" w:rsidRPr="005142B3">
        <w:rPr>
          <w:rFonts w:cstheme="minorHAnsi"/>
          <w:color w:val="000000" w:themeColor="text1"/>
          <w:sz w:val="24"/>
          <w:szCs w:val="24"/>
        </w:rPr>
        <w:t xml:space="preserve">non-thermal preservation </w:t>
      </w:r>
      <w:r w:rsidR="00B265A1" w:rsidRPr="005142B3">
        <w:rPr>
          <w:rFonts w:cstheme="minorHAnsi"/>
          <w:color w:val="000000" w:themeColor="text1"/>
          <w:sz w:val="24"/>
          <w:szCs w:val="24"/>
        </w:rPr>
        <w:t>technologies</w:t>
      </w:r>
      <w:r w:rsidR="00E93FAD" w:rsidRPr="005142B3">
        <w:rPr>
          <w:rFonts w:cstheme="minorHAnsi"/>
          <w:color w:val="000000" w:themeColor="text1"/>
          <w:sz w:val="24"/>
          <w:szCs w:val="24"/>
        </w:rPr>
        <w:t xml:space="preserve">. </w:t>
      </w:r>
      <w:r w:rsidR="00182108" w:rsidRPr="005142B3">
        <w:rPr>
          <w:rFonts w:cstheme="minorHAnsi"/>
          <w:color w:val="000000" w:themeColor="text1"/>
          <w:sz w:val="24"/>
          <w:szCs w:val="24"/>
        </w:rPr>
        <w:t>These</w:t>
      </w:r>
      <w:r w:rsidR="00B265A1" w:rsidRPr="005142B3">
        <w:rPr>
          <w:rFonts w:cstheme="minorHAnsi"/>
          <w:color w:val="000000" w:themeColor="text1"/>
          <w:sz w:val="24"/>
          <w:szCs w:val="24"/>
        </w:rPr>
        <w:t xml:space="preserve"> </w:t>
      </w:r>
      <w:r w:rsidR="00C55A83" w:rsidRPr="005142B3">
        <w:rPr>
          <w:rFonts w:cstheme="minorHAnsi"/>
          <w:color w:val="000000" w:themeColor="text1"/>
          <w:sz w:val="24"/>
          <w:szCs w:val="24"/>
        </w:rPr>
        <w:t xml:space="preserve">physical non-thermal methods </w:t>
      </w:r>
      <w:r w:rsidR="00182108" w:rsidRPr="005142B3">
        <w:rPr>
          <w:rFonts w:cstheme="minorHAnsi"/>
          <w:color w:val="000000" w:themeColor="text1"/>
          <w:sz w:val="24"/>
          <w:szCs w:val="24"/>
        </w:rPr>
        <w:t>include for example</w:t>
      </w:r>
      <w:r w:rsidR="00C55A83" w:rsidRPr="005142B3">
        <w:rPr>
          <w:rFonts w:cstheme="minorHAnsi"/>
          <w:color w:val="000000" w:themeColor="text1"/>
          <w:sz w:val="24"/>
          <w:szCs w:val="24"/>
        </w:rPr>
        <w:t xml:space="preserve"> </w:t>
      </w:r>
      <w:r w:rsidR="00B265A1" w:rsidRPr="005142B3">
        <w:rPr>
          <w:rFonts w:cstheme="minorHAnsi"/>
          <w:color w:val="000000" w:themeColor="text1"/>
          <w:sz w:val="24"/>
          <w:szCs w:val="24"/>
        </w:rPr>
        <w:t>high pressure, irradiation,</w:t>
      </w:r>
      <w:r w:rsidR="00612E74" w:rsidRPr="005142B3">
        <w:rPr>
          <w:rFonts w:cstheme="minorHAnsi"/>
          <w:color w:val="000000" w:themeColor="text1"/>
          <w:sz w:val="24"/>
          <w:szCs w:val="24"/>
        </w:rPr>
        <w:t xml:space="preserve"> pulsed </w:t>
      </w:r>
      <w:r w:rsidR="00B265A1" w:rsidRPr="005142B3">
        <w:rPr>
          <w:rFonts w:cstheme="minorHAnsi"/>
          <w:color w:val="000000" w:themeColor="text1"/>
          <w:sz w:val="24"/>
          <w:szCs w:val="24"/>
        </w:rPr>
        <w:t>ultra</w:t>
      </w:r>
      <w:r w:rsidR="00612E74" w:rsidRPr="005142B3">
        <w:rPr>
          <w:rFonts w:cstheme="minorHAnsi"/>
          <w:color w:val="000000" w:themeColor="text1"/>
          <w:sz w:val="24"/>
          <w:szCs w:val="24"/>
        </w:rPr>
        <w:t xml:space="preserve"> violet </w:t>
      </w:r>
      <w:r w:rsidR="00B265A1" w:rsidRPr="005142B3">
        <w:rPr>
          <w:rFonts w:cstheme="minorHAnsi"/>
          <w:color w:val="000000" w:themeColor="text1"/>
          <w:sz w:val="24"/>
          <w:szCs w:val="24"/>
        </w:rPr>
        <w:t>light,</w:t>
      </w:r>
      <w:r w:rsidR="00612E74" w:rsidRPr="005142B3">
        <w:rPr>
          <w:rFonts w:cstheme="minorHAnsi"/>
          <w:color w:val="000000" w:themeColor="text1"/>
          <w:sz w:val="24"/>
          <w:szCs w:val="24"/>
        </w:rPr>
        <w:t xml:space="preserve"> </w:t>
      </w:r>
      <w:r w:rsidR="00B265A1" w:rsidRPr="005142B3">
        <w:rPr>
          <w:rFonts w:cstheme="minorHAnsi"/>
          <w:color w:val="000000" w:themeColor="text1"/>
          <w:sz w:val="24"/>
          <w:szCs w:val="24"/>
        </w:rPr>
        <w:t>u</w:t>
      </w:r>
      <w:r w:rsidR="00612E74" w:rsidRPr="005142B3">
        <w:rPr>
          <w:rFonts w:cstheme="minorHAnsi"/>
          <w:color w:val="000000" w:themeColor="text1"/>
          <w:sz w:val="24"/>
          <w:szCs w:val="24"/>
        </w:rPr>
        <w:t>ltra sound, pulsed electric fields</w:t>
      </w:r>
      <w:r w:rsidR="00182108" w:rsidRPr="005142B3">
        <w:rPr>
          <w:rFonts w:cstheme="minorHAnsi"/>
          <w:color w:val="000000" w:themeColor="text1"/>
          <w:sz w:val="24"/>
          <w:szCs w:val="24"/>
        </w:rPr>
        <w:t xml:space="preserve"> and</w:t>
      </w:r>
      <w:r w:rsidR="00612E74" w:rsidRPr="005142B3">
        <w:rPr>
          <w:rFonts w:cstheme="minorHAnsi"/>
          <w:color w:val="000000" w:themeColor="text1"/>
          <w:sz w:val="24"/>
          <w:szCs w:val="24"/>
        </w:rPr>
        <w:t xml:space="preserve"> cold plasma technology. Many of these could lead to high quality products and hence give </w:t>
      </w:r>
      <w:r w:rsidR="00B265A1" w:rsidRPr="005142B3">
        <w:rPr>
          <w:rFonts w:cstheme="minorHAnsi"/>
          <w:color w:val="000000" w:themeColor="text1"/>
          <w:sz w:val="24"/>
          <w:szCs w:val="24"/>
        </w:rPr>
        <w:t>opportunities</w:t>
      </w:r>
      <w:r w:rsidR="00612E74" w:rsidRPr="005142B3">
        <w:rPr>
          <w:rFonts w:cstheme="minorHAnsi"/>
          <w:color w:val="000000" w:themeColor="text1"/>
          <w:sz w:val="24"/>
          <w:szCs w:val="24"/>
        </w:rPr>
        <w:t xml:space="preserve"> for increased market shares.</w:t>
      </w:r>
    </w:p>
    <w:p w:rsidR="000A2919" w:rsidRPr="005142B3" w:rsidRDefault="000A2919" w:rsidP="00072604">
      <w:pPr>
        <w:contextualSpacing/>
        <w:rPr>
          <w:rFonts w:cstheme="minorHAnsi"/>
          <w:color w:val="000000" w:themeColor="text1"/>
          <w:sz w:val="24"/>
          <w:szCs w:val="24"/>
        </w:rPr>
      </w:pPr>
      <w:r w:rsidRPr="005142B3">
        <w:rPr>
          <w:rFonts w:cstheme="minorHAnsi"/>
          <w:color w:val="000000" w:themeColor="text1"/>
          <w:sz w:val="24"/>
          <w:szCs w:val="24"/>
        </w:rPr>
        <w:t xml:space="preserve">This </w:t>
      </w:r>
      <w:r w:rsidR="00CE6345" w:rsidRPr="005142B3">
        <w:rPr>
          <w:rFonts w:cstheme="minorHAnsi"/>
          <w:color w:val="000000" w:themeColor="text1"/>
          <w:sz w:val="24"/>
          <w:szCs w:val="24"/>
        </w:rPr>
        <w:t xml:space="preserve">chapter </w:t>
      </w:r>
      <w:r w:rsidRPr="005142B3">
        <w:rPr>
          <w:rFonts w:cstheme="minorHAnsi"/>
          <w:color w:val="000000" w:themeColor="text1"/>
          <w:sz w:val="24"/>
          <w:szCs w:val="24"/>
        </w:rPr>
        <w:t xml:space="preserve">will </w:t>
      </w:r>
      <w:r w:rsidR="00CE6345" w:rsidRPr="005142B3">
        <w:rPr>
          <w:rFonts w:cstheme="minorHAnsi"/>
          <w:color w:val="000000" w:themeColor="text1"/>
          <w:sz w:val="24"/>
          <w:szCs w:val="24"/>
        </w:rPr>
        <w:t xml:space="preserve">first </w:t>
      </w:r>
      <w:r w:rsidRPr="005142B3">
        <w:rPr>
          <w:rFonts w:cstheme="minorHAnsi"/>
          <w:color w:val="000000" w:themeColor="text1"/>
          <w:sz w:val="24"/>
          <w:szCs w:val="24"/>
        </w:rPr>
        <w:t xml:space="preserve">look at </w:t>
      </w:r>
      <w:r w:rsidR="00612E74" w:rsidRPr="005142B3">
        <w:rPr>
          <w:rFonts w:cstheme="minorHAnsi"/>
          <w:color w:val="000000" w:themeColor="text1"/>
          <w:sz w:val="24"/>
          <w:szCs w:val="24"/>
        </w:rPr>
        <w:t>three</w:t>
      </w:r>
      <w:r w:rsidR="00EF5638" w:rsidRPr="005142B3">
        <w:rPr>
          <w:rFonts w:cstheme="minorHAnsi"/>
          <w:color w:val="000000" w:themeColor="text1"/>
          <w:sz w:val="24"/>
          <w:szCs w:val="24"/>
        </w:rPr>
        <w:t xml:space="preserve"> </w:t>
      </w:r>
      <w:r w:rsidR="00612E74" w:rsidRPr="005142B3">
        <w:rPr>
          <w:rFonts w:cstheme="minorHAnsi"/>
          <w:color w:val="000000" w:themeColor="text1"/>
          <w:sz w:val="24"/>
          <w:szCs w:val="24"/>
        </w:rPr>
        <w:t>promising</w:t>
      </w:r>
      <w:r w:rsidRPr="005142B3">
        <w:rPr>
          <w:rFonts w:cstheme="minorHAnsi"/>
          <w:color w:val="000000" w:themeColor="text1"/>
          <w:sz w:val="24"/>
          <w:szCs w:val="24"/>
        </w:rPr>
        <w:t xml:space="preserve"> </w:t>
      </w:r>
      <w:r w:rsidR="00E93FAD" w:rsidRPr="005142B3">
        <w:rPr>
          <w:rFonts w:cstheme="minorHAnsi"/>
          <w:color w:val="000000" w:themeColor="text1"/>
          <w:sz w:val="24"/>
          <w:szCs w:val="24"/>
        </w:rPr>
        <w:t>non-</w:t>
      </w:r>
      <w:r w:rsidR="00C720DE" w:rsidRPr="005142B3">
        <w:rPr>
          <w:rFonts w:cstheme="minorHAnsi"/>
          <w:color w:val="000000" w:themeColor="text1"/>
          <w:sz w:val="24"/>
          <w:szCs w:val="24"/>
        </w:rPr>
        <w:t>thermal</w:t>
      </w:r>
      <w:r w:rsidR="00E93FAD" w:rsidRPr="005142B3">
        <w:rPr>
          <w:rFonts w:cstheme="minorHAnsi"/>
          <w:color w:val="000000" w:themeColor="text1"/>
          <w:sz w:val="24"/>
          <w:szCs w:val="24"/>
        </w:rPr>
        <w:t xml:space="preserve"> </w:t>
      </w:r>
      <w:r w:rsidRPr="005142B3">
        <w:rPr>
          <w:rFonts w:cstheme="minorHAnsi"/>
          <w:color w:val="000000" w:themeColor="text1"/>
          <w:sz w:val="24"/>
          <w:szCs w:val="24"/>
        </w:rPr>
        <w:t>m</w:t>
      </w:r>
      <w:r w:rsidR="00612E74" w:rsidRPr="005142B3">
        <w:rPr>
          <w:rFonts w:cstheme="minorHAnsi"/>
          <w:color w:val="000000" w:themeColor="text1"/>
          <w:sz w:val="24"/>
          <w:szCs w:val="24"/>
        </w:rPr>
        <w:t xml:space="preserve">ethods </w:t>
      </w:r>
      <w:r w:rsidR="00CE6345" w:rsidRPr="005142B3">
        <w:rPr>
          <w:rFonts w:cstheme="minorHAnsi"/>
          <w:color w:val="000000" w:themeColor="text1"/>
          <w:sz w:val="24"/>
          <w:szCs w:val="24"/>
        </w:rPr>
        <w:t xml:space="preserve">before moving on to reviewing the factors affecting the uptake of </w:t>
      </w:r>
      <w:r w:rsidR="006C2A02" w:rsidRPr="005142B3">
        <w:rPr>
          <w:rFonts w:cstheme="minorHAnsi"/>
          <w:color w:val="000000" w:themeColor="text1"/>
          <w:sz w:val="24"/>
          <w:szCs w:val="24"/>
        </w:rPr>
        <w:t>non-thermal</w:t>
      </w:r>
      <w:r w:rsidR="00CE6345" w:rsidRPr="005142B3">
        <w:rPr>
          <w:rFonts w:cstheme="minorHAnsi"/>
          <w:color w:val="000000" w:themeColor="text1"/>
          <w:sz w:val="24"/>
          <w:szCs w:val="24"/>
        </w:rPr>
        <w:t xml:space="preserve"> technology by the food industry.</w:t>
      </w:r>
      <w:r w:rsidRPr="005142B3">
        <w:rPr>
          <w:rFonts w:cstheme="minorHAnsi"/>
          <w:color w:val="000000" w:themeColor="text1"/>
          <w:sz w:val="24"/>
          <w:szCs w:val="24"/>
        </w:rPr>
        <w:t xml:space="preserve"> </w:t>
      </w:r>
      <w:r w:rsidR="00CE6345" w:rsidRPr="005142B3">
        <w:rPr>
          <w:rFonts w:cstheme="minorHAnsi"/>
          <w:color w:val="000000" w:themeColor="text1"/>
          <w:sz w:val="24"/>
          <w:szCs w:val="24"/>
        </w:rPr>
        <w:t>The three technologies are</w:t>
      </w:r>
      <w:r w:rsidRPr="005142B3">
        <w:rPr>
          <w:rFonts w:cstheme="minorHAnsi"/>
          <w:color w:val="000000" w:themeColor="text1"/>
          <w:sz w:val="24"/>
          <w:szCs w:val="24"/>
        </w:rPr>
        <w:t xml:space="preserve"> high pressure processing</w:t>
      </w:r>
      <w:r w:rsidR="00E93FAD" w:rsidRPr="005142B3">
        <w:rPr>
          <w:rFonts w:cstheme="minorHAnsi"/>
          <w:color w:val="000000" w:themeColor="text1"/>
          <w:sz w:val="24"/>
          <w:szCs w:val="24"/>
        </w:rPr>
        <w:t xml:space="preserve"> (HPP)</w:t>
      </w:r>
      <w:r w:rsidRPr="005142B3">
        <w:rPr>
          <w:rFonts w:cstheme="minorHAnsi"/>
          <w:color w:val="000000" w:themeColor="text1"/>
          <w:sz w:val="24"/>
          <w:szCs w:val="24"/>
        </w:rPr>
        <w:t xml:space="preserve">, </w:t>
      </w:r>
      <w:r w:rsidR="00EF5638" w:rsidRPr="005142B3">
        <w:rPr>
          <w:rFonts w:cstheme="minorHAnsi"/>
          <w:color w:val="000000" w:themeColor="text1"/>
          <w:sz w:val="24"/>
          <w:szCs w:val="24"/>
        </w:rPr>
        <w:t xml:space="preserve">pulsed electric fields </w:t>
      </w:r>
      <w:r w:rsidR="00E93FAD" w:rsidRPr="005142B3">
        <w:rPr>
          <w:rFonts w:cstheme="minorHAnsi"/>
          <w:color w:val="000000" w:themeColor="text1"/>
          <w:sz w:val="24"/>
          <w:szCs w:val="24"/>
        </w:rPr>
        <w:t xml:space="preserve">(PEF) </w:t>
      </w:r>
      <w:r w:rsidR="00EF5638" w:rsidRPr="005142B3">
        <w:rPr>
          <w:rFonts w:cstheme="minorHAnsi"/>
          <w:color w:val="000000" w:themeColor="text1"/>
          <w:sz w:val="24"/>
          <w:szCs w:val="24"/>
        </w:rPr>
        <w:t xml:space="preserve">and </w:t>
      </w:r>
      <w:r w:rsidR="00612E74" w:rsidRPr="005142B3">
        <w:rPr>
          <w:rFonts w:cstheme="minorHAnsi"/>
          <w:color w:val="000000" w:themeColor="text1"/>
          <w:sz w:val="24"/>
          <w:szCs w:val="24"/>
        </w:rPr>
        <w:t>cold plasma</w:t>
      </w:r>
      <w:r w:rsidR="00E93FAD" w:rsidRPr="005142B3">
        <w:rPr>
          <w:rFonts w:cstheme="minorHAnsi"/>
          <w:color w:val="000000" w:themeColor="text1"/>
          <w:sz w:val="24"/>
          <w:szCs w:val="24"/>
        </w:rPr>
        <w:t xml:space="preserve"> (CP). </w:t>
      </w:r>
      <w:r w:rsidR="007853AB" w:rsidRPr="005142B3">
        <w:rPr>
          <w:rFonts w:cstheme="minorHAnsi"/>
          <w:color w:val="000000" w:themeColor="text1"/>
          <w:sz w:val="24"/>
          <w:szCs w:val="24"/>
        </w:rPr>
        <w:t>These</w:t>
      </w:r>
      <w:r w:rsidR="00CE6345" w:rsidRPr="005142B3">
        <w:rPr>
          <w:rFonts w:cstheme="minorHAnsi"/>
          <w:color w:val="000000" w:themeColor="text1"/>
          <w:sz w:val="24"/>
          <w:szCs w:val="24"/>
        </w:rPr>
        <w:t xml:space="preserve"> have been chosen as they are at various stages</w:t>
      </w:r>
      <w:r w:rsidR="007853AB" w:rsidRPr="005142B3">
        <w:rPr>
          <w:rFonts w:cstheme="minorHAnsi"/>
          <w:color w:val="000000" w:themeColor="text1"/>
          <w:sz w:val="24"/>
          <w:szCs w:val="24"/>
        </w:rPr>
        <w:t xml:space="preserve"> of development and application</w:t>
      </w:r>
      <w:r w:rsidR="00CE6345" w:rsidRPr="005142B3">
        <w:rPr>
          <w:rFonts w:cstheme="minorHAnsi"/>
          <w:color w:val="000000" w:themeColor="text1"/>
          <w:sz w:val="24"/>
          <w:szCs w:val="24"/>
        </w:rPr>
        <w:t xml:space="preserve">. </w:t>
      </w:r>
      <w:r w:rsidR="00612E74" w:rsidRPr="005142B3">
        <w:rPr>
          <w:rFonts w:cstheme="minorHAnsi"/>
          <w:color w:val="000000" w:themeColor="text1"/>
          <w:sz w:val="24"/>
          <w:szCs w:val="24"/>
        </w:rPr>
        <w:t xml:space="preserve">High pressure is the most mature technology with </w:t>
      </w:r>
      <w:r w:rsidR="00B265A1" w:rsidRPr="005142B3">
        <w:rPr>
          <w:rFonts w:cstheme="minorHAnsi"/>
          <w:color w:val="000000" w:themeColor="text1"/>
          <w:sz w:val="24"/>
          <w:szCs w:val="24"/>
        </w:rPr>
        <w:t>hundreds</w:t>
      </w:r>
      <w:r w:rsidR="00612E74" w:rsidRPr="005142B3">
        <w:rPr>
          <w:rFonts w:cstheme="minorHAnsi"/>
          <w:color w:val="000000" w:themeColor="text1"/>
          <w:sz w:val="24"/>
          <w:szCs w:val="24"/>
        </w:rPr>
        <w:t xml:space="preserve"> of applications and established research groups around the world</w:t>
      </w:r>
      <w:r w:rsidR="003A6133" w:rsidRPr="005142B3">
        <w:rPr>
          <w:rFonts w:cstheme="minorHAnsi"/>
          <w:color w:val="000000" w:themeColor="text1"/>
          <w:sz w:val="24"/>
          <w:szCs w:val="24"/>
        </w:rPr>
        <w:t>, while pulsed electric fields have little application</w:t>
      </w:r>
      <w:r w:rsidR="00CE6345" w:rsidRPr="005142B3">
        <w:rPr>
          <w:rFonts w:cstheme="minorHAnsi"/>
          <w:color w:val="000000" w:themeColor="text1"/>
          <w:sz w:val="24"/>
          <w:szCs w:val="24"/>
        </w:rPr>
        <w:t xml:space="preserve"> and cold plasma is at the </w:t>
      </w:r>
      <w:r w:rsidR="00633396" w:rsidRPr="005142B3">
        <w:rPr>
          <w:rFonts w:cstheme="minorHAnsi"/>
          <w:color w:val="000000" w:themeColor="text1"/>
          <w:sz w:val="24"/>
          <w:szCs w:val="24"/>
        </w:rPr>
        <w:t>laboratory</w:t>
      </w:r>
      <w:r w:rsidR="003A6133" w:rsidRPr="005142B3">
        <w:rPr>
          <w:rFonts w:cstheme="minorHAnsi"/>
          <w:color w:val="000000" w:themeColor="text1"/>
          <w:sz w:val="24"/>
          <w:szCs w:val="24"/>
        </w:rPr>
        <w:t xml:space="preserve"> stage</w:t>
      </w:r>
      <w:r w:rsidR="00B265A1" w:rsidRPr="005142B3">
        <w:rPr>
          <w:rFonts w:cstheme="minorHAnsi"/>
          <w:color w:val="000000" w:themeColor="text1"/>
          <w:sz w:val="24"/>
          <w:szCs w:val="24"/>
        </w:rPr>
        <w:t>.</w:t>
      </w:r>
    </w:p>
    <w:p w:rsidR="00C55A83" w:rsidRPr="005142B3" w:rsidRDefault="00585989" w:rsidP="00F20198">
      <w:pPr>
        <w:pStyle w:val="ListParagraph"/>
        <w:numPr>
          <w:ilvl w:val="0"/>
          <w:numId w:val="24"/>
        </w:numPr>
        <w:contextualSpacing w:val="0"/>
        <w:rPr>
          <w:rFonts w:cstheme="minorHAnsi"/>
          <w:color w:val="000000" w:themeColor="text1"/>
          <w:sz w:val="24"/>
          <w:szCs w:val="24"/>
        </w:rPr>
      </w:pPr>
      <w:r w:rsidRPr="005142B3">
        <w:rPr>
          <w:rFonts w:cstheme="minorHAnsi"/>
          <w:color w:val="000000" w:themeColor="text1"/>
          <w:sz w:val="24"/>
          <w:szCs w:val="24"/>
        </w:rPr>
        <w:t xml:space="preserve">High pressure </w:t>
      </w:r>
      <w:r w:rsidR="00C55A83" w:rsidRPr="005142B3">
        <w:rPr>
          <w:rFonts w:cstheme="minorHAnsi"/>
          <w:color w:val="000000" w:themeColor="text1"/>
          <w:sz w:val="24"/>
          <w:szCs w:val="24"/>
        </w:rPr>
        <w:t xml:space="preserve">processing </w:t>
      </w:r>
      <w:r w:rsidR="00C27265" w:rsidRPr="005142B3">
        <w:rPr>
          <w:rFonts w:cstheme="minorHAnsi"/>
          <w:color w:val="000000" w:themeColor="text1"/>
          <w:sz w:val="24"/>
          <w:szCs w:val="24"/>
        </w:rPr>
        <w:t>(HP</w:t>
      </w:r>
      <w:r w:rsidR="00C55A83" w:rsidRPr="005142B3">
        <w:rPr>
          <w:rFonts w:cstheme="minorHAnsi"/>
          <w:color w:val="000000" w:themeColor="text1"/>
          <w:sz w:val="24"/>
          <w:szCs w:val="24"/>
        </w:rPr>
        <w:t>P</w:t>
      </w:r>
      <w:r w:rsidR="00C27265" w:rsidRPr="005142B3">
        <w:rPr>
          <w:rFonts w:cstheme="minorHAnsi"/>
          <w:color w:val="000000" w:themeColor="text1"/>
          <w:sz w:val="24"/>
          <w:szCs w:val="24"/>
        </w:rPr>
        <w:t>)</w:t>
      </w:r>
    </w:p>
    <w:p w:rsidR="00FC529C" w:rsidRPr="005142B3" w:rsidRDefault="00FC529C" w:rsidP="00F20198">
      <w:pPr>
        <w:pStyle w:val="ListParagraph"/>
        <w:numPr>
          <w:ilvl w:val="1"/>
          <w:numId w:val="24"/>
        </w:numPr>
        <w:rPr>
          <w:rFonts w:cstheme="minorHAnsi"/>
          <w:color w:val="000000" w:themeColor="text1"/>
          <w:sz w:val="24"/>
          <w:szCs w:val="24"/>
        </w:rPr>
      </w:pPr>
      <w:r w:rsidRPr="005142B3">
        <w:rPr>
          <w:rFonts w:cstheme="minorHAnsi"/>
          <w:color w:val="000000" w:themeColor="text1"/>
          <w:sz w:val="24"/>
          <w:szCs w:val="24"/>
        </w:rPr>
        <w:t>Development</w:t>
      </w:r>
    </w:p>
    <w:p w:rsidR="0081476C" w:rsidRPr="005142B3" w:rsidRDefault="00585989" w:rsidP="00072604">
      <w:pPr>
        <w:contextualSpacing/>
        <w:rPr>
          <w:rFonts w:eastAsia="Times New Roman" w:cstheme="minorHAnsi"/>
          <w:color w:val="000000" w:themeColor="text1"/>
          <w:sz w:val="24"/>
          <w:szCs w:val="24"/>
          <w:lang w:eastAsia="en-GB"/>
        </w:rPr>
      </w:pPr>
      <w:r w:rsidRPr="005142B3">
        <w:rPr>
          <w:rFonts w:cstheme="minorHAnsi"/>
          <w:color w:val="000000" w:themeColor="text1"/>
          <w:sz w:val="24"/>
          <w:szCs w:val="24"/>
        </w:rPr>
        <w:t>High pressure processing has been investigated as an alternative to heat processing for many years. As early as the end of the 19</w:t>
      </w:r>
      <w:r w:rsidRPr="005142B3">
        <w:rPr>
          <w:rFonts w:cstheme="minorHAnsi"/>
          <w:color w:val="000000" w:themeColor="text1"/>
          <w:sz w:val="24"/>
          <w:szCs w:val="24"/>
          <w:vertAlign w:val="superscript"/>
        </w:rPr>
        <w:t>th</w:t>
      </w:r>
      <w:r w:rsidRPr="005142B3">
        <w:rPr>
          <w:rFonts w:cstheme="minorHAnsi"/>
          <w:color w:val="000000" w:themeColor="text1"/>
          <w:sz w:val="24"/>
          <w:szCs w:val="24"/>
        </w:rPr>
        <w:t xml:space="preserve"> century there was some work demonstrating that some foods could see their shelf life increased under </w:t>
      </w:r>
      <w:r w:rsidR="003A6133" w:rsidRPr="005142B3">
        <w:rPr>
          <w:rFonts w:cstheme="minorHAnsi"/>
          <w:color w:val="000000" w:themeColor="text1"/>
          <w:sz w:val="24"/>
          <w:szCs w:val="24"/>
        </w:rPr>
        <w:t>pressure</w:t>
      </w:r>
      <w:r w:rsidR="00504549" w:rsidRPr="005142B3">
        <w:rPr>
          <w:rFonts w:cstheme="minorHAnsi"/>
          <w:color w:val="000000" w:themeColor="text1"/>
          <w:sz w:val="24"/>
          <w:szCs w:val="24"/>
        </w:rPr>
        <w:t xml:space="preserve">. </w:t>
      </w:r>
      <w:r w:rsidR="000B775A" w:rsidRPr="005142B3">
        <w:rPr>
          <w:rFonts w:cstheme="minorHAnsi"/>
          <w:color w:val="000000" w:themeColor="text1"/>
          <w:sz w:val="24"/>
          <w:szCs w:val="24"/>
        </w:rPr>
        <w:t>In</w:t>
      </w:r>
      <w:r w:rsidR="005B45B6" w:rsidRPr="005142B3">
        <w:rPr>
          <w:rFonts w:cstheme="minorHAnsi"/>
          <w:color w:val="000000" w:themeColor="text1"/>
          <w:sz w:val="24"/>
          <w:szCs w:val="24"/>
        </w:rPr>
        <w:t>deed, in</w:t>
      </w:r>
      <w:r w:rsidR="000B775A" w:rsidRPr="005142B3">
        <w:rPr>
          <w:rFonts w:cstheme="minorHAnsi"/>
          <w:color w:val="000000" w:themeColor="text1"/>
          <w:sz w:val="24"/>
          <w:szCs w:val="24"/>
        </w:rPr>
        <w:t xml:space="preserve"> 1899 Hite </w:t>
      </w:r>
      <w:r w:rsidR="00567EA8" w:rsidRPr="005142B3">
        <w:rPr>
          <w:rFonts w:cstheme="minorHAnsi"/>
          <w:color w:val="000000" w:themeColor="text1"/>
          <w:sz w:val="24"/>
          <w:szCs w:val="24"/>
        </w:rPr>
        <w:t>demonstrated</w:t>
      </w:r>
      <w:r w:rsidR="000B775A" w:rsidRPr="005142B3">
        <w:rPr>
          <w:rFonts w:cstheme="minorHAnsi"/>
          <w:color w:val="000000" w:themeColor="text1"/>
          <w:sz w:val="24"/>
          <w:szCs w:val="24"/>
        </w:rPr>
        <w:t xml:space="preserve"> the possibility of extending the shelf</w:t>
      </w:r>
      <w:r w:rsidR="00FF7607" w:rsidRPr="005142B3">
        <w:rPr>
          <w:rFonts w:cstheme="minorHAnsi"/>
          <w:color w:val="000000" w:themeColor="text1"/>
          <w:sz w:val="24"/>
          <w:szCs w:val="24"/>
        </w:rPr>
        <w:t xml:space="preserve"> life of</w:t>
      </w:r>
      <w:r w:rsidR="00504549" w:rsidRPr="005142B3">
        <w:rPr>
          <w:rFonts w:cstheme="minorHAnsi"/>
          <w:color w:val="000000" w:themeColor="text1"/>
          <w:sz w:val="24"/>
          <w:szCs w:val="24"/>
        </w:rPr>
        <w:t xml:space="preserve"> liquid products (Huang </w:t>
      </w:r>
      <w:r w:rsidR="00296F75" w:rsidRPr="005142B3">
        <w:rPr>
          <w:rFonts w:cstheme="minorHAnsi"/>
          <w:i/>
          <w:color w:val="000000" w:themeColor="text1"/>
          <w:sz w:val="24"/>
          <w:szCs w:val="24"/>
        </w:rPr>
        <w:t>et al.</w:t>
      </w:r>
      <w:r w:rsidR="00504549" w:rsidRPr="005142B3">
        <w:rPr>
          <w:rFonts w:cstheme="minorHAnsi"/>
          <w:color w:val="000000" w:themeColor="text1"/>
          <w:sz w:val="24"/>
          <w:szCs w:val="24"/>
        </w:rPr>
        <w:t>, 2014</w:t>
      </w:r>
      <w:r w:rsidR="000E2E21" w:rsidRPr="005142B3">
        <w:rPr>
          <w:rFonts w:cstheme="minorHAnsi"/>
          <w:color w:val="000000" w:themeColor="text1"/>
          <w:sz w:val="24"/>
          <w:szCs w:val="24"/>
        </w:rPr>
        <w:t xml:space="preserve">; </w:t>
      </w:r>
      <w:r w:rsidR="000B775A" w:rsidRPr="005142B3">
        <w:rPr>
          <w:rFonts w:cstheme="minorHAnsi"/>
          <w:color w:val="000000" w:themeColor="text1"/>
          <w:sz w:val="24"/>
          <w:szCs w:val="24"/>
        </w:rPr>
        <w:t>Bermúdez-Aguirre and Barbosa-Cánovas, 2011)</w:t>
      </w:r>
      <w:r w:rsidR="008175FA" w:rsidRPr="005142B3">
        <w:rPr>
          <w:rFonts w:cstheme="minorHAnsi"/>
          <w:color w:val="000000" w:themeColor="text1"/>
          <w:sz w:val="24"/>
          <w:szCs w:val="24"/>
        </w:rPr>
        <w:t xml:space="preserve">. </w:t>
      </w:r>
      <w:r w:rsidRPr="005142B3">
        <w:rPr>
          <w:rFonts w:cstheme="minorHAnsi"/>
          <w:color w:val="000000" w:themeColor="text1"/>
          <w:sz w:val="24"/>
          <w:szCs w:val="24"/>
        </w:rPr>
        <w:t xml:space="preserve">After the demonstration that vegetative </w:t>
      </w:r>
      <w:r w:rsidR="00C55A83" w:rsidRPr="005142B3">
        <w:rPr>
          <w:rFonts w:cstheme="minorHAnsi"/>
          <w:color w:val="000000" w:themeColor="text1"/>
          <w:sz w:val="24"/>
          <w:szCs w:val="24"/>
        </w:rPr>
        <w:t xml:space="preserve">bacterial </w:t>
      </w:r>
      <w:r w:rsidRPr="005142B3">
        <w:rPr>
          <w:rFonts w:cstheme="minorHAnsi"/>
          <w:color w:val="000000" w:themeColor="text1"/>
          <w:sz w:val="24"/>
          <w:szCs w:val="24"/>
        </w:rPr>
        <w:t>cells co</w:t>
      </w:r>
      <w:r w:rsidR="003A6133" w:rsidRPr="005142B3">
        <w:rPr>
          <w:rFonts w:cstheme="minorHAnsi"/>
          <w:color w:val="000000" w:themeColor="text1"/>
          <w:sz w:val="24"/>
          <w:szCs w:val="24"/>
        </w:rPr>
        <w:t>uld be inactivated by pressure</w:t>
      </w:r>
      <w:r w:rsidR="00633396" w:rsidRPr="005142B3">
        <w:rPr>
          <w:rFonts w:cstheme="minorHAnsi"/>
          <w:color w:val="000000" w:themeColor="text1"/>
          <w:sz w:val="24"/>
          <w:szCs w:val="24"/>
        </w:rPr>
        <w:t>,</w:t>
      </w:r>
      <w:r w:rsidR="003A6133" w:rsidRPr="005142B3">
        <w:rPr>
          <w:rFonts w:cstheme="minorHAnsi"/>
          <w:color w:val="000000" w:themeColor="text1"/>
          <w:sz w:val="24"/>
          <w:szCs w:val="24"/>
        </w:rPr>
        <w:t xml:space="preserve"> </w:t>
      </w:r>
      <w:r w:rsidRPr="005142B3">
        <w:rPr>
          <w:rFonts w:cstheme="minorHAnsi"/>
          <w:color w:val="000000" w:themeColor="text1"/>
          <w:sz w:val="24"/>
          <w:szCs w:val="24"/>
        </w:rPr>
        <w:t xml:space="preserve">further progress was limited by the </w:t>
      </w:r>
      <w:r w:rsidR="00633396" w:rsidRPr="005142B3">
        <w:rPr>
          <w:rFonts w:cstheme="minorHAnsi"/>
          <w:color w:val="000000" w:themeColor="text1"/>
          <w:sz w:val="24"/>
          <w:szCs w:val="24"/>
        </w:rPr>
        <w:t xml:space="preserve">need to develop the </w:t>
      </w:r>
      <w:r w:rsidRPr="005142B3">
        <w:rPr>
          <w:rFonts w:cstheme="minorHAnsi"/>
          <w:color w:val="000000" w:themeColor="text1"/>
          <w:sz w:val="24"/>
          <w:szCs w:val="24"/>
        </w:rPr>
        <w:t xml:space="preserve">technical capability </w:t>
      </w:r>
      <w:r w:rsidR="00633396" w:rsidRPr="005142B3">
        <w:rPr>
          <w:rFonts w:cstheme="minorHAnsi"/>
          <w:color w:val="000000" w:themeColor="text1"/>
          <w:sz w:val="24"/>
          <w:szCs w:val="24"/>
        </w:rPr>
        <w:t>to reach</w:t>
      </w:r>
      <w:r w:rsidRPr="005142B3">
        <w:rPr>
          <w:rFonts w:cstheme="minorHAnsi"/>
          <w:color w:val="000000" w:themeColor="text1"/>
          <w:sz w:val="24"/>
          <w:szCs w:val="24"/>
        </w:rPr>
        <w:t xml:space="preserve"> </w:t>
      </w:r>
      <w:r w:rsidR="00633396" w:rsidRPr="005142B3">
        <w:rPr>
          <w:rFonts w:cstheme="minorHAnsi"/>
          <w:color w:val="000000" w:themeColor="text1"/>
          <w:sz w:val="24"/>
          <w:szCs w:val="24"/>
        </w:rPr>
        <w:t>high pressure</w:t>
      </w:r>
      <w:r w:rsidR="00FF7607" w:rsidRPr="005142B3">
        <w:rPr>
          <w:rFonts w:cstheme="minorHAnsi"/>
          <w:color w:val="000000" w:themeColor="text1"/>
          <w:sz w:val="24"/>
          <w:szCs w:val="24"/>
        </w:rPr>
        <w:t>s</w:t>
      </w:r>
      <w:r w:rsidR="00633396" w:rsidRPr="005142B3">
        <w:rPr>
          <w:rFonts w:cstheme="minorHAnsi"/>
          <w:color w:val="000000" w:themeColor="text1"/>
          <w:sz w:val="24"/>
          <w:szCs w:val="24"/>
        </w:rPr>
        <w:t xml:space="preserve"> safely </w:t>
      </w:r>
      <w:r w:rsidR="005B39A9" w:rsidRPr="005142B3">
        <w:rPr>
          <w:rFonts w:cstheme="minorHAnsi"/>
          <w:color w:val="000000" w:themeColor="text1"/>
          <w:sz w:val="24"/>
          <w:szCs w:val="24"/>
        </w:rPr>
        <w:t>(Hayashi, 1996)</w:t>
      </w:r>
      <w:r w:rsidR="00FC529C" w:rsidRPr="005142B3">
        <w:rPr>
          <w:rFonts w:cstheme="minorHAnsi"/>
          <w:color w:val="000000" w:themeColor="text1"/>
          <w:sz w:val="24"/>
          <w:szCs w:val="24"/>
        </w:rPr>
        <w:t>.</w:t>
      </w:r>
      <w:r w:rsidR="005B39A9" w:rsidRPr="005142B3">
        <w:rPr>
          <w:rFonts w:cstheme="minorHAnsi"/>
          <w:color w:val="000000" w:themeColor="text1"/>
          <w:sz w:val="24"/>
          <w:szCs w:val="24"/>
        </w:rPr>
        <w:t xml:space="preserve"> </w:t>
      </w:r>
      <w:r w:rsidRPr="005142B3">
        <w:rPr>
          <w:rFonts w:cstheme="minorHAnsi"/>
          <w:color w:val="000000" w:themeColor="text1"/>
          <w:sz w:val="24"/>
          <w:szCs w:val="24"/>
        </w:rPr>
        <w:t>Once this capability was obtained</w:t>
      </w:r>
      <w:r w:rsidR="005B39A9" w:rsidRPr="005142B3">
        <w:rPr>
          <w:rFonts w:cstheme="minorHAnsi"/>
          <w:color w:val="000000" w:themeColor="text1"/>
          <w:sz w:val="24"/>
          <w:szCs w:val="24"/>
        </w:rPr>
        <w:t>,</w:t>
      </w:r>
      <w:r w:rsidRPr="005142B3">
        <w:rPr>
          <w:rFonts w:cstheme="minorHAnsi"/>
          <w:color w:val="000000" w:themeColor="text1"/>
          <w:sz w:val="24"/>
          <w:szCs w:val="24"/>
        </w:rPr>
        <w:t xml:space="preserve"> f</w:t>
      </w:r>
      <w:r w:rsidR="00FC529C" w:rsidRPr="005142B3">
        <w:rPr>
          <w:rFonts w:cstheme="minorHAnsi"/>
          <w:color w:val="000000" w:themeColor="text1"/>
          <w:sz w:val="24"/>
          <w:szCs w:val="24"/>
        </w:rPr>
        <w:t>u</w:t>
      </w:r>
      <w:r w:rsidR="00FF7607" w:rsidRPr="005142B3">
        <w:rPr>
          <w:rFonts w:cstheme="minorHAnsi"/>
          <w:color w:val="000000" w:themeColor="text1"/>
          <w:sz w:val="24"/>
          <w:szCs w:val="24"/>
        </w:rPr>
        <w:t xml:space="preserve">rther work was carried out generating </w:t>
      </w:r>
      <w:r w:rsidR="00FC529C" w:rsidRPr="005142B3">
        <w:rPr>
          <w:rFonts w:cstheme="minorHAnsi"/>
          <w:color w:val="000000" w:themeColor="text1"/>
          <w:sz w:val="24"/>
          <w:szCs w:val="24"/>
        </w:rPr>
        <w:t xml:space="preserve">further knowledge in </w:t>
      </w:r>
      <w:r w:rsidR="00C55A83" w:rsidRPr="005142B3">
        <w:rPr>
          <w:rFonts w:cstheme="minorHAnsi"/>
          <w:color w:val="000000" w:themeColor="text1"/>
          <w:sz w:val="24"/>
          <w:szCs w:val="24"/>
        </w:rPr>
        <w:t xml:space="preserve">the </w:t>
      </w:r>
      <w:r w:rsidR="00FC529C" w:rsidRPr="005142B3">
        <w:rPr>
          <w:rFonts w:cstheme="minorHAnsi"/>
          <w:color w:val="000000" w:themeColor="text1"/>
          <w:sz w:val="24"/>
          <w:szCs w:val="24"/>
        </w:rPr>
        <w:t>baroresistance of bacteria and also enzyme</w:t>
      </w:r>
      <w:r w:rsidR="00C55A83" w:rsidRPr="005142B3">
        <w:rPr>
          <w:rFonts w:cstheme="minorHAnsi"/>
          <w:color w:val="000000" w:themeColor="text1"/>
          <w:sz w:val="24"/>
          <w:szCs w:val="24"/>
        </w:rPr>
        <w:t>s</w:t>
      </w:r>
      <w:r w:rsidR="003D5858" w:rsidRPr="005142B3">
        <w:rPr>
          <w:rFonts w:cstheme="minorHAnsi"/>
          <w:color w:val="000000" w:themeColor="text1"/>
          <w:sz w:val="24"/>
          <w:szCs w:val="24"/>
        </w:rPr>
        <w:t xml:space="preserve">. </w:t>
      </w:r>
      <w:r w:rsidR="00FC529C" w:rsidRPr="005142B3">
        <w:rPr>
          <w:rFonts w:cstheme="minorHAnsi"/>
          <w:color w:val="000000" w:themeColor="text1"/>
          <w:sz w:val="24"/>
          <w:szCs w:val="24"/>
        </w:rPr>
        <w:t>In the 80s and 90s a consor</w:t>
      </w:r>
      <w:r w:rsidR="00567EA8" w:rsidRPr="005142B3">
        <w:rPr>
          <w:rFonts w:cstheme="minorHAnsi"/>
          <w:color w:val="000000" w:themeColor="text1"/>
          <w:sz w:val="24"/>
          <w:szCs w:val="24"/>
        </w:rPr>
        <w:t>tium of Japanese companies led by</w:t>
      </w:r>
      <w:r w:rsidR="00FC529C" w:rsidRPr="005142B3">
        <w:rPr>
          <w:rFonts w:cstheme="minorHAnsi"/>
          <w:color w:val="000000" w:themeColor="text1"/>
          <w:sz w:val="24"/>
          <w:szCs w:val="24"/>
        </w:rPr>
        <w:t xml:space="preserve"> professor </w:t>
      </w:r>
      <w:r w:rsidR="008543CE" w:rsidRPr="005142B3">
        <w:rPr>
          <w:rFonts w:cstheme="minorHAnsi"/>
          <w:color w:val="000000" w:themeColor="text1"/>
          <w:sz w:val="24"/>
          <w:szCs w:val="24"/>
        </w:rPr>
        <w:t xml:space="preserve">Hayashi </w:t>
      </w:r>
      <w:r w:rsidR="00FF7607" w:rsidRPr="005142B3">
        <w:rPr>
          <w:rFonts w:cstheme="minorHAnsi"/>
          <w:color w:val="000000" w:themeColor="text1"/>
          <w:sz w:val="24"/>
          <w:szCs w:val="24"/>
        </w:rPr>
        <w:t xml:space="preserve">accelerated research in </w:t>
      </w:r>
      <w:r w:rsidR="00FC529C" w:rsidRPr="005142B3">
        <w:rPr>
          <w:rFonts w:cstheme="minorHAnsi"/>
          <w:color w:val="000000" w:themeColor="text1"/>
          <w:sz w:val="24"/>
          <w:szCs w:val="24"/>
        </w:rPr>
        <w:t>high pressure processing</w:t>
      </w:r>
      <w:r w:rsidR="00567EA8" w:rsidRPr="005142B3">
        <w:rPr>
          <w:rFonts w:cstheme="minorHAnsi"/>
          <w:color w:val="000000" w:themeColor="text1"/>
          <w:sz w:val="24"/>
          <w:szCs w:val="24"/>
        </w:rPr>
        <w:t xml:space="preserve"> (</w:t>
      </w:r>
      <w:r w:rsidR="006034BF" w:rsidRPr="005142B3">
        <w:rPr>
          <w:rFonts w:cstheme="minorHAnsi"/>
          <w:color w:val="000000" w:themeColor="text1"/>
          <w:sz w:val="24"/>
          <w:szCs w:val="24"/>
        </w:rPr>
        <w:t>Hayashi, 1996</w:t>
      </w:r>
      <w:r w:rsidR="00567EA8" w:rsidRPr="005142B3">
        <w:rPr>
          <w:rFonts w:cstheme="minorHAnsi"/>
          <w:color w:val="000000" w:themeColor="text1"/>
          <w:sz w:val="24"/>
          <w:szCs w:val="24"/>
        </w:rPr>
        <w:t>)</w:t>
      </w:r>
      <w:r w:rsidR="00FC529C" w:rsidRPr="005142B3">
        <w:rPr>
          <w:rFonts w:cstheme="minorHAnsi"/>
          <w:color w:val="000000" w:themeColor="text1"/>
          <w:sz w:val="24"/>
          <w:szCs w:val="24"/>
        </w:rPr>
        <w:t>. This led to the first products coming t</w:t>
      </w:r>
      <w:r w:rsidR="00FF7607" w:rsidRPr="005142B3">
        <w:rPr>
          <w:rFonts w:cstheme="minorHAnsi"/>
          <w:color w:val="000000" w:themeColor="text1"/>
          <w:sz w:val="24"/>
          <w:szCs w:val="24"/>
        </w:rPr>
        <w:t>o the market in Japan in 1990 via</w:t>
      </w:r>
      <w:r w:rsidR="00FC529C" w:rsidRPr="005142B3">
        <w:rPr>
          <w:rFonts w:cstheme="minorHAnsi"/>
          <w:color w:val="000000" w:themeColor="text1"/>
          <w:sz w:val="24"/>
          <w:szCs w:val="24"/>
        </w:rPr>
        <w:t xml:space="preserve"> the company Meydi ya</w:t>
      </w:r>
      <w:r w:rsidR="006034BF" w:rsidRPr="005142B3">
        <w:rPr>
          <w:rFonts w:cstheme="minorHAnsi"/>
          <w:color w:val="000000" w:themeColor="text1"/>
          <w:sz w:val="24"/>
          <w:szCs w:val="24"/>
        </w:rPr>
        <w:t xml:space="preserve"> (Hayashi, 1996</w:t>
      </w:r>
      <w:r w:rsidR="00622B4B" w:rsidRPr="005142B3">
        <w:rPr>
          <w:rFonts w:cstheme="minorHAnsi"/>
          <w:color w:val="000000" w:themeColor="text1"/>
          <w:sz w:val="24"/>
          <w:szCs w:val="24"/>
        </w:rPr>
        <w:t>; Tonello, 2011)</w:t>
      </w:r>
      <w:r w:rsidR="00FC529C" w:rsidRPr="005142B3">
        <w:rPr>
          <w:rFonts w:cstheme="minorHAnsi"/>
          <w:color w:val="000000" w:themeColor="text1"/>
          <w:sz w:val="24"/>
          <w:szCs w:val="24"/>
        </w:rPr>
        <w:t>.</w:t>
      </w:r>
      <w:r w:rsidR="0043724F" w:rsidRPr="005142B3">
        <w:rPr>
          <w:rFonts w:cstheme="minorHAnsi"/>
          <w:color w:val="000000" w:themeColor="text1"/>
          <w:sz w:val="24"/>
          <w:szCs w:val="24"/>
        </w:rPr>
        <w:t xml:space="preserve"> This was followed by many </w:t>
      </w:r>
      <w:r w:rsidR="00FF7607" w:rsidRPr="005142B3">
        <w:rPr>
          <w:rFonts w:cstheme="minorHAnsi"/>
          <w:color w:val="000000" w:themeColor="text1"/>
          <w:sz w:val="24"/>
          <w:szCs w:val="24"/>
        </w:rPr>
        <w:t xml:space="preserve">other </w:t>
      </w:r>
      <w:r w:rsidR="0043724F" w:rsidRPr="005142B3">
        <w:rPr>
          <w:rFonts w:cstheme="minorHAnsi"/>
          <w:color w:val="000000" w:themeColor="text1"/>
          <w:sz w:val="24"/>
          <w:szCs w:val="24"/>
        </w:rPr>
        <w:t>products</w:t>
      </w:r>
      <w:r w:rsidR="00FF7607" w:rsidRPr="005142B3">
        <w:rPr>
          <w:rFonts w:cstheme="minorHAnsi"/>
          <w:color w:val="000000" w:themeColor="text1"/>
          <w:sz w:val="24"/>
          <w:szCs w:val="24"/>
        </w:rPr>
        <w:t>,</w:t>
      </w:r>
      <w:r w:rsidR="0043724F" w:rsidRPr="005142B3">
        <w:rPr>
          <w:rFonts w:cstheme="minorHAnsi"/>
          <w:color w:val="000000" w:themeColor="text1"/>
          <w:sz w:val="24"/>
          <w:szCs w:val="24"/>
        </w:rPr>
        <w:t xml:space="preserve"> as pressure helped in delivering ch</w:t>
      </w:r>
      <w:r w:rsidR="00FF7607" w:rsidRPr="005142B3">
        <w:rPr>
          <w:rFonts w:cstheme="minorHAnsi"/>
          <w:color w:val="000000" w:themeColor="text1"/>
          <w:sz w:val="24"/>
          <w:szCs w:val="24"/>
        </w:rPr>
        <w:t>emical free foods with a ‘fresh’</w:t>
      </w:r>
      <w:r w:rsidR="0043724F" w:rsidRPr="005142B3">
        <w:rPr>
          <w:rFonts w:cstheme="minorHAnsi"/>
          <w:color w:val="000000" w:themeColor="text1"/>
          <w:sz w:val="24"/>
          <w:szCs w:val="24"/>
        </w:rPr>
        <w:t xml:space="preserve"> quality</w:t>
      </w:r>
      <w:r w:rsidR="00B6229D" w:rsidRPr="005142B3">
        <w:rPr>
          <w:rFonts w:cstheme="minorHAnsi"/>
          <w:color w:val="000000" w:themeColor="text1"/>
          <w:sz w:val="24"/>
          <w:szCs w:val="24"/>
        </w:rPr>
        <w:t xml:space="preserve"> (Welti-Chanes </w:t>
      </w:r>
      <w:r w:rsidR="00296F75" w:rsidRPr="005142B3">
        <w:rPr>
          <w:rFonts w:cstheme="minorHAnsi"/>
          <w:i/>
          <w:color w:val="000000" w:themeColor="text1"/>
          <w:sz w:val="24"/>
          <w:szCs w:val="24"/>
        </w:rPr>
        <w:t>et al.</w:t>
      </w:r>
      <w:r w:rsidR="00B6229D" w:rsidRPr="005142B3">
        <w:rPr>
          <w:rFonts w:cstheme="minorHAnsi"/>
          <w:color w:val="000000" w:themeColor="text1"/>
          <w:sz w:val="24"/>
          <w:szCs w:val="24"/>
        </w:rPr>
        <w:t>, 2004)</w:t>
      </w:r>
      <w:r w:rsidR="0043724F" w:rsidRPr="005142B3">
        <w:rPr>
          <w:rFonts w:cstheme="minorHAnsi"/>
          <w:color w:val="000000" w:themeColor="text1"/>
          <w:sz w:val="24"/>
          <w:szCs w:val="24"/>
        </w:rPr>
        <w:t>.</w:t>
      </w:r>
      <w:r w:rsidR="00B60DFB" w:rsidRPr="005142B3">
        <w:rPr>
          <w:rFonts w:cstheme="minorHAnsi"/>
          <w:color w:val="000000" w:themeColor="text1"/>
          <w:sz w:val="24"/>
          <w:szCs w:val="24"/>
        </w:rPr>
        <w:t xml:space="preserve"> Since 2000 the number of high pressure </w:t>
      </w:r>
      <w:r w:rsidR="00FF7607" w:rsidRPr="005142B3">
        <w:rPr>
          <w:rFonts w:cstheme="minorHAnsi"/>
          <w:color w:val="000000" w:themeColor="text1"/>
          <w:sz w:val="24"/>
          <w:szCs w:val="24"/>
        </w:rPr>
        <w:t>processers</w:t>
      </w:r>
      <w:r w:rsidR="00B60DFB" w:rsidRPr="005142B3">
        <w:rPr>
          <w:rFonts w:cstheme="minorHAnsi"/>
          <w:color w:val="000000" w:themeColor="text1"/>
          <w:sz w:val="24"/>
          <w:szCs w:val="24"/>
        </w:rPr>
        <w:t xml:space="preserve"> in manufacturing companies has </w:t>
      </w:r>
      <w:r w:rsidR="005B39A9" w:rsidRPr="005142B3">
        <w:rPr>
          <w:rFonts w:cstheme="minorHAnsi"/>
          <w:color w:val="000000" w:themeColor="text1"/>
          <w:sz w:val="24"/>
          <w:szCs w:val="24"/>
        </w:rPr>
        <w:t>increased</w:t>
      </w:r>
      <w:r w:rsidR="002B772F" w:rsidRPr="005142B3">
        <w:rPr>
          <w:rFonts w:cstheme="minorHAnsi"/>
          <w:color w:val="000000" w:themeColor="text1"/>
          <w:sz w:val="24"/>
          <w:szCs w:val="24"/>
        </w:rPr>
        <w:t xml:space="preserve"> expo</w:t>
      </w:r>
      <w:r w:rsidR="00B60DFB" w:rsidRPr="005142B3">
        <w:rPr>
          <w:rFonts w:cstheme="minorHAnsi"/>
          <w:color w:val="000000" w:themeColor="text1"/>
          <w:sz w:val="24"/>
          <w:szCs w:val="24"/>
        </w:rPr>
        <w:t>nentially (Norton and Sun, 2008</w:t>
      </w:r>
      <w:r w:rsidR="00622B4B" w:rsidRPr="005142B3">
        <w:rPr>
          <w:rFonts w:cstheme="minorHAnsi"/>
          <w:color w:val="000000" w:themeColor="text1"/>
          <w:sz w:val="24"/>
          <w:szCs w:val="24"/>
        </w:rPr>
        <w:t>) with the majority located in the United States (Tonello, 2011</w:t>
      </w:r>
      <w:r w:rsidR="00B60DFB" w:rsidRPr="005142B3">
        <w:rPr>
          <w:rFonts w:cstheme="minorHAnsi"/>
          <w:color w:val="000000" w:themeColor="text1"/>
          <w:sz w:val="24"/>
          <w:szCs w:val="24"/>
        </w:rPr>
        <w:t>).</w:t>
      </w:r>
      <w:r w:rsidR="006034BF" w:rsidRPr="005142B3">
        <w:rPr>
          <w:rFonts w:cstheme="minorHAnsi"/>
          <w:color w:val="000000" w:themeColor="text1"/>
          <w:sz w:val="24"/>
          <w:szCs w:val="24"/>
        </w:rPr>
        <w:t xml:space="preserve"> </w:t>
      </w:r>
      <w:r w:rsidR="0081476C" w:rsidRPr="005142B3">
        <w:rPr>
          <w:rFonts w:cstheme="minorHAnsi"/>
          <w:color w:val="000000" w:themeColor="text1"/>
          <w:sz w:val="24"/>
          <w:szCs w:val="24"/>
        </w:rPr>
        <w:t xml:space="preserve">In addition to microbial inactivation, high pressure has also been investigated and used for </w:t>
      </w:r>
      <w:r w:rsidR="002B772F" w:rsidRPr="005142B3">
        <w:rPr>
          <w:rFonts w:cstheme="minorHAnsi"/>
          <w:color w:val="000000" w:themeColor="text1"/>
          <w:sz w:val="24"/>
          <w:szCs w:val="24"/>
        </w:rPr>
        <w:t xml:space="preserve">the modification of </w:t>
      </w:r>
      <w:r w:rsidR="0081476C" w:rsidRPr="005142B3">
        <w:rPr>
          <w:rFonts w:cstheme="minorHAnsi"/>
          <w:color w:val="000000" w:themeColor="text1"/>
          <w:sz w:val="24"/>
          <w:szCs w:val="24"/>
        </w:rPr>
        <w:t xml:space="preserve">various food </w:t>
      </w:r>
      <w:r w:rsidR="002B772F" w:rsidRPr="005142B3">
        <w:rPr>
          <w:rFonts w:cstheme="minorHAnsi"/>
          <w:color w:val="000000" w:themeColor="text1"/>
          <w:sz w:val="24"/>
          <w:szCs w:val="24"/>
        </w:rPr>
        <w:t xml:space="preserve">properties </w:t>
      </w:r>
      <w:r w:rsidR="00266E6F" w:rsidRPr="005142B3">
        <w:rPr>
          <w:rFonts w:cstheme="minorHAnsi"/>
          <w:color w:val="000000" w:themeColor="text1"/>
          <w:sz w:val="24"/>
          <w:szCs w:val="24"/>
        </w:rPr>
        <w:t>(for examples gelling or allergenic potential red</w:t>
      </w:r>
      <w:r w:rsidR="002B772F" w:rsidRPr="005142B3">
        <w:rPr>
          <w:rFonts w:cstheme="minorHAnsi"/>
          <w:color w:val="000000" w:themeColor="text1"/>
          <w:sz w:val="24"/>
          <w:szCs w:val="24"/>
        </w:rPr>
        <w:t xml:space="preserve">uction) across a range of </w:t>
      </w:r>
      <w:r w:rsidR="00266E6F" w:rsidRPr="005142B3">
        <w:rPr>
          <w:rFonts w:cstheme="minorHAnsi"/>
          <w:color w:val="000000" w:themeColor="text1"/>
          <w:sz w:val="24"/>
          <w:szCs w:val="24"/>
        </w:rPr>
        <w:t xml:space="preserve">products (Welti-Chanes </w:t>
      </w:r>
      <w:r w:rsidR="00296F75" w:rsidRPr="005142B3">
        <w:rPr>
          <w:rFonts w:cstheme="minorHAnsi"/>
          <w:i/>
          <w:color w:val="000000" w:themeColor="text1"/>
          <w:sz w:val="24"/>
          <w:szCs w:val="24"/>
        </w:rPr>
        <w:t>et al.</w:t>
      </w:r>
      <w:r w:rsidR="00266E6F" w:rsidRPr="005142B3">
        <w:rPr>
          <w:rFonts w:cstheme="minorHAnsi"/>
          <w:color w:val="000000" w:themeColor="text1"/>
          <w:sz w:val="24"/>
          <w:szCs w:val="24"/>
        </w:rPr>
        <w:t>, 2004).</w:t>
      </w:r>
      <w:r w:rsidR="006034BF" w:rsidRPr="005142B3">
        <w:rPr>
          <w:rFonts w:eastAsiaTheme="minorEastAsia" w:cstheme="minorHAnsi"/>
          <w:color w:val="000000" w:themeColor="text1"/>
          <w:kern w:val="24"/>
          <w:sz w:val="24"/>
          <w:szCs w:val="24"/>
          <w:lang w:eastAsia="en-GB"/>
        </w:rPr>
        <w:t xml:space="preserve"> </w:t>
      </w:r>
      <w:r w:rsidR="0037560D" w:rsidRPr="005142B3">
        <w:rPr>
          <w:rFonts w:eastAsiaTheme="minorEastAsia" w:cstheme="minorHAnsi"/>
          <w:color w:val="000000" w:themeColor="text1"/>
          <w:kern w:val="24"/>
          <w:sz w:val="24"/>
          <w:szCs w:val="24"/>
          <w:lang w:eastAsia="en-GB"/>
        </w:rPr>
        <w:t>It is estimated that the value of high pressure processed food exceeds US</w:t>
      </w:r>
      <w:r w:rsidR="00504549" w:rsidRPr="005142B3">
        <w:rPr>
          <w:rFonts w:eastAsiaTheme="minorEastAsia" w:cstheme="minorHAnsi"/>
          <w:color w:val="000000" w:themeColor="text1"/>
          <w:kern w:val="24"/>
          <w:sz w:val="24"/>
          <w:szCs w:val="24"/>
          <w:lang w:eastAsia="en-GB"/>
        </w:rPr>
        <w:t xml:space="preserve">$10 billion (Huang </w:t>
      </w:r>
      <w:r w:rsidR="00296F75" w:rsidRPr="005142B3">
        <w:rPr>
          <w:rFonts w:eastAsiaTheme="minorEastAsia" w:cstheme="minorHAnsi"/>
          <w:i/>
          <w:color w:val="000000" w:themeColor="text1"/>
          <w:kern w:val="24"/>
          <w:sz w:val="24"/>
          <w:szCs w:val="24"/>
          <w:lang w:eastAsia="en-GB"/>
        </w:rPr>
        <w:t>et al.</w:t>
      </w:r>
      <w:r w:rsidR="00504549" w:rsidRPr="005142B3">
        <w:rPr>
          <w:rFonts w:eastAsiaTheme="minorEastAsia" w:cstheme="minorHAnsi"/>
          <w:color w:val="000000" w:themeColor="text1"/>
          <w:kern w:val="24"/>
          <w:sz w:val="24"/>
          <w:szCs w:val="24"/>
          <w:lang w:eastAsia="en-GB"/>
        </w:rPr>
        <w:t>, 2014).</w:t>
      </w:r>
    </w:p>
    <w:p w:rsidR="00FC529C" w:rsidRPr="005142B3" w:rsidRDefault="00FC529C" w:rsidP="00F20198">
      <w:pPr>
        <w:pStyle w:val="ListParagraph"/>
        <w:numPr>
          <w:ilvl w:val="1"/>
          <w:numId w:val="24"/>
        </w:numPr>
        <w:rPr>
          <w:rFonts w:cstheme="minorHAnsi"/>
          <w:color w:val="000000" w:themeColor="text1"/>
          <w:sz w:val="24"/>
          <w:szCs w:val="24"/>
        </w:rPr>
      </w:pPr>
      <w:r w:rsidRPr="005142B3">
        <w:rPr>
          <w:rFonts w:cstheme="minorHAnsi"/>
          <w:color w:val="000000" w:themeColor="text1"/>
          <w:sz w:val="24"/>
          <w:szCs w:val="24"/>
        </w:rPr>
        <w:t>Principles</w:t>
      </w:r>
    </w:p>
    <w:p w:rsidR="00F62316" w:rsidRPr="005142B3" w:rsidRDefault="00C55A83" w:rsidP="00966BC4">
      <w:pPr>
        <w:contextualSpacing/>
        <w:rPr>
          <w:rFonts w:cstheme="minorHAnsi"/>
          <w:color w:val="000000" w:themeColor="text1"/>
          <w:sz w:val="24"/>
          <w:szCs w:val="24"/>
        </w:rPr>
      </w:pPr>
      <w:r w:rsidRPr="005142B3">
        <w:rPr>
          <w:rFonts w:cstheme="minorHAnsi"/>
          <w:color w:val="000000" w:themeColor="text1"/>
          <w:sz w:val="24"/>
          <w:szCs w:val="24"/>
        </w:rPr>
        <w:t>HPP</w:t>
      </w:r>
      <w:r w:rsidR="00585989" w:rsidRPr="005142B3">
        <w:rPr>
          <w:rFonts w:cstheme="minorHAnsi"/>
          <w:color w:val="000000" w:themeColor="text1"/>
          <w:sz w:val="24"/>
          <w:szCs w:val="24"/>
        </w:rPr>
        <w:t xml:space="preserve">, up to 800 </w:t>
      </w:r>
      <w:r w:rsidR="0071334A" w:rsidRPr="005142B3">
        <w:rPr>
          <w:rFonts w:cstheme="minorHAnsi"/>
          <w:color w:val="000000" w:themeColor="text1"/>
          <w:sz w:val="24"/>
          <w:szCs w:val="24"/>
        </w:rPr>
        <w:t>megap</w:t>
      </w:r>
      <w:r w:rsidR="0067251F" w:rsidRPr="005142B3">
        <w:rPr>
          <w:rFonts w:cstheme="minorHAnsi"/>
          <w:color w:val="000000" w:themeColor="text1"/>
          <w:sz w:val="24"/>
          <w:szCs w:val="24"/>
        </w:rPr>
        <w:t>ascal (</w:t>
      </w:r>
      <w:r w:rsidR="00585989" w:rsidRPr="005142B3">
        <w:rPr>
          <w:rFonts w:cstheme="minorHAnsi"/>
          <w:color w:val="000000" w:themeColor="text1"/>
          <w:sz w:val="24"/>
          <w:szCs w:val="24"/>
        </w:rPr>
        <w:t>MPa</w:t>
      </w:r>
      <w:r w:rsidR="0067251F" w:rsidRPr="005142B3">
        <w:rPr>
          <w:rFonts w:cstheme="minorHAnsi"/>
          <w:color w:val="000000" w:themeColor="text1"/>
          <w:sz w:val="24"/>
          <w:szCs w:val="24"/>
        </w:rPr>
        <w:t>)</w:t>
      </w:r>
      <w:r w:rsidR="00585989" w:rsidRPr="005142B3">
        <w:rPr>
          <w:rFonts w:cstheme="minorHAnsi"/>
          <w:color w:val="000000" w:themeColor="text1"/>
          <w:sz w:val="24"/>
          <w:szCs w:val="24"/>
        </w:rPr>
        <w:t xml:space="preserve">, have been used </w:t>
      </w:r>
      <w:r w:rsidR="00FC529C" w:rsidRPr="005142B3">
        <w:rPr>
          <w:rFonts w:cstheme="minorHAnsi"/>
          <w:color w:val="000000" w:themeColor="text1"/>
          <w:sz w:val="24"/>
          <w:szCs w:val="24"/>
        </w:rPr>
        <w:t xml:space="preserve">as a non-thermal food processing method as it can inactivate enzymes and microorganisms </w:t>
      </w:r>
      <w:r w:rsidR="00585989" w:rsidRPr="005142B3">
        <w:rPr>
          <w:rFonts w:cstheme="minorHAnsi"/>
          <w:color w:val="000000" w:themeColor="text1"/>
          <w:sz w:val="24"/>
          <w:szCs w:val="24"/>
        </w:rPr>
        <w:t xml:space="preserve">(Earnshaw, 1996). </w:t>
      </w:r>
      <w:r w:rsidR="00FC529C" w:rsidRPr="005142B3">
        <w:rPr>
          <w:rFonts w:cstheme="minorHAnsi"/>
          <w:color w:val="000000" w:themeColor="text1"/>
          <w:sz w:val="24"/>
          <w:szCs w:val="24"/>
        </w:rPr>
        <w:t>Several general principles apply to high pressure processing.</w:t>
      </w:r>
      <w:r w:rsidR="00411493" w:rsidRPr="005142B3">
        <w:rPr>
          <w:rFonts w:cstheme="minorHAnsi"/>
          <w:color w:val="000000" w:themeColor="text1"/>
          <w:sz w:val="24"/>
          <w:szCs w:val="24"/>
        </w:rPr>
        <w:t xml:space="preserve"> Le Chatelier’s</w:t>
      </w:r>
      <w:r w:rsidR="002B772F" w:rsidRPr="005142B3">
        <w:rPr>
          <w:rFonts w:cstheme="minorHAnsi"/>
          <w:color w:val="000000" w:themeColor="text1"/>
          <w:sz w:val="24"/>
          <w:szCs w:val="24"/>
        </w:rPr>
        <w:t xml:space="preserve"> </w:t>
      </w:r>
      <w:r w:rsidR="00411493" w:rsidRPr="005142B3">
        <w:rPr>
          <w:rFonts w:cstheme="minorHAnsi"/>
          <w:color w:val="000000" w:themeColor="text1"/>
          <w:sz w:val="24"/>
          <w:szCs w:val="24"/>
        </w:rPr>
        <w:t xml:space="preserve">principle states that </w:t>
      </w:r>
      <w:r w:rsidR="00F62316" w:rsidRPr="005142B3">
        <w:rPr>
          <w:rFonts w:eastAsiaTheme="minorEastAsia" w:cstheme="minorHAnsi"/>
          <w:color w:val="000000" w:themeColor="text1"/>
          <w:kern w:val="24"/>
          <w:sz w:val="24"/>
          <w:szCs w:val="24"/>
          <w:lang w:eastAsia="en-GB"/>
        </w:rPr>
        <w:t>any phenomenon</w:t>
      </w:r>
      <w:r w:rsidR="00411493" w:rsidRPr="005142B3">
        <w:rPr>
          <w:rFonts w:eastAsiaTheme="minorEastAsia" w:cstheme="minorHAnsi"/>
          <w:color w:val="000000" w:themeColor="text1"/>
          <w:kern w:val="24"/>
          <w:sz w:val="24"/>
          <w:szCs w:val="24"/>
          <w:lang w:eastAsia="en-GB"/>
        </w:rPr>
        <w:t xml:space="preserve"> that is accompanied by a decrease in volume is enhan</w:t>
      </w:r>
      <w:r w:rsidR="00F62316" w:rsidRPr="005142B3">
        <w:rPr>
          <w:rFonts w:eastAsiaTheme="minorEastAsia" w:cstheme="minorHAnsi"/>
          <w:color w:val="000000" w:themeColor="text1"/>
          <w:kern w:val="24"/>
          <w:sz w:val="24"/>
          <w:szCs w:val="24"/>
          <w:lang w:eastAsia="en-GB"/>
        </w:rPr>
        <w:t>ced by pressure (an</w:t>
      </w:r>
      <w:r w:rsidRPr="005142B3">
        <w:rPr>
          <w:rFonts w:eastAsiaTheme="minorEastAsia" w:cstheme="minorHAnsi"/>
          <w:color w:val="000000" w:themeColor="text1"/>
          <w:kern w:val="24"/>
          <w:sz w:val="24"/>
          <w:szCs w:val="24"/>
          <w:lang w:eastAsia="en-GB"/>
        </w:rPr>
        <w:t>d</w:t>
      </w:r>
      <w:r w:rsidR="00F62316" w:rsidRPr="005142B3">
        <w:rPr>
          <w:rFonts w:eastAsiaTheme="minorEastAsia" w:cstheme="minorHAnsi"/>
          <w:color w:val="000000" w:themeColor="text1"/>
          <w:kern w:val="24"/>
          <w:sz w:val="24"/>
          <w:szCs w:val="24"/>
          <w:lang w:eastAsia="en-GB"/>
        </w:rPr>
        <w:t xml:space="preserve"> vice versa)</w:t>
      </w:r>
      <w:r w:rsidR="00411493" w:rsidRPr="005142B3">
        <w:rPr>
          <w:rFonts w:eastAsiaTheme="minorEastAsia" w:cstheme="minorHAnsi"/>
          <w:color w:val="000000" w:themeColor="text1"/>
          <w:kern w:val="24"/>
          <w:sz w:val="24"/>
          <w:szCs w:val="24"/>
          <w:lang w:eastAsia="en-GB"/>
        </w:rPr>
        <w:t xml:space="preserve">. </w:t>
      </w:r>
      <w:r w:rsidR="0043724F" w:rsidRPr="005142B3">
        <w:rPr>
          <w:rFonts w:eastAsiaTheme="minorEastAsia" w:cstheme="minorHAnsi"/>
          <w:color w:val="000000" w:themeColor="text1"/>
          <w:kern w:val="24"/>
          <w:sz w:val="24"/>
          <w:szCs w:val="24"/>
          <w:lang w:eastAsia="en-GB"/>
        </w:rPr>
        <w:t>Hence</w:t>
      </w:r>
      <w:r w:rsidR="00585989" w:rsidRPr="005142B3">
        <w:rPr>
          <w:rFonts w:cstheme="minorHAnsi"/>
          <w:color w:val="000000" w:themeColor="text1"/>
          <w:sz w:val="24"/>
          <w:szCs w:val="24"/>
        </w:rPr>
        <w:t xml:space="preserve"> pressure</w:t>
      </w:r>
      <w:r w:rsidR="0043724F" w:rsidRPr="005142B3">
        <w:rPr>
          <w:rFonts w:cstheme="minorHAnsi"/>
          <w:color w:val="000000" w:themeColor="text1"/>
          <w:sz w:val="24"/>
          <w:szCs w:val="24"/>
        </w:rPr>
        <w:t>,</w:t>
      </w:r>
      <w:r w:rsidR="00585989" w:rsidRPr="005142B3">
        <w:rPr>
          <w:rFonts w:cstheme="minorHAnsi"/>
          <w:color w:val="000000" w:themeColor="text1"/>
          <w:sz w:val="24"/>
          <w:szCs w:val="24"/>
        </w:rPr>
        <w:t xml:space="preserve"> </w:t>
      </w:r>
      <w:r w:rsidR="0043724F" w:rsidRPr="005142B3">
        <w:rPr>
          <w:rFonts w:cstheme="minorHAnsi"/>
          <w:color w:val="000000" w:themeColor="text1"/>
          <w:sz w:val="24"/>
          <w:szCs w:val="24"/>
        </w:rPr>
        <w:t>contrary to heat,</w:t>
      </w:r>
      <w:r w:rsidR="00585989" w:rsidRPr="005142B3">
        <w:rPr>
          <w:rFonts w:cstheme="minorHAnsi"/>
          <w:color w:val="000000" w:themeColor="text1"/>
          <w:sz w:val="24"/>
          <w:szCs w:val="24"/>
        </w:rPr>
        <w:t xml:space="preserve"> can only disrupt weak bonds, such as hydrophobic and electrostatic ones, while leaving covalent bonds unaffected (Balny </w:t>
      </w:r>
      <w:r w:rsidR="00296F75" w:rsidRPr="005142B3">
        <w:rPr>
          <w:rFonts w:cstheme="minorHAnsi"/>
          <w:i/>
          <w:color w:val="000000" w:themeColor="text1"/>
          <w:sz w:val="24"/>
          <w:szCs w:val="24"/>
        </w:rPr>
        <w:t>et al.</w:t>
      </w:r>
      <w:r w:rsidR="00585989" w:rsidRPr="005142B3">
        <w:rPr>
          <w:rFonts w:cstheme="minorHAnsi"/>
          <w:color w:val="000000" w:themeColor="text1"/>
          <w:sz w:val="24"/>
          <w:szCs w:val="24"/>
        </w:rPr>
        <w:t xml:space="preserve">, 1997 ; Lullien-Pellerin and Balny, 2002). This </w:t>
      </w:r>
      <w:r w:rsidR="0043724F" w:rsidRPr="005142B3">
        <w:rPr>
          <w:rFonts w:cstheme="minorHAnsi"/>
          <w:color w:val="000000" w:themeColor="text1"/>
          <w:sz w:val="24"/>
          <w:szCs w:val="24"/>
        </w:rPr>
        <w:t xml:space="preserve">has important </w:t>
      </w:r>
      <w:r w:rsidR="00567EA8" w:rsidRPr="005142B3">
        <w:rPr>
          <w:rFonts w:cstheme="minorHAnsi"/>
          <w:color w:val="000000" w:themeColor="text1"/>
          <w:sz w:val="24"/>
          <w:szCs w:val="24"/>
        </w:rPr>
        <w:t>implications</w:t>
      </w:r>
      <w:r w:rsidR="0043724F" w:rsidRPr="005142B3">
        <w:rPr>
          <w:rFonts w:cstheme="minorHAnsi"/>
          <w:color w:val="000000" w:themeColor="text1"/>
          <w:sz w:val="24"/>
          <w:szCs w:val="24"/>
        </w:rPr>
        <w:t xml:space="preserve"> as vitamin </w:t>
      </w:r>
      <w:r w:rsidRPr="005142B3">
        <w:rPr>
          <w:rFonts w:cstheme="minorHAnsi"/>
          <w:color w:val="000000" w:themeColor="text1"/>
          <w:sz w:val="24"/>
          <w:szCs w:val="24"/>
        </w:rPr>
        <w:t>molecules</w:t>
      </w:r>
      <w:r w:rsidR="00585989" w:rsidRPr="005142B3">
        <w:rPr>
          <w:rFonts w:cstheme="minorHAnsi"/>
          <w:color w:val="000000" w:themeColor="text1"/>
          <w:sz w:val="24"/>
          <w:szCs w:val="24"/>
        </w:rPr>
        <w:t xml:space="preserve"> are </w:t>
      </w:r>
      <w:r w:rsidRPr="005142B3">
        <w:rPr>
          <w:rFonts w:cstheme="minorHAnsi"/>
          <w:color w:val="000000" w:themeColor="text1"/>
          <w:sz w:val="24"/>
          <w:szCs w:val="24"/>
        </w:rPr>
        <w:t>unaffected</w:t>
      </w:r>
      <w:r w:rsidR="00585989" w:rsidRPr="005142B3">
        <w:rPr>
          <w:rFonts w:cstheme="minorHAnsi"/>
          <w:color w:val="000000" w:themeColor="text1"/>
          <w:sz w:val="24"/>
          <w:szCs w:val="24"/>
        </w:rPr>
        <w:t xml:space="preserve"> after pressure processing of plant based systems</w:t>
      </w:r>
      <w:r w:rsidR="002B772F" w:rsidRPr="005142B3">
        <w:rPr>
          <w:rFonts w:cstheme="minorHAnsi"/>
          <w:color w:val="000000" w:themeColor="text1"/>
          <w:sz w:val="24"/>
          <w:szCs w:val="24"/>
        </w:rPr>
        <w:t>,</w:t>
      </w:r>
      <w:r w:rsidR="00585989" w:rsidRPr="005142B3">
        <w:rPr>
          <w:rFonts w:cstheme="minorHAnsi"/>
          <w:color w:val="000000" w:themeColor="text1"/>
          <w:sz w:val="24"/>
          <w:szCs w:val="24"/>
        </w:rPr>
        <w:t xml:space="preserve"> if the temperature is moderate (Oey </w:t>
      </w:r>
      <w:r w:rsidR="00585989" w:rsidRPr="005142B3">
        <w:rPr>
          <w:rFonts w:cstheme="minorHAnsi"/>
          <w:i/>
          <w:color w:val="000000" w:themeColor="text1"/>
          <w:sz w:val="24"/>
          <w:szCs w:val="24"/>
        </w:rPr>
        <w:t>et al.</w:t>
      </w:r>
      <w:r w:rsidR="00585989" w:rsidRPr="005142B3">
        <w:rPr>
          <w:rFonts w:cstheme="minorHAnsi"/>
          <w:color w:val="000000" w:themeColor="text1"/>
          <w:sz w:val="24"/>
          <w:szCs w:val="24"/>
        </w:rPr>
        <w:t>, 2008) while biopolymers</w:t>
      </w:r>
      <w:r w:rsidR="00EA0252" w:rsidRPr="005142B3">
        <w:rPr>
          <w:rFonts w:cstheme="minorHAnsi"/>
          <w:color w:val="000000" w:themeColor="text1"/>
          <w:sz w:val="24"/>
          <w:szCs w:val="24"/>
        </w:rPr>
        <w:t xml:space="preserve">, such as proteins, </w:t>
      </w:r>
      <w:r w:rsidR="00585989" w:rsidRPr="005142B3">
        <w:rPr>
          <w:rFonts w:cstheme="minorHAnsi"/>
          <w:color w:val="000000" w:themeColor="text1"/>
          <w:sz w:val="24"/>
          <w:szCs w:val="24"/>
        </w:rPr>
        <w:t xml:space="preserve">which are stabilised </w:t>
      </w:r>
      <w:r w:rsidR="00E93FAD" w:rsidRPr="005142B3">
        <w:rPr>
          <w:rFonts w:cstheme="minorHAnsi"/>
          <w:color w:val="000000" w:themeColor="text1"/>
          <w:sz w:val="24"/>
          <w:szCs w:val="24"/>
        </w:rPr>
        <w:t>by various intramolecular bonds</w:t>
      </w:r>
      <w:r w:rsidR="00EA0252" w:rsidRPr="005142B3">
        <w:rPr>
          <w:rFonts w:cstheme="minorHAnsi"/>
          <w:color w:val="000000" w:themeColor="text1"/>
          <w:sz w:val="24"/>
          <w:szCs w:val="24"/>
        </w:rPr>
        <w:t xml:space="preserve"> </w:t>
      </w:r>
      <w:r w:rsidR="00585989" w:rsidRPr="005142B3">
        <w:rPr>
          <w:rFonts w:cstheme="minorHAnsi"/>
          <w:color w:val="000000" w:themeColor="text1"/>
          <w:sz w:val="24"/>
          <w:szCs w:val="24"/>
        </w:rPr>
        <w:t xml:space="preserve">may be </w:t>
      </w:r>
      <w:r w:rsidR="0043724F" w:rsidRPr="005142B3">
        <w:rPr>
          <w:rFonts w:cstheme="minorHAnsi"/>
          <w:color w:val="000000" w:themeColor="text1"/>
          <w:sz w:val="24"/>
          <w:szCs w:val="24"/>
        </w:rPr>
        <w:t>modified</w:t>
      </w:r>
      <w:r w:rsidR="00585989" w:rsidRPr="005142B3">
        <w:rPr>
          <w:rFonts w:cstheme="minorHAnsi"/>
          <w:color w:val="000000" w:themeColor="text1"/>
          <w:sz w:val="24"/>
          <w:szCs w:val="24"/>
        </w:rPr>
        <w:t xml:space="preserve"> by high pressure resulting in functional changes (Messens </w:t>
      </w:r>
      <w:r w:rsidR="00296F75" w:rsidRPr="005142B3">
        <w:rPr>
          <w:rFonts w:cstheme="minorHAnsi"/>
          <w:i/>
          <w:color w:val="000000" w:themeColor="text1"/>
          <w:sz w:val="24"/>
          <w:szCs w:val="24"/>
        </w:rPr>
        <w:t>et al.</w:t>
      </w:r>
      <w:r w:rsidR="00585989" w:rsidRPr="005142B3">
        <w:rPr>
          <w:rFonts w:cstheme="minorHAnsi"/>
          <w:color w:val="000000" w:themeColor="text1"/>
          <w:sz w:val="24"/>
          <w:szCs w:val="24"/>
        </w:rPr>
        <w:t>, 1997).</w:t>
      </w:r>
      <w:r w:rsidR="00EF1ABF" w:rsidRPr="005142B3">
        <w:rPr>
          <w:rFonts w:cstheme="minorHAnsi"/>
          <w:color w:val="000000" w:themeColor="text1"/>
          <w:sz w:val="24"/>
          <w:szCs w:val="24"/>
        </w:rPr>
        <w:t xml:space="preserve"> </w:t>
      </w:r>
      <w:r w:rsidR="0043724F" w:rsidRPr="005142B3">
        <w:rPr>
          <w:rFonts w:cstheme="minorHAnsi"/>
          <w:color w:val="000000" w:themeColor="text1"/>
          <w:sz w:val="24"/>
          <w:szCs w:val="24"/>
        </w:rPr>
        <w:t xml:space="preserve">The isostatic principle (Balny </w:t>
      </w:r>
      <w:r w:rsidR="00296F75" w:rsidRPr="005142B3">
        <w:rPr>
          <w:rFonts w:cstheme="minorHAnsi"/>
          <w:i/>
          <w:color w:val="000000" w:themeColor="text1"/>
          <w:sz w:val="24"/>
          <w:szCs w:val="24"/>
        </w:rPr>
        <w:t>et al.</w:t>
      </w:r>
      <w:r w:rsidR="00383B3A" w:rsidRPr="005142B3">
        <w:rPr>
          <w:rFonts w:cstheme="minorHAnsi"/>
          <w:i/>
          <w:color w:val="000000" w:themeColor="text1"/>
          <w:sz w:val="24"/>
          <w:szCs w:val="24"/>
        </w:rPr>
        <w:t>,</w:t>
      </w:r>
      <w:r w:rsidR="00383B3A" w:rsidRPr="005142B3">
        <w:rPr>
          <w:rFonts w:cstheme="minorHAnsi"/>
          <w:color w:val="000000" w:themeColor="text1"/>
          <w:sz w:val="24"/>
          <w:szCs w:val="24"/>
        </w:rPr>
        <w:t xml:space="preserve"> 1997</w:t>
      </w:r>
      <w:r w:rsidR="0043724F" w:rsidRPr="005142B3">
        <w:rPr>
          <w:rFonts w:cstheme="minorHAnsi"/>
          <w:color w:val="000000" w:themeColor="text1"/>
          <w:sz w:val="24"/>
          <w:szCs w:val="24"/>
        </w:rPr>
        <w:t>)</w:t>
      </w:r>
      <w:r w:rsidR="003A412D" w:rsidRPr="005142B3">
        <w:rPr>
          <w:rFonts w:cstheme="minorHAnsi"/>
          <w:color w:val="000000" w:themeColor="text1"/>
          <w:sz w:val="24"/>
          <w:szCs w:val="24"/>
        </w:rPr>
        <w:t xml:space="preserve"> means that there is quasi-instantaneous transmission of pre</w:t>
      </w:r>
      <w:r w:rsidR="004A1CF9" w:rsidRPr="005142B3">
        <w:rPr>
          <w:rFonts w:cstheme="minorHAnsi"/>
          <w:color w:val="000000" w:themeColor="text1"/>
          <w:sz w:val="24"/>
          <w:szCs w:val="24"/>
        </w:rPr>
        <w:t>ssure through the product whatever its shape and size</w:t>
      </w:r>
      <w:r w:rsidR="003A412D" w:rsidRPr="005142B3">
        <w:rPr>
          <w:rFonts w:cstheme="minorHAnsi"/>
          <w:color w:val="000000" w:themeColor="text1"/>
          <w:sz w:val="24"/>
          <w:szCs w:val="24"/>
        </w:rPr>
        <w:t xml:space="preserve">. </w:t>
      </w:r>
      <w:r w:rsidR="00E93FAD" w:rsidRPr="005142B3">
        <w:rPr>
          <w:rFonts w:cstheme="minorHAnsi"/>
          <w:color w:val="000000" w:themeColor="text1"/>
          <w:sz w:val="24"/>
          <w:szCs w:val="24"/>
        </w:rPr>
        <w:t>One element to consider is the compression heat of water (3°C per 100 MPa after Norton and Sun, 2</w:t>
      </w:r>
      <w:r w:rsidR="002B772F" w:rsidRPr="005142B3">
        <w:rPr>
          <w:rFonts w:cstheme="minorHAnsi"/>
          <w:color w:val="000000" w:themeColor="text1"/>
          <w:sz w:val="24"/>
          <w:szCs w:val="24"/>
        </w:rPr>
        <w:t>008). This may be significant</w:t>
      </w:r>
      <w:r w:rsidR="00E93FAD" w:rsidRPr="005142B3">
        <w:rPr>
          <w:rFonts w:cstheme="minorHAnsi"/>
          <w:color w:val="000000" w:themeColor="text1"/>
          <w:sz w:val="24"/>
          <w:szCs w:val="24"/>
        </w:rPr>
        <w:t xml:space="preserve"> and be part of the preservation process. </w:t>
      </w:r>
      <w:r w:rsidR="004A1CF9" w:rsidRPr="005142B3">
        <w:rPr>
          <w:rFonts w:cstheme="minorHAnsi"/>
          <w:color w:val="000000" w:themeColor="text1"/>
          <w:sz w:val="24"/>
          <w:szCs w:val="24"/>
        </w:rPr>
        <w:t>Also,</w:t>
      </w:r>
      <w:r w:rsidR="003A412D" w:rsidRPr="005142B3">
        <w:rPr>
          <w:rFonts w:cstheme="minorHAnsi"/>
          <w:color w:val="000000" w:themeColor="text1"/>
          <w:sz w:val="24"/>
          <w:szCs w:val="24"/>
        </w:rPr>
        <w:t xml:space="preserve"> there is a small volume change </w:t>
      </w:r>
      <w:r w:rsidR="004A1CF9" w:rsidRPr="005142B3">
        <w:rPr>
          <w:rFonts w:cstheme="minorHAnsi"/>
          <w:color w:val="000000" w:themeColor="text1"/>
          <w:sz w:val="24"/>
          <w:szCs w:val="24"/>
        </w:rPr>
        <w:t>occurring at high pressures (</w:t>
      </w:r>
      <w:r w:rsidR="003A412D" w:rsidRPr="005142B3">
        <w:rPr>
          <w:rFonts w:cstheme="minorHAnsi"/>
          <w:color w:val="000000" w:themeColor="text1"/>
          <w:sz w:val="24"/>
          <w:szCs w:val="24"/>
        </w:rPr>
        <w:t>for example 10% at 3</w:t>
      </w:r>
      <w:r w:rsidR="004A1CF9" w:rsidRPr="005142B3">
        <w:rPr>
          <w:rFonts w:cstheme="minorHAnsi"/>
          <w:color w:val="000000" w:themeColor="text1"/>
          <w:sz w:val="24"/>
          <w:szCs w:val="24"/>
        </w:rPr>
        <w:t xml:space="preserve">00 MPa) which leads to a reversible food product </w:t>
      </w:r>
      <w:r w:rsidR="003A412D" w:rsidRPr="005142B3">
        <w:rPr>
          <w:rFonts w:cstheme="minorHAnsi"/>
          <w:color w:val="000000" w:themeColor="text1"/>
          <w:sz w:val="24"/>
          <w:szCs w:val="24"/>
        </w:rPr>
        <w:t>deformation</w:t>
      </w:r>
      <w:r w:rsidR="004A1CF9" w:rsidRPr="005142B3">
        <w:rPr>
          <w:rFonts w:cstheme="minorHAnsi"/>
          <w:color w:val="000000" w:themeColor="text1"/>
          <w:sz w:val="24"/>
          <w:szCs w:val="24"/>
        </w:rPr>
        <w:t>. U</w:t>
      </w:r>
      <w:r w:rsidR="003A412D" w:rsidRPr="005142B3">
        <w:rPr>
          <w:rFonts w:cstheme="minorHAnsi"/>
          <w:color w:val="000000" w:themeColor="text1"/>
          <w:sz w:val="24"/>
          <w:szCs w:val="24"/>
        </w:rPr>
        <w:t xml:space="preserve">sually </w:t>
      </w:r>
      <w:r w:rsidR="004A1CF9" w:rsidRPr="005142B3">
        <w:rPr>
          <w:rFonts w:cstheme="minorHAnsi"/>
          <w:color w:val="000000" w:themeColor="text1"/>
          <w:sz w:val="24"/>
          <w:szCs w:val="24"/>
        </w:rPr>
        <w:t xml:space="preserve">the food structure is </w:t>
      </w:r>
      <w:r w:rsidR="003A412D" w:rsidRPr="005142B3">
        <w:rPr>
          <w:rFonts w:cstheme="minorHAnsi"/>
          <w:color w:val="000000" w:themeColor="text1"/>
          <w:sz w:val="24"/>
          <w:szCs w:val="24"/>
        </w:rPr>
        <w:t>maintained</w:t>
      </w:r>
      <w:r w:rsidR="004A1CF9" w:rsidRPr="005142B3">
        <w:rPr>
          <w:rFonts w:cstheme="minorHAnsi"/>
          <w:color w:val="000000" w:themeColor="text1"/>
          <w:sz w:val="24"/>
          <w:szCs w:val="24"/>
        </w:rPr>
        <w:t xml:space="preserve"> but</w:t>
      </w:r>
      <w:r w:rsidR="003A412D" w:rsidRPr="005142B3">
        <w:rPr>
          <w:rFonts w:cstheme="minorHAnsi"/>
          <w:color w:val="000000" w:themeColor="text1"/>
          <w:sz w:val="24"/>
          <w:szCs w:val="24"/>
        </w:rPr>
        <w:t xml:space="preserve"> food with </w:t>
      </w:r>
      <w:r w:rsidR="004A1CF9" w:rsidRPr="005142B3">
        <w:rPr>
          <w:rFonts w:cstheme="minorHAnsi"/>
          <w:color w:val="000000" w:themeColor="text1"/>
          <w:sz w:val="24"/>
          <w:szCs w:val="24"/>
        </w:rPr>
        <w:t xml:space="preserve">high </w:t>
      </w:r>
      <w:r w:rsidR="003A412D" w:rsidRPr="005142B3">
        <w:rPr>
          <w:rFonts w:cstheme="minorHAnsi"/>
          <w:color w:val="000000" w:themeColor="text1"/>
          <w:sz w:val="24"/>
          <w:szCs w:val="24"/>
        </w:rPr>
        <w:t>air</w:t>
      </w:r>
      <w:r w:rsidR="004A1CF9" w:rsidRPr="005142B3">
        <w:rPr>
          <w:rFonts w:cstheme="minorHAnsi"/>
          <w:color w:val="000000" w:themeColor="text1"/>
          <w:sz w:val="24"/>
          <w:szCs w:val="24"/>
        </w:rPr>
        <w:t xml:space="preserve"> content,</w:t>
      </w:r>
      <w:r w:rsidR="003A412D" w:rsidRPr="005142B3">
        <w:rPr>
          <w:rFonts w:cstheme="minorHAnsi"/>
          <w:color w:val="000000" w:themeColor="text1"/>
          <w:sz w:val="24"/>
          <w:szCs w:val="24"/>
        </w:rPr>
        <w:t xml:space="preserve"> such as strawberr</w:t>
      </w:r>
      <w:r w:rsidR="004A1CF9" w:rsidRPr="005142B3">
        <w:rPr>
          <w:rFonts w:cstheme="minorHAnsi"/>
          <w:color w:val="000000" w:themeColor="text1"/>
          <w:sz w:val="24"/>
          <w:szCs w:val="24"/>
        </w:rPr>
        <w:t>ies,</w:t>
      </w:r>
      <w:r w:rsidR="003A412D" w:rsidRPr="005142B3">
        <w:rPr>
          <w:rFonts w:cstheme="minorHAnsi"/>
          <w:color w:val="000000" w:themeColor="text1"/>
          <w:sz w:val="24"/>
          <w:szCs w:val="24"/>
        </w:rPr>
        <w:t xml:space="preserve"> may be deformed and the technology is </w:t>
      </w:r>
      <w:r w:rsidR="00A52620" w:rsidRPr="005142B3">
        <w:rPr>
          <w:rFonts w:cstheme="minorHAnsi"/>
          <w:color w:val="000000" w:themeColor="text1"/>
          <w:sz w:val="24"/>
          <w:szCs w:val="24"/>
        </w:rPr>
        <w:t xml:space="preserve">not </w:t>
      </w:r>
      <w:r w:rsidR="008F3357" w:rsidRPr="005142B3">
        <w:rPr>
          <w:rFonts w:cstheme="minorHAnsi"/>
          <w:color w:val="000000" w:themeColor="text1"/>
          <w:sz w:val="24"/>
          <w:szCs w:val="24"/>
        </w:rPr>
        <w:t xml:space="preserve">considered </w:t>
      </w:r>
      <w:r w:rsidR="00A52620" w:rsidRPr="005142B3">
        <w:rPr>
          <w:rFonts w:cstheme="minorHAnsi"/>
          <w:color w:val="000000" w:themeColor="text1"/>
          <w:sz w:val="24"/>
          <w:szCs w:val="24"/>
        </w:rPr>
        <w:t xml:space="preserve">appropriate in these cases (Rastogi </w:t>
      </w:r>
      <w:r w:rsidR="00296F75" w:rsidRPr="005142B3">
        <w:rPr>
          <w:rFonts w:cstheme="minorHAnsi"/>
          <w:i/>
          <w:color w:val="000000" w:themeColor="text1"/>
          <w:sz w:val="24"/>
          <w:szCs w:val="24"/>
        </w:rPr>
        <w:t>et al.</w:t>
      </w:r>
      <w:r w:rsidR="00A52620" w:rsidRPr="005142B3">
        <w:rPr>
          <w:rFonts w:cstheme="minorHAnsi"/>
          <w:color w:val="000000" w:themeColor="text1"/>
          <w:sz w:val="24"/>
          <w:szCs w:val="24"/>
        </w:rPr>
        <w:t>, 2007).</w:t>
      </w:r>
    </w:p>
    <w:p w:rsidR="00383B3A" w:rsidRPr="005142B3" w:rsidRDefault="00630247" w:rsidP="00F20198">
      <w:pPr>
        <w:pStyle w:val="ListParagraph"/>
        <w:numPr>
          <w:ilvl w:val="1"/>
          <w:numId w:val="24"/>
        </w:numPr>
        <w:spacing w:line="240" w:lineRule="auto"/>
        <w:ind w:left="714" w:hanging="357"/>
        <w:contextualSpacing w:val="0"/>
        <w:rPr>
          <w:rFonts w:cstheme="minorHAnsi"/>
          <w:color w:val="000000" w:themeColor="text1"/>
          <w:sz w:val="24"/>
          <w:szCs w:val="24"/>
        </w:rPr>
      </w:pPr>
      <w:r w:rsidRPr="005142B3">
        <w:rPr>
          <w:rFonts w:cstheme="minorHAnsi"/>
          <w:color w:val="000000" w:themeColor="text1"/>
          <w:sz w:val="24"/>
          <w:szCs w:val="24"/>
        </w:rPr>
        <w:t>Technology</w:t>
      </w:r>
    </w:p>
    <w:p w:rsidR="003A412D" w:rsidRPr="005142B3" w:rsidRDefault="003A412D" w:rsidP="00966BC4">
      <w:pPr>
        <w:spacing w:after="0"/>
        <w:contextualSpacing/>
        <w:rPr>
          <w:rFonts w:cstheme="minorHAnsi"/>
          <w:color w:val="000000" w:themeColor="text1"/>
          <w:sz w:val="24"/>
          <w:szCs w:val="24"/>
        </w:rPr>
      </w:pPr>
      <w:r w:rsidRPr="005142B3">
        <w:rPr>
          <w:rFonts w:cstheme="minorHAnsi"/>
          <w:color w:val="000000" w:themeColor="text1"/>
          <w:sz w:val="24"/>
          <w:szCs w:val="24"/>
        </w:rPr>
        <w:t>Usually, food</w:t>
      </w:r>
      <w:r w:rsidR="00567EA8" w:rsidRPr="005142B3">
        <w:rPr>
          <w:rFonts w:cstheme="minorHAnsi"/>
          <w:color w:val="000000" w:themeColor="text1"/>
          <w:sz w:val="24"/>
          <w:szCs w:val="24"/>
        </w:rPr>
        <w:t>s</w:t>
      </w:r>
      <w:r w:rsidRPr="005142B3">
        <w:rPr>
          <w:rFonts w:cstheme="minorHAnsi"/>
          <w:color w:val="000000" w:themeColor="text1"/>
          <w:sz w:val="24"/>
          <w:szCs w:val="24"/>
        </w:rPr>
        <w:t xml:space="preserve"> are </w:t>
      </w:r>
      <w:r w:rsidR="00E93FAD" w:rsidRPr="005142B3">
        <w:rPr>
          <w:rFonts w:cstheme="minorHAnsi"/>
          <w:color w:val="000000" w:themeColor="text1"/>
          <w:sz w:val="24"/>
          <w:szCs w:val="24"/>
        </w:rPr>
        <w:t>placed</w:t>
      </w:r>
      <w:r w:rsidRPr="005142B3">
        <w:rPr>
          <w:rFonts w:cstheme="minorHAnsi"/>
          <w:color w:val="000000" w:themeColor="text1"/>
          <w:sz w:val="24"/>
          <w:szCs w:val="24"/>
        </w:rPr>
        <w:t xml:space="preserve"> pre-packed in a vessel </w:t>
      </w:r>
      <w:r w:rsidR="00E93FAD" w:rsidRPr="005142B3">
        <w:rPr>
          <w:rFonts w:cstheme="minorHAnsi"/>
          <w:color w:val="000000" w:themeColor="text1"/>
          <w:sz w:val="24"/>
          <w:szCs w:val="24"/>
        </w:rPr>
        <w:t xml:space="preserve">which is then </w:t>
      </w:r>
      <w:r w:rsidRPr="005142B3">
        <w:rPr>
          <w:rFonts w:cstheme="minorHAnsi"/>
          <w:color w:val="000000" w:themeColor="text1"/>
          <w:sz w:val="24"/>
          <w:szCs w:val="24"/>
        </w:rPr>
        <w:t>filled with water as the pressure medium</w:t>
      </w:r>
      <w:r w:rsidR="00680A5C" w:rsidRPr="005142B3">
        <w:rPr>
          <w:rFonts w:cstheme="minorHAnsi"/>
          <w:color w:val="000000" w:themeColor="text1"/>
          <w:sz w:val="24"/>
          <w:szCs w:val="24"/>
        </w:rPr>
        <w:t xml:space="preserve"> (Norton and Sun, 2008)</w:t>
      </w:r>
      <w:r w:rsidRPr="005142B3">
        <w:rPr>
          <w:rFonts w:cstheme="minorHAnsi"/>
          <w:color w:val="000000" w:themeColor="text1"/>
          <w:sz w:val="24"/>
          <w:szCs w:val="24"/>
        </w:rPr>
        <w:t>. High pressure pumps then inject water to reach the working pressure. Once this is reached, no more energy is needed</w:t>
      </w:r>
      <w:r w:rsidR="0037560D" w:rsidRPr="005142B3">
        <w:rPr>
          <w:rFonts w:cstheme="minorHAnsi"/>
          <w:color w:val="000000" w:themeColor="text1"/>
          <w:sz w:val="24"/>
          <w:szCs w:val="24"/>
        </w:rPr>
        <w:t xml:space="preserve"> and p</w:t>
      </w:r>
      <w:r w:rsidRPr="005142B3">
        <w:rPr>
          <w:rFonts w:cstheme="minorHAnsi"/>
          <w:color w:val="000000" w:themeColor="text1"/>
          <w:sz w:val="24"/>
          <w:szCs w:val="24"/>
        </w:rPr>
        <w:t>ressure re</w:t>
      </w:r>
      <w:r w:rsidR="00CE506F" w:rsidRPr="005142B3">
        <w:rPr>
          <w:rFonts w:cstheme="minorHAnsi"/>
          <w:color w:val="000000" w:themeColor="text1"/>
          <w:sz w:val="24"/>
          <w:szCs w:val="24"/>
        </w:rPr>
        <w:t>le</w:t>
      </w:r>
      <w:r w:rsidRPr="005142B3">
        <w:rPr>
          <w:rFonts w:cstheme="minorHAnsi"/>
          <w:color w:val="000000" w:themeColor="text1"/>
          <w:sz w:val="24"/>
          <w:szCs w:val="24"/>
        </w:rPr>
        <w:t>ase can be near instantaneous</w:t>
      </w:r>
      <w:r w:rsidR="008668BF" w:rsidRPr="005142B3">
        <w:rPr>
          <w:rFonts w:cstheme="minorHAnsi"/>
          <w:color w:val="000000" w:themeColor="text1"/>
          <w:sz w:val="24"/>
          <w:szCs w:val="24"/>
        </w:rPr>
        <w:t xml:space="preserve"> </w:t>
      </w:r>
      <w:r w:rsidR="00E93FAD" w:rsidRPr="005142B3">
        <w:rPr>
          <w:rFonts w:cstheme="minorHAnsi"/>
          <w:color w:val="000000" w:themeColor="text1"/>
          <w:sz w:val="24"/>
          <w:szCs w:val="24"/>
        </w:rPr>
        <w:t xml:space="preserve">through valve opening to allow water release </w:t>
      </w:r>
      <w:r w:rsidR="008668BF" w:rsidRPr="005142B3">
        <w:rPr>
          <w:rFonts w:cstheme="minorHAnsi"/>
          <w:color w:val="000000" w:themeColor="text1"/>
          <w:sz w:val="24"/>
          <w:szCs w:val="24"/>
        </w:rPr>
        <w:t>(Nguyen and Balasubramaniam, 2011)</w:t>
      </w:r>
      <w:r w:rsidRPr="005142B3">
        <w:rPr>
          <w:rFonts w:cstheme="minorHAnsi"/>
          <w:color w:val="000000" w:themeColor="text1"/>
          <w:sz w:val="24"/>
          <w:szCs w:val="24"/>
        </w:rPr>
        <w:t>. Usual process</w:t>
      </w:r>
      <w:r w:rsidR="00680A5C" w:rsidRPr="005142B3">
        <w:rPr>
          <w:rFonts w:cstheme="minorHAnsi"/>
          <w:color w:val="000000" w:themeColor="text1"/>
          <w:sz w:val="24"/>
          <w:szCs w:val="24"/>
        </w:rPr>
        <w:t>ing conditions are</w:t>
      </w:r>
      <w:r w:rsidRPr="005142B3">
        <w:rPr>
          <w:rFonts w:cstheme="minorHAnsi"/>
          <w:color w:val="000000" w:themeColor="text1"/>
          <w:sz w:val="24"/>
          <w:szCs w:val="24"/>
        </w:rPr>
        <w:t xml:space="preserve"> 300-600 MPa for 10-20 minutes</w:t>
      </w:r>
      <w:r w:rsidR="0037560D" w:rsidRPr="005142B3">
        <w:rPr>
          <w:rFonts w:cstheme="minorHAnsi"/>
          <w:color w:val="000000" w:themeColor="text1"/>
          <w:sz w:val="24"/>
          <w:szCs w:val="24"/>
        </w:rPr>
        <w:t xml:space="preserve"> (Bermúdez-Aguirre and Barbosa-Cánovas, 2011)</w:t>
      </w:r>
      <w:r w:rsidR="00680A5C" w:rsidRPr="005142B3">
        <w:rPr>
          <w:rFonts w:cstheme="minorHAnsi"/>
          <w:color w:val="000000" w:themeColor="text1"/>
          <w:sz w:val="24"/>
          <w:szCs w:val="24"/>
        </w:rPr>
        <w:t>. Come-up times and pressure release times as well as initial</w:t>
      </w:r>
      <w:r w:rsidR="00E93FAD" w:rsidRPr="005142B3">
        <w:rPr>
          <w:rFonts w:cstheme="minorHAnsi"/>
          <w:color w:val="000000" w:themeColor="text1"/>
          <w:sz w:val="24"/>
          <w:szCs w:val="24"/>
        </w:rPr>
        <w:t>/treatment</w:t>
      </w:r>
      <w:r w:rsidR="00680A5C" w:rsidRPr="005142B3">
        <w:rPr>
          <w:rFonts w:cstheme="minorHAnsi"/>
          <w:color w:val="000000" w:themeColor="text1"/>
          <w:sz w:val="24"/>
          <w:szCs w:val="24"/>
        </w:rPr>
        <w:t xml:space="preserve"> temperature are also important parameters</w:t>
      </w:r>
      <w:r w:rsidR="0081476C" w:rsidRPr="005142B3">
        <w:rPr>
          <w:rFonts w:cstheme="minorHAnsi"/>
          <w:color w:val="000000" w:themeColor="text1"/>
          <w:sz w:val="24"/>
          <w:szCs w:val="24"/>
        </w:rPr>
        <w:t xml:space="preserve"> (Norton and Sun, 2008).</w:t>
      </w:r>
      <w:r w:rsidRPr="005142B3">
        <w:rPr>
          <w:rFonts w:cstheme="minorHAnsi"/>
          <w:color w:val="000000" w:themeColor="text1"/>
          <w:sz w:val="24"/>
          <w:szCs w:val="24"/>
        </w:rPr>
        <w:t xml:space="preserve"> Liquid foods can be processed in </w:t>
      </w:r>
      <w:r w:rsidR="005B45B6" w:rsidRPr="005142B3">
        <w:rPr>
          <w:rFonts w:cstheme="minorHAnsi"/>
          <w:color w:val="000000" w:themeColor="text1"/>
          <w:sz w:val="24"/>
          <w:szCs w:val="24"/>
        </w:rPr>
        <w:t>a</w:t>
      </w:r>
      <w:r w:rsidR="00E93FAD" w:rsidRPr="005142B3">
        <w:rPr>
          <w:rFonts w:cstheme="minorHAnsi"/>
          <w:color w:val="000000" w:themeColor="text1"/>
          <w:sz w:val="24"/>
          <w:szCs w:val="24"/>
        </w:rPr>
        <w:t xml:space="preserve"> </w:t>
      </w:r>
      <w:r w:rsidR="001A1F52" w:rsidRPr="005142B3">
        <w:rPr>
          <w:rFonts w:cstheme="minorHAnsi"/>
          <w:color w:val="000000" w:themeColor="text1"/>
          <w:sz w:val="24"/>
          <w:szCs w:val="24"/>
        </w:rPr>
        <w:t xml:space="preserve">vessel </w:t>
      </w:r>
      <w:r w:rsidR="00E93FAD" w:rsidRPr="005142B3">
        <w:rPr>
          <w:rFonts w:cstheme="minorHAnsi"/>
          <w:color w:val="000000" w:themeColor="text1"/>
          <w:sz w:val="24"/>
          <w:szCs w:val="24"/>
        </w:rPr>
        <w:t>using</w:t>
      </w:r>
      <w:r w:rsidR="001A1F52" w:rsidRPr="005142B3">
        <w:rPr>
          <w:rFonts w:cstheme="minorHAnsi"/>
          <w:color w:val="000000" w:themeColor="text1"/>
          <w:sz w:val="24"/>
          <w:szCs w:val="24"/>
        </w:rPr>
        <w:t xml:space="preserve"> a free floating piston</w:t>
      </w:r>
      <w:r w:rsidR="00E93FAD" w:rsidRPr="005142B3">
        <w:rPr>
          <w:rFonts w:cstheme="minorHAnsi"/>
          <w:color w:val="000000" w:themeColor="text1"/>
          <w:sz w:val="24"/>
          <w:szCs w:val="24"/>
        </w:rPr>
        <w:t xml:space="preserve"> separat</w:t>
      </w:r>
      <w:r w:rsidR="00633396" w:rsidRPr="005142B3">
        <w:rPr>
          <w:rFonts w:cstheme="minorHAnsi"/>
          <w:color w:val="000000" w:themeColor="text1"/>
          <w:sz w:val="24"/>
          <w:szCs w:val="24"/>
        </w:rPr>
        <w:t>ing</w:t>
      </w:r>
      <w:r w:rsidR="00E93FAD" w:rsidRPr="005142B3">
        <w:rPr>
          <w:rFonts w:cstheme="minorHAnsi"/>
          <w:color w:val="000000" w:themeColor="text1"/>
          <w:sz w:val="24"/>
          <w:szCs w:val="24"/>
        </w:rPr>
        <w:t xml:space="preserve"> it from the pressurising water and with p</w:t>
      </w:r>
      <w:r w:rsidR="001A1F52" w:rsidRPr="005142B3">
        <w:rPr>
          <w:rFonts w:cstheme="minorHAnsi"/>
          <w:color w:val="000000" w:themeColor="text1"/>
          <w:sz w:val="24"/>
          <w:szCs w:val="24"/>
        </w:rPr>
        <w:t>os</w:t>
      </w:r>
      <w:r w:rsidR="00567EA8" w:rsidRPr="005142B3">
        <w:rPr>
          <w:rFonts w:cstheme="minorHAnsi"/>
          <w:color w:val="000000" w:themeColor="text1"/>
          <w:sz w:val="24"/>
          <w:szCs w:val="24"/>
        </w:rPr>
        <w:t>t-processing aseptic packaging</w:t>
      </w:r>
      <w:r w:rsidR="008668BF" w:rsidRPr="005142B3">
        <w:rPr>
          <w:rFonts w:cstheme="minorHAnsi"/>
          <w:color w:val="000000" w:themeColor="text1"/>
          <w:sz w:val="24"/>
          <w:szCs w:val="24"/>
        </w:rPr>
        <w:t xml:space="preserve"> (Nguyen and Balasubramaniam, 2011)</w:t>
      </w:r>
      <w:r w:rsidR="00567EA8" w:rsidRPr="005142B3">
        <w:rPr>
          <w:rFonts w:cstheme="minorHAnsi"/>
          <w:color w:val="000000" w:themeColor="text1"/>
          <w:sz w:val="24"/>
          <w:szCs w:val="24"/>
        </w:rPr>
        <w:t>.</w:t>
      </w:r>
    </w:p>
    <w:p w:rsidR="00E93FAD" w:rsidRPr="005142B3" w:rsidRDefault="00046D04" w:rsidP="00966BC4">
      <w:pPr>
        <w:rPr>
          <w:rFonts w:cstheme="minorHAnsi"/>
          <w:color w:val="000000" w:themeColor="text1"/>
          <w:sz w:val="24"/>
          <w:szCs w:val="24"/>
        </w:rPr>
      </w:pPr>
      <w:r w:rsidRPr="005142B3">
        <w:rPr>
          <w:rFonts w:cstheme="minorHAnsi"/>
          <w:color w:val="000000" w:themeColor="text1"/>
          <w:sz w:val="24"/>
          <w:szCs w:val="24"/>
        </w:rPr>
        <w:t>The packaging material must be flexible in some parts to allow pressure transmission</w:t>
      </w:r>
      <w:r w:rsidR="00504549" w:rsidRPr="005142B3">
        <w:rPr>
          <w:rFonts w:cstheme="minorHAnsi"/>
          <w:color w:val="000000" w:themeColor="text1"/>
          <w:sz w:val="24"/>
          <w:szCs w:val="24"/>
        </w:rPr>
        <w:t xml:space="preserve"> (Norton and Sun, 2008</w:t>
      </w:r>
      <w:r w:rsidR="001B5F4C" w:rsidRPr="005142B3">
        <w:rPr>
          <w:rFonts w:cstheme="minorHAnsi"/>
          <w:color w:val="000000" w:themeColor="text1"/>
          <w:sz w:val="24"/>
          <w:szCs w:val="24"/>
        </w:rPr>
        <w:t xml:space="preserve">; Rastogi </w:t>
      </w:r>
      <w:r w:rsidR="00296F75" w:rsidRPr="005142B3">
        <w:rPr>
          <w:rFonts w:cstheme="minorHAnsi"/>
          <w:i/>
          <w:color w:val="000000" w:themeColor="text1"/>
          <w:sz w:val="24"/>
          <w:szCs w:val="24"/>
        </w:rPr>
        <w:t>et al.</w:t>
      </w:r>
      <w:r w:rsidR="001B5F4C" w:rsidRPr="005142B3">
        <w:rPr>
          <w:rFonts w:cstheme="minorHAnsi"/>
          <w:color w:val="000000" w:themeColor="text1"/>
          <w:sz w:val="24"/>
          <w:szCs w:val="24"/>
        </w:rPr>
        <w:t>, 2007</w:t>
      </w:r>
      <w:r w:rsidR="00504549" w:rsidRPr="005142B3">
        <w:rPr>
          <w:rFonts w:cstheme="minorHAnsi"/>
          <w:color w:val="000000" w:themeColor="text1"/>
          <w:sz w:val="24"/>
          <w:szCs w:val="24"/>
        </w:rPr>
        <w:t>)</w:t>
      </w:r>
      <w:r w:rsidRPr="005142B3">
        <w:rPr>
          <w:rFonts w:cstheme="minorHAnsi"/>
          <w:color w:val="000000" w:themeColor="text1"/>
          <w:sz w:val="24"/>
          <w:szCs w:val="24"/>
        </w:rPr>
        <w:t>. There are various manufacturers offering industrial equipment in various capacity ranges</w:t>
      </w:r>
      <w:r w:rsidR="005B45B6" w:rsidRPr="005142B3">
        <w:rPr>
          <w:rFonts w:cstheme="minorHAnsi"/>
          <w:color w:val="000000" w:themeColor="text1"/>
          <w:sz w:val="24"/>
          <w:szCs w:val="24"/>
        </w:rPr>
        <w:t xml:space="preserve"> and p</w:t>
      </w:r>
      <w:r w:rsidR="00D17727" w:rsidRPr="005142B3">
        <w:rPr>
          <w:rFonts w:cstheme="minorHAnsi"/>
          <w:color w:val="000000" w:themeColor="text1"/>
          <w:sz w:val="24"/>
          <w:szCs w:val="24"/>
        </w:rPr>
        <w:t>ressure capability (Norton and Sun, 2008)</w:t>
      </w:r>
      <w:r w:rsidRPr="005142B3">
        <w:rPr>
          <w:rFonts w:cstheme="minorHAnsi"/>
          <w:color w:val="000000" w:themeColor="text1"/>
          <w:sz w:val="24"/>
          <w:szCs w:val="24"/>
        </w:rPr>
        <w:t xml:space="preserve">. These are usually horizontal to allow easy loading and unloading. </w:t>
      </w:r>
      <w:r w:rsidR="00332763" w:rsidRPr="005142B3">
        <w:rPr>
          <w:rFonts w:cstheme="minorHAnsi"/>
          <w:color w:val="000000" w:themeColor="text1"/>
          <w:sz w:val="24"/>
          <w:szCs w:val="24"/>
        </w:rPr>
        <w:t>V</w:t>
      </w:r>
      <w:r w:rsidRPr="005142B3">
        <w:rPr>
          <w:rFonts w:cstheme="minorHAnsi"/>
          <w:color w:val="000000" w:themeColor="text1"/>
          <w:sz w:val="24"/>
          <w:szCs w:val="24"/>
        </w:rPr>
        <w:t xml:space="preserve">essels </w:t>
      </w:r>
      <w:r w:rsidR="00332763" w:rsidRPr="005142B3">
        <w:rPr>
          <w:rFonts w:cstheme="minorHAnsi"/>
          <w:color w:val="000000" w:themeColor="text1"/>
          <w:sz w:val="24"/>
          <w:szCs w:val="24"/>
        </w:rPr>
        <w:t xml:space="preserve">can be </w:t>
      </w:r>
      <w:r w:rsidRPr="005142B3">
        <w:rPr>
          <w:rFonts w:cstheme="minorHAnsi"/>
          <w:color w:val="000000" w:themeColor="text1"/>
          <w:sz w:val="24"/>
          <w:szCs w:val="24"/>
        </w:rPr>
        <w:t xml:space="preserve">filled to 75% capacity </w:t>
      </w:r>
      <w:r w:rsidR="00332763" w:rsidRPr="005142B3">
        <w:rPr>
          <w:rFonts w:cstheme="minorHAnsi"/>
          <w:color w:val="000000" w:themeColor="text1"/>
          <w:sz w:val="24"/>
          <w:szCs w:val="24"/>
        </w:rPr>
        <w:t>by using packag</w:t>
      </w:r>
      <w:r w:rsidR="00D620E3" w:rsidRPr="005142B3">
        <w:rPr>
          <w:rFonts w:cstheme="minorHAnsi"/>
          <w:color w:val="000000" w:themeColor="text1"/>
          <w:sz w:val="24"/>
          <w:szCs w:val="24"/>
        </w:rPr>
        <w:t>ing</w:t>
      </w:r>
      <w:r w:rsidR="00332763" w:rsidRPr="005142B3">
        <w:rPr>
          <w:rFonts w:cstheme="minorHAnsi"/>
          <w:color w:val="000000" w:themeColor="text1"/>
          <w:sz w:val="24"/>
          <w:szCs w:val="24"/>
        </w:rPr>
        <w:t xml:space="preserve"> </w:t>
      </w:r>
      <w:r w:rsidR="00D620E3" w:rsidRPr="005142B3">
        <w:rPr>
          <w:rFonts w:cstheme="minorHAnsi"/>
          <w:color w:val="000000" w:themeColor="text1"/>
          <w:sz w:val="24"/>
          <w:szCs w:val="24"/>
        </w:rPr>
        <w:t>that</w:t>
      </w:r>
      <w:r w:rsidR="00332763" w:rsidRPr="005142B3">
        <w:rPr>
          <w:rFonts w:cstheme="minorHAnsi"/>
          <w:color w:val="000000" w:themeColor="text1"/>
          <w:sz w:val="24"/>
          <w:szCs w:val="24"/>
        </w:rPr>
        <w:t xml:space="preserve"> optimise</w:t>
      </w:r>
      <w:r w:rsidR="00B055C3" w:rsidRPr="005142B3">
        <w:rPr>
          <w:rFonts w:cstheme="minorHAnsi"/>
          <w:color w:val="000000" w:themeColor="text1"/>
          <w:sz w:val="24"/>
          <w:szCs w:val="24"/>
        </w:rPr>
        <w:t>s</w:t>
      </w:r>
      <w:r w:rsidR="00332763" w:rsidRPr="005142B3">
        <w:rPr>
          <w:rFonts w:cstheme="minorHAnsi"/>
          <w:color w:val="000000" w:themeColor="text1"/>
          <w:sz w:val="24"/>
          <w:szCs w:val="24"/>
        </w:rPr>
        <w:t xml:space="preserve"> vessel filling </w:t>
      </w:r>
      <w:r w:rsidRPr="005142B3">
        <w:rPr>
          <w:rFonts w:cstheme="minorHAnsi"/>
          <w:color w:val="000000" w:themeColor="text1"/>
          <w:sz w:val="24"/>
          <w:szCs w:val="24"/>
        </w:rPr>
        <w:t xml:space="preserve">to make the process </w:t>
      </w:r>
      <w:r w:rsidR="00B055C3" w:rsidRPr="005142B3">
        <w:rPr>
          <w:rFonts w:cstheme="minorHAnsi"/>
          <w:color w:val="000000" w:themeColor="text1"/>
          <w:sz w:val="24"/>
          <w:szCs w:val="24"/>
        </w:rPr>
        <w:t xml:space="preserve">more </w:t>
      </w:r>
      <w:r w:rsidRPr="005142B3">
        <w:rPr>
          <w:rFonts w:cstheme="minorHAnsi"/>
          <w:color w:val="000000" w:themeColor="text1"/>
          <w:sz w:val="24"/>
          <w:szCs w:val="24"/>
        </w:rPr>
        <w:t>economic</w:t>
      </w:r>
      <w:r w:rsidR="00B055C3" w:rsidRPr="005142B3">
        <w:rPr>
          <w:rFonts w:cstheme="minorHAnsi"/>
          <w:color w:val="000000" w:themeColor="text1"/>
          <w:sz w:val="24"/>
          <w:szCs w:val="24"/>
        </w:rPr>
        <w:t>al</w:t>
      </w:r>
      <w:r w:rsidR="00332763" w:rsidRPr="005142B3">
        <w:rPr>
          <w:rFonts w:cstheme="minorHAnsi"/>
          <w:color w:val="000000" w:themeColor="text1"/>
          <w:sz w:val="24"/>
          <w:szCs w:val="24"/>
        </w:rPr>
        <w:t xml:space="preserve"> (Tonello, 2011)</w:t>
      </w:r>
      <w:r w:rsidRPr="005142B3">
        <w:rPr>
          <w:rFonts w:cstheme="minorHAnsi"/>
          <w:color w:val="000000" w:themeColor="text1"/>
          <w:sz w:val="24"/>
          <w:szCs w:val="24"/>
        </w:rPr>
        <w:t>.</w:t>
      </w:r>
      <w:r w:rsidR="00787446" w:rsidRPr="005142B3">
        <w:rPr>
          <w:rFonts w:cstheme="minorHAnsi"/>
          <w:color w:val="000000" w:themeColor="text1"/>
          <w:sz w:val="24"/>
          <w:szCs w:val="24"/>
        </w:rPr>
        <w:t xml:space="preserve"> Smaller laboratory equipment can </w:t>
      </w:r>
      <w:r w:rsidR="0037560D" w:rsidRPr="005142B3">
        <w:rPr>
          <w:rFonts w:cstheme="minorHAnsi"/>
          <w:color w:val="000000" w:themeColor="text1"/>
          <w:sz w:val="24"/>
          <w:szCs w:val="24"/>
        </w:rPr>
        <w:t>be used for research studies (e.g.</w:t>
      </w:r>
      <w:r w:rsidR="00787446" w:rsidRPr="005142B3">
        <w:rPr>
          <w:rFonts w:cstheme="minorHAnsi"/>
          <w:color w:val="000000" w:themeColor="text1"/>
          <w:sz w:val="24"/>
          <w:szCs w:val="24"/>
        </w:rPr>
        <w:t xml:space="preserve"> 2l capacity)</w:t>
      </w:r>
      <w:r w:rsidR="00266E6F" w:rsidRPr="005142B3">
        <w:rPr>
          <w:rFonts w:cstheme="minorHAnsi"/>
          <w:color w:val="000000" w:themeColor="text1"/>
          <w:sz w:val="24"/>
          <w:szCs w:val="24"/>
        </w:rPr>
        <w:t xml:space="preserve"> (Bermúdez-Aguirre and Barbosa-Cánovas, 2011)</w:t>
      </w:r>
      <w:r w:rsidR="00787446" w:rsidRPr="005142B3">
        <w:rPr>
          <w:rFonts w:cstheme="minorHAnsi"/>
          <w:color w:val="000000" w:themeColor="text1"/>
          <w:sz w:val="24"/>
          <w:szCs w:val="24"/>
        </w:rPr>
        <w:t xml:space="preserve">. </w:t>
      </w:r>
    </w:p>
    <w:p w:rsidR="00E93FAD" w:rsidRPr="005142B3" w:rsidRDefault="00E93FAD" w:rsidP="00F20198">
      <w:pPr>
        <w:pStyle w:val="ListParagraph"/>
        <w:numPr>
          <w:ilvl w:val="1"/>
          <w:numId w:val="24"/>
        </w:numPr>
        <w:rPr>
          <w:rFonts w:cstheme="minorHAnsi"/>
          <w:color w:val="000000" w:themeColor="text1"/>
          <w:sz w:val="24"/>
          <w:szCs w:val="24"/>
        </w:rPr>
      </w:pPr>
      <w:r w:rsidRPr="005142B3">
        <w:rPr>
          <w:rFonts w:cstheme="minorHAnsi"/>
          <w:color w:val="000000" w:themeColor="text1"/>
          <w:sz w:val="24"/>
          <w:szCs w:val="24"/>
        </w:rPr>
        <w:t>Microbial effects</w:t>
      </w:r>
    </w:p>
    <w:p w:rsidR="005B45B6" w:rsidRPr="005142B3" w:rsidRDefault="00E93FAD" w:rsidP="00966BC4">
      <w:pPr>
        <w:rPr>
          <w:rFonts w:eastAsiaTheme="minorEastAsia" w:cstheme="minorHAnsi"/>
          <w:color w:val="000000" w:themeColor="text1"/>
          <w:kern w:val="24"/>
          <w:sz w:val="24"/>
          <w:szCs w:val="24"/>
          <w:lang w:eastAsia="en-GB"/>
        </w:rPr>
      </w:pPr>
      <w:r w:rsidRPr="005142B3">
        <w:rPr>
          <w:rFonts w:eastAsiaTheme="minorEastAsia" w:cstheme="minorHAnsi"/>
          <w:color w:val="000000" w:themeColor="text1"/>
          <w:kern w:val="24"/>
          <w:sz w:val="24"/>
          <w:szCs w:val="24"/>
          <w:lang w:eastAsia="en-GB"/>
        </w:rPr>
        <w:t>The effect on microorganisms depends on various intrinsic and extrinsic factors such as microorganism type/physiological state, time, pressure, temperature</w:t>
      </w:r>
      <w:r w:rsidR="004A1CF9" w:rsidRPr="005142B3">
        <w:rPr>
          <w:rFonts w:eastAsiaTheme="minorEastAsia" w:cstheme="minorHAnsi"/>
          <w:color w:val="000000" w:themeColor="text1"/>
          <w:kern w:val="24"/>
          <w:sz w:val="24"/>
          <w:szCs w:val="24"/>
          <w:lang w:eastAsia="en-GB"/>
        </w:rPr>
        <w:t xml:space="preserve"> and</w:t>
      </w:r>
      <w:r w:rsidRPr="005142B3">
        <w:rPr>
          <w:rFonts w:eastAsiaTheme="minorEastAsia" w:cstheme="minorHAnsi"/>
          <w:color w:val="000000" w:themeColor="text1"/>
          <w:kern w:val="24"/>
          <w:sz w:val="24"/>
          <w:szCs w:val="24"/>
          <w:lang w:eastAsia="en-GB"/>
        </w:rPr>
        <w:t xml:space="preserve"> physico-chemical properties of environment (Rendueles, </w:t>
      </w:r>
      <w:r w:rsidR="00296F75" w:rsidRPr="005142B3">
        <w:rPr>
          <w:rFonts w:eastAsiaTheme="minorEastAsia" w:cstheme="minorHAnsi"/>
          <w:i/>
          <w:color w:val="000000" w:themeColor="text1"/>
          <w:kern w:val="24"/>
          <w:sz w:val="24"/>
          <w:szCs w:val="24"/>
          <w:lang w:eastAsia="en-GB"/>
        </w:rPr>
        <w:t>et al.</w:t>
      </w:r>
      <w:r w:rsidRPr="005142B3">
        <w:rPr>
          <w:rFonts w:eastAsiaTheme="minorEastAsia" w:cstheme="minorHAnsi"/>
          <w:color w:val="000000" w:themeColor="text1"/>
          <w:kern w:val="24"/>
          <w:sz w:val="24"/>
          <w:szCs w:val="24"/>
          <w:lang w:eastAsia="en-GB"/>
        </w:rPr>
        <w:t xml:space="preserve">, 2011; Huang </w:t>
      </w:r>
      <w:r w:rsidR="00296F75" w:rsidRPr="005142B3">
        <w:rPr>
          <w:rFonts w:eastAsiaTheme="minorEastAsia" w:cstheme="minorHAnsi"/>
          <w:i/>
          <w:color w:val="000000" w:themeColor="text1"/>
          <w:kern w:val="24"/>
          <w:sz w:val="24"/>
          <w:szCs w:val="24"/>
          <w:lang w:eastAsia="en-GB"/>
        </w:rPr>
        <w:t>et al.</w:t>
      </w:r>
      <w:r w:rsidRPr="005142B3">
        <w:rPr>
          <w:rFonts w:eastAsiaTheme="minorEastAsia" w:cstheme="minorHAnsi"/>
          <w:color w:val="000000" w:themeColor="text1"/>
          <w:kern w:val="24"/>
          <w:sz w:val="24"/>
          <w:szCs w:val="24"/>
          <w:lang w:eastAsia="en-GB"/>
        </w:rPr>
        <w:t xml:space="preserve">, 2014). Usually, Gram positive bacteria are more resistant to pressure than Gram negative ones and cells in the stationary phase are more resistant than those in the exponential phase (Rendueles </w:t>
      </w:r>
      <w:r w:rsidR="00296F75" w:rsidRPr="005142B3">
        <w:rPr>
          <w:rFonts w:eastAsiaTheme="minorEastAsia" w:cstheme="minorHAnsi"/>
          <w:i/>
          <w:color w:val="000000" w:themeColor="text1"/>
          <w:kern w:val="24"/>
          <w:sz w:val="24"/>
          <w:szCs w:val="24"/>
          <w:lang w:eastAsia="en-GB"/>
        </w:rPr>
        <w:t>et al.</w:t>
      </w:r>
      <w:r w:rsidRPr="005142B3">
        <w:rPr>
          <w:rFonts w:eastAsiaTheme="minorEastAsia" w:cstheme="minorHAnsi"/>
          <w:color w:val="000000" w:themeColor="text1"/>
          <w:kern w:val="24"/>
          <w:sz w:val="24"/>
          <w:szCs w:val="24"/>
          <w:lang w:eastAsia="en-GB"/>
        </w:rPr>
        <w:t xml:space="preserve">, 2011). Cocci are more resistant than bacilli (Huang </w:t>
      </w:r>
      <w:r w:rsidR="00296F75" w:rsidRPr="005142B3">
        <w:rPr>
          <w:rFonts w:eastAsiaTheme="minorEastAsia" w:cstheme="minorHAnsi"/>
          <w:i/>
          <w:color w:val="000000" w:themeColor="text1"/>
          <w:kern w:val="24"/>
          <w:sz w:val="24"/>
          <w:szCs w:val="24"/>
          <w:lang w:eastAsia="en-GB"/>
        </w:rPr>
        <w:t>et al.</w:t>
      </w:r>
      <w:r w:rsidRPr="005142B3">
        <w:rPr>
          <w:rFonts w:eastAsiaTheme="minorEastAsia" w:cstheme="minorHAnsi"/>
          <w:color w:val="000000" w:themeColor="text1"/>
          <w:kern w:val="24"/>
          <w:sz w:val="24"/>
          <w:szCs w:val="24"/>
          <w:lang w:eastAsia="en-GB"/>
        </w:rPr>
        <w:t>, 2014). From 50 MPa, protein sy</w:t>
      </w:r>
      <w:r w:rsidR="00EC5BA9" w:rsidRPr="005142B3">
        <w:rPr>
          <w:rFonts w:eastAsiaTheme="minorEastAsia" w:cstheme="minorHAnsi"/>
          <w:color w:val="000000" w:themeColor="text1"/>
          <w:kern w:val="24"/>
          <w:sz w:val="24"/>
          <w:szCs w:val="24"/>
          <w:lang w:eastAsia="en-GB"/>
        </w:rPr>
        <w:t>n</w:t>
      </w:r>
      <w:r w:rsidRPr="005142B3">
        <w:rPr>
          <w:rFonts w:eastAsiaTheme="minorEastAsia" w:cstheme="minorHAnsi"/>
          <w:color w:val="000000" w:themeColor="text1"/>
          <w:kern w:val="24"/>
          <w:sz w:val="24"/>
          <w:szCs w:val="24"/>
          <w:lang w:eastAsia="en-GB"/>
        </w:rPr>
        <w:t xml:space="preserve">thesis in inhibited while pressures </w:t>
      </w:r>
      <w:r w:rsidR="00633396" w:rsidRPr="005142B3">
        <w:rPr>
          <w:rFonts w:eastAsiaTheme="minorEastAsia" w:cstheme="minorHAnsi"/>
          <w:color w:val="000000" w:themeColor="text1"/>
          <w:kern w:val="24"/>
          <w:sz w:val="24"/>
          <w:szCs w:val="24"/>
          <w:lang w:eastAsia="en-GB"/>
        </w:rPr>
        <w:t xml:space="preserve">higher </w:t>
      </w:r>
      <w:r w:rsidRPr="005142B3">
        <w:rPr>
          <w:rFonts w:eastAsiaTheme="minorEastAsia" w:cstheme="minorHAnsi"/>
          <w:color w:val="000000" w:themeColor="text1"/>
          <w:kern w:val="24"/>
          <w:sz w:val="24"/>
          <w:szCs w:val="24"/>
          <w:lang w:eastAsia="en-GB"/>
        </w:rPr>
        <w:t>than 200 MPa cause protein denaturation and membrane permeabilisation. Higher pressures still (&gt;300 MPa) results in irreversible</w:t>
      </w:r>
      <w:r w:rsidR="008E0D09" w:rsidRPr="005142B3">
        <w:rPr>
          <w:rFonts w:eastAsiaTheme="minorEastAsia" w:cstheme="minorHAnsi"/>
          <w:color w:val="000000" w:themeColor="text1"/>
          <w:kern w:val="24"/>
          <w:sz w:val="24"/>
          <w:szCs w:val="24"/>
          <w:lang w:eastAsia="en-GB"/>
        </w:rPr>
        <w:t xml:space="preserve"> </w:t>
      </w:r>
      <w:r w:rsidRPr="005142B3">
        <w:rPr>
          <w:rFonts w:eastAsiaTheme="minorEastAsia" w:cstheme="minorHAnsi"/>
          <w:color w:val="000000" w:themeColor="text1"/>
          <w:kern w:val="24"/>
          <w:sz w:val="24"/>
          <w:szCs w:val="24"/>
          <w:lang w:eastAsia="en-GB"/>
        </w:rPr>
        <w:t xml:space="preserve">protein and enzyme denaturation (Huang </w:t>
      </w:r>
      <w:r w:rsidR="00296F75" w:rsidRPr="005142B3">
        <w:rPr>
          <w:rFonts w:eastAsiaTheme="minorEastAsia" w:cstheme="minorHAnsi"/>
          <w:i/>
          <w:color w:val="000000" w:themeColor="text1"/>
          <w:kern w:val="24"/>
          <w:sz w:val="24"/>
          <w:szCs w:val="24"/>
          <w:lang w:eastAsia="en-GB"/>
        </w:rPr>
        <w:t>et al.</w:t>
      </w:r>
      <w:r w:rsidRPr="005142B3">
        <w:rPr>
          <w:rFonts w:eastAsiaTheme="minorEastAsia" w:cstheme="minorHAnsi"/>
          <w:color w:val="000000" w:themeColor="text1"/>
          <w:kern w:val="24"/>
          <w:sz w:val="24"/>
          <w:szCs w:val="24"/>
          <w:lang w:eastAsia="en-GB"/>
        </w:rPr>
        <w:t xml:space="preserve">, 2014). </w:t>
      </w:r>
      <w:r w:rsidR="008E0D09" w:rsidRPr="005142B3">
        <w:rPr>
          <w:rFonts w:eastAsiaTheme="minorEastAsia" w:cstheme="minorHAnsi"/>
          <w:color w:val="000000" w:themeColor="text1"/>
          <w:kern w:val="24"/>
          <w:sz w:val="24"/>
          <w:szCs w:val="24"/>
          <w:lang w:eastAsia="en-GB"/>
        </w:rPr>
        <w:t xml:space="preserve">For yeast cells like </w:t>
      </w:r>
      <w:r w:rsidR="008E0D09" w:rsidRPr="005142B3">
        <w:rPr>
          <w:rFonts w:eastAsiaTheme="minorEastAsia" w:cstheme="minorHAnsi"/>
          <w:i/>
          <w:color w:val="000000" w:themeColor="text1"/>
          <w:kern w:val="24"/>
          <w:sz w:val="24"/>
          <w:szCs w:val="24"/>
          <w:lang w:eastAsia="en-GB"/>
        </w:rPr>
        <w:t xml:space="preserve">Saccharomyces cerevisae </w:t>
      </w:r>
      <w:r w:rsidR="008E0D09" w:rsidRPr="005142B3">
        <w:rPr>
          <w:rFonts w:eastAsiaTheme="minorEastAsia" w:cstheme="minorHAnsi"/>
          <w:color w:val="000000" w:themeColor="text1"/>
          <w:kern w:val="24"/>
          <w:sz w:val="24"/>
          <w:szCs w:val="24"/>
          <w:lang w:eastAsia="en-GB"/>
        </w:rPr>
        <w:t xml:space="preserve">pressures above </w:t>
      </w:r>
      <w:r w:rsidRPr="005142B3">
        <w:rPr>
          <w:rFonts w:eastAsiaTheme="minorEastAsia" w:cstheme="minorHAnsi"/>
          <w:color w:val="000000" w:themeColor="text1"/>
          <w:kern w:val="24"/>
          <w:sz w:val="24"/>
          <w:szCs w:val="24"/>
          <w:lang w:eastAsia="en-GB"/>
        </w:rPr>
        <w:t xml:space="preserve">400 MPa </w:t>
      </w:r>
      <w:r w:rsidR="008E0D09" w:rsidRPr="005142B3">
        <w:rPr>
          <w:rFonts w:eastAsiaTheme="minorEastAsia" w:cstheme="minorHAnsi"/>
          <w:color w:val="000000" w:themeColor="text1"/>
          <w:kern w:val="24"/>
          <w:sz w:val="24"/>
          <w:szCs w:val="24"/>
          <w:lang w:eastAsia="en-GB"/>
        </w:rPr>
        <w:t xml:space="preserve">led to </w:t>
      </w:r>
      <w:r w:rsidRPr="005142B3">
        <w:rPr>
          <w:rFonts w:eastAsiaTheme="minorEastAsia" w:cstheme="minorHAnsi"/>
          <w:color w:val="000000" w:themeColor="text1"/>
          <w:kern w:val="24"/>
          <w:sz w:val="24"/>
          <w:szCs w:val="24"/>
          <w:lang w:eastAsia="en-GB"/>
        </w:rPr>
        <w:t>organelles structures deform</w:t>
      </w:r>
      <w:r w:rsidR="008E0D09" w:rsidRPr="005142B3">
        <w:rPr>
          <w:rFonts w:eastAsiaTheme="minorEastAsia" w:cstheme="minorHAnsi"/>
          <w:color w:val="000000" w:themeColor="text1"/>
          <w:kern w:val="24"/>
          <w:sz w:val="24"/>
          <w:szCs w:val="24"/>
          <w:lang w:eastAsia="en-GB"/>
        </w:rPr>
        <w:t>ation</w:t>
      </w:r>
      <w:r w:rsidRPr="005142B3">
        <w:rPr>
          <w:rFonts w:eastAsiaTheme="minorEastAsia" w:cstheme="minorHAnsi"/>
          <w:color w:val="000000" w:themeColor="text1"/>
          <w:kern w:val="24"/>
          <w:sz w:val="24"/>
          <w:szCs w:val="24"/>
          <w:lang w:eastAsia="en-GB"/>
        </w:rPr>
        <w:t xml:space="preserve"> and</w:t>
      </w:r>
      <w:r w:rsidR="008E0D09" w:rsidRPr="005142B3">
        <w:rPr>
          <w:rFonts w:eastAsiaTheme="minorEastAsia" w:cstheme="minorHAnsi"/>
          <w:color w:val="000000" w:themeColor="text1"/>
          <w:kern w:val="24"/>
          <w:sz w:val="24"/>
          <w:szCs w:val="24"/>
          <w:lang w:eastAsia="en-GB"/>
        </w:rPr>
        <w:t xml:space="preserve"> loss of</w:t>
      </w:r>
      <w:r w:rsidRPr="005142B3">
        <w:rPr>
          <w:rFonts w:eastAsiaTheme="minorEastAsia" w:cstheme="minorHAnsi"/>
          <w:color w:val="000000" w:themeColor="text1"/>
          <w:kern w:val="24"/>
          <w:sz w:val="24"/>
          <w:szCs w:val="24"/>
          <w:lang w:eastAsia="en-GB"/>
        </w:rPr>
        <w:t xml:space="preserve"> intracellular material </w:t>
      </w:r>
      <w:r w:rsidR="008E0D09" w:rsidRPr="005142B3">
        <w:rPr>
          <w:rFonts w:eastAsiaTheme="minorEastAsia" w:cstheme="minorHAnsi"/>
          <w:color w:val="000000" w:themeColor="text1"/>
          <w:kern w:val="24"/>
          <w:sz w:val="24"/>
          <w:szCs w:val="24"/>
          <w:lang w:eastAsia="en-GB"/>
        </w:rPr>
        <w:t xml:space="preserve">(Welti-Chanes </w:t>
      </w:r>
      <w:r w:rsidR="00296F75" w:rsidRPr="005142B3">
        <w:rPr>
          <w:rFonts w:eastAsiaTheme="minorEastAsia" w:cstheme="minorHAnsi"/>
          <w:i/>
          <w:color w:val="000000" w:themeColor="text1"/>
          <w:kern w:val="24"/>
          <w:sz w:val="24"/>
          <w:szCs w:val="24"/>
          <w:lang w:eastAsia="en-GB"/>
        </w:rPr>
        <w:t>et al.</w:t>
      </w:r>
      <w:r w:rsidR="008E0D09" w:rsidRPr="005142B3">
        <w:rPr>
          <w:rFonts w:eastAsiaTheme="minorEastAsia" w:cstheme="minorHAnsi"/>
          <w:color w:val="000000" w:themeColor="text1"/>
          <w:kern w:val="24"/>
          <w:sz w:val="24"/>
          <w:szCs w:val="24"/>
          <w:lang w:eastAsia="en-GB"/>
        </w:rPr>
        <w:t xml:space="preserve">, 2004). </w:t>
      </w:r>
      <w:r w:rsidR="00182108" w:rsidRPr="005142B3">
        <w:rPr>
          <w:rFonts w:cstheme="minorHAnsi"/>
          <w:color w:val="000000" w:themeColor="text1"/>
          <w:sz w:val="24"/>
          <w:szCs w:val="24"/>
        </w:rPr>
        <w:t xml:space="preserve">HPP application must be based on an understanding of the bacterial effects of pressure during and after processing on identified pathogenic marker organisms in order to produce safe food (Huang </w:t>
      </w:r>
      <w:r w:rsidR="00182108" w:rsidRPr="005142B3">
        <w:rPr>
          <w:rFonts w:cstheme="minorHAnsi"/>
          <w:i/>
          <w:color w:val="000000" w:themeColor="text1"/>
          <w:sz w:val="24"/>
          <w:szCs w:val="24"/>
        </w:rPr>
        <w:t>et al.</w:t>
      </w:r>
      <w:r w:rsidR="00182108" w:rsidRPr="005142B3">
        <w:rPr>
          <w:rFonts w:cstheme="minorHAnsi"/>
          <w:color w:val="000000" w:themeColor="text1"/>
          <w:sz w:val="24"/>
          <w:szCs w:val="24"/>
        </w:rPr>
        <w:t>, 2014). Hence, i</w:t>
      </w:r>
      <w:r w:rsidRPr="005142B3">
        <w:rPr>
          <w:rFonts w:eastAsiaTheme="minorEastAsia" w:cstheme="minorHAnsi"/>
          <w:color w:val="000000" w:themeColor="text1"/>
          <w:kern w:val="24"/>
          <w:sz w:val="24"/>
          <w:szCs w:val="24"/>
          <w:lang w:eastAsia="en-GB"/>
        </w:rPr>
        <w:t>n order to ensure the safety of HP</w:t>
      </w:r>
      <w:r w:rsidR="002826B7" w:rsidRPr="005142B3">
        <w:rPr>
          <w:rFonts w:eastAsiaTheme="minorEastAsia" w:cstheme="minorHAnsi"/>
          <w:color w:val="000000" w:themeColor="text1"/>
          <w:kern w:val="24"/>
          <w:sz w:val="24"/>
          <w:szCs w:val="24"/>
          <w:lang w:eastAsia="en-GB"/>
        </w:rPr>
        <w:t>P</w:t>
      </w:r>
      <w:r w:rsidRPr="005142B3">
        <w:rPr>
          <w:rFonts w:eastAsiaTheme="minorEastAsia" w:cstheme="minorHAnsi"/>
          <w:color w:val="000000" w:themeColor="text1"/>
          <w:kern w:val="24"/>
          <w:sz w:val="24"/>
          <w:szCs w:val="24"/>
          <w:lang w:eastAsia="en-GB"/>
        </w:rPr>
        <w:t xml:space="preserve"> treated products, appropriate microbiological targets must be identified for the product considered</w:t>
      </w:r>
      <w:r w:rsidR="00B055C3" w:rsidRPr="005142B3">
        <w:rPr>
          <w:rFonts w:eastAsiaTheme="minorEastAsia" w:cstheme="minorHAnsi"/>
          <w:color w:val="000000" w:themeColor="text1"/>
          <w:kern w:val="24"/>
          <w:sz w:val="24"/>
          <w:szCs w:val="24"/>
          <w:lang w:eastAsia="en-GB"/>
        </w:rPr>
        <w:t>, for example,</w:t>
      </w:r>
      <w:r w:rsidRPr="005142B3">
        <w:rPr>
          <w:rFonts w:eastAsiaTheme="minorEastAsia" w:cstheme="minorHAnsi"/>
          <w:color w:val="000000" w:themeColor="text1"/>
          <w:kern w:val="24"/>
          <w:sz w:val="24"/>
          <w:szCs w:val="24"/>
          <w:lang w:eastAsia="en-GB"/>
        </w:rPr>
        <w:t xml:space="preserve"> </w:t>
      </w:r>
      <w:r w:rsidRPr="005142B3">
        <w:rPr>
          <w:rFonts w:eastAsiaTheme="minorEastAsia" w:cstheme="minorHAnsi"/>
          <w:i/>
          <w:color w:val="000000" w:themeColor="text1"/>
          <w:kern w:val="24"/>
          <w:sz w:val="24"/>
          <w:szCs w:val="24"/>
          <w:lang w:eastAsia="en-GB"/>
        </w:rPr>
        <w:t>Listeria monocytogenes</w:t>
      </w:r>
      <w:r w:rsidRPr="005142B3">
        <w:rPr>
          <w:rFonts w:eastAsiaTheme="minorEastAsia" w:cstheme="minorHAnsi"/>
          <w:color w:val="000000" w:themeColor="text1"/>
          <w:kern w:val="24"/>
          <w:sz w:val="24"/>
          <w:szCs w:val="24"/>
          <w:lang w:eastAsia="en-GB"/>
        </w:rPr>
        <w:t xml:space="preserve"> for ready-to-eat meat products or </w:t>
      </w:r>
      <w:r w:rsidRPr="005142B3">
        <w:rPr>
          <w:rFonts w:eastAsiaTheme="minorEastAsia" w:cstheme="minorHAnsi"/>
          <w:i/>
          <w:color w:val="000000" w:themeColor="text1"/>
          <w:kern w:val="24"/>
          <w:sz w:val="24"/>
          <w:szCs w:val="24"/>
          <w:lang w:eastAsia="en-GB"/>
        </w:rPr>
        <w:t>Clostridium botulinum</w:t>
      </w:r>
      <w:r w:rsidRPr="005142B3">
        <w:rPr>
          <w:rFonts w:eastAsiaTheme="minorEastAsia" w:cstheme="minorHAnsi"/>
          <w:color w:val="000000" w:themeColor="text1"/>
          <w:kern w:val="24"/>
          <w:sz w:val="24"/>
          <w:szCs w:val="24"/>
          <w:lang w:eastAsia="en-GB"/>
        </w:rPr>
        <w:t xml:space="preserve"> for low acid shelf stable foods (Rendueles </w:t>
      </w:r>
      <w:r w:rsidR="00296F75" w:rsidRPr="005142B3">
        <w:rPr>
          <w:rFonts w:eastAsiaTheme="minorEastAsia" w:cstheme="minorHAnsi"/>
          <w:i/>
          <w:color w:val="000000" w:themeColor="text1"/>
          <w:kern w:val="24"/>
          <w:sz w:val="24"/>
          <w:szCs w:val="24"/>
          <w:lang w:eastAsia="en-GB"/>
        </w:rPr>
        <w:t>et al.</w:t>
      </w:r>
      <w:r w:rsidRPr="005142B3">
        <w:rPr>
          <w:rFonts w:eastAsiaTheme="minorEastAsia" w:cstheme="minorHAnsi"/>
          <w:color w:val="000000" w:themeColor="text1"/>
          <w:kern w:val="24"/>
          <w:sz w:val="24"/>
          <w:szCs w:val="24"/>
          <w:lang w:eastAsia="en-GB"/>
        </w:rPr>
        <w:t xml:space="preserve">, 2011). </w:t>
      </w:r>
      <w:r w:rsidRPr="005142B3">
        <w:rPr>
          <w:rFonts w:cstheme="minorHAnsi"/>
          <w:color w:val="000000" w:themeColor="text1"/>
          <w:sz w:val="24"/>
          <w:szCs w:val="24"/>
        </w:rPr>
        <w:t>Bacterial spores have been found to be very resistant to pressure and usually require</w:t>
      </w:r>
      <w:r w:rsidRPr="005142B3">
        <w:rPr>
          <w:rFonts w:eastAsiaTheme="minorEastAsia" w:cstheme="minorHAnsi"/>
          <w:color w:val="000000" w:themeColor="text1"/>
          <w:kern w:val="24"/>
          <w:sz w:val="24"/>
          <w:szCs w:val="24"/>
          <w:lang w:eastAsia="en-GB"/>
        </w:rPr>
        <w:t xml:space="preserve"> pressures higher than 800 MPa (Norton and Sun, 2008) or 100</w:t>
      </w:r>
      <w:r w:rsidR="005B45B6" w:rsidRPr="005142B3">
        <w:rPr>
          <w:rFonts w:eastAsiaTheme="minorEastAsia" w:cstheme="minorHAnsi"/>
          <w:color w:val="000000" w:themeColor="text1"/>
          <w:kern w:val="24"/>
          <w:sz w:val="24"/>
          <w:szCs w:val="24"/>
          <w:lang w:eastAsia="en-GB"/>
        </w:rPr>
        <w:t>0</w:t>
      </w:r>
      <w:r w:rsidRPr="005142B3">
        <w:rPr>
          <w:rFonts w:eastAsiaTheme="minorEastAsia" w:cstheme="minorHAnsi"/>
          <w:color w:val="000000" w:themeColor="text1"/>
          <w:kern w:val="24"/>
          <w:sz w:val="24"/>
          <w:szCs w:val="24"/>
          <w:lang w:eastAsia="en-GB"/>
        </w:rPr>
        <w:t xml:space="preserve"> MPa (Huang </w:t>
      </w:r>
      <w:r w:rsidR="00296F75" w:rsidRPr="005142B3">
        <w:rPr>
          <w:rFonts w:eastAsiaTheme="minorEastAsia" w:cstheme="minorHAnsi"/>
          <w:i/>
          <w:color w:val="000000" w:themeColor="text1"/>
          <w:kern w:val="24"/>
          <w:sz w:val="24"/>
          <w:szCs w:val="24"/>
          <w:lang w:eastAsia="en-GB"/>
        </w:rPr>
        <w:t>et al.</w:t>
      </w:r>
      <w:r w:rsidRPr="005142B3">
        <w:rPr>
          <w:rFonts w:eastAsiaTheme="minorEastAsia" w:cstheme="minorHAnsi"/>
          <w:color w:val="000000" w:themeColor="text1"/>
          <w:kern w:val="24"/>
          <w:sz w:val="24"/>
          <w:szCs w:val="24"/>
          <w:lang w:eastAsia="en-GB"/>
        </w:rPr>
        <w:t>, 2014) (which are not commercially</w:t>
      </w:r>
      <w:r w:rsidR="005B45B6" w:rsidRPr="005142B3">
        <w:rPr>
          <w:rFonts w:eastAsiaTheme="minorEastAsia" w:cstheme="minorHAnsi"/>
          <w:color w:val="000000" w:themeColor="text1"/>
          <w:kern w:val="24"/>
          <w:sz w:val="24"/>
          <w:szCs w:val="24"/>
          <w:lang w:eastAsia="en-GB"/>
        </w:rPr>
        <w:t xml:space="preserve"> feasible</w:t>
      </w:r>
      <w:r w:rsidRPr="005142B3">
        <w:rPr>
          <w:rFonts w:eastAsiaTheme="minorEastAsia" w:cstheme="minorHAnsi"/>
          <w:color w:val="000000" w:themeColor="text1"/>
          <w:kern w:val="24"/>
          <w:sz w:val="24"/>
          <w:szCs w:val="24"/>
          <w:lang w:eastAsia="en-GB"/>
        </w:rPr>
        <w:t xml:space="preserve">). Hence, no non-acid high pressure processed </w:t>
      </w:r>
      <w:r w:rsidR="008E0D09" w:rsidRPr="005142B3">
        <w:rPr>
          <w:rFonts w:eastAsiaTheme="minorEastAsia" w:cstheme="minorHAnsi"/>
          <w:color w:val="000000" w:themeColor="text1"/>
          <w:kern w:val="24"/>
          <w:sz w:val="24"/>
          <w:szCs w:val="24"/>
          <w:lang w:eastAsia="en-GB"/>
        </w:rPr>
        <w:t>food without any additional treatment is</w:t>
      </w:r>
      <w:r w:rsidRPr="005142B3">
        <w:rPr>
          <w:rFonts w:eastAsiaTheme="minorEastAsia" w:cstheme="minorHAnsi"/>
          <w:color w:val="000000" w:themeColor="text1"/>
          <w:kern w:val="24"/>
          <w:sz w:val="24"/>
          <w:szCs w:val="24"/>
          <w:lang w:eastAsia="en-GB"/>
        </w:rPr>
        <w:t xml:space="preserve"> available on the market (Huang </w:t>
      </w:r>
      <w:r w:rsidR="00296F75" w:rsidRPr="005142B3">
        <w:rPr>
          <w:rFonts w:eastAsiaTheme="minorEastAsia" w:cstheme="minorHAnsi"/>
          <w:i/>
          <w:color w:val="000000" w:themeColor="text1"/>
          <w:kern w:val="24"/>
          <w:sz w:val="24"/>
          <w:szCs w:val="24"/>
          <w:lang w:eastAsia="en-GB"/>
        </w:rPr>
        <w:t>et al.</w:t>
      </w:r>
      <w:r w:rsidRPr="005142B3">
        <w:rPr>
          <w:rFonts w:eastAsiaTheme="minorEastAsia" w:cstheme="minorHAnsi"/>
          <w:color w:val="000000" w:themeColor="text1"/>
          <w:kern w:val="24"/>
          <w:sz w:val="24"/>
          <w:szCs w:val="24"/>
          <w:lang w:eastAsia="en-GB"/>
        </w:rPr>
        <w:t xml:space="preserve">, 2014). Combinations of pressure with temperature (50-70°C) </w:t>
      </w:r>
      <w:r w:rsidR="00182108" w:rsidRPr="005142B3">
        <w:rPr>
          <w:rFonts w:eastAsiaTheme="minorEastAsia" w:cstheme="minorHAnsi"/>
          <w:color w:val="000000" w:themeColor="text1"/>
          <w:kern w:val="24"/>
          <w:sz w:val="24"/>
          <w:szCs w:val="24"/>
          <w:lang w:eastAsia="en-GB"/>
        </w:rPr>
        <w:t>as well as initial pressure induced germination (</w:t>
      </w:r>
      <w:r w:rsidR="00633396" w:rsidRPr="005142B3">
        <w:rPr>
          <w:rFonts w:eastAsiaTheme="minorEastAsia" w:cstheme="minorHAnsi"/>
          <w:color w:val="000000" w:themeColor="text1"/>
          <w:kern w:val="24"/>
          <w:sz w:val="24"/>
          <w:szCs w:val="24"/>
          <w:lang w:eastAsia="en-GB"/>
        </w:rPr>
        <w:t xml:space="preserve">at </w:t>
      </w:r>
      <w:r w:rsidR="00182108" w:rsidRPr="005142B3">
        <w:rPr>
          <w:rFonts w:eastAsiaTheme="minorEastAsia" w:cstheme="minorHAnsi"/>
          <w:color w:val="000000" w:themeColor="text1"/>
          <w:kern w:val="24"/>
          <w:sz w:val="24"/>
          <w:szCs w:val="24"/>
          <w:lang w:eastAsia="en-GB"/>
        </w:rPr>
        <w:t xml:space="preserve">50-300 MPa) and subsequent inactivation with a mild heat process </w:t>
      </w:r>
      <w:r w:rsidRPr="005142B3">
        <w:rPr>
          <w:rFonts w:eastAsiaTheme="minorEastAsia" w:cstheme="minorHAnsi"/>
          <w:color w:val="000000" w:themeColor="text1"/>
          <w:kern w:val="24"/>
          <w:sz w:val="24"/>
          <w:szCs w:val="24"/>
          <w:lang w:eastAsia="en-GB"/>
        </w:rPr>
        <w:t>have been successfully used</w:t>
      </w:r>
      <w:r w:rsidR="00182108" w:rsidRPr="005142B3">
        <w:rPr>
          <w:rFonts w:eastAsiaTheme="minorEastAsia" w:cstheme="minorHAnsi"/>
          <w:color w:val="000000" w:themeColor="text1"/>
          <w:kern w:val="24"/>
          <w:sz w:val="24"/>
          <w:szCs w:val="24"/>
          <w:lang w:eastAsia="en-GB"/>
        </w:rPr>
        <w:t xml:space="preserve"> to inactivate bacterial spores</w:t>
      </w:r>
      <w:r w:rsidRPr="005142B3">
        <w:rPr>
          <w:rFonts w:eastAsiaTheme="minorEastAsia" w:cstheme="minorHAnsi"/>
          <w:color w:val="000000" w:themeColor="text1"/>
          <w:kern w:val="24"/>
          <w:sz w:val="24"/>
          <w:szCs w:val="24"/>
          <w:lang w:eastAsia="en-GB"/>
        </w:rPr>
        <w:t>. Pressure cycling has</w:t>
      </w:r>
      <w:r w:rsidR="00B055C3" w:rsidRPr="005142B3">
        <w:rPr>
          <w:rFonts w:eastAsiaTheme="minorEastAsia" w:cstheme="minorHAnsi"/>
          <w:color w:val="000000" w:themeColor="text1"/>
          <w:kern w:val="24"/>
          <w:sz w:val="24"/>
          <w:szCs w:val="24"/>
          <w:lang w:eastAsia="en-GB"/>
        </w:rPr>
        <w:t xml:space="preserve"> also been considered for spore</w:t>
      </w:r>
      <w:r w:rsidRPr="005142B3">
        <w:rPr>
          <w:rFonts w:eastAsiaTheme="minorEastAsia" w:cstheme="minorHAnsi"/>
          <w:color w:val="000000" w:themeColor="text1"/>
          <w:kern w:val="24"/>
          <w:sz w:val="24"/>
          <w:szCs w:val="24"/>
          <w:lang w:eastAsia="en-GB"/>
        </w:rPr>
        <w:t xml:space="preserve"> inactivation (Norton and Sun, 2008; Huang </w:t>
      </w:r>
      <w:r w:rsidR="00296F75" w:rsidRPr="005142B3">
        <w:rPr>
          <w:rFonts w:eastAsiaTheme="minorEastAsia" w:cstheme="minorHAnsi"/>
          <w:i/>
          <w:color w:val="000000" w:themeColor="text1"/>
          <w:kern w:val="24"/>
          <w:sz w:val="24"/>
          <w:szCs w:val="24"/>
          <w:lang w:eastAsia="en-GB"/>
        </w:rPr>
        <w:t>et al.</w:t>
      </w:r>
      <w:r w:rsidRPr="005142B3">
        <w:rPr>
          <w:rFonts w:eastAsiaTheme="minorEastAsia" w:cstheme="minorHAnsi"/>
          <w:color w:val="000000" w:themeColor="text1"/>
          <w:kern w:val="24"/>
          <w:sz w:val="24"/>
          <w:szCs w:val="24"/>
          <w:lang w:eastAsia="en-GB"/>
        </w:rPr>
        <w:t>, 2014).</w:t>
      </w:r>
    </w:p>
    <w:p w:rsidR="00D53E65" w:rsidRPr="005142B3" w:rsidRDefault="001E55E7" w:rsidP="00F20198">
      <w:pPr>
        <w:pStyle w:val="ListParagraph"/>
        <w:numPr>
          <w:ilvl w:val="1"/>
          <w:numId w:val="24"/>
        </w:numPr>
        <w:ind w:left="714" w:hanging="357"/>
        <w:contextualSpacing w:val="0"/>
        <w:rPr>
          <w:rFonts w:cstheme="minorHAnsi"/>
          <w:color w:val="000000" w:themeColor="text1"/>
          <w:sz w:val="24"/>
          <w:szCs w:val="24"/>
        </w:rPr>
      </w:pPr>
      <w:r w:rsidRPr="005142B3">
        <w:rPr>
          <w:rFonts w:cstheme="minorHAnsi"/>
          <w:color w:val="000000" w:themeColor="text1"/>
          <w:sz w:val="24"/>
          <w:szCs w:val="24"/>
        </w:rPr>
        <w:t>Quality effects</w:t>
      </w:r>
    </w:p>
    <w:p w:rsidR="00787446" w:rsidRPr="005142B3" w:rsidRDefault="003F79AA" w:rsidP="00C253F1">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As mentioned previously, one of the advantages of high pressure processing is that it does not affect covalent bonds. This means that senso</w:t>
      </w:r>
      <w:r w:rsidR="00EC5BA9" w:rsidRPr="005142B3">
        <w:rPr>
          <w:rFonts w:cstheme="minorHAnsi"/>
          <w:color w:val="000000" w:themeColor="text1"/>
          <w:sz w:val="24"/>
          <w:szCs w:val="24"/>
        </w:rPr>
        <w:t>rial and nutritional properties</w:t>
      </w:r>
      <w:r w:rsidRPr="005142B3">
        <w:rPr>
          <w:rFonts w:cstheme="minorHAnsi"/>
          <w:color w:val="000000" w:themeColor="text1"/>
          <w:sz w:val="24"/>
          <w:szCs w:val="24"/>
        </w:rPr>
        <w:t xml:space="preserve"> are </w:t>
      </w:r>
      <w:r w:rsidR="008068E5" w:rsidRPr="005142B3">
        <w:rPr>
          <w:rFonts w:cstheme="minorHAnsi"/>
          <w:color w:val="000000" w:themeColor="text1"/>
          <w:sz w:val="24"/>
          <w:szCs w:val="24"/>
        </w:rPr>
        <w:t>minimally</w:t>
      </w:r>
      <w:r w:rsidR="00A91227" w:rsidRPr="005142B3">
        <w:rPr>
          <w:rFonts w:cstheme="minorHAnsi"/>
          <w:color w:val="000000" w:themeColor="text1"/>
          <w:sz w:val="24"/>
          <w:szCs w:val="24"/>
        </w:rPr>
        <w:t xml:space="preserve"> </w:t>
      </w:r>
      <w:r w:rsidRPr="005142B3">
        <w:rPr>
          <w:rFonts w:cstheme="minorHAnsi"/>
          <w:color w:val="000000" w:themeColor="text1"/>
          <w:sz w:val="24"/>
          <w:szCs w:val="24"/>
        </w:rPr>
        <w:t>affected</w:t>
      </w:r>
      <w:r w:rsidR="00633396" w:rsidRPr="005142B3">
        <w:rPr>
          <w:rFonts w:cstheme="minorHAnsi"/>
          <w:color w:val="000000" w:themeColor="text1"/>
          <w:sz w:val="24"/>
          <w:szCs w:val="24"/>
        </w:rPr>
        <w:t xml:space="preserve"> (Oey </w:t>
      </w:r>
      <w:r w:rsidR="00633396" w:rsidRPr="005142B3">
        <w:rPr>
          <w:rFonts w:cstheme="minorHAnsi"/>
          <w:i/>
          <w:color w:val="000000" w:themeColor="text1"/>
          <w:sz w:val="24"/>
          <w:szCs w:val="24"/>
        </w:rPr>
        <w:t>et al.</w:t>
      </w:r>
      <w:r w:rsidR="00633396" w:rsidRPr="005142B3">
        <w:rPr>
          <w:rFonts w:cstheme="minorHAnsi"/>
          <w:color w:val="000000" w:themeColor="text1"/>
          <w:sz w:val="24"/>
          <w:szCs w:val="24"/>
        </w:rPr>
        <w:t>, 2008)</w:t>
      </w:r>
      <w:r w:rsidR="00A91227" w:rsidRPr="005142B3">
        <w:rPr>
          <w:rFonts w:cstheme="minorHAnsi"/>
          <w:color w:val="000000" w:themeColor="text1"/>
          <w:sz w:val="24"/>
          <w:szCs w:val="24"/>
        </w:rPr>
        <w:t>. However, other factors could lead to changes in nutritional properties through other mechanisms</w:t>
      </w:r>
      <w:r w:rsidR="00702A79" w:rsidRPr="005142B3">
        <w:rPr>
          <w:rFonts w:cstheme="minorHAnsi"/>
          <w:color w:val="000000" w:themeColor="text1"/>
          <w:sz w:val="24"/>
          <w:szCs w:val="24"/>
        </w:rPr>
        <w:t xml:space="preserve"> such as oxidation or pressure induced chemical reactions</w:t>
      </w:r>
      <w:r w:rsidR="00A91227" w:rsidRPr="005142B3">
        <w:rPr>
          <w:rFonts w:cstheme="minorHAnsi"/>
          <w:color w:val="000000" w:themeColor="text1"/>
          <w:sz w:val="24"/>
          <w:szCs w:val="24"/>
        </w:rPr>
        <w:t xml:space="preserve">. For example, vitamin C content is affected under pressure through oxidation in the presence of oxygen (Oey </w:t>
      </w:r>
      <w:r w:rsidR="00296F75" w:rsidRPr="005142B3">
        <w:rPr>
          <w:rFonts w:cstheme="minorHAnsi"/>
          <w:i/>
          <w:color w:val="000000" w:themeColor="text1"/>
          <w:sz w:val="24"/>
          <w:szCs w:val="24"/>
        </w:rPr>
        <w:t>et al.</w:t>
      </w:r>
      <w:r w:rsidR="00A91227" w:rsidRPr="005142B3">
        <w:rPr>
          <w:rFonts w:cstheme="minorHAnsi"/>
          <w:color w:val="000000" w:themeColor="text1"/>
          <w:sz w:val="24"/>
          <w:szCs w:val="24"/>
        </w:rPr>
        <w:t xml:space="preserve">, 2008). </w:t>
      </w:r>
      <w:r w:rsidR="005B45B6" w:rsidRPr="005142B3">
        <w:rPr>
          <w:rFonts w:cstheme="minorHAnsi"/>
          <w:color w:val="000000" w:themeColor="text1"/>
          <w:sz w:val="24"/>
          <w:szCs w:val="24"/>
        </w:rPr>
        <w:t>For juice processing, t</w:t>
      </w:r>
      <w:r w:rsidR="001B5F4C" w:rsidRPr="005142B3">
        <w:rPr>
          <w:rFonts w:cstheme="minorHAnsi"/>
          <w:color w:val="000000" w:themeColor="text1"/>
          <w:sz w:val="24"/>
          <w:szCs w:val="24"/>
        </w:rPr>
        <w:t xml:space="preserve">here </w:t>
      </w:r>
      <w:r w:rsidR="00315514" w:rsidRPr="005142B3">
        <w:rPr>
          <w:rFonts w:cstheme="minorHAnsi"/>
          <w:color w:val="000000" w:themeColor="text1"/>
          <w:sz w:val="24"/>
          <w:szCs w:val="24"/>
        </w:rPr>
        <w:t xml:space="preserve">usually is </w:t>
      </w:r>
      <w:r w:rsidR="001B5F4C" w:rsidRPr="005142B3">
        <w:rPr>
          <w:rFonts w:cstheme="minorHAnsi"/>
          <w:color w:val="000000" w:themeColor="text1"/>
          <w:sz w:val="24"/>
          <w:szCs w:val="24"/>
        </w:rPr>
        <w:t xml:space="preserve">still </w:t>
      </w:r>
      <w:r w:rsidR="00315514" w:rsidRPr="005142B3">
        <w:rPr>
          <w:rFonts w:cstheme="minorHAnsi"/>
          <w:color w:val="000000" w:themeColor="text1"/>
          <w:sz w:val="24"/>
          <w:szCs w:val="24"/>
        </w:rPr>
        <w:t>better retention than with heat treatment and closer values to</w:t>
      </w:r>
      <w:r w:rsidR="005B45B6" w:rsidRPr="005142B3">
        <w:rPr>
          <w:rFonts w:cstheme="minorHAnsi"/>
          <w:color w:val="000000" w:themeColor="text1"/>
          <w:sz w:val="24"/>
          <w:szCs w:val="24"/>
        </w:rPr>
        <w:t xml:space="preserve"> the</w:t>
      </w:r>
      <w:r w:rsidR="00315514" w:rsidRPr="005142B3">
        <w:rPr>
          <w:rFonts w:cstheme="minorHAnsi"/>
          <w:color w:val="000000" w:themeColor="text1"/>
          <w:sz w:val="24"/>
          <w:szCs w:val="24"/>
        </w:rPr>
        <w:t xml:space="preserve"> fresh </w:t>
      </w:r>
      <w:r w:rsidR="005B45B6" w:rsidRPr="005142B3">
        <w:rPr>
          <w:rFonts w:cstheme="minorHAnsi"/>
          <w:color w:val="000000" w:themeColor="text1"/>
          <w:sz w:val="24"/>
          <w:szCs w:val="24"/>
        </w:rPr>
        <w:t>product</w:t>
      </w:r>
      <w:r w:rsidR="00315514" w:rsidRPr="005142B3">
        <w:rPr>
          <w:rFonts w:cstheme="minorHAnsi"/>
          <w:color w:val="000000" w:themeColor="text1"/>
          <w:sz w:val="24"/>
          <w:szCs w:val="24"/>
        </w:rPr>
        <w:t xml:space="preserve"> </w:t>
      </w:r>
      <w:r w:rsidR="00EC5BA9" w:rsidRPr="005142B3">
        <w:rPr>
          <w:rFonts w:cstheme="minorHAnsi"/>
          <w:color w:val="000000" w:themeColor="text1"/>
          <w:sz w:val="24"/>
          <w:szCs w:val="24"/>
        </w:rPr>
        <w:t>(Sánchez-</w:t>
      </w:r>
      <w:r w:rsidR="00315514" w:rsidRPr="005142B3">
        <w:rPr>
          <w:rFonts w:cstheme="minorHAnsi"/>
          <w:color w:val="000000" w:themeColor="text1"/>
          <w:sz w:val="24"/>
          <w:szCs w:val="24"/>
        </w:rPr>
        <w:t xml:space="preserve">Moreno </w:t>
      </w:r>
      <w:r w:rsidR="00296F75" w:rsidRPr="005142B3">
        <w:rPr>
          <w:rFonts w:cstheme="minorHAnsi"/>
          <w:i/>
          <w:color w:val="000000" w:themeColor="text1"/>
          <w:sz w:val="24"/>
          <w:szCs w:val="24"/>
        </w:rPr>
        <w:t>et al.</w:t>
      </w:r>
      <w:r w:rsidR="00315514" w:rsidRPr="005142B3">
        <w:rPr>
          <w:rFonts w:cstheme="minorHAnsi"/>
          <w:color w:val="000000" w:themeColor="text1"/>
          <w:sz w:val="24"/>
          <w:szCs w:val="24"/>
        </w:rPr>
        <w:t xml:space="preserve">, 2011). </w:t>
      </w:r>
      <w:r w:rsidR="00A91227" w:rsidRPr="005142B3">
        <w:rPr>
          <w:rFonts w:cstheme="minorHAnsi"/>
          <w:color w:val="000000" w:themeColor="text1"/>
          <w:sz w:val="24"/>
          <w:szCs w:val="24"/>
        </w:rPr>
        <w:t xml:space="preserve">There is </w:t>
      </w:r>
      <w:r w:rsidR="00315514" w:rsidRPr="005142B3">
        <w:rPr>
          <w:rFonts w:cstheme="minorHAnsi"/>
          <w:color w:val="000000" w:themeColor="text1"/>
          <w:sz w:val="24"/>
          <w:szCs w:val="24"/>
        </w:rPr>
        <w:t xml:space="preserve">however </w:t>
      </w:r>
      <w:r w:rsidR="001B5F4C" w:rsidRPr="005142B3">
        <w:rPr>
          <w:rFonts w:cstheme="minorHAnsi"/>
          <w:color w:val="000000" w:themeColor="text1"/>
          <w:sz w:val="24"/>
          <w:szCs w:val="24"/>
        </w:rPr>
        <w:t>some evidence that advantage</w:t>
      </w:r>
      <w:r w:rsidR="001A751B" w:rsidRPr="005142B3">
        <w:rPr>
          <w:rFonts w:cstheme="minorHAnsi"/>
          <w:color w:val="000000" w:themeColor="text1"/>
          <w:sz w:val="24"/>
          <w:szCs w:val="24"/>
        </w:rPr>
        <w:t>s</w:t>
      </w:r>
      <w:r w:rsidR="00A91227" w:rsidRPr="005142B3">
        <w:rPr>
          <w:rFonts w:cstheme="minorHAnsi"/>
          <w:color w:val="000000" w:themeColor="text1"/>
          <w:sz w:val="24"/>
          <w:szCs w:val="24"/>
        </w:rPr>
        <w:t xml:space="preserve"> obtained through high pressure processing in terms of nutritional value and sensory quality</w:t>
      </w:r>
      <w:r w:rsidR="00315514" w:rsidRPr="005142B3">
        <w:rPr>
          <w:rFonts w:cstheme="minorHAnsi"/>
          <w:color w:val="000000" w:themeColor="text1"/>
          <w:sz w:val="24"/>
          <w:szCs w:val="24"/>
        </w:rPr>
        <w:t>,</w:t>
      </w:r>
      <w:r w:rsidR="00A91227" w:rsidRPr="005142B3">
        <w:rPr>
          <w:rFonts w:cstheme="minorHAnsi"/>
          <w:color w:val="000000" w:themeColor="text1"/>
          <w:sz w:val="24"/>
          <w:szCs w:val="24"/>
        </w:rPr>
        <w:t xml:space="preserve"> when compared to heat treatments</w:t>
      </w:r>
      <w:r w:rsidR="00315514" w:rsidRPr="005142B3">
        <w:rPr>
          <w:rFonts w:cstheme="minorHAnsi"/>
          <w:color w:val="000000" w:themeColor="text1"/>
          <w:sz w:val="24"/>
          <w:szCs w:val="24"/>
        </w:rPr>
        <w:t>,</w:t>
      </w:r>
      <w:r w:rsidR="00A91227" w:rsidRPr="005142B3">
        <w:rPr>
          <w:rFonts w:cstheme="minorHAnsi"/>
          <w:color w:val="000000" w:themeColor="text1"/>
          <w:sz w:val="24"/>
          <w:szCs w:val="24"/>
        </w:rPr>
        <w:t xml:space="preserve"> could be lost during subsequent refrigerated storage (García-Parra </w:t>
      </w:r>
      <w:r w:rsidR="00296F75" w:rsidRPr="005142B3">
        <w:rPr>
          <w:rFonts w:cstheme="minorHAnsi"/>
          <w:i/>
          <w:color w:val="000000" w:themeColor="text1"/>
          <w:sz w:val="24"/>
          <w:szCs w:val="24"/>
        </w:rPr>
        <w:t>et al.</w:t>
      </w:r>
      <w:r w:rsidR="00A91227" w:rsidRPr="005142B3">
        <w:rPr>
          <w:rFonts w:cstheme="minorHAnsi"/>
          <w:color w:val="000000" w:themeColor="text1"/>
          <w:sz w:val="24"/>
          <w:szCs w:val="24"/>
        </w:rPr>
        <w:t>, 2011).</w:t>
      </w:r>
      <w:r w:rsidR="00702A79" w:rsidRPr="005142B3">
        <w:rPr>
          <w:rFonts w:cstheme="minorHAnsi"/>
          <w:color w:val="000000" w:themeColor="text1"/>
          <w:sz w:val="24"/>
          <w:szCs w:val="24"/>
        </w:rPr>
        <w:t xml:space="preserve"> When the adiabatic heat of pressure is used to assist pressure sterilisation, the quality of products is higher than when using heat alone. For example, </w:t>
      </w:r>
      <w:r w:rsidR="00736558" w:rsidRPr="005142B3">
        <w:rPr>
          <w:rFonts w:cstheme="minorHAnsi"/>
          <w:color w:val="000000" w:themeColor="text1"/>
          <w:sz w:val="24"/>
          <w:szCs w:val="24"/>
        </w:rPr>
        <w:t xml:space="preserve">enhanced </w:t>
      </w:r>
      <w:r w:rsidR="00702A79" w:rsidRPr="005142B3">
        <w:rPr>
          <w:rFonts w:cstheme="minorHAnsi"/>
          <w:color w:val="000000" w:themeColor="text1"/>
          <w:sz w:val="24"/>
          <w:szCs w:val="24"/>
        </w:rPr>
        <w:t xml:space="preserve">flavour retention of herbs and texture retention of vegetables have been observed (Matser </w:t>
      </w:r>
      <w:r w:rsidR="00296F75" w:rsidRPr="005142B3">
        <w:rPr>
          <w:rFonts w:cstheme="minorHAnsi"/>
          <w:i/>
          <w:color w:val="000000" w:themeColor="text1"/>
          <w:sz w:val="24"/>
          <w:szCs w:val="24"/>
        </w:rPr>
        <w:t>et al.</w:t>
      </w:r>
      <w:r w:rsidR="00702A79" w:rsidRPr="005142B3">
        <w:rPr>
          <w:rFonts w:cstheme="minorHAnsi"/>
          <w:color w:val="000000" w:themeColor="text1"/>
          <w:sz w:val="24"/>
          <w:szCs w:val="24"/>
        </w:rPr>
        <w:t>, 2004).</w:t>
      </w:r>
    </w:p>
    <w:p w:rsidR="00787446" w:rsidRPr="005142B3" w:rsidRDefault="00630247" w:rsidP="00F20198">
      <w:pPr>
        <w:pStyle w:val="ListParagraph"/>
        <w:numPr>
          <w:ilvl w:val="1"/>
          <w:numId w:val="24"/>
        </w:numPr>
        <w:rPr>
          <w:rFonts w:cstheme="minorHAnsi"/>
          <w:color w:val="000000" w:themeColor="text1"/>
          <w:sz w:val="24"/>
          <w:szCs w:val="24"/>
        </w:rPr>
      </w:pPr>
      <w:r w:rsidRPr="005142B3">
        <w:rPr>
          <w:rFonts w:cstheme="minorHAnsi"/>
          <w:color w:val="000000" w:themeColor="text1"/>
          <w:sz w:val="24"/>
          <w:szCs w:val="24"/>
        </w:rPr>
        <w:t>Applications and future work</w:t>
      </w:r>
    </w:p>
    <w:p w:rsidR="00585989" w:rsidRPr="005142B3" w:rsidRDefault="0008331A" w:rsidP="00072604">
      <w:pPr>
        <w:contextualSpacing/>
        <w:rPr>
          <w:rFonts w:cstheme="minorHAnsi"/>
          <w:color w:val="000000" w:themeColor="text1"/>
          <w:sz w:val="24"/>
          <w:szCs w:val="24"/>
        </w:rPr>
      </w:pPr>
      <w:r w:rsidRPr="005142B3">
        <w:rPr>
          <w:rFonts w:cstheme="minorHAnsi"/>
          <w:color w:val="000000" w:themeColor="text1"/>
          <w:sz w:val="24"/>
          <w:szCs w:val="24"/>
        </w:rPr>
        <w:t>High pre</w:t>
      </w:r>
      <w:r w:rsidR="00BD0DB7" w:rsidRPr="005142B3">
        <w:rPr>
          <w:rFonts w:cstheme="minorHAnsi"/>
          <w:color w:val="000000" w:themeColor="text1"/>
          <w:sz w:val="24"/>
          <w:szCs w:val="24"/>
        </w:rPr>
        <w:t>ssure is a technology that is now widely available through</w:t>
      </w:r>
      <w:r w:rsidR="001A751B" w:rsidRPr="005142B3">
        <w:rPr>
          <w:rFonts w:cstheme="minorHAnsi"/>
          <w:color w:val="000000" w:themeColor="text1"/>
          <w:sz w:val="24"/>
          <w:szCs w:val="24"/>
        </w:rPr>
        <w:t>out</w:t>
      </w:r>
      <w:r w:rsidR="00BD0DB7" w:rsidRPr="005142B3">
        <w:rPr>
          <w:rFonts w:cstheme="minorHAnsi"/>
          <w:color w:val="000000" w:themeColor="text1"/>
          <w:sz w:val="24"/>
          <w:szCs w:val="24"/>
        </w:rPr>
        <w:t xml:space="preserve"> the world</w:t>
      </w:r>
      <w:r w:rsidR="00B55F91" w:rsidRPr="005142B3">
        <w:rPr>
          <w:rFonts w:cstheme="minorHAnsi"/>
          <w:color w:val="000000" w:themeColor="text1"/>
          <w:sz w:val="24"/>
          <w:szCs w:val="24"/>
        </w:rPr>
        <w:t xml:space="preserve"> (Norton and Sun, 2008)</w:t>
      </w:r>
      <w:r w:rsidR="001A751B" w:rsidRPr="005142B3">
        <w:rPr>
          <w:rFonts w:cstheme="minorHAnsi"/>
          <w:color w:val="000000" w:themeColor="text1"/>
          <w:sz w:val="24"/>
          <w:szCs w:val="24"/>
        </w:rPr>
        <w:t xml:space="preserve">. Pressure treated </w:t>
      </w:r>
      <w:r w:rsidR="00BD0DB7" w:rsidRPr="005142B3">
        <w:rPr>
          <w:rFonts w:cstheme="minorHAnsi"/>
          <w:color w:val="000000" w:themeColor="text1"/>
          <w:sz w:val="24"/>
          <w:szCs w:val="24"/>
        </w:rPr>
        <w:t xml:space="preserve">products include oysters (which are </w:t>
      </w:r>
      <w:r w:rsidR="00B55F91" w:rsidRPr="005142B3">
        <w:rPr>
          <w:rFonts w:cstheme="minorHAnsi"/>
          <w:color w:val="000000" w:themeColor="text1"/>
          <w:sz w:val="24"/>
          <w:szCs w:val="24"/>
        </w:rPr>
        <w:t>chuckled</w:t>
      </w:r>
      <w:r w:rsidR="00BD0DB7" w:rsidRPr="005142B3">
        <w:rPr>
          <w:rFonts w:cstheme="minorHAnsi"/>
          <w:color w:val="000000" w:themeColor="text1"/>
          <w:sz w:val="24"/>
          <w:szCs w:val="24"/>
        </w:rPr>
        <w:t xml:space="preserve"> as well as being made safer through viral inactivation), avocado </w:t>
      </w:r>
      <w:r w:rsidR="004A1CF9" w:rsidRPr="005142B3">
        <w:rPr>
          <w:rFonts w:cstheme="minorHAnsi"/>
          <w:color w:val="000000" w:themeColor="text1"/>
          <w:sz w:val="24"/>
          <w:szCs w:val="24"/>
        </w:rPr>
        <w:t xml:space="preserve">products </w:t>
      </w:r>
      <w:r w:rsidR="00BD0DB7" w:rsidRPr="005142B3">
        <w:rPr>
          <w:rFonts w:cstheme="minorHAnsi"/>
          <w:color w:val="000000" w:themeColor="text1"/>
          <w:sz w:val="24"/>
          <w:szCs w:val="24"/>
        </w:rPr>
        <w:t>(</w:t>
      </w:r>
      <w:r w:rsidR="004A1CF9" w:rsidRPr="005142B3">
        <w:rPr>
          <w:rFonts w:cstheme="minorHAnsi"/>
          <w:color w:val="000000" w:themeColor="text1"/>
          <w:sz w:val="24"/>
          <w:szCs w:val="24"/>
        </w:rPr>
        <w:t xml:space="preserve">for which </w:t>
      </w:r>
      <w:r w:rsidR="005B45B6" w:rsidRPr="005142B3">
        <w:rPr>
          <w:rFonts w:cstheme="minorHAnsi"/>
          <w:color w:val="000000" w:themeColor="text1"/>
          <w:sz w:val="24"/>
          <w:szCs w:val="24"/>
        </w:rPr>
        <w:t xml:space="preserve">browning </w:t>
      </w:r>
      <w:r w:rsidR="004A1CF9" w:rsidRPr="005142B3">
        <w:rPr>
          <w:rFonts w:cstheme="minorHAnsi"/>
          <w:color w:val="000000" w:themeColor="text1"/>
          <w:sz w:val="24"/>
          <w:szCs w:val="24"/>
        </w:rPr>
        <w:t>is reduced</w:t>
      </w:r>
      <w:r w:rsidR="005B45B6" w:rsidRPr="005142B3">
        <w:rPr>
          <w:rFonts w:cstheme="minorHAnsi"/>
          <w:color w:val="000000" w:themeColor="text1"/>
          <w:sz w:val="24"/>
          <w:szCs w:val="24"/>
        </w:rPr>
        <w:t xml:space="preserve"> due to </w:t>
      </w:r>
      <w:r w:rsidR="00BD0DB7" w:rsidRPr="005142B3">
        <w:rPr>
          <w:rFonts w:cstheme="minorHAnsi"/>
          <w:color w:val="000000" w:themeColor="text1"/>
          <w:sz w:val="24"/>
          <w:szCs w:val="24"/>
        </w:rPr>
        <w:t>enzyme inact</w:t>
      </w:r>
      <w:r w:rsidR="001A751B" w:rsidRPr="005142B3">
        <w:rPr>
          <w:rFonts w:cstheme="minorHAnsi"/>
          <w:color w:val="000000" w:themeColor="text1"/>
          <w:sz w:val="24"/>
          <w:szCs w:val="24"/>
        </w:rPr>
        <w:t>ivation) and many others</w:t>
      </w:r>
      <w:r w:rsidR="00622B4B" w:rsidRPr="005142B3">
        <w:rPr>
          <w:rFonts w:cstheme="minorHAnsi"/>
          <w:color w:val="000000" w:themeColor="text1"/>
          <w:sz w:val="24"/>
          <w:szCs w:val="24"/>
        </w:rPr>
        <w:t xml:space="preserve"> (Tonello, 2011)</w:t>
      </w:r>
      <w:r w:rsidR="00BD0DB7" w:rsidRPr="005142B3">
        <w:rPr>
          <w:rFonts w:cstheme="minorHAnsi"/>
          <w:color w:val="000000" w:themeColor="text1"/>
          <w:sz w:val="24"/>
          <w:szCs w:val="24"/>
        </w:rPr>
        <w:t xml:space="preserve">. The technology </w:t>
      </w:r>
      <w:r w:rsidR="001A751B" w:rsidRPr="005142B3">
        <w:rPr>
          <w:rFonts w:cstheme="minorHAnsi"/>
          <w:color w:val="000000" w:themeColor="text1"/>
          <w:sz w:val="24"/>
          <w:szCs w:val="24"/>
        </w:rPr>
        <w:t xml:space="preserve">however </w:t>
      </w:r>
      <w:r w:rsidR="00BD0DB7" w:rsidRPr="005142B3">
        <w:rPr>
          <w:rFonts w:cstheme="minorHAnsi"/>
          <w:color w:val="000000" w:themeColor="text1"/>
          <w:sz w:val="24"/>
          <w:szCs w:val="24"/>
        </w:rPr>
        <w:t xml:space="preserve">remains expensive and the </w:t>
      </w:r>
      <w:r w:rsidR="001A751B" w:rsidRPr="005142B3">
        <w:rPr>
          <w:rFonts w:cstheme="minorHAnsi"/>
          <w:color w:val="000000" w:themeColor="text1"/>
          <w:sz w:val="24"/>
          <w:szCs w:val="24"/>
        </w:rPr>
        <w:t xml:space="preserve">problem of </w:t>
      </w:r>
      <w:r w:rsidR="00BD0DB7" w:rsidRPr="005142B3">
        <w:rPr>
          <w:rFonts w:cstheme="minorHAnsi"/>
          <w:color w:val="000000" w:themeColor="text1"/>
          <w:sz w:val="24"/>
          <w:szCs w:val="24"/>
        </w:rPr>
        <w:t>spore resistance lim</w:t>
      </w:r>
      <w:r w:rsidR="007B1E00" w:rsidRPr="005142B3">
        <w:rPr>
          <w:rFonts w:cstheme="minorHAnsi"/>
          <w:color w:val="000000" w:themeColor="text1"/>
          <w:sz w:val="24"/>
          <w:szCs w:val="24"/>
        </w:rPr>
        <w:t xml:space="preserve">its </w:t>
      </w:r>
      <w:r w:rsidR="001A751B" w:rsidRPr="005142B3">
        <w:rPr>
          <w:rFonts w:cstheme="minorHAnsi"/>
          <w:color w:val="000000" w:themeColor="text1"/>
          <w:sz w:val="24"/>
          <w:szCs w:val="24"/>
        </w:rPr>
        <w:t>potentially</w:t>
      </w:r>
      <w:r w:rsidR="007B1E00" w:rsidRPr="005142B3">
        <w:rPr>
          <w:rFonts w:cstheme="minorHAnsi"/>
          <w:color w:val="000000" w:themeColor="text1"/>
          <w:sz w:val="24"/>
          <w:szCs w:val="24"/>
        </w:rPr>
        <w:t xml:space="preserve"> wide</w:t>
      </w:r>
      <w:r w:rsidR="001A751B" w:rsidRPr="005142B3">
        <w:rPr>
          <w:rFonts w:cstheme="minorHAnsi"/>
          <w:color w:val="000000" w:themeColor="text1"/>
          <w:sz w:val="24"/>
          <w:szCs w:val="24"/>
        </w:rPr>
        <w:t>r</w:t>
      </w:r>
      <w:r w:rsidR="007B1E00" w:rsidRPr="005142B3">
        <w:rPr>
          <w:rFonts w:cstheme="minorHAnsi"/>
          <w:color w:val="000000" w:themeColor="text1"/>
          <w:sz w:val="24"/>
          <w:szCs w:val="24"/>
        </w:rPr>
        <w:t xml:space="preserve"> application. </w:t>
      </w:r>
      <w:r w:rsidR="009949BD" w:rsidRPr="005142B3">
        <w:rPr>
          <w:rFonts w:eastAsiaTheme="minorEastAsia" w:cstheme="minorHAnsi"/>
          <w:color w:val="000000" w:themeColor="text1"/>
          <w:kern w:val="24"/>
          <w:sz w:val="24"/>
          <w:szCs w:val="24"/>
          <w:lang w:eastAsia="en-GB"/>
        </w:rPr>
        <w:t>Other possible</w:t>
      </w:r>
      <w:r w:rsidR="005B45B6" w:rsidRPr="005142B3">
        <w:rPr>
          <w:rFonts w:eastAsiaTheme="minorEastAsia" w:cstheme="minorHAnsi"/>
          <w:color w:val="000000" w:themeColor="text1"/>
          <w:kern w:val="24"/>
          <w:sz w:val="24"/>
          <w:szCs w:val="24"/>
          <w:lang w:eastAsia="en-GB"/>
        </w:rPr>
        <w:t xml:space="preserve"> opportunities to use high pressure </w:t>
      </w:r>
      <w:r w:rsidR="009949BD" w:rsidRPr="005142B3">
        <w:rPr>
          <w:rFonts w:eastAsiaTheme="minorEastAsia" w:cstheme="minorHAnsi"/>
          <w:color w:val="000000" w:themeColor="text1"/>
          <w:kern w:val="24"/>
          <w:sz w:val="24"/>
          <w:szCs w:val="24"/>
          <w:lang w:eastAsia="en-GB"/>
        </w:rPr>
        <w:t xml:space="preserve">at low temperature include, </w:t>
      </w:r>
      <w:r w:rsidR="005B45B6" w:rsidRPr="005142B3">
        <w:rPr>
          <w:rFonts w:eastAsiaTheme="minorEastAsia" w:cstheme="minorHAnsi"/>
          <w:color w:val="000000" w:themeColor="text1"/>
          <w:kern w:val="24"/>
          <w:sz w:val="24"/>
          <w:szCs w:val="24"/>
          <w:lang w:eastAsia="en-GB"/>
        </w:rPr>
        <w:t>pressure shift freezing and pressure assisted thawing</w:t>
      </w:r>
      <w:r w:rsidR="009949BD" w:rsidRPr="005142B3">
        <w:rPr>
          <w:rFonts w:eastAsiaTheme="minorEastAsia" w:cstheme="minorHAnsi"/>
          <w:color w:val="000000" w:themeColor="text1"/>
          <w:kern w:val="24"/>
          <w:sz w:val="24"/>
          <w:szCs w:val="24"/>
          <w:lang w:eastAsia="en-GB"/>
        </w:rPr>
        <w:t xml:space="preserve"> which</w:t>
      </w:r>
      <w:r w:rsidR="005B45B6" w:rsidRPr="005142B3">
        <w:rPr>
          <w:rFonts w:eastAsiaTheme="minorEastAsia" w:cstheme="minorHAnsi"/>
          <w:color w:val="000000" w:themeColor="text1"/>
          <w:kern w:val="24"/>
          <w:sz w:val="24"/>
          <w:szCs w:val="24"/>
          <w:lang w:eastAsia="en-GB"/>
        </w:rPr>
        <w:t xml:space="preserve"> can lead to higher quality products (Norton and Sun, 2008).</w:t>
      </w:r>
    </w:p>
    <w:p w:rsidR="001B5F4C" w:rsidRPr="005142B3" w:rsidRDefault="00585989" w:rsidP="00F20198">
      <w:pPr>
        <w:pStyle w:val="ListParagraph"/>
        <w:numPr>
          <w:ilvl w:val="0"/>
          <w:numId w:val="24"/>
        </w:numPr>
        <w:ind w:left="357" w:hanging="357"/>
        <w:contextualSpacing w:val="0"/>
        <w:rPr>
          <w:rFonts w:cstheme="minorHAnsi"/>
          <w:color w:val="000000" w:themeColor="text1"/>
          <w:sz w:val="24"/>
          <w:szCs w:val="24"/>
        </w:rPr>
      </w:pPr>
      <w:r w:rsidRPr="005142B3">
        <w:rPr>
          <w:rFonts w:cstheme="minorHAnsi"/>
          <w:color w:val="000000" w:themeColor="text1"/>
          <w:sz w:val="24"/>
          <w:szCs w:val="24"/>
        </w:rPr>
        <w:t>Pulsed electric field</w:t>
      </w:r>
      <w:r w:rsidR="00C27265" w:rsidRPr="005142B3">
        <w:rPr>
          <w:rFonts w:cstheme="minorHAnsi"/>
          <w:color w:val="000000" w:themeColor="text1"/>
          <w:sz w:val="24"/>
          <w:szCs w:val="24"/>
        </w:rPr>
        <w:t xml:space="preserve"> (PEF)</w:t>
      </w:r>
    </w:p>
    <w:p w:rsidR="001E55E7" w:rsidRPr="005142B3" w:rsidRDefault="001E55E7" w:rsidP="00F20198">
      <w:pPr>
        <w:pStyle w:val="ListParagraph"/>
        <w:numPr>
          <w:ilvl w:val="1"/>
          <w:numId w:val="24"/>
        </w:numPr>
        <w:rPr>
          <w:rFonts w:cstheme="minorHAnsi"/>
          <w:color w:val="000000" w:themeColor="text1"/>
          <w:sz w:val="24"/>
          <w:szCs w:val="24"/>
        </w:rPr>
      </w:pPr>
      <w:r w:rsidRPr="005142B3">
        <w:rPr>
          <w:rFonts w:cstheme="minorHAnsi"/>
          <w:color w:val="000000" w:themeColor="text1"/>
          <w:sz w:val="24"/>
          <w:szCs w:val="24"/>
        </w:rPr>
        <w:t>Development</w:t>
      </w:r>
    </w:p>
    <w:p w:rsidR="00D53E65" w:rsidRPr="005142B3" w:rsidRDefault="00365B1E" w:rsidP="00072604">
      <w:pPr>
        <w:contextualSpacing/>
        <w:rPr>
          <w:rFonts w:cstheme="minorHAnsi"/>
          <w:color w:val="000000" w:themeColor="text1"/>
          <w:sz w:val="24"/>
          <w:szCs w:val="24"/>
        </w:rPr>
      </w:pPr>
      <w:r w:rsidRPr="005142B3">
        <w:rPr>
          <w:rFonts w:cstheme="minorHAnsi"/>
          <w:color w:val="000000" w:themeColor="text1"/>
          <w:sz w:val="24"/>
          <w:szCs w:val="24"/>
        </w:rPr>
        <w:t xml:space="preserve">Initial research in the use of electricity to preserve food dates back </w:t>
      </w:r>
      <w:r w:rsidR="004A1CF9" w:rsidRPr="005142B3">
        <w:rPr>
          <w:rFonts w:cstheme="minorHAnsi"/>
          <w:color w:val="000000" w:themeColor="text1"/>
          <w:sz w:val="24"/>
          <w:szCs w:val="24"/>
        </w:rPr>
        <w:t xml:space="preserve">to </w:t>
      </w:r>
      <w:r w:rsidRPr="005142B3">
        <w:rPr>
          <w:rFonts w:cstheme="minorHAnsi"/>
          <w:color w:val="000000" w:themeColor="text1"/>
          <w:sz w:val="24"/>
          <w:szCs w:val="24"/>
        </w:rPr>
        <w:t xml:space="preserve">the </w:t>
      </w:r>
      <w:r w:rsidR="00A90434" w:rsidRPr="005142B3">
        <w:rPr>
          <w:rFonts w:cstheme="minorHAnsi"/>
          <w:color w:val="000000" w:themeColor="text1"/>
          <w:sz w:val="24"/>
          <w:szCs w:val="24"/>
        </w:rPr>
        <w:t>beginning</w:t>
      </w:r>
      <w:r w:rsidRPr="005142B3">
        <w:rPr>
          <w:rFonts w:cstheme="minorHAnsi"/>
          <w:color w:val="000000" w:themeColor="text1"/>
          <w:sz w:val="24"/>
          <w:szCs w:val="24"/>
        </w:rPr>
        <w:t xml:space="preserve"> of the </w:t>
      </w:r>
      <w:r w:rsidR="00A90434" w:rsidRPr="005142B3">
        <w:rPr>
          <w:rFonts w:cstheme="minorHAnsi"/>
          <w:color w:val="000000" w:themeColor="text1"/>
          <w:sz w:val="24"/>
          <w:szCs w:val="24"/>
        </w:rPr>
        <w:t>20</w:t>
      </w:r>
      <w:r w:rsidRPr="005142B3">
        <w:rPr>
          <w:rFonts w:cstheme="minorHAnsi"/>
          <w:color w:val="000000" w:themeColor="text1"/>
          <w:sz w:val="24"/>
          <w:szCs w:val="24"/>
          <w:vertAlign w:val="superscript"/>
        </w:rPr>
        <w:t>th</w:t>
      </w:r>
      <w:r w:rsidR="001B5F4C" w:rsidRPr="005142B3">
        <w:rPr>
          <w:rFonts w:cstheme="minorHAnsi"/>
          <w:color w:val="000000" w:themeColor="text1"/>
          <w:sz w:val="24"/>
          <w:szCs w:val="24"/>
        </w:rPr>
        <w:t xml:space="preserve"> century</w:t>
      </w:r>
      <w:r w:rsidR="00A90434" w:rsidRPr="005142B3">
        <w:rPr>
          <w:rFonts w:cstheme="minorHAnsi"/>
          <w:color w:val="000000" w:themeColor="text1"/>
          <w:sz w:val="24"/>
          <w:szCs w:val="24"/>
        </w:rPr>
        <w:t>.</w:t>
      </w:r>
      <w:r w:rsidR="008F5885" w:rsidRPr="005142B3">
        <w:rPr>
          <w:rFonts w:cstheme="minorHAnsi"/>
          <w:color w:val="000000" w:themeColor="text1"/>
          <w:sz w:val="24"/>
          <w:szCs w:val="24"/>
        </w:rPr>
        <w:t xml:space="preserve"> By the middle of the 20</w:t>
      </w:r>
      <w:r w:rsidR="008F5885" w:rsidRPr="005142B3">
        <w:rPr>
          <w:rFonts w:cstheme="minorHAnsi"/>
          <w:color w:val="000000" w:themeColor="text1"/>
          <w:sz w:val="24"/>
          <w:szCs w:val="24"/>
          <w:vertAlign w:val="superscript"/>
        </w:rPr>
        <w:t>th</w:t>
      </w:r>
      <w:r w:rsidR="008F5885" w:rsidRPr="005142B3">
        <w:rPr>
          <w:rFonts w:cstheme="minorHAnsi"/>
          <w:color w:val="000000" w:themeColor="text1"/>
          <w:sz w:val="24"/>
          <w:szCs w:val="24"/>
        </w:rPr>
        <w:t xml:space="preserve"> century, electrical fields were used to permeabilise fruits to increase juice extraction</w:t>
      </w:r>
      <w:r w:rsidR="001B5F4C" w:rsidRPr="005142B3">
        <w:rPr>
          <w:rFonts w:cstheme="minorHAnsi"/>
          <w:color w:val="000000" w:themeColor="text1"/>
          <w:sz w:val="24"/>
          <w:szCs w:val="24"/>
        </w:rPr>
        <w:t xml:space="preserve"> (Martín-Belloso and Soliva-Fortuny, 2011).</w:t>
      </w:r>
      <w:r w:rsidR="008F5885" w:rsidRPr="005142B3">
        <w:rPr>
          <w:rFonts w:cstheme="minorHAnsi"/>
          <w:color w:val="000000" w:themeColor="text1"/>
          <w:sz w:val="24"/>
          <w:szCs w:val="24"/>
        </w:rPr>
        <w:t xml:space="preserve"> </w:t>
      </w:r>
      <w:r w:rsidR="00A90434" w:rsidRPr="005142B3">
        <w:rPr>
          <w:rFonts w:cstheme="minorHAnsi"/>
          <w:color w:val="000000" w:themeColor="text1"/>
          <w:sz w:val="24"/>
          <w:szCs w:val="24"/>
        </w:rPr>
        <w:t>Initially, the microbial inactivation was thought to be due to thermal effect</w:t>
      </w:r>
      <w:r w:rsidR="004A1CF9" w:rsidRPr="005142B3">
        <w:rPr>
          <w:rFonts w:cstheme="minorHAnsi"/>
          <w:color w:val="000000" w:themeColor="text1"/>
          <w:sz w:val="24"/>
          <w:szCs w:val="24"/>
        </w:rPr>
        <w:t>s</w:t>
      </w:r>
      <w:r w:rsidR="00A90434" w:rsidRPr="005142B3">
        <w:rPr>
          <w:rFonts w:cstheme="minorHAnsi"/>
          <w:color w:val="000000" w:themeColor="text1"/>
          <w:sz w:val="24"/>
          <w:szCs w:val="24"/>
        </w:rPr>
        <w:t xml:space="preserve"> but the question of whether the electric current itself had a bactericidal effect</w:t>
      </w:r>
      <w:r w:rsidR="00182108" w:rsidRPr="005142B3">
        <w:rPr>
          <w:rFonts w:cstheme="minorHAnsi"/>
          <w:color w:val="000000" w:themeColor="text1"/>
          <w:sz w:val="24"/>
          <w:szCs w:val="24"/>
        </w:rPr>
        <w:t xml:space="preserve"> started being investigated and was demonstrated</w:t>
      </w:r>
      <w:r w:rsidR="00A90434" w:rsidRPr="005142B3">
        <w:rPr>
          <w:rFonts w:cstheme="minorHAnsi"/>
          <w:color w:val="000000" w:themeColor="text1"/>
          <w:sz w:val="24"/>
          <w:szCs w:val="24"/>
        </w:rPr>
        <w:t xml:space="preserve"> </w:t>
      </w:r>
      <w:r w:rsidR="00182108" w:rsidRPr="005142B3">
        <w:rPr>
          <w:rFonts w:cstheme="minorHAnsi"/>
          <w:color w:val="000000" w:themeColor="text1"/>
          <w:sz w:val="24"/>
          <w:szCs w:val="24"/>
        </w:rPr>
        <w:t xml:space="preserve">in the </w:t>
      </w:r>
      <w:r w:rsidR="009949BD" w:rsidRPr="005142B3">
        <w:rPr>
          <w:rFonts w:cstheme="minorHAnsi"/>
          <w:color w:val="000000" w:themeColor="text1"/>
          <w:sz w:val="24"/>
          <w:szCs w:val="24"/>
        </w:rPr>
        <w:t>19</w:t>
      </w:r>
      <w:r w:rsidR="00182108" w:rsidRPr="005142B3">
        <w:rPr>
          <w:rFonts w:cstheme="minorHAnsi"/>
          <w:color w:val="000000" w:themeColor="text1"/>
          <w:sz w:val="24"/>
          <w:szCs w:val="24"/>
        </w:rPr>
        <w:t>60s</w:t>
      </w:r>
      <w:r w:rsidR="0016085F" w:rsidRPr="005142B3">
        <w:rPr>
          <w:rFonts w:cstheme="minorHAnsi"/>
          <w:color w:val="000000" w:themeColor="text1"/>
          <w:sz w:val="24"/>
          <w:szCs w:val="24"/>
        </w:rPr>
        <w:t>. Since then, more work was carried out</w:t>
      </w:r>
      <w:r w:rsidR="004A1CF9" w:rsidRPr="005142B3">
        <w:rPr>
          <w:rFonts w:cstheme="minorHAnsi"/>
          <w:color w:val="000000" w:themeColor="text1"/>
          <w:sz w:val="24"/>
          <w:szCs w:val="24"/>
        </w:rPr>
        <w:t>,</w:t>
      </w:r>
      <w:r w:rsidR="0016085F" w:rsidRPr="005142B3">
        <w:rPr>
          <w:rFonts w:cstheme="minorHAnsi"/>
          <w:color w:val="000000" w:themeColor="text1"/>
          <w:sz w:val="24"/>
          <w:szCs w:val="24"/>
        </w:rPr>
        <w:t xml:space="preserve"> </w:t>
      </w:r>
      <w:r w:rsidR="00EA18E4" w:rsidRPr="005142B3">
        <w:rPr>
          <w:rFonts w:cstheme="minorHAnsi"/>
          <w:color w:val="000000" w:themeColor="text1"/>
          <w:sz w:val="24"/>
          <w:szCs w:val="24"/>
        </w:rPr>
        <w:t>especially in the</w:t>
      </w:r>
      <w:r w:rsidR="0016085F" w:rsidRPr="005142B3">
        <w:rPr>
          <w:rFonts w:cstheme="minorHAnsi"/>
          <w:color w:val="000000" w:themeColor="text1"/>
          <w:sz w:val="24"/>
          <w:szCs w:val="24"/>
        </w:rPr>
        <w:t xml:space="preserve"> </w:t>
      </w:r>
      <w:r w:rsidR="009949BD" w:rsidRPr="005142B3">
        <w:rPr>
          <w:rFonts w:cstheme="minorHAnsi"/>
          <w:color w:val="000000" w:themeColor="text1"/>
          <w:sz w:val="24"/>
          <w:szCs w:val="24"/>
        </w:rPr>
        <w:t>19</w:t>
      </w:r>
      <w:r w:rsidR="0016085F" w:rsidRPr="005142B3">
        <w:rPr>
          <w:rFonts w:cstheme="minorHAnsi"/>
          <w:color w:val="000000" w:themeColor="text1"/>
          <w:sz w:val="24"/>
          <w:szCs w:val="24"/>
        </w:rPr>
        <w:t>90s</w:t>
      </w:r>
      <w:r w:rsidR="004A1CF9" w:rsidRPr="005142B3">
        <w:rPr>
          <w:rFonts w:cstheme="minorHAnsi"/>
          <w:color w:val="000000" w:themeColor="text1"/>
          <w:sz w:val="24"/>
          <w:szCs w:val="24"/>
        </w:rPr>
        <w:t>,</w:t>
      </w:r>
      <w:r w:rsidR="0016085F" w:rsidRPr="005142B3">
        <w:rPr>
          <w:rFonts w:cstheme="minorHAnsi"/>
          <w:color w:val="000000" w:themeColor="text1"/>
          <w:sz w:val="24"/>
          <w:szCs w:val="24"/>
        </w:rPr>
        <w:t xml:space="preserve"> defining the parameters and the inactivation effect on </w:t>
      </w:r>
      <w:r w:rsidR="007222DD" w:rsidRPr="005142B3">
        <w:rPr>
          <w:rFonts w:cstheme="minorHAnsi"/>
          <w:color w:val="000000" w:themeColor="text1"/>
          <w:sz w:val="24"/>
          <w:szCs w:val="24"/>
        </w:rPr>
        <w:t>various</w:t>
      </w:r>
      <w:r w:rsidR="0016085F" w:rsidRPr="005142B3">
        <w:rPr>
          <w:rFonts w:cstheme="minorHAnsi"/>
          <w:color w:val="000000" w:themeColor="text1"/>
          <w:sz w:val="24"/>
          <w:szCs w:val="24"/>
        </w:rPr>
        <w:t xml:space="preserve"> microorganisms</w:t>
      </w:r>
      <w:r w:rsidR="00EA18E4" w:rsidRPr="005142B3">
        <w:rPr>
          <w:rFonts w:cstheme="minorHAnsi"/>
          <w:color w:val="000000" w:themeColor="text1"/>
          <w:sz w:val="24"/>
          <w:szCs w:val="24"/>
        </w:rPr>
        <w:t xml:space="preserve"> (Martín-Belloso and Soliva-Fortuny, 2011)</w:t>
      </w:r>
      <w:r w:rsidR="0016085F" w:rsidRPr="005142B3">
        <w:rPr>
          <w:rFonts w:cstheme="minorHAnsi"/>
          <w:color w:val="000000" w:themeColor="text1"/>
          <w:sz w:val="24"/>
          <w:szCs w:val="24"/>
        </w:rPr>
        <w:t xml:space="preserve">. In 1995, The Food and Drug Administration accepted a pulsed electric </w:t>
      </w:r>
      <w:r w:rsidR="007222DD" w:rsidRPr="005142B3">
        <w:rPr>
          <w:rFonts w:cstheme="minorHAnsi"/>
          <w:color w:val="000000" w:themeColor="text1"/>
          <w:sz w:val="24"/>
          <w:szCs w:val="24"/>
        </w:rPr>
        <w:t>fields</w:t>
      </w:r>
      <w:r w:rsidR="0016085F" w:rsidRPr="005142B3">
        <w:rPr>
          <w:rFonts w:cstheme="minorHAnsi"/>
          <w:color w:val="000000" w:themeColor="text1"/>
          <w:sz w:val="24"/>
          <w:szCs w:val="24"/>
        </w:rPr>
        <w:t xml:space="preserve"> process for antimicrobial treatment of food (Barbosa-Cánovas and Sepúlveda, 2004).</w:t>
      </w:r>
      <w:r w:rsidR="001B5F4C" w:rsidRPr="005142B3">
        <w:rPr>
          <w:rFonts w:cstheme="minorHAnsi"/>
          <w:color w:val="000000" w:themeColor="text1"/>
          <w:sz w:val="24"/>
          <w:szCs w:val="24"/>
        </w:rPr>
        <w:t xml:space="preserve"> Because of it</w:t>
      </w:r>
      <w:r w:rsidR="0081476C" w:rsidRPr="005142B3">
        <w:rPr>
          <w:rFonts w:cstheme="minorHAnsi"/>
          <w:color w:val="000000" w:themeColor="text1"/>
          <w:sz w:val="24"/>
          <w:szCs w:val="24"/>
        </w:rPr>
        <w:t xml:space="preserve">s effect on the membrane, PEF can </w:t>
      </w:r>
      <w:r w:rsidR="005B45B6" w:rsidRPr="005142B3">
        <w:rPr>
          <w:rFonts w:cstheme="minorHAnsi"/>
          <w:color w:val="000000" w:themeColor="text1"/>
          <w:sz w:val="24"/>
          <w:szCs w:val="24"/>
        </w:rPr>
        <w:t xml:space="preserve">also </w:t>
      </w:r>
      <w:r w:rsidR="0081476C" w:rsidRPr="005142B3">
        <w:rPr>
          <w:rFonts w:cstheme="minorHAnsi"/>
          <w:color w:val="000000" w:themeColor="text1"/>
          <w:sz w:val="24"/>
          <w:szCs w:val="24"/>
        </w:rPr>
        <w:t xml:space="preserve">be used to increase extraction yields or drying rates for example (Muthukumaran </w:t>
      </w:r>
      <w:r w:rsidR="00296F75" w:rsidRPr="005142B3">
        <w:rPr>
          <w:rFonts w:cstheme="minorHAnsi"/>
          <w:i/>
          <w:color w:val="000000" w:themeColor="text1"/>
          <w:sz w:val="24"/>
          <w:szCs w:val="24"/>
        </w:rPr>
        <w:t>et al.</w:t>
      </w:r>
      <w:r w:rsidR="0081476C" w:rsidRPr="005142B3">
        <w:rPr>
          <w:rFonts w:cstheme="minorHAnsi"/>
          <w:color w:val="000000" w:themeColor="text1"/>
          <w:sz w:val="24"/>
          <w:szCs w:val="24"/>
        </w:rPr>
        <w:t>, 2009).</w:t>
      </w:r>
    </w:p>
    <w:p w:rsidR="001E55E7" w:rsidRPr="005142B3" w:rsidRDefault="001E55E7" w:rsidP="00F20198">
      <w:pPr>
        <w:pStyle w:val="ListParagraph"/>
        <w:numPr>
          <w:ilvl w:val="1"/>
          <w:numId w:val="24"/>
        </w:numPr>
        <w:rPr>
          <w:rFonts w:cstheme="minorHAnsi"/>
          <w:color w:val="000000" w:themeColor="text1"/>
          <w:sz w:val="24"/>
          <w:szCs w:val="24"/>
        </w:rPr>
      </w:pPr>
      <w:r w:rsidRPr="005142B3">
        <w:rPr>
          <w:rFonts w:cstheme="minorHAnsi"/>
          <w:color w:val="000000" w:themeColor="text1"/>
          <w:sz w:val="24"/>
          <w:szCs w:val="24"/>
        </w:rPr>
        <w:t>Principles</w:t>
      </w:r>
    </w:p>
    <w:p w:rsidR="009F30A1" w:rsidRPr="005142B3" w:rsidRDefault="00CD1B38" w:rsidP="00072604">
      <w:pPr>
        <w:contextualSpacing/>
        <w:rPr>
          <w:rFonts w:cstheme="minorHAnsi"/>
          <w:color w:val="000000" w:themeColor="text1"/>
          <w:sz w:val="24"/>
          <w:szCs w:val="24"/>
        </w:rPr>
      </w:pPr>
      <w:r w:rsidRPr="005142B3">
        <w:rPr>
          <w:rFonts w:cstheme="minorHAnsi"/>
          <w:color w:val="000000" w:themeColor="text1"/>
          <w:sz w:val="24"/>
          <w:szCs w:val="24"/>
        </w:rPr>
        <w:t xml:space="preserve">Two electrodes </w:t>
      </w:r>
      <w:r w:rsidR="00EF1ABF" w:rsidRPr="005142B3">
        <w:rPr>
          <w:rFonts w:cstheme="minorHAnsi"/>
          <w:color w:val="000000" w:themeColor="text1"/>
          <w:sz w:val="24"/>
          <w:szCs w:val="24"/>
        </w:rPr>
        <w:t>between which the product is placed</w:t>
      </w:r>
      <w:r w:rsidR="001B5F4C" w:rsidRPr="005142B3">
        <w:rPr>
          <w:rFonts w:cstheme="minorHAnsi"/>
          <w:color w:val="000000" w:themeColor="text1"/>
          <w:sz w:val="24"/>
          <w:szCs w:val="24"/>
        </w:rPr>
        <w:t>,</w:t>
      </w:r>
      <w:r w:rsidR="00EF1ABF" w:rsidRPr="005142B3">
        <w:rPr>
          <w:rFonts w:cstheme="minorHAnsi"/>
          <w:color w:val="000000" w:themeColor="text1"/>
          <w:sz w:val="24"/>
          <w:szCs w:val="24"/>
        </w:rPr>
        <w:t xml:space="preserve"> or flows</w:t>
      </w:r>
      <w:r w:rsidR="001B5F4C" w:rsidRPr="005142B3">
        <w:rPr>
          <w:rFonts w:cstheme="minorHAnsi"/>
          <w:color w:val="000000" w:themeColor="text1"/>
          <w:sz w:val="24"/>
          <w:szCs w:val="24"/>
        </w:rPr>
        <w:t>,</w:t>
      </w:r>
      <w:r w:rsidR="00EF1ABF" w:rsidRPr="005142B3">
        <w:rPr>
          <w:rFonts w:cstheme="minorHAnsi"/>
          <w:color w:val="000000" w:themeColor="text1"/>
          <w:sz w:val="24"/>
          <w:szCs w:val="24"/>
        </w:rPr>
        <w:t xml:space="preserve"> </w:t>
      </w:r>
      <w:r w:rsidRPr="005142B3">
        <w:rPr>
          <w:rFonts w:cstheme="minorHAnsi"/>
          <w:color w:val="000000" w:themeColor="text1"/>
          <w:sz w:val="24"/>
          <w:szCs w:val="24"/>
        </w:rPr>
        <w:t>are mounted on nonconductive material</w:t>
      </w:r>
      <w:r w:rsidR="00EF1ABF" w:rsidRPr="005142B3">
        <w:rPr>
          <w:rFonts w:cstheme="minorHAnsi"/>
          <w:color w:val="000000" w:themeColor="text1"/>
          <w:sz w:val="24"/>
          <w:szCs w:val="24"/>
        </w:rPr>
        <w:t xml:space="preserve"> to form a chamber</w:t>
      </w:r>
      <w:r w:rsidRPr="005142B3">
        <w:rPr>
          <w:rFonts w:cstheme="minorHAnsi"/>
          <w:color w:val="000000" w:themeColor="text1"/>
          <w:sz w:val="24"/>
          <w:szCs w:val="24"/>
        </w:rPr>
        <w:t>. A hig</w:t>
      </w:r>
      <w:r w:rsidR="000873B3" w:rsidRPr="005142B3">
        <w:rPr>
          <w:rFonts w:cstheme="minorHAnsi"/>
          <w:color w:val="000000" w:themeColor="text1"/>
          <w:sz w:val="24"/>
          <w:szCs w:val="24"/>
        </w:rPr>
        <w:t>h-intensity electric pulse is pro</w:t>
      </w:r>
      <w:r w:rsidRPr="005142B3">
        <w:rPr>
          <w:rFonts w:cstheme="minorHAnsi"/>
          <w:color w:val="000000" w:themeColor="text1"/>
          <w:sz w:val="24"/>
          <w:szCs w:val="24"/>
        </w:rPr>
        <w:t>duced in the chamber containing the food product when a high voltage pulse is applied to the electrodes</w:t>
      </w:r>
      <w:r w:rsidR="00EA18E4" w:rsidRPr="005142B3">
        <w:rPr>
          <w:rFonts w:cstheme="minorHAnsi"/>
          <w:color w:val="000000" w:themeColor="text1"/>
          <w:sz w:val="24"/>
          <w:szCs w:val="24"/>
        </w:rPr>
        <w:t xml:space="preserve"> (Martín-Belloso and Soliva-Fortuny, 2011)</w:t>
      </w:r>
      <w:r w:rsidRPr="005142B3">
        <w:rPr>
          <w:rFonts w:cstheme="minorHAnsi"/>
          <w:color w:val="000000" w:themeColor="text1"/>
          <w:sz w:val="24"/>
          <w:szCs w:val="24"/>
        </w:rPr>
        <w:t xml:space="preserve">. The mechanism of action on microorganisms is postulated to be due to membrane electroporation leading to loss of ability to maintain </w:t>
      </w:r>
      <w:r w:rsidR="007222DD" w:rsidRPr="005142B3">
        <w:rPr>
          <w:rFonts w:cstheme="minorHAnsi"/>
          <w:color w:val="000000" w:themeColor="text1"/>
          <w:sz w:val="24"/>
          <w:szCs w:val="24"/>
        </w:rPr>
        <w:t>homeostasis</w:t>
      </w:r>
      <w:r w:rsidRPr="005142B3">
        <w:rPr>
          <w:rFonts w:cstheme="minorHAnsi"/>
          <w:color w:val="000000" w:themeColor="text1"/>
          <w:sz w:val="24"/>
          <w:szCs w:val="24"/>
        </w:rPr>
        <w:t xml:space="preserve"> by the cell. Charges on either side of the membrane apply pressure</w:t>
      </w:r>
      <w:r w:rsidR="00633396" w:rsidRPr="005142B3">
        <w:rPr>
          <w:rFonts w:cstheme="minorHAnsi"/>
          <w:color w:val="000000" w:themeColor="text1"/>
          <w:sz w:val="24"/>
          <w:szCs w:val="24"/>
        </w:rPr>
        <w:t>,</w:t>
      </w:r>
      <w:r w:rsidRPr="005142B3">
        <w:rPr>
          <w:rFonts w:cstheme="minorHAnsi"/>
          <w:color w:val="000000" w:themeColor="text1"/>
          <w:sz w:val="24"/>
          <w:szCs w:val="24"/>
        </w:rPr>
        <w:t xml:space="preserve"> as they </w:t>
      </w:r>
      <w:r w:rsidR="00E34C21" w:rsidRPr="005142B3">
        <w:rPr>
          <w:rFonts w:cstheme="minorHAnsi"/>
          <w:color w:val="000000" w:themeColor="text1"/>
          <w:sz w:val="24"/>
          <w:szCs w:val="24"/>
        </w:rPr>
        <w:t>seek equilibrium</w:t>
      </w:r>
      <w:r w:rsidR="00633396" w:rsidRPr="005142B3">
        <w:rPr>
          <w:rFonts w:cstheme="minorHAnsi"/>
          <w:color w:val="000000" w:themeColor="text1"/>
          <w:sz w:val="24"/>
          <w:szCs w:val="24"/>
        </w:rPr>
        <w:t>, and</w:t>
      </w:r>
      <w:r w:rsidRPr="005142B3">
        <w:rPr>
          <w:rFonts w:cstheme="minorHAnsi"/>
          <w:color w:val="000000" w:themeColor="text1"/>
          <w:sz w:val="24"/>
          <w:szCs w:val="24"/>
        </w:rPr>
        <w:t xml:space="preserve"> a</w:t>
      </w:r>
      <w:r w:rsidR="00633396" w:rsidRPr="005142B3">
        <w:rPr>
          <w:rFonts w:cstheme="minorHAnsi"/>
          <w:color w:val="000000" w:themeColor="text1"/>
          <w:sz w:val="24"/>
          <w:szCs w:val="24"/>
        </w:rPr>
        <w:t>t</w:t>
      </w:r>
      <w:r w:rsidRPr="005142B3">
        <w:rPr>
          <w:rFonts w:cstheme="minorHAnsi"/>
          <w:color w:val="000000" w:themeColor="text1"/>
          <w:sz w:val="24"/>
          <w:szCs w:val="24"/>
        </w:rPr>
        <w:t xml:space="preserve"> </w:t>
      </w:r>
      <w:r w:rsidR="00633396" w:rsidRPr="005142B3">
        <w:rPr>
          <w:rFonts w:cstheme="minorHAnsi"/>
          <w:color w:val="000000" w:themeColor="text1"/>
          <w:sz w:val="24"/>
          <w:szCs w:val="24"/>
        </w:rPr>
        <w:t xml:space="preserve">a </w:t>
      </w:r>
      <w:r w:rsidR="007222DD" w:rsidRPr="005142B3">
        <w:rPr>
          <w:rFonts w:cstheme="minorHAnsi"/>
          <w:color w:val="000000" w:themeColor="text1"/>
          <w:sz w:val="24"/>
          <w:szCs w:val="24"/>
        </w:rPr>
        <w:t>transmembrane</w:t>
      </w:r>
      <w:r w:rsidRPr="005142B3">
        <w:rPr>
          <w:rFonts w:cstheme="minorHAnsi"/>
          <w:color w:val="000000" w:themeColor="text1"/>
          <w:sz w:val="24"/>
          <w:szCs w:val="24"/>
        </w:rPr>
        <w:t xml:space="preserve"> potential of 1V the microbial membrane is disrupted</w:t>
      </w:r>
      <w:r w:rsidR="00FF5DCA" w:rsidRPr="005142B3">
        <w:rPr>
          <w:rFonts w:cstheme="minorHAnsi"/>
          <w:color w:val="000000" w:themeColor="text1"/>
          <w:sz w:val="24"/>
          <w:szCs w:val="24"/>
        </w:rPr>
        <w:t xml:space="preserve"> (</w:t>
      </w:r>
      <w:r w:rsidR="00EA18E4" w:rsidRPr="005142B3">
        <w:rPr>
          <w:rFonts w:cstheme="minorHAnsi"/>
          <w:color w:val="000000" w:themeColor="text1"/>
          <w:sz w:val="24"/>
          <w:szCs w:val="24"/>
        </w:rPr>
        <w:t>Martín-Belloso and Soliva-Fortuny, 2011)</w:t>
      </w:r>
      <w:r w:rsidR="00072604" w:rsidRPr="005142B3">
        <w:rPr>
          <w:rFonts w:cstheme="minorHAnsi"/>
          <w:color w:val="000000" w:themeColor="text1"/>
          <w:sz w:val="24"/>
          <w:szCs w:val="24"/>
        </w:rPr>
        <w:t>.</w:t>
      </w:r>
      <w:r w:rsidR="00A80099" w:rsidRPr="005142B3">
        <w:rPr>
          <w:rFonts w:cstheme="minorHAnsi"/>
          <w:color w:val="000000" w:themeColor="text1"/>
          <w:sz w:val="24"/>
          <w:szCs w:val="24"/>
        </w:rPr>
        <w:t xml:space="preserve"> </w:t>
      </w:r>
      <w:r w:rsidRPr="005142B3">
        <w:rPr>
          <w:rFonts w:cstheme="minorHAnsi"/>
          <w:color w:val="000000" w:themeColor="text1"/>
          <w:sz w:val="24"/>
          <w:szCs w:val="24"/>
        </w:rPr>
        <w:t xml:space="preserve">The cell cannot </w:t>
      </w:r>
      <w:r w:rsidR="007222DD" w:rsidRPr="005142B3">
        <w:rPr>
          <w:rFonts w:cstheme="minorHAnsi"/>
          <w:color w:val="000000" w:themeColor="text1"/>
          <w:sz w:val="24"/>
          <w:szCs w:val="24"/>
        </w:rPr>
        <w:t>interact with</w:t>
      </w:r>
      <w:r w:rsidR="001B5F4C" w:rsidRPr="005142B3">
        <w:rPr>
          <w:rFonts w:cstheme="minorHAnsi"/>
          <w:color w:val="000000" w:themeColor="text1"/>
          <w:sz w:val="24"/>
          <w:szCs w:val="24"/>
        </w:rPr>
        <w:t xml:space="preserve"> it</w:t>
      </w:r>
      <w:r w:rsidRPr="005142B3">
        <w:rPr>
          <w:rFonts w:cstheme="minorHAnsi"/>
          <w:color w:val="000000" w:themeColor="text1"/>
          <w:sz w:val="24"/>
          <w:szCs w:val="24"/>
        </w:rPr>
        <w:t xml:space="preserve">s </w:t>
      </w:r>
      <w:r w:rsidR="007222DD" w:rsidRPr="005142B3">
        <w:rPr>
          <w:rFonts w:cstheme="minorHAnsi"/>
          <w:color w:val="000000" w:themeColor="text1"/>
          <w:sz w:val="24"/>
          <w:szCs w:val="24"/>
        </w:rPr>
        <w:t>environment</w:t>
      </w:r>
      <w:r w:rsidRPr="005142B3">
        <w:rPr>
          <w:rFonts w:cstheme="minorHAnsi"/>
          <w:color w:val="000000" w:themeColor="text1"/>
          <w:sz w:val="24"/>
          <w:szCs w:val="24"/>
        </w:rPr>
        <w:t xml:space="preserve"> anymore, loses intra-cellular material and dies. </w:t>
      </w:r>
      <w:r w:rsidR="009B5C44" w:rsidRPr="005142B3">
        <w:rPr>
          <w:rFonts w:cstheme="minorHAnsi"/>
          <w:color w:val="000000" w:themeColor="text1"/>
          <w:sz w:val="24"/>
          <w:szCs w:val="24"/>
        </w:rPr>
        <w:t xml:space="preserve">The effect on membranes was for example shown by Wooters </w:t>
      </w:r>
      <w:r w:rsidR="00296F75" w:rsidRPr="005142B3">
        <w:rPr>
          <w:rFonts w:cstheme="minorHAnsi"/>
          <w:i/>
          <w:color w:val="000000" w:themeColor="text1"/>
          <w:sz w:val="24"/>
          <w:szCs w:val="24"/>
        </w:rPr>
        <w:t>et al.</w:t>
      </w:r>
      <w:r w:rsidR="009B5C44" w:rsidRPr="005142B3">
        <w:rPr>
          <w:rFonts w:cstheme="minorHAnsi"/>
          <w:color w:val="000000" w:themeColor="text1"/>
          <w:sz w:val="24"/>
          <w:szCs w:val="24"/>
        </w:rPr>
        <w:t xml:space="preserve"> (2001) who </w:t>
      </w:r>
      <w:r w:rsidR="00182108" w:rsidRPr="005142B3">
        <w:rPr>
          <w:rFonts w:cstheme="minorHAnsi"/>
          <w:color w:val="000000" w:themeColor="text1"/>
          <w:sz w:val="24"/>
          <w:szCs w:val="24"/>
        </w:rPr>
        <w:t>observed</w:t>
      </w:r>
      <w:r w:rsidR="009B5C44" w:rsidRPr="005142B3">
        <w:rPr>
          <w:rFonts w:cstheme="minorHAnsi"/>
          <w:color w:val="000000" w:themeColor="text1"/>
          <w:sz w:val="24"/>
          <w:szCs w:val="24"/>
        </w:rPr>
        <w:t xml:space="preserve"> propidium iodide uptake by cells after PEF treatment.</w:t>
      </w:r>
      <w:r w:rsidR="009F30A1" w:rsidRPr="005142B3">
        <w:rPr>
          <w:rFonts w:cstheme="minorHAnsi"/>
          <w:color w:val="000000" w:themeColor="text1"/>
          <w:sz w:val="24"/>
          <w:szCs w:val="24"/>
        </w:rPr>
        <w:t xml:space="preserve"> There is little effect on the product </w:t>
      </w:r>
      <w:r w:rsidR="001B5F4C" w:rsidRPr="005142B3">
        <w:rPr>
          <w:rFonts w:cstheme="minorHAnsi"/>
          <w:color w:val="000000" w:themeColor="text1"/>
          <w:sz w:val="24"/>
          <w:szCs w:val="24"/>
        </w:rPr>
        <w:t xml:space="preserve">quality </w:t>
      </w:r>
      <w:r w:rsidR="009F30A1" w:rsidRPr="005142B3">
        <w:rPr>
          <w:rFonts w:cstheme="minorHAnsi"/>
          <w:color w:val="000000" w:themeColor="text1"/>
          <w:sz w:val="24"/>
          <w:szCs w:val="24"/>
        </w:rPr>
        <w:t>but there may be problems with electrode material leading to medium electrolysis, deposits or corrosion and transfer into the treated product when stainless steel is used (Martín-Belloso and Soliva-Fortuny, 2011). Alternative materials such as carbon and titanium could</w:t>
      </w:r>
      <w:r w:rsidR="00E34C21" w:rsidRPr="005142B3">
        <w:rPr>
          <w:rFonts w:cstheme="minorHAnsi"/>
          <w:color w:val="000000" w:themeColor="text1"/>
          <w:sz w:val="24"/>
          <w:szCs w:val="24"/>
        </w:rPr>
        <w:t xml:space="preserve"> therefore</w:t>
      </w:r>
      <w:r w:rsidR="009F30A1" w:rsidRPr="005142B3">
        <w:rPr>
          <w:rFonts w:cstheme="minorHAnsi"/>
          <w:color w:val="000000" w:themeColor="text1"/>
          <w:sz w:val="24"/>
          <w:szCs w:val="24"/>
        </w:rPr>
        <w:t xml:space="preserve"> be used </w:t>
      </w:r>
      <w:r w:rsidR="001B5F4C" w:rsidRPr="005142B3">
        <w:rPr>
          <w:rFonts w:cstheme="minorHAnsi"/>
          <w:color w:val="000000" w:themeColor="text1"/>
          <w:sz w:val="24"/>
          <w:szCs w:val="24"/>
        </w:rPr>
        <w:t>for the</w:t>
      </w:r>
      <w:r w:rsidR="009F30A1" w:rsidRPr="005142B3">
        <w:rPr>
          <w:rFonts w:cstheme="minorHAnsi"/>
          <w:color w:val="000000" w:themeColor="text1"/>
          <w:sz w:val="24"/>
          <w:szCs w:val="24"/>
        </w:rPr>
        <w:t xml:space="preserve"> electrode with similar or increased efficiency (Toepfl </w:t>
      </w:r>
      <w:r w:rsidR="00296F75" w:rsidRPr="005142B3">
        <w:rPr>
          <w:rFonts w:cstheme="minorHAnsi"/>
          <w:i/>
          <w:color w:val="000000" w:themeColor="text1"/>
          <w:sz w:val="24"/>
          <w:szCs w:val="24"/>
        </w:rPr>
        <w:t>et al.</w:t>
      </w:r>
      <w:r w:rsidR="009F30A1" w:rsidRPr="005142B3">
        <w:rPr>
          <w:rFonts w:cstheme="minorHAnsi"/>
          <w:color w:val="000000" w:themeColor="text1"/>
          <w:sz w:val="24"/>
          <w:szCs w:val="24"/>
        </w:rPr>
        <w:t xml:space="preserve">, 2007; Toepfl, 2011). </w:t>
      </w:r>
    </w:p>
    <w:p w:rsidR="00630247" w:rsidRPr="005142B3" w:rsidRDefault="00630247" w:rsidP="00CF713C">
      <w:pPr>
        <w:pStyle w:val="NormalWeb"/>
        <w:numPr>
          <w:ilvl w:val="1"/>
          <w:numId w:val="24"/>
        </w:numPr>
        <w:spacing w:before="0" w:beforeAutospacing="0" w:after="0" w:afterAutospacing="0"/>
        <w:rPr>
          <w:color w:val="000000" w:themeColor="text1"/>
        </w:rPr>
      </w:pPr>
      <w:r w:rsidRPr="005142B3">
        <w:rPr>
          <w:rFonts w:cstheme="minorHAnsi"/>
          <w:color w:val="000000" w:themeColor="text1"/>
        </w:rPr>
        <w:t xml:space="preserve">Technology </w:t>
      </w:r>
    </w:p>
    <w:p w:rsidR="00CF713C" w:rsidRPr="005142B3" w:rsidRDefault="00CF713C" w:rsidP="00CF713C">
      <w:pPr>
        <w:pStyle w:val="NormalWeb"/>
        <w:spacing w:before="0" w:beforeAutospacing="0" w:after="0" w:afterAutospacing="0"/>
        <w:ind w:left="720"/>
        <w:rPr>
          <w:color w:val="000000" w:themeColor="text1"/>
        </w:rPr>
      </w:pPr>
    </w:p>
    <w:p w:rsidR="00F102AB" w:rsidRPr="005142B3" w:rsidRDefault="00B81A46" w:rsidP="00966BC4">
      <w:pPr>
        <w:pStyle w:val="ListParagraph"/>
        <w:ind w:left="0"/>
        <w:rPr>
          <w:rFonts w:cstheme="minorHAnsi"/>
          <w:color w:val="000000" w:themeColor="text1"/>
          <w:sz w:val="24"/>
          <w:szCs w:val="24"/>
        </w:rPr>
      </w:pPr>
      <w:r w:rsidRPr="005142B3">
        <w:rPr>
          <w:rFonts w:cstheme="minorHAnsi"/>
          <w:color w:val="000000" w:themeColor="text1"/>
          <w:sz w:val="24"/>
          <w:szCs w:val="24"/>
        </w:rPr>
        <w:t xml:space="preserve">A </w:t>
      </w:r>
      <w:r w:rsidR="009553F0" w:rsidRPr="005142B3">
        <w:rPr>
          <w:rFonts w:cstheme="minorHAnsi"/>
          <w:color w:val="000000" w:themeColor="text1"/>
          <w:sz w:val="24"/>
          <w:szCs w:val="24"/>
        </w:rPr>
        <w:t>treatment</w:t>
      </w:r>
      <w:r w:rsidRPr="005142B3">
        <w:rPr>
          <w:rFonts w:cstheme="minorHAnsi"/>
          <w:color w:val="000000" w:themeColor="text1"/>
          <w:sz w:val="24"/>
          <w:szCs w:val="24"/>
        </w:rPr>
        <w:t xml:space="preserve"> unit </w:t>
      </w:r>
      <w:r w:rsidR="00322C04" w:rsidRPr="005142B3">
        <w:rPr>
          <w:rFonts w:cstheme="minorHAnsi"/>
          <w:color w:val="000000" w:themeColor="text1"/>
          <w:sz w:val="24"/>
          <w:szCs w:val="24"/>
        </w:rPr>
        <w:t>is</w:t>
      </w:r>
      <w:r w:rsidRPr="005142B3">
        <w:rPr>
          <w:rFonts w:cstheme="minorHAnsi"/>
          <w:color w:val="000000" w:themeColor="text1"/>
          <w:sz w:val="24"/>
          <w:szCs w:val="24"/>
        </w:rPr>
        <w:t xml:space="preserve"> made of a high voltage pulse generator</w:t>
      </w:r>
      <w:r w:rsidR="00E93FAD" w:rsidRPr="005142B3">
        <w:rPr>
          <w:rFonts w:cstheme="minorHAnsi"/>
          <w:color w:val="000000" w:themeColor="text1"/>
          <w:sz w:val="24"/>
          <w:szCs w:val="24"/>
        </w:rPr>
        <w:t xml:space="preserve"> and</w:t>
      </w:r>
      <w:r w:rsidRPr="005142B3">
        <w:rPr>
          <w:rFonts w:cstheme="minorHAnsi"/>
          <w:color w:val="000000" w:themeColor="text1"/>
          <w:sz w:val="24"/>
          <w:szCs w:val="24"/>
        </w:rPr>
        <w:t xml:space="preserve"> a treatment chamber (Wan </w:t>
      </w:r>
      <w:r w:rsidR="00296F75" w:rsidRPr="005142B3">
        <w:rPr>
          <w:rFonts w:cstheme="minorHAnsi"/>
          <w:i/>
          <w:color w:val="000000" w:themeColor="text1"/>
          <w:sz w:val="24"/>
          <w:szCs w:val="24"/>
        </w:rPr>
        <w:t>et al.</w:t>
      </w:r>
      <w:r w:rsidRPr="005142B3">
        <w:rPr>
          <w:rFonts w:cstheme="minorHAnsi"/>
          <w:color w:val="000000" w:themeColor="text1"/>
          <w:sz w:val="24"/>
          <w:szCs w:val="24"/>
        </w:rPr>
        <w:t>, 2009).</w:t>
      </w:r>
      <w:r w:rsidR="003D2297" w:rsidRPr="005142B3">
        <w:rPr>
          <w:rFonts w:cstheme="minorHAnsi"/>
          <w:color w:val="000000" w:themeColor="text1"/>
          <w:sz w:val="24"/>
          <w:szCs w:val="24"/>
        </w:rPr>
        <w:t xml:space="preserve"> </w:t>
      </w:r>
      <w:r w:rsidR="00BF05FC" w:rsidRPr="005142B3">
        <w:rPr>
          <w:rFonts w:cstheme="minorHAnsi"/>
          <w:color w:val="000000" w:themeColor="text1"/>
          <w:sz w:val="24"/>
          <w:szCs w:val="24"/>
        </w:rPr>
        <w:t>Treatment can be batch or continuous depending on the treatment chamber design. Barbosa-C</w:t>
      </w:r>
      <w:r w:rsidR="00322C04" w:rsidRPr="005142B3">
        <w:rPr>
          <w:rFonts w:cstheme="minorHAnsi"/>
          <w:color w:val="000000" w:themeColor="text1"/>
          <w:sz w:val="24"/>
          <w:szCs w:val="24"/>
        </w:rPr>
        <w:t>ánovas and Sepúlveda (2004) outline</w:t>
      </w:r>
      <w:r w:rsidR="00BF05FC" w:rsidRPr="005142B3">
        <w:rPr>
          <w:rFonts w:cstheme="minorHAnsi"/>
          <w:color w:val="000000" w:themeColor="text1"/>
          <w:sz w:val="24"/>
          <w:szCs w:val="24"/>
        </w:rPr>
        <w:t xml:space="preserve"> the various considerations needed when designing treatment chambers and PEF systems.</w:t>
      </w:r>
      <w:r w:rsidR="00F87235" w:rsidRPr="005142B3">
        <w:rPr>
          <w:rFonts w:cstheme="minorHAnsi"/>
          <w:color w:val="000000" w:themeColor="text1"/>
          <w:sz w:val="24"/>
          <w:szCs w:val="24"/>
        </w:rPr>
        <w:t xml:space="preserve"> The process is</w:t>
      </w:r>
      <w:r w:rsidR="00C904B5" w:rsidRPr="005142B3">
        <w:rPr>
          <w:rFonts w:cstheme="minorHAnsi"/>
          <w:color w:val="000000" w:themeColor="text1"/>
          <w:sz w:val="24"/>
          <w:szCs w:val="24"/>
        </w:rPr>
        <w:t xml:space="preserve"> however</w:t>
      </w:r>
      <w:r w:rsidR="00F87235" w:rsidRPr="005142B3">
        <w:rPr>
          <w:rFonts w:cstheme="minorHAnsi"/>
          <w:color w:val="000000" w:themeColor="text1"/>
          <w:sz w:val="24"/>
          <w:szCs w:val="24"/>
        </w:rPr>
        <w:t xml:space="preserve"> limited to pumpable food.</w:t>
      </w:r>
      <w:r w:rsidR="00EA18E4" w:rsidRPr="005142B3">
        <w:rPr>
          <w:rFonts w:cstheme="minorHAnsi"/>
          <w:color w:val="000000" w:themeColor="text1"/>
          <w:sz w:val="24"/>
          <w:szCs w:val="24"/>
        </w:rPr>
        <w:t xml:space="preserve"> </w:t>
      </w:r>
      <w:r w:rsidR="00EF1ABF" w:rsidRPr="005142B3">
        <w:rPr>
          <w:rFonts w:cstheme="minorHAnsi"/>
          <w:color w:val="000000" w:themeColor="text1"/>
          <w:sz w:val="24"/>
          <w:szCs w:val="24"/>
        </w:rPr>
        <w:t>Typical pro</w:t>
      </w:r>
      <w:r w:rsidR="00A469F5" w:rsidRPr="005142B3">
        <w:rPr>
          <w:rFonts w:cstheme="minorHAnsi"/>
          <w:color w:val="000000" w:themeColor="text1"/>
          <w:sz w:val="24"/>
          <w:szCs w:val="24"/>
        </w:rPr>
        <w:t>cess parameters are field strength</w:t>
      </w:r>
      <w:r w:rsidRPr="005142B3">
        <w:rPr>
          <w:rFonts w:cstheme="minorHAnsi"/>
          <w:color w:val="000000" w:themeColor="text1"/>
          <w:sz w:val="24"/>
          <w:szCs w:val="24"/>
        </w:rPr>
        <w:t xml:space="preserve"> </w:t>
      </w:r>
      <w:r w:rsidR="00E93FAD" w:rsidRPr="005142B3">
        <w:rPr>
          <w:rFonts w:cstheme="minorHAnsi"/>
          <w:color w:val="000000" w:themeColor="text1"/>
          <w:sz w:val="24"/>
          <w:szCs w:val="24"/>
        </w:rPr>
        <w:t>(</w:t>
      </w:r>
      <w:r w:rsidRPr="005142B3">
        <w:rPr>
          <w:rFonts w:cstheme="minorHAnsi"/>
          <w:color w:val="000000" w:themeColor="text1"/>
          <w:sz w:val="24"/>
          <w:szCs w:val="24"/>
        </w:rPr>
        <w:t>15-50 kV. cm</w:t>
      </w:r>
      <w:r w:rsidRPr="005142B3">
        <w:rPr>
          <w:rFonts w:cstheme="minorHAnsi"/>
          <w:color w:val="000000" w:themeColor="text1"/>
          <w:sz w:val="24"/>
          <w:szCs w:val="24"/>
          <w:vertAlign w:val="superscript"/>
        </w:rPr>
        <w:t>-1</w:t>
      </w:r>
      <w:r w:rsidR="00E93FAD" w:rsidRPr="005142B3">
        <w:rPr>
          <w:rFonts w:cstheme="minorHAnsi"/>
          <w:color w:val="000000" w:themeColor="text1"/>
          <w:sz w:val="24"/>
          <w:szCs w:val="24"/>
        </w:rPr>
        <w:t>),</w:t>
      </w:r>
      <w:r w:rsidR="00A469F5" w:rsidRPr="005142B3">
        <w:rPr>
          <w:rFonts w:cstheme="minorHAnsi"/>
          <w:color w:val="000000" w:themeColor="text1"/>
          <w:sz w:val="24"/>
          <w:szCs w:val="24"/>
        </w:rPr>
        <w:t xml:space="preserve"> </w:t>
      </w:r>
      <w:r w:rsidRPr="005142B3">
        <w:rPr>
          <w:rFonts w:cstheme="minorHAnsi"/>
          <w:color w:val="000000" w:themeColor="text1"/>
          <w:sz w:val="24"/>
          <w:szCs w:val="24"/>
        </w:rPr>
        <w:t xml:space="preserve">pulse frequency </w:t>
      </w:r>
      <w:r w:rsidR="00E93FAD" w:rsidRPr="005142B3">
        <w:rPr>
          <w:rFonts w:cstheme="minorHAnsi"/>
          <w:color w:val="000000" w:themeColor="text1"/>
          <w:sz w:val="24"/>
          <w:szCs w:val="24"/>
        </w:rPr>
        <w:t>(</w:t>
      </w:r>
      <w:r w:rsidRPr="005142B3">
        <w:rPr>
          <w:rFonts w:cstheme="minorHAnsi"/>
          <w:color w:val="000000" w:themeColor="text1"/>
          <w:sz w:val="24"/>
          <w:szCs w:val="24"/>
        </w:rPr>
        <w:t>200-400 Hz</w:t>
      </w:r>
      <w:r w:rsidR="00E93FAD" w:rsidRPr="005142B3">
        <w:rPr>
          <w:rFonts w:cstheme="minorHAnsi"/>
          <w:color w:val="000000" w:themeColor="text1"/>
          <w:sz w:val="24"/>
          <w:szCs w:val="24"/>
        </w:rPr>
        <w:t>)</w:t>
      </w:r>
      <w:r w:rsidR="00A469F5" w:rsidRPr="005142B3">
        <w:rPr>
          <w:rFonts w:cstheme="minorHAnsi"/>
          <w:color w:val="000000" w:themeColor="text1"/>
          <w:sz w:val="24"/>
          <w:szCs w:val="24"/>
        </w:rPr>
        <w:t xml:space="preserve">, </w:t>
      </w:r>
      <w:r w:rsidR="00EF1ABF" w:rsidRPr="005142B3">
        <w:rPr>
          <w:rFonts w:cstheme="minorHAnsi"/>
          <w:color w:val="000000" w:themeColor="text1"/>
          <w:sz w:val="24"/>
          <w:szCs w:val="24"/>
        </w:rPr>
        <w:t>pulse length</w:t>
      </w:r>
      <w:r w:rsidR="00A469F5" w:rsidRPr="005142B3">
        <w:rPr>
          <w:rFonts w:cstheme="minorHAnsi"/>
          <w:color w:val="000000" w:themeColor="text1"/>
          <w:sz w:val="24"/>
          <w:szCs w:val="24"/>
        </w:rPr>
        <w:t xml:space="preserve"> </w:t>
      </w:r>
      <w:r w:rsidR="00E93FAD" w:rsidRPr="005142B3">
        <w:rPr>
          <w:rFonts w:cstheme="minorHAnsi"/>
          <w:color w:val="000000" w:themeColor="text1"/>
          <w:sz w:val="24"/>
          <w:szCs w:val="24"/>
        </w:rPr>
        <w:t>(</w:t>
      </w:r>
      <w:r w:rsidRPr="005142B3">
        <w:rPr>
          <w:rFonts w:cstheme="minorHAnsi"/>
          <w:color w:val="000000" w:themeColor="text1"/>
          <w:sz w:val="24"/>
          <w:szCs w:val="24"/>
        </w:rPr>
        <w:t>2-20</w:t>
      </w:r>
      <w:r w:rsidRPr="005142B3">
        <w:rPr>
          <w:rFonts w:ascii="Symbol" w:hAnsi="Symbol" w:cstheme="minorHAnsi"/>
          <w:color w:val="000000" w:themeColor="text1"/>
          <w:sz w:val="24"/>
          <w:szCs w:val="24"/>
        </w:rPr>
        <w:t></w:t>
      </w:r>
      <w:r w:rsidRPr="005142B3">
        <w:rPr>
          <w:rFonts w:ascii="Symbol" w:hAnsi="Symbol" w:cstheme="minorHAnsi"/>
          <w:color w:val="000000" w:themeColor="text1"/>
          <w:sz w:val="24"/>
          <w:szCs w:val="24"/>
        </w:rPr>
        <w:t></w:t>
      </w:r>
      <w:r w:rsidRPr="005142B3">
        <w:rPr>
          <w:rFonts w:cstheme="minorHAnsi"/>
          <w:color w:val="000000" w:themeColor="text1"/>
          <w:sz w:val="24"/>
          <w:szCs w:val="24"/>
        </w:rPr>
        <w:t>sec</w:t>
      </w:r>
      <w:r w:rsidR="00E93FAD" w:rsidRPr="005142B3">
        <w:rPr>
          <w:rFonts w:cstheme="minorHAnsi"/>
          <w:color w:val="000000" w:themeColor="text1"/>
          <w:sz w:val="24"/>
          <w:szCs w:val="24"/>
        </w:rPr>
        <w:t>)</w:t>
      </w:r>
      <w:r w:rsidRPr="005142B3">
        <w:rPr>
          <w:rFonts w:cstheme="minorHAnsi"/>
          <w:color w:val="000000" w:themeColor="text1"/>
          <w:sz w:val="24"/>
          <w:szCs w:val="24"/>
        </w:rPr>
        <w:t xml:space="preserve"> </w:t>
      </w:r>
      <w:r w:rsidR="00EA18E4" w:rsidRPr="005142B3">
        <w:rPr>
          <w:rFonts w:cstheme="minorHAnsi"/>
          <w:color w:val="000000" w:themeColor="text1"/>
          <w:sz w:val="24"/>
          <w:szCs w:val="24"/>
        </w:rPr>
        <w:t xml:space="preserve">and </w:t>
      </w:r>
      <w:r w:rsidR="00A469F5" w:rsidRPr="005142B3">
        <w:rPr>
          <w:rFonts w:cstheme="minorHAnsi"/>
          <w:color w:val="000000" w:themeColor="text1"/>
          <w:sz w:val="24"/>
          <w:szCs w:val="24"/>
        </w:rPr>
        <w:t>temperature</w:t>
      </w:r>
      <w:r w:rsidR="001D7E60" w:rsidRPr="005142B3">
        <w:rPr>
          <w:rFonts w:cstheme="minorHAnsi"/>
          <w:color w:val="000000" w:themeColor="text1"/>
          <w:sz w:val="24"/>
          <w:szCs w:val="24"/>
        </w:rPr>
        <w:t xml:space="preserve">. </w:t>
      </w:r>
      <w:r w:rsidR="00EA18E4" w:rsidRPr="005142B3">
        <w:rPr>
          <w:rFonts w:cstheme="minorHAnsi"/>
          <w:color w:val="000000" w:themeColor="text1"/>
          <w:sz w:val="24"/>
          <w:szCs w:val="24"/>
        </w:rPr>
        <w:t xml:space="preserve">The pulse characteristics are important for the inactivation of bacteria (Martín-Belloso and Soliva-Fortuny, 2011). </w:t>
      </w:r>
      <w:r w:rsidR="00474D14" w:rsidRPr="005142B3">
        <w:rPr>
          <w:rFonts w:cstheme="minorHAnsi"/>
          <w:color w:val="000000" w:themeColor="text1"/>
          <w:sz w:val="24"/>
          <w:szCs w:val="24"/>
        </w:rPr>
        <w:t>After initial pore formation the pulse duration allow</w:t>
      </w:r>
      <w:r w:rsidR="002826B7" w:rsidRPr="005142B3">
        <w:rPr>
          <w:rFonts w:cstheme="minorHAnsi"/>
          <w:color w:val="000000" w:themeColor="text1"/>
          <w:sz w:val="24"/>
          <w:szCs w:val="24"/>
        </w:rPr>
        <w:t>s</w:t>
      </w:r>
      <w:r w:rsidR="00474D14" w:rsidRPr="005142B3">
        <w:rPr>
          <w:rFonts w:cstheme="minorHAnsi"/>
          <w:color w:val="000000" w:themeColor="text1"/>
          <w:sz w:val="24"/>
          <w:szCs w:val="24"/>
        </w:rPr>
        <w:t xml:space="preserve"> the</w:t>
      </w:r>
      <w:r w:rsidR="003D2297" w:rsidRPr="005142B3">
        <w:rPr>
          <w:rFonts w:cstheme="minorHAnsi"/>
          <w:color w:val="000000" w:themeColor="text1"/>
          <w:sz w:val="24"/>
          <w:szCs w:val="24"/>
        </w:rPr>
        <w:t xml:space="preserve"> pore expansion and death. </w:t>
      </w:r>
      <w:r w:rsidR="002A5A44" w:rsidRPr="005142B3">
        <w:rPr>
          <w:rFonts w:cstheme="minorHAnsi"/>
          <w:color w:val="000000" w:themeColor="text1"/>
          <w:sz w:val="24"/>
          <w:szCs w:val="24"/>
        </w:rPr>
        <w:t>Square or exponentially decaying pulses can be used and usually the former</w:t>
      </w:r>
      <w:r w:rsidR="00053A47" w:rsidRPr="005142B3">
        <w:rPr>
          <w:rFonts w:cstheme="minorHAnsi"/>
          <w:color w:val="000000" w:themeColor="text1"/>
          <w:sz w:val="24"/>
          <w:szCs w:val="24"/>
        </w:rPr>
        <w:t xml:space="preserve"> are more effective as the intensity level remains high throughout the pulse</w:t>
      </w:r>
      <w:r w:rsidRPr="005142B3">
        <w:rPr>
          <w:rFonts w:cstheme="minorHAnsi"/>
          <w:color w:val="000000" w:themeColor="text1"/>
          <w:sz w:val="24"/>
          <w:szCs w:val="24"/>
        </w:rPr>
        <w:t xml:space="preserve"> (Wan </w:t>
      </w:r>
      <w:r w:rsidR="00296F75" w:rsidRPr="005142B3">
        <w:rPr>
          <w:rFonts w:cstheme="minorHAnsi"/>
          <w:i/>
          <w:color w:val="000000" w:themeColor="text1"/>
          <w:sz w:val="24"/>
          <w:szCs w:val="24"/>
        </w:rPr>
        <w:t>et al.</w:t>
      </w:r>
      <w:r w:rsidRPr="005142B3">
        <w:rPr>
          <w:rFonts w:cstheme="minorHAnsi"/>
          <w:color w:val="000000" w:themeColor="text1"/>
          <w:sz w:val="24"/>
          <w:szCs w:val="24"/>
        </w:rPr>
        <w:t>, 2009)</w:t>
      </w:r>
      <w:r w:rsidR="00053A47" w:rsidRPr="005142B3">
        <w:rPr>
          <w:rFonts w:cstheme="minorHAnsi"/>
          <w:color w:val="000000" w:themeColor="text1"/>
          <w:sz w:val="24"/>
          <w:szCs w:val="24"/>
        </w:rPr>
        <w:t>. Alternative positive and negative pulses can also be used for both types of pulses. Usua</w:t>
      </w:r>
      <w:r w:rsidR="00322C04" w:rsidRPr="005142B3">
        <w:rPr>
          <w:rFonts w:cstheme="minorHAnsi"/>
          <w:color w:val="000000" w:themeColor="text1"/>
          <w:sz w:val="24"/>
          <w:szCs w:val="24"/>
        </w:rPr>
        <w:t>lly, these are referred to as bi</w:t>
      </w:r>
      <w:r w:rsidR="00053A47" w:rsidRPr="005142B3">
        <w:rPr>
          <w:rFonts w:cstheme="minorHAnsi"/>
          <w:color w:val="000000" w:themeColor="text1"/>
          <w:sz w:val="24"/>
          <w:szCs w:val="24"/>
        </w:rPr>
        <w:t>-polar and are more effective in inducing microbial inactivation.</w:t>
      </w:r>
    </w:p>
    <w:p w:rsidR="00A469F5" w:rsidRPr="005142B3" w:rsidRDefault="00A93194" w:rsidP="00966BC4">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 xml:space="preserve">PEF has a thermal effect, so the temperature should be limited to prevent </w:t>
      </w:r>
      <w:r w:rsidR="00EA18E4" w:rsidRPr="005142B3">
        <w:rPr>
          <w:rFonts w:cstheme="minorHAnsi"/>
          <w:color w:val="000000" w:themeColor="text1"/>
          <w:sz w:val="24"/>
          <w:szCs w:val="24"/>
        </w:rPr>
        <w:t>sensory and nutritional changes</w:t>
      </w:r>
      <w:r w:rsidRPr="005142B3">
        <w:rPr>
          <w:rFonts w:cstheme="minorHAnsi"/>
          <w:color w:val="000000" w:themeColor="text1"/>
          <w:sz w:val="24"/>
          <w:szCs w:val="24"/>
        </w:rPr>
        <w:t xml:space="preserve"> </w:t>
      </w:r>
      <w:r w:rsidR="00EA18E4" w:rsidRPr="005142B3">
        <w:rPr>
          <w:rFonts w:cstheme="minorHAnsi"/>
          <w:color w:val="000000" w:themeColor="text1"/>
          <w:sz w:val="24"/>
          <w:szCs w:val="24"/>
        </w:rPr>
        <w:t>(Martín-Belloso and Soliva-Fortuny, 2011)</w:t>
      </w:r>
      <w:r w:rsidRPr="005142B3">
        <w:rPr>
          <w:rFonts w:cstheme="minorHAnsi"/>
          <w:color w:val="000000" w:themeColor="text1"/>
          <w:sz w:val="24"/>
          <w:szCs w:val="24"/>
        </w:rPr>
        <w:t>. Some cells have built in heat exchangers</w:t>
      </w:r>
      <w:r w:rsidR="00322C04" w:rsidRPr="005142B3">
        <w:rPr>
          <w:rFonts w:cstheme="minorHAnsi"/>
          <w:color w:val="000000" w:themeColor="text1"/>
          <w:sz w:val="24"/>
          <w:szCs w:val="24"/>
        </w:rPr>
        <w:t xml:space="preserve"> </w:t>
      </w:r>
      <w:r w:rsidRPr="005142B3">
        <w:rPr>
          <w:rFonts w:cstheme="minorHAnsi"/>
          <w:color w:val="000000" w:themeColor="text1"/>
          <w:sz w:val="24"/>
          <w:szCs w:val="24"/>
        </w:rPr>
        <w:t>but</w:t>
      </w:r>
      <w:r w:rsidR="004A1CF9" w:rsidRPr="005142B3">
        <w:rPr>
          <w:rFonts w:cstheme="minorHAnsi"/>
          <w:color w:val="000000" w:themeColor="text1"/>
          <w:sz w:val="24"/>
          <w:szCs w:val="24"/>
        </w:rPr>
        <w:t>,</w:t>
      </w:r>
      <w:r w:rsidRPr="005142B3">
        <w:rPr>
          <w:rFonts w:cstheme="minorHAnsi"/>
          <w:color w:val="000000" w:themeColor="text1"/>
          <w:sz w:val="24"/>
          <w:szCs w:val="24"/>
        </w:rPr>
        <w:t xml:space="preserve"> as the heat due to PEF is throughout the volume, it is difficult to cool efficiently in practice.</w:t>
      </w:r>
    </w:p>
    <w:p w:rsidR="001E55E7" w:rsidRPr="005142B3" w:rsidRDefault="001E55E7" w:rsidP="00F20198">
      <w:pPr>
        <w:pStyle w:val="ListParagraph"/>
        <w:numPr>
          <w:ilvl w:val="1"/>
          <w:numId w:val="24"/>
        </w:numPr>
        <w:rPr>
          <w:rFonts w:cstheme="minorHAnsi"/>
          <w:color w:val="000000" w:themeColor="text1"/>
          <w:sz w:val="24"/>
          <w:szCs w:val="24"/>
        </w:rPr>
      </w:pPr>
      <w:r w:rsidRPr="005142B3">
        <w:rPr>
          <w:rFonts w:cstheme="minorHAnsi"/>
          <w:color w:val="000000" w:themeColor="text1"/>
          <w:sz w:val="24"/>
          <w:szCs w:val="24"/>
        </w:rPr>
        <w:t xml:space="preserve">Microbial </w:t>
      </w:r>
      <w:r w:rsidR="00630247" w:rsidRPr="005142B3">
        <w:rPr>
          <w:rFonts w:cstheme="minorHAnsi"/>
          <w:color w:val="000000" w:themeColor="text1"/>
          <w:sz w:val="24"/>
          <w:szCs w:val="24"/>
        </w:rPr>
        <w:t>effects</w:t>
      </w:r>
      <w:r w:rsidRPr="005142B3">
        <w:rPr>
          <w:rFonts w:cstheme="minorHAnsi"/>
          <w:color w:val="000000" w:themeColor="text1"/>
          <w:sz w:val="24"/>
          <w:szCs w:val="24"/>
        </w:rPr>
        <w:t xml:space="preserve"> </w:t>
      </w:r>
    </w:p>
    <w:p w:rsidR="00AE7684" w:rsidRPr="005142B3" w:rsidRDefault="00FD0732" w:rsidP="00966BC4">
      <w:pPr>
        <w:contextualSpacing/>
        <w:rPr>
          <w:rFonts w:cstheme="minorHAnsi"/>
          <w:color w:val="000000" w:themeColor="text1"/>
          <w:sz w:val="24"/>
          <w:szCs w:val="24"/>
        </w:rPr>
      </w:pPr>
      <w:r w:rsidRPr="005142B3">
        <w:rPr>
          <w:rFonts w:cstheme="minorHAnsi"/>
          <w:color w:val="000000" w:themeColor="text1"/>
          <w:sz w:val="24"/>
          <w:szCs w:val="24"/>
        </w:rPr>
        <w:t xml:space="preserve">The effects on bacteria </w:t>
      </w:r>
      <w:r w:rsidR="009D1988" w:rsidRPr="005142B3">
        <w:rPr>
          <w:rFonts w:cstheme="minorHAnsi"/>
          <w:color w:val="000000" w:themeColor="text1"/>
          <w:sz w:val="24"/>
          <w:szCs w:val="24"/>
        </w:rPr>
        <w:t>are</w:t>
      </w:r>
      <w:r w:rsidRPr="005142B3">
        <w:rPr>
          <w:rFonts w:cstheme="minorHAnsi"/>
          <w:color w:val="000000" w:themeColor="text1"/>
          <w:sz w:val="24"/>
          <w:szCs w:val="24"/>
        </w:rPr>
        <w:t xml:space="preserve"> l</w:t>
      </w:r>
      <w:r w:rsidR="001E55E7" w:rsidRPr="005142B3">
        <w:rPr>
          <w:rFonts w:cstheme="minorHAnsi"/>
          <w:color w:val="000000" w:themeColor="text1"/>
          <w:sz w:val="24"/>
          <w:szCs w:val="24"/>
        </w:rPr>
        <w:t>imited to vegetative</w:t>
      </w:r>
      <w:r w:rsidR="00AE7684" w:rsidRPr="005142B3">
        <w:rPr>
          <w:rFonts w:cstheme="minorHAnsi"/>
          <w:color w:val="000000" w:themeColor="text1"/>
          <w:sz w:val="24"/>
          <w:szCs w:val="24"/>
        </w:rPr>
        <w:t xml:space="preserve"> cells</w:t>
      </w:r>
      <w:r w:rsidR="001E55E7" w:rsidRPr="005142B3">
        <w:rPr>
          <w:rFonts w:cstheme="minorHAnsi"/>
          <w:color w:val="000000" w:themeColor="text1"/>
          <w:sz w:val="24"/>
          <w:szCs w:val="24"/>
        </w:rPr>
        <w:t>.</w:t>
      </w:r>
      <w:r w:rsidR="00AE7684" w:rsidRPr="005142B3">
        <w:rPr>
          <w:rFonts w:cstheme="minorHAnsi"/>
          <w:color w:val="000000" w:themeColor="text1"/>
          <w:sz w:val="24"/>
          <w:szCs w:val="24"/>
        </w:rPr>
        <w:t xml:space="preserve"> Usually, larger cell like yeasts are more sensitive and for bacteria, Gram-negative species are more sensitive (Wan </w:t>
      </w:r>
      <w:r w:rsidR="00296F75" w:rsidRPr="005142B3">
        <w:rPr>
          <w:rFonts w:cstheme="minorHAnsi"/>
          <w:i/>
          <w:color w:val="000000" w:themeColor="text1"/>
          <w:sz w:val="24"/>
          <w:szCs w:val="24"/>
        </w:rPr>
        <w:t>et al.</w:t>
      </w:r>
      <w:r w:rsidR="00AE7684" w:rsidRPr="005142B3">
        <w:rPr>
          <w:rFonts w:cstheme="minorHAnsi"/>
          <w:color w:val="000000" w:themeColor="text1"/>
          <w:sz w:val="24"/>
          <w:szCs w:val="24"/>
        </w:rPr>
        <w:t xml:space="preserve">, 2009; Toepfl </w:t>
      </w:r>
      <w:r w:rsidR="00296F75" w:rsidRPr="005142B3">
        <w:rPr>
          <w:rFonts w:cstheme="minorHAnsi"/>
          <w:i/>
          <w:color w:val="000000" w:themeColor="text1"/>
          <w:sz w:val="24"/>
          <w:szCs w:val="24"/>
        </w:rPr>
        <w:t>et al.</w:t>
      </w:r>
      <w:r w:rsidR="00AE7684" w:rsidRPr="005142B3">
        <w:rPr>
          <w:rFonts w:cstheme="minorHAnsi"/>
          <w:color w:val="000000" w:themeColor="text1"/>
          <w:sz w:val="24"/>
          <w:szCs w:val="24"/>
        </w:rPr>
        <w:t xml:space="preserve">, 2007). Bacteria are </w:t>
      </w:r>
      <w:r w:rsidR="00633396" w:rsidRPr="005142B3">
        <w:rPr>
          <w:rFonts w:cstheme="minorHAnsi"/>
          <w:color w:val="000000" w:themeColor="text1"/>
          <w:sz w:val="24"/>
          <w:szCs w:val="24"/>
        </w:rPr>
        <w:t xml:space="preserve">also </w:t>
      </w:r>
      <w:r w:rsidR="00AE7684" w:rsidRPr="005142B3">
        <w:rPr>
          <w:rFonts w:cstheme="minorHAnsi"/>
          <w:color w:val="000000" w:themeColor="text1"/>
          <w:sz w:val="24"/>
          <w:szCs w:val="24"/>
        </w:rPr>
        <w:t xml:space="preserve">usually more sensitive in the exponential phase of growth. </w:t>
      </w:r>
      <w:r w:rsidR="009D1988" w:rsidRPr="005142B3">
        <w:rPr>
          <w:rFonts w:cstheme="minorHAnsi"/>
          <w:color w:val="000000" w:themeColor="text1"/>
          <w:sz w:val="24"/>
          <w:szCs w:val="24"/>
        </w:rPr>
        <w:t>It has also been shown that sub</w:t>
      </w:r>
      <w:r w:rsidR="009553F0" w:rsidRPr="005142B3">
        <w:rPr>
          <w:rFonts w:cstheme="minorHAnsi"/>
          <w:color w:val="000000" w:themeColor="text1"/>
          <w:sz w:val="24"/>
          <w:szCs w:val="24"/>
        </w:rPr>
        <w:t>-</w:t>
      </w:r>
      <w:r w:rsidR="009D1988" w:rsidRPr="005142B3">
        <w:rPr>
          <w:rFonts w:cstheme="minorHAnsi"/>
          <w:color w:val="000000" w:themeColor="text1"/>
          <w:sz w:val="24"/>
          <w:szCs w:val="24"/>
        </w:rPr>
        <w:t>lethal injury could occur during PEF treatment of apple juice, leading to inactivation during subsequent storage because of the food</w:t>
      </w:r>
      <w:r w:rsidR="002826B7" w:rsidRPr="005142B3">
        <w:rPr>
          <w:rFonts w:cstheme="minorHAnsi"/>
          <w:color w:val="000000" w:themeColor="text1"/>
          <w:sz w:val="24"/>
          <w:szCs w:val="24"/>
        </w:rPr>
        <w:t>’</w:t>
      </w:r>
      <w:r w:rsidR="009D1988" w:rsidRPr="005142B3">
        <w:rPr>
          <w:rFonts w:cstheme="minorHAnsi"/>
          <w:color w:val="000000" w:themeColor="text1"/>
          <w:sz w:val="24"/>
          <w:szCs w:val="24"/>
        </w:rPr>
        <w:t xml:space="preserve">s low pH (Garcia </w:t>
      </w:r>
      <w:r w:rsidR="00296F75" w:rsidRPr="005142B3">
        <w:rPr>
          <w:rFonts w:cstheme="minorHAnsi"/>
          <w:i/>
          <w:color w:val="000000" w:themeColor="text1"/>
          <w:sz w:val="24"/>
          <w:szCs w:val="24"/>
        </w:rPr>
        <w:t>et al.</w:t>
      </w:r>
      <w:r w:rsidR="009D1988" w:rsidRPr="005142B3">
        <w:rPr>
          <w:rFonts w:cstheme="minorHAnsi"/>
          <w:color w:val="000000" w:themeColor="text1"/>
          <w:sz w:val="24"/>
          <w:szCs w:val="24"/>
        </w:rPr>
        <w:t>, 2005). Bacterial s</w:t>
      </w:r>
      <w:r w:rsidR="00FA4D05" w:rsidRPr="005142B3">
        <w:rPr>
          <w:rFonts w:cstheme="minorHAnsi"/>
          <w:color w:val="000000" w:themeColor="text1"/>
          <w:sz w:val="24"/>
          <w:szCs w:val="24"/>
        </w:rPr>
        <w:t>pores are resistant and h</w:t>
      </w:r>
      <w:r w:rsidR="009D1988" w:rsidRPr="005142B3">
        <w:rPr>
          <w:rFonts w:cstheme="minorHAnsi"/>
          <w:color w:val="000000" w:themeColor="text1"/>
          <w:sz w:val="24"/>
          <w:szCs w:val="24"/>
        </w:rPr>
        <w:t xml:space="preserve">ence, this technology is more applicable to products normally heat pasteurised (acid products or </w:t>
      </w:r>
      <w:r w:rsidR="00322C04" w:rsidRPr="005142B3">
        <w:rPr>
          <w:rFonts w:cstheme="minorHAnsi"/>
          <w:color w:val="000000" w:themeColor="text1"/>
          <w:sz w:val="24"/>
          <w:szCs w:val="24"/>
        </w:rPr>
        <w:t xml:space="preserve">those with </w:t>
      </w:r>
      <w:r w:rsidR="009D1988" w:rsidRPr="005142B3">
        <w:rPr>
          <w:rFonts w:cstheme="minorHAnsi"/>
          <w:color w:val="000000" w:themeColor="text1"/>
          <w:sz w:val="24"/>
          <w:szCs w:val="24"/>
        </w:rPr>
        <w:t xml:space="preserve">low </w:t>
      </w:r>
      <w:r w:rsidR="0063464B" w:rsidRPr="005142B3">
        <w:rPr>
          <w:rFonts w:cstheme="minorHAnsi"/>
          <w:color w:val="000000" w:themeColor="text1"/>
          <w:sz w:val="24"/>
          <w:szCs w:val="24"/>
        </w:rPr>
        <w:t>water activity</w:t>
      </w:r>
      <w:r w:rsidR="009D1988" w:rsidRPr="005142B3">
        <w:rPr>
          <w:rFonts w:cstheme="minorHAnsi"/>
          <w:color w:val="000000" w:themeColor="text1"/>
          <w:sz w:val="24"/>
          <w:szCs w:val="24"/>
        </w:rPr>
        <w:t xml:space="preserve">) or for higher pH products with limited refrigerated shelf life (Wouters </w:t>
      </w:r>
      <w:r w:rsidR="00296F75" w:rsidRPr="005142B3">
        <w:rPr>
          <w:rFonts w:cstheme="minorHAnsi"/>
          <w:i/>
          <w:color w:val="000000" w:themeColor="text1"/>
          <w:sz w:val="24"/>
          <w:szCs w:val="24"/>
        </w:rPr>
        <w:t>et al.</w:t>
      </w:r>
      <w:r w:rsidR="009D1988" w:rsidRPr="005142B3">
        <w:rPr>
          <w:rFonts w:cstheme="minorHAnsi"/>
          <w:color w:val="000000" w:themeColor="text1"/>
          <w:sz w:val="24"/>
          <w:szCs w:val="24"/>
        </w:rPr>
        <w:t>, 2001).</w:t>
      </w:r>
      <w:r w:rsidR="00FA4D05" w:rsidRPr="005142B3">
        <w:rPr>
          <w:rFonts w:cstheme="minorHAnsi"/>
          <w:color w:val="000000" w:themeColor="text1"/>
          <w:sz w:val="24"/>
          <w:szCs w:val="24"/>
        </w:rPr>
        <w:t xml:space="preserve"> </w:t>
      </w:r>
      <w:r w:rsidR="009D1988" w:rsidRPr="005142B3">
        <w:rPr>
          <w:rFonts w:cstheme="minorHAnsi"/>
          <w:color w:val="000000" w:themeColor="text1"/>
          <w:sz w:val="24"/>
          <w:szCs w:val="24"/>
        </w:rPr>
        <w:t>Various intrinsic food properties affect the efficiency of PEF (Martín-Belloso and Soliva-Fortuny, 2011). As with ot</w:t>
      </w:r>
      <w:r w:rsidR="005B45B6" w:rsidRPr="005142B3">
        <w:rPr>
          <w:rFonts w:cstheme="minorHAnsi"/>
          <w:color w:val="000000" w:themeColor="text1"/>
          <w:sz w:val="24"/>
          <w:szCs w:val="24"/>
        </w:rPr>
        <w:t>her methods, properties like pH or</w:t>
      </w:r>
      <w:r w:rsidR="009D1988" w:rsidRPr="005142B3">
        <w:rPr>
          <w:rFonts w:cstheme="minorHAnsi"/>
          <w:color w:val="000000" w:themeColor="text1"/>
          <w:sz w:val="24"/>
          <w:szCs w:val="24"/>
        </w:rPr>
        <w:t xml:space="preserve"> a</w:t>
      </w:r>
      <w:r w:rsidR="00322C04" w:rsidRPr="005142B3">
        <w:rPr>
          <w:rFonts w:cstheme="minorHAnsi"/>
          <w:color w:val="000000" w:themeColor="text1"/>
          <w:sz w:val="24"/>
          <w:szCs w:val="24"/>
        </w:rPr>
        <w:t>ntimicrobial presence influence</w:t>
      </w:r>
      <w:r w:rsidR="009D1988" w:rsidRPr="005142B3">
        <w:rPr>
          <w:rFonts w:cstheme="minorHAnsi"/>
          <w:color w:val="000000" w:themeColor="text1"/>
          <w:sz w:val="24"/>
          <w:szCs w:val="24"/>
        </w:rPr>
        <w:t xml:space="preserve"> the inactivation level (Wooters </w:t>
      </w:r>
      <w:r w:rsidR="00296F75" w:rsidRPr="005142B3">
        <w:rPr>
          <w:rFonts w:cstheme="minorHAnsi"/>
          <w:i/>
          <w:color w:val="000000" w:themeColor="text1"/>
          <w:sz w:val="24"/>
          <w:szCs w:val="24"/>
        </w:rPr>
        <w:t>et al.</w:t>
      </w:r>
      <w:r w:rsidR="009D1988" w:rsidRPr="005142B3">
        <w:rPr>
          <w:rFonts w:cstheme="minorHAnsi"/>
          <w:color w:val="000000" w:themeColor="text1"/>
          <w:sz w:val="24"/>
          <w:szCs w:val="24"/>
        </w:rPr>
        <w:t xml:space="preserve">, 2001). </w:t>
      </w:r>
      <w:r w:rsidR="00D56A7F" w:rsidRPr="005142B3">
        <w:rPr>
          <w:rFonts w:cstheme="minorHAnsi"/>
          <w:color w:val="000000" w:themeColor="text1"/>
          <w:sz w:val="24"/>
          <w:szCs w:val="24"/>
        </w:rPr>
        <w:t>P</w:t>
      </w:r>
      <w:r w:rsidR="009D1988" w:rsidRPr="005142B3">
        <w:rPr>
          <w:rFonts w:cstheme="minorHAnsi"/>
          <w:color w:val="000000" w:themeColor="text1"/>
          <w:sz w:val="24"/>
          <w:szCs w:val="24"/>
        </w:rPr>
        <w:t>hysical properties</w:t>
      </w:r>
      <w:r w:rsidR="00D56A7F" w:rsidRPr="005142B3">
        <w:rPr>
          <w:rFonts w:cstheme="minorHAnsi"/>
          <w:color w:val="000000" w:themeColor="text1"/>
          <w:sz w:val="24"/>
          <w:szCs w:val="24"/>
        </w:rPr>
        <w:t xml:space="preserve"> also </w:t>
      </w:r>
      <w:r w:rsidR="009D1988" w:rsidRPr="005142B3">
        <w:rPr>
          <w:rFonts w:cstheme="minorHAnsi"/>
          <w:color w:val="000000" w:themeColor="text1"/>
          <w:sz w:val="24"/>
          <w:szCs w:val="24"/>
        </w:rPr>
        <w:t xml:space="preserve">affect </w:t>
      </w:r>
      <w:r w:rsidR="00D56A7F" w:rsidRPr="005142B3">
        <w:rPr>
          <w:rFonts w:cstheme="minorHAnsi"/>
          <w:color w:val="000000" w:themeColor="text1"/>
          <w:sz w:val="24"/>
          <w:szCs w:val="24"/>
        </w:rPr>
        <w:t>PEF’s effectiveness</w:t>
      </w:r>
      <w:r w:rsidR="009D1988" w:rsidRPr="005142B3">
        <w:rPr>
          <w:rFonts w:cstheme="minorHAnsi"/>
          <w:color w:val="000000" w:themeColor="text1"/>
          <w:sz w:val="24"/>
          <w:szCs w:val="24"/>
        </w:rPr>
        <w:t xml:space="preserve">. For example, </w:t>
      </w:r>
      <w:r w:rsidR="004C39C3" w:rsidRPr="005142B3">
        <w:rPr>
          <w:rFonts w:cstheme="minorHAnsi"/>
          <w:color w:val="000000" w:themeColor="text1"/>
          <w:sz w:val="24"/>
          <w:szCs w:val="24"/>
        </w:rPr>
        <w:t>low</w:t>
      </w:r>
      <w:r w:rsidR="00C377C4" w:rsidRPr="005142B3">
        <w:rPr>
          <w:rFonts w:cstheme="minorHAnsi"/>
          <w:color w:val="000000" w:themeColor="text1"/>
          <w:sz w:val="24"/>
          <w:szCs w:val="24"/>
        </w:rPr>
        <w:t xml:space="preserve"> food</w:t>
      </w:r>
      <w:r w:rsidR="009D1988" w:rsidRPr="005142B3">
        <w:rPr>
          <w:rFonts w:cstheme="minorHAnsi"/>
          <w:color w:val="000000" w:themeColor="text1"/>
          <w:sz w:val="24"/>
          <w:szCs w:val="24"/>
        </w:rPr>
        <w:t xml:space="preserve"> conductivity </w:t>
      </w:r>
      <w:r w:rsidR="00C377C4" w:rsidRPr="005142B3">
        <w:rPr>
          <w:rFonts w:cstheme="minorHAnsi"/>
          <w:color w:val="000000" w:themeColor="text1"/>
          <w:sz w:val="24"/>
          <w:szCs w:val="24"/>
        </w:rPr>
        <w:t>increases</w:t>
      </w:r>
      <w:r w:rsidR="009D1988" w:rsidRPr="005142B3">
        <w:rPr>
          <w:rFonts w:cstheme="minorHAnsi"/>
          <w:color w:val="000000" w:themeColor="text1"/>
          <w:sz w:val="24"/>
          <w:szCs w:val="24"/>
        </w:rPr>
        <w:t xml:space="preserve"> the level of microbial inactivation (Wouters et al, 2001; Wan et al, 2009). </w:t>
      </w:r>
      <w:r w:rsidR="00F102AB" w:rsidRPr="005142B3">
        <w:rPr>
          <w:rFonts w:cstheme="minorHAnsi"/>
          <w:color w:val="000000" w:themeColor="text1"/>
          <w:sz w:val="24"/>
          <w:szCs w:val="24"/>
        </w:rPr>
        <w:t xml:space="preserve">Electric field intensity </w:t>
      </w:r>
      <w:r w:rsidR="00250865" w:rsidRPr="005142B3">
        <w:rPr>
          <w:rFonts w:cstheme="minorHAnsi"/>
          <w:color w:val="000000" w:themeColor="text1"/>
          <w:sz w:val="24"/>
          <w:szCs w:val="24"/>
        </w:rPr>
        <w:t xml:space="preserve">(as well as treatment time) </w:t>
      </w:r>
      <w:r w:rsidR="00F102AB" w:rsidRPr="005142B3">
        <w:rPr>
          <w:rFonts w:cstheme="minorHAnsi"/>
          <w:color w:val="000000" w:themeColor="text1"/>
          <w:sz w:val="24"/>
          <w:szCs w:val="24"/>
        </w:rPr>
        <w:t>is one of the most important parameter for microbial inactivation (Martín-Belloso and Soliva-Fortuny, 2011), however it should not be too high as it could lead to dielectric breakdown of the food being processed.</w:t>
      </w:r>
      <w:r w:rsidR="009D1988" w:rsidRPr="005142B3">
        <w:rPr>
          <w:rFonts w:cstheme="minorHAnsi"/>
          <w:color w:val="000000" w:themeColor="text1"/>
          <w:sz w:val="24"/>
          <w:szCs w:val="24"/>
        </w:rPr>
        <w:t xml:space="preserve"> </w:t>
      </w:r>
    </w:p>
    <w:p w:rsidR="00C27265" w:rsidRPr="005142B3" w:rsidRDefault="00C27265" w:rsidP="00966BC4">
      <w:pPr>
        <w:contextualSpacing/>
        <w:rPr>
          <w:rFonts w:cstheme="minorHAnsi"/>
          <w:color w:val="000000" w:themeColor="text1"/>
          <w:sz w:val="24"/>
          <w:szCs w:val="24"/>
        </w:rPr>
      </w:pPr>
      <w:r w:rsidRPr="005142B3">
        <w:rPr>
          <w:rFonts w:cstheme="minorHAnsi"/>
          <w:color w:val="000000" w:themeColor="text1"/>
          <w:sz w:val="24"/>
          <w:szCs w:val="24"/>
        </w:rPr>
        <w:t xml:space="preserve">Temperature is also an important parameter influencing PEF effectiveness. Amongst other authors, Toepfl </w:t>
      </w:r>
      <w:r w:rsidR="00296F75" w:rsidRPr="005142B3">
        <w:rPr>
          <w:rFonts w:cstheme="minorHAnsi"/>
          <w:i/>
          <w:color w:val="000000" w:themeColor="text1"/>
          <w:sz w:val="24"/>
          <w:szCs w:val="24"/>
        </w:rPr>
        <w:t>et al.</w:t>
      </w:r>
      <w:r w:rsidRPr="005142B3">
        <w:rPr>
          <w:rFonts w:cstheme="minorHAnsi"/>
          <w:color w:val="000000" w:themeColor="text1"/>
          <w:sz w:val="24"/>
          <w:szCs w:val="24"/>
        </w:rPr>
        <w:t xml:space="preserve">, (2007) have shown an increase of </w:t>
      </w:r>
      <w:r w:rsidR="0058626F" w:rsidRPr="005142B3">
        <w:rPr>
          <w:rFonts w:cstheme="minorHAnsi"/>
          <w:i/>
          <w:color w:val="000000" w:themeColor="text1"/>
          <w:sz w:val="24"/>
          <w:szCs w:val="24"/>
        </w:rPr>
        <w:t>Escherichia coli</w:t>
      </w:r>
      <w:r w:rsidRPr="005142B3">
        <w:rPr>
          <w:rFonts w:cstheme="minorHAnsi"/>
          <w:color w:val="000000" w:themeColor="text1"/>
          <w:sz w:val="24"/>
          <w:szCs w:val="24"/>
        </w:rPr>
        <w:t xml:space="preserve"> sensitivity to PEF’s action from 35˚C to 55˚C. </w:t>
      </w:r>
      <w:r w:rsidR="00EA3414" w:rsidRPr="005142B3">
        <w:rPr>
          <w:rFonts w:cstheme="minorHAnsi"/>
          <w:color w:val="000000" w:themeColor="text1"/>
          <w:sz w:val="24"/>
          <w:szCs w:val="24"/>
        </w:rPr>
        <w:t xml:space="preserve">PEF treatment at 60°C and 30kV/cm has been show to allow a 5 log reduction in pathogen in orange juice as required by the US FDA (Sampedro at al., 2013). Above 60°C for a few seconds, the intrinsic PEF thermal effect is the more important element and non-thermal advantages of the treatment are reduced. For example, sensory changes of oranges treated with PEF started when an initial temperature of 61˚C was used (Toepfl, 2011). </w:t>
      </w:r>
    </w:p>
    <w:p w:rsidR="001E55E7" w:rsidRPr="005142B3" w:rsidRDefault="001E55E7" w:rsidP="00F20198">
      <w:pPr>
        <w:pStyle w:val="ListParagraph"/>
        <w:numPr>
          <w:ilvl w:val="1"/>
          <w:numId w:val="24"/>
        </w:numPr>
        <w:rPr>
          <w:rFonts w:cstheme="minorHAnsi"/>
          <w:color w:val="000000" w:themeColor="text1"/>
          <w:sz w:val="24"/>
          <w:szCs w:val="24"/>
        </w:rPr>
      </w:pPr>
      <w:r w:rsidRPr="005142B3">
        <w:rPr>
          <w:rFonts w:cstheme="minorHAnsi"/>
          <w:color w:val="000000" w:themeColor="text1"/>
          <w:sz w:val="24"/>
          <w:szCs w:val="24"/>
        </w:rPr>
        <w:t xml:space="preserve">Quality effects </w:t>
      </w:r>
    </w:p>
    <w:p w:rsidR="00250865" w:rsidRPr="005142B3" w:rsidRDefault="00322C04" w:rsidP="00072604">
      <w:pPr>
        <w:contextualSpacing/>
        <w:rPr>
          <w:rFonts w:cstheme="minorHAnsi"/>
          <w:color w:val="000000" w:themeColor="text1"/>
          <w:sz w:val="24"/>
          <w:szCs w:val="24"/>
        </w:rPr>
      </w:pPr>
      <w:r w:rsidRPr="005142B3">
        <w:rPr>
          <w:rFonts w:cstheme="minorHAnsi"/>
          <w:color w:val="000000" w:themeColor="text1"/>
          <w:sz w:val="24"/>
          <w:szCs w:val="24"/>
        </w:rPr>
        <w:t xml:space="preserve">PEF </w:t>
      </w:r>
      <w:r w:rsidR="00250865" w:rsidRPr="005142B3">
        <w:rPr>
          <w:rFonts w:cstheme="minorHAnsi"/>
          <w:color w:val="000000" w:themeColor="text1"/>
          <w:sz w:val="24"/>
          <w:szCs w:val="24"/>
        </w:rPr>
        <w:t>affect</w:t>
      </w:r>
      <w:r w:rsidRPr="005142B3">
        <w:rPr>
          <w:rFonts w:cstheme="minorHAnsi"/>
          <w:color w:val="000000" w:themeColor="text1"/>
          <w:sz w:val="24"/>
          <w:szCs w:val="24"/>
        </w:rPr>
        <w:t>s</w:t>
      </w:r>
      <w:r w:rsidR="00250865" w:rsidRPr="005142B3">
        <w:rPr>
          <w:rFonts w:cstheme="minorHAnsi"/>
          <w:color w:val="000000" w:themeColor="text1"/>
          <w:sz w:val="24"/>
          <w:szCs w:val="24"/>
        </w:rPr>
        <w:t xml:space="preserve"> protein</w:t>
      </w:r>
      <w:r w:rsidR="00A55B1A" w:rsidRPr="005142B3">
        <w:rPr>
          <w:rFonts w:cstheme="minorHAnsi"/>
          <w:color w:val="000000" w:themeColor="text1"/>
          <w:sz w:val="24"/>
          <w:szCs w:val="24"/>
        </w:rPr>
        <w:t xml:space="preserve"> structure and this can lead to denaturation and changes in functional properties such as foaming capacity and emulsibility</w:t>
      </w:r>
      <w:r w:rsidRPr="005142B3">
        <w:rPr>
          <w:rFonts w:cstheme="minorHAnsi"/>
          <w:color w:val="000000" w:themeColor="text1"/>
          <w:sz w:val="24"/>
          <w:szCs w:val="24"/>
        </w:rPr>
        <w:t>,</w:t>
      </w:r>
      <w:r w:rsidR="00250865" w:rsidRPr="005142B3">
        <w:rPr>
          <w:rFonts w:cstheme="minorHAnsi"/>
          <w:color w:val="000000" w:themeColor="text1"/>
          <w:sz w:val="24"/>
          <w:szCs w:val="24"/>
        </w:rPr>
        <w:t xml:space="preserve"> </w:t>
      </w:r>
      <w:r w:rsidR="00EF1ABF" w:rsidRPr="005142B3">
        <w:rPr>
          <w:rFonts w:cstheme="minorHAnsi"/>
          <w:color w:val="000000" w:themeColor="text1"/>
          <w:sz w:val="24"/>
          <w:szCs w:val="24"/>
        </w:rPr>
        <w:t xml:space="preserve">for example </w:t>
      </w:r>
      <w:r w:rsidR="00A55B1A" w:rsidRPr="005142B3">
        <w:rPr>
          <w:rFonts w:cstheme="minorHAnsi"/>
          <w:color w:val="000000" w:themeColor="text1"/>
          <w:sz w:val="24"/>
          <w:szCs w:val="24"/>
        </w:rPr>
        <w:t>(Martín-Belloso and Soliva-Fortuny, 2011). The effects of PEF on</w:t>
      </w:r>
      <w:r w:rsidR="00250865" w:rsidRPr="005142B3">
        <w:rPr>
          <w:rFonts w:cstheme="minorHAnsi"/>
          <w:color w:val="000000" w:themeColor="text1"/>
          <w:sz w:val="24"/>
          <w:szCs w:val="24"/>
        </w:rPr>
        <w:t xml:space="preserve"> enzymes </w:t>
      </w:r>
      <w:r w:rsidR="00A55B1A" w:rsidRPr="005142B3">
        <w:rPr>
          <w:rFonts w:cstheme="minorHAnsi"/>
          <w:color w:val="000000" w:themeColor="text1"/>
          <w:sz w:val="24"/>
          <w:szCs w:val="24"/>
        </w:rPr>
        <w:t xml:space="preserve">can be as irreversible as those of heat processing even if some are </w:t>
      </w:r>
      <w:r w:rsidR="00250865" w:rsidRPr="005142B3">
        <w:rPr>
          <w:rFonts w:cstheme="minorHAnsi"/>
          <w:color w:val="000000" w:themeColor="text1"/>
          <w:sz w:val="24"/>
          <w:szCs w:val="24"/>
        </w:rPr>
        <w:t xml:space="preserve">very resistant </w:t>
      </w:r>
      <w:r w:rsidR="00A55B1A" w:rsidRPr="005142B3">
        <w:rPr>
          <w:rFonts w:cstheme="minorHAnsi"/>
          <w:color w:val="000000" w:themeColor="text1"/>
          <w:sz w:val="24"/>
          <w:szCs w:val="24"/>
        </w:rPr>
        <w:t>(Martín-Belloso and Soliva-Fortuny, 2011)</w:t>
      </w:r>
      <w:r w:rsidR="00250865" w:rsidRPr="005142B3">
        <w:rPr>
          <w:rFonts w:cstheme="minorHAnsi"/>
          <w:color w:val="000000" w:themeColor="text1"/>
          <w:sz w:val="24"/>
          <w:szCs w:val="24"/>
        </w:rPr>
        <w:t>.</w:t>
      </w:r>
    </w:p>
    <w:p w:rsidR="009D1988" w:rsidRPr="005142B3" w:rsidRDefault="00FC2A52" w:rsidP="00072604">
      <w:pPr>
        <w:contextualSpacing/>
        <w:rPr>
          <w:rFonts w:cstheme="minorHAnsi"/>
          <w:color w:val="000000" w:themeColor="text1"/>
          <w:sz w:val="24"/>
          <w:szCs w:val="24"/>
        </w:rPr>
      </w:pPr>
      <w:r w:rsidRPr="005142B3">
        <w:rPr>
          <w:rFonts w:cstheme="minorHAnsi"/>
          <w:color w:val="000000" w:themeColor="text1"/>
          <w:sz w:val="24"/>
          <w:szCs w:val="24"/>
        </w:rPr>
        <w:t>PEF treatment has been shown to be able to inactivate the microflora of orange juice and other products without significant change in sensory properties. In some cases properties such as colour, pH, flavour</w:t>
      </w:r>
      <w:r w:rsidR="009D1988" w:rsidRPr="005142B3">
        <w:rPr>
          <w:rFonts w:cstheme="minorHAnsi"/>
          <w:color w:val="000000" w:themeColor="text1"/>
          <w:sz w:val="24"/>
          <w:szCs w:val="24"/>
        </w:rPr>
        <w:t xml:space="preserve"> and</w:t>
      </w:r>
      <w:r w:rsidRPr="005142B3">
        <w:rPr>
          <w:rFonts w:cstheme="minorHAnsi"/>
          <w:color w:val="000000" w:themeColor="text1"/>
          <w:sz w:val="24"/>
          <w:szCs w:val="24"/>
        </w:rPr>
        <w:t xml:space="preserve"> vitamin C content </w:t>
      </w:r>
      <w:r w:rsidR="00C377C4" w:rsidRPr="005142B3">
        <w:rPr>
          <w:rFonts w:cstheme="minorHAnsi"/>
          <w:color w:val="000000" w:themeColor="text1"/>
          <w:sz w:val="24"/>
          <w:szCs w:val="24"/>
        </w:rPr>
        <w:t>we</w:t>
      </w:r>
      <w:r w:rsidRPr="005142B3">
        <w:rPr>
          <w:rFonts w:cstheme="minorHAnsi"/>
          <w:color w:val="000000" w:themeColor="text1"/>
          <w:sz w:val="24"/>
          <w:szCs w:val="24"/>
        </w:rPr>
        <w:t>re better preserved than with heat processing (Martín-Bel</w:t>
      </w:r>
      <w:r w:rsidR="00C53641" w:rsidRPr="005142B3">
        <w:rPr>
          <w:rFonts w:cstheme="minorHAnsi"/>
          <w:color w:val="000000" w:themeColor="text1"/>
          <w:sz w:val="24"/>
          <w:szCs w:val="24"/>
        </w:rPr>
        <w:t xml:space="preserve">loso and Soliva-Fortuny, 2011). PEF treatment of pomegranate juice also led to a similar shelf life as pasteurisation through microbial inactivation and </w:t>
      </w:r>
      <w:r w:rsidR="00C377C4" w:rsidRPr="005142B3">
        <w:rPr>
          <w:rFonts w:cstheme="minorHAnsi"/>
          <w:color w:val="000000" w:themeColor="text1"/>
          <w:sz w:val="24"/>
          <w:szCs w:val="24"/>
        </w:rPr>
        <w:t xml:space="preserve">demonstrated </w:t>
      </w:r>
      <w:r w:rsidR="00C53641" w:rsidRPr="005142B3">
        <w:rPr>
          <w:rFonts w:cstheme="minorHAnsi"/>
          <w:color w:val="000000" w:themeColor="text1"/>
          <w:sz w:val="24"/>
          <w:szCs w:val="24"/>
        </w:rPr>
        <w:t xml:space="preserve">good bioactive compound retention (Guo </w:t>
      </w:r>
      <w:r w:rsidR="00296F75" w:rsidRPr="005142B3">
        <w:rPr>
          <w:rFonts w:cstheme="minorHAnsi"/>
          <w:i/>
          <w:color w:val="000000" w:themeColor="text1"/>
          <w:sz w:val="24"/>
          <w:szCs w:val="24"/>
        </w:rPr>
        <w:t>et al.</w:t>
      </w:r>
      <w:r w:rsidR="00C53641" w:rsidRPr="005142B3">
        <w:rPr>
          <w:rFonts w:cstheme="minorHAnsi"/>
          <w:color w:val="000000" w:themeColor="text1"/>
          <w:sz w:val="24"/>
          <w:szCs w:val="24"/>
        </w:rPr>
        <w:t xml:space="preserve">, 2014). In terms of sensory properties, the product had the same consumer satisfaction </w:t>
      </w:r>
      <w:r w:rsidR="00C377C4" w:rsidRPr="005142B3">
        <w:rPr>
          <w:rFonts w:cstheme="minorHAnsi"/>
          <w:color w:val="000000" w:themeColor="text1"/>
          <w:sz w:val="24"/>
          <w:szCs w:val="24"/>
        </w:rPr>
        <w:t xml:space="preserve">level </w:t>
      </w:r>
      <w:r w:rsidR="00C53641" w:rsidRPr="005142B3">
        <w:rPr>
          <w:rFonts w:cstheme="minorHAnsi"/>
          <w:color w:val="000000" w:themeColor="text1"/>
          <w:sz w:val="24"/>
          <w:szCs w:val="24"/>
        </w:rPr>
        <w:t>as unproc</w:t>
      </w:r>
      <w:r w:rsidR="00C377C4" w:rsidRPr="005142B3">
        <w:rPr>
          <w:rFonts w:cstheme="minorHAnsi"/>
          <w:color w:val="000000" w:themeColor="text1"/>
          <w:sz w:val="24"/>
          <w:szCs w:val="24"/>
        </w:rPr>
        <w:t xml:space="preserve">essed pomegranate juice and a higher one compared to </w:t>
      </w:r>
      <w:r w:rsidR="00C53641" w:rsidRPr="005142B3">
        <w:rPr>
          <w:rFonts w:cstheme="minorHAnsi"/>
          <w:color w:val="000000" w:themeColor="text1"/>
          <w:sz w:val="24"/>
          <w:szCs w:val="24"/>
        </w:rPr>
        <w:t xml:space="preserve">heat treated juice (Guo </w:t>
      </w:r>
      <w:r w:rsidR="00296F75" w:rsidRPr="005142B3">
        <w:rPr>
          <w:rFonts w:cstheme="minorHAnsi"/>
          <w:i/>
          <w:color w:val="000000" w:themeColor="text1"/>
          <w:sz w:val="24"/>
          <w:szCs w:val="24"/>
        </w:rPr>
        <w:t>et al.</w:t>
      </w:r>
      <w:r w:rsidR="00C53641" w:rsidRPr="005142B3">
        <w:rPr>
          <w:rFonts w:cstheme="minorHAnsi"/>
          <w:color w:val="000000" w:themeColor="text1"/>
          <w:sz w:val="24"/>
          <w:szCs w:val="24"/>
        </w:rPr>
        <w:t xml:space="preserve">, 2014). </w:t>
      </w:r>
      <w:r w:rsidR="00A93194" w:rsidRPr="005142B3">
        <w:rPr>
          <w:rFonts w:cstheme="minorHAnsi"/>
          <w:color w:val="000000" w:themeColor="text1"/>
          <w:sz w:val="24"/>
          <w:szCs w:val="24"/>
        </w:rPr>
        <w:t xml:space="preserve">There is evidence that vitamins and other important health related compounds are little </w:t>
      </w:r>
      <w:r w:rsidR="002A5A44" w:rsidRPr="005142B3">
        <w:rPr>
          <w:rFonts w:cstheme="minorHAnsi"/>
          <w:color w:val="000000" w:themeColor="text1"/>
          <w:sz w:val="24"/>
          <w:szCs w:val="24"/>
        </w:rPr>
        <w:t>affected</w:t>
      </w:r>
      <w:r w:rsidR="00A93194" w:rsidRPr="005142B3">
        <w:rPr>
          <w:rFonts w:cstheme="minorHAnsi"/>
          <w:color w:val="000000" w:themeColor="text1"/>
          <w:sz w:val="24"/>
          <w:szCs w:val="24"/>
        </w:rPr>
        <w:t xml:space="preserve"> by PEF (Sánchez Moreno </w:t>
      </w:r>
      <w:r w:rsidR="00296F75" w:rsidRPr="005142B3">
        <w:rPr>
          <w:rFonts w:cstheme="minorHAnsi"/>
          <w:i/>
          <w:color w:val="000000" w:themeColor="text1"/>
          <w:sz w:val="24"/>
          <w:szCs w:val="24"/>
        </w:rPr>
        <w:t>et al.</w:t>
      </w:r>
      <w:r w:rsidR="00A93194" w:rsidRPr="005142B3">
        <w:rPr>
          <w:rFonts w:cstheme="minorHAnsi"/>
          <w:color w:val="000000" w:themeColor="text1"/>
          <w:sz w:val="24"/>
          <w:szCs w:val="24"/>
        </w:rPr>
        <w:t xml:space="preserve">, 2011). Hence vitamin C content </w:t>
      </w:r>
      <w:r w:rsidR="00A55B1A" w:rsidRPr="005142B3">
        <w:rPr>
          <w:rFonts w:cstheme="minorHAnsi"/>
          <w:color w:val="000000" w:themeColor="text1"/>
          <w:sz w:val="24"/>
          <w:szCs w:val="24"/>
        </w:rPr>
        <w:t>for example</w:t>
      </w:r>
      <w:r w:rsidR="00A93194" w:rsidRPr="005142B3">
        <w:rPr>
          <w:rFonts w:cstheme="minorHAnsi"/>
          <w:color w:val="000000" w:themeColor="text1"/>
          <w:sz w:val="24"/>
          <w:szCs w:val="24"/>
        </w:rPr>
        <w:t xml:space="preserve"> is less reduced than with heat treatment. This advantage is also kept during refrigerated storage post processing. PEF processing has also </w:t>
      </w:r>
      <w:r w:rsidR="002A5A44" w:rsidRPr="005142B3">
        <w:rPr>
          <w:rFonts w:cstheme="minorHAnsi"/>
          <w:color w:val="000000" w:themeColor="text1"/>
          <w:sz w:val="24"/>
          <w:szCs w:val="24"/>
        </w:rPr>
        <w:t xml:space="preserve">been </w:t>
      </w:r>
      <w:r w:rsidR="00A93194" w:rsidRPr="005142B3">
        <w:rPr>
          <w:rFonts w:cstheme="minorHAnsi"/>
          <w:color w:val="000000" w:themeColor="text1"/>
          <w:sz w:val="24"/>
          <w:szCs w:val="24"/>
        </w:rPr>
        <w:t xml:space="preserve">shown to increase the bioavailability of lycopene and flavonoids in plants as it permeates membranes ((Sánchez Moreno </w:t>
      </w:r>
      <w:r w:rsidR="00296F75" w:rsidRPr="005142B3">
        <w:rPr>
          <w:rFonts w:cstheme="minorHAnsi"/>
          <w:i/>
          <w:color w:val="000000" w:themeColor="text1"/>
          <w:sz w:val="24"/>
          <w:szCs w:val="24"/>
        </w:rPr>
        <w:t>et al.</w:t>
      </w:r>
      <w:r w:rsidR="00A93194" w:rsidRPr="005142B3">
        <w:rPr>
          <w:rFonts w:cstheme="minorHAnsi"/>
          <w:color w:val="000000" w:themeColor="text1"/>
          <w:sz w:val="24"/>
          <w:szCs w:val="24"/>
        </w:rPr>
        <w:t>, 2011).</w:t>
      </w:r>
    </w:p>
    <w:p w:rsidR="00F102AB" w:rsidRPr="005142B3" w:rsidRDefault="00A469F5" w:rsidP="00072604">
      <w:pPr>
        <w:contextualSpacing/>
        <w:rPr>
          <w:rFonts w:cstheme="minorHAnsi"/>
          <w:color w:val="000000" w:themeColor="text1"/>
          <w:sz w:val="24"/>
          <w:szCs w:val="24"/>
        </w:rPr>
      </w:pPr>
      <w:r w:rsidRPr="005142B3">
        <w:rPr>
          <w:rFonts w:cstheme="minorHAnsi"/>
          <w:color w:val="000000" w:themeColor="text1"/>
          <w:sz w:val="24"/>
          <w:szCs w:val="24"/>
        </w:rPr>
        <w:t>As PEF affects the membrane, there are textural changes</w:t>
      </w:r>
      <w:r w:rsidR="00A55B1A" w:rsidRPr="005142B3">
        <w:rPr>
          <w:rFonts w:cstheme="minorHAnsi"/>
          <w:color w:val="000000" w:themeColor="text1"/>
          <w:sz w:val="24"/>
          <w:szCs w:val="24"/>
        </w:rPr>
        <w:t xml:space="preserve">, even under conditions insufficient to inactivate microorganisms, which make it not applicable to the preservation of </w:t>
      </w:r>
      <w:r w:rsidR="0026607C" w:rsidRPr="005142B3">
        <w:rPr>
          <w:rFonts w:cstheme="minorHAnsi"/>
          <w:color w:val="000000" w:themeColor="text1"/>
          <w:sz w:val="24"/>
          <w:szCs w:val="24"/>
        </w:rPr>
        <w:t xml:space="preserve">solid </w:t>
      </w:r>
      <w:r w:rsidR="00A55B1A" w:rsidRPr="005142B3">
        <w:rPr>
          <w:rFonts w:cstheme="minorHAnsi"/>
          <w:color w:val="000000" w:themeColor="text1"/>
          <w:sz w:val="24"/>
          <w:szCs w:val="24"/>
        </w:rPr>
        <w:t>products like fish or meat (Martín-Belloso and Soliva-Fortuny, 2011</w:t>
      </w:r>
      <w:r w:rsidR="0026607C" w:rsidRPr="005142B3">
        <w:rPr>
          <w:rFonts w:cstheme="minorHAnsi"/>
          <w:color w:val="000000" w:themeColor="text1"/>
          <w:sz w:val="24"/>
          <w:szCs w:val="24"/>
        </w:rPr>
        <w:t>; Toepfl et al, 2006</w:t>
      </w:r>
      <w:r w:rsidR="00A55B1A" w:rsidRPr="005142B3">
        <w:rPr>
          <w:rFonts w:cstheme="minorHAnsi"/>
          <w:color w:val="000000" w:themeColor="text1"/>
          <w:sz w:val="24"/>
          <w:szCs w:val="24"/>
        </w:rPr>
        <w:t>).</w:t>
      </w:r>
      <w:r w:rsidR="0092434B" w:rsidRPr="005142B3">
        <w:rPr>
          <w:rFonts w:cstheme="minorHAnsi"/>
          <w:color w:val="000000" w:themeColor="text1"/>
          <w:sz w:val="24"/>
          <w:szCs w:val="24"/>
        </w:rPr>
        <w:t xml:space="preserve"> </w:t>
      </w:r>
      <w:r w:rsidR="00A55B1A" w:rsidRPr="005142B3">
        <w:rPr>
          <w:rFonts w:cstheme="minorHAnsi"/>
          <w:color w:val="000000" w:themeColor="text1"/>
          <w:sz w:val="24"/>
          <w:szCs w:val="24"/>
        </w:rPr>
        <w:t>This effect can however be use</w:t>
      </w:r>
      <w:r w:rsidR="005B45B6" w:rsidRPr="005142B3">
        <w:rPr>
          <w:rFonts w:cstheme="minorHAnsi"/>
          <w:color w:val="000000" w:themeColor="text1"/>
          <w:sz w:val="24"/>
          <w:szCs w:val="24"/>
        </w:rPr>
        <w:t>ful</w:t>
      </w:r>
      <w:r w:rsidR="00A55B1A" w:rsidRPr="005142B3">
        <w:rPr>
          <w:rFonts w:cstheme="minorHAnsi"/>
          <w:color w:val="000000" w:themeColor="text1"/>
          <w:sz w:val="24"/>
          <w:szCs w:val="24"/>
        </w:rPr>
        <w:t xml:space="preserve"> if PEF is used as a pre-treatment in order to enhance other processes’ efficiency such as drying or the extraction of valuable molecules (Martín-Belloso and Soliva-Fortuny, 2011).</w:t>
      </w:r>
    </w:p>
    <w:p w:rsidR="001E55E7" w:rsidRPr="005142B3" w:rsidRDefault="001E55E7" w:rsidP="00F20198">
      <w:pPr>
        <w:pStyle w:val="ListParagraph"/>
        <w:numPr>
          <w:ilvl w:val="1"/>
          <w:numId w:val="24"/>
        </w:numPr>
        <w:rPr>
          <w:rFonts w:cstheme="minorHAnsi"/>
          <w:color w:val="000000" w:themeColor="text1"/>
          <w:sz w:val="24"/>
          <w:szCs w:val="24"/>
        </w:rPr>
      </w:pPr>
      <w:r w:rsidRPr="005142B3">
        <w:rPr>
          <w:rFonts w:cstheme="minorHAnsi"/>
          <w:color w:val="000000" w:themeColor="text1"/>
          <w:sz w:val="24"/>
          <w:szCs w:val="24"/>
        </w:rPr>
        <w:t>Applications and future work</w:t>
      </w:r>
    </w:p>
    <w:p w:rsidR="002221AC" w:rsidRPr="005142B3" w:rsidRDefault="00A4014A" w:rsidP="00072604">
      <w:pPr>
        <w:contextualSpacing/>
        <w:rPr>
          <w:rFonts w:cstheme="minorHAnsi"/>
          <w:color w:val="000000" w:themeColor="text1"/>
          <w:sz w:val="24"/>
          <w:szCs w:val="24"/>
        </w:rPr>
      </w:pPr>
      <w:r w:rsidRPr="005142B3">
        <w:rPr>
          <w:rFonts w:cstheme="minorHAnsi"/>
          <w:color w:val="000000" w:themeColor="text1"/>
          <w:sz w:val="24"/>
          <w:szCs w:val="24"/>
        </w:rPr>
        <w:t xml:space="preserve">The first application for fruit juice happened in 2006 in the USA and it is likely that in the future other countries will follow </w:t>
      </w:r>
      <w:r w:rsidR="00A93194" w:rsidRPr="005142B3">
        <w:rPr>
          <w:rFonts w:cstheme="minorHAnsi"/>
          <w:color w:val="000000" w:themeColor="text1"/>
          <w:sz w:val="24"/>
          <w:szCs w:val="24"/>
        </w:rPr>
        <w:t xml:space="preserve">even if that initial application was later closed down due to lack of funds to support wider distribution and the building of a market </w:t>
      </w:r>
      <w:r w:rsidRPr="005142B3">
        <w:rPr>
          <w:rFonts w:cstheme="minorHAnsi"/>
          <w:color w:val="000000" w:themeColor="text1"/>
          <w:sz w:val="24"/>
          <w:szCs w:val="24"/>
        </w:rPr>
        <w:t xml:space="preserve">(Barbosa-Cánovas and Bermúdez-Aguirre, 2011 </w:t>
      </w:r>
      <w:r w:rsidR="00A93194" w:rsidRPr="005142B3">
        <w:rPr>
          <w:rFonts w:cstheme="minorHAnsi"/>
          <w:color w:val="000000" w:themeColor="text1"/>
          <w:sz w:val="24"/>
          <w:szCs w:val="24"/>
        </w:rPr>
        <w:t>; Dunne, 2011</w:t>
      </w:r>
      <w:r w:rsidRPr="005142B3">
        <w:rPr>
          <w:rFonts w:cstheme="minorHAnsi"/>
          <w:color w:val="000000" w:themeColor="text1"/>
          <w:sz w:val="24"/>
          <w:szCs w:val="24"/>
        </w:rPr>
        <w:t>).</w:t>
      </w:r>
      <w:r w:rsidR="00250865" w:rsidRPr="005142B3">
        <w:rPr>
          <w:rFonts w:cstheme="minorHAnsi"/>
          <w:color w:val="000000" w:themeColor="text1"/>
          <w:sz w:val="24"/>
          <w:szCs w:val="24"/>
        </w:rPr>
        <w:t xml:space="preserve"> Work is carried out to try and preserve solid food but this technology is mainly used for pumpable foods</w:t>
      </w:r>
      <w:r w:rsidR="00FC2A52" w:rsidRPr="005142B3">
        <w:rPr>
          <w:rFonts w:cstheme="minorHAnsi"/>
          <w:color w:val="000000" w:themeColor="text1"/>
          <w:sz w:val="24"/>
          <w:szCs w:val="24"/>
        </w:rPr>
        <w:t xml:space="preserve">. Also, more work </w:t>
      </w:r>
      <w:r w:rsidR="002221AC" w:rsidRPr="005142B3">
        <w:rPr>
          <w:rFonts w:cstheme="minorHAnsi"/>
          <w:color w:val="000000" w:themeColor="text1"/>
          <w:sz w:val="24"/>
          <w:szCs w:val="24"/>
        </w:rPr>
        <w:t>is needed on scale up of experi</w:t>
      </w:r>
      <w:r w:rsidR="00FC2A52" w:rsidRPr="005142B3">
        <w:rPr>
          <w:rFonts w:cstheme="minorHAnsi"/>
          <w:color w:val="000000" w:themeColor="text1"/>
          <w:sz w:val="24"/>
          <w:szCs w:val="24"/>
        </w:rPr>
        <w:t>mental system in order to get reliable data</w:t>
      </w:r>
      <w:r w:rsidR="00250865" w:rsidRPr="005142B3">
        <w:rPr>
          <w:rFonts w:cstheme="minorHAnsi"/>
          <w:color w:val="000000" w:themeColor="text1"/>
          <w:sz w:val="24"/>
          <w:szCs w:val="24"/>
        </w:rPr>
        <w:t xml:space="preserve"> (Martín-Belloso and Soliva-Fortuny, 2011</w:t>
      </w:r>
      <w:r w:rsidR="002221AC" w:rsidRPr="005142B3">
        <w:rPr>
          <w:rFonts w:cstheme="minorHAnsi"/>
          <w:color w:val="000000" w:themeColor="text1"/>
          <w:sz w:val="24"/>
          <w:szCs w:val="24"/>
        </w:rPr>
        <w:t>; Toepfl, 2011)</w:t>
      </w:r>
      <w:r w:rsidR="00250865" w:rsidRPr="005142B3">
        <w:rPr>
          <w:rFonts w:cstheme="minorHAnsi"/>
          <w:color w:val="000000" w:themeColor="text1"/>
          <w:sz w:val="24"/>
          <w:szCs w:val="24"/>
        </w:rPr>
        <w:t>.</w:t>
      </w:r>
      <w:r w:rsidR="002221AC" w:rsidRPr="005142B3">
        <w:rPr>
          <w:rFonts w:cstheme="minorHAnsi"/>
          <w:color w:val="000000" w:themeColor="text1"/>
          <w:sz w:val="24"/>
          <w:szCs w:val="24"/>
        </w:rPr>
        <w:t xml:space="preserve"> </w:t>
      </w:r>
      <w:r w:rsidR="00182108" w:rsidRPr="005142B3">
        <w:rPr>
          <w:rFonts w:cstheme="minorHAnsi"/>
          <w:color w:val="000000" w:themeColor="text1"/>
          <w:sz w:val="24"/>
          <w:szCs w:val="24"/>
        </w:rPr>
        <w:t>In addition, i</w:t>
      </w:r>
      <w:r w:rsidR="002221AC" w:rsidRPr="005142B3">
        <w:rPr>
          <w:rFonts w:cstheme="minorHAnsi"/>
          <w:color w:val="000000" w:themeColor="text1"/>
          <w:sz w:val="24"/>
          <w:szCs w:val="24"/>
        </w:rPr>
        <w:t xml:space="preserve">ndustrial scale applications need validation of the specific equipment used on the specific target microorganism in the food of interest (Wan </w:t>
      </w:r>
      <w:r w:rsidR="00296F75" w:rsidRPr="005142B3">
        <w:rPr>
          <w:rFonts w:cstheme="minorHAnsi"/>
          <w:i/>
          <w:color w:val="000000" w:themeColor="text1"/>
          <w:sz w:val="24"/>
          <w:szCs w:val="24"/>
        </w:rPr>
        <w:t>et al.</w:t>
      </w:r>
      <w:r w:rsidR="002221AC" w:rsidRPr="005142B3">
        <w:rPr>
          <w:rFonts w:cstheme="minorHAnsi"/>
          <w:color w:val="000000" w:themeColor="text1"/>
          <w:sz w:val="24"/>
          <w:szCs w:val="24"/>
        </w:rPr>
        <w:t xml:space="preserve">, 2009). </w:t>
      </w:r>
    </w:p>
    <w:p w:rsidR="00585989" w:rsidRPr="005142B3" w:rsidRDefault="009D1988" w:rsidP="00F20198">
      <w:pPr>
        <w:pStyle w:val="ListParagraph"/>
        <w:numPr>
          <w:ilvl w:val="0"/>
          <w:numId w:val="24"/>
        </w:numPr>
        <w:ind w:left="357" w:hanging="357"/>
        <w:contextualSpacing w:val="0"/>
        <w:rPr>
          <w:rFonts w:cstheme="minorHAnsi"/>
          <w:color w:val="000000" w:themeColor="text1"/>
          <w:sz w:val="24"/>
          <w:szCs w:val="24"/>
        </w:rPr>
      </w:pPr>
      <w:r w:rsidRPr="005142B3">
        <w:rPr>
          <w:rFonts w:cstheme="minorHAnsi"/>
          <w:color w:val="000000" w:themeColor="text1"/>
          <w:sz w:val="24"/>
          <w:szCs w:val="24"/>
        </w:rPr>
        <w:t>Cold</w:t>
      </w:r>
      <w:r w:rsidR="00E45725" w:rsidRPr="005142B3">
        <w:rPr>
          <w:rFonts w:cstheme="minorHAnsi"/>
          <w:color w:val="000000" w:themeColor="text1"/>
          <w:sz w:val="24"/>
          <w:szCs w:val="24"/>
        </w:rPr>
        <w:t xml:space="preserve"> plasma</w:t>
      </w:r>
      <w:r w:rsidR="00C27265" w:rsidRPr="005142B3">
        <w:rPr>
          <w:rFonts w:cstheme="minorHAnsi"/>
          <w:color w:val="000000" w:themeColor="text1"/>
          <w:sz w:val="24"/>
          <w:szCs w:val="24"/>
        </w:rPr>
        <w:t xml:space="preserve"> (</w:t>
      </w:r>
      <w:r w:rsidRPr="005142B3">
        <w:rPr>
          <w:rFonts w:cstheme="minorHAnsi"/>
          <w:color w:val="000000" w:themeColor="text1"/>
          <w:sz w:val="24"/>
          <w:szCs w:val="24"/>
        </w:rPr>
        <w:t>CP</w:t>
      </w:r>
      <w:r w:rsidR="00C27265" w:rsidRPr="005142B3">
        <w:rPr>
          <w:rFonts w:cstheme="minorHAnsi"/>
          <w:color w:val="000000" w:themeColor="text1"/>
          <w:sz w:val="24"/>
          <w:szCs w:val="24"/>
        </w:rPr>
        <w:t>)</w:t>
      </w:r>
    </w:p>
    <w:p w:rsidR="00630247" w:rsidRPr="005142B3" w:rsidRDefault="00630247" w:rsidP="00F20198">
      <w:pPr>
        <w:pStyle w:val="ListParagraph"/>
        <w:numPr>
          <w:ilvl w:val="1"/>
          <w:numId w:val="24"/>
        </w:numPr>
        <w:ind w:left="714" w:hanging="357"/>
        <w:contextualSpacing w:val="0"/>
        <w:rPr>
          <w:rFonts w:cstheme="minorHAnsi"/>
          <w:color w:val="000000" w:themeColor="text1"/>
          <w:sz w:val="24"/>
          <w:szCs w:val="24"/>
        </w:rPr>
      </w:pPr>
      <w:r w:rsidRPr="005142B3">
        <w:rPr>
          <w:rFonts w:cstheme="minorHAnsi"/>
          <w:color w:val="000000" w:themeColor="text1"/>
          <w:sz w:val="24"/>
          <w:szCs w:val="24"/>
        </w:rPr>
        <w:t>Development</w:t>
      </w:r>
    </w:p>
    <w:p w:rsidR="003F2939" w:rsidRPr="005142B3" w:rsidRDefault="003F2939" w:rsidP="00C253F1">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This is one on the latest novel non-thermal technology being studied in food science laboratories</w:t>
      </w:r>
      <w:r w:rsidR="001A147F" w:rsidRPr="005142B3">
        <w:rPr>
          <w:rFonts w:cstheme="minorHAnsi"/>
          <w:color w:val="000000" w:themeColor="text1"/>
          <w:sz w:val="24"/>
          <w:szCs w:val="24"/>
        </w:rPr>
        <w:t xml:space="preserve"> although plasma has been studied for its sterilising properties since the 60s (Misra </w:t>
      </w:r>
      <w:r w:rsidR="00296F75" w:rsidRPr="005142B3">
        <w:rPr>
          <w:rFonts w:cstheme="minorHAnsi"/>
          <w:i/>
          <w:color w:val="000000" w:themeColor="text1"/>
          <w:sz w:val="24"/>
          <w:szCs w:val="24"/>
        </w:rPr>
        <w:t>et al.</w:t>
      </w:r>
      <w:r w:rsidR="001A147F" w:rsidRPr="005142B3">
        <w:rPr>
          <w:rFonts w:cstheme="minorHAnsi"/>
          <w:color w:val="000000" w:themeColor="text1"/>
          <w:sz w:val="24"/>
          <w:szCs w:val="24"/>
        </w:rPr>
        <w:t>, 2011)</w:t>
      </w:r>
      <w:r w:rsidRPr="005142B3">
        <w:rPr>
          <w:rFonts w:cstheme="minorHAnsi"/>
          <w:color w:val="000000" w:themeColor="text1"/>
          <w:sz w:val="24"/>
          <w:szCs w:val="24"/>
        </w:rPr>
        <w:t>.</w:t>
      </w:r>
      <w:r w:rsidR="00D61697" w:rsidRPr="005142B3">
        <w:rPr>
          <w:rFonts w:cstheme="minorHAnsi"/>
          <w:color w:val="000000" w:themeColor="text1"/>
          <w:sz w:val="24"/>
          <w:szCs w:val="24"/>
        </w:rPr>
        <w:t xml:space="preserve"> Plasma is a neutral ionised gas made of photons, electrons, atoms, free radicals, positive and negative ions that are permanently in interaction </w:t>
      </w:r>
      <w:r w:rsidR="002A5A44" w:rsidRPr="005142B3">
        <w:rPr>
          <w:rFonts w:cstheme="minorHAnsi"/>
          <w:color w:val="000000" w:themeColor="text1"/>
          <w:sz w:val="24"/>
          <w:szCs w:val="24"/>
        </w:rPr>
        <w:t>(</w:t>
      </w:r>
      <w:r w:rsidR="00D61697" w:rsidRPr="005142B3">
        <w:rPr>
          <w:rFonts w:cstheme="minorHAnsi"/>
          <w:color w:val="000000" w:themeColor="text1"/>
          <w:sz w:val="24"/>
          <w:szCs w:val="24"/>
        </w:rPr>
        <w:t xml:space="preserve">Moreau </w:t>
      </w:r>
      <w:r w:rsidR="00296F75" w:rsidRPr="005142B3">
        <w:rPr>
          <w:rFonts w:cstheme="minorHAnsi"/>
          <w:i/>
          <w:color w:val="000000" w:themeColor="text1"/>
          <w:sz w:val="24"/>
          <w:szCs w:val="24"/>
        </w:rPr>
        <w:t>et al.</w:t>
      </w:r>
      <w:r w:rsidR="00D61697" w:rsidRPr="005142B3">
        <w:rPr>
          <w:rFonts w:cstheme="minorHAnsi"/>
          <w:color w:val="000000" w:themeColor="text1"/>
          <w:sz w:val="24"/>
          <w:szCs w:val="24"/>
        </w:rPr>
        <w:t>, 2008).</w:t>
      </w:r>
      <w:r w:rsidR="00370B8E" w:rsidRPr="005142B3">
        <w:rPr>
          <w:rFonts w:cstheme="minorHAnsi"/>
          <w:color w:val="000000" w:themeColor="text1"/>
          <w:sz w:val="24"/>
          <w:szCs w:val="24"/>
        </w:rPr>
        <w:t xml:space="preserve"> A common form of artificially produced plasma is fluorescent or neon light (Wan </w:t>
      </w:r>
      <w:r w:rsidR="00296F75" w:rsidRPr="005142B3">
        <w:rPr>
          <w:rFonts w:cstheme="minorHAnsi"/>
          <w:i/>
          <w:color w:val="000000" w:themeColor="text1"/>
          <w:sz w:val="24"/>
          <w:szCs w:val="24"/>
        </w:rPr>
        <w:t>et al.</w:t>
      </w:r>
      <w:r w:rsidR="00370B8E" w:rsidRPr="005142B3">
        <w:rPr>
          <w:rFonts w:cstheme="minorHAnsi"/>
          <w:color w:val="000000" w:themeColor="text1"/>
          <w:sz w:val="24"/>
          <w:szCs w:val="24"/>
        </w:rPr>
        <w:t xml:space="preserve">, 2009). </w:t>
      </w:r>
      <w:r w:rsidR="0030476F" w:rsidRPr="005142B3">
        <w:rPr>
          <w:rFonts w:cstheme="minorHAnsi"/>
          <w:color w:val="000000" w:themeColor="text1"/>
          <w:sz w:val="24"/>
          <w:szCs w:val="24"/>
        </w:rPr>
        <w:t>Cold p</w:t>
      </w:r>
      <w:r w:rsidR="00D047FE" w:rsidRPr="005142B3">
        <w:rPr>
          <w:rFonts w:cstheme="minorHAnsi"/>
          <w:color w:val="000000" w:themeColor="text1"/>
          <w:sz w:val="24"/>
          <w:szCs w:val="24"/>
        </w:rPr>
        <w:t>lasmas are created at atmospher</w:t>
      </w:r>
      <w:r w:rsidR="0030476F" w:rsidRPr="005142B3">
        <w:rPr>
          <w:rFonts w:cstheme="minorHAnsi"/>
          <w:color w:val="000000" w:themeColor="text1"/>
          <w:sz w:val="24"/>
          <w:szCs w:val="24"/>
        </w:rPr>
        <w:t xml:space="preserve">ic or low pressure </w:t>
      </w:r>
      <w:r w:rsidR="00D047FE" w:rsidRPr="005142B3">
        <w:rPr>
          <w:rFonts w:cstheme="minorHAnsi"/>
          <w:color w:val="000000" w:themeColor="text1"/>
          <w:sz w:val="24"/>
          <w:szCs w:val="24"/>
        </w:rPr>
        <w:t>contrary to thermal plasmas whi</w:t>
      </w:r>
      <w:r w:rsidR="002A5A44" w:rsidRPr="005142B3">
        <w:rPr>
          <w:rFonts w:cstheme="minorHAnsi"/>
          <w:color w:val="000000" w:themeColor="text1"/>
          <w:sz w:val="24"/>
          <w:szCs w:val="24"/>
        </w:rPr>
        <w:t>ch require high pressure</w:t>
      </w:r>
      <w:r w:rsidR="0030476F" w:rsidRPr="005142B3">
        <w:rPr>
          <w:rFonts w:cstheme="minorHAnsi"/>
          <w:color w:val="000000" w:themeColor="text1"/>
          <w:sz w:val="24"/>
          <w:szCs w:val="24"/>
        </w:rPr>
        <w:t xml:space="preserve">s and also higher powers (Misra </w:t>
      </w:r>
      <w:r w:rsidR="00296F75" w:rsidRPr="005142B3">
        <w:rPr>
          <w:rFonts w:cstheme="minorHAnsi"/>
          <w:i/>
          <w:color w:val="000000" w:themeColor="text1"/>
          <w:sz w:val="24"/>
          <w:szCs w:val="24"/>
        </w:rPr>
        <w:t>et al.</w:t>
      </w:r>
      <w:r w:rsidR="0030476F" w:rsidRPr="005142B3">
        <w:rPr>
          <w:rFonts w:cstheme="minorHAnsi"/>
          <w:color w:val="000000" w:themeColor="text1"/>
          <w:sz w:val="24"/>
          <w:szCs w:val="24"/>
        </w:rPr>
        <w:t xml:space="preserve">, 2011). </w:t>
      </w:r>
      <w:r w:rsidR="00965FE7" w:rsidRPr="005142B3">
        <w:rPr>
          <w:rFonts w:cstheme="minorHAnsi"/>
          <w:color w:val="000000" w:themeColor="text1"/>
          <w:sz w:val="24"/>
          <w:szCs w:val="24"/>
        </w:rPr>
        <w:t xml:space="preserve">Even at its low temperature </w:t>
      </w:r>
      <w:r w:rsidR="009D1988" w:rsidRPr="005142B3">
        <w:rPr>
          <w:rFonts w:cstheme="minorHAnsi"/>
          <w:color w:val="000000" w:themeColor="text1"/>
          <w:sz w:val="24"/>
          <w:szCs w:val="24"/>
        </w:rPr>
        <w:t>CP</w:t>
      </w:r>
      <w:r w:rsidR="00370B8E" w:rsidRPr="005142B3">
        <w:rPr>
          <w:rFonts w:cstheme="minorHAnsi"/>
          <w:color w:val="000000" w:themeColor="text1"/>
          <w:sz w:val="24"/>
          <w:szCs w:val="24"/>
        </w:rPr>
        <w:t xml:space="preserve"> has antimicrobial effect on surfaces and has been used to disinfect medical devices</w:t>
      </w:r>
      <w:r w:rsidR="006232D5" w:rsidRPr="005142B3">
        <w:rPr>
          <w:rFonts w:cstheme="minorHAnsi"/>
          <w:color w:val="000000" w:themeColor="text1"/>
          <w:sz w:val="24"/>
          <w:szCs w:val="24"/>
        </w:rPr>
        <w:t xml:space="preserve"> (Niemira and Gutsol, 2011)</w:t>
      </w:r>
      <w:r w:rsidR="00370B8E" w:rsidRPr="005142B3">
        <w:rPr>
          <w:rFonts w:cstheme="minorHAnsi"/>
          <w:color w:val="000000" w:themeColor="text1"/>
          <w:sz w:val="24"/>
          <w:szCs w:val="24"/>
        </w:rPr>
        <w:t>.</w:t>
      </w:r>
    </w:p>
    <w:p w:rsidR="009D1988" w:rsidRPr="005142B3" w:rsidRDefault="00630247" w:rsidP="00F20198">
      <w:pPr>
        <w:pStyle w:val="ListParagraph"/>
        <w:numPr>
          <w:ilvl w:val="1"/>
          <w:numId w:val="24"/>
        </w:numPr>
        <w:ind w:left="714" w:hanging="357"/>
        <w:contextualSpacing w:val="0"/>
        <w:rPr>
          <w:rFonts w:cstheme="minorHAnsi"/>
          <w:color w:val="000000" w:themeColor="text1"/>
          <w:sz w:val="24"/>
          <w:szCs w:val="24"/>
        </w:rPr>
      </w:pPr>
      <w:r w:rsidRPr="005142B3">
        <w:rPr>
          <w:rFonts w:cstheme="minorHAnsi"/>
          <w:color w:val="000000" w:themeColor="text1"/>
          <w:sz w:val="24"/>
          <w:szCs w:val="24"/>
        </w:rPr>
        <w:t>Principles</w:t>
      </w:r>
    </w:p>
    <w:p w:rsidR="004B410D" w:rsidRPr="005142B3" w:rsidRDefault="00370B8E" w:rsidP="00C253F1">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 xml:space="preserve">Energy through various forms (thermal, electric or electromagnetic) can be applied to a gas to convert it to plasma. </w:t>
      </w:r>
      <w:r w:rsidR="0031267D" w:rsidRPr="005142B3">
        <w:rPr>
          <w:rFonts w:cstheme="minorHAnsi"/>
          <w:color w:val="000000" w:themeColor="text1"/>
          <w:sz w:val="24"/>
          <w:szCs w:val="24"/>
        </w:rPr>
        <w:t xml:space="preserve">Plasma is a state of matter distinct from solid, liquid and gas. In this state, </w:t>
      </w:r>
      <w:r w:rsidRPr="005142B3">
        <w:rPr>
          <w:rFonts w:cstheme="minorHAnsi"/>
          <w:color w:val="000000" w:themeColor="text1"/>
          <w:sz w:val="24"/>
          <w:szCs w:val="24"/>
        </w:rPr>
        <w:t xml:space="preserve">collision between gas particles lead to the creation of </w:t>
      </w:r>
      <w:r w:rsidR="0031267D" w:rsidRPr="005142B3">
        <w:rPr>
          <w:rFonts w:cstheme="minorHAnsi"/>
          <w:color w:val="000000" w:themeColor="text1"/>
          <w:sz w:val="24"/>
          <w:szCs w:val="24"/>
        </w:rPr>
        <w:t>a high number of electrically charge</w:t>
      </w:r>
      <w:r w:rsidR="00AE0AFC" w:rsidRPr="005142B3">
        <w:rPr>
          <w:rFonts w:cstheme="minorHAnsi"/>
          <w:color w:val="000000" w:themeColor="text1"/>
          <w:sz w:val="24"/>
          <w:szCs w:val="24"/>
        </w:rPr>
        <w:t>d</w:t>
      </w:r>
      <w:r w:rsidR="0031267D" w:rsidRPr="005142B3">
        <w:rPr>
          <w:rFonts w:cstheme="minorHAnsi"/>
          <w:color w:val="000000" w:themeColor="text1"/>
          <w:sz w:val="24"/>
          <w:szCs w:val="24"/>
        </w:rPr>
        <w:t xml:space="preserve"> particles as atoms lose electrons and get positively charged</w:t>
      </w:r>
      <w:r w:rsidRPr="005142B3">
        <w:rPr>
          <w:rFonts w:cstheme="minorHAnsi"/>
          <w:color w:val="000000" w:themeColor="text1"/>
          <w:sz w:val="24"/>
          <w:szCs w:val="24"/>
        </w:rPr>
        <w:t xml:space="preserve">. This leads </w:t>
      </w:r>
      <w:r w:rsidR="0031267D" w:rsidRPr="005142B3">
        <w:rPr>
          <w:rFonts w:cstheme="minorHAnsi"/>
          <w:color w:val="000000" w:themeColor="text1"/>
          <w:sz w:val="24"/>
          <w:szCs w:val="24"/>
        </w:rPr>
        <w:t>to a mix of positive and negative charges in</w:t>
      </w:r>
      <w:r w:rsidR="002A5A44" w:rsidRPr="005142B3">
        <w:rPr>
          <w:rFonts w:cstheme="minorHAnsi"/>
          <w:color w:val="000000" w:themeColor="text1"/>
          <w:sz w:val="24"/>
          <w:szCs w:val="24"/>
        </w:rPr>
        <w:t xml:space="preserve"> the</w:t>
      </w:r>
      <w:r w:rsidR="0031267D" w:rsidRPr="005142B3">
        <w:rPr>
          <w:rFonts w:cstheme="minorHAnsi"/>
          <w:color w:val="000000" w:themeColor="text1"/>
          <w:sz w:val="24"/>
          <w:szCs w:val="24"/>
        </w:rPr>
        <w:t xml:space="preserve"> medium (Hati </w:t>
      </w:r>
      <w:r w:rsidR="00296F75" w:rsidRPr="005142B3">
        <w:rPr>
          <w:rFonts w:cstheme="minorHAnsi"/>
          <w:i/>
          <w:color w:val="000000" w:themeColor="text1"/>
          <w:sz w:val="24"/>
          <w:szCs w:val="24"/>
        </w:rPr>
        <w:t>et al.</w:t>
      </w:r>
      <w:r w:rsidR="0031267D" w:rsidRPr="005142B3">
        <w:rPr>
          <w:rFonts w:cstheme="minorHAnsi"/>
          <w:color w:val="000000" w:themeColor="text1"/>
          <w:sz w:val="24"/>
          <w:szCs w:val="24"/>
        </w:rPr>
        <w:t>, 2012). Free radicals are also produced and this leads to a mix of particles with strong oxidising power that can decompose various compounds (</w:t>
      </w:r>
      <w:r w:rsidR="003F2939" w:rsidRPr="005142B3">
        <w:rPr>
          <w:rFonts w:cstheme="minorHAnsi"/>
          <w:color w:val="000000" w:themeColor="text1"/>
          <w:sz w:val="24"/>
          <w:szCs w:val="24"/>
        </w:rPr>
        <w:t xml:space="preserve">Chen </w:t>
      </w:r>
      <w:r w:rsidR="00296F75" w:rsidRPr="005142B3">
        <w:rPr>
          <w:rFonts w:cstheme="minorHAnsi"/>
          <w:i/>
          <w:color w:val="000000" w:themeColor="text1"/>
          <w:sz w:val="24"/>
          <w:szCs w:val="24"/>
        </w:rPr>
        <w:t>et al.</w:t>
      </w:r>
      <w:r w:rsidR="003F2939" w:rsidRPr="005142B3">
        <w:rPr>
          <w:rFonts w:cstheme="minorHAnsi"/>
          <w:color w:val="000000" w:themeColor="text1"/>
          <w:sz w:val="24"/>
          <w:szCs w:val="24"/>
        </w:rPr>
        <w:t>, 2010).</w:t>
      </w:r>
      <w:r w:rsidR="004B410D" w:rsidRPr="005142B3">
        <w:rPr>
          <w:rFonts w:cstheme="minorHAnsi"/>
          <w:color w:val="000000" w:themeColor="text1"/>
          <w:sz w:val="24"/>
          <w:szCs w:val="24"/>
        </w:rPr>
        <w:t xml:space="preserve"> </w:t>
      </w:r>
      <w:r w:rsidR="009C0EB0" w:rsidRPr="005142B3">
        <w:rPr>
          <w:rFonts w:cstheme="minorHAnsi"/>
          <w:color w:val="000000" w:themeColor="text1"/>
          <w:sz w:val="24"/>
          <w:szCs w:val="24"/>
        </w:rPr>
        <w:t>UV radiation is also produced during the process.</w:t>
      </w:r>
    </w:p>
    <w:p w:rsidR="009C0EB0" w:rsidRPr="005142B3" w:rsidRDefault="00630247" w:rsidP="00F20198">
      <w:pPr>
        <w:pStyle w:val="ListParagraph"/>
        <w:numPr>
          <w:ilvl w:val="1"/>
          <w:numId w:val="24"/>
        </w:numPr>
        <w:ind w:left="714" w:hanging="357"/>
        <w:contextualSpacing w:val="0"/>
        <w:rPr>
          <w:rFonts w:cstheme="minorHAnsi"/>
          <w:color w:val="000000" w:themeColor="text1"/>
          <w:sz w:val="24"/>
          <w:szCs w:val="24"/>
        </w:rPr>
      </w:pPr>
      <w:r w:rsidRPr="005142B3">
        <w:rPr>
          <w:rFonts w:cstheme="minorHAnsi"/>
          <w:color w:val="000000" w:themeColor="text1"/>
          <w:sz w:val="24"/>
          <w:szCs w:val="24"/>
        </w:rPr>
        <w:t>Technology</w:t>
      </w:r>
    </w:p>
    <w:p w:rsidR="004B410D" w:rsidRPr="005142B3" w:rsidRDefault="00D61697" w:rsidP="00C253F1">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 xml:space="preserve">There are various ways of creating </w:t>
      </w:r>
      <w:r w:rsidR="009C0EB0" w:rsidRPr="005142B3">
        <w:rPr>
          <w:rFonts w:cstheme="minorHAnsi"/>
          <w:color w:val="000000" w:themeColor="text1"/>
          <w:sz w:val="24"/>
          <w:szCs w:val="24"/>
        </w:rPr>
        <w:t>CP</w:t>
      </w:r>
      <w:r w:rsidRPr="005142B3">
        <w:rPr>
          <w:rFonts w:cstheme="minorHAnsi"/>
          <w:color w:val="000000" w:themeColor="text1"/>
          <w:sz w:val="24"/>
          <w:szCs w:val="24"/>
        </w:rPr>
        <w:t xml:space="preserve">, </w:t>
      </w:r>
      <w:r w:rsidR="00370B8E" w:rsidRPr="005142B3">
        <w:rPr>
          <w:rFonts w:cstheme="minorHAnsi"/>
          <w:color w:val="000000" w:themeColor="text1"/>
          <w:sz w:val="24"/>
          <w:szCs w:val="24"/>
        </w:rPr>
        <w:t xml:space="preserve">usually food applications use an electric field. </w:t>
      </w:r>
      <w:r w:rsidR="002D25CD" w:rsidRPr="005142B3">
        <w:rPr>
          <w:rFonts w:cstheme="minorHAnsi"/>
          <w:color w:val="000000" w:themeColor="text1"/>
          <w:sz w:val="24"/>
          <w:szCs w:val="24"/>
        </w:rPr>
        <w:t>It has been found that the microbial inactivation depended on the applied voltage, flow rate and treatment time.</w:t>
      </w:r>
      <w:r w:rsidR="006232D5" w:rsidRPr="005142B3">
        <w:rPr>
          <w:rFonts w:cstheme="minorHAnsi"/>
          <w:color w:val="000000" w:themeColor="text1"/>
          <w:sz w:val="24"/>
          <w:szCs w:val="24"/>
        </w:rPr>
        <w:t xml:space="preserve"> The type of gas being used </w:t>
      </w:r>
      <w:r w:rsidR="00370B8E" w:rsidRPr="005142B3">
        <w:rPr>
          <w:rFonts w:cstheme="minorHAnsi"/>
          <w:color w:val="000000" w:themeColor="text1"/>
          <w:sz w:val="24"/>
          <w:szCs w:val="24"/>
        </w:rPr>
        <w:t xml:space="preserve">and pressure has also an impact (Wan </w:t>
      </w:r>
      <w:r w:rsidR="00296F75" w:rsidRPr="005142B3">
        <w:rPr>
          <w:rFonts w:cstheme="minorHAnsi"/>
          <w:i/>
          <w:color w:val="000000" w:themeColor="text1"/>
          <w:sz w:val="24"/>
          <w:szCs w:val="24"/>
        </w:rPr>
        <w:t>et al.</w:t>
      </w:r>
      <w:r w:rsidR="00370B8E" w:rsidRPr="005142B3">
        <w:rPr>
          <w:rFonts w:cstheme="minorHAnsi"/>
          <w:color w:val="000000" w:themeColor="text1"/>
          <w:sz w:val="24"/>
          <w:szCs w:val="24"/>
        </w:rPr>
        <w:t>, 2009).</w:t>
      </w:r>
      <w:r w:rsidR="004B410D" w:rsidRPr="005142B3">
        <w:rPr>
          <w:rFonts w:cstheme="minorHAnsi"/>
          <w:color w:val="000000" w:themeColor="text1"/>
          <w:sz w:val="24"/>
          <w:szCs w:val="24"/>
        </w:rPr>
        <w:t xml:space="preserve"> The cold plasma is usually generated at atmospheric</w:t>
      </w:r>
      <w:r w:rsidR="002A5A44" w:rsidRPr="005142B3">
        <w:rPr>
          <w:rFonts w:cstheme="minorHAnsi"/>
          <w:color w:val="000000" w:themeColor="text1"/>
          <w:sz w:val="24"/>
          <w:szCs w:val="24"/>
        </w:rPr>
        <w:t xml:space="preserve"> pressure</w:t>
      </w:r>
      <w:r w:rsidR="004B410D" w:rsidRPr="005142B3">
        <w:rPr>
          <w:rFonts w:cstheme="minorHAnsi"/>
          <w:color w:val="000000" w:themeColor="text1"/>
          <w:sz w:val="24"/>
          <w:szCs w:val="24"/>
        </w:rPr>
        <w:t xml:space="preserve"> but this has a thermal effect. This heat effect can be avoided, and a temperature close to room temperature </w:t>
      </w:r>
      <w:r w:rsidR="00F62316" w:rsidRPr="005142B3">
        <w:rPr>
          <w:rFonts w:cstheme="minorHAnsi"/>
          <w:color w:val="000000" w:themeColor="text1"/>
          <w:sz w:val="24"/>
          <w:szCs w:val="24"/>
        </w:rPr>
        <w:t>maintained</w:t>
      </w:r>
      <w:r w:rsidR="004B410D" w:rsidRPr="005142B3">
        <w:rPr>
          <w:rFonts w:cstheme="minorHAnsi"/>
          <w:color w:val="000000" w:themeColor="text1"/>
          <w:sz w:val="24"/>
          <w:szCs w:val="24"/>
        </w:rPr>
        <w:t xml:space="preserve">, by using short pulses </w:t>
      </w:r>
      <w:r w:rsidR="00C377C4" w:rsidRPr="005142B3">
        <w:rPr>
          <w:rFonts w:cstheme="minorHAnsi"/>
          <w:color w:val="000000" w:themeColor="text1"/>
          <w:sz w:val="24"/>
          <w:szCs w:val="24"/>
        </w:rPr>
        <w:t xml:space="preserve">(nanoseconds) or low pressures </w:t>
      </w:r>
      <w:r w:rsidR="004B410D" w:rsidRPr="005142B3">
        <w:rPr>
          <w:rFonts w:cstheme="minorHAnsi"/>
          <w:color w:val="000000" w:themeColor="text1"/>
          <w:sz w:val="24"/>
          <w:szCs w:val="24"/>
        </w:rPr>
        <w:t xml:space="preserve">(10 Pa) to reduce the gas density and hence probability of particle collision and hence thermal effects (Wan </w:t>
      </w:r>
      <w:r w:rsidR="00296F75" w:rsidRPr="005142B3">
        <w:rPr>
          <w:rFonts w:cstheme="minorHAnsi"/>
          <w:i/>
          <w:color w:val="000000" w:themeColor="text1"/>
          <w:sz w:val="24"/>
          <w:szCs w:val="24"/>
        </w:rPr>
        <w:t>et al.</w:t>
      </w:r>
      <w:r w:rsidR="004B410D" w:rsidRPr="005142B3">
        <w:rPr>
          <w:rFonts w:cstheme="minorHAnsi"/>
          <w:color w:val="000000" w:themeColor="text1"/>
          <w:sz w:val="24"/>
          <w:szCs w:val="24"/>
        </w:rPr>
        <w:t xml:space="preserve">, 2009). </w:t>
      </w:r>
      <w:r w:rsidR="006232D5" w:rsidRPr="005142B3">
        <w:rPr>
          <w:rFonts w:cstheme="minorHAnsi"/>
          <w:color w:val="000000" w:themeColor="text1"/>
          <w:sz w:val="24"/>
          <w:szCs w:val="24"/>
        </w:rPr>
        <w:t xml:space="preserve">There are distinctions made </w:t>
      </w:r>
      <w:r w:rsidR="009C0EB0" w:rsidRPr="005142B3">
        <w:rPr>
          <w:rFonts w:cstheme="minorHAnsi"/>
          <w:color w:val="000000" w:themeColor="text1"/>
          <w:sz w:val="24"/>
          <w:szCs w:val="24"/>
        </w:rPr>
        <w:t>whether</w:t>
      </w:r>
      <w:r w:rsidR="006232D5" w:rsidRPr="005142B3">
        <w:rPr>
          <w:rFonts w:cstheme="minorHAnsi"/>
          <w:color w:val="000000" w:themeColor="text1"/>
          <w:sz w:val="24"/>
          <w:szCs w:val="24"/>
        </w:rPr>
        <w:t xml:space="preserve"> the plasma is remotely generated and then guided onto the surface to treat, generated close to the surface to treat or whether the surface to treat is in close contact with one of the electrode</w:t>
      </w:r>
      <w:r w:rsidR="004C39C3" w:rsidRPr="005142B3">
        <w:rPr>
          <w:rFonts w:cstheme="minorHAnsi"/>
          <w:color w:val="000000" w:themeColor="text1"/>
          <w:sz w:val="24"/>
          <w:szCs w:val="24"/>
        </w:rPr>
        <w:t>s</w:t>
      </w:r>
      <w:r w:rsidR="006232D5" w:rsidRPr="005142B3">
        <w:rPr>
          <w:rFonts w:cstheme="minorHAnsi"/>
          <w:color w:val="000000" w:themeColor="text1"/>
          <w:sz w:val="24"/>
          <w:szCs w:val="24"/>
        </w:rPr>
        <w:t xml:space="preserve"> (Niemira and Gutsol, 2011)</w:t>
      </w:r>
      <w:r w:rsidR="00C377C4" w:rsidRPr="005142B3">
        <w:rPr>
          <w:rFonts w:cstheme="minorHAnsi"/>
          <w:color w:val="000000" w:themeColor="text1"/>
          <w:sz w:val="24"/>
          <w:szCs w:val="24"/>
        </w:rPr>
        <w:t>.</w:t>
      </w:r>
    </w:p>
    <w:p w:rsidR="00E322B5" w:rsidRPr="005142B3" w:rsidRDefault="00630247" w:rsidP="00F20198">
      <w:pPr>
        <w:pStyle w:val="ListParagraph"/>
        <w:numPr>
          <w:ilvl w:val="1"/>
          <w:numId w:val="24"/>
        </w:numPr>
        <w:ind w:left="714" w:hanging="357"/>
        <w:contextualSpacing w:val="0"/>
        <w:rPr>
          <w:rFonts w:cstheme="minorHAnsi"/>
          <w:color w:val="000000" w:themeColor="text1"/>
          <w:sz w:val="24"/>
          <w:szCs w:val="24"/>
        </w:rPr>
      </w:pPr>
      <w:r w:rsidRPr="005142B3">
        <w:rPr>
          <w:rFonts w:cstheme="minorHAnsi"/>
          <w:color w:val="000000" w:themeColor="text1"/>
          <w:sz w:val="24"/>
          <w:szCs w:val="24"/>
        </w:rPr>
        <w:t>Microbial effects</w:t>
      </w:r>
    </w:p>
    <w:p w:rsidR="003F2939" w:rsidRPr="005142B3" w:rsidRDefault="00815631" w:rsidP="00C253F1">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 xml:space="preserve">The comparison between different studies is difficult as various equipment designs and ways of creating the plasma are used (Wan </w:t>
      </w:r>
      <w:r w:rsidR="00296F75" w:rsidRPr="005142B3">
        <w:rPr>
          <w:rFonts w:cstheme="minorHAnsi"/>
          <w:i/>
          <w:color w:val="000000" w:themeColor="text1"/>
          <w:sz w:val="24"/>
          <w:szCs w:val="24"/>
        </w:rPr>
        <w:t>et al.</w:t>
      </w:r>
      <w:r w:rsidRPr="005142B3">
        <w:rPr>
          <w:rFonts w:cstheme="minorHAnsi"/>
          <w:color w:val="000000" w:themeColor="text1"/>
          <w:sz w:val="24"/>
          <w:szCs w:val="24"/>
        </w:rPr>
        <w:t xml:space="preserve">, 2009). However, there is evidence that </w:t>
      </w:r>
      <w:r w:rsidR="00E322B5" w:rsidRPr="005142B3">
        <w:rPr>
          <w:rFonts w:cstheme="minorHAnsi"/>
          <w:color w:val="000000" w:themeColor="text1"/>
          <w:sz w:val="24"/>
          <w:szCs w:val="24"/>
        </w:rPr>
        <w:t>CP</w:t>
      </w:r>
      <w:r w:rsidR="003F2939" w:rsidRPr="005142B3">
        <w:rPr>
          <w:rFonts w:cstheme="minorHAnsi"/>
          <w:color w:val="000000" w:themeColor="text1"/>
          <w:sz w:val="24"/>
          <w:szCs w:val="24"/>
        </w:rPr>
        <w:t xml:space="preserve"> can inactivate both vegetative cells and spores. Log reductions of 1-7 have been reported in the literature</w:t>
      </w:r>
      <w:r w:rsidR="006232D5" w:rsidRPr="005142B3">
        <w:rPr>
          <w:rFonts w:cstheme="minorHAnsi"/>
          <w:color w:val="000000" w:themeColor="text1"/>
          <w:sz w:val="24"/>
          <w:szCs w:val="24"/>
        </w:rPr>
        <w:t xml:space="preserve"> with treatment times usually less than 1 minute</w:t>
      </w:r>
      <w:r w:rsidR="003F2939" w:rsidRPr="005142B3">
        <w:rPr>
          <w:rFonts w:cstheme="minorHAnsi"/>
          <w:color w:val="000000" w:themeColor="text1"/>
          <w:sz w:val="24"/>
          <w:szCs w:val="24"/>
        </w:rPr>
        <w:t xml:space="preserve">. </w:t>
      </w:r>
      <w:r w:rsidR="006232D5" w:rsidRPr="005142B3">
        <w:rPr>
          <w:rFonts w:cstheme="minorHAnsi"/>
          <w:color w:val="000000" w:themeColor="text1"/>
          <w:sz w:val="24"/>
          <w:szCs w:val="24"/>
        </w:rPr>
        <w:t xml:space="preserve">For example, </w:t>
      </w:r>
      <w:r w:rsidR="0058626F" w:rsidRPr="005142B3">
        <w:rPr>
          <w:rFonts w:cstheme="minorHAnsi"/>
          <w:i/>
          <w:color w:val="000000" w:themeColor="text1"/>
          <w:sz w:val="24"/>
          <w:szCs w:val="24"/>
        </w:rPr>
        <w:t>Escherichia coli</w:t>
      </w:r>
      <w:r w:rsidR="0058626F" w:rsidRPr="005142B3">
        <w:rPr>
          <w:rFonts w:cstheme="minorHAnsi"/>
          <w:color w:val="000000" w:themeColor="text1"/>
          <w:sz w:val="24"/>
          <w:szCs w:val="24"/>
        </w:rPr>
        <w:t xml:space="preserve"> </w:t>
      </w:r>
      <w:r w:rsidR="006232D5" w:rsidRPr="005142B3">
        <w:rPr>
          <w:rFonts w:cstheme="minorHAnsi"/>
          <w:color w:val="000000" w:themeColor="text1"/>
          <w:sz w:val="24"/>
          <w:szCs w:val="24"/>
        </w:rPr>
        <w:t xml:space="preserve">was destroyed by 5 Log in 30 seconds (Niemira and Gutsol, 2011). </w:t>
      </w:r>
      <w:r w:rsidR="006632C7" w:rsidRPr="005142B3">
        <w:rPr>
          <w:rFonts w:cstheme="minorHAnsi"/>
          <w:color w:val="000000" w:themeColor="text1"/>
          <w:sz w:val="24"/>
          <w:szCs w:val="24"/>
        </w:rPr>
        <w:t xml:space="preserve">Gram positive bacteria are usually more resistant than Gram negative ones (Ziuzina </w:t>
      </w:r>
      <w:r w:rsidR="00296F75" w:rsidRPr="005142B3">
        <w:rPr>
          <w:rFonts w:cstheme="minorHAnsi"/>
          <w:i/>
          <w:color w:val="000000" w:themeColor="text1"/>
          <w:sz w:val="24"/>
          <w:szCs w:val="24"/>
        </w:rPr>
        <w:t>et al.</w:t>
      </w:r>
      <w:r w:rsidR="006632C7" w:rsidRPr="005142B3">
        <w:rPr>
          <w:rFonts w:cstheme="minorHAnsi"/>
          <w:color w:val="000000" w:themeColor="text1"/>
          <w:sz w:val="24"/>
          <w:szCs w:val="24"/>
        </w:rPr>
        <w:t xml:space="preserve">, 2014). </w:t>
      </w:r>
      <w:r w:rsidR="006232D5" w:rsidRPr="005142B3">
        <w:rPr>
          <w:rFonts w:cstheme="minorHAnsi"/>
          <w:color w:val="000000" w:themeColor="text1"/>
          <w:sz w:val="24"/>
          <w:szCs w:val="24"/>
        </w:rPr>
        <w:t xml:space="preserve">Microbial inactivation occurs through chemical reactions of cell membrane with reactive particles in the plasma and the effect of the parallel UV radiation generation which affects membranes, cellular constituents and DNA (Niemira and Gutsol, 2011). </w:t>
      </w:r>
      <w:r w:rsidR="0030476F" w:rsidRPr="005142B3">
        <w:rPr>
          <w:rFonts w:cstheme="minorHAnsi"/>
          <w:color w:val="000000" w:themeColor="text1"/>
          <w:sz w:val="24"/>
          <w:szCs w:val="24"/>
        </w:rPr>
        <w:t xml:space="preserve">Usually, oxygen plasmas lead to more inactivation and the direct methods are also more effective (Misra </w:t>
      </w:r>
      <w:r w:rsidR="00296F75" w:rsidRPr="005142B3">
        <w:rPr>
          <w:rFonts w:cstheme="minorHAnsi"/>
          <w:i/>
          <w:color w:val="000000" w:themeColor="text1"/>
          <w:sz w:val="24"/>
          <w:szCs w:val="24"/>
        </w:rPr>
        <w:t>et al.</w:t>
      </w:r>
      <w:r w:rsidR="0030476F" w:rsidRPr="005142B3">
        <w:rPr>
          <w:rFonts w:cstheme="minorHAnsi"/>
          <w:color w:val="000000" w:themeColor="text1"/>
          <w:sz w:val="24"/>
          <w:szCs w:val="24"/>
        </w:rPr>
        <w:t>, 2011)</w:t>
      </w:r>
      <w:r w:rsidR="00161A84" w:rsidRPr="005142B3">
        <w:rPr>
          <w:rFonts w:cstheme="minorHAnsi"/>
          <w:color w:val="000000" w:themeColor="text1"/>
          <w:sz w:val="24"/>
          <w:szCs w:val="24"/>
        </w:rPr>
        <w:t xml:space="preserve">. Various products have been treated successfully although this is very product dependent. For example, various pathogens have been inactivated on the surface of tomatoes and strawberries, but the process was </w:t>
      </w:r>
      <w:r w:rsidR="004C39C3" w:rsidRPr="005142B3">
        <w:rPr>
          <w:rFonts w:cstheme="minorHAnsi"/>
          <w:color w:val="000000" w:themeColor="text1"/>
          <w:sz w:val="24"/>
          <w:szCs w:val="24"/>
        </w:rPr>
        <w:t>less</w:t>
      </w:r>
      <w:r w:rsidR="00161A84" w:rsidRPr="005142B3">
        <w:rPr>
          <w:rFonts w:cstheme="minorHAnsi"/>
          <w:color w:val="000000" w:themeColor="text1"/>
          <w:sz w:val="24"/>
          <w:szCs w:val="24"/>
        </w:rPr>
        <w:t xml:space="preserve"> efficient for </w:t>
      </w:r>
      <w:r w:rsidR="004C39C3" w:rsidRPr="005142B3">
        <w:rPr>
          <w:rFonts w:cstheme="minorHAnsi"/>
          <w:color w:val="000000" w:themeColor="text1"/>
          <w:sz w:val="24"/>
          <w:szCs w:val="24"/>
        </w:rPr>
        <w:t>strawberries</w:t>
      </w:r>
      <w:r w:rsidR="00161A84" w:rsidRPr="005142B3">
        <w:rPr>
          <w:rFonts w:cstheme="minorHAnsi"/>
          <w:color w:val="000000" w:themeColor="text1"/>
          <w:sz w:val="24"/>
          <w:szCs w:val="24"/>
        </w:rPr>
        <w:t xml:space="preserve"> because of the</w:t>
      </w:r>
      <w:r w:rsidR="004C39C3" w:rsidRPr="005142B3">
        <w:rPr>
          <w:rFonts w:cstheme="minorHAnsi"/>
          <w:color w:val="000000" w:themeColor="text1"/>
          <w:sz w:val="24"/>
          <w:szCs w:val="24"/>
        </w:rPr>
        <w:t>ir</w:t>
      </w:r>
      <w:r w:rsidR="00161A84" w:rsidRPr="005142B3">
        <w:rPr>
          <w:rFonts w:cstheme="minorHAnsi"/>
          <w:color w:val="000000" w:themeColor="text1"/>
          <w:sz w:val="24"/>
          <w:szCs w:val="24"/>
        </w:rPr>
        <w:t xml:space="preserve"> </w:t>
      </w:r>
      <w:r w:rsidR="004C39C3" w:rsidRPr="005142B3">
        <w:rPr>
          <w:rFonts w:cstheme="minorHAnsi"/>
          <w:color w:val="000000" w:themeColor="text1"/>
          <w:sz w:val="24"/>
          <w:szCs w:val="24"/>
        </w:rPr>
        <w:t>ir</w:t>
      </w:r>
      <w:r w:rsidR="00161A84" w:rsidRPr="005142B3">
        <w:rPr>
          <w:rFonts w:cstheme="minorHAnsi"/>
          <w:color w:val="000000" w:themeColor="text1"/>
          <w:sz w:val="24"/>
          <w:szCs w:val="24"/>
        </w:rPr>
        <w:t xml:space="preserve">regular surface providing protection against the treatment (Ziuzina </w:t>
      </w:r>
      <w:r w:rsidR="00296F75" w:rsidRPr="005142B3">
        <w:rPr>
          <w:rFonts w:cstheme="minorHAnsi"/>
          <w:i/>
          <w:color w:val="000000" w:themeColor="text1"/>
          <w:sz w:val="24"/>
          <w:szCs w:val="24"/>
        </w:rPr>
        <w:t>et al.</w:t>
      </w:r>
      <w:r w:rsidR="00161A84" w:rsidRPr="005142B3">
        <w:rPr>
          <w:rFonts w:cstheme="minorHAnsi"/>
          <w:color w:val="000000" w:themeColor="text1"/>
          <w:sz w:val="24"/>
          <w:szCs w:val="24"/>
        </w:rPr>
        <w:t xml:space="preserve">, 2014). For ready to eat meat, the inactivation of </w:t>
      </w:r>
      <w:r w:rsidR="00161A84" w:rsidRPr="005142B3">
        <w:rPr>
          <w:rFonts w:cstheme="minorHAnsi"/>
          <w:i/>
          <w:color w:val="000000" w:themeColor="text1"/>
          <w:sz w:val="24"/>
          <w:szCs w:val="24"/>
        </w:rPr>
        <w:t>Listeria innocua</w:t>
      </w:r>
      <w:r w:rsidR="00161A84" w:rsidRPr="005142B3">
        <w:rPr>
          <w:rFonts w:cstheme="minorHAnsi"/>
          <w:color w:val="000000" w:themeColor="text1"/>
          <w:sz w:val="24"/>
          <w:szCs w:val="24"/>
        </w:rPr>
        <w:t xml:space="preserve"> was </w:t>
      </w:r>
      <w:r w:rsidR="007414F4" w:rsidRPr="005142B3">
        <w:rPr>
          <w:rFonts w:cstheme="minorHAnsi"/>
          <w:color w:val="000000" w:themeColor="text1"/>
          <w:sz w:val="24"/>
          <w:szCs w:val="24"/>
        </w:rPr>
        <w:t xml:space="preserve">most </w:t>
      </w:r>
      <w:r w:rsidR="00161A84" w:rsidRPr="005142B3">
        <w:rPr>
          <w:rFonts w:cstheme="minorHAnsi"/>
          <w:color w:val="000000" w:themeColor="text1"/>
          <w:sz w:val="24"/>
          <w:szCs w:val="24"/>
        </w:rPr>
        <w:t xml:space="preserve">successful in products with low water content (Rød </w:t>
      </w:r>
      <w:r w:rsidR="00296F75" w:rsidRPr="005142B3">
        <w:rPr>
          <w:rFonts w:cstheme="minorHAnsi"/>
          <w:i/>
          <w:color w:val="000000" w:themeColor="text1"/>
          <w:sz w:val="24"/>
          <w:szCs w:val="24"/>
        </w:rPr>
        <w:t>et al.</w:t>
      </w:r>
      <w:r w:rsidR="00161A84" w:rsidRPr="005142B3">
        <w:rPr>
          <w:rFonts w:cstheme="minorHAnsi"/>
          <w:color w:val="000000" w:themeColor="text1"/>
          <w:sz w:val="24"/>
          <w:szCs w:val="24"/>
        </w:rPr>
        <w:t>, 2012).</w:t>
      </w:r>
    </w:p>
    <w:p w:rsidR="00E322B5" w:rsidRPr="005142B3" w:rsidRDefault="00630247" w:rsidP="00F20198">
      <w:pPr>
        <w:pStyle w:val="ListParagraph"/>
        <w:numPr>
          <w:ilvl w:val="1"/>
          <w:numId w:val="24"/>
        </w:numPr>
        <w:ind w:left="714" w:hanging="357"/>
        <w:contextualSpacing w:val="0"/>
        <w:rPr>
          <w:rFonts w:cstheme="minorHAnsi"/>
          <w:color w:val="000000" w:themeColor="text1"/>
          <w:sz w:val="24"/>
          <w:szCs w:val="24"/>
        </w:rPr>
      </w:pPr>
      <w:r w:rsidRPr="005142B3">
        <w:rPr>
          <w:rFonts w:cstheme="minorHAnsi"/>
          <w:color w:val="000000" w:themeColor="text1"/>
          <w:sz w:val="24"/>
          <w:szCs w:val="24"/>
        </w:rPr>
        <w:t>Quality effects</w:t>
      </w:r>
    </w:p>
    <w:p w:rsidR="004C39C3" w:rsidRPr="005142B3" w:rsidRDefault="0030476F" w:rsidP="00C253F1">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The</w:t>
      </w:r>
      <w:r w:rsidR="001A147F" w:rsidRPr="005142B3">
        <w:rPr>
          <w:rFonts w:cstheme="minorHAnsi"/>
          <w:color w:val="000000" w:themeColor="text1"/>
          <w:sz w:val="24"/>
          <w:szCs w:val="24"/>
        </w:rPr>
        <w:t xml:space="preserve"> effect</w:t>
      </w:r>
      <w:r w:rsidRPr="005142B3">
        <w:rPr>
          <w:rFonts w:cstheme="minorHAnsi"/>
          <w:color w:val="000000" w:themeColor="text1"/>
          <w:sz w:val="24"/>
          <w:szCs w:val="24"/>
        </w:rPr>
        <w:t>s</w:t>
      </w:r>
      <w:r w:rsidR="001A147F" w:rsidRPr="005142B3">
        <w:rPr>
          <w:rFonts w:cstheme="minorHAnsi"/>
          <w:color w:val="000000" w:themeColor="text1"/>
          <w:sz w:val="24"/>
          <w:szCs w:val="24"/>
        </w:rPr>
        <w:t xml:space="preserve"> on </w:t>
      </w:r>
      <w:r w:rsidRPr="005142B3">
        <w:rPr>
          <w:rFonts w:cstheme="minorHAnsi"/>
          <w:color w:val="000000" w:themeColor="text1"/>
          <w:sz w:val="24"/>
          <w:szCs w:val="24"/>
        </w:rPr>
        <w:t>nutritional content and sensory properties need</w:t>
      </w:r>
      <w:r w:rsidR="001A147F" w:rsidRPr="005142B3">
        <w:rPr>
          <w:rFonts w:cstheme="minorHAnsi"/>
          <w:color w:val="000000" w:themeColor="text1"/>
          <w:sz w:val="24"/>
          <w:szCs w:val="24"/>
        </w:rPr>
        <w:t xml:space="preserve"> to be investigated further (Misra </w:t>
      </w:r>
      <w:r w:rsidR="00296F75" w:rsidRPr="005142B3">
        <w:rPr>
          <w:rFonts w:cstheme="minorHAnsi"/>
          <w:i/>
          <w:color w:val="000000" w:themeColor="text1"/>
          <w:sz w:val="24"/>
          <w:szCs w:val="24"/>
        </w:rPr>
        <w:t>et al.</w:t>
      </w:r>
      <w:r w:rsidR="001A147F" w:rsidRPr="005142B3">
        <w:rPr>
          <w:rFonts w:cstheme="minorHAnsi"/>
          <w:color w:val="000000" w:themeColor="text1"/>
          <w:sz w:val="24"/>
          <w:szCs w:val="24"/>
        </w:rPr>
        <w:t>, 2011)</w:t>
      </w:r>
      <w:r w:rsidR="002D25CD" w:rsidRPr="005142B3">
        <w:rPr>
          <w:rFonts w:cstheme="minorHAnsi"/>
          <w:color w:val="000000" w:themeColor="text1"/>
          <w:sz w:val="24"/>
          <w:szCs w:val="24"/>
        </w:rPr>
        <w:t>.</w:t>
      </w:r>
      <w:r w:rsidR="001A147F" w:rsidRPr="005142B3">
        <w:rPr>
          <w:rFonts w:cstheme="minorHAnsi"/>
          <w:color w:val="000000" w:themeColor="text1"/>
          <w:sz w:val="24"/>
          <w:szCs w:val="24"/>
        </w:rPr>
        <w:t xml:space="preserve"> </w:t>
      </w:r>
      <w:r w:rsidR="004C39C3" w:rsidRPr="005142B3">
        <w:rPr>
          <w:rFonts w:cstheme="minorHAnsi"/>
          <w:color w:val="000000" w:themeColor="text1"/>
          <w:sz w:val="24"/>
          <w:szCs w:val="24"/>
        </w:rPr>
        <w:t>For irregular surfaces, such as apples, browning could occur depending on treatment time and intensity (Niemira and Gutsol, 2011). The c</w:t>
      </w:r>
      <w:r w:rsidR="006632C7" w:rsidRPr="005142B3">
        <w:rPr>
          <w:rFonts w:cstheme="minorHAnsi"/>
          <w:color w:val="000000" w:themeColor="text1"/>
          <w:sz w:val="24"/>
          <w:szCs w:val="24"/>
        </w:rPr>
        <w:t xml:space="preserve">olour of ready to eat meat was not affected by plasma treatment (Rød </w:t>
      </w:r>
      <w:r w:rsidR="00296F75" w:rsidRPr="005142B3">
        <w:rPr>
          <w:rFonts w:cstheme="minorHAnsi"/>
          <w:i/>
          <w:color w:val="000000" w:themeColor="text1"/>
          <w:sz w:val="24"/>
          <w:szCs w:val="24"/>
        </w:rPr>
        <w:t>et al.</w:t>
      </w:r>
      <w:r w:rsidR="006632C7" w:rsidRPr="005142B3">
        <w:rPr>
          <w:rFonts w:cstheme="minorHAnsi"/>
          <w:color w:val="000000" w:themeColor="text1"/>
          <w:sz w:val="24"/>
          <w:szCs w:val="24"/>
        </w:rPr>
        <w:t xml:space="preserve">, 2012). </w:t>
      </w:r>
      <w:r w:rsidR="001A147F" w:rsidRPr="005142B3">
        <w:rPr>
          <w:rFonts w:cstheme="minorHAnsi"/>
          <w:color w:val="000000" w:themeColor="text1"/>
          <w:sz w:val="24"/>
          <w:szCs w:val="24"/>
        </w:rPr>
        <w:t>Food with high lipids content will be subject to o</w:t>
      </w:r>
      <w:r w:rsidRPr="005142B3">
        <w:rPr>
          <w:rFonts w:cstheme="minorHAnsi"/>
          <w:color w:val="000000" w:themeColor="text1"/>
          <w:sz w:val="24"/>
          <w:szCs w:val="24"/>
        </w:rPr>
        <w:t>xidation potentially leading to</w:t>
      </w:r>
      <w:r w:rsidR="001A147F" w:rsidRPr="005142B3">
        <w:rPr>
          <w:rFonts w:cstheme="minorHAnsi"/>
          <w:color w:val="000000" w:themeColor="text1"/>
          <w:sz w:val="24"/>
          <w:szCs w:val="24"/>
        </w:rPr>
        <w:t xml:space="preserve"> odours and off-flavour (Misra </w:t>
      </w:r>
      <w:r w:rsidR="00296F75" w:rsidRPr="005142B3">
        <w:rPr>
          <w:rFonts w:cstheme="minorHAnsi"/>
          <w:i/>
          <w:color w:val="000000" w:themeColor="text1"/>
          <w:sz w:val="24"/>
          <w:szCs w:val="24"/>
        </w:rPr>
        <w:t>et al.</w:t>
      </w:r>
      <w:r w:rsidR="004C39C3" w:rsidRPr="005142B3">
        <w:rPr>
          <w:rFonts w:cstheme="minorHAnsi"/>
          <w:color w:val="000000" w:themeColor="text1"/>
          <w:sz w:val="24"/>
          <w:szCs w:val="24"/>
        </w:rPr>
        <w:t>, 2011).</w:t>
      </w:r>
    </w:p>
    <w:p w:rsidR="00630247" w:rsidRPr="005142B3" w:rsidRDefault="00630247" w:rsidP="00F20198">
      <w:pPr>
        <w:pStyle w:val="ListParagraph"/>
        <w:numPr>
          <w:ilvl w:val="1"/>
          <w:numId w:val="24"/>
        </w:numPr>
        <w:ind w:left="714" w:hanging="357"/>
        <w:contextualSpacing w:val="0"/>
        <w:rPr>
          <w:rFonts w:cstheme="minorHAnsi"/>
          <w:color w:val="000000" w:themeColor="text1"/>
          <w:sz w:val="24"/>
          <w:szCs w:val="24"/>
        </w:rPr>
      </w:pPr>
      <w:r w:rsidRPr="005142B3">
        <w:rPr>
          <w:rFonts w:cstheme="minorHAnsi"/>
          <w:color w:val="000000" w:themeColor="text1"/>
          <w:sz w:val="24"/>
          <w:szCs w:val="24"/>
        </w:rPr>
        <w:t>Applications and future work</w:t>
      </w:r>
    </w:p>
    <w:p w:rsidR="0030476F" w:rsidRPr="005142B3" w:rsidRDefault="0030476F" w:rsidP="00072604">
      <w:pPr>
        <w:pStyle w:val="ListParagraph"/>
        <w:ind w:left="0"/>
        <w:rPr>
          <w:rFonts w:cstheme="minorHAnsi"/>
          <w:color w:val="000000" w:themeColor="text1"/>
          <w:sz w:val="24"/>
          <w:szCs w:val="24"/>
        </w:rPr>
      </w:pPr>
      <w:r w:rsidRPr="005142B3">
        <w:rPr>
          <w:rFonts w:cstheme="minorHAnsi"/>
          <w:color w:val="000000" w:themeColor="text1"/>
          <w:sz w:val="24"/>
          <w:szCs w:val="24"/>
        </w:rPr>
        <w:t>Various food products can be processed. For example, almonds have been treated successfully with little effect</w:t>
      </w:r>
      <w:r w:rsidR="005B45B6" w:rsidRPr="005142B3">
        <w:rPr>
          <w:rFonts w:cstheme="minorHAnsi"/>
          <w:color w:val="000000" w:themeColor="text1"/>
          <w:sz w:val="24"/>
          <w:szCs w:val="24"/>
        </w:rPr>
        <w:t xml:space="preserve"> on quality</w:t>
      </w:r>
      <w:r w:rsidRPr="005142B3">
        <w:rPr>
          <w:rFonts w:cstheme="minorHAnsi"/>
          <w:color w:val="000000" w:themeColor="text1"/>
          <w:sz w:val="24"/>
          <w:szCs w:val="24"/>
        </w:rPr>
        <w:t>. Potential application</w:t>
      </w:r>
      <w:r w:rsidR="007414F4" w:rsidRPr="005142B3">
        <w:rPr>
          <w:rFonts w:cstheme="minorHAnsi"/>
          <w:color w:val="000000" w:themeColor="text1"/>
          <w:sz w:val="24"/>
          <w:szCs w:val="24"/>
        </w:rPr>
        <w:t>s</w:t>
      </w:r>
      <w:r w:rsidRPr="005142B3">
        <w:rPr>
          <w:rFonts w:cstheme="minorHAnsi"/>
          <w:color w:val="000000" w:themeColor="text1"/>
          <w:sz w:val="24"/>
          <w:szCs w:val="24"/>
        </w:rPr>
        <w:t xml:space="preserve"> also exist for surface equipment, egg surface</w:t>
      </w:r>
      <w:r w:rsidR="007414F4" w:rsidRPr="005142B3">
        <w:rPr>
          <w:rFonts w:cstheme="minorHAnsi"/>
          <w:color w:val="000000" w:themeColor="text1"/>
          <w:sz w:val="24"/>
          <w:szCs w:val="24"/>
        </w:rPr>
        <w:t>s</w:t>
      </w:r>
      <w:r w:rsidRPr="005142B3">
        <w:rPr>
          <w:rFonts w:cstheme="minorHAnsi"/>
          <w:color w:val="000000" w:themeColor="text1"/>
          <w:sz w:val="24"/>
          <w:szCs w:val="24"/>
        </w:rPr>
        <w:t xml:space="preserve">, packaging and water decontamination (Misra </w:t>
      </w:r>
      <w:r w:rsidR="00296F75" w:rsidRPr="005142B3">
        <w:rPr>
          <w:rFonts w:cstheme="minorHAnsi"/>
          <w:i/>
          <w:color w:val="000000" w:themeColor="text1"/>
          <w:sz w:val="24"/>
          <w:szCs w:val="24"/>
        </w:rPr>
        <w:t>et al.</w:t>
      </w:r>
      <w:r w:rsidRPr="005142B3">
        <w:rPr>
          <w:rFonts w:cstheme="minorHAnsi"/>
          <w:color w:val="000000" w:themeColor="text1"/>
          <w:sz w:val="24"/>
          <w:szCs w:val="24"/>
        </w:rPr>
        <w:t>, 2011).</w:t>
      </w:r>
    </w:p>
    <w:p w:rsidR="00CB54CD" w:rsidRPr="005142B3" w:rsidRDefault="00815631" w:rsidP="00C253F1">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This technology is still at the laboratory development stage and f</w:t>
      </w:r>
      <w:r w:rsidR="004B410D" w:rsidRPr="005142B3">
        <w:rPr>
          <w:rFonts w:cstheme="minorHAnsi"/>
          <w:color w:val="000000" w:themeColor="text1"/>
          <w:sz w:val="24"/>
          <w:szCs w:val="24"/>
        </w:rPr>
        <w:t>uture work should concentrate on defining better the factors affecting the inactivation of microorganisms</w:t>
      </w:r>
      <w:r w:rsidRPr="005142B3">
        <w:rPr>
          <w:rFonts w:cstheme="minorHAnsi"/>
          <w:color w:val="000000" w:themeColor="text1"/>
          <w:sz w:val="24"/>
          <w:szCs w:val="24"/>
        </w:rPr>
        <w:t xml:space="preserve"> and product quality</w:t>
      </w:r>
      <w:r w:rsidR="004B410D" w:rsidRPr="005142B3">
        <w:rPr>
          <w:rFonts w:cstheme="minorHAnsi"/>
          <w:color w:val="000000" w:themeColor="text1"/>
          <w:sz w:val="24"/>
          <w:szCs w:val="24"/>
        </w:rPr>
        <w:t>.</w:t>
      </w:r>
      <w:r w:rsidR="00F6786F" w:rsidRPr="005142B3">
        <w:rPr>
          <w:rFonts w:cstheme="minorHAnsi"/>
          <w:color w:val="000000" w:themeColor="text1"/>
          <w:sz w:val="24"/>
          <w:szCs w:val="24"/>
        </w:rPr>
        <w:t xml:space="preserve"> </w:t>
      </w:r>
      <w:r w:rsidR="0030476F" w:rsidRPr="005142B3">
        <w:rPr>
          <w:rFonts w:cstheme="minorHAnsi"/>
          <w:color w:val="000000" w:themeColor="text1"/>
          <w:sz w:val="24"/>
          <w:szCs w:val="24"/>
        </w:rPr>
        <w:t>Synergistic effects with pul</w:t>
      </w:r>
      <w:r w:rsidR="00E322B5" w:rsidRPr="005142B3">
        <w:rPr>
          <w:rFonts w:cstheme="minorHAnsi"/>
          <w:color w:val="000000" w:themeColor="text1"/>
          <w:sz w:val="24"/>
          <w:szCs w:val="24"/>
        </w:rPr>
        <w:t>s</w:t>
      </w:r>
      <w:r w:rsidR="0030476F" w:rsidRPr="005142B3">
        <w:rPr>
          <w:rFonts w:cstheme="minorHAnsi"/>
          <w:color w:val="000000" w:themeColor="text1"/>
          <w:sz w:val="24"/>
          <w:szCs w:val="24"/>
        </w:rPr>
        <w:t>ed li</w:t>
      </w:r>
      <w:r w:rsidR="002A5A44" w:rsidRPr="005142B3">
        <w:rPr>
          <w:rFonts w:cstheme="minorHAnsi"/>
          <w:color w:val="000000" w:themeColor="text1"/>
          <w:sz w:val="24"/>
          <w:szCs w:val="24"/>
        </w:rPr>
        <w:t xml:space="preserve">ght could be a possibility for </w:t>
      </w:r>
      <w:r w:rsidR="0030476F" w:rsidRPr="005142B3">
        <w:rPr>
          <w:rFonts w:cstheme="minorHAnsi"/>
          <w:color w:val="000000" w:themeColor="text1"/>
          <w:sz w:val="24"/>
          <w:szCs w:val="24"/>
        </w:rPr>
        <w:t xml:space="preserve">future applications (Misra </w:t>
      </w:r>
      <w:r w:rsidR="00296F75" w:rsidRPr="005142B3">
        <w:rPr>
          <w:rFonts w:cstheme="minorHAnsi"/>
          <w:i/>
          <w:color w:val="000000" w:themeColor="text1"/>
          <w:sz w:val="24"/>
          <w:szCs w:val="24"/>
        </w:rPr>
        <w:t>et al.</w:t>
      </w:r>
      <w:r w:rsidR="0030476F" w:rsidRPr="005142B3">
        <w:rPr>
          <w:rFonts w:cstheme="minorHAnsi"/>
          <w:color w:val="000000" w:themeColor="text1"/>
          <w:sz w:val="24"/>
          <w:szCs w:val="24"/>
        </w:rPr>
        <w:t>, 2011).</w:t>
      </w:r>
    </w:p>
    <w:p w:rsidR="00CB54CD" w:rsidRPr="005142B3" w:rsidRDefault="00CB54CD">
      <w:pPr>
        <w:rPr>
          <w:rFonts w:cstheme="minorHAnsi"/>
          <w:color w:val="000000" w:themeColor="text1"/>
          <w:sz w:val="24"/>
          <w:szCs w:val="24"/>
        </w:rPr>
      </w:pPr>
      <w:r w:rsidRPr="005142B3">
        <w:rPr>
          <w:rFonts w:cstheme="minorHAnsi"/>
          <w:color w:val="000000" w:themeColor="text1"/>
          <w:sz w:val="24"/>
          <w:szCs w:val="24"/>
        </w:rPr>
        <w:br w:type="page"/>
      </w:r>
    </w:p>
    <w:p w:rsidR="00371624" w:rsidRPr="005142B3" w:rsidRDefault="00E45725" w:rsidP="00F20198">
      <w:pPr>
        <w:pStyle w:val="ListParagraph"/>
        <w:numPr>
          <w:ilvl w:val="0"/>
          <w:numId w:val="24"/>
        </w:numPr>
        <w:ind w:left="357" w:hanging="357"/>
        <w:contextualSpacing w:val="0"/>
        <w:rPr>
          <w:rFonts w:cstheme="minorHAnsi"/>
          <w:color w:val="000000" w:themeColor="text1"/>
          <w:sz w:val="24"/>
          <w:szCs w:val="24"/>
        </w:rPr>
      </w:pPr>
      <w:r w:rsidRPr="005142B3">
        <w:rPr>
          <w:rFonts w:cstheme="minorHAnsi"/>
          <w:color w:val="000000" w:themeColor="text1"/>
          <w:sz w:val="24"/>
          <w:szCs w:val="24"/>
        </w:rPr>
        <w:t>New technology dissemination</w:t>
      </w:r>
    </w:p>
    <w:p w:rsidR="00F20198" w:rsidRPr="005142B3" w:rsidRDefault="00F46F1C" w:rsidP="00C253F1">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Among the novel technologies covered in this chapter</w:t>
      </w:r>
      <w:r w:rsidR="007414F4" w:rsidRPr="005142B3">
        <w:rPr>
          <w:rFonts w:cstheme="minorHAnsi"/>
          <w:color w:val="000000" w:themeColor="text1"/>
          <w:sz w:val="24"/>
          <w:szCs w:val="24"/>
        </w:rPr>
        <w:t>,</w:t>
      </w:r>
      <w:r w:rsidRPr="005142B3">
        <w:rPr>
          <w:rFonts w:cstheme="minorHAnsi"/>
          <w:color w:val="000000" w:themeColor="text1"/>
          <w:sz w:val="24"/>
          <w:szCs w:val="24"/>
        </w:rPr>
        <w:t xml:space="preserve"> several stages of development and application are apparent. High pressure processing has seen new products coming to the market, while PEF still has to demonstrate commercial success even if industrial equipment </w:t>
      </w:r>
      <w:r w:rsidR="00551AA6" w:rsidRPr="005142B3">
        <w:rPr>
          <w:rFonts w:cstheme="minorHAnsi"/>
          <w:color w:val="000000" w:themeColor="text1"/>
          <w:sz w:val="24"/>
          <w:szCs w:val="24"/>
        </w:rPr>
        <w:t>is</w:t>
      </w:r>
      <w:r w:rsidRPr="005142B3">
        <w:rPr>
          <w:rFonts w:cstheme="minorHAnsi"/>
          <w:color w:val="000000" w:themeColor="text1"/>
          <w:sz w:val="24"/>
          <w:szCs w:val="24"/>
        </w:rPr>
        <w:t xml:space="preserve"> available. </w:t>
      </w:r>
      <w:r w:rsidR="00E322B5" w:rsidRPr="005142B3">
        <w:rPr>
          <w:rFonts w:cstheme="minorHAnsi"/>
          <w:color w:val="000000" w:themeColor="text1"/>
          <w:sz w:val="24"/>
          <w:szCs w:val="24"/>
        </w:rPr>
        <w:t>CP</w:t>
      </w:r>
      <w:r w:rsidRPr="005142B3">
        <w:rPr>
          <w:rFonts w:cstheme="minorHAnsi"/>
          <w:color w:val="000000" w:themeColor="text1"/>
          <w:sz w:val="24"/>
          <w:szCs w:val="24"/>
        </w:rPr>
        <w:t xml:space="preserve"> </w:t>
      </w:r>
      <w:r w:rsidR="004E742B" w:rsidRPr="005142B3">
        <w:rPr>
          <w:rFonts w:cstheme="minorHAnsi"/>
          <w:color w:val="000000" w:themeColor="text1"/>
          <w:sz w:val="24"/>
          <w:szCs w:val="24"/>
        </w:rPr>
        <w:t>is</w:t>
      </w:r>
      <w:r w:rsidRPr="005142B3">
        <w:rPr>
          <w:rFonts w:cstheme="minorHAnsi"/>
          <w:color w:val="000000" w:themeColor="text1"/>
          <w:sz w:val="24"/>
          <w:szCs w:val="24"/>
        </w:rPr>
        <w:t xml:space="preserve"> still at the research stage</w:t>
      </w:r>
      <w:r w:rsidR="004E742B" w:rsidRPr="005142B3">
        <w:rPr>
          <w:rFonts w:cstheme="minorHAnsi"/>
          <w:color w:val="000000" w:themeColor="text1"/>
          <w:sz w:val="24"/>
          <w:szCs w:val="24"/>
        </w:rPr>
        <w:t xml:space="preserve"> and will probably not reach industrial food applications for many years</w:t>
      </w:r>
      <w:r w:rsidRPr="005142B3">
        <w:rPr>
          <w:rFonts w:cstheme="minorHAnsi"/>
          <w:color w:val="000000" w:themeColor="text1"/>
          <w:sz w:val="24"/>
          <w:szCs w:val="24"/>
        </w:rPr>
        <w:t>.</w:t>
      </w:r>
      <w:r w:rsidR="00E96F4C" w:rsidRPr="005142B3">
        <w:rPr>
          <w:rFonts w:cstheme="minorHAnsi"/>
          <w:color w:val="000000" w:themeColor="text1"/>
          <w:sz w:val="24"/>
          <w:szCs w:val="24"/>
        </w:rPr>
        <w:t xml:space="preserve"> </w:t>
      </w:r>
      <w:r w:rsidR="00551AA6" w:rsidRPr="005142B3">
        <w:rPr>
          <w:rFonts w:cstheme="minorHAnsi"/>
          <w:color w:val="000000" w:themeColor="text1"/>
          <w:sz w:val="24"/>
          <w:szCs w:val="24"/>
        </w:rPr>
        <w:t xml:space="preserve">Even when the research in a new technology is mature, the advantages it </w:t>
      </w:r>
      <w:r w:rsidR="005F5DCE" w:rsidRPr="005142B3">
        <w:rPr>
          <w:rFonts w:cstheme="minorHAnsi"/>
          <w:color w:val="000000" w:themeColor="text1"/>
          <w:sz w:val="24"/>
          <w:szCs w:val="24"/>
        </w:rPr>
        <w:t>offers do not necessarily translate in a s</w:t>
      </w:r>
      <w:r w:rsidR="007414F4" w:rsidRPr="005142B3">
        <w:rPr>
          <w:rFonts w:cstheme="minorHAnsi"/>
          <w:color w:val="000000" w:themeColor="text1"/>
          <w:sz w:val="24"/>
          <w:szCs w:val="24"/>
        </w:rPr>
        <w:t>uccessful product in the market-</w:t>
      </w:r>
      <w:r w:rsidR="005F5DCE" w:rsidRPr="005142B3">
        <w:rPr>
          <w:rFonts w:cstheme="minorHAnsi"/>
          <w:color w:val="000000" w:themeColor="text1"/>
          <w:sz w:val="24"/>
          <w:szCs w:val="24"/>
        </w:rPr>
        <w:t xml:space="preserve">place (Nielsen </w:t>
      </w:r>
      <w:r w:rsidR="00296F75" w:rsidRPr="005142B3">
        <w:rPr>
          <w:rFonts w:cstheme="minorHAnsi"/>
          <w:i/>
          <w:color w:val="000000" w:themeColor="text1"/>
          <w:sz w:val="24"/>
          <w:szCs w:val="24"/>
        </w:rPr>
        <w:t>et al.</w:t>
      </w:r>
      <w:r w:rsidR="005F5DCE" w:rsidRPr="005142B3">
        <w:rPr>
          <w:rFonts w:cstheme="minorHAnsi"/>
          <w:color w:val="000000" w:themeColor="text1"/>
          <w:sz w:val="24"/>
          <w:szCs w:val="24"/>
        </w:rPr>
        <w:t>, 2009).</w:t>
      </w:r>
      <w:r w:rsidR="00D620E3" w:rsidRPr="005142B3">
        <w:rPr>
          <w:rFonts w:cstheme="minorHAnsi"/>
          <w:color w:val="000000" w:themeColor="text1"/>
          <w:sz w:val="24"/>
          <w:szCs w:val="24"/>
        </w:rPr>
        <w:t xml:space="preserve"> The following sections will look a</w:t>
      </w:r>
      <w:r w:rsidR="007414F4" w:rsidRPr="005142B3">
        <w:rPr>
          <w:rFonts w:cstheme="minorHAnsi"/>
          <w:color w:val="000000" w:themeColor="text1"/>
          <w:sz w:val="24"/>
          <w:szCs w:val="24"/>
        </w:rPr>
        <w:t>t</w:t>
      </w:r>
      <w:r w:rsidR="00D620E3" w:rsidRPr="005142B3">
        <w:rPr>
          <w:rFonts w:cstheme="minorHAnsi"/>
          <w:color w:val="000000" w:themeColor="text1"/>
          <w:sz w:val="24"/>
          <w:szCs w:val="24"/>
        </w:rPr>
        <w:t xml:space="preserve"> non-thermal technology from an academic, industrial manager and consumer point of view. </w:t>
      </w:r>
      <w:r w:rsidR="007414F4" w:rsidRPr="005142B3">
        <w:rPr>
          <w:rFonts w:cstheme="minorHAnsi"/>
          <w:color w:val="000000" w:themeColor="text1"/>
          <w:sz w:val="24"/>
          <w:szCs w:val="24"/>
        </w:rPr>
        <w:t xml:space="preserve">Emphasis will be given to </w:t>
      </w:r>
      <w:r w:rsidR="00D620E3" w:rsidRPr="005142B3">
        <w:rPr>
          <w:rFonts w:cstheme="minorHAnsi"/>
          <w:color w:val="000000" w:themeColor="text1"/>
          <w:sz w:val="24"/>
          <w:szCs w:val="24"/>
        </w:rPr>
        <w:t>the non-thermal technologi</w:t>
      </w:r>
      <w:r w:rsidR="007414F4" w:rsidRPr="005142B3">
        <w:rPr>
          <w:rFonts w:cstheme="minorHAnsi"/>
          <w:color w:val="000000" w:themeColor="text1"/>
          <w:sz w:val="24"/>
          <w:szCs w:val="24"/>
        </w:rPr>
        <w:t>es included in this chapter where</w:t>
      </w:r>
      <w:r w:rsidR="00D620E3" w:rsidRPr="005142B3">
        <w:rPr>
          <w:rFonts w:cstheme="minorHAnsi"/>
          <w:color w:val="000000" w:themeColor="text1"/>
          <w:sz w:val="24"/>
          <w:szCs w:val="24"/>
        </w:rPr>
        <w:t xml:space="preserve"> data are available.</w:t>
      </w:r>
      <w:r w:rsidR="007414F4" w:rsidRPr="005142B3">
        <w:rPr>
          <w:rFonts w:cstheme="minorHAnsi"/>
          <w:color w:val="000000" w:themeColor="text1"/>
          <w:sz w:val="24"/>
          <w:szCs w:val="24"/>
        </w:rPr>
        <w:t xml:space="preserve"> </w:t>
      </w:r>
      <w:r w:rsidR="00D620E3" w:rsidRPr="005142B3">
        <w:rPr>
          <w:rFonts w:cstheme="minorHAnsi"/>
          <w:color w:val="000000" w:themeColor="text1"/>
          <w:sz w:val="24"/>
          <w:szCs w:val="24"/>
        </w:rPr>
        <w:t xml:space="preserve"> A globa</w:t>
      </w:r>
      <w:r w:rsidR="007414F4" w:rsidRPr="005142B3">
        <w:rPr>
          <w:rFonts w:cstheme="minorHAnsi"/>
          <w:color w:val="000000" w:themeColor="text1"/>
          <w:sz w:val="24"/>
          <w:szCs w:val="24"/>
        </w:rPr>
        <w:t>l perspective will be adopted and</w:t>
      </w:r>
      <w:r w:rsidR="00D620E3" w:rsidRPr="005142B3">
        <w:rPr>
          <w:rFonts w:cstheme="minorHAnsi"/>
          <w:color w:val="000000" w:themeColor="text1"/>
          <w:sz w:val="24"/>
          <w:szCs w:val="24"/>
        </w:rPr>
        <w:t xml:space="preserve"> differences in views of the technologies from different countries will be highlighted throug</w:t>
      </w:r>
      <w:r w:rsidR="007414F4" w:rsidRPr="005142B3">
        <w:rPr>
          <w:rFonts w:cstheme="minorHAnsi"/>
          <w:color w:val="000000" w:themeColor="text1"/>
          <w:sz w:val="24"/>
          <w:szCs w:val="24"/>
        </w:rPr>
        <w:t>hout where</w:t>
      </w:r>
      <w:r w:rsidR="00D620E3" w:rsidRPr="005142B3">
        <w:rPr>
          <w:rFonts w:cstheme="minorHAnsi"/>
          <w:color w:val="000000" w:themeColor="text1"/>
          <w:sz w:val="24"/>
          <w:szCs w:val="24"/>
        </w:rPr>
        <w:t xml:space="preserve"> possible.</w:t>
      </w:r>
    </w:p>
    <w:p w:rsidR="00F20198" w:rsidRPr="005142B3" w:rsidRDefault="00F20198" w:rsidP="00F20198">
      <w:pPr>
        <w:pStyle w:val="ListParagraph"/>
        <w:numPr>
          <w:ilvl w:val="1"/>
          <w:numId w:val="24"/>
        </w:numPr>
        <w:ind w:left="714" w:hanging="357"/>
        <w:contextualSpacing w:val="0"/>
        <w:rPr>
          <w:rFonts w:cstheme="minorHAnsi"/>
          <w:color w:val="000000" w:themeColor="text1"/>
          <w:sz w:val="24"/>
          <w:szCs w:val="24"/>
        </w:rPr>
      </w:pPr>
      <w:r w:rsidRPr="005142B3">
        <w:rPr>
          <w:rFonts w:cstheme="minorHAnsi"/>
          <w:color w:val="000000" w:themeColor="text1"/>
          <w:sz w:val="24"/>
          <w:szCs w:val="24"/>
        </w:rPr>
        <w:t>Academic perspective</w:t>
      </w:r>
    </w:p>
    <w:p w:rsidR="00D620E3" w:rsidRPr="005142B3" w:rsidRDefault="00E021B9" w:rsidP="00DC6DCC">
      <w:pPr>
        <w:pStyle w:val="ListParagraph"/>
        <w:spacing w:after="0"/>
        <w:ind w:left="0"/>
        <w:contextualSpacing w:val="0"/>
        <w:rPr>
          <w:rFonts w:cstheme="minorHAnsi"/>
          <w:color w:val="000000" w:themeColor="text1"/>
          <w:sz w:val="24"/>
          <w:szCs w:val="24"/>
        </w:rPr>
      </w:pPr>
      <w:r w:rsidRPr="005142B3">
        <w:rPr>
          <w:rFonts w:cstheme="minorHAnsi"/>
          <w:color w:val="000000" w:themeColor="text1"/>
          <w:sz w:val="24"/>
          <w:szCs w:val="24"/>
        </w:rPr>
        <w:t xml:space="preserve">Food scientists are </w:t>
      </w:r>
      <w:r w:rsidR="00DC6DCC" w:rsidRPr="005142B3">
        <w:rPr>
          <w:rFonts w:cstheme="minorHAnsi"/>
          <w:color w:val="000000" w:themeColor="text1"/>
          <w:sz w:val="24"/>
          <w:szCs w:val="24"/>
        </w:rPr>
        <w:t>excited</w:t>
      </w:r>
      <w:r w:rsidRPr="005142B3">
        <w:rPr>
          <w:rFonts w:cstheme="minorHAnsi"/>
          <w:color w:val="000000" w:themeColor="text1"/>
          <w:sz w:val="24"/>
          <w:szCs w:val="24"/>
        </w:rPr>
        <w:t xml:space="preserve"> by the progress of science and by the development of new technologies. </w:t>
      </w:r>
      <w:r w:rsidR="00AC469D" w:rsidRPr="005142B3">
        <w:rPr>
          <w:rFonts w:cstheme="minorHAnsi"/>
          <w:color w:val="000000" w:themeColor="text1"/>
          <w:sz w:val="24"/>
          <w:szCs w:val="24"/>
        </w:rPr>
        <w:t>A</w:t>
      </w:r>
      <w:r w:rsidR="009F18C3" w:rsidRPr="005142B3">
        <w:rPr>
          <w:rFonts w:cstheme="minorHAnsi"/>
          <w:color w:val="000000" w:themeColor="text1"/>
          <w:sz w:val="24"/>
          <w:szCs w:val="24"/>
        </w:rPr>
        <w:t>cademic research in new method</w:t>
      </w:r>
      <w:r w:rsidR="007414F4" w:rsidRPr="005142B3">
        <w:rPr>
          <w:rFonts w:cstheme="minorHAnsi"/>
          <w:color w:val="000000" w:themeColor="text1"/>
          <w:sz w:val="24"/>
          <w:szCs w:val="24"/>
        </w:rPr>
        <w:t>s of preservation is as</w:t>
      </w:r>
      <w:r w:rsidR="009F18C3" w:rsidRPr="005142B3">
        <w:rPr>
          <w:rFonts w:cstheme="minorHAnsi"/>
          <w:color w:val="000000" w:themeColor="text1"/>
          <w:sz w:val="24"/>
          <w:szCs w:val="24"/>
        </w:rPr>
        <w:t xml:space="preserve"> exciting</w:t>
      </w:r>
      <w:r w:rsidR="00AC469D" w:rsidRPr="005142B3">
        <w:rPr>
          <w:rFonts w:cstheme="minorHAnsi"/>
          <w:color w:val="000000" w:themeColor="text1"/>
          <w:sz w:val="24"/>
          <w:szCs w:val="24"/>
        </w:rPr>
        <w:t xml:space="preserve"> as it is </w:t>
      </w:r>
      <w:r w:rsidR="009F18C3" w:rsidRPr="005142B3">
        <w:rPr>
          <w:rFonts w:cstheme="minorHAnsi"/>
          <w:color w:val="000000" w:themeColor="text1"/>
          <w:sz w:val="24"/>
          <w:szCs w:val="24"/>
        </w:rPr>
        <w:t xml:space="preserve">multidisciplinary. </w:t>
      </w:r>
      <w:r w:rsidR="00DC6DCC" w:rsidRPr="005142B3">
        <w:rPr>
          <w:rFonts w:cstheme="minorHAnsi"/>
          <w:color w:val="000000" w:themeColor="text1"/>
          <w:sz w:val="24"/>
          <w:szCs w:val="24"/>
        </w:rPr>
        <w:t xml:space="preserve">These </w:t>
      </w:r>
      <w:r w:rsidR="00AC469D" w:rsidRPr="005142B3">
        <w:rPr>
          <w:rFonts w:cstheme="minorHAnsi"/>
          <w:color w:val="000000" w:themeColor="text1"/>
          <w:sz w:val="24"/>
          <w:szCs w:val="24"/>
        </w:rPr>
        <w:t>disciplines</w:t>
      </w:r>
      <w:r w:rsidR="00DC6DCC" w:rsidRPr="005142B3">
        <w:rPr>
          <w:rFonts w:cstheme="minorHAnsi"/>
          <w:color w:val="000000" w:themeColor="text1"/>
          <w:sz w:val="24"/>
          <w:szCs w:val="24"/>
        </w:rPr>
        <w:t xml:space="preserve"> include </w:t>
      </w:r>
      <w:r w:rsidR="00D620E3" w:rsidRPr="005142B3">
        <w:rPr>
          <w:rFonts w:cstheme="minorHAnsi"/>
          <w:color w:val="000000" w:themeColor="text1"/>
          <w:sz w:val="24"/>
          <w:szCs w:val="24"/>
        </w:rPr>
        <w:t xml:space="preserve">for example </w:t>
      </w:r>
      <w:r w:rsidR="00DC6DCC" w:rsidRPr="005142B3">
        <w:rPr>
          <w:rFonts w:cstheme="minorHAnsi"/>
          <w:color w:val="000000" w:themeColor="text1"/>
          <w:sz w:val="24"/>
          <w:szCs w:val="24"/>
        </w:rPr>
        <w:t>microbiology, chemistry, physics, sensory analysis</w:t>
      </w:r>
      <w:r w:rsidR="007414F4" w:rsidRPr="005142B3">
        <w:rPr>
          <w:rFonts w:cstheme="minorHAnsi"/>
          <w:color w:val="000000" w:themeColor="text1"/>
          <w:sz w:val="24"/>
          <w:szCs w:val="24"/>
        </w:rPr>
        <w:t xml:space="preserve"> and</w:t>
      </w:r>
      <w:r w:rsidR="00DC6DCC" w:rsidRPr="005142B3">
        <w:rPr>
          <w:rFonts w:cstheme="minorHAnsi"/>
          <w:color w:val="000000" w:themeColor="text1"/>
          <w:sz w:val="24"/>
          <w:szCs w:val="24"/>
        </w:rPr>
        <w:t xml:space="preserve"> human nut</w:t>
      </w:r>
      <w:r w:rsidR="007414F4" w:rsidRPr="005142B3">
        <w:rPr>
          <w:rFonts w:cstheme="minorHAnsi"/>
          <w:color w:val="000000" w:themeColor="text1"/>
          <w:sz w:val="24"/>
          <w:szCs w:val="24"/>
        </w:rPr>
        <w:t xml:space="preserve">rition as well as mathematics, unsurprisingly </w:t>
      </w:r>
      <w:r w:rsidR="00D620E3" w:rsidRPr="005142B3">
        <w:rPr>
          <w:rFonts w:cstheme="minorHAnsi"/>
          <w:color w:val="000000" w:themeColor="text1"/>
          <w:sz w:val="24"/>
          <w:szCs w:val="24"/>
        </w:rPr>
        <w:t>attract</w:t>
      </w:r>
      <w:r w:rsidR="007414F4" w:rsidRPr="005142B3">
        <w:rPr>
          <w:rFonts w:cstheme="minorHAnsi"/>
          <w:color w:val="000000" w:themeColor="text1"/>
          <w:sz w:val="24"/>
          <w:szCs w:val="24"/>
        </w:rPr>
        <w:t>ing</w:t>
      </w:r>
      <w:r w:rsidR="00D620E3" w:rsidRPr="005142B3">
        <w:rPr>
          <w:rFonts w:cstheme="minorHAnsi"/>
          <w:color w:val="000000" w:themeColor="text1"/>
          <w:sz w:val="24"/>
          <w:szCs w:val="24"/>
        </w:rPr>
        <w:t xml:space="preserve"> the attention of scientist</w:t>
      </w:r>
      <w:r w:rsidR="00AC469D" w:rsidRPr="005142B3">
        <w:rPr>
          <w:rFonts w:cstheme="minorHAnsi"/>
          <w:color w:val="000000" w:themeColor="text1"/>
          <w:sz w:val="24"/>
          <w:szCs w:val="24"/>
        </w:rPr>
        <w:t>s</w:t>
      </w:r>
      <w:r w:rsidR="00DC6DCC" w:rsidRPr="005142B3">
        <w:rPr>
          <w:rFonts w:cstheme="minorHAnsi"/>
          <w:color w:val="000000" w:themeColor="text1"/>
          <w:sz w:val="24"/>
          <w:szCs w:val="24"/>
        </w:rPr>
        <w:t>.</w:t>
      </w:r>
      <w:r w:rsidR="00D620E3" w:rsidRPr="005142B3">
        <w:rPr>
          <w:rFonts w:cstheme="minorHAnsi"/>
          <w:color w:val="000000" w:themeColor="text1"/>
          <w:sz w:val="24"/>
          <w:szCs w:val="24"/>
        </w:rPr>
        <w:t xml:space="preserve"> However, just being interesting is not sufficient for research to start in a given technology. Research and development in new technol</w:t>
      </w:r>
      <w:r w:rsidR="007414F4" w:rsidRPr="005142B3">
        <w:rPr>
          <w:rFonts w:cstheme="minorHAnsi"/>
          <w:color w:val="000000" w:themeColor="text1"/>
          <w:sz w:val="24"/>
          <w:szCs w:val="24"/>
        </w:rPr>
        <w:t xml:space="preserve">ogy is expensive and is </w:t>
      </w:r>
      <w:r w:rsidR="00D620E3" w:rsidRPr="005142B3">
        <w:rPr>
          <w:rFonts w:cstheme="minorHAnsi"/>
          <w:color w:val="000000" w:themeColor="text1"/>
          <w:sz w:val="24"/>
          <w:szCs w:val="24"/>
        </w:rPr>
        <w:t xml:space="preserve">mainly carried out by universities through government funding or </w:t>
      </w:r>
      <w:r w:rsidR="007414F4" w:rsidRPr="005142B3">
        <w:rPr>
          <w:rFonts w:cstheme="minorHAnsi"/>
          <w:color w:val="000000" w:themeColor="text1"/>
          <w:sz w:val="24"/>
          <w:szCs w:val="24"/>
        </w:rPr>
        <w:t xml:space="preserve">funding via </w:t>
      </w:r>
      <w:r w:rsidR="00D620E3" w:rsidRPr="005142B3">
        <w:rPr>
          <w:rFonts w:cstheme="minorHAnsi"/>
          <w:color w:val="000000" w:themeColor="text1"/>
          <w:sz w:val="24"/>
          <w:szCs w:val="24"/>
        </w:rPr>
        <w:t xml:space="preserve">major manufacturers in developed countries. In countries such as the UK and Australia, research institutes </w:t>
      </w:r>
      <w:r w:rsidR="00CA24A8" w:rsidRPr="005142B3">
        <w:rPr>
          <w:rFonts w:cstheme="minorHAnsi"/>
          <w:color w:val="000000" w:themeColor="text1"/>
          <w:sz w:val="24"/>
          <w:szCs w:val="24"/>
        </w:rPr>
        <w:t xml:space="preserve">are </w:t>
      </w:r>
      <w:r w:rsidR="00D620E3" w:rsidRPr="005142B3">
        <w:rPr>
          <w:rFonts w:cstheme="minorHAnsi"/>
          <w:color w:val="000000" w:themeColor="text1"/>
          <w:sz w:val="24"/>
          <w:szCs w:val="24"/>
        </w:rPr>
        <w:t>also part of the landscape. Hence research projects can involve C</w:t>
      </w:r>
      <w:r w:rsidR="007414F4" w:rsidRPr="005142B3">
        <w:rPr>
          <w:rFonts w:cstheme="minorHAnsi"/>
          <w:color w:val="000000" w:themeColor="text1"/>
          <w:sz w:val="24"/>
          <w:szCs w:val="24"/>
        </w:rPr>
        <w:t>ampden BRI or Leatherhead Food I</w:t>
      </w:r>
      <w:r w:rsidR="00D620E3" w:rsidRPr="005142B3">
        <w:rPr>
          <w:rFonts w:cstheme="minorHAnsi"/>
          <w:color w:val="000000" w:themeColor="text1"/>
          <w:sz w:val="24"/>
          <w:szCs w:val="24"/>
        </w:rPr>
        <w:t xml:space="preserve">nternational in the UK or Food Science Australia in Australia with scientists from universities and companies (Yannakou, 2011). However, the new technologies </w:t>
      </w:r>
      <w:r w:rsidR="007414F4" w:rsidRPr="005142B3">
        <w:rPr>
          <w:rFonts w:cstheme="minorHAnsi"/>
          <w:color w:val="000000" w:themeColor="text1"/>
          <w:sz w:val="24"/>
          <w:szCs w:val="24"/>
        </w:rPr>
        <w:t xml:space="preserve">rapidly </w:t>
      </w:r>
      <w:r w:rsidR="00D620E3" w:rsidRPr="005142B3">
        <w:rPr>
          <w:rFonts w:cstheme="minorHAnsi"/>
          <w:color w:val="000000" w:themeColor="text1"/>
          <w:sz w:val="24"/>
          <w:szCs w:val="24"/>
        </w:rPr>
        <w:t>spread through the globe as their scientific and technical base become more defined and equipment costs are reduced</w:t>
      </w:r>
      <w:r w:rsidR="00285BF6" w:rsidRPr="005142B3">
        <w:rPr>
          <w:rFonts w:cstheme="minorHAnsi"/>
          <w:color w:val="000000" w:themeColor="text1"/>
          <w:sz w:val="24"/>
          <w:szCs w:val="24"/>
        </w:rPr>
        <w:t>.</w:t>
      </w:r>
    </w:p>
    <w:p w:rsidR="00CA7D7C" w:rsidRPr="005142B3" w:rsidRDefault="00285BF6" w:rsidP="00DC6DCC">
      <w:pPr>
        <w:pStyle w:val="ListParagraph"/>
        <w:spacing w:after="0"/>
        <w:ind w:left="0"/>
        <w:contextualSpacing w:val="0"/>
        <w:rPr>
          <w:rFonts w:cstheme="minorHAnsi"/>
          <w:color w:val="000000" w:themeColor="text1"/>
          <w:sz w:val="24"/>
          <w:szCs w:val="24"/>
        </w:rPr>
      </w:pPr>
      <w:r w:rsidRPr="005142B3">
        <w:rPr>
          <w:rFonts w:cstheme="minorHAnsi"/>
          <w:color w:val="000000" w:themeColor="text1"/>
          <w:sz w:val="24"/>
          <w:szCs w:val="24"/>
        </w:rPr>
        <w:t>A</w:t>
      </w:r>
      <w:r w:rsidR="009F18C3" w:rsidRPr="005142B3">
        <w:rPr>
          <w:rFonts w:cstheme="minorHAnsi"/>
          <w:color w:val="000000" w:themeColor="text1"/>
          <w:sz w:val="24"/>
          <w:szCs w:val="24"/>
        </w:rPr>
        <w:t xml:space="preserve"> search on the web of science </w:t>
      </w:r>
      <w:r w:rsidR="00BC6DC0" w:rsidRPr="005142B3">
        <w:rPr>
          <w:rFonts w:cstheme="minorHAnsi"/>
          <w:color w:val="000000" w:themeColor="text1"/>
          <w:sz w:val="24"/>
          <w:szCs w:val="24"/>
        </w:rPr>
        <w:t xml:space="preserve">searching for “high pressure processing” in the article title for the period 1995-2000 gave 34 records with the top 10 being the USA, England, Germany, Belgium, Canada, Spain and Australia, France, Italy and the Netherlands. </w:t>
      </w:r>
      <w:r w:rsidR="001D0E63" w:rsidRPr="005142B3">
        <w:rPr>
          <w:rFonts w:cstheme="minorHAnsi"/>
          <w:color w:val="000000" w:themeColor="text1"/>
          <w:sz w:val="24"/>
          <w:szCs w:val="24"/>
        </w:rPr>
        <w:t xml:space="preserve">The same search criteria applied </w:t>
      </w:r>
      <w:r w:rsidR="00BC6DC0" w:rsidRPr="005142B3">
        <w:rPr>
          <w:rFonts w:cstheme="minorHAnsi"/>
          <w:color w:val="000000" w:themeColor="text1"/>
          <w:sz w:val="24"/>
          <w:szCs w:val="24"/>
        </w:rPr>
        <w:t xml:space="preserve">for 2010-2015 gave 200 results. The top 10 countries were Spain, the USA, China, Korea, Australia, New Zealand, Mexico, Portugal, Canada and Ireland. </w:t>
      </w:r>
      <w:r w:rsidR="007414F4" w:rsidRPr="005142B3">
        <w:rPr>
          <w:rFonts w:cstheme="minorHAnsi"/>
          <w:color w:val="000000" w:themeColor="text1"/>
          <w:sz w:val="24"/>
          <w:szCs w:val="24"/>
        </w:rPr>
        <w:t xml:space="preserve">This </w:t>
      </w:r>
      <w:r w:rsidR="00687354" w:rsidRPr="005142B3">
        <w:rPr>
          <w:rFonts w:cstheme="minorHAnsi"/>
          <w:color w:val="000000" w:themeColor="text1"/>
          <w:sz w:val="24"/>
          <w:szCs w:val="24"/>
        </w:rPr>
        <w:t>search keyword underestimate</w:t>
      </w:r>
      <w:r w:rsidR="007414F4" w:rsidRPr="005142B3">
        <w:rPr>
          <w:rFonts w:cstheme="minorHAnsi"/>
          <w:color w:val="000000" w:themeColor="text1"/>
          <w:sz w:val="24"/>
          <w:szCs w:val="24"/>
        </w:rPr>
        <w:t xml:space="preserve">s the papers published but </w:t>
      </w:r>
      <w:r w:rsidR="00687354" w:rsidRPr="005142B3">
        <w:rPr>
          <w:rFonts w:cstheme="minorHAnsi"/>
          <w:color w:val="000000" w:themeColor="text1"/>
          <w:sz w:val="24"/>
          <w:szCs w:val="24"/>
        </w:rPr>
        <w:t>clearly demonstrate</w:t>
      </w:r>
      <w:r w:rsidR="007414F4" w:rsidRPr="005142B3">
        <w:rPr>
          <w:rFonts w:cstheme="minorHAnsi"/>
          <w:color w:val="000000" w:themeColor="text1"/>
          <w:sz w:val="24"/>
          <w:szCs w:val="24"/>
        </w:rPr>
        <w:t>s</w:t>
      </w:r>
      <w:r w:rsidR="00687354" w:rsidRPr="005142B3">
        <w:rPr>
          <w:rFonts w:cstheme="minorHAnsi"/>
          <w:color w:val="000000" w:themeColor="text1"/>
          <w:sz w:val="24"/>
          <w:szCs w:val="24"/>
        </w:rPr>
        <w:t xml:space="preserve"> how the number of publication</w:t>
      </w:r>
      <w:r w:rsidRPr="005142B3">
        <w:rPr>
          <w:rFonts w:cstheme="minorHAnsi"/>
          <w:color w:val="000000" w:themeColor="text1"/>
          <w:sz w:val="24"/>
          <w:szCs w:val="24"/>
        </w:rPr>
        <w:t>s</w:t>
      </w:r>
      <w:r w:rsidR="00687354" w:rsidRPr="005142B3">
        <w:rPr>
          <w:rFonts w:cstheme="minorHAnsi"/>
          <w:color w:val="000000" w:themeColor="text1"/>
          <w:sz w:val="24"/>
          <w:szCs w:val="24"/>
        </w:rPr>
        <w:t xml:space="preserve"> </w:t>
      </w:r>
      <w:r w:rsidR="007414F4" w:rsidRPr="005142B3">
        <w:rPr>
          <w:rFonts w:cstheme="minorHAnsi"/>
          <w:color w:val="000000" w:themeColor="text1"/>
          <w:sz w:val="24"/>
          <w:szCs w:val="24"/>
        </w:rPr>
        <w:t xml:space="preserve">has </w:t>
      </w:r>
      <w:r w:rsidR="00DC6DCC" w:rsidRPr="005142B3">
        <w:rPr>
          <w:rFonts w:cstheme="minorHAnsi"/>
          <w:color w:val="000000" w:themeColor="text1"/>
          <w:sz w:val="24"/>
          <w:szCs w:val="24"/>
        </w:rPr>
        <w:t xml:space="preserve">increased </w:t>
      </w:r>
      <w:r w:rsidR="007414F4" w:rsidRPr="005142B3">
        <w:rPr>
          <w:rFonts w:cstheme="minorHAnsi"/>
          <w:color w:val="000000" w:themeColor="text1"/>
          <w:sz w:val="24"/>
          <w:szCs w:val="24"/>
        </w:rPr>
        <w:t>recently as has the geographical s</w:t>
      </w:r>
      <w:r w:rsidR="00DC6DCC" w:rsidRPr="005142B3">
        <w:rPr>
          <w:rFonts w:cstheme="minorHAnsi"/>
          <w:color w:val="000000" w:themeColor="text1"/>
          <w:sz w:val="24"/>
          <w:szCs w:val="24"/>
        </w:rPr>
        <w:t>pread o</w:t>
      </w:r>
      <w:r w:rsidR="00687354" w:rsidRPr="005142B3">
        <w:rPr>
          <w:rFonts w:cstheme="minorHAnsi"/>
          <w:color w:val="000000" w:themeColor="text1"/>
          <w:sz w:val="24"/>
          <w:szCs w:val="24"/>
        </w:rPr>
        <w:t xml:space="preserve">f the </w:t>
      </w:r>
      <w:r w:rsidR="007414F4" w:rsidRPr="005142B3">
        <w:rPr>
          <w:rFonts w:cstheme="minorHAnsi"/>
          <w:color w:val="000000" w:themeColor="text1"/>
          <w:sz w:val="24"/>
          <w:szCs w:val="24"/>
        </w:rPr>
        <w:t xml:space="preserve">research </w:t>
      </w:r>
      <w:r w:rsidR="00687354" w:rsidRPr="005142B3">
        <w:rPr>
          <w:rFonts w:cstheme="minorHAnsi"/>
          <w:color w:val="000000" w:themeColor="text1"/>
          <w:sz w:val="24"/>
          <w:szCs w:val="24"/>
        </w:rPr>
        <w:t>locations.</w:t>
      </w:r>
      <w:r w:rsidR="00AD3A4D" w:rsidRPr="005142B3">
        <w:rPr>
          <w:rFonts w:cstheme="minorHAnsi"/>
          <w:color w:val="000000" w:themeColor="text1"/>
          <w:sz w:val="24"/>
          <w:szCs w:val="24"/>
        </w:rPr>
        <w:t xml:space="preserve"> Initial research mainly </w:t>
      </w:r>
      <w:r w:rsidR="00D50CD4" w:rsidRPr="005142B3">
        <w:rPr>
          <w:rFonts w:cstheme="minorHAnsi"/>
          <w:color w:val="000000" w:themeColor="text1"/>
          <w:sz w:val="24"/>
          <w:szCs w:val="24"/>
        </w:rPr>
        <w:t xml:space="preserve">being </w:t>
      </w:r>
      <w:r w:rsidR="00AD3A4D" w:rsidRPr="005142B3">
        <w:rPr>
          <w:rFonts w:cstheme="minorHAnsi"/>
          <w:color w:val="000000" w:themeColor="text1"/>
          <w:sz w:val="24"/>
          <w:szCs w:val="24"/>
        </w:rPr>
        <w:t>located</w:t>
      </w:r>
      <w:r w:rsidR="00D50CD4" w:rsidRPr="005142B3">
        <w:rPr>
          <w:rFonts w:cstheme="minorHAnsi"/>
          <w:color w:val="000000" w:themeColor="text1"/>
          <w:sz w:val="24"/>
          <w:szCs w:val="24"/>
        </w:rPr>
        <w:t xml:space="preserve"> in developed countries, spreading more globally with time.</w:t>
      </w:r>
    </w:p>
    <w:p w:rsidR="00DC6DCC" w:rsidRPr="005142B3" w:rsidRDefault="00FC38D7" w:rsidP="00285BF6">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A similar result is found for PEF, although a little less noticeable. A</w:t>
      </w:r>
      <w:r w:rsidR="00AD3A4D" w:rsidRPr="005142B3">
        <w:rPr>
          <w:rFonts w:cstheme="minorHAnsi"/>
          <w:color w:val="000000" w:themeColor="text1"/>
          <w:sz w:val="24"/>
          <w:szCs w:val="24"/>
        </w:rPr>
        <w:t xml:space="preserve"> search </w:t>
      </w:r>
      <w:r w:rsidRPr="005142B3">
        <w:rPr>
          <w:rFonts w:cstheme="minorHAnsi"/>
          <w:color w:val="000000" w:themeColor="text1"/>
          <w:sz w:val="24"/>
          <w:szCs w:val="24"/>
        </w:rPr>
        <w:t>for</w:t>
      </w:r>
      <w:r w:rsidR="00AD3A4D" w:rsidRPr="005142B3">
        <w:rPr>
          <w:rFonts w:cstheme="minorHAnsi"/>
          <w:color w:val="000000" w:themeColor="text1"/>
          <w:sz w:val="24"/>
          <w:szCs w:val="24"/>
        </w:rPr>
        <w:t xml:space="preserve"> “pulsed electric field food”</w:t>
      </w:r>
      <w:r w:rsidRPr="005142B3">
        <w:rPr>
          <w:rFonts w:cstheme="minorHAnsi"/>
          <w:color w:val="000000" w:themeColor="text1"/>
          <w:sz w:val="24"/>
          <w:szCs w:val="24"/>
        </w:rPr>
        <w:t xml:space="preserve"> yielded 25 results for 2010-2015. </w:t>
      </w:r>
      <w:r w:rsidR="00285BF6" w:rsidRPr="005142B3">
        <w:rPr>
          <w:rFonts w:cstheme="minorHAnsi"/>
          <w:color w:val="000000" w:themeColor="text1"/>
          <w:sz w:val="24"/>
          <w:szCs w:val="24"/>
        </w:rPr>
        <w:t>The locations were, from top to bottom</w:t>
      </w:r>
      <w:r w:rsidR="00BC6DC0" w:rsidRPr="005142B3">
        <w:rPr>
          <w:rFonts w:cstheme="minorHAnsi"/>
          <w:color w:val="000000" w:themeColor="text1"/>
          <w:sz w:val="24"/>
          <w:szCs w:val="24"/>
        </w:rPr>
        <w:t>:</w:t>
      </w:r>
      <w:r w:rsidR="00285BF6" w:rsidRPr="005142B3">
        <w:rPr>
          <w:rFonts w:cstheme="minorHAnsi"/>
          <w:color w:val="000000" w:themeColor="text1"/>
          <w:sz w:val="24"/>
          <w:szCs w:val="24"/>
        </w:rPr>
        <w:t xml:space="preserve"> </w:t>
      </w:r>
      <w:r w:rsidRPr="005142B3">
        <w:rPr>
          <w:rFonts w:cstheme="minorHAnsi"/>
          <w:color w:val="000000" w:themeColor="text1"/>
          <w:sz w:val="24"/>
          <w:szCs w:val="24"/>
        </w:rPr>
        <w:t xml:space="preserve">Canada, China, Germany, Spain, USA, England, France, Japan, United Arab Emirate and Australia. The same search for 1995-2000 found 20 results </w:t>
      </w:r>
      <w:r w:rsidR="00285BF6" w:rsidRPr="005142B3">
        <w:rPr>
          <w:rFonts w:cstheme="minorHAnsi"/>
          <w:color w:val="000000" w:themeColor="text1"/>
          <w:sz w:val="24"/>
          <w:szCs w:val="24"/>
        </w:rPr>
        <w:t xml:space="preserve">from the </w:t>
      </w:r>
      <w:r w:rsidRPr="005142B3">
        <w:rPr>
          <w:rFonts w:cstheme="minorHAnsi"/>
          <w:color w:val="000000" w:themeColor="text1"/>
          <w:sz w:val="24"/>
          <w:szCs w:val="24"/>
        </w:rPr>
        <w:t xml:space="preserve">USA, France, Canada, Netherlands, </w:t>
      </w:r>
      <w:r w:rsidR="00285BF6" w:rsidRPr="005142B3">
        <w:rPr>
          <w:rFonts w:cstheme="minorHAnsi"/>
          <w:color w:val="000000" w:themeColor="text1"/>
          <w:sz w:val="24"/>
          <w:szCs w:val="24"/>
        </w:rPr>
        <w:t>England, Spain and the Ukraine.</w:t>
      </w:r>
    </w:p>
    <w:p w:rsidR="00E96F4C" w:rsidRPr="005142B3" w:rsidRDefault="003F2F8C" w:rsidP="00F20198">
      <w:pPr>
        <w:pStyle w:val="ListParagraph"/>
        <w:numPr>
          <w:ilvl w:val="1"/>
          <w:numId w:val="24"/>
        </w:numPr>
        <w:ind w:left="714" w:hanging="357"/>
        <w:contextualSpacing w:val="0"/>
        <w:rPr>
          <w:rFonts w:cstheme="minorHAnsi"/>
          <w:color w:val="000000" w:themeColor="text1"/>
          <w:sz w:val="24"/>
          <w:szCs w:val="24"/>
        </w:rPr>
      </w:pPr>
      <w:r w:rsidRPr="005142B3">
        <w:rPr>
          <w:rFonts w:cstheme="minorHAnsi"/>
          <w:color w:val="000000" w:themeColor="text1"/>
          <w:sz w:val="24"/>
          <w:szCs w:val="24"/>
        </w:rPr>
        <w:t>M</w:t>
      </w:r>
      <w:r w:rsidR="00F20198" w:rsidRPr="005142B3">
        <w:rPr>
          <w:rFonts w:cstheme="minorHAnsi"/>
          <w:color w:val="000000" w:themeColor="text1"/>
          <w:sz w:val="24"/>
          <w:szCs w:val="24"/>
        </w:rPr>
        <w:t xml:space="preserve">anagerial </w:t>
      </w:r>
      <w:r w:rsidR="00E96F4C" w:rsidRPr="005142B3">
        <w:rPr>
          <w:rFonts w:cstheme="minorHAnsi"/>
          <w:color w:val="000000" w:themeColor="text1"/>
          <w:sz w:val="24"/>
          <w:szCs w:val="24"/>
        </w:rPr>
        <w:t>perspective</w:t>
      </w:r>
    </w:p>
    <w:p w:rsidR="00285BF6" w:rsidRPr="005142B3" w:rsidRDefault="00335D94" w:rsidP="00285BF6">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 xml:space="preserve">In theory, a technology that increases food quality and hence gives potential for increased market share and high added value products would be welcome by </w:t>
      </w:r>
      <w:r w:rsidR="00285BF6" w:rsidRPr="005142B3">
        <w:rPr>
          <w:rFonts w:cstheme="minorHAnsi"/>
          <w:color w:val="000000" w:themeColor="text1"/>
          <w:sz w:val="24"/>
          <w:szCs w:val="24"/>
        </w:rPr>
        <w:t>managers in food companies</w:t>
      </w:r>
      <w:r w:rsidRPr="005142B3">
        <w:rPr>
          <w:rFonts w:cstheme="minorHAnsi"/>
          <w:color w:val="000000" w:themeColor="text1"/>
          <w:sz w:val="24"/>
          <w:szCs w:val="24"/>
        </w:rPr>
        <w:t>. However, in practice t</w:t>
      </w:r>
      <w:r w:rsidR="0095790B" w:rsidRPr="005142B3">
        <w:rPr>
          <w:rFonts w:cstheme="minorHAnsi"/>
          <w:color w:val="000000" w:themeColor="text1"/>
          <w:sz w:val="24"/>
          <w:szCs w:val="24"/>
        </w:rPr>
        <w:t xml:space="preserve">here is usually a long gap between the development of new processing methods and their </w:t>
      </w:r>
      <w:r w:rsidR="00D50CD4" w:rsidRPr="005142B3">
        <w:rPr>
          <w:rFonts w:cstheme="minorHAnsi"/>
          <w:color w:val="000000" w:themeColor="text1"/>
          <w:sz w:val="24"/>
          <w:szCs w:val="24"/>
        </w:rPr>
        <w:t>wider application</w:t>
      </w:r>
      <w:r w:rsidR="0095790B" w:rsidRPr="005142B3">
        <w:rPr>
          <w:rFonts w:cstheme="minorHAnsi"/>
          <w:color w:val="000000" w:themeColor="text1"/>
          <w:sz w:val="24"/>
          <w:szCs w:val="24"/>
        </w:rPr>
        <w:t xml:space="preserve"> in the food industry</w:t>
      </w:r>
      <w:r w:rsidR="00551AA6" w:rsidRPr="005142B3">
        <w:rPr>
          <w:rFonts w:cstheme="minorHAnsi"/>
          <w:color w:val="000000" w:themeColor="text1"/>
          <w:sz w:val="24"/>
          <w:szCs w:val="24"/>
        </w:rPr>
        <w:t xml:space="preserve">. It took </w:t>
      </w:r>
      <w:r w:rsidR="0095790B" w:rsidRPr="005142B3">
        <w:rPr>
          <w:rFonts w:cstheme="minorHAnsi"/>
          <w:color w:val="000000" w:themeColor="text1"/>
          <w:sz w:val="24"/>
          <w:szCs w:val="24"/>
        </w:rPr>
        <w:t xml:space="preserve">100 years for </w:t>
      </w:r>
      <w:r w:rsidR="00E322B5" w:rsidRPr="005142B3">
        <w:rPr>
          <w:rFonts w:cstheme="minorHAnsi"/>
          <w:color w:val="000000" w:themeColor="text1"/>
          <w:sz w:val="24"/>
          <w:szCs w:val="24"/>
        </w:rPr>
        <w:t>HPP</w:t>
      </w:r>
      <w:r w:rsidR="0095790B" w:rsidRPr="005142B3">
        <w:rPr>
          <w:rFonts w:cstheme="minorHAnsi"/>
          <w:color w:val="000000" w:themeColor="text1"/>
          <w:sz w:val="24"/>
          <w:szCs w:val="24"/>
        </w:rPr>
        <w:t xml:space="preserve"> and 46 years for PE</w:t>
      </w:r>
      <w:r w:rsidR="00551AA6" w:rsidRPr="005142B3">
        <w:rPr>
          <w:rFonts w:cstheme="minorHAnsi"/>
          <w:color w:val="000000" w:themeColor="text1"/>
          <w:sz w:val="24"/>
          <w:szCs w:val="24"/>
        </w:rPr>
        <w:t>F for example (Lelieveld, 2011)</w:t>
      </w:r>
      <w:r w:rsidR="0095790B" w:rsidRPr="005142B3">
        <w:rPr>
          <w:rFonts w:cstheme="minorHAnsi"/>
          <w:color w:val="000000" w:themeColor="text1"/>
          <w:sz w:val="24"/>
          <w:szCs w:val="24"/>
        </w:rPr>
        <w:t xml:space="preserve">. </w:t>
      </w:r>
      <w:r w:rsidR="005F5DCE" w:rsidRPr="005142B3">
        <w:rPr>
          <w:rFonts w:cstheme="minorHAnsi"/>
          <w:color w:val="000000" w:themeColor="text1"/>
          <w:sz w:val="24"/>
          <w:szCs w:val="24"/>
        </w:rPr>
        <w:t>The food industry is subject to day to day production pressures and t</w:t>
      </w:r>
      <w:r w:rsidR="002221AC" w:rsidRPr="005142B3">
        <w:rPr>
          <w:rFonts w:cstheme="minorHAnsi"/>
          <w:color w:val="000000" w:themeColor="text1"/>
          <w:sz w:val="24"/>
          <w:szCs w:val="24"/>
        </w:rPr>
        <w:t>he commercial adoption of new technology</w:t>
      </w:r>
      <w:r w:rsidR="00227CAE" w:rsidRPr="005142B3">
        <w:rPr>
          <w:rFonts w:cstheme="minorHAnsi"/>
          <w:color w:val="000000" w:themeColor="text1"/>
          <w:sz w:val="24"/>
          <w:szCs w:val="24"/>
        </w:rPr>
        <w:t xml:space="preserve"> </w:t>
      </w:r>
      <w:r w:rsidR="002221AC" w:rsidRPr="005142B3">
        <w:rPr>
          <w:rFonts w:cstheme="minorHAnsi"/>
          <w:color w:val="000000" w:themeColor="text1"/>
          <w:sz w:val="24"/>
          <w:szCs w:val="24"/>
        </w:rPr>
        <w:t xml:space="preserve">can be </w:t>
      </w:r>
      <w:r w:rsidR="005B6848" w:rsidRPr="005142B3">
        <w:rPr>
          <w:rFonts w:cstheme="minorHAnsi"/>
          <w:color w:val="000000" w:themeColor="text1"/>
          <w:sz w:val="24"/>
          <w:szCs w:val="24"/>
        </w:rPr>
        <w:t>risky and disruptive</w:t>
      </w:r>
      <w:r w:rsidR="005F5DCE" w:rsidRPr="005142B3">
        <w:rPr>
          <w:rFonts w:cstheme="minorHAnsi"/>
          <w:color w:val="000000" w:themeColor="text1"/>
          <w:sz w:val="24"/>
          <w:szCs w:val="24"/>
        </w:rPr>
        <w:t xml:space="preserve"> (Yannakou, 2011).</w:t>
      </w:r>
      <w:r w:rsidR="009F18C3" w:rsidRPr="005142B3">
        <w:rPr>
          <w:rFonts w:cstheme="minorHAnsi"/>
          <w:color w:val="000000" w:themeColor="text1"/>
          <w:sz w:val="24"/>
          <w:szCs w:val="24"/>
        </w:rPr>
        <w:t xml:space="preserve"> </w:t>
      </w:r>
      <w:r w:rsidR="00285BF6" w:rsidRPr="005142B3">
        <w:rPr>
          <w:rFonts w:cstheme="minorHAnsi"/>
          <w:color w:val="000000" w:themeColor="text1"/>
          <w:sz w:val="24"/>
          <w:szCs w:val="24"/>
        </w:rPr>
        <w:t>Industrial scientists have the additional job to convince managers to i</w:t>
      </w:r>
      <w:r w:rsidR="00D50CD4" w:rsidRPr="005142B3">
        <w:rPr>
          <w:rFonts w:cstheme="minorHAnsi"/>
          <w:color w:val="000000" w:themeColor="text1"/>
          <w:sz w:val="24"/>
          <w:szCs w:val="24"/>
        </w:rPr>
        <w:t>mplement the new technologies</w:t>
      </w:r>
      <w:r w:rsidR="00285BF6" w:rsidRPr="005142B3">
        <w:rPr>
          <w:rFonts w:cstheme="minorHAnsi"/>
          <w:color w:val="000000" w:themeColor="text1"/>
          <w:sz w:val="24"/>
          <w:szCs w:val="24"/>
        </w:rPr>
        <w:t xml:space="preserve">. Lelieveld </w:t>
      </w:r>
      <w:r w:rsidR="00BC6DC0" w:rsidRPr="005142B3">
        <w:rPr>
          <w:rFonts w:cstheme="minorHAnsi"/>
          <w:color w:val="000000" w:themeColor="text1"/>
          <w:sz w:val="24"/>
          <w:szCs w:val="24"/>
        </w:rPr>
        <w:t xml:space="preserve">(2011) </w:t>
      </w:r>
      <w:r w:rsidR="00285BF6" w:rsidRPr="005142B3">
        <w:rPr>
          <w:rFonts w:cstheme="minorHAnsi"/>
          <w:color w:val="000000" w:themeColor="text1"/>
          <w:sz w:val="24"/>
          <w:szCs w:val="24"/>
        </w:rPr>
        <w:t>give</w:t>
      </w:r>
      <w:r w:rsidR="00BC6DC0" w:rsidRPr="005142B3">
        <w:rPr>
          <w:rFonts w:cstheme="minorHAnsi"/>
          <w:color w:val="000000" w:themeColor="text1"/>
          <w:sz w:val="24"/>
          <w:szCs w:val="24"/>
        </w:rPr>
        <w:t>s</w:t>
      </w:r>
      <w:r w:rsidR="00285BF6" w:rsidRPr="005142B3">
        <w:rPr>
          <w:rFonts w:cstheme="minorHAnsi"/>
          <w:color w:val="000000" w:themeColor="text1"/>
          <w:sz w:val="24"/>
          <w:szCs w:val="24"/>
        </w:rPr>
        <w:t xml:space="preserve"> advice on how industrial scientists can help themselves in influencing new technology uptake by managers and the following section looks at the key aspects that managers need to understand when considering introducing new technology.</w:t>
      </w:r>
    </w:p>
    <w:p w:rsidR="00067350" w:rsidRPr="005142B3" w:rsidRDefault="00067350" w:rsidP="003F2F8C">
      <w:pPr>
        <w:pStyle w:val="ListParagraph"/>
        <w:numPr>
          <w:ilvl w:val="2"/>
          <w:numId w:val="24"/>
        </w:numPr>
        <w:rPr>
          <w:rFonts w:cstheme="minorHAnsi"/>
          <w:color w:val="000000" w:themeColor="text1"/>
          <w:sz w:val="24"/>
          <w:szCs w:val="24"/>
        </w:rPr>
      </w:pPr>
      <w:r w:rsidRPr="005142B3">
        <w:rPr>
          <w:rFonts w:cstheme="minorHAnsi"/>
          <w:color w:val="000000" w:themeColor="text1"/>
          <w:sz w:val="24"/>
          <w:szCs w:val="24"/>
        </w:rPr>
        <w:t>Safety</w:t>
      </w:r>
      <w:r w:rsidR="00DA5CC1" w:rsidRPr="005142B3">
        <w:rPr>
          <w:rFonts w:cstheme="minorHAnsi"/>
          <w:color w:val="000000" w:themeColor="text1"/>
          <w:sz w:val="24"/>
          <w:szCs w:val="24"/>
        </w:rPr>
        <w:t xml:space="preserve"> and quality</w:t>
      </w:r>
    </w:p>
    <w:p w:rsidR="00A705D4" w:rsidRPr="005142B3" w:rsidRDefault="00A705D4" w:rsidP="00335D94">
      <w:pPr>
        <w:pStyle w:val="ListParagraph"/>
        <w:ind w:left="0"/>
        <w:rPr>
          <w:rFonts w:cstheme="minorHAnsi"/>
          <w:color w:val="000000" w:themeColor="text1"/>
          <w:sz w:val="24"/>
          <w:szCs w:val="24"/>
        </w:rPr>
      </w:pPr>
      <w:r w:rsidRPr="005142B3">
        <w:rPr>
          <w:rFonts w:cstheme="minorHAnsi"/>
          <w:color w:val="000000" w:themeColor="text1"/>
          <w:sz w:val="24"/>
          <w:szCs w:val="24"/>
        </w:rPr>
        <w:t>It is rare that a company can i</w:t>
      </w:r>
      <w:r w:rsidR="005967F9" w:rsidRPr="005142B3">
        <w:rPr>
          <w:rFonts w:cstheme="minorHAnsi"/>
          <w:color w:val="000000" w:themeColor="text1"/>
          <w:sz w:val="24"/>
          <w:szCs w:val="24"/>
        </w:rPr>
        <w:t>mplement a technology directly as t</w:t>
      </w:r>
      <w:r w:rsidRPr="005142B3">
        <w:rPr>
          <w:rFonts w:cstheme="minorHAnsi"/>
          <w:color w:val="000000" w:themeColor="text1"/>
          <w:sz w:val="24"/>
          <w:szCs w:val="24"/>
        </w:rPr>
        <w:t>here may be incomplete data in the published literature</w:t>
      </w:r>
      <w:r w:rsidR="005967F9" w:rsidRPr="005142B3">
        <w:rPr>
          <w:rFonts w:cstheme="minorHAnsi"/>
          <w:color w:val="000000" w:themeColor="text1"/>
          <w:sz w:val="24"/>
          <w:szCs w:val="24"/>
        </w:rPr>
        <w:t>. T</w:t>
      </w:r>
      <w:r w:rsidRPr="005142B3">
        <w:rPr>
          <w:rFonts w:cstheme="minorHAnsi"/>
          <w:color w:val="000000" w:themeColor="text1"/>
          <w:sz w:val="24"/>
          <w:szCs w:val="24"/>
        </w:rPr>
        <w:t xml:space="preserve">he effects on quality and safety </w:t>
      </w:r>
      <w:r w:rsidR="005967F9" w:rsidRPr="005142B3">
        <w:rPr>
          <w:rFonts w:cstheme="minorHAnsi"/>
          <w:color w:val="000000" w:themeColor="text1"/>
          <w:sz w:val="24"/>
          <w:szCs w:val="24"/>
        </w:rPr>
        <w:t>being</w:t>
      </w:r>
      <w:r w:rsidRPr="005142B3">
        <w:rPr>
          <w:rFonts w:cstheme="minorHAnsi"/>
          <w:color w:val="000000" w:themeColor="text1"/>
          <w:sz w:val="24"/>
          <w:szCs w:val="24"/>
        </w:rPr>
        <w:t xml:space="preserve"> product specific, the company may hav</w:t>
      </w:r>
      <w:r w:rsidR="005967F9" w:rsidRPr="005142B3">
        <w:rPr>
          <w:rFonts w:cstheme="minorHAnsi"/>
          <w:color w:val="000000" w:themeColor="text1"/>
          <w:sz w:val="24"/>
          <w:szCs w:val="24"/>
        </w:rPr>
        <w:t xml:space="preserve">e to do </w:t>
      </w:r>
      <w:r w:rsidRPr="005142B3">
        <w:rPr>
          <w:rFonts w:cstheme="minorHAnsi"/>
          <w:color w:val="000000" w:themeColor="text1"/>
          <w:sz w:val="24"/>
          <w:szCs w:val="24"/>
        </w:rPr>
        <w:t>specific reviews or additional work to identify knowledge gaps that wi</w:t>
      </w:r>
      <w:r w:rsidR="00D50CD4" w:rsidRPr="005142B3">
        <w:rPr>
          <w:rFonts w:cstheme="minorHAnsi"/>
          <w:color w:val="000000" w:themeColor="text1"/>
          <w:sz w:val="24"/>
          <w:szCs w:val="24"/>
        </w:rPr>
        <w:t xml:space="preserve">ll allow making the decision of whether or not to </w:t>
      </w:r>
      <w:r w:rsidRPr="005142B3">
        <w:rPr>
          <w:rFonts w:cstheme="minorHAnsi"/>
          <w:color w:val="000000" w:themeColor="text1"/>
          <w:sz w:val="24"/>
          <w:szCs w:val="24"/>
        </w:rPr>
        <w:t>implement</w:t>
      </w:r>
      <w:r w:rsidR="00D50CD4" w:rsidRPr="005142B3">
        <w:rPr>
          <w:rFonts w:cstheme="minorHAnsi"/>
          <w:color w:val="000000" w:themeColor="text1"/>
          <w:sz w:val="24"/>
          <w:szCs w:val="24"/>
        </w:rPr>
        <w:t xml:space="preserve"> </w:t>
      </w:r>
      <w:r w:rsidRPr="005142B3">
        <w:rPr>
          <w:rFonts w:cstheme="minorHAnsi"/>
          <w:color w:val="000000" w:themeColor="text1"/>
          <w:sz w:val="24"/>
          <w:szCs w:val="24"/>
        </w:rPr>
        <w:t>the technology (Lelieveld, 2011).</w:t>
      </w:r>
    </w:p>
    <w:p w:rsidR="00067350" w:rsidRPr="005142B3" w:rsidRDefault="00067350" w:rsidP="00072604">
      <w:pPr>
        <w:pStyle w:val="ListParagraph"/>
        <w:ind w:left="0"/>
        <w:rPr>
          <w:rFonts w:cstheme="minorHAnsi"/>
          <w:color w:val="000000" w:themeColor="text1"/>
          <w:sz w:val="24"/>
          <w:szCs w:val="24"/>
        </w:rPr>
      </w:pPr>
      <w:r w:rsidRPr="005142B3">
        <w:rPr>
          <w:rFonts w:cstheme="minorHAnsi"/>
          <w:color w:val="000000" w:themeColor="text1"/>
          <w:sz w:val="24"/>
          <w:szCs w:val="24"/>
        </w:rPr>
        <w:t xml:space="preserve">The safety aspect cannot be overemphasised </w:t>
      </w:r>
      <w:r w:rsidR="00DA5CC1" w:rsidRPr="005142B3">
        <w:rPr>
          <w:rFonts w:cstheme="minorHAnsi"/>
          <w:color w:val="000000" w:themeColor="text1"/>
          <w:sz w:val="24"/>
          <w:szCs w:val="24"/>
        </w:rPr>
        <w:t>a</w:t>
      </w:r>
      <w:r w:rsidRPr="005142B3">
        <w:rPr>
          <w:rFonts w:cstheme="minorHAnsi"/>
          <w:color w:val="000000" w:themeColor="text1"/>
          <w:sz w:val="24"/>
          <w:szCs w:val="24"/>
        </w:rPr>
        <w:t xml:space="preserve">nd care must be taken when designing new processes as the main aim is to </w:t>
      </w:r>
      <w:r w:rsidR="00A705D4" w:rsidRPr="005142B3">
        <w:rPr>
          <w:rFonts w:cstheme="minorHAnsi"/>
          <w:color w:val="000000" w:themeColor="text1"/>
          <w:sz w:val="24"/>
          <w:szCs w:val="24"/>
        </w:rPr>
        <w:t>end with</w:t>
      </w:r>
      <w:r w:rsidRPr="005142B3">
        <w:rPr>
          <w:rFonts w:cstheme="minorHAnsi"/>
          <w:color w:val="000000" w:themeColor="text1"/>
          <w:sz w:val="24"/>
          <w:szCs w:val="24"/>
        </w:rPr>
        <w:t xml:space="preserve"> a product as safe as when produced through known technology. Hence, work must be carried out to ensure the microorganism needing inactivation </w:t>
      </w:r>
      <w:r w:rsidR="00633396" w:rsidRPr="005142B3">
        <w:rPr>
          <w:rFonts w:cstheme="minorHAnsi"/>
          <w:color w:val="000000" w:themeColor="text1"/>
          <w:sz w:val="24"/>
          <w:szCs w:val="24"/>
        </w:rPr>
        <w:t>is</w:t>
      </w:r>
      <w:r w:rsidRPr="005142B3">
        <w:rPr>
          <w:rFonts w:cstheme="minorHAnsi"/>
          <w:color w:val="000000" w:themeColor="text1"/>
          <w:sz w:val="24"/>
          <w:szCs w:val="24"/>
        </w:rPr>
        <w:t xml:space="preserve"> known as this target may be different to traditional processes (Spinak and Larkin, 2011). </w:t>
      </w:r>
      <w:r w:rsidR="005967F9" w:rsidRPr="005142B3">
        <w:rPr>
          <w:rFonts w:cstheme="minorHAnsi"/>
          <w:color w:val="000000" w:themeColor="text1"/>
          <w:sz w:val="24"/>
          <w:szCs w:val="24"/>
        </w:rPr>
        <w:t>N</w:t>
      </w:r>
      <w:r w:rsidRPr="005142B3">
        <w:rPr>
          <w:rFonts w:cstheme="minorHAnsi"/>
          <w:color w:val="000000" w:themeColor="text1"/>
          <w:sz w:val="24"/>
          <w:szCs w:val="24"/>
        </w:rPr>
        <w:t>ew potential hazard implication involving the new technology</w:t>
      </w:r>
      <w:r w:rsidR="005967F9" w:rsidRPr="005142B3">
        <w:rPr>
          <w:rFonts w:cstheme="minorHAnsi"/>
          <w:color w:val="000000" w:themeColor="text1"/>
          <w:sz w:val="24"/>
          <w:szCs w:val="24"/>
        </w:rPr>
        <w:t xml:space="preserve"> must be anticipated and the technology’s limitations need to be understood</w:t>
      </w:r>
      <w:r w:rsidRPr="005142B3">
        <w:rPr>
          <w:rFonts w:cstheme="minorHAnsi"/>
          <w:color w:val="000000" w:themeColor="text1"/>
          <w:sz w:val="24"/>
          <w:szCs w:val="24"/>
        </w:rPr>
        <w:t>. The manufacturer must demonstrate the safety for all un</w:t>
      </w:r>
      <w:r w:rsidR="007C1D58" w:rsidRPr="005142B3">
        <w:rPr>
          <w:rFonts w:cstheme="minorHAnsi"/>
          <w:color w:val="000000" w:themeColor="text1"/>
          <w:sz w:val="24"/>
          <w:szCs w:val="24"/>
        </w:rPr>
        <w:t>its of food produced and show a</w:t>
      </w:r>
      <w:r w:rsidRPr="005142B3">
        <w:rPr>
          <w:rFonts w:cstheme="minorHAnsi"/>
          <w:color w:val="000000" w:themeColor="text1"/>
          <w:sz w:val="24"/>
          <w:szCs w:val="24"/>
        </w:rPr>
        <w:t xml:space="preserve"> deep understanding of the technology so that the implication of changes (process, ingredients, maintenance, aging of equipment) </w:t>
      </w:r>
      <w:r w:rsidR="00C3741A" w:rsidRPr="005142B3">
        <w:rPr>
          <w:rFonts w:cstheme="minorHAnsi"/>
          <w:color w:val="000000" w:themeColor="text1"/>
          <w:sz w:val="24"/>
          <w:szCs w:val="24"/>
        </w:rPr>
        <w:t xml:space="preserve">are </w:t>
      </w:r>
      <w:r w:rsidR="005D3133" w:rsidRPr="005142B3">
        <w:rPr>
          <w:rFonts w:cstheme="minorHAnsi"/>
          <w:color w:val="000000" w:themeColor="text1"/>
          <w:sz w:val="24"/>
          <w:szCs w:val="24"/>
        </w:rPr>
        <w:t xml:space="preserve">clearly </w:t>
      </w:r>
      <w:r w:rsidR="00C3741A" w:rsidRPr="005142B3">
        <w:rPr>
          <w:rFonts w:cstheme="minorHAnsi"/>
          <w:color w:val="000000" w:themeColor="text1"/>
          <w:sz w:val="24"/>
          <w:szCs w:val="24"/>
        </w:rPr>
        <w:t xml:space="preserve">understood </w:t>
      </w:r>
      <w:r w:rsidRPr="005142B3">
        <w:rPr>
          <w:rFonts w:cstheme="minorHAnsi"/>
          <w:color w:val="000000" w:themeColor="text1"/>
          <w:sz w:val="24"/>
          <w:szCs w:val="24"/>
        </w:rPr>
        <w:t>(Spinak and Larkin, 2011).</w:t>
      </w:r>
    </w:p>
    <w:p w:rsidR="00216304" w:rsidRPr="005142B3" w:rsidRDefault="00216304" w:rsidP="00C253F1">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 xml:space="preserve">The same scientific approach must be adopted in terms of quality. Even if non-thermal technologies </w:t>
      </w:r>
      <w:r w:rsidR="005967F9" w:rsidRPr="005142B3">
        <w:rPr>
          <w:rFonts w:cstheme="minorHAnsi"/>
          <w:color w:val="000000" w:themeColor="text1"/>
          <w:sz w:val="24"/>
          <w:szCs w:val="24"/>
        </w:rPr>
        <w:t>usually impart minimum energy to the food</w:t>
      </w:r>
      <w:r w:rsidRPr="005142B3">
        <w:rPr>
          <w:rFonts w:cstheme="minorHAnsi"/>
          <w:color w:val="000000" w:themeColor="text1"/>
          <w:sz w:val="24"/>
          <w:szCs w:val="24"/>
        </w:rPr>
        <w:t xml:space="preserve">, there is bound to be an effect on various aspects of the foods nutritional and organoleptic quality </w:t>
      </w:r>
      <w:r w:rsidR="005967F9" w:rsidRPr="005142B3">
        <w:rPr>
          <w:rFonts w:cstheme="minorHAnsi"/>
          <w:color w:val="000000" w:themeColor="text1"/>
          <w:sz w:val="24"/>
          <w:szCs w:val="24"/>
        </w:rPr>
        <w:t>i</w:t>
      </w:r>
      <w:r w:rsidRPr="005142B3">
        <w:rPr>
          <w:rFonts w:cstheme="minorHAnsi"/>
          <w:color w:val="000000" w:themeColor="text1"/>
          <w:sz w:val="24"/>
          <w:szCs w:val="24"/>
        </w:rPr>
        <w:t xml:space="preserve">f the energy was high enough to inactivate microorganisms (Lelieveld, 2011). These must be adequately identified and process optimisation </w:t>
      </w:r>
      <w:r w:rsidR="005D3133" w:rsidRPr="005142B3">
        <w:rPr>
          <w:rFonts w:cstheme="minorHAnsi"/>
          <w:color w:val="000000" w:themeColor="text1"/>
          <w:sz w:val="24"/>
          <w:szCs w:val="24"/>
        </w:rPr>
        <w:t>considered</w:t>
      </w:r>
      <w:r w:rsidRPr="005142B3">
        <w:rPr>
          <w:rFonts w:cstheme="minorHAnsi"/>
          <w:color w:val="000000" w:themeColor="text1"/>
          <w:sz w:val="24"/>
          <w:szCs w:val="24"/>
        </w:rPr>
        <w:t xml:space="preserve"> to minimise the</w:t>
      </w:r>
      <w:r w:rsidR="00633396" w:rsidRPr="005142B3">
        <w:rPr>
          <w:rFonts w:cstheme="minorHAnsi"/>
          <w:color w:val="000000" w:themeColor="text1"/>
          <w:sz w:val="24"/>
          <w:szCs w:val="24"/>
        </w:rPr>
        <w:t>m</w:t>
      </w:r>
      <w:r w:rsidRPr="005142B3">
        <w:rPr>
          <w:rFonts w:cstheme="minorHAnsi"/>
          <w:color w:val="000000" w:themeColor="text1"/>
          <w:sz w:val="24"/>
          <w:szCs w:val="24"/>
        </w:rPr>
        <w:t xml:space="preserve">. For PEF </w:t>
      </w:r>
      <w:r w:rsidR="00C30DCC" w:rsidRPr="005142B3">
        <w:rPr>
          <w:rFonts w:cstheme="minorHAnsi"/>
          <w:color w:val="000000" w:themeColor="text1"/>
          <w:sz w:val="24"/>
          <w:szCs w:val="24"/>
        </w:rPr>
        <w:t xml:space="preserve">for example, </w:t>
      </w:r>
      <w:r w:rsidRPr="005142B3">
        <w:rPr>
          <w:rFonts w:cstheme="minorHAnsi"/>
          <w:color w:val="000000" w:themeColor="text1"/>
          <w:sz w:val="24"/>
          <w:szCs w:val="24"/>
        </w:rPr>
        <w:t xml:space="preserve">this could </w:t>
      </w:r>
      <w:r w:rsidR="00C30DCC" w:rsidRPr="005142B3">
        <w:rPr>
          <w:rFonts w:cstheme="minorHAnsi"/>
          <w:color w:val="000000" w:themeColor="text1"/>
          <w:sz w:val="24"/>
          <w:szCs w:val="24"/>
        </w:rPr>
        <w:t xml:space="preserve">be </w:t>
      </w:r>
      <w:r w:rsidRPr="005142B3">
        <w:rPr>
          <w:rFonts w:cstheme="minorHAnsi"/>
          <w:color w:val="000000" w:themeColor="text1"/>
          <w:sz w:val="24"/>
          <w:szCs w:val="24"/>
        </w:rPr>
        <w:t xml:space="preserve">a reduction in pulse frequency and length to minimise effects on quality while still inactivating microorganisms. </w:t>
      </w:r>
    </w:p>
    <w:p w:rsidR="005D3133" w:rsidRPr="005142B3" w:rsidRDefault="005D3133" w:rsidP="00C253F1">
      <w:pPr>
        <w:pStyle w:val="ListParagraph"/>
        <w:ind w:left="0"/>
        <w:contextualSpacing w:val="0"/>
        <w:rPr>
          <w:rFonts w:cstheme="minorHAnsi"/>
          <w:color w:val="000000" w:themeColor="text1"/>
          <w:sz w:val="24"/>
          <w:szCs w:val="24"/>
        </w:rPr>
      </w:pPr>
    </w:p>
    <w:p w:rsidR="005D3133" w:rsidRPr="005142B3" w:rsidRDefault="005D3133" w:rsidP="00C253F1">
      <w:pPr>
        <w:pStyle w:val="ListParagraph"/>
        <w:ind w:left="0"/>
        <w:contextualSpacing w:val="0"/>
        <w:rPr>
          <w:rFonts w:cstheme="minorHAnsi"/>
          <w:color w:val="000000" w:themeColor="text1"/>
          <w:sz w:val="24"/>
          <w:szCs w:val="24"/>
        </w:rPr>
      </w:pPr>
    </w:p>
    <w:p w:rsidR="00216304" w:rsidRPr="005142B3" w:rsidRDefault="00216304" w:rsidP="00F20198">
      <w:pPr>
        <w:pStyle w:val="ListParagraph"/>
        <w:numPr>
          <w:ilvl w:val="2"/>
          <w:numId w:val="24"/>
        </w:numPr>
        <w:ind w:left="1077" w:hanging="357"/>
        <w:contextualSpacing w:val="0"/>
        <w:rPr>
          <w:rFonts w:cstheme="minorHAnsi"/>
          <w:color w:val="000000" w:themeColor="text1"/>
          <w:sz w:val="24"/>
          <w:szCs w:val="24"/>
        </w:rPr>
      </w:pPr>
      <w:r w:rsidRPr="005142B3">
        <w:rPr>
          <w:rFonts w:cstheme="minorHAnsi"/>
          <w:color w:val="000000" w:themeColor="text1"/>
          <w:sz w:val="24"/>
          <w:szCs w:val="24"/>
        </w:rPr>
        <w:t>Scale up</w:t>
      </w:r>
    </w:p>
    <w:p w:rsidR="00FB3233" w:rsidRPr="005142B3" w:rsidRDefault="00335D94" w:rsidP="00072604">
      <w:pPr>
        <w:pStyle w:val="ListParagraph"/>
        <w:ind w:left="0"/>
        <w:rPr>
          <w:rFonts w:cstheme="minorHAnsi"/>
          <w:color w:val="000000" w:themeColor="text1"/>
          <w:sz w:val="24"/>
          <w:szCs w:val="24"/>
        </w:rPr>
      </w:pPr>
      <w:r w:rsidRPr="005142B3">
        <w:rPr>
          <w:rFonts w:cstheme="minorHAnsi"/>
          <w:color w:val="000000" w:themeColor="text1"/>
          <w:sz w:val="24"/>
          <w:szCs w:val="24"/>
        </w:rPr>
        <w:t xml:space="preserve">Data must be available to prove that laboratory data can be translated to commercial processes to support scale up. </w:t>
      </w:r>
      <w:r w:rsidR="00216304" w:rsidRPr="005142B3">
        <w:rPr>
          <w:rFonts w:cstheme="minorHAnsi"/>
          <w:color w:val="000000" w:themeColor="text1"/>
          <w:sz w:val="24"/>
          <w:szCs w:val="24"/>
        </w:rPr>
        <w:t xml:space="preserve">This should be feasible in terms of the science base, costing and timing. </w:t>
      </w:r>
      <w:r w:rsidR="00DA3037" w:rsidRPr="005142B3">
        <w:rPr>
          <w:rFonts w:cstheme="minorHAnsi"/>
          <w:color w:val="000000" w:themeColor="text1"/>
          <w:sz w:val="24"/>
          <w:szCs w:val="24"/>
        </w:rPr>
        <w:t>P</w:t>
      </w:r>
      <w:r w:rsidR="00216304" w:rsidRPr="005142B3">
        <w:rPr>
          <w:rFonts w:cstheme="minorHAnsi"/>
          <w:color w:val="000000" w:themeColor="text1"/>
          <w:sz w:val="24"/>
          <w:szCs w:val="24"/>
        </w:rPr>
        <w:t xml:space="preserve">arameters allowing microbial inactivation in a laboratory setting should be demonstrated in larger equipment and equivalent processes defined. </w:t>
      </w:r>
      <w:r w:rsidR="00FB3233" w:rsidRPr="005142B3">
        <w:rPr>
          <w:rFonts w:cstheme="minorHAnsi"/>
          <w:color w:val="000000" w:themeColor="text1"/>
          <w:sz w:val="24"/>
          <w:szCs w:val="24"/>
        </w:rPr>
        <w:t xml:space="preserve">For example, PEF treatments </w:t>
      </w:r>
      <w:r w:rsidR="00C3741A" w:rsidRPr="005142B3">
        <w:rPr>
          <w:rFonts w:cstheme="minorHAnsi"/>
          <w:color w:val="000000" w:themeColor="text1"/>
          <w:sz w:val="24"/>
          <w:szCs w:val="24"/>
        </w:rPr>
        <w:t xml:space="preserve">translation from laboratory to industrial processing </w:t>
      </w:r>
      <w:r w:rsidR="00ED4E4E" w:rsidRPr="005142B3">
        <w:rPr>
          <w:rFonts w:cstheme="minorHAnsi"/>
          <w:color w:val="000000" w:themeColor="text1"/>
          <w:sz w:val="24"/>
          <w:szCs w:val="24"/>
        </w:rPr>
        <w:t>needs a scale up of average power from a few kW to &gt;100 kW and also an increase in product flow rate (Toepfl, 2011)</w:t>
      </w:r>
      <w:r w:rsidR="00FB3233" w:rsidRPr="005142B3">
        <w:rPr>
          <w:rFonts w:cstheme="minorHAnsi"/>
          <w:color w:val="000000" w:themeColor="text1"/>
          <w:sz w:val="24"/>
          <w:szCs w:val="24"/>
        </w:rPr>
        <w:t xml:space="preserve">. </w:t>
      </w:r>
      <w:r w:rsidRPr="005142B3">
        <w:rPr>
          <w:rFonts w:cstheme="minorHAnsi"/>
          <w:color w:val="000000" w:themeColor="text1"/>
          <w:sz w:val="24"/>
          <w:szCs w:val="24"/>
        </w:rPr>
        <w:t>For HPP, t</w:t>
      </w:r>
      <w:r w:rsidR="00FB3233" w:rsidRPr="005142B3">
        <w:rPr>
          <w:rFonts w:cstheme="minorHAnsi"/>
          <w:color w:val="000000" w:themeColor="text1"/>
          <w:sz w:val="24"/>
          <w:szCs w:val="24"/>
        </w:rPr>
        <w:t xml:space="preserve">he use of </w:t>
      </w:r>
      <w:r w:rsidR="00240C14" w:rsidRPr="005142B3">
        <w:rPr>
          <w:rFonts w:cstheme="minorHAnsi"/>
          <w:color w:val="000000" w:themeColor="text1"/>
          <w:sz w:val="24"/>
          <w:szCs w:val="24"/>
        </w:rPr>
        <w:t>silicone oil in laboratory HPP equipment</w:t>
      </w:r>
      <w:r w:rsidR="00FB3233" w:rsidRPr="005142B3">
        <w:rPr>
          <w:rFonts w:cstheme="minorHAnsi"/>
          <w:color w:val="000000" w:themeColor="text1"/>
          <w:sz w:val="24"/>
          <w:szCs w:val="24"/>
        </w:rPr>
        <w:t xml:space="preserve"> could overestimate the microbial inactivation because of adiabatic heating which is much less im</w:t>
      </w:r>
      <w:r w:rsidR="00240C14" w:rsidRPr="005142B3">
        <w:rPr>
          <w:rFonts w:cstheme="minorHAnsi"/>
          <w:color w:val="000000" w:themeColor="text1"/>
          <w:sz w:val="24"/>
          <w:szCs w:val="24"/>
        </w:rPr>
        <w:t>portant in industrial equipment</w:t>
      </w:r>
      <w:r w:rsidR="00FB3233" w:rsidRPr="005142B3">
        <w:rPr>
          <w:rFonts w:cstheme="minorHAnsi"/>
          <w:color w:val="000000" w:themeColor="text1"/>
          <w:sz w:val="24"/>
          <w:szCs w:val="24"/>
        </w:rPr>
        <w:t xml:space="preserve"> which </w:t>
      </w:r>
      <w:r w:rsidR="00240C14" w:rsidRPr="005142B3">
        <w:rPr>
          <w:rFonts w:cstheme="minorHAnsi"/>
          <w:color w:val="000000" w:themeColor="text1"/>
          <w:sz w:val="24"/>
          <w:szCs w:val="24"/>
        </w:rPr>
        <w:t>uses</w:t>
      </w:r>
      <w:r w:rsidR="00FB3233" w:rsidRPr="005142B3">
        <w:rPr>
          <w:rFonts w:cstheme="minorHAnsi"/>
          <w:color w:val="000000" w:themeColor="text1"/>
          <w:sz w:val="24"/>
          <w:szCs w:val="24"/>
        </w:rPr>
        <w:t xml:space="preserve"> water as the pressurising medium</w:t>
      </w:r>
      <w:r w:rsidR="00240C14" w:rsidRPr="005142B3">
        <w:rPr>
          <w:rFonts w:cstheme="minorHAnsi"/>
          <w:color w:val="000000" w:themeColor="text1"/>
          <w:sz w:val="24"/>
          <w:szCs w:val="24"/>
        </w:rPr>
        <w:t>. Indeed, the heat of compression of water is 3°C/100MPa while it is 20°C/100MPa for silicone oil. This thermal effect could lead to an over-estimation of microbial inactiv</w:t>
      </w:r>
      <w:r w:rsidR="002E165D" w:rsidRPr="005142B3">
        <w:rPr>
          <w:rFonts w:cstheme="minorHAnsi"/>
          <w:color w:val="000000" w:themeColor="text1"/>
          <w:sz w:val="24"/>
          <w:szCs w:val="24"/>
        </w:rPr>
        <w:t>ation in laboratory equipment (</w:t>
      </w:r>
      <w:r w:rsidR="00240C14" w:rsidRPr="005142B3">
        <w:rPr>
          <w:rFonts w:cstheme="minorHAnsi"/>
          <w:color w:val="000000" w:themeColor="text1"/>
          <w:sz w:val="24"/>
          <w:szCs w:val="24"/>
        </w:rPr>
        <w:t>Nguyen and Balasubramaniam, 2011).</w:t>
      </w:r>
    </w:p>
    <w:p w:rsidR="0075362F" w:rsidRPr="005142B3" w:rsidRDefault="0075362F" w:rsidP="00C253F1">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Costing could increase greatly when translating technology to larger equipment as is the case with high pressure vessels which sees their cost increase with the</w:t>
      </w:r>
      <w:r w:rsidR="002F5800" w:rsidRPr="005142B3">
        <w:rPr>
          <w:rFonts w:cstheme="minorHAnsi"/>
          <w:color w:val="000000" w:themeColor="text1"/>
          <w:sz w:val="24"/>
          <w:szCs w:val="24"/>
        </w:rPr>
        <w:t xml:space="preserve"> treated</w:t>
      </w:r>
      <w:r w:rsidRPr="005142B3">
        <w:rPr>
          <w:rFonts w:cstheme="minorHAnsi"/>
          <w:color w:val="000000" w:themeColor="text1"/>
          <w:sz w:val="24"/>
          <w:szCs w:val="24"/>
        </w:rPr>
        <w:t xml:space="preserve"> volume. Also, timing of implementation is important. If the market has been identified as ready, any delays of implementation, because of poor scientific understanding of the principles or prohibitive unexpected costs, could lead to delays and failure or </w:t>
      </w:r>
      <w:r w:rsidR="005D3133" w:rsidRPr="005142B3">
        <w:rPr>
          <w:rFonts w:cstheme="minorHAnsi"/>
          <w:color w:val="000000" w:themeColor="text1"/>
          <w:sz w:val="24"/>
          <w:szCs w:val="24"/>
        </w:rPr>
        <w:t xml:space="preserve">to </w:t>
      </w:r>
      <w:r w:rsidRPr="005142B3">
        <w:rPr>
          <w:rFonts w:cstheme="minorHAnsi"/>
          <w:color w:val="000000" w:themeColor="text1"/>
          <w:sz w:val="24"/>
          <w:szCs w:val="24"/>
        </w:rPr>
        <w:t xml:space="preserve">the company giving up implementation (Lelevield, 2011). </w:t>
      </w:r>
      <w:r w:rsidR="002F5800" w:rsidRPr="005142B3">
        <w:rPr>
          <w:rFonts w:cstheme="minorHAnsi"/>
          <w:color w:val="000000" w:themeColor="text1"/>
          <w:sz w:val="24"/>
          <w:szCs w:val="24"/>
        </w:rPr>
        <w:t>In addition,</w:t>
      </w:r>
      <w:r w:rsidRPr="005142B3">
        <w:rPr>
          <w:rFonts w:cstheme="minorHAnsi"/>
          <w:color w:val="000000" w:themeColor="text1"/>
          <w:sz w:val="24"/>
          <w:szCs w:val="24"/>
        </w:rPr>
        <w:t xml:space="preserve"> there may be other changes required as a consequence of adopting the new technology. Th</w:t>
      </w:r>
      <w:r w:rsidR="00EB6454" w:rsidRPr="005142B3">
        <w:rPr>
          <w:rFonts w:cstheme="minorHAnsi"/>
          <w:color w:val="000000" w:themeColor="text1"/>
          <w:sz w:val="24"/>
          <w:szCs w:val="24"/>
        </w:rPr>
        <w:t>ese</w:t>
      </w:r>
      <w:r w:rsidRPr="005142B3">
        <w:rPr>
          <w:rFonts w:cstheme="minorHAnsi"/>
          <w:color w:val="000000" w:themeColor="text1"/>
          <w:sz w:val="24"/>
          <w:szCs w:val="24"/>
        </w:rPr>
        <w:t xml:space="preserve"> could include </w:t>
      </w:r>
      <w:r w:rsidR="00EB6454" w:rsidRPr="005142B3">
        <w:rPr>
          <w:rFonts w:cstheme="minorHAnsi"/>
          <w:color w:val="000000" w:themeColor="text1"/>
          <w:sz w:val="24"/>
          <w:szCs w:val="24"/>
        </w:rPr>
        <w:t xml:space="preserve">new </w:t>
      </w:r>
      <w:r w:rsidRPr="005142B3">
        <w:rPr>
          <w:rFonts w:cstheme="minorHAnsi"/>
          <w:color w:val="000000" w:themeColor="text1"/>
          <w:sz w:val="24"/>
          <w:szCs w:val="24"/>
        </w:rPr>
        <w:t xml:space="preserve">packaging material or an aseptic packing line post-processing (Lelieveld, 2011). </w:t>
      </w:r>
    </w:p>
    <w:p w:rsidR="00C953D1" w:rsidRPr="005142B3" w:rsidRDefault="00067350" w:rsidP="00F20198">
      <w:pPr>
        <w:pStyle w:val="ListParagraph"/>
        <w:numPr>
          <w:ilvl w:val="2"/>
          <w:numId w:val="24"/>
        </w:numPr>
        <w:ind w:left="1077" w:hanging="357"/>
        <w:contextualSpacing w:val="0"/>
        <w:rPr>
          <w:rFonts w:cstheme="minorHAnsi"/>
          <w:color w:val="000000" w:themeColor="text1"/>
          <w:sz w:val="24"/>
          <w:szCs w:val="24"/>
        </w:rPr>
      </w:pPr>
      <w:r w:rsidRPr="005142B3">
        <w:rPr>
          <w:rFonts w:cstheme="minorHAnsi"/>
          <w:color w:val="000000" w:themeColor="text1"/>
          <w:sz w:val="24"/>
          <w:szCs w:val="24"/>
        </w:rPr>
        <w:t>Cost</w:t>
      </w:r>
    </w:p>
    <w:p w:rsidR="00FD7247" w:rsidRPr="005142B3" w:rsidRDefault="00067350" w:rsidP="00072604">
      <w:pPr>
        <w:pStyle w:val="ListParagraph"/>
        <w:ind w:left="0"/>
        <w:rPr>
          <w:rFonts w:cstheme="minorHAnsi"/>
          <w:color w:val="000000" w:themeColor="text1"/>
          <w:sz w:val="24"/>
          <w:szCs w:val="24"/>
        </w:rPr>
      </w:pPr>
      <w:r w:rsidRPr="005142B3">
        <w:rPr>
          <w:rFonts w:cstheme="minorHAnsi"/>
          <w:color w:val="000000" w:themeColor="text1"/>
          <w:sz w:val="24"/>
          <w:szCs w:val="24"/>
        </w:rPr>
        <w:t>Once a technology is ready to be applied commercially, i</w:t>
      </w:r>
      <w:r w:rsidR="007E28C1" w:rsidRPr="005142B3">
        <w:rPr>
          <w:rFonts w:cstheme="minorHAnsi"/>
          <w:color w:val="000000" w:themeColor="text1"/>
          <w:sz w:val="24"/>
          <w:szCs w:val="24"/>
        </w:rPr>
        <w:t xml:space="preserve">mplementation costs </w:t>
      </w:r>
      <w:r w:rsidRPr="005142B3">
        <w:rPr>
          <w:rFonts w:cstheme="minorHAnsi"/>
          <w:color w:val="000000" w:themeColor="text1"/>
          <w:sz w:val="24"/>
          <w:szCs w:val="24"/>
        </w:rPr>
        <w:t>will need</w:t>
      </w:r>
      <w:r w:rsidR="007E28C1" w:rsidRPr="005142B3">
        <w:rPr>
          <w:rFonts w:cstheme="minorHAnsi"/>
          <w:color w:val="000000" w:themeColor="text1"/>
          <w:sz w:val="24"/>
          <w:szCs w:val="24"/>
        </w:rPr>
        <w:t xml:space="preserve"> to be justified and the business profitability ensured</w:t>
      </w:r>
      <w:r w:rsidR="0004422D" w:rsidRPr="005142B3">
        <w:rPr>
          <w:rFonts w:cstheme="minorHAnsi"/>
          <w:color w:val="000000" w:themeColor="text1"/>
          <w:sz w:val="24"/>
          <w:szCs w:val="24"/>
        </w:rPr>
        <w:t xml:space="preserve"> </w:t>
      </w:r>
      <w:r w:rsidRPr="005142B3">
        <w:rPr>
          <w:rFonts w:cstheme="minorHAnsi"/>
          <w:color w:val="000000" w:themeColor="text1"/>
          <w:sz w:val="24"/>
          <w:szCs w:val="24"/>
        </w:rPr>
        <w:t>(Le</w:t>
      </w:r>
      <w:r w:rsidR="0075362F" w:rsidRPr="005142B3">
        <w:rPr>
          <w:rFonts w:cstheme="minorHAnsi"/>
          <w:color w:val="000000" w:themeColor="text1"/>
          <w:sz w:val="24"/>
          <w:szCs w:val="24"/>
        </w:rPr>
        <w:t>l</w:t>
      </w:r>
      <w:r w:rsidRPr="005142B3">
        <w:rPr>
          <w:rFonts w:cstheme="minorHAnsi"/>
          <w:color w:val="000000" w:themeColor="text1"/>
          <w:sz w:val="24"/>
          <w:szCs w:val="24"/>
        </w:rPr>
        <w:t>ie</w:t>
      </w:r>
      <w:r w:rsidR="0075362F" w:rsidRPr="005142B3">
        <w:rPr>
          <w:rFonts w:cstheme="minorHAnsi"/>
          <w:color w:val="000000" w:themeColor="text1"/>
          <w:sz w:val="24"/>
          <w:szCs w:val="24"/>
        </w:rPr>
        <w:t>vel</w:t>
      </w:r>
      <w:r w:rsidRPr="005142B3">
        <w:rPr>
          <w:rFonts w:cstheme="minorHAnsi"/>
          <w:color w:val="000000" w:themeColor="text1"/>
          <w:sz w:val="24"/>
          <w:szCs w:val="24"/>
        </w:rPr>
        <w:t>d, 2011).</w:t>
      </w:r>
    </w:p>
    <w:p w:rsidR="0004422D" w:rsidRPr="005142B3" w:rsidRDefault="008F4FED" w:rsidP="00072604">
      <w:pPr>
        <w:pStyle w:val="ListParagraph"/>
        <w:ind w:left="0"/>
        <w:rPr>
          <w:rFonts w:cstheme="minorHAnsi"/>
          <w:color w:val="000000" w:themeColor="text1"/>
          <w:sz w:val="24"/>
          <w:szCs w:val="24"/>
        </w:rPr>
      </w:pPr>
      <w:r w:rsidRPr="005142B3">
        <w:rPr>
          <w:rFonts w:cstheme="minorHAnsi"/>
          <w:color w:val="000000" w:themeColor="text1"/>
          <w:sz w:val="24"/>
          <w:szCs w:val="24"/>
        </w:rPr>
        <w:t xml:space="preserve">High pressure processing requires high capital investment </w:t>
      </w:r>
      <w:r w:rsidR="002E165D" w:rsidRPr="005142B3">
        <w:rPr>
          <w:rFonts w:cstheme="minorHAnsi"/>
          <w:color w:val="000000" w:themeColor="text1"/>
          <w:sz w:val="24"/>
          <w:szCs w:val="24"/>
        </w:rPr>
        <w:t xml:space="preserve">which is usually one of the main </w:t>
      </w:r>
      <w:r w:rsidR="00EB6454" w:rsidRPr="005142B3">
        <w:rPr>
          <w:rFonts w:cstheme="minorHAnsi"/>
          <w:color w:val="000000" w:themeColor="text1"/>
          <w:sz w:val="24"/>
          <w:szCs w:val="24"/>
        </w:rPr>
        <w:t>barriers</w:t>
      </w:r>
      <w:r w:rsidR="002E165D" w:rsidRPr="005142B3">
        <w:rPr>
          <w:rFonts w:cstheme="minorHAnsi"/>
          <w:color w:val="000000" w:themeColor="text1"/>
          <w:sz w:val="24"/>
          <w:szCs w:val="24"/>
        </w:rPr>
        <w:t xml:space="preserve"> to its implementation. Also, </w:t>
      </w:r>
      <w:r w:rsidRPr="005142B3">
        <w:rPr>
          <w:rFonts w:cstheme="minorHAnsi"/>
          <w:color w:val="000000" w:themeColor="text1"/>
          <w:sz w:val="24"/>
          <w:szCs w:val="24"/>
        </w:rPr>
        <w:t>the running cost will depend on processing pressure/time, product geometry, energy and labour costs.</w:t>
      </w:r>
      <w:r w:rsidR="002E165D" w:rsidRPr="005142B3">
        <w:rPr>
          <w:rFonts w:cstheme="minorHAnsi"/>
          <w:color w:val="000000" w:themeColor="text1"/>
          <w:sz w:val="24"/>
          <w:szCs w:val="24"/>
        </w:rPr>
        <w:t xml:space="preserve"> Hence oyster processing at 200-400 MPa </w:t>
      </w:r>
      <w:r w:rsidR="00F16850" w:rsidRPr="005142B3">
        <w:rPr>
          <w:rFonts w:cstheme="minorHAnsi"/>
          <w:color w:val="000000" w:themeColor="text1"/>
          <w:sz w:val="24"/>
          <w:szCs w:val="24"/>
        </w:rPr>
        <w:t>requires less costly equipment than gu</w:t>
      </w:r>
      <w:r w:rsidR="00EB6454" w:rsidRPr="005142B3">
        <w:rPr>
          <w:rFonts w:cstheme="minorHAnsi"/>
          <w:color w:val="000000" w:themeColor="text1"/>
          <w:sz w:val="24"/>
          <w:szCs w:val="24"/>
        </w:rPr>
        <w:t xml:space="preserve">acamole production, for example, which requires </w:t>
      </w:r>
      <w:r w:rsidR="00F16850" w:rsidRPr="005142B3">
        <w:rPr>
          <w:rFonts w:cstheme="minorHAnsi"/>
          <w:color w:val="000000" w:themeColor="text1"/>
          <w:sz w:val="24"/>
          <w:szCs w:val="24"/>
        </w:rPr>
        <w:t xml:space="preserve">600 </w:t>
      </w:r>
      <w:r w:rsidR="00C3741A" w:rsidRPr="005142B3">
        <w:rPr>
          <w:rFonts w:cstheme="minorHAnsi"/>
          <w:color w:val="000000" w:themeColor="text1"/>
          <w:sz w:val="24"/>
          <w:szCs w:val="24"/>
        </w:rPr>
        <w:t>MPa</w:t>
      </w:r>
      <w:r w:rsidR="00F16850" w:rsidRPr="005142B3">
        <w:rPr>
          <w:rFonts w:cstheme="minorHAnsi"/>
          <w:color w:val="000000" w:themeColor="text1"/>
          <w:sz w:val="24"/>
          <w:szCs w:val="24"/>
        </w:rPr>
        <w:t xml:space="preserve"> (Torres and Velasquez, 2005).</w:t>
      </w:r>
      <w:r w:rsidRPr="005142B3">
        <w:rPr>
          <w:rFonts w:cstheme="minorHAnsi"/>
          <w:color w:val="000000" w:themeColor="text1"/>
          <w:sz w:val="24"/>
          <w:szCs w:val="24"/>
        </w:rPr>
        <w:t xml:space="preserve"> Depending on the size of the vessel and on the application, capital costs can be in the range 5000-10000€/L while operating cost are 0.104-0205€</w:t>
      </w:r>
      <w:r w:rsidR="0004422D" w:rsidRPr="005142B3">
        <w:rPr>
          <w:rFonts w:cstheme="minorHAnsi"/>
          <w:color w:val="000000" w:themeColor="text1"/>
          <w:sz w:val="24"/>
          <w:szCs w:val="24"/>
        </w:rPr>
        <w:t>/kg (Tonello, 2011).</w:t>
      </w:r>
    </w:p>
    <w:p w:rsidR="0004422D" w:rsidRPr="005142B3" w:rsidRDefault="008F4FED" w:rsidP="00072604">
      <w:pPr>
        <w:pStyle w:val="ListParagraph"/>
        <w:ind w:left="0"/>
        <w:rPr>
          <w:rFonts w:cstheme="minorHAnsi"/>
          <w:color w:val="000000" w:themeColor="text1"/>
          <w:sz w:val="24"/>
          <w:szCs w:val="24"/>
        </w:rPr>
      </w:pPr>
      <w:r w:rsidRPr="005142B3">
        <w:rPr>
          <w:rFonts w:cstheme="minorHAnsi"/>
          <w:color w:val="000000" w:themeColor="text1"/>
          <w:sz w:val="24"/>
          <w:szCs w:val="24"/>
        </w:rPr>
        <w:t xml:space="preserve">For PEF, </w:t>
      </w:r>
      <w:r w:rsidR="00E07EDD" w:rsidRPr="005142B3">
        <w:rPr>
          <w:rFonts w:cstheme="minorHAnsi"/>
          <w:color w:val="000000" w:themeColor="text1"/>
          <w:sz w:val="24"/>
          <w:szCs w:val="24"/>
        </w:rPr>
        <w:t xml:space="preserve">the investment cost is 2-3 million US $ for industrial systems at 5t/h (Toepfl </w:t>
      </w:r>
      <w:r w:rsidR="00E07EDD" w:rsidRPr="005142B3">
        <w:rPr>
          <w:rFonts w:cstheme="minorHAnsi"/>
          <w:i/>
          <w:color w:val="000000" w:themeColor="text1"/>
          <w:sz w:val="24"/>
          <w:szCs w:val="24"/>
        </w:rPr>
        <w:t>et al.</w:t>
      </w:r>
      <w:r w:rsidR="00E07EDD" w:rsidRPr="005142B3">
        <w:rPr>
          <w:rFonts w:cstheme="minorHAnsi"/>
          <w:color w:val="000000" w:themeColor="text1"/>
          <w:sz w:val="24"/>
          <w:szCs w:val="24"/>
        </w:rPr>
        <w:t xml:space="preserve">, 2006) and </w:t>
      </w:r>
      <w:r w:rsidRPr="005142B3">
        <w:rPr>
          <w:rFonts w:cstheme="minorHAnsi"/>
          <w:color w:val="000000" w:themeColor="text1"/>
          <w:sz w:val="24"/>
          <w:szCs w:val="24"/>
        </w:rPr>
        <w:t>the</w:t>
      </w:r>
      <w:r w:rsidR="00E07EDD" w:rsidRPr="005142B3">
        <w:rPr>
          <w:rFonts w:cstheme="minorHAnsi"/>
          <w:color w:val="000000" w:themeColor="text1"/>
          <w:sz w:val="24"/>
          <w:szCs w:val="24"/>
        </w:rPr>
        <w:t xml:space="preserve"> operating</w:t>
      </w:r>
      <w:r w:rsidRPr="005142B3">
        <w:rPr>
          <w:rFonts w:cstheme="minorHAnsi"/>
          <w:color w:val="000000" w:themeColor="text1"/>
          <w:sz w:val="24"/>
          <w:szCs w:val="24"/>
        </w:rPr>
        <w:t xml:space="preserve"> cost of liquid product preservation is estimated at 0.01</w:t>
      </w:r>
      <w:r w:rsidR="00EB6454" w:rsidRPr="005142B3">
        <w:rPr>
          <w:rFonts w:cstheme="minorHAnsi"/>
          <w:color w:val="000000" w:themeColor="text1"/>
          <w:sz w:val="24"/>
          <w:szCs w:val="24"/>
        </w:rPr>
        <w:t>-</w:t>
      </w:r>
      <w:r w:rsidR="0004422D" w:rsidRPr="005142B3">
        <w:rPr>
          <w:rFonts w:cstheme="minorHAnsi"/>
          <w:color w:val="000000" w:themeColor="text1"/>
          <w:sz w:val="24"/>
          <w:szCs w:val="24"/>
        </w:rPr>
        <w:t>0.02 €/t (Toepfl, 2011).</w:t>
      </w:r>
    </w:p>
    <w:p w:rsidR="00F16850" w:rsidRPr="005142B3" w:rsidRDefault="008F4FED" w:rsidP="00072604">
      <w:pPr>
        <w:pStyle w:val="ListParagraph"/>
        <w:ind w:left="0"/>
        <w:rPr>
          <w:rFonts w:cstheme="minorHAnsi"/>
          <w:color w:val="000000" w:themeColor="text1"/>
          <w:sz w:val="24"/>
          <w:szCs w:val="24"/>
        </w:rPr>
      </w:pPr>
      <w:r w:rsidRPr="005142B3">
        <w:rPr>
          <w:rFonts w:cstheme="minorHAnsi"/>
          <w:color w:val="000000" w:themeColor="text1"/>
          <w:sz w:val="24"/>
          <w:szCs w:val="24"/>
        </w:rPr>
        <w:t xml:space="preserve">Other authors have compared new </w:t>
      </w:r>
      <w:r w:rsidR="002E165D" w:rsidRPr="005142B3">
        <w:rPr>
          <w:rFonts w:cstheme="minorHAnsi"/>
          <w:color w:val="000000" w:themeColor="text1"/>
          <w:sz w:val="24"/>
          <w:szCs w:val="24"/>
        </w:rPr>
        <w:t xml:space="preserve">non-thermal </w:t>
      </w:r>
      <w:r w:rsidRPr="005142B3">
        <w:rPr>
          <w:rFonts w:cstheme="minorHAnsi"/>
          <w:color w:val="000000" w:themeColor="text1"/>
          <w:sz w:val="24"/>
          <w:szCs w:val="24"/>
        </w:rPr>
        <w:t xml:space="preserve">technologies and thermal processing. Capital cost has been estimated for a liquid food at 0.08 ¢/l for thermal pasteurisation, 3.1 ¢/l for HPP (Sampedro </w:t>
      </w:r>
      <w:r w:rsidR="00296F75" w:rsidRPr="005142B3">
        <w:rPr>
          <w:rFonts w:cstheme="minorHAnsi"/>
          <w:i/>
          <w:color w:val="000000" w:themeColor="text1"/>
          <w:sz w:val="24"/>
          <w:szCs w:val="24"/>
        </w:rPr>
        <w:t>et al.</w:t>
      </w:r>
      <w:r w:rsidRPr="005142B3">
        <w:rPr>
          <w:rFonts w:cstheme="minorHAnsi"/>
          <w:color w:val="000000" w:themeColor="text1"/>
          <w:sz w:val="24"/>
          <w:szCs w:val="24"/>
        </w:rPr>
        <w:t xml:space="preserve">, 2014) and 1.3 ¢/l for PEF (Sampedro </w:t>
      </w:r>
      <w:r w:rsidR="00296F75" w:rsidRPr="005142B3">
        <w:rPr>
          <w:rFonts w:cstheme="minorHAnsi"/>
          <w:i/>
          <w:color w:val="000000" w:themeColor="text1"/>
          <w:sz w:val="24"/>
          <w:szCs w:val="24"/>
        </w:rPr>
        <w:t>et al.</w:t>
      </w:r>
      <w:r w:rsidRPr="005142B3">
        <w:rPr>
          <w:rFonts w:cstheme="minorHAnsi"/>
          <w:color w:val="000000" w:themeColor="text1"/>
          <w:sz w:val="24"/>
          <w:szCs w:val="24"/>
        </w:rPr>
        <w:t xml:space="preserve">, 2013). The cost of production of 1l of orange juice has been estimated at 1.5 ¢ for thermal pasteurisation, 10.7 ¢ for HPP and 3.7 ¢ for PEF ((Sampedro </w:t>
      </w:r>
      <w:r w:rsidR="00296F75" w:rsidRPr="005142B3">
        <w:rPr>
          <w:rFonts w:cstheme="minorHAnsi"/>
          <w:i/>
          <w:color w:val="000000" w:themeColor="text1"/>
          <w:sz w:val="24"/>
          <w:szCs w:val="24"/>
        </w:rPr>
        <w:t>et al.</w:t>
      </w:r>
      <w:r w:rsidRPr="005142B3">
        <w:rPr>
          <w:rFonts w:cstheme="minorHAnsi"/>
          <w:color w:val="000000" w:themeColor="text1"/>
          <w:sz w:val="24"/>
          <w:szCs w:val="24"/>
        </w:rPr>
        <w:t>, 2013;</w:t>
      </w:r>
      <w:r w:rsidR="00F16850" w:rsidRPr="005142B3">
        <w:rPr>
          <w:rFonts w:cstheme="minorHAnsi"/>
          <w:color w:val="000000" w:themeColor="text1"/>
          <w:sz w:val="24"/>
          <w:szCs w:val="24"/>
        </w:rPr>
        <w:t xml:space="preserve"> Sampedro </w:t>
      </w:r>
      <w:r w:rsidR="00296F75" w:rsidRPr="005142B3">
        <w:rPr>
          <w:rFonts w:cstheme="minorHAnsi"/>
          <w:i/>
          <w:color w:val="000000" w:themeColor="text1"/>
          <w:sz w:val="24"/>
          <w:szCs w:val="24"/>
        </w:rPr>
        <w:t>et al.</w:t>
      </w:r>
      <w:r w:rsidR="00F16850" w:rsidRPr="005142B3">
        <w:rPr>
          <w:rFonts w:cstheme="minorHAnsi"/>
          <w:color w:val="000000" w:themeColor="text1"/>
          <w:sz w:val="24"/>
          <w:szCs w:val="24"/>
        </w:rPr>
        <w:t>, 2014).</w:t>
      </w:r>
      <w:r w:rsidR="005D3133" w:rsidRPr="005142B3">
        <w:rPr>
          <w:rFonts w:cstheme="minorHAnsi"/>
          <w:color w:val="000000" w:themeColor="text1"/>
          <w:sz w:val="24"/>
          <w:szCs w:val="24"/>
        </w:rPr>
        <w:t xml:space="preserve"> These new technologies are therefore</w:t>
      </w:r>
      <w:r w:rsidR="00C3741A" w:rsidRPr="005142B3">
        <w:rPr>
          <w:rFonts w:cstheme="minorHAnsi"/>
          <w:color w:val="000000" w:themeColor="text1"/>
          <w:sz w:val="24"/>
          <w:szCs w:val="24"/>
        </w:rPr>
        <w:t xml:space="preserve"> probably </w:t>
      </w:r>
      <w:r w:rsidR="00335D94" w:rsidRPr="005142B3">
        <w:rPr>
          <w:rFonts w:cstheme="minorHAnsi"/>
          <w:color w:val="000000" w:themeColor="text1"/>
          <w:sz w:val="24"/>
          <w:szCs w:val="24"/>
        </w:rPr>
        <w:t xml:space="preserve">more </w:t>
      </w:r>
      <w:r w:rsidR="005D3133" w:rsidRPr="005142B3">
        <w:rPr>
          <w:rFonts w:cstheme="minorHAnsi"/>
          <w:color w:val="000000" w:themeColor="text1"/>
          <w:sz w:val="24"/>
          <w:szCs w:val="24"/>
        </w:rPr>
        <w:t>suitable</w:t>
      </w:r>
      <w:r w:rsidR="00C3741A" w:rsidRPr="005142B3">
        <w:rPr>
          <w:rFonts w:cstheme="minorHAnsi"/>
          <w:color w:val="000000" w:themeColor="text1"/>
          <w:sz w:val="24"/>
          <w:szCs w:val="24"/>
        </w:rPr>
        <w:t xml:space="preserve"> for high added value products.</w:t>
      </w:r>
    </w:p>
    <w:p w:rsidR="00FB3233" w:rsidRPr="005142B3" w:rsidRDefault="008F4FED" w:rsidP="00072604">
      <w:pPr>
        <w:pStyle w:val="ListParagraph"/>
        <w:ind w:left="0"/>
        <w:rPr>
          <w:rFonts w:cstheme="minorHAnsi"/>
          <w:color w:val="000000" w:themeColor="text1"/>
          <w:sz w:val="24"/>
          <w:szCs w:val="24"/>
        </w:rPr>
      </w:pPr>
      <w:r w:rsidRPr="005142B3">
        <w:rPr>
          <w:rFonts w:cstheme="minorHAnsi"/>
          <w:color w:val="000000" w:themeColor="text1"/>
          <w:sz w:val="24"/>
          <w:szCs w:val="24"/>
        </w:rPr>
        <w:t xml:space="preserve">Some authors have suggested that </w:t>
      </w:r>
      <w:r w:rsidR="004A1CF9" w:rsidRPr="005142B3">
        <w:rPr>
          <w:rFonts w:cstheme="minorHAnsi"/>
          <w:color w:val="000000" w:themeColor="text1"/>
          <w:sz w:val="24"/>
          <w:szCs w:val="24"/>
        </w:rPr>
        <w:t xml:space="preserve">CP </w:t>
      </w:r>
      <w:r w:rsidRPr="005142B3">
        <w:rPr>
          <w:rFonts w:cstheme="minorHAnsi"/>
          <w:color w:val="000000" w:themeColor="text1"/>
          <w:sz w:val="24"/>
          <w:szCs w:val="24"/>
        </w:rPr>
        <w:t>is more cost effective than chemical sterilisation for medical devices</w:t>
      </w:r>
      <w:r w:rsidR="003848EF" w:rsidRPr="005142B3">
        <w:rPr>
          <w:rFonts w:cstheme="minorHAnsi"/>
          <w:color w:val="000000" w:themeColor="text1"/>
          <w:sz w:val="24"/>
          <w:szCs w:val="24"/>
        </w:rPr>
        <w:t xml:space="preserve"> but</w:t>
      </w:r>
      <w:r w:rsidR="004A1CF9" w:rsidRPr="005142B3">
        <w:rPr>
          <w:rFonts w:cstheme="minorHAnsi"/>
          <w:color w:val="000000" w:themeColor="text1"/>
          <w:sz w:val="24"/>
          <w:szCs w:val="24"/>
        </w:rPr>
        <w:t xml:space="preserve"> food application</w:t>
      </w:r>
      <w:r w:rsidR="003848EF" w:rsidRPr="005142B3">
        <w:rPr>
          <w:rFonts w:cstheme="minorHAnsi"/>
          <w:color w:val="000000" w:themeColor="text1"/>
          <w:sz w:val="24"/>
          <w:szCs w:val="24"/>
        </w:rPr>
        <w:t>s</w:t>
      </w:r>
      <w:r w:rsidRPr="005142B3">
        <w:rPr>
          <w:rFonts w:cstheme="minorHAnsi"/>
          <w:color w:val="000000" w:themeColor="text1"/>
          <w:sz w:val="24"/>
          <w:szCs w:val="24"/>
        </w:rPr>
        <w:t xml:space="preserve"> </w:t>
      </w:r>
      <w:r w:rsidR="005D3133" w:rsidRPr="005142B3">
        <w:rPr>
          <w:rFonts w:cstheme="minorHAnsi"/>
          <w:color w:val="000000" w:themeColor="text1"/>
          <w:sz w:val="24"/>
          <w:szCs w:val="24"/>
        </w:rPr>
        <w:t xml:space="preserve">still </w:t>
      </w:r>
      <w:r w:rsidR="003848EF" w:rsidRPr="005142B3">
        <w:rPr>
          <w:rFonts w:cstheme="minorHAnsi"/>
          <w:color w:val="000000" w:themeColor="text1"/>
          <w:sz w:val="24"/>
          <w:szCs w:val="24"/>
        </w:rPr>
        <w:t xml:space="preserve">need evaluating </w:t>
      </w:r>
      <w:r w:rsidRPr="005142B3">
        <w:rPr>
          <w:rFonts w:cstheme="minorHAnsi"/>
          <w:color w:val="000000" w:themeColor="text1"/>
          <w:sz w:val="24"/>
          <w:szCs w:val="24"/>
        </w:rPr>
        <w:t>(Niemira and Gutsol, 2011).</w:t>
      </w:r>
    </w:p>
    <w:p w:rsidR="00FB3233" w:rsidRPr="005142B3" w:rsidRDefault="00FB3233" w:rsidP="00072604">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 xml:space="preserve">For some new technologies, energy saving may </w:t>
      </w:r>
      <w:r w:rsidR="001B5F4C" w:rsidRPr="005142B3">
        <w:rPr>
          <w:rFonts w:cstheme="minorHAnsi"/>
          <w:color w:val="000000" w:themeColor="text1"/>
          <w:sz w:val="24"/>
          <w:szCs w:val="24"/>
        </w:rPr>
        <w:t xml:space="preserve">lead to reduced operating costs. </w:t>
      </w:r>
      <w:r w:rsidRPr="005142B3">
        <w:rPr>
          <w:rFonts w:cstheme="minorHAnsi"/>
          <w:color w:val="000000" w:themeColor="text1"/>
          <w:sz w:val="24"/>
          <w:szCs w:val="24"/>
        </w:rPr>
        <w:t>Both PEF and HPP can potentially save energy when compared to heat sterilisation as they reduce the cooling energy required (Pereira and Vicente, 2010). Also, HPP requires less water than conventional heat proc</w:t>
      </w:r>
      <w:r w:rsidR="00895BA8" w:rsidRPr="005142B3">
        <w:rPr>
          <w:rFonts w:cstheme="minorHAnsi"/>
          <w:color w:val="000000" w:themeColor="text1"/>
          <w:sz w:val="24"/>
          <w:szCs w:val="24"/>
        </w:rPr>
        <w:t>essing (Pardo and Zufía, 2012).</w:t>
      </w:r>
    </w:p>
    <w:p w:rsidR="0075362F" w:rsidRPr="005142B3" w:rsidRDefault="0075362F" w:rsidP="00F20198">
      <w:pPr>
        <w:pStyle w:val="ListParagraph"/>
        <w:numPr>
          <w:ilvl w:val="2"/>
          <w:numId w:val="24"/>
        </w:numPr>
        <w:ind w:left="1077" w:hanging="357"/>
        <w:contextualSpacing w:val="0"/>
        <w:rPr>
          <w:rFonts w:cstheme="minorHAnsi"/>
          <w:color w:val="000000" w:themeColor="text1"/>
          <w:sz w:val="24"/>
          <w:szCs w:val="24"/>
        </w:rPr>
      </w:pPr>
      <w:r w:rsidRPr="005142B3">
        <w:rPr>
          <w:rFonts w:cstheme="minorHAnsi"/>
          <w:color w:val="000000" w:themeColor="text1"/>
          <w:sz w:val="24"/>
          <w:szCs w:val="24"/>
        </w:rPr>
        <w:t>Legislation</w:t>
      </w:r>
    </w:p>
    <w:p w:rsidR="00FB08C2" w:rsidRPr="005142B3" w:rsidRDefault="0075362F" w:rsidP="00400202">
      <w:pPr>
        <w:pStyle w:val="ListParagraph"/>
        <w:spacing w:after="0"/>
        <w:ind w:left="0"/>
        <w:contextualSpacing w:val="0"/>
        <w:rPr>
          <w:rFonts w:cstheme="minorHAnsi"/>
          <w:color w:val="000000" w:themeColor="text1"/>
          <w:sz w:val="24"/>
          <w:szCs w:val="24"/>
        </w:rPr>
      </w:pPr>
      <w:r w:rsidRPr="005142B3">
        <w:rPr>
          <w:rFonts w:cstheme="minorHAnsi"/>
          <w:color w:val="000000" w:themeColor="text1"/>
          <w:sz w:val="24"/>
          <w:szCs w:val="24"/>
        </w:rPr>
        <w:t xml:space="preserve">The regulatory attitude towards the commercial application of the technology is an important factor </w:t>
      </w:r>
      <w:r w:rsidR="00285BF6" w:rsidRPr="005142B3">
        <w:rPr>
          <w:rFonts w:cstheme="minorHAnsi"/>
          <w:color w:val="000000" w:themeColor="text1"/>
          <w:sz w:val="24"/>
          <w:szCs w:val="24"/>
        </w:rPr>
        <w:t>which managers must consider</w:t>
      </w:r>
      <w:r w:rsidRPr="005142B3">
        <w:rPr>
          <w:rFonts w:cstheme="minorHAnsi"/>
          <w:color w:val="000000" w:themeColor="text1"/>
          <w:sz w:val="24"/>
          <w:szCs w:val="24"/>
        </w:rPr>
        <w:t>. For example, various countries have a different stance on HPP products and</w:t>
      </w:r>
      <w:r w:rsidR="00335D94" w:rsidRPr="005142B3">
        <w:rPr>
          <w:rFonts w:cstheme="minorHAnsi"/>
          <w:color w:val="000000" w:themeColor="text1"/>
          <w:sz w:val="24"/>
          <w:szCs w:val="24"/>
        </w:rPr>
        <w:t>,</w:t>
      </w:r>
      <w:r w:rsidRPr="005142B3">
        <w:rPr>
          <w:rFonts w:cstheme="minorHAnsi"/>
          <w:color w:val="000000" w:themeColor="text1"/>
          <w:sz w:val="24"/>
          <w:szCs w:val="24"/>
        </w:rPr>
        <w:t xml:space="preserve"> after Tonello (2011)</w:t>
      </w:r>
      <w:r w:rsidR="00335D94" w:rsidRPr="005142B3">
        <w:rPr>
          <w:rFonts w:cstheme="minorHAnsi"/>
          <w:color w:val="000000" w:themeColor="text1"/>
          <w:sz w:val="24"/>
          <w:szCs w:val="24"/>
        </w:rPr>
        <w:t>,</w:t>
      </w:r>
      <w:r w:rsidRPr="005142B3">
        <w:rPr>
          <w:rFonts w:cstheme="minorHAnsi"/>
          <w:color w:val="000000" w:themeColor="text1"/>
          <w:sz w:val="24"/>
          <w:szCs w:val="24"/>
        </w:rPr>
        <w:t xml:space="preserve"> this could explain why the United States have 60% of the world’s HPP equipment while Europe has 22%. Indeed, there is no specific regulation for high pressure processed food in the USA. However, the U.S. National advisory Committee on Microbiological Criteria for Foods list </w:t>
      </w:r>
      <w:r w:rsidR="002707AF" w:rsidRPr="005142B3">
        <w:rPr>
          <w:rFonts w:cstheme="minorHAnsi"/>
          <w:color w:val="000000" w:themeColor="text1"/>
          <w:sz w:val="24"/>
          <w:szCs w:val="24"/>
        </w:rPr>
        <w:t>HPP</w:t>
      </w:r>
      <w:r w:rsidRPr="005142B3">
        <w:rPr>
          <w:rFonts w:cstheme="minorHAnsi"/>
          <w:color w:val="000000" w:themeColor="text1"/>
          <w:sz w:val="24"/>
          <w:szCs w:val="24"/>
        </w:rPr>
        <w:t xml:space="preserve"> as a technology equivalent to heat pasteurisation and the U.S. Food and Drug Administration and U.S. Department of Agriculture have approved the use of high pressure for food (Huang </w:t>
      </w:r>
      <w:r w:rsidR="00296F75" w:rsidRPr="005142B3">
        <w:rPr>
          <w:rFonts w:cstheme="minorHAnsi"/>
          <w:i/>
          <w:color w:val="000000" w:themeColor="text1"/>
          <w:sz w:val="24"/>
          <w:szCs w:val="24"/>
        </w:rPr>
        <w:t>et al.</w:t>
      </w:r>
      <w:r w:rsidRPr="005142B3">
        <w:rPr>
          <w:rFonts w:cstheme="minorHAnsi"/>
          <w:color w:val="000000" w:themeColor="text1"/>
          <w:sz w:val="24"/>
          <w:szCs w:val="24"/>
        </w:rPr>
        <w:t xml:space="preserve">, 2014). Meanwhile in Europe, regulations are in place to control these types of products through the novel food regulation (Rendueles </w:t>
      </w:r>
      <w:r w:rsidR="00296F75" w:rsidRPr="005142B3">
        <w:rPr>
          <w:rFonts w:cstheme="minorHAnsi"/>
          <w:i/>
          <w:color w:val="000000" w:themeColor="text1"/>
          <w:sz w:val="24"/>
          <w:szCs w:val="24"/>
        </w:rPr>
        <w:t>et al.</w:t>
      </w:r>
      <w:r w:rsidRPr="005142B3">
        <w:rPr>
          <w:rFonts w:cstheme="minorHAnsi"/>
          <w:color w:val="000000" w:themeColor="text1"/>
          <w:sz w:val="24"/>
          <w:szCs w:val="24"/>
        </w:rPr>
        <w:t>, 2011; Tonello, 2011; Norton and Sun, 2008). Through this legislation, the manufacturer must not only prove the microbiological safety of the HPP product but also toxicological and allergenic safety</w:t>
      </w:r>
      <w:r w:rsidR="00335D94" w:rsidRPr="005142B3">
        <w:rPr>
          <w:rFonts w:cstheme="minorHAnsi"/>
          <w:color w:val="000000" w:themeColor="text1"/>
          <w:sz w:val="24"/>
          <w:szCs w:val="24"/>
        </w:rPr>
        <w:t>. In addition it must prove</w:t>
      </w:r>
      <w:r w:rsidRPr="005142B3">
        <w:rPr>
          <w:rFonts w:cstheme="minorHAnsi"/>
          <w:color w:val="000000" w:themeColor="text1"/>
          <w:sz w:val="24"/>
          <w:szCs w:val="24"/>
        </w:rPr>
        <w:t xml:space="preserve"> </w:t>
      </w:r>
      <w:r w:rsidR="00C3741A" w:rsidRPr="005142B3">
        <w:rPr>
          <w:rFonts w:cstheme="minorHAnsi"/>
          <w:color w:val="000000" w:themeColor="text1"/>
          <w:sz w:val="24"/>
          <w:szCs w:val="24"/>
        </w:rPr>
        <w:t>that there are</w:t>
      </w:r>
      <w:r w:rsidRPr="005142B3">
        <w:rPr>
          <w:rFonts w:cstheme="minorHAnsi"/>
          <w:color w:val="000000" w:themeColor="text1"/>
          <w:sz w:val="24"/>
          <w:szCs w:val="24"/>
        </w:rPr>
        <w:t xml:space="preserve"> no negative effect</w:t>
      </w:r>
      <w:r w:rsidR="00C3741A" w:rsidRPr="005142B3">
        <w:rPr>
          <w:rFonts w:cstheme="minorHAnsi"/>
          <w:color w:val="000000" w:themeColor="text1"/>
          <w:sz w:val="24"/>
          <w:szCs w:val="24"/>
        </w:rPr>
        <w:t>s</w:t>
      </w:r>
      <w:r w:rsidRPr="005142B3">
        <w:rPr>
          <w:rFonts w:cstheme="minorHAnsi"/>
          <w:color w:val="000000" w:themeColor="text1"/>
          <w:sz w:val="24"/>
          <w:szCs w:val="24"/>
        </w:rPr>
        <w:t xml:space="preserve"> on sensory and nutritional properties </w:t>
      </w:r>
      <w:r w:rsidR="00335D94" w:rsidRPr="005142B3">
        <w:rPr>
          <w:rFonts w:cstheme="minorHAnsi"/>
          <w:color w:val="000000" w:themeColor="text1"/>
          <w:sz w:val="24"/>
          <w:szCs w:val="24"/>
        </w:rPr>
        <w:t>and that it is</w:t>
      </w:r>
      <w:r w:rsidRPr="005142B3">
        <w:rPr>
          <w:rFonts w:cstheme="minorHAnsi"/>
          <w:color w:val="000000" w:themeColor="text1"/>
          <w:sz w:val="24"/>
          <w:szCs w:val="24"/>
        </w:rPr>
        <w:t xml:space="preserve"> not misleading consumers </w:t>
      </w:r>
      <w:r w:rsidR="00335D94" w:rsidRPr="005142B3">
        <w:rPr>
          <w:rFonts w:cstheme="minorHAnsi"/>
          <w:color w:val="000000" w:themeColor="text1"/>
          <w:sz w:val="24"/>
          <w:szCs w:val="24"/>
        </w:rPr>
        <w:t>o</w:t>
      </w:r>
      <w:r w:rsidRPr="005142B3">
        <w:rPr>
          <w:rFonts w:cstheme="minorHAnsi"/>
          <w:color w:val="000000" w:themeColor="text1"/>
          <w:sz w:val="24"/>
          <w:szCs w:val="24"/>
        </w:rPr>
        <w:t>n perceived value (Tonello, 2011).</w:t>
      </w:r>
      <w:r w:rsidR="009F18C3" w:rsidRPr="005142B3">
        <w:rPr>
          <w:rFonts w:cstheme="minorHAnsi"/>
          <w:color w:val="000000" w:themeColor="text1"/>
          <w:sz w:val="24"/>
          <w:szCs w:val="24"/>
        </w:rPr>
        <w:t xml:space="preserve"> </w:t>
      </w:r>
      <w:r w:rsidRPr="005142B3">
        <w:rPr>
          <w:rFonts w:cstheme="minorHAnsi"/>
          <w:color w:val="000000" w:themeColor="text1"/>
          <w:sz w:val="24"/>
          <w:szCs w:val="24"/>
        </w:rPr>
        <w:t xml:space="preserve">This is a stringent requirement even for large companies and </w:t>
      </w:r>
      <w:r w:rsidR="005D3133" w:rsidRPr="005142B3">
        <w:rPr>
          <w:rFonts w:cstheme="minorHAnsi"/>
          <w:color w:val="000000" w:themeColor="text1"/>
          <w:sz w:val="24"/>
          <w:szCs w:val="24"/>
        </w:rPr>
        <w:t>c</w:t>
      </w:r>
      <w:r w:rsidRPr="005142B3">
        <w:rPr>
          <w:rFonts w:cstheme="minorHAnsi"/>
          <w:color w:val="000000" w:themeColor="text1"/>
          <w:sz w:val="24"/>
          <w:szCs w:val="24"/>
        </w:rPr>
        <w:t xml:space="preserve">ould limit the technology’s </w:t>
      </w:r>
      <w:r w:rsidR="005D3133" w:rsidRPr="005142B3">
        <w:rPr>
          <w:rFonts w:cstheme="minorHAnsi"/>
          <w:color w:val="000000" w:themeColor="text1"/>
          <w:sz w:val="24"/>
          <w:szCs w:val="24"/>
        </w:rPr>
        <w:t>up</w:t>
      </w:r>
      <w:r w:rsidRPr="005142B3">
        <w:rPr>
          <w:rFonts w:cstheme="minorHAnsi"/>
          <w:color w:val="000000" w:themeColor="text1"/>
          <w:sz w:val="24"/>
          <w:szCs w:val="24"/>
        </w:rPr>
        <w:t xml:space="preserve">take. </w:t>
      </w:r>
      <w:r w:rsidR="00A04349" w:rsidRPr="005142B3">
        <w:rPr>
          <w:rFonts w:cstheme="minorHAnsi"/>
          <w:color w:val="000000" w:themeColor="text1"/>
          <w:sz w:val="24"/>
          <w:szCs w:val="24"/>
        </w:rPr>
        <w:t xml:space="preserve">Even within Europe, these requirements differ as the UK adopts a stance closer to the one in the USA (Tonello, 2011). </w:t>
      </w:r>
      <w:r w:rsidRPr="005142B3">
        <w:rPr>
          <w:rFonts w:cstheme="minorHAnsi"/>
          <w:color w:val="000000" w:themeColor="text1"/>
          <w:sz w:val="24"/>
          <w:szCs w:val="24"/>
        </w:rPr>
        <w:t>PEF has had just one application and this followed the U.S. Food and Drug Administration rule stating that new processes for juice pasteurisation must ensure a 5 log reduction of the pathogen of</w:t>
      </w:r>
      <w:r w:rsidR="00FB3233" w:rsidRPr="005142B3">
        <w:rPr>
          <w:rFonts w:cstheme="minorHAnsi"/>
          <w:color w:val="000000" w:themeColor="text1"/>
          <w:sz w:val="24"/>
          <w:szCs w:val="24"/>
        </w:rPr>
        <w:t xml:space="preserve"> concern (Sampedro et al, 2013).</w:t>
      </w:r>
    </w:p>
    <w:p w:rsidR="00BF48D6" w:rsidRPr="005142B3" w:rsidRDefault="00FF4C3B" w:rsidP="00072604">
      <w:pPr>
        <w:pStyle w:val="ListParagraph"/>
        <w:ind w:left="0"/>
        <w:contextualSpacing w:val="0"/>
        <w:rPr>
          <w:rFonts w:cstheme="minorHAnsi"/>
          <w:color w:val="000000" w:themeColor="text1"/>
          <w:sz w:val="24"/>
          <w:szCs w:val="24"/>
        </w:rPr>
      </w:pPr>
      <w:r w:rsidRPr="005142B3">
        <w:rPr>
          <w:rFonts w:cstheme="minorHAnsi"/>
          <w:color w:val="000000" w:themeColor="text1"/>
          <w:sz w:val="24"/>
          <w:szCs w:val="24"/>
        </w:rPr>
        <w:t>Consumers</w:t>
      </w:r>
      <w:r w:rsidR="0067251F" w:rsidRPr="005142B3">
        <w:rPr>
          <w:rFonts w:cstheme="minorHAnsi"/>
          <w:color w:val="000000" w:themeColor="text1"/>
          <w:sz w:val="24"/>
          <w:szCs w:val="24"/>
        </w:rPr>
        <w:t xml:space="preserve"> are ready to accept risk from product</w:t>
      </w:r>
      <w:r w:rsidR="00F07002" w:rsidRPr="005142B3">
        <w:rPr>
          <w:rFonts w:cstheme="minorHAnsi"/>
          <w:color w:val="000000" w:themeColor="text1"/>
          <w:sz w:val="24"/>
          <w:szCs w:val="24"/>
        </w:rPr>
        <w:t>s</w:t>
      </w:r>
      <w:r w:rsidR="0067251F" w:rsidRPr="005142B3">
        <w:rPr>
          <w:rFonts w:cstheme="minorHAnsi"/>
          <w:color w:val="000000" w:themeColor="text1"/>
          <w:sz w:val="24"/>
          <w:szCs w:val="24"/>
        </w:rPr>
        <w:t xml:space="preserve"> processed through new technology if they are given clear information through the label (Rollin et al., 2011). Irradiated food (and ingredients) in Europe must be labelled hence giving a sense of control to consumers (although some will consider this as a warning). For HPP there is also the difficulty </w:t>
      </w:r>
      <w:r w:rsidR="00A04349" w:rsidRPr="005142B3">
        <w:rPr>
          <w:rFonts w:cstheme="minorHAnsi"/>
          <w:color w:val="000000" w:themeColor="text1"/>
          <w:sz w:val="24"/>
          <w:szCs w:val="24"/>
        </w:rPr>
        <w:t>of</w:t>
      </w:r>
      <w:r w:rsidR="0067251F" w:rsidRPr="005142B3">
        <w:rPr>
          <w:rFonts w:cstheme="minorHAnsi"/>
          <w:color w:val="000000" w:themeColor="text1"/>
          <w:sz w:val="24"/>
          <w:szCs w:val="24"/>
        </w:rPr>
        <w:t xml:space="preserve"> word</w:t>
      </w:r>
      <w:r w:rsidRPr="005142B3">
        <w:rPr>
          <w:rFonts w:cstheme="minorHAnsi"/>
          <w:color w:val="000000" w:themeColor="text1"/>
          <w:sz w:val="24"/>
          <w:szCs w:val="24"/>
        </w:rPr>
        <w:t>s</w:t>
      </w:r>
      <w:r w:rsidR="00285BF6" w:rsidRPr="005142B3">
        <w:rPr>
          <w:rFonts w:cstheme="minorHAnsi"/>
          <w:color w:val="000000" w:themeColor="text1"/>
          <w:sz w:val="24"/>
          <w:szCs w:val="24"/>
        </w:rPr>
        <w:t xml:space="preserve"> choice</w:t>
      </w:r>
      <w:r w:rsidR="0067251F" w:rsidRPr="005142B3">
        <w:rPr>
          <w:rFonts w:cstheme="minorHAnsi"/>
          <w:color w:val="000000" w:themeColor="text1"/>
          <w:sz w:val="24"/>
          <w:szCs w:val="24"/>
        </w:rPr>
        <w:t xml:space="preserve"> </w:t>
      </w:r>
      <w:r w:rsidR="00285BF6" w:rsidRPr="005142B3">
        <w:rPr>
          <w:rFonts w:cstheme="minorHAnsi"/>
          <w:color w:val="000000" w:themeColor="text1"/>
          <w:sz w:val="24"/>
          <w:szCs w:val="24"/>
        </w:rPr>
        <w:t>used</w:t>
      </w:r>
      <w:r w:rsidR="0067251F" w:rsidRPr="005142B3">
        <w:rPr>
          <w:rFonts w:cstheme="minorHAnsi"/>
          <w:color w:val="000000" w:themeColor="text1"/>
          <w:sz w:val="24"/>
          <w:szCs w:val="24"/>
        </w:rPr>
        <w:t xml:space="preserve">. Hence the use of </w:t>
      </w:r>
      <w:r w:rsidRPr="005142B3">
        <w:rPr>
          <w:rFonts w:cstheme="minorHAnsi"/>
          <w:color w:val="000000" w:themeColor="text1"/>
          <w:sz w:val="24"/>
          <w:szCs w:val="24"/>
        </w:rPr>
        <w:t>“</w:t>
      </w:r>
      <w:r w:rsidR="0067251F" w:rsidRPr="005142B3">
        <w:rPr>
          <w:rFonts w:cstheme="minorHAnsi"/>
          <w:color w:val="000000" w:themeColor="text1"/>
          <w:sz w:val="24"/>
          <w:szCs w:val="24"/>
        </w:rPr>
        <w:t>raw</w:t>
      </w:r>
      <w:r w:rsidRPr="005142B3">
        <w:rPr>
          <w:rFonts w:cstheme="minorHAnsi"/>
          <w:color w:val="000000" w:themeColor="text1"/>
          <w:sz w:val="24"/>
          <w:szCs w:val="24"/>
        </w:rPr>
        <w:t>”</w:t>
      </w:r>
      <w:r w:rsidR="00A42164" w:rsidRPr="005142B3">
        <w:rPr>
          <w:rFonts w:cstheme="minorHAnsi"/>
          <w:color w:val="000000" w:themeColor="text1"/>
          <w:sz w:val="24"/>
          <w:szCs w:val="24"/>
        </w:rPr>
        <w:t xml:space="preserve"> and “fresh” </w:t>
      </w:r>
      <w:r w:rsidR="00285BF6" w:rsidRPr="005142B3">
        <w:rPr>
          <w:rFonts w:cstheme="minorHAnsi"/>
          <w:color w:val="000000" w:themeColor="text1"/>
          <w:sz w:val="24"/>
          <w:szCs w:val="24"/>
        </w:rPr>
        <w:t>food, which is not legally defined</w:t>
      </w:r>
      <w:r w:rsidR="00A42164" w:rsidRPr="005142B3">
        <w:rPr>
          <w:rFonts w:cstheme="minorHAnsi"/>
          <w:color w:val="000000" w:themeColor="text1"/>
          <w:sz w:val="24"/>
          <w:szCs w:val="24"/>
        </w:rPr>
        <w:t xml:space="preserve"> (Spinner, 2014)</w:t>
      </w:r>
      <w:r w:rsidR="00285BF6" w:rsidRPr="005142B3">
        <w:rPr>
          <w:rFonts w:cstheme="minorHAnsi"/>
          <w:color w:val="000000" w:themeColor="text1"/>
          <w:sz w:val="24"/>
          <w:szCs w:val="24"/>
        </w:rPr>
        <w:t xml:space="preserve">, </w:t>
      </w:r>
      <w:r w:rsidR="0067251F" w:rsidRPr="005142B3">
        <w:rPr>
          <w:rFonts w:cstheme="minorHAnsi"/>
          <w:color w:val="000000" w:themeColor="text1"/>
          <w:sz w:val="24"/>
          <w:szCs w:val="24"/>
        </w:rPr>
        <w:t>may</w:t>
      </w:r>
      <w:r w:rsidRPr="005142B3">
        <w:rPr>
          <w:rFonts w:cstheme="minorHAnsi"/>
          <w:color w:val="000000" w:themeColor="text1"/>
          <w:sz w:val="24"/>
          <w:szCs w:val="24"/>
        </w:rPr>
        <w:t xml:space="preserve"> </w:t>
      </w:r>
      <w:r w:rsidR="0067251F" w:rsidRPr="005142B3">
        <w:rPr>
          <w:rFonts w:cstheme="minorHAnsi"/>
          <w:color w:val="000000" w:themeColor="text1"/>
          <w:sz w:val="24"/>
          <w:szCs w:val="24"/>
        </w:rPr>
        <w:t xml:space="preserve">be </w:t>
      </w:r>
      <w:r w:rsidR="00A04349" w:rsidRPr="005142B3">
        <w:rPr>
          <w:rFonts w:cstheme="minorHAnsi"/>
          <w:color w:val="000000" w:themeColor="text1"/>
          <w:sz w:val="24"/>
          <w:szCs w:val="24"/>
        </w:rPr>
        <w:t>m</w:t>
      </w:r>
      <w:r w:rsidR="0067251F" w:rsidRPr="005142B3">
        <w:rPr>
          <w:rFonts w:cstheme="minorHAnsi"/>
          <w:color w:val="000000" w:themeColor="text1"/>
          <w:sz w:val="24"/>
          <w:szCs w:val="24"/>
        </w:rPr>
        <w:t xml:space="preserve">isleading as the </w:t>
      </w:r>
      <w:r w:rsidR="00A04349" w:rsidRPr="005142B3">
        <w:rPr>
          <w:rFonts w:cstheme="minorHAnsi"/>
          <w:color w:val="000000" w:themeColor="text1"/>
          <w:sz w:val="24"/>
          <w:szCs w:val="24"/>
        </w:rPr>
        <w:t>shelf</w:t>
      </w:r>
      <w:r w:rsidR="0067251F" w:rsidRPr="005142B3">
        <w:rPr>
          <w:rFonts w:cstheme="minorHAnsi"/>
          <w:color w:val="000000" w:themeColor="text1"/>
          <w:sz w:val="24"/>
          <w:szCs w:val="24"/>
        </w:rPr>
        <w:t xml:space="preserve"> life is increased and the product has clearly been processed.</w:t>
      </w:r>
      <w:r w:rsidR="00A42164" w:rsidRPr="005142B3">
        <w:rPr>
          <w:rFonts w:cstheme="minorHAnsi"/>
          <w:color w:val="000000" w:themeColor="text1"/>
          <w:sz w:val="24"/>
          <w:szCs w:val="24"/>
        </w:rPr>
        <w:t xml:space="preserve"> </w:t>
      </w:r>
      <w:r w:rsidR="0067251F" w:rsidRPr="005142B3">
        <w:rPr>
          <w:rFonts w:cstheme="minorHAnsi"/>
          <w:color w:val="000000" w:themeColor="text1"/>
          <w:sz w:val="24"/>
          <w:szCs w:val="24"/>
        </w:rPr>
        <w:t>Processors will usually add information on the label regarding the new technology to educate customers.</w:t>
      </w:r>
    </w:p>
    <w:p w:rsidR="007506F4" w:rsidRPr="005142B3" w:rsidRDefault="00CA7D7C" w:rsidP="007506F4">
      <w:pPr>
        <w:pStyle w:val="ListParagraph"/>
        <w:numPr>
          <w:ilvl w:val="2"/>
          <w:numId w:val="24"/>
        </w:numPr>
        <w:contextualSpacing w:val="0"/>
        <w:rPr>
          <w:rFonts w:cstheme="minorHAnsi"/>
          <w:color w:val="000000" w:themeColor="text1"/>
          <w:sz w:val="24"/>
          <w:szCs w:val="24"/>
        </w:rPr>
      </w:pPr>
      <w:r w:rsidRPr="005142B3">
        <w:rPr>
          <w:rFonts w:cstheme="minorHAnsi"/>
          <w:color w:val="000000" w:themeColor="text1"/>
          <w:sz w:val="24"/>
          <w:szCs w:val="24"/>
        </w:rPr>
        <w:t>M</w:t>
      </w:r>
      <w:r w:rsidR="007506F4" w:rsidRPr="005142B3">
        <w:rPr>
          <w:rFonts w:cstheme="minorHAnsi"/>
          <w:color w:val="000000" w:themeColor="text1"/>
          <w:sz w:val="24"/>
          <w:szCs w:val="24"/>
        </w:rPr>
        <w:t>arkets</w:t>
      </w:r>
    </w:p>
    <w:p w:rsidR="00482EE3" w:rsidRPr="005142B3" w:rsidRDefault="009670AD" w:rsidP="00482EE3">
      <w:pPr>
        <w:spacing w:after="0"/>
        <w:rPr>
          <w:rFonts w:cstheme="minorHAnsi"/>
          <w:color w:val="000000" w:themeColor="text1"/>
          <w:sz w:val="24"/>
          <w:szCs w:val="24"/>
        </w:rPr>
      </w:pPr>
      <w:r w:rsidRPr="005142B3">
        <w:rPr>
          <w:rFonts w:cstheme="minorHAnsi"/>
          <w:color w:val="000000" w:themeColor="text1"/>
          <w:sz w:val="24"/>
          <w:szCs w:val="24"/>
        </w:rPr>
        <w:t>It is importan</w:t>
      </w:r>
      <w:r w:rsidR="00BC6DC0" w:rsidRPr="005142B3">
        <w:rPr>
          <w:rFonts w:cstheme="minorHAnsi"/>
          <w:color w:val="000000" w:themeColor="text1"/>
          <w:sz w:val="24"/>
          <w:szCs w:val="24"/>
        </w:rPr>
        <w:t>t to identify</w:t>
      </w:r>
      <w:r w:rsidRPr="005142B3">
        <w:rPr>
          <w:rFonts w:cstheme="minorHAnsi"/>
          <w:color w:val="000000" w:themeColor="text1"/>
          <w:sz w:val="24"/>
          <w:szCs w:val="24"/>
        </w:rPr>
        <w:t xml:space="preserve"> areas where the probability of success is highest (Yannakou, 2011). </w:t>
      </w:r>
      <w:r w:rsidR="00482EE3" w:rsidRPr="005142B3">
        <w:rPr>
          <w:rFonts w:cstheme="minorHAnsi"/>
          <w:color w:val="000000" w:themeColor="text1"/>
          <w:sz w:val="24"/>
          <w:szCs w:val="24"/>
        </w:rPr>
        <w:t>In</w:t>
      </w:r>
      <w:r w:rsidR="00BC6DC0" w:rsidRPr="005142B3">
        <w:rPr>
          <w:rFonts w:cstheme="minorHAnsi"/>
          <w:color w:val="000000" w:themeColor="text1"/>
          <w:sz w:val="24"/>
          <w:szCs w:val="24"/>
        </w:rPr>
        <w:t xml:space="preserve"> </w:t>
      </w:r>
      <w:r w:rsidR="00482EE3" w:rsidRPr="005142B3">
        <w:rPr>
          <w:rFonts w:cstheme="minorHAnsi"/>
          <w:color w:val="000000" w:themeColor="text1"/>
          <w:sz w:val="24"/>
          <w:szCs w:val="24"/>
        </w:rPr>
        <w:t>terms of products, HPP has been successful with fruit juices, vegetables, ready-to-eat meat products and seafood (Tonello, 2011). For example, there is a successful operation in the USA with the HPP treatment of oysters which led to microbial safety while also shucking the oyster hence leading to a safe, attractive product with less knife injuries (Torres and Velasquez, 2005). Similarly, th</w:t>
      </w:r>
      <w:r w:rsidR="00F07002" w:rsidRPr="005142B3">
        <w:rPr>
          <w:rFonts w:cstheme="minorHAnsi"/>
          <w:color w:val="000000" w:themeColor="text1"/>
          <w:sz w:val="24"/>
          <w:szCs w:val="24"/>
        </w:rPr>
        <w:t xml:space="preserve">e same technology found </w:t>
      </w:r>
      <w:r w:rsidR="00482EE3" w:rsidRPr="005142B3">
        <w:rPr>
          <w:rFonts w:cstheme="minorHAnsi"/>
          <w:color w:val="000000" w:themeColor="text1"/>
          <w:sz w:val="24"/>
          <w:szCs w:val="24"/>
        </w:rPr>
        <w:t xml:space="preserve">niche application in guacamole production (Torres and Velasquez, 2005). There is also a move to functional food such as HPP </w:t>
      </w:r>
      <w:r w:rsidR="00F07002" w:rsidRPr="005142B3">
        <w:rPr>
          <w:rFonts w:cstheme="minorHAnsi"/>
          <w:color w:val="000000" w:themeColor="text1"/>
          <w:sz w:val="24"/>
          <w:szCs w:val="24"/>
        </w:rPr>
        <w:t xml:space="preserve">bovine </w:t>
      </w:r>
      <w:r w:rsidR="00482EE3" w:rsidRPr="005142B3">
        <w:rPr>
          <w:rFonts w:cstheme="minorHAnsi"/>
          <w:color w:val="000000" w:themeColor="text1"/>
          <w:sz w:val="24"/>
          <w:szCs w:val="24"/>
        </w:rPr>
        <w:t>colostrum in New Zealand.</w:t>
      </w:r>
    </w:p>
    <w:p w:rsidR="009670AD" w:rsidRPr="005142B3" w:rsidRDefault="00482EE3" w:rsidP="009670AD">
      <w:pPr>
        <w:rPr>
          <w:rFonts w:cstheme="minorHAnsi"/>
          <w:color w:val="000000" w:themeColor="text1"/>
          <w:sz w:val="24"/>
          <w:szCs w:val="24"/>
        </w:rPr>
      </w:pPr>
      <w:r w:rsidRPr="005142B3">
        <w:rPr>
          <w:rFonts w:cstheme="minorHAnsi"/>
          <w:color w:val="000000" w:themeColor="text1"/>
          <w:sz w:val="24"/>
          <w:szCs w:val="24"/>
        </w:rPr>
        <w:t>As we saw earlier with the analysis of published literature, the research in these new methods is expanding through the world and will certainly lead to a global application. The geographical spread of new non-thermal technology</w:t>
      </w:r>
      <w:r w:rsidR="00F07002" w:rsidRPr="005142B3">
        <w:rPr>
          <w:rFonts w:cstheme="minorHAnsi"/>
          <w:color w:val="000000" w:themeColor="text1"/>
          <w:sz w:val="24"/>
          <w:szCs w:val="24"/>
        </w:rPr>
        <w:t xml:space="preserve"> and its</w:t>
      </w:r>
      <w:r w:rsidRPr="005142B3">
        <w:rPr>
          <w:rFonts w:cstheme="minorHAnsi"/>
          <w:color w:val="000000" w:themeColor="text1"/>
          <w:sz w:val="24"/>
          <w:szCs w:val="24"/>
        </w:rPr>
        <w:t xml:space="preserve"> </w:t>
      </w:r>
      <w:r w:rsidR="00BC6DC0" w:rsidRPr="005142B3">
        <w:rPr>
          <w:rFonts w:cstheme="minorHAnsi"/>
          <w:color w:val="000000" w:themeColor="text1"/>
          <w:sz w:val="24"/>
          <w:szCs w:val="24"/>
        </w:rPr>
        <w:t>industrial</w:t>
      </w:r>
      <w:r w:rsidRPr="005142B3">
        <w:rPr>
          <w:rFonts w:cstheme="minorHAnsi"/>
          <w:color w:val="000000" w:themeColor="text1"/>
          <w:sz w:val="24"/>
          <w:szCs w:val="24"/>
        </w:rPr>
        <w:t xml:space="preserve"> application has usually started close to where the research has been carried out. Also, these processes are of higher cost and hence initially predominantly present in the developed world in Europe, North America and Australia. </w:t>
      </w:r>
      <w:r w:rsidR="000A1EE3" w:rsidRPr="005142B3">
        <w:rPr>
          <w:rFonts w:cstheme="minorHAnsi"/>
          <w:color w:val="000000" w:themeColor="text1"/>
          <w:sz w:val="24"/>
          <w:szCs w:val="24"/>
        </w:rPr>
        <w:t xml:space="preserve">The application of PEF started in the USA as this is where the technology was first developed. </w:t>
      </w:r>
      <w:r w:rsidR="00B12046" w:rsidRPr="005142B3">
        <w:rPr>
          <w:rFonts w:cstheme="minorHAnsi"/>
          <w:color w:val="000000" w:themeColor="text1"/>
          <w:sz w:val="24"/>
          <w:szCs w:val="24"/>
        </w:rPr>
        <w:t>It is</w:t>
      </w:r>
      <w:r w:rsidR="009670AD" w:rsidRPr="005142B3">
        <w:rPr>
          <w:rFonts w:cstheme="minorHAnsi"/>
          <w:color w:val="000000" w:themeColor="text1"/>
          <w:sz w:val="24"/>
          <w:szCs w:val="24"/>
        </w:rPr>
        <w:t xml:space="preserve"> </w:t>
      </w:r>
      <w:r w:rsidR="00F07002" w:rsidRPr="005142B3">
        <w:rPr>
          <w:rFonts w:cstheme="minorHAnsi"/>
          <w:color w:val="000000" w:themeColor="text1"/>
          <w:sz w:val="24"/>
          <w:szCs w:val="24"/>
        </w:rPr>
        <w:t>perhaps</w:t>
      </w:r>
      <w:r w:rsidR="00B12046" w:rsidRPr="005142B3">
        <w:rPr>
          <w:rFonts w:cstheme="minorHAnsi"/>
          <w:color w:val="000000" w:themeColor="text1"/>
          <w:sz w:val="24"/>
          <w:szCs w:val="24"/>
        </w:rPr>
        <w:t xml:space="preserve"> surpris</w:t>
      </w:r>
      <w:r w:rsidR="00F07002" w:rsidRPr="005142B3">
        <w:rPr>
          <w:rFonts w:cstheme="minorHAnsi"/>
          <w:color w:val="000000" w:themeColor="text1"/>
          <w:sz w:val="24"/>
          <w:szCs w:val="24"/>
        </w:rPr>
        <w:t>ing therefore</w:t>
      </w:r>
      <w:r w:rsidR="00B12046" w:rsidRPr="005142B3">
        <w:rPr>
          <w:rFonts w:cstheme="minorHAnsi"/>
          <w:color w:val="000000" w:themeColor="text1"/>
          <w:sz w:val="24"/>
          <w:szCs w:val="24"/>
        </w:rPr>
        <w:t xml:space="preserve"> that </w:t>
      </w:r>
      <w:r w:rsidR="000A1EE3" w:rsidRPr="005142B3">
        <w:rPr>
          <w:rFonts w:cstheme="minorHAnsi"/>
          <w:color w:val="000000" w:themeColor="text1"/>
          <w:sz w:val="24"/>
          <w:szCs w:val="24"/>
        </w:rPr>
        <w:t xml:space="preserve">while </w:t>
      </w:r>
      <w:r w:rsidR="00B12046" w:rsidRPr="005142B3">
        <w:rPr>
          <w:rFonts w:cstheme="minorHAnsi"/>
          <w:color w:val="000000" w:themeColor="text1"/>
          <w:sz w:val="24"/>
          <w:szCs w:val="24"/>
        </w:rPr>
        <w:t>the first HPP product appeared in Japan where academic research was revitalised</w:t>
      </w:r>
      <w:r w:rsidR="000A1EE3" w:rsidRPr="005142B3">
        <w:rPr>
          <w:rFonts w:cstheme="minorHAnsi"/>
          <w:color w:val="000000" w:themeColor="text1"/>
          <w:sz w:val="24"/>
          <w:szCs w:val="24"/>
        </w:rPr>
        <w:t xml:space="preserve"> in the 80s, the Japanese government is yet to approve HPP as a pasteurisation method (Spinner, 2014)</w:t>
      </w:r>
      <w:r w:rsidR="00B12046" w:rsidRPr="005142B3">
        <w:rPr>
          <w:rFonts w:cstheme="minorHAnsi"/>
          <w:color w:val="000000" w:themeColor="text1"/>
          <w:sz w:val="24"/>
          <w:szCs w:val="24"/>
        </w:rPr>
        <w:t>.</w:t>
      </w:r>
      <w:r w:rsidR="00285BF6" w:rsidRPr="005142B3">
        <w:rPr>
          <w:rFonts w:cstheme="minorHAnsi"/>
          <w:color w:val="000000" w:themeColor="text1"/>
          <w:sz w:val="24"/>
          <w:szCs w:val="24"/>
        </w:rPr>
        <w:t xml:space="preserve"> </w:t>
      </w:r>
      <w:r w:rsidR="000A1EE3" w:rsidRPr="005142B3">
        <w:rPr>
          <w:rFonts w:cstheme="minorHAnsi"/>
          <w:color w:val="000000" w:themeColor="text1"/>
          <w:sz w:val="24"/>
          <w:szCs w:val="24"/>
        </w:rPr>
        <w:t xml:space="preserve">North America has led the way for major HPP implementation followed by Europe (France with fruit juice, and Spain with sliced cooked ham). </w:t>
      </w:r>
      <w:r w:rsidRPr="005142B3">
        <w:rPr>
          <w:rFonts w:cstheme="minorHAnsi"/>
          <w:color w:val="000000" w:themeColor="text1"/>
          <w:sz w:val="24"/>
          <w:szCs w:val="24"/>
        </w:rPr>
        <w:t>Today,</w:t>
      </w:r>
      <w:r w:rsidR="000A1EE3" w:rsidRPr="005142B3">
        <w:rPr>
          <w:rFonts w:cstheme="minorHAnsi"/>
          <w:color w:val="000000" w:themeColor="text1"/>
          <w:sz w:val="24"/>
          <w:szCs w:val="24"/>
        </w:rPr>
        <w:t xml:space="preserve"> many more products have appeared </w:t>
      </w:r>
      <w:r w:rsidRPr="005142B3">
        <w:rPr>
          <w:rFonts w:cstheme="minorHAnsi"/>
          <w:color w:val="000000" w:themeColor="text1"/>
          <w:sz w:val="24"/>
          <w:szCs w:val="24"/>
        </w:rPr>
        <w:t>in these locations and more are now present in</w:t>
      </w:r>
      <w:r w:rsidR="000A1EE3" w:rsidRPr="005142B3">
        <w:rPr>
          <w:rFonts w:cstheme="minorHAnsi"/>
          <w:color w:val="000000" w:themeColor="text1"/>
          <w:sz w:val="24"/>
          <w:szCs w:val="24"/>
        </w:rPr>
        <w:t xml:space="preserve"> Asia and </w:t>
      </w:r>
      <w:r w:rsidRPr="005142B3">
        <w:rPr>
          <w:rFonts w:cstheme="minorHAnsi"/>
          <w:color w:val="000000" w:themeColor="text1"/>
          <w:sz w:val="24"/>
          <w:szCs w:val="24"/>
        </w:rPr>
        <w:t>South</w:t>
      </w:r>
      <w:r w:rsidR="000A1EE3" w:rsidRPr="005142B3">
        <w:rPr>
          <w:rFonts w:cstheme="minorHAnsi"/>
          <w:color w:val="000000" w:themeColor="text1"/>
          <w:sz w:val="24"/>
          <w:szCs w:val="24"/>
        </w:rPr>
        <w:t xml:space="preserve"> America where ready-to eat-meat HPP are strong (Spinner, 2014). </w:t>
      </w:r>
      <w:r w:rsidRPr="005142B3">
        <w:rPr>
          <w:rFonts w:cstheme="minorHAnsi"/>
          <w:color w:val="000000" w:themeColor="text1"/>
          <w:sz w:val="24"/>
          <w:szCs w:val="24"/>
        </w:rPr>
        <w:t>C</w:t>
      </w:r>
      <w:r w:rsidR="00F07002" w:rsidRPr="005142B3">
        <w:rPr>
          <w:rFonts w:cstheme="minorHAnsi"/>
          <w:color w:val="000000" w:themeColor="text1"/>
          <w:sz w:val="24"/>
          <w:szCs w:val="24"/>
        </w:rPr>
        <w:t xml:space="preserve">hina is also developing fast and there remains </w:t>
      </w:r>
      <w:r w:rsidR="00A42164" w:rsidRPr="005142B3">
        <w:rPr>
          <w:rFonts w:cstheme="minorHAnsi"/>
          <w:color w:val="000000" w:themeColor="text1"/>
          <w:sz w:val="24"/>
          <w:szCs w:val="24"/>
        </w:rPr>
        <w:t xml:space="preserve">scope for development even in </w:t>
      </w:r>
      <w:r w:rsidR="004437A2" w:rsidRPr="005142B3">
        <w:rPr>
          <w:rFonts w:cstheme="minorHAnsi"/>
          <w:color w:val="000000" w:themeColor="text1"/>
          <w:sz w:val="24"/>
          <w:szCs w:val="24"/>
        </w:rPr>
        <w:t xml:space="preserve">Europe </w:t>
      </w:r>
      <w:r w:rsidRPr="005142B3">
        <w:rPr>
          <w:rFonts w:cstheme="minorHAnsi"/>
          <w:color w:val="000000" w:themeColor="text1"/>
          <w:sz w:val="24"/>
          <w:szCs w:val="24"/>
        </w:rPr>
        <w:t>for</w:t>
      </w:r>
      <w:r w:rsidR="00A42164" w:rsidRPr="005142B3">
        <w:rPr>
          <w:rFonts w:cstheme="minorHAnsi"/>
          <w:color w:val="000000" w:themeColor="text1"/>
          <w:sz w:val="24"/>
          <w:szCs w:val="24"/>
        </w:rPr>
        <w:t xml:space="preserve"> example where</w:t>
      </w:r>
      <w:r w:rsidR="004437A2" w:rsidRPr="005142B3">
        <w:rPr>
          <w:rFonts w:cstheme="minorHAnsi"/>
          <w:color w:val="000000" w:themeColor="text1"/>
          <w:sz w:val="24"/>
          <w:szCs w:val="24"/>
        </w:rPr>
        <w:t xml:space="preserve"> the German market is probably </w:t>
      </w:r>
      <w:r w:rsidR="00A42164" w:rsidRPr="005142B3">
        <w:rPr>
          <w:rFonts w:cstheme="minorHAnsi"/>
          <w:color w:val="000000" w:themeColor="text1"/>
          <w:sz w:val="24"/>
          <w:szCs w:val="24"/>
        </w:rPr>
        <w:t>underdeveloped (Spinner, 2014)</w:t>
      </w:r>
      <w:r w:rsidR="004437A2" w:rsidRPr="005142B3">
        <w:rPr>
          <w:rFonts w:cstheme="minorHAnsi"/>
          <w:color w:val="000000" w:themeColor="text1"/>
          <w:sz w:val="24"/>
          <w:szCs w:val="24"/>
        </w:rPr>
        <w:t>.</w:t>
      </w:r>
    </w:p>
    <w:p w:rsidR="0069566B" w:rsidRPr="005142B3" w:rsidRDefault="00F46F1C" w:rsidP="009670AD">
      <w:pPr>
        <w:pStyle w:val="ListParagraph"/>
        <w:numPr>
          <w:ilvl w:val="1"/>
          <w:numId w:val="24"/>
        </w:numPr>
        <w:rPr>
          <w:rFonts w:cstheme="minorHAnsi"/>
          <w:color w:val="000000" w:themeColor="text1"/>
          <w:sz w:val="24"/>
          <w:szCs w:val="24"/>
        </w:rPr>
      </w:pPr>
      <w:r w:rsidRPr="005142B3">
        <w:rPr>
          <w:rFonts w:cstheme="minorHAnsi"/>
          <w:color w:val="000000" w:themeColor="text1"/>
          <w:sz w:val="24"/>
          <w:szCs w:val="24"/>
        </w:rPr>
        <w:t xml:space="preserve">Consumer </w:t>
      </w:r>
      <w:r w:rsidR="00204FF6" w:rsidRPr="005142B3">
        <w:rPr>
          <w:rFonts w:cstheme="minorHAnsi"/>
          <w:color w:val="000000" w:themeColor="text1"/>
          <w:sz w:val="24"/>
          <w:szCs w:val="24"/>
        </w:rPr>
        <w:t>perspective</w:t>
      </w:r>
    </w:p>
    <w:p w:rsidR="00DA3037" w:rsidRPr="005142B3" w:rsidRDefault="00087E61" w:rsidP="0069566B">
      <w:pPr>
        <w:contextualSpacing/>
        <w:rPr>
          <w:rFonts w:cstheme="minorHAnsi"/>
          <w:color w:val="000000" w:themeColor="text1"/>
          <w:sz w:val="24"/>
          <w:szCs w:val="24"/>
        </w:rPr>
      </w:pPr>
      <w:r w:rsidRPr="005142B3">
        <w:rPr>
          <w:rFonts w:cstheme="minorHAnsi"/>
          <w:color w:val="000000" w:themeColor="text1"/>
          <w:sz w:val="24"/>
          <w:szCs w:val="24"/>
        </w:rPr>
        <w:t xml:space="preserve">Even if all the elements looked in the previous section are favourable, consumers will ultimately decide whether the new </w:t>
      </w:r>
      <w:r w:rsidR="00153F36" w:rsidRPr="005142B3">
        <w:rPr>
          <w:rFonts w:cstheme="minorHAnsi"/>
          <w:color w:val="000000" w:themeColor="text1"/>
          <w:sz w:val="24"/>
          <w:szCs w:val="24"/>
        </w:rPr>
        <w:t xml:space="preserve">product (and hence </w:t>
      </w:r>
      <w:r w:rsidRPr="005142B3">
        <w:rPr>
          <w:rFonts w:cstheme="minorHAnsi"/>
          <w:color w:val="000000" w:themeColor="text1"/>
          <w:sz w:val="24"/>
          <w:szCs w:val="24"/>
        </w:rPr>
        <w:t>process</w:t>
      </w:r>
      <w:r w:rsidR="00153F36" w:rsidRPr="005142B3">
        <w:rPr>
          <w:rFonts w:cstheme="minorHAnsi"/>
          <w:color w:val="000000" w:themeColor="text1"/>
          <w:sz w:val="24"/>
          <w:szCs w:val="24"/>
        </w:rPr>
        <w:t>)</w:t>
      </w:r>
      <w:r w:rsidR="00DA3037" w:rsidRPr="005142B3">
        <w:rPr>
          <w:rFonts w:cstheme="minorHAnsi"/>
          <w:color w:val="000000" w:themeColor="text1"/>
          <w:sz w:val="24"/>
          <w:szCs w:val="24"/>
        </w:rPr>
        <w:t xml:space="preserve"> is successful</w:t>
      </w:r>
      <w:r w:rsidR="003848EF" w:rsidRPr="005142B3">
        <w:rPr>
          <w:rFonts w:cstheme="minorHAnsi"/>
          <w:color w:val="000000" w:themeColor="text1"/>
          <w:sz w:val="24"/>
          <w:szCs w:val="24"/>
        </w:rPr>
        <w:t xml:space="preserve">. </w:t>
      </w:r>
      <w:r w:rsidR="00F33882" w:rsidRPr="005142B3">
        <w:rPr>
          <w:rFonts w:cstheme="minorHAnsi"/>
          <w:color w:val="000000" w:themeColor="text1"/>
          <w:sz w:val="24"/>
          <w:szCs w:val="24"/>
        </w:rPr>
        <w:t xml:space="preserve">Consumers must trust the technology </w:t>
      </w:r>
      <w:r w:rsidR="00DA3037" w:rsidRPr="005142B3">
        <w:rPr>
          <w:rFonts w:cstheme="minorHAnsi"/>
          <w:color w:val="000000" w:themeColor="text1"/>
          <w:sz w:val="24"/>
          <w:szCs w:val="24"/>
        </w:rPr>
        <w:t>in delivering food that is safe</w:t>
      </w:r>
      <w:r w:rsidR="00F33882" w:rsidRPr="005142B3">
        <w:rPr>
          <w:rFonts w:cstheme="minorHAnsi"/>
          <w:color w:val="000000" w:themeColor="text1"/>
          <w:sz w:val="24"/>
          <w:szCs w:val="24"/>
        </w:rPr>
        <w:t xml:space="preserve"> with good organoleptic and nutritional quality. Such trust must be based on the science provided clear</w:t>
      </w:r>
      <w:r w:rsidR="00DA3037" w:rsidRPr="005142B3">
        <w:rPr>
          <w:rFonts w:cstheme="minorHAnsi"/>
          <w:color w:val="000000" w:themeColor="text1"/>
          <w:sz w:val="24"/>
          <w:szCs w:val="24"/>
        </w:rPr>
        <w:t>ly</w:t>
      </w:r>
      <w:r w:rsidR="00F33882" w:rsidRPr="005142B3">
        <w:rPr>
          <w:rFonts w:cstheme="minorHAnsi"/>
          <w:color w:val="000000" w:themeColor="text1"/>
          <w:sz w:val="24"/>
          <w:szCs w:val="24"/>
        </w:rPr>
        <w:t xml:space="preserve"> to the public by </w:t>
      </w:r>
      <w:r w:rsidR="00F07002" w:rsidRPr="005142B3">
        <w:rPr>
          <w:rFonts w:cstheme="minorHAnsi"/>
          <w:color w:val="000000" w:themeColor="text1"/>
          <w:sz w:val="24"/>
          <w:szCs w:val="24"/>
        </w:rPr>
        <w:t xml:space="preserve">trusted </w:t>
      </w:r>
      <w:r w:rsidR="00F33882" w:rsidRPr="005142B3">
        <w:rPr>
          <w:rFonts w:cstheme="minorHAnsi"/>
          <w:color w:val="000000" w:themeColor="text1"/>
          <w:sz w:val="24"/>
          <w:szCs w:val="24"/>
        </w:rPr>
        <w:t xml:space="preserve">independent scientists (Bruhn 2011; Siegrist, 2008). </w:t>
      </w:r>
      <w:r w:rsidR="00DA3037" w:rsidRPr="005142B3">
        <w:rPr>
          <w:rFonts w:cstheme="minorHAnsi"/>
          <w:color w:val="000000" w:themeColor="text1"/>
          <w:sz w:val="24"/>
          <w:szCs w:val="24"/>
        </w:rPr>
        <w:t xml:space="preserve">Clear labelling must be used as people will be more likely to accept the risk associated with a new technology (Rollin </w:t>
      </w:r>
      <w:r w:rsidR="00DA3037" w:rsidRPr="005142B3">
        <w:rPr>
          <w:rFonts w:cstheme="minorHAnsi"/>
          <w:i/>
          <w:color w:val="000000" w:themeColor="text1"/>
          <w:sz w:val="24"/>
          <w:szCs w:val="24"/>
        </w:rPr>
        <w:t>et al.</w:t>
      </w:r>
      <w:r w:rsidR="00DA3037" w:rsidRPr="005142B3">
        <w:rPr>
          <w:rFonts w:cstheme="minorHAnsi"/>
          <w:color w:val="000000" w:themeColor="text1"/>
          <w:sz w:val="24"/>
          <w:szCs w:val="24"/>
        </w:rPr>
        <w:t xml:space="preserve">, 2011), although it may also be interpreted as a warning signal and </w:t>
      </w:r>
      <w:r w:rsidR="00F07002" w:rsidRPr="005142B3">
        <w:rPr>
          <w:rFonts w:cstheme="minorHAnsi"/>
          <w:color w:val="000000" w:themeColor="text1"/>
          <w:sz w:val="24"/>
          <w:szCs w:val="24"/>
        </w:rPr>
        <w:t xml:space="preserve">may </w:t>
      </w:r>
      <w:r w:rsidR="00DA3037" w:rsidRPr="005142B3">
        <w:rPr>
          <w:rFonts w:cstheme="minorHAnsi"/>
          <w:color w:val="000000" w:themeColor="text1"/>
          <w:sz w:val="24"/>
          <w:szCs w:val="24"/>
        </w:rPr>
        <w:t>have a negative impact on the food choice (Siegrist, 2008).</w:t>
      </w:r>
    </w:p>
    <w:p w:rsidR="00E97B58" w:rsidRPr="005142B3" w:rsidRDefault="003848EF" w:rsidP="0069566B">
      <w:pPr>
        <w:contextualSpacing/>
        <w:rPr>
          <w:rFonts w:cstheme="minorHAnsi"/>
          <w:color w:val="000000" w:themeColor="text1"/>
          <w:sz w:val="24"/>
          <w:szCs w:val="24"/>
        </w:rPr>
      </w:pPr>
      <w:r w:rsidRPr="005142B3">
        <w:rPr>
          <w:rFonts w:cstheme="minorHAnsi"/>
          <w:color w:val="000000" w:themeColor="text1"/>
          <w:sz w:val="24"/>
          <w:szCs w:val="24"/>
        </w:rPr>
        <w:t xml:space="preserve">Cold plasma is a very new technology for food preservation with little public awareness presently. PEF and HPP are probably the less controversial new technologies especially when compared to irradiation or genetic modification </w:t>
      </w:r>
      <w:r w:rsidR="00DA3037" w:rsidRPr="005142B3">
        <w:rPr>
          <w:rFonts w:cstheme="minorHAnsi"/>
          <w:color w:val="000000" w:themeColor="text1"/>
          <w:sz w:val="24"/>
          <w:szCs w:val="24"/>
        </w:rPr>
        <w:t xml:space="preserve">although public awareness may also be low </w:t>
      </w:r>
      <w:r w:rsidRPr="005142B3">
        <w:rPr>
          <w:rFonts w:cstheme="minorHAnsi"/>
          <w:color w:val="000000" w:themeColor="text1"/>
          <w:sz w:val="24"/>
          <w:szCs w:val="24"/>
        </w:rPr>
        <w:t xml:space="preserve">(Frewer </w:t>
      </w:r>
      <w:r w:rsidRPr="005142B3">
        <w:rPr>
          <w:rFonts w:cstheme="minorHAnsi"/>
          <w:i/>
          <w:color w:val="000000" w:themeColor="text1"/>
          <w:sz w:val="24"/>
          <w:szCs w:val="24"/>
        </w:rPr>
        <w:t>et al.</w:t>
      </w:r>
      <w:r w:rsidRPr="005142B3">
        <w:rPr>
          <w:rFonts w:cstheme="minorHAnsi"/>
          <w:color w:val="000000" w:themeColor="text1"/>
          <w:sz w:val="24"/>
          <w:szCs w:val="24"/>
        </w:rPr>
        <w:t xml:space="preserve">, 2011). </w:t>
      </w:r>
      <w:r w:rsidR="002E3B40" w:rsidRPr="005142B3">
        <w:rPr>
          <w:rFonts w:cstheme="minorHAnsi"/>
          <w:color w:val="000000" w:themeColor="text1"/>
          <w:sz w:val="24"/>
          <w:szCs w:val="24"/>
        </w:rPr>
        <w:t>Siegrist (2008) suggests that the main factors affecting new food technology acceptance are perceived</w:t>
      </w:r>
      <w:r w:rsidR="00087E61" w:rsidRPr="005142B3">
        <w:rPr>
          <w:rFonts w:cstheme="minorHAnsi"/>
          <w:color w:val="000000" w:themeColor="text1"/>
          <w:sz w:val="24"/>
          <w:szCs w:val="24"/>
        </w:rPr>
        <w:t xml:space="preserve"> risks</w:t>
      </w:r>
      <w:r w:rsidR="002E3B40" w:rsidRPr="005142B3">
        <w:rPr>
          <w:rFonts w:cstheme="minorHAnsi"/>
          <w:color w:val="000000" w:themeColor="text1"/>
          <w:sz w:val="24"/>
          <w:szCs w:val="24"/>
        </w:rPr>
        <w:t xml:space="preserve">, perceived </w:t>
      </w:r>
      <w:r w:rsidR="00087E61" w:rsidRPr="005142B3">
        <w:rPr>
          <w:rFonts w:cstheme="minorHAnsi"/>
          <w:color w:val="000000" w:themeColor="text1"/>
          <w:sz w:val="24"/>
          <w:szCs w:val="24"/>
        </w:rPr>
        <w:t xml:space="preserve">benefits </w:t>
      </w:r>
      <w:r w:rsidR="002E3B40" w:rsidRPr="005142B3">
        <w:rPr>
          <w:rFonts w:cstheme="minorHAnsi"/>
          <w:color w:val="000000" w:themeColor="text1"/>
          <w:sz w:val="24"/>
          <w:szCs w:val="24"/>
        </w:rPr>
        <w:t>and perceived naturalness.</w:t>
      </w:r>
    </w:p>
    <w:p w:rsidR="002D6492" w:rsidRPr="005142B3" w:rsidRDefault="0000621B" w:rsidP="00F20198">
      <w:pPr>
        <w:pStyle w:val="ListParagraph"/>
        <w:numPr>
          <w:ilvl w:val="2"/>
          <w:numId w:val="24"/>
        </w:numPr>
        <w:rPr>
          <w:rFonts w:cstheme="minorHAnsi"/>
          <w:color w:val="000000" w:themeColor="text1"/>
          <w:sz w:val="24"/>
          <w:szCs w:val="24"/>
        </w:rPr>
      </w:pPr>
      <w:r w:rsidRPr="005142B3">
        <w:rPr>
          <w:rFonts w:cstheme="minorHAnsi"/>
          <w:color w:val="000000" w:themeColor="text1"/>
          <w:sz w:val="24"/>
          <w:szCs w:val="24"/>
        </w:rPr>
        <w:t>Perceived risks</w:t>
      </w:r>
    </w:p>
    <w:p w:rsidR="003848EF" w:rsidRPr="005142B3" w:rsidRDefault="001308EA" w:rsidP="003848EF">
      <w:pPr>
        <w:contextualSpacing/>
        <w:rPr>
          <w:rFonts w:cstheme="minorHAnsi"/>
          <w:color w:val="000000" w:themeColor="text1"/>
          <w:sz w:val="24"/>
          <w:szCs w:val="24"/>
        </w:rPr>
      </w:pPr>
      <w:r w:rsidRPr="005142B3">
        <w:rPr>
          <w:rFonts w:cstheme="minorHAnsi"/>
          <w:color w:val="000000" w:themeColor="text1"/>
          <w:sz w:val="24"/>
          <w:szCs w:val="24"/>
        </w:rPr>
        <w:t xml:space="preserve">Consumers may be influenced by a positive or negative perception of the technology (Lelieveld, 2004) and the risk perception that is associated (Bruhn, 2011). </w:t>
      </w:r>
      <w:r w:rsidR="003848EF" w:rsidRPr="005142B3">
        <w:rPr>
          <w:rFonts w:cstheme="minorHAnsi"/>
          <w:color w:val="000000" w:themeColor="text1"/>
          <w:sz w:val="24"/>
          <w:szCs w:val="24"/>
        </w:rPr>
        <w:t xml:space="preserve">Cardello </w:t>
      </w:r>
      <w:r w:rsidR="003848EF" w:rsidRPr="005142B3">
        <w:rPr>
          <w:rFonts w:cstheme="minorHAnsi"/>
          <w:i/>
          <w:color w:val="000000" w:themeColor="text1"/>
          <w:sz w:val="24"/>
          <w:szCs w:val="24"/>
        </w:rPr>
        <w:t>et al.</w:t>
      </w:r>
      <w:r w:rsidR="003848EF" w:rsidRPr="005142B3">
        <w:rPr>
          <w:rFonts w:cstheme="minorHAnsi"/>
          <w:color w:val="000000" w:themeColor="text1"/>
          <w:sz w:val="24"/>
          <w:szCs w:val="24"/>
        </w:rPr>
        <w:t xml:space="preserve"> (2007) found that when consumers considered new technology, perceived risks were of greatest importance while cost was of least importance. In that study with US military personal, laboratory employee</w:t>
      </w:r>
      <w:r w:rsidR="00592A4F" w:rsidRPr="005142B3">
        <w:rPr>
          <w:rFonts w:cstheme="minorHAnsi"/>
          <w:color w:val="000000" w:themeColor="text1"/>
          <w:sz w:val="24"/>
          <w:szCs w:val="24"/>
        </w:rPr>
        <w:t>s</w:t>
      </w:r>
      <w:r w:rsidR="003848EF" w:rsidRPr="005142B3">
        <w:rPr>
          <w:rFonts w:cstheme="minorHAnsi"/>
          <w:color w:val="000000" w:themeColor="text1"/>
          <w:sz w:val="24"/>
          <w:szCs w:val="24"/>
        </w:rPr>
        <w:t xml:space="preserve"> and mall shoppers, PEF and HPP were positively regarded while irradiation and genetic modification had the most negative perception (Cardello </w:t>
      </w:r>
      <w:r w:rsidR="003848EF" w:rsidRPr="005142B3">
        <w:rPr>
          <w:rFonts w:cstheme="minorHAnsi"/>
          <w:i/>
          <w:color w:val="000000" w:themeColor="text1"/>
          <w:sz w:val="24"/>
          <w:szCs w:val="24"/>
        </w:rPr>
        <w:t>et al.</w:t>
      </w:r>
      <w:r w:rsidR="003848EF" w:rsidRPr="005142B3">
        <w:rPr>
          <w:rFonts w:cstheme="minorHAnsi"/>
          <w:color w:val="000000" w:themeColor="text1"/>
          <w:sz w:val="24"/>
          <w:szCs w:val="24"/>
        </w:rPr>
        <w:t xml:space="preserve">, 2007). </w:t>
      </w:r>
      <w:r w:rsidR="00A80099" w:rsidRPr="005142B3">
        <w:rPr>
          <w:rFonts w:cstheme="minorHAnsi"/>
          <w:color w:val="000000" w:themeColor="text1"/>
          <w:sz w:val="24"/>
          <w:szCs w:val="24"/>
        </w:rPr>
        <w:t xml:space="preserve">There seems to be a more positive attitude to HPP than to PEF because of the technology’s name (Frewer </w:t>
      </w:r>
      <w:r w:rsidR="00A80099" w:rsidRPr="005142B3">
        <w:rPr>
          <w:rFonts w:cstheme="minorHAnsi"/>
          <w:i/>
          <w:color w:val="000000" w:themeColor="text1"/>
          <w:sz w:val="24"/>
          <w:szCs w:val="24"/>
        </w:rPr>
        <w:t>et al.</w:t>
      </w:r>
      <w:r w:rsidR="00A80099" w:rsidRPr="005142B3">
        <w:rPr>
          <w:rFonts w:cstheme="minorHAnsi"/>
          <w:color w:val="000000" w:themeColor="text1"/>
          <w:sz w:val="24"/>
          <w:szCs w:val="24"/>
        </w:rPr>
        <w:t xml:space="preserve">, 2011). </w:t>
      </w:r>
      <w:r w:rsidR="00520511" w:rsidRPr="005142B3">
        <w:rPr>
          <w:rFonts w:cstheme="minorHAnsi"/>
          <w:color w:val="000000" w:themeColor="text1"/>
          <w:sz w:val="24"/>
          <w:szCs w:val="24"/>
        </w:rPr>
        <w:t xml:space="preserve">However, a study with Chinese consumers found that both HPP and PEF were perceived as too complicated and there were especially negative feelings about PEF (Lee et al., 2015). </w:t>
      </w:r>
      <w:r w:rsidR="00D90851" w:rsidRPr="005142B3">
        <w:rPr>
          <w:rFonts w:cstheme="minorHAnsi"/>
          <w:color w:val="000000" w:themeColor="text1"/>
          <w:sz w:val="24"/>
          <w:szCs w:val="24"/>
        </w:rPr>
        <w:t>In one study</w:t>
      </w:r>
      <w:r w:rsidR="00E11AE9" w:rsidRPr="005142B3">
        <w:rPr>
          <w:rFonts w:cstheme="minorHAnsi"/>
          <w:color w:val="000000" w:themeColor="text1"/>
          <w:sz w:val="24"/>
          <w:szCs w:val="24"/>
        </w:rPr>
        <w:t xml:space="preserve"> with </w:t>
      </w:r>
      <w:r w:rsidR="00DC215B" w:rsidRPr="005142B3">
        <w:rPr>
          <w:rFonts w:cstheme="minorHAnsi"/>
          <w:color w:val="000000" w:themeColor="text1"/>
          <w:sz w:val="24"/>
          <w:szCs w:val="24"/>
        </w:rPr>
        <w:t>Northern and Ea</w:t>
      </w:r>
      <w:r w:rsidR="00A80099" w:rsidRPr="005142B3">
        <w:rPr>
          <w:rFonts w:cstheme="minorHAnsi"/>
          <w:color w:val="000000" w:themeColor="text1"/>
          <w:sz w:val="24"/>
          <w:szCs w:val="24"/>
        </w:rPr>
        <w:t>s</w:t>
      </w:r>
      <w:r w:rsidR="00DC215B" w:rsidRPr="005142B3">
        <w:rPr>
          <w:rFonts w:cstheme="minorHAnsi"/>
          <w:color w:val="000000" w:themeColor="text1"/>
          <w:sz w:val="24"/>
          <w:szCs w:val="24"/>
        </w:rPr>
        <w:t xml:space="preserve">ter </w:t>
      </w:r>
      <w:r w:rsidR="00E11AE9" w:rsidRPr="005142B3">
        <w:rPr>
          <w:rFonts w:cstheme="minorHAnsi"/>
          <w:color w:val="000000" w:themeColor="text1"/>
          <w:sz w:val="24"/>
          <w:szCs w:val="24"/>
        </w:rPr>
        <w:t>European consumers</w:t>
      </w:r>
      <w:r w:rsidR="00D90851" w:rsidRPr="005142B3">
        <w:rPr>
          <w:rFonts w:cstheme="minorHAnsi"/>
          <w:color w:val="000000" w:themeColor="text1"/>
          <w:sz w:val="24"/>
          <w:szCs w:val="24"/>
        </w:rPr>
        <w:t xml:space="preserve">, </w:t>
      </w:r>
      <w:r w:rsidR="003848EF" w:rsidRPr="005142B3">
        <w:rPr>
          <w:rFonts w:cstheme="minorHAnsi"/>
          <w:color w:val="000000" w:themeColor="text1"/>
          <w:sz w:val="24"/>
          <w:szCs w:val="24"/>
        </w:rPr>
        <w:t xml:space="preserve">PEF was perceived more negatively due to its association with irradiation and electricity (Nielsen </w:t>
      </w:r>
      <w:r w:rsidR="003848EF" w:rsidRPr="005142B3">
        <w:rPr>
          <w:rFonts w:cstheme="minorHAnsi"/>
          <w:i/>
          <w:color w:val="000000" w:themeColor="text1"/>
          <w:sz w:val="24"/>
          <w:szCs w:val="24"/>
        </w:rPr>
        <w:t>et al.</w:t>
      </w:r>
      <w:r w:rsidR="003848EF" w:rsidRPr="005142B3">
        <w:rPr>
          <w:rFonts w:cstheme="minorHAnsi"/>
          <w:color w:val="000000" w:themeColor="text1"/>
          <w:sz w:val="24"/>
          <w:szCs w:val="24"/>
        </w:rPr>
        <w:t>, 2009).</w:t>
      </w:r>
      <w:r w:rsidR="00AC469D" w:rsidRPr="005142B3">
        <w:rPr>
          <w:rFonts w:cstheme="minorHAnsi"/>
          <w:color w:val="000000" w:themeColor="text1"/>
          <w:sz w:val="24"/>
          <w:szCs w:val="24"/>
        </w:rPr>
        <w:t xml:space="preserve"> </w:t>
      </w:r>
      <w:r w:rsidR="00400202" w:rsidRPr="005142B3">
        <w:rPr>
          <w:rFonts w:cstheme="minorHAnsi"/>
          <w:color w:val="000000" w:themeColor="text1"/>
          <w:sz w:val="24"/>
          <w:szCs w:val="24"/>
        </w:rPr>
        <w:t>In another European study, it was found that the use of an alternative name such as micropulse treatment instead of PEF had a positive impact on consumers</w:t>
      </w:r>
      <w:r w:rsidR="00FF4C3B" w:rsidRPr="005142B3">
        <w:rPr>
          <w:rFonts w:cstheme="minorHAnsi"/>
          <w:color w:val="000000" w:themeColor="text1"/>
          <w:sz w:val="24"/>
          <w:szCs w:val="24"/>
        </w:rPr>
        <w:t>’</w:t>
      </w:r>
      <w:r w:rsidR="00400202" w:rsidRPr="005142B3">
        <w:rPr>
          <w:rFonts w:cstheme="minorHAnsi"/>
          <w:color w:val="000000" w:themeColor="text1"/>
          <w:sz w:val="24"/>
          <w:szCs w:val="24"/>
        </w:rPr>
        <w:t xml:space="preserve"> perception of the technology (Jaeger et al., 2014). HPP was </w:t>
      </w:r>
      <w:r w:rsidR="00F07002" w:rsidRPr="005142B3">
        <w:rPr>
          <w:rFonts w:cstheme="minorHAnsi"/>
          <w:color w:val="000000" w:themeColor="text1"/>
          <w:sz w:val="24"/>
          <w:szCs w:val="24"/>
        </w:rPr>
        <w:t xml:space="preserve">however still </w:t>
      </w:r>
      <w:r w:rsidR="00400202" w:rsidRPr="005142B3">
        <w:rPr>
          <w:rFonts w:cstheme="minorHAnsi"/>
          <w:color w:val="000000" w:themeColor="text1"/>
          <w:sz w:val="24"/>
          <w:szCs w:val="24"/>
        </w:rPr>
        <w:t>judge</w:t>
      </w:r>
      <w:r w:rsidR="00B275A3" w:rsidRPr="005142B3">
        <w:rPr>
          <w:rFonts w:cstheme="minorHAnsi"/>
          <w:color w:val="000000" w:themeColor="text1"/>
          <w:sz w:val="24"/>
          <w:szCs w:val="24"/>
        </w:rPr>
        <w:t>d</w:t>
      </w:r>
      <w:r w:rsidR="00400202" w:rsidRPr="005142B3">
        <w:rPr>
          <w:rFonts w:cstheme="minorHAnsi"/>
          <w:color w:val="000000" w:themeColor="text1"/>
          <w:sz w:val="24"/>
          <w:szCs w:val="24"/>
        </w:rPr>
        <w:t xml:space="preserve"> more positively than both micropulse and PEF. </w:t>
      </w:r>
      <w:r w:rsidR="003848EF" w:rsidRPr="005142B3">
        <w:rPr>
          <w:rFonts w:cstheme="minorHAnsi"/>
          <w:color w:val="000000" w:themeColor="text1"/>
          <w:sz w:val="24"/>
          <w:szCs w:val="24"/>
        </w:rPr>
        <w:t xml:space="preserve">In </w:t>
      </w:r>
      <w:r w:rsidR="00DC215B" w:rsidRPr="005142B3">
        <w:rPr>
          <w:rFonts w:cstheme="minorHAnsi"/>
          <w:color w:val="000000" w:themeColor="text1"/>
          <w:sz w:val="24"/>
          <w:szCs w:val="24"/>
        </w:rPr>
        <w:t>a</w:t>
      </w:r>
      <w:r w:rsidR="003848EF" w:rsidRPr="005142B3">
        <w:rPr>
          <w:rFonts w:cstheme="minorHAnsi"/>
          <w:color w:val="000000" w:themeColor="text1"/>
          <w:sz w:val="24"/>
          <w:szCs w:val="24"/>
        </w:rPr>
        <w:t xml:space="preserve"> study</w:t>
      </w:r>
      <w:r w:rsidR="00DC215B" w:rsidRPr="005142B3">
        <w:rPr>
          <w:rFonts w:cstheme="minorHAnsi"/>
          <w:color w:val="000000" w:themeColor="text1"/>
          <w:sz w:val="24"/>
          <w:szCs w:val="24"/>
        </w:rPr>
        <w:t xml:space="preserve"> in the USA</w:t>
      </w:r>
      <w:r w:rsidR="003848EF" w:rsidRPr="005142B3">
        <w:rPr>
          <w:rFonts w:cstheme="minorHAnsi"/>
          <w:color w:val="000000" w:themeColor="text1"/>
          <w:sz w:val="24"/>
          <w:szCs w:val="24"/>
        </w:rPr>
        <w:t xml:space="preserve">, HPP was </w:t>
      </w:r>
      <w:r w:rsidR="00400202" w:rsidRPr="005142B3">
        <w:rPr>
          <w:rFonts w:cstheme="minorHAnsi"/>
          <w:color w:val="000000" w:themeColor="text1"/>
          <w:sz w:val="24"/>
          <w:szCs w:val="24"/>
        </w:rPr>
        <w:t xml:space="preserve">also </w:t>
      </w:r>
      <w:r w:rsidR="003848EF" w:rsidRPr="005142B3">
        <w:rPr>
          <w:rFonts w:cstheme="minorHAnsi"/>
          <w:color w:val="000000" w:themeColor="text1"/>
          <w:sz w:val="24"/>
          <w:szCs w:val="24"/>
        </w:rPr>
        <w:t xml:space="preserve">well perceived by consumers and was not considered different to heat pasteurisation (Cardello </w:t>
      </w:r>
      <w:r w:rsidR="003848EF" w:rsidRPr="005142B3">
        <w:rPr>
          <w:rFonts w:cstheme="minorHAnsi"/>
          <w:i/>
          <w:color w:val="000000" w:themeColor="text1"/>
          <w:sz w:val="24"/>
          <w:szCs w:val="24"/>
        </w:rPr>
        <w:t>et al.</w:t>
      </w:r>
      <w:r w:rsidR="003848EF" w:rsidRPr="005142B3">
        <w:rPr>
          <w:rFonts w:cstheme="minorHAnsi"/>
          <w:color w:val="000000" w:themeColor="text1"/>
          <w:sz w:val="24"/>
          <w:szCs w:val="24"/>
        </w:rPr>
        <w:t>, 2007).</w:t>
      </w:r>
    </w:p>
    <w:p w:rsidR="003848EF" w:rsidRPr="005142B3" w:rsidRDefault="003848EF" w:rsidP="00072604">
      <w:pPr>
        <w:contextualSpacing/>
        <w:rPr>
          <w:rFonts w:cstheme="minorHAnsi"/>
          <w:color w:val="000000" w:themeColor="text1"/>
          <w:sz w:val="24"/>
          <w:szCs w:val="24"/>
        </w:rPr>
      </w:pPr>
      <w:r w:rsidRPr="005142B3">
        <w:rPr>
          <w:rFonts w:cstheme="minorHAnsi"/>
          <w:color w:val="000000" w:themeColor="text1"/>
          <w:sz w:val="24"/>
          <w:szCs w:val="24"/>
        </w:rPr>
        <w:t xml:space="preserve">Lack of knowledge will constitute a barrier to a given technology’s acceptance although increased knowledge does not necessarily increase positive attitudes towards it (Rollin </w:t>
      </w:r>
      <w:r w:rsidRPr="005142B3">
        <w:rPr>
          <w:rFonts w:cstheme="minorHAnsi"/>
          <w:i/>
          <w:color w:val="000000" w:themeColor="text1"/>
          <w:sz w:val="24"/>
          <w:szCs w:val="24"/>
        </w:rPr>
        <w:t>et al.</w:t>
      </w:r>
      <w:r w:rsidRPr="005142B3">
        <w:rPr>
          <w:rFonts w:cstheme="minorHAnsi"/>
          <w:color w:val="000000" w:themeColor="text1"/>
          <w:sz w:val="24"/>
          <w:szCs w:val="24"/>
        </w:rPr>
        <w:t xml:space="preserve">, 2011). Irradiation has been shown to be safe and effective but consumer perception has prevented the technology from being widely used as a method of food preservation (Rollin </w:t>
      </w:r>
      <w:r w:rsidRPr="005142B3">
        <w:rPr>
          <w:rFonts w:cstheme="minorHAnsi"/>
          <w:i/>
          <w:color w:val="000000" w:themeColor="text1"/>
          <w:sz w:val="24"/>
          <w:szCs w:val="24"/>
        </w:rPr>
        <w:t>et al.</w:t>
      </w:r>
      <w:r w:rsidRPr="005142B3">
        <w:rPr>
          <w:rFonts w:cstheme="minorHAnsi"/>
          <w:color w:val="000000" w:themeColor="text1"/>
          <w:sz w:val="24"/>
          <w:szCs w:val="24"/>
        </w:rPr>
        <w:t xml:space="preserve">, 2011). However, it has been shown that irradiated foods were well accepted when consumers were given information about the benefits and the technology (Bruhn, 2011; Rollin </w:t>
      </w:r>
      <w:r w:rsidRPr="005142B3">
        <w:rPr>
          <w:rFonts w:cstheme="minorHAnsi"/>
          <w:i/>
          <w:color w:val="000000" w:themeColor="text1"/>
          <w:sz w:val="24"/>
          <w:szCs w:val="24"/>
        </w:rPr>
        <w:t>et al.</w:t>
      </w:r>
      <w:r w:rsidRPr="005142B3">
        <w:rPr>
          <w:rFonts w:cstheme="minorHAnsi"/>
          <w:color w:val="000000" w:themeColor="text1"/>
          <w:sz w:val="24"/>
          <w:szCs w:val="24"/>
        </w:rPr>
        <w:t>, 2011).</w:t>
      </w:r>
      <w:r w:rsidR="00FD4FDF" w:rsidRPr="005142B3">
        <w:rPr>
          <w:rFonts w:cstheme="minorHAnsi"/>
          <w:color w:val="000000" w:themeColor="text1"/>
          <w:sz w:val="24"/>
          <w:szCs w:val="24"/>
        </w:rPr>
        <w:t xml:space="preserve"> </w:t>
      </w:r>
      <w:r w:rsidR="00A80099" w:rsidRPr="005142B3">
        <w:rPr>
          <w:rFonts w:cstheme="minorHAnsi"/>
          <w:color w:val="000000" w:themeColor="text1"/>
          <w:sz w:val="24"/>
          <w:szCs w:val="24"/>
        </w:rPr>
        <w:t>The level of information needed could vary</w:t>
      </w:r>
      <w:r w:rsidR="00FD4FDF" w:rsidRPr="005142B3">
        <w:rPr>
          <w:rFonts w:cstheme="minorHAnsi"/>
          <w:color w:val="000000" w:themeColor="text1"/>
          <w:sz w:val="24"/>
          <w:szCs w:val="24"/>
        </w:rPr>
        <w:t xml:space="preserve"> as Chinese customers required more information compared to Europeans </w:t>
      </w:r>
      <w:r w:rsidR="009670AD" w:rsidRPr="005142B3">
        <w:rPr>
          <w:rFonts w:cstheme="minorHAnsi"/>
          <w:color w:val="000000" w:themeColor="text1"/>
          <w:sz w:val="24"/>
          <w:szCs w:val="24"/>
        </w:rPr>
        <w:t xml:space="preserve">for HPP and PEF </w:t>
      </w:r>
      <w:r w:rsidR="00FD4FDF" w:rsidRPr="005142B3">
        <w:rPr>
          <w:rFonts w:cstheme="minorHAnsi"/>
          <w:color w:val="000000" w:themeColor="text1"/>
          <w:sz w:val="24"/>
          <w:szCs w:val="24"/>
        </w:rPr>
        <w:t>(Lee et al., 2015).</w:t>
      </w:r>
    </w:p>
    <w:p w:rsidR="00087E61" w:rsidRPr="005142B3" w:rsidRDefault="0000621B" w:rsidP="00F20198">
      <w:pPr>
        <w:pStyle w:val="ListParagraph"/>
        <w:numPr>
          <w:ilvl w:val="2"/>
          <w:numId w:val="24"/>
        </w:numPr>
        <w:rPr>
          <w:rFonts w:cstheme="minorHAnsi"/>
          <w:color w:val="000000" w:themeColor="text1"/>
          <w:sz w:val="24"/>
          <w:szCs w:val="24"/>
        </w:rPr>
      </w:pPr>
      <w:r w:rsidRPr="005142B3">
        <w:rPr>
          <w:rFonts w:cstheme="minorHAnsi"/>
          <w:color w:val="000000" w:themeColor="text1"/>
          <w:sz w:val="24"/>
          <w:szCs w:val="24"/>
        </w:rPr>
        <w:t>Perceived benefits</w:t>
      </w:r>
    </w:p>
    <w:p w:rsidR="0037344E" w:rsidRPr="005142B3" w:rsidRDefault="00087E61" w:rsidP="0037344E">
      <w:pPr>
        <w:contextualSpacing/>
        <w:rPr>
          <w:rFonts w:cstheme="minorHAnsi"/>
          <w:color w:val="000000" w:themeColor="text1"/>
          <w:sz w:val="24"/>
          <w:szCs w:val="24"/>
        </w:rPr>
      </w:pPr>
      <w:r w:rsidRPr="005142B3">
        <w:rPr>
          <w:rFonts w:cstheme="minorHAnsi"/>
          <w:color w:val="000000" w:themeColor="text1"/>
          <w:sz w:val="24"/>
          <w:szCs w:val="24"/>
        </w:rPr>
        <w:t xml:space="preserve">Consumers will develop preferences on complex processing technologies even though they have limited knowledge of these (Nielsen </w:t>
      </w:r>
      <w:r w:rsidR="00296F75" w:rsidRPr="005142B3">
        <w:rPr>
          <w:rFonts w:cstheme="minorHAnsi"/>
          <w:i/>
          <w:color w:val="000000" w:themeColor="text1"/>
          <w:sz w:val="24"/>
          <w:szCs w:val="24"/>
        </w:rPr>
        <w:t>et al.</w:t>
      </w:r>
      <w:r w:rsidRPr="005142B3">
        <w:rPr>
          <w:rFonts w:cstheme="minorHAnsi"/>
          <w:color w:val="000000" w:themeColor="text1"/>
          <w:sz w:val="24"/>
          <w:szCs w:val="24"/>
        </w:rPr>
        <w:t xml:space="preserve">, 2009). </w:t>
      </w:r>
      <w:r w:rsidR="001308EA" w:rsidRPr="005142B3">
        <w:rPr>
          <w:rFonts w:cstheme="minorHAnsi"/>
          <w:color w:val="000000" w:themeColor="text1"/>
          <w:sz w:val="24"/>
          <w:szCs w:val="24"/>
        </w:rPr>
        <w:t xml:space="preserve">They may reject technologies perceived to give little personal benefit while having a high degree of uncertainty like irradiation or GM foods (Frewer </w:t>
      </w:r>
      <w:r w:rsidR="001308EA" w:rsidRPr="005142B3">
        <w:rPr>
          <w:rFonts w:cstheme="minorHAnsi"/>
          <w:i/>
          <w:color w:val="000000" w:themeColor="text1"/>
          <w:sz w:val="24"/>
          <w:szCs w:val="24"/>
        </w:rPr>
        <w:t>et al.</w:t>
      </w:r>
      <w:r w:rsidR="001308EA" w:rsidRPr="005142B3">
        <w:rPr>
          <w:rFonts w:cstheme="minorHAnsi"/>
          <w:color w:val="000000" w:themeColor="text1"/>
          <w:sz w:val="24"/>
          <w:szCs w:val="24"/>
        </w:rPr>
        <w:t xml:space="preserve">, 2011). This is </w:t>
      </w:r>
      <w:r w:rsidR="00F07002" w:rsidRPr="005142B3">
        <w:rPr>
          <w:rFonts w:cstheme="minorHAnsi"/>
          <w:color w:val="000000" w:themeColor="text1"/>
          <w:sz w:val="24"/>
          <w:szCs w:val="24"/>
        </w:rPr>
        <w:t>e</w:t>
      </w:r>
      <w:r w:rsidR="001308EA" w:rsidRPr="005142B3">
        <w:rPr>
          <w:rFonts w:cstheme="minorHAnsi"/>
          <w:color w:val="000000" w:themeColor="text1"/>
          <w:sz w:val="24"/>
          <w:szCs w:val="24"/>
        </w:rPr>
        <w:t xml:space="preserve">specially </w:t>
      </w:r>
      <w:r w:rsidR="00F07002" w:rsidRPr="005142B3">
        <w:rPr>
          <w:rFonts w:cstheme="minorHAnsi"/>
          <w:color w:val="000000" w:themeColor="text1"/>
          <w:sz w:val="24"/>
          <w:szCs w:val="24"/>
        </w:rPr>
        <w:t>true</w:t>
      </w:r>
      <w:r w:rsidR="001308EA" w:rsidRPr="005142B3">
        <w:rPr>
          <w:rFonts w:cstheme="minorHAnsi"/>
          <w:color w:val="000000" w:themeColor="text1"/>
          <w:sz w:val="24"/>
          <w:szCs w:val="24"/>
        </w:rPr>
        <w:t xml:space="preserve"> if the benefits are mainly considered to be on the manufacturer’s side (Nielsen </w:t>
      </w:r>
      <w:r w:rsidR="001308EA" w:rsidRPr="005142B3">
        <w:rPr>
          <w:rFonts w:cstheme="minorHAnsi"/>
          <w:i/>
          <w:color w:val="000000" w:themeColor="text1"/>
          <w:sz w:val="24"/>
          <w:szCs w:val="24"/>
        </w:rPr>
        <w:t>et al.</w:t>
      </w:r>
      <w:r w:rsidR="001308EA" w:rsidRPr="005142B3">
        <w:rPr>
          <w:rFonts w:cstheme="minorHAnsi"/>
          <w:color w:val="000000" w:themeColor="text1"/>
          <w:sz w:val="24"/>
          <w:szCs w:val="24"/>
        </w:rPr>
        <w:t xml:space="preserve">, 2009). </w:t>
      </w:r>
      <w:r w:rsidRPr="005142B3">
        <w:rPr>
          <w:rFonts w:cstheme="minorHAnsi"/>
          <w:color w:val="000000" w:themeColor="text1"/>
          <w:sz w:val="24"/>
          <w:szCs w:val="24"/>
        </w:rPr>
        <w:t xml:space="preserve">The main product benefit leading to the acceptance of a new technology is flavour (Bruhn, 2011; Cardello </w:t>
      </w:r>
      <w:r w:rsidR="00296F75" w:rsidRPr="005142B3">
        <w:rPr>
          <w:rFonts w:cstheme="minorHAnsi"/>
          <w:i/>
          <w:color w:val="000000" w:themeColor="text1"/>
          <w:sz w:val="24"/>
          <w:szCs w:val="24"/>
        </w:rPr>
        <w:t>et al.</w:t>
      </w:r>
      <w:r w:rsidRPr="005142B3">
        <w:rPr>
          <w:rFonts w:cstheme="minorHAnsi"/>
          <w:color w:val="000000" w:themeColor="text1"/>
          <w:sz w:val="24"/>
          <w:szCs w:val="24"/>
        </w:rPr>
        <w:t xml:space="preserve">, 2007). The vitamin content and high nutritional value of PEF and HPP products have also been identified </w:t>
      </w:r>
      <w:r w:rsidR="00F07002" w:rsidRPr="005142B3">
        <w:rPr>
          <w:rFonts w:cstheme="minorHAnsi"/>
          <w:color w:val="000000" w:themeColor="text1"/>
          <w:sz w:val="24"/>
          <w:szCs w:val="24"/>
        </w:rPr>
        <w:t xml:space="preserve">as </w:t>
      </w:r>
      <w:r w:rsidR="00EB6454" w:rsidRPr="005142B3">
        <w:rPr>
          <w:rFonts w:cstheme="minorHAnsi"/>
          <w:color w:val="000000" w:themeColor="text1"/>
          <w:sz w:val="24"/>
          <w:szCs w:val="24"/>
        </w:rPr>
        <w:t>positive elements</w:t>
      </w:r>
      <w:r w:rsidRPr="005142B3">
        <w:rPr>
          <w:rFonts w:cstheme="minorHAnsi"/>
          <w:color w:val="000000" w:themeColor="text1"/>
          <w:sz w:val="24"/>
          <w:szCs w:val="24"/>
        </w:rPr>
        <w:t xml:space="preserve"> (Cardello </w:t>
      </w:r>
      <w:r w:rsidR="00296F75" w:rsidRPr="005142B3">
        <w:rPr>
          <w:rFonts w:cstheme="minorHAnsi"/>
          <w:i/>
          <w:color w:val="000000" w:themeColor="text1"/>
          <w:sz w:val="24"/>
          <w:szCs w:val="24"/>
        </w:rPr>
        <w:t>et al.</w:t>
      </w:r>
      <w:r w:rsidRPr="005142B3">
        <w:rPr>
          <w:rFonts w:cstheme="minorHAnsi"/>
          <w:color w:val="000000" w:themeColor="text1"/>
          <w:sz w:val="24"/>
          <w:szCs w:val="24"/>
        </w:rPr>
        <w:t xml:space="preserve">, 2007; Nielsen </w:t>
      </w:r>
      <w:r w:rsidR="00296F75" w:rsidRPr="005142B3">
        <w:rPr>
          <w:rFonts w:cstheme="minorHAnsi"/>
          <w:i/>
          <w:color w:val="000000" w:themeColor="text1"/>
          <w:sz w:val="24"/>
          <w:szCs w:val="24"/>
        </w:rPr>
        <w:t>et al.</w:t>
      </w:r>
      <w:r w:rsidRPr="005142B3">
        <w:rPr>
          <w:rFonts w:cstheme="minorHAnsi"/>
          <w:color w:val="000000" w:themeColor="text1"/>
          <w:sz w:val="24"/>
          <w:szCs w:val="24"/>
        </w:rPr>
        <w:t>, 2009). However, although consumer</w:t>
      </w:r>
      <w:r w:rsidR="00F07002" w:rsidRPr="005142B3">
        <w:rPr>
          <w:rFonts w:cstheme="minorHAnsi"/>
          <w:color w:val="000000" w:themeColor="text1"/>
          <w:sz w:val="24"/>
          <w:szCs w:val="24"/>
        </w:rPr>
        <w:t>s</w:t>
      </w:r>
      <w:r w:rsidRPr="005142B3">
        <w:rPr>
          <w:rFonts w:cstheme="minorHAnsi"/>
          <w:color w:val="000000" w:themeColor="text1"/>
          <w:sz w:val="24"/>
          <w:szCs w:val="24"/>
        </w:rPr>
        <w:t xml:space="preserve"> will put nutrition and health as an important factor in leading to the acceptance of a product, repeat purchases will only occur for products that also have good taste (Bruhn, 2011). This can be geographically dependent. For example, French consumer’s drive for purchasing high pressure processed foods is taste while it is health related for German consumers (Bruhn, 2011).</w:t>
      </w:r>
      <w:r w:rsidR="00520511" w:rsidRPr="005142B3">
        <w:rPr>
          <w:rFonts w:cstheme="minorHAnsi"/>
          <w:color w:val="000000" w:themeColor="text1"/>
          <w:sz w:val="24"/>
          <w:szCs w:val="24"/>
        </w:rPr>
        <w:t xml:space="preserve"> Other customer</w:t>
      </w:r>
      <w:r w:rsidR="00FF4C3B" w:rsidRPr="005142B3">
        <w:rPr>
          <w:rFonts w:cstheme="minorHAnsi"/>
          <w:color w:val="000000" w:themeColor="text1"/>
          <w:sz w:val="24"/>
          <w:szCs w:val="24"/>
        </w:rPr>
        <w:t>s</w:t>
      </w:r>
      <w:r w:rsidR="00520511" w:rsidRPr="005142B3">
        <w:rPr>
          <w:rFonts w:cstheme="minorHAnsi"/>
          <w:color w:val="000000" w:themeColor="text1"/>
          <w:sz w:val="24"/>
          <w:szCs w:val="24"/>
        </w:rPr>
        <w:t xml:space="preserve"> may value other advantages. Chinese consumer</w:t>
      </w:r>
      <w:r w:rsidR="00F07002" w:rsidRPr="005142B3">
        <w:rPr>
          <w:rFonts w:cstheme="minorHAnsi"/>
          <w:color w:val="000000" w:themeColor="text1"/>
          <w:sz w:val="24"/>
          <w:szCs w:val="24"/>
        </w:rPr>
        <w:t>s</w:t>
      </w:r>
      <w:r w:rsidR="00520511" w:rsidRPr="005142B3">
        <w:rPr>
          <w:rFonts w:cstheme="minorHAnsi"/>
          <w:color w:val="000000" w:themeColor="text1"/>
          <w:sz w:val="24"/>
          <w:szCs w:val="24"/>
        </w:rPr>
        <w:t xml:space="preserve"> who initially chose heat treatment as their preferred option changed to HPP or PEF when detailed information about the technologies was given and they realised no chemical additives w</w:t>
      </w:r>
      <w:r w:rsidR="00FF4C3B" w:rsidRPr="005142B3">
        <w:rPr>
          <w:rFonts w:cstheme="minorHAnsi"/>
          <w:color w:val="000000" w:themeColor="text1"/>
          <w:sz w:val="24"/>
          <w:szCs w:val="24"/>
        </w:rPr>
        <w:t>ere present (Lee et al., 2015).</w:t>
      </w:r>
    </w:p>
    <w:p w:rsidR="0037344E" w:rsidRPr="005142B3" w:rsidRDefault="0037344E" w:rsidP="0037344E">
      <w:pPr>
        <w:contextualSpacing/>
        <w:rPr>
          <w:rFonts w:cstheme="minorHAnsi"/>
          <w:color w:val="000000" w:themeColor="text1"/>
          <w:sz w:val="24"/>
          <w:szCs w:val="24"/>
        </w:rPr>
      </w:pPr>
      <w:r w:rsidRPr="005142B3">
        <w:rPr>
          <w:rFonts w:cstheme="minorHAnsi"/>
          <w:color w:val="000000" w:themeColor="text1"/>
          <w:sz w:val="24"/>
          <w:szCs w:val="24"/>
        </w:rPr>
        <w:t>Consumers seem to be ready to pay more for increased convenience and higher quality, making the initial investment worthwhile and sustainable (Norton and Sun</w:t>
      </w:r>
      <w:r w:rsidR="00F07002" w:rsidRPr="005142B3">
        <w:rPr>
          <w:rFonts w:cstheme="minorHAnsi"/>
          <w:color w:val="000000" w:themeColor="text1"/>
          <w:sz w:val="24"/>
          <w:szCs w:val="24"/>
        </w:rPr>
        <w:t xml:space="preserve"> DATE</w:t>
      </w:r>
      <w:r w:rsidRPr="005142B3">
        <w:rPr>
          <w:rFonts w:cstheme="minorHAnsi"/>
          <w:color w:val="000000" w:themeColor="text1"/>
          <w:sz w:val="24"/>
          <w:szCs w:val="24"/>
        </w:rPr>
        <w:t xml:space="preserve">). </w:t>
      </w:r>
      <w:r w:rsidR="009670AD" w:rsidRPr="005142B3">
        <w:rPr>
          <w:rFonts w:cstheme="minorHAnsi"/>
          <w:color w:val="000000" w:themeColor="text1"/>
          <w:sz w:val="24"/>
          <w:szCs w:val="24"/>
        </w:rPr>
        <w:t xml:space="preserve">Chinese consumers have been shown to be ready to pay a higher price hence indicating that </w:t>
      </w:r>
      <w:r w:rsidR="00AC469D" w:rsidRPr="005142B3">
        <w:rPr>
          <w:rFonts w:cstheme="minorHAnsi"/>
          <w:color w:val="000000" w:themeColor="text1"/>
          <w:sz w:val="24"/>
          <w:szCs w:val="24"/>
        </w:rPr>
        <w:t xml:space="preserve">they </w:t>
      </w:r>
      <w:r w:rsidR="009670AD" w:rsidRPr="005142B3">
        <w:rPr>
          <w:rFonts w:cstheme="minorHAnsi"/>
          <w:color w:val="000000" w:themeColor="text1"/>
          <w:sz w:val="24"/>
          <w:szCs w:val="24"/>
        </w:rPr>
        <w:t>perceiv</w:t>
      </w:r>
      <w:r w:rsidR="00AC469D" w:rsidRPr="005142B3">
        <w:rPr>
          <w:rFonts w:cstheme="minorHAnsi"/>
          <w:color w:val="000000" w:themeColor="text1"/>
          <w:sz w:val="24"/>
          <w:szCs w:val="24"/>
        </w:rPr>
        <w:t>ed</w:t>
      </w:r>
      <w:r w:rsidR="009670AD" w:rsidRPr="005142B3">
        <w:rPr>
          <w:rFonts w:cstheme="minorHAnsi"/>
          <w:color w:val="000000" w:themeColor="text1"/>
          <w:sz w:val="24"/>
          <w:szCs w:val="24"/>
        </w:rPr>
        <w:t xml:space="preserve"> the products as being value-added (Lee et al., 2015). </w:t>
      </w:r>
      <w:r w:rsidRPr="005142B3">
        <w:rPr>
          <w:rFonts w:cstheme="minorHAnsi"/>
          <w:color w:val="000000" w:themeColor="text1"/>
          <w:sz w:val="24"/>
          <w:szCs w:val="24"/>
        </w:rPr>
        <w:t xml:space="preserve">This has </w:t>
      </w:r>
      <w:r w:rsidR="009670AD" w:rsidRPr="005142B3">
        <w:rPr>
          <w:rFonts w:cstheme="minorHAnsi"/>
          <w:color w:val="000000" w:themeColor="text1"/>
          <w:sz w:val="24"/>
          <w:szCs w:val="24"/>
        </w:rPr>
        <w:t xml:space="preserve">also </w:t>
      </w:r>
      <w:r w:rsidRPr="005142B3">
        <w:rPr>
          <w:rFonts w:cstheme="minorHAnsi"/>
          <w:color w:val="000000" w:themeColor="text1"/>
          <w:sz w:val="24"/>
          <w:szCs w:val="24"/>
        </w:rPr>
        <w:t xml:space="preserve">been shown for PEF and HPP treated baby food for which </w:t>
      </w:r>
      <w:r w:rsidR="00255912" w:rsidRPr="005142B3">
        <w:rPr>
          <w:rFonts w:cstheme="minorHAnsi"/>
          <w:color w:val="000000" w:themeColor="text1"/>
          <w:sz w:val="24"/>
          <w:szCs w:val="24"/>
        </w:rPr>
        <w:t xml:space="preserve">European </w:t>
      </w:r>
      <w:r w:rsidRPr="005142B3">
        <w:rPr>
          <w:rFonts w:cstheme="minorHAnsi"/>
          <w:color w:val="000000" w:themeColor="text1"/>
          <w:sz w:val="24"/>
          <w:szCs w:val="24"/>
        </w:rPr>
        <w:t xml:space="preserve">consumers were ready to pay a high price as this was linked to higher quality (Nielsen </w:t>
      </w:r>
      <w:r w:rsidRPr="005142B3">
        <w:rPr>
          <w:rFonts w:cstheme="minorHAnsi"/>
          <w:i/>
          <w:color w:val="000000" w:themeColor="text1"/>
          <w:sz w:val="24"/>
          <w:szCs w:val="24"/>
        </w:rPr>
        <w:t>et al.</w:t>
      </w:r>
      <w:r w:rsidRPr="005142B3">
        <w:rPr>
          <w:rFonts w:cstheme="minorHAnsi"/>
          <w:color w:val="000000" w:themeColor="text1"/>
          <w:sz w:val="24"/>
          <w:szCs w:val="24"/>
        </w:rPr>
        <w:t xml:space="preserve">, 2009). However, this is product dependent as the same studies found that the high cost of PEF and HPP treated juices had a negative effect (Nielsen </w:t>
      </w:r>
      <w:r w:rsidRPr="005142B3">
        <w:rPr>
          <w:rFonts w:cstheme="minorHAnsi"/>
          <w:i/>
          <w:color w:val="000000" w:themeColor="text1"/>
          <w:sz w:val="24"/>
          <w:szCs w:val="24"/>
        </w:rPr>
        <w:t>et al.</w:t>
      </w:r>
      <w:r w:rsidRPr="005142B3">
        <w:rPr>
          <w:rFonts w:cstheme="minorHAnsi"/>
          <w:color w:val="000000" w:themeColor="text1"/>
          <w:sz w:val="24"/>
          <w:szCs w:val="24"/>
        </w:rPr>
        <w:t>, 2009).</w:t>
      </w:r>
    </w:p>
    <w:p w:rsidR="00CF7508" w:rsidRPr="005142B3" w:rsidRDefault="009670AD" w:rsidP="009670AD">
      <w:pPr>
        <w:contextualSpacing/>
        <w:rPr>
          <w:rFonts w:cstheme="minorHAnsi"/>
          <w:color w:val="000000" w:themeColor="text1"/>
          <w:sz w:val="24"/>
          <w:szCs w:val="24"/>
        </w:rPr>
      </w:pPr>
      <w:r w:rsidRPr="005142B3">
        <w:rPr>
          <w:rFonts w:cstheme="minorHAnsi"/>
          <w:color w:val="000000" w:themeColor="text1"/>
          <w:sz w:val="24"/>
          <w:szCs w:val="24"/>
        </w:rPr>
        <w:t xml:space="preserve">Sampedro </w:t>
      </w:r>
      <w:r w:rsidRPr="005142B3">
        <w:rPr>
          <w:rFonts w:cstheme="minorHAnsi"/>
          <w:i/>
          <w:color w:val="000000" w:themeColor="text1"/>
          <w:sz w:val="24"/>
          <w:szCs w:val="24"/>
        </w:rPr>
        <w:t>et al.</w:t>
      </w:r>
      <w:r w:rsidRPr="005142B3">
        <w:rPr>
          <w:rFonts w:cstheme="minorHAnsi"/>
          <w:color w:val="000000" w:themeColor="text1"/>
          <w:sz w:val="24"/>
          <w:szCs w:val="24"/>
        </w:rPr>
        <w:t xml:space="preserve"> (2014) found that both PEF and HPP generated more equivalent CO</w:t>
      </w:r>
      <w:r w:rsidRPr="005142B3">
        <w:rPr>
          <w:rFonts w:cstheme="minorHAnsi"/>
          <w:color w:val="000000" w:themeColor="text1"/>
          <w:sz w:val="24"/>
          <w:szCs w:val="24"/>
          <w:vertAlign w:val="subscript"/>
        </w:rPr>
        <w:t>2</w:t>
      </w:r>
      <w:r w:rsidRPr="005142B3">
        <w:rPr>
          <w:rFonts w:cstheme="minorHAnsi"/>
          <w:color w:val="000000" w:themeColor="text1"/>
          <w:sz w:val="24"/>
          <w:szCs w:val="24"/>
        </w:rPr>
        <w:t xml:space="preserve"> emissions than heat pasteurisation because of the higher electricity consumption. However, n</w:t>
      </w:r>
      <w:r w:rsidR="002D6492" w:rsidRPr="005142B3">
        <w:rPr>
          <w:rFonts w:cstheme="minorHAnsi"/>
          <w:color w:val="000000" w:themeColor="text1"/>
          <w:sz w:val="24"/>
          <w:szCs w:val="24"/>
        </w:rPr>
        <w:t xml:space="preserve">ovel technologies such as </w:t>
      </w:r>
      <w:r w:rsidR="00EB6454" w:rsidRPr="005142B3">
        <w:rPr>
          <w:rFonts w:cstheme="minorHAnsi"/>
          <w:color w:val="000000" w:themeColor="text1"/>
          <w:sz w:val="24"/>
          <w:szCs w:val="24"/>
        </w:rPr>
        <w:t>HPP</w:t>
      </w:r>
      <w:r w:rsidR="002D6492" w:rsidRPr="005142B3">
        <w:rPr>
          <w:rFonts w:cstheme="minorHAnsi"/>
          <w:color w:val="000000" w:themeColor="text1"/>
          <w:sz w:val="24"/>
          <w:szCs w:val="24"/>
        </w:rPr>
        <w:t xml:space="preserve"> and PEF also have the potential to decrease energy use and waste production. This can be a positive element for consumers (Toepfl </w:t>
      </w:r>
      <w:r w:rsidR="00296F75" w:rsidRPr="005142B3">
        <w:rPr>
          <w:rFonts w:cstheme="minorHAnsi"/>
          <w:i/>
          <w:color w:val="000000" w:themeColor="text1"/>
          <w:sz w:val="24"/>
          <w:szCs w:val="24"/>
        </w:rPr>
        <w:t>et al.</w:t>
      </w:r>
      <w:r w:rsidR="002D6492" w:rsidRPr="005142B3">
        <w:rPr>
          <w:rFonts w:cstheme="minorHAnsi"/>
          <w:color w:val="000000" w:themeColor="text1"/>
          <w:sz w:val="24"/>
          <w:szCs w:val="24"/>
        </w:rPr>
        <w:t xml:space="preserve">, 2006) </w:t>
      </w:r>
      <w:r w:rsidR="00EB6454" w:rsidRPr="005142B3">
        <w:rPr>
          <w:rFonts w:cstheme="minorHAnsi"/>
          <w:color w:val="000000" w:themeColor="text1"/>
          <w:sz w:val="24"/>
          <w:szCs w:val="24"/>
        </w:rPr>
        <w:t>as</w:t>
      </w:r>
      <w:r w:rsidR="002D6492" w:rsidRPr="005142B3">
        <w:rPr>
          <w:rFonts w:cstheme="minorHAnsi"/>
          <w:color w:val="000000" w:themeColor="text1"/>
          <w:sz w:val="24"/>
          <w:szCs w:val="24"/>
        </w:rPr>
        <w:t xml:space="preserve"> environmental friendliness has been identified as an important positive element by focus groups studies for example (Nielsen </w:t>
      </w:r>
      <w:r w:rsidR="00296F75" w:rsidRPr="005142B3">
        <w:rPr>
          <w:rFonts w:cstheme="minorHAnsi"/>
          <w:i/>
          <w:color w:val="000000" w:themeColor="text1"/>
          <w:sz w:val="24"/>
          <w:szCs w:val="24"/>
        </w:rPr>
        <w:t>et al.</w:t>
      </w:r>
      <w:r w:rsidR="002D6492" w:rsidRPr="005142B3">
        <w:rPr>
          <w:rFonts w:cstheme="minorHAnsi"/>
          <w:color w:val="000000" w:themeColor="text1"/>
          <w:sz w:val="24"/>
          <w:szCs w:val="24"/>
        </w:rPr>
        <w:t>, 2009).</w:t>
      </w:r>
      <w:r w:rsidR="00895BA8" w:rsidRPr="005142B3">
        <w:rPr>
          <w:rFonts w:cstheme="minorHAnsi"/>
          <w:color w:val="000000" w:themeColor="text1"/>
          <w:sz w:val="24"/>
          <w:szCs w:val="24"/>
        </w:rPr>
        <w:t xml:space="preserve"> </w:t>
      </w:r>
      <w:r w:rsidR="00CF7508" w:rsidRPr="005142B3">
        <w:rPr>
          <w:rFonts w:cstheme="minorHAnsi"/>
          <w:color w:val="000000" w:themeColor="text1"/>
          <w:sz w:val="24"/>
          <w:szCs w:val="24"/>
        </w:rPr>
        <w:t>Trust in the technology and information must be present though</w:t>
      </w:r>
      <w:r w:rsidR="00A80099" w:rsidRPr="005142B3">
        <w:rPr>
          <w:rFonts w:cstheme="minorHAnsi"/>
          <w:color w:val="000000" w:themeColor="text1"/>
          <w:sz w:val="24"/>
          <w:szCs w:val="24"/>
        </w:rPr>
        <w:t>. F</w:t>
      </w:r>
      <w:r w:rsidR="00CF7508" w:rsidRPr="005142B3">
        <w:rPr>
          <w:rFonts w:cstheme="minorHAnsi"/>
          <w:color w:val="000000" w:themeColor="text1"/>
          <w:sz w:val="24"/>
          <w:szCs w:val="24"/>
        </w:rPr>
        <w:t>or</w:t>
      </w:r>
      <w:r w:rsidR="00E76F9E" w:rsidRPr="005142B3">
        <w:rPr>
          <w:rFonts w:cstheme="minorHAnsi"/>
          <w:color w:val="000000" w:themeColor="text1"/>
          <w:sz w:val="24"/>
          <w:szCs w:val="24"/>
        </w:rPr>
        <w:t xml:space="preserve"> example in Europe, </w:t>
      </w:r>
      <w:r w:rsidR="00F07002" w:rsidRPr="005142B3">
        <w:rPr>
          <w:rFonts w:cstheme="minorHAnsi"/>
          <w:color w:val="000000" w:themeColor="text1"/>
          <w:sz w:val="24"/>
          <w:szCs w:val="24"/>
        </w:rPr>
        <w:t>North European seem more sc</w:t>
      </w:r>
      <w:r w:rsidR="00E76F9E" w:rsidRPr="005142B3">
        <w:rPr>
          <w:rFonts w:cstheme="minorHAnsi"/>
          <w:color w:val="000000" w:themeColor="text1"/>
          <w:sz w:val="24"/>
          <w:szCs w:val="24"/>
        </w:rPr>
        <w:t>eptical of HHP and PEF environmental benefits than Eastern Europeans (Nielsen et al., 2009)</w:t>
      </w:r>
      <w:r w:rsidR="00CF7508" w:rsidRPr="005142B3">
        <w:rPr>
          <w:rFonts w:cstheme="minorHAnsi"/>
          <w:color w:val="000000" w:themeColor="text1"/>
          <w:sz w:val="24"/>
          <w:szCs w:val="24"/>
        </w:rPr>
        <w:t>.</w:t>
      </w:r>
    </w:p>
    <w:p w:rsidR="0000621B" w:rsidRPr="005142B3" w:rsidRDefault="0000621B" w:rsidP="00CF7508">
      <w:pPr>
        <w:pStyle w:val="ListParagraph"/>
        <w:numPr>
          <w:ilvl w:val="2"/>
          <w:numId w:val="24"/>
        </w:numPr>
        <w:rPr>
          <w:rFonts w:cstheme="minorHAnsi"/>
          <w:color w:val="000000" w:themeColor="text1"/>
          <w:sz w:val="24"/>
          <w:szCs w:val="24"/>
        </w:rPr>
      </w:pPr>
      <w:r w:rsidRPr="005142B3">
        <w:rPr>
          <w:rFonts w:cstheme="minorHAnsi"/>
          <w:color w:val="000000" w:themeColor="text1"/>
          <w:sz w:val="24"/>
          <w:szCs w:val="24"/>
        </w:rPr>
        <w:t>Perceived naturalness</w:t>
      </w:r>
    </w:p>
    <w:p w:rsidR="00255912" w:rsidRPr="005142B3" w:rsidRDefault="0000621B" w:rsidP="00C253F1">
      <w:pPr>
        <w:contextualSpacing/>
        <w:rPr>
          <w:rFonts w:cstheme="minorHAnsi"/>
          <w:color w:val="000000" w:themeColor="text1"/>
          <w:sz w:val="24"/>
          <w:szCs w:val="24"/>
        </w:rPr>
      </w:pPr>
      <w:r w:rsidRPr="005142B3">
        <w:rPr>
          <w:rFonts w:cstheme="minorHAnsi"/>
          <w:color w:val="000000" w:themeColor="text1"/>
          <w:sz w:val="24"/>
          <w:szCs w:val="24"/>
        </w:rPr>
        <w:t>All these technologies are physical transformations and it is though</w:t>
      </w:r>
      <w:r w:rsidR="0058711C" w:rsidRPr="005142B3">
        <w:rPr>
          <w:rFonts w:cstheme="minorHAnsi"/>
          <w:color w:val="000000" w:themeColor="text1"/>
          <w:sz w:val="24"/>
          <w:szCs w:val="24"/>
        </w:rPr>
        <w:t>t</w:t>
      </w:r>
      <w:r w:rsidRPr="005142B3">
        <w:rPr>
          <w:rFonts w:cstheme="minorHAnsi"/>
          <w:color w:val="000000" w:themeColor="text1"/>
          <w:sz w:val="24"/>
          <w:szCs w:val="24"/>
        </w:rPr>
        <w:t xml:space="preserve"> consumers rate products processed this way as having their natural characteristic less reduced than when subjected to chemical transformation (Siegrist, 2008). However, even with physical processing consumers will view the product negatively </w:t>
      </w:r>
      <w:r w:rsidR="0058711C" w:rsidRPr="005142B3">
        <w:rPr>
          <w:rFonts w:cstheme="minorHAnsi"/>
          <w:color w:val="000000" w:themeColor="text1"/>
          <w:sz w:val="24"/>
          <w:szCs w:val="24"/>
        </w:rPr>
        <w:t>if</w:t>
      </w:r>
      <w:r w:rsidRPr="005142B3">
        <w:rPr>
          <w:rFonts w:cstheme="minorHAnsi"/>
          <w:color w:val="000000" w:themeColor="text1"/>
          <w:sz w:val="24"/>
          <w:szCs w:val="24"/>
        </w:rPr>
        <w:t xml:space="preserve"> it appears over processed. </w:t>
      </w:r>
      <w:r w:rsidR="00255912" w:rsidRPr="005142B3">
        <w:rPr>
          <w:rFonts w:cstheme="minorHAnsi"/>
          <w:color w:val="000000" w:themeColor="text1"/>
          <w:sz w:val="24"/>
          <w:szCs w:val="24"/>
        </w:rPr>
        <w:t xml:space="preserve">Lee et al. (2015) found that </w:t>
      </w:r>
      <w:r w:rsidR="00FF4C3B" w:rsidRPr="005142B3">
        <w:rPr>
          <w:rFonts w:cstheme="minorHAnsi"/>
          <w:color w:val="000000" w:themeColor="text1"/>
          <w:sz w:val="24"/>
          <w:szCs w:val="24"/>
        </w:rPr>
        <w:t>Chinese</w:t>
      </w:r>
      <w:r w:rsidR="00255912" w:rsidRPr="005142B3">
        <w:rPr>
          <w:rFonts w:cstheme="minorHAnsi"/>
          <w:color w:val="000000" w:themeColor="text1"/>
          <w:sz w:val="24"/>
          <w:szCs w:val="24"/>
        </w:rPr>
        <w:t xml:space="preserve"> consumers made negative links between processing and product’s freshness and naturalness. In Europe</w:t>
      </w:r>
      <w:r w:rsidRPr="005142B3">
        <w:rPr>
          <w:rFonts w:cstheme="minorHAnsi"/>
          <w:color w:val="000000" w:themeColor="text1"/>
          <w:sz w:val="24"/>
          <w:szCs w:val="24"/>
        </w:rPr>
        <w:t xml:space="preserve">, the extended shelf life of HPP and PEF treated juice was seen negatively by northern European consumers as this gives the idea of a highly processed food (Nielsen </w:t>
      </w:r>
      <w:r w:rsidR="00296F75" w:rsidRPr="005142B3">
        <w:rPr>
          <w:rFonts w:cstheme="minorHAnsi"/>
          <w:i/>
          <w:color w:val="000000" w:themeColor="text1"/>
          <w:sz w:val="24"/>
          <w:szCs w:val="24"/>
        </w:rPr>
        <w:t>et al.</w:t>
      </w:r>
      <w:r w:rsidRPr="005142B3">
        <w:rPr>
          <w:rFonts w:cstheme="minorHAnsi"/>
          <w:color w:val="000000" w:themeColor="text1"/>
          <w:sz w:val="24"/>
          <w:szCs w:val="24"/>
        </w:rPr>
        <w:t xml:space="preserve">, 2009). </w:t>
      </w:r>
      <w:r w:rsidR="00E76F9E" w:rsidRPr="005142B3">
        <w:rPr>
          <w:rFonts w:cstheme="minorHAnsi"/>
          <w:color w:val="000000" w:themeColor="text1"/>
          <w:sz w:val="24"/>
          <w:szCs w:val="24"/>
        </w:rPr>
        <w:t>The same study found that this did not worry Eastern European consumers as much</w:t>
      </w:r>
      <w:r w:rsidR="00601BE3" w:rsidRPr="005142B3">
        <w:rPr>
          <w:rFonts w:cstheme="minorHAnsi"/>
          <w:color w:val="000000" w:themeColor="text1"/>
          <w:sz w:val="24"/>
          <w:szCs w:val="24"/>
        </w:rPr>
        <w:t>,</w:t>
      </w:r>
      <w:r w:rsidR="00E76F9E" w:rsidRPr="005142B3">
        <w:rPr>
          <w:rFonts w:cstheme="minorHAnsi"/>
          <w:color w:val="000000" w:themeColor="text1"/>
          <w:sz w:val="24"/>
          <w:szCs w:val="24"/>
        </w:rPr>
        <w:t xml:space="preserve"> probably because they are used to long shelf lives</w:t>
      </w:r>
      <w:r w:rsidR="00255912" w:rsidRPr="005142B3">
        <w:rPr>
          <w:rFonts w:cstheme="minorHAnsi"/>
          <w:color w:val="000000" w:themeColor="text1"/>
          <w:sz w:val="24"/>
          <w:szCs w:val="24"/>
        </w:rPr>
        <w:t xml:space="preserve">. </w:t>
      </w:r>
    </w:p>
    <w:p w:rsidR="00C253F1" w:rsidRPr="005142B3" w:rsidRDefault="0000621B" w:rsidP="00C253F1">
      <w:pPr>
        <w:contextualSpacing/>
        <w:rPr>
          <w:rFonts w:cstheme="minorHAnsi"/>
          <w:color w:val="000000" w:themeColor="text1"/>
          <w:sz w:val="24"/>
          <w:szCs w:val="24"/>
        </w:rPr>
      </w:pPr>
      <w:r w:rsidRPr="005142B3">
        <w:rPr>
          <w:rFonts w:cstheme="minorHAnsi"/>
          <w:color w:val="000000" w:themeColor="text1"/>
          <w:sz w:val="24"/>
          <w:szCs w:val="24"/>
        </w:rPr>
        <w:t>Scientists</w:t>
      </w:r>
      <w:r w:rsidR="0058711C" w:rsidRPr="005142B3">
        <w:rPr>
          <w:rFonts w:cstheme="minorHAnsi"/>
          <w:color w:val="000000" w:themeColor="text1"/>
          <w:sz w:val="24"/>
          <w:szCs w:val="24"/>
        </w:rPr>
        <w:t xml:space="preserve"> and manufacturers</w:t>
      </w:r>
      <w:r w:rsidRPr="005142B3">
        <w:rPr>
          <w:rFonts w:cstheme="minorHAnsi"/>
          <w:color w:val="000000" w:themeColor="text1"/>
          <w:sz w:val="24"/>
          <w:szCs w:val="24"/>
        </w:rPr>
        <w:t xml:space="preserve"> usually refer to these new non-thermal processed products as “minimally processed” referring to the fact that the product is closer to its natural state and has retained nutritional and sensory characteristics. However, even this denomination, considered by the manufacturer </w:t>
      </w:r>
      <w:r w:rsidR="00153F36" w:rsidRPr="005142B3">
        <w:rPr>
          <w:rFonts w:cstheme="minorHAnsi"/>
          <w:color w:val="000000" w:themeColor="text1"/>
          <w:sz w:val="24"/>
          <w:szCs w:val="24"/>
        </w:rPr>
        <w:t xml:space="preserve">as </w:t>
      </w:r>
      <w:r w:rsidRPr="005142B3">
        <w:rPr>
          <w:rFonts w:cstheme="minorHAnsi"/>
          <w:color w:val="000000" w:themeColor="text1"/>
          <w:sz w:val="24"/>
          <w:szCs w:val="24"/>
        </w:rPr>
        <w:t xml:space="preserve">positive, can be perceived negatively if this implies for the consumer that the food hasn’t been processed enough and may pose a safety concern (Cardello </w:t>
      </w:r>
      <w:r w:rsidR="00296F75" w:rsidRPr="005142B3">
        <w:rPr>
          <w:rFonts w:cstheme="minorHAnsi"/>
          <w:i/>
          <w:color w:val="000000" w:themeColor="text1"/>
          <w:sz w:val="24"/>
          <w:szCs w:val="24"/>
        </w:rPr>
        <w:t>et al.</w:t>
      </w:r>
      <w:r w:rsidRPr="005142B3">
        <w:rPr>
          <w:rFonts w:cstheme="minorHAnsi"/>
          <w:color w:val="000000" w:themeColor="text1"/>
          <w:sz w:val="24"/>
          <w:szCs w:val="24"/>
        </w:rPr>
        <w:t>, 2007).</w:t>
      </w:r>
    </w:p>
    <w:p w:rsidR="00A83F2A" w:rsidRPr="005142B3" w:rsidRDefault="00A83F2A" w:rsidP="00C253F1">
      <w:pPr>
        <w:contextualSpacing/>
        <w:rPr>
          <w:rFonts w:cstheme="minorHAnsi"/>
          <w:color w:val="000000" w:themeColor="text1"/>
          <w:sz w:val="24"/>
          <w:szCs w:val="24"/>
        </w:rPr>
      </w:pPr>
    </w:p>
    <w:p w:rsidR="00371624" w:rsidRPr="005142B3" w:rsidRDefault="00371624" w:rsidP="00F20198">
      <w:pPr>
        <w:pStyle w:val="ListParagraph"/>
        <w:numPr>
          <w:ilvl w:val="0"/>
          <w:numId w:val="24"/>
        </w:numPr>
        <w:rPr>
          <w:rFonts w:cstheme="minorHAnsi"/>
          <w:color w:val="000000" w:themeColor="text1"/>
          <w:sz w:val="24"/>
          <w:szCs w:val="24"/>
        </w:rPr>
      </w:pPr>
      <w:r w:rsidRPr="005142B3">
        <w:rPr>
          <w:rFonts w:cstheme="minorHAnsi"/>
          <w:color w:val="000000" w:themeColor="text1"/>
          <w:sz w:val="24"/>
          <w:szCs w:val="24"/>
        </w:rPr>
        <w:t>Concluding remarks</w:t>
      </w:r>
    </w:p>
    <w:p w:rsidR="00815631" w:rsidRPr="005142B3" w:rsidRDefault="00D15972" w:rsidP="00072604">
      <w:pPr>
        <w:contextualSpacing/>
        <w:rPr>
          <w:rFonts w:cstheme="minorHAnsi"/>
          <w:color w:val="000000" w:themeColor="text1"/>
          <w:sz w:val="24"/>
          <w:szCs w:val="24"/>
        </w:rPr>
      </w:pPr>
      <w:r w:rsidRPr="005142B3">
        <w:rPr>
          <w:rFonts w:cstheme="minorHAnsi"/>
          <w:color w:val="000000" w:themeColor="text1"/>
          <w:sz w:val="24"/>
          <w:szCs w:val="24"/>
        </w:rPr>
        <w:t>There are many new non-thermal technologies and this chapter has</w:t>
      </w:r>
      <w:r w:rsidR="00C3741A" w:rsidRPr="005142B3">
        <w:rPr>
          <w:rFonts w:cstheme="minorHAnsi"/>
          <w:color w:val="000000" w:themeColor="text1"/>
          <w:sz w:val="24"/>
          <w:szCs w:val="24"/>
        </w:rPr>
        <w:t xml:space="preserve"> looked at three in particular. </w:t>
      </w:r>
      <w:r w:rsidR="000E1BC9" w:rsidRPr="005142B3">
        <w:rPr>
          <w:rFonts w:cstheme="minorHAnsi"/>
          <w:color w:val="000000" w:themeColor="text1"/>
          <w:sz w:val="24"/>
          <w:szCs w:val="24"/>
        </w:rPr>
        <w:t xml:space="preserve">The three technologies looked at are based on sound technical and scientific knowledge but we have seen that each present </w:t>
      </w:r>
      <w:r w:rsidR="00F950B9" w:rsidRPr="005142B3">
        <w:rPr>
          <w:rFonts w:cstheme="minorHAnsi"/>
          <w:color w:val="000000" w:themeColor="text1"/>
          <w:sz w:val="24"/>
          <w:szCs w:val="24"/>
        </w:rPr>
        <w:t xml:space="preserve">limitations in their safety and quality effects on the product. This limits their application and in addition other barriers at the manufacturer </w:t>
      </w:r>
      <w:r w:rsidR="00601BE3" w:rsidRPr="005142B3">
        <w:rPr>
          <w:rFonts w:cstheme="minorHAnsi"/>
          <w:color w:val="000000" w:themeColor="text1"/>
          <w:sz w:val="24"/>
          <w:szCs w:val="24"/>
        </w:rPr>
        <w:t>and consumer</w:t>
      </w:r>
      <w:r w:rsidR="0037344E" w:rsidRPr="005142B3">
        <w:rPr>
          <w:rFonts w:cstheme="minorHAnsi"/>
          <w:color w:val="000000" w:themeColor="text1"/>
          <w:sz w:val="24"/>
          <w:szCs w:val="24"/>
        </w:rPr>
        <w:t xml:space="preserve"> </w:t>
      </w:r>
      <w:r w:rsidR="00F950B9" w:rsidRPr="005142B3">
        <w:rPr>
          <w:rFonts w:cstheme="minorHAnsi"/>
          <w:color w:val="000000" w:themeColor="text1"/>
          <w:sz w:val="24"/>
          <w:szCs w:val="24"/>
        </w:rPr>
        <w:t>level can prevent the technologies from reaching an industrial application</w:t>
      </w:r>
      <w:r w:rsidR="000E1BC9" w:rsidRPr="005142B3">
        <w:rPr>
          <w:rFonts w:cstheme="minorHAnsi"/>
          <w:color w:val="000000" w:themeColor="text1"/>
          <w:sz w:val="24"/>
          <w:szCs w:val="24"/>
        </w:rPr>
        <w:t xml:space="preserve">. </w:t>
      </w:r>
      <w:r w:rsidR="00F950B9" w:rsidRPr="005142B3">
        <w:rPr>
          <w:rFonts w:cstheme="minorHAnsi"/>
          <w:color w:val="000000" w:themeColor="text1"/>
          <w:sz w:val="24"/>
          <w:szCs w:val="24"/>
        </w:rPr>
        <w:t>Hence, th</w:t>
      </w:r>
      <w:r w:rsidR="000E1BC9" w:rsidRPr="005142B3">
        <w:rPr>
          <w:rFonts w:cstheme="minorHAnsi"/>
          <w:color w:val="000000" w:themeColor="text1"/>
          <w:sz w:val="24"/>
          <w:szCs w:val="24"/>
        </w:rPr>
        <w:t xml:space="preserve">e implementation </w:t>
      </w:r>
      <w:r w:rsidR="00F950B9" w:rsidRPr="005142B3">
        <w:rPr>
          <w:rFonts w:cstheme="minorHAnsi"/>
          <w:color w:val="000000" w:themeColor="text1"/>
          <w:sz w:val="24"/>
          <w:szCs w:val="24"/>
        </w:rPr>
        <w:t xml:space="preserve">of most of these technologies </w:t>
      </w:r>
      <w:r w:rsidR="000E1BC9" w:rsidRPr="005142B3">
        <w:rPr>
          <w:rFonts w:cstheme="minorHAnsi"/>
          <w:color w:val="000000" w:themeColor="text1"/>
          <w:sz w:val="24"/>
          <w:szCs w:val="24"/>
        </w:rPr>
        <w:t>will probably remain niche and product specific in the future</w:t>
      </w:r>
      <w:r w:rsidRPr="005142B3">
        <w:rPr>
          <w:rFonts w:cstheme="minorHAnsi"/>
          <w:color w:val="000000" w:themeColor="text1"/>
          <w:sz w:val="24"/>
          <w:szCs w:val="24"/>
        </w:rPr>
        <w:t>.</w:t>
      </w:r>
      <w:r w:rsidR="00C3741A" w:rsidRPr="005142B3">
        <w:rPr>
          <w:rFonts w:cstheme="minorHAnsi"/>
          <w:color w:val="000000" w:themeColor="text1"/>
          <w:sz w:val="24"/>
          <w:szCs w:val="24"/>
        </w:rPr>
        <w:t xml:space="preserve"> </w:t>
      </w:r>
      <w:r w:rsidR="000E1BC9" w:rsidRPr="005142B3">
        <w:rPr>
          <w:rFonts w:cstheme="minorHAnsi"/>
          <w:color w:val="000000" w:themeColor="text1"/>
          <w:sz w:val="24"/>
          <w:szCs w:val="24"/>
        </w:rPr>
        <w:t xml:space="preserve">Future work will look at understanding more these technologies and at finding </w:t>
      </w:r>
      <w:r w:rsidR="00875825" w:rsidRPr="005142B3">
        <w:rPr>
          <w:rFonts w:cstheme="minorHAnsi"/>
          <w:color w:val="000000" w:themeColor="text1"/>
          <w:sz w:val="24"/>
          <w:szCs w:val="24"/>
        </w:rPr>
        <w:t>more applications</w:t>
      </w:r>
      <w:r w:rsidR="000E1BC9" w:rsidRPr="005142B3">
        <w:rPr>
          <w:rFonts w:cstheme="minorHAnsi"/>
          <w:color w:val="000000" w:themeColor="text1"/>
          <w:sz w:val="24"/>
          <w:szCs w:val="24"/>
        </w:rPr>
        <w:t xml:space="preserve">. </w:t>
      </w:r>
      <w:r w:rsidR="00C3741A" w:rsidRPr="005142B3">
        <w:rPr>
          <w:rFonts w:cstheme="minorHAnsi"/>
          <w:color w:val="000000" w:themeColor="text1"/>
          <w:sz w:val="24"/>
          <w:szCs w:val="24"/>
        </w:rPr>
        <w:t xml:space="preserve">There </w:t>
      </w:r>
      <w:r w:rsidR="000E1BC9" w:rsidRPr="005142B3">
        <w:rPr>
          <w:rFonts w:cstheme="minorHAnsi"/>
          <w:color w:val="000000" w:themeColor="text1"/>
          <w:sz w:val="24"/>
          <w:szCs w:val="24"/>
        </w:rPr>
        <w:t>are</w:t>
      </w:r>
      <w:r w:rsidR="00C3741A" w:rsidRPr="005142B3">
        <w:rPr>
          <w:rFonts w:cstheme="minorHAnsi"/>
          <w:color w:val="000000" w:themeColor="text1"/>
          <w:sz w:val="24"/>
          <w:szCs w:val="24"/>
        </w:rPr>
        <w:t xml:space="preserve"> also opportunities to combine various non-thermal technologies in order to solve drawbacks from the use of a single technology. These hurdle methods could lead to new high quality high added value products that will increase consumer choice.</w:t>
      </w:r>
    </w:p>
    <w:p w:rsidR="0018792D" w:rsidRPr="005142B3" w:rsidRDefault="0018792D" w:rsidP="00072604">
      <w:pPr>
        <w:contextualSpacing/>
        <w:rPr>
          <w:rFonts w:cstheme="minorHAnsi"/>
          <w:color w:val="000000" w:themeColor="text1"/>
          <w:sz w:val="24"/>
          <w:szCs w:val="24"/>
        </w:rPr>
      </w:pPr>
    </w:p>
    <w:p w:rsidR="0018792D" w:rsidRPr="005142B3" w:rsidRDefault="0018792D" w:rsidP="00072604">
      <w:pPr>
        <w:contextualSpacing/>
        <w:rPr>
          <w:rFonts w:cstheme="minorHAnsi"/>
          <w:color w:val="000000" w:themeColor="text1"/>
          <w:sz w:val="24"/>
          <w:szCs w:val="24"/>
        </w:rPr>
      </w:pPr>
      <w:r w:rsidRPr="005142B3">
        <w:rPr>
          <w:rFonts w:cstheme="minorHAnsi"/>
          <w:color w:val="000000" w:themeColor="text1"/>
          <w:sz w:val="24"/>
          <w:szCs w:val="24"/>
        </w:rPr>
        <w:t>Acknowledgement: I thank my colleague Adam Cunliffe who at short notice kindly read and made helpful comments on the draft chapter.</w:t>
      </w:r>
    </w:p>
    <w:p w:rsidR="00A83F2A" w:rsidRPr="005142B3" w:rsidRDefault="00A83F2A">
      <w:pPr>
        <w:rPr>
          <w:rFonts w:cstheme="minorHAnsi"/>
          <w:color w:val="000000" w:themeColor="text1"/>
          <w:sz w:val="24"/>
          <w:szCs w:val="24"/>
        </w:rPr>
      </w:pPr>
      <w:r w:rsidRPr="005142B3">
        <w:rPr>
          <w:rFonts w:cstheme="minorHAnsi"/>
          <w:color w:val="000000" w:themeColor="text1"/>
          <w:sz w:val="24"/>
          <w:szCs w:val="24"/>
        </w:rPr>
        <w:br w:type="page"/>
      </w:r>
    </w:p>
    <w:p w:rsidR="00220D91" w:rsidRPr="005142B3" w:rsidRDefault="00220D91" w:rsidP="00A83F2A">
      <w:pPr>
        <w:pStyle w:val="ListParagraph"/>
        <w:numPr>
          <w:ilvl w:val="0"/>
          <w:numId w:val="24"/>
        </w:numPr>
        <w:rPr>
          <w:rFonts w:cstheme="minorHAnsi"/>
          <w:color w:val="000000" w:themeColor="text1"/>
          <w:sz w:val="24"/>
          <w:szCs w:val="24"/>
        </w:rPr>
      </w:pPr>
      <w:r w:rsidRPr="005142B3">
        <w:rPr>
          <w:rFonts w:cstheme="minorHAnsi"/>
          <w:color w:val="000000" w:themeColor="text1"/>
          <w:sz w:val="24"/>
          <w:szCs w:val="24"/>
        </w:rPr>
        <w:t>R</w:t>
      </w:r>
      <w:r w:rsidR="00A83F2A" w:rsidRPr="005142B3">
        <w:rPr>
          <w:rFonts w:cstheme="minorHAnsi"/>
          <w:color w:val="000000" w:themeColor="text1"/>
          <w:sz w:val="24"/>
          <w:szCs w:val="24"/>
        </w:rPr>
        <w:t>eferences</w:t>
      </w:r>
    </w:p>
    <w:p w:rsidR="007D7A2A" w:rsidRPr="005142B3" w:rsidRDefault="007D7A2A" w:rsidP="00297831">
      <w:pPr>
        <w:pStyle w:val="BodyText"/>
        <w:jc w:val="left"/>
        <w:rPr>
          <w:rFonts w:asciiTheme="minorHAnsi" w:hAnsiTheme="minorHAnsi" w:cstheme="minorHAnsi"/>
          <w:color w:val="000000" w:themeColor="text1"/>
          <w:szCs w:val="24"/>
        </w:rPr>
      </w:pPr>
      <w:r w:rsidRPr="005142B3">
        <w:rPr>
          <w:rFonts w:asciiTheme="minorHAnsi" w:hAnsiTheme="minorHAnsi" w:cstheme="minorHAnsi"/>
          <w:color w:val="000000" w:themeColor="text1"/>
          <w:szCs w:val="24"/>
        </w:rPr>
        <w:t>Balny, C. Mozhaev, V.V. and Lange, R. (1997)</w:t>
      </w:r>
      <w:r w:rsidR="00F83205" w:rsidRPr="005142B3">
        <w:rPr>
          <w:rFonts w:asciiTheme="minorHAnsi" w:hAnsiTheme="minorHAnsi" w:cstheme="minorHAnsi"/>
          <w:color w:val="000000" w:themeColor="text1"/>
          <w:szCs w:val="24"/>
        </w:rPr>
        <w:t xml:space="preserve"> </w:t>
      </w:r>
      <w:r w:rsidRPr="005142B3">
        <w:rPr>
          <w:rFonts w:asciiTheme="minorHAnsi" w:hAnsiTheme="minorHAnsi" w:cstheme="minorHAnsi"/>
          <w:color w:val="000000" w:themeColor="text1"/>
          <w:szCs w:val="24"/>
        </w:rPr>
        <w:t>Hydrostatic pressure and protei</w:t>
      </w:r>
      <w:r w:rsidR="00F83205" w:rsidRPr="005142B3">
        <w:rPr>
          <w:rFonts w:asciiTheme="minorHAnsi" w:hAnsiTheme="minorHAnsi" w:cstheme="minorHAnsi"/>
          <w:color w:val="000000" w:themeColor="text1"/>
          <w:szCs w:val="24"/>
        </w:rPr>
        <w:t>ns: basic concepts and new data</w:t>
      </w:r>
      <w:r w:rsidRPr="005142B3">
        <w:rPr>
          <w:rFonts w:asciiTheme="minorHAnsi" w:hAnsiTheme="minorHAnsi" w:cstheme="minorHAnsi"/>
          <w:color w:val="000000" w:themeColor="text1"/>
          <w:szCs w:val="24"/>
        </w:rPr>
        <w:t xml:space="preserve">, </w:t>
      </w:r>
      <w:r w:rsidRPr="005142B3">
        <w:rPr>
          <w:rFonts w:asciiTheme="minorHAnsi" w:hAnsiTheme="minorHAnsi" w:cstheme="minorHAnsi"/>
          <w:i/>
          <w:color w:val="000000" w:themeColor="text1"/>
          <w:szCs w:val="24"/>
        </w:rPr>
        <w:t>Comparative Biochemistry and Physiology</w:t>
      </w:r>
      <w:r w:rsidRPr="005142B3">
        <w:rPr>
          <w:rFonts w:asciiTheme="minorHAnsi" w:hAnsiTheme="minorHAnsi" w:cstheme="minorHAnsi"/>
          <w:color w:val="000000" w:themeColor="text1"/>
          <w:szCs w:val="24"/>
        </w:rPr>
        <w:t xml:space="preserve">, 116A </w:t>
      </w:r>
      <w:r w:rsidR="00F83205" w:rsidRPr="005142B3">
        <w:rPr>
          <w:rFonts w:asciiTheme="minorHAnsi" w:hAnsiTheme="minorHAnsi" w:cstheme="minorHAnsi"/>
          <w:color w:val="000000" w:themeColor="text1"/>
          <w:szCs w:val="24"/>
        </w:rPr>
        <w:t>(</w:t>
      </w:r>
      <w:r w:rsidRPr="005142B3">
        <w:rPr>
          <w:rFonts w:asciiTheme="minorHAnsi" w:hAnsiTheme="minorHAnsi" w:cstheme="minorHAnsi"/>
          <w:color w:val="000000" w:themeColor="text1"/>
          <w:szCs w:val="24"/>
        </w:rPr>
        <w:t>4</w:t>
      </w:r>
      <w:r w:rsidR="00F83205" w:rsidRPr="005142B3">
        <w:rPr>
          <w:rFonts w:asciiTheme="minorHAnsi" w:hAnsiTheme="minorHAnsi" w:cstheme="minorHAnsi"/>
          <w:color w:val="000000" w:themeColor="text1"/>
          <w:szCs w:val="24"/>
        </w:rPr>
        <w:t>)</w:t>
      </w:r>
      <w:r w:rsidRPr="005142B3">
        <w:rPr>
          <w:rFonts w:asciiTheme="minorHAnsi" w:hAnsiTheme="minorHAnsi" w:cstheme="minorHAnsi"/>
          <w:color w:val="000000" w:themeColor="text1"/>
          <w:szCs w:val="24"/>
        </w:rPr>
        <w:t>, pp. 299-304.</w:t>
      </w:r>
    </w:p>
    <w:p w:rsidR="0016085F" w:rsidRPr="005142B3" w:rsidRDefault="000B775A" w:rsidP="00297831">
      <w:pPr>
        <w:rPr>
          <w:rFonts w:cstheme="minorHAnsi"/>
          <w:color w:val="000000" w:themeColor="text1"/>
          <w:sz w:val="24"/>
          <w:szCs w:val="24"/>
        </w:rPr>
      </w:pPr>
      <w:r w:rsidRPr="005142B3">
        <w:rPr>
          <w:rFonts w:cstheme="minorHAnsi"/>
          <w:color w:val="000000" w:themeColor="text1"/>
          <w:sz w:val="24"/>
          <w:szCs w:val="24"/>
        </w:rPr>
        <w:t>Barbosa-Cánova, G.V.</w:t>
      </w:r>
      <w:r w:rsidR="0016085F" w:rsidRPr="005142B3">
        <w:rPr>
          <w:rFonts w:cstheme="minorHAnsi"/>
          <w:color w:val="000000" w:themeColor="text1"/>
          <w:sz w:val="24"/>
          <w:szCs w:val="24"/>
        </w:rPr>
        <w:t xml:space="preserve"> and Sepúlveda,</w:t>
      </w:r>
      <w:r w:rsidR="00F83205" w:rsidRPr="005142B3">
        <w:rPr>
          <w:rFonts w:cstheme="minorHAnsi"/>
          <w:color w:val="000000" w:themeColor="text1"/>
          <w:sz w:val="24"/>
          <w:szCs w:val="24"/>
        </w:rPr>
        <w:t xml:space="preserve"> D.</w:t>
      </w:r>
      <w:r w:rsidR="0016085F" w:rsidRPr="005142B3">
        <w:rPr>
          <w:rFonts w:cstheme="minorHAnsi"/>
          <w:color w:val="000000" w:themeColor="text1"/>
          <w:sz w:val="24"/>
          <w:szCs w:val="24"/>
        </w:rPr>
        <w:t xml:space="preserve"> </w:t>
      </w:r>
      <w:r w:rsidR="00F83205" w:rsidRPr="005142B3">
        <w:rPr>
          <w:rFonts w:cstheme="minorHAnsi"/>
          <w:color w:val="000000" w:themeColor="text1"/>
          <w:sz w:val="24"/>
          <w:szCs w:val="24"/>
        </w:rPr>
        <w:t>(</w:t>
      </w:r>
      <w:r w:rsidR="0016085F" w:rsidRPr="005142B3">
        <w:rPr>
          <w:rFonts w:cstheme="minorHAnsi"/>
          <w:color w:val="000000" w:themeColor="text1"/>
          <w:sz w:val="24"/>
          <w:szCs w:val="24"/>
        </w:rPr>
        <w:t>2004</w:t>
      </w:r>
      <w:r w:rsidR="00F83205" w:rsidRPr="005142B3">
        <w:rPr>
          <w:rFonts w:cstheme="minorHAnsi"/>
          <w:color w:val="000000" w:themeColor="text1"/>
          <w:sz w:val="24"/>
          <w:szCs w:val="24"/>
        </w:rPr>
        <w:t>)</w:t>
      </w:r>
      <w:r w:rsidR="0016085F" w:rsidRPr="005142B3">
        <w:rPr>
          <w:rFonts w:cstheme="minorHAnsi"/>
          <w:color w:val="000000" w:themeColor="text1"/>
          <w:sz w:val="24"/>
          <w:szCs w:val="24"/>
        </w:rPr>
        <w:t xml:space="preserve"> </w:t>
      </w:r>
      <w:r w:rsidR="001B0C14" w:rsidRPr="005142B3">
        <w:rPr>
          <w:rFonts w:cstheme="minorHAnsi"/>
          <w:color w:val="000000" w:themeColor="text1"/>
          <w:sz w:val="24"/>
          <w:szCs w:val="24"/>
        </w:rPr>
        <w:t>Present status a</w:t>
      </w:r>
      <w:r w:rsidR="00F83205" w:rsidRPr="005142B3">
        <w:rPr>
          <w:rFonts w:cstheme="minorHAnsi"/>
          <w:color w:val="000000" w:themeColor="text1"/>
          <w:sz w:val="24"/>
          <w:szCs w:val="24"/>
        </w:rPr>
        <w:t>nd the future of PEF technology,</w:t>
      </w:r>
      <w:r w:rsidR="009C17BF" w:rsidRPr="005142B3">
        <w:rPr>
          <w:rFonts w:cstheme="minorHAnsi"/>
          <w:color w:val="000000" w:themeColor="text1"/>
          <w:sz w:val="24"/>
          <w:szCs w:val="24"/>
        </w:rPr>
        <w:t xml:space="preserve"> </w:t>
      </w:r>
      <w:r w:rsidR="00F83205" w:rsidRPr="005142B3">
        <w:rPr>
          <w:rFonts w:cstheme="minorHAnsi"/>
          <w:color w:val="000000" w:themeColor="text1"/>
          <w:sz w:val="24"/>
          <w:szCs w:val="24"/>
        </w:rPr>
        <w:t>i</w:t>
      </w:r>
      <w:r w:rsidR="009C17BF" w:rsidRPr="005142B3">
        <w:rPr>
          <w:rFonts w:cstheme="minorHAnsi"/>
          <w:color w:val="000000" w:themeColor="text1"/>
          <w:sz w:val="24"/>
          <w:szCs w:val="24"/>
        </w:rPr>
        <w:t>n</w:t>
      </w:r>
      <w:r w:rsidR="00F83205" w:rsidRPr="005142B3">
        <w:rPr>
          <w:rFonts w:cstheme="minorHAnsi"/>
          <w:color w:val="000000" w:themeColor="text1"/>
          <w:sz w:val="24"/>
          <w:szCs w:val="24"/>
        </w:rPr>
        <w:t>:</w:t>
      </w:r>
      <w:r w:rsidR="009C17BF" w:rsidRPr="005142B3">
        <w:rPr>
          <w:rFonts w:cstheme="minorHAnsi"/>
          <w:color w:val="000000" w:themeColor="text1"/>
          <w:sz w:val="24"/>
          <w:szCs w:val="24"/>
        </w:rPr>
        <w:t xml:space="preserve"> </w:t>
      </w:r>
      <w:r w:rsidR="00F83205" w:rsidRPr="005142B3">
        <w:rPr>
          <w:rFonts w:cstheme="minorHAnsi"/>
          <w:color w:val="000000" w:themeColor="text1"/>
          <w:sz w:val="24"/>
          <w:szCs w:val="24"/>
        </w:rPr>
        <w:t xml:space="preserve">Barbosa-Cánova, G. Tapia, M.S. </w:t>
      </w:r>
      <w:r w:rsidR="00F568FE" w:rsidRPr="005142B3">
        <w:rPr>
          <w:rFonts w:cstheme="minorHAnsi"/>
          <w:color w:val="000000" w:themeColor="text1"/>
          <w:sz w:val="24"/>
          <w:szCs w:val="24"/>
        </w:rPr>
        <w:t xml:space="preserve">and </w:t>
      </w:r>
      <w:r w:rsidR="00F83205" w:rsidRPr="005142B3">
        <w:rPr>
          <w:rFonts w:cstheme="minorHAnsi"/>
          <w:color w:val="000000" w:themeColor="text1"/>
          <w:sz w:val="24"/>
          <w:szCs w:val="24"/>
        </w:rPr>
        <w:t xml:space="preserve">Pilar Cano, M. (eds.) </w:t>
      </w:r>
      <w:r w:rsidR="009C17BF" w:rsidRPr="005142B3">
        <w:rPr>
          <w:rFonts w:cstheme="minorHAnsi"/>
          <w:i/>
          <w:color w:val="000000" w:themeColor="text1"/>
          <w:sz w:val="24"/>
          <w:szCs w:val="24"/>
        </w:rPr>
        <w:t>Novel food processing technologies</w:t>
      </w:r>
      <w:r w:rsidR="00F83205" w:rsidRPr="005142B3">
        <w:rPr>
          <w:rFonts w:cstheme="minorHAnsi"/>
          <w:color w:val="000000" w:themeColor="text1"/>
          <w:sz w:val="24"/>
          <w:szCs w:val="24"/>
        </w:rPr>
        <w:t>. London</w:t>
      </w:r>
      <w:r w:rsidR="009C17BF" w:rsidRPr="005142B3">
        <w:rPr>
          <w:rFonts w:cstheme="minorHAnsi"/>
          <w:color w:val="000000" w:themeColor="text1"/>
          <w:sz w:val="24"/>
          <w:szCs w:val="24"/>
        </w:rPr>
        <w:t>:</w:t>
      </w:r>
      <w:r w:rsidR="00F83205" w:rsidRPr="005142B3">
        <w:rPr>
          <w:rFonts w:cstheme="minorHAnsi"/>
          <w:color w:val="000000" w:themeColor="text1"/>
          <w:sz w:val="24"/>
          <w:szCs w:val="24"/>
        </w:rPr>
        <w:t xml:space="preserve"> CRC Press</w:t>
      </w:r>
      <w:r w:rsidR="009C17BF" w:rsidRPr="005142B3">
        <w:rPr>
          <w:rFonts w:cstheme="minorHAnsi"/>
          <w:color w:val="000000" w:themeColor="text1"/>
          <w:sz w:val="24"/>
          <w:szCs w:val="24"/>
        </w:rPr>
        <w:t>,</w:t>
      </w:r>
      <w:r w:rsidR="00F83205" w:rsidRPr="005142B3">
        <w:rPr>
          <w:rFonts w:cstheme="minorHAnsi"/>
          <w:color w:val="000000" w:themeColor="text1"/>
          <w:sz w:val="24"/>
          <w:szCs w:val="24"/>
        </w:rPr>
        <w:t xml:space="preserve"> p</w:t>
      </w:r>
      <w:r w:rsidR="0016085F" w:rsidRPr="005142B3">
        <w:rPr>
          <w:rFonts w:cstheme="minorHAnsi"/>
          <w:color w:val="000000" w:themeColor="text1"/>
          <w:sz w:val="24"/>
          <w:szCs w:val="24"/>
        </w:rPr>
        <w:t>p. 1-44.</w:t>
      </w:r>
    </w:p>
    <w:p w:rsidR="00266E6F" w:rsidRPr="005142B3" w:rsidRDefault="00266E6F" w:rsidP="00266E6F">
      <w:pPr>
        <w:rPr>
          <w:rFonts w:cstheme="minorHAnsi"/>
          <w:color w:val="000000" w:themeColor="text1"/>
          <w:sz w:val="24"/>
          <w:szCs w:val="24"/>
        </w:rPr>
      </w:pPr>
      <w:r w:rsidRPr="005142B3">
        <w:rPr>
          <w:rFonts w:cstheme="minorHAnsi"/>
          <w:color w:val="000000" w:themeColor="text1"/>
          <w:sz w:val="24"/>
          <w:szCs w:val="24"/>
        </w:rPr>
        <w:t xml:space="preserve">Bermúdez-Aguirre, D. and Barbosa-Cánovas, G.V. </w:t>
      </w:r>
      <w:r w:rsidR="00F83205" w:rsidRPr="005142B3">
        <w:rPr>
          <w:rFonts w:cstheme="minorHAnsi"/>
          <w:color w:val="000000" w:themeColor="text1"/>
          <w:sz w:val="24"/>
          <w:szCs w:val="24"/>
        </w:rPr>
        <w:t>(2011)</w:t>
      </w:r>
      <w:r w:rsidRPr="005142B3">
        <w:rPr>
          <w:rFonts w:cstheme="minorHAnsi"/>
          <w:color w:val="000000" w:themeColor="text1"/>
          <w:sz w:val="24"/>
          <w:szCs w:val="24"/>
        </w:rPr>
        <w:t xml:space="preserve"> An update on High Hydrostatic Pressure, from the labora</w:t>
      </w:r>
      <w:r w:rsidR="00F83205" w:rsidRPr="005142B3">
        <w:rPr>
          <w:rFonts w:cstheme="minorHAnsi"/>
          <w:color w:val="000000" w:themeColor="text1"/>
          <w:sz w:val="24"/>
          <w:szCs w:val="24"/>
        </w:rPr>
        <w:t>tory to industrial applications,</w:t>
      </w:r>
      <w:r w:rsidRPr="005142B3">
        <w:rPr>
          <w:rFonts w:cstheme="minorHAnsi"/>
          <w:color w:val="000000" w:themeColor="text1"/>
          <w:sz w:val="24"/>
          <w:szCs w:val="24"/>
        </w:rPr>
        <w:t xml:space="preserve"> </w:t>
      </w:r>
      <w:r w:rsidRPr="005142B3">
        <w:rPr>
          <w:rFonts w:cstheme="minorHAnsi"/>
          <w:i/>
          <w:color w:val="000000" w:themeColor="text1"/>
          <w:sz w:val="24"/>
          <w:szCs w:val="24"/>
        </w:rPr>
        <w:t>Food Engineering Review</w:t>
      </w:r>
      <w:r w:rsidRPr="005142B3">
        <w:rPr>
          <w:rFonts w:cstheme="minorHAnsi"/>
          <w:color w:val="000000" w:themeColor="text1"/>
          <w:sz w:val="24"/>
          <w:szCs w:val="24"/>
        </w:rPr>
        <w:t xml:space="preserve">, 3, </w:t>
      </w:r>
      <w:r w:rsidR="00F83205" w:rsidRPr="005142B3">
        <w:rPr>
          <w:rFonts w:cstheme="minorHAnsi"/>
          <w:color w:val="000000" w:themeColor="text1"/>
          <w:sz w:val="24"/>
          <w:szCs w:val="24"/>
        </w:rPr>
        <w:t xml:space="preserve">pp. </w:t>
      </w:r>
      <w:r w:rsidRPr="005142B3">
        <w:rPr>
          <w:rFonts w:cstheme="minorHAnsi"/>
          <w:color w:val="000000" w:themeColor="text1"/>
          <w:sz w:val="24"/>
          <w:szCs w:val="24"/>
        </w:rPr>
        <w:t>44-61.</w:t>
      </w:r>
    </w:p>
    <w:p w:rsidR="00986CF8" w:rsidRPr="005142B3" w:rsidRDefault="002E07E1" w:rsidP="00297831">
      <w:pPr>
        <w:rPr>
          <w:rFonts w:cstheme="minorHAnsi"/>
          <w:color w:val="000000" w:themeColor="text1"/>
          <w:sz w:val="24"/>
          <w:szCs w:val="24"/>
        </w:rPr>
      </w:pPr>
      <w:r w:rsidRPr="005142B3">
        <w:rPr>
          <w:rFonts w:cstheme="minorHAnsi"/>
          <w:color w:val="000000" w:themeColor="text1"/>
          <w:sz w:val="24"/>
          <w:szCs w:val="24"/>
        </w:rPr>
        <w:t xml:space="preserve">Bruhn, C.M. </w:t>
      </w:r>
      <w:r w:rsidR="00F83205" w:rsidRPr="005142B3">
        <w:rPr>
          <w:rFonts w:cstheme="minorHAnsi"/>
          <w:color w:val="000000" w:themeColor="text1"/>
          <w:sz w:val="24"/>
          <w:szCs w:val="24"/>
        </w:rPr>
        <w:t>(2011)</w:t>
      </w:r>
      <w:r w:rsidRPr="005142B3">
        <w:rPr>
          <w:rFonts w:cstheme="minorHAnsi"/>
          <w:color w:val="000000" w:themeColor="text1"/>
          <w:sz w:val="24"/>
          <w:szCs w:val="24"/>
        </w:rPr>
        <w:t xml:space="preserve"> Consumer </w:t>
      </w:r>
      <w:r w:rsidR="009467F8" w:rsidRPr="005142B3">
        <w:rPr>
          <w:rFonts w:cstheme="minorHAnsi"/>
          <w:color w:val="000000" w:themeColor="text1"/>
          <w:sz w:val="24"/>
          <w:szCs w:val="24"/>
        </w:rPr>
        <w:t>trends and perception of novel technologies</w:t>
      </w:r>
      <w:r w:rsidR="00F83205" w:rsidRPr="005142B3">
        <w:rPr>
          <w:rFonts w:cstheme="minorHAnsi"/>
          <w:color w:val="000000" w:themeColor="text1"/>
          <w:sz w:val="24"/>
          <w:szCs w:val="24"/>
        </w:rPr>
        <w:t>, i</w:t>
      </w:r>
      <w:r w:rsidRPr="005142B3">
        <w:rPr>
          <w:rFonts w:cstheme="minorHAnsi"/>
          <w:color w:val="000000" w:themeColor="text1"/>
          <w:sz w:val="24"/>
          <w:szCs w:val="24"/>
        </w:rPr>
        <w:t>n</w:t>
      </w:r>
      <w:r w:rsidR="00F83205" w:rsidRPr="005142B3">
        <w:rPr>
          <w:rFonts w:cstheme="minorHAnsi"/>
          <w:color w:val="000000" w:themeColor="text1"/>
          <w:sz w:val="24"/>
          <w:szCs w:val="24"/>
        </w:rPr>
        <w:t>:</w:t>
      </w:r>
      <w:r w:rsidRPr="005142B3">
        <w:rPr>
          <w:rFonts w:cstheme="minorHAnsi"/>
          <w:color w:val="000000" w:themeColor="text1"/>
          <w:sz w:val="24"/>
          <w:szCs w:val="24"/>
        </w:rPr>
        <w:t xml:space="preserve"> </w:t>
      </w:r>
      <w:r w:rsidR="00F83205" w:rsidRPr="005142B3">
        <w:rPr>
          <w:rFonts w:cstheme="minorHAnsi"/>
          <w:color w:val="000000" w:themeColor="text1"/>
          <w:sz w:val="24"/>
          <w:szCs w:val="24"/>
        </w:rPr>
        <w:t xml:space="preserve">Zhang, H.Q. Barbosa-Cánova, G.V. Balasubramaniam, V.M. Dunne, C.P., Farkas, D.F. </w:t>
      </w:r>
      <w:r w:rsidR="00F568FE" w:rsidRPr="005142B3">
        <w:rPr>
          <w:rFonts w:cstheme="minorHAnsi"/>
          <w:color w:val="000000" w:themeColor="text1"/>
          <w:sz w:val="24"/>
          <w:szCs w:val="24"/>
        </w:rPr>
        <w:t xml:space="preserve">and </w:t>
      </w:r>
      <w:r w:rsidR="00F83205" w:rsidRPr="005142B3">
        <w:rPr>
          <w:rFonts w:cstheme="minorHAnsi"/>
          <w:color w:val="000000" w:themeColor="text1"/>
          <w:sz w:val="24"/>
          <w:szCs w:val="24"/>
        </w:rPr>
        <w:t xml:space="preserve">Yuan, J.T.C. (eds.) </w:t>
      </w:r>
      <w:r w:rsidRPr="005142B3">
        <w:rPr>
          <w:rFonts w:cstheme="minorHAnsi"/>
          <w:i/>
          <w:color w:val="000000" w:themeColor="text1"/>
          <w:sz w:val="24"/>
          <w:szCs w:val="24"/>
        </w:rPr>
        <w:t xml:space="preserve">Nonthermal </w:t>
      </w:r>
      <w:r w:rsidR="009467F8" w:rsidRPr="005142B3">
        <w:rPr>
          <w:rFonts w:cstheme="minorHAnsi"/>
          <w:i/>
          <w:color w:val="000000" w:themeColor="text1"/>
          <w:sz w:val="24"/>
          <w:szCs w:val="24"/>
        </w:rPr>
        <w:t>p</w:t>
      </w:r>
      <w:r w:rsidR="00F83205" w:rsidRPr="005142B3">
        <w:rPr>
          <w:rFonts w:cstheme="minorHAnsi"/>
          <w:i/>
          <w:color w:val="000000" w:themeColor="text1"/>
          <w:sz w:val="24"/>
          <w:szCs w:val="24"/>
        </w:rPr>
        <w:t xml:space="preserve">rocessing </w:t>
      </w:r>
      <w:r w:rsidR="009467F8" w:rsidRPr="005142B3">
        <w:rPr>
          <w:rFonts w:cstheme="minorHAnsi"/>
          <w:i/>
          <w:color w:val="000000" w:themeColor="text1"/>
          <w:sz w:val="24"/>
          <w:szCs w:val="24"/>
        </w:rPr>
        <w:t>t</w:t>
      </w:r>
      <w:r w:rsidR="00F83205" w:rsidRPr="005142B3">
        <w:rPr>
          <w:rFonts w:cstheme="minorHAnsi"/>
          <w:i/>
          <w:color w:val="000000" w:themeColor="text1"/>
          <w:sz w:val="24"/>
          <w:szCs w:val="24"/>
        </w:rPr>
        <w:t xml:space="preserve">echnologies for </w:t>
      </w:r>
      <w:r w:rsidR="009467F8" w:rsidRPr="005142B3">
        <w:rPr>
          <w:rFonts w:cstheme="minorHAnsi"/>
          <w:i/>
          <w:color w:val="000000" w:themeColor="text1"/>
          <w:sz w:val="24"/>
          <w:szCs w:val="24"/>
        </w:rPr>
        <w:t>f</w:t>
      </w:r>
      <w:r w:rsidR="00F83205" w:rsidRPr="005142B3">
        <w:rPr>
          <w:rFonts w:cstheme="minorHAnsi"/>
          <w:i/>
          <w:color w:val="000000" w:themeColor="text1"/>
          <w:sz w:val="24"/>
          <w:szCs w:val="24"/>
        </w:rPr>
        <w:t>ood</w:t>
      </w:r>
      <w:r w:rsidR="009467F8" w:rsidRPr="005142B3">
        <w:rPr>
          <w:rFonts w:cstheme="minorHAnsi"/>
          <w:color w:val="000000" w:themeColor="text1"/>
          <w:sz w:val="24"/>
          <w:szCs w:val="24"/>
        </w:rPr>
        <w:t>.</w:t>
      </w:r>
      <w:r w:rsidR="00F83205" w:rsidRPr="005142B3">
        <w:rPr>
          <w:rFonts w:cstheme="minorHAnsi"/>
          <w:color w:val="000000" w:themeColor="text1"/>
          <w:sz w:val="24"/>
          <w:szCs w:val="24"/>
        </w:rPr>
        <w:t xml:space="preserve"> Chichester: John Wiley &amp; Sons </w:t>
      </w:r>
      <w:r w:rsidR="00B40A7F" w:rsidRPr="005142B3">
        <w:rPr>
          <w:rFonts w:cstheme="minorHAnsi"/>
          <w:color w:val="000000" w:themeColor="text1"/>
          <w:sz w:val="24"/>
          <w:szCs w:val="24"/>
        </w:rPr>
        <w:t>a</w:t>
      </w:r>
      <w:r w:rsidR="00F83205" w:rsidRPr="005142B3">
        <w:rPr>
          <w:rFonts w:cstheme="minorHAnsi"/>
          <w:color w:val="000000" w:themeColor="text1"/>
          <w:sz w:val="24"/>
          <w:szCs w:val="24"/>
        </w:rPr>
        <w:t xml:space="preserve">nd Institute of Food Technologists, </w:t>
      </w:r>
      <w:r w:rsidRPr="005142B3">
        <w:rPr>
          <w:rFonts w:cstheme="minorHAnsi"/>
          <w:color w:val="000000" w:themeColor="text1"/>
          <w:sz w:val="24"/>
          <w:szCs w:val="24"/>
        </w:rPr>
        <w:t>pp. 475-481.</w:t>
      </w:r>
    </w:p>
    <w:p w:rsidR="00986CF8" w:rsidRPr="005142B3" w:rsidRDefault="00986CF8" w:rsidP="00297831">
      <w:pPr>
        <w:rPr>
          <w:rFonts w:cstheme="minorHAnsi"/>
          <w:color w:val="000000" w:themeColor="text1"/>
          <w:sz w:val="24"/>
          <w:szCs w:val="24"/>
        </w:rPr>
      </w:pPr>
      <w:r w:rsidRPr="005142B3">
        <w:rPr>
          <w:rFonts w:cstheme="minorHAnsi"/>
          <w:color w:val="000000" w:themeColor="text1"/>
          <w:sz w:val="24"/>
          <w:szCs w:val="24"/>
        </w:rPr>
        <w:t xml:space="preserve">Cardello, A.V. Schutz, H.G. </w:t>
      </w:r>
      <w:r w:rsidR="00F83205" w:rsidRPr="005142B3">
        <w:rPr>
          <w:rFonts w:cstheme="minorHAnsi"/>
          <w:color w:val="000000" w:themeColor="text1"/>
          <w:sz w:val="24"/>
          <w:szCs w:val="24"/>
        </w:rPr>
        <w:t xml:space="preserve">and </w:t>
      </w:r>
      <w:r w:rsidRPr="005142B3">
        <w:rPr>
          <w:rFonts w:cstheme="minorHAnsi"/>
          <w:color w:val="000000" w:themeColor="text1"/>
          <w:sz w:val="24"/>
          <w:szCs w:val="24"/>
        </w:rPr>
        <w:t xml:space="preserve">Lesher, L.L. </w:t>
      </w:r>
      <w:r w:rsidR="00F83205" w:rsidRPr="005142B3">
        <w:rPr>
          <w:rFonts w:cstheme="minorHAnsi"/>
          <w:color w:val="000000" w:themeColor="text1"/>
          <w:sz w:val="24"/>
          <w:szCs w:val="24"/>
        </w:rPr>
        <w:t>(2007)</w:t>
      </w:r>
      <w:r w:rsidRPr="005142B3">
        <w:rPr>
          <w:rFonts w:cstheme="minorHAnsi"/>
          <w:color w:val="000000" w:themeColor="text1"/>
          <w:sz w:val="24"/>
          <w:szCs w:val="24"/>
        </w:rPr>
        <w:t xml:space="preserve"> Consumer perceptions of food processed by innovative and emerging technolo</w:t>
      </w:r>
      <w:r w:rsidR="00F83205" w:rsidRPr="005142B3">
        <w:rPr>
          <w:rFonts w:cstheme="minorHAnsi"/>
          <w:color w:val="000000" w:themeColor="text1"/>
          <w:sz w:val="24"/>
          <w:szCs w:val="24"/>
        </w:rPr>
        <w:t>gies: a conjoint analytic study,</w:t>
      </w:r>
      <w:r w:rsidRPr="005142B3">
        <w:rPr>
          <w:rFonts w:cstheme="minorHAnsi"/>
          <w:color w:val="000000" w:themeColor="text1"/>
          <w:sz w:val="24"/>
          <w:szCs w:val="24"/>
        </w:rPr>
        <w:t xml:space="preserve"> </w:t>
      </w:r>
      <w:r w:rsidRPr="005142B3">
        <w:rPr>
          <w:rFonts w:cstheme="minorHAnsi"/>
          <w:i/>
          <w:color w:val="000000" w:themeColor="text1"/>
          <w:sz w:val="24"/>
          <w:szCs w:val="24"/>
        </w:rPr>
        <w:t>Innovative Food Science and Emerging Technologies</w:t>
      </w:r>
      <w:r w:rsidRPr="005142B3">
        <w:rPr>
          <w:rFonts w:cstheme="minorHAnsi"/>
          <w:color w:val="000000" w:themeColor="text1"/>
          <w:sz w:val="24"/>
          <w:szCs w:val="24"/>
        </w:rPr>
        <w:t xml:space="preserve">, 8, </w:t>
      </w:r>
      <w:r w:rsidR="00F83205" w:rsidRPr="005142B3">
        <w:rPr>
          <w:rFonts w:cstheme="minorHAnsi"/>
          <w:color w:val="000000" w:themeColor="text1"/>
          <w:sz w:val="24"/>
          <w:szCs w:val="24"/>
        </w:rPr>
        <w:t xml:space="preserve">pp. </w:t>
      </w:r>
      <w:r w:rsidRPr="005142B3">
        <w:rPr>
          <w:rFonts w:cstheme="minorHAnsi"/>
          <w:color w:val="000000" w:themeColor="text1"/>
          <w:sz w:val="24"/>
          <w:szCs w:val="24"/>
        </w:rPr>
        <w:t>73-83.</w:t>
      </w:r>
    </w:p>
    <w:p w:rsidR="00F03B38" w:rsidRPr="005142B3" w:rsidRDefault="00F03B38" w:rsidP="00297831">
      <w:pPr>
        <w:rPr>
          <w:rFonts w:cstheme="minorHAnsi"/>
          <w:color w:val="000000" w:themeColor="text1"/>
          <w:sz w:val="24"/>
          <w:szCs w:val="24"/>
        </w:rPr>
      </w:pPr>
      <w:r w:rsidRPr="005142B3">
        <w:rPr>
          <w:rFonts w:cstheme="minorHAnsi"/>
          <w:color w:val="000000" w:themeColor="text1"/>
          <w:sz w:val="24"/>
          <w:szCs w:val="24"/>
        </w:rPr>
        <w:t xml:space="preserve">Chen, P. Deng, S. Cheng, Y. Lin, X. Metzger, L., </w:t>
      </w:r>
      <w:r w:rsidR="00F568FE" w:rsidRPr="005142B3">
        <w:rPr>
          <w:rFonts w:cstheme="minorHAnsi"/>
          <w:color w:val="000000" w:themeColor="text1"/>
          <w:sz w:val="24"/>
          <w:szCs w:val="24"/>
        </w:rPr>
        <w:t xml:space="preserve">and </w:t>
      </w:r>
      <w:r w:rsidRPr="005142B3">
        <w:rPr>
          <w:rFonts w:cstheme="minorHAnsi"/>
          <w:color w:val="000000" w:themeColor="text1"/>
          <w:sz w:val="24"/>
          <w:szCs w:val="24"/>
        </w:rPr>
        <w:t xml:space="preserve">Ruan, R. </w:t>
      </w:r>
      <w:r w:rsidR="00F568FE" w:rsidRPr="005142B3">
        <w:rPr>
          <w:rFonts w:cstheme="minorHAnsi"/>
          <w:color w:val="000000" w:themeColor="text1"/>
          <w:sz w:val="24"/>
          <w:szCs w:val="24"/>
        </w:rPr>
        <w:t>(2010)</w:t>
      </w:r>
      <w:r w:rsidRPr="005142B3">
        <w:rPr>
          <w:rFonts w:cstheme="minorHAnsi"/>
          <w:color w:val="000000" w:themeColor="text1"/>
          <w:sz w:val="24"/>
          <w:szCs w:val="24"/>
        </w:rPr>
        <w:t xml:space="preserve"> Non-thermal food pasteurization processes: an introduction, in</w:t>
      </w:r>
      <w:r w:rsidR="00F568FE" w:rsidRPr="005142B3">
        <w:rPr>
          <w:rFonts w:cstheme="minorHAnsi"/>
          <w:color w:val="000000" w:themeColor="text1"/>
          <w:sz w:val="24"/>
          <w:szCs w:val="24"/>
        </w:rPr>
        <w:t>:</w:t>
      </w:r>
      <w:r w:rsidRPr="005142B3">
        <w:rPr>
          <w:rFonts w:cstheme="minorHAnsi"/>
          <w:color w:val="000000" w:themeColor="text1"/>
          <w:sz w:val="24"/>
          <w:szCs w:val="24"/>
        </w:rPr>
        <w:t xml:space="preserve"> </w:t>
      </w:r>
      <w:r w:rsidR="00F568FE" w:rsidRPr="005142B3">
        <w:rPr>
          <w:rFonts w:cstheme="minorHAnsi"/>
          <w:color w:val="000000" w:themeColor="text1"/>
          <w:sz w:val="24"/>
          <w:szCs w:val="24"/>
        </w:rPr>
        <w:t xml:space="preserve">Doona, C.J. Kustin, K. and Feeherry, F.E. (eds.) </w:t>
      </w:r>
      <w:r w:rsidRPr="005142B3">
        <w:rPr>
          <w:rFonts w:cstheme="minorHAnsi"/>
          <w:i/>
          <w:color w:val="000000" w:themeColor="text1"/>
          <w:sz w:val="24"/>
          <w:szCs w:val="24"/>
        </w:rPr>
        <w:t>Case studies in novel food processing technologies</w:t>
      </w:r>
      <w:r w:rsidR="009467F8" w:rsidRPr="005142B3">
        <w:rPr>
          <w:rFonts w:cstheme="minorHAnsi"/>
          <w:color w:val="000000" w:themeColor="text1"/>
          <w:sz w:val="24"/>
          <w:szCs w:val="24"/>
        </w:rPr>
        <w:t>.</w:t>
      </w:r>
      <w:r w:rsidRPr="005142B3">
        <w:rPr>
          <w:rFonts w:cstheme="minorHAnsi"/>
          <w:color w:val="000000" w:themeColor="text1"/>
          <w:sz w:val="24"/>
          <w:szCs w:val="24"/>
        </w:rPr>
        <w:t xml:space="preserve"> </w:t>
      </w:r>
      <w:r w:rsidR="00B40A7F" w:rsidRPr="005142B3">
        <w:rPr>
          <w:rFonts w:cstheme="minorHAnsi"/>
          <w:color w:val="000000" w:themeColor="text1"/>
          <w:sz w:val="24"/>
          <w:szCs w:val="24"/>
        </w:rPr>
        <w:t>Oxford</w:t>
      </w:r>
      <w:r w:rsidR="00B500D7" w:rsidRPr="005142B3">
        <w:rPr>
          <w:rFonts w:cstheme="minorHAnsi"/>
          <w:color w:val="000000" w:themeColor="text1"/>
          <w:sz w:val="24"/>
          <w:szCs w:val="24"/>
        </w:rPr>
        <w:t>:</w:t>
      </w:r>
      <w:r w:rsidR="00F568FE" w:rsidRPr="005142B3">
        <w:rPr>
          <w:rFonts w:cstheme="minorHAnsi"/>
          <w:color w:val="000000" w:themeColor="text1"/>
          <w:sz w:val="24"/>
          <w:szCs w:val="24"/>
        </w:rPr>
        <w:t xml:space="preserve"> Woodhead Publishing</w:t>
      </w:r>
      <w:r w:rsidR="00B500D7" w:rsidRPr="005142B3">
        <w:rPr>
          <w:rFonts w:cstheme="minorHAnsi"/>
          <w:color w:val="000000" w:themeColor="text1"/>
          <w:sz w:val="24"/>
          <w:szCs w:val="24"/>
        </w:rPr>
        <w:t>, p</w:t>
      </w:r>
      <w:r w:rsidRPr="005142B3">
        <w:rPr>
          <w:rFonts w:cstheme="minorHAnsi"/>
          <w:color w:val="000000" w:themeColor="text1"/>
          <w:sz w:val="24"/>
          <w:szCs w:val="24"/>
        </w:rPr>
        <w:t>p. 1-18.</w:t>
      </w:r>
    </w:p>
    <w:p w:rsidR="00315514" w:rsidRPr="005142B3" w:rsidRDefault="00315514" w:rsidP="00297831">
      <w:pPr>
        <w:rPr>
          <w:rFonts w:cstheme="minorHAnsi"/>
          <w:color w:val="000000" w:themeColor="text1"/>
          <w:sz w:val="24"/>
          <w:szCs w:val="24"/>
        </w:rPr>
      </w:pPr>
      <w:r w:rsidRPr="005142B3">
        <w:rPr>
          <w:rFonts w:cstheme="minorHAnsi"/>
          <w:color w:val="000000" w:themeColor="text1"/>
          <w:sz w:val="24"/>
          <w:szCs w:val="24"/>
        </w:rPr>
        <w:t xml:space="preserve">Dunne, C.P. </w:t>
      </w:r>
      <w:r w:rsidR="00F568FE" w:rsidRPr="005142B3">
        <w:rPr>
          <w:rFonts w:cstheme="minorHAnsi"/>
          <w:color w:val="000000" w:themeColor="text1"/>
          <w:sz w:val="24"/>
          <w:szCs w:val="24"/>
        </w:rPr>
        <w:t>(2011)</w:t>
      </w:r>
      <w:r w:rsidRPr="005142B3">
        <w:rPr>
          <w:rFonts w:cstheme="minorHAnsi"/>
          <w:color w:val="000000" w:themeColor="text1"/>
          <w:sz w:val="24"/>
          <w:szCs w:val="24"/>
        </w:rPr>
        <w:t xml:space="preserve"> Future prospects for non-thermal processing technologies – linking products with technology</w:t>
      </w:r>
      <w:r w:rsidR="00F568FE" w:rsidRPr="005142B3">
        <w:rPr>
          <w:rFonts w:cstheme="minorHAnsi"/>
          <w:color w:val="000000" w:themeColor="text1"/>
          <w:sz w:val="24"/>
          <w:szCs w:val="24"/>
        </w:rPr>
        <w:t xml:space="preserve"> in: Zhang, H.Q. Barbosa-Cánova, G.V. Balasubramaniam, V.M. Dunne, C.P., Farkas, D.F. and Yuan, J.T.C. (eds.) </w:t>
      </w:r>
      <w:r w:rsidR="00F568FE" w:rsidRPr="005142B3">
        <w:rPr>
          <w:rFonts w:cstheme="minorHAnsi"/>
          <w:i/>
          <w:color w:val="000000" w:themeColor="text1"/>
          <w:sz w:val="24"/>
          <w:szCs w:val="24"/>
        </w:rPr>
        <w:t xml:space="preserve">Nonthermal </w:t>
      </w:r>
      <w:r w:rsidR="00D00ED3" w:rsidRPr="005142B3">
        <w:rPr>
          <w:rFonts w:cstheme="minorHAnsi"/>
          <w:i/>
          <w:color w:val="000000" w:themeColor="text1"/>
          <w:sz w:val="24"/>
          <w:szCs w:val="24"/>
        </w:rPr>
        <w:t>processing technologies for food</w:t>
      </w:r>
      <w:r w:rsidR="009467F8" w:rsidRPr="005142B3">
        <w:rPr>
          <w:rFonts w:cstheme="minorHAnsi"/>
          <w:color w:val="000000" w:themeColor="text1"/>
          <w:sz w:val="24"/>
          <w:szCs w:val="24"/>
        </w:rPr>
        <w:t>.</w:t>
      </w:r>
      <w:r w:rsidR="00F568FE" w:rsidRPr="005142B3">
        <w:rPr>
          <w:rFonts w:cstheme="minorHAnsi"/>
          <w:color w:val="000000" w:themeColor="text1"/>
          <w:sz w:val="24"/>
          <w:szCs w:val="24"/>
        </w:rPr>
        <w:t xml:space="preserve"> Chichester: </w:t>
      </w:r>
      <w:r w:rsidR="00B40A7F" w:rsidRPr="005142B3">
        <w:rPr>
          <w:rFonts w:cstheme="minorHAnsi"/>
          <w:color w:val="000000" w:themeColor="text1"/>
          <w:sz w:val="24"/>
          <w:szCs w:val="24"/>
        </w:rPr>
        <w:t>John Wiley &amp; Sons a</w:t>
      </w:r>
      <w:r w:rsidR="00F568FE" w:rsidRPr="005142B3">
        <w:rPr>
          <w:rFonts w:cstheme="minorHAnsi"/>
          <w:color w:val="000000" w:themeColor="text1"/>
          <w:sz w:val="24"/>
          <w:szCs w:val="24"/>
        </w:rPr>
        <w:t xml:space="preserve">nd Institute of Food Technologists, pp. </w:t>
      </w:r>
      <w:r w:rsidRPr="005142B3">
        <w:rPr>
          <w:rFonts w:cstheme="minorHAnsi"/>
          <w:color w:val="000000" w:themeColor="text1"/>
          <w:sz w:val="24"/>
          <w:szCs w:val="24"/>
        </w:rPr>
        <w:t>571-592.</w:t>
      </w:r>
    </w:p>
    <w:p w:rsidR="007D7A2A" w:rsidRPr="005142B3" w:rsidRDefault="009467F8" w:rsidP="00D15972">
      <w:pPr>
        <w:rPr>
          <w:color w:val="000000" w:themeColor="text1"/>
          <w:sz w:val="24"/>
          <w:szCs w:val="24"/>
        </w:rPr>
      </w:pPr>
      <w:r w:rsidRPr="005142B3">
        <w:rPr>
          <w:color w:val="000000" w:themeColor="text1"/>
          <w:sz w:val="24"/>
          <w:szCs w:val="24"/>
        </w:rPr>
        <w:t>Earnshaw, R. (1996)</w:t>
      </w:r>
      <w:r w:rsidR="007D7A2A" w:rsidRPr="005142B3">
        <w:rPr>
          <w:color w:val="000000" w:themeColor="text1"/>
          <w:sz w:val="24"/>
          <w:szCs w:val="24"/>
        </w:rPr>
        <w:t xml:space="preserve"> H</w:t>
      </w:r>
      <w:r w:rsidRPr="005142B3">
        <w:rPr>
          <w:color w:val="000000" w:themeColor="text1"/>
          <w:sz w:val="24"/>
          <w:szCs w:val="24"/>
        </w:rPr>
        <w:t>igh pressure processing of food</w:t>
      </w:r>
      <w:r w:rsidR="007D7A2A" w:rsidRPr="005142B3">
        <w:rPr>
          <w:color w:val="000000" w:themeColor="text1"/>
          <w:sz w:val="24"/>
          <w:szCs w:val="24"/>
        </w:rPr>
        <w:t xml:space="preserve">, </w:t>
      </w:r>
      <w:r w:rsidR="007D7A2A" w:rsidRPr="005142B3">
        <w:rPr>
          <w:i/>
          <w:color w:val="000000" w:themeColor="text1"/>
          <w:sz w:val="24"/>
          <w:szCs w:val="24"/>
        </w:rPr>
        <w:t>Nutrition &amp; Food Science</w:t>
      </w:r>
      <w:r w:rsidR="007D7A2A" w:rsidRPr="005142B3">
        <w:rPr>
          <w:color w:val="000000" w:themeColor="text1"/>
          <w:sz w:val="24"/>
          <w:szCs w:val="24"/>
        </w:rPr>
        <w:t>, 2, pp. 8-11.</w:t>
      </w:r>
    </w:p>
    <w:p w:rsidR="003D7BFD" w:rsidRPr="005142B3" w:rsidRDefault="003D7BFD" w:rsidP="00D15972">
      <w:pPr>
        <w:rPr>
          <w:color w:val="000000" w:themeColor="text1"/>
          <w:sz w:val="24"/>
          <w:szCs w:val="24"/>
        </w:rPr>
      </w:pPr>
      <w:r w:rsidRPr="005142B3">
        <w:rPr>
          <w:color w:val="000000" w:themeColor="text1"/>
          <w:sz w:val="24"/>
          <w:szCs w:val="24"/>
        </w:rPr>
        <w:t xml:space="preserve">Frewer, L.J. Bergmann, K. Brennan, M. Lion, R. Meertens, R. Rowe, G. Siegrist, M. </w:t>
      </w:r>
      <w:r w:rsidR="009467F8" w:rsidRPr="005142B3">
        <w:rPr>
          <w:color w:val="000000" w:themeColor="text1"/>
          <w:sz w:val="24"/>
          <w:szCs w:val="24"/>
        </w:rPr>
        <w:t xml:space="preserve">and </w:t>
      </w:r>
      <w:r w:rsidRPr="005142B3">
        <w:rPr>
          <w:color w:val="000000" w:themeColor="text1"/>
          <w:sz w:val="24"/>
          <w:szCs w:val="24"/>
        </w:rPr>
        <w:t xml:space="preserve">Vereijken, C. </w:t>
      </w:r>
      <w:r w:rsidR="009467F8" w:rsidRPr="005142B3">
        <w:rPr>
          <w:color w:val="000000" w:themeColor="text1"/>
          <w:sz w:val="24"/>
          <w:szCs w:val="24"/>
        </w:rPr>
        <w:t>(2011)</w:t>
      </w:r>
      <w:r w:rsidRPr="005142B3">
        <w:rPr>
          <w:color w:val="000000" w:themeColor="text1"/>
          <w:sz w:val="24"/>
          <w:szCs w:val="24"/>
        </w:rPr>
        <w:t xml:space="preserve"> Consumer response to novel agri-food technologies: Implications for predicting consumer acceptance of emerging technologies</w:t>
      </w:r>
      <w:r w:rsidR="009467F8" w:rsidRPr="005142B3">
        <w:rPr>
          <w:color w:val="000000" w:themeColor="text1"/>
          <w:sz w:val="24"/>
          <w:szCs w:val="24"/>
        </w:rPr>
        <w:t>,</w:t>
      </w:r>
      <w:r w:rsidRPr="005142B3">
        <w:rPr>
          <w:color w:val="000000" w:themeColor="text1"/>
          <w:sz w:val="24"/>
          <w:szCs w:val="24"/>
        </w:rPr>
        <w:t xml:space="preserve"> </w:t>
      </w:r>
      <w:r w:rsidRPr="005142B3">
        <w:rPr>
          <w:i/>
          <w:color w:val="000000" w:themeColor="text1"/>
          <w:sz w:val="24"/>
          <w:szCs w:val="24"/>
        </w:rPr>
        <w:t>Trends in Food Science and Technology</w:t>
      </w:r>
      <w:r w:rsidRPr="005142B3">
        <w:rPr>
          <w:color w:val="000000" w:themeColor="text1"/>
          <w:sz w:val="24"/>
          <w:szCs w:val="24"/>
        </w:rPr>
        <w:t xml:space="preserve">, 22, </w:t>
      </w:r>
      <w:r w:rsidR="009467F8" w:rsidRPr="005142B3">
        <w:rPr>
          <w:color w:val="000000" w:themeColor="text1"/>
          <w:sz w:val="24"/>
          <w:szCs w:val="24"/>
        </w:rPr>
        <w:t xml:space="preserve">pp. </w:t>
      </w:r>
      <w:r w:rsidRPr="005142B3">
        <w:rPr>
          <w:color w:val="000000" w:themeColor="text1"/>
          <w:sz w:val="24"/>
          <w:szCs w:val="24"/>
        </w:rPr>
        <w:t>442-456.</w:t>
      </w:r>
    </w:p>
    <w:p w:rsidR="00702A79" w:rsidRPr="005142B3" w:rsidRDefault="00754F0A" w:rsidP="00D15972">
      <w:pPr>
        <w:rPr>
          <w:color w:val="000000" w:themeColor="text1"/>
          <w:sz w:val="24"/>
          <w:szCs w:val="24"/>
        </w:rPr>
      </w:pPr>
      <w:r w:rsidRPr="005142B3">
        <w:rPr>
          <w:color w:val="000000" w:themeColor="text1"/>
          <w:sz w:val="24"/>
          <w:szCs w:val="24"/>
        </w:rPr>
        <w:t>Garcí</w:t>
      </w:r>
      <w:r w:rsidR="00702A79" w:rsidRPr="005142B3">
        <w:rPr>
          <w:color w:val="000000" w:themeColor="text1"/>
          <w:sz w:val="24"/>
          <w:szCs w:val="24"/>
        </w:rPr>
        <w:t>a-Parra, J. Gonz</w:t>
      </w:r>
      <w:r w:rsidRPr="005142B3">
        <w:rPr>
          <w:color w:val="000000" w:themeColor="text1"/>
          <w:sz w:val="24"/>
          <w:szCs w:val="24"/>
        </w:rPr>
        <w:t>á</w:t>
      </w:r>
      <w:r w:rsidR="00702A79" w:rsidRPr="005142B3">
        <w:rPr>
          <w:color w:val="000000" w:themeColor="text1"/>
          <w:sz w:val="24"/>
          <w:szCs w:val="24"/>
        </w:rPr>
        <w:t xml:space="preserve">lez-Cebrino, F. Delgado, J. Lozano, M. </w:t>
      </w:r>
      <w:r w:rsidRPr="005142B3">
        <w:rPr>
          <w:color w:val="000000" w:themeColor="text1"/>
          <w:sz w:val="24"/>
          <w:szCs w:val="24"/>
        </w:rPr>
        <w:t>Herná</w:t>
      </w:r>
      <w:r w:rsidR="00702A79" w:rsidRPr="005142B3">
        <w:rPr>
          <w:color w:val="000000" w:themeColor="text1"/>
          <w:sz w:val="24"/>
          <w:szCs w:val="24"/>
        </w:rPr>
        <w:t xml:space="preserve">ndez, T. </w:t>
      </w:r>
      <w:r w:rsidR="009467F8" w:rsidRPr="005142B3">
        <w:rPr>
          <w:color w:val="000000" w:themeColor="text1"/>
          <w:sz w:val="24"/>
          <w:szCs w:val="24"/>
        </w:rPr>
        <w:t xml:space="preserve">and </w:t>
      </w:r>
      <w:r w:rsidR="00702A79" w:rsidRPr="005142B3">
        <w:rPr>
          <w:color w:val="000000" w:themeColor="text1"/>
          <w:sz w:val="24"/>
          <w:szCs w:val="24"/>
        </w:rPr>
        <w:t xml:space="preserve">Ramirez, R. </w:t>
      </w:r>
      <w:r w:rsidR="009467F8" w:rsidRPr="005142B3">
        <w:rPr>
          <w:color w:val="000000" w:themeColor="text1"/>
          <w:sz w:val="24"/>
          <w:szCs w:val="24"/>
        </w:rPr>
        <w:t>(2011)</w:t>
      </w:r>
      <w:r w:rsidR="00702A79" w:rsidRPr="005142B3">
        <w:rPr>
          <w:color w:val="000000" w:themeColor="text1"/>
          <w:sz w:val="24"/>
          <w:szCs w:val="24"/>
        </w:rPr>
        <w:t xml:space="preserve"> Effect of thermal and high pressure processing on the nutritional value and quality attributes of a nectarine pur</w:t>
      </w:r>
      <w:r w:rsidRPr="005142B3">
        <w:rPr>
          <w:color w:val="000000" w:themeColor="text1"/>
          <w:sz w:val="24"/>
          <w:szCs w:val="24"/>
        </w:rPr>
        <w:t>é</w:t>
      </w:r>
      <w:r w:rsidR="00702A79" w:rsidRPr="005142B3">
        <w:rPr>
          <w:color w:val="000000" w:themeColor="text1"/>
          <w:sz w:val="24"/>
          <w:szCs w:val="24"/>
        </w:rPr>
        <w:t>e with industrial ori</w:t>
      </w:r>
      <w:r w:rsidR="009467F8" w:rsidRPr="005142B3">
        <w:rPr>
          <w:color w:val="000000" w:themeColor="text1"/>
          <w:sz w:val="24"/>
          <w:szCs w:val="24"/>
        </w:rPr>
        <w:t>gin during refrigerated storage,</w:t>
      </w:r>
      <w:r w:rsidR="00702A79" w:rsidRPr="005142B3">
        <w:rPr>
          <w:color w:val="000000" w:themeColor="text1"/>
          <w:sz w:val="24"/>
          <w:szCs w:val="24"/>
        </w:rPr>
        <w:t xml:space="preserve"> </w:t>
      </w:r>
      <w:r w:rsidR="00702A79" w:rsidRPr="005142B3">
        <w:rPr>
          <w:i/>
          <w:color w:val="000000" w:themeColor="text1"/>
          <w:sz w:val="24"/>
          <w:szCs w:val="24"/>
        </w:rPr>
        <w:t>Journal of Food Science</w:t>
      </w:r>
      <w:r w:rsidR="00702A79" w:rsidRPr="005142B3">
        <w:rPr>
          <w:color w:val="000000" w:themeColor="text1"/>
          <w:sz w:val="24"/>
          <w:szCs w:val="24"/>
        </w:rPr>
        <w:t xml:space="preserve">, 76 (4), </w:t>
      </w:r>
      <w:r w:rsidR="009467F8" w:rsidRPr="005142B3">
        <w:rPr>
          <w:color w:val="000000" w:themeColor="text1"/>
          <w:sz w:val="24"/>
          <w:szCs w:val="24"/>
        </w:rPr>
        <w:t xml:space="preserve">pp. </w:t>
      </w:r>
      <w:r w:rsidR="00702A79" w:rsidRPr="005142B3">
        <w:rPr>
          <w:color w:val="000000" w:themeColor="text1"/>
          <w:sz w:val="24"/>
          <w:szCs w:val="24"/>
        </w:rPr>
        <w:t>618-625.</w:t>
      </w:r>
    </w:p>
    <w:p w:rsidR="00797EB2" w:rsidRPr="005142B3" w:rsidRDefault="00797EB2" w:rsidP="00297831">
      <w:pPr>
        <w:rPr>
          <w:rFonts w:cstheme="minorHAnsi"/>
          <w:color w:val="000000" w:themeColor="text1"/>
          <w:sz w:val="24"/>
          <w:szCs w:val="24"/>
        </w:rPr>
      </w:pPr>
      <w:r w:rsidRPr="005142B3">
        <w:rPr>
          <w:rFonts w:cstheme="minorHAnsi"/>
          <w:color w:val="000000" w:themeColor="text1"/>
          <w:sz w:val="24"/>
          <w:szCs w:val="24"/>
        </w:rPr>
        <w:t xml:space="preserve">Garcia, D. Mounir, H. Manas, P. Condon, S. </w:t>
      </w:r>
      <w:r w:rsidR="009467F8" w:rsidRPr="005142B3">
        <w:rPr>
          <w:rFonts w:cstheme="minorHAnsi"/>
          <w:color w:val="000000" w:themeColor="text1"/>
          <w:sz w:val="24"/>
          <w:szCs w:val="24"/>
        </w:rPr>
        <w:t xml:space="preserve">and </w:t>
      </w:r>
      <w:r w:rsidRPr="005142B3">
        <w:rPr>
          <w:rFonts w:cstheme="minorHAnsi"/>
          <w:color w:val="000000" w:themeColor="text1"/>
          <w:sz w:val="24"/>
          <w:szCs w:val="24"/>
        </w:rPr>
        <w:t xml:space="preserve">Pagan, R. </w:t>
      </w:r>
      <w:r w:rsidR="009467F8" w:rsidRPr="005142B3">
        <w:rPr>
          <w:rFonts w:cstheme="minorHAnsi"/>
          <w:color w:val="000000" w:themeColor="text1"/>
          <w:sz w:val="24"/>
          <w:szCs w:val="24"/>
        </w:rPr>
        <w:t>(2005)</w:t>
      </w:r>
      <w:r w:rsidRPr="005142B3">
        <w:rPr>
          <w:rFonts w:cstheme="minorHAnsi"/>
          <w:color w:val="000000" w:themeColor="text1"/>
          <w:sz w:val="24"/>
          <w:szCs w:val="24"/>
        </w:rPr>
        <w:t xml:space="preserve"> Inactivation of </w:t>
      </w:r>
      <w:r w:rsidRPr="005142B3">
        <w:rPr>
          <w:rFonts w:cstheme="minorHAnsi"/>
          <w:i/>
          <w:color w:val="000000" w:themeColor="text1"/>
          <w:sz w:val="24"/>
          <w:szCs w:val="24"/>
        </w:rPr>
        <w:t xml:space="preserve">Escherichia coli </w:t>
      </w:r>
      <w:r w:rsidRPr="005142B3">
        <w:rPr>
          <w:rFonts w:cstheme="minorHAnsi"/>
          <w:color w:val="000000" w:themeColor="text1"/>
          <w:sz w:val="24"/>
          <w:szCs w:val="24"/>
        </w:rPr>
        <w:t>O157:H7 during the storage under refrigeration of apple juice tr</w:t>
      </w:r>
      <w:r w:rsidR="009467F8" w:rsidRPr="005142B3">
        <w:rPr>
          <w:rFonts w:cstheme="minorHAnsi"/>
          <w:color w:val="000000" w:themeColor="text1"/>
          <w:sz w:val="24"/>
          <w:szCs w:val="24"/>
        </w:rPr>
        <w:t>eated by pulsed electric fields,</w:t>
      </w:r>
      <w:r w:rsidRPr="005142B3">
        <w:rPr>
          <w:rFonts w:cstheme="minorHAnsi"/>
          <w:color w:val="000000" w:themeColor="text1"/>
          <w:sz w:val="24"/>
          <w:szCs w:val="24"/>
        </w:rPr>
        <w:t xml:space="preserve"> </w:t>
      </w:r>
      <w:r w:rsidR="009467F8" w:rsidRPr="005142B3">
        <w:rPr>
          <w:rFonts w:cstheme="minorHAnsi"/>
          <w:i/>
          <w:color w:val="000000" w:themeColor="text1"/>
          <w:sz w:val="24"/>
          <w:szCs w:val="24"/>
        </w:rPr>
        <w:t>Journal of food S</w:t>
      </w:r>
      <w:r w:rsidRPr="005142B3">
        <w:rPr>
          <w:rFonts w:cstheme="minorHAnsi"/>
          <w:i/>
          <w:color w:val="000000" w:themeColor="text1"/>
          <w:sz w:val="24"/>
          <w:szCs w:val="24"/>
        </w:rPr>
        <w:t>afety</w:t>
      </w:r>
      <w:r w:rsidRPr="005142B3">
        <w:rPr>
          <w:rFonts w:cstheme="minorHAnsi"/>
          <w:color w:val="000000" w:themeColor="text1"/>
          <w:sz w:val="24"/>
          <w:szCs w:val="24"/>
        </w:rPr>
        <w:t xml:space="preserve">, 25, </w:t>
      </w:r>
      <w:r w:rsidR="009467F8" w:rsidRPr="005142B3">
        <w:rPr>
          <w:rFonts w:cstheme="minorHAnsi"/>
          <w:color w:val="000000" w:themeColor="text1"/>
          <w:sz w:val="24"/>
          <w:szCs w:val="24"/>
        </w:rPr>
        <w:t xml:space="preserve">pp. </w:t>
      </w:r>
      <w:r w:rsidRPr="005142B3">
        <w:rPr>
          <w:rFonts w:cstheme="minorHAnsi"/>
          <w:color w:val="000000" w:themeColor="text1"/>
          <w:sz w:val="24"/>
          <w:szCs w:val="24"/>
        </w:rPr>
        <w:t>30-42.</w:t>
      </w:r>
    </w:p>
    <w:p w:rsidR="00021EC5" w:rsidRPr="005142B3" w:rsidRDefault="00021EC5" w:rsidP="00297831">
      <w:pPr>
        <w:rPr>
          <w:rFonts w:cstheme="minorHAnsi"/>
          <w:color w:val="000000" w:themeColor="text1"/>
          <w:sz w:val="24"/>
          <w:szCs w:val="24"/>
        </w:rPr>
      </w:pPr>
      <w:r w:rsidRPr="005142B3">
        <w:rPr>
          <w:rFonts w:cstheme="minorHAnsi"/>
          <w:color w:val="000000" w:themeColor="text1"/>
          <w:sz w:val="24"/>
          <w:szCs w:val="24"/>
        </w:rPr>
        <w:t>Pardo</w:t>
      </w:r>
      <w:r w:rsidR="0081597B" w:rsidRPr="005142B3">
        <w:rPr>
          <w:rFonts w:cstheme="minorHAnsi"/>
          <w:color w:val="000000" w:themeColor="text1"/>
          <w:sz w:val="24"/>
          <w:szCs w:val="24"/>
        </w:rPr>
        <w:t>, G.</w:t>
      </w:r>
      <w:r w:rsidRPr="005142B3">
        <w:rPr>
          <w:rFonts w:cstheme="minorHAnsi"/>
          <w:color w:val="000000" w:themeColor="text1"/>
          <w:sz w:val="24"/>
          <w:szCs w:val="24"/>
        </w:rPr>
        <w:t xml:space="preserve"> and Zufía</w:t>
      </w:r>
      <w:r w:rsidR="0081597B" w:rsidRPr="005142B3">
        <w:rPr>
          <w:rFonts w:cstheme="minorHAnsi"/>
          <w:color w:val="000000" w:themeColor="text1"/>
          <w:sz w:val="24"/>
          <w:szCs w:val="24"/>
        </w:rPr>
        <w:t>, J.</w:t>
      </w:r>
      <w:r w:rsidRPr="005142B3">
        <w:rPr>
          <w:rFonts w:cstheme="minorHAnsi"/>
          <w:color w:val="000000" w:themeColor="text1"/>
          <w:sz w:val="24"/>
          <w:szCs w:val="24"/>
        </w:rPr>
        <w:t xml:space="preserve"> </w:t>
      </w:r>
      <w:r w:rsidR="009467F8" w:rsidRPr="005142B3">
        <w:rPr>
          <w:rFonts w:cstheme="minorHAnsi"/>
          <w:color w:val="000000" w:themeColor="text1"/>
          <w:sz w:val="24"/>
          <w:szCs w:val="24"/>
        </w:rPr>
        <w:t>(2012)</w:t>
      </w:r>
      <w:r w:rsidRPr="005142B3">
        <w:rPr>
          <w:rFonts w:cstheme="minorHAnsi"/>
          <w:color w:val="000000" w:themeColor="text1"/>
          <w:sz w:val="24"/>
          <w:szCs w:val="24"/>
        </w:rPr>
        <w:t xml:space="preserve"> Life cycle assessment of </w:t>
      </w:r>
      <w:r w:rsidR="009467F8" w:rsidRPr="005142B3">
        <w:rPr>
          <w:rFonts w:cstheme="minorHAnsi"/>
          <w:color w:val="000000" w:themeColor="text1"/>
          <w:sz w:val="24"/>
          <w:szCs w:val="24"/>
        </w:rPr>
        <w:t>food –preservation technologies,</w:t>
      </w:r>
      <w:r w:rsidRPr="005142B3">
        <w:rPr>
          <w:rFonts w:cstheme="minorHAnsi"/>
          <w:color w:val="000000" w:themeColor="text1"/>
          <w:sz w:val="24"/>
          <w:szCs w:val="24"/>
        </w:rPr>
        <w:t xml:space="preserve"> </w:t>
      </w:r>
      <w:r w:rsidRPr="005142B3">
        <w:rPr>
          <w:rFonts w:cstheme="minorHAnsi"/>
          <w:i/>
          <w:color w:val="000000" w:themeColor="text1"/>
          <w:sz w:val="24"/>
          <w:szCs w:val="24"/>
        </w:rPr>
        <w:t>Journal of Cleaner Production</w:t>
      </w:r>
      <w:r w:rsidRPr="005142B3">
        <w:rPr>
          <w:rFonts w:cstheme="minorHAnsi"/>
          <w:color w:val="000000" w:themeColor="text1"/>
          <w:sz w:val="24"/>
          <w:szCs w:val="24"/>
        </w:rPr>
        <w:t>, 28, 198-207.</w:t>
      </w:r>
    </w:p>
    <w:p w:rsidR="00C53641" w:rsidRPr="005142B3" w:rsidRDefault="00C53641" w:rsidP="00297831">
      <w:pPr>
        <w:rPr>
          <w:rFonts w:cstheme="minorHAnsi"/>
          <w:color w:val="000000" w:themeColor="text1"/>
          <w:sz w:val="24"/>
          <w:szCs w:val="24"/>
        </w:rPr>
      </w:pPr>
      <w:r w:rsidRPr="005142B3">
        <w:rPr>
          <w:rFonts w:cstheme="minorHAnsi"/>
          <w:color w:val="000000" w:themeColor="text1"/>
          <w:sz w:val="24"/>
          <w:szCs w:val="24"/>
        </w:rPr>
        <w:t xml:space="preserve">Guo, M. Jin., T.Z. Geveke, D.J. Fan, X. Sites, J.E. </w:t>
      </w:r>
      <w:r w:rsidR="009467F8" w:rsidRPr="005142B3">
        <w:rPr>
          <w:rFonts w:cstheme="minorHAnsi"/>
          <w:color w:val="000000" w:themeColor="text1"/>
          <w:sz w:val="24"/>
          <w:szCs w:val="24"/>
        </w:rPr>
        <w:t xml:space="preserve">and </w:t>
      </w:r>
      <w:r w:rsidRPr="005142B3">
        <w:rPr>
          <w:rFonts w:cstheme="minorHAnsi"/>
          <w:color w:val="000000" w:themeColor="text1"/>
          <w:sz w:val="24"/>
          <w:szCs w:val="24"/>
        </w:rPr>
        <w:t xml:space="preserve">Wang, L. </w:t>
      </w:r>
      <w:r w:rsidR="009467F8" w:rsidRPr="005142B3">
        <w:rPr>
          <w:rFonts w:cstheme="minorHAnsi"/>
          <w:color w:val="000000" w:themeColor="text1"/>
          <w:sz w:val="24"/>
          <w:szCs w:val="24"/>
        </w:rPr>
        <w:t>(2014)</w:t>
      </w:r>
      <w:r w:rsidRPr="005142B3">
        <w:rPr>
          <w:rFonts w:cstheme="minorHAnsi"/>
          <w:color w:val="000000" w:themeColor="text1"/>
          <w:sz w:val="24"/>
          <w:szCs w:val="24"/>
        </w:rPr>
        <w:t xml:space="preserve"> Evaluation of microbial stability, bioactive compounds, physicochemical properties, and consumer acceptance of pomegranate juice processed in a commercial pulsed electric field system</w:t>
      </w:r>
      <w:r w:rsidR="009467F8" w:rsidRPr="005142B3">
        <w:rPr>
          <w:rFonts w:cstheme="minorHAnsi"/>
          <w:color w:val="000000" w:themeColor="text1"/>
          <w:sz w:val="24"/>
          <w:szCs w:val="24"/>
        </w:rPr>
        <w:t>,</w:t>
      </w:r>
      <w:r w:rsidRPr="005142B3">
        <w:rPr>
          <w:rFonts w:cstheme="minorHAnsi"/>
          <w:color w:val="000000" w:themeColor="text1"/>
          <w:sz w:val="24"/>
          <w:szCs w:val="24"/>
        </w:rPr>
        <w:t xml:space="preserve"> </w:t>
      </w:r>
      <w:r w:rsidRPr="005142B3">
        <w:rPr>
          <w:rFonts w:cstheme="minorHAnsi"/>
          <w:i/>
          <w:color w:val="000000" w:themeColor="text1"/>
          <w:sz w:val="24"/>
          <w:szCs w:val="24"/>
        </w:rPr>
        <w:t>Food Bioprocess Technology</w:t>
      </w:r>
      <w:r w:rsidRPr="005142B3">
        <w:rPr>
          <w:rFonts w:cstheme="minorHAnsi"/>
          <w:color w:val="000000" w:themeColor="text1"/>
          <w:sz w:val="24"/>
          <w:szCs w:val="24"/>
        </w:rPr>
        <w:t xml:space="preserve">, 7, </w:t>
      </w:r>
      <w:r w:rsidR="009467F8" w:rsidRPr="005142B3">
        <w:rPr>
          <w:rFonts w:cstheme="minorHAnsi"/>
          <w:color w:val="000000" w:themeColor="text1"/>
          <w:sz w:val="24"/>
          <w:szCs w:val="24"/>
        </w:rPr>
        <w:t xml:space="preserve">pp. </w:t>
      </w:r>
      <w:r w:rsidRPr="005142B3">
        <w:rPr>
          <w:rFonts w:cstheme="minorHAnsi"/>
          <w:color w:val="000000" w:themeColor="text1"/>
          <w:sz w:val="24"/>
          <w:szCs w:val="24"/>
        </w:rPr>
        <w:t>2112-2120.</w:t>
      </w:r>
    </w:p>
    <w:p w:rsidR="00F03B38" w:rsidRPr="005142B3" w:rsidRDefault="00F03B38" w:rsidP="00297831">
      <w:pPr>
        <w:rPr>
          <w:rFonts w:cstheme="minorHAnsi"/>
          <w:color w:val="000000" w:themeColor="text1"/>
          <w:sz w:val="24"/>
          <w:szCs w:val="24"/>
        </w:rPr>
      </w:pPr>
      <w:r w:rsidRPr="005142B3">
        <w:rPr>
          <w:rFonts w:cstheme="minorHAnsi"/>
          <w:color w:val="000000" w:themeColor="text1"/>
          <w:sz w:val="24"/>
          <w:szCs w:val="24"/>
        </w:rPr>
        <w:t>Hati, S. Mandal, S. Vij, S, Minz, P.S.</w:t>
      </w:r>
      <w:r w:rsidR="009467F8" w:rsidRPr="005142B3">
        <w:rPr>
          <w:rFonts w:cstheme="minorHAnsi"/>
          <w:color w:val="000000" w:themeColor="text1"/>
          <w:sz w:val="24"/>
          <w:szCs w:val="24"/>
        </w:rPr>
        <w:t xml:space="preserve"> Basu, S., Khetra, Y. Yadav, D. and</w:t>
      </w:r>
      <w:r w:rsidRPr="005142B3">
        <w:rPr>
          <w:rFonts w:cstheme="minorHAnsi"/>
          <w:color w:val="000000" w:themeColor="text1"/>
          <w:sz w:val="24"/>
          <w:szCs w:val="24"/>
        </w:rPr>
        <w:t xml:space="preserve"> Dahiya, M. </w:t>
      </w:r>
      <w:r w:rsidR="009467F8" w:rsidRPr="005142B3">
        <w:rPr>
          <w:rFonts w:cstheme="minorHAnsi"/>
          <w:color w:val="000000" w:themeColor="text1"/>
          <w:sz w:val="24"/>
          <w:szCs w:val="24"/>
        </w:rPr>
        <w:t>(2012)</w:t>
      </w:r>
      <w:r w:rsidRPr="005142B3">
        <w:rPr>
          <w:rFonts w:cstheme="minorHAnsi"/>
          <w:color w:val="000000" w:themeColor="text1"/>
          <w:sz w:val="24"/>
          <w:szCs w:val="24"/>
        </w:rPr>
        <w:t xml:space="preserve"> Nonthermal plasma technology and it’s potentia</w:t>
      </w:r>
      <w:r w:rsidR="009467F8" w:rsidRPr="005142B3">
        <w:rPr>
          <w:rFonts w:cstheme="minorHAnsi"/>
          <w:color w:val="000000" w:themeColor="text1"/>
          <w:sz w:val="24"/>
          <w:szCs w:val="24"/>
        </w:rPr>
        <w:t xml:space="preserve">l application against foodborne microorganism, </w:t>
      </w:r>
      <w:r w:rsidR="009467F8" w:rsidRPr="005142B3">
        <w:rPr>
          <w:rFonts w:cstheme="minorHAnsi"/>
          <w:i/>
          <w:color w:val="000000" w:themeColor="text1"/>
          <w:sz w:val="24"/>
          <w:szCs w:val="24"/>
        </w:rPr>
        <w:t>Journal of Food Processing an</w:t>
      </w:r>
      <w:r w:rsidRPr="005142B3">
        <w:rPr>
          <w:rFonts w:cstheme="minorHAnsi"/>
          <w:i/>
          <w:color w:val="000000" w:themeColor="text1"/>
          <w:sz w:val="24"/>
          <w:szCs w:val="24"/>
        </w:rPr>
        <w:t xml:space="preserve">d </w:t>
      </w:r>
      <w:r w:rsidR="009467F8" w:rsidRPr="005142B3">
        <w:rPr>
          <w:rFonts w:cstheme="minorHAnsi"/>
          <w:i/>
          <w:color w:val="000000" w:themeColor="text1"/>
          <w:sz w:val="24"/>
          <w:szCs w:val="24"/>
        </w:rPr>
        <w:t>P</w:t>
      </w:r>
      <w:r w:rsidRPr="005142B3">
        <w:rPr>
          <w:rFonts w:cstheme="minorHAnsi"/>
          <w:i/>
          <w:color w:val="000000" w:themeColor="text1"/>
          <w:sz w:val="24"/>
          <w:szCs w:val="24"/>
        </w:rPr>
        <w:t>reservation</w:t>
      </w:r>
      <w:r w:rsidRPr="005142B3">
        <w:rPr>
          <w:rFonts w:cstheme="minorHAnsi"/>
          <w:color w:val="000000" w:themeColor="text1"/>
          <w:sz w:val="24"/>
          <w:szCs w:val="24"/>
        </w:rPr>
        <w:t>, 36,</w:t>
      </w:r>
      <w:r w:rsidR="009467F8" w:rsidRPr="005142B3">
        <w:rPr>
          <w:rFonts w:cstheme="minorHAnsi"/>
          <w:color w:val="000000" w:themeColor="text1"/>
          <w:sz w:val="24"/>
          <w:szCs w:val="24"/>
        </w:rPr>
        <w:t xml:space="preserve"> pp. </w:t>
      </w:r>
      <w:r w:rsidRPr="005142B3">
        <w:rPr>
          <w:rFonts w:cstheme="minorHAnsi"/>
          <w:color w:val="000000" w:themeColor="text1"/>
          <w:sz w:val="24"/>
          <w:szCs w:val="24"/>
        </w:rPr>
        <w:t>518-524.</w:t>
      </w:r>
    </w:p>
    <w:p w:rsidR="006034BF" w:rsidRPr="005142B3" w:rsidRDefault="009467F8" w:rsidP="00297831">
      <w:pPr>
        <w:rPr>
          <w:rFonts w:cstheme="minorHAnsi"/>
          <w:color w:val="000000" w:themeColor="text1"/>
          <w:sz w:val="24"/>
          <w:szCs w:val="24"/>
        </w:rPr>
      </w:pPr>
      <w:r w:rsidRPr="005142B3">
        <w:rPr>
          <w:rFonts w:cstheme="minorHAnsi"/>
          <w:color w:val="000000" w:themeColor="text1"/>
          <w:sz w:val="24"/>
          <w:szCs w:val="24"/>
        </w:rPr>
        <w:t>Hayashi, R. (1996)</w:t>
      </w:r>
      <w:r w:rsidR="006034BF" w:rsidRPr="005142B3">
        <w:rPr>
          <w:rFonts w:cstheme="minorHAnsi"/>
          <w:color w:val="000000" w:themeColor="text1"/>
          <w:sz w:val="24"/>
          <w:szCs w:val="24"/>
        </w:rPr>
        <w:t xml:space="preserve"> Use of high pressu</w:t>
      </w:r>
      <w:r w:rsidRPr="005142B3">
        <w:rPr>
          <w:rFonts w:cstheme="minorHAnsi"/>
          <w:color w:val="000000" w:themeColor="text1"/>
          <w:sz w:val="24"/>
          <w:szCs w:val="24"/>
        </w:rPr>
        <w:t>re in bioscience and technology, i</w:t>
      </w:r>
      <w:r w:rsidR="006034BF" w:rsidRPr="005142B3">
        <w:rPr>
          <w:rFonts w:cstheme="minorHAnsi"/>
          <w:color w:val="000000" w:themeColor="text1"/>
          <w:sz w:val="24"/>
          <w:szCs w:val="24"/>
        </w:rPr>
        <w:t>n</w:t>
      </w:r>
      <w:r w:rsidRPr="005142B3">
        <w:rPr>
          <w:rFonts w:cstheme="minorHAnsi"/>
          <w:color w:val="000000" w:themeColor="text1"/>
          <w:sz w:val="24"/>
          <w:szCs w:val="24"/>
        </w:rPr>
        <w:t>:</w:t>
      </w:r>
      <w:r w:rsidR="006034BF" w:rsidRPr="005142B3">
        <w:rPr>
          <w:rFonts w:cstheme="minorHAnsi"/>
          <w:color w:val="000000" w:themeColor="text1"/>
          <w:sz w:val="24"/>
          <w:szCs w:val="24"/>
        </w:rPr>
        <w:t xml:space="preserve"> </w:t>
      </w:r>
      <w:r w:rsidRPr="005142B3">
        <w:rPr>
          <w:rFonts w:cstheme="minorHAnsi"/>
          <w:color w:val="000000" w:themeColor="text1"/>
          <w:sz w:val="24"/>
          <w:szCs w:val="24"/>
        </w:rPr>
        <w:t xml:space="preserve">Hayashi, R. and Balny, C. (eds.) </w:t>
      </w:r>
      <w:r w:rsidRPr="005142B3">
        <w:rPr>
          <w:rFonts w:cstheme="minorHAnsi"/>
          <w:i/>
          <w:color w:val="000000" w:themeColor="text1"/>
          <w:sz w:val="24"/>
          <w:szCs w:val="24"/>
        </w:rPr>
        <w:t xml:space="preserve">High </w:t>
      </w:r>
      <w:r w:rsidR="00B40A7F" w:rsidRPr="005142B3">
        <w:rPr>
          <w:rFonts w:cstheme="minorHAnsi"/>
          <w:i/>
          <w:color w:val="000000" w:themeColor="text1"/>
          <w:sz w:val="24"/>
          <w:szCs w:val="24"/>
        </w:rPr>
        <w:t>pressure bioscience and biotechnology</w:t>
      </w:r>
      <w:r w:rsidRPr="005142B3">
        <w:rPr>
          <w:rFonts w:cstheme="minorHAnsi"/>
          <w:i/>
          <w:color w:val="000000" w:themeColor="text1"/>
          <w:sz w:val="24"/>
          <w:szCs w:val="24"/>
        </w:rPr>
        <w:t xml:space="preserve">. </w:t>
      </w:r>
      <w:r w:rsidRPr="005142B3">
        <w:rPr>
          <w:rFonts w:cstheme="minorHAnsi"/>
          <w:color w:val="000000" w:themeColor="text1"/>
          <w:sz w:val="24"/>
          <w:szCs w:val="24"/>
        </w:rPr>
        <w:t>Amsterdam</w:t>
      </w:r>
      <w:r w:rsidR="006034BF" w:rsidRPr="005142B3">
        <w:rPr>
          <w:rFonts w:cstheme="minorHAnsi"/>
          <w:color w:val="000000" w:themeColor="text1"/>
          <w:sz w:val="24"/>
          <w:szCs w:val="24"/>
        </w:rPr>
        <w:t>:</w:t>
      </w:r>
      <w:r w:rsidRPr="005142B3">
        <w:rPr>
          <w:rFonts w:cstheme="minorHAnsi"/>
          <w:color w:val="000000" w:themeColor="text1"/>
          <w:sz w:val="24"/>
          <w:szCs w:val="24"/>
        </w:rPr>
        <w:t xml:space="preserve"> Elsevier</w:t>
      </w:r>
      <w:r w:rsidR="006034BF" w:rsidRPr="005142B3">
        <w:rPr>
          <w:rFonts w:cstheme="minorHAnsi"/>
          <w:color w:val="000000" w:themeColor="text1"/>
          <w:sz w:val="24"/>
          <w:szCs w:val="24"/>
        </w:rPr>
        <w:t>, pp. 1-6.</w:t>
      </w:r>
    </w:p>
    <w:p w:rsidR="00072018" w:rsidRPr="005142B3" w:rsidRDefault="00072018" w:rsidP="00297831">
      <w:pPr>
        <w:rPr>
          <w:rFonts w:cstheme="minorHAnsi"/>
          <w:color w:val="000000" w:themeColor="text1"/>
          <w:sz w:val="24"/>
          <w:szCs w:val="24"/>
        </w:rPr>
      </w:pPr>
      <w:r w:rsidRPr="005142B3">
        <w:rPr>
          <w:rFonts w:cstheme="minorHAnsi"/>
          <w:color w:val="000000" w:themeColor="text1"/>
          <w:sz w:val="24"/>
          <w:szCs w:val="24"/>
        </w:rPr>
        <w:t xml:space="preserve">Huang, H. Lung, H., Yang, B.B. </w:t>
      </w:r>
      <w:r w:rsidR="009467F8" w:rsidRPr="005142B3">
        <w:rPr>
          <w:rFonts w:cstheme="minorHAnsi"/>
          <w:color w:val="000000" w:themeColor="text1"/>
          <w:sz w:val="24"/>
          <w:szCs w:val="24"/>
        </w:rPr>
        <w:t>and Wang, C. (2014)</w:t>
      </w:r>
      <w:r w:rsidRPr="005142B3">
        <w:rPr>
          <w:rFonts w:cstheme="minorHAnsi"/>
          <w:color w:val="000000" w:themeColor="text1"/>
          <w:sz w:val="24"/>
          <w:szCs w:val="24"/>
        </w:rPr>
        <w:t xml:space="preserve"> Responses of microorganisms to high </w:t>
      </w:r>
      <w:r w:rsidR="009467F8" w:rsidRPr="005142B3">
        <w:rPr>
          <w:rFonts w:cstheme="minorHAnsi"/>
          <w:color w:val="000000" w:themeColor="text1"/>
          <w:sz w:val="24"/>
          <w:szCs w:val="24"/>
        </w:rPr>
        <w:t>hydrostatic pressure processing,</w:t>
      </w:r>
      <w:r w:rsidRPr="005142B3">
        <w:rPr>
          <w:rFonts w:cstheme="minorHAnsi"/>
          <w:color w:val="000000" w:themeColor="text1"/>
          <w:sz w:val="24"/>
          <w:szCs w:val="24"/>
        </w:rPr>
        <w:t xml:space="preserve"> </w:t>
      </w:r>
      <w:r w:rsidRPr="005142B3">
        <w:rPr>
          <w:rFonts w:cstheme="minorHAnsi"/>
          <w:i/>
          <w:color w:val="000000" w:themeColor="text1"/>
          <w:sz w:val="24"/>
          <w:szCs w:val="24"/>
        </w:rPr>
        <w:t>Food Control</w:t>
      </w:r>
      <w:r w:rsidRPr="005142B3">
        <w:rPr>
          <w:rFonts w:cstheme="minorHAnsi"/>
          <w:color w:val="000000" w:themeColor="text1"/>
          <w:sz w:val="24"/>
          <w:szCs w:val="24"/>
        </w:rPr>
        <w:t xml:space="preserve">, 40, </w:t>
      </w:r>
      <w:r w:rsidR="009467F8" w:rsidRPr="005142B3">
        <w:rPr>
          <w:rFonts w:cstheme="minorHAnsi"/>
          <w:color w:val="000000" w:themeColor="text1"/>
          <w:sz w:val="24"/>
          <w:szCs w:val="24"/>
        </w:rPr>
        <w:t xml:space="preserve">pp. </w:t>
      </w:r>
      <w:r w:rsidRPr="005142B3">
        <w:rPr>
          <w:rFonts w:cstheme="minorHAnsi"/>
          <w:color w:val="000000" w:themeColor="text1"/>
          <w:sz w:val="24"/>
          <w:szCs w:val="24"/>
        </w:rPr>
        <w:t>250-259.</w:t>
      </w:r>
    </w:p>
    <w:p w:rsidR="00754F0A" w:rsidRPr="005142B3" w:rsidRDefault="00754F0A" w:rsidP="00297831">
      <w:pPr>
        <w:rPr>
          <w:rFonts w:cstheme="minorHAnsi"/>
          <w:color w:val="000000" w:themeColor="text1"/>
          <w:sz w:val="24"/>
          <w:szCs w:val="24"/>
        </w:rPr>
      </w:pPr>
      <w:r w:rsidRPr="005142B3">
        <w:rPr>
          <w:rFonts w:cstheme="minorHAnsi"/>
          <w:color w:val="000000" w:themeColor="text1"/>
          <w:sz w:val="24"/>
          <w:szCs w:val="24"/>
        </w:rPr>
        <w:t xml:space="preserve">Hulse, J.H. </w:t>
      </w:r>
      <w:r w:rsidR="009467F8" w:rsidRPr="005142B3">
        <w:rPr>
          <w:rFonts w:cstheme="minorHAnsi"/>
          <w:color w:val="000000" w:themeColor="text1"/>
          <w:sz w:val="24"/>
          <w:szCs w:val="24"/>
        </w:rPr>
        <w:t>(2004)</w:t>
      </w:r>
      <w:r w:rsidRPr="005142B3">
        <w:rPr>
          <w:rFonts w:cstheme="minorHAnsi"/>
          <w:color w:val="000000" w:themeColor="text1"/>
          <w:sz w:val="24"/>
          <w:szCs w:val="24"/>
        </w:rPr>
        <w:t xml:space="preserve"> Biotechnologies: past history, present state</w:t>
      </w:r>
      <w:r w:rsidR="009467F8" w:rsidRPr="005142B3">
        <w:rPr>
          <w:rFonts w:cstheme="minorHAnsi"/>
          <w:color w:val="000000" w:themeColor="text1"/>
          <w:sz w:val="24"/>
          <w:szCs w:val="24"/>
        </w:rPr>
        <w:t xml:space="preserve"> and future prospects, </w:t>
      </w:r>
      <w:r w:rsidRPr="005142B3">
        <w:rPr>
          <w:rFonts w:cstheme="minorHAnsi"/>
          <w:i/>
          <w:color w:val="000000" w:themeColor="text1"/>
          <w:sz w:val="24"/>
          <w:szCs w:val="24"/>
        </w:rPr>
        <w:t>Trends in Food Science and Technology</w:t>
      </w:r>
      <w:r w:rsidRPr="005142B3">
        <w:rPr>
          <w:rFonts w:cstheme="minorHAnsi"/>
          <w:color w:val="000000" w:themeColor="text1"/>
          <w:sz w:val="24"/>
          <w:szCs w:val="24"/>
        </w:rPr>
        <w:t xml:space="preserve">, 15, </w:t>
      </w:r>
      <w:r w:rsidR="009467F8" w:rsidRPr="005142B3">
        <w:rPr>
          <w:rFonts w:cstheme="minorHAnsi"/>
          <w:color w:val="000000" w:themeColor="text1"/>
          <w:sz w:val="24"/>
          <w:szCs w:val="24"/>
        </w:rPr>
        <w:t xml:space="preserve">pp. </w:t>
      </w:r>
      <w:r w:rsidRPr="005142B3">
        <w:rPr>
          <w:rFonts w:cstheme="minorHAnsi"/>
          <w:color w:val="000000" w:themeColor="text1"/>
          <w:sz w:val="24"/>
          <w:szCs w:val="24"/>
        </w:rPr>
        <w:t>3-18.</w:t>
      </w:r>
    </w:p>
    <w:p w:rsidR="00400202" w:rsidRPr="005142B3" w:rsidRDefault="00650F7E" w:rsidP="00297831">
      <w:pPr>
        <w:rPr>
          <w:rFonts w:cstheme="minorHAnsi"/>
          <w:color w:val="000000" w:themeColor="text1"/>
          <w:sz w:val="24"/>
          <w:szCs w:val="24"/>
        </w:rPr>
      </w:pPr>
      <w:r w:rsidRPr="005142B3">
        <w:rPr>
          <w:rFonts w:cstheme="minorHAnsi"/>
          <w:color w:val="000000" w:themeColor="text1"/>
          <w:sz w:val="24"/>
          <w:szCs w:val="24"/>
        </w:rPr>
        <w:t>Jaeger, H. Knorr, D. Szabó</w:t>
      </w:r>
      <w:r w:rsidR="00400202" w:rsidRPr="005142B3">
        <w:rPr>
          <w:rFonts w:cstheme="minorHAnsi"/>
          <w:color w:val="000000" w:themeColor="text1"/>
          <w:sz w:val="24"/>
          <w:szCs w:val="24"/>
        </w:rPr>
        <w:t>, E. H</w:t>
      </w:r>
      <w:r w:rsidRPr="005142B3">
        <w:rPr>
          <w:rFonts w:cstheme="minorHAnsi"/>
          <w:color w:val="000000" w:themeColor="text1"/>
          <w:sz w:val="24"/>
          <w:szCs w:val="24"/>
        </w:rPr>
        <w:t>á</w:t>
      </w:r>
      <w:r w:rsidR="00400202" w:rsidRPr="005142B3">
        <w:rPr>
          <w:rFonts w:cstheme="minorHAnsi"/>
          <w:color w:val="000000" w:themeColor="text1"/>
          <w:sz w:val="24"/>
          <w:szCs w:val="24"/>
        </w:rPr>
        <w:t>mori, J B</w:t>
      </w:r>
      <w:r w:rsidRPr="005142B3">
        <w:rPr>
          <w:rFonts w:cstheme="minorHAnsi"/>
          <w:color w:val="000000" w:themeColor="text1"/>
          <w:sz w:val="24"/>
          <w:szCs w:val="24"/>
        </w:rPr>
        <w:t>á</w:t>
      </w:r>
      <w:r w:rsidR="00400202" w:rsidRPr="005142B3">
        <w:rPr>
          <w:rFonts w:cstheme="minorHAnsi"/>
          <w:color w:val="000000" w:themeColor="text1"/>
          <w:sz w:val="24"/>
          <w:szCs w:val="24"/>
        </w:rPr>
        <w:t>n</w:t>
      </w:r>
      <w:r w:rsidRPr="005142B3">
        <w:rPr>
          <w:rFonts w:cstheme="minorHAnsi"/>
          <w:color w:val="000000" w:themeColor="text1"/>
          <w:sz w:val="24"/>
          <w:szCs w:val="24"/>
        </w:rPr>
        <w:t>á</w:t>
      </w:r>
      <w:r w:rsidR="00400202" w:rsidRPr="005142B3">
        <w:rPr>
          <w:rFonts w:cstheme="minorHAnsi"/>
          <w:color w:val="000000" w:themeColor="text1"/>
          <w:sz w:val="24"/>
          <w:szCs w:val="24"/>
        </w:rPr>
        <w:t xml:space="preserve">ti, D. (2014) Impactof terminology on consumer acceptance of emerging technologies through the example of PEF technology, </w:t>
      </w:r>
      <w:r w:rsidR="00400202" w:rsidRPr="005142B3">
        <w:rPr>
          <w:rFonts w:cstheme="minorHAnsi"/>
          <w:i/>
          <w:color w:val="000000" w:themeColor="text1"/>
          <w:sz w:val="24"/>
          <w:szCs w:val="24"/>
        </w:rPr>
        <w:t>Innovative Food Science &amp; Emerging Technologies</w:t>
      </w:r>
      <w:r w:rsidR="00400202" w:rsidRPr="005142B3">
        <w:rPr>
          <w:rFonts w:cstheme="minorHAnsi"/>
          <w:color w:val="000000" w:themeColor="text1"/>
          <w:sz w:val="24"/>
          <w:szCs w:val="24"/>
        </w:rPr>
        <w:t>, (in press).</w:t>
      </w:r>
    </w:p>
    <w:p w:rsidR="00FD4FDF" w:rsidRPr="005142B3" w:rsidRDefault="00FD4FDF" w:rsidP="00FD4FDF">
      <w:pPr>
        <w:rPr>
          <w:rFonts w:cstheme="minorHAnsi"/>
          <w:color w:val="000000" w:themeColor="text1"/>
          <w:sz w:val="24"/>
          <w:szCs w:val="24"/>
        </w:rPr>
      </w:pPr>
      <w:r w:rsidRPr="005142B3">
        <w:rPr>
          <w:rFonts w:cstheme="minorHAnsi"/>
          <w:color w:val="000000" w:themeColor="text1"/>
          <w:sz w:val="24"/>
          <w:szCs w:val="24"/>
        </w:rPr>
        <w:t xml:space="preserve">Lee, P.Y. Lusk, K. Mirosa, M. Oey, I. (2015) Effect of information on Chinese consumer’s perceptions and purchase for beverages processed by High Pressure Processing, Pulsed-Electric Field and Heat Treatment, </w:t>
      </w:r>
      <w:r w:rsidRPr="005142B3">
        <w:rPr>
          <w:rFonts w:cstheme="minorHAnsi"/>
          <w:i/>
          <w:color w:val="000000" w:themeColor="text1"/>
          <w:sz w:val="24"/>
          <w:szCs w:val="24"/>
        </w:rPr>
        <w:t>Food Quality and Preference</w:t>
      </w:r>
      <w:r w:rsidRPr="005142B3">
        <w:rPr>
          <w:rFonts w:cstheme="minorHAnsi"/>
          <w:color w:val="000000" w:themeColor="text1"/>
          <w:sz w:val="24"/>
          <w:szCs w:val="24"/>
        </w:rPr>
        <w:t>, 40, pp. 16-23.</w:t>
      </w:r>
    </w:p>
    <w:p w:rsidR="00220D91" w:rsidRPr="005142B3" w:rsidRDefault="00220D91" w:rsidP="00297831">
      <w:pPr>
        <w:rPr>
          <w:rFonts w:cstheme="minorHAnsi"/>
          <w:color w:val="000000" w:themeColor="text1"/>
          <w:sz w:val="24"/>
          <w:szCs w:val="24"/>
        </w:rPr>
      </w:pPr>
      <w:r w:rsidRPr="005142B3">
        <w:rPr>
          <w:rFonts w:cstheme="minorHAnsi"/>
          <w:color w:val="000000" w:themeColor="text1"/>
          <w:sz w:val="24"/>
          <w:szCs w:val="24"/>
        </w:rPr>
        <w:t>Lelievel, H. (2004)</w:t>
      </w:r>
      <w:r w:rsidR="009467F8" w:rsidRPr="005142B3">
        <w:rPr>
          <w:rFonts w:cstheme="minorHAnsi"/>
          <w:color w:val="000000" w:themeColor="text1"/>
          <w:sz w:val="24"/>
          <w:szCs w:val="24"/>
        </w:rPr>
        <w:t xml:space="preserve"> PEF – A food industry’s view, i</w:t>
      </w:r>
      <w:r w:rsidRPr="005142B3">
        <w:rPr>
          <w:rFonts w:cstheme="minorHAnsi"/>
          <w:color w:val="000000" w:themeColor="text1"/>
          <w:sz w:val="24"/>
          <w:szCs w:val="24"/>
        </w:rPr>
        <w:t>n</w:t>
      </w:r>
      <w:r w:rsidR="009467F8" w:rsidRPr="005142B3">
        <w:rPr>
          <w:rFonts w:cstheme="minorHAnsi"/>
          <w:color w:val="000000" w:themeColor="text1"/>
          <w:sz w:val="24"/>
          <w:szCs w:val="24"/>
        </w:rPr>
        <w:t xml:space="preserve">: Barbosa-Cánova, G. Tapia, M.S. and Pilar Cano, M. (eds.) </w:t>
      </w:r>
      <w:r w:rsidRPr="005142B3">
        <w:rPr>
          <w:rFonts w:cstheme="minorHAnsi"/>
          <w:i/>
          <w:color w:val="000000" w:themeColor="text1"/>
          <w:sz w:val="24"/>
          <w:szCs w:val="24"/>
        </w:rPr>
        <w:t>Novel food processing technologies</w:t>
      </w:r>
      <w:r w:rsidR="009467F8" w:rsidRPr="005142B3">
        <w:rPr>
          <w:rFonts w:cstheme="minorHAnsi"/>
          <w:color w:val="000000" w:themeColor="text1"/>
          <w:sz w:val="24"/>
          <w:szCs w:val="24"/>
        </w:rPr>
        <w:t>.</w:t>
      </w:r>
      <w:r w:rsidRPr="005142B3">
        <w:rPr>
          <w:rFonts w:cstheme="minorHAnsi"/>
          <w:color w:val="000000" w:themeColor="text1"/>
          <w:sz w:val="24"/>
          <w:szCs w:val="24"/>
        </w:rPr>
        <w:t xml:space="preserve"> </w:t>
      </w:r>
      <w:r w:rsidR="009467F8" w:rsidRPr="005142B3">
        <w:rPr>
          <w:rFonts w:cstheme="minorHAnsi"/>
          <w:color w:val="000000" w:themeColor="text1"/>
          <w:sz w:val="24"/>
          <w:szCs w:val="24"/>
        </w:rPr>
        <w:t>London</w:t>
      </w:r>
      <w:r w:rsidR="00B500D7" w:rsidRPr="005142B3">
        <w:rPr>
          <w:rFonts w:cstheme="minorHAnsi"/>
          <w:color w:val="000000" w:themeColor="text1"/>
          <w:sz w:val="24"/>
          <w:szCs w:val="24"/>
        </w:rPr>
        <w:t>:</w:t>
      </w:r>
      <w:r w:rsidR="009467F8" w:rsidRPr="005142B3">
        <w:rPr>
          <w:rFonts w:cstheme="minorHAnsi"/>
          <w:color w:val="000000" w:themeColor="text1"/>
          <w:sz w:val="24"/>
          <w:szCs w:val="24"/>
        </w:rPr>
        <w:t xml:space="preserve"> CRC Press</w:t>
      </w:r>
      <w:r w:rsidR="00B500D7" w:rsidRPr="005142B3">
        <w:rPr>
          <w:rFonts w:cstheme="minorHAnsi"/>
          <w:color w:val="000000" w:themeColor="text1"/>
          <w:sz w:val="24"/>
          <w:szCs w:val="24"/>
        </w:rPr>
        <w:t>,</w:t>
      </w:r>
      <w:r w:rsidR="009467F8" w:rsidRPr="005142B3">
        <w:rPr>
          <w:rFonts w:cstheme="minorHAnsi"/>
          <w:color w:val="000000" w:themeColor="text1"/>
          <w:sz w:val="24"/>
          <w:szCs w:val="24"/>
        </w:rPr>
        <w:t xml:space="preserve"> p</w:t>
      </w:r>
      <w:r w:rsidR="0016085F" w:rsidRPr="005142B3">
        <w:rPr>
          <w:rFonts w:cstheme="minorHAnsi"/>
          <w:color w:val="000000" w:themeColor="text1"/>
          <w:sz w:val="24"/>
          <w:szCs w:val="24"/>
        </w:rPr>
        <w:t>p. 145-156.</w:t>
      </w:r>
    </w:p>
    <w:p w:rsidR="006260B2" w:rsidRPr="005142B3" w:rsidRDefault="006260B2" w:rsidP="00297831">
      <w:pPr>
        <w:rPr>
          <w:rFonts w:cstheme="minorHAnsi"/>
          <w:color w:val="000000" w:themeColor="text1"/>
          <w:sz w:val="24"/>
          <w:szCs w:val="24"/>
        </w:rPr>
      </w:pPr>
      <w:r w:rsidRPr="005142B3">
        <w:rPr>
          <w:rFonts w:cstheme="minorHAnsi"/>
          <w:color w:val="000000" w:themeColor="text1"/>
          <w:sz w:val="24"/>
          <w:szCs w:val="24"/>
        </w:rPr>
        <w:t>Lelieveld, H. (2011) Industrial evalua</w:t>
      </w:r>
      <w:r w:rsidR="00F568FE" w:rsidRPr="005142B3">
        <w:rPr>
          <w:rFonts w:cstheme="minorHAnsi"/>
          <w:color w:val="000000" w:themeColor="text1"/>
          <w:sz w:val="24"/>
          <w:szCs w:val="24"/>
        </w:rPr>
        <w:t>tion of nonthermal technologies,</w:t>
      </w:r>
      <w:r w:rsidRPr="005142B3">
        <w:rPr>
          <w:rFonts w:cstheme="minorHAnsi"/>
          <w:color w:val="000000" w:themeColor="text1"/>
          <w:sz w:val="24"/>
          <w:szCs w:val="24"/>
        </w:rPr>
        <w:t xml:space="preserve"> </w:t>
      </w:r>
      <w:r w:rsidR="00F568FE" w:rsidRPr="005142B3">
        <w:rPr>
          <w:rFonts w:cstheme="minorHAnsi"/>
          <w:color w:val="000000" w:themeColor="text1"/>
          <w:sz w:val="24"/>
          <w:szCs w:val="24"/>
        </w:rPr>
        <w:t xml:space="preserve">in: Zhang, H.Q. Barbosa-Cánova, G.V. Balasubramaniam, V.M. Dunne, C.P., Farkas, D.F. and Yuan, J.T.C. (eds.) </w:t>
      </w:r>
      <w:r w:rsidR="00F568FE" w:rsidRPr="005142B3">
        <w:rPr>
          <w:rFonts w:cstheme="minorHAnsi"/>
          <w:i/>
          <w:color w:val="000000" w:themeColor="text1"/>
          <w:sz w:val="24"/>
          <w:szCs w:val="24"/>
        </w:rPr>
        <w:t xml:space="preserve">Nonthermal </w:t>
      </w:r>
      <w:r w:rsidR="00D00ED3" w:rsidRPr="005142B3">
        <w:rPr>
          <w:rFonts w:cstheme="minorHAnsi"/>
          <w:i/>
          <w:color w:val="000000" w:themeColor="text1"/>
          <w:sz w:val="24"/>
          <w:szCs w:val="24"/>
        </w:rPr>
        <w:t>processing technologies for food</w:t>
      </w:r>
      <w:r w:rsidR="009467F8" w:rsidRPr="005142B3">
        <w:rPr>
          <w:rFonts w:cstheme="minorHAnsi"/>
          <w:color w:val="000000" w:themeColor="text1"/>
          <w:sz w:val="24"/>
          <w:szCs w:val="24"/>
        </w:rPr>
        <w:t>.</w:t>
      </w:r>
      <w:r w:rsidR="00F568FE" w:rsidRPr="005142B3">
        <w:rPr>
          <w:rFonts w:cstheme="minorHAnsi"/>
          <w:color w:val="000000" w:themeColor="text1"/>
          <w:sz w:val="24"/>
          <w:szCs w:val="24"/>
        </w:rPr>
        <w:t xml:space="preserve"> Chichester: </w:t>
      </w:r>
      <w:r w:rsidR="00B40A7F" w:rsidRPr="005142B3">
        <w:rPr>
          <w:rFonts w:cstheme="minorHAnsi"/>
          <w:color w:val="000000" w:themeColor="text1"/>
          <w:sz w:val="24"/>
          <w:szCs w:val="24"/>
        </w:rPr>
        <w:t>John Wiley &amp; Sons a</w:t>
      </w:r>
      <w:r w:rsidR="00F568FE" w:rsidRPr="005142B3">
        <w:rPr>
          <w:rFonts w:cstheme="minorHAnsi"/>
          <w:color w:val="000000" w:themeColor="text1"/>
          <w:sz w:val="24"/>
          <w:szCs w:val="24"/>
        </w:rPr>
        <w:t xml:space="preserve">nd Institute of Food Technologists, pp. </w:t>
      </w:r>
      <w:r w:rsidRPr="005142B3">
        <w:rPr>
          <w:rFonts w:cstheme="minorHAnsi"/>
          <w:color w:val="000000" w:themeColor="text1"/>
          <w:sz w:val="24"/>
          <w:szCs w:val="24"/>
        </w:rPr>
        <w:t>537-543.</w:t>
      </w:r>
    </w:p>
    <w:p w:rsidR="007D7A2A" w:rsidRPr="005142B3" w:rsidRDefault="007D7A2A" w:rsidP="00297831">
      <w:pPr>
        <w:rPr>
          <w:rFonts w:cstheme="minorHAnsi"/>
          <w:color w:val="000000" w:themeColor="text1"/>
          <w:sz w:val="24"/>
          <w:szCs w:val="24"/>
        </w:rPr>
      </w:pPr>
      <w:r w:rsidRPr="005142B3">
        <w:rPr>
          <w:rFonts w:cstheme="minorHAnsi"/>
          <w:color w:val="000000" w:themeColor="text1"/>
          <w:sz w:val="24"/>
          <w:szCs w:val="24"/>
        </w:rPr>
        <w:t>Lullien-Pe</w:t>
      </w:r>
      <w:r w:rsidR="00B40A7F" w:rsidRPr="005142B3">
        <w:rPr>
          <w:rFonts w:cstheme="minorHAnsi"/>
          <w:color w:val="000000" w:themeColor="text1"/>
          <w:sz w:val="24"/>
          <w:szCs w:val="24"/>
        </w:rPr>
        <w:t xml:space="preserve">llerin, V. and Balny, C. (2002) </w:t>
      </w:r>
      <w:r w:rsidRPr="005142B3">
        <w:rPr>
          <w:rFonts w:cstheme="minorHAnsi"/>
          <w:color w:val="000000" w:themeColor="text1"/>
          <w:sz w:val="24"/>
          <w:szCs w:val="24"/>
        </w:rPr>
        <w:t>High-pressure a</w:t>
      </w:r>
      <w:r w:rsidR="00B40A7F" w:rsidRPr="005142B3">
        <w:rPr>
          <w:rFonts w:cstheme="minorHAnsi"/>
          <w:color w:val="000000" w:themeColor="text1"/>
          <w:sz w:val="24"/>
          <w:szCs w:val="24"/>
        </w:rPr>
        <w:t>s a tool to study some proteins’</w:t>
      </w:r>
      <w:r w:rsidRPr="005142B3">
        <w:rPr>
          <w:rFonts w:cstheme="minorHAnsi"/>
          <w:color w:val="000000" w:themeColor="text1"/>
          <w:sz w:val="24"/>
          <w:szCs w:val="24"/>
        </w:rPr>
        <w:t xml:space="preserve"> properties: conformational modification, activ</w:t>
      </w:r>
      <w:r w:rsidR="00B40A7F" w:rsidRPr="005142B3">
        <w:rPr>
          <w:rFonts w:cstheme="minorHAnsi"/>
          <w:color w:val="000000" w:themeColor="text1"/>
          <w:sz w:val="24"/>
          <w:szCs w:val="24"/>
        </w:rPr>
        <w:t>ity and oligomeric dissociation</w:t>
      </w:r>
      <w:r w:rsidRPr="005142B3">
        <w:rPr>
          <w:rFonts w:cstheme="minorHAnsi"/>
          <w:color w:val="000000" w:themeColor="text1"/>
          <w:sz w:val="24"/>
          <w:szCs w:val="24"/>
        </w:rPr>
        <w:t xml:space="preserve">, </w:t>
      </w:r>
      <w:r w:rsidRPr="005142B3">
        <w:rPr>
          <w:rFonts w:cstheme="minorHAnsi"/>
          <w:i/>
          <w:color w:val="000000" w:themeColor="text1"/>
          <w:sz w:val="24"/>
          <w:szCs w:val="24"/>
        </w:rPr>
        <w:t>Innovative Food Science &amp; Emerging Technologies</w:t>
      </w:r>
      <w:r w:rsidRPr="005142B3">
        <w:rPr>
          <w:rFonts w:cstheme="minorHAnsi"/>
          <w:color w:val="000000" w:themeColor="text1"/>
          <w:sz w:val="24"/>
          <w:szCs w:val="24"/>
        </w:rPr>
        <w:t>, 3, pp. 209-221.</w:t>
      </w:r>
    </w:p>
    <w:p w:rsidR="00E16835" w:rsidRPr="005142B3" w:rsidRDefault="00E16835" w:rsidP="00297831">
      <w:pPr>
        <w:rPr>
          <w:rFonts w:cstheme="minorHAnsi"/>
          <w:color w:val="000000" w:themeColor="text1"/>
          <w:sz w:val="24"/>
          <w:szCs w:val="24"/>
        </w:rPr>
      </w:pPr>
      <w:r w:rsidRPr="005142B3">
        <w:rPr>
          <w:rFonts w:cstheme="minorHAnsi"/>
          <w:color w:val="000000" w:themeColor="text1"/>
          <w:sz w:val="24"/>
          <w:szCs w:val="24"/>
        </w:rPr>
        <w:t>Martín-Bellos</w:t>
      </w:r>
      <w:r w:rsidR="00F568FE" w:rsidRPr="005142B3">
        <w:rPr>
          <w:rFonts w:cstheme="minorHAnsi"/>
          <w:color w:val="000000" w:themeColor="text1"/>
          <w:sz w:val="24"/>
          <w:szCs w:val="24"/>
        </w:rPr>
        <w:t>o, O. and Soliva-Fortuny, R. (2011)</w:t>
      </w:r>
      <w:r w:rsidRPr="005142B3">
        <w:rPr>
          <w:rFonts w:cstheme="minorHAnsi"/>
          <w:color w:val="000000" w:themeColor="text1"/>
          <w:sz w:val="24"/>
          <w:szCs w:val="24"/>
        </w:rPr>
        <w:t xml:space="preserve"> Pulsed el</w:t>
      </w:r>
      <w:r w:rsidR="00F568FE" w:rsidRPr="005142B3">
        <w:rPr>
          <w:rFonts w:cstheme="minorHAnsi"/>
          <w:color w:val="000000" w:themeColor="text1"/>
          <w:sz w:val="24"/>
          <w:szCs w:val="24"/>
        </w:rPr>
        <w:t>ectric fields processing basics,</w:t>
      </w:r>
      <w:r w:rsidRPr="005142B3">
        <w:rPr>
          <w:rFonts w:cstheme="minorHAnsi"/>
          <w:color w:val="000000" w:themeColor="text1"/>
          <w:sz w:val="24"/>
          <w:szCs w:val="24"/>
        </w:rPr>
        <w:t xml:space="preserve"> </w:t>
      </w:r>
      <w:r w:rsidR="00F568FE" w:rsidRPr="005142B3">
        <w:rPr>
          <w:rFonts w:cstheme="minorHAnsi"/>
          <w:color w:val="000000" w:themeColor="text1"/>
          <w:sz w:val="24"/>
          <w:szCs w:val="24"/>
        </w:rPr>
        <w:t xml:space="preserve">in: Zhang, H.Q. Barbosa-Cánova, G.V. Balasubramaniam, V.M. Dunne, C.P., Farkas, D.F. and Yuan, J.T.C. (eds.) </w:t>
      </w:r>
      <w:r w:rsidR="00F568FE" w:rsidRPr="005142B3">
        <w:rPr>
          <w:rFonts w:cstheme="minorHAnsi"/>
          <w:i/>
          <w:color w:val="000000" w:themeColor="text1"/>
          <w:sz w:val="24"/>
          <w:szCs w:val="24"/>
        </w:rPr>
        <w:t xml:space="preserve">Nonthermal </w:t>
      </w:r>
      <w:r w:rsidR="00D00ED3" w:rsidRPr="005142B3">
        <w:rPr>
          <w:rFonts w:cstheme="minorHAnsi"/>
          <w:i/>
          <w:color w:val="000000" w:themeColor="text1"/>
          <w:sz w:val="24"/>
          <w:szCs w:val="24"/>
        </w:rPr>
        <w:t>processing technologies for food</w:t>
      </w:r>
      <w:r w:rsidR="009467F8" w:rsidRPr="005142B3">
        <w:rPr>
          <w:rFonts w:cstheme="minorHAnsi"/>
          <w:color w:val="000000" w:themeColor="text1"/>
          <w:sz w:val="24"/>
          <w:szCs w:val="24"/>
        </w:rPr>
        <w:t>.</w:t>
      </w:r>
      <w:r w:rsidR="00F568FE" w:rsidRPr="005142B3">
        <w:rPr>
          <w:rFonts w:cstheme="minorHAnsi"/>
          <w:color w:val="000000" w:themeColor="text1"/>
          <w:sz w:val="24"/>
          <w:szCs w:val="24"/>
        </w:rPr>
        <w:t xml:space="preserve"> Chichester: </w:t>
      </w:r>
      <w:r w:rsidR="00B40A7F" w:rsidRPr="005142B3">
        <w:rPr>
          <w:rFonts w:cstheme="minorHAnsi"/>
          <w:color w:val="000000" w:themeColor="text1"/>
          <w:sz w:val="24"/>
          <w:szCs w:val="24"/>
        </w:rPr>
        <w:t>John Wiley &amp; Sons a</w:t>
      </w:r>
      <w:r w:rsidR="00F568FE" w:rsidRPr="005142B3">
        <w:rPr>
          <w:rFonts w:cstheme="minorHAnsi"/>
          <w:color w:val="000000" w:themeColor="text1"/>
          <w:sz w:val="24"/>
          <w:szCs w:val="24"/>
        </w:rPr>
        <w:t xml:space="preserve">nd Institute of Food Technologists, pp. </w:t>
      </w:r>
      <w:r w:rsidRPr="005142B3">
        <w:rPr>
          <w:rFonts w:cstheme="minorHAnsi"/>
          <w:color w:val="000000" w:themeColor="text1"/>
          <w:sz w:val="24"/>
          <w:szCs w:val="24"/>
        </w:rPr>
        <w:t xml:space="preserve"> 157-175.</w:t>
      </w:r>
    </w:p>
    <w:p w:rsidR="00702A79" w:rsidRPr="005142B3" w:rsidRDefault="00702A79" w:rsidP="00297831">
      <w:pPr>
        <w:rPr>
          <w:rFonts w:cstheme="minorHAnsi"/>
          <w:color w:val="000000" w:themeColor="text1"/>
          <w:sz w:val="24"/>
          <w:szCs w:val="24"/>
        </w:rPr>
      </w:pPr>
      <w:r w:rsidRPr="005142B3">
        <w:rPr>
          <w:rFonts w:cstheme="minorHAnsi"/>
          <w:color w:val="000000" w:themeColor="text1"/>
          <w:sz w:val="24"/>
          <w:szCs w:val="24"/>
        </w:rPr>
        <w:t xml:space="preserve">Matser, A.M. Krebbers, B. van den Berg, R.W. </w:t>
      </w:r>
      <w:r w:rsidR="00D00ED3" w:rsidRPr="005142B3">
        <w:rPr>
          <w:rFonts w:cstheme="minorHAnsi"/>
          <w:color w:val="000000" w:themeColor="text1"/>
          <w:sz w:val="24"/>
          <w:szCs w:val="24"/>
        </w:rPr>
        <w:t xml:space="preserve">and </w:t>
      </w:r>
      <w:r w:rsidRPr="005142B3">
        <w:rPr>
          <w:rFonts w:cstheme="minorHAnsi"/>
          <w:color w:val="000000" w:themeColor="text1"/>
          <w:sz w:val="24"/>
          <w:szCs w:val="24"/>
        </w:rPr>
        <w:t xml:space="preserve">Bartels, P.V. </w:t>
      </w:r>
      <w:r w:rsidR="00D00ED3" w:rsidRPr="005142B3">
        <w:rPr>
          <w:rFonts w:cstheme="minorHAnsi"/>
          <w:color w:val="000000" w:themeColor="text1"/>
          <w:sz w:val="24"/>
          <w:szCs w:val="24"/>
        </w:rPr>
        <w:t>(2004)</w:t>
      </w:r>
      <w:r w:rsidRPr="005142B3">
        <w:rPr>
          <w:rFonts w:cstheme="minorHAnsi"/>
          <w:color w:val="000000" w:themeColor="text1"/>
          <w:sz w:val="24"/>
          <w:szCs w:val="24"/>
        </w:rPr>
        <w:t xml:space="preserve"> Advantages of high pressure sterilisat</w:t>
      </w:r>
      <w:r w:rsidR="00D00ED3" w:rsidRPr="005142B3">
        <w:rPr>
          <w:rFonts w:cstheme="minorHAnsi"/>
          <w:color w:val="000000" w:themeColor="text1"/>
          <w:sz w:val="24"/>
          <w:szCs w:val="24"/>
        </w:rPr>
        <w:t>ion on quality of food products,</w:t>
      </w:r>
      <w:r w:rsidRPr="005142B3">
        <w:rPr>
          <w:rFonts w:cstheme="minorHAnsi"/>
          <w:color w:val="000000" w:themeColor="text1"/>
          <w:sz w:val="24"/>
          <w:szCs w:val="24"/>
        </w:rPr>
        <w:t xml:space="preserve"> </w:t>
      </w:r>
      <w:r w:rsidRPr="005142B3">
        <w:rPr>
          <w:rFonts w:cstheme="minorHAnsi"/>
          <w:i/>
          <w:color w:val="000000" w:themeColor="text1"/>
          <w:sz w:val="24"/>
          <w:szCs w:val="24"/>
        </w:rPr>
        <w:t>Trends in Food Science and Technology</w:t>
      </w:r>
      <w:r w:rsidRPr="005142B3">
        <w:rPr>
          <w:rFonts w:cstheme="minorHAnsi"/>
          <w:color w:val="000000" w:themeColor="text1"/>
          <w:sz w:val="24"/>
          <w:szCs w:val="24"/>
        </w:rPr>
        <w:t xml:space="preserve">, 15,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79-85.</w:t>
      </w:r>
    </w:p>
    <w:p w:rsidR="007D7A2A" w:rsidRPr="005142B3" w:rsidRDefault="007D7A2A" w:rsidP="00297831">
      <w:pPr>
        <w:rPr>
          <w:rFonts w:cstheme="minorHAnsi"/>
          <w:color w:val="000000" w:themeColor="text1"/>
          <w:sz w:val="24"/>
          <w:szCs w:val="24"/>
        </w:rPr>
      </w:pPr>
      <w:r w:rsidRPr="005142B3">
        <w:rPr>
          <w:rFonts w:cstheme="minorHAnsi"/>
          <w:color w:val="000000" w:themeColor="text1"/>
          <w:sz w:val="24"/>
          <w:szCs w:val="24"/>
        </w:rPr>
        <w:t xml:space="preserve">Messens, W. Van Camp, </w:t>
      </w:r>
      <w:r w:rsidR="00D00ED3" w:rsidRPr="005142B3">
        <w:rPr>
          <w:rFonts w:cstheme="minorHAnsi"/>
          <w:color w:val="000000" w:themeColor="text1"/>
          <w:sz w:val="24"/>
          <w:szCs w:val="24"/>
        </w:rPr>
        <w:t xml:space="preserve">J. and Huyghebaert, A. (1997) </w:t>
      </w:r>
      <w:r w:rsidRPr="005142B3">
        <w:rPr>
          <w:rFonts w:cstheme="minorHAnsi"/>
          <w:color w:val="000000" w:themeColor="text1"/>
          <w:sz w:val="24"/>
          <w:szCs w:val="24"/>
        </w:rPr>
        <w:t>The use of high pressure to modify the</w:t>
      </w:r>
      <w:r w:rsidR="00D00ED3" w:rsidRPr="005142B3">
        <w:rPr>
          <w:rFonts w:cstheme="minorHAnsi"/>
          <w:color w:val="000000" w:themeColor="text1"/>
          <w:sz w:val="24"/>
          <w:szCs w:val="24"/>
        </w:rPr>
        <w:t xml:space="preserve"> functionality of food proteins</w:t>
      </w:r>
      <w:r w:rsidRPr="005142B3">
        <w:rPr>
          <w:rFonts w:cstheme="minorHAnsi"/>
          <w:color w:val="000000" w:themeColor="text1"/>
          <w:sz w:val="24"/>
          <w:szCs w:val="24"/>
        </w:rPr>
        <w:t xml:space="preserve">, </w:t>
      </w:r>
      <w:r w:rsidRPr="005142B3">
        <w:rPr>
          <w:rFonts w:cstheme="minorHAnsi"/>
          <w:i/>
          <w:color w:val="000000" w:themeColor="text1"/>
          <w:sz w:val="24"/>
          <w:szCs w:val="24"/>
        </w:rPr>
        <w:t>Trends in Food Science and Technology</w:t>
      </w:r>
      <w:r w:rsidRPr="005142B3">
        <w:rPr>
          <w:rFonts w:cstheme="minorHAnsi"/>
          <w:color w:val="000000" w:themeColor="text1"/>
          <w:sz w:val="24"/>
          <w:szCs w:val="24"/>
        </w:rPr>
        <w:t>, 8, pp. 107-113.</w:t>
      </w:r>
    </w:p>
    <w:p w:rsidR="00D61697" w:rsidRPr="005142B3" w:rsidRDefault="00D61697" w:rsidP="00297831">
      <w:pPr>
        <w:rPr>
          <w:rFonts w:cstheme="minorHAnsi"/>
          <w:color w:val="000000" w:themeColor="text1"/>
          <w:sz w:val="24"/>
          <w:szCs w:val="24"/>
        </w:rPr>
      </w:pPr>
      <w:r w:rsidRPr="005142B3">
        <w:rPr>
          <w:rFonts w:cstheme="minorHAnsi"/>
          <w:color w:val="000000" w:themeColor="text1"/>
          <w:sz w:val="24"/>
          <w:szCs w:val="24"/>
          <w:lang w:val="fr-FR"/>
        </w:rPr>
        <w:t xml:space="preserve">Moreau, M. Orange, N. </w:t>
      </w:r>
      <w:r w:rsidR="00D00ED3" w:rsidRPr="005142B3">
        <w:rPr>
          <w:rFonts w:cstheme="minorHAnsi"/>
          <w:color w:val="000000" w:themeColor="text1"/>
          <w:sz w:val="24"/>
          <w:szCs w:val="24"/>
          <w:lang w:val="fr-FR"/>
        </w:rPr>
        <w:t xml:space="preserve">and </w:t>
      </w:r>
      <w:r w:rsidRPr="005142B3">
        <w:rPr>
          <w:rFonts w:cstheme="minorHAnsi"/>
          <w:color w:val="000000" w:themeColor="text1"/>
          <w:sz w:val="24"/>
          <w:szCs w:val="24"/>
          <w:lang w:val="fr-FR"/>
        </w:rPr>
        <w:t>Feuilloley, M.G.J</w:t>
      </w:r>
      <w:r w:rsidR="00D00ED3" w:rsidRPr="005142B3">
        <w:rPr>
          <w:rFonts w:cstheme="minorHAnsi"/>
          <w:color w:val="000000" w:themeColor="text1"/>
          <w:sz w:val="24"/>
          <w:szCs w:val="24"/>
          <w:lang w:val="fr-FR"/>
        </w:rPr>
        <w:t>.</w:t>
      </w:r>
      <w:r w:rsidRPr="005142B3">
        <w:rPr>
          <w:rFonts w:cstheme="minorHAnsi"/>
          <w:color w:val="000000" w:themeColor="text1"/>
          <w:sz w:val="24"/>
          <w:szCs w:val="24"/>
          <w:lang w:val="fr-FR"/>
        </w:rPr>
        <w:t xml:space="preserve"> </w:t>
      </w:r>
      <w:r w:rsidR="00D00ED3" w:rsidRPr="005142B3">
        <w:rPr>
          <w:rFonts w:cstheme="minorHAnsi"/>
          <w:color w:val="000000" w:themeColor="text1"/>
          <w:sz w:val="24"/>
          <w:szCs w:val="24"/>
          <w:lang w:val="fr-FR"/>
        </w:rPr>
        <w:t>(2008)</w:t>
      </w:r>
      <w:r w:rsidRPr="005142B3">
        <w:rPr>
          <w:rFonts w:cstheme="minorHAnsi"/>
          <w:color w:val="000000" w:themeColor="text1"/>
          <w:sz w:val="24"/>
          <w:szCs w:val="24"/>
          <w:lang w:val="fr-FR"/>
        </w:rPr>
        <w:t xml:space="preserve"> </w:t>
      </w:r>
      <w:r w:rsidRPr="005142B3">
        <w:rPr>
          <w:rFonts w:cstheme="minorHAnsi"/>
          <w:color w:val="000000" w:themeColor="text1"/>
          <w:sz w:val="24"/>
          <w:szCs w:val="24"/>
        </w:rPr>
        <w:t>Non-thermal plasma technologies: New tools for bio-decontamination</w:t>
      </w:r>
      <w:r w:rsidR="00383B3A" w:rsidRPr="005142B3">
        <w:rPr>
          <w:rFonts w:cstheme="minorHAnsi"/>
          <w:color w:val="000000" w:themeColor="text1"/>
          <w:sz w:val="24"/>
          <w:szCs w:val="24"/>
        </w:rPr>
        <w:t>,</w:t>
      </w:r>
      <w:r w:rsidRPr="005142B3">
        <w:rPr>
          <w:rFonts w:cstheme="minorHAnsi"/>
          <w:color w:val="000000" w:themeColor="text1"/>
          <w:sz w:val="24"/>
          <w:szCs w:val="24"/>
        </w:rPr>
        <w:t xml:space="preserve"> </w:t>
      </w:r>
      <w:r w:rsidRPr="005142B3">
        <w:rPr>
          <w:rFonts w:cstheme="minorHAnsi"/>
          <w:i/>
          <w:color w:val="000000" w:themeColor="text1"/>
          <w:sz w:val="24"/>
          <w:szCs w:val="24"/>
        </w:rPr>
        <w:t>Biotechnology Advances</w:t>
      </w:r>
      <w:r w:rsidRPr="005142B3">
        <w:rPr>
          <w:rFonts w:cstheme="minorHAnsi"/>
          <w:color w:val="000000" w:themeColor="text1"/>
          <w:sz w:val="24"/>
          <w:szCs w:val="24"/>
        </w:rPr>
        <w:t xml:space="preserve">, 26,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610-617.</w:t>
      </w:r>
    </w:p>
    <w:p w:rsidR="007A06CC" w:rsidRPr="005142B3" w:rsidRDefault="007A06CC" w:rsidP="00297831">
      <w:pPr>
        <w:rPr>
          <w:rFonts w:cstheme="minorHAnsi"/>
          <w:color w:val="000000" w:themeColor="text1"/>
          <w:sz w:val="24"/>
          <w:szCs w:val="24"/>
        </w:rPr>
      </w:pPr>
      <w:r w:rsidRPr="005142B3">
        <w:rPr>
          <w:rFonts w:cstheme="minorHAnsi"/>
          <w:color w:val="000000" w:themeColor="text1"/>
          <w:sz w:val="24"/>
          <w:szCs w:val="24"/>
        </w:rPr>
        <w:t xml:space="preserve">Muthukumaran, A. Orsat, V. Bajgai, T.R. </w:t>
      </w:r>
      <w:r w:rsidR="00B40A7F" w:rsidRPr="005142B3">
        <w:rPr>
          <w:rFonts w:cstheme="minorHAnsi"/>
          <w:color w:val="000000" w:themeColor="text1"/>
          <w:sz w:val="24"/>
          <w:szCs w:val="24"/>
        </w:rPr>
        <w:t xml:space="preserve">and </w:t>
      </w:r>
      <w:r w:rsidRPr="005142B3">
        <w:rPr>
          <w:rFonts w:cstheme="minorHAnsi"/>
          <w:color w:val="000000" w:themeColor="text1"/>
          <w:sz w:val="24"/>
          <w:szCs w:val="24"/>
        </w:rPr>
        <w:t>Raghavan, G.S.V. (2009) Effect of high el</w:t>
      </w:r>
      <w:r w:rsidR="00B40A7F" w:rsidRPr="005142B3">
        <w:rPr>
          <w:rFonts w:cstheme="minorHAnsi"/>
          <w:color w:val="000000" w:themeColor="text1"/>
          <w:sz w:val="24"/>
          <w:szCs w:val="24"/>
        </w:rPr>
        <w:t xml:space="preserve">ectric field on food processing, in: Ramaswamy, H.S. Kasapis, S. and Boye, J.I. (eds.) </w:t>
      </w:r>
      <w:r w:rsidRPr="005142B3">
        <w:rPr>
          <w:rFonts w:cstheme="minorHAnsi"/>
          <w:i/>
          <w:color w:val="000000" w:themeColor="text1"/>
          <w:sz w:val="24"/>
          <w:szCs w:val="24"/>
        </w:rPr>
        <w:t xml:space="preserve">Novel </w:t>
      </w:r>
      <w:r w:rsidR="00B40A7F" w:rsidRPr="005142B3">
        <w:rPr>
          <w:rFonts w:cstheme="minorHAnsi"/>
          <w:i/>
          <w:color w:val="000000" w:themeColor="text1"/>
          <w:sz w:val="24"/>
          <w:szCs w:val="24"/>
        </w:rPr>
        <w:t>food processing. Effects on rheology and functional properties</w:t>
      </w:r>
      <w:r w:rsidR="00B40A7F" w:rsidRPr="005142B3">
        <w:rPr>
          <w:rFonts w:cstheme="minorHAnsi"/>
          <w:color w:val="000000" w:themeColor="text1"/>
          <w:sz w:val="24"/>
          <w:szCs w:val="24"/>
        </w:rPr>
        <w:t>. London</w:t>
      </w:r>
      <w:r w:rsidRPr="005142B3">
        <w:rPr>
          <w:rFonts w:cstheme="minorHAnsi"/>
          <w:color w:val="000000" w:themeColor="text1"/>
          <w:sz w:val="24"/>
          <w:szCs w:val="24"/>
        </w:rPr>
        <w:t xml:space="preserve">: </w:t>
      </w:r>
      <w:r w:rsidR="00B40A7F" w:rsidRPr="005142B3">
        <w:rPr>
          <w:rFonts w:cstheme="minorHAnsi"/>
          <w:color w:val="000000" w:themeColor="text1"/>
          <w:sz w:val="24"/>
          <w:szCs w:val="24"/>
        </w:rPr>
        <w:t xml:space="preserve">CRC. Press, </w:t>
      </w:r>
      <w:r w:rsidRPr="005142B3">
        <w:rPr>
          <w:rFonts w:cstheme="minorHAnsi"/>
          <w:color w:val="000000" w:themeColor="text1"/>
          <w:sz w:val="24"/>
          <w:szCs w:val="24"/>
        </w:rPr>
        <w:t>pp.35-46.</w:t>
      </w:r>
    </w:p>
    <w:p w:rsidR="006738F7" w:rsidRPr="005142B3" w:rsidRDefault="006738F7" w:rsidP="00297831">
      <w:pPr>
        <w:rPr>
          <w:rFonts w:cstheme="minorHAnsi"/>
          <w:color w:val="000000" w:themeColor="text1"/>
          <w:sz w:val="24"/>
          <w:szCs w:val="24"/>
        </w:rPr>
      </w:pPr>
      <w:r w:rsidRPr="005142B3">
        <w:rPr>
          <w:rFonts w:cstheme="minorHAnsi"/>
          <w:color w:val="000000" w:themeColor="text1"/>
          <w:sz w:val="24"/>
          <w:szCs w:val="24"/>
        </w:rPr>
        <w:t xml:space="preserve">Nguyen, L. T. </w:t>
      </w:r>
      <w:r w:rsidR="00F568FE" w:rsidRPr="005142B3">
        <w:rPr>
          <w:rFonts w:cstheme="minorHAnsi"/>
          <w:color w:val="000000" w:themeColor="text1"/>
          <w:sz w:val="24"/>
          <w:szCs w:val="24"/>
        </w:rPr>
        <w:t xml:space="preserve">and </w:t>
      </w:r>
      <w:r w:rsidRPr="005142B3">
        <w:rPr>
          <w:rFonts w:cstheme="minorHAnsi"/>
          <w:color w:val="000000" w:themeColor="text1"/>
          <w:sz w:val="24"/>
          <w:szCs w:val="24"/>
        </w:rPr>
        <w:t>Balasubramaniam, V.M. (2011) Fundamentals of Food</w:t>
      </w:r>
      <w:r w:rsidR="00F568FE" w:rsidRPr="005142B3">
        <w:rPr>
          <w:rFonts w:cstheme="minorHAnsi"/>
          <w:color w:val="000000" w:themeColor="text1"/>
          <w:sz w:val="24"/>
          <w:szCs w:val="24"/>
        </w:rPr>
        <w:t xml:space="preserve"> Processing Using High Pressure,</w:t>
      </w:r>
      <w:r w:rsidRPr="005142B3">
        <w:rPr>
          <w:rFonts w:cstheme="minorHAnsi"/>
          <w:color w:val="000000" w:themeColor="text1"/>
          <w:sz w:val="24"/>
          <w:szCs w:val="24"/>
        </w:rPr>
        <w:t xml:space="preserve"> </w:t>
      </w:r>
      <w:r w:rsidR="00F568FE" w:rsidRPr="005142B3">
        <w:rPr>
          <w:rFonts w:cstheme="minorHAnsi"/>
          <w:color w:val="000000" w:themeColor="text1"/>
          <w:sz w:val="24"/>
          <w:szCs w:val="24"/>
        </w:rPr>
        <w:t xml:space="preserve">in: Zhang, H.Q. Barbosa-Cánova, G.V. Balasubramaniam, V.M. Dunne, C.P., Farkas, D.F. and Yuan, J.T.C. (eds.) </w:t>
      </w:r>
      <w:r w:rsidR="00F568FE" w:rsidRPr="005142B3">
        <w:rPr>
          <w:rFonts w:cstheme="minorHAnsi"/>
          <w:i/>
          <w:color w:val="000000" w:themeColor="text1"/>
          <w:sz w:val="24"/>
          <w:szCs w:val="24"/>
        </w:rPr>
        <w:t xml:space="preserve">Nonthermal </w:t>
      </w:r>
      <w:r w:rsidR="00D00ED3" w:rsidRPr="005142B3">
        <w:rPr>
          <w:rFonts w:cstheme="minorHAnsi"/>
          <w:i/>
          <w:color w:val="000000" w:themeColor="text1"/>
          <w:sz w:val="24"/>
          <w:szCs w:val="24"/>
        </w:rPr>
        <w:t>processing technologies for food</w:t>
      </w:r>
      <w:r w:rsidR="009467F8" w:rsidRPr="005142B3">
        <w:rPr>
          <w:rFonts w:cstheme="minorHAnsi"/>
          <w:color w:val="000000" w:themeColor="text1"/>
          <w:sz w:val="24"/>
          <w:szCs w:val="24"/>
        </w:rPr>
        <w:t>.</w:t>
      </w:r>
      <w:r w:rsidR="00F568FE" w:rsidRPr="005142B3">
        <w:rPr>
          <w:rFonts w:cstheme="minorHAnsi"/>
          <w:color w:val="000000" w:themeColor="text1"/>
          <w:sz w:val="24"/>
          <w:szCs w:val="24"/>
        </w:rPr>
        <w:t xml:space="preserve"> Chichester: </w:t>
      </w:r>
      <w:r w:rsidR="00B40A7F" w:rsidRPr="005142B3">
        <w:rPr>
          <w:rFonts w:cstheme="minorHAnsi"/>
          <w:color w:val="000000" w:themeColor="text1"/>
          <w:sz w:val="24"/>
          <w:szCs w:val="24"/>
        </w:rPr>
        <w:t>John Wiley &amp; Sons a</w:t>
      </w:r>
      <w:r w:rsidR="00F568FE" w:rsidRPr="005142B3">
        <w:rPr>
          <w:rFonts w:cstheme="minorHAnsi"/>
          <w:color w:val="000000" w:themeColor="text1"/>
          <w:sz w:val="24"/>
          <w:szCs w:val="24"/>
        </w:rPr>
        <w:t xml:space="preserve">nd Institute of Food Technologists, pp. </w:t>
      </w:r>
      <w:r w:rsidRPr="005142B3">
        <w:rPr>
          <w:rFonts w:cstheme="minorHAnsi"/>
          <w:color w:val="000000" w:themeColor="text1"/>
          <w:sz w:val="24"/>
          <w:szCs w:val="24"/>
        </w:rPr>
        <w:t xml:space="preserve"> 3-19.</w:t>
      </w:r>
    </w:p>
    <w:p w:rsidR="00CF1211" w:rsidRPr="005142B3" w:rsidRDefault="00CF1211" w:rsidP="00297831">
      <w:pPr>
        <w:rPr>
          <w:rFonts w:cstheme="minorHAnsi"/>
          <w:color w:val="000000" w:themeColor="text1"/>
          <w:sz w:val="24"/>
          <w:szCs w:val="24"/>
        </w:rPr>
      </w:pPr>
      <w:r w:rsidRPr="005142B3">
        <w:rPr>
          <w:rFonts w:cstheme="minorHAnsi"/>
          <w:color w:val="000000" w:themeColor="text1"/>
          <w:sz w:val="24"/>
          <w:szCs w:val="24"/>
        </w:rPr>
        <w:t>Nielsen, H.B. Sonne, A., Grunert, K.G. Banati, D. Poll</w:t>
      </w:r>
      <w:r w:rsidR="00A347D1" w:rsidRPr="005142B3">
        <w:rPr>
          <w:rFonts w:cstheme="minorHAnsi"/>
          <w:color w:val="000000" w:themeColor="text1"/>
          <w:sz w:val="24"/>
          <w:szCs w:val="24"/>
        </w:rPr>
        <w:t>á</w:t>
      </w:r>
      <w:r w:rsidRPr="005142B3">
        <w:rPr>
          <w:rFonts w:cstheme="minorHAnsi"/>
          <w:color w:val="000000" w:themeColor="text1"/>
          <w:sz w:val="24"/>
          <w:szCs w:val="24"/>
        </w:rPr>
        <w:t xml:space="preserve">k-Toth, A. Lakner, Z. Olsen, N.V. </w:t>
      </w:r>
      <w:r w:rsidR="00A347D1" w:rsidRPr="005142B3">
        <w:rPr>
          <w:rFonts w:cstheme="minorHAnsi"/>
          <w:color w:val="000000" w:themeColor="text1"/>
          <w:sz w:val="24"/>
          <w:szCs w:val="24"/>
        </w:rPr>
        <w:t>Ž</w:t>
      </w:r>
      <w:r w:rsidRPr="005142B3">
        <w:rPr>
          <w:rFonts w:cstheme="minorHAnsi"/>
          <w:color w:val="000000" w:themeColor="text1"/>
          <w:sz w:val="24"/>
          <w:szCs w:val="24"/>
        </w:rPr>
        <w:t xml:space="preserve">ontar, T.P. </w:t>
      </w:r>
      <w:r w:rsidR="00D00ED3" w:rsidRPr="005142B3">
        <w:rPr>
          <w:rFonts w:cstheme="minorHAnsi"/>
          <w:color w:val="000000" w:themeColor="text1"/>
          <w:sz w:val="24"/>
          <w:szCs w:val="24"/>
        </w:rPr>
        <w:t xml:space="preserve">and </w:t>
      </w:r>
      <w:r w:rsidRPr="005142B3">
        <w:rPr>
          <w:rFonts w:cstheme="minorHAnsi"/>
          <w:color w:val="000000" w:themeColor="text1"/>
          <w:sz w:val="24"/>
          <w:szCs w:val="24"/>
        </w:rPr>
        <w:t xml:space="preserve">Peterman, M. </w:t>
      </w:r>
      <w:r w:rsidR="00D00ED3" w:rsidRPr="005142B3">
        <w:rPr>
          <w:rFonts w:cstheme="minorHAnsi"/>
          <w:color w:val="000000" w:themeColor="text1"/>
          <w:sz w:val="24"/>
          <w:szCs w:val="24"/>
        </w:rPr>
        <w:t>(2009)</w:t>
      </w:r>
      <w:r w:rsidRPr="005142B3">
        <w:rPr>
          <w:rFonts w:cstheme="minorHAnsi"/>
          <w:color w:val="000000" w:themeColor="text1"/>
          <w:sz w:val="24"/>
          <w:szCs w:val="24"/>
        </w:rPr>
        <w:t xml:space="preserve"> Consumer perception of the use of high pressure processing and pulsed electric fiel</w:t>
      </w:r>
      <w:r w:rsidR="00D00ED3" w:rsidRPr="005142B3">
        <w:rPr>
          <w:rFonts w:cstheme="minorHAnsi"/>
          <w:color w:val="000000" w:themeColor="text1"/>
          <w:sz w:val="24"/>
          <w:szCs w:val="24"/>
        </w:rPr>
        <w:t>d technology in food production,</w:t>
      </w:r>
      <w:r w:rsidRPr="005142B3">
        <w:rPr>
          <w:rFonts w:cstheme="minorHAnsi"/>
          <w:color w:val="000000" w:themeColor="text1"/>
          <w:sz w:val="24"/>
          <w:szCs w:val="24"/>
        </w:rPr>
        <w:t xml:space="preserve"> </w:t>
      </w:r>
      <w:r w:rsidRPr="005142B3">
        <w:rPr>
          <w:rFonts w:cstheme="minorHAnsi"/>
          <w:i/>
          <w:color w:val="000000" w:themeColor="text1"/>
          <w:sz w:val="24"/>
          <w:szCs w:val="24"/>
        </w:rPr>
        <w:t>Appetite</w:t>
      </w:r>
      <w:r w:rsidRPr="005142B3">
        <w:rPr>
          <w:rFonts w:cstheme="minorHAnsi"/>
          <w:color w:val="000000" w:themeColor="text1"/>
          <w:sz w:val="24"/>
          <w:szCs w:val="24"/>
        </w:rPr>
        <w:t xml:space="preserve">, 52,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115-126</w:t>
      </w:r>
    </w:p>
    <w:p w:rsidR="0031132B" w:rsidRPr="005142B3" w:rsidRDefault="0031132B" w:rsidP="00297831">
      <w:pPr>
        <w:rPr>
          <w:rFonts w:cstheme="minorHAnsi"/>
          <w:color w:val="000000" w:themeColor="text1"/>
          <w:sz w:val="24"/>
          <w:szCs w:val="24"/>
        </w:rPr>
      </w:pPr>
      <w:r w:rsidRPr="005142B3">
        <w:rPr>
          <w:rFonts w:cstheme="minorHAnsi"/>
          <w:color w:val="000000" w:themeColor="text1"/>
          <w:sz w:val="24"/>
          <w:szCs w:val="24"/>
        </w:rPr>
        <w:t>Niemira</w:t>
      </w:r>
      <w:r w:rsidR="004037DC" w:rsidRPr="005142B3">
        <w:rPr>
          <w:rFonts w:cstheme="minorHAnsi"/>
          <w:color w:val="000000" w:themeColor="text1"/>
          <w:sz w:val="24"/>
          <w:szCs w:val="24"/>
        </w:rPr>
        <w:t>, B.A.</w:t>
      </w:r>
      <w:r w:rsidRPr="005142B3">
        <w:rPr>
          <w:rFonts w:cstheme="minorHAnsi"/>
          <w:color w:val="000000" w:themeColor="text1"/>
          <w:sz w:val="24"/>
          <w:szCs w:val="24"/>
        </w:rPr>
        <w:t xml:space="preserve"> </w:t>
      </w:r>
      <w:r w:rsidR="00F568FE" w:rsidRPr="005142B3">
        <w:rPr>
          <w:rFonts w:cstheme="minorHAnsi"/>
          <w:color w:val="000000" w:themeColor="text1"/>
          <w:sz w:val="24"/>
          <w:szCs w:val="24"/>
        </w:rPr>
        <w:t xml:space="preserve">and </w:t>
      </w:r>
      <w:r w:rsidRPr="005142B3">
        <w:rPr>
          <w:rFonts w:cstheme="minorHAnsi"/>
          <w:color w:val="000000" w:themeColor="text1"/>
          <w:sz w:val="24"/>
          <w:szCs w:val="24"/>
        </w:rPr>
        <w:t>Gutsol,</w:t>
      </w:r>
      <w:r w:rsidR="004037DC" w:rsidRPr="005142B3">
        <w:rPr>
          <w:rFonts w:cstheme="minorHAnsi"/>
          <w:color w:val="000000" w:themeColor="text1"/>
          <w:sz w:val="24"/>
          <w:szCs w:val="24"/>
        </w:rPr>
        <w:t xml:space="preserve"> A. </w:t>
      </w:r>
      <w:r w:rsidR="00F568FE" w:rsidRPr="005142B3">
        <w:rPr>
          <w:rFonts w:cstheme="minorHAnsi"/>
          <w:color w:val="000000" w:themeColor="text1"/>
          <w:sz w:val="24"/>
          <w:szCs w:val="24"/>
        </w:rPr>
        <w:t>(</w:t>
      </w:r>
      <w:r w:rsidR="004037DC" w:rsidRPr="005142B3">
        <w:rPr>
          <w:rFonts w:cstheme="minorHAnsi"/>
          <w:color w:val="000000" w:themeColor="text1"/>
          <w:sz w:val="24"/>
          <w:szCs w:val="24"/>
        </w:rPr>
        <w:t>2011</w:t>
      </w:r>
      <w:r w:rsidR="00F568FE" w:rsidRPr="005142B3">
        <w:rPr>
          <w:rFonts w:cstheme="minorHAnsi"/>
          <w:color w:val="000000" w:themeColor="text1"/>
          <w:sz w:val="24"/>
          <w:szCs w:val="24"/>
        </w:rPr>
        <w:t>)</w:t>
      </w:r>
      <w:r w:rsidR="004037DC" w:rsidRPr="005142B3">
        <w:rPr>
          <w:rFonts w:cstheme="minorHAnsi"/>
          <w:color w:val="000000" w:themeColor="text1"/>
          <w:sz w:val="24"/>
          <w:szCs w:val="24"/>
        </w:rPr>
        <w:t xml:space="preserve"> Nonthermal plasma as a</w:t>
      </w:r>
      <w:r w:rsidR="00D00ED3" w:rsidRPr="005142B3">
        <w:rPr>
          <w:rFonts w:cstheme="minorHAnsi"/>
          <w:color w:val="000000" w:themeColor="text1"/>
          <w:sz w:val="24"/>
          <w:szCs w:val="24"/>
        </w:rPr>
        <w:t xml:space="preserve"> </w:t>
      </w:r>
      <w:r w:rsidR="004037DC" w:rsidRPr="005142B3">
        <w:rPr>
          <w:rFonts w:cstheme="minorHAnsi"/>
          <w:color w:val="000000" w:themeColor="text1"/>
          <w:sz w:val="24"/>
          <w:szCs w:val="24"/>
        </w:rPr>
        <w:t>n</w:t>
      </w:r>
      <w:r w:rsidR="00F568FE" w:rsidRPr="005142B3">
        <w:rPr>
          <w:rFonts w:cstheme="minorHAnsi"/>
          <w:color w:val="000000" w:themeColor="text1"/>
          <w:sz w:val="24"/>
          <w:szCs w:val="24"/>
        </w:rPr>
        <w:t>ovel food processing technology,</w:t>
      </w:r>
      <w:r w:rsidR="004037DC" w:rsidRPr="005142B3">
        <w:rPr>
          <w:rFonts w:cstheme="minorHAnsi"/>
          <w:color w:val="000000" w:themeColor="text1"/>
          <w:sz w:val="24"/>
          <w:szCs w:val="24"/>
        </w:rPr>
        <w:t xml:space="preserve"> </w:t>
      </w:r>
      <w:r w:rsidR="00F568FE" w:rsidRPr="005142B3">
        <w:rPr>
          <w:rFonts w:cstheme="minorHAnsi"/>
          <w:color w:val="000000" w:themeColor="text1"/>
          <w:sz w:val="24"/>
          <w:szCs w:val="24"/>
        </w:rPr>
        <w:t xml:space="preserve">in: Zhang, H.Q. Barbosa-Cánova, G.V. Balasubramaniam, V.M. Dunne, C.P., Farkas, D.F. and Yuan, J.T.C. (eds.) </w:t>
      </w:r>
      <w:r w:rsidR="00F568FE" w:rsidRPr="005142B3">
        <w:rPr>
          <w:rFonts w:cstheme="minorHAnsi"/>
          <w:i/>
          <w:color w:val="000000" w:themeColor="text1"/>
          <w:sz w:val="24"/>
          <w:szCs w:val="24"/>
        </w:rPr>
        <w:t xml:space="preserve">Nonthermal </w:t>
      </w:r>
      <w:r w:rsidR="00D00ED3" w:rsidRPr="005142B3">
        <w:rPr>
          <w:rFonts w:cstheme="minorHAnsi"/>
          <w:i/>
          <w:color w:val="000000" w:themeColor="text1"/>
          <w:sz w:val="24"/>
          <w:szCs w:val="24"/>
        </w:rPr>
        <w:t>processing technologies for food</w:t>
      </w:r>
      <w:r w:rsidR="009467F8" w:rsidRPr="005142B3">
        <w:rPr>
          <w:rFonts w:cstheme="minorHAnsi"/>
          <w:color w:val="000000" w:themeColor="text1"/>
          <w:sz w:val="24"/>
          <w:szCs w:val="24"/>
        </w:rPr>
        <w:t>.</w:t>
      </w:r>
      <w:r w:rsidR="00F568FE" w:rsidRPr="005142B3">
        <w:rPr>
          <w:rFonts w:cstheme="minorHAnsi"/>
          <w:color w:val="000000" w:themeColor="text1"/>
          <w:sz w:val="24"/>
          <w:szCs w:val="24"/>
        </w:rPr>
        <w:t xml:space="preserve"> Chichester: </w:t>
      </w:r>
      <w:r w:rsidR="00B40A7F" w:rsidRPr="005142B3">
        <w:rPr>
          <w:rFonts w:cstheme="minorHAnsi"/>
          <w:color w:val="000000" w:themeColor="text1"/>
          <w:sz w:val="24"/>
          <w:szCs w:val="24"/>
        </w:rPr>
        <w:t>John Wiley &amp; Sons a</w:t>
      </w:r>
      <w:r w:rsidR="00F568FE" w:rsidRPr="005142B3">
        <w:rPr>
          <w:rFonts w:cstheme="minorHAnsi"/>
          <w:color w:val="000000" w:themeColor="text1"/>
          <w:sz w:val="24"/>
          <w:szCs w:val="24"/>
        </w:rPr>
        <w:t xml:space="preserve">nd Institute of Food Technologists, pp. </w:t>
      </w:r>
      <w:r w:rsidR="004037DC" w:rsidRPr="005142B3">
        <w:rPr>
          <w:rFonts w:cstheme="minorHAnsi"/>
          <w:color w:val="000000" w:themeColor="text1"/>
          <w:sz w:val="24"/>
          <w:szCs w:val="24"/>
        </w:rPr>
        <w:t>271-288.</w:t>
      </w:r>
    </w:p>
    <w:p w:rsidR="00297831" w:rsidRPr="005142B3" w:rsidRDefault="00297831" w:rsidP="00297831">
      <w:pPr>
        <w:rPr>
          <w:rFonts w:cstheme="minorHAnsi"/>
          <w:color w:val="000000" w:themeColor="text1"/>
          <w:sz w:val="24"/>
          <w:szCs w:val="24"/>
        </w:rPr>
      </w:pPr>
      <w:r w:rsidRPr="005142B3">
        <w:rPr>
          <w:rFonts w:cstheme="minorHAnsi"/>
          <w:color w:val="000000" w:themeColor="text1"/>
          <w:sz w:val="24"/>
          <w:szCs w:val="24"/>
        </w:rPr>
        <w:t>Misra, N.N. Tiwari, B.K. Raghavarao, K.S.M.S.</w:t>
      </w:r>
      <w:r w:rsidR="00D00ED3" w:rsidRPr="005142B3">
        <w:rPr>
          <w:rFonts w:cstheme="minorHAnsi"/>
          <w:color w:val="000000" w:themeColor="text1"/>
          <w:sz w:val="24"/>
          <w:szCs w:val="24"/>
        </w:rPr>
        <w:t xml:space="preserve"> and</w:t>
      </w:r>
      <w:r w:rsidRPr="005142B3">
        <w:rPr>
          <w:rFonts w:cstheme="minorHAnsi"/>
          <w:color w:val="000000" w:themeColor="text1"/>
          <w:sz w:val="24"/>
          <w:szCs w:val="24"/>
        </w:rPr>
        <w:t xml:space="preserve"> Cullen, P.J. </w:t>
      </w:r>
      <w:r w:rsidR="00D00ED3" w:rsidRPr="005142B3">
        <w:rPr>
          <w:rFonts w:cstheme="minorHAnsi"/>
          <w:color w:val="000000" w:themeColor="text1"/>
          <w:sz w:val="24"/>
          <w:szCs w:val="24"/>
        </w:rPr>
        <w:t>(2011)</w:t>
      </w:r>
      <w:r w:rsidRPr="005142B3">
        <w:rPr>
          <w:rFonts w:cstheme="minorHAnsi"/>
          <w:color w:val="000000" w:themeColor="text1"/>
          <w:sz w:val="24"/>
          <w:szCs w:val="24"/>
        </w:rPr>
        <w:t xml:space="preserve"> Nonthermal plasma inact</w:t>
      </w:r>
      <w:r w:rsidR="00D00ED3" w:rsidRPr="005142B3">
        <w:rPr>
          <w:rFonts w:cstheme="minorHAnsi"/>
          <w:color w:val="000000" w:themeColor="text1"/>
          <w:sz w:val="24"/>
          <w:szCs w:val="24"/>
        </w:rPr>
        <w:t>ivation of food-borne pathogens,</w:t>
      </w:r>
      <w:r w:rsidRPr="005142B3">
        <w:rPr>
          <w:rFonts w:cstheme="minorHAnsi"/>
          <w:color w:val="000000" w:themeColor="text1"/>
          <w:sz w:val="24"/>
          <w:szCs w:val="24"/>
        </w:rPr>
        <w:t xml:space="preserve"> </w:t>
      </w:r>
      <w:r w:rsidR="00D00ED3" w:rsidRPr="005142B3">
        <w:rPr>
          <w:rFonts w:cstheme="minorHAnsi"/>
          <w:i/>
          <w:color w:val="000000" w:themeColor="text1"/>
          <w:sz w:val="24"/>
          <w:szCs w:val="24"/>
        </w:rPr>
        <w:t>Food Engineering</w:t>
      </w:r>
      <w:r w:rsidRPr="005142B3">
        <w:rPr>
          <w:rFonts w:cstheme="minorHAnsi"/>
          <w:i/>
          <w:color w:val="000000" w:themeColor="text1"/>
          <w:sz w:val="24"/>
          <w:szCs w:val="24"/>
        </w:rPr>
        <w:t xml:space="preserve"> Rev</w:t>
      </w:r>
      <w:r w:rsidR="00D00ED3" w:rsidRPr="005142B3">
        <w:rPr>
          <w:rFonts w:cstheme="minorHAnsi"/>
          <w:i/>
          <w:color w:val="000000" w:themeColor="text1"/>
          <w:sz w:val="24"/>
          <w:szCs w:val="24"/>
        </w:rPr>
        <w:t>iew</w:t>
      </w:r>
      <w:r w:rsidRPr="005142B3">
        <w:rPr>
          <w:rFonts w:cstheme="minorHAnsi"/>
          <w:i/>
          <w:color w:val="000000" w:themeColor="text1"/>
          <w:sz w:val="24"/>
          <w:szCs w:val="24"/>
        </w:rPr>
        <w:t>,</w:t>
      </w:r>
      <w:r w:rsidRPr="005142B3">
        <w:rPr>
          <w:rFonts w:cstheme="minorHAnsi"/>
          <w:color w:val="000000" w:themeColor="text1"/>
          <w:sz w:val="24"/>
          <w:szCs w:val="24"/>
        </w:rPr>
        <w:t xml:space="preserve"> 3,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159-170.</w:t>
      </w:r>
    </w:p>
    <w:p w:rsidR="00383B3A" w:rsidRPr="005142B3" w:rsidRDefault="00383B3A" w:rsidP="00297831">
      <w:pPr>
        <w:rPr>
          <w:rFonts w:cstheme="minorHAnsi"/>
          <w:color w:val="000000" w:themeColor="text1"/>
          <w:sz w:val="24"/>
          <w:szCs w:val="24"/>
        </w:rPr>
      </w:pPr>
      <w:r w:rsidRPr="005142B3">
        <w:rPr>
          <w:rFonts w:cstheme="minorHAnsi"/>
          <w:color w:val="000000" w:themeColor="text1"/>
          <w:sz w:val="24"/>
          <w:szCs w:val="24"/>
        </w:rPr>
        <w:t xml:space="preserve">Norton, T. </w:t>
      </w:r>
      <w:r w:rsidR="00D00ED3" w:rsidRPr="005142B3">
        <w:rPr>
          <w:rFonts w:cstheme="minorHAnsi"/>
          <w:color w:val="000000" w:themeColor="text1"/>
          <w:sz w:val="24"/>
          <w:szCs w:val="24"/>
        </w:rPr>
        <w:t xml:space="preserve">and </w:t>
      </w:r>
      <w:r w:rsidRPr="005142B3">
        <w:rPr>
          <w:rFonts w:cstheme="minorHAnsi"/>
          <w:color w:val="000000" w:themeColor="text1"/>
          <w:sz w:val="24"/>
          <w:szCs w:val="24"/>
        </w:rPr>
        <w:t xml:space="preserve">Sun, D. (2008) Recent advances in the use of high pressure as an effective processing technique in the food industry, </w:t>
      </w:r>
      <w:r w:rsidRPr="005142B3">
        <w:rPr>
          <w:rFonts w:cstheme="minorHAnsi"/>
          <w:i/>
          <w:color w:val="000000" w:themeColor="text1"/>
          <w:sz w:val="24"/>
          <w:szCs w:val="24"/>
        </w:rPr>
        <w:t>Food Bioprocess Technology</w:t>
      </w:r>
      <w:r w:rsidRPr="005142B3">
        <w:rPr>
          <w:rFonts w:cstheme="minorHAnsi"/>
          <w:color w:val="000000" w:themeColor="text1"/>
          <w:sz w:val="24"/>
          <w:szCs w:val="24"/>
        </w:rPr>
        <w:t xml:space="preserve">, 1,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2-34.</w:t>
      </w:r>
    </w:p>
    <w:p w:rsidR="007D7A2A" w:rsidRPr="005142B3" w:rsidRDefault="007D7A2A" w:rsidP="00297831">
      <w:pPr>
        <w:rPr>
          <w:rFonts w:cstheme="minorHAnsi"/>
          <w:color w:val="000000" w:themeColor="text1"/>
          <w:sz w:val="24"/>
          <w:szCs w:val="24"/>
        </w:rPr>
      </w:pPr>
      <w:r w:rsidRPr="005142B3">
        <w:rPr>
          <w:rFonts w:cstheme="minorHAnsi"/>
          <w:color w:val="000000" w:themeColor="text1"/>
          <w:sz w:val="24"/>
          <w:szCs w:val="24"/>
        </w:rPr>
        <w:t>Oey, I. Van der Plancken, I. Van Loey</w:t>
      </w:r>
      <w:r w:rsidR="00D00ED3" w:rsidRPr="005142B3">
        <w:rPr>
          <w:rFonts w:cstheme="minorHAnsi"/>
          <w:color w:val="000000" w:themeColor="text1"/>
          <w:sz w:val="24"/>
          <w:szCs w:val="24"/>
        </w:rPr>
        <w:t xml:space="preserve">, A. and Hendrickx, M. (2008) </w:t>
      </w:r>
      <w:r w:rsidRPr="005142B3">
        <w:rPr>
          <w:rFonts w:cstheme="minorHAnsi"/>
          <w:color w:val="000000" w:themeColor="text1"/>
          <w:sz w:val="24"/>
          <w:szCs w:val="24"/>
        </w:rPr>
        <w:t>Does high pressure processing influence nutritional aspec</w:t>
      </w:r>
      <w:r w:rsidR="00D00ED3" w:rsidRPr="005142B3">
        <w:rPr>
          <w:rFonts w:cstheme="minorHAnsi"/>
          <w:color w:val="000000" w:themeColor="text1"/>
          <w:sz w:val="24"/>
          <w:szCs w:val="24"/>
        </w:rPr>
        <w:t>ts of plant based food systems?</w:t>
      </w:r>
      <w:r w:rsidRPr="005142B3">
        <w:rPr>
          <w:rFonts w:cstheme="minorHAnsi"/>
          <w:color w:val="000000" w:themeColor="text1"/>
          <w:sz w:val="24"/>
          <w:szCs w:val="24"/>
        </w:rPr>
        <w:t xml:space="preserve">, </w:t>
      </w:r>
      <w:r w:rsidRPr="005142B3">
        <w:rPr>
          <w:rFonts w:cstheme="minorHAnsi"/>
          <w:i/>
          <w:color w:val="000000" w:themeColor="text1"/>
          <w:sz w:val="24"/>
          <w:szCs w:val="24"/>
        </w:rPr>
        <w:t>Trends in Food Science and Technology</w:t>
      </w:r>
      <w:r w:rsidRPr="005142B3">
        <w:rPr>
          <w:rFonts w:cstheme="minorHAnsi"/>
          <w:color w:val="000000" w:themeColor="text1"/>
          <w:sz w:val="24"/>
          <w:szCs w:val="24"/>
        </w:rPr>
        <w:t>, 19, pp. 300-308.</w:t>
      </w:r>
    </w:p>
    <w:p w:rsidR="005A4F3D" w:rsidRPr="005142B3" w:rsidRDefault="005A4F3D" w:rsidP="00297831">
      <w:pPr>
        <w:rPr>
          <w:rFonts w:cstheme="minorHAnsi"/>
          <w:color w:val="000000" w:themeColor="text1"/>
          <w:sz w:val="24"/>
          <w:szCs w:val="24"/>
        </w:rPr>
      </w:pPr>
      <w:r w:rsidRPr="005142B3">
        <w:rPr>
          <w:rFonts w:cstheme="minorHAnsi"/>
          <w:color w:val="000000" w:themeColor="text1"/>
          <w:sz w:val="24"/>
          <w:szCs w:val="24"/>
        </w:rPr>
        <w:t xml:space="preserve">Pereira, R.N. </w:t>
      </w:r>
      <w:r w:rsidR="00D00ED3" w:rsidRPr="005142B3">
        <w:rPr>
          <w:rFonts w:cstheme="minorHAnsi"/>
          <w:color w:val="000000" w:themeColor="text1"/>
          <w:sz w:val="24"/>
          <w:szCs w:val="24"/>
        </w:rPr>
        <w:t xml:space="preserve">and </w:t>
      </w:r>
      <w:r w:rsidRPr="005142B3">
        <w:rPr>
          <w:rFonts w:cstheme="minorHAnsi"/>
          <w:color w:val="000000" w:themeColor="text1"/>
          <w:sz w:val="24"/>
          <w:szCs w:val="24"/>
        </w:rPr>
        <w:t xml:space="preserve">Vicente, A.A. </w:t>
      </w:r>
      <w:r w:rsidR="00D00ED3" w:rsidRPr="005142B3">
        <w:rPr>
          <w:rFonts w:cstheme="minorHAnsi"/>
          <w:color w:val="000000" w:themeColor="text1"/>
          <w:sz w:val="24"/>
          <w:szCs w:val="24"/>
        </w:rPr>
        <w:t>(2010)</w:t>
      </w:r>
      <w:r w:rsidRPr="005142B3">
        <w:rPr>
          <w:rFonts w:cstheme="minorHAnsi"/>
          <w:color w:val="000000" w:themeColor="text1"/>
          <w:sz w:val="24"/>
          <w:szCs w:val="24"/>
        </w:rPr>
        <w:t xml:space="preserve"> Environmental impact of novel thermal and non-thermal </w:t>
      </w:r>
      <w:r w:rsidR="00D00ED3" w:rsidRPr="005142B3">
        <w:rPr>
          <w:rFonts w:cstheme="minorHAnsi"/>
          <w:color w:val="000000" w:themeColor="text1"/>
          <w:sz w:val="24"/>
          <w:szCs w:val="24"/>
        </w:rPr>
        <w:t>technologies in food processing,</w:t>
      </w:r>
      <w:r w:rsidRPr="005142B3">
        <w:rPr>
          <w:rFonts w:cstheme="minorHAnsi"/>
          <w:color w:val="000000" w:themeColor="text1"/>
          <w:sz w:val="24"/>
          <w:szCs w:val="24"/>
        </w:rPr>
        <w:t xml:space="preserve"> </w:t>
      </w:r>
      <w:r w:rsidRPr="005142B3">
        <w:rPr>
          <w:rFonts w:cstheme="minorHAnsi"/>
          <w:i/>
          <w:color w:val="000000" w:themeColor="text1"/>
          <w:sz w:val="24"/>
          <w:szCs w:val="24"/>
        </w:rPr>
        <w:t>Food Research International</w:t>
      </w:r>
      <w:r w:rsidRPr="005142B3">
        <w:rPr>
          <w:rFonts w:cstheme="minorHAnsi"/>
          <w:color w:val="000000" w:themeColor="text1"/>
          <w:sz w:val="24"/>
          <w:szCs w:val="24"/>
        </w:rPr>
        <w:t xml:space="preserve">, 43,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1936-1943.</w:t>
      </w:r>
    </w:p>
    <w:p w:rsidR="00A52620" w:rsidRPr="005142B3" w:rsidRDefault="00A52620" w:rsidP="00297831">
      <w:pPr>
        <w:rPr>
          <w:rFonts w:cstheme="minorHAnsi"/>
          <w:color w:val="000000" w:themeColor="text1"/>
          <w:sz w:val="24"/>
          <w:szCs w:val="24"/>
        </w:rPr>
      </w:pPr>
      <w:r w:rsidRPr="005142B3">
        <w:rPr>
          <w:rFonts w:cstheme="minorHAnsi"/>
          <w:color w:val="000000" w:themeColor="text1"/>
          <w:sz w:val="24"/>
          <w:szCs w:val="24"/>
        </w:rPr>
        <w:t xml:space="preserve">Rastogi, N.K. Raghavarao, K.S.M.S. Balasubramaniam, V.M. Niranjan, K. </w:t>
      </w:r>
      <w:r w:rsidR="00D00ED3" w:rsidRPr="005142B3">
        <w:rPr>
          <w:rFonts w:cstheme="minorHAnsi"/>
          <w:color w:val="000000" w:themeColor="text1"/>
          <w:sz w:val="24"/>
          <w:szCs w:val="24"/>
        </w:rPr>
        <w:t xml:space="preserve">and </w:t>
      </w:r>
      <w:r w:rsidRPr="005142B3">
        <w:rPr>
          <w:rFonts w:cstheme="minorHAnsi"/>
          <w:color w:val="000000" w:themeColor="text1"/>
          <w:sz w:val="24"/>
          <w:szCs w:val="24"/>
        </w:rPr>
        <w:t xml:space="preserve">Knorr, D. </w:t>
      </w:r>
      <w:r w:rsidR="00D00ED3" w:rsidRPr="005142B3">
        <w:rPr>
          <w:rFonts w:cstheme="minorHAnsi"/>
          <w:color w:val="000000" w:themeColor="text1"/>
          <w:sz w:val="24"/>
          <w:szCs w:val="24"/>
        </w:rPr>
        <w:t>(2007)</w:t>
      </w:r>
      <w:r w:rsidRPr="005142B3">
        <w:rPr>
          <w:rFonts w:cstheme="minorHAnsi"/>
          <w:color w:val="000000" w:themeColor="text1"/>
          <w:sz w:val="24"/>
          <w:szCs w:val="24"/>
        </w:rPr>
        <w:t xml:space="preserve"> Opportunities and challenges in hi</w:t>
      </w:r>
      <w:r w:rsidR="00D00ED3" w:rsidRPr="005142B3">
        <w:rPr>
          <w:rFonts w:cstheme="minorHAnsi"/>
          <w:color w:val="000000" w:themeColor="text1"/>
          <w:sz w:val="24"/>
          <w:szCs w:val="24"/>
        </w:rPr>
        <w:t>gh pressure processing of foods,</w:t>
      </w:r>
      <w:r w:rsidRPr="005142B3">
        <w:rPr>
          <w:rFonts w:cstheme="minorHAnsi"/>
          <w:color w:val="000000" w:themeColor="text1"/>
          <w:sz w:val="24"/>
          <w:szCs w:val="24"/>
        </w:rPr>
        <w:t xml:space="preserve"> </w:t>
      </w:r>
      <w:r w:rsidRPr="005142B3">
        <w:rPr>
          <w:rFonts w:cstheme="minorHAnsi"/>
          <w:i/>
          <w:color w:val="000000" w:themeColor="text1"/>
          <w:sz w:val="24"/>
          <w:szCs w:val="24"/>
        </w:rPr>
        <w:t>Critical Reviews in Food Science and Nutrition</w:t>
      </w:r>
      <w:r w:rsidRPr="005142B3">
        <w:rPr>
          <w:rFonts w:cstheme="minorHAnsi"/>
          <w:color w:val="000000" w:themeColor="text1"/>
          <w:sz w:val="24"/>
          <w:szCs w:val="24"/>
        </w:rPr>
        <w:t xml:space="preserve">, 47,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69-112.</w:t>
      </w:r>
    </w:p>
    <w:p w:rsidR="0021309B" w:rsidRPr="005142B3" w:rsidRDefault="00EB7E4A" w:rsidP="00297831">
      <w:pPr>
        <w:rPr>
          <w:rFonts w:cstheme="minorHAnsi"/>
          <w:color w:val="000000" w:themeColor="text1"/>
          <w:sz w:val="24"/>
          <w:szCs w:val="24"/>
        </w:rPr>
      </w:pPr>
      <w:r w:rsidRPr="005142B3">
        <w:rPr>
          <w:rFonts w:cstheme="minorHAnsi"/>
          <w:color w:val="000000" w:themeColor="text1"/>
          <w:sz w:val="24"/>
          <w:szCs w:val="24"/>
        </w:rPr>
        <w:t>Rendue</w:t>
      </w:r>
      <w:r w:rsidR="00815FCD" w:rsidRPr="005142B3">
        <w:rPr>
          <w:rFonts w:cstheme="minorHAnsi"/>
          <w:color w:val="000000" w:themeColor="text1"/>
          <w:sz w:val="24"/>
          <w:szCs w:val="24"/>
        </w:rPr>
        <w:t xml:space="preserve">les, E. Omer, M.K. Alonson-Calleja, C. Capita, R. </w:t>
      </w:r>
      <w:r w:rsidR="00D00ED3" w:rsidRPr="005142B3">
        <w:rPr>
          <w:rFonts w:cstheme="minorHAnsi"/>
          <w:color w:val="000000" w:themeColor="text1"/>
          <w:sz w:val="24"/>
          <w:szCs w:val="24"/>
        </w:rPr>
        <w:t xml:space="preserve">and </w:t>
      </w:r>
      <w:r w:rsidR="00815FCD" w:rsidRPr="005142B3">
        <w:rPr>
          <w:rFonts w:cstheme="minorHAnsi"/>
          <w:color w:val="000000" w:themeColor="text1"/>
          <w:sz w:val="24"/>
          <w:szCs w:val="24"/>
        </w:rPr>
        <w:t xml:space="preserve">Prieto, M. </w:t>
      </w:r>
      <w:r w:rsidR="00D00ED3" w:rsidRPr="005142B3">
        <w:rPr>
          <w:rFonts w:cstheme="minorHAnsi"/>
          <w:color w:val="000000" w:themeColor="text1"/>
          <w:sz w:val="24"/>
          <w:szCs w:val="24"/>
        </w:rPr>
        <w:t>(</w:t>
      </w:r>
      <w:r w:rsidR="00815FCD" w:rsidRPr="005142B3">
        <w:rPr>
          <w:rFonts w:cstheme="minorHAnsi"/>
          <w:color w:val="000000" w:themeColor="text1"/>
          <w:sz w:val="24"/>
          <w:szCs w:val="24"/>
        </w:rPr>
        <w:t>2011</w:t>
      </w:r>
      <w:r w:rsidR="00D00ED3" w:rsidRPr="005142B3">
        <w:rPr>
          <w:rFonts w:cstheme="minorHAnsi"/>
          <w:color w:val="000000" w:themeColor="text1"/>
          <w:sz w:val="24"/>
          <w:szCs w:val="24"/>
        </w:rPr>
        <w:t>)</w:t>
      </w:r>
      <w:r w:rsidR="00815FCD" w:rsidRPr="005142B3">
        <w:rPr>
          <w:rFonts w:cstheme="minorHAnsi"/>
          <w:color w:val="000000" w:themeColor="text1"/>
          <w:sz w:val="24"/>
          <w:szCs w:val="24"/>
        </w:rPr>
        <w:t xml:space="preserve"> Microbiological </w:t>
      </w:r>
      <w:r w:rsidR="00D00ED3" w:rsidRPr="005142B3">
        <w:rPr>
          <w:rFonts w:cstheme="minorHAnsi"/>
          <w:color w:val="000000" w:themeColor="text1"/>
          <w:sz w:val="24"/>
          <w:szCs w:val="24"/>
        </w:rPr>
        <w:t>f</w:t>
      </w:r>
      <w:r w:rsidR="00815FCD" w:rsidRPr="005142B3">
        <w:rPr>
          <w:rFonts w:cstheme="minorHAnsi"/>
          <w:color w:val="000000" w:themeColor="text1"/>
          <w:sz w:val="24"/>
          <w:szCs w:val="24"/>
        </w:rPr>
        <w:t>ood safety assessment of high hydrostati</w:t>
      </w:r>
      <w:r w:rsidR="00D00ED3" w:rsidRPr="005142B3">
        <w:rPr>
          <w:rFonts w:cstheme="minorHAnsi"/>
          <w:color w:val="000000" w:themeColor="text1"/>
          <w:sz w:val="24"/>
          <w:szCs w:val="24"/>
        </w:rPr>
        <w:t>c pressure processing: A review,</w:t>
      </w:r>
      <w:r w:rsidR="00815FCD" w:rsidRPr="005142B3">
        <w:rPr>
          <w:rFonts w:cstheme="minorHAnsi"/>
          <w:color w:val="000000" w:themeColor="text1"/>
          <w:sz w:val="24"/>
          <w:szCs w:val="24"/>
        </w:rPr>
        <w:t xml:space="preserve"> </w:t>
      </w:r>
      <w:r w:rsidR="00815FCD" w:rsidRPr="005142B3">
        <w:rPr>
          <w:rFonts w:cstheme="minorHAnsi"/>
          <w:i/>
          <w:color w:val="000000" w:themeColor="text1"/>
          <w:sz w:val="24"/>
          <w:szCs w:val="24"/>
        </w:rPr>
        <w:t>LWT - Food Science and Technology</w:t>
      </w:r>
      <w:r w:rsidR="00815FCD" w:rsidRPr="005142B3">
        <w:rPr>
          <w:rFonts w:cstheme="minorHAnsi"/>
          <w:color w:val="000000" w:themeColor="text1"/>
          <w:sz w:val="24"/>
          <w:szCs w:val="24"/>
        </w:rPr>
        <w:t xml:space="preserve">, 44, </w:t>
      </w:r>
      <w:r w:rsidR="00D00ED3" w:rsidRPr="005142B3">
        <w:rPr>
          <w:rFonts w:cstheme="minorHAnsi"/>
          <w:color w:val="000000" w:themeColor="text1"/>
          <w:sz w:val="24"/>
          <w:szCs w:val="24"/>
        </w:rPr>
        <w:t xml:space="preserve">pp. </w:t>
      </w:r>
      <w:r w:rsidR="00815FCD" w:rsidRPr="005142B3">
        <w:rPr>
          <w:rFonts w:cstheme="minorHAnsi"/>
          <w:color w:val="000000" w:themeColor="text1"/>
          <w:sz w:val="24"/>
          <w:szCs w:val="24"/>
        </w:rPr>
        <w:t>1251-1260.</w:t>
      </w:r>
    </w:p>
    <w:p w:rsidR="0021309B" w:rsidRPr="005142B3" w:rsidRDefault="0021309B" w:rsidP="00297831">
      <w:pPr>
        <w:rPr>
          <w:rFonts w:cstheme="minorHAnsi"/>
          <w:color w:val="000000" w:themeColor="text1"/>
          <w:sz w:val="24"/>
          <w:szCs w:val="24"/>
        </w:rPr>
      </w:pPr>
      <w:r w:rsidRPr="005142B3">
        <w:rPr>
          <w:rFonts w:cstheme="minorHAnsi"/>
          <w:color w:val="000000" w:themeColor="text1"/>
          <w:sz w:val="24"/>
          <w:szCs w:val="24"/>
        </w:rPr>
        <w:t xml:space="preserve">Rød, S.K. Hansen, F. Leipold, F. and Knøchel, S. (2012) Cold atmospheric pressure plasma treatment of ready-to-eat meat: Inactivation of </w:t>
      </w:r>
      <w:r w:rsidRPr="005142B3">
        <w:rPr>
          <w:rFonts w:cstheme="minorHAnsi"/>
          <w:i/>
          <w:color w:val="000000" w:themeColor="text1"/>
          <w:sz w:val="24"/>
          <w:szCs w:val="24"/>
        </w:rPr>
        <w:t>Listeria innocua</w:t>
      </w:r>
      <w:r w:rsidRPr="005142B3">
        <w:rPr>
          <w:rFonts w:cstheme="minorHAnsi"/>
          <w:color w:val="000000" w:themeColor="text1"/>
          <w:sz w:val="24"/>
          <w:szCs w:val="24"/>
        </w:rPr>
        <w:t xml:space="preserve"> and changes in product quality, </w:t>
      </w:r>
      <w:r w:rsidRPr="005142B3">
        <w:rPr>
          <w:rFonts w:cstheme="minorHAnsi"/>
          <w:i/>
          <w:color w:val="000000" w:themeColor="text1"/>
          <w:sz w:val="24"/>
          <w:szCs w:val="24"/>
        </w:rPr>
        <w:t>Food Microbiology</w:t>
      </w:r>
      <w:r w:rsidRPr="005142B3">
        <w:rPr>
          <w:rFonts w:cstheme="minorHAnsi"/>
          <w:color w:val="000000" w:themeColor="text1"/>
          <w:sz w:val="24"/>
          <w:szCs w:val="24"/>
        </w:rPr>
        <w:t>, 30, pp. 233-238.</w:t>
      </w:r>
    </w:p>
    <w:p w:rsidR="00603FB9" w:rsidRPr="005142B3" w:rsidRDefault="00D00ED3" w:rsidP="00297831">
      <w:pPr>
        <w:rPr>
          <w:rFonts w:cstheme="minorHAnsi"/>
          <w:color w:val="000000" w:themeColor="text1"/>
          <w:sz w:val="24"/>
          <w:szCs w:val="24"/>
        </w:rPr>
      </w:pPr>
      <w:r w:rsidRPr="005142B3">
        <w:rPr>
          <w:rFonts w:cstheme="minorHAnsi"/>
          <w:color w:val="000000" w:themeColor="text1"/>
          <w:sz w:val="24"/>
          <w:szCs w:val="24"/>
        </w:rPr>
        <w:t xml:space="preserve">Rollin, F. Kennedy, J. and </w:t>
      </w:r>
      <w:r w:rsidR="00603FB9" w:rsidRPr="005142B3">
        <w:rPr>
          <w:rFonts w:cstheme="minorHAnsi"/>
          <w:color w:val="000000" w:themeColor="text1"/>
          <w:sz w:val="24"/>
          <w:szCs w:val="24"/>
        </w:rPr>
        <w:t xml:space="preserve">Willis, J. </w:t>
      </w:r>
      <w:r w:rsidRPr="005142B3">
        <w:rPr>
          <w:rFonts w:cstheme="minorHAnsi"/>
          <w:color w:val="000000" w:themeColor="text1"/>
          <w:sz w:val="24"/>
          <w:szCs w:val="24"/>
        </w:rPr>
        <w:t>(2011)</w:t>
      </w:r>
      <w:r w:rsidR="00603FB9" w:rsidRPr="005142B3">
        <w:rPr>
          <w:rFonts w:cstheme="minorHAnsi"/>
          <w:color w:val="000000" w:themeColor="text1"/>
          <w:sz w:val="24"/>
          <w:szCs w:val="24"/>
        </w:rPr>
        <w:t xml:space="preserve"> Consumers and new food technologies, </w:t>
      </w:r>
      <w:r w:rsidR="00603FB9" w:rsidRPr="005142B3">
        <w:rPr>
          <w:rFonts w:cstheme="minorHAnsi"/>
          <w:i/>
          <w:color w:val="000000" w:themeColor="text1"/>
          <w:sz w:val="24"/>
          <w:szCs w:val="24"/>
        </w:rPr>
        <w:t>Trends in Food Science and Technology</w:t>
      </w:r>
      <w:r w:rsidR="00603FB9" w:rsidRPr="005142B3">
        <w:rPr>
          <w:rFonts w:cstheme="minorHAnsi"/>
          <w:color w:val="000000" w:themeColor="text1"/>
          <w:sz w:val="24"/>
          <w:szCs w:val="24"/>
        </w:rPr>
        <w:t xml:space="preserve">, 22, </w:t>
      </w:r>
      <w:r w:rsidRPr="005142B3">
        <w:rPr>
          <w:rFonts w:cstheme="minorHAnsi"/>
          <w:color w:val="000000" w:themeColor="text1"/>
          <w:sz w:val="24"/>
          <w:szCs w:val="24"/>
        </w:rPr>
        <w:t xml:space="preserve">pp. </w:t>
      </w:r>
      <w:r w:rsidR="00603FB9" w:rsidRPr="005142B3">
        <w:rPr>
          <w:rFonts w:cstheme="minorHAnsi"/>
          <w:color w:val="000000" w:themeColor="text1"/>
          <w:sz w:val="24"/>
          <w:szCs w:val="24"/>
        </w:rPr>
        <w:t>99-111.</w:t>
      </w:r>
    </w:p>
    <w:p w:rsidR="00DD1666" w:rsidRPr="005142B3" w:rsidRDefault="00DD1666" w:rsidP="00DD1666">
      <w:pPr>
        <w:rPr>
          <w:rFonts w:cstheme="minorHAnsi"/>
          <w:color w:val="000000" w:themeColor="text1"/>
          <w:sz w:val="24"/>
          <w:szCs w:val="24"/>
        </w:rPr>
      </w:pPr>
      <w:r w:rsidRPr="005142B3">
        <w:rPr>
          <w:rFonts w:cstheme="minorHAnsi"/>
          <w:color w:val="000000" w:themeColor="text1"/>
          <w:sz w:val="24"/>
          <w:szCs w:val="24"/>
        </w:rPr>
        <w:t xml:space="preserve">Sampedro, F. McAloon, A. Yee, W. Fan, X. Zhang, H.Q. </w:t>
      </w:r>
      <w:r w:rsidR="00D00ED3" w:rsidRPr="005142B3">
        <w:rPr>
          <w:rFonts w:cstheme="minorHAnsi"/>
          <w:color w:val="000000" w:themeColor="text1"/>
          <w:sz w:val="24"/>
          <w:szCs w:val="24"/>
        </w:rPr>
        <w:t xml:space="preserve">and </w:t>
      </w:r>
      <w:r w:rsidRPr="005142B3">
        <w:rPr>
          <w:rFonts w:cstheme="minorHAnsi"/>
          <w:color w:val="000000" w:themeColor="text1"/>
          <w:sz w:val="24"/>
          <w:szCs w:val="24"/>
        </w:rPr>
        <w:t xml:space="preserve">Geveke, D.J. </w:t>
      </w:r>
      <w:r w:rsidR="00D00ED3" w:rsidRPr="005142B3">
        <w:rPr>
          <w:rFonts w:cstheme="minorHAnsi"/>
          <w:color w:val="000000" w:themeColor="text1"/>
          <w:sz w:val="24"/>
          <w:szCs w:val="24"/>
        </w:rPr>
        <w:t>(</w:t>
      </w:r>
      <w:r w:rsidRPr="005142B3">
        <w:rPr>
          <w:rFonts w:cstheme="minorHAnsi"/>
          <w:color w:val="000000" w:themeColor="text1"/>
          <w:sz w:val="24"/>
          <w:szCs w:val="24"/>
        </w:rPr>
        <w:t>2013</w:t>
      </w:r>
      <w:r w:rsidR="00D00ED3" w:rsidRPr="005142B3">
        <w:rPr>
          <w:rFonts w:cstheme="minorHAnsi"/>
          <w:color w:val="000000" w:themeColor="text1"/>
          <w:sz w:val="24"/>
          <w:szCs w:val="24"/>
        </w:rPr>
        <w:t xml:space="preserve">) </w:t>
      </w:r>
      <w:r w:rsidRPr="005142B3">
        <w:rPr>
          <w:rFonts w:cstheme="minorHAnsi"/>
          <w:color w:val="000000" w:themeColor="text1"/>
          <w:sz w:val="24"/>
          <w:szCs w:val="24"/>
        </w:rPr>
        <w:t>Cost analysis of commercial pasteurisation of orange j</w:t>
      </w:r>
      <w:r w:rsidR="00D00ED3" w:rsidRPr="005142B3">
        <w:rPr>
          <w:rFonts w:cstheme="minorHAnsi"/>
          <w:color w:val="000000" w:themeColor="text1"/>
          <w:sz w:val="24"/>
          <w:szCs w:val="24"/>
        </w:rPr>
        <w:t xml:space="preserve">uice by pulsed electric fields, </w:t>
      </w:r>
      <w:r w:rsidRPr="005142B3">
        <w:rPr>
          <w:rFonts w:cstheme="minorHAnsi"/>
          <w:i/>
          <w:color w:val="000000" w:themeColor="text1"/>
          <w:sz w:val="24"/>
          <w:szCs w:val="24"/>
        </w:rPr>
        <w:t>Innovative Food Science and Emerging Technologies</w:t>
      </w:r>
      <w:r w:rsidRPr="005142B3">
        <w:rPr>
          <w:rFonts w:cstheme="minorHAnsi"/>
          <w:color w:val="000000" w:themeColor="text1"/>
          <w:sz w:val="24"/>
          <w:szCs w:val="24"/>
        </w:rPr>
        <w:t xml:space="preserve">, 17,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72-78.</w:t>
      </w:r>
    </w:p>
    <w:p w:rsidR="000E28EE" w:rsidRPr="005142B3" w:rsidRDefault="000E28EE" w:rsidP="00297831">
      <w:pPr>
        <w:rPr>
          <w:rFonts w:cstheme="minorHAnsi"/>
          <w:color w:val="000000" w:themeColor="text1"/>
          <w:sz w:val="24"/>
          <w:szCs w:val="24"/>
        </w:rPr>
      </w:pPr>
      <w:r w:rsidRPr="005142B3">
        <w:rPr>
          <w:rFonts w:cstheme="minorHAnsi"/>
          <w:color w:val="000000" w:themeColor="text1"/>
          <w:sz w:val="24"/>
          <w:szCs w:val="24"/>
        </w:rPr>
        <w:t xml:space="preserve">Sampedro, F. McAloon, A. Yee, W. </w:t>
      </w:r>
      <w:r w:rsidR="00D00ED3" w:rsidRPr="005142B3">
        <w:rPr>
          <w:rFonts w:cstheme="minorHAnsi"/>
          <w:color w:val="000000" w:themeColor="text1"/>
          <w:sz w:val="24"/>
          <w:szCs w:val="24"/>
        </w:rPr>
        <w:t xml:space="preserve">and </w:t>
      </w:r>
      <w:r w:rsidRPr="005142B3">
        <w:rPr>
          <w:rFonts w:cstheme="minorHAnsi"/>
          <w:color w:val="000000" w:themeColor="text1"/>
          <w:sz w:val="24"/>
          <w:szCs w:val="24"/>
        </w:rPr>
        <w:t xml:space="preserve">Geveke, D.J. </w:t>
      </w:r>
      <w:r w:rsidR="00D00ED3" w:rsidRPr="005142B3">
        <w:rPr>
          <w:rFonts w:cstheme="minorHAnsi"/>
          <w:color w:val="000000" w:themeColor="text1"/>
          <w:sz w:val="24"/>
          <w:szCs w:val="24"/>
        </w:rPr>
        <w:t>(2014)</w:t>
      </w:r>
      <w:r w:rsidRPr="005142B3">
        <w:rPr>
          <w:rFonts w:cstheme="minorHAnsi"/>
          <w:color w:val="000000" w:themeColor="text1"/>
          <w:sz w:val="24"/>
          <w:szCs w:val="24"/>
        </w:rPr>
        <w:t xml:space="preserve"> Cost analysis and environmental impact of pulsed electric fields and high pressure processing in compari</w:t>
      </w:r>
      <w:r w:rsidR="00D00ED3" w:rsidRPr="005142B3">
        <w:rPr>
          <w:rFonts w:cstheme="minorHAnsi"/>
          <w:color w:val="000000" w:themeColor="text1"/>
          <w:sz w:val="24"/>
          <w:szCs w:val="24"/>
        </w:rPr>
        <w:t>son with thermal pasteurization,</w:t>
      </w:r>
      <w:r w:rsidRPr="005142B3">
        <w:rPr>
          <w:rFonts w:cstheme="minorHAnsi"/>
          <w:color w:val="000000" w:themeColor="text1"/>
          <w:sz w:val="24"/>
          <w:szCs w:val="24"/>
        </w:rPr>
        <w:t xml:space="preserve"> </w:t>
      </w:r>
      <w:r w:rsidRPr="005142B3">
        <w:rPr>
          <w:rFonts w:cstheme="minorHAnsi"/>
          <w:i/>
          <w:color w:val="000000" w:themeColor="text1"/>
          <w:sz w:val="24"/>
          <w:szCs w:val="24"/>
        </w:rPr>
        <w:t>Food Bioprocess Technology</w:t>
      </w:r>
      <w:r w:rsidRPr="005142B3">
        <w:rPr>
          <w:rFonts w:cstheme="minorHAnsi"/>
          <w:color w:val="000000" w:themeColor="text1"/>
          <w:sz w:val="24"/>
          <w:szCs w:val="24"/>
        </w:rPr>
        <w:t xml:space="preserve">, 7,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1928-1937.</w:t>
      </w:r>
    </w:p>
    <w:p w:rsidR="00315514" w:rsidRPr="005142B3" w:rsidRDefault="00315514" w:rsidP="00297831">
      <w:pPr>
        <w:rPr>
          <w:rFonts w:cstheme="minorHAnsi"/>
          <w:color w:val="000000" w:themeColor="text1"/>
          <w:sz w:val="24"/>
          <w:szCs w:val="24"/>
        </w:rPr>
      </w:pPr>
      <w:r w:rsidRPr="005142B3">
        <w:rPr>
          <w:rFonts w:cstheme="minorHAnsi"/>
          <w:color w:val="000000" w:themeColor="text1"/>
          <w:sz w:val="24"/>
          <w:szCs w:val="24"/>
        </w:rPr>
        <w:t xml:space="preserve">Sánchez-Moreno, C. De Ancos, B. Plaza, L. Elez-Martínez, P. </w:t>
      </w:r>
      <w:r w:rsidR="00F568FE" w:rsidRPr="005142B3">
        <w:rPr>
          <w:rFonts w:cstheme="minorHAnsi"/>
          <w:color w:val="000000" w:themeColor="text1"/>
          <w:sz w:val="24"/>
          <w:szCs w:val="24"/>
        </w:rPr>
        <w:t xml:space="preserve">and </w:t>
      </w:r>
      <w:r w:rsidRPr="005142B3">
        <w:rPr>
          <w:rFonts w:cstheme="minorHAnsi"/>
          <w:color w:val="000000" w:themeColor="text1"/>
          <w:sz w:val="24"/>
          <w:szCs w:val="24"/>
        </w:rPr>
        <w:t xml:space="preserve">Cano, M.P. </w:t>
      </w:r>
      <w:r w:rsidR="00F568FE" w:rsidRPr="005142B3">
        <w:rPr>
          <w:rFonts w:cstheme="minorHAnsi"/>
          <w:color w:val="000000" w:themeColor="text1"/>
          <w:sz w:val="24"/>
          <w:szCs w:val="24"/>
        </w:rPr>
        <w:t>(2011)</w:t>
      </w:r>
      <w:r w:rsidRPr="005142B3">
        <w:rPr>
          <w:rFonts w:cstheme="minorHAnsi"/>
          <w:color w:val="000000" w:themeColor="text1"/>
          <w:sz w:val="24"/>
          <w:szCs w:val="24"/>
        </w:rPr>
        <w:t xml:space="preserve"> Effects of high-pressure processing and pulsed electric fields on nutritional quality and helat-related compounds o</w:t>
      </w:r>
      <w:r w:rsidR="00F568FE" w:rsidRPr="005142B3">
        <w:rPr>
          <w:rFonts w:cstheme="minorHAnsi"/>
          <w:color w:val="000000" w:themeColor="text1"/>
          <w:sz w:val="24"/>
          <w:szCs w:val="24"/>
        </w:rPr>
        <w:t>f fruits and vegetable products,</w:t>
      </w:r>
      <w:r w:rsidRPr="005142B3">
        <w:rPr>
          <w:rFonts w:cstheme="minorHAnsi"/>
          <w:color w:val="000000" w:themeColor="text1"/>
          <w:sz w:val="24"/>
          <w:szCs w:val="24"/>
        </w:rPr>
        <w:t xml:space="preserve"> </w:t>
      </w:r>
      <w:r w:rsidR="00F568FE" w:rsidRPr="005142B3">
        <w:rPr>
          <w:rFonts w:cstheme="minorHAnsi"/>
          <w:color w:val="000000" w:themeColor="text1"/>
          <w:sz w:val="24"/>
          <w:szCs w:val="24"/>
        </w:rPr>
        <w:t xml:space="preserve">in: Zhang, H.Q. Barbosa-Cánova, G.V. Balasubramaniam, V.M. Dunne, C.P., Farkas, D.F. and Yuan, J.T.C. (eds.) </w:t>
      </w:r>
      <w:r w:rsidR="00F568FE" w:rsidRPr="005142B3">
        <w:rPr>
          <w:rFonts w:cstheme="minorHAnsi"/>
          <w:i/>
          <w:color w:val="000000" w:themeColor="text1"/>
          <w:sz w:val="24"/>
          <w:szCs w:val="24"/>
        </w:rPr>
        <w:t xml:space="preserve">Nonthermal </w:t>
      </w:r>
      <w:r w:rsidR="00D00ED3" w:rsidRPr="005142B3">
        <w:rPr>
          <w:rFonts w:cstheme="minorHAnsi"/>
          <w:i/>
          <w:color w:val="000000" w:themeColor="text1"/>
          <w:sz w:val="24"/>
          <w:szCs w:val="24"/>
        </w:rPr>
        <w:t>processing technologies for food</w:t>
      </w:r>
      <w:r w:rsidR="00D00ED3" w:rsidRPr="005142B3">
        <w:rPr>
          <w:rFonts w:cstheme="minorHAnsi"/>
          <w:color w:val="000000" w:themeColor="text1"/>
          <w:sz w:val="24"/>
          <w:szCs w:val="24"/>
        </w:rPr>
        <w:t>.</w:t>
      </w:r>
      <w:r w:rsidR="00F568FE" w:rsidRPr="005142B3">
        <w:rPr>
          <w:rFonts w:cstheme="minorHAnsi"/>
          <w:color w:val="000000" w:themeColor="text1"/>
          <w:sz w:val="24"/>
          <w:szCs w:val="24"/>
        </w:rPr>
        <w:t xml:space="preserve"> Chichester: John Wiley &amp; Sons </w:t>
      </w:r>
      <w:r w:rsidR="00D00ED3" w:rsidRPr="005142B3">
        <w:rPr>
          <w:rFonts w:cstheme="minorHAnsi"/>
          <w:color w:val="000000" w:themeColor="text1"/>
          <w:sz w:val="24"/>
          <w:szCs w:val="24"/>
        </w:rPr>
        <w:t>a</w:t>
      </w:r>
      <w:r w:rsidR="00F568FE" w:rsidRPr="005142B3">
        <w:rPr>
          <w:rFonts w:cstheme="minorHAnsi"/>
          <w:color w:val="000000" w:themeColor="text1"/>
          <w:sz w:val="24"/>
          <w:szCs w:val="24"/>
        </w:rPr>
        <w:t>nd Institute of Food Technologists, pp.</w:t>
      </w:r>
      <w:r w:rsidRPr="005142B3">
        <w:rPr>
          <w:rFonts w:cstheme="minorHAnsi"/>
          <w:color w:val="000000" w:themeColor="text1"/>
          <w:sz w:val="24"/>
          <w:szCs w:val="24"/>
        </w:rPr>
        <w:t xml:space="preserve"> 502-536. </w:t>
      </w:r>
    </w:p>
    <w:p w:rsidR="00D84D29" w:rsidRPr="005142B3" w:rsidRDefault="00D84D29" w:rsidP="00297831">
      <w:pPr>
        <w:rPr>
          <w:rFonts w:cstheme="minorHAnsi"/>
          <w:color w:val="000000" w:themeColor="text1"/>
          <w:sz w:val="24"/>
          <w:szCs w:val="24"/>
        </w:rPr>
      </w:pPr>
      <w:r w:rsidRPr="005142B3">
        <w:rPr>
          <w:rFonts w:cstheme="minorHAnsi"/>
          <w:color w:val="000000" w:themeColor="text1"/>
          <w:sz w:val="24"/>
          <w:szCs w:val="24"/>
        </w:rPr>
        <w:t xml:space="preserve">Siegrist, M. </w:t>
      </w:r>
      <w:r w:rsidR="00D00ED3" w:rsidRPr="005142B3">
        <w:rPr>
          <w:rFonts w:cstheme="minorHAnsi"/>
          <w:color w:val="000000" w:themeColor="text1"/>
          <w:sz w:val="24"/>
          <w:szCs w:val="24"/>
        </w:rPr>
        <w:t>(2008)</w:t>
      </w:r>
      <w:r w:rsidRPr="005142B3">
        <w:rPr>
          <w:rFonts w:cstheme="minorHAnsi"/>
          <w:color w:val="000000" w:themeColor="text1"/>
          <w:sz w:val="24"/>
          <w:szCs w:val="24"/>
        </w:rPr>
        <w:t xml:space="preserve"> Factors influencing public acceptance of innovative</w:t>
      </w:r>
      <w:r w:rsidR="00D00ED3" w:rsidRPr="005142B3">
        <w:rPr>
          <w:rFonts w:cstheme="minorHAnsi"/>
          <w:color w:val="000000" w:themeColor="text1"/>
          <w:sz w:val="24"/>
          <w:szCs w:val="24"/>
        </w:rPr>
        <w:t xml:space="preserve"> food technologies and products,</w:t>
      </w:r>
      <w:r w:rsidRPr="005142B3">
        <w:rPr>
          <w:rFonts w:cstheme="minorHAnsi"/>
          <w:color w:val="000000" w:themeColor="text1"/>
          <w:sz w:val="24"/>
          <w:szCs w:val="24"/>
        </w:rPr>
        <w:t xml:space="preserve"> </w:t>
      </w:r>
      <w:r w:rsidRPr="005142B3">
        <w:rPr>
          <w:rFonts w:cstheme="minorHAnsi"/>
          <w:i/>
          <w:color w:val="000000" w:themeColor="text1"/>
          <w:sz w:val="24"/>
          <w:szCs w:val="24"/>
        </w:rPr>
        <w:t>Trends in Food Science and Technology</w:t>
      </w:r>
      <w:r w:rsidRPr="005142B3">
        <w:rPr>
          <w:rFonts w:cstheme="minorHAnsi"/>
          <w:color w:val="000000" w:themeColor="text1"/>
          <w:sz w:val="24"/>
          <w:szCs w:val="24"/>
        </w:rPr>
        <w:t xml:space="preserve">, 19,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603-608.</w:t>
      </w:r>
    </w:p>
    <w:p w:rsidR="006C35D6" w:rsidRPr="005142B3" w:rsidRDefault="006C35D6" w:rsidP="00297831">
      <w:pPr>
        <w:rPr>
          <w:rFonts w:cstheme="minorHAnsi"/>
          <w:color w:val="000000" w:themeColor="text1"/>
          <w:sz w:val="24"/>
          <w:szCs w:val="24"/>
        </w:rPr>
      </w:pPr>
      <w:r w:rsidRPr="005142B3">
        <w:rPr>
          <w:rFonts w:cstheme="minorHAnsi"/>
          <w:color w:val="000000" w:themeColor="text1"/>
          <w:sz w:val="24"/>
          <w:szCs w:val="24"/>
        </w:rPr>
        <w:t xml:space="preserve">Spinak, S.H. </w:t>
      </w:r>
      <w:r w:rsidR="00F568FE" w:rsidRPr="005142B3">
        <w:rPr>
          <w:rFonts w:cstheme="minorHAnsi"/>
          <w:color w:val="000000" w:themeColor="text1"/>
          <w:sz w:val="24"/>
          <w:szCs w:val="24"/>
        </w:rPr>
        <w:t xml:space="preserve">and </w:t>
      </w:r>
      <w:r w:rsidRPr="005142B3">
        <w:rPr>
          <w:rFonts w:cstheme="minorHAnsi"/>
          <w:color w:val="000000" w:themeColor="text1"/>
          <w:sz w:val="24"/>
          <w:szCs w:val="24"/>
        </w:rPr>
        <w:t xml:space="preserve">Larkin, J.W. </w:t>
      </w:r>
      <w:r w:rsidR="00D00ED3" w:rsidRPr="005142B3">
        <w:rPr>
          <w:rFonts w:cstheme="minorHAnsi"/>
          <w:color w:val="000000" w:themeColor="text1"/>
          <w:sz w:val="24"/>
          <w:szCs w:val="24"/>
        </w:rPr>
        <w:t>(</w:t>
      </w:r>
      <w:r w:rsidRPr="005142B3">
        <w:rPr>
          <w:rFonts w:cstheme="minorHAnsi"/>
          <w:color w:val="000000" w:themeColor="text1"/>
          <w:sz w:val="24"/>
          <w:szCs w:val="24"/>
        </w:rPr>
        <w:t>2011</w:t>
      </w:r>
      <w:r w:rsidR="00D00ED3" w:rsidRPr="005142B3">
        <w:rPr>
          <w:rFonts w:cstheme="minorHAnsi"/>
          <w:color w:val="000000" w:themeColor="text1"/>
          <w:sz w:val="24"/>
          <w:szCs w:val="24"/>
        </w:rPr>
        <w:t>)</w:t>
      </w:r>
      <w:r w:rsidRPr="005142B3">
        <w:rPr>
          <w:rFonts w:cstheme="minorHAnsi"/>
          <w:color w:val="000000" w:themeColor="text1"/>
          <w:sz w:val="24"/>
          <w:szCs w:val="24"/>
        </w:rPr>
        <w:t xml:space="preserve"> Regulations and alternati</w:t>
      </w:r>
      <w:r w:rsidR="00F568FE" w:rsidRPr="005142B3">
        <w:rPr>
          <w:rFonts w:cstheme="minorHAnsi"/>
          <w:color w:val="000000" w:themeColor="text1"/>
          <w:sz w:val="24"/>
          <w:szCs w:val="24"/>
        </w:rPr>
        <w:t>ve food-processing technologies,</w:t>
      </w:r>
      <w:r w:rsidRPr="005142B3">
        <w:rPr>
          <w:rFonts w:cstheme="minorHAnsi"/>
          <w:color w:val="000000" w:themeColor="text1"/>
          <w:sz w:val="24"/>
          <w:szCs w:val="24"/>
        </w:rPr>
        <w:t xml:space="preserve"> </w:t>
      </w:r>
      <w:r w:rsidR="00F568FE" w:rsidRPr="005142B3">
        <w:rPr>
          <w:rFonts w:cstheme="minorHAnsi"/>
          <w:color w:val="000000" w:themeColor="text1"/>
          <w:sz w:val="24"/>
          <w:szCs w:val="24"/>
        </w:rPr>
        <w:t xml:space="preserve">in: Zhang, H.Q. Barbosa-Cánova, G.V. Balasubramaniam, V.M. Dunne, C.P., Farkas, D.F. and Yuan, J.T.C. (eds.) </w:t>
      </w:r>
      <w:r w:rsidR="00F568FE" w:rsidRPr="005142B3">
        <w:rPr>
          <w:rFonts w:cstheme="minorHAnsi"/>
          <w:i/>
          <w:color w:val="000000" w:themeColor="text1"/>
          <w:sz w:val="24"/>
          <w:szCs w:val="24"/>
        </w:rPr>
        <w:t xml:space="preserve">Nonthermal </w:t>
      </w:r>
      <w:r w:rsidR="00D00ED3" w:rsidRPr="005142B3">
        <w:rPr>
          <w:rFonts w:cstheme="minorHAnsi"/>
          <w:i/>
          <w:color w:val="000000" w:themeColor="text1"/>
          <w:sz w:val="24"/>
          <w:szCs w:val="24"/>
        </w:rPr>
        <w:t>processing technologies for food</w:t>
      </w:r>
      <w:r w:rsidR="00D00ED3" w:rsidRPr="005142B3">
        <w:rPr>
          <w:rFonts w:cstheme="minorHAnsi"/>
          <w:color w:val="000000" w:themeColor="text1"/>
          <w:sz w:val="24"/>
          <w:szCs w:val="24"/>
        </w:rPr>
        <w:t>.</w:t>
      </w:r>
      <w:r w:rsidR="00F568FE" w:rsidRPr="005142B3">
        <w:rPr>
          <w:rFonts w:cstheme="minorHAnsi"/>
          <w:color w:val="000000" w:themeColor="text1"/>
          <w:sz w:val="24"/>
          <w:szCs w:val="24"/>
        </w:rPr>
        <w:t xml:space="preserve"> Chichester: </w:t>
      </w:r>
      <w:r w:rsidR="00D00ED3" w:rsidRPr="005142B3">
        <w:rPr>
          <w:rFonts w:cstheme="minorHAnsi"/>
          <w:color w:val="000000" w:themeColor="text1"/>
          <w:sz w:val="24"/>
          <w:szCs w:val="24"/>
        </w:rPr>
        <w:t>John Wiley &amp; Sons a</w:t>
      </w:r>
      <w:r w:rsidR="00F568FE" w:rsidRPr="005142B3">
        <w:rPr>
          <w:rFonts w:cstheme="minorHAnsi"/>
          <w:color w:val="000000" w:themeColor="text1"/>
          <w:sz w:val="24"/>
          <w:szCs w:val="24"/>
        </w:rPr>
        <w:t>nd Institute of Food Technologists, pp.</w:t>
      </w:r>
      <w:r w:rsidRPr="005142B3">
        <w:rPr>
          <w:rFonts w:cstheme="minorHAnsi"/>
          <w:color w:val="000000" w:themeColor="text1"/>
          <w:sz w:val="24"/>
          <w:szCs w:val="24"/>
        </w:rPr>
        <w:t xml:space="preserve"> 562-570.</w:t>
      </w:r>
    </w:p>
    <w:p w:rsidR="00A42164" w:rsidRPr="005142B3" w:rsidRDefault="00A42164" w:rsidP="00A42164">
      <w:pPr>
        <w:spacing w:after="0"/>
        <w:rPr>
          <w:rFonts w:cstheme="minorHAnsi"/>
          <w:color w:val="000000" w:themeColor="text1"/>
          <w:sz w:val="24"/>
          <w:szCs w:val="24"/>
        </w:rPr>
      </w:pPr>
      <w:r w:rsidRPr="005142B3">
        <w:rPr>
          <w:rFonts w:cstheme="minorHAnsi"/>
          <w:color w:val="000000" w:themeColor="text1"/>
          <w:sz w:val="24"/>
          <w:szCs w:val="24"/>
        </w:rPr>
        <w:t xml:space="preserve">Spinner, J. (2014) HPP food market nearing $12bn, </w:t>
      </w:r>
      <w:r w:rsidRPr="005142B3">
        <w:rPr>
          <w:rFonts w:cstheme="minorHAnsi"/>
          <w:i/>
          <w:color w:val="000000" w:themeColor="text1"/>
          <w:sz w:val="24"/>
          <w:szCs w:val="24"/>
        </w:rPr>
        <w:t>Food Production Daily</w:t>
      </w:r>
      <w:r w:rsidRPr="005142B3">
        <w:rPr>
          <w:rFonts w:cstheme="minorHAnsi"/>
          <w:color w:val="000000" w:themeColor="text1"/>
          <w:sz w:val="24"/>
          <w:szCs w:val="24"/>
        </w:rPr>
        <w:t>, 26 March. Available from:</w:t>
      </w:r>
    </w:p>
    <w:p w:rsidR="00A42164" w:rsidRPr="005142B3" w:rsidRDefault="00694D3D" w:rsidP="00297831">
      <w:pPr>
        <w:rPr>
          <w:rFonts w:cstheme="minorHAnsi"/>
          <w:color w:val="000000" w:themeColor="text1"/>
          <w:sz w:val="24"/>
          <w:szCs w:val="24"/>
        </w:rPr>
      </w:pPr>
      <w:hyperlink r:id="rId8" w:history="1">
        <w:r w:rsidR="00A42164" w:rsidRPr="005142B3">
          <w:rPr>
            <w:rStyle w:val="Hyperlink"/>
            <w:rFonts w:cstheme="minorHAnsi"/>
            <w:color w:val="000000" w:themeColor="text1"/>
            <w:sz w:val="24"/>
            <w:szCs w:val="24"/>
          </w:rPr>
          <w:t>http://www.foodproductiondaily.com/Processing/HPP-food-market-nearing-12bn</w:t>
        </w:r>
      </w:hyperlink>
      <w:r w:rsidR="00A42164" w:rsidRPr="005142B3">
        <w:rPr>
          <w:rFonts w:cstheme="minorHAnsi"/>
          <w:color w:val="000000" w:themeColor="text1"/>
          <w:sz w:val="24"/>
          <w:szCs w:val="24"/>
        </w:rPr>
        <w:t xml:space="preserve"> [Accessed 20 March 2015].</w:t>
      </w:r>
    </w:p>
    <w:p w:rsidR="00B63E49" w:rsidRPr="005142B3" w:rsidRDefault="00B63E49" w:rsidP="00297831">
      <w:pPr>
        <w:rPr>
          <w:rFonts w:cstheme="minorHAnsi"/>
          <w:color w:val="000000" w:themeColor="text1"/>
          <w:sz w:val="24"/>
          <w:szCs w:val="24"/>
        </w:rPr>
      </w:pPr>
      <w:r w:rsidRPr="005142B3">
        <w:rPr>
          <w:rFonts w:cstheme="minorHAnsi"/>
          <w:color w:val="000000" w:themeColor="text1"/>
          <w:sz w:val="24"/>
          <w:szCs w:val="24"/>
        </w:rPr>
        <w:t>Toepfl, S. (2011) Pulsed electric field food treatment – scale up from lab to industrial scale. 11</w:t>
      </w:r>
      <w:r w:rsidRPr="005142B3">
        <w:rPr>
          <w:rFonts w:cstheme="minorHAnsi"/>
          <w:color w:val="000000" w:themeColor="text1"/>
          <w:sz w:val="24"/>
          <w:szCs w:val="24"/>
          <w:vertAlign w:val="superscript"/>
        </w:rPr>
        <w:t>th</w:t>
      </w:r>
      <w:r w:rsidRPr="005142B3">
        <w:rPr>
          <w:rFonts w:cstheme="minorHAnsi"/>
          <w:color w:val="000000" w:themeColor="text1"/>
          <w:sz w:val="24"/>
          <w:szCs w:val="24"/>
        </w:rPr>
        <w:t xml:space="preserve"> Internatinal Congress on Engineering and Food (ICEF</w:t>
      </w:r>
      <w:r w:rsidR="00D00ED3" w:rsidRPr="005142B3">
        <w:rPr>
          <w:rFonts w:cstheme="minorHAnsi"/>
          <w:color w:val="000000" w:themeColor="text1"/>
          <w:sz w:val="24"/>
          <w:szCs w:val="24"/>
        </w:rPr>
        <w:t>11),</w:t>
      </w:r>
      <w:r w:rsidRPr="005142B3">
        <w:rPr>
          <w:rFonts w:cstheme="minorHAnsi"/>
          <w:color w:val="000000" w:themeColor="text1"/>
          <w:sz w:val="24"/>
          <w:szCs w:val="24"/>
        </w:rPr>
        <w:t xml:space="preserve"> </w:t>
      </w:r>
      <w:r w:rsidRPr="005142B3">
        <w:rPr>
          <w:rFonts w:cstheme="minorHAnsi"/>
          <w:i/>
          <w:color w:val="000000" w:themeColor="text1"/>
          <w:sz w:val="24"/>
          <w:szCs w:val="24"/>
        </w:rPr>
        <w:t>Procedia Food Science</w:t>
      </w:r>
      <w:r w:rsidRPr="005142B3">
        <w:rPr>
          <w:rFonts w:cstheme="minorHAnsi"/>
          <w:color w:val="000000" w:themeColor="text1"/>
          <w:sz w:val="24"/>
          <w:szCs w:val="24"/>
        </w:rPr>
        <w:t xml:space="preserve">,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776-779.</w:t>
      </w:r>
    </w:p>
    <w:p w:rsidR="002109C7" w:rsidRPr="005142B3" w:rsidRDefault="002109C7" w:rsidP="00297831">
      <w:pPr>
        <w:rPr>
          <w:rFonts w:cstheme="minorHAnsi"/>
          <w:color w:val="000000" w:themeColor="text1"/>
          <w:sz w:val="24"/>
          <w:szCs w:val="24"/>
        </w:rPr>
      </w:pPr>
      <w:r w:rsidRPr="005142B3">
        <w:rPr>
          <w:rFonts w:cstheme="minorHAnsi"/>
          <w:color w:val="000000" w:themeColor="text1"/>
          <w:sz w:val="24"/>
          <w:szCs w:val="24"/>
        </w:rPr>
        <w:t xml:space="preserve">Toepfl, S. Mathys, A. Heinz, V. </w:t>
      </w:r>
      <w:r w:rsidR="00D00ED3" w:rsidRPr="005142B3">
        <w:rPr>
          <w:rFonts w:cstheme="minorHAnsi"/>
          <w:color w:val="000000" w:themeColor="text1"/>
          <w:sz w:val="24"/>
          <w:szCs w:val="24"/>
        </w:rPr>
        <w:t>and Knorr, D (2006)</w:t>
      </w:r>
      <w:r w:rsidRPr="005142B3">
        <w:rPr>
          <w:rFonts w:cstheme="minorHAnsi"/>
          <w:color w:val="000000" w:themeColor="text1"/>
          <w:sz w:val="24"/>
          <w:szCs w:val="24"/>
        </w:rPr>
        <w:t xml:space="preserve"> Review: potential of high hydrostatic pressure and pulsed electric fields for energy efficiency and environme</w:t>
      </w:r>
      <w:r w:rsidR="00D00ED3" w:rsidRPr="005142B3">
        <w:rPr>
          <w:rFonts w:cstheme="minorHAnsi"/>
          <w:color w:val="000000" w:themeColor="text1"/>
          <w:sz w:val="24"/>
          <w:szCs w:val="24"/>
        </w:rPr>
        <w:t>ntally friendly food processing,</w:t>
      </w:r>
      <w:r w:rsidRPr="005142B3">
        <w:rPr>
          <w:rFonts w:cstheme="minorHAnsi"/>
          <w:color w:val="000000" w:themeColor="text1"/>
          <w:sz w:val="24"/>
          <w:szCs w:val="24"/>
        </w:rPr>
        <w:t xml:space="preserve"> </w:t>
      </w:r>
      <w:r w:rsidRPr="005142B3">
        <w:rPr>
          <w:rFonts w:cstheme="minorHAnsi"/>
          <w:i/>
          <w:color w:val="000000" w:themeColor="text1"/>
          <w:sz w:val="24"/>
          <w:szCs w:val="24"/>
        </w:rPr>
        <w:t>Food Reviews International</w:t>
      </w:r>
      <w:r w:rsidRPr="005142B3">
        <w:rPr>
          <w:rFonts w:cstheme="minorHAnsi"/>
          <w:color w:val="000000" w:themeColor="text1"/>
          <w:sz w:val="24"/>
          <w:szCs w:val="24"/>
        </w:rPr>
        <w:t xml:space="preserve">, 22,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405-423.</w:t>
      </w:r>
    </w:p>
    <w:p w:rsidR="00B63E49" w:rsidRPr="005142B3" w:rsidRDefault="00B63E49" w:rsidP="00297831">
      <w:pPr>
        <w:rPr>
          <w:rFonts w:cstheme="minorHAnsi"/>
          <w:color w:val="000000" w:themeColor="text1"/>
          <w:sz w:val="24"/>
          <w:szCs w:val="24"/>
        </w:rPr>
      </w:pPr>
      <w:r w:rsidRPr="005142B3">
        <w:rPr>
          <w:rFonts w:cstheme="minorHAnsi"/>
          <w:color w:val="000000" w:themeColor="text1"/>
          <w:sz w:val="24"/>
          <w:szCs w:val="24"/>
        </w:rPr>
        <w:t xml:space="preserve">Toepfl, S. Heinz, V. </w:t>
      </w:r>
      <w:r w:rsidR="00D00ED3" w:rsidRPr="005142B3">
        <w:rPr>
          <w:rFonts w:cstheme="minorHAnsi"/>
          <w:color w:val="000000" w:themeColor="text1"/>
          <w:sz w:val="24"/>
          <w:szCs w:val="24"/>
        </w:rPr>
        <w:t xml:space="preserve">and </w:t>
      </w:r>
      <w:r w:rsidRPr="005142B3">
        <w:rPr>
          <w:rFonts w:cstheme="minorHAnsi"/>
          <w:color w:val="000000" w:themeColor="text1"/>
          <w:sz w:val="24"/>
          <w:szCs w:val="24"/>
        </w:rPr>
        <w:t>Knorr, D. (2007) High intensity pulsed electric field</w:t>
      </w:r>
      <w:r w:rsidR="00D00ED3" w:rsidRPr="005142B3">
        <w:rPr>
          <w:rFonts w:cstheme="minorHAnsi"/>
          <w:color w:val="000000" w:themeColor="text1"/>
          <w:sz w:val="24"/>
          <w:szCs w:val="24"/>
        </w:rPr>
        <w:t>s applied for food preservation,</w:t>
      </w:r>
      <w:r w:rsidRPr="005142B3">
        <w:rPr>
          <w:rFonts w:cstheme="minorHAnsi"/>
          <w:color w:val="000000" w:themeColor="text1"/>
          <w:sz w:val="24"/>
          <w:szCs w:val="24"/>
        </w:rPr>
        <w:t xml:space="preserve"> </w:t>
      </w:r>
      <w:r w:rsidRPr="005142B3">
        <w:rPr>
          <w:rFonts w:cstheme="minorHAnsi"/>
          <w:i/>
          <w:color w:val="000000" w:themeColor="text1"/>
          <w:sz w:val="24"/>
          <w:szCs w:val="24"/>
        </w:rPr>
        <w:t>Chemical Engineering and Processing</w:t>
      </w:r>
      <w:r w:rsidR="00D00ED3" w:rsidRPr="005142B3">
        <w:rPr>
          <w:rFonts w:cstheme="minorHAnsi"/>
          <w:color w:val="000000" w:themeColor="text1"/>
          <w:sz w:val="24"/>
          <w:szCs w:val="24"/>
        </w:rPr>
        <w:t>, 46</w:t>
      </w:r>
      <w:r w:rsidRPr="005142B3">
        <w:rPr>
          <w:rFonts w:cstheme="minorHAnsi"/>
          <w:color w:val="000000" w:themeColor="text1"/>
          <w:sz w:val="24"/>
          <w:szCs w:val="24"/>
        </w:rPr>
        <w:t xml:space="preserve">,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537-546.</w:t>
      </w:r>
    </w:p>
    <w:p w:rsidR="0036722F" w:rsidRPr="005142B3" w:rsidRDefault="0036722F" w:rsidP="00297831">
      <w:pPr>
        <w:rPr>
          <w:rFonts w:cstheme="minorHAnsi"/>
          <w:color w:val="000000" w:themeColor="text1"/>
          <w:sz w:val="24"/>
          <w:szCs w:val="24"/>
        </w:rPr>
      </w:pPr>
      <w:r w:rsidRPr="005142B3">
        <w:rPr>
          <w:rFonts w:cstheme="minorHAnsi"/>
          <w:color w:val="000000" w:themeColor="text1"/>
          <w:sz w:val="24"/>
          <w:szCs w:val="24"/>
        </w:rPr>
        <w:t xml:space="preserve">Tonello, C. </w:t>
      </w:r>
      <w:r w:rsidR="00F568FE" w:rsidRPr="005142B3">
        <w:rPr>
          <w:rFonts w:cstheme="minorHAnsi"/>
          <w:color w:val="000000" w:themeColor="text1"/>
          <w:sz w:val="24"/>
          <w:szCs w:val="24"/>
        </w:rPr>
        <w:t>(2011)</w:t>
      </w:r>
      <w:r w:rsidRPr="005142B3">
        <w:rPr>
          <w:rFonts w:cstheme="minorHAnsi"/>
          <w:color w:val="000000" w:themeColor="text1"/>
          <w:sz w:val="24"/>
          <w:szCs w:val="24"/>
        </w:rPr>
        <w:t xml:space="preserve"> Case studies on high-pressure processing of foods</w:t>
      </w:r>
      <w:r w:rsidR="00F568FE" w:rsidRPr="005142B3">
        <w:rPr>
          <w:rFonts w:cstheme="minorHAnsi"/>
          <w:color w:val="000000" w:themeColor="text1"/>
          <w:sz w:val="24"/>
          <w:szCs w:val="24"/>
        </w:rPr>
        <w:t xml:space="preserve">, in: Zhang, H.Q. Barbosa-Cánova, G.V. Balasubramaniam, V.M. Dunne, C.P., Farkas, D.F. and Yuan, J.T.C. (eds.) </w:t>
      </w:r>
      <w:r w:rsidR="00F568FE" w:rsidRPr="005142B3">
        <w:rPr>
          <w:rFonts w:cstheme="minorHAnsi"/>
          <w:i/>
          <w:color w:val="000000" w:themeColor="text1"/>
          <w:sz w:val="24"/>
          <w:szCs w:val="24"/>
        </w:rPr>
        <w:t xml:space="preserve">Nonthermal </w:t>
      </w:r>
      <w:r w:rsidR="00D00ED3" w:rsidRPr="005142B3">
        <w:rPr>
          <w:rFonts w:cstheme="minorHAnsi"/>
          <w:i/>
          <w:color w:val="000000" w:themeColor="text1"/>
          <w:sz w:val="24"/>
          <w:szCs w:val="24"/>
        </w:rPr>
        <w:t>processing technologies for food</w:t>
      </w:r>
      <w:r w:rsidR="00D00ED3" w:rsidRPr="005142B3">
        <w:rPr>
          <w:rFonts w:cstheme="minorHAnsi"/>
          <w:color w:val="000000" w:themeColor="text1"/>
          <w:sz w:val="24"/>
          <w:szCs w:val="24"/>
        </w:rPr>
        <w:t>.</w:t>
      </w:r>
      <w:r w:rsidR="00F568FE" w:rsidRPr="005142B3">
        <w:rPr>
          <w:rFonts w:cstheme="minorHAnsi"/>
          <w:color w:val="000000" w:themeColor="text1"/>
          <w:sz w:val="24"/>
          <w:szCs w:val="24"/>
        </w:rPr>
        <w:t xml:space="preserve"> Chichester: </w:t>
      </w:r>
      <w:r w:rsidR="00D00ED3" w:rsidRPr="005142B3">
        <w:rPr>
          <w:rFonts w:cstheme="minorHAnsi"/>
          <w:color w:val="000000" w:themeColor="text1"/>
          <w:sz w:val="24"/>
          <w:szCs w:val="24"/>
        </w:rPr>
        <w:t>John Wiley &amp; Sons a</w:t>
      </w:r>
      <w:r w:rsidR="00F568FE" w:rsidRPr="005142B3">
        <w:rPr>
          <w:rFonts w:cstheme="minorHAnsi"/>
          <w:color w:val="000000" w:themeColor="text1"/>
          <w:sz w:val="24"/>
          <w:szCs w:val="24"/>
        </w:rPr>
        <w:t xml:space="preserve">nd Institute of Food Technologists, pp. </w:t>
      </w:r>
      <w:r w:rsidRPr="005142B3">
        <w:rPr>
          <w:rFonts w:cstheme="minorHAnsi"/>
          <w:color w:val="000000" w:themeColor="text1"/>
          <w:sz w:val="24"/>
          <w:szCs w:val="24"/>
        </w:rPr>
        <w:t xml:space="preserve"> 36-50.</w:t>
      </w:r>
    </w:p>
    <w:p w:rsidR="00874319" w:rsidRPr="005142B3" w:rsidRDefault="00874319" w:rsidP="00297831">
      <w:pPr>
        <w:rPr>
          <w:rFonts w:cstheme="minorHAnsi"/>
          <w:color w:val="000000" w:themeColor="text1"/>
          <w:sz w:val="24"/>
          <w:szCs w:val="24"/>
        </w:rPr>
      </w:pPr>
      <w:r w:rsidRPr="005142B3">
        <w:rPr>
          <w:rFonts w:cstheme="minorHAnsi"/>
          <w:color w:val="000000" w:themeColor="text1"/>
          <w:sz w:val="24"/>
          <w:szCs w:val="24"/>
        </w:rPr>
        <w:t xml:space="preserve">Torres, J.A. </w:t>
      </w:r>
      <w:r w:rsidR="00D00ED3" w:rsidRPr="005142B3">
        <w:rPr>
          <w:rFonts w:cstheme="minorHAnsi"/>
          <w:color w:val="000000" w:themeColor="text1"/>
          <w:sz w:val="24"/>
          <w:szCs w:val="24"/>
        </w:rPr>
        <w:t xml:space="preserve">and </w:t>
      </w:r>
      <w:r w:rsidRPr="005142B3">
        <w:rPr>
          <w:rFonts w:cstheme="minorHAnsi"/>
          <w:color w:val="000000" w:themeColor="text1"/>
          <w:sz w:val="24"/>
          <w:szCs w:val="24"/>
        </w:rPr>
        <w:t xml:space="preserve">Velazquez, G. </w:t>
      </w:r>
      <w:r w:rsidR="00D00ED3" w:rsidRPr="005142B3">
        <w:rPr>
          <w:rFonts w:cstheme="minorHAnsi"/>
          <w:color w:val="000000" w:themeColor="text1"/>
          <w:sz w:val="24"/>
          <w:szCs w:val="24"/>
        </w:rPr>
        <w:t>(2005)</w:t>
      </w:r>
      <w:r w:rsidRPr="005142B3">
        <w:rPr>
          <w:rFonts w:cstheme="minorHAnsi"/>
          <w:color w:val="000000" w:themeColor="text1"/>
          <w:sz w:val="24"/>
          <w:szCs w:val="24"/>
        </w:rPr>
        <w:t xml:space="preserve"> Commercial opportunities and research challenges in the high pressure processing of foods, </w:t>
      </w:r>
      <w:r w:rsidRPr="005142B3">
        <w:rPr>
          <w:rFonts w:cstheme="minorHAnsi"/>
          <w:i/>
          <w:color w:val="000000" w:themeColor="text1"/>
          <w:sz w:val="24"/>
          <w:szCs w:val="24"/>
        </w:rPr>
        <w:t>Journal of Food Engineering</w:t>
      </w:r>
      <w:r w:rsidRPr="005142B3">
        <w:rPr>
          <w:rFonts w:cstheme="minorHAnsi"/>
          <w:color w:val="000000" w:themeColor="text1"/>
          <w:sz w:val="24"/>
          <w:szCs w:val="24"/>
        </w:rPr>
        <w:t xml:space="preserve">, 67,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95-112.</w:t>
      </w:r>
    </w:p>
    <w:p w:rsidR="00B81A46" w:rsidRPr="005142B3" w:rsidRDefault="00B81A46" w:rsidP="00297831">
      <w:pPr>
        <w:rPr>
          <w:rFonts w:cstheme="minorHAnsi"/>
          <w:color w:val="000000" w:themeColor="text1"/>
          <w:sz w:val="24"/>
          <w:szCs w:val="24"/>
        </w:rPr>
      </w:pPr>
      <w:r w:rsidRPr="005142B3">
        <w:rPr>
          <w:rFonts w:cstheme="minorHAnsi"/>
          <w:color w:val="000000" w:themeColor="text1"/>
          <w:sz w:val="24"/>
          <w:szCs w:val="24"/>
        </w:rPr>
        <w:t xml:space="preserve">Wan, J. Coventry, J. Swiergon, P. Sanguansri, P. </w:t>
      </w:r>
      <w:r w:rsidR="00D00ED3" w:rsidRPr="005142B3">
        <w:rPr>
          <w:rFonts w:cstheme="minorHAnsi"/>
          <w:color w:val="000000" w:themeColor="text1"/>
          <w:sz w:val="24"/>
          <w:szCs w:val="24"/>
        </w:rPr>
        <w:t xml:space="preserve">and </w:t>
      </w:r>
      <w:r w:rsidRPr="005142B3">
        <w:rPr>
          <w:rFonts w:cstheme="minorHAnsi"/>
          <w:color w:val="000000" w:themeColor="text1"/>
          <w:sz w:val="24"/>
          <w:szCs w:val="24"/>
        </w:rPr>
        <w:t xml:space="preserve">Versteeg, C. </w:t>
      </w:r>
      <w:r w:rsidR="00D00ED3" w:rsidRPr="005142B3">
        <w:rPr>
          <w:rFonts w:cstheme="minorHAnsi"/>
          <w:color w:val="000000" w:themeColor="text1"/>
          <w:sz w:val="24"/>
          <w:szCs w:val="24"/>
        </w:rPr>
        <w:t>(</w:t>
      </w:r>
      <w:r w:rsidRPr="005142B3">
        <w:rPr>
          <w:rFonts w:cstheme="minorHAnsi"/>
          <w:color w:val="000000" w:themeColor="text1"/>
          <w:sz w:val="24"/>
          <w:szCs w:val="24"/>
        </w:rPr>
        <w:t>2009</w:t>
      </w:r>
      <w:r w:rsidR="00D00ED3" w:rsidRPr="005142B3">
        <w:rPr>
          <w:rFonts w:cstheme="minorHAnsi"/>
          <w:color w:val="000000" w:themeColor="text1"/>
          <w:sz w:val="24"/>
          <w:szCs w:val="24"/>
        </w:rPr>
        <w:t>)</w:t>
      </w:r>
      <w:r w:rsidRPr="005142B3">
        <w:rPr>
          <w:rFonts w:cstheme="minorHAnsi"/>
          <w:color w:val="000000" w:themeColor="text1"/>
          <w:sz w:val="24"/>
          <w:szCs w:val="24"/>
        </w:rPr>
        <w:t xml:space="preserve"> Advances in innovative processing technologies for microbial inactivation and enhancement of food safety – pulsed electric f</w:t>
      </w:r>
      <w:r w:rsidR="00D00ED3" w:rsidRPr="005142B3">
        <w:rPr>
          <w:rFonts w:cstheme="minorHAnsi"/>
          <w:color w:val="000000" w:themeColor="text1"/>
          <w:sz w:val="24"/>
          <w:szCs w:val="24"/>
        </w:rPr>
        <w:t>ield and low-temperature plasma,</w:t>
      </w:r>
      <w:r w:rsidRPr="005142B3">
        <w:rPr>
          <w:rFonts w:cstheme="minorHAnsi"/>
          <w:color w:val="000000" w:themeColor="text1"/>
          <w:sz w:val="24"/>
          <w:szCs w:val="24"/>
        </w:rPr>
        <w:t xml:space="preserve"> </w:t>
      </w:r>
      <w:r w:rsidRPr="005142B3">
        <w:rPr>
          <w:rFonts w:cstheme="minorHAnsi"/>
          <w:i/>
          <w:color w:val="000000" w:themeColor="text1"/>
          <w:sz w:val="24"/>
          <w:szCs w:val="24"/>
        </w:rPr>
        <w:t>Trends in Food Science and Technology,</w:t>
      </w:r>
      <w:r w:rsidRPr="005142B3">
        <w:rPr>
          <w:rFonts w:cstheme="minorHAnsi"/>
          <w:color w:val="000000" w:themeColor="text1"/>
          <w:sz w:val="24"/>
          <w:szCs w:val="24"/>
        </w:rPr>
        <w:t xml:space="preserve"> 20,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414-424.</w:t>
      </w:r>
    </w:p>
    <w:p w:rsidR="00B6229D" w:rsidRPr="005142B3" w:rsidRDefault="00B6229D" w:rsidP="00297831">
      <w:pPr>
        <w:rPr>
          <w:rFonts w:cstheme="minorHAnsi"/>
          <w:color w:val="000000" w:themeColor="text1"/>
          <w:sz w:val="24"/>
          <w:szCs w:val="24"/>
        </w:rPr>
      </w:pPr>
      <w:r w:rsidRPr="005142B3">
        <w:rPr>
          <w:rFonts w:cstheme="minorHAnsi"/>
          <w:color w:val="000000" w:themeColor="text1"/>
          <w:sz w:val="24"/>
          <w:szCs w:val="24"/>
        </w:rPr>
        <w:t>Welti-Chanes, J. L</w:t>
      </w:r>
      <w:r w:rsidR="00B500D7" w:rsidRPr="005142B3">
        <w:rPr>
          <w:rFonts w:cstheme="minorHAnsi"/>
          <w:color w:val="000000" w:themeColor="text1"/>
          <w:sz w:val="24"/>
          <w:szCs w:val="24"/>
        </w:rPr>
        <w:t>ó</w:t>
      </w:r>
      <w:r w:rsidRPr="005142B3">
        <w:rPr>
          <w:rFonts w:cstheme="minorHAnsi"/>
          <w:color w:val="000000" w:themeColor="text1"/>
          <w:sz w:val="24"/>
          <w:szCs w:val="24"/>
        </w:rPr>
        <w:t>pez-Malo, A. Palou, E. Berm</w:t>
      </w:r>
      <w:r w:rsidR="00B500D7" w:rsidRPr="005142B3">
        <w:rPr>
          <w:rFonts w:cstheme="minorHAnsi"/>
          <w:color w:val="000000" w:themeColor="text1"/>
          <w:sz w:val="24"/>
          <w:szCs w:val="24"/>
        </w:rPr>
        <w:t>ú</w:t>
      </w:r>
      <w:r w:rsidRPr="005142B3">
        <w:rPr>
          <w:rFonts w:cstheme="minorHAnsi"/>
          <w:color w:val="000000" w:themeColor="text1"/>
          <w:sz w:val="24"/>
          <w:szCs w:val="24"/>
        </w:rPr>
        <w:t>dez, D. Guerrero-Beltr</w:t>
      </w:r>
      <w:r w:rsidR="00B500D7" w:rsidRPr="005142B3">
        <w:rPr>
          <w:rFonts w:cstheme="minorHAnsi"/>
          <w:color w:val="000000" w:themeColor="text1"/>
          <w:sz w:val="24"/>
          <w:szCs w:val="24"/>
        </w:rPr>
        <w:t>á</w:t>
      </w:r>
      <w:r w:rsidR="00D00ED3" w:rsidRPr="005142B3">
        <w:rPr>
          <w:rFonts w:cstheme="minorHAnsi"/>
          <w:color w:val="000000" w:themeColor="text1"/>
          <w:sz w:val="24"/>
          <w:szCs w:val="24"/>
        </w:rPr>
        <w:t>n, J.A. and Barbosa-Cánova, G. (2004)</w:t>
      </w:r>
      <w:r w:rsidRPr="005142B3">
        <w:rPr>
          <w:rFonts w:cstheme="minorHAnsi"/>
          <w:color w:val="000000" w:themeColor="text1"/>
          <w:sz w:val="24"/>
          <w:szCs w:val="24"/>
        </w:rPr>
        <w:t xml:space="preserve"> Fundamentals and application of high pressure processing of foods</w:t>
      </w:r>
      <w:r w:rsidR="00D00ED3" w:rsidRPr="005142B3">
        <w:rPr>
          <w:rFonts w:cstheme="minorHAnsi"/>
          <w:color w:val="000000" w:themeColor="text1"/>
          <w:sz w:val="24"/>
          <w:szCs w:val="24"/>
        </w:rPr>
        <w:t xml:space="preserve">, in: </w:t>
      </w:r>
      <w:r w:rsidRPr="005142B3">
        <w:rPr>
          <w:rFonts w:cstheme="minorHAnsi"/>
          <w:color w:val="000000" w:themeColor="text1"/>
          <w:sz w:val="24"/>
          <w:szCs w:val="24"/>
        </w:rPr>
        <w:t xml:space="preserve"> </w:t>
      </w:r>
      <w:r w:rsidR="00D00ED3" w:rsidRPr="005142B3">
        <w:rPr>
          <w:rFonts w:cstheme="minorHAnsi"/>
          <w:color w:val="000000" w:themeColor="text1"/>
          <w:sz w:val="24"/>
          <w:szCs w:val="24"/>
        </w:rPr>
        <w:t xml:space="preserve">Barbosa-Cánova, G. Tapia, M.S. and Pilar Cano, M. (eds.) </w:t>
      </w:r>
      <w:r w:rsidRPr="005142B3">
        <w:rPr>
          <w:rFonts w:cstheme="minorHAnsi"/>
          <w:i/>
          <w:color w:val="000000" w:themeColor="text1"/>
          <w:sz w:val="24"/>
          <w:szCs w:val="24"/>
        </w:rPr>
        <w:t>Novel food processing technologies</w:t>
      </w:r>
      <w:r w:rsidR="00D00ED3" w:rsidRPr="005142B3">
        <w:rPr>
          <w:rFonts w:cstheme="minorHAnsi"/>
          <w:color w:val="000000" w:themeColor="text1"/>
          <w:sz w:val="24"/>
          <w:szCs w:val="24"/>
        </w:rPr>
        <w:t>.</w:t>
      </w:r>
      <w:r w:rsidRPr="005142B3">
        <w:rPr>
          <w:rFonts w:cstheme="minorHAnsi"/>
          <w:color w:val="000000" w:themeColor="text1"/>
          <w:sz w:val="24"/>
          <w:szCs w:val="24"/>
        </w:rPr>
        <w:t xml:space="preserve"> </w:t>
      </w:r>
      <w:r w:rsidR="00D00ED3" w:rsidRPr="005142B3">
        <w:rPr>
          <w:rFonts w:cstheme="minorHAnsi"/>
          <w:color w:val="000000" w:themeColor="text1"/>
          <w:sz w:val="24"/>
          <w:szCs w:val="24"/>
        </w:rPr>
        <w:t>London</w:t>
      </w:r>
      <w:r w:rsidR="009C17BF" w:rsidRPr="005142B3">
        <w:rPr>
          <w:rFonts w:cstheme="minorHAnsi"/>
          <w:color w:val="000000" w:themeColor="text1"/>
          <w:sz w:val="24"/>
          <w:szCs w:val="24"/>
        </w:rPr>
        <w:t>:</w:t>
      </w:r>
      <w:r w:rsidR="00D00ED3" w:rsidRPr="005142B3">
        <w:rPr>
          <w:rFonts w:cstheme="minorHAnsi"/>
          <w:color w:val="000000" w:themeColor="text1"/>
          <w:sz w:val="24"/>
          <w:szCs w:val="24"/>
        </w:rPr>
        <w:t xml:space="preserve"> CRC Press</w:t>
      </w:r>
      <w:r w:rsidR="009C17BF" w:rsidRPr="005142B3">
        <w:rPr>
          <w:rFonts w:cstheme="minorHAnsi"/>
          <w:color w:val="000000" w:themeColor="text1"/>
          <w:sz w:val="24"/>
          <w:szCs w:val="24"/>
        </w:rPr>
        <w:t>,</w:t>
      </w:r>
      <w:r w:rsidR="0058626F" w:rsidRPr="005142B3">
        <w:rPr>
          <w:rFonts w:cstheme="minorHAnsi"/>
          <w:color w:val="000000" w:themeColor="text1"/>
          <w:sz w:val="24"/>
          <w:szCs w:val="24"/>
        </w:rPr>
        <w:t xml:space="preserve"> p</w:t>
      </w:r>
      <w:r w:rsidRPr="005142B3">
        <w:rPr>
          <w:rFonts w:cstheme="minorHAnsi"/>
          <w:color w:val="000000" w:themeColor="text1"/>
          <w:sz w:val="24"/>
          <w:szCs w:val="24"/>
        </w:rPr>
        <w:t>p. 1</w:t>
      </w:r>
      <w:r w:rsidR="009C17BF" w:rsidRPr="005142B3">
        <w:rPr>
          <w:rFonts w:cstheme="minorHAnsi"/>
          <w:color w:val="000000" w:themeColor="text1"/>
          <w:sz w:val="24"/>
          <w:szCs w:val="24"/>
        </w:rPr>
        <w:t>57-181</w:t>
      </w:r>
      <w:r w:rsidRPr="005142B3">
        <w:rPr>
          <w:rFonts w:cstheme="minorHAnsi"/>
          <w:color w:val="000000" w:themeColor="text1"/>
          <w:sz w:val="24"/>
          <w:szCs w:val="24"/>
        </w:rPr>
        <w:t>.</w:t>
      </w:r>
    </w:p>
    <w:p w:rsidR="007A06CC" w:rsidRPr="005142B3" w:rsidRDefault="007A06CC" w:rsidP="00297831">
      <w:pPr>
        <w:rPr>
          <w:rFonts w:cstheme="minorHAnsi"/>
          <w:color w:val="000000" w:themeColor="text1"/>
          <w:sz w:val="24"/>
          <w:szCs w:val="24"/>
        </w:rPr>
      </w:pPr>
      <w:r w:rsidRPr="005142B3">
        <w:rPr>
          <w:rFonts w:cstheme="minorHAnsi"/>
          <w:color w:val="000000" w:themeColor="text1"/>
          <w:sz w:val="24"/>
          <w:szCs w:val="24"/>
        </w:rPr>
        <w:t xml:space="preserve">Wouters, P.C. Alvarez, I. </w:t>
      </w:r>
      <w:r w:rsidR="00D00ED3" w:rsidRPr="005142B3">
        <w:rPr>
          <w:rFonts w:cstheme="minorHAnsi"/>
          <w:color w:val="000000" w:themeColor="text1"/>
          <w:sz w:val="24"/>
          <w:szCs w:val="24"/>
        </w:rPr>
        <w:t xml:space="preserve">and </w:t>
      </w:r>
      <w:r w:rsidRPr="005142B3">
        <w:rPr>
          <w:rFonts w:cstheme="minorHAnsi"/>
          <w:color w:val="000000" w:themeColor="text1"/>
          <w:sz w:val="24"/>
          <w:szCs w:val="24"/>
        </w:rPr>
        <w:t xml:space="preserve">Raso, J. (2001) Critical factors determining inactivation kinetics by pulsed </w:t>
      </w:r>
      <w:r w:rsidR="00D00ED3" w:rsidRPr="005142B3">
        <w:rPr>
          <w:rFonts w:cstheme="minorHAnsi"/>
          <w:color w:val="000000" w:themeColor="text1"/>
          <w:sz w:val="24"/>
          <w:szCs w:val="24"/>
        </w:rPr>
        <w:t xml:space="preserve">electric field food processing, </w:t>
      </w:r>
      <w:r w:rsidRPr="005142B3">
        <w:rPr>
          <w:rFonts w:cstheme="minorHAnsi"/>
          <w:i/>
          <w:color w:val="000000" w:themeColor="text1"/>
          <w:sz w:val="24"/>
          <w:szCs w:val="24"/>
        </w:rPr>
        <w:t>Trends in Food Science and Technology</w:t>
      </w:r>
      <w:r w:rsidRPr="005142B3">
        <w:rPr>
          <w:rFonts w:cstheme="minorHAnsi"/>
          <w:color w:val="000000" w:themeColor="text1"/>
          <w:sz w:val="24"/>
          <w:szCs w:val="24"/>
        </w:rPr>
        <w:t xml:space="preserve">, (12), </w:t>
      </w:r>
      <w:r w:rsidR="00D00ED3" w:rsidRPr="005142B3">
        <w:rPr>
          <w:rFonts w:cstheme="minorHAnsi"/>
          <w:color w:val="000000" w:themeColor="text1"/>
          <w:sz w:val="24"/>
          <w:szCs w:val="24"/>
        </w:rPr>
        <w:t xml:space="preserve">pp. </w:t>
      </w:r>
      <w:r w:rsidRPr="005142B3">
        <w:rPr>
          <w:rFonts w:cstheme="minorHAnsi"/>
          <w:color w:val="000000" w:themeColor="text1"/>
          <w:sz w:val="24"/>
          <w:szCs w:val="24"/>
        </w:rPr>
        <w:t>112-121.</w:t>
      </w:r>
    </w:p>
    <w:p w:rsidR="00456BC4" w:rsidRPr="005142B3" w:rsidRDefault="00456BC4" w:rsidP="00297831">
      <w:pPr>
        <w:rPr>
          <w:rFonts w:cstheme="minorHAnsi"/>
          <w:color w:val="000000" w:themeColor="text1"/>
          <w:sz w:val="24"/>
          <w:szCs w:val="24"/>
        </w:rPr>
      </w:pPr>
      <w:r w:rsidRPr="005142B3">
        <w:rPr>
          <w:rFonts w:cstheme="minorHAnsi"/>
          <w:color w:val="000000" w:themeColor="text1"/>
          <w:sz w:val="24"/>
          <w:szCs w:val="24"/>
        </w:rPr>
        <w:t xml:space="preserve">Yannakou, A. </w:t>
      </w:r>
      <w:r w:rsidR="00F568FE" w:rsidRPr="005142B3">
        <w:rPr>
          <w:rFonts w:cstheme="minorHAnsi"/>
          <w:color w:val="000000" w:themeColor="text1"/>
          <w:sz w:val="24"/>
          <w:szCs w:val="24"/>
        </w:rPr>
        <w:t>(2011)</w:t>
      </w:r>
      <w:r w:rsidRPr="005142B3">
        <w:rPr>
          <w:rFonts w:cstheme="minorHAnsi"/>
          <w:color w:val="000000" w:themeColor="text1"/>
          <w:sz w:val="24"/>
          <w:szCs w:val="24"/>
        </w:rPr>
        <w:t xml:space="preserve"> Transfering emerging food tec</w:t>
      </w:r>
      <w:r w:rsidR="00F568FE" w:rsidRPr="005142B3">
        <w:rPr>
          <w:rFonts w:cstheme="minorHAnsi"/>
          <w:color w:val="000000" w:themeColor="text1"/>
          <w:sz w:val="24"/>
          <w:szCs w:val="24"/>
        </w:rPr>
        <w:t>hnologies into the market place,</w:t>
      </w:r>
      <w:r w:rsidRPr="005142B3">
        <w:rPr>
          <w:rFonts w:cstheme="minorHAnsi"/>
          <w:color w:val="000000" w:themeColor="text1"/>
          <w:sz w:val="24"/>
          <w:szCs w:val="24"/>
        </w:rPr>
        <w:t xml:space="preserve"> </w:t>
      </w:r>
      <w:r w:rsidR="00F568FE" w:rsidRPr="005142B3">
        <w:rPr>
          <w:rFonts w:cstheme="minorHAnsi"/>
          <w:color w:val="000000" w:themeColor="text1"/>
          <w:sz w:val="24"/>
          <w:szCs w:val="24"/>
        </w:rPr>
        <w:t xml:space="preserve">in: Zhang, H.Q. Barbosa-Cánova, G.V. Balasubramaniam, V.M. Dunne, C.P., Farkas, D.F. and Yuan, J.T.C. (eds.) </w:t>
      </w:r>
      <w:r w:rsidR="00F568FE" w:rsidRPr="005142B3">
        <w:rPr>
          <w:rFonts w:cstheme="minorHAnsi"/>
          <w:i/>
          <w:color w:val="000000" w:themeColor="text1"/>
          <w:sz w:val="24"/>
          <w:szCs w:val="24"/>
        </w:rPr>
        <w:t xml:space="preserve">Nonthermal </w:t>
      </w:r>
      <w:r w:rsidR="00501BED" w:rsidRPr="005142B3">
        <w:rPr>
          <w:rFonts w:cstheme="minorHAnsi"/>
          <w:i/>
          <w:color w:val="000000" w:themeColor="text1"/>
          <w:sz w:val="24"/>
          <w:szCs w:val="24"/>
        </w:rPr>
        <w:t>processing technologies for food</w:t>
      </w:r>
      <w:r w:rsidR="00501BED" w:rsidRPr="005142B3">
        <w:rPr>
          <w:rFonts w:cstheme="minorHAnsi"/>
          <w:color w:val="000000" w:themeColor="text1"/>
          <w:sz w:val="24"/>
          <w:szCs w:val="24"/>
        </w:rPr>
        <w:t>.</w:t>
      </w:r>
      <w:r w:rsidR="00F568FE" w:rsidRPr="005142B3">
        <w:rPr>
          <w:rFonts w:cstheme="minorHAnsi"/>
          <w:color w:val="000000" w:themeColor="text1"/>
          <w:sz w:val="24"/>
          <w:szCs w:val="24"/>
        </w:rPr>
        <w:t xml:space="preserve"> Chichester: </w:t>
      </w:r>
      <w:r w:rsidR="00501BED" w:rsidRPr="005142B3">
        <w:rPr>
          <w:rFonts w:cstheme="minorHAnsi"/>
          <w:color w:val="000000" w:themeColor="text1"/>
          <w:sz w:val="24"/>
          <w:szCs w:val="24"/>
        </w:rPr>
        <w:t>John Wiley &amp; Sons a</w:t>
      </w:r>
      <w:r w:rsidR="00F568FE" w:rsidRPr="005142B3">
        <w:rPr>
          <w:rFonts w:cstheme="minorHAnsi"/>
          <w:color w:val="000000" w:themeColor="text1"/>
          <w:sz w:val="24"/>
          <w:szCs w:val="24"/>
        </w:rPr>
        <w:t>nd Institute of Food Technologists, pp.</w:t>
      </w:r>
      <w:r w:rsidR="006260B2" w:rsidRPr="005142B3">
        <w:rPr>
          <w:rFonts w:cstheme="minorHAnsi"/>
          <w:color w:val="000000" w:themeColor="text1"/>
          <w:sz w:val="24"/>
          <w:szCs w:val="24"/>
        </w:rPr>
        <w:t xml:space="preserve"> 544-549.</w:t>
      </w:r>
    </w:p>
    <w:p w:rsidR="0021309B" w:rsidRPr="005142B3" w:rsidRDefault="0021309B" w:rsidP="00297831">
      <w:pPr>
        <w:rPr>
          <w:rFonts w:cstheme="minorHAnsi"/>
          <w:color w:val="000000" w:themeColor="text1"/>
          <w:sz w:val="24"/>
          <w:szCs w:val="24"/>
        </w:rPr>
      </w:pPr>
      <w:r w:rsidRPr="005142B3">
        <w:rPr>
          <w:rFonts w:cstheme="minorHAnsi"/>
          <w:color w:val="000000" w:themeColor="text1"/>
          <w:sz w:val="24"/>
          <w:szCs w:val="24"/>
        </w:rPr>
        <w:t xml:space="preserve">Ziuzina, D. Patil, S. Cullen, P.J. Keener, K.M. and Bourke, P. (2014) Atmospheric cold plasma inactivation of </w:t>
      </w:r>
      <w:r w:rsidRPr="005142B3">
        <w:rPr>
          <w:rFonts w:cstheme="minorHAnsi"/>
          <w:i/>
          <w:color w:val="000000" w:themeColor="text1"/>
          <w:sz w:val="24"/>
          <w:szCs w:val="24"/>
        </w:rPr>
        <w:t>Escherichia coli</w:t>
      </w:r>
      <w:r w:rsidRPr="005142B3">
        <w:rPr>
          <w:rFonts w:cstheme="minorHAnsi"/>
          <w:color w:val="000000" w:themeColor="text1"/>
          <w:sz w:val="24"/>
          <w:szCs w:val="24"/>
        </w:rPr>
        <w:t xml:space="preserve">, </w:t>
      </w:r>
      <w:r w:rsidRPr="005142B3">
        <w:rPr>
          <w:rFonts w:cstheme="minorHAnsi"/>
          <w:i/>
          <w:color w:val="000000" w:themeColor="text1"/>
          <w:sz w:val="24"/>
          <w:szCs w:val="24"/>
        </w:rPr>
        <w:t>Salmonella enterica</w:t>
      </w:r>
      <w:r w:rsidRPr="005142B3">
        <w:rPr>
          <w:rFonts w:cstheme="minorHAnsi"/>
          <w:color w:val="000000" w:themeColor="text1"/>
          <w:sz w:val="24"/>
          <w:szCs w:val="24"/>
        </w:rPr>
        <w:t xml:space="preserve"> serovar Typhimurium and </w:t>
      </w:r>
      <w:r w:rsidRPr="005142B3">
        <w:rPr>
          <w:rFonts w:cstheme="minorHAnsi"/>
          <w:i/>
          <w:color w:val="000000" w:themeColor="text1"/>
          <w:sz w:val="24"/>
          <w:szCs w:val="24"/>
        </w:rPr>
        <w:t>Listeria monocytogenes</w:t>
      </w:r>
      <w:r w:rsidRPr="005142B3">
        <w:rPr>
          <w:rFonts w:cstheme="minorHAnsi"/>
          <w:color w:val="000000" w:themeColor="text1"/>
          <w:sz w:val="24"/>
          <w:szCs w:val="24"/>
        </w:rPr>
        <w:t xml:space="preserve"> inoculated on fresh produce, </w:t>
      </w:r>
      <w:r w:rsidRPr="005142B3">
        <w:rPr>
          <w:rFonts w:cstheme="minorHAnsi"/>
          <w:i/>
          <w:color w:val="000000" w:themeColor="text1"/>
          <w:sz w:val="24"/>
          <w:szCs w:val="24"/>
        </w:rPr>
        <w:t xml:space="preserve">Food Microbiology, </w:t>
      </w:r>
      <w:r w:rsidRPr="005142B3">
        <w:rPr>
          <w:rFonts w:cstheme="minorHAnsi"/>
          <w:color w:val="000000" w:themeColor="text1"/>
          <w:sz w:val="24"/>
          <w:szCs w:val="24"/>
        </w:rPr>
        <w:t>40, pp. 109-116.</w:t>
      </w:r>
    </w:p>
    <w:sectPr w:rsidR="0021309B" w:rsidRPr="005142B3" w:rsidSect="00CE48AF">
      <w:footerReference w:type="default" r:id="rId9"/>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3D" w:rsidRDefault="00694D3D" w:rsidP="0037344E">
      <w:pPr>
        <w:spacing w:after="0" w:line="240" w:lineRule="auto"/>
      </w:pPr>
      <w:r>
        <w:separator/>
      </w:r>
    </w:p>
  </w:endnote>
  <w:endnote w:type="continuationSeparator" w:id="0">
    <w:p w:rsidR="00694D3D" w:rsidRDefault="00694D3D" w:rsidP="0037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49007"/>
      <w:docPartObj>
        <w:docPartGallery w:val="Page Numbers (Bottom of Page)"/>
        <w:docPartUnique/>
      </w:docPartObj>
    </w:sdtPr>
    <w:sdtEndPr>
      <w:rPr>
        <w:noProof/>
      </w:rPr>
    </w:sdtEndPr>
    <w:sdtContent>
      <w:p w:rsidR="0037344E" w:rsidRDefault="0037344E">
        <w:pPr>
          <w:pStyle w:val="Footer"/>
          <w:jc w:val="center"/>
        </w:pPr>
        <w:r>
          <w:fldChar w:fldCharType="begin"/>
        </w:r>
        <w:r>
          <w:instrText xml:space="preserve"> PAGE   \* MERGEFORMAT </w:instrText>
        </w:r>
        <w:r>
          <w:fldChar w:fldCharType="separate"/>
        </w:r>
        <w:r w:rsidR="00694D3D">
          <w:rPr>
            <w:noProof/>
          </w:rPr>
          <w:t>1</w:t>
        </w:r>
        <w:r>
          <w:rPr>
            <w:noProof/>
          </w:rPr>
          <w:fldChar w:fldCharType="end"/>
        </w:r>
      </w:p>
    </w:sdtContent>
  </w:sdt>
  <w:p w:rsidR="0037344E" w:rsidRDefault="0037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3D" w:rsidRDefault="00694D3D" w:rsidP="0037344E">
      <w:pPr>
        <w:spacing w:after="0" w:line="240" w:lineRule="auto"/>
      </w:pPr>
      <w:r>
        <w:separator/>
      </w:r>
    </w:p>
  </w:footnote>
  <w:footnote w:type="continuationSeparator" w:id="0">
    <w:p w:rsidR="00694D3D" w:rsidRDefault="00694D3D" w:rsidP="00373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5BD"/>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15:restartNumberingAfterBreak="0">
    <w:nsid w:val="07B01899"/>
    <w:multiLevelType w:val="hybridMultilevel"/>
    <w:tmpl w:val="CAF47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44D0"/>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15:restartNumberingAfterBreak="0">
    <w:nsid w:val="0E580BAB"/>
    <w:multiLevelType w:val="hybridMultilevel"/>
    <w:tmpl w:val="AB6CEA82"/>
    <w:lvl w:ilvl="0" w:tplc="2A0A1E24">
      <w:start w:val="1"/>
      <w:numFmt w:val="bullet"/>
      <w:lvlText w:val="•"/>
      <w:lvlJc w:val="left"/>
      <w:pPr>
        <w:tabs>
          <w:tab w:val="num" w:pos="720"/>
        </w:tabs>
        <w:ind w:left="720" w:hanging="360"/>
      </w:pPr>
      <w:rPr>
        <w:rFonts w:ascii="Arial" w:hAnsi="Arial" w:hint="default"/>
      </w:rPr>
    </w:lvl>
    <w:lvl w:ilvl="1" w:tplc="A78E9C42" w:tentative="1">
      <w:start w:val="1"/>
      <w:numFmt w:val="bullet"/>
      <w:lvlText w:val="•"/>
      <w:lvlJc w:val="left"/>
      <w:pPr>
        <w:tabs>
          <w:tab w:val="num" w:pos="1440"/>
        </w:tabs>
        <w:ind w:left="1440" w:hanging="360"/>
      </w:pPr>
      <w:rPr>
        <w:rFonts w:ascii="Arial" w:hAnsi="Arial" w:hint="default"/>
      </w:rPr>
    </w:lvl>
    <w:lvl w:ilvl="2" w:tplc="29BC5874" w:tentative="1">
      <w:start w:val="1"/>
      <w:numFmt w:val="bullet"/>
      <w:lvlText w:val="•"/>
      <w:lvlJc w:val="left"/>
      <w:pPr>
        <w:tabs>
          <w:tab w:val="num" w:pos="2160"/>
        </w:tabs>
        <w:ind w:left="2160" w:hanging="360"/>
      </w:pPr>
      <w:rPr>
        <w:rFonts w:ascii="Arial" w:hAnsi="Arial" w:hint="default"/>
      </w:rPr>
    </w:lvl>
    <w:lvl w:ilvl="3" w:tplc="BB0AF574" w:tentative="1">
      <w:start w:val="1"/>
      <w:numFmt w:val="bullet"/>
      <w:lvlText w:val="•"/>
      <w:lvlJc w:val="left"/>
      <w:pPr>
        <w:tabs>
          <w:tab w:val="num" w:pos="2880"/>
        </w:tabs>
        <w:ind w:left="2880" w:hanging="360"/>
      </w:pPr>
      <w:rPr>
        <w:rFonts w:ascii="Arial" w:hAnsi="Arial" w:hint="default"/>
      </w:rPr>
    </w:lvl>
    <w:lvl w:ilvl="4" w:tplc="19541AFE" w:tentative="1">
      <w:start w:val="1"/>
      <w:numFmt w:val="bullet"/>
      <w:lvlText w:val="•"/>
      <w:lvlJc w:val="left"/>
      <w:pPr>
        <w:tabs>
          <w:tab w:val="num" w:pos="3600"/>
        </w:tabs>
        <w:ind w:left="3600" w:hanging="360"/>
      </w:pPr>
      <w:rPr>
        <w:rFonts w:ascii="Arial" w:hAnsi="Arial" w:hint="default"/>
      </w:rPr>
    </w:lvl>
    <w:lvl w:ilvl="5" w:tplc="CBDAFD80" w:tentative="1">
      <w:start w:val="1"/>
      <w:numFmt w:val="bullet"/>
      <w:lvlText w:val="•"/>
      <w:lvlJc w:val="left"/>
      <w:pPr>
        <w:tabs>
          <w:tab w:val="num" w:pos="4320"/>
        </w:tabs>
        <w:ind w:left="4320" w:hanging="360"/>
      </w:pPr>
      <w:rPr>
        <w:rFonts w:ascii="Arial" w:hAnsi="Arial" w:hint="default"/>
      </w:rPr>
    </w:lvl>
    <w:lvl w:ilvl="6" w:tplc="E5DCD6F8" w:tentative="1">
      <w:start w:val="1"/>
      <w:numFmt w:val="bullet"/>
      <w:lvlText w:val="•"/>
      <w:lvlJc w:val="left"/>
      <w:pPr>
        <w:tabs>
          <w:tab w:val="num" w:pos="5040"/>
        </w:tabs>
        <w:ind w:left="5040" w:hanging="360"/>
      </w:pPr>
      <w:rPr>
        <w:rFonts w:ascii="Arial" w:hAnsi="Arial" w:hint="default"/>
      </w:rPr>
    </w:lvl>
    <w:lvl w:ilvl="7" w:tplc="73E0C672" w:tentative="1">
      <w:start w:val="1"/>
      <w:numFmt w:val="bullet"/>
      <w:lvlText w:val="•"/>
      <w:lvlJc w:val="left"/>
      <w:pPr>
        <w:tabs>
          <w:tab w:val="num" w:pos="5760"/>
        </w:tabs>
        <w:ind w:left="5760" w:hanging="360"/>
      </w:pPr>
      <w:rPr>
        <w:rFonts w:ascii="Arial" w:hAnsi="Arial" w:hint="default"/>
      </w:rPr>
    </w:lvl>
    <w:lvl w:ilvl="8" w:tplc="8EEEBC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C078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0264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A23F88"/>
    <w:multiLevelType w:val="hybridMultilevel"/>
    <w:tmpl w:val="2154F0D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E1129DF"/>
    <w:multiLevelType w:val="hybridMultilevel"/>
    <w:tmpl w:val="1B004F1E"/>
    <w:lvl w:ilvl="0" w:tplc="80C81660">
      <w:start w:val="1"/>
      <w:numFmt w:val="bullet"/>
      <w:lvlText w:val="–"/>
      <w:lvlJc w:val="left"/>
      <w:pPr>
        <w:tabs>
          <w:tab w:val="num" w:pos="720"/>
        </w:tabs>
        <w:ind w:left="720" w:hanging="360"/>
      </w:pPr>
      <w:rPr>
        <w:rFonts w:ascii="Arial" w:hAnsi="Arial" w:hint="default"/>
      </w:rPr>
    </w:lvl>
    <w:lvl w:ilvl="1" w:tplc="DDEAF13C">
      <w:start w:val="1"/>
      <w:numFmt w:val="bullet"/>
      <w:lvlText w:val="–"/>
      <w:lvlJc w:val="left"/>
      <w:pPr>
        <w:tabs>
          <w:tab w:val="num" w:pos="1440"/>
        </w:tabs>
        <w:ind w:left="1440" w:hanging="360"/>
      </w:pPr>
      <w:rPr>
        <w:rFonts w:ascii="Arial" w:hAnsi="Arial" w:hint="default"/>
      </w:rPr>
    </w:lvl>
    <w:lvl w:ilvl="2" w:tplc="3EBE8836" w:tentative="1">
      <w:start w:val="1"/>
      <w:numFmt w:val="bullet"/>
      <w:lvlText w:val="–"/>
      <w:lvlJc w:val="left"/>
      <w:pPr>
        <w:tabs>
          <w:tab w:val="num" w:pos="2160"/>
        </w:tabs>
        <w:ind w:left="2160" w:hanging="360"/>
      </w:pPr>
      <w:rPr>
        <w:rFonts w:ascii="Arial" w:hAnsi="Arial" w:hint="default"/>
      </w:rPr>
    </w:lvl>
    <w:lvl w:ilvl="3" w:tplc="2200C716" w:tentative="1">
      <w:start w:val="1"/>
      <w:numFmt w:val="bullet"/>
      <w:lvlText w:val="–"/>
      <w:lvlJc w:val="left"/>
      <w:pPr>
        <w:tabs>
          <w:tab w:val="num" w:pos="2880"/>
        </w:tabs>
        <w:ind w:left="2880" w:hanging="360"/>
      </w:pPr>
      <w:rPr>
        <w:rFonts w:ascii="Arial" w:hAnsi="Arial" w:hint="default"/>
      </w:rPr>
    </w:lvl>
    <w:lvl w:ilvl="4" w:tplc="299A4072" w:tentative="1">
      <w:start w:val="1"/>
      <w:numFmt w:val="bullet"/>
      <w:lvlText w:val="–"/>
      <w:lvlJc w:val="left"/>
      <w:pPr>
        <w:tabs>
          <w:tab w:val="num" w:pos="3600"/>
        </w:tabs>
        <w:ind w:left="3600" w:hanging="360"/>
      </w:pPr>
      <w:rPr>
        <w:rFonts w:ascii="Arial" w:hAnsi="Arial" w:hint="default"/>
      </w:rPr>
    </w:lvl>
    <w:lvl w:ilvl="5" w:tplc="B876FB1E" w:tentative="1">
      <w:start w:val="1"/>
      <w:numFmt w:val="bullet"/>
      <w:lvlText w:val="–"/>
      <w:lvlJc w:val="left"/>
      <w:pPr>
        <w:tabs>
          <w:tab w:val="num" w:pos="4320"/>
        </w:tabs>
        <w:ind w:left="4320" w:hanging="360"/>
      </w:pPr>
      <w:rPr>
        <w:rFonts w:ascii="Arial" w:hAnsi="Arial" w:hint="default"/>
      </w:rPr>
    </w:lvl>
    <w:lvl w:ilvl="6" w:tplc="3F3098B0" w:tentative="1">
      <w:start w:val="1"/>
      <w:numFmt w:val="bullet"/>
      <w:lvlText w:val="–"/>
      <w:lvlJc w:val="left"/>
      <w:pPr>
        <w:tabs>
          <w:tab w:val="num" w:pos="5040"/>
        </w:tabs>
        <w:ind w:left="5040" w:hanging="360"/>
      </w:pPr>
      <w:rPr>
        <w:rFonts w:ascii="Arial" w:hAnsi="Arial" w:hint="default"/>
      </w:rPr>
    </w:lvl>
    <w:lvl w:ilvl="7" w:tplc="3A66BAE4" w:tentative="1">
      <w:start w:val="1"/>
      <w:numFmt w:val="bullet"/>
      <w:lvlText w:val="–"/>
      <w:lvlJc w:val="left"/>
      <w:pPr>
        <w:tabs>
          <w:tab w:val="num" w:pos="5760"/>
        </w:tabs>
        <w:ind w:left="5760" w:hanging="360"/>
      </w:pPr>
      <w:rPr>
        <w:rFonts w:ascii="Arial" w:hAnsi="Arial" w:hint="default"/>
      </w:rPr>
    </w:lvl>
    <w:lvl w:ilvl="8" w:tplc="525CEB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5C09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8501B7"/>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4760D2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2C5047"/>
    <w:multiLevelType w:val="hybridMultilevel"/>
    <w:tmpl w:val="09BA8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522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060B8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2FBC08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96292A"/>
    <w:multiLevelType w:val="hybridMultilevel"/>
    <w:tmpl w:val="C4325A4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CF4685"/>
    <w:multiLevelType w:val="hybridMultilevel"/>
    <w:tmpl w:val="43D0181A"/>
    <w:lvl w:ilvl="0" w:tplc="E6DE75A2">
      <w:start w:val="1"/>
      <w:numFmt w:val="bullet"/>
      <w:lvlText w:val="•"/>
      <w:lvlJc w:val="left"/>
      <w:pPr>
        <w:tabs>
          <w:tab w:val="num" w:pos="720"/>
        </w:tabs>
        <w:ind w:left="720" w:hanging="360"/>
      </w:pPr>
      <w:rPr>
        <w:rFonts w:ascii="Arial" w:hAnsi="Arial" w:hint="default"/>
      </w:rPr>
    </w:lvl>
    <w:lvl w:ilvl="1" w:tplc="69820FA0" w:tentative="1">
      <w:start w:val="1"/>
      <w:numFmt w:val="bullet"/>
      <w:lvlText w:val="•"/>
      <w:lvlJc w:val="left"/>
      <w:pPr>
        <w:tabs>
          <w:tab w:val="num" w:pos="1440"/>
        </w:tabs>
        <w:ind w:left="1440" w:hanging="360"/>
      </w:pPr>
      <w:rPr>
        <w:rFonts w:ascii="Arial" w:hAnsi="Arial" w:hint="default"/>
      </w:rPr>
    </w:lvl>
    <w:lvl w:ilvl="2" w:tplc="E05012D2" w:tentative="1">
      <w:start w:val="1"/>
      <w:numFmt w:val="bullet"/>
      <w:lvlText w:val="•"/>
      <w:lvlJc w:val="left"/>
      <w:pPr>
        <w:tabs>
          <w:tab w:val="num" w:pos="2160"/>
        </w:tabs>
        <w:ind w:left="2160" w:hanging="360"/>
      </w:pPr>
      <w:rPr>
        <w:rFonts w:ascii="Arial" w:hAnsi="Arial" w:hint="default"/>
      </w:rPr>
    </w:lvl>
    <w:lvl w:ilvl="3" w:tplc="467C91EE" w:tentative="1">
      <w:start w:val="1"/>
      <w:numFmt w:val="bullet"/>
      <w:lvlText w:val="•"/>
      <w:lvlJc w:val="left"/>
      <w:pPr>
        <w:tabs>
          <w:tab w:val="num" w:pos="2880"/>
        </w:tabs>
        <w:ind w:left="2880" w:hanging="360"/>
      </w:pPr>
      <w:rPr>
        <w:rFonts w:ascii="Arial" w:hAnsi="Arial" w:hint="default"/>
      </w:rPr>
    </w:lvl>
    <w:lvl w:ilvl="4" w:tplc="C0F64FCE" w:tentative="1">
      <w:start w:val="1"/>
      <w:numFmt w:val="bullet"/>
      <w:lvlText w:val="•"/>
      <w:lvlJc w:val="left"/>
      <w:pPr>
        <w:tabs>
          <w:tab w:val="num" w:pos="3600"/>
        </w:tabs>
        <w:ind w:left="3600" w:hanging="360"/>
      </w:pPr>
      <w:rPr>
        <w:rFonts w:ascii="Arial" w:hAnsi="Arial" w:hint="default"/>
      </w:rPr>
    </w:lvl>
    <w:lvl w:ilvl="5" w:tplc="14160430" w:tentative="1">
      <w:start w:val="1"/>
      <w:numFmt w:val="bullet"/>
      <w:lvlText w:val="•"/>
      <w:lvlJc w:val="left"/>
      <w:pPr>
        <w:tabs>
          <w:tab w:val="num" w:pos="4320"/>
        </w:tabs>
        <w:ind w:left="4320" w:hanging="360"/>
      </w:pPr>
      <w:rPr>
        <w:rFonts w:ascii="Arial" w:hAnsi="Arial" w:hint="default"/>
      </w:rPr>
    </w:lvl>
    <w:lvl w:ilvl="6" w:tplc="EA16CCF4" w:tentative="1">
      <w:start w:val="1"/>
      <w:numFmt w:val="bullet"/>
      <w:lvlText w:val="•"/>
      <w:lvlJc w:val="left"/>
      <w:pPr>
        <w:tabs>
          <w:tab w:val="num" w:pos="5040"/>
        </w:tabs>
        <w:ind w:left="5040" w:hanging="360"/>
      </w:pPr>
      <w:rPr>
        <w:rFonts w:ascii="Arial" w:hAnsi="Arial" w:hint="default"/>
      </w:rPr>
    </w:lvl>
    <w:lvl w:ilvl="7" w:tplc="3C8AE404" w:tentative="1">
      <w:start w:val="1"/>
      <w:numFmt w:val="bullet"/>
      <w:lvlText w:val="•"/>
      <w:lvlJc w:val="left"/>
      <w:pPr>
        <w:tabs>
          <w:tab w:val="num" w:pos="5760"/>
        </w:tabs>
        <w:ind w:left="5760" w:hanging="360"/>
      </w:pPr>
      <w:rPr>
        <w:rFonts w:ascii="Arial" w:hAnsi="Arial" w:hint="default"/>
      </w:rPr>
    </w:lvl>
    <w:lvl w:ilvl="8" w:tplc="0BB8EE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171A91"/>
    <w:multiLevelType w:val="hybridMultilevel"/>
    <w:tmpl w:val="BCF0D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BB52C4"/>
    <w:multiLevelType w:val="hybridMultilevel"/>
    <w:tmpl w:val="0096E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BC085A"/>
    <w:multiLevelType w:val="hybridMultilevel"/>
    <w:tmpl w:val="0C44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4028DF"/>
    <w:multiLevelType w:val="hybridMultilevel"/>
    <w:tmpl w:val="79D69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E7753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2" w15:restartNumberingAfterBreak="0">
    <w:nsid w:val="719369BB"/>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1543CB"/>
    <w:multiLevelType w:val="hybridMultilevel"/>
    <w:tmpl w:val="09DA43DE"/>
    <w:lvl w:ilvl="0" w:tplc="03D0897E">
      <w:start w:val="1"/>
      <w:numFmt w:val="bullet"/>
      <w:lvlText w:val="•"/>
      <w:lvlJc w:val="left"/>
      <w:pPr>
        <w:tabs>
          <w:tab w:val="num" w:pos="720"/>
        </w:tabs>
        <w:ind w:left="720" w:hanging="360"/>
      </w:pPr>
      <w:rPr>
        <w:rFonts w:ascii="Arial" w:hAnsi="Arial" w:hint="default"/>
      </w:rPr>
    </w:lvl>
    <w:lvl w:ilvl="1" w:tplc="1ABAC53C" w:tentative="1">
      <w:start w:val="1"/>
      <w:numFmt w:val="bullet"/>
      <w:lvlText w:val="•"/>
      <w:lvlJc w:val="left"/>
      <w:pPr>
        <w:tabs>
          <w:tab w:val="num" w:pos="1440"/>
        </w:tabs>
        <w:ind w:left="1440" w:hanging="360"/>
      </w:pPr>
      <w:rPr>
        <w:rFonts w:ascii="Arial" w:hAnsi="Arial" w:hint="default"/>
      </w:rPr>
    </w:lvl>
    <w:lvl w:ilvl="2" w:tplc="1A46537E" w:tentative="1">
      <w:start w:val="1"/>
      <w:numFmt w:val="bullet"/>
      <w:lvlText w:val="•"/>
      <w:lvlJc w:val="left"/>
      <w:pPr>
        <w:tabs>
          <w:tab w:val="num" w:pos="2160"/>
        </w:tabs>
        <w:ind w:left="2160" w:hanging="360"/>
      </w:pPr>
      <w:rPr>
        <w:rFonts w:ascii="Arial" w:hAnsi="Arial" w:hint="default"/>
      </w:rPr>
    </w:lvl>
    <w:lvl w:ilvl="3" w:tplc="A0D8F7F6" w:tentative="1">
      <w:start w:val="1"/>
      <w:numFmt w:val="bullet"/>
      <w:lvlText w:val="•"/>
      <w:lvlJc w:val="left"/>
      <w:pPr>
        <w:tabs>
          <w:tab w:val="num" w:pos="2880"/>
        </w:tabs>
        <w:ind w:left="2880" w:hanging="360"/>
      </w:pPr>
      <w:rPr>
        <w:rFonts w:ascii="Arial" w:hAnsi="Arial" w:hint="default"/>
      </w:rPr>
    </w:lvl>
    <w:lvl w:ilvl="4" w:tplc="2DA438A4" w:tentative="1">
      <w:start w:val="1"/>
      <w:numFmt w:val="bullet"/>
      <w:lvlText w:val="•"/>
      <w:lvlJc w:val="left"/>
      <w:pPr>
        <w:tabs>
          <w:tab w:val="num" w:pos="3600"/>
        </w:tabs>
        <w:ind w:left="3600" w:hanging="360"/>
      </w:pPr>
      <w:rPr>
        <w:rFonts w:ascii="Arial" w:hAnsi="Arial" w:hint="default"/>
      </w:rPr>
    </w:lvl>
    <w:lvl w:ilvl="5" w:tplc="682AA996" w:tentative="1">
      <w:start w:val="1"/>
      <w:numFmt w:val="bullet"/>
      <w:lvlText w:val="•"/>
      <w:lvlJc w:val="left"/>
      <w:pPr>
        <w:tabs>
          <w:tab w:val="num" w:pos="4320"/>
        </w:tabs>
        <w:ind w:left="4320" w:hanging="360"/>
      </w:pPr>
      <w:rPr>
        <w:rFonts w:ascii="Arial" w:hAnsi="Arial" w:hint="default"/>
      </w:rPr>
    </w:lvl>
    <w:lvl w:ilvl="6" w:tplc="6D4EE394" w:tentative="1">
      <w:start w:val="1"/>
      <w:numFmt w:val="bullet"/>
      <w:lvlText w:val="•"/>
      <w:lvlJc w:val="left"/>
      <w:pPr>
        <w:tabs>
          <w:tab w:val="num" w:pos="5040"/>
        </w:tabs>
        <w:ind w:left="5040" w:hanging="360"/>
      </w:pPr>
      <w:rPr>
        <w:rFonts w:ascii="Arial" w:hAnsi="Arial" w:hint="default"/>
      </w:rPr>
    </w:lvl>
    <w:lvl w:ilvl="7" w:tplc="267CC778" w:tentative="1">
      <w:start w:val="1"/>
      <w:numFmt w:val="bullet"/>
      <w:lvlText w:val="•"/>
      <w:lvlJc w:val="left"/>
      <w:pPr>
        <w:tabs>
          <w:tab w:val="num" w:pos="5760"/>
        </w:tabs>
        <w:ind w:left="5760" w:hanging="360"/>
      </w:pPr>
      <w:rPr>
        <w:rFonts w:ascii="Arial" w:hAnsi="Arial" w:hint="default"/>
      </w:rPr>
    </w:lvl>
    <w:lvl w:ilvl="8" w:tplc="B914BD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7528B4"/>
    <w:multiLevelType w:val="hybridMultilevel"/>
    <w:tmpl w:val="686C63AA"/>
    <w:lvl w:ilvl="0" w:tplc="F0708F8A">
      <w:start w:val="1"/>
      <w:numFmt w:val="bullet"/>
      <w:lvlText w:val="•"/>
      <w:lvlJc w:val="left"/>
      <w:pPr>
        <w:tabs>
          <w:tab w:val="num" w:pos="720"/>
        </w:tabs>
        <w:ind w:left="720" w:hanging="360"/>
      </w:pPr>
      <w:rPr>
        <w:rFonts w:ascii="Arial" w:hAnsi="Arial" w:hint="default"/>
      </w:rPr>
    </w:lvl>
    <w:lvl w:ilvl="1" w:tplc="24E84908" w:tentative="1">
      <w:start w:val="1"/>
      <w:numFmt w:val="bullet"/>
      <w:lvlText w:val="•"/>
      <w:lvlJc w:val="left"/>
      <w:pPr>
        <w:tabs>
          <w:tab w:val="num" w:pos="1440"/>
        </w:tabs>
        <w:ind w:left="1440" w:hanging="360"/>
      </w:pPr>
      <w:rPr>
        <w:rFonts w:ascii="Arial" w:hAnsi="Arial" w:hint="default"/>
      </w:rPr>
    </w:lvl>
    <w:lvl w:ilvl="2" w:tplc="49EA0F1E" w:tentative="1">
      <w:start w:val="1"/>
      <w:numFmt w:val="bullet"/>
      <w:lvlText w:val="•"/>
      <w:lvlJc w:val="left"/>
      <w:pPr>
        <w:tabs>
          <w:tab w:val="num" w:pos="2160"/>
        </w:tabs>
        <w:ind w:left="2160" w:hanging="360"/>
      </w:pPr>
      <w:rPr>
        <w:rFonts w:ascii="Arial" w:hAnsi="Arial" w:hint="default"/>
      </w:rPr>
    </w:lvl>
    <w:lvl w:ilvl="3" w:tplc="7472C838" w:tentative="1">
      <w:start w:val="1"/>
      <w:numFmt w:val="bullet"/>
      <w:lvlText w:val="•"/>
      <w:lvlJc w:val="left"/>
      <w:pPr>
        <w:tabs>
          <w:tab w:val="num" w:pos="2880"/>
        </w:tabs>
        <w:ind w:left="2880" w:hanging="360"/>
      </w:pPr>
      <w:rPr>
        <w:rFonts w:ascii="Arial" w:hAnsi="Arial" w:hint="default"/>
      </w:rPr>
    </w:lvl>
    <w:lvl w:ilvl="4" w:tplc="8F68FCB0" w:tentative="1">
      <w:start w:val="1"/>
      <w:numFmt w:val="bullet"/>
      <w:lvlText w:val="•"/>
      <w:lvlJc w:val="left"/>
      <w:pPr>
        <w:tabs>
          <w:tab w:val="num" w:pos="3600"/>
        </w:tabs>
        <w:ind w:left="3600" w:hanging="360"/>
      </w:pPr>
      <w:rPr>
        <w:rFonts w:ascii="Arial" w:hAnsi="Arial" w:hint="default"/>
      </w:rPr>
    </w:lvl>
    <w:lvl w:ilvl="5" w:tplc="90B4EAD8" w:tentative="1">
      <w:start w:val="1"/>
      <w:numFmt w:val="bullet"/>
      <w:lvlText w:val="•"/>
      <w:lvlJc w:val="left"/>
      <w:pPr>
        <w:tabs>
          <w:tab w:val="num" w:pos="4320"/>
        </w:tabs>
        <w:ind w:left="4320" w:hanging="360"/>
      </w:pPr>
      <w:rPr>
        <w:rFonts w:ascii="Arial" w:hAnsi="Arial" w:hint="default"/>
      </w:rPr>
    </w:lvl>
    <w:lvl w:ilvl="6" w:tplc="F4809662" w:tentative="1">
      <w:start w:val="1"/>
      <w:numFmt w:val="bullet"/>
      <w:lvlText w:val="•"/>
      <w:lvlJc w:val="left"/>
      <w:pPr>
        <w:tabs>
          <w:tab w:val="num" w:pos="5040"/>
        </w:tabs>
        <w:ind w:left="5040" w:hanging="360"/>
      </w:pPr>
      <w:rPr>
        <w:rFonts w:ascii="Arial" w:hAnsi="Arial" w:hint="default"/>
      </w:rPr>
    </w:lvl>
    <w:lvl w:ilvl="7" w:tplc="9614090C" w:tentative="1">
      <w:start w:val="1"/>
      <w:numFmt w:val="bullet"/>
      <w:lvlText w:val="•"/>
      <w:lvlJc w:val="left"/>
      <w:pPr>
        <w:tabs>
          <w:tab w:val="num" w:pos="5760"/>
        </w:tabs>
        <w:ind w:left="5760" w:hanging="360"/>
      </w:pPr>
      <w:rPr>
        <w:rFonts w:ascii="Arial" w:hAnsi="Arial" w:hint="default"/>
      </w:rPr>
    </w:lvl>
    <w:lvl w:ilvl="8" w:tplc="91B095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D024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C9C4C6A"/>
    <w:multiLevelType w:val="hybridMultilevel"/>
    <w:tmpl w:val="961C5064"/>
    <w:lvl w:ilvl="0" w:tplc="86A03ED6">
      <w:start w:val="1"/>
      <w:numFmt w:val="bullet"/>
      <w:lvlText w:val="•"/>
      <w:lvlJc w:val="left"/>
      <w:pPr>
        <w:tabs>
          <w:tab w:val="num" w:pos="720"/>
        </w:tabs>
        <w:ind w:left="720" w:hanging="360"/>
      </w:pPr>
      <w:rPr>
        <w:rFonts w:ascii="Arial" w:hAnsi="Arial" w:hint="default"/>
      </w:rPr>
    </w:lvl>
    <w:lvl w:ilvl="1" w:tplc="05922784" w:tentative="1">
      <w:start w:val="1"/>
      <w:numFmt w:val="bullet"/>
      <w:lvlText w:val="•"/>
      <w:lvlJc w:val="left"/>
      <w:pPr>
        <w:tabs>
          <w:tab w:val="num" w:pos="1440"/>
        </w:tabs>
        <w:ind w:left="1440" w:hanging="360"/>
      </w:pPr>
      <w:rPr>
        <w:rFonts w:ascii="Arial" w:hAnsi="Arial" w:hint="default"/>
      </w:rPr>
    </w:lvl>
    <w:lvl w:ilvl="2" w:tplc="6F101FEE" w:tentative="1">
      <w:start w:val="1"/>
      <w:numFmt w:val="bullet"/>
      <w:lvlText w:val="•"/>
      <w:lvlJc w:val="left"/>
      <w:pPr>
        <w:tabs>
          <w:tab w:val="num" w:pos="2160"/>
        </w:tabs>
        <w:ind w:left="2160" w:hanging="360"/>
      </w:pPr>
      <w:rPr>
        <w:rFonts w:ascii="Arial" w:hAnsi="Arial" w:hint="default"/>
      </w:rPr>
    </w:lvl>
    <w:lvl w:ilvl="3" w:tplc="6CE64ECC" w:tentative="1">
      <w:start w:val="1"/>
      <w:numFmt w:val="bullet"/>
      <w:lvlText w:val="•"/>
      <w:lvlJc w:val="left"/>
      <w:pPr>
        <w:tabs>
          <w:tab w:val="num" w:pos="2880"/>
        </w:tabs>
        <w:ind w:left="2880" w:hanging="360"/>
      </w:pPr>
      <w:rPr>
        <w:rFonts w:ascii="Arial" w:hAnsi="Arial" w:hint="default"/>
      </w:rPr>
    </w:lvl>
    <w:lvl w:ilvl="4" w:tplc="81865922" w:tentative="1">
      <w:start w:val="1"/>
      <w:numFmt w:val="bullet"/>
      <w:lvlText w:val="•"/>
      <w:lvlJc w:val="left"/>
      <w:pPr>
        <w:tabs>
          <w:tab w:val="num" w:pos="3600"/>
        </w:tabs>
        <w:ind w:left="3600" w:hanging="360"/>
      </w:pPr>
      <w:rPr>
        <w:rFonts w:ascii="Arial" w:hAnsi="Arial" w:hint="default"/>
      </w:rPr>
    </w:lvl>
    <w:lvl w:ilvl="5" w:tplc="0548D512" w:tentative="1">
      <w:start w:val="1"/>
      <w:numFmt w:val="bullet"/>
      <w:lvlText w:val="•"/>
      <w:lvlJc w:val="left"/>
      <w:pPr>
        <w:tabs>
          <w:tab w:val="num" w:pos="4320"/>
        </w:tabs>
        <w:ind w:left="4320" w:hanging="360"/>
      </w:pPr>
      <w:rPr>
        <w:rFonts w:ascii="Arial" w:hAnsi="Arial" w:hint="default"/>
      </w:rPr>
    </w:lvl>
    <w:lvl w:ilvl="6" w:tplc="957C4224" w:tentative="1">
      <w:start w:val="1"/>
      <w:numFmt w:val="bullet"/>
      <w:lvlText w:val="•"/>
      <w:lvlJc w:val="left"/>
      <w:pPr>
        <w:tabs>
          <w:tab w:val="num" w:pos="5040"/>
        </w:tabs>
        <w:ind w:left="5040" w:hanging="360"/>
      </w:pPr>
      <w:rPr>
        <w:rFonts w:ascii="Arial" w:hAnsi="Arial" w:hint="default"/>
      </w:rPr>
    </w:lvl>
    <w:lvl w:ilvl="7" w:tplc="DC92912A" w:tentative="1">
      <w:start w:val="1"/>
      <w:numFmt w:val="bullet"/>
      <w:lvlText w:val="•"/>
      <w:lvlJc w:val="left"/>
      <w:pPr>
        <w:tabs>
          <w:tab w:val="num" w:pos="5760"/>
        </w:tabs>
        <w:ind w:left="5760" w:hanging="360"/>
      </w:pPr>
      <w:rPr>
        <w:rFonts w:ascii="Arial" w:hAnsi="Arial" w:hint="default"/>
      </w:rPr>
    </w:lvl>
    <w:lvl w:ilvl="8" w:tplc="8FFE9356"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5"/>
  </w:num>
  <w:num w:numId="3">
    <w:abstractNumId w:val="22"/>
  </w:num>
  <w:num w:numId="4">
    <w:abstractNumId w:val="10"/>
  </w:num>
  <w:num w:numId="5">
    <w:abstractNumId w:val="7"/>
  </w:num>
  <w:num w:numId="6">
    <w:abstractNumId w:val="1"/>
  </w:num>
  <w:num w:numId="7">
    <w:abstractNumId w:val="24"/>
  </w:num>
  <w:num w:numId="8">
    <w:abstractNumId w:val="16"/>
  </w:num>
  <w:num w:numId="9">
    <w:abstractNumId w:val="26"/>
  </w:num>
  <w:num w:numId="10">
    <w:abstractNumId w:val="23"/>
  </w:num>
  <w:num w:numId="11">
    <w:abstractNumId w:val="3"/>
  </w:num>
  <w:num w:numId="12">
    <w:abstractNumId w:val="25"/>
  </w:num>
  <w:num w:numId="13">
    <w:abstractNumId w:val="5"/>
  </w:num>
  <w:num w:numId="14">
    <w:abstractNumId w:val="12"/>
  </w:num>
  <w:num w:numId="15">
    <w:abstractNumId w:val="6"/>
  </w:num>
  <w:num w:numId="16">
    <w:abstractNumId w:val="21"/>
  </w:num>
  <w:num w:numId="17">
    <w:abstractNumId w:val="2"/>
  </w:num>
  <w:num w:numId="18">
    <w:abstractNumId w:val="13"/>
  </w:num>
  <w:num w:numId="19">
    <w:abstractNumId w:val="0"/>
  </w:num>
  <w:num w:numId="20">
    <w:abstractNumId w:val="11"/>
  </w:num>
  <w:num w:numId="21">
    <w:abstractNumId w:val="9"/>
  </w:num>
  <w:num w:numId="22">
    <w:abstractNumId w:val="8"/>
  </w:num>
  <w:num w:numId="23">
    <w:abstractNumId w:val="17"/>
  </w:num>
  <w:num w:numId="24">
    <w:abstractNumId w:val="14"/>
  </w:num>
  <w:num w:numId="25">
    <w:abstractNumId w:val="18"/>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74"/>
    <w:rsid w:val="000040DD"/>
    <w:rsid w:val="0000621B"/>
    <w:rsid w:val="00017B1D"/>
    <w:rsid w:val="00021EC5"/>
    <w:rsid w:val="000425BC"/>
    <w:rsid w:val="0004422D"/>
    <w:rsid w:val="00046D04"/>
    <w:rsid w:val="00053A47"/>
    <w:rsid w:val="000559EF"/>
    <w:rsid w:val="00062BC7"/>
    <w:rsid w:val="00067350"/>
    <w:rsid w:val="00072018"/>
    <w:rsid w:val="00072604"/>
    <w:rsid w:val="00073744"/>
    <w:rsid w:val="0008331A"/>
    <w:rsid w:val="000873B3"/>
    <w:rsid w:val="00087E61"/>
    <w:rsid w:val="000A1EE3"/>
    <w:rsid w:val="000A2919"/>
    <w:rsid w:val="000B775A"/>
    <w:rsid w:val="000E1BC9"/>
    <w:rsid w:val="000E28EE"/>
    <w:rsid w:val="000E2E21"/>
    <w:rsid w:val="00102F92"/>
    <w:rsid w:val="001308EA"/>
    <w:rsid w:val="00153F36"/>
    <w:rsid w:val="0016085F"/>
    <w:rsid w:val="00161A84"/>
    <w:rsid w:val="00165621"/>
    <w:rsid w:val="00182108"/>
    <w:rsid w:val="0018792D"/>
    <w:rsid w:val="001943B0"/>
    <w:rsid w:val="001A147F"/>
    <w:rsid w:val="001A1F52"/>
    <w:rsid w:val="001A751B"/>
    <w:rsid w:val="001B0C14"/>
    <w:rsid w:val="001B5F4C"/>
    <w:rsid w:val="001D0E63"/>
    <w:rsid w:val="001D62B2"/>
    <w:rsid w:val="001D7E60"/>
    <w:rsid w:val="001E55E7"/>
    <w:rsid w:val="001F7BBF"/>
    <w:rsid w:val="00200DBC"/>
    <w:rsid w:val="00204FF6"/>
    <w:rsid w:val="002109C7"/>
    <w:rsid w:val="0021309B"/>
    <w:rsid w:val="00216304"/>
    <w:rsid w:val="0021712F"/>
    <w:rsid w:val="00220D91"/>
    <w:rsid w:val="00221E67"/>
    <w:rsid w:val="002221AC"/>
    <w:rsid w:val="002278E3"/>
    <w:rsid w:val="00227CAE"/>
    <w:rsid w:val="00236D44"/>
    <w:rsid w:val="00240C14"/>
    <w:rsid w:val="0024161A"/>
    <w:rsid w:val="002421CF"/>
    <w:rsid w:val="00250865"/>
    <w:rsid w:val="00255912"/>
    <w:rsid w:val="0026607C"/>
    <w:rsid w:val="00266E6F"/>
    <w:rsid w:val="002707AF"/>
    <w:rsid w:val="002826B7"/>
    <w:rsid w:val="00285BF6"/>
    <w:rsid w:val="00296F75"/>
    <w:rsid w:val="00297831"/>
    <w:rsid w:val="002A5A44"/>
    <w:rsid w:val="002B6ABC"/>
    <w:rsid w:val="002B772F"/>
    <w:rsid w:val="002D25CD"/>
    <w:rsid w:val="002D6492"/>
    <w:rsid w:val="002E07E1"/>
    <w:rsid w:val="002E165D"/>
    <w:rsid w:val="002E24D6"/>
    <w:rsid w:val="002E3B40"/>
    <w:rsid w:val="002E7B06"/>
    <w:rsid w:val="002F07D6"/>
    <w:rsid w:val="002F5800"/>
    <w:rsid w:val="0030476F"/>
    <w:rsid w:val="0031132B"/>
    <w:rsid w:val="0031267D"/>
    <w:rsid w:val="00313D38"/>
    <w:rsid w:val="00315433"/>
    <w:rsid w:val="00315514"/>
    <w:rsid w:val="00322C04"/>
    <w:rsid w:val="00332763"/>
    <w:rsid w:val="00335919"/>
    <w:rsid w:val="00335D94"/>
    <w:rsid w:val="00365B1E"/>
    <w:rsid w:val="0036722F"/>
    <w:rsid w:val="00370B8E"/>
    <w:rsid w:val="00371624"/>
    <w:rsid w:val="0037200F"/>
    <w:rsid w:val="0037344E"/>
    <w:rsid w:val="0037560D"/>
    <w:rsid w:val="00383B3A"/>
    <w:rsid w:val="003848EF"/>
    <w:rsid w:val="00384950"/>
    <w:rsid w:val="00392553"/>
    <w:rsid w:val="003A412D"/>
    <w:rsid w:val="003A6133"/>
    <w:rsid w:val="003C3478"/>
    <w:rsid w:val="003D2297"/>
    <w:rsid w:val="003D3936"/>
    <w:rsid w:val="003D5858"/>
    <w:rsid w:val="003D7BFD"/>
    <w:rsid w:val="003E1FF7"/>
    <w:rsid w:val="003F2939"/>
    <w:rsid w:val="003F2F8C"/>
    <w:rsid w:val="003F5305"/>
    <w:rsid w:val="003F5AE1"/>
    <w:rsid w:val="003F79AA"/>
    <w:rsid w:val="00400202"/>
    <w:rsid w:val="004037DC"/>
    <w:rsid w:val="00411493"/>
    <w:rsid w:val="00412476"/>
    <w:rsid w:val="00415CD0"/>
    <w:rsid w:val="00416E6E"/>
    <w:rsid w:val="0043724F"/>
    <w:rsid w:val="004437A2"/>
    <w:rsid w:val="00456BC4"/>
    <w:rsid w:val="00474D14"/>
    <w:rsid w:val="00482EE3"/>
    <w:rsid w:val="00493F06"/>
    <w:rsid w:val="004A1CF9"/>
    <w:rsid w:val="004B410D"/>
    <w:rsid w:val="004C39C3"/>
    <w:rsid w:val="004E742B"/>
    <w:rsid w:val="00501BED"/>
    <w:rsid w:val="00502F6F"/>
    <w:rsid w:val="00504549"/>
    <w:rsid w:val="00506014"/>
    <w:rsid w:val="005142B3"/>
    <w:rsid w:val="00520511"/>
    <w:rsid w:val="0052076E"/>
    <w:rsid w:val="005408D9"/>
    <w:rsid w:val="00547660"/>
    <w:rsid w:val="00551AA6"/>
    <w:rsid w:val="005679F2"/>
    <w:rsid w:val="00567EA8"/>
    <w:rsid w:val="005706E4"/>
    <w:rsid w:val="00585989"/>
    <w:rsid w:val="0058626F"/>
    <w:rsid w:val="0058711C"/>
    <w:rsid w:val="00592A4F"/>
    <w:rsid w:val="00595B01"/>
    <w:rsid w:val="0059670B"/>
    <w:rsid w:val="005967F9"/>
    <w:rsid w:val="005A4AD2"/>
    <w:rsid w:val="005A4F3D"/>
    <w:rsid w:val="005A5424"/>
    <w:rsid w:val="005A72CE"/>
    <w:rsid w:val="005B39A9"/>
    <w:rsid w:val="005B45B6"/>
    <w:rsid w:val="005B6848"/>
    <w:rsid w:val="005C6D0B"/>
    <w:rsid w:val="005D3133"/>
    <w:rsid w:val="005F5DCE"/>
    <w:rsid w:val="00601BE3"/>
    <w:rsid w:val="006034BF"/>
    <w:rsid w:val="00603FB9"/>
    <w:rsid w:val="00612E74"/>
    <w:rsid w:val="00622B4B"/>
    <w:rsid w:val="006232D5"/>
    <w:rsid w:val="006260B2"/>
    <w:rsid w:val="00630247"/>
    <w:rsid w:val="00633396"/>
    <w:rsid w:val="00633958"/>
    <w:rsid w:val="0063464B"/>
    <w:rsid w:val="00650F7E"/>
    <w:rsid w:val="006632C7"/>
    <w:rsid w:val="0067251F"/>
    <w:rsid w:val="006738F7"/>
    <w:rsid w:val="00680A5C"/>
    <w:rsid w:val="00681D0B"/>
    <w:rsid w:val="00684520"/>
    <w:rsid w:val="00687354"/>
    <w:rsid w:val="00694D3D"/>
    <w:rsid w:val="0069566B"/>
    <w:rsid w:val="006974BA"/>
    <w:rsid w:val="006C2A02"/>
    <w:rsid w:val="006C35D6"/>
    <w:rsid w:val="00702A79"/>
    <w:rsid w:val="0071334A"/>
    <w:rsid w:val="007222DD"/>
    <w:rsid w:val="007362B6"/>
    <w:rsid w:val="00736558"/>
    <w:rsid w:val="007414F4"/>
    <w:rsid w:val="007506F4"/>
    <w:rsid w:val="0075362F"/>
    <w:rsid w:val="00754F0A"/>
    <w:rsid w:val="00764237"/>
    <w:rsid w:val="00781083"/>
    <w:rsid w:val="007853AB"/>
    <w:rsid w:val="00787446"/>
    <w:rsid w:val="00797481"/>
    <w:rsid w:val="00797EB2"/>
    <w:rsid w:val="007A06CC"/>
    <w:rsid w:val="007B1E00"/>
    <w:rsid w:val="007B6660"/>
    <w:rsid w:val="007C1D58"/>
    <w:rsid w:val="007C3932"/>
    <w:rsid w:val="007C54BE"/>
    <w:rsid w:val="007D7A2A"/>
    <w:rsid w:val="007E28C1"/>
    <w:rsid w:val="00805EFD"/>
    <w:rsid w:val="008068E5"/>
    <w:rsid w:val="0081476C"/>
    <w:rsid w:val="00815631"/>
    <w:rsid w:val="0081597B"/>
    <w:rsid w:val="00815FCD"/>
    <w:rsid w:val="008175FA"/>
    <w:rsid w:val="008543CE"/>
    <w:rsid w:val="0085585A"/>
    <w:rsid w:val="00860D21"/>
    <w:rsid w:val="008668BF"/>
    <w:rsid w:val="00874319"/>
    <w:rsid w:val="00875825"/>
    <w:rsid w:val="00884D07"/>
    <w:rsid w:val="00895BA8"/>
    <w:rsid w:val="008E0D09"/>
    <w:rsid w:val="008E69F1"/>
    <w:rsid w:val="008F3357"/>
    <w:rsid w:val="008F4FED"/>
    <w:rsid w:val="008F5885"/>
    <w:rsid w:val="0092434B"/>
    <w:rsid w:val="00926AA8"/>
    <w:rsid w:val="009308A8"/>
    <w:rsid w:val="00934150"/>
    <w:rsid w:val="009467F8"/>
    <w:rsid w:val="009553F0"/>
    <w:rsid w:val="0095790B"/>
    <w:rsid w:val="009646A6"/>
    <w:rsid w:val="00965FE7"/>
    <w:rsid w:val="00966BC4"/>
    <w:rsid w:val="009670AD"/>
    <w:rsid w:val="009743DA"/>
    <w:rsid w:val="00975BA8"/>
    <w:rsid w:val="00986CF8"/>
    <w:rsid w:val="009949BD"/>
    <w:rsid w:val="00997681"/>
    <w:rsid w:val="009B5C44"/>
    <w:rsid w:val="009C0EB0"/>
    <w:rsid w:val="009C17BF"/>
    <w:rsid w:val="009D1988"/>
    <w:rsid w:val="009F18C3"/>
    <w:rsid w:val="009F30A1"/>
    <w:rsid w:val="00A04349"/>
    <w:rsid w:val="00A10E52"/>
    <w:rsid w:val="00A16A4A"/>
    <w:rsid w:val="00A21E0D"/>
    <w:rsid w:val="00A252A1"/>
    <w:rsid w:val="00A311FD"/>
    <w:rsid w:val="00A347D1"/>
    <w:rsid w:val="00A4014A"/>
    <w:rsid w:val="00A40A12"/>
    <w:rsid w:val="00A42164"/>
    <w:rsid w:val="00A469F5"/>
    <w:rsid w:val="00A52620"/>
    <w:rsid w:val="00A55B1A"/>
    <w:rsid w:val="00A65C86"/>
    <w:rsid w:val="00A705D4"/>
    <w:rsid w:val="00A71B20"/>
    <w:rsid w:val="00A7688A"/>
    <w:rsid w:val="00A80099"/>
    <w:rsid w:val="00A83F2A"/>
    <w:rsid w:val="00A84F49"/>
    <w:rsid w:val="00A90434"/>
    <w:rsid w:val="00A91227"/>
    <w:rsid w:val="00A93194"/>
    <w:rsid w:val="00AA0A3A"/>
    <w:rsid w:val="00AA26FE"/>
    <w:rsid w:val="00AB4496"/>
    <w:rsid w:val="00AC0374"/>
    <w:rsid w:val="00AC469D"/>
    <w:rsid w:val="00AD3A4D"/>
    <w:rsid w:val="00AE0AFC"/>
    <w:rsid w:val="00AE7684"/>
    <w:rsid w:val="00AF6523"/>
    <w:rsid w:val="00B055C3"/>
    <w:rsid w:val="00B12046"/>
    <w:rsid w:val="00B12D5A"/>
    <w:rsid w:val="00B265A1"/>
    <w:rsid w:val="00B266E3"/>
    <w:rsid w:val="00B275A3"/>
    <w:rsid w:val="00B27974"/>
    <w:rsid w:val="00B37AA2"/>
    <w:rsid w:val="00B40A7F"/>
    <w:rsid w:val="00B500D7"/>
    <w:rsid w:val="00B55F91"/>
    <w:rsid w:val="00B60DFB"/>
    <w:rsid w:val="00B6229D"/>
    <w:rsid w:val="00B63E49"/>
    <w:rsid w:val="00B81A46"/>
    <w:rsid w:val="00B84E24"/>
    <w:rsid w:val="00BC6DC0"/>
    <w:rsid w:val="00BD0DB7"/>
    <w:rsid w:val="00BD7C57"/>
    <w:rsid w:val="00BE37D0"/>
    <w:rsid w:val="00BF05FC"/>
    <w:rsid w:val="00BF48D6"/>
    <w:rsid w:val="00C05F83"/>
    <w:rsid w:val="00C17409"/>
    <w:rsid w:val="00C253F1"/>
    <w:rsid w:val="00C27265"/>
    <w:rsid w:val="00C30DCC"/>
    <w:rsid w:val="00C3741A"/>
    <w:rsid w:val="00C377C4"/>
    <w:rsid w:val="00C450A5"/>
    <w:rsid w:val="00C53641"/>
    <w:rsid w:val="00C55A83"/>
    <w:rsid w:val="00C720DE"/>
    <w:rsid w:val="00C81ACD"/>
    <w:rsid w:val="00C904B5"/>
    <w:rsid w:val="00C953D1"/>
    <w:rsid w:val="00CA24A8"/>
    <w:rsid w:val="00CA7D7C"/>
    <w:rsid w:val="00CB54CD"/>
    <w:rsid w:val="00CD1B38"/>
    <w:rsid w:val="00CE48AF"/>
    <w:rsid w:val="00CE506F"/>
    <w:rsid w:val="00CE6345"/>
    <w:rsid w:val="00CF1211"/>
    <w:rsid w:val="00CF713C"/>
    <w:rsid w:val="00CF7508"/>
    <w:rsid w:val="00D00ED3"/>
    <w:rsid w:val="00D047FE"/>
    <w:rsid w:val="00D10B51"/>
    <w:rsid w:val="00D11C27"/>
    <w:rsid w:val="00D15972"/>
    <w:rsid w:val="00D17727"/>
    <w:rsid w:val="00D30953"/>
    <w:rsid w:val="00D333BD"/>
    <w:rsid w:val="00D50CD4"/>
    <w:rsid w:val="00D53E65"/>
    <w:rsid w:val="00D56A7F"/>
    <w:rsid w:val="00D61697"/>
    <w:rsid w:val="00D620E3"/>
    <w:rsid w:val="00D75235"/>
    <w:rsid w:val="00D82802"/>
    <w:rsid w:val="00D84D29"/>
    <w:rsid w:val="00D90851"/>
    <w:rsid w:val="00DA1681"/>
    <w:rsid w:val="00DA3037"/>
    <w:rsid w:val="00DA5CC1"/>
    <w:rsid w:val="00DA6725"/>
    <w:rsid w:val="00DC1580"/>
    <w:rsid w:val="00DC215B"/>
    <w:rsid w:val="00DC6DCC"/>
    <w:rsid w:val="00DD1666"/>
    <w:rsid w:val="00DD1FD0"/>
    <w:rsid w:val="00E021B9"/>
    <w:rsid w:val="00E07EDD"/>
    <w:rsid w:val="00E10E9E"/>
    <w:rsid w:val="00E11AE9"/>
    <w:rsid w:val="00E13B38"/>
    <w:rsid w:val="00E16835"/>
    <w:rsid w:val="00E17E50"/>
    <w:rsid w:val="00E25649"/>
    <w:rsid w:val="00E322B5"/>
    <w:rsid w:val="00E34C21"/>
    <w:rsid w:val="00E37C0A"/>
    <w:rsid w:val="00E45725"/>
    <w:rsid w:val="00E71DAB"/>
    <w:rsid w:val="00E76F9E"/>
    <w:rsid w:val="00E93FAD"/>
    <w:rsid w:val="00E96F4C"/>
    <w:rsid w:val="00E97B58"/>
    <w:rsid w:val="00EA0252"/>
    <w:rsid w:val="00EA18E4"/>
    <w:rsid w:val="00EA3414"/>
    <w:rsid w:val="00EB6454"/>
    <w:rsid w:val="00EB7E4A"/>
    <w:rsid w:val="00EC4198"/>
    <w:rsid w:val="00EC5BA9"/>
    <w:rsid w:val="00ED4E4E"/>
    <w:rsid w:val="00EF1ABF"/>
    <w:rsid w:val="00EF5638"/>
    <w:rsid w:val="00F03B38"/>
    <w:rsid w:val="00F07002"/>
    <w:rsid w:val="00F102AB"/>
    <w:rsid w:val="00F16850"/>
    <w:rsid w:val="00F20198"/>
    <w:rsid w:val="00F32C72"/>
    <w:rsid w:val="00F33882"/>
    <w:rsid w:val="00F378BC"/>
    <w:rsid w:val="00F46F1C"/>
    <w:rsid w:val="00F52D8C"/>
    <w:rsid w:val="00F568FE"/>
    <w:rsid w:val="00F62316"/>
    <w:rsid w:val="00F6786F"/>
    <w:rsid w:val="00F83205"/>
    <w:rsid w:val="00F87235"/>
    <w:rsid w:val="00F950B9"/>
    <w:rsid w:val="00F97534"/>
    <w:rsid w:val="00FA4D05"/>
    <w:rsid w:val="00FB08C2"/>
    <w:rsid w:val="00FB0B62"/>
    <w:rsid w:val="00FB0F33"/>
    <w:rsid w:val="00FB3233"/>
    <w:rsid w:val="00FC2A52"/>
    <w:rsid w:val="00FC38D7"/>
    <w:rsid w:val="00FC529C"/>
    <w:rsid w:val="00FD0732"/>
    <w:rsid w:val="00FD149A"/>
    <w:rsid w:val="00FD4FDF"/>
    <w:rsid w:val="00FD7247"/>
    <w:rsid w:val="00FF4C3B"/>
    <w:rsid w:val="00FF5DCA"/>
    <w:rsid w:val="00FF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9B2C5-5D64-490A-B7DE-206F69E7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2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D8C"/>
    <w:pPr>
      <w:ind w:left="720"/>
      <w:contextualSpacing/>
    </w:pPr>
  </w:style>
  <w:style w:type="paragraph" w:styleId="NormalWeb">
    <w:name w:val="Normal (Web)"/>
    <w:basedOn w:val="Normal"/>
    <w:uiPriority w:val="99"/>
    <w:unhideWhenUsed/>
    <w:rsid w:val="007874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contrib">
    <w:name w:val="nlm_contrib"/>
    <w:basedOn w:val="DefaultParagraphFont"/>
    <w:rsid w:val="009C17BF"/>
  </w:style>
  <w:style w:type="character" w:customStyle="1" w:styleId="apple-converted-space">
    <w:name w:val="apple-converted-space"/>
    <w:basedOn w:val="DefaultParagraphFont"/>
    <w:rsid w:val="009C17BF"/>
  </w:style>
  <w:style w:type="character" w:customStyle="1" w:styleId="Heading2Char">
    <w:name w:val="Heading 2 Char"/>
    <w:basedOn w:val="DefaultParagraphFont"/>
    <w:link w:val="Heading2"/>
    <w:uiPriority w:val="9"/>
    <w:rsid w:val="003D229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D229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D7A2A"/>
    <w:pPr>
      <w:spacing w:after="120" w:line="36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7D7A2A"/>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3C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78"/>
    <w:rPr>
      <w:rFonts w:ascii="Tahoma" w:hAnsi="Tahoma" w:cs="Tahoma"/>
      <w:sz w:val="16"/>
      <w:szCs w:val="16"/>
    </w:rPr>
  </w:style>
  <w:style w:type="paragraph" w:styleId="Header">
    <w:name w:val="header"/>
    <w:basedOn w:val="Normal"/>
    <w:link w:val="HeaderChar"/>
    <w:uiPriority w:val="99"/>
    <w:unhideWhenUsed/>
    <w:rsid w:val="00373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4E"/>
  </w:style>
  <w:style w:type="paragraph" w:styleId="Footer">
    <w:name w:val="footer"/>
    <w:basedOn w:val="Normal"/>
    <w:link w:val="FooterChar"/>
    <w:uiPriority w:val="99"/>
    <w:unhideWhenUsed/>
    <w:rsid w:val="00373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4E"/>
  </w:style>
  <w:style w:type="character" w:styleId="Hyperlink">
    <w:name w:val="Hyperlink"/>
    <w:basedOn w:val="DefaultParagraphFont"/>
    <w:uiPriority w:val="99"/>
    <w:unhideWhenUsed/>
    <w:rsid w:val="00A42164"/>
    <w:rPr>
      <w:color w:val="0000FF" w:themeColor="hyperlink"/>
      <w:u w:val="single"/>
    </w:rPr>
  </w:style>
  <w:style w:type="character" w:styleId="LineNumber">
    <w:name w:val="line number"/>
    <w:basedOn w:val="DefaultParagraphFont"/>
    <w:uiPriority w:val="99"/>
    <w:semiHidden/>
    <w:unhideWhenUsed/>
    <w:rsid w:val="007C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195">
      <w:bodyDiv w:val="1"/>
      <w:marLeft w:val="0"/>
      <w:marRight w:val="0"/>
      <w:marTop w:val="0"/>
      <w:marBottom w:val="0"/>
      <w:divBdr>
        <w:top w:val="none" w:sz="0" w:space="0" w:color="auto"/>
        <w:left w:val="none" w:sz="0" w:space="0" w:color="auto"/>
        <w:bottom w:val="none" w:sz="0" w:space="0" w:color="auto"/>
        <w:right w:val="none" w:sz="0" w:space="0" w:color="auto"/>
      </w:divBdr>
    </w:div>
    <w:div w:id="729766583">
      <w:bodyDiv w:val="1"/>
      <w:marLeft w:val="0"/>
      <w:marRight w:val="0"/>
      <w:marTop w:val="0"/>
      <w:marBottom w:val="0"/>
      <w:divBdr>
        <w:top w:val="none" w:sz="0" w:space="0" w:color="auto"/>
        <w:left w:val="none" w:sz="0" w:space="0" w:color="auto"/>
        <w:bottom w:val="none" w:sz="0" w:space="0" w:color="auto"/>
        <w:right w:val="none" w:sz="0" w:space="0" w:color="auto"/>
      </w:divBdr>
      <w:divsChild>
        <w:div w:id="496655062">
          <w:marLeft w:val="547"/>
          <w:marRight w:val="0"/>
          <w:marTop w:val="144"/>
          <w:marBottom w:val="0"/>
          <w:divBdr>
            <w:top w:val="none" w:sz="0" w:space="0" w:color="auto"/>
            <w:left w:val="none" w:sz="0" w:space="0" w:color="auto"/>
            <w:bottom w:val="none" w:sz="0" w:space="0" w:color="auto"/>
            <w:right w:val="none" w:sz="0" w:space="0" w:color="auto"/>
          </w:divBdr>
        </w:div>
        <w:div w:id="707603114">
          <w:marLeft w:val="547"/>
          <w:marRight w:val="0"/>
          <w:marTop w:val="144"/>
          <w:marBottom w:val="0"/>
          <w:divBdr>
            <w:top w:val="none" w:sz="0" w:space="0" w:color="auto"/>
            <w:left w:val="none" w:sz="0" w:space="0" w:color="auto"/>
            <w:bottom w:val="none" w:sz="0" w:space="0" w:color="auto"/>
            <w:right w:val="none" w:sz="0" w:space="0" w:color="auto"/>
          </w:divBdr>
        </w:div>
        <w:div w:id="1789884783">
          <w:marLeft w:val="547"/>
          <w:marRight w:val="0"/>
          <w:marTop w:val="144"/>
          <w:marBottom w:val="0"/>
          <w:divBdr>
            <w:top w:val="none" w:sz="0" w:space="0" w:color="auto"/>
            <w:left w:val="none" w:sz="0" w:space="0" w:color="auto"/>
            <w:bottom w:val="none" w:sz="0" w:space="0" w:color="auto"/>
            <w:right w:val="none" w:sz="0" w:space="0" w:color="auto"/>
          </w:divBdr>
        </w:div>
        <w:div w:id="813838883">
          <w:marLeft w:val="547"/>
          <w:marRight w:val="0"/>
          <w:marTop w:val="144"/>
          <w:marBottom w:val="0"/>
          <w:divBdr>
            <w:top w:val="none" w:sz="0" w:space="0" w:color="auto"/>
            <w:left w:val="none" w:sz="0" w:space="0" w:color="auto"/>
            <w:bottom w:val="none" w:sz="0" w:space="0" w:color="auto"/>
            <w:right w:val="none" w:sz="0" w:space="0" w:color="auto"/>
          </w:divBdr>
        </w:div>
        <w:div w:id="1896429952">
          <w:marLeft w:val="547"/>
          <w:marRight w:val="0"/>
          <w:marTop w:val="144"/>
          <w:marBottom w:val="0"/>
          <w:divBdr>
            <w:top w:val="none" w:sz="0" w:space="0" w:color="auto"/>
            <w:left w:val="none" w:sz="0" w:space="0" w:color="auto"/>
            <w:bottom w:val="none" w:sz="0" w:space="0" w:color="auto"/>
            <w:right w:val="none" w:sz="0" w:space="0" w:color="auto"/>
          </w:divBdr>
        </w:div>
        <w:div w:id="1790587542">
          <w:marLeft w:val="547"/>
          <w:marRight w:val="0"/>
          <w:marTop w:val="144"/>
          <w:marBottom w:val="0"/>
          <w:divBdr>
            <w:top w:val="none" w:sz="0" w:space="0" w:color="auto"/>
            <w:left w:val="none" w:sz="0" w:space="0" w:color="auto"/>
            <w:bottom w:val="none" w:sz="0" w:space="0" w:color="auto"/>
            <w:right w:val="none" w:sz="0" w:space="0" w:color="auto"/>
          </w:divBdr>
        </w:div>
      </w:divsChild>
    </w:div>
    <w:div w:id="963929559">
      <w:bodyDiv w:val="1"/>
      <w:marLeft w:val="0"/>
      <w:marRight w:val="0"/>
      <w:marTop w:val="0"/>
      <w:marBottom w:val="0"/>
      <w:divBdr>
        <w:top w:val="none" w:sz="0" w:space="0" w:color="auto"/>
        <w:left w:val="none" w:sz="0" w:space="0" w:color="auto"/>
        <w:bottom w:val="none" w:sz="0" w:space="0" w:color="auto"/>
        <w:right w:val="none" w:sz="0" w:space="0" w:color="auto"/>
      </w:divBdr>
      <w:divsChild>
        <w:div w:id="849687320">
          <w:marLeft w:val="1166"/>
          <w:marRight w:val="0"/>
          <w:marTop w:val="134"/>
          <w:marBottom w:val="0"/>
          <w:divBdr>
            <w:top w:val="none" w:sz="0" w:space="0" w:color="auto"/>
            <w:left w:val="none" w:sz="0" w:space="0" w:color="auto"/>
            <w:bottom w:val="none" w:sz="0" w:space="0" w:color="auto"/>
            <w:right w:val="none" w:sz="0" w:space="0" w:color="auto"/>
          </w:divBdr>
        </w:div>
      </w:divsChild>
    </w:div>
    <w:div w:id="1406999616">
      <w:bodyDiv w:val="1"/>
      <w:marLeft w:val="0"/>
      <w:marRight w:val="0"/>
      <w:marTop w:val="0"/>
      <w:marBottom w:val="0"/>
      <w:divBdr>
        <w:top w:val="none" w:sz="0" w:space="0" w:color="auto"/>
        <w:left w:val="none" w:sz="0" w:space="0" w:color="auto"/>
        <w:bottom w:val="none" w:sz="0" w:space="0" w:color="auto"/>
        <w:right w:val="none" w:sz="0" w:space="0" w:color="auto"/>
      </w:divBdr>
      <w:divsChild>
        <w:div w:id="589192770">
          <w:marLeft w:val="547"/>
          <w:marRight w:val="0"/>
          <w:marTop w:val="144"/>
          <w:marBottom w:val="0"/>
          <w:divBdr>
            <w:top w:val="none" w:sz="0" w:space="0" w:color="auto"/>
            <w:left w:val="none" w:sz="0" w:space="0" w:color="auto"/>
            <w:bottom w:val="none" w:sz="0" w:space="0" w:color="auto"/>
            <w:right w:val="none" w:sz="0" w:space="0" w:color="auto"/>
          </w:divBdr>
        </w:div>
        <w:div w:id="780144376">
          <w:marLeft w:val="547"/>
          <w:marRight w:val="0"/>
          <w:marTop w:val="144"/>
          <w:marBottom w:val="0"/>
          <w:divBdr>
            <w:top w:val="none" w:sz="0" w:space="0" w:color="auto"/>
            <w:left w:val="none" w:sz="0" w:space="0" w:color="auto"/>
            <w:bottom w:val="none" w:sz="0" w:space="0" w:color="auto"/>
            <w:right w:val="none" w:sz="0" w:space="0" w:color="auto"/>
          </w:divBdr>
        </w:div>
      </w:divsChild>
    </w:div>
    <w:div w:id="1501970801">
      <w:bodyDiv w:val="1"/>
      <w:marLeft w:val="0"/>
      <w:marRight w:val="0"/>
      <w:marTop w:val="0"/>
      <w:marBottom w:val="0"/>
      <w:divBdr>
        <w:top w:val="none" w:sz="0" w:space="0" w:color="auto"/>
        <w:left w:val="none" w:sz="0" w:space="0" w:color="auto"/>
        <w:bottom w:val="none" w:sz="0" w:space="0" w:color="auto"/>
        <w:right w:val="none" w:sz="0" w:space="0" w:color="auto"/>
      </w:divBdr>
      <w:divsChild>
        <w:div w:id="2073115816">
          <w:marLeft w:val="547"/>
          <w:marRight w:val="0"/>
          <w:marTop w:val="144"/>
          <w:marBottom w:val="0"/>
          <w:divBdr>
            <w:top w:val="none" w:sz="0" w:space="0" w:color="auto"/>
            <w:left w:val="none" w:sz="0" w:space="0" w:color="auto"/>
            <w:bottom w:val="none" w:sz="0" w:space="0" w:color="auto"/>
            <w:right w:val="none" w:sz="0" w:space="0" w:color="auto"/>
          </w:divBdr>
        </w:div>
        <w:div w:id="381946185">
          <w:marLeft w:val="547"/>
          <w:marRight w:val="0"/>
          <w:marTop w:val="144"/>
          <w:marBottom w:val="0"/>
          <w:divBdr>
            <w:top w:val="none" w:sz="0" w:space="0" w:color="auto"/>
            <w:left w:val="none" w:sz="0" w:space="0" w:color="auto"/>
            <w:bottom w:val="none" w:sz="0" w:space="0" w:color="auto"/>
            <w:right w:val="none" w:sz="0" w:space="0" w:color="auto"/>
          </w:divBdr>
        </w:div>
        <w:div w:id="682975036">
          <w:marLeft w:val="547"/>
          <w:marRight w:val="0"/>
          <w:marTop w:val="144"/>
          <w:marBottom w:val="0"/>
          <w:divBdr>
            <w:top w:val="none" w:sz="0" w:space="0" w:color="auto"/>
            <w:left w:val="none" w:sz="0" w:space="0" w:color="auto"/>
            <w:bottom w:val="none" w:sz="0" w:space="0" w:color="auto"/>
            <w:right w:val="none" w:sz="0" w:space="0" w:color="auto"/>
          </w:divBdr>
        </w:div>
        <w:div w:id="1933708374">
          <w:marLeft w:val="547"/>
          <w:marRight w:val="0"/>
          <w:marTop w:val="144"/>
          <w:marBottom w:val="0"/>
          <w:divBdr>
            <w:top w:val="none" w:sz="0" w:space="0" w:color="auto"/>
            <w:left w:val="none" w:sz="0" w:space="0" w:color="auto"/>
            <w:bottom w:val="none" w:sz="0" w:space="0" w:color="auto"/>
            <w:right w:val="none" w:sz="0" w:space="0" w:color="auto"/>
          </w:divBdr>
        </w:div>
      </w:divsChild>
    </w:div>
    <w:div w:id="1878197005">
      <w:bodyDiv w:val="1"/>
      <w:marLeft w:val="0"/>
      <w:marRight w:val="0"/>
      <w:marTop w:val="0"/>
      <w:marBottom w:val="0"/>
      <w:divBdr>
        <w:top w:val="none" w:sz="0" w:space="0" w:color="auto"/>
        <w:left w:val="none" w:sz="0" w:space="0" w:color="auto"/>
        <w:bottom w:val="none" w:sz="0" w:space="0" w:color="auto"/>
        <w:right w:val="none" w:sz="0" w:space="0" w:color="auto"/>
      </w:divBdr>
    </w:div>
    <w:div w:id="2060743849">
      <w:bodyDiv w:val="1"/>
      <w:marLeft w:val="0"/>
      <w:marRight w:val="0"/>
      <w:marTop w:val="0"/>
      <w:marBottom w:val="0"/>
      <w:divBdr>
        <w:top w:val="none" w:sz="0" w:space="0" w:color="auto"/>
        <w:left w:val="none" w:sz="0" w:space="0" w:color="auto"/>
        <w:bottom w:val="none" w:sz="0" w:space="0" w:color="auto"/>
        <w:right w:val="none" w:sz="0" w:space="0" w:color="auto"/>
      </w:divBdr>
      <w:divsChild>
        <w:div w:id="215245011">
          <w:marLeft w:val="547"/>
          <w:marRight w:val="0"/>
          <w:marTop w:val="154"/>
          <w:marBottom w:val="0"/>
          <w:divBdr>
            <w:top w:val="none" w:sz="0" w:space="0" w:color="auto"/>
            <w:left w:val="none" w:sz="0" w:space="0" w:color="auto"/>
            <w:bottom w:val="none" w:sz="0" w:space="0" w:color="auto"/>
            <w:right w:val="none" w:sz="0" w:space="0" w:color="auto"/>
          </w:divBdr>
        </w:div>
        <w:div w:id="18574236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productiondaily.com/Processing/HPP-food-market-nearing-12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6B46-36E3-4FB2-B5C3-2B151D2F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9185</Words>
  <Characters>52359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61422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Aouzelleg, Amar</dc:creator>
  <cp:lastModifiedBy>Aouzelleg, Amar</cp:lastModifiedBy>
  <cp:revision>2</cp:revision>
  <cp:lastPrinted>2015-03-24T09:40:00Z</cp:lastPrinted>
  <dcterms:created xsi:type="dcterms:W3CDTF">2022-02-15T09:46:00Z</dcterms:created>
  <dcterms:modified xsi:type="dcterms:W3CDTF">2022-02-15T09:46:00Z</dcterms:modified>
</cp:coreProperties>
</file>