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688E1" w14:textId="3955BF59" w:rsidR="00341DC7" w:rsidRPr="00F02FA5" w:rsidRDefault="00F02FA5" w:rsidP="00891FD9">
      <w:r>
        <w:t>[</w:t>
      </w:r>
      <w:proofErr w:type="spellStart"/>
      <w:r>
        <w:t>cn</w:t>
      </w:r>
      <w:proofErr w:type="spellEnd"/>
      <w:r>
        <w:t>]</w:t>
      </w:r>
      <w:r w:rsidR="00341DC7" w:rsidRPr="00F02FA5">
        <w:t>Chapter 20</w:t>
      </w:r>
    </w:p>
    <w:p w14:paraId="68BE763A" w14:textId="29D3024A" w:rsidR="00C366F5" w:rsidRPr="00F02FA5" w:rsidRDefault="00F02FA5" w:rsidP="00891FD9">
      <w:pPr>
        <w:spacing w:after="0" w:line="360" w:lineRule="auto"/>
        <w:ind w:left="-567" w:right="-897"/>
        <w:contextualSpacing/>
        <w:rPr>
          <w:rFonts w:ascii="Times New Roman" w:hAnsi="Times New Roman" w:cs="Times New Roman"/>
          <w:b/>
          <w:bCs/>
          <w:sz w:val="28"/>
          <w:szCs w:val="28"/>
        </w:rPr>
      </w:pPr>
      <w:r>
        <w:rPr>
          <w:rFonts w:ascii="Times New Roman" w:hAnsi="Times New Roman" w:cs="Times New Roman"/>
          <w:b/>
          <w:bCs/>
          <w:sz w:val="28"/>
          <w:szCs w:val="28"/>
        </w:rPr>
        <w:t>[</w:t>
      </w:r>
      <w:proofErr w:type="spellStart"/>
      <w:r>
        <w:rPr>
          <w:rFonts w:ascii="Times New Roman" w:hAnsi="Times New Roman" w:cs="Times New Roman"/>
          <w:b/>
          <w:bCs/>
          <w:sz w:val="28"/>
          <w:szCs w:val="28"/>
        </w:rPr>
        <w:t>ct</w:t>
      </w:r>
      <w:proofErr w:type="spellEnd"/>
      <w:r>
        <w:rPr>
          <w:rFonts w:ascii="Times New Roman" w:hAnsi="Times New Roman" w:cs="Times New Roman"/>
          <w:b/>
          <w:bCs/>
          <w:sz w:val="28"/>
          <w:szCs w:val="28"/>
        </w:rPr>
        <w:t>]</w:t>
      </w:r>
      <w:r w:rsidR="00F42C9C" w:rsidRPr="00F02FA5">
        <w:rPr>
          <w:rFonts w:ascii="Times New Roman" w:hAnsi="Times New Roman" w:cs="Times New Roman"/>
          <w:b/>
          <w:bCs/>
          <w:sz w:val="28"/>
          <w:szCs w:val="28"/>
        </w:rPr>
        <w:t xml:space="preserve">Medications and </w:t>
      </w:r>
      <w:r>
        <w:rPr>
          <w:rFonts w:ascii="Times New Roman" w:hAnsi="Times New Roman" w:cs="Times New Roman"/>
          <w:b/>
          <w:bCs/>
          <w:sz w:val="28"/>
          <w:szCs w:val="28"/>
        </w:rPr>
        <w:t>b</w:t>
      </w:r>
      <w:r w:rsidR="007B510B" w:rsidRPr="00F02FA5">
        <w:rPr>
          <w:rFonts w:ascii="Times New Roman" w:hAnsi="Times New Roman" w:cs="Times New Roman"/>
          <w:b/>
          <w:bCs/>
          <w:sz w:val="28"/>
          <w:szCs w:val="28"/>
        </w:rPr>
        <w:t>reast</w:t>
      </w:r>
      <w:r>
        <w:rPr>
          <w:rFonts w:ascii="Times New Roman" w:hAnsi="Times New Roman" w:cs="Times New Roman"/>
          <w:b/>
          <w:bCs/>
          <w:sz w:val="28"/>
          <w:szCs w:val="28"/>
        </w:rPr>
        <w:t xml:space="preserve"> </w:t>
      </w:r>
      <w:r w:rsidR="007B510B" w:rsidRPr="00F02FA5">
        <w:rPr>
          <w:rFonts w:ascii="Times New Roman" w:hAnsi="Times New Roman" w:cs="Times New Roman"/>
          <w:b/>
          <w:bCs/>
          <w:sz w:val="28"/>
          <w:szCs w:val="28"/>
        </w:rPr>
        <w:t>feeding</w:t>
      </w:r>
    </w:p>
    <w:p w14:paraId="14DC0DF2" w14:textId="542FC501" w:rsidR="007B510B" w:rsidRPr="00F02FA5" w:rsidRDefault="00F02FA5" w:rsidP="00891FD9">
      <w:pPr>
        <w:spacing w:after="0" w:line="360" w:lineRule="auto"/>
        <w:ind w:left="-567" w:right="-897"/>
        <w:contextualSpacing/>
        <w:rPr>
          <w:rFonts w:ascii="Times New Roman" w:hAnsi="Times New Roman" w:cs="Times New Roman"/>
          <w:sz w:val="28"/>
          <w:szCs w:val="28"/>
        </w:rPr>
      </w:pPr>
      <w:r>
        <w:rPr>
          <w:rFonts w:ascii="Times New Roman" w:hAnsi="Times New Roman" w:cs="Times New Roman"/>
          <w:sz w:val="28"/>
          <w:szCs w:val="28"/>
        </w:rPr>
        <w:t>[au]</w:t>
      </w:r>
      <w:r w:rsidR="00490602" w:rsidRPr="00F02FA5">
        <w:rPr>
          <w:rFonts w:ascii="Times New Roman" w:hAnsi="Times New Roman" w:cs="Times New Roman"/>
          <w:sz w:val="28"/>
          <w:szCs w:val="28"/>
        </w:rPr>
        <w:t xml:space="preserve">Deborah Sharp and Zoi </w:t>
      </w:r>
      <w:proofErr w:type="spellStart"/>
      <w:r w:rsidR="00490602" w:rsidRPr="00F02FA5">
        <w:rPr>
          <w:rFonts w:ascii="Times New Roman" w:hAnsi="Times New Roman" w:cs="Times New Roman"/>
          <w:sz w:val="28"/>
          <w:szCs w:val="28"/>
        </w:rPr>
        <w:t>Vardavaki</w:t>
      </w:r>
      <w:proofErr w:type="spellEnd"/>
    </w:p>
    <w:p w14:paraId="5602BF4A" w14:textId="1A16885B" w:rsidR="00341DC7" w:rsidRDefault="00F02FA5" w:rsidP="00F02FA5">
      <w:pPr>
        <w:spacing w:after="0" w:line="360" w:lineRule="auto"/>
        <w:ind w:left="-567" w:right="-897"/>
        <w:contextualSpacing/>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aff</w:t>
      </w:r>
      <w:proofErr w:type="spellEnd"/>
      <w:r>
        <w:rPr>
          <w:rFonts w:ascii="Times New Roman" w:hAnsi="Times New Roman" w:cs="Times New Roman"/>
          <w:sz w:val="28"/>
          <w:szCs w:val="28"/>
        </w:rPr>
        <w:t>]University of Hertfordshire, Hatfield, UK</w:t>
      </w:r>
    </w:p>
    <w:p w14:paraId="6D79CFC4" w14:textId="77777777" w:rsidR="00F02FA5" w:rsidRPr="00F02FA5" w:rsidRDefault="00F02FA5" w:rsidP="00891FD9">
      <w:pPr>
        <w:spacing w:after="0" w:line="360" w:lineRule="auto"/>
        <w:ind w:left="-567" w:right="-897"/>
        <w:contextualSpacing/>
        <w:rPr>
          <w:rFonts w:ascii="Times New Roman" w:hAnsi="Times New Roman" w:cs="Times New Roman"/>
          <w:sz w:val="28"/>
          <w:szCs w:val="28"/>
        </w:rPr>
      </w:pPr>
    </w:p>
    <w:p w14:paraId="37E15C08" w14:textId="77777777" w:rsidR="00F02FA5" w:rsidRDefault="00F02FA5" w:rsidP="00F02FA5">
      <w:pPr>
        <w:spacing w:after="0" w:line="360" w:lineRule="auto"/>
        <w:ind w:left="-567" w:right="-897"/>
        <w:contextualSpacing/>
        <w:rPr>
          <w:rFonts w:ascii="Times New Roman" w:hAnsi="Times New Roman" w:cs="Times New Roman"/>
          <w:sz w:val="28"/>
          <w:szCs w:val="28"/>
        </w:rPr>
      </w:pPr>
      <w:r>
        <w:rPr>
          <w:rFonts w:ascii="Times New Roman" w:hAnsi="Times New Roman" w:cs="Times New Roman"/>
          <w:b/>
          <w:bCs/>
          <w:sz w:val="28"/>
          <w:szCs w:val="28"/>
        </w:rPr>
        <w:t>[h</w:t>
      </w:r>
      <w:proofErr w:type="gramStart"/>
      <w:r>
        <w:rPr>
          <w:rFonts w:ascii="Times New Roman" w:hAnsi="Times New Roman" w:cs="Times New Roman"/>
          <w:b/>
          <w:bCs/>
          <w:sz w:val="28"/>
          <w:szCs w:val="28"/>
        </w:rPr>
        <w:t>1]</w:t>
      </w:r>
      <w:r w:rsidR="007B510B" w:rsidRPr="00F02FA5">
        <w:rPr>
          <w:rFonts w:ascii="Times New Roman" w:hAnsi="Times New Roman" w:cs="Times New Roman"/>
          <w:b/>
          <w:bCs/>
          <w:sz w:val="28"/>
          <w:szCs w:val="28"/>
        </w:rPr>
        <w:t>Aim</w:t>
      </w:r>
      <w:proofErr w:type="gramEnd"/>
    </w:p>
    <w:p w14:paraId="4ACE7B43" w14:textId="5E58526E" w:rsidR="007B510B" w:rsidRPr="00F02FA5" w:rsidRDefault="00F02FA5" w:rsidP="00891FD9">
      <w:pPr>
        <w:spacing w:after="0" w:line="360" w:lineRule="auto"/>
        <w:ind w:left="-567" w:right="-897"/>
        <w:contextualSpacing/>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fo</w:t>
      </w:r>
      <w:proofErr w:type="spellEnd"/>
      <w:r>
        <w:rPr>
          <w:rFonts w:ascii="Times New Roman" w:hAnsi="Times New Roman" w:cs="Times New Roman"/>
          <w:sz w:val="28"/>
          <w:szCs w:val="28"/>
        </w:rPr>
        <w:t>]</w:t>
      </w:r>
      <w:proofErr w:type="gramStart"/>
      <w:r w:rsidR="007B510B" w:rsidRPr="00F02FA5">
        <w:rPr>
          <w:rFonts w:ascii="Times New Roman" w:hAnsi="Times New Roman" w:cs="Times New Roman"/>
          <w:sz w:val="28"/>
          <w:szCs w:val="28"/>
        </w:rPr>
        <w:t>The</w:t>
      </w:r>
      <w:proofErr w:type="gramEnd"/>
      <w:r w:rsidR="007B510B" w:rsidRPr="00F02FA5">
        <w:rPr>
          <w:rFonts w:ascii="Times New Roman" w:hAnsi="Times New Roman" w:cs="Times New Roman"/>
          <w:sz w:val="28"/>
          <w:szCs w:val="28"/>
        </w:rPr>
        <w:t xml:space="preserve"> aim of this chapter is to provide the reader with an understanding of the </w:t>
      </w:r>
      <w:r w:rsidR="00490602" w:rsidRPr="00F02FA5">
        <w:rPr>
          <w:rFonts w:ascii="Times New Roman" w:hAnsi="Times New Roman" w:cs="Times New Roman"/>
          <w:sz w:val="28"/>
          <w:szCs w:val="28"/>
        </w:rPr>
        <w:t xml:space="preserve">impact </w:t>
      </w:r>
      <w:r>
        <w:rPr>
          <w:rFonts w:ascii="Times New Roman" w:hAnsi="Times New Roman" w:cs="Times New Roman"/>
          <w:sz w:val="28"/>
          <w:szCs w:val="28"/>
        </w:rPr>
        <w:t xml:space="preserve">of </w:t>
      </w:r>
      <w:r w:rsidR="00490602" w:rsidRPr="00F02FA5">
        <w:rPr>
          <w:rFonts w:ascii="Times New Roman" w:hAnsi="Times New Roman" w:cs="Times New Roman"/>
          <w:sz w:val="28"/>
          <w:szCs w:val="28"/>
        </w:rPr>
        <w:t xml:space="preserve">the </w:t>
      </w:r>
      <w:r w:rsidR="007B510B" w:rsidRPr="00F02FA5">
        <w:rPr>
          <w:rFonts w:ascii="Times New Roman" w:hAnsi="Times New Roman" w:cs="Times New Roman"/>
          <w:sz w:val="28"/>
          <w:szCs w:val="28"/>
        </w:rPr>
        <w:t xml:space="preserve">administration of medication </w:t>
      </w:r>
      <w:r>
        <w:rPr>
          <w:rFonts w:ascii="Times New Roman" w:hAnsi="Times New Roman" w:cs="Times New Roman"/>
          <w:sz w:val="28"/>
          <w:szCs w:val="28"/>
        </w:rPr>
        <w:t>to</w:t>
      </w:r>
      <w:r w:rsidRPr="00F02FA5">
        <w:rPr>
          <w:rFonts w:ascii="Times New Roman" w:hAnsi="Times New Roman" w:cs="Times New Roman"/>
          <w:sz w:val="28"/>
          <w:szCs w:val="28"/>
        </w:rPr>
        <w:t xml:space="preserve"> </w:t>
      </w:r>
      <w:r w:rsidR="007B510B" w:rsidRPr="00F02FA5">
        <w:rPr>
          <w:rFonts w:ascii="Times New Roman" w:hAnsi="Times New Roman" w:cs="Times New Roman"/>
          <w:sz w:val="28"/>
          <w:szCs w:val="28"/>
        </w:rPr>
        <w:t>breast</w:t>
      </w:r>
      <w:r>
        <w:rPr>
          <w:rFonts w:ascii="Times New Roman" w:hAnsi="Times New Roman" w:cs="Times New Roman"/>
          <w:sz w:val="28"/>
          <w:szCs w:val="28"/>
        </w:rPr>
        <w:t>-</w:t>
      </w:r>
      <w:r w:rsidR="007B510B" w:rsidRPr="00F02FA5">
        <w:rPr>
          <w:rFonts w:ascii="Times New Roman" w:hAnsi="Times New Roman" w:cs="Times New Roman"/>
          <w:sz w:val="28"/>
          <w:szCs w:val="28"/>
        </w:rPr>
        <w:t>feeding women and the key points related to this.</w:t>
      </w:r>
    </w:p>
    <w:p w14:paraId="4B5CCFF3" w14:textId="77777777" w:rsidR="00E002F2" w:rsidRPr="00F02FA5" w:rsidRDefault="00E002F2" w:rsidP="00891FD9">
      <w:pPr>
        <w:spacing w:after="0" w:line="360" w:lineRule="auto"/>
        <w:ind w:left="-567" w:right="-897"/>
        <w:contextualSpacing/>
        <w:rPr>
          <w:rFonts w:ascii="Times New Roman" w:hAnsi="Times New Roman" w:cs="Times New Roman"/>
          <w:b/>
          <w:bCs/>
          <w:sz w:val="28"/>
          <w:szCs w:val="28"/>
        </w:rPr>
      </w:pPr>
    </w:p>
    <w:p w14:paraId="02FA45BE" w14:textId="7D5F22DE" w:rsidR="007B510B" w:rsidRPr="00F02FA5" w:rsidRDefault="00F02FA5" w:rsidP="00891FD9">
      <w:pPr>
        <w:spacing w:after="0" w:line="360" w:lineRule="auto"/>
        <w:ind w:left="-567" w:right="-897"/>
        <w:contextualSpacing/>
        <w:rPr>
          <w:rFonts w:ascii="Times New Roman" w:hAnsi="Times New Roman" w:cs="Times New Roman"/>
          <w:b/>
          <w:bCs/>
          <w:sz w:val="28"/>
          <w:szCs w:val="28"/>
        </w:rPr>
      </w:pPr>
      <w:r>
        <w:rPr>
          <w:rFonts w:ascii="Times New Roman" w:hAnsi="Times New Roman" w:cs="Times New Roman"/>
          <w:b/>
          <w:bCs/>
          <w:sz w:val="28"/>
          <w:szCs w:val="28"/>
        </w:rPr>
        <w:t>[</w:t>
      </w:r>
      <w:proofErr w:type="spellStart"/>
      <w:r>
        <w:rPr>
          <w:rFonts w:ascii="Times New Roman" w:hAnsi="Times New Roman" w:cs="Times New Roman"/>
          <w:b/>
          <w:bCs/>
          <w:sz w:val="28"/>
          <w:szCs w:val="28"/>
        </w:rPr>
        <w:t>loh</w:t>
      </w:r>
      <w:proofErr w:type="spellEnd"/>
      <w:r>
        <w:rPr>
          <w:rFonts w:ascii="Times New Roman" w:hAnsi="Times New Roman" w:cs="Times New Roman"/>
          <w:b/>
          <w:bCs/>
          <w:sz w:val="28"/>
          <w:szCs w:val="28"/>
        </w:rPr>
        <w:t>]</w:t>
      </w:r>
      <w:r w:rsidR="007B510B" w:rsidRPr="00F02FA5">
        <w:rPr>
          <w:rFonts w:ascii="Times New Roman" w:hAnsi="Times New Roman" w:cs="Times New Roman"/>
          <w:b/>
          <w:bCs/>
          <w:sz w:val="28"/>
          <w:szCs w:val="28"/>
        </w:rPr>
        <w:t>Learning outcomes</w:t>
      </w:r>
    </w:p>
    <w:p w14:paraId="4779D05D" w14:textId="670EBCDF" w:rsidR="007B510B" w:rsidRDefault="007B510B" w:rsidP="00F02FA5">
      <w:pPr>
        <w:spacing w:after="0" w:line="360" w:lineRule="auto"/>
        <w:ind w:left="-567" w:right="-897"/>
        <w:contextualSpacing/>
        <w:rPr>
          <w:rFonts w:ascii="Times New Roman" w:hAnsi="Times New Roman" w:cs="Times New Roman"/>
          <w:sz w:val="28"/>
          <w:szCs w:val="28"/>
        </w:rPr>
      </w:pPr>
      <w:r w:rsidRPr="00F02FA5">
        <w:rPr>
          <w:rFonts w:ascii="Times New Roman" w:hAnsi="Times New Roman" w:cs="Times New Roman"/>
          <w:sz w:val="28"/>
          <w:szCs w:val="28"/>
        </w:rPr>
        <w:t xml:space="preserve"> </w:t>
      </w:r>
      <w:r w:rsidR="00F02FA5">
        <w:rPr>
          <w:rFonts w:ascii="Times New Roman" w:hAnsi="Times New Roman" w:cs="Times New Roman"/>
          <w:sz w:val="28"/>
          <w:szCs w:val="28"/>
        </w:rPr>
        <w:t>[lot]</w:t>
      </w:r>
      <w:r w:rsidRPr="00F02FA5">
        <w:rPr>
          <w:rFonts w:ascii="Times New Roman" w:hAnsi="Times New Roman" w:cs="Times New Roman"/>
          <w:sz w:val="28"/>
          <w:szCs w:val="28"/>
        </w:rPr>
        <w:t>After reading this chapter, the reader will:</w:t>
      </w:r>
    </w:p>
    <w:p w14:paraId="3B70ACBA" w14:textId="484101ED" w:rsidR="00F02FA5" w:rsidRPr="00F02FA5" w:rsidRDefault="00F02FA5" w:rsidP="00891FD9">
      <w:pPr>
        <w:spacing w:after="0" w:line="360" w:lineRule="auto"/>
        <w:ind w:left="-567" w:right="-897"/>
        <w:contextualSpacing/>
        <w:rPr>
          <w:rFonts w:ascii="Times New Roman" w:hAnsi="Times New Roman" w:cs="Times New Roman"/>
          <w:sz w:val="28"/>
          <w:szCs w:val="28"/>
        </w:rPr>
      </w:pPr>
      <w:r>
        <w:rPr>
          <w:rFonts w:ascii="Times New Roman" w:hAnsi="Times New Roman" w:cs="Times New Roman"/>
          <w:sz w:val="28"/>
          <w:szCs w:val="28"/>
        </w:rPr>
        <w:t>[bl]</w:t>
      </w:r>
    </w:p>
    <w:p w14:paraId="5950DE07" w14:textId="45C9A7D8" w:rsidR="00E73936" w:rsidRPr="00F02FA5" w:rsidRDefault="00E73936" w:rsidP="00891FD9">
      <w:pPr>
        <w:pStyle w:val="ListParagraph"/>
        <w:numPr>
          <w:ilvl w:val="0"/>
          <w:numId w:val="17"/>
        </w:numPr>
        <w:spacing w:after="0" w:line="360" w:lineRule="auto"/>
        <w:ind w:left="-142" w:right="-897"/>
        <w:rPr>
          <w:rFonts w:ascii="Times New Roman" w:hAnsi="Times New Roman" w:cs="Times New Roman"/>
          <w:sz w:val="28"/>
          <w:szCs w:val="28"/>
        </w:rPr>
      </w:pPr>
      <w:r w:rsidRPr="00F02FA5">
        <w:rPr>
          <w:rFonts w:ascii="Times New Roman" w:hAnsi="Times New Roman" w:cs="Times New Roman"/>
          <w:sz w:val="28"/>
          <w:szCs w:val="28"/>
        </w:rPr>
        <w:t xml:space="preserve">Understand </w:t>
      </w:r>
      <w:r w:rsidR="0097497C" w:rsidRPr="00F02FA5">
        <w:rPr>
          <w:rFonts w:ascii="Times New Roman" w:hAnsi="Times New Roman" w:cs="Times New Roman"/>
          <w:sz w:val="28"/>
          <w:szCs w:val="28"/>
        </w:rPr>
        <w:t xml:space="preserve">the transfer of medication </w:t>
      </w:r>
      <w:r w:rsidR="000F1621" w:rsidRPr="00F02FA5">
        <w:rPr>
          <w:rFonts w:ascii="Times New Roman" w:hAnsi="Times New Roman" w:cs="Times New Roman"/>
          <w:sz w:val="28"/>
          <w:szCs w:val="28"/>
        </w:rPr>
        <w:t>in</w:t>
      </w:r>
      <w:r w:rsidR="00F81933">
        <w:rPr>
          <w:rFonts w:ascii="Times New Roman" w:hAnsi="Times New Roman" w:cs="Times New Roman"/>
          <w:sz w:val="28"/>
          <w:szCs w:val="28"/>
        </w:rPr>
        <w:t>to</w:t>
      </w:r>
      <w:r w:rsidR="000F1621" w:rsidRPr="00F02FA5">
        <w:rPr>
          <w:rFonts w:ascii="Times New Roman" w:hAnsi="Times New Roman" w:cs="Times New Roman"/>
          <w:sz w:val="28"/>
          <w:szCs w:val="28"/>
        </w:rPr>
        <w:t xml:space="preserve"> </w:t>
      </w:r>
      <w:r w:rsidR="00F02FA5">
        <w:rPr>
          <w:rFonts w:ascii="Times New Roman" w:hAnsi="Times New Roman" w:cs="Times New Roman"/>
          <w:sz w:val="28"/>
          <w:szCs w:val="28"/>
        </w:rPr>
        <w:t>breast milk</w:t>
      </w:r>
    </w:p>
    <w:p w14:paraId="2DD53154" w14:textId="6438D36C" w:rsidR="007B510B" w:rsidRPr="00F02FA5" w:rsidRDefault="007B510B" w:rsidP="00891FD9">
      <w:pPr>
        <w:pStyle w:val="ListParagraph"/>
        <w:numPr>
          <w:ilvl w:val="0"/>
          <w:numId w:val="17"/>
        </w:numPr>
        <w:spacing w:after="0" w:line="360" w:lineRule="auto"/>
        <w:ind w:left="-142" w:right="-897"/>
        <w:rPr>
          <w:rFonts w:ascii="Times New Roman" w:hAnsi="Times New Roman" w:cs="Times New Roman"/>
          <w:sz w:val="28"/>
          <w:szCs w:val="28"/>
        </w:rPr>
      </w:pPr>
      <w:r w:rsidRPr="00F02FA5">
        <w:rPr>
          <w:rFonts w:ascii="Times New Roman" w:hAnsi="Times New Roman" w:cs="Times New Roman"/>
          <w:sz w:val="28"/>
          <w:szCs w:val="28"/>
        </w:rPr>
        <w:t xml:space="preserve">Gain knowledge </w:t>
      </w:r>
      <w:r w:rsidR="00E73936" w:rsidRPr="00F02FA5">
        <w:rPr>
          <w:rFonts w:ascii="Times New Roman" w:hAnsi="Times New Roman" w:cs="Times New Roman"/>
          <w:sz w:val="28"/>
          <w:szCs w:val="28"/>
        </w:rPr>
        <w:t>about</w:t>
      </w:r>
      <w:r w:rsidRPr="00F02FA5">
        <w:rPr>
          <w:rFonts w:ascii="Times New Roman" w:hAnsi="Times New Roman" w:cs="Times New Roman"/>
          <w:sz w:val="28"/>
          <w:szCs w:val="28"/>
        </w:rPr>
        <w:t xml:space="preserve"> medications provided to women during the intrapartum and postnatal period and how this may affect </w:t>
      </w:r>
      <w:r w:rsidR="00F02FA5">
        <w:rPr>
          <w:rFonts w:ascii="Times New Roman" w:hAnsi="Times New Roman" w:cs="Times New Roman"/>
          <w:sz w:val="28"/>
          <w:szCs w:val="28"/>
        </w:rPr>
        <w:t>breast feeding</w:t>
      </w:r>
    </w:p>
    <w:p w14:paraId="61875DB0" w14:textId="56F1A814" w:rsidR="00E73936" w:rsidRPr="00F02FA5" w:rsidRDefault="00E73936" w:rsidP="00891FD9">
      <w:pPr>
        <w:pStyle w:val="ListParagraph"/>
        <w:numPr>
          <w:ilvl w:val="0"/>
          <w:numId w:val="17"/>
        </w:numPr>
        <w:spacing w:after="0" w:line="360" w:lineRule="auto"/>
        <w:ind w:left="-142" w:right="-897"/>
        <w:rPr>
          <w:rFonts w:ascii="Times New Roman" w:hAnsi="Times New Roman" w:cs="Times New Roman"/>
          <w:sz w:val="28"/>
          <w:szCs w:val="28"/>
        </w:rPr>
      </w:pPr>
      <w:r w:rsidRPr="00F02FA5">
        <w:rPr>
          <w:rFonts w:ascii="Times New Roman" w:hAnsi="Times New Roman" w:cs="Times New Roman"/>
          <w:sz w:val="28"/>
          <w:szCs w:val="28"/>
        </w:rPr>
        <w:t xml:space="preserve">Gain knowledge about medications that are safe to </w:t>
      </w:r>
      <w:r w:rsidR="00F02FA5">
        <w:rPr>
          <w:rFonts w:ascii="Times New Roman" w:hAnsi="Times New Roman" w:cs="Times New Roman"/>
          <w:sz w:val="28"/>
          <w:szCs w:val="28"/>
        </w:rPr>
        <w:t>use</w:t>
      </w:r>
      <w:r w:rsidRPr="00F02FA5">
        <w:rPr>
          <w:rFonts w:ascii="Times New Roman" w:hAnsi="Times New Roman" w:cs="Times New Roman"/>
          <w:sz w:val="28"/>
          <w:szCs w:val="28"/>
        </w:rPr>
        <w:t xml:space="preserve"> while </w:t>
      </w:r>
      <w:r w:rsidR="00F02FA5">
        <w:rPr>
          <w:rFonts w:ascii="Times New Roman" w:hAnsi="Times New Roman" w:cs="Times New Roman"/>
          <w:sz w:val="28"/>
          <w:szCs w:val="28"/>
        </w:rPr>
        <w:t>breast feeding</w:t>
      </w:r>
    </w:p>
    <w:p w14:paraId="4AC0948F" w14:textId="0FC9F93C" w:rsidR="007B510B" w:rsidRPr="00F02FA5" w:rsidRDefault="007B510B" w:rsidP="00891FD9">
      <w:pPr>
        <w:pStyle w:val="ListParagraph"/>
        <w:numPr>
          <w:ilvl w:val="0"/>
          <w:numId w:val="17"/>
        </w:numPr>
        <w:spacing w:after="0" w:line="360" w:lineRule="auto"/>
        <w:ind w:left="-142" w:right="-897"/>
        <w:rPr>
          <w:rFonts w:ascii="Times New Roman" w:hAnsi="Times New Roman" w:cs="Times New Roman"/>
          <w:sz w:val="28"/>
          <w:szCs w:val="28"/>
        </w:rPr>
      </w:pPr>
      <w:r w:rsidRPr="00F02FA5">
        <w:rPr>
          <w:rFonts w:ascii="Times New Roman" w:hAnsi="Times New Roman" w:cs="Times New Roman"/>
          <w:sz w:val="28"/>
          <w:szCs w:val="28"/>
        </w:rPr>
        <w:t xml:space="preserve">Understand professional duties when caring for </w:t>
      </w:r>
      <w:r w:rsidR="00F02FA5">
        <w:rPr>
          <w:rFonts w:ascii="Times New Roman" w:hAnsi="Times New Roman" w:cs="Times New Roman"/>
          <w:sz w:val="28"/>
          <w:szCs w:val="28"/>
        </w:rPr>
        <w:t>breast-feeding</w:t>
      </w:r>
      <w:r w:rsidRPr="00F02FA5">
        <w:rPr>
          <w:rFonts w:ascii="Times New Roman" w:hAnsi="Times New Roman" w:cs="Times New Roman"/>
          <w:sz w:val="28"/>
          <w:szCs w:val="28"/>
        </w:rPr>
        <w:t xml:space="preserve"> women requir</w:t>
      </w:r>
      <w:r w:rsidR="03BA3ACA" w:rsidRPr="00F02FA5">
        <w:rPr>
          <w:rFonts w:ascii="Times New Roman" w:hAnsi="Times New Roman" w:cs="Times New Roman"/>
          <w:sz w:val="28"/>
          <w:szCs w:val="28"/>
        </w:rPr>
        <w:t>ing</w:t>
      </w:r>
      <w:r w:rsidRPr="00F02FA5">
        <w:rPr>
          <w:rFonts w:ascii="Times New Roman" w:hAnsi="Times New Roman" w:cs="Times New Roman"/>
          <w:sz w:val="28"/>
          <w:szCs w:val="28"/>
        </w:rPr>
        <w:t xml:space="preserve"> administration of medication</w:t>
      </w:r>
    </w:p>
    <w:p w14:paraId="6F5FC777" w14:textId="753D6ADD" w:rsidR="103E3B9B" w:rsidRPr="00F02FA5" w:rsidRDefault="103E3B9B" w:rsidP="00891FD9">
      <w:pPr>
        <w:pStyle w:val="ListParagraph"/>
        <w:numPr>
          <w:ilvl w:val="0"/>
          <w:numId w:val="17"/>
        </w:numPr>
        <w:spacing w:after="0" w:line="360" w:lineRule="auto"/>
        <w:ind w:left="-142" w:right="-897"/>
        <w:rPr>
          <w:rFonts w:ascii="Times New Roman" w:hAnsi="Times New Roman" w:cs="Times New Roman"/>
          <w:sz w:val="28"/>
          <w:szCs w:val="28"/>
        </w:rPr>
      </w:pPr>
      <w:r w:rsidRPr="00F02FA5">
        <w:rPr>
          <w:rFonts w:ascii="Times New Roman" w:hAnsi="Times New Roman" w:cs="Times New Roman"/>
          <w:sz w:val="28"/>
          <w:szCs w:val="28"/>
        </w:rPr>
        <w:t xml:space="preserve">Understand where to signpost women to sources of information about medications whilst </w:t>
      </w:r>
      <w:r w:rsidR="00F02FA5">
        <w:rPr>
          <w:rFonts w:ascii="Times New Roman" w:hAnsi="Times New Roman" w:cs="Times New Roman"/>
          <w:sz w:val="28"/>
          <w:szCs w:val="28"/>
        </w:rPr>
        <w:t xml:space="preserve">breast </w:t>
      </w:r>
      <w:proofErr w:type="gramStart"/>
      <w:r w:rsidR="00F02FA5">
        <w:rPr>
          <w:rFonts w:ascii="Times New Roman" w:hAnsi="Times New Roman" w:cs="Times New Roman"/>
          <w:sz w:val="28"/>
          <w:szCs w:val="28"/>
        </w:rPr>
        <w:t>feeding.[</w:t>
      </w:r>
      <w:proofErr w:type="spellStart"/>
      <w:proofErr w:type="gramEnd"/>
      <w:r w:rsidR="00F02FA5">
        <w:rPr>
          <w:rFonts w:ascii="Times New Roman" w:hAnsi="Times New Roman" w:cs="Times New Roman"/>
          <w:sz w:val="28"/>
          <w:szCs w:val="28"/>
        </w:rPr>
        <w:t>xbl</w:t>
      </w:r>
      <w:proofErr w:type="spellEnd"/>
      <w:r w:rsidR="00F02FA5">
        <w:rPr>
          <w:rFonts w:ascii="Times New Roman" w:hAnsi="Times New Roman" w:cs="Times New Roman"/>
          <w:sz w:val="28"/>
          <w:szCs w:val="28"/>
        </w:rPr>
        <w:t>][</w:t>
      </w:r>
      <w:proofErr w:type="spellStart"/>
      <w:r w:rsidR="00F02FA5">
        <w:rPr>
          <w:rFonts w:ascii="Times New Roman" w:hAnsi="Times New Roman" w:cs="Times New Roman"/>
          <w:sz w:val="28"/>
          <w:szCs w:val="28"/>
        </w:rPr>
        <w:t>xlot</w:t>
      </w:r>
      <w:proofErr w:type="spellEnd"/>
      <w:r w:rsidR="00F02FA5">
        <w:rPr>
          <w:rFonts w:ascii="Times New Roman" w:hAnsi="Times New Roman" w:cs="Times New Roman"/>
          <w:sz w:val="28"/>
          <w:szCs w:val="28"/>
        </w:rPr>
        <w:t>]</w:t>
      </w:r>
    </w:p>
    <w:p w14:paraId="6C3F5CE6" w14:textId="77777777" w:rsidR="00E002F2" w:rsidRPr="00F02FA5" w:rsidRDefault="00E002F2" w:rsidP="00891FD9">
      <w:pPr>
        <w:spacing w:after="0" w:line="360" w:lineRule="auto"/>
        <w:ind w:left="-567" w:right="-897"/>
        <w:contextualSpacing/>
        <w:rPr>
          <w:rFonts w:ascii="Times New Roman" w:hAnsi="Times New Roman" w:cs="Times New Roman"/>
          <w:b/>
          <w:bCs/>
          <w:sz w:val="28"/>
          <w:szCs w:val="28"/>
        </w:rPr>
      </w:pPr>
    </w:p>
    <w:p w14:paraId="419A4ABC" w14:textId="50399A6B" w:rsidR="00E73936" w:rsidRDefault="00F02FA5" w:rsidP="00F02FA5">
      <w:pPr>
        <w:spacing w:after="0" w:line="360" w:lineRule="auto"/>
        <w:ind w:left="-567" w:right="-897"/>
        <w:contextualSpacing/>
        <w:rPr>
          <w:rFonts w:ascii="Times New Roman" w:hAnsi="Times New Roman" w:cs="Times New Roman"/>
          <w:b/>
          <w:bCs/>
          <w:sz w:val="28"/>
          <w:szCs w:val="28"/>
        </w:rPr>
      </w:pPr>
      <w:r>
        <w:rPr>
          <w:rFonts w:ascii="Times New Roman" w:hAnsi="Times New Roman" w:cs="Times New Roman"/>
          <w:b/>
          <w:bCs/>
          <w:sz w:val="28"/>
          <w:szCs w:val="28"/>
        </w:rPr>
        <w:t>[</w:t>
      </w:r>
      <w:proofErr w:type="spellStart"/>
      <w:r>
        <w:rPr>
          <w:rFonts w:ascii="Times New Roman" w:hAnsi="Times New Roman" w:cs="Times New Roman"/>
          <w:b/>
          <w:bCs/>
          <w:sz w:val="28"/>
          <w:szCs w:val="28"/>
        </w:rPr>
        <w:t>tykh</w:t>
      </w:r>
      <w:proofErr w:type="spellEnd"/>
      <w:r>
        <w:rPr>
          <w:rFonts w:ascii="Times New Roman" w:hAnsi="Times New Roman" w:cs="Times New Roman"/>
          <w:b/>
          <w:bCs/>
          <w:sz w:val="28"/>
          <w:szCs w:val="28"/>
        </w:rPr>
        <w:t>]</w:t>
      </w:r>
      <w:r w:rsidR="00E73936" w:rsidRPr="00F02FA5">
        <w:rPr>
          <w:rFonts w:ascii="Times New Roman" w:hAnsi="Times New Roman" w:cs="Times New Roman"/>
          <w:b/>
          <w:bCs/>
          <w:sz w:val="28"/>
          <w:szCs w:val="28"/>
        </w:rPr>
        <w:t xml:space="preserve">Test your </w:t>
      </w:r>
      <w:r>
        <w:rPr>
          <w:rFonts w:ascii="Times New Roman" w:hAnsi="Times New Roman" w:cs="Times New Roman"/>
          <w:b/>
          <w:bCs/>
          <w:sz w:val="28"/>
          <w:szCs w:val="28"/>
        </w:rPr>
        <w:t>existing</w:t>
      </w:r>
      <w:r w:rsidRPr="00F02FA5">
        <w:rPr>
          <w:rFonts w:ascii="Times New Roman" w:hAnsi="Times New Roman" w:cs="Times New Roman"/>
          <w:b/>
          <w:bCs/>
          <w:sz w:val="28"/>
          <w:szCs w:val="28"/>
        </w:rPr>
        <w:t xml:space="preserve"> </w:t>
      </w:r>
      <w:r w:rsidR="00E73936" w:rsidRPr="00F02FA5">
        <w:rPr>
          <w:rFonts w:ascii="Times New Roman" w:hAnsi="Times New Roman" w:cs="Times New Roman"/>
          <w:b/>
          <w:bCs/>
          <w:sz w:val="28"/>
          <w:szCs w:val="28"/>
        </w:rPr>
        <w:t>knowledge</w:t>
      </w:r>
    </w:p>
    <w:p w14:paraId="14E0DAE6" w14:textId="2DC994BB" w:rsidR="00F02FA5" w:rsidRPr="00F02FA5" w:rsidRDefault="00F02FA5" w:rsidP="00891FD9">
      <w:pPr>
        <w:spacing w:after="0" w:line="360" w:lineRule="auto"/>
        <w:ind w:left="-567" w:right="-897"/>
        <w:contextualSpacing/>
        <w:rPr>
          <w:rFonts w:ascii="Times New Roman" w:hAnsi="Times New Roman" w:cs="Times New Roman"/>
          <w:b/>
          <w:bCs/>
          <w:sz w:val="28"/>
          <w:szCs w:val="28"/>
        </w:rPr>
      </w:pPr>
      <w:r>
        <w:rPr>
          <w:rFonts w:ascii="Times New Roman" w:hAnsi="Times New Roman" w:cs="Times New Roman"/>
          <w:b/>
          <w:bCs/>
          <w:sz w:val="28"/>
          <w:szCs w:val="28"/>
        </w:rPr>
        <w:t>[</w:t>
      </w:r>
      <w:proofErr w:type="spellStart"/>
      <w:r>
        <w:rPr>
          <w:rFonts w:ascii="Times New Roman" w:hAnsi="Times New Roman" w:cs="Times New Roman"/>
          <w:b/>
          <w:bCs/>
          <w:sz w:val="28"/>
          <w:szCs w:val="28"/>
        </w:rPr>
        <w:t>tykt</w:t>
      </w:r>
      <w:proofErr w:type="spellEnd"/>
      <w:r>
        <w:rPr>
          <w:rFonts w:ascii="Times New Roman" w:hAnsi="Times New Roman" w:cs="Times New Roman"/>
          <w:b/>
          <w:bCs/>
          <w:sz w:val="28"/>
          <w:szCs w:val="28"/>
        </w:rPr>
        <w:t>][bl]</w:t>
      </w:r>
    </w:p>
    <w:p w14:paraId="37301BAB" w14:textId="4CE5D7B5" w:rsidR="00E73936" w:rsidRPr="00F02FA5" w:rsidRDefault="28C2EBFF" w:rsidP="00891FD9">
      <w:pPr>
        <w:pStyle w:val="ListParagraph"/>
        <w:numPr>
          <w:ilvl w:val="0"/>
          <w:numId w:val="18"/>
        </w:numPr>
        <w:spacing w:after="0" w:line="360" w:lineRule="auto"/>
        <w:ind w:left="-142" w:right="-897"/>
        <w:rPr>
          <w:rFonts w:ascii="Times New Roman" w:hAnsi="Times New Roman" w:cs="Times New Roman"/>
          <w:sz w:val="28"/>
          <w:szCs w:val="28"/>
        </w:rPr>
      </w:pPr>
      <w:r w:rsidRPr="00F02FA5">
        <w:rPr>
          <w:rFonts w:ascii="Times New Roman" w:hAnsi="Times New Roman" w:cs="Times New Roman"/>
          <w:sz w:val="28"/>
          <w:szCs w:val="28"/>
        </w:rPr>
        <w:t>D</w:t>
      </w:r>
      <w:r w:rsidR="00BB79F5" w:rsidRPr="00F02FA5">
        <w:rPr>
          <w:rFonts w:ascii="Times New Roman" w:hAnsi="Times New Roman" w:cs="Times New Roman"/>
          <w:sz w:val="28"/>
          <w:szCs w:val="28"/>
        </w:rPr>
        <w:t xml:space="preserve">uring the </w:t>
      </w:r>
      <w:r w:rsidR="00101DC5" w:rsidRPr="00F02FA5">
        <w:rPr>
          <w:rFonts w:ascii="Times New Roman" w:hAnsi="Times New Roman" w:cs="Times New Roman"/>
          <w:sz w:val="28"/>
          <w:szCs w:val="28"/>
        </w:rPr>
        <w:t>colostrum</w:t>
      </w:r>
      <w:r w:rsidR="00BB79F5" w:rsidRPr="00F02FA5">
        <w:rPr>
          <w:rFonts w:ascii="Times New Roman" w:hAnsi="Times New Roman" w:cs="Times New Roman"/>
          <w:sz w:val="28"/>
          <w:szCs w:val="28"/>
        </w:rPr>
        <w:t xml:space="preserve"> period</w:t>
      </w:r>
      <w:r w:rsidR="00F02FA5">
        <w:rPr>
          <w:rFonts w:ascii="Times New Roman" w:hAnsi="Times New Roman" w:cs="Times New Roman"/>
          <w:sz w:val="28"/>
          <w:szCs w:val="28"/>
        </w:rPr>
        <w:t>,</w:t>
      </w:r>
      <w:r w:rsidR="00BB79F5" w:rsidRPr="00F02FA5">
        <w:rPr>
          <w:rFonts w:ascii="Times New Roman" w:hAnsi="Times New Roman" w:cs="Times New Roman"/>
          <w:sz w:val="28"/>
          <w:szCs w:val="28"/>
        </w:rPr>
        <w:t xml:space="preserve"> the </w:t>
      </w:r>
      <w:r w:rsidR="00E202E3" w:rsidRPr="00F02FA5">
        <w:rPr>
          <w:rFonts w:ascii="Times New Roman" w:hAnsi="Times New Roman" w:cs="Times New Roman"/>
          <w:sz w:val="28"/>
          <w:szCs w:val="28"/>
        </w:rPr>
        <w:t xml:space="preserve">transfer of medication into the </w:t>
      </w:r>
      <w:r w:rsidR="00F02FA5">
        <w:rPr>
          <w:rFonts w:ascii="Times New Roman" w:hAnsi="Times New Roman" w:cs="Times New Roman"/>
          <w:sz w:val="28"/>
          <w:szCs w:val="28"/>
        </w:rPr>
        <w:t>breast milk</w:t>
      </w:r>
      <w:r w:rsidR="00E202E3" w:rsidRPr="00F02FA5">
        <w:rPr>
          <w:rFonts w:ascii="Times New Roman" w:hAnsi="Times New Roman" w:cs="Times New Roman"/>
          <w:sz w:val="28"/>
          <w:szCs w:val="28"/>
        </w:rPr>
        <w:t xml:space="preserve"> </w:t>
      </w:r>
      <w:r w:rsidR="00F64250" w:rsidRPr="00F02FA5">
        <w:rPr>
          <w:rFonts w:ascii="Times New Roman" w:hAnsi="Times New Roman" w:cs="Times New Roman"/>
          <w:sz w:val="28"/>
          <w:szCs w:val="28"/>
        </w:rPr>
        <w:t>is</w:t>
      </w:r>
      <w:r w:rsidR="00E202E3" w:rsidRPr="00F02FA5">
        <w:rPr>
          <w:rFonts w:ascii="Times New Roman" w:hAnsi="Times New Roman" w:cs="Times New Roman"/>
          <w:sz w:val="28"/>
          <w:szCs w:val="28"/>
        </w:rPr>
        <w:t xml:space="preserve"> lower or </w:t>
      </w:r>
      <w:proofErr w:type="gramStart"/>
      <w:r w:rsidR="00E202E3" w:rsidRPr="00F02FA5">
        <w:rPr>
          <w:rFonts w:ascii="Times New Roman" w:hAnsi="Times New Roman" w:cs="Times New Roman"/>
          <w:sz w:val="28"/>
          <w:szCs w:val="28"/>
        </w:rPr>
        <w:t>higher</w:t>
      </w:r>
      <w:r w:rsidR="00F64250" w:rsidRPr="00F02FA5">
        <w:rPr>
          <w:rFonts w:ascii="Times New Roman" w:hAnsi="Times New Roman" w:cs="Times New Roman"/>
          <w:sz w:val="28"/>
          <w:szCs w:val="28"/>
        </w:rPr>
        <w:t>?</w:t>
      </w:r>
      <w:proofErr w:type="gramEnd"/>
      <w:r w:rsidR="00E202E3" w:rsidRPr="00F02FA5">
        <w:rPr>
          <w:rFonts w:ascii="Times New Roman" w:hAnsi="Times New Roman" w:cs="Times New Roman"/>
          <w:sz w:val="28"/>
          <w:szCs w:val="28"/>
        </w:rPr>
        <w:t xml:space="preserve"> </w:t>
      </w:r>
      <w:r w:rsidR="005C1E00" w:rsidRPr="00F02FA5">
        <w:rPr>
          <w:rFonts w:ascii="Times New Roman" w:hAnsi="Times New Roman" w:cs="Times New Roman"/>
          <w:sz w:val="28"/>
          <w:szCs w:val="28"/>
        </w:rPr>
        <w:t>What do you think and why?</w:t>
      </w:r>
    </w:p>
    <w:p w14:paraId="730D9062" w14:textId="05CCE833" w:rsidR="00072487" w:rsidRPr="00F02FA5" w:rsidRDefault="5A89518E" w:rsidP="00891FD9">
      <w:pPr>
        <w:pStyle w:val="ListParagraph"/>
        <w:numPr>
          <w:ilvl w:val="0"/>
          <w:numId w:val="18"/>
        </w:numPr>
        <w:spacing w:after="0" w:line="360" w:lineRule="auto"/>
        <w:ind w:left="-142" w:right="-897"/>
        <w:rPr>
          <w:rFonts w:ascii="Times New Roman" w:hAnsi="Times New Roman" w:cs="Times New Roman"/>
          <w:sz w:val="28"/>
          <w:szCs w:val="28"/>
        </w:rPr>
      </w:pPr>
      <w:r w:rsidRPr="00F02FA5">
        <w:rPr>
          <w:rFonts w:ascii="Times New Roman" w:hAnsi="Times New Roman" w:cs="Times New Roman"/>
          <w:sz w:val="28"/>
          <w:szCs w:val="28"/>
        </w:rPr>
        <w:t xml:space="preserve">Is </w:t>
      </w:r>
      <w:r w:rsidR="000D6EEA" w:rsidRPr="00F02FA5">
        <w:rPr>
          <w:rFonts w:ascii="Times New Roman" w:hAnsi="Times New Roman" w:cs="Times New Roman"/>
          <w:sz w:val="28"/>
          <w:szCs w:val="28"/>
        </w:rPr>
        <w:t>labetalol a recommended antihypertensive medication during</w:t>
      </w:r>
      <w:r w:rsidR="00CD701B" w:rsidRPr="00F02FA5">
        <w:rPr>
          <w:rFonts w:ascii="Times New Roman" w:hAnsi="Times New Roman" w:cs="Times New Roman"/>
          <w:sz w:val="28"/>
          <w:szCs w:val="28"/>
        </w:rPr>
        <w:t xml:space="preserve"> </w:t>
      </w:r>
      <w:r w:rsidR="000D6EEA" w:rsidRPr="00F02FA5">
        <w:rPr>
          <w:rFonts w:ascii="Times New Roman" w:hAnsi="Times New Roman" w:cs="Times New Roman"/>
          <w:sz w:val="28"/>
          <w:szCs w:val="28"/>
        </w:rPr>
        <w:t>the lactating period?</w:t>
      </w:r>
    </w:p>
    <w:p w14:paraId="02EB156D" w14:textId="611D7966" w:rsidR="005C1E00" w:rsidRPr="00F02FA5" w:rsidRDefault="00E24403" w:rsidP="00891FD9">
      <w:pPr>
        <w:pStyle w:val="ListParagraph"/>
        <w:numPr>
          <w:ilvl w:val="0"/>
          <w:numId w:val="18"/>
        </w:numPr>
        <w:spacing w:after="0" w:line="360" w:lineRule="auto"/>
        <w:ind w:left="-142" w:right="-897"/>
        <w:rPr>
          <w:rFonts w:ascii="Times New Roman" w:hAnsi="Times New Roman" w:cs="Times New Roman"/>
          <w:sz w:val="28"/>
          <w:szCs w:val="28"/>
        </w:rPr>
      </w:pPr>
      <w:r w:rsidRPr="00F02FA5">
        <w:rPr>
          <w:rFonts w:ascii="Times New Roman" w:hAnsi="Times New Roman" w:cs="Times New Roman"/>
          <w:sz w:val="28"/>
          <w:szCs w:val="28"/>
        </w:rPr>
        <w:lastRenderedPageBreak/>
        <w:t xml:space="preserve">On </w:t>
      </w:r>
      <w:r w:rsidR="004E5623" w:rsidRPr="00F02FA5">
        <w:rPr>
          <w:rFonts w:ascii="Times New Roman" w:hAnsi="Times New Roman" w:cs="Times New Roman"/>
          <w:sz w:val="28"/>
          <w:szCs w:val="28"/>
        </w:rPr>
        <w:t xml:space="preserve">a </w:t>
      </w:r>
      <w:r w:rsidRPr="00F02FA5">
        <w:rPr>
          <w:rFonts w:ascii="Times New Roman" w:hAnsi="Times New Roman" w:cs="Times New Roman"/>
          <w:sz w:val="28"/>
          <w:szCs w:val="28"/>
        </w:rPr>
        <w:t>postnatal ward</w:t>
      </w:r>
      <w:r w:rsidR="00F02FA5">
        <w:rPr>
          <w:rFonts w:ascii="Times New Roman" w:hAnsi="Times New Roman" w:cs="Times New Roman"/>
          <w:sz w:val="28"/>
          <w:szCs w:val="28"/>
        </w:rPr>
        <w:t>,</w:t>
      </w:r>
      <w:r w:rsidRPr="00F02FA5">
        <w:rPr>
          <w:rFonts w:ascii="Times New Roman" w:hAnsi="Times New Roman" w:cs="Times New Roman"/>
          <w:sz w:val="28"/>
          <w:szCs w:val="28"/>
        </w:rPr>
        <w:t xml:space="preserve"> you are called to provide </w:t>
      </w:r>
      <w:r w:rsidR="00F02FA5">
        <w:rPr>
          <w:rFonts w:ascii="Times New Roman" w:hAnsi="Times New Roman" w:cs="Times New Roman"/>
          <w:sz w:val="28"/>
          <w:szCs w:val="28"/>
        </w:rPr>
        <w:t>breast-feeding</w:t>
      </w:r>
      <w:r w:rsidRPr="00F02FA5">
        <w:rPr>
          <w:rFonts w:ascii="Times New Roman" w:hAnsi="Times New Roman" w:cs="Times New Roman"/>
          <w:sz w:val="28"/>
          <w:szCs w:val="28"/>
        </w:rPr>
        <w:t xml:space="preserve"> support to </w:t>
      </w:r>
      <w:r w:rsidR="00E42A11" w:rsidRPr="00F02FA5">
        <w:rPr>
          <w:rFonts w:ascii="Times New Roman" w:hAnsi="Times New Roman" w:cs="Times New Roman"/>
          <w:sz w:val="28"/>
          <w:szCs w:val="28"/>
        </w:rPr>
        <w:t>a woman who had fentanyl during labour as pain relief</w:t>
      </w:r>
      <w:r w:rsidR="00072487" w:rsidRPr="00F02FA5">
        <w:rPr>
          <w:rFonts w:ascii="Times New Roman" w:hAnsi="Times New Roman" w:cs="Times New Roman"/>
          <w:sz w:val="28"/>
          <w:szCs w:val="28"/>
        </w:rPr>
        <w:t xml:space="preserve">. What assessment would you </w:t>
      </w:r>
      <w:r w:rsidR="00F02FA5">
        <w:rPr>
          <w:rFonts w:ascii="Times New Roman" w:hAnsi="Times New Roman" w:cs="Times New Roman"/>
          <w:sz w:val="28"/>
          <w:szCs w:val="28"/>
        </w:rPr>
        <w:t>carry out</w:t>
      </w:r>
      <w:r w:rsidR="00072487" w:rsidRPr="00F02FA5">
        <w:rPr>
          <w:rFonts w:ascii="Times New Roman" w:hAnsi="Times New Roman" w:cs="Times New Roman"/>
          <w:sz w:val="28"/>
          <w:szCs w:val="28"/>
        </w:rPr>
        <w:t>?</w:t>
      </w:r>
      <w:r w:rsidRPr="00F02FA5">
        <w:rPr>
          <w:rFonts w:ascii="Times New Roman" w:hAnsi="Times New Roman" w:cs="Times New Roman"/>
          <w:sz w:val="28"/>
          <w:szCs w:val="28"/>
        </w:rPr>
        <w:t xml:space="preserve"> What feeding advice would you give her based on the risk factor</w:t>
      </w:r>
      <w:r w:rsidR="00C1097E" w:rsidRPr="00F02FA5">
        <w:rPr>
          <w:rFonts w:ascii="Times New Roman" w:hAnsi="Times New Roman" w:cs="Times New Roman"/>
          <w:sz w:val="28"/>
          <w:szCs w:val="28"/>
        </w:rPr>
        <w:t>s</w:t>
      </w:r>
      <w:r w:rsidRPr="00F02FA5">
        <w:rPr>
          <w:rFonts w:ascii="Times New Roman" w:hAnsi="Times New Roman" w:cs="Times New Roman"/>
          <w:sz w:val="28"/>
          <w:szCs w:val="28"/>
        </w:rPr>
        <w:t>?</w:t>
      </w:r>
    </w:p>
    <w:p w14:paraId="2FDDA228" w14:textId="42C71B44" w:rsidR="092CB4B7" w:rsidRPr="00F02FA5" w:rsidRDefault="092CB4B7" w:rsidP="00891FD9">
      <w:pPr>
        <w:pStyle w:val="ListParagraph"/>
        <w:numPr>
          <w:ilvl w:val="0"/>
          <w:numId w:val="18"/>
        </w:numPr>
        <w:spacing w:after="0" w:line="360" w:lineRule="auto"/>
        <w:ind w:left="-142" w:right="-897"/>
        <w:rPr>
          <w:rFonts w:ascii="Times New Roman" w:hAnsi="Times New Roman" w:cs="Times New Roman"/>
          <w:sz w:val="28"/>
          <w:szCs w:val="28"/>
        </w:rPr>
      </w:pPr>
      <w:r w:rsidRPr="00F02FA5">
        <w:rPr>
          <w:rFonts w:ascii="Times New Roman" w:hAnsi="Times New Roman" w:cs="Times New Roman"/>
          <w:sz w:val="28"/>
          <w:szCs w:val="28"/>
        </w:rPr>
        <w:t>Where would you access accurate information about medications and the</w:t>
      </w:r>
      <w:r w:rsidR="00F02FA5">
        <w:rPr>
          <w:rFonts w:ascii="Times New Roman" w:hAnsi="Times New Roman" w:cs="Times New Roman"/>
          <w:sz w:val="28"/>
          <w:szCs w:val="28"/>
        </w:rPr>
        <w:t>ir</w:t>
      </w:r>
      <w:r w:rsidRPr="00F02FA5">
        <w:rPr>
          <w:rFonts w:ascii="Times New Roman" w:hAnsi="Times New Roman" w:cs="Times New Roman"/>
          <w:sz w:val="28"/>
          <w:szCs w:val="28"/>
        </w:rPr>
        <w:t xml:space="preserve"> effect on </w:t>
      </w:r>
      <w:r w:rsidR="00F02FA5">
        <w:rPr>
          <w:rFonts w:ascii="Times New Roman" w:hAnsi="Times New Roman" w:cs="Times New Roman"/>
          <w:sz w:val="28"/>
          <w:szCs w:val="28"/>
        </w:rPr>
        <w:t>breast feeding</w:t>
      </w:r>
      <w:r w:rsidR="0F01EF4C" w:rsidRPr="00F02FA5">
        <w:rPr>
          <w:rFonts w:ascii="Times New Roman" w:hAnsi="Times New Roman" w:cs="Times New Roman"/>
          <w:sz w:val="28"/>
          <w:szCs w:val="28"/>
        </w:rPr>
        <w:t>?</w:t>
      </w:r>
      <w:r w:rsidRPr="00F02FA5">
        <w:rPr>
          <w:rFonts w:ascii="Times New Roman" w:hAnsi="Times New Roman" w:cs="Times New Roman"/>
          <w:sz w:val="28"/>
          <w:szCs w:val="28"/>
        </w:rPr>
        <w:t xml:space="preserve"> </w:t>
      </w:r>
    </w:p>
    <w:p w14:paraId="33BBB2E9" w14:textId="0094485E" w:rsidR="697343C6" w:rsidRPr="00F02FA5" w:rsidRDefault="00C1097E" w:rsidP="00891FD9">
      <w:pPr>
        <w:pStyle w:val="ListParagraph"/>
        <w:numPr>
          <w:ilvl w:val="0"/>
          <w:numId w:val="18"/>
        </w:numPr>
        <w:spacing w:after="0" w:line="360" w:lineRule="auto"/>
        <w:ind w:left="-142" w:right="-897"/>
        <w:rPr>
          <w:rFonts w:ascii="Times New Roman" w:hAnsi="Times New Roman" w:cs="Times New Roman"/>
          <w:sz w:val="28"/>
          <w:szCs w:val="28"/>
        </w:rPr>
      </w:pPr>
      <w:r w:rsidRPr="00F02FA5">
        <w:rPr>
          <w:rFonts w:ascii="Times New Roman" w:hAnsi="Times New Roman" w:cs="Times New Roman"/>
          <w:sz w:val="28"/>
          <w:szCs w:val="28"/>
        </w:rPr>
        <w:t xml:space="preserve"> What </w:t>
      </w:r>
      <w:r w:rsidR="6176D3F5" w:rsidRPr="00F02FA5">
        <w:rPr>
          <w:rFonts w:ascii="Times New Roman" w:hAnsi="Times New Roman" w:cs="Times New Roman"/>
          <w:sz w:val="28"/>
          <w:szCs w:val="28"/>
        </w:rPr>
        <w:t>manage</w:t>
      </w:r>
      <w:r w:rsidR="324045C4" w:rsidRPr="00F02FA5">
        <w:rPr>
          <w:rFonts w:ascii="Times New Roman" w:hAnsi="Times New Roman" w:cs="Times New Roman"/>
          <w:sz w:val="28"/>
          <w:szCs w:val="28"/>
        </w:rPr>
        <w:t>ment plan</w:t>
      </w:r>
      <w:r w:rsidRPr="00F02FA5">
        <w:rPr>
          <w:rFonts w:ascii="Times New Roman" w:hAnsi="Times New Roman" w:cs="Times New Roman"/>
          <w:sz w:val="28"/>
          <w:szCs w:val="28"/>
        </w:rPr>
        <w:t xml:space="preserve"> of care </w:t>
      </w:r>
      <w:r w:rsidR="00CD701B" w:rsidRPr="00F02FA5">
        <w:rPr>
          <w:rFonts w:ascii="Times New Roman" w:hAnsi="Times New Roman" w:cs="Times New Roman"/>
          <w:sz w:val="28"/>
          <w:szCs w:val="28"/>
        </w:rPr>
        <w:t>are you able to develop</w:t>
      </w:r>
      <w:r w:rsidR="324045C4" w:rsidRPr="00F02FA5">
        <w:rPr>
          <w:rFonts w:ascii="Times New Roman" w:hAnsi="Times New Roman" w:cs="Times New Roman"/>
          <w:sz w:val="28"/>
          <w:szCs w:val="28"/>
        </w:rPr>
        <w:t xml:space="preserve"> for</w:t>
      </w:r>
      <w:r w:rsidR="6176D3F5" w:rsidRPr="00F02FA5">
        <w:rPr>
          <w:rFonts w:ascii="Times New Roman" w:hAnsi="Times New Roman" w:cs="Times New Roman"/>
          <w:sz w:val="28"/>
          <w:szCs w:val="28"/>
        </w:rPr>
        <w:t xml:space="preserve"> a woman with </w:t>
      </w:r>
      <w:proofErr w:type="gramStart"/>
      <w:r w:rsidR="00881B0F" w:rsidRPr="00F02FA5">
        <w:rPr>
          <w:rFonts w:ascii="Times New Roman" w:hAnsi="Times New Roman" w:cs="Times New Roman"/>
          <w:sz w:val="28"/>
          <w:szCs w:val="28"/>
        </w:rPr>
        <w:t>mastitis?</w:t>
      </w:r>
      <w:r w:rsidR="00F02FA5">
        <w:rPr>
          <w:rFonts w:ascii="Times New Roman" w:hAnsi="Times New Roman" w:cs="Times New Roman"/>
          <w:sz w:val="28"/>
          <w:szCs w:val="28"/>
        </w:rPr>
        <w:t>[</w:t>
      </w:r>
      <w:proofErr w:type="spellStart"/>
      <w:proofErr w:type="gramEnd"/>
      <w:r w:rsidR="00F02FA5">
        <w:rPr>
          <w:rFonts w:ascii="Times New Roman" w:hAnsi="Times New Roman" w:cs="Times New Roman"/>
          <w:sz w:val="28"/>
          <w:szCs w:val="28"/>
        </w:rPr>
        <w:t>xbl</w:t>
      </w:r>
      <w:proofErr w:type="spellEnd"/>
      <w:r w:rsidR="00F02FA5">
        <w:rPr>
          <w:rFonts w:ascii="Times New Roman" w:hAnsi="Times New Roman" w:cs="Times New Roman"/>
          <w:sz w:val="28"/>
          <w:szCs w:val="28"/>
        </w:rPr>
        <w:t>][</w:t>
      </w:r>
      <w:proofErr w:type="spellStart"/>
      <w:r w:rsidR="00F02FA5">
        <w:rPr>
          <w:rFonts w:ascii="Times New Roman" w:hAnsi="Times New Roman" w:cs="Times New Roman"/>
          <w:sz w:val="28"/>
          <w:szCs w:val="28"/>
        </w:rPr>
        <w:t>xtykt</w:t>
      </w:r>
      <w:proofErr w:type="spellEnd"/>
      <w:r w:rsidR="00F02FA5">
        <w:rPr>
          <w:rFonts w:ascii="Times New Roman" w:hAnsi="Times New Roman" w:cs="Times New Roman"/>
          <w:sz w:val="28"/>
          <w:szCs w:val="28"/>
        </w:rPr>
        <w:t>]</w:t>
      </w:r>
      <w:r w:rsidR="6176D3F5" w:rsidRPr="00F02FA5">
        <w:rPr>
          <w:rFonts w:ascii="Times New Roman" w:hAnsi="Times New Roman" w:cs="Times New Roman"/>
          <w:sz w:val="28"/>
          <w:szCs w:val="28"/>
        </w:rPr>
        <w:t xml:space="preserve"> </w:t>
      </w:r>
    </w:p>
    <w:p w14:paraId="6C310417" w14:textId="77777777" w:rsidR="00E002F2" w:rsidRPr="00F02FA5" w:rsidRDefault="00E002F2" w:rsidP="00891FD9">
      <w:pPr>
        <w:spacing w:after="0" w:line="360" w:lineRule="auto"/>
        <w:ind w:left="-567" w:right="-897"/>
        <w:contextualSpacing/>
        <w:rPr>
          <w:rFonts w:ascii="Times New Roman" w:hAnsi="Times New Roman" w:cs="Times New Roman"/>
          <w:b/>
          <w:bCs/>
          <w:sz w:val="28"/>
          <w:szCs w:val="28"/>
        </w:rPr>
      </w:pPr>
    </w:p>
    <w:p w14:paraId="6D2850F7" w14:textId="53ACC23A" w:rsidR="00220CB2" w:rsidRPr="00F02FA5" w:rsidRDefault="00F02FA5" w:rsidP="00891FD9">
      <w:pPr>
        <w:spacing w:after="0" w:line="360" w:lineRule="auto"/>
        <w:ind w:left="-567" w:right="-897"/>
        <w:contextualSpacing/>
        <w:rPr>
          <w:rFonts w:ascii="Times New Roman" w:hAnsi="Times New Roman" w:cs="Times New Roman"/>
          <w:b/>
          <w:bCs/>
          <w:sz w:val="28"/>
          <w:szCs w:val="28"/>
        </w:rPr>
      </w:pPr>
      <w:r>
        <w:rPr>
          <w:rFonts w:ascii="Times New Roman" w:hAnsi="Times New Roman" w:cs="Times New Roman"/>
          <w:b/>
          <w:bCs/>
          <w:sz w:val="28"/>
          <w:szCs w:val="28"/>
        </w:rPr>
        <w:t>[h</w:t>
      </w:r>
      <w:proofErr w:type="gramStart"/>
      <w:r>
        <w:rPr>
          <w:rFonts w:ascii="Times New Roman" w:hAnsi="Times New Roman" w:cs="Times New Roman"/>
          <w:b/>
          <w:bCs/>
          <w:sz w:val="28"/>
          <w:szCs w:val="28"/>
        </w:rPr>
        <w:t>1]</w:t>
      </w:r>
      <w:r w:rsidR="00220CB2" w:rsidRPr="00F02FA5">
        <w:rPr>
          <w:rFonts w:ascii="Times New Roman" w:hAnsi="Times New Roman" w:cs="Times New Roman"/>
          <w:b/>
          <w:bCs/>
          <w:sz w:val="28"/>
          <w:szCs w:val="28"/>
        </w:rPr>
        <w:t>Introduction</w:t>
      </w:r>
      <w:proofErr w:type="gramEnd"/>
    </w:p>
    <w:p w14:paraId="4E19F3C5" w14:textId="520DFF81" w:rsidR="00F02FA5" w:rsidRDefault="00F02FA5" w:rsidP="00F02FA5">
      <w:pPr>
        <w:spacing w:after="0" w:line="360" w:lineRule="auto"/>
        <w:ind w:left="-567" w:right="-897"/>
        <w:contextualSpacing/>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fo</w:t>
      </w:r>
      <w:proofErr w:type="spellEnd"/>
      <w:r>
        <w:rPr>
          <w:rFonts w:ascii="Times New Roman" w:hAnsi="Times New Roman" w:cs="Times New Roman"/>
          <w:sz w:val="28"/>
          <w:szCs w:val="28"/>
        </w:rPr>
        <w:t>]</w:t>
      </w:r>
      <w:proofErr w:type="gramStart"/>
      <w:r w:rsidR="00E73936" w:rsidRPr="00F02FA5">
        <w:rPr>
          <w:rFonts w:ascii="Times New Roman" w:hAnsi="Times New Roman" w:cs="Times New Roman"/>
          <w:sz w:val="28"/>
          <w:szCs w:val="28"/>
        </w:rPr>
        <w:t>The</w:t>
      </w:r>
      <w:proofErr w:type="gramEnd"/>
      <w:r w:rsidR="00E73936" w:rsidRPr="00F02FA5">
        <w:rPr>
          <w:rFonts w:ascii="Times New Roman" w:hAnsi="Times New Roman" w:cs="Times New Roman"/>
          <w:sz w:val="28"/>
          <w:szCs w:val="28"/>
        </w:rPr>
        <w:t xml:space="preserve"> management and administration of medication is an essential skill for midwives. </w:t>
      </w:r>
      <w:r w:rsidR="00942199" w:rsidRPr="00F02FA5">
        <w:rPr>
          <w:rFonts w:ascii="Times New Roman" w:hAnsi="Times New Roman" w:cs="Times New Roman"/>
          <w:sz w:val="28"/>
          <w:szCs w:val="28"/>
        </w:rPr>
        <w:t xml:space="preserve">Equally, promoting </w:t>
      </w:r>
      <w:r>
        <w:rPr>
          <w:rFonts w:ascii="Times New Roman" w:hAnsi="Times New Roman" w:cs="Times New Roman"/>
          <w:sz w:val="28"/>
          <w:szCs w:val="28"/>
        </w:rPr>
        <w:t>breast feeding</w:t>
      </w:r>
      <w:r w:rsidR="00942199" w:rsidRPr="00F02FA5">
        <w:rPr>
          <w:rFonts w:ascii="Times New Roman" w:hAnsi="Times New Roman" w:cs="Times New Roman"/>
          <w:sz w:val="28"/>
          <w:szCs w:val="28"/>
        </w:rPr>
        <w:t xml:space="preserve"> and supporting women</w:t>
      </w:r>
      <w:r w:rsidR="00507447" w:rsidRPr="00F02FA5">
        <w:rPr>
          <w:rFonts w:ascii="Times New Roman" w:hAnsi="Times New Roman" w:cs="Times New Roman"/>
          <w:sz w:val="28"/>
          <w:szCs w:val="28"/>
        </w:rPr>
        <w:t>’</w:t>
      </w:r>
      <w:r w:rsidR="00942199" w:rsidRPr="00F02FA5">
        <w:rPr>
          <w:rFonts w:ascii="Times New Roman" w:hAnsi="Times New Roman" w:cs="Times New Roman"/>
          <w:sz w:val="28"/>
          <w:szCs w:val="28"/>
        </w:rPr>
        <w:t xml:space="preserve">s infant feeding choices </w:t>
      </w:r>
      <w:r>
        <w:rPr>
          <w:rFonts w:ascii="Times New Roman" w:hAnsi="Times New Roman" w:cs="Times New Roman"/>
          <w:sz w:val="28"/>
          <w:szCs w:val="28"/>
        </w:rPr>
        <w:t>are</w:t>
      </w:r>
      <w:r w:rsidR="00942199" w:rsidRPr="00F02FA5">
        <w:rPr>
          <w:rFonts w:ascii="Times New Roman" w:hAnsi="Times New Roman" w:cs="Times New Roman"/>
          <w:sz w:val="28"/>
          <w:szCs w:val="28"/>
        </w:rPr>
        <w:t xml:space="preserve"> essential skill</w:t>
      </w:r>
      <w:r>
        <w:rPr>
          <w:rFonts w:ascii="Times New Roman" w:hAnsi="Times New Roman" w:cs="Times New Roman"/>
          <w:sz w:val="28"/>
          <w:szCs w:val="28"/>
        </w:rPr>
        <w:t>s</w:t>
      </w:r>
      <w:r w:rsidR="00942199" w:rsidRPr="00F02FA5">
        <w:rPr>
          <w:rFonts w:ascii="Times New Roman" w:hAnsi="Times New Roman" w:cs="Times New Roman"/>
          <w:sz w:val="28"/>
          <w:szCs w:val="28"/>
        </w:rPr>
        <w:t xml:space="preserve"> for midwives. </w:t>
      </w:r>
      <w:r w:rsidR="00E73936" w:rsidRPr="00F02FA5">
        <w:rPr>
          <w:rFonts w:ascii="Times New Roman" w:hAnsi="Times New Roman" w:cs="Times New Roman"/>
          <w:sz w:val="28"/>
          <w:szCs w:val="28"/>
        </w:rPr>
        <w:t xml:space="preserve">It is important that midwives and student midwives have knowledge around </w:t>
      </w:r>
      <w:r w:rsidR="00942199" w:rsidRPr="00F02FA5">
        <w:rPr>
          <w:rFonts w:ascii="Times New Roman" w:hAnsi="Times New Roman" w:cs="Times New Roman"/>
          <w:sz w:val="28"/>
          <w:szCs w:val="28"/>
        </w:rPr>
        <w:t>the use</w:t>
      </w:r>
      <w:r w:rsidR="00E73936" w:rsidRPr="00F02FA5">
        <w:rPr>
          <w:rFonts w:ascii="Times New Roman" w:hAnsi="Times New Roman" w:cs="Times New Roman"/>
          <w:sz w:val="28"/>
          <w:szCs w:val="28"/>
        </w:rPr>
        <w:t xml:space="preserve"> of medication during the lactating period </w:t>
      </w:r>
      <w:proofErr w:type="gramStart"/>
      <w:r w:rsidR="00E73936" w:rsidRPr="00F02FA5">
        <w:rPr>
          <w:rFonts w:ascii="Times New Roman" w:hAnsi="Times New Roman" w:cs="Times New Roman"/>
          <w:sz w:val="28"/>
          <w:szCs w:val="28"/>
        </w:rPr>
        <w:t>in order to</w:t>
      </w:r>
      <w:proofErr w:type="gramEnd"/>
      <w:r w:rsidR="00E73936" w:rsidRPr="00F02FA5">
        <w:rPr>
          <w:rFonts w:ascii="Times New Roman" w:hAnsi="Times New Roman" w:cs="Times New Roman"/>
          <w:sz w:val="28"/>
          <w:szCs w:val="28"/>
        </w:rPr>
        <w:t xml:space="preserve"> provide safe and effective care </w:t>
      </w:r>
      <w:r w:rsidR="550EB105" w:rsidRPr="00F02FA5">
        <w:rPr>
          <w:rFonts w:ascii="Times New Roman" w:hAnsi="Times New Roman" w:cs="Times New Roman"/>
          <w:sz w:val="28"/>
          <w:szCs w:val="28"/>
        </w:rPr>
        <w:t xml:space="preserve">for </w:t>
      </w:r>
      <w:r>
        <w:rPr>
          <w:rFonts w:ascii="Times New Roman" w:hAnsi="Times New Roman" w:cs="Times New Roman"/>
          <w:sz w:val="28"/>
          <w:szCs w:val="28"/>
        </w:rPr>
        <w:t>breast-feeding</w:t>
      </w:r>
      <w:r w:rsidR="00E73936" w:rsidRPr="00F02FA5">
        <w:rPr>
          <w:rFonts w:ascii="Times New Roman" w:hAnsi="Times New Roman" w:cs="Times New Roman"/>
          <w:sz w:val="28"/>
          <w:szCs w:val="28"/>
        </w:rPr>
        <w:t xml:space="preserve"> women. This chapter will focus on the role of the midwife and student midwife </w:t>
      </w:r>
      <w:r>
        <w:rPr>
          <w:rFonts w:ascii="Times New Roman" w:hAnsi="Times New Roman" w:cs="Times New Roman"/>
          <w:sz w:val="28"/>
          <w:szCs w:val="28"/>
        </w:rPr>
        <w:t>i</w:t>
      </w:r>
      <w:r w:rsidR="00E73936" w:rsidRPr="00F02FA5">
        <w:rPr>
          <w:rFonts w:ascii="Times New Roman" w:hAnsi="Times New Roman" w:cs="Times New Roman"/>
          <w:sz w:val="28"/>
          <w:szCs w:val="28"/>
        </w:rPr>
        <w:t xml:space="preserve">n administration of medication </w:t>
      </w:r>
      <w:r w:rsidR="00C1097E" w:rsidRPr="00F02FA5">
        <w:rPr>
          <w:rFonts w:ascii="Times New Roman" w:hAnsi="Times New Roman" w:cs="Times New Roman"/>
          <w:sz w:val="28"/>
          <w:szCs w:val="28"/>
        </w:rPr>
        <w:t xml:space="preserve">to </w:t>
      </w:r>
      <w:r>
        <w:rPr>
          <w:rFonts w:ascii="Times New Roman" w:hAnsi="Times New Roman" w:cs="Times New Roman"/>
          <w:sz w:val="28"/>
          <w:szCs w:val="28"/>
        </w:rPr>
        <w:t>breast-feeding</w:t>
      </w:r>
      <w:r w:rsidR="00E73936" w:rsidRPr="00F02FA5">
        <w:rPr>
          <w:rFonts w:ascii="Times New Roman" w:hAnsi="Times New Roman" w:cs="Times New Roman"/>
          <w:sz w:val="28"/>
          <w:szCs w:val="28"/>
        </w:rPr>
        <w:t xml:space="preserve"> women and the key points related to this. As part of this process, it is necessary </w:t>
      </w:r>
      <w:r w:rsidR="00C1097E" w:rsidRPr="00F02FA5">
        <w:rPr>
          <w:rFonts w:ascii="Times New Roman" w:hAnsi="Times New Roman" w:cs="Times New Roman"/>
          <w:sz w:val="28"/>
          <w:szCs w:val="28"/>
        </w:rPr>
        <w:t xml:space="preserve">that </w:t>
      </w:r>
      <w:r w:rsidR="00E73936" w:rsidRPr="00F02FA5">
        <w:rPr>
          <w:rFonts w:ascii="Times New Roman" w:hAnsi="Times New Roman" w:cs="Times New Roman"/>
          <w:sz w:val="28"/>
          <w:szCs w:val="28"/>
        </w:rPr>
        <w:t xml:space="preserve">midwives and student midwives </w:t>
      </w:r>
      <w:r w:rsidR="15D5723D" w:rsidRPr="00F02FA5">
        <w:rPr>
          <w:rFonts w:ascii="Times New Roman" w:hAnsi="Times New Roman" w:cs="Times New Roman"/>
          <w:sz w:val="28"/>
          <w:szCs w:val="28"/>
        </w:rPr>
        <w:t>understand</w:t>
      </w:r>
      <w:r w:rsidR="00DC59DB" w:rsidRPr="00F02FA5">
        <w:rPr>
          <w:rFonts w:ascii="Times New Roman" w:hAnsi="Times New Roman" w:cs="Times New Roman"/>
          <w:sz w:val="28"/>
          <w:szCs w:val="28"/>
        </w:rPr>
        <w:t xml:space="preserve"> the transfer of medication in</w:t>
      </w:r>
      <w:r w:rsidR="00F81933">
        <w:rPr>
          <w:rFonts w:ascii="Times New Roman" w:hAnsi="Times New Roman" w:cs="Times New Roman"/>
          <w:sz w:val="28"/>
          <w:szCs w:val="28"/>
        </w:rPr>
        <w:t>to</w:t>
      </w:r>
      <w:r w:rsidR="00DC59DB" w:rsidRPr="00F02FA5">
        <w:rPr>
          <w:rFonts w:ascii="Times New Roman" w:hAnsi="Times New Roman" w:cs="Times New Roman"/>
          <w:sz w:val="28"/>
          <w:szCs w:val="28"/>
        </w:rPr>
        <w:t xml:space="preserve"> </w:t>
      </w:r>
      <w:r>
        <w:rPr>
          <w:rFonts w:ascii="Times New Roman" w:hAnsi="Times New Roman" w:cs="Times New Roman"/>
          <w:sz w:val="28"/>
          <w:szCs w:val="28"/>
        </w:rPr>
        <w:t>breast milk</w:t>
      </w:r>
      <w:r w:rsidR="00DC59DB" w:rsidRPr="00F02FA5">
        <w:rPr>
          <w:rFonts w:ascii="Times New Roman" w:hAnsi="Times New Roman" w:cs="Times New Roman"/>
          <w:sz w:val="28"/>
          <w:szCs w:val="28"/>
        </w:rPr>
        <w:t xml:space="preserve"> and </w:t>
      </w:r>
      <w:r w:rsidR="00461EF3" w:rsidRPr="00F02FA5">
        <w:rPr>
          <w:rFonts w:ascii="Times New Roman" w:hAnsi="Times New Roman" w:cs="Times New Roman"/>
          <w:sz w:val="28"/>
          <w:szCs w:val="28"/>
        </w:rPr>
        <w:t>use</w:t>
      </w:r>
      <w:r w:rsidR="00E73936" w:rsidRPr="00F02FA5">
        <w:rPr>
          <w:rFonts w:ascii="Times New Roman" w:hAnsi="Times New Roman" w:cs="Times New Roman"/>
          <w:sz w:val="28"/>
          <w:szCs w:val="28"/>
        </w:rPr>
        <w:t xml:space="preserve"> the most up</w:t>
      </w:r>
      <w:r>
        <w:rPr>
          <w:rFonts w:ascii="Times New Roman" w:hAnsi="Times New Roman" w:cs="Times New Roman"/>
          <w:sz w:val="28"/>
          <w:szCs w:val="28"/>
        </w:rPr>
        <w:t>-</w:t>
      </w:r>
      <w:r w:rsidR="00E73936" w:rsidRPr="00F02FA5">
        <w:rPr>
          <w:rFonts w:ascii="Times New Roman" w:hAnsi="Times New Roman" w:cs="Times New Roman"/>
          <w:sz w:val="28"/>
          <w:szCs w:val="28"/>
        </w:rPr>
        <w:t>to</w:t>
      </w:r>
      <w:r>
        <w:rPr>
          <w:rFonts w:ascii="Times New Roman" w:hAnsi="Times New Roman" w:cs="Times New Roman"/>
          <w:sz w:val="28"/>
          <w:szCs w:val="28"/>
        </w:rPr>
        <w:t>-</w:t>
      </w:r>
      <w:r w:rsidR="00E73936" w:rsidRPr="00F02FA5">
        <w:rPr>
          <w:rFonts w:ascii="Times New Roman" w:hAnsi="Times New Roman" w:cs="Times New Roman"/>
          <w:sz w:val="28"/>
          <w:szCs w:val="28"/>
        </w:rPr>
        <w:t>date knowledge about medicine</w:t>
      </w:r>
      <w:r w:rsidR="00C1097E" w:rsidRPr="00F02FA5">
        <w:rPr>
          <w:rFonts w:ascii="Times New Roman" w:hAnsi="Times New Roman" w:cs="Times New Roman"/>
          <w:sz w:val="28"/>
          <w:szCs w:val="28"/>
        </w:rPr>
        <w:t>s</w:t>
      </w:r>
      <w:r w:rsidR="00E73936" w:rsidRPr="00F02FA5">
        <w:rPr>
          <w:rFonts w:ascii="Times New Roman" w:hAnsi="Times New Roman" w:cs="Times New Roman"/>
          <w:sz w:val="28"/>
          <w:szCs w:val="28"/>
        </w:rPr>
        <w:t xml:space="preserve"> management and </w:t>
      </w:r>
      <w:r>
        <w:rPr>
          <w:rFonts w:ascii="Times New Roman" w:hAnsi="Times New Roman" w:cs="Times New Roman"/>
          <w:sz w:val="28"/>
          <w:szCs w:val="28"/>
        </w:rPr>
        <w:t>breast feeding</w:t>
      </w:r>
      <w:r w:rsidR="00C1097E" w:rsidRPr="00F02FA5">
        <w:rPr>
          <w:rFonts w:ascii="Times New Roman" w:hAnsi="Times New Roman" w:cs="Times New Roman"/>
          <w:sz w:val="28"/>
          <w:szCs w:val="28"/>
        </w:rPr>
        <w:t>.</w:t>
      </w:r>
      <w:r w:rsidR="00880E9A" w:rsidRPr="00F02FA5">
        <w:rPr>
          <w:rFonts w:ascii="Times New Roman" w:hAnsi="Times New Roman" w:cs="Times New Roman"/>
          <w:sz w:val="28"/>
          <w:szCs w:val="28"/>
        </w:rPr>
        <w:t xml:space="preserve"> </w:t>
      </w:r>
      <w:r w:rsidR="00C1097E" w:rsidRPr="00F02FA5">
        <w:rPr>
          <w:rFonts w:ascii="Times New Roman" w:hAnsi="Times New Roman" w:cs="Times New Roman"/>
          <w:sz w:val="28"/>
          <w:szCs w:val="28"/>
        </w:rPr>
        <w:t xml:space="preserve">This </w:t>
      </w:r>
      <w:r w:rsidR="00E73936" w:rsidRPr="00F02FA5">
        <w:rPr>
          <w:rFonts w:ascii="Times New Roman" w:hAnsi="Times New Roman" w:cs="Times New Roman"/>
          <w:sz w:val="28"/>
          <w:szCs w:val="28"/>
        </w:rPr>
        <w:t xml:space="preserve">is essential </w:t>
      </w:r>
      <w:proofErr w:type="gramStart"/>
      <w:r w:rsidR="00E73936" w:rsidRPr="00F02FA5">
        <w:rPr>
          <w:rFonts w:ascii="Times New Roman" w:hAnsi="Times New Roman" w:cs="Times New Roman"/>
          <w:sz w:val="28"/>
          <w:szCs w:val="28"/>
        </w:rPr>
        <w:t>in order to</w:t>
      </w:r>
      <w:proofErr w:type="gramEnd"/>
      <w:r w:rsidR="00E73936" w:rsidRPr="00F02FA5">
        <w:rPr>
          <w:rFonts w:ascii="Times New Roman" w:hAnsi="Times New Roman" w:cs="Times New Roman"/>
          <w:sz w:val="28"/>
          <w:szCs w:val="28"/>
        </w:rPr>
        <w:t xml:space="preserve"> provide accurate and evidence-based information to women</w:t>
      </w:r>
      <w:r>
        <w:rPr>
          <w:rFonts w:ascii="Times New Roman" w:hAnsi="Times New Roman" w:cs="Times New Roman"/>
          <w:sz w:val="28"/>
          <w:szCs w:val="28"/>
        </w:rPr>
        <w:t>,</w:t>
      </w:r>
      <w:r w:rsidR="00C1097E" w:rsidRPr="00F02FA5">
        <w:rPr>
          <w:rFonts w:ascii="Times New Roman" w:hAnsi="Times New Roman" w:cs="Times New Roman"/>
          <w:sz w:val="28"/>
          <w:szCs w:val="28"/>
        </w:rPr>
        <w:t xml:space="preserve"> enabling them</w:t>
      </w:r>
      <w:r w:rsidR="00E73936" w:rsidRPr="00F02FA5">
        <w:rPr>
          <w:rFonts w:ascii="Times New Roman" w:hAnsi="Times New Roman" w:cs="Times New Roman"/>
          <w:sz w:val="28"/>
          <w:szCs w:val="28"/>
        </w:rPr>
        <w:t xml:space="preserve"> to make an informed choice (N</w:t>
      </w:r>
      <w:r w:rsidR="00507447" w:rsidRPr="00F02FA5">
        <w:rPr>
          <w:rFonts w:ascii="Times New Roman" w:hAnsi="Times New Roman" w:cs="Times New Roman"/>
          <w:sz w:val="28"/>
          <w:szCs w:val="28"/>
        </w:rPr>
        <w:t xml:space="preserve">ursing and </w:t>
      </w:r>
      <w:r w:rsidR="00E73936" w:rsidRPr="00F02FA5">
        <w:rPr>
          <w:rFonts w:ascii="Times New Roman" w:hAnsi="Times New Roman" w:cs="Times New Roman"/>
          <w:sz w:val="28"/>
          <w:szCs w:val="28"/>
        </w:rPr>
        <w:t>M</w:t>
      </w:r>
      <w:r w:rsidR="00507447" w:rsidRPr="00F02FA5">
        <w:rPr>
          <w:rFonts w:ascii="Times New Roman" w:hAnsi="Times New Roman" w:cs="Times New Roman"/>
          <w:sz w:val="28"/>
          <w:szCs w:val="28"/>
        </w:rPr>
        <w:t xml:space="preserve">idwifery </w:t>
      </w:r>
      <w:r w:rsidR="00E73936" w:rsidRPr="00F02FA5">
        <w:rPr>
          <w:rFonts w:ascii="Times New Roman" w:hAnsi="Times New Roman" w:cs="Times New Roman"/>
          <w:sz w:val="28"/>
          <w:szCs w:val="28"/>
        </w:rPr>
        <w:t>C</w:t>
      </w:r>
      <w:r w:rsidR="00507447" w:rsidRPr="00F02FA5">
        <w:rPr>
          <w:rFonts w:ascii="Times New Roman" w:hAnsi="Times New Roman" w:cs="Times New Roman"/>
          <w:sz w:val="28"/>
          <w:szCs w:val="28"/>
        </w:rPr>
        <w:t>ouncil (NMC)</w:t>
      </w:r>
      <w:r w:rsidR="00E73936" w:rsidRPr="00F02FA5">
        <w:rPr>
          <w:rFonts w:ascii="Times New Roman" w:hAnsi="Times New Roman" w:cs="Times New Roman"/>
          <w:sz w:val="28"/>
          <w:szCs w:val="28"/>
        </w:rPr>
        <w:t xml:space="preserve">, 2018). </w:t>
      </w:r>
    </w:p>
    <w:p w14:paraId="2CDE4B24" w14:textId="43C46B0A" w:rsidR="00E73936" w:rsidRPr="00F02FA5" w:rsidRDefault="281828F8" w:rsidP="00891FD9">
      <w:pPr>
        <w:spacing w:after="0" w:line="360" w:lineRule="auto"/>
        <w:ind w:left="-567" w:right="-897"/>
        <w:contextualSpacing/>
        <w:rPr>
          <w:rFonts w:ascii="Times New Roman" w:hAnsi="Times New Roman" w:cs="Times New Roman"/>
          <w:sz w:val="28"/>
          <w:szCs w:val="28"/>
        </w:rPr>
      </w:pPr>
      <w:r w:rsidRPr="00F02FA5">
        <w:rPr>
          <w:rFonts w:ascii="Times New Roman" w:hAnsi="Times New Roman" w:cs="Times New Roman"/>
          <w:sz w:val="28"/>
          <w:szCs w:val="28"/>
        </w:rPr>
        <w:t>T</w:t>
      </w:r>
      <w:r w:rsidR="00E73936" w:rsidRPr="00F02FA5">
        <w:rPr>
          <w:rFonts w:ascii="Times New Roman" w:hAnsi="Times New Roman" w:cs="Times New Roman"/>
          <w:sz w:val="28"/>
          <w:szCs w:val="28"/>
        </w:rPr>
        <w:t xml:space="preserve">his </w:t>
      </w:r>
      <w:r w:rsidR="78E86D11" w:rsidRPr="00F02FA5">
        <w:rPr>
          <w:rFonts w:ascii="Times New Roman" w:hAnsi="Times New Roman" w:cs="Times New Roman"/>
          <w:sz w:val="28"/>
          <w:szCs w:val="28"/>
        </w:rPr>
        <w:t>c</w:t>
      </w:r>
      <w:r w:rsidR="3C3A9C82" w:rsidRPr="00F02FA5">
        <w:rPr>
          <w:rFonts w:ascii="Times New Roman" w:hAnsi="Times New Roman" w:cs="Times New Roman"/>
          <w:sz w:val="28"/>
          <w:szCs w:val="28"/>
        </w:rPr>
        <w:t>hapter</w:t>
      </w:r>
      <w:r w:rsidR="78E86D11" w:rsidRPr="00F02FA5">
        <w:rPr>
          <w:rFonts w:ascii="Times New Roman" w:hAnsi="Times New Roman" w:cs="Times New Roman"/>
          <w:sz w:val="28"/>
          <w:szCs w:val="28"/>
        </w:rPr>
        <w:t xml:space="preserve"> will</w:t>
      </w:r>
      <w:r w:rsidR="00E73936" w:rsidRPr="00F02FA5">
        <w:rPr>
          <w:rFonts w:ascii="Times New Roman" w:hAnsi="Times New Roman" w:cs="Times New Roman"/>
          <w:sz w:val="28"/>
          <w:szCs w:val="28"/>
        </w:rPr>
        <w:t xml:space="preserve"> </w:t>
      </w:r>
      <w:r w:rsidR="07F7CFDE" w:rsidRPr="00F02FA5">
        <w:rPr>
          <w:rFonts w:ascii="Times New Roman" w:hAnsi="Times New Roman" w:cs="Times New Roman"/>
          <w:sz w:val="28"/>
          <w:szCs w:val="28"/>
        </w:rPr>
        <w:t>also explore</w:t>
      </w:r>
      <w:r w:rsidR="00E73936" w:rsidRPr="00F02FA5">
        <w:rPr>
          <w:rFonts w:ascii="Times New Roman" w:hAnsi="Times New Roman" w:cs="Times New Roman"/>
          <w:sz w:val="28"/>
          <w:szCs w:val="28"/>
        </w:rPr>
        <w:t xml:space="preserve"> some safe medication that can be used during</w:t>
      </w:r>
      <w:r w:rsidR="43CDDAC4" w:rsidRPr="00F02FA5">
        <w:rPr>
          <w:rFonts w:ascii="Times New Roman" w:hAnsi="Times New Roman" w:cs="Times New Roman"/>
          <w:sz w:val="28"/>
          <w:szCs w:val="28"/>
        </w:rPr>
        <w:t xml:space="preserve"> the</w:t>
      </w:r>
      <w:r w:rsidR="00E73936" w:rsidRPr="00F02FA5">
        <w:rPr>
          <w:rFonts w:ascii="Times New Roman" w:hAnsi="Times New Roman" w:cs="Times New Roman"/>
          <w:sz w:val="28"/>
          <w:szCs w:val="28"/>
        </w:rPr>
        <w:t xml:space="preserve"> lactati</w:t>
      </w:r>
      <w:r w:rsidR="00D7082D" w:rsidRPr="00F02FA5">
        <w:rPr>
          <w:rFonts w:ascii="Times New Roman" w:hAnsi="Times New Roman" w:cs="Times New Roman"/>
          <w:sz w:val="28"/>
          <w:szCs w:val="28"/>
        </w:rPr>
        <w:t>o</w:t>
      </w:r>
      <w:r w:rsidR="00E73936" w:rsidRPr="00F02FA5">
        <w:rPr>
          <w:rFonts w:ascii="Times New Roman" w:hAnsi="Times New Roman" w:cs="Times New Roman"/>
          <w:sz w:val="28"/>
          <w:szCs w:val="28"/>
        </w:rPr>
        <w:t>n period and common c</w:t>
      </w:r>
      <w:r w:rsidR="7492B58C" w:rsidRPr="00F02FA5">
        <w:rPr>
          <w:rFonts w:ascii="Times New Roman" w:hAnsi="Times New Roman" w:cs="Times New Roman"/>
          <w:sz w:val="28"/>
          <w:szCs w:val="28"/>
        </w:rPr>
        <w:t>hallenges</w:t>
      </w:r>
      <w:r w:rsidR="00E73936" w:rsidRPr="00F02FA5">
        <w:rPr>
          <w:rFonts w:ascii="Times New Roman" w:hAnsi="Times New Roman" w:cs="Times New Roman"/>
          <w:sz w:val="28"/>
          <w:szCs w:val="28"/>
        </w:rPr>
        <w:t xml:space="preserve"> aris</w:t>
      </w:r>
      <w:r w:rsidR="166CE35D" w:rsidRPr="00F02FA5">
        <w:rPr>
          <w:rFonts w:ascii="Times New Roman" w:hAnsi="Times New Roman" w:cs="Times New Roman"/>
          <w:sz w:val="28"/>
          <w:szCs w:val="28"/>
        </w:rPr>
        <w:t>ing</w:t>
      </w:r>
      <w:r w:rsidR="00E73936" w:rsidRPr="00F02FA5">
        <w:rPr>
          <w:rFonts w:ascii="Times New Roman" w:hAnsi="Times New Roman" w:cs="Times New Roman"/>
          <w:sz w:val="28"/>
          <w:szCs w:val="28"/>
        </w:rPr>
        <w:t xml:space="preserve"> while women breast</w:t>
      </w:r>
      <w:r w:rsidR="00F02FA5">
        <w:rPr>
          <w:rFonts w:ascii="Times New Roman" w:hAnsi="Times New Roman" w:cs="Times New Roman"/>
          <w:sz w:val="28"/>
          <w:szCs w:val="28"/>
        </w:rPr>
        <w:t xml:space="preserve"> </w:t>
      </w:r>
      <w:r w:rsidR="00E73936" w:rsidRPr="00F02FA5">
        <w:rPr>
          <w:rFonts w:ascii="Times New Roman" w:hAnsi="Times New Roman" w:cs="Times New Roman"/>
          <w:sz w:val="28"/>
          <w:szCs w:val="28"/>
        </w:rPr>
        <w:t xml:space="preserve">feed and how </w:t>
      </w:r>
      <w:r w:rsidR="583ADFAA" w:rsidRPr="00F02FA5">
        <w:rPr>
          <w:rFonts w:ascii="Times New Roman" w:hAnsi="Times New Roman" w:cs="Times New Roman"/>
          <w:sz w:val="28"/>
          <w:szCs w:val="28"/>
        </w:rPr>
        <w:t xml:space="preserve">these </w:t>
      </w:r>
      <w:r w:rsidR="00E73936" w:rsidRPr="00F02FA5">
        <w:rPr>
          <w:rFonts w:ascii="Times New Roman" w:hAnsi="Times New Roman" w:cs="Times New Roman"/>
          <w:sz w:val="28"/>
          <w:szCs w:val="28"/>
        </w:rPr>
        <w:t>can be managed with</w:t>
      </w:r>
      <w:r w:rsidR="4A7AB0D5" w:rsidRPr="00F02FA5">
        <w:rPr>
          <w:rFonts w:ascii="Times New Roman" w:hAnsi="Times New Roman" w:cs="Times New Roman"/>
          <w:sz w:val="28"/>
          <w:szCs w:val="28"/>
        </w:rPr>
        <w:t xml:space="preserve"> and without</w:t>
      </w:r>
      <w:r w:rsidR="00E73936" w:rsidRPr="00F02FA5">
        <w:rPr>
          <w:rFonts w:ascii="Times New Roman" w:hAnsi="Times New Roman" w:cs="Times New Roman"/>
          <w:sz w:val="28"/>
          <w:szCs w:val="28"/>
        </w:rPr>
        <w:t xml:space="preserve"> the use of medicine.</w:t>
      </w:r>
    </w:p>
    <w:p w14:paraId="2CB41C71" w14:textId="614B26B7" w:rsidR="000F1621" w:rsidRPr="00F02FA5" w:rsidRDefault="00F02FA5" w:rsidP="00891FD9">
      <w:pPr>
        <w:spacing w:after="0" w:line="360" w:lineRule="auto"/>
        <w:ind w:left="-567" w:right="-897"/>
        <w:contextualSpacing/>
        <w:rPr>
          <w:rFonts w:ascii="Times New Roman" w:hAnsi="Times New Roman" w:cs="Times New Roman"/>
          <w:b/>
          <w:bCs/>
          <w:sz w:val="28"/>
          <w:szCs w:val="28"/>
        </w:rPr>
      </w:pPr>
      <w:r>
        <w:rPr>
          <w:rFonts w:ascii="Times New Roman" w:hAnsi="Times New Roman" w:cs="Times New Roman"/>
          <w:b/>
          <w:bCs/>
          <w:sz w:val="28"/>
          <w:szCs w:val="28"/>
        </w:rPr>
        <w:t>[h</w:t>
      </w:r>
      <w:proofErr w:type="gramStart"/>
      <w:r>
        <w:rPr>
          <w:rFonts w:ascii="Times New Roman" w:hAnsi="Times New Roman" w:cs="Times New Roman"/>
          <w:b/>
          <w:bCs/>
          <w:sz w:val="28"/>
          <w:szCs w:val="28"/>
        </w:rPr>
        <w:t>1]</w:t>
      </w:r>
      <w:r w:rsidR="000F1621" w:rsidRPr="00F02FA5">
        <w:rPr>
          <w:rFonts w:ascii="Times New Roman" w:hAnsi="Times New Roman" w:cs="Times New Roman"/>
          <w:b/>
          <w:bCs/>
          <w:sz w:val="28"/>
          <w:szCs w:val="28"/>
        </w:rPr>
        <w:t>Transfer</w:t>
      </w:r>
      <w:proofErr w:type="gramEnd"/>
      <w:r w:rsidR="000F1621" w:rsidRPr="00F02FA5">
        <w:rPr>
          <w:rFonts w:ascii="Times New Roman" w:hAnsi="Times New Roman" w:cs="Times New Roman"/>
          <w:b/>
          <w:bCs/>
          <w:sz w:val="28"/>
          <w:szCs w:val="28"/>
        </w:rPr>
        <w:t xml:space="preserve"> of medication in </w:t>
      </w:r>
      <w:r>
        <w:rPr>
          <w:rFonts w:ascii="Times New Roman" w:hAnsi="Times New Roman" w:cs="Times New Roman"/>
          <w:b/>
          <w:bCs/>
          <w:sz w:val="28"/>
          <w:szCs w:val="28"/>
        </w:rPr>
        <w:t>breast milk</w:t>
      </w:r>
    </w:p>
    <w:p w14:paraId="1F58B056" w14:textId="48A5E4A1" w:rsidR="00F02FA5" w:rsidRDefault="00F02FA5" w:rsidP="00F02FA5">
      <w:pPr>
        <w:spacing w:after="0" w:line="360" w:lineRule="auto"/>
        <w:ind w:left="-567" w:right="-897"/>
        <w:contextualSpacing/>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fo</w:t>
      </w:r>
      <w:proofErr w:type="spellEnd"/>
      <w:r>
        <w:rPr>
          <w:rFonts w:ascii="Times New Roman" w:hAnsi="Times New Roman" w:cs="Times New Roman"/>
          <w:sz w:val="28"/>
          <w:szCs w:val="28"/>
        </w:rPr>
        <w:t>]</w:t>
      </w:r>
      <w:r w:rsidR="0006328E" w:rsidRPr="00F02FA5">
        <w:rPr>
          <w:rFonts w:ascii="Times New Roman" w:hAnsi="Times New Roman" w:cs="Times New Roman"/>
          <w:sz w:val="28"/>
          <w:szCs w:val="28"/>
        </w:rPr>
        <w:t xml:space="preserve">Before prescribing a medication </w:t>
      </w:r>
      <w:r w:rsidR="00D5248A" w:rsidRPr="00F02FA5">
        <w:rPr>
          <w:rFonts w:ascii="Times New Roman" w:hAnsi="Times New Roman" w:cs="Times New Roman"/>
          <w:sz w:val="28"/>
          <w:szCs w:val="28"/>
        </w:rPr>
        <w:t xml:space="preserve">for a </w:t>
      </w:r>
      <w:r>
        <w:rPr>
          <w:rFonts w:ascii="Times New Roman" w:hAnsi="Times New Roman" w:cs="Times New Roman"/>
          <w:sz w:val="28"/>
          <w:szCs w:val="28"/>
        </w:rPr>
        <w:t>breast-feeding</w:t>
      </w:r>
      <w:r w:rsidR="00D5248A" w:rsidRPr="00F02FA5">
        <w:rPr>
          <w:rFonts w:ascii="Times New Roman" w:hAnsi="Times New Roman" w:cs="Times New Roman"/>
          <w:sz w:val="28"/>
          <w:szCs w:val="28"/>
        </w:rPr>
        <w:t xml:space="preserve"> woman</w:t>
      </w:r>
      <w:r>
        <w:rPr>
          <w:rFonts w:ascii="Times New Roman" w:hAnsi="Times New Roman" w:cs="Times New Roman"/>
          <w:sz w:val="28"/>
          <w:szCs w:val="28"/>
        </w:rPr>
        <w:t>,</w:t>
      </w:r>
      <w:r w:rsidR="00D5248A" w:rsidRPr="00F02FA5">
        <w:rPr>
          <w:rFonts w:ascii="Times New Roman" w:hAnsi="Times New Roman" w:cs="Times New Roman"/>
          <w:sz w:val="28"/>
          <w:szCs w:val="28"/>
        </w:rPr>
        <w:t xml:space="preserve"> it is necessary to </w:t>
      </w:r>
      <w:r w:rsidR="003A79E2" w:rsidRPr="00F02FA5">
        <w:rPr>
          <w:rFonts w:ascii="Times New Roman" w:hAnsi="Times New Roman" w:cs="Times New Roman"/>
          <w:sz w:val="28"/>
          <w:szCs w:val="28"/>
        </w:rPr>
        <w:t>decide</w:t>
      </w:r>
      <w:r w:rsidR="00D5248A" w:rsidRPr="00F02FA5">
        <w:rPr>
          <w:rFonts w:ascii="Times New Roman" w:hAnsi="Times New Roman" w:cs="Times New Roman"/>
          <w:sz w:val="28"/>
          <w:szCs w:val="28"/>
        </w:rPr>
        <w:t xml:space="preserve"> on the safety of the </w:t>
      </w:r>
      <w:r w:rsidR="0005246A" w:rsidRPr="00F02FA5">
        <w:rPr>
          <w:rFonts w:ascii="Times New Roman" w:hAnsi="Times New Roman" w:cs="Times New Roman"/>
          <w:sz w:val="28"/>
          <w:szCs w:val="28"/>
        </w:rPr>
        <w:t>medication for the mother</w:t>
      </w:r>
      <w:r>
        <w:rPr>
          <w:rFonts w:ascii="Times New Roman" w:hAnsi="Times New Roman" w:cs="Times New Roman"/>
          <w:sz w:val="28"/>
          <w:szCs w:val="28"/>
        </w:rPr>
        <w:t>–</w:t>
      </w:r>
      <w:r w:rsidR="003A79E2" w:rsidRPr="00F02FA5">
        <w:rPr>
          <w:rFonts w:ascii="Times New Roman" w:hAnsi="Times New Roman" w:cs="Times New Roman"/>
          <w:sz w:val="28"/>
          <w:szCs w:val="28"/>
        </w:rPr>
        <w:t>infant</w:t>
      </w:r>
      <w:r w:rsidR="0005246A" w:rsidRPr="00F02FA5">
        <w:rPr>
          <w:rFonts w:ascii="Times New Roman" w:hAnsi="Times New Roman" w:cs="Times New Roman"/>
          <w:sz w:val="28"/>
          <w:szCs w:val="28"/>
        </w:rPr>
        <w:t xml:space="preserve"> dyad. The midwife as </w:t>
      </w:r>
      <w:r w:rsidR="00D7082D" w:rsidRPr="00F02FA5">
        <w:rPr>
          <w:rFonts w:ascii="Times New Roman" w:hAnsi="Times New Roman" w:cs="Times New Roman"/>
          <w:sz w:val="28"/>
          <w:szCs w:val="28"/>
        </w:rPr>
        <w:t>the individual administering a medication</w:t>
      </w:r>
      <w:r w:rsidR="0005246A" w:rsidRPr="00F02FA5">
        <w:rPr>
          <w:rFonts w:ascii="Times New Roman" w:hAnsi="Times New Roman" w:cs="Times New Roman"/>
          <w:sz w:val="28"/>
          <w:szCs w:val="28"/>
        </w:rPr>
        <w:t xml:space="preserve"> </w:t>
      </w:r>
      <w:proofErr w:type="gramStart"/>
      <w:r w:rsidR="00397E6B" w:rsidRPr="00F02FA5">
        <w:rPr>
          <w:rFonts w:ascii="Times New Roman" w:hAnsi="Times New Roman" w:cs="Times New Roman"/>
          <w:sz w:val="28"/>
          <w:szCs w:val="28"/>
        </w:rPr>
        <w:t>has to</w:t>
      </w:r>
      <w:proofErr w:type="gramEnd"/>
      <w:r w:rsidR="00397E6B" w:rsidRPr="00F02FA5">
        <w:rPr>
          <w:rFonts w:ascii="Times New Roman" w:hAnsi="Times New Roman" w:cs="Times New Roman"/>
          <w:sz w:val="28"/>
          <w:szCs w:val="28"/>
        </w:rPr>
        <w:t xml:space="preserve"> consider if the specific medication is appropriate to be used while the woman is </w:t>
      </w:r>
      <w:r>
        <w:rPr>
          <w:rFonts w:ascii="Times New Roman" w:hAnsi="Times New Roman" w:cs="Times New Roman"/>
          <w:sz w:val="28"/>
          <w:szCs w:val="28"/>
        </w:rPr>
        <w:t>breast feeding,</w:t>
      </w:r>
      <w:r w:rsidR="00397E6B" w:rsidRPr="00F02FA5">
        <w:rPr>
          <w:rFonts w:ascii="Times New Roman" w:hAnsi="Times New Roman" w:cs="Times New Roman"/>
          <w:sz w:val="28"/>
          <w:szCs w:val="28"/>
        </w:rPr>
        <w:t xml:space="preserve"> due to the </w:t>
      </w:r>
      <w:r w:rsidR="000658EF" w:rsidRPr="00F02FA5">
        <w:rPr>
          <w:rFonts w:ascii="Times New Roman" w:hAnsi="Times New Roman" w:cs="Times New Roman"/>
          <w:sz w:val="28"/>
          <w:szCs w:val="28"/>
        </w:rPr>
        <w:t xml:space="preserve">potential effect on the </w:t>
      </w:r>
      <w:r w:rsidR="003A79E2" w:rsidRPr="00F02FA5">
        <w:rPr>
          <w:rFonts w:ascii="Times New Roman" w:hAnsi="Times New Roman" w:cs="Times New Roman"/>
          <w:sz w:val="28"/>
          <w:szCs w:val="28"/>
        </w:rPr>
        <w:t>infant</w:t>
      </w:r>
      <w:r w:rsidR="7478EB4F" w:rsidRPr="00F02FA5">
        <w:rPr>
          <w:rFonts w:ascii="Times New Roman" w:hAnsi="Times New Roman" w:cs="Times New Roman"/>
          <w:sz w:val="28"/>
          <w:szCs w:val="28"/>
        </w:rPr>
        <w:t xml:space="preserve"> and the production of milk</w:t>
      </w:r>
      <w:r w:rsidR="000658EF" w:rsidRPr="00F02FA5">
        <w:rPr>
          <w:rFonts w:ascii="Times New Roman" w:hAnsi="Times New Roman" w:cs="Times New Roman"/>
          <w:sz w:val="28"/>
          <w:szCs w:val="28"/>
        </w:rPr>
        <w:t xml:space="preserve">. </w:t>
      </w:r>
      <w:r w:rsidR="0076547F" w:rsidRPr="00F02FA5">
        <w:rPr>
          <w:rFonts w:ascii="Times New Roman" w:hAnsi="Times New Roman" w:cs="Times New Roman"/>
          <w:sz w:val="28"/>
          <w:szCs w:val="28"/>
        </w:rPr>
        <w:t xml:space="preserve">It is important to know </w:t>
      </w:r>
      <w:r w:rsidR="0036547F" w:rsidRPr="00F02FA5">
        <w:rPr>
          <w:rFonts w:ascii="Times New Roman" w:hAnsi="Times New Roman" w:cs="Times New Roman"/>
          <w:sz w:val="28"/>
          <w:szCs w:val="28"/>
        </w:rPr>
        <w:t>the rout</w:t>
      </w:r>
      <w:r w:rsidR="0076547F" w:rsidRPr="00F02FA5">
        <w:rPr>
          <w:rFonts w:ascii="Times New Roman" w:hAnsi="Times New Roman" w:cs="Times New Roman"/>
          <w:sz w:val="28"/>
          <w:szCs w:val="28"/>
        </w:rPr>
        <w:t>e</w:t>
      </w:r>
      <w:r w:rsidR="0036547F" w:rsidRPr="00F02FA5">
        <w:rPr>
          <w:rFonts w:ascii="Times New Roman" w:hAnsi="Times New Roman" w:cs="Times New Roman"/>
          <w:sz w:val="28"/>
          <w:szCs w:val="28"/>
        </w:rPr>
        <w:t xml:space="preserve"> of administration, </w:t>
      </w:r>
      <w:r w:rsidR="0033173B" w:rsidRPr="00F02FA5">
        <w:rPr>
          <w:rFonts w:ascii="Times New Roman" w:hAnsi="Times New Roman" w:cs="Times New Roman"/>
          <w:sz w:val="28"/>
          <w:szCs w:val="28"/>
        </w:rPr>
        <w:t xml:space="preserve">the volume, </w:t>
      </w:r>
      <w:r w:rsidR="0036547F" w:rsidRPr="00F02FA5">
        <w:rPr>
          <w:rFonts w:ascii="Times New Roman" w:hAnsi="Times New Roman" w:cs="Times New Roman"/>
          <w:sz w:val="28"/>
          <w:szCs w:val="28"/>
        </w:rPr>
        <w:t xml:space="preserve">potential </w:t>
      </w:r>
      <w:r w:rsidR="0036547F" w:rsidRPr="00F02FA5">
        <w:rPr>
          <w:rFonts w:ascii="Times New Roman" w:hAnsi="Times New Roman" w:cs="Times New Roman"/>
          <w:sz w:val="28"/>
          <w:szCs w:val="28"/>
        </w:rPr>
        <w:lastRenderedPageBreak/>
        <w:t>side</w:t>
      </w:r>
      <w:r>
        <w:rPr>
          <w:rFonts w:ascii="Times New Roman" w:hAnsi="Times New Roman" w:cs="Times New Roman"/>
          <w:sz w:val="28"/>
          <w:szCs w:val="28"/>
        </w:rPr>
        <w:t>-</w:t>
      </w:r>
      <w:r w:rsidR="0036547F" w:rsidRPr="00F02FA5">
        <w:rPr>
          <w:rFonts w:ascii="Times New Roman" w:hAnsi="Times New Roman" w:cs="Times New Roman"/>
          <w:sz w:val="28"/>
          <w:szCs w:val="28"/>
        </w:rPr>
        <w:t>effects</w:t>
      </w:r>
      <w:r w:rsidR="00F43AFD" w:rsidRPr="00F02FA5">
        <w:rPr>
          <w:rFonts w:ascii="Times New Roman" w:hAnsi="Times New Roman" w:cs="Times New Roman"/>
          <w:sz w:val="28"/>
          <w:szCs w:val="28"/>
        </w:rPr>
        <w:t xml:space="preserve">, how </w:t>
      </w:r>
      <w:r>
        <w:rPr>
          <w:rFonts w:ascii="Times New Roman" w:hAnsi="Times New Roman" w:cs="Times New Roman"/>
          <w:sz w:val="28"/>
          <w:szCs w:val="28"/>
        </w:rPr>
        <w:t>it</w:t>
      </w:r>
      <w:r w:rsidRPr="00F02FA5">
        <w:rPr>
          <w:rFonts w:ascii="Times New Roman" w:hAnsi="Times New Roman" w:cs="Times New Roman"/>
          <w:sz w:val="28"/>
          <w:szCs w:val="28"/>
        </w:rPr>
        <w:t xml:space="preserve"> </w:t>
      </w:r>
      <w:r w:rsidR="00F43AFD" w:rsidRPr="00F02FA5">
        <w:rPr>
          <w:rFonts w:ascii="Times New Roman" w:hAnsi="Times New Roman" w:cs="Times New Roman"/>
          <w:sz w:val="28"/>
          <w:szCs w:val="28"/>
        </w:rPr>
        <w:t>will be absorbed,</w:t>
      </w:r>
      <w:r w:rsidR="00D44026" w:rsidRPr="00F02FA5">
        <w:rPr>
          <w:rFonts w:ascii="Times New Roman" w:hAnsi="Times New Roman" w:cs="Times New Roman"/>
          <w:sz w:val="28"/>
          <w:szCs w:val="28"/>
        </w:rPr>
        <w:t xml:space="preserve"> half-times/</w:t>
      </w:r>
      <w:r>
        <w:rPr>
          <w:rFonts w:ascii="Times New Roman" w:hAnsi="Times New Roman" w:cs="Times New Roman"/>
          <w:sz w:val="28"/>
          <w:szCs w:val="28"/>
        </w:rPr>
        <w:t>p</w:t>
      </w:r>
      <w:r w:rsidR="00D44026" w:rsidRPr="00F02FA5">
        <w:rPr>
          <w:rFonts w:ascii="Times New Roman" w:hAnsi="Times New Roman" w:cs="Times New Roman"/>
          <w:sz w:val="28"/>
          <w:szCs w:val="28"/>
        </w:rPr>
        <w:t>ick time of the medication</w:t>
      </w:r>
      <w:r w:rsidR="00E41AE0" w:rsidRPr="00F02FA5">
        <w:rPr>
          <w:rFonts w:ascii="Times New Roman" w:hAnsi="Times New Roman" w:cs="Times New Roman"/>
          <w:sz w:val="28"/>
          <w:szCs w:val="28"/>
        </w:rPr>
        <w:t xml:space="preserve"> and the ability of the lactating mother to absorb, metabolise and excrete the given medication. </w:t>
      </w:r>
      <w:r w:rsidR="00912529" w:rsidRPr="00F02FA5">
        <w:rPr>
          <w:rFonts w:ascii="Times New Roman" w:hAnsi="Times New Roman" w:cs="Times New Roman"/>
          <w:sz w:val="28"/>
          <w:szCs w:val="28"/>
        </w:rPr>
        <w:t xml:space="preserve">Hamilton (2014) highlighted </w:t>
      </w:r>
      <w:r w:rsidR="00812E7A" w:rsidRPr="00F02FA5">
        <w:rPr>
          <w:rFonts w:ascii="Times New Roman" w:hAnsi="Times New Roman" w:cs="Times New Roman"/>
          <w:sz w:val="28"/>
          <w:szCs w:val="28"/>
        </w:rPr>
        <w:t>that a midwife</w:t>
      </w:r>
      <w:r w:rsidR="007720B4" w:rsidRPr="00F02FA5">
        <w:rPr>
          <w:rFonts w:ascii="Times New Roman" w:hAnsi="Times New Roman" w:cs="Times New Roman"/>
          <w:sz w:val="28"/>
          <w:szCs w:val="28"/>
        </w:rPr>
        <w:t xml:space="preserve"> should refer to </w:t>
      </w:r>
      <w:r w:rsidR="00766E5C" w:rsidRPr="00F02FA5">
        <w:rPr>
          <w:rFonts w:ascii="Times New Roman" w:hAnsi="Times New Roman" w:cs="Times New Roman"/>
          <w:sz w:val="28"/>
          <w:szCs w:val="28"/>
        </w:rPr>
        <w:t>another healthcare professional for</w:t>
      </w:r>
      <w:r>
        <w:rPr>
          <w:rFonts w:ascii="Times New Roman" w:hAnsi="Times New Roman" w:cs="Times New Roman"/>
          <w:sz w:val="28"/>
          <w:szCs w:val="28"/>
        </w:rPr>
        <w:t xml:space="preserve"> </w:t>
      </w:r>
      <w:r w:rsidR="00332E47" w:rsidRPr="00F02FA5">
        <w:rPr>
          <w:rFonts w:ascii="Times New Roman" w:hAnsi="Times New Roman" w:cs="Times New Roman"/>
          <w:sz w:val="28"/>
          <w:szCs w:val="28"/>
        </w:rPr>
        <w:t>specialised knowledge on potential side</w:t>
      </w:r>
      <w:r>
        <w:rPr>
          <w:rFonts w:ascii="Times New Roman" w:hAnsi="Times New Roman" w:cs="Times New Roman"/>
          <w:sz w:val="28"/>
          <w:szCs w:val="28"/>
        </w:rPr>
        <w:t>-</w:t>
      </w:r>
      <w:r w:rsidR="00332E47" w:rsidRPr="00F02FA5">
        <w:rPr>
          <w:rFonts w:ascii="Times New Roman" w:hAnsi="Times New Roman" w:cs="Times New Roman"/>
          <w:sz w:val="28"/>
          <w:szCs w:val="28"/>
        </w:rPr>
        <w:t xml:space="preserve">effects </w:t>
      </w:r>
      <w:r w:rsidR="00FC0576" w:rsidRPr="00F02FA5">
        <w:rPr>
          <w:rFonts w:ascii="Times New Roman" w:hAnsi="Times New Roman" w:cs="Times New Roman"/>
          <w:sz w:val="28"/>
          <w:szCs w:val="28"/>
        </w:rPr>
        <w:t>of a medication should there</w:t>
      </w:r>
      <w:r w:rsidR="00887843" w:rsidRPr="00F02FA5">
        <w:rPr>
          <w:rFonts w:ascii="Times New Roman" w:hAnsi="Times New Roman" w:cs="Times New Roman"/>
          <w:sz w:val="28"/>
          <w:szCs w:val="28"/>
        </w:rPr>
        <w:t xml:space="preserve"> </w:t>
      </w:r>
      <w:r w:rsidR="03EE149B" w:rsidRPr="00F02FA5">
        <w:rPr>
          <w:rFonts w:ascii="Times New Roman" w:hAnsi="Times New Roman" w:cs="Times New Roman"/>
          <w:sz w:val="28"/>
          <w:szCs w:val="28"/>
        </w:rPr>
        <w:t>be</w:t>
      </w:r>
      <w:r w:rsidR="00FC0576" w:rsidRPr="00F02FA5">
        <w:rPr>
          <w:rFonts w:ascii="Times New Roman" w:hAnsi="Times New Roman" w:cs="Times New Roman"/>
          <w:sz w:val="28"/>
          <w:szCs w:val="28"/>
        </w:rPr>
        <w:t xml:space="preserve"> any doubt. </w:t>
      </w:r>
      <w:r w:rsidR="00E41AE0" w:rsidRPr="00F02FA5">
        <w:rPr>
          <w:rFonts w:ascii="Times New Roman" w:hAnsi="Times New Roman" w:cs="Times New Roman"/>
          <w:sz w:val="28"/>
          <w:szCs w:val="28"/>
        </w:rPr>
        <w:t xml:space="preserve">Similarly, it is necessary to have an awareness of the ability of the infant to absorb, metabolise, </w:t>
      </w:r>
      <w:proofErr w:type="gramStart"/>
      <w:r w:rsidR="00E41AE0" w:rsidRPr="00F02FA5">
        <w:rPr>
          <w:rFonts w:ascii="Times New Roman" w:hAnsi="Times New Roman" w:cs="Times New Roman"/>
          <w:sz w:val="28"/>
          <w:szCs w:val="28"/>
        </w:rPr>
        <w:t>detoxify</w:t>
      </w:r>
      <w:proofErr w:type="gramEnd"/>
      <w:r w:rsidR="00E41AE0" w:rsidRPr="00F02FA5">
        <w:rPr>
          <w:rFonts w:ascii="Times New Roman" w:hAnsi="Times New Roman" w:cs="Times New Roman"/>
          <w:sz w:val="28"/>
          <w:szCs w:val="28"/>
        </w:rPr>
        <w:t xml:space="preserve"> and excrete the medication passed through the </w:t>
      </w:r>
      <w:r>
        <w:rPr>
          <w:rFonts w:ascii="Times New Roman" w:hAnsi="Times New Roman" w:cs="Times New Roman"/>
          <w:sz w:val="28"/>
          <w:szCs w:val="28"/>
        </w:rPr>
        <w:t>breast milk</w:t>
      </w:r>
      <w:r w:rsidR="00E41AE0" w:rsidRPr="00F02FA5">
        <w:rPr>
          <w:rFonts w:ascii="Times New Roman" w:hAnsi="Times New Roman" w:cs="Times New Roman"/>
          <w:sz w:val="28"/>
          <w:szCs w:val="28"/>
        </w:rPr>
        <w:t xml:space="preserve"> </w:t>
      </w:r>
      <w:r w:rsidR="0053652D" w:rsidRPr="00F02FA5">
        <w:rPr>
          <w:rFonts w:ascii="Times New Roman" w:hAnsi="Times New Roman" w:cs="Times New Roman"/>
          <w:sz w:val="28"/>
          <w:szCs w:val="28"/>
        </w:rPr>
        <w:t>(Mattison</w:t>
      </w:r>
      <w:r w:rsidR="00A22B9A">
        <w:rPr>
          <w:rFonts w:ascii="Times New Roman" w:hAnsi="Times New Roman" w:cs="Times New Roman"/>
          <w:sz w:val="28"/>
          <w:szCs w:val="28"/>
        </w:rPr>
        <w:t xml:space="preserve"> and Halbert</w:t>
      </w:r>
      <w:r w:rsidR="0053652D" w:rsidRPr="00F02FA5">
        <w:rPr>
          <w:rFonts w:ascii="Times New Roman" w:hAnsi="Times New Roman" w:cs="Times New Roman"/>
          <w:sz w:val="28"/>
          <w:szCs w:val="28"/>
        </w:rPr>
        <w:t>, 2013)</w:t>
      </w:r>
      <w:r w:rsidR="00E41AE0" w:rsidRPr="00F02FA5">
        <w:rPr>
          <w:rFonts w:ascii="Times New Roman" w:hAnsi="Times New Roman" w:cs="Times New Roman"/>
          <w:sz w:val="28"/>
          <w:szCs w:val="28"/>
        </w:rPr>
        <w:t xml:space="preserve">. </w:t>
      </w:r>
      <w:r w:rsidR="002476F1" w:rsidRPr="00F02FA5">
        <w:rPr>
          <w:rFonts w:ascii="Times New Roman" w:hAnsi="Times New Roman" w:cs="Times New Roman"/>
          <w:sz w:val="28"/>
          <w:szCs w:val="28"/>
        </w:rPr>
        <w:t xml:space="preserve">Another important issue is </w:t>
      </w:r>
      <w:r w:rsidR="00A820CF" w:rsidRPr="00F02FA5">
        <w:rPr>
          <w:rFonts w:ascii="Times New Roman" w:hAnsi="Times New Roman" w:cs="Times New Roman"/>
          <w:sz w:val="28"/>
          <w:szCs w:val="28"/>
        </w:rPr>
        <w:t>t</w:t>
      </w:r>
      <w:r w:rsidR="00A62426" w:rsidRPr="00F02FA5">
        <w:rPr>
          <w:rFonts w:ascii="Times New Roman" w:hAnsi="Times New Roman" w:cs="Times New Roman"/>
          <w:sz w:val="28"/>
          <w:szCs w:val="28"/>
        </w:rPr>
        <w:t>he age of the infant and how regular</w:t>
      </w:r>
      <w:r>
        <w:rPr>
          <w:rFonts w:ascii="Times New Roman" w:hAnsi="Times New Roman" w:cs="Times New Roman"/>
          <w:sz w:val="28"/>
          <w:szCs w:val="28"/>
        </w:rPr>
        <w:t xml:space="preserve">ly they are fed </w:t>
      </w:r>
      <w:proofErr w:type="gramStart"/>
      <w:r w:rsidR="00C92F8D" w:rsidRPr="00F02FA5">
        <w:rPr>
          <w:rFonts w:ascii="Times New Roman" w:hAnsi="Times New Roman" w:cs="Times New Roman"/>
          <w:sz w:val="28"/>
          <w:szCs w:val="28"/>
        </w:rPr>
        <w:t>in order to</w:t>
      </w:r>
      <w:proofErr w:type="gramEnd"/>
      <w:r w:rsidR="00C92F8D" w:rsidRPr="00F02FA5">
        <w:rPr>
          <w:rFonts w:ascii="Times New Roman" w:hAnsi="Times New Roman" w:cs="Times New Roman"/>
          <w:sz w:val="28"/>
          <w:szCs w:val="28"/>
        </w:rPr>
        <w:t xml:space="preserve"> make a decision on what medication should be prescribed</w:t>
      </w:r>
      <w:r w:rsidR="0053652D" w:rsidRPr="00F02FA5">
        <w:rPr>
          <w:rFonts w:ascii="Times New Roman" w:hAnsi="Times New Roman" w:cs="Times New Roman"/>
          <w:sz w:val="28"/>
          <w:szCs w:val="28"/>
        </w:rPr>
        <w:t xml:space="preserve"> (Hamilton, 2014; Jones, 2018).</w:t>
      </w:r>
      <w:r w:rsidR="00C92F8D" w:rsidRPr="00F02FA5">
        <w:rPr>
          <w:rFonts w:ascii="Times New Roman" w:hAnsi="Times New Roman" w:cs="Times New Roman"/>
          <w:sz w:val="28"/>
          <w:szCs w:val="28"/>
        </w:rPr>
        <w:t xml:space="preserve"> </w:t>
      </w:r>
    </w:p>
    <w:p w14:paraId="2DFAA13B" w14:textId="50945C87" w:rsidR="000F1621" w:rsidRPr="00F02FA5" w:rsidRDefault="001E3927" w:rsidP="00891FD9">
      <w:pPr>
        <w:spacing w:after="0" w:line="360" w:lineRule="auto"/>
        <w:ind w:left="-567" w:right="-897"/>
        <w:contextualSpacing/>
        <w:rPr>
          <w:rFonts w:ascii="Times New Roman" w:hAnsi="Times New Roman" w:cs="Times New Roman"/>
          <w:sz w:val="28"/>
          <w:szCs w:val="28"/>
        </w:rPr>
      </w:pPr>
      <w:r w:rsidRPr="00F02FA5">
        <w:rPr>
          <w:rFonts w:ascii="Times New Roman" w:hAnsi="Times New Roman" w:cs="Times New Roman"/>
          <w:sz w:val="28"/>
          <w:szCs w:val="28"/>
        </w:rPr>
        <w:t xml:space="preserve">It is therefore necessary to be able to assess the transfer of a medication in </w:t>
      </w:r>
      <w:r w:rsidR="00F02FA5">
        <w:rPr>
          <w:rFonts w:ascii="Times New Roman" w:hAnsi="Times New Roman" w:cs="Times New Roman"/>
          <w:sz w:val="28"/>
          <w:szCs w:val="28"/>
        </w:rPr>
        <w:t>breast milk</w:t>
      </w:r>
      <w:r w:rsidRPr="00F02FA5">
        <w:rPr>
          <w:rFonts w:ascii="Times New Roman" w:hAnsi="Times New Roman" w:cs="Times New Roman"/>
          <w:sz w:val="28"/>
          <w:szCs w:val="28"/>
        </w:rPr>
        <w:t>.</w:t>
      </w:r>
      <w:r w:rsidR="00D328AA" w:rsidRPr="00F02FA5">
        <w:rPr>
          <w:rFonts w:ascii="Times New Roman" w:hAnsi="Times New Roman" w:cs="Times New Roman"/>
          <w:sz w:val="28"/>
          <w:szCs w:val="28"/>
        </w:rPr>
        <w:t xml:space="preserve"> </w:t>
      </w:r>
      <w:r w:rsidR="005F2770" w:rsidRPr="00F02FA5">
        <w:rPr>
          <w:rFonts w:ascii="Times New Roman" w:hAnsi="Times New Roman" w:cs="Times New Roman"/>
          <w:sz w:val="28"/>
          <w:szCs w:val="28"/>
        </w:rPr>
        <w:t xml:space="preserve">This </w:t>
      </w:r>
      <w:r w:rsidR="0074692B" w:rsidRPr="00F02FA5">
        <w:rPr>
          <w:rFonts w:ascii="Times New Roman" w:hAnsi="Times New Roman" w:cs="Times New Roman"/>
          <w:sz w:val="28"/>
          <w:szCs w:val="28"/>
        </w:rPr>
        <w:t xml:space="preserve">assessment </w:t>
      </w:r>
      <w:r w:rsidR="56F78C8D" w:rsidRPr="00F02FA5">
        <w:rPr>
          <w:rFonts w:ascii="Times New Roman" w:hAnsi="Times New Roman" w:cs="Times New Roman"/>
          <w:sz w:val="28"/>
          <w:szCs w:val="28"/>
        </w:rPr>
        <w:t>can be</w:t>
      </w:r>
      <w:r w:rsidR="00887D34" w:rsidRPr="00F02FA5">
        <w:rPr>
          <w:rFonts w:ascii="Times New Roman" w:hAnsi="Times New Roman" w:cs="Times New Roman"/>
          <w:sz w:val="28"/>
          <w:szCs w:val="28"/>
        </w:rPr>
        <w:t xml:space="preserve"> complex</w:t>
      </w:r>
      <w:r w:rsidR="00262895" w:rsidRPr="00F02FA5">
        <w:rPr>
          <w:rFonts w:ascii="Times New Roman" w:hAnsi="Times New Roman" w:cs="Times New Roman"/>
          <w:sz w:val="28"/>
          <w:szCs w:val="28"/>
        </w:rPr>
        <w:t xml:space="preserve"> and </w:t>
      </w:r>
      <w:r w:rsidR="4D90714F" w:rsidRPr="00F02FA5">
        <w:rPr>
          <w:rFonts w:ascii="Times New Roman" w:hAnsi="Times New Roman" w:cs="Times New Roman"/>
          <w:sz w:val="28"/>
          <w:szCs w:val="28"/>
        </w:rPr>
        <w:t xml:space="preserve">may be </w:t>
      </w:r>
      <w:r w:rsidR="00262895" w:rsidRPr="00F02FA5">
        <w:rPr>
          <w:rFonts w:ascii="Times New Roman" w:hAnsi="Times New Roman" w:cs="Times New Roman"/>
          <w:sz w:val="28"/>
          <w:szCs w:val="28"/>
        </w:rPr>
        <w:t>difficult to undertake</w:t>
      </w:r>
      <w:r w:rsidR="00E3055F" w:rsidRPr="00F02FA5">
        <w:rPr>
          <w:rFonts w:ascii="Times New Roman" w:hAnsi="Times New Roman" w:cs="Times New Roman"/>
          <w:sz w:val="28"/>
          <w:szCs w:val="28"/>
        </w:rPr>
        <w:t xml:space="preserve">. </w:t>
      </w:r>
      <w:r w:rsidR="00F02FA5" w:rsidRPr="00F02FA5">
        <w:rPr>
          <w:rFonts w:ascii="Times New Roman" w:hAnsi="Times New Roman" w:cs="Times New Roman"/>
          <w:sz w:val="28"/>
          <w:szCs w:val="28"/>
        </w:rPr>
        <w:t xml:space="preserve">Adverse </w:t>
      </w:r>
      <w:r w:rsidR="00E3055F" w:rsidRPr="00F02FA5">
        <w:rPr>
          <w:rFonts w:ascii="Times New Roman" w:hAnsi="Times New Roman" w:cs="Times New Roman"/>
          <w:sz w:val="28"/>
          <w:szCs w:val="28"/>
        </w:rPr>
        <w:t xml:space="preserve">effects </w:t>
      </w:r>
      <w:r w:rsidR="00F02FA5" w:rsidRPr="00F02FA5">
        <w:rPr>
          <w:rFonts w:ascii="Times New Roman" w:hAnsi="Times New Roman" w:cs="Times New Roman"/>
          <w:sz w:val="28"/>
          <w:szCs w:val="28"/>
        </w:rPr>
        <w:t xml:space="preserve">on infants </w:t>
      </w:r>
      <w:r w:rsidR="00E3055F" w:rsidRPr="00F02FA5">
        <w:rPr>
          <w:rFonts w:ascii="Times New Roman" w:hAnsi="Times New Roman" w:cs="Times New Roman"/>
          <w:sz w:val="28"/>
          <w:szCs w:val="28"/>
        </w:rPr>
        <w:t xml:space="preserve">of medications </w:t>
      </w:r>
      <w:r w:rsidR="00F02FA5">
        <w:rPr>
          <w:rFonts w:ascii="Times New Roman" w:hAnsi="Times New Roman" w:cs="Times New Roman"/>
          <w:sz w:val="28"/>
          <w:szCs w:val="28"/>
        </w:rPr>
        <w:t>passed</w:t>
      </w:r>
      <w:r w:rsidR="00F02FA5" w:rsidRPr="00F02FA5">
        <w:rPr>
          <w:rFonts w:ascii="Times New Roman" w:hAnsi="Times New Roman" w:cs="Times New Roman"/>
          <w:sz w:val="28"/>
          <w:szCs w:val="28"/>
        </w:rPr>
        <w:t xml:space="preserve"> </w:t>
      </w:r>
      <w:r w:rsidR="00E3055F" w:rsidRPr="00F02FA5">
        <w:rPr>
          <w:rFonts w:ascii="Times New Roman" w:hAnsi="Times New Roman" w:cs="Times New Roman"/>
          <w:sz w:val="28"/>
          <w:szCs w:val="28"/>
        </w:rPr>
        <w:t xml:space="preserve">from their </w:t>
      </w:r>
      <w:r w:rsidR="00297EDB" w:rsidRPr="00F02FA5">
        <w:rPr>
          <w:rFonts w:ascii="Times New Roman" w:hAnsi="Times New Roman" w:cs="Times New Roman"/>
          <w:sz w:val="28"/>
          <w:szCs w:val="28"/>
        </w:rPr>
        <w:t>lactating</w:t>
      </w:r>
      <w:r w:rsidR="00E3055F" w:rsidRPr="00F02FA5">
        <w:rPr>
          <w:rFonts w:ascii="Times New Roman" w:hAnsi="Times New Roman" w:cs="Times New Roman"/>
          <w:sz w:val="28"/>
          <w:szCs w:val="28"/>
        </w:rPr>
        <w:t xml:space="preserve"> mother</w:t>
      </w:r>
      <w:r w:rsidR="009B2BCE" w:rsidRPr="00F02FA5">
        <w:rPr>
          <w:rFonts w:ascii="Times New Roman" w:hAnsi="Times New Roman" w:cs="Times New Roman"/>
          <w:sz w:val="28"/>
          <w:szCs w:val="28"/>
        </w:rPr>
        <w:t xml:space="preserve"> </w:t>
      </w:r>
      <w:r w:rsidR="00F02FA5">
        <w:rPr>
          <w:rFonts w:ascii="Times New Roman" w:hAnsi="Times New Roman" w:cs="Times New Roman"/>
          <w:sz w:val="28"/>
          <w:szCs w:val="28"/>
        </w:rPr>
        <w:t>are rare</w:t>
      </w:r>
      <w:r w:rsidR="009B2BCE" w:rsidRPr="00F02FA5">
        <w:rPr>
          <w:rFonts w:ascii="Times New Roman" w:hAnsi="Times New Roman" w:cs="Times New Roman"/>
          <w:sz w:val="28"/>
          <w:szCs w:val="28"/>
        </w:rPr>
        <w:t xml:space="preserve"> and so serious event</w:t>
      </w:r>
      <w:r w:rsidR="0A96CA36" w:rsidRPr="00F02FA5">
        <w:rPr>
          <w:rFonts w:ascii="Times New Roman" w:hAnsi="Times New Roman" w:cs="Times New Roman"/>
          <w:sz w:val="28"/>
          <w:szCs w:val="28"/>
        </w:rPr>
        <w:t>s</w:t>
      </w:r>
      <w:r w:rsidR="009B2BCE" w:rsidRPr="00F02FA5">
        <w:rPr>
          <w:rFonts w:ascii="Times New Roman" w:hAnsi="Times New Roman" w:cs="Times New Roman"/>
          <w:sz w:val="28"/>
          <w:szCs w:val="28"/>
        </w:rPr>
        <w:t xml:space="preserve"> are not frequent (Anderson et al</w:t>
      </w:r>
      <w:r w:rsidR="00F02FA5">
        <w:rPr>
          <w:rFonts w:ascii="Times New Roman" w:hAnsi="Times New Roman" w:cs="Times New Roman"/>
          <w:sz w:val="28"/>
          <w:szCs w:val="28"/>
        </w:rPr>
        <w:t>.,</w:t>
      </w:r>
      <w:r w:rsidR="009B2BCE" w:rsidRPr="00F02FA5">
        <w:rPr>
          <w:rFonts w:ascii="Times New Roman" w:hAnsi="Times New Roman" w:cs="Times New Roman"/>
          <w:sz w:val="28"/>
          <w:szCs w:val="28"/>
        </w:rPr>
        <w:t xml:space="preserve"> 2003). </w:t>
      </w:r>
      <w:r w:rsidR="00F02FA5">
        <w:rPr>
          <w:rFonts w:ascii="Times New Roman" w:hAnsi="Times New Roman" w:cs="Times New Roman"/>
          <w:sz w:val="28"/>
          <w:szCs w:val="28"/>
        </w:rPr>
        <w:t>However</w:t>
      </w:r>
      <w:proofErr w:type="gramStart"/>
      <w:r w:rsidR="00F02FA5">
        <w:rPr>
          <w:rFonts w:ascii="Times New Roman" w:hAnsi="Times New Roman" w:cs="Times New Roman"/>
          <w:sz w:val="28"/>
          <w:szCs w:val="28"/>
        </w:rPr>
        <w:t>,]</w:t>
      </w:r>
      <w:proofErr w:type="spellStart"/>
      <w:r w:rsidR="005C1BB6" w:rsidRPr="00F02FA5">
        <w:rPr>
          <w:rFonts w:ascii="Times New Roman" w:hAnsi="Times New Roman" w:cs="Times New Roman"/>
          <w:sz w:val="28"/>
          <w:szCs w:val="28"/>
        </w:rPr>
        <w:t>recautions</w:t>
      </w:r>
      <w:proofErr w:type="spellEnd"/>
      <w:proofErr w:type="gramEnd"/>
      <w:r w:rsidR="00486CDA" w:rsidRPr="00F02FA5">
        <w:rPr>
          <w:rFonts w:ascii="Times New Roman" w:hAnsi="Times New Roman" w:cs="Times New Roman"/>
          <w:sz w:val="28"/>
          <w:szCs w:val="28"/>
        </w:rPr>
        <w:t xml:space="preserve"> need to be taken when prescribing a medication to the </w:t>
      </w:r>
      <w:r w:rsidR="00F02FA5">
        <w:rPr>
          <w:rFonts w:ascii="Times New Roman" w:hAnsi="Times New Roman" w:cs="Times New Roman"/>
          <w:sz w:val="28"/>
          <w:szCs w:val="28"/>
        </w:rPr>
        <w:t>breast-feeding</w:t>
      </w:r>
      <w:r w:rsidR="00486CDA" w:rsidRPr="00F02FA5">
        <w:rPr>
          <w:rFonts w:ascii="Times New Roman" w:hAnsi="Times New Roman" w:cs="Times New Roman"/>
          <w:sz w:val="28"/>
          <w:szCs w:val="28"/>
        </w:rPr>
        <w:t xml:space="preserve"> mother</w:t>
      </w:r>
      <w:r w:rsidR="005C1BB6" w:rsidRPr="00F02FA5">
        <w:rPr>
          <w:rFonts w:ascii="Times New Roman" w:hAnsi="Times New Roman" w:cs="Times New Roman"/>
          <w:sz w:val="28"/>
          <w:szCs w:val="28"/>
        </w:rPr>
        <w:t xml:space="preserve"> in order to avoid the discontinuation of </w:t>
      </w:r>
      <w:r w:rsidR="00F02FA5">
        <w:rPr>
          <w:rFonts w:ascii="Times New Roman" w:hAnsi="Times New Roman" w:cs="Times New Roman"/>
          <w:sz w:val="28"/>
          <w:szCs w:val="28"/>
        </w:rPr>
        <w:t>breast feeding</w:t>
      </w:r>
      <w:r w:rsidR="005C1BB6" w:rsidRPr="00F02FA5">
        <w:rPr>
          <w:rFonts w:ascii="Times New Roman" w:hAnsi="Times New Roman" w:cs="Times New Roman"/>
          <w:sz w:val="28"/>
          <w:szCs w:val="28"/>
        </w:rPr>
        <w:t>.</w:t>
      </w:r>
    </w:p>
    <w:p w14:paraId="0F84856D" w14:textId="77777777" w:rsidR="00E002F2" w:rsidRPr="00F02FA5" w:rsidRDefault="00E002F2" w:rsidP="00891FD9">
      <w:pPr>
        <w:spacing w:after="0" w:line="360" w:lineRule="auto"/>
        <w:ind w:left="-567" w:right="-897"/>
        <w:contextualSpacing/>
        <w:rPr>
          <w:rFonts w:ascii="Times New Roman" w:hAnsi="Times New Roman" w:cs="Times New Roman"/>
          <w:sz w:val="28"/>
          <w:szCs w:val="28"/>
        </w:rPr>
      </w:pPr>
    </w:p>
    <w:p w14:paraId="2941F54C" w14:textId="4A1C397E" w:rsidR="00503B2A" w:rsidRPr="00F02FA5" w:rsidRDefault="00F02FA5" w:rsidP="00891FD9">
      <w:pPr>
        <w:spacing w:after="0" w:line="360" w:lineRule="auto"/>
        <w:ind w:left="-567" w:right="-897"/>
        <w:contextualSpacing/>
        <w:rPr>
          <w:rFonts w:ascii="Times New Roman" w:hAnsi="Times New Roman" w:cs="Times New Roman"/>
          <w:b/>
          <w:bCs/>
          <w:sz w:val="28"/>
          <w:szCs w:val="28"/>
        </w:rPr>
      </w:pPr>
      <w:r>
        <w:rPr>
          <w:rFonts w:ascii="Times New Roman" w:hAnsi="Times New Roman" w:cs="Times New Roman"/>
          <w:b/>
          <w:bCs/>
          <w:sz w:val="28"/>
          <w:szCs w:val="28"/>
        </w:rPr>
        <w:t>[h</w:t>
      </w:r>
      <w:proofErr w:type="gramStart"/>
      <w:r>
        <w:rPr>
          <w:rFonts w:ascii="Times New Roman" w:hAnsi="Times New Roman" w:cs="Times New Roman"/>
          <w:b/>
          <w:bCs/>
          <w:sz w:val="28"/>
          <w:szCs w:val="28"/>
        </w:rPr>
        <w:t>2]</w:t>
      </w:r>
      <w:r w:rsidR="00503B2A" w:rsidRPr="00F02FA5">
        <w:rPr>
          <w:rFonts w:ascii="Times New Roman" w:hAnsi="Times New Roman" w:cs="Times New Roman"/>
          <w:b/>
          <w:bCs/>
          <w:sz w:val="28"/>
          <w:szCs w:val="28"/>
        </w:rPr>
        <w:t>Passage</w:t>
      </w:r>
      <w:proofErr w:type="gramEnd"/>
      <w:r w:rsidR="00503B2A" w:rsidRPr="00F02FA5">
        <w:rPr>
          <w:rFonts w:ascii="Times New Roman" w:hAnsi="Times New Roman" w:cs="Times New Roman"/>
          <w:b/>
          <w:bCs/>
          <w:sz w:val="28"/>
          <w:szCs w:val="28"/>
        </w:rPr>
        <w:t xml:space="preserve"> of medication during</w:t>
      </w:r>
      <w:r>
        <w:rPr>
          <w:rFonts w:ascii="Times New Roman" w:hAnsi="Times New Roman" w:cs="Times New Roman"/>
          <w:b/>
          <w:bCs/>
          <w:sz w:val="28"/>
          <w:szCs w:val="28"/>
        </w:rPr>
        <w:t xml:space="preserve"> the</w:t>
      </w:r>
      <w:r w:rsidR="00503B2A" w:rsidRPr="00F02FA5">
        <w:rPr>
          <w:rFonts w:ascii="Times New Roman" w:hAnsi="Times New Roman" w:cs="Times New Roman"/>
          <w:b/>
          <w:bCs/>
          <w:sz w:val="28"/>
          <w:szCs w:val="28"/>
        </w:rPr>
        <w:t xml:space="preserve"> intrapartum period</w:t>
      </w:r>
    </w:p>
    <w:p w14:paraId="1A6D392F" w14:textId="27FD911A" w:rsidR="002C6CA1" w:rsidRPr="00F02FA5" w:rsidRDefault="00F02FA5" w:rsidP="00891FD9">
      <w:pPr>
        <w:spacing w:after="0" w:line="360" w:lineRule="auto"/>
        <w:ind w:left="-567" w:right="-897"/>
        <w:contextualSpacing/>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fo</w:t>
      </w:r>
      <w:proofErr w:type="spellEnd"/>
      <w:r>
        <w:rPr>
          <w:rFonts w:ascii="Times New Roman" w:hAnsi="Times New Roman" w:cs="Times New Roman"/>
          <w:sz w:val="28"/>
          <w:szCs w:val="28"/>
        </w:rPr>
        <w:t>]</w:t>
      </w:r>
      <w:r w:rsidR="00503B2A" w:rsidRPr="00F02FA5">
        <w:rPr>
          <w:rFonts w:ascii="Times New Roman" w:hAnsi="Times New Roman" w:cs="Times New Roman"/>
          <w:sz w:val="28"/>
          <w:szCs w:val="28"/>
        </w:rPr>
        <w:t xml:space="preserve">It is known that the </w:t>
      </w:r>
      <w:r>
        <w:rPr>
          <w:rFonts w:ascii="Times New Roman" w:hAnsi="Times New Roman" w:cs="Times New Roman"/>
          <w:sz w:val="28"/>
          <w:szCs w:val="28"/>
        </w:rPr>
        <w:t>breast-feeding</w:t>
      </w:r>
      <w:r w:rsidR="00503B2A" w:rsidRPr="00F02FA5">
        <w:rPr>
          <w:rFonts w:ascii="Times New Roman" w:hAnsi="Times New Roman" w:cs="Times New Roman"/>
          <w:sz w:val="28"/>
          <w:szCs w:val="28"/>
        </w:rPr>
        <w:t xml:space="preserve"> infant’s previous exposure to medication during the antenatal and intrapartum period can have an enhanced adverse effect during </w:t>
      </w:r>
      <w:r>
        <w:rPr>
          <w:rFonts w:ascii="Times New Roman" w:hAnsi="Times New Roman" w:cs="Times New Roman"/>
          <w:sz w:val="28"/>
          <w:szCs w:val="28"/>
        </w:rPr>
        <w:t>breast feeding</w:t>
      </w:r>
      <w:r w:rsidR="00503B2A" w:rsidRPr="00F02FA5">
        <w:rPr>
          <w:rFonts w:ascii="Times New Roman" w:hAnsi="Times New Roman" w:cs="Times New Roman"/>
          <w:sz w:val="28"/>
          <w:szCs w:val="28"/>
        </w:rPr>
        <w:t xml:space="preserve"> (Mattinson, 2013).</w:t>
      </w:r>
      <w:r w:rsidR="00AB7DB5" w:rsidRPr="00F02FA5">
        <w:rPr>
          <w:rFonts w:ascii="Times New Roman" w:hAnsi="Times New Roman" w:cs="Times New Roman"/>
          <w:sz w:val="28"/>
          <w:szCs w:val="28"/>
        </w:rPr>
        <w:t xml:space="preserve"> </w:t>
      </w:r>
      <w:r w:rsidR="002C6CA1" w:rsidRPr="00F02FA5">
        <w:rPr>
          <w:rFonts w:ascii="Times New Roman" w:hAnsi="Times New Roman" w:cs="Times New Roman"/>
          <w:sz w:val="28"/>
          <w:szCs w:val="28"/>
        </w:rPr>
        <w:t xml:space="preserve">Midwives and student midwives looking after women during pregnancy, labour and birth and the postnatal period </w:t>
      </w:r>
      <w:r>
        <w:rPr>
          <w:rFonts w:ascii="Times New Roman" w:hAnsi="Times New Roman" w:cs="Times New Roman"/>
          <w:sz w:val="28"/>
          <w:szCs w:val="28"/>
        </w:rPr>
        <w:t>need to</w:t>
      </w:r>
      <w:r w:rsidR="002C6CA1" w:rsidRPr="00F02FA5">
        <w:rPr>
          <w:rFonts w:ascii="Times New Roman" w:hAnsi="Times New Roman" w:cs="Times New Roman"/>
          <w:sz w:val="28"/>
          <w:szCs w:val="28"/>
        </w:rPr>
        <w:t xml:space="preserve"> provide support and guidance on medication. Medication is administered routinely to women</w:t>
      </w:r>
      <w:r>
        <w:rPr>
          <w:rFonts w:ascii="Times New Roman" w:hAnsi="Times New Roman" w:cs="Times New Roman"/>
          <w:sz w:val="28"/>
          <w:szCs w:val="28"/>
        </w:rPr>
        <w:t>,</w:t>
      </w:r>
      <w:r w:rsidR="002C6CA1" w:rsidRPr="00F02FA5">
        <w:rPr>
          <w:rFonts w:ascii="Times New Roman" w:hAnsi="Times New Roman" w:cs="Times New Roman"/>
          <w:sz w:val="28"/>
          <w:szCs w:val="28"/>
        </w:rPr>
        <w:t xml:space="preserve"> especially during the intrapartum period, which means that the infant may be born having been exposed to maternal medication and this </w:t>
      </w:r>
      <w:r w:rsidR="00746471" w:rsidRPr="00F02FA5">
        <w:rPr>
          <w:rFonts w:ascii="Times New Roman" w:hAnsi="Times New Roman" w:cs="Times New Roman"/>
          <w:sz w:val="28"/>
          <w:szCs w:val="28"/>
        </w:rPr>
        <w:t>may</w:t>
      </w:r>
      <w:r w:rsidR="002C6CA1" w:rsidRPr="00F02FA5">
        <w:rPr>
          <w:rFonts w:ascii="Times New Roman" w:hAnsi="Times New Roman" w:cs="Times New Roman"/>
          <w:sz w:val="28"/>
          <w:szCs w:val="28"/>
        </w:rPr>
        <w:t xml:space="preserve"> have an impact on </w:t>
      </w:r>
      <w:r>
        <w:rPr>
          <w:rFonts w:ascii="Times New Roman" w:hAnsi="Times New Roman" w:cs="Times New Roman"/>
          <w:sz w:val="28"/>
          <w:szCs w:val="28"/>
        </w:rPr>
        <w:t>breast feeding</w:t>
      </w:r>
      <w:r w:rsidR="002C6CA1" w:rsidRPr="00F02FA5">
        <w:rPr>
          <w:rFonts w:ascii="Times New Roman" w:hAnsi="Times New Roman" w:cs="Times New Roman"/>
          <w:sz w:val="28"/>
          <w:szCs w:val="28"/>
        </w:rPr>
        <w:t xml:space="preserve">. In </w:t>
      </w:r>
      <w:r w:rsidR="76323774" w:rsidRPr="00F02FA5">
        <w:rPr>
          <w:rFonts w:ascii="Times New Roman" w:hAnsi="Times New Roman" w:cs="Times New Roman"/>
          <w:sz w:val="28"/>
          <w:szCs w:val="28"/>
        </w:rPr>
        <w:t xml:space="preserve">the </w:t>
      </w:r>
      <w:r>
        <w:rPr>
          <w:rFonts w:ascii="Times New Roman" w:hAnsi="Times New Roman" w:cs="Times New Roman"/>
          <w:sz w:val="28"/>
          <w:szCs w:val="28"/>
        </w:rPr>
        <w:t>UK,</w:t>
      </w:r>
      <w:r w:rsidR="002C6CA1" w:rsidRPr="00F02FA5">
        <w:rPr>
          <w:rFonts w:ascii="Times New Roman" w:hAnsi="Times New Roman" w:cs="Times New Roman"/>
          <w:sz w:val="28"/>
          <w:szCs w:val="28"/>
        </w:rPr>
        <w:t xml:space="preserve"> </w:t>
      </w:r>
      <w:r>
        <w:rPr>
          <w:rFonts w:ascii="Times New Roman" w:hAnsi="Times New Roman" w:cs="Times New Roman"/>
          <w:sz w:val="28"/>
          <w:szCs w:val="28"/>
        </w:rPr>
        <w:t>breast-feeding</w:t>
      </w:r>
      <w:r w:rsidR="002C6CA1" w:rsidRPr="00F02FA5">
        <w:rPr>
          <w:rFonts w:ascii="Times New Roman" w:hAnsi="Times New Roman" w:cs="Times New Roman"/>
          <w:sz w:val="28"/>
          <w:szCs w:val="28"/>
        </w:rPr>
        <w:t xml:space="preserve"> rate</w:t>
      </w:r>
      <w:r w:rsidR="120353BC" w:rsidRPr="00F02FA5">
        <w:rPr>
          <w:rFonts w:ascii="Times New Roman" w:hAnsi="Times New Roman" w:cs="Times New Roman"/>
          <w:sz w:val="28"/>
          <w:szCs w:val="28"/>
        </w:rPr>
        <w:t>s</w:t>
      </w:r>
      <w:r w:rsidR="002C6CA1" w:rsidRPr="00F02FA5">
        <w:rPr>
          <w:rFonts w:ascii="Times New Roman" w:hAnsi="Times New Roman" w:cs="Times New Roman"/>
          <w:sz w:val="28"/>
          <w:szCs w:val="28"/>
        </w:rPr>
        <w:t xml:space="preserve"> are lower than</w:t>
      </w:r>
      <w:r>
        <w:rPr>
          <w:rFonts w:ascii="Times New Roman" w:hAnsi="Times New Roman" w:cs="Times New Roman"/>
          <w:sz w:val="28"/>
          <w:szCs w:val="28"/>
        </w:rPr>
        <w:t xml:space="preserve"> in</w:t>
      </w:r>
      <w:r w:rsidR="002C6CA1" w:rsidRPr="00F02FA5">
        <w:rPr>
          <w:rFonts w:ascii="Times New Roman" w:hAnsi="Times New Roman" w:cs="Times New Roman"/>
          <w:sz w:val="28"/>
          <w:szCs w:val="28"/>
        </w:rPr>
        <w:t xml:space="preserve"> other </w:t>
      </w:r>
      <w:r w:rsidR="008916B6" w:rsidRPr="00F02FA5">
        <w:rPr>
          <w:rFonts w:ascii="Times New Roman" w:hAnsi="Times New Roman" w:cs="Times New Roman"/>
          <w:sz w:val="28"/>
          <w:szCs w:val="28"/>
        </w:rPr>
        <w:t xml:space="preserve">European </w:t>
      </w:r>
      <w:r w:rsidR="002C6CA1" w:rsidRPr="00F02FA5">
        <w:rPr>
          <w:rFonts w:ascii="Times New Roman" w:hAnsi="Times New Roman" w:cs="Times New Roman"/>
          <w:sz w:val="28"/>
          <w:szCs w:val="28"/>
        </w:rPr>
        <w:t xml:space="preserve">countries </w:t>
      </w:r>
      <w:r w:rsidR="008916B6" w:rsidRPr="00F02FA5">
        <w:rPr>
          <w:rFonts w:ascii="Times New Roman" w:hAnsi="Times New Roman" w:cs="Times New Roman"/>
          <w:sz w:val="28"/>
          <w:szCs w:val="28"/>
        </w:rPr>
        <w:t>(</w:t>
      </w:r>
      <w:r w:rsidR="00896BFE" w:rsidRPr="00F02FA5">
        <w:rPr>
          <w:rFonts w:ascii="Times New Roman" w:hAnsi="Times New Roman" w:cs="Times New Roman"/>
          <w:sz w:val="28"/>
          <w:szCs w:val="28"/>
        </w:rPr>
        <w:t>Rollins et al</w:t>
      </w:r>
      <w:r>
        <w:rPr>
          <w:rFonts w:ascii="Times New Roman" w:hAnsi="Times New Roman" w:cs="Times New Roman"/>
          <w:sz w:val="28"/>
          <w:szCs w:val="28"/>
        </w:rPr>
        <w:t>.</w:t>
      </w:r>
      <w:r w:rsidR="00896BFE" w:rsidRPr="00F02FA5">
        <w:rPr>
          <w:rFonts w:ascii="Times New Roman" w:hAnsi="Times New Roman" w:cs="Times New Roman"/>
          <w:sz w:val="28"/>
          <w:szCs w:val="28"/>
        </w:rPr>
        <w:t xml:space="preserve">, 2016) </w:t>
      </w:r>
      <w:r w:rsidR="002C6CA1" w:rsidRPr="00F02FA5">
        <w:rPr>
          <w:rFonts w:ascii="Times New Roman" w:hAnsi="Times New Roman" w:cs="Times New Roman"/>
          <w:sz w:val="28"/>
          <w:szCs w:val="28"/>
        </w:rPr>
        <w:t>and failure to breast</w:t>
      </w:r>
      <w:r>
        <w:rPr>
          <w:rFonts w:ascii="Times New Roman" w:hAnsi="Times New Roman" w:cs="Times New Roman"/>
          <w:sz w:val="28"/>
          <w:szCs w:val="28"/>
        </w:rPr>
        <w:t xml:space="preserve"> </w:t>
      </w:r>
      <w:r w:rsidR="002C6CA1" w:rsidRPr="00F02FA5">
        <w:rPr>
          <w:rFonts w:ascii="Times New Roman" w:hAnsi="Times New Roman" w:cs="Times New Roman"/>
          <w:sz w:val="28"/>
          <w:szCs w:val="28"/>
        </w:rPr>
        <w:t xml:space="preserve">feed increases mortality and morbidity </w:t>
      </w:r>
      <w:r>
        <w:rPr>
          <w:rFonts w:ascii="Times New Roman" w:hAnsi="Times New Roman" w:cs="Times New Roman"/>
          <w:sz w:val="28"/>
          <w:szCs w:val="28"/>
        </w:rPr>
        <w:t>in</w:t>
      </w:r>
      <w:r w:rsidRPr="00F02FA5">
        <w:rPr>
          <w:rFonts w:ascii="Times New Roman" w:hAnsi="Times New Roman" w:cs="Times New Roman"/>
          <w:sz w:val="28"/>
          <w:szCs w:val="28"/>
        </w:rPr>
        <w:t xml:space="preserve"> </w:t>
      </w:r>
      <w:r w:rsidR="002C6CA1" w:rsidRPr="00F02FA5">
        <w:rPr>
          <w:rFonts w:ascii="Times New Roman" w:hAnsi="Times New Roman" w:cs="Times New Roman"/>
          <w:sz w:val="28"/>
          <w:szCs w:val="28"/>
        </w:rPr>
        <w:t>mothers and their infants</w:t>
      </w:r>
      <w:r w:rsidR="00D418B3" w:rsidRPr="00F02FA5">
        <w:rPr>
          <w:rFonts w:ascii="Times New Roman" w:hAnsi="Times New Roman" w:cs="Times New Roman"/>
          <w:sz w:val="28"/>
          <w:szCs w:val="28"/>
        </w:rPr>
        <w:t xml:space="preserve"> (Victora et al</w:t>
      </w:r>
      <w:r>
        <w:rPr>
          <w:rFonts w:ascii="Times New Roman" w:hAnsi="Times New Roman" w:cs="Times New Roman"/>
          <w:sz w:val="28"/>
          <w:szCs w:val="28"/>
        </w:rPr>
        <w:t>.</w:t>
      </w:r>
      <w:r w:rsidR="00D418B3" w:rsidRPr="00F02FA5">
        <w:rPr>
          <w:rFonts w:ascii="Times New Roman" w:hAnsi="Times New Roman" w:cs="Times New Roman"/>
          <w:sz w:val="28"/>
          <w:szCs w:val="28"/>
        </w:rPr>
        <w:t>, 2016)</w:t>
      </w:r>
      <w:r w:rsidR="002C6CA1" w:rsidRPr="00F02FA5">
        <w:rPr>
          <w:rFonts w:ascii="Times New Roman" w:hAnsi="Times New Roman" w:cs="Times New Roman"/>
          <w:sz w:val="28"/>
          <w:szCs w:val="28"/>
        </w:rPr>
        <w:t xml:space="preserve">. Therefore, unnecessary administration of medication during the intrapartum period </w:t>
      </w:r>
      <w:r>
        <w:rPr>
          <w:rFonts w:ascii="Times New Roman" w:hAnsi="Times New Roman" w:cs="Times New Roman"/>
          <w:sz w:val="28"/>
          <w:szCs w:val="28"/>
        </w:rPr>
        <w:t>should be avoided</w:t>
      </w:r>
      <w:r w:rsidR="002C6CA1" w:rsidRPr="00F02FA5">
        <w:rPr>
          <w:rFonts w:ascii="Times New Roman" w:hAnsi="Times New Roman" w:cs="Times New Roman"/>
          <w:sz w:val="28"/>
          <w:szCs w:val="28"/>
        </w:rPr>
        <w:t xml:space="preserve"> to minimise the impact on </w:t>
      </w:r>
      <w:r>
        <w:rPr>
          <w:rFonts w:ascii="Times New Roman" w:hAnsi="Times New Roman" w:cs="Times New Roman"/>
          <w:sz w:val="28"/>
          <w:szCs w:val="28"/>
        </w:rPr>
        <w:t>breast feeding</w:t>
      </w:r>
      <w:r w:rsidR="002C6CA1" w:rsidRPr="00F02FA5">
        <w:rPr>
          <w:rFonts w:ascii="Times New Roman" w:hAnsi="Times New Roman" w:cs="Times New Roman"/>
          <w:sz w:val="28"/>
          <w:szCs w:val="28"/>
        </w:rPr>
        <w:t xml:space="preserve">. </w:t>
      </w:r>
    </w:p>
    <w:p w14:paraId="39F74CF7" w14:textId="00E1FCC3" w:rsidR="13155830" w:rsidRPr="00F02FA5" w:rsidRDefault="13155830" w:rsidP="00891FD9">
      <w:pPr>
        <w:spacing w:after="0" w:line="360" w:lineRule="auto"/>
        <w:ind w:left="-567" w:right="-897"/>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016"/>
      </w:tblGrid>
      <w:tr w:rsidR="00887843" w:rsidRPr="00F02FA5" w14:paraId="1569B55E" w14:textId="77777777" w:rsidTr="00887843">
        <w:tc>
          <w:tcPr>
            <w:tcW w:w="9016" w:type="dxa"/>
          </w:tcPr>
          <w:p w14:paraId="44CF0717" w14:textId="45B4665D" w:rsidR="00F02FA5" w:rsidRPr="00891FD9" w:rsidRDefault="00F02FA5" w:rsidP="00F02FA5">
            <w:pPr>
              <w:spacing w:line="360" w:lineRule="auto"/>
              <w:contextualSpacing/>
              <w:rPr>
                <w:rFonts w:ascii="Times New Roman" w:hAnsi="Times New Roman" w:cs="Times New Roman"/>
                <w:b/>
                <w:bCs/>
                <w:sz w:val="28"/>
                <w:szCs w:val="28"/>
              </w:rPr>
            </w:pPr>
            <w:r w:rsidRPr="00891FD9">
              <w:rPr>
                <w:rFonts w:ascii="Times New Roman" w:hAnsi="Times New Roman" w:cs="Times New Roman"/>
                <w:b/>
                <w:bCs/>
                <w:sz w:val="28"/>
                <w:szCs w:val="28"/>
              </w:rPr>
              <w:t>[</w:t>
            </w:r>
            <w:proofErr w:type="spellStart"/>
            <w:r w:rsidRPr="00891FD9">
              <w:rPr>
                <w:rFonts w:ascii="Times New Roman" w:hAnsi="Times New Roman" w:cs="Times New Roman"/>
                <w:b/>
                <w:bCs/>
                <w:sz w:val="28"/>
                <w:szCs w:val="28"/>
              </w:rPr>
              <w:t>cch</w:t>
            </w:r>
            <w:proofErr w:type="spellEnd"/>
            <w:r w:rsidRPr="00891FD9">
              <w:rPr>
                <w:rFonts w:ascii="Times New Roman" w:hAnsi="Times New Roman" w:cs="Times New Roman"/>
                <w:b/>
                <w:bCs/>
                <w:sz w:val="28"/>
                <w:szCs w:val="28"/>
              </w:rPr>
              <w:t>]</w:t>
            </w:r>
            <w:r w:rsidR="00887843" w:rsidRPr="00891FD9">
              <w:rPr>
                <w:rFonts w:ascii="Times New Roman" w:hAnsi="Times New Roman" w:cs="Times New Roman"/>
                <w:b/>
                <w:bCs/>
                <w:sz w:val="28"/>
                <w:szCs w:val="28"/>
              </w:rPr>
              <w:t xml:space="preserve">Clinical </w:t>
            </w:r>
            <w:r>
              <w:rPr>
                <w:rFonts w:ascii="Times New Roman" w:hAnsi="Times New Roman" w:cs="Times New Roman"/>
                <w:b/>
                <w:bCs/>
                <w:sz w:val="28"/>
                <w:szCs w:val="28"/>
              </w:rPr>
              <w:t>c</w:t>
            </w:r>
            <w:r w:rsidR="00887843" w:rsidRPr="00891FD9">
              <w:rPr>
                <w:rFonts w:ascii="Times New Roman" w:hAnsi="Times New Roman" w:cs="Times New Roman"/>
                <w:b/>
                <w:bCs/>
                <w:sz w:val="28"/>
                <w:szCs w:val="28"/>
              </w:rPr>
              <w:t>onsideration</w:t>
            </w:r>
          </w:p>
          <w:p w14:paraId="2330593A" w14:textId="742BC9D3" w:rsidR="00887843" w:rsidRPr="00F02FA5" w:rsidRDefault="00F02FA5" w:rsidP="00F02FA5">
            <w:pPr>
              <w:spacing w:line="360" w:lineRule="auto"/>
              <w:contextualSpacing/>
              <w:rPr>
                <w:rFonts w:ascii="Times New Roman" w:hAnsi="Times New Roman" w:cs="Times New Roman"/>
                <w:sz w:val="28"/>
                <w:szCs w:val="28"/>
              </w:rPr>
            </w:pPr>
            <w:r>
              <w:rPr>
                <w:rFonts w:ascii="Times New Roman" w:hAnsi="Times New Roman" w:cs="Times New Roman"/>
                <w:i/>
                <w:iCs/>
                <w:sz w:val="28"/>
                <w:szCs w:val="28"/>
              </w:rPr>
              <w:lastRenderedPageBreak/>
              <w:t>[</w:t>
            </w:r>
            <w:proofErr w:type="spellStart"/>
            <w:r w:rsidRPr="00F02FA5">
              <w:rPr>
                <w:rFonts w:ascii="Times New Roman" w:hAnsi="Times New Roman" w:cs="Times New Roman"/>
                <w:i/>
                <w:iCs/>
                <w:sz w:val="28"/>
                <w:szCs w:val="28"/>
              </w:rPr>
              <w:t>cct</w:t>
            </w:r>
            <w:proofErr w:type="spellEnd"/>
            <w:r w:rsidRPr="00F02FA5">
              <w:rPr>
                <w:rFonts w:ascii="Times New Roman" w:hAnsi="Times New Roman" w:cs="Times New Roman"/>
                <w:i/>
                <w:iCs/>
                <w:sz w:val="28"/>
                <w:szCs w:val="28"/>
              </w:rPr>
              <w:t>]</w:t>
            </w:r>
            <w:r w:rsidR="00887843" w:rsidRPr="00891FD9">
              <w:rPr>
                <w:rFonts w:ascii="Times New Roman" w:hAnsi="Times New Roman" w:cs="Times New Roman"/>
                <w:i/>
                <w:iCs/>
                <w:sz w:val="28"/>
                <w:szCs w:val="28"/>
              </w:rPr>
              <w:t>Is oxytocin the medication of choice for painful engorgement?</w:t>
            </w:r>
          </w:p>
          <w:p w14:paraId="0AF28875" w14:textId="282713EE" w:rsidR="00887843" w:rsidRPr="00F02FA5" w:rsidRDefault="00887843" w:rsidP="00F02FA5">
            <w:pPr>
              <w:spacing w:line="360" w:lineRule="auto"/>
              <w:rPr>
                <w:rFonts w:ascii="Times New Roman" w:hAnsi="Times New Roman" w:cs="Times New Roman"/>
                <w:caps/>
                <w:color w:val="4472C4" w:themeColor="accent1"/>
                <w:sz w:val="28"/>
                <w:szCs w:val="28"/>
              </w:rPr>
            </w:pPr>
            <w:r w:rsidRPr="00F02FA5">
              <w:rPr>
                <w:rFonts w:ascii="Times New Roman" w:hAnsi="Times New Roman" w:cs="Times New Roman"/>
                <w:sz w:val="28"/>
                <w:szCs w:val="28"/>
              </w:rPr>
              <w:t>Oxytocin stimulates the milk ejection reflex (also known as</w:t>
            </w:r>
            <w:r w:rsidR="00F02FA5">
              <w:rPr>
                <w:rFonts w:ascii="Times New Roman" w:hAnsi="Times New Roman" w:cs="Times New Roman"/>
                <w:sz w:val="28"/>
                <w:szCs w:val="28"/>
              </w:rPr>
              <w:t xml:space="preserve"> the</w:t>
            </w:r>
            <w:r w:rsidRPr="00F02FA5">
              <w:rPr>
                <w:rFonts w:ascii="Times New Roman" w:hAnsi="Times New Roman" w:cs="Times New Roman"/>
                <w:sz w:val="28"/>
                <w:szCs w:val="28"/>
              </w:rPr>
              <w:t xml:space="preserve"> </w:t>
            </w:r>
            <w:r w:rsidR="00F02FA5">
              <w:rPr>
                <w:rFonts w:ascii="Times New Roman" w:hAnsi="Times New Roman" w:cs="Times New Roman"/>
                <w:sz w:val="28"/>
                <w:szCs w:val="28"/>
              </w:rPr>
              <w:t>‘</w:t>
            </w:r>
            <w:r w:rsidRPr="00F02FA5">
              <w:rPr>
                <w:rFonts w:ascii="Times New Roman" w:hAnsi="Times New Roman" w:cs="Times New Roman"/>
                <w:sz w:val="28"/>
                <w:szCs w:val="28"/>
              </w:rPr>
              <w:t>let</w:t>
            </w:r>
            <w:r w:rsidR="00F02FA5">
              <w:rPr>
                <w:rFonts w:ascii="Times New Roman" w:hAnsi="Times New Roman" w:cs="Times New Roman"/>
                <w:sz w:val="28"/>
                <w:szCs w:val="28"/>
              </w:rPr>
              <w:t>-</w:t>
            </w:r>
            <w:r w:rsidRPr="00F02FA5">
              <w:rPr>
                <w:rFonts w:ascii="Times New Roman" w:hAnsi="Times New Roman" w:cs="Times New Roman"/>
                <w:sz w:val="28"/>
                <w:szCs w:val="28"/>
              </w:rPr>
              <w:t>down reflex</w:t>
            </w:r>
            <w:r w:rsidR="00F02FA5">
              <w:rPr>
                <w:rFonts w:ascii="Times New Roman" w:hAnsi="Times New Roman" w:cs="Times New Roman"/>
                <w:sz w:val="28"/>
                <w:szCs w:val="28"/>
              </w:rPr>
              <w:t>’</w:t>
            </w:r>
            <w:r w:rsidRPr="00F02FA5">
              <w:rPr>
                <w:rFonts w:ascii="Times New Roman" w:hAnsi="Times New Roman" w:cs="Times New Roman"/>
                <w:sz w:val="28"/>
                <w:szCs w:val="28"/>
              </w:rPr>
              <w:t xml:space="preserve">). </w:t>
            </w:r>
            <w:r w:rsidR="00F02FA5">
              <w:rPr>
                <w:rFonts w:ascii="Times New Roman" w:hAnsi="Times New Roman" w:cs="Times New Roman"/>
                <w:sz w:val="28"/>
                <w:szCs w:val="28"/>
              </w:rPr>
              <w:t>Therefore,</w:t>
            </w:r>
            <w:r w:rsidRPr="00F02FA5">
              <w:rPr>
                <w:rFonts w:ascii="Times New Roman" w:hAnsi="Times New Roman" w:cs="Times New Roman"/>
                <w:sz w:val="28"/>
                <w:szCs w:val="28"/>
              </w:rPr>
              <w:t xml:space="preserve"> it is a medication of choice for painful engorgement. </w:t>
            </w:r>
            <w:r w:rsidR="00F02FA5">
              <w:rPr>
                <w:rFonts w:ascii="Times New Roman" w:hAnsi="Times New Roman" w:cs="Times New Roman"/>
                <w:sz w:val="28"/>
                <w:szCs w:val="28"/>
              </w:rPr>
              <w:t>I</w:t>
            </w:r>
            <w:r w:rsidRPr="00F02FA5">
              <w:rPr>
                <w:rFonts w:ascii="Times New Roman" w:hAnsi="Times New Roman" w:cs="Times New Roman"/>
                <w:sz w:val="28"/>
                <w:szCs w:val="28"/>
              </w:rPr>
              <w:t>t also encourages uterine involution in the postnatal period (Schaefe</w:t>
            </w:r>
            <w:r w:rsidR="00F02FA5">
              <w:rPr>
                <w:rFonts w:ascii="Times New Roman" w:hAnsi="Times New Roman" w:cs="Times New Roman"/>
                <w:sz w:val="28"/>
                <w:szCs w:val="28"/>
              </w:rPr>
              <w:t>r</w:t>
            </w:r>
            <w:r w:rsidRPr="00F02FA5">
              <w:rPr>
                <w:rFonts w:ascii="Times New Roman" w:hAnsi="Times New Roman" w:cs="Times New Roman"/>
                <w:sz w:val="28"/>
                <w:szCs w:val="28"/>
              </w:rPr>
              <w:t xml:space="preserve"> et al., 2007</w:t>
            </w:r>
            <w:proofErr w:type="gramStart"/>
            <w:r w:rsidRPr="00F02FA5">
              <w:rPr>
                <w:rFonts w:ascii="Times New Roman" w:hAnsi="Times New Roman" w:cs="Times New Roman"/>
                <w:sz w:val="28"/>
                <w:szCs w:val="28"/>
              </w:rPr>
              <w:t>).</w:t>
            </w:r>
            <w:r w:rsidR="00F02FA5">
              <w:rPr>
                <w:rFonts w:ascii="Times New Roman" w:hAnsi="Times New Roman" w:cs="Times New Roman"/>
                <w:sz w:val="28"/>
                <w:szCs w:val="28"/>
              </w:rPr>
              <w:t>[</w:t>
            </w:r>
            <w:proofErr w:type="spellStart"/>
            <w:proofErr w:type="gramEnd"/>
            <w:r w:rsidR="00F02FA5">
              <w:rPr>
                <w:rFonts w:ascii="Times New Roman" w:hAnsi="Times New Roman" w:cs="Times New Roman"/>
                <w:sz w:val="28"/>
                <w:szCs w:val="28"/>
              </w:rPr>
              <w:t>xcct</w:t>
            </w:r>
            <w:proofErr w:type="spellEnd"/>
            <w:r w:rsidR="00F02FA5">
              <w:rPr>
                <w:rFonts w:ascii="Times New Roman" w:hAnsi="Times New Roman" w:cs="Times New Roman"/>
                <w:sz w:val="28"/>
                <w:szCs w:val="28"/>
              </w:rPr>
              <w:t>]</w:t>
            </w:r>
          </w:p>
        </w:tc>
      </w:tr>
    </w:tbl>
    <w:p w14:paraId="3773FE89" w14:textId="77777777" w:rsidR="00E002F2" w:rsidRPr="00F02FA5" w:rsidRDefault="00E002F2" w:rsidP="00891FD9">
      <w:pPr>
        <w:spacing w:after="0" w:line="360" w:lineRule="auto"/>
        <w:ind w:left="-567" w:right="-897"/>
        <w:contextualSpacing/>
        <w:rPr>
          <w:rFonts w:ascii="Times New Roman" w:hAnsi="Times New Roman" w:cs="Times New Roman"/>
          <w:sz w:val="28"/>
          <w:szCs w:val="28"/>
        </w:rPr>
      </w:pPr>
    </w:p>
    <w:p w14:paraId="77EDAE43" w14:textId="34F75E94" w:rsidR="00F872FC" w:rsidRPr="00F02FA5" w:rsidRDefault="00AB7DB5" w:rsidP="00891FD9">
      <w:pPr>
        <w:spacing w:after="0" w:line="360" w:lineRule="auto"/>
        <w:ind w:left="-567" w:right="-897"/>
        <w:contextualSpacing/>
        <w:rPr>
          <w:rFonts w:ascii="Times New Roman" w:hAnsi="Times New Roman" w:cs="Times New Roman"/>
          <w:sz w:val="28"/>
          <w:szCs w:val="28"/>
        </w:rPr>
      </w:pPr>
      <w:r w:rsidRPr="00F02FA5">
        <w:rPr>
          <w:rFonts w:ascii="Times New Roman" w:hAnsi="Times New Roman" w:cs="Times New Roman"/>
          <w:sz w:val="28"/>
          <w:szCs w:val="28"/>
        </w:rPr>
        <w:t>Evidence shows that uterotonics</w:t>
      </w:r>
      <w:r w:rsidR="00F02FA5">
        <w:rPr>
          <w:rFonts w:ascii="Times New Roman" w:hAnsi="Times New Roman" w:cs="Times New Roman"/>
          <w:sz w:val="28"/>
          <w:szCs w:val="28"/>
        </w:rPr>
        <w:t xml:space="preserve"> used</w:t>
      </w:r>
      <w:r w:rsidRPr="00F02FA5">
        <w:rPr>
          <w:rFonts w:ascii="Times New Roman" w:hAnsi="Times New Roman" w:cs="Times New Roman"/>
          <w:sz w:val="28"/>
          <w:szCs w:val="28"/>
        </w:rPr>
        <w:t xml:space="preserve"> for management of </w:t>
      </w:r>
      <w:r w:rsidR="00F02FA5">
        <w:rPr>
          <w:rFonts w:ascii="Times New Roman" w:hAnsi="Times New Roman" w:cs="Times New Roman"/>
          <w:sz w:val="28"/>
          <w:szCs w:val="28"/>
        </w:rPr>
        <w:t>the third</w:t>
      </w:r>
      <w:r w:rsidR="00F02FA5" w:rsidRPr="00F02FA5">
        <w:rPr>
          <w:rFonts w:ascii="Times New Roman" w:hAnsi="Times New Roman" w:cs="Times New Roman"/>
          <w:sz w:val="28"/>
          <w:szCs w:val="28"/>
        </w:rPr>
        <w:t xml:space="preserve"> </w:t>
      </w:r>
      <w:r w:rsidRPr="00F02FA5">
        <w:rPr>
          <w:rFonts w:ascii="Times New Roman" w:hAnsi="Times New Roman" w:cs="Times New Roman"/>
          <w:sz w:val="28"/>
          <w:szCs w:val="28"/>
        </w:rPr>
        <w:t>stage of labour and prostaglandins use</w:t>
      </w:r>
      <w:r w:rsidR="00DD22C7" w:rsidRPr="00F02FA5">
        <w:rPr>
          <w:rFonts w:ascii="Times New Roman" w:hAnsi="Times New Roman" w:cs="Times New Roman"/>
          <w:sz w:val="28"/>
          <w:szCs w:val="28"/>
        </w:rPr>
        <w:t>d</w:t>
      </w:r>
      <w:r w:rsidRPr="00F02FA5">
        <w:rPr>
          <w:rFonts w:ascii="Times New Roman" w:hAnsi="Times New Roman" w:cs="Times New Roman"/>
          <w:sz w:val="28"/>
          <w:szCs w:val="28"/>
        </w:rPr>
        <w:t xml:space="preserve"> for induction of labour </w:t>
      </w:r>
      <w:r w:rsidR="00F02FA5">
        <w:rPr>
          <w:rFonts w:ascii="Times New Roman" w:hAnsi="Times New Roman" w:cs="Times New Roman"/>
          <w:sz w:val="28"/>
          <w:szCs w:val="28"/>
        </w:rPr>
        <w:t>are</w:t>
      </w:r>
      <w:r w:rsidR="00F02FA5" w:rsidRPr="00F02FA5">
        <w:rPr>
          <w:rFonts w:ascii="Times New Roman" w:hAnsi="Times New Roman" w:cs="Times New Roman"/>
          <w:sz w:val="28"/>
          <w:szCs w:val="28"/>
        </w:rPr>
        <w:t xml:space="preserve"> </w:t>
      </w:r>
      <w:r w:rsidRPr="00F02FA5">
        <w:rPr>
          <w:rFonts w:ascii="Times New Roman" w:hAnsi="Times New Roman" w:cs="Times New Roman"/>
          <w:sz w:val="28"/>
          <w:szCs w:val="28"/>
        </w:rPr>
        <w:t xml:space="preserve">associated with reduced </w:t>
      </w:r>
      <w:r w:rsidR="00F02FA5">
        <w:rPr>
          <w:rFonts w:ascii="Times New Roman" w:hAnsi="Times New Roman" w:cs="Times New Roman"/>
          <w:sz w:val="28"/>
          <w:szCs w:val="28"/>
        </w:rPr>
        <w:t>breast-feeding</w:t>
      </w:r>
      <w:r w:rsidRPr="00F02FA5">
        <w:rPr>
          <w:rFonts w:ascii="Times New Roman" w:hAnsi="Times New Roman" w:cs="Times New Roman"/>
          <w:sz w:val="28"/>
          <w:szCs w:val="28"/>
        </w:rPr>
        <w:t xml:space="preserve"> rates (Jordan et al., 2009</w:t>
      </w:r>
      <w:r w:rsidR="00412912" w:rsidRPr="00F02FA5">
        <w:rPr>
          <w:rFonts w:ascii="Times New Roman" w:hAnsi="Times New Roman" w:cs="Times New Roman"/>
          <w:sz w:val="28"/>
          <w:szCs w:val="28"/>
        </w:rPr>
        <w:t xml:space="preserve">; </w:t>
      </w:r>
      <w:r w:rsidR="00121D22" w:rsidRPr="00F02FA5">
        <w:rPr>
          <w:rFonts w:ascii="Times New Roman" w:hAnsi="Times New Roman" w:cs="Times New Roman"/>
          <w:sz w:val="28"/>
          <w:szCs w:val="28"/>
        </w:rPr>
        <w:t xml:space="preserve">Cadwell </w:t>
      </w:r>
      <w:r w:rsidR="00F02FA5">
        <w:rPr>
          <w:rFonts w:ascii="Times New Roman" w:hAnsi="Times New Roman" w:cs="Times New Roman"/>
          <w:sz w:val="28"/>
          <w:szCs w:val="28"/>
        </w:rPr>
        <w:t>and</w:t>
      </w:r>
      <w:r w:rsidR="00121D22" w:rsidRPr="00F02FA5">
        <w:rPr>
          <w:rFonts w:ascii="Times New Roman" w:hAnsi="Times New Roman" w:cs="Times New Roman"/>
          <w:sz w:val="28"/>
          <w:szCs w:val="28"/>
        </w:rPr>
        <w:t xml:space="preserve"> </w:t>
      </w:r>
      <w:proofErr w:type="spellStart"/>
      <w:r w:rsidR="0098026F" w:rsidRPr="00F02FA5">
        <w:rPr>
          <w:rFonts w:ascii="Times New Roman" w:hAnsi="Times New Roman" w:cs="Times New Roman"/>
          <w:sz w:val="28"/>
          <w:szCs w:val="28"/>
        </w:rPr>
        <w:t>Brimdyr</w:t>
      </w:r>
      <w:proofErr w:type="spellEnd"/>
      <w:r w:rsidR="0098026F" w:rsidRPr="00F02FA5">
        <w:rPr>
          <w:rFonts w:ascii="Times New Roman" w:hAnsi="Times New Roman" w:cs="Times New Roman"/>
          <w:sz w:val="28"/>
          <w:szCs w:val="28"/>
        </w:rPr>
        <w:t xml:space="preserve">, 2017; </w:t>
      </w:r>
      <w:r w:rsidR="00770627" w:rsidRPr="00F02FA5">
        <w:rPr>
          <w:rFonts w:ascii="Times New Roman" w:hAnsi="Times New Roman" w:cs="Times New Roman"/>
          <w:sz w:val="28"/>
          <w:szCs w:val="28"/>
        </w:rPr>
        <w:t xml:space="preserve">Erickson </w:t>
      </w:r>
      <w:r w:rsidR="00F02FA5">
        <w:rPr>
          <w:rFonts w:ascii="Times New Roman" w:hAnsi="Times New Roman" w:cs="Times New Roman"/>
          <w:sz w:val="28"/>
          <w:szCs w:val="28"/>
        </w:rPr>
        <w:t>and</w:t>
      </w:r>
      <w:r w:rsidR="00770627" w:rsidRPr="00F02FA5">
        <w:rPr>
          <w:rFonts w:ascii="Times New Roman" w:hAnsi="Times New Roman" w:cs="Times New Roman"/>
          <w:sz w:val="28"/>
          <w:szCs w:val="28"/>
        </w:rPr>
        <w:t xml:space="preserve"> </w:t>
      </w:r>
      <w:proofErr w:type="spellStart"/>
      <w:r w:rsidR="00770627" w:rsidRPr="00F02FA5">
        <w:rPr>
          <w:rFonts w:ascii="Times New Roman" w:hAnsi="Times New Roman" w:cs="Times New Roman"/>
          <w:sz w:val="28"/>
          <w:szCs w:val="28"/>
        </w:rPr>
        <w:t>Emeis</w:t>
      </w:r>
      <w:proofErr w:type="spellEnd"/>
      <w:r w:rsidR="00770627" w:rsidRPr="00F02FA5">
        <w:rPr>
          <w:rFonts w:ascii="Times New Roman" w:hAnsi="Times New Roman" w:cs="Times New Roman"/>
          <w:sz w:val="28"/>
          <w:szCs w:val="28"/>
        </w:rPr>
        <w:t>, 2017</w:t>
      </w:r>
      <w:r w:rsidRPr="00F02FA5">
        <w:rPr>
          <w:rFonts w:ascii="Times New Roman" w:hAnsi="Times New Roman" w:cs="Times New Roman"/>
          <w:sz w:val="28"/>
          <w:szCs w:val="28"/>
        </w:rPr>
        <w:t>). Brown and Jordan (2014) highlighted that</w:t>
      </w:r>
      <w:r w:rsidR="0037186D" w:rsidRPr="00F02FA5">
        <w:rPr>
          <w:rFonts w:ascii="Times New Roman" w:hAnsi="Times New Roman" w:cs="Times New Roman"/>
          <w:sz w:val="28"/>
          <w:szCs w:val="28"/>
        </w:rPr>
        <w:t xml:space="preserve"> </w:t>
      </w:r>
      <w:r w:rsidRPr="00F02FA5">
        <w:rPr>
          <w:rFonts w:ascii="Times New Roman" w:hAnsi="Times New Roman" w:cs="Times New Roman"/>
          <w:sz w:val="28"/>
          <w:szCs w:val="28"/>
        </w:rPr>
        <w:t>prophylactic</w:t>
      </w:r>
      <w:r w:rsidR="0037186D" w:rsidRPr="00F02FA5">
        <w:rPr>
          <w:rFonts w:ascii="Times New Roman" w:hAnsi="Times New Roman" w:cs="Times New Roman"/>
          <w:sz w:val="28"/>
          <w:szCs w:val="28"/>
        </w:rPr>
        <w:t xml:space="preserve"> </w:t>
      </w:r>
      <w:r w:rsidR="00B61208" w:rsidRPr="00F02FA5">
        <w:rPr>
          <w:rFonts w:ascii="Times New Roman" w:hAnsi="Times New Roman" w:cs="Times New Roman"/>
          <w:sz w:val="28"/>
          <w:szCs w:val="28"/>
        </w:rPr>
        <w:t>administration</w:t>
      </w:r>
      <w:r w:rsidR="0037186D" w:rsidRPr="00F02FA5">
        <w:rPr>
          <w:rFonts w:ascii="Times New Roman" w:hAnsi="Times New Roman" w:cs="Times New Roman"/>
          <w:sz w:val="28"/>
          <w:szCs w:val="28"/>
        </w:rPr>
        <w:t xml:space="preserve"> of</w:t>
      </w:r>
      <w:r w:rsidRPr="00F02FA5">
        <w:rPr>
          <w:rFonts w:ascii="Times New Roman" w:hAnsi="Times New Roman" w:cs="Times New Roman"/>
          <w:sz w:val="28"/>
          <w:szCs w:val="28"/>
        </w:rPr>
        <w:t xml:space="preserve"> uterotonics for the management of </w:t>
      </w:r>
      <w:r w:rsidR="00F02FA5">
        <w:rPr>
          <w:rFonts w:ascii="Times New Roman" w:hAnsi="Times New Roman" w:cs="Times New Roman"/>
          <w:sz w:val="28"/>
          <w:szCs w:val="28"/>
        </w:rPr>
        <w:t>the third</w:t>
      </w:r>
      <w:r w:rsidR="00F02FA5" w:rsidRPr="00F02FA5">
        <w:rPr>
          <w:rFonts w:ascii="Times New Roman" w:hAnsi="Times New Roman" w:cs="Times New Roman"/>
          <w:sz w:val="28"/>
          <w:szCs w:val="28"/>
        </w:rPr>
        <w:t xml:space="preserve"> </w:t>
      </w:r>
      <w:r w:rsidRPr="00F02FA5">
        <w:rPr>
          <w:rFonts w:ascii="Times New Roman" w:hAnsi="Times New Roman" w:cs="Times New Roman"/>
          <w:sz w:val="28"/>
          <w:szCs w:val="28"/>
        </w:rPr>
        <w:t xml:space="preserve">stage of labour </w:t>
      </w:r>
      <w:r w:rsidR="0037186D" w:rsidRPr="00F02FA5">
        <w:rPr>
          <w:rFonts w:ascii="Times New Roman" w:hAnsi="Times New Roman" w:cs="Times New Roman"/>
          <w:sz w:val="28"/>
          <w:szCs w:val="28"/>
        </w:rPr>
        <w:t xml:space="preserve">does not </w:t>
      </w:r>
      <w:r w:rsidR="00F02FA5">
        <w:rPr>
          <w:rFonts w:ascii="Times New Roman" w:hAnsi="Times New Roman" w:cs="Times New Roman"/>
          <w:sz w:val="28"/>
          <w:szCs w:val="28"/>
        </w:rPr>
        <w:t>affect</w:t>
      </w:r>
      <w:r w:rsidR="0037186D" w:rsidRPr="00F02FA5">
        <w:rPr>
          <w:rFonts w:ascii="Times New Roman" w:hAnsi="Times New Roman" w:cs="Times New Roman"/>
          <w:sz w:val="28"/>
          <w:szCs w:val="28"/>
        </w:rPr>
        <w:t xml:space="preserve"> the initiation of </w:t>
      </w:r>
      <w:r w:rsidR="00F02FA5">
        <w:rPr>
          <w:rFonts w:ascii="Times New Roman" w:hAnsi="Times New Roman" w:cs="Times New Roman"/>
          <w:sz w:val="28"/>
          <w:szCs w:val="28"/>
        </w:rPr>
        <w:t>breast feeding but</w:t>
      </w:r>
      <w:r w:rsidR="00B61208" w:rsidRPr="00F02FA5">
        <w:rPr>
          <w:rFonts w:ascii="Times New Roman" w:hAnsi="Times New Roman" w:cs="Times New Roman"/>
          <w:sz w:val="28"/>
          <w:szCs w:val="28"/>
        </w:rPr>
        <w:t xml:space="preserve"> it </w:t>
      </w:r>
      <w:r w:rsidRPr="00F02FA5">
        <w:rPr>
          <w:rFonts w:ascii="Times New Roman" w:hAnsi="Times New Roman" w:cs="Times New Roman"/>
          <w:sz w:val="28"/>
          <w:szCs w:val="28"/>
        </w:rPr>
        <w:t xml:space="preserve">may reduce the duration of </w:t>
      </w:r>
      <w:r w:rsidR="00B61208" w:rsidRPr="00F02FA5">
        <w:rPr>
          <w:rFonts w:ascii="Times New Roman" w:hAnsi="Times New Roman" w:cs="Times New Roman"/>
          <w:sz w:val="28"/>
          <w:szCs w:val="28"/>
        </w:rPr>
        <w:t>it</w:t>
      </w:r>
      <w:r w:rsidRPr="00F02FA5">
        <w:rPr>
          <w:rFonts w:ascii="Times New Roman" w:hAnsi="Times New Roman" w:cs="Times New Roman"/>
          <w:sz w:val="28"/>
          <w:szCs w:val="28"/>
        </w:rPr>
        <w:t xml:space="preserve"> </w:t>
      </w:r>
      <w:r w:rsidR="00B61208" w:rsidRPr="00F02FA5">
        <w:rPr>
          <w:rFonts w:ascii="Times New Roman" w:hAnsi="Times New Roman" w:cs="Times New Roman"/>
          <w:sz w:val="28"/>
          <w:szCs w:val="28"/>
        </w:rPr>
        <w:t xml:space="preserve">and women </w:t>
      </w:r>
      <w:r w:rsidRPr="00F02FA5">
        <w:rPr>
          <w:rFonts w:ascii="Times New Roman" w:hAnsi="Times New Roman" w:cs="Times New Roman"/>
          <w:sz w:val="28"/>
          <w:szCs w:val="28"/>
        </w:rPr>
        <w:t xml:space="preserve">may need additional </w:t>
      </w:r>
      <w:r w:rsidR="00F02FA5">
        <w:rPr>
          <w:rFonts w:ascii="Times New Roman" w:hAnsi="Times New Roman" w:cs="Times New Roman"/>
          <w:sz w:val="28"/>
          <w:szCs w:val="28"/>
        </w:rPr>
        <w:t>breast-feeding</w:t>
      </w:r>
      <w:r w:rsidR="00B61208" w:rsidRPr="00F02FA5">
        <w:rPr>
          <w:rFonts w:ascii="Times New Roman" w:hAnsi="Times New Roman" w:cs="Times New Roman"/>
          <w:sz w:val="28"/>
          <w:szCs w:val="28"/>
        </w:rPr>
        <w:t xml:space="preserve"> </w:t>
      </w:r>
      <w:r w:rsidRPr="00F02FA5">
        <w:rPr>
          <w:rFonts w:ascii="Times New Roman" w:hAnsi="Times New Roman" w:cs="Times New Roman"/>
          <w:sz w:val="28"/>
          <w:szCs w:val="28"/>
        </w:rPr>
        <w:t xml:space="preserve">support. </w:t>
      </w:r>
      <w:r w:rsidR="003509FF" w:rsidRPr="00F02FA5">
        <w:rPr>
          <w:rFonts w:ascii="Times New Roman" w:hAnsi="Times New Roman" w:cs="Times New Roman"/>
          <w:sz w:val="28"/>
          <w:szCs w:val="28"/>
        </w:rPr>
        <w:t xml:space="preserve">The </w:t>
      </w:r>
      <w:r w:rsidRPr="00F02FA5">
        <w:rPr>
          <w:rFonts w:ascii="Times New Roman" w:hAnsi="Times New Roman" w:cs="Times New Roman"/>
          <w:sz w:val="28"/>
          <w:szCs w:val="28"/>
        </w:rPr>
        <w:t>N</w:t>
      </w:r>
      <w:r w:rsidR="003509FF" w:rsidRPr="00F02FA5">
        <w:rPr>
          <w:rFonts w:ascii="Times New Roman" w:hAnsi="Times New Roman" w:cs="Times New Roman"/>
          <w:sz w:val="28"/>
          <w:szCs w:val="28"/>
        </w:rPr>
        <w:t xml:space="preserve">ational Institute for </w:t>
      </w:r>
      <w:r w:rsidR="00A9586B" w:rsidRPr="00F02FA5">
        <w:rPr>
          <w:rFonts w:ascii="Times New Roman" w:hAnsi="Times New Roman" w:cs="Times New Roman"/>
          <w:sz w:val="28"/>
          <w:szCs w:val="28"/>
        </w:rPr>
        <w:t>H</w:t>
      </w:r>
      <w:r w:rsidR="003509FF" w:rsidRPr="00F02FA5">
        <w:rPr>
          <w:rFonts w:ascii="Times New Roman" w:hAnsi="Times New Roman" w:cs="Times New Roman"/>
          <w:sz w:val="28"/>
          <w:szCs w:val="28"/>
        </w:rPr>
        <w:t xml:space="preserve">ealth and </w:t>
      </w:r>
      <w:r w:rsidRPr="00F02FA5">
        <w:rPr>
          <w:rFonts w:ascii="Times New Roman" w:hAnsi="Times New Roman" w:cs="Times New Roman"/>
          <w:sz w:val="28"/>
          <w:szCs w:val="28"/>
        </w:rPr>
        <w:t>C</w:t>
      </w:r>
      <w:r w:rsidR="003509FF" w:rsidRPr="00F02FA5">
        <w:rPr>
          <w:rFonts w:ascii="Times New Roman" w:hAnsi="Times New Roman" w:cs="Times New Roman"/>
          <w:sz w:val="28"/>
          <w:szCs w:val="28"/>
        </w:rPr>
        <w:t xml:space="preserve">are </w:t>
      </w:r>
      <w:r w:rsidRPr="00F02FA5">
        <w:rPr>
          <w:rFonts w:ascii="Times New Roman" w:hAnsi="Times New Roman" w:cs="Times New Roman"/>
          <w:sz w:val="28"/>
          <w:szCs w:val="28"/>
        </w:rPr>
        <w:t>E</w:t>
      </w:r>
      <w:r w:rsidR="003509FF" w:rsidRPr="00F02FA5">
        <w:rPr>
          <w:rFonts w:ascii="Times New Roman" w:hAnsi="Times New Roman" w:cs="Times New Roman"/>
          <w:sz w:val="28"/>
          <w:szCs w:val="28"/>
        </w:rPr>
        <w:t>xcellence (NICE</w:t>
      </w:r>
      <w:r w:rsidR="00F02FA5">
        <w:rPr>
          <w:rFonts w:ascii="Times New Roman" w:hAnsi="Times New Roman" w:cs="Times New Roman"/>
          <w:sz w:val="28"/>
          <w:szCs w:val="28"/>
        </w:rPr>
        <w:t xml:space="preserve">, </w:t>
      </w:r>
      <w:r w:rsidRPr="00F02FA5">
        <w:rPr>
          <w:rFonts w:ascii="Times New Roman" w:hAnsi="Times New Roman" w:cs="Times New Roman"/>
          <w:sz w:val="28"/>
          <w:szCs w:val="28"/>
        </w:rPr>
        <w:t xml:space="preserve">2017) recommends that women should be informed about their choices on </w:t>
      </w:r>
      <w:r w:rsidR="002136B1" w:rsidRPr="00F02FA5">
        <w:rPr>
          <w:rFonts w:ascii="Times New Roman" w:hAnsi="Times New Roman" w:cs="Times New Roman"/>
          <w:sz w:val="28"/>
          <w:szCs w:val="28"/>
        </w:rPr>
        <w:t xml:space="preserve">the </w:t>
      </w:r>
      <w:r w:rsidRPr="00F02FA5">
        <w:rPr>
          <w:rFonts w:ascii="Times New Roman" w:hAnsi="Times New Roman" w:cs="Times New Roman"/>
          <w:sz w:val="28"/>
          <w:szCs w:val="28"/>
        </w:rPr>
        <w:t xml:space="preserve">management of the </w:t>
      </w:r>
      <w:r w:rsidR="00F02FA5">
        <w:rPr>
          <w:rFonts w:ascii="Times New Roman" w:hAnsi="Times New Roman" w:cs="Times New Roman"/>
          <w:sz w:val="28"/>
          <w:szCs w:val="28"/>
        </w:rPr>
        <w:t>third</w:t>
      </w:r>
      <w:r w:rsidR="00F02FA5" w:rsidRPr="00F02FA5">
        <w:rPr>
          <w:rFonts w:ascii="Times New Roman" w:hAnsi="Times New Roman" w:cs="Times New Roman"/>
          <w:sz w:val="28"/>
          <w:szCs w:val="28"/>
        </w:rPr>
        <w:t xml:space="preserve"> </w:t>
      </w:r>
      <w:r w:rsidRPr="00F02FA5">
        <w:rPr>
          <w:rFonts w:ascii="Times New Roman" w:hAnsi="Times New Roman" w:cs="Times New Roman"/>
          <w:sz w:val="28"/>
          <w:szCs w:val="28"/>
        </w:rPr>
        <w:t>stage of labour during the antenatal period and when in labour</w:t>
      </w:r>
      <w:r w:rsidR="00F02FA5">
        <w:rPr>
          <w:rFonts w:ascii="Times New Roman" w:hAnsi="Times New Roman" w:cs="Times New Roman"/>
          <w:sz w:val="28"/>
          <w:szCs w:val="28"/>
        </w:rPr>
        <w:t xml:space="preserve">. </w:t>
      </w:r>
      <w:r w:rsidR="00F02FA5" w:rsidRPr="00F02FA5">
        <w:rPr>
          <w:rFonts w:ascii="Times New Roman" w:hAnsi="Times New Roman" w:cs="Times New Roman"/>
          <w:sz w:val="28"/>
          <w:szCs w:val="28"/>
        </w:rPr>
        <w:t xml:space="preserve">Midwives </w:t>
      </w:r>
      <w:r w:rsidR="00E6006A" w:rsidRPr="00F02FA5">
        <w:rPr>
          <w:rFonts w:ascii="Times New Roman" w:hAnsi="Times New Roman" w:cs="Times New Roman"/>
          <w:sz w:val="28"/>
          <w:szCs w:val="28"/>
        </w:rPr>
        <w:t xml:space="preserve">and healthcare professionals </w:t>
      </w:r>
      <w:r w:rsidRPr="00F02FA5">
        <w:rPr>
          <w:rFonts w:ascii="Times New Roman" w:hAnsi="Times New Roman" w:cs="Times New Roman"/>
          <w:sz w:val="28"/>
          <w:szCs w:val="28"/>
        </w:rPr>
        <w:t xml:space="preserve">should discuss with women their preference </w:t>
      </w:r>
      <w:r w:rsidR="00875DCB" w:rsidRPr="00F02FA5">
        <w:rPr>
          <w:rFonts w:ascii="Times New Roman" w:hAnsi="Times New Roman" w:cs="Times New Roman"/>
          <w:sz w:val="28"/>
          <w:szCs w:val="28"/>
        </w:rPr>
        <w:t>on</w:t>
      </w:r>
      <w:r w:rsidRPr="00F02FA5">
        <w:rPr>
          <w:rFonts w:ascii="Times New Roman" w:hAnsi="Times New Roman" w:cs="Times New Roman"/>
          <w:sz w:val="28"/>
          <w:szCs w:val="28"/>
        </w:rPr>
        <w:t xml:space="preserve"> this and the potential impact on </w:t>
      </w:r>
      <w:r w:rsidR="00F02FA5">
        <w:rPr>
          <w:rFonts w:ascii="Times New Roman" w:hAnsi="Times New Roman" w:cs="Times New Roman"/>
          <w:sz w:val="28"/>
          <w:szCs w:val="28"/>
        </w:rPr>
        <w:t>breast feeding,</w:t>
      </w:r>
      <w:r w:rsidR="00E6006A" w:rsidRPr="00F02FA5">
        <w:rPr>
          <w:rFonts w:ascii="Times New Roman" w:hAnsi="Times New Roman" w:cs="Times New Roman"/>
          <w:sz w:val="28"/>
          <w:szCs w:val="28"/>
        </w:rPr>
        <w:t xml:space="preserve"> especially when they plan to breas</w:t>
      </w:r>
      <w:r w:rsidR="00F02FA5">
        <w:rPr>
          <w:rFonts w:ascii="Times New Roman" w:hAnsi="Times New Roman" w:cs="Times New Roman"/>
          <w:sz w:val="28"/>
          <w:szCs w:val="28"/>
        </w:rPr>
        <w:t xml:space="preserve">t </w:t>
      </w:r>
      <w:r w:rsidR="00E6006A" w:rsidRPr="00F02FA5">
        <w:rPr>
          <w:rFonts w:ascii="Times New Roman" w:hAnsi="Times New Roman" w:cs="Times New Roman"/>
          <w:sz w:val="28"/>
          <w:szCs w:val="28"/>
        </w:rPr>
        <w:t>feed their infant.</w:t>
      </w:r>
      <w:r w:rsidR="00F872FC" w:rsidRPr="00F02FA5">
        <w:rPr>
          <w:rFonts w:ascii="Times New Roman" w:hAnsi="Times New Roman" w:cs="Times New Roman"/>
          <w:sz w:val="28"/>
          <w:szCs w:val="28"/>
        </w:rPr>
        <w:t xml:space="preserve"> </w:t>
      </w:r>
    </w:p>
    <w:p w14:paraId="23C623F9" w14:textId="34D05B58" w:rsidR="00F02FA5" w:rsidRDefault="00D624DF" w:rsidP="00F02FA5">
      <w:pPr>
        <w:spacing w:after="0" w:line="360" w:lineRule="auto"/>
        <w:ind w:left="-567" w:right="-897"/>
        <w:contextualSpacing/>
        <w:rPr>
          <w:rFonts w:ascii="Times New Roman" w:hAnsi="Times New Roman" w:cs="Times New Roman"/>
          <w:sz w:val="28"/>
          <w:szCs w:val="28"/>
        </w:rPr>
      </w:pPr>
      <w:r w:rsidRPr="00F02FA5">
        <w:rPr>
          <w:rFonts w:ascii="Times New Roman" w:hAnsi="Times New Roman" w:cs="Times New Roman"/>
          <w:sz w:val="28"/>
          <w:szCs w:val="28"/>
        </w:rPr>
        <w:t xml:space="preserve">The use of pain relief in labour </w:t>
      </w:r>
      <w:r w:rsidR="00293357" w:rsidRPr="00F02FA5">
        <w:rPr>
          <w:rFonts w:ascii="Times New Roman" w:hAnsi="Times New Roman" w:cs="Times New Roman"/>
          <w:sz w:val="28"/>
          <w:szCs w:val="28"/>
        </w:rPr>
        <w:t xml:space="preserve">has an impact on infant feeding behaviours. </w:t>
      </w:r>
      <w:proofErr w:type="spellStart"/>
      <w:r w:rsidR="00813AE4" w:rsidRPr="00F02FA5">
        <w:rPr>
          <w:rFonts w:ascii="Times New Roman" w:hAnsi="Times New Roman" w:cs="Times New Roman"/>
          <w:sz w:val="28"/>
          <w:szCs w:val="28"/>
        </w:rPr>
        <w:t>Wildstrom</w:t>
      </w:r>
      <w:proofErr w:type="spellEnd"/>
      <w:r w:rsidR="00813AE4" w:rsidRPr="00F02FA5">
        <w:rPr>
          <w:rFonts w:ascii="Times New Roman" w:hAnsi="Times New Roman" w:cs="Times New Roman"/>
          <w:sz w:val="28"/>
          <w:szCs w:val="28"/>
        </w:rPr>
        <w:t xml:space="preserve"> et al</w:t>
      </w:r>
      <w:r w:rsidR="00F02FA5">
        <w:rPr>
          <w:rFonts w:ascii="Times New Roman" w:hAnsi="Times New Roman" w:cs="Times New Roman"/>
          <w:sz w:val="28"/>
          <w:szCs w:val="28"/>
        </w:rPr>
        <w:t>.</w:t>
      </w:r>
      <w:r w:rsidR="00813AE4" w:rsidRPr="00F02FA5">
        <w:rPr>
          <w:rFonts w:ascii="Times New Roman" w:hAnsi="Times New Roman" w:cs="Times New Roman"/>
          <w:sz w:val="28"/>
          <w:szCs w:val="28"/>
        </w:rPr>
        <w:t xml:space="preserve"> (2019) found </w:t>
      </w:r>
      <w:r w:rsidR="00B839AA" w:rsidRPr="00F02FA5">
        <w:rPr>
          <w:rFonts w:ascii="Times New Roman" w:hAnsi="Times New Roman" w:cs="Times New Roman"/>
          <w:sz w:val="28"/>
          <w:szCs w:val="28"/>
        </w:rPr>
        <w:t xml:space="preserve">that high levels of intrapartum epidural fentanyl </w:t>
      </w:r>
      <w:r w:rsidR="00F02FA5">
        <w:rPr>
          <w:rFonts w:ascii="Times New Roman" w:hAnsi="Times New Roman" w:cs="Times New Roman"/>
          <w:sz w:val="28"/>
          <w:szCs w:val="28"/>
        </w:rPr>
        <w:t>were</w:t>
      </w:r>
      <w:r w:rsidR="00B839AA" w:rsidRPr="00F02FA5">
        <w:rPr>
          <w:rFonts w:ascii="Times New Roman" w:hAnsi="Times New Roman" w:cs="Times New Roman"/>
          <w:sz w:val="28"/>
          <w:szCs w:val="28"/>
        </w:rPr>
        <w:t xml:space="preserve"> associated with physiologic</w:t>
      </w:r>
      <w:r w:rsidR="00CA5E66" w:rsidRPr="00F02FA5">
        <w:rPr>
          <w:rFonts w:ascii="Times New Roman" w:hAnsi="Times New Roman" w:cs="Times New Roman"/>
          <w:sz w:val="28"/>
          <w:szCs w:val="28"/>
        </w:rPr>
        <w:t>al</w:t>
      </w:r>
      <w:r w:rsidR="00B839AA" w:rsidRPr="00F02FA5">
        <w:rPr>
          <w:rFonts w:ascii="Times New Roman" w:hAnsi="Times New Roman" w:cs="Times New Roman"/>
          <w:sz w:val="28"/>
          <w:szCs w:val="28"/>
        </w:rPr>
        <w:t xml:space="preserve"> compromise in newborns shortly after birth</w:t>
      </w:r>
      <w:r w:rsidR="001D0882" w:rsidRPr="00F02FA5">
        <w:rPr>
          <w:rFonts w:ascii="Times New Roman" w:hAnsi="Times New Roman" w:cs="Times New Roman"/>
          <w:sz w:val="28"/>
          <w:szCs w:val="28"/>
        </w:rPr>
        <w:t xml:space="preserve"> compar</w:t>
      </w:r>
      <w:r w:rsidR="00F02FA5">
        <w:rPr>
          <w:rFonts w:ascii="Times New Roman" w:hAnsi="Times New Roman" w:cs="Times New Roman"/>
          <w:sz w:val="28"/>
          <w:szCs w:val="28"/>
        </w:rPr>
        <w:t>ed</w:t>
      </w:r>
      <w:r w:rsidR="001D0882" w:rsidRPr="00F02FA5">
        <w:rPr>
          <w:rFonts w:ascii="Times New Roman" w:hAnsi="Times New Roman" w:cs="Times New Roman"/>
          <w:sz w:val="28"/>
          <w:szCs w:val="28"/>
        </w:rPr>
        <w:t xml:space="preserve"> to mothers who had no exposure. Such compromis</w:t>
      </w:r>
      <w:r w:rsidR="00F02FA5">
        <w:rPr>
          <w:rFonts w:ascii="Times New Roman" w:hAnsi="Times New Roman" w:cs="Times New Roman"/>
          <w:sz w:val="28"/>
          <w:szCs w:val="28"/>
        </w:rPr>
        <w:t>ed</w:t>
      </w:r>
      <w:r w:rsidR="001D0882" w:rsidRPr="00F02FA5">
        <w:rPr>
          <w:rFonts w:ascii="Times New Roman" w:hAnsi="Times New Roman" w:cs="Times New Roman"/>
          <w:sz w:val="28"/>
          <w:szCs w:val="28"/>
        </w:rPr>
        <w:t xml:space="preserve"> behaviours include</w:t>
      </w:r>
      <w:r w:rsidR="00F02FA5">
        <w:rPr>
          <w:rFonts w:ascii="Times New Roman" w:hAnsi="Times New Roman" w:cs="Times New Roman"/>
          <w:sz w:val="28"/>
          <w:szCs w:val="28"/>
        </w:rPr>
        <w:t>d</w:t>
      </w:r>
      <w:r w:rsidR="001D0882" w:rsidRPr="00F02FA5">
        <w:rPr>
          <w:rFonts w:ascii="Times New Roman" w:hAnsi="Times New Roman" w:cs="Times New Roman"/>
          <w:sz w:val="28"/>
          <w:szCs w:val="28"/>
        </w:rPr>
        <w:t xml:space="preserve"> </w:t>
      </w:r>
      <w:r w:rsidR="00C71636" w:rsidRPr="00F02FA5">
        <w:rPr>
          <w:rFonts w:ascii="Times New Roman" w:hAnsi="Times New Roman" w:cs="Times New Roman"/>
          <w:sz w:val="28"/>
          <w:szCs w:val="28"/>
        </w:rPr>
        <w:t>less efficient crawling when newborns are skin to skin after birth</w:t>
      </w:r>
      <w:r w:rsidR="00EE0A02" w:rsidRPr="00F02FA5">
        <w:rPr>
          <w:rFonts w:ascii="Times New Roman" w:hAnsi="Times New Roman" w:cs="Times New Roman"/>
          <w:sz w:val="28"/>
          <w:szCs w:val="28"/>
        </w:rPr>
        <w:t xml:space="preserve">, </w:t>
      </w:r>
      <w:r w:rsidR="0088402B" w:rsidRPr="00F02FA5">
        <w:rPr>
          <w:rFonts w:ascii="Times New Roman" w:hAnsi="Times New Roman" w:cs="Times New Roman"/>
          <w:sz w:val="28"/>
          <w:szCs w:val="28"/>
        </w:rPr>
        <w:t>self-attachment to the breast and suckling</w:t>
      </w:r>
      <w:r w:rsidR="00F02FA5">
        <w:rPr>
          <w:rFonts w:ascii="Times New Roman" w:hAnsi="Times New Roman" w:cs="Times New Roman"/>
          <w:sz w:val="28"/>
          <w:szCs w:val="28"/>
        </w:rPr>
        <w:t>,</w:t>
      </w:r>
      <w:r w:rsidR="00E80682" w:rsidRPr="00F02FA5">
        <w:rPr>
          <w:rFonts w:ascii="Times New Roman" w:hAnsi="Times New Roman" w:cs="Times New Roman"/>
          <w:sz w:val="28"/>
          <w:szCs w:val="28"/>
        </w:rPr>
        <w:t xml:space="preserve"> all of which will have an impact on initiation of </w:t>
      </w:r>
      <w:r w:rsidR="00F02FA5">
        <w:rPr>
          <w:rFonts w:ascii="Times New Roman" w:hAnsi="Times New Roman" w:cs="Times New Roman"/>
          <w:sz w:val="28"/>
          <w:szCs w:val="28"/>
        </w:rPr>
        <w:t>breast feeding</w:t>
      </w:r>
      <w:r w:rsidR="00501CEA" w:rsidRPr="00F02FA5">
        <w:rPr>
          <w:rFonts w:ascii="Times New Roman" w:hAnsi="Times New Roman" w:cs="Times New Roman"/>
          <w:sz w:val="28"/>
          <w:szCs w:val="28"/>
        </w:rPr>
        <w:t xml:space="preserve"> (</w:t>
      </w:r>
      <w:proofErr w:type="spellStart"/>
      <w:r w:rsidR="00501CEA" w:rsidRPr="00F02FA5">
        <w:rPr>
          <w:rFonts w:ascii="Times New Roman" w:hAnsi="Times New Roman" w:cs="Times New Roman"/>
          <w:sz w:val="28"/>
          <w:szCs w:val="28"/>
        </w:rPr>
        <w:t>Wildstrom</w:t>
      </w:r>
      <w:proofErr w:type="spellEnd"/>
      <w:r w:rsidR="00501CEA" w:rsidRPr="00F02FA5">
        <w:rPr>
          <w:rFonts w:ascii="Times New Roman" w:hAnsi="Times New Roman" w:cs="Times New Roman"/>
          <w:sz w:val="28"/>
          <w:szCs w:val="28"/>
        </w:rPr>
        <w:t xml:space="preserve"> et al</w:t>
      </w:r>
      <w:r w:rsidR="00F02FA5">
        <w:rPr>
          <w:rFonts w:ascii="Times New Roman" w:hAnsi="Times New Roman" w:cs="Times New Roman"/>
          <w:sz w:val="28"/>
          <w:szCs w:val="28"/>
        </w:rPr>
        <w:t>.</w:t>
      </w:r>
      <w:r w:rsidR="00501CEA" w:rsidRPr="00F02FA5">
        <w:rPr>
          <w:rFonts w:ascii="Times New Roman" w:hAnsi="Times New Roman" w:cs="Times New Roman"/>
          <w:sz w:val="28"/>
          <w:szCs w:val="28"/>
        </w:rPr>
        <w:t>, 2019)</w:t>
      </w:r>
      <w:r w:rsidR="0088402B" w:rsidRPr="00F02FA5">
        <w:rPr>
          <w:rFonts w:ascii="Times New Roman" w:hAnsi="Times New Roman" w:cs="Times New Roman"/>
          <w:sz w:val="28"/>
          <w:szCs w:val="28"/>
        </w:rPr>
        <w:t>.</w:t>
      </w:r>
      <w:r w:rsidR="00E80682" w:rsidRPr="00F02FA5">
        <w:rPr>
          <w:rFonts w:ascii="Times New Roman" w:hAnsi="Times New Roman" w:cs="Times New Roman"/>
          <w:sz w:val="28"/>
          <w:szCs w:val="28"/>
        </w:rPr>
        <w:t xml:space="preserve"> </w:t>
      </w:r>
    </w:p>
    <w:p w14:paraId="07193754" w14:textId="13718846" w:rsidR="00F02FA5" w:rsidRDefault="009023DC" w:rsidP="00F02FA5">
      <w:pPr>
        <w:spacing w:after="0" w:line="360" w:lineRule="auto"/>
        <w:ind w:left="-567" w:right="-897"/>
        <w:contextualSpacing/>
        <w:rPr>
          <w:rFonts w:ascii="Times New Roman" w:hAnsi="Times New Roman" w:cs="Times New Roman"/>
          <w:sz w:val="28"/>
          <w:szCs w:val="28"/>
        </w:rPr>
      </w:pPr>
      <w:r w:rsidRPr="00F02FA5">
        <w:rPr>
          <w:rFonts w:ascii="Times New Roman" w:hAnsi="Times New Roman" w:cs="Times New Roman"/>
          <w:sz w:val="28"/>
          <w:szCs w:val="28"/>
        </w:rPr>
        <w:t xml:space="preserve">Other studies have found </w:t>
      </w:r>
      <w:r w:rsidR="004C24EB" w:rsidRPr="00F02FA5">
        <w:rPr>
          <w:rFonts w:ascii="Times New Roman" w:hAnsi="Times New Roman" w:cs="Times New Roman"/>
          <w:sz w:val="28"/>
          <w:szCs w:val="28"/>
        </w:rPr>
        <w:t xml:space="preserve">an association between the use of intrapartum epidurals and </w:t>
      </w:r>
      <w:r w:rsidR="007F590F" w:rsidRPr="00F02FA5">
        <w:rPr>
          <w:rFonts w:ascii="Times New Roman" w:hAnsi="Times New Roman" w:cs="Times New Roman"/>
          <w:sz w:val="28"/>
          <w:szCs w:val="28"/>
        </w:rPr>
        <w:t xml:space="preserve">suckling issues in the first few hours of life, </w:t>
      </w:r>
      <w:r w:rsidR="00D463A1" w:rsidRPr="00F02FA5">
        <w:rPr>
          <w:rFonts w:ascii="Times New Roman" w:hAnsi="Times New Roman" w:cs="Times New Roman"/>
          <w:sz w:val="28"/>
          <w:szCs w:val="28"/>
        </w:rPr>
        <w:t xml:space="preserve">exclusive </w:t>
      </w:r>
      <w:r w:rsidR="00F02FA5">
        <w:rPr>
          <w:rFonts w:ascii="Times New Roman" w:hAnsi="Times New Roman" w:cs="Times New Roman"/>
          <w:sz w:val="28"/>
          <w:szCs w:val="28"/>
        </w:rPr>
        <w:t>breast-feeding</w:t>
      </w:r>
      <w:r w:rsidR="00D463A1" w:rsidRPr="00F02FA5">
        <w:rPr>
          <w:rFonts w:ascii="Times New Roman" w:hAnsi="Times New Roman" w:cs="Times New Roman"/>
          <w:sz w:val="28"/>
          <w:szCs w:val="28"/>
        </w:rPr>
        <w:t xml:space="preserve"> rates following discharge and </w:t>
      </w:r>
      <w:r w:rsidR="00BB3C2E" w:rsidRPr="00F02FA5">
        <w:rPr>
          <w:rFonts w:ascii="Times New Roman" w:hAnsi="Times New Roman" w:cs="Times New Roman"/>
          <w:sz w:val="28"/>
          <w:szCs w:val="28"/>
        </w:rPr>
        <w:t xml:space="preserve">at </w:t>
      </w:r>
      <w:r w:rsidR="00F02FA5">
        <w:rPr>
          <w:rFonts w:ascii="Times New Roman" w:hAnsi="Times New Roman" w:cs="Times New Roman"/>
          <w:sz w:val="28"/>
          <w:szCs w:val="28"/>
        </w:rPr>
        <w:t>6</w:t>
      </w:r>
      <w:r w:rsidR="00F02FA5" w:rsidRPr="00F02FA5">
        <w:rPr>
          <w:rFonts w:ascii="Times New Roman" w:hAnsi="Times New Roman" w:cs="Times New Roman"/>
          <w:sz w:val="28"/>
          <w:szCs w:val="28"/>
        </w:rPr>
        <w:t xml:space="preserve"> </w:t>
      </w:r>
      <w:r w:rsidR="00966C0E" w:rsidRPr="00F02FA5">
        <w:rPr>
          <w:rFonts w:ascii="Times New Roman" w:hAnsi="Times New Roman" w:cs="Times New Roman"/>
          <w:sz w:val="28"/>
          <w:szCs w:val="28"/>
        </w:rPr>
        <w:t xml:space="preserve">weeks postnatally </w:t>
      </w:r>
      <w:r w:rsidR="00F02FA5">
        <w:rPr>
          <w:rFonts w:ascii="Times New Roman" w:hAnsi="Times New Roman" w:cs="Times New Roman"/>
          <w:sz w:val="28"/>
          <w:szCs w:val="28"/>
        </w:rPr>
        <w:t>while</w:t>
      </w:r>
      <w:r w:rsidR="00F02FA5" w:rsidRPr="00F02FA5">
        <w:rPr>
          <w:rFonts w:ascii="Times New Roman" w:hAnsi="Times New Roman" w:cs="Times New Roman"/>
          <w:sz w:val="28"/>
          <w:szCs w:val="28"/>
        </w:rPr>
        <w:t xml:space="preserve"> </w:t>
      </w:r>
      <w:r w:rsidR="00966C0E" w:rsidRPr="00F02FA5">
        <w:rPr>
          <w:rFonts w:ascii="Times New Roman" w:hAnsi="Times New Roman" w:cs="Times New Roman"/>
          <w:sz w:val="28"/>
          <w:szCs w:val="28"/>
        </w:rPr>
        <w:t xml:space="preserve">other studies failed to find a link between epidural use and </w:t>
      </w:r>
      <w:r w:rsidR="00F02FA5">
        <w:rPr>
          <w:rFonts w:ascii="Times New Roman" w:hAnsi="Times New Roman" w:cs="Times New Roman"/>
          <w:sz w:val="28"/>
          <w:szCs w:val="28"/>
        </w:rPr>
        <w:t>breast feeding</w:t>
      </w:r>
      <w:r w:rsidR="00966C0E" w:rsidRPr="00F02FA5">
        <w:rPr>
          <w:rFonts w:ascii="Times New Roman" w:hAnsi="Times New Roman" w:cs="Times New Roman"/>
          <w:sz w:val="28"/>
          <w:szCs w:val="28"/>
        </w:rPr>
        <w:t xml:space="preserve"> </w:t>
      </w:r>
      <w:r w:rsidR="001641FF" w:rsidRPr="00F02FA5">
        <w:rPr>
          <w:rFonts w:ascii="Times New Roman" w:hAnsi="Times New Roman" w:cs="Times New Roman"/>
          <w:sz w:val="28"/>
          <w:szCs w:val="28"/>
        </w:rPr>
        <w:t>(</w:t>
      </w:r>
      <w:proofErr w:type="spellStart"/>
      <w:r w:rsidR="00725C49" w:rsidRPr="00F02FA5">
        <w:rPr>
          <w:rFonts w:ascii="Times New Roman" w:hAnsi="Times New Roman" w:cs="Times New Roman"/>
          <w:sz w:val="28"/>
          <w:szCs w:val="28"/>
        </w:rPr>
        <w:t>Brimdyr</w:t>
      </w:r>
      <w:proofErr w:type="spellEnd"/>
      <w:r w:rsidR="00725C49" w:rsidRPr="00F02FA5">
        <w:rPr>
          <w:rFonts w:ascii="Times New Roman" w:hAnsi="Times New Roman" w:cs="Times New Roman"/>
          <w:sz w:val="28"/>
          <w:szCs w:val="28"/>
        </w:rPr>
        <w:t xml:space="preserve"> et al</w:t>
      </w:r>
      <w:r w:rsidR="00F02FA5">
        <w:rPr>
          <w:rFonts w:ascii="Times New Roman" w:hAnsi="Times New Roman" w:cs="Times New Roman"/>
          <w:sz w:val="28"/>
          <w:szCs w:val="28"/>
        </w:rPr>
        <w:t>.</w:t>
      </w:r>
      <w:r w:rsidR="00725C49" w:rsidRPr="00F02FA5">
        <w:rPr>
          <w:rFonts w:ascii="Times New Roman" w:hAnsi="Times New Roman" w:cs="Times New Roman"/>
          <w:sz w:val="28"/>
          <w:szCs w:val="28"/>
        </w:rPr>
        <w:t xml:space="preserve">, 2015; </w:t>
      </w:r>
      <w:r w:rsidR="00DF6D9C" w:rsidRPr="00F02FA5">
        <w:rPr>
          <w:rFonts w:ascii="Times New Roman" w:hAnsi="Times New Roman" w:cs="Times New Roman"/>
          <w:sz w:val="28"/>
          <w:szCs w:val="28"/>
        </w:rPr>
        <w:t>Wiklund et al</w:t>
      </w:r>
      <w:r w:rsidR="00F02FA5">
        <w:rPr>
          <w:rFonts w:ascii="Times New Roman" w:hAnsi="Times New Roman" w:cs="Times New Roman"/>
          <w:sz w:val="28"/>
          <w:szCs w:val="28"/>
        </w:rPr>
        <w:t>.</w:t>
      </w:r>
      <w:r w:rsidR="00DF6D9C" w:rsidRPr="00F02FA5">
        <w:rPr>
          <w:rFonts w:ascii="Times New Roman" w:hAnsi="Times New Roman" w:cs="Times New Roman"/>
          <w:sz w:val="28"/>
          <w:szCs w:val="28"/>
        </w:rPr>
        <w:t>, 2009</w:t>
      </w:r>
      <w:r w:rsidR="00725C49" w:rsidRPr="00F02FA5">
        <w:rPr>
          <w:rFonts w:ascii="Times New Roman" w:hAnsi="Times New Roman" w:cs="Times New Roman"/>
          <w:sz w:val="28"/>
          <w:szCs w:val="28"/>
        </w:rPr>
        <w:t>).</w:t>
      </w:r>
      <w:r w:rsidR="00C6035C" w:rsidRPr="00F02FA5">
        <w:rPr>
          <w:rFonts w:ascii="Times New Roman" w:hAnsi="Times New Roman" w:cs="Times New Roman"/>
          <w:sz w:val="28"/>
          <w:szCs w:val="28"/>
        </w:rPr>
        <w:t xml:space="preserve"> Jordan</w:t>
      </w:r>
      <w:r w:rsidR="00F02FA5">
        <w:rPr>
          <w:rFonts w:ascii="Times New Roman" w:hAnsi="Times New Roman" w:cs="Times New Roman"/>
          <w:sz w:val="28"/>
          <w:szCs w:val="28"/>
        </w:rPr>
        <w:t xml:space="preserve"> et al.</w:t>
      </w:r>
      <w:r w:rsidR="00C6035C" w:rsidRPr="00F02FA5">
        <w:rPr>
          <w:rFonts w:ascii="Times New Roman" w:hAnsi="Times New Roman" w:cs="Times New Roman"/>
          <w:sz w:val="28"/>
          <w:szCs w:val="28"/>
        </w:rPr>
        <w:t xml:space="preserve"> (2005) highlighted that use of epidural in labour </w:t>
      </w:r>
      <w:r w:rsidR="006303E6" w:rsidRPr="00F02FA5">
        <w:rPr>
          <w:rFonts w:ascii="Times New Roman" w:hAnsi="Times New Roman" w:cs="Times New Roman"/>
          <w:sz w:val="28"/>
          <w:szCs w:val="28"/>
        </w:rPr>
        <w:t>is linked to shorte</w:t>
      </w:r>
      <w:r w:rsidR="002C364E" w:rsidRPr="00F02FA5">
        <w:rPr>
          <w:rFonts w:ascii="Times New Roman" w:hAnsi="Times New Roman" w:cs="Times New Roman"/>
          <w:sz w:val="28"/>
          <w:szCs w:val="28"/>
        </w:rPr>
        <w:t>r</w:t>
      </w:r>
      <w:r w:rsidR="006303E6" w:rsidRPr="00F02FA5">
        <w:rPr>
          <w:rFonts w:ascii="Times New Roman" w:hAnsi="Times New Roman" w:cs="Times New Roman"/>
          <w:sz w:val="28"/>
          <w:szCs w:val="28"/>
        </w:rPr>
        <w:t xml:space="preserve"> duration of </w:t>
      </w:r>
      <w:r w:rsidR="00F02FA5">
        <w:rPr>
          <w:rFonts w:ascii="Times New Roman" w:hAnsi="Times New Roman" w:cs="Times New Roman"/>
          <w:sz w:val="28"/>
          <w:szCs w:val="28"/>
        </w:rPr>
        <w:t>breast feeding</w:t>
      </w:r>
      <w:r w:rsidR="002C364E" w:rsidRPr="00F02FA5">
        <w:rPr>
          <w:rFonts w:ascii="Times New Roman" w:hAnsi="Times New Roman" w:cs="Times New Roman"/>
          <w:sz w:val="28"/>
          <w:szCs w:val="28"/>
        </w:rPr>
        <w:t>.</w:t>
      </w:r>
      <w:r w:rsidR="00374C1C" w:rsidRPr="00F02FA5">
        <w:rPr>
          <w:rFonts w:ascii="Times New Roman" w:hAnsi="Times New Roman" w:cs="Times New Roman"/>
          <w:sz w:val="28"/>
          <w:szCs w:val="28"/>
        </w:rPr>
        <w:t xml:space="preserve"> </w:t>
      </w:r>
      <w:r w:rsidR="00D046E5" w:rsidRPr="00F02FA5">
        <w:rPr>
          <w:rFonts w:ascii="Times New Roman" w:hAnsi="Times New Roman" w:cs="Times New Roman"/>
          <w:sz w:val="28"/>
          <w:szCs w:val="28"/>
        </w:rPr>
        <w:t xml:space="preserve">The use of intramuscular pethidine for pain management during labour is also associated with </w:t>
      </w:r>
      <w:r w:rsidR="004025D7" w:rsidRPr="00F02FA5">
        <w:rPr>
          <w:rFonts w:ascii="Times New Roman" w:hAnsi="Times New Roman" w:cs="Times New Roman"/>
          <w:sz w:val="28"/>
          <w:szCs w:val="28"/>
        </w:rPr>
        <w:lastRenderedPageBreak/>
        <w:t>more admissions to neonatal units and less skin</w:t>
      </w:r>
      <w:r w:rsidR="00F02FA5">
        <w:rPr>
          <w:rFonts w:ascii="Times New Roman" w:hAnsi="Times New Roman" w:cs="Times New Roman"/>
          <w:sz w:val="28"/>
          <w:szCs w:val="28"/>
        </w:rPr>
        <w:t>-</w:t>
      </w:r>
      <w:r w:rsidR="004025D7" w:rsidRPr="00F02FA5">
        <w:rPr>
          <w:rFonts w:ascii="Times New Roman" w:hAnsi="Times New Roman" w:cs="Times New Roman"/>
          <w:sz w:val="28"/>
          <w:szCs w:val="28"/>
        </w:rPr>
        <w:t>to</w:t>
      </w:r>
      <w:r w:rsidR="00F02FA5">
        <w:rPr>
          <w:rFonts w:ascii="Times New Roman" w:hAnsi="Times New Roman" w:cs="Times New Roman"/>
          <w:sz w:val="28"/>
          <w:szCs w:val="28"/>
        </w:rPr>
        <w:t>-</w:t>
      </w:r>
      <w:r w:rsidR="004025D7" w:rsidRPr="00F02FA5">
        <w:rPr>
          <w:rFonts w:ascii="Times New Roman" w:hAnsi="Times New Roman" w:cs="Times New Roman"/>
          <w:sz w:val="28"/>
          <w:szCs w:val="28"/>
        </w:rPr>
        <w:t xml:space="preserve">skin contact </w:t>
      </w:r>
      <w:r w:rsidR="00DC640E" w:rsidRPr="00F02FA5">
        <w:rPr>
          <w:rFonts w:ascii="Times New Roman" w:hAnsi="Times New Roman" w:cs="Times New Roman"/>
          <w:sz w:val="28"/>
          <w:szCs w:val="28"/>
        </w:rPr>
        <w:t xml:space="preserve">which may have an impact on </w:t>
      </w:r>
      <w:r w:rsidR="00F02FA5">
        <w:rPr>
          <w:rFonts w:ascii="Times New Roman" w:hAnsi="Times New Roman" w:cs="Times New Roman"/>
          <w:sz w:val="28"/>
          <w:szCs w:val="28"/>
        </w:rPr>
        <w:t>breast feeding</w:t>
      </w:r>
      <w:r w:rsidR="00DC640E" w:rsidRPr="00F02FA5">
        <w:rPr>
          <w:rFonts w:ascii="Times New Roman" w:hAnsi="Times New Roman" w:cs="Times New Roman"/>
          <w:sz w:val="28"/>
          <w:szCs w:val="28"/>
        </w:rPr>
        <w:t xml:space="preserve"> (</w:t>
      </w:r>
      <w:r w:rsidR="001D66E3" w:rsidRPr="00F02FA5">
        <w:rPr>
          <w:rFonts w:ascii="Times New Roman" w:hAnsi="Times New Roman" w:cs="Times New Roman"/>
          <w:sz w:val="28"/>
          <w:szCs w:val="28"/>
        </w:rPr>
        <w:t>Fleet et al</w:t>
      </w:r>
      <w:r w:rsidR="00F02FA5">
        <w:rPr>
          <w:rFonts w:ascii="Times New Roman" w:hAnsi="Times New Roman" w:cs="Times New Roman"/>
          <w:sz w:val="28"/>
          <w:szCs w:val="28"/>
        </w:rPr>
        <w:t>.</w:t>
      </w:r>
      <w:r w:rsidR="001D66E3" w:rsidRPr="00F02FA5">
        <w:rPr>
          <w:rFonts w:ascii="Times New Roman" w:hAnsi="Times New Roman" w:cs="Times New Roman"/>
          <w:sz w:val="28"/>
          <w:szCs w:val="28"/>
        </w:rPr>
        <w:t xml:space="preserve">, 2017). </w:t>
      </w:r>
      <w:r w:rsidR="00374C1C" w:rsidRPr="00F02FA5">
        <w:rPr>
          <w:rFonts w:ascii="Times New Roman" w:hAnsi="Times New Roman" w:cs="Times New Roman"/>
          <w:sz w:val="28"/>
          <w:szCs w:val="28"/>
        </w:rPr>
        <w:t xml:space="preserve">In </w:t>
      </w:r>
      <w:r w:rsidR="00FA7ACA" w:rsidRPr="00F02FA5">
        <w:rPr>
          <w:rFonts w:ascii="Times New Roman" w:hAnsi="Times New Roman" w:cs="Times New Roman"/>
          <w:sz w:val="28"/>
          <w:szCs w:val="28"/>
        </w:rPr>
        <w:t>any case</w:t>
      </w:r>
      <w:r w:rsidR="00374C1C" w:rsidRPr="00F02FA5">
        <w:rPr>
          <w:rFonts w:ascii="Times New Roman" w:hAnsi="Times New Roman" w:cs="Times New Roman"/>
          <w:sz w:val="28"/>
          <w:szCs w:val="28"/>
        </w:rPr>
        <w:t>, women with</w:t>
      </w:r>
      <w:r w:rsidR="007666DD" w:rsidRPr="00F02FA5">
        <w:rPr>
          <w:rFonts w:ascii="Times New Roman" w:hAnsi="Times New Roman" w:cs="Times New Roman"/>
          <w:sz w:val="28"/>
          <w:szCs w:val="28"/>
        </w:rPr>
        <w:t xml:space="preserve"> interventions or complications during labour and birth</w:t>
      </w:r>
      <w:r w:rsidR="00F3653F" w:rsidRPr="00F02FA5">
        <w:rPr>
          <w:rFonts w:ascii="Times New Roman" w:hAnsi="Times New Roman" w:cs="Times New Roman"/>
          <w:sz w:val="28"/>
          <w:szCs w:val="28"/>
        </w:rPr>
        <w:t xml:space="preserve"> tend to have higher rates of pain</w:t>
      </w:r>
      <w:r w:rsidR="00FA7ACA" w:rsidRPr="00F02FA5">
        <w:rPr>
          <w:rFonts w:ascii="Times New Roman" w:hAnsi="Times New Roman" w:cs="Times New Roman"/>
          <w:sz w:val="28"/>
          <w:szCs w:val="28"/>
        </w:rPr>
        <w:t>,</w:t>
      </w:r>
      <w:r w:rsidR="00753C9A" w:rsidRPr="00F02FA5">
        <w:rPr>
          <w:rFonts w:ascii="Times New Roman" w:hAnsi="Times New Roman" w:cs="Times New Roman"/>
          <w:sz w:val="28"/>
          <w:szCs w:val="28"/>
        </w:rPr>
        <w:t xml:space="preserve"> be less mobile after birth</w:t>
      </w:r>
      <w:r w:rsidR="00FA7ACA" w:rsidRPr="00F02FA5">
        <w:rPr>
          <w:rFonts w:ascii="Times New Roman" w:hAnsi="Times New Roman" w:cs="Times New Roman"/>
          <w:sz w:val="28"/>
          <w:szCs w:val="28"/>
        </w:rPr>
        <w:t>, may be separated from their newborn infant</w:t>
      </w:r>
      <w:r w:rsidR="00266E09" w:rsidRPr="00F02FA5">
        <w:rPr>
          <w:rFonts w:ascii="Times New Roman" w:hAnsi="Times New Roman" w:cs="Times New Roman"/>
          <w:sz w:val="28"/>
          <w:szCs w:val="28"/>
        </w:rPr>
        <w:t xml:space="preserve"> and</w:t>
      </w:r>
      <w:r w:rsidR="00F02FA5">
        <w:rPr>
          <w:rFonts w:ascii="Times New Roman" w:hAnsi="Times New Roman" w:cs="Times New Roman"/>
          <w:sz w:val="28"/>
          <w:szCs w:val="28"/>
        </w:rPr>
        <w:t xml:space="preserve"> are</w:t>
      </w:r>
      <w:r w:rsidR="00266E09" w:rsidRPr="00F02FA5">
        <w:rPr>
          <w:rFonts w:ascii="Times New Roman" w:hAnsi="Times New Roman" w:cs="Times New Roman"/>
          <w:sz w:val="28"/>
          <w:szCs w:val="28"/>
        </w:rPr>
        <w:t xml:space="preserve"> less likely to have skin</w:t>
      </w:r>
      <w:r w:rsidR="00F02FA5">
        <w:rPr>
          <w:rFonts w:ascii="Times New Roman" w:hAnsi="Times New Roman" w:cs="Times New Roman"/>
          <w:sz w:val="28"/>
          <w:szCs w:val="28"/>
        </w:rPr>
        <w:t>-</w:t>
      </w:r>
      <w:r w:rsidR="00266E09" w:rsidRPr="00F02FA5">
        <w:rPr>
          <w:rFonts w:ascii="Times New Roman" w:hAnsi="Times New Roman" w:cs="Times New Roman"/>
          <w:sz w:val="28"/>
          <w:szCs w:val="28"/>
        </w:rPr>
        <w:t>to</w:t>
      </w:r>
      <w:r w:rsidR="00F02FA5">
        <w:rPr>
          <w:rFonts w:ascii="Times New Roman" w:hAnsi="Times New Roman" w:cs="Times New Roman"/>
          <w:sz w:val="28"/>
          <w:szCs w:val="28"/>
        </w:rPr>
        <w:t>-</w:t>
      </w:r>
      <w:r w:rsidR="00266E09" w:rsidRPr="00F02FA5">
        <w:rPr>
          <w:rFonts w:ascii="Times New Roman" w:hAnsi="Times New Roman" w:cs="Times New Roman"/>
          <w:sz w:val="28"/>
          <w:szCs w:val="28"/>
        </w:rPr>
        <w:t xml:space="preserve">skin contact. All these will contribute to </w:t>
      </w:r>
      <w:r w:rsidR="00F02FA5">
        <w:rPr>
          <w:rFonts w:ascii="Times New Roman" w:hAnsi="Times New Roman" w:cs="Times New Roman"/>
          <w:sz w:val="28"/>
          <w:szCs w:val="28"/>
        </w:rPr>
        <w:t>fewer</w:t>
      </w:r>
      <w:r w:rsidR="00F02FA5" w:rsidRPr="00F02FA5">
        <w:rPr>
          <w:rFonts w:ascii="Times New Roman" w:hAnsi="Times New Roman" w:cs="Times New Roman"/>
          <w:sz w:val="28"/>
          <w:szCs w:val="28"/>
        </w:rPr>
        <w:t xml:space="preserve"> </w:t>
      </w:r>
      <w:r w:rsidR="00266E09" w:rsidRPr="00F02FA5">
        <w:rPr>
          <w:rFonts w:ascii="Times New Roman" w:hAnsi="Times New Roman" w:cs="Times New Roman"/>
          <w:sz w:val="28"/>
          <w:szCs w:val="28"/>
        </w:rPr>
        <w:t>breast</w:t>
      </w:r>
      <w:r w:rsidR="00F02FA5">
        <w:rPr>
          <w:rFonts w:ascii="Times New Roman" w:hAnsi="Times New Roman" w:cs="Times New Roman"/>
          <w:sz w:val="28"/>
          <w:szCs w:val="28"/>
        </w:rPr>
        <w:t xml:space="preserve"> </w:t>
      </w:r>
      <w:r w:rsidR="00266E09" w:rsidRPr="00F02FA5">
        <w:rPr>
          <w:rFonts w:ascii="Times New Roman" w:hAnsi="Times New Roman" w:cs="Times New Roman"/>
          <w:sz w:val="28"/>
          <w:szCs w:val="28"/>
        </w:rPr>
        <w:t>feeds and therefore less milk production.</w:t>
      </w:r>
      <w:r w:rsidR="000E5EEC" w:rsidRPr="00F02FA5">
        <w:rPr>
          <w:rFonts w:ascii="Times New Roman" w:hAnsi="Times New Roman" w:cs="Times New Roman"/>
          <w:sz w:val="28"/>
          <w:szCs w:val="28"/>
        </w:rPr>
        <w:t xml:space="preserve"> </w:t>
      </w:r>
    </w:p>
    <w:p w14:paraId="1AA4B294" w14:textId="6A578BB5" w:rsidR="00A96ECC" w:rsidRPr="00F02FA5" w:rsidRDefault="000E5EEC" w:rsidP="00891FD9">
      <w:pPr>
        <w:spacing w:after="0" w:line="360" w:lineRule="auto"/>
        <w:ind w:left="-567" w:right="-897"/>
        <w:contextualSpacing/>
        <w:rPr>
          <w:rFonts w:ascii="Times New Roman" w:hAnsi="Times New Roman" w:cs="Times New Roman"/>
          <w:sz w:val="28"/>
          <w:szCs w:val="28"/>
        </w:rPr>
      </w:pPr>
      <w:r w:rsidRPr="00F02FA5">
        <w:rPr>
          <w:rFonts w:ascii="Times New Roman" w:hAnsi="Times New Roman" w:cs="Times New Roman"/>
          <w:sz w:val="28"/>
          <w:szCs w:val="28"/>
        </w:rPr>
        <w:t xml:space="preserve">The midwife’s role is crucial to ensure accurate information is shared with women </w:t>
      </w:r>
      <w:r w:rsidR="009052B1" w:rsidRPr="00F02FA5">
        <w:rPr>
          <w:rFonts w:ascii="Times New Roman" w:hAnsi="Times New Roman" w:cs="Times New Roman"/>
          <w:sz w:val="28"/>
          <w:szCs w:val="28"/>
        </w:rPr>
        <w:t xml:space="preserve">on the </w:t>
      </w:r>
      <w:r w:rsidR="008A3528" w:rsidRPr="00F02FA5">
        <w:rPr>
          <w:rFonts w:ascii="Times New Roman" w:hAnsi="Times New Roman" w:cs="Times New Roman"/>
          <w:sz w:val="28"/>
          <w:szCs w:val="28"/>
        </w:rPr>
        <w:t xml:space="preserve">use of analgesia during labour </w:t>
      </w:r>
      <w:proofErr w:type="gramStart"/>
      <w:r w:rsidR="00FF733C" w:rsidRPr="00F02FA5">
        <w:rPr>
          <w:rFonts w:ascii="Times New Roman" w:hAnsi="Times New Roman" w:cs="Times New Roman"/>
          <w:sz w:val="28"/>
          <w:szCs w:val="28"/>
        </w:rPr>
        <w:t>in order for</w:t>
      </w:r>
      <w:proofErr w:type="gramEnd"/>
      <w:r w:rsidR="00FF733C" w:rsidRPr="00F02FA5">
        <w:rPr>
          <w:rFonts w:ascii="Times New Roman" w:hAnsi="Times New Roman" w:cs="Times New Roman"/>
          <w:sz w:val="28"/>
          <w:szCs w:val="28"/>
        </w:rPr>
        <w:t xml:space="preserve"> women to make an informed decision</w:t>
      </w:r>
      <w:r w:rsidR="00F02FA5">
        <w:rPr>
          <w:rFonts w:ascii="Times New Roman" w:hAnsi="Times New Roman" w:cs="Times New Roman"/>
          <w:sz w:val="28"/>
          <w:szCs w:val="28"/>
        </w:rPr>
        <w:t>,</w:t>
      </w:r>
      <w:r w:rsidR="00FF733C" w:rsidRPr="00F02FA5">
        <w:rPr>
          <w:rFonts w:ascii="Times New Roman" w:hAnsi="Times New Roman" w:cs="Times New Roman"/>
          <w:sz w:val="28"/>
          <w:szCs w:val="28"/>
        </w:rPr>
        <w:t xml:space="preserve"> especially if they aim to breast</w:t>
      </w:r>
      <w:r w:rsidR="00F02FA5">
        <w:rPr>
          <w:rFonts w:ascii="Times New Roman" w:hAnsi="Times New Roman" w:cs="Times New Roman"/>
          <w:sz w:val="28"/>
          <w:szCs w:val="28"/>
        </w:rPr>
        <w:t xml:space="preserve"> </w:t>
      </w:r>
      <w:r w:rsidR="00FF733C" w:rsidRPr="00F02FA5">
        <w:rPr>
          <w:rFonts w:ascii="Times New Roman" w:hAnsi="Times New Roman" w:cs="Times New Roman"/>
          <w:sz w:val="28"/>
          <w:szCs w:val="28"/>
        </w:rPr>
        <w:t>feed</w:t>
      </w:r>
      <w:r w:rsidR="00774E1B" w:rsidRPr="00F02FA5">
        <w:rPr>
          <w:rFonts w:ascii="Times New Roman" w:hAnsi="Times New Roman" w:cs="Times New Roman"/>
          <w:sz w:val="28"/>
          <w:szCs w:val="28"/>
        </w:rPr>
        <w:t xml:space="preserve"> (NICE, 2017</w:t>
      </w:r>
      <w:r w:rsidR="003E41C4" w:rsidRPr="00F02FA5">
        <w:rPr>
          <w:rFonts w:ascii="Times New Roman" w:hAnsi="Times New Roman" w:cs="Times New Roman"/>
          <w:sz w:val="28"/>
          <w:szCs w:val="28"/>
        </w:rPr>
        <w:t>;</w:t>
      </w:r>
      <w:r w:rsidR="00A96ECC" w:rsidRPr="00F02FA5">
        <w:rPr>
          <w:rFonts w:ascii="Times New Roman" w:hAnsi="Times New Roman" w:cs="Times New Roman"/>
          <w:sz w:val="28"/>
          <w:szCs w:val="28"/>
        </w:rPr>
        <w:t xml:space="preserve"> NMC, 2018</w:t>
      </w:r>
      <w:r w:rsidR="00774E1B" w:rsidRPr="00F02FA5">
        <w:rPr>
          <w:rFonts w:ascii="Times New Roman" w:hAnsi="Times New Roman" w:cs="Times New Roman"/>
          <w:sz w:val="28"/>
          <w:szCs w:val="28"/>
        </w:rPr>
        <w:t>)</w:t>
      </w:r>
      <w:r w:rsidR="00AC2195" w:rsidRPr="00F02FA5">
        <w:rPr>
          <w:rFonts w:ascii="Times New Roman" w:hAnsi="Times New Roman" w:cs="Times New Roman"/>
          <w:sz w:val="28"/>
          <w:szCs w:val="28"/>
        </w:rPr>
        <w:t xml:space="preserve">. </w:t>
      </w:r>
      <w:r w:rsidR="001430E9" w:rsidRPr="00F02FA5">
        <w:rPr>
          <w:rFonts w:ascii="Times New Roman" w:hAnsi="Times New Roman" w:cs="Times New Roman"/>
          <w:sz w:val="28"/>
          <w:szCs w:val="28"/>
        </w:rPr>
        <w:t>Furthermore, the use of opioid</w:t>
      </w:r>
      <w:r w:rsidR="00F02FA5">
        <w:rPr>
          <w:rFonts w:ascii="Times New Roman" w:hAnsi="Times New Roman" w:cs="Times New Roman"/>
          <w:sz w:val="28"/>
          <w:szCs w:val="28"/>
        </w:rPr>
        <w:t>s</w:t>
      </w:r>
      <w:r w:rsidR="001430E9" w:rsidRPr="00F02FA5">
        <w:rPr>
          <w:rFonts w:ascii="Times New Roman" w:hAnsi="Times New Roman" w:cs="Times New Roman"/>
          <w:sz w:val="28"/>
          <w:szCs w:val="28"/>
        </w:rPr>
        <w:t xml:space="preserve"> should be taken into consideration when providing education to women who intend to breast</w:t>
      </w:r>
      <w:r w:rsidR="00F02FA5">
        <w:rPr>
          <w:rFonts w:ascii="Times New Roman" w:hAnsi="Times New Roman" w:cs="Times New Roman"/>
          <w:sz w:val="28"/>
          <w:szCs w:val="28"/>
        </w:rPr>
        <w:t xml:space="preserve"> </w:t>
      </w:r>
      <w:r w:rsidR="001430E9" w:rsidRPr="00F02FA5">
        <w:rPr>
          <w:rFonts w:ascii="Times New Roman" w:hAnsi="Times New Roman" w:cs="Times New Roman"/>
          <w:sz w:val="28"/>
          <w:szCs w:val="28"/>
        </w:rPr>
        <w:t xml:space="preserve">feed </w:t>
      </w:r>
      <w:r w:rsidR="002114F7" w:rsidRPr="00F02FA5">
        <w:rPr>
          <w:rFonts w:ascii="Times New Roman" w:hAnsi="Times New Roman" w:cs="Times New Roman"/>
          <w:sz w:val="28"/>
          <w:szCs w:val="28"/>
        </w:rPr>
        <w:t>(Fleet et al</w:t>
      </w:r>
      <w:r w:rsidR="00F02FA5">
        <w:rPr>
          <w:rFonts w:ascii="Times New Roman" w:hAnsi="Times New Roman" w:cs="Times New Roman"/>
          <w:sz w:val="28"/>
          <w:szCs w:val="28"/>
        </w:rPr>
        <w:t>.</w:t>
      </w:r>
      <w:r w:rsidR="002114F7" w:rsidRPr="00F02FA5">
        <w:rPr>
          <w:rFonts w:ascii="Times New Roman" w:hAnsi="Times New Roman" w:cs="Times New Roman"/>
          <w:sz w:val="28"/>
          <w:szCs w:val="28"/>
        </w:rPr>
        <w:t>, 2017).</w:t>
      </w:r>
      <w:r w:rsidR="50F64E4D" w:rsidRPr="00F02FA5">
        <w:rPr>
          <w:rFonts w:ascii="Times New Roman" w:hAnsi="Times New Roman" w:cs="Times New Roman"/>
          <w:sz w:val="28"/>
          <w:szCs w:val="28"/>
        </w:rPr>
        <w:t xml:space="preserve"> To aid such discussions</w:t>
      </w:r>
      <w:r w:rsidR="00F02FA5">
        <w:rPr>
          <w:rFonts w:ascii="Times New Roman" w:hAnsi="Times New Roman" w:cs="Times New Roman"/>
          <w:sz w:val="28"/>
          <w:szCs w:val="28"/>
        </w:rPr>
        <w:t>,</w:t>
      </w:r>
      <w:r w:rsidR="50F64E4D" w:rsidRPr="00F02FA5">
        <w:rPr>
          <w:rFonts w:ascii="Times New Roman" w:hAnsi="Times New Roman" w:cs="Times New Roman"/>
          <w:sz w:val="28"/>
          <w:szCs w:val="28"/>
        </w:rPr>
        <w:t xml:space="preserve"> the Royal College of </w:t>
      </w:r>
      <w:r w:rsidR="21C69267" w:rsidRPr="00F02FA5">
        <w:rPr>
          <w:rFonts w:ascii="Times New Roman" w:hAnsi="Times New Roman" w:cs="Times New Roman"/>
          <w:sz w:val="28"/>
          <w:szCs w:val="28"/>
        </w:rPr>
        <w:t xml:space="preserve">Association of Anaesthetists </w:t>
      </w:r>
      <w:r w:rsidR="00F02FA5">
        <w:rPr>
          <w:rFonts w:ascii="Times New Roman" w:hAnsi="Times New Roman" w:cs="Times New Roman"/>
          <w:sz w:val="28"/>
          <w:szCs w:val="28"/>
        </w:rPr>
        <w:t>has</w:t>
      </w:r>
      <w:r w:rsidR="21C69267" w:rsidRPr="00F02FA5">
        <w:rPr>
          <w:rFonts w:ascii="Times New Roman" w:hAnsi="Times New Roman" w:cs="Times New Roman"/>
          <w:sz w:val="28"/>
          <w:szCs w:val="28"/>
        </w:rPr>
        <w:t xml:space="preserve"> </w:t>
      </w:r>
      <w:r w:rsidR="019D3722" w:rsidRPr="00F02FA5">
        <w:rPr>
          <w:rFonts w:ascii="Times New Roman" w:hAnsi="Times New Roman" w:cs="Times New Roman"/>
          <w:sz w:val="28"/>
          <w:szCs w:val="28"/>
        </w:rPr>
        <w:t>produced</w:t>
      </w:r>
      <w:r w:rsidR="21C69267" w:rsidRPr="00F02FA5">
        <w:rPr>
          <w:rFonts w:ascii="Times New Roman" w:hAnsi="Times New Roman" w:cs="Times New Roman"/>
          <w:sz w:val="28"/>
          <w:szCs w:val="28"/>
        </w:rPr>
        <w:t xml:space="preserve"> a guidance </w:t>
      </w:r>
      <w:r w:rsidR="1232BD94" w:rsidRPr="00F02FA5">
        <w:rPr>
          <w:rFonts w:ascii="Times New Roman" w:hAnsi="Times New Roman" w:cs="Times New Roman"/>
          <w:sz w:val="28"/>
          <w:szCs w:val="28"/>
        </w:rPr>
        <w:t>document</w:t>
      </w:r>
      <w:r w:rsidR="020B74EC" w:rsidRPr="00F02FA5">
        <w:rPr>
          <w:rFonts w:ascii="Times New Roman" w:hAnsi="Times New Roman" w:cs="Times New Roman"/>
          <w:sz w:val="28"/>
          <w:szCs w:val="28"/>
        </w:rPr>
        <w:t xml:space="preserve"> </w:t>
      </w:r>
      <w:r w:rsidR="1232BD94" w:rsidRPr="00F02FA5">
        <w:rPr>
          <w:rFonts w:ascii="Times New Roman" w:hAnsi="Times New Roman" w:cs="Times New Roman"/>
          <w:sz w:val="28"/>
          <w:szCs w:val="28"/>
        </w:rPr>
        <w:t>(</w:t>
      </w:r>
      <w:r w:rsidR="4E9E6EEC" w:rsidRPr="00F02FA5">
        <w:rPr>
          <w:rFonts w:ascii="Times New Roman" w:hAnsi="Times New Roman" w:cs="Times New Roman"/>
          <w:sz w:val="28"/>
          <w:szCs w:val="28"/>
        </w:rPr>
        <w:t>Mitchell et al., 2020)</w:t>
      </w:r>
      <w:r w:rsidR="00F5754D" w:rsidRPr="00F02FA5">
        <w:rPr>
          <w:rFonts w:ascii="Times New Roman" w:hAnsi="Times New Roman" w:cs="Times New Roman"/>
          <w:sz w:val="28"/>
          <w:szCs w:val="28"/>
        </w:rPr>
        <w:t xml:space="preserve">. See also </w:t>
      </w:r>
      <w:r w:rsidR="00F02FA5" w:rsidRPr="00F02FA5">
        <w:rPr>
          <w:rFonts w:ascii="Times New Roman" w:hAnsi="Times New Roman" w:cs="Times New Roman"/>
          <w:sz w:val="28"/>
          <w:szCs w:val="28"/>
        </w:rPr>
        <w:t xml:space="preserve">Chapter </w:t>
      </w:r>
      <w:r w:rsidR="00E50828" w:rsidRPr="00F02FA5">
        <w:rPr>
          <w:rFonts w:ascii="Times New Roman" w:hAnsi="Times New Roman" w:cs="Times New Roman"/>
          <w:sz w:val="28"/>
          <w:szCs w:val="28"/>
        </w:rPr>
        <w:t>8</w:t>
      </w:r>
      <w:r w:rsidR="00F5754D" w:rsidRPr="00F02FA5">
        <w:rPr>
          <w:rFonts w:ascii="Times New Roman" w:hAnsi="Times New Roman" w:cs="Times New Roman"/>
          <w:sz w:val="28"/>
          <w:szCs w:val="28"/>
        </w:rPr>
        <w:t xml:space="preserve"> of this text for a detailed discussion of</w:t>
      </w:r>
      <w:r w:rsidR="00E50828" w:rsidRPr="00F02FA5">
        <w:rPr>
          <w:rFonts w:ascii="Times New Roman" w:hAnsi="Times New Roman" w:cs="Times New Roman"/>
          <w:sz w:val="28"/>
          <w:szCs w:val="28"/>
        </w:rPr>
        <w:t xml:space="preserve"> </w:t>
      </w:r>
      <w:r w:rsidR="00F5754D" w:rsidRPr="00F02FA5">
        <w:rPr>
          <w:rFonts w:ascii="Times New Roman" w:hAnsi="Times New Roman" w:cs="Times New Roman"/>
          <w:sz w:val="28"/>
          <w:szCs w:val="28"/>
        </w:rPr>
        <w:t>the</w:t>
      </w:r>
      <w:r w:rsidR="00E50828" w:rsidRPr="00F02FA5">
        <w:rPr>
          <w:rFonts w:ascii="Times New Roman" w:hAnsi="Times New Roman" w:cs="Times New Roman"/>
          <w:sz w:val="28"/>
          <w:szCs w:val="28"/>
        </w:rPr>
        <w:t xml:space="preserve"> </w:t>
      </w:r>
      <w:r w:rsidR="00F5754D" w:rsidRPr="00F02FA5">
        <w:rPr>
          <w:rFonts w:ascii="Times New Roman" w:hAnsi="Times New Roman" w:cs="Times New Roman"/>
          <w:sz w:val="28"/>
          <w:szCs w:val="28"/>
        </w:rPr>
        <w:t>ph</w:t>
      </w:r>
      <w:r w:rsidR="00E50828" w:rsidRPr="00F02FA5">
        <w:rPr>
          <w:rFonts w:ascii="Times New Roman" w:hAnsi="Times New Roman" w:cs="Times New Roman"/>
          <w:sz w:val="28"/>
          <w:szCs w:val="28"/>
        </w:rPr>
        <w:t>a</w:t>
      </w:r>
      <w:r w:rsidR="00F5754D" w:rsidRPr="00F02FA5">
        <w:rPr>
          <w:rFonts w:ascii="Times New Roman" w:hAnsi="Times New Roman" w:cs="Times New Roman"/>
          <w:sz w:val="28"/>
          <w:szCs w:val="28"/>
        </w:rPr>
        <w:t>r</w:t>
      </w:r>
      <w:r w:rsidR="00E50828" w:rsidRPr="00F02FA5">
        <w:rPr>
          <w:rFonts w:ascii="Times New Roman" w:hAnsi="Times New Roman" w:cs="Times New Roman"/>
          <w:sz w:val="28"/>
          <w:szCs w:val="28"/>
        </w:rPr>
        <w:t>m</w:t>
      </w:r>
      <w:r w:rsidR="00F5754D" w:rsidRPr="00F02FA5">
        <w:rPr>
          <w:rFonts w:ascii="Times New Roman" w:hAnsi="Times New Roman" w:cs="Times New Roman"/>
          <w:sz w:val="28"/>
          <w:szCs w:val="28"/>
        </w:rPr>
        <w:t>ac</w:t>
      </w:r>
      <w:r w:rsidR="00E50828" w:rsidRPr="00F02FA5">
        <w:rPr>
          <w:rFonts w:ascii="Times New Roman" w:hAnsi="Times New Roman" w:cs="Times New Roman"/>
          <w:sz w:val="28"/>
          <w:szCs w:val="28"/>
        </w:rPr>
        <w:t xml:space="preserve">ology </w:t>
      </w:r>
      <w:r w:rsidR="00F5754D" w:rsidRPr="00F02FA5">
        <w:rPr>
          <w:rFonts w:ascii="Times New Roman" w:hAnsi="Times New Roman" w:cs="Times New Roman"/>
          <w:sz w:val="28"/>
          <w:szCs w:val="28"/>
        </w:rPr>
        <w:t>an</w:t>
      </w:r>
      <w:r w:rsidR="00E50828" w:rsidRPr="00F02FA5">
        <w:rPr>
          <w:rFonts w:ascii="Times New Roman" w:hAnsi="Times New Roman" w:cs="Times New Roman"/>
          <w:sz w:val="28"/>
          <w:szCs w:val="28"/>
        </w:rPr>
        <w:t>d analgesia</w:t>
      </w:r>
      <w:r w:rsidR="00F5754D" w:rsidRPr="00F02FA5">
        <w:rPr>
          <w:rFonts w:ascii="Times New Roman" w:hAnsi="Times New Roman" w:cs="Times New Roman"/>
          <w:sz w:val="28"/>
          <w:szCs w:val="28"/>
        </w:rPr>
        <w:t xml:space="preserve"> used in </w:t>
      </w:r>
      <w:r w:rsidR="00E50828" w:rsidRPr="00F02FA5">
        <w:rPr>
          <w:rFonts w:ascii="Times New Roman" w:hAnsi="Times New Roman" w:cs="Times New Roman"/>
          <w:sz w:val="28"/>
          <w:szCs w:val="28"/>
        </w:rPr>
        <w:t>p</w:t>
      </w:r>
      <w:r w:rsidR="00F5754D" w:rsidRPr="00F02FA5">
        <w:rPr>
          <w:rFonts w:ascii="Times New Roman" w:hAnsi="Times New Roman" w:cs="Times New Roman"/>
          <w:sz w:val="28"/>
          <w:szCs w:val="28"/>
        </w:rPr>
        <w:t>regnan</w:t>
      </w:r>
      <w:r w:rsidR="00E50828" w:rsidRPr="00F02FA5">
        <w:rPr>
          <w:rFonts w:ascii="Times New Roman" w:hAnsi="Times New Roman" w:cs="Times New Roman"/>
          <w:sz w:val="28"/>
          <w:szCs w:val="28"/>
        </w:rPr>
        <w:t>c</w:t>
      </w:r>
      <w:r w:rsidR="00F5754D" w:rsidRPr="00F02FA5">
        <w:rPr>
          <w:rFonts w:ascii="Times New Roman" w:hAnsi="Times New Roman" w:cs="Times New Roman"/>
          <w:sz w:val="28"/>
          <w:szCs w:val="28"/>
        </w:rPr>
        <w:t>y.</w:t>
      </w:r>
    </w:p>
    <w:p w14:paraId="777B818D" w14:textId="77777777" w:rsidR="00756472" w:rsidRPr="00F02FA5" w:rsidRDefault="00756472" w:rsidP="00891FD9">
      <w:pPr>
        <w:spacing w:after="0" w:line="360" w:lineRule="auto"/>
        <w:ind w:left="-567" w:right="-897"/>
        <w:contextualSpacing/>
        <w:rPr>
          <w:rFonts w:ascii="Times New Roman" w:hAnsi="Times New Roman" w:cs="Times New Roman"/>
          <w:b/>
          <w:bCs/>
          <w:sz w:val="28"/>
          <w:szCs w:val="28"/>
        </w:rPr>
      </w:pPr>
    </w:p>
    <w:p w14:paraId="2ACF24AD" w14:textId="06C04ABB" w:rsidR="00A96ECC" w:rsidRPr="00F02FA5" w:rsidRDefault="00F02FA5" w:rsidP="00891FD9">
      <w:pPr>
        <w:spacing w:after="0" w:line="360" w:lineRule="auto"/>
        <w:ind w:left="-567" w:right="-897"/>
        <w:contextualSpacing/>
        <w:rPr>
          <w:rFonts w:ascii="Times New Roman" w:hAnsi="Times New Roman" w:cs="Times New Roman"/>
          <w:b/>
          <w:bCs/>
          <w:sz w:val="28"/>
          <w:szCs w:val="28"/>
        </w:rPr>
      </w:pPr>
      <w:r>
        <w:rPr>
          <w:rFonts w:ascii="Times New Roman" w:hAnsi="Times New Roman" w:cs="Times New Roman"/>
          <w:b/>
          <w:bCs/>
          <w:sz w:val="28"/>
          <w:szCs w:val="28"/>
        </w:rPr>
        <w:t>[h</w:t>
      </w:r>
      <w:proofErr w:type="gramStart"/>
      <w:r>
        <w:rPr>
          <w:rFonts w:ascii="Times New Roman" w:hAnsi="Times New Roman" w:cs="Times New Roman"/>
          <w:b/>
          <w:bCs/>
          <w:sz w:val="28"/>
          <w:szCs w:val="28"/>
        </w:rPr>
        <w:t>2]</w:t>
      </w:r>
      <w:r w:rsidR="00DA7D53" w:rsidRPr="00F02FA5">
        <w:rPr>
          <w:rFonts w:ascii="Times New Roman" w:hAnsi="Times New Roman" w:cs="Times New Roman"/>
          <w:b/>
          <w:bCs/>
          <w:sz w:val="28"/>
          <w:szCs w:val="28"/>
        </w:rPr>
        <w:t>Passage</w:t>
      </w:r>
      <w:proofErr w:type="gramEnd"/>
      <w:r w:rsidR="00DA7D53" w:rsidRPr="00F02FA5">
        <w:rPr>
          <w:rFonts w:ascii="Times New Roman" w:hAnsi="Times New Roman" w:cs="Times New Roman"/>
          <w:b/>
          <w:bCs/>
          <w:sz w:val="28"/>
          <w:szCs w:val="28"/>
        </w:rPr>
        <w:t xml:space="preserve"> </w:t>
      </w:r>
      <w:r w:rsidR="00B57756" w:rsidRPr="00F02FA5">
        <w:rPr>
          <w:rFonts w:ascii="Times New Roman" w:hAnsi="Times New Roman" w:cs="Times New Roman"/>
          <w:b/>
          <w:bCs/>
          <w:sz w:val="28"/>
          <w:szCs w:val="28"/>
        </w:rPr>
        <w:t xml:space="preserve">of medication </w:t>
      </w:r>
      <w:r w:rsidR="00791F39" w:rsidRPr="00F02FA5">
        <w:rPr>
          <w:rFonts w:ascii="Times New Roman" w:hAnsi="Times New Roman" w:cs="Times New Roman"/>
          <w:b/>
          <w:bCs/>
          <w:sz w:val="28"/>
          <w:szCs w:val="28"/>
        </w:rPr>
        <w:t>in the immediate postnatal period</w:t>
      </w:r>
    </w:p>
    <w:p w14:paraId="5997325B" w14:textId="0EABD6EF" w:rsidR="00116F37" w:rsidRPr="00F02FA5" w:rsidRDefault="00F02FA5" w:rsidP="00891FD9">
      <w:pPr>
        <w:spacing w:after="0" w:line="360" w:lineRule="auto"/>
        <w:ind w:left="-567" w:right="-897"/>
        <w:contextualSpacing/>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fo</w:t>
      </w:r>
      <w:proofErr w:type="spellEnd"/>
      <w:r>
        <w:rPr>
          <w:rFonts w:ascii="Times New Roman" w:hAnsi="Times New Roman" w:cs="Times New Roman"/>
          <w:sz w:val="28"/>
          <w:szCs w:val="28"/>
        </w:rPr>
        <w:t>]</w:t>
      </w:r>
      <w:proofErr w:type="gramStart"/>
      <w:r w:rsidR="0088281E" w:rsidRPr="00F02FA5">
        <w:rPr>
          <w:rFonts w:ascii="Times New Roman" w:hAnsi="Times New Roman" w:cs="Times New Roman"/>
          <w:sz w:val="28"/>
          <w:szCs w:val="28"/>
        </w:rPr>
        <w:t>The</w:t>
      </w:r>
      <w:proofErr w:type="gramEnd"/>
      <w:r w:rsidR="0082085D" w:rsidRPr="00F02FA5">
        <w:rPr>
          <w:rFonts w:ascii="Times New Roman" w:hAnsi="Times New Roman" w:cs="Times New Roman"/>
          <w:sz w:val="28"/>
          <w:szCs w:val="28"/>
        </w:rPr>
        <w:t xml:space="preserve"> transfer of medication into </w:t>
      </w:r>
      <w:r>
        <w:rPr>
          <w:rFonts w:ascii="Times New Roman" w:hAnsi="Times New Roman" w:cs="Times New Roman"/>
          <w:sz w:val="28"/>
          <w:szCs w:val="28"/>
        </w:rPr>
        <w:t>breast milk</w:t>
      </w:r>
      <w:r w:rsidR="0082085D" w:rsidRPr="00F02FA5">
        <w:rPr>
          <w:rFonts w:ascii="Times New Roman" w:hAnsi="Times New Roman" w:cs="Times New Roman"/>
          <w:sz w:val="28"/>
          <w:szCs w:val="28"/>
        </w:rPr>
        <w:t xml:space="preserve"> </w:t>
      </w:r>
      <w:r>
        <w:rPr>
          <w:rFonts w:ascii="Times New Roman" w:hAnsi="Times New Roman" w:cs="Times New Roman"/>
          <w:sz w:val="28"/>
          <w:szCs w:val="28"/>
        </w:rPr>
        <w:t>occurs via</w:t>
      </w:r>
      <w:r w:rsidR="00CD26F3" w:rsidRPr="00F02FA5">
        <w:rPr>
          <w:rFonts w:ascii="Times New Roman" w:hAnsi="Times New Roman" w:cs="Times New Roman"/>
          <w:sz w:val="28"/>
          <w:szCs w:val="28"/>
        </w:rPr>
        <w:t xml:space="preserve"> several factors</w:t>
      </w:r>
      <w:r w:rsidR="00C12911" w:rsidRPr="00F02FA5">
        <w:rPr>
          <w:rFonts w:ascii="Times New Roman" w:hAnsi="Times New Roman" w:cs="Times New Roman"/>
          <w:sz w:val="28"/>
          <w:szCs w:val="28"/>
        </w:rPr>
        <w:t xml:space="preserve"> such as the </w:t>
      </w:r>
      <w:r w:rsidR="00FA602C" w:rsidRPr="00F02FA5">
        <w:rPr>
          <w:rFonts w:ascii="Times New Roman" w:hAnsi="Times New Roman" w:cs="Times New Roman"/>
          <w:sz w:val="28"/>
          <w:szCs w:val="28"/>
        </w:rPr>
        <w:t>oral bioavailability</w:t>
      </w:r>
      <w:r w:rsidR="00C12911" w:rsidRPr="00F02FA5">
        <w:rPr>
          <w:rFonts w:ascii="Times New Roman" w:hAnsi="Times New Roman" w:cs="Times New Roman"/>
          <w:sz w:val="28"/>
          <w:szCs w:val="28"/>
        </w:rPr>
        <w:t xml:space="preserve"> of the drug, </w:t>
      </w:r>
      <w:r>
        <w:rPr>
          <w:rFonts w:ascii="Times New Roman" w:hAnsi="Times New Roman" w:cs="Times New Roman"/>
          <w:sz w:val="28"/>
          <w:szCs w:val="28"/>
        </w:rPr>
        <w:t>its</w:t>
      </w:r>
      <w:r w:rsidRPr="00F02FA5">
        <w:rPr>
          <w:rFonts w:ascii="Times New Roman" w:hAnsi="Times New Roman" w:cs="Times New Roman"/>
          <w:sz w:val="28"/>
          <w:szCs w:val="28"/>
        </w:rPr>
        <w:t xml:space="preserve"> </w:t>
      </w:r>
      <w:r w:rsidR="00FA602C" w:rsidRPr="00F02FA5">
        <w:rPr>
          <w:rFonts w:ascii="Times New Roman" w:hAnsi="Times New Roman" w:cs="Times New Roman"/>
          <w:sz w:val="28"/>
          <w:szCs w:val="28"/>
        </w:rPr>
        <w:t>hal</w:t>
      </w:r>
      <w:r w:rsidR="00837AA0" w:rsidRPr="00F02FA5">
        <w:rPr>
          <w:rFonts w:ascii="Times New Roman" w:hAnsi="Times New Roman" w:cs="Times New Roman"/>
          <w:sz w:val="28"/>
          <w:szCs w:val="28"/>
        </w:rPr>
        <w:t>f-life</w:t>
      </w:r>
      <w:r>
        <w:rPr>
          <w:rFonts w:ascii="Times New Roman" w:hAnsi="Times New Roman" w:cs="Times New Roman"/>
          <w:sz w:val="28"/>
          <w:szCs w:val="28"/>
        </w:rPr>
        <w:t xml:space="preserve"> and </w:t>
      </w:r>
      <w:r w:rsidR="00837AA0" w:rsidRPr="00F02FA5">
        <w:rPr>
          <w:rFonts w:ascii="Times New Roman" w:hAnsi="Times New Roman" w:cs="Times New Roman"/>
          <w:sz w:val="28"/>
          <w:szCs w:val="28"/>
        </w:rPr>
        <w:t xml:space="preserve">plasma protein binding, </w:t>
      </w:r>
      <w:r w:rsidR="00895664" w:rsidRPr="00F02FA5">
        <w:rPr>
          <w:rFonts w:ascii="Times New Roman" w:hAnsi="Times New Roman" w:cs="Times New Roman"/>
          <w:sz w:val="28"/>
          <w:szCs w:val="28"/>
        </w:rPr>
        <w:t>the milk–plasma ratio, the extent to which the drug undergoes first-pass metabolism and the relative infant dose</w:t>
      </w:r>
      <w:r w:rsidR="0088281E" w:rsidRPr="00F02FA5">
        <w:rPr>
          <w:rFonts w:ascii="Times New Roman" w:hAnsi="Times New Roman" w:cs="Times New Roman"/>
          <w:sz w:val="28"/>
          <w:szCs w:val="28"/>
        </w:rPr>
        <w:t xml:space="preserve"> (Jones, 2018</w:t>
      </w:r>
      <w:r w:rsidR="004A3F7B" w:rsidRPr="00F02FA5">
        <w:rPr>
          <w:rFonts w:ascii="Times New Roman" w:hAnsi="Times New Roman" w:cs="Times New Roman"/>
          <w:sz w:val="28"/>
          <w:szCs w:val="28"/>
        </w:rPr>
        <w:t>; Mattison</w:t>
      </w:r>
      <w:r w:rsidR="00A22B9A">
        <w:rPr>
          <w:rFonts w:ascii="Times New Roman" w:hAnsi="Times New Roman" w:cs="Times New Roman"/>
          <w:sz w:val="28"/>
          <w:szCs w:val="28"/>
        </w:rPr>
        <w:t xml:space="preserve"> and Halbert</w:t>
      </w:r>
      <w:r w:rsidR="004A3F7B" w:rsidRPr="00F02FA5">
        <w:rPr>
          <w:rFonts w:ascii="Times New Roman" w:hAnsi="Times New Roman" w:cs="Times New Roman"/>
          <w:sz w:val="28"/>
          <w:szCs w:val="28"/>
        </w:rPr>
        <w:t>, 2013</w:t>
      </w:r>
      <w:r w:rsidR="0088281E" w:rsidRPr="00F02FA5">
        <w:rPr>
          <w:rFonts w:ascii="Times New Roman" w:hAnsi="Times New Roman" w:cs="Times New Roman"/>
          <w:sz w:val="28"/>
          <w:szCs w:val="28"/>
        </w:rPr>
        <w:t>)</w:t>
      </w:r>
      <w:r w:rsidR="00AC6CCF" w:rsidRPr="00F02FA5">
        <w:rPr>
          <w:rFonts w:ascii="Times New Roman" w:hAnsi="Times New Roman" w:cs="Times New Roman"/>
          <w:sz w:val="28"/>
          <w:szCs w:val="28"/>
        </w:rPr>
        <w:t>.</w:t>
      </w:r>
      <w:r w:rsidR="00895664" w:rsidRPr="00F02FA5">
        <w:rPr>
          <w:rFonts w:ascii="Times New Roman" w:hAnsi="Times New Roman" w:cs="Times New Roman"/>
          <w:sz w:val="28"/>
          <w:szCs w:val="28"/>
        </w:rPr>
        <w:t xml:space="preserve"> </w:t>
      </w:r>
      <w:r w:rsidRPr="00F02FA5">
        <w:rPr>
          <w:rFonts w:ascii="Times New Roman" w:hAnsi="Times New Roman" w:cs="Times New Roman"/>
          <w:sz w:val="28"/>
          <w:szCs w:val="28"/>
        </w:rPr>
        <w:t xml:space="preserve">Medications </w:t>
      </w:r>
      <w:r w:rsidR="00B62E42" w:rsidRPr="00F02FA5">
        <w:rPr>
          <w:rFonts w:ascii="Times New Roman" w:hAnsi="Times New Roman" w:cs="Times New Roman"/>
          <w:sz w:val="28"/>
          <w:szCs w:val="28"/>
        </w:rPr>
        <w:t xml:space="preserve">are transferred </w:t>
      </w:r>
      <w:r w:rsidR="001954C5" w:rsidRPr="00F02FA5">
        <w:rPr>
          <w:rFonts w:ascii="Times New Roman" w:hAnsi="Times New Roman" w:cs="Times New Roman"/>
          <w:sz w:val="28"/>
          <w:szCs w:val="28"/>
        </w:rPr>
        <w:t>from</w:t>
      </w:r>
      <w:r w:rsidR="00B62E42" w:rsidRPr="00F02FA5">
        <w:rPr>
          <w:rFonts w:ascii="Times New Roman" w:hAnsi="Times New Roman" w:cs="Times New Roman"/>
          <w:sz w:val="28"/>
          <w:szCs w:val="28"/>
        </w:rPr>
        <w:t xml:space="preserve"> the maternal plasma, </w:t>
      </w:r>
      <w:r w:rsidR="001954C5" w:rsidRPr="00F02FA5">
        <w:rPr>
          <w:rFonts w:ascii="Times New Roman" w:hAnsi="Times New Roman" w:cs="Times New Roman"/>
          <w:sz w:val="28"/>
          <w:szCs w:val="28"/>
        </w:rPr>
        <w:t>through the capillary walls</w:t>
      </w:r>
      <w:r>
        <w:rPr>
          <w:rFonts w:ascii="Times New Roman" w:hAnsi="Times New Roman" w:cs="Times New Roman"/>
          <w:sz w:val="28"/>
          <w:szCs w:val="28"/>
        </w:rPr>
        <w:t xml:space="preserve"> and the</w:t>
      </w:r>
      <w:r w:rsidR="00FF1594" w:rsidRPr="00F02FA5">
        <w:rPr>
          <w:rFonts w:ascii="Times New Roman" w:hAnsi="Times New Roman" w:cs="Times New Roman"/>
          <w:sz w:val="28"/>
          <w:szCs w:val="28"/>
        </w:rPr>
        <w:t xml:space="preserve"> alveolar epithelium and </w:t>
      </w:r>
      <w:proofErr w:type="gramStart"/>
      <w:r w:rsidR="00FF1594" w:rsidRPr="00F02FA5">
        <w:rPr>
          <w:rFonts w:ascii="Times New Roman" w:hAnsi="Times New Roman" w:cs="Times New Roman"/>
          <w:sz w:val="28"/>
          <w:szCs w:val="28"/>
        </w:rPr>
        <w:t xml:space="preserve">enter </w:t>
      </w:r>
      <w:r w:rsidR="00E82351" w:rsidRPr="00F02FA5">
        <w:rPr>
          <w:rFonts w:ascii="Times New Roman" w:hAnsi="Times New Roman" w:cs="Times New Roman"/>
          <w:sz w:val="28"/>
          <w:szCs w:val="28"/>
        </w:rPr>
        <w:t>into</w:t>
      </w:r>
      <w:proofErr w:type="gramEnd"/>
      <w:r w:rsidR="00E82351" w:rsidRPr="00F02FA5">
        <w:rPr>
          <w:rFonts w:ascii="Times New Roman" w:hAnsi="Times New Roman" w:cs="Times New Roman"/>
          <w:sz w:val="28"/>
          <w:szCs w:val="28"/>
        </w:rPr>
        <w:t xml:space="preserve"> the milk</w:t>
      </w:r>
      <w:r w:rsidR="00F90E48" w:rsidRPr="00F02FA5">
        <w:rPr>
          <w:rFonts w:ascii="Times New Roman" w:hAnsi="Times New Roman" w:cs="Times New Roman"/>
          <w:sz w:val="28"/>
          <w:szCs w:val="28"/>
        </w:rPr>
        <w:t xml:space="preserve">. </w:t>
      </w:r>
      <w:r w:rsidR="00B965FB" w:rsidRPr="00F02FA5">
        <w:rPr>
          <w:rFonts w:ascii="Times New Roman" w:hAnsi="Times New Roman" w:cs="Times New Roman"/>
          <w:sz w:val="28"/>
          <w:szCs w:val="28"/>
        </w:rPr>
        <w:t xml:space="preserve">There are four </w:t>
      </w:r>
      <w:r w:rsidR="00F30AC5" w:rsidRPr="00F02FA5">
        <w:rPr>
          <w:rFonts w:ascii="Times New Roman" w:hAnsi="Times New Roman" w:cs="Times New Roman"/>
          <w:sz w:val="28"/>
          <w:szCs w:val="28"/>
        </w:rPr>
        <w:t>diffusion mechanisms of drug transfer</w:t>
      </w:r>
      <w:r>
        <w:rPr>
          <w:rFonts w:ascii="Times New Roman" w:hAnsi="Times New Roman" w:cs="Times New Roman"/>
          <w:sz w:val="28"/>
          <w:szCs w:val="28"/>
        </w:rPr>
        <w:t>, the transcellular route via</w:t>
      </w:r>
      <w:r w:rsidR="00F30AC5" w:rsidRPr="00F02FA5">
        <w:rPr>
          <w:rFonts w:ascii="Times New Roman" w:hAnsi="Times New Roman" w:cs="Times New Roman"/>
          <w:sz w:val="28"/>
          <w:szCs w:val="28"/>
        </w:rPr>
        <w:t xml:space="preserve"> </w:t>
      </w:r>
      <w:r w:rsidR="0032017E" w:rsidRPr="00F02FA5">
        <w:rPr>
          <w:rFonts w:ascii="Times New Roman" w:hAnsi="Times New Roman" w:cs="Times New Roman"/>
          <w:sz w:val="28"/>
          <w:szCs w:val="28"/>
        </w:rPr>
        <w:t xml:space="preserve">the alveolar cell </w:t>
      </w:r>
      <w:r>
        <w:rPr>
          <w:rFonts w:ascii="Times New Roman" w:hAnsi="Times New Roman" w:cs="Times New Roman"/>
          <w:sz w:val="28"/>
          <w:szCs w:val="28"/>
        </w:rPr>
        <w:t>being</w:t>
      </w:r>
      <w:r w:rsidR="00D96613" w:rsidRPr="00F02FA5">
        <w:rPr>
          <w:rFonts w:ascii="Times New Roman" w:hAnsi="Times New Roman" w:cs="Times New Roman"/>
          <w:sz w:val="28"/>
          <w:szCs w:val="28"/>
        </w:rPr>
        <w:t xml:space="preserve"> the most </w:t>
      </w:r>
      <w:r>
        <w:rPr>
          <w:rFonts w:ascii="Times New Roman" w:hAnsi="Times New Roman" w:cs="Times New Roman"/>
          <w:sz w:val="28"/>
          <w:szCs w:val="28"/>
        </w:rPr>
        <w:t>common</w:t>
      </w:r>
      <w:r w:rsidR="00D96613" w:rsidRPr="00F02FA5">
        <w:rPr>
          <w:rFonts w:ascii="Times New Roman" w:hAnsi="Times New Roman" w:cs="Times New Roman"/>
          <w:sz w:val="28"/>
          <w:szCs w:val="28"/>
        </w:rPr>
        <w:t xml:space="preserve"> </w:t>
      </w:r>
      <w:r w:rsidR="00ED56D8" w:rsidRPr="00F02FA5">
        <w:rPr>
          <w:rFonts w:ascii="Times New Roman" w:hAnsi="Times New Roman" w:cs="Times New Roman"/>
          <w:sz w:val="28"/>
          <w:szCs w:val="28"/>
        </w:rPr>
        <w:t>(Mattison</w:t>
      </w:r>
      <w:r w:rsidR="00A22B9A">
        <w:rPr>
          <w:rFonts w:ascii="Times New Roman" w:hAnsi="Times New Roman" w:cs="Times New Roman"/>
          <w:sz w:val="28"/>
          <w:szCs w:val="28"/>
        </w:rPr>
        <w:t xml:space="preserve"> and Halbert</w:t>
      </w:r>
      <w:r w:rsidR="00ED56D8" w:rsidRPr="00F02FA5">
        <w:rPr>
          <w:rFonts w:ascii="Times New Roman" w:hAnsi="Times New Roman" w:cs="Times New Roman"/>
          <w:sz w:val="28"/>
          <w:szCs w:val="28"/>
        </w:rPr>
        <w:t>, 2013</w:t>
      </w:r>
      <w:r w:rsidR="00D96613" w:rsidRPr="00F02FA5">
        <w:rPr>
          <w:rFonts w:ascii="Times New Roman" w:hAnsi="Times New Roman" w:cs="Times New Roman"/>
          <w:sz w:val="28"/>
          <w:szCs w:val="28"/>
        </w:rPr>
        <w:t xml:space="preserve">). </w:t>
      </w:r>
      <w:r w:rsidR="001F4DE0" w:rsidRPr="00F02FA5">
        <w:rPr>
          <w:rFonts w:ascii="Times New Roman" w:hAnsi="Times New Roman" w:cs="Times New Roman"/>
          <w:sz w:val="28"/>
          <w:szCs w:val="28"/>
        </w:rPr>
        <w:t xml:space="preserve">The intercellular diffusion route </w:t>
      </w:r>
      <w:r w:rsidR="007273DC" w:rsidRPr="00F02FA5">
        <w:rPr>
          <w:rFonts w:ascii="Times New Roman" w:hAnsi="Times New Roman" w:cs="Times New Roman"/>
          <w:sz w:val="28"/>
          <w:szCs w:val="28"/>
        </w:rPr>
        <w:t xml:space="preserve">allows </w:t>
      </w:r>
      <w:r w:rsidR="00573520" w:rsidRPr="00F02FA5">
        <w:rPr>
          <w:rFonts w:ascii="Times New Roman" w:hAnsi="Times New Roman" w:cs="Times New Roman"/>
          <w:sz w:val="28"/>
          <w:szCs w:val="28"/>
        </w:rPr>
        <w:t xml:space="preserve">transfer of the medication into </w:t>
      </w:r>
      <w:r>
        <w:rPr>
          <w:rFonts w:ascii="Times New Roman" w:hAnsi="Times New Roman" w:cs="Times New Roman"/>
          <w:sz w:val="28"/>
          <w:szCs w:val="28"/>
        </w:rPr>
        <w:t>breast milk</w:t>
      </w:r>
      <w:r w:rsidR="00573520" w:rsidRPr="00F02FA5">
        <w:rPr>
          <w:rFonts w:ascii="Times New Roman" w:hAnsi="Times New Roman" w:cs="Times New Roman"/>
          <w:sz w:val="28"/>
          <w:szCs w:val="28"/>
        </w:rPr>
        <w:t xml:space="preserve"> </w:t>
      </w:r>
      <w:r w:rsidR="008D6E17" w:rsidRPr="00F02FA5">
        <w:rPr>
          <w:rFonts w:ascii="Times New Roman" w:hAnsi="Times New Roman" w:cs="Times New Roman"/>
          <w:sz w:val="28"/>
          <w:szCs w:val="28"/>
        </w:rPr>
        <w:t>due to the intercellular gaps that are wide open at delivery</w:t>
      </w:r>
      <w:r w:rsidR="00632AE7" w:rsidRPr="00F02FA5">
        <w:rPr>
          <w:rFonts w:ascii="Times New Roman" w:hAnsi="Times New Roman" w:cs="Times New Roman"/>
          <w:sz w:val="28"/>
          <w:szCs w:val="28"/>
        </w:rPr>
        <w:t xml:space="preserve"> and gradually tighten over the following </w:t>
      </w:r>
      <w:r>
        <w:rPr>
          <w:rFonts w:ascii="Times New Roman" w:hAnsi="Times New Roman" w:cs="Times New Roman"/>
          <w:sz w:val="28"/>
          <w:szCs w:val="28"/>
        </w:rPr>
        <w:t>4</w:t>
      </w:r>
      <w:r w:rsidRPr="00F02FA5">
        <w:rPr>
          <w:rFonts w:ascii="Times New Roman" w:hAnsi="Times New Roman" w:cs="Times New Roman"/>
          <w:sz w:val="28"/>
          <w:szCs w:val="28"/>
        </w:rPr>
        <w:t xml:space="preserve"> </w:t>
      </w:r>
      <w:r w:rsidR="00632AE7" w:rsidRPr="00F02FA5">
        <w:rPr>
          <w:rFonts w:ascii="Times New Roman" w:hAnsi="Times New Roman" w:cs="Times New Roman"/>
          <w:sz w:val="28"/>
          <w:szCs w:val="28"/>
        </w:rPr>
        <w:t>days</w:t>
      </w:r>
      <w:r>
        <w:rPr>
          <w:rFonts w:ascii="Times New Roman" w:hAnsi="Times New Roman" w:cs="Times New Roman"/>
          <w:sz w:val="28"/>
          <w:szCs w:val="28"/>
        </w:rPr>
        <w:t>,</w:t>
      </w:r>
      <w:r w:rsidR="00906B66" w:rsidRPr="00F02FA5">
        <w:rPr>
          <w:rFonts w:ascii="Times New Roman" w:hAnsi="Times New Roman" w:cs="Times New Roman"/>
          <w:sz w:val="28"/>
          <w:szCs w:val="28"/>
        </w:rPr>
        <w:t xml:space="preserve"> allowing more medication to pass into </w:t>
      </w:r>
      <w:r>
        <w:rPr>
          <w:rFonts w:ascii="Times New Roman" w:hAnsi="Times New Roman" w:cs="Times New Roman"/>
          <w:sz w:val="28"/>
          <w:szCs w:val="28"/>
        </w:rPr>
        <w:t>breast milk</w:t>
      </w:r>
      <w:r w:rsidR="00906B66" w:rsidRPr="00F02FA5">
        <w:rPr>
          <w:rFonts w:ascii="Times New Roman" w:hAnsi="Times New Roman" w:cs="Times New Roman"/>
          <w:sz w:val="28"/>
          <w:szCs w:val="28"/>
        </w:rPr>
        <w:t xml:space="preserve"> on day </w:t>
      </w:r>
      <w:r>
        <w:rPr>
          <w:rFonts w:ascii="Times New Roman" w:hAnsi="Times New Roman" w:cs="Times New Roman"/>
          <w:sz w:val="28"/>
          <w:szCs w:val="28"/>
        </w:rPr>
        <w:t>1</w:t>
      </w:r>
      <w:r w:rsidRPr="00F02FA5">
        <w:rPr>
          <w:rFonts w:ascii="Times New Roman" w:hAnsi="Times New Roman" w:cs="Times New Roman"/>
          <w:sz w:val="28"/>
          <w:szCs w:val="28"/>
        </w:rPr>
        <w:t xml:space="preserve"> </w:t>
      </w:r>
      <w:r w:rsidR="00906B66" w:rsidRPr="00F02FA5">
        <w:rPr>
          <w:rFonts w:ascii="Times New Roman" w:hAnsi="Times New Roman" w:cs="Times New Roman"/>
          <w:sz w:val="28"/>
          <w:szCs w:val="28"/>
        </w:rPr>
        <w:t>compar</w:t>
      </w:r>
      <w:r>
        <w:rPr>
          <w:rFonts w:ascii="Times New Roman" w:hAnsi="Times New Roman" w:cs="Times New Roman"/>
          <w:sz w:val="28"/>
          <w:szCs w:val="28"/>
        </w:rPr>
        <w:t>ed</w:t>
      </w:r>
      <w:r w:rsidR="00906B66" w:rsidRPr="00F02FA5">
        <w:rPr>
          <w:rFonts w:ascii="Times New Roman" w:hAnsi="Times New Roman" w:cs="Times New Roman"/>
          <w:sz w:val="28"/>
          <w:szCs w:val="28"/>
        </w:rPr>
        <w:t xml:space="preserve"> to day </w:t>
      </w:r>
      <w:r>
        <w:rPr>
          <w:rFonts w:ascii="Times New Roman" w:hAnsi="Times New Roman" w:cs="Times New Roman"/>
          <w:sz w:val="28"/>
          <w:szCs w:val="28"/>
        </w:rPr>
        <w:t>3</w:t>
      </w:r>
      <w:r w:rsidRPr="00F02FA5">
        <w:rPr>
          <w:rFonts w:ascii="Times New Roman" w:hAnsi="Times New Roman" w:cs="Times New Roman"/>
          <w:sz w:val="28"/>
          <w:szCs w:val="28"/>
        </w:rPr>
        <w:t xml:space="preserve"> </w:t>
      </w:r>
      <w:r w:rsidR="00906B66" w:rsidRPr="00F02FA5">
        <w:rPr>
          <w:rFonts w:ascii="Times New Roman" w:hAnsi="Times New Roman" w:cs="Times New Roman"/>
          <w:sz w:val="28"/>
          <w:szCs w:val="28"/>
        </w:rPr>
        <w:t>after delivery (Jones, 2018).</w:t>
      </w:r>
      <w:r w:rsidR="00AE2B76" w:rsidRPr="00F02FA5">
        <w:rPr>
          <w:rFonts w:ascii="Times New Roman" w:hAnsi="Times New Roman" w:cs="Times New Roman"/>
          <w:sz w:val="28"/>
          <w:szCs w:val="28"/>
        </w:rPr>
        <w:t xml:space="preserve"> </w:t>
      </w:r>
      <w:r w:rsidR="00141E87" w:rsidRPr="00F02FA5">
        <w:rPr>
          <w:rFonts w:ascii="Times New Roman" w:hAnsi="Times New Roman" w:cs="Times New Roman"/>
          <w:sz w:val="28"/>
          <w:szCs w:val="28"/>
        </w:rPr>
        <w:t>In the following days (day</w:t>
      </w:r>
      <w:r>
        <w:rPr>
          <w:rFonts w:ascii="Times New Roman" w:hAnsi="Times New Roman" w:cs="Times New Roman"/>
          <w:sz w:val="28"/>
          <w:szCs w:val="28"/>
        </w:rPr>
        <w:t>s</w:t>
      </w:r>
      <w:r w:rsidR="00141E87" w:rsidRPr="00F02FA5">
        <w:rPr>
          <w:rFonts w:ascii="Times New Roman" w:hAnsi="Times New Roman" w:cs="Times New Roman"/>
          <w:sz w:val="28"/>
          <w:szCs w:val="28"/>
        </w:rPr>
        <w:t xml:space="preserve"> 4</w:t>
      </w:r>
      <w:r>
        <w:rPr>
          <w:rFonts w:ascii="Times New Roman" w:hAnsi="Times New Roman" w:cs="Times New Roman"/>
          <w:sz w:val="28"/>
          <w:szCs w:val="28"/>
        </w:rPr>
        <w:t>–</w:t>
      </w:r>
      <w:r w:rsidR="00141E87" w:rsidRPr="00F02FA5">
        <w:rPr>
          <w:rFonts w:ascii="Times New Roman" w:hAnsi="Times New Roman" w:cs="Times New Roman"/>
          <w:sz w:val="28"/>
          <w:szCs w:val="28"/>
        </w:rPr>
        <w:t>6 postnatally),</w:t>
      </w:r>
      <w:r w:rsidR="00AB6307" w:rsidRPr="00F02FA5">
        <w:rPr>
          <w:rFonts w:ascii="Times New Roman" w:hAnsi="Times New Roman" w:cs="Times New Roman"/>
          <w:sz w:val="28"/>
          <w:szCs w:val="28"/>
        </w:rPr>
        <w:t xml:space="preserve"> the alveolar cells </w:t>
      </w:r>
      <w:proofErr w:type="gramStart"/>
      <w:r w:rsidR="00ED434E" w:rsidRPr="00F02FA5">
        <w:rPr>
          <w:rFonts w:ascii="Times New Roman" w:hAnsi="Times New Roman" w:cs="Times New Roman"/>
          <w:sz w:val="28"/>
          <w:szCs w:val="28"/>
        </w:rPr>
        <w:t>enlarge</w:t>
      </w:r>
      <w:proofErr w:type="gramEnd"/>
      <w:r w:rsidR="00E556AC" w:rsidRPr="00F02FA5">
        <w:rPr>
          <w:rFonts w:ascii="Times New Roman" w:hAnsi="Times New Roman" w:cs="Times New Roman"/>
          <w:sz w:val="28"/>
          <w:szCs w:val="28"/>
        </w:rPr>
        <w:t xml:space="preserve"> and these gaps are </w:t>
      </w:r>
      <w:r w:rsidR="00ED434E" w:rsidRPr="00F02FA5">
        <w:rPr>
          <w:rFonts w:ascii="Times New Roman" w:hAnsi="Times New Roman" w:cs="Times New Roman"/>
          <w:sz w:val="28"/>
          <w:szCs w:val="28"/>
        </w:rPr>
        <w:t>tightened</w:t>
      </w:r>
      <w:r>
        <w:rPr>
          <w:rFonts w:ascii="Times New Roman" w:hAnsi="Times New Roman" w:cs="Times New Roman"/>
          <w:sz w:val="28"/>
          <w:szCs w:val="28"/>
        </w:rPr>
        <w:t xml:space="preserve">, </w:t>
      </w:r>
      <w:r w:rsidR="004C1D65" w:rsidRPr="00F02FA5">
        <w:rPr>
          <w:rFonts w:ascii="Times New Roman" w:hAnsi="Times New Roman" w:cs="Times New Roman"/>
          <w:sz w:val="28"/>
          <w:szCs w:val="28"/>
        </w:rPr>
        <w:t xml:space="preserve">resulting </w:t>
      </w:r>
      <w:r>
        <w:rPr>
          <w:rFonts w:ascii="Times New Roman" w:hAnsi="Times New Roman" w:cs="Times New Roman"/>
          <w:sz w:val="28"/>
          <w:szCs w:val="28"/>
        </w:rPr>
        <w:t>in</w:t>
      </w:r>
      <w:r w:rsidRPr="00F02FA5">
        <w:rPr>
          <w:rFonts w:ascii="Times New Roman" w:hAnsi="Times New Roman" w:cs="Times New Roman"/>
          <w:sz w:val="28"/>
          <w:szCs w:val="28"/>
        </w:rPr>
        <w:t xml:space="preserve"> </w:t>
      </w:r>
      <w:r w:rsidR="004C1D65" w:rsidRPr="00F02FA5">
        <w:rPr>
          <w:rFonts w:ascii="Times New Roman" w:hAnsi="Times New Roman" w:cs="Times New Roman"/>
          <w:sz w:val="28"/>
          <w:szCs w:val="28"/>
        </w:rPr>
        <w:t>a reduced</w:t>
      </w:r>
      <w:r w:rsidR="00A60D47" w:rsidRPr="00F02FA5">
        <w:rPr>
          <w:rFonts w:ascii="Times New Roman" w:hAnsi="Times New Roman" w:cs="Times New Roman"/>
          <w:sz w:val="28"/>
          <w:szCs w:val="28"/>
        </w:rPr>
        <w:t xml:space="preserve"> amount of medication entering the </w:t>
      </w:r>
      <w:r>
        <w:rPr>
          <w:rFonts w:ascii="Times New Roman" w:hAnsi="Times New Roman" w:cs="Times New Roman"/>
          <w:sz w:val="28"/>
          <w:szCs w:val="28"/>
        </w:rPr>
        <w:t>breast milk</w:t>
      </w:r>
      <w:r w:rsidR="009C1547" w:rsidRPr="00F02FA5">
        <w:rPr>
          <w:rFonts w:ascii="Times New Roman" w:hAnsi="Times New Roman" w:cs="Times New Roman"/>
          <w:sz w:val="28"/>
          <w:szCs w:val="28"/>
        </w:rPr>
        <w:t xml:space="preserve"> (</w:t>
      </w:r>
      <w:commentRangeStart w:id="0"/>
      <w:r w:rsidR="009C1547" w:rsidRPr="00F02FA5">
        <w:rPr>
          <w:rFonts w:ascii="Times New Roman" w:hAnsi="Times New Roman" w:cs="Times New Roman"/>
          <w:sz w:val="28"/>
          <w:szCs w:val="28"/>
        </w:rPr>
        <w:t>Hale, 2017).</w:t>
      </w:r>
      <w:r w:rsidR="00906B66" w:rsidRPr="00F02FA5">
        <w:rPr>
          <w:rFonts w:ascii="Times New Roman" w:hAnsi="Times New Roman" w:cs="Times New Roman"/>
          <w:sz w:val="28"/>
          <w:szCs w:val="28"/>
        </w:rPr>
        <w:t xml:space="preserve"> </w:t>
      </w:r>
      <w:commentRangeEnd w:id="0"/>
      <w:r>
        <w:rPr>
          <w:rStyle w:val="CommentReference"/>
        </w:rPr>
        <w:commentReference w:id="0"/>
      </w:r>
      <w:r w:rsidR="00643357" w:rsidRPr="00F02FA5">
        <w:rPr>
          <w:rFonts w:ascii="Times New Roman" w:hAnsi="Times New Roman" w:cs="Times New Roman"/>
          <w:sz w:val="28"/>
          <w:szCs w:val="28"/>
        </w:rPr>
        <w:t>The sol</w:t>
      </w:r>
      <w:r w:rsidR="002B0B2B" w:rsidRPr="00F02FA5">
        <w:rPr>
          <w:rFonts w:ascii="Times New Roman" w:hAnsi="Times New Roman" w:cs="Times New Roman"/>
          <w:sz w:val="28"/>
          <w:szCs w:val="28"/>
        </w:rPr>
        <w:t>u</w:t>
      </w:r>
      <w:r w:rsidR="00643357" w:rsidRPr="00F02FA5">
        <w:rPr>
          <w:rFonts w:ascii="Times New Roman" w:hAnsi="Times New Roman" w:cs="Times New Roman"/>
          <w:sz w:val="28"/>
          <w:szCs w:val="28"/>
        </w:rPr>
        <w:t xml:space="preserve">bility of the medication is also very important </w:t>
      </w:r>
      <w:r>
        <w:rPr>
          <w:rFonts w:ascii="Times New Roman" w:hAnsi="Times New Roman" w:cs="Times New Roman"/>
          <w:sz w:val="28"/>
          <w:szCs w:val="28"/>
        </w:rPr>
        <w:t>for</w:t>
      </w:r>
      <w:r w:rsidRPr="00F02FA5">
        <w:rPr>
          <w:rFonts w:ascii="Times New Roman" w:hAnsi="Times New Roman" w:cs="Times New Roman"/>
          <w:sz w:val="28"/>
          <w:szCs w:val="28"/>
        </w:rPr>
        <w:t xml:space="preserve"> </w:t>
      </w:r>
      <w:r w:rsidR="002B0B2B" w:rsidRPr="00F02FA5">
        <w:rPr>
          <w:rFonts w:ascii="Times New Roman" w:hAnsi="Times New Roman" w:cs="Times New Roman"/>
          <w:sz w:val="28"/>
          <w:szCs w:val="28"/>
        </w:rPr>
        <w:t xml:space="preserve">transfer into </w:t>
      </w:r>
      <w:r>
        <w:rPr>
          <w:rFonts w:ascii="Times New Roman" w:hAnsi="Times New Roman" w:cs="Times New Roman"/>
          <w:sz w:val="28"/>
          <w:szCs w:val="28"/>
        </w:rPr>
        <w:t>breast milk</w:t>
      </w:r>
      <w:r w:rsidR="002B0B2B" w:rsidRPr="00F02FA5">
        <w:rPr>
          <w:rFonts w:ascii="Times New Roman" w:hAnsi="Times New Roman" w:cs="Times New Roman"/>
          <w:sz w:val="28"/>
          <w:szCs w:val="28"/>
        </w:rPr>
        <w:t>.</w:t>
      </w:r>
      <w:r w:rsidR="00E0122F" w:rsidRPr="00F02FA5">
        <w:rPr>
          <w:rFonts w:ascii="Times New Roman" w:hAnsi="Times New Roman" w:cs="Times New Roman"/>
          <w:sz w:val="28"/>
          <w:szCs w:val="28"/>
        </w:rPr>
        <w:t xml:space="preserve"> The more </w:t>
      </w:r>
      <w:r w:rsidR="0060636C" w:rsidRPr="00F02FA5">
        <w:rPr>
          <w:rFonts w:ascii="Times New Roman" w:hAnsi="Times New Roman" w:cs="Times New Roman"/>
          <w:sz w:val="28"/>
          <w:szCs w:val="28"/>
        </w:rPr>
        <w:t xml:space="preserve">lipid </w:t>
      </w:r>
      <w:r w:rsidR="00E0122F" w:rsidRPr="00F02FA5">
        <w:rPr>
          <w:rFonts w:ascii="Times New Roman" w:hAnsi="Times New Roman" w:cs="Times New Roman"/>
          <w:sz w:val="28"/>
          <w:szCs w:val="28"/>
        </w:rPr>
        <w:t>soluble a medication is</w:t>
      </w:r>
      <w:r>
        <w:rPr>
          <w:rFonts w:ascii="Times New Roman" w:hAnsi="Times New Roman" w:cs="Times New Roman"/>
          <w:sz w:val="28"/>
          <w:szCs w:val="28"/>
        </w:rPr>
        <w:t>,</w:t>
      </w:r>
      <w:r w:rsidR="00E0122F" w:rsidRPr="00F02FA5">
        <w:rPr>
          <w:rFonts w:ascii="Times New Roman" w:hAnsi="Times New Roman" w:cs="Times New Roman"/>
          <w:sz w:val="28"/>
          <w:szCs w:val="28"/>
        </w:rPr>
        <w:t xml:space="preserve"> the</w:t>
      </w:r>
      <w:r w:rsidR="0060636C" w:rsidRPr="00F02FA5">
        <w:rPr>
          <w:rFonts w:ascii="Times New Roman" w:hAnsi="Times New Roman" w:cs="Times New Roman"/>
          <w:sz w:val="28"/>
          <w:szCs w:val="28"/>
        </w:rPr>
        <w:t xml:space="preserve"> greater </w:t>
      </w:r>
      <w:r>
        <w:rPr>
          <w:rFonts w:ascii="Times New Roman" w:hAnsi="Times New Roman" w:cs="Times New Roman"/>
          <w:sz w:val="28"/>
          <w:szCs w:val="28"/>
        </w:rPr>
        <w:t>its</w:t>
      </w:r>
      <w:r w:rsidRPr="00F02FA5">
        <w:rPr>
          <w:rFonts w:ascii="Times New Roman" w:hAnsi="Times New Roman" w:cs="Times New Roman"/>
          <w:sz w:val="28"/>
          <w:szCs w:val="28"/>
        </w:rPr>
        <w:t xml:space="preserve"> </w:t>
      </w:r>
      <w:r w:rsidR="001149F2" w:rsidRPr="00F02FA5">
        <w:rPr>
          <w:rFonts w:ascii="Times New Roman" w:hAnsi="Times New Roman" w:cs="Times New Roman"/>
          <w:sz w:val="28"/>
          <w:szCs w:val="28"/>
        </w:rPr>
        <w:t xml:space="preserve">ability to </w:t>
      </w:r>
      <w:r w:rsidR="007B2187" w:rsidRPr="00F02FA5">
        <w:rPr>
          <w:rFonts w:ascii="Times New Roman" w:hAnsi="Times New Roman" w:cs="Times New Roman"/>
          <w:sz w:val="28"/>
          <w:szCs w:val="28"/>
        </w:rPr>
        <w:t xml:space="preserve">penetrate the alveolar cells and </w:t>
      </w:r>
      <w:r w:rsidR="00A36233" w:rsidRPr="00F02FA5">
        <w:rPr>
          <w:rFonts w:ascii="Times New Roman" w:hAnsi="Times New Roman" w:cs="Times New Roman"/>
          <w:sz w:val="28"/>
          <w:szCs w:val="28"/>
        </w:rPr>
        <w:t xml:space="preserve">pass into the </w:t>
      </w:r>
      <w:r>
        <w:rPr>
          <w:rFonts w:ascii="Times New Roman" w:hAnsi="Times New Roman" w:cs="Times New Roman"/>
          <w:sz w:val="28"/>
          <w:szCs w:val="28"/>
        </w:rPr>
        <w:t>breast milk</w:t>
      </w:r>
      <w:r w:rsidR="00632F10" w:rsidRPr="00F02FA5">
        <w:rPr>
          <w:rFonts w:ascii="Times New Roman" w:hAnsi="Times New Roman" w:cs="Times New Roman"/>
          <w:sz w:val="28"/>
          <w:szCs w:val="28"/>
        </w:rPr>
        <w:t xml:space="preserve"> (</w:t>
      </w:r>
      <w:commentRangeStart w:id="1"/>
      <w:r w:rsidR="00632F10" w:rsidRPr="00F02FA5">
        <w:rPr>
          <w:rFonts w:ascii="Times New Roman" w:hAnsi="Times New Roman" w:cs="Times New Roman"/>
          <w:sz w:val="28"/>
          <w:szCs w:val="28"/>
        </w:rPr>
        <w:t>Hale, 2017</w:t>
      </w:r>
      <w:commentRangeEnd w:id="1"/>
      <w:r>
        <w:rPr>
          <w:rStyle w:val="CommentReference"/>
        </w:rPr>
        <w:commentReference w:id="1"/>
      </w:r>
      <w:r w:rsidR="00632F10" w:rsidRPr="00F02FA5">
        <w:rPr>
          <w:rFonts w:ascii="Times New Roman" w:hAnsi="Times New Roman" w:cs="Times New Roman"/>
          <w:sz w:val="28"/>
          <w:szCs w:val="28"/>
        </w:rPr>
        <w:t>).</w:t>
      </w:r>
      <w:r w:rsidR="002B0B2B" w:rsidRPr="00F02FA5">
        <w:rPr>
          <w:rFonts w:ascii="Times New Roman" w:hAnsi="Times New Roman" w:cs="Times New Roman"/>
          <w:sz w:val="28"/>
          <w:szCs w:val="28"/>
        </w:rPr>
        <w:t xml:space="preserve"> </w:t>
      </w:r>
      <w:r>
        <w:rPr>
          <w:rFonts w:ascii="Times New Roman" w:hAnsi="Times New Roman" w:cs="Times New Roman"/>
          <w:sz w:val="28"/>
          <w:szCs w:val="28"/>
        </w:rPr>
        <w:t>Some</w:t>
      </w:r>
      <w:r w:rsidRPr="00F02FA5">
        <w:rPr>
          <w:rFonts w:ascii="Times New Roman" w:hAnsi="Times New Roman" w:cs="Times New Roman"/>
          <w:sz w:val="28"/>
          <w:szCs w:val="28"/>
        </w:rPr>
        <w:t xml:space="preserve"> </w:t>
      </w:r>
      <w:r w:rsidR="00B322EB" w:rsidRPr="00F02FA5">
        <w:rPr>
          <w:rFonts w:ascii="Times New Roman" w:hAnsi="Times New Roman" w:cs="Times New Roman"/>
          <w:sz w:val="28"/>
          <w:szCs w:val="28"/>
        </w:rPr>
        <w:t>medication</w:t>
      </w:r>
      <w:r w:rsidR="00257ACF" w:rsidRPr="00F02FA5">
        <w:rPr>
          <w:rFonts w:ascii="Times New Roman" w:hAnsi="Times New Roman" w:cs="Times New Roman"/>
          <w:sz w:val="28"/>
          <w:szCs w:val="28"/>
        </w:rPr>
        <w:t xml:space="preserve">s </w:t>
      </w:r>
      <w:r w:rsidR="00295862" w:rsidRPr="00F02FA5">
        <w:rPr>
          <w:rFonts w:ascii="Times New Roman" w:hAnsi="Times New Roman" w:cs="Times New Roman"/>
          <w:sz w:val="28"/>
          <w:szCs w:val="28"/>
        </w:rPr>
        <w:t xml:space="preserve">cannot pass through the closed gaps but </w:t>
      </w:r>
      <w:proofErr w:type="gramStart"/>
      <w:r w:rsidR="00295862" w:rsidRPr="00F02FA5">
        <w:rPr>
          <w:rFonts w:ascii="Times New Roman" w:hAnsi="Times New Roman" w:cs="Times New Roman"/>
          <w:sz w:val="28"/>
          <w:szCs w:val="28"/>
        </w:rPr>
        <w:t>ha</w:t>
      </w:r>
      <w:r>
        <w:rPr>
          <w:rFonts w:ascii="Times New Roman" w:hAnsi="Times New Roman" w:cs="Times New Roman"/>
          <w:sz w:val="28"/>
          <w:szCs w:val="28"/>
        </w:rPr>
        <w:t>ve</w:t>
      </w:r>
      <w:r w:rsidR="00295862" w:rsidRPr="00F02FA5">
        <w:rPr>
          <w:rFonts w:ascii="Times New Roman" w:hAnsi="Times New Roman" w:cs="Times New Roman"/>
          <w:sz w:val="28"/>
          <w:szCs w:val="28"/>
        </w:rPr>
        <w:t xml:space="preserve"> to</w:t>
      </w:r>
      <w:proofErr w:type="gramEnd"/>
      <w:r w:rsidR="00295862" w:rsidRPr="00F02FA5">
        <w:rPr>
          <w:rFonts w:ascii="Times New Roman" w:hAnsi="Times New Roman" w:cs="Times New Roman"/>
          <w:sz w:val="28"/>
          <w:szCs w:val="28"/>
        </w:rPr>
        <w:t xml:space="preserve"> dissolve through the </w:t>
      </w:r>
      <w:r w:rsidR="00295862" w:rsidRPr="00F02FA5">
        <w:rPr>
          <w:rFonts w:ascii="Times New Roman" w:hAnsi="Times New Roman" w:cs="Times New Roman"/>
          <w:sz w:val="28"/>
          <w:szCs w:val="28"/>
        </w:rPr>
        <w:lastRenderedPageBreak/>
        <w:t xml:space="preserve">cellular membranes of the alveolar cells to enter the </w:t>
      </w:r>
      <w:r>
        <w:rPr>
          <w:rFonts w:ascii="Times New Roman" w:hAnsi="Times New Roman" w:cs="Times New Roman"/>
          <w:sz w:val="28"/>
          <w:szCs w:val="28"/>
        </w:rPr>
        <w:t>breast milk, w</w:t>
      </w:r>
      <w:r w:rsidR="005F666B" w:rsidRPr="00F02FA5">
        <w:rPr>
          <w:rFonts w:ascii="Times New Roman" w:hAnsi="Times New Roman" w:cs="Times New Roman"/>
          <w:sz w:val="28"/>
          <w:szCs w:val="28"/>
        </w:rPr>
        <w:t xml:space="preserve">hile </w:t>
      </w:r>
      <w:r>
        <w:rPr>
          <w:rFonts w:ascii="Times New Roman" w:hAnsi="Times New Roman" w:cs="Times New Roman"/>
          <w:sz w:val="28"/>
          <w:szCs w:val="28"/>
        </w:rPr>
        <w:t>other</w:t>
      </w:r>
      <w:r w:rsidRPr="00F02FA5">
        <w:rPr>
          <w:rFonts w:ascii="Times New Roman" w:hAnsi="Times New Roman" w:cs="Times New Roman"/>
          <w:sz w:val="28"/>
          <w:szCs w:val="28"/>
        </w:rPr>
        <w:t xml:space="preserve"> </w:t>
      </w:r>
      <w:r w:rsidR="005F666B" w:rsidRPr="00F02FA5">
        <w:rPr>
          <w:rFonts w:ascii="Times New Roman" w:hAnsi="Times New Roman" w:cs="Times New Roman"/>
          <w:sz w:val="28"/>
          <w:szCs w:val="28"/>
        </w:rPr>
        <w:t>medications are actively transported through the alveolar cells</w:t>
      </w:r>
      <w:r w:rsidR="00296815" w:rsidRPr="00F02FA5">
        <w:rPr>
          <w:rFonts w:ascii="Times New Roman" w:hAnsi="Times New Roman" w:cs="Times New Roman"/>
          <w:sz w:val="28"/>
          <w:szCs w:val="28"/>
        </w:rPr>
        <w:t xml:space="preserve"> into the </w:t>
      </w:r>
      <w:r>
        <w:rPr>
          <w:rFonts w:ascii="Times New Roman" w:hAnsi="Times New Roman" w:cs="Times New Roman"/>
          <w:sz w:val="28"/>
          <w:szCs w:val="28"/>
        </w:rPr>
        <w:t>breast milk (</w:t>
      </w:r>
      <w:r w:rsidRPr="00891FD9">
        <w:rPr>
          <w:rFonts w:ascii="Times New Roman" w:hAnsi="Times New Roman" w:cs="Times New Roman"/>
          <w:sz w:val="28"/>
          <w:szCs w:val="28"/>
          <w:highlight w:val="yellow"/>
        </w:rPr>
        <w:t>Figure 20.1</w:t>
      </w:r>
      <w:r>
        <w:rPr>
          <w:rFonts w:ascii="Times New Roman" w:hAnsi="Times New Roman" w:cs="Times New Roman"/>
          <w:sz w:val="28"/>
          <w:szCs w:val="28"/>
        </w:rPr>
        <w:t>).</w:t>
      </w:r>
    </w:p>
    <w:p w14:paraId="5BAC0411" w14:textId="5E484332" w:rsidR="001034DA" w:rsidRPr="00F02FA5" w:rsidRDefault="00F072FE" w:rsidP="00891FD9">
      <w:pPr>
        <w:spacing w:after="0" w:line="360" w:lineRule="auto"/>
        <w:ind w:left="-567" w:right="-897"/>
        <w:contextualSpacing/>
        <w:rPr>
          <w:rFonts w:ascii="Times New Roman" w:hAnsi="Times New Roman" w:cs="Times New Roman"/>
          <w:sz w:val="28"/>
          <w:szCs w:val="28"/>
        </w:rPr>
      </w:pPr>
      <w:r w:rsidRPr="00F02FA5">
        <w:rPr>
          <w:rFonts w:ascii="Times New Roman" w:hAnsi="Times New Roman" w:cs="Times New Roman"/>
          <w:noProof/>
          <w:sz w:val="28"/>
          <w:szCs w:val="28"/>
        </w:rPr>
        <w:drawing>
          <wp:inline distT="0" distB="0" distL="0" distR="0" wp14:anchorId="1546CD94" wp14:editId="0E822E84">
            <wp:extent cx="5731510" cy="3869055"/>
            <wp:effectExtent l="0" t="0" r="254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731510" cy="3869055"/>
                    </a:xfrm>
                    <a:prstGeom prst="rect">
                      <a:avLst/>
                    </a:prstGeom>
                  </pic:spPr>
                </pic:pic>
              </a:graphicData>
            </a:graphic>
          </wp:inline>
        </w:drawing>
      </w:r>
    </w:p>
    <w:p w14:paraId="23EEB116" w14:textId="71614871" w:rsidR="00F02FA5" w:rsidRDefault="00F02FA5" w:rsidP="00F02FA5">
      <w:pPr>
        <w:spacing w:after="0" w:line="360" w:lineRule="auto"/>
        <w:ind w:left="-567" w:right="-897"/>
        <w:contextualSpacing/>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fn</w:t>
      </w:r>
      <w:proofErr w:type="spellEnd"/>
      <w:r>
        <w:rPr>
          <w:rFonts w:ascii="Times New Roman" w:hAnsi="Times New Roman" w:cs="Times New Roman"/>
          <w:sz w:val="28"/>
          <w:szCs w:val="28"/>
        </w:rPr>
        <w:t>]</w:t>
      </w:r>
      <w:r w:rsidR="0094731E" w:rsidRPr="00F02FA5">
        <w:rPr>
          <w:rFonts w:ascii="Times New Roman" w:hAnsi="Times New Roman" w:cs="Times New Roman"/>
          <w:sz w:val="28"/>
          <w:szCs w:val="28"/>
        </w:rPr>
        <w:t>Figure 20.1</w:t>
      </w:r>
      <w:r>
        <w:rPr>
          <w:rFonts w:ascii="Times New Roman" w:hAnsi="Times New Roman" w:cs="Times New Roman"/>
          <w:sz w:val="28"/>
          <w:szCs w:val="28"/>
        </w:rPr>
        <w:t>[ns][fc]</w:t>
      </w:r>
      <w:r w:rsidR="00986D38" w:rsidRPr="00F02FA5">
        <w:rPr>
          <w:rFonts w:ascii="Times New Roman" w:hAnsi="Times New Roman" w:cs="Times New Roman"/>
          <w:sz w:val="28"/>
          <w:szCs w:val="28"/>
        </w:rPr>
        <w:t xml:space="preserve">Transfer of medication in the immediate postnatal period. </w:t>
      </w:r>
    </w:p>
    <w:p w14:paraId="00A6FB49" w14:textId="6D578A41" w:rsidR="00F7405A" w:rsidRPr="00F02FA5" w:rsidRDefault="00F02FA5" w:rsidP="00891FD9">
      <w:pPr>
        <w:spacing w:after="0" w:line="360" w:lineRule="auto"/>
        <w:ind w:left="-567" w:right="-897"/>
        <w:contextualSpacing/>
        <w:rPr>
          <w:rFonts w:ascii="Times New Roman" w:hAnsi="Times New Roman" w:cs="Times New Roman"/>
          <w:sz w:val="28"/>
          <w:szCs w:val="28"/>
        </w:rPr>
      </w:pPr>
      <w:r>
        <w:rPr>
          <w:rFonts w:ascii="Times New Roman" w:hAnsi="Times New Roman" w:cs="Times New Roman"/>
          <w:sz w:val="28"/>
          <w:szCs w:val="28"/>
        </w:rPr>
        <w:t>[</w:t>
      </w:r>
      <w:r w:rsidR="0094731E" w:rsidRPr="00F02FA5">
        <w:rPr>
          <w:rFonts w:ascii="Times New Roman" w:hAnsi="Times New Roman" w:cs="Times New Roman"/>
          <w:sz w:val="28"/>
          <w:szCs w:val="28"/>
          <w:highlight w:val="yellow"/>
        </w:rPr>
        <w:t>PLEASE RE DRAW</w:t>
      </w:r>
      <w:r>
        <w:rPr>
          <w:rFonts w:ascii="Times New Roman" w:hAnsi="Times New Roman" w:cs="Times New Roman"/>
          <w:sz w:val="28"/>
          <w:szCs w:val="28"/>
        </w:rPr>
        <w:t>]</w:t>
      </w:r>
    </w:p>
    <w:p w14:paraId="4BEF8867" w14:textId="77777777" w:rsidR="0094731E" w:rsidRPr="00F02FA5" w:rsidRDefault="0094731E" w:rsidP="00891FD9">
      <w:pPr>
        <w:spacing w:after="0" w:line="360" w:lineRule="auto"/>
        <w:ind w:left="-567" w:right="-897"/>
        <w:contextualSpacing/>
        <w:rPr>
          <w:rFonts w:ascii="Times New Roman" w:hAnsi="Times New Roman" w:cs="Times New Roman"/>
          <w:sz w:val="28"/>
          <w:szCs w:val="28"/>
        </w:rPr>
      </w:pPr>
    </w:p>
    <w:p w14:paraId="2FC43F6F" w14:textId="0F34105D" w:rsidR="00895664" w:rsidRPr="00F02FA5" w:rsidRDefault="00B322EB" w:rsidP="00891FD9">
      <w:pPr>
        <w:spacing w:after="0" w:line="360" w:lineRule="auto"/>
        <w:ind w:left="-567" w:right="-897"/>
        <w:contextualSpacing/>
        <w:rPr>
          <w:rFonts w:ascii="Times New Roman" w:hAnsi="Times New Roman" w:cs="Times New Roman"/>
          <w:sz w:val="28"/>
          <w:szCs w:val="28"/>
        </w:rPr>
      </w:pPr>
      <w:r w:rsidRPr="00F02FA5">
        <w:rPr>
          <w:rFonts w:ascii="Times New Roman" w:hAnsi="Times New Roman" w:cs="Times New Roman"/>
          <w:sz w:val="28"/>
          <w:szCs w:val="28"/>
        </w:rPr>
        <w:t>T</w:t>
      </w:r>
      <w:r w:rsidR="00895664" w:rsidRPr="00F02FA5">
        <w:rPr>
          <w:rFonts w:ascii="Times New Roman" w:hAnsi="Times New Roman" w:cs="Times New Roman"/>
          <w:sz w:val="28"/>
          <w:szCs w:val="28"/>
        </w:rPr>
        <w:t>he transfer of medication in</w:t>
      </w:r>
      <w:r w:rsidR="00F02FA5">
        <w:rPr>
          <w:rFonts w:ascii="Times New Roman" w:hAnsi="Times New Roman" w:cs="Times New Roman"/>
          <w:sz w:val="28"/>
          <w:szCs w:val="28"/>
        </w:rPr>
        <w:t>to breast milk</w:t>
      </w:r>
      <w:r w:rsidR="00895664" w:rsidRPr="00F02FA5">
        <w:rPr>
          <w:rFonts w:ascii="Times New Roman" w:hAnsi="Times New Roman" w:cs="Times New Roman"/>
          <w:sz w:val="28"/>
          <w:szCs w:val="28"/>
        </w:rPr>
        <w:t xml:space="preserve"> depends on a variety of factors</w:t>
      </w:r>
      <w:r w:rsidR="00385529" w:rsidRPr="00F02FA5">
        <w:rPr>
          <w:rFonts w:ascii="Times New Roman" w:hAnsi="Times New Roman" w:cs="Times New Roman"/>
          <w:sz w:val="28"/>
          <w:szCs w:val="28"/>
        </w:rPr>
        <w:t xml:space="preserve">, </w:t>
      </w:r>
      <w:r w:rsidRPr="00F02FA5">
        <w:rPr>
          <w:rFonts w:ascii="Times New Roman" w:hAnsi="Times New Roman" w:cs="Times New Roman"/>
          <w:sz w:val="28"/>
          <w:szCs w:val="28"/>
        </w:rPr>
        <w:t>discussed</w:t>
      </w:r>
      <w:r w:rsidR="006D6A66" w:rsidRPr="00F02FA5">
        <w:rPr>
          <w:rFonts w:ascii="Times New Roman" w:hAnsi="Times New Roman" w:cs="Times New Roman"/>
          <w:sz w:val="28"/>
          <w:szCs w:val="28"/>
        </w:rPr>
        <w:t xml:space="preserve"> </w:t>
      </w:r>
      <w:r w:rsidR="00F02FA5">
        <w:rPr>
          <w:rFonts w:ascii="Times New Roman" w:hAnsi="Times New Roman" w:cs="Times New Roman"/>
          <w:sz w:val="28"/>
          <w:szCs w:val="28"/>
        </w:rPr>
        <w:t>below.</w:t>
      </w:r>
      <w:r w:rsidR="00895664" w:rsidRPr="00F02FA5">
        <w:rPr>
          <w:rFonts w:ascii="Times New Roman" w:hAnsi="Times New Roman" w:cs="Times New Roman"/>
          <w:sz w:val="28"/>
          <w:szCs w:val="28"/>
        </w:rPr>
        <w:t xml:space="preserve"> </w:t>
      </w:r>
    </w:p>
    <w:p w14:paraId="52723C53" w14:textId="377E64D3" w:rsidR="00F81933" w:rsidRPr="00891FD9" w:rsidRDefault="00F81933" w:rsidP="00F81933">
      <w:pPr>
        <w:spacing w:after="0" w:line="360" w:lineRule="auto"/>
        <w:ind w:left="-567" w:right="-897"/>
        <w:contextualSpacing/>
        <w:rPr>
          <w:rFonts w:ascii="Times New Roman" w:hAnsi="Times New Roman" w:cs="Times New Roman"/>
          <w:b/>
          <w:bCs/>
          <w:sz w:val="28"/>
          <w:szCs w:val="28"/>
        </w:rPr>
      </w:pPr>
      <w:r w:rsidRPr="00891FD9">
        <w:rPr>
          <w:rFonts w:ascii="Times New Roman" w:hAnsi="Times New Roman" w:cs="Times New Roman"/>
          <w:b/>
          <w:bCs/>
          <w:sz w:val="28"/>
          <w:szCs w:val="28"/>
        </w:rPr>
        <w:t>[h</w:t>
      </w:r>
      <w:proofErr w:type="gramStart"/>
      <w:r w:rsidRPr="00891FD9">
        <w:rPr>
          <w:rFonts w:ascii="Times New Roman" w:hAnsi="Times New Roman" w:cs="Times New Roman"/>
          <w:b/>
          <w:bCs/>
          <w:sz w:val="28"/>
          <w:szCs w:val="28"/>
        </w:rPr>
        <w:t>3]</w:t>
      </w:r>
      <w:r w:rsidRPr="00F81933">
        <w:rPr>
          <w:rFonts w:ascii="Times New Roman" w:hAnsi="Times New Roman" w:cs="Times New Roman"/>
          <w:b/>
          <w:bCs/>
          <w:sz w:val="28"/>
          <w:szCs w:val="28"/>
        </w:rPr>
        <w:t>Oral</w:t>
      </w:r>
      <w:proofErr w:type="gramEnd"/>
      <w:r w:rsidRPr="00F81933">
        <w:rPr>
          <w:rFonts w:ascii="Times New Roman" w:hAnsi="Times New Roman" w:cs="Times New Roman"/>
          <w:b/>
          <w:bCs/>
          <w:sz w:val="28"/>
          <w:szCs w:val="28"/>
        </w:rPr>
        <w:t xml:space="preserve"> </w:t>
      </w:r>
      <w:r w:rsidR="00895664" w:rsidRPr="00891FD9">
        <w:rPr>
          <w:rFonts w:ascii="Times New Roman" w:hAnsi="Times New Roman" w:cs="Times New Roman"/>
          <w:b/>
          <w:bCs/>
          <w:sz w:val="28"/>
          <w:szCs w:val="28"/>
        </w:rPr>
        <w:t>bioavailability of a medication</w:t>
      </w:r>
    </w:p>
    <w:p w14:paraId="35DB8D32" w14:textId="17A74A0C" w:rsidR="00895664" w:rsidRPr="00F02FA5" w:rsidRDefault="00F81933" w:rsidP="00891FD9">
      <w:pPr>
        <w:spacing w:after="0" w:line="360" w:lineRule="auto"/>
        <w:ind w:left="-567" w:right="-897"/>
        <w:contextualSpacing/>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fo</w:t>
      </w:r>
      <w:proofErr w:type="spellEnd"/>
      <w:r>
        <w:rPr>
          <w:rFonts w:ascii="Times New Roman" w:hAnsi="Times New Roman" w:cs="Times New Roman"/>
          <w:sz w:val="28"/>
          <w:szCs w:val="28"/>
        </w:rPr>
        <w:t xml:space="preserve">]This </w:t>
      </w:r>
      <w:r w:rsidR="00895664" w:rsidRPr="00F02FA5">
        <w:rPr>
          <w:rFonts w:ascii="Times New Roman" w:hAnsi="Times New Roman" w:cs="Times New Roman"/>
          <w:sz w:val="28"/>
          <w:szCs w:val="28"/>
        </w:rPr>
        <w:t>refers to the percentage of the medication being absorbed into the system having passed through the gut or the liver for first-pass metabolism (Jones, 2018).</w:t>
      </w:r>
      <w:r>
        <w:rPr>
          <w:rFonts w:ascii="Times New Roman" w:hAnsi="Times New Roman" w:cs="Times New Roman"/>
          <w:sz w:val="28"/>
          <w:szCs w:val="28"/>
        </w:rPr>
        <w:t xml:space="preserve"> </w:t>
      </w:r>
      <w:bookmarkStart w:id="2" w:name="_Hlk81660674"/>
      <w:r w:rsidR="00895664" w:rsidRPr="00F02FA5">
        <w:rPr>
          <w:rFonts w:ascii="Times New Roman" w:hAnsi="Times New Roman" w:cs="Times New Roman"/>
          <w:sz w:val="28"/>
          <w:szCs w:val="28"/>
        </w:rPr>
        <w:t>Medication given by injection only (i.e. low</w:t>
      </w:r>
      <w:r>
        <w:rPr>
          <w:rFonts w:ascii="Times New Roman" w:hAnsi="Times New Roman" w:cs="Times New Roman"/>
          <w:sz w:val="28"/>
          <w:szCs w:val="28"/>
        </w:rPr>
        <w:t xml:space="preserve"> </w:t>
      </w:r>
      <w:r w:rsidR="00895664" w:rsidRPr="00F02FA5">
        <w:rPr>
          <w:rFonts w:ascii="Times New Roman" w:hAnsi="Times New Roman" w:cs="Times New Roman"/>
          <w:sz w:val="28"/>
          <w:szCs w:val="28"/>
        </w:rPr>
        <w:t>molecular</w:t>
      </w:r>
      <w:r>
        <w:rPr>
          <w:rFonts w:ascii="Times New Roman" w:hAnsi="Times New Roman" w:cs="Times New Roman"/>
          <w:sz w:val="28"/>
          <w:szCs w:val="28"/>
        </w:rPr>
        <w:t xml:space="preserve"> </w:t>
      </w:r>
      <w:r w:rsidR="00895664" w:rsidRPr="00F02FA5">
        <w:rPr>
          <w:rFonts w:ascii="Times New Roman" w:hAnsi="Times New Roman" w:cs="Times New Roman"/>
          <w:sz w:val="28"/>
          <w:szCs w:val="28"/>
        </w:rPr>
        <w:t xml:space="preserve">weight heparinoids or insulin) have poor oral bioavailability </w:t>
      </w:r>
      <w:bookmarkEnd w:id="2"/>
      <w:r w:rsidR="00895664" w:rsidRPr="00F02FA5">
        <w:rPr>
          <w:rFonts w:ascii="Times New Roman" w:hAnsi="Times New Roman" w:cs="Times New Roman"/>
          <w:sz w:val="28"/>
          <w:szCs w:val="28"/>
        </w:rPr>
        <w:t xml:space="preserve">because they are not absorbed from the gut. So, medication with low oral bioavailability </w:t>
      </w:r>
      <w:r w:rsidR="00523C8F" w:rsidRPr="00F02FA5">
        <w:rPr>
          <w:rFonts w:ascii="Times New Roman" w:hAnsi="Times New Roman" w:cs="Times New Roman"/>
          <w:sz w:val="28"/>
          <w:szCs w:val="28"/>
        </w:rPr>
        <w:t>is</w:t>
      </w:r>
      <w:r w:rsidR="00895664" w:rsidRPr="00F02FA5">
        <w:rPr>
          <w:rFonts w:ascii="Times New Roman" w:hAnsi="Times New Roman" w:cs="Times New Roman"/>
          <w:sz w:val="28"/>
          <w:szCs w:val="28"/>
        </w:rPr>
        <w:t xml:space="preserve"> safer for a </w:t>
      </w:r>
      <w:r w:rsidR="00F02FA5">
        <w:rPr>
          <w:rFonts w:ascii="Times New Roman" w:hAnsi="Times New Roman" w:cs="Times New Roman"/>
          <w:sz w:val="28"/>
          <w:szCs w:val="28"/>
        </w:rPr>
        <w:t>breast</w:t>
      </w:r>
      <w:r>
        <w:rPr>
          <w:rFonts w:ascii="Times New Roman" w:hAnsi="Times New Roman" w:cs="Times New Roman"/>
          <w:sz w:val="28"/>
          <w:szCs w:val="28"/>
        </w:rPr>
        <w:t>-</w:t>
      </w:r>
      <w:r w:rsidR="00F02FA5">
        <w:rPr>
          <w:rFonts w:ascii="Times New Roman" w:hAnsi="Times New Roman" w:cs="Times New Roman"/>
          <w:sz w:val="28"/>
          <w:szCs w:val="28"/>
        </w:rPr>
        <w:t>feeding</w:t>
      </w:r>
      <w:r w:rsidR="00895664" w:rsidRPr="00F02FA5">
        <w:rPr>
          <w:rFonts w:ascii="Times New Roman" w:hAnsi="Times New Roman" w:cs="Times New Roman"/>
          <w:sz w:val="28"/>
          <w:szCs w:val="28"/>
        </w:rPr>
        <w:t xml:space="preserve"> mother to take.</w:t>
      </w:r>
    </w:p>
    <w:p w14:paraId="4F220615" w14:textId="63317ECA" w:rsidR="00F81933" w:rsidRPr="00891FD9" w:rsidRDefault="00F81933" w:rsidP="00F81933">
      <w:pPr>
        <w:spacing w:after="0" w:line="360" w:lineRule="auto"/>
        <w:ind w:left="-567" w:right="-897"/>
        <w:contextualSpacing/>
        <w:rPr>
          <w:rFonts w:ascii="Times New Roman" w:hAnsi="Times New Roman" w:cs="Times New Roman"/>
          <w:b/>
          <w:bCs/>
          <w:sz w:val="28"/>
          <w:szCs w:val="28"/>
        </w:rPr>
      </w:pPr>
      <w:r w:rsidRPr="00891FD9">
        <w:rPr>
          <w:rFonts w:ascii="Times New Roman" w:hAnsi="Times New Roman" w:cs="Times New Roman"/>
          <w:b/>
          <w:bCs/>
          <w:sz w:val="28"/>
          <w:szCs w:val="28"/>
        </w:rPr>
        <w:t>[h</w:t>
      </w:r>
      <w:proofErr w:type="gramStart"/>
      <w:r w:rsidRPr="00891FD9">
        <w:rPr>
          <w:rFonts w:ascii="Times New Roman" w:hAnsi="Times New Roman" w:cs="Times New Roman"/>
          <w:b/>
          <w:bCs/>
          <w:sz w:val="28"/>
          <w:szCs w:val="28"/>
        </w:rPr>
        <w:t>3]</w:t>
      </w:r>
      <w:r w:rsidRPr="00F81933">
        <w:rPr>
          <w:rFonts w:ascii="Times New Roman" w:hAnsi="Times New Roman" w:cs="Times New Roman"/>
          <w:b/>
          <w:bCs/>
          <w:sz w:val="28"/>
          <w:szCs w:val="28"/>
        </w:rPr>
        <w:t>Half</w:t>
      </w:r>
      <w:proofErr w:type="gramEnd"/>
      <w:r w:rsidR="00895664" w:rsidRPr="00891FD9">
        <w:rPr>
          <w:rFonts w:ascii="Times New Roman" w:hAnsi="Times New Roman" w:cs="Times New Roman"/>
          <w:b/>
          <w:bCs/>
          <w:sz w:val="28"/>
          <w:szCs w:val="28"/>
        </w:rPr>
        <w:t>-life of the medication</w:t>
      </w:r>
    </w:p>
    <w:p w14:paraId="42C4811E" w14:textId="56671F51" w:rsidR="00895664" w:rsidRPr="00F02FA5" w:rsidRDefault="00F81933" w:rsidP="00891FD9">
      <w:pPr>
        <w:spacing w:after="0" w:line="360" w:lineRule="auto"/>
        <w:ind w:left="-567" w:right="-897"/>
        <w:contextualSpacing/>
        <w:rPr>
          <w:rFonts w:ascii="Times New Roman" w:hAnsi="Times New Roman" w:cs="Times New Roman"/>
          <w:sz w:val="28"/>
          <w:szCs w:val="28"/>
        </w:rPr>
      </w:pPr>
      <w:r w:rsidRPr="00891FD9">
        <w:rPr>
          <w:rFonts w:ascii="Times New Roman" w:hAnsi="Times New Roman" w:cs="Times New Roman"/>
          <w:sz w:val="28"/>
          <w:szCs w:val="28"/>
        </w:rPr>
        <w:t>[</w:t>
      </w:r>
      <w:proofErr w:type="spellStart"/>
      <w:r w:rsidRPr="00891FD9">
        <w:rPr>
          <w:rFonts w:ascii="Times New Roman" w:hAnsi="Times New Roman" w:cs="Times New Roman"/>
          <w:sz w:val="28"/>
          <w:szCs w:val="28"/>
        </w:rPr>
        <w:t>fo</w:t>
      </w:r>
      <w:proofErr w:type="spellEnd"/>
      <w:r w:rsidRPr="00891FD9">
        <w:rPr>
          <w:rFonts w:ascii="Times New Roman" w:hAnsi="Times New Roman" w:cs="Times New Roman"/>
          <w:sz w:val="28"/>
          <w:szCs w:val="28"/>
        </w:rPr>
        <w:t>]This is</w:t>
      </w:r>
      <w:r w:rsidR="00895664" w:rsidRPr="00F02FA5">
        <w:rPr>
          <w:rFonts w:ascii="Times New Roman" w:hAnsi="Times New Roman" w:cs="Times New Roman"/>
          <w:sz w:val="28"/>
          <w:szCs w:val="28"/>
        </w:rPr>
        <w:t xml:space="preserve"> the time that a medication takes to clear from the mother’s body and milk. Five half-lives </w:t>
      </w:r>
      <w:proofErr w:type="gramStart"/>
      <w:r w:rsidR="00895664" w:rsidRPr="00F02FA5">
        <w:rPr>
          <w:rFonts w:ascii="Times New Roman" w:hAnsi="Times New Roman" w:cs="Times New Roman"/>
          <w:sz w:val="28"/>
          <w:szCs w:val="28"/>
        </w:rPr>
        <w:t>have to</w:t>
      </w:r>
      <w:proofErr w:type="gramEnd"/>
      <w:r w:rsidR="00895664" w:rsidRPr="00F02FA5">
        <w:rPr>
          <w:rFonts w:ascii="Times New Roman" w:hAnsi="Times New Roman" w:cs="Times New Roman"/>
          <w:sz w:val="28"/>
          <w:szCs w:val="28"/>
        </w:rPr>
        <w:t xml:space="preserve"> elapse to ensure that a safe and steady state is reached (Jones, 2018</w:t>
      </w:r>
      <w:r w:rsidR="004A3F7B" w:rsidRPr="00F02FA5">
        <w:rPr>
          <w:rFonts w:ascii="Times New Roman" w:hAnsi="Times New Roman" w:cs="Times New Roman"/>
          <w:sz w:val="28"/>
          <w:szCs w:val="28"/>
        </w:rPr>
        <w:t>; Mattison</w:t>
      </w:r>
      <w:r w:rsidR="00A22B9A">
        <w:rPr>
          <w:rFonts w:ascii="Times New Roman" w:hAnsi="Times New Roman" w:cs="Times New Roman"/>
          <w:sz w:val="28"/>
          <w:szCs w:val="28"/>
        </w:rPr>
        <w:t xml:space="preserve"> and Halbert</w:t>
      </w:r>
      <w:r w:rsidR="004A3F7B" w:rsidRPr="00F02FA5">
        <w:rPr>
          <w:rFonts w:ascii="Times New Roman" w:hAnsi="Times New Roman" w:cs="Times New Roman"/>
          <w:sz w:val="28"/>
          <w:szCs w:val="28"/>
        </w:rPr>
        <w:t>, 2013</w:t>
      </w:r>
      <w:r w:rsidR="00895664" w:rsidRPr="00F02FA5">
        <w:rPr>
          <w:rFonts w:ascii="Times New Roman" w:hAnsi="Times New Roman" w:cs="Times New Roman"/>
          <w:sz w:val="28"/>
          <w:szCs w:val="28"/>
        </w:rPr>
        <w:t xml:space="preserve">). For the lactating mother, when a medication is prescribed it is </w:t>
      </w:r>
      <w:r w:rsidR="00895664" w:rsidRPr="00F02FA5">
        <w:rPr>
          <w:rFonts w:ascii="Times New Roman" w:hAnsi="Times New Roman" w:cs="Times New Roman"/>
          <w:sz w:val="28"/>
          <w:szCs w:val="28"/>
        </w:rPr>
        <w:lastRenderedPageBreak/>
        <w:t>important to remember that the longer the half-life</w:t>
      </w:r>
      <w:r>
        <w:rPr>
          <w:rFonts w:ascii="Times New Roman" w:hAnsi="Times New Roman" w:cs="Times New Roman"/>
          <w:sz w:val="28"/>
          <w:szCs w:val="28"/>
        </w:rPr>
        <w:t xml:space="preserve">, </w:t>
      </w:r>
      <w:r w:rsidR="00895664" w:rsidRPr="00F02FA5">
        <w:rPr>
          <w:rFonts w:ascii="Times New Roman" w:hAnsi="Times New Roman" w:cs="Times New Roman"/>
          <w:sz w:val="28"/>
          <w:szCs w:val="28"/>
        </w:rPr>
        <w:t>the greater the risk of accumulation in the infant’s body and the higher the possibility of adverse effect</w:t>
      </w:r>
      <w:r>
        <w:rPr>
          <w:rFonts w:ascii="Times New Roman" w:hAnsi="Times New Roman" w:cs="Times New Roman"/>
          <w:sz w:val="28"/>
          <w:szCs w:val="28"/>
        </w:rPr>
        <w:t>s</w:t>
      </w:r>
      <w:r w:rsidR="00895664" w:rsidRPr="00F02FA5">
        <w:rPr>
          <w:rFonts w:ascii="Times New Roman" w:hAnsi="Times New Roman" w:cs="Times New Roman"/>
          <w:sz w:val="28"/>
          <w:szCs w:val="28"/>
        </w:rPr>
        <w:t>. That is why naproxen is not a preferred non</w:t>
      </w:r>
      <w:r>
        <w:rPr>
          <w:rFonts w:ascii="Times New Roman" w:hAnsi="Times New Roman" w:cs="Times New Roman"/>
          <w:sz w:val="28"/>
          <w:szCs w:val="28"/>
        </w:rPr>
        <w:t>-</w:t>
      </w:r>
      <w:r w:rsidR="00895664" w:rsidRPr="00F02FA5">
        <w:rPr>
          <w:rFonts w:ascii="Times New Roman" w:hAnsi="Times New Roman" w:cs="Times New Roman"/>
          <w:sz w:val="28"/>
          <w:szCs w:val="28"/>
        </w:rPr>
        <w:t>steroidal anti-inflammatory drug (NSAID) during the postnatal period (first 6 weeks after birth)</w:t>
      </w:r>
      <w:r>
        <w:rPr>
          <w:rFonts w:ascii="Times New Roman" w:hAnsi="Times New Roman" w:cs="Times New Roman"/>
          <w:sz w:val="28"/>
          <w:szCs w:val="28"/>
        </w:rPr>
        <w:t>; i</w:t>
      </w:r>
      <w:r w:rsidR="00895664" w:rsidRPr="00F02FA5">
        <w:rPr>
          <w:rFonts w:ascii="Times New Roman" w:hAnsi="Times New Roman" w:cs="Times New Roman"/>
          <w:sz w:val="28"/>
          <w:szCs w:val="28"/>
        </w:rPr>
        <w:t>nstead</w:t>
      </w:r>
      <w:r>
        <w:rPr>
          <w:rFonts w:ascii="Times New Roman" w:hAnsi="Times New Roman" w:cs="Times New Roman"/>
          <w:sz w:val="28"/>
          <w:szCs w:val="28"/>
        </w:rPr>
        <w:t>,</w:t>
      </w:r>
      <w:r w:rsidR="00895664" w:rsidRPr="00F02FA5">
        <w:rPr>
          <w:rFonts w:ascii="Times New Roman" w:hAnsi="Times New Roman" w:cs="Times New Roman"/>
          <w:sz w:val="28"/>
          <w:szCs w:val="28"/>
        </w:rPr>
        <w:t xml:space="preserve"> ibuprofen is recommended as </w:t>
      </w:r>
      <w:r>
        <w:rPr>
          <w:rFonts w:ascii="Times New Roman" w:hAnsi="Times New Roman" w:cs="Times New Roman"/>
          <w:sz w:val="28"/>
          <w:szCs w:val="28"/>
        </w:rPr>
        <w:t>its</w:t>
      </w:r>
      <w:r w:rsidRPr="00F02FA5">
        <w:rPr>
          <w:rFonts w:ascii="Times New Roman" w:hAnsi="Times New Roman" w:cs="Times New Roman"/>
          <w:sz w:val="28"/>
          <w:szCs w:val="28"/>
        </w:rPr>
        <w:t xml:space="preserve"> </w:t>
      </w:r>
      <w:r w:rsidR="00895664" w:rsidRPr="00F02FA5">
        <w:rPr>
          <w:rFonts w:ascii="Times New Roman" w:hAnsi="Times New Roman" w:cs="Times New Roman"/>
          <w:sz w:val="28"/>
          <w:szCs w:val="28"/>
        </w:rPr>
        <w:t>half-life is 1.8</w:t>
      </w:r>
      <w:r>
        <w:rPr>
          <w:rFonts w:ascii="Times New Roman" w:hAnsi="Times New Roman" w:cs="Times New Roman"/>
          <w:sz w:val="28"/>
          <w:szCs w:val="28"/>
        </w:rPr>
        <w:t>–</w:t>
      </w:r>
      <w:r w:rsidR="00895664" w:rsidRPr="00F02FA5">
        <w:rPr>
          <w:rFonts w:ascii="Times New Roman" w:hAnsi="Times New Roman" w:cs="Times New Roman"/>
          <w:sz w:val="28"/>
          <w:szCs w:val="28"/>
        </w:rPr>
        <w:t>2 hours (Bushra and Aslam, 2010).</w:t>
      </w:r>
    </w:p>
    <w:p w14:paraId="2126B13E" w14:textId="427C4369" w:rsidR="00F81933" w:rsidRPr="00891FD9" w:rsidRDefault="00F81933" w:rsidP="00F81933">
      <w:pPr>
        <w:spacing w:after="0" w:line="360" w:lineRule="auto"/>
        <w:ind w:left="-567" w:right="-897"/>
        <w:contextualSpacing/>
        <w:rPr>
          <w:rFonts w:ascii="Times New Roman" w:hAnsi="Times New Roman" w:cs="Times New Roman"/>
          <w:b/>
          <w:bCs/>
          <w:sz w:val="28"/>
          <w:szCs w:val="28"/>
        </w:rPr>
      </w:pPr>
      <w:r w:rsidRPr="00891FD9">
        <w:rPr>
          <w:rFonts w:ascii="Times New Roman" w:hAnsi="Times New Roman" w:cs="Times New Roman"/>
          <w:b/>
          <w:bCs/>
          <w:sz w:val="28"/>
          <w:szCs w:val="28"/>
        </w:rPr>
        <w:t>[h</w:t>
      </w:r>
      <w:proofErr w:type="gramStart"/>
      <w:r w:rsidRPr="00891FD9">
        <w:rPr>
          <w:rFonts w:ascii="Times New Roman" w:hAnsi="Times New Roman" w:cs="Times New Roman"/>
          <w:b/>
          <w:bCs/>
          <w:sz w:val="28"/>
          <w:szCs w:val="28"/>
        </w:rPr>
        <w:t>3]</w:t>
      </w:r>
      <w:r w:rsidRPr="00F81933">
        <w:rPr>
          <w:rFonts w:ascii="Times New Roman" w:hAnsi="Times New Roman" w:cs="Times New Roman"/>
          <w:b/>
          <w:bCs/>
          <w:sz w:val="28"/>
          <w:szCs w:val="28"/>
        </w:rPr>
        <w:t>Plasma</w:t>
      </w:r>
      <w:proofErr w:type="gramEnd"/>
      <w:r w:rsidRPr="00F81933">
        <w:rPr>
          <w:rFonts w:ascii="Times New Roman" w:hAnsi="Times New Roman" w:cs="Times New Roman"/>
          <w:b/>
          <w:bCs/>
          <w:sz w:val="28"/>
          <w:szCs w:val="28"/>
        </w:rPr>
        <w:t xml:space="preserve"> </w:t>
      </w:r>
      <w:r w:rsidR="00895664" w:rsidRPr="00891FD9">
        <w:rPr>
          <w:rFonts w:ascii="Times New Roman" w:hAnsi="Times New Roman" w:cs="Times New Roman"/>
          <w:b/>
          <w:bCs/>
          <w:sz w:val="28"/>
          <w:szCs w:val="28"/>
        </w:rPr>
        <w:t>protein binding</w:t>
      </w:r>
    </w:p>
    <w:p w14:paraId="7493BD49" w14:textId="35546AAE" w:rsidR="00895664" w:rsidRPr="00F02FA5" w:rsidRDefault="00F81933" w:rsidP="00891FD9">
      <w:pPr>
        <w:spacing w:after="0" w:line="360" w:lineRule="auto"/>
        <w:ind w:left="-567" w:right="-897"/>
        <w:contextualSpacing/>
        <w:rPr>
          <w:rFonts w:ascii="Times New Roman" w:hAnsi="Times New Roman" w:cs="Times New Roman"/>
          <w:sz w:val="28"/>
          <w:szCs w:val="28"/>
        </w:rPr>
      </w:pPr>
      <w:r w:rsidRPr="00891FD9">
        <w:rPr>
          <w:rFonts w:ascii="Times New Roman" w:hAnsi="Times New Roman" w:cs="Times New Roman"/>
          <w:sz w:val="28"/>
          <w:szCs w:val="28"/>
        </w:rPr>
        <w:t>[</w:t>
      </w:r>
      <w:proofErr w:type="spellStart"/>
      <w:r w:rsidRPr="00891FD9">
        <w:rPr>
          <w:rFonts w:ascii="Times New Roman" w:hAnsi="Times New Roman" w:cs="Times New Roman"/>
          <w:sz w:val="28"/>
          <w:szCs w:val="28"/>
        </w:rPr>
        <w:t>fo</w:t>
      </w:r>
      <w:proofErr w:type="spellEnd"/>
      <w:r w:rsidRPr="00891FD9">
        <w:rPr>
          <w:rFonts w:ascii="Times New Roman" w:hAnsi="Times New Roman" w:cs="Times New Roman"/>
          <w:sz w:val="28"/>
          <w:szCs w:val="28"/>
        </w:rPr>
        <w:t>]This is</w:t>
      </w:r>
      <w:r w:rsidR="00895664" w:rsidRPr="00F02FA5">
        <w:rPr>
          <w:rFonts w:ascii="Times New Roman" w:hAnsi="Times New Roman" w:cs="Times New Roman"/>
          <w:sz w:val="28"/>
          <w:szCs w:val="28"/>
        </w:rPr>
        <w:t xml:space="preserve"> the extent to which a medication becomes bound to the plasma protein in the maternal bloodstream and the amount that remains free</w:t>
      </w:r>
      <w:r w:rsidR="00066916" w:rsidRPr="00F02FA5">
        <w:rPr>
          <w:rFonts w:ascii="Times New Roman" w:hAnsi="Times New Roman" w:cs="Times New Roman"/>
          <w:sz w:val="28"/>
          <w:szCs w:val="28"/>
        </w:rPr>
        <w:t xml:space="preserve"> (Jones, 2018; Mattison</w:t>
      </w:r>
      <w:r w:rsidR="00A22B9A">
        <w:rPr>
          <w:rFonts w:ascii="Times New Roman" w:hAnsi="Times New Roman" w:cs="Times New Roman"/>
          <w:sz w:val="28"/>
          <w:szCs w:val="28"/>
        </w:rPr>
        <w:t xml:space="preserve"> and Halbert</w:t>
      </w:r>
      <w:r w:rsidR="00EB429B" w:rsidRPr="00F02FA5">
        <w:rPr>
          <w:rFonts w:ascii="Times New Roman" w:hAnsi="Times New Roman" w:cs="Times New Roman"/>
          <w:sz w:val="28"/>
          <w:szCs w:val="28"/>
        </w:rPr>
        <w:t>, 2013)</w:t>
      </w:r>
      <w:r w:rsidR="00895664" w:rsidRPr="00F02FA5">
        <w:rPr>
          <w:rFonts w:ascii="Times New Roman" w:hAnsi="Times New Roman" w:cs="Times New Roman"/>
          <w:sz w:val="28"/>
          <w:szCs w:val="28"/>
        </w:rPr>
        <w:t>. The free medication can be passed to the infant through the milk. Therefore, high</w:t>
      </w:r>
      <w:r>
        <w:rPr>
          <w:rFonts w:ascii="Times New Roman" w:hAnsi="Times New Roman" w:cs="Times New Roman"/>
          <w:sz w:val="28"/>
          <w:szCs w:val="28"/>
        </w:rPr>
        <w:t xml:space="preserve"> </w:t>
      </w:r>
      <w:r w:rsidR="00895664" w:rsidRPr="00F02FA5">
        <w:rPr>
          <w:rFonts w:ascii="Times New Roman" w:hAnsi="Times New Roman" w:cs="Times New Roman"/>
          <w:sz w:val="28"/>
          <w:szCs w:val="28"/>
        </w:rPr>
        <w:t>protein</w:t>
      </w:r>
      <w:r>
        <w:rPr>
          <w:rFonts w:ascii="Times New Roman" w:hAnsi="Times New Roman" w:cs="Times New Roman"/>
          <w:sz w:val="28"/>
          <w:szCs w:val="28"/>
        </w:rPr>
        <w:t>-</w:t>
      </w:r>
      <w:r w:rsidR="00895664" w:rsidRPr="00F02FA5">
        <w:rPr>
          <w:rFonts w:ascii="Times New Roman" w:hAnsi="Times New Roman" w:cs="Times New Roman"/>
          <w:sz w:val="28"/>
          <w:szCs w:val="28"/>
        </w:rPr>
        <w:t>binding medications are preferred for the lactating mother.</w:t>
      </w:r>
      <w:r w:rsidR="00FF39BE" w:rsidRPr="00F02FA5">
        <w:rPr>
          <w:rFonts w:ascii="Times New Roman" w:hAnsi="Times New Roman" w:cs="Times New Roman"/>
          <w:sz w:val="28"/>
          <w:szCs w:val="28"/>
        </w:rPr>
        <w:t xml:space="preserve"> </w:t>
      </w:r>
      <w:r w:rsidR="00895664" w:rsidRPr="00F02FA5">
        <w:rPr>
          <w:rFonts w:ascii="Times New Roman" w:hAnsi="Times New Roman" w:cs="Times New Roman"/>
          <w:sz w:val="28"/>
          <w:szCs w:val="28"/>
        </w:rPr>
        <w:t xml:space="preserve">During the early postnatal period, some medications compete for binding sites that </w:t>
      </w:r>
      <w:r w:rsidR="00502169" w:rsidRPr="00F02FA5">
        <w:rPr>
          <w:rFonts w:ascii="Times New Roman" w:hAnsi="Times New Roman" w:cs="Times New Roman"/>
          <w:sz w:val="28"/>
          <w:szCs w:val="28"/>
        </w:rPr>
        <w:t xml:space="preserve">would </w:t>
      </w:r>
      <w:r w:rsidR="00895664" w:rsidRPr="00F02FA5">
        <w:rPr>
          <w:rFonts w:ascii="Times New Roman" w:hAnsi="Times New Roman" w:cs="Times New Roman"/>
          <w:sz w:val="28"/>
          <w:szCs w:val="28"/>
        </w:rPr>
        <w:t xml:space="preserve">normally </w:t>
      </w:r>
      <w:r w:rsidR="00502169" w:rsidRPr="00F02FA5">
        <w:rPr>
          <w:rFonts w:ascii="Times New Roman" w:hAnsi="Times New Roman" w:cs="Times New Roman"/>
          <w:sz w:val="28"/>
          <w:szCs w:val="28"/>
        </w:rPr>
        <w:t xml:space="preserve">be occupied by </w:t>
      </w:r>
      <w:r w:rsidR="00895664" w:rsidRPr="00F02FA5">
        <w:rPr>
          <w:rFonts w:ascii="Times New Roman" w:hAnsi="Times New Roman" w:cs="Times New Roman"/>
          <w:sz w:val="28"/>
          <w:szCs w:val="28"/>
        </w:rPr>
        <w:t xml:space="preserve">bilirubin, with the risk of bilirubin displacement. Such displacement of the unconjugated bilirubin can cause kernicterus and brain damage to the infant (Jones, 2018) and therefore it is important to avoid prescribing such medication </w:t>
      </w:r>
      <w:r w:rsidR="00846C30" w:rsidRPr="00F02FA5">
        <w:rPr>
          <w:rFonts w:ascii="Times New Roman" w:hAnsi="Times New Roman" w:cs="Times New Roman"/>
          <w:sz w:val="28"/>
          <w:szCs w:val="28"/>
        </w:rPr>
        <w:t>for</w:t>
      </w:r>
      <w:r w:rsidR="00895664" w:rsidRPr="00F02FA5">
        <w:rPr>
          <w:rFonts w:ascii="Times New Roman" w:hAnsi="Times New Roman" w:cs="Times New Roman"/>
          <w:sz w:val="28"/>
          <w:szCs w:val="28"/>
        </w:rPr>
        <w:t xml:space="preserve"> lactating mothers</w:t>
      </w:r>
      <w:r w:rsidR="0024338B" w:rsidRPr="00F02FA5">
        <w:rPr>
          <w:rFonts w:ascii="Times New Roman" w:hAnsi="Times New Roman" w:cs="Times New Roman"/>
          <w:sz w:val="28"/>
          <w:szCs w:val="28"/>
        </w:rPr>
        <w:t xml:space="preserve">. </w:t>
      </w:r>
    </w:p>
    <w:tbl>
      <w:tblPr>
        <w:tblStyle w:val="TableGrid"/>
        <w:tblW w:w="0" w:type="auto"/>
        <w:tblInd w:w="360" w:type="dxa"/>
        <w:tblLook w:val="04A0" w:firstRow="1" w:lastRow="0" w:firstColumn="1" w:lastColumn="0" w:noHBand="0" w:noVBand="1"/>
      </w:tblPr>
      <w:tblGrid>
        <w:gridCol w:w="8656"/>
      </w:tblGrid>
      <w:tr w:rsidR="0060172F" w:rsidRPr="00F02FA5" w14:paraId="0D4922F5" w14:textId="77777777" w:rsidTr="00326DB4">
        <w:tc>
          <w:tcPr>
            <w:tcW w:w="9016" w:type="dxa"/>
          </w:tcPr>
          <w:p w14:paraId="47548587" w14:textId="047493B9" w:rsidR="00F81933" w:rsidRDefault="00F81933" w:rsidP="00F81933">
            <w:pPr>
              <w:spacing w:line="360"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ech</w:t>
            </w:r>
            <w:proofErr w:type="spellEnd"/>
            <w:r>
              <w:rPr>
                <w:rFonts w:ascii="Times New Roman" w:hAnsi="Times New Roman" w:cs="Times New Roman"/>
                <w:sz w:val="28"/>
                <w:szCs w:val="28"/>
              </w:rPr>
              <w:t>]Episode of care</w:t>
            </w:r>
          </w:p>
          <w:p w14:paraId="404B1BE2" w14:textId="5B2D0075" w:rsidR="0060172F" w:rsidRPr="00F02FA5" w:rsidRDefault="00F81933" w:rsidP="00F81933">
            <w:pPr>
              <w:spacing w:line="360"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ect</w:t>
            </w:r>
            <w:proofErr w:type="spellEnd"/>
            <w:r>
              <w:rPr>
                <w:rFonts w:ascii="Times New Roman" w:hAnsi="Times New Roman" w:cs="Times New Roman"/>
                <w:sz w:val="28"/>
                <w:szCs w:val="28"/>
              </w:rPr>
              <w:t>]</w:t>
            </w:r>
            <w:r w:rsidR="0060172F" w:rsidRPr="00F02FA5">
              <w:rPr>
                <w:rFonts w:ascii="Times New Roman" w:hAnsi="Times New Roman" w:cs="Times New Roman"/>
                <w:sz w:val="28"/>
                <w:szCs w:val="28"/>
              </w:rPr>
              <w:t>Mary, a primigravida</w:t>
            </w:r>
            <w:r>
              <w:rPr>
                <w:rFonts w:ascii="Times New Roman" w:hAnsi="Times New Roman" w:cs="Times New Roman"/>
                <w:sz w:val="28"/>
                <w:szCs w:val="28"/>
              </w:rPr>
              <w:t>,</w:t>
            </w:r>
            <w:r w:rsidR="0060172F" w:rsidRPr="00F02FA5">
              <w:rPr>
                <w:rFonts w:ascii="Times New Roman" w:hAnsi="Times New Roman" w:cs="Times New Roman"/>
                <w:sz w:val="28"/>
                <w:szCs w:val="28"/>
              </w:rPr>
              <w:t xml:space="preserve"> gave birth to her infant</w:t>
            </w:r>
            <w:r>
              <w:rPr>
                <w:rFonts w:ascii="Times New Roman" w:hAnsi="Times New Roman" w:cs="Times New Roman"/>
                <w:sz w:val="28"/>
                <w:szCs w:val="28"/>
              </w:rPr>
              <w:t xml:space="preserve"> </w:t>
            </w:r>
            <w:r w:rsidR="0060172F" w:rsidRPr="00F02FA5">
              <w:rPr>
                <w:rFonts w:ascii="Times New Roman" w:hAnsi="Times New Roman" w:cs="Times New Roman"/>
                <w:sz w:val="28"/>
                <w:szCs w:val="28"/>
              </w:rPr>
              <w:t xml:space="preserve">4 days ago and </w:t>
            </w:r>
            <w:proofErr w:type="gramStart"/>
            <w:r>
              <w:rPr>
                <w:rFonts w:ascii="Times New Roman" w:hAnsi="Times New Roman" w:cs="Times New Roman"/>
                <w:sz w:val="28"/>
                <w:szCs w:val="28"/>
              </w:rPr>
              <w:t>w</w:t>
            </w:r>
            <w:r w:rsidR="0060172F" w:rsidRPr="00F02FA5">
              <w:rPr>
                <w:rFonts w:ascii="Times New Roman" w:hAnsi="Times New Roman" w:cs="Times New Roman"/>
                <w:sz w:val="28"/>
                <w:szCs w:val="28"/>
              </w:rPr>
              <w:t>as been</w:t>
            </w:r>
            <w:proofErr w:type="gramEnd"/>
            <w:r w:rsidR="0060172F" w:rsidRPr="00F02FA5">
              <w:rPr>
                <w:rFonts w:ascii="Times New Roman" w:hAnsi="Times New Roman" w:cs="Times New Roman"/>
                <w:sz w:val="28"/>
                <w:szCs w:val="28"/>
              </w:rPr>
              <w:t xml:space="preserve"> discharged. </w:t>
            </w:r>
            <w:r>
              <w:rPr>
                <w:rFonts w:ascii="Times New Roman" w:hAnsi="Times New Roman" w:cs="Times New Roman"/>
                <w:sz w:val="28"/>
                <w:szCs w:val="28"/>
              </w:rPr>
              <w:t>In t</w:t>
            </w:r>
            <w:r w:rsidR="0060172F" w:rsidRPr="00F02FA5">
              <w:rPr>
                <w:rFonts w:ascii="Times New Roman" w:hAnsi="Times New Roman" w:cs="Times New Roman"/>
                <w:sz w:val="28"/>
                <w:szCs w:val="28"/>
              </w:rPr>
              <w:t>he last 38</w:t>
            </w:r>
            <w:r w:rsidR="00CF7985" w:rsidRPr="00F02FA5">
              <w:rPr>
                <w:rFonts w:ascii="Times New Roman" w:hAnsi="Times New Roman" w:cs="Times New Roman"/>
                <w:sz w:val="28"/>
                <w:szCs w:val="28"/>
              </w:rPr>
              <w:t xml:space="preserve"> </w:t>
            </w:r>
            <w:r w:rsidR="0060172F" w:rsidRPr="00F02FA5">
              <w:rPr>
                <w:rFonts w:ascii="Times New Roman" w:hAnsi="Times New Roman" w:cs="Times New Roman"/>
                <w:sz w:val="28"/>
                <w:szCs w:val="28"/>
              </w:rPr>
              <w:t>hours</w:t>
            </w:r>
            <w:r>
              <w:rPr>
                <w:rFonts w:ascii="Times New Roman" w:hAnsi="Times New Roman" w:cs="Times New Roman"/>
                <w:sz w:val="28"/>
                <w:szCs w:val="28"/>
              </w:rPr>
              <w:t>,</w:t>
            </w:r>
            <w:r w:rsidR="0060172F" w:rsidRPr="00F02FA5">
              <w:rPr>
                <w:rFonts w:ascii="Times New Roman" w:hAnsi="Times New Roman" w:cs="Times New Roman"/>
                <w:sz w:val="28"/>
                <w:szCs w:val="28"/>
              </w:rPr>
              <w:t xml:space="preserve"> Mary developed some pain in the lower abdomen and burning when passing urine, which seemed to be a common issue as she had recurrent </w:t>
            </w:r>
            <w:r w:rsidRPr="00F02FA5">
              <w:rPr>
                <w:rFonts w:ascii="Times New Roman" w:hAnsi="Times New Roman" w:cs="Times New Roman"/>
                <w:sz w:val="28"/>
                <w:szCs w:val="28"/>
              </w:rPr>
              <w:t xml:space="preserve">urinary tract infections </w:t>
            </w:r>
            <w:r w:rsidR="0060172F" w:rsidRPr="00F02FA5">
              <w:rPr>
                <w:rFonts w:ascii="Times New Roman" w:hAnsi="Times New Roman" w:cs="Times New Roman"/>
                <w:sz w:val="28"/>
                <w:szCs w:val="28"/>
              </w:rPr>
              <w:t xml:space="preserve">(UTIs) during her pregnancy. She spoke </w:t>
            </w:r>
            <w:r>
              <w:rPr>
                <w:rFonts w:ascii="Times New Roman" w:hAnsi="Times New Roman" w:cs="Times New Roman"/>
                <w:sz w:val="28"/>
                <w:szCs w:val="28"/>
              </w:rPr>
              <w:t>to</w:t>
            </w:r>
            <w:r w:rsidRPr="00F02FA5">
              <w:rPr>
                <w:rFonts w:ascii="Times New Roman" w:hAnsi="Times New Roman" w:cs="Times New Roman"/>
                <w:sz w:val="28"/>
                <w:szCs w:val="28"/>
              </w:rPr>
              <w:t xml:space="preserve"> </w:t>
            </w:r>
            <w:r w:rsidR="004A6867" w:rsidRPr="00F02FA5">
              <w:rPr>
                <w:rFonts w:ascii="Times New Roman" w:hAnsi="Times New Roman" w:cs="Times New Roman"/>
                <w:sz w:val="28"/>
                <w:szCs w:val="28"/>
              </w:rPr>
              <w:t>the</w:t>
            </w:r>
            <w:r w:rsidR="0060172F" w:rsidRPr="00F02FA5">
              <w:rPr>
                <w:rFonts w:ascii="Times New Roman" w:hAnsi="Times New Roman" w:cs="Times New Roman"/>
                <w:sz w:val="28"/>
                <w:szCs w:val="28"/>
              </w:rPr>
              <w:t xml:space="preserve"> GP on the phone and was diagnosed with a UTI. Mary was advised to collect the prescribed medication from the nearest pharmacy. Ellie, the community midwife</w:t>
            </w:r>
            <w:r>
              <w:rPr>
                <w:rFonts w:ascii="Times New Roman" w:hAnsi="Times New Roman" w:cs="Times New Roman"/>
                <w:sz w:val="28"/>
                <w:szCs w:val="28"/>
              </w:rPr>
              <w:t>,</w:t>
            </w:r>
            <w:r w:rsidR="0060172F" w:rsidRPr="00F02FA5">
              <w:rPr>
                <w:rFonts w:ascii="Times New Roman" w:hAnsi="Times New Roman" w:cs="Times New Roman"/>
                <w:sz w:val="28"/>
                <w:szCs w:val="28"/>
              </w:rPr>
              <w:t xml:space="preserve"> visited Mary for </w:t>
            </w:r>
            <w:r>
              <w:rPr>
                <w:rFonts w:ascii="Times New Roman" w:hAnsi="Times New Roman" w:cs="Times New Roman"/>
                <w:sz w:val="28"/>
                <w:szCs w:val="28"/>
              </w:rPr>
              <w:t>a</w:t>
            </w:r>
            <w:r w:rsidRPr="00F02FA5">
              <w:rPr>
                <w:rFonts w:ascii="Times New Roman" w:hAnsi="Times New Roman" w:cs="Times New Roman"/>
                <w:sz w:val="28"/>
                <w:szCs w:val="28"/>
              </w:rPr>
              <w:t xml:space="preserve"> </w:t>
            </w:r>
            <w:r w:rsidR="0060172F" w:rsidRPr="00F02FA5">
              <w:rPr>
                <w:rFonts w:ascii="Times New Roman" w:hAnsi="Times New Roman" w:cs="Times New Roman"/>
                <w:sz w:val="28"/>
                <w:szCs w:val="28"/>
              </w:rPr>
              <w:t>routine postnatal visit. During the visit, Ellie discusse</w:t>
            </w:r>
            <w:r>
              <w:rPr>
                <w:rFonts w:ascii="Times New Roman" w:hAnsi="Times New Roman" w:cs="Times New Roman"/>
                <w:sz w:val="28"/>
                <w:szCs w:val="28"/>
              </w:rPr>
              <w:t>d</w:t>
            </w:r>
            <w:r w:rsidR="0060172F" w:rsidRPr="00F02FA5">
              <w:rPr>
                <w:rFonts w:ascii="Times New Roman" w:hAnsi="Times New Roman" w:cs="Times New Roman"/>
                <w:sz w:val="28"/>
                <w:szCs w:val="28"/>
              </w:rPr>
              <w:t xml:space="preserve"> with Mary </w:t>
            </w:r>
            <w:r>
              <w:rPr>
                <w:rFonts w:ascii="Times New Roman" w:hAnsi="Times New Roman" w:cs="Times New Roman"/>
                <w:sz w:val="28"/>
                <w:szCs w:val="28"/>
              </w:rPr>
              <w:t>her</w:t>
            </w:r>
            <w:r w:rsidRPr="00F02FA5">
              <w:rPr>
                <w:rFonts w:ascii="Times New Roman" w:hAnsi="Times New Roman" w:cs="Times New Roman"/>
                <w:sz w:val="28"/>
                <w:szCs w:val="28"/>
              </w:rPr>
              <w:t xml:space="preserve"> </w:t>
            </w:r>
            <w:r w:rsidR="0060172F" w:rsidRPr="00F02FA5">
              <w:rPr>
                <w:rFonts w:ascii="Times New Roman" w:hAnsi="Times New Roman" w:cs="Times New Roman"/>
                <w:sz w:val="28"/>
                <w:szCs w:val="28"/>
              </w:rPr>
              <w:t xml:space="preserve">infant feeding choices and noted that Mary </w:t>
            </w:r>
            <w:r>
              <w:rPr>
                <w:rFonts w:ascii="Times New Roman" w:hAnsi="Times New Roman" w:cs="Times New Roman"/>
                <w:sz w:val="28"/>
                <w:szCs w:val="28"/>
              </w:rPr>
              <w:t>was</w:t>
            </w:r>
            <w:r w:rsidRPr="00F02FA5">
              <w:rPr>
                <w:rFonts w:ascii="Times New Roman" w:hAnsi="Times New Roman" w:cs="Times New Roman"/>
                <w:sz w:val="28"/>
                <w:szCs w:val="28"/>
              </w:rPr>
              <w:t xml:space="preserve"> </w:t>
            </w:r>
            <w:r w:rsidR="00F02FA5">
              <w:rPr>
                <w:rFonts w:ascii="Times New Roman" w:hAnsi="Times New Roman" w:cs="Times New Roman"/>
                <w:sz w:val="28"/>
                <w:szCs w:val="28"/>
              </w:rPr>
              <w:t>breast feeding</w:t>
            </w:r>
            <w:r w:rsidR="0060172F" w:rsidRPr="00F02FA5">
              <w:rPr>
                <w:rFonts w:ascii="Times New Roman" w:hAnsi="Times New Roman" w:cs="Times New Roman"/>
                <w:sz w:val="28"/>
                <w:szCs w:val="28"/>
              </w:rPr>
              <w:t xml:space="preserve"> effectively. Mary also mentioned that because of her UTI symptoms</w:t>
            </w:r>
            <w:r>
              <w:rPr>
                <w:rFonts w:ascii="Times New Roman" w:hAnsi="Times New Roman" w:cs="Times New Roman"/>
                <w:sz w:val="28"/>
                <w:szCs w:val="28"/>
              </w:rPr>
              <w:t>,</w:t>
            </w:r>
            <w:r w:rsidR="0060172F" w:rsidRPr="00F02FA5">
              <w:rPr>
                <w:rFonts w:ascii="Times New Roman" w:hAnsi="Times New Roman" w:cs="Times New Roman"/>
                <w:sz w:val="28"/>
                <w:szCs w:val="28"/>
              </w:rPr>
              <w:t xml:space="preserve"> she was prescribed co-trimoxazole that she </w:t>
            </w:r>
            <w:r>
              <w:rPr>
                <w:rFonts w:ascii="Times New Roman" w:hAnsi="Times New Roman" w:cs="Times New Roman"/>
                <w:sz w:val="28"/>
                <w:szCs w:val="28"/>
              </w:rPr>
              <w:t xml:space="preserve">had </w:t>
            </w:r>
            <w:r w:rsidR="0060172F" w:rsidRPr="00F02FA5">
              <w:rPr>
                <w:rFonts w:ascii="Times New Roman" w:hAnsi="Times New Roman" w:cs="Times New Roman"/>
                <w:sz w:val="28"/>
                <w:szCs w:val="28"/>
              </w:rPr>
              <w:t xml:space="preserve">collected from the pharmacy earlier </w:t>
            </w:r>
            <w:r>
              <w:rPr>
                <w:rFonts w:ascii="Times New Roman" w:hAnsi="Times New Roman" w:cs="Times New Roman"/>
                <w:sz w:val="28"/>
                <w:szCs w:val="28"/>
              </w:rPr>
              <w:t>i</w:t>
            </w:r>
            <w:r w:rsidR="0060172F" w:rsidRPr="00F02FA5">
              <w:rPr>
                <w:rFonts w:ascii="Times New Roman" w:hAnsi="Times New Roman" w:cs="Times New Roman"/>
                <w:sz w:val="28"/>
                <w:szCs w:val="28"/>
              </w:rPr>
              <w:t>n the day – but she ha</w:t>
            </w:r>
            <w:r>
              <w:rPr>
                <w:rFonts w:ascii="Times New Roman" w:hAnsi="Times New Roman" w:cs="Times New Roman"/>
                <w:sz w:val="28"/>
                <w:szCs w:val="28"/>
              </w:rPr>
              <w:t>d</w:t>
            </w:r>
            <w:r w:rsidR="0060172F" w:rsidRPr="00F02FA5">
              <w:rPr>
                <w:rFonts w:ascii="Times New Roman" w:hAnsi="Times New Roman" w:cs="Times New Roman"/>
                <w:sz w:val="28"/>
                <w:szCs w:val="28"/>
              </w:rPr>
              <w:t xml:space="preserve"> not taken any yet. Ellie contacted the GP to discuss the prescribed medication as there is a risk of kernicterus and it is </w:t>
            </w:r>
            <w:r w:rsidR="0060172F" w:rsidRPr="00F02FA5">
              <w:rPr>
                <w:rFonts w:ascii="Times New Roman" w:hAnsi="Times New Roman" w:cs="Times New Roman"/>
                <w:sz w:val="28"/>
                <w:szCs w:val="28"/>
              </w:rPr>
              <w:lastRenderedPageBreak/>
              <w:t xml:space="preserve">not recommended for a lactating mother. The GP </w:t>
            </w:r>
            <w:r>
              <w:rPr>
                <w:rFonts w:ascii="Times New Roman" w:hAnsi="Times New Roman" w:cs="Times New Roman"/>
                <w:sz w:val="28"/>
                <w:szCs w:val="28"/>
              </w:rPr>
              <w:t>had</w:t>
            </w:r>
            <w:r w:rsidR="0060172F" w:rsidRPr="00F02FA5">
              <w:rPr>
                <w:rFonts w:ascii="Times New Roman" w:hAnsi="Times New Roman" w:cs="Times New Roman"/>
                <w:sz w:val="28"/>
                <w:szCs w:val="28"/>
              </w:rPr>
              <w:t xml:space="preserve"> not seen Mary before, and he was not aware of her infant feeding choice. Following the discussion with Ellie, the GP decided to change the medication and cephalexin was prescribed instead as it is a commonly used first-generation cephalosporin antibiotic to be used while </w:t>
            </w:r>
            <w:r w:rsidR="00F02FA5">
              <w:rPr>
                <w:rFonts w:ascii="Times New Roman" w:hAnsi="Times New Roman" w:cs="Times New Roman"/>
                <w:sz w:val="28"/>
                <w:szCs w:val="28"/>
              </w:rPr>
              <w:t>breast feeding</w:t>
            </w:r>
            <w:r w:rsidR="0060172F" w:rsidRPr="00F02FA5">
              <w:rPr>
                <w:rFonts w:ascii="Times New Roman" w:hAnsi="Times New Roman" w:cs="Times New Roman"/>
                <w:sz w:val="28"/>
                <w:szCs w:val="28"/>
              </w:rPr>
              <w:t>.</w:t>
            </w:r>
          </w:p>
          <w:p w14:paraId="4EB78E83" w14:textId="68775DC5" w:rsidR="00C656BD" w:rsidRPr="00891FD9" w:rsidRDefault="00C656BD" w:rsidP="00F81933">
            <w:pPr>
              <w:spacing w:line="360" w:lineRule="auto"/>
              <w:rPr>
                <w:rFonts w:ascii="Times New Roman" w:hAnsi="Times New Roman" w:cs="Times New Roman"/>
                <w:i/>
                <w:iCs/>
                <w:sz w:val="28"/>
                <w:szCs w:val="28"/>
              </w:rPr>
            </w:pPr>
            <w:r w:rsidRPr="00891FD9">
              <w:rPr>
                <w:rFonts w:ascii="Times New Roman" w:hAnsi="Times New Roman" w:cs="Times New Roman"/>
                <w:i/>
                <w:iCs/>
                <w:sz w:val="28"/>
                <w:szCs w:val="28"/>
              </w:rPr>
              <w:t>Further activity</w:t>
            </w:r>
          </w:p>
          <w:p w14:paraId="093DD42E" w14:textId="2DE775F9" w:rsidR="00F81933" w:rsidRPr="00F02FA5" w:rsidRDefault="00F81933" w:rsidP="00F81933">
            <w:pPr>
              <w:spacing w:line="360" w:lineRule="auto"/>
              <w:rPr>
                <w:rFonts w:ascii="Times New Roman" w:hAnsi="Times New Roman" w:cs="Times New Roman"/>
                <w:b/>
                <w:bCs/>
                <w:sz w:val="28"/>
                <w:szCs w:val="28"/>
              </w:rPr>
            </w:pPr>
            <w:r>
              <w:rPr>
                <w:rFonts w:ascii="Times New Roman" w:hAnsi="Times New Roman" w:cs="Times New Roman"/>
                <w:b/>
                <w:bCs/>
                <w:sz w:val="28"/>
                <w:szCs w:val="28"/>
              </w:rPr>
              <w:t>[bl]</w:t>
            </w:r>
          </w:p>
          <w:p w14:paraId="134D7E4B" w14:textId="46554388" w:rsidR="00C656BD" w:rsidRPr="00F02FA5" w:rsidRDefault="00C656BD" w:rsidP="00891FD9">
            <w:pPr>
              <w:pStyle w:val="ListParagraph"/>
              <w:numPr>
                <w:ilvl w:val="0"/>
                <w:numId w:val="10"/>
              </w:numPr>
              <w:spacing w:line="360" w:lineRule="auto"/>
              <w:ind w:left="0" w:firstLine="87"/>
              <w:rPr>
                <w:rFonts w:ascii="Times New Roman" w:hAnsi="Times New Roman" w:cs="Times New Roman"/>
                <w:sz w:val="28"/>
                <w:szCs w:val="28"/>
              </w:rPr>
            </w:pPr>
            <w:r w:rsidRPr="00F02FA5">
              <w:rPr>
                <w:rFonts w:ascii="Times New Roman" w:hAnsi="Times New Roman" w:cs="Times New Roman"/>
                <w:sz w:val="28"/>
                <w:szCs w:val="28"/>
              </w:rPr>
              <w:t>Describe are the signs and symptoms of UTI</w:t>
            </w:r>
            <w:r w:rsidR="00583FE7" w:rsidRPr="00F02FA5">
              <w:rPr>
                <w:rFonts w:ascii="Times New Roman" w:hAnsi="Times New Roman" w:cs="Times New Roman"/>
                <w:sz w:val="28"/>
                <w:szCs w:val="28"/>
              </w:rPr>
              <w:t>.</w:t>
            </w:r>
          </w:p>
          <w:p w14:paraId="6346E71F" w14:textId="1509AF09" w:rsidR="00C656BD" w:rsidRPr="00F02FA5" w:rsidRDefault="00C656BD" w:rsidP="00891FD9">
            <w:pPr>
              <w:pStyle w:val="ListParagraph"/>
              <w:numPr>
                <w:ilvl w:val="0"/>
                <w:numId w:val="10"/>
              </w:numPr>
              <w:spacing w:line="360" w:lineRule="auto"/>
              <w:ind w:left="0" w:firstLine="87"/>
              <w:rPr>
                <w:rFonts w:ascii="Times New Roman" w:hAnsi="Times New Roman" w:cs="Times New Roman"/>
                <w:sz w:val="28"/>
                <w:szCs w:val="28"/>
              </w:rPr>
            </w:pPr>
            <w:r w:rsidRPr="00F02FA5">
              <w:rPr>
                <w:rFonts w:ascii="Times New Roman" w:hAnsi="Times New Roman" w:cs="Times New Roman"/>
                <w:sz w:val="28"/>
                <w:szCs w:val="28"/>
              </w:rPr>
              <w:t>Considering the physiology of lactation</w:t>
            </w:r>
            <w:r w:rsidR="00F81933">
              <w:rPr>
                <w:rFonts w:ascii="Times New Roman" w:hAnsi="Times New Roman" w:cs="Times New Roman"/>
                <w:sz w:val="28"/>
                <w:szCs w:val="28"/>
              </w:rPr>
              <w:t>,</w:t>
            </w:r>
            <w:r w:rsidRPr="00F02FA5">
              <w:rPr>
                <w:rFonts w:ascii="Times New Roman" w:hAnsi="Times New Roman" w:cs="Times New Roman"/>
                <w:sz w:val="28"/>
                <w:szCs w:val="28"/>
              </w:rPr>
              <w:t xml:space="preserve"> what are the priorities for managing this and enabling Ma</w:t>
            </w:r>
            <w:r w:rsidR="00740525" w:rsidRPr="00F02FA5">
              <w:rPr>
                <w:rFonts w:ascii="Times New Roman" w:hAnsi="Times New Roman" w:cs="Times New Roman"/>
                <w:sz w:val="28"/>
                <w:szCs w:val="28"/>
              </w:rPr>
              <w:t>ry</w:t>
            </w:r>
            <w:r w:rsidRPr="00F02FA5">
              <w:rPr>
                <w:rFonts w:ascii="Times New Roman" w:hAnsi="Times New Roman" w:cs="Times New Roman"/>
                <w:sz w:val="28"/>
                <w:szCs w:val="28"/>
              </w:rPr>
              <w:t xml:space="preserve"> and </w:t>
            </w:r>
            <w:r w:rsidR="00F81933">
              <w:rPr>
                <w:rFonts w:ascii="Times New Roman" w:hAnsi="Times New Roman" w:cs="Times New Roman"/>
                <w:sz w:val="28"/>
                <w:szCs w:val="28"/>
              </w:rPr>
              <w:t>her child</w:t>
            </w:r>
            <w:r w:rsidR="00F81933" w:rsidRPr="00F02FA5">
              <w:rPr>
                <w:rFonts w:ascii="Times New Roman" w:hAnsi="Times New Roman" w:cs="Times New Roman"/>
                <w:sz w:val="28"/>
                <w:szCs w:val="28"/>
              </w:rPr>
              <w:t xml:space="preserve"> </w:t>
            </w:r>
            <w:r w:rsidRPr="00F02FA5">
              <w:rPr>
                <w:rFonts w:ascii="Times New Roman" w:hAnsi="Times New Roman" w:cs="Times New Roman"/>
                <w:sz w:val="28"/>
                <w:szCs w:val="28"/>
              </w:rPr>
              <w:t xml:space="preserve">to successfully continue </w:t>
            </w:r>
            <w:r w:rsidR="00F02FA5">
              <w:rPr>
                <w:rFonts w:ascii="Times New Roman" w:hAnsi="Times New Roman" w:cs="Times New Roman"/>
                <w:sz w:val="28"/>
                <w:szCs w:val="28"/>
              </w:rPr>
              <w:t>breast feeding</w:t>
            </w:r>
            <w:r w:rsidRPr="00F02FA5">
              <w:rPr>
                <w:rFonts w:ascii="Times New Roman" w:hAnsi="Times New Roman" w:cs="Times New Roman"/>
                <w:sz w:val="28"/>
                <w:szCs w:val="28"/>
              </w:rPr>
              <w:t xml:space="preserve">? </w:t>
            </w:r>
          </w:p>
          <w:p w14:paraId="4CD11CC2" w14:textId="2F8CAF2F" w:rsidR="00C656BD" w:rsidRPr="00F02FA5" w:rsidRDefault="00C656BD" w:rsidP="00891FD9">
            <w:pPr>
              <w:pStyle w:val="ListParagraph"/>
              <w:numPr>
                <w:ilvl w:val="0"/>
                <w:numId w:val="10"/>
              </w:numPr>
              <w:spacing w:line="360" w:lineRule="auto"/>
              <w:ind w:left="0" w:firstLine="87"/>
              <w:rPr>
                <w:rFonts w:ascii="Times New Roman" w:hAnsi="Times New Roman" w:cs="Times New Roman"/>
                <w:sz w:val="28"/>
                <w:szCs w:val="28"/>
              </w:rPr>
            </w:pPr>
            <w:r w:rsidRPr="00F02FA5">
              <w:rPr>
                <w:rFonts w:ascii="Times New Roman" w:hAnsi="Times New Roman" w:cs="Times New Roman"/>
                <w:sz w:val="28"/>
                <w:szCs w:val="28"/>
              </w:rPr>
              <w:t>Where can Ma</w:t>
            </w:r>
            <w:r w:rsidR="00740525" w:rsidRPr="00F02FA5">
              <w:rPr>
                <w:rFonts w:ascii="Times New Roman" w:hAnsi="Times New Roman" w:cs="Times New Roman"/>
                <w:sz w:val="28"/>
                <w:szCs w:val="28"/>
              </w:rPr>
              <w:t>ry</w:t>
            </w:r>
            <w:r w:rsidRPr="00F02FA5">
              <w:rPr>
                <w:rFonts w:ascii="Times New Roman" w:hAnsi="Times New Roman" w:cs="Times New Roman"/>
                <w:sz w:val="28"/>
                <w:szCs w:val="28"/>
              </w:rPr>
              <w:t xml:space="preserve"> get additional help about </w:t>
            </w:r>
            <w:r w:rsidR="00F02FA5">
              <w:rPr>
                <w:rFonts w:ascii="Times New Roman" w:hAnsi="Times New Roman" w:cs="Times New Roman"/>
                <w:sz w:val="28"/>
                <w:szCs w:val="28"/>
              </w:rPr>
              <w:t>breast feeding</w:t>
            </w:r>
            <w:r w:rsidRPr="00F02FA5">
              <w:rPr>
                <w:rFonts w:ascii="Times New Roman" w:hAnsi="Times New Roman" w:cs="Times New Roman"/>
                <w:sz w:val="28"/>
                <w:szCs w:val="28"/>
              </w:rPr>
              <w:t xml:space="preserve"> </w:t>
            </w:r>
            <w:proofErr w:type="gramStart"/>
            <w:r w:rsidRPr="00F02FA5">
              <w:rPr>
                <w:rFonts w:ascii="Times New Roman" w:hAnsi="Times New Roman" w:cs="Times New Roman"/>
                <w:sz w:val="28"/>
                <w:szCs w:val="28"/>
              </w:rPr>
              <w:t>from?</w:t>
            </w:r>
            <w:r w:rsidR="00F81933">
              <w:rPr>
                <w:rFonts w:ascii="Times New Roman" w:hAnsi="Times New Roman" w:cs="Times New Roman"/>
                <w:sz w:val="28"/>
                <w:szCs w:val="28"/>
              </w:rPr>
              <w:t>[</w:t>
            </w:r>
            <w:proofErr w:type="spellStart"/>
            <w:proofErr w:type="gramEnd"/>
            <w:r w:rsidR="00F81933">
              <w:rPr>
                <w:rFonts w:ascii="Times New Roman" w:hAnsi="Times New Roman" w:cs="Times New Roman"/>
                <w:sz w:val="28"/>
                <w:szCs w:val="28"/>
              </w:rPr>
              <w:t>xbl</w:t>
            </w:r>
            <w:proofErr w:type="spellEnd"/>
            <w:r w:rsidR="00F81933">
              <w:rPr>
                <w:rFonts w:ascii="Times New Roman" w:hAnsi="Times New Roman" w:cs="Times New Roman"/>
                <w:sz w:val="28"/>
                <w:szCs w:val="28"/>
              </w:rPr>
              <w:t>][</w:t>
            </w:r>
            <w:proofErr w:type="spellStart"/>
            <w:r w:rsidR="00F81933">
              <w:rPr>
                <w:rFonts w:ascii="Times New Roman" w:hAnsi="Times New Roman" w:cs="Times New Roman"/>
                <w:sz w:val="28"/>
                <w:szCs w:val="28"/>
              </w:rPr>
              <w:t>xect</w:t>
            </w:r>
            <w:proofErr w:type="spellEnd"/>
            <w:r w:rsidR="00F81933">
              <w:rPr>
                <w:rFonts w:ascii="Times New Roman" w:hAnsi="Times New Roman" w:cs="Times New Roman"/>
                <w:sz w:val="28"/>
                <w:szCs w:val="28"/>
              </w:rPr>
              <w:t>]</w:t>
            </w:r>
          </w:p>
        </w:tc>
      </w:tr>
    </w:tbl>
    <w:p w14:paraId="5611F605" w14:textId="77777777" w:rsidR="0060172F" w:rsidRPr="00F02FA5" w:rsidRDefault="0060172F" w:rsidP="00891FD9">
      <w:pPr>
        <w:spacing w:after="0" w:line="360" w:lineRule="auto"/>
        <w:ind w:left="-567" w:right="-897"/>
        <w:contextualSpacing/>
        <w:rPr>
          <w:rFonts w:ascii="Times New Roman" w:hAnsi="Times New Roman" w:cs="Times New Roman"/>
          <w:sz w:val="28"/>
          <w:szCs w:val="28"/>
        </w:rPr>
      </w:pPr>
    </w:p>
    <w:p w14:paraId="55E35807" w14:textId="668F1C19" w:rsidR="00F81933" w:rsidRPr="00891FD9" w:rsidRDefault="00F81933" w:rsidP="00F81933">
      <w:pPr>
        <w:spacing w:after="0" w:line="360" w:lineRule="auto"/>
        <w:ind w:left="-567" w:right="-897"/>
        <w:contextualSpacing/>
        <w:rPr>
          <w:rFonts w:ascii="Times New Roman" w:hAnsi="Times New Roman" w:cs="Times New Roman"/>
          <w:b/>
          <w:bCs/>
          <w:sz w:val="28"/>
          <w:szCs w:val="28"/>
        </w:rPr>
      </w:pPr>
      <w:r w:rsidRPr="00891FD9">
        <w:rPr>
          <w:rFonts w:ascii="Times New Roman" w:hAnsi="Times New Roman" w:cs="Times New Roman"/>
          <w:b/>
          <w:bCs/>
          <w:sz w:val="28"/>
          <w:szCs w:val="28"/>
        </w:rPr>
        <w:t>[h</w:t>
      </w:r>
      <w:proofErr w:type="gramStart"/>
      <w:r w:rsidRPr="00891FD9">
        <w:rPr>
          <w:rFonts w:ascii="Times New Roman" w:hAnsi="Times New Roman" w:cs="Times New Roman"/>
          <w:b/>
          <w:bCs/>
          <w:sz w:val="28"/>
          <w:szCs w:val="28"/>
        </w:rPr>
        <w:t>3]</w:t>
      </w:r>
      <w:r w:rsidRPr="00F81933">
        <w:rPr>
          <w:rFonts w:ascii="Times New Roman" w:hAnsi="Times New Roman" w:cs="Times New Roman"/>
          <w:b/>
          <w:bCs/>
          <w:sz w:val="28"/>
          <w:szCs w:val="28"/>
        </w:rPr>
        <w:t>Milk</w:t>
      </w:r>
      <w:proofErr w:type="gramEnd"/>
      <w:r>
        <w:rPr>
          <w:rFonts w:ascii="Times New Roman" w:hAnsi="Times New Roman" w:cs="Times New Roman"/>
          <w:b/>
          <w:bCs/>
          <w:sz w:val="28"/>
          <w:szCs w:val="28"/>
        </w:rPr>
        <w:t>/</w:t>
      </w:r>
      <w:r w:rsidR="00895664" w:rsidRPr="00891FD9">
        <w:rPr>
          <w:rFonts w:ascii="Times New Roman" w:hAnsi="Times New Roman" w:cs="Times New Roman"/>
          <w:b/>
          <w:bCs/>
          <w:sz w:val="28"/>
          <w:szCs w:val="28"/>
        </w:rPr>
        <w:t>plasma (m/p) ratio</w:t>
      </w:r>
    </w:p>
    <w:p w14:paraId="1B2BE0C0" w14:textId="75D965FA" w:rsidR="00895664" w:rsidRPr="00F02FA5" w:rsidRDefault="00F81933" w:rsidP="00891FD9">
      <w:pPr>
        <w:spacing w:after="0" w:line="360" w:lineRule="auto"/>
        <w:ind w:left="-567" w:right="-897"/>
        <w:contextualSpacing/>
        <w:rPr>
          <w:rFonts w:ascii="Times New Roman" w:hAnsi="Times New Roman" w:cs="Times New Roman"/>
          <w:sz w:val="28"/>
          <w:szCs w:val="28"/>
        </w:rPr>
      </w:pPr>
      <w:r w:rsidRPr="00891FD9">
        <w:rPr>
          <w:rFonts w:ascii="Times New Roman" w:hAnsi="Times New Roman" w:cs="Times New Roman"/>
          <w:sz w:val="28"/>
          <w:szCs w:val="28"/>
        </w:rPr>
        <w:t>[</w:t>
      </w:r>
      <w:proofErr w:type="spellStart"/>
      <w:r w:rsidRPr="00891FD9">
        <w:rPr>
          <w:rFonts w:ascii="Times New Roman" w:hAnsi="Times New Roman" w:cs="Times New Roman"/>
          <w:sz w:val="28"/>
          <w:szCs w:val="28"/>
        </w:rPr>
        <w:t>fo</w:t>
      </w:r>
      <w:proofErr w:type="spellEnd"/>
      <w:r w:rsidRPr="00891FD9">
        <w:rPr>
          <w:rFonts w:ascii="Times New Roman" w:hAnsi="Times New Roman" w:cs="Times New Roman"/>
          <w:sz w:val="28"/>
          <w:szCs w:val="28"/>
        </w:rPr>
        <w:t>]This refers</w:t>
      </w:r>
      <w:r w:rsidR="00895664" w:rsidRPr="00F02FA5">
        <w:rPr>
          <w:rFonts w:ascii="Times New Roman" w:hAnsi="Times New Roman" w:cs="Times New Roman"/>
          <w:sz w:val="28"/>
          <w:szCs w:val="28"/>
        </w:rPr>
        <w:t xml:space="preserve"> to the concentration of the protein-free fractions in milk and plasma (Jones, 2018). It is advisable </w:t>
      </w:r>
      <w:r w:rsidR="00502169" w:rsidRPr="00F02FA5">
        <w:rPr>
          <w:rFonts w:ascii="Times New Roman" w:hAnsi="Times New Roman" w:cs="Times New Roman"/>
          <w:sz w:val="28"/>
          <w:szCs w:val="28"/>
        </w:rPr>
        <w:t>for</w:t>
      </w:r>
      <w:r w:rsidR="00895664" w:rsidRPr="00F02FA5">
        <w:rPr>
          <w:rFonts w:ascii="Times New Roman" w:hAnsi="Times New Roman" w:cs="Times New Roman"/>
          <w:sz w:val="28"/>
          <w:szCs w:val="28"/>
        </w:rPr>
        <w:t xml:space="preserve"> lactating mothers to avoid medication with a milk</w:t>
      </w:r>
      <w:r>
        <w:rPr>
          <w:rFonts w:ascii="Times New Roman" w:hAnsi="Times New Roman" w:cs="Times New Roman"/>
          <w:sz w:val="28"/>
          <w:szCs w:val="28"/>
        </w:rPr>
        <w:t>/</w:t>
      </w:r>
      <w:r w:rsidR="00895664" w:rsidRPr="00F02FA5">
        <w:rPr>
          <w:rFonts w:ascii="Times New Roman" w:hAnsi="Times New Roman" w:cs="Times New Roman"/>
          <w:sz w:val="28"/>
          <w:szCs w:val="28"/>
        </w:rPr>
        <w:t xml:space="preserve">plasma ratio over 1. For instance, iodine has a </w:t>
      </w:r>
      <w:r>
        <w:rPr>
          <w:rFonts w:ascii="Times New Roman" w:hAnsi="Times New Roman" w:cs="Times New Roman"/>
          <w:sz w:val="28"/>
          <w:szCs w:val="28"/>
        </w:rPr>
        <w:t>m/p</w:t>
      </w:r>
      <w:r w:rsidR="00895664" w:rsidRPr="00F02FA5">
        <w:rPr>
          <w:rFonts w:ascii="Times New Roman" w:hAnsi="Times New Roman" w:cs="Times New Roman"/>
          <w:sz w:val="28"/>
          <w:szCs w:val="28"/>
        </w:rPr>
        <w:t xml:space="preserve"> ratio up to 26 (Jones, 2018) and therefore should be avoided during </w:t>
      </w:r>
      <w:r w:rsidR="00523CA5" w:rsidRPr="00F02FA5">
        <w:rPr>
          <w:rFonts w:ascii="Times New Roman" w:hAnsi="Times New Roman" w:cs="Times New Roman"/>
          <w:sz w:val="28"/>
          <w:szCs w:val="28"/>
        </w:rPr>
        <w:t xml:space="preserve">the </w:t>
      </w:r>
      <w:r w:rsidR="00895664" w:rsidRPr="00F02FA5">
        <w:rPr>
          <w:rFonts w:ascii="Times New Roman" w:hAnsi="Times New Roman" w:cs="Times New Roman"/>
          <w:sz w:val="28"/>
          <w:szCs w:val="28"/>
        </w:rPr>
        <w:t xml:space="preserve">lactating period as </w:t>
      </w:r>
      <w:r>
        <w:rPr>
          <w:rFonts w:ascii="Times New Roman" w:hAnsi="Times New Roman" w:cs="Times New Roman"/>
          <w:sz w:val="28"/>
          <w:szCs w:val="28"/>
        </w:rPr>
        <w:t>it</w:t>
      </w:r>
      <w:r w:rsidRPr="00F02FA5">
        <w:rPr>
          <w:rFonts w:ascii="Times New Roman" w:hAnsi="Times New Roman" w:cs="Times New Roman"/>
          <w:sz w:val="28"/>
          <w:szCs w:val="28"/>
        </w:rPr>
        <w:t xml:space="preserve"> </w:t>
      </w:r>
      <w:r w:rsidR="00895664" w:rsidRPr="00F02FA5">
        <w:rPr>
          <w:rFonts w:ascii="Times New Roman" w:hAnsi="Times New Roman" w:cs="Times New Roman"/>
          <w:sz w:val="28"/>
          <w:szCs w:val="28"/>
        </w:rPr>
        <w:t>can cause an increase</w:t>
      </w:r>
      <w:r>
        <w:rPr>
          <w:rFonts w:ascii="Times New Roman" w:hAnsi="Times New Roman" w:cs="Times New Roman"/>
          <w:sz w:val="28"/>
          <w:szCs w:val="28"/>
        </w:rPr>
        <w:t>d</w:t>
      </w:r>
      <w:r w:rsidR="00895664" w:rsidRPr="00F02FA5">
        <w:rPr>
          <w:rFonts w:ascii="Times New Roman" w:hAnsi="Times New Roman" w:cs="Times New Roman"/>
          <w:sz w:val="28"/>
          <w:szCs w:val="28"/>
        </w:rPr>
        <w:t xml:space="preserve"> level of iodine in </w:t>
      </w:r>
      <w:r w:rsidR="00F02FA5">
        <w:rPr>
          <w:rFonts w:ascii="Times New Roman" w:hAnsi="Times New Roman" w:cs="Times New Roman"/>
          <w:sz w:val="28"/>
          <w:szCs w:val="28"/>
        </w:rPr>
        <w:t>breast milk</w:t>
      </w:r>
      <w:r w:rsidR="00895664" w:rsidRPr="00F02FA5">
        <w:rPr>
          <w:rFonts w:ascii="Times New Roman" w:hAnsi="Times New Roman" w:cs="Times New Roman"/>
          <w:sz w:val="28"/>
          <w:szCs w:val="28"/>
        </w:rPr>
        <w:t xml:space="preserve"> </w:t>
      </w:r>
      <w:r>
        <w:rPr>
          <w:rFonts w:ascii="Times New Roman" w:hAnsi="Times New Roman" w:cs="Times New Roman"/>
          <w:sz w:val="28"/>
          <w:szCs w:val="28"/>
        </w:rPr>
        <w:t>which</w:t>
      </w:r>
      <w:r w:rsidR="00895664" w:rsidRPr="00F02FA5">
        <w:rPr>
          <w:rFonts w:ascii="Times New Roman" w:hAnsi="Times New Roman" w:cs="Times New Roman"/>
          <w:sz w:val="28"/>
          <w:szCs w:val="28"/>
        </w:rPr>
        <w:t xml:space="preserve"> can </w:t>
      </w:r>
      <w:r w:rsidR="00523CA5" w:rsidRPr="00F02FA5">
        <w:rPr>
          <w:rFonts w:ascii="Times New Roman" w:hAnsi="Times New Roman" w:cs="Times New Roman"/>
          <w:sz w:val="28"/>
          <w:szCs w:val="28"/>
        </w:rPr>
        <w:t>result in</w:t>
      </w:r>
      <w:r w:rsidR="00895664" w:rsidRPr="00F02FA5">
        <w:rPr>
          <w:rFonts w:ascii="Times New Roman" w:hAnsi="Times New Roman" w:cs="Times New Roman"/>
          <w:sz w:val="28"/>
          <w:szCs w:val="28"/>
        </w:rPr>
        <w:t xml:space="preserve"> transient hypothyroidism in breast</w:t>
      </w:r>
      <w:r>
        <w:rPr>
          <w:rFonts w:ascii="Times New Roman" w:hAnsi="Times New Roman" w:cs="Times New Roman"/>
          <w:sz w:val="28"/>
          <w:szCs w:val="28"/>
        </w:rPr>
        <w:t>-</w:t>
      </w:r>
      <w:r w:rsidR="00895664" w:rsidRPr="00F02FA5">
        <w:rPr>
          <w:rFonts w:ascii="Times New Roman" w:hAnsi="Times New Roman" w:cs="Times New Roman"/>
          <w:sz w:val="28"/>
          <w:szCs w:val="28"/>
        </w:rPr>
        <w:t>fed infants.</w:t>
      </w:r>
    </w:p>
    <w:p w14:paraId="25FDF201" w14:textId="15E88AFC" w:rsidR="00F81933" w:rsidRPr="00891FD9" w:rsidRDefault="00F81933" w:rsidP="00F81933">
      <w:pPr>
        <w:spacing w:after="0" w:line="360" w:lineRule="auto"/>
        <w:ind w:left="-567" w:right="-897"/>
        <w:contextualSpacing/>
        <w:rPr>
          <w:rFonts w:ascii="Times New Roman" w:hAnsi="Times New Roman" w:cs="Times New Roman"/>
          <w:b/>
          <w:bCs/>
          <w:sz w:val="28"/>
          <w:szCs w:val="28"/>
        </w:rPr>
      </w:pPr>
      <w:r w:rsidRPr="00891FD9">
        <w:rPr>
          <w:rFonts w:ascii="Times New Roman" w:hAnsi="Times New Roman" w:cs="Times New Roman"/>
          <w:b/>
          <w:bCs/>
          <w:sz w:val="28"/>
          <w:szCs w:val="28"/>
        </w:rPr>
        <w:t>[h</w:t>
      </w:r>
      <w:proofErr w:type="gramStart"/>
      <w:r w:rsidRPr="00891FD9">
        <w:rPr>
          <w:rFonts w:ascii="Times New Roman" w:hAnsi="Times New Roman" w:cs="Times New Roman"/>
          <w:b/>
          <w:bCs/>
          <w:sz w:val="28"/>
          <w:szCs w:val="28"/>
        </w:rPr>
        <w:t>3]</w:t>
      </w:r>
      <w:r>
        <w:rPr>
          <w:rFonts w:ascii="Times New Roman" w:hAnsi="Times New Roman" w:cs="Times New Roman"/>
          <w:b/>
          <w:bCs/>
          <w:sz w:val="28"/>
          <w:szCs w:val="28"/>
        </w:rPr>
        <w:t>E</w:t>
      </w:r>
      <w:r w:rsidR="00895664" w:rsidRPr="00891FD9">
        <w:rPr>
          <w:rFonts w:ascii="Times New Roman" w:hAnsi="Times New Roman" w:cs="Times New Roman"/>
          <w:b/>
          <w:bCs/>
          <w:sz w:val="28"/>
          <w:szCs w:val="28"/>
        </w:rPr>
        <w:t>xtent</w:t>
      </w:r>
      <w:proofErr w:type="gramEnd"/>
      <w:r w:rsidR="00895664" w:rsidRPr="00891FD9">
        <w:rPr>
          <w:rFonts w:ascii="Times New Roman" w:hAnsi="Times New Roman" w:cs="Times New Roman"/>
          <w:b/>
          <w:bCs/>
          <w:sz w:val="28"/>
          <w:szCs w:val="28"/>
        </w:rPr>
        <w:t xml:space="preserve"> to which the drug undergoes first-pass metabolism</w:t>
      </w:r>
    </w:p>
    <w:p w14:paraId="36CB164C" w14:textId="78992536" w:rsidR="00F420DB" w:rsidRPr="00F02FA5" w:rsidRDefault="00F81933" w:rsidP="00891FD9">
      <w:pPr>
        <w:spacing w:after="0" w:line="360" w:lineRule="auto"/>
        <w:ind w:left="-567" w:right="-897"/>
        <w:contextualSpacing/>
        <w:rPr>
          <w:rFonts w:ascii="Times New Roman" w:hAnsi="Times New Roman" w:cs="Times New Roman"/>
          <w:sz w:val="28"/>
          <w:szCs w:val="28"/>
        </w:rPr>
      </w:pPr>
      <w:r w:rsidRPr="00891FD9">
        <w:rPr>
          <w:rFonts w:ascii="Times New Roman" w:hAnsi="Times New Roman" w:cs="Times New Roman"/>
          <w:sz w:val="28"/>
          <w:szCs w:val="28"/>
        </w:rPr>
        <w:t>[</w:t>
      </w:r>
      <w:proofErr w:type="spellStart"/>
      <w:r w:rsidRPr="00891FD9">
        <w:rPr>
          <w:rFonts w:ascii="Times New Roman" w:hAnsi="Times New Roman" w:cs="Times New Roman"/>
          <w:sz w:val="28"/>
          <w:szCs w:val="28"/>
        </w:rPr>
        <w:t>fo</w:t>
      </w:r>
      <w:proofErr w:type="spellEnd"/>
      <w:r w:rsidRPr="00891FD9">
        <w:rPr>
          <w:rFonts w:ascii="Times New Roman" w:hAnsi="Times New Roman" w:cs="Times New Roman"/>
          <w:sz w:val="28"/>
          <w:szCs w:val="28"/>
        </w:rPr>
        <w:t>]This relates</w:t>
      </w:r>
      <w:r w:rsidR="00895664" w:rsidRPr="00F02FA5">
        <w:rPr>
          <w:rFonts w:ascii="Times New Roman" w:hAnsi="Times New Roman" w:cs="Times New Roman"/>
          <w:sz w:val="28"/>
          <w:szCs w:val="28"/>
        </w:rPr>
        <w:t xml:space="preserve"> to the phenomenon of medication metabolism whereby the concentration of a medication when absorbed from the gut is greatly reduced before it reaches the systemic circulation and </w:t>
      </w:r>
      <w:r>
        <w:rPr>
          <w:rFonts w:ascii="Times New Roman" w:hAnsi="Times New Roman" w:cs="Times New Roman"/>
          <w:sz w:val="28"/>
          <w:szCs w:val="28"/>
        </w:rPr>
        <w:t>is</w:t>
      </w:r>
      <w:r w:rsidR="00895664" w:rsidRPr="00F02FA5">
        <w:rPr>
          <w:rFonts w:ascii="Times New Roman" w:hAnsi="Times New Roman" w:cs="Times New Roman"/>
          <w:sz w:val="28"/>
          <w:szCs w:val="28"/>
        </w:rPr>
        <w:t xml:space="preserve"> carried to the liver. In the liver, it may be converted to active or inactive metabolites. </w:t>
      </w:r>
      <w:r w:rsidRPr="00F02FA5">
        <w:rPr>
          <w:rFonts w:ascii="Times New Roman" w:hAnsi="Times New Roman" w:cs="Times New Roman"/>
          <w:sz w:val="28"/>
          <w:szCs w:val="28"/>
        </w:rPr>
        <w:t xml:space="preserve">Inactive </w:t>
      </w:r>
      <w:r w:rsidR="00895664" w:rsidRPr="00F02FA5">
        <w:rPr>
          <w:rFonts w:ascii="Times New Roman" w:hAnsi="Times New Roman" w:cs="Times New Roman"/>
          <w:sz w:val="28"/>
          <w:szCs w:val="28"/>
        </w:rPr>
        <w:t>metabolites</w:t>
      </w:r>
      <w:r>
        <w:rPr>
          <w:rFonts w:ascii="Times New Roman" w:hAnsi="Times New Roman" w:cs="Times New Roman"/>
          <w:sz w:val="28"/>
          <w:szCs w:val="28"/>
        </w:rPr>
        <w:t xml:space="preserve"> </w:t>
      </w:r>
      <w:r w:rsidR="00895664" w:rsidRPr="00F02FA5">
        <w:rPr>
          <w:rFonts w:ascii="Times New Roman" w:hAnsi="Times New Roman" w:cs="Times New Roman"/>
          <w:sz w:val="28"/>
          <w:szCs w:val="28"/>
        </w:rPr>
        <w:t xml:space="preserve">will be excreted without any effect. </w:t>
      </w:r>
      <w:r w:rsidRPr="00F02FA5">
        <w:rPr>
          <w:rFonts w:ascii="Times New Roman" w:hAnsi="Times New Roman" w:cs="Times New Roman"/>
          <w:sz w:val="28"/>
          <w:szCs w:val="28"/>
        </w:rPr>
        <w:t xml:space="preserve">Active </w:t>
      </w:r>
      <w:r w:rsidR="00895664" w:rsidRPr="00F02FA5">
        <w:rPr>
          <w:rFonts w:ascii="Times New Roman" w:hAnsi="Times New Roman" w:cs="Times New Roman"/>
          <w:sz w:val="28"/>
          <w:szCs w:val="28"/>
        </w:rPr>
        <w:t>metabolites</w:t>
      </w:r>
      <w:r>
        <w:rPr>
          <w:rFonts w:ascii="Times New Roman" w:hAnsi="Times New Roman" w:cs="Times New Roman"/>
          <w:sz w:val="28"/>
          <w:szCs w:val="28"/>
        </w:rPr>
        <w:t xml:space="preserve"> </w:t>
      </w:r>
      <w:r w:rsidR="00895664" w:rsidRPr="00F02FA5">
        <w:rPr>
          <w:rFonts w:ascii="Times New Roman" w:hAnsi="Times New Roman" w:cs="Times New Roman"/>
          <w:sz w:val="28"/>
          <w:szCs w:val="28"/>
        </w:rPr>
        <w:t xml:space="preserve">may pass through the liver </w:t>
      </w:r>
      <w:proofErr w:type="gramStart"/>
      <w:r w:rsidR="00895664" w:rsidRPr="00F02FA5">
        <w:rPr>
          <w:rFonts w:ascii="Times New Roman" w:hAnsi="Times New Roman" w:cs="Times New Roman"/>
          <w:sz w:val="28"/>
          <w:szCs w:val="28"/>
        </w:rPr>
        <w:t>unchanged</w:t>
      </w:r>
      <w:proofErr w:type="gramEnd"/>
      <w:r w:rsidR="00895664" w:rsidRPr="00F02FA5">
        <w:rPr>
          <w:rFonts w:ascii="Times New Roman" w:hAnsi="Times New Roman" w:cs="Times New Roman"/>
          <w:sz w:val="28"/>
          <w:szCs w:val="28"/>
        </w:rPr>
        <w:t xml:space="preserve"> or they </w:t>
      </w:r>
      <w:r w:rsidR="00434338" w:rsidRPr="00F02FA5">
        <w:rPr>
          <w:rFonts w:ascii="Times New Roman" w:hAnsi="Times New Roman" w:cs="Times New Roman"/>
          <w:sz w:val="28"/>
          <w:szCs w:val="28"/>
        </w:rPr>
        <w:t xml:space="preserve">will </w:t>
      </w:r>
      <w:r w:rsidR="00895664" w:rsidRPr="00F02FA5">
        <w:rPr>
          <w:rFonts w:ascii="Times New Roman" w:hAnsi="Times New Roman" w:cs="Times New Roman"/>
          <w:sz w:val="28"/>
          <w:szCs w:val="28"/>
        </w:rPr>
        <w:t xml:space="preserve">have a therapeutic effect (Jones, 2018). Medications with an inactive first-pass metabolism are safer </w:t>
      </w:r>
      <w:r>
        <w:rPr>
          <w:rFonts w:ascii="Times New Roman" w:hAnsi="Times New Roman" w:cs="Times New Roman"/>
          <w:sz w:val="28"/>
          <w:szCs w:val="28"/>
        </w:rPr>
        <w:t>for use</w:t>
      </w:r>
      <w:r w:rsidR="00895664" w:rsidRPr="00F02FA5">
        <w:rPr>
          <w:rFonts w:ascii="Times New Roman" w:hAnsi="Times New Roman" w:cs="Times New Roman"/>
          <w:sz w:val="28"/>
          <w:szCs w:val="28"/>
        </w:rPr>
        <w:t xml:space="preserve"> during lactati</w:t>
      </w:r>
      <w:r>
        <w:rPr>
          <w:rFonts w:ascii="Times New Roman" w:hAnsi="Times New Roman" w:cs="Times New Roman"/>
          <w:sz w:val="28"/>
          <w:szCs w:val="28"/>
        </w:rPr>
        <w:t xml:space="preserve">on </w:t>
      </w:r>
      <w:r w:rsidR="00895664" w:rsidRPr="00F02FA5">
        <w:rPr>
          <w:rFonts w:ascii="Times New Roman" w:hAnsi="Times New Roman" w:cs="Times New Roman"/>
          <w:sz w:val="28"/>
          <w:szCs w:val="28"/>
        </w:rPr>
        <w:t xml:space="preserve">as they will be excreted without any effect </w:t>
      </w:r>
      <w:r>
        <w:rPr>
          <w:rFonts w:ascii="Times New Roman" w:hAnsi="Times New Roman" w:cs="Times New Roman"/>
          <w:sz w:val="28"/>
          <w:szCs w:val="28"/>
        </w:rPr>
        <w:t>on</w:t>
      </w:r>
      <w:r w:rsidRPr="00F02FA5">
        <w:rPr>
          <w:rFonts w:ascii="Times New Roman" w:hAnsi="Times New Roman" w:cs="Times New Roman"/>
          <w:sz w:val="28"/>
          <w:szCs w:val="28"/>
        </w:rPr>
        <w:t xml:space="preserve"> </w:t>
      </w:r>
      <w:r w:rsidR="00895664" w:rsidRPr="00F02FA5">
        <w:rPr>
          <w:rFonts w:ascii="Times New Roman" w:hAnsi="Times New Roman" w:cs="Times New Roman"/>
          <w:sz w:val="28"/>
          <w:szCs w:val="28"/>
        </w:rPr>
        <w:t>mother and the infant.</w:t>
      </w:r>
      <w:r w:rsidR="00343871" w:rsidRPr="00F02FA5">
        <w:rPr>
          <w:rFonts w:ascii="Times New Roman" w:hAnsi="Times New Roman" w:cs="Times New Roman"/>
          <w:sz w:val="28"/>
          <w:szCs w:val="28"/>
        </w:rPr>
        <w:t xml:space="preserve"> </w:t>
      </w:r>
    </w:p>
    <w:p w14:paraId="1DEC55FA" w14:textId="6CD4C8CB" w:rsidR="00F81933" w:rsidRPr="00891FD9" w:rsidRDefault="00F81933" w:rsidP="00F81933">
      <w:pPr>
        <w:spacing w:after="0" w:line="360" w:lineRule="auto"/>
        <w:ind w:left="-567" w:right="-897"/>
        <w:contextualSpacing/>
        <w:rPr>
          <w:rFonts w:ascii="Times New Roman" w:hAnsi="Times New Roman" w:cs="Times New Roman"/>
          <w:b/>
          <w:bCs/>
          <w:sz w:val="28"/>
          <w:szCs w:val="28"/>
          <w:lang w:val="fr-FR"/>
        </w:rPr>
      </w:pPr>
      <w:r w:rsidRPr="00891FD9">
        <w:rPr>
          <w:rFonts w:ascii="Times New Roman" w:hAnsi="Times New Roman" w:cs="Times New Roman"/>
          <w:b/>
          <w:bCs/>
          <w:sz w:val="28"/>
          <w:szCs w:val="28"/>
          <w:lang w:val="fr-FR"/>
        </w:rPr>
        <w:t>[</w:t>
      </w:r>
      <w:proofErr w:type="gramStart"/>
      <w:r w:rsidRPr="00891FD9">
        <w:rPr>
          <w:rFonts w:ascii="Times New Roman" w:hAnsi="Times New Roman" w:cs="Times New Roman"/>
          <w:b/>
          <w:bCs/>
          <w:sz w:val="28"/>
          <w:szCs w:val="28"/>
          <w:lang w:val="fr-FR"/>
        </w:rPr>
        <w:t>h</w:t>
      </w:r>
      <w:proofErr w:type="gramEnd"/>
      <w:r w:rsidRPr="00891FD9">
        <w:rPr>
          <w:rFonts w:ascii="Times New Roman" w:hAnsi="Times New Roman" w:cs="Times New Roman"/>
          <w:b/>
          <w:bCs/>
          <w:sz w:val="28"/>
          <w:szCs w:val="28"/>
          <w:lang w:val="fr-FR"/>
        </w:rPr>
        <w:t>3]</w:t>
      </w:r>
      <w:r w:rsidRPr="00F81933">
        <w:rPr>
          <w:rFonts w:ascii="Times New Roman" w:hAnsi="Times New Roman" w:cs="Times New Roman"/>
          <w:b/>
          <w:bCs/>
          <w:sz w:val="28"/>
          <w:szCs w:val="28"/>
          <w:lang w:val="fr-FR"/>
        </w:rPr>
        <w:t xml:space="preserve">Relative </w:t>
      </w:r>
      <w:r w:rsidR="00895664" w:rsidRPr="00891FD9">
        <w:rPr>
          <w:rFonts w:ascii="Times New Roman" w:hAnsi="Times New Roman" w:cs="Times New Roman"/>
          <w:b/>
          <w:bCs/>
          <w:sz w:val="28"/>
          <w:szCs w:val="28"/>
          <w:lang w:val="fr-FR"/>
        </w:rPr>
        <w:t>infant dose (RID)</w:t>
      </w:r>
    </w:p>
    <w:p w14:paraId="521EF057" w14:textId="3C2736D0" w:rsidR="00895664" w:rsidRPr="00F02FA5" w:rsidRDefault="00F81933" w:rsidP="00891FD9">
      <w:pPr>
        <w:spacing w:after="0" w:line="360" w:lineRule="auto"/>
        <w:ind w:left="-567" w:right="-897"/>
        <w:contextualSpacing/>
        <w:rPr>
          <w:rFonts w:ascii="Times New Roman" w:hAnsi="Times New Roman" w:cs="Times New Roman"/>
          <w:sz w:val="28"/>
          <w:szCs w:val="28"/>
        </w:rPr>
      </w:pPr>
      <w:r w:rsidRPr="00891FD9">
        <w:rPr>
          <w:rFonts w:ascii="Times New Roman" w:hAnsi="Times New Roman" w:cs="Times New Roman"/>
          <w:sz w:val="28"/>
          <w:szCs w:val="28"/>
        </w:rPr>
        <w:lastRenderedPageBreak/>
        <w:t>[</w:t>
      </w:r>
      <w:proofErr w:type="spellStart"/>
      <w:r w:rsidRPr="00891FD9">
        <w:rPr>
          <w:rFonts w:ascii="Times New Roman" w:hAnsi="Times New Roman" w:cs="Times New Roman"/>
          <w:sz w:val="28"/>
          <w:szCs w:val="28"/>
        </w:rPr>
        <w:t>fo</w:t>
      </w:r>
      <w:proofErr w:type="spellEnd"/>
      <w:r w:rsidRPr="00891FD9">
        <w:rPr>
          <w:rFonts w:ascii="Times New Roman" w:hAnsi="Times New Roman" w:cs="Times New Roman"/>
          <w:sz w:val="28"/>
          <w:szCs w:val="28"/>
        </w:rPr>
        <w:t>]</w:t>
      </w:r>
      <w:proofErr w:type="gramStart"/>
      <w:r w:rsidRPr="00891FD9">
        <w:rPr>
          <w:rFonts w:ascii="Times New Roman" w:hAnsi="Times New Roman" w:cs="Times New Roman"/>
          <w:sz w:val="28"/>
          <w:szCs w:val="28"/>
        </w:rPr>
        <w:t>The</w:t>
      </w:r>
      <w:proofErr w:type="gramEnd"/>
      <w:r w:rsidRPr="00891FD9">
        <w:rPr>
          <w:rFonts w:ascii="Times New Roman" w:hAnsi="Times New Roman" w:cs="Times New Roman"/>
          <w:sz w:val="28"/>
          <w:szCs w:val="28"/>
        </w:rPr>
        <w:t xml:space="preserve"> relative infant dose</w:t>
      </w:r>
      <w:r w:rsidR="00895664" w:rsidRPr="00F02FA5">
        <w:rPr>
          <w:rFonts w:ascii="Times New Roman" w:hAnsi="Times New Roman" w:cs="Times New Roman"/>
          <w:sz w:val="28"/>
          <w:szCs w:val="28"/>
        </w:rPr>
        <w:t xml:space="preserve"> is one of the most important parameters to determine the safety of a medication entering the </w:t>
      </w:r>
      <w:r w:rsidR="00F02FA5">
        <w:rPr>
          <w:rFonts w:ascii="Times New Roman" w:hAnsi="Times New Roman" w:cs="Times New Roman"/>
          <w:sz w:val="28"/>
          <w:szCs w:val="28"/>
        </w:rPr>
        <w:t>breast milk</w:t>
      </w:r>
      <w:r w:rsidR="00895664" w:rsidRPr="00F02FA5">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895664" w:rsidRPr="00F02FA5">
        <w:rPr>
          <w:rFonts w:ascii="Times New Roman" w:hAnsi="Times New Roman" w:cs="Times New Roman"/>
          <w:sz w:val="28"/>
          <w:szCs w:val="28"/>
        </w:rPr>
        <w:t>simplest way</w:t>
      </w:r>
      <w:r>
        <w:rPr>
          <w:rFonts w:ascii="Times New Roman" w:hAnsi="Times New Roman" w:cs="Times New Roman"/>
          <w:sz w:val="28"/>
          <w:szCs w:val="28"/>
        </w:rPr>
        <w:t xml:space="preserve"> to calculate the RID</w:t>
      </w:r>
      <w:r w:rsidR="00895664" w:rsidRPr="00F02FA5">
        <w:rPr>
          <w:rFonts w:ascii="Times New Roman" w:hAnsi="Times New Roman" w:cs="Times New Roman"/>
          <w:sz w:val="28"/>
          <w:szCs w:val="28"/>
        </w:rPr>
        <w:t xml:space="preserve"> is the dose in the infant in milligrams per kilogram per day divided by the dose in the mother in the same way (Hale, 2017). </w:t>
      </w:r>
      <w:r w:rsidR="00151FEC" w:rsidRPr="00F02FA5">
        <w:rPr>
          <w:rFonts w:ascii="Times New Roman" w:hAnsi="Times New Roman" w:cs="Times New Roman"/>
          <w:sz w:val="28"/>
          <w:szCs w:val="28"/>
        </w:rPr>
        <w:t>Therefore</w:t>
      </w:r>
      <w:r w:rsidR="00895664" w:rsidRPr="00F02FA5">
        <w:rPr>
          <w:rFonts w:ascii="Times New Roman" w:hAnsi="Times New Roman" w:cs="Times New Roman"/>
          <w:sz w:val="28"/>
          <w:szCs w:val="28"/>
        </w:rPr>
        <w:t xml:space="preserve">, </w:t>
      </w:r>
      <w:r w:rsidR="00151FEC" w:rsidRPr="00F02FA5">
        <w:rPr>
          <w:rFonts w:ascii="Times New Roman" w:hAnsi="Times New Roman" w:cs="Times New Roman"/>
          <w:sz w:val="28"/>
          <w:szCs w:val="28"/>
        </w:rPr>
        <w:t>to calculate the RID the equation below is used.</w:t>
      </w:r>
    </w:p>
    <w:p w14:paraId="07F70D9B" w14:textId="77777777" w:rsidR="00895664" w:rsidRPr="00F02FA5" w:rsidRDefault="00895664" w:rsidP="00891FD9">
      <w:pPr>
        <w:spacing w:after="0" w:line="360" w:lineRule="auto"/>
        <w:ind w:left="-567" w:right="-897"/>
        <w:rPr>
          <w:rFonts w:ascii="Times New Roman" w:eastAsiaTheme="minorEastAsia" w:hAnsi="Times New Roman" w:cs="Times New Roman"/>
          <w:sz w:val="28"/>
          <w:szCs w:val="28"/>
        </w:rPr>
      </w:pPr>
      <w:r w:rsidRPr="00F02FA5">
        <w:rPr>
          <w:rFonts w:ascii="Times New Roman" w:hAnsi="Times New Roman" w:cs="Times New Roman"/>
          <w:sz w:val="28"/>
          <w:szCs w:val="28"/>
        </w:rPr>
        <w:t xml:space="preserve"> </w:t>
      </w:r>
      <m:oMath>
        <m:r>
          <w:rPr>
            <w:rFonts w:ascii="Cambria Math" w:hAnsi="Cambria Math" w:cs="Times New Roman"/>
            <w:sz w:val="28"/>
            <w:szCs w:val="28"/>
          </w:rPr>
          <m:t>RID=</m:t>
        </m:r>
        <m:f>
          <m:fPr>
            <m:ctrlPr>
              <w:rPr>
                <w:rFonts w:ascii="Cambria Math" w:hAnsi="Cambria Math" w:cs="Times New Roman"/>
                <w:i/>
                <w:sz w:val="28"/>
                <w:szCs w:val="28"/>
              </w:rPr>
            </m:ctrlPr>
          </m:fPr>
          <m:num>
            <m:r>
              <w:rPr>
                <w:rFonts w:ascii="Cambria Math" w:hAnsi="Cambria Math" w:cs="Times New Roman"/>
                <w:sz w:val="28"/>
                <w:szCs w:val="28"/>
              </w:rPr>
              <m:t>infant dose mg/kg/day</m:t>
            </m:r>
          </m:num>
          <m:den>
            <m:r>
              <w:rPr>
                <w:rFonts w:ascii="Cambria Math" w:hAnsi="Cambria Math" w:cs="Times New Roman"/>
                <w:sz w:val="28"/>
                <w:szCs w:val="28"/>
              </w:rPr>
              <m:t>mother dose mg/kg/day</m:t>
            </m:r>
          </m:den>
        </m:f>
      </m:oMath>
    </w:p>
    <w:p w14:paraId="27104EA6" w14:textId="77777777" w:rsidR="00F7405A" w:rsidRPr="00F02FA5" w:rsidRDefault="00F7405A" w:rsidP="00891FD9">
      <w:pPr>
        <w:spacing w:after="0" w:line="360" w:lineRule="auto"/>
        <w:ind w:left="-567" w:right="-897"/>
        <w:contextualSpacing/>
        <w:rPr>
          <w:rFonts w:ascii="Times New Roman" w:eastAsiaTheme="minorEastAsia" w:hAnsi="Times New Roman" w:cs="Times New Roman"/>
          <w:sz w:val="28"/>
          <w:szCs w:val="28"/>
        </w:rPr>
      </w:pPr>
    </w:p>
    <w:p w14:paraId="2BD1982D" w14:textId="68CC0273" w:rsidR="00895664" w:rsidRPr="00F02FA5" w:rsidRDefault="00D57199" w:rsidP="00891FD9">
      <w:pPr>
        <w:spacing w:after="0" w:line="360" w:lineRule="auto"/>
        <w:ind w:left="-567" w:right="-897"/>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roofErr w:type="spellStart"/>
      <w:r>
        <w:rPr>
          <w:rFonts w:ascii="Times New Roman" w:eastAsiaTheme="minorEastAsia" w:hAnsi="Times New Roman" w:cs="Times New Roman"/>
          <w:sz w:val="28"/>
          <w:szCs w:val="28"/>
        </w:rPr>
        <w:t>fo</w:t>
      </w:r>
      <w:proofErr w:type="spellEnd"/>
      <w:r>
        <w:rPr>
          <w:rFonts w:ascii="Times New Roman" w:eastAsiaTheme="minorEastAsia" w:hAnsi="Times New Roman" w:cs="Times New Roman"/>
          <w:sz w:val="28"/>
          <w:szCs w:val="28"/>
        </w:rPr>
        <w:t>]</w:t>
      </w:r>
      <w:r w:rsidR="00895664" w:rsidRPr="00F02FA5">
        <w:rPr>
          <w:rFonts w:ascii="Times New Roman" w:eastAsiaTheme="minorEastAsia" w:hAnsi="Times New Roman" w:cs="Times New Roman"/>
          <w:sz w:val="28"/>
          <w:szCs w:val="28"/>
        </w:rPr>
        <w:t>Hale (2017) and Jones (2018) state that a safe option for percentage of RID</w:t>
      </w:r>
      <w:r w:rsidR="00C546D7">
        <w:rPr>
          <w:rFonts w:ascii="Times New Roman" w:eastAsiaTheme="minorEastAsia" w:hAnsi="Times New Roman" w:cs="Times New Roman"/>
          <w:sz w:val="28"/>
          <w:szCs w:val="28"/>
        </w:rPr>
        <w:t xml:space="preserve"> is</w:t>
      </w:r>
      <w:r w:rsidR="00895664" w:rsidRPr="00F02FA5">
        <w:rPr>
          <w:rFonts w:ascii="Times New Roman" w:eastAsiaTheme="minorEastAsia" w:hAnsi="Times New Roman" w:cs="Times New Roman"/>
          <w:sz w:val="28"/>
          <w:szCs w:val="28"/>
        </w:rPr>
        <w:t xml:space="preserve"> less than 10% for full</w:t>
      </w:r>
      <w:r w:rsidR="00C546D7">
        <w:rPr>
          <w:rFonts w:ascii="Times New Roman" w:eastAsiaTheme="minorEastAsia" w:hAnsi="Times New Roman" w:cs="Times New Roman"/>
          <w:sz w:val="28"/>
          <w:szCs w:val="28"/>
        </w:rPr>
        <w:t>-</w:t>
      </w:r>
      <w:r w:rsidR="00895664" w:rsidRPr="00F02FA5">
        <w:rPr>
          <w:rFonts w:ascii="Times New Roman" w:eastAsiaTheme="minorEastAsia" w:hAnsi="Times New Roman" w:cs="Times New Roman"/>
          <w:sz w:val="28"/>
          <w:szCs w:val="28"/>
        </w:rPr>
        <w:t>term infants</w:t>
      </w:r>
      <w:r w:rsidR="00C546D7">
        <w:rPr>
          <w:rFonts w:ascii="Times New Roman" w:eastAsiaTheme="minorEastAsia" w:hAnsi="Times New Roman" w:cs="Times New Roman"/>
          <w:sz w:val="28"/>
          <w:szCs w:val="28"/>
        </w:rPr>
        <w:t>. H</w:t>
      </w:r>
      <w:r w:rsidR="00895664" w:rsidRPr="00F02FA5">
        <w:rPr>
          <w:rFonts w:ascii="Times New Roman" w:eastAsiaTheme="minorEastAsia" w:hAnsi="Times New Roman" w:cs="Times New Roman"/>
          <w:sz w:val="28"/>
          <w:szCs w:val="28"/>
        </w:rPr>
        <w:t>owever, when deciding about medication prescription and thinking about the RID</w:t>
      </w:r>
      <w:r w:rsidR="00C546D7">
        <w:rPr>
          <w:rFonts w:ascii="Times New Roman" w:eastAsiaTheme="minorEastAsia" w:hAnsi="Times New Roman" w:cs="Times New Roman"/>
          <w:sz w:val="28"/>
          <w:szCs w:val="28"/>
        </w:rPr>
        <w:t>,</w:t>
      </w:r>
      <w:r w:rsidR="00895664" w:rsidRPr="00F02FA5">
        <w:rPr>
          <w:rFonts w:ascii="Times New Roman" w:eastAsiaTheme="minorEastAsia" w:hAnsi="Times New Roman" w:cs="Times New Roman"/>
          <w:sz w:val="28"/>
          <w:szCs w:val="28"/>
        </w:rPr>
        <w:t xml:space="preserve"> every case should be evaluated based on the</w:t>
      </w:r>
      <w:r w:rsidR="00C546D7">
        <w:rPr>
          <w:rFonts w:ascii="Times New Roman" w:eastAsiaTheme="minorEastAsia" w:hAnsi="Times New Roman" w:cs="Times New Roman"/>
          <w:sz w:val="28"/>
          <w:szCs w:val="28"/>
        </w:rPr>
        <w:t xml:space="preserve"> individual</w:t>
      </w:r>
      <w:r w:rsidR="00895664" w:rsidRPr="00F02FA5">
        <w:rPr>
          <w:rFonts w:ascii="Times New Roman" w:eastAsiaTheme="minorEastAsia" w:hAnsi="Times New Roman" w:cs="Times New Roman"/>
          <w:sz w:val="28"/>
          <w:szCs w:val="28"/>
        </w:rPr>
        <w:t xml:space="preserve"> medication and its toxicity. The age of the infant is therefore important when considering the RID in a preterm infant as </w:t>
      </w:r>
      <w:r w:rsidR="00C546D7">
        <w:rPr>
          <w:rFonts w:ascii="Times New Roman" w:eastAsiaTheme="minorEastAsia" w:hAnsi="Times New Roman" w:cs="Times New Roman"/>
          <w:sz w:val="28"/>
          <w:szCs w:val="28"/>
        </w:rPr>
        <w:t>the dose should be decreased</w:t>
      </w:r>
      <w:r w:rsidR="00895664" w:rsidRPr="00F02FA5">
        <w:rPr>
          <w:rFonts w:ascii="Times New Roman" w:eastAsiaTheme="minorEastAsia" w:hAnsi="Times New Roman" w:cs="Times New Roman"/>
          <w:sz w:val="28"/>
          <w:szCs w:val="28"/>
        </w:rPr>
        <w:t xml:space="preserve"> appropriately </w:t>
      </w:r>
      <w:proofErr w:type="gramStart"/>
      <w:r w:rsidR="00895664" w:rsidRPr="00F02FA5">
        <w:rPr>
          <w:rFonts w:ascii="Times New Roman" w:eastAsiaTheme="minorEastAsia" w:hAnsi="Times New Roman" w:cs="Times New Roman"/>
          <w:sz w:val="28"/>
          <w:szCs w:val="28"/>
        </w:rPr>
        <w:t>in order to</w:t>
      </w:r>
      <w:proofErr w:type="gramEnd"/>
      <w:r w:rsidR="00895664" w:rsidRPr="00F02FA5">
        <w:rPr>
          <w:rFonts w:ascii="Times New Roman" w:eastAsiaTheme="minorEastAsia" w:hAnsi="Times New Roman" w:cs="Times New Roman"/>
          <w:sz w:val="28"/>
          <w:szCs w:val="28"/>
        </w:rPr>
        <w:t xml:space="preserve"> ensure the safest option is provided and the potential increased medication is not passed through the </w:t>
      </w:r>
      <w:r w:rsidR="00F02FA5">
        <w:rPr>
          <w:rFonts w:ascii="Times New Roman" w:eastAsiaTheme="minorEastAsia" w:hAnsi="Times New Roman" w:cs="Times New Roman"/>
          <w:sz w:val="28"/>
          <w:szCs w:val="28"/>
        </w:rPr>
        <w:t>breast milk</w:t>
      </w:r>
      <w:r w:rsidR="00895664" w:rsidRPr="00F02FA5">
        <w:rPr>
          <w:rFonts w:ascii="Times New Roman" w:eastAsiaTheme="minorEastAsia" w:hAnsi="Times New Roman" w:cs="Times New Roman"/>
          <w:sz w:val="28"/>
          <w:szCs w:val="28"/>
        </w:rPr>
        <w:t xml:space="preserve"> to the infant. </w:t>
      </w:r>
    </w:p>
    <w:p w14:paraId="0F94DE33" w14:textId="77777777" w:rsidR="009F1729" w:rsidRPr="00F02FA5" w:rsidRDefault="009F1729" w:rsidP="00891FD9">
      <w:pPr>
        <w:spacing w:after="0" w:line="360" w:lineRule="auto"/>
        <w:ind w:left="-567" w:right="-897"/>
        <w:contextualSpacing/>
        <w:rPr>
          <w:rFonts w:ascii="Times New Roman" w:eastAsiaTheme="minorEastAsia" w:hAnsi="Times New Roman" w:cs="Times New Roman"/>
          <w:sz w:val="28"/>
          <w:szCs w:val="28"/>
        </w:rPr>
      </w:pPr>
    </w:p>
    <w:p w14:paraId="0897E346" w14:textId="162BD12F" w:rsidR="0058081D" w:rsidRPr="00F02FA5" w:rsidRDefault="00C546D7" w:rsidP="00891FD9">
      <w:pPr>
        <w:spacing w:after="0" w:line="360" w:lineRule="auto"/>
        <w:ind w:left="-567" w:right="-897"/>
        <w:contextualSpacing/>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t>[h</w:t>
      </w:r>
      <w:proofErr w:type="gramStart"/>
      <w:r w:rsidR="005B6ABC">
        <w:rPr>
          <w:rFonts w:ascii="Times New Roman" w:eastAsiaTheme="minorEastAsia" w:hAnsi="Times New Roman" w:cs="Times New Roman"/>
          <w:b/>
          <w:bCs/>
          <w:sz w:val="28"/>
          <w:szCs w:val="28"/>
        </w:rPr>
        <w:t>3</w:t>
      </w:r>
      <w:r>
        <w:rPr>
          <w:rFonts w:ascii="Times New Roman" w:eastAsiaTheme="minorEastAsia" w:hAnsi="Times New Roman" w:cs="Times New Roman"/>
          <w:b/>
          <w:bCs/>
          <w:sz w:val="28"/>
          <w:szCs w:val="28"/>
        </w:rPr>
        <w:t>]</w:t>
      </w:r>
      <w:r w:rsidR="008323D5" w:rsidRPr="00F02FA5">
        <w:rPr>
          <w:rFonts w:ascii="Times New Roman" w:eastAsiaTheme="minorEastAsia" w:hAnsi="Times New Roman" w:cs="Times New Roman"/>
          <w:b/>
          <w:bCs/>
          <w:sz w:val="28"/>
          <w:szCs w:val="28"/>
        </w:rPr>
        <w:t>Maturity</w:t>
      </w:r>
      <w:proofErr w:type="gramEnd"/>
      <w:r w:rsidR="008323D5" w:rsidRPr="00F02FA5">
        <w:rPr>
          <w:rFonts w:ascii="Times New Roman" w:eastAsiaTheme="minorEastAsia" w:hAnsi="Times New Roman" w:cs="Times New Roman"/>
          <w:b/>
          <w:bCs/>
          <w:sz w:val="28"/>
          <w:szCs w:val="28"/>
        </w:rPr>
        <w:t xml:space="preserve"> and age of the infant</w:t>
      </w:r>
    </w:p>
    <w:p w14:paraId="33D03E23" w14:textId="2D5E8482" w:rsidR="00E3216D" w:rsidRPr="00F02FA5" w:rsidRDefault="00C546D7" w:rsidP="00891FD9">
      <w:pPr>
        <w:spacing w:after="0" w:line="360" w:lineRule="auto"/>
        <w:ind w:left="-567" w:right="-897"/>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roofErr w:type="spellStart"/>
      <w:r>
        <w:rPr>
          <w:rFonts w:ascii="Times New Roman" w:eastAsiaTheme="minorEastAsia" w:hAnsi="Times New Roman" w:cs="Times New Roman"/>
          <w:sz w:val="28"/>
          <w:szCs w:val="28"/>
        </w:rPr>
        <w:t>fo</w:t>
      </w:r>
      <w:proofErr w:type="spellEnd"/>
      <w:r>
        <w:rPr>
          <w:rFonts w:ascii="Times New Roman" w:eastAsiaTheme="minorEastAsia" w:hAnsi="Times New Roman" w:cs="Times New Roman"/>
          <w:sz w:val="28"/>
          <w:szCs w:val="28"/>
        </w:rPr>
        <w:t>]</w:t>
      </w:r>
      <w:r w:rsidR="00B3015B" w:rsidRPr="00F02FA5">
        <w:rPr>
          <w:rFonts w:ascii="Times New Roman" w:eastAsiaTheme="minorEastAsia" w:hAnsi="Times New Roman" w:cs="Times New Roman"/>
          <w:sz w:val="28"/>
          <w:szCs w:val="28"/>
        </w:rPr>
        <w:t xml:space="preserve">When considering the </w:t>
      </w:r>
      <w:r w:rsidR="00B53B2D" w:rsidRPr="00F02FA5">
        <w:rPr>
          <w:rFonts w:ascii="Times New Roman" w:eastAsiaTheme="minorEastAsia" w:hAnsi="Times New Roman" w:cs="Times New Roman"/>
          <w:sz w:val="28"/>
          <w:szCs w:val="28"/>
        </w:rPr>
        <w:t xml:space="preserve">risk of </w:t>
      </w:r>
      <w:r w:rsidR="00334A1F" w:rsidRPr="00F02FA5">
        <w:rPr>
          <w:rFonts w:ascii="Times New Roman" w:eastAsiaTheme="minorEastAsia" w:hAnsi="Times New Roman" w:cs="Times New Roman"/>
          <w:sz w:val="28"/>
          <w:szCs w:val="28"/>
        </w:rPr>
        <w:t>medication</w:t>
      </w:r>
      <w:r>
        <w:rPr>
          <w:rFonts w:ascii="Times New Roman" w:eastAsiaTheme="minorEastAsia" w:hAnsi="Times New Roman" w:cs="Times New Roman"/>
          <w:sz w:val="28"/>
          <w:szCs w:val="28"/>
        </w:rPr>
        <w:t xml:space="preserve"> being</w:t>
      </w:r>
      <w:r w:rsidR="00334A1F" w:rsidRPr="00F02FA5">
        <w:rPr>
          <w:rFonts w:ascii="Times New Roman" w:eastAsiaTheme="minorEastAsia" w:hAnsi="Times New Roman" w:cs="Times New Roman"/>
          <w:sz w:val="28"/>
          <w:szCs w:val="28"/>
        </w:rPr>
        <w:t xml:space="preserve"> transfer</w:t>
      </w:r>
      <w:r w:rsidR="00471771" w:rsidRPr="00F02FA5">
        <w:rPr>
          <w:rFonts w:ascii="Times New Roman" w:eastAsiaTheme="minorEastAsia" w:hAnsi="Times New Roman" w:cs="Times New Roman"/>
          <w:sz w:val="28"/>
          <w:szCs w:val="28"/>
        </w:rPr>
        <w:t>red</w:t>
      </w:r>
      <w:r w:rsidR="00334A1F" w:rsidRPr="00F02FA5">
        <w:rPr>
          <w:rFonts w:ascii="Times New Roman" w:eastAsiaTheme="minorEastAsia" w:hAnsi="Times New Roman" w:cs="Times New Roman"/>
          <w:sz w:val="28"/>
          <w:szCs w:val="28"/>
        </w:rPr>
        <w:t xml:space="preserve"> into the </w:t>
      </w:r>
      <w:r w:rsidR="00F02FA5">
        <w:rPr>
          <w:rFonts w:ascii="Times New Roman" w:eastAsiaTheme="minorEastAsia" w:hAnsi="Times New Roman" w:cs="Times New Roman"/>
          <w:sz w:val="28"/>
          <w:szCs w:val="28"/>
        </w:rPr>
        <w:t>breast milk</w:t>
      </w:r>
      <w:r>
        <w:rPr>
          <w:rFonts w:ascii="Times New Roman" w:eastAsiaTheme="minorEastAsia" w:hAnsi="Times New Roman" w:cs="Times New Roman"/>
          <w:sz w:val="28"/>
          <w:szCs w:val="28"/>
        </w:rPr>
        <w:t>,</w:t>
      </w:r>
      <w:r w:rsidR="00334A1F" w:rsidRPr="00F02FA5">
        <w:rPr>
          <w:rFonts w:ascii="Times New Roman" w:eastAsiaTheme="minorEastAsia" w:hAnsi="Times New Roman" w:cs="Times New Roman"/>
          <w:sz w:val="28"/>
          <w:szCs w:val="28"/>
        </w:rPr>
        <w:t xml:space="preserve"> </w:t>
      </w:r>
      <w:r w:rsidR="00AD7D54" w:rsidRPr="00F02FA5">
        <w:rPr>
          <w:rFonts w:ascii="Times New Roman" w:eastAsiaTheme="minorEastAsia" w:hAnsi="Times New Roman" w:cs="Times New Roman"/>
          <w:sz w:val="28"/>
          <w:szCs w:val="28"/>
        </w:rPr>
        <w:t>i</w:t>
      </w:r>
      <w:r w:rsidR="00E3216D" w:rsidRPr="00F02FA5">
        <w:rPr>
          <w:rFonts w:ascii="Times New Roman" w:eastAsiaTheme="minorEastAsia" w:hAnsi="Times New Roman" w:cs="Times New Roman"/>
          <w:sz w:val="28"/>
          <w:szCs w:val="28"/>
        </w:rPr>
        <w:t xml:space="preserve">t is important to know </w:t>
      </w:r>
      <w:r w:rsidR="00FE7550" w:rsidRPr="00F02FA5">
        <w:rPr>
          <w:rFonts w:ascii="Times New Roman" w:eastAsiaTheme="minorEastAsia" w:hAnsi="Times New Roman" w:cs="Times New Roman"/>
          <w:sz w:val="28"/>
          <w:szCs w:val="28"/>
        </w:rPr>
        <w:t xml:space="preserve">the </w:t>
      </w:r>
      <w:r w:rsidR="00E110A7" w:rsidRPr="00F02FA5">
        <w:rPr>
          <w:rFonts w:ascii="Times New Roman" w:eastAsiaTheme="minorEastAsia" w:hAnsi="Times New Roman" w:cs="Times New Roman"/>
          <w:sz w:val="28"/>
          <w:szCs w:val="28"/>
        </w:rPr>
        <w:t xml:space="preserve">maturity and age </w:t>
      </w:r>
      <w:r w:rsidR="00FE7550" w:rsidRPr="00F02FA5">
        <w:rPr>
          <w:rFonts w:ascii="Times New Roman" w:eastAsiaTheme="minorEastAsia" w:hAnsi="Times New Roman" w:cs="Times New Roman"/>
          <w:sz w:val="28"/>
          <w:szCs w:val="28"/>
        </w:rPr>
        <w:t>of the infant</w:t>
      </w:r>
      <w:r w:rsidR="00D16918" w:rsidRPr="00F02FA5">
        <w:rPr>
          <w:rFonts w:ascii="Times New Roman" w:eastAsiaTheme="minorEastAsia" w:hAnsi="Times New Roman" w:cs="Times New Roman"/>
          <w:sz w:val="28"/>
          <w:szCs w:val="28"/>
        </w:rPr>
        <w:t xml:space="preserve"> (Jones, 2018)</w:t>
      </w:r>
      <w:r w:rsidR="004A295E" w:rsidRPr="00F02FA5">
        <w:rPr>
          <w:rFonts w:ascii="Times New Roman" w:eastAsiaTheme="minorEastAsia" w:hAnsi="Times New Roman" w:cs="Times New Roman"/>
          <w:sz w:val="28"/>
          <w:szCs w:val="28"/>
        </w:rPr>
        <w:t>. P</w:t>
      </w:r>
      <w:r w:rsidR="00E3216D" w:rsidRPr="00F02FA5">
        <w:rPr>
          <w:rFonts w:ascii="Times New Roman" w:eastAsiaTheme="minorEastAsia" w:hAnsi="Times New Roman" w:cs="Times New Roman"/>
          <w:sz w:val="28"/>
          <w:szCs w:val="28"/>
        </w:rPr>
        <w:t>remature infants have immature hepatic and renal function and</w:t>
      </w:r>
      <w:r>
        <w:rPr>
          <w:rFonts w:ascii="Times New Roman" w:eastAsiaTheme="minorEastAsia" w:hAnsi="Times New Roman" w:cs="Times New Roman"/>
          <w:sz w:val="28"/>
          <w:szCs w:val="28"/>
        </w:rPr>
        <w:t xml:space="preserve"> a</w:t>
      </w:r>
      <w:r w:rsidR="00E3216D" w:rsidRPr="00F02FA5">
        <w:rPr>
          <w:rFonts w:ascii="Times New Roman" w:eastAsiaTheme="minorEastAsia" w:hAnsi="Times New Roman" w:cs="Times New Roman"/>
          <w:sz w:val="28"/>
          <w:szCs w:val="28"/>
        </w:rPr>
        <w:t xml:space="preserve"> lower percentage of body fat and therefore cannot metabolise and excrete medication effectively. </w:t>
      </w:r>
      <w:r>
        <w:rPr>
          <w:rFonts w:ascii="Times New Roman" w:eastAsiaTheme="minorEastAsia" w:hAnsi="Times New Roman" w:cs="Times New Roman"/>
          <w:sz w:val="28"/>
          <w:szCs w:val="28"/>
        </w:rPr>
        <w:t>In contrast</w:t>
      </w:r>
      <w:r w:rsidR="00E3216D" w:rsidRPr="00F02FA5">
        <w:rPr>
          <w:rFonts w:ascii="Times New Roman" w:eastAsiaTheme="minorEastAsia" w:hAnsi="Times New Roman" w:cs="Times New Roman"/>
          <w:sz w:val="28"/>
          <w:szCs w:val="28"/>
        </w:rPr>
        <w:t xml:space="preserve">, a </w:t>
      </w:r>
      <w:r w:rsidR="00114DBB" w:rsidRPr="00F02FA5">
        <w:rPr>
          <w:rFonts w:ascii="Times New Roman" w:eastAsiaTheme="minorEastAsia" w:hAnsi="Times New Roman" w:cs="Times New Roman"/>
          <w:sz w:val="28"/>
          <w:szCs w:val="28"/>
        </w:rPr>
        <w:t>10-week-old</w:t>
      </w:r>
      <w:r w:rsidR="00E3216D" w:rsidRPr="00F02FA5">
        <w:rPr>
          <w:rFonts w:ascii="Times New Roman" w:eastAsiaTheme="minorEastAsia" w:hAnsi="Times New Roman" w:cs="Times New Roman"/>
          <w:sz w:val="28"/>
          <w:szCs w:val="28"/>
        </w:rPr>
        <w:t xml:space="preserve"> infant will be able to better detoxify and excrete medication</w:t>
      </w:r>
      <w:r w:rsidR="009B3A22" w:rsidRPr="00F02FA5">
        <w:rPr>
          <w:rFonts w:ascii="Times New Roman" w:eastAsiaTheme="minorEastAsia" w:hAnsi="Times New Roman" w:cs="Times New Roman"/>
          <w:sz w:val="28"/>
          <w:szCs w:val="28"/>
        </w:rPr>
        <w:t xml:space="preserve"> </w:t>
      </w:r>
      <w:r w:rsidR="00E82E89" w:rsidRPr="00F02FA5">
        <w:rPr>
          <w:rFonts w:ascii="Times New Roman" w:eastAsiaTheme="minorEastAsia" w:hAnsi="Times New Roman" w:cs="Times New Roman"/>
          <w:sz w:val="28"/>
          <w:szCs w:val="28"/>
        </w:rPr>
        <w:t xml:space="preserve">than a premature infant or a newborn. </w:t>
      </w:r>
      <w:r w:rsidR="001C71E9" w:rsidRPr="00F02FA5">
        <w:rPr>
          <w:rFonts w:ascii="Times New Roman" w:eastAsiaTheme="minorEastAsia" w:hAnsi="Times New Roman" w:cs="Times New Roman"/>
          <w:sz w:val="28"/>
          <w:szCs w:val="28"/>
        </w:rPr>
        <w:t xml:space="preserve">The age of the infant </w:t>
      </w:r>
      <w:r w:rsidR="00644C54" w:rsidRPr="00F02FA5">
        <w:rPr>
          <w:rFonts w:ascii="Times New Roman" w:eastAsiaTheme="minorEastAsia" w:hAnsi="Times New Roman" w:cs="Times New Roman"/>
          <w:sz w:val="28"/>
          <w:szCs w:val="28"/>
        </w:rPr>
        <w:t>matters</w:t>
      </w:r>
      <w:r w:rsidR="001C71E9" w:rsidRPr="00F02FA5">
        <w:rPr>
          <w:rFonts w:ascii="Times New Roman" w:eastAsiaTheme="minorEastAsia" w:hAnsi="Times New Roman" w:cs="Times New Roman"/>
          <w:sz w:val="28"/>
          <w:szCs w:val="28"/>
        </w:rPr>
        <w:t xml:space="preserve"> </w:t>
      </w:r>
      <w:r w:rsidR="000D6821" w:rsidRPr="00F02FA5">
        <w:rPr>
          <w:rFonts w:ascii="Times New Roman" w:eastAsiaTheme="minorEastAsia" w:hAnsi="Times New Roman" w:cs="Times New Roman"/>
          <w:sz w:val="28"/>
          <w:szCs w:val="28"/>
        </w:rPr>
        <w:t>as this is linked to the volume of milk the infant will consume</w:t>
      </w:r>
      <w:r w:rsidR="00C952B9" w:rsidRPr="00F02FA5">
        <w:rPr>
          <w:rFonts w:ascii="Times New Roman" w:eastAsiaTheme="minorEastAsia" w:hAnsi="Times New Roman" w:cs="Times New Roman"/>
          <w:sz w:val="28"/>
          <w:szCs w:val="28"/>
        </w:rPr>
        <w:t xml:space="preserve"> and therefore</w:t>
      </w:r>
      <w:r w:rsidR="00644C54" w:rsidRPr="00F02FA5">
        <w:rPr>
          <w:rFonts w:ascii="Times New Roman" w:eastAsiaTheme="minorEastAsia" w:hAnsi="Times New Roman" w:cs="Times New Roman"/>
          <w:sz w:val="28"/>
          <w:szCs w:val="28"/>
        </w:rPr>
        <w:t xml:space="preserve"> </w:t>
      </w:r>
      <w:r w:rsidR="00F14797" w:rsidRPr="00F02FA5">
        <w:rPr>
          <w:rFonts w:ascii="Times New Roman" w:eastAsiaTheme="minorEastAsia" w:hAnsi="Times New Roman" w:cs="Times New Roman"/>
          <w:sz w:val="28"/>
          <w:szCs w:val="28"/>
        </w:rPr>
        <w:t xml:space="preserve">the potential risk of </w:t>
      </w:r>
      <w:r w:rsidR="005A460E" w:rsidRPr="00F02FA5">
        <w:rPr>
          <w:rFonts w:ascii="Times New Roman" w:eastAsiaTheme="minorEastAsia" w:hAnsi="Times New Roman" w:cs="Times New Roman"/>
          <w:sz w:val="28"/>
          <w:szCs w:val="28"/>
        </w:rPr>
        <w:t xml:space="preserve">transferring medication into the </w:t>
      </w:r>
      <w:r w:rsidR="00F02FA5">
        <w:rPr>
          <w:rFonts w:ascii="Times New Roman" w:eastAsiaTheme="minorEastAsia" w:hAnsi="Times New Roman" w:cs="Times New Roman"/>
          <w:sz w:val="28"/>
          <w:szCs w:val="28"/>
        </w:rPr>
        <w:t>breast milk</w:t>
      </w:r>
      <w:r w:rsidR="005A460E" w:rsidRPr="00F02FA5">
        <w:rPr>
          <w:rFonts w:ascii="Times New Roman" w:eastAsiaTheme="minorEastAsia" w:hAnsi="Times New Roman" w:cs="Times New Roman"/>
          <w:sz w:val="28"/>
          <w:szCs w:val="28"/>
        </w:rPr>
        <w:t xml:space="preserve"> (Jones, 2018)</w:t>
      </w:r>
      <w:r w:rsidR="000D6821" w:rsidRPr="00F02FA5">
        <w:rPr>
          <w:rFonts w:ascii="Times New Roman" w:eastAsiaTheme="minorEastAsia" w:hAnsi="Times New Roman" w:cs="Times New Roman"/>
          <w:sz w:val="28"/>
          <w:szCs w:val="28"/>
        </w:rPr>
        <w:t xml:space="preserve">. </w:t>
      </w:r>
      <w:r w:rsidR="003A26B9" w:rsidRPr="00F02FA5">
        <w:rPr>
          <w:rFonts w:ascii="Times New Roman" w:eastAsiaTheme="minorEastAsia" w:hAnsi="Times New Roman" w:cs="Times New Roman"/>
          <w:sz w:val="28"/>
          <w:szCs w:val="28"/>
        </w:rPr>
        <w:t>For instance, a</w:t>
      </w:r>
      <w:r w:rsidR="00E3216D" w:rsidRPr="00F02FA5">
        <w:rPr>
          <w:rFonts w:ascii="Times New Roman" w:eastAsiaTheme="minorEastAsia" w:hAnsi="Times New Roman" w:cs="Times New Roman"/>
          <w:sz w:val="28"/>
          <w:szCs w:val="28"/>
        </w:rPr>
        <w:t xml:space="preserve"> newborn </w:t>
      </w:r>
      <w:r w:rsidR="00C96065" w:rsidRPr="00F02FA5">
        <w:rPr>
          <w:rFonts w:ascii="Times New Roman" w:eastAsiaTheme="minorEastAsia" w:hAnsi="Times New Roman" w:cs="Times New Roman"/>
          <w:sz w:val="28"/>
          <w:szCs w:val="28"/>
        </w:rPr>
        <w:t xml:space="preserve">infant </w:t>
      </w:r>
      <w:r w:rsidR="00E3216D" w:rsidRPr="00F02FA5">
        <w:rPr>
          <w:rFonts w:ascii="Times New Roman" w:eastAsiaTheme="minorEastAsia" w:hAnsi="Times New Roman" w:cs="Times New Roman"/>
          <w:sz w:val="28"/>
          <w:szCs w:val="28"/>
        </w:rPr>
        <w:t>who exclusively breast</w:t>
      </w:r>
      <w:r>
        <w:rPr>
          <w:rFonts w:ascii="Times New Roman" w:eastAsiaTheme="minorEastAsia" w:hAnsi="Times New Roman" w:cs="Times New Roman"/>
          <w:sz w:val="28"/>
          <w:szCs w:val="28"/>
        </w:rPr>
        <w:t xml:space="preserve"> </w:t>
      </w:r>
      <w:r w:rsidR="00E3216D" w:rsidRPr="00F02FA5">
        <w:rPr>
          <w:rFonts w:ascii="Times New Roman" w:eastAsiaTheme="minorEastAsia" w:hAnsi="Times New Roman" w:cs="Times New Roman"/>
          <w:sz w:val="28"/>
          <w:szCs w:val="28"/>
        </w:rPr>
        <w:t xml:space="preserve">feeds will have more feeds </w:t>
      </w:r>
      <w:proofErr w:type="gramStart"/>
      <w:r w:rsidR="00E3216D" w:rsidRPr="00F02FA5">
        <w:rPr>
          <w:rFonts w:ascii="Times New Roman" w:eastAsiaTheme="minorEastAsia" w:hAnsi="Times New Roman" w:cs="Times New Roman"/>
          <w:sz w:val="28"/>
          <w:szCs w:val="28"/>
        </w:rPr>
        <w:t>during</w:t>
      </w:r>
      <w:proofErr w:type="gramEnd"/>
      <w:r w:rsidR="00E3216D" w:rsidRPr="00F02FA5">
        <w:rPr>
          <w:rFonts w:ascii="Times New Roman" w:eastAsiaTheme="minorEastAsia" w:hAnsi="Times New Roman" w:cs="Times New Roman"/>
          <w:sz w:val="28"/>
          <w:szCs w:val="28"/>
        </w:rPr>
        <w:t xml:space="preserve"> </w:t>
      </w:r>
      <w:r w:rsidR="00C96065" w:rsidRPr="00F02FA5">
        <w:rPr>
          <w:rFonts w:ascii="Times New Roman" w:eastAsiaTheme="minorEastAsia" w:hAnsi="Times New Roman" w:cs="Times New Roman"/>
          <w:sz w:val="28"/>
          <w:szCs w:val="28"/>
        </w:rPr>
        <w:t xml:space="preserve">24 hours </w:t>
      </w:r>
      <w:r>
        <w:rPr>
          <w:rFonts w:ascii="Times New Roman" w:eastAsiaTheme="minorEastAsia" w:hAnsi="Times New Roman" w:cs="Times New Roman"/>
          <w:sz w:val="28"/>
          <w:szCs w:val="28"/>
        </w:rPr>
        <w:t>which</w:t>
      </w:r>
      <w:r w:rsidRPr="00F02FA5">
        <w:rPr>
          <w:rFonts w:ascii="Times New Roman" w:eastAsiaTheme="minorEastAsia" w:hAnsi="Times New Roman" w:cs="Times New Roman"/>
          <w:sz w:val="28"/>
          <w:szCs w:val="28"/>
        </w:rPr>
        <w:t xml:space="preserve"> </w:t>
      </w:r>
      <w:r w:rsidR="00E3216D" w:rsidRPr="00F02FA5">
        <w:rPr>
          <w:rFonts w:ascii="Times New Roman" w:eastAsiaTheme="minorEastAsia" w:hAnsi="Times New Roman" w:cs="Times New Roman"/>
          <w:sz w:val="28"/>
          <w:szCs w:val="28"/>
        </w:rPr>
        <w:t xml:space="preserve">results </w:t>
      </w:r>
      <w:r>
        <w:rPr>
          <w:rFonts w:ascii="Times New Roman" w:eastAsiaTheme="minorEastAsia" w:hAnsi="Times New Roman" w:cs="Times New Roman"/>
          <w:sz w:val="28"/>
          <w:szCs w:val="28"/>
        </w:rPr>
        <w:t>in</w:t>
      </w:r>
      <w:r w:rsidR="00E3216D" w:rsidRPr="00F02FA5">
        <w:rPr>
          <w:rFonts w:ascii="Times New Roman" w:eastAsiaTheme="minorEastAsia" w:hAnsi="Times New Roman" w:cs="Times New Roman"/>
          <w:sz w:val="28"/>
          <w:szCs w:val="28"/>
        </w:rPr>
        <w:t xml:space="preserve"> consumption of a higher volume of milk</w:t>
      </w:r>
      <w:r w:rsidR="009571E9" w:rsidRPr="00F02FA5">
        <w:rPr>
          <w:rFonts w:ascii="Times New Roman" w:eastAsiaTheme="minorEastAsia" w:hAnsi="Times New Roman" w:cs="Times New Roman"/>
          <w:sz w:val="28"/>
          <w:szCs w:val="28"/>
        </w:rPr>
        <w:t xml:space="preserve"> and therefore </w:t>
      </w:r>
      <w:r w:rsidR="00CC6F3C" w:rsidRPr="00F02FA5">
        <w:rPr>
          <w:rFonts w:ascii="Times New Roman" w:eastAsiaTheme="minorEastAsia" w:hAnsi="Times New Roman" w:cs="Times New Roman"/>
          <w:sz w:val="28"/>
          <w:szCs w:val="28"/>
        </w:rPr>
        <w:t xml:space="preserve">the level of medication </w:t>
      </w:r>
      <w:r w:rsidR="00C10C22" w:rsidRPr="00F02FA5">
        <w:rPr>
          <w:rFonts w:ascii="Times New Roman" w:eastAsiaTheme="minorEastAsia" w:hAnsi="Times New Roman" w:cs="Times New Roman"/>
          <w:sz w:val="28"/>
          <w:szCs w:val="28"/>
        </w:rPr>
        <w:t xml:space="preserve">transferred </w:t>
      </w:r>
      <w:r w:rsidR="004E3C55" w:rsidRPr="00F02FA5">
        <w:rPr>
          <w:rFonts w:ascii="Times New Roman" w:eastAsiaTheme="minorEastAsia" w:hAnsi="Times New Roman" w:cs="Times New Roman"/>
          <w:sz w:val="28"/>
          <w:szCs w:val="28"/>
        </w:rPr>
        <w:t>to the newborn infant is</w:t>
      </w:r>
      <w:r w:rsidR="00CC6F3C" w:rsidRPr="00F02FA5">
        <w:rPr>
          <w:rFonts w:ascii="Times New Roman" w:eastAsiaTheme="minorEastAsia" w:hAnsi="Times New Roman" w:cs="Times New Roman"/>
          <w:sz w:val="28"/>
          <w:szCs w:val="28"/>
        </w:rPr>
        <w:t xml:space="preserve"> higher</w:t>
      </w:r>
      <w:r w:rsidR="00E3216D" w:rsidRPr="00F02FA5">
        <w:rPr>
          <w:rFonts w:ascii="Times New Roman" w:eastAsiaTheme="minorEastAsia" w:hAnsi="Times New Roman" w:cs="Times New Roman"/>
          <w:sz w:val="28"/>
          <w:szCs w:val="28"/>
        </w:rPr>
        <w:t>.</w:t>
      </w:r>
      <w:r w:rsidR="001A0FF5" w:rsidRPr="00F02FA5">
        <w:rPr>
          <w:rFonts w:ascii="Times New Roman" w:eastAsiaTheme="minorEastAsia" w:hAnsi="Times New Roman" w:cs="Times New Roman"/>
          <w:sz w:val="28"/>
          <w:szCs w:val="28"/>
        </w:rPr>
        <w:t xml:space="preserve"> </w:t>
      </w:r>
      <w:r w:rsidR="00264ACB" w:rsidRPr="00F02FA5">
        <w:rPr>
          <w:rFonts w:ascii="Times New Roman" w:eastAsiaTheme="minorEastAsia" w:hAnsi="Times New Roman" w:cs="Times New Roman"/>
          <w:sz w:val="28"/>
          <w:szCs w:val="28"/>
        </w:rPr>
        <w:t xml:space="preserve">The risk of </w:t>
      </w:r>
      <w:r w:rsidR="00CA54C0" w:rsidRPr="00F02FA5">
        <w:rPr>
          <w:rFonts w:ascii="Times New Roman" w:eastAsiaTheme="minorEastAsia" w:hAnsi="Times New Roman" w:cs="Times New Roman"/>
          <w:sz w:val="28"/>
          <w:szCs w:val="28"/>
        </w:rPr>
        <w:t xml:space="preserve">drug exposure via the </w:t>
      </w:r>
      <w:r w:rsidR="00CC6F3C" w:rsidRPr="00F02FA5">
        <w:rPr>
          <w:rFonts w:ascii="Times New Roman" w:eastAsiaTheme="minorEastAsia" w:hAnsi="Times New Roman" w:cs="Times New Roman"/>
          <w:sz w:val="28"/>
          <w:szCs w:val="28"/>
        </w:rPr>
        <w:t>breast milk</w:t>
      </w:r>
      <w:r w:rsidR="00CA54C0" w:rsidRPr="00F02FA5">
        <w:rPr>
          <w:rFonts w:ascii="Times New Roman" w:eastAsiaTheme="minorEastAsia" w:hAnsi="Times New Roman" w:cs="Times New Roman"/>
          <w:sz w:val="28"/>
          <w:szCs w:val="28"/>
        </w:rPr>
        <w:t xml:space="preserve"> </w:t>
      </w:r>
      <w:r w:rsidR="00DD2537" w:rsidRPr="00F02FA5">
        <w:rPr>
          <w:rFonts w:ascii="Times New Roman" w:eastAsiaTheme="minorEastAsia" w:hAnsi="Times New Roman" w:cs="Times New Roman"/>
          <w:sz w:val="28"/>
          <w:szCs w:val="28"/>
        </w:rPr>
        <w:t xml:space="preserve">is </w:t>
      </w:r>
      <w:r w:rsidR="00CC6F3C" w:rsidRPr="00F02FA5">
        <w:rPr>
          <w:rFonts w:ascii="Times New Roman" w:eastAsiaTheme="minorEastAsia" w:hAnsi="Times New Roman" w:cs="Times New Roman"/>
          <w:sz w:val="28"/>
          <w:szCs w:val="28"/>
        </w:rPr>
        <w:t>decreased</w:t>
      </w:r>
      <w:r w:rsidR="00DD2537" w:rsidRPr="00F02FA5">
        <w:rPr>
          <w:rFonts w:ascii="Times New Roman" w:eastAsiaTheme="minorEastAsia" w:hAnsi="Times New Roman" w:cs="Times New Roman"/>
          <w:sz w:val="28"/>
          <w:szCs w:val="28"/>
        </w:rPr>
        <w:t xml:space="preserve"> after 2 months of life</w:t>
      </w:r>
      <w:r w:rsidR="00CC6F3C" w:rsidRPr="00F02FA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in</w:t>
      </w:r>
      <w:r w:rsidRPr="00F02FA5">
        <w:rPr>
          <w:rFonts w:ascii="Times New Roman" w:eastAsiaTheme="minorEastAsia" w:hAnsi="Times New Roman" w:cs="Times New Roman"/>
          <w:sz w:val="28"/>
          <w:szCs w:val="28"/>
        </w:rPr>
        <w:t xml:space="preserve"> </w:t>
      </w:r>
      <w:r w:rsidR="00947F9A" w:rsidRPr="00F02FA5">
        <w:rPr>
          <w:rFonts w:ascii="Times New Roman" w:eastAsiaTheme="minorEastAsia" w:hAnsi="Times New Roman" w:cs="Times New Roman"/>
          <w:sz w:val="28"/>
          <w:szCs w:val="28"/>
        </w:rPr>
        <w:t>exclusively breast</w:t>
      </w:r>
      <w:r>
        <w:rPr>
          <w:rFonts w:ascii="Times New Roman" w:eastAsiaTheme="minorEastAsia" w:hAnsi="Times New Roman" w:cs="Times New Roman"/>
          <w:sz w:val="28"/>
          <w:szCs w:val="28"/>
        </w:rPr>
        <w:t>-</w:t>
      </w:r>
      <w:r w:rsidR="00947F9A" w:rsidRPr="00F02FA5">
        <w:rPr>
          <w:rFonts w:ascii="Times New Roman" w:eastAsiaTheme="minorEastAsia" w:hAnsi="Times New Roman" w:cs="Times New Roman"/>
          <w:sz w:val="28"/>
          <w:szCs w:val="28"/>
        </w:rPr>
        <w:t>fed infants and even more when breast milk is no longer the only food for the infant or toddler (</w:t>
      </w:r>
      <w:r w:rsidR="007F133D" w:rsidRPr="00F02FA5">
        <w:rPr>
          <w:rFonts w:ascii="Times New Roman" w:eastAsiaTheme="minorEastAsia" w:hAnsi="Times New Roman" w:cs="Times New Roman"/>
          <w:sz w:val="28"/>
          <w:szCs w:val="28"/>
        </w:rPr>
        <w:t>Anderson et al</w:t>
      </w:r>
      <w:r>
        <w:rPr>
          <w:rFonts w:ascii="Times New Roman" w:eastAsiaTheme="minorEastAsia" w:hAnsi="Times New Roman" w:cs="Times New Roman"/>
          <w:sz w:val="28"/>
          <w:szCs w:val="28"/>
        </w:rPr>
        <w:t>.</w:t>
      </w:r>
      <w:r w:rsidR="007F133D" w:rsidRPr="00F02FA5">
        <w:rPr>
          <w:rFonts w:ascii="Times New Roman" w:eastAsiaTheme="minorEastAsia" w:hAnsi="Times New Roman" w:cs="Times New Roman"/>
          <w:sz w:val="28"/>
          <w:szCs w:val="28"/>
        </w:rPr>
        <w:t xml:space="preserve">, 2003; </w:t>
      </w:r>
      <w:r w:rsidR="00EA012A" w:rsidRPr="00F02FA5">
        <w:rPr>
          <w:rFonts w:ascii="Times New Roman" w:eastAsiaTheme="minorEastAsia" w:hAnsi="Times New Roman" w:cs="Times New Roman"/>
          <w:sz w:val="28"/>
          <w:szCs w:val="28"/>
        </w:rPr>
        <w:t>Sous</w:t>
      </w:r>
      <w:r w:rsidR="001C5A28" w:rsidRPr="00F02FA5">
        <w:rPr>
          <w:rFonts w:ascii="Times New Roman" w:eastAsiaTheme="minorEastAsia" w:hAnsi="Times New Roman" w:cs="Times New Roman"/>
          <w:sz w:val="28"/>
          <w:szCs w:val="28"/>
        </w:rPr>
        <w:t>s</w:t>
      </w:r>
      <w:r w:rsidR="00EA012A" w:rsidRPr="00F02FA5">
        <w:rPr>
          <w:rFonts w:ascii="Times New Roman" w:eastAsiaTheme="minorEastAsia" w:hAnsi="Times New Roman" w:cs="Times New Roman"/>
          <w:sz w:val="28"/>
          <w:szCs w:val="28"/>
        </w:rPr>
        <w:t>an et al</w:t>
      </w:r>
      <w:r>
        <w:rPr>
          <w:rFonts w:ascii="Times New Roman" w:eastAsiaTheme="minorEastAsia" w:hAnsi="Times New Roman" w:cs="Times New Roman"/>
          <w:sz w:val="28"/>
          <w:szCs w:val="28"/>
        </w:rPr>
        <w:t>.</w:t>
      </w:r>
      <w:r w:rsidR="00EA012A" w:rsidRPr="00F02FA5">
        <w:rPr>
          <w:rFonts w:ascii="Times New Roman" w:eastAsiaTheme="minorEastAsia" w:hAnsi="Times New Roman" w:cs="Times New Roman"/>
          <w:sz w:val="28"/>
          <w:szCs w:val="28"/>
        </w:rPr>
        <w:t>, 2014).</w:t>
      </w:r>
      <w:r w:rsidR="00DD2537" w:rsidRPr="00F02FA5">
        <w:rPr>
          <w:rFonts w:ascii="Times New Roman" w:eastAsiaTheme="minorEastAsia" w:hAnsi="Times New Roman" w:cs="Times New Roman"/>
          <w:sz w:val="28"/>
          <w:szCs w:val="28"/>
        </w:rPr>
        <w:t xml:space="preserve"> </w:t>
      </w:r>
    </w:p>
    <w:p w14:paraId="028B8F4C" w14:textId="77FFA1C3" w:rsidR="00E3216D" w:rsidRPr="00F02FA5" w:rsidRDefault="00E3216D" w:rsidP="00891FD9">
      <w:pPr>
        <w:spacing w:after="0" w:line="360" w:lineRule="auto"/>
        <w:ind w:left="-567" w:right="-897"/>
        <w:contextualSpacing/>
        <w:rPr>
          <w:rFonts w:ascii="Times New Roman" w:eastAsiaTheme="minorEastAsia" w:hAnsi="Times New Roman" w:cs="Times New Roman"/>
          <w:sz w:val="28"/>
          <w:szCs w:val="28"/>
        </w:rPr>
      </w:pPr>
      <w:r w:rsidRPr="00F02FA5">
        <w:rPr>
          <w:rFonts w:ascii="Times New Roman" w:eastAsiaTheme="minorEastAsia" w:hAnsi="Times New Roman" w:cs="Times New Roman"/>
          <w:sz w:val="28"/>
          <w:szCs w:val="28"/>
        </w:rPr>
        <w:lastRenderedPageBreak/>
        <w:t xml:space="preserve">It is important to note that if the medication passed through the </w:t>
      </w:r>
      <w:r w:rsidR="00F02FA5">
        <w:rPr>
          <w:rFonts w:ascii="Times New Roman" w:eastAsiaTheme="minorEastAsia" w:hAnsi="Times New Roman" w:cs="Times New Roman"/>
          <w:sz w:val="28"/>
          <w:szCs w:val="28"/>
        </w:rPr>
        <w:t>breast milk</w:t>
      </w:r>
      <w:r w:rsidRPr="00F02FA5">
        <w:rPr>
          <w:rFonts w:ascii="Times New Roman" w:eastAsiaTheme="minorEastAsia" w:hAnsi="Times New Roman" w:cs="Times New Roman"/>
          <w:sz w:val="28"/>
          <w:szCs w:val="28"/>
        </w:rPr>
        <w:t xml:space="preserve"> to the infant has a therapeutic </w:t>
      </w:r>
      <w:r w:rsidR="00530FE6" w:rsidRPr="00F02FA5">
        <w:rPr>
          <w:rFonts w:ascii="Times New Roman" w:eastAsiaTheme="minorEastAsia" w:hAnsi="Times New Roman" w:cs="Times New Roman"/>
          <w:sz w:val="28"/>
          <w:szCs w:val="28"/>
        </w:rPr>
        <w:t>range,</w:t>
      </w:r>
      <w:r w:rsidR="00586E6C" w:rsidRPr="00F02FA5">
        <w:rPr>
          <w:rFonts w:ascii="Times New Roman" w:eastAsiaTheme="minorEastAsia" w:hAnsi="Times New Roman" w:cs="Times New Roman"/>
          <w:sz w:val="28"/>
          <w:szCs w:val="28"/>
        </w:rPr>
        <w:t xml:space="preserve"> </w:t>
      </w:r>
      <w:r w:rsidR="00A2479A" w:rsidRPr="00F02FA5">
        <w:rPr>
          <w:rFonts w:ascii="Times New Roman" w:eastAsiaTheme="minorEastAsia" w:hAnsi="Times New Roman" w:cs="Times New Roman"/>
          <w:sz w:val="28"/>
          <w:szCs w:val="28"/>
        </w:rPr>
        <w:t xml:space="preserve">then </w:t>
      </w:r>
      <w:r w:rsidR="00311A61" w:rsidRPr="00F02FA5">
        <w:rPr>
          <w:rFonts w:ascii="Times New Roman" w:eastAsiaTheme="minorEastAsia" w:hAnsi="Times New Roman" w:cs="Times New Roman"/>
          <w:sz w:val="28"/>
          <w:szCs w:val="28"/>
        </w:rPr>
        <w:t>an effect on</w:t>
      </w:r>
      <w:r w:rsidRPr="00F02FA5">
        <w:rPr>
          <w:rFonts w:ascii="Times New Roman" w:eastAsiaTheme="minorEastAsia" w:hAnsi="Times New Roman" w:cs="Times New Roman"/>
          <w:sz w:val="28"/>
          <w:szCs w:val="28"/>
        </w:rPr>
        <w:t xml:space="preserve"> the infant</w:t>
      </w:r>
      <w:r w:rsidR="00311A61" w:rsidRPr="00F02FA5">
        <w:rPr>
          <w:rFonts w:ascii="Times New Roman" w:eastAsiaTheme="minorEastAsia" w:hAnsi="Times New Roman" w:cs="Times New Roman"/>
          <w:sz w:val="28"/>
          <w:szCs w:val="28"/>
        </w:rPr>
        <w:t xml:space="preserve"> </w:t>
      </w:r>
      <w:r w:rsidR="00A54074" w:rsidRPr="00F02FA5">
        <w:rPr>
          <w:rFonts w:ascii="Times New Roman" w:eastAsiaTheme="minorEastAsia" w:hAnsi="Times New Roman" w:cs="Times New Roman"/>
          <w:sz w:val="28"/>
          <w:szCs w:val="28"/>
        </w:rPr>
        <w:t>might</w:t>
      </w:r>
      <w:r w:rsidR="00311A61" w:rsidRPr="00F02FA5">
        <w:rPr>
          <w:rFonts w:ascii="Times New Roman" w:eastAsiaTheme="minorEastAsia" w:hAnsi="Times New Roman" w:cs="Times New Roman"/>
          <w:sz w:val="28"/>
          <w:szCs w:val="28"/>
        </w:rPr>
        <w:t xml:space="preserve"> be noted</w:t>
      </w:r>
      <w:r w:rsidR="007C2D80" w:rsidRPr="00F02FA5">
        <w:rPr>
          <w:rFonts w:ascii="Times New Roman" w:eastAsiaTheme="minorEastAsia" w:hAnsi="Times New Roman" w:cs="Times New Roman"/>
          <w:sz w:val="28"/>
          <w:szCs w:val="28"/>
        </w:rPr>
        <w:t xml:space="preserve">, </w:t>
      </w:r>
      <w:r w:rsidR="005B6ABC">
        <w:rPr>
          <w:rFonts w:ascii="Times New Roman" w:eastAsiaTheme="minorEastAsia" w:hAnsi="Times New Roman" w:cs="Times New Roman"/>
          <w:sz w:val="28"/>
          <w:szCs w:val="28"/>
        </w:rPr>
        <w:t>but</w:t>
      </w:r>
      <w:r w:rsidR="007C2D80" w:rsidRPr="00F02FA5">
        <w:rPr>
          <w:rFonts w:ascii="Times New Roman" w:eastAsiaTheme="minorEastAsia" w:hAnsi="Times New Roman" w:cs="Times New Roman"/>
          <w:sz w:val="28"/>
          <w:szCs w:val="28"/>
        </w:rPr>
        <w:t xml:space="preserve"> in most of cases </w:t>
      </w:r>
      <w:r w:rsidR="001069D7" w:rsidRPr="00F02FA5">
        <w:rPr>
          <w:rFonts w:ascii="Times New Roman" w:eastAsiaTheme="minorEastAsia" w:hAnsi="Times New Roman" w:cs="Times New Roman"/>
          <w:sz w:val="28"/>
          <w:szCs w:val="28"/>
        </w:rPr>
        <w:t xml:space="preserve">the amount of medication passed to the infant is </w:t>
      </w:r>
      <w:r w:rsidR="00063E80" w:rsidRPr="00F02FA5">
        <w:rPr>
          <w:rFonts w:ascii="Times New Roman" w:eastAsiaTheme="minorEastAsia" w:hAnsi="Times New Roman" w:cs="Times New Roman"/>
          <w:sz w:val="28"/>
          <w:szCs w:val="28"/>
        </w:rPr>
        <w:t>below the therapeutic level and therefore no s</w:t>
      </w:r>
      <w:r w:rsidR="000D33DE" w:rsidRPr="00F02FA5">
        <w:rPr>
          <w:rFonts w:ascii="Times New Roman" w:eastAsiaTheme="minorEastAsia" w:hAnsi="Times New Roman" w:cs="Times New Roman"/>
          <w:sz w:val="28"/>
          <w:szCs w:val="28"/>
        </w:rPr>
        <w:t>ide</w:t>
      </w:r>
      <w:r w:rsidR="005B6ABC">
        <w:rPr>
          <w:rFonts w:ascii="Times New Roman" w:eastAsiaTheme="minorEastAsia" w:hAnsi="Times New Roman" w:cs="Times New Roman"/>
          <w:sz w:val="28"/>
          <w:szCs w:val="28"/>
        </w:rPr>
        <w:t>-</w:t>
      </w:r>
      <w:r w:rsidR="000D33DE" w:rsidRPr="00F02FA5">
        <w:rPr>
          <w:rFonts w:ascii="Times New Roman" w:eastAsiaTheme="minorEastAsia" w:hAnsi="Times New Roman" w:cs="Times New Roman"/>
          <w:sz w:val="28"/>
          <w:szCs w:val="28"/>
        </w:rPr>
        <w:t xml:space="preserve">effects are noted </w:t>
      </w:r>
      <w:r w:rsidR="00A00F2F" w:rsidRPr="00F02FA5">
        <w:rPr>
          <w:rFonts w:ascii="Times New Roman" w:eastAsiaTheme="minorEastAsia" w:hAnsi="Times New Roman" w:cs="Times New Roman"/>
          <w:sz w:val="28"/>
          <w:szCs w:val="28"/>
        </w:rPr>
        <w:t>(Jones, 2018)</w:t>
      </w:r>
      <w:r w:rsidRPr="00F02FA5">
        <w:rPr>
          <w:rFonts w:ascii="Times New Roman" w:eastAsiaTheme="minorEastAsia" w:hAnsi="Times New Roman" w:cs="Times New Roman"/>
          <w:sz w:val="28"/>
          <w:szCs w:val="28"/>
        </w:rPr>
        <w:t>.</w:t>
      </w:r>
      <w:r w:rsidR="000D33DE" w:rsidRPr="00F02FA5">
        <w:rPr>
          <w:rFonts w:ascii="Times New Roman" w:eastAsiaTheme="minorEastAsia" w:hAnsi="Times New Roman" w:cs="Times New Roman"/>
          <w:sz w:val="28"/>
          <w:szCs w:val="28"/>
        </w:rPr>
        <w:t xml:space="preserve"> If </w:t>
      </w:r>
      <w:r w:rsidR="00BF139C" w:rsidRPr="00F02FA5">
        <w:rPr>
          <w:rFonts w:ascii="Times New Roman" w:eastAsiaTheme="minorEastAsia" w:hAnsi="Times New Roman" w:cs="Times New Roman"/>
          <w:sz w:val="28"/>
          <w:szCs w:val="28"/>
        </w:rPr>
        <w:t xml:space="preserve">the amount of medication </w:t>
      </w:r>
      <w:r w:rsidR="0002520F" w:rsidRPr="00F02FA5">
        <w:rPr>
          <w:rFonts w:ascii="Times New Roman" w:eastAsiaTheme="minorEastAsia" w:hAnsi="Times New Roman" w:cs="Times New Roman"/>
          <w:sz w:val="28"/>
          <w:szCs w:val="28"/>
        </w:rPr>
        <w:t xml:space="preserve">passing through </w:t>
      </w:r>
      <w:r w:rsidR="00F02FA5">
        <w:rPr>
          <w:rFonts w:ascii="Times New Roman" w:eastAsiaTheme="minorEastAsia" w:hAnsi="Times New Roman" w:cs="Times New Roman"/>
          <w:sz w:val="28"/>
          <w:szCs w:val="28"/>
        </w:rPr>
        <w:t>breast milk</w:t>
      </w:r>
      <w:r w:rsidR="0002520F" w:rsidRPr="00F02FA5">
        <w:rPr>
          <w:rFonts w:ascii="Times New Roman" w:eastAsiaTheme="minorEastAsia" w:hAnsi="Times New Roman" w:cs="Times New Roman"/>
          <w:sz w:val="28"/>
          <w:szCs w:val="28"/>
        </w:rPr>
        <w:t xml:space="preserve"> is above the the</w:t>
      </w:r>
      <w:r w:rsidR="00217DC5" w:rsidRPr="00F02FA5">
        <w:rPr>
          <w:rFonts w:ascii="Times New Roman" w:eastAsiaTheme="minorEastAsia" w:hAnsi="Times New Roman" w:cs="Times New Roman"/>
          <w:sz w:val="28"/>
          <w:szCs w:val="28"/>
        </w:rPr>
        <w:t>rapeutic level</w:t>
      </w:r>
      <w:r w:rsidR="00FB1698" w:rsidRPr="00F02FA5">
        <w:rPr>
          <w:rFonts w:ascii="Times New Roman" w:eastAsiaTheme="minorEastAsia" w:hAnsi="Times New Roman" w:cs="Times New Roman"/>
          <w:sz w:val="28"/>
          <w:szCs w:val="28"/>
        </w:rPr>
        <w:t>,</w:t>
      </w:r>
      <w:r w:rsidR="00217DC5" w:rsidRPr="00F02FA5">
        <w:rPr>
          <w:rFonts w:ascii="Times New Roman" w:eastAsiaTheme="minorEastAsia" w:hAnsi="Times New Roman" w:cs="Times New Roman"/>
          <w:sz w:val="28"/>
          <w:szCs w:val="28"/>
        </w:rPr>
        <w:t xml:space="preserve"> then the infant will have side</w:t>
      </w:r>
      <w:r w:rsidR="005B6ABC">
        <w:rPr>
          <w:rFonts w:ascii="Times New Roman" w:eastAsiaTheme="minorEastAsia" w:hAnsi="Times New Roman" w:cs="Times New Roman"/>
          <w:sz w:val="28"/>
          <w:szCs w:val="28"/>
        </w:rPr>
        <w:t>-</w:t>
      </w:r>
      <w:r w:rsidR="00217DC5" w:rsidRPr="00F02FA5">
        <w:rPr>
          <w:rFonts w:ascii="Times New Roman" w:eastAsiaTheme="minorEastAsia" w:hAnsi="Times New Roman" w:cs="Times New Roman"/>
          <w:sz w:val="28"/>
          <w:szCs w:val="28"/>
        </w:rPr>
        <w:t>effects from this medication</w:t>
      </w:r>
      <w:r w:rsidR="00FB1698" w:rsidRPr="00F02FA5">
        <w:rPr>
          <w:rFonts w:ascii="Times New Roman" w:eastAsiaTheme="minorEastAsia" w:hAnsi="Times New Roman" w:cs="Times New Roman"/>
          <w:sz w:val="28"/>
          <w:szCs w:val="28"/>
        </w:rPr>
        <w:t xml:space="preserve"> (Jones, 2018). </w:t>
      </w:r>
    </w:p>
    <w:p w14:paraId="4DD00CAB" w14:textId="72FAF462" w:rsidR="00895664" w:rsidRPr="00F02FA5" w:rsidRDefault="005B6ABC" w:rsidP="00891FD9">
      <w:pPr>
        <w:spacing w:after="0" w:line="360" w:lineRule="auto"/>
        <w:ind w:left="-567" w:right="-897"/>
        <w:contextualSpacing/>
        <w:rPr>
          <w:rFonts w:ascii="Times New Roman" w:hAnsi="Times New Roman" w:cs="Times New Roman"/>
          <w:sz w:val="28"/>
          <w:szCs w:val="28"/>
        </w:rPr>
      </w:pPr>
      <w:r w:rsidRPr="00891FD9">
        <w:rPr>
          <w:rFonts w:ascii="Times New Roman" w:eastAsiaTheme="minorEastAsia" w:hAnsi="Times New Roman" w:cs="Times New Roman"/>
          <w:sz w:val="28"/>
          <w:szCs w:val="28"/>
        </w:rPr>
        <w:t>During</w:t>
      </w:r>
      <w:r w:rsidR="00F75B57" w:rsidRPr="005B6ABC">
        <w:rPr>
          <w:rFonts w:ascii="Times New Roman" w:hAnsi="Times New Roman" w:cs="Times New Roman"/>
          <w:sz w:val="28"/>
          <w:szCs w:val="28"/>
        </w:rPr>
        <w:t xml:space="preserve"> </w:t>
      </w:r>
      <w:r w:rsidR="00F75B57" w:rsidRPr="00F02FA5">
        <w:rPr>
          <w:rFonts w:ascii="Times New Roman" w:hAnsi="Times New Roman" w:cs="Times New Roman"/>
          <w:sz w:val="28"/>
          <w:szCs w:val="28"/>
        </w:rPr>
        <w:t>the immediate postnatal period</w:t>
      </w:r>
      <w:r>
        <w:rPr>
          <w:rFonts w:ascii="Times New Roman" w:hAnsi="Times New Roman" w:cs="Times New Roman"/>
          <w:sz w:val="28"/>
          <w:szCs w:val="28"/>
        </w:rPr>
        <w:t>,</w:t>
      </w:r>
      <w:r w:rsidR="00F75B57" w:rsidRPr="00F02FA5">
        <w:rPr>
          <w:rFonts w:ascii="Times New Roman" w:hAnsi="Times New Roman" w:cs="Times New Roman"/>
          <w:sz w:val="28"/>
          <w:szCs w:val="28"/>
        </w:rPr>
        <w:t xml:space="preserve"> </w:t>
      </w:r>
      <w:r w:rsidR="00F02FA5">
        <w:rPr>
          <w:rFonts w:ascii="Times New Roman" w:hAnsi="Times New Roman" w:cs="Times New Roman"/>
          <w:sz w:val="28"/>
          <w:szCs w:val="28"/>
        </w:rPr>
        <w:t>breast</w:t>
      </w:r>
      <w:r>
        <w:rPr>
          <w:rFonts w:ascii="Times New Roman" w:hAnsi="Times New Roman" w:cs="Times New Roman"/>
          <w:sz w:val="28"/>
          <w:szCs w:val="28"/>
        </w:rPr>
        <w:t>-</w:t>
      </w:r>
      <w:r w:rsidR="00F02FA5">
        <w:rPr>
          <w:rFonts w:ascii="Times New Roman" w:hAnsi="Times New Roman" w:cs="Times New Roman"/>
          <w:sz w:val="28"/>
          <w:szCs w:val="28"/>
        </w:rPr>
        <w:t>feeding</w:t>
      </w:r>
      <w:r w:rsidR="00F75B57" w:rsidRPr="00F02FA5">
        <w:rPr>
          <w:rFonts w:ascii="Times New Roman" w:hAnsi="Times New Roman" w:cs="Times New Roman"/>
          <w:sz w:val="28"/>
          <w:szCs w:val="28"/>
        </w:rPr>
        <w:t xml:space="preserve"> women are </w:t>
      </w:r>
      <w:r>
        <w:rPr>
          <w:rFonts w:ascii="Times New Roman" w:hAnsi="Times New Roman" w:cs="Times New Roman"/>
          <w:sz w:val="28"/>
          <w:szCs w:val="28"/>
        </w:rPr>
        <w:t xml:space="preserve">commonly </w:t>
      </w:r>
      <w:r w:rsidR="00F75B57" w:rsidRPr="00F02FA5">
        <w:rPr>
          <w:rFonts w:ascii="Times New Roman" w:hAnsi="Times New Roman" w:cs="Times New Roman"/>
          <w:sz w:val="28"/>
          <w:szCs w:val="28"/>
        </w:rPr>
        <w:t>prescribed more medication (</w:t>
      </w:r>
      <w:r>
        <w:rPr>
          <w:rFonts w:ascii="Times New Roman" w:hAnsi="Times New Roman" w:cs="Times New Roman"/>
          <w:sz w:val="28"/>
          <w:szCs w:val="28"/>
        </w:rPr>
        <w:t>e.g.</w:t>
      </w:r>
      <w:r w:rsidR="00F75B57" w:rsidRPr="00F02FA5">
        <w:rPr>
          <w:rFonts w:ascii="Times New Roman" w:hAnsi="Times New Roman" w:cs="Times New Roman"/>
          <w:sz w:val="28"/>
          <w:szCs w:val="28"/>
        </w:rPr>
        <w:t xml:space="preserve"> pain relief, anti</w:t>
      </w:r>
      <w:r>
        <w:rPr>
          <w:rFonts w:ascii="Times New Roman" w:hAnsi="Times New Roman" w:cs="Times New Roman"/>
          <w:sz w:val="28"/>
          <w:szCs w:val="28"/>
        </w:rPr>
        <w:t>-</w:t>
      </w:r>
      <w:r w:rsidR="00F75B57" w:rsidRPr="00F02FA5">
        <w:rPr>
          <w:rFonts w:ascii="Times New Roman" w:hAnsi="Times New Roman" w:cs="Times New Roman"/>
          <w:sz w:val="28"/>
          <w:szCs w:val="28"/>
        </w:rPr>
        <w:t xml:space="preserve">inflammatory medication, medication for haemorrhoids, </w:t>
      </w:r>
      <w:proofErr w:type="gramStart"/>
      <w:r w:rsidR="00F75B57" w:rsidRPr="00F02FA5">
        <w:rPr>
          <w:rFonts w:ascii="Times New Roman" w:hAnsi="Times New Roman" w:cs="Times New Roman"/>
          <w:sz w:val="28"/>
          <w:szCs w:val="28"/>
        </w:rPr>
        <w:t>laxatives</w:t>
      </w:r>
      <w:proofErr w:type="gramEnd"/>
      <w:r w:rsidR="00F75B57" w:rsidRPr="00F02FA5">
        <w:rPr>
          <w:rFonts w:ascii="Times New Roman" w:hAnsi="Times New Roman" w:cs="Times New Roman"/>
          <w:sz w:val="28"/>
          <w:szCs w:val="28"/>
        </w:rPr>
        <w:t xml:space="preserve"> and low</w:t>
      </w:r>
      <w:r>
        <w:rPr>
          <w:rFonts w:ascii="Times New Roman" w:hAnsi="Times New Roman" w:cs="Times New Roman"/>
          <w:sz w:val="28"/>
          <w:szCs w:val="28"/>
        </w:rPr>
        <w:t xml:space="preserve"> </w:t>
      </w:r>
      <w:r w:rsidR="00F75B57" w:rsidRPr="00F02FA5">
        <w:rPr>
          <w:rFonts w:ascii="Times New Roman" w:hAnsi="Times New Roman" w:cs="Times New Roman"/>
          <w:sz w:val="28"/>
          <w:szCs w:val="28"/>
        </w:rPr>
        <w:t>molecular</w:t>
      </w:r>
      <w:r>
        <w:rPr>
          <w:rFonts w:ascii="Times New Roman" w:hAnsi="Times New Roman" w:cs="Times New Roman"/>
          <w:sz w:val="28"/>
          <w:szCs w:val="28"/>
        </w:rPr>
        <w:t xml:space="preserve"> </w:t>
      </w:r>
      <w:r w:rsidR="00F75B57" w:rsidRPr="00F02FA5">
        <w:rPr>
          <w:rFonts w:ascii="Times New Roman" w:hAnsi="Times New Roman" w:cs="Times New Roman"/>
          <w:sz w:val="28"/>
          <w:szCs w:val="28"/>
        </w:rPr>
        <w:t xml:space="preserve">weight heparinoids). The midwife’s role is </w:t>
      </w:r>
      <w:r w:rsidR="004307E5" w:rsidRPr="00F02FA5">
        <w:rPr>
          <w:rFonts w:ascii="Times New Roman" w:hAnsi="Times New Roman" w:cs="Times New Roman"/>
          <w:sz w:val="28"/>
          <w:szCs w:val="28"/>
        </w:rPr>
        <w:t xml:space="preserve">not only </w:t>
      </w:r>
      <w:r w:rsidR="00F75B57" w:rsidRPr="00F02FA5">
        <w:rPr>
          <w:rFonts w:ascii="Times New Roman" w:hAnsi="Times New Roman" w:cs="Times New Roman"/>
          <w:sz w:val="28"/>
          <w:szCs w:val="28"/>
        </w:rPr>
        <w:t>to ensure necessary</w:t>
      </w:r>
      <w:r w:rsidR="0065097B" w:rsidRPr="00F02FA5">
        <w:rPr>
          <w:rFonts w:ascii="Times New Roman" w:hAnsi="Times New Roman" w:cs="Times New Roman"/>
          <w:sz w:val="28"/>
          <w:szCs w:val="28"/>
        </w:rPr>
        <w:t xml:space="preserve"> and safe</w:t>
      </w:r>
      <w:r w:rsidR="00F75B57" w:rsidRPr="00F02FA5">
        <w:rPr>
          <w:rFonts w:ascii="Times New Roman" w:hAnsi="Times New Roman" w:cs="Times New Roman"/>
          <w:sz w:val="28"/>
          <w:szCs w:val="28"/>
        </w:rPr>
        <w:t xml:space="preserve"> treatment is provided to the </w:t>
      </w:r>
      <w:r w:rsidR="00F02FA5">
        <w:rPr>
          <w:rFonts w:ascii="Times New Roman" w:hAnsi="Times New Roman" w:cs="Times New Roman"/>
          <w:sz w:val="28"/>
          <w:szCs w:val="28"/>
        </w:rPr>
        <w:t>breast</w:t>
      </w:r>
      <w:r>
        <w:rPr>
          <w:rFonts w:ascii="Times New Roman" w:hAnsi="Times New Roman" w:cs="Times New Roman"/>
          <w:sz w:val="28"/>
          <w:szCs w:val="28"/>
        </w:rPr>
        <w:t>-</w:t>
      </w:r>
      <w:r w:rsidR="00F02FA5">
        <w:rPr>
          <w:rFonts w:ascii="Times New Roman" w:hAnsi="Times New Roman" w:cs="Times New Roman"/>
          <w:sz w:val="28"/>
          <w:szCs w:val="28"/>
        </w:rPr>
        <w:t>feeding</w:t>
      </w:r>
      <w:r w:rsidR="00F75B57" w:rsidRPr="00F02FA5">
        <w:rPr>
          <w:rFonts w:ascii="Times New Roman" w:hAnsi="Times New Roman" w:cs="Times New Roman"/>
          <w:sz w:val="28"/>
          <w:szCs w:val="28"/>
        </w:rPr>
        <w:t xml:space="preserve"> mother but </w:t>
      </w:r>
      <w:r w:rsidR="004307E5" w:rsidRPr="00F02FA5">
        <w:rPr>
          <w:rFonts w:ascii="Times New Roman" w:hAnsi="Times New Roman" w:cs="Times New Roman"/>
          <w:sz w:val="28"/>
          <w:szCs w:val="28"/>
        </w:rPr>
        <w:t xml:space="preserve">also to </w:t>
      </w:r>
      <w:r w:rsidR="00F75B57" w:rsidRPr="00F02FA5">
        <w:rPr>
          <w:rFonts w:ascii="Times New Roman" w:hAnsi="Times New Roman" w:cs="Times New Roman"/>
          <w:sz w:val="28"/>
          <w:szCs w:val="28"/>
        </w:rPr>
        <w:t xml:space="preserve">consider the impact on </w:t>
      </w:r>
      <w:r w:rsidR="00F02FA5">
        <w:rPr>
          <w:rFonts w:ascii="Times New Roman" w:hAnsi="Times New Roman" w:cs="Times New Roman"/>
          <w:sz w:val="28"/>
          <w:szCs w:val="28"/>
        </w:rPr>
        <w:t>breast feeding</w:t>
      </w:r>
      <w:r w:rsidR="00F75B57" w:rsidRPr="00F02FA5">
        <w:rPr>
          <w:rFonts w:ascii="Times New Roman" w:hAnsi="Times New Roman" w:cs="Times New Roman"/>
          <w:sz w:val="28"/>
          <w:szCs w:val="28"/>
        </w:rPr>
        <w:t xml:space="preserve"> </w:t>
      </w:r>
      <w:r>
        <w:rPr>
          <w:rFonts w:ascii="Times New Roman" w:hAnsi="Times New Roman" w:cs="Times New Roman"/>
          <w:sz w:val="28"/>
          <w:szCs w:val="28"/>
        </w:rPr>
        <w:t>and</w:t>
      </w:r>
      <w:r w:rsidR="00F75B57" w:rsidRPr="00F02FA5">
        <w:rPr>
          <w:rFonts w:ascii="Times New Roman" w:hAnsi="Times New Roman" w:cs="Times New Roman"/>
          <w:sz w:val="28"/>
          <w:szCs w:val="28"/>
        </w:rPr>
        <w:t xml:space="preserve"> the infant</w:t>
      </w:r>
      <w:r>
        <w:rPr>
          <w:rFonts w:ascii="Times New Roman" w:hAnsi="Times New Roman" w:cs="Times New Roman"/>
          <w:sz w:val="28"/>
          <w:szCs w:val="28"/>
        </w:rPr>
        <w:t>,</w:t>
      </w:r>
      <w:r w:rsidR="00F75B57" w:rsidRPr="00F02FA5">
        <w:rPr>
          <w:rFonts w:ascii="Times New Roman" w:hAnsi="Times New Roman" w:cs="Times New Roman"/>
          <w:sz w:val="28"/>
          <w:szCs w:val="28"/>
        </w:rPr>
        <w:t xml:space="preserve"> especially if the latter is premature. </w:t>
      </w:r>
      <w:r w:rsidR="005A64A2" w:rsidRPr="00F02FA5">
        <w:rPr>
          <w:rFonts w:ascii="Times New Roman" w:hAnsi="Times New Roman" w:cs="Times New Roman"/>
          <w:sz w:val="28"/>
          <w:szCs w:val="28"/>
        </w:rPr>
        <w:t xml:space="preserve">Information on the transfer of medication into </w:t>
      </w:r>
      <w:r w:rsidR="00F02FA5">
        <w:rPr>
          <w:rFonts w:ascii="Times New Roman" w:hAnsi="Times New Roman" w:cs="Times New Roman"/>
          <w:sz w:val="28"/>
          <w:szCs w:val="28"/>
        </w:rPr>
        <w:t>breast milk</w:t>
      </w:r>
      <w:r w:rsidR="005A64A2" w:rsidRPr="00F02FA5">
        <w:rPr>
          <w:rFonts w:ascii="Times New Roman" w:hAnsi="Times New Roman" w:cs="Times New Roman"/>
          <w:sz w:val="28"/>
          <w:szCs w:val="28"/>
        </w:rPr>
        <w:t xml:space="preserve"> is not readily available to healthcare practitioner</w:t>
      </w:r>
      <w:r w:rsidR="00D67A90" w:rsidRPr="00F02FA5">
        <w:rPr>
          <w:rFonts w:ascii="Times New Roman" w:hAnsi="Times New Roman" w:cs="Times New Roman"/>
          <w:sz w:val="28"/>
          <w:szCs w:val="28"/>
        </w:rPr>
        <w:t>s</w:t>
      </w:r>
      <w:r w:rsidR="00B735BD" w:rsidRPr="00F02FA5">
        <w:rPr>
          <w:rFonts w:ascii="Times New Roman" w:hAnsi="Times New Roman" w:cs="Times New Roman"/>
          <w:sz w:val="28"/>
          <w:szCs w:val="28"/>
        </w:rPr>
        <w:t xml:space="preserve"> and therefore it is important to ensure th</w:t>
      </w:r>
      <w:r>
        <w:rPr>
          <w:rFonts w:ascii="Times New Roman" w:hAnsi="Times New Roman" w:cs="Times New Roman"/>
          <w:sz w:val="28"/>
          <w:szCs w:val="28"/>
        </w:rPr>
        <w:t>at</w:t>
      </w:r>
      <w:r w:rsidR="00B735BD" w:rsidRPr="00F02FA5">
        <w:rPr>
          <w:rFonts w:ascii="Times New Roman" w:hAnsi="Times New Roman" w:cs="Times New Roman"/>
          <w:sz w:val="28"/>
          <w:szCs w:val="28"/>
        </w:rPr>
        <w:t xml:space="preserve"> available specialised resources are used.</w:t>
      </w:r>
      <w:r w:rsidR="00F06DE9" w:rsidRPr="00F02FA5">
        <w:rPr>
          <w:rFonts w:ascii="Times New Roman" w:hAnsi="Times New Roman" w:cs="Times New Roman"/>
          <w:sz w:val="28"/>
          <w:szCs w:val="28"/>
        </w:rPr>
        <w:t xml:space="preserve"> </w:t>
      </w:r>
      <w:r w:rsidR="005E5ED1" w:rsidRPr="00F02FA5">
        <w:rPr>
          <w:rFonts w:ascii="Times New Roman" w:hAnsi="Times New Roman" w:cs="Times New Roman"/>
          <w:sz w:val="28"/>
          <w:szCs w:val="28"/>
        </w:rPr>
        <w:t xml:space="preserve">In addition, involving parents </w:t>
      </w:r>
      <w:r w:rsidR="00A51C70" w:rsidRPr="00F02FA5">
        <w:rPr>
          <w:rFonts w:ascii="Times New Roman" w:hAnsi="Times New Roman" w:cs="Times New Roman"/>
          <w:sz w:val="28"/>
          <w:szCs w:val="28"/>
        </w:rPr>
        <w:t xml:space="preserve">in decision making is necessary and therefore sufficient information </w:t>
      </w:r>
      <w:r>
        <w:rPr>
          <w:rFonts w:ascii="Times New Roman" w:hAnsi="Times New Roman" w:cs="Times New Roman"/>
          <w:sz w:val="28"/>
          <w:szCs w:val="28"/>
        </w:rPr>
        <w:t>about</w:t>
      </w:r>
      <w:r w:rsidRPr="00F02FA5">
        <w:rPr>
          <w:rFonts w:ascii="Times New Roman" w:hAnsi="Times New Roman" w:cs="Times New Roman"/>
          <w:sz w:val="28"/>
          <w:szCs w:val="28"/>
        </w:rPr>
        <w:t xml:space="preserve"> </w:t>
      </w:r>
      <w:r w:rsidR="00325B76" w:rsidRPr="00F02FA5">
        <w:rPr>
          <w:rFonts w:ascii="Times New Roman" w:hAnsi="Times New Roman" w:cs="Times New Roman"/>
          <w:sz w:val="28"/>
          <w:szCs w:val="28"/>
        </w:rPr>
        <w:t xml:space="preserve">the relative risks of all the options should be provided to women </w:t>
      </w:r>
      <w:r w:rsidR="41950CBF" w:rsidRPr="00F02FA5">
        <w:rPr>
          <w:rFonts w:ascii="Times New Roman" w:hAnsi="Times New Roman" w:cs="Times New Roman"/>
          <w:sz w:val="28"/>
          <w:szCs w:val="28"/>
        </w:rPr>
        <w:t>to</w:t>
      </w:r>
      <w:r>
        <w:rPr>
          <w:rFonts w:ascii="Times New Roman" w:hAnsi="Times New Roman" w:cs="Times New Roman"/>
          <w:sz w:val="28"/>
          <w:szCs w:val="28"/>
        </w:rPr>
        <w:t xml:space="preserve"> allow them to</w:t>
      </w:r>
      <w:r w:rsidR="00325B76" w:rsidRPr="00F02FA5">
        <w:rPr>
          <w:rFonts w:ascii="Times New Roman" w:hAnsi="Times New Roman" w:cs="Times New Roman"/>
          <w:sz w:val="28"/>
          <w:szCs w:val="28"/>
        </w:rPr>
        <w:t xml:space="preserve"> make an informed decision. Midwives </w:t>
      </w:r>
      <w:r w:rsidR="00551441" w:rsidRPr="00F02FA5">
        <w:rPr>
          <w:rFonts w:ascii="Times New Roman" w:hAnsi="Times New Roman" w:cs="Times New Roman"/>
          <w:sz w:val="28"/>
          <w:szCs w:val="28"/>
        </w:rPr>
        <w:t xml:space="preserve">should ensure they </w:t>
      </w:r>
      <w:r w:rsidR="009D1958" w:rsidRPr="00F02FA5">
        <w:rPr>
          <w:rFonts w:ascii="Times New Roman" w:hAnsi="Times New Roman" w:cs="Times New Roman"/>
          <w:sz w:val="28"/>
          <w:szCs w:val="28"/>
        </w:rPr>
        <w:t xml:space="preserve">practise in accordance </w:t>
      </w:r>
      <w:r w:rsidR="62429A26" w:rsidRPr="00F02FA5">
        <w:rPr>
          <w:rFonts w:ascii="Times New Roman" w:hAnsi="Times New Roman" w:cs="Times New Roman"/>
          <w:sz w:val="28"/>
          <w:szCs w:val="28"/>
        </w:rPr>
        <w:t>with</w:t>
      </w:r>
      <w:r w:rsidR="009D1958" w:rsidRPr="00F02FA5">
        <w:rPr>
          <w:rFonts w:ascii="Times New Roman" w:hAnsi="Times New Roman" w:cs="Times New Roman"/>
          <w:sz w:val="28"/>
          <w:szCs w:val="28"/>
        </w:rPr>
        <w:t xml:space="preserve"> the NMC Code </w:t>
      </w:r>
      <w:r w:rsidR="00C3272D" w:rsidRPr="00F02FA5">
        <w:rPr>
          <w:rFonts w:ascii="Times New Roman" w:hAnsi="Times New Roman" w:cs="Times New Roman"/>
          <w:sz w:val="28"/>
          <w:szCs w:val="28"/>
        </w:rPr>
        <w:t>in terms of administration of medication and its us</w:t>
      </w:r>
      <w:r w:rsidR="00E76051" w:rsidRPr="00F02FA5">
        <w:rPr>
          <w:rFonts w:ascii="Times New Roman" w:hAnsi="Times New Roman" w:cs="Times New Roman"/>
          <w:sz w:val="28"/>
          <w:szCs w:val="28"/>
        </w:rPr>
        <w:t>e</w:t>
      </w:r>
      <w:r w:rsidR="00C3272D" w:rsidRPr="00F02FA5">
        <w:rPr>
          <w:rFonts w:ascii="Times New Roman" w:hAnsi="Times New Roman" w:cs="Times New Roman"/>
          <w:sz w:val="28"/>
          <w:szCs w:val="28"/>
        </w:rPr>
        <w:t xml:space="preserve"> to preserve the safety of the woman </w:t>
      </w:r>
      <w:r w:rsidR="00700D15" w:rsidRPr="00F02FA5">
        <w:rPr>
          <w:rFonts w:ascii="Times New Roman" w:hAnsi="Times New Roman" w:cs="Times New Roman"/>
          <w:sz w:val="28"/>
          <w:szCs w:val="28"/>
        </w:rPr>
        <w:t xml:space="preserve">(NMC, 2018), bearing in mind the severity of her situation and the maturity </w:t>
      </w:r>
      <w:r w:rsidR="009F1729" w:rsidRPr="00F02FA5">
        <w:rPr>
          <w:rFonts w:ascii="Times New Roman" w:hAnsi="Times New Roman" w:cs="Times New Roman"/>
          <w:sz w:val="28"/>
          <w:szCs w:val="28"/>
        </w:rPr>
        <w:t xml:space="preserve">and age </w:t>
      </w:r>
      <w:r w:rsidR="00700D15" w:rsidRPr="00F02FA5">
        <w:rPr>
          <w:rFonts w:ascii="Times New Roman" w:hAnsi="Times New Roman" w:cs="Times New Roman"/>
          <w:sz w:val="28"/>
          <w:szCs w:val="28"/>
        </w:rPr>
        <w:t xml:space="preserve">of her </w:t>
      </w:r>
      <w:r w:rsidR="00692137" w:rsidRPr="00F02FA5">
        <w:rPr>
          <w:rFonts w:ascii="Times New Roman" w:hAnsi="Times New Roman" w:cs="Times New Roman"/>
          <w:sz w:val="28"/>
          <w:szCs w:val="28"/>
        </w:rPr>
        <w:t>child</w:t>
      </w:r>
      <w:r w:rsidR="009F1729" w:rsidRPr="00F02FA5">
        <w:rPr>
          <w:rFonts w:ascii="Times New Roman" w:hAnsi="Times New Roman" w:cs="Times New Roman"/>
          <w:sz w:val="28"/>
          <w:szCs w:val="28"/>
        </w:rPr>
        <w:t xml:space="preserve"> (Hamilton, 201</w:t>
      </w:r>
      <w:r w:rsidR="006517E0" w:rsidRPr="00F02FA5">
        <w:rPr>
          <w:rFonts w:ascii="Times New Roman" w:hAnsi="Times New Roman" w:cs="Times New Roman"/>
          <w:sz w:val="28"/>
          <w:szCs w:val="28"/>
        </w:rPr>
        <w:t>4</w:t>
      </w:r>
      <w:r w:rsidR="009F1729" w:rsidRPr="00F02FA5">
        <w:rPr>
          <w:rFonts w:ascii="Times New Roman" w:hAnsi="Times New Roman" w:cs="Times New Roman"/>
          <w:sz w:val="28"/>
          <w:szCs w:val="28"/>
        </w:rPr>
        <w:t>)</w:t>
      </w:r>
      <w:r w:rsidR="00700D15" w:rsidRPr="00F02FA5">
        <w:rPr>
          <w:rFonts w:ascii="Times New Roman" w:hAnsi="Times New Roman" w:cs="Times New Roman"/>
          <w:sz w:val="28"/>
          <w:szCs w:val="28"/>
        </w:rPr>
        <w:t>.</w:t>
      </w:r>
      <w:r w:rsidR="00925AAD" w:rsidRPr="00F02FA5">
        <w:rPr>
          <w:rFonts w:ascii="Times New Roman" w:hAnsi="Times New Roman" w:cs="Times New Roman"/>
          <w:sz w:val="28"/>
          <w:szCs w:val="28"/>
        </w:rPr>
        <w:t xml:space="preserve"> </w:t>
      </w:r>
    </w:p>
    <w:p w14:paraId="27C182ED" w14:textId="77777777" w:rsidR="00E002F2" w:rsidRPr="00F02FA5" w:rsidRDefault="00E002F2" w:rsidP="00891FD9">
      <w:pPr>
        <w:spacing w:after="0" w:line="360" w:lineRule="auto"/>
        <w:ind w:left="-567" w:right="-897"/>
        <w:contextualSpacing/>
        <w:rPr>
          <w:rFonts w:ascii="Times New Roman" w:hAnsi="Times New Roman" w:cs="Times New Roman"/>
          <w:b/>
          <w:bCs/>
          <w:sz w:val="28"/>
          <w:szCs w:val="28"/>
        </w:rPr>
      </w:pPr>
    </w:p>
    <w:p w14:paraId="5130A81F" w14:textId="434ACD2C" w:rsidR="00D37D7D" w:rsidRPr="00F02FA5" w:rsidRDefault="00F02FA5" w:rsidP="00891FD9">
      <w:pPr>
        <w:spacing w:after="0" w:line="360" w:lineRule="auto"/>
        <w:ind w:left="-567" w:right="-897"/>
        <w:contextualSpacing/>
        <w:rPr>
          <w:rFonts w:ascii="Times New Roman" w:hAnsi="Times New Roman" w:cs="Times New Roman"/>
          <w:b/>
          <w:bCs/>
          <w:sz w:val="28"/>
          <w:szCs w:val="28"/>
        </w:rPr>
      </w:pPr>
      <w:r>
        <w:rPr>
          <w:rFonts w:ascii="Times New Roman" w:hAnsi="Times New Roman" w:cs="Times New Roman"/>
          <w:b/>
          <w:bCs/>
          <w:sz w:val="28"/>
          <w:szCs w:val="28"/>
        </w:rPr>
        <w:t>[h</w:t>
      </w:r>
      <w:proofErr w:type="gramStart"/>
      <w:r>
        <w:rPr>
          <w:rFonts w:ascii="Times New Roman" w:hAnsi="Times New Roman" w:cs="Times New Roman"/>
          <w:b/>
          <w:bCs/>
          <w:sz w:val="28"/>
          <w:szCs w:val="28"/>
        </w:rPr>
        <w:t>1]</w:t>
      </w:r>
      <w:r w:rsidR="691B3E44" w:rsidRPr="00F02FA5">
        <w:rPr>
          <w:rFonts w:ascii="Times New Roman" w:hAnsi="Times New Roman" w:cs="Times New Roman"/>
          <w:b/>
          <w:bCs/>
          <w:sz w:val="28"/>
          <w:szCs w:val="28"/>
        </w:rPr>
        <w:t>Maternal</w:t>
      </w:r>
      <w:proofErr w:type="gramEnd"/>
      <w:r w:rsidR="691B3E44" w:rsidRPr="00F02FA5">
        <w:rPr>
          <w:rFonts w:ascii="Times New Roman" w:hAnsi="Times New Roman" w:cs="Times New Roman"/>
          <w:b/>
          <w:bCs/>
          <w:sz w:val="28"/>
          <w:szCs w:val="28"/>
        </w:rPr>
        <w:t xml:space="preserve"> </w:t>
      </w:r>
      <w:r w:rsidR="003509FF" w:rsidRPr="00F02FA5">
        <w:rPr>
          <w:rFonts w:ascii="Times New Roman" w:hAnsi="Times New Roman" w:cs="Times New Roman"/>
          <w:b/>
          <w:bCs/>
          <w:sz w:val="28"/>
          <w:szCs w:val="28"/>
        </w:rPr>
        <w:t>d</w:t>
      </w:r>
      <w:r w:rsidR="691B3E44" w:rsidRPr="00F02FA5">
        <w:rPr>
          <w:rFonts w:ascii="Times New Roman" w:hAnsi="Times New Roman" w:cs="Times New Roman"/>
          <w:b/>
          <w:bCs/>
          <w:sz w:val="28"/>
          <w:szCs w:val="28"/>
        </w:rPr>
        <w:t xml:space="preserve">iseases and </w:t>
      </w:r>
      <w:r w:rsidR="417EDAAF" w:rsidRPr="00F02FA5">
        <w:rPr>
          <w:rFonts w:ascii="Times New Roman" w:hAnsi="Times New Roman" w:cs="Times New Roman"/>
          <w:b/>
          <w:bCs/>
          <w:sz w:val="28"/>
          <w:szCs w:val="28"/>
        </w:rPr>
        <w:t>medication in the</w:t>
      </w:r>
      <w:r w:rsidR="691B3E44" w:rsidRPr="00F02FA5">
        <w:rPr>
          <w:rFonts w:ascii="Times New Roman" w:hAnsi="Times New Roman" w:cs="Times New Roman"/>
          <w:b/>
          <w:bCs/>
          <w:sz w:val="28"/>
          <w:szCs w:val="28"/>
        </w:rPr>
        <w:t xml:space="preserve"> </w:t>
      </w:r>
      <w:r>
        <w:rPr>
          <w:rFonts w:ascii="Times New Roman" w:hAnsi="Times New Roman" w:cs="Times New Roman"/>
          <w:b/>
          <w:bCs/>
          <w:sz w:val="28"/>
          <w:szCs w:val="28"/>
        </w:rPr>
        <w:t>breast</w:t>
      </w:r>
      <w:r w:rsidR="005B6ABC">
        <w:rPr>
          <w:rFonts w:ascii="Times New Roman" w:hAnsi="Times New Roman" w:cs="Times New Roman"/>
          <w:b/>
          <w:bCs/>
          <w:sz w:val="28"/>
          <w:szCs w:val="28"/>
        </w:rPr>
        <w:t>-</w:t>
      </w:r>
      <w:r>
        <w:rPr>
          <w:rFonts w:ascii="Times New Roman" w:hAnsi="Times New Roman" w:cs="Times New Roman"/>
          <w:b/>
          <w:bCs/>
          <w:sz w:val="28"/>
          <w:szCs w:val="28"/>
        </w:rPr>
        <w:t>feeding</w:t>
      </w:r>
      <w:r w:rsidR="188A4801" w:rsidRPr="00F02FA5">
        <w:rPr>
          <w:rFonts w:ascii="Times New Roman" w:hAnsi="Times New Roman" w:cs="Times New Roman"/>
          <w:b/>
          <w:bCs/>
          <w:sz w:val="28"/>
          <w:szCs w:val="28"/>
        </w:rPr>
        <w:t xml:space="preserve"> mother</w:t>
      </w:r>
    </w:p>
    <w:p w14:paraId="60CF351D" w14:textId="6A78A90A" w:rsidR="005B6ABC" w:rsidRDefault="005B6ABC" w:rsidP="00F02FA5">
      <w:pPr>
        <w:spacing w:after="0" w:line="360" w:lineRule="auto"/>
        <w:ind w:left="-567" w:right="-897"/>
        <w:contextualSpacing/>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fo</w:t>
      </w:r>
      <w:proofErr w:type="spellEnd"/>
      <w:r>
        <w:rPr>
          <w:rFonts w:ascii="Times New Roman" w:hAnsi="Times New Roman" w:cs="Times New Roman"/>
          <w:sz w:val="28"/>
          <w:szCs w:val="28"/>
        </w:rPr>
        <w:t>]</w:t>
      </w:r>
      <w:proofErr w:type="gramStart"/>
      <w:r w:rsidR="43E0081A" w:rsidRPr="00F02FA5">
        <w:rPr>
          <w:rFonts w:ascii="Times New Roman" w:hAnsi="Times New Roman" w:cs="Times New Roman"/>
          <w:sz w:val="28"/>
          <w:szCs w:val="28"/>
        </w:rPr>
        <w:t>With</w:t>
      </w:r>
      <w:proofErr w:type="gramEnd"/>
      <w:r w:rsidR="43E0081A" w:rsidRPr="00F02FA5">
        <w:rPr>
          <w:rFonts w:ascii="Times New Roman" w:hAnsi="Times New Roman" w:cs="Times New Roman"/>
          <w:sz w:val="28"/>
          <w:szCs w:val="28"/>
        </w:rPr>
        <w:t xml:space="preserve"> advances in medical treatment</w:t>
      </w:r>
      <w:r w:rsidR="76B40A87" w:rsidRPr="00F02FA5">
        <w:rPr>
          <w:rFonts w:ascii="Times New Roman" w:hAnsi="Times New Roman" w:cs="Times New Roman"/>
          <w:sz w:val="28"/>
          <w:szCs w:val="28"/>
        </w:rPr>
        <w:t xml:space="preserve"> and medication</w:t>
      </w:r>
      <w:r w:rsidR="43E0081A" w:rsidRPr="00F02FA5">
        <w:rPr>
          <w:rFonts w:ascii="Times New Roman" w:hAnsi="Times New Roman" w:cs="Times New Roman"/>
          <w:sz w:val="28"/>
          <w:szCs w:val="28"/>
        </w:rPr>
        <w:t xml:space="preserve">, there has been a significant increase in the number of women with pre-existing medical conditions and increasing complexity </w:t>
      </w:r>
      <w:r w:rsidR="0ACA48EA" w:rsidRPr="00F02FA5">
        <w:rPr>
          <w:rFonts w:ascii="Times New Roman" w:hAnsi="Times New Roman" w:cs="Times New Roman"/>
          <w:sz w:val="28"/>
          <w:szCs w:val="28"/>
        </w:rPr>
        <w:t>becoming</w:t>
      </w:r>
      <w:r w:rsidR="43E0081A" w:rsidRPr="00F02FA5">
        <w:rPr>
          <w:rFonts w:ascii="Times New Roman" w:hAnsi="Times New Roman" w:cs="Times New Roman"/>
          <w:sz w:val="28"/>
          <w:szCs w:val="28"/>
        </w:rPr>
        <w:t xml:space="preserve"> pregnant</w:t>
      </w:r>
      <w:r w:rsidR="2F07C2CD" w:rsidRPr="00F02FA5">
        <w:rPr>
          <w:rFonts w:ascii="Times New Roman" w:hAnsi="Times New Roman" w:cs="Times New Roman"/>
          <w:sz w:val="28"/>
          <w:szCs w:val="28"/>
        </w:rPr>
        <w:t xml:space="preserve"> and </w:t>
      </w:r>
      <w:r w:rsidR="4DA5D0DD" w:rsidRPr="00F02FA5">
        <w:rPr>
          <w:rFonts w:ascii="Times New Roman" w:hAnsi="Times New Roman" w:cs="Times New Roman"/>
          <w:sz w:val="28"/>
          <w:szCs w:val="28"/>
        </w:rPr>
        <w:t>having a baby</w:t>
      </w:r>
      <w:r w:rsidR="4092A58A" w:rsidRPr="00F02FA5">
        <w:rPr>
          <w:rFonts w:ascii="Times New Roman" w:hAnsi="Times New Roman" w:cs="Times New Roman"/>
          <w:sz w:val="28"/>
          <w:szCs w:val="28"/>
        </w:rPr>
        <w:t xml:space="preserve"> (</w:t>
      </w:r>
      <w:commentRangeStart w:id="3"/>
      <w:proofErr w:type="spellStart"/>
      <w:r w:rsidR="19FFD941" w:rsidRPr="00F02FA5">
        <w:rPr>
          <w:rFonts w:ascii="Times New Roman" w:hAnsi="Times New Roman" w:cs="Times New Roman"/>
          <w:sz w:val="28"/>
          <w:szCs w:val="28"/>
        </w:rPr>
        <w:t>Cumberlege</w:t>
      </w:r>
      <w:proofErr w:type="spellEnd"/>
      <w:r w:rsidR="19FFD941" w:rsidRPr="00F02FA5">
        <w:rPr>
          <w:rFonts w:ascii="Times New Roman" w:hAnsi="Times New Roman" w:cs="Times New Roman"/>
          <w:sz w:val="28"/>
          <w:szCs w:val="28"/>
        </w:rPr>
        <w:t>, 2017</w:t>
      </w:r>
      <w:commentRangeEnd w:id="3"/>
      <w:r w:rsidR="0043174C">
        <w:rPr>
          <w:rStyle w:val="CommentReference"/>
        </w:rPr>
        <w:commentReference w:id="3"/>
      </w:r>
      <w:r>
        <w:rPr>
          <w:rFonts w:ascii="Times New Roman" w:hAnsi="Times New Roman" w:cs="Times New Roman"/>
          <w:sz w:val="28"/>
          <w:szCs w:val="28"/>
        </w:rPr>
        <w:t>;</w:t>
      </w:r>
      <w:r w:rsidR="19FFD941" w:rsidRPr="00F02FA5">
        <w:rPr>
          <w:rFonts w:ascii="Times New Roman" w:hAnsi="Times New Roman" w:cs="Times New Roman"/>
          <w:sz w:val="28"/>
          <w:szCs w:val="28"/>
        </w:rPr>
        <w:t xml:space="preserve"> Knight et al., 2020)</w:t>
      </w:r>
      <w:r w:rsidR="32B185C5" w:rsidRPr="00F02FA5">
        <w:rPr>
          <w:rFonts w:ascii="Times New Roman" w:hAnsi="Times New Roman" w:cs="Times New Roman"/>
          <w:sz w:val="28"/>
          <w:szCs w:val="28"/>
        </w:rPr>
        <w:t>.</w:t>
      </w:r>
      <w:r w:rsidR="1A5875A4" w:rsidRPr="00F02FA5">
        <w:rPr>
          <w:rFonts w:ascii="Times New Roman" w:hAnsi="Times New Roman" w:cs="Times New Roman"/>
          <w:sz w:val="28"/>
          <w:szCs w:val="28"/>
        </w:rPr>
        <w:t xml:space="preserve"> </w:t>
      </w:r>
      <w:r w:rsidR="0B69C9D8" w:rsidRPr="00F02FA5">
        <w:rPr>
          <w:rFonts w:ascii="Times New Roman" w:hAnsi="Times New Roman" w:cs="Times New Roman"/>
          <w:sz w:val="28"/>
          <w:szCs w:val="28"/>
        </w:rPr>
        <w:t xml:space="preserve">Increased awareness of the potential teratogenic effects </w:t>
      </w:r>
      <w:r w:rsidR="7D6BCD7A" w:rsidRPr="00F02FA5">
        <w:rPr>
          <w:rFonts w:ascii="Times New Roman" w:hAnsi="Times New Roman" w:cs="Times New Roman"/>
          <w:sz w:val="28"/>
          <w:szCs w:val="28"/>
        </w:rPr>
        <w:t>of</w:t>
      </w:r>
      <w:r w:rsidR="0B69C9D8" w:rsidRPr="00F02FA5">
        <w:rPr>
          <w:rFonts w:ascii="Times New Roman" w:hAnsi="Times New Roman" w:cs="Times New Roman"/>
          <w:sz w:val="28"/>
          <w:szCs w:val="28"/>
        </w:rPr>
        <w:t xml:space="preserve"> medication on the </w:t>
      </w:r>
      <w:proofErr w:type="spellStart"/>
      <w:r w:rsidR="0B69C9D8" w:rsidRPr="00F02FA5">
        <w:rPr>
          <w:rFonts w:ascii="Times New Roman" w:hAnsi="Times New Roman" w:cs="Times New Roman"/>
          <w:sz w:val="28"/>
          <w:szCs w:val="28"/>
        </w:rPr>
        <w:t>fetus</w:t>
      </w:r>
      <w:proofErr w:type="spellEnd"/>
      <w:r w:rsidR="0B69C9D8" w:rsidRPr="00F02FA5">
        <w:rPr>
          <w:rFonts w:ascii="Times New Roman" w:hAnsi="Times New Roman" w:cs="Times New Roman"/>
          <w:sz w:val="28"/>
          <w:szCs w:val="28"/>
        </w:rPr>
        <w:t xml:space="preserve"> has resulted in </w:t>
      </w:r>
      <w:r w:rsidR="3BFB4934" w:rsidRPr="00F02FA5">
        <w:rPr>
          <w:rFonts w:ascii="Times New Roman" w:hAnsi="Times New Roman" w:cs="Times New Roman"/>
          <w:sz w:val="28"/>
          <w:szCs w:val="28"/>
        </w:rPr>
        <w:t>caution when prescribing for pregnant women</w:t>
      </w:r>
      <w:r w:rsidR="3D45FA42" w:rsidRPr="00F02FA5">
        <w:rPr>
          <w:rFonts w:ascii="Times New Roman" w:hAnsi="Times New Roman" w:cs="Times New Roman"/>
          <w:sz w:val="28"/>
          <w:szCs w:val="28"/>
        </w:rPr>
        <w:t>. W</w:t>
      </w:r>
      <w:r w:rsidR="3BFB4934" w:rsidRPr="00F02FA5">
        <w:rPr>
          <w:rFonts w:ascii="Times New Roman" w:hAnsi="Times New Roman" w:cs="Times New Roman"/>
          <w:sz w:val="28"/>
          <w:szCs w:val="28"/>
        </w:rPr>
        <w:t xml:space="preserve">hen medication is required </w:t>
      </w:r>
      <w:r w:rsidR="744F0179" w:rsidRPr="00F02FA5">
        <w:rPr>
          <w:rFonts w:ascii="Times New Roman" w:hAnsi="Times New Roman" w:cs="Times New Roman"/>
          <w:sz w:val="28"/>
          <w:szCs w:val="28"/>
        </w:rPr>
        <w:t xml:space="preserve">for chronic </w:t>
      </w:r>
      <w:r w:rsidR="181F5583" w:rsidRPr="00F02FA5">
        <w:rPr>
          <w:rFonts w:ascii="Times New Roman" w:hAnsi="Times New Roman" w:cs="Times New Roman"/>
          <w:sz w:val="28"/>
          <w:szCs w:val="28"/>
        </w:rPr>
        <w:t>conditions,</w:t>
      </w:r>
      <w:r w:rsidR="744F0179" w:rsidRPr="00F02FA5">
        <w:rPr>
          <w:rFonts w:ascii="Times New Roman" w:hAnsi="Times New Roman" w:cs="Times New Roman"/>
          <w:sz w:val="28"/>
          <w:szCs w:val="28"/>
        </w:rPr>
        <w:t xml:space="preserve"> </w:t>
      </w:r>
      <w:r w:rsidR="3BFB4934" w:rsidRPr="00F02FA5">
        <w:rPr>
          <w:rFonts w:ascii="Times New Roman" w:hAnsi="Times New Roman" w:cs="Times New Roman"/>
          <w:sz w:val="28"/>
          <w:szCs w:val="28"/>
        </w:rPr>
        <w:t>this</w:t>
      </w:r>
      <w:r w:rsidR="4DCC622F" w:rsidRPr="00F02FA5">
        <w:rPr>
          <w:rFonts w:ascii="Times New Roman" w:hAnsi="Times New Roman" w:cs="Times New Roman"/>
          <w:sz w:val="28"/>
          <w:szCs w:val="28"/>
        </w:rPr>
        <w:t xml:space="preserve"> requires careful</w:t>
      </w:r>
      <w:r w:rsidR="2328E6B3" w:rsidRPr="00F02FA5">
        <w:rPr>
          <w:rFonts w:ascii="Times New Roman" w:hAnsi="Times New Roman" w:cs="Times New Roman"/>
          <w:sz w:val="28"/>
          <w:szCs w:val="28"/>
        </w:rPr>
        <w:t xml:space="preserve"> monitoring and</w:t>
      </w:r>
      <w:r w:rsidR="0C82EC97" w:rsidRPr="00F02FA5">
        <w:rPr>
          <w:rFonts w:ascii="Times New Roman" w:hAnsi="Times New Roman" w:cs="Times New Roman"/>
          <w:sz w:val="28"/>
          <w:szCs w:val="28"/>
        </w:rPr>
        <w:t>/</w:t>
      </w:r>
      <w:r w:rsidR="2328E6B3" w:rsidRPr="00F02FA5">
        <w:rPr>
          <w:rFonts w:ascii="Times New Roman" w:hAnsi="Times New Roman" w:cs="Times New Roman"/>
          <w:sz w:val="28"/>
          <w:szCs w:val="28"/>
        </w:rPr>
        <w:t>or a</w:t>
      </w:r>
      <w:r w:rsidR="5B96DA30" w:rsidRPr="00F02FA5">
        <w:rPr>
          <w:rFonts w:ascii="Times New Roman" w:hAnsi="Times New Roman" w:cs="Times New Roman"/>
          <w:sz w:val="28"/>
          <w:szCs w:val="28"/>
        </w:rPr>
        <w:t xml:space="preserve"> review </w:t>
      </w:r>
      <w:r w:rsidR="2328E6B3" w:rsidRPr="00F02FA5">
        <w:rPr>
          <w:rFonts w:ascii="Times New Roman" w:hAnsi="Times New Roman" w:cs="Times New Roman"/>
          <w:sz w:val="28"/>
          <w:szCs w:val="28"/>
        </w:rPr>
        <w:t>of medication</w:t>
      </w:r>
      <w:r w:rsidR="644BBD51" w:rsidRPr="00F02FA5">
        <w:rPr>
          <w:rFonts w:ascii="Times New Roman" w:hAnsi="Times New Roman" w:cs="Times New Roman"/>
          <w:sz w:val="28"/>
          <w:szCs w:val="28"/>
        </w:rPr>
        <w:t xml:space="preserve"> by a </w:t>
      </w:r>
      <w:r w:rsidR="45ECCD3B" w:rsidRPr="00F02FA5">
        <w:rPr>
          <w:rFonts w:ascii="Times New Roman" w:hAnsi="Times New Roman" w:cs="Times New Roman"/>
          <w:sz w:val="28"/>
          <w:szCs w:val="28"/>
        </w:rPr>
        <w:t>medical</w:t>
      </w:r>
      <w:r w:rsidR="644BBD51" w:rsidRPr="00F02FA5">
        <w:rPr>
          <w:rFonts w:ascii="Times New Roman" w:hAnsi="Times New Roman" w:cs="Times New Roman"/>
          <w:sz w:val="28"/>
          <w:szCs w:val="28"/>
        </w:rPr>
        <w:t xml:space="preserve"> </w:t>
      </w:r>
      <w:r>
        <w:rPr>
          <w:rFonts w:ascii="Times New Roman" w:hAnsi="Times New Roman" w:cs="Times New Roman"/>
          <w:sz w:val="28"/>
          <w:szCs w:val="28"/>
        </w:rPr>
        <w:t>specialist</w:t>
      </w:r>
      <w:r w:rsidR="121D0570" w:rsidRPr="00F02FA5">
        <w:rPr>
          <w:rFonts w:ascii="Times New Roman" w:hAnsi="Times New Roman" w:cs="Times New Roman"/>
          <w:sz w:val="28"/>
          <w:szCs w:val="28"/>
        </w:rPr>
        <w:t xml:space="preserve">, </w:t>
      </w:r>
      <w:r w:rsidR="2328E6B3" w:rsidRPr="00F02FA5">
        <w:rPr>
          <w:rFonts w:ascii="Times New Roman" w:hAnsi="Times New Roman" w:cs="Times New Roman"/>
          <w:sz w:val="28"/>
          <w:szCs w:val="28"/>
        </w:rPr>
        <w:t>to minimi</w:t>
      </w:r>
      <w:r>
        <w:rPr>
          <w:rFonts w:ascii="Times New Roman" w:hAnsi="Times New Roman" w:cs="Times New Roman"/>
          <w:sz w:val="28"/>
          <w:szCs w:val="28"/>
        </w:rPr>
        <w:t>s</w:t>
      </w:r>
      <w:r w:rsidR="2328E6B3" w:rsidRPr="00F02FA5">
        <w:rPr>
          <w:rFonts w:ascii="Times New Roman" w:hAnsi="Times New Roman" w:cs="Times New Roman"/>
          <w:sz w:val="28"/>
          <w:szCs w:val="28"/>
        </w:rPr>
        <w:t>e the harmful effects</w:t>
      </w:r>
      <w:r w:rsidR="1BDAA605" w:rsidRPr="00F02FA5">
        <w:rPr>
          <w:rFonts w:ascii="Times New Roman" w:hAnsi="Times New Roman" w:cs="Times New Roman"/>
          <w:sz w:val="28"/>
          <w:szCs w:val="28"/>
        </w:rPr>
        <w:t xml:space="preserve"> when known contraindications exist (</w:t>
      </w:r>
      <w:commentRangeStart w:id="4"/>
      <w:r w:rsidR="1BDAA605" w:rsidRPr="00F02FA5">
        <w:rPr>
          <w:rFonts w:ascii="Times New Roman" w:hAnsi="Times New Roman" w:cs="Times New Roman"/>
          <w:sz w:val="28"/>
          <w:szCs w:val="28"/>
        </w:rPr>
        <w:t xml:space="preserve">Robson </w:t>
      </w:r>
      <w:commentRangeEnd w:id="4"/>
      <w:r w:rsidR="0043174C">
        <w:rPr>
          <w:rStyle w:val="CommentReference"/>
        </w:rPr>
        <w:commentReference w:id="4"/>
      </w:r>
      <w:r>
        <w:rPr>
          <w:rFonts w:ascii="Times New Roman" w:hAnsi="Times New Roman" w:cs="Times New Roman"/>
          <w:sz w:val="28"/>
          <w:szCs w:val="28"/>
        </w:rPr>
        <w:t>and</w:t>
      </w:r>
      <w:r w:rsidR="1BDAA605" w:rsidRPr="00F02FA5">
        <w:rPr>
          <w:rFonts w:ascii="Times New Roman" w:hAnsi="Times New Roman" w:cs="Times New Roman"/>
          <w:sz w:val="28"/>
          <w:szCs w:val="28"/>
        </w:rPr>
        <w:t xml:space="preserve"> Waugh, 2008</w:t>
      </w:r>
      <w:r>
        <w:rPr>
          <w:rFonts w:ascii="Times New Roman" w:hAnsi="Times New Roman" w:cs="Times New Roman"/>
          <w:sz w:val="28"/>
          <w:szCs w:val="28"/>
        </w:rPr>
        <w:t>;</w:t>
      </w:r>
      <w:r w:rsidR="5D5C5B7D" w:rsidRPr="00F02FA5">
        <w:rPr>
          <w:rFonts w:ascii="Times New Roman" w:hAnsi="Times New Roman" w:cs="Times New Roman"/>
          <w:sz w:val="28"/>
          <w:szCs w:val="28"/>
        </w:rPr>
        <w:t xml:space="preserve"> NICE</w:t>
      </w:r>
      <w:r>
        <w:rPr>
          <w:rFonts w:ascii="Times New Roman" w:hAnsi="Times New Roman" w:cs="Times New Roman"/>
          <w:sz w:val="28"/>
          <w:szCs w:val="28"/>
        </w:rPr>
        <w:t>,</w:t>
      </w:r>
      <w:r w:rsidR="5D5C5B7D" w:rsidRPr="00F02FA5">
        <w:rPr>
          <w:rFonts w:ascii="Times New Roman" w:hAnsi="Times New Roman" w:cs="Times New Roman"/>
          <w:sz w:val="28"/>
          <w:szCs w:val="28"/>
        </w:rPr>
        <w:t xml:space="preserve"> 2021</w:t>
      </w:r>
      <w:r w:rsidR="004B6792" w:rsidRPr="00F02FA5">
        <w:rPr>
          <w:rFonts w:ascii="Times New Roman" w:hAnsi="Times New Roman" w:cs="Times New Roman"/>
          <w:sz w:val="28"/>
          <w:szCs w:val="28"/>
        </w:rPr>
        <w:t>a</w:t>
      </w:r>
      <w:r w:rsidR="1BDAA605" w:rsidRPr="00F02FA5">
        <w:rPr>
          <w:rFonts w:ascii="Times New Roman" w:hAnsi="Times New Roman" w:cs="Times New Roman"/>
          <w:sz w:val="28"/>
          <w:szCs w:val="28"/>
        </w:rPr>
        <w:t>)</w:t>
      </w:r>
      <w:r w:rsidR="361D0E38" w:rsidRPr="00F02FA5">
        <w:rPr>
          <w:rFonts w:ascii="Times New Roman" w:hAnsi="Times New Roman" w:cs="Times New Roman"/>
          <w:sz w:val="28"/>
          <w:szCs w:val="28"/>
        </w:rPr>
        <w:t xml:space="preserve">. </w:t>
      </w:r>
    </w:p>
    <w:p w14:paraId="03CF9267" w14:textId="5BE88265" w:rsidR="005B6ABC" w:rsidRDefault="392637AD" w:rsidP="00F02FA5">
      <w:pPr>
        <w:spacing w:after="0" w:line="360" w:lineRule="auto"/>
        <w:ind w:left="-567" w:right="-897"/>
        <w:contextualSpacing/>
        <w:rPr>
          <w:rFonts w:ascii="Times New Roman" w:eastAsia="Roboto" w:hAnsi="Times New Roman" w:cs="Times New Roman"/>
          <w:color w:val="000000" w:themeColor="text1"/>
          <w:sz w:val="28"/>
          <w:szCs w:val="28"/>
        </w:rPr>
      </w:pPr>
      <w:r w:rsidRPr="00F02FA5">
        <w:rPr>
          <w:rFonts w:ascii="Times New Roman" w:hAnsi="Times New Roman" w:cs="Times New Roman"/>
          <w:sz w:val="28"/>
          <w:szCs w:val="28"/>
        </w:rPr>
        <w:lastRenderedPageBreak/>
        <w:t>T</w:t>
      </w:r>
      <w:r w:rsidR="343036FD" w:rsidRPr="00F02FA5">
        <w:rPr>
          <w:rFonts w:ascii="Times New Roman" w:hAnsi="Times New Roman" w:cs="Times New Roman"/>
          <w:sz w:val="28"/>
          <w:szCs w:val="28"/>
        </w:rPr>
        <w:t xml:space="preserve">he </w:t>
      </w:r>
      <w:r w:rsidR="005B6ABC">
        <w:rPr>
          <w:rFonts w:ascii="Times New Roman" w:hAnsi="Times New Roman" w:cs="Times New Roman"/>
          <w:sz w:val="28"/>
          <w:szCs w:val="28"/>
        </w:rPr>
        <w:t>m</w:t>
      </w:r>
      <w:r w:rsidR="343036FD" w:rsidRPr="00F02FA5">
        <w:rPr>
          <w:rFonts w:ascii="Times New Roman" w:hAnsi="Times New Roman" w:cs="Times New Roman"/>
          <w:sz w:val="28"/>
          <w:szCs w:val="28"/>
        </w:rPr>
        <w:t>idwi</w:t>
      </w:r>
      <w:r w:rsidR="00DD5E8D" w:rsidRPr="00F02FA5">
        <w:rPr>
          <w:rFonts w:ascii="Times New Roman" w:hAnsi="Times New Roman" w:cs="Times New Roman"/>
          <w:sz w:val="28"/>
          <w:szCs w:val="28"/>
        </w:rPr>
        <w:t>f</w:t>
      </w:r>
      <w:r w:rsidR="343036FD" w:rsidRPr="00F02FA5">
        <w:rPr>
          <w:rFonts w:ascii="Times New Roman" w:hAnsi="Times New Roman" w:cs="Times New Roman"/>
          <w:sz w:val="28"/>
          <w:szCs w:val="28"/>
        </w:rPr>
        <w:t>e</w:t>
      </w:r>
      <w:r w:rsidR="00DD5E8D" w:rsidRPr="00F02FA5">
        <w:rPr>
          <w:rFonts w:ascii="Times New Roman" w:hAnsi="Times New Roman" w:cs="Times New Roman"/>
          <w:sz w:val="28"/>
          <w:szCs w:val="28"/>
        </w:rPr>
        <w:t>’</w:t>
      </w:r>
      <w:r w:rsidR="343036FD" w:rsidRPr="00F02FA5">
        <w:rPr>
          <w:rFonts w:ascii="Times New Roman" w:hAnsi="Times New Roman" w:cs="Times New Roman"/>
          <w:sz w:val="28"/>
          <w:szCs w:val="28"/>
        </w:rPr>
        <w:t xml:space="preserve">s role is to identify any medical </w:t>
      </w:r>
      <w:r w:rsidR="004B6792" w:rsidRPr="00F02FA5">
        <w:rPr>
          <w:rFonts w:ascii="Times New Roman" w:hAnsi="Times New Roman" w:cs="Times New Roman"/>
          <w:sz w:val="28"/>
          <w:szCs w:val="28"/>
        </w:rPr>
        <w:t xml:space="preserve">and mental health </w:t>
      </w:r>
      <w:r w:rsidR="343036FD" w:rsidRPr="00F02FA5">
        <w:rPr>
          <w:rFonts w:ascii="Times New Roman" w:hAnsi="Times New Roman" w:cs="Times New Roman"/>
          <w:sz w:val="28"/>
          <w:szCs w:val="28"/>
        </w:rPr>
        <w:t xml:space="preserve">conditions and </w:t>
      </w:r>
      <w:r w:rsidR="104F7235" w:rsidRPr="00F02FA5">
        <w:rPr>
          <w:rFonts w:ascii="Times New Roman" w:hAnsi="Times New Roman" w:cs="Times New Roman"/>
          <w:sz w:val="28"/>
          <w:szCs w:val="28"/>
        </w:rPr>
        <w:t>medications</w:t>
      </w:r>
      <w:r w:rsidR="343036FD" w:rsidRPr="00F02FA5">
        <w:rPr>
          <w:rFonts w:ascii="Times New Roman" w:hAnsi="Times New Roman" w:cs="Times New Roman"/>
          <w:sz w:val="28"/>
          <w:szCs w:val="28"/>
        </w:rPr>
        <w:t xml:space="preserve"> taken and refer to </w:t>
      </w:r>
      <w:r w:rsidR="750E5007" w:rsidRPr="00F02FA5">
        <w:rPr>
          <w:rFonts w:ascii="Times New Roman" w:hAnsi="Times New Roman" w:cs="Times New Roman"/>
          <w:sz w:val="28"/>
          <w:szCs w:val="28"/>
        </w:rPr>
        <w:t>the appropriate team as early as possible (NICE</w:t>
      </w:r>
      <w:r w:rsidR="61FBDACD" w:rsidRPr="00F02FA5">
        <w:rPr>
          <w:rFonts w:ascii="Times New Roman" w:hAnsi="Times New Roman" w:cs="Times New Roman"/>
          <w:sz w:val="28"/>
          <w:szCs w:val="28"/>
        </w:rPr>
        <w:t>,</w:t>
      </w:r>
      <w:r w:rsidR="750E5007" w:rsidRPr="00F02FA5">
        <w:rPr>
          <w:rFonts w:ascii="Times New Roman" w:hAnsi="Times New Roman" w:cs="Times New Roman"/>
          <w:sz w:val="28"/>
          <w:szCs w:val="28"/>
        </w:rPr>
        <w:t xml:space="preserve"> 2021</w:t>
      </w:r>
      <w:r w:rsidR="6D8D8355" w:rsidRPr="00F02FA5">
        <w:rPr>
          <w:rFonts w:ascii="Times New Roman" w:hAnsi="Times New Roman" w:cs="Times New Roman"/>
          <w:sz w:val="28"/>
          <w:szCs w:val="28"/>
        </w:rPr>
        <w:t>a</w:t>
      </w:r>
      <w:r w:rsidR="082CA9BC" w:rsidRPr="00F02FA5">
        <w:rPr>
          <w:rFonts w:ascii="Times New Roman" w:hAnsi="Times New Roman" w:cs="Times New Roman"/>
          <w:sz w:val="28"/>
          <w:szCs w:val="28"/>
        </w:rPr>
        <w:t xml:space="preserve">). This practice of referral, </w:t>
      </w:r>
      <w:r w:rsidR="6BD55F2F" w:rsidRPr="00F02FA5">
        <w:rPr>
          <w:rFonts w:ascii="Times New Roman" w:hAnsi="Times New Roman" w:cs="Times New Roman"/>
          <w:sz w:val="28"/>
          <w:szCs w:val="28"/>
        </w:rPr>
        <w:t>review</w:t>
      </w:r>
      <w:r w:rsidR="082CA9BC" w:rsidRPr="00F02FA5">
        <w:rPr>
          <w:rFonts w:ascii="Times New Roman" w:hAnsi="Times New Roman" w:cs="Times New Roman"/>
          <w:sz w:val="28"/>
          <w:szCs w:val="28"/>
        </w:rPr>
        <w:t xml:space="preserve"> and caution </w:t>
      </w:r>
      <w:r w:rsidR="2B979D1E" w:rsidRPr="00F02FA5">
        <w:rPr>
          <w:rFonts w:ascii="Times New Roman" w:hAnsi="Times New Roman" w:cs="Times New Roman"/>
          <w:sz w:val="28"/>
          <w:szCs w:val="28"/>
        </w:rPr>
        <w:t>is now standardised practice within maternity care (</w:t>
      </w:r>
      <w:r w:rsidR="300CC139" w:rsidRPr="00F02FA5">
        <w:rPr>
          <w:rFonts w:ascii="Times New Roman" w:hAnsi="Times New Roman" w:cs="Times New Roman"/>
          <w:sz w:val="28"/>
          <w:szCs w:val="28"/>
        </w:rPr>
        <w:t>NICE</w:t>
      </w:r>
      <w:r w:rsidR="2DE1DB58" w:rsidRPr="00F02FA5">
        <w:rPr>
          <w:rFonts w:ascii="Times New Roman" w:hAnsi="Times New Roman" w:cs="Times New Roman"/>
          <w:sz w:val="28"/>
          <w:szCs w:val="28"/>
        </w:rPr>
        <w:t>,</w:t>
      </w:r>
      <w:r w:rsidR="300CC139" w:rsidRPr="00F02FA5">
        <w:rPr>
          <w:rFonts w:ascii="Times New Roman" w:hAnsi="Times New Roman" w:cs="Times New Roman"/>
          <w:sz w:val="28"/>
          <w:szCs w:val="28"/>
        </w:rPr>
        <w:t xml:space="preserve"> </w:t>
      </w:r>
      <w:r w:rsidR="2B979D1E" w:rsidRPr="00F02FA5">
        <w:rPr>
          <w:rFonts w:ascii="Times New Roman" w:hAnsi="Times New Roman" w:cs="Times New Roman"/>
          <w:sz w:val="28"/>
          <w:szCs w:val="28"/>
        </w:rPr>
        <w:t>2021</w:t>
      </w:r>
      <w:r w:rsidR="7E645CA0" w:rsidRPr="00F02FA5">
        <w:rPr>
          <w:rFonts w:ascii="Times New Roman" w:hAnsi="Times New Roman" w:cs="Times New Roman"/>
          <w:sz w:val="28"/>
          <w:szCs w:val="28"/>
        </w:rPr>
        <w:t>a</w:t>
      </w:r>
      <w:r w:rsidR="2B979D1E" w:rsidRPr="00F02FA5">
        <w:rPr>
          <w:rFonts w:ascii="Times New Roman" w:hAnsi="Times New Roman" w:cs="Times New Roman"/>
          <w:sz w:val="28"/>
          <w:szCs w:val="28"/>
        </w:rPr>
        <w:t>)</w:t>
      </w:r>
      <w:r w:rsidR="315C3E78" w:rsidRPr="00F02FA5">
        <w:rPr>
          <w:rFonts w:ascii="Times New Roman" w:hAnsi="Times New Roman" w:cs="Times New Roman"/>
          <w:sz w:val="28"/>
          <w:szCs w:val="28"/>
        </w:rPr>
        <w:t>.</w:t>
      </w:r>
      <w:r w:rsidR="2B979D1E" w:rsidRPr="00F02FA5">
        <w:rPr>
          <w:rFonts w:ascii="Times New Roman" w:hAnsi="Times New Roman" w:cs="Times New Roman"/>
          <w:sz w:val="28"/>
          <w:szCs w:val="28"/>
        </w:rPr>
        <w:t xml:space="preserve"> </w:t>
      </w:r>
      <w:r w:rsidR="49C89FDC" w:rsidRPr="00F02FA5">
        <w:rPr>
          <w:rFonts w:ascii="Times New Roman" w:hAnsi="Times New Roman" w:cs="Times New Roman"/>
          <w:sz w:val="28"/>
          <w:szCs w:val="28"/>
        </w:rPr>
        <w:t>However,</w:t>
      </w:r>
      <w:r w:rsidR="2B979D1E" w:rsidRPr="00F02FA5">
        <w:rPr>
          <w:rFonts w:ascii="Times New Roman" w:hAnsi="Times New Roman" w:cs="Times New Roman"/>
          <w:sz w:val="28"/>
          <w:szCs w:val="28"/>
        </w:rPr>
        <w:t xml:space="preserve"> </w:t>
      </w:r>
      <w:r w:rsidR="00FB3000">
        <w:rPr>
          <w:rFonts w:ascii="Times New Roman" w:hAnsi="Times New Roman" w:cs="Times New Roman"/>
          <w:sz w:val="28"/>
          <w:szCs w:val="28"/>
        </w:rPr>
        <w:t>i</w:t>
      </w:r>
      <w:r w:rsidR="40F9A2BF" w:rsidRPr="00F02FA5">
        <w:rPr>
          <w:rFonts w:ascii="Times New Roman" w:hAnsi="Times New Roman" w:cs="Times New Roman"/>
          <w:sz w:val="28"/>
          <w:szCs w:val="28"/>
        </w:rPr>
        <w:t>t is suggested that</w:t>
      </w:r>
      <w:r w:rsidR="00FB3000">
        <w:rPr>
          <w:rFonts w:ascii="Times New Roman" w:hAnsi="Times New Roman" w:cs="Times New Roman"/>
          <w:sz w:val="28"/>
          <w:szCs w:val="28"/>
        </w:rPr>
        <w:t xml:space="preserve"> some healthcare practitioners’</w:t>
      </w:r>
      <w:r w:rsidR="40F9A2BF" w:rsidRPr="00F02FA5">
        <w:rPr>
          <w:rFonts w:ascii="Times New Roman" w:hAnsi="Times New Roman" w:cs="Times New Roman"/>
          <w:sz w:val="28"/>
          <w:szCs w:val="28"/>
        </w:rPr>
        <w:t xml:space="preserve"> lack of knowledge about the known effects of medications </w:t>
      </w:r>
      <w:r w:rsidR="130EBB74" w:rsidRPr="00F02FA5">
        <w:rPr>
          <w:rFonts w:ascii="Times New Roman" w:hAnsi="Times New Roman" w:cs="Times New Roman"/>
          <w:sz w:val="28"/>
          <w:szCs w:val="28"/>
        </w:rPr>
        <w:t xml:space="preserve">on </w:t>
      </w:r>
      <w:r w:rsidR="00F02FA5">
        <w:rPr>
          <w:rFonts w:ascii="Times New Roman" w:hAnsi="Times New Roman" w:cs="Times New Roman"/>
          <w:sz w:val="28"/>
          <w:szCs w:val="28"/>
        </w:rPr>
        <w:t>breast feeding</w:t>
      </w:r>
      <w:r w:rsidR="130EBB74" w:rsidRPr="00F02FA5">
        <w:rPr>
          <w:rFonts w:ascii="Times New Roman" w:hAnsi="Times New Roman" w:cs="Times New Roman"/>
          <w:sz w:val="28"/>
          <w:szCs w:val="28"/>
        </w:rPr>
        <w:t xml:space="preserve"> results in women being given </w:t>
      </w:r>
      <w:r w:rsidR="05DFC74C" w:rsidRPr="00F02FA5">
        <w:rPr>
          <w:rFonts w:ascii="Times New Roman" w:hAnsi="Times New Roman" w:cs="Times New Roman"/>
          <w:sz w:val="28"/>
          <w:szCs w:val="28"/>
        </w:rPr>
        <w:t>incorrect or conflicting</w:t>
      </w:r>
      <w:r w:rsidR="130EBB74" w:rsidRPr="00F02FA5">
        <w:rPr>
          <w:rFonts w:ascii="Times New Roman" w:hAnsi="Times New Roman" w:cs="Times New Roman"/>
          <w:sz w:val="28"/>
          <w:szCs w:val="28"/>
        </w:rPr>
        <w:t xml:space="preserve"> advice </w:t>
      </w:r>
      <w:r w:rsidR="74BAF848" w:rsidRPr="00F02FA5">
        <w:rPr>
          <w:rFonts w:ascii="Times New Roman" w:hAnsi="Times New Roman" w:cs="Times New Roman"/>
          <w:sz w:val="28"/>
          <w:szCs w:val="28"/>
        </w:rPr>
        <w:t>that they cannot breast</w:t>
      </w:r>
      <w:r w:rsidR="00FB3000">
        <w:rPr>
          <w:rFonts w:ascii="Times New Roman" w:hAnsi="Times New Roman" w:cs="Times New Roman"/>
          <w:sz w:val="28"/>
          <w:szCs w:val="28"/>
        </w:rPr>
        <w:t xml:space="preserve"> </w:t>
      </w:r>
      <w:r w:rsidR="74BAF848" w:rsidRPr="00F02FA5">
        <w:rPr>
          <w:rFonts w:ascii="Times New Roman" w:hAnsi="Times New Roman" w:cs="Times New Roman"/>
          <w:sz w:val="28"/>
          <w:szCs w:val="28"/>
        </w:rPr>
        <w:t>feed or must stop</w:t>
      </w:r>
      <w:r w:rsidR="4EF45766" w:rsidRPr="00F02FA5">
        <w:rPr>
          <w:rFonts w:ascii="Times New Roman" w:hAnsi="Times New Roman" w:cs="Times New Roman"/>
          <w:sz w:val="28"/>
          <w:szCs w:val="28"/>
        </w:rPr>
        <w:t>.</w:t>
      </w:r>
      <w:r w:rsidR="61695595" w:rsidRPr="00F02FA5">
        <w:rPr>
          <w:rFonts w:ascii="Times New Roman" w:eastAsia="Roboto" w:hAnsi="Times New Roman" w:cs="Times New Roman"/>
          <w:color w:val="000000" w:themeColor="text1"/>
          <w:sz w:val="28"/>
          <w:szCs w:val="28"/>
        </w:rPr>
        <w:t xml:space="preserve"> </w:t>
      </w:r>
      <w:r w:rsidR="61695595" w:rsidRPr="00F02FA5">
        <w:rPr>
          <w:rFonts w:ascii="Times New Roman" w:hAnsi="Times New Roman" w:cs="Times New Roman"/>
          <w:sz w:val="28"/>
          <w:szCs w:val="28"/>
        </w:rPr>
        <w:t>It should</w:t>
      </w:r>
      <w:r w:rsidR="00FB3000">
        <w:rPr>
          <w:rFonts w:ascii="Times New Roman" w:hAnsi="Times New Roman" w:cs="Times New Roman"/>
          <w:sz w:val="28"/>
          <w:szCs w:val="28"/>
        </w:rPr>
        <w:t>,</w:t>
      </w:r>
      <w:r w:rsidR="61695595" w:rsidRPr="00F02FA5">
        <w:rPr>
          <w:rFonts w:ascii="Times New Roman" w:hAnsi="Times New Roman" w:cs="Times New Roman"/>
          <w:sz w:val="28"/>
          <w:szCs w:val="28"/>
        </w:rPr>
        <w:t xml:space="preserve"> however</w:t>
      </w:r>
      <w:r w:rsidR="00FB3000">
        <w:rPr>
          <w:rFonts w:ascii="Times New Roman" w:hAnsi="Times New Roman" w:cs="Times New Roman"/>
          <w:sz w:val="28"/>
          <w:szCs w:val="28"/>
        </w:rPr>
        <w:t>,</w:t>
      </w:r>
      <w:r w:rsidR="61695595" w:rsidRPr="00F02FA5">
        <w:rPr>
          <w:rFonts w:ascii="Times New Roman" w:hAnsi="Times New Roman" w:cs="Times New Roman"/>
          <w:sz w:val="28"/>
          <w:szCs w:val="28"/>
        </w:rPr>
        <w:t xml:space="preserve"> be recognised that medication is a barrier to </w:t>
      </w:r>
      <w:r w:rsidR="00F02FA5">
        <w:rPr>
          <w:rFonts w:ascii="Times New Roman" w:hAnsi="Times New Roman" w:cs="Times New Roman"/>
          <w:sz w:val="28"/>
          <w:szCs w:val="28"/>
        </w:rPr>
        <w:t>breast feeding</w:t>
      </w:r>
      <w:r w:rsidR="61695595" w:rsidRPr="00F02FA5">
        <w:rPr>
          <w:rFonts w:ascii="Times New Roman" w:hAnsi="Times New Roman" w:cs="Times New Roman"/>
          <w:sz w:val="28"/>
          <w:szCs w:val="28"/>
        </w:rPr>
        <w:t xml:space="preserve"> for some women, which needs to be addressed within the </w:t>
      </w:r>
      <w:r w:rsidR="00A41152" w:rsidRPr="00F02FA5">
        <w:rPr>
          <w:rFonts w:ascii="Times New Roman" w:hAnsi="Times New Roman" w:cs="Times New Roman"/>
          <w:sz w:val="28"/>
          <w:szCs w:val="28"/>
        </w:rPr>
        <w:t>h</w:t>
      </w:r>
      <w:r w:rsidR="61695595" w:rsidRPr="00F02FA5">
        <w:rPr>
          <w:rFonts w:ascii="Times New Roman" w:hAnsi="Times New Roman" w:cs="Times New Roman"/>
          <w:sz w:val="28"/>
          <w:szCs w:val="28"/>
        </w:rPr>
        <w:t>ealth</w:t>
      </w:r>
      <w:r w:rsidR="00A41152" w:rsidRPr="00F02FA5">
        <w:rPr>
          <w:rFonts w:ascii="Times New Roman" w:hAnsi="Times New Roman" w:cs="Times New Roman"/>
          <w:sz w:val="28"/>
          <w:szCs w:val="28"/>
        </w:rPr>
        <w:t>c</w:t>
      </w:r>
      <w:r w:rsidR="61695595" w:rsidRPr="00F02FA5">
        <w:rPr>
          <w:rFonts w:ascii="Times New Roman" w:hAnsi="Times New Roman" w:cs="Times New Roman"/>
          <w:sz w:val="28"/>
          <w:szCs w:val="28"/>
        </w:rPr>
        <w:t>are system (Jones, 2018).</w:t>
      </w:r>
      <w:r w:rsidR="61695595" w:rsidRPr="00F02FA5">
        <w:rPr>
          <w:rFonts w:ascii="Times New Roman" w:eastAsia="Roboto" w:hAnsi="Times New Roman" w:cs="Times New Roman"/>
          <w:color w:val="000000" w:themeColor="text1"/>
          <w:sz w:val="28"/>
          <w:szCs w:val="28"/>
        </w:rPr>
        <w:t xml:space="preserve"> </w:t>
      </w:r>
    </w:p>
    <w:p w14:paraId="3520767D" w14:textId="46E5D621" w:rsidR="00D37D7D" w:rsidRPr="00F02FA5" w:rsidRDefault="61695595" w:rsidP="00891FD9">
      <w:pPr>
        <w:spacing w:after="0" w:line="360" w:lineRule="auto"/>
        <w:ind w:left="-567" w:right="-897"/>
        <w:contextualSpacing/>
        <w:rPr>
          <w:rFonts w:ascii="Times New Roman" w:eastAsiaTheme="minorEastAsia" w:hAnsi="Times New Roman" w:cs="Times New Roman"/>
          <w:color w:val="000000" w:themeColor="text1"/>
          <w:sz w:val="28"/>
          <w:szCs w:val="28"/>
        </w:rPr>
      </w:pPr>
      <w:r w:rsidRPr="00F02FA5">
        <w:rPr>
          <w:rFonts w:ascii="Times New Roman" w:eastAsiaTheme="minorEastAsia" w:hAnsi="Times New Roman" w:cs="Times New Roman"/>
          <w:color w:val="000000" w:themeColor="text1"/>
          <w:sz w:val="28"/>
          <w:szCs w:val="28"/>
        </w:rPr>
        <w:t xml:space="preserve">The advantages of </w:t>
      </w:r>
      <w:r w:rsidR="00F02FA5">
        <w:rPr>
          <w:rFonts w:ascii="Times New Roman" w:eastAsiaTheme="minorEastAsia" w:hAnsi="Times New Roman" w:cs="Times New Roman"/>
          <w:color w:val="000000" w:themeColor="text1"/>
          <w:sz w:val="28"/>
          <w:szCs w:val="28"/>
        </w:rPr>
        <w:t>breast feeding</w:t>
      </w:r>
      <w:r w:rsidRPr="00F02FA5">
        <w:rPr>
          <w:rFonts w:ascii="Times New Roman" w:eastAsiaTheme="minorEastAsia" w:hAnsi="Times New Roman" w:cs="Times New Roman"/>
          <w:color w:val="000000" w:themeColor="text1"/>
          <w:sz w:val="28"/>
          <w:szCs w:val="28"/>
        </w:rPr>
        <w:t xml:space="preserve"> should never be underestimated nor should the wishes of a mother to continue to breast</w:t>
      </w:r>
      <w:r w:rsidR="00FB3000">
        <w:rPr>
          <w:rFonts w:ascii="Times New Roman" w:eastAsiaTheme="minorEastAsia" w:hAnsi="Times New Roman" w:cs="Times New Roman"/>
          <w:color w:val="000000" w:themeColor="text1"/>
          <w:sz w:val="28"/>
          <w:szCs w:val="28"/>
        </w:rPr>
        <w:t xml:space="preserve"> </w:t>
      </w:r>
      <w:r w:rsidRPr="00F02FA5">
        <w:rPr>
          <w:rFonts w:ascii="Times New Roman" w:eastAsiaTheme="minorEastAsia" w:hAnsi="Times New Roman" w:cs="Times New Roman"/>
          <w:color w:val="000000" w:themeColor="text1"/>
          <w:sz w:val="28"/>
          <w:szCs w:val="28"/>
        </w:rPr>
        <w:t>feed and the right of the infant to continue to receive it</w:t>
      </w:r>
      <w:r w:rsidR="05761062" w:rsidRPr="00F02FA5">
        <w:rPr>
          <w:rFonts w:ascii="Times New Roman" w:eastAsiaTheme="minorEastAsia" w:hAnsi="Times New Roman" w:cs="Times New Roman"/>
          <w:color w:val="000000" w:themeColor="text1"/>
          <w:sz w:val="28"/>
          <w:szCs w:val="28"/>
        </w:rPr>
        <w:t xml:space="preserve"> (Jones</w:t>
      </w:r>
      <w:r w:rsidR="6A62A1B5" w:rsidRPr="00F02FA5">
        <w:rPr>
          <w:rFonts w:ascii="Times New Roman" w:eastAsiaTheme="minorEastAsia" w:hAnsi="Times New Roman" w:cs="Times New Roman"/>
          <w:color w:val="000000" w:themeColor="text1"/>
          <w:sz w:val="28"/>
          <w:szCs w:val="28"/>
        </w:rPr>
        <w:t>,</w:t>
      </w:r>
      <w:r w:rsidR="05761062" w:rsidRPr="00F02FA5">
        <w:rPr>
          <w:rFonts w:ascii="Times New Roman" w:eastAsiaTheme="minorEastAsia" w:hAnsi="Times New Roman" w:cs="Times New Roman"/>
          <w:color w:val="000000" w:themeColor="text1"/>
          <w:sz w:val="28"/>
          <w:szCs w:val="28"/>
        </w:rPr>
        <w:t xml:space="preserve"> 2018)</w:t>
      </w:r>
      <w:r w:rsidR="387B632D" w:rsidRPr="00F02FA5">
        <w:rPr>
          <w:rFonts w:ascii="Times New Roman" w:eastAsiaTheme="minorEastAsia" w:hAnsi="Times New Roman" w:cs="Times New Roman"/>
          <w:color w:val="000000" w:themeColor="text1"/>
          <w:sz w:val="28"/>
          <w:szCs w:val="28"/>
        </w:rPr>
        <w:t xml:space="preserve">. </w:t>
      </w:r>
      <w:r w:rsidR="387B632D" w:rsidRPr="00F02FA5">
        <w:rPr>
          <w:rFonts w:ascii="Times New Roman" w:hAnsi="Times New Roman" w:cs="Times New Roman"/>
          <w:sz w:val="28"/>
          <w:szCs w:val="28"/>
        </w:rPr>
        <w:t>It is important to remember that most medication</w:t>
      </w:r>
      <w:r w:rsidR="00FB3000">
        <w:rPr>
          <w:rFonts w:ascii="Times New Roman" w:hAnsi="Times New Roman" w:cs="Times New Roman"/>
          <w:sz w:val="28"/>
          <w:szCs w:val="28"/>
        </w:rPr>
        <w:t>s</w:t>
      </w:r>
      <w:r w:rsidR="387B632D" w:rsidRPr="00F02FA5">
        <w:rPr>
          <w:rFonts w:ascii="Times New Roman" w:hAnsi="Times New Roman" w:cs="Times New Roman"/>
          <w:sz w:val="28"/>
          <w:szCs w:val="28"/>
        </w:rPr>
        <w:t xml:space="preserve"> for acute and chronic maternal disorders are safe to </w:t>
      </w:r>
      <w:r w:rsidR="00FB3000">
        <w:rPr>
          <w:rFonts w:ascii="Times New Roman" w:hAnsi="Times New Roman" w:cs="Times New Roman"/>
          <w:sz w:val="28"/>
          <w:szCs w:val="28"/>
        </w:rPr>
        <w:t xml:space="preserve">use </w:t>
      </w:r>
      <w:r w:rsidR="387B632D" w:rsidRPr="00F02FA5">
        <w:rPr>
          <w:rFonts w:ascii="Times New Roman" w:hAnsi="Times New Roman" w:cs="Times New Roman"/>
          <w:sz w:val="28"/>
          <w:szCs w:val="28"/>
        </w:rPr>
        <w:t>during lactati</w:t>
      </w:r>
      <w:r w:rsidR="00FB3000">
        <w:rPr>
          <w:rFonts w:ascii="Times New Roman" w:hAnsi="Times New Roman" w:cs="Times New Roman"/>
          <w:sz w:val="28"/>
          <w:szCs w:val="28"/>
        </w:rPr>
        <w:t>on</w:t>
      </w:r>
      <w:r w:rsidR="387B632D" w:rsidRPr="00F02FA5">
        <w:rPr>
          <w:rFonts w:ascii="Times New Roman" w:hAnsi="Times New Roman" w:cs="Times New Roman"/>
          <w:sz w:val="28"/>
          <w:szCs w:val="28"/>
        </w:rPr>
        <w:t>.</w:t>
      </w:r>
      <w:r w:rsidR="387B632D" w:rsidRPr="00F02FA5">
        <w:rPr>
          <w:rFonts w:ascii="Times New Roman" w:eastAsia="Roboto" w:hAnsi="Times New Roman" w:cs="Times New Roman"/>
          <w:color w:val="000000" w:themeColor="text1"/>
          <w:sz w:val="28"/>
          <w:szCs w:val="28"/>
        </w:rPr>
        <w:t xml:space="preserve"> </w:t>
      </w:r>
      <w:r w:rsidR="387B632D" w:rsidRPr="00F02FA5">
        <w:rPr>
          <w:rFonts w:ascii="Times New Roman" w:eastAsiaTheme="minorEastAsia" w:hAnsi="Times New Roman" w:cs="Times New Roman"/>
          <w:color w:val="000000" w:themeColor="text1"/>
          <w:sz w:val="28"/>
          <w:szCs w:val="28"/>
        </w:rPr>
        <w:t>It has been reported that s</w:t>
      </w:r>
      <w:r w:rsidR="387B632D" w:rsidRPr="00F02FA5">
        <w:rPr>
          <w:rFonts w:ascii="Times New Roman" w:eastAsiaTheme="minorEastAsia" w:hAnsi="Times New Roman" w:cs="Times New Roman"/>
          <w:color w:val="333333"/>
          <w:sz w:val="28"/>
          <w:szCs w:val="28"/>
        </w:rPr>
        <w:t xml:space="preserve">erious acute adverse reactions from drugs in </w:t>
      </w:r>
      <w:r w:rsidR="00F02FA5">
        <w:rPr>
          <w:rFonts w:ascii="Times New Roman" w:eastAsiaTheme="minorEastAsia" w:hAnsi="Times New Roman" w:cs="Times New Roman"/>
          <w:color w:val="333333"/>
          <w:sz w:val="28"/>
          <w:szCs w:val="28"/>
        </w:rPr>
        <w:t>breast milk</w:t>
      </w:r>
      <w:r w:rsidR="387B632D" w:rsidRPr="00F02FA5">
        <w:rPr>
          <w:rFonts w:ascii="Times New Roman" w:eastAsiaTheme="minorEastAsia" w:hAnsi="Times New Roman" w:cs="Times New Roman"/>
          <w:color w:val="333333"/>
          <w:sz w:val="28"/>
          <w:szCs w:val="28"/>
        </w:rPr>
        <w:t xml:space="preserve"> </w:t>
      </w:r>
      <w:r w:rsidR="00FB3000">
        <w:rPr>
          <w:rFonts w:ascii="Times New Roman" w:eastAsiaTheme="minorEastAsia" w:hAnsi="Times New Roman" w:cs="Times New Roman"/>
          <w:color w:val="333333"/>
          <w:sz w:val="28"/>
          <w:szCs w:val="28"/>
        </w:rPr>
        <w:t>are</w:t>
      </w:r>
      <w:r w:rsidR="387B632D" w:rsidRPr="00F02FA5">
        <w:rPr>
          <w:rFonts w:ascii="Times New Roman" w:eastAsiaTheme="minorEastAsia" w:hAnsi="Times New Roman" w:cs="Times New Roman"/>
          <w:color w:val="333333"/>
          <w:sz w:val="28"/>
          <w:szCs w:val="28"/>
        </w:rPr>
        <w:t xml:space="preserve"> uncommon</w:t>
      </w:r>
      <w:r w:rsidR="00F02FA5">
        <w:rPr>
          <w:rFonts w:ascii="Times New Roman" w:eastAsiaTheme="minorEastAsia" w:hAnsi="Times New Roman" w:cs="Times New Roman"/>
          <w:color w:val="333333"/>
          <w:sz w:val="28"/>
          <w:szCs w:val="28"/>
        </w:rPr>
        <w:t xml:space="preserve"> </w:t>
      </w:r>
      <w:r w:rsidR="387B632D" w:rsidRPr="00F02FA5">
        <w:rPr>
          <w:rFonts w:ascii="Times New Roman" w:eastAsiaTheme="minorEastAsia" w:hAnsi="Times New Roman" w:cs="Times New Roman"/>
          <w:color w:val="000000" w:themeColor="text1"/>
          <w:sz w:val="28"/>
          <w:szCs w:val="28"/>
        </w:rPr>
        <w:t>and cautionary warnings about not using a drug in lactation may sometimes be based on one reported inciden</w:t>
      </w:r>
      <w:r w:rsidR="00FB3000">
        <w:rPr>
          <w:rFonts w:ascii="Times New Roman" w:eastAsiaTheme="minorEastAsia" w:hAnsi="Times New Roman" w:cs="Times New Roman"/>
          <w:color w:val="000000" w:themeColor="text1"/>
          <w:sz w:val="28"/>
          <w:szCs w:val="28"/>
        </w:rPr>
        <w:t>t</w:t>
      </w:r>
      <w:r w:rsidR="387B632D" w:rsidRPr="00F02FA5">
        <w:rPr>
          <w:rFonts w:ascii="Times New Roman" w:eastAsiaTheme="minorEastAsia" w:hAnsi="Times New Roman" w:cs="Times New Roman"/>
          <w:color w:val="000000" w:themeColor="text1"/>
          <w:sz w:val="28"/>
          <w:szCs w:val="28"/>
        </w:rPr>
        <w:t xml:space="preserve"> (Anderson et al., 2015</w:t>
      </w:r>
      <w:r w:rsidR="00FB3000">
        <w:rPr>
          <w:rFonts w:ascii="Times New Roman" w:eastAsiaTheme="minorEastAsia" w:hAnsi="Times New Roman" w:cs="Times New Roman"/>
          <w:color w:val="000000" w:themeColor="text1"/>
          <w:sz w:val="28"/>
          <w:szCs w:val="28"/>
        </w:rPr>
        <w:t>;</w:t>
      </w:r>
      <w:r w:rsidR="387B632D" w:rsidRPr="00F02FA5">
        <w:rPr>
          <w:rFonts w:ascii="Times New Roman" w:eastAsiaTheme="minorEastAsia" w:hAnsi="Times New Roman" w:cs="Times New Roman"/>
          <w:color w:val="000000" w:themeColor="text1"/>
          <w:sz w:val="28"/>
          <w:szCs w:val="28"/>
        </w:rPr>
        <w:t xml:space="preserve"> Jones, 2018).</w:t>
      </w:r>
    </w:p>
    <w:p w14:paraId="35D2DDE7" w14:textId="1457651F" w:rsidR="00D37D7D" w:rsidRPr="00F02FA5" w:rsidRDefault="15A093A3" w:rsidP="00891FD9">
      <w:pPr>
        <w:spacing w:after="0" w:line="360" w:lineRule="auto"/>
        <w:ind w:left="-567" w:right="-897"/>
        <w:contextualSpacing/>
        <w:rPr>
          <w:rFonts w:ascii="Times New Roman" w:hAnsi="Times New Roman" w:cs="Times New Roman"/>
          <w:sz w:val="28"/>
          <w:szCs w:val="28"/>
        </w:rPr>
      </w:pPr>
      <w:r w:rsidRPr="00F02FA5">
        <w:rPr>
          <w:rFonts w:ascii="Times New Roman" w:eastAsiaTheme="minorEastAsia" w:hAnsi="Times New Roman" w:cs="Times New Roman"/>
          <w:sz w:val="28"/>
          <w:szCs w:val="28"/>
        </w:rPr>
        <w:t>This is complicated by the advice provided in standard reference sources of information on medications such as the British National Formulary (BNF)</w:t>
      </w:r>
      <w:r w:rsidR="00FB3000">
        <w:rPr>
          <w:rFonts w:ascii="Times New Roman" w:eastAsiaTheme="minorEastAsia" w:hAnsi="Times New Roman" w:cs="Times New Roman"/>
          <w:sz w:val="28"/>
          <w:szCs w:val="28"/>
        </w:rPr>
        <w:t>,</w:t>
      </w:r>
      <w:r w:rsidR="00397FFD" w:rsidRPr="00F02FA5">
        <w:rPr>
          <w:rFonts w:ascii="Times New Roman" w:eastAsiaTheme="minorEastAsia" w:hAnsi="Times New Roman" w:cs="Times New Roman"/>
          <w:sz w:val="28"/>
          <w:szCs w:val="28"/>
        </w:rPr>
        <w:t xml:space="preserve"> </w:t>
      </w:r>
      <w:r w:rsidR="38DEB16F" w:rsidRPr="00F02FA5">
        <w:rPr>
          <w:rFonts w:ascii="Times New Roman" w:eastAsiaTheme="minorEastAsia" w:hAnsi="Times New Roman" w:cs="Times New Roman"/>
          <w:sz w:val="28"/>
          <w:szCs w:val="28"/>
        </w:rPr>
        <w:t>which often</w:t>
      </w:r>
      <w:r w:rsidRPr="00F02FA5">
        <w:rPr>
          <w:rFonts w:ascii="Times New Roman" w:eastAsiaTheme="minorEastAsia" w:hAnsi="Times New Roman" w:cs="Times New Roman"/>
          <w:sz w:val="28"/>
          <w:szCs w:val="28"/>
        </w:rPr>
        <w:t xml:space="preserve"> present minimal information on certain drugs and applies an </w:t>
      </w:r>
      <w:r w:rsidR="00F02FA5">
        <w:rPr>
          <w:rFonts w:ascii="Times New Roman" w:eastAsiaTheme="minorEastAsia" w:hAnsi="Times New Roman" w:cs="Times New Roman"/>
          <w:sz w:val="28"/>
          <w:szCs w:val="28"/>
        </w:rPr>
        <w:t>‘</w:t>
      </w:r>
      <w:r w:rsidRPr="00F02FA5">
        <w:rPr>
          <w:rFonts w:ascii="Times New Roman" w:eastAsiaTheme="minorEastAsia" w:hAnsi="Times New Roman" w:cs="Times New Roman"/>
          <w:sz w:val="28"/>
          <w:szCs w:val="28"/>
        </w:rPr>
        <w:t xml:space="preserve">avoid if </w:t>
      </w:r>
      <w:r w:rsidR="00F02FA5">
        <w:rPr>
          <w:rFonts w:ascii="Times New Roman" w:eastAsiaTheme="minorEastAsia" w:hAnsi="Times New Roman" w:cs="Times New Roman"/>
          <w:sz w:val="28"/>
          <w:szCs w:val="28"/>
        </w:rPr>
        <w:t>breast feeding’</w:t>
      </w:r>
      <w:r w:rsidRPr="00F02FA5">
        <w:rPr>
          <w:rFonts w:ascii="Times New Roman" w:eastAsiaTheme="minorEastAsia" w:hAnsi="Times New Roman" w:cs="Times New Roman"/>
          <w:sz w:val="28"/>
          <w:szCs w:val="28"/>
        </w:rPr>
        <w:t xml:space="preserve"> advisory line </w:t>
      </w:r>
      <w:r w:rsidR="70129D58" w:rsidRPr="00F02FA5">
        <w:rPr>
          <w:rFonts w:ascii="Times New Roman" w:eastAsiaTheme="minorEastAsia" w:hAnsi="Times New Roman" w:cs="Times New Roman"/>
          <w:sz w:val="28"/>
          <w:szCs w:val="28"/>
        </w:rPr>
        <w:t>(Jones</w:t>
      </w:r>
      <w:r w:rsidR="3B195344" w:rsidRPr="00F02FA5">
        <w:rPr>
          <w:rFonts w:ascii="Times New Roman" w:eastAsiaTheme="minorEastAsia" w:hAnsi="Times New Roman" w:cs="Times New Roman"/>
          <w:sz w:val="28"/>
          <w:szCs w:val="28"/>
        </w:rPr>
        <w:t>,</w:t>
      </w:r>
      <w:r w:rsidR="70129D58" w:rsidRPr="00F02FA5">
        <w:rPr>
          <w:rFonts w:ascii="Times New Roman" w:eastAsiaTheme="minorEastAsia" w:hAnsi="Times New Roman" w:cs="Times New Roman"/>
          <w:sz w:val="28"/>
          <w:szCs w:val="28"/>
        </w:rPr>
        <w:t xml:space="preserve"> 2018)</w:t>
      </w:r>
      <w:r w:rsidR="1207C0B8" w:rsidRPr="00F02FA5">
        <w:rPr>
          <w:rFonts w:ascii="Times New Roman" w:eastAsiaTheme="minorEastAsia" w:hAnsi="Times New Roman" w:cs="Times New Roman"/>
          <w:sz w:val="28"/>
          <w:szCs w:val="28"/>
        </w:rPr>
        <w:t>.</w:t>
      </w:r>
      <w:r w:rsidR="00F02FA5">
        <w:rPr>
          <w:rFonts w:ascii="Times New Roman" w:eastAsiaTheme="minorEastAsia" w:hAnsi="Times New Roman" w:cs="Times New Roman"/>
          <w:sz w:val="28"/>
          <w:szCs w:val="28"/>
        </w:rPr>
        <w:t xml:space="preserve"> </w:t>
      </w:r>
      <w:r w:rsidR="06F97F54" w:rsidRPr="00F02FA5">
        <w:rPr>
          <w:rFonts w:ascii="Times New Roman" w:hAnsi="Times New Roman" w:cs="Times New Roman"/>
          <w:sz w:val="28"/>
          <w:szCs w:val="28"/>
        </w:rPr>
        <w:t>Upon receipt of this advice, w</w:t>
      </w:r>
      <w:r w:rsidR="27F326B5" w:rsidRPr="00F02FA5">
        <w:rPr>
          <w:rFonts w:ascii="Times New Roman" w:hAnsi="Times New Roman" w:cs="Times New Roman"/>
          <w:sz w:val="28"/>
          <w:szCs w:val="28"/>
        </w:rPr>
        <w:t xml:space="preserve">omen </w:t>
      </w:r>
      <w:r w:rsidR="38F12FAD" w:rsidRPr="00F02FA5">
        <w:rPr>
          <w:rFonts w:ascii="Times New Roman" w:hAnsi="Times New Roman" w:cs="Times New Roman"/>
          <w:sz w:val="28"/>
          <w:szCs w:val="28"/>
        </w:rPr>
        <w:t xml:space="preserve">have described </w:t>
      </w:r>
      <w:r w:rsidR="27F326B5" w:rsidRPr="00F02FA5">
        <w:rPr>
          <w:rFonts w:ascii="Times New Roman" w:hAnsi="Times New Roman" w:cs="Times New Roman"/>
          <w:sz w:val="28"/>
          <w:szCs w:val="28"/>
        </w:rPr>
        <w:t>feel</w:t>
      </w:r>
      <w:r w:rsidR="15313BA5" w:rsidRPr="00F02FA5">
        <w:rPr>
          <w:rFonts w:ascii="Times New Roman" w:hAnsi="Times New Roman" w:cs="Times New Roman"/>
          <w:sz w:val="28"/>
          <w:szCs w:val="28"/>
        </w:rPr>
        <w:t>ing</w:t>
      </w:r>
      <w:r w:rsidR="27F326B5" w:rsidRPr="00F02FA5">
        <w:rPr>
          <w:rFonts w:ascii="Times New Roman" w:hAnsi="Times New Roman" w:cs="Times New Roman"/>
          <w:sz w:val="28"/>
          <w:szCs w:val="28"/>
        </w:rPr>
        <w:t xml:space="preserve"> that they have no alternative other than to formula feed </w:t>
      </w:r>
      <w:r w:rsidR="18AE5189" w:rsidRPr="00F02FA5">
        <w:rPr>
          <w:rFonts w:ascii="Times New Roman" w:hAnsi="Times New Roman" w:cs="Times New Roman"/>
          <w:sz w:val="28"/>
          <w:szCs w:val="28"/>
        </w:rPr>
        <w:t>(Jones</w:t>
      </w:r>
      <w:r w:rsidR="00FB3000">
        <w:rPr>
          <w:rFonts w:ascii="Times New Roman" w:hAnsi="Times New Roman" w:cs="Times New Roman"/>
          <w:sz w:val="28"/>
          <w:szCs w:val="28"/>
        </w:rPr>
        <w:t>,</w:t>
      </w:r>
      <w:r w:rsidR="18AE5189" w:rsidRPr="00F02FA5">
        <w:rPr>
          <w:rFonts w:ascii="Times New Roman" w:hAnsi="Times New Roman" w:cs="Times New Roman"/>
          <w:sz w:val="28"/>
          <w:szCs w:val="28"/>
        </w:rPr>
        <w:t xml:space="preserve"> 2018). T</w:t>
      </w:r>
      <w:r w:rsidR="27F326B5" w:rsidRPr="00F02FA5">
        <w:rPr>
          <w:rFonts w:ascii="Times New Roman" w:hAnsi="Times New Roman" w:cs="Times New Roman"/>
          <w:sz w:val="28"/>
          <w:szCs w:val="28"/>
        </w:rPr>
        <w:t xml:space="preserve">his inaccurate information may be a contributory factor affecting the 1% exclusive </w:t>
      </w:r>
      <w:r w:rsidR="00F02FA5">
        <w:rPr>
          <w:rFonts w:ascii="Times New Roman" w:hAnsi="Times New Roman" w:cs="Times New Roman"/>
          <w:sz w:val="28"/>
          <w:szCs w:val="28"/>
        </w:rPr>
        <w:t>breast</w:t>
      </w:r>
      <w:r w:rsidR="00FB3000">
        <w:rPr>
          <w:rFonts w:ascii="Times New Roman" w:hAnsi="Times New Roman" w:cs="Times New Roman"/>
          <w:sz w:val="28"/>
          <w:szCs w:val="28"/>
        </w:rPr>
        <w:t>-</w:t>
      </w:r>
      <w:r w:rsidR="00F02FA5">
        <w:rPr>
          <w:rFonts w:ascii="Times New Roman" w:hAnsi="Times New Roman" w:cs="Times New Roman"/>
          <w:sz w:val="28"/>
          <w:szCs w:val="28"/>
        </w:rPr>
        <w:t>feeding</w:t>
      </w:r>
      <w:r w:rsidR="27F326B5" w:rsidRPr="00F02FA5">
        <w:rPr>
          <w:rFonts w:ascii="Times New Roman" w:hAnsi="Times New Roman" w:cs="Times New Roman"/>
          <w:sz w:val="28"/>
          <w:szCs w:val="28"/>
        </w:rPr>
        <w:t xml:space="preserve"> rates in the </w:t>
      </w:r>
      <w:r w:rsidR="00FB3000">
        <w:rPr>
          <w:rFonts w:ascii="Times New Roman" w:hAnsi="Times New Roman" w:cs="Times New Roman"/>
          <w:sz w:val="28"/>
          <w:szCs w:val="28"/>
        </w:rPr>
        <w:t>UK</w:t>
      </w:r>
      <w:r w:rsidR="27F326B5" w:rsidRPr="00F02FA5">
        <w:rPr>
          <w:rFonts w:ascii="Times New Roman" w:hAnsi="Times New Roman" w:cs="Times New Roman"/>
          <w:sz w:val="28"/>
          <w:szCs w:val="28"/>
        </w:rPr>
        <w:t xml:space="preserve"> at </w:t>
      </w:r>
      <w:r w:rsidR="00FB3000">
        <w:rPr>
          <w:rFonts w:ascii="Times New Roman" w:hAnsi="Times New Roman" w:cs="Times New Roman"/>
          <w:sz w:val="28"/>
          <w:szCs w:val="28"/>
        </w:rPr>
        <w:t>6</w:t>
      </w:r>
      <w:r w:rsidR="00FB3000" w:rsidRPr="00F02FA5">
        <w:rPr>
          <w:rFonts w:ascii="Times New Roman" w:hAnsi="Times New Roman" w:cs="Times New Roman"/>
          <w:sz w:val="28"/>
          <w:szCs w:val="28"/>
        </w:rPr>
        <w:t xml:space="preserve"> </w:t>
      </w:r>
      <w:r w:rsidR="27F326B5" w:rsidRPr="00F02FA5">
        <w:rPr>
          <w:rFonts w:ascii="Times New Roman" w:hAnsi="Times New Roman" w:cs="Times New Roman"/>
          <w:sz w:val="28"/>
          <w:szCs w:val="28"/>
        </w:rPr>
        <w:t>months (McAndrew</w:t>
      </w:r>
      <w:r w:rsidR="00FB3000">
        <w:rPr>
          <w:rFonts w:ascii="Times New Roman" w:hAnsi="Times New Roman" w:cs="Times New Roman"/>
          <w:sz w:val="28"/>
          <w:szCs w:val="28"/>
        </w:rPr>
        <w:t xml:space="preserve"> et al.</w:t>
      </w:r>
      <w:r w:rsidR="27F326B5" w:rsidRPr="00F02FA5">
        <w:rPr>
          <w:rFonts w:ascii="Times New Roman" w:hAnsi="Times New Roman" w:cs="Times New Roman"/>
          <w:sz w:val="28"/>
          <w:szCs w:val="28"/>
        </w:rPr>
        <w:t>, 2012)</w:t>
      </w:r>
      <w:r w:rsidR="7FC334BF" w:rsidRPr="00F02FA5">
        <w:rPr>
          <w:rFonts w:ascii="Times New Roman" w:hAnsi="Times New Roman" w:cs="Times New Roman"/>
          <w:sz w:val="28"/>
          <w:szCs w:val="28"/>
        </w:rPr>
        <w:t>.</w:t>
      </w:r>
      <w:r w:rsidR="27F326B5" w:rsidRPr="00F02FA5">
        <w:rPr>
          <w:rFonts w:ascii="Times New Roman" w:hAnsi="Times New Roman" w:cs="Times New Roman"/>
          <w:sz w:val="28"/>
          <w:szCs w:val="28"/>
        </w:rPr>
        <w:t xml:space="preserve"> </w:t>
      </w:r>
      <w:r w:rsidR="26C36603" w:rsidRPr="00F02FA5">
        <w:rPr>
          <w:rFonts w:ascii="Times New Roman" w:hAnsi="Times New Roman" w:cs="Times New Roman"/>
          <w:sz w:val="28"/>
          <w:szCs w:val="28"/>
        </w:rPr>
        <w:t>W</w:t>
      </w:r>
      <w:r w:rsidR="27F326B5" w:rsidRPr="00F02FA5">
        <w:rPr>
          <w:rFonts w:ascii="Times New Roman" w:hAnsi="Times New Roman" w:cs="Times New Roman"/>
          <w:sz w:val="28"/>
          <w:szCs w:val="28"/>
        </w:rPr>
        <w:t>hilst it is acknowledged that the decision to breast</w:t>
      </w:r>
      <w:r w:rsidR="00FB3000">
        <w:rPr>
          <w:rFonts w:ascii="Times New Roman" w:hAnsi="Times New Roman" w:cs="Times New Roman"/>
          <w:sz w:val="28"/>
          <w:szCs w:val="28"/>
        </w:rPr>
        <w:t xml:space="preserve"> </w:t>
      </w:r>
      <w:r w:rsidR="27F326B5" w:rsidRPr="00F02FA5">
        <w:rPr>
          <w:rFonts w:ascii="Times New Roman" w:hAnsi="Times New Roman" w:cs="Times New Roman"/>
          <w:sz w:val="28"/>
          <w:szCs w:val="28"/>
        </w:rPr>
        <w:t>feed and to continue to breast</w:t>
      </w:r>
      <w:r w:rsidR="00FB3000">
        <w:rPr>
          <w:rFonts w:ascii="Times New Roman" w:hAnsi="Times New Roman" w:cs="Times New Roman"/>
          <w:sz w:val="28"/>
          <w:szCs w:val="28"/>
        </w:rPr>
        <w:t xml:space="preserve"> </w:t>
      </w:r>
      <w:r w:rsidR="27F326B5" w:rsidRPr="00F02FA5">
        <w:rPr>
          <w:rFonts w:ascii="Times New Roman" w:hAnsi="Times New Roman" w:cs="Times New Roman"/>
          <w:sz w:val="28"/>
          <w:szCs w:val="28"/>
        </w:rPr>
        <w:t>feed is multifactorial and complex</w:t>
      </w:r>
      <w:r w:rsidR="00FB3000">
        <w:rPr>
          <w:rFonts w:ascii="Times New Roman" w:hAnsi="Times New Roman" w:cs="Times New Roman"/>
          <w:sz w:val="28"/>
          <w:szCs w:val="28"/>
        </w:rPr>
        <w:t>,</w:t>
      </w:r>
      <w:r w:rsidR="27F326B5" w:rsidRPr="00F02FA5">
        <w:rPr>
          <w:rFonts w:ascii="Times New Roman" w:hAnsi="Times New Roman" w:cs="Times New Roman"/>
          <w:sz w:val="28"/>
          <w:szCs w:val="28"/>
        </w:rPr>
        <w:t xml:space="preserve"> it is argued that a lack of correct accessible information </w:t>
      </w:r>
      <w:r w:rsidR="0CC9BA31" w:rsidRPr="00F02FA5">
        <w:rPr>
          <w:rFonts w:ascii="Times New Roman" w:hAnsi="Times New Roman" w:cs="Times New Roman"/>
          <w:sz w:val="28"/>
          <w:szCs w:val="28"/>
        </w:rPr>
        <w:t>may contribute</w:t>
      </w:r>
      <w:r w:rsidR="27F326B5" w:rsidRPr="00F02FA5">
        <w:rPr>
          <w:rFonts w:ascii="Times New Roman" w:hAnsi="Times New Roman" w:cs="Times New Roman"/>
          <w:sz w:val="28"/>
          <w:szCs w:val="28"/>
        </w:rPr>
        <w:t xml:space="preserve"> to three out of five women stopping </w:t>
      </w:r>
      <w:r w:rsidR="00F02FA5">
        <w:rPr>
          <w:rFonts w:ascii="Times New Roman" w:hAnsi="Times New Roman" w:cs="Times New Roman"/>
          <w:sz w:val="28"/>
          <w:szCs w:val="28"/>
        </w:rPr>
        <w:t>breast feeding</w:t>
      </w:r>
      <w:r w:rsidR="27F326B5" w:rsidRPr="00F02FA5">
        <w:rPr>
          <w:rFonts w:ascii="Times New Roman" w:hAnsi="Times New Roman" w:cs="Times New Roman"/>
          <w:sz w:val="28"/>
          <w:szCs w:val="28"/>
        </w:rPr>
        <w:t xml:space="preserve"> before they want to (</w:t>
      </w:r>
      <w:r w:rsidR="1CBA6214" w:rsidRPr="00F02FA5">
        <w:rPr>
          <w:rFonts w:ascii="Times New Roman" w:hAnsi="Times New Roman" w:cs="Times New Roman"/>
          <w:sz w:val="28"/>
          <w:szCs w:val="28"/>
        </w:rPr>
        <w:t>Brown et al., 2015</w:t>
      </w:r>
      <w:r w:rsidR="00FB3000">
        <w:rPr>
          <w:rFonts w:ascii="Times New Roman" w:hAnsi="Times New Roman" w:cs="Times New Roman"/>
          <w:sz w:val="28"/>
          <w:szCs w:val="28"/>
        </w:rPr>
        <w:t>;</w:t>
      </w:r>
      <w:r w:rsidR="1CBA6214" w:rsidRPr="00F02FA5">
        <w:rPr>
          <w:rFonts w:ascii="Times New Roman" w:hAnsi="Times New Roman" w:cs="Times New Roman"/>
          <w:sz w:val="28"/>
          <w:szCs w:val="28"/>
        </w:rPr>
        <w:t xml:space="preserve"> </w:t>
      </w:r>
      <w:r w:rsidR="27F326B5" w:rsidRPr="00F02FA5">
        <w:rPr>
          <w:rFonts w:ascii="Times New Roman" w:hAnsi="Times New Roman" w:cs="Times New Roman"/>
          <w:sz w:val="28"/>
          <w:szCs w:val="28"/>
        </w:rPr>
        <w:t>McAndrew</w:t>
      </w:r>
      <w:r w:rsidR="00FB3000">
        <w:rPr>
          <w:rFonts w:ascii="Times New Roman" w:hAnsi="Times New Roman" w:cs="Times New Roman"/>
          <w:sz w:val="28"/>
          <w:szCs w:val="28"/>
        </w:rPr>
        <w:t xml:space="preserve"> et al.</w:t>
      </w:r>
      <w:r w:rsidR="27F326B5" w:rsidRPr="00F02FA5">
        <w:rPr>
          <w:rFonts w:ascii="Times New Roman" w:hAnsi="Times New Roman" w:cs="Times New Roman"/>
          <w:sz w:val="28"/>
          <w:szCs w:val="28"/>
        </w:rPr>
        <w:t xml:space="preserve">, 2012). </w:t>
      </w:r>
      <w:r w:rsidR="00FB3000" w:rsidRPr="00F02FA5">
        <w:rPr>
          <w:rFonts w:ascii="Times New Roman" w:hAnsi="Times New Roman" w:cs="Times New Roman"/>
          <w:sz w:val="28"/>
          <w:szCs w:val="28"/>
        </w:rPr>
        <w:t xml:space="preserve">Additional </w:t>
      </w:r>
      <w:r w:rsidR="27F326B5" w:rsidRPr="00F02FA5">
        <w:rPr>
          <w:rFonts w:ascii="Times New Roman" w:hAnsi="Times New Roman" w:cs="Times New Roman"/>
          <w:sz w:val="28"/>
          <w:szCs w:val="28"/>
        </w:rPr>
        <w:t xml:space="preserve">sources such as the </w:t>
      </w:r>
      <w:r w:rsidR="00F02FA5">
        <w:rPr>
          <w:rFonts w:ascii="Times New Roman" w:hAnsi="Times New Roman" w:cs="Times New Roman"/>
          <w:sz w:val="28"/>
          <w:szCs w:val="28"/>
        </w:rPr>
        <w:t>Breastfeeding</w:t>
      </w:r>
      <w:r w:rsidR="27F326B5" w:rsidRPr="00F02FA5">
        <w:rPr>
          <w:rFonts w:ascii="Times New Roman" w:hAnsi="Times New Roman" w:cs="Times New Roman"/>
          <w:sz w:val="28"/>
          <w:szCs w:val="28"/>
        </w:rPr>
        <w:t xml:space="preserve"> </w:t>
      </w:r>
      <w:r w:rsidR="5C672C48" w:rsidRPr="00F02FA5">
        <w:rPr>
          <w:rFonts w:ascii="Times New Roman" w:hAnsi="Times New Roman" w:cs="Times New Roman"/>
          <w:sz w:val="28"/>
          <w:szCs w:val="28"/>
        </w:rPr>
        <w:t>N</w:t>
      </w:r>
      <w:r w:rsidR="2C9445B0" w:rsidRPr="00F02FA5">
        <w:rPr>
          <w:rFonts w:ascii="Times New Roman" w:hAnsi="Times New Roman" w:cs="Times New Roman"/>
          <w:sz w:val="28"/>
          <w:szCs w:val="28"/>
        </w:rPr>
        <w:t>etwork Drug</w:t>
      </w:r>
      <w:r w:rsidR="2B59E493" w:rsidRPr="00F02FA5">
        <w:rPr>
          <w:rFonts w:ascii="Times New Roman" w:hAnsi="Times New Roman" w:cs="Times New Roman"/>
          <w:sz w:val="28"/>
          <w:szCs w:val="28"/>
        </w:rPr>
        <w:t xml:space="preserve">s in </w:t>
      </w:r>
      <w:r w:rsidR="00F02FA5">
        <w:rPr>
          <w:rFonts w:ascii="Times New Roman" w:hAnsi="Times New Roman" w:cs="Times New Roman"/>
          <w:sz w:val="28"/>
          <w:szCs w:val="28"/>
        </w:rPr>
        <w:t>Breastmilk</w:t>
      </w:r>
      <w:r w:rsidR="2B59E493" w:rsidRPr="00F02FA5">
        <w:rPr>
          <w:rFonts w:ascii="Times New Roman" w:hAnsi="Times New Roman" w:cs="Times New Roman"/>
          <w:sz w:val="28"/>
          <w:szCs w:val="28"/>
        </w:rPr>
        <w:t xml:space="preserve"> information service</w:t>
      </w:r>
      <w:r w:rsidR="00FB3000">
        <w:rPr>
          <w:rFonts w:ascii="Times New Roman" w:hAnsi="Times New Roman" w:cs="Times New Roman"/>
          <w:sz w:val="28"/>
          <w:szCs w:val="28"/>
        </w:rPr>
        <w:t xml:space="preserve"> (</w:t>
      </w:r>
      <w:r w:rsidR="00FB3000" w:rsidRPr="00FB3000">
        <w:rPr>
          <w:rFonts w:ascii="Times New Roman" w:hAnsi="Times New Roman" w:cs="Times New Roman"/>
          <w:sz w:val="28"/>
          <w:szCs w:val="28"/>
        </w:rPr>
        <w:t>www.breastfeedingnetwork.org.uk/detailed-information/drugs-in-breastmilk/</w:t>
      </w:r>
      <w:r w:rsidR="00FB3000">
        <w:rPr>
          <w:rFonts w:ascii="Times New Roman" w:hAnsi="Times New Roman" w:cs="Times New Roman"/>
          <w:sz w:val="28"/>
          <w:szCs w:val="28"/>
        </w:rPr>
        <w:t>)</w:t>
      </w:r>
      <w:r w:rsidR="2B59E493" w:rsidRPr="00F02FA5">
        <w:rPr>
          <w:rFonts w:ascii="Times New Roman" w:hAnsi="Times New Roman" w:cs="Times New Roman"/>
          <w:sz w:val="28"/>
          <w:szCs w:val="28"/>
        </w:rPr>
        <w:t xml:space="preserve"> </w:t>
      </w:r>
      <w:r w:rsidR="2C9445B0" w:rsidRPr="00F02FA5">
        <w:rPr>
          <w:rFonts w:ascii="Times New Roman" w:hAnsi="Times New Roman" w:cs="Times New Roman"/>
          <w:sz w:val="28"/>
          <w:szCs w:val="28"/>
        </w:rPr>
        <w:t>provide</w:t>
      </w:r>
      <w:r w:rsidR="27F326B5" w:rsidRPr="00F02FA5">
        <w:rPr>
          <w:rFonts w:ascii="Times New Roman" w:hAnsi="Times New Roman" w:cs="Times New Roman"/>
          <w:sz w:val="28"/>
          <w:szCs w:val="28"/>
        </w:rPr>
        <w:t xml:space="preserve"> more detailed </w:t>
      </w:r>
      <w:r w:rsidR="178AF4F7" w:rsidRPr="00F02FA5">
        <w:rPr>
          <w:rFonts w:ascii="Times New Roman" w:hAnsi="Times New Roman" w:cs="Times New Roman"/>
          <w:sz w:val="28"/>
          <w:szCs w:val="28"/>
        </w:rPr>
        <w:t>evidence to</w:t>
      </w:r>
      <w:r w:rsidR="27F326B5" w:rsidRPr="00F02FA5">
        <w:rPr>
          <w:rFonts w:ascii="Times New Roman" w:hAnsi="Times New Roman" w:cs="Times New Roman"/>
          <w:sz w:val="28"/>
          <w:szCs w:val="28"/>
        </w:rPr>
        <w:t xml:space="preserve"> inform decision making, often providing safer alternatives for mothers who are </w:t>
      </w:r>
      <w:r w:rsidR="00F02FA5">
        <w:rPr>
          <w:rFonts w:ascii="Times New Roman" w:hAnsi="Times New Roman" w:cs="Times New Roman"/>
          <w:sz w:val="28"/>
          <w:szCs w:val="28"/>
        </w:rPr>
        <w:t>breast feeding</w:t>
      </w:r>
      <w:r w:rsidR="3DD15ED9" w:rsidRPr="00F02FA5">
        <w:rPr>
          <w:rFonts w:ascii="Times New Roman" w:hAnsi="Times New Roman" w:cs="Times New Roman"/>
          <w:sz w:val="28"/>
          <w:szCs w:val="28"/>
        </w:rPr>
        <w:t xml:space="preserve"> which enable </w:t>
      </w:r>
      <w:r w:rsidR="003A317F" w:rsidRPr="00F02FA5">
        <w:rPr>
          <w:rFonts w:ascii="Times New Roman" w:hAnsi="Times New Roman" w:cs="Times New Roman"/>
          <w:sz w:val="28"/>
          <w:szCs w:val="28"/>
        </w:rPr>
        <w:t>the</w:t>
      </w:r>
      <w:r w:rsidR="00FB3000">
        <w:rPr>
          <w:rFonts w:ascii="Times New Roman" w:hAnsi="Times New Roman" w:cs="Times New Roman"/>
          <w:sz w:val="28"/>
          <w:szCs w:val="28"/>
        </w:rPr>
        <w:t>m</w:t>
      </w:r>
      <w:r w:rsidR="3DD15ED9" w:rsidRPr="00F02FA5">
        <w:rPr>
          <w:rFonts w:ascii="Times New Roman" w:hAnsi="Times New Roman" w:cs="Times New Roman"/>
          <w:sz w:val="28"/>
          <w:szCs w:val="28"/>
        </w:rPr>
        <w:t xml:space="preserve"> to continue </w:t>
      </w:r>
      <w:r w:rsidR="00F02FA5">
        <w:rPr>
          <w:rFonts w:ascii="Times New Roman" w:hAnsi="Times New Roman" w:cs="Times New Roman"/>
          <w:sz w:val="28"/>
          <w:szCs w:val="28"/>
        </w:rPr>
        <w:t>breast feeding</w:t>
      </w:r>
      <w:r w:rsidR="3DD15ED9" w:rsidRPr="00F02FA5">
        <w:rPr>
          <w:rFonts w:ascii="Times New Roman" w:hAnsi="Times New Roman" w:cs="Times New Roman"/>
          <w:sz w:val="28"/>
          <w:szCs w:val="28"/>
        </w:rPr>
        <w:t xml:space="preserve"> as opposed to stopping.</w:t>
      </w:r>
    </w:p>
    <w:p w14:paraId="44D29E78" w14:textId="1159BA46" w:rsidR="00D37D7D" w:rsidRPr="00F02FA5" w:rsidRDefault="00C76743" w:rsidP="00891FD9">
      <w:pPr>
        <w:spacing w:after="0" w:line="360" w:lineRule="auto"/>
        <w:ind w:left="-567" w:right="-897"/>
        <w:contextualSpacing/>
        <w:rPr>
          <w:rFonts w:ascii="Times New Roman" w:hAnsi="Times New Roman" w:cs="Times New Roman"/>
          <w:sz w:val="28"/>
          <w:szCs w:val="28"/>
        </w:rPr>
      </w:pPr>
      <w:r w:rsidRPr="00F02FA5">
        <w:rPr>
          <w:rFonts w:ascii="Times New Roman" w:hAnsi="Times New Roman" w:cs="Times New Roman"/>
          <w:sz w:val="28"/>
          <w:szCs w:val="28"/>
        </w:rPr>
        <w:lastRenderedPageBreak/>
        <w:t>Two examples of</w:t>
      </w:r>
      <w:r w:rsidR="00F02FA5">
        <w:rPr>
          <w:rFonts w:ascii="Times New Roman" w:hAnsi="Times New Roman" w:cs="Times New Roman"/>
          <w:sz w:val="28"/>
          <w:szCs w:val="28"/>
        </w:rPr>
        <w:t xml:space="preserve"> </w:t>
      </w:r>
      <w:r w:rsidR="6D45F542" w:rsidRPr="00F02FA5">
        <w:rPr>
          <w:rFonts w:ascii="Times New Roman" w:hAnsi="Times New Roman" w:cs="Times New Roman"/>
          <w:sz w:val="28"/>
          <w:szCs w:val="28"/>
        </w:rPr>
        <w:t xml:space="preserve">a </w:t>
      </w:r>
      <w:r w:rsidR="78A2FDD8" w:rsidRPr="00F02FA5">
        <w:rPr>
          <w:rFonts w:ascii="Times New Roman" w:hAnsi="Times New Roman" w:cs="Times New Roman"/>
          <w:sz w:val="28"/>
          <w:szCs w:val="28"/>
        </w:rPr>
        <w:t xml:space="preserve">common medical condition and </w:t>
      </w:r>
      <w:r w:rsidR="73502B14" w:rsidRPr="00F02FA5">
        <w:rPr>
          <w:rFonts w:ascii="Times New Roman" w:hAnsi="Times New Roman" w:cs="Times New Roman"/>
          <w:sz w:val="28"/>
          <w:szCs w:val="28"/>
        </w:rPr>
        <w:t xml:space="preserve">a </w:t>
      </w:r>
      <w:r w:rsidR="00F02FA5">
        <w:rPr>
          <w:rFonts w:ascii="Times New Roman" w:hAnsi="Times New Roman" w:cs="Times New Roman"/>
          <w:sz w:val="28"/>
          <w:szCs w:val="28"/>
        </w:rPr>
        <w:t>breast</w:t>
      </w:r>
      <w:r w:rsidR="00FB3000">
        <w:rPr>
          <w:rFonts w:ascii="Times New Roman" w:hAnsi="Times New Roman" w:cs="Times New Roman"/>
          <w:sz w:val="28"/>
          <w:szCs w:val="28"/>
        </w:rPr>
        <w:t>-</w:t>
      </w:r>
      <w:r w:rsidR="00F02FA5">
        <w:rPr>
          <w:rFonts w:ascii="Times New Roman" w:hAnsi="Times New Roman" w:cs="Times New Roman"/>
          <w:sz w:val="28"/>
          <w:szCs w:val="28"/>
        </w:rPr>
        <w:t>feeding</w:t>
      </w:r>
      <w:r w:rsidR="78A2FDD8" w:rsidRPr="00F02FA5">
        <w:rPr>
          <w:rFonts w:ascii="Times New Roman" w:hAnsi="Times New Roman" w:cs="Times New Roman"/>
          <w:sz w:val="28"/>
          <w:szCs w:val="28"/>
        </w:rPr>
        <w:t xml:space="preserve"> challenge that the student midwife is likely to encounter</w:t>
      </w:r>
      <w:r w:rsidR="22E35049" w:rsidRPr="00F02FA5">
        <w:rPr>
          <w:rFonts w:ascii="Times New Roman" w:hAnsi="Times New Roman" w:cs="Times New Roman"/>
          <w:sz w:val="28"/>
          <w:szCs w:val="28"/>
        </w:rPr>
        <w:t xml:space="preserve"> on a regular basis</w:t>
      </w:r>
      <w:r w:rsidR="1A3C7D50" w:rsidRPr="00F02FA5">
        <w:rPr>
          <w:rFonts w:ascii="Times New Roman" w:hAnsi="Times New Roman" w:cs="Times New Roman"/>
          <w:sz w:val="28"/>
          <w:szCs w:val="28"/>
        </w:rPr>
        <w:t xml:space="preserve">, postnatal </w:t>
      </w:r>
      <w:proofErr w:type="gramStart"/>
      <w:r w:rsidR="1A3C7D50" w:rsidRPr="00F02FA5">
        <w:rPr>
          <w:rFonts w:ascii="Times New Roman" w:hAnsi="Times New Roman" w:cs="Times New Roman"/>
          <w:sz w:val="28"/>
          <w:szCs w:val="28"/>
        </w:rPr>
        <w:t>depression</w:t>
      </w:r>
      <w:proofErr w:type="gramEnd"/>
      <w:r w:rsidR="1A3C7D50" w:rsidRPr="00F02FA5">
        <w:rPr>
          <w:rFonts w:ascii="Times New Roman" w:hAnsi="Times New Roman" w:cs="Times New Roman"/>
          <w:sz w:val="28"/>
          <w:szCs w:val="28"/>
        </w:rPr>
        <w:t xml:space="preserve"> and mastitis</w:t>
      </w:r>
      <w:r w:rsidR="00FB3000">
        <w:rPr>
          <w:rFonts w:ascii="Times New Roman" w:hAnsi="Times New Roman" w:cs="Times New Roman"/>
          <w:sz w:val="28"/>
          <w:szCs w:val="28"/>
        </w:rPr>
        <w:t>,</w:t>
      </w:r>
      <w:r w:rsidR="003951E9" w:rsidRPr="00F02FA5">
        <w:rPr>
          <w:rFonts w:ascii="Times New Roman" w:hAnsi="Times New Roman" w:cs="Times New Roman"/>
          <w:sz w:val="28"/>
          <w:szCs w:val="28"/>
        </w:rPr>
        <w:t xml:space="preserve"> are presented </w:t>
      </w:r>
      <w:r w:rsidR="00FB3000">
        <w:rPr>
          <w:rFonts w:ascii="Times New Roman" w:hAnsi="Times New Roman" w:cs="Times New Roman"/>
          <w:sz w:val="28"/>
          <w:szCs w:val="28"/>
        </w:rPr>
        <w:t>below</w:t>
      </w:r>
      <w:r w:rsidR="22E35049" w:rsidRPr="00F02FA5">
        <w:rPr>
          <w:rFonts w:ascii="Times New Roman" w:hAnsi="Times New Roman" w:cs="Times New Roman"/>
          <w:sz w:val="28"/>
          <w:szCs w:val="28"/>
        </w:rPr>
        <w:t xml:space="preserve">. </w:t>
      </w:r>
      <w:r w:rsidR="4C9F7097" w:rsidRPr="00F02FA5">
        <w:rPr>
          <w:rFonts w:ascii="Times New Roman" w:hAnsi="Times New Roman" w:cs="Times New Roman"/>
          <w:sz w:val="28"/>
          <w:szCs w:val="28"/>
        </w:rPr>
        <w:t>A</w:t>
      </w:r>
      <w:r w:rsidR="4BAC75CB" w:rsidRPr="00F02FA5">
        <w:rPr>
          <w:rFonts w:ascii="Times New Roman" w:hAnsi="Times New Roman" w:cs="Times New Roman"/>
          <w:sz w:val="28"/>
          <w:szCs w:val="28"/>
        </w:rPr>
        <w:t xml:space="preserve">n overview of the considerations needed when caring for the </w:t>
      </w:r>
      <w:r w:rsidR="00F02FA5">
        <w:rPr>
          <w:rFonts w:ascii="Times New Roman" w:hAnsi="Times New Roman" w:cs="Times New Roman"/>
          <w:sz w:val="28"/>
          <w:szCs w:val="28"/>
        </w:rPr>
        <w:t>breast</w:t>
      </w:r>
      <w:r w:rsidR="00FB3000">
        <w:rPr>
          <w:rFonts w:ascii="Times New Roman" w:hAnsi="Times New Roman" w:cs="Times New Roman"/>
          <w:sz w:val="28"/>
          <w:szCs w:val="28"/>
        </w:rPr>
        <w:t>-</w:t>
      </w:r>
      <w:r w:rsidR="00F02FA5">
        <w:rPr>
          <w:rFonts w:ascii="Times New Roman" w:hAnsi="Times New Roman" w:cs="Times New Roman"/>
          <w:sz w:val="28"/>
          <w:szCs w:val="28"/>
        </w:rPr>
        <w:t>feeding</w:t>
      </w:r>
      <w:r w:rsidR="4BAC75CB" w:rsidRPr="00F02FA5">
        <w:rPr>
          <w:rFonts w:ascii="Times New Roman" w:hAnsi="Times New Roman" w:cs="Times New Roman"/>
          <w:sz w:val="28"/>
          <w:szCs w:val="28"/>
        </w:rPr>
        <w:t xml:space="preserve"> woman who need</w:t>
      </w:r>
      <w:r w:rsidR="00FB3000">
        <w:rPr>
          <w:rFonts w:ascii="Times New Roman" w:hAnsi="Times New Roman" w:cs="Times New Roman"/>
          <w:sz w:val="28"/>
          <w:szCs w:val="28"/>
        </w:rPr>
        <w:t>s</w:t>
      </w:r>
      <w:r w:rsidR="4BAC75CB" w:rsidRPr="00F02FA5">
        <w:rPr>
          <w:rFonts w:ascii="Times New Roman" w:hAnsi="Times New Roman" w:cs="Times New Roman"/>
          <w:sz w:val="28"/>
          <w:szCs w:val="28"/>
        </w:rPr>
        <w:t xml:space="preserve"> medication</w:t>
      </w:r>
      <w:r w:rsidR="055E90D7" w:rsidRPr="00F02FA5">
        <w:rPr>
          <w:rFonts w:ascii="Times New Roman" w:hAnsi="Times New Roman" w:cs="Times New Roman"/>
          <w:sz w:val="28"/>
          <w:szCs w:val="28"/>
        </w:rPr>
        <w:t xml:space="preserve"> is presented</w:t>
      </w:r>
      <w:r w:rsidR="4BAC75CB" w:rsidRPr="00F02FA5">
        <w:rPr>
          <w:rFonts w:ascii="Times New Roman" w:hAnsi="Times New Roman" w:cs="Times New Roman"/>
          <w:sz w:val="28"/>
          <w:szCs w:val="28"/>
        </w:rPr>
        <w:t>.</w:t>
      </w:r>
      <w:r w:rsidR="78A2FDD8" w:rsidRPr="00F02FA5">
        <w:rPr>
          <w:rFonts w:ascii="Times New Roman" w:hAnsi="Times New Roman" w:cs="Times New Roman"/>
          <w:sz w:val="28"/>
          <w:szCs w:val="28"/>
        </w:rPr>
        <w:t xml:space="preserve"> </w:t>
      </w:r>
      <w:r w:rsidR="00FB3000" w:rsidRPr="00F02FA5">
        <w:rPr>
          <w:rFonts w:ascii="Times New Roman" w:hAnsi="Times New Roman" w:cs="Times New Roman"/>
          <w:sz w:val="28"/>
          <w:szCs w:val="28"/>
        </w:rPr>
        <w:t xml:space="preserve">Pharmacological </w:t>
      </w:r>
      <w:r w:rsidR="6940F7C6" w:rsidRPr="00F02FA5">
        <w:rPr>
          <w:rFonts w:ascii="Times New Roman" w:hAnsi="Times New Roman" w:cs="Times New Roman"/>
          <w:sz w:val="28"/>
          <w:szCs w:val="28"/>
        </w:rPr>
        <w:t xml:space="preserve">and </w:t>
      </w:r>
      <w:r w:rsidR="247A3D7A" w:rsidRPr="00F02FA5">
        <w:rPr>
          <w:rFonts w:ascii="Times New Roman" w:hAnsi="Times New Roman" w:cs="Times New Roman"/>
          <w:sz w:val="28"/>
          <w:szCs w:val="28"/>
        </w:rPr>
        <w:t>non-pharmacological</w:t>
      </w:r>
      <w:r w:rsidR="6940F7C6" w:rsidRPr="00F02FA5">
        <w:rPr>
          <w:rFonts w:ascii="Times New Roman" w:hAnsi="Times New Roman" w:cs="Times New Roman"/>
          <w:sz w:val="28"/>
          <w:szCs w:val="28"/>
        </w:rPr>
        <w:t xml:space="preserve"> approaches</w:t>
      </w:r>
      <w:r w:rsidR="51FE3421" w:rsidRPr="00F02FA5">
        <w:rPr>
          <w:rFonts w:ascii="Times New Roman" w:hAnsi="Times New Roman" w:cs="Times New Roman"/>
          <w:sz w:val="28"/>
          <w:szCs w:val="28"/>
        </w:rPr>
        <w:t xml:space="preserve"> will be </w:t>
      </w:r>
      <w:r w:rsidR="0E67EC84" w:rsidRPr="00F02FA5">
        <w:rPr>
          <w:rFonts w:ascii="Times New Roman" w:hAnsi="Times New Roman" w:cs="Times New Roman"/>
          <w:sz w:val="28"/>
          <w:szCs w:val="28"/>
        </w:rPr>
        <w:t>discussed.</w:t>
      </w:r>
      <w:r w:rsidR="6940F7C6" w:rsidRPr="00F02FA5">
        <w:rPr>
          <w:rFonts w:ascii="Times New Roman" w:hAnsi="Times New Roman" w:cs="Times New Roman"/>
          <w:sz w:val="28"/>
          <w:szCs w:val="28"/>
        </w:rPr>
        <w:t xml:space="preserve"> </w:t>
      </w:r>
      <w:r w:rsidR="6C789888" w:rsidRPr="00F02FA5">
        <w:rPr>
          <w:rFonts w:ascii="Times New Roman" w:hAnsi="Times New Roman" w:cs="Times New Roman"/>
          <w:sz w:val="28"/>
          <w:szCs w:val="28"/>
        </w:rPr>
        <w:t xml:space="preserve">A full exploration of </w:t>
      </w:r>
      <w:r w:rsidR="0D7F7AB3" w:rsidRPr="00F02FA5">
        <w:rPr>
          <w:rFonts w:ascii="Times New Roman" w:hAnsi="Times New Roman" w:cs="Times New Roman"/>
          <w:sz w:val="28"/>
          <w:szCs w:val="28"/>
        </w:rPr>
        <w:t xml:space="preserve">the pharmacological management of </w:t>
      </w:r>
      <w:r w:rsidR="20117745" w:rsidRPr="00F02FA5">
        <w:rPr>
          <w:rFonts w:ascii="Times New Roman" w:hAnsi="Times New Roman" w:cs="Times New Roman"/>
          <w:sz w:val="28"/>
          <w:szCs w:val="28"/>
        </w:rPr>
        <w:t xml:space="preserve">all </w:t>
      </w:r>
      <w:r w:rsidR="0D7F7AB3" w:rsidRPr="00F02FA5">
        <w:rPr>
          <w:rFonts w:ascii="Times New Roman" w:hAnsi="Times New Roman" w:cs="Times New Roman"/>
          <w:sz w:val="28"/>
          <w:szCs w:val="28"/>
        </w:rPr>
        <w:t>medical conditions and the effects of</w:t>
      </w:r>
      <w:r w:rsidR="508101FA" w:rsidRPr="00F02FA5">
        <w:rPr>
          <w:rFonts w:ascii="Times New Roman" w:hAnsi="Times New Roman" w:cs="Times New Roman"/>
          <w:sz w:val="28"/>
          <w:szCs w:val="28"/>
        </w:rPr>
        <w:t xml:space="preserve"> medications on</w:t>
      </w:r>
      <w:r w:rsidR="0D7F7AB3" w:rsidRPr="00F02FA5">
        <w:rPr>
          <w:rFonts w:ascii="Times New Roman" w:hAnsi="Times New Roman" w:cs="Times New Roman"/>
          <w:sz w:val="28"/>
          <w:szCs w:val="28"/>
        </w:rPr>
        <w:t xml:space="preserve"> </w:t>
      </w:r>
      <w:r w:rsidR="00F02FA5">
        <w:rPr>
          <w:rFonts w:ascii="Times New Roman" w:hAnsi="Times New Roman" w:cs="Times New Roman"/>
          <w:sz w:val="28"/>
          <w:szCs w:val="28"/>
        </w:rPr>
        <w:t>breast feeding</w:t>
      </w:r>
      <w:r w:rsidR="35DE1032" w:rsidRPr="00F02FA5">
        <w:rPr>
          <w:rFonts w:ascii="Times New Roman" w:hAnsi="Times New Roman" w:cs="Times New Roman"/>
          <w:sz w:val="28"/>
          <w:szCs w:val="28"/>
        </w:rPr>
        <w:t xml:space="preserve"> is</w:t>
      </w:r>
      <w:r w:rsidR="56FACF4C" w:rsidRPr="00F02FA5">
        <w:rPr>
          <w:rFonts w:ascii="Times New Roman" w:hAnsi="Times New Roman" w:cs="Times New Roman"/>
          <w:sz w:val="28"/>
          <w:szCs w:val="28"/>
        </w:rPr>
        <w:t xml:space="preserve"> beyond the remit of this chapter</w:t>
      </w:r>
      <w:r w:rsidR="6971811D" w:rsidRPr="00F02FA5">
        <w:rPr>
          <w:rFonts w:ascii="Times New Roman" w:hAnsi="Times New Roman" w:cs="Times New Roman"/>
          <w:sz w:val="28"/>
          <w:szCs w:val="28"/>
        </w:rPr>
        <w:t xml:space="preserve"> and this book</w:t>
      </w:r>
      <w:r w:rsidR="56FACF4C" w:rsidRPr="00F02FA5">
        <w:rPr>
          <w:rFonts w:ascii="Times New Roman" w:hAnsi="Times New Roman" w:cs="Times New Roman"/>
          <w:sz w:val="28"/>
          <w:szCs w:val="28"/>
        </w:rPr>
        <w:t>. For more detailed information about specific conditions</w:t>
      </w:r>
      <w:r w:rsidR="787332AE" w:rsidRPr="00F02FA5">
        <w:rPr>
          <w:rFonts w:ascii="Times New Roman" w:hAnsi="Times New Roman" w:cs="Times New Roman"/>
          <w:sz w:val="28"/>
          <w:szCs w:val="28"/>
        </w:rPr>
        <w:t xml:space="preserve">, drugs and the effect on </w:t>
      </w:r>
      <w:r w:rsidR="00F02FA5">
        <w:rPr>
          <w:rFonts w:ascii="Times New Roman" w:hAnsi="Times New Roman" w:cs="Times New Roman"/>
          <w:sz w:val="28"/>
          <w:szCs w:val="28"/>
        </w:rPr>
        <w:t>breast feeding</w:t>
      </w:r>
      <w:r w:rsidR="787332AE" w:rsidRPr="00F02FA5">
        <w:rPr>
          <w:rFonts w:ascii="Times New Roman" w:hAnsi="Times New Roman" w:cs="Times New Roman"/>
          <w:sz w:val="28"/>
          <w:szCs w:val="28"/>
        </w:rPr>
        <w:t xml:space="preserve">, other sources need to be accessed. </w:t>
      </w:r>
    </w:p>
    <w:p w14:paraId="4589D707" w14:textId="77777777" w:rsidR="00E002F2" w:rsidRPr="00F02FA5" w:rsidRDefault="00E002F2" w:rsidP="00891FD9">
      <w:pPr>
        <w:spacing w:after="0" w:line="360" w:lineRule="auto"/>
        <w:ind w:left="-567" w:right="-897"/>
        <w:contextualSpacing/>
        <w:rPr>
          <w:rFonts w:ascii="Times New Roman" w:hAnsi="Times New Roman" w:cs="Times New Roman"/>
          <w:sz w:val="28"/>
          <w:szCs w:val="28"/>
        </w:rPr>
      </w:pPr>
    </w:p>
    <w:p w14:paraId="568A0A19" w14:textId="6F0F0857" w:rsidR="07005B58" w:rsidRPr="00F02FA5" w:rsidRDefault="005B6ABC" w:rsidP="00891FD9">
      <w:pPr>
        <w:spacing w:after="0" w:line="360" w:lineRule="auto"/>
        <w:ind w:left="-567" w:right="-897"/>
        <w:contextualSpacing/>
        <w:rPr>
          <w:rFonts w:ascii="Times New Roman" w:hAnsi="Times New Roman" w:cs="Times New Roman"/>
          <w:b/>
          <w:bCs/>
          <w:sz w:val="28"/>
          <w:szCs w:val="28"/>
        </w:rPr>
      </w:pPr>
      <w:r>
        <w:rPr>
          <w:rFonts w:ascii="Times New Roman" w:hAnsi="Times New Roman" w:cs="Times New Roman"/>
          <w:b/>
          <w:bCs/>
          <w:sz w:val="28"/>
          <w:szCs w:val="28"/>
        </w:rPr>
        <w:t>[h</w:t>
      </w:r>
      <w:proofErr w:type="gramStart"/>
      <w:r w:rsidR="00FB3000">
        <w:rPr>
          <w:rFonts w:ascii="Times New Roman" w:hAnsi="Times New Roman" w:cs="Times New Roman"/>
          <w:b/>
          <w:bCs/>
          <w:sz w:val="28"/>
          <w:szCs w:val="28"/>
        </w:rPr>
        <w:t>2</w:t>
      </w:r>
      <w:r>
        <w:rPr>
          <w:rFonts w:ascii="Times New Roman" w:hAnsi="Times New Roman" w:cs="Times New Roman"/>
          <w:b/>
          <w:bCs/>
          <w:sz w:val="28"/>
          <w:szCs w:val="28"/>
        </w:rPr>
        <w:t>]</w:t>
      </w:r>
      <w:r w:rsidR="4B935E73" w:rsidRPr="00F02FA5">
        <w:rPr>
          <w:rFonts w:ascii="Times New Roman" w:hAnsi="Times New Roman" w:cs="Times New Roman"/>
          <w:b/>
          <w:bCs/>
          <w:sz w:val="28"/>
          <w:szCs w:val="28"/>
        </w:rPr>
        <w:t>Postnatal</w:t>
      </w:r>
      <w:proofErr w:type="gramEnd"/>
      <w:r w:rsidR="4B935E73" w:rsidRPr="00F02FA5">
        <w:rPr>
          <w:rFonts w:ascii="Times New Roman" w:hAnsi="Times New Roman" w:cs="Times New Roman"/>
          <w:b/>
          <w:bCs/>
          <w:sz w:val="28"/>
          <w:szCs w:val="28"/>
        </w:rPr>
        <w:t xml:space="preserve"> </w:t>
      </w:r>
      <w:r w:rsidR="003509FF" w:rsidRPr="00F02FA5">
        <w:rPr>
          <w:rFonts w:ascii="Times New Roman" w:hAnsi="Times New Roman" w:cs="Times New Roman"/>
          <w:b/>
          <w:bCs/>
          <w:sz w:val="28"/>
          <w:szCs w:val="28"/>
        </w:rPr>
        <w:t>d</w:t>
      </w:r>
      <w:r w:rsidR="4B935E73" w:rsidRPr="00F02FA5">
        <w:rPr>
          <w:rFonts w:ascii="Times New Roman" w:hAnsi="Times New Roman" w:cs="Times New Roman"/>
          <w:b/>
          <w:bCs/>
          <w:sz w:val="28"/>
          <w:szCs w:val="28"/>
        </w:rPr>
        <w:t>epression</w:t>
      </w:r>
    </w:p>
    <w:p w14:paraId="609AA909" w14:textId="28C134B5" w:rsidR="74257FF9" w:rsidRPr="00F02FA5" w:rsidRDefault="00FB3000" w:rsidP="00891FD9">
      <w:pPr>
        <w:spacing w:after="0" w:line="360" w:lineRule="auto"/>
        <w:ind w:left="-567" w:right="-897"/>
        <w:contextualSpacing/>
        <w:rPr>
          <w:rFonts w:ascii="Times New Roman" w:eastAsiaTheme="minorEastAsia"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fo</w:t>
      </w:r>
      <w:proofErr w:type="spellEnd"/>
      <w:r>
        <w:rPr>
          <w:rFonts w:ascii="Times New Roman" w:hAnsi="Times New Roman" w:cs="Times New Roman"/>
          <w:sz w:val="28"/>
          <w:szCs w:val="28"/>
        </w:rPr>
        <w:t>]</w:t>
      </w:r>
      <w:r w:rsidR="74257FF9" w:rsidRPr="00F02FA5">
        <w:rPr>
          <w:rFonts w:ascii="Times New Roman" w:hAnsi="Times New Roman" w:cs="Times New Roman"/>
          <w:sz w:val="28"/>
          <w:szCs w:val="28"/>
        </w:rPr>
        <w:t>Having a baby is an extremely emotional event re</w:t>
      </w:r>
      <w:r w:rsidR="4D958E50" w:rsidRPr="00F02FA5">
        <w:rPr>
          <w:rFonts w:ascii="Times New Roman" w:hAnsi="Times New Roman" w:cs="Times New Roman"/>
          <w:sz w:val="28"/>
          <w:szCs w:val="28"/>
        </w:rPr>
        <w:t xml:space="preserve">sulting in physical, </w:t>
      </w:r>
      <w:proofErr w:type="gramStart"/>
      <w:r w:rsidR="4D958E50" w:rsidRPr="00F02FA5">
        <w:rPr>
          <w:rFonts w:ascii="Times New Roman" w:hAnsi="Times New Roman" w:cs="Times New Roman"/>
          <w:sz w:val="28"/>
          <w:szCs w:val="28"/>
        </w:rPr>
        <w:t>social</w:t>
      </w:r>
      <w:proofErr w:type="gramEnd"/>
      <w:r w:rsidR="4D958E50" w:rsidRPr="00F02FA5">
        <w:rPr>
          <w:rFonts w:ascii="Times New Roman" w:hAnsi="Times New Roman" w:cs="Times New Roman"/>
          <w:sz w:val="28"/>
          <w:szCs w:val="28"/>
        </w:rPr>
        <w:t xml:space="preserve"> and psychological adaptations.</w:t>
      </w:r>
      <w:r w:rsidR="00F02FA5">
        <w:rPr>
          <w:rFonts w:ascii="Times New Roman" w:hAnsi="Times New Roman" w:cs="Times New Roman"/>
          <w:sz w:val="28"/>
          <w:szCs w:val="28"/>
        </w:rPr>
        <w:t xml:space="preserve"> </w:t>
      </w:r>
      <w:r w:rsidR="3E965E0D" w:rsidRPr="00F02FA5">
        <w:rPr>
          <w:rFonts w:ascii="Times New Roman" w:hAnsi="Times New Roman" w:cs="Times New Roman"/>
          <w:sz w:val="28"/>
          <w:szCs w:val="28"/>
        </w:rPr>
        <w:t>Establishment</w:t>
      </w:r>
      <w:r w:rsidR="209F0643" w:rsidRPr="00F02FA5">
        <w:rPr>
          <w:rFonts w:ascii="Times New Roman" w:hAnsi="Times New Roman" w:cs="Times New Roman"/>
          <w:sz w:val="28"/>
          <w:szCs w:val="28"/>
        </w:rPr>
        <w:t xml:space="preserve"> of a close loving </w:t>
      </w:r>
      <w:r w:rsidR="1B75A76E" w:rsidRPr="00F02FA5">
        <w:rPr>
          <w:rFonts w:ascii="Times New Roman" w:hAnsi="Times New Roman" w:cs="Times New Roman"/>
          <w:sz w:val="28"/>
          <w:szCs w:val="28"/>
        </w:rPr>
        <w:t xml:space="preserve">relationship between a mother and baby is vital for maternal and neonatal </w:t>
      </w:r>
      <w:r w:rsidR="722DDA11" w:rsidRPr="00F02FA5">
        <w:rPr>
          <w:rFonts w:ascii="Times New Roman" w:hAnsi="Times New Roman" w:cs="Times New Roman"/>
          <w:sz w:val="28"/>
          <w:szCs w:val="28"/>
        </w:rPr>
        <w:t xml:space="preserve">physical, mental </w:t>
      </w:r>
      <w:r w:rsidR="244F670A" w:rsidRPr="00F02FA5">
        <w:rPr>
          <w:rFonts w:ascii="Times New Roman" w:hAnsi="Times New Roman" w:cs="Times New Roman"/>
          <w:sz w:val="28"/>
          <w:szCs w:val="28"/>
        </w:rPr>
        <w:t xml:space="preserve">health and </w:t>
      </w:r>
      <w:r w:rsidR="1B75A76E" w:rsidRPr="00F02FA5">
        <w:rPr>
          <w:rFonts w:ascii="Times New Roman" w:hAnsi="Times New Roman" w:cs="Times New Roman"/>
          <w:sz w:val="28"/>
          <w:szCs w:val="28"/>
        </w:rPr>
        <w:t>well</w:t>
      </w:r>
      <w:r w:rsidR="00D847AA">
        <w:rPr>
          <w:rFonts w:ascii="Times New Roman" w:hAnsi="Times New Roman" w:cs="Times New Roman"/>
          <w:sz w:val="28"/>
          <w:szCs w:val="28"/>
        </w:rPr>
        <w:t>-</w:t>
      </w:r>
      <w:r w:rsidR="1B75A76E" w:rsidRPr="00F02FA5">
        <w:rPr>
          <w:rFonts w:ascii="Times New Roman" w:hAnsi="Times New Roman" w:cs="Times New Roman"/>
          <w:sz w:val="28"/>
          <w:szCs w:val="28"/>
        </w:rPr>
        <w:t>being, in</w:t>
      </w:r>
      <w:r w:rsidR="00D847AA">
        <w:rPr>
          <w:rFonts w:ascii="Times New Roman" w:hAnsi="Times New Roman" w:cs="Times New Roman"/>
          <w:sz w:val="28"/>
          <w:szCs w:val="28"/>
        </w:rPr>
        <w:t xml:space="preserve"> both</w:t>
      </w:r>
      <w:r w:rsidR="1B75A76E" w:rsidRPr="00F02FA5">
        <w:rPr>
          <w:rFonts w:ascii="Times New Roman" w:hAnsi="Times New Roman" w:cs="Times New Roman"/>
          <w:sz w:val="28"/>
          <w:szCs w:val="28"/>
        </w:rPr>
        <w:t xml:space="preserve"> the short</w:t>
      </w:r>
      <w:r w:rsidR="2A31CB4C" w:rsidRPr="00F02FA5">
        <w:rPr>
          <w:rFonts w:ascii="Times New Roman" w:hAnsi="Times New Roman" w:cs="Times New Roman"/>
          <w:sz w:val="28"/>
          <w:szCs w:val="28"/>
        </w:rPr>
        <w:t xml:space="preserve"> and </w:t>
      </w:r>
      <w:r w:rsidR="1E791635" w:rsidRPr="00F02FA5">
        <w:rPr>
          <w:rFonts w:ascii="Times New Roman" w:hAnsi="Times New Roman" w:cs="Times New Roman"/>
          <w:sz w:val="28"/>
          <w:szCs w:val="28"/>
        </w:rPr>
        <w:t xml:space="preserve">long </w:t>
      </w:r>
      <w:r w:rsidR="2A31CB4C" w:rsidRPr="00F02FA5">
        <w:rPr>
          <w:rFonts w:ascii="Times New Roman" w:hAnsi="Times New Roman" w:cs="Times New Roman"/>
          <w:sz w:val="28"/>
          <w:szCs w:val="28"/>
        </w:rPr>
        <w:t>term</w:t>
      </w:r>
      <w:r w:rsidR="5C8DB5D7" w:rsidRPr="00F02FA5">
        <w:rPr>
          <w:rFonts w:ascii="Times New Roman" w:hAnsi="Times New Roman" w:cs="Times New Roman"/>
          <w:sz w:val="28"/>
          <w:szCs w:val="28"/>
        </w:rPr>
        <w:t xml:space="preserve"> (</w:t>
      </w:r>
      <w:commentRangeStart w:id="5"/>
      <w:r w:rsidR="6C4B75CF" w:rsidRPr="00F02FA5">
        <w:rPr>
          <w:rFonts w:ascii="Times New Roman" w:hAnsi="Times New Roman" w:cs="Times New Roman"/>
          <w:sz w:val="28"/>
          <w:szCs w:val="28"/>
        </w:rPr>
        <w:t>Gerhardt, 2015</w:t>
      </w:r>
      <w:commentRangeEnd w:id="5"/>
      <w:r w:rsidR="00D847AA">
        <w:rPr>
          <w:rStyle w:val="CommentReference"/>
        </w:rPr>
        <w:commentReference w:id="5"/>
      </w:r>
      <w:r w:rsidR="00D847AA">
        <w:rPr>
          <w:rFonts w:ascii="Times New Roman" w:hAnsi="Times New Roman" w:cs="Times New Roman"/>
          <w:sz w:val="28"/>
          <w:szCs w:val="28"/>
        </w:rPr>
        <w:t>;</w:t>
      </w:r>
      <w:r w:rsidR="6C4B75CF" w:rsidRPr="00F02FA5">
        <w:rPr>
          <w:rFonts w:ascii="Times New Roman" w:hAnsi="Times New Roman" w:cs="Times New Roman"/>
          <w:sz w:val="28"/>
          <w:szCs w:val="28"/>
        </w:rPr>
        <w:t xml:space="preserve"> </w:t>
      </w:r>
      <w:r w:rsidR="7A49722C" w:rsidRPr="00F02FA5">
        <w:rPr>
          <w:rFonts w:ascii="Times New Roman" w:hAnsi="Times New Roman" w:cs="Times New Roman"/>
          <w:sz w:val="28"/>
          <w:szCs w:val="28"/>
        </w:rPr>
        <w:t>NICE, 2021</w:t>
      </w:r>
      <w:r w:rsidR="73CFDFF0" w:rsidRPr="00F02FA5">
        <w:rPr>
          <w:rFonts w:ascii="Times New Roman" w:hAnsi="Times New Roman" w:cs="Times New Roman"/>
          <w:sz w:val="28"/>
          <w:szCs w:val="28"/>
        </w:rPr>
        <w:t>a</w:t>
      </w:r>
      <w:r w:rsidR="5D7CE355" w:rsidRPr="00F02FA5">
        <w:rPr>
          <w:rFonts w:ascii="Times New Roman" w:hAnsi="Times New Roman" w:cs="Times New Roman"/>
          <w:sz w:val="28"/>
          <w:szCs w:val="28"/>
        </w:rPr>
        <w:t>, 2021b</w:t>
      </w:r>
      <w:r w:rsidR="00D847AA">
        <w:rPr>
          <w:rFonts w:ascii="Times New Roman" w:hAnsi="Times New Roman" w:cs="Times New Roman"/>
          <w:sz w:val="28"/>
          <w:szCs w:val="28"/>
        </w:rPr>
        <w:t>;</w:t>
      </w:r>
      <w:r w:rsidR="5D7CE355" w:rsidRPr="00F02FA5">
        <w:rPr>
          <w:rFonts w:ascii="Times New Roman" w:hAnsi="Times New Roman" w:cs="Times New Roman"/>
          <w:sz w:val="28"/>
          <w:szCs w:val="28"/>
        </w:rPr>
        <w:t xml:space="preserve"> </w:t>
      </w:r>
      <w:r w:rsidR="5D973610" w:rsidRPr="00F02FA5">
        <w:rPr>
          <w:rFonts w:ascii="Times New Roman" w:hAnsi="Times New Roman" w:cs="Times New Roman"/>
          <w:sz w:val="28"/>
          <w:szCs w:val="28"/>
        </w:rPr>
        <w:t>UNICEF, 2017</w:t>
      </w:r>
      <w:r w:rsidR="1840C9F7" w:rsidRPr="00F02FA5">
        <w:rPr>
          <w:rFonts w:ascii="Times New Roman" w:hAnsi="Times New Roman" w:cs="Times New Roman"/>
          <w:sz w:val="28"/>
          <w:szCs w:val="28"/>
        </w:rPr>
        <w:t>)</w:t>
      </w:r>
      <w:r w:rsidR="15019F7A" w:rsidRPr="00F02FA5">
        <w:rPr>
          <w:rFonts w:ascii="Times New Roman" w:hAnsi="Times New Roman" w:cs="Times New Roman"/>
          <w:sz w:val="28"/>
          <w:szCs w:val="28"/>
        </w:rPr>
        <w:t xml:space="preserve">. </w:t>
      </w:r>
      <w:r w:rsidR="5FDB6161" w:rsidRPr="00F02FA5">
        <w:rPr>
          <w:rFonts w:ascii="Times New Roman" w:hAnsi="Times New Roman" w:cs="Times New Roman"/>
          <w:sz w:val="28"/>
          <w:szCs w:val="28"/>
        </w:rPr>
        <w:t>T</w:t>
      </w:r>
      <w:r w:rsidR="1ACFE5CC" w:rsidRPr="00F02FA5">
        <w:rPr>
          <w:rFonts w:ascii="Times New Roman" w:hAnsi="Times New Roman" w:cs="Times New Roman"/>
          <w:sz w:val="28"/>
          <w:szCs w:val="28"/>
        </w:rPr>
        <w:t xml:space="preserve">he importance of </w:t>
      </w:r>
      <w:r w:rsidR="51EB5D4F" w:rsidRPr="00F02FA5">
        <w:rPr>
          <w:rFonts w:ascii="Times New Roman" w:hAnsi="Times New Roman" w:cs="Times New Roman"/>
          <w:sz w:val="28"/>
          <w:szCs w:val="28"/>
        </w:rPr>
        <w:t xml:space="preserve">promoting </w:t>
      </w:r>
      <w:r w:rsidR="1ACFE5CC" w:rsidRPr="00F02FA5">
        <w:rPr>
          <w:rFonts w:ascii="Times New Roman" w:hAnsi="Times New Roman" w:cs="Times New Roman"/>
          <w:sz w:val="28"/>
          <w:szCs w:val="28"/>
        </w:rPr>
        <w:t>secure mother</w:t>
      </w:r>
      <w:r w:rsidR="00D847AA">
        <w:rPr>
          <w:rFonts w:ascii="Times New Roman" w:hAnsi="Times New Roman" w:cs="Times New Roman"/>
          <w:sz w:val="28"/>
          <w:szCs w:val="28"/>
        </w:rPr>
        <w:t>–</w:t>
      </w:r>
      <w:r w:rsidR="1ACFE5CC" w:rsidRPr="00F02FA5">
        <w:rPr>
          <w:rFonts w:ascii="Times New Roman" w:hAnsi="Times New Roman" w:cs="Times New Roman"/>
          <w:sz w:val="28"/>
          <w:szCs w:val="28"/>
        </w:rPr>
        <w:t xml:space="preserve">infant attachment </w:t>
      </w:r>
      <w:r w:rsidR="00D847AA">
        <w:rPr>
          <w:rFonts w:ascii="Times New Roman" w:hAnsi="Times New Roman" w:cs="Times New Roman"/>
          <w:sz w:val="28"/>
          <w:szCs w:val="28"/>
        </w:rPr>
        <w:t>for</w:t>
      </w:r>
      <w:r w:rsidR="00D847AA" w:rsidRPr="00F02FA5">
        <w:rPr>
          <w:rFonts w:ascii="Times New Roman" w:hAnsi="Times New Roman" w:cs="Times New Roman"/>
          <w:sz w:val="28"/>
          <w:szCs w:val="28"/>
        </w:rPr>
        <w:t xml:space="preserve"> </w:t>
      </w:r>
      <w:r w:rsidR="69B878B2" w:rsidRPr="00F02FA5">
        <w:rPr>
          <w:rFonts w:ascii="Times New Roman" w:hAnsi="Times New Roman" w:cs="Times New Roman"/>
          <w:sz w:val="28"/>
          <w:szCs w:val="28"/>
        </w:rPr>
        <w:t xml:space="preserve">neurological development is now widely recognised </w:t>
      </w:r>
      <w:r w:rsidR="4CB648F5" w:rsidRPr="00F02FA5">
        <w:rPr>
          <w:rFonts w:ascii="Times New Roman" w:hAnsi="Times New Roman" w:cs="Times New Roman"/>
          <w:sz w:val="28"/>
          <w:szCs w:val="28"/>
        </w:rPr>
        <w:t>(NICE, 2021</w:t>
      </w:r>
      <w:r w:rsidR="1B5C24A6" w:rsidRPr="00F02FA5">
        <w:rPr>
          <w:rFonts w:ascii="Times New Roman" w:hAnsi="Times New Roman" w:cs="Times New Roman"/>
          <w:sz w:val="28"/>
          <w:szCs w:val="28"/>
        </w:rPr>
        <w:t>a</w:t>
      </w:r>
      <w:r w:rsidR="4CB648F5" w:rsidRPr="00F02FA5">
        <w:rPr>
          <w:rFonts w:ascii="Times New Roman" w:hAnsi="Times New Roman" w:cs="Times New Roman"/>
          <w:sz w:val="28"/>
          <w:szCs w:val="28"/>
        </w:rPr>
        <w:t xml:space="preserve">, </w:t>
      </w:r>
      <w:r w:rsidR="5746D6CB" w:rsidRPr="00F02FA5">
        <w:rPr>
          <w:rFonts w:ascii="Times New Roman" w:hAnsi="Times New Roman" w:cs="Times New Roman"/>
          <w:sz w:val="28"/>
          <w:szCs w:val="28"/>
        </w:rPr>
        <w:t>2021b</w:t>
      </w:r>
      <w:r w:rsidR="00D847AA">
        <w:rPr>
          <w:rFonts w:ascii="Times New Roman" w:hAnsi="Times New Roman" w:cs="Times New Roman"/>
          <w:sz w:val="28"/>
          <w:szCs w:val="28"/>
        </w:rPr>
        <w:t>;</w:t>
      </w:r>
      <w:r w:rsidR="5746D6CB" w:rsidRPr="00F02FA5">
        <w:rPr>
          <w:rFonts w:ascii="Times New Roman" w:hAnsi="Times New Roman" w:cs="Times New Roman"/>
          <w:sz w:val="28"/>
          <w:szCs w:val="28"/>
        </w:rPr>
        <w:t xml:space="preserve"> </w:t>
      </w:r>
      <w:r w:rsidR="4CB648F5" w:rsidRPr="00F02FA5">
        <w:rPr>
          <w:rFonts w:ascii="Times New Roman" w:hAnsi="Times New Roman" w:cs="Times New Roman"/>
          <w:sz w:val="28"/>
          <w:szCs w:val="28"/>
        </w:rPr>
        <w:t>UNICEF, 201</w:t>
      </w:r>
      <w:r w:rsidR="227AF9A2" w:rsidRPr="00F02FA5">
        <w:rPr>
          <w:rFonts w:ascii="Times New Roman" w:hAnsi="Times New Roman" w:cs="Times New Roman"/>
          <w:sz w:val="28"/>
          <w:szCs w:val="28"/>
        </w:rPr>
        <w:t xml:space="preserve">7). </w:t>
      </w:r>
      <w:r w:rsidR="1840C9F7" w:rsidRPr="00F02FA5">
        <w:rPr>
          <w:rFonts w:ascii="Times New Roman" w:hAnsi="Times New Roman" w:cs="Times New Roman"/>
          <w:sz w:val="28"/>
          <w:szCs w:val="28"/>
        </w:rPr>
        <w:t xml:space="preserve">It is estimated that </w:t>
      </w:r>
      <w:r w:rsidR="755A08B6" w:rsidRPr="00F02FA5">
        <w:rPr>
          <w:rFonts w:ascii="Times New Roman" w:hAnsi="Times New Roman" w:cs="Times New Roman"/>
          <w:sz w:val="28"/>
          <w:szCs w:val="28"/>
        </w:rPr>
        <w:t>10</w:t>
      </w:r>
      <w:r w:rsidR="00D847AA">
        <w:rPr>
          <w:rFonts w:ascii="Times New Roman" w:hAnsi="Times New Roman" w:cs="Times New Roman"/>
          <w:sz w:val="28"/>
          <w:szCs w:val="28"/>
        </w:rPr>
        <w:t>–</w:t>
      </w:r>
      <w:r w:rsidR="6A2B1BD1" w:rsidRPr="00F02FA5">
        <w:rPr>
          <w:rFonts w:ascii="Times New Roman" w:hAnsi="Times New Roman" w:cs="Times New Roman"/>
          <w:sz w:val="28"/>
          <w:szCs w:val="28"/>
        </w:rPr>
        <w:t>20</w:t>
      </w:r>
      <w:r w:rsidR="755A08B6" w:rsidRPr="00F02FA5">
        <w:rPr>
          <w:rFonts w:ascii="Times New Roman" w:hAnsi="Times New Roman" w:cs="Times New Roman"/>
          <w:sz w:val="28"/>
          <w:szCs w:val="28"/>
        </w:rPr>
        <w:t>% of mother</w:t>
      </w:r>
      <w:r w:rsidR="1A3CFCD7" w:rsidRPr="00F02FA5">
        <w:rPr>
          <w:rFonts w:ascii="Times New Roman" w:hAnsi="Times New Roman" w:cs="Times New Roman"/>
          <w:sz w:val="28"/>
          <w:szCs w:val="28"/>
        </w:rPr>
        <w:t>s experience some form of depression</w:t>
      </w:r>
      <w:r w:rsidR="00D847AA">
        <w:rPr>
          <w:rFonts w:ascii="Times New Roman" w:hAnsi="Times New Roman" w:cs="Times New Roman"/>
          <w:sz w:val="28"/>
          <w:szCs w:val="28"/>
        </w:rPr>
        <w:t>,</w:t>
      </w:r>
      <w:r w:rsidR="1A3CFCD7" w:rsidRPr="00F02FA5">
        <w:rPr>
          <w:rFonts w:ascii="Times New Roman" w:hAnsi="Times New Roman" w:cs="Times New Roman"/>
          <w:sz w:val="28"/>
          <w:szCs w:val="28"/>
        </w:rPr>
        <w:t xml:space="preserve"> </w:t>
      </w:r>
      <w:r w:rsidR="0F36811A" w:rsidRPr="00F02FA5">
        <w:rPr>
          <w:rFonts w:ascii="Times New Roman" w:hAnsi="Times New Roman" w:cs="Times New Roman"/>
          <w:sz w:val="28"/>
          <w:szCs w:val="28"/>
        </w:rPr>
        <w:t xml:space="preserve">from mild depression </w:t>
      </w:r>
      <w:r w:rsidR="1A3CFCD7" w:rsidRPr="00F02FA5">
        <w:rPr>
          <w:rFonts w:ascii="Times New Roman" w:hAnsi="Times New Roman" w:cs="Times New Roman"/>
          <w:sz w:val="28"/>
          <w:szCs w:val="28"/>
        </w:rPr>
        <w:t>and anxiety</w:t>
      </w:r>
      <w:r w:rsidR="00D847AA">
        <w:rPr>
          <w:rFonts w:ascii="Times New Roman" w:hAnsi="Times New Roman" w:cs="Times New Roman"/>
          <w:sz w:val="28"/>
          <w:szCs w:val="28"/>
        </w:rPr>
        <w:t>-</w:t>
      </w:r>
      <w:r w:rsidR="1A3CFCD7" w:rsidRPr="00F02FA5">
        <w:rPr>
          <w:rFonts w:ascii="Times New Roman" w:hAnsi="Times New Roman" w:cs="Times New Roman"/>
          <w:sz w:val="28"/>
          <w:szCs w:val="28"/>
        </w:rPr>
        <w:t xml:space="preserve">related symptoms </w:t>
      </w:r>
      <w:r w:rsidR="658DCA27" w:rsidRPr="00F02FA5">
        <w:rPr>
          <w:rFonts w:ascii="Times New Roman" w:hAnsi="Times New Roman" w:cs="Times New Roman"/>
          <w:sz w:val="28"/>
          <w:szCs w:val="28"/>
        </w:rPr>
        <w:t xml:space="preserve">to the </w:t>
      </w:r>
      <w:r w:rsidR="717357CD" w:rsidRPr="00F02FA5">
        <w:rPr>
          <w:rFonts w:ascii="Times New Roman" w:hAnsi="Times New Roman" w:cs="Times New Roman"/>
          <w:sz w:val="28"/>
          <w:szCs w:val="28"/>
        </w:rPr>
        <w:t>rarer</w:t>
      </w:r>
      <w:r w:rsidR="658DCA27" w:rsidRPr="00F02FA5">
        <w:rPr>
          <w:rFonts w:ascii="Times New Roman" w:hAnsi="Times New Roman" w:cs="Times New Roman"/>
          <w:sz w:val="28"/>
          <w:szCs w:val="28"/>
        </w:rPr>
        <w:t xml:space="preserve"> severe </w:t>
      </w:r>
      <w:proofErr w:type="spellStart"/>
      <w:r w:rsidR="00B631EC" w:rsidRPr="00F02FA5">
        <w:rPr>
          <w:rFonts w:ascii="Times New Roman" w:hAnsi="Times New Roman" w:cs="Times New Roman"/>
          <w:sz w:val="28"/>
          <w:szCs w:val="28"/>
        </w:rPr>
        <w:t>pschiatric</w:t>
      </w:r>
      <w:proofErr w:type="spellEnd"/>
      <w:r w:rsidR="00B631EC" w:rsidRPr="00F02FA5">
        <w:rPr>
          <w:rFonts w:ascii="Times New Roman" w:hAnsi="Times New Roman" w:cs="Times New Roman"/>
          <w:sz w:val="28"/>
          <w:szCs w:val="28"/>
        </w:rPr>
        <w:t xml:space="preserve"> disorders</w:t>
      </w:r>
      <w:r w:rsidR="00D847AA">
        <w:rPr>
          <w:rFonts w:ascii="Times New Roman" w:hAnsi="Times New Roman" w:cs="Times New Roman"/>
          <w:sz w:val="28"/>
          <w:szCs w:val="28"/>
        </w:rPr>
        <w:t>,</w:t>
      </w:r>
      <w:r w:rsidR="658DCA27" w:rsidRPr="00F02FA5">
        <w:rPr>
          <w:rFonts w:ascii="Times New Roman" w:hAnsi="Times New Roman" w:cs="Times New Roman"/>
          <w:sz w:val="28"/>
          <w:szCs w:val="28"/>
        </w:rPr>
        <w:t xml:space="preserve"> </w:t>
      </w:r>
      <w:r w:rsidR="2870465D" w:rsidRPr="00F02FA5">
        <w:rPr>
          <w:rFonts w:ascii="Times New Roman" w:hAnsi="Times New Roman" w:cs="Times New Roman"/>
          <w:sz w:val="28"/>
          <w:szCs w:val="28"/>
        </w:rPr>
        <w:t xml:space="preserve">during pregnancy and </w:t>
      </w:r>
      <w:r w:rsidR="1A3CFCD7" w:rsidRPr="00F02FA5">
        <w:rPr>
          <w:rFonts w:ascii="Times New Roman" w:hAnsi="Times New Roman" w:cs="Times New Roman"/>
          <w:sz w:val="28"/>
          <w:szCs w:val="28"/>
        </w:rPr>
        <w:t>the first year of the baby’s life</w:t>
      </w:r>
      <w:r w:rsidR="348039B6" w:rsidRPr="00F02FA5">
        <w:rPr>
          <w:rFonts w:ascii="Times New Roman" w:hAnsi="Times New Roman" w:cs="Times New Roman"/>
          <w:sz w:val="28"/>
          <w:szCs w:val="28"/>
        </w:rPr>
        <w:t xml:space="preserve"> (NICE 2014, 2021). </w:t>
      </w:r>
      <w:r w:rsidR="00D847AA">
        <w:rPr>
          <w:rFonts w:ascii="Times New Roman" w:hAnsi="Times New Roman" w:cs="Times New Roman"/>
          <w:sz w:val="28"/>
          <w:szCs w:val="28"/>
        </w:rPr>
        <w:t>This</w:t>
      </w:r>
      <w:r w:rsidR="00D847AA" w:rsidRPr="00F02FA5">
        <w:rPr>
          <w:rFonts w:ascii="Times New Roman" w:hAnsi="Times New Roman" w:cs="Times New Roman"/>
          <w:sz w:val="28"/>
          <w:szCs w:val="28"/>
        </w:rPr>
        <w:t xml:space="preserve"> </w:t>
      </w:r>
      <w:r w:rsidR="38D576B0" w:rsidRPr="00F02FA5">
        <w:rPr>
          <w:rFonts w:ascii="Times New Roman" w:hAnsi="Times New Roman" w:cs="Times New Roman"/>
          <w:sz w:val="28"/>
          <w:szCs w:val="28"/>
        </w:rPr>
        <w:t>can significantly affect the</w:t>
      </w:r>
      <w:r w:rsidR="67024315" w:rsidRPr="00F02FA5">
        <w:rPr>
          <w:rFonts w:ascii="Times New Roman" w:hAnsi="Times New Roman" w:cs="Times New Roman"/>
          <w:sz w:val="28"/>
          <w:szCs w:val="28"/>
        </w:rPr>
        <w:t xml:space="preserve"> development of this precious mother–baby relationship (</w:t>
      </w:r>
      <w:r w:rsidR="724A09D5" w:rsidRPr="00F02FA5">
        <w:rPr>
          <w:rFonts w:ascii="Times New Roman" w:hAnsi="Times New Roman" w:cs="Times New Roman"/>
          <w:sz w:val="28"/>
          <w:szCs w:val="28"/>
        </w:rPr>
        <w:t>Brown et al., 2015</w:t>
      </w:r>
      <w:r w:rsidR="00D847AA">
        <w:rPr>
          <w:rFonts w:ascii="Times New Roman" w:hAnsi="Times New Roman" w:cs="Times New Roman"/>
          <w:sz w:val="28"/>
          <w:szCs w:val="28"/>
        </w:rPr>
        <w:t>;</w:t>
      </w:r>
      <w:r w:rsidR="724A09D5" w:rsidRPr="00F02FA5">
        <w:rPr>
          <w:rFonts w:ascii="Times New Roman" w:hAnsi="Times New Roman" w:cs="Times New Roman"/>
          <w:sz w:val="28"/>
          <w:szCs w:val="28"/>
        </w:rPr>
        <w:t xml:space="preserve"> </w:t>
      </w:r>
      <w:commentRangeStart w:id="6"/>
      <w:r w:rsidR="67024315" w:rsidRPr="00F02FA5">
        <w:rPr>
          <w:rFonts w:ascii="Times New Roman" w:hAnsi="Times New Roman" w:cs="Times New Roman"/>
          <w:sz w:val="28"/>
          <w:szCs w:val="28"/>
        </w:rPr>
        <w:t>Gerhardt, 2015</w:t>
      </w:r>
      <w:commentRangeEnd w:id="6"/>
      <w:r w:rsidR="00D847AA">
        <w:rPr>
          <w:rStyle w:val="CommentReference"/>
        </w:rPr>
        <w:commentReference w:id="6"/>
      </w:r>
      <w:r w:rsidR="00D847AA">
        <w:rPr>
          <w:rFonts w:ascii="Times New Roman" w:hAnsi="Times New Roman" w:cs="Times New Roman"/>
          <w:sz w:val="28"/>
          <w:szCs w:val="28"/>
        </w:rPr>
        <w:t>;</w:t>
      </w:r>
      <w:r w:rsidR="67024315" w:rsidRPr="00F02FA5">
        <w:rPr>
          <w:rFonts w:ascii="Times New Roman" w:hAnsi="Times New Roman" w:cs="Times New Roman"/>
          <w:sz w:val="28"/>
          <w:szCs w:val="28"/>
        </w:rPr>
        <w:t xml:space="preserve"> Jones, 2018</w:t>
      </w:r>
      <w:r w:rsidR="00D847AA">
        <w:rPr>
          <w:rFonts w:ascii="Times New Roman" w:hAnsi="Times New Roman" w:cs="Times New Roman"/>
          <w:sz w:val="28"/>
          <w:szCs w:val="28"/>
        </w:rPr>
        <w:t>;</w:t>
      </w:r>
      <w:r w:rsidR="69AA3F98" w:rsidRPr="00F02FA5">
        <w:rPr>
          <w:rFonts w:ascii="Times New Roman" w:hAnsi="Times New Roman" w:cs="Times New Roman"/>
          <w:sz w:val="28"/>
          <w:szCs w:val="28"/>
        </w:rPr>
        <w:t xml:space="preserve"> UNICEF</w:t>
      </w:r>
      <w:r w:rsidR="00D847AA">
        <w:rPr>
          <w:rFonts w:ascii="Times New Roman" w:hAnsi="Times New Roman" w:cs="Times New Roman"/>
          <w:sz w:val="28"/>
          <w:szCs w:val="28"/>
        </w:rPr>
        <w:t>,</w:t>
      </w:r>
      <w:r w:rsidR="69AA3F98" w:rsidRPr="00F02FA5">
        <w:rPr>
          <w:rFonts w:ascii="Times New Roman" w:hAnsi="Times New Roman" w:cs="Times New Roman"/>
          <w:sz w:val="28"/>
          <w:szCs w:val="28"/>
        </w:rPr>
        <w:t xml:space="preserve"> 2017</w:t>
      </w:r>
      <w:r w:rsidR="1DE4EF5E" w:rsidRPr="00F02FA5">
        <w:rPr>
          <w:rFonts w:ascii="Times New Roman" w:hAnsi="Times New Roman" w:cs="Times New Roman"/>
          <w:sz w:val="28"/>
          <w:szCs w:val="28"/>
        </w:rPr>
        <w:t>)</w:t>
      </w:r>
      <w:r w:rsidR="3D37E9AD" w:rsidRPr="00F02FA5">
        <w:rPr>
          <w:rFonts w:ascii="Times New Roman" w:hAnsi="Times New Roman" w:cs="Times New Roman"/>
          <w:sz w:val="28"/>
          <w:szCs w:val="28"/>
        </w:rPr>
        <w:t>.</w:t>
      </w:r>
      <w:r w:rsidR="00F02FA5">
        <w:rPr>
          <w:rFonts w:ascii="Times New Roman" w:eastAsia="Calibri" w:hAnsi="Times New Roman" w:cs="Times New Roman"/>
          <w:color w:val="000000" w:themeColor="text1"/>
          <w:sz w:val="28"/>
          <w:szCs w:val="28"/>
        </w:rPr>
        <w:t xml:space="preserve"> </w:t>
      </w:r>
      <w:r w:rsidR="64866438" w:rsidRPr="00F02FA5">
        <w:rPr>
          <w:rFonts w:ascii="Times New Roman" w:hAnsi="Times New Roman" w:cs="Times New Roman"/>
          <w:sz w:val="28"/>
          <w:szCs w:val="28"/>
        </w:rPr>
        <w:t xml:space="preserve">A full discussion of postnatal depression is beyond the remit of this chapter and as such the </w:t>
      </w:r>
      <w:r w:rsidR="027DBC03" w:rsidRPr="00F02FA5">
        <w:rPr>
          <w:rFonts w:ascii="Times New Roman" w:hAnsi="Times New Roman" w:cs="Times New Roman"/>
          <w:sz w:val="28"/>
          <w:szCs w:val="28"/>
        </w:rPr>
        <w:t>focus will be on issues related to medication</w:t>
      </w:r>
      <w:r w:rsidR="6CF1BC8B" w:rsidRPr="00F02FA5">
        <w:rPr>
          <w:rFonts w:ascii="Times New Roman" w:hAnsi="Times New Roman" w:cs="Times New Roman"/>
          <w:sz w:val="28"/>
          <w:szCs w:val="28"/>
        </w:rPr>
        <w:t xml:space="preserve"> and the </w:t>
      </w:r>
      <w:r w:rsidR="003509FF" w:rsidRPr="00F02FA5">
        <w:rPr>
          <w:rFonts w:ascii="Times New Roman" w:hAnsi="Times New Roman" w:cs="Times New Roman"/>
          <w:sz w:val="28"/>
          <w:szCs w:val="28"/>
        </w:rPr>
        <w:t>midwife’s</w:t>
      </w:r>
      <w:r w:rsidR="6CF1BC8B" w:rsidRPr="00F02FA5">
        <w:rPr>
          <w:rFonts w:ascii="Times New Roman" w:hAnsi="Times New Roman" w:cs="Times New Roman"/>
          <w:sz w:val="28"/>
          <w:szCs w:val="28"/>
        </w:rPr>
        <w:t xml:space="preserve"> role in recognition and referral</w:t>
      </w:r>
      <w:r w:rsidR="027DBC03" w:rsidRPr="00F02FA5">
        <w:rPr>
          <w:rFonts w:ascii="Times New Roman" w:hAnsi="Times New Roman" w:cs="Times New Roman"/>
          <w:sz w:val="28"/>
          <w:szCs w:val="28"/>
        </w:rPr>
        <w:t xml:space="preserve">. </w:t>
      </w:r>
      <w:r w:rsidR="00C2476C" w:rsidRPr="00F02FA5">
        <w:rPr>
          <w:rFonts w:ascii="Times New Roman" w:hAnsi="Times New Roman" w:cs="Times New Roman"/>
          <w:sz w:val="28"/>
          <w:szCs w:val="28"/>
        </w:rPr>
        <w:t>See Chapter 18 for more information.</w:t>
      </w:r>
    </w:p>
    <w:p w14:paraId="5AAC6F5B" w14:textId="1FAD5172" w:rsidR="00D847AA" w:rsidRDefault="64866438" w:rsidP="00F02FA5">
      <w:pPr>
        <w:spacing w:after="0" w:line="360" w:lineRule="auto"/>
        <w:ind w:left="-567" w:right="-897"/>
        <w:contextualSpacing/>
        <w:rPr>
          <w:rFonts w:ascii="Times New Roman" w:eastAsiaTheme="minorEastAsia" w:hAnsi="Times New Roman" w:cs="Times New Roman"/>
          <w:sz w:val="28"/>
          <w:szCs w:val="28"/>
        </w:rPr>
      </w:pPr>
      <w:r w:rsidRPr="00F02FA5">
        <w:rPr>
          <w:rFonts w:ascii="Times New Roman" w:hAnsi="Times New Roman" w:cs="Times New Roman"/>
          <w:sz w:val="28"/>
          <w:szCs w:val="28"/>
        </w:rPr>
        <w:t xml:space="preserve">The relationship between </w:t>
      </w:r>
      <w:r w:rsidR="00F02FA5">
        <w:rPr>
          <w:rFonts w:ascii="Times New Roman" w:hAnsi="Times New Roman" w:cs="Times New Roman"/>
          <w:sz w:val="28"/>
          <w:szCs w:val="28"/>
        </w:rPr>
        <w:t>breast feeding</w:t>
      </w:r>
      <w:r w:rsidRPr="00F02FA5">
        <w:rPr>
          <w:rFonts w:ascii="Times New Roman" w:hAnsi="Times New Roman" w:cs="Times New Roman"/>
          <w:sz w:val="28"/>
          <w:szCs w:val="28"/>
        </w:rPr>
        <w:t xml:space="preserve"> and the </w:t>
      </w:r>
      <w:r w:rsidR="755D486B" w:rsidRPr="00F02FA5">
        <w:rPr>
          <w:rFonts w:ascii="Times New Roman" w:hAnsi="Times New Roman" w:cs="Times New Roman"/>
          <w:sz w:val="28"/>
          <w:szCs w:val="28"/>
        </w:rPr>
        <w:t>development</w:t>
      </w:r>
      <w:r w:rsidR="00D847AA">
        <w:rPr>
          <w:rFonts w:ascii="Times New Roman" w:hAnsi="Times New Roman" w:cs="Times New Roman"/>
          <w:sz w:val="28"/>
          <w:szCs w:val="28"/>
        </w:rPr>
        <w:t xml:space="preserve"> and</w:t>
      </w:r>
      <w:r w:rsidRPr="00F02FA5">
        <w:rPr>
          <w:rFonts w:ascii="Times New Roman" w:hAnsi="Times New Roman" w:cs="Times New Roman"/>
          <w:sz w:val="28"/>
          <w:szCs w:val="28"/>
        </w:rPr>
        <w:t xml:space="preserve"> </w:t>
      </w:r>
      <w:r w:rsidR="52605095" w:rsidRPr="00F02FA5">
        <w:rPr>
          <w:rFonts w:ascii="Times New Roman" w:hAnsi="Times New Roman" w:cs="Times New Roman"/>
          <w:sz w:val="28"/>
          <w:szCs w:val="28"/>
        </w:rPr>
        <w:t>continuation of depression is complex</w:t>
      </w:r>
      <w:r w:rsidR="00D847AA">
        <w:rPr>
          <w:rFonts w:ascii="Times New Roman" w:hAnsi="Times New Roman" w:cs="Times New Roman"/>
          <w:sz w:val="28"/>
          <w:szCs w:val="28"/>
        </w:rPr>
        <w:t>,</w:t>
      </w:r>
      <w:r w:rsidR="52605095" w:rsidRPr="00F02FA5">
        <w:rPr>
          <w:rFonts w:ascii="Times New Roman" w:hAnsi="Times New Roman" w:cs="Times New Roman"/>
          <w:sz w:val="28"/>
          <w:szCs w:val="28"/>
        </w:rPr>
        <w:t xml:space="preserve"> with some studies suggesting that when </w:t>
      </w:r>
      <w:r w:rsidR="00F02FA5">
        <w:rPr>
          <w:rFonts w:ascii="Times New Roman" w:hAnsi="Times New Roman" w:cs="Times New Roman"/>
          <w:sz w:val="28"/>
          <w:szCs w:val="28"/>
        </w:rPr>
        <w:t>breast</w:t>
      </w:r>
      <w:r w:rsidR="00D847AA">
        <w:rPr>
          <w:rFonts w:ascii="Times New Roman" w:hAnsi="Times New Roman" w:cs="Times New Roman"/>
          <w:sz w:val="28"/>
          <w:szCs w:val="28"/>
        </w:rPr>
        <w:t>-</w:t>
      </w:r>
      <w:r w:rsidR="00F02FA5">
        <w:rPr>
          <w:rFonts w:ascii="Times New Roman" w:hAnsi="Times New Roman" w:cs="Times New Roman"/>
          <w:sz w:val="28"/>
          <w:szCs w:val="28"/>
        </w:rPr>
        <w:t>feeding</w:t>
      </w:r>
      <w:r w:rsidR="52605095" w:rsidRPr="00F02FA5">
        <w:rPr>
          <w:rFonts w:ascii="Times New Roman" w:hAnsi="Times New Roman" w:cs="Times New Roman"/>
          <w:sz w:val="28"/>
          <w:szCs w:val="28"/>
        </w:rPr>
        <w:t xml:space="preserve"> challenges are encountered</w:t>
      </w:r>
      <w:r w:rsidR="207513CD" w:rsidRPr="00F02FA5">
        <w:rPr>
          <w:rFonts w:ascii="Times New Roman" w:hAnsi="Times New Roman" w:cs="Times New Roman"/>
          <w:sz w:val="28"/>
          <w:szCs w:val="28"/>
        </w:rPr>
        <w:t>,</w:t>
      </w:r>
      <w:r w:rsidR="52605095" w:rsidRPr="00F02FA5">
        <w:rPr>
          <w:rFonts w:ascii="Times New Roman" w:hAnsi="Times New Roman" w:cs="Times New Roman"/>
          <w:sz w:val="28"/>
          <w:szCs w:val="28"/>
        </w:rPr>
        <w:t xml:space="preserve"> these </w:t>
      </w:r>
      <w:r w:rsidR="4D6B9BDA" w:rsidRPr="00F02FA5">
        <w:rPr>
          <w:rFonts w:ascii="Times New Roman" w:hAnsi="Times New Roman" w:cs="Times New Roman"/>
          <w:sz w:val="28"/>
          <w:szCs w:val="28"/>
        </w:rPr>
        <w:t xml:space="preserve">can </w:t>
      </w:r>
      <w:r w:rsidR="00D847AA">
        <w:rPr>
          <w:rFonts w:ascii="Times New Roman" w:hAnsi="Times New Roman" w:cs="Times New Roman"/>
          <w:sz w:val="28"/>
          <w:szCs w:val="28"/>
        </w:rPr>
        <w:t>contribute to</w:t>
      </w:r>
      <w:r w:rsidR="4D6B9BDA" w:rsidRPr="00F02FA5">
        <w:rPr>
          <w:rFonts w:ascii="Times New Roman" w:hAnsi="Times New Roman" w:cs="Times New Roman"/>
          <w:sz w:val="28"/>
          <w:szCs w:val="28"/>
        </w:rPr>
        <w:t xml:space="preserve"> the development of depression</w:t>
      </w:r>
      <w:r w:rsidR="082D1AB2" w:rsidRPr="00F02FA5">
        <w:rPr>
          <w:rFonts w:ascii="Times New Roman" w:hAnsi="Times New Roman" w:cs="Times New Roman"/>
          <w:sz w:val="28"/>
          <w:szCs w:val="28"/>
        </w:rPr>
        <w:t xml:space="preserve"> (Brown et al., 2015)</w:t>
      </w:r>
      <w:r w:rsidR="7530DBEC" w:rsidRPr="00F02FA5">
        <w:rPr>
          <w:rFonts w:ascii="Times New Roman" w:hAnsi="Times New Roman" w:cs="Times New Roman"/>
          <w:sz w:val="28"/>
          <w:szCs w:val="28"/>
        </w:rPr>
        <w:t>. However,</w:t>
      </w:r>
      <w:r w:rsidR="737E8BBF" w:rsidRPr="00F02FA5">
        <w:rPr>
          <w:rFonts w:ascii="Times New Roman" w:hAnsi="Times New Roman" w:cs="Times New Roman"/>
          <w:sz w:val="28"/>
          <w:szCs w:val="28"/>
        </w:rPr>
        <w:t xml:space="preserve"> it is also argued that </w:t>
      </w:r>
      <w:r w:rsidR="30A43970" w:rsidRPr="00F02FA5">
        <w:rPr>
          <w:rFonts w:ascii="Times New Roman" w:hAnsi="Times New Roman" w:cs="Times New Roman"/>
          <w:sz w:val="28"/>
          <w:szCs w:val="28"/>
        </w:rPr>
        <w:t xml:space="preserve">a </w:t>
      </w:r>
      <w:r w:rsidR="5F63F52F" w:rsidRPr="00F02FA5">
        <w:rPr>
          <w:rFonts w:ascii="Times New Roman" w:hAnsi="Times New Roman" w:cs="Times New Roman"/>
          <w:sz w:val="28"/>
          <w:szCs w:val="28"/>
        </w:rPr>
        <w:t>positive</w:t>
      </w:r>
      <w:r w:rsidR="30A43970" w:rsidRPr="00F02FA5">
        <w:rPr>
          <w:rFonts w:ascii="Times New Roman" w:hAnsi="Times New Roman" w:cs="Times New Roman"/>
          <w:sz w:val="28"/>
          <w:szCs w:val="28"/>
        </w:rPr>
        <w:t xml:space="preserve"> </w:t>
      </w:r>
      <w:r w:rsidR="00F02FA5">
        <w:rPr>
          <w:rFonts w:ascii="Times New Roman" w:hAnsi="Times New Roman" w:cs="Times New Roman"/>
          <w:sz w:val="28"/>
          <w:szCs w:val="28"/>
        </w:rPr>
        <w:t>breast</w:t>
      </w:r>
      <w:r w:rsidR="00D847AA">
        <w:rPr>
          <w:rFonts w:ascii="Times New Roman" w:hAnsi="Times New Roman" w:cs="Times New Roman"/>
          <w:sz w:val="28"/>
          <w:szCs w:val="28"/>
        </w:rPr>
        <w:t>-</w:t>
      </w:r>
      <w:r w:rsidR="00F02FA5">
        <w:rPr>
          <w:rFonts w:ascii="Times New Roman" w:hAnsi="Times New Roman" w:cs="Times New Roman"/>
          <w:sz w:val="28"/>
          <w:szCs w:val="28"/>
        </w:rPr>
        <w:t>feeding</w:t>
      </w:r>
      <w:r w:rsidR="30A43970" w:rsidRPr="00F02FA5">
        <w:rPr>
          <w:rFonts w:ascii="Times New Roman" w:hAnsi="Times New Roman" w:cs="Times New Roman"/>
          <w:sz w:val="28"/>
          <w:szCs w:val="28"/>
        </w:rPr>
        <w:t xml:space="preserve"> </w:t>
      </w:r>
      <w:r w:rsidR="2725A662" w:rsidRPr="00F02FA5">
        <w:rPr>
          <w:rFonts w:ascii="Times New Roman" w:hAnsi="Times New Roman" w:cs="Times New Roman"/>
          <w:sz w:val="28"/>
          <w:szCs w:val="28"/>
        </w:rPr>
        <w:t>experience</w:t>
      </w:r>
      <w:r w:rsidR="30A43970" w:rsidRPr="00F02FA5">
        <w:rPr>
          <w:rFonts w:ascii="Times New Roman" w:hAnsi="Times New Roman" w:cs="Times New Roman"/>
          <w:sz w:val="28"/>
          <w:szCs w:val="28"/>
        </w:rPr>
        <w:t xml:space="preserve"> </w:t>
      </w:r>
      <w:r w:rsidR="06CB45DA" w:rsidRPr="00F02FA5">
        <w:rPr>
          <w:rFonts w:ascii="Times New Roman" w:hAnsi="Times New Roman" w:cs="Times New Roman"/>
          <w:sz w:val="28"/>
          <w:szCs w:val="28"/>
        </w:rPr>
        <w:t xml:space="preserve">can prevent postnatal </w:t>
      </w:r>
      <w:r w:rsidR="60CA9402" w:rsidRPr="00F02FA5">
        <w:rPr>
          <w:rFonts w:ascii="Times New Roman" w:hAnsi="Times New Roman" w:cs="Times New Roman"/>
          <w:sz w:val="28"/>
          <w:szCs w:val="28"/>
        </w:rPr>
        <w:t>depression (</w:t>
      </w:r>
      <w:r w:rsidR="304F0A5C" w:rsidRPr="00F02FA5">
        <w:rPr>
          <w:rFonts w:ascii="Times New Roman" w:eastAsiaTheme="minorEastAsia" w:hAnsi="Times New Roman" w:cs="Times New Roman"/>
          <w:sz w:val="28"/>
          <w:szCs w:val="28"/>
        </w:rPr>
        <w:t xml:space="preserve">Kendall-Tackett </w:t>
      </w:r>
      <w:r w:rsidR="304F0A5C" w:rsidRPr="00891FD9">
        <w:rPr>
          <w:rFonts w:ascii="Times New Roman" w:eastAsiaTheme="minorEastAsia" w:hAnsi="Times New Roman" w:cs="Times New Roman"/>
          <w:sz w:val="28"/>
          <w:szCs w:val="28"/>
        </w:rPr>
        <w:t>et al</w:t>
      </w:r>
      <w:r w:rsidR="304F0A5C" w:rsidRPr="00D847AA">
        <w:rPr>
          <w:rFonts w:ascii="Times New Roman" w:eastAsiaTheme="minorEastAsia" w:hAnsi="Times New Roman" w:cs="Times New Roman"/>
          <w:sz w:val="28"/>
          <w:szCs w:val="28"/>
        </w:rPr>
        <w:t>.,</w:t>
      </w:r>
      <w:r w:rsidR="304F0A5C" w:rsidRPr="00F02FA5">
        <w:rPr>
          <w:rFonts w:ascii="Times New Roman" w:eastAsiaTheme="minorEastAsia" w:hAnsi="Times New Roman" w:cs="Times New Roman"/>
          <w:sz w:val="28"/>
          <w:szCs w:val="28"/>
        </w:rPr>
        <w:t xml:space="preserve"> </w:t>
      </w:r>
      <w:hyperlink r:id="rId16" w:anchor="jan12832-bib-0037">
        <w:r w:rsidR="304F0A5C" w:rsidRPr="00F02FA5">
          <w:rPr>
            <w:rStyle w:val="Hyperlink"/>
            <w:rFonts w:ascii="Times New Roman" w:eastAsiaTheme="minorEastAsia" w:hAnsi="Times New Roman" w:cs="Times New Roman"/>
            <w:color w:val="auto"/>
            <w:sz w:val="28"/>
            <w:szCs w:val="28"/>
            <w:u w:val="none"/>
          </w:rPr>
          <w:t>2011</w:t>
        </w:r>
      </w:hyperlink>
      <w:r w:rsidR="00D847AA">
        <w:rPr>
          <w:rFonts w:ascii="Times New Roman" w:eastAsiaTheme="minorEastAsia" w:hAnsi="Times New Roman" w:cs="Times New Roman"/>
          <w:sz w:val="28"/>
          <w:szCs w:val="28"/>
        </w:rPr>
        <w:t>;</w:t>
      </w:r>
      <w:r w:rsidR="304F0A5C" w:rsidRPr="00F02FA5">
        <w:rPr>
          <w:rFonts w:ascii="Times New Roman" w:eastAsiaTheme="minorEastAsia" w:hAnsi="Times New Roman" w:cs="Times New Roman"/>
          <w:sz w:val="28"/>
          <w:szCs w:val="28"/>
        </w:rPr>
        <w:t xml:space="preserve"> </w:t>
      </w:r>
      <w:proofErr w:type="spellStart"/>
      <w:r w:rsidR="304F0A5C" w:rsidRPr="00F02FA5">
        <w:rPr>
          <w:rFonts w:ascii="Times New Roman" w:eastAsiaTheme="minorEastAsia" w:hAnsi="Times New Roman" w:cs="Times New Roman"/>
          <w:sz w:val="28"/>
          <w:szCs w:val="28"/>
        </w:rPr>
        <w:t>Ystrom</w:t>
      </w:r>
      <w:proofErr w:type="spellEnd"/>
      <w:r w:rsidR="00D847AA">
        <w:rPr>
          <w:rFonts w:ascii="Times New Roman" w:eastAsiaTheme="minorEastAsia" w:hAnsi="Times New Roman" w:cs="Times New Roman"/>
          <w:sz w:val="28"/>
          <w:szCs w:val="28"/>
        </w:rPr>
        <w:t>,</w:t>
      </w:r>
      <w:r w:rsidR="304F0A5C" w:rsidRPr="00F02FA5">
        <w:rPr>
          <w:rFonts w:ascii="Times New Roman" w:eastAsiaTheme="minorEastAsia" w:hAnsi="Times New Roman" w:cs="Times New Roman"/>
          <w:sz w:val="28"/>
          <w:szCs w:val="28"/>
        </w:rPr>
        <w:t xml:space="preserve"> </w:t>
      </w:r>
      <w:hyperlink r:id="rId17" w:anchor="jan12832-bib-0072">
        <w:r w:rsidR="304F0A5C" w:rsidRPr="00F02FA5">
          <w:rPr>
            <w:rStyle w:val="Hyperlink"/>
            <w:rFonts w:ascii="Times New Roman" w:eastAsiaTheme="minorEastAsia" w:hAnsi="Times New Roman" w:cs="Times New Roman"/>
            <w:color w:val="auto"/>
            <w:sz w:val="28"/>
            <w:szCs w:val="28"/>
            <w:u w:val="none"/>
          </w:rPr>
          <w:t>2012</w:t>
        </w:r>
      </w:hyperlink>
      <w:r w:rsidR="304F0A5C" w:rsidRPr="00F02FA5">
        <w:rPr>
          <w:rFonts w:ascii="Times New Roman" w:eastAsiaTheme="minorEastAsia" w:hAnsi="Times New Roman" w:cs="Times New Roman"/>
          <w:sz w:val="28"/>
          <w:szCs w:val="28"/>
        </w:rPr>
        <w:t>)</w:t>
      </w:r>
      <w:r w:rsidR="6228B32A" w:rsidRPr="00F02FA5">
        <w:rPr>
          <w:rFonts w:ascii="Times New Roman" w:eastAsiaTheme="minorEastAsia" w:hAnsi="Times New Roman" w:cs="Times New Roman"/>
          <w:sz w:val="28"/>
          <w:szCs w:val="28"/>
        </w:rPr>
        <w:t xml:space="preserve">. </w:t>
      </w:r>
      <w:r w:rsidR="6FA7F228" w:rsidRPr="00F02FA5">
        <w:rPr>
          <w:rFonts w:ascii="Times New Roman" w:eastAsiaTheme="minorEastAsia" w:hAnsi="Times New Roman" w:cs="Times New Roman"/>
          <w:sz w:val="28"/>
          <w:szCs w:val="28"/>
        </w:rPr>
        <w:t>There is evidence to suggest that many women with pre</w:t>
      </w:r>
      <w:r w:rsidR="00D847AA">
        <w:rPr>
          <w:rFonts w:ascii="Times New Roman" w:eastAsiaTheme="minorEastAsia" w:hAnsi="Times New Roman" w:cs="Times New Roman"/>
          <w:sz w:val="28"/>
          <w:szCs w:val="28"/>
        </w:rPr>
        <w:t>-</w:t>
      </w:r>
      <w:r w:rsidR="6FA7F228" w:rsidRPr="00F02FA5">
        <w:rPr>
          <w:rFonts w:ascii="Times New Roman" w:eastAsiaTheme="minorEastAsia" w:hAnsi="Times New Roman" w:cs="Times New Roman"/>
          <w:sz w:val="28"/>
          <w:szCs w:val="28"/>
        </w:rPr>
        <w:t xml:space="preserve">existing depression or who develop depression stop taking </w:t>
      </w:r>
      <w:r w:rsidR="6FA7F228" w:rsidRPr="00F02FA5">
        <w:rPr>
          <w:rFonts w:ascii="Times New Roman" w:eastAsiaTheme="minorEastAsia" w:hAnsi="Times New Roman" w:cs="Times New Roman"/>
          <w:sz w:val="28"/>
          <w:szCs w:val="28"/>
        </w:rPr>
        <w:lastRenderedPageBreak/>
        <w:t xml:space="preserve">antidepressants or </w:t>
      </w:r>
      <w:r w:rsidR="00D847AA">
        <w:rPr>
          <w:rFonts w:ascii="Times New Roman" w:eastAsiaTheme="minorEastAsia" w:hAnsi="Times New Roman" w:cs="Times New Roman"/>
          <w:sz w:val="28"/>
          <w:szCs w:val="28"/>
        </w:rPr>
        <w:t>are reluctant</w:t>
      </w:r>
      <w:r w:rsidR="4EFA64C1" w:rsidRPr="00F02FA5">
        <w:rPr>
          <w:rFonts w:ascii="Times New Roman" w:eastAsiaTheme="minorEastAsia" w:hAnsi="Times New Roman" w:cs="Times New Roman"/>
          <w:sz w:val="28"/>
          <w:szCs w:val="28"/>
        </w:rPr>
        <w:t xml:space="preserve"> to take them postnatally if </w:t>
      </w:r>
      <w:r w:rsidR="00F02FA5">
        <w:rPr>
          <w:rFonts w:ascii="Times New Roman" w:eastAsiaTheme="minorEastAsia" w:hAnsi="Times New Roman" w:cs="Times New Roman"/>
          <w:sz w:val="28"/>
          <w:szCs w:val="28"/>
        </w:rPr>
        <w:t>breast feeding</w:t>
      </w:r>
      <w:r w:rsidR="4EFA64C1" w:rsidRPr="00F02FA5">
        <w:rPr>
          <w:rFonts w:ascii="Times New Roman" w:eastAsiaTheme="minorEastAsia" w:hAnsi="Times New Roman" w:cs="Times New Roman"/>
          <w:sz w:val="28"/>
          <w:szCs w:val="28"/>
        </w:rPr>
        <w:t xml:space="preserve"> because of perceive</w:t>
      </w:r>
      <w:r w:rsidR="4F7E96E3" w:rsidRPr="00F02FA5">
        <w:rPr>
          <w:rFonts w:ascii="Times New Roman" w:eastAsiaTheme="minorEastAsia" w:hAnsi="Times New Roman" w:cs="Times New Roman"/>
          <w:sz w:val="28"/>
          <w:szCs w:val="28"/>
        </w:rPr>
        <w:t xml:space="preserve">d concerns about the effect on the baby through transference </w:t>
      </w:r>
      <w:r w:rsidR="4661CAE2" w:rsidRPr="00F02FA5">
        <w:rPr>
          <w:rFonts w:ascii="Times New Roman" w:eastAsiaTheme="minorEastAsia" w:hAnsi="Times New Roman" w:cs="Times New Roman"/>
          <w:sz w:val="28"/>
          <w:szCs w:val="28"/>
        </w:rPr>
        <w:t xml:space="preserve">in </w:t>
      </w:r>
      <w:r w:rsidR="00F02FA5">
        <w:rPr>
          <w:rFonts w:ascii="Times New Roman" w:eastAsiaTheme="minorEastAsia" w:hAnsi="Times New Roman" w:cs="Times New Roman"/>
          <w:sz w:val="28"/>
          <w:szCs w:val="28"/>
        </w:rPr>
        <w:t>breast milk</w:t>
      </w:r>
      <w:r w:rsidR="4661CAE2" w:rsidRPr="00F02FA5">
        <w:rPr>
          <w:rFonts w:ascii="Times New Roman" w:eastAsiaTheme="minorEastAsia" w:hAnsi="Times New Roman" w:cs="Times New Roman"/>
          <w:sz w:val="28"/>
          <w:szCs w:val="28"/>
        </w:rPr>
        <w:t xml:space="preserve"> (Mo</w:t>
      </w:r>
      <w:r w:rsidR="004F276E">
        <w:rPr>
          <w:rFonts w:ascii="Times New Roman" w:eastAsiaTheme="minorEastAsia" w:hAnsi="Times New Roman" w:cs="Times New Roman"/>
          <w:sz w:val="28"/>
          <w:szCs w:val="28"/>
        </w:rPr>
        <w:t>h</w:t>
      </w:r>
      <w:r w:rsidR="4661CAE2" w:rsidRPr="00F02FA5">
        <w:rPr>
          <w:rFonts w:ascii="Times New Roman" w:eastAsiaTheme="minorEastAsia" w:hAnsi="Times New Roman" w:cs="Times New Roman"/>
          <w:sz w:val="28"/>
          <w:szCs w:val="28"/>
        </w:rPr>
        <w:t>rbacher, 2010</w:t>
      </w:r>
      <w:r w:rsidR="00D847AA">
        <w:rPr>
          <w:rFonts w:ascii="Times New Roman" w:eastAsiaTheme="minorEastAsia" w:hAnsi="Times New Roman" w:cs="Times New Roman"/>
          <w:sz w:val="28"/>
          <w:szCs w:val="28"/>
        </w:rPr>
        <w:t>;</w:t>
      </w:r>
      <w:r w:rsidR="4661CAE2" w:rsidRPr="00F02FA5">
        <w:rPr>
          <w:rFonts w:ascii="Times New Roman" w:eastAsiaTheme="minorEastAsia" w:hAnsi="Times New Roman" w:cs="Times New Roman"/>
          <w:sz w:val="28"/>
          <w:szCs w:val="28"/>
        </w:rPr>
        <w:t xml:space="preserve"> NICE</w:t>
      </w:r>
      <w:r w:rsidR="00D847AA">
        <w:rPr>
          <w:rFonts w:ascii="Times New Roman" w:eastAsiaTheme="minorEastAsia" w:hAnsi="Times New Roman" w:cs="Times New Roman"/>
          <w:sz w:val="28"/>
          <w:szCs w:val="28"/>
        </w:rPr>
        <w:t>,</w:t>
      </w:r>
      <w:r w:rsidR="4661CAE2" w:rsidRPr="00F02FA5">
        <w:rPr>
          <w:rFonts w:ascii="Times New Roman" w:eastAsiaTheme="minorEastAsia" w:hAnsi="Times New Roman" w:cs="Times New Roman"/>
          <w:sz w:val="28"/>
          <w:szCs w:val="28"/>
        </w:rPr>
        <w:t xml:space="preserve"> 2014).</w:t>
      </w:r>
      <w:r w:rsidR="16829286" w:rsidRPr="00F02FA5">
        <w:rPr>
          <w:rFonts w:ascii="Times New Roman" w:eastAsiaTheme="minorEastAsia" w:hAnsi="Times New Roman" w:cs="Times New Roman"/>
          <w:sz w:val="28"/>
          <w:szCs w:val="28"/>
        </w:rPr>
        <w:t xml:space="preserve"> </w:t>
      </w:r>
    </w:p>
    <w:p w14:paraId="26EB381B" w14:textId="57536DD9" w:rsidR="64866438" w:rsidRPr="00F02FA5" w:rsidRDefault="30069AD3" w:rsidP="00891FD9">
      <w:pPr>
        <w:spacing w:after="0" w:line="360" w:lineRule="auto"/>
        <w:ind w:left="-567" w:right="-897"/>
        <w:contextualSpacing/>
        <w:rPr>
          <w:rFonts w:ascii="Times New Roman" w:eastAsiaTheme="minorEastAsia" w:hAnsi="Times New Roman" w:cs="Times New Roman"/>
          <w:sz w:val="28"/>
          <w:szCs w:val="28"/>
        </w:rPr>
      </w:pPr>
      <w:r w:rsidRPr="00F02FA5">
        <w:rPr>
          <w:rFonts w:ascii="Times New Roman" w:eastAsiaTheme="minorEastAsia" w:hAnsi="Times New Roman" w:cs="Times New Roman"/>
          <w:sz w:val="28"/>
          <w:szCs w:val="28"/>
        </w:rPr>
        <w:t>Despite this concern</w:t>
      </w:r>
      <w:r w:rsidR="00D847AA">
        <w:rPr>
          <w:rFonts w:ascii="Times New Roman" w:eastAsiaTheme="minorEastAsia" w:hAnsi="Times New Roman" w:cs="Times New Roman"/>
          <w:sz w:val="28"/>
          <w:szCs w:val="28"/>
        </w:rPr>
        <w:t>,</w:t>
      </w:r>
      <w:r w:rsidRPr="00F02FA5">
        <w:rPr>
          <w:rFonts w:ascii="Times New Roman" w:eastAsiaTheme="minorEastAsia" w:hAnsi="Times New Roman" w:cs="Times New Roman"/>
          <w:sz w:val="28"/>
          <w:szCs w:val="28"/>
        </w:rPr>
        <w:t xml:space="preserve"> </w:t>
      </w:r>
      <w:r w:rsidR="4B47BD00" w:rsidRPr="00F02FA5">
        <w:rPr>
          <w:rFonts w:ascii="Times New Roman" w:eastAsiaTheme="minorEastAsia" w:hAnsi="Times New Roman" w:cs="Times New Roman"/>
          <w:sz w:val="28"/>
          <w:szCs w:val="28"/>
        </w:rPr>
        <w:t>many modern</w:t>
      </w:r>
      <w:r w:rsidRPr="00F02FA5">
        <w:rPr>
          <w:rFonts w:ascii="Times New Roman" w:eastAsiaTheme="minorEastAsia" w:hAnsi="Times New Roman" w:cs="Times New Roman"/>
          <w:sz w:val="28"/>
          <w:szCs w:val="28"/>
        </w:rPr>
        <w:t xml:space="preserve"> antidepressants</w:t>
      </w:r>
      <w:r w:rsidR="3E9A6B7E" w:rsidRPr="00F02FA5">
        <w:rPr>
          <w:rFonts w:ascii="Times New Roman" w:eastAsiaTheme="minorEastAsia" w:hAnsi="Times New Roman" w:cs="Times New Roman"/>
          <w:sz w:val="28"/>
          <w:szCs w:val="28"/>
        </w:rPr>
        <w:t>,</w:t>
      </w:r>
      <w:r w:rsidRPr="00F02FA5">
        <w:rPr>
          <w:rFonts w:ascii="Times New Roman" w:eastAsiaTheme="minorEastAsia" w:hAnsi="Times New Roman" w:cs="Times New Roman"/>
          <w:sz w:val="28"/>
          <w:szCs w:val="28"/>
        </w:rPr>
        <w:t xml:space="preserve"> </w:t>
      </w:r>
      <w:r w:rsidR="56373426" w:rsidRPr="00F02FA5">
        <w:rPr>
          <w:rFonts w:ascii="Times New Roman" w:eastAsiaTheme="minorEastAsia" w:hAnsi="Times New Roman" w:cs="Times New Roman"/>
          <w:sz w:val="28"/>
          <w:szCs w:val="28"/>
        </w:rPr>
        <w:t>particularly</w:t>
      </w:r>
      <w:r w:rsidRPr="00F02FA5">
        <w:rPr>
          <w:rFonts w:ascii="Times New Roman" w:eastAsiaTheme="minorEastAsia" w:hAnsi="Times New Roman" w:cs="Times New Roman"/>
          <w:sz w:val="28"/>
          <w:szCs w:val="28"/>
        </w:rPr>
        <w:t xml:space="preserve"> </w:t>
      </w:r>
      <w:r w:rsidR="00D847AA" w:rsidRPr="00F02FA5">
        <w:rPr>
          <w:rFonts w:ascii="Times New Roman" w:eastAsiaTheme="minorEastAsia" w:hAnsi="Times New Roman" w:cs="Times New Roman"/>
          <w:sz w:val="28"/>
          <w:szCs w:val="28"/>
        </w:rPr>
        <w:t>selective serotonin uptake inhibitor</w:t>
      </w:r>
      <w:r w:rsidR="41B4F7F7" w:rsidRPr="00F02FA5">
        <w:rPr>
          <w:rFonts w:ascii="Times New Roman" w:eastAsiaTheme="minorEastAsia" w:hAnsi="Times New Roman" w:cs="Times New Roman"/>
          <w:sz w:val="28"/>
          <w:szCs w:val="28"/>
        </w:rPr>
        <w:t>s (SSRI</w:t>
      </w:r>
      <w:r w:rsidR="00D847AA">
        <w:rPr>
          <w:rFonts w:ascii="Times New Roman" w:eastAsiaTheme="minorEastAsia" w:hAnsi="Times New Roman" w:cs="Times New Roman"/>
          <w:sz w:val="28"/>
          <w:szCs w:val="28"/>
        </w:rPr>
        <w:t>s</w:t>
      </w:r>
      <w:r w:rsidR="41B4F7F7" w:rsidRPr="00F02FA5">
        <w:rPr>
          <w:rFonts w:ascii="Times New Roman" w:eastAsiaTheme="minorEastAsia" w:hAnsi="Times New Roman" w:cs="Times New Roman"/>
          <w:sz w:val="28"/>
          <w:szCs w:val="28"/>
        </w:rPr>
        <w:t>)</w:t>
      </w:r>
      <w:r w:rsidR="00D847AA">
        <w:rPr>
          <w:rFonts w:ascii="Times New Roman" w:eastAsiaTheme="minorEastAsia" w:hAnsi="Times New Roman" w:cs="Times New Roman"/>
          <w:sz w:val="28"/>
          <w:szCs w:val="28"/>
        </w:rPr>
        <w:t>,</w:t>
      </w:r>
      <w:r w:rsidR="41B4F7F7" w:rsidRPr="00F02FA5">
        <w:rPr>
          <w:rFonts w:ascii="Times New Roman" w:eastAsiaTheme="minorEastAsia" w:hAnsi="Times New Roman" w:cs="Times New Roman"/>
          <w:sz w:val="28"/>
          <w:szCs w:val="28"/>
        </w:rPr>
        <w:t xml:space="preserve"> </w:t>
      </w:r>
      <w:r w:rsidRPr="00F02FA5">
        <w:rPr>
          <w:rFonts w:ascii="Times New Roman" w:eastAsiaTheme="minorEastAsia" w:hAnsi="Times New Roman" w:cs="Times New Roman"/>
          <w:sz w:val="28"/>
          <w:szCs w:val="28"/>
        </w:rPr>
        <w:t xml:space="preserve">are considered compatible with </w:t>
      </w:r>
      <w:r w:rsidR="00F02FA5">
        <w:rPr>
          <w:rFonts w:ascii="Times New Roman" w:eastAsiaTheme="minorEastAsia" w:hAnsi="Times New Roman" w:cs="Times New Roman"/>
          <w:sz w:val="28"/>
          <w:szCs w:val="28"/>
        </w:rPr>
        <w:t>breast feeding</w:t>
      </w:r>
      <w:r w:rsidRPr="00F02FA5">
        <w:rPr>
          <w:rFonts w:ascii="Times New Roman" w:eastAsiaTheme="minorEastAsia" w:hAnsi="Times New Roman" w:cs="Times New Roman"/>
          <w:sz w:val="28"/>
          <w:szCs w:val="28"/>
        </w:rPr>
        <w:t xml:space="preserve"> as studies have </w:t>
      </w:r>
      <w:r w:rsidR="727390CF" w:rsidRPr="00F02FA5">
        <w:rPr>
          <w:rFonts w:ascii="Times New Roman" w:eastAsiaTheme="minorEastAsia" w:hAnsi="Times New Roman" w:cs="Times New Roman"/>
          <w:sz w:val="28"/>
          <w:szCs w:val="28"/>
        </w:rPr>
        <w:t>demonstrated</w:t>
      </w:r>
      <w:r w:rsidR="063C416B" w:rsidRPr="00F02FA5">
        <w:rPr>
          <w:rFonts w:ascii="Times New Roman" w:eastAsiaTheme="minorEastAsia" w:hAnsi="Times New Roman" w:cs="Times New Roman"/>
          <w:sz w:val="28"/>
          <w:szCs w:val="28"/>
        </w:rPr>
        <w:t xml:space="preserve"> th</w:t>
      </w:r>
      <w:r w:rsidR="00D847AA">
        <w:rPr>
          <w:rFonts w:ascii="Times New Roman" w:eastAsiaTheme="minorEastAsia" w:hAnsi="Times New Roman" w:cs="Times New Roman"/>
          <w:sz w:val="28"/>
          <w:szCs w:val="28"/>
        </w:rPr>
        <w:t>at</w:t>
      </w:r>
      <w:r w:rsidR="063C416B" w:rsidRPr="00F02FA5">
        <w:rPr>
          <w:rFonts w:ascii="Times New Roman" w:eastAsiaTheme="minorEastAsia" w:hAnsi="Times New Roman" w:cs="Times New Roman"/>
          <w:sz w:val="28"/>
          <w:szCs w:val="28"/>
        </w:rPr>
        <w:t xml:space="preserve"> accumulation in the breast</w:t>
      </w:r>
      <w:r w:rsidR="00D847AA">
        <w:rPr>
          <w:rFonts w:ascii="Times New Roman" w:eastAsiaTheme="minorEastAsia" w:hAnsi="Times New Roman" w:cs="Times New Roman"/>
          <w:sz w:val="28"/>
          <w:szCs w:val="28"/>
        </w:rPr>
        <w:t>-</w:t>
      </w:r>
      <w:r w:rsidR="063C416B" w:rsidRPr="00F02FA5">
        <w:rPr>
          <w:rFonts w:ascii="Times New Roman" w:eastAsiaTheme="minorEastAsia" w:hAnsi="Times New Roman" w:cs="Times New Roman"/>
          <w:sz w:val="28"/>
          <w:szCs w:val="28"/>
        </w:rPr>
        <w:t>fed baby is minimal</w:t>
      </w:r>
      <w:r w:rsidR="00D847AA">
        <w:rPr>
          <w:rFonts w:ascii="Times New Roman" w:eastAsiaTheme="minorEastAsia" w:hAnsi="Times New Roman" w:cs="Times New Roman"/>
          <w:sz w:val="28"/>
          <w:szCs w:val="28"/>
        </w:rPr>
        <w:t>,</w:t>
      </w:r>
      <w:r w:rsidR="063C416B" w:rsidRPr="00F02FA5">
        <w:rPr>
          <w:rFonts w:ascii="Times New Roman" w:eastAsiaTheme="minorEastAsia" w:hAnsi="Times New Roman" w:cs="Times New Roman"/>
          <w:sz w:val="28"/>
          <w:szCs w:val="28"/>
        </w:rPr>
        <w:t xml:space="preserve"> </w:t>
      </w:r>
      <w:r w:rsidR="192036B9" w:rsidRPr="00F02FA5">
        <w:rPr>
          <w:rFonts w:ascii="Times New Roman" w:eastAsiaTheme="minorEastAsia" w:hAnsi="Times New Roman" w:cs="Times New Roman"/>
          <w:sz w:val="28"/>
          <w:szCs w:val="28"/>
        </w:rPr>
        <w:t>particularly</w:t>
      </w:r>
      <w:r w:rsidR="271E3316" w:rsidRPr="00F02FA5">
        <w:rPr>
          <w:rFonts w:ascii="Times New Roman" w:eastAsiaTheme="minorEastAsia" w:hAnsi="Times New Roman" w:cs="Times New Roman"/>
          <w:sz w:val="28"/>
          <w:szCs w:val="28"/>
        </w:rPr>
        <w:t xml:space="preserve"> in babies whose mothers have been medicated with </w:t>
      </w:r>
      <w:r w:rsidR="00D847AA">
        <w:rPr>
          <w:rFonts w:ascii="Times New Roman" w:eastAsiaTheme="minorEastAsia" w:hAnsi="Times New Roman" w:cs="Times New Roman"/>
          <w:sz w:val="28"/>
          <w:szCs w:val="28"/>
        </w:rPr>
        <w:t>s</w:t>
      </w:r>
      <w:r w:rsidR="271E3316" w:rsidRPr="00F02FA5">
        <w:rPr>
          <w:rFonts w:ascii="Times New Roman" w:eastAsiaTheme="minorEastAsia" w:hAnsi="Times New Roman" w:cs="Times New Roman"/>
          <w:sz w:val="28"/>
          <w:szCs w:val="28"/>
        </w:rPr>
        <w:t>ertraline</w:t>
      </w:r>
      <w:r w:rsidR="00D847AA">
        <w:rPr>
          <w:rFonts w:ascii="Times New Roman" w:eastAsiaTheme="minorEastAsia" w:hAnsi="Times New Roman" w:cs="Times New Roman"/>
          <w:sz w:val="28"/>
          <w:szCs w:val="28"/>
        </w:rPr>
        <w:t xml:space="preserve"> (</w:t>
      </w:r>
      <w:r w:rsidR="07E0C9E1" w:rsidRPr="00F02FA5">
        <w:rPr>
          <w:rFonts w:ascii="Times New Roman" w:eastAsiaTheme="minorEastAsia" w:hAnsi="Times New Roman" w:cs="Times New Roman"/>
          <w:sz w:val="28"/>
          <w:szCs w:val="28"/>
        </w:rPr>
        <w:t>see below for more detail</w:t>
      </w:r>
      <w:r w:rsidR="00D847AA">
        <w:rPr>
          <w:rFonts w:ascii="Times New Roman" w:eastAsiaTheme="minorEastAsia" w:hAnsi="Times New Roman" w:cs="Times New Roman"/>
          <w:sz w:val="28"/>
          <w:szCs w:val="28"/>
        </w:rPr>
        <w:t>)</w:t>
      </w:r>
      <w:r w:rsidR="07E0C9E1" w:rsidRPr="00F02FA5">
        <w:rPr>
          <w:rFonts w:ascii="Times New Roman" w:eastAsiaTheme="minorEastAsia" w:hAnsi="Times New Roman" w:cs="Times New Roman"/>
          <w:sz w:val="28"/>
          <w:szCs w:val="28"/>
        </w:rPr>
        <w:t xml:space="preserve"> </w:t>
      </w:r>
      <w:r w:rsidR="063C416B" w:rsidRPr="00F02FA5">
        <w:rPr>
          <w:rFonts w:ascii="Times New Roman" w:eastAsiaTheme="minorEastAsia" w:hAnsi="Times New Roman" w:cs="Times New Roman"/>
          <w:sz w:val="28"/>
          <w:szCs w:val="28"/>
        </w:rPr>
        <w:t>(Jones</w:t>
      </w:r>
      <w:r w:rsidR="00D847AA">
        <w:rPr>
          <w:rFonts w:ascii="Times New Roman" w:eastAsiaTheme="minorEastAsia" w:hAnsi="Times New Roman" w:cs="Times New Roman"/>
          <w:sz w:val="28"/>
          <w:szCs w:val="28"/>
        </w:rPr>
        <w:t>,</w:t>
      </w:r>
      <w:r w:rsidR="063C416B" w:rsidRPr="00F02FA5">
        <w:rPr>
          <w:rFonts w:ascii="Times New Roman" w:eastAsiaTheme="minorEastAsia" w:hAnsi="Times New Roman" w:cs="Times New Roman"/>
          <w:sz w:val="28"/>
          <w:szCs w:val="28"/>
        </w:rPr>
        <w:t xml:space="preserve"> 2018).</w:t>
      </w:r>
      <w:r w:rsidR="00F02FA5">
        <w:rPr>
          <w:rFonts w:ascii="Times New Roman" w:eastAsiaTheme="minorEastAsia" w:hAnsi="Times New Roman" w:cs="Times New Roman"/>
          <w:sz w:val="28"/>
          <w:szCs w:val="28"/>
        </w:rPr>
        <w:t xml:space="preserve"> </w:t>
      </w:r>
      <w:r w:rsidR="02D55176" w:rsidRPr="00F02FA5">
        <w:rPr>
          <w:rFonts w:ascii="Times New Roman" w:eastAsiaTheme="minorEastAsia" w:hAnsi="Times New Roman" w:cs="Times New Roman"/>
          <w:sz w:val="28"/>
          <w:szCs w:val="28"/>
        </w:rPr>
        <w:t>It is suggested that in most cases</w:t>
      </w:r>
      <w:r w:rsidR="00D847AA">
        <w:rPr>
          <w:rFonts w:ascii="Times New Roman" w:eastAsiaTheme="minorEastAsia" w:hAnsi="Times New Roman" w:cs="Times New Roman"/>
          <w:sz w:val="28"/>
          <w:szCs w:val="28"/>
        </w:rPr>
        <w:t>,</w:t>
      </w:r>
      <w:r w:rsidR="02D55176" w:rsidRPr="00F02FA5">
        <w:rPr>
          <w:rFonts w:ascii="Times New Roman" w:eastAsiaTheme="minorEastAsia" w:hAnsi="Times New Roman" w:cs="Times New Roman"/>
          <w:sz w:val="28"/>
          <w:szCs w:val="28"/>
        </w:rPr>
        <w:t xml:space="preserve"> depression in the </w:t>
      </w:r>
      <w:r w:rsidR="00F02FA5">
        <w:rPr>
          <w:rFonts w:ascii="Times New Roman" w:eastAsiaTheme="minorEastAsia" w:hAnsi="Times New Roman" w:cs="Times New Roman"/>
          <w:sz w:val="28"/>
          <w:szCs w:val="28"/>
        </w:rPr>
        <w:t>breast</w:t>
      </w:r>
      <w:r w:rsidR="00D847AA">
        <w:rPr>
          <w:rFonts w:ascii="Times New Roman" w:eastAsiaTheme="minorEastAsia" w:hAnsi="Times New Roman" w:cs="Times New Roman"/>
          <w:sz w:val="28"/>
          <w:szCs w:val="28"/>
        </w:rPr>
        <w:t>-</w:t>
      </w:r>
      <w:r w:rsidR="00F02FA5">
        <w:rPr>
          <w:rFonts w:ascii="Times New Roman" w:eastAsiaTheme="minorEastAsia" w:hAnsi="Times New Roman" w:cs="Times New Roman"/>
          <w:sz w:val="28"/>
          <w:szCs w:val="28"/>
        </w:rPr>
        <w:t>feeding</w:t>
      </w:r>
      <w:r w:rsidR="02D55176" w:rsidRPr="00F02FA5">
        <w:rPr>
          <w:rFonts w:ascii="Times New Roman" w:eastAsiaTheme="minorEastAsia" w:hAnsi="Times New Roman" w:cs="Times New Roman"/>
          <w:sz w:val="28"/>
          <w:szCs w:val="28"/>
        </w:rPr>
        <w:t xml:space="preserve"> mother can be successfully manage</w:t>
      </w:r>
      <w:r w:rsidR="3B13A043" w:rsidRPr="00F02FA5">
        <w:rPr>
          <w:rFonts w:ascii="Times New Roman" w:eastAsiaTheme="minorEastAsia" w:hAnsi="Times New Roman" w:cs="Times New Roman"/>
          <w:sz w:val="28"/>
          <w:szCs w:val="28"/>
        </w:rPr>
        <w:t>d</w:t>
      </w:r>
      <w:r w:rsidR="31F6D442" w:rsidRPr="00F02FA5">
        <w:rPr>
          <w:rFonts w:ascii="Times New Roman" w:eastAsiaTheme="minorEastAsia" w:hAnsi="Times New Roman" w:cs="Times New Roman"/>
          <w:sz w:val="28"/>
          <w:szCs w:val="28"/>
        </w:rPr>
        <w:t>.</w:t>
      </w:r>
      <w:r w:rsidR="7351EF10" w:rsidRPr="00F02FA5">
        <w:rPr>
          <w:rFonts w:ascii="Times New Roman" w:eastAsiaTheme="minorEastAsia" w:hAnsi="Times New Roman" w:cs="Times New Roman"/>
          <w:sz w:val="28"/>
          <w:szCs w:val="28"/>
        </w:rPr>
        <w:t xml:space="preserve"> </w:t>
      </w:r>
      <w:r w:rsidR="5F718E71" w:rsidRPr="00F02FA5">
        <w:rPr>
          <w:rFonts w:ascii="Times New Roman" w:eastAsiaTheme="minorEastAsia" w:hAnsi="Times New Roman" w:cs="Times New Roman"/>
          <w:sz w:val="28"/>
          <w:szCs w:val="28"/>
        </w:rPr>
        <w:t>Therefore,</w:t>
      </w:r>
      <w:r w:rsidR="7351EF10" w:rsidRPr="00F02FA5">
        <w:rPr>
          <w:rFonts w:ascii="Times New Roman" w:eastAsiaTheme="minorEastAsia" w:hAnsi="Times New Roman" w:cs="Times New Roman"/>
          <w:sz w:val="28"/>
          <w:szCs w:val="28"/>
        </w:rPr>
        <w:t xml:space="preserve"> the </w:t>
      </w:r>
      <w:r w:rsidR="00D847AA">
        <w:rPr>
          <w:rFonts w:ascii="Times New Roman" w:eastAsiaTheme="minorEastAsia" w:hAnsi="Times New Roman" w:cs="Times New Roman"/>
          <w:sz w:val="28"/>
          <w:szCs w:val="28"/>
        </w:rPr>
        <w:t>need</w:t>
      </w:r>
      <w:r w:rsidR="00D847AA" w:rsidRPr="00F02FA5">
        <w:rPr>
          <w:rFonts w:ascii="Times New Roman" w:eastAsiaTheme="minorEastAsia" w:hAnsi="Times New Roman" w:cs="Times New Roman"/>
          <w:sz w:val="28"/>
          <w:szCs w:val="28"/>
        </w:rPr>
        <w:t xml:space="preserve"> </w:t>
      </w:r>
      <w:r w:rsidR="7351EF10" w:rsidRPr="00F02FA5">
        <w:rPr>
          <w:rFonts w:ascii="Times New Roman" w:eastAsiaTheme="minorEastAsia" w:hAnsi="Times New Roman" w:cs="Times New Roman"/>
          <w:sz w:val="28"/>
          <w:szCs w:val="28"/>
        </w:rPr>
        <w:t xml:space="preserve">to medicate a mother with </w:t>
      </w:r>
      <w:r w:rsidR="03C53C49" w:rsidRPr="00F02FA5">
        <w:rPr>
          <w:rFonts w:ascii="Times New Roman" w:eastAsiaTheme="minorEastAsia" w:hAnsi="Times New Roman" w:cs="Times New Roman"/>
          <w:sz w:val="28"/>
          <w:szCs w:val="28"/>
        </w:rPr>
        <w:t>antidepressants</w:t>
      </w:r>
      <w:r w:rsidR="7351EF10" w:rsidRPr="00F02FA5">
        <w:rPr>
          <w:rFonts w:ascii="Times New Roman" w:eastAsiaTheme="minorEastAsia" w:hAnsi="Times New Roman" w:cs="Times New Roman"/>
          <w:sz w:val="28"/>
          <w:szCs w:val="28"/>
        </w:rPr>
        <w:t xml:space="preserve"> should not be a reason to suggest </w:t>
      </w:r>
      <w:r w:rsidR="79B88574" w:rsidRPr="00F02FA5">
        <w:rPr>
          <w:rFonts w:ascii="Times New Roman" w:eastAsiaTheme="minorEastAsia" w:hAnsi="Times New Roman" w:cs="Times New Roman"/>
          <w:sz w:val="28"/>
          <w:szCs w:val="28"/>
        </w:rPr>
        <w:t xml:space="preserve">discontinuation of </w:t>
      </w:r>
      <w:r w:rsidR="00F02FA5">
        <w:rPr>
          <w:rFonts w:ascii="Times New Roman" w:eastAsiaTheme="minorEastAsia" w:hAnsi="Times New Roman" w:cs="Times New Roman"/>
          <w:sz w:val="28"/>
          <w:szCs w:val="28"/>
        </w:rPr>
        <w:t>breast feeding</w:t>
      </w:r>
      <w:r w:rsidR="7195E49D" w:rsidRPr="00F02FA5">
        <w:rPr>
          <w:rFonts w:ascii="Times New Roman" w:eastAsiaTheme="minorEastAsia" w:hAnsi="Times New Roman" w:cs="Times New Roman"/>
          <w:sz w:val="28"/>
          <w:szCs w:val="28"/>
        </w:rPr>
        <w:t>.</w:t>
      </w:r>
      <w:r w:rsidR="00F02FA5">
        <w:rPr>
          <w:rFonts w:ascii="Times New Roman" w:eastAsiaTheme="minorEastAsia" w:hAnsi="Times New Roman" w:cs="Times New Roman"/>
          <w:sz w:val="28"/>
          <w:szCs w:val="28"/>
        </w:rPr>
        <w:t xml:space="preserve"> </w:t>
      </w:r>
      <w:r w:rsidR="029ECFDA" w:rsidRPr="00F02FA5">
        <w:rPr>
          <w:rFonts w:ascii="Times New Roman" w:eastAsiaTheme="minorEastAsia" w:hAnsi="Times New Roman" w:cs="Times New Roman"/>
          <w:sz w:val="28"/>
          <w:szCs w:val="28"/>
        </w:rPr>
        <w:t>Furthermore,</w:t>
      </w:r>
      <w:r w:rsidR="0A8FA77E" w:rsidRPr="00F02FA5">
        <w:rPr>
          <w:rFonts w:ascii="Times New Roman" w:eastAsiaTheme="minorEastAsia" w:hAnsi="Times New Roman" w:cs="Times New Roman"/>
          <w:sz w:val="28"/>
          <w:szCs w:val="28"/>
        </w:rPr>
        <w:t xml:space="preserve"> if medication is suddenly stopped </w:t>
      </w:r>
      <w:r w:rsidR="643B7DF9" w:rsidRPr="00F02FA5">
        <w:rPr>
          <w:rFonts w:ascii="Times New Roman" w:eastAsiaTheme="minorEastAsia" w:hAnsi="Times New Roman" w:cs="Times New Roman"/>
          <w:sz w:val="28"/>
          <w:szCs w:val="28"/>
        </w:rPr>
        <w:t>because of</w:t>
      </w:r>
      <w:r w:rsidR="0A8FA77E" w:rsidRPr="00F02FA5">
        <w:rPr>
          <w:rFonts w:ascii="Times New Roman" w:eastAsiaTheme="minorEastAsia" w:hAnsi="Times New Roman" w:cs="Times New Roman"/>
          <w:sz w:val="28"/>
          <w:szCs w:val="28"/>
        </w:rPr>
        <w:t xml:space="preserve"> these </w:t>
      </w:r>
      <w:r w:rsidR="03C178CE" w:rsidRPr="00F02FA5">
        <w:rPr>
          <w:rFonts w:ascii="Times New Roman" w:eastAsiaTheme="minorEastAsia" w:hAnsi="Times New Roman" w:cs="Times New Roman"/>
          <w:sz w:val="28"/>
          <w:szCs w:val="28"/>
        </w:rPr>
        <w:t>perceived</w:t>
      </w:r>
      <w:r w:rsidR="0A8FA77E" w:rsidRPr="00F02FA5">
        <w:rPr>
          <w:rFonts w:ascii="Times New Roman" w:eastAsiaTheme="minorEastAsia" w:hAnsi="Times New Roman" w:cs="Times New Roman"/>
          <w:sz w:val="28"/>
          <w:szCs w:val="28"/>
        </w:rPr>
        <w:t xml:space="preserve"> concerns or depression is not appropriately recognised and </w:t>
      </w:r>
      <w:r w:rsidR="2EF6A048" w:rsidRPr="00F02FA5">
        <w:rPr>
          <w:rFonts w:ascii="Times New Roman" w:eastAsiaTheme="minorEastAsia" w:hAnsi="Times New Roman" w:cs="Times New Roman"/>
          <w:sz w:val="28"/>
          <w:szCs w:val="28"/>
        </w:rPr>
        <w:t>treated, this</w:t>
      </w:r>
      <w:r w:rsidR="0A8FA77E" w:rsidRPr="00F02FA5">
        <w:rPr>
          <w:rFonts w:ascii="Times New Roman" w:eastAsiaTheme="minorEastAsia" w:hAnsi="Times New Roman" w:cs="Times New Roman"/>
          <w:sz w:val="28"/>
          <w:szCs w:val="28"/>
        </w:rPr>
        <w:t xml:space="preserve"> could have </w:t>
      </w:r>
      <w:r w:rsidR="5BA463CF" w:rsidRPr="00F02FA5">
        <w:rPr>
          <w:rFonts w:ascii="Times New Roman" w:eastAsiaTheme="minorEastAsia" w:hAnsi="Times New Roman" w:cs="Times New Roman"/>
          <w:sz w:val="28"/>
          <w:szCs w:val="28"/>
        </w:rPr>
        <w:t>dire consequences</w:t>
      </w:r>
      <w:r w:rsidR="0A8FA77E" w:rsidRPr="00F02FA5">
        <w:rPr>
          <w:rFonts w:ascii="Times New Roman" w:eastAsiaTheme="minorEastAsia" w:hAnsi="Times New Roman" w:cs="Times New Roman"/>
          <w:sz w:val="28"/>
          <w:szCs w:val="28"/>
        </w:rPr>
        <w:t xml:space="preserve"> as described above (Knight</w:t>
      </w:r>
      <w:r w:rsidR="00D847AA">
        <w:rPr>
          <w:rFonts w:ascii="Times New Roman" w:eastAsiaTheme="minorEastAsia" w:hAnsi="Times New Roman" w:cs="Times New Roman"/>
          <w:sz w:val="28"/>
          <w:szCs w:val="28"/>
        </w:rPr>
        <w:t xml:space="preserve"> et al.,</w:t>
      </w:r>
      <w:r w:rsidR="0A8FA77E" w:rsidRPr="00F02FA5">
        <w:rPr>
          <w:rFonts w:ascii="Times New Roman" w:eastAsiaTheme="minorEastAsia" w:hAnsi="Times New Roman" w:cs="Times New Roman"/>
          <w:sz w:val="28"/>
          <w:szCs w:val="28"/>
        </w:rPr>
        <w:t xml:space="preserve"> 2020</w:t>
      </w:r>
      <w:r w:rsidR="00D847AA">
        <w:rPr>
          <w:rFonts w:ascii="Times New Roman" w:eastAsiaTheme="minorEastAsia" w:hAnsi="Times New Roman" w:cs="Times New Roman"/>
          <w:sz w:val="28"/>
          <w:szCs w:val="28"/>
        </w:rPr>
        <w:t>;</w:t>
      </w:r>
      <w:r w:rsidR="09DE47B3" w:rsidRPr="00F02FA5">
        <w:rPr>
          <w:rFonts w:ascii="Times New Roman" w:eastAsiaTheme="minorEastAsia" w:hAnsi="Times New Roman" w:cs="Times New Roman"/>
          <w:sz w:val="28"/>
          <w:szCs w:val="28"/>
        </w:rPr>
        <w:t xml:space="preserve"> </w:t>
      </w:r>
      <w:r w:rsidR="0A8FA77E" w:rsidRPr="00F02FA5">
        <w:rPr>
          <w:rFonts w:ascii="Times New Roman" w:eastAsiaTheme="minorEastAsia" w:hAnsi="Times New Roman" w:cs="Times New Roman"/>
          <w:sz w:val="28"/>
          <w:szCs w:val="28"/>
        </w:rPr>
        <w:t>NICE</w:t>
      </w:r>
      <w:r w:rsidR="00D847AA">
        <w:rPr>
          <w:rFonts w:ascii="Times New Roman" w:eastAsiaTheme="minorEastAsia" w:hAnsi="Times New Roman" w:cs="Times New Roman"/>
          <w:sz w:val="28"/>
          <w:szCs w:val="28"/>
        </w:rPr>
        <w:t>,</w:t>
      </w:r>
      <w:r w:rsidR="0A8FA77E" w:rsidRPr="00F02FA5">
        <w:rPr>
          <w:rFonts w:ascii="Times New Roman" w:eastAsiaTheme="minorEastAsia" w:hAnsi="Times New Roman" w:cs="Times New Roman"/>
          <w:sz w:val="28"/>
          <w:szCs w:val="28"/>
        </w:rPr>
        <w:t xml:space="preserve"> 2014, 2021b)</w:t>
      </w:r>
      <w:r w:rsidR="5344A2C0" w:rsidRPr="00F02FA5">
        <w:rPr>
          <w:rFonts w:ascii="Times New Roman" w:eastAsiaTheme="minorEastAsia" w:hAnsi="Times New Roman" w:cs="Times New Roman"/>
          <w:sz w:val="28"/>
          <w:szCs w:val="28"/>
        </w:rPr>
        <w:t xml:space="preserve">. </w:t>
      </w:r>
    </w:p>
    <w:p w14:paraId="44C823B5" w14:textId="77777777" w:rsidR="00E002F2" w:rsidRPr="00F02FA5" w:rsidRDefault="00E002F2" w:rsidP="00891FD9">
      <w:pPr>
        <w:spacing w:after="0" w:line="360" w:lineRule="auto"/>
        <w:ind w:left="-567" w:right="-897"/>
        <w:contextualSpacing/>
        <w:rPr>
          <w:rFonts w:ascii="Times New Roman" w:eastAsiaTheme="minorEastAsia" w:hAnsi="Times New Roman" w:cs="Times New Roman"/>
          <w:sz w:val="28"/>
          <w:szCs w:val="28"/>
        </w:rPr>
      </w:pPr>
    </w:p>
    <w:p w14:paraId="526B332D" w14:textId="29A472D3" w:rsidR="0A8FA77E" w:rsidRPr="00F02FA5" w:rsidRDefault="00D847AA" w:rsidP="00891FD9">
      <w:pPr>
        <w:spacing w:after="0" w:line="360" w:lineRule="auto"/>
        <w:ind w:left="-567" w:right="-897"/>
        <w:contextualSpacing/>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t>[h</w:t>
      </w:r>
      <w:proofErr w:type="gramStart"/>
      <w:r>
        <w:rPr>
          <w:rFonts w:ascii="Times New Roman" w:eastAsiaTheme="minorEastAsia" w:hAnsi="Times New Roman" w:cs="Times New Roman"/>
          <w:b/>
          <w:bCs/>
          <w:sz w:val="28"/>
          <w:szCs w:val="28"/>
        </w:rPr>
        <w:t>3]</w:t>
      </w:r>
      <w:r w:rsidR="0A8FA77E" w:rsidRPr="00F02FA5">
        <w:rPr>
          <w:rFonts w:ascii="Times New Roman" w:eastAsiaTheme="minorEastAsia" w:hAnsi="Times New Roman" w:cs="Times New Roman"/>
          <w:b/>
          <w:bCs/>
          <w:sz w:val="28"/>
          <w:szCs w:val="28"/>
        </w:rPr>
        <w:t>Antidepressants</w:t>
      </w:r>
      <w:proofErr w:type="gramEnd"/>
      <w:r w:rsidR="0A8FA77E" w:rsidRPr="00F02FA5">
        <w:rPr>
          <w:rFonts w:ascii="Times New Roman" w:eastAsiaTheme="minorEastAsia" w:hAnsi="Times New Roman" w:cs="Times New Roman"/>
          <w:b/>
          <w:bCs/>
          <w:sz w:val="28"/>
          <w:szCs w:val="28"/>
        </w:rPr>
        <w:t xml:space="preserve"> commonly used</w:t>
      </w:r>
    </w:p>
    <w:p w14:paraId="5E312567" w14:textId="3A4A7A85" w:rsidR="0A8FA77E" w:rsidRPr="00F02FA5" w:rsidRDefault="00D847AA" w:rsidP="00891FD9">
      <w:pPr>
        <w:spacing w:after="0" w:line="360" w:lineRule="auto"/>
        <w:ind w:left="-567" w:right="-897"/>
        <w:contextualSpacing/>
        <w:rPr>
          <w:rStyle w:val="Hyperlink"/>
          <w:rFonts w:ascii="Times New Roman" w:eastAsia="Calibri" w:hAnsi="Times New Roman" w:cs="Times New Roman"/>
          <w:sz w:val="28"/>
          <w:szCs w:val="28"/>
        </w:rPr>
      </w:pPr>
      <w:r>
        <w:rPr>
          <w:rFonts w:ascii="Times New Roman" w:eastAsiaTheme="minorEastAsia" w:hAnsi="Times New Roman" w:cs="Times New Roman"/>
          <w:sz w:val="28"/>
          <w:szCs w:val="28"/>
        </w:rPr>
        <w:t>[</w:t>
      </w:r>
      <w:proofErr w:type="spellStart"/>
      <w:r>
        <w:rPr>
          <w:rFonts w:ascii="Times New Roman" w:eastAsiaTheme="minorEastAsia" w:hAnsi="Times New Roman" w:cs="Times New Roman"/>
          <w:sz w:val="28"/>
          <w:szCs w:val="28"/>
        </w:rPr>
        <w:t>fo</w:t>
      </w:r>
      <w:proofErr w:type="spellEnd"/>
      <w:r>
        <w:rPr>
          <w:rFonts w:ascii="Times New Roman" w:eastAsiaTheme="minorEastAsia" w:hAnsi="Times New Roman" w:cs="Times New Roman"/>
          <w:sz w:val="28"/>
          <w:szCs w:val="28"/>
        </w:rPr>
        <w:t>]Most</w:t>
      </w:r>
      <w:r w:rsidR="0A8FA77E" w:rsidRPr="00F02FA5">
        <w:rPr>
          <w:rFonts w:ascii="Times New Roman" w:eastAsia="Calibri" w:hAnsi="Times New Roman" w:cs="Times New Roman"/>
          <w:color w:val="000000" w:themeColor="text1"/>
          <w:sz w:val="28"/>
          <w:szCs w:val="28"/>
        </w:rPr>
        <w:t xml:space="preserve"> manufacturers have not conducted clinical trials on the use of antidepressants </w:t>
      </w:r>
      <w:r w:rsidRPr="00F02FA5">
        <w:rPr>
          <w:rFonts w:ascii="Times New Roman" w:eastAsia="Calibri" w:hAnsi="Times New Roman" w:cs="Times New Roman"/>
          <w:color w:val="000000" w:themeColor="text1"/>
          <w:sz w:val="28"/>
          <w:szCs w:val="28"/>
        </w:rPr>
        <w:t xml:space="preserve">in lactation </w:t>
      </w:r>
      <w:r w:rsidR="0A8FA77E" w:rsidRPr="00F02FA5">
        <w:rPr>
          <w:rFonts w:ascii="Times New Roman" w:eastAsia="Calibri" w:hAnsi="Times New Roman" w:cs="Times New Roman"/>
          <w:color w:val="000000" w:themeColor="text1"/>
          <w:sz w:val="28"/>
          <w:szCs w:val="28"/>
        </w:rPr>
        <w:t xml:space="preserve">and in the Summary of Product </w:t>
      </w:r>
      <w:r w:rsidRPr="00F02FA5">
        <w:rPr>
          <w:rFonts w:ascii="Times New Roman" w:eastAsia="Calibri" w:hAnsi="Times New Roman" w:cs="Times New Roman"/>
          <w:color w:val="000000" w:themeColor="text1"/>
          <w:sz w:val="28"/>
          <w:szCs w:val="28"/>
        </w:rPr>
        <w:t xml:space="preserve">Characteristics </w:t>
      </w:r>
      <w:r w:rsidR="0A8FA77E" w:rsidRPr="00F02FA5">
        <w:rPr>
          <w:rFonts w:ascii="Times New Roman" w:eastAsia="Calibri" w:hAnsi="Times New Roman" w:cs="Times New Roman"/>
          <w:color w:val="000000" w:themeColor="text1"/>
          <w:sz w:val="28"/>
          <w:szCs w:val="28"/>
        </w:rPr>
        <w:t xml:space="preserve">recommend that they are not used by </w:t>
      </w:r>
      <w:r w:rsidR="00F02FA5">
        <w:rPr>
          <w:rFonts w:ascii="Times New Roman" w:eastAsia="Calibri" w:hAnsi="Times New Roman" w:cs="Times New Roman"/>
          <w:color w:val="000000" w:themeColor="text1"/>
          <w:sz w:val="28"/>
          <w:szCs w:val="28"/>
        </w:rPr>
        <w:t>breast</w:t>
      </w:r>
      <w:r>
        <w:rPr>
          <w:rFonts w:ascii="Times New Roman" w:eastAsia="Calibri" w:hAnsi="Times New Roman" w:cs="Times New Roman"/>
          <w:color w:val="000000" w:themeColor="text1"/>
          <w:sz w:val="28"/>
          <w:szCs w:val="28"/>
        </w:rPr>
        <w:t>-</w:t>
      </w:r>
      <w:r w:rsidR="00F02FA5">
        <w:rPr>
          <w:rFonts w:ascii="Times New Roman" w:eastAsia="Calibri" w:hAnsi="Times New Roman" w:cs="Times New Roman"/>
          <w:color w:val="000000" w:themeColor="text1"/>
          <w:sz w:val="28"/>
          <w:szCs w:val="28"/>
        </w:rPr>
        <w:t>feeding</w:t>
      </w:r>
      <w:r w:rsidR="0A8FA77E" w:rsidRPr="00F02FA5">
        <w:rPr>
          <w:rFonts w:ascii="Times New Roman" w:eastAsia="Calibri" w:hAnsi="Times New Roman" w:cs="Times New Roman"/>
          <w:color w:val="000000" w:themeColor="text1"/>
          <w:sz w:val="28"/>
          <w:szCs w:val="28"/>
        </w:rPr>
        <w:t xml:space="preserve"> mothers</w:t>
      </w:r>
      <w:r w:rsidR="180A79D5" w:rsidRPr="00F02FA5">
        <w:rPr>
          <w:rFonts w:ascii="Times New Roman" w:eastAsia="Calibri" w:hAnsi="Times New Roman" w:cs="Times New Roman"/>
          <w:color w:val="000000" w:themeColor="text1"/>
          <w:sz w:val="28"/>
          <w:szCs w:val="28"/>
        </w:rPr>
        <w:t xml:space="preserve">. </w:t>
      </w:r>
      <w:r w:rsidR="04398EE2" w:rsidRPr="00F02FA5">
        <w:rPr>
          <w:rFonts w:ascii="Times New Roman" w:eastAsia="Calibri" w:hAnsi="Times New Roman" w:cs="Times New Roman"/>
          <w:color w:val="000000" w:themeColor="text1"/>
          <w:sz w:val="28"/>
          <w:szCs w:val="28"/>
        </w:rPr>
        <w:t>However,</w:t>
      </w:r>
      <w:r w:rsidR="0A8FA77E" w:rsidRPr="00F02FA5">
        <w:rPr>
          <w:rFonts w:ascii="Times New Roman" w:eastAsia="Calibri" w:hAnsi="Times New Roman" w:cs="Times New Roman"/>
          <w:color w:val="000000" w:themeColor="text1"/>
          <w:sz w:val="28"/>
          <w:szCs w:val="28"/>
        </w:rPr>
        <w:t xml:space="preserve"> evidence from studies that have examined levels in neonates should be considered when having conversations with women to info</w:t>
      </w:r>
      <w:r w:rsidR="29D468B3" w:rsidRPr="00F02FA5">
        <w:rPr>
          <w:rFonts w:ascii="Times New Roman" w:eastAsia="Calibri" w:hAnsi="Times New Roman" w:cs="Times New Roman"/>
          <w:color w:val="000000" w:themeColor="text1"/>
          <w:sz w:val="28"/>
          <w:szCs w:val="28"/>
        </w:rPr>
        <w:t>rm</w:t>
      </w:r>
      <w:r w:rsidR="0A8FA77E" w:rsidRPr="00F02FA5">
        <w:rPr>
          <w:rFonts w:ascii="Times New Roman" w:eastAsia="Calibri" w:hAnsi="Times New Roman" w:cs="Times New Roman"/>
          <w:color w:val="000000" w:themeColor="text1"/>
          <w:sz w:val="28"/>
          <w:szCs w:val="28"/>
        </w:rPr>
        <w:t xml:space="preserve"> their decisions (Jones, 2018). </w:t>
      </w:r>
      <w:r w:rsidR="71F35FF6" w:rsidRPr="00F02FA5">
        <w:rPr>
          <w:rFonts w:ascii="Times New Roman" w:eastAsia="Calibri" w:hAnsi="Times New Roman" w:cs="Times New Roman"/>
          <w:color w:val="000000" w:themeColor="text1"/>
          <w:sz w:val="28"/>
          <w:szCs w:val="28"/>
        </w:rPr>
        <w:t>To assist these discussions</w:t>
      </w:r>
      <w:r>
        <w:rPr>
          <w:rFonts w:ascii="Times New Roman" w:eastAsia="Calibri" w:hAnsi="Times New Roman" w:cs="Times New Roman"/>
          <w:color w:val="000000" w:themeColor="text1"/>
          <w:sz w:val="28"/>
          <w:szCs w:val="28"/>
        </w:rPr>
        <w:t>,</w:t>
      </w:r>
      <w:r w:rsidR="71F35FF6" w:rsidRPr="00F02FA5">
        <w:rPr>
          <w:rFonts w:ascii="Times New Roman" w:eastAsia="Calibri" w:hAnsi="Times New Roman" w:cs="Times New Roman"/>
          <w:color w:val="000000" w:themeColor="text1"/>
          <w:sz w:val="28"/>
          <w:szCs w:val="28"/>
        </w:rPr>
        <w:t xml:space="preserve"> women could be directed to the </w:t>
      </w:r>
      <w:r w:rsidR="00F02FA5">
        <w:rPr>
          <w:rFonts w:ascii="Times New Roman" w:eastAsia="Calibri" w:hAnsi="Times New Roman" w:cs="Times New Roman"/>
          <w:sz w:val="28"/>
          <w:szCs w:val="28"/>
        </w:rPr>
        <w:t>Breastfeeding</w:t>
      </w:r>
      <w:r w:rsidR="5B603ADB" w:rsidRPr="00F02FA5">
        <w:rPr>
          <w:rFonts w:ascii="Times New Roman" w:eastAsia="Calibri" w:hAnsi="Times New Roman" w:cs="Times New Roman"/>
          <w:sz w:val="28"/>
          <w:szCs w:val="28"/>
        </w:rPr>
        <w:t xml:space="preserve"> Network </w:t>
      </w:r>
      <w:r w:rsidRPr="00F02FA5">
        <w:rPr>
          <w:rFonts w:ascii="Times New Roman" w:eastAsia="Calibri" w:hAnsi="Times New Roman" w:cs="Times New Roman"/>
          <w:sz w:val="28"/>
          <w:szCs w:val="28"/>
        </w:rPr>
        <w:t>antidepressant factsheet</w:t>
      </w:r>
      <w:r>
        <w:rPr>
          <w:rFonts w:ascii="Times New Roman" w:eastAsia="Calibri" w:hAnsi="Times New Roman" w:cs="Times New Roman"/>
          <w:sz w:val="28"/>
          <w:szCs w:val="28"/>
        </w:rPr>
        <w:t xml:space="preserve"> (</w:t>
      </w:r>
      <w:r w:rsidRPr="00D847AA">
        <w:rPr>
          <w:rFonts w:ascii="Times New Roman" w:eastAsia="Calibri" w:hAnsi="Times New Roman" w:cs="Times New Roman"/>
          <w:sz w:val="28"/>
          <w:szCs w:val="28"/>
        </w:rPr>
        <w:t>www.breastfeedingnetwork.org.uk/antidepressants/</w:t>
      </w:r>
      <w:r>
        <w:rPr>
          <w:rFonts w:ascii="Times New Roman" w:eastAsia="Calibri" w:hAnsi="Times New Roman" w:cs="Times New Roman"/>
          <w:sz w:val="28"/>
          <w:szCs w:val="28"/>
        </w:rPr>
        <w:t>).</w:t>
      </w:r>
    </w:p>
    <w:p w14:paraId="7385CCCB" w14:textId="40FBDF93" w:rsidR="5DEA9B43" w:rsidRPr="00F02FA5" w:rsidRDefault="5DEA9B43" w:rsidP="00891FD9">
      <w:pPr>
        <w:spacing w:after="0" w:line="360" w:lineRule="auto"/>
        <w:ind w:left="-567" w:right="-897"/>
        <w:contextualSpacing/>
        <w:rPr>
          <w:rStyle w:val="Hyperlink"/>
          <w:rFonts w:ascii="Times New Roman" w:eastAsia="Calibri" w:hAnsi="Times New Roman" w:cs="Times New Roman"/>
          <w:sz w:val="28"/>
          <w:szCs w:val="28"/>
        </w:rPr>
      </w:pPr>
      <w:r w:rsidRPr="00F02FA5">
        <w:rPr>
          <w:rFonts w:ascii="Times New Roman" w:eastAsiaTheme="minorEastAsia" w:hAnsi="Times New Roman" w:cs="Times New Roman"/>
          <w:sz w:val="28"/>
          <w:szCs w:val="28"/>
        </w:rPr>
        <w:t>Prior to the mother being prescribed medication by a medical practitioner</w:t>
      </w:r>
      <w:r w:rsidR="12437205" w:rsidRPr="00F02FA5">
        <w:rPr>
          <w:rFonts w:ascii="Times New Roman" w:eastAsiaTheme="minorEastAsia" w:hAnsi="Times New Roman" w:cs="Times New Roman"/>
          <w:sz w:val="28"/>
          <w:szCs w:val="28"/>
        </w:rPr>
        <w:t>,</w:t>
      </w:r>
      <w:r w:rsidRPr="00F02FA5">
        <w:rPr>
          <w:rFonts w:ascii="Times New Roman" w:eastAsiaTheme="minorEastAsia" w:hAnsi="Times New Roman" w:cs="Times New Roman"/>
          <w:sz w:val="28"/>
          <w:szCs w:val="28"/>
        </w:rPr>
        <w:t xml:space="preserve"> other strateg</w:t>
      </w:r>
      <w:r w:rsidR="5A052337" w:rsidRPr="00F02FA5">
        <w:rPr>
          <w:rFonts w:ascii="Times New Roman" w:eastAsiaTheme="minorEastAsia" w:hAnsi="Times New Roman" w:cs="Times New Roman"/>
          <w:sz w:val="28"/>
          <w:szCs w:val="28"/>
        </w:rPr>
        <w:t>ies</w:t>
      </w:r>
      <w:r w:rsidRPr="00F02FA5">
        <w:rPr>
          <w:rFonts w:ascii="Times New Roman" w:eastAsiaTheme="minorEastAsia" w:hAnsi="Times New Roman" w:cs="Times New Roman"/>
          <w:sz w:val="28"/>
          <w:szCs w:val="28"/>
        </w:rPr>
        <w:t xml:space="preserve"> should be explored such as talking therapies</w:t>
      </w:r>
      <w:r w:rsidR="00D847AA">
        <w:rPr>
          <w:rFonts w:ascii="Times New Roman" w:eastAsiaTheme="minorEastAsia" w:hAnsi="Times New Roman" w:cs="Times New Roman"/>
          <w:sz w:val="28"/>
          <w:szCs w:val="28"/>
        </w:rPr>
        <w:t>.</w:t>
      </w:r>
    </w:p>
    <w:p w14:paraId="1132E1F2" w14:textId="417E37E0" w:rsidR="523C403B" w:rsidRPr="00F02FA5" w:rsidRDefault="7B12C619" w:rsidP="00891FD9">
      <w:pPr>
        <w:spacing w:after="0" w:line="360" w:lineRule="auto"/>
        <w:ind w:left="-567" w:right="-897"/>
        <w:contextualSpacing/>
        <w:rPr>
          <w:rFonts w:ascii="Times New Roman" w:eastAsia="Calibri" w:hAnsi="Times New Roman" w:cs="Times New Roman"/>
          <w:color w:val="000000" w:themeColor="text1"/>
          <w:sz w:val="28"/>
          <w:szCs w:val="28"/>
        </w:rPr>
      </w:pPr>
      <w:r w:rsidRPr="00F02FA5">
        <w:rPr>
          <w:rFonts w:ascii="Times New Roman" w:eastAsia="Calibri" w:hAnsi="Times New Roman" w:cs="Times New Roman"/>
          <w:color w:val="000000" w:themeColor="text1"/>
          <w:sz w:val="28"/>
          <w:szCs w:val="28"/>
        </w:rPr>
        <w:t xml:space="preserve">The treatment for depression usually involves SSRIs </w:t>
      </w:r>
      <w:r w:rsidR="0E6F5D87" w:rsidRPr="00F02FA5">
        <w:rPr>
          <w:rFonts w:ascii="Times New Roman" w:eastAsia="Calibri" w:hAnsi="Times New Roman" w:cs="Times New Roman"/>
          <w:color w:val="000000" w:themeColor="text1"/>
          <w:sz w:val="28"/>
          <w:szCs w:val="28"/>
        </w:rPr>
        <w:t xml:space="preserve">such </w:t>
      </w:r>
      <w:r w:rsidR="32E9EEDC" w:rsidRPr="00F02FA5">
        <w:rPr>
          <w:rFonts w:ascii="Times New Roman" w:eastAsia="Calibri" w:hAnsi="Times New Roman" w:cs="Times New Roman"/>
          <w:color w:val="000000" w:themeColor="text1"/>
          <w:sz w:val="28"/>
          <w:szCs w:val="28"/>
        </w:rPr>
        <w:t xml:space="preserve">as </w:t>
      </w:r>
      <w:r w:rsidR="00D847AA">
        <w:rPr>
          <w:rFonts w:ascii="Times New Roman" w:eastAsia="Calibri" w:hAnsi="Times New Roman" w:cs="Times New Roman"/>
          <w:color w:val="000000" w:themeColor="text1"/>
          <w:sz w:val="28"/>
          <w:szCs w:val="28"/>
        </w:rPr>
        <w:t>s</w:t>
      </w:r>
      <w:r w:rsidR="32E9EEDC" w:rsidRPr="00F02FA5">
        <w:rPr>
          <w:rFonts w:ascii="Times New Roman" w:eastAsia="Calibri" w:hAnsi="Times New Roman" w:cs="Times New Roman"/>
          <w:color w:val="000000" w:themeColor="text1"/>
          <w:sz w:val="28"/>
          <w:szCs w:val="28"/>
        </w:rPr>
        <w:t>ertraline</w:t>
      </w:r>
      <w:r w:rsidR="0E6F5D87" w:rsidRPr="00F02FA5">
        <w:rPr>
          <w:rFonts w:ascii="Times New Roman" w:eastAsia="Calibri" w:hAnsi="Times New Roman" w:cs="Times New Roman"/>
          <w:b/>
          <w:bCs/>
          <w:color w:val="000000" w:themeColor="text1"/>
          <w:sz w:val="28"/>
          <w:szCs w:val="28"/>
        </w:rPr>
        <w:t xml:space="preserve"> </w:t>
      </w:r>
      <w:r w:rsidR="0E6F5D87" w:rsidRPr="00F02FA5">
        <w:rPr>
          <w:rFonts w:ascii="Times New Roman" w:eastAsia="Calibri" w:hAnsi="Times New Roman" w:cs="Times New Roman"/>
          <w:color w:val="000000" w:themeColor="text1"/>
          <w:sz w:val="28"/>
          <w:szCs w:val="28"/>
        </w:rPr>
        <w:t>(Lustral</w:t>
      </w:r>
      <w:r w:rsidR="0E6F5D87" w:rsidRPr="00891FD9">
        <w:rPr>
          <w:rFonts w:ascii="Times New Roman" w:eastAsia="Calibri" w:hAnsi="Times New Roman" w:cs="Times New Roman"/>
          <w:color w:val="000000" w:themeColor="text1"/>
          <w:sz w:val="28"/>
          <w:szCs w:val="28"/>
          <w:vertAlign w:val="superscript"/>
        </w:rPr>
        <w:t>®</w:t>
      </w:r>
      <w:r w:rsidR="0E6F5D87" w:rsidRPr="00F02FA5">
        <w:rPr>
          <w:rFonts w:ascii="Times New Roman" w:eastAsia="Calibri" w:hAnsi="Times New Roman" w:cs="Times New Roman"/>
          <w:color w:val="000000" w:themeColor="text1"/>
          <w:sz w:val="28"/>
          <w:szCs w:val="28"/>
        </w:rPr>
        <w:t>)</w:t>
      </w:r>
      <w:r w:rsidR="00D847AA">
        <w:rPr>
          <w:rFonts w:ascii="Times New Roman" w:eastAsia="Calibri" w:hAnsi="Times New Roman" w:cs="Times New Roman"/>
          <w:color w:val="000000" w:themeColor="text1"/>
          <w:sz w:val="28"/>
          <w:szCs w:val="28"/>
        </w:rPr>
        <w:t>, c</w:t>
      </w:r>
      <w:r w:rsidR="0E6F5D87" w:rsidRPr="00891FD9">
        <w:rPr>
          <w:rFonts w:ascii="Times New Roman" w:eastAsia="Calibri" w:hAnsi="Times New Roman" w:cs="Times New Roman"/>
          <w:color w:val="000000" w:themeColor="text1"/>
          <w:sz w:val="28"/>
          <w:szCs w:val="28"/>
        </w:rPr>
        <w:t>italopram</w:t>
      </w:r>
      <w:r w:rsidR="0E6F5D87" w:rsidRPr="00D847AA">
        <w:rPr>
          <w:rFonts w:ascii="Times New Roman" w:eastAsia="Calibri" w:hAnsi="Times New Roman" w:cs="Times New Roman"/>
          <w:color w:val="000000" w:themeColor="text1"/>
          <w:sz w:val="28"/>
          <w:szCs w:val="28"/>
        </w:rPr>
        <w:t xml:space="preserve"> (</w:t>
      </w:r>
      <w:proofErr w:type="spellStart"/>
      <w:r w:rsidR="0E6F5D87" w:rsidRPr="00D847AA">
        <w:rPr>
          <w:rFonts w:ascii="Times New Roman" w:eastAsia="Calibri" w:hAnsi="Times New Roman" w:cs="Times New Roman"/>
          <w:color w:val="000000" w:themeColor="text1"/>
          <w:sz w:val="28"/>
          <w:szCs w:val="28"/>
        </w:rPr>
        <w:t>Cipramil</w:t>
      </w:r>
      <w:proofErr w:type="spellEnd"/>
      <w:r w:rsidR="00D847AA" w:rsidRPr="007031A2">
        <w:rPr>
          <w:rFonts w:ascii="Times New Roman" w:eastAsia="Calibri" w:hAnsi="Times New Roman" w:cs="Times New Roman"/>
          <w:color w:val="000000" w:themeColor="text1"/>
          <w:sz w:val="28"/>
          <w:szCs w:val="28"/>
          <w:vertAlign w:val="superscript"/>
        </w:rPr>
        <w:t>®</w:t>
      </w:r>
      <w:r w:rsidR="00D847AA">
        <w:rPr>
          <w:rFonts w:ascii="Times New Roman" w:eastAsia="Calibri" w:hAnsi="Times New Roman" w:cs="Times New Roman"/>
          <w:color w:val="000000" w:themeColor="text1"/>
          <w:sz w:val="28"/>
          <w:szCs w:val="28"/>
        </w:rPr>
        <w:t>), p</w:t>
      </w:r>
      <w:r w:rsidR="704BD8EA" w:rsidRPr="00891FD9">
        <w:rPr>
          <w:rFonts w:ascii="Times New Roman" w:eastAsia="Calibri" w:hAnsi="Times New Roman" w:cs="Times New Roman"/>
          <w:color w:val="000000" w:themeColor="text1"/>
          <w:sz w:val="28"/>
          <w:szCs w:val="28"/>
        </w:rPr>
        <w:t xml:space="preserve">aroxetine </w:t>
      </w:r>
      <w:r w:rsidR="704BD8EA" w:rsidRPr="00D847AA">
        <w:rPr>
          <w:rFonts w:ascii="Times New Roman" w:eastAsia="Calibri" w:hAnsi="Times New Roman" w:cs="Times New Roman"/>
          <w:color w:val="000000" w:themeColor="text1"/>
          <w:sz w:val="28"/>
          <w:szCs w:val="28"/>
        </w:rPr>
        <w:t>(Seroxat</w:t>
      </w:r>
      <w:r w:rsidR="00D847AA" w:rsidRPr="007031A2">
        <w:rPr>
          <w:rFonts w:ascii="Times New Roman" w:eastAsia="Calibri" w:hAnsi="Times New Roman" w:cs="Times New Roman"/>
          <w:color w:val="000000" w:themeColor="text1"/>
          <w:sz w:val="28"/>
          <w:szCs w:val="28"/>
          <w:vertAlign w:val="superscript"/>
        </w:rPr>
        <w:t>®</w:t>
      </w:r>
      <w:r w:rsidR="4579E8D9" w:rsidRPr="00D847AA">
        <w:rPr>
          <w:rFonts w:ascii="Times New Roman" w:eastAsia="Calibri" w:hAnsi="Times New Roman" w:cs="Times New Roman"/>
          <w:color w:val="000000" w:themeColor="text1"/>
          <w:sz w:val="28"/>
          <w:szCs w:val="28"/>
        </w:rPr>
        <w:t>)</w:t>
      </w:r>
      <w:r w:rsidR="00D847AA">
        <w:rPr>
          <w:rFonts w:ascii="Times New Roman" w:eastAsia="Calibri" w:hAnsi="Times New Roman" w:cs="Times New Roman"/>
          <w:color w:val="000000" w:themeColor="text1"/>
          <w:sz w:val="28"/>
          <w:szCs w:val="28"/>
        </w:rPr>
        <w:t xml:space="preserve"> and f</w:t>
      </w:r>
      <w:r w:rsidR="49438428" w:rsidRPr="00891FD9">
        <w:rPr>
          <w:rFonts w:ascii="Times New Roman" w:eastAsia="Calibri" w:hAnsi="Times New Roman" w:cs="Times New Roman"/>
          <w:color w:val="000000" w:themeColor="text1"/>
          <w:sz w:val="28"/>
          <w:szCs w:val="28"/>
        </w:rPr>
        <w:t>luoxetine</w:t>
      </w:r>
      <w:r w:rsidR="49438428" w:rsidRPr="00D847AA">
        <w:rPr>
          <w:rFonts w:ascii="Times New Roman" w:eastAsia="Calibri" w:hAnsi="Times New Roman" w:cs="Times New Roman"/>
          <w:color w:val="000000" w:themeColor="text1"/>
          <w:sz w:val="28"/>
          <w:szCs w:val="28"/>
        </w:rPr>
        <w:t xml:space="preserve"> (Prozac</w:t>
      </w:r>
      <w:r w:rsidR="00D847AA" w:rsidRPr="007031A2">
        <w:rPr>
          <w:rFonts w:ascii="Times New Roman" w:eastAsia="Calibri" w:hAnsi="Times New Roman" w:cs="Times New Roman"/>
          <w:color w:val="000000" w:themeColor="text1"/>
          <w:sz w:val="28"/>
          <w:szCs w:val="28"/>
          <w:vertAlign w:val="superscript"/>
        </w:rPr>
        <w:t>®</w:t>
      </w:r>
      <w:r w:rsidR="75AE1D5A" w:rsidRPr="00F02FA5">
        <w:rPr>
          <w:rFonts w:ascii="Times New Roman" w:eastAsia="Calibri" w:hAnsi="Times New Roman" w:cs="Times New Roman"/>
          <w:color w:val="000000" w:themeColor="text1"/>
          <w:sz w:val="28"/>
          <w:szCs w:val="28"/>
        </w:rPr>
        <w:t>) which</w:t>
      </w:r>
      <w:r w:rsidRPr="00F02FA5">
        <w:rPr>
          <w:rFonts w:ascii="Times New Roman" w:eastAsia="Calibri" w:hAnsi="Times New Roman" w:cs="Times New Roman"/>
          <w:color w:val="000000" w:themeColor="text1"/>
          <w:sz w:val="28"/>
          <w:szCs w:val="28"/>
        </w:rPr>
        <w:t xml:space="preserve"> act by inhibiting reuptake of serotonin into neurones in the central nervous system (Jones, 2018</w:t>
      </w:r>
      <w:r w:rsidR="37307664" w:rsidRPr="00F02FA5">
        <w:rPr>
          <w:rFonts w:ascii="Times New Roman" w:eastAsia="Calibri" w:hAnsi="Times New Roman" w:cs="Times New Roman"/>
          <w:color w:val="000000" w:themeColor="text1"/>
          <w:sz w:val="28"/>
          <w:szCs w:val="28"/>
        </w:rPr>
        <w:t>).</w:t>
      </w:r>
      <w:r w:rsidR="3E544F2F" w:rsidRPr="00F02FA5">
        <w:rPr>
          <w:rFonts w:ascii="Times New Roman" w:eastAsia="Calibri" w:hAnsi="Times New Roman" w:cs="Times New Roman"/>
          <w:color w:val="000000" w:themeColor="text1"/>
          <w:sz w:val="28"/>
          <w:szCs w:val="28"/>
        </w:rPr>
        <w:t xml:space="preserve"> Studies have reported </w:t>
      </w:r>
      <w:r w:rsidR="31E95FD6" w:rsidRPr="00F02FA5">
        <w:rPr>
          <w:rFonts w:ascii="Times New Roman" w:eastAsia="Calibri" w:hAnsi="Times New Roman" w:cs="Times New Roman"/>
          <w:color w:val="000000" w:themeColor="text1"/>
          <w:sz w:val="28"/>
          <w:szCs w:val="28"/>
        </w:rPr>
        <w:t>varying</w:t>
      </w:r>
      <w:r w:rsidR="3E544F2F" w:rsidRPr="00F02FA5">
        <w:rPr>
          <w:rFonts w:ascii="Times New Roman" w:eastAsia="Calibri" w:hAnsi="Times New Roman" w:cs="Times New Roman"/>
          <w:color w:val="000000" w:themeColor="text1"/>
          <w:sz w:val="28"/>
          <w:szCs w:val="28"/>
        </w:rPr>
        <w:t xml:space="preserve"> effects on the </w:t>
      </w:r>
      <w:r w:rsidR="022405EA" w:rsidRPr="00F02FA5">
        <w:rPr>
          <w:rFonts w:ascii="Times New Roman" w:eastAsia="Calibri" w:hAnsi="Times New Roman" w:cs="Times New Roman"/>
          <w:color w:val="000000" w:themeColor="text1"/>
          <w:sz w:val="28"/>
          <w:szCs w:val="28"/>
        </w:rPr>
        <w:t>neonat</w:t>
      </w:r>
      <w:r w:rsidR="00D847AA">
        <w:rPr>
          <w:rFonts w:ascii="Times New Roman" w:eastAsia="Calibri" w:hAnsi="Times New Roman" w:cs="Times New Roman"/>
          <w:color w:val="000000" w:themeColor="text1"/>
          <w:sz w:val="28"/>
          <w:szCs w:val="28"/>
        </w:rPr>
        <w:t>e,</w:t>
      </w:r>
      <w:r w:rsidR="3E544F2F" w:rsidRPr="00F02FA5">
        <w:rPr>
          <w:rFonts w:ascii="Times New Roman" w:eastAsia="Calibri" w:hAnsi="Times New Roman" w:cs="Times New Roman"/>
          <w:color w:val="000000" w:themeColor="text1"/>
          <w:sz w:val="28"/>
          <w:szCs w:val="28"/>
        </w:rPr>
        <w:t xml:space="preserve"> </w:t>
      </w:r>
      <w:r w:rsidR="19C35022" w:rsidRPr="00F02FA5">
        <w:rPr>
          <w:rFonts w:ascii="Times New Roman" w:eastAsia="Calibri" w:hAnsi="Times New Roman" w:cs="Times New Roman"/>
          <w:color w:val="000000" w:themeColor="text1"/>
          <w:sz w:val="28"/>
          <w:szCs w:val="28"/>
        </w:rPr>
        <w:t>depend</w:t>
      </w:r>
      <w:r w:rsidR="00D847AA">
        <w:rPr>
          <w:rFonts w:ascii="Times New Roman" w:eastAsia="Calibri" w:hAnsi="Times New Roman" w:cs="Times New Roman"/>
          <w:color w:val="000000" w:themeColor="text1"/>
          <w:sz w:val="28"/>
          <w:szCs w:val="28"/>
        </w:rPr>
        <w:t>ing</w:t>
      </w:r>
      <w:r w:rsidR="19C35022" w:rsidRPr="00F02FA5">
        <w:rPr>
          <w:rFonts w:ascii="Times New Roman" w:eastAsia="Calibri" w:hAnsi="Times New Roman" w:cs="Times New Roman"/>
          <w:color w:val="000000" w:themeColor="text1"/>
          <w:sz w:val="28"/>
          <w:szCs w:val="28"/>
        </w:rPr>
        <w:t xml:space="preserve"> on which drug is given</w:t>
      </w:r>
      <w:r w:rsidR="00D847AA">
        <w:rPr>
          <w:rFonts w:ascii="Times New Roman" w:eastAsia="Calibri" w:hAnsi="Times New Roman" w:cs="Times New Roman"/>
          <w:color w:val="000000" w:themeColor="text1"/>
          <w:sz w:val="28"/>
          <w:szCs w:val="28"/>
        </w:rPr>
        <w:t>.</w:t>
      </w:r>
      <w:r w:rsidR="19C35022" w:rsidRPr="00F02FA5">
        <w:rPr>
          <w:rFonts w:ascii="Times New Roman" w:eastAsia="Calibri" w:hAnsi="Times New Roman" w:cs="Times New Roman"/>
          <w:color w:val="000000" w:themeColor="text1"/>
          <w:sz w:val="28"/>
          <w:szCs w:val="28"/>
        </w:rPr>
        <w:t xml:space="preserve"> Jones (2018) suggests that due to the shorter </w:t>
      </w:r>
      <w:r w:rsidR="125159F0" w:rsidRPr="00F02FA5">
        <w:rPr>
          <w:rFonts w:ascii="Times New Roman" w:eastAsia="Calibri" w:hAnsi="Times New Roman" w:cs="Times New Roman"/>
          <w:color w:val="000000" w:themeColor="text1"/>
          <w:sz w:val="28"/>
          <w:szCs w:val="28"/>
        </w:rPr>
        <w:t>half-life</w:t>
      </w:r>
      <w:r w:rsidR="19C35022" w:rsidRPr="00F02FA5">
        <w:rPr>
          <w:rFonts w:ascii="Times New Roman" w:eastAsia="Calibri" w:hAnsi="Times New Roman" w:cs="Times New Roman"/>
          <w:color w:val="000000" w:themeColor="text1"/>
          <w:sz w:val="28"/>
          <w:szCs w:val="28"/>
        </w:rPr>
        <w:t xml:space="preserve"> of sert</w:t>
      </w:r>
      <w:r w:rsidR="52F3E207" w:rsidRPr="00F02FA5">
        <w:rPr>
          <w:rFonts w:ascii="Times New Roman" w:eastAsia="Calibri" w:hAnsi="Times New Roman" w:cs="Times New Roman"/>
          <w:color w:val="000000" w:themeColor="text1"/>
          <w:sz w:val="28"/>
          <w:szCs w:val="28"/>
        </w:rPr>
        <w:t xml:space="preserve">raline, accumulation in the baby is unlikely and </w:t>
      </w:r>
      <w:r w:rsidR="73DE72F6" w:rsidRPr="00F02FA5">
        <w:rPr>
          <w:rFonts w:ascii="Times New Roman" w:eastAsia="Calibri" w:hAnsi="Times New Roman" w:cs="Times New Roman"/>
          <w:color w:val="000000" w:themeColor="text1"/>
          <w:sz w:val="28"/>
          <w:szCs w:val="28"/>
        </w:rPr>
        <w:t>therefore</w:t>
      </w:r>
      <w:r w:rsidR="52F3E207" w:rsidRPr="00F02FA5">
        <w:rPr>
          <w:rFonts w:ascii="Times New Roman" w:eastAsia="Calibri" w:hAnsi="Times New Roman" w:cs="Times New Roman"/>
          <w:color w:val="000000" w:themeColor="text1"/>
          <w:sz w:val="28"/>
          <w:szCs w:val="28"/>
        </w:rPr>
        <w:t xml:space="preserve"> </w:t>
      </w:r>
      <w:r w:rsidR="29C3C712" w:rsidRPr="00F02FA5">
        <w:rPr>
          <w:rFonts w:ascii="Times New Roman" w:eastAsia="Calibri" w:hAnsi="Times New Roman" w:cs="Times New Roman"/>
          <w:color w:val="000000" w:themeColor="text1"/>
          <w:sz w:val="28"/>
          <w:szCs w:val="28"/>
        </w:rPr>
        <w:lastRenderedPageBreak/>
        <w:t xml:space="preserve">this SSRI is normally the choice for a </w:t>
      </w:r>
      <w:r w:rsidR="00F02FA5">
        <w:rPr>
          <w:rFonts w:ascii="Times New Roman" w:eastAsia="Calibri" w:hAnsi="Times New Roman" w:cs="Times New Roman"/>
          <w:color w:val="000000" w:themeColor="text1"/>
          <w:sz w:val="28"/>
          <w:szCs w:val="28"/>
        </w:rPr>
        <w:t>breast</w:t>
      </w:r>
      <w:r w:rsidR="00D847AA">
        <w:rPr>
          <w:rFonts w:ascii="Times New Roman" w:eastAsia="Calibri" w:hAnsi="Times New Roman" w:cs="Times New Roman"/>
          <w:color w:val="000000" w:themeColor="text1"/>
          <w:sz w:val="28"/>
          <w:szCs w:val="28"/>
        </w:rPr>
        <w:t>-</w:t>
      </w:r>
      <w:r w:rsidR="00F02FA5">
        <w:rPr>
          <w:rFonts w:ascii="Times New Roman" w:eastAsia="Calibri" w:hAnsi="Times New Roman" w:cs="Times New Roman"/>
          <w:color w:val="000000" w:themeColor="text1"/>
          <w:sz w:val="28"/>
          <w:szCs w:val="28"/>
        </w:rPr>
        <w:t>feeding</w:t>
      </w:r>
      <w:r w:rsidR="7CD7FEFF" w:rsidRPr="00F02FA5">
        <w:rPr>
          <w:rFonts w:ascii="Times New Roman" w:eastAsia="Calibri" w:hAnsi="Times New Roman" w:cs="Times New Roman"/>
          <w:color w:val="000000" w:themeColor="text1"/>
          <w:sz w:val="28"/>
          <w:szCs w:val="28"/>
        </w:rPr>
        <w:t xml:space="preserve"> woman</w:t>
      </w:r>
      <w:r w:rsidR="29C3C712" w:rsidRPr="00F02FA5">
        <w:rPr>
          <w:rFonts w:ascii="Times New Roman" w:eastAsia="Calibri" w:hAnsi="Times New Roman" w:cs="Times New Roman"/>
          <w:color w:val="000000" w:themeColor="text1"/>
          <w:sz w:val="28"/>
          <w:szCs w:val="28"/>
        </w:rPr>
        <w:t xml:space="preserve"> if she has not had a previous antidepressant which was effective for her</w:t>
      </w:r>
      <w:r w:rsidR="00D847AA">
        <w:rPr>
          <w:rFonts w:ascii="Times New Roman" w:eastAsia="Calibri" w:hAnsi="Times New Roman" w:cs="Times New Roman"/>
          <w:color w:val="000000" w:themeColor="text1"/>
          <w:sz w:val="28"/>
          <w:szCs w:val="28"/>
        </w:rPr>
        <w:t xml:space="preserve"> </w:t>
      </w:r>
      <w:r w:rsidR="29C3C712" w:rsidRPr="00F02FA5">
        <w:rPr>
          <w:rFonts w:ascii="Times New Roman" w:eastAsia="Calibri" w:hAnsi="Times New Roman" w:cs="Times New Roman"/>
          <w:color w:val="000000" w:themeColor="text1"/>
          <w:sz w:val="28"/>
          <w:szCs w:val="28"/>
        </w:rPr>
        <w:t>(</w:t>
      </w:r>
      <w:commentRangeStart w:id="7"/>
      <w:r w:rsidR="29C3C712" w:rsidRPr="00F02FA5">
        <w:rPr>
          <w:rFonts w:ascii="Times New Roman" w:eastAsia="Calibri" w:hAnsi="Times New Roman" w:cs="Times New Roman"/>
          <w:color w:val="000000" w:themeColor="text1"/>
          <w:sz w:val="28"/>
          <w:szCs w:val="28"/>
        </w:rPr>
        <w:t>B</w:t>
      </w:r>
      <w:r w:rsidR="00D847AA">
        <w:rPr>
          <w:rFonts w:ascii="Times New Roman" w:eastAsia="Calibri" w:hAnsi="Times New Roman" w:cs="Times New Roman"/>
          <w:color w:val="000000" w:themeColor="text1"/>
          <w:sz w:val="28"/>
          <w:szCs w:val="28"/>
        </w:rPr>
        <w:t>NF,</w:t>
      </w:r>
      <w:r w:rsidR="29C3C712" w:rsidRPr="00F02FA5">
        <w:rPr>
          <w:rFonts w:ascii="Times New Roman" w:eastAsia="Calibri" w:hAnsi="Times New Roman" w:cs="Times New Roman"/>
          <w:color w:val="000000" w:themeColor="text1"/>
          <w:sz w:val="28"/>
          <w:szCs w:val="28"/>
        </w:rPr>
        <w:t xml:space="preserve"> 2021</w:t>
      </w:r>
      <w:commentRangeEnd w:id="7"/>
      <w:r w:rsidR="0043174C">
        <w:rPr>
          <w:rStyle w:val="CommentReference"/>
        </w:rPr>
        <w:commentReference w:id="7"/>
      </w:r>
      <w:r w:rsidR="29C3C712" w:rsidRPr="00F02FA5">
        <w:rPr>
          <w:rFonts w:ascii="Times New Roman" w:eastAsia="Calibri" w:hAnsi="Times New Roman" w:cs="Times New Roman"/>
          <w:color w:val="000000" w:themeColor="text1"/>
          <w:sz w:val="28"/>
          <w:szCs w:val="28"/>
        </w:rPr>
        <w:t>)</w:t>
      </w:r>
      <w:r w:rsidR="5B76D8E2" w:rsidRPr="00F02FA5">
        <w:rPr>
          <w:rFonts w:ascii="Times New Roman" w:eastAsia="Calibri" w:hAnsi="Times New Roman" w:cs="Times New Roman"/>
          <w:color w:val="000000" w:themeColor="text1"/>
          <w:sz w:val="28"/>
          <w:szCs w:val="28"/>
        </w:rPr>
        <w:t>.</w:t>
      </w:r>
      <w:r w:rsidR="00F02FA5">
        <w:rPr>
          <w:rFonts w:ascii="Times New Roman" w:eastAsia="Calibri" w:hAnsi="Times New Roman" w:cs="Times New Roman"/>
          <w:color w:val="000000" w:themeColor="text1"/>
          <w:sz w:val="28"/>
          <w:szCs w:val="28"/>
        </w:rPr>
        <w:t xml:space="preserve"> </w:t>
      </w:r>
    </w:p>
    <w:tbl>
      <w:tblPr>
        <w:tblStyle w:val="TableGrid"/>
        <w:tblW w:w="0" w:type="auto"/>
        <w:tblLook w:val="04A0" w:firstRow="1" w:lastRow="0" w:firstColumn="1" w:lastColumn="0" w:noHBand="0" w:noVBand="1"/>
      </w:tblPr>
      <w:tblGrid>
        <w:gridCol w:w="9016"/>
      </w:tblGrid>
      <w:tr w:rsidR="00E002F2" w:rsidRPr="00F02FA5" w14:paraId="65096275" w14:textId="77777777" w:rsidTr="00E002F2">
        <w:tc>
          <w:tcPr>
            <w:tcW w:w="9016" w:type="dxa"/>
          </w:tcPr>
          <w:p w14:paraId="2BDF22B0" w14:textId="25CB6BCE" w:rsidR="00D847AA" w:rsidRDefault="00D847AA" w:rsidP="00D847AA">
            <w:pPr>
              <w:spacing w:line="360" w:lineRule="auto"/>
              <w:contextualSpacing/>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w:t>
            </w:r>
            <w:proofErr w:type="spellStart"/>
            <w:r>
              <w:rPr>
                <w:rFonts w:ascii="Times New Roman" w:eastAsia="Calibri" w:hAnsi="Times New Roman" w:cs="Times New Roman"/>
                <w:b/>
                <w:bCs/>
                <w:color w:val="000000" w:themeColor="text1"/>
                <w:sz w:val="28"/>
                <w:szCs w:val="28"/>
              </w:rPr>
              <w:t>ech</w:t>
            </w:r>
            <w:proofErr w:type="spellEnd"/>
            <w:r>
              <w:rPr>
                <w:rFonts w:ascii="Times New Roman" w:eastAsia="Calibri" w:hAnsi="Times New Roman" w:cs="Times New Roman"/>
                <w:b/>
                <w:bCs/>
                <w:color w:val="000000" w:themeColor="text1"/>
                <w:sz w:val="28"/>
                <w:szCs w:val="28"/>
              </w:rPr>
              <w:t>]Episode of care</w:t>
            </w:r>
          </w:p>
          <w:p w14:paraId="6F28BD8F" w14:textId="7D134FCC" w:rsidR="00D847AA" w:rsidRPr="00F02FA5" w:rsidRDefault="00D847AA" w:rsidP="00D847AA">
            <w:pPr>
              <w:spacing w:line="360" w:lineRule="auto"/>
              <w:contextualSpacing/>
              <w:rPr>
                <w:rFonts w:ascii="Times New Roman" w:eastAsia="Calibri" w:hAnsi="Times New Roman" w:cs="Times New Roman"/>
                <w:b/>
                <w:bCs/>
                <w:color w:val="000000" w:themeColor="text1"/>
                <w:sz w:val="28"/>
                <w:szCs w:val="28"/>
              </w:rPr>
            </w:pPr>
            <w:r w:rsidRPr="00891FD9">
              <w:rPr>
                <w:rFonts w:ascii="Times New Roman" w:eastAsia="Calibri" w:hAnsi="Times New Roman" w:cs="Times New Roman"/>
                <w:i/>
                <w:iCs/>
                <w:color w:val="000000" w:themeColor="text1"/>
                <w:sz w:val="28"/>
                <w:szCs w:val="28"/>
              </w:rPr>
              <w:t>[</w:t>
            </w:r>
            <w:proofErr w:type="spellStart"/>
            <w:r w:rsidRPr="00891FD9">
              <w:rPr>
                <w:rFonts w:ascii="Times New Roman" w:eastAsia="Calibri" w:hAnsi="Times New Roman" w:cs="Times New Roman"/>
                <w:i/>
                <w:iCs/>
                <w:color w:val="000000" w:themeColor="text1"/>
                <w:sz w:val="28"/>
                <w:szCs w:val="28"/>
              </w:rPr>
              <w:t>ect</w:t>
            </w:r>
            <w:proofErr w:type="spellEnd"/>
            <w:r w:rsidRPr="00891FD9">
              <w:rPr>
                <w:rFonts w:ascii="Times New Roman" w:eastAsia="Calibri" w:hAnsi="Times New Roman" w:cs="Times New Roman"/>
                <w:i/>
                <w:iCs/>
                <w:color w:val="000000" w:themeColor="text1"/>
                <w:sz w:val="28"/>
                <w:szCs w:val="28"/>
              </w:rPr>
              <w:t>]</w:t>
            </w:r>
            <w:r w:rsidR="00E002F2" w:rsidRPr="00891FD9">
              <w:rPr>
                <w:rFonts w:ascii="Times New Roman" w:eastAsia="Calibri" w:hAnsi="Times New Roman" w:cs="Times New Roman"/>
                <w:i/>
                <w:iCs/>
                <w:color w:val="000000" w:themeColor="text1"/>
                <w:sz w:val="28"/>
                <w:szCs w:val="28"/>
              </w:rPr>
              <w:t xml:space="preserve">Depression </w:t>
            </w:r>
          </w:p>
          <w:p w14:paraId="31F1F251" w14:textId="1B4CEAD7" w:rsidR="00E002F2" w:rsidRPr="00F02FA5" w:rsidRDefault="00E002F2" w:rsidP="00D847AA">
            <w:pPr>
              <w:spacing w:line="360" w:lineRule="auto"/>
              <w:contextualSpacing/>
              <w:rPr>
                <w:rFonts w:ascii="Times New Roman" w:eastAsia="Calibri" w:hAnsi="Times New Roman" w:cs="Times New Roman"/>
                <w:color w:val="000000" w:themeColor="text1"/>
                <w:sz w:val="28"/>
                <w:szCs w:val="28"/>
              </w:rPr>
            </w:pPr>
            <w:r w:rsidRPr="00F02FA5">
              <w:rPr>
                <w:rFonts w:ascii="Times New Roman" w:eastAsia="Calibri" w:hAnsi="Times New Roman" w:cs="Times New Roman"/>
                <w:color w:val="000000" w:themeColor="text1"/>
                <w:sz w:val="28"/>
                <w:szCs w:val="28"/>
              </w:rPr>
              <w:t xml:space="preserve">Khajal had an uncomplicated pregnancy and </w:t>
            </w:r>
            <w:proofErr w:type="gramStart"/>
            <w:r w:rsidRPr="00F02FA5">
              <w:rPr>
                <w:rFonts w:ascii="Times New Roman" w:eastAsia="Calibri" w:hAnsi="Times New Roman" w:cs="Times New Roman"/>
                <w:color w:val="000000" w:themeColor="text1"/>
                <w:sz w:val="28"/>
                <w:szCs w:val="28"/>
              </w:rPr>
              <w:t xml:space="preserve">delivery, </w:t>
            </w:r>
            <w:r w:rsidR="00D847AA">
              <w:rPr>
                <w:rFonts w:ascii="Times New Roman" w:eastAsia="Calibri" w:hAnsi="Times New Roman" w:cs="Times New Roman"/>
                <w:color w:val="000000" w:themeColor="text1"/>
                <w:sz w:val="28"/>
                <w:szCs w:val="28"/>
              </w:rPr>
              <w:t>and</w:t>
            </w:r>
            <w:proofErr w:type="gramEnd"/>
            <w:r w:rsidR="00D847AA" w:rsidRPr="00F02FA5">
              <w:rPr>
                <w:rFonts w:ascii="Times New Roman" w:eastAsia="Calibri" w:hAnsi="Times New Roman" w:cs="Times New Roman"/>
                <w:color w:val="000000" w:themeColor="text1"/>
                <w:sz w:val="28"/>
                <w:szCs w:val="28"/>
              </w:rPr>
              <w:t xml:space="preserve"> </w:t>
            </w:r>
            <w:r w:rsidRPr="00F02FA5">
              <w:rPr>
                <w:rFonts w:ascii="Times New Roman" w:eastAsia="Calibri" w:hAnsi="Times New Roman" w:cs="Times New Roman"/>
                <w:color w:val="000000" w:themeColor="text1"/>
                <w:sz w:val="28"/>
                <w:szCs w:val="28"/>
              </w:rPr>
              <w:t xml:space="preserve">gave birth to a boy called </w:t>
            </w:r>
            <w:commentRangeStart w:id="8"/>
            <w:r w:rsidRPr="00F02FA5">
              <w:rPr>
                <w:rFonts w:ascii="Times New Roman" w:eastAsia="Calibri" w:hAnsi="Times New Roman" w:cs="Times New Roman"/>
                <w:color w:val="000000" w:themeColor="text1"/>
                <w:sz w:val="28"/>
                <w:szCs w:val="28"/>
              </w:rPr>
              <w:t xml:space="preserve">William </w:t>
            </w:r>
            <w:commentRangeEnd w:id="8"/>
            <w:r w:rsidR="00D847AA">
              <w:rPr>
                <w:rStyle w:val="CommentReference"/>
              </w:rPr>
              <w:commentReference w:id="8"/>
            </w:r>
            <w:r w:rsidRPr="00F02FA5">
              <w:rPr>
                <w:rFonts w:ascii="Times New Roman" w:eastAsia="Calibri" w:hAnsi="Times New Roman" w:cs="Times New Roman"/>
                <w:color w:val="000000" w:themeColor="text1"/>
                <w:sz w:val="28"/>
                <w:szCs w:val="28"/>
              </w:rPr>
              <w:t xml:space="preserve">who is now </w:t>
            </w:r>
            <w:r w:rsidR="00D847AA">
              <w:rPr>
                <w:rFonts w:ascii="Times New Roman" w:eastAsia="Calibri" w:hAnsi="Times New Roman" w:cs="Times New Roman"/>
                <w:color w:val="000000" w:themeColor="text1"/>
                <w:sz w:val="28"/>
                <w:szCs w:val="28"/>
              </w:rPr>
              <w:t>2</w:t>
            </w:r>
            <w:r w:rsidR="00D847AA" w:rsidRPr="00F02FA5">
              <w:rPr>
                <w:rFonts w:ascii="Times New Roman" w:eastAsia="Calibri" w:hAnsi="Times New Roman" w:cs="Times New Roman"/>
                <w:color w:val="000000" w:themeColor="text1"/>
                <w:sz w:val="28"/>
                <w:szCs w:val="28"/>
              </w:rPr>
              <w:t xml:space="preserve"> </w:t>
            </w:r>
            <w:r w:rsidRPr="00F02FA5">
              <w:rPr>
                <w:rFonts w:ascii="Times New Roman" w:eastAsia="Calibri" w:hAnsi="Times New Roman" w:cs="Times New Roman"/>
                <w:color w:val="000000" w:themeColor="text1"/>
                <w:sz w:val="28"/>
                <w:szCs w:val="28"/>
              </w:rPr>
              <w:t xml:space="preserve">weeks old. Khajal is </w:t>
            </w:r>
            <w:r w:rsidR="00F02FA5">
              <w:rPr>
                <w:rFonts w:ascii="Times New Roman" w:eastAsia="Calibri" w:hAnsi="Times New Roman" w:cs="Times New Roman"/>
                <w:color w:val="000000" w:themeColor="text1"/>
                <w:sz w:val="28"/>
                <w:szCs w:val="28"/>
              </w:rPr>
              <w:t>breast feeding</w:t>
            </w:r>
            <w:r w:rsidRPr="00F02FA5">
              <w:rPr>
                <w:rFonts w:ascii="Times New Roman" w:eastAsia="Calibri" w:hAnsi="Times New Roman" w:cs="Times New Roman"/>
                <w:color w:val="000000" w:themeColor="text1"/>
                <w:sz w:val="28"/>
                <w:szCs w:val="28"/>
              </w:rPr>
              <w:t xml:space="preserve"> William who is gaining weight and </w:t>
            </w:r>
            <w:r w:rsidR="00F02FA5">
              <w:rPr>
                <w:rFonts w:ascii="Times New Roman" w:eastAsia="Calibri" w:hAnsi="Times New Roman" w:cs="Times New Roman"/>
                <w:color w:val="000000" w:themeColor="text1"/>
                <w:sz w:val="28"/>
                <w:szCs w:val="28"/>
              </w:rPr>
              <w:t>breast feeding</w:t>
            </w:r>
            <w:r w:rsidRPr="00F02FA5">
              <w:rPr>
                <w:rFonts w:ascii="Times New Roman" w:eastAsia="Calibri" w:hAnsi="Times New Roman" w:cs="Times New Roman"/>
                <w:color w:val="000000" w:themeColor="text1"/>
                <w:sz w:val="28"/>
                <w:szCs w:val="28"/>
              </w:rPr>
              <w:t xml:space="preserve"> </w:t>
            </w:r>
            <w:r w:rsidR="00D847AA">
              <w:rPr>
                <w:rFonts w:ascii="Times New Roman" w:eastAsia="Calibri" w:hAnsi="Times New Roman" w:cs="Times New Roman"/>
                <w:color w:val="000000" w:themeColor="text1"/>
                <w:sz w:val="28"/>
                <w:szCs w:val="28"/>
              </w:rPr>
              <w:t>8–12</w:t>
            </w:r>
            <w:r w:rsidRPr="00F02FA5">
              <w:rPr>
                <w:rFonts w:ascii="Times New Roman" w:eastAsia="Calibri" w:hAnsi="Times New Roman" w:cs="Times New Roman"/>
                <w:color w:val="000000" w:themeColor="text1"/>
                <w:sz w:val="28"/>
                <w:szCs w:val="28"/>
              </w:rPr>
              <w:t xml:space="preserve"> times in 24 hours with yellow stools and at least </w:t>
            </w:r>
            <w:r w:rsidR="00D847AA">
              <w:rPr>
                <w:rFonts w:ascii="Times New Roman" w:eastAsia="Calibri" w:hAnsi="Times New Roman" w:cs="Times New Roman"/>
                <w:color w:val="000000" w:themeColor="text1"/>
                <w:sz w:val="28"/>
                <w:szCs w:val="28"/>
              </w:rPr>
              <w:t>six</w:t>
            </w:r>
            <w:r w:rsidRPr="00F02FA5">
              <w:rPr>
                <w:rFonts w:ascii="Times New Roman" w:eastAsia="Calibri" w:hAnsi="Times New Roman" w:cs="Times New Roman"/>
                <w:color w:val="000000" w:themeColor="text1"/>
                <w:sz w:val="28"/>
                <w:szCs w:val="28"/>
              </w:rPr>
              <w:t xml:space="preserve"> wet nappies in a 24-hour period. The </w:t>
            </w:r>
            <w:r w:rsidR="00D847AA">
              <w:rPr>
                <w:rFonts w:ascii="Times New Roman" w:eastAsia="Calibri" w:hAnsi="Times New Roman" w:cs="Times New Roman"/>
                <w:color w:val="000000" w:themeColor="text1"/>
                <w:sz w:val="28"/>
                <w:szCs w:val="28"/>
              </w:rPr>
              <w:t>m</w:t>
            </w:r>
            <w:r w:rsidRPr="00F02FA5">
              <w:rPr>
                <w:rFonts w:ascii="Times New Roman" w:eastAsia="Calibri" w:hAnsi="Times New Roman" w:cs="Times New Roman"/>
                <w:color w:val="000000" w:themeColor="text1"/>
                <w:sz w:val="28"/>
                <w:szCs w:val="28"/>
              </w:rPr>
              <w:t xml:space="preserve">idwife visiting Khajal knows her well as the </w:t>
            </w:r>
            <w:r w:rsidR="00D847AA">
              <w:rPr>
                <w:rFonts w:ascii="Times New Roman" w:eastAsia="Calibri" w:hAnsi="Times New Roman" w:cs="Times New Roman"/>
                <w:color w:val="000000" w:themeColor="text1"/>
                <w:sz w:val="28"/>
                <w:szCs w:val="28"/>
              </w:rPr>
              <w:t>t</w:t>
            </w:r>
            <w:r w:rsidRPr="00F02FA5">
              <w:rPr>
                <w:rFonts w:ascii="Times New Roman" w:eastAsia="Calibri" w:hAnsi="Times New Roman" w:cs="Times New Roman"/>
                <w:color w:val="000000" w:themeColor="text1"/>
                <w:sz w:val="28"/>
                <w:szCs w:val="28"/>
              </w:rPr>
              <w:t xml:space="preserve">rust </w:t>
            </w:r>
            <w:r w:rsidR="00D847AA">
              <w:rPr>
                <w:rFonts w:ascii="Times New Roman" w:eastAsia="Calibri" w:hAnsi="Times New Roman" w:cs="Times New Roman"/>
                <w:color w:val="000000" w:themeColor="text1"/>
                <w:sz w:val="28"/>
                <w:szCs w:val="28"/>
              </w:rPr>
              <w:t>where</w:t>
            </w:r>
            <w:r w:rsidR="00D847AA" w:rsidRPr="00F02FA5">
              <w:rPr>
                <w:rFonts w:ascii="Times New Roman" w:eastAsia="Calibri" w:hAnsi="Times New Roman" w:cs="Times New Roman"/>
                <w:color w:val="000000" w:themeColor="text1"/>
                <w:sz w:val="28"/>
                <w:szCs w:val="28"/>
              </w:rPr>
              <w:t xml:space="preserve"> </w:t>
            </w:r>
            <w:r w:rsidRPr="00F02FA5">
              <w:rPr>
                <w:rFonts w:ascii="Times New Roman" w:eastAsia="Calibri" w:hAnsi="Times New Roman" w:cs="Times New Roman"/>
                <w:color w:val="000000" w:themeColor="text1"/>
                <w:sz w:val="28"/>
                <w:szCs w:val="28"/>
              </w:rPr>
              <w:t xml:space="preserve">Khajal delivered is implementing a </w:t>
            </w:r>
            <w:r w:rsidR="00D847AA" w:rsidRPr="00F02FA5">
              <w:rPr>
                <w:rFonts w:ascii="Times New Roman" w:eastAsia="Calibri" w:hAnsi="Times New Roman" w:cs="Times New Roman"/>
                <w:color w:val="000000" w:themeColor="text1"/>
                <w:sz w:val="28"/>
                <w:szCs w:val="28"/>
              </w:rPr>
              <w:t xml:space="preserve">continuity of care </w:t>
            </w:r>
            <w:r w:rsidRPr="00F02FA5">
              <w:rPr>
                <w:rFonts w:ascii="Times New Roman" w:eastAsia="Calibri" w:hAnsi="Times New Roman" w:cs="Times New Roman"/>
                <w:color w:val="000000" w:themeColor="text1"/>
                <w:sz w:val="28"/>
                <w:szCs w:val="28"/>
              </w:rPr>
              <w:t>model</w:t>
            </w:r>
            <w:r w:rsidR="00D847AA">
              <w:rPr>
                <w:rFonts w:ascii="Times New Roman" w:eastAsia="Calibri" w:hAnsi="Times New Roman" w:cs="Times New Roman"/>
                <w:color w:val="000000" w:themeColor="text1"/>
                <w:sz w:val="28"/>
                <w:szCs w:val="28"/>
              </w:rPr>
              <w:t>.</w:t>
            </w:r>
          </w:p>
          <w:p w14:paraId="0C099C82" w14:textId="7DF7B7E9" w:rsidR="00E002F2" w:rsidRPr="00F02FA5" w:rsidRDefault="00D847AA" w:rsidP="00D847AA">
            <w:pPr>
              <w:spacing w:line="360" w:lineRule="auto"/>
              <w:contextualSpacing/>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When the midwife arrives,</w:t>
            </w:r>
            <w:r w:rsidR="00E002F2" w:rsidRPr="00F02FA5">
              <w:rPr>
                <w:rFonts w:ascii="Times New Roman" w:eastAsia="Calibri" w:hAnsi="Times New Roman" w:cs="Times New Roman"/>
                <w:color w:val="000000" w:themeColor="text1"/>
                <w:sz w:val="28"/>
                <w:szCs w:val="28"/>
              </w:rPr>
              <w:t xml:space="preserve"> Khajal is in bed </w:t>
            </w:r>
            <w:r>
              <w:rPr>
                <w:rFonts w:ascii="Times New Roman" w:eastAsia="Calibri" w:hAnsi="Times New Roman" w:cs="Times New Roman"/>
                <w:color w:val="000000" w:themeColor="text1"/>
                <w:sz w:val="28"/>
                <w:szCs w:val="28"/>
              </w:rPr>
              <w:t>saying</w:t>
            </w:r>
            <w:r w:rsidRPr="00F02FA5">
              <w:rPr>
                <w:rFonts w:ascii="Times New Roman" w:eastAsia="Calibri" w:hAnsi="Times New Roman" w:cs="Times New Roman"/>
                <w:color w:val="000000" w:themeColor="text1"/>
                <w:sz w:val="28"/>
                <w:szCs w:val="28"/>
              </w:rPr>
              <w:t xml:space="preserve"> </w:t>
            </w:r>
            <w:r w:rsidR="00E002F2" w:rsidRPr="00F02FA5">
              <w:rPr>
                <w:rFonts w:ascii="Times New Roman" w:eastAsia="Calibri" w:hAnsi="Times New Roman" w:cs="Times New Roman"/>
                <w:color w:val="000000" w:themeColor="text1"/>
                <w:sz w:val="28"/>
                <w:szCs w:val="28"/>
              </w:rPr>
              <w:t xml:space="preserve">that she is just so tired, with no energy. The midwife undertakes a full assessment of both mother and baby and has no concerns about their physical well-being. During this </w:t>
            </w:r>
            <w:r w:rsidR="00000EF0" w:rsidRPr="00F02FA5">
              <w:rPr>
                <w:rFonts w:ascii="Times New Roman" w:eastAsia="Calibri" w:hAnsi="Times New Roman" w:cs="Times New Roman"/>
                <w:color w:val="000000" w:themeColor="text1"/>
                <w:sz w:val="28"/>
                <w:szCs w:val="28"/>
              </w:rPr>
              <w:t>visit</w:t>
            </w:r>
            <w:r>
              <w:rPr>
                <w:rFonts w:ascii="Times New Roman" w:eastAsia="Calibri" w:hAnsi="Times New Roman" w:cs="Times New Roman"/>
                <w:color w:val="000000" w:themeColor="text1"/>
                <w:sz w:val="28"/>
                <w:szCs w:val="28"/>
              </w:rPr>
              <w:t>,</w:t>
            </w:r>
            <w:r w:rsidR="00000EF0" w:rsidRPr="00F02FA5">
              <w:rPr>
                <w:rFonts w:ascii="Times New Roman" w:eastAsia="Calibri" w:hAnsi="Times New Roman" w:cs="Times New Roman"/>
                <w:color w:val="000000" w:themeColor="text1"/>
                <w:sz w:val="28"/>
                <w:szCs w:val="28"/>
              </w:rPr>
              <w:t xml:space="preserve"> </w:t>
            </w:r>
            <w:r w:rsidR="00E002F2" w:rsidRPr="00F02FA5">
              <w:rPr>
                <w:rFonts w:ascii="Times New Roman" w:eastAsia="Calibri" w:hAnsi="Times New Roman" w:cs="Times New Roman"/>
                <w:color w:val="000000" w:themeColor="text1"/>
                <w:sz w:val="28"/>
                <w:szCs w:val="28"/>
              </w:rPr>
              <w:t>Khajal starts crying and shares with the midwife that she is crying a lot for no reason, isn't really bothered with anything, just wants to sleep all the time and is finding it hard to even think about going out or seeing friends or family.</w:t>
            </w:r>
            <w:r w:rsidR="00F02FA5">
              <w:rPr>
                <w:rFonts w:ascii="Times New Roman" w:eastAsia="Calibri" w:hAnsi="Times New Roman" w:cs="Times New Roman"/>
                <w:color w:val="000000" w:themeColor="text1"/>
                <w:sz w:val="28"/>
                <w:szCs w:val="28"/>
              </w:rPr>
              <w:t xml:space="preserve"> </w:t>
            </w:r>
            <w:r w:rsidR="00E002F2" w:rsidRPr="00F02FA5">
              <w:rPr>
                <w:rFonts w:ascii="Times New Roman" w:eastAsia="Calibri" w:hAnsi="Times New Roman" w:cs="Times New Roman"/>
                <w:color w:val="000000" w:themeColor="text1"/>
                <w:sz w:val="28"/>
                <w:szCs w:val="28"/>
              </w:rPr>
              <w:t>Following this conversation</w:t>
            </w:r>
            <w:r>
              <w:rPr>
                <w:rFonts w:ascii="Times New Roman" w:eastAsia="Calibri" w:hAnsi="Times New Roman" w:cs="Times New Roman"/>
                <w:color w:val="000000" w:themeColor="text1"/>
                <w:sz w:val="28"/>
                <w:szCs w:val="28"/>
              </w:rPr>
              <w:t>,</w:t>
            </w:r>
            <w:r w:rsidR="00E002F2" w:rsidRPr="00F02FA5">
              <w:rPr>
                <w:rFonts w:ascii="Times New Roman" w:eastAsia="Calibri" w:hAnsi="Times New Roman" w:cs="Times New Roman"/>
                <w:color w:val="000000" w:themeColor="text1"/>
                <w:sz w:val="28"/>
                <w:szCs w:val="28"/>
              </w:rPr>
              <w:t xml:space="preserve"> Khajal recognises that she was trying to do too much and is going to spend more time with William in skin</w:t>
            </w:r>
            <w:r>
              <w:rPr>
                <w:rFonts w:ascii="Times New Roman" w:eastAsia="Calibri" w:hAnsi="Times New Roman" w:cs="Times New Roman"/>
                <w:color w:val="000000" w:themeColor="text1"/>
                <w:sz w:val="28"/>
                <w:szCs w:val="28"/>
              </w:rPr>
              <w:t>-</w:t>
            </w:r>
            <w:r w:rsidR="00E002F2" w:rsidRPr="00F02FA5">
              <w:rPr>
                <w:rFonts w:ascii="Times New Roman" w:eastAsia="Calibri" w:hAnsi="Times New Roman" w:cs="Times New Roman"/>
                <w:color w:val="000000" w:themeColor="text1"/>
                <w:sz w:val="28"/>
                <w:szCs w:val="28"/>
              </w:rPr>
              <w:t>to</w:t>
            </w:r>
            <w:r>
              <w:rPr>
                <w:rFonts w:ascii="Times New Roman" w:eastAsia="Calibri" w:hAnsi="Times New Roman" w:cs="Times New Roman"/>
                <w:color w:val="000000" w:themeColor="text1"/>
                <w:sz w:val="28"/>
                <w:szCs w:val="28"/>
              </w:rPr>
              <w:t>-</w:t>
            </w:r>
            <w:r w:rsidR="00E002F2" w:rsidRPr="00F02FA5">
              <w:rPr>
                <w:rFonts w:ascii="Times New Roman" w:eastAsia="Calibri" w:hAnsi="Times New Roman" w:cs="Times New Roman"/>
                <w:color w:val="000000" w:themeColor="text1"/>
                <w:sz w:val="28"/>
                <w:szCs w:val="28"/>
              </w:rPr>
              <w:t>skin contact as she finds this calming. Khajal feels better after this discussion</w:t>
            </w:r>
            <w:r>
              <w:rPr>
                <w:rFonts w:ascii="Times New Roman" w:eastAsia="Calibri" w:hAnsi="Times New Roman" w:cs="Times New Roman"/>
                <w:color w:val="000000" w:themeColor="text1"/>
                <w:sz w:val="28"/>
                <w:szCs w:val="28"/>
              </w:rPr>
              <w:t>;</w:t>
            </w:r>
            <w:r w:rsidR="00E002F2" w:rsidRPr="00F02FA5">
              <w:rPr>
                <w:rFonts w:ascii="Times New Roman" w:eastAsia="Calibri" w:hAnsi="Times New Roman" w:cs="Times New Roman"/>
                <w:color w:val="000000" w:themeColor="text1"/>
                <w:sz w:val="28"/>
                <w:szCs w:val="28"/>
              </w:rPr>
              <w:t xml:space="preserve"> the midwife provides helpline numbers and has a further discussion with the couple about signs of postnatal depression. </w:t>
            </w:r>
          </w:p>
          <w:p w14:paraId="2F973835" w14:textId="5EBCA58A" w:rsidR="00E002F2" w:rsidRPr="00F02FA5" w:rsidRDefault="00E002F2" w:rsidP="00D847AA">
            <w:pPr>
              <w:spacing w:line="360" w:lineRule="auto"/>
              <w:contextualSpacing/>
              <w:rPr>
                <w:rFonts w:ascii="Times New Roman" w:eastAsia="Calibri" w:hAnsi="Times New Roman" w:cs="Times New Roman"/>
                <w:color w:val="000000" w:themeColor="text1"/>
                <w:sz w:val="28"/>
                <w:szCs w:val="28"/>
              </w:rPr>
            </w:pPr>
            <w:r w:rsidRPr="00F02FA5">
              <w:rPr>
                <w:rFonts w:ascii="Times New Roman" w:eastAsia="Calibri" w:hAnsi="Times New Roman" w:cs="Times New Roman"/>
                <w:color w:val="000000" w:themeColor="text1"/>
                <w:sz w:val="28"/>
                <w:szCs w:val="28"/>
              </w:rPr>
              <w:t xml:space="preserve">When the midwife </w:t>
            </w:r>
            <w:r w:rsidR="00D847AA">
              <w:rPr>
                <w:rFonts w:ascii="Times New Roman" w:eastAsia="Calibri" w:hAnsi="Times New Roman" w:cs="Times New Roman"/>
                <w:color w:val="000000" w:themeColor="text1"/>
                <w:sz w:val="28"/>
                <w:szCs w:val="28"/>
              </w:rPr>
              <w:t>visits next,</w:t>
            </w:r>
            <w:r w:rsidR="00D847AA" w:rsidRPr="00F02FA5">
              <w:rPr>
                <w:rFonts w:ascii="Times New Roman" w:eastAsia="Calibri" w:hAnsi="Times New Roman" w:cs="Times New Roman"/>
                <w:color w:val="000000" w:themeColor="text1"/>
                <w:sz w:val="28"/>
                <w:szCs w:val="28"/>
              </w:rPr>
              <w:t xml:space="preserve"> </w:t>
            </w:r>
            <w:r w:rsidRPr="00F02FA5">
              <w:rPr>
                <w:rFonts w:ascii="Times New Roman" w:eastAsia="Calibri" w:hAnsi="Times New Roman" w:cs="Times New Roman"/>
                <w:color w:val="000000" w:themeColor="text1"/>
                <w:sz w:val="28"/>
                <w:szCs w:val="28"/>
              </w:rPr>
              <w:t xml:space="preserve">Khajal states that she has done the things that </w:t>
            </w:r>
            <w:r w:rsidR="00D847AA">
              <w:rPr>
                <w:rFonts w:ascii="Times New Roman" w:eastAsia="Calibri" w:hAnsi="Times New Roman" w:cs="Times New Roman"/>
                <w:color w:val="000000" w:themeColor="text1"/>
                <w:sz w:val="28"/>
                <w:szCs w:val="28"/>
              </w:rPr>
              <w:t>were suggested but</w:t>
            </w:r>
            <w:r w:rsidRPr="00F02FA5">
              <w:rPr>
                <w:rFonts w:ascii="Times New Roman" w:eastAsia="Calibri" w:hAnsi="Times New Roman" w:cs="Times New Roman"/>
                <w:color w:val="000000" w:themeColor="text1"/>
                <w:sz w:val="28"/>
                <w:szCs w:val="28"/>
              </w:rPr>
              <w:t xml:space="preserve"> is still crying a lot and does not really feel any different to when the midwife came before.</w:t>
            </w:r>
            <w:r w:rsidR="00F02FA5">
              <w:rPr>
                <w:rFonts w:ascii="Times New Roman" w:eastAsia="Calibri" w:hAnsi="Times New Roman" w:cs="Times New Roman"/>
                <w:color w:val="000000" w:themeColor="text1"/>
                <w:sz w:val="28"/>
                <w:szCs w:val="28"/>
              </w:rPr>
              <w:t xml:space="preserve"> </w:t>
            </w:r>
            <w:r w:rsidRPr="00F02FA5">
              <w:rPr>
                <w:rFonts w:ascii="Times New Roman" w:eastAsia="Calibri" w:hAnsi="Times New Roman" w:cs="Times New Roman"/>
                <w:color w:val="000000" w:themeColor="text1"/>
                <w:sz w:val="28"/>
                <w:szCs w:val="28"/>
              </w:rPr>
              <w:t xml:space="preserve">She is aware </w:t>
            </w:r>
            <w:r w:rsidR="00D847AA">
              <w:rPr>
                <w:rFonts w:ascii="Times New Roman" w:eastAsia="Calibri" w:hAnsi="Times New Roman" w:cs="Times New Roman"/>
                <w:color w:val="000000" w:themeColor="text1"/>
                <w:sz w:val="28"/>
                <w:szCs w:val="28"/>
              </w:rPr>
              <w:t>of</w:t>
            </w:r>
            <w:r w:rsidR="00D847AA" w:rsidRPr="00F02FA5">
              <w:rPr>
                <w:rFonts w:ascii="Times New Roman" w:eastAsia="Calibri" w:hAnsi="Times New Roman" w:cs="Times New Roman"/>
                <w:color w:val="000000" w:themeColor="text1"/>
                <w:sz w:val="28"/>
                <w:szCs w:val="28"/>
              </w:rPr>
              <w:t xml:space="preserve"> </w:t>
            </w:r>
            <w:r w:rsidRPr="00F02FA5">
              <w:rPr>
                <w:rFonts w:ascii="Times New Roman" w:eastAsia="Calibri" w:hAnsi="Times New Roman" w:cs="Times New Roman"/>
                <w:color w:val="000000" w:themeColor="text1"/>
                <w:sz w:val="28"/>
                <w:szCs w:val="28"/>
              </w:rPr>
              <w:t>the possibility of developing depression but feels that she can't see her GP as she is worried what she will think of her.</w:t>
            </w:r>
            <w:r w:rsidR="00F02FA5">
              <w:rPr>
                <w:rFonts w:ascii="Times New Roman" w:eastAsia="Calibri" w:hAnsi="Times New Roman" w:cs="Times New Roman"/>
                <w:color w:val="000000" w:themeColor="text1"/>
                <w:sz w:val="28"/>
                <w:szCs w:val="28"/>
              </w:rPr>
              <w:t xml:space="preserve"> </w:t>
            </w:r>
            <w:r w:rsidRPr="00F02FA5">
              <w:rPr>
                <w:rFonts w:ascii="Times New Roman" w:eastAsia="Calibri" w:hAnsi="Times New Roman" w:cs="Times New Roman"/>
                <w:color w:val="000000" w:themeColor="text1"/>
                <w:sz w:val="28"/>
                <w:szCs w:val="28"/>
              </w:rPr>
              <w:t>She loves William and desperately wants to breast</w:t>
            </w:r>
            <w:r w:rsidR="00D847AA">
              <w:rPr>
                <w:rFonts w:ascii="Times New Roman" w:eastAsia="Calibri" w:hAnsi="Times New Roman" w:cs="Times New Roman"/>
                <w:color w:val="000000" w:themeColor="text1"/>
                <w:sz w:val="28"/>
                <w:szCs w:val="28"/>
              </w:rPr>
              <w:t xml:space="preserve"> </w:t>
            </w:r>
            <w:r w:rsidRPr="00F02FA5">
              <w:rPr>
                <w:rFonts w:ascii="Times New Roman" w:eastAsia="Calibri" w:hAnsi="Times New Roman" w:cs="Times New Roman"/>
                <w:color w:val="000000" w:themeColor="text1"/>
                <w:sz w:val="28"/>
                <w:szCs w:val="28"/>
              </w:rPr>
              <w:t xml:space="preserve">feed as she feels this is the only thing that she is doing well. She is asthmatic and has eczema and knows that </w:t>
            </w:r>
            <w:r w:rsidR="00F02FA5">
              <w:rPr>
                <w:rFonts w:ascii="Times New Roman" w:eastAsia="Calibri" w:hAnsi="Times New Roman" w:cs="Times New Roman"/>
                <w:color w:val="000000" w:themeColor="text1"/>
                <w:sz w:val="28"/>
                <w:szCs w:val="28"/>
              </w:rPr>
              <w:t>breast feeding</w:t>
            </w:r>
            <w:r w:rsidRPr="00F02FA5">
              <w:rPr>
                <w:rFonts w:ascii="Times New Roman" w:eastAsia="Calibri" w:hAnsi="Times New Roman" w:cs="Times New Roman"/>
                <w:color w:val="000000" w:themeColor="text1"/>
                <w:sz w:val="28"/>
                <w:szCs w:val="28"/>
              </w:rPr>
              <w:t xml:space="preserve"> can protect William against this and </w:t>
            </w:r>
            <w:r w:rsidRPr="00F02FA5">
              <w:rPr>
                <w:rFonts w:ascii="Times New Roman" w:eastAsia="Calibri" w:hAnsi="Times New Roman" w:cs="Times New Roman"/>
                <w:color w:val="000000" w:themeColor="text1"/>
                <w:sz w:val="28"/>
                <w:szCs w:val="28"/>
              </w:rPr>
              <w:lastRenderedPageBreak/>
              <w:t xml:space="preserve">doesn’t want to have to formula feed. The midwife recognises that Khajal is showing signs of depression and has a conversation with </w:t>
            </w:r>
            <w:r w:rsidR="00D847AA">
              <w:rPr>
                <w:rFonts w:ascii="Times New Roman" w:eastAsia="Calibri" w:hAnsi="Times New Roman" w:cs="Times New Roman"/>
                <w:color w:val="000000" w:themeColor="text1"/>
                <w:sz w:val="28"/>
                <w:szCs w:val="28"/>
              </w:rPr>
              <w:t>her</w:t>
            </w:r>
            <w:r w:rsidR="00D847AA" w:rsidRPr="00F02FA5">
              <w:rPr>
                <w:rFonts w:ascii="Times New Roman" w:eastAsia="Calibri" w:hAnsi="Times New Roman" w:cs="Times New Roman"/>
                <w:color w:val="000000" w:themeColor="text1"/>
                <w:sz w:val="28"/>
                <w:szCs w:val="28"/>
              </w:rPr>
              <w:t xml:space="preserve"> </w:t>
            </w:r>
            <w:r w:rsidRPr="00F02FA5">
              <w:rPr>
                <w:rFonts w:ascii="Times New Roman" w:eastAsia="Calibri" w:hAnsi="Times New Roman" w:cs="Times New Roman"/>
                <w:color w:val="000000" w:themeColor="text1"/>
                <w:sz w:val="28"/>
                <w:szCs w:val="28"/>
              </w:rPr>
              <w:t xml:space="preserve">about this and tries to encourage </w:t>
            </w:r>
            <w:r w:rsidR="00D847AA">
              <w:rPr>
                <w:rFonts w:ascii="Times New Roman" w:eastAsia="Calibri" w:hAnsi="Times New Roman" w:cs="Times New Roman"/>
                <w:color w:val="000000" w:themeColor="text1"/>
                <w:sz w:val="28"/>
                <w:szCs w:val="28"/>
              </w:rPr>
              <w:t>her</w:t>
            </w:r>
            <w:r w:rsidR="00D847AA" w:rsidRPr="00F02FA5">
              <w:rPr>
                <w:rFonts w:ascii="Times New Roman" w:eastAsia="Calibri" w:hAnsi="Times New Roman" w:cs="Times New Roman"/>
                <w:color w:val="000000" w:themeColor="text1"/>
                <w:sz w:val="28"/>
                <w:szCs w:val="28"/>
              </w:rPr>
              <w:t xml:space="preserve"> </w:t>
            </w:r>
            <w:r w:rsidRPr="00F02FA5">
              <w:rPr>
                <w:rFonts w:ascii="Times New Roman" w:eastAsia="Calibri" w:hAnsi="Times New Roman" w:cs="Times New Roman"/>
                <w:color w:val="000000" w:themeColor="text1"/>
                <w:sz w:val="28"/>
                <w:szCs w:val="28"/>
              </w:rPr>
              <w:t xml:space="preserve">to see her GP. It is revealed that </w:t>
            </w:r>
            <w:proofErr w:type="spellStart"/>
            <w:r w:rsidRPr="00F02FA5">
              <w:rPr>
                <w:rFonts w:ascii="Times New Roman" w:eastAsia="Calibri" w:hAnsi="Times New Roman" w:cs="Times New Roman"/>
                <w:color w:val="000000" w:themeColor="text1"/>
                <w:sz w:val="28"/>
                <w:szCs w:val="28"/>
              </w:rPr>
              <w:t>Kahajl</w:t>
            </w:r>
            <w:proofErr w:type="spellEnd"/>
            <w:r w:rsidRPr="00F02FA5">
              <w:rPr>
                <w:rFonts w:ascii="Times New Roman" w:eastAsia="Calibri" w:hAnsi="Times New Roman" w:cs="Times New Roman"/>
                <w:color w:val="000000" w:themeColor="text1"/>
                <w:sz w:val="28"/>
                <w:szCs w:val="28"/>
              </w:rPr>
              <w:t xml:space="preserve"> has heard that if she is prescribed medication </w:t>
            </w:r>
            <w:r w:rsidR="00D847AA">
              <w:rPr>
                <w:rFonts w:ascii="Times New Roman" w:eastAsia="Calibri" w:hAnsi="Times New Roman" w:cs="Times New Roman"/>
                <w:color w:val="000000" w:themeColor="text1"/>
                <w:sz w:val="28"/>
                <w:szCs w:val="28"/>
              </w:rPr>
              <w:t>then</w:t>
            </w:r>
            <w:r w:rsidR="00D847AA" w:rsidRPr="00F02FA5">
              <w:rPr>
                <w:rFonts w:ascii="Times New Roman" w:eastAsia="Calibri" w:hAnsi="Times New Roman" w:cs="Times New Roman"/>
                <w:color w:val="000000" w:themeColor="text1"/>
                <w:sz w:val="28"/>
                <w:szCs w:val="28"/>
              </w:rPr>
              <w:t xml:space="preserve"> </w:t>
            </w:r>
            <w:r w:rsidRPr="00F02FA5">
              <w:rPr>
                <w:rFonts w:ascii="Times New Roman" w:eastAsia="Calibri" w:hAnsi="Times New Roman" w:cs="Times New Roman"/>
                <w:color w:val="000000" w:themeColor="text1"/>
                <w:sz w:val="28"/>
                <w:szCs w:val="28"/>
              </w:rPr>
              <w:t xml:space="preserve">she will have to stop </w:t>
            </w:r>
            <w:r w:rsidR="00F02FA5">
              <w:rPr>
                <w:rFonts w:ascii="Times New Roman" w:eastAsia="Calibri" w:hAnsi="Times New Roman" w:cs="Times New Roman"/>
                <w:color w:val="000000" w:themeColor="text1"/>
                <w:sz w:val="28"/>
                <w:szCs w:val="28"/>
              </w:rPr>
              <w:t>breast feeding</w:t>
            </w:r>
            <w:r w:rsidRPr="00F02FA5">
              <w:rPr>
                <w:rFonts w:ascii="Times New Roman" w:eastAsia="Calibri" w:hAnsi="Times New Roman" w:cs="Times New Roman"/>
                <w:color w:val="000000" w:themeColor="text1"/>
                <w:sz w:val="28"/>
                <w:szCs w:val="28"/>
              </w:rPr>
              <w:t xml:space="preserve">. The </w:t>
            </w:r>
            <w:r w:rsidR="00D847AA">
              <w:rPr>
                <w:rFonts w:ascii="Times New Roman" w:eastAsia="Calibri" w:hAnsi="Times New Roman" w:cs="Times New Roman"/>
                <w:color w:val="000000" w:themeColor="text1"/>
                <w:sz w:val="28"/>
                <w:szCs w:val="28"/>
              </w:rPr>
              <w:t>m</w:t>
            </w:r>
            <w:r w:rsidRPr="00F02FA5">
              <w:rPr>
                <w:rFonts w:ascii="Times New Roman" w:eastAsia="Calibri" w:hAnsi="Times New Roman" w:cs="Times New Roman"/>
                <w:color w:val="000000" w:themeColor="text1"/>
                <w:sz w:val="28"/>
                <w:szCs w:val="28"/>
              </w:rPr>
              <w:t xml:space="preserve">idwife discusses this with her and encourages her to look at the </w:t>
            </w:r>
            <w:r w:rsidR="00F02FA5">
              <w:rPr>
                <w:rFonts w:ascii="Times New Roman" w:eastAsia="Calibri" w:hAnsi="Times New Roman" w:cs="Times New Roman"/>
                <w:color w:val="000000" w:themeColor="text1"/>
                <w:sz w:val="28"/>
                <w:szCs w:val="28"/>
              </w:rPr>
              <w:t>Breastfeeding</w:t>
            </w:r>
            <w:r w:rsidRPr="00F02FA5">
              <w:rPr>
                <w:rFonts w:ascii="Times New Roman" w:eastAsia="Calibri" w:hAnsi="Times New Roman" w:cs="Times New Roman"/>
                <w:color w:val="000000" w:themeColor="text1"/>
                <w:sz w:val="28"/>
                <w:szCs w:val="28"/>
              </w:rPr>
              <w:t xml:space="preserve"> Network </w:t>
            </w:r>
            <w:r w:rsidR="00D847AA">
              <w:rPr>
                <w:rFonts w:ascii="Times New Roman" w:eastAsia="Calibri" w:hAnsi="Times New Roman" w:cs="Times New Roman"/>
                <w:color w:val="000000" w:themeColor="text1"/>
                <w:sz w:val="28"/>
                <w:szCs w:val="28"/>
              </w:rPr>
              <w:t>d</w:t>
            </w:r>
            <w:r w:rsidRPr="00F02FA5">
              <w:rPr>
                <w:rFonts w:ascii="Times New Roman" w:eastAsia="Calibri" w:hAnsi="Times New Roman" w:cs="Times New Roman"/>
                <w:color w:val="000000" w:themeColor="text1"/>
                <w:sz w:val="28"/>
                <w:szCs w:val="28"/>
              </w:rPr>
              <w:t>rug factsheet.</w:t>
            </w:r>
            <w:r w:rsidR="00F02FA5">
              <w:rPr>
                <w:rFonts w:ascii="Times New Roman" w:eastAsia="Calibri" w:hAnsi="Times New Roman" w:cs="Times New Roman"/>
                <w:color w:val="000000" w:themeColor="text1"/>
                <w:sz w:val="28"/>
                <w:szCs w:val="28"/>
              </w:rPr>
              <w:t xml:space="preserve"> </w:t>
            </w:r>
          </w:p>
          <w:p w14:paraId="4E386AE7" w14:textId="23902EC0" w:rsidR="00E002F2" w:rsidRPr="00F02FA5" w:rsidRDefault="00E002F2" w:rsidP="00D847AA">
            <w:pPr>
              <w:spacing w:line="360" w:lineRule="auto"/>
              <w:contextualSpacing/>
              <w:rPr>
                <w:rFonts w:ascii="Times New Roman" w:eastAsia="Calibri" w:hAnsi="Times New Roman" w:cs="Times New Roman"/>
                <w:color w:val="000000" w:themeColor="text1"/>
                <w:sz w:val="28"/>
                <w:szCs w:val="28"/>
              </w:rPr>
            </w:pPr>
            <w:r w:rsidRPr="00F02FA5">
              <w:rPr>
                <w:rFonts w:ascii="Times New Roman" w:eastAsia="Calibri" w:hAnsi="Times New Roman" w:cs="Times New Roman"/>
                <w:color w:val="000000" w:themeColor="text1"/>
                <w:sz w:val="28"/>
                <w:szCs w:val="28"/>
              </w:rPr>
              <w:t xml:space="preserve">Khajal does this and is seen by the GP who is supportive and confirms that she is depressed and </w:t>
            </w:r>
            <w:r w:rsidR="00D847AA">
              <w:rPr>
                <w:rFonts w:ascii="Times New Roman" w:eastAsia="Calibri" w:hAnsi="Times New Roman" w:cs="Times New Roman"/>
                <w:color w:val="000000" w:themeColor="text1"/>
                <w:sz w:val="28"/>
                <w:szCs w:val="28"/>
              </w:rPr>
              <w:t>in discussion with</w:t>
            </w:r>
            <w:r w:rsidRPr="00F02FA5">
              <w:rPr>
                <w:rFonts w:ascii="Times New Roman" w:eastAsia="Calibri" w:hAnsi="Times New Roman" w:cs="Times New Roman"/>
                <w:color w:val="000000" w:themeColor="text1"/>
                <w:sz w:val="28"/>
                <w:szCs w:val="28"/>
              </w:rPr>
              <w:t xml:space="preserve"> Khajal prescribes </w:t>
            </w:r>
            <w:r w:rsidR="00D847AA">
              <w:rPr>
                <w:rFonts w:ascii="Times New Roman" w:eastAsia="Calibri" w:hAnsi="Times New Roman" w:cs="Times New Roman"/>
                <w:color w:val="000000" w:themeColor="text1"/>
                <w:sz w:val="28"/>
                <w:szCs w:val="28"/>
              </w:rPr>
              <w:t>s</w:t>
            </w:r>
            <w:r w:rsidRPr="00F02FA5">
              <w:rPr>
                <w:rFonts w:ascii="Times New Roman" w:eastAsia="Calibri" w:hAnsi="Times New Roman" w:cs="Times New Roman"/>
                <w:color w:val="000000" w:themeColor="text1"/>
                <w:sz w:val="28"/>
                <w:szCs w:val="28"/>
              </w:rPr>
              <w:t>ertraline 25</w:t>
            </w:r>
            <w:r w:rsidR="00D847AA">
              <w:rPr>
                <w:rFonts w:ascii="Times New Roman" w:eastAsia="Calibri" w:hAnsi="Times New Roman" w:cs="Times New Roman"/>
                <w:color w:val="000000" w:themeColor="text1"/>
                <w:sz w:val="28"/>
                <w:szCs w:val="28"/>
              </w:rPr>
              <w:t>^</w:t>
            </w:r>
            <w:r w:rsidRPr="00F02FA5">
              <w:rPr>
                <w:rFonts w:ascii="Times New Roman" w:eastAsia="Calibri" w:hAnsi="Times New Roman" w:cs="Times New Roman"/>
                <w:color w:val="000000" w:themeColor="text1"/>
                <w:sz w:val="28"/>
                <w:szCs w:val="28"/>
              </w:rPr>
              <w:t>mg increasing to 50</w:t>
            </w:r>
            <w:r w:rsidR="00D847AA">
              <w:rPr>
                <w:rFonts w:ascii="Times New Roman" w:eastAsia="Calibri" w:hAnsi="Times New Roman" w:cs="Times New Roman"/>
                <w:color w:val="000000" w:themeColor="text1"/>
                <w:sz w:val="28"/>
                <w:szCs w:val="28"/>
              </w:rPr>
              <w:t>^</w:t>
            </w:r>
            <w:r w:rsidRPr="00F02FA5">
              <w:rPr>
                <w:rFonts w:ascii="Times New Roman" w:eastAsia="Calibri" w:hAnsi="Times New Roman" w:cs="Times New Roman"/>
                <w:color w:val="000000" w:themeColor="text1"/>
                <w:sz w:val="28"/>
                <w:szCs w:val="28"/>
              </w:rPr>
              <w:t xml:space="preserve">mg after </w:t>
            </w:r>
            <w:r w:rsidR="00D847AA">
              <w:rPr>
                <w:rFonts w:ascii="Times New Roman" w:eastAsia="Calibri" w:hAnsi="Times New Roman" w:cs="Times New Roman"/>
                <w:color w:val="000000" w:themeColor="text1"/>
                <w:sz w:val="28"/>
                <w:szCs w:val="28"/>
              </w:rPr>
              <w:t>1</w:t>
            </w:r>
            <w:r w:rsidR="00D847AA" w:rsidRPr="00F02FA5">
              <w:rPr>
                <w:rFonts w:ascii="Times New Roman" w:eastAsia="Calibri" w:hAnsi="Times New Roman" w:cs="Times New Roman"/>
                <w:color w:val="000000" w:themeColor="text1"/>
                <w:sz w:val="28"/>
                <w:szCs w:val="28"/>
              </w:rPr>
              <w:t xml:space="preserve"> </w:t>
            </w:r>
            <w:r w:rsidRPr="00F02FA5">
              <w:rPr>
                <w:rFonts w:ascii="Times New Roman" w:eastAsia="Calibri" w:hAnsi="Times New Roman" w:cs="Times New Roman"/>
                <w:color w:val="000000" w:themeColor="text1"/>
                <w:sz w:val="28"/>
                <w:szCs w:val="28"/>
              </w:rPr>
              <w:t xml:space="preserve">week </w:t>
            </w:r>
            <w:proofErr w:type="gramStart"/>
            <w:r w:rsidRPr="00F02FA5">
              <w:rPr>
                <w:rFonts w:ascii="Times New Roman" w:eastAsia="Calibri" w:hAnsi="Times New Roman" w:cs="Times New Roman"/>
                <w:color w:val="000000" w:themeColor="text1"/>
                <w:sz w:val="28"/>
                <w:szCs w:val="28"/>
              </w:rPr>
              <w:t>and also</w:t>
            </w:r>
            <w:proofErr w:type="gramEnd"/>
            <w:r w:rsidRPr="00F02FA5">
              <w:rPr>
                <w:rFonts w:ascii="Times New Roman" w:eastAsia="Calibri" w:hAnsi="Times New Roman" w:cs="Times New Roman"/>
                <w:color w:val="000000" w:themeColor="text1"/>
                <w:sz w:val="28"/>
                <w:szCs w:val="28"/>
              </w:rPr>
              <w:t xml:space="preserve"> encourages Khajal to access the local mother and baby group.</w:t>
            </w:r>
            <w:r w:rsidR="00F02FA5">
              <w:rPr>
                <w:rFonts w:ascii="Times New Roman" w:eastAsia="Calibri" w:hAnsi="Times New Roman" w:cs="Times New Roman"/>
                <w:color w:val="000000" w:themeColor="text1"/>
                <w:sz w:val="28"/>
                <w:szCs w:val="28"/>
              </w:rPr>
              <w:t xml:space="preserve"> </w:t>
            </w:r>
            <w:r w:rsidRPr="00F02FA5">
              <w:rPr>
                <w:rFonts w:ascii="Times New Roman" w:eastAsia="Calibri" w:hAnsi="Times New Roman" w:cs="Times New Roman"/>
                <w:color w:val="000000" w:themeColor="text1"/>
                <w:sz w:val="28"/>
                <w:szCs w:val="28"/>
              </w:rPr>
              <w:t xml:space="preserve">The midwife visits Khajal following this and is pleased to see that </w:t>
            </w:r>
            <w:r w:rsidR="00D847AA">
              <w:rPr>
                <w:rFonts w:ascii="Times New Roman" w:eastAsia="Calibri" w:hAnsi="Times New Roman" w:cs="Times New Roman"/>
                <w:color w:val="000000" w:themeColor="text1"/>
                <w:sz w:val="28"/>
                <w:szCs w:val="28"/>
              </w:rPr>
              <w:t>she</w:t>
            </w:r>
            <w:r w:rsidR="00D847AA" w:rsidRPr="00F02FA5">
              <w:rPr>
                <w:rFonts w:ascii="Times New Roman" w:eastAsia="Calibri" w:hAnsi="Times New Roman" w:cs="Times New Roman"/>
                <w:color w:val="000000" w:themeColor="text1"/>
                <w:sz w:val="28"/>
                <w:szCs w:val="28"/>
              </w:rPr>
              <w:t xml:space="preserve"> </w:t>
            </w:r>
            <w:r w:rsidRPr="00F02FA5">
              <w:rPr>
                <w:rFonts w:ascii="Times New Roman" w:eastAsia="Calibri" w:hAnsi="Times New Roman" w:cs="Times New Roman"/>
                <w:color w:val="000000" w:themeColor="text1"/>
                <w:sz w:val="28"/>
                <w:szCs w:val="28"/>
              </w:rPr>
              <w:t xml:space="preserve">is feeling more positive about having been to the </w:t>
            </w:r>
            <w:r w:rsidR="00D847AA">
              <w:rPr>
                <w:rFonts w:ascii="Times New Roman" w:eastAsia="Calibri" w:hAnsi="Times New Roman" w:cs="Times New Roman"/>
                <w:color w:val="000000" w:themeColor="text1"/>
                <w:sz w:val="28"/>
                <w:szCs w:val="28"/>
              </w:rPr>
              <w:t>doctor</w:t>
            </w:r>
            <w:r w:rsidR="00D847AA" w:rsidRPr="00F02FA5">
              <w:rPr>
                <w:rFonts w:ascii="Times New Roman" w:eastAsia="Calibri" w:hAnsi="Times New Roman" w:cs="Times New Roman"/>
                <w:color w:val="000000" w:themeColor="text1"/>
                <w:sz w:val="28"/>
                <w:szCs w:val="28"/>
              </w:rPr>
              <w:t xml:space="preserve"> </w:t>
            </w:r>
            <w:r w:rsidRPr="00F02FA5">
              <w:rPr>
                <w:rFonts w:ascii="Times New Roman" w:eastAsia="Calibri" w:hAnsi="Times New Roman" w:cs="Times New Roman"/>
                <w:color w:val="000000" w:themeColor="text1"/>
                <w:sz w:val="28"/>
                <w:szCs w:val="28"/>
              </w:rPr>
              <w:t>and is able to continue to breast</w:t>
            </w:r>
            <w:r w:rsidR="00D847AA">
              <w:rPr>
                <w:rFonts w:ascii="Times New Roman" w:eastAsia="Calibri" w:hAnsi="Times New Roman" w:cs="Times New Roman"/>
                <w:color w:val="000000" w:themeColor="text1"/>
                <w:sz w:val="28"/>
                <w:szCs w:val="28"/>
              </w:rPr>
              <w:t xml:space="preserve"> </w:t>
            </w:r>
            <w:r w:rsidRPr="00F02FA5">
              <w:rPr>
                <w:rFonts w:ascii="Times New Roman" w:eastAsia="Calibri" w:hAnsi="Times New Roman" w:cs="Times New Roman"/>
                <w:color w:val="000000" w:themeColor="text1"/>
                <w:sz w:val="28"/>
                <w:szCs w:val="28"/>
              </w:rPr>
              <w:t>feed William.</w:t>
            </w:r>
            <w:r w:rsidR="00F02FA5">
              <w:rPr>
                <w:rFonts w:ascii="Times New Roman" w:eastAsia="Calibri" w:hAnsi="Times New Roman" w:cs="Times New Roman"/>
                <w:color w:val="000000" w:themeColor="text1"/>
                <w:sz w:val="28"/>
                <w:szCs w:val="28"/>
              </w:rPr>
              <w:t xml:space="preserve"> </w:t>
            </w:r>
          </w:p>
          <w:p w14:paraId="656A0BD0" w14:textId="6D5E5344" w:rsidR="00E002F2" w:rsidRPr="00891FD9" w:rsidRDefault="00E002F2" w:rsidP="00D847AA">
            <w:pPr>
              <w:spacing w:line="360" w:lineRule="auto"/>
              <w:contextualSpacing/>
              <w:rPr>
                <w:rFonts w:ascii="Times New Roman" w:eastAsia="Calibri" w:hAnsi="Times New Roman" w:cs="Times New Roman"/>
                <w:i/>
                <w:iCs/>
                <w:color w:val="000000" w:themeColor="text1"/>
                <w:sz w:val="28"/>
                <w:szCs w:val="28"/>
              </w:rPr>
            </w:pPr>
            <w:r w:rsidRPr="00891FD9">
              <w:rPr>
                <w:rFonts w:ascii="Times New Roman" w:eastAsia="Calibri" w:hAnsi="Times New Roman" w:cs="Times New Roman"/>
                <w:i/>
                <w:iCs/>
                <w:color w:val="000000" w:themeColor="text1"/>
                <w:sz w:val="28"/>
                <w:szCs w:val="28"/>
              </w:rPr>
              <w:t xml:space="preserve">Discussion points </w:t>
            </w:r>
          </w:p>
          <w:p w14:paraId="44581C53" w14:textId="7F193F4B" w:rsidR="00D847AA" w:rsidRPr="00F02FA5" w:rsidRDefault="00D847AA" w:rsidP="00D847AA">
            <w:pPr>
              <w:spacing w:line="360" w:lineRule="auto"/>
              <w:contextualSpacing/>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[bl]</w:t>
            </w:r>
          </w:p>
          <w:p w14:paraId="305419FB" w14:textId="77777777" w:rsidR="00E002F2" w:rsidRPr="00F02FA5" w:rsidRDefault="00E002F2" w:rsidP="00891FD9">
            <w:pPr>
              <w:pStyle w:val="ListParagraph"/>
              <w:numPr>
                <w:ilvl w:val="0"/>
                <w:numId w:val="2"/>
              </w:numPr>
              <w:spacing w:line="360" w:lineRule="auto"/>
              <w:ind w:left="0" w:firstLine="22"/>
              <w:rPr>
                <w:rFonts w:ascii="Times New Roman" w:eastAsia="Calibri" w:hAnsi="Times New Roman" w:cs="Times New Roman"/>
                <w:b/>
                <w:bCs/>
                <w:color w:val="000000" w:themeColor="text1"/>
                <w:sz w:val="28"/>
                <w:szCs w:val="28"/>
              </w:rPr>
            </w:pPr>
            <w:r w:rsidRPr="00F02FA5">
              <w:rPr>
                <w:rFonts w:ascii="Times New Roman" w:eastAsia="Calibri" w:hAnsi="Times New Roman" w:cs="Times New Roman"/>
                <w:color w:val="000000" w:themeColor="text1"/>
                <w:sz w:val="28"/>
                <w:szCs w:val="28"/>
              </w:rPr>
              <w:t>What factors contributed to the disclosure about how Khajal was feeling?</w:t>
            </w:r>
          </w:p>
          <w:p w14:paraId="25758FD9" w14:textId="77777777" w:rsidR="00E002F2" w:rsidRPr="00F02FA5" w:rsidRDefault="00E002F2" w:rsidP="00891FD9">
            <w:pPr>
              <w:pStyle w:val="ListParagraph"/>
              <w:numPr>
                <w:ilvl w:val="0"/>
                <w:numId w:val="2"/>
              </w:numPr>
              <w:spacing w:line="360" w:lineRule="auto"/>
              <w:ind w:left="0" w:firstLine="22"/>
              <w:rPr>
                <w:rFonts w:ascii="Times New Roman" w:eastAsia="Calibri" w:hAnsi="Times New Roman" w:cs="Times New Roman"/>
                <w:b/>
                <w:bCs/>
                <w:color w:val="000000" w:themeColor="text1"/>
                <w:sz w:val="28"/>
                <w:szCs w:val="28"/>
              </w:rPr>
            </w:pPr>
            <w:r w:rsidRPr="00F02FA5">
              <w:rPr>
                <w:rFonts w:ascii="Times New Roman" w:eastAsia="Calibri" w:hAnsi="Times New Roman" w:cs="Times New Roman"/>
                <w:color w:val="000000" w:themeColor="text1"/>
                <w:sz w:val="28"/>
                <w:szCs w:val="28"/>
              </w:rPr>
              <w:t>What professional considerations must the midwife remember?</w:t>
            </w:r>
          </w:p>
          <w:p w14:paraId="622FF651" w14:textId="651D0922" w:rsidR="00E002F2" w:rsidRPr="00F02FA5" w:rsidRDefault="00E002F2" w:rsidP="00891FD9">
            <w:pPr>
              <w:pStyle w:val="ListParagraph"/>
              <w:numPr>
                <w:ilvl w:val="0"/>
                <w:numId w:val="2"/>
              </w:numPr>
              <w:spacing w:line="360" w:lineRule="auto"/>
              <w:ind w:left="0" w:firstLine="22"/>
              <w:rPr>
                <w:rFonts w:ascii="Times New Roman" w:eastAsia="Calibri" w:hAnsi="Times New Roman" w:cs="Times New Roman"/>
                <w:b/>
                <w:bCs/>
                <w:color w:val="000000" w:themeColor="text1"/>
                <w:sz w:val="28"/>
                <w:szCs w:val="28"/>
              </w:rPr>
            </w:pPr>
            <w:r w:rsidRPr="00F02FA5">
              <w:rPr>
                <w:rFonts w:ascii="Times New Roman" w:eastAsia="Calibri" w:hAnsi="Times New Roman" w:cs="Times New Roman"/>
                <w:color w:val="000000" w:themeColor="text1"/>
                <w:sz w:val="28"/>
                <w:szCs w:val="28"/>
              </w:rPr>
              <w:t>During postnatal care and discharge from midwifery care</w:t>
            </w:r>
            <w:r w:rsidR="00D847AA">
              <w:rPr>
                <w:rFonts w:ascii="Times New Roman" w:eastAsia="Calibri" w:hAnsi="Times New Roman" w:cs="Times New Roman"/>
                <w:color w:val="000000" w:themeColor="text1"/>
                <w:sz w:val="28"/>
                <w:szCs w:val="28"/>
              </w:rPr>
              <w:t>,</w:t>
            </w:r>
            <w:r w:rsidRPr="00F02FA5">
              <w:rPr>
                <w:rFonts w:ascii="Times New Roman" w:eastAsia="Calibri" w:hAnsi="Times New Roman" w:cs="Times New Roman"/>
                <w:color w:val="000000" w:themeColor="text1"/>
                <w:sz w:val="28"/>
                <w:szCs w:val="28"/>
              </w:rPr>
              <w:t xml:space="preserve"> who in the multidisciplinary team could the midwife </w:t>
            </w:r>
            <w:r w:rsidR="00D847AA">
              <w:rPr>
                <w:rFonts w:ascii="Times New Roman" w:eastAsia="Calibri" w:hAnsi="Times New Roman" w:cs="Times New Roman"/>
                <w:color w:val="000000" w:themeColor="text1"/>
                <w:sz w:val="28"/>
                <w:szCs w:val="28"/>
              </w:rPr>
              <w:t>liaise</w:t>
            </w:r>
            <w:r w:rsidR="00D847AA" w:rsidRPr="00F02FA5">
              <w:rPr>
                <w:rFonts w:ascii="Times New Roman" w:eastAsia="Calibri" w:hAnsi="Times New Roman" w:cs="Times New Roman"/>
                <w:color w:val="000000" w:themeColor="text1"/>
                <w:sz w:val="28"/>
                <w:szCs w:val="28"/>
              </w:rPr>
              <w:t xml:space="preserve"> </w:t>
            </w:r>
            <w:r w:rsidRPr="00F02FA5">
              <w:rPr>
                <w:rFonts w:ascii="Times New Roman" w:eastAsia="Calibri" w:hAnsi="Times New Roman" w:cs="Times New Roman"/>
                <w:color w:val="000000" w:themeColor="text1"/>
                <w:sz w:val="28"/>
                <w:szCs w:val="28"/>
              </w:rPr>
              <w:t xml:space="preserve">with to support Khajal further? </w:t>
            </w:r>
            <w:r w:rsidR="00D847AA">
              <w:rPr>
                <w:rFonts w:ascii="Times New Roman" w:eastAsia="Calibri" w:hAnsi="Times New Roman" w:cs="Times New Roman"/>
                <w:color w:val="000000" w:themeColor="text1"/>
                <w:sz w:val="28"/>
                <w:szCs w:val="28"/>
              </w:rPr>
              <w:t>[</w:t>
            </w:r>
            <w:proofErr w:type="spellStart"/>
            <w:r w:rsidR="00D847AA">
              <w:rPr>
                <w:rFonts w:ascii="Times New Roman" w:eastAsia="Calibri" w:hAnsi="Times New Roman" w:cs="Times New Roman"/>
                <w:color w:val="000000" w:themeColor="text1"/>
                <w:sz w:val="28"/>
                <w:szCs w:val="28"/>
              </w:rPr>
              <w:t>xbl</w:t>
            </w:r>
            <w:proofErr w:type="spellEnd"/>
            <w:r w:rsidR="00D847AA">
              <w:rPr>
                <w:rFonts w:ascii="Times New Roman" w:eastAsia="Calibri" w:hAnsi="Times New Roman" w:cs="Times New Roman"/>
                <w:color w:val="000000" w:themeColor="text1"/>
                <w:sz w:val="28"/>
                <w:szCs w:val="28"/>
              </w:rPr>
              <w:t>][</w:t>
            </w:r>
            <w:proofErr w:type="spellStart"/>
            <w:r w:rsidR="00D847AA">
              <w:rPr>
                <w:rFonts w:ascii="Times New Roman" w:eastAsia="Calibri" w:hAnsi="Times New Roman" w:cs="Times New Roman"/>
                <w:color w:val="000000" w:themeColor="text1"/>
                <w:sz w:val="28"/>
                <w:szCs w:val="28"/>
              </w:rPr>
              <w:t>xect</w:t>
            </w:r>
            <w:proofErr w:type="spellEnd"/>
            <w:r w:rsidR="00D847AA">
              <w:rPr>
                <w:rFonts w:ascii="Times New Roman" w:eastAsia="Calibri" w:hAnsi="Times New Roman" w:cs="Times New Roman"/>
                <w:color w:val="000000" w:themeColor="text1"/>
                <w:sz w:val="28"/>
                <w:szCs w:val="28"/>
              </w:rPr>
              <w:t>]</w:t>
            </w:r>
          </w:p>
        </w:tc>
      </w:tr>
    </w:tbl>
    <w:p w14:paraId="36B229AD" w14:textId="77777777" w:rsidR="00E002F2" w:rsidRPr="00F02FA5" w:rsidRDefault="00E002F2" w:rsidP="00891FD9">
      <w:pPr>
        <w:spacing w:after="0" w:line="360" w:lineRule="auto"/>
        <w:ind w:left="-567" w:right="-897"/>
        <w:rPr>
          <w:rFonts w:ascii="Times New Roman" w:eastAsia="Calibri" w:hAnsi="Times New Roman" w:cs="Times New Roman"/>
          <w:b/>
          <w:bCs/>
          <w:color w:val="000000" w:themeColor="text1"/>
          <w:sz w:val="28"/>
          <w:szCs w:val="28"/>
        </w:rPr>
      </w:pPr>
    </w:p>
    <w:p w14:paraId="665C2AD4" w14:textId="275E996F" w:rsidR="0B3879AC" w:rsidRPr="00F02FA5" w:rsidRDefault="00FB3000" w:rsidP="00891FD9">
      <w:pPr>
        <w:spacing w:after="0" w:line="360" w:lineRule="auto"/>
        <w:ind w:left="-567" w:right="-897"/>
        <w:contextualSpacing/>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t>[h</w:t>
      </w:r>
      <w:proofErr w:type="gramStart"/>
      <w:r>
        <w:rPr>
          <w:rFonts w:ascii="Times New Roman" w:eastAsiaTheme="minorEastAsia" w:hAnsi="Times New Roman" w:cs="Times New Roman"/>
          <w:b/>
          <w:bCs/>
          <w:sz w:val="28"/>
          <w:szCs w:val="28"/>
        </w:rPr>
        <w:t>2]</w:t>
      </w:r>
      <w:r w:rsidR="36B8A615" w:rsidRPr="00F02FA5">
        <w:rPr>
          <w:rFonts w:ascii="Times New Roman" w:eastAsiaTheme="minorEastAsia" w:hAnsi="Times New Roman" w:cs="Times New Roman"/>
          <w:b/>
          <w:bCs/>
          <w:sz w:val="28"/>
          <w:szCs w:val="28"/>
        </w:rPr>
        <w:t>Mastitis</w:t>
      </w:r>
      <w:proofErr w:type="gramEnd"/>
      <w:r w:rsidR="0C6B8D37" w:rsidRPr="00F02FA5">
        <w:rPr>
          <w:rFonts w:ascii="Times New Roman" w:eastAsiaTheme="minorEastAsia" w:hAnsi="Times New Roman" w:cs="Times New Roman"/>
          <w:b/>
          <w:bCs/>
          <w:sz w:val="28"/>
          <w:szCs w:val="28"/>
        </w:rPr>
        <w:t xml:space="preserve"> </w:t>
      </w:r>
    </w:p>
    <w:p w14:paraId="7EFD845D" w14:textId="092EB198" w:rsidR="00F7405A" w:rsidRPr="00F02FA5" w:rsidRDefault="00D847AA" w:rsidP="00891FD9">
      <w:pPr>
        <w:spacing w:after="0" w:line="360" w:lineRule="auto"/>
        <w:ind w:left="-567" w:right="-897"/>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roofErr w:type="spellStart"/>
      <w:r>
        <w:rPr>
          <w:rFonts w:ascii="Times New Roman" w:eastAsiaTheme="minorEastAsia" w:hAnsi="Times New Roman" w:cs="Times New Roman"/>
          <w:sz w:val="28"/>
          <w:szCs w:val="28"/>
        </w:rPr>
        <w:t>fo</w:t>
      </w:r>
      <w:proofErr w:type="spellEnd"/>
      <w:r>
        <w:rPr>
          <w:rFonts w:ascii="Times New Roman" w:eastAsiaTheme="minorEastAsia" w:hAnsi="Times New Roman" w:cs="Times New Roman"/>
          <w:sz w:val="28"/>
          <w:szCs w:val="28"/>
        </w:rPr>
        <w:t>]</w:t>
      </w:r>
      <w:proofErr w:type="gramStart"/>
      <w:r w:rsidR="66F07F18" w:rsidRPr="00F02FA5">
        <w:rPr>
          <w:rFonts w:ascii="Times New Roman" w:eastAsiaTheme="minorEastAsia" w:hAnsi="Times New Roman" w:cs="Times New Roman"/>
          <w:sz w:val="28"/>
          <w:szCs w:val="28"/>
        </w:rPr>
        <w:t>The</w:t>
      </w:r>
      <w:proofErr w:type="gramEnd"/>
      <w:r w:rsidR="66F07F18" w:rsidRPr="00F02FA5">
        <w:rPr>
          <w:rFonts w:ascii="Times New Roman" w:eastAsiaTheme="minorEastAsia" w:hAnsi="Times New Roman" w:cs="Times New Roman"/>
          <w:sz w:val="28"/>
          <w:szCs w:val="28"/>
        </w:rPr>
        <w:t xml:space="preserve"> management of mastitis is controversial as it does not always need antibiotic treatment. </w:t>
      </w:r>
      <w:r w:rsidR="49B293DE" w:rsidRPr="00F02FA5">
        <w:rPr>
          <w:rFonts w:ascii="Times New Roman" w:eastAsiaTheme="minorEastAsia" w:hAnsi="Times New Roman" w:cs="Times New Roman"/>
          <w:sz w:val="28"/>
          <w:szCs w:val="28"/>
        </w:rPr>
        <w:t>This is normally only recommended if an infection i</w:t>
      </w:r>
      <w:r w:rsidR="1CBC0BD1" w:rsidRPr="00F02FA5">
        <w:rPr>
          <w:rFonts w:ascii="Times New Roman" w:eastAsiaTheme="minorEastAsia" w:hAnsi="Times New Roman" w:cs="Times New Roman"/>
          <w:sz w:val="28"/>
          <w:szCs w:val="28"/>
        </w:rPr>
        <w:t xml:space="preserve">s present. </w:t>
      </w:r>
      <w:r w:rsidR="46782C1F" w:rsidRPr="00F02FA5">
        <w:rPr>
          <w:rFonts w:ascii="Times New Roman" w:eastAsiaTheme="minorEastAsia" w:hAnsi="Times New Roman" w:cs="Times New Roman"/>
          <w:sz w:val="28"/>
          <w:szCs w:val="28"/>
        </w:rPr>
        <w:t>It can be difficult to determine i</w:t>
      </w:r>
      <w:r w:rsidR="00137177">
        <w:rPr>
          <w:rFonts w:ascii="Times New Roman" w:eastAsiaTheme="minorEastAsia" w:hAnsi="Times New Roman" w:cs="Times New Roman"/>
          <w:sz w:val="28"/>
          <w:szCs w:val="28"/>
        </w:rPr>
        <w:t>f</w:t>
      </w:r>
      <w:r w:rsidR="46782C1F" w:rsidRPr="00F02FA5">
        <w:rPr>
          <w:rFonts w:ascii="Times New Roman" w:eastAsiaTheme="minorEastAsia" w:hAnsi="Times New Roman" w:cs="Times New Roman"/>
          <w:sz w:val="28"/>
          <w:szCs w:val="28"/>
        </w:rPr>
        <w:t xml:space="preserve"> the </w:t>
      </w:r>
      <w:r w:rsidR="52442501" w:rsidRPr="00F02FA5">
        <w:rPr>
          <w:rFonts w:ascii="Times New Roman" w:eastAsiaTheme="minorEastAsia" w:hAnsi="Times New Roman" w:cs="Times New Roman"/>
          <w:sz w:val="28"/>
          <w:szCs w:val="28"/>
        </w:rPr>
        <w:t>mastitis</w:t>
      </w:r>
      <w:r w:rsidR="46782C1F" w:rsidRPr="00F02FA5">
        <w:rPr>
          <w:rFonts w:ascii="Times New Roman" w:eastAsiaTheme="minorEastAsia" w:hAnsi="Times New Roman" w:cs="Times New Roman"/>
          <w:sz w:val="28"/>
          <w:szCs w:val="28"/>
        </w:rPr>
        <w:t xml:space="preserve"> is caused by an inflammation or infection </w:t>
      </w:r>
      <w:r w:rsidR="00137177">
        <w:rPr>
          <w:rFonts w:ascii="Times New Roman" w:eastAsiaTheme="minorEastAsia" w:hAnsi="Times New Roman" w:cs="Times New Roman"/>
          <w:sz w:val="28"/>
          <w:szCs w:val="28"/>
        </w:rPr>
        <w:t>but</w:t>
      </w:r>
      <w:r w:rsidR="00137177" w:rsidRPr="00F02FA5">
        <w:rPr>
          <w:rFonts w:ascii="Times New Roman" w:eastAsiaTheme="minorEastAsia" w:hAnsi="Times New Roman" w:cs="Times New Roman"/>
          <w:sz w:val="28"/>
          <w:szCs w:val="28"/>
        </w:rPr>
        <w:t xml:space="preserve"> </w:t>
      </w:r>
      <w:r w:rsidR="46782C1F" w:rsidRPr="00F02FA5">
        <w:rPr>
          <w:rFonts w:ascii="Times New Roman" w:eastAsiaTheme="minorEastAsia" w:hAnsi="Times New Roman" w:cs="Times New Roman"/>
          <w:sz w:val="28"/>
          <w:szCs w:val="28"/>
        </w:rPr>
        <w:t>with prom</w:t>
      </w:r>
      <w:r w:rsidR="1A05D634" w:rsidRPr="00F02FA5">
        <w:rPr>
          <w:rFonts w:ascii="Times New Roman" w:eastAsiaTheme="minorEastAsia" w:hAnsi="Times New Roman" w:cs="Times New Roman"/>
          <w:sz w:val="28"/>
          <w:szCs w:val="28"/>
        </w:rPr>
        <w:t>pt recognition and</w:t>
      </w:r>
      <w:r w:rsidR="53BB51EF" w:rsidRPr="00F02FA5">
        <w:rPr>
          <w:rFonts w:ascii="Times New Roman" w:eastAsiaTheme="minorEastAsia" w:hAnsi="Times New Roman" w:cs="Times New Roman"/>
          <w:sz w:val="28"/>
          <w:szCs w:val="28"/>
        </w:rPr>
        <w:t xml:space="preserve"> </w:t>
      </w:r>
      <w:r w:rsidR="73074382" w:rsidRPr="00F02FA5">
        <w:rPr>
          <w:rFonts w:ascii="Times New Roman" w:eastAsiaTheme="minorEastAsia" w:hAnsi="Times New Roman" w:cs="Times New Roman"/>
          <w:sz w:val="28"/>
          <w:szCs w:val="28"/>
        </w:rPr>
        <w:t>non-pharmacological</w:t>
      </w:r>
      <w:r w:rsidR="1A05D634" w:rsidRPr="00F02FA5">
        <w:rPr>
          <w:rFonts w:ascii="Times New Roman" w:eastAsiaTheme="minorEastAsia" w:hAnsi="Times New Roman" w:cs="Times New Roman"/>
          <w:sz w:val="28"/>
          <w:szCs w:val="28"/>
        </w:rPr>
        <w:t xml:space="preserve"> </w:t>
      </w:r>
      <w:r w:rsidR="3546F861" w:rsidRPr="00F02FA5">
        <w:rPr>
          <w:rFonts w:ascii="Times New Roman" w:eastAsiaTheme="minorEastAsia" w:hAnsi="Times New Roman" w:cs="Times New Roman"/>
          <w:sz w:val="28"/>
          <w:szCs w:val="28"/>
        </w:rPr>
        <w:t xml:space="preserve">management, </w:t>
      </w:r>
      <w:r w:rsidR="1A05D634" w:rsidRPr="00F02FA5">
        <w:rPr>
          <w:rFonts w:ascii="Times New Roman" w:eastAsiaTheme="minorEastAsia" w:hAnsi="Times New Roman" w:cs="Times New Roman"/>
          <w:sz w:val="28"/>
          <w:szCs w:val="28"/>
        </w:rPr>
        <w:t xml:space="preserve">antibiotics can </w:t>
      </w:r>
      <w:r w:rsidR="625E84F3" w:rsidRPr="00F02FA5">
        <w:rPr>
          <w:rFonts w:ascii="Times New Roman" w:eastAsiaTheme="minorEastAsia" w:hAnsi="Times New Roman" w:cs="Times New Roman"/>
          <w:sz w:val="28"/>
          <w:szCs w:val="28"/>
        </w:rPr>
        <w:t xml:space="preserve">often </w:t>
      </w:r>
      <w:r w:rsidR="1A05D634" w:rsidRPr="00F02FA5">
        <w:rPr>
          <w:rFonts w:ascii="Times New Roman" w:eastAsiaTheme="minorEastAsia" w:hAnsi="Times New Roman" w:cs="Times New Roman"/>
          <w:sz w:val="28"/>
          <w:szCs w:val="28"/>
        </w:rPr>
        <w:t xml:space="preserve">be avoided. </w:t>
      </w:r>
      <w:r w:rsidR="0034D839" w:rsidRPr="00F02FA5">
        <w:rPr>
          <w:rFonts w:ascii="Times New Roman" w:eastAsiaTheme="minorEastAsia" w:hAnsi="Times New Roman" w:cs="Times New Roman"/>
          <w:sz w:val="28"/>
          <w:szCs w:val="28"/>
        </w:rPr>
        <w:t>Whilst</w:t>
      </w:r>
      <w:r w:rsidR="5F1151C9" w:rsidRPr="00F02FA5">
        <w:rPr>
          <w:rFonts w:ascii="Times New Roman" w:eastAsiaTheme="minorEastAsia" w:hAnsi="Times New Roman" w:cs="Times New Roman"/>
          <w:sz w:val="28"/>
          <w:szCs w:val="28"/>
        </w:rPr>
        <w:t xml:space="preserve"> many antibiotics are considered safe </w:t>
      </w:r>
      <w:r w:rsidR="00137177">
        <w:rPr>
          <w:rFonts w:ascii="Times New Roman" w:eastAsiaTheme="minorEastAsia" w:hAnsi="Times New Roman" w:cs="Times New Roman"/>
          <w:sz w:val="28"/>
          <w:szCs w:val="28"/>
        </w:rPr>
        <w:t>for use</w:t>
      </w:r>
      <w:r w:rsidR="5F1151C9" w:rsidRPr="00F02FA5">
        <w:rPr>
          <w:rFonts w:ascii="Times New Roman" w:eastAsiaTheme="minorEastAsia" w:hAnsi="Times New Roman" w:cs="Times New Roman"/>
          <w:sz w:val="28"/>
          <w:szCs w:val="28"/>
        </w:rPr>
        <w:t xml:space="preserve"> in </w:t>
      </w:r>
      <w:r w:rsidR="00F02FA5">
        <w:rPr>
          <w:rFonts w:ascii="Times New Roman" w:eastAsiaTheme="minorEastAsia" w:hAnsi="Times New Roman" w:cs="Times New Roman"/>
          <w:sz w:val="28"/>
          <w:szCs w:val="28"/>
        </w:rPr>
        <w:t>breast feeding</w:t>
      </w:r>
      <w:r w:rsidR="5791B8B7" w:rsidRPr="00F02FA5">
        <w:rPr>
          <w:rFonts w:ascii="Times New Roman" w:eastAsiaTheme="minorEastAsia" w:hAnsi="Times New Roman" w:cs="Times New Roman"/>
          <w:sz w:val="28"/>
          <w:szCs w:val="28"/>
        </w:rPr>
        <w:t xml:space="preserve">, it is also documented </w:t>
      </w:r>
      <w:r w:rsidR="3CF9DE99" w:rsidRPr="00F02FA5">
        <w:rPr>
          <w:rFonts w:ascii="Times New Roman" w:eastAsiaTheme="minorEastAsia" w:hAnsi="Times New Roman" w:cs="Times New Roman"/>
          <w:sz w:val="28"/>
          <w:szCs w:val="28"/>
        </w:rPr>
        <w:t>that breast</w:t>
      </w:r>
      <w:r w:rsidR="00137177">
        <w:rPr>
          <w:rFonts w:ascii="Times New Roman" w:eastAsiaTheme="minorEastAsia" w:hAnsi="Times New Roman" w:cs="Times New Roman"/>
          <w:sz w:val="28"/>
          <w:szCs w:val="28"/>
        </w:rPr>
        <w:t>-</w:t>
      </w:r>
      <w:r w:rsidR="3CF9DE99" w:rsidRPr="00F02FA5">
        <w:rPr>
          <w:rFonts w:ascii="Times New Roman" w:eastAsiaTheme="minorEastAsia" w:hAnsi="Times New Roman" w:cs="Times New Roman"/>
          <w:sz w:val="28"/>
          <w:szCs w:val="28"/>
        </w:rPr>
        <w:t>fed</w:t>
      </w:r>
      <w:r w:rsidR="5671878C" w:rsidRPr="00F02FA5">
        <w:rPr>
          <w:rFonts w:ascii="Times New Roman" w:eastAsiaTheme="minorEastAsia" w:hAnsi="Times New Roman" w:cs="Times New Roman"/>
          <w:sz w:val="28"/>
          <w:szCs w:val="28"/>
        </w:rPr>
        <w:t xml:space="preserve"> babies </w:t>
      </w:r>
      <w:r w:rsidR="0BF4153B" w:rsidRPr="00F02FA5">
        <w:rPr>
          <w:rFonts w:ascii="Times New Roman" w:eastAsiaTheme="minorEastAsia" w:hAnsi="Times New Roman" w:cs="Times New Roman"/>
          <w:sz w:val="28"/>
          <w:szCs w:val="28"/>
        </w:rPr>
        <w:t>often develop</w:t>
      </w:r>
      <w:r w:rsidR="5671878C" w:rsidRPr="00F02FA5">
        <w:rPr>
          <w:rFonts w:ascii="Times New Roman" w:eastAsiaTheme="minorEastAsia" w:hAnsi="Times New Roman" w:cs="Times New Roman"/>
          <w:sz w:val="28"/>
          <w:szCs w:val="28"/>
        </w:rPr>
        <w:t xml:space="preserve"> colic</w:t>
      </w:r>
      <w:r w:rsidR="40CBFD1A" w:rsidRPr="00F02FA5">
        <w:rPr>
          <w:rFonts w:ascii="Times New Roman" w:eastAsiaTheme="minorEastAsia" w:hAnsi="Times New Roman" w:cs="Times New Roman"/>
          <w:sz w:val="28"/>
          <w:szCs w:val="28"/>
        </w:rPr>
        <w:t>, abdomi</w:t>
      </w:r>
      <w:r w:rsidR="6C373900" w:rsidRPr="00F02FA5">
        <w:rPr>
          <w:rFonts w:ascii="Times New Roman" w:eastAsiaTheme="minorEastAsia" w:hAnsi="Times New Roman" w:cs="Times New Roman"/>
          <w:sz w:val="28"/>
          <w:szCs w:val="28"/>
        </w:rPr>
        <w:t xml:space="preserve">nal </w:t>
      </w:r>
      <w:proofErr w:type="gramStart"/>
      <w:r w:rsidR="6C373900" w:rsidRPr="00F02FA5">
        <w:rPr>
          <w:rFonts w:ascii="Times New Roman" w:eastAsiaTheme="minorEastAsia" w:hAnsi="Times New Roman" w:cs="Times New Roman"/>
          <w:sz w:val="28"/>
          <w:szCs w:val="28"/>
        </w:rPr>
        <w:t>pain</w:t>
      </w:r>
      <w:proofErr w:type="gramEnd"/>
      <w:r w:rsidR="6C373900" w:rsidRPr="00F02FA5">
        <w:rPr>
          <w:rFonts w:ascii="Times New Roman" w:eastAsiaTheme="minorEastAsia" w:hAnsi="Times New Roman" w:cs="Times New Roman"/>
          <w:sz w:val="28"/>
          <w:szCs w:val="28"/>
        </w:rPr>
        <w:t xml:space="preserve"> and diarrhoea</w:t>
      </w:r>
      <w:r w:rsidR="1669C8A5" w:rsidRPr="00F02FA5">
        <w:rPr>
          <w:rFonts w:ascii="Times New Roman" w:eastAsiaTheme="minorEastAsia" w:hAnsi="Times New Roman" w:cs="Times New Roman"/>
          <w:sz w:val="28"/>
          <w:szCs w:val="28"/>
        </w:rPr>
        <w:t xml:space="preserve">. </w:t>
      </w:r>
      <w:r w:rsidR="450A32D9" w:rsidRPr="00F02FA5">
        <w:rPr>
          <w:rFonts w:ascii="Times New Roman" w:eastAsiaTheme="minorEastAsia" w:hAnsi="Times New Roman" w:cs="Times New Roman"/>
          <w:sz w:val="28"/>
          <w:szCs w:val="28"/>
        </w:rPr>
        <w:t xml:space="preserve">This together with the overuse of antibiotics are valid reasons to avoid taking them unless </w:t>
      </w:r>
      <w:r w:rsidR="7EC2F32C" w:rsidRPr="00F02FA5">
        <w:rPr>
          <w:rFonts w:ascii="Times New Roman" w:eastAsiaTheme="minorEastAsia" w:hAnsi="Times New Roman" w:cs="Times New Roman"/>
          <w:sz w:val="28"/>
          <w:szCs w:val="28"/>
        </w:rPr>
        <w:t>necessary</w:t>
      </w:r>
      <w:r w:rsidR="450A32D9" w:rsidRPr="00F02FA5">
        <w:rPr>
          <w:rFonts w:ascii="Times New Roman" w:eastAsiaTheme="minorEastAsia" w:hAnsi="Times New Roman" w:cs="Times New Roman"/>
          <w:sz w:val="28"/>
          <w:szCs w:val="28"/>
        </w:rPr>
        <w:t xml:space="preserve">. </w:t>
      </w:r>
      <w:r w:rsidR="1AE7DD48" w:rsidRPr="00F02FA5">
        <w:rPr>
          <w:rFonts w:ascii="Times New Roman" w:eastAsiaTheme="minorEastAsia" w:hAnsi="Times New Roman" w:cs="Times New Roman"/>
          <w:sz w:val="28"/>
          <w:szCs w:val="28"/>
        </w:rPr>
        <w:t xml:space="preserve">Conservative </w:t>
      </w:r>
      <w:r w:rsidR="23161B4C" w:rsidRPr="00F02FA5">
        <w:rPr>
          <w:rFonts w:ascii="Times New Roman" w:eastAsiaTheme="minorEastAsia" w:hAnsi="Times New Roman" w:cs="Times New Roman"/>
          <w:sz w:val="28"/>
          <w:szCs w:val="28"/>
        </w:rPr>
        <w:lastRenderedPageBreak/>
        <w:t>non</w:t>
      </w:r>
      <w:r w:rsidR="00137177">
        <w:rPr>
          <w:rFonts w:ascii="Times New Roman" w:eastAsiaTheme="minorEastAsia" w:hAnsi="Times New Roman" w:cs="Times New Roman"/>
          <w:sz w:val="28"/>
          <w:szCs w:val="28"/>
        </w:rPr>
        <w:t>-</w:t>
      </w:r>
      <w:r w:rsidR="23161B4C" w:rsidRPr="00F02FA5">
        <w:rPr>
          <w:rFonts w:ascii="Times New Roman" w:eastAsiaTheme="minorEastAsia" w:hAnsi="Times New Roman" w:cs="Times New Roman"/>
          <w:sz w:val="28"/>
          <w:szCs w:val="28"/>
        </w:rPr>
        <w:t>pharmacological</w:t>
      </w:r>
      <w:r w:rsidR="1AE7DD48" w:rsidRPr="00F02FA5">
        <w:rPr>
          <w:rFonts w:ascii="Times New Roman" w:eastAsiaTheme="minorEastAsia" w:hAnsi="Times New Roman" w:cs="Times New Roman"/>
          <w:sz w:val="28"/>
          <w:szCs w:val="28"/>
        </w:rPr>
        <w:t xml:space="preserve"> management should occur with careful observation and the mother being advised of what </w:t>
      </w:r>
      <w:r w:rsidR="4A3E1E00" w:rsidRPr="00F02FA5">
        <w:rPr>
          <w:rFonts w:ascii="Times New Roman" w:eastAsiaTheme="minorEastAsia" w:hAnsi="Times New Roman" w:cs="Times New Roman"/>
          <w:sz w:val="28"/>
          <w:szCs w:val="28"/>
        </w:rPr>
        <w:t xml:space="preserve">signs to look for regarding </w:t>
      </w:r>
      <w:r w:rsidR="139F66F4" w:rsidRPr="00F02FA5">
        <w:rPr>
          <w:rFonts w:ascii="Times New Roman" w:eastAsiaTheme="minorEastAsia" w:hAnsi="Times New Roman" w:cs="Times New Roman"/>
          <w:sz w:val="28"/>
          <w:szCs w:val="28"/>
        </w:rPr>
        <w:t>deterioration</w:t>
      </w:r>
      <w:r w:rsidR="00137177">
        <w:rPr>
          <w:rFonts w:ascii="Times New Roman" w:eastAsiaTheme="minorEastAsia" w:hAnsi="Times New Roman" w:cs="Times New Roman"/>
          <w:sz w:val="28"/>
          <w:szCs w:val="28"/>
        </w:rPr>
        <w:t xml:space="preserve">. However, </w:t>
      </w:r>
      <w:r w:rsidR="4A3E1E00" w:rsidRPr="00F02FA5">
        <w:rPr>
          <w:rFonts w:ascii="Times New Roman" w:eastAsiaTheme="minorEastAsia" w:hAnsi="Times New Roman" w:cs="Times New Roman"/>
          <w:sz w:val="28"/>
          <w:szCs w:val="28"/>
        </w:rPr>
        <w:t xml:space="preserve">if the </w:t>
      </w:r>
      <w:r w:rsidR="7DCEBFBD" w:rsidRPr="00F02FA5">
        <w:rPr>
          <w:rFonts w:ascii="Times New Roman" w:eastAsiaTheme="minorEastAsia" w:hAnsi="Times New Roman" w:cs="Times New Roman"/>
          <w:sz w:val="28"/>
          <w:szCs w:val="28"/>
        </w:rPr>
        <w:t>condition</w:t>
      </w:r>
      <w:r w:rsidR="4A3E1E00" w:rsidRPr="00F02FA5">
        <w:rPr>
          <w:rFonts w:ascii="Times New Roman" w:eastAsiaTheme="minorEastAsia" w:hAnsi="Times New Roman" w:cs="Times New Roman"/>
          <w:sz w:val="28"/>
          <w:szCs w:val="28"/>
        </w:rPr>
        <w:t xml:space="preserve"> worsens </w:t>
      </w:r>
      <w:r w:rsidR="30C46B3A" w:rsidRPr="00F02FA5">
        <w:rPr>
          <w:rFonts w:ascii="Times New Roman" w:eastAsiaTheme="minorEastAsia" w:hAnsi="Times New Roman" w:cs="Times New Roman"/>
          <w:sz w:val="28"/>
          <w:szCs w:val="28"/>
        </w:rPr>
        <w:t>oral antibiotic treatment may be necessary.</w:t>
      </w:r>
    </w:p>
    <w:p w14:paraId="6375C7C4" w14:textId="7C05A0FA" w:rsidR="434FD7EF" w:rsidRPr="00F02FA5" w:rsidRDefault="30C46B3A" w:rsidP="00891FD9">
      <w:pPr>
        <w:spacing w:after="0" w:line="360" w:lineRule="auto"/>
        <w:ind w:left="-567" w:right="-897"/>
        <w:contextualSpacing/>
        <w:rPr>
          <w:rFonts w:ascii="Times New Roman" w:eastAsiaTheme="minorEastAsia" w:hAnsi="Times New Roman" w:cs="Times New Roman"/>
          <w:sz w:val="28"/>
          <w:szCs w:val="28"/>
        </w:rPr>
      </w:pPr>
      <w:r w:rsidRPr="00F02FA5">
        <w:rPr>
          <w:rFonts w:ascii="Times New Roman" w:eastAsiaTheme="minorEastAsia" w:hAnsi="Times New Roman" w:cs="Times New Roman"/>
          <w:sz w:val="28"/>
          <w:szCs w:val="28"/>
        </w:rPr>
        <w:t xml:space="preserve"> </w:t>
      </w:r>
    </w:p>
    <w:tbl>
      <w:tblPr>
        <w:tblStyle w:val="TableGrid"/>
        <w:tblW w:w="0" w:type="auto"/>
        <w:tblLook w:val="04A0" w:firstRow="1" w:lastRow="0" w:firstColumn="1" w:lastColumn="0" w:noHBand="0" w:noVBand="1"/>
      </w:tblPr>
      <w:tblGrid>
        <w:gridCol w:w="9016"/>
      </w:tblGrid>
      <w:tr w:rsidR="00E002F2" w:rsidRPr="00F02FA5" w14:paraId="22D0A1AA" w14:textId="77777777" w:rsidTr="00E002F2">
        <w:tc>
          <w:tcPr>
            <w:tcW w:w="9016" w:type="dxa"/>
          </w:tcPr>
          <w:p w14:paraId="0EF1C323" w14:textId="0F2E5FD5" w:rsidR="00E002F2" w:rsidRPr="00F02FA5" w:rsidRDefault="00CD7C99" w:rsidP="00137177">
            <w:pPr>
              <w:spacing w:line="360" w:lineRule="auto"/>
              <w:contextualSpacing/>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t>[</w:t>
            </w:r>
            <w:proofErr w:type="spellStart"/>
            <w:r>
              <w:rPr>
                <w:rFonts w:ascii="Times New Roman" w:eastAsiaTheme="minorEastAsia" w:hAnsi="Times New Roman" w:cs="Times New Roman"/>
                <w:b/>
                <w:bCs/>
                <w:sz w:val="28"/>
                <w:szCs w:val="28"/>
              </w:rPr>
              <w:t>ech</w:t>
            </w:r>
            <w:proofErr w:type="spellEnd"/>
            <w:r>
              <w:rPr>
                <w:rFonts w:ascii="Times New Roman" w:eastAsiaTheme="minorEastAsia" w:hAnsi="Times New Roman" w:cs="Times New Roman"/>
                <w:b/>
                <w:bCs/>
                <w:sz w:val="28"/>
                <w:szCs w:val="28"/>
              </w:rPr>
              <w:t>]Episode of care</w:t>
            </w:r>
          </w:p>
          <w:p w14:paraId="27EA3273" w14:textId="77777777" w:rsidR="00E002F2" w:rsidRPr="00F02FA5" w:rsidRDefault="00E002F2" w:rsidP="00137177">
            <w:pPr>
              <w:spacing w:line="360" w:lineRule="auto"/>
              <w:contextualSpacing/>
              <w:rPr>
                <w:rFonts w:ascii="Times New Roman" w:eastAsiaTheme="minorEastAsia" w:hAnsi="Times New Roman" w:cs="Times New Roman"/>
                <w:sz w:val="28"/>
                <w:szCs w:val="28"/>
              </w:rPr>
            </w:pPr>
          </w:p>
          <w:p w14:paraId="6BD7C9AD" w14:textId="5E934E00" w:rsidR="00E002F2" w:rsidRPr="00F02FA5" w:rsidRDefault="00CD7C99" w:rsidP="00137177">
            <w:pPr>
              <w:spacing w:line="360" w:lineRule="auto"/>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roofErr w:type="spellStart"/>
            <w:r>
              <w:rPr>
                <w:rFonts w:ascii="Times New Roman" w:eastAsiaTheme="minorEastAsia" w:hAnsi="Times New Roman" w:cs="Times New Roman"/>
                <w:sz w:val="28"/>
                <w:szCs w:val="28"/>
              </w:rPr>
              <w:t>ect</w:t>
            </w:r>
            <w:proofErr w:type="spellEnd"/>
            <w:r>
              <w:rPr>
                <w:rFonts w:ascii="Times New Roman" w:eastAsiaTheme="minorEastAsia" w:hAnsi="Times New Roman" w:cs="Times New Roman"/>
                <w:sz w:val="28"/>
                <w:szCs w:val="28"/>
              </w:rPr>
              <w:t>]</w:t>
            </w:r>
            <w:r w:rsidR="00E002F2" w:rsidRPr="00F02FA5">
              <w:rPr>
                <w:rFonts w:ascii="Times New Roman" w:eastAsiaTheme="minorEastAsia" w:hAnsi="Times New Roman" w:cs="Times New Roman"/>
                <w:sz w:val="28"/>
                <w:szCs w:val="28"/>
              </w:rPr>
              <w:t xml:space="preserve">Mandi is </w:t>
            </w:r>
            <w:r w:rsidR="00F02FA5">
              <w:rPr>
                <w:rFonts w:ascii="Times New Roman" w:eastAsiaTheme="minorEastAsia" w:hAnsi="Times New Roman" w:cs="Times New Roman"/>
                <w:sz w:val="28"/>
                <w:szCs w:val="28"/>
              </w:rPr>
              <w:t>breast feeding</w:t>
            </w:r>
            <w:r w:rsidR="00E002F2" w:rsidRPr="00F02FA5">
              <w:rPr>
                <w:rFonts w:ascii="Times New Roman" w:eastAsiaTheme="minorEastAsia" w:hAnsi="Times New Roman" w:cs="Times New Roman"/>
                <w:sz w:val="28"/>
                <w:szCs w:val="28"/>
              </w:rPr>
              <w:t xml:space="preserve"> her baby Carlie which was going well</w:t>
            </w:r>
            <w:r>
              <w:rPr>
                <w:rFonts w:ascii="Times New Roman" w:eastAsiaTheme="minorEastAsia" w:hAnsi="Times New Roman" w:cs="Times New Roman"/>
                <w:sz w:val="28"/>
                <w:szCs w:val="28"/>
              </w:rPr>
              <w:t xml:space="preserve">. However, </w:t>
            </w:r>
            <w:r w:rsidR="00E002F2" w:rsidRPr="00F02FA5">
              <w:rPr>
                <w:rFonts w:ascii="Times New Roman" w:eastAsiaTheme="minorEastAsia" w:hAnsi="Times New Roman" w:cs="Times New Roman"/>
                <w:sz w:val="28"/>
                <w:szCs w:val="28"/>
              </w:rPr>
              <w:t xml:space="preserve">when the midwife visits her on </w:t>
            </w:r>
            <w:r>
              <w:rPr>
                <w:rFonts w:ascii="Times New Roman" w:eastAsiaTheme="minorEastAsia" w:hAnsi="Times New Roman" w:cs="Times New Roman"/>
                <w:sz w:val="28"/>
                <w:szCs w:val="28"/>
              </w:rPr>
              <w:t>d</w:t>
            </w:r>
            <w:r w:rsidR="00E002F2" w:rsidRPr="00F02FA5">
              <w:rPr>
                <w:rFonts w:ascii="Times New Roman" w:eastAsiaTheme="minorEastAsia" w:hAnsi="Times New Roman" w:cs="Times New Roman"/>
                <w:sz w:val="28"/>
                <w:szCs w:val="28"/>
              </w:rPr>
              <w:t xml:space="preserve">ay 5 the midwife identifies as part of the physical assessment that Mandi’s left breast is displaying early signs of a potential mastitis that is becoming painful. Carlie is also feeding constantly and not settling between feeds. At this stage the midwife feels that antibiotics are not </w:t>
            </w:r>
            <w:r w:rsidR="005F055F" w:rsidRPr="00F02FA5">
              <w:rPr>
                <w:rFonts w:ascii="Times New Roman" w:eastAsiaTheme="minorEastAsia" w:hAnsi="Times New Roman" w:cs="Times New Roman"/>
                <w:sz w:val="28"/>
                <w:szCs w:val="28"/>
              </w:rPr>
              <w:t>needed</w:t>
            </w:r>
            <w:r w:rsidR="00E002F2" w:rsidRPr="00F02FA5">
              <w:rPr>
                <w:rFonts w:ascii="Times New Roman" w:eastAsiaTheme="minorEastAsia" w:hAnsi="Times New Roman" w:cs="Times New Roman"/>
                <w:sz w:val="28"/>
                <w:szCs w:val="28"/>
              </w:rPr>
              <w:t xml:space="preserve">. However, as Mandi has pain and the mastitis at this stage is suggestive of an inflammatory response, the midwife suggests she takes paracetamol and ibuprofen regularly which are considered safe whilst </w:t>
            </w:r>
            <w:r w:rsidR="00F02FA5">
              <w:rPr>
                <w:rFonts w:ascii="Times New Roman" w:eastAsiaTheme="minorEastAsia" w:hAnsi="Times New Roman" w:cs="Times New Roman"/>
                <w:sz w:val="28"/>
                <w:szCs w:val="28"/>
              </w:rPr>
              <w:t>breast feeding</w:t>
            </w:r>
            <w:r w:rsidR="00E002F2" w:rsidRPr="00F02FA5">
              <w:rPr>
                <w:rFonts w:ascii="Times New Roman" w:eastAsiaTheme="minorEastAsia" w:hAnsi="Times New Roman" w:cs="Times New Roman"/>
                <w:sz w:val="28"/>
                <w:szCs w:val="28"/>
              </w:rPr>
              <w:t>.</w:t>
            </w:r>
            <w:r w:rsidR="00F02FA5">
              <w:rPr>
                <w:rFonts w:ascii="Times New Roman" w:eastAsiaTheme="minorEastAsia" w:hAnsi="Times New Roman" w:cs="Times New Roman"/>
                <w:sz w:val="28"/>
                <w:szCs w:val="28"/>
              </w:rPr>
              <w:t xml:space="preserve"> </w:t>
            </w:r>
          </w:p>
          <w:p w14:paraId="5060DDA2" w14:textId="3F3C30F6" w:rsidR="00E002F2" w:rsidRPr="00F02FA5" w:rsidRDefault="00E002F2" w:rsidP="00137177">
            <w:pPr>
              <w:spacing w:line="360" w:lineRule="auto"/>
              <w:contextualSpacing/>
              <w:rPr>
                <w:rFonts w:ascii="Times New Roman" w:eastAsiaTheme="minorEastAsia" w:hAnsi="Times New Roman" w:cs="Times New Roman"/>
                <w:sz w:val="28"/>
                <w:szCs w:val="28"/>
              </w:rPr>
            </w:pPr>
            <w:r w:rsidRPr="00F02FA5">
              <w:rPr>
                <w:rFonts w:ascii="Times New Roman" w:eastAsiaTheme="minorEastAsia" w:hAnsi="Times New Roman" w:cs="Times New Roman"/>
                <w:sz w:val="28"/>
                <w:szCs w:val="28"/>
              </w:rPr>
              <w:t xml:space="preserve">Two days later Mandi’s symptoms have developed further, and she is now feeling unwell. Mandi visits her GP who prescribes an antibiotic, </w:t>
            </w:r>
            <w:r w:rsidR="00CD7C99">
              <w:rPr>
                <w:rFonts w:ascii="Times New Roman" w:eastAsiaTheme="minorEastAsia" w:hAnsi="Times New Roman" w:cs="Times New Roman"/>
                <w:sz w:val="28"/>
                <w:szCs w:val="28"/>
              </w:rPr>
              <w:t>a</w:t>
            </w:r>
            <w:r w:rsidRPr="00F02FA5">
              <w:rPr>
                <w:rFonts w:ascii="Times New Roman" w:eastAsiaTheme="minorEastAsia" w:hAnsi="Times New Roman" w:cs="Times New Roman"/>
                <w:sz w:val="28"/>
                <w:szCs w:val="28"/>
              </w:rPr>
              <w:t>mox</w:t>
            </w:r>
            <w:r w:rsidR="00CD7C99">
              <w:rPr>
                <w:rFonts w:ascii="Times New Roman" w:eastAsiaTheme="minorEastAsia" w:hAnsi="Times New Roman" w:cs="Times New Roman"/>
                <w:sz w:val="28"/>
                <w:szCs w:val="28"/>
              </w:rPr>
              <w:t>i</w:t>
            </w:r>
            <w:r w:rsidRPr="00F02FA5">
              <w:rPr>
                <w:rFonts w:ascii="Times New Roman" w:eastAsiaTheme="minorEastAsia" w:hAnsi="Times New Roman" w:cs="Times New Roman"/>
                <w:sz w:val="28"/>
                <w:szCs w:val="28"/>
              </w:rPr>
              <w:t>cillin</w:t>
            </w:r>
            <w:r w:rsidRPr="00F02FA5">
              <w:rPr>
                <w:rFonts w:ascii="Times New Roman" w:eastAsiaTheme="minorEastAsia" w:hAnsi="Times New Roman" w:cs="Times New Roman"/>
                <w:color w:val="000000" w:themeColor="text1"/>
                <w:sz w:val="28"/>
                <w:szCs w:val="28"/>
              </w:rPr>
              <w:t xml:space="preserve">, </w:t>
            </w:r>
            <w:r w:rsidRPr="00F02FA5">
              <w:rPr>
                <w:rFonts w:ascii="Times New Roman" w:eastAsiaTheme="minorEastAsia" w:hAnsi="Times New Roman" w:cs="Times New Roman"/>
                <w:sz w:val="28"/>
                <w:szCs w:val="28"/>
              </w:rPr>
              <w:t xml:space="preserve">that is considered safe whilst </w:t>
            </w:r>
            <w:r w:rsidR="00F02FA5">
              <w:rPr>
                <w:rFonts w:ascii="Times New Roman" w:eastAsiaTheme="minorEastAsia" w:hAnsi="Times New Roman" w:cs="Times New Roman"/>
                <w:sz w:val="28"/>
                <w:szCs w:val="28"/>
              </w:rPr>
              <w:t>breast feeding</w:t>
            </w:r>
            <w:r w:rsidRPr="00F02FA5">
              <w:rPr>
                <w:rFonts w:ascii="Times New Roman" w:eastAsiaTheme="minorEastAsia" w:hAnsi="Times New Roman" w:cs="Times New Roman"/>
                <w:sz w:val="28"/>
                <w:szCs w:val="28"/>
              </w:rPr>
              <w:t xml:space="preserve">. The GP is aware of the importance of checking that medications are compatible with </w:t>
            </w:r>
            <w:r w:rsidR="00F02FA5">
              <w:rPr>
                <w:rFonts w:ascii="Times New Roman" w:eastAsiaTheme="minorEastAsia" w:hAnsi="Times New Roman" w:cs="Times New Roman"/>
                <w:sz w:val="28"/>
                <w:szCs w:val="28"/>
              </w:rPr>
              <w:t>breast feeding</w:t>
            </w:r>
            <w:r w:rsidRPr="00F02FA5">
              <w:rPr>
                <w:rFonts w:ascii="Times New Roman" w:eastAsiaTheme="minorEastAsia" w:hAnsi="Times New Roman" w:cs="Times New Roman"/>
                <w:sz w:val="28"/>
                <w:szCs w:val="28"/>
              </w:rPr>
              <w:t xml:space="preserve"> and has accessed the </w:t>
            </w:r>
            <w:r w:rsidR="00F02FA5">
              <w:rPr>
                <w:rFonts w:ascii="Times New Roman" w:eastAsiaTheme="minorEastAsia" w:hAnsi="Times New Roman" w:cs="Times New Roman"/>
                <w:sz w:val="28"/>
                <w:szCs w:val="28"/>
              </w:rPr>
              <w:t>Breastfeeding</w:t>
            </w:r>
            <w:r w:rsidRPr="00F02FA5">
              <w:rPr>
                <w:rFonts w:ascii="Times New Roman" w:eastAsiaTheme="minorEastAsia" w:hAnsi="Times New Roman" w:cs="Times New Roman"/>
                <w:sz w:val="28"/>
                <w:szCs w:val="28"/>
              </w:rPr>
              <w:t xml:space="preserve"> Network antibiotic and mastitis factsheet and has assured Mandi that she should continue to breast</w:t>
            </w:r>
            <w:r w:rsidR="00CD7C99">
              <w:rPr>
                <w:rFonts w:ascii="Times New Roman" w:eastAsiaTheme="minorEastAsia" w:hAnsi="Times New Roman" w:cs="Times New Roman"/>
                <w:sz w:val="28"/>
                <w:szCs w:val="28"/>
              </w:rPr>
              <w:t xml:space="preserve"> </w:t>
            </w:r>
            <w:r w:rsidRPr="00F02FA5">
              <w:rPr>
                <w:rFonts w:ascii="Times New Roman" w:eastAsiaTheme="minorEastAsia" w:hAnsi="Times New Roman" w:cs="Times New Roman"/>
                <w:sz w:val="28"/>
                <w:szCs w:val="28"/>
              </w:rPr>
              <w:t xml:space="preserve">feed during the treatment with frequent milk removal as well as regular analgesia. </w:t>
            </w:r>
          </w:p>
          <w:p w14:paraId="2F2361C0" w14:textId="2EA23EAC" w:rsidR="00E002F2" w:rsidRPr="00F02FA5" w:rsidRDefault="00E002F2" w:rsidP="00137177">
            <w:pPr>
              <w:pStyle w:val="Heading4"/>
              <w:spacing w:before="0" w:line="360" w:lineRule="auto"/>
              <w:contextualSpacing/>
              <w:rPr>
                <w:rFonts w:ascii="Times New Roman" w:eastAsiaTheme="minorEastAsia" w:hAnsi="Times New Roman" w:cs="Times New Roman"/>
                <w:i w:val="0"/>
                <w:iCs w:val="0"/>
                <w:color w:val="auto"/>
                <w:sz w:val="28"/>
                <w:szCs w:val="28"/>
              </w:rPr>
            </w:pPr>
            <w:r w:rsidRPr="00891FD9">
              <w:rPr>
                <w:rFonts w:ascii="Times New Roman" w:eastAsiaTheme="minorEastAsia" w:hAnsi="Times New Roman" w:cs="Times New Roman"/>
                <w:b/>
                <w:bCs/>
                <w:i w:val="0"/>
                <w:iCs w:val="0"/>
                <w:color w:val="auto"/>
                <w:sz w:val="28"/>
                <w:szCs w:val="28"/>
              </w:rPr>
              <w:t>Note:</w:t>
            </w:r>
            <w:r w:rsidRPr="00891FD9">
              <w:rPr>
                <w:rFonts w:ascii="Times New Roman" w:eastAsiaTheme="minorEastAsia" w:hAnsi="Times New Roman" w:cs="Times New Roman"/>
                <w:color w:val="auto"/>
                <w:sz w:val="28"/>
                <w:szCs w:val="28"/>
              </w:rPr>
              <w:t xml:space="preserve"> </w:t>
            </w:r>
            <w:r w:rsidRPr="00F02FA5">
              <w:rPr>
                <w:rFonts w:ascii="Times New Roman" w:eastAsiaTheme="minorEastAsia" w:hAnsi="Times New Roman" w:cs="Times New Roman"/>
                <w:i w:val="0"/>
                <w:iCs w:val="0"/>
                <w:color w:val="auto"/>
                <w:sz w:val="28"/>
                <w:szCs w:val="28"/>
              </w:rPr>
              <w:t xml:space="preserve">The use of antibiotics does not necessitate suspension or cessation of </w:t>
            </w:r>
            <w:r w:rsidR="00F02FA5">
              <w:rPr>
                <w:rFonts w:ascii="Times New Roman" w:eastAsiaTheme="minorEastAsia" w:hAnsi="Times New Roman" w:cs="Times New Roman"/>
                <w:i w:val="0"/>
                <w:iCs w:val="0"/>
                <w:color w:val="auto"/>
                <w:sz w:val="28"/>
                <w:szCs w:val="28"/>
              </w:rPr>
              <w:t>breast feeding</w:t>
            </w:r>
            <w:r w:rsidRPr="00F02FA5">
              <w:rPr>
                <w:rFonts w:ascii="Times New Roman" w:eastAsiaTheme="minorEastAsia" w:hAnsi="Times New Roman" w:cs="Times New Roman"/>
                <w:i w:val="0"/>
                <w:iCs w:val="0"/>
                <w:color w:val="auto"/>
                <w:sz w:val="28"/>
                <w:szCs w:val="28"/>
              </w:rPr>
              <w:t xml:space="preserve"> (Jones, 2018).</w:t>
            </w:r>
          </w:p>
          <w:p w14:paraId="7B69CAAE" w14:textId="77777777" w:rsidR="00E002F2" w:rsidRPr="00F02FA5" w:rsidRDefault="00E002F2" w:rsidP="00137177">
            <w:pPr>
              <w:spacing w:line="360" w:lineRule="auto"/>
              <w:contextualSpacing/>
              <w:rPr>
                <w:rFonts w:ascii="Times New Roman" w:eastAsiaTheme="minorEastAsia" w:hAnsi="Times New Roman" w:cs="Times New Roman"/>
                <w:sz w:val="28"/>
                <w:szCs w:val="28"/>
              </w:rPr>
            </w:pPr>
          </w:p>
          <w:p w14:paraId="24915D70" w14:textId="214B20A2" w:rsidR="00E002F2" w:rsidRDefault="00E002F2" w:rsidP="00137177">
            <w:pPr>
              <w:spacing w:line="360" w:lineRule="auto"/>
              <w:contextualSpacing/>
              <w:rPr>
                <w:rFonts w:ascii="Times New Roman" w:eastAsiaTheme="minorEastAsia" w:hAnsi="Times New Roman" w:cs="Times New Roman"/>
                <w:sz w:val="28"/>
                <w:szCs w:val="28"/>
              </w:rPr>
            </w:pPr>
            <w:r w:rsidRPr="00891FD9">
              <w:rPr>
                <w:rFonts w:ascii="Times New Roman" w:eastAsiaTheme="minorEastAsia" w:hAnsi="Times New Roman" w:cs="Times New Roman"/>
                <w:i/>
                <w:iCs/>
                <w:sz w:val="28"/>
                <w:szCs w:val="28"/>
              </w:rPr>
              <w:t>Further activity</w:t>
            </w:r>
          </w:p>
          <w:p w14:paraId="2DD8EAB3" w14:textId="2EF05971" w:rsidR="00CD7C99" w:rsidRPr="00891FD9" w:rsidRDefault="00CD7C99" w:rsidP="00137177">
            <w:pPr>
              <w:spacing w:line="360" w:lineRule="auto"/>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[bl]</w:t>
            </w:r>
          </w:p>
          <w:p w14:paraId="77BA5EA3" w14:textId="5A2F99A7" w:rsidR="00E002F2" w:rsidRPr="00F02FA5" w:rsidRDefault="00E002F2" w:rsidP="00891FD9">
            <w:pPr>
              <w:pStyle w:val="ListParagraph"/>
              <w:numPr>
                <w:ilvl w:val="0"/>
                <w:numId w:val="1"/>
              </w:numPr>
              <w:spacing w:line="360" w:lineRule="auto"/>
              <w:ind w:left="0" w:firstLine="22"/>
              <w:rPr>
                <w:rFonts w:ascii="Times New Roman" w:eastAsiaTheme="minorEastAsia" w:hAnsi="Times New Roman" w:cs="Times New Roman"/>
                <w:b/>
                <w:bCs/>
                <w:sz w:val="28"/>
                <w:szCs w:val="28"/>
              </w:rPr>
            </w:pPr>
            <w:r w:rsidRPr="00F02FA5">
              <w:rPr>
                <w:rFonts w:ascii="Times New Roman" w:eastAsiaTheme="minorEastAsia" w:hAnsi="Times New Roman" w:cs="Times New Roman"/>
                <w:sz w:val="28"/>
                <w:szCs w:val="28"/>
              </w:rPr>
              <w:t>Describe the signs and symptoms of mastitis</w:t>
            </w:r>
            <w:r w:rsidR="00CD7C99">
              <w:rPr>
                <w:rFonts w:ascii="Times New Roman" w:eastAsiaTheme="minorEastAsia" w:hAnsi="Times New Roman" w:cs="Times New Roman"/>
                <w:sz w:val="28"/>
                <w:szCs w:val="28"/>
              </w:rPr>
              <w:t>.</w:t>
            </w:r>
          </w:p>
          <w:p w14:paraId="43CD81F5" w14:textId="6F267B59" w:rsidR="00E002F2" w:rsidRPr="00891FD9" w:rsidRDefault="00E002F2" w:rsidP="00891FD9">
            <w:pPr>
              <w:pStyle w:val="ListParagraph"/>
              <w:numPr>
                <w:ilvl w:val="0"/>
                <w:numId w:val="1"/>
              </w:numPr>
              <w:spacing w:line="360" w:lineRule="auto"/>
              <w:ind w:left="0" w:firstLine="22"/>
              <w:rPr>
                <w:rFonts w:ascii="Times New Roman" w:eastAsiaTheme="minorEastAsia" w:hAnsi="Times New Roman" w:cs="Times New Roman"/>
                <w:b/>
                <w:bCs/>
                <w:sz w:val="28"/>
                <w:szCs w:val="28"/>
              </w:rPr>
            </w:pPr>
            <w:r w:rsidRPr="00F02FA5">
              <w:rPr>
                <w:rFonts w:ascii="Times New Roman" w:eastAsiaTheme="minorEastAsia" w:hAnsi="Times New Roman" w:cs="Times New Roman"/>
                <w:sz w:val="28"/>
                <w:szCs w:val="28"/>
              </w:rPr>
              <w:lastRenderedPageBreak/>
              <w:t>What are the likely causes of the mastitis</w:t>
            </w:r>
            <w:r w:rsidR="00CD7C99">
              <w:rPr>
                <w:rFonts w:ascii="Times New Roman" w:eastAsiaTheme="minorEastAsia" w:hAnsi="Times New Roman" w:cs="Times New Roman"/>
                <w:sz w:val="28"/>
                <w:szCs w:val="28"/>
              </w:rPr>
              <w:t xml:space="preserve">? </w:t>
            </w:r>
            <w:r w:rsidR="00CD7C99" w:rsidRPr="00891FD9">
              <w:rPr>
                <w:rFonts w:ascii="Times New Roman" w:eastAsiaTheme="minorEastAsia" w:hAnsi="Times New Roman" w:cs="Times New Roman"/>
                <w:sz w:val="28"/>
                <w:szCs w:val="28"/>
              </w:rPr>
              <w:t>W</w:t>
            </w:r>
            <w:r w:rsidRPr="00891FD9">
              <w:rPr>
                <w:rFonts w:ascii="Times New Roman" w:eastAsiaTheme="minorEastAsia" w:hAnsi="Times New Roman" w:cs="Times New Roman"/>
                <w:sz w:val="28"/>
                <w:szCs w:val="28"/>
              </w:rPr>
              <w:t>hat else needs to be determined to answer this</w:t>
            </w:r>
            <w:r w:rsidR="00CD7C99">
              <w:rPr>
                <w:rFonts w:ascii="Times New Roman" w:eastAsiaTheme="minorEastAsia" w:hAnsi="Times New Roman" w:cs="Times New Roman"/>
                <w:sz w:val="28"/>
                <w:szCs w:val="28"/>
              </w:rPr>
              <w:t xml:space="preserve"> question</w:t>
            </w:r>
            <w:r w:rsidRPr="00891FD9">
              <w:rPr>
                <w:rFonts w:ascii="Times New Roman" w:eastAsiaTheme="minorEastAsia" w:hAnsi="Times New Roman" w:cs="Times New Roman"/>
                <w:sz w:val="28"/>
                <w:szCs w:val="28"/>
              </w:rPr>
              <w:t xml:space="preserve"> and to rectify this for Mandi? </w:t>
            </w:r>
          </w:p>
          <w:p w14:paraId="3DFF7FD3" w14:textId="325703D0" w:rsidR="00E002F2" w:rsidRPr="00F02FA5" w:rsidRDefault="00E002F2" w:rsidP="00891FD9">
            <w:pPr>
              <w:pStyle w:val="ListParagraph"/>
              <w:numPr>
                <w:ilvl w:val="0"/>
                <w:numId w:val="1"/>
              </w:numPr>
              <w:spacing w:line="360" w:lineRule="auto"/>
              <w:ind w:left="0" w:firstLine="22"/>
              <w:rPr>
                <w:rFonts w:ascii="Times New Roman" w:eastAsiaTheme="minorEastAsia" w:hAnsi="Times New Roman" w:cs="Times New Roman"/>
                <w:sz w:val="28"/>
                <w:szCs w:val="28"/>
              </w:rPr>
            </w:pPr>
            <w:r w:rsidRPr="00F02FA5">
              <w:rPr>
                <w:rFonts w:ascii="Times New Roman" w:eastAsiaTheme="minorEastAsia" w:hAnsi="Times New Roman" w:cs="Times New Roman"/>
                <w:sz w:val="28"/>
                <w:szCs w:val="28"/>
              </w:rPr>
              <w:t>Considering the physiology of lactation</w:t>
            </w:r>
            <w:r w:rsidR="00CD7C99">
              <w:rPr>
                <w:rFonts w:ascii="Times New Roman" w:eastAsiaTheme="minorEastAsia" w:hAnsi="Times New Roman" w:cs="Times New Roman"/>
                <w:sz w:val="28"/>
                <w:szCs w:val="28"/>
              </w:rPr>
              <w:t>,</w:t>
            </w:r>
            <w:r w:rsidRPr="00F02FA5">
              <w:rPr>
                <w:rFonts w:ascii="Times New Roman" w:eastAsiaTheme="minorEastAsia" w:hAnsi="Times New Roman" w:cs="Times New Roman"/>
                <w:sz w:val="28"/>
                <w:szCs w:val="28"/>
              </w:rPr>
              <w:t xml:space="preserve"> what are the priorities for managing this and enabling Mandi and Carlie to successfully continue </w:t>
            </w:r>
            <w:r w:rsidR="00F02FA5">
              <w:rPr>
                <w:rFonts w:ascii="Times New Roman" w:eastAsiaTheme="minorEastAsia" w:hAnsi="Times New Roman" w:cs="Times New Roman"/>
                <w:sz w:val="28"/>
                <w:szCs w:val="28"/>
              </w:rPr>
              <w:t>breast feeding</w:t>
            </w:r>
            <w:r w:rsidRPr="00F02FA5">
              <w:rPr>
                <w:rFonts w:ascii="Times New Roman" w:eastAsiaTheme="minorEastAsia" w:hAnsi="Times New Roman" w:cs="Times New Roman"/>
                <w:sz w:val="28"/>
                <w:szCs w:val="28"/>
              </w:rPr>
              <w:t xml:space="preserve">? </w:t>
            </w:r>
          </w:p>
          <w:p w14:paraId="0DD7AA1B" w14:textId="012186F6" w:rsidR="00E002F2" w:rsidRPr="00F02FA5" w:rsidRDefault="00E002F2" w:rsidP="00891FD9">
            <w:pPr>
              <w:pStyle w:val="ListParagraph"/>
              <w:numPr>
                <w:ilvl w:val="0"/>
                <w:numId w:val="1"/>
              </w:numPr>
              <w:spacing w:line="360" w:lineRule="auto"/>
              <w:ind w:left="0" w:firstLine="22"/>
              <w:rPr>
                <w:rFonts w:ascii="Times New Roman" w:eastAsiaTheme="minorEastAsia" w:hAnsi="Times New Roman" w:cs="Times New Roman"/>
                <w:sz w:val="28"/>
                <w:szCs w:val="28"/>
              </w:rPr>
            </w:pPr>
            <w:r w:rsidRPr="00F02FA5">
              <w:rPr>
                <w:rFonts w:ascii="Times New Roman" w:eastAsiaTheme="minorEastAsia" w:hAnsi="Times New Roman" w:cs="Times New Roman"/>
                <w:sz w:val="28"/>
                <w:szCs w:val="28"/>
              </w:rPr>
              <w:t xml:space="preserve">Where can Mandi get additional help about </w:t>
            </w:r>
            <w:r w:rsidR="00F02FA5">
              <w:rPr>
                <w:rFonts w:ascii="Times New Roman" w:eastAsiaTheme="minorEastAsia" w:hAnsi="Times New Roman" w:cs="Times New Roman"/>
                <w:sz w:val="28"/>
                <w:szCs w:val="28"/>
              </w:rPr>
              <w:t>breast feeding</w:t>
            </w:r>
            <w:r w:rsidRPr="00F02FA5">
              <w:rPr>
                <w:rFonts w:ascii="Times New Roman" w:eastAsiaTheme="minorEastAsia" w:hAnsi="Times New Roman" w:cs="Times New Roman"/>
                <w:sz w:val="28"/>
                <w:szCs w:val="28"/>
              </w:rPr>
              <w:t xml:space="preserve">? </w:t>
            </w:r>
          </w:p>
          <w:p w14:paraId="25A5893B" w14:textId="77777777" w:rsidR="00E002F2" w:rsidRPr="00F02FA5" w:rsidRDefault="00E002F2" w:rsidP="00891FD9">
            <w:pPr>
              <w:pStyle w:val="ListParagraph"/>
              <w:numPr>
                <w:ilvl w:val="0"/>
                <w:numId w:val="1"/>
              </w:numPr>
              <w:spacing w:line="360" w:lineRule="auto"/>
              <w:ind w:left="0" w:firstLine="22"/>
              <w:rPr>
                <w:rFonts w:ascii="Times New Roman" w:eastAsiaTheme="minorEastAsia" w:hAnsi="Times New Roman" w:cs="Times New Roman"/>
                <w:sz w:val="28"/>
                <w:szCs w:val="28"/>
              </w:rPr>
            </w:pPr>
            <w:r w:rsidRPr="00F02FA5">
              <w:rPr>
                <w:rFonts w:ascii="Times New Roman" w:eastAsiaTheme="minorEastAsia" w:hAnsi="Times New Roman" w:cs="Times New Roman"/>
                <w:sz w:val="28"/>
                <w:szCs w:val="28"/>
              </w:rPr>
              <w:t xml:space="preserve">Describe the non-pharmacological management plan that the midwife can suggest both before starting the antibiotics and during treatment? </w:t>
            </w:r>
          </w:p>
          <w:p w14:paraId="5A8E517B" w14:textId="77777777" w:rsidR="00E002F2" w:rsidRPr="00F02FA5" w:rsidRDefault="00E002F2" w:rsidP="00891FD9">
            <w:pPr>
              <w:pStyle w:val="ListParagraph"/>
              <w:numPr>
                <w:ilvl w:val="0"/>
                <w:numId w:val="1"/>
              </w:numPr>
              <w:spacing w:line="360" w:lineRule="auto"/>
              <w:ind w:left="0" w:firstLine="22"/>
              <w:rPr>
                <w:rFonts w:ascii="Times New Roman" w:eastAsiaTheme="minorEastAsia" w:hAnsi="Times New Roman" w:cs="Times New Roman"/>
                <w:sz w:val="28"/>
                <w:szCs w:val="28"/>
              </w:rPr>
            </w:pPr>
            <w:r w:rsidRPr="00F02FA5">
              <w:rPr>
                <w:rFonts w:ascii="Times New Roman" w:eastAsiaTheme="minorEastAsia" w:hAnsi="Times New Roman" w:cs="Times New Roman"/>
                <w:sz w:val="28"/>
                <w:szCs w:val="28"/>
              </w:rPr>
              <w:t xml:space="preserve">What considerations are needed before the mother takes ibuprofen? </w:t>
            </w:r>
          </w:p>
          <w:p w14:paraId="20D8CC9A" w14:textId="7CEF0459" w:rsidR="00E002F2" w:rsidRPr="00F02FA5" w:rsidRDefault="00E002F2" w:rsidP="00891FD9">
            <w:pPr>
              <w:pStyle w:val="ListParagraph"/>
              <w:numPr>
                <w:ilvl w:val="0"/>
                <w:numId w:val="1"/>
              </w:numPr>
              <w:spacing w:line="360" w:lineRule="auto"/>
              <w:ind w:left="0" w:firstLine="22"/>
              <w:rPr>
                <w:rFonts w:ascii="Times New Roman" w:eastAsiaTheme="minorEastAsia" w:hAnsi="Times New Roman" w:cs="Times New Roman"/>
                <w:sz w:val="28"/>
                <w:szCs w:val="28"/>
              </w:rPr>
            </w:pPr>
            <w:r w:rsidRPr="00F02FA5">
              <w:rPr>
                <w:rFonts w:ascii="Times New Roman" w:eastAsiaTheme="minorEastAsia" w:hAnsi="Times New Roman" w:cs="Times New Roman"/>
                <w:sz w:val="28"/>
                <w:szCs w:val="28"/>
              </w:rPr>
              <w:t xml:space="preserve">What is the maximum dose of paracetamol that the mother can take in a 24-hour period? </w:t>
            </w:r>
            <w:r w:rsidR="00CD7C99">
              <w:rPr>
                <w:rFonts w:ascii="Times New Roman" w:eastAsiaTheme="minorEastAsia" w:hAnsi="Times New Roman" w:cs="Times New Roman"/>
                <w:sz w:val="28"/>
                <w:szCs w:val="28"/>
              </w:rPr>
              <w:t>[</w:t>
            </w:r>
            <w:proofErr w:type="spellStart"/>
            <w:r w:rsidR="00CD7C99">
              <w:rPr>
                <w:rFonts w:ascii="Times New Roman" w:eastAsiaTheme="minorEastAsia" w:hAnsi="Times New Roman" w:cs="Times New Roman"/>
                <w:sz w:val="28"/>
                <w:szCs w:val="28"/>
              </w:rPr>
              <w:t>xbl</w:t>
            </w:r>
            <w:proofErr w:type="spellEnd"/>
            <w:r w:rsidR="00CD7C99">
              <w:rPr>
                <w:rFonts w:ascii="Times New Roman" w:eastAsiaTheme="minorEastAsia" w:hAnsi="Times New Roman" w:cs="Times New Roman"/>
                <w:sz w:val="28"/>
                <w:szCs w:val="28"/>
              </w:rPr>
              <w:t>][</w:t>
            </w:r>
            <w:proofErr w:type="spellStart"/>
            <w:r w:rsidR="00CD7C99">
              <w:rPr>
                <w:rFonts w:ascii="Times New Roman" w:eastAsiaTheme="minorEastAsia" w:hAnsi="Times New Roman" w:cs="Times New Roman"/>
                <w:sz w:val="28"/>
                <w:szCs w:val="28"/>
              </w:rPr>
              <w:t>xect</w:t>
            </w:r>
            <w:proofErr w:type="spellEnd"/>
            <w:r w:rsidR="00CD7C99">
              <w:rPr>
                <w:rFonts w:ascii="Times New Roman" w:eastAsiaTheme="minorEastAsia" w:hAnsi="Times New Roman" w:cs="Times New Roman"/>
                <w:sz w:val="28"/>
                <w:szCs w:val="28"/>
              </w:rPr>
              <w:t>]</w:t>
            </w:r>
          </w:p>
          <w:p w14:paraId="4D0A64FA" w14:textId="77777777" w:rsidR="00E002F2" w:rsidRPr="00F02FA5" w:rsidRDefault="00E002F2" w:rsidP="00137177">
            <w:pPr>
              <w:spacing w:line="360" w:lineRule="auto"/>
              <w:rPr>
                <w:rFonts w:ascii="Times New Roman" w:eastAsiaTheme="minorEastAsia" w:hAnsi="Times New Roman" w:cs="Times New Roman"/>
                <w:sz w:val="28"/>
                <w:szCs w:val="28"/>
              </w:rPr>
            </w:pPr>
          </w:p>
        </w:tc>
      </w:tr>
    </w:tbl>
    <w:p w14:paraId="4BD3C43F" w14:textId="28E98B81" w:rsidR="31571116" w:rsidRPr="00F02FA5" w:rsidRDefault="31571116" w:rsidP="00891FD9">
      <w:pPr>
        <w:spacing w:after="0" w:line="360" w:lineRule="auto"/>
        <w:ind w:left="-567" w:right="-897"/>
        <w:rPr>
          <w:rFonts w:ascii="Times New Roman" w:eastAsiaTheme="minorEastAsia" w:hAnsi="Times New Roman" w:cs="Times New Roman"/>
          <w:sz w:val="28"/>
          <w:szCs w:val="28"/>
        </w:rPr>
      </w:pPr>
    </w:p>
    <w:p w14:paraId="4B9B0956" w14:textId="71C6990F" w:rsidR="2B30285A" w:rsidRPr="00F02FA5" w:rsidRDefault="00FB3000" w:rsidP="00891FD9">
      <w:pPr>
        <w:spacing w:after="0" w:line="360" w:lineRule="auto"/>
        <w:ind w:left="-567" w:right="-897"/>
        <w:contextualSpacing/>
        <w:rPr>
          <w:rFonts w:ascii="Times New Roman" w:eastAsiaTheme="minorEastAsia" w:hAnsi="Times New Roman" w:cs="Times New Roman"/>
          <w:b/>
          <w:bCs/>
          <w:color w:val="000000" w:themeColor="text1"/>
          <w:sz w:val="28"/>
          <w:szCs w:val="28"/>
        </w:rPr>
      </w:pPr>
      <w:r>
        <w:rPr>
          <w:rFonts w:ascii="Times New Roman" w:eastAsiaTheme="minorEastAsia" w:hAnsi="Times New Roman" w:cs="Times New Roman"/>
          <w:b/>
          <w:bCs/>
          <w:color w:val="000000" w:themeColor="text1"/>
          <w:sz w:val="28"/>
          <w:szCs w:val="28"/>
        </w:rPr>
        <w:t>[h</w:t>
      </w:r>
      <w:proofErr w:type="gramStart"/>
      <w:r>
        <w:rPr>
          <w:rFonts w:ascii="Times New Roman" w:eastAsiaTheme="minorEastAsia" w:hAnsi="Times New Roman" w:cs="Times New Roman"/>
          <w:b/>
          <w:bCs/>
          <w:color w:val="000000" w:themeColor="text1"/>
          <w:sz w:val="28"/>
          <w:szCs w:val="28"/>
        </w:rPr>
        <w:t>1]</w:t>
      </w:r>
      <w:r w:rsidR="2B30285A" w:rsidRPr="00F02FA5">
        <w:rPr>
          <w:rFonts w:ascii="Times New Roman" w:eastAsiaTheme="minorEastAsia" w:hAnsi="Times New Roman" w:cs="Times New Roman"/>
          <w:b/>
          <w:bCs/>
          <w:color w:val="000000" w:themeColor="text1"/>
          <w:sz w:val="28"/>
          <w:szCs w:val="28"/>
        </w:rPr>
        <w:t>Over</w:t>
      </w:r>
      <w:proofErr w:type="gramEnd"/>
      <w:r w:rsidR="00CD7C99">
        <w:rPr>
          <w:rFonts w:ascii="Times New Roman" w:eastAsiaTheme="minorEastAsia" w:hAnsi="Times New Roman" w:cs="Times New Roman"/>
          <w:b/>
          <w:bCs/>
          <w:color w:val="000000" w:themeColor="text1"/>
          <w:sz w:val="28"/>
          <w:szCs w:val="28"/>
        </w:rPr>
        <w:t>-</w:t>
      </w:r>
      <w:r w:rsidR="2B30285A" w:rsidRPr="00F02FA5">
        <w:rPr>
          <w:rFonts w:ascii="Times New Roman" w:eastAsiaTheme="minorEastAsia" w:hAnsi="Times New Roman" w:cs="Times New Roman"/>
          <w:b/>
          <w:bCs/>
          <w:color w:val="000000" w:themeColor="text1"/>
          <w:sz w:val="28"/>
          <w:szCs w:val="28"/>
        </w:rPr>
        <w:t>the</w:t>
      </w:r>
      <w:r w:rsidR="00CD7C99">
        <w:rPr>
          <w:rFonts w:ascii="Times New Roman" w:eastAsiaTheme="minorEastAsia" w:hAnsi="Times New Roman" w:cs="Times New Roman"/>
          <w:b/>
          <w:bCs/>
          <w:color w:val="000000" w:themeColor="text1"/>
          <w:sz w:val="28"/>
          <w:szCs w:val="28"/>
        </w:rPr>
        <w:t>-</w:t>
      </w:r>
      <w:r w:rsidR="003509FF" w:rsidRPr="00F02FA5">
        <w:rPr>
          <w:rFonts w:ascii="Times New Roman" w:eastAsiaTheme="minorEastAsia" w:hAnsi="Times New Roman" w:cs="Times New Roman"/>
          <w:b/>
          <w:bCs/>
          <w:color w:val="000000" w:themeColor="text1"/>
          <w:sz w:val="28"/>
          <w:szCs w:val="28"/>
        </w:rPr>
        <w:t>c</w:t>
      </w:r>
      <w:r w:rsidR="2B30285A" w:rsidRPr="00F02FA5">
        <w:rPr>
          <w:rFonts w:ascii="Times New Roman" w:eastAsiaTheme="minorEastAsia" w:hAnsi="Times New Roman" w:cs="Times New Roman"/>
          <w:b/>
          <w:bCs/>
          <w:color w:val="000000" w:themeColor="text1"/>
          <w:sz w:val="28"/>
          <w:szCs w:val="28"/>
        </w:rPr>
        <w:t>ounter medicines</w:t>
      </w:r>
    </w:p>
    <w:p w14:paraId="18FF6552" w14:textId="0A88D41E" w:rsidR="2B30285A" w:rsidRPr="00F02FA5" w:rsidRDefault="00CD7C99" w:rsidP="00891FD9">
      <w:pPr>
        <w:spacing w:after="0" w:line="360" w:lineRule="auto"/>
        <w:ind w:left="-567" w:right="-897"/>
        <w:contextualSpacing/>
        <w:rPr>
          <w:rFonts w:ascii="Times New Roman" w:eastAsiaTheme="minorEastAsia" w:hAnsi="Times New Roman" w:cs="Times New Roman"/>
          <w:b/>
          <w:bCs/>
          <w:color w:val="000000" w:themeColor="text1"/>
          <w:sz w:val="28"/>
          <w:szCs w:val="28"/>
        </w:rPr>
      </w:pPr>
      <w:r>
        <w:rPr>
          <w:rFonts w:ascii="Times New Roman" w:eastAsiaTheme="minorEastAsia" w:hAnsi="Times New Roman" w:cs="Times New Roman"/>
          <w:color w:val="000000" w:themeColor="text1"/>
          <w:sz w:val="28"/>
          <w:szCs w:val="28"/>
        </w:rPr>
        <w:t>[</w:t>
      </w:r>
      <w:proofErr w:type="spellStart"/>
      <w:r>
        <w:rPr>
          <w:rFonts w:ascii="Times New Roman" w:eastAsiaTheme="minorEastAsia" w:hAnsi="Times New Roman" w:cs="Times New Roman"/>
          <w:color w:val="000000" w:themeColor="text1"/>
          <w:sz w:val="28"/>
          <w:szCs w:val="28"/>
        </w:rPr>
        <w:t>fo</w:t>
      </w:r>
      <w:proofErr w:type="spellEnd"/>
      <w:r>
        <w:rPr>
          <w:rFonts w:ascii="Times New Roman" w:eastAsiaTheme="minorEastAsia" w:hAnsi="Times New Roman" w:cs="Times New Roman"/>
          <w:color w:val="000000" w:themeColor="text1"/>
          <w:sz w:val="28"/>
          <w:szCs w:val="28"/>
        </w:rPr>
        <w:t>]</w:t>
      </w:r>
      <w:r w:rsidR="2B30285A" w:rsidRPr="00F02FA5">
        <w:rPr>
          <w:rFonts w:ascii="Times New Roman" w:eastAsiaTheme="minorEastAsia" w:hAnsi="Times New Roman" w:cs="Times New Roman"/>
          <w:color w:val="000000" w:themeColor="text1"/>
          <w:sz w:val="28"/>
          <w:szCs w:val="28"/>
        </w:rPr>
        <w:t>There are many medications available without prescription</w:t>
      </w:r>
      <w:r>
        <w:rPr>
          <w:rFonts w:ascii="Times New Roman" w:eastAsiaTheme="minorEastAsia" w:hAnsi="Times New Roman" w:cs="Times New Roman"/>
          <w:color w:val="000000" w:themeColor="text1"/>
          <w:sz w:val="28"/>
          <w:szCs w:val="28"/>
        </w:rPr>
        <w:t>,</w:t>
      </w:r>
      <w:r w:rsidR="2B30285A" w:rsidRPr="00F02FA5">
        <w:rPr>
          <w:rFonts w:ascii="Times New Roman" w:eastAsiaTheme="minorEastAsia" w:hAnsi="Times New Roman" w:cs="Times New Roman"/>
          <w:color w:val="000000" w:themeColor="text1"/>
          <w:sz w:val="28"/>
          <w:szCs w:val="28"/>
        </w:rPr>
        <w:t xml:space="preserve"> including simple analgesics, antihistamines, cough and cold preparations, decongestants, gastrointestinal preparations</w:t>
      </w:r>
      <w:r>
        <w:rPr>
          <w:rFonts w:ascii="Times New Roman" w:eastAsiaTheme="minorEastAsia" w:hAnsi="Times New Roman" w:cs="Times New Roman"/>
          <w:color w:val="000000" w:themeColor="text1"/>
          <w:sz w:val="28"/>
          <w:szCs w:val="28"/>
        </w:rPr>
        <w:t>,</w:t>
      </w:r>
      <w:r w:rsidR="2B30285A" w:rsidRPr="00F02FA5">
        <w:rPr>
          <w:rFonts w:ascii="Times New Roman" w:eastAsiaTheme="minorEastAsia" w:hAnsi="Times New Roman" w:cs="Times New Roman"/>
          <w:color w:val="000000" w:themeColor="text1"/>
          <w:sz w:val="28"/>
          <w:szCs w:val="28"/>
        </w:rPr>
        <w:t xml:space="preserve"> herbal </w:t>
      </w:r>
      <w:proofErr w:type="gramStart"/>
      <w:r w:rsidR="2B30285A" w:rsidRPr="00F02FA5">
        <w:rPr>
          <w:rFonts w:ascii="Times New Roman" w:eastAsiaTheme="minorEastAsia" w:hAnsi="Times New Roman" w:cs="Times New Roman"/>
          <w:color w:val="000000" w:themeColor="text1"/>
          <w:sz w:val="28"/>
          <w:szCs w:val="28"/>
        </w:rPr>
        <w:t>remedies</w:t>
      </w:r>
      <w:proofErr w:type="gramEnd"/>
      <w:r w:rsidR="2B30285A" w:rsidRPr="00F02FA5">
        <w:rPr>
          <w:rFonts w:ascii="Times New Roman" w:eastAsiaTheme="minorEastAsia" w:hAnsi="Times New Roman" w:cs="Times New Roman"/>
          <w:color w:val="000000" w:themeColor="text1"/>
          <w:sz w:val="28"/>
          <w:szCs w:val="28"/>
        </w:rPr>
        <w:t xml:space="preserve"> and alternative therapies.</w:t>
      </w:r>
      <w:r w:rsidR="00F02FA5">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rPr>
        <w:t>Caution</w:t>
      </w:r>
      <w:r w:rsidR="2B30285A" w:rsidRPr="00F02FA5">
        <w:rPr>
          <w:rFonts w:ascii="Times New Roman" w:eastAsiaTheme="minorEastAsia" w:hAnsi="Times New Roman" w:cs="Times New Roman"/>
          <w:color w:val="000000" w:themeColor="text1"/>
          <w:sz w:val="28"/>
          <w:szCs w:val="28"/>
        </w:rPr>
        <w:t xml:space="preserve"> needs to </w:t>
      </w:r>
      <w:r>
        <w:rPr>
          <w:rFonts w:ascii="Times New Roman" w:eastAsiaTheme="minorEastAsia" w:hAnsi="Times New Roman" w:cs="Times New Roman"/>
          <w:color w:val="000000" w:themeColor="text1"/>
          <w:sz w:val="28"/>
          <w:szCs w:val="28"/>
        </w:rPr>
        <w:t>be exercised</w:t>
      </w:r>
      <w:r w:rsidRPr="00F02FA5">
        <w:rPr>
          <w:rFonts w:ascii="Times New Roman" w:eastAsiaTheme="minorEastAsia" w:hAnsi="Times New Roman" w:cs="Times New Roman"/>
          <w:color w:val="000000" w:themeColor="text1"/>
          <w:sz w:val="28"/>
          <w:szCs w:val="28"/>
        </w:rPr>
        <w:t xml:space="preserve"> </w:t>
      </w:r>
      <w:r w:rsidR="2B30285A" w:rsidRPr="00F02FA5">
        <w:rPr>
          <w:rFonts w:ascii="Times New Roman" w:eastAsiaTheme="minorEastAsia" w:hAnsi="Times New Roman" w:cs="Times New Roman"/>
          <w:color w:val="000000" w:themeColor="text1"/>
          <w:sz w:val="28"/>
          <w:szCs w:val="28"/>
        </w:rPr>
        <w:t xml:space="preserve">whilst </w:t>
      </w:r>
      <w:r w:rsidR="00F02FA5">
        <w:rPr>
          <w:rFonts w:ascii="Times New Roman" w:eastAsiaTheme="minorEastAsia" w:hAnsi="Times New Roman" w:cs="Times New Roman"/>
          <w:color w:val="000000" w:themeColor="text1"/>
          <w:sz w:val="28"/>
          <w:szCs w:val="28"/>
        </w:rPr>
        <w:t>breast feeding</w:t>
      </w:r>
      <w:r w:rsidR="2B30285A" w:rsidRPr="00F02FA5">
        <w:rPr>
          <w:rFonts w:ascii="Times New Roman" w:eastAsiaTheme="minorEastAsia" w:hAnsi="Times New Roman" w:cs="Times New Roman"/>
          <w:color w:val="000000" w:themeColor="text1"/>
          <w:sz w:val="28"/>
          <w:szCs w:val="28"/>
        </w:rPr>
        <w:t xml:space="preserve"> as transference to the </w:t>
      </w:r>
      <w:r w:rsidR="00F02FA5">
        <w:rPr>
          <w:rFonts w:ascii="Times New Roman" w:eastAsiaTheme="minorEastAsia" w:hAnsi="Times New Roman" w:cs="Times New Roman"/>
          <w:color w:val="000000" w:themeColor="text1"/>
          <w:sz w:val="28"/>
          <w:szCs w:val="28"/>
        </w:rPr>
        <w:t>breast milk</w:t>
      </w:r>
      <w:r w:rsidR="2B30285A" w:rsidRPr="00F02FA5">
        <w:rPr>
          <w:rFonts w:ascii="Times New Roman" w:eastAsiaTheme="minorEastAsia" w:hAnsi="Times New Roman" w:cs="Times New Roman"/>
          <w:color w:val="000000" w:themeColor="text1"/>
          <w:sz w:val="28"/>
          <w:szCs w:val="28"/>
        </w:rPr>
        <w:t xml:space="preserve"> and baby can occur.</w:t>
      </w:r>
      <w:r w:rsidR="00F02FA5">
        <w:rPr>
          <w:rFonts w:ascii="Times New Roman" w:eastAsiaTheme="minorEastAsia" w:hAnsi="Times New Roman" w:cs="Times New Roman"/>
          <w:color w:val="000000" w:themeColor="text1"/>
          <w:sz w:val="28"/>
          <w:szCs w:val="28"/>
        </w:rPr>
        <w:t xml:space="preserve"> </w:t>
      </w:r>
      <w:r w:rsidR="2B30285A" w:rsidRPr="00F02FA5">
        <w:rPr>
          <w:rFonts w:ascii="Times New Roman" w:eastAsiaTheme="minorEastAsia" w:hAnsi="Times New Roman" w:cs="Times New Roman"/>
          <w:color w:val="000000" w:themeColor="text1"/>
          <w:sz w:val="28"/>
          <w:szCs w:val="28"/>
        </w:rPr>
        <w:t xml:space="preserve">If the </w:t>
      </w:r>
      <w:r>
        <w:rPr>
          <w:rFonts w:ascii="Times New Roman" w:eastAsiaTheme="minorEastAsia" w:hAnsi="Times New Roman" w:cs="Times New Roman"/>
          <w:color w:val="000000" w:themeColor="text1"/>
          <w:sz w:val="28"/>
          <w:szCs w:val="28"/>
        </w:rPr>
        <w:t>b</w:t>
      </w:r>
      <w:r w:rsidR="00F02FA5">
        <w:rPr>
          <w:rFonts w:ascii="Times New Roman" w:eastAsiaTheme="minorEastAsia" w:hAnsi="Times New Roman" w:cs="Times New Roman"/>
          <w:color w:val="000000" w:themeColor="text1"/>
          <w:sz w:val="28"/>
          <w:szCs w:val="28"/>
        </w:rPr>
        <w:t>reast</w:t>
      </w:r>
      <w:r>
        <w:rPr>
          <w:rFonts w:ascii="Times New Roman" w:eastAsiaTheme="minorEastAsia" w:hAnsi="Times New Roman" w:cs="Times New Roman"/>
          <w:color w:val="000000" w:themeColor="text1"/>
          <w:sz w:val="28"/>
          <w:szCs w:val="28"/>
        </w:rPr>
        <w:t>-</w:t>
      </w:r>
      <w:r w:rsidR="00F02FA5">
        <w:rPr>
          <w:rFonts w:ascii="Times New Roman" w:eastAsiaTheme="minorEastAsia" w:hAnsi="Times New Roman" w:cs="Times New Roman"/>
          <w:color w:val="000000" w:themeColor="text1"/>
          <w:sz w:val="28"/>
          <w:szCs w:val="28"/>
        </w:rPr>
        <w:t>feeding</w:t>
      </w:r>
      <w:r w:rsidR="2B30285A" w:rsidRPr="00F02FA5">
        <w:rPr>
          <w:rFonts w:ascii="Times New Roman" w:eastAsiaTheme="minorEastAsia" w:hAnsi="Times New Roman" w:cs="Times New Roman"/>
          <w:color w:val="000000" w:themeColor="text1"/>
          <w:sz w:val="28"/>
          <w:szCs w:val="28"/>
        </w:rPr>
        <w:t xml:space="preserve"> mother asks the student midwife about the suitability </w:t>
      </w:r>
      <w:r>
        <w:rPr>
          <w:rFonts w:ascii="Times New Roman" w:eastAsiaTheme="minorEastAsia" w:hAnsi="Times New Roman" w:cs="Times New Roman"/>
          <w:color w:val="000000" w:themeColor="text1"/>
          <w:sz w:val="28"/>
          <w:szCs w:val="28"/>
        </w:rPr>
        <w:t>of</w:t>
      </w:r>
      <w:r w:rsidR="2B30285A" w:rsidRPr="00F02FA5">
        <w:rPr>
          <w:rFonts w:ascii="Times New Roman" w:eastAsiaTheme="minorEastAsia" w:hAnsi="Times New Roman" w:cs="Times New Roman"/>
          <w:color w:val="000000" w:themeColor="text1"/>
          <w:sz w:val="28"/>
          <w:szCs w:val="28"/>
        </w:rPr>
        <w:t xml:space="preserve"> taking such medications</w:t>
      </w:r>
      <w:r>
        <w:rPr>
          <w:rFonts w:ascii="Times New Roman" w:eastAsiaTheme="minorEastAsia" w:hAnsi="Times New Roman" w:cs="Times New Roman"/>
          <w:color w:val="000000" w:themeColor="text1"/>
          <w:sz w:val="28"/>
          <w:szCs w:val="28"/>
        </w:rPr>
        <w:t>,</w:t>
      </w:r>
      <w:r w:rsidR="2B30285A" w:rsidRPr="00F02FA5">
        <w:rPr>
          <w:rFonts w:ascii="Times New Roman" w:eastAsiaTheme="minorEastAsia" w:hAnsi="Times New Roman" w:cs="Times New Roman"/>
          <w:color w:val="000000" w:themeColor="text1"/>
          <w:sz w:val="28"/>
          <w:szCs w:val="28"/>
        </w:rPr>
        <w:t xml:space="preserve"> she should be advised that she should always discuss </w:t>
      </w:r>
      <w:r>
        <w:rPr>
          <w:rFonts w:ascii="Times New Roman" w:eastAsiaTheme="minorEastAsia" w:hAnsi="Times New Roman" w:cs="Times New Roman"/>
          <w:color w:val="000000" w:themeColor="text1"/>
          <w:sz w:val="28"/>
          <w:szCs w:val="28"/>
        </w:rPr>
        <w:t>this</w:t>
      </w:r>
      <w:r w:rsidR="2B30285A" w:rsidRPr="00F02FA5">
        <w:rPr>
          <w:rFonts w:ascii="Times New Roman" w:eastAsiaTheme="minorEastAsia" w:hAnsi="Times New Roman" w:cs="Times New Roman"/>
          <w:color w:val="000000" w:themeColor="text1"/>
          <w:sz w:val="28"/>
          <w:szCs w:val="28"/>
        </w:rPr>
        <w:t xml:space="preserve"> with a pharmacist</w:t>
      </w:r>
      <w:r>
        <w:rPr>
          <w:rFonts w:ascii="Times New Roman" w:eastAsiaTheme="minorEastAsia" w:hAnsi="Times New Roman" w:cs="Times New Roman"/>
          <w:color w:val="000000" w:themeColor="text1"/>
          <w:sz w:val="28"/>
          <w:szCs w:val="28"/>
        </w:rPr>
        <w:t>,</w:t>
      </w:r>
      <w:r w:rsidR="2B30285A" w:rsidRPr="00F02FA5">
        <w:rPr>
          <w:rFonts w:ascii="Times New Roman" w:eastAsiaTheme="minorEastAsia" w:hAnsi="Times New Roman" w:cs="Times New Roman"/>
          <w:color w:val="000000" w:themeColor="text1"/>
          <w:sz w:val="28"/>
          <w:szCs w:val="28"/>
        </w:rPr>
        <w:t xml:space="preserve"> advising them of the fact that she is </w:t>
      </w:r>
      <w:r w:rsidR="00F02FA5">
        <w:rPr>
          <w:rFonts w:ascii="Times New Roman" w:eastAsiaTheme="minorEastAsia" w:hAnsi="Times New Roman" w:cs="Times New Roman"/>
          <w:color w:val="000000" w:themeColor="text1"/>
          <w:sz w:val="28"/>
          <w:szCs w:val="28"/>
        </w:rPr>
        <w:t>breast feeding</w:t>
      </w:r>
      <w:r>
        <w:rPr>
          <w:rFonts w:ascii="Times New Roman" w:eastAsiaTheme="minorEastAsia" w:hAnsi="Times New Roman" w:cs="Times New Roman"/>
          <w:color w:val="000000" w:themeColor="text1"/>
          <w:sz w:val="28"/>
          <w:szCs w:val="28"/>
        </w:rPr>
        <w:t xml:space="preserve">. She should also be directed </w:t>
      </w:r>
      <w:r w:rsidR="2B30285A" w:rsidRPr="00F02FA5">
        <w:rPr>
          <w:rFonts w:ascii="Times New Roman" w:eastAsiaTheme="minorEastAsia" w:hAnsi="Times New Roman" w:cs="Times New Roman"/>
          <w:color w:val="000000" w:themeColor="text1"/>
          <w:sz w:val="28"/>
          <w:szCs w:val="28"/>
        </w:rPr>
        <w:t xml:space="preserve">to one of the additional sources of information as described </w:t>
      </w:r>
      <w:r>
        <w:rPr>
          <w:rFonts w:ascii="Times New Roman" w:eastAsiaTheme="minorEastAsia" w:hAnsi="Times New Roman" w:cs="Times New Roman"/>
          <w:color w:val="000000" w:themeColor="text1"/>
          <w:sz w:val="28"/>
          <w:szCs w:val="28"/>
        </w:rPr>
        <w:t>below</w:t>
      </w:r>
      <w:r w:rsidR="2B30285A" w:rsidRPr="00F02FA5">
        <w:rPr>
          <w:rFonts w:ascii="Times New Roman" w:eastAsiaTheme="minorEastAsia" w:hAnsi="Times New Roman" w:cs="Times New Roman"/>
          <w:color w:val="000000" w:themeColor="text1"/>
          <w:sz w:val="28"/>
          <w:szCs w:val="28"/>
        </w:rPr>
        <w:t>.</w:t>
      </w:r>
      <w:r w:rsidR="00F02FA5">
        <w:rPr>
          <w:rFonts w:ascii="Times New Roman" w:eastAsiaTheme="minorEastAsia" w:hAnsi="Times New Roman" w:cs="Times New Roman"/>
          <w:color w:val="000000" w:themeColor="text1"/>
          <w:sz w:val="28"/>
          <w:szCs w:val="28"/>
        </w:rPr>
        <w:t xml:space="preserve"> </w:t>
      </w:r>
      <w:r w:rsidR="2B30285A" w:rsidRPr="00F02FA5">
        <w:rPr>
          <w:rFonts w:ascii="Times New Roman" w:eastAsiaTheme="minorEastAsia" w:hAnsi="Times New Roman" w:cs="Times New Roman"/>
          <w:color w:val="000000" w:themeColor="text1"/>
          <w:sz w:val="28"/>
          <w:szCs w:val="28"/>
        </w:rPr>
        <w:t xml:space="preserve">The </w:t>
      </w:r>
      <w:r w:rsidR="00F02FA5">
        <w:rPr>
          <w:rFonts w:ascii="Times New Roman" w:eastAsiaTheme="minorEastAsia" w:hAnsi="Times New Roman" w:cs="Times New Roman"/>
          <w:color w:val="000000" w:themeColor="text1"/>
          <w:sz w:val="28"/>
          <w:szCs w:val="28"/>
        </w:rPr>
        <w:t>Breastfeeding</w:t>
      </w:r>
      <w:r w:rsidR="2B30285A" w:rsidRPr="00F02FA5">
        <w:rPr>
          <w:rFonts w:ascii="Times New Roman" w:eastAsiaTheme="minorEastAsia" w:hAnsi="Times New Roman" w:cs="Times New Roman"/>
          <w:color w:val="000000" w:themeColor="text1"/>
          <w:sz w:val="28"/>
          <w:szCs w:val="28"/>
        </w:rPr>
        <w:t xml:space="preserve"> </w:t>
      </w:r>
      <w:r w:rsidRPr="00F02FA5">
        <w:rPr>
          <w:rFonts w:ascii="Times New Roman" w:eastAsiaTheme="minorEastAsia" w:hAnsi="Times New Roman" w:cs="Times New Roman"/>
          <w:color w:val="000000" w:themeColor="text1"/>
          <w:sz w:val="28"/>
          <w:szCs w:val="28"/>
        </w:rPr>
        <w:t>Network</w:t>
      </w:r>
      <w:r>
        <w:rPr>
          <w:rFonts w:ascii="Times New Roman" w:eastAsiaTheme="minorEastAsia" w:hAnsi="Times New Roman" w:cs="Times New Roman"/>
          <w:color w:val="000000" w:themeColor="text1"/>
          <w:sz w:val="28"/>
          <w:szCs w:val="28"/>
        </w:rPr>
        <w:t>,</w:t>
      </w:r>
      <w:r w:rsidRPr="00F02FA5">
        <w:rPr>
          <w:rFonts w:ascii="Times New Roman" w:eastAsiaTheme="minorEastAsia" w:hAnsi="Times New Roman" w:cs="Times New Roman"/>
          <w:color w:val="000000" w:themeColor="text1"/>
          <w:sz w:val="28"/>
          <w:szCs w:val="28"/>
        </w:rPr>
        <w:t xml:space="preserve"> </w:t>
      </w:r>
      <w:r w:rsidR="2B30285A" w:rsidRPr="00F02FA5">
        <w:rPr>
          <w:rFonts w:ascii="Times New Roman" w:eastAsiaTheme="minorEastAsia" w:hAnsi="Times New Roman" w:cs="Times New Roman"/>
          <w:color w:val="000000" w:themeColor="text1"/>
          <w:sz w:val="28"/>
          <w:szCs w:val="28"/>
        </w:rPr>
        <w:t>for example</w:t>
      </w:r>
      <w:r>
        <w:rPr>
          <w:rFonts w:ascii="Times New Roman" w:eastAsiaTheme="minorEastAsia" w:hAnsi="Times New Roman" w:cs="Times New Roman"/>
          <w:color w:val="000000" w:themeColor="text1"/>
          <w:sz w:val="28"/>
          <w:szCs w:val="28"/>
        </w:rPr>
        <w:t>,</w:t>
      </w:r>
      <w:r w:rsidR="2B30285A" w:rsidRPr="00F02FA5">
        <w:rPr>
          <w:rFonts w:ascii="Times New Roman" w:eastAsiaTheme="minorEastAsia" w:hAnsi="Times New Roman" w:cs="Times New Roman"/>
          <w:color w:val="000000" w:themeColor="text1"/>
          <w:sz w:val="28"/>
          <w:szCs w:val="28"/>
        </w:rPr>
        <w:t xml:space="preserve"> has extensive factsheets on over-the-counter medications</w:t>
      </w:r>
      <w:r w:rsidR="00AD3D21" w:rsidRPr="00F02FA5">
        <w:rPr>
          <w:rFonts w:ascii="Times New Roman" w:eastAsiaTheme="minorEastAsia" w:hAnsi="Times New Roman" w:cs="Times New Roman"/>
          <w:b/>
          <w:bCs/>
          <w:color w:val="000000" w:themeColor="text1"/>
          <w:sz w:val="28"/>
          <w:szCs w:val="28"/>
        </w:rPr>
        <w:t>.</w:t>
      </w:r>
    </w:p>
    <w:p w14:paraId="4C724FA0" w14:textId="77777777" w:rsidR="00F7405A" w:rsidRPr="00F02FA5" w:rsidRDefault="00F7405A" w:rsidP="00891FD9">
      <w:pPr>
        <w:spacing w:after="0" w:line="360" w:lineRule="auto"/>
        <w:ind w:left="-567" w:right="-897"/>
        <w:contextualSpacing/>
        <w:rPr>
          <w:rFonts w:ascii="Times New Roman" w:eastAsiaTheme="minorEastAsia" w:hAnsi="Times New Roman" w:cs="Times New Roman"/>
          <w:b/>
          <w:bCs/>
          <w:sz w:val="28"/>
          <w:szCs w:val="28"/>
        </w:rPr>
      </w:pPr>
    </w:p>
    <w:p w14:paraId="3A97CBB3" w14:textId="6219D4C4" w:rsidR="334BC075" w:rsidRPr="00F02FA5" w:rsidRDefault="00CD7C99" w:rsidP="00891FD9">
      <w:pPr>
        <w:spacing w:after="0" w:line="360" w:lineRule="auto"/>
        <w:ind w:left="-567" w:right="-897"/>
        <w:contextualSpacing/>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t>[h</w:t>
      </w:r>
      <w:proofErr w:type="gramStart"/>
      <w:r>
        <w:rPr>
          <w:rFonts w:ascii="Times New Roman" w:eastAsiaTheme="minorEastAsia" w:hAnsi="Times New Roman" w:cs="Times New Roman"/>
          <w:b/>
          <w:bCs/>
          <w:sz w:val="28"/>
          <w:szCs w:val="28"/>
        </w:rPr>
        <w:t>1]</w:t>
      </w:r>
      <w:r w:rsidR="334BC075" w:rsidRPr="00F02FA5">
        <w:rPr>
          <w:rFonts w:ascii="Times New Roman" w:eastAsiaTheme="minorEastAsia" w:hAnsi="Times New Roman" w:cs="Times New Roman"/>
          <w:b/>
          <w:bCs/>
          <w:sz w:val="28"/>
          <w:szCs w:val="28"/>
        </w:rPr>
        <w:t>Midwi</w:t>
      </w:r>
      <w:r w:rsidR="003509FF" w:rsidRPr="00F02FA5">
        <w:rPr>
          <w:rFonts w:ascii="Times New Roman" w:eastAsiaTheme="minorEastAsia" w:hAnsi="Times New Roman" w:cs="Times New Roman"/>
          <w:b/>
          <w:bCs/>
          <w:sz w:val="28"/>
          <w:szCs w:val="28"/>
        </w:rPr>
        <w:t>f</w:t>
      </w:r>
      <w:r w:rsidR="334BC075" w:rsidRPr="00F02FA5">
        <w:rPr>
          <w:rFonts w:ascii="Times New Roman" w:eastAsiaTheme="minorEastAsia" w:hAnsi="Times New Roman" w:cs="Times New Roman"/>
          <w:b/>
          <w:bCs/>
          <w:sz w:val="28"/>
          <w:szCs w:val="28"/>
        </w:rPr>
        <w:t>e</w:t>
      </w:r>
      <w:r w:rsidR="002710A6" w:rsidRPr="00F02FA5">
        <w:rPr>
          <w:rFonts w:ascii="Times New Roman" w:eastAsiaTheme="minorEastAsia" w:hAnsi="Times New Roman" w:cs="Times New Roman"/>
          <w:b/>
          <w:bCs/>
          <w:sz w:val="28"/>
          <w:szCs w:val="28"/>
        </w:rPr>
        <w:t>’</w:t>
      </w:r>
      <w:r w:rsidR="334BC075" w:rsidRPr="00F02FA5">
        <w:rPr>
          <w:rFonts w:ascii="Times New Roman" w:eastAsiaTheme="minorEastAsia" w:hAnsi="Times New Roman" w:cs="Times New Roman"/>
          <w:b/>
          <w:bCs/>
          <w:sz w:val="28"/>
          <w:szCs w:val="28"/>
        </w:rPr>
        <w:t>s</w:t>
      </w:r>
      <w:proofErr w:type="gramEnd"/>
      <w:r w:rsidR="334BC075" w:rsidRPr="00F02FA5">
        <w:rPr>
          <w:rFonts w:ascii="Times New Roman" w:eastAsiaTheme="minorEastAsia" w:hAnsi="Times New Roman" w:cs="Times New Roman"/>
          <w:b/>
          <w:bCs/>
          <w:sz w:val="28"/>
          <w:szCs w:val="28"/>
        </w:rPr>
        <w:t xml:space="preserve"> </w:t>
      </w:r>
      <w:r w:rsidR="003509FF" w:rsidRPr="00F02FA5">
        <w:rPr>
          <w:rFonts w:ascii="Times New Roman" w:eastAsiaTheme="minorEastAsia" w:hAnsi="Times New Roman" w:cs="Times New Roman"/>
          <w:b/>
          <w:bCs/>
          <w:sz w:val="28"/>
          <w:szCs w:val="28"/>
        </w:rPr>
        <w:t>r</w:t>
      </w:r>
      <w:r w:rsidR="334BC075" w:rsidRPr="00F02FA5">
        <w:rPr>
          <w:rFonts w:ascii="Times New Roman" w:eastAsiaTheme="minorEastAsia" w:hAnsi="Times New Roman" w:cs="Times New Roman"/>
          <w:b/>
          <w:bCs/>
          <w:sz w:val="28"/>
          <w:szCs w:val="28"/>
        </w:rPr>
        <w:t>ole</w:t>
      </w:r>
    </w:p>
    <w:p w14:paraId="5BF030B5" w14:textId="423BEA0B" w:rsidR="334BC075" w:rsidRDefault="00CD7C99" w:rsidP="00F02FA5">
      <w:pPr>
        <w:spacing w:after="0" w:line="360" w:lineRule="auto"/>
        <w:ind w:left="-567" w:right="-897"/>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roofErr w:type="spellStart"/>
      <w:r>
        <w:rPr>
          <w:rFonts w:ascii="Times New Roman" w:eastAsiaTheme="minorEastAsia" w:hAnsi="Times New Roman" w:cs="Times New Roman"/>
          <w:sz w:val="28"/>
          <w:szCs w:val="28"/>
        </w:rPr>
        <w:t>fo</w:t>
      </w:r>
      <w:proofErr w:type="spellEnd"/>
      <w:r>
        <w:rPr>
          <w:rFonts w:ascii="Times New Roman" w:eastAsiaTheme="minorEastAsia" w:hAnsi="Times New Roman" w:cs="Times New Roman"/>
          <w:sz w:val="28"/>
          <w:szCs w:val="28"/>
        </w:rPr>
        <w:t>]</w:t>
      </w:r>
      <w:proofErr w:type="gramStart"/>
      <w:r w:rsidR="334BC075" w:rsidRPr="00F02FA5">
        <w:rPr>
          <w:rFonts w:ascii="Times New Roman" w:eastAsiaTheme="minorEastAsia" w:hAnsi="Times New Roman" w:cs="Times New Roman"/>
          <w:sz w:val="28"/>
          <w:szCs w:val="28"/>
        </w:rPr>
        <w:t>The</w:t>
      </w:r>
      <w:proofErr w:type="gramEnd"/>
      <w:r w:rsidR="334BC075" w:rsidRPr="00F02FA5">
        <w:rPr>
          <w:rFonts w:ascii="Times New Roman" w:eastAsiaTheme="minorEastAsia" w:hAnsi="Times New Roman" w:cs="Times New Roman"/>
          <w:sz w:val="28"/>
          <w:szCs w:val="28"/>
        </w:rPr>
        <w:t xml:space="preserve"> decision to treat depression or any other medical condition in a woman who is </w:t>
      </w:r>
      <w:r w:rsidR="00F02FA5">
        <w:rPr>
          <w:rFonts w:ascii="Times New Roman" w:eastAsiaTheme="minorEastAsia" w:hAnsi="Times New Roman" w:cs="Times New Roman"/>
          <w:sz w:val="28"/>
          <w:szCs w:val="28"/>
        </w:rPr>
        <w:t>breast feeding</w:t>
      </w:r>
      <w:r w:rsidR="334BC075" w:rsidRPr="00F02FA5">
        <w:rPr>
          <w:rFonts w:ascii="Times New Roman" w:eastAsiaTheme="minorEastAsia" w:hAnsi="Times New Roman" w:cs="Times New Roman"/>
          <w:sz w:val="28"/>
          <w:szCs w:val="28"/>
        </w:rPr>
        <w:t xml:space="preserve"> is one for the medical practitioner in conjunction with the woman and not the midwife</w:t>
      </w:r>
      <w:r>
        <w:rPr>
          <w:rFonts w:ascii="Times New Roman" w:eastAsiaTheme="minorEastAsia" w:hAnsi="Times New Roman" w:cs="Times New Roman"/>
          <w:sz w:val="28"/>
          <w:szCs w:val="28"/>
        </w:rPr>
        <w:t>. H</w:t>
      </w:r>
      <w:r w:rsidR="334BC075" w:rsidRPr="00F02FA5">
        <w:rPr>
          <w:rFonts w:ascii="Times New Roman" w:eastAsiaTheme="minorEastAsia" w:hAnsi="Times New Roman" w:cs="Times New Roman"/>
          <w:sz w:val="28"/>
          <w:szCs w:val="28"/>
        </w:rPr>
        <w:t>owever</w:t>
      </w:r>
      <w:r>
        <w:rPr>
          <w:rFonts w:ascii="Times New Roman" w:eastAsiaTheme="minorEastAsia" w:hAnsi="Times New Roman" w:cs="Times New Roman"/>
          <w:sz w:val="28"/>
          <w:szCs w:val="28"/>
        </w:rPr>
        <w:t>,</w:t>
      </w:r>
      <w:r w:rsidR="334BC075" w:rsidRPr="00F02FA5">
        <w:rPr>
          <w:rFonts w:ascii="Times New Roman" w:eastAsiaTheme="minorEastAsia" w:hAnsi="Times New Roman" w:cs="Times New Roman"/>
          <w:sz w:val="28"/>
          <w:szCs w:val="28"/>
        </w:rPr>
        <w:t xml:space="preserve"> the student midwife</w:t>
      </w:r>
      <w:r>
        <w:rPr>
          <w:rFonts w:ascii="Times New Roman" w:eastAsiaTheme="minorEastAsia" w:hAnsi="Times New Roman" w:cs="Times New Roman"/>
          <w:sz w:val="28"/>
          <w:szCs w:val="28"/>
        </w:rPr>
        <w:t>/</w:t>
      </w:r>
      <w:r w:rsidR="334BC075" w:rsidRPr="00F02FA5">
        <w:rPr>
          <w:rFonts w:ascii="Times New Roman" w:eastAsiaTheme="minorEastAsia" w:hAnsi="Times New Roman" w:cs="Times New Roman"/>
          <w:sz w:val="28"/>
          <w:szCs w:val="28"/>
        </w:rPr>
        <w:t xml:space="preserve">midwife’s role is to advise the mother and family </w:t>
      </w:r>
      <w:r w:rsidR="334BC075" w:rsidRPr="00F02FA5">
        <w:rPr>
          <w:rFonts w:ascii="Times New Roman" w:eastAsiaTheme="minorEastAsia" w:hAnsi="Times New Roman" w:cs="Times New Roman"/>
          <w:sz w:val="28"/>
          <w:szCs w:val="28"/>
        </w:rPr>
        <w:lastRenderedPageBreak/>
        <w:t>about the possibility and signs of illness</w:t>
      </w:r>
      <w:r>
        <w:rPr>
          <w:rFonts w:ascii="Times New Roman" w:eastAsiaTheme="minorEastAsia" w:hAnsi="Times New Roman" w:cs="Times New Roman"/>
          <w:sz w:val="28"/>
          <w:szCs w:val="28"/>
        </w:rPr>
        <w:t>,</w:t>
      </w:r>
      <w:r w:rsidR="334BC075" w:rsidRPr="00F02FA5">
        <w:rPr>
          <w:rFonts w:ascii="Times New Roman" w:eastAsiaTheme="minorEastAsia" w:hAnsi="Times New Roman" w:cs="Times New Roman"/>
          <w:sz w:val="28"/>
          <w:szCs w:val="28"/>
        </w:rPr>
        <w:t xml:space="preserve"> in this case depression and mastitis</w:t>
      </w:r>
      <w:r>
        <w:rPr>
          <w:rFonts w:ascii="Times New Roman" w:eastAsiaTheme="minorEastAsia" w:hAnsi="Times New Roman" w:cs="Times New Roman"/>
          <w:sz w:val="28"/>
          <w:szCs w:val="28"/>
        </w:rPr>
        <w:t>,</w:t>
      </w:r>
      <w:r w:rsidR="334BC075" w:rsidRPr="00F02FA5">
        <w:rPr>
          <w:rFonts w:ascii="Times New Roman" w:eastAsiaTheme="minorEastAsia" w:hAnsi="Times New Roman" w:cs="Times New Roman"/>
          <w:sz w:val="28"/>
          <w:szCs w:val="28"/>
        </w:rPr>
        <w:t xml:space="preserve"> as well as recognis</w:t>
      </w:r>
      <w:r>
        <w:rPr>
          <w:rFonts w:ascii="Times New Roman" w:eastAsiaTheme="minorEastAsia" w:hAnsi="Times New Roman" w:cs="Times New Roman"/>
          <w:sz w:val="28"/>
          <w:szCs w:val="28"/>
        </w:rPr>
        <w:t>ing</w:t>
      </w:r>
      <w:r w:rsidR="334BC075" w:rsidRPr="00F02FA5">
        <w:rPr>
          <w:rFonts w:ascii="Times New Roman" w:eastAsiaTheme="minorEastAsia" w:hAnsi="Times New Roman" w:cs="Times New Roman"/>
          <w:sz w:val="28"/>
          <w:szCs w:val="28"/>
        </w:rPr>
        <w:t xml:space="preserve"> deviation from the normal in the postnatal mother. Upon recognition</w:t>
      </w:r>
      <w:r>
        <w:rPr>
          <w:rFonts w:ascii="Times New Roman" w:eastAsiaTheme="minorEastAsia" w:hAnsi="Times New Roman" w:cs="Times New Roman"/>
          <w:sz w:val="28"/>
          <w:szCs w:val="28"/>
        </w:rPr>
        <w:t>,</w:t>
      </w:r>
      <w:r w:rsidR="334BC075" w:rsidRPr="00F02FA5">
        <w:rPr>
          <w:rFonts w:ascii="Times New Roman" w:eastAsiaTheme="minorEastAsia" w:hAnsi="Times New Roman" w:cs="Times New Roman"/>
          <w:sz w:val="28"/>
          <w:szCs w:val="28"/>
        </w:rPr>
        <w:t xml:space="preserve"> it is appropriate to refer to a medical practitioner and consider referring to a specialist service as well as accessing information about </w:t>
      </w:r>
      <w:r w:rsidR="00F02FA5">
        <w:rPr>
          <w:rFonts w:ascii="Times New Roman" w:eastAsiaTheme="minorEastAsia" w:hAnsi="Times New Roman" w:cs="Times New Roman"/>
          <w:sz w:val="28"/>
          <w:szCs w:val="28"/>
        </w:rPr>
        <w:t>breast feeding</w:t>
      </w:r>
      <w:r w:rsidR="334BC075" w:rsidRPr="00F02FA5">
        <w:rPr>
          <w:rFonts w:ascii="Times New Roman" w:eastAsiaTheme="minorEastAsia" w:hAnsi="Times New Roman" w:cs="Times New Roman"/>
          <w:sz w:val="28"/>
          <w:szCs w:val="28"/>
        </w:rPr>
        <w:t xml:space="preserve"> and the condition (NICE</w:t>
      </w:r>
      <w:r>
        <w:rPr>
          <w:rFonts w:ascii="Times New Roman" w:eastAsiaTheme="minorEastAsia" w:hAnsi="Times New Roman" w:cs="Times New Roman"/>
          <w:sz w:val="28"/>
          <w:szCs w:val="28"/>
        </w:rPr>
        <w:t>,</w:t>
      </w:r>
      <w:r w:rsidR="334BC075" w:rsidRPr="00F02FA5">
        <w:rPr>
          <w:rFonts w:ascii="Times New Roman" w:eastAsiaTheme="minorEastAsia" w:hAnsi="Times New Roman" w:cs="Times New Roman"/>
          <w:sz w:val="28"/>
          <w:szCs w:val="28"/>
        </w:rPr>
        <w:t xml:space="preserve"> 2014, 2021b). </w:t>
      </w:r>
    </w:p>
    <w:p w14:paraId="55FD0CA6" w14:textId="77777777" w:rsidR="00CD7C99" w:rsidRPr="00F02FA5" w:rsidRDefault="00CD7C99" w:rsidP="00891FD9">
      <w:pPr>
        <w:spacing w:after="0" w:line="360" w:lineRule="auto"/>
        <w:ind w:left="-567" w:right="-897"/>
        <w:contextualSpacing/>
        <w:rPr>
          <w:rFonts w:ascii="Times New Roman" w:eastAsiaTheme="minorEastAsia" w:hAnsi="Times New Roman" w:cs="Times New Roman"/>
          <w:sz w:val="28"/>
          <w:szCs w:val="28"/>
        </w:rPr>
      </w:pPr>
    </w:p>
    <w:p w14:paraId="0302648B" w14:textId="4E4352A1" w:rsidR="334BC075" w:rsidRDefault="334BC075" w:rsidP="00F02FA5">
      <w:pPr>
        <w:spacing w:after="0" w:line="360" w:lineRule="auto"/>
        <w:ind w:left="-567" w:right="-897"/>
        <w:contextualSpacing/>
        <w:rPr>
          <w:rFonts w:ascii="Times New Roman" w:eastAsiaTheme="minorEastAsia" w:hAnsi="Times New Roman" w:cs="Times New Roman"/>
          <w:sz w:val="28"/>
          <w:szCs w:val="28"/>
        </w:rPr>
      </w:pPr>
      <w:r w:rsidRPr="00F02FA5">
        <w:rPr>
          <w:rFonts w:ascii="Times New Roman" w:eastAsiaTheme="minorEastAsia" w:hAnsi="Times New Roman" w:cs="Times New Roman"/>
          <w:sz w:val="28"/>
          <w:szCs w:val="28"/>
        </w:rPr>
        <w:t xml:space="preserve">If treatment or advice is required about specific conditions and/or drugs for the </w:t>
      </w:r>
      <w:r w:rsidR="00F02FA5">
        <w:rPr>
          <w:rFonts w:ascii="Times New Roman" w:eastAsiaTheme="minorEastAsia" w:hAnsi="Times New Roman" w:cs="Times New Roman"/>
          <w:sz w:val="28"/>
          <w:szCs w:val="28"/>
        </w:rPr>
        <w:t>breast</w:t>
      </w:r>
      <w:r w:rsidR="00CD7C99">
        <w:rPr>
          <w:rFonts w:ascii="Times New Roman" w:eastAsiaTheme="minorEastAsia" w:hAnsi="Times New Roman" w:cs="Times New Roman"/>
          <w:sz w:val="28"/>
          <w:szCs w:val="28"/>
        </w:rPr>
        <w:t>-</w:t>
      </w:r>
      <w:r w:rsidR="00F02FA5">
        <w:rPr>
          <w:rFonts w:ascii="Times New Roman" w:eastAsiaTheme="minorEastAsia" w:hAnsi="Times New Roman" w:cs="Times New Roman"/>
          <w:sz w:val="28"/>
          <w:szCs w:val="28"/>
        </w:rPr>
        <w:t>feeding</w:t>
      </w:r>
      <w:r w:rsidRPr="00F02FA5">
        <w:rPr>
          <w:rFonts w:ascii="Times New Roman" w:eastAsiaTheme="minorEastAsia" w:hAnsi="Times New Roman" w:cs="Times New Roman"/>
          <w:sz w:val="28"/>
          <w:szCs w:val="28"/>
        </w:rPr>
        <w:t xml:space="preserve"> mother that is beyond the remit and knowledge of the </w:t>
      </w:r>
      <w:r w:rsidR="00CD7C99" w:rsidRPr="00F02FA5">
        <w:rPr>
          <w:rFonts w:ascii="Times New Roman" w:eastAsiaTheme="minorEastAsia" w:hAnsi="Times New Roman" w:cs="Times New Roman"/>
          <w:sz w:val="28"/>
          <w:szCs w:val="28"/>
        </w:rPr>
        <w:t>student midwife</w:t>
      </w:r>
      <w:r w:rsidR="00CD7C99">
        <w:rPr>
          <w:rFonts w:ascii="Times New Roman" w:eastAsiaTheme="minorEastAsia" w:hAnsi="Times New Roman" w:cs="Times New Roman"/>
          <w:sz w:val="28"/>
          <w:szCs w:val="28"/>
        </w:rPr>
        <w:t>/</w:t>
      </w:r>
      <w:r w:rsidR="00CD7C99" w:rsidRPr="00F02FA5">
        <w:rPr>
          <w:rFonts w:ascii="Times New Roman" w:eastAsiaTheme="minorEastAsia" w:hAnsi="Times New Roman" w:cs="Times New Roman"/>
          <w:sz w:val="28"/>
          <w:szCs w:val="28"/>
        </w:rPr>
        <w:t>midwife</w:t>
      </w:r>
      <w:r w:rsidRPr="00F02FA5">
        <w:rPr>
          <w:rFonts w:ascii="Times New Roman" w:eastAsiaTheme="minorEastAsia" w:hAnsi="Times New Roman" w:cs="Times New Roman"/>
          <w:sz w:val="28"/>
          <w:szCs w:val="28"/>
        </w:rPr>
        <w:t xml:space="preserve">, a timely referral to an appropriate practitioner should always be made (NMC, 2018). The skills of advocacy could be used to support the mother’s discussion with such practitioners, to facilitate an informed decision-making process about the most appropriate medication and management (NMC, 2019). It is suggested that the </w:t>
      </w:r>
      <w:r w:rsidR="00CD7C99" w:rsidRPr="00F02FA5">
        <w:rPr>
          <w:rFonts w:ascii="Times New Roman" w:eastAsiaTheme="minorEastAsia" w:hAnsi="Times New Roman" w:cs="Times New Roman"/>
          <w:sz w:val="28"/>
          <w:szCs w:val="28"/>
        </w:rPr>
        <w:t>midwife</w:t>
      </w:r>
      <w:r w:rsidR="00CD7C99">
        <w:rPr>
          <w:rFonts w:ascii="Times New Roman" w:eastAsiaTheme="minorEastAsia" w:hAnsi="Times New Roman" w:cs="Times New Roman"/>
          <w:sz w:val="28"/>
          <w:szCs w:val="28"/>
        </w:rPr>
        <w:t>/</w:t>
      </w:r>
      <w:r w:rsidR="00CD7C99" w:rsidRPr="00F02FA5">
        <w:rPr>
          <w:rFonts w:ascii="Times New Roman" w:eastAsiaTheme="minorEastAsia" w:hAnsi="Times New Roman" w:cs="Times New Roman"/>
          <w:sz w:val="28"/>
          <w:szCs w:val="28"/>
        </w:rPr>
        <w:t xml:space="preserve">student midwife </w:t>
      </w:r>
      <w:r w:rsidRPr="00F02FA5">
        <w:rPr>
          <w:rFonts w:ascii="Times New Roman" w:eastAsiaTheme="minorEastAsia" w:hAnsi="Times New Roman" w:cs="Times New Roman"/>
          <w:sz w:val="28"/>
          <w:szCs w:val="28"/>
        </w:rPr>
        <w:t>could signpost both the mother and the professional to reliable, effective information</w:t>
      </w:r>
      <w:r w:rsidR="00606D0A" w:rsidRPr="00F02FA5">
        <w:rPr>
          <w:rFonts w:ascii="Times New Roman" w:eastAsiaTheme="minorEastAsia" w:hAnsi="Times New Roman" w:cs="Times New Roman"/>
          <w:sz w:val="28"/>
          <w:szCs w:val="28"/>
        </w:rPr>
        <w:t xml:space="preserve"> </w:t>
      </w:r>
      <w:r w:rsidRPr="00F02FA5">
        <w:rPr>
          <w:rFonts w:ascii="Times New Roman" w:eastAsiaTheme="minorEastAsia" w:hAnsi="Times New Roman" w:cs="Times New Roman"/>
          <w:sz w:val="28"/>
          <w:szCs w:val="28"/>
        </w:rPr>
        <w:t>(</w:t>
      </w:r>
      <w:r w:rsidR="00CD7C99">
        <w:rPr>
          <w:rFonts w:ascii="Times New Roman" w:eastAsiaTheme="minorEastAsia" w:hAnsi="Times New Roman" w:cs="Times New Roman"/>
          <w:sz w:val="28"/>
          <w:szCs w:val="28"/>
        </w:rPr>
        <w:t>s</w:t>
      </w:r>
      <w:r w:rsidRPr="00F02FA5">
        <w:rPr>
          <w:rFonts w:ascii="Times New Roman" w:eastAsiaTheme="minorEastAsia" w:hAnsi="Times New Roman" w:cs="Times New Roman"/>
          <w:sz w:val="28"/>
          <w:szCs w:val="28"/>
        </w:rPr>
        <w:t xml:space="preserve">ee </w:t>
      </w:r>
      <w:r w:rsidR="00CD7C99" w:rsidRPr="00F02FA5">
        <w:rPr>
          <w:rFonts w:ascii="Times New Roman" w:eastAsiaTheme="minorEastAsia" w:hAnsi="Times New Roman" w:cs="Times New Roman"/>
          <w:sz w:val="28"/>
          <w:szCs w:val="28"/>
        </w:rPr>
        <w:t xml:space="preserve">Further </w:t>
      </w:r>
      <w:r w:rsidR="00650B22" w:rsidRPr="00F02FA5">
        <w:rPr>
          <w:rFonts w:ascii="Times New Roman" w:eastAsiaTheme="minorEastAsia" w:hAnsi="Times New Roman" w:cs="Times New Roman"/>
          <w:sz w:val="28"/>
          <w:szCs w:val="28"/>
        </w:rPr>
        <w:t>reading</w:t>
      </w:r>
      <w:r w:rsidRPr="00F02FA5">
        <w:rPr>
          <w:rFonts w:ascii="Times New Roman" w:eastAsiaTheme="minorEastAsia" w:hAnsi="Times New Roman" w:cs="Times New Roman"/>
          <w:sz w:val="28"/>
          <w:szCs w:val="28"/>
        </w:rPr>
        <w:t>).</w:t>
      </w:r>
      <w:r w:rsidR="00F02FA5">
        <w:rPr>
          <w:rFonts w:ascii="Times New Roman" w:eastAsiaTheme="minorEastAsia" w:hAnsi="Times New Roman" w:cs="Times New Roman"/>
          <w:sz w:val="28"/>
          <w:szCs w:val="28"/>
        </w:rPr>
        <w:t xml:space="preserve"> </w:t>
      </w:r>
      <w:r w:rsidRPr="00F02FA5">
        <w:rPr>
          <w:rFonts w:ascii="Times New Roman" w:eastAsiaTheme="minorEastAsia" w:hAnsi="Times New Roman" w:cs="Times New Roman"/>
          <w:sz w:val="28"/>
          <w:szCs w:val="28"/>
        </w:rPr>
        <w:t xml:space="preserve">A </w:t>
      </w:r>
      <w:r w:rsidR="00CD7C99">
        <w:rPr>
          <w:rFonts w:ascii="Times New Roman" w:eastAsiaTheme="minorEastAsia" w:hAnsi="Times New Roman" w:cs="Times New Roman"/>
          <w:sz w:val="28"/>
          <w:szCs w:val="28"/>
        </w:rPr>
        <w:t>b</w:t>
      </w:r>
      <w:r w:rsidR="00F02FA5">
        <w:rPr>
          <w:rFonts w:ascii="Times New Roman" w:eastAsiaTheme="minorEastAsia" w:hAnsi="Times New Roman" w:cs="Times New Roman"/>
          <w:sz w:val="28"/>
          <w:szCs w:val="28"/>
        </w:rPr>
        <w:t>reast</w:t>
      </w:r>
      <w:r w:rsidR="00CD7C99">
        <w:rPr>
          <w:rFonts w:ascii="Times New Roman" w:eastAsiaTheme="minorEastAsia" w:hAnsi="Times New Roman" w:cs="Times New Roman"/>
          <w:sz w:val="28"/>
          <w:szCs w:val="28"/>
        </w:rPr>
        <w:t>-</w:t>
      </w:r>
      <w:r w:rsidR="00F02FA5">
        <w:rPr>
          <w:rFonts w:ascii="Times New Roman" w:eastAsiaTheme="minorEastAsia" w:hAnsi="Times New Roman" w:cs="Times New Roman"/>
          <w:sz w:val="28"/>
          <w:szCs w:val="28"/>
        </w:rPr>
        <w:t>feeding</w:t>
      </w:r>
      <w:r w:rsidRPr="00F02FA5">
        <w:rPr>
          <w:rFonts w:ascii="Times New Roman" w:eastAsiaTheme="minorEastAsia" w:hAnsi="Times New Roman" w:cs="Times New Roman"/>
          <w:sz w:val="28"/>
          <w:szCs w:val="28"/>
        </w:rPr>
        <w:t xml:space="preserve"> mother should be advised to always share the fact that she is </w:t>
      </w:r>
      <w:r w:rsidR="00F02FA5">
        <w:rPr>
          <w:rFonts w:ascii="Times New Roman" w:eastAsiaTheme="minorEastAsia" w:hAnsi="Times New Roman" w:cs="Times New Roman"/>
          <w:sz w:val="28"/>
          <w:szCs w:val="28"/>
        </w:rPr>
        <w:t>breast feeding</w:t>
      </w:r>
      <w:r w:rsidRPr="00F02FA5">
        <w:rPr>
          <w:rFonts w:ascii="Times New Roman" w:eastAsiaTheme="minorEastAsia" w:hAnsi="Times New Roman" w:cs="Times New Roman"/>
          <w:sz w:val="28"/>
          <w:szCs w:val="28"/>
        </w:rPr>
        <w:t xml:space="preserve"> with a pharmacist or any healthcare practitioner prescribing medications as well as practitioners providing any alternative therapies before taking</w:t>
      </w:r>
      <w:r w:rsidR="00CD7C99">
        <w:rPr>
          <w:rFonts w:ascii="Times New Roman" w:eastAsiaTheme="minorEastAsia" w:hAnsi="Times New Roman" w:cs="Times New Roman"/>
          <w:sz w:val="28"/>
          <w:szCs w:val="28"/>
        </w:rPr>
        <w:t xml:space="preserve"> or</w:t>
      </w:r>
      <w:r w:rsidRPr="00F02FA5">
        <w:rPr>
          <w:rFonts w:ascii="Times New Roman" w:eastAsiaTheme="minorEastAsia" w:hAnsi="Times New Roman" w:cs="Times New Roman"/>
          <w:sz w:val="28"/>
          <w:szCs w:val="28"/>
        </w:rPr>
        <w:t xml:space="preserve"> applying any medications.</w:t>
      </w:r>
    </w:p>
    <w:p w14:paraId="4A1C397E" w14:textId="68E484B0" w:rsidR="00FB3000" w:rsidRPr="00F02FA5" w:rsidRDefault="00FB3000" w:rsidP="00FB3000">
      <w:pPr>
        <w:spacing w:after="0" w:line="360" w:lineRule="auto"/>
        <w:ind w:left="-567" w:right="-897"/>
        <w:contextualSpacing/>
        <w:rPr>
          <w:rFonts w:ascii="Times New Roman" w:hAnsi="Times New Roman" w:cs="Times New Roman"/>
          <w:b/>
          <w:bCs/>
          <w:sz w:val="28"/>
          <w:szCs w:val="28"/>
        </w:rPr>
      </w:pPr>
      <w:r>
        <w:rPr>
          <w:rFonts w:ascii="Times New Roman" w:hAnsi="Times New Roman" w:cs="Times New Roman"/>
          <w:b/>
          <w:bCs/>
          <w:sz w:val="28"/>
          <w:szCs w:val="28"/>
        </w:rPr>
        <w:t>[h</w:t>
      </w:r>
      <w:proofErr w:type="gramStart"/>
      <w:r>
        <w:rPr>
          <w:rFonts w:ascii="Times New Roman" w:hAnsi="Times New Roman" w:cs="Times New Roman"/>
          <w:b/>
          <w:bCs/>
          <w:sz w:val="28"/>
          <w:szCs w:val="28"/>
        </w:rPr>
        <w:t>1]Breast</w:t>
      </w:r>
      <w:proofErr w:type="gramEnd"/>
      <w:r>
        <w:rPr>
          <w:rFonts w:ascii="Times New Roman" w:hAnsi="Times New Roman" w:cs="Times New Roman"/>
          <w:b/>
          <w:bCs/>
          <w:sz w:val="28"/>
          <w:szCs w:val="28"/>
        </w:rPr>
        <w:t xml:space="preserve"> feeding</w:t>
      </w:r>
      <w:r w:rsidRPr="00F02FA5">
        <w:rPr>
          <w:rFonts w:ascii="Times New Roman" w:hAnsi="Times New Roman" w:cs="Times New Roman"/>
          <w:b/>
          <w:bCs/>
          <w:sz w:val="28"/>
          <w:szCs w:val="28"/>
        </w:rPr>
        <w:t xml:space="preserve"> and medications information </w:t>
      </w:r>
    </w:p>
    <w:p w14:paraId="37D674E2" w14:textId="10389D53" w:rsidR="00FB3000" w:rsidRPr="00F02FA5" w:rsidRDefault="00CD7C99" w:rsidP="00FB3000">
      <w:pPr>
        <w:spacing w:after="0" w:line="360" w:lineRule="auto"/>
        <w:ind w:left="-567" w:right="-897"/>
        <w:contextualSpacing/>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rPr>
        <w:t>[</w:t>
      </w:r>
      <w:proofErr w:type="spellStart"/>
      <w:r>
        <w:rPr>
          <w:rFonts w:ascii="Times New Roman" w:eastAsia="Calibri" w:hAnsi="Times New Roman" w:cs="Times New Roman"/>
          <w:color w:val="000000" w:themeColor="text1"/>
          <w:sz w:val="28"/>
          <w:szCs w:val="28"/>
        </w:rPr>
        <w:t>fo</w:t>
      </w:r>
      <w:proofErr w:type="spellEnd"/>
      <w:r>
        <w:rPr>
          <w:rFonts w:ascii="Times New Roman" w:eastAsia="Calibri" w:hAnsi="Times New Roman" w:cs="Times New Roman"/>
          <w:color w:val="000000" w:themeColor="text1"/>
          <w:sz w:val="28"/>
          <w:szCs w:val="28"/>
        </w:rPr>
        <w:t>]</w:t>
      </w:r>
      <w:r w:rsidR="00FB3000" w:rsidRPr="00F02FA5">
        <w:rPr>
          <w:rFonts w:ascii="Times New Roman" w:eastAsia="Calibri" w:hAnsi="Times New Roman" w:cs="Times New Roman"/>
          <w:color w:val="000000" w:themeColor="text1"/>
          <w:sz w:val="28"/>
          <w:szCs w:val="28"/>
        </w:rPr>
        <w:t xml:space="preserve">Sources of information about medication whilst </w:t>
      </w:r>
      <w:r w:rsidR="00FB3000">
        <w:rPr>
          <w:rFonts w:ascii="Times New Roman" w:eastAsia="Calibri" w:hAnsi="Times New Roman" w:cs="Times New Roman"/>
          <w:color w:val="000000" w:themeColor="text1"/>
          <w:sz w:val="28"/>
          <w:szCs w:val="28"/>
        </w:rPr>
        <w:t>breast feeding</w:t>
      </w:r>
      <w:r w:rsidR="00FB3000" w:rsidRPr="00F02FA5">
        <w:rPr>
          <w:rFonts w:ascii="Times New Roman" w:eastAsia="Calibri" w:hAnsi="Times New Roman" w:cs="Times New Roman"/>
          <w:color w:val="000000" w:themeColor="text1"/>
          <w:sz w:val="28"/>
          <w:szCs w:val="28"/>
        </w:rPr>
        <w:t xml:space="preserve"> </w:t>
      </w:r>
      <w:proofErr w:type="gramStart"/>
      <w:r w:rsidR="00FB3000" w:rsidRPr="00F02FA5">
        <w:rPr>
          <w:rFonts w:ascii="Times New Roman" w:eastAsia="Calibri" w:hAnsi="Times New Roman" w:cs="Times New Roman"/>
          <w:color w:val="000000" w:themeColor="text1"/>
          <w:sz w:val="28"/>
          <w:szCs w:val="28"/>
        </w:rPr>
        <w:t>include</w:t>
      </w:r>
      <w:proofErr w:type="gramEnd"/>
      <w:r w:rsidR="00FB3000" w:rsidRPr="00F02FA5">
        <w:rPr>
          <w:rFonts w:ascii="Times New Roman" w:eastAsia="Calibri" w:hAnsi="Times New Roman" w:cs="Times New Roman"/>
          <w:color w:val="000000" w:themeColor="text1"/>
          <w:sz w:val="28"/>
          <w:szCs w:val="28"/>
        </w:rPr>
        <w:t xml:space="preserve"> the </w:t>
      </w:r>
      <w:r w:rsidR="00FB3000">
        <w:rPr>
          <w:rFonts w:ascii="Times New Roman" w:eastAsia="Calibri" w:hAnsi="Times New Roman" w:cs="Times New Roman"/>
          <w:color w:val="000000" w:themeColor="text1"/>
          <w:sz w:val="28"/>
          <w:szCs w:val="28"/>
        </w:rPr>
        <w:t>Breastfeeding</w:t>
      </w:r>
      <w:r w:rsidR="00FB3000" w:rsidRPr="00F02FA5">
        <w:rPr>
          <w:rFonts w:ascii="Times New Roman" w:eastAsia="Calibri" w:hAnsi="Times New Roman" w:cs="Times New Roman"/>
          <w:color w:val="000000" w:themeColor="text1"/>
          <w:sz w:val="28"/>
          <w:szCs w:val="28"/>
        </w:rPr>
        <w:t xml:space="preserve"> Network (</w:t>
      </w:r>
      <w:proofErr w:type="spellStart"/>
      <w:r w:rsidR="00FB3000" w:rsidRPr="00F02FA5">
        <w:rPr>
          <w:rFonts w:ascii="Times New Roman" w:eastAsia="Calibri" w:hAnsi="Times New Roman" w:cs="Times New Roman"/>
          <w:color w:val="000000" w:themeColor="text1"/>
          <w:sz w:val="28"/>
          <w:szCs w:val="28"/>
        </w:rPr>
        <w:t>BfN</w:t>
      </w:r>
      <w:proofErr w:type="spellEnd"/>
      <w:r w:rsidR="00FB3000" w:rsidRPr="00F02FA5">
        <w:rPr>
          <w:rFonts w:ascii="Times New Roman" w:eastAsia="Calibri" w:hAnsi="Times New Roman" w:cs="Times New Roman"/>
          <w:color w:val="000000" w:themeColor="text1"/>
          <w:sz w:val="28"/>
          <w:szCs w:val="28"/>
        </w:rPr>
        <w:t xml:space="preserve">) which is a registered charity and an independent source of support and extensive information for </w:t>
      </w:r>
      <w:r w:rsidR="00FB3000">
        <w:rPr>
          <w:rFonts w:ascii="Times New Roman" w:eastAsia="Calibri" w:hAnsi="Times New Roman" w:cs="Times New Roman"/>
          <w:color w:val="000000" w:themeColor="text1"/>
          <w:sz w:val="28"/>
          <w:szCs w:val="28"/>
        </w:rPr>
        <w:t>breast</w:t>
      </w:r>
      <w:r>
        <w:rPr>
          <w:rFonts w:ascii="Times New Roman" w:eastAsia="Calibri" w:hAnsi="Times New Roman" w:cs="Times New Roman"/>
          <w:color w:val="000000" w:themeColor="text1"/>
          <w:sz w:val="28"/>
          <w:szCs w:val="28"/>
        </w:rPr>
        <w:t>-</w:t>
      </w:r>
      <w:r w:rsidR="00FB3000">
        <w:rPr>
          <w:rFonts w:ascii="Times New Roman" w:eastAsia="Calibri" w:hAnsi="Times New Roman" w:cs="Times New Roman"/>
          <w:color w:val="000000" w:themeColor="text1"/>
          <w:sz w:val="28"/>
          <w:szCs w:val="28"/>
        </w:rPr>
        <w:t>feeding</w:t>
      </w:r>
      <w:r w:rsidR="00FB3000" w:rsidRPr="00F02FA5">
        <w:rPr>
          <w:rFonts w:ascii="Times New Roman" w:eastAsia="Calibri" w:hAnsi="Times New Roman" w:cs="Times New Roman"/>
          <w:color w:val="000000" w:themeColor="text1"/>
          <w:sz w:val="28"/>
          <w:szCs w:val="28"/>
        </w:rPr>
        <w:t xml:space="preserve"> women and healthcare professionals. </w:t>
      </w:r>
      <w:r w:rsidR="00FB3000" w:rsidRPr="00F02FA5">
        <w:rPr>
          <w:rFonts w:ascii="Times New Roman" w:hAnsi="Times New Roman" w:cs="Times New Roman"/>
          <w:sz w:val="28"/>
          <w:szCs w:val="28"/>
        </w:rPr>
        <w:t xml:space="preserve">This charity operates a </w:t>
      </w:r>
      <w:r w:rsidR="00FB3000" w:rsidRPr="00F02FA5">
        <w:rPr>
          <w:rFonts w:ascii="Times New Roman" w:eastAsia="Calibri" w:hAnsi="Times New Roman" w:cs="Times New Roman"/>
          <w:sz w:val="28"/>
          <w:szCs w:val="28"/>
        </w:rPr>
        <w:t xml:space="preserve">Drugs in </w:t>
      </w:r>
      <w:r w:rsidR="00FB3000">
        <w:rPr>
          <w:rFonts w:ascii="Times New Roman" w:eastAsia="Calibri" w:hAnsi="Times New Roman" w:cs="Times New Roman"/>
          <w:sz w:val="28"/>
          <w:szCs w:val="28"/>
        </w:rPr>
        <w:t>Breast milk</w:t>
      </w:r>
      <w:r w:rsidR="00FB3000" w:rsidRPr="00F02FA5">
        <w:rPr>
          <w:rFonts w:ascii="Times New Roman" w:eastAsia="Calibri" w:hAnsi="Times New Roman" w:cs="Times New Roman"/>
          <w:sz w:val="28"/>
          <w:szCs w:val="28"/>
        </w:rPr>
        <w:t xml:space="preserve"> service for parents and professionals which is run by volunteer qualified pharmacists and produce</w:t>
      </w:r>
      <w:r>
        <w:rPr>
          <w:rFonts w:ascii="Times New Roman" w:eastAsia="Calibri" w:hAnsi="Times New Roman" w:cs="Times New Roman"/>
          <w:sz w:val="28"/>
          <w:szCs w:val="28"/>
        </w:rPr>
        <w:t>s</w:t>
      </w:r>
      <w:r w:rsidR="00FB3000" w:rsidRPr="00F02FA5">
        <w:rPr>
          <w:rFonts w:ascii="Times New Roman" w:eastAsia="Calibri" w:hAnsi="Times New Roman" w:cs="Times New Roman"/>
          <w:sz w:val="28"/>
          <w:szCs w:val="28"/>
        </w:rPr>
        <w:t xml:space="preserve"> factsheets on a range of topics related to medications and </w:t>
      </w:r>
      <w:r w:rsidR="00FB3000">
        <w:rPr>
          <w:rFonts w:ascii="Times New Roman" w:eastAsia="Calibri" w:hAnsi="Times New Roman" w:cs="Times New Roman"/>
          <w:sz w:val="28"/>
          <w:szCs w:val="28"/>
        </w:rPr>
        <w:t>breast feeding</w:t>
      </w:r>
      <w:r w:rsidR="00FB3000" w:rsidRPr="00F02FA5">
        <w:rPr>
          <w:rFonts w:ascii="Times New Roman" w:eastAsia="Calibri" w:hAnsi="Times New Roman" w:cs="Times New Roman"/>
          <w:sz w:val="28"/>
          <w:szCs w:val="28"/>
        </w:rPr>
        <w:t xml:space="preserve">. Additionally, there are </w:t>
      </w:r>
      <w:r>
        <w:rPr>
          <w:rFonts w:ascii="Times New Roman" w:eastAsia="Calibri" w:hAnsi="Times New Roman" w:cs="Times New Roman"/>
          <w:sz w:val="28"/>
          <w:szCs w:val="28"/>
        </w:rPr>
        <w:t>o</w:t>
      </w:r>
      <w:r w:rsidR="00FB3000" w:rsidRPr="00F02FA5">
        <w:rPr>
          <w:rFonts w:ascii="Times New Roman" w:eastAsia="Calibri" w:hAnsi="Times New Roman" w:cs="Times New Roman"/>
          <w:sz w:val="28"/>
          <w:szCs w:val="28"/>
        </w:rPr>
        <w:t>nline lactation</w:t>
      </w:r>
      <w:r>
        <w:rPr>
          <w:rFonts w:ascii="Times New Roman" w:eastAsia="Calibri" w:hAnsi="Times New Roman" w:cs="Times New Roman"/>
          <w:sz w:val="28"/>
          <w:szCs w:val="28"/>
        </w:rPr>
        <w:t>-</w:t>
      </w:r>
      <w:r w:rsidR="00FB3000" w:rsidRPr="00F02FA5">
        <w:rPr>
          <w:rFonts w:ascii="Times New Roman" w:eastAsia="Calibri" w:hAnsi="Times New Roman" w:cs="Times New Roman"/>
          <w:sz w:val="28"/>
          <w:szCs w:val="28"/>
        </w:rPr>
        <w:t>specific databases such as the</w:t>
      </w:r>
      <w:r w:rsidR="00FB3000">
        <w:rPr>
          <w:rFonts w:ascii="Times New Roman" w:eastAsia="Calibri" w:hAnsi="Times New Roman" w:cs="Times New Roman"/>
          <w:sz w:val="28"/>
          <w:szCs w:val="28"/>
        </w:rPr>
        <w:t xml:space="preserve"> </w:t>
      </w:r>
      <w:r w:rsidR="00FB3000" w:rsidRPr="00F02FA5">
        <w:rPr>
          <w:rFonts w:ascii="Times New Roman" w:eastAsia="Calibri" w:hAnsi="Times New Roman" w:cs="Times New Roman"/>
          <w:sz w:val="28"/>
          <w:szCs w:val="28"/>
        </w:rPr>
        <w:t>UK Drugs in Lactation Advisory Service (UKDILAS) and the Drug and Lactation database (</w:t>
      </w:r>
      <w:proofErr w:type="spellStart"/>
      <w:r w:rsidR="00FB3000" w:rsidRPr="00F02FA5">
        <w:rPr>
          <w:rFonts w:ascii="Times New Roman" w:eastAsia="Calibri" w:hAnsi="Times New Roman" w:cs="Times New Roman"/>
          <w:sz w:val="28"/>
          <w:szCs w:val="28"/>
        </w:rPr>
        <w:t>LactMed</w:t>
      </w:r>
      <w:proofErr w:type="spellEnd"/>
      <w:r w:rsidR="00FB3000" w:rsidRPr="00F02FA5">
        <w:rPr>
          <w:rFonts w:ascii="Times New Roman" w:eastAsia="Calibri" w:hAnsi="Times New Roman" w:cs="Times New Roman"/>
          <w:sz w:val="28"/>
          <w:szCs w:val="28"/>
        </w:rPr>
        <w:t xml:space="preserve">). It is recommended that </w:t>
      </w:r>
      <w:r w:rsidRPr="00F02FA5">
        <w:rPr>
          <w:rFonts w:ascii="Times New Roman" w:eastAsia="Calibri" w:hAnsi="Times New Roman" w:cs="Times New Roman"/>
          <w:sz w:val="28"/>
          <w:szCs w:val="28"/>
        </w:rPr>
        <w:t>student midw</w:t>
      </w:r>
      <w:r>
        <w:rPr>
          <w:rFonts w:ascii="Times New Roman" w:eastAsia="Calibri" w:hAnsi="Times New Roman" w:cs="Times New Roman"/>
          <w:sz w:val="28"/>
          <w:szCs w:val="28"/>
        </w:rPr>
        <w:t>ives</w:t>
      </w:r>
      <w:r w:rsidRPr="00F02FA5">
        <w:rPr>
          <w:rFonts w:ascii="Times New Roman" w:eastAsia="Calibri" w:hAnsi="Times New Roman" w:cs="Times New Roman"/>
          <w:sz w:val="28"/>
          <w:szCs w:val="28"/>
        </w:rPr>
        <w:t xml:space="preserve"> </w:t>
      </w:r>
      <w:r w:rsidR="00FB3000" w:rsidRPr="00F02FA5">
        <w:rPr>
          <w:rFonts w:ascii="Times New Roman" w:eastAsia="Calibri" w:hAnsi="Times New Roman" w:cs="Times New Roman"/>
          <w:sz w:val="28"/>
          <w:szCs w:val="28"/>
        </w:rPr>
        <w:t xml:space="preserve">familiarise themselves with these resources </w:t>
      </w:r>
      <w:proofErr w:type="gramStart"/>
      <w:r w:rsidR="00FB3000" w:rsidRPr="00F02FA5">
        <w:rPr>
          <w:rFonts w:ascii="Times New Roman" w:eastAsia="Calibri" w:hAnsi="Times New Roman" w:cs="Times New Roman"/>
          <w:sz w:val="28"/>
          <w:szCs w:val="28"/>
        </w:rPr>
        <w:t>in order to</w:t>
      </w:r>
      <w:proofErr w:type="gramEnd"/>
      <w:r w:rsidR="00FB3000" w:rsidRPr="00F02FA5">
        <w:rPr>
          <w:rFonts w:ascii="Times New Roman" w:eastAsia="Calibri" w:hAnsi="Times New Roman" w:cs="Times New Roman"/>
          <w:sz w:val="28"/>
          <w:szCs w:val="28"/>
        </w:rPr>
        <w:t xml:space="preserve"> effectively signpost the mother to them for more information.</w:t>
      </w:r>
    </w:p>
    <w:p w14:paraId="0EC6114D" w14:textId="77777777" w:rsidR="00E002F2" w:rsidRPr="00F02FA5" w:rsidRDefault="00E002F2" w:rsidP="00891FD9">
      <w:pPr>
        <w:spacing w:after="0" w:line="360" w:lineRule="auto"/>
        <w:ind w:left="-567" w:right="-897"/>
        <w:contextualSpacing/>
        <w:rPr>
          <w:rFonts w:ascii="Times New Roman" w:eastAsiaTheme="minorEastAsia" w:hAnsi="Times New Roman" w:cs="Times New Roman"/>
          <w:sz w:val="28"/>
          <w:szCs w:val="28"/>
        </w:rPr>
      </w:pPr>
    </w:p>
    <w:p w14:paraId="478B0029" w14:textId="0AEFB24F" w:rsidR="334BC075" w:rsidRPr="00F02FA5" w:rsidRDefault="00CD7C99" w:rsidP="00891FD9">
      <w:pPr>
        <w:spacing w:after="0" w:line="360" w:lineRule="auto"/>
        <w:ind w:left="-567" w:right="-897"/>
        <w:contextualSpacing/>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t>[h</w:t>
      </w:r>
      <w:proofErr w:type="gramStart"/>
      <w:r>
        <w:rPr>
          <w:rFonts w:ascii="Times New Roman" w:eastAsiaTheme="minorEastAsia" w:hAnsi="Times New Roman" w:cs="Times New Roman"/>
          <w:b/>
          <w:bCs/>
          <w:sz w:val="28"/>
          <w:szCs w:val="28"/>
        </w:rPr>
        <w:t>1]</w:t>
      </w:r>
      <w:r w:rsidR="334BC075" w:rsidRPr="00F02FA5">
        <w:rPr>
          <w:rFonts w:ascii="Times New Roman" w:eastAsiaTheme="minorEastAsia" w:hAnsi="Times New Roman" w:cs="Times New Roman"/>
          <w:b/>
          <w:bCs/>
          <w:sz w:val="28"/>
          <w:szCs w:val="28"/>
        </w:rPr>
        <w:t>Conclusion</w:t>
      </w:r>
      <w:proofErr w:type="gramEnd"/>
      <w:r w:rsidR="334BC075" w:rsidRPr="00F02FA5">
        <w:rPr>
          <w:rFonts w:ascii="Times New Roman" w:eastAsiaTheme="minorEastAsia" w:hAnsi="Times New Roman" w:cs="Times New Roman"/>
          <w:b/>
          <w:bCs/>
          <w:sz w:val="28"/>
          <w:szCs w:val="28"/>
        </w:rPr>
        <w:t xml:space="preserve"> </w:t>
      </w:r>
    </w:p>
    <w:p w14:paraId="08354466" w14:textId="70C40F5E" w:rsidR="437AA7B9" w:rsidRPr="00F02FA5" w:rsidRDefault="00CD7C99" w:rsidP="00891FD9">
      <w:pPr>
        <w:spacing w:after="0" w:line="360" w:lineRule="auto"/>
        <w:ind w:left="-567" w:right="-897"/>
        <w:contextualSpacing/>
        <w:rPr>
          <w:rFonts w:ascii="Times New Roman" w:eastAsiaTheme="minorEastAsia" w:hAnsi="Times New Roman" w:cs="Times New Roman"/>
          <w:sz w:val="28"/>
          <w:szCs w:val="28"/>
        </w:rPr>
      </w:pPr>
      <w:r>
        <w:rPr>
          <w:rFonts w:ascii="Times New Roman" w:eastAsiaTheme="minorEastAsia" w:hAnsi="Times New Roman" w:cs="Times New Roman"/>
          <w:color w:val="000000" w:themeColor="text1"/>
          <w:sz w:val="28"/>
          <w:szCs w:val="28"/>
        </w:rPr>
        <w:lastRenderedPageBreak/>
        <w:t>[</w:t>
      </w:r>
      <w:proofErr w:type="spellStart"/>
      <w:r>
        <w:rPr>
          <w:rFonts w:ascii="Times New Roman" w:eastAsiaTheme="minorEastAsia" w:hAnsi="Times New Roman" w:cs="Times New Roman"/>
          <w:color w:val="000000" w:themeColor="text1"/>
          <w:sz w:val="28"/>
          <w:szCs w:val="28"/>
        </w:rPr>
        <w:t>fo</w:t>
      </w:r>
      <w:proofErr w:type="spellEnd"/>
      <w:r>
        <w:rPr>
          <w:rFonts w:ascii="Times New Roman" w:eastAsiaTheme="minorEastAsia" w:hAnsi="Times New Roman" w:cs="Times New Roman"/>
          <w:color w:val="000000" w:themeColor="text1"/>
          <w:sz w:val="28"/>
          <w:szCs w:val="28"/>
        </w:rPr>
        <w:t>]</w:t>
      </w:r>
      <w:r w:rsidR="02A3D909" w:rsidRPr="00F02FA5">
        <w:rPr>
          <w:rFonts w:ascii="Times New Roman" w:eastAsiaTheme="minorEastAsia" w:hAnsi="Times New Roman" w:cs="Times New Roman"/>
          <w:color w:val="000000" w:themeColor="text1"/>
          <w:sz w:val="28"/>
          <w:szCs w:val="28"/>
        </w:rPr>
        <w:t xml:space="preserve">Taking any medications whilst </w:t>
      </w:r>
      <w:r w:rsidR="00F02FA5">
        <w:rPr>
          <w:rFonts w:ascii="Times New Roman" w:eastAsiaTheme="minorEastAsia" w:hAnsi="Times New Roman" w:cs="Times New Roman"/>
          <w:color w:val="000000" w:themeColor="text1"/>
          <w:sz w:val="28"/>
          <w:szCs w:val="28"/>
        </w:rPr>
        <w:t>breast feeding</w:t>
      </w:r>
      <w:r w:rsidR="02A3D909" w:rsidRPr="00F02FA5">
        <w:rPr>
          <w:rFonts w:ascii="Times New Roman" w:eastAsiaTheme="minorEastAsia" w:hAnsi="Times New Roman" w:cs="Times New Roman"/>
          <w:color w:val="000000" w:themeColor="text1"/>
          <w:sz w:val="28"/>
          <w:szCs w:val="28"/>
        </w:rPr>
        <w:t xml:space="preserve"> should always be undertaken with caution. </w:t>
      </w:r>
      <w:r w:rsidR="1887A00C" w:rsidRPr="00F02FA5">
        <w:rPr>
          <w:rFonts w:ascii="Times New Roman" w:eastAsiaTheme="minorEastAsia" w:hAnsi="Times New Roman" w:cs="Times New Roman"/>
          <w:color w:val="000000" w:themeColor="text1"/>
          <w:sz w:val="28"/>
          <w:szCs w:val="28"/>
        </w:rPr>
        <w:t xml:space="preserve">Many women who have medical conditions </w:t>
      </w:r>
      <w:r w:rsidR="40FA60DC" w:rsidRPr="00F02FA5">
        <w:rPr>
          <w:rFonts w:ascii="Times New Roman" w:eastAsiaTheme="minorEastAsia" w:hAnsi="Times New Roman" w:cs="Times New Roman"/>
          <w:color w:val="000000" w:themeColor="text1"/>
          <w:sz w:val="28"/>
          <w:szCs w:val="28"/>
        </w:rPr>
        <w:t>can</w:t>
      </w:r>
      <w:r w:rsidR="1887A00C" w:rsidRPr="00F02FA5">
        <w:rPr>
          <w:rFonts w:ascii="Times New Roman" w:eastAsiaTheme="minorEastAsia" w:hAnsi="Times New Roman" w:cs="Times New Roman"/>
          <w:color w:val="000000" w:themeColor="text1"/>
          <w:sz w:val="28"/>
          <w:szCs w:val="28"/>
        </w:rPr>
        <w:t xml:space="preserve"> breast</w:t>
      </w:r>
      <w:r>
        <w:rPr>
          <w:rFonts w:ascii="Times New Roman" w:eastAsiaTheme="minorEastAsia" w:hAnsi="Times New Roman" w:cs="Times New Roman"/>
          <w:color w:val="000000" w:themeColor="text1"/>
          <w:sz w:val="28"/>
          <w:szCs w:val="28"/>
        </w:rPr>
        <w:t xml:space="preserve"> </w:t>
      </w:r>
      <w:r w:rsidR="1887A00C" w:rsidRPr="00F02FA5">
        <w:rPr>
          <w:rFonts w:ascii="Times New Roman" w:eastAsiaTheme="minorEastAsia" w:hAnsi="Times New Roman" w:cs="Times New Roman"/>
          <w:color w:val="000000" w:themeColor="text1"/>
          <w:sz w:val="28"/>
          <w:szCs w:val="28"/>
        </w:rPr>
        <w:t xml:space="preserve">feed. Most drugs pass into </w:t>
      </w:r>
      <w:r w:rsidR="00F02FA5">
        <w:rPr>
          <w:rFonts w:ascii="Times New Roman" w:eastAsiaTheme="minorEastAsia" w:hAnsi="Times New Roman" w:cs="Times New Roman"/>
          <w:color w:val="000000" w:themeColor="text1"/>
          <w:sz w:val="28"/>
          <w:szCs w:val="28"/>
        </w:rPr>
        <w:t>breast milk</w:t>
      </w:r>
      <w:r w:rsidR="1887A00C" w:rsidRPr="00F02FA5">
        <w:rPr>
          <w:rFonts w:ascii="Times New Roman" w:eastAsiaTheme="minorEastAsia" w:hAnsi="Times New Roman" w:cs="Times New Roman"/>
          <w:color w:val="000000" w:themeColor="text1"/>
          <w:sz w:val="28"/>
          <w:szCs w:val="28"/>
        </w:rPr>
        <w:t xml:space="preserve"> but </w:t>
      </w:r>
      <w:r>
        <w:rPr>
          <w:rFonts w:ascii="Times New Roman" w:eastAsiaTheme="minorEastAsia" w:hAnsi="Times New Roman" w:cs="Times New Roman"/>
          <w:color w:val="000000" w:themeColor="text1"/>
          <w:sz w:val="28"/>
          <w:szCs w:val="28"/>
        </w:rPr>
        <w:t>at</w:t>
      </w:r>
      <w:r w:rsidRPr="00F02FA5">
        <w:rPr>
          <w:rFonts w:ascii="Times New Roman" w:eastAsiaTheme="minorEastAsia" w:hAnsi="Times New Roman" w:cs="Times New Roman"/>
          <w:color w:val="000000" w:themeColor="text1"/>
          <w:sz w:val="28"/>
          <w:szCs w:val="28"/>
        </w:rPr>
        <w:t xml:space="preserve"> </w:t>
      </w:r>
      <w:r w:rsidR="1887A00C" w:rsidRPr="00F02FA5">
        <w:rPr>
          <w:rFonts w:ascii="Times New Roman" w:eastAsiaTheme="minorEastAsia" w:hAnsi="Times New Roman" w:cs="Times New Roman"/>
          <w:color w:val="000000" w:themeColor="text1"/>
          <w:sz w:val="28"/>
          <w:szCs w:val="28"/>
        </w:rPr>
        <w:t xml:space="preserve">low levels </w:t>
      </w:r>
      <w:r w:rsidR="21276A49" w:rsidRPr="00F02FA5">
        <w:rPr>
          <w:rFonts w:ascii="Times New Roman" w:eastAsiaTheme="minorEastAsia" w:hAnsi="Times New Roman" w:cs="Times New Roman"/>
          <w:color w:val="000000" w:themeColor="text1"/>
          <w:sz w:val="28"/>
          <w:szCs w:val="28"/>
        </w:rPr>
        <w:t>and it is suggested</w:t>
      </w:r>
      <w:r>
        <w:rPr>
          <w:rFonts w:ascii="Times New Roman" w:eastAsiaTheme="minorEastAsia" w:hAnsi="Times New Roman" w:cs="Times New Roman"/>
          <w:color w:val="000000" w:themeColor="text1"/>
          <w:sz w:val="28"/>
          <w:szCs w:val="28"/>
        </w:rPr>
        <w:t xml:space="preserve"> that</w:t>
      </w:r>
      <w:r w:rsidR="21276A49" w:rsidRPr="00F02FA5">
        <w:rPr>
          <w:rFonts w:ascii="Times New Roman" w:eastAsiaTheme="minorEastAsia" w:hAnsi="Times New Roman" w:cs="Times New Roman"/>
          <w:color w:val="000000" w:themeColor="text1"/>
          <w:sz w:val="28"/>
          <w:szCs w:val="28"/>
        </w:rPr>
        <w:t xml:space="preserve"> very few are totally contraindicated during </w:t>
      </w:r>
      <w:r w:rsidR="00F02FA5">
        <w:rPr>
          <w:rFonts w:ascii="Times New Roman" w:eastAsiaTheme="minorEastAsia" w:hAnsi="Times New Roman" w:cs="Times New Roman"/>
          <w:color w:val="000000" w:themeColor="text1"/>
          <w:sz w:val="28"/>
          <w:szCs w:val="28"/>
        </w:rPr>
        <w:t>breast feeding</w:t>
      </w:r>
      <w:r w:rsidR="21276A49" w:rsidRPr="00F02FA5">
        <w:rPr>
          <w:rFonts w:ascii="Times New Roman" w:eastAsiaTheme="minorEastAsia" w:hAnsi="Times New Roman" w:cs="Times New Roman"/>
          <w:color w:val="000000" w:themeColor="text1"/>
          <w:sz w:val="28"/>
          <w:szCs w:val="28"/>
        </w:rPr>
        <w:t xml:space="preserve"> (Jones, 2018</w:t>
      </w:r>
      <w:r w:rsidR="06E07346" w:rsidRPr="00F02FA5">
        <w:rPr>
          <w:rFonts w:ascii="Times New Roman" w:eastAsiaTheme="minorEastAsia" w:hAnsi="Times New Roman" w:cs="Times New Roman"/>
          <w:color w:val="000000" w:themeColor="text1"/>
          <w:sz w:val="28"/>
          <w:szCs w:val="28"/>
        </w:rPr>
        <w:t>).</w:t>
      </w:r>
      <w:r w:rsidR="00F02FA5">
        <w:rPr>
          <w:rFonts w:ascii="Times New Roman" w:eastAsiaTheme="minorEastAsia" w:hAnsi="Times New Roman" w:cs="Times New Roman"/>
          <w:color w:val="000000" w:themeColor="text1"/>
          <w:sz w:val="28"/>
          <w:szCs w:val="28"/>
        </w:rPr>
        <w:t xml:space="preserve"> </w:t>
      </w:r>
      <w:r w:rsidR="02A3D909" w:rsidRPr="00F02FA5">
        <w:rPr>
          <w:rFonts w:ascii="Times New Roman" w:eastAsiaTheme="minorEastAsia" w:hAnsi="Times New Roman" w:cs="Times New Roman"/>
          <w:color w:val="000000" w:themeColor="text1"/>
          <w:sz w:val="28"/>
          <w:szCs w:val="28"/>
        </w:rPr>
        <w:t xml:space="preserve">Whilst most </w:t>
      </w:r>
      <w:r w:rsidR="53741D22" w:rsidRPr="00F02FA5">
        <w:rPr>
          <w:rFonts w:ascii="Times New Roman" w:eastAsiaTheme="minorEastAsia" w:hAnsi="Times New Roman" w:cs="Times New Roman"/>
          <w:color w:val="000000" w:themeColor="text1"/>
          <w:sz w:val="28"/>
          <w:szCs w:val="28"/>
        </w:rPr>
        <w:t xml:space="preserve">medications can be </w:t>
      </w:r>
      <w:r w:rsidR="52163AC9" w:rsidRPr="00F02FA5">
        <w:rPr>
          <w:rFonts w:ascii="Times New Roman" w:eastAsiaTheme="minorEastAsia" w:hAnsi="Times New Roman" w:cs="Times New Roman"/>
          <w:color w:val="000000" w:themeColor="text1"/>
          <w:sz w:val="28"/>
          <w:szCs w:val="28"/>
        </w:rPr>
        <w:t>taken as</w:t>
      </w:r>
      <w:r w:rsidR="2444613C" w:rsidRPr="00F02FA5">
        <w:rPr>
          <w:rFonts w:ascii="Times New Roman" w:eastAsiaTheme="minorEastAsia" w:hAnsi="Times New Roman" w:cs="Times New Roman"/>
          <w:color w:val="000000" w:themeColor="text1"/>
          <w:sz w:val="28"/>
          <w:szCs w:val="28"/>
        </w:rPr>
        <w:t xml:space="preserve"> the amount transferred in the </w:t>
      </w:r>
      <w:r w:rsidR="00F02FA5">
        <w:rPr>
          <w:rFonts w:ascii="Times New Roman" w:eastAsiaTheme="minorEastAsia" w:hAnsi="Times New Roman" w:cs="Times New Roman"/>
          <w:color w:val="000000" w:themeColor="text1"/>
          <w:sz w:val="28"/>
          <w:szCs w:val="28"/>
        </w:rPr>
        <w:t>breast milk</w:t>
      </w:r>
      <w:r w:rsidR="2444613C" w:rsidRPr="00F02FA5">
        <w:rPr>
          <w:rFonts w:ascii="Times New Roman" w:eastAsiaTheme="minorEastAsia" w:hAnsi="Times New Roman" w:cs="Times New Roman"/>
          <w:color w:val="000000" w:themeColor="text1"/>
          <w:sz w:val="28"/>
          <w:szCs w:val="28"/>
        </w:rPr>
        <w:t xml:space="preserve"> is minimal</w:t>
      </w:r>
      <w:r>
        <w:rPr>
          <w:rFonts w:ascii="Times New Roman" w:eastAsiaTheme="minorEastAsia" w:hAnsi="Times New Roman" w:cs="Times New Roman"/>
          <w:color w:val="000000" w:themeColor="text1"/>
          <w:sz w:val="28"/>
          <w:szCs w:val="28"/>
        </w:rPr>
        <w:t>,</w:t>
      </w:r>
      <w:r w:rsidR="2444613C" w:rsidRPr="00F02FA5">
        <w:rPr>
          <w:rFonts w:ascii="Times New Roman" w:eastAsiaTheme="minorEastAsia" w:hAnsi="Times New Roman" w:cs="Times New Roman"/>
          <w:color w:val="000000" w:themeColor="text1"/>
          <w:sz w:val="28"/>
          <w:szCs w:val="28"/>
        </w:rPr>
        <w:t xml:space="preserve"> there is always a possibility of the baby </w:t>
      </w:r>
      <w:r w:rsidR="2CB406AF" w:rsidRPr="00F02FA5">
        <w:rPr>
          <w:rFonts w:ascii="Times New Roman" w:eastAsiaTheme="minorEastAsia" w:hAnsi="Times New Roman" w:cs="Times New Roman"/>
          <w:color w:val="000000" w:themeColor="text1"/>
          <w:sz w:val="28"/>
          <w:szCs w:val="28"/>
        </w:rPr>
        <w:t>having a reaction</w:t>
      </w:r>
      <w:r w:rsidR="53F84F44" w:rsidRPr="00F02FA5">
        <w:rPr>
          <w:rFonts w:ascii="Times New Roman" w:eastAsiaTheme="minorEastAsia" w:hAnsi="Times New Roman" w:cs="Times New Roman"/>
          <w:color w:val="000000" w:themeColor="text1"/>
          <w:sz w:val="28"/>
          <w:szCs w:val="28"/>
        </w:rPr>
        <w:t>.</w:t>
      </w:r>
      <w:r w:rsidR="00F02FA5">
        <w:rPr>
          <w:rFonts w:ascii="Times New Roman" w:eastAsiaTheme="minorEastAsia" w:hAnsi="Times New Roman" w:cs="Times New Roman"/>
          <w:color w:val="000000" w:themeColor="text1"/>
          <w:sz w:val="28"/>
          <w:szCs w:val="28"/>
        </w:rPr>
        <w:t xml:space="preserve"> </w:t>
      </w:r>
      <w:r w:rsidR="6632E5DE" w:rsidRPr="00F02FA5">
        <w:rPr>
          <w:rFonts w:ascii="Times New Roman" w:eastAsiaTheme="minorEastAsia" w:hAnsi="Times New Roman" w:cs="Times New Roman"/>
          <w:color w:val="000000" w:themeColor="text1"/>
          <w:sz w:val="28"/>
          <w:szCs w:val="28"/>
        </w:rPr>
        <w:t>N</w:t>
      </w:r>
      <w:r w:rsidR="6632E5DE" w:rsidRPr="00F02FA5">
        <w:rPr>
          <w:rFonts w:ascii="Times New Roman" w:eastAsiaTheme="minorEastAsia" w:hAnsi="Times New Roman" w:cs="Times New Roman"/>
          <w:sz w:val="28"/>
          <w:szCs w:val="28"/>
        </w:rPr>
        <w:t>ew medications are being developed all the time</w:t>
      </w:r>
      <w:r>
        <w:rPr>
          <w:rFonts w:ascii="Times New Roman" w:eastAsiaTheme="minorEastAsia" w:hAnsi="Times New Roman" w:cs="Times New Roman"/>
          <w:sz w:val="28"/>
          <w:szCs w:val="28"/>
        </w:rPr>
        <w:t xml:space="preserve"> and</w:t>
      </w:r>
      <w:r w:rsidR="6632E5DE" w:rsidRPr="00F02FA5">
        <w:rPr>
          <w:rFonts w:ascii="Times New Roman" w:eastAsiaTheme="minorEastAsia" w:hAnsi="Times New Roman" w:cs="Times New Roman"/>
          <w:sz w:val="28"/>
          <w:szCs w:val="28"/>
        </w:rPr>
        <w:t xml:space="preserve"> it is not possible to clearly define which are suitable for </w:t>
      </w:r>
      <w:r w:rsidR="00F02FA5">
        <w:rPr>
          <w:rFonts w:ascii="Times New Roman" w:eastAsiaTheme="minorEastAsia" w:hAnsi="Times New Roman" w:cs="Times New Roman"/>
          <w:sz w:val="28"/>
          <w:szCs w:val="28"/>
        </w:rPr>
        <w:t>breast feeding</w:t>
      </w:r>
      <w:r w:rsidR="6632E5DE" w:rsidRPr="00F02FA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but</w:t>
      </w:r>
      <w:r w:rsidRPr="00F02FA5">
        <w:rPr>
          <w:rFonts w:ascii="Times New Roman" w:eastAsiaTheme="minorEastAsia" w:hAnsi="Times New Roman" w:cs="Times New Roman"/>
          <w:sz w:val="28"/>
          <w:szCs w:val="28"/>
        </w:rPr>
        <w:t xml:space="preserve"> </w:t>
      </w:r>
      <w:r w:rsidR="6632E5DE" w:rsidRPr="00F02FA5">
        <w:rPr>
          <w:rFonts w:ascii="Times New Roman" w:eastAsiaTheme="minorEastAsia" w:hAnsi="Times New Roman" w:cs="Times New Roman"/>
          <w:sz w:val="28"/>
          <w:szCs w:val="28"/>
        </w:rPr>
        <w:t xml:space="preserve">it is the responsibility of the practitioner to search for studies that determine the safety and effect in the neonate. </w:t>
      </w:r>
    </w:p>
    <w:p w14:paraId="2DA6D869" w14:textId="774E2B65" w:rsidR="437AA7B9" w:rsidRPr="00F02FA5" w:rsidRDefault="53F84F44" w:rsidP="00891FD9">
      <w:pPr>
        <w:spacing w:after="0" w:line="360" w:lineRule="auto"/>
        <w:ind w:left="-567" w:right="-897"/>
        <w:contextualSpacing/>
        <w:rPr>
          <w:rFonts w:ascii="Times New Roman" w:eastAsiaTheme="minorEastAsia" w:hAnsi="Times New Roman" w:cs="Times New Roman"/>
          <w:color w:val="000000" w:themeColor="text1"/>
          <w:sz w:val="28"/>
          <w:szCs w:val="28"/>
        </w:rPr>
      </w:pPr>
      <w:r w:rsidRPr="00F02FA5">
        <w:rPr>
          <w:rFonts w:ascii="Times New Roman" w:eastAsiaTheme="minorEastAsia" w:hAnsi="Times New Roman" w:cs="Times New Roman"/>
          <w:color w:val="000000" w:themeColor="text1"/>
          <w:sz w:val="28"/>
          <w:szCs w:val="28"/>
        </w:rPr>
        <w:t xml:space="preserve">There should </w:t>
      </w:r>
      <w:r w:rsidR="48E404FD" w:rsidRPr="00F02FA5">
        <w:rPr>
          <w:rFonts w:ascii="Times New Roman" w:eastAsiaTheme="minorEastAsia" w:hAnsi="Times New Roman" w:cs="Times New Roman"/>
          <w:color w:val="000000" w:themeColor="text1"/>
          <w:sz w:val="28"/>
          <w:szCs w:val="28"/>
        </w:rPr>
        <w:t xml:space="preserve">be </w:t>
      </w:r>
      <w:r w:rsidRPr="00F02FA5">
        <w:rPr>
          <w:rFonts w:ascii="Times New Roman" w:eastAsiaTheme="minorEastAsia" w:hAnsi="Times New Roman" w:cs="Times New Roman"/>
          <w:color w:val="000000" w:themeColor="text1"/>
          <w:sz w:val="28"/>
          <w:szCs w:val="28"/>
        </w:rPr>
        <w:t xml:space="preserve">a careful </w:t>
      </w:r>
      <w:r w:rsidR="33FB401A" w:rsidRPr="00F02FA5">
        <w:rPr>
          <w:rFonts w:ascii="Times New Roman" w:eastAsiaTheme="minorEastAsia" w:hAnsi="Times New Roman" w:cs="Times New Roman"/>
          <w:color w:val="000000" w:themeColor="text1"/>
          <w:sz w:val="28"/>
          <w:szCs w:val="28"/>
        </w:rPr>
        <w:t>decision-making</w:t>
      </w:r>
      <w:r w:rsidRPr="00F02FA5">
        <w:rPr>
          <w:rFonts w:ascii="Times New Roman" w:eastAsiaTheme="minorEastAsia" w:hAnsi="Times New Roman" w:cs="Times New Roman"/>
          <w:color w:val="000000" w:themeColor="text1"/>
          <w:sz w:val="28"/>
          <w:szCs w:val="28"/>
        </w:rPr>
        <w:t xml:space="preserve"> process </w:t>
      </w:r>
      <w:r w:rsidR="00CD7C99">
        <w:rPr>
          <w:rFonts w:ascii="Times New Roman" w:eastAsiaTheme="minorEastAsia" w:hAnsi="Times New Roman" w:cs="Times New Roman"/>
          <w:color w:val="000000" w:themeColor="text1"/>
          <w:sz w:val="28"/>
          <w:szCs w:val="28"/>
        </w:rPr>
        <w:t>to ensure that</w:t>
      </w:r>
      <w:r w:rsidR="00CD7C99" w:rsidRPr="00F02FA5">
        <w:rPr>
          <w:rFonts w:ascii="Times New Roman" w:eastAsiaTheme="minorEastAsia" w:hAnsi="Times New Roman" w:cs="Times New Roman"/>
          <w:color w:val="000000" w:themeColor="text1"/>
          <w:sz w:val="28"/>
          <w:szCs w:val="28"/>
        </w:rPr>
        <w:t xml:space="preserve"> </w:t>
      </w:r>
      <w:r w:rsidRPr="00F02FA5">
        <w:rPr>
          <w:rFonts w:ascii="Times New Roman" w:eastAsiaTheme="minorEastAsia" w:hAnsi="Times New Roman" w:cs="Times New Roman"/>
          <w:color w:val="000000" w:themeColor="text1"/>
          <w:sz w:val="28"/>
          <w:szCs w:val="28"/>
        </w:rPr>
        <w:t>the advantages</w:t>
      </w:r>
      <w:r w:rsidR="6B8910AA" w:rsidRPr="00F02FA5">
        <w:rPr>
          <w:rFonts w:ascii="Times New Roman" w:eastAsiaTheme="minorEastAsia" w:hAnsi="Times New Roman" w:cs="Times New Roman"/>
          <w:color w:val="000000" w:themeColor="text1"/>
          <w:sz w:val="28"/>
          <w:szCs w:val="28"/>
        </w:rPr>
        <w:t xml:space="preserve"> of taking the medication </w:t>
      </w:r>
      <w:r w:rsidR="00CD7C99">
        <w:rPr>
          <w:rFonts w:ascii="Times New Roman" w:eastAsiaTheme="minorEastAsia" w:hAnsi="Times New Roman" w:cs="Times New Roman"/>
          <w:color w:val="000000" w:themeColor="text1"/>
          <w:sz w:val="28"/>
          <w:szCs w:val="28"/>
        </w:rPr>
        <w:t>for</w:t>
      </w:r>
      <w:r w:rsidR="00CD7C99" w:rsidRPr="00F02FA5">
        <w:rPr>
          <w:rFonts w:ascii="Times New Roman" w:eastAsiaTheme="minorEastAsia" w:hAnsi="Times New Roman" w:cs="Times New Roman"/>
          <w:color w:val="000000" w:themeColor="text1"/>
          <w:sz w:val="28"/>
          <w:szCs w:val="28"/>
        </w:rPr>
        <w:t xml:space="preserve"> </w:t>
      </w:r>
      <w:r w:rsidR="6B8910AA" w:rsidRPr="00F02FA5">
        <w:rPr>
          <w:rFonts w:ascii="Times New Roman" w:eastAsiaTheme="minorEastAsia" w:hAnsi="Times New Roman" w:cs="Times New Roman"/>
          <w:color w:val="000000" w:themeColor="text1"/>
          <w:sz w:val="28"/>
          <w:szCs w:val="28"/>
        </w:rPr>
        <w:t xml:space="preserve">the </w:t>
      </w:r>
      <w:r w:rsidR="1C4D15FF" w:rsidRPr="00F02FA5">
        <w:rPr>
          <w:rFonts w:ascii="Times New Roman" w:eastAsiaTheme="minorEastAsia" w:hAnsi="Times New Roman" w:cs="Times New Roman"/>
          <w:color w:val="000000" w:themeColor="text1"/>
          <w:sz w:val="28"/>
          <w:szCs w:val="28"/>
        </w:rPr>
        <w:t>mother's</w:t>
      </w:r>
      <w:r w:rsidR="6B8910AA" w:rsidRPr="00F02FA5">
        <w:rPr>
          <w:rFonts w:ascii="Times New Roman" w:eastAsiaTheme="minorEastAsia" w:hAnsi="Times New Roman" w:cs="Times New Roman"/>
          <w:color w:val="000000" w:themeColor="text1"/>
          <w:sz w:val="28"/>
          <w:szCs w:val="28"/>
        </w:rPr>
        <w:t xml:space="preserve"> health </w:t>
      </w:r>
      <w:r w:rsidR="7C4B915B" w:rsidRPr="00F02FA5">
        <w:rPr>
          <w:rFonts w:ascii="Times New Roman" w:eastAsiaTheme="minorEastAsia" w:hAnsi="Times New Roman" w:cs="Times New Roman"/>
          <w:color w:val="000000" w:themeColor="text1"/>
          <w:sz w:val="28"/>
          <w:szCs w:val="28"/>
        </w:rPr>
        <w:t>outweigh</w:t>
      </w:r>
      <w:r w:rsidR="6B8910AA" w:rsidRPr="00F02FA5">
        <w:rPr>
          <w:rFonts w:ascii="Times New Roman" w:eastAsiaTheme="minorEastAsia" w:hAnsi="Times New Roman" w:cs="Times New Roman"/>
          <w:color w:val="000000" w:themeColor="text1"/>
          <w:sz w:val="28"/>
          <w:szCs w:val="28"/>
        </w:rPr>
        <w:t xml:space="preserve"> the </w:t>
      </w:r>
      <w:r w:rsidR="38058D04" w:rsidRPr="00F02FA5">
        <w:rPr>
          <w:rFonts w:ascii="Times New Roman" w:eastAsiaTheme="minorEastAsia" w:hAnsi="Times New Roman" w:cs="Times New Roman"/>
          <w:color w:val="000000" w:themeColor="text1"/>
          <w:sz w:val="28"/>
          <w:szCs w:val="28"/>
        </w:rPr>
        <w:t>small</w:t>
      </w:r>
      <w:r w:rsidR="6B8910AA" w:rsidRPr="00F02FA5">
        <w:rPr>
          <w:rFonts w:ascii="Times New Roman" w:eastAsiaTheme="minorEastAsia" w:hAnsi="Times New Roman" w:cs="Times New Roman"/>
          <w:color w:val="000000" w:themeColor="text1"/>
          <w:sz w:val="28"/>
          <w:szCs w:val="28"/>
        </w:rPr>
        <w:t xml:space="preserve"> risks </w:t>
      </w:r>
      <w:r w:rsidR="7CD6CD69" w:rsidRPr="00F02FA5">
        <w:rPr>
          <w:rFonts w:ascii="Times New Roman" w:eastAsiaTheme="minorEastAsia" w:hAnsi="Times New Roman" w:cs="Times New Roman"/>
          <w:color w:val="000000" w:themeColor="text1"/>
          <w:sz w:val="28"/>
          <w:szCs w:val="28"/>
        </w:rPr>
        <w:t>to the baby.</w:t>
      </w:r>
      <w:r w:rsidR="00F02FA5">
        <w:rPr>
          <w:rFonts w:ascii="Times New Roman" w:eastAsiaTheme="minorEastAsia" w:hAnsi="Times New Roman" w:cs="Times New Roman"/>
          <w:color w:val="000000" w:themeColor="text1"/>
          <w:sz w:val="28"/>
          <w:szCs w:val="28"/>
        </w:rPr>
        <w:t xml:space="preserve"> </w:t>
      </w:r>
      <w:r w:rsidR="595DB1C2" w:rsidRPr="00F02FA5">
        <w:rPr>
          <w:rFonts w:ascii="Times New Roman" w:eastAsiaTheme="minorEastAsia" w:hAnsi="Times New Roman" w:cs="Times New Roman"/>
          <w:color w:val="000000" w:themeColor="text1"/>
          <w:sz w:val="28"/>
          <w:szCs w:val="28"/>
        </w:rPr>
        <w:t xml:space="preserve">These </w:t>
      </w:r>
      <w:r w:rsidR="2BF0B05E" w:rsidRPr="00F02FA5">
        <w:rPr>
          <w:rFonts w:ascii="Times New Roman" w:eastAsiaTheme="minorEastAsia" w:hAnsi="Times New Roman" w:cs="Times New Roman"/>
          <w:color w:val="000000" w:themeColor="text1"/>
          <w:sz w:val="28"/>
          <w:szCs w:val="28"/>
        </w:rPr>
        <w:t xml:space="preserve">decisions should </w:t>
      </w:r>
      <w:r w:rsidR="267F915E" w:rsidRPr="00F02FA5">
        <w:rPr>
          <w:rFonts w:ascii="Times New Roman" w:eastAsiaTheme="minorEastAsia" w:hAnsi="Times New Roman" w:cs="Times New Roman"/>
          <w:color w:val="000000" w:themeColor="text1"/>
          <w:sz w:val="28"/>
          <w:szCs w:val="28"/>
        </w:rPr>
        <w:t>be aided</w:t>
      </w:r>
      <w:r w:rsidRPr="00F02FA5">
        <w:rPr>
          <w:rFonts w:ascii="Times New Roman" w:eastAsiaTheme="minorEastAsia" w:hAnsi="Times New Roman" w:cs="Times New Roman"/>
          <w:color w:val="000000" w:themeColor="text1"/>
          <w:sz w:val="28"/>
          <w:szCs w:val="28"/>
        </w:rPr>
        <w:t xml:space="preserve"> by healthcare </w:t>
      </w:r>
      <w:r w:rsidR="35085A94" w:rsidRPr="00F02FA5">
        <w:rPr>
          <w:rFonts w:ascii="Times New Roman" w:eastAsiaTheme="minorEastAsia" w:hAnsi="Times New Roman" w:cs="Times New Roman"/>
          <w:color w:val="000000" w:themeColor="text1"/>
          <w:sz w:val="28"/>
          <w:szCs w:val="28"/>
        </w:rPr>
        <w:t>professionals</w:t>
      </w:r>
      <w:r w:rsidRPr="00F02FA5">
        <w:rPr>
          <w:rFonts w:ascii="Times New Roman" w:eastAsiaTheme="minorEastAsia" w:hAnsi="Times New Roman" w:cs="Times New Roman"/>
          <w:color w:val="000000" w:themeColor="text1"/>
          <w:sz w:val="28"/>
          <w:szCs w:val="28"/>
        </w:rPr>
        <w:t xml:space="preserve"> to enable </w:t>
      </w:r>
      <w:r w:rsidR="1EDFFD56" w:rsidRPr="00F02FA5">
        <w:rPr>
          <w:rFonts w:ascii="Times New Roman" w:eastAsiaTheme="minorEastAsia" w:hAnsi="Times New Roman" w:cs="Times New Roman"/>
          <w:color w:val="000000" w:themeColor="text1"/>
          <w:sz w:val="28"/>
          <w:szCs w:val="28"/>
        </w:rPr>
        <w:t>the mothe</w:t>
      </w:r>
      <w:r w:rsidR="0496BF8D" w:rsidRPr="00F02FA5">
        <w:rPr>
          <w:rFonts w:ascii="Times New Roman" w:eastAsiaTheme="minorEastAsia" w:hAnsi="Times New Roman" w:cs="Times New Roman"/>
          <w:color w:val="000000" w:themeColor="text1"/>
          <w:sz w:val="28"/>
          <w:szCs w:val="28"/>
        </w:rPr>
        <w:t xml:space="preserve">r to make an informed </w:t>
      </w:r>
      <w:r w:rsidR="4BEEC95F" w:rsidRPr="00F02FA5">
        <w:rPr>
          <w:rFonts w:ascii="Times New Roman" w:eastAsiaTheme="minorEastAsia" w:hAnsi="Times New Roman" w:cs="Times New Roman"/>
          <w:color w:val="000000" w:themeColor="text1"/>
          <w:sz w:val="28"/>
          <w:szCs w:val="28"/>
        </w:rPr>
        <w:t>decision</w:t>
      </w:r>
      <w:r w:rsidR="00CD7C99">
        <w:rPr>
          <w:rFonts w:ascii="Times New Roman" w:eastAsiaTheme="minorEastAsia" w:hAnsi="Times New Roman" w:cs="Times New Roman"/>
          <w:color w:val="000000" w:themeColor="text1"/>
          <w:sz w:val="28"/>
          <w:szCs w:val="28"/>
        </w:rPr>
        <w:t>,</w:t>
      </w:r>
      <w:r w:rsidR="1E7134AC" w:rsidRPr="00F02FA5">
        <w:rPr>
          <w:rFonts w:ascii="Times New Roman" w:eastAsiaTheme="minorEastAsia" w:hAnsi="Times New Roman" w:cs="Times New Roman"/>
          <w:color w:val="000000" w:themeColor="text1"/>
          <w:sz w:val="28"/>
          <w:szCs w:val="28"/>
        </w:rPr>
        <w:t xml:space="preserve"> thus ensuring that </w:t>
      </w:r>
      <w:r w:rsidR="00F02FA5">
        <w:rPr>
          <w:rFonts w:ascii="Times New Roman" w:eastAsiaTheme="minorEastAsia" w:hAnsi="Times New Roman" w:cs="Times New Roman"/>
          <w:color w:val="000000" w:themeColor="text1"/>
          <w:sz w:val="28"/>
          <w:szCs w:val="28"/>
        </w:rPr>
        <w:t>breast feeding</w:t>
      </w:r>
      <w:r w:rsidR="1E7134AC" w:rsidRPr="00F02FA5">
        <w:rPr>
          <w:rFonts w:ascii="Times New Roman" w:eastAsiaTheme="minorEastAsia" w:hAnsi="Times New Roman" w:cs="Times New Roman"/>
          <w:color w:val="000000" w:themeColor="text1"/>
          <w:sz w:val="28"/>
          <w:szCs w:val="28"/>
        </w:rPr>
        <w:t xml:space="preserve"> is </w:t>
      </w:r>
      <w:proofErr w:type="gramStart"/>
      <w:r w:rsidR="04990653" w:rsidRPr="00F02FA5">
        <w:rPr>
          <w:rFonts w:ascii="Times New Roman" w:eastAsiaTheme="minorEastAsia" w:hAnsi="Times New Roman" w:cs="Times New Roman"/>
          <w:color w:val="000000" w:themeColor="text1"/>
          <w:sz w:val="28"/>
          <w:szCs w:val="28"/>
        </w:rPr>
        <w:t>protected</w:t>
      </w:r>
      <w:proofErr w:type="gramEnd"/>
      <w:r w:rsidR="1E7134AC" w:rsidRPr="00F02FA5">
        <w:rPr>
          <w:rFonts w:ascii="Times New Roman" w:eastAsiaTheme="minorEastAsia" w:hAnsi="Times New Roman" w:cs="Times New Roman"/>
          <w:color w:val="000000" w:themeColor="text1"/>
          <w:sz w:val="28"/>
          <w:szCs w:val="28"/>
        </w:rPr>
        <w:t xml:space="preserve"> and women </w:t>
      </w:r>
      <w:r w:rsidR="00CD7C99">
        <w:rPr>
          <w:rFonts w:ascii="Times New Roman" w:eastAsiaTheme="minorEastAsia" w:hAnsi="Times New Roman" w:cs="Times New Roman"/>
          <w:color w:val="000000" w:themeColor="text1"/>
          <w:sz w:val="28"/>
          <w:szCs w:val="28"/>
        </w:rPr>
        <w:t xml:space="preserve">are </w:t>
      </w:r>
      <w:r w:rsidR="1E7134AC" w:rsidRPr="00F02FA5">
        <w:rPr>
          <w:rFonts w:ascii="Times New Roman" w:eastAsiaTheme="minorEastAsia" w:hAnsi="Times New Roman" w:cs="Times New Roman"/>
          <w:color w:val="000000" w:themeColor="text1"/>
          <w:sz w:val="28"/>
          <w:szCs w:val="28"/>
        </w:rPr>
        <w:t>supported to breast</w:t>
      </w:r>
      <w:r w:rsidR="00CD7C99">
        <w:rPr>
          <w:rFonts w:ascii="Times New Roman" w:eastAsiaTheme="minorEastAsia" w:hAnsi="Times New Roman" w:cs="Times New Roman"/>
          <w:color w:val="000000" w:themeColor="text1"/>
          <w:sz w:val="28"/>
          <w:szCs w:val="28"/>
        </w:rPr>
        <w:t xml:space="preserve"> </w:t>
      </w:r>
      <w:r w:rsidR="1E7134AC" w:rsidRPr="00F02FA5">
        <w:rPr>
          <w:rFonts w:ascii="Times New Roman" w:eastAsiaTheme="minorEastAsia" w:hAnsi="Times New Roman" w:cs="Times New Roman"/>
          <w:color w:val="000000" w:themeColor="text1"/>
          <w:sz w:val="28"/>
          <w:szCs w:val="28"/>
        </w:rPr>
        <w:t>feed for as long as they wish</w:t>
      </w:r>
      <w:r w:rsidR="0CB49E6E" w:rsidRPr="00F02FA5">
        <w:rPr>
          <w:rFonts w:ascii="Times New Roman" w:eastAsiaTheme="minorEastAsia" w:hAnsi="Times New Roman" w:cs="Times New Roman"/>
          <w:color w:val="000000" w:themeColor="text1"/>
          <w:sz w:val="28"/>
          <w:szCs w:val="28"/>
        </w:rPr>
        <w:t>.</w:t>
      </w:r>
      <w:r w:rsidR="00F02FA5">
        <w:rPr>
          <w:rFonts w:ascii="Times New Roman" w:eastAsiaTheme="minorEastAsia" w:hAnsi="Times New Roman" w:cs="Times New Roman"/>
          <w:color w:val="000000" w:themeColor="text1"/>
          <w:sz w:val="28"/>
          <w:szCs w:val="28"/>
        </w:rPr>
        <w:t xml:space="preserve"> </w:t>
      </w:r>
      <w:r w:rsidR="034A7203" w:rsidRPr="00F02FA5">
        <w:rPr>
          <w:rFonts w:ascii="Times New Roman" w:eastAsiaTheme="minorEastAsia" w:hAnsi="Times New Roman" w:cs="Times New Roman"/>
          <w:color w:val="000000" w:themeColor="text1"/>
          <w:sz w:val="28"/>
          <w:szCs w:val="28"/>
        </w:rPr>
        <w:t>Requiring</w:t>
      </w:r>
      <w:r w:rsidR="0CB49E6E" w:rsidRPr="00F02FA5">
        <w:rPr>
          <w:rFonts w:ascii="Times New Roman" w:eastAsiaTheme="minorEastAsia" w:hAnsi="Times New Roman" w:cs="Times New Roman"/>
          <w:color w:val="000000" w:themeColor="text1"/>
          <w:sz w:val="28"/>
          <w:szCs w:val="28"/>
        </w:rPr>
        <w:t xml:space="preserve"> medication should not be a reason for a woman to stop </w:t>
      </w:r>
      <w:r w:rsidR="00F02FA5">
        <w:rPr>
          <w:rFonts w:ascii="Times New Roman" w:eastAsiaTheme="minorEastAsia" w:hAnsi="Times New Roman" w:cs="Times New Roman"/>
          <w:color w:val="000000" w:themeColor="text1"/>
          <w:sz w:val="28"/>
          <w:szCs w:val="28"/>
        </w:rPr>
        <w:t>breast feeding</w:t>
      </w:r>
      <w:r w:rsidR="535AD19E" w:rsidRPr="00F02FA5">
        <w:rPr>
          <w:rFonts w:ascii="Times New Roman" w:eastAsiaTheme="minorEastAsia" w:hAnsi="Times New Roman" w:cs="Times New Roman"/>
          <w:color w:val="000000" w:themeColor="text1"/>
          <w:sz w:val="28"/>
          <w:szCs w:val="28"/>
        </w:rPr>
        <w:t xml:space="preserve"> and safe alternatives should always be sought. </w:t>
      </w:r>
    </w:p>
    <w:p w14:paraId="0575B63A" w14:textId="64E08317" w:rsidR="00336772" w:rsidRDefault="00336772">
      <w:pPr>
        <w:spacing w:after="0" w:line="360" w:lineRule="auto"/>
        <w:ind w:left="-567" w:right="-897"/>
        <w:contextualSpacing/>
        <w:rPr>
          <w:rFonts w:ascii="Times New Roman" w:eastAsiaTheme="minorEastAsia" w:hAnsi="Times New Roman" w:cs="Times New Roman"/>
          <w:color w:val="000000" w:themeColor="text1"/>
          <w:sz w:val="28"/>
          <w:szCs w:val="28"/>
        </w:rPr>
      </w:pPr>
    </w:p>
    <w:p w14:paraId="1411FC13" w14:textId="059BB202" w:rsidR="00A3234E" w:rsidRDefault="00A3234E">
      <w:pPr>
        <w:spacing w:after="0" w:line="360" w:lineRule="auto"/>
        <w:ind w:left="-567" w:right="-897"/>
        <w:contextualSpacing/>
        <w:rPr>
          <w:rFonts w:ascii="Times New Roman" w:eastAsiaTheme="minorEastAsia" w:hAnsi="Times New Roman" w:cs="Times New Roman"/>
          <w:color w:val="000000" w:themeColor="text1"/>
          <w:sz w:val="28"/>
          <w:szCs w:val="28"/>
        </w:rPr>
      </w:pPr>
    </w:p>
    <w:p w14:paraId="4108B43E" w14:textId="79707CC2" w:rsidR="00A3234E" w:rsidRPr="00891FD9" w:rsidRDefault="00A3234E">
      <w:pPr>
        <w:spacing w:after="0" w:line="360" w:lineRule="auto"/>
        <w:ind w:left="-567" w:right="-897"/>
        <w:contextualSpacing/>
        <w:rPr>
          <w:rFonts w:ascii="Times New Roman" w:eastAsiaTheme="minorEastAsia" w:hAnsi="Times New Roman" w:cs="Times New Roman"/>
          <w:b/>
          <w:bCs/>
          <w:color w:val="000000" w:themeColor="text1"/>
          <w:sz w:val="28"/>
          <w:szCs w:val="28"/>
        </w:rPr>
      </w:pPr>
      <w:r w:rsidRPr="00891FD9">
        <w:rPr>
          <w:rFonts w:ascii="Times New Roman" w:eastAsiaTheme="minorEastAsia" w:hAnsi="Times New Roman" w:cs="Times New Roman"/>
          <w:b/>
          <w:bCs/>
          <w:color w:val="000000" w:themeColor="text1"/>
          <w:sz w:val="28"/>
          <w:szCs w:val="28"/>
        </w:rPr>
        <w:t>[h</w:t>
      </w:r>
      <w:proofErr w:type="gramStart"/>
      <w:r w:rsidRPr="00891FD9">
        <w:rPr>
          <w:rFonts w:ascii="Times New Roman" w:eastAsiaTheme="minorEastAsia" w:hAnsi="Times New Roman" w:cs="Times New Roman"/>
          <w:b/>
          <w:bCs/>
          <w:color w:val="000000" w:themeColor="text1"/>
          <w:sz w:val="28"/>
          <w:szCs w:val="28"/>
        </w:rPr>
        <w:t>1]Find</w:t>
      </w:r>
      <w:proofErr w:type="gramEnd"/>
      <w:r w:rsidRPr="00891FD9">
        <w:rPr>
          <w:rFonts w:ascii="Times New Roman" w:eastAsiaTheme="minorEastAsia" w:hAnsi="Times New Roman" w:cs="Times New Roman"/>
          <w:b/>
          <w:bCs/>
          <w:color w:val="000000" w:themeColor="text1"/>
          <w:sz w:val="28"/>
          <w:szCs w:val="28"/>
        </w:rPr>
        <w:t xml:space="preserve"> out more</w:t>
      </w:r>
    </w:p>
    <w:p w14:paraId="6B6F2100" w14:textId="6B86ED5A" w:rsidR="00A3234E" w:rsidRDefault="00A3234E">
      <w:pPr>
        <w:spacing w:after="0" w:line="360" w:lineRule="auto"/>
        <w:ind w:left="-567" w:right="-897"/>
        <w:contextualSpacing/>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w:t>
      </w:r>
      <w:proofErr w:type="spellStart"/>
      <w:r>
        <w:rPr>
          <w:rFonts w:ascii="Times New Roman" w:eastAsiaTheme="minorEastAsia" w:hAnsi="Times New Roman" w:cs="Times New Roman"/>
          <w:color w:val="000000" w:themeColor="text1"/>
          <w:sz w:val="28"/>
          <w:szCs w:val="28"/>
        </w:rPr>
        <w:t>fo</w:t>
      </w:r>
      <w:proofErr w:type="spellEnd"/>
      <w:r>
        <w:rPr>
          <w:rFonts w:ascii="Times New Roman" w:eastAsiaTheme="minorEastAsia" w:hAnsi="Times New Roman" w:cs="Times New Roman"/>
          <w:color w:val="000000" w:themeColor="text1"/>
          <w:sz w:val="28"/>
          <w:szCs w:val="28"/>
        </w:rPr>
        <w:t>]</w:t>
      </w:r>
      <w:proofErr w:type="gramStart"/>
      <w:r>
        <w:rPr>
          <w:rFonts w:ascii="Times New Roman" w:eastAsiaTheme="minorEastAsia" w:hAnsi="Times New Roman" w:cs="Times New Roman"/>
          <w:color w:val="000000" w:themeColor="text1"/>
          <w:sz w:val="28"/>
          <w:szCs w:val="28"/>
        </w:rPr>
        <w:t>The</w:t>
      </w:r>
      <w:proofErr w:type="gramEnd"/>
      <w:r>
        <w:rPr>
          <w:rFonts w:ascii="Times New Roman" w:eastAsiaTheme="minorEastAsia" w:hAnsi="Times New Roman" w:cs="Times New Roman"/>
          <w:color w:val="000000" w:themeColor="text1"/>
          <w:sz w:val="28"/>
          <w:szCs w:val="28"/>
        </w:rPr>
        <w:t xml:space="preserve"> </w:t>
      </w:r>
      <w:r w:rsidRPr="00F02FA5">
        <w:rPr>
          <w:rFonts w:ascii="Times New Roman" w:hAnsi="Times New Roman" w:cs="Times New Roman"/>
          <w:sz w:val="28"/>
          <w:szCs w:val="28"/>
        </w:rPr>
        <w:t xml:space="preserve">following </w:t>
      </w:r>
      <w:r>
        <w:rPr>
          <w:rFonts w:ascii="Times New Roman" w:hAnsi="Times New Roman" w:cs="Times New Roman"/>
          <w:sz w:val="28"/>
          <w:szCs w:val="28"/>
        </w:rPr>
        <w:t>is</w:t>
      </w:r>
      <w:r w:rsidRPr="00F02FA5">
        <w:rPr>
          <w:rFonts w:ascii="Times New Roman" w:hAnsi="Times New Roman" w:cs="Times New Roman"/>
          <w:sz w:val="28"/>
          <w:szCs w:val="28"/>
        </w:rPr>
        <w:t xml:space="preserve"> a list of conditions. Take some time and write notes about each of </w:t>
      </w:r>
      <w:proofErr w:type="gramStart"/>
      <w:r w:rsidRPr="00F02FA5">
        <w:rPr>
          <w:rFonts w:ascii="Times New Roman" w:hAnsi="Times New Roman" w:cs="Times New Roman"/>
          <w:sz w:val="28"/>
          <w:szCs w:val="28"/>
        </w:rPr>
        <w:t>the</w:t>
      </w:r>
      <w:r>
        <w:rPr>
          <w:rFonts w:ascii="Times New Roman" w:hAnsi="Times New Roman" w:cs="Times New Roman"/>
          <w:sz w:val="28"/>
          <w:szCs w:val="28"/>
        </w:rPr>
        <w:t>m</w:t>
      </w:r>
      <w:r w:rsidRPr="00F02FA5">
        <w:rPr>
          <w:rFonts w:ascii="Times New Roman" w:hAnsi="Times New Roman" w:cs="Times New Roman"/>
          <w:sz w:val="28"/>
          <w:szCs w:val="28"/>
        </w:rPr>
        <w:t xml:space="preserve"> .</w:t>
      </w:r>
      <w:proofErr w:type="gramEnd"/>
      <w:r w:rsidRPr="00F02FA5">
        <w:rPr>
          <w:rFonts w:ascii="Times New Roman" w:hAnsi="Times New Roman" w:cs="Times New Roman"/>
          <w:sz w:val="28"/>
          <w:szCs w:val="28"/>
        </w:rPr>
        <w:t xml:space="preserve"> Be specific about the pharmacokinetics and pharmacodynamics and how these may affect </w:t>
      </w:r>
      <w:r>
        <w:rPr>
          <w:rFonts w:ascii="Times New Roman" w:hAnsi="Times New Roman" w:cs="Times New Roman"/>
          <w:sz w:val="28"/>
          <w:szCs w:val="28"/>
        </w:rPr>
        <w:t>breast feeding</w:t>
      </w:r>
      <w:r w:rsidRPr="00F02FA5">
        <w:rPr>
          <w:rFonts w:ascii="Times New Roman" w:hAnsi="Times New Roman" w:cs="Times New Roman"/>
          <w:sz w:val="28"/>
          <w:szCs w:val="28"/>
        </w:rPr>
        <w:t xml:space="preserve">. Remember to include aspects of patient care. It may be helpful to think of actual examples you have </w:t>
      </w:r>
      <w:proofErr w:type="gramStart"/>
      <w:r w:rsidRPr="00F02FA5">
        <w:rPr>
          <w:rFonts w:ascii="Times New Roman" w:hAnsi="Times New Roman" w:cs="Times New Roman"/>
          <w:sz w:val="28"/>
          <w:szCs w:val="28"/>
        </w:rPr>
        <w:t xml:space="preserve">seen, </w:t>
      </w:r>
      <w:r>
        <w:rPr>
          <w:rFonts w:ascii="Times New Roman" w:hAnsi="Times New Roman" w:cs="Times New Roman"/>
          <w:sz w:val="28"/>
          <w:szCs w:val="28"/>
        </w:rPr>
        <w:t>but</w:t>
      </w:r>
      <w:proofErr w:type="gramEnd"/>
      <w:r w:rsidRPr="00F02FA5">
        <w:rPr>
          <w:rFonts w:ascii="Times New Roman" w:hAnsi="Times New Roman" w:cs="Times New Roman"/>
          <w:sz w:val="28"/>
          <w:szCs w:val="28"/>
        </w:rPr>
        <w:t xml:space="preserve"> ensure that you have adhered to the rules of confidentiality. </w:t>
      </w:r>
    </w:p>
    <w:tbl>
      <w:tblPr>
        <w:tblStyle w:val="TableGrid"/>
        <w:tblW w:w="0" w:type="auto"/>
        <w:tblLook w:val="04A0" w:firstRow="1" w:lastRow="0" w:firstColumn="1" w:lastColumn="0" w:noHBand="0" w:noVBand="1"/>
      </w:tblPr>
      <w:tblGrid>
        <w:gridCol w:w="2405"/>
        <w:gridCol w:w="6611"/>
      </w:tblGrid>
      <w:tr w:rsidR="00A3234E" w:rsidRPr="00F02FA5" w14:paraId="0186DDC5" w14:textId="77777777" w:rsidTr="007031A2">
        <w:trPr>
          <w:trHeight w:val="672"/>
        </w:trPr>
        <w:tc>
          <w:tcPr>
            <w:tcW w:w="2405" w:type="dxa"/>
          </w:tcPr>
          <w:p w14:paraId="15D28912" w14:textId="0342226F" w:rsidR="00A3234E" w:rsidRPr="00F02FA5" w:rsidRDefault="00A3234E" w:rsidP="00891FD9">
            <w:pPr>
              <w:spacing w:line="360" w:lineRule="auto"/>
              <w:rPr>
                <w:rFonts w:ascii="Times New Roman" w:hAnsi="Times New Roman" w:cs="Times New Roman"/>
                <w:b/>
                <w:bCs/>
                <w:sz w:val="28"/>
                <w:szCs w:val="28"/>
              </w:rPr>
            </w:pPr>
            <w:r>
              <w:rPr>
                <w:rFonts w:ascii="Times New Roman" w:hAnsi="Times New Roman" w:cs="Times New Roman"/>
                <w:b/>
                <w:bCs/>
                <w:sz w:val="28"/>
                <w:szCs w:val="28"/>
              </w:rPr>
              <w:t>[tch]</w:t>
            </w:r>
            <w:r w:rsidRPr="00F02FA5">
              <w:rPr>
                <w:rFonts w:ascii="Times New Roman" w:hAnsi="Times New Roman" w:cs="Times New Roman"/>
                <w:b/>
                <w:bCs/>
                <w:sz w:val="28"/>
                <w:szCs w:val="28"/>
              </w:rPr>
              <w:t xml:space="preserve">Condition </w:t>
            </w:r>
          </w:p>
        </w:tc>
        <w:tc>
          <w:tcPr>
            <w:tcW w:w="6611" w:type="dxa"/>
          </w:tcPr>
          <w:p w14:paraId="48E12CF7" w14:textId="77777777" w:rsidR="00A3234E" w:rsidRPr="00F02FA5" w:rsidRDefault="00A3234E" w:rsidP="00891FD9">
            <w:pPr>
              <w:spacing w:line="360" w:lineRule="auto"/>
              <w:rPr>
                <w:rFonts w:ascii="Times New Roman" w:hAnsi="Times New Roman" w:cs="Times New Roman"/>
                <w:b/>
                <w:bCs/>
                <w:sz w:val="28"/>
                <w:szCs w:val="28"/>
              </w:rPr>
            </w:pPr>
            <w:r w:rsidRPr="00F02FA5">
              <w:rPr>
                <w:rFonts w:ascii="Times New Roman" w:hAnsi="Times New Roman" w:cs="Times New Roman"/>
                <w:b/>
                <w:bCs/>
                <w:sz w:val="28"/>
                <w:szCs w:val="28"/>
              </w:rPr>
              <w:t xml:space="preserve">Your notes </w:t>
            </w:r>
          </w:p>
        </w:tc>
      </w:tr>
      <w:tr w:rsidR="00A3234E" w:rsidRPr="00F02FA5" w14:paraId="1BD12250" w14:textId="77777777" w:rsidTr="007031A2">
        <w:trPr>
          <w:trHeight w:val="672"/>
        </w:trPr>
        <w:tc>
          <w:tcPr>
            <w:tcW w:w="2405" w:type="dxa"/>
          </w:tcPr>
          <w:p w14:paraId="2DF68078" w14:textId="761633BC" w:rsidR="00A3234E" w:rsidRPr="00F02FA5" w:rsidRDefault="00A3234E" w:rsidP="00891FD9">
            <w:pPr>
              <w:spacing w:line="360" w:lineRule="auto"/>
              <w:rPr>
                <w:rFonts w:ascii="Times New Roman" w:hAnsi="Times New Roman" w:cs="Times New Roman"/>
                <w:sz w:val="28"/>
                <w:szCs w:val="28"/>
              </w:rPr>
            </w:pPr>
            <w:r>
              <w:rPr>
                <w:rFonts w:ascii="Times New Roman" w:hAnsi="Times New Roman" w:cs="Times New Roman"/>
                <w:sz w:val="28"/>
                <w:szCs w:val="28"/>
              </w:rPr>
              <w:t>[tb]</w:t>
            </w:r>
            <w:r w:rsidRPr="00F02FA5">
              <w:rPr>
                <w:rFonts w:ascii="Times New Roman" w:hAnsi="Times New Roman" w:cs="Times New Roman"/>
                <w:sz w:val="28"/>
                <w:szCs w:val="28"/>
              </w:rPr>
              <w:t xml:space="preserve">Oral thrush in the </w:t>
            </w:r>
            <w:proofErr w:type="spellStart"/>
            <w:proofErr w:type="gramStart"/>
            <w:r w:rsidRPr="00F02FA5">
              <w:rPr>
                <w:rFonts w:ascii="Times New Roman" w:hAnsi="Times New Roman" w:cs="Times New Roman"/>
                <w:sz w:val="28"/>
                <w:szCs w:val="28"/>
              </w:rPr>
              <w:t>baby</w:t>
            </w:r>
            <w:r>
              <w:rPr>
                <w:rFonts w:ascii="Times New Roman" w:hAnsi="Times New Roman" w:cs="Times New Roman"/>
                <w:sz w:val="28"/>
                <w:szCs w:val="28"/>
              </w:rPr>
              <w:t>.</w:t>
            </w:r>
            <w:r w:rsidRPr="00F02FA5">
              <w:rPr>
                <w:rFonts w:ascii="Times New Roman" w:hAnsi="Times New Roman" w:cs="Times New Roman"/>
                <w:sz w:val="28"/>
                <w:szCs w:val="28"/>
              </w:rPr>
              <w:t>thrush</w:t>
            </w:r>
            <w:proofErr w:type="spellEnd"/>
            <w:proofErr w:type="gramEnd"/>
            <w:r w:rsidRPr="00F02FA5">
              <w:rPr>
                <w:rFonts w:ascii="Times New Roman" w:hAnsi="Times New Roman" w:cs="Times New Roman"/>
                <w:sz w:val="28"/>
                <w:szCs w:val="28"/>
              </w:rPr>
              <w:t xml:space="preserve"> in the mother’s breast</w:t>
            </w:r>
          </w:p>
        </w:tc>
        <w:tc>
          <w:tcPr>
            <w:tcW w:w="6611" w:type="dxa"/>
          </w:tcPr>
          <w:p w14:paraId="64AB5462" w14:textId="77777777" w:rsidR="00A3234E" w:rsidRPr="00F02FA5" w:rsidRDefault="00A3234E" w:rsidP="00891FD9">
            <w:pPr>
              <w:spacing w:line="360" w:lineRule="auto"/>
              <w:rPr>
                <w:rFonts w:ascii="Times New Roman" w:hAnsi="Times New Roman" w:cs="Times New Roman"/>
                <w:sz w:val="28"/>
                <w:szCs w:val="28"/>
              </w:rPr>
            </w:pPr>
          </w:p>
        </w:tc>
      </w:tr>
      <w:tr w:rsidR="00A3234E" w:rsidRPr="00F02FA5" w14:paraId="3347D255" w14:textId="77777777" w:rsidTr="007031A2">
        <w:trPr>
          <w:trHeight w:val="672"/>
        </w:trPr>
        <w:tc>
          <w:tcPr>
            <w:tcW w:w="2405" w:type="dxa"/>
          </w:tcPr>
          <w:p w14:paraId="411E05AB" w14:textId="1D95D484" w:rsidR="00A3234E" w:rsidRPr="00F02FA5" w:rsidRDefault="00A3234E" w:rsidP="00891FD9">
            <w:pPr>
              <w:spacing w:line="360" w:lineRule="auto"/>
              <w:rPr>
                <w:rFonts w:ascii="Times New Roman" w:hAnsi="Times New Roman" w:cs="Times New Roman"/>
                <w:sz w:val="28"/>
                <w:szCs w:val="28"/>
              </w:rPr>
            </w:pPr>
            <w:r w:rsidRPr="00F02FA5">
              <w:rPr>
                <w:rFonts w:ascii="Times New Roman" w:hAnsi="Times New Roman" w:cs="Times New Roman"/>
                <w:sz w:val="28"/>
                <w:szCs w:val="28"/>
              </w:rPr>
              <w:t>Cold</w:t>
            </w:r>
            <w:r>
              <w:rPr>
                <w:rFonts w:ascii="Times New Roman" w:hAnsi="Times New Roman" w:cs="Times New Roman"/>
                <w:sz w:val="28"/>
                <w:szCs w:val="28"/>
              </w:rPr>
              <w:t>/f</w:t>
            </w:r>
            <w:r w:rsidRPr="00F02FA5">
              <w:rPr>
                <w:rFonts w:ascii="Times New Roman" w:hAnsi="Times New Roman" w:cs="Times New Roman"/>
                <w:sz w:val="28"/>
                <w:szCs w:val="28"/>
              </w:rPr>
              <w:t>lu</w:t>
            </w:r>
          </w:p>
        </w:tc>
        <w:tc>
          <w:tcPr>
            <w:tcW w:w="6611" w:type="dxa"/>
          </w:tcPr>
          <w:p w14:paraId="37CC4A36" w14:textId="77777777" w:rsidR="00A3234E" w:rsidRPr="00F02FA5" w:rsidRDefault="00A3234E" w:rsidP="00891FD9">
            <w:pPr>
              <w:spacing w:line="360" w:lineRule="auto"/>
              <w:rPr>
                <w:rFonts w:ascii="Times New Roman" w:hAnsi="Times New Roman" w:cs="Times New Roman"/>
                <w:sz w:val="28"/>
                <w:szCs w:val="28"/>
              </w:rPr>
            </w:pPr>
          </w:p>
        </w:tc>
      </w:tr>
      <w:tr w:rsidR="00A3234E" w:rsidRPr="00F02FA5" w14:paraId="07BE11D9" w14:textId="77777777" w:rsidTr="007031A2">
        <w:trPr>
          <w:trHeight w:val="672"/>
        </w:trPr>
        <w:tc>
          <w:tcPr>
            <w:tcW w:w="2405" w:type="dxa"/>
          </w:tcPr>
          <w:p w14:paraId="655CE31D" w14:textId="3A92F43C" w:rsidR="00A3234E" w:rsidRPr="00F02FA5" w:rsidRDefault="00A3234E" w:rsidP="00891FD9">
            <w:pPr>
              <w:spacing w:line="360" w:lineRule="auto"/>
              <w:rPr>
                <w:rFonts w:ascii="Times New Roman" w:hAnsi="Times New Roman" w:cs="Times New Roman"/>
                <w:sz w:val="28"/>
                <w:szCs w:val="28"/>
              </w:rPr>
            </w:pPr>
            <w:r w:rsidRPr="00F02FA5">
              <w:rPr>
                <w:rFonts w:ascii="Times New Roman" w:hAnsi="Times New Roman" w:cs="Times New Roman"/>
                <w:sz w:val="28"/>
                <w:szCs w:val="28"/>
              </w:rPr>
              <w:lastRenderedPageBreak/>
              <w:t xml:space="preserve">Urinary </w:t>
            </w:r>
            <w:r>
              <w:rPr>
                <w:rFonts w:ascii="Times New Roman" w:hAnsi="Times New Roman" w:cs="Times New Roman"/>
                <w:sz w:val="28"/>
                <w:szCs w:val="28"/>
              </w:rPr>
              <w:t>t</w:t>
            </w:r>
            <w:r w:rsidRPr="00F02FA5">
              <w:rPr>
                <w:rFonts w:ascii="Times New Roman" w:hAnsi="Times New Roman" w:cs="Times New Roman"/>
                <w:sz w:val="28"/>
                <w:szCs w:val="28"/>
              </w:rPr>
              <w:t xml:space="preserve">ract infection </w:t>
            </w:r>
          </w:p>
        </w:tc>
        <w:tc>
          <w:tcPr>
            <w:tcW w:w="6611" w:type="dxa"/>
          </w:tcPr>
          <w:p w14:paraId="3781C061" w14:textId="77777777" w:rsidR="00A3234E" w:rsidRPr="00F02FA5" w:rsidRDefault="00A3234E" w:rsidP="00891FD9">
            <w:pPr>
              <w:spacing w:line="360" w:lineRule="auto"/>
              <w:rPr>
                <w:rFonts w:ascii="Times New Roman" w:hAnsi="Times New Roman" w:cs="Times New Roman"/>
                <w:sz w:val="28"/>
                <w:szCs w:val="28"/>
              </w:rPr>
            </w:pPr>
          </w:p>
        </w:tc>
      </w:tr>
      <w:tr w:rsidR="00A3234E" w:rsidRPr="00F02FA5" w14:paraId="6B377C5A" w14:textId="77777777" w:rsidTr="007031A2">
        <w:trPr>
          <w:trHeight w:val="672"/>
        </w:trPr>
        <w:tc>
          <w:tcPr>
            <w:tcW w:w="2405" w:type="dxa"/>
          </w:tcPr>
          <w:p w14:paraId="21BF65AF" w14:textId="77777777" w:rsidR="00A3234E" w:rsidRPr="00F02FA5" w:rsidRDefault="00A3234E" w:rsidP="00891FD9">
            <w:pPr>
              <w:spacing w:line="360" w:lineRule="auto"/>
              <w:rPr>
                <w:rFonts w:ascii="Times New Roman" w:hAnsi="Times New Roman" w:cs="Times New Roman"/>
                <w:sz w:val="28"/>
                <w:szCs w:val="28"/>
              </w:rPr>
            </w:pPr>
            <w:proofErr w:type="spellStart"/>
            <w:r w:rsidRPr="00F02FA5">
              <w:rPr>
                <w:rFonts w:ascii="Times New Roman" w:hAnsi="Times New Roman" w:cs="Times New Roman"/>
                <w:sz w:val="28"/>
                <w:szCs w:val="28"/>
              </w:rPr>
              <w:t>Hayfever</w:t>
            </w:r>
            <w:proofErr w:type="spellEnd"/>
            <w:r w:rsidRPr="00F02FA5">
              <w:rPr>
                <w:rFonts w:ascii="Times New Roman" w:hAnsi="Times New Roman" w:cs="Times New Roman"/>
                <w:sz w:val="28"/>
                <w:szCs w:val="28"/>
              </w:rPr>
              <w:t xml:space="preserve"> </w:t>
            </w:r>
          </w:p>
        </w:tc>
        <w:tc>
          <w:tcPr>
            <w:tcW w:w="6611" w:type="dxa"/>
          </w:tcPr>
          <w:p w14:paraId="46ACB8B9" w14:textId="77777777" w:rsidR="00A3234E" w:rsidRPr="00F02FA5" w:rsidRDefault="00A3234E" w:rsidP="00891FD9">
            <w:pPr>
              <w:spacing w:line="360" w:lineRule="auto"/>
              <w:rPr>
                <w:rFonts w:ascii="Times New Roman" w:hAnsi="Times New Roman" w:cs="Times New Roman"/>
                <w:b/>
                <w:bCs/>
                <w:sz w:val="28"/>
                <w:szCs w:val="28"/>
              </w:rPr>
            </w:pPr>
          </w:p>
        </w:tc>
      </w:tr>
    </w:tbl>
    <w:p w14:paraId="668CA962" w14:textId="77777777" w:rsidR="00A3234E" w:rsidRPr="00F02FA5" w:rsidRDefault="00A3234E" w:rsidP="00891FD9">
      <w:pPr>
        <w:spacing w:after="0" w:line="360" w:lineRule="auto"/>
        <w:ind w:left="-567" w:right="-897"/>
        <w:contextualSpacing/>
        <w:rPr>
          <w:rFonts w:ascii="Times New Roman" w:eastAsiaTheme="minorEastAsia" w:hAnsi="Times New Roman" w:cs="Times New Roman"/>
          <w:color w:val="000000" w:themeColor="text1"/>
          <w:sz w:val="28"/>
          <w:szCs w:val="28"/>
        </w:rPr>
      </w:pPr>
    </w:p>
    <w:p w14:paraId="4A108E9D" w14:textId="6965FB1E" w:rsidR="00336772" w:rsidRPr="00F02FA5" w:rsidRDefault="00CD7C99" w:rsidP="00891FD9">
      <w:pPr>
        <w:spacing w:after="0" w:line="360" w:lineRule="auto"/>
        <w:ind w:left="-567" w:right="-897"/>
        <w:rPr>
          <w:rFonts w:ascii="Times New Roman" w:hAnsi="Times New Roman" w:cs="Times New Roman"/>
          <w:b/>
          <w:bCs/>
          <w:sz w:val="28"/>
          <w:szCs w:val="28"/>
        </w:rPr>
      </w:pPr>
      <w:r>
        <w:rPr>
          <w:rFonts w:ascii="Times New Roman" w:hAnsi="Times New Roman" w:cs="Times New Roman"/>
          <w:b/>
          <w:bCs/>
          <w:sz w:val="28"/>
          <w:szCs w:val="28"/>
        </w:rPr>
        <w:t>[h</w:t>
      </w:r>
      <w:proofErr w:type="gramStart"/>
      <w:r>
        <w:rPr>
          <w:rFonts w:ascii="Times New Roman" w:hAnsi="Times New Roman" w:cs="Times New Roman"/>
          <w:b/>
          <w:bCs/>
          <w:sz w:val="28"/>
          <w:szCs w:val="28"/>
        </w:rPr>
        <w:t>2]</w:t>
      </w:r>
      <w:r w:rsidR="00336772" w:rsidRPr="00F02FA5">
        <w:rPr>
          <w:rFonts w:ascii="Times New Roman" w:hAnsi="Times New Roman" w:cs="Times New Roman"/>
          <w:b/>
          <w:bCs/>
          <w:sz w:val="28"/>
          <w:szCs w:val="28"/>
        </w:rPr>
        <w:t>Glossary</w:t>
      </w:r>
      <w:proofErr w:type="gramEnd"/>
    </w:p>
    <w:p w14:paraId="783BEAA8" w14:textId="18616237" w:rsidR="00336772" w:rsidRPr="00F02FA5" w:rsidRDefault="00336772" w:rsidP="00891FD9">
      <w:pPr>
        <w:spacing w:after="0" w:line="360" w:lineRule="auto"/>
        <w:ind w:left="3600" w:right="-897" w:hanging="4167"/>
        <w:rPr>
          <w:rFonts w:ascii="Times New Roman" w:hAnsi="Times New Roman" w:cs="Times New Roman"/>
          <w:sz w:val="28"/>
          <w:szCs w:val="28"/>
        </w:rPr>
      </w:pPr>
      <w:r w:rsidRPr="00891FD9">
        <w:rPr>
          <w:rFonts w:ascii="Times New Roman" w:hAnsi="Times New Roman" w:cs="Times New Roman"/>
          <w:b/>
          <w:bCs/>
          <w:sz w:val="28"/>
          <w:szCs w:val="28"/>
        </w:rPr>
        <w:t>Bioavailability</w:t>
      </w:r>
      <w:r w:rsidR="00CD7C99">
        <w:rPr>
          <w:rFonts w:ascii="Times New Roman" w:hAnsi="Times New Roman" w:cs="Times New Roman"/>
          <w:sz w:val="28"/>
          <w:szCs w:val="28"/>
        </w:rPr>
        <w:tab/>
      </w:r>
      <w:r w:rsidRPr="00F02FA5">
        <w:rPr>
          <w:rFonts w:ascii="Times New Roman" w:hAnsi="Times New Roman" w:cs="Times New Roman"/>
          <w:sz w:val="28"/>
          <w:szCs w:val="28"/>
        </w:rPr>
        <w:t xml:space="preserve">A measure of absorption or the fractional extent to which the drug </w:t>
      </w:r>
      <w:r w:rsidR="00CD7C99">
        <w:rPr>
          <w:rFonts w:ascii="Times New Roman" w:hAnsi="Times New Roman" w:cs="Times New Roman"/>
          <w:sz w:val="28"/>
          <w:szCs w:val="28"/>
        </w:rPr>
        <w:t xml:space="preserve">dose </w:t>
      </w:r>
      <w:r w:rsidRPr="00F02FA5">
        <w:rPr>
          <w:rFonts w:ascii="Times New Roman" w:hAnsi="Times New Roman" w:cs="Times New Roman"/>
          <w:sz w:val="28"/>
          <w:szCs w:val="28"/>
        </w:rPr>
        <w:t>reaches its site of action</w:t>
      </w:r>
    </w:p>
    <w:p w14:paraId="2DA63621" w14:textId="36556D68" w:rsidR="00336772" w:rsidRPr="00F02FA5" w:rsidRDefault="00336772" w:rsidP="00891FD9">
      <w:pPr>
        <w:spacing w:after="0" w:line="360" w:lineRule="auto"/>
        <w:ind w:left="3600" w:right="-897" w:hanging="4167"/>
        <w:rPr>
          <w:rFonts w:ascii="Times New Roman" w:hAnsi="Times New Roman" w:cs="Times New Roman"/>
          <w:sz w:val="28"/>
          <w:szCs w:val="28"/>
        </w:rPr>
      </w:pPr>
      <w:r w:rsidRPr="00891FD9">
        <w:rPr>
          <w:rFonts w:ascii="Times New Roman" w:hAnsi="Times New Roman" w:cs="Times New Roman"/>
          <w:b/>
          <w:bCs/>
          <w:sz w:val="28"/>
          <w:szCs w:val="28"/>
        </w:rPr>
        <w:t>Half-life</w:t>
      </w:r>
      <w:r w:rsidR="00CD7C99">
        <w:rPr>
          <w:rFonts w:ascii="Times New Roman" w:hAnsi="Times New Roman" w:cs="Times New Roman"/>
          <w:sz w:val="28"/>
          <w:szCs w:val="28"/>
        </w:rPr>
        <w:tab/>
      </w:r>
      <w:r w:rsidR="00CD7C99" w:rsidRPr="00F02FA5">
        <w:rPr>
          <w:rFonts w:ascii="Times New Roman" w:hAnsi="Times New Roman" w:cs="Times New Roman"/>
          <w:sz w:val="28"/>
          <w:szCs w:val="28"/>
        </w:rPr>
        <w:t xml:space="preserve">Defined </w:t>
      </w:r>
      <w:r w:rsidRPr="00F02FA5">
        <w:rPr>
          <w:rFonts w:ascii="Times New Roman" w:hAnsi="Times New Roman" w:cs="Times New Roman"/>
          <w:sz w:val="28"/>
          <w:szCs w:val="28"/>
        </w:rPr>
        <w:t>as the time taken for the concentration of a medication in blood or plasma to fall to half its maximum value</w:t>
      </w:r>
    </w:p>
    <w:p w14:paraId="5C7756A5" w14:textId="3BBABF35" w:rsidR="00336772" w:rsidRPr="00F02FA5" w:rsidRDefault="00336772" w:rsidP="00891FD9">
      <w:pPr>
        <w:spacing w:after="0" w:line="360" w:lineRule="auto"/>
        <w:ind w:left="3600" w:right="-897" w:hanging="4167"/>
        <w:rPr>
          <w:rFonts w:ascii="Times New Roman" w:hAnsi="Times New Roman" w:cs="Times New Roman"/>
          <w:sz w:val="28"/>
          <w:szCs w:val="28"/>
        </w:rPr>
      </w:pPr>
      <w:r w:rsidRPr="00891FD9">
        <w:rPr>
          <w:rFonts w:ascii="Times New Roman" w:hAnsi="Times New Roman" w:cs="Times New Roman"/>
          <w:b/>
          <w:bCs/>
          <w:sz w:val="28"/>
          <w:szCs w:val="28"/>
        </w:rPr>
        <w:t>Kernicterus</w:t>
      </w:r>
      <w:r w:rsidR="00CD7C99">
        <w:rPr>
          <w:rFonts w:ascii="Times New Roman" w:hAnsi="Times New Roman" w:cs="Times New Roman"/>
          <w:sz w:val="28"/>
          <w:szCs w:val="28"/>
        </w:rPr>
        <w:tab/>
      </w:r>
      <w:r w:rsidRPr="00F02FA5">
        <w:rPr>
          <w:rFonts w:ascii="Times New Roman" w:hAnsi="Times New Roman" w:cs="Times New Roman"/>
          <w:sz w:val="28"/>
          <w:szCs w:val="28"/>
        </w:rPr>
        <w:t>High plasma concentration of bilirubin in the newborn which can lead to neurological damage</w:t>
      </w:r>
    </w:p>
    <w:p w14:paraId="6943DCCB" w14:textId="6558FFBA" w:rsidR="00336772" w:rsidRPr="00F02FA5" w:rsidRDefault="00336772" w:rsidP="00891FD9">
      <w:pPr>
        <w:spacing w:after="0" w:line="360" w:lineRule="auto"/>
        <w:ind w:left="3600" w:right="-897" w:hanging="4167"/>
        <w:rPr>
          <w:rFonts w:ascii="Times New Roman" w:hAnsi="Times New Roman" w:cs="Times New Roman"/>
          <w:sz w:val="28"/>
          <w:szCs w:val="28"/>
        </w:rPr>
      </w:pPr>
      <w:r w:rsidRPr="00891FD9">
        <w:rPr>
          <w:rFonts w:ascii="Times New Roman" w:hAnsi="Times New Roman" w:cs="Times New Roman"/>
          <w:b/>
          <w:bCs/>
          <w:sz w:val="28"/>
          <w:szCs w:val="28"/>
        </w:rPr>
        <w:t>Mastitis</w:t>
      </w:r>
      <w:r w:rsidR="00CD7C99">
        <w:rPr>
          <w:rFonts w:ascii="Times New Roman" w:hAnsi="Times New Roman" w:cs="Times New Roman"/>
          <w:sz w:val="28"/>
          <w:szCs w:val="28"/>
        </w:rPr>
        <w:tab/>
        <w:t xml:space="preserve">An </w:t>
      </w:r>
      <w:r w:rsidRPr="00F02FA5">
        <w:rPr>
          <w:rFonts w:ascii="Times New Roman" w:hAnsi="Times New Roman" w:cs="Times New Roman"/>
          <w:sz w:val="28"/>
          <w:szCs w:val="28"/>
        </w:rPr>
        <w:t>inflammation of the breast tissue that may or may not be accompanied by infection</w:t>
      </w:r>
      <w:r w:rsidR="00CD7C99">
        <w:rPr>
          <w:rFonts w:ascii="Times New Roman" w:hAnsi="Times New Roman" w:cs="Times New Roman"/>
          <w:sz w:val="28"/>
          <w:szCs w:val="28"/>
        </w:rPr>
        <w:t>. I</w:t>
      </w:r>
      <w:r w:rsidRPr="00F02FA5">
        <w:rPr>
          <w:rFonts w:ascii="Times New Roman" w:hAnsi="Times New Roman" w:cs="Times New Roman"/>
          <w:sz w:val="28"/>
          <w:szCs w:val="28"/>
        </w:rPr>
        <w:t xml:space="preserve">t is often caused by poor attachment of the baby to the breast and ineffective removal of </w:t>
      </w:r>
      <w:r w:rsidR="00F02FA5">
        <w:rPr>
          <w:rFonts w:ascii="Times New Roman" w:hAnsi="Times New Roman" w:cs="Times New Roman"/>
          <w:sz w:val="28"/>
          <w:szCs w:val="28"/>
        </w:rPr>
        <w:t>breast milk</w:t>
      </w:r>
      <w:r w:rsidRPr="00F02FA5">
        <w:rPr>
          <w:rFonts w:ascii="Times New Roman" w:hAnsi="Times New Roman" w:cs="Times New Roman"/>
          <w:sz w:val="28"/>
          <w:szCs w:val="28"/>
        </w:rPr>
        <w:t>. If untreated</w:t>
      </w:r>
      <w:r w:rsidR="00CD7C99">
        <w:rPr>
          <w:rFonts w:ascii="Times New Roman" w:hAnsi="Times New Roman" w:cs="Times New Roman"/>
          <w:sz w:val="28"/>
          <w:szCs w:val="28"/>
        </w:rPr>
        <w:t>,</w:t>
      </w:r>
      <w:r w:rsidRPr="00F02FA5">
        <w:rPr>
          <w:rFonts w:ascii="Times New Roman" w:hAnsi="Times New Roman" w:cs="Times New Roman"/>
          <w:sz w:val="28"/>
          <w:szCs w:val="28"/>
        </w:rPr>
        <w:t xml:space="preserve"> it can result in painful </w:t>
      </w:r>
      <w:r w:rsidR="00F02FA5">
        <w:rPr>
          <w:rFonts w:ascii="Times New Roman" w:hAnsi="Times New Roman" w:cs="Times New Roman"/>
          <w:sz w:val="28"/>
          <w:szCs w:val="28"/>
        </w:rPr>
        <w:t>breast feeding</w:t>
      </w:r>
    </w:p>
    <w:p w14:paraId="6B7A4451" w14:textId="00D30BFF" w:rsidR="00336772" w:rsidRPr="00F02FA5" w:rsidRDefault="00336772" w:rsidP="00891FD9">
      <w:pPr>
        <w:spacing w:after="0" w:line="360" w:lineRule="auto"/>
        <w:ind w:left="3600" w:right="-897" w:hanging="4167"/>
        <w:rPr>
          <w:rFonts w:ascii="Times New Roman" w:hAnsi="Times New Roman" w:cs="Times New Roman"/>
          <w:sz w:val="28"/>
          <w:szCs w:val="28"/>
        </w:rPr>
      </w:pPr>
      <w:r w:rsidRPr="00891FD9">
        <w:rPr>
          <w:rFonts w:ascii="Times New Roman" w:hAnsi="Times New Roman" w:cs="Times New Roman"/>
          <w:b/>
          <w:bCs/>
          <w:sz w:val="28"/>
          <w:szCs w:val="28"/>
        </w:rPr>
        <w:t>Over</w:t>
      </w:r>
      <w:r w:rsidR="00CD7C99">
        <w:rPr>
          <w:rFonts w:ascii="Times New Roman" w:hAnsi="Times New Roman" w:cs="Times New Roman"/>
          <w:b/>
          <w:bCs/>
          <w:sz w:val="28"/>
          <w:szCs w:val="28"/>
        </w:rPr>
        <w:t>-</w:t>
      </w:r>
      <w:r w:rsidRPr="00891FD9">
        <w:rPr>
          <w:rFonts w:ascii="Times New Roman" w:hAnsi="Times New Roman" w:cs="Times New Roman"/>
          <w:b/>
          <w:bCs/>
          <w:sz w:val="28"/>
          <w:szCs w:val="28"/>
        </w:rPr>
        <w:t>the</w:t>
      </w:r>
      <w:r w:rsidR="00CD7C99">
        <w:rPr>
          <w:rFonts w:ascii="Times New Roman" w:hAnsi="Times New Roman" w:cs="Times New Roman"/>
          <w:b/>
          <w:bCs/>
          <w:sz w:val="28"/>
          <w:szCs w:val="28"/>
        </w:rPr>
        <w:t>-</w:t>
      </w:r>
      <w:r w:rsidRPr="00891FD9">
        <w:rPr>
          <w:rFonts w:ascii="Times New Roman" w:hAnsi="Times New Roman" w:cs="Times New Roman"/>
          <w:b/>
          <w:bCs/>
          <w:sz w:val="28"/>
          <w:szCs w:val="28"/>
        </w:rPr>
        <w:t>counter medication</w:t>
      </w:r>
      <w:r w:rsidR="00CD7C99">
        <w:rPr>
          <w:rFonts w:ascii="Times New Roman" w:hAnsi="Times New Roman" w:cs="Times New Roman"/>
          <w:sz w:val="28"/>
          <w:szCs w:val="28"/>
        </w:rPr>
        <w:tab/>
        <w:t xml:space="preserve">A </w:t>
      </w:r>
      <w:r w:rsidRPr="00F02FA5">
        <w:rPr>
          <w:rFonts w:ascii="Times New Roman" w:hAnsi="Times New Roman" w:cs="Times New Roman"/>
          <w:sz w:val="28"/>
          <w:szCs w:val="28"/>
        </w:rPr>
        <w:t>medication sold directly to the public without a prescription</w:t>
      </w:r>
    </w:p>
    <w:p w14:paraId="4C9BB8D5" w14:textId="1BF66850" w:rsidR="00336772" w:rsidRPr="00F02FA5" w:rsidRDefault="00336772" w:rsidP="00891FD9">
      <w:pPr>
        <w:spacing w:after="0" w:line="360" w:lineRule="auto"/>
        <w:ind w:left="3600" w:right="-897" w:hanging="4167"/>
        <w:rPr>
          <w:rFonts w:ascii="Times New Roman" w:hAnsi="Times New Roman" w:cs="Times New Roman"/>
          <w:sz w:val="28"/>
          <w:szCs w:val="28"/>
        </w:rPr>
      </w:pPr>
      <w:r w:rsidRPr="00891FD9">
        <w:rPr>
          <w:rFonts w:ascii="Times New Roman" w:hAnsi="Times New Roman" w:cs="Times New Roman"/>
          <w:b/>
          <w:bCs/>
          <w:sz w:val="28"/>
          <w:szCs w:val="28"/>
        </w:rPr>
        <w:t>Therapeutic range</w:t>
      </w:r>
      <w:r w:rsidR="00CD7C99">
        <w:rPr>
          <w:rFonts w:ascii="Times New Roman" w:hAnsi="Times New Roman" w:cs="Times New Roman"/>
          <w:b/>
          <w:bCs/>
          <w:sz w:val="28"/>
          <w:szCs w:val="28"/>
        </w:rPr>
        <w:tab/>
      </w:r>
      <w:proofErr w:type="gramStart"/>
      <w:r w:rsidR="00CD7C99" w:rsidRPr="00891FD9">
        <w:rPr>
          <w:rFonts w:ascii="Times New Roman" w:hAnsi="Times New Roman" w:cs="Times New Roman"/>
          <w:sz w:val="28"/>
          <w:szCs w:val="28"/>
        </w:rPr>
        <w:t>The</w:t>
      </w:r>
      <w:proofErr w:type="gramEnd"/>
      <w:r w:rsidR="00CD7C99">
        <w:rPr>
          <w:rFonts w:ascii="Times New Roman" w:hAnsi="Times New Roman" w:cs="Times New Roman"/>
          <w:b/>
          <w:bCs/>
          <w:sz w:val="28"/>
          <w:szCs w:val="28"/>
        </w:rPr>
        <w:t xml:space="preserve"> </w:t>
      </w:r>
      <w:r w:rsidRPr="00F02FA5">
        <w:rPr>
          <w:rFonts w:ascii="Times New Roman" w:hAnsi="Times New Roman" w:cs="Times New Roman"/>
          <w:sz w:val="28"/>
          <w:szCs w:val="28"/>
        </w:rPr>
        <w:t>desirable range for concentration of the medication in plasma and tissues to achieve the desired therapeutic effect. Above the therapeutic range</w:t>
      </w:r>
      <w:r w:rsidR="00CD7C99">
        <w:rPr>
          <w:rFonts w:ascii="Times New Roman" w:hAnsi="Times New Roman" w:cs="Times New Roman"/>
          <w:sz w:val="28"/>
          <w:szCs w:val="28"/>
        </w:rPr>
        <w:t>,</w:t>
      </w:r>
      <w:r w:rsidRPr="00F02FA5">
        <w:rPr>
          <w:rFonts w:ascii="Times New Roman" w:hAnsi="Times New Roman" w:cs="Times New Roman"/>
          <w:sz w:val="28"/>
          <w:szCs w:val="28"/>
        </w:rPr>
        <w:t xml:space="preserve"> toxic effects will appear and below the therapeutic range</w:t>
      </w:r>
      <w:r w:rsidR="00CD7C99">
        <w:rPr>
          <w:rFonts w:ascii="Times New Roman" w:hAnsi="Times New Roman" w:cs="Times New Roman"/>
          <w:sz w:val="28"/>
          <w:szCs w:val="28"/>
        </w:rPr>
        <w:t>,</w:t>
      </w:r>
      <w:r w:rsidRPr="00F02FA5">
        <w:rPr>
          <w:rFonts w:ascii="Times New Roman" w:hAnsi="Times New Roman" w:cs="Times New Roman"/>
          <w:sz w:val="28"/>
          <w:szCs w:val="28"/>
        </w:rPr>
        <w:t xml:space="preserve"> the medication is less likely to have the desired effect</w:t>
      </w:r>
    </w:p>
    <w:p w14:paraId="0F1EDD6E" w14:textId="77777777" w:rsidR="00A00297" w:rsidRPr="00F02FA5" w:rsidRDefault="00A00297" w:rsidP="00891FD9">
      <w:pPr>
        <w:spacing w:after="0" w:line="360" w:lineRule="auto"/>
        <w:ind w:left="-567" w:right="-897"/>
        <w:rPr>
          <w:rFonts w:ascii="Times New Roman" w:hAnsi="Times New Roman" w:cs="Times New Roman"/>
          <w:sz w:val="28"/>
          <w:szCs w:val="28"/>
        </w:rPr>
      </w:pPr>
    </w:p>
    <w:p w14:paraId="465F8233" w14:textId="53653F50" w:rsidR="00A00297" w:rsidRPr="00F02FA5" w:rsidRDefault="00CD7C99" w:rsidP="00891FD9">
      <w:pPr>
        <w:spacing w:line="360" w:lineRule="auto"/>
        <w:ind w:left="-567" w:right="-897"/>
        <w:rPr>
          <w:rFonts w:ascii="Times New Roman" w:hAnsi="Times New Roman" w:cs="Times New Roman"/>
          <w:b/>
          <w:bCs/>
          <w:sz w:val="28"/>
          <w:szCs w:val="28"/>
        </w:rPr>
      </w:pPr>
      <w:r>
        <w:rPr>
          <w:rFonts w:ascii="Times New Roman" w:hAnsi="Times New Roman" w:cs="Times New Roman"/>
          <w:b/>
          <w:bCs/>
          <w:sz w:val="28"/>
          <w:szCs w:val="28"/>
        </w:rPr>
        <w:t>[h</w:t>
      </w:r>
      <w:proofErr w:type="gramStart"/>
      <w:r>
        <w:rPr>
          <w:rFonts w:ascii="Times New Roman" w:hAnsi="Times New Roman" w:cs="Times New Roman"/>
          <w:b/>
          <w:bCs/>
          <w:sz w:val="28"/>
          <w:szCs w:val="28"/>
        </w:rPr>
        <w:t>1]</w:t>
      </w:r>
      <w:r w:rsidR="00A00297" w:rsidRPr="00F02FA5">
        <w:rPr>
          <w:rFonts w:ascii="Times New Roman" w:hAnsi="Times New Roman" w:cs="Times New Roman"/>
          <w:b/>
          <w:bCs/>
          <w:sz w:val="28"/>
          <w:szCs w:val="28"/>
        </w:rPr>
        <w:t>Test</w:t>
      </w:r>
      <w:proofErr w:type="gramEnd"/>
      <w:r w:rsidR="00A00297" w:rsidRPr="00F02FA5">
        <w:rPr>
          <w:rFonts w:ascii="Times New Roman" w:hAnsi="Times New Roman" w:cs="Times New Roman"/>
          <w:b/>
          <w:bCs/>
          <w:sz w:val="28"/>
          <w:szCs w:val="28"/>
        </w:rPr>
        <w:t xml:space="preserve"> yourself</w:t>
      </w:r>
    </w:p>
    <w:p w14:paraId="3B9FA0F8" w14:textId="14D2AB1E" w:rsidR="00E002F2" w:rsidRPr="00F02FA5" w:rsidRDefault="00CD7C99" w:rsidP="00891FD9">
      <w:pPr>
        <w:spacing w:after="0" w:line="360" w:lineRule="auto"/>
        <w:ind w:left="-567" w:right="-897"/>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fo</w:t>
      </w:r>
      <w:proofErr w:type="spellEnd"/>
      <w:r>
        <w:rPr>
          <w:rFonts w:ascii="Times New Roman" w:hAnsi="Times New Roman" w:cs="Times New Roman"/>
          <w:sz w:val="28"/>
          <w:szCs w:val="28"/>
        </w:rPr>
        <w:t>]</w:t>
      </w:r>
      <w:r w:rsidR="00A00297" w:rsidRPr="00F02FA5">
        <w:rPr>
          <w:rFonts w:ascii="Times New Roman" w:hAnsi="Times New Roman" w:cs="Times New Roman"/>
          <w:sz w:val="28"/>
          <w:szCs w:val="28"/>
        </w:rPr>
        <w:t xml:space="preserve">Now review your learning by completing the learning activities for this chapter at </w:t>
      </w:r>
      <w:hyperlink r:id="rId18" w:history="1">
        <w:r w:rsidR="00A00297" w:rsidRPr="00F02FA5">
          <w:rPr>
            <w:rStyle w:val="Hyperlink"/>
            <w:rFonts w:ascii="Times New Roman" w:hAnsi="Times New Roman" w:cs="Times New Roman"/>
            <w:sz w:val="28"/>
            <w:szCs w:val="28"/>
          </w:rPr>
          <w:t>www.wiley.com/go/pharmacologyformidwives.</w:t>
        </w:r>
      </w:hyperlink>
    </w:p>
    <w:p w14:paraId="6E50D8D3" w14:textId="77777777" w:rsidR="00A00297" w:rsidRPr="00F02FA5" w:rsidRDefault="00A00297" w:rsidP="00891FD9">
      <w:pPr>
        <w:spacing w:after="0" w:line="360" w:lineRule="auto"/>
        <w:ind w:left="-567" w:right="-897"/>
        <w:rPr>
          <w:rFonts w:ascii="Times New Roman" w:hAnsi="Times New Roman" w:cs="Times New Roman"/>
          <w:b/>
          <w:bCs/>
          <w:sz w:val="28"/>
          <w:szCs w:val="28"/>
        </w:rPr>
      </w:pPr>
    </w:p>
    <w:p w14:paraId="6C76A892" w14:textId="30976C60" w:rsidR="00D37D7D" w:rsidRPr="00F02FA5" w:rsidRDefault="00CD7C99" w:rsidP="00891FD9">
      <w:pPr>
        <w:spacing w:after="0" w:line="360" w:lineRule="auto"/>
        <w:ind w:left="-567" w:right="-897"/>
        <w:rPr>
          <w:rFonts w:ascii="Times New Roman" w:hAnsi="Times New Roman" w:cs="Times New Roman"/>
          <w:b/>
          <w:bCs/>
          <w:sz w:val="28"/>
          <w:szCs w:val="28"/>
        </w:rPr>
      </w:pPr>
      <w:r>
        <w:rPr>
          <w:rFonts w:ascii="Times New Roman" w:hAnsi="Times New Roman" w:cs="Times New Roman"/>
          <w:b/>
          <w:bCs/>
          <w:sz w:val="28"/>
          <w:szCs w:val="28"/>
        </w:rPr>
        <w:t>[h</w:t>
      </w:r>
      <w:proofErr w:type="gramStart"/>
      <w:r>
        <w:rPr>
          <w:rFonts w:ascii="Times New Roman" w:hAnsi="Times New Roman" w:cs="Times New Roman"/>
          <w:b/>
          <w:bCs/>
          <w:sz w:val="28"/>
          <w:szCs w:val="28"/>
        </w:rPr>
        <w:t>1]</w:t>
      </w:r>
      <w:r w:rsidR="00881B0F" w:rsidRPr="00F02FA5">
        <w:rPr>
          <w:rFonts w:ascii="Times New Roman" w:hAnsi="Times New Roman" w:cs="Times New Roman"/>
          <w:b/>
          <w:bCs/>
          <w:sz w:val="28"/>
          <w:szCs w:val="28"/>
        </w:rPr>
        <w:t>R</w:t>
      </w:r>
      <w:r w:rsidR="00D37D7D" w:rsidRPr="00F02FA5">
        <w:rPr>
          <w:rFonts w:ascii="Times New Roman" w:hAnsi="Times New Roman" w:cs="Times New Roman"/>
          <w:b/>
          <w:bCs/>
          <w:sz w:val="28"/>
          <w:szCs w:val="28"/>
        </w:rPr>
        <w:t>eferences</w:t>
      </w:r>
      <w:proofErr w:type="gramEnd"/>
    </w:p>
    <w:p w14:paraId="7E1A2C51" w14:textId="02963E5A" w:rsidR="00F12DA9" w:rsidRPr="00891FD9" w:rsidRDefault="00F12DA9" w:rsidP="00891FD9">
      <w:pPr>
        <w:spacing w:after="0" w:line="360" w:lineRule="auto"/>
        <w:ind w:left="-567" w:right="-897"/>
        <w:rPr>
          <w:rFonts w:ascii="Times New Roman" w:hAnsi="Times New Roman" w:cs="Times New Roman"/>
          <w:sz w:val="28"/>
          <w:szCs w:val="28"/>
        </w:rPr>
      </w:pPr>
      <w:r w:rsidRPr="00F02FA5">
        <w:rPr>
          <w:rFonts w:ascii="Times New Roman" w:hAnsi="Times New Roman" w:cs="Times New Roman"/>
          <w:sz w:val="28"/>
          <w:szCs w:val="28"/>
        </w:rPr>
        <w:t xml:space="preserve">Anderson, P.O., Pochop, S.L., </w:t>
      </w:r>
      <w:proofErr w:type="spellStart"/>
      <w:r w:rsidRPr="00F02FA5">
        <w:rPr>
          <w:rFonts w:ascii="Times New Roman" w:hAnsi="Times New Roman" w:cs="Times New Roman"/>
          <w:sz w:val="28"/>
          <w:szCs w:val="28"/>
        </w:rPr>
        <w:t>Manoguerra</w:t>
      </w:r>
      <w:proofErr w:type="spellEnd"/>
      <w:r w:rsidRPr="00F02FA5">
        <w:rPr>
          <w:rFonts w:ascii="Times New Roman" w:hAnsi="Times New Roman" w:cs="Times New Roman"/>
          <w:sz w:val="28"/>
          <w:szCs w:val="28"/>
        </w:rPr>
        <w:t xml:space="preserve">, A.S. (2003) Adverse </w:t>
      </w:r>
      <w:r w:rsidR="00013B08" w:rsidRPr="00F02FA5">
        <w:rPr>
          <w:rFonts w:ascii="Times New Roman" w:hAnsi="Times New Roman" w:cs="Times New Roman"/>
          <w:sz w:val="28"/>
          <w:szCs w:val="28"/>
        </w:rPr>
        <w:t>drug reactions in breastfed infants: less than imagined</w:t>
      </w:r>
      <w:r w:rsidRPr="00F02FA5">
        <w:rPr>
          <w:rFonts w:ascii="Times New Roman" w:hAnsi="Times New Roman" w:cs="Times New Roman"/>
          <w:sz w:val="28"/>
          <w:szCs w:val="28"/>
        </w:rPr>
        <w:t xml:space="preserve">. </w:t>
      </w:r>
      <w:r w:rsidRPr="00891FD9">
        <w:rPr>
          <w:rFonts w:ascii="Times New Roman" w:hAnsi="Times New Roman" w:cs="Times New Roman"/>
          <w:i/>
          <w:iCs/>
          <w:sz w:val="28"/>
          <w:szCs w:val="28"/>
        </w:rPr>
        <w:t xml:space="preserve">Clinical </w:t>
      </w:r>
      <w:proofErr w:type="spellStart"/>
      <w:r w:rsidRPr="00891FD9">
        <w:rPr>
          <w:rFonts w:ascii="Times New Roman" w:hAnsi="Times New Roman" w:cs="Times New Roman"/>
          <w:i/>
          <w:iCs/>
          <w:sz w:val="28"/>
          <w:szCs w:val="28"/>
        </w:rPr>
        <w:t>Pediatrics</w:t>
      </w:r>
      <w:proofErr w:type="spellEnd"/>
      <w:r w:rsidRPr="00891FD9">
        <w:rPr>
          <w:rFonts w:ascii="Times New Roman" w:hAnsi="Times New Roman" w:cs="Times New Roman"/>
          <w:sz w:val="28"/>
          <w:szCs w:val="28"/>
        </w:rPr>
        <w:t xml:space="preserve">, </w:t>
      </w:r>
      <w:r w:rsidRPr="00891FD9">
        <w:rPr>
          <w:rFonts w:ascii="Times New Roman" w:hAnsi="Times New Roman" w:cs="Times New Roman"/>
          <w:b/>
          <w:bCs/>
          <w:sz w:val="28"/>
          <w:szCs w:val="28"/>
        </w:rPr>
        <w:t>42</w:t>
      </w:r>
      <w:r w:rsidRPr="00891FD9">
        <w:rPr>
          <w:rFonts w:ascii="Times New Roman" w:hAnsi="Times New Roman" w:cs="Times New Roman"/>
          <w:sz w:val="28"/>
          <w:szCs w:val="28"/>
        </w:rPr>
        <w:t>(4</w:t>
      </w:r>
      <w:proofErr w:type="gramStart"/>
      <w:r w:rsidRPr="00891FD9">
        <w:rPr>
          <w:rFonts w:ascii="Times New Roman" w:hAnsi="Times New Roman" w:cs="Times New Roman"/>
          <w:sz w:val="28"/>
          <w:szCs w:val="28"/>
        </w:rPr>
        <w:t>)</w:t>
      </w:r>
      <w:r w:rsidR="00013B08" w:rsidRPr="00891FD9">
        <w:rPr>
          <w:rFonts w:ascii="Times New Roman" w:hAnsi="Times New Roman" w:cs="Times New Roman"/>
          <w:sz w:val="28"/>
          <w:szCs w:val="28"/>
        </w:rPr>
        <w:t> :</w:t>
      </w:r>
      <w:proofErr w:type="gramEnd"/>
      <w:r w:rsidRPr="00891FD9">
        <w:rPr>
          <w:rFonts w:ascii="Times New Roman" w:hAnsi="Times New Roman" w:cs="Times New Roman"/>
          <w:sz w:val="28"/>
          <w:szCs w:val="28"/>
        </w:rPr>
        <w:t xml:space="preserve"> 325–340. </w:t>
      </w:r>
    </w:p>
    <w:p w14:paraId="28E292B7" w14:textId="5C8F76B8" w:rsidR="71198D96" w:rsidRPr="00F02FA5" w:rsidRDefault="734B25A1" w:rsidP="00891FD9">
      <w:pPr>
        <w:spacing w:after="0" w:line="360" w:lineRule="auto"/>
        <w:ind w:left="-567" w:right="-897"/>
        <w:rPr>
          <w:rFonts w:ascii="Times New Roman" w:eastAsiaTheme="minorEastAsia" w:hAnsi="Times New Roman" w:cs="Times New Roman"/>
          <w:sz w:val="28"/>
          <w:szCs w:val="28"/>
        </w:rPr>
      </w:pPr>
      <w:r w:rsidRPr="00891FD9">
        <w:rPr>
          <w:rFonts w:ascii="Times New Roman" w:eastAsiaTheme="minorEastAsia" w:hAnsi="Times New Roman" w:cs="Times New Roman"/>
          <w:sz w:val="28"/>
          <w:szCs w:val="28"/>
        </w:rPr>
        <w:t>Anderson</w:t>
      </w:r>
      <w:r w:rsidR="00013B08" w:rsidRPr="00891FD9">
        <w:rPr>
          <w:rFonts w:ascii="Times New Roman" w:eastAsiaTheme="minorEastAsia" w:hAnsi="Times New Roman" w:cs="Times New Roman"/>
          <w:sz w:val="28"/>
          <w:szCs w:val="28"/>
        </w:rPr>
        <w:t>,</w:t>
      </w:r>
      <w:r w:rsidRPr="00891FD9">
        <w:rPr>
          <w:rFonts w:ascii="Times New Roman" w:eastAsiaTheme="minorEastAsia" w:hAnsi="Times New Roman" w:cs="Times New Roman"/>
          <w:sz w:val="28"/>
          <w:szCs w:val="28"/>
        </w:rPr>
        <w:t xml:space="preserve"> P., </w:t>
      </w:r>
      <w:proofErr w:type="spellStart"/>
      <w:r w:rsidR="053CBB69" w:rsidRPr="00891FD9">
        <w:rPr>
          <w:rFonts w:ascii="Times New Roman" w:eastAsiaTheme="minorEastAsia" w:hAnsi="Times New Roman" w:cs="Times New Roman"/>
          <w:sz w:val="28"/>
          <w:szCs w:val="28"/>
        </w:rPr>
        <w:t>Manoguerra</w:t>
      </w:r>
      <w:proofErr w:type="spellEnd"/>
      <w:r w:rsidR="00013B08" w:rsidRPr="00891FD9">
        <w:rPr>
          <w:rFonts w:ascii="Times New Roman" w:eastAsiaTheme="minorEastAsia" w:hAnsi="Times New Roman" w:cs="Times New Roman"/>
          <w:sz w:val="28"/>
          <w:szCs w:val="28"/>
        </w:rPr>
        <w:t>,</w:t>
      </w:r>
      <w:r w:rsidR="053CBB69" w:rsidRPr="00891FD9">
        <w:rPr>
          <w:rFonts w:ascii="Times New Roman" w:eastAsiaTheme="minorEastAsia" w:hAnsi="Times New Roman" w:cs="Times New Roman"/>
          <w:sz w:val="28"/>
          <w:szCs w:val="28"/>
        </w:rPr>
        <w:t xml:space="preserve"> A., </w:t>
      </w:r>
      <w:r w:rsidR="7F5A5726" w:rsidRPr="00891FD9">
        <w:rPr>
          <w:rFonts w:ascii="Times New Roman" w:eastAsiaTheme="minorEastAsia" w:hAnsi="Times New Roman" w:cs="Times New Roman"/>
          <w:sz w:val="28"/>
          <w:szCs w:val="28"/>
        </w:rPr>
        <w:t>Valdez</w:t>
      </w:r>
      <w:r w:rsidR="00013B08" w:rsidRPr="00891FD9">
        <w:rPr>
          <w:rFonts w:ascii="Times New Roman" w:eastAsiaTheme="minorEastAsia" w:hAnsi="Times New Roman" w:cs="Times New Roman"/>
          <w:sz w:val="28"/>
          <w:szCs w:val="28"/>
        </w:rPr>
        <w:t>,</w:t>
      </w:r>
      <w:r w:rsidR="7F5A5726" w:rsidRPr="00891FD9">
        <w:rPr>
          <w:rFonts w:ascii="Times New Roman" w:eastAsiaTheme="minorEastAsia" w:hAnsi="Times New Roman" w:cs="Times New Roman"/>
          <w:sz w:val="28"/>
          <w:szCs w:val="28"/>
        </w:rPr>
        <w:t xml:space="preserve"> V. </w:t>
      </w:r>
      <w:r w:rsidR="6B648D0F" w:rsidRPr="00891FD9">
        <w:rPr>
          <w:rFonts w:ascii="Times New Roman" w:eastAsiaTheme="minorEastAsia" w:hAnsi="Times New Roman" w:cs="Times New Roman"/>
          <w:sz w:val="28"/>
          <w:szCs w:val="28"/>
        </w:rPr>
        <w:t xml:space="preserve">(2015) </w:t>
      </w:r>
      <w:r w:rsidR="6B648D0F" w:rsidRPr="00F02FA5">
        <w:rPr>
          <w:rFonts w:ascii="Times New Roman" w:eastAsiaTheme="minorEastAsia" w:hAnsi="Times New Roman" w:cs="Times New Roman"/>
          <w:sz w:val="28"/>
          <w:szCs w:val="28"/>
        </w:rPr>
        <w:t xml:space="preserve">A </w:t>
      </w:r>
      <w:r w:rsidR="00013B08" w:rsidRPr="00F02FA5">
        <w:rPr>
          <w:rFonts w:ascii="Times New Roman" w:eastAsiaTheme="minorEastAsia" w:hAnsi="Times New Roman" w:cs="Times New Roman"/>
          <w:sz w:val="28"/>
          <w:szCs w:val="28"/>
        </w:rPr>
        <w:t xml:space="preserve">review of adverse reactions in infants from medications in </w:t>
      </w:r>
      <w:r w:rsidR="00013B08">
        <w:rPr>
          <w:rFonts w:ascii="Times New Roman" w:eastAsiaTheme="minorEastAsia" w:hAnsi="Times New Roman" w:cs="Times New Roman"/>
          <w:sz w:val="28"/>
          <w:szCs w:val="28"/>
        </w:rPr>
        <w:t>breast milk</w:t>
      </w:r>
      <w:r w:rsidR="6B648D0F" w:rsidRPr="00F02FA5">
        <w:rPr>
          <w:rFonts w:ascii="Times New Roman" w:eastAsiaTheme="minorEastAsia" w:hAnsi="Times New Roman" w:cs="Times New Roman"/>
          <w:sz w:val="28"/>
          <w:szCs w:val="28"/>
        </w:rPr>
        <w:t xml:space="preserve">. </w:t>
      </w:r>
      <w:r w:rsidR="6B648D0F" w:rsidRPr="00891FD9">
        <w:rPr>
          <w:rFonts w:ascii="Times New Roman" w:eastAsiaTheme="minorEastAsia" w:hAnsi="Times New Roman" w:cs="Times New Roman"/>
          <w:i/>
          <w:iCs/>
          <w:sz w:val="28"/>
          <w:szCs w:val="28"/>
        </w:rPr>
        <w:t xml:space="preserve">Clinical </w:t>
      </w:r>
      <w:proofErr w:type="spellStart"/>
      <w:r w:rsidR="6B648D0F" w:rsidRPr="00891FD9">
        <w:rPr>
          <w:rFonts w:ascii="Times New Roman" w:eastAsiaTheme="minorEastAsia" w:hAnsi="Times New Roman" w:cs="Times New Roman"/>
          <w:i/>
          <w:iCs/>
          <w:sz w:val="28"/>
          <w:szCs w:val="28"/>
        </w:rPr>
        <w:t>Pediatrics</w:t>
      </w:r>
      <w:proofErr w:type="spellEnd"/>
      <w:r w:rsidR="00013B08">
        <w:rPr>
          <w:rFonts w:ascii="Times New Roman" w:hAnsi="Times New Roman" w:cs="Times New Roman"/>
          <w:sz w:val="28"/>
          <w:szCs w:val="28"/>
        </w:rPr>
        <w:t>,</w:t>
      </w:r>
      <w:r w:rsidR="69F4907F" w:rsidRPr="00891FD9">
        <w:rPr>
          <w:rFonts w:ascii="Times New Roman" w:hAnsi="Times New Roman" w:cs="Times New Roman"/>
          <w:sz w:val="28"/>
          <w:szCs w:val="28"/>
        </w:rPr>
        <w:t xml:space="preserve"> </w:t>
      </w:r>
      <w:r w:rsidR="00013B08" w:rsidRPr="00891FD9">
        <w:rPr>
          <w:rFonts w:ascii="Times New Roman" w:hAnsi="Times New Roman" w:cs="Times New Roman"/>
          <w:b/>
          <w:bCs/>
          <w:sz w:val="28"/>
          <w:szCs w:val="28"/>
        </w:rPr>
        <w:t>5</w:t>
      </w:r>
      <w:r w:rsidR="00013B08">
        <w:rPr>
          <w:rFonts w:ascii="Times New Roman" w:hAnsi="Times New Roman" w:cs="Times New Roman"/>
          <w:sz w:val="28"/>
          <w:szCs w:val="28"/>
        </w:rPr>
        <w:t>(3):</w:t>
      </w:r>
      <w:r w:rsidR="69F4907F" w:rsidRPr="00F02FA5">
        <w:rPr>
          <w:rFonts w:ascii="Times New Roman" w:eastAsiaTheme="minorEastAsia" w:hAnsi="Times New Roman" w:cs="Times New Roman"/>
          <w:sz w:val="28"/>
          <w:szCs w:val="28"/>
        </w:rPr>
        <w:t xml:space="preserve"> 236</w:t>
      </w:r>
      <w:r w:rsidR="00013B08">
        <w:rPr>
          <w:rFonts w:ascii="Times New Roman" w:eastAsiaTheme="minorEastAsia" w:hAnsi="Times New Roman" w:cs="Times New Roman"/>
          <w:sz w:val="28"/>
          <w:szCs w:val="28"/>
        </w:rPr>
        <w:t>–</w:t>
      </w:r>
      <w:r w:rsidR="69F4907F" w:rsidRPr="00F02FA5">
        <w:rPr>
          <w:rFonts w:ascii="Times New Roman" w:eastAsiaTheme="minorEastAsia" w:hAnsi="Times New Roman" w:cs="Times New Roman"/>
          <w:sz w:val="28"/>
          <w:szCs w:val="28"/>
        </w:rPr>
        <w:t>244</w:t>
      </w:r>
      <w:r w:rsidR="00013B08">
        <w:rPr>
          <w:rFonts w:ascii="Times New Roman" w:eastAsiaTheme="minorEastAsia" w:hAnsi="Times New Roman" w:cs="Times New Roman"/>
          <w:sz w:val="28"/>
          <w:szCs w:val="28"/>
        </w:rPr>
        <w:t>.</w:t>
      </w:r>
      <w:r w:rsidR="69F4907F" w:rsidRPr="00F02FA5">
        <w:rPr>
          <w:rFonts w:ascii="Times New Roman" w:eastAsiaTheme="minorEastAsia" w:hAnsi="Times New Roman" w:cs="Times New Roman"/>
          <w:sz w:val="28"/>
          <w:szCs w:val="28"/>
        </w:rPr>
        <w:t xml:space="preserve"> </w:t>
      </w:r>
    </w:p>
    <w:p w14:paraId="519E2D51" w14:textId="4585D786" w:rsidR="00116C83" w:rsidRPr="00F02FA5" w:rsidRDefault="00116C83" w:rsidP="00891FD9">
      <w:pPr>
        <w:spacing w:after="0" w:line="360" w:lineRule="auto"/>
        <w:ind w:left="-567" w:right="-897"/>
        <w:rPr>
          <w:rFonts w:ascii="Times New Roman" w:hAnsi="Times New Roman" w:cs="Times New Roman"/>
          <w:sz w:val="28"/>
          <w:szCs w:val="28"/>
        </w:rPr>
      </w:pPr>
      <w:proofErr w:type="spellStart"/>
      <w:r w:rsidRPr="00F02FA5">
        <w:rPr>
          <w:rFonts w:ascii="Times New Roman" w:hAnsi="Times New Roman" w:cs="Times New Roman"/>
          <w:sz w:val="28"/>
          <w:szCs w:val="28"/>
        </w:rPr>
        <w:t>Brimdyr</w:t>
      </w:r>
      <w:proofErr w:type="spellEnd"/>
      <w:r w:rsidRPr="00F02FA5">
        <w:rPr>
          <w:rFonts w:ascii="Times New Roman" w:hAnsi="Times New Roman" w:cs="Times New Roman"/>
          <w:sz w:val="28"/>
          <w:szCs w:val="28"/>
        </w:rPr>
        <w:t>, K.,</w:t>
      </w:r>
      <w:r w:rsidR="00013B08">
        <w:rPr>
          <w:rFonts w:ascii="Times New Roman" w:hAnsi="Times New Roman" w:cs="Times New Roman"/>
          <w:sz w:val="28"/>
          <w:szCs w:val="28"/>
        </w:rPr>
        <w:t xml:space="preserve"> </w:t>
      </w:r>
      <w:r w:rsidRPr="00F02FA5">
        <w:rPr>
          <w:rFonts w:ascii="Times New Roman" w:hAnsi="Times New Roman" w:cs="Times New Roman"/>
          <w:sz w:val="28"/>
          <w:szCs w:val="28"/>
        </w:rPr>
        <w:t>Cadwell, K.,</w:t>
      </w:r>
      <w:r w:rsidR="00013B08">
        <w:rPr>
          <w:rFonts w:ascii="Times New Roman" w:hAnsi="Times New Roman" w:cs="Times New Roman"/>
          <w:sz w:val="28"/>
          <w:szCs w:val="28"/>
        </w:rPr>
        <w:t xml:space="preserve"> </w:t>
      </w:r>
      <w:proofErr w:type="spellStart"/>
      <w:r w:rsidRPr="00F02FA5">
        <w:rPr>
          <w:rFonts w:ascii="Times New Roman" w:hAnsi="Times New Roman" w:cs="Times New Roman"/>
          <w:sz w:val="28"/>
          <w:szCs w:val="28"/>
        </w:rPr>
        <w:t>Widström</w:t>
      </w:r>
      <w:proofErr w:type="spellEnd"/>
      <w:r w:rsidRPr="00F02FA5">
        <w:rPr>
          <w:rFonts w:ascii="Times New Roman" w:hAnsi="Times New Roman" w:cs="Times New Roman"/>
          <w:sz w:val="28"/>
          <w:szCs w:val="28"/>
        </w:rPr>
        <w:t>, A.</w:t>
      </w:r>
      <w:r w:rsidR="00FA7AED" w:rsidRPr="00F02FA5">
        <w:rPr>
          <w:rFonts w:ascii="Times New Roman" w:hAnsi="Times New Roman" w:cs="Times New Roman"/>
          <w:sz w:val="28"/>
          <w:szCs w:val="28"/>
        </w:rPr>
        <w:t>-</w:t>
      </w:r>
      <w:r w:rsidRPr="00F02FA5">
        <w:rPr>
          <w:rFonts w:ascii="Times New Roman" w:hAnsi="Times New Roman" w:cs="Times New Roman"/>
          <w:sz w:val="28"/>
          <w:szCs w:val="28"/>
        </w:rPr>
        <w:t>M.</w:t>
      </w:r>
      <w:r w:rsidR="00013B08">
        <w:rPr>
          <w:rFonts w:ascii="Times New Roman" w:hAnsi="Times New Roman" w:cs="Times New Roman"/>
          <w:sz w:val="28"/>
          <w:szCs w:val="28"/>
        </w:rPr>
        <w:t xml:space="preserve"> et al</w:t>
      </w:r>
      <w:r w:rsidRPr="00F02FA5">
        <w:rPr>
          <w:rFonts w:ascii="Times New Roman" w:hAnsi="Times New Roman" w:cs="Times New Roman"/>
          <w:sz w:val="28"/>
          <w:szCs w:val="28"/>
        </w:rPr>
        <w:t xml:space="preserve">. (2015) The </w:t>
      </w:r>
      <w:r w:rsidR="00013B08" w:rsidRPr="00F02FA5">
        <w:rPr>
          <w:rFonts w:ascii="Times New Roman" w:hAnsi="Times New Roman" w:cs="Times New Roman"/>
          <w:sz w:val="28"/>
          <w:szCs w:val="28"/>
        </w:rPr>
        <w:t xml:space="preserve">association between common </w:t>
      </w:r>
      <w:proofErr w:type="spellStart"/>
      <w:r w:rsidR="00013B08" w:rsidRPr="00F02FA5">
        <w:rPr>
          <w:rFonts w:ascii="Times New Roman" w:hAnsi="Times New Roman" w:cs="Times New Roman"/>
          <w:sz w:val="28"/>
          <w:szCs w:val="28"/>
        </w:rPr>
        <w:t>labor</w:t>
      </w:r>
      <w:proofErr w:type="spellEnd"/>
      <w:r w:rsidR="00013B08" w:rsidRPr="00F02FA5">
        <w:rPr>
          <w:rFonts w:ascii="Times New Roman" w:hAnsi="Times New Roman" w:cs="Times New Roman"/>
          <w:sz w:val="28"/>
          <w:szCs w:val="28"/>
        </w:rPr>
        <w:t xml:space="preserve"> drugs and suckling when skin-to-skin during the first hour after birth</w:t>
      </w:r>
      <w:r w:rsidRPr="00F02FA5">
        <w:rPr>
          <w:rFonts w:ascii="Times New Roman" w:hAnsi="Times New Roman" w:cs="Times New Roman"/>
          <w:sz w:val="28"/>
          <w:szCs w:val="28"/>
        </w:rPr>
        <w:t xml:space="preserve">. </w:t>
      </w:r>
      <w:r w:rsidRPr="00891FD9">
        <w:rPr>
          <w:rFonts w:ascii="Times New Roman" w:hAnsi="Times New Roman" w:cs="Times New Roman"/>
          <w:i/>
          <w:iCs/>
          <w:sz w:val="28"/>
          <w:szCs w:val="28"/>
        </w:rPr>
        <w:t>Birth</w:t>
      </w:r>
      <w:r w:rsidR="00013B08">
        <w:rPr>
          <w:rFonts w:ascii="Times New Roman" w:hAnsi="Times New Roman" w:cs="Times New Roman"/>
          <w:sz w:val="28"/>
          <w:szCs w:val="28"/>
        </w:rPr>
        <w:t>,</w:t>
      </w:r>
      <w:r w:rsidRPr="00F02FA5">
        <w:rPr>
          <w:rFonts w:ascii="Times New Roman" w:hAnsi="Times New Roman" w:cs="Times New Roman"/>
          <w:sz w:val="28"/>
          <w:szCs w:val="28"/>
        </w:rPr>
        <w:t xml:space="preserve"> </w:t>
      </w:r>
      <w:r w:rsidRPr="00891FD9">
        <w:rPr>
          <w:rFonts w:ascii="Times New Roman" w:hAnsi="Times New Roman" w:cs="Times New Roman"/>
          <w:b/>
          <w:bCs/>
          <w:sz w:val="28"/>
          <w:szCs w:val="28"/>
        </w:rPr>
        <w:t>42</w:t>
      </w:r>
      <w:r w:rsidR="00013B08">
        <w:rPr>
          <w:rFonts w:ascii="Times New Roman" w:hAnsi="Times New Roman" w:cs="Times New Roman"/>
          <w:sz w:val="28"/>
          <w:szCs w:val="28"/>
        </w:rPr>
        <w:t xml:space="preserve">: </w:t>
      </w:r>
      <w:r w:rsidRPr="00F02FA5">
        <w:rPr>
          <w:rFonts w:ascii="Times New Roman" w:hAnsi="Times New Roman" w:cs="Times New Roman"/>
          <w:sz w:val="28"/>
          <w:szCs w:val="28"/>
        </w:rPr>
        <w:t>319</w:t>
      </w:r>
      <w:r w:rsidR="00013B08">
        <w:rPr>
          <w:rFonts w:ascii="Times New Roman" w:hAnsi="Times New Roman" w:cs="Times New Roman"/>
          <w:sz w:val="28"/>
          <w:szCs w:val="28"/>
        </w:rPr>
        <w:t>–</w:t>
      </w:r>
      <w:r w:rsidRPr="00F02FA5">
        <w:rPr>
          <w:rFonts w:ascii="Times New Roman" w:hAnsi="Times New Roman" w:cs="Times New Roman"/>
          <w:sz w:val="28"/>
          <w:szCs w:val="28"/>
        </w:rPr>
        <w:t>328</w:t>
      </w:r>
      <w:r w:rsidR="00013B08">
        <w:rPr>
          <w:rFonts w:ascii="Times New Roman" w:hAnsi="Times New Roman" w:cs="Times New Roman"/>
          <w:sz w:val="28"/>
          <w:szCs w:val="28"/>
        </w:rPr>
        <w:t>.</w:t>
      </w:r>
    </w:p>
    <w:p w14:paraId="090BFAA5" w14:textId="212CD70E" w:rsidR="00E318F9" w:rsidRPr="00F02FA5" w:rsidRDefault="00E318F9" w:rsidP="00891FD9">
      <w:pPr>
        <w:spacing w:after="0" w:line="360" w:lineRule="auto"/>
        <w:ind w:left="-567" w:right="-897"/>
        <w:rPr>
          <w:rFonts w:ascii="Times New Roman" w:hAnsi="Times New Roman" w:cs="Times New Roman"/>
          <w:sz w:val="28"/>
          <w:szCs w:val="28"/>
        </w:rPr>
      </w:pPr>
      <w:r w:rsidRPr="00F02FA5">
        <w:rPr>
          <w:rFonts w:ascii="Times New Roman" w:hAnsi="Times New Roman" w:cs="Times New Roman"/>
          <w:sz w:val="28"/>
          <w:szCs w:val="28"/>
        </w:rPr>
        <w:t>Brown, A.</w:t>
      </w:r>
      <w:r w:rsidR="00013B08">
        <w:rPr>
          <w:rFonts w:ascii="Times New Roman" w:hAnsi="Times New Roman" w:cs="Times New Roman"/>
          <w:sz w:val="28"/>
          <w:szCs w:val="28"/>
        </w:rPr>
        <w:t xml:space="preserve">, </w:t>
      </w:r>
      <w:r w:rsidRPr="00F02FA5">
        <w:rPr>
          <w:rFonts w:ascii="Times New Roman" w:hAnsi="Times New Roman" w:cs="Times New Roman"/>
          <w:sz w:val="28"/>
          <w:szCs w:val="28"/>
        </w:rPr>
        <w:t xml:space="preserve">Jordan, S. (2014) Active </w:t>
      </w:r>
      <w:r w:rsidR="00013B08" w:rsidRPr="00F02FA5">
        <w:rPr>
          <w:rFonts w:ascii="Times New Roman" w:hAnsi="Times New Roman" w:cs="Times New Roman"/>
          <w:sz w:val="28"/>
          <w:szCs w:val="28"/>
        </w:rPr>
        <w:t xml:space="preserve">management of the third stage of </w:t>
      </w:r>
      <w:proofErr w:type="spellStart"/>
      <w:r w:rsidR="00013B08" w:rsidRPr="00F02FA5">
        <w:rPr>
          <w:rFonts w:ascii="Times New Roman" w:hAnsi="Times New Roman" w:cs="Times New Roman"/>
          <w:sz w:val="28"/>
          <w:szCs w:val="28"/>
        </w:rPr>
        <w:t>labor</w:t>
      </w:r>
      <w:proofErr w:type="spellEnd"/>
      <w:r w:rsidR="00013B08" w:rsidRPr="00F02FA5">
        <w:rPr>
          <w:rFonts w:ascii="Times New Roman" w:hAnsi="Times New Roman" w:cs="Times New Roman"/>
          <w:sz w:val="28"/>
          <w:szCs w:val="28"/>
        </w:rPr>
        <w:t xml:space="preserve"> may reduce </w:t>
      </w:r>
      <w:r w:rsidR="00013B08">
        <w:rPr>
          <w:rFonts w:ascii="Times New Roman" w:hAnsi="Times New Roman" w:cs="Times New Roman"/>
          <w:sz w:val="28"/>
          <w:szCs w:val="28"/>
        </w:rPr>
        <w:t>breast feeding</w:t>
      </w:r>
      <w:r w:rsidR="00013B08" w:rsidRPr="00F02FA5">
        <w:rPr>
          <w:rFonts w:ascii="Times New Roman" w:hAnsi="Times New Roman" w:cs="Times New Roman"/>
          <w:sz w:val="28"/>
          <w:szCs w:val="28"/>
        </w:rPr>
        <w:t xml:space="preserve"> duration due to pain and physical complications</w:t>
      </w:r>
      <w:r w:rsidRPr="00F02FA5">
        <w:rPr>
          <w:rFonts w:ascii="Times New Roman" w:hAnsi="Times New Roman" w:cs="Times New Roman"/>
          <w:sz w:val="28"/>
          <w:szCs w:val="28"/>
        </w:rPr>
        <w:t xml:space="preserve">. </w:t>
      </w:r>
      <w:r w:rsidR="00F02FA5" w:rsidRPr="00891FD9">
        <w:rPr>
          <w:rFonts w:ascii="Times New Roman" w:hAnsi="Times New Roman" w:cs="Times New Roman"/>
          <w:i/>
          <w:iCs/>
          <w:sz w:val="28"/>
          <w:szCs w:val="28"/>
        </w:rPr>
        <w:t>Breastfeeding</w:t>
      </w:r>
      <w:r w:rsidRPr="00891FD9">
        <w:rPr>
          <w:rFonts w:ascii="Times New Roman" w:hAnsi="Times New Roman" w:cs="Times New Roman"/>
          <w:i/>
          <w:iCs/>
          <w:sz w:val="28"/>
          <w:szCs w:val="28"/>
        </w:rPr>
        <w:t xml:space="preserve"> Medicine</w:t>
      </w:r>
      <w:r w:rsidR="00013B08">
        <w:rPr>
          <w:rFonts w:ascii="Times New Roman" w:hAnsi="Times New Roman" w:cs="Times New Roman"/>
          <w:sz w:val="28"/>
          <w:szCs w:val="28"/>
        </w:rPr>
        <w:t xml:space="preserve">, </w:t>
      </w:r>
      <w:r w:rsidRPr="00891FD9">
        <w:rPr>
          <w:rFonts w:ascii="Times New Roman" w:hAnsi="Times New Roman" w:cs="Times New Roman"/>
          <w:b/>
          <w:bCs/>
          <w:sz w:val="28"/>
          <w:szCs w:val="28"/>
        </w:rPr>
        <w:t>9</w:t>
      </w:r>
      <w:r w:rsidRPr="00F02FA5">
        <w:rPr>
          <w:rFonts w:ascii="Times New Roman" w:hAnsi="Times New Roman" w:cs="Times New Roman"/>
          <w:sz w:val="28"/>
          <w:szCs w:val="28"/>
        </w:rPr>
        <w:t>(10)</w:t>
      </w:r>
      <w:r w:rsidR="00013B08">
        <w:rPr>
          <w:rFonts w:ascii="Times New Roman" w:hAnsi="Times New Roman" w:cs="Times New Roman"/>
          <w:sz w:val="28"/>
          <w:szCs w:val="28"/>
        </w:rPr>
        <w:t>: 494–502.</w:t>
      </w:r>
    </w:p>
    <w:p w14:paraId="27C30C85" w14:textId="75EA32EC" w:rsidR="17BDCC54" w:rsidRPr="00F02FA5" w:rsidRDefault="17BDCC54" w:rsidP="00891FD9">
      <w:pPr>
        <w:spacing w:after="0" w:line="360" w:lineRule="auto"/>
        <w:ind w:left="-567" w:right="-897"/>
        <w:rPr>
          <w:rFonts w:ascii="Times New Roman" w:hAnsi="Times New Roman" w:cs="Times New Roman"/>
          <w:sz w:val="28"/>
          <w:szCs w:val="28"/>
        </w:rPr>
      </w:pPr>
      <w:r w:rsidRPr="00F02FA5">
        <w:rPr>
          <w:rFonts w:ascii="Times New Roman" w:eastAsia="Calibri" w:hAnsi="Times New Roman" w:cs="Times New Roman"/>
          <w:sz w:val="28"/>
          <w:szCs w:val="28"/>
        </w:rPr>
        <w:t>Brown</w:t>
      </w:r>
      <w:r w:rsidR="00013B08">
        <w:rPr>
          <w:rFonts w:ascii="Times New Roman" w:eastAsia="Calibri" w:hAnsi="Times New Roman" w:cs="Times New Roman"/>
          <w:sz w:val="28"/>
          <w:szCs w:val="28"/>
        </w:rPr>
        <w:t>,</w:t>
      </w:r>
      <w:r w:rsidRPr="00F02FA5">
        <w:rPr>
          <w:rFonts w:ascii="Times New Roman" w:eastAsia="Calibri" w:hAnsi="Times New Roman" w:cs="Times New Roman"/>
          <w:sz w:val="28"/>
          <w:szCs w:val="28"/>
        </w:rPr>
        <w:t xml:space="preserve"> A</w:t>
      </w:r>
      <w:r w:rsidR="00013B08">
        <w:rPr>
          <w:rFonts w:ascii="Times New Roman" w:eastAsia="Calibri" w:hAnsi="Times New Roman" w:cs="Times New Roman"/>
          <w:sz w:val="28"/>
          <w:szCs w:val="28"/>
        </w:rPr>
        <w:t>.</w:t>
      </w:r>
      <w:r w:rsidRPr="00F02FA5">
        <w:rPr>
          <w:rFonts w:ascii="Times New Roman" w:eastAsia="Calibri" w:hAnsi="Times New Roman" w:cs="Times New Roman"/>
          <w:sz w:val="28"/>
          <w:szCs w:val="28"/>
        </w:rPr>
        <w:t>, Rance</w:t>
      </w:r>
      <w:r w:rsidR="00013B08">
        <w:rPr>
          <w:rFonts w:ascii="Times New Roman" w:eastAsia="Calibri" w:hAnsi="Times New Roman" w:cs="Times New Roman"/>
          <w:sz w:val="28"/>
          <w:szCs w:val="28"/>
        </w:rPr>
        <w:t>,</w:t>
      </w:r>
      <w:r w:rsidRPr="00F02FA5">
        <w:rPr>
          <w:rFonts w:ascii="Times New Roman" w:eastAsia="Calibri" w:hAnsi="Times New Roman" w:cs="Times New Roman"/>
          <w:sz w:val="28"/>
          <w:szCs w:val="28"/>
        </w:rPr>
        <w:t xml:space="preserve"> J</w:t>
      </w:r>
      <w:r w:rsidR="00013B08">
        <w:rPr>
          <w:rFonts w:ascii="Times New Roman" w:eastAsia="Calibri" w:hAnsi="Times New Roman" w:cs="Times New Roman"/>
          <w:sz w:val="28"/>
          <w:szCs w:val="28"/>
        </w:rPr>
        <w:t>.</w:t>
      </w:r>
      <w:r w:rsidRPr="00F02FA5">
        <w:rPr>
          <w:rFonts w:ascii="Times New Roman" w:eastAsia="Calibri" w:hAnsi="Times New Roman" w:cs="Times New Roman"/>
          <w:sz w:val="28"/>
          <w:szCs w:val="28"/>
        </w:rPr>
        <w:t>, Bennett</w:t>
      </w:r>
      <w:r w:rsidR="00013B08">
        <w:rPr>
          <w:rFonts w:ascii="Times New Roman" w:eastAsia="Calibri" w:hAnsi="Times New Roman" w:cs="Times New Roman"/>
          <w:sz w:val="28"/>
          <w:szCs w:val="28"/>
        </w:rPr>
        <w:t>,</w:t>
      </w:r>
      <w:r w:rsidRPr="00F02FA5">
        <w:rPr>
          <w:rFonts w:ascii="Times New Roman" w:eastAsia="Calibri" w:hAnsi="Times New Roman" w:cs="Times New Roman"/>
          <w:sz w:val="28"/>
          <w:szCs w:val="28"/>
        </w:rPr>
        <w:t xml:space="preserve"> P. (2015) Understanding the relationship between </w:t>
      </w:r>
      <w:r w:rsidR="00F02FA5">
        <w:rPr>
          <w:rFonts w:ascii="Times New Roman" w:eastAsia="Calibri" w:hAnsi="Times New Roman" w:cs="Times New Roman"/>
          <w:sz w:val="28"/>
          <w:szCs w:val="28"/>
        </w:rPr>
        <w:t>breast feeding</w:t>
      </w:r>
      <w:r w:rsidRPr="00F02FA5">
        <w:rPr>
          <w:rFonts w:ascii="Times New Roman" w:eastAsia="Calibri" w:hAnsi="Times New Roman" w:cs="Times New Roman"/>
          <w:sz w:val="28"/>
          <w:szCs w:val="28"/>
        </w:rPr>
        <w:t xml:space="preserve"> and postnatal depression: the role of pain and physical difficulties. </w:t>
      </w:r>
      <w:r w:rsidRPr="00891FD9">
        <w:rPr>
          <w:rFonts w:ascii="Times New Roman" w:eastAsia="Calibri" w:hAnsi="Times New Roman" w:cs="Times New Roman"/>
          <w:i/>
          <w:iCs/>
          <w:sz w:val="28"/>
          <w:szCs w:val="28"/>
        </w:rPr>
        <w:t>Journal of Advanced Nursing</w:t>
      </w:r>
      <w:r w:rsidRPr="00F02FA5">
        <w:rPr>
          <w:rFonts w:ascii="Times New Roman" w:eastAsia="Calibri" w:hAnsi="Times New Roman" w:cs="Times New Roman"/>
          <w:sz w:val="28"/>
          <w:szCs w:val="28"/>
        </w:rPr>
        <w:t xml:space="preserve">, </w:t>
      </w:r>
      <w:r w:rsidR="00013B08" w:rsidRPr="00891FD9">
        <w:rPr>
          <w:rFonts w:ascii="Times New Roman" w:eastAsia="Calibri" w:hAnsi="Times New Roman" w:cs="Times New Roman"/>
          <w:b/>
          <w:bCs/>
          <w:sz w:val="28"/>
          <w:szCs w:val="28"/>
        </w:rPr>
        <w:t>72</w:t>
      </w:r>
      <w:r w:rsidR="00013B08">
        <w:rPr>
          <w:rFonts w:ascii="Times New Roman" w:eastAsia="Calibri" w:hAnsi="Times New Roman" w:cs="Times New Roman"/>
          <w:sz w:val="28"/>
          <w:szCs w:val="28"/>
        </w:rPr>
        <w:t xml:space="preserve">: 273–282. </w:t>
      </w:r>
    </w:p>
    <w:p w14:paraId="19F90F94" w14:textId="0A982E12" w:rsidR="00116C83" w:rsidRPr="00F02FA5" w:rsidRDefault="00116C83" w:rsidP="00891FD9">
      <w:pPr>
        <w:spacing w:after="0" w:line="360" w:lineRule="auto"/>
        <w:ind w:left="-567" w:right="-897"/>
        <w:rPr>
          <w:rFonts w:ascii="Times New Roman" w:hAnsi="Times New Roman" w:cs="Times New Roman"/>
          <w:sz w:val="28"/>
          <w:szCs w:val="28"/>
        </w:rPr>
      </w:pPr>
      <w:r w:rsidRPr="00F02FA5">
        <w:rPr>
          <w:rFonts w:ascii="Times New Roman" w:hAnsi="Times New Roman" w:cs="Times New Roman"/>
          <w:sz w:val="28"/>
          <w:szCs w:val="28"/>
        </w:rPr>
        <w:t xml:space="preserve">Bushra, R., Aslam, N. (2010) An overview of clinical pharmacology of </w:t>
      </w:r>
      <w:r w:rsidR="00013B08">
        <w:rPr>
          <w:rFonts w:ascii="Times New Roman" w:hAnsi="Times New Roman" w:cs="Times New Roman"/>
          <w:sz w:val="28"/>
          <w:szCs w:val="28"/>
        </w:rPr>
        <w:t>i</w:t>
      </w:r>
      <w:r w:rsidRPr="00F02FA5">
        <w:rPr>
          <w:rFonts w:ascii="Times New Roman" w:hAnsi="Times New Roman" w:cs="Times New Roman"/>
          <w:sz w:val="28"/>
          <w:szCs w:val="28"/>
        </w:rPr>
        <w:t xml:space="preserve">buprofen. </w:t>
      </w:r>
      <w:r w:rsidRPr="00891FD9">
        <w:rPr>
          <w:rFonts w:ascii="Times New Roman" w:hAnsi="Times New Roman" w:cs="Times New Roman"/>
          <w:i/>
          <w:iCs/>
          <w:sz w:val="28"/>
          <w:szCs w:val="28"/>
        </w:rPr>
        <w:t xml:space="preserve">Oman </w:t>
      </w:r>
      <w:r w:rsidR="00013B08" w:rsidRPr="00891FD9">
        <w:rPr>
          <w:rFonts w:ascii="Times New Roman" w:hAnsi="Times New Roman" w:cs="Times New Roman"/>
          <w:i/>
          <w:iCs/>
          <w:sz w:val="28"/>
          <w:szCs w:val="28"/>
        </w:rPr>
        <w:t>Medical Journal</w:t>
      </w:r>
      <w:r w:rsidRPr="00F02FA5">
        <w:rPr>
          <w:rFonts w:ascii="Times New Roman" w:hAnsi="Times New Roman" w:cs="Times New Roman"/>
          <w:sz w:val="28"/>
          <w:szCs w:val="28"/>
        </w:rPr>
        <w:t xml:space="preserve">, </w:t>
      </w:r>
      <w:r w:rsidRPr="00891FD9">
        <w:rPr>
          <w:rFonts w:ascii="Times New Roman" w:hAnsi="Times New Roman" w:cs="Times New Roman"/>
          <w:b/>
          <w:bCs/>
          <w:sz w:val="28"/>
          <w:szCs w:val="28"/>
        </w:rPr>
        <w:t>25</w:t>
      </w:r>
      <w:r w:rsidRPr="00F02FA5">
        <w:rPr>
          <w:rFonts w:ascii="Times New Roman" w:hAnsi="Times New Roman" w:cs="Times New Roman"/>
          <w:sz w:val="28"/>
          <w:szCs w:val="28"/>
        </w:rPr>
        <w:t>(3)</w:t>
      </w:r>
      <w:r w:rsidR="00013B08">
        <w:rPr>
          <w:rFonts w:ascii="Times New Roman" w:hAnsi="Times New Roman" w:cs="Times New Roman"/>
          <w:sz w:val="28"/>
          <w:szCs w:val="28"/>
        </w:rPr>
        <w:t>:</w:t>
      </w:r>
      <w:r w:rsidRPr="00F02FA5">
        <w:rPr>
          <w:rFonts w:ascii="Times New Roman" w:hAnsi="Times New Roman" w:cs="Times New Roman"/>
          <w:sz w:val="28"/>
          <w:szCs w:val="28"/>
        </w:rPr>
        <w:t xml:space="preserve"> 155–1661.</w:t>
      </w:r>
    </w:p>
    <w:p w14:paraId="4FA61151" w14:textId="56FF7DBC" w:rsidR="00022919" w:rsidRPr="00F02FA5" w:rsidRDefault="00022919" w:rsidP="00891FD9">
      <w:pPr>
        <w:spacing w:after="0" w:line="360" w:lineRule="auto"/>
        <w:ind w:left="-567" w:right="-897"/>
        <w:rPr>
          <w:rFonts w:ascii="Times New Roman" w:hAnsi="Times New Roman" w:cs="Times New Roman"/>
          <w:sz w:val="28"/>
          <w:szCs w:val="28"/>
        </w:rPr>
      </w:pPr>
      <w:r w:rsidRPr="00F02FA5">
        <w:rPr>
          <w:rFonts w:ascii="Times New Roman" w:hAnsi="Times New Roman" w:cs="Times New Roman"/>
          <w:sz w:val="28"/>
          <w:szCs w:val="28"/>
        </w:rPr>
        <w:t>Cadwell, K</w:t>
      </w:r>
      <w:r w:rsidR="00013B08">
        <w:rPr>
          <w:rFonts w:ascii="Times New Roman" w:hAnsi="Times New Roman" w:cs="Times New Roman"/>
          <w:sz w:val="28"/>
          <w:szCs w:val="28"/>
        </w:rPr>
        <w:t>.</w:t>
      </w:r>
      <w:r w:rsidR="00286B48" w:rsidRPr="00F02FA5">
        <w:rPr>
          <w:rFonts w:ascii="Times New Roman" w:hAnsi="Times New Roman" w:cs="Times New Roman"/>
          <w:sz w:val="28"/>
          <w:szCs w:val="28"/>
        </w:rPr>
        <w:t>,</w:t>
      </w:r>
      <w:r w:rsidR="00013B08">
        <w:rPr>
          <w:rFonts w:ascii="Times New Roman" w:hAnsi="Times New Roman" w:cs="Times New Roman"/>
          <w:sz w:val="28"/>
          <w:szCs w:val="28"/>
        </w:rPr>
        <w:t xml:space="preserve"> </w:t>
      </w:r>
      <w:proofErr w:type="spellStart"/>
      <w:r w:rsidRPr="00F02FA5">
        <w:rPr>
          <w:rFonts w:ascii="Times New Roman" w:hAnsi="Times New Roman" w:cs="Times New Roman"/>
          <w:sz w:val="28"/>
          <w:szCs w:val="28"/>
        </w:rPr>
        <w:t>Brimdyr</w:t>
      </w:r>
      <w:proofErr w:type="spellEnd"/>
      <w:r w:rsidR="00286B48" w:rsidRPr="00F02FA5">
        <w:rPr>
          <w:rFonts w:ascii="Times New Roman" w:hAnsi="Times New Roman" w:cs="Times New Roman"/>
          <w:sz w:val="28"/>
          <w:szCs w:val="28"/>
        </w:rPr>
        <w:t>,</w:t>
      </w:r>
      <w:r w:rsidRPr="00F02FA5">
        <w:rPr>
          <w:rFonts w:ascii="Times New Roman" w:hAnsi="Times New Roman" w:cs="Times New Roman"/>
          <w:sz w:val="28"/>
          <w:szCs w:val="28"/>
        </w:rPr>
        <w:t xml:space="preserve"> K.</w:t>
      </w:r>
      <w:r w:rsidR="00286B48" w:rsidRPr="00F02FA5">
        <w:rPr>
          <w:rFonts w:ascii="Times New Roman" w:hAnsi="Times New Roman" w:cs="Times New Roman"/>
          <w:sz w:val="28"/>
          <w:szCs w:val="28"/>
        </w:rPr>
        <w:t xml:space="preserve"> (2017)</w:t>
      </w:r>
      <w:r w:rsidRPr="00F02FA5">
        <w:rPr>
          <w:rFonts w:ascii="Times New Roman" w:hAnsi="Times New Roman" w:cs="Times New Roman"/>
          <w:sz w:val="28"/>
          <w:szCs w:val="28"/>
        </w:rPr>
        <w:t xml:space="preserve"> Intrapartum </w:t>
      </w:r>
      <w:r w:rsidR="00013B08" w:rsidRPr="00F02FA5">
        <w:rPr>
          <w:rFonts w:ascii="Times New Roman" w:hAnsi="Times New Roman" w:cs="Times New Roman"/>
          <w:sz w:val="28"/>
          <w:szCs w:val="28"/>
        </w:rPr>
        <w:t xml:space="preserve">administration of synthetic oxytocin and downstream effects on </w:t>
      </w:r>
      <w:r w:rsidR="00013B08">
        <w:rPr>
          <w:rFonts w:ascii="Times New Roman" w:hAnsi="Times New Roman" w:cs="Times New Roman"/>
          <w:sz w:val="28"/>
          <w:szCs w:val="28"/>
        </w:rPr>
        <w:t>breast feeding</w:t>
      </w:r>
      <w:r w:rsidR="00013B08" w:rsidRPr="00F02FA5">
        <w:rPr>
          <w:rFonts w:ascii="Times New Roman" w:hAnsi="Times New Roman" w:cs="Times New Roman"/>
          <w:sz w:val="28"/>
          <w:szCs w:val="28"/>
        </w:rPr>
        <w:t>: elucidating physiologic pathways</w:t>
      </w:r>
      <w:r w:rsidRPr="00F02FA5">
        <w:rPr>
          <w:rFonts w:ascii="Times New Roman" w:hAnsi="Times New Roman" w:cs="Times New Roman"/>
          <w:sz w:val="28"/>
          <w:szCs w:val="28"/>
        </w:rPr>
        <w:t xml:space="preserve">. </w:t>
      </w:r>
      <w:r w:rsidR="00013B08">
        <w:rPr>
          <w:rFonts w:ascii="Times New Roman" w:hAnsi="Times New Roman" w:cs="Times New Roman"/>
          <w:i/>
          <w:iCs/>
          <w:sz w:val="28"/>
          <w:szCs w:val="28"/>
        </w:rPr>
        <w:t xml:space="preserve">Annals of Nursing Research and </w:t>
      </w:r>
      <w:r w:rsidR="00013B08" w:rsidRPr="00013B08">
        <w:rPr>
          <w:rFonts w:ascii="Times New Roman" w:hAnsi="Times New Roman" w:cs="Times New Roman"/>
          <w:i/>
          <w:iCs/>
          <w:sz w:val="28"/>
          <w:szCs w:val="28"/>
        </w:rPr>
        <w:t>Practice</w:t>
      </w:r>
      <w:r w:rsidR="00013B08">
        <w:rPr>
          <w:rFonts w:ascii="Times New Roman" w:hAnsi="Times New Roman" w:cs="Times New Roman"/>
          <w:sz w:val="28"/>
          <w:szCs w:val="28"/>
        </w:rPr>
        <w:t xml:space="preserve">, </w:t>
      </w:r>
      <w:r w:rsidRPr="00F02FA5">
        <w:rPr>
          <w:rFonts w:ascii="Times New Roman" w:hAnsi="Times New Roman" w:cs="Times New Roman"/>
          <w:sz w:val="28"/>
          <w:szCs w:val="28"/>
        </w:rPr>
        <w:t>2(3): 1024.</w:t>
      </w:r>
    </w:p>
    <w:p w14:paraId="578F7FD9" w14:textId="1AC0AC70" w:rsidR="00BF5D85" w:rsidRPr="00F02FA5" w:rsidRDefault="00BF5D85" w:rsidP="00891FD9">
      <w:pPr>
        <w:spacing w:after="0" w:line="360" w:lineRule="auto"/>
        <w:ind w:left="-567" w:right="-897"/>
        <w:rPr>
          <w:rFonts w:ascii="Times New Roman" w:hAnsi="Times New Roman" w:cs="Times New Roman"/>
          <w:sz w:val="28"/>
          <w:szCs w:val="28"/>
        </w:rPr>
      </w:pPr>
      <w:r w:rsidRPr="00013B08">
        <w:rPr>
          <w:rFonts w:ascii="Times New Roman" w:hAnsi="Times New Roman" w:cs="Times New Roman"/>
          <w:sz w:val="28"/>
          <w:szCs w:val="28"/>
        </w:rPr>
        <w:t>Erickson, E.N.,</w:t>
      </w:r>
      <w:r w:rsidR="00013B08" w:rsidRPr="00013B08">
        <w:rPr>
          <w:rFonts w:ascii="Times New Roman" w:hAnsi="Times New Roman" w:cs="Times New Roman"/>
          <w:sz w:val="28"/>
          <w:szCs w:val="28"/>
        </w:rPr>
        <w:t xml:space="preserve"> </w:t>
      </w:r>
      <w:proofErr w:type="spellStart"/>
      <w:r w:rsidRPr="00013B08">
        <w:rPr>
          <w:rFonts w:ascii="Times New Roman" w:hAnsi="Times New Roman" w:cs="Times New Roman"/>
          <w:sz w:val="28"/>
          <w:szCs w:val="28"/>
        </w:rPr>
        <w:t>Emeis</w:t>
      </w:r>
      <w:proofErr w:type="spellEnd"/>
      <w:r w:rsidRPr="00013B08">
        <w:rPr>
          <w:rFonts w:ascii="Times New Roman" w:hAnsi="Times New Roman" w:cs="Times New Roman"/>
          <w:sz w:val="28"/>
          <w:szCs w:val="28"/>
        </w:rPr>
        <w:t xml:space="preserve">, C.L. (2017) </w:t>
      </w:r>
      <w:r w:rsidR="00F02FA5">
        <w:rPr>
          <w:rFonts w:ascii="Times New Roman" w:hAnsi="Times New Roman" w:cs="Times New Roman"/>
          <w:sz w:val="28"/>
          <w:szCs w:val="28"/>
        </w:rPr>
        <w:t>Breast feeding</w:t>
      </w:r>
      <w:r w:rsidR="00013B08" w:rsidRPr="00F02FA5">
        <w:rPr>
          <w:rFonts w:ascii="Times New Roman" w:hAnsi="Times New Roman" w:cs="Times New Roman"/>
          <w:sz w:val="28"/>
          <w:szCs w:val="28"/>
        </w:rPr>
        <w:t xml:space="preserve"> outcomes after oxytocin use during childbirth: an integrative review</w:t>
      </w:r>
      <w:r w:rsidRPr="00F02FA5">
        <w:rPr>
          <w:rFonts w:ascii="Times New Roman" w:hAnsi="Times New Roman" w:cs="Times New Roman"/>
          <w:sz w:val="28"/>
          <w:szCs w:val="28"/>
        </w:rPr>
        <w:t xml:space="preserve">. </w:t>
      </w:r>
      <w:r w:rsidRPr="00891FD9">
        <w:rPr>
          <w:rFonts w:ascii="Times New Roman" w:hAnsi="Times New Roman" w:cs="Times New Roman"/>
          <w:i/>
          <w:iCs/>
          <w:sz w:val="28"/>
          <w:szCs w:val="28"/>
        </w:rPr>
        <w:t xml:space="preserve">Journal of </w:t>
      </w:r>
      <w:r w:rsidR="00013B08" w:rsidRPr="00013B08">
        <w:rPr>
          <w:rFonts w:ascii="Times New Roman" w:hAnsi="Times New Roman" w:cs="Times New Roman"/>
          <w:i/>
          <w:iCs/>
          <w:sz w:val="28"/>
          <w:szCs w:val="28"/>
        </w:rPr>
        <w:t xml:space="preserve">Midwifery </w:t>
      </w:r>
      <w:r w:rsidRPr="00891FD9">
        <w:rPr>
          <w:rFonts w:ascii="Times New Roman" w:hAnsi="Times New Roman" w:cs="Times New Roman"/>
          <w:i/>
          <w:iCs/>
          <w:sz w:val="28"/>
          <w:szCs w:val="28"/>
        </w:rPr>
        <w:t xml:space="preserve">&amp; </w:t>
      </w:r>
      <w:r w:rsidR="00013B08" w:rsidRPr="00013B08">
        <w:rPr>
          <w:rFonts w:ascii="Times New Roman" w:hAnsi="Times New Roman" w:cs="Times New Roman"/>
          <w:i/>
          <w:iCs/>
          <w:sz w:val="28"/>
          <w:szCs w:val="28"/>
        </w:rPr>
        <w:t>Women's Health</w:t>
      </w:r>
      <w:r w:rsidRPr="00F02FA5">
        <w:rPr>
          <w:rFonts w:ascii="Times New Roman" w:hAnsi="Times New Roman" w:cs="Times New Roman"/>
          <w:sz w:val="28"/>
          <w:szCs w:val="28"/>
        </w:rPr>
        <w:t xml:space="preserve">, </w:t>
      </w:r>
      <w:r w:rsidRPr="00891FD9">
        <w:rPr>
          <w:rFonts w:ascii="Times New Roman" w:hAnsi="Times New Roman" w:cs="Times New Roman"/>
          <w:b/>
          <w:bCs/>
          <w:sz w:val="28"/>
          <w:szCs w:val="28"/>
        </w:rPr>
        <w:t>62</w:t>
      </w:r>
      <w:r w:rsidRPr="00F02FA5">
        <w:rPr>
          <w:rFonts w:ascii="Times New Roman" w:hAnsi="Times New Roman" w:cs="Times New Roman"/>
          <w:sz w:val="28"/>
          <w:szCs w:val="28"/>
        </w:rPr>
        <w:t>(4)</w:t>
      </w:r>
      <w:r w:rsidR="00013B08">
        <w:rPr>
          <w:rFonts w:ascii="Times New Roman" w:hAnsi="Times New Roman" w:cs="Times New Roman"/>
          <w:sz w:val="28"/>
          <w:szCs w:val="28"/>
        </w:rPr>
        <w:t>:</w:t>
      </w:r>
      <w:r w:rsidRPr="00F02FA5">
        <w:rPr>
          <w:rFonts w:ascii="Times New Roman" w:hAnsi="Times New Roman" w:cs="Times New Roman"/>
          <w:sz w:val="28"/>
          <w:szCs w:val="28"/>
        </w:rPr>
        <w:t xml:space="preserve"> 397–417. </w:t>
      </w:r>
    </w:p>
    <w:p w14:paraId="75A89521" w14:textId="023499D2" w:rsidR="00116C83" w:rsidRPr="00F02FA5" w:rsidRDefault="26341CF2" w:rsidP="00891FD9">
      <w:pPr>
        <w:spacing w:after="0" w:line="360" w:lineRule="auto"/>
        <w:ind w:left="-567" w:right="-897"/>
        <w:rPr>
          <w:rFonts w:ascii="Times New Roman" w:hAnsi="Times New Roman" w:cs="Times New Roman"/>
          <w:sz w:val="28"/>
          <w:szCs w:val="28"/>
        </w:rPr>
      </w:pPr>
      <w:r w:rsidRPr="00F02FA5">
        <w:rPr>
          <w:rFonts w:ascii="Times New Roman" w:hAnsi="Times New Roman" w:cs="Times New Roman"/>
          <w:sz w:val="28"/>
          <w:szCs w:val="28"/>
        </w:rPr>
        <w:t>Fleet, A.J., Jones, M.,</w:t>
      </w:r>
      <w:r w:rsidR="00013B08">
        <w:rPr>
          <w:rFonts w:ascii="Times New Roman" w:hAnsi="Times New Roman" w:cs="Times New Roman"/>
          <w:sz w:val="28"/>
          <w:szCs w:val="28"/>
        </w:rPr>
        <w:t xml:space="preserve"> </w:t>
      </w:r>
      <w:r w:rsidRPr="00F02FA5">
        <w:rPr>
          <w:rFonts w:ascii="Times New Roman" w:hAnsi="Times New Roman" w:cs="Times New Roman"/>
          <w:sz w:val="28"/>
          <w:szCs w:val="28"/>
        </w:rPr>
        <w:t xml:space="preserve">Belan, I. (2017) The influence of intrapartum opioid use on </w:t>
      </w:r>
      <w:r w:rsidR="00F02FA5">
        <w:rPr>
          <w:rFonts w:ascii="Times New Roman" w:hAnsi="Times New Roman" w:cs="Times New Roman"/>
          <w:sz w:val="28"/>
          <w:szCs w:val="28"/>
        </w:rPr>
        <w:t>breast feeding</w:t>
      </w:r>
      <w:r w:rsidRPr="00F02FA5">
        <w:rPr>
          <w:rFonts w:ascii="Times New Roman" w:hAnsi="Times New Roman" w:cs="Times New Roman"/>
          <w:sz w:val="28"/>
          <w:szCs w:val="28"/>
        </w:rPr>
        <w:t xml:space="preserve"> experience at 6 weeks </w:t>
      </w:r>
      <w:proofErr w:type="spellStart"/>
      <w:r w:rsidRPr="00F02FA5">
        <w:rPr>
          <w:rFonts w:ascii="Times New Roman" w:hAnsi="Times New Roman" w:cs="Times New Roman"/>
          <w:sz w:val="28"/>
          <w:szCs w:val="28"/>
        </w:rPr>
        <w:t>post partum</w:t>
      </w:r>
      <w:proofErr w:type="spellEnd"/>
      <w:r w:rsidRPr="00F02FA5">
        <w:rPr>
          <w:rFonts w:ascii="Times New Roman" w:hAnsi="Times New Roman" w:cs="Times New Roman"/>
          <w:sz w:val="28"/>
          <w:szCs w:val="28"/>
        </w:rPr>
        <w:t xml:space="preserve">: </w:t>
      </w:r>
      <w:r w:rsidR="00013B08">
        <w:rPr>
          <w:rFonts w:ascii="Times New Roman" w:hAnsi="Times New Roman" w:cs="Times New Roman"/>
          <w:sz w:val="28"/>
          <w:szCs w:val="28"/>
        </w:rPr>
        <w:t>a</w:t>
      </w:r>
      <w:r w:rsidRPr="00F02FA5">
        <w:rPr>
          <w:rFonts w:ascii="Times New Roman" w:hAnsi="Times New Roman" w:cs="Times New Roman"/>
          <w:sz w:val="28"/>
          <w:szCs w:val="28"/>
        </w:rPr>
        <w:t xml:space="preserve"> secondary analysis. </w:t>
      </w:r>
      <w:r w:rsidRPr="00891FD9">
        <w:rPr>
          <w:rFonts w:ascii="Times New Roman" w:hAnsi="Times New Roman" w:cs="Times New Roman"/>
          <w:i/>
          <w:iCs/>
          <w:sz w:val="28"/>
          <w:szCs w:val="28"/>
        </w:rPr>
        <w:t>Midwifery</w:t>
      </w:r>
      <w:r w:rsidR="00013B08">
        <w:rPr>
          <w:rFonts w:ascii="Times New Roman" w:hAnsi="Times New Roman" w:cs="Times New Roman"/>
          <w:sz w:val="28"/>
          <w:szCs w:val="28"/>
        </w:rPr>
        <w:t>,</w:t>
      </w:r>
      <w:r w:rsidRPr="00F02FA5">
        <w:rPr>
          <w:rFonts w:ascii="Times New Roman" w:hAnsi="Times New Roman" w:cs="Times New Roman"/>
          <w:sz w:val="28"/>
          <w:szCs w:val="28"/>
        </w:rPr>
        <w:t xml:space="preserve"> </w:t>
      </w:r>
      <w:r w:rsidRPr="00891FD9">
        <w:rPr>
          <w:rFonts w:ascii="Times New Roman" w:hAnsi="Times New Roman" w:cs="Times New Roman"/>
          <w:b/>
          <w:bCs/>
          <w:sz w:val="28"/>
          <w:szCs w:val="28"/>
        </w:rPr>
        <w:t>50</w:t>
      </w:r>
      <w:r w:rsidR="00013B08">
        <w:rPr>
          <w:rFonts w:ascii="Times New Roman" w:hAnsi="Times New Roman" w:cs="Times New Roman"/>
          <w:sz w:val="28"/>
          <w:szCs w:val="28"/>
        </w:rPr>
        <w:t>:</w:t>
      </w:r>
      <w:r w:rsidRPr="00F02FA5">
        <w:rPr>
          <w:rFonts w:ascii="Times New Roman" w:hAnsi="Times New Roman" w:cs="Times New Roman"/>
          <w:sz w:val="28"/>
          <w:szCs w:val="28"/>
        </w:rPr>
        <w:t xml:space="preserve"> 106</w:t>
      </w:r>
      <w:r w:rsidR="00013B08">
        <w:rPr>
          <w:rFonts w:ascii="Times New Roman" w:hAnsi="Times New Roman" w:cs="Times New Roman"/>
          <w:sz w:val="28"/>
          <w:szCs w:val="28"/>
        </w:rPr>
        <w:t>–</w:t>
      </w:r>
      <w:r w:rsidRPr="00F02FA5">
        <w:rPr>
          <w:rFonts w:ascii="Times New Roman" w:hAnsi="Times New Roman" w:cs="Times New Roman"/>
          <w:sz w:val="28"/>
          <w:szCs w:val="28"/>
        </w:rPr>
        <w:t xml:space="preserve">109. </w:t>
      </w:r>
    </w:p>
    <w:p w14:paraId="37E26083" w14:textId="4A156ACD" w:rsidR="004456CD" w:rsidRPr="00F02FA5" w:rsidRDefault="004456CD" w:rsidP="00891FD9">
      <w:pPr>
        <w:spacing w:after="0" w:line="360" w:lineRule="auto"/>
        <w:ind w:left="-567" w:right="-897"/>
        <w:rPr>
          <w:rFonts w:ascii="Times New Roman" w:hAnsi="Times New Roman" w:cs="Times New Roman"/>
          <w:sz w:val="28"/>
          <w:szCs w:val="28"/>
        </w:rPr>
      </w:pPr>
      <w:r w:rsidRPr="00F02FA5">
        <w:rPr>
          <w:rFonts w:ascii="Times New Roman" w:hAnsi="Times New Roman" w:cs="Times New Roman"/>
          <w:sz w:val="28"/>
          <w:szCs w:val="28"/>
        </w:rPr>
        <w:t>Hamilton, C</w:t>
      </w:r>
      <w:r w:rsidR="00013B08">
        <w:rPr>
          <w:rFonts w:ascii="Times New Roman" w:hAnsi="Times New Roman" w:cs="Times New Roman"/>
          <w:sz w:val="28"/>
          <w:szCs w:val="28"/>
        </w:rPr>
        <w:t>.</w:t>
      </w:r>
      <w:r w:rsidRPr="00F02FA5">
        <w:rPr>
          <w:rFonts w:ascii="Times New Roman" w:hAnsi="Times New Roman" w:cs="Times New Roman"/>
          <w:sz w:val="28"/>
          <w:szCs w:val="28"/>
        </w:rPr>
        <w:t xml:space="preserve"> (201</w:t>
      </w:r>
      <w:r w:rsidR="005865EF" w:rsidRPr="00F02FA5">
        <w:rPr>
          <w:rFonts w:ascii="Times New Roman" w:hAnsi="Times New Roman" w:cs="Times New Roman"/>
          <w:sz w:val="28"/>
          <w:szCs w:val="28"/>
        </w:rPr>
        <w:t>4</w:t>
      </w:r>
      <w:r w:rsidRPr="00F02FA5">
        <w:rPr>
          <w:rFonts w:ascii="Times New Roman" w:hAnsi="Times New Roman" w:cs="Times New Roman"/>
          <w:sz w:val="28"/>
          <w:szCs w:val="28"/>
        </w:rPr>
        <w:t xml:space="preserve">) </w:t>
      </w:r>
      <w:r w:rsidR="00141605" w:rsidRPr="00F02FA5">
        <w:rPr>
          <w:rFonts w:ascii="Times New Roman" w:hAnsi="Times New Roman" w:cs="Times New Roman"/>
          <w:sz w:val="28"/>
          <w:szCs w:val="28"/>
        </w:rPr>
        <w:t>Medication and the midwife</w:t>
      </w:r>
      <w:r w:rsidR="00013B08">
        <w:rPr>
          <w:rFonts w:ascii="Times New Roman" w:hAnsi="Times New Roman" w:cs="Times New Roman"/>
          <w:sz w:val="28"/>
          <w:szCs w:val="28"/>
        </w:rPr>
        <w:t xml:space="preserve">. In: </w:t>
      </w:r>
      <w:r w:rsidR="00141605" w:rsidRPr="00F02FA5">
        <w:rPr>
          <w:rFonts w:ascii="Times New Roman" w:hAnsi="Times New Roman" w:cs="Times New Roman"/>
          <w:sz w:val="28"/>
          <w:szCs w:val="28"/>
        </w:rPr>
        <w:t>Peate, I., Hamilton, C. (</w:t>
      </w:r>
      <w:r w:rsidR="00013B08">
        <w:rPr>
          <w:rFonts w:ascii="Times New Roman" w:hAnsi="Times New Roman" w:cs="Times New Roman"/>
          <w:sz w:val="28"/>
          <w:szCs w:val="28"/>
        </w:rPr>
        <w:t>e</w:t>
      </w:r>
      <w:r w:rsidR="00141605" w:rsidRPr="00F02FA5">
        <w:rPr>
          <w:rFonts w:ascii="Times New Roman" w:hAnsi="Times New Roman" w:cs="Times New Roman"/>
          <w:sz w:val="28"/>
          <w:szCs w:val="28"/>
        </w:rPr>
        <w:t xml:space="preserve">ds) </w:t>
      </w:r>
      <w:r w:rsidR="00013B08" w:rsidRPr="00013B08">
        <w:rPr>
          <w:rFonts w:ascii="Times New Roman" w:hAnsi="Times New Roman" w:cs="Times New Roman"/>
          <w:i/>
          <w:iCs/>
          <w:sz w:val="28"/>
          <w:szCs w:val="28"/>
        </w:rPr>
        <w:t xml:space="preserve">The Student's Guide </w:t>
      </w:r>
      <w:r w:rsidR="00013B08">
        <w:rPr>
          <w:rFonts w:ascii="Times New Roman" w:hAnsi="Times New Roman" w:cs="Times New Roman"/>
          <w:i/>
          <w:iCs/>
          <w:sz w:val="28"/>
          <w:szCs w:val="28"/>
        </w:rPr>
        <w:t>t</w:t>
      </w:r>
      <w:r w:rsidR="00013B08" w:rsidRPr="00013B08">
        <w:rPr>
          <w:rFonts w:ascii="Times New Roman" w:hAnsi="Times New Roman" w:cs="Times New Roman"/>
          <w:i/>
          <w:iCs/>
          <w:sz w:val="28"/>
          <w:szCs w:val="28"/>
        </w:rPr>
        <w:t xml:space="preserve">o Becoming </w:t>
      </w:r>
      <w:r w:rsidR="00013B08">
        <w:rPr>
          <w:rFonts w:ascii="Times New Roman" w:hAnsi="Times New Roman" w:cs="Times New Roman"/>
          <w:i/>
          <w:iCs/>
          <w:sz w:val="28"/>
          <w:szCs w:val="28"/>
        </w:rPr>
        <w:t>a</w:t>
      </w:r>
      <w:r w:rsidR="00013B08" w:rsidRPr="00013B08">
        <w:rPr>
          <w:rFonts w:ascii="Times New Roman" w:hAnsi="Times New Roman" w:cs="Times New Roman"/>
          <w:i/>
          <w:iCs/>
          <w:sz w:val="28"/>
          <w:szCs w:val="28"/>
        </w:rPr>
        <w:t xml:space="preserve"> Midwife</w:t>
      </w:r>
      <w:r w:rsidR="00141605" w:rsidRPr="00F02FA5">
        <w:rPr>
          <w:rFonts w:ascii="Times New Roman" w:hAnsi="Times New Roman" w:cs="Times New Roman"/>
          <w:sz w:val="28"/>
          <w:szCs w:val="28"/>
        </w:rPr>
        <w:t xml:space="preserve">. </w:t>
      </w:r>
      <w:r w:rsidR="00013B08">
        <w:rPr>
          <w:rFonts w:ascii="Times New Roman" w:hAnsi="Times New Roman" w:cs="Times New Roman"/>
          <w:sz w:val="28"/>
          <w:szCs w:val="28"/>
        </w:rPr>
        <w:t>Wiley-Blackwell: Oxford.</w:t>
      </w:r>
      <w:r w:rsidR="00141605" w:rsidRPr="00F02FA5">
        <w:rPr>
          <w:rFonts w:ascii="Times New Roman" w:hAnsi="Times New Roman" w:cs="Times New Roman"/>
          <w:sz w:val="28"/>
          <w:szCs w:val="28"/>
        </w:rPr>
        <w:t xml:space="preserve"> </w:t>
      </w:r>
    </w:p>
    <w:p w14:paraId="4D5114FE" w14:textId="2341BDD4" w:rsidR="3BAEA42B" w:rsidRPr="00F02FA5" w:rsidRDefault="3BAEA42B" w:rsidP="00891FD9">
      <w:pPr>
        <w:spacing w:after="0" w:line="360" w:lineRule="auto"/>
        <w:ind w:left="-567" w:right="-897"/>
        <w:rPr>
          <w:rFonts w:ascii="Times New Roman" w:hAnsi="Times New Roman" w:cs="Times New Roman"/>
          <w:sz w:val="28"/>
          <w:szCs w:val="28"/>
        </w:rPr>
      </w:pPr>
      <w:r w:rsidRPr="00F02FA5">
        <w:rPr>
          <w:rFonts w:ascii="Times New Roman" w:hAnsi="Times New Roman" w:cs="Times New Roman"/>
          <w:sz w:val="28"/>
          <w:szCs w:val="28"/>
        </w:rPr>
        <w:t>Jones</w:t>
      </w:r>
      <w:r w:rsidR="00013B08">
        <w:rPr>
          <w:rFonts w:ascii="Times New Roman" w:hAnsi="Times New Roman" w:cs="Times New Roman"/>
          <w:sz w:val="28"/>
          <w:szCs w:val="28"/>
        </w:rPr>
        <w:t>,</w:t>
      </w:r>
      <w:r w:rsidRPr="00F02FA5">
        <w:rPr>
          <w:rFonts w:ascii="Times New Roman" w:hAnsi="Times New Roman" w:cs="Times New Roman"/>
          <w:sz w:val="28"/>
          <w:szCs w:val="28"/>
        </w:rPr>
        <w:t xml:space="preserve"> W. (2018) </w:t>
      </w:r>
      <w:r w:rsidR="00F02FA5" w:rsidRPr="00891FD9">
        <w:rPr>
          <w:rFonts w:ascii="Times New Roman" w:hAnsi="Times New Roman" w:cs="Times New Roman"/>
          <w:i/>
          <w:iCs/>
          <w:sz w:val="28"/>
          <w:szCs w:val="28"/>
        </w:rPr>
        <w:t>Breast feeding</w:t>
      </w:r>
      <w:r w:rsidRPr="00891FD9">
        <w:rPr>
          <w:rFonts w:ascii="Times New Roman" w:hAnsi="Times New Roman" w:cs="Times New Roman"/>
          <w:i/>
          <w:iCs/>
          <w:sz w:val="28"/>
          <w:szCs w:val="28"/>
        </w:rPr>
        <w:t xml:space="preserve"> and Medications</w:t>
      </w:r>
      <w:r w:rsidRPr="00F02FA5">
        <w:rPr>
          <w:rFonts w:ascii="Times New Roman" w:hAnsi="Times New Roman" w:cs="Times New Roman"/>
          <w:sz w:val="28"/>
          <w:szCs w:val="28"/>
        </w:rPr>
        <w:t>.</w:t>
      </w:r>
      <w:r w:rsidR="00F02FA5">
        <w:rPr>
          <w:rFonts w:ascii="Times New Roman" w:hAnsi="Times New Roman" w:cs="Times New Roman"/>
          <w:sz w:val="28"/>
          <w:szCs w:val="28"/>
        </w:rPr>
        <w:t xml:space="preserve"> </w:t>
      </w:r>
      <w:r w:rsidRPr="00F02FA5">
        <w:rPr>
          <w:rFonts w:ascii="Times New Roman" w:hAnsi="Times New Roman" w:cs="Times New Roman"/>
          <w:sz w:val="28"/>
          <w:szCs w:val="28"/>
        </w:rPr>
        <w:t>Routledge</w:t>
      </w:r>
      <w:r w:rsidR="00013B08">
        <w:rPr>
          <w:rFonts w:ascii="Times New Roman" w:hAnsi="Times New Roman" w:cs="Times New Roman"/>
          <w:sz w:val="28"/>
          <w:szCs w:val="28"/>
        </w:rPr>
        <w:t>:</w:t>
      </w:r>
      <w:r w:rsidRPr="00F02FA5">
        <w:rPr>
          <w:rFonts w:ascii="Times New Roman" w:hAnsi="Times New Roman" w:cs="Times New Roman"/>
          <w:sz w:val="28"/>
          <w:szCs w:val="28"/>
        </w:rPr>
        <w:t xml:space="preserve"> London</w:t>
      </w:r>
      <w:r w:rsidR="00013B08">
        <w:rPr>
          <w:rFonts w:ascii="Times New Roman" w:hAnsi="Times New Roman" w:cs="Times New Roman"/>
          <w:sz w:val="28"/>
          <w:szCs w:val="28"/>
        </w:rPr>
        <w:t>.</w:t>
      </w:r>
    </w:p>
    <w:p w14:paraId="0E2AD79E" w14:textId="17718553" w:rsidR="00013B08" w:rsidRPr="00F02FA5" w:rsidRDefault="00013B08" w:rsidP="00013B08">
      <w:pPr>
        <w:spacing w:after="0" w:line="360" w:lineRule="auto"/>
        <w:ind w:left="-567" w:right="-897"/>
        <w:rPr>
          <w:rFonts w:ascii="Times New Roman" w:hAnsi="Times New Roman" w:cs="Times New Roman"/>
          <w:sz w:val="28"/>
          <w:szCs w:val="28"/>
        </w:rPr>
      </w:pPr>
      <w:r w:rsidRPr="00F02FA5">
        <w:rPr>
          <w:rFonts w:ascii="Times New Roman" w:hAnsi="Times New Roman" w:cs="Times New Roman"/>
          <w:sz w:val="28"/>
          <w:szCs w:val="28"/>
        </w:rPr>
        <w:lastRenderedPageBreak/>
        <w:t>Jordan, S., Emery, S., Bradshaw, C., Watkins, A.</w:t>
      </w:r>
      <w:r>
        <w:rPr>
          <w:rFonts w:ascii="Times New Roman" w:hAnsi="Times New Roman" w:cs="Times New Roman"/>
          <w:sz w:val="28"/>
          <w:szCs w:val="28"/>
        </w:rPr>
        <w:t xml:space="preserve">, </w:t>
      </w:r>
      <w:r w:rsidRPr="00F02FA5">
        <w:rPr>
          <w:rFonts w:ascii="Times New Roman" w:hAnsi="Times New Roman" w:cs="Times New Roman"/>
          <w:sz w:val="28"/>
          <w:szCs w:val="28"/>
        </w:rPr>
        <w:t xml:space="preserve">Friswell, W. (2005) The impact of intrapartum analgesia on infant feeding. </w:t>
      </w:r>
      <w:r w:rsidRPr="00891FD9">
        <w:rPr>
          <w:rFonts w:ascii="Times New Roman" w:hAnsi="Times New Roman" w:cs="Times New Roman"/>
          <w:i/>
          <w:iCs/>
          <w:sz w:val="28"/>
          <w:szCs w:val="28"/>
        </w:rPr>
        <w:t>British Journal of Obstetrics &amp; Gynaecology</w:t>
      </w:r>
      <w:r w:rsidRPr="00F02FA5">
        <w:rPr>
          <w:rFonts w:ascii="Times New Roman" w:hAnsi="Times New Roman" w:cs="Times New Roman"/>
          <w:sz w:val="28"/>
          <w:szCs w:val="28"/>
        </w:rPr>
        <w:t xml:space="preserve">, </w:t>
      </w:r>
      <w:r w:rsidRPr="00891FD9">
        <w:rPr>
          <w:rFonts w:ascii="Times New Roman" w:hAnsi="Times New Roman" w:cs="Times New Roman"/>
          <w:b/>
          <w:bCs/>
          <w:sz w:val="28"/>
          <w:szCs w:val="28"/>
        </w:rPr>
        <w:t>112</w:t>
      </w:r>
      <w:r w:rsidRPr="00F02FA5">
        <w:rPr>
          <w:rFonts w:ascii="Times New Roman" w:hAnsi="Times New Roman" w:cs="Times New Roman"/>
          <w:sz w:val="28"/>
          <w:szCs w:val="28"/>
        </w:rPr>
        <w:t>: 927</w:t>
      </w:r>
      <w:r>
        <w:rPr>
          <w:rFonts w:ascii="Times New Roman" w:hAnsi="Times New Roman" w:cs="Times New Roman"/>
          <w:sz w:val="28"/>
          <w:szCs w:val="28"/>
        </w:rPr>
        <w:t>–</w:t>
      </w:r>
      <w:r w:rsidRPr="00F02FA5">
        <w:rPr>
          <w:rFonts w:ascii="Times New Roman" w:hAnsi="Times New Roman" w:cs="Times New Roman"/>
          <w:sz w:val="28"/>
          <w:szCs w:val="28"/>
        </w:rPr>
        <w:t xml:space="preserve">934. </w:t>
      </w:r>
    </w:p>
    <w:p w14:paraId="471088DE" w14:textId="26F762D0" w:rsidR="000F703C" w:rsidRPr="00F02FA5" w:rsidRDefault="00385BFD" w:rsidP="00891FD9">
      <w:pPr>
        <w:spacing w:after="0" w:line="360" w:lineRule="auto"/>
        <w:ind w:left="-567" w:right="-897"/>
        <w:rPr>
          <w:rFonts w:ascii="Times New Roman" w:hAnsi="Times New Roman" w:cs="Times New Roman"/>
          <w:sz w:val="28"/>
          <w:szCs w:val="28"/>
        </w:rPr>
      </w:pPr>
      <w:r w:rsidRPr="00F02FA5">
        <w:rPr>
          <w:rFonts w:ascii="Times New Roman" w:hAnsi="Times New Roman" w:cs="Times New Roman"/>
          <w:sz w:val="28"/>
          <w:szCs w:val="28"/>
        </w:rPr>
        <w:t xml:space="preserve">Jordan, S., Emery, S., Watkins, A., Evans, J.D., Storey, M., Morgan, G. (2009) Associations of drugs routinely given in labour with </w:t>
      </w:r>
      <w:r w:rsidR="00F02FA5">
        <w:rPr>
          <w:rFonts w:ascii="Times New Roman" w:hAnsi="Times New Roman" w:cs="Times New Roman"/>
          <w:sz w:val="28"/>
          <w:szCs w:val="28"/>
        </w:rPr>
        <w:t>breast feeding</w:t>
      </w:r>
      <w:r w:rsidRPr="00F02FA5">
        <w:rPr>
          <w:rFonts w:ascii="Times New Roman" w:hAnsi="Times New Roman" w:cs="Times New Roman"/>
          <w:sz w:val="28"/>
          <w:szCs w:val="28"/>
        </w:rPr>
        <w:t xml:space="preserve"> at 48 hours: analysis of the Cardiff Births Survey. </w:t>
      </w:r>
      <w:r w:rsidR="00013B08" w:rsidRPr="007031A2">
        <w:rPr>
          <w:rFonts w:ascii="Times New Roman" w:hAnsi="Times New Roman" w:cs="Times New Roman"/>
          <w:i/>
          <w:iCs/>
          <w:sz w:val="28"/>
          <w:szCs w:val="28"/>
        </w:rPr>
        <w:t>British Journal of Obstetrics &amp; Gynaecology</w:t>
      </w:r>
      <w:r w:rsidR="00013B08" w:rsidRPr="00F02FA5">
        <w:rPr>
          <w:rFonts w:ascii="Times New Roman" w:hAnsi="Times New Roman" w:cs="Times New Roman"/>
          <w:sz w:val="28"/>
          <w:szCs w:val="28"/>
        </w:rPr>
        <w:t xml:space="preserve">, </w:t>
      </w:r>
      <w:r w:rsidRPr="00891FD9">
        <w:rPr>
          <w:rFonts w:ascii="Times New Roman" w:hAnsi="Times New Roman" w:cs="Times New Roman"/>
          <w:b/>
          <w:bCs/>
          <w:sz w:val="28"/>
          <w:szCs w:val="28"/>
        </w:rPr>
        <w:t>116</w:t>
      </w:r>
      <w:r w:rsidRPr="00F02FA5">
        <w:rPr>
          <w:rFonts w:ascii="Times New Roman" w:hAnsi="Times New Roman" w:cs="Times New Roman"/>
          <w:sz w:val="28"/>
          <w:szCs w:val="28"/>
        </w:rPr>
        <w:t>(12):</w:t>
      </w:r>
      <w:r w:rsidR="00013B08">
        <w:rPr>
          <w:rFonts w:ascii="Times New Roman" w:hAnsi="Times New Roman" w:cs="Times New Roman"/>
          <w:sz w:val="28"/>
          <w:szCs w:val="28"/>
        </w:rPr>
        <w:t xml:space="preserve"> </w:t>
      </w:r>
      <w:r w:rsidRPr="00F02FA5">
        <w:rPr>
          <w:rFonts w:ascii="Times New Roman" w:hAnsi="Times New Roman" w:cs="Times New Roman"/>
          <w:sz w:val="28"/>
          <w:szCs w:val="28"/>
        </w:rPr>
        <w:t xml:space="preserve">1622–1629. </w:t>
      </w:r>
    </w:p>
    <w:p w14:paraId="5901AC47" w14:textId="2C5EA5AC" w:rsidR="74D653CF" w:rsidRPr="00F02FA5" w:rsidRDefault="74D653CF" w:rsidP="00891FD9">
      <w:pPr>
        <w:spacing w:after="0" w:line="360" w:lineRule="auto"/>
        <w:ind w:left="-567" w:right="-897"/>
        <w:rPr>
          <w:rFonts w:ascii="Times New Roman" w:eastAsiaTheme="minorEastAsia" w:hAnsi="Times New Roman" w:cs="Times New Roman"/>
          <w:color w:val="1C1D1E"/>
          <w:sz w:val="28"/>
          <w:szCs w:val="28"/>
        </w:rPr>
      </w:pPr>
      <w:r w:rsidRPr="00F02FA5">
        <w:rPr>
          <w:rFonts w:ascii="Times New Roman" w:eastAsiaTheme="minorEastAsia" w:hAnsi="Times New Roman" w:cs="Times New Roman"/>
          <w:color w:val="1C1D1E"/>
          <w:sz w:val="28"/>
          <w:szCs w:val="28"/>
        </w:rPr>
        <w:t>Kendall-Tackett</w:t>
      </w:r>
      <w:r w:rsidR="00013B08">
        <w:rPr>
          <w:rFonts w:ascii="Times New Roman" w:eastAsiaTheme="minorEastAsia" w:hAnsi="Times New Roman" w:cs="Times New Roman"/>
          <w:color w:val="1C1D1E"/>
          <w:sz w:val="28"/>
          <w:szCs w:val="28"/>
        </w:rPr>
        <w:t>,</w:t>
      </w:r>
      <w:r w:rsidRPr="00F02FA5">
        <w:rPr>
          <w:rFonts w:ascii="Times New Roman" w:eastAsiaTheme="minorEastAsia" w:hAnsi="Times New Roman" w:cs="Times New Roman"/>
          <w:color w:val="1C1D1E"/>
          <w:sz w:val="28"/>
          <w:szCs w:val="28"/>
        </w:rPr>
        <w:t xml:space="preserve"> K., Cong</w:t>
      </w:r>
      <w:r w:rsidR="00013B08">
        <w:rPr>
          <w:rFonts w:ascii="Times New Roman" w:eastAsiaTheme="minorEastAsia" w:hAnsi="Times New Roman" w:cs="Times New Roman"/>
          <w:color w:val="1C1D1E"/>
          <w:sz w:val="28"/>
          <w:szCs w:val="28"/>
        </w:rPr>
        <w:t>,</w:t>
      </w:r>
      <w:r w:rsidRPr="00F02FA5">
        <w:rPr>
          <w:rFonts w:ascii="Times New Roman" w:eastAsiaTheme="minorEastAsia" w:hAnsi="Times New Roman" w:cs="Times New Roman"/>
          <w:color w:val="1C1D1E"/>
          <w:sz w:val="28"/>
          <w:szCs w:val="28"/>
        </w:rPr>
        <w:t xml:space="preserve"> Z.</w:t>
      </w:r>
      <w:r w:rsidR="00013B08">
        <w:rPr>
          <w:rFonts w:ascii="Times New Roman" w:eastAsiaTheme="minorEastAsia" w:hAnsi="Times New Roman" w:cs="Times New Roman"/>
          <w:color w:val="1C1D1E"/>
          <w:sz w:val="28"/>
          <w:szCs w:val="28"/>
        </w:rPr>
        <w:t>,</w:t>
      </w:r>
      <w:r w:rsidRPr="00F02FA5">
        <w:rPr>
          <w:rFonts w:ascii="Times New Roman" w:eastAsiaTheme="minorEastAsia" w:hAnsi="Times New Roman" w:cs="Times New Roman"/>
          <w:color w:val="1C1D1E"/>
          <w:sz w:val="28"/>
          <w:szCs w:val="28"/>
        </w:rPr>
        <w:t xml:space="preserve"> Hale</w:t>
      </w:r>
      <w:r w:rsidR="00013B08">
        <w:rPr>
          <w:rFonts w:ascii="Times New Roman" w:eastAsiaTheme="minorEastAsia" w:hAnsi="Times New Roman" w:cs="Times New Roman"/>
          <w:color w:val="1C1D1E"/>
          <w:sz w:val="28"/>
          <w:szCs w:val="28"/>
        </w:rPr>
        <w:t>,</w:t>
      </w:r>
      <w:r w:rsidRPr="00F02FA5">
        <w:rPr>
          <w:rFonts w:ascii="Times New Roman" w:eastAsiaTheme="minorEastAsia" w:hAnsi="Times New Roman" w:cs="Times New Roman"/>
          <w:color w:val="1C1D1E"/>
          <w:sz w:val="28"/>
          <w:szCs w:val="28"/>
        </w:rPr>
        <w:t xml:space="preserve"> T.W. (2011) The effect of feeding method on sleep duration, maternal </w:t>
      </w:r>
      <w:proofErr w:type="gramStart"/>
      <w:r w:rsidRPr="00F02FA5">
        <w:rPr>
          <w:rFonts w:ascii="Times New Roman" w:eastAsiaTheme="minorEastAsia" w:hAnsi="Times New Roman" w:cs="Times New Roman"/>
          <w:color w:val="1C1D1E"/>
          <w:sz w:val="28"/>
          <w:szCs w:val="28"/>
        </w:rPr>
        <w:t>well-being</w:t>
      </w:r>
      <w:proofErr w:type="gramEnd"/>
      <w:r w:rsidRPr="00F02FA5">
        <w:rPr>
          <w:rFonts w:ascii="Times New Roman" w:eastAsiaTheme="minorEastAsia" w:hAnsi="Times New Roman" w:cs="Times New Roman"/>
          <w:color w:val="1C1D1E"/>
          <w:sz w:val="28"/>
          <w:szCs w:val="28"/>
        </w:rPr>
        <w:t xml:space="preserve"> and postpartum depression. </w:t>
      </w:r>
      <w:r w:rsidRPr="00F02FA5">
        <w:rPr>
          <w:rFonts w:ascii="Times New Roman" w:eastAsiaTheme="minorEastAsia" w:hAnsi="Times New Roman" w:cs="Times New Roman"/>
          <w:i/>
          <w:iCs/>
          <w:color w:val="1C1D1E"/>
          <w:sz w:val="28"/>
          <w:szCs w:val="28"/>
        </w:rPr>
        <w:t>Clinical Lactation</w:t>
      </w:r>
      <w:r w:rsidR="00013B08">
        <w:rPr>
          <w:rFonts w:ascii="Times New Roman" w:eastAsiaTheme="minorEastAsia" w:hAnsi="Times New Roman" w:cs="Times New Roman"/>
          <w:color w:val="1C1D1E"/>
          <w:sz w:val="28"/>
          <w:szCs w:val="28"/>
        </w:rPr>
        <w:t>,</w:t>
      </w:r>
      <w:r w:rsidRPr="00F02FA5">
        <w:rPr>
          <w:rFonts w:ascii="Times New Roman" w:eastAsiaTheme="minorEastAsia" w:hAnsi="Times New Roman" w:cs="Times New Roman"/>
          <w:color w:val="1C1D1E"/>
          <w:sz w:val="28"/>
          <w:szCs w:val="28"/>
        </w:rPr>
        <w:t xml:space="preserve"> </w:t>
      </w:r>
      <w:r w:rsidRPr="00F02FA5">
        <w:rPr>
          <w:rFonts w:ascii="Times New Roman" w:eastAsiaTheme="minorEastAsia" w:hAnsi="Times New Roman" w:cs="Times New Roman"/>
          <w:b/>
          <w:bCs/>
          <w:color w:val="1C1D1E"/>
          <w:sz w:val="28"/>
          <w:szCs w:val="28"/>
        </w:rPr>
        <w:t>2</w:t>
      </w:r>
      <w:r w:rsidRPr="00F02FA5">
        <w:rPr>
          <w:rFonts w:ascii="Times New Roman" w:eastAsiaTheme="minorEastAsia" w:hAnsi="Times New Roman" w:cs="Times New Roman"/>
          <w:color w:val="1C1D1E"/>
          <w:sz w:val="28"/>
          <w:szCs w:val="28"/>
        </w:rPr>
        <w:t>(2)</w:t>
      </w:r>
      <w:r w:rsidR="00013B08">
        <w:rPr>
          <w:rFonts w:ascii="Times New Roman" w:eastAsiaTheme="minorEastAsia" w:hAnsi="Times New Roman" w:cs="Times New Roman"/>
          <w:color w:val="1C1D1E"/>
          <w:sz w:val="28"/>
          <w:szCs w:val="28"/>
        </w:rPr>
        <w:t>:</w:t>
      </w:r>
      <w:r w:rsidRPr="00F02FA5">
        <w:rPr>
          <w:rFonts w:ascii="Times New Roman" w:eastAsiaTheme="minorEastAsia" w:hAnsi="Times New Roman" w:cs="Times New Roman"/>
          <w:color w:val="1C1D1E"/>
          <w:sz w:val="28"/>
          <w:szCs w:val="28"/>
        </w:rPr>
        <w:t xml:space="preserve"> 22– 26.</w:t>
      </w:r>
    </w:p>
    <w:p w14:paraId="6F9238D4" w14:textId="46726709" w:rsidR="3CA11F70" w:rsidRPr="00F02FA5" w:rsidRDefault="3CA11F70" w:rsidP="00891FD9">
      <w:pPr>
        <w:spacing w:after="0" w:line="360" w:lineRule="auto"/>
        <w:ind w:left="-567" w:right="-897"/>
        <w:rPr>
          <w:rFonts w:ascii="Times New Roman" w:hAnsi="Times New Roman" w:cs="Times New Roman"/>
          <w:sz w:val="28"/>
          <w:szCs w:val="28"/>
        </w:rPr>
      </w:pPr>
      <w:r w:rsidRPr="00F02FA5">
        <w:rPr>
          <w:rFonts w:ascii="Times New Roman" w:eastAsia="Calibri" w:hAnsi="Times New Roman" w:cs="Times New Roman"/>
          <w:sz w:val="28"/>
          <w:szCs w:val="28"/>
        </w:rPr>
        <w:t>Knight, M.</w:t>
      </w:r>
      <w:r w:rsidR="00B2138C">
        <w:rPr>
          <w:rFonts w:ascii="Times New Roman" w:eastAsia="Calibri" w:hAnsi="Times New Roman" w:cs="Times New Roman"/>
          <w:sz w:val="28"/>
          <w:szCs w:val="28"/>
        </w:rPr>
        <w:t>,</w:t>
      </w:r>
      <w:r w:rsidRPr="00F02FA5">
        <w:rPr>
          <w:rFonts w:ascii="Times New Roman" w:eastAsia="Calibri" w:hAnsi="Times New Roman" w:cs="Times New Roman"/>
          <w:sz w:val="28"/>
          <w:szCs w:val="28"/>
        </w:rPr>
        <w:t xml:space="preserve"> Bunch, K.</w:t>
      </w:r>
      <w:r w:rsidR="00B2138C">
        <w:rPr>
          <w:rFonts w:ascii="Times New Roman" w:eastAsia="Calibri" w:hAnsi="Times New Roman" w:cs="Times New Roman"/>
          <w:sz w:val="28"/>
          <w:szCs w:val="28"/>
        </w:rPr>
        <w:t>,</w:t>
      </w:r>
      <w:r w:rsidRPr="00F02FA5">
        <w:rPr>
          <w:rFonts w:ascii="Times New Roman" w:eastAsia="Calibri" w:hAnsi="Times New Roman" w:cs="Times New Roman"/>
          <w:sz w:val="28"/>
          <w:szCs w:val="28"/>
        </w:rPr>
        <w:t xml:space="preserve"> </w:t>
      </w:r>
      <w:proofErr w:type="spellStart"/>
      <w:r w:rsidRPr="00F02FA5">
        <w:rPr>
          <w:rFonts w:ascii="Times New Roman" w:eastAsia="Calibri" w:hAnsi="Times New Roman" w:cs="Times New Roman"/>
          <w:sz w:val="28"/>
          <w:szCs w:val="28"/>
        </w:rPr>
        <w:t>Tuffnell</w:t>
      </w:r>
      <w:proofErr w:type="spellEnd"/>
      <w:r w:rsidRPr="00F02FA5">
        <w:rPr>
          <w:rFonts w:ascii="Times New Roman" w:eastAsia="Calibri" w:hAnsi="Times New Roman" w:cs="Times New Roman"/>
          <w:sz w:val="28"/>
          <w:szCs w:val="28"/>
        </w:rPr>
        <w:t>,</w:t>
      </w:r>
      <w:r w:rsidR="496E4C38" w:rsidRPr="00F02FA5">
        <w:rPr>
          <w:rFonts w:ascii="Times New Roman" w:eastAsia="Calibri" w:hAnsi="Times New Roman" w:cs="Times New Roman"/>
          <w:sz w:val="28"/>
          <w:szCs w:val="28"/>
        </w:rPr>
        <w:t xml:space="preserve"> </w:t>
      </w:r>
      <w:r w:rsidRPr="00F02FA5">
        <w:rPr>
          <w:rFonts w:ascii="Times New Roman" w:eastAsia="Calibri" w:hAnsi="Times New Roman" w:cs="Times New Roman"/>
          <w:sz w:val="28"/>
          <w:szCs w:val="28"/>
        </w:rPr>
        <w:t>D.</w:t>
      </w:r>
      <w:r w:rsidR="00B2138C">
        <w:rPr>
          <w:rFonts w:ascii="Times New Roman" w:eastAsia="Calibri" w:hAnsi="Times New Roman" w:cs="Times New Roman"/>
          <w:sz w:val="28"/>
          <w:szCs w:val="28"/>
        </w:rPr>
        <w:t xml:space="preserve"> et al. </w:t>
      </w:r>
      <w:r w:rsidR="7AAF6563" w:rsidRPr="00F02FA5">
        <w:rPr>
          <w:rFonts w:ascii="Times New Roman" w:eastAsia="Calibri" w:hAnsi="Times New Roman" w:cs="Times New Roman"/>
          <w:sz w:val="28"/>
          <w:szCs w:val="28"/>
        </w:rPr>
        <w:t xml:space="preserve">(2020) </w:t>
      </w:r>
      <w:r w:rsidR="272327D0" w:rsidRPr="00F02FA5">
        <w:rPr>
          <w:rFonts w:ascii="Times New Roman" w:eastAsia="Calibri" w:hAnsi="Times New Roman" w:cs="Times New Roman"/>
          <w:sz w:val="28"/>
          <w:szCs w:val="28"/>
        </w:rPr>
        <w:t>Saving Lives, Improving Mothers’ Care</w:t>
      </w:r>
      <w:r w:rsidR="00B2138C">
        <w:rPr>
          <w:rFonts w:ascii="Times New Roman" w:eastAsia="Calibri" w:hAnsi="Times New Roman" w:cs="Times New Roman"/>
          <w:sz w:val="28"/>
          <w:szCs w:val="28"/>
        </w:rPr>
        <w:t>:</w:t>
      </w:r>
      <w:r w:rsidR="272327D0" w:rsidRPr="00F02FA5">
        <w:rPr>
          <w:rFonts w:ascii="Times New Roman" w:eastAsia="Calibri" w:hAnsi="Times New Roman" w:cs="Times New Roman"/>
          <w:sz w:val="28"/>
          <w:szCs w:val="28"/>
        </w:rPr>
        <w:t xml:space="preserve"> Lessons learned to inform maternity care from the UK and Ireland Confidential Enquiries into Maternal Deaths and Morbidity 2016</w:t>
      </w:r>
      <w:r w:rsidR="00B2138C">
        <w:rPr>
          <w:rFonts w:ascii="Times New Roman" w:eastAsia="Calibri" w:hAnsi="Times New Roman" w:cs="Times New Roman"/>
          <w:sz w:val="28"/>
          <w:szCs w:val="28"/>
        </w:rPr>
        <w:t>–</w:t>
      </w:r>
      <w:r w:rsidR="272327D0" w:rsidRPr="00F02FA5">
        <w:rPr>
          <w:rFonts w:ascii="Times New Roman" w:eastAsia="Calibri" w:hAnsi="Times New Roman" w:cs="Times New Roman"/>
          <w:sz w:val="28"/>
          <w:szCs w:val="28"/>
        </w:rPr>
        <w:t>18</w:t>
      </w:r>
      <w:r w:rsidR="00B2138C">
        <w:rPr>
          <w:rFonts w:ascii="Times New Roman" w:eastAsia="Calibri" w:hAnsi="Times New Roman" w:cs="Times New Roman"/>
          <w:sz w:val="28"/>
          <w:szCs w:val="28"/>
        </w:rPr>
        <w:t>.</w:t>
      </w:r>
      <w:r w:rsidR="00F02FA5">
        <w:rPr>
          <w:rFonts w:ascii="Times New Roman" w:eastAsia="Calibri" w:hAnsi="Times New Roman" w:cs="Times New Roman"/>
          <w:sz w:val="28"/>
          <w:szCs w:val="28"/>
        </w:rPr>
        <w:t xml:space="preserve"> </w:t>
      </w:r>
      <w:hyperlink r:id="rId19" w:history="1">
        <w:r w:rsidR="00B2138C" w:rsidRPr="00B2138C">
          <w:rPr>
            <w:rStyle w:val="Hyperlink"/>
            <w:rFonts w:ascii="Times New Roman" w:eastAsia="Calibri" w:hAnsi="Times New Roman" w:cs="Times New Roman"/>
            <w:sz w:val="28"/>
            <w:szCs w:val="28"/>
          </w:rPr>
          <w:t>www.npeu.ox.ac.uk/mbrrace-uk/reports</w:t>
        </w:r>
      </w:hyperlink>
      <w:r w:rsidR="272327D0" w:rsidRPr="00F02FA5">
        <w:rPr>
          <w:rFonts w:ascii="Times New Roman" w:hAnsi="Times New Roman" w:cs="Times New Roman"/>
          <w:sz w:val="28"/>
          <w:szCs w:val="28"/>
        </w:rPr>
        <w:t xml:space="preserve"> </w:t>
      </w:r>
      <w:r w:rsidR="00B2138C">
        <w:rPr>
          <w:rFonts w:ascii="Times New Roman" w:hAnsi="Times New Roman" w:cs="Times New Roman"/>
          <w:sz w:val="28"/>
          <w:szCs w:val="28"/>
        </w:rPr>
        <w:t>(accessed February 2022).</w:t>
      </w:r>
    </w:p>
    <w:p w14:paraId="7761C253" w14:textId="4BEAA4E6" w:rsidR="00EC1933" w:rsidRPr="00F02FA5" w:rsidRDefault="00494A5D" w:rsidP="00891FD9">
      <w:pPr>
        <w:spacing w:after="0" w:line="360" w:lineRule="auto"/>
        <w:ind w:left="-567" w:right="-897"/>
        <w:rPr>
          <w:rFonts w:ascii="Times New Roman" w:eastAsia="Calibri" w:hAnsi="Times New Roman" w:cs="Times New Roman"/>
          <w:sz w:val="28"/>
          <w:szCs w:val="28"/>
        </w:rPr>
      </w:pPr>
      <w:r w:rsidRPr="00B2138C">
        <w:rPr>
          <w:rFonts w:ascii="Times New Roman" w:eastAsia="Calibri" w:hAnsi="Times New Roman" w:cs="Times New Roman"/>
          <w:sz w:val="28"/>
          <w:szCs w:val="28"/>
        </w:rPr>
        <w:t>Mattison, D.</w:t>
      </w:r>
      <w:r w:rsidR="00B2138C" w:rsidRPr="00B2138C">
        <w:rPr>
          <w:rFonts w:ascii="Times New Roman" w:eastAsia="Calibri" w:hAnsi="Times New Roman" w:cs="Times New Roman"/>
          <w:sz w:val="28"/>
          <w:szCs w:val="28"/>
        </w:rPr>
        <w:t>, Halbert, L.</w:t>
      </w:r>
      <w:r w:rsidRPr="00B2138C">
        <w:rPr>
          <w:rFonts w:ascii="Times New Roman" w:eastAsia="Calibri" w:hAnsi="Times New Roman" w:cs="Times New Roman"/>
          <w:sz w:val="28"/>
          <w:szCs w:val="28"/>
        </w:rPr>
        <w:t xml:space="preserve"> (</w:t>
      </w:r>
      <w:r w:rsidR="00B2138C" w:rsidRPr="00B2138C">
        <w:rPr>
          <w:rFonts w:ascii="Times New Roman" w:eastAsia="Calibri" w:hAnsi="Times New Roman" w:cs="Times New Roman"/>
          <w:sz w:val="28"/>
          <w:szCs w:val="28"/>
        </w:rPr>
        <w:t>e</w:t>
      </w:r>
      <w:r w:rsidRPr="00B2138C">
        <w:rPr>
          <w:rFonts w:ascii="Times New Roman" w:eastAsia="Calibri" w:hAnsi="Times New Roman" w:cs="Times New Roman"/>
          <w:sz w:val="28"/>
          <w:szCs w:val="28"/>
        </w:rPr>
        <w:t>d</w:t>
      </w:r>
      <w:r w:rsidR="00B2138C" w:rsidRPr="00891FD9">
        <w:rPr>
          <w:rFonts w:ascii="Times New Roman" w:eastAsia="Calibri" w:hAnsi="Times New Roman" w:cs="Times New Roman"/>
          <w:sz w:val="28"/>
          <w:szCs w:val="28"/>
        </w:rPr>
        <w:t>s</w:t>
      </w:r>
      <w:r w:rsidRPr="00B2138C">
        <w:rPr>
          <w:rFonts w:ascii="Times New Roman" w:eastAsia="Calibri" w:hAnsi="Times New Roman" w:cs="Times New Roman"/>
          <w:sz w:val="28"/>
          <w:szCs w:val="28"/>
        </w:rPr>
        <w:t xml:space="preserve">) </w:t>
      </w:r>
      <w:r w:rsidRPr="00F02FA5">
        <w:rPr>
          <w:rFonts w:ascii="Times New Roman" w:eastAsia="Calibri" w:hAnsi="Times New Roman" w:cs="Times New Roman"/>
          <w:sz w:val="28"/>
          <w:szCs w:val="28"/>
        </w:rPr>
        <w:t xml:space="preserve">(2013) </w:t>
      </w:r>
      <w:r w:rsidRPr="00891FD9">
        <w:rPr>
          <w:rFonts w:ascii="Times New Roman" w:eastAsia="Calibri" w:hAnsi="Times New Roman" w:cs="Times New Roman"/>
          <w:i/>
          <w:iCs/>
          <w:sz w:val="28"/>
          <w:szCs w:val="28"/>
        </w:rPr>
        <w:t xml:space="preserve">Clinical </w:t>
      </w:r>
      <w:r w:rsidR="00B2138C" w:rsidRPr="00A22B9A">
        <w:rPr>
          <w:rFonts w:ascii="Times New Roman" w:eastAsia="Calibri" w:hAnsi="Times New Roman" w:cs="Times New Roman"/>
          <w:i/>
          <w:iCs/>
          <w:sz w:val="28"/>
          <w:szCs w:val="28"/>
        </w:rPr>
        <w:t>Pharmacology During Pregnancy</w:t>
      </w:r>
      <w:r w:rsidRPr="00F02FA5">
        <w:rPr>
          <w:rFonts w:ascii="Times New Roman" w:eastAsia="Calibri" w:hAnsi="Times New Roman" w:cs="Times New Roman"/>
          <w:sz w:val="28"/>
          <w:szCs w:val="28"/>
        </w:rPr>
        <w:t xml:space="preserve">. </w:t>
      </w:r>
      <w:r w:rsidR="00B2138C">
        <w:rPr>
          <w:rFonts w:ascii="Times New Roman" w:eastAsia="Calibri" w:hAnsi="Times New Roman" w:cs="Times New Roman"/>
          <w:sz w:val="28"/>
          <w:szCs w:val="28"/>
        </w:rPr>
        <w:t>Elsevier: St Louis.</w:t>
      </w:r>
    </w:p>
    <w:p w14:paraId="78E2BB93" w14:textId="04AD528C" w:rsidR="5FB76F8B" w:rsidRPr="00F02FA5" w:rsidRDefault="5CBD6A08" w:rsidP="00891FD9">
      <w:pPr>
        <w:spacing w:after="0" w:line="360" w:lineRule="auto"/>
        <w:ind w:left="-567" w:right="-897"/>
        <w:rPr>
          <w:rFonts w:ascii="Times New Roman" w:eastAsiaTheme="minorEastAsia" w:hAnsi="Times New Roman" w:cs="Times New Roman"/>
          <w:sz w:val="28"/>
          <w:szCs w:val="28"/>
        </w:rPr>
      </w:pPr>
      <w:r w:rsidRPr="00F02FA5">
        <w:rPr>
          <w:rFonts w:ascii="Times New Roman" w:eastAsiaTheme="minorEastAsia" w:hAnsi="Times New Roman" w:cs="Times New Roman"/>
          <w:sz w:val="28"/>
          <w:szCs w:val="28"/>
        </w:rPr>
        <w:t>McAndrew</w:t>
      </w:r>
      <w:r w:rsidR="2E627685" w:rsidRPr="00F02FA5">
        <w:rPr>
          <w:rFonts w:ascii="Times New Roman" w:eastAsiaTheme="minorEastAsia" w:hAnsi="Times New Roman" w:cs="Times New Roman"/>
          <w:sz w:val="28"/>
          <w:szCs w:val="28"/>
        </w:rPr>
        <w:t>,</w:t>
      </w:r>
      <w:r w:rsidRPr="00F02FA5">
        <w:rPr>
          <w:rFonts w:ascii="Times New Roman" w:eastAsiaTheme="minorEastAsia" w:hAnsi="Times New Roman" w:cs="Times New Roman"/>
          <w:sz w:val="28"/>
          <w:szCs w:val="28"/>
        </w:rPr>
        <w:t xml:space="preserve"> F</w:t>
      </w:r>
      <w:r w:rsidR="3051288F" w:rsidRPr="00F02FA5">
        <w:rPr>
          <w:rFonts w:ascii="Times New Roman" w:eastAsiaTheme="minorEastAsia" w:hAnsi="Times New Roman" w:cs="Times New Roman"/>
          <w:sz w:val="28"/>
          <w:szCs w:val="28"/>
        </w:rPr>
        <w:t>.</w:t>
      </w:r>
      <w:r w:rsidR="00A22B9A">
        <w:rPr>
          <w:rFonts w:ascii="Times New Roman" w:eastAsiaTheme="minorEastAsia" w:hAnsi="Times New Roman" w:cs="Times New Roman"/>
          <w:sz w:val="28"/>
          <w:szCs w:val="28"/>
        </w:rPr>
        <w:t>,</w:t>
      </w:r>
      <w:r w:rsidRPr="00F02FA5">
        <w:rPr>
          <w:rFonts w:ascii="Times New Roman" w:eastAsiaTheme="minorEastAsia" w:hAnsi="Times New Roman" w:cs="Times New Roman"/>
          <w:sz w:val="28"/>
          <w:szCs w:val="28"/>
        </w:rPr>
        <w:t xml:space="preserve"> Thompson</w:t>
      </w:r>
      <w:r w:rsidR="00A22B9A">
        <w:rPr>
          <w:rFonts w:ascii="Times New Roman" w:eastAsiaTheme="minorEastAsia" w:hAnsi="Times New Roman" w:cs="Times New Roman"/>
          <w:sz w:val="28"/>
          <w:szCs w:val="28"/>
        </w:rPr>
        <w:t>,</w:t>
      </w:r>
      <w:r w:rsidRPr="00F02FA5">
        <w:rPr>
          <w:rFonts w:ascii="Times New Roman" w:eastAsiaTheme="minorEastAsia" w:hAnsi="Times New Roman" w:cs="Times New Roman"/>
          <w:sz w:val="28"/>
          <w:szCs w:val="28"/>
        </w:rPr>
        <w:t xml:space="preserve"> </w:t>
      </w:r>
      <w:proofErr w:type="gramStart"/>
      <w:r w:rsidRPr="00F02FA5">
        <w:rPr>
          <w:rFonts w:ascii="Times New Roman" w:eastAsiaTheme="minorEastAsia" w:hAnsi="Times New Roman" w:cs="Times New Roman"/>
          <w:sz w:val="28"/>
          <w:szCs w:val="28"/>
        </w:rPr>
        <w:t>J</w:t>
      </w:r>
      <w:r w:rsidR="61A4CB21" w:rsidRPr="00F02FA5">
        <w:rPr>
          <w:rFonts w:ascii="Times New Roman" w:eastAsiaTheme="minorEastAsia" w:hAnsi="Times New Roman" w:cs="Times New Roman"/>
          <w:sz w:val="28"/>
          <w:szCs w:val="28"/>
        </w:rPr>
        <w:t>.</w:t>
      </w:r>
      <w:r w:rsidR="00A22B9A">
        <w:rPr>
          <w:rFonts w:ascii="Times New Roman" w:eastAsiaTheme="minorEastAsia" w:hAnsi="Times New Roman" w:cs="Times New Roman"/>
          <w:sz w:val="28"/>
          <w:szCs w:val="28"/>
        </w:rPr>
        <w:t>.</w:t>
      </w:r>
      <w:proofErr w:type="gramEnd"/>
      <w:r w:rsidRPr="00F02FA5">
        <w:rPr>
          <w:rFonts w:ascii="Times New Roman" w:eastAsiaTheme="minorEastAsia" w:hAnsi="Times New Roman" w:cs="Times New Roman"/>
          <w:sz w:val="28"/>
          <w:szCs w:val="28"/>
        </w:rPr>
        <w:t xml:space="preserve"> Fellows</w:t>
      </w:r>
      <w:r w:rsidR="1A665546" w:rsidRPr="00F02FA5">
        <w:rPr>
          <w:rFonts w:ascii="Times New Roman" w:eastAsiaTheme="minorEastAsia" w:hAnsi="Times New Roman" w:cs="Times New Roman"/>
          <w:sz w:val="28"/>
          <w:szCs w:val="28"/>
        </w:rPr>
        <w:t>,</w:t>
      </w:r>
      <w:r w:rsidRPr="00F02FA5">
        <w:rPr>
          <w:rFonts w:ascii="Times New Roman" w:eastAsiaTheme="minorEastAsia" w:hAnsi="Times New Roman" w:cs="Times New Roman"/>
          <w:sz w:val="28"/>
          <w:szCs w:val="28"/>
        </w:rPr>
        <w:t xml:space="preserve"> </w:t>
      </w:r>
      <w:proofErr w:type="gramStart"/>
      <w:r w:rsidRPr="00F02FA5">
        <w:rPr>
          <w:rFonts w:ascii="Times New Roman" w:eastAsiaTheme="minorEastAsia" w:hAnsi="Times New Roman" w:cs="Times New Roman"/>
          <w:sz w:val="28"/>
          <w:szCs w:val="28"/>
        </w:rPr>
        <w:t>L</w:t>
      </w:r>
      <w:r w:rsidR="00A22B9A">
        <w:rPr>
          <w:rFonts w:ascii="Times New Roman" w:eastAsiaTheme="minorEastAsia" w:hAnsi="Times New Roman" w:cs="Times New Roman"/>
          <w:sz w:val="28"/>
          <w:szCs w:val="28"/>
        </w:rPr>
        <w:t>,</w:t>
      </w:r>
      <w:r w:rsidR="0CA41260" w:rsidRPr="00F02FA5">
        <w:rPr>
          <w:rFonts w:ascii="Times New Roman" w:eastAsiaTheme="minorEastAsia" w:hAnsi="Times New Roman" w:cs="Times New Roman"/>
          <w:sz w:val="28"/>
          <w:szCs w:val="28"/>
        </w:rPr>
        <w:t>,</w:t>
      </w:r>
      <w:proofErr w:type="gramEnd"/>
      <w:r w:rsidRPr="00F02FA5">
        <w:rPr>
          <w:rFonts w:ascii="Times New Roman" w:eastAsiaTheme="minorEastAsia" w:hAnsi="Times New Roman" w:cs="Times New Roman"/>
          <w:sz w:val="28"/>
          <w:szCs w:val="28"/>
        </w:rPr>
        <w:t xml:space="preserve"> Large</w:t>
      </w:r>
      <w:r w:rsidR="121D1B4C" w:rsidRPr="00F02FA5">
        <w:rPr>
          <w:rFonts w:ascii="Times New Roman" w:eastAsiaTheme="minorEastAsia" w:hAnsi="Times New Roman" w:cs="Times New Roman"/>
          <w:sz w:val="28"/>
          <w:szCs w:val="28"/>
        </w:rPr>
        <w:t>,</w:t>
      </w:r>
      <w:r w:rsidRPr="00F02FA5">
        <w:rPr>
          <w:rFonts w:ascii="Times New Roman" w:eastAsiaTheme="minorEastAsia" w:hAnsi="Times New Roman" w:cs="Times New Roman"/>
          <w:sz w:val="28"/>
          <w:szCs w:val="28"/>
        </w:rPr>
        <w:t xml:space="preserve"> A</w:t>
      </w:r>
      <w:r w:rsidR="7CE66651" w:rsidRPr="00F02FA5">
        <w:rPr>
          <w:rFonts w:ascii="Times New Roman" w:eastAsiaTheme="minorEastAsia" w:hAnsi="Times New Roman" w:cs="Times New Roman"/>
          <w:sz w:val="28"/>
          <w:szCs w:val="28"/>
        </w:rPr>
        <w:t>.</w:t>
      </w:r>
      <w:r w:rsidR="00A22B9A">
        <w:rPr>
          <w:rFonts w:ascii="Times New Roman" w:eastAsiaTheme="minorEastAsia" w:hAnsi="Times New Roman" w:cs="Times New Roman"/>
          <w:sz w:val="28"/>
          <w:szCs w:val="28"/>
        </w:rPr>
        <w:t>,</w:t>
      </w:r>
      <w:r w:rsidRPr="00F02FA5">
        <w:rPr>
          <w:rFonts w:ascii="Times New Roman" w:eastAsiaTheme="minorEastAsia" w:hAnsi="Times New Roman" w:cs="Times New Roman"/>
          <w:sz w:val="28"/>
          <w:szCs w:val="28"/>
        </w:rPr>
        <w:t xml:space="preserve"> Speed</w:t>
      </w:r>
      <w:r w:rsidR="756FC77C" w:rsidRPr="00F02FA5">
        <w:rPr>
          <w:rFonts w:ascii="Times New Roman" w:eastAsiaTheme="minorEastAsia" w:hAnsi="Times New Roman" w:cs="Times New Roman"/>
          <w:sz w:val="28"/>
          <w:szCs w:val="28"/>
        </w:rPr>
        <w:t>,</w:t>
      </w:r>
      <w:r w:rsidRPr="00F02FA5">
        <w:rPr>
          <w:rFonts w:ascii="Times New Roman" w:eastAsiaTheme="minorEastAsia" w:hAnsi="Times New Roman" w:cs="Times New Roman"/>
          <w:sz w:val="28"/>
          <w:szCs w:val="28"/>
        </w:rPr>
        <w:t xml:space="preserve"> M</w:t>
      </w:r>
      <w:r w:rsidR="6D975475" w:rsidRPr="00F02FA5">
        <w:rPr>
          <w:rFonts w:ascii="Times New Roman" w:eastAsiaTheme="minorEastAsia" w:hAnsi="Times New Roman" w:cs="Times New Roman"/>
          <w:sz w:val="28"/>
          <w:szCs w:val="28"/>
        </w:rPr>
        <w:t>.</w:t>
      </w:r>
      <w:r w:rsidR="00A22B9A">
        <w:rPr>
          <w:rFonts w:ascii="Times New Roman" w:eastAsiaTheme="minorEastAsia" w:hAnsi="Times New Roman" w:cs="Times New Roman"/>
          <w:sz w:val="28"/>
          <w:szCs w:val="28"/>
        </w:rPr>
        <w:t>,</w:t>
      </w:r>
      <w:r w:rsidRPr="00F02FA5">
        <w:rPr>
          <w:rFonts w:ascii="Times New Roman" w:eastAsiaTheme="minorEastAsia" w:hAnsi="Times New Roman" w:cs="Times New Roman"/>
          <w:sz w:val="28"/>
          <w:szCs w:val="28"/>
        </w:rPr>
        <w:t xml:space="preserve"> Renfrew</w:t>
      </w:r>
      <w:r w:rsidR="00EB8EA3" w:rsidRPr="00F02FA5">
        <w:rPr>
          <w:rFonts w:ascii="Times New Roman" w:eastAsiaTheme="minorEastAsia" w:hAnsi="Times New Roman" w:cs="Times New Roman"/>
          <w:sz w:val="28"/>
          <w:szCs w:val="28"/>
        </w:rPr>
        <w:t>,</w:t>
      </w:r>
      <w:r w:rsidRPr="00F02FA5">
        <w:rPr>
          <w:rFonts w:ascii="Times New Roman" w:eastAsiaTheme="minorEastAsia" w:hAnsi="Times New Roman" w:cs="Times New Roman"/>
          <w:sz w:val="28"/>
          <w:szCs w:val="28"/>
        </w:rPr>
        <w:t xml:space="preserve"> M</w:t>
      </w:r>
      <w:r w:rsidR="633CFB3C" w:rsidRPr="00F02FA5">
        <w:rPr>
          <w:rFonts w:ascii="Times New Roman" w:eastAsiaTheme="minorEastAsia" w:hAnsi="Times New Roman" w:cs="Times New Roman"/>
          <w:sz w:val="28"/>
          <w:szCs w:val="28"/>
        </w:rPr>
        <w:t>.</w:t>
      </w:r>
      <w:r w:rsidRPr="00F02FA5">
        <w:rPr>
          <w:rFonts w:ascii="Times New Roman" w:eastAsiaTheme="minorEastAsia" w:hAnsi="Times New Roman" w:cs="Times New Roman"/>
          <w:sz w:val="28"/>
          <w:szCs w:val="28"/>
        </w:rPr>
        <w:t xml:space="preserve"> (2012) Infant Feeding Survey 2010</w:t>
      </w:r>
      <w:r w:rsidR="00A22B9A">
        <w:rPr>
          <w:rFonts w:ascii="Times New Roman" w:eastAsiaTheme="minorEastAsia" w:hAnsi="Times New Roman" w:cs="Times New Roman"/>
          <w:sz w:val="28"/>
          <w:szCs w:val="28"/>
        </w:rPr>
        <w:t xml:space="preserve">. </w:t>
      </w:r>
      <w:hyperlink r:id="rId20" w:history="1">
        <w:r w:rsidR="00A22B9A" w:rsidRPr="00245242">
          <w:rPr>
            <w:rStyle w:val="Hyperlink"/>
            <w:rFonts w:ascii="Times New Roman" w:eastAsiaTheme="minorEastAsia" w:hAnsi="Times New Roman" w:cs="Times New Roman"/>
            <w:sz w:val="28"/>
            <w:szCs w:val="28"/>
          </w:rPr>
          <w:t>https://sp.ukdataservice.ac.uk/doc/7281/mrdoc/pdf/7281_ifs-uk-2010_report.pdf</w:t>
        </w:r>
      </w:hyperlink>
      <w:r w:rsidR="00A22B9A">
        <w:rPr>
          <w:rFonts w:ascii="Times New Roman" w:eastAsiaTheme="minorEastAsia" w:hAnsi="Times New Roman" w:cs="Times New Roman"/>
          <w:sz w:val="28"/>
          <w:szCs w:val="28"/>
        </w:rPr>
        <w:t xml:space="preserve"> (accessed February 2022).</w:t>
      </w:r>
    </w:p>
    <w:bookmarkStart w:id="9" w:name="_Hlk81582019"/>
    <w:p w14:paraId="378A8623" w14:textId="22BDE2D2" w:rsidR="629FCE4A" w:rsidRPr="00F02FA5" w:rsidRDefault="00602873" w:rsidP="00891FD9">
      <w:pPr>
        <w:spacing w:after="0" w:line="360" w:lineRule="auto"/>
        <w:ind w:left="-567" w:right="-897"/>
        <w:rPr>
          <w:rFonts w:ascii="Times New Roman" w:hAnsi="Times New Roman" w:cs="Times New Roman"/>
          <w:sz w:val="28"/>
          <w:szCs w:val="28"/>
        </w:rPr>
      </w:pPr>
      <w:r w:rsidRPr="00F02FA5">
        <w:fldChar w:fldCharType="begin"/>
      </w:r>
      <w:r w:rsidRPr="00F02FA5">
        <w:rPr>
          <w:rFonts w:ascii="Times New Roman" w:hAnsi="Times New Roman" w:cs="Times New Roman"/>
          <w:sz w:val="28"/>
          <w:szCs w:val="28"/>
        </w:rPr>
        <w:instrText xml:space="preserve"> HYPERLINK "https://associationofanaesthetists-publications.onlinelibrary.wiley.com/action/doSearch?ContribAuthorStored=Mitchell%2C+J" \h </w:instrText>
      </w:r>
      <w:r w:rsidRPr="00F02FA5">
        <w:fldChar w:fldCharType="separate"/>
      </w:r>
      <w:r w:rsidR="629FCE4A" w:rsidRPr="00F02FA5">
        <w:rPr>
          <w:rStyle w:val="Hyperlink"/>
          <w:rFonts w:ascii="Times New Roman" w:eastAsiaTheme="minorEastAsia" w:hAnsi="Times New Roman" w:cs="Times New Roman"/>
          <w:color w:val="auto"/>
          <w:sz w:val="28"/>
          <w:szCs w:val="28"/>
          <w:u w:val="none"/>
        </w:rPr>
        <w:t>Mitchell</w:t>
      </w:r>
      <w:r w:rsidRPr="00F02FA5">
        <w:rPr>
          <w:rStyle w:val="Hyperlink"/>
          <w:rFonts w:ascii="Times New Roman" w:eastAsiaTheme="minorEastAsia" w:hAnsi="Times New Roman" w:cs="Times New Roman"/>
          <w:color w:val="auto"/>
          <w:sz w:val="28"/>
          <w:szCs w:val="28"/>
          <w:u w:val="none"/>
        </w:rPr>
        <w:fldChar w:fldCharType="end"/>
      </w:r>
      <w:r w:rsidR="629FCE4A" w:rsidRPr="00F02FA5">
        <w:rPr>
          <w:rFonts w:ascii="Times New Roman" w:eastAsiaTheme="minorEastAsia" w:hAnsi="Times New Roman" w:cs="Times New Roman"/>
          <w:sz w:val="28"/>
          <w:szCs w:val="28"/>
        </w:rPr>
        <w:t xml:space="preserve">, J., </w:t>
      </w:r>
      <w:hyperlink r:id="rId21">
        <w:r w:rsidR="629FCE4A" w:rsidRPr="00F02FA5">
          <w:rPr>
            <w:rStyle w:val="Hyperlink"/>
            <w:rFonts w:ascii="Times New Roman" w:eastAsiaTheme="minorEastAsia" w:hAnsi="Times New Roman" w:cs="Times New Roman"/>
            <w:color w:val="auto"/>
            <w:sz w:val="28"/>
            <w:szCs w:val="28"/>
            <w:u w:val="none"/>
          </w:rPr>
          <w:t xml:space="preserve"> Jones</w:t>
        </w:r>
      </w:hyperlink>
      <w:r w:rsidR="629FCE4A" w:rsidRPr="00F02FA5">
        <w:rPr>
          <w:rFonts w:ascii="Times New Roman" w:eastAsiaTheme="minorEastAsia" w:hAnsi="Times New Roman" w:cs="Times New Roman"/>
          <w:sz w:val="28"/>
          <w:szCs w:val="28"/>
        </w:rPr>
        <w:t>, W.,</w:t>
      </w:r>
      <w:r w:rsidR="00F02FA5">
        <w:rPr>
          <w:rFonts w:ascii="Times New Roman" w:eastAsiaTheme="minorEastAsia" w:hAnsi="Times New Roman" w:cs="Times New Roman"/>
          <w:sz w:val="28"/>
          <w:szCs w:val="28"/>
        </w:rPr>
        <w:t xml:space="preserve"> </w:t>
      </w:r>
      <w:hyperlink r:id="rId22">
        <w:r w:rsidR="629FCE4A" w:rsidRPr="00F02FA5">
          <w:rPr>
            <w:rStyle w:val="Hyperlink"/>
            <w:rFonts w:ascii="Times New Roman" w:eastAsiaTheme="minorEastAsia" w:hAnsi="Times New Roman" w:cs="Times New Roman"/>
            <w:color w:val="auto"/>
            <w:sz w:val="28"/>
            <w:szCs w:val="28"/>
            <w:u w:val="none"/>
          </w:rPr>
          <w:t>Winkley</w:t>
        </w:r>
      </w:hyperlink>
      <w:r w:rsidR="629FCE4A" w:rsidRPr="00F02FA5">
        <w:rPr>
          <w:rFonts w:ascii="Times New Roman" w:eastAsiaTheme="minorEastAsia" w:hAnsi="Times New Roman" w:cs="Times New Roman"/>
          <w:sz w:val="28"/>
          <w:szCs w:val="28"/>
        </w:rPr>
        <w:t xml:space="preserve">, E., </w:t>
      </w:r>
      <w:hyperlink r:id="rId23">
        <w:r w:rsidR="629FCE4A" w:rsidRPr="00F02FA5">
          <w:rPr>
            <w:rStyle w:val="Hyperlink"/>
            <w:rFonts w:ascii="Times New Roman" w:eastAsia="Open Sans" w:hAnsi="Times New Roman" w:cs="Times New Roman"/>
            <w:color w:val="auto"/>
            <w:sz w:val="28"/>
            <w:szCs w:val="28"/>
            <w:u w:val="none"/>
          </w:rPr>
          <w:t>Kinsella</w:t>
        </w:r>
        <w:r w:rsidR="58FC3139" w:rsidRPr="00F02FA5">
          <w:rPr>
            <w:rStyle w:val="Hyperlink"/>
            <w:rFonts w:ascii="Times New Roman" w:eastAsia="Open Sans" w:hAnsi="Times New Roman" w:cs="Times New Roman"/>
            <w:sz w:val="28"/>
            <w:szCs w:val="28"/>
          </w:rPr>
          <w:t>,</w:t>
        </w:r>
      </w:hyperlink>
      <w:r w:rsidR="58FC3139" w:rsidRPr="00F02FA5">
        <w:rPr>
          <w:rFonts w:ascii="Times New Roman" w:eastAsia="Calibri" w:hAnsi="Times New Roman" w:cs="Times New Roman"/>
          <w:sz w:val="28"/>
          <w:szCs w:val="28"/>
        </w:rPr>
        <w:t xml:space="preserve"> S.M. (2020) </w:t>
      </w:r>
      <w:r w:rsidR="58FC3139" w:rsidRPr="00F02FA5">
        <w:rPr>
          <w:rFonts w:ascii="Times New Roman" w:eastAsiaTheme="minorEastAsia" w:hAnsi="Times New Roman" w:cs="Times New Roman"/>
          <w:color w:val="1C1D1E"/>
          <w:sz w:val="28"/>
          <w:szCs w:val="28"/>
        </w:rPr>
        <w:t xml:space="preserve">Guideline on anaesthesia and sedation in </w:t>
      </w:r>
      <w:r w:rsidR="00F02FA5">
        <w:rPr>
          <w:rFonts w:ascii="Times New Roman" w:eastAsiaTheme="minorEastAsia" w:hAnsi="Times New Roman" w:cs="Times New Roman"/>
          <w:color w:val="1C1D1E"/>
          <w:sz w:val="28"/>
          <w:szCs w:val="28"/>
        </w:rPr>
        <w:t>breast feeding</w:t>
      </w:r>
      <w:r w:rsidR="58FC3139" w:rsidRPr="00F02FA5">
        <w:rPr>
          <w:rFonts w:ascii="Times New Roman" w:eastAsiaTheme="minorEastAsia" w:hAnsi="Times New Roman" w:cs="Times New Roman"/>
          <w:color w:val="1C1D1E"/>
          <w:sz w:val="28"/>
          <w:szCs w:val="28"/>
        </w:rPr>
        <w:t xml:space="preserve"> women 2020</w:t>
      </w:r>
      <w:r w:rsidR="5895C8FC" w:rsidRPr="00F02FA5">
        <w:rPr>
          <w:rFonts w:ascii="Times New Roman" w:eastAsiaTheme="minorEastAsia" w:hAnsi="Times New Roman" w:cs="Times New Roman"/>
          <w:color w:val="1C1D1E"/>
          <w:sz w:val="28"/>
          <w:szCs w:val="28"/>
        </w:rPr>
        <w:t xml:space="preserve">. </w:t>
      </w:r>
      <w:r w:rsidR="5895C8FC" w:rsidRPr="00891FD9">
        <w:rPr>
          <w:rFonts w:ascii="Times New Roman" w:eastAsiaTheme="minorEastAsia" w:hAnsi="Times New Roman" w:cs="Times New Roman"/>
          <w:i/>
          <w:iCs/>
          <w:color w:val="1C1D1E"/>
          <w:sz w:val="28"/>
          <w:szCs w:val="28"/>
        </w:rPr>
        <w:t>Anaesthesia</w:t>
      </w:r>
      <w:r w:rsidR="00A22B9A">
        <w:rPr>
          <w:rFonts w:ascii="Times New Roman" w:eastAsiaTheme="minorEastAsia" w:hAnsi="Times New Roman" w:cs="Times New Roman"/>
          <w:color w:val="1C1D1E"/>
          <w:sz w:val="28"/>
          <w:szCs w:val="28"/>
        </w:rPr>
        <w:t>,</w:t>
      </w:r>
      <w:r w:rsidR="5895C8FC" w:rsidRPr="00F02FA5">
        <w:rPr>
          <w:rFonts w:ascii="Times New Roman" w:eastAsiaTheme="minorEastAsia" w:hAnsi="Times New Roman" w:cs="Times New Roman"/>
          <w:color w:val="1C1D1E"/>
          <w:sz w:val="28"/>
          <w:szCs w:val="28"/>
        </w:rPr>
        <w:t xml:space="preserve"> </w:t>
      </w:r>
      <w:r w:rsidR="3A6086B2" w:rsidRPr="00891FD9">
        <w:rPr>
          <w:rFonts w:ascii="Times New Roman" w:eastAsiaTheme="minorEastAsia" w:hAnsi="Times New Roman" w:cs="Times New Roman"/>
          <w:b/>
          <w:bCs/>
          <w:color w:val="1C1D1E"/>
          <w:sz w:val="28"/>
          <w:szCs w:val="28"/>
        </w:rPr>
        <w:t>75</w:t>
      </w:r>
      <w:r w:rsidR="00A22B9A">
        <w:rPr>
          <w:rFonts w:ascii="Times New Roman" w:eastAsiaTheme="minorEastAsia" w:hAnsi="Times New Roman" w:cs="Times New Roman"/>
          <w:color w:val="1C1D1E"/>
          <w:sz w:val="28"/>
          <w:szCs w:val="28"/>
        </w:rPr>
        <w:t>:</w:t>
      </w:r>
      <w:r w:rsidR="3A6086B2" w:rsidRPr="00F02FA5">
        <w:rPr>
          <w:rFonts w:ascii="Times New Roman" w:eastAsiaTheme="minorEastAsia" w:hAnsi="Times New Roman" w:cs="Times New Roman"/>
          <w:color w:val="1C1D1E"/>
          <w:sz w:val="28"/>
          <w:szCs w:val="28"/>
        </w:rPr>
        <w:t xml:space="preserve"> 1482–1493</w:t>
      </w:r>
      <w:r w:rsidR="00A22B9A">
        <w:rPr>
          <w:rFonts w:ascii="Times New Roman" w:eastAsiaTheme="minorEastAsia" w:hAnsi="Times New Roman" w:cs="Times New Roman"/>
          <w:color w:val="1C1D1E"/>
          <w:sz w:val="28"/>
          <w:szCs w:val="28"/>
        </w:rPr>
        <w:t>.</w:t>
      </w:r>
      <w:r w:rsidR="3A6086B2" w:rsidRPr="00F02FA5">
        <w:rPr>
          <w:rFonts w:ascii="Times New Roman" w:eastAsia="Open Sans" w:hAnsi="Times New Roman" w:cs="Times New Roman"/>
          <w:color w:val="1C1D1E"/>
          <w:sz w:val="28"/>
          <w:szCs w:val="28"/>
        </w:rPr>
        <w:t xml:space="preserve"> </w:t>
      </w:r>
    </w:p>
    <w:bookmarkEnd w:id="9"/>
    <w:p w14:paraId="21BEC2CD" w14:textId="68B626C3" w:rsidR="763E228D" w:rsidRPr="00F02FA5" w:rsidRDefault="763E228D" w:rsidP="00891FD9">
      <w:pPr>
        <w:spacing w:after="0" w:line="360" w:lineRule="auto"/>
        <w:ind w:left="-567" w:right="-897"/>
        <w:rPr>
          <w:rFonts w:ascii="Times New Roman" w:eastAsia="Calibri" w:hAnsi="Times New Roman" w:cs="Times New Roman"/>
          <w:sz w:val="28"/>
          <w:szCs w:val="28"/>
        </w:rPr>
      </w:pPr>
      <w:r w:rsidRPr="00F02FA5">
        <w:rPr>
          <w:rFonts w:ascii="Times New Roman" w:hAnsi="Times New Roman" w:cs="Times New Roman"/>
          <w:sz w:val="28"/>
          <w:szCs w:val="28"/>
        </w:rPr>
        <w:t>Mo</w:t>
      </w:r>
      <w:r w:rsidR="00A22B9A">
        <w:rPr>
          <w:rFonts w:ascii="Times New Roman" w:hAnsi="Times New Roman" w:cs="Times New Roman"/>
          <w:sz w:val="28"/>
          <w:szCs w:val="28"/>
        </w:rPr>
        <w:t>h</w:t>
      </w:r>
      <w:r w:rsidRPr="00F02FA5">
        <w:rPr>
          <w:rFonts w:ascii="Times New Roman" w:hAnsi="Times New Roman" w:cs="Times New Roman"/>
          <w:sz w:val="28"/>
          <w:szCs w:val="28"/>
        </w:rPr>
        <w:t>rbacher</w:t>
      </w:r>
      <w:r w:rsidR="1734ECAF" w:rsidRPr="00F02FA5">
        <w:rPr>
          <w:rFonts w:ascii="Times New Roman" w:hAnsi="Times New Roman" w:cs="Times New Roman"/>
          <w:sz w:val="28"/>
          <w:szCs w:val="28"/>
        </w:rPr>
        <w:t>, N. (2010)</w:t>
      </w:r>
      <w:r w:rsidR="00F02FA5">
        <w:rPr>
          <w:rFonts w:ascii="Times New Roman" w:hAnsi="Times New Roman" w:cs="Times New Roman"/>
          <w:sz w:val="28"/>
          <w:szCs w:val="28"/>
        </w:rPr>
        <w:t xml:space="preserve"> </w:t>
      </w:r>
      <w:r w:rsidR="00F02FA5" w:rsidRPr="00891FD9">
        <w:rPr>
          <w:rFonts w:ascii="Times New Roman" w:eastAsia="Calibri" w:hAnsi="Times New Roman" w:cs="Times New Roman"/>
          <w:i/>
          <w:iCs/>
          <w:color w:val="000000" w:themeColor="text1"/>
          <w:sz w:val="28"/>
          <w:szCs w:val="28"/>
        </w:rPr>
        <w:t>Breastfeeding</w:t>
      </w:r>
      <w:r w:rsidR="1734ECAF" w:rsidRPr="00891FD9">
        <w:rPr>
          <w:rFonts w:ascii="Times New Roman" w:eastAsia="Calibri" w:hAnsi="Times New Roman" w:cs="Times New Roman"/>
          <w:i/>
          <w:iCs/>
          <w:color w:val="000000" w:themeColor="text1"/>
          <w:sz w:val="28"/>
          <w:szCs w:val="28"/>
        </w:rPr>
        <w:t xml:space="preserve"> </w:t>
      </w:r>
      <w:r w:rsidR="00A22B9A" w:rsidRPr="00891FD9">
        <w:rPr>
          <w:rFonts w:ascii="Times New Roman" w:eastAsia="Calibri" w:hAnsi="Times New Roman" w:cs="Times New Roman"/>
          <w:i/>
          <w:iCs/>
          <w:color w:val="000000" w:themeColor="text1"/>
          <w:sz w:val="28"/>
          <w:szCs w:val="28"/>
        </w:rPr>
        <w:t xml:space="preserve">Answers </w:t>
      </w:r>
      <w:r w:rsidR="1734ECAF" w:rsidRPr="00891FD9">
        <w:rPr>
          <w:rFonts w:ascii="Times New Roman" w:eastAsia="Calibri" w:hAnsi="Times New Roman" w:cs="Times New Roman"/>
          <w:i/>
          <w:iCs/>
          <w:color w:val="000000" w:themeColor="text1"/>
          <w:sz w:val="28"/>
          <w:szCs w:val="28"/>
        </w:rPr>
        <w:t>Made Simple</w:t>
      </w:r>
      <w:r w:rsidR="1734ECAF" w:rsidRPr="00F02FA5">
        <w:rPr>
          <w:rFonts w:ascii="Times New Roman" w:eastAsia="Calibri" w:hAnsi="Times New Roman" w:cs="Times New Roman"/>
          <w:color w:val="000000" w:themeColor="text1"/>
          <w:sz w:val="28"/>
          <w:szCs w:val="28"/>
        </w:rPr>
        <w:t>. Hale</w:t>
      </w:r>
      <w:r w:rsidR="00A22B9A">
        <w:rPr>
          <w:rFonts w:ascii="Times New Roman" w:eastAsia="Calibri" w:hAnsi="Times New Roman" w:cs="Times New Roman"/>
          <w:color w:val="000000" w:themeColor="text1"/>
          <w:sz w:val="28"/>
          <w:szCs w:val="28"/>
        </w:rPr>
        <w:t>: London.</w:t>
      </w:r>
      <w:r w:rsidR="1734ECAF" w:rsidRPr="00F02FA5">
        <w:rPr>
          <w:rFonts w:ascii="Times New Roman" w:eastAsia="Calibri" w:hAnsi="Times New Roman" w:cs="Times New Roman"/>
          <w:color w:val="000000" w:themeColor="text1"/>
          <w:sz w:val="28"/>
          <w:szCs w:val="28"/>
        </w:rPr>
        <w:t xml:space="preserve"> </w:t>
      </w:r>
    </w:p>
    <w:p w14:paraId="6C116781" w14:textId="52AD2956" w:rsidR="004F276E" w:rsidRDefault="3422D218" w:rsidP="004F276E">
      <w:pPr>
        <w:spacing w:after="0" w:line="360" w:lineRule="auto"/>
        <w:ind w:left="-567" w:right="-897"/>
        <w:rPr>
          <w:rFonts w:ascii="Times New Roman" w:hAnsi="Times New Roman" w:cs="Times New Roman"/>
          <w:sz w:val="28"/>
          <w:szCs w:val="28"/>
        </w:rPr>
      </w:pPr>
      <w:r w:rsidRPr="00F02FA5">
        <w:rPr>
          <w:rFonts w:ascii="Times New Roman" w:eastAsia="Calibri" w:hAnsi="Times New Roman" w:cs="Times New Roman"/>
          <w:sz w:val="28"/>
          <w:szCs w:val="28"/>
        </w:rPr>
        <w:t>National</w:t>
      </w:r>
      <w:r w:rsidR="24ADA8CD" w:rsidRPr="00F02FA5">
        <w:rPr>
          <w:rFonts w:ascii="Times New Roman" w:eastAsia="Calibri" w:hAnsi="Times New Roman" w:cs="Times New Roman"/>
          <w:sz w:val="28"/>
          <w:szCs w:val="28"/>
        </w:rPr>
        <w:t xml:space="preserve"> </w:t>
      </w:r>
      <w:r w:rsidR="00905976" w:rsidRPr="00F02FA5">
        <w:rPr>
          <w:rFonts w:ascii="Times New Roman" w:eastAsia="Calibri" w:hAnsi="Times New Roman" w:cs="Times New Roman"/>
          <w:sz w:val="28"/>
          <w:szCs w:val="28"/>
        </w:rPr>
        <w:t>Institute</w:t>
      </w:r>
      <w:r w:rsidR="24ADA8CD" w:rsidRPr="00F02FA5">
        <w:rPr>
          <w:rFonts w:ascii="Times New Roman" w:eastAsia="Calibri" w:hAnsi="Times New Roman" w:cs="Times New Roman"/>
          <w:sz w:val="28"/>
          <w:szCs w:val="28"/>
        </w:rPr>
        <w:t xml:space="preserve"> for Health and Care Excellence (2014)</w:t>
      </w:r>
      <w:r w:rsidR="6F9B88A4" w:rsidRPr="00F02FA5">
        <w:rPr>
          <w:rFonts w:ascii="Times New Roman" w:eastAsia="Calibri" w:hAnsi="Times New Roman" w:cs="Times New Roman"/>
          <w:sz w:val="28"/>
          <w:szCs w:val="28"/>
        </w:rPr>
        <w:t xml:space="preserve"> Antenatal and postnatal mental health: clinical management and service guidance (CG 192)</w:t>
      </w:r>
      <w:r w:rsidR="004F276E">
        <w:rPr>
          <w:rFonts w:ascii="Times New Roman" w:eastAsia="Calibri" w:hAnsi="Times New Roman" w:cs="Times New Roman"/>
          <w:sz w:val="28"/>
          <w:szCs w:val="28"/>
        </w:rPr>
        <w:t>.</w:t>
      </w:r>
      <w:r w:rsidR="6F9B88A4" w:rsidRPr="00F02FA5">
        <w:rPr>
          <w:rFonts w:ascii="Times New Roman" w:eastAsia="Calibri" w:hAnsi="Times New Roman" w:cs="Times New Roman"/>
          <w:sz w:val="28"/>
          <w:szCs w:val="28"/>
        </w:rPr>
        <w:t xml:space="preserve"> </w:t>
      </w:r>
      <w:hyperlink r:id="rId24" w:history="1">
        <w:r w:rsidR="004F276E" w:rsidRPr="004F276E">
          <w:rPr>
            <w:rStyle w:val="Hyperlink"/>
            <w:rFonts w:ascii="Times New Roman" w:eastAsia="Calibri" w:hAnsi="Times New Roman" w:cs="Times New Roman"/>
            <w:sz w:val="28"/>
            <w:szCs w:val="28"/>
          </w:rPr>
          <w:t>www.nice.org.uk/guidance/cg192</w:t>
        </w:r>
      </w:hyperlink>
      <w:r w:rsidR="004F276E">
        <w:rPr>
          <w:rFonts w:ascii="Times New Roman" w:hAnsi="Times New Roman" w:cs="Times New Roman"/>
          <w:sz w:val="28"/>
          <w:szCs w:val="28"/>
        </w:rPr>
        <w:t xml:space="preserve"> (accessed February 2022).</w:t>
      </w:r>
    </w:p>
    <w:p w14:paraId="1B50E187" w14:textId="4B0412A2" w:rsidR="00905976" w:rsidRPr="00F02FA5" w:rsidRDefault="00905976" w:rsidP="00891FD9">
      <w:pPr>
        <w:spacing w:after="0" w:line="360" w:lineRule="auto"/>
        <w:ind w:left="-567" w:right="-897"/>
        <w:rPr>
          <w:rFonts w:ascii="Times New Roman" w:hAnsi="Times New Roman" w:cs="Times New Roman"/>
          <w:sz w:val="28"/>
          <w:szCs w:val="28"/>
        </w:rPr>
      </w:pPr>
      <w:r w:rsidRPr="00F02FA5">
        <w:rPr>
          <w:rFonts w:ascii="Times New Roman" w:hAnsi="Times New Roman" w:cs="Times New Roman"/>
          <w:sz w:val="28"/>
          <w:szCs w:val="28"/>
        </w:rPr>
        <w:t>National Institute for Health and Care Excellence (2017) Intrapartum care for healthy women and babies</w:t>
      </w:r>
      <w:r w:rsidR="004F276E">
        <w:rPr>
          <w:rFonts w:ascii="Times New Roman" w:hAnsi="Times New Roman" w:cs="Times New Roman"/>
          <w:sz w:val="28"/>
          <w:szCs w:val="28"/>
        </w:rPr>
        <w:t xml:space="preserve"> (</w:t>
      </w:r>
      <w:r w:rsidRPr="00F02FA5">
        <w:rPr>
          <w:rFonts w:ascii="Times New Roman" w:hAnsi="Times New Roman" w:cs="Times New Roman"/>
          <w:sz w:val="28"/>
          <w:szCs w:val="28"/>
        </w:rPr>
        <w:t>CG190</w:t>
      </w:r>
      <w:r w:rsidR="004F276E">
        <w:rPr>
          <w:rFonts w:ascii="Times New Roman" w:hAnsi="Times New Roman" w:cs="Times New Roman"/>
          <w:sz w:val="28"/>
          <w:szCs w:val="28"/>
        </w:rPr>
        <w:t>)</w:t>
      </w:r>
      <w:r w:rsidRPr="00F02FA5">
        <w:rPr>
          <w:rFonts w:ascii="Times New Roman" w:hAnsi="Times New Roman" w:cs="Times New Roman"/>
          <w:sz w:val="28"/>
          <w:szCs w:val="28"/>
        </w:rPr>
        <w:t xml:space="preserve">. www.nice.org.uk/guidance/cg190 </w:t>
      </w:r>
      <w:r w:rsidR="004F276E">
        <w:rPr>
          <w:rFonts w:ascii="Times New Roman" w:hAnsi="Times New Roman" w:cs="Times New Roman"/>
          <w:sz w:val="28"/>
          <w:szCs w:val="28"/>
        </w:rPr>
        <w:t>(accessed February 2022).</w:t>
      </w:r>
    </w:p>
    <w:p w14:paraId="3DF41E2D" w14:textId="6176FCA8" w:rsidR="004F276E" w:rsidRDefault="0476146E" w:rsidP="004F276E">
      <w:pPr>
        <w:spacing w:after="0" w:line="360" w:lineRule="auto"/>
        <w:ind w:left="-567" w:right="-897"/>
        <w:rPr>
          <w:rFonts w:ascii="Times New Roman" w:eastAsia="Calibri" w:hAnsi="Times New Roman" w:cs="Times New Roman"/>
          <w:sz w:val="28"/>
          <w:szCs w:val="28"/>
        </w:rPr>
      </w:pPr>
      <w:r w:rsidRPr="00F02FA5">
        <w:rPr>
          <w:rFonts w:ascii="Times New Roman" w:eastAsia="Calibri" w:hAnsi="Times New Roman" w:cs="Times New Roman"/>
          <w:sz w:val="28"/>
          <w:szCs w:val="28"/>
        </w:rPr>
        <w:t xml:space="preserve">National </w:t>
      </w:r>
      <w:r w:rsidR="00905976" w:rsidRPr="00F02FA5">
        <w:rPr>
          <w:rFonts w:ascii="Times New Roman" w:eastAsia="Calibri" w:hAnsi="Times New Roman" w:cs="Times New Roman"/>
          <w:sz w:val="28"/>
          <w:szCs w:val="28"/>
        </w:rPr>
        <w:t>Institute</w:t>
      </w:r>
      <w:r w:rsidRPr="00F02FA5">
        <w:rPr>
          <w:rFonts w:ascii="Times New Roman" w:eastAsia="Calibri" w:hAnsi="Times New Roman" w:cs="Times New Roman"/>
          <w:sz w:val="28"/>
          <w:szCs w:val="28"/>
        </w:rPr>
        <w:t xml:space="preserve"> for Health and Care Excellence (2021a) Antenatal </w:t>
      </w:r>
      <w:r w:rsidR="004F276E">
        <w:rPr>
          <w:rFonts w:ascii="Times New Roman" w:eastAsia="Calibri" w:hAnsi="Times New Roman" w:cs="Times New Roman"/>
          <w:sz w:val="28"/>
          <w:szCs w:val="28"/>
        </w:rPr>
        <w:t>c</w:t>
      </w:r>
      <w:r w:rsidRPr="00F02FA5">
        <w:rPr>
          <w:rFonts w:ascii="Times New Roman" w:eastAsia="Calibri" w:hAnsi="Times New Roman" w:cs="Times New Roman"/>
          <w:sz w:val="28"/>
          <w:szCs w:val="28"/>
        </w:rPr>
        <w:t xml:space="preserve">are </w:t>
      </w:r>
      <w:r w:rsidR="36D1FEF9" w:rsidRPr="00F02FA5">
        <w:rPr>
          <w:rFonts w:ascii="Times New Roman" w:eastAsia="Calibri" w:hAnsi="Times New Roman" w:cs="Times New Roman"/>
          <w:sz w:val="28"/>
          <w:szCs w:val="28"/>
        </w:rPr>
        <w:t>(NG201)</w:t>
      </w:r>
      <w:r w:rsidR="004F276E">
        <w:rPr>
          <w:rFonts w:ascii="Times New Roman" w:eastAsia="Calibri" w:hAnsi="Times New Roman" w:cs="Times New Roman"/>
          <w:sz w:val="28"/>
          <w:szCs w:val="28"/>
        </w:rPr>
        <w:t>.</w:t>
      </w:r>
      <w:r w:rsidR="36D1FEF9" w:rsidRPr="00F02FA5">
        <w:rPr>
          <w:rFonts w:ascii="Times New Roman" w:eastAsia="Calibri" w:hAnsi="Times New Roman" w:cs="Times New Roman"/>
          <w:sz w:val="28"/>
          <w:szCs w:val="28"/>
        </w:rPr>
        <w:t xml:space="preserve"> </w:t>
      </w:r>
      <w:hyperlink r:id="rId25" w:history="1">
        <w:r w:rsidR="004F276E" w:rsidRPr="004F276E">
          <w:rPr>
            <w:rStyle w:val="Hyperlink"/>
            <w:rFonts w:ascii="Times New Roman" w:eastAsia="Calibri" w:hAnsi="Times New Roman" w:cs="Times New Roman"/>
            <w:sz w:val="28"/>
            <w:szCs w:val="28"/>
          </w:rPr>
          <w:t>www.nice.org.uk/guidance/ng201</w:t>
        </w:r>
      </w:hyperlink>
      <w:r w:rsidR="004F276E">
        <w:rPr>
          <w:rFonts w:ascii="Times New Roman" w:eastAsia="Calibri" w:hAnsi="Times New Roman" w:cs="Times New Roman"/>
          <w:sz w:val="28"/>
          <w:szCs w:val="28"/>
        </w:rPr>
        <w:t xml:space="preserve"> (accessed February 2022).</w:t>
      </w:r>
    </w:p>
    <w:p w14:paraId="6BF44212" w14:textId="2F60520C" w:rsidR="5A35C1FD" w:rsidRPr="00F02FA5" w:rsidRDefault="5A35C1FD" w:rsidP="00891FD9">
      <w:pPr>
        <w:spacing w:after="0" w:line="360" w:lineRule="auto"/>
        <w:ind w:left="-567" w:right="-897"/>
        <w:rPr>
          <w:rFonts w:ascii="Times New Roman" w:eastAsia="Calibri" w:hAnsi="Times New Roman" w:cs="Times New Roman"/>
          <w:sz w:val="28"/>
          <w:szCs w:val="28"/>
        </w:rPr>
      </w:pPr>
      <w:r w:rsidRPr="00F02FA5">
        <w:rPr>
          <w:rFonts w:ascii="Times New Roman" w:eastAsia="Calibri" w:hAnsi="Times New Roman" w:cs="Times New Roman"/>
          <w:sz w:val="28"/>
          <w:szCs w:val="28"/>
        </w:rPr>
        <w:t xml:space="preserve">National </w:t>
      </w:r>
      <w:r w:rsidR="00905976" w:rsidRPr="00F02FA5">
        <w:rPr>
          <w:rFonts w:ascii="Times New Roman" w:eastAsia="Calibri" w:hAnsi="Times New Roman" w:cs="Times New Roman"/>
          <w:sz w:val="28"/>
          <w:szCs w:val="28"/>
        </w:rPr>
        <w:t>Institute</w:t>
      </w:r>
      <w:r w:rsidRPr="00F02FA5">
        <w:rPr>
          <w:rFonts w:ascii="Times New Roman" w:eastAsia="Calibri" w:hAnsi="Times New Roman" w:cs="Times New Roman"/>
          <w:sz w:val="28"/>
          <w:szCs w:val="28"/>
        </w:rPr>
        <w:t xml:space="preserve"> for Health and Care Excellence (2021</w:t>
      </w:r>
      <w:r w:rsidR="6FB7FD87" w:rsidRPr="00F02FA5">
        <w:rPr>
          <w:rFonts w:ascii="Times New Roman" w:eastAsia="Calibri" w:hAnsi="Times New Roman" w:cs="Times New Roman"/>
          <w:sz w:val="28"/>
          <w:szCs w:val="28"/>
        </w:rPr>
        <w:t>b</w:t>
      </w:r>
      <w:r w:rsidRPr="00F02FA5">
        <w:rPr>
          <w:rFonts w:ascii="Times New Roman" w:eastAsia="Calibri" w:hAnsi="Times New Roman" w:cs="Times New Roman"/>
          <w:sz w:val="28"/>
          <w:szCs w:val="28"/>
        </w:rPr>
        <w:t xml:space="preserve">) Postnatal </w:t>
      </w:r>
      <w:r w:rsidR="004F276E">
        <w:rPr>
          <w:rFonts w:ascii="Times New Roman" w:eastAsia="Calibri" w:hAnsi="Times New Roman" w:cs="Times New Roman"/>
          <w:sz w:val="28"/>
          <w:szCs w:val="28"/>
        </w:rPr>
        <w:t>c</w:t>
      </w:r>
      <w:r w:rsidRPr="00F02FA5">
        <w:rPr>
          <w:rFonts w:ascii="Times New Roman" w:eastAsia="Calibri" w:hAnsi="Times New Roman" w:cs="Times New Roman"/>
          <w:sz w:val="28"/>
          <w:szCs w:val="28"/>
        </w:rPr>
        <w:t>are</w:t>
      </w:r>
      <w:r w:rsidR="2523A1D5" w:rsidRPr="00F02FA5">
        <w:rPr>
          <w:rFonts w:ascii="Times New Roman" w:eastAsia="Calibri" w:hAnsi="Times New Roman" w:cs="Times New Roman"/>
          <w:sz w:val="28"/>
          <w:szCs w:val="28"/>
        </w:rPr>
        <w:t xml:space="preserve"> (NG194)</w:t>
      </w:r>
      <w:r w:rsidR="004F276E">
        <w:rPr>
          <w:rFonts w:ascii="Times New Roman" w:eastAsia="Calibri" w:hAnsi="Times New Roman" w:cs="Times New Roman"/>
          <w:sz w:val="28"/>
          <w:szCs w:val="28"/>
        </w:rPr>
        <w:t>.</w:t>
      </w:r>
      <w:r w:rsidR="00F02FA5">
        <w:rPr>
          <w:rFonts w:ascii="Times New Roman" w:eastAsia="Calibri" w:hAnsi="Times New Roman" w:cs="Times New Roman"/>
          <w:sz w:val="28"/>
          <w:szCs w:val="28"/>
        </w:rPr>
        <w:t xml:space="preserve"> </w:t>
      </w:r>
      <w:hyperlink r:id="rId26" w:history="1">
        <w:r w:rsidR="004F276E" w:rsidRPr="004F276E">
          <w:rPr>
            <w:rStyle w:val="Hyperlink"/>
            <w:rFonts w:ascii="Times New Roman" w:eastAsia="Calibri" w:hAnsi="Times New Roman" w:cs="Times New Roman"/>
            <w:sz w:val="28"/>
            <w:szCs w:val="28"/>
          </w:rPr>
          <w:t>www.nice.org.uk/guidance/ng194</w:t>
        </w:r>
      </w:hyperlink>
      <w:r w:rsidR="004F276E">
        <w:rPr>
          <w:rFonts w:ascii="Times New Roman" w:eastAsia="Calibri" w:hAnsi="Times New Roman" w:cs="Times New Roman"/>
          <w:sz w:val="28"/>
          <w:szCs w:val="28"/>
        </w:rPr>
        <w:t xml:space="preserve"> (accessed February 2022).</w:t>
      </w:r>
    </w:p>
    <w:p w14:paraId="2C5811BB" w14:textId="78881EA2" w:rsidR="2B7B8083" w:rsidRPr="00F02FA5" w:rsidRDefault="00116C83" w:rsidP="00891FD9">
      <w:pPr>
        <w:spacing w:after="0" w:line="360" w:lineRule="auto"/>
        <w:ind w:left="-567" w:right="-897"/>
        <w:rPr>
          <w:rFonts w:ascii="Times New Roman" w:hAnsi="Times New Roman" w:cs="Times New Roman"/>
          <w:sz w:val="28"/>
          <w:szCs w:val="28"/>
        </w:rPr>
      </w:pPr>
      <w:r w:rsidRPr="00F02FA5">
        <w:rPr>
          <w:rFonts w:ascii="Times New Roman" w:hAnsi="Times New Roman" w:cs="Times New Roman"/>
          <w:sz w:val="28"/>
          <w:szCs w:val="28"/>
        </w:rPr>
        <w:lastRenderedPageBreak/>
        <w:t>N</w:t>
      </w:r>
      <w:r w:rsidR="4D929305" w:rsidRPr="00F02FA5">
        <w:rPr>
          <w:rFonts w:ascii="Times New Roman" w:hAnsi="Times New Roman" w:cs="Times New Roman"/>
          <w:sz w:val="28"/>
          <w:szCs w:val="28"/>
        </w:rPr>
        <w:t xml:space="preserve">ursing and </w:t>
      </w:r>
      <w:r w:rsidRPr="00F02FA5">
        <w:rPr>
          <w:rFonts w:ascii="Times New Roman" w:hAnsi="Times New Roman" w:cs="Times New Roman"/>
          <w:sz w:val="28"/>
          <w:szCs w:val="28"/>
        </w:rPr>
        <w:t>M</w:t>
      </w:r>
      <w:r w:rsidR="74E5F0C4" w:rsidRPr="00F02FA5">
        <w:rPr>
          <w:rFonts w:ascii="Times New Roman" w:hAnsi="Times New Roman" w:cs="Times New Roman"/>
          <w:sz w:val="28"/>
          <w:szCs w:val="28"/>
        </w:rPr>
        <w:t xml:space="preserve">idwifery </w:t>
      </w:r>
      <w:r w:rsidRPr="00F02FA5">
        <w:rPr>
          <w:rFonts w:ascii="Times New Roman" w:hAnsi="Times New Roman" w:cs="Times New Roman"/>
          <w:sz w:val="28"/>
          <w:szCs w:val="28"/>
        </w:rPr>
        <w:t>C</w:t>
      </w:r>
      <w:r w:rsidR="392E0044" w:rsidRPr="00F02FA5">
        <w:rPr>
          <w:rFonts w:ascii="Times New Roman" w:hAnsi="Times New Roman" w:cs="Times New Roman"/>
          <w:sz w:val="28"/>
          <w:szCs w:val="28"/>
        </w:rPr>
        <w:t>ouncil</w:t>
      </w:r>
      <w:r w:rsidRPr="00F02FA5">
        <w:rPr>
          <w:rFonts w:ascii="Times New Roman" w:hAnsi="Times New Roman" w:cs="Times New Roman"/>
          <w:sz w:val="28"/>
          <w:szCs w:val="28"/>
        </w:rPr>
        <w:t xml:space="preserve"> </w:t>
      </w:r>
      <w:r w:rsidR="60B0ECB9" w:rsidRPr="00F02FA5">
        <w:rPr>
          <w:rFonts w:ascii="Times New Roman" w:hAnsi="Times New Roman" w:cs="Times New Roman"/>
          <w:sz w:val="28"/>
          <w:szCs w:val="28"/>
        </w:rPr>
        <w:t>(</w:t>
      </w:r>
      <w:r w:rsidRPr="00F02FA5">
        <w:rPr>
          <w:rFonts w:ascii="Times New Roman" w:hAnsi="Times New Roman" w:cs="Times New Roman"/>
          <w:sz w:val="28"/>
          <w:szCs w:val="28"/>
        </w:rPr>
        <w:t>2018</w:t>
      </w:r>
      <w:r w:rsidR="42024CED" w:rsidRPr="00F02FA5">
        <w:rPr>
          <w:rFonts w:ascii="Times New Roman" w:hAnsi="Times New Roman" w:cs="Times New Roman"/>
          <w:sz w:val="28"/>
          <w:szCs w:val="28"/>
        </w:rPr>
        <w:t>) The Code</w:t>
      </w:r>
      <w:r w:rsidR="004F276E">
        <w:rPr>
          <w:rFonts w:ascii="Times New Roman" w:hAnsi="Times New Roman" w:cs="Times New Roman"/>
          <w:sz w:val="28"/>
          <w:szCs w:val="28"/>
        </w:rPr>
        <w:t>:</w:t>
      </w:r>
      <w:r w:rsidR="42024CED" w:rsidRPr="00F02FA5">
        <w:rPr>
          <w:rFonts w:ascii="Times New Roman" w:hAnsi="Times New Roman" w:cs="Times New Roman"/>
          <w:sz w:val="28"/>
          <w:szCs w:val="28"/>
        </w:rPr>
        <w:t xml:space="preserve"> </w:t>
      </w:r>
      <w:r w:rsidR="42024CED" w:rsidRPr="00F02FA5">
        <w:rPr>
          <w:rFonts w:ascii="Times New Roman" w:eastAsia="Calibri" w:hAnsi="Times New Roman" w:cs="Times New Roman"/>
          <w:sz w:val="28"/>
          <w:szCs w:val="28"/>
        </w:rPr>
        <w:t xml:space="preserve">Professional standards of practice and behaviour for nurses, </w:t>
      </w:r>
      <w:proofErr w:type="gramStart"/>
      <w:r w:rsidR="42024CED" w:rsidRPr="00F02FA5">
        <w:rPr>
          <w:rFonts w:ascii="Times New Roman" w:eastAsia="Calibri" w:hAnsi="Times New Roman" w:cs="Times New Roman"/>
          <w:sz w:val="28"/>
          <w:szCs w:val="28"/>
        </w:rPr>
        <w:t>midwives</w:t>
      </w:r>
      <w:proofErr w:type="gramEnd"/>
      <w:r w:rsidR="42024CED" w:rsidRPr="00F02FA5">
        <w:rPr>
          <w:rFonts w:ascii="Times New Roman" w:eastAsia="Calibri" w:hAnsi="Times New Roman" w:cs="Times New Roman"/>
          <w:sz w:val="28"/>
          <w:szCs w:val="28"/>
        </w:rPr>
        <w:t xml:space="preserve"> and nursing associates</w:t>
      </w:r>
      <w:r w:rsidR="004F276E">
        <w:rPr>
          <w:rFonts w:ascii="Times New Roman" w:eastAsia="Calibri" w:hAnsi="Times New Roman" w:cs="Times New Roman"/>
          <w:sz w:val="28"/>
          <w:szCs w:val="28"/>
        </w:rPr>
        <w:t>.</w:t>
      </w:r>
      <w:r w:rsidR="5142F3CC" w:rsidRPr="00F02FA5">
        <w:rPr>
          <w:rFonts w:ascii="Times New Roman" w:eastAsia="Calibri" w:hAnsi="Times New Roman" w:cs="Times New Roman"/>
          <w:sz w:val="28"/>
          <w:szCs w:val="28"/>
        </w:rPr>
        <w:t xml:space="preserve"> </w:t>
      </w:r>
      <w:hyperlink r:id="rId27" w:history="1">
        <w:r w:rsidR="004F276E" w:rsidRPr="00245242">
          <w:rPr>
            <w:rStyle w:val="Hyperlink"/>
            <w:rFonts w:ascii="Times New Roman" w:eastAsia="Calibri" w:hAnsi="Times New Roman" w:cs="Times New Roman"/>
            <w:sz w:val="28"/>
            <w:szCs w:val="28"/>
          </w:rPr>
          <w:t>www.nmc.org.uk/standards/code/</w:t>
        </w:r>
      </w:hyperlink>
      <w:r w:rsidR="004F276E">
        <w:rPr>
          <w:rFonts w:ascii="Times New Roman" w:eastAsia="Calibri" w:hAnsi="Times New Roman" w:cs="Times New Roman"/>
          <w:sz w:val="28"/>
          <w:szCs w:val="28"/>
        </w:rPr>
        <w:t xml:space="preserve"> (accessed February 2022).</w:t>
      </w:r>
    </w:p>
    <w:p w14:paraId="202D5F17" w14:textId="05F234B6" w:rsidR="42024CED" w:rsidRPr="00F02FA5" w:rsidRDefault="5E1962A4" w:rsidP="00891FD9">
      <w:pPr>
        <w:spacing w:after="0" w:line="360" w:lineRule="auto"/>
        <w:ind w:left="-567" w:right="-897"/>
        <w:rPr>
          <w:rFonts w:ascii="Times New Roman" w:hAnsi="Times New Roman" w:cs="Times New Roman"/>
          <w:sz w:val="28"/>
          <w:szCs w:val="28"/>
        </w:rPr>
      </w:pPr>
      <w:r w:rsidRPr="00F02FA5">
        <w:rPr>
          <w:rFonts w:ascii="Times New Roman" w:hAnsi="Times New Roman" w:cs="Times New Roman"/>
          <w:sz w:val="28"/>
          <w:szCs w:val="28"/>
        </w:rPr>
        <w:t>Nursing and Midwifery Counci</w:t>
      </w:r>
      <w:r w:rsidR="2ED9AF84" w:rsidRPr="00F02FA5">
        <w:rPr>
          <w:rFonts w:ascii="Times New Roman" w:hAnsi="Times New Roman" w:cs="Times New Roman"/>
          <w:sz w:val="28"/>
          <w:szCs w:val="28"/>
        </w:rPr>
        <w:t>l</w:t>
      </w:r>
      <w:r w:rsidRPr="00F02FA5">
        <w:rPr>
          <w:rFonts w:ascii="Times New Roman" w:hAnsi="Times New Roman" w:cs="Times New Roman"/>
          <w:sz w:val="28"/>
          <w:szCs w:val="28"/>
        </w:rPr>
        <w:t xml:space="preserve"> (2019) </w:t>
      </w:r>
      <w:r w:rsidRPr="00F02FA5">
        <w:rPr>
          <w:rFonts w:ascii="Times New Roman" w:eastAsia="Calibri" w:hAnsi="Times New Roman" w:cs="Times New Roman"/>
          <w:sz w:val="28"/>
          <w:szCs w:val="28"/>
        </w:rPr>
        <w:t>Standards of proficiency for midwives</w:t>
      </w:r>
      <w:r w:rsidR="004F276E">
        <w:rPr>
          <w:rFonts w:ascii="Times New Roman" w:eastAsia="Calibri" w:hAnsi="Times New Roman" w:cs="Times New Roman"/>
          <w:sz w:val="28"/>
          <w:szCs w:val="28"/>
        </w:rPr>
        <w:t>.</w:t>
      </w:r>
      <w:r w:rsidR="00F02FA5">
        <w:rPr>
          <w:rFonts w:ascii="Times New Roman" w:eastAsia="Calibri" w:hAnsi="Times New Roman" w:cs="Times New Roman"/>
          <w:sz w:val="28"/>
          <w:szCs w:val="28"/>
        </w:rPr>
        <w:t xml:space="preserve"> </w:t>
      </w:r>
      <w:hyperlink r:id="rId28" w:history="1">
        <w:r w:rsidR="004F276E" w:rsidRPr="004F276E">
          <w:rPr>
            <w:rStyle w:val="Hyperlink"/>
            <w:rFonts w:ascii="Times New Roman" w:eastAsia="Calibri" w:hAnsi="Times New Roman" w:cs="Times New Roman"/>
            <w:sz w:val="28"/>
            <w:szCs w:val="28"/>
          </w:rPr>
          <w:t>www.nmc.org.uk/standards/standards-for-midwives/standards-of-proficiency-for-midwives/</w:t>
        </w:r>
      </w:hyperlink>
      <w:r w:rsidR="004F276E">
        <w:rPr>
          <w:rStyle w:val="Hyperlink"/>
          <w:rFonts w:ascii="Times New Roman" w:eastAsia="Calibri" w:hAnsi="Times New Roman" w:cs="Times New Roman"/>
          <w:sz w:val="28"/>
          <w:szCs w:val="28"/>
        </w:rPr>
        <w:t xml:space="preserve"> </w:t>
      </w:r>
      <w:r w:rsidR="004F276E">
        <w:rPr>
          <w:rFonts w:ascii="Times New Roman" w:eastAsia="Calibri" w:hAnsi="Times New Roman" w:cs="Times New Roman"/>
          <w:sz w:val="28"/>
          <w:szCs w:val="28"/>
        </w:rPr>
        <w:t>(accessed February 2022).</w:t>
      </w:r>
    </w:p>
    <w:p w14:paraId="647DF462" w14:textId="4ADCC625" w:rsidR="00B52E87" w:rsidRPr="00F02FA5" w:rsidRDefault="00E850B1" w:rsidP="00891FD9">
      <w:pPr>
        <w:spacing w:after="0" w:line="360" w:lineRule="auto"/>
        <w:ind w:left="-567" w:right="-897"/>
        <w:rPr>
          <w:rFonts w:ascii="Times New Roman" w:hAnsi="Times New Roman" w:cs="Times New Roman"/>
          <w:sz w:val="28"/>
          <w:szCs w:val="28"/>
        </w:rPr>
      </w:pPr>
      <w:r w:rsidRPr="00891FD9">
        <w:rPr>
          <w:rFonts w:ascii="Times New Roman" w:hAnsi="Times New Roman" w:cs="Times New Roman"/>
          <w:sz w:val="28"/>
          <w:szCs w:val="28"/>
        </w:rPr>
        <w:t>Rollins, N.C., Bhandari, N</w:t>
      </w:r>
      <w:r w:rsidR="004F276E" w:rsidRPr="00891FD9">
        <w:rPr>
          <w:rFonts w:ascii="Times New Roman" w:hAnsi="Times New Roman" w:cs="Times New Roman"/>
          <w:sz w:val="28"/>
          <w:szCs w:val="28"/>
        </w:rPr>
        <w:t>.</w:t>
      </w:r>
      <w:r w:rsidRPr="00891FD9">
        <w:rPr>
          <w:rFonts w:ascii="Times New Roman" w:hAnsi="Times New Roman" w:cs="Times New Roman"/>
          <w:sz w:val="28"/>
          <w:szCs w:val="28"/>
        </w:rPr>
        <w:t xml:space="preserve">, </w:t>
      </w:r>
      <w:proofErr w:type="spellStart"/>
      <w:r w:rsidRPr="00891FD9">
        <w:rPr>
          <w:rFonts w:ascii="Times New Roman" w:hAnsi="Times New Roman" w:cs="Times New Roman"/>
          <w:sz w:val="28"/>
          <w:szCs w:val="28"/>
        </w:rPr>
        <w:t>Hajeebhoy</w:t>
      </w:r>
      <w:proofErr w:type="spellEnd"/>
      <w:r w:rsidRPr="00891FD9">
        <w:rPr>
          <w:rFonts w:ascii="Times New Roman" w:hAnsi="Times New Roman" w:cs="Times New Roman"/>
          <w:sz w:val="28"/>
          <w:szCs w:val="28"/>
        </w:rPr>
        <w:t>, N.</w:t>
      </w:r>
      <w:r w:rsidR="004F276E" w:rsidRPr="00A3234E">
        <w:rPr>
          <w:rFonts w:ascii="Times New Roman" w:hAnsi="Times New Roman" w:cs="Times New Roman"/>
          <w:sz w:val="28"/>
          <w:szCs w:val="28"/>
        </w:rPr>
        <w:t xml:space="preserve"> </w:t>
      </w:r>
      <w:r w:rsidRPr="00891FD9">
        <w:rPr>
          <w:rFonts w:ascii="Times New Roman" w:hAnsi="Times New Roman" w:cs="Times New Roman"/>
          <w:sz w:val="28"/>
          <w:szCs w:val="28"/>
        </w:rPr>
        <w:t xml:space="preserve">et al. </w:t>
      </w:r>
      <w:r w:rsidRPr="00F02FA5">
        <w:rPr>
          <w:rFonts w:ascii="Times New Roman" w:hAnsi="Times New Roman" w:cs="Times New Roman"/>
          <w:sz w:val="28"/>
          <w:szCs w:val="28"/>
        </w:rPr>
        <w:t>(2016</w:t>
      </w:r>
      <w:proofErr w:type="gramStart"/>
      <w:r w:rsidRPr="00F02FA5">
        <w:rPr>
          <w:rFonts w:ascii="Times New Roman" w:hAnsi="Times New Roman" w:cs="Times New Roman"/>
          <w:sz w:val="28"/>
          <w:szCs w:val="28"/>
        </w:rPr>
        <w:t>).Why</w:t>
      </w:r>
      <w:proofErr w:type="gramEnd"/>
      <w:r w:rsidRPr="00F02FA5">
        <w:rPr>
          <w:rFonts w:ascii="Times New Roman" w:hAnsi="Times New Roman" w:cs="Times New Roman"/>
          <w:sz w:val="28"/>
          <w:szCs w:val="28"/>
        </w:rPr>
        <w:t xml:space="preserve"> invest, and what it will take to improve </w:t>
      </w:r>
      <w:r w:rsidR="00F02FA5">
        <w:rPr>
          <w:rFonts w:ascii="Times New Roman" w:hAnsi="Times New Roman" w:cs="Times New Roman"/>
          <w:sz w:val="28"/>
          <w:szCs w:val="28"/>
        </w:rPr>
        <w:t>breast feeding</w:t>
      </w:r>
      <w:r w:rsidRPr="00F02FA5">
        <w:rPr>
          <w:rFonts w:ascii="Times New Roman" w:hAnsi="Times New Roman" w:cs="Times New Roman"/>
          <w:sz w:val="28"/>
          <w:szCs w:val="28"/>
        </w:rPr>
        <w:t xml:space="preserve"> practices?</w:t>
      </w:r>
      <w:r w:rsidR="001965CA" w:rsidRPr="00F02FA5">
        <w:rPr>
          <w:rFonts w:ascii="Times New Roman" w:hAnsi="Times New Roman" w:cs="Times New Roman"/>
          <w:sz w:val="28"/>
          <w:szCs w:val="28"/>
        </w:rPr>
        <w:t xml:space="preserve"> </w:t>
      </w:r>
      <w:r w:rsidR="001965CA" w:rsidRPr="00891FD9">
        <w:rPr>
          <w:rFonts w:ascii="Times New Roman" w:hAnsi="Times New Roman" w:cs="Times New Roman"/>
          <w:i/>
          <w:iCs/>
          <w:sz w:val="28"/>
          <w:szCs w:val="28"/>
        </w:rPr>
        <w:t xml:space="preserve">Lancet </w:t>
      </w:r>
      <w:r w:rsidR="00F02FA5" w:rsidRPr="00891FD9">
        <w:rPr>
          <w:rFonts w:ascii="Times New Roman" w:hAnsi="Times New Roman" w:cs="Times New Roman"/>
          <w:i/>
          <w:iCs/>
          <w:sz w:val="28"/>
          <w:szCs w:val="28"/>
        </w:rPr>
        <w:t>Breastfeeding</w:t>
      </w:r>
      <w:r w:rsidR="001965CA" w:rsidRPr="00891FD9">
        <w:rPr>
          <w:rFonts w:ascii="Times New Roman" w:hAnsi="Times New Roman" w:cs="Times New Roman"/>
          <w:i/>
          <w:iCs/>
          <w:sz w:val="28"/>
          <w:szCs w:val="28"/>
        </w:rPr>
        <w:t xml:space="preserve"> Series</w:t>
      </w:r>
      <w:r w:rsidR="004F276E">
        <w:rPr>
          <w:rFonts w:ascii="Times New Roman" w:hAnsi="Times New Roman" w:cs="Times New Roman"/>
          <w:sz w:val="28"/>
          <w:szCs w:val="28"/>
        </w:rPr>
        <w:t xml:space="preserve">, </w:t>
      </w:r>
      <w:r w:rsidR="004F276E" w:rsidRPr="00891FD9">
        <w:rPr>
          <w:rFonts w:ascii="Times New Roman" w:hAnsi="Times New Roman" w:cs="Times New Roman"/>
          <w:b/>
          <w:bCs/>
          <w:sz w:val="28"/>
          <w:szCs w:val="28"/>
        </w:rPr>
        <w:t>387</w:t>
      </w:r>
      <w:r w:rsidR="004F276E">
        <w:rPr>
          <w:rFonts w:ascii="Times New Roman" w:hAnsi="Times New Roman" w:cs="Times New Roman"/>
          <w:sz w:val="28"/>
          <w:szCs w:val="28"/>
        </w:rPr>
        <w:t xml:space="preserve">: </w:t>
      </w:r>
      <w:r w:rsidR="001965CA" w:rsidRPr="00F02FA5">
        <w:rPr>
          <w:rFonts w:ascii="Times New Roman" w:hAnsi="Times New Roman" w:cs="Times New Roman"/>
          <w:sz w:val="28"/>
          <w:szCs w:val="28"/>
        </w:rPr>
        <w:t>491</w:t>
      </w:r>
      <w:r w:rsidR="004F276E">
        <w:rPr>
          <w:rFonts w:ascii="Times New Roman" w:hAnsi="Times New Roman" w:cs="Times New Roman"/>
          <w:sz w:val="28"/>
          <w:szCs w:val="28"/>
        </w:rPr>
        <w:t>–</w:t>
      </w:r>
      <w:r w:rsidR="001965CA" w:rsidRPr="00F02FA5">
        <w:rPr>
          <w:rFonts w:ascii="Times New Roman" w:hAnsi="Times New Roman" w:cs="Times New Roman"/>
          <w:sz w:val="28"/>
          <w:szCs w:val="28"/>
        </w:rPr>
        <w:t xml:space="preserve">504. </w:t>
      </w:r>
    </w:p>
    <w:p w14:paraId="727C1FCA" w14:textId="2894871A" w:rsidR="00EC1933" w:rsidRPr="00F02FA5" w:rsidRDefault="00EC1933" w:rsidP="00891FD9">
      <w:pPr>
        <w:spacing w:after="0" w:line="360" w:lineRule="auto"/>
        <w:ind w:left="-567" w:right="-897"/>
        <w:rPr>
          <w:rFonts w:ascii="Times New Roman" w:hAnsi="Times New Roman" w:cs="Times New Roman"/>
          <w:sz w:val="28"/>
          <w:szCs w:val="28"/>
          <w:lang w:val="fr-FR"/>
        </w:rPr>
      </w:pPr>
      <w:r w:rsidRPr="00891FD9">
        <w:rPr>
          <w:rFonts w:ascii="Times New Roman" w:hAnsi="Times New Roman" w:cs="Times New Roman"/>
          <w:sz w:val="28"/>
          <w:szCs w:val="28"/>
        </w:rPr>
        <w:t>Schaefer, C., Peters, P.W.J., Miller, R.K., Miller, R.K. (</w:t>
      </w:r>
      <w:r w:rsidR="004F276E" w:rsidRPr="00891FD9">
        <w:rPr>
          <w:rFonts w:ascii="Times New Roman" w:hAnsi="Times New Roman" w:cs="Times New Roman"/>
          <w:sz w:val="28"/>
          <w:szCs w:val="28"/>
        </w:rPr>
        <w:t>e</w:t>
      </w:r>
      <w:r w:rsidRPr="00891FD9">
        <w:rPr>
          <w:rFonts w:ascii="Times New Roman" w:hAnsi="Times New Roman" w:cs="Times New Roman"/>
          <w:sz w:val="28"/>
          <w:szCs w:val="28"/>
        </w:rPr>
        <w:t xml:space="preserve">ds) </w:t>
      </w:r>
      <w:r w:rsidRPr="00F02FA5">
        <w:rPr>
          <w:rFonts w:ascii="Times New Roman" w:hAnsi="Times New Roman" w:cs="Times New Roman"/>
          <w:sz w:val="28"/>
          <w:szCs w:val="28"/>
        </w:rPr>
        <w:t xml:space="preserve">(2007) </w:t>
      </w:r>
      <w:r w:rsidR="004F276E" w:rsidRPr="004F276E">
        <w:rPr>
          <w:rFonts w:ascii="Times New Roman" w:hAnsi="Times New Roman" w:cs="Times New Roman"/>
          <w:i/>
          <w:iCs/>
          <w:sz w:val="28"/>
          <w:szCs w:val="28"/>
        </w:rPr>
        <w:t xml:space="preserve">Drugs During Pregnancy </w:t>
      </w:r>
      <w:r w:rsidR="004F276E">
        <w:rPr>
          <w:rFonts w:ascii="Times New Roman" w:hAnsi="Times New Roman" w:cs="Times New Roman"/>
          <w:i/>
          <w:iCs/>
          <w:sz w:val="28"/>
          <w:szCs w:val="28"/>
        </w:rPr>
        <w:t>a</w:t>
      </w:r>
      <w:r w:rsidR="004F276E" w:rsidRPr="004F276E">
        <w:rPr>
          <w:rFonts w:ascii="Times New Roman" w:hAnsi="Times New Roman" w:cs="Times New Roman"/>
          <w:i/>
          <w:iCs/>
          <w:sz w:val="28"/>
          <w:szCs w:val="28"/>
        </w:rPr>
        <w:t xml:space="preserve">nd Lactation: Treatment Options </w:t>
      </w:r>
      <w:r w:rsidR="004F276E">
        <w:rPr>
          <w:rFonts w:ascii="Times New Roman" w:hAnsi="Times New Roman" w:cs="Times New Roman"/>
          <w:i/>
          <w:iCs/>
          <w:sz w:val="28"/>
          <w:szCs w:val="28"/>
        </w:rPr>
        <w:t>a</w:t>
      </w:r>
      <w:r w:rsidR="004F276E" w:rsidRPr="004F276E">
        <w:rPr>
          <w:rFonts w:ascii="Times New Roman" w:hAnsi="Times New Roman" w:cs="Times New Roman"/>
          <w:i/>
          <w:iCs/>
          <w:sz w:val="28"/>
          <w:szCs w:val="28"/>
        </w:rPr>
        <w:t>nd Risk Assessment</w:t>
      </w:r>
      <w:r w:rsidRPr="00F02FA5">
        <w:rPr>
          <w:rFonts w:ascii="Times New Roman" w:hAnsi="Times New Roman" w:cs="Times New Roman"/>
          <w:sz w:val="28"/>
          <w:szCs w:val="28"/>
        </w:rPr>
        <w:t xml:space="preserve">. </w:t>
      </w:r>
      <w:proofErr w:type="gramStart"/>
      <w:r w:rsidR="004F276E">
        <w:rPr>
          <w:rFonts w:ascii="Times New Roman" w:hAnsi="Times New Roman" w:cs="Times New Roman"/>
          <w:sz w:val="28"/>
          <w:szCs w:val="28"/>
          <w:lang w:val="fr-FR"/>
        </w:rPr>
        <w:t>Elsevier:</w:t>
      </w:r>
      <w:proofErr w:type="gramEnd"/>
      <w:r w:rsidR="004F276E">
        <w:rPr>
          <w:rFonts w:ascii="Times New Roman" w:hAnsi="Times New Roman" w:cs="Times New Roman"/>
          <w:sz w:val="28"/>
          <w:szCs w:val="28"/>
          <w:lang w:val="fr-FR"/>
        </w:rPr>
        <w:t xml:space="preserve"> St Louis.</w:t>
      </w:r>
      <w:r w:rsidRPr="00F02FA5">
        <w:rPr>
          <w:rFonts w:ascii="Times New Roman" w:hAnsi="Times New Roman" w:cs="Times New Roman"/>
          <w:sz w:val="28"/>
          <w:szCs w:val="28"/>
          <w:lang w:val="fr-FR"/>
        </w:rPr>
        <w:t xml:space="preserve"> </w:t>
      </w:r>
    </w:p>
    <w:p w14:paraId="5EFCA279" w14:textId="18CA2A6A" w:rsidR="006C6555" w:rsidRPr="00F02FA5" w:rsidRDefault="004D78A0" w:rsidP="00891FD9">
      <w:pPr>
        <w:spacing w:after="0" w:line="360" w:lineRule="auto"/>
        <w:ind w:left="-567" w:right="-897"/>
        <w:rPr>
          <w:rFonts w:ascii="Times New Roman" w:hAnsi="Times New Roman" w:cs="Times New Roman"/>
          <w:sz w:val="28"/>
          <w:szCs w:val="28"/>
        </w:rPr>
      </w:pPr>
      <w:proofErr w:type="spellStart"/>
      <w:r w:rsidRPr="00F02FA5">
        <w:rPr>
          <w:rFonts w:ascii="Times New Roman" w:hAnsi="Times New Roman" w:cs="Times New Roman"/>
          <w:sz w:val="28"/>
          <w:szCs w:val="28"/>
          <w:lang w:val="fr-FR"/>
        </w:rPr>
        <w:t>Soussan</w:t>
      </w:r>
      <w:proofErr w:type="spellEnd"/>
      <w:r w:rsidRPr="00F02FA5">
        <w:rPr>
          <w:rFonts w:ascii="Times New Roman" w:hAnsi="Times New Roman" w:cs="Times New Roman"/>
          <w:sz w:val="28"/>
          <w:szCs w:val="28"/>
          <w:lang w:val="fr-FR"/>
        </w:rPr>
        <w:t xml:space="preserve">, C., Gouraud, A., </w:t>
      </w:r>
      <w:proofErr w:type="spellStart"/>
      <w:r w:rsidRPr="00F02FA5">
        <w:rPr>
          <w:rFonts w:ascii="Times New Roman" w:hAnsi="Times New Roman" w:cs="Times New Roman"/>
          <w:sz w:val="28"/>
          <w:szCs w:val="28"/>
          <w:lang w:val="fr-FR"/>
        </w:rPr>
        <w:t>Portolan</w:t>
      </w:r>
      <w:proofErr w:type="spellEnd"/>
      <w:r w:rsidRPr="00F02FA5">
        <w:rPr>
          <w:rFonts w:ascii="Times New Roman" w:hAnsi="Times New Roman" w:cs="Times New Roman"/>
          <w:sz w:val="28"/>
          <w:szCs w:val="28"/>
          <w:lang w:val="fr-FR"/>
        </w:rPr>
        <w:t xml:space="preserve">, G. et al. </w:t>
      </w:r>
      <w:r w:rsidRPr="00F02FA5">
        <w:rPr>
          <w:rFonts w:ascii="Times New Roman" w:hAnsi="Times New Roman" w:cs="Times New Roman"/>
          <w:sz w:val="28"/>
          <w:szCs w:val="28"/>
        </w:rPr>
        <w:t xml:space="preserve">(2014) Drug-induced adverse reactions via </w:t>
      </w:r>
      <w:r w:rsidR="00F02FA5">
        <w:rPr>
          <w:rFonts w:ascii="Times New Roman" w:hAnsi="Times New Roman" w:cs="Times New Roman"/>
          <w:sz w:val="28"/>
          <w:szCs w:val="28"/>
        </w:rPr>
        <w:t>breast feeding</w:t>
      </w:r>
      <w:r w:rsidRPr="00F02FA5">
        <w:rPr>
          <w:rFonts w:ascii="Times New Roman" w:hAnsi="Times New Roman" w:cs="Times New Roman"/>
          <w:sz w:val="28"/>
          <w:szCs w:val="28"/>
        </w:rPr>
        <w:t xml:space="preserve">: a descriptive study in the French Pharmacovigilance Database. </w:t>
      </w:r>
      <w:r w:rsidR="004F276E">
        <w:rPr>
          <w:rFonts w:ascii="Times New Roman" w:hAnsi="Times New Roman" w:cs="Times New Roman"/>
          <w:i/>
          <w:iCs/>
          <w:sz w:val="28"/>
          <w:szCs w:val="28"/>
        </w:rPr>
        <w:t>European Journal of Clinical Pharmacology</w:t>
      </w:r>
      <w:r w:rsidR="004F276E">
        <w:rPr>
          <w:rFonts w:ascii="Times New Roman" w:hAnsi="Times New Roman" w:cs="Times New Roman"/>
          <w:sz w:val="28"/>
          <w:szCs w:val="28"/>
        </w:rPr>
        <w:t>,</w:t>
      </w:r>
      <w:r w:rsidR="004F276E" w:rsidRPr="00F02FA5">
        <w:rPr>
          <w:rFonts w:ascii="Times New Roman" w:hAnsi="Times New Roman" w:cs="Times New Roman"/>
          <w:sz w:val="28"/>
          <w:szCs w:val="28"/>
        </w:rPr>
        <w:t xml:space="preserve"> </w:t>
      </w:r>
      <w:r w:rsidRPr="00891FD9">
        <w:rPr>
          <w:rFonts w:ascii="Times New Roman" w:hAnsi="Times New Roman" w:cs="Times New Roman"/>
          <w:b/>
          <w:bCs/>
          <w:sz w:val="28"/>
          <w:szCs w:val="28"/>
        </w:rPr>
        <w:t>70</w:t>
      </w:r>
      <w:r w:rsidR="004F276E">
        <w:rPr>
          <w:rFonts w:ascii="Times New Roman" w:hAnsi="Times New Roman" w:cs="Times New Roman"/>
          <w:sz w:val="28"/>
          <w:szCs w:val="28"/>
        </w:rPr>
        <w:t>:</w:t>
      </w:r>
      <w:r w:rsidRPr="00F02FA5">
        <w:rPr>
          <w:rFonts w:ascii="Times New Roman" w:hAnsi="Times New Roman" w:cs="Times New Roman"/>
          <w:sz w:val="28"/>
          <w:szCs w:val="28"/>
        </w:rPr>
        <w:t xml:space="preserve"> 1361–1366</w:t>
      </w:r>
      <w:r w:rsidR="004F276E">
        <w:rPr>
          <w:rFonts w:ascii="Times New Roman" w:hAnsi="Times New Roman" w:cs="Times New Roman"/>
          <w:sz w:val="28"/>
          <w:szCs w:val="28"/>
        </w:rPr>
        <w:t>.</w:t>
      </w:r>
    </w:p>
    <w:p w14:paraId="0D32379E" w14:textId="10D816D7" w:rsidR="60715110" w:rsidRPr="00F02FA5" w:rsidRDefault="60715110" w:rsidP="00891FD9">
      <w:pPr>
        <w:spacing w:after="0" w:line="360" w:lineRule="auto"/>
        <w:ind w:left="-567" w:right="-897"/>
        <w:rPr>
          <w:rFonts w:ascii="Times New Roman" w:hAnsi="Times New Roman" w:cs="Times New Roman"/>
          <w:sz w:val="28"/>
          <w:szCs w:val="28"/>
        </w:rPr>
      </w:pPr>
      <w:r w:rsidRPr="00F02FA5">
        <w:rPr>
          <w:rFonts w:ascii="Times New Roman" w:hAnsi="Times New Roman" w:cs="Times New Roman"/>
          <w:sz w:val="28"/>
          <w:szCs w:val="28"/>
        </w:rPr>
        <w:t>UNICEF</w:t>
      </w:r>
      <w:r w:rsidR="004F276E">
        <w:rPr>
          <w:rFonts w:ascii="Times New Roman" w:hAnsi="Times New Roman" w:cs="Times New Roman"/>
          <w:sz w:val="28"/>
          <w:szCs w:val="28"/>
        </w:rPr>
        <w:t xml:space="preserve"> </w:t>
      </w:r>
      <w:r w:rsidRPr="00F02FA5">
        <w:rPr>
          <w:rFonts w:ascii="Times New Roman" w:eastAsia="Calibri" w:hAnsi="Times New Roman" w:cs="Times New Roman"/>
          <w:sz w:val="28"/>
          <w:szCs w:val="28"/>
        </w:rPr>
        <w:t xml:space="preserve">(2017) </w:t>
      </w:r>
      <w:r w:rsidR="4FA34527" w:rsidRPr="00F02FA5">
        <w:rPr>
          <w:rFonts w:ascii="Times New Roman" w:eastAsia="Calibri" w:hAnsi="Times New Roman" w:cs="Times New Roman"/>
          <w:sz w:val="28"/>
          <w:szCs w:val="28"/>
        </w:rPr>
        <w:t xml:space="preserve">Guide </w:t>
      </w:r>
      <w:r w:rsidR="004F276E">
        <w:rPr>
          <w:rFonts w:ascii="Times New Roman" w:eastAsia="Calibri" w:hAnsi="Times New Roman" w:cs="Times New Roman"/>
          <w:sz w:val="28"/>
          <w:szCs w:val="28"/>
        </w:rPr>
        <w:t>t</w:t>
      </w:r>
      <w:r w:rsidR="4FA34527" w:rsidRPr="00F02FA5">
        <w:rPr>
          <w:rFonts w:ascii="Times New Roman" w:eastAsia="Calibri" w:hAnsi="Times New Roman" w:cs="Times New Roman"/>
          <w:sz w:val="28"/>
          <w:szCs w:val="28"/>
        </w:rPr>
        <w:t xml:space="preserve">o </w:t>
      </w:r>
      <w:r w:rsidR="42CA3E1E" w:rsidRPr="00F02FA5">
        <w:rPr>
          <w:rFonts w:ascii="Times New Roman" w:eastAsia="Calibri" w:hAnsi="Times New Roman" w:cs="Times New Roman"/>
          <w:sz w:val="28"/>
          <w:szCs w:val="28"/>
        </w:rPr>
        <w:t>the</w:t>
      </w:r>
      <w:r w:rsidR="004F276E">
        <w:rPr>
          <w:rFonts w:ascii="Times New Roman" w:eastAsia="Calibri" w:hAnsi="Times New Roman" w:cs="Times New Roman"/>
          <w:sz w:val="28"/>
          <w:szCs w:val="28"/>
        </w:rPr>
        <w:t xml:space="preserve"> </w:t>
      </w:r>
      <w:r w:rsidR="004F276E" w:rsidRPr="00F02FA5">
        <w:rPr>
          <w:rFonts w:ascii="Times New Roman" w:eastAsia="Calibri" w:hAnsi="Times New Roman" w:cs="Times New Roman"/>
          <w:sz w:val="28"/>
          <w:szCs w:val="28"/>
        </w:rPr>
        <w:t xml:space="preserve">Baby Friendly Initiative </w:t>
      </w:r>
      <w:r w:rsidR="4FA34527" w:rsidRPr="00F02FA5">
        <w:rPr>
          <w:rFonts w:ascii="Times New Roman" w:eastAsia="Calibri" w:hAnsi="Times New Roman" w:cs="Times New Roman"/>
          <w:sz w:val="28"/>
          <w:szCs w:val="28"/>
        </w:rPr>
        <w:t>Standards</w:t>
      </w:r>
      <w:r w:rsidR="004F276E">
        <w:rPr>
          <w:rFonts w:ascii="Times New Roman" w:eastAsia="Calibri" w:hAnsi="Times New Roman" w:cs="Times New Roman"/>
          <w:sz w:val="28"/>
          <w:szCs w:val="28"/>
        </w:rPr>
        <w:t>.</w:t>
      </w:r>
      <w:r w:rsidR="37EEA89C" w:rsidRPr="00F02FA5">
        <w:rPr>
          <w:rFonts w:ascii="Times New Roman" w:eastAsia="Calibri" w:hAnsi="Times New Roman" w:cs="Times New Roman"/>
          <w:sz w:val="28"/>
          <w:szCs w:val="28"/>
        </w:rPr>
        <w:t xml:space="preserve"> </w:t>
      </w:r>
      <w:hyperlink r:id="rId29" w:history="1">
        <w:r w:rsidR="004F276E" w:rsidRPr="00245242">
          <w:rPr>
            <w:rStyle w:val="Hyperlink"/>
            <w:rFonts w:ascii="Times New Roman" w:eastAsia="Calibri" w:hAnsi="Times New Roman" w:cs="Times New Roman"/>
            <w:sz w:val="28"/>
            <w:szCs w:val="28"/>
          </w:rPr>
          <w:t>www.unicef.org.uk/babyfriendly/baby-friendly-resources/implementing-standards-resources/guide-to-the-standards/</w:t>
        </w:r>
      </w:hyperlink>
      <w:r w:rsidR="004F276E">
        <w:rPr>
          <w:rFonts w:ascii="Times New Roman" w:eastAsia="Calibri" w:hAnsi="Times New Roman" w:cs="Times New Roman"/>
          <w:sz w:val="28"/>
          <w:szCs w:val="28"/>
        </w:rPr>
        <w:t xml:space="preserve"> (accessed February 2022).</w:t>
      </w:r>
    </w:p>
    <w:p w14:paraId="621974BF" w14:textId="55765DB4" w:rsidR="008733BF" w:rsidRPr="00F02FA5" w:rsidRDefault="002226D1" w:rsidP="00891FD9">
      <w:pPr>
        <w:spacing w:after="0" w:line="360" w:lineRule="auto"/>
        <w:ind w:left="-567" w:right="-897"/>
        <w:rPr>
          <w:rFonts w:ascii="Times New Roman" w:hAnsi="Times New Roman" w:cs="Times New Roman"/>
          <w:sz w:val="28"/>
          <w:szCs w:val="28"/>
        </w:rPr>
      </w:pPr>
      <w:proofErr w:type="spellStart"/>
      <w:r w:rsidRPr="00F02FA5">
        <w:rPr>
          <w:rFonts w:ascii="Times New Roman" w:hAnsi="Times New Roman" w:cs="Times New Roman"/>
          <w:sz w:val="28"/>
          <w:szCs w:val="28"/>
          <w:lang w:val="fr-FR"/>
        </w:rPr>
        <w:t>Victora</w:t>
      </w:r>
      <w:proofErr w:type="spellEnd"/>
      <w:r w:rsidRPr="00F02FA5">
        <w:rPr>
          <w:rFonts w:ascii="Times New Roman" w:hAnsi="Times New Roman" w:cs="Times New Roman"/>
          <w:sz w:val="28"/>
          <w:szCs w:val="28"/>
          <w:lang w:val="fr-FR"/>
        </w:rPr>
        <w:t xml:space="preserve">, C.G., </w:t>
      </w:r>
      <w:proofErr w:type="spellStart"/>
      <w:r w:rsidRPr="00F02FA5">
        <w:rPr>
          <w:rFonts w:ascii="Times New Roman" w:hAnsi="Times New Roman" w:cs="Times New Roman"/>
          <w:sz w:val="28"/>
          <w:szCs w:val="28"/>
          <w:lang w:val="fr-FR"/>
        </w:rPr>
        <w:t>Bahi</w:t>
      </w:r>
      <w:proofErr w:type="spellEnd"/>
      <w:r w:rsidRPr="00F02FA5">
        <w:rPr>
          <w:rFonts w:ascii="Times New Roman" w:hAnsi="Times New Roman" w:cs="Times New Roman"/>
          <w:sz w:val="28"/>
          <w:szCs w:val="28"/>
          <w:lang w:val="fr-FR"/>
        </w:rPr>
        <w:t>, R., Barros, A.J.D.</w:t>
      </w:r>
      <w:r w:rsidR="004F276E">
        <w:rPr>
          <w:rFonts w:ascii="Times New Roman" w:hAnsi="Times New Roman" w:cs="Times New Roman"/>
          <w:sz w:val="28"/>
          <w:szCs w:val="28"/>
          <w:lang w:val="fr-FR"/>
        </w:rPr>
        <w:t xml:space="preserve"> </w:t>
      </w:r>
      <w:r w:rsidR="007A057B" w:rsidRPr="00F02FA5">
        <w:rPr>
          <w:rFonts w:ascii="Times New Roman" w:hAnsi="Times New Roman" w:cs="Times New Roman"/>
          <w:sz w:val="28"/>
          <w:szCs w:val="28"/>
          <w:lang w:val="fr-FR"/>
        </w:rPr>
        <w:t xml:space="preserve">et al. </w:t>
      </w:r>
      <w:r w:rsidR="007A057B" w:rsidRPr="00F02FA5">
        <w:rPr>
          <w:rFonts w:ascii="Times New Roman" w:hAnsi="Times New Roman" w:cs="Times New Roman"/>
          <w:sz w:val="28"/>
          <w:szCs w:val="28"/>
        </w:rPr>
        <w:t>(201</w:t>
      </w:r>
      <w:r w:rsidR="00AD33D4" w:rsidRPr="00F02FA5">
        <w:rPr>
          <w:rFonts w:ascii="Times New Roman" w:hAnsi="Times New Roman" w:cs="Times New Roman"/>
          <w:sz w:val="28"/>
          <w:szCs w:val="28"/>
        </w:rPr>
        <w:t xml:space="preserve">6) </w:t>
      </w:r>
      <w:r w:rsidR="00F02FA5">
        <w:rPr>
          <w:rFonts w:ascii="Times New Roman" w:hAnsi="Times New Roman" w:cs="Times New Roman"/>
          <w:sz w:val="28"/>
          <w:szCs w:val="28"/>
        </w:rPr>
        <w:t>Breast feeding</w:t>
      </w:r>
      <w:r w:rsidR="00AD33D4" w:rsidRPr="00F02FA5">
        <w:rPr>
          <w:rFonts w:ascii="Times New Roman" w:hAnsi="Times New Roman" w:cs="Times New Roman"/>
          <w:sz w:val="28"/>
          <w:szCs w:val="28"/>
        </w:rPr>
        <w:t xml:space="preserve"> in the 21</w:t>
      </w:r>
      <w:r w:rsidR="00AD33D4" w:rsidRPr="00F02FA5">
        <w:rPr>
          <w:rFonts w:ascii="Times New Roman" w:hAnsi="Times New Roman" w:cs="Times New Roman"/>
          <w:sz w:val="28"/>
          <w:szCs w:val="28"/>
          <w:vertAlign w:val="superscript"/>
        </w:rPr>
        <w:t>st</w:t>
      </w:r>
      <w:r w:rsidR="00AD33D4" w:rsidRPr="00F02FA5">
        <w:rPr>
          <w:rFonts w:ascii="Times New Roman" w:hAnsi="Times New Roman" w:cs="Times New Roman"/>
          <w:sz w:val="28"/>
          <w:szCs w:val="28"/>
        </w:rPr>
        <w:t xml:space="preserve"> century: epidemiology, </w:t>
      </w:r>
      <w:proofErr w:type="gramStart"/>
      <w:r w:rsidR="00AD33D4" w:rsidRPr="00F02FA5">
        <w:rPr>
          <w:rFonts w:ascii="Times New Roman" w:hAnsi="Times New Roman" w:cs="Times New Roman"/>
          <w:sz w:val="28"/>
          <w:szCs w:val="28"/>
        </w:rPr>
        <w:t>mechanisms</w:t>
      </w:r>
      <w:proofErr w:type="gramEnd"/>
      <w:r w:rsidR="00AD33D4" w:rsidRPr="00F02FA5">
        <w:rPr>
          <w:rFonts w:ascii="Times New Roman" w:hAnsi="Times New Roman" w:cs="Times New Roman"/>
          <w:sz w:val="28"/>
          <w:szCs w:val="28"/>
        </w:rPr>
        <w:t xml:space="preserve"> and lifelong effect. </w:t>
      </w:r>
      <w:r w:rsidR="0079573F" w:rsidRPr="00891FD9">
        <w:rPr>
          <w:rFonts w:ascii="Times New Roman" w:hAnsi="Times New Roman" w:cs="Times New Roman"/>
          <w:i/>
          <w:iCs/>
          <w:sz w:val="28"/>
          <w:szCs w:val="28"/>
        </w:rPr>
        <w:t xml:space="preserve">Lancet </w:t>
      </w:r>
      <w:r w:rsidR="00F02FA5" w:rsidRPr="00891FD9">
        <w:rPr>
          <w:rFonts w:ascii="Times New Roman" w:hAnsi="Times New Roman" w:cs="Times New Roman"/>
          <w:i/>
          <w:iCs/>
          <w:sz w:val="28"/>
          <w:szCs w:val="28"/>
        </w:rPr>
        <w:t>Breastfeeding</w:t>
      </w:r>
      <w:r w:rsidR="0079573F" w:rsidRPr="00891FD9">
        <w:rPr>
          <w:rFonts w:ascii="Times New Roman" w:hAnsi="Times New Roman" w:cs="Times New Roman"/>
          <w:i/>
          <w:iCs/>
          <w:sz w:val="28"/>
          <w:szCs w:val="28"/>
        </w:rPr>
        <w:t xml:space="preserve"> Series</w:t>
      </w:r>
      <w:r w:rsidR="004F276E">
        <w:rPr>
          <w:rFonts w:ascii="Times New Roman" w:hAnsi="Times New Roman" w:cs="Times New Roman"/>
          <w:sz w:val="28"/>
          <w:szCs w:val="28"/>
        </w:rPr>
        <w:t xml:space="preserve">, </w:t>
      </w:r>
      <w:r w:rsidR="0079573F" w:rsidRPr="00891FD9">
        <w:rPr>
          <w:rFonts w:ascii="Times New Roman" w:hAnsi="Times New Roman" w:cs="Times New Roman"/>
          <w:b/>
          <w:bCs/>
          <w:sz w:val="28"/>
          <w:szCs w:val="28"/>
        </w:rPr>
        <w:t>387</w:t>
      </w:r>
      <w:r w:rsidR="004F276E" w:rsidRPr="00891FD9">
        <w:rPr>
          <w:rFonts w:ascii="Times New Roman" w:hAnsi="Times New Roman" w:cs="Times New Roman"/>
          <w:sz w:val="28"/>
          <w:szCs w:val="28"/>
        </w:rPr>
        <w:t>:</w:t>
      </w:r>
      <w:r w:rsidR="004F276E">
        <w:rPr>
          <w:rFonts w:ascii="Times New Roman" w:hAnsi="Times New Roman" w:cs="Times New Roman"/>
          <w:b/>
          <w:bCs/>
          <w:sz w:val="28"/>
          <w:szCs w:val="28"/>
        </w:rPr>
        <w:t xml:space="preserve"> </w:t>
      </w:r>
      <w:r w:rsidR="00D45D15" w:rsidRPr="00F02FA5">
        <w:rPr>
          <w:rFonts w:ascii="Times New Roman" w:hAnsi="Times New Roman" w:cs="Times New Roman"/>
          <w:sz w:val="28"/>
          <w:szCs w:val="28"/>
        </w:rPr>
        <w:t>475</w:t>
      </w:r>
      <w:r w:rsidR="004F276E">
        <w:rPr>
          <w:rFonts w:ascii="Times New Roman" w:hAnsi="Times New Roman" w:cs="Times New Roman"/>
          <w:sz w:val="28"/>
          <w:szCs w:val="28"/>
        </w:rPr>
        <w:t>–</w:t>
      </w:r>
      <w:r w:rsidR="00D45D15" w:rsidRPr="00F02FA5">
        <w:rPr>
          <w:rFonts w:ascii="Times New Roman" w:hAnsi="Times New Roman" w:cs="Times New Roman"/>
          <w:sz w:val="28"/>
          <w:szCs w:val="28"/>
        </w:rPr>
        <w:t xml:space="preserve">490. </w:t>
      </w:r>
    </w:p>
    <w:p w14:paraId="75B53F85" w14:textId="4B0F2123" w:rsidR="009F3D54" w:rsidRPr="00F02FA5" w:rsidRDefault="009F3D54" w:rsidP="00891FD9">
      <w:pPr>
        <w:spacing w:after="0" w:line="360" w:lineRule="auto"/>
        <w:ind w:left="-567" w:right="-897"/>
        <w:rPr>
          <w:rFonts w:ascii="Times New Roman" w:hAnsi="Times New Roman" w:cs="Times New Roman"/>
          <w:sz w:val="28"/>
          <w:szCs w:val="28"/>
        </w:rPr>
      </w:pPr>
      <w:proofErr w:type="spellStart"/>
      <w:r w:rsidRPr="00F02FA5">
        <w:rPr>
          <w:rFonts w:ascii="Times New Roman" w:hAnsi="Times New Roman" w:cs="Times New Roman"/>
          <w:sz w:val="28"/>
          <w:szCs w:val="28"/>
        </w:rPr>
        <w:t>Widström</w:t>
      </w:r>
      <w:proofErr w:type="spellEnd"/>
      <w:r w:rsidRPr="00F02FA5">
        <w:rPr>
          <w:rFonts w:ascii="Times New Roman" w:hAnsi="Times New Roman" w:cs="Times New Roman"/>
          <w:sz w:val="28"/>
          <w:szCs w:val="28"/>
        </w:rPr>
        <w:t xml:space="preserve">, A.M., </w:t>
      </w:r>
      <w:proofErr w:type="spellStart"/>
      <w:r w:rsidRPr="00F02FA5">
        <w:rPr>
          <w:rFonts w:ascii="Times New Roman" w:hAnsi="Times New Roman" w:cs="Times New Roman"/>
          <w:sz w:val="28"/>
          <w:szCs w:val="28"/>
        </w:rPr>
        <w:t>Brimdyr</w:t>
      </w:r>
      <w:proofErr w:type="spellEnd"/>
      <w:r w:rsidRPr="00F02FA5">
        <w:rPr>
          <w:rFonts w:ascii="Times New Roman" w:hAnsi="Times New Roman" w:cs="Times New Roman"/>
          <w:sz w:val="28"/>
          <w:szCs w:val="28"/>
        </w:rPr>
        <w:t>, K., Svensson, K., Cadwell, K.</w:t>
      </w:r>
      <w:r w:rsidR="004F276E">
        <w:rPr>
          <w:rFonts w:ascii="Times New Roman" w:hAnsi="Times New Roman" w:cs="Times New Roman"/>
          <w:sz w:val="28"/>
          <w:szCs w:val="28"/>
        </w:rPr>
        <w:t xml:space="preserve">, </w:t>
      </w:r>
      <w:r w:rsidRPr="00F02FA5">
        <w:rPr>
          <w:rFonts w:ascii="Times New Roman" w:hAnsi="Times New Roman" w:cs="Times New Roman"/>
          <w:sz w:val="28"/>
          <w:szCs w:val="28"/>
        </w:rPr>
        <w:t xml:space="preserve">Nissen, E. (2019) Skin-to-skin contact the first hour after birth, underlying </w:t>
      </w:r>
      <w:proofErr w:type="gramStart"/>
      <w:r w:rsidRPr="00F02FA5">
        <w:rPr>
          <w:rFonts w:ascii="Times New Roman" w:hAnsi="Times New Roman" w:cs="Times New Roman"/>
          <w:sz w:val="28"/>
          <w:szCs w:val="28"/>
        </w:rPr>
        <w:t>implications</w:t>
      </w:r>
      <w:proofErr w:type="gramEnd"/>
      <w:r w:rsidRPr="00F02FA5">
        <w:rPr>
          <w:rFonts w:ascii="Times New Roman" w:hAnsi="Times New Roman" w:cs="Times New Roman"/>
          <w:sz w:val="28"/>
          <w:szCs w:val="28"/>
        </w:rPr>
        <w:t xml:space="preserve"> and clinical practice. </w:t>
      </w:r>
      <w:r w:rsidRPr="00891FD9">
        <w:rPr>
          <w:rFonts w:ascii="Times New Roman" w:hAnsi="Times New Roman" w:cs="Times New Roman"/>
          <w:i/>
          <w:iCs/>
          <w:sz w:val="28"/>
          <w:szCs w:val="28"/>
        </w:rPr>
        <w:t xml:space="preserve">Acta </w:t>
      </w:r>
      <w:proofErr w:type="spellStart"/>
      <w:r w:rsidRPr="00891FD9">
        <w:rPr>
          <w:rFonts w:ascii="Times New Roman" w:hAnsi="Times New Roman" w:cs="Times New Roman"/>
          <w:i/>
          <w:iCs/>
          <w:sz w:val="28"/>
          <w:szCs w:val="28"/>
        </w:rPr>
        <w:t>Paediatr</w:t>
      </w:r>
      <w:r w:rsidR="004F276E" w:rsidRPr="00891FD9">
        <w:rPr>
          <w:rFonts w:ascii="Times New Roman" w:hAnsi="Times New Roman" w:cs="Times New Roman"/>
          <w:i/>
          <w:iCs/>
          <w:sz w:val="28"/>
          <w:szCs w:val="28"/>
        </w:rPr>
        <w:t>ica</w:t>
      </w:r>
      <w:proofErr w:type="spellEnd"/>
      <w:r w:rsidR="004F276E">
        <w:rPr>
          <w:rFonts w:ascii="Times New Roman" w:hAnsi="Times New Roman" w:cs="Times New Roman"/>
          <w:sz w:val="28"/>
          <w:szCs w:val="28"/>
        </w:rPr>
        <w:t>,</w:t>
      </w:r>
      <w:r w:rsidRPr="00F02FA5">
        <w:rPr>
          <w:rFonts w:ascii="Times New Roman" w:hAnsi="Times New Roman" w:cs="Times New Roman"/>
          <w:sz w:val="28"/>
          <w:szCs w:val="28"/>
        </w:rPr>
        <w:t xml:space="preserve"> </w:t>
      </w:r>
      <w:r w:rsidRPr="00891FD9">
        <w:rPr>
          <w:rFonts w:ascii="Times New Roman" w:hAnsi="Times New Roman" w:cs="Times New Roman"/>
          <w:b/>
          <w:bCs/>
          <w:sz w:val="28"/>
          <w:szCs w:val="28"/>
        </w:rPr>
        <w:t>108</w:t>
      </w:r>
      <w:r w:rsidRPr="00F02FA5">
        <w:rPr>
          <w:rFonts w:ascii="Times New Roman" w:hAnsi="Times New Roman" w:cs="Times New Roman"/>
          <w:sz w:val="28"/>
          <w:szCs w:val="28"/>
        </w:rPr>
        <w:t>: 1192</w:t>
      </w:r>
      <w:r w:rsidR="004F276E">
        <w:rPr>
          <w:rFonts w:ascii="Times New Roman" w:hAnsi="Times New Roman" w:cs="Times New Roman"/>
          <w:sz w:val="28"/>
          <w:szCs w:val="28"/>
        </w:rPr>
        <w:t>–</w:t>
      </w:r>
      <w:r w:rsidRPr="00F02FA5">
        <w:rPr>
          <w:rFonts w:ascii="Times New Roman" w:hAnsi="Times New Roman" w:cs="Times New Roman"/>
          <w:sz w:val="28"/>
          <w:szCs w:val="28"/>
        </w:rPr>
        <w:t xml:space="preserve">1204. </w:t>
      </w:r>
    </w:p>
    <w:p w14:paraId="01AC8786" w14:textId="6839F068" w:rsidR="00116C83" w:rsidRPr="00F02FA5" w:rsidRDefault="00116C83" w:rsidP="00891FD9">
      <w:pPr>
        <w:spacing w:after="0" w:line="360" w:lineRule="auto"/>
        <w:ind w:left="-567" w:right="-897"/>
        <w:rPr>
          <w:rFonts w:ascii="Times New Roman" w:hAnsi="Times New Roman" w:cs="Times New Roman"/>
          <w:sz w:val="28"/>
          <w:szCs w:val="28"/>
        </w:rPr>
      </w:pPr>
      <w:r w:rsidRPr="00F02FA5">
        <w:rPr>
          <w:rFonts w:ascii="Times New Roman" w:hAnsi="Times New Roman" w:cs="Times New Roman"/>
          <w:sz w:val="28"/>
          <w:szCs w:val="28"/>
        </w:rPr>
        <w:t>Wiklund</w:t>
      </w:r>
      <w:r w:rsidR="000D63E8" w:rsidRPr="00F02FA5">
        <w:rPr>
          <w:rFonts w:ascii="Times New Roman" w:hAnsi="Times New Roman" w:cs="Times New Roman"/>
          <w:sz w:val="28"/>
          <w:szCs w:val="28"/>
        </w:rPr>
        <w:t xml:space="preserve">, I., Norman, M., </w:t>
      </w:r>
      <w:proofErr w:type="spellStart"/>
      <w:r w:rsidR="000D63E8" w:rsidRPr="00F02FA5">
        <w:rPr>
          <w:rFonts w:ascii="Times New Roman" w:hAnsi="Times New Roman" w:cs="Times New Roman"/>
          <w:sz w:val="28"/>
          <w:szCs w:val="28"/>
        </w:rPr>
        <w:t>U</w:t>
      </w:r>
      <w:r w:rsidR="00A639E7" w:rsidRPr="00F02FA5">
        <w:rPr>
          <w:rFonts w:ascii="Times New Roman" w:hAnsi="Times New Roman" w:cs="Times New Roman"/>
          <w:sz w:val="28"/>
          <w:szCs w:val="28"/>
        </w:rPr>
        <w:t>vnas</w:t>
      </w:r>
      <w:proofErr w:type="spellEnd"/>
      <w:r w:rsidR="00A639E7" w:rsidRPr="00F02FA5">
        <w:rPr>
          <w:rFonts w:ascii="Times New Roman" w:hAnsi="Times New Roman" w:cs="Times New Roman"/>
          <w:sz w:val="28"/>
          <w:szCs w:val="28"/>
        </w:rPr>
        <w:t xml:space="preserve">-Moberg, K., </w:t>
      </w:r>
      <w:proofErr w:type="spellStart"/>
      <w:r w:rsidR="00A639E7" w:rsidRPr="00F02FA5">
        <w:rPr>
          <w:rFonts w:ascii="Times New Roman" w:hAnsi="Times New Roman" w:cs="Times New Roman"/>
          <w:sz w:val="28"/>
          <w:szCs w:val="28"/>
        </w:rPr>
        <w:t>Ransjo</w:t>
      </w:r>
      <w:proofErr w:type="spellEnd"/>
      <w:r w:rsidR="00A639E7" w:rsidRPr="00F02FA5">
        <w:rPr>
          <w:rFonts w:ascii="Times New Roman" w:hAnsi="Times New Roman" w:cs="Times New Roman"/>
          <w:sz w:val="28"/>
          <w:szCs w:val="28"/>
        </w:rPr>
        <w:t>-Arvidson, A.-B.</w:t>
      </w:r>
      <w:r w:rsidR="004F276E">
        <w:rPr>
          <w:rFonts w:ascii="Times New Roman" w:hAnsi="Times New Roman" w:cs="Times New Roman"/>
          <w:sz w:val="28"/>
          <w:szCs w:val="28"/>
        </w:rPr>
        <w:t xml:space="preserve">, </w:t>
      </w:r>
      <w:proofErr w:type="spellStart"/>
      <w:r w:rsidR="00A639E7" w:rsidRPr="00F02FA5">
        <w:rPr>
          <w:rFonts w:ascii="Times New Roman" w:hAnsi="Times New Roman" w:cs="Times New Roman"/>
          <w:sz w:val="28"/>
          <w:szCs w:val="28"/>
        </w:rPr>
        <w:t>Andolf</w:t>
      </w:r>
      <w:proofErr w:type="spellEnd"/>
      <w:r w:rsidR="00A639E7" w:rsidRPr="00F02FA5">
        <w:rPr>
          <w:rFonts w:ascii="Times New Roman" w:hAnsi="Times New Roman" w:cs="Times New Roman"/>
          <w:sz w:val="28"/>
          <w:szCs w:val="28"/>
        </w:rPr>
        <w:t>, E. (</w:t>
      </w:r>
      <w:r w:rsidRPr="00F02FA5">
        <w:rPr>
          <w:rFonts w:ascii="Times New Roman" w:hAnsi="Times New Roman" w:cs="Times New Roman"/>
          <w:sz w:val="28"/>
          <w:szCs w:val="28"/>
        </w:rPr>
        <w:t>2009</w:t>
      </w:r>
      <w:r w:rsidR="00A639E7" w:rsidRPr="00F02FA5">
        <w:rPr>
          <w:rFonts w:ascii="Times New Roman" w:hAnsi="Times New Roman" w:cs="Times New Roman"/>
          <w:sz w:val="28"/>
          <w:szCs w:val="28"/>
        </w:rPr>
        <w:t>)</w:t>
      </w:r>
      <w:r w:rsidR="00D53C88" w:rsidRPr="00F02FA5">
        <w:rPr>
          <w:rFonts w:ascii="Times New Roman" w:hAnsi="Times New Roman" w:cs="Times New Roman"/>
          <w:sz w:val="28"/>
          <w:szCs w:val="28"/>
        </w:rPr>
        <w:t xml:space="preserve"> Epidural analgesia: </w:t>
      </w:r>
      <w:r w:rsidR="004F276E">
        <w:rPr>
          <w:rFonts w:ascii="Times New Roman" w:hAnsi="Times New Roman" w:cs="Times New Roman"/>
          <w:sz w:val="28"/>
          <w:szCs w:val="28"/>
        </w:rPr>
        <w:t>b</w:t>
      </w:r>
      <w:r w:rsidR="00D53C88" w:rsidRPr="00F02FA5">
        <w:rPr>
          <w:rFonts w:ascii="Times New Roman" w:hAnsi="Times New Roman" w:cs="Times New Roman"/>
          <w:sz w:val="28"/>
          <w:szCs w:val="28"/>
        </w:rPr>
        <w:t xml:space="preserve">reast-feeding success and related factors. </w:t>
      </w:r>
      <w:r w:rsidR="00D53C88" w:rsidRPr="00891FD9">
        <w:rPr>
          <w:rFonts w:ascii="Times New Roman" w:hAnsi="Times New Roman" w:cs="Times New Roman"/>
          <w:i/>
          <w:iCs/>
          <w:sz w:val="28"/>
          <w:szCs w:val="28"/>
        </w:rPr>
        <w:t>Midwifery</w:t>
      </w:r>
      <w:r w:rsidR="004F276E">
        <w:rPr>
          <w:rFonts w:ascii="Times New Roman" w:hAnsi="Times New Roman" w:cs="Times New Roman"/>
          <w:sz w:val="28"/>
          <w:szCs w:val="28"/>
        </w:rPr>
        <w:t>,</w:t>
      </w:r>
      <w:r w:rsidR="00D53C88" w:rsidRPr="00F02FA5">
        <w:rPr>
          <w:rFonts w:ascii="Times New Roman" w:hAnsi="Times New Roman" w:cs="Times New Roman"/>
          <w:sz w:val="28"/>
          <w:szCs w:val="28"/>
        </w:rPr>
        <w:t xml:space="preserve"> </w:t>
      </w:r>
      <w:r w:rsidR="004F276E" w:rsidRPr="00891FD9">
        <w:rPr>
          <w:rFonts w:ascii="Times New Roman" w:hAnsi="Times New Roman" w:cs="Times New Roman"/>
          <w:b/>
          <w:bCs/>
          <w:sz w:val="28"/>
          <w:szCs w:val="28"/>
        </w:rPr>
        <w:t>25</w:t>
      </w:r>
      <w:r w:rsidR="004F276E">
        <w:rPr>
          <w:rFonts w:ascii="Times New Roman" w:hAnsi="Times New Roman" w:cs="Times New Roman"/>
          <w:sz w:val="28"/>
          <w:szCs w:val="28"/>
        </w:rPr>
        <w:t xml:space="preserve">: </w:t>
      </w:r>
      <w:r w:rsidR="00D53C88" w:rsidRPr="00F02FA5">
        <w:rPr>
          <w:rFonts w:ascii="Times New Roman" w:hAnsi="Times New Roman" w:cs="Times New Roman"/>
          <w:sz w:val="28"/>
          <w:szCs w:val="28"/>
        </w:rPr>
        <w:t>e31</w:t>
      </w:r>
      <w:r w:rsidR="004F276E">
        <w:rPr>
          <w:rFonts w:ascii="Times New Roman" w:hAnsi="Times New Roman" w:cs="Times New Roman"/>
          <w:sz w:val="28"/>
          <w:szCs w:val="28"/>
        </w:rPr>
        <w:t>–</w:t>
      </w:r>
      <w:r w:rsidR="00D53C88" w:rsidRPr="00F02FA5">
        <w:rPr>
          <w:rFonts w:ascii="Times New Roman" w:hAnsi="Times New Roman" w:cs="Times New Roman"/>
          <w:sz w:val="28"/>
          <w:szCs w:val="28"/>
        </w:rPr>
        <w:t>e38.</w:t>
      </w:r>
      <w:r w:rsidR="009F3D54" w:rsidRPr="00F02FA5">
        <w:rPr>
          <w:rFonts w:ascii="Times New Roman" w:hAnsi="Times New Roman" w:cs="Times New Roman"/>
          <w:sz w:val="28"/>
          <w:szCs w:val="28"/>
        </w:rPr>
        <w:t xml:space="preserve"> </w:t>
      </w:r>
    </w:p>
    <w:p w14:paraId="03D78A21" w14:textId="5DC20D55" w:rsidR="003078BC" w:rsidRPr="00F02FA5" w:rsidRDefault="6E845A19" w:rsidP="00891FD9">
      <w:pPr>
        <w:spacing w:after="0" w:line="360" w:lineRule="auto"/>
        <w:ind w:left="-567" w:right="-897"/>
        <w:rPr>
          <w:rFonts w:ascii="Times New Roman" w:eastAsia="Calibri" w:hAnsi="Times New Roman" w:cs="Times New Roman"/>
          <w:sz w:val="28"/>
          <w:szCs w:val="28"/>
        </w:rPr>
      </w:pPr>
      <w:proofErr w:type="spellStart"/>
      <w:r w:rsidRPr="00F02FA5">
        <w:rPr>
          <w:rFonts w:ascii="Times New Roman" w:eastAsia="Open Sans" w:hAnsi="Times New Roman" w:cs="Times New Roman"/>
          <w:color w:val="1C1D1E"/>
          <w:sz w:val="28"/>
          <w:szCs w:val="28"/>
        </w:rPr>
        <w:t>Ystrom</w:t>
      </w:r>
      <w:proofErr w:type="spellEnd"/>
      <w:r w:rsidR="004F276E">
        <w:rPr>
          <w:rFonts w:ascii="Times New Roman" w:eastAsia="Open Sans" w:hAnsi="Times New Roman" w:cs="Times New Roman"/>
          <w:color w:val="1C1D1E"/>
          <w:sz w:val="28"/>
          <w:szCs w:val="28"/>
        </w:rPr>
        <w:t>,</w:t>
      </w:r>
      <w:r w:rsidRPr="00F02FA5">
        <w:rPr>
          <w:rFonts w:ascii="Times New Roman" w:eastAsia="Open Sans" w:hAnsi="Times New Roman" w:cs="Times New Roman"/>
          <w:color w:val="1C1D1E"/>
          <w:sz w:val="28"/>
          <w:szCs w:val="28"/>
        </w:rPr>
        <w:t xml:space="preserve"> E. (2012) </w:t>
      </w:r>
      <w:r w:rsidR="00F02FA5">
        <w:rPr>
          <w:rFonts w:ascii="Times New Roman" w:eastAsia="Open Sans" w:hAnsi="Times New Roman" w:cs="Times New Roman"/>
          <w:color w:val="1C1D1E"/>
          <w:sz w:val="28"/>
          <w:szCs w:val="28"/>
        </w:rPr>
        <w:t>Breast feeding</w:t>
      </w:r>
      <w:r w:rsidRPr="00F02FA5">
        <w:rPr>
          <w:rFonts w:ascii="Times New Roman" w:eastAsia="Open Sans" w:hAnsi="Times New Roman" w:cs="Times New Roman"/>
          <w:color w:val="1C1D1E"/>
          <w:sz w:val="28"/>
          <w:szCs w:val="28"/>
        </w:rPr>
        <w:t xml:space="preserve"> cessation and symptoms of anxiety and depression: a longitudinal cohort study. </w:t>
      </w:r>
      <w:r w:rsidRPr="00F02FA5">
        <w:rPr>
          <w:rFonts w:ascii="Times New Roman" w:eastAsia="Open Sans" w:hAnsi="Times New Roman" w:cs="Times New Roman"/>
          <w:i/>
          <w:iCs/>
          <w:color w:val="1C1D1E"/>
          <w:sz w:val="28"/>
          <w:szCs w:val="28"/>
        </w:rPr>
        <w:t>BMC Pregnancy and Childbirth</w:t>
      </w:r>
      <w:r w:rsidR="004F276E">
        <w:rPr>
          <w:rFonts w:ascii="Times New Roman" w:eastAsia="Open Sans" w:hAnsi="Times New Roman" w:cs="Times New Roman"/>
          <w:color w:val="1C1D1E"/>
          <w:sz w:val="28"/>
          <w:szCs w:val="28"/>
        </w:rPr>
        <w:t>,</w:t>
      </w:r>
      <w:r w:rsidRPr="00F02FA5">
        <w:rPr>
          <w:rFonts w:ascii="Times New Roman" w:eastAsia="Open Sans" w:hAnsi="Times New Roman" w:cs="Times New Roman"/>
          <w:color w:val="1C1D1E"/>
          <w:sz w:val="28"/>
          <w:szCs w:val="28"/>
        </w:rPr>
        <w:t xml:space="preserve"> </w:t>
      </w:r>
      <w:r w:rsidRPr="00F02FA5">
        <w:rPr>
          <w:rFonts w:ascii="Times New Roman" w:eastAsia="Open Sans" w:hAnsi="Times New Roman" w:cs="Times New Roman"/>
          <w:b/>
          <w:bCs/>
          <w:color w:val="1C1D1E"/>
          <w:sz w:val="28"/>
          <w:szCs w:val="28"/>
        </w:rPr>
        <w:t>12</w:t>
      </w:r>
      <w:r w:rsidRPr="00F02FA5">
        <w:rPr>
          <w:rFonts w:ascii="Times New Roman" w:eastAsia="Open Sans" w:hAnsi="Times New Roman" w:cs="Times New Roman"/>
          <w:color w:val="1C1D1E"/>
          <w:sz w:val="28"/>
          <w:szCs w:val="28"/>
        </w:rPr>
        <w:t>(1)</w:t>
      </w:r>
      <w:r w:rsidR="004F276E">
        <w:rPr>
          <w:rFonts w:ascii="Times New Roman" w:eastAsia="Open Sans" w:hAnsi="Times New Roman" w:cs="Times New Roman"/>
          <w:color w:val="1C1D1E"/>
          <w:sz w:val="28"/>
          <w:szCs w:val="28"/>
        </w:rPr>
        <w:t>:</w:t>
      </w:r>
      <w:r w:rsidRPr="00F02FA5">
        <w:rPr>
          <w:rFonts w:ascii="Times New Roman" w:eastAsia="Open Sans" w:hAnsi="Times New Roman" w:cs="Times New Roman"/>
          <w:color w:val="1C1D1E"/>
          <w:sz w:val="28"/>
          <w:szCs w:val="28"/>
        </w:rPr>
        <w:t xml:space="preserve"> 36.</w:t>
      </w:r>
    </w:p>
    <w:p w14:paraId="0A416AFC" w14:textId="77777777" w:rsidR="004F276E" w:rsidRDefault="004F276E" w:rsidP="00F02FA5">
      <w:pPr>
        <w:spacing w:after="0" w:line="360" w:lineRule="auto"/>
        <w:ind w:left="-567" w:right="-897"/>
        <w:rPr>
          <w:rFonts w:ascii="Times New Roman" w:hAnsi="Times New Roman" w:cs="Times New Roman"/>
          <w:b/>
          <w:bCs/>
          <w:sz w:val="28"/>
          <w:szCs w:val="28"/>
        </w:rPr>
      </w:pPr>
    </w:p>
    <w:p w14:paraId="62831E32" w14:textId="78864BBE" w:rsidR="008A7918" w:rsidRPr="00F02FA5" w:rsidRDefault="004F276E" w:rsidP="00891FD9">
      <w:pPr>
        <w:spacing w:after="0" w:line="360" w:lineRule="auto"/>
        <w:ind w:left="-567" w:right="-897"/>
        <w:rPr>
          <w:rFonts w:ascii="Times New Roman" w:hAnsi="Times New Roman" w:cs="Times New Roman"/>
          <w:b/>
          <w:bCs/>
          <w:sz w:val="28"/>
          <w:szCs w:val="28"/>
        </w:rPr>
      </w:pPr>
      <w:r>
        <w:rPr>
          <w:rFonts w:ascii="Times New Roman" w:hAnsi="Times New Roman" w:cs="Times New Roman"/>
          <w:b/>
          <w:bCs/>
          <w:sz w:val="28"/>
          <w:szCs w:val="28"/>
        </w:rPr>
        <w:t>[h</w:t>
      </w:r>
      <w:proofErr w:type="gramStart"/>
      <w:r>
        <w:rPr>
          <w:rFonts w:ascii="Times New Roman" w:hAnsi="Times New Roman" w:cs="Times New Roman"/>
          <w:b/>
          <w:bCs/>
          <w:sz w:val="28"/>
          <w:szCs w:val="28"/>
        </w:rPr>
        <w:t>1]</w:t>
      </w:r>
      <w:r w:rsidR="008A7918" w:rsidRPr="00F02FA5">
        <w:rPr>
          <w:rFonts w:ascii="Times New Roman" w:hAnsi="Times New Roman" w:cs="Times New Roman"/>
          <w:b/>
          <w:bCs/>
          <w:sz w:val="28"/>
          <w:szCs w:val="28"/>
        </w:rPr>
        <w:t>Further</w:t>
      </w:r>
      <w:proofErr w:type="gramEnd"/>
      <w:r w:rsidR="008A7918" w:rsidRPr="00F02FA5">
        <w:rPr>
          <w:rFonts w:ascii="Times New Roman" w:hAnsi="Times New Roman" w:cs="Times New Roman"/>
          <w:b/>
          <w:bCs/>
          <w:sz w:val="28"/>
          <w:szCs w:val="28"/>
        </w:rPr>
        <w:t xml:space="preserve"> </w:t>
      </w:r>
      <w:r>
        <w:rPr>
          <w:rFonts w:ascii="Times New Roman" w:hAnsi="Times New Roman" w:cs="Times New Roman"/>
          <w:b/>
          <w:bCs/>
          <w:sz w:val="28"/>
          <w:szCs w:val="28"/>
        </w:rPr>
        <w:t>r</w:t>
      </w:r>
      <w:r w:rsidR="008A7918" w:rsidRPr="00F02FA5">
        <w:rPr>
          <w:rFonts w:ascii="Times New Roman" w:hAnsi="Times New Roman" w:cs="Times New Roman"/>
          <w:b/>
          <w:bCs/>
          <w:sz w:val="28"/>
          <w:szCs w:val="28"/>
        </w:rPr>
        <w:t>eading</w:t>
      </w:r>
    </w:p>
    <w:p w14:paraId="769CE206" w14:textId="0301DE23" w:rsidR="008A7918" w:rsidRPr="00F02FA5" w:rsidRDefault="00F02FA5" w:rsidP="00891FD9">
      <w:pPr>
        <w:spacing w:after="0" w:line="360" w:lineRule="auto"/>
        <w:ind w:left="-567" w:right="-897"/>
        <w:rPr>
          <w:rFonts w:ascii="Times New Roman" w:eastAsia="Calibri" w:hAnsi="Times New Roman" w:cs="Times New Roman"/>
          <w:sz w:val="28"/>
          <w:szCs w:val="28"/>
        </w:rPr>
      </w:pPr>
      <w:r>
        <w:rPr>
          <w:rFonts w:ascii="Times New Roman" w:hAnsi="Times New Roman" w:cs="Times New Roman"/>
          <w:sz w:val="28"/>
          <w:szCs w:val="28"/>
        </w:rPr>
        <w:t>Breastfeeding</w:t>
      </w:r>
      <w:r w:rsidR="003447A1" w:rsidRPr="00F02FA5">
        <w:rPr>
          <w:rFonts w:ascii="Times New Roman" w:hAnsi="Times New Roman" w:cs="Times New Roman"/>
          <w:sz w:val="28"/>
          <w:szCs w:val="28"/>
        </w:rPr>
        <w:t xml:space="preserve"> Network</w:t>
      </w:r>
      <w:r w:rsidR="00516C24" w:rsidRPr="00F02FA5">
        <w:rPr>
          <w:rFonts w:ascii="Times New Roman" w:hAnsi="Times New Roman" w:cs="Times New Roman"/>
          <w:sz w:val="28"/>
          <w:szCs w:val="28"/>
        </w:rPr>
        <w:t xml:space="preserve"> (2019) Drugs </w:t>
      </w:r>
      <w:proofErr w:type="gramStart"/>
      <w:r w:rsidR="00516C24" w:rsidRPr="00F02FA5">
        <w:rPr>
          <w:rFonts w:ascii="Times New Roman" w:hAnsi="Times New Roman" w:cs="Times New Roman"/>
          <w:sz w:val="28"/>
          <w:szCs w:val="28"/>
        </w:rPr>
        <w:t>In</w:t>
      </w:r>
      <w:proofErr w:type="gramEnd"/>
      <w:r w:rsidR="00516C24" w:rsidRPr="00F02FA5">
        <w:rPr>
          <w:rFonts w:ascii="Times New Roman" w:hAnsi="Times New Roman" w:cs="Times New Roman"/>
          <w:sz w:val="28"/>
          <w:szCs w:val="28"/>
        </w:rPr>
        <w:t xml:space="preserve"> </w:t>
      </w:r>
      <w:r>
        <w:rPr>
          <w:rFonts w:ascii="Times New Roman" w:hAnsi="Times New Roman" w:cs="Times New Roman"/>
          <w:sz w:val="28"/>
          <w:szCs w:val="28"/>
        </w:rPr>
        <w:t>Breast milk</w:t>
      </w:r>
      <w:r w:rsidR="00516C24" w:rsidRPr="00F02FA5">
        <w:rPr>
          <w:rFonts w:ascii="Times New Roman" w:hAnsi="Times New Roman" w:cs="Times New Roman"/>
          <w:sz w:val="28"/>
          <w:szCs w:val="28"/>
        </w:rPr>
        <w:t xml:space="preserve"> – Is It Safe? </w:t>
      </w:r>
      <w:hyperlink w:history="1">
        <w:r w:rsidR="004F276E" w:rsidRPr="004F276E">
          <w:rPr>
            <w:rStyle w:val="Hyperlink"/>
            <w:rFonts w:ascii="Times New Roman" w:eastAsia="Calibri" w:hAnsi="Times New Roman" w:cs="Times New Roman"/>
            <w:sz w:val="28"/>
            <w:szCs w:val="28"/>
          </w:rPr>
          <w:t>www.breast feedingnetwork.org.uk/drugs-in-breast milk/</w:t>
        </w:r>
      </w:hyperlink>
    </w:p>
    <w:p w14:paraId="533308E6" w14:textId="3538D4FE" w:rsidR="005027D1" w:rsidRPr="00F02FA5" w:rsidRDefault="00F02FA5" w:rsidP="00891FD9">
      <w:pPr>
        <w:spacing w:after="0" w:line="360" w:lineRule="auto"/>
        <w:ind w:left="-567" w:right="-897"/>
        <w:rPr>
          <w:rFonts w:ascii="Times New Roman" w:hAnsi="Times New Roman" w:cs="Times New Roman"/>
          <w:sz w:val="28"/>
          <w:szCs w:val="28"/>
        </w:rPr>
      </w:pPr>
      <w:r>
        <w:rPr>
          <w:rFonts w:ascii="Times New Roman" w:hAnsi="Times New Roman" w:cs="Times New Roman"/>
          <w:sz w:val="28"/>
          <w:szCs w:val="28"/>
        </w:rPr>
        <w:lastRenderedPageBreak/>
        <w:t>Breastfeeding</w:t>
      </w:r>
      <w:r w:rsidR="00EF27EE" w:rsidRPr="00F02FA5">
        <w:rPr>
          <w:rFonts w:ascii="Times New Roman" w:hAnsi="Times New Roman" w:cs="Times New Roman"/>
          <w:sz w:val="28"/>
          <w:szCs w:val="28"/>
        </w:rPr>
        <w:t xml:space="preserve"> </w:t>
      </w:r>
      <w:r w:rsidR="00A512EA" w:rsidRPr="00F02FA5">
        <w:rPr>
          <w:rFonts w:ascii="Times New Roman" w:hAnsi="Times New Roman" w:cs="Times New Roman"/>
          <w:sz w:val="28"/>
          <w:szCs w:val="28"/>
        </w:rPr>
        <w:t>N</w:t>
      </w:r>
      <w:r w:rsidR="00EF27EE" w:rsidRPr="00F02FA5">
        <w:rPr>
          <w:rFonts w:ascii="Times New Roman" w:hAnsi="Times New Roman" w:cs="Times New Roman"/>
          <w:sz w:val="28"/>
          <w:szCs w:val="28"/>
        </w:rPr>
        <w:t>etwork drugs factsheet</w:t>
      </w:r>
      <w:r w:rsidR="00D05777" w:rsidRPr="00F02FA5">
        <w:rPr>
          <w:rFonts w:ascii="Times New Roman" w:hAnsi="Times New Roman" w:cs="Times New Roman"/>
          <w:sz w:val="28"/>
          <w:szCs w:val="28"/>
        </w:rPr>
        <w:t>s</w:t>
      </w:r>
      <w:r w:rsidR="004F276E">
        <w:rPr>
          <w:rFonts w:ascii="Times New Roman" w:hAnsi="Times New Roman" w:cs="Times New Roman"/>
          <w:sz w:val="28"/>
          <w:szCs w:val="28"/>
        </w:rPr>
        <w:t xml:space="preserve">: </w:t>
      </w:r>
      <w:hyperlink w:history="1">
        <w:r w:rsidR="004F276E" w:rsidRPr="004F276E">
          <w:rPr>
            <w:rStyle w:val="Hyperlink"/>
            <w:rFonts w:ascii="Times New Roman" w:hAnsi="Times New Roman" w:cs="Times New Roman"/>
            <w:sz w:val="28"/>
            <w:szCs w:val="28"/>
          </w:rPr>
          <w:t>www.breast feedingnetwork.org.uk/drugs-factsheets/</w:t>
        </w:r>
      </w:hyperlink>
    </w:p>
    <w:p w14:paraId="07F053B5" w14:textId="1500068D" w:rsidR="002607A2" w:rsidRPr="00F02FA5" w:rsidRDefault="00642CF5" w:rsidP="00891FD9">
      <w:pPr>
        <w:spacing w:after="0" w:line="360" w:lineRule="auto"/>
        <w:ind w:left="-567" w:right="-897"/>
        <w:rPr>
          <w:rFonts w:ascii="Times New Roman" w:eastAsia="Calibri" w:hAnsi="Times New Roman" w:cs="Times New Roman"/>
          <w:sz w:val="28"/>
          <w:szCs w:val="28"/>
        </w:rPr>
      </w:pPr>
      <w:bookmarkStart w:id="10" w:name="_Hlk82344725"/>
      <w:r w:rsidRPr="00F02FA5">
        <w:rPr>
          <w:rFonts w:ascii="Times New Roman" w:eastAsia="Calibri" w:hAnsi="Times New Roman" w:cs="Times New Roman"/>
          <w:sz w:val="28"/>
          <w:szCs w:val="28"/>
        </w:rPr>
        <w:t xml:space="preserve">UK Drugs in Lactation Advisory Service </w:t>
      </w:r>
      <w:bookmarkEnd w:id="10"/>
      <w:r w:rsidRPr="00F02FA5">
        <w:rPr>
          <w:rFonts w:ascii="Times New Roman" w:eastAsia="Calibri" w:hAnsi="Times New Roman" w:cs="Times New Roman"/>
          <w:sz w:val="28"/>
          <w:szCs w:val="28"/>
        </w:rPr>
        <w:t>(UKDILAS)</w:t>
      </w:r>
      <w:r w:rsidR="004F276E">
        <w:rPr>
          <w:rFonts w:ascii="Times New Roman" w:eastAsia="Calibri" w:hAnsi="Times New Roman" w:cs="Times New Roman"/>
          <w:sz w:val="28"/>
          <w:szCs w:val="28"/>
        </w:rPr>
        <w:t>:</w:t>
      </w:r>
      <w:r w:rsidR="002607A2" w:rsidRPr="00F02FA5">
        <w:rPr>
          <w:rFonts w:ascii="Times New Roman" w:eastAsia="Calibri" w:hAnsi="Times New Roman" w:cs="Times New Roman"/>
          <w:sz w:val="28"/>
          <w:szCs w:val="28"/>
        </w:rPr>
        <w:t xml:space="preserve"> </w:t>
      </w:r>
      <w:hyperlink r:id="rId30" w:history="1">
        <w:r w:rsidR="004F276E" w:rsidRPr="004F276E">
          <w:rPr>
            <w:rStyle w:val="Hyperlink"/>
            <w:rFonts w:ascii="Times New Roman" w:eastAsia="Calibri" w:hAnsi="Times New Roman" w:cs="Times New Roman"/>
            <w:sz w:val="28"/>
            <w:szCs w:val="28"/>
          </w:rPr>
          <w:t>www.sps.nhs.uk/articles/ukdilas/</w:t>
        </w:r>
      </w:hyperlink>
    </w:p>
    <w:p w14:paraId="57C28DAB" w14:textId="56F0C7EF" w:rsidR="00D05777" w:rsidRPr="00F02FA5" w:rsidRDefault="00642CF5" w:rsidP="00891FD9">
      <w:pPr>
        <w:spacing w:after="0" w:line="360" w:lineRule="auto"/>
        <w:ind w:left="-567" w:right="-897"/>
        <w:rPr>
          <w:rFonts w:ascii="Times New Roman" w:eastAsia="Calibri" w:hAnsi="Times New Roman" w:cs="Times New Roman"/>
          <w:sz w:val="28"/>
          <w:szCs w:val="28"/>
        </w:rPr>
      </w:pPr>
      <w:r w:rsidRPr="00F02FA5">
        <w:rPr>
          <w:rFonts w:ascii="Times New Roman" w:eastAsia="Calibri" w:hAnsi="Times New Roman" w:cs="Times New Roman"/>
          <w:sz w:val="28"/>
          <w:szCs w:val="28"/>
        </w:rPr>
        <w:t>Drug and Lactation database (</w:t>
      </w:r>
      <w:proofErr w:type="spellStart"/>
      <w:r w:rsidRPr="00F02FA5">
        <w:rPr>
          <w:rFonts w:ascii="Times New Roman" w:eastAsia="Calibri" w:hAnsi="Times New Roman" w:cs="Times New Roman"/>
          <w:sz w:val="28"/>
          <w:szCs w:val="28"/>
        </w:rPr>
        <w:t>LactMed</w:t>
      </w:r>
      <w:proofErr w:type="spellEnd"/>
      <w:r w:rsidRPr="00F02FA5">
        <w:rPr>
          <w:rFonts w:ascii="Times New Roman" w:eastAsia="Calibri" w:hAnsi="Times New Roman" w:cs="Times New Roman"/>
          <w:sz w:val="28"/>
          <w:szCs w:val="28"/>
        </w:rPr>
        <w:t>)</w:t>
      </w:r>
      <w:r w:rsidR="004F276E">
        <w:rPr>
          <w:rFonts w:ascii="Times New Roman" w:hAnsi="Times New Roman" w:cs="Times New Roman"/>
          <w:sz w:val="28"/>
          <w:szCs w:val="28"/>
        </w:rPr>
        <w:t xml:space="preserve">: </w:t>
      </w:r>
      <w:hyperlink r:id="rId31" w:history="1">
        <w:r w:rsidR="004F276E" w:rsidRPr="004F276E">
          <w:rPr>
            <w:rStyle w:val="Hyperlink"/>
            <w:rFonts w:ascii="Times New Roman" w:eastAsia="Calibri" w:hAnsi="Times New Roman" w:cs="Times New Roman"/>
            <w:sz w:val="28"/>
            <w:szCs w:val="28"/>
          </w:rPr>
          <w:t>www.ncbi.nlm.nih.gov/books/NBK501922/</w:t>
        </w:r>
      </w:hyperlink>
      <w:r w:rsidR="0000490F" w:rsidRPr="00F02FA5">
        <w:rPr>
          <w:rFonts w:ascii="Times New Roman" w:eastAsia="Calibri" w:hAnsi="Times New Roman" w:cs="Times New Roman"/>
          <w:sz w:val="28"/>
          <w:szCs w:val="28"/>
        </w:rPr>
        <w:t xml:space="preserve"> </w:t>
      </w:r>
    </w:p>
    <w:p w14:paraId="5E9AF1B2" w14:textId="5A63B8EA" w:rsidR="00A3234E" w:rsidRDefault="00A3234E">
      <w:pPr>
        <w:spacing w:after="0" w:line="360" w:lineRule="auto"/>
        <w:ind w:left="-567" w:right="-897"/>
        <w:rPr>
          <w:rFonts w:ascii="Times New Roman" w:hAnsi="Times New Roman" w:cs="Times New Roman"/>
          <w:sz w:val="28"/>
          <w:szCs w:val="28"/>
        </w:rPr>
      </w:pPr>
    </w:p>
    <w:p w14:paraId="132DB939" w14:textId="7C5ACE96" w:rsidR="00F2636B" w:rsidRPr="00891FD9" w:rsidRDefault="00F2636B" w:rsidP="00891FD9">
      <w:bookmarkStart w:id="11" w:name="_Hlk95146727"/>
    </w:p>
    <w:bookmarkEnd w:id="11"/>
    <w:p w14:paraId="5B1E724A" w14:textId="746DBA37" w:rsidR="00F931DE" w:rsidRPr="00F02FA5" w:rsidRDefault="00F931DE" w:rsidP="00891FD9">
      <w:pPr>
        <w:spacing w:after="0" w:line="360" w:lineRule="auto"/>
        <w:ind w:left="-567" w:right="-897"/>
        <w:rPr>
          <w:rFonts w:ascii="Times New Roman" w:hAnsi="Times New Roman" w:cs="Times New Roman"/>
          <w:b/>
          <w:bCs/>
          <w:sz w:val="28"/>
          <w:szCs w:val="28"/>
        </w:rPr>
      </w:pPr>
    </w:p>
    <w:p w14:paraId="3D109C75" w14:textId="1691651D" w:rsidR="009C4A76" w:rsidRPr="00F02FA5" w:rsidRDefault="00F02FA5" w:rsidP="00891FD9">
      <w:pPr>
        <w:spacing w:after="0" w:line="360" w:lineRule="auto"/>
        <w:ind w:left="-567" w:right="-897"/>
        <w:rPr>
          <w:rFonts w:ascii="Times New Roman" w:hAnsi="Times New Roman" w:cs="Times New Roman"/>
          <w:b/>
          <w:bCs/>
          <w:sz w:val="28"/>
          <w:szCs w:val="28"/>
        </w:rPr>
      </w:pPr>
      <w:proofErr w:type="spellStart"/>
      <w:r>
        <w:rPr>
          <w:rFonts w:ascii="Times New Roman" w:hAnsi="Times New Roman" w:cs="Times New Roman"/>
          <w:b/>
          <w:bCs/>
          <w:sz w:val="28"/>
          <w:szCs w:val="28"/>
        </w:rPr>
        <w:t>bry</w:t>
      </w:r>
      <w:proofErr w:type="spellEnd"/>
      <w:r>
        <w:rPr>
          <w:rFonts w:ascii="Times New Roman" w:hAnsi="Times New Roman" w:cs="Times New Roman"/>
          <w:b/>
          <w:bCs/>
          <w:sz w:val="28"/>
          <w:szCs w:val="28"/>
        </w:rPr>
        <w:t>, a/w, contents, perms</w:t>
      </w:r>
    </w:p>
    <w:sectPr w:rsidR="009C4A76" w:rsidRPr="00F02FA5">
      <w:footerReference w:type="default" r:id="rId3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Holly regan-jones" w:date="2022-02-07T12:20:00Z" w:initials="Hr">
    <w:p w14:paraId="6C20F523" w14:textId="6AA5E414" w:rsidR="00F02FA5" w:rsidRDefault="00F02FA5">
      <w:pPr>
        <w:pStyle w:val="CommentText"/>
      </w:pPr>
      <w:r>
        <w:rPr>
          <w:rStyle w:val="CommentReference"/>
        </w:rPr>
        <w:annotationRef/>
      </w:r>
      <w:r>
        <w:t>AQ: not included in the reference list. Please provide full reference</w:t>
      </w:r>
    </w:p>
  </w:comment>
  <w:comment w:id="1" w:author="Holly regan-jones" w:date="2022-02-07T12:21:00Z" w:initials="Hr">
    <w:p w14:paraId="40D566A7" w14:textId="03D436A3" w:rsidR="00F02FA5" w:rsidRDefault="00F02FA5">
      <w:pPr>
        <w:pStyle w:val="CommentText"/>
      </w:pPr>
      <w:r>
        <w:rPr>
          <w:rStyle w:val="CommentReference"/>
        </w:rPr>
        <w:annotationRef/>
      </w:r>
      <w:r w:rsidR="00D57199">
        <w:t>HRJ – many citations. check all</w:t>
      </w:r>
    </w:p>
  </w:comment>
  <w:comment w:id="3" w:author="Holly regan-jones" w:date="2022-02-07T17:20:00Z" w:initials="Hr">
    <w:p w14:paraId="77C42AD7" w14:textId="733A3DF9" w:rsidR="0043174C" w:rsidRDefault="0043174C">
      <w:pPr>
        <w:pStyle w:val="CommentText"/>
      </w:pPr>
      <w:r>
        <w:rPr>
          <w:rStyle w:val="CommentReference"/>
        </w:rPr>
        <w:annotationRef/>
      </w:r>
      <w:r>
        <w:t>AQ: Cumberlege 2017 not given in reference list. Please provide full reference</w:t>
      </w:r>
    </w:p>
  </w:comment>
  <w:comment w:id="4" w:author="Holly regan-jones" w:date="2022-02-07T17:21:00Z" w:initials="Hr">
    <w:p w14:paraId="1DF3A70F" w14:textId="3536AA73" w:rsidR="0043174C" w:rsidRDefault="0043174C">
      <w:pPr>
        <w:pStyle w:val="CommentText"/>
      </w:pPr>
      <w:r>
        <w:rPr>
          <w:rStyle w:val="CommentReference"/>
        </w:rPr>
        <w:annotationRef/>
      </w:r>
      <w:r>
        <w:t>AQ: Robson and Waugh 2008 not in ref list. Please provide</w:t>
      </w:r>
    </w:p>
  </w:comment>
  <w:comment w:id="5" w:author="Holly regan-jones" w:date="2022-02-07T12:53:00Z" w:initials="Hr">
    <w:p w14:paraId="2C287D6D" w14:textId="74C32720" w:rsidR="00D847AA" w:rsidRDefault="00D847AA">
      <w:pPr>
        <w:pStyle w:val="CommentText"/>
      </w:pPr>
      <w:r>
        <w:rPr>
          <w:rStyle w:val="CommentReference"/>
        </w:rPr>
        <w:annotationRef/>
      </w:r>
      <w:r>
        <w:t>AQ: Gerhardt ref not included in ref list. Please provide full reference</w:t>
      </w:r>
    </w:p>
  </w:comment>
  <w:comment w:id="6" w:author="Holly regan-jones" w:date="2022-02-07T12:54:00Z" w:initials="Hr">
    <w:p w14:paraId="373A24AC" w14:textId="4C9DBA8B" w:rsidR="00D847AA" w:rsidRDefault="00D847AA">
      <w:pPr>
        <w:pStyle w:val="CommentText"/>
      </w:pPr>
      <w:r>
        <w:rPr>
          <w:rStyle w:val="CommentReference"/>
        </w:rPr>
        <w:annotationRef/>
      </w:r>
    </w:p>
  </w:comment>
  <w:comment w:id="7" w:author="Holly regan-jones" w:date="2022-02-07T17:22:00Z" w:initials="Hr">
    <w:p w14:paraId="1319CF84" w14:textId="4A31FE25" w:rsidR="0043174C" w:rsidRDefault="0043174C">
      <w:pPr>
        <w:pStyle w:val="CommentText"/>
      </w:pPr>
      <w:r>
        <w:rPr>
          <w:rStyle w:val="CommentReference"/>
        </w:rPr>
        <w:annotationRef/>
      </w:r>
      <w:r>
        <w:t>AQ: not included in ref list. Please provide</w:t>
      </w:r>
    </w:p>
  </w:comment>
  <w:comment w:id="8" w:author="Holly regan-jones" w:date="2022-02-07T13:04:00Z" w:initials="Hr">
    <w:p w14:paraId="63C55056" w14:textId="10FCD3C5" w:rsidR="00D847AA" w:rsidRDefault="00D847AA">
      <w:pPr>
        <w:pStyle w:val="CommentText"/>
      </w:pPr>
      <w:r>
        <w:rPr>
          <w:rStyle w:val="CommentReference"/>
        </w:rPr>
        <w:annotationRef/>
      </w:r>
      <w:r>
        <w:t>AQ: is someone called Khajal likely to call her child William?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C20F523" w15:done="0"/>
  <w15:commentEx w15:paraId="40D566A7" w15:done="0"/>
  <w15:commentEx w15:paraId="77C42AD7" w15:done="0"/>
  <w15:commentEx w15:paraId="1DF3A70F" w15:done="0"/>
  <w15:commentEx w15:paraId="2C287D6D" w15:done="0"/>
  <w15:commentEx w15:paraId="373A24AC" w15:done="0"/>
  <w15:commentEx w15:paraId="1319CF84" w15:done="0"/>
  <w15:commentEx w15:paraId="63C550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AB8CFC" w16cex:dateUtc="2022-02-07T12:20:00Z"/>
  <w16cex:commentExtensible w16cex:durableId="25AB8D2C" w16cex:dateUtc="2022-02-07T12:21:00Z"/>
  <w16cex:commentExtensible w16cex:durableId="25ABD36F" w16cex:dateUtc="2022-02-07T17:20:00Z"/>
  <w16cex:commentExtensible w16cex:durableId="25ABD38B" w16cex:dateUtc="2022-02-07T17:21:00Z"/>
  <w16cex:commentExtensible w16cex:durableId="25AB94CF" w16cex:dateUtc="2022-02-07T12:53:00Z"/>
  <w16cex:commentExtensible w16cex:durableId="25AB9522" w16cex:dateUtc="2022-02-07T12:54:00Z"/>
  <w16cex:commentExtensible w16cex:durableId="25ABD3CE" w16cex:dateUtc="2022-02-07T17:22:00Z"/>
  <w16cex:commentExtensible w16cex:durableId="25AB9758" w16cex:dateUtc="2022-02-07T1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C20F523" w16cid:durableId="25AB8CFC"/>
  <w16cid:commentId w16cid:paraId="40D566A7" w16cid:durableId="25AB8D2C"/>
  <w16cid:commentId w16cid:paraId="77C42AD7" w16cid:durableId="25ABD36F"/>
  <w16cid:commentId w16cid:paraId="1DF3A70F" w16cid:durableId="25ABD38B"/>
  <w16cid:commentId w16cid:paraId="2C287D6D" w16cid:durableId="25AB94CF"/>
  <w16cid:commentId w16cid:paraId="373A24AC" w16cid:durableId="25AB9522"/>
  <w16cid:commentId w16cid:paraId="1319CF84" w16cid:durableId="25ABD3CE"/>
  <w16cid:commentId w16cid:paraId="63C55056" w16cid:durableId="25AB97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ADCF3" w14:textId="77777777" w:rsidR="004C099A" w:rsidRDefault="004C099A" w:rsidP="002C6AAF">
      <w:pPr>
        <w:spacing w:after="0" w:line="240" w:lineRule="auto"/>
      </w:pPr>
      <w:r>
        <w:separator/>
      </w:r>
    </w:p>
  </w:endnote>
  <w:endnote w:type="continuationSeparator" w:id="0">
    <w:p w14:paraId="5A650630" w14:textId="77777777" w:rsidR="004C099A" w:rsidRDefault="004C099A" w:rsidP="002C6AAF">
      <w:pPr>
        <w:spacing w:after="0" w:line="240" w:lineRule="auto"/>
      </w:pPr>
      <w:r>
        <w:continuationSeparator/>
      </w:r>
    </w:p>
  </w:endnote>
  <w:endnote w:type="continuationNotice" w:id="1">
    <w:p w14:paraId="774AA1B9" w14:textId="77777777" w:rsidR="004C099A" w:rsidRDefault="004C09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AFF" w:usb1="5000217F" w:usb2="00000021"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5900801"/>
      <w:docPartObj>
        <w:docPartGallery w:val="Page Numbers (Bottom of Page)"/>
        <w:docPartUnique/>
      </w:docPartObj>
    </w:sdtPr>
    <w:sdtEndPr>
      <w:rPr>
        <w:noProof/>
      </w:rPr>
    </w:sdtEndPr>
    <w:sdtContent>
      <w:p w14:paraId="1110B21C" w14:textId="7BC96E15" w:rsidR="005E57BA" w:rsidRDefault="005E57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FF9571" w14:textId="77777777" w:rsidR="002C6AAF" w:rsidRDefault="002C6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8A72D3" w14:textId="77777777" w:rsidR="004C099A" w:rsidRDefault="004C099A" w:rsidP="002C6AAF">
      <w:pPr>
        <w:spacing w:after="0" w:line="240" w:lineRule="auto"/>
      </w:pPr>
      <w:r>
        <w:separator/>
      </w:r>
    </w:p>
  </w:footnote>
  <w:footnote w:type="continuationSeparator" w:id="0">
    <w:p w14:paraId="019DB7EE" w14:textId="77777777" w:rsidR="004C099A" w:rsidRDefault="004C099A" w:rsidP="002C6AAF">
      <w:pPr>
        <w:spacing w:after="0" w:line="240" w:lineRule="auto"/>
      </w:pPr>
      <w:r>
        <w:continuationSeparator/>
      </w:r>
    </w:p>
  </w:footnote>
  <w:footnote w:type="continuationNotice" w:id="1">
    <w:p w14:paraId="6632CFDC" w14:textId="77777777" w:rsidR="004C099A" w:rsidRDefault="004C099A">
      <w:pPr>
        <w:spacing w:after="0" w:line="240" w:lineRule="auto"/>
      </w:pPr>
    </w:p>
  </w:footnote>
</w:footnotes>
</file>

<file path=word/intelligence.xml><?xml version="1.0" encoding="utf-8"?>
<int:Intelligence xmlns:int="http://schemas.microsoft.com/office/intelligence/2019/intelligence">
  <int:IntelligenceSettings/>
  <int:Manifest>
    <int:WordHash hashCode="NQmjNebJV7gKRy" id="9r/iFf+g"/>
    <int:WordHash hashCode="v9fu1ddnFE+IM7" id="yIDYp2gE"/>
  </int:Manifest>
  <int:Observations>
    <int:Content id="9r/iFf+g">
      <int:Rejection type="AugLoop_Text_Critique"/>
    </int:Content>
    <int:Content id="yIDYp2gE">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25E95"/>
    <w:multiLevelType w:val="hybridMultilevel"/>
    <w:tmpl w:val="A630069C"/>
    <w:lvl w:ilvl="0" w:tplc="E974B106">
      <w:start w:val="1"/>
      <w:numFmt w:val="bullet"/>
      <w:lvlText w:val=""/>
      <w:lvlJc w:val="left"/>
      <w:pPr>
        <w:ind w:left="720" w:hanging="360"/>
      </w:pPr>
      <w:rPr>
        <w:rFonts w:ascii="Symbol" w:hAnsi="Symbol" w:hint="default"/>
      </w:rPr>
    </w:lvl>
    <w:lvl w:ilvl="1" w:tplc="B2F26A9C">
      <w:start w:val="1"/>
      <w:numFmt w:val="bullet"/>
      <w:lvlText w:val="o"/>
      <w:lvlJc w:val="left"/>
      <w:pPr>
        <w:ind w:left="1440" w:hanging="360"/>
      </w:pPr>
      <w:rPr>
        <w:rFonts w:ascii="Courier New" w:hAnsi="Courier New" w:hint="default"/>
      </w:rPr>
    </w:lvl>
    <w:lvl w:ilvl="2" w:tplc="817CD176">
      <w:start w:val="1"/>
      <w:numFmt w:val="bullet"/>
      <w:lvlText w:val=""/>
      <w:lvlJc w:val="left"/>
      <w:pPr>
        <w:ind w:left="2160" w:hanging="360"/>
      </w:pPr>
      <w:rPr>
        <w:rFonts w:ascii="Wingdings" w:hAnsi="Wingdings" w:hint="default"/>
      </w:rPr>
    </w:lvl>
    <w:lvl w:ilvl="3" w:tplc="51F2240E">
      <w:start w:val="1"/>
      <w:numFmt w:val="bullet"/>
      <w:lvlText w:val=""/>
      <w:lvlJc w:val="left"/>
      <w:pPr>
        <w:ind w:left="2880" w:hanging="360"/>
      </w:pPr>
      <w:rPr>
        <w:rFonts w:ascii="Symbol" w:hAnsi="Symbol" w:hint="default"/>
      </w:rPr>
    </w:lvl>
    <w:lvl w:ilvl="4" w:tplc="ACDC2700">
      <w:start w:val="1"/>
      <w:numFmt w:val="bullet"/>
      <w:lvlText w:val="o"/>
      <w:lvlJc w:val="left"/>
      <w:pPr>
        <w:ind w:left="3600" w:hanging="360"/>
      </w:pPr>
      <w:rPr>
        <w:rFonts w:ascii="Courier New" w:hAnsi="Courier New" w:hint="default"/>
      </w:rPr>
    </w:lvl>
    <w:lvl w:ilvl="5" w:tplc="94285F9A">
      <w:start w:val="1"/>
      <w:numFmt w:val="bullet"/>
      <w:lvlText w:val=""/>
      <w:lvlJc w:val="left"/>
      <w:pPr>
        <w:ind w:left="4320" w:hanging="360"/>
      </w:pPr>
      <w:rPr>
        <w:rFonts w:ascii="Wingdings" w:hAnsi="Wingdings" w:hint="default"/>
      </w:rPr>
    </w:lvl>
    <w:lvl w:ilvl="6" w:tplc="003AF7E8">
      <w:start w:val="1"/>
      <w:numFmt w:val="bullet"/>
      <w:lvlText w:val=""/>
      <w:lvlJc w:val="left"/>
      <w:pPr>
        <w:ind w:left="5040" w:hanging="360"/>
      </w:pPr>
      <w:rPr>
        <w:rFonts w:ascii="Symbol" w:hAnsi="Symbol" w:hint="default"/>
      </w:rPr>
    </w:lvl>
    <w:lvl w:ilvl="7" w:tplc="3AF2BDFA">
      <w:start w:val="1"/>
      <w:numFmt w:val="bullet"/>
      <w:lvlText w:val="o"/>
      <w:lvlJc w:val="left"/>
      <w:pPr>
        <w:ind w:left="5760" w:hanging="360"/>
      </w:pPr>
      <w:rPr>
        <w:rFonts w:ascii="Courier New" w:hAnsi="Courier New" w:hint="default"/>
      </w:rPr>
    </w:lvl>
    <w:lvl w:ilvl="8" w:tplc="B066E8EE">
      <w:start w:val="1"/>
      <w:numFmt w:val="bullet"/>
      <w:lvlText w:val=""/>
      <w:lvlJc w:val="left"/>
      <w:pPr>
        <w:ind w:left="6480" w:hanging="360"/>
      </w:pPr>
      <w:rPr>
        <w:rFonts w:ascii="Wingdings" w:hAnsi="Wingdings" w:hint="default"/>
      </w:rPr>
    </w:lvl>
  </w:abstractNum>
  <w:abstractNum w:abstractNumId="1" w15:restartNumberingAfterBreak="0">
    <w:nsid w:val="0A646270"/>
    <w:multiLevelType w:val="hybridMultilevel"/>
    <w:tmpl w:val="E4DA1ACA"/>
    <w:lvl w:ilvl="0" w:tplc="0809000F">
      <w:start w:val="1"/>
      <w:numFmt w:val="decimal"/>
      <w:lvlText w:val="%1."/>
      <w:lvlJc w:val="left"/>
      <w:pPr>
        <w:ind w:left="720" w:hanging="360"/>
      </w:pPr>
      <w:rPr>
        <w:rFonts w:hint="default"/>
      </w:rPr>
    </w:lvl>
    <w:lvl w:ilvl="1" w:tplc="3C0CF9E0">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034DF"/>
    <w:multiLevelType w:val="hybridMultilevel"/>
    <w:tmpl w:val="2722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C1C7F"/>
    <w:multiLevelType w:val="hybridMultilevel"/>
    <w:tmpl w:val="884EA7CC"/>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8642F"/>
    <w:multiLevelType w:val="hybridMultilevel"/>
    <w:tmpl w:val="4854546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36C43E77"/>
    <w:multiLevelType w:val="hybridMultilevel"/>
    <w:tmpl w:val="1DF0E2D6"/>
    <w:lvl w:ilvl="0" w:tplc="08090001">
      <w:start w:val="1"/>
      <w:numFmt w:val="bullet"/>
      <w:lvlText w:val=""/>
      <w:lvlJc w:val="left"/>
      <w:pPr>
        <w:ind w:left="720" w:hanging="360"/>
      </w:pPr>
      <w:rPr>
        <w:rFonts w:ascii="Symbol" w:hAnsi="Symbol" w:hint="default"/>
      </w:rPr>
    </w:lvl>
    <w:lvl w:ilvl="1" w:tplc="CDDC28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C1F77"/>
    <w:multiLevelType w:val="hybridMultilevel"/>
    <w:tmpl w:val="B912738C"/>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 w15:restartNumberingAfterBreak="0">
    <w:nsid w:val="3CF70366"/>
    <w:multiLevelType w:val="hybridMultilevel"/>
    <w:tmpl w:val="2D521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C3765"/>
    <w:multiLevelType w:val="hybridMultilevel"/>
    <w:tmpl w:val="98B610CA"/>
    <w:lvl w:ilvl="0" w:tplc="08090001">
      <w:start w:val="1"/>
      <w:numFmt w:val="bullet"/>
      <w:lvlText w:val=""/>
      <w:lvlJc w:val="left"/>
      <w:pPr>
        <w:ind w:left="720" w:hanging="360"/>
      </w:pPr>
      <w:rPr>
        <w:rFonts w:ascii="Symbol" w:hAnsi="Symbol" w:hint="default"/>
      </w:rPr>
    </w:lvl>
    <w:lvl w:ilvl="1" w:tplc="FFFFFFFF">
      <w:numFmt w:val="bullet"/>
      <w:lvlText w:val="•"/>
      <w:lvlJc w:val="left"/>
      <w:pPr>
        <w:ind w:left="1800" w:hanging="72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B02B43"/>
    <w:multiLevelType w:val="hybridMultilevel"/>
    <w:tmpl w:val="D75EB4D2"/>
    <w:lvl w:ilvl="0" w:tplc="954288B0">
      <w:start w:val="1"/>
      <w:numFmt w:val="bullet"/>
      <w:lvlText w:val=""/>
      <w:lvlJc w:val="left"/>
      <w:pPr>
        <w:ind w:left="720" w:hanging="360"/>
      </w:pPr>
      <w:rPr>
        <w:rFonts w:ascii="Symbol" w:hAnsi="Symbol" w:hint="default"/>
      </w:rPr>
    </w:lvl>
    <w:lvl w:ilvl="1" w:tplc="48682F86">
      <w:start w:val="1"/>
      <w:numFmt w:val="bullet"/>
      <w:lvlText w:val="o"/>
      <w:lvlJc w:val="left"/>
      <w:pPr>
        <w:ind w:left="1440" w:hanging="360"/>
      </w:pPr>
      <w:rPr>
        <w:rFonts w:ascii="Courier New" w:hAnsi="Courier New" w:hint="default"/>
      </w:rPr>
    </w:lvl>
    <w:lvl w:ilvl="2" w:tplc="85CEB97E">
      <w:start w:val="1"/>
      <w:numFmt w:val="bullet"/>
      <w:lvlText w:val=""/>
      <w:lvlJc w:val="left"/>
      <w:pPr>
        <w:ind w:left="2160" w:hanging="360"/>
      </w:pPr>
      <w:rPr>
        <w:rFonts w:ascii="Wingdings" w:hAnsi="Wingdings" w:hint="default"/>
      </w:rPr>
    </w:lvl>
    <w:lvl w:ilvl="3" w:tplc="A9A24BEA">
      <w:start w:val="1"/>
      <w:numFmt w:val="bullet"/>
      <w:lvlText w:val=""/>
      <w:lvlJc w:val="left"/>
      <w:pPr>
        <w:ind w:left="2880" w:hanging="360"/>
      </w:pPr>
      <w:rPr>
        <w:rFonts w:ascii="Symbol" w:hAnsi="Symbol" w:hint="default"/>
      </w:rPr>
    </w:lvl>
    <w:lvl w:ilvl="4" w:tplc="D1CE6A4E">
      <w:start w:val="1"/>
      <w:numFmt w:val="bullet"/>
      <w:lvlText w:val="o"/>
      <w:lvlJc w:val="left"/>
      <w:pPr>
        <w:ind w:left="3600" w:hanging="360"/>
      </w:pPr>
      <w:rPr>
        <w:rFonts w:ascii="Courier New" w:hAnsi="Courier New" w:hint="default"/>
      </w:rPr>
    </w:lvl>
    <w:lvl w:ilvl="5" w:tplc="CFB87626">
      <w:start w:val="1"/>
      <w:numFmt w:val="bullet"/>
      <w:lvlText w:val=""/>
      <w:lvlJc w:val="left"/>
      <w:pPr>
        <w:ind w:left="4320" w:hanging="360"/>
      </w:pPr>
      <w:rPr>
        <w:rFonts w:ascii="Wingdings" w:hAnsi="Wingdings" w:hint="default"/>
      </w:rPr>
    </w:lvl>
    <w:lvl w:ilvl="6" w:tplc="2268307E">
      <w:start w:val="1"/>
      <w:numFmt w:val="bullet"/>
      <w:lvlText w:val=""/>
      <w:lvlJc w:val="left"/>
      <w:pPr>
        <w:ind w:left="5040" w:hanging="360"/>
      </w:pPr>
      <w:rPr>
        <w:rFonts w:ascii="Symbol" w:hAnsi="Symbol" w:hint="default"/>
      </w:rPr>
    </w:lvl>
    <w:lvl w:ilvl="7" w:tplc="A1EC83EC">
      <w:start w:val="1"/>
      <w:numFmt w:val="bullet"/>
      <w:lvlText w:val="o"/>
      <w:lvlJc w:val="left"/>
      <w:pPr>
        <w:ind w:left="5760" w:hanging="360"/>
      </w:pPr>
      <w:rPr>
        <w:rFonts w:ascii="Courier New" w:hAnsi="Courier New" w:hint="default"/>
      </w:rPr>
    </w:lvl>
    <w:lvl w:ilvl="8" w:tplc="7BCE2616">
      <w:start w:val="1"/>
      <w:numFmt w:val="bullet"/>
      <w:lvlText w:val=""/>
      <w:lvlJc w:val="left"/>
      <w:pPr>
        <w:ind w:left="6480" w:hanging="360"/>
      </w:pPr>
      <w:rPr>
        <w:rFonts w:ascii="Wingdings" w:hAnsi="Wingdings" w:hint="default"/>
      </w:rPr>
    </w:lvl>
  </w:abstractNum>
  <w:abstractNum w:abstractNumId="10" w15:restartNumberingAfterBreak="0">
    <w:nsid w:val="523E4883"/>
    <w:multiLevelType w:val="hybridMultilevel"/>
    <w:tmpl w:val="F59619D4"/>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1" w15:restartNumberingAfterBreak="0">
    <w:nsid w:val="541A2313"/>
    <w:multiLevelType w:val="hybridMultilevel"/>
    <w:tmpl w:val="EAD48DC6"/>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2" w15:restartNumberingAfterBreak="0">
    <w:nsid w:val="5AF0009E"/>
    <w:multiLevelType w:val="hybridMultilevel"/>
    <w:tmpl w:val="B968436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30328D5"/>
    <w:multiLevelType w:val="hybridMultilevel"/>
    <w:tmpl w:val="C466F15C"/>
    <w:lvl w:ilvl="0" w:tplc="08090017">
      <w:start w:val="1"/>
      <w:numFmt w:val="lowerLetter"/>
      <w:lvlText w:val="%1)"/>
      <w:lvlJc w:val="left"/>
      <w:pPr>
        <w:ind w:left="1505" w:hanging="360"/>
      </w:pPr>
      <w:rPr>
        <w:b w:val="0"/>
        <w:bCs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4030314"/>
    <w:multiLevelType w:val="hybridMultilevel"/>
    <w:tmpl w:val="ACD02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D56C1F"/>
    <w:multiLevelType w:val="hybridMultilevel"/>
    <w:tmpl w:val="26B2E786"/>
    <w:lvl w:ilvl="0" w:tplc="0809000F">
      <w:start w:val="1"/>
      <w:numFmt w:val="decimal"/>
      <w:lvlText w:val="%1."/>
      <w:lvlJc w:val="left"/>
      <w:pPr>
        <w:ind w:left="785" w:hanging="360"/>
      </w:pPr>
      <w:rPr>
        <w:b w:val="0"/>
        <w:bCs w:val="0"/>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3D58F2"/>
    <w:multiLevelType w:val="hybridMultilevel"/>
    <w:tmpl w:val="FDAC6252"/>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7" w15:restartNumberingAfterBreak="0">
    <w:nsid w:val="739B4E28"/>
    <w:multiLevelType w:val="hybridMultilevel"/>
    <w:tmpl w:val="2FB45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1200020">
    <w:abstractNumId w:val="0"/>
  </w:num>
  <w:num w:numId="2" w16cid:durableId="2052028575">
    <w:abstractNumId w:val="9"/>
  </w:num>
  <w:num w:numId="3" w16cid:durableId="63573524">
    <w:abstractNumId w:val="1"/>
  </w:num>
  <w:num w:numId="4" w16cid:durableId="820385745">
    <w:abstractNumId w:val="5"/>
  </w:num>
  <w:num w:numId="5" w16cid:durableId="501435851">
    <w:abstractNumId w:val="3"/>
  </w:num>
  <w:num w:numId="6" w16cid:durableId="267273463">
    <w:abstractNumId w:val="17"/>
  </w:num>
  <w:num w:numId="7" w16cid:durableId="304629211">
    <w:abstractNumId w:val="15"/>
  </w:num>
  <w:num w:numId="8" w16cid:durableId="259947892">
    <w:abstractNumId w:val="2"/>
  </w:num>
  <w:num w:numId="9" w16cid:durableId="1419014257">
    <w:abstractNumId w:val="7"/>
  </w:num>
  <w:num w:numId="10" w16cid:durableId="1287157326">
    <w:abstractNumId w:val="14"/>
  </w:num>
  <w:num w:numId="11" w16cid:durableId="376320300">
    <w:abstractNumId w:val="4"/>
  </w:num>
  <w:num w:numId="12" w16cid:durableId="1356930302">
    <w:abstractNumId w:val="13"/>
  </w:num>
  <w:num w:numId="13" w16cid:durableId="895239601">
    <w:abstractNumId w:val="11"/>
  </w:num>
  <w:num w:numId="14" w16cid:durableId="1044989071">
    <w:abstractNumId w:val="6"/>
  </w:num>
  <w:num w:numId="15" w16cid:durableId="170341755">
    <w:abstractNumId w:val="10"/>
  </w:num>
  <w:num w:numId="16" w16cid:durableId="1525171077">
    <w:abstractNumId w:val="16"/>
  </w:num>
  <w:num w:numId="17" w16cid:durableId="296187823">
    <w:abstractNumId w:val="8"/>
  </w:num>
  <w:num w:numId="18" w16cid:durableId="133198018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olly regan-jones">
    <w15:presenceInfo w15:providerId="Windows Live" w15:userId="d0978961ce0d8c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otal_Editing_Time" w:val="2"/>
  </w:docVars>
  <w:rsids>
    <w:rsidRoot w:val="007B510B"/>
    <w:rsid w:val="00000EF0"/>
    <w:rsid w:val="00003086"/>
    <w:rsid w:val="0000490F"/>
    <w:rsid w:val="00013B08"/>
    <w:rsid w:val="00022919"/>
    <w:rsid w:val="00022940"/>
    <w:rsid w:val="0002520F"/>
    <w:rsid w:val="00030EE8"/>
    <w:rsid w:val="000354DD"/>
    <w:rsid w:val="0004494F"/>
    <w:rsid w:val="00050A5E"/>
    <w:rsid w:val="0005246A"/>
    <w:rsid w:val="00052BCB"/>
    <w:rsid w:val="00052CBE"/>
    <w:rsid w:val="000530C7"/>
    <w:rsid w:val="0005384C"/>
    <w:rsid w:val="00054A2C"/>
    <w:rsid w:val="000551F3"/>
    <w:rsid w:val="0006328E"/>
    <w:rsid w:val="0006361E"/>
    <w:rsid w:val="00063E80"/>
    <w:rsid w:val="00064C8B"/>
    <w:rsid w:val="000658EF"/>
    <w:rsid w:val="00066916"/>
    <w:rsid w:val="0006758B"/>
    <w:rsid w:val="00070B6A"/>
    <w:rsid w:val="00072487"/>
    <w:rsid w:val="0007326C"/>
    <w:rsid w:val="00073ADF"/>
    <w:rsid w:val="00073BDC"/>
    <w:rsid w:val="0007523C"/>
    <w:rsid w:val="000770A7"/>
    <w:rsid w:val="00077AD3"/>
    <w:rsid w:val="000863BA"/>
    <w:rsid w:val="00086D7E"/>
    <w:rsid w:val="000927A4"/>
    <w:rsid w:val="00094A0D"/>
    <w:rsid w:val="00096A67"/>
    <w:rsid w:val="00096DF2"/>
    <w:rsid w:val="00097D20"/>
    <w:rsid w:val="000A2AAE"/>
    <w:rsid w:val="000A50BD"/>
    <w:rsid w:val="000B1FA4"/>
    <w:rsid w:val="000B2F53"/>
    <w:rsid w:val="000B789C"/>
    <w:rsid w:val="000C1D27"/>
    <w:rsid w:val="000C2222"/>
    <w:rsid w:val="000C2E76"/>
    <w:rsid w:val="000C3980"/>
    <w:rsid w:val="000D31C9"/>
    <w:rsid w:val="000D33DE"/>
    <w:rsid w:val="000D63E8"/>
    <w:rsid w:val="000D6821"/>
    <w:rsid w:val="000D6EEA"/>
    <w:rsid w:val="000E2DD0"/>
    <w:rsid w:val="000E5EEC"/>
    <w:rsid w:val="000E6DD0"/>
    <w:rsid w:val="000F0C52"/>
    <w:rsid w:val="000F1560"/>
    <w:rsid w:val="000F15CF"/>
    <w:rsid w:val="000F1621"/>
    <w:rsid w:val="000F3710"/>
    <w:rsid w:val="000F4CBD"/>
    <w:rsid w:val="000F5C33"/>
    <w:rsid w:val="000F703C"/>
    <w:rsid w:val="000F761F"/>
    <w:rsid w:val="00101DC5"/>
    <w:rsid w:val="0010274F"/>
    <w:rsid w:val="001033F2"/>
    <w:rsid w:val="001034DA"/>
    <w:rsid w:val="001069D7"/>
    <w:rsid w:val="0010753E"/>
    <w:rsid w:val="00110018"/>
    <w:rsid w:val="00110906"/>
    <w:rsid w:val="001111B7"/>
    <w:rsid w:val="001115E9"/>
    <w:rsid w:val="001149F2"/>
    <w:rsid w:val="00114DBB"/>
    <w:rsid w:val="001151D0"/>
    <w:rsid w:val="00116C83"/>
    <w:rsid w:val="00116F37"/>
    <w:rsid w:val="001180FE"/>
    <w:rsid w:val="00121D22"/>
    <w:rsid w:val="00123DFF"/>
    <w:rsid w:val="001255E9"/>
    <w:rsid w:val="0013226E"/>
    <w:rsid w:val="00137177"/>
    <w:rsid w:val="00140997"/>
    <w:rsid w:val="00141556"/>
    <w:rsid w:val="00141605"/>
    <w:rsid w:val="00141E87"/>
    <w:rsid w:val="001430E9"/>
    <w:rsid w:val="00143CD0"/>
    <w:rsid w:val="00143D8C"/>
    <w:rsid w:val="00151FEC"/>
    <w:rsid w:val="00151FF5"/>
    <w:rsid w:val="00153840"/>
    <w:rsid w:val="00162823"/>
    <w:rsid w:val="00162A19"/>
    <w:rsid w:val="001641FF"/>
    <w:rsid w:val="00165615"/>
    <w:rsid w:val="00167ADB"/>
    <w:rsid w:val="00172CEB"/>
    <w:rsid w:val="00175D5B"/>
    <w:rsid w:val="001765A9"/>
    <w:rsid w:val="0018669B"/>
    <w:rsid w:val="00186FB3"/>
    <w:rsid w:val="00190B7E"/>
    <w:rsid w:val="00194D35"/>
    <w:rsid w:val="001954C5"/>
    <w:rsid w:val="001965CA"/>
    <w:rsid w:val="00196D22"/>
    <w:rsid w:val="001A049A"/>
    <w:rsid w:val="001A0FF5"/>
    <w:rsid w:val="001A4C6D"/>
    <w:rsid w:val="001B034D"/>
    <w:rsid w:val="001C5811"/>
    <w:rsid w:val="001C5A28"/>
    <w:rsid w:val="001C5E5C"/>
    <w:rsid w:val="001C71E9"/>
    <w:rsid w:val="001D0882"/>
    <w:rsid w:val="001D1A6B"/>
    <w:rsid w:val="001D321F"/>
    <w:rsid w:val="001D33C5"/>
    <w:rsid w:val="001D66E3"/>
    <w:rsid w:val="001E153E"/>
    <w:rsid w:val="001E3927"/>
    <w:rsid w:val="001F27D2"/>
    <w:rsid w:val="001F3504"/>
    <w:rsid w:val="001F494A"/>
    <w:rsid w:val="001F4DE0"/>
    <w:rsid w:val="001F6530"/>
    <w:rsid w:val="00201406"/>
    <w:rsid w:val="002111CB"/>
    <w:rsid w:val="002114F7"/>
    <w:rsid w:val="002136B1"/>
    <w:rsid w:val="002143AD"/>
    <w:rsid w:val="00215E5B"/>
    <w:rsid w:val="00217DC5"/>
    <w:rsid w:val="00220CB2"/>
    <w:rsid w:val="002226D1"/>
    <w:rsid w:val="00227A92"/>
    <w:rsid w:val="00227EC0"/>
    <w:rsid w:val="00230CC2"/>
    <w:rsid w:val="002407A7"/>
    <w:rsid w:val="00241C4B"/>
    <w:rsid w:val="0024338B"/>
    <w:rsid w:val="002476F1"/>
    <w:rsid w:val="002541FE"/>
    <w:rsid w:val="00257ACF"/>
    <w:rsid w:val="002607A2"/>
    <w:rsid w:val="00262895"/>
    <w:rsid w:val="00263439"/>
    <w:rsid w:val="00264ACB"/>
    <w:rsid w:val="00265969"/>
    <w:rsid w:val="00266E09"/>
    <w:rsid w:val="002670C9"/>
    <w:rsid w:val="00267400"/>
    <w:rsid w:val="00267E6F"/>
    <w:rsid w:val="002710A6"/>
    <w:rsid w:val="00282697"/>
    <w:rsid w:val="002834F2"/>
    <w:rsid w:val="00286B48"/>
    <w:rsid w:val="00293357"/>
    <w:rsid w:val="00294E20"/>
    <w:rsid w:val="00295862"/>
    <w:rsid w:val="00295F63"/>
    <w:rsid w:val="00296815"/>
    <w:rsid w:val="00297EDB"/>
    <w:rsid w:val="002A4AA2"/>
    <w:rsid w:val="002B0B2B"/>
    <w:rsid w:val="002B108F"/>
    <w:rsid w:val="002B57AC"/>
    <w:rsid w:val="002B585F"/>
    <w:rsid w:val="002C0F7D"/>
    <w:rsid w:val="002C35ED"/>
    <w:rsid w:val="002C3633"/>
    <w:rsid w:val="002C364E"/>
    <w:rsid w:val="002C60FC"/>
    <w:rsid w:val="002C6121"/>
    <w:rsid w:val="002C69DC"/>
    <w:rsid w:val="002C6A00"/>
    <w:rsid w:val="002C6AAF"/>
    <w:rsid w:val="002C6CA1"/>
    <w:rsid w:val="002C7A43"/>
    <w:rsid w:val="002D53B2"/>
    <w:rsid w:val="002D5EA7"/>
    <w:rsid w:val="002E0836"/>
    <w:rsid w:val="002E2439"/>
    <w:rsid w:val="002E7F08"/>
    <w:rsid w:val="002F4C30"/>
    <w:rsid w:val="002F64DF"/>
    <w:rsid w:val="002F7CBF"/>
    <w:rsid w:val="00300FCB"/>
    <w:rsid w:val="00301A26"/>
    <w:rsid w:val="00306D6A"/>
    <w:rsid w:val="003070EA"/>
    <w:rsid w:val="003078BC"/>
    <w:rsid w:val="00311A61"/>
    <w:rsid w:val="003128AE"/>
    <w:rsid w:val="00313D39"/>
    <w:rsid w:val="003153D0"/>
    <w:rsid w:val="0032017E"/>
    <w:rsid w:val="0032144B"/>
    <w:rsid w:val="003239ED"/>
    <w:rsid w:val="00325B76"/>
    <w:rsid w:val="00325ED3"/>
    <w:rsid w:val="00326D1A"/>
    <w:rsid w:val="00327E9A"/>
    <w:rsid w:val="0032E55D"/>
    <w:rsid w:val="0033173B"/>
    <w:rsid w:val="00331F23"/>
    <w:rsid w:val="00332186"/>
    <w:rsid w:val="00332E47"/>
    <w:rsid w:val="00334A1F"/>
    <w:rsid w:val="00336772"/>
    <w:rsid w:val="00336E7E"/>
    <w:rsid w:val="00341DC7"/>
    <w:rsid w:val="00343871"/>
    <w:rsid w:val="003447A1"/>
    <w:rsid w:val="0034D839"/>
    <w:rsid w:val="003509FF"/>
    <w:rsid w:val="00352EE1"/>
    <w:rsid w:val="0035486E"/>
    <w:rsid w:val="00362658"/>
    <w:rsid w:val="0036547F"/>
    <w:rsid w:val="00366524"/>
    <w:rsid w:val="003705F0"/>
    <w:rsid w:val="00370767"/>
    <w:rsid w:val="0037186D"/>
    <w:rsid w:val="00374C1C"/>
    <w:rsid w:val="00375449"/>
    <w:rsid w:val="00377EA8"/>
    <w:rsid w:val="003848D9"/>
    <w:rsid w:val="00385529"/>
    <w:rsid w:val="00385BFD"/>
    <w:rsid w:val="00392C4A"/>
    <w:rsid w:val="0039480F"/>
    <w:rsid w:val="003951E9"/>
    <w:rsid w:val="00397E6B"/>
    <w:rsid w:val="00397FFD"/>
    <w:rsid w:val="003A08CC"/>
    <w:rsid w:val="003A26B9"/>
    <w:rsid w:val="003A317F"/>
    <w:rsid w:val="003A4D4F"/>
    <w:rsid w:val="003A7415"/>
    <w:rsid w:val="003A79E2"/>
    <w:rsid w:val="003B5AE0"/>
    <w:rsid w:val="003C4A50"/>
    <w:rsid w:val="003E0966"/>
    <w:rsid w:val="003E0D36"/>
    <w:rsid w:val="003E19D3"/>
    <w:rsid w:val="003E1B26"/>
    <w:rsid w:val="003E41C4"/>
    <w:rsid w:val="003E5E43"/>
    <w:rsid w:val="003F03E1"/>
    <w:rsid w:val="003F0629"/>
    <w:rsid w:val="003F27B1"/>
    <w:rsid w:val="003F3BD0"/>
    <w:rsid w:val="003F6220"/>
    <w:rsid w:val="004025D7"/>
    <w:rsid w:val="00404A9F"/>
    <w:rsid w:val="00406CBF"/>
    <w:rsid w:val="00412912"/>
    <w:rsid w:val="0041395A"/>
    <w:rsid w:val="00413A95"/>
    <w:rsid w:val="004144C6"/>
    <w:rsid w:val="00423E27"/>
    <w:rsid w:val="00426545"/>
    <w:rsid w:val="004307E5"/>
    <w:rsid w:val="0043174C"/>
    <w:rsid w:val="00434338"/>
    <w:rsid w:val="00440A0E"/>
    <w:rsid w:val="00441051"/>
    <w:rsid w:val="004456CD"/>
    <w:rsid w:val="00447E41"/>
    <w:rsid w:val="00452135"/>
    <w:rsid w:val="00460B8D"/>
    <w:rsid w:val="00461EF3"/>
    <w:rsid w:val="00462AED"/>
    <w:rsid w:val="00471771"/>
    <w:rsid w:val="00476758"/>
    <w:rsid w:val="0048001D"/>
    <w:rsid w:val="004804F5"/>
    <w:rsid w:val="0048353E"/>
    <w:rsid w:val="00486CDA"/>
    <w:rsid w:val="00490602"/>
    <w:rsid w:val="00494A5D"/>
    <w:rsid w:val="0049606B"/>
    <w:rsid w:val="004A295E"/>
    <w:rsid w:val="004A3F7B"/>
    <w:rsid w:val="004A448D"/>
    <w:rsid w:val="004A4D99"/>
    <w:rsid w:val="004A55F9"/>
    <w:rsid w:val="004A6867"/>
    <w:rsid w:val="004B0704"/>
    <w:rsid w:val="004B0DD1"/>
    <w:rsid w:val="004B6792"/>
    <w:rsid w:val="004C099A"/>
    <w:rsid w:val="004C1D65"/>
    <w:rsid w:val="004C24EB"/>
    <w:rsid w:val="004C3F14"/>
    <w:rsid w:val="004C4234"/>
    <w:rsid w:val="004C4435"/>
    <w:rsid w:val="004C53F2"/>
    <w:rsid w:val="004D0AA7"/>
    <w:rsid w:val="004D1434"/>
    <w:rsid w:val="004D1535"/>
    <w:rsid w:val="004D2FE3"/>
    <w:rsid w:val="004D439A"/>
    <w:rsid w:val="004D73C0"/>
    <w:rsid w:val="004D78A0"/>
    <w:rsid w:val="004D7CC2"/>
    <w:rsid w:val="004E0C7A"/>
    <w:rsid w:val="004E30BA"/>
    <w:rsid w:val="004E3C55"/>
    <w:rsid w:val="004E4539"/>
    <w:rsid w:val="004E4C06"/>
    <w:rsid w:val="004E5623"/>
    <w:rsid w:val="004E5A3B"/>
    <w:rsid w:val="004F276E"/>
    <w:rsid w:val="00501CEA"/>
    <w:rsid w:val="00502169"/>
    <w:rsid w:val="005021E9"/>
    <w:rsid w:val="00502431"/>
    <w:rsid w:val="005027D1"/>
    <w:rsid w:val="00503B2A"/>
    <w:rsid w:val="00504F90"/>
    <w:rsid w:val="00507447"/>
    <w:rsid w:val="0051156C"/>
    <w:rsid w:val="005129C2"/>
    <w:rsid w:val="0051533F"/>
    <w:rsid w:val="005154B6"/>
    <w:rsid w:val="00516C24"/>
    <w:rsid w:val="00523C8F"/>
    <w:rsid w:val="00523CA5"/>
    <w:rsid w:val="005258DA"/>
    <w:rsid w:val="00525D7A"/>
    <w:rsid w:val="0052714C"/>
    <w:rsid w:val="00530FE6"/>
    <w:rsid w:val="0053652D"/>
    <w:rsid w:val="005370B1"/>
    <w:rsid w:val="00540033"/>
    <w:rsid w:val="00545667"/>
    <w:rsid w:val="00546793"/>
    <w:rsid w:val="00550D53"/>
    <w:rsid w:val="00551441"/>
    <w:rsid w:val="00565725"/>
    <w:rsid w:val="00566C54"/>
    <w:rsid w:val="00570DE0"/>
    <w:rsid w:val="0057251C"/>
    <w:rsid w:val="00573520"/>
    <w:rsid w:val="0058081D"/>
    <w:rsid w:val="00583FE7"/>
    <w:rsid w:val="005865EF"/>
    <w:rsid w:val="00586E6C"/>
    <w:rsid w:val="00592F22"/>
    <w:rsid w:val="00595988"/>
    <w:rsid w:val="005A2B1F"/>
    <w:rsid w:val="005A460E"/>
    <w:rsid w:val="005A47D6"/>
    <w:rsid w:val="005A5767"/>
    <w:rsid w:val="005A64A2"/>
    <w:rsid w:val="005B2807"/>
    <w:rsid w:val="005B6ABC"/>
    <w:rsid w:val="005C1201"/>
    <w:rsid w:val="005C12BB"/>
    <w:rsid w:val="005C1856"/>
    <w:rsid w:val="005C1BB6"/>
    <w:rsid w:val="005C1E00"/>
    <w:rsid w:val="005C414D"/>
    <w:rsid w:val="005C4857"/>
    <w:rsid w:val="005D1C7F"/>
    <w:rsid w:val="005D5217"/>
    <w:rsid w:val="005D56BF"/>
    <w:rsid w:val="005D61AD"/>
    <w:rsid w:val="005E17AC"/>
    <w:rsid w:val="005E55A9"/>
    <w:rsid w:val="005E57BA"/>
    <w:rsid w:val="005E5ED1"/>
    <w:rsid w:val="005E607F"/>
    <w:rsid w:val="005F055F"/>
    <w:rsid w:val="005F2770"/>
    <w:rsid w:val="005F3978"/>
    <w:rsid w:val="005F666B"/>
    <w:rsid w:val="0060172F"/>
    <w:rsid w:val="00602873"/>
    <w:rsid w:val="006049EE"/>
    <w:rsid w:val="006053D0"/>
    <w:rsid w:val="0060636C"/>
    <w:rsid w:val="00606C40"/>
    <w:rsid w:val="00606D0A"/>
    <w:rsid w:val="00611836"/>
    <w:rsid w:val="0062276D"/>
    <w:rsid w:val="006267AB"/>
    <w:rsid w:val="006276F4"/>
    <w:rsid w:val="006303E6"/>
    <w:rsid w:val="00632AE7"/>
    <w:rsid w:val="00632F10"/>
    <w:rsid w:val="00640587"/>
    <w:rsid w:val="00642CF5"/>
    <w:rsid w:val="00643357"/>
    <w:rsid w:val="00644C21"/>
    <w:rsid w:val="00644C54"/>
    <w:rsid w:val="006454A7"/>
    <w:rsid w:val="00646955"/>
    <w:rsid w:val="00646ABA"/>
    <w:rsid w:val="00650199"/>
    <w:rsid w:val="0065097B"/>
    <w:rsid w:val="00650B22"/>
    <w:rsid w:val="006517E0"/>
    <w:rsid w:val="00651CC5"/>
    <w:rsid w:val="00656133"/>
    <w:rsid w:val="006561DD"/>
    <w:rsid w:val="00660B79"/>
    <w:rsid w:val="00660D40"/>
    <w:rsid w:val="006634D6"/>
    <w:rsid w:val="00670C98"/>
    <w:rsid w:val="006767B1"/>
    <w:rsid w:val="00684295"/>
    <w:rsid w:val="0068778A"/>
    <w:rsid w:val="006905A3"/>
    <w:rsid w:val="00692137"/>
    <w:rsid w:val="00692D5C"/>
    <w:rsid w:val="006951C8"/>
    <w:rsid w:val="006A0F4F"/>
    <w:rsid w:val="006B01EA"/>
    <w:rsid w:val="006B1638"/>
    <w:rsid w:val="006C6555"/>
    <w:rsid w:val="006D1623"/>
    <w:rsid w:val="006D2FE5"/>
    <w:rsid w:val="006D34C6"/>
    <w:rsid w:val="006D5997"/>
    <w:rsid w:val="006D6A66"/>
    <w:rsid w:val="006D6C0F"/>
    <w:rsid w:val="006D7E6A"/>
    <w:rsid w:val="006E1563"/>
    <w:rsid w:val="006E4734"/>
    <w:rsid w:val="006E4906"/>
    <w:rsid w:val="006F2042"/>
    <w:rsid w:val="006F4E22"/>
    <w:rsid w:val="006F5501"/>
    <w:rsid w:val="006F72E4"/>
    <w:rsid w:val="006F78AC"/>
    <w:rsid w:val="00700D15"/>
    <w:rsid w:val="007028FA"/>
    <w:rsid w:val="00703B47"/>
    <w:rsid w:val="007127FE"/>
    <w:rsid w:val="00713F43"/>
    <w:rsid w:val="00714824"/>
    <w:rsid w:val="00717D36"/>
    <w:rsid w:val="00725C49"/>
    <w:rsid w:val="007273C6"/>
    <w:rsid w:val="007273DC"/>
    <w:rsid w:val="00737A18"/>
    <w:rsid w:val="00740525"/>
    <w:rsid w:val="00743713"/>
    <w:rsid w:val="00745184"/>
    <w:rsid w:val="00746471"/>
    <w:rsid w:val="0074692B"/>
    <w:rsid w:val="00751216"/>
    <w:rsid w:val="007529EE"/>
    <w:rsid w:val="00753C9A"/>
    <w:rsid w:val="00756099"/>
    <w:rsid w:val="00756472"/>
    <w:rsid w:val="00756F6F"/>
    <w:rsid w:val="0076483B"/>
    <w:rsid w:val="0076547F"/>
    <w:rsid w:val="007666DD"/>
    <w:rsid w:val="00766E5C"/>
    <w:rsid w:val="00770627"/>
    <w:rsid w:val="007718EC"/>
    <w:rsid w:val="007720B4"/>
    <w:rsid w:val="00774E1B"/>
    <w:rsid w:val="00775464"/>
    <w:rsid w:val="00781CC9"/>
    <w:rsid w:val="007879C0"/>
    <w:rsid w:val="00791779"/>
    <w:rsid w:val="00791AA3"/>
    <w:rsid w:val="00791F39"/>
    <w:rsid w:val="007938CA"/>
    <w:rsid w:val="0079573F"/>
    <w:rsid w:val="00795C75"/>
    <w:rsid w:val="007A057B"/>
    <w:rsid w:val="007A1E73"/>
    <w:rsid w:val="007A23DA"/>
    <w:rsid w:val="007A3A63"/>
    <w:rsid w:val="007B2187"/>
    <w:rsid w:val="007B510B"/>
    <w:rsid w:val="007B7E81"/>
    <w:rsid w:val="007C2D80"/>
    <w:rsid w:val="007C664A"/>
    <w:rsid w:val="007C72A8"/>
    <w:rsid w:val="007D6593"/>
    <w:rsid w:val="007D768D"/>
    <w:rsid w:val="007D7CFB"/>
    <w:rsid w:val="007E27D4"/>
    <w:rsid w:val="007E4DCC"/>
    <w:rsid w:val="007F133D"/>
    <w:rsid w:val="007F159D"/>
    <w:rsid w:val="007F590F"/>
    <w:rsid w:val="008023E3"/>
    <w:rsid w:val="00812AAA"/>
    <w:rsid w:val="00812E7A"/>
    <w:rsid w:val="00813AE4"/>
    <w:rsid w:val="008150E3"/>
    <w:rsid w:val="0082085D"/>
    <w:rsid w:val="008246EC"/>
    <w:rsid w:val="008323D5"/>
    <w:rsid w:val="00832E48"/>
    <w:rsid w:val="0083527D"/>
    <w:rsid w:val="00837AA0"/>
    <w:rsid w:val="008405F3"/>
    <w:rsid w:val="008410D7"/>
    <w:rsid w:val="00841C6B"/>
    <w:rsid w:val="00846C30"/>
    <w:rsid w:val="00847E6C"/>
    <w:rsid w:val="00855322"/>
    <w:rsid w:val="00855902"/>
    <w:rsid w:val="0086180F"/>
    <w:rsid w:val="00862E93"/>
    <w:rsid w:val="0086354D"/>
    <w:rsid w:val="008733BF"/>
    <w:rsid w:val="0087537E"/>
    <w:rsid w:val="00875DCB"/>
    <w:rsid w:val="00880E9A"/>
    <w:rsid w:val="00881B0F"/>
    <w:rsid w:val="0088281E"/>
    <w:rsid w:val="00882881"/>
    <w:rsid w:val="0088402B"/>
    <w:rsid w:val="00886897"/>
    <w:rsid w:val="00887843"/>
    <w:rsid w:val="00887D34"/>
    <w:rsid w:val="008916B6"/>
    <w:rsid w:val="00891FD9"/>
    <w:rsid w:val="00895664"/>
    <w:rsid w:val="00896BFE"/>
    <w:rsid w:val="008A3528"/>
    <w:rsid w:val="008A53FE"/>
    <w:rsid w:val="008A7918"/>
    <w:rsid w:val="008B0125"/>
    <w:rsid w:val="008B160D"/>
    <w:rsid w:val="008B1A4C"/>
    <w:rsid w:val="008B3500"/>
    <w:rsid w:val="008B4A5D"/>
    <w:rsid w:val="008B5A61"/>
    <w:rsid w:val="008B69EB"/>
    <w:rsid w:val="008C1E78"/>
    <w:rsid w:val="008C7527"/>
    <w:rsid w:val="008C7D2C"/>
    <w:rsid w:val="008D1433"/>
    <w:rsid w:val="008D6B2C"/>
    <w:rsid w:val="008D6E17"/>
    <w:rsid w:val="008D6ECC"/>
    <w:rsid w:val="008E02DB"/>
    <w:rsid w:val="00900D98"/>
    <w:rsid w:val="009012CD"/>
    <w:rsid w:val="009023DC"/>
    <w:rsid w:val="00903A1F"/>
    <w:rsid w:val="009052B1"/>
    <w:rsid w:val="00905485"/>
    <w:rsid w:val="00905976"/>
    <w:rsid w:val="00906B66"/>
    <w:rsid w:val="00912529"/>
    <w:rsid w:val="009131C4"/>
    <w:rsid w:val="009168BE"/>
    <w:rsid w:val="00922A56"/>
    <w:rsid w:val="009231B6"/>
    <w:rsid w:val="00925AAD"/>
    <w:rsid w:val="009301C6"/>
    <w:rsid w:val="00932A8B"/>
    <w:rsid w:val="00934912"/>
    <w:rsid w:val="00936D32"/>
    <w:rsid w:val="009378D9"/>
    <w:rsid w:val="00942199"/>
    <w:rsid w:val="00943A2B"/>
    <w:rsid w:val="0094731E"/>
    <w:rsid w:val="00947F9A"/>
    <w:rsid w:val="00952918"/>
    <w:rsid w:val="00953918"/>
    <w:rsid w:val="009571E9"/>
    <w:rsid w:val="00957DF7"/>
    <w:rsid w:val="009616FC"/>
    <w:rsid w:val="00961A68"/>
    <w:rsid w:val="00963D26"/>
    <w:rsid w:val="0096574A"/>
    <w:rsid w:val="00965BFB"/>
    <w:rsid w:val="00966C0E"/>
    <w:rsid w:val="00972ECD"/>
    <w:rsid w:val="0097497C"/>
    <w:rsid w:val="00974EC1"/>
    <w:rsid w:val="00977AC9"/>
    <w:rsid w:val="0098026F"/>
    <w:rsid w:val="00986D38"/>
    <w:rsid w:val="009875BE"/>
    <w:rsid w:val="00987731"/>
    <w:rsid w:val="00990147"/>
    <w:rsid w:val="00995099"/>
    <w:rsid w:val="009A012E"/>
    <w:rsid w:val="009A2E06"/>
    <w:rsid w:val="009A448B"/>
    <w:rsid w:val="009B2BCE"/>
    <w:rsid w:val="009B3A22"/>
    <w:rsid w:val="009C13DF"/>
    <w:rsid w:val="009C1547"/>
    <w:rsid w:val="009C2004"/>
    <w:rsid w:val="009C2AC3"/>
    <w:rsid w:val="009C30BA"/>
    <w:rsid w:val="009C4A76"/>
    <w:rsid w:val="009C58E3"/>
    <w:rsid w:val="009D1958"/>
    <w:rsid w:val="009D22DB"/>
    <w:rsid w:val="009D2A3D"/>
    <w:rsid w:val="009D2FB2"/>
    <w:rsid w:val="009D3DBB"/>
    <w:rsid w:val="009D6901"/>
    <w:rsid w:val="009F0154"/>
    <w:rsid w:val="009F1729"/>
    <w:rsid w:val="009F3D54"/>
    <w:rsid w:val="00A00297"/>
    <w:rsid w:val="00A00F2F"/>
    <w:rsid w:val="00A00FCE"/>
    <w:rsid w:val="00A03C59"/>
    <w:rsid w:val="00A07B0C"/>
    <w:rsid w:val="00A11C70"/>
    <w:rsid w:val="00A11D50"/>
    <w:rsid w:val="00A1442C"/>
    <w:rsid w:val="00A1465D"/>
    <w:rsid w:val="00A22041"/>
    <w:rsid w:val="00A22B9A"/>
    <w:rsid w:val="00A2479A"/>
    <w:rsid w:val="00A31969"/>
    <w:rsid w:val="00A3234E"/>
    <w:rsid w:val="00A32768"/>
    <w:rsid w:val="00A36233"/>
    <w:rsid w:val="00A405EE"/>
    <w:rsid w:val="00A41152"/>
    <w:rsid w:val="00A416EC"/>
    <w:rsid w:val="00A425A8"/>
    <w:rsid w:val="00A431FD"/>
    <w:rsid w:val="00A4366B"/>
    <w:rsid w:val="00A459CE"/>
    <w:rsid w:val="00A47374"/>
    <w:rsid w:val="00A4784A"/>
    <w:rsid w:val="00A512EA"/>
    <w:rsid w:val="00A51C70"/>
    <w:rsid w:val="00A52DDF"/>
    <w:rsid w:val="00A54074"/>
    <w:rsid w:val="00A540D8"/>
    <w:rsid w:val="00A55096"/>
    <w:rsid w:val="00A57D54"/>
    <w:rsid w:val="00A60D47"/>
    <w:rsid w:val="00A62426"/>
    <w:rsid w:val="00A639E7"/>
    <w:rsid w:val="00A652E9"/>
    <w:rsid w:val="00A65B75"/>
    <w:rsid w:val="00A65F3C"/>
    <w:rsid w:val="00A67DA3"/>
    <w:rsid w:val="00A67E96"/>
    <w:rsid w:val="00A70358"/>
    <w:rsid w:val="00A80F6F"/>
    <w:rsid w:val="00A820CF"/>
    <w:rsid w:val="00A87D0E"/>
    <w:rsid w:val="00A9259D"/>
    <w:rsid w:val="00A93FF4"/>
    <w:rsid w:val="00A94F01"/>
    <w:rsid w:val="00A9586B"/>
    <w:rsid w:val="00A96ECC"/>
    <w:rsid w:val="00AA3EC3"/>
    <w:rsid w:val="00AA586C"/>
    <w:rsid w:val="00AA79AB"/>
    <w:rsid w:val="00AB218D"/>
    <w:rsid w:val="00AB282D"/>
    <w:rsid w:val="00AB2A7D"/>
    <w:rsid w:val="00AB6307"/>
    <w:rsid w:val="00AB7DB5"/>
    <w:rsid w:val="00AC0036"/>
    <w:rsid w:val="00AC2195"/>
    <w:rsid w:val="00AC6CCF"/>
    <w:rsid w:val="00AC7BE7"/>
    <w:rsid w:val="00AD33D4"/>
    <w:rsid w:val="00AD3D21"/>
    <w:rsid w:val="00AD5AF4"/>
    <w:rsid w:val="00AD7D54"/>
    <w:rsid w:val="00AE277D"/>
    <w:rsid w:val="00AE27B6"/>
    <w:rsid w:val="00AE2B76"/>
    <w:rsid w:val="00AE2E57"/>
    <w:rsid w:val="00AE3296"/>
    <w:rsid w:val="00AF1939"/>
    <w:rsid w:val="00AF691B"/>
    <w:rsid w:val="00AF6DA3"/>
    <w:rsid w:val="00AF7B24"/>
    <w:rsid w:val="00B00744"/>
    <w:rsid w:val="00B01E5A"/>
    <w:rsid w:val="00B02012"/>
    <w:rsid w:val="00B04540"/>
    <w:rsid w:val="00B05FE0"/>
    <w:rsid w:val="00B07858"/>
    <w:rsid w:val="00B126CB"/>
    <w:rsid w:val="00B14482"/>
    <w:rsid w:val="00B17E7E"/>
    <w:rsid w:val="00B20021"/>
    <w:rsid w:val="00B2138C"/>
    <w:rsid w:val="00B23D5F"/>
    <w:rsid w:val="00B252FB"/>
    <w:rsid w:val="00B3015B"/>
    <w:rsid w:val="00B30E9A"/>
    <w:rsid w:val="00B322EB"/>
    <w:rsid w:val="00B32647"/>
    <w:rsid w:val="00B3299E"/>
    <w:rsid w:val="00B35AD2"/>
    <w:rsid w:val="00B360E8"/>
    <w:rsid w:val="00B37450"/>
    <w:rsid w:val="00B37732"/>
    <w:rsid w:val="00B40C5B"/>
    <w:rsid w:val="00B42E2F"/>
    <w:rsid w:val="00B42ECD"/>
    <w:rsid w:val="00B44FA3"/>
    <w:rsid w:val="00B45335"/>
    <w:rsid w:val="00B509F6"/>
    <w:rsid w:val="00B52E87"/>
    <w:rsid w:val="00B53B2D"/>
    <w:rsid w:val="00B56D04"/>
    <w:rsid w:val="00B57756"/>
    <w:rsid w:val="00B61208"/>
    <w:rsid w:val="00B62E42"/>
    <w:rsid w:val="00B631EC"/>
    <w:rsid w:val="00B645CF"/>
    <w:rsid w:val="00B64849"/>
    <w:rsid w:val="00B728AB"/>
    <w:rsid w:val="00B735BD"/>
    <w:rsid w:val="00B76740"/>
    <w:rsid w:val="00B8026E"/>
    <w:rsid w:val="00B81C9C"/>
    <w:rsid w:val="00B839AA"/>
    <w:rsid w:val="00B851B9"/>
    <w:rsid w:val="00B904E4"/>
    <w:rsid w:val="00B90E2D"/>
    <w:rsid w:val="00B94E40"/>
    <w:rsid w:val="00B965FB"/>
    <w:rsid w:val="00BB1876"/>
    <w:rsid w:val="00BB3C2E"/>
    <w:rsid w:val="00BB3C35"/>
    <w:rsid w:val="00BB4692"/>
    <w:rsid w:val="00BB4C94"/>
    <w:rsid w:val="00BB55C8"/>
    <w:rsid w:val="00BB79F5"/>
    <w:rsid w:val="00BC34D8"/>
    <w:rsid w:val="00BC4007"/>
    <w:rsid w:val="00BC6781"/>
    <w:rsid w:val="00BE22F6"/>
    <w:rsid w:val="00BF087E"/>
    <w:rsid w:val="00BF139C"/>
    <w:rsid w:val="00BF38DF"/>
    <w:rsid w:val="00BF39A8"/>
    <w:rsid w:val="00BF3CA5"/>
    <w:rsid w:val="00BF5D85"/>
    <w:rsid w:val="00C00345"/>
    <w:rsid w:val="00C009DE"/>
    <w:rsid w:val="00C06DB9"/>
    <w:rsid w:val="00C0744C"/>
    <w:rsid w:val="00C1097E"/>
    <w:rsid w:val="00C10C22"/>
    <w:rsid w:val="00C114E7"/>
    <w:rsid w:val="00C12911"/>
    <w:rsid w:val="00C2476C"/>
    <w:rsid w:val="00C31186"/>
    <w:rsid w:val="00C31CE8"/>
    <w:rsid w:val="00C3272D"/>
    <w:rsid w:val="00C348FF"/>
    <w:rsid w:val="00C366F5"/>
    <w:rsid w:val="00C42962"/>
    <w:rsid w:val="00C44ACA"/>
    <w:rsid w:val="00C45E4D"/>
    <w:rsid w:val="00C54085"/>
    <w:rsid w:val="00C546D7"/>
    <w:rsid w:val="00C57B6E"/>
    <w:rsid w:val="00C5D5D1"/>
    <w:rsid w:val="00C6035C"/>
    <w:rsid w:val="00C607B0"/>
    <w:rsid w:val="00C62C0A"/>
    <w:rsid w:val="00C63C39"/>
    <w:rsid w:val="00C6517A"/>
    <w:rsid w:val="00C651A7"/>
    <w:rsid w:val="00C656BD"/>
    <w:rsid w:val="00C70645"/>
    <w:rsid w:val="00C71636"/>
    <w:rsid w:val="00C76743"/>
    <w:rsid w:val="00C76CDC"/>
    <w:rsid w:val="00C8006A"/>
    <w:rsid w:val="00C80FB1"/>
    <w:rsid w:val="00C813D5"/>
    <w:rsid w:val="00C90A72"/>
    <w:rsid w:val="00C92F8D"/>
    <w:rsid w:val="00C952B9"/>
    <w:rsid w:val="00C96065"/>
    <w:rsid w:val="00CA221D"/>
    <w:rsid w:val="00CA54C0"/>
    <w:rsid w:val="00CA5E66"/>
    <w:rsid w:val="00CA6A0C"/>
    <w:rsid w:val="00CA73FF"/>
    <w:rsid w:val="00CB048D"/>
    <w:rsid w:val="00CB0FF1"/>
    <w:rsid w:val="00CB32B1"/>
    <w:rsid w:val="00CC5D70"/>
    <w:rsid w:val="00CC68CF"/>
    <w:rsid w:val="00CC6F3C"/>
    <w:rsid w:val="00CC6FB3"/>
    <w:rsid w:val="00CD01E4"/>
    <w:rsid w:val="00CD1B6E"/>
    <w:rsid w:val="00CD26F3"/>
    <w:rsid w:val="00CD3CEA"/>
    <w:rsid w:val="00CD701B"/>
    <w:rsid w:val="00CD7957"/>
    <w:rsid w:val="00CD7A4F"/>
    <w:rsid w:val="00CD7C99"/>
    <w:rsid w:val="00CD7D73"/>
    <w:rsid w:val="00CE043D"/>
    <w:rsid w:val="00CE7428"/>
    <w:rsid w:val="00CF4B01"/>
    <w:rsid w:val="00CF7985"/>
    <w:rsid w:val="00D001DC"/>
    <w:rsid w:val="00D02186"/>
    <w:rsid w:val="00D02B84"/>
    <w:rsid w:val="00D042F7"/>
    <w:rsid w:val="00D046E5"/>
    <w:rsid w:val="00D053FB"/>
    <w:rsid w:val="00D05777"/>
    <w:rsid w:val="00D16918"/>
    <w:rsid w:val="00D23D41"/>
    <w:rsid w:val="00D26DEA"/>
    <w:rsid w:val="00D328AA"/>
    <w:rsid w:val="00D35A52"/>
    <w:rsid w:val="00D37D7D"/>
    <w:rsid w:val="00D418B3"/>
    <w:rsid w:val="00D42078"/>
    <w:rsid w:val="00D44026"/>
    <w:rsid w:val="00D45D15"/>
    <w:rsid w:val="00D463A1"/>
    <w:rsid w:val="00D50C7F"/>
    <w:rsid w:val="00D52283"/>
    <w:rsid w:val="00D5248A"/>
    <w:rsid w:val="00D52A55"/>
    <w:rsid w:val="00D52B83"/>
    <w:rsid w:val="00D53C88"/>
    <w:rsid w:val="00D5641C"/>
    <w:rsid w:val="00D57199"/>
    <w:rsid w:val="00D624DF"/>
    <w:rsid w:val="00D62CC0"/>
    <w:rsid w:val="00D67A90"/>
    <w:rsid w:val="00D7082D"/>
    <w:rsid w:val="00D7163C"/>
    <w:rsid w:val="00D81D29"/>
    <w:rsid w:val="00D828BA"/>
    <w:rsid w:val="00D847AA"/>
    <w:rsid w:val="00D85983"/>
    <w:rsid w:val="00D928A8"/>
    <w:rsid w:val="00D9515F"/>
    <w:rsid w:val="00D9643E"/>
    <w:rsid w:val="00D96613"/>
    <w:rsid w:val="00D97282"/>
    <w:rsid w:val="00D97317"/>
    <w:rsid w:val="00DA000C"/>
    <w:rsid w:val="00DA360A"/>
    <w:rsid w:val="00DA4F65"/>
    <w:rsid w:val="00DA7D53"/>
    <w:rsid w:val="00DB3678"/>
    <w:rsid w:val="00DB746A"/>
    <w:rsid w:val="00DC2CEC"/>
    <w:rsid w:val="00DC3C9E"/>
    <w:rsid w:val="00DC59DB"/>
    <w:rsid w:val="00DC640E"/>
    <w:rsid w:val="00DC6B7F"/>
    <w:rsid w:val="00DD0984"/>
    <w:rsid w:val="00DD22C7"/>
    <w:rsid w:val="00DD2537"/>
    <w:rsid w:val="00DD34DF"/>
    <w:rsid w:val="00DD462F"/>
    <w:rsid w:val="00DD59AB"/>
    <w:rsid w:val="00DD5E8D"/>
    <w:rsid w:val="00DD687F"/>
    <w:rsid w:val="00DE1BAD"/>
    <w:rsid w:val="00DE28D4"/>
    <w:rsid w:val="00DE2A7D"/>
    <w:rsid w:val="00DE5E8B"/>
    <w:rsid w:val="00DF32B7"/>
    <w:rsid w:val="00DF6D9C"/>
    <w:rsid w:val="00E002F2"/>
    <w:rsid w:val="00E0122F"/>
    <w:rsid w:val="00E06984"/>
    <w:rsid w:val="00E110A7"/>
    <w:rsid w:val="00E202E3"/>
    <w:rsid w:val="00E24403"/>
    <w:rsid w:val="00E3055F"/>
    <w:rsid w:val="00E318F9"/>
    <w:rsid w:val="00E3216D"/>
    <w:rsid w:val="00E3301D"/>
    <w:rsid w:val="00E356A8"/>
    <w:rsid w:val="00E416E0"/>
    <w:rsid w:val="00E41AE0"/>
    <w:rsid w:val="00E426FE"/>
    <w:rsid w:val="00E42A11"/>
    <w:rsid w:val="00E43A96"/>
    <w:rsid w:val="00E451FD"/>
    <w:rsid w:val="00E5021B"/>
    <w:rsid w:val="00E50828"/>
    <w:rsid w:val="00E519DF"/>
    <w:rsid w:val="00E556AC"/>
    <w:rsid w:val="00E55C84"/>
    <w:rsid w:val="00E5666C"/>
    <w:rsid w:val="00E56E11"/>
    <w:rsid w:val="00E57243"/>
    <w:rsid w:val="00E6006A"/>
    <w:rsid w:val="00E6591E"/>
    <w:rsid w:val="00E70B66"/>
    <w:rsid w:val="00E72E79"/>
    <w:rsid w:val="00E73936"/>
    <w:rsid w:val="00E74156"/>
    <w:rsid w:val="00E74E03"/>
    <w:rsid w:val="00E76051"/>
    <w:rsid w:val="00E80682"/>
    <w:rsid w:val="00E82351"/>
    <w:rsid w:val="00E82666"/>
    <w:rsid w:val="00E82E89"/>
    <w:rsid w:val="00E850B1"/>
    <w:rsid w:val="00E8636F"/>
    <w:rsid w:val="00E91D55"/>
    <w:rsid w:val="00E9410B"/>
    <w:rsid w:val="00E97473"/>
    <w:rsid w:val="00EA012A"/>
    <w:rsid w:val="00EA4E61"/>
    <w:rsid w:val="00EA5ECA"/>
    <w:rsid w:val="00EB0B9F"/>
    <w:rsid w:val="00EB11BE"/>
    <w:rsid w:val="00EB1992"/>
    <w:rsid w:val="00EB429B"/>
    <w:rsid w:val="00EB5C8D"/>
    <w:rsid w:val="00EB6038"/>
    <w:rsid w:val="00EB8EA3"/>
    <w:rsid w:val="00EC012C"/>
    <w:rsid w:val="00EC1933"/>
    <w:rsid w:val="00EC7907"/>
    <w:rsid w:val="00ED36F4"/>
    <w:rsid w:val="00ED3DF6"/>
    <w:rsid w:val="00ED434E"/>
    <w:rsid w:val="00ED56D8"/>
    <w:rsid w:val="00EE0A02"/>
    <w:rsid w:val="00EE4139"/>
    <w:rsid w:val="00EE7510"/>
    <w:rsid w:val="00EF27EE"/>
    <w:rsid w:val="00EF5C7A"/>
    <w:rsid w:val="00F02FA5"/>
    <w:rsid w:val="00F03B06"/>
    <w:rsid w:val="00F06DE9"/>
    <w:rsid w:val="00F071DB"/>
    <w:rsid w:val="00F072FE"/>
    <w:rsid w:val="00F10C66"/>
    <w:rsid w:val="00F12DA9"/>
    <w:rsid w:val="00F13122"/>
    <w:rsid w:val="00F14797"/>
    <w:rsid w:val="00F15A99"/>
    <w:rsid w:val="00F17F68"/>
    <w:rsid w:val="00F23F52"/>
    <w:rsid w:val="00F24DE3"/>
    <w:rsid w:val="00F2636B"/>
    <w:rsid w:val="00F2763E"/>
    <w:rsid w:val="00F27953"/>
    <w:rsid w:val="00F2EE3D"/>
    <w:rsid w:val="00F30AC5"/>
    <w:rsid w:val="00F3653F"/>
    <w:rsid w:val="00F40EB8"/>
    <w:rsid w:val="00F4172B"/>
    <w:rsid w:val="00F420DB"/>
    <w:rsid w:val="00F42C9C"/>
    <w:rsid w:val="00F43AFD"/>
    <w:rsid w:val="00F43FF7"/>
    <w:rsid w:val="00F446A2"/>
    <w:rsid w:val="00F45C52"/>
    <w:rsid w:val="00F46587"/>
    <w:rsid w:val="00F466BE"/>
    <w:rsid w:val="00F5754D"/>
    <w:rsid w:val="00F63C68"/>
    <w:rsid w:val="00F64250"/>
    <w:rsid w:val="00F64B60"/>
    <w:rsid w:val="00F67133"/>
    <w:rsid w:val="00F710F0"/>
    <w:rsid w:val="00F71FD6"/>
    <w:rsid w:val="00F733E4"/>
    <w:rsid w:val="00F7405A"/>
    <w:rsid w:val="00F75B57"/>
    <w:rsid w:val="00F81933"/>
    <w:rsid w:val="00F81F13"/>
    <w:rsid w:val="00F868E1"/>
    <w:rsid w:val="00F872FC"/>
    <w:rsid w:val="00F90E48"/>
    <w:rsid w:val="00F92411"/>
    <w:rsid w:val="00F931DE"/>
    <w:rsid w:val="00F95D66"/>
    <w:rsid w:val="00F972A3"/>
    <w:rsid w:val="00F973AE"/>
    <w:rsid w:val="00FA602C"/>
    <w:rsid w:val="00FA7ACA"/>
    <w:rsid w:val="00FA7AED"/>
    <w:rsid w:val="00FB1698"/>
    <w:rsid w:val="00FB1E0D"/>
    <w:rsid w:val="00FB3000"/>
    <w:rsid w:val="00FB4E71"/>
    <w:rsid w:val="00FC007D"/>
    <w:rsid w:val="00FC0576"/>
    <w:rsid w:val="00FC106D"/>
    <w:rsid w:val="00FD12D4"/>
    <w:rsid w:val="00FD1C17"/>
    <w:rsid w:val="00FD2F2D"/>
    <w:rsid w:val="00FE58A2"/>
    <w:rsid w:val="00FE730D"/>
    <w:rsid w:val="00FE7550"/>
    <w:rsid w:val="00FF1594"/>
    <w:rsid w:val="00FF1A83"/>
    <w:rsid w:val="00FF1B1F"/>
    <w:rsid w:val="00FF2F3A"/>
    <w:rsid w:val="00FF39BE"/>
    <w:rsid w:val="00FF627B"/>
    <w:rsid w:val="00FF733C"/>
    <w:rsid w:val="0102A8A8"/>
    <w:rsid w:val="010A25F4"/>
    <w:rsid w:val="014B44E7"/>
    <w:rsid w:val="0151E547"/>
    <w:rsid w:val="015A0382"/>
    <w:rsid w:val="015CC5D7"/>
    <w:rsid w:val="0185A27A"/>
    <w:rsid w:val="019D3722"/>
    <w:rsid w:val="01C1C69E"/>
    <w:rsid w:val="0207C2FB"/>
    <w:rsid w:val="020B74EC"/>
    <w:rsid w:val="022405EA"/>
    <w:rsid w:val="0230696B"/>
    <w:rsid w:val="02364269"/>
    <w:rsid w:val="026AC116"/>
    <w:rsid w:val="027DBC03"/>
    <w:rsid w:val="029E7909"/>
    <w:rsid w:val="029ECFDA"/>
    <w:rsid w:val="02A3D909"/>
    <w:rsid w:val="02C2BB78"/>
    <w:rsid w:val="02D46E91"/>
    <w:rsid w:val="02D55176"/>
    <w:rsid w:val="02DD7EA8"/>
    <w:rsid w:val="02F12C0E"/>
    <w:rsid w:val="030C9329"/>
    <w:rsid w:val="03173747"/>
    <w:rsid w:val="03283511"/>
    <w:rsid w:val="033FA3A0"/>
    <w:rsid w:val="03405D80"/>
    <w:rsid w:val="034A7203"/>
    <w:rsid w:val="03568097"/>
    <w:rsid w:val="036720FC"/>
    <w:rsid w:val="03862091"/>
    <w:rsid w:val="03962D73"/>
    <w:rsid w:val="0398B412"/>
    <w:rsid w:val="03BA3ACA"/>
    <w:rsid w:val="03C178CE"/>
    <w:rsid w:val="03C4C924"/>
    <w:rsid w:val="03C4FE9E"/>
    <w:rsid w:val="03C53C49"/>
    <w:rsid w:val="03E6496A"/>
    <w:rsid w:val="03EE149B"/>
    <w:rsid w:val="04030CB4"/>
    <w:rsid w:val="0426A61B"/>
    <w:rsid w:val="0434B3E8"/>
    <w:rsid w:val="04398EE2"/>
    <w:rsid w:val="04402887"/>
    <w:rsid w:val="044099B7"/>
    <w:rsid w:val="04464FA5"/>
    <w:rsid w:val="04512436"/>
    <w:rsid w:val="04676D1C"/>
    <w:rsid w:val="0475BF4C"/>
    <w:rsid w:val="0476146E"/>
    <w:rsid w:val="0476BA11"/>
    <w:rsid w:val="0496BF8D"/>
    <w:rsid w:val="04990653"/>
    <w:rsid w:val="04C15080"/>
    <w:rsid w:val="04C40572"/>
    <w:rsid w:val="04E3DBBA"/>
    <w:rsid w:val="0507CD71"/>
    <w:rsid w:val="052A9444"/>
    <w:rsid w:val="053CBB69"/>
    <w:rsid w:val="054BB216"/>
    <w:rsid w:val="055E90D7"/>
    <w:rsid w:val="056717B4"/>
    <w:rsid w:val="05761062"/>
    <w:rsid w:val="057DA47D"/>
    <w:rsid w:val="0582DE34"/>
    <w:rsid w:val="058D21DF"/>
    <w:rsid w:val="05A761AB"/>
    <w:rsid w:val="05B2B471"/>
    <w:rsid w:val="05B37518"/>
    <w:rsid w:val="05BD8B10"/>
    <w:rsid w:val="05C59DAA"/>
    <w:rsid w:val="05CBBA30"/>
    <w:rsid w:val="05DFC74C"/>
    <w:rsid w:val="05FBF70D"/>
    <w:rsid w:val="06228E06"/>
    <w:rsid w:val="062B0B8E"/>
    <w:rsid w:val="0634125F"/>
    <w:rsid w:val="0636E693"/>
    <w:rsid w:val="063C416B"/>
    <w:rsid w:val="0662E1DA"/>
    <w:rsid w:val="06640874"/>
    <w:rsid w:val="066C2C69"/>
    <w:rsid w:val="066E387C"/>
    <w:rsid w:val="067259F9"/>
    <w:rsid w:val="0674521C"/>
    <w:rsid w:val="067FAC1B"/>
    <w:rsid w:val="06A0794E"/>
    <w:rsid w:val="06B9609D"/>
    <w:rsid w:val="06C151E4"/>
    <w:rsid w:val="06C6C3DE"/>
    <w:rsid w:val="06C958B3"/>
    <w:rsid w:val="06CA71F1"/>
    <w:rsid w:val="06CB45DA"/>
    <w:rsid w:val="06D58213"/>
    <w:rsid w:val="06E07346"/>
    <w:rsid w:val="06F20DE1"/>
    <w:rsid w:val="06F97F54"/>
    <w:rsid w:val="06FC7BF4"/>
    <w:rsid w:val="07005B58"/>
    <w:rsid w:val="070DB6CB"/>
    <w:rsid w:val="073C8FA6"/>
    <w:rsid w:val="075EA0EC"/>
    <w:rsid w:val="075FBF33"/>
    <w:rsid w:val="076662CA"/>
    <w:rsid w:val="076AD0D9"/>
    <w:rsid w:val="076B0755"/>
    <w:rsid w:val="0796B7DE"/>
    <w:rsid w:val="07A599D2"/>
    <w:rsid w:val="07C1B866"/>
    <w:rsid w:val="07D7168A"/>
    <w:rsid w:val="07D93EDF"/>
    <w:rsid w:val="07E0C9E1"/>
    <w:rsid w:val="07E0E3E0"/>
    <w:rsid w:val="07F7CFDE"/>
    <w:rsid w:val="07F8F142"/>
    <w:rsid w:val="07FBA634"/>
    <w:rsid w:val="07FF1FEF"/>
    <w:rsid w:val="0808EEA6"/>
    <w:rsid w:val="082B3E04"/>
    <w:rsid w:val="082CA9BC"/>
    <w:rsid w:val="082D1AB2"/>
    <w:rsid w:val="086A9280"/>
    <w:rsid w:val="08849C19"/>
    <w:rsid w:val="08906E66"/>
    <w:rsid w:val="08A2CD1F"/>
    <w:rsid w:val="08B95084"/>
    <w:rsid w:val="08C0AFD5"/>
    <w:rsid w:val="08DB80F9"/>
    <w:rsid w:val="08DEE316"/>
    <w:rsid w:val="08F4655C"/>
    <w:rsid w:val="0901AA93"/>
    <w:rsid w:val="090C8F32"/>
    <w:rsid w:val="09276D7E"/>
    <w:rsid w:val="092CB4B7"/>
    <w:rsid w:val="092DAEC0"/>
    <w:rsid w:val="0932883F"/>
    <w:rsid w:val="093563AA"/>
    <w:rsid w:val="094632F1"/>
    <w:rsid w:val="0962AC50"/>
    <w:rsid w:val="0980DDEE"/>
    <w:rsid w:val="0981429A"/>
    <w:rsid w:val="09977695"/>
    <w:rsid w:val="09CA15E0"/>
    <w:rsid w:val="09DC863A"/>
    <w:rsid w:val="09DDE836"/>
    <w:rsid w:val="09DE47B3"/>
    <w:rsid w:val="09DF7135"/>
    <w:rsid w:val="09E6C489"/>
    <w:rsid w:val="09EE3440"/>
    <w:rsid w:val="09EFE258"/>
    <w:rsid w:val="09F7231D"/>
    <w:rsid w:val="09FD4F9B"/>
    <w:rsid w:val="0A04ED33"/>
    <w:rsid w:val="0A210676"/>
    <w:rsid w:val="0A2575B2"/>
    <w:rsid w:val="0A27DCEE"/>
    <w:rsid w:val="0A33FB7B"/>
    <w:rsid w:val="0A508E7E"/>
    <w:rsid w:val="0A6A23A5"/>
    <w:rsid w:val="0A8FA77E"/>
    <w:rsid w:val="0A91AD17"/>
    <w:rsid w:val="0A96CA36"/>
    <w:rsid w:val="0A980145"/>
    <w:rsid w:val="0AAF6A0B"/>
    <w:rsid w:val="0AB1083A"/>
    <w:rsid w:val="0ABF87AF"/>
    <w:rsid w:val="0ACA3097"/>
    <w:rsid w:val="0ACA48EA"/>
    <w:rsid w:val="0ACE58A0"/>
    <w:rsid w:val="0ADC72BF"/>
    <w:rsid w:val="0ADC7A68"/>
    <w:rsid w:val="0B0042BD"/>
    <w:rsid w:val="0B0579CF"/>
    <w:rsid w:val="0B162C18"/>
    <w:rsid w:val="0B1AF929"/>
    <w:rsid w:val="0B3879AC"/>
    <w:rsid w:val="0B4C7C3B"/>
    <w:rsid w:val="0B5E38D9"/>
    <w:rsid w:val="0B69C9D8"/>
    <w:rsid w:val="0B77759E"/>
    <w:rsid w:val="0B790806"/>
    <w:rsid w:val="0B7DF4C9"/>
    <w:rsid w:val="0B876799"/>
    <w:rsid w:val="0B8816FB"/>
    <w:rsid w:val="0BA8ACA5"/>
    <w:rsid w:val="0BBB023F"/>
    <w:rsid w:val="0BC04238"/>
    <w:rsid w:val="0BC6F814"/>
    <w:rsid w:val="0BD7C88F"/>
    <w:rsid w:val="0BF4153B"/>
    <w:rsid w:val="0BF4E297"/>
    <w:rsid w:val="0C0589CF"/>
    <w:rsid w:val="0C52F267"/>
    <w:rsid w:val="0C54690F"/>
    <w:rsid w:val="0C6B8D37"/>
    <w:rsid w:val="0C82EC97"/>
    <w:rsid w:val="0C95ECFB"/>
    <w:rsid w:val="0C9BA771"/>
    <w:rsid w:val="0CA41260"/>
    <w:rsid w:val="0CB49E6E"/>
    <w:rsid w:val="0CB50906"/>
    <w:rsid w:val="0CC9BA31"/>
    <w:rsid w:val="0CCD302C"/>
    <w:rsid w:val="0CE1B2F4"/>
    <w:rsid w:val="0CF4B8EF"/>
    <w:rsid w:val="0CF7F18C"/>
    <w:rsid w:val="0CF96406"/>
    <w:rsid w:val="0D378DA8"/>
    <w:rsid w:val="0D54311C"/>
    <w:rsid w:val="0D690AA1"/>
    <w:rsid w:val="0D7F7AB3"/>
    <w:rsid w:val="0D80B07A"/>
    <w:rsid w:val="0D84925E"/>
    <w:rsid w:val="0D84A561"/>
    <w:rsid w:val="0D97EECF"/>
    <w:rsid w:val="0DAE49C9"/>
    <w:rsid w:val="0DCDE270"/>
    <w:rsid w:val="0DD02A46"/>
    <w:rsid w:val="0DDE74BC"/>
    <w:rsid w:val="0DE45C42"/>
    <w:rsid w:val="0DEC723A"/>
    <w:rsid w:val="0DEE1F6F"/>
    <w:rsid w:val="0E030837"/>
    <w:rsid w:val="0E0E6F09"/>
    <w:rsid w:val="0E1BA65E"/>
    <w:rsid w:val="0E2A1A41"/>
    <w:rsid w:val="0E3680AB"/>
    <w:rsid w:val="0E3FFA9F"/>
    <w:rsid w:val="0E4CF6C2"/>
    <w:rsid w:val="0E59876A"/>
    <w:rsid w:val="0E67EC84"/>
    <w:rsid w:val="0E68AB3A"/>
    <w:rsid w:val="0E6F5D87"/>
    <w:rsid w:val="0E7677D5"/>
    <w:rsid w:val="0E8CD73F"/>
    <w:rsid w:val="0EB03B21"/>
    <w:rsid w:val="0EB496DA"/>
    <w:rsid w:val="0EDD9ADF"/>
    <w:rsid w:val="0EF704CA"/>
    <w:rsid w:val="0EF8E6D5"/>
    <w:rsid w:val="0EFF301C"/>
    <w:rsid w:val="0EFFA053"/>
    <w:rsid w:val="0F01EF4C"/>
    <w:rsid w:val="0F0B1D48"/>
    <w:rsid w:val="0F2A3F38"/>
    <w:rsid w:val="0F36811A"/>
    <w:rsid w:val="0F581ECE"/>
    <w:rsid w:val="0F668E1B"/>
    <w:rsid w:val="0F6C7FF0"/>
    <w:rsid w:val="0F732596"/>
    <w:rsid w:val="0F733E86"/>
    <w:rsid w:val="0F7F701C"/>
    <w:rsid w:val="0FB9E139"/>
    <w:rsid w:val="0FBE44A9"/>
    <w:rsid w:val="0FD96088"/>
    <w:rsid w:val="0FF399D8"/>
    <w:rsid w:val="10103164"/>
    <w:rsid w:val="10146B65"/>
    <w:rsid w:val="1015EB97"/>
    <w:rsid w:val="103E3B9B"/>
    <w:rsid w:val="104F7235"/>
    <w:rsid w:val="108ECC33"/>
    <w:rsid w:val="1093DB7E"/>
    <w:rsid w:val="1094B736"/>
    <w:rsid w:val="10A86B98"/>
    <w:rsid w:val="10B22A1E"/>
    <w:rsid w:val="10BF08FB"/>
    <w:rsid w:val="10D216C4"/>
    <w:rsid w:val="110F0EE7"/>
    <w:rsid w:val="114A86D7"/>
    <w:rsid w:val="11629451"/>
    <w:rsid w:val="116D3C55"/>
    <w:rsid w:val="117E9048"/>
    <w:rsid w:val="11BC3129"/>
    <w:rsid w:val="120353BC"/>
    <w:rsid w:val="1206F9E3"/>
    <w:rsid w:val="1207C0B8"/>
    <w:rsid w:val="1214DDA5"/>
    <w:rsid w:val="121D0570"/>
    <w:rsid w:val="121D1B4C"/>
    <w:rsid w:val="12308797"/>
    <w:rsid w:val="1232BD94"/>
    <w:rsid w:val="123C0B2E"/>
    <w:rsid w:val="12437205"/>
    <w:rsid w:val="125159F0"/>
    <w:rsid w:val="1251745F"/>
    <w:rsid w:val="125448DB"/>
    <w:rsid w:val="1278C25A"/>
    <w:rsid w:val="129B2B00"/>
    <w:rsid w:val="129F543B"/>
    <w:rsid w:val="12BD8870"/>
    <w:rsid w:val="12D75B7D"/>
    <w:rsid w:val="12E9F4DC"/>
    <w:rsid w:val="12EBA17B"/>
    <w:rsid w:val="130EBB74"/>
    <w:rsid w:val="13155830"/>
    <w:rsid w:val="138B1E3C"/>
    <w:rsid w:val="139EA23B"/>
    <w:rsid w:val="139F66F4"/>
    <w:rsid w:val="13A6CF2C"/>
    <w:rsid w:val="13ACDD22"/>
    <w:rsid w:val="13B28E88"/>
    <w:rsid w:val="13B39308"/>
    <w:rsid w:val="13CC57F8"/>
    <w:rsid w:val="13F1C267"/>
    <w:rsid w:val="1439B8E2"/>
    <w:rsid w:val="143DA1C3"/>
    <w:rsid w:val="144F52EE"/>
    <w:rsid w:val="14585ABA"/>
    <w:rsid w:val="1459F257"/>
    <w:rsid w:val="145FD806"/>
    <w:rsid w:val="147554FC"/>
    <w:rsid w:val="14844C4C"/>
    <w:rsid w:val="148A7977"/>
    <w:rsid w:val="14A3AB9A"/>
    <w:rsid w:val="14A6F28E"/>
    <w:rsid w:val="14D8F375"/>
    <w:rsid w:val="14DA1DA9"/>
    <w:rsid w:val="14E06C05"/>
    <w:rsid w:val="14E66B3A"/>
    <w:rsid w:val="15019F7A"/>
    <w:rsid w:val="150AE925"/>
    <w:rsid w:val="151B8676"/>
    <w:rsid w:val="15214A3F"/>
    <w:rsid w:val="1521BA79"/>
    <w:rsid w:val="152424F3"/>
    <w:rsid w:val="15297730"/>
    <w:rsid w:val="152EF941"/>
    <w:rsid w:val="15303193"/>
    <w:rsid w:val="15313BA5"/>
    <w:rsid w:val="1536E6C7"/>
    <w:rsid w:val="154CED23"/>
    <w:rsid w:val="156EE1D7"/>
    <w:rsid w:val="1576CF5D"/>
    <w:rsid w:val="158D01B5"/>
    <w:rsid w:val="159B34BF"/>
    <w:rsid w:val="159D9C07"/>
    <w:rsid w:val="15A093A3"/>
    <w:rsid w:val="15A9DB18"/>
    <w:rsid w:val="15B75388"/>
    <w:rsid w:val="15D21ED0"/>
    <w:rsid w:val="15D5723D"/>
    <w:rsid w:val="15DDB5D2"/>
    <w:rsid w:val="15E0E1DB"/>
    <w:rsid w:val="15E7D703"/>
    <w:rsid w:val="16121AD7"/>
    <w:rsid w:val="16307A8A"/>
    <w:rsid w:val="163725B2"/>
    <w:rsid w:val="1642C2EF"/>
    <w:rsid w:val="164D4AC3"/>
    <w:rsid w:val="165169F3"/>
    <w:rsid w:val="1669C8A5"/>
    <w:rsid w:val="166CE35D"/>
    <w:rsid w:val="166CF9CD"/>
    <w:rsid w:val="167E4F8B"/>
    <w:rsid w:val="16829286"/>
    <w:rsid w:val="16838522"/>
    <w:rsid w:val="16AE880E"/>
    <w:rsid w:val="16BD27BD"/>
    <w:rsid w:val="16BD3FCA"/>
    <w:rsid w:val="16D36A4B"/>
    <w:rsid w:val="16D771ED"/>
    <w:rsid w:val="16EF650D"/>
    <w:rsid w:val="16F982F4"/>
    <w:rsid w:val="1703FD76"/>
    <w:rsid w:val="1708BD49"/>
    <w:rsid w:val="170AB238"/>
    <w:rsid w:val="1710CE32"/>
    <w:rsid w:val="17129FBE"/>
    <w:rsid w:val="1734ECAF"/>
    <w:rsid w:val="1738AD28"/>
    <w:rsid w:val="17410DB6"/>
    <w:rsid w:val="174E9C70"/>
    <w:rsid w:val="175494FA"/>
    <w:rsid w:val="176FF048"/>
    <w:rsid w:val="177E506B"/>
    <w:rsid w:val="178AF4F7"/>
    <w:rsid w:val="1790D1C9"/>
    <w:rsid w:val="17B5C425"/>
    <w:rsid w:val="17BDCC54"/>
    <w:rsid w:val="17D411F7"/>
    <w:rsid w:val="17D72290"/>
    <w:rsid w:val="17EACAF4"/>
    <w:rsid w:val="180A79D5"/>
    <w:rsid w:val="181F5583"/>
    <w:rsid w:val="1840C9F7"/>
    <w:rsid w:val="185E7AA7"/>
    <w:rsid w:val="186E4DE1"/>
    <w:rsid w:val="18729D80"/>
    <w:rsid w:val="1887A00C"/>
    <w:rsid w:val="188A4801"/>
    <w:rsid w:val="188EC639"/>
    <w:rsid w:val="18A242A6"/>
    <w:rsid w:val="18AE5189"/>
    <w:rsid w:val="18B4F569"/>
    <w:rsid w:val="18C76364"/>
    <w:rsid w:val="18DB66CA"/>
    <w:rsid w:val="18E50AE2"/>
    <w:rsid w:val="18EC6494"/>
    <w:rsid w:val="191D1E72"/>
    <w:rsid w:val="191D368B"/>
    <w:rsid w:val="192036B9"/>
    <w:rsid w:val="19311743"/>
    <w:rsid w:val="19334929"/>
    <w:rsid w:val="193962F5"/>
    <w:rsid w:val="194B17BF"/>
    <w:rsid w:val="195D060A"/>
    <w:rsid w:val="19764103"/>
    <w:rsid w:val="197A7DB6"/>
    <w:rsid w:val="19988461"/>
    <w:rsid w:val="19A43064"/>
    <w:rsid w:val="19B16E35"/>
    <w:rsid w:val="19B75DE0"/>
    <w:rsid w:val="19C35022"/>
    <w:rsid w:val="19FFD941"/>
    <w:rsid w:val="1A05D634"/>
    <w:rsid w:val="1A0A1E42"/>
    <w:rsid w:val="1A0B6DF5"/>
    <w:rsid w:val="1A120BC8"/>
    <w:rsid w:val="1A137365"/>
    <w:rsid w:val="1A3B9E38"/>
    <w:rsid w:val="1A3C7D50"/>
    <w:rsid w:val="1A3CFCD7"/>
    <w:rsid w:val="1A4A7712"/>
    <w:rsid w:val="1A50C5CA"/>
    <w:rsid w:val="1A5875A4"/>
    <w:rsid w:val="1A665546"/>
    <w:rsid w:val="1A7FB49E"/>
    <w:rsid w:val="1A868054"/>
    <w:rsid w:val="1AB452FE"/>
    <w:rsid w:val="1ABAEC56"/>
    <w:rsid w:val="1ACFE5CC"/>
    <w:rsid w:val="1AE7DD48"/>
    <w:rsid w:val="1B163412"/>
    <w:rsid w:val="1B2F5C6F"/>
    <w:rsid w:val="1B5C24A6"/>
    <w:rsid w:val="1B75A76E"/>
    <w:rsid w:val="1B75CA3A"/>
    <w:rsid w:val="1B7D6A86"/>
    <w:rsid w:val="1B81C747"/>
    <w:rsid w:val="1B9E3AC5"/>
    <w:rsid w:val="1BB92323"/>
    <w:rsid w:val="1BD66C56"/>
    <w:rsid w:val="1BDAA605"/>
    <w:rsid w:val="1C43DB9E"/>
    <w:rsid w:val="1C4D15FF"/>
    <w:rsid w:val="1C615E36"/>
    <w:rsid w:val="1C83D798"/>
    <w:rsid w:val="1C8C7BA7"/>
    <w:rsid w:val="1C9283C1"/>
    <w:rsid w:val="1C99B196"/>
    <w:rsid w:val="1C9EBB33"/>
    <w:rsid w:val="1CB822FB"/>
    <w:rsid w:val="1CBA6214"/>
    <w:rsid w:val="1CBC0BD1"/>
    <w:rsid w:val="1CCAB80F"/>
    <w:rsid w:val="1CCCA365"/>
    <w:rsid w:val="1D151357"/>
    <w:rsid w:val="1D178CF7"/>
    <w:rsid w:val="1D29DA03"/>
    <w:rsid w:val="1D2C5C24"/>
    <w:rsid w:val="1D339A48"/>
    <w:rsid w:val="1D41F8AC"/>
    <w:rsid w:val="1D46B371"/>
    <w:rsid w:val="1D4778A2"/>
    <w:rsid w:val="1D54B516"/>
    <w:rsid w:val="1DAED7ED"/>
    <w:rsid w:val="1DB4ECFD"/>
    <w:rsid w:val="1DB505E2"/>
    <w:rsid w:val="1DD27154"/>
    <w:rsid w:val="1DD74446"/>
    <w:rsid w:val="1DDF31CC"/>
    <w:rsid w:val="1DE4EF5E"/>
    <w:rsid w:val="1E25AEBD"/>
    <w:rsid w:val="1E2E4137"/>
    <w:rsid w:val="1E4A7B74"/>
    <w:rsid w:val="1E65BE5E"/>
    <w:rsid w:val="1E7134AC"/>
    <w:rsid w:val="1E791635"/>
    <w:rsid w:val="1EA9C7A6"/>
    <w:rsid w:val="1ECD27B0"/>
    <w:rsid w:val="1ED8D7E5"/>
    <w:rsid w:val="1EDAD06D"/>
    <w:rsid w:val="1EDFB22C"/>
    <w:rsid w:val="1EDFFD56"/>
    <w:rsid w:val="1EF6B7C2"/>
    <w:rsid w:val="1F2436ED"/>
    <w:rsid w:val="1F27F795"/>
    <w:rsid w:val="1F2DF9C8"/>
    <w:rsid w:val="1F37166E"/>
    <w:rsid w:val="1F395C64"/>
    <w:rsid w:val="1F3A7FC1"/>
    <w:rsid w:val="1F3FC8C9"/>
    <w:rsid w:val="1F485145"/>
    <w:rsid w:val="1F598C1C"/>
    <w:rsid w:val="1F7590EC"/>
    <w:rsid w:val="1F7CFA44"/>
    <w:rsid w:val="1FAAF40C"/>
    <w:rsid w:val="1FCE5C99"/>
    <w:rsid w:val="1FEFC3BD"/>
    <w:rsid w:val="1FEFFF24"/>
    <w:rsid w:val="1FF71C87"/>
    <w:rsid w:val="1FFCB550"/>
    <w:rsid w:val="200FBB2A"/>
    <w:rsid w:val="20117745"/>
    <w:rsid w:val="201EE192"/>
    <w:rsid w:val="20652BD6"/>
    <w:rsid w:val="2066D362"/>
    <w:rsid w:val="207513CD"/>
    <w:rsid w:val="207666AD"/>
    <w:rsid w:val="207B5189"/>
    <w:rsid w:val="209646C9"/>
    <w:rsid w:val="209F0643"/>
    <w:rsid w:val="20B85314"/>
    <w:rsid w:val="20BFA604"/>
    <w:rsid w:val="20C0074E"/>
    <w:rsid w:val="20CF2829"/>
    <w:rsid w:val="20DD1950"/>
    <w:rsid w:val="20DF6105"/>
    <w:rsid w:val="20FC56BD"/>
    <w:rsid w:val="21112F77"/>
    <w:rsid w:val="21262372"/>
    <w:rsid w:val="21276A49"/>
    <w:rsid w:val="214CCC87"/>
    <w:rsid w:val="2159F87D"/>
    <w:rsid w:val="215AADBB"/>
    <w:rsid w:val="21621297"/>
    <w:rsid w:val="21A55771"/>
    <w:rsid w:val="21A6D78C"/>
    <w:rsid w:val="21B8D098"/>
    <w:rsid w:val="21C69267"/>
    <w:rsid w:val="21D079FE"/>
    <w:rsid w:val="21DCC2EC"/>
    <w:rsid w:val="21FE2F18"/>
    <w:rsid w:val="21FFCD47"/>
    <w:rsid w:val="2211839C"/>
    <w:rsid w:val="221721EA"/>
    <w:rsid w:val="2227C0E4"/>
    <w:rsid w:val="222CD31C"/>
    <w:rsid w:val="2232172A"/>
    <w:rsid w:val="226EB730"/>
    <w:rsid w:val="227AF9A2"/>
    <w:rsid w:val="227BD618"/>
    <w:rsid w:val="22A5E277"/>
    <w:rsid w:val="22BEE80B"/>
    <w:rsid w:val="22CB931C"/>
    <w:rsid w:val="22E35049"/>
    <w:rsid w:val="22FA094C"/>
    <w:rsid w:val="23161B4C"/>
    <w:rsid w:val="231AF37E"/>
    <w:rsid w:val="2327647F"/>
    <w:rsid w:val="2328E6B3"/>
    <w:rsid w:val="232A456B"/>
    <w:rsid w:val="23363998"/>
    <w:rsid w:val="23524095"/>
    <w:rsid w:val="23712A1B"/>
    <w:rsid w:val="2373189D"/>
    <w:rsid w:val="2396BDD6"/>
    <w:rsid w:val="2397E516"/>
    <w:rsid w:val="23983911"/>
    <w:rsid w:val="239B9DA8"/>
    <w:rsid w:val="23C01BF1"/>
    <w:rsid w:val="23CAEE72"/>
    <w:rsid w:val="23D22998"/>
    <w:rsid w:val="23DDFAFA"/>
    <w:rsid w:val="240B4949"/>
    <w:rsid w:val="242CDABD"/>
    <w:rsid w:val="242EE49B"/>
    <w:rsid w:val="2444613C"/>
    <w:rsid w:val="244514AA"/>
    <w:rsid w:val="244F670A"/>
    <w:rsid w:val="2475FBD0"/>
    <w:rsid w:val="2476A878"/>
    <w:rsid w:val="247A3D7A"/>
    <w:rsid w:val="247B3369"/>
    <w:rsid w:val="24A3B131"/>
    <w:rsid w:val="24ADA8CD"/>
    <w:rsid w:val="24DF7A97"/>
    <w:rsid w:val="24E3B250"/>
    <w:rsid w:val="24F3B19D"/>
    <w:rsid w:val="2523A1D5"/>
    <w:rsid w:val="2535CFDA"/>
    <w:rsid w:val="25376E09"/>
    <w:rsid w:val="25389CF9"/>
    <w:rsid w:val="2551C556"/>
    <w:rsid w:val="259098E8"/>
    <w:rsid w:val="25AF0A4D"/>
    <w:rsid w:val="25BEECF4"/>
    <w:rsid w:val="25C7EC68"/>
    <w:rsid w:val="25C8AB1E"/>
    <w:rsid w:val="26070FCD"/>
    <w:rsid w:val="2609C7D3"/>
    <w:rsid w:val="2617E5FD"/>
    <w:rsid w:val="262B30FC"/>
    <w:rsid w:val="262EE4B7"/>
    <w:rsid w:val="26341CF2"/>
    <w:rsid w:val="2638DFFE"/>
    <w:rsid w:val="264E1AB3"/>
    <w:rsid w:val="267BF3E3"/>
    <w:rsid w:val="267F915E"/>
    <w:rsid w:val="268102D7"/>
    <w:rsid w:val="2699A8EC"/>
    <w:rsid w:val="26A5C940"/>
    <w:rsid w:val="26C36603"/>
    <w:rsid w:val="26CAE81A"/>
    <w:rsid w:val="26DB2BF0"/>
    <w:rsid w:val="26E47941"/>
    <w:rsid w:val="26EC66C7"/>
    <w:rsid w:val="26F31D5B"/>
    <w:rsid w:val="26FB4A47"/>
    <w:rsid w:val="271DFDCE"/>
    <w:rsid w:val="271E3316"/>
    <w:rsid w:val="271F70F8"/>
    <w:rsid w:val="272327D0"/>
    <w:rsid w:val="2725A662"/>
    <w:rsid w:val="275710BD"/>
    <w:rsid w:val="275ABD55"/>
    <w:rsid w:val="2771434F"/>
    <w:rsid w:val="27942871"/>
    <w:rsid w:val="27D3F5C1"/>
    <w:rsid w:val="27E00BF9"/>
    <w:rsid w:val="27F326B5"/>
    <w:rsid w:val="281151D7"/>
    <w:rsid w:val="28159423"/>
    <w:rsid w:val="281828F8"/>
    <w:rsid w:val="281C3DFF"/>
    <w:rsid w:val="2835794D"/>
    <w:rsid w:val="283C8CAF"/>
    <w:rsid w:val="284AC5C9"/>
    <w:rsid w:val="285FAF66"/>
    <w:rsid w:val="286FDD17"/>
    <w:rsid w:val="2870465D"/>
    <w:rsid w:val="2886672E"/>
    <w:rsid w:val="28A158AE"/>
    <w:rsid w:val="28C2EBFF"/>
    <w:rsid w:val="28CB1933"/>
    <w:rsid w:val="28D9D984"/>
    <w:rsid w:val="290DA772"/>
    <w:rsid w:val="291DF2FC"/>
    <w:rsid w:val="293C6101"/>
    <w:rsid w:val="294CAE86"/>
    <w:rsid w:val="2959A38A"/>
    <w:rsid w:val="29733C70"/>
    <w:rsid w:val="29A82288"/>
    <w:rsid w:val="29AF0938"/>
    <w:rsid w:val="29B79A02"/>
    <w:rsid w:val="29BBFC9D"/>
    <w:rsid w:val="29C3C712"/>
    <w:rsid w:val="29D468B3"/>
    <w:rsid w:val="29ED519F"/>
    <w:rsid w:val="2A0CD34D"/>
    <w:rsid w:val="2A240789"/>
    <w:rsid w:val="2A31CB4C"/>
    <w:rsid w:val="2A396A69"/>
    <w:rsid w:val="2A3E65B0"/>
    <w:rsid w:val="2A63D19E"/>
    <w:rsid w:val="2A698E7A"/>
    <w:rsid w:val="2A71E722"/>
    <w:rsid w:val="2A77D869"/>
    <w:rsid w:val="2A8BF67F"/>
    <w:rsid w:val="2AA314BF"/>
    <w:rsid w:val="2ABFD70A"/>
    <w:rsid w:val="2ACE93DD"/>
    <w:rsid w:val="2AEA74ED"/>
    <w:rsid w:val="2AF54651"/>
    <w:rsid w:val="2B0843A3"/>
    <w:rsid w:val="2B30285A"/>
    <w:rsid w:val="2B3B07B9"/>
    <w:rsid w:val="2B4A970F"/>
    <w:rsid w:val="2B59E493"/>
    <w:rsid w:val="2B7B8083"/>
    <w:rsid w:val="2B7F99EF"/>
    <w:rsid w:val="2B8283CD"/>
    <w:rsid w:val="2B940F9B"/>
    <w:rsid w:val="2B979D1E"/>
    <w:rsid w:val="2BA8C20F"/>
    <w:rsid w:val="2BB30736"/>
    <w:rsid w:val="2BBA85ED"/>
    <w:rsid w:val="2BC9A3D8"/>
    <w:rsid w:val="2BC9C0CE"/>
    <w:rsid w:val="2BF0B05E"/>
    <w:rsid w:val="2C263957"/>
    <w:rsid w:val="2C3118DC"/>
    <w:rsid w:val="2C3787FB"/>
    <w:rsid w:val="2C47B4A5"/>
    <w:rsid w:val="2C630355"/>
    <w:rsid w:val="2C73EB8B"/>
    <w:rsid w:val="2C8424D7"/>
    <w:rsid w:val="2C86D9C9"/>
    <w:rsid w:val="2C8EF925"/>
    <w:rsid w:val="2C9445B0"/>
    <w:rsid w:val="2CA2ED39"/>
    <w:rsid w:val="2CA41404"/>
    <w:rsid w:val="2CAA6545"/>
    <w:rsid w:val="2CB406AF"/>
    <w:rsid w:val="2CB71FDB"/>
    <w:rsid w:val="2CB941B3"/>
    <w:rsid w:val="2CFE4442"/>
    <w:rsid w:val="2D154BD6"/>
    <w:rsid w:val="2D230359"/>
    <w:rsid w:val="2D39E5C0"/>
    <w:rsid w:val="2D678047"/>
    <w:rsid w:val="2D69D099"/>
    <w:rsid w:val="2D77782B"/>
    <w:rsid w:val="2D7FF991"/>
    <w:rsid w:val="2D8B9CEE"/>
    <w:rsid w:val="2D960558"/>
    <w:rsid w:val="2DAF2DB5"/>
    <w:rsid w:val="2DE1DB58"/>
    <w:rsid w:val="2E3242B5"/>
    <w:rsid w:val="2E40A90E"/>
    <w:rsid w:val="2E4AF778"/>
    <w:rsid w:val="2E627685"/>
    <w:rsid w:val="2E698FFF"/>
    <w:rsid w:val="2E6A1726"/>
    <w:rsid w:val="2E8E4A63"/>
    <w:rsid w:val="2ED9AF84"/>
    <w:rsid w:val="2EDC5811"/>
    <w:rsid w:val="2EDF7F3F"/>
    <w:rsid w:val="2EE63DD5"/>
    <w:rsid w:val="2EE6EF39"/>
    <w:rsid w:val="2EF6A048"/>
    <w:rsid w:val="2EFA26D2"/>
    <w:rsid w:val="2EFBE593"/>
    <w:rsid w:val="2F020ECC"/>
    <w:rsid w:val="2F07C2CD"/>
    <w:rsid w:val="2F22A36F"/>
    <w:rsid w:val="2F666295"/>
    <w:rsid w:val="2F772896"/>
    <w:rsid w:val="2FACBD83"/>
    <w:rsid w:val="2FB0C20B"/>
    <w:rsid w:val="2FB8AAAF"/>
    <w:rsid w:val="2FBE7A8B"/>
    <w:rsid w:val="2FCEAEAB"/>
    <w:rsid w:val="2FD7A2E8"/>
    <w:rsid w:val="2FE77622"/>
    <w:rsid w:val="2FF873EC"/>
    <w:rsid w:val="2FFD352C"/>
    <w:rsid w:val="2FFFC8FF"/>
    <w:rsid w:val="30069AD3"/>
    <w:rsid w:val="300CC139"/>
    <w:rsid w:val="3025B994"/>
    <w:rsid w:val="302B1B62"/>
    <w:rsid w:val="303DD25C"/>
    <w:rsid w:val="304F0A5C"/>
    <w:rsid w:val="3051288F"/>
    <w:rsid w:val="305D7DE7"/>
    <w:rsid w:val="306D29E9"/>
    <w:rsid w:val="307112CA"/>
    <w:rsid w:val="3089BD58"/>
    <w:rsid w:val="309477FD"/>
    <w:rsid w:val="3094A7AA"/>
    <w:rsid w:val="30A43970"/>
    <w:rsid w:val="30B2573D"/>
    <w:rsid w:val="30B5EDB0"/>
    <w:rsid w:val="30BA5CDA"/>
    <w:rsid w:val="30C46B3A"/>
    <w:rsid w:val="30CBD15C"/>
    <w:rsid w:val="30CDA61A"/>
    <w:rsid w:val="30DC5C72"/>
    <w:rsid w:val="30F3533E"/>
    <w:rsid w:val="30FEB759"/>
    <w:rsid w:val="3101BCFA"/>
    <w:rsid w:val="3109AB23"/>
    <w:rsid w:val="3126F127"/>
    <w:rsid w:val="312F2F78"/>
    <w:rsid w:val="314E49F7"/>
    <w:rsid w:val="31571116"/>
    <w:rsid w:val="315C3E78"/>
    <w:rsid w:val="3162319B"/>
    <w:rsid w:val="316A57CE"/>
    <w:rsid w:val="318B7AE9"/>
    <w:rsid w:val="31AA76F6"/>
    <w:rsid w:val="31B82D90"/>
    <w:rsid w:val="31C3BAA3"/>
    <w:rsid w:val="31E95FD6"/>
    <w:rsid w:val="31F5628E"/>
    <w:rsid w:val="31F6D442"/>
    <w:rsid w:val="320CE32B"/>
    <w:rsid w:val="320F5873"/>
    <w:rsid w:val="321452E2"/>
    <w:rsid w:val="32258DB9"/>
    <w:rsid w:val="324045C4"/>
    <w:rsid w:val="32649478"/>
    <w:rsid w:val="326E4DE6"/>
    <w:rsid w:val="3285517B"/>
    <w:rsid w:val="329DE59E"/>
    <w:rsid w:val="32B185C5"/>
    <w:rsid w:val="32B78BE2"/>
    <w:rsid w:val="32C1EA78"/>
    <w:rsid w:val="32E31F8F"/>
    <w:rsid w:val="32E9EEDC"/>
    <w:rsid w:val="32F7C9CB"/>
    <w:rsid w:val="33148F6C"/>
    <w:rsid w:val="331F16E4"/>
    <w:rsid w:val="33356D66"/>
    <w:rsid w:val="333F5747"/>
    <w:rsid w:val="3349E7B8"/>
    <w:rsid w:val="334BC075"/>
    <w:rsid w:val="335FA861"/>
    <w:rsid w:val="33686352"/>
    <w:rsid w:val="3384053A"/>
    <w:rsid w:val="3396B33B"/>
    <w:rsid w:val="33A37060"/>
    <w:rsid w:val="33CAE9CF"/>
    <w:rsid w:val="33D1039B"/>
    <w:rsid w:val="33D3DAB2"/>
    <w:rsid w:val="33FB401A"/>
    <w:rsid w:val="341822DF"/>
    <w:rsid w:val="3420AB5B"/>
    <w:rsid w:val="3422D218"/>
    <w:rsid w:val="342AC136"/>
    <w:rsid w:val="343036FD"/>
    <w:rsid w:val="348039B6"/>
    <w:rsid w:val="348BEA51"/>
    <w:rsid w:val="34A9AC6E"/>
    <w:rsid w:val="34C8C1A2"/>
    <w:rsid w:val="34D751EE"/>
    <w:rsid w:val="34E1E126"/>
    <w:rsid w:val="35085A94"/>
    <w:rsid w:val="3510C47A"/>
    <w:rsid w:val="3518A768"/>
    <w:rsid w:val="3546F861"/>
    <w:rsid w:val="35557F59"/>
    <w:rsid w:val="355A4719"/>
    <w:rsid w:val="35748BF7"/>
    <w:rsid w:val="358086BC"/>
    <w:rsid w:val="3581EC40"/>
    <w:rsid w:val="359212AC"/>
    <w:rsid w:val="35CE15EB"/>
    <w:rsid w:val="35D7FB22"/>
    <w:rsid w:val="35DE1032"/>
    <w:rsid w:val="35DF8220"/>
    <w:rsid w:val="361D0E38"/>
    <w:rsid w:val="3629BDF7"/>
    <w:rsid w:val="362B071D"/>
    <w:rsid w:val="3630BB92"/>
    <w:rsid w:val="366E2D0C"/>
    <w:rsid w:val="3670EF93"/>
    <w:rsid w:val="368436D1"/>
    <w:rsid w:val="36B8A615"/>
    <w:rsid w:val="36D1FEF9"/>
    <w:rsid w:val="36D291DB"/>
    <w:rsid w:val="36E7C405"/>
    <w:rsid w:val="36EEE140"/>
    <w:rsid w:val="36F8FEDC"/>
    <w:rsid w:val="3705A050"/>
    <w:rsid w:val="37144640"/>
    <w:rsid w:val="371761BD"/>
    <w:rsid w:val="37307664"/>
    <w:rsid w:val="37894A6A"/>
    <w:rsid w:val="37A58EBE"/>
    <w:rsid w:val="37AEE385"/>
    <w:rsid w:val="37C0574C"/>
    <w:rsid w:val="37C25E9B"/>
    <w:rsid w:val="37C98C70"/>
    <w:rsid w:val="37D6D6CB"/>
    <w:rsid w:val="37E14D30"/>
    <w:rsid w:val="37E8008F"/>
    <w:rsid w:val="37EEA89C"/>
    <w:rsid w:val="37F1B382"/>
    <w:rsid w:val="38058D04"/>
    <w:rsid w:val="3818B194"/>
    <w:rsid w:val="38518210"/>
    <w:rsid w:val="385F0572"/>
    <w:rsid w:val="386964C1"/>
    <w:rsid w:val="387432CF"/>
    <w:rsid w:val="387B632D"/>
    <w:rsid w:val="38839466"/>
    <w:rsid w:val="38D40DEC"/>
    <w:rsid w:val="38D576B0"/>
    <w:rsid w:val="38DEB16F"/>
    <w:rsid w:val="38EB6AA4"/>
    <w:rsid w:val="38F12FAD"/>
    <w:rsid w:val="391EDFE0"/>
    <w:rsid w:val="392637AD"/>
    <w:rsid w:val="392A12F9"/>
    <w:rsid w:val="392E0044"/>
    <w:rsid w:val="394991FE"/>
    <w:rsid w:val="395A0BAC"/>
    <w:rsid w:val="3975EFBC"/>
    <w:rsid w:val="3976D38A"/>
    <w:rsid w:val="397974A4"/>
    <w:rsid w:val="3987BE6C"/>
    <w:rsid w:val="39BB2FED"/>
    <w:rsid w:val="39BC45E9"/>
    <w:rsid w:val="39CD8ED8"/>
    <w:rsid w:val="39DF178A"/>
    <w:rsid w:val="39FC8C20"/>
    <w:rsid w:val="3A10DF37"/>
    <w:rsid w:val="3A22877C"/>
    <w:rsid w:val="3A2AA028"/>
    <w:rsid w:val="3A31B87D"/>
    <w:rsid w:val="3A43BD28"/>
    <w:rsid w:val="3A4611C8"/>
    <w:rsid w:val="3A473BB3"/>
    <w:rsid w:val="3A4EDB91"/>
    <w:rsid w:val="3A6086B2"/>
    <w:rsid w:val="3A64EB47"/>
    <w:rsid w:val="3A7C5523"/>
    <w:rsid w:val="3A8F9D03"/>
    <w:rsid w:val="3A902777"/>
    <w:rsid w:val="3AB7E120"/>
    <w:rsid w:val="3ABAB041"/>
    <w:rsid w:val="3AE086A4"/>
    <w:rsid w:val="3AF8C358"/>
    <w:rsid w:val="3B03FB4C"/>
    <w:rsid w:val="3B113A14"/>
    <w:rsid w:val="3B11C01D"/>
    <w:rsid w:val="3B13A043"/>
    <w:rsid w:val="3B18EDF2"/>
    <w:rsid w:val="3B195344"/>
    <w:rsid w:val="3B1C43CB"/>
    <w:rsid w:val="3B37DA3F"/>
    <w:rsid w:val="3B5122AA"/>
    <w:rsid w:val="3B57A7F4"/>
    <w:rsid w:val="3B5FDD08"/>
    <w:rsid w:val="3B6EF047"/>
    <w:rsid w:val="3B8B5F52"/>
    <w:rsid w:val="3BAEA42B"/>
    <w:rsid w:val="3BF9B33D"/>
    <w:rsid w:val="3BFB4934"/>
    <w:rsid w:val="3C1058C1"/>
    <w:rsid w:val="3C2C0832"/>
    <w:rsid w:val="3C2F8B96"/>
    <w:rsid w:val="3C3A9C82"/>
    <w:rsid w:val="3C5E7D39"/>
    <w:rsid w:val="3C6AD60D"/>
    <w:rsid w:val="3C6FE40A"/>
    <w:rsid w:val="3C989CDD"/>
    <w:rsid w:val="3C9EAC11"/>
    <w:rsid w:val="3C9FCBAD"/>
    <w:rsid w:val="3CA11F70"/>
    <w:rsid w:val="3CA5D740"/>
    <w:rsid w:val="3CEF756F"/>
    <w:rsid w:val="3CF9DE99"/>
    <w:rsid w:val="3D05112E"/>
    <w:rsid w:val="3D11AEAF"/>
    <w:rsid w:val="3D37E9AD"/>
    <w:rsid w:val="3D4114A9"/>
    <w:rsid w:val="3D45FA42"/>
    <w:rsid w:val="3D77E5E1"/>
    <w:rsid w:val="3D8E7970"/>
    <w:rsid w:val="3DA7F35E"/>
    <w:rsid w:val="3DBC1BCF"/>
    <w:rsid w:val="3DCB70AC"/>
    <w:rsid w:val="3DD15ED9"/>
    <w:rsid w:val="3DE102BB"/>
    <w:rsid w:val="3DECDCBC"/>
    <w:rsid w:val="3DF6E649"/>
    <w:rsid w:val="3E04BE10"/>
    <w:rsid w:val="3E06A66E"/>
    <w:rsid w:val="3E3214D7"/>
    <w:rsid w:val="3E4E6344"/>
    <w:rsid w:val="3E544F2F"/>
    <w:rsid w:val="3E606E79"/>
    <w:rsid w:val="3E60FB81"/>
    <w:rsid w:val="3E71018C"/>
    <w:rsid w:val="3E88C36C"/>
    <w:rsid w:val="3E965E0D"/>
    <w:rsid w:val="3E9A6B7E"/>
    <w:rsid w:val="3E9FE463"/>
    <w:rsid w:val="3EAAEC7C"/>
    <w:rsid w:val="3EB0539A"/>
    <w:rsid w:val="3EB3037F"/>
    <w:rsid w:val="3F3153FF"/>
    <w:rsid w:val="3F377A6C"/>
    <w:rsid w:val="3F5E9D61"/>
    <w:rsid w:val="3F672C58"/>
    <w:rsid w:val="3F9315F1"/>
    <w:rsid w:val="3FA3E6E9"/>
    <w:rsid w:val="3FB0BE0D"/>
    <w:rsid w:val="3FB9CCA0"/>
    <w:rsid w:val="3FD99737"/>
    <w:rsid w:val="3FD9D6E9"/>
    <w:rsid w:val="3FE53140"/>
    <w:rsid w:val="3FF168B2"/>
    <w:rsid w:val="401E30B6"/>
    <w:rsid w:val="401F18AE"/>
    <w:rsid w:val="402B1917"/>
    <w:rsid w:val="402F7C89"/>
    <w:rsid w:val="4037960C"/>
    <w:rsid w:val="40641852"/>
    <w:rsid w:val="4064AF0B"/>
    <w:rsid w:val="4092A58A"/>
    <w:rsid w:val="40A96CD7"/>
    <w:rsid w:val="40A993D0"/>
    <w:rsid w:val="40B63FD5"/>
    <w:rsid w:val="40CBFD1A"/>
    <w:rsid w:val="40DAA813"/>
    <w:rsid w:val="40DB279A"/>
    <w:rsid w:val="40F55985"/>
    <w:rsid w:val="40F9A2BF"/>
    <w:rsid w:val="40FA60DC"/>
    <w:rsid w:val="40FE7076"/>
    <w:rsid w:val="4102FCB9"/>
    <w:rsid w:val="4107B37B"/>
    <w:rsid w:val="410805FA"/>
    <w:rsid w:val="4130C5D5"/>
    <w:rsid w:val="4132597E"/>
    <w:rsid w:val="413C805C"/>
    <w:rsid w:val="4143ADA1"/>
    <w:rsid w:val="414E1135"/>
    <w:rsid w:val="414F83FE"/>
    <w:rsid w:val="415BDE9C"/>
    <w:rsid w:val="417BD173"/>
    <w:rsid w:val="417EDAAF"/>
    <w:rsid w:val="41950CBF"/>
    <w:rsid w:val="41996A4D"/>
    <w:rsid w:val="41A04589"/>
    <w:rsid w:val="41A78A26"/>
    <w:rsid w:val="41B4F7F7"/>
    <w:rsid w:val="41C5D72E"/>
    <w:rsid w:val="41DC823F"/>
    <w:rsid w:val="41F5485F"/>
    <w:rsid w:val="42024CED"/>
    <w:rsid w:val="424F0656"/>
    <w:rsid w:val="429AFEC4"/>
    <w:rsid w:val="42CA3E1E"/>
    <w:rsid w:val="42D50779"/>
    <w:rsid w:val="42E24A6E"/>
    <w:rsid w:val="42F78CC2"/>
    <w:rsid w:val="430D06FB"/>
    <w:rsid w:val="432106BE"/>
    <w:rsid w:val="432C0D3D"/>
    <w:rsid w:val="434FD7EF"/>
    <w:rsid w:val="43557B11"/>
    <w:rsid w:val="43584376"/>
    <w:rsid w:val="4362B9D9"/>
    <w:rsid w:val="43792083"/>
    <w:rsid w:val="437AA7B9"/>
    <w:rsid w:val="437B5758"/>
    <w:rsid w:val="439118C0"/>
    <w:rsid w:val="43AFD6C5"/>
    <w:rsid w:val="43C1ECD2"/>
    <w:rsid w:val="43C2DBFB"/>
    <w:rsid w:val="43CDDAC4"/>
    <w:rsid w:val="43CE14DC"/>
    <w:rsid w:val="43CF7975"/>
    <w:rsid w:val="43CFD2C2"/>
    <w:rsid w:val="43D2AD76"/>
    <w:rsid w:val="43D58107"/>
    <w:rsid w:val="43DD7A18"/>
    <w:rsid w:val="43E0081A"/>
    <w:rsid w:val="43FFCDFC"/>
    <w:rsid w:val="440D31C1"/>
    <w:rsid w:val="44306C44"/>
    <w:rsid w:val="44320E84"/>
    <w:rsid w:val="4437EF8A"/>
    <w:rsid w:val="44414B72"/>
    <w:rsid w:val="4471AA11"/>
    <w:rsid w:val="4483B82B"/>
    <w:rsid w:val="449971EC"/>
    <w:rsid w:val="44BCD71F"/>
    <w:rsid w:val="44BD83C7"/>
    <w:rsid w:val="44D1D09C"/>
    <w:rsid w:val="44F5B007"/>
    <w:rsid w:val="44F6E70C"/>
    <w:rsid w:val="45083991"/>
    <w:rsid w:val="450A32D9"/>
    <w:rsid w:val="450DC6D7"/>
    <w:rsid w:val="45155598"/>
    <w:rsid w:val="4555557A"/>
    <w:rsid w:val="45653A23"/>
    <w:rsid w:val="456C6FC9"/>
    <w:rsid w:val="45742FC2"/>
    <w:rsid w:val="4579E8D9"/>
    <w:rsid w:val="45BEB17C"/>
    <w:rsid w:val="45C11798"/>
    <w:rsid w:val="45D64D19"/>
    <w:rsid w:val="45D66DDC"/>
    <w:rsid w:val="45ECCD3B"/>
    <w:rsid w:val="45FBF1C2"/>
    <w:rsid w:val="4649186D"/>
    <w:rsid w:val="4652E509"/>
    <w:rsid w:val="4657F9FB"/>
    <w:rsid w:val="4661CAE2"/>
    <w:rsid w:val="46782C1F"/>
    <w:rsid w:val="468C6BEB"/>
    <w:rsid w:val="46ADCE60"/>
    <w:rsid w:val="46CF8D48"/>
    <w:rsid w:val="46D4FE89"/>
    <w:rsid w:val="46DDE9ED"/>
    <w:rsid w:val="46E5B0F9"/>
    <w:rsid w:val="4708B2BF"/>
    <w:rsid w:val="4713E9C2"/>
    <w:rsid w:val="4718AE5B"/>
    <w:rsid w:val="47327416"/>
    <w:rsid w:val="4733B8CB"/>
    <w:rsid w:val="473BB4AA"/>
    <w:rsid w:val="47545BBA"/>
    <w:rsid w:val="475AF8EE"/>
    <w:rsid w:val="475D3510"/>
    <w:rsid w:val="4770228D"/>
    <w:rsid w:val="47765D6D"/>
    <w:rsid w:val="47A8789C"/>
    <w:rsid w:val="47B237E6"/>
    <w:rsid w:val="47BDAB58"/>
    <w:rsid w:val="47C4B414"/>
    <w:rsid w:val="47CBC071"/>
    <w:rsid w:val="47E27E54"/>
    <w:rsid w:val="47EFBD1C"/>
    <w:rsid w:val="481B8EAB"/>
    <w:rsid w:val="48687F77"/>
    <w:rsid w:val="4877D9FA"/>
    <w:rsid w:val="48B5CC21"/>
    <w:rsid w:val="48CE53C1"/>
    <w:rsid w:val="48D20B90"/>
    <w:rsid w:val="48DD95B3"/>
    <w:rsid w:val="48E404FD"/>
    <w:rsid w:val="48F02C1B"/>
    <w:rsid w:val="4923D7E4"/>
    <w:rsid w:val="4925A438"/>
    <w:rsid w:val="49438428"/>
    <w:rsid w:val="494448FD"/>
    <w:rsid w:val="496E4C38"/>
    <w:rsid w:val="49836E21"/>
    <w:rsid w:val="49AD7948"/>
    <w:rsid w:val="49B293DE"/>
    <w:rsid w:val="49C40CAD"/>
    <w:rsid w:val="49C89FDC"/>
    <w:rsid w:val="49FA6D29"/>
    <w:rsid w:val="4A066F54"/>
    <w:rsid w:val="4A17B6DD"/>
    <w:rsid w:val="4A32404D"/>
    <w:rsid w:val="4A3ABE8B"/>
    <w:rsid w:val="4A3E1E00"/>
    <w:rsid w:val="4A50FBC5"/>
    <w:rsid w:val="4A66AE1C"/>
    <w:rsid w:val="4A7AB0D5"/>
    <w:rsid w:val="4A8A645A"/>
    <w:rsid w:val="4A9D882D"/>
    <w:rsid w:val="4ABFA845"/>
    <w:rsid w:val="4AD7BD5C"/>
    <w:rsid w:val="4AE406A6"/>
    <w:rsid w:val="4B00F6B9"/>
    <w:rsid w:val="4B1F3E82"/>
    <w:rsid w:val="4B2AE2DC"/>
    <w:rsid w:val="4B47BD00"/>
    <w:rsid w:val="4B56B845"/>
    <w:rsid w:val="4B69C8D8"/>
    <w:rsid w:val="4B770DF2"/>
    <w:rsid w:val="4B785E2A"/>
    <w:rsid w:val="4B895E95"/>
    <w:rsid w:val="4B8AC11A"/>
    <w:rsid w:val="4B935E73"/>
    <w:rsid w:val="4BA13EDA"/>
    <w:rsid w:val="4BAC75CB"/>
    <w:rsid w:val="4BB9ACBE"/>
    <w:rsid w:val="4BBCCA0C"/>
    <w:rsid w:val="4BCBEECB"/>
    <w:rsid w:val="4BD158F2"/>
    <w:rsid w:val="4BD8B2C1"/>
    <w:rsid w:val="4BE8B66E"/>
    <w:rsid w:val="4BEB158D"/>
    <w:rsid w:val="4BEEC95F"/>
    <w:rsid w:val="4C074B4D"/>
    <w:rsid w:val="4C09B201"/>
    <w:rsid w:val="4C21C265"/>
    <w:rsid w:val="4C29778F"/>
    <w:rsid w:val="4C41ACEF"/>
    <w:rsid w:val="4C49CE90"/>
    <w:rsid w:val="4C750F77"/>
    <w:rsid w:val="4C9F7097"/>
    <w:rsid w:val="4CA168E9"/>
    <w:rsid w:val="4CB21AA6"/>
    <w:rsid w:val="4CB5EF77"/>
    <w:rsid w:val="4CB648F5"/>
    <w:rsid w:val="4CC7E904"/>
    <w:rsid w:val="4CC83E9A"/>
    <w:rsid w:val="4CD8BF34"/>
    <w:rsid w:val="4CE28512"/>
    <w:rsid w:val="4D0BE58C"/>
    <w:rsid w:val="4D0D86BF"/>
    <w:rsid w:val="4D10B810"/>
    <w:rsid w:val="4D114822"/>
    <w:rsid w:val="4D29C43C"/>
    <w:rsid w:val="4D6B9BDA"/>
    <w:rsid w:val="4D78398E"/>
    <w:rsid w:val="4D868E1E"/>
    <w:rsid w:val="4D889C87"/>
    <w:rsid w:val="4D90714F"/>
    <w:rsid w:val="4D929305"/>
    <w:rsid w:val="4D958E50"/>
    <w:rsid w:val="4DA5D0DD"/>
    <w:rsid w:val="4DCC622F"/>
    <w:rsid w:val="4DEFB983"/>
    <w:rsid w:val="4DF739F6"/>
    <w:rsid w:val="4E088C0D"/>
    <w:rsid w:val="4E0CD074"/>
    <w:rsid w:val="4E4DEB07"/>
    <w:rsid w:val="4E5577A7"/>
    <w:rsid w:val="4E73EBA5"/>
    <w:rsid w:val="4E817EE6"/>
    <w:rsid w:val="4E9E6EEC"/>
    <w:rsid w:val="4EAFFEEC"/>
    <w:rsid w:val="4EAFFF8B"/>
    <w:rsid w:val="4EC92749"/>
    <w:rsid w:val="4EF45766"/>
    <w:rsid w:val="4EFA64C1"/>
    <w:rsid w:val="4F08F9B4"/>
    <w:rsid w:val="4F55F54A"/>
    <w:rsid w:val="4F564D68"/>
    <w:rsid w:val="4F660AD3"/>
    <w:rsid w:val="4F71592A"/>
    <w:rsid w:val="4F72C84E"/>
    <w:rsid w:val="4F7981CC"/>
    <w:rsid w:val="4F7E96E3"/>
    <w:rsid w:val="4F855D06"/>
    <w:rsid w:val="4F88366A"/>
    <w:rsid w:val="4F8BA0D8"/>
    <w:rsid w:val="4F925A4B"/>
    <w:rsid w:val="4F931968"/>
    <w:rsid w:val="4F9730F6"/>
    <w:rsid w:val="4FA34527"/>
    <w:rsid w:val="4FB390FC"/>
    <w:rsid w:val="4FD481D2"/>
    <w:rsid w:val="4FE04C2F"/>
    <w:rsid w:val="4FE2B3B8"/>
    <w:rsid w:val="4FF6C420"/>
    <w:rsid w:val="500FECCA"/>
    <w:rsid w:val="5024B5FD"/>
    <w:rsid w:val="502E084C"/>
    <w:rsid w:val="503480B7"/>
    <w:rsid w:val="508101FA"/>
    <w:rsid w:val="508E6D23"/>
    <w:rsid w:val="50AC23E4"/>
    <w:rsid w:val="50C222BB"/>
    <w:rsid w:val="50EF8465"/>
    <w:rsid w:val="50F216F2"/>
    <w:rsid w:val="50F4F87D"/>
    <w:rsid w:val="50F64E4D"/>
    <w:rsid w:val="5103C239"/>
    <w:rsid w:val="511E7CFC"/>
    <w:rsid w:val="5125BBEC"/>
    <w:rsid w:val="51413F82"/>
    <w:rsid w:val="5142F3CC"/>
    <w:rsid w:val="516C2285"/>
    <w:rsid w:val="51846195"/>
    <w:rsid w:val="51875231"/>
    <w:rsid w:val="5189609A"/>
    <w:rsid w:val="518CD81B"/>
    <w:rsid w:val="51954934"/>
    <w:rsid w:val="51C419B8"/>
    <w:rsid w:val="51EB5D4F"/>
    <w:rsid w:val="51F3BB19"/>
    <w:rsid w:val="51FB4912"/>
    <w:rsid w:val="51FE3421"/>
    <w:rsid w:val="52163AC9"/>
    <w:rsid w:val="523B6AAC"/>
    <w:rsid w:val="523C403B"/>
    <w:rsid w:val="52442501"/>
    <w:rsid w:val="52605095"/>
    <w:rsid w:val="5262DB94"/>
    <w:rsid w:val="52890537"/>
    <w:rsid w:val="529140B3"/>
    <w:rsid w:val="52B08798"/>
    <w:rsid w:val="52B91014"/>
    <w:rsid w:val="52F146A9"/>
    <w:rsid w:val="52F3E207"/>
    <w:rsid w:val="5301F8F2"/>
    <w:rsid w:val="531B350C"/>
    <w:rsid w:val="532EF342"/>
    <w:rsid w:val="532EF9BD"/>
    <w:rsid w:val="53394BDF"/>
    <w:rsid w:val="533CB33C"/>
    <w:rsid w:val="533F6083"/>
    <w:rsid w:val="5344A2C0"/>
    <w:rsid w:val="535AD19E"/>
    <w:rsid w:val="537256C9"/>
    <w:rsid w:val="53741D22"/>
    <w:rsid w:val="538F8B7A"/>
    <w:rsid w:val="539027B5"/>
    <w:rsid w:val="53BB51EF"/>
    <w:rsid w:val="53C862E1"/>
    <w:rsid w:val="53CFE3EE"/>
    <w:rsid w:val="53F84F44"/>
    <w:rsid w:val="5404EAFD"/>
    <w:rsid w:val="54068C29"/>
    <w:rsid w:val="54161A41"/>
    <w:rsid w:val="54359C60"/>
    <w:rsid w:val="545DB80C"/>
    <w:rsid w:val="54691EBD"/>
    <w:rsid w:val="546D6E27"/>
    <w:rsid w:val="54AE93FF"/>
    <w:rsid w:val="54BA40DF"/>
    <w:rsid w:val="54BEF2F3"/>
    <w:rsid w:val="54CCC2B8"/>
    <w:rsid w:val="54D48BC6"/>
    <w:rsid w:val="54D7E5C5"/>
    <w:rsid w:val="54E3672F"/>
    <w:rsid w:val="550EB105"/>
    <w:rsid w:val="5539F83B"/>
    <w:rsid w:val="554CDD35"/>
    <w:rsid w:val="5559A8B4"/>
    <w:rsid w:val="55621D3D"/>
    <w:rsid w:val="55693FCE"/>
    <w:rsid w:val="5581C6ED"/>
    <w:rsid w:val="558EAFC3"/>
    <w:rsid w:val="558EEA10"/>
    <w:rsid w:val="55C58815"/>
    <w:rsid w:val="55D78879"/>
    <w:rsid w:val="55EF489A"/>
    <w:rsid w:val="55F71D63"/>
    <w:rsid w:val="55FF68F9"/>
    <w:rsid w:val="5609AA23"/>
    <w:rsid w:val="56373426"/>
    <w:rsid w:val="563FD48F"/>
    <w:rsid w:val="5653539D"/>
    <w:rsid w:val="565BCB2C"/>
    <w:rsid w:val="5663681A"/>
    <w:rsid w:val="5671878C"/>
    <w:rsid w:val="569DC0BB"/>
    <w:rsid w:val="56C09FC1"/>
    <w:rsid w:val="56CC357D"/>
    <w:rsid w:val="56DAE55A"/>
    <w:rsid w:val="56F78C8D"/>
    <w:rsid w:val="56FACF4C"/>
    <w:rsid w:val="5722F114"/>
    <w:rsid w:val="572F79DB"/>
    <w:rsid w:val="573D0880"/>
    <w:rsid w:val="573E2CEB"/>
    <w:rsid w:val="57413515"/>
    <w:rsid w:val="5744AB1B"/>
    <w:rsid w:val="57453124"/>
    <w:rsid w:val="5746D6CB"/>
    <w:rsid w:val="574EED9A"/>
    <w:rsid w:val="578B18FB"/>
    <w:rsid w:val="5791B8B7"/>
    <w:rsid w:val="57AB500D"/>
    <w:rsid w:val="57B4B373"/>
    <w:rsid w:val="57C7B62D"/>
    <w:rsid w:val="57C85BB0"/>
    <w:rsid w:val="57EF97B6"/>
    <w:rsid w:val="58096CBB"/>
    <w:rsid w:val="580F148E"/>
    <w:rsid w:val="580F285B"/>
    <w:rsid w:val="583A5536"/>
    <w:rsid w:val="583ADFAA"/>
    <w:rsid w:val="584CA390"/>
    <w:rsid w:val="5854FA07"/>
    <w:rsid w:val="58671BCD"/>
    <w:rsid w:val="58719D26"/>
    <w:rsid w:val="58808D2B"/>
    <w:rsid w:val="5886A8EA"/>
    <w:rsid w:val="58871C6F"/>
    <w:rsid w:val="5891F8E2"/>
    <w:rsid w:val="5895C8FC"/>
    <w:rsid w:val="589936FC"/>
    <w:rsid w:val="5899CA10"/>
    <w:rsid w:val="589E4714"/>
    <w:rsid w:val="58BEACA6"/>
    <w:rsid w:val="58DD0576"/>
    <w:rsid w:val="58E07B7C"/>
    <w:rsid w:val="58FC3139"/>
    <w:rsid w:val="593750B1"/>
    <w:rsid w:val="595DB1C2"/>
    <w:rsid w:val="597C3C6D"/>
    <w:rsid w:val="59870B7E"/>
    <w:rsid w:val="59878D8B"/>
    <w:rsid w:val="598D9945"/>
    <w:rsid w:val="59940245"/>
    <w:rsid w:val="59A033DB"/>
    <w:rsid w:val="59B756AB"/>
    <w:rsid w:val="59C6028D"/>
    <w:rsid w:val="59C6A194"/>
    <w:rsid w:val="5A052337"/>
    <w:rsid w:val="5A12F39C"/>
    <w:rsid w:val="5A253F5A"/>
    <w:rsid w:val="5A35C1FD"/>
    <w:rsid w:val="5A55E4B8"/>
    <w:rsid w:val="5A65CCD6"/>
    <w:rsid w:val="5A754A92"/>
    <w:rsid w:val="5A89518E"/>
    <w:rsid w:val="5A8F745A"/>
    <w:rsid w:val="5AB7E72D"/>
    <w:rsid w:val="5AC0B31A"/>
    <w:rsid w:val="5AEC6D2A"/>
    <w:rsid w:val="5AEEE55B"/>
    <w:rsid w:val="5B04AAE0"/>
    <w:rsid w:val="5B2646F1"/>
    <w:rsid w:val="5B310196"/>
    <w:rsid w:val="5B31C6C7"/>
    <w:rsid w:val="5B603ADB"/>
    <w:rsid w:val="5B76D8E2"/>
    <w:rsid w:val="5B851AEF"/>
    <w:rsid w:val="5B96DA30"/>
    <w:rsid w:val="5B9A9D5F"/>
    <w:rsid w:val="5B9E0F93"/>
    <w:rsid w:val="5BA463CF"/>
    <w:rsid w:val="5BCBA227"/>
    <w:rsid w:val="5BD9649A"/>
    <w:rsid w:val="5BDC6903"/>
    <w:rsid w:val="5BF1B519"/>
    <w:rsid w:val="5BFF79EA"/>
    <w:rsid w:val="5C0FB8FF"/>
    <w:rsid w:val="5C44E7EA"/>
    <w:rsid w:val="5C4C0450"/>
    <w:rsid w:val="5C596BA3"/>
    <w:rsid w:val="5C5A05EC"/>
    <w:rsid w:val="5C65F45F"/>
    <w:rsid w:val="5C672C48"/>
    <w:rsid w:val="5C754B9F"/>
    <w:rsid w:val="5C8009AA"/>
    <w:rsid w:val="5C8DB5D7"/>
    <w:rsid w:val="5CB6D0AD"/>
    <w:rsid w:val="5CBD6A08"/>
    <w:rsid w:val="5CD4C807"/>
    <w:rsid w:val="5D13E6A0"/>
    <w:rsid w:val="5D1538E5"/>
    <w:rsid w:val="5D2435D5"/>
    <w:rsid w:val="5D3151DC"/>
    <w:rsid w:val="5D5C5B7D"/>
    <w:rsid w:val="5D7CE355"/>
    <w:rsid w:val="5D866A6C"/>
    <w:rsid w:val="5D929472"/>
    <w:rsid w:val="5D973610"/>
    <w:rsid w:val="5D9FE965"/>
    <w:rsid w:val="5DA63D9D"/>
    <w:rsid w:val="5DA81A30"/>
    <w:rsid w:val="5DAD7BC1"/>
    <w:rsid w:val="5DAE7813"/>
    <w:rsid w:val="5DD3F35A"/>
    <w:rsid w:val="5DEA9B43"/>
    <w:rsid w:val="5DFB1AD9"/>
    <w:rsid w:val="5E1962A4"/>
    <w:rsid w:val="5E4EBB45"/>
    <w:rsid w:val="5E6CCA61"/>
    <w:rsid w:val="5E72B5D5"/>
    <w:rsid w:val="5E78AE3F"/>
    <w:rsid w:val="5EC3A00C"/>
    <w:rsid w:val="5EE0732C"/>
    <w:rsid w:val="5EEC6246"/>
    <w:rsid w:val="5F0120B3"/>
    <w:rsid w:val="5F1151C9"/>
    <w:rsid w:val="5F19F8FE"/>
    <w:rsid w:val="5F257672"/>
    <w:rsid w:val="5F2A9963"/>
    <w:rsid w:val="5F63F52F"/>
    <w:rsid w:val="5F718E71"/>
    <w:rsid w:val="5F922E02"/>
    <w:rsid w:val="5F97931C"/>
    <w:rsid w:val="5F9A6DEE"/>
    <w:rsid w:val="5F9F90BA"/>
    <w:rsid w:val="5FA65F00"/>
    <w:rsid w:val="5FAB5E8D"/>
    <w:rsid w:val="5FB76F8B"/>
    <w:rsid w:val="5FC6528D"/>
    <w:rsid w:val="5FCB6E82"/>
    <w:rsid w:val="5FD93AA4"/>
    <w:rsid w:val="5FDB6161"/>
    <w:rsid w:val="5FDBB737"/>
    <w:rsid w:val="5FE37476"/>
    <w:rsid w:val="60512362"/>
    <w:rsid w:val="6053E2F0"/>
    <w:rsid w:val="6064ADB0"/>
    <w:rsid w:val="60715110"/>
    <w:rsid w:val="608747F2"/>
    <w:rsid w:val="608DBD8C"/>
    <w:rsid w:val="6090114D"/>
    <w:rsid w:val="60973A19"/>
    <w:rsid w:val="60A3280E"/>
    <w:rsid w:val="60B0ECB9"/>
    <w:rsid w:val="60CA9402"/>
    <w:rsid w:val="60CC52AA"/>
    <w:rsid w:val="60D81512"/>
    <w:rsid w:val="60E36E05"/>
    <w:rsid w:val="610482DF"/>
    <w:rsid w:val="61240C91"/>
    <w:rsid w:val="6126A189"/>
    <w:rsid w:val="6133637D"/>
    <w:rsid w:val="61605A28"/>
    <w:rsid w:val="61695595"/>
    <w:rsid w:val="61758A93"/>
    <w:rsid w:val="6176D3F5"/>
    <w:rsid w:val="6182725E"/>
    <w:rsid w:val="618ED491"/>
    <w:rsid w:val="61A3E870"/>
    <w:rsid w:val="61A4CB21"/>
    <w:rsid w:val="61B7AFA7"/>
    <w:rsid w:val="61C627F7"/>
    <w:rsid w:val="61CC9D04"/>
    <w:rsid w:val="61FBDACD"/>
    <w:rsid w:val="621D2EBA"/>
    <w:rsid w:val="6226A428"/>
    <w:rsid w:val="6226F0E5"/>
    <w:rsid w:val="6228B32A"/>
    <w:rsid w:val="624165D0"/>
    <w:rsid w:val="62429A26"/>
    <w:rsid w:val="6250CF26"/>
    <w:rsid w:val="625E84F3"/>
    <w:rsid w:val="62660595"/>
    <w:rsid w:val="6270230B"/>
    <w:rsid w:val="6279AEC0"/>
    <w:rsid w:val="627EA9EB"/>
    <w:rsid w:val="628E13CE"/>
    <w:rsid w:val="629FCE4A"/>
    <w:rsid w:val="62CE0075"/>
    <w:rsid w:val="62F71CB5"/>
    <w:rsid w:val="63045995"/>
    <w:rsid w:val="6305D641"/>
    <w:rsid w:val="63086F90"/>
    <w:rsid w:val="63194382"/>
    <w:rsid w:val="631EFBF2"/>
    <w:rsid w:val="63292C28"/>
    <w:rsid w:val="632DEDC4"/>
    <w:rsid w:val="633158D6"/>
    <w:rsid w:val="63399EEE"/>
    <w:rsid w:val="633CFB3C"/>
    <w:rsid w:val="633F4A33"/>
    <w:rsid w:val="634E3863"/>
    <w:rsid w:val="635399F4"/>
    <w:rsid w:val="635F6784"/>
    <w:rsid w:val="636FF417"/>
    <w:rsid w:val="638E69F5"/>
    <w:rsid w:val="63C8094C"/>
    <w:rsid w:val="63D21CA6"/>
    <w:rsid w:val="63E24551"/>
    <w:rsid w:val="6401D5F6"/>
    <w:rsid w:val="640B5CEF"/>
    <w:rsid w:val="641DAC12"/>
    <w:rsid w:val="643B7DF9"/>
    <w:rsid w:val="64447E51"/>
    <w:rsid w:val="64495366"/>
    <w:rsid w:val="644BBD51"/>
    <w:rsid w:val="6460A7C6"/>
    <w:rsid w:val="64866438"/>
    <w:rsid w:val="648D56CC"/>
    <w:rsid w:val="64AF7016"/>
    <w:rsid w:val="64BF80B0"/>
    <w:rsid w:val="64CB4443"/>
    <w:rsid w:val="64CC8727"/>
    <w:rsid w:val="64D6B4EC"/>
    <w:rsid w:val="64ED275C"/>
    <w:rsid w:val="64FF41C6"/>
    <w:rsid w:val="65080943"/>
    <w:rsid w:val="650A74C5"/>
    <w:rsid w:val="650CFDA5"/>
    <w:rsid w:val="651B36BF"/>
    <w:rsid w:val="652A3670"/>
    <w:rsid w:val="652A3A56"/>
    <w:rsid w:val="652C7678"/>
    <w:rsid w:val="6532D325"/>
    <w:rsid w:val="655739DA"/>
    <w:rsid w:val="65630365"/>
    <w:rsid w:val="658DCA27"/>
    <w:rsid w:val="65A02F78"/>
    <w:rsid w:val="65B5778B"/>
    <w:rsid w:val="6632C8BC"/>
    <w:rsid w:val="6632E5DE"/>
    <w:rsid w:val="664D5C66"/>
    <w:rsid w:val="665521B9"/>
    <w:rsid w:val="665C72AF"/>
    <w:rsid w:val="6668F998"/>
    <w:rsid w:val="6677FD09"/>
    <w:rsid w:val="667E10F3"/>
    <w:rsid w:val="6688ADBA"/>
    <w:rsid w:val="668D81C8"/>
    <w:rsid w:val="668E247B"/>
    <w:rsid w:val="669A5AA2"/>
    <w:rsid w:val="66A80057"/>
    <w:rsid w:val="66C66939"/>
    <w:rsid w:val="66CC75B9"/>
    <w:rsid w:val="66D9DB45"/>
    <w:rsid w:val="66EC5B98"/>
    <w:rsid w:val="66F07F18"/>
    <w:rsid w:val="67024315"/>
    <w:rsid w:val="67149A51"/>
    <w:rsid w:val="671BAE0F"/>
    <w:rsid w:val="672C0C1B"/>
    <w:rsid w:val="67329020"/>
    <w:rsid w:val="673FA000"/>
    <w:rsid w:val="6745BC91"/>
    <w:rsid w:val="67A2A501"/>
    <w:rsid w:val="67AF0146"/>
    <w:rsid w:val="67B5FF15"/>
    <w:rsid w:val="67D98A08"/>
    <w:rsid w:val="67DACFA8"/>
    <w:rsid w:val="67E038A2"/>
    <w:rsid w:val="67E1124B"/>
    <w:rsid w:val="68063E28"/>
    <w:rsid w:val="680BC31C"/>
    <w:rsid w:val="683B6846"/>
    <w:rsid w:val="683D1D59"/>
    <w:rsid w:val="68404F6F"/>
    <w:rsid w:val="686C6C30"/>
    <w:rsid w:val="68ADF659"/>
    <w:rsid w:val="68B06AB2"/>
    <w:rsid w:val="68C1EB64"/>
    <w:rsid w:val="68D54719"/>
    <w:rsid w:val="68E84E34"/>
    <w:rsid w:val="691B3E44"/>
    <w:rsid w:val="692BD24F"/>
    <w:rsid w:val="69393279"/>
    <w:rsid w:val="693FA1C3"/>
    <w:rsid w:val="6940F7C6"/>
    <w:rsid w:val="69433F7B"/>
    <w:rsid w:val="6943E685"/>
    <w:rsid w:val="69514A62"/>
    <w:rsid w:val="69539E35"/>
    <w:rsid w:val="696468F5"/>
    <w:rsid w:val="696B6C0D"/>
    <w:rsid w:val="6971811D"/>
    <w:rsid w:val="69723C17"/>
    <w:rsid w:val="697343C6"/>
    <w:rsid w:val="69742FD7"/>
    <w:rsid w:val="69866E13"/>
    <w:rsid w:val="6993D866"/>
    <w:rsid w:val="69A11829"/>
    <w:rsid w:val="69A5440C"/>
    <w:rsid w:val="69AA260F"/>
    <w:rsid w:val="69AA3F98"/>
    <w:rsid w:val="69B878B2"/>
    <w:rsid w:val="69EC998A"/>
    <w:rsid w:val="69F4907F"/>
    <w:rsid w:val="69FFE79B"/>
    <w:rsid w:val="6A190FF8"/>
    <w:rsid w:val="6A19C69D"/>
    <w:rsid w:val="6A1DBC5E"/>
    <w:rsid w:val="6A213E66"/>
    <w:rsid w:val="6A2B1BD1"/>
    <w:rsid w:val="6A3788DE"/>
    <w:rsid w:val="6A428206"/>
    <w:rsid w:val="6A57EC67"/>
    <w:rsid w:val="6A62A1B5"/>
    <w:rsid w:val="6A730835"/>
    <w:rsid w:val="6AAD1956"/>
    <w:rsid w:val="6AB27B1E"/>
    <w:rsid w:val="6AB62E2A"/>
    <w:rsid w:val="6AD7238D"/>
    <w:rsid w:val="6AE2035F"/>
    <w:rsid w:val="6AEA9527"/>
    <w:rsid w:val="6AF66856"/>
    <w:rsid w:val="6B01A191"/>
    <w:rsid w:val="6B152DDB"/>
    <w:rsid w:val="6B35F63B"/>
    <w:rsid w:val="6B41146D"/>
    <w:rsid w:val="6B44AF96"/>
    <w:rsid w:val="6B490C2F"/>
    <w:rsid w:val="6B648D0F"/>
    <w:rsid w:val="6B6796EB"/>
    <w:rsid w:val="6B85B448"/>
    <w:rsid w:val="6B8910AA"/>
    <w:rsid w:val="6B8FB694"/>
    <w:rsid w:val="6BA6DBA7"/>
    <w:rsid w:val="6BD2BE15"/>
    <w:rsid w:val="6BD55F2F"/>
    <w:rsid w:val="6C0F959A"/>
    <w:rsid w:val="6C1F17EC"/>
    <w:rsid w:val="6C2B00F0"/>
    <w:rsid w:val="6C311F35"/>
    <w:rsid w:val="6C373900"/>
    <w:rsid w:val="6C4B75CF"/>
    <w:rsid w:val="6C6587F5"/>
    <w:rsid w:val="6C6A453B"/>
    <w:rsid w:val="6C789888"/>
    <w:rsid w:val="6C7F2DD4"/>
    <w:rsid w:val="6CCBFD2F"/>
    <w:rsid w:val="6CF1BC8B"/>
    <w:rsid w:val="6CFBB9EE"/>
    <w:rsid w:val="6D45F542"/>
    <w:rsid w:val="6D5F4CCA"/>
    <w:rsid w:val="6D60E1A1"/>
    <w:rsid w:val="6D7B741C"/>
    <w:rsid w:val="6D8AB265"/>
    <w:rsid w:val="6D8D8355"/>
    <w:rsid w:val="6D94D784"/>
    <w:rsid w:val="6D975475"/>
    <w:rsid w:val="6DA6E22A"/>
    <w:rsid w:val="6DBED589"/>
    <w:rsid w:val="6DD1C447"/>
    <w:rsid w:val="6E062E54"/>
    <w:rsid w:val="6E0AE8D6"/>
    <w:rsid w:val="6E32CD58"/>
    <w:rsid w:val="6E3A27BD"/>
    <w:rsid w:val="6E431BB7"/>
    <w:rsid w:val="6E5F4217"/>
    <w:rsid w:val="6E688EA5"/>
    <w:rsid w:val="6E7BF903"/>
    <w:rsid w:val="6E845A19"/>
    <w:rsid w:val="6E8AD671"/>
    <w:rsid w:val="6EAB8004"/>
    <w:rsid w:val="6EB233D9"/>
    <w:rsid w:val="6EB900B3"/>
    <w:rsid w:val="6ED4EAC5"/>
    <w:rsid w:val="6EEDA617"/>
    <w:rsid w:val="6EF69550"/>
    <w:rsid w:val="6F2B28F4"/>
    <w:rsid w:val="6F2D0A02"/>
    <w:rsid w:val="6F30A7E5"/>
    <w:rsid w:val="6F3D6B3C"/>
    <w:rsid w:val="6F48E9F4"/>
    <w:rsid w:val="6F8527F5"/>
    <w:rsid w:val="6F880264"/>
    <w:rsid w:val="6F9B88A4"/>
    <w:rsid w:val="6FA1E4CD"/>
    <w:rsid w:val="6FA7F228"/>
    <w:rsid w:val="6FB280FF"/>
    <w:rsid w:val="6FB7FD87"/>
    <w:rsid w:val="6FE3F501"/>
    <w:rsid w:val="6FFCDE4D"/>
    <w:rsid w:val="700D8013"/>
    <w:rsid w:val="70129D58"/>
    <w:rsid w:val="70148590"/>
    <w:rsid w:val="70196793"/>
    <w:rsid w:val="701EBEEF"/>
    <w:rsid w:val="702378B2"/>
    <w:rsid w:val="704BD8EA"/>
    <w:rsid w:val="70637ABA"/>
    <w:rsid w:val="70909160"/>
    <w:rsid w:val="70ABCEDC"/>
    <w:rsid w:val="70C81BAD"/>
    <w:rsid w:val="70D2FFC3"/>
    <w:rsid w:val="70D34266"/>
    <w:rsid w:val="70F09D92"/>
    <w:rsid w:val="70F53119"/>
    <w:rsid w:val="71198D96"/>
    <w:rsid w:val="71386FC6"/>
    <w:rsid w:val="715D63E1"/>
    <w:rsid w:val="716904A7"/>
    <w:rsid w:val="716A6E1A"/>
    <w:rsid w:val="717357CD"/>
    <w:rsid w:val="717A9688"/>
    <w:rsid w:val="7195E49D"/>
    <w:rsid w:val="71F35FF6"/>
    <w:rsid w:val="71FD27FC"/>
    <w:rsid w:val="7200601E"/>
    <w:rsid w:val="72024014"/>
    <w:rsid w:val="720BDDA5"/>
    <w:rsid w:val="721033D3"/>
    <w:rsid w:val="7210F0F7"/>
    <w:rsid w:val="7212E706"/>
    <w:rsid w:val="721C648C"/>
    <w:rsid w:val="722421DD"/>
    <w:rsid w:val="722DDA11"/>
    <w:rsid w:val="724A09D5"/>
    <w:rsid w:val="72608C93"/>
    <w:rsid w:val="7262BCA1"/>
    <w:rsid w:val="727390CF"/>
    <w:rsid w:val="72750BFE"/>
    <w:rsid w:val="7276081D"/>
    <w:rsid w:val="7287385C"/>
    <w:rsid w:val="72DAD8AD"/>
    <w:rsid w:val="72FE2918"/>
    <w:rsid w:val="73074382"/>
    <w:rsid w:val="7311EF2F"/>
    <w:rsid w:val="731A4374"/>
    <w:rsid w:val="731A7985"/>
    <w:rsid w:val="732050E9"/>
    <w:rsid w:val="734B25A1"/>
    <w:rsid w:val="734F6A26"/>
    <w:rsid w:val="73502B14"/>
    <w:rsid w:val="73510855"/>
    <w:rsid w:val="7351EF10"/>
    <w:rsid w:val="7353C822"/>
    <w:rsid w:val="735D7660"/>
    <w:rsid w:val="73690522"/>
    <w:rsid w:val="736ADD5A"/>
    <w:rsid w:val="737E8BBF"/>
    <w:rsid w:val="739DA2FF"/>
    <w:rsid w:val="73B91483"/>
    <w:rsid w:val="73CFDFF0"/>
    <w:rsid w:val="73DE72F6"/>
    <w:rsid w:val="73E79AF1"/>
    <w:rsid w:val="74257FF9"/>
    <w:rsid w:val="742BA2EB"/>
    <w:rsid w:val="7437D481"/>
    <w:rsid w:val="743A39FE"/>
    <w:rsid w:val="743A8E5D"/>
    <w:rsid w:val="744C1A3A"/>
    <w:rsid w:val="744F0179"/>
    <w:rsid w:val="74549137"/>
    <w:rsid w:val="745D80B1"/>
    <w:rsid w:val="74747F8A"/>
    <w:rsid w:val="7474FA90"/>
    <w:rsid w:val="7478EB4F"/>
    <w:rsid w:val="748A5239"/>
    <w:rsid w:val="748DDEAD"/>
    <w:rsid w:val="7492B58C"/>
    <w:rsid w:val="749A8CD4"/>
    <w:rsid w:val="74A3B7A3"/>
    <w:rsid w:val="74B56E8E"/>
    <w:rsid w:val="74BAF848"/>
    <w:rsid w:val="74BED004"/>
    <w:rsid w:val="74D653CF"/>
    <w:rsid w:val="74D6C618"/>
    <w:rsid w:val="74E5F0C4"/>
    <w:rsid w:val="75039592"/>
    <w:rsid w:val="750E5007"/>
    <w:rsid w:val="7524F584"/>
    <w:rsid w:val="7530DBEC"/>
    <w:rsid w:val="755013FB"/>
    <w:rsid w:val="755A08B6"/>
    <w:rsid w:val="755D486B"/>
    <w:rsid w:val="756FC77C"/>
    <w:rsid w:val="75872F63"/>
    <w:rsid w:val="75AE1D5A"/>
    <w:rsid w:val="75BB355F"/>
    <w:rsid w:val="75EE87AE"/>
    <w:rsid w:val="75EF3977"/>
    <w:rsid w:val="7604ECEF"/>
    <w:rsid w:val="76089A26"/>
    <w:rsid w:val="761AF8B6"/>
    <w:rsid w:val="76323774"/>
    <w:rsid w:val="763E228D"/>
    <w:rsid w:val="763E3163"/>
    <w:rsid w:val="766ED412"/>
    <w:rsid w:val="767A83FF"/>
    <w:rsid w:val="7683EF62"/>
    <w:rsid w:val="76870AE8"/>
    <w:rsid w:val="7696A1E6"/>
    <w:rsid w:val="76AC60A0"/>
    <w:rsid w:val="76B40A87"/>
    <w:rsid w:val="76B83073"/>
    <w:rsid w:val="76C45676"/>
    <w:rsid w:val="76D8BA4B"/>
    <w:rsid w:val="771AD408"/>
    <w:rsid w:val="77225662"/>
    <w:rsid w:val="774C37FC"/>
    <w:rsid w:val="77676BB6"/>
    <w:rsid w:val="776A6902"/>
    <w:rsid w:val="7778A68D"/>
    <w:rsid w:val="777E47A2"/>
    <w:rsid w:val="779B59A4"/>
    <w:rsid w:val="77A9654D"/>
    <w:rsid w:val="77E8A9D1"/>
    <w:rsid w:val="78165460"/>
    <w:rsid w:val="781BFD05"/>
    <w:rsid w:val="782842B6"/>
    <w:rsid w:val="782C06A2"/>
    <w:rsid w:val="784E48F5"/>
    <w:rsid w:val="786026D7"/>
    <w:rsid w:val="7872A951"/>
    <w:rsid w:val="787332AE"/>
    <w:rsid w:val="78934C01"/>
    <w:rsid w:val="78A2FDD8"/>
    <w:rsid w:val="78A4602D"/>
    <w:rsid w:val="78A79952"/>
    <w:rsid w:val="78AB7AA9"/>
    <w:rsid w:val="78D78A2B"/>
    <w:rsid w:val="78E86D11"/>
    <w:rsid w:val="78F58859"/>
    <w:rsid w:val="790042FE"/>
    <w:rsid w:val="790AE0D0"/>
    <w:rsid w:val="791476EE"/>
    <w:rsid w:val="799DAE89"/>
    <w:rsid w:val="79A23F79"/>
    <w:rsid w:val="79AA373B"/>
    <w:rsid w:val="79B224C1"/>
    <w:rsid w:val="79B88574"/>
    <w:rsid w:val="79C58172"/>
    <w:rsid w:val="79D2B1AA"/>
    <w:rsid w:val="79E724F9"/>
    <w:rsid w:val="79FD91DB"/>
    <w:rsid w:val="7A0D82E9"/>
    <w:rsid w:val="7A29F0BD"/>
    <w:rsid w:val="7A49722C"/>
    <w:rsid w:val="7A801DE3"/>
    <w:rsid w:val="7A89A998"/>
    <w:rsid w:val="7A91D689"/>
    <w:rsid w:val="7A97CF80"/>
    <w:rsid w:val="7AAF6563"/>
    <w:rsid w:val="7AE0E737"/>
    <w:rsid w:val="7B077957"/>
    <w:rsid w:val="7B12C619"/>
    <w:rsid w:val="7B1B8D9F"/>
    <w:rsid w:val="7B1BF32A"/>
    <w:rsid w:val="7B1D232B"/>
    <w:rsid w:val="7B3285A8"/>
    <w:rsid w:val="7B3F5F8D"/>
    <w:rsid w:val="7B5C1A3A"/>
    <w:rsid w:val="7B5EDDFE"/>
    <w:rsid w:val="7B6151D3"/>
    <w:rsid w:val="7B8B1B8D"/>
    <w:rsid w:val="7B99174C"/>
    <w:rsid w:val="7B9A3AA9"/>
    <w:rsid w:val="7BA9C1BA"/>
    <w:rsid w:val="7BBB7FA8"/>
    <w:rsid w:val="7BC846CB"/>
    <w:rsid w:val="7BD1896D"/>
    <w:rsid w:val="7BE3FF60"/>
    <w:rsid w:val="7BF264AD"/>
    <w:rsid w:val="7C21CD21"/>
    <w:rsid w:val="7C3C2C8C"/>
    <w:rsid w:val="7C4B915B"/>
    <w:rsid w:val="7C4CC097"/>
    <w:rsid w:val="7C540536"/>
    <w:rsid w:val="7C6BA82B"/>
    <w:rsid w:val="7C92D507"/>
    <w:rsid w:val="7CAEC988"/>
    <w:rsid w:val="7CC54A67"/>
    <w:rsid w:val="7CD6CD69"/>
    <w:rsid w:val="7CD7B9E8"/>
    <w:rsid w:val="7CD7FEFF"/>
    <w:rsid w:val="7CE046C4"/>
    <w:rsid w:val="7CE66651"/>
    <w:rsid w:val="7CE9C583"/>
    <w:rsid w:val="7CED57A1"/>
    <w:rsid w:val="7CF3346C"/>
    <w:rsid w:val="7CFB449A"/>
    <w:rsid w:val="7D2063EA"/>
    <w:rsid w:val="7D2D33CF"/>
    <w:rsid w:val="7D300769"/>
    <w:rsid w:val="7D3397FA"/>
    <w:rsid w:val="7D360B0A"/>
    <w:rsid w:val="7D3F061E"/>
    <w:rsid w:val="7D3FDAA3"/>
    <w:rsid w:val="7D4389FB"/>
    <w:rsid w:val="7D68E63B"/>
    <w:rsid w:val="7D6956E8"/>
    <w:rsid w:val="7D6BCD7A"/>
    <w:rsid w:val="7D8E350E"/>
    <w:rsid w:val="7D9C8EF9"/>
    <w:rsid w:val="7DC1BA94"/>
    <w:rsid w:val="7DCE6E3E"/>
    <w:rsid w:val="7DCEBFBD"/>
    <w:rsid w:val="7DD5C133"/>
    <w:rsid w:val="7DD7FCED"/>
    <w:rsid w:val="7DF416ED"/>
    <w:rsid w:val="7DF5B7F0"/>
    <w:rsid w:val="7E0D4223"/>
    <w:rsid w:val="7E1AC6BA"/>
    <w:rsid w:val="7E37C78F"/>
    <w:rsid w:val="7E520EFB"/>
    <w:rsid w:val="7E645CA0"/>
    <w:rsid w:val="7EC2F32C"/>
    <w:rsid w:val="7ECD4EBB"/>
    <w:rsid w:val="7ECF523E"/>
    <w:rsid w:val="7ECF685B"/>
    <w:rsid w:val="7ED1DB6B"/>
    <w:rsid w:val="7EE97C88"/>
    <w:rsid w:val="7EFBF577"/>
    <w:rsid w:val="7F0E382C"/>
    <w:rsid w:val="7F2A3F38"/>
    <w:rsid w:val="7F2A8F86"/>
    <w:rsid w:val="7F2F9B90"/>
    <w:rsid w:val="7F538F06"/>
    <w:rsid w:val="7F5A5726"/>
    <w:rsid w:val="7F70D1A5"/>
    <w:rsid w:val="7F95EF68"/>
    <w:rsid w:val="7FC334BF"/>
    <w:rsid w:val="7FE5AB94"/>
    <w:rsid w:val="7FF86D8B"/>
    <w:rsid w:val="7FFA0D99"/>
    <w:rsid w:val="7FFED3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177F6"/>
  <w15:chartTrackingRefBased/>
  <w15:docId w15:val="{263FCAF9-9819-4F30-9746-3861E982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34E"/>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10B"/>
    <w:pPr>
      <w:ind w:left="720"/>
      <w:contextualSpacing/>
    </w:pPr>
  </w:style>
  <w:style w:type="paragraph" w:styleId="IntenseQuote">
    <w:name w:val="Intense Quote"/>
    <w:basedOn w:val="Normal"/>
    <w:next w:val="Normal"/>
    <w:link w:val="IntenseQuoteChar"/>
    <w:uiPriority w:val="30"/>
    <w:qFormat/>
    <w:rsid w:val="00A7035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70358"/>
    <w:rPr>
      <w:i/>
      <w:iCs/>
      <w:color w:val="4472C4" w:themeColor="accent1"/>
    </w:rPr>
  </w:style>
  <w:style w:type="character" w:styleId="PlaceholderText">
    <w:name w:val="Placeholder Text"/>
    <w:basedOn w:val="DefaultParagraphFont"/>
    <w:uiPriority w:val="99"/>
    <w:semiHidden/>
    <w:rsid w:val="00162A19"/>
    <w:rPr>
      <w:color w:val="808080"/>
    </w:rPr>
  </w:style>
  <w:style w:type="table" w:styleId="TableGrid">
    <w:name w:val="Table Grid"/>
    <w:basedOn w:val="TableNormal"/>
    <w:uiPriority w:val="39"/>
    <w:rsid w:val="0069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E72E7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E72E7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525D7A"/>
    <w:rPr>
      <w:color w:val="0563C1" w:themeColor="hyperlink"/>
      <w:u w:val="single"/>
    </w:rPr>
  </w:style>
  <w:style w:type="character" w:styleId="UnresolvedMention">
    <w:name w:val="Unresolved Mention"/>
    <w:basedOn w:val="DefaultParagraphFont"/>
    <w:uiPriority w:val="99"/>
    <w:semiHidden/>
    <w:unhideWhenUsed/>
    <w:rsid w:val="00525D7A"/>
    <w:rPr>
      <w:color w:val="605E5C"/>
      <w:shd w:val="clear" w:color="auto" w:fill="E1DFDD"/>
    </w:rPr>
  </w:style>
  <w:style w:type="character" w:styleId="FollowedHyperlink">
    <w:name w:val="FollowedHyperlink"/>
    <w:basedOn w:val="DefaultParagraphFont"/>
    <w:uiPriority w:val="99"/>
    <w:semiHidden/>
    <w:unhideWhenUsed/>
    <w:rsid w:val="006276F4"/>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881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B0F"/>
    <w:rPr>
      <w:rFonts w:ascii="Segoe UI" w:hAnsi="Segoe UI" w:cs="Segoe UI"/>
      <w:sz w:val="18"/>
      <w:szCs w:val="18"/>
    </w:rPr>
  </w:style>
  <w:style w:type="paragraph" w:styleId="Revision">
    <w:name w:val="Revision"/>
    <w:hidden/>
    <w:uiPriority w:val="99"/>
    <w:semiHidden/>
    <w:rsid w:val="00341DC7"/>
    <w:pPr>
      <w:spacing w:after="0" w:line="240" w:lineRule="auto"/>
    </w:pPr>
  </w:style>
  <w:style w:type="paragraph" w:styleId="Header">
    <w:name w:val="header"/>
    <w:basedOn w:val="Normal"/>
    <w:link w:val="HeaderChar"/>
    <w:uiPriority w:val="99"/>
    <w:unhideWhenUsed/>
    <w:rsid w:val="002C6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AAF"/>
  </w:style>
  <w:style w:type="paragraph" w:styleId="Footer">
    <w:name w:val="footer"/>
    <w:basedOn w:val="Normal"/>
    <w:link w:val="FooterChar"/>
    <w:uiPriority w:val="99"/>
    <w:unhideWhenUsed/>
    <w:rsid w:val="002C6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AAF"/>
  </w:style>
  <w:style w:type="paragraph" w:styleId="CommentSubject">
    <w:name w:val="annotation subject"/>
    <w:basedOn w:val="CommentText"/>
    <w:next w:val="CommentText"/>
    <w:link w:val="CommentSubjectChar"/>
    <w:uiPriority w:val="99"/>
    <w:semiHidden/>
    <w:unhideWhenUsed/>
    <w:rsid w:val="00E002F2"/>
    <w:rPr>
      <w:b/>
      <w:bCs/>
    </w:rPr>
  </w:style>
  <w:style w:type="character" w:customStyle="1" w:styleId="CommentSubjectChar">
    <w:name w:val="Comment Subject Char"/>
    <w:basedOn w:val="CommentTextChar"/>
    <w:link w:val="CommentSubject"/>
    <w:uiPriority w:val="99"/>
    <w:semiHidden/>
    <w:rsid w:val="00E002F2"/>
    <w:rPr>
      <w:b/>
      <w:bCs/>
      <w:sz w:val="20"/>
      <w:szCs w:val="20"/>
    </w:rPr>
  </w:style>
  <w:style w:type="paragraph" w:styleId="Caption">
    <w:name w:val="caption"/>
    <w:basedOn w:val="Normal"/>
    <w:next w:val="Normal"/>
    <w:uiPriority w:val="35"/>
    <w:unhideWhenUsed/>
    <w:qFormat/>
    <w:rsid w:val="009D690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217390">
      <w:bodyDiv w:val="1"/>
      <w:marLeft w:val="0"/>
      <w:marRight w:val="0"/>
      <w:marTop w:val="0"/>
      <w:marBottom w:val="0"/>
      <w:divBdr>
        <w:top w:val="none" w:sz="0" w:space="0" w:color="auto"/>
        <w:left w:val="none" w:sz="0" w:space="0" w:color="auto"/>
        <w:bottom w:val="none" w:sz="0" w:space="0" w:color="auto"/>
        <w:right w:val="none" w:sz="0" w:space="0" w:color="auto"/>
      </w:divBdr>
      <w:divsChild>
        <w:div w:id="1576864598">
          <w:marLeft w:val="-225"/>
          <w:marRight w:val="0"/>
          <w:marTop w:val="0"/>
          <w:marBottom w:val="0"/>
          <w:divBdr>
            <w:top w:val="none" w:sz="0" w:space="0" w:color="auto"/>
            <w:left w:val="none" w:sz="0" w:space="0" w:color="auto"/>
            <w:bottom w:val="none" w:sz="0" w:space="0" w:color="auto"/>
            <w:right w:val="none" w:sz="0" w:space="0" w:color="auto"/>
          </w:divBdr>
          <w:divsChild>
            <w:div w:id="1620142006">
              <w:marLeft w:val="0"/>
              <w:marRight w:val="0"/>
              <w:marTop w:val="0"/>
              <w:marBottom w:val="0"/>
              <w:divBdr>
                <w:top w:val="none" w:sz="0" w:space="0" w:color="auto"/>
                <w:left w:val="none" w:sz="0" w:space="0" w:color="auto"/>
                <w:bottom w:val="none" w:sz="0" w:space="0" w:color="auto"/>
                <w:right w:val="none" w:sz="0" w:space="0" w:color="auto"/>
              </w:divBdr>
            </w:div>
          </w:divsChild>
        </w:div>
        <w:div w:id="602878840">
          <w:marLeft w:val="-225"/>
          <w:marRight w:val="0"/>
          <w:marTop w:val="150"/>
          <w:marBottom w:val="0"/>
          <w:divBdr>
            <w:top w:val="none" w:sz="0" w:space="0" w:color="auto"/>
            <w:left w:val="none" w:sz="0" w:space="0" w:color="auto"/>
            <w:bottom w:val="none" w:sz="0" w:space="0" w:color="auto"/>
            <w:right w:val="none" w:sz="0" w:space="0" w:color="auto"/>
          </w:divBdr>
          <w:divsChild>
            <w:div w:id="80027094">
              <w:marLeft w:val="0"/>
              <w:marRight w:val="0"/>
              <w:marTop w:val="0"/>
              <w:marBottom w:val="0"/>
              <w:divBdr>
                <w:top w:val="none" w:sz="0" w:space="0" w:color="auto"/>
                <w:left w:val="none" w:sz="0" w:space="0" w:color="auto"/>
                <w:bottom w:val="none" w:sz="0" w:space="0" w:color="auto"/>
                <w:right w:val="none" w:sz="0" w:space="0" w:color="auto"/>
              </w:divBdr>
              <w:divsChild>
                <w:div w:id="1851606705">
                  <w:marLeft w:val="0"/>
                  <w:marRight w:val="0"/>
                  <w:marTop w:val="0"/>
                  <w:marBottom w:val="0"/>
                  <w:divBdr>
                    <w:top w:val="single" w:sz="6" w:space="1" w:color="B3B3B3"/>
                    <w:left w:val="single" w:sz="6" w:space="1" w:color="B3B3B3"/>
                    <w:bottom w:val="single" w:sz="6" w:space="1" w:color="B3B3B3"/>
                    <w:right w:val="single" w:sz="6" w:space="1" w:color="B3B3B3"/>
                  </w:divBdr>
                </w:div>
              </w:divsChild>
            </w:div>
            <w:div w:id="6639265">
              <w:marLeft w:val="0"/>
              <w:marRight w:val="0"/>
              <w:marTop w:val="0"/>
              <w:marBottom w:val="0"/>
              <w:divBdr>
                <w:top w:val="none" w:sz="0" w:space="0" w:color="auto"/>
                <w:left w:val="none" w:sz="0" w:space="0" w:color="auto"/>
                <w:bottom w:val="none" w:sz="0" w:space="0" w:color="auto"/>
                <w:right w:val="none" w:sz="0" w:space="0" w:color="auto"/>
              </w:divBdr>
              <w:divsChild>
                <w:div w:id="850608004">
                  <w:marLeft w:val="0"/>
                  <w:marRight w:val="0"/>
                  <w:marTop w:val="0"/>
                  <w:marBottom w:val="0"/>
                  <w:divBdr>
                    <w:top w:val="none" w:sz="0" w:space="0" w:color="auto"/>
                    <w:left w:val="none" w:sz="0" w:space="0" w:color="auto"/>
                    <w:bottom w:val="none" w:sz="0" w:space="0" w:color="auto"/>
                    <w:right w:val="none" w:sz="0" w:space="0" w:color="auto"/>
                  </w:divBdr>
                </w:div>
                <w:div w:id="902105765">
                  <w:marLeft w:val="0"/>
                  <w:marRight w:val="0"/>
                  <w:marTop w:val="90"/>
                  <w:marBottom w:val="0"/>
                  <w:divBdr>
                    <w:top w:val="none" w:sz="0" w:space="0" w:color="auto"/>
                    <w:left w:val="none" w:sz="0" w:space="0" w:color="auto"/>
                    <w:bottom w:val="none" w:sz="0" w:space="0" w:color="auto"/>
                    <w:right w:val="none" w:sz="0" w:space="0" w:color="auto"/>
                  </w:divBdr>
                </w:div>
                <w:div w:id="1676807731">
                  <w:marLeft w:val="0"/>
                  <w:marRight w:val="0"/>
                  <w:marTop w:val="0"/>
                  <w:marBottom w:val="0"/>
                  <w:divBdr>
                    <w:top w:val="none" w:sz="0" w:space="0" w:color="auto"/>
                    <w:left w:val="none" w:sz="0" w:space="0" w:color="auto"/>
                    <w:bottom w:val="none" w:sz="0" w:space="0" w:color="auto"/>
                    <w:right w:val="none" w:sz="0" w:space="0" w:color="auto"/>
                  </w:divBdr>
                </w:div>
                <w:div w:id="976228360">
                  <w:marLeft w:val="0"/>
                  <w:marRight w:val="0"/>
                  <w:marTop w:val="90"/>
                  <w:marBottom w:val="0"/>
                  <w:divBdr>
                    <w:top w:val="none" w:sz="0" w:space="0" w:color="auto"/>
                    <w:left w:val="none" w:sz="0" w:space="0" w:color="auto"/>
                    <w:bottom w:val="none" w:sz="0" w:space="0" w:color="auto"/>
                    <w:right w:val="none" w:sz="0" w:space="0" w:color="auto"/>
                  </w:divBdr>
                </w:div>
                <w:div w:id="5431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Users\Owner\Documents\Peate%20Pharma%20for%20Midwives%20original%20files\www.wiley.com\go\pharmacologyformidwives" TargetMode="External"/><Relationship Id="rId26" Type="http://schemas.openxmlformats.org/officeDocument/2006/relationships/hyperlink" Target="http://www.nice.org.uk/guidance/ng194" TargetMode="External"/><Relationship Id="rId3" Type="http://schemas.openxmlformats.org/officeDocument/2006/relationships/customXml" Target="../customXml/item3.xml"/><Relationship Id="rId21" Type="http://schemas.openxmlformats.org/officeDocument/2006/relationships/hyperlink" Target="https://associationofanaesthetists-publications.onlinelibrary.wiley.com/action/doSearch?ContribAuthorStored=Jones%2C+W" TargetMode="External"/><Relationship Id="rId34"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onlinelibrary.wiley.com/doi/full/10.1111/jan.12832" TargetMode="External"/><Relationship Id="rId25" Type="http://schemas.openxmlformats.org/officeDocument/2006/relationships/hyperlink" Target="http://www.nice.org.uk/guidance/ng20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nlinelibrary.wiley.com/doi/full/10.1111/jan.12832" TargetMode="External"/><Relationship Id="rId20" Type="http://schemas.openxmlformats.org/officeDocument/2006/relationships/hyperlink" Target="https://sp.ukdataservice.ac.uk/doc/7281/mrdoc/pdf/7281_ifs-uk-2010_report.pdf" TargetMode="External"/><Relationship Id="rId29" Type="http://schemas.openxmlformats.org/officeDocument/2006/relationships/hyperlink" Target="http://www.unicef.org.uk/babyfriendly/baby-friendly-resources/implementing-standards-resources/guide-to-the-stand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www.nice.org.uk/guidance/cg192"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https://associationofanaesthetists-publications.onlinelibrary.wiley.com/action/doSearch?ContribAuthorStored=Kinsella%2C+S+M" TargetMode="External"/><Relationship Id="rId28" Type="http://schemas.openxmlformats.org/officeDocument/2006/relationships/hyperlink" Target="http://www.nmc.org.uk/standards/standards-for-midwives/standards-of-proficiency-for-midwives/" TargetMode="External"/><Relationship Id="R8bf5dcb03277447b"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hyperlink" Target="http://www.npeu.ox.ac.uk/mbrrace-uk/reports" TargetMode="External"/><Relationship Id="rId31" Type="http://schemas.openxmlformats.org/officeDocument/2006/relationships/hyperlink" Target="http://www.ncbi.nlm.nih.gov/books/NBK5019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associationofanaesthetists-publications.onlinelibrary.wiley.com/action/doSearch?ContribAuthorStored=Winkley%2C+E" TargetMode="External"/><Relationship Id="rId27" Type="http://schemas.openxmlformats.org/officeDocument/2006/relationships/hyperlink" Target="http://www.nmc.org.uk/standards/code/" TargetMode="External"/><Relationship Id="rId30" Type="http://schemas.openxmlformats.org/officeDocument/2006/relationships/hyperlink" Target="http://www.sps.nhs.uk/articles/ukdila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F8951D-1339-45DB-AB9F-E4AF988C91E2}">
  <we:reference id="f78a3046-9e99-4300-aa2b-5814002b01a2" version="1.26.0.0" store="EXCatalog" storeType="EXCatalog"/>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22D335FCCC4C4BB928D417B8BF84D4" ma:contentTypeVersion="15" ma:contentTypeDescription="Create a new document." ma:contentTypeScope="" ma:versionID="d6fac5d972050b6de01c0844a850183f">
  <xsd:schema xmlns:xsd="http://www.w3.org/2001/XMLSchema" xmlns:xs="http://www.w3.org/2001/XMLSchema" xmlns:p="http://schemas.microsoft.com/office/2006/metadata/properties" xmlns:ns1="http://schemas.microsoft.com/sharepoint/v3" xmlns:ns2="e91edc37-9a59-494a-bb7c-e2689ba07361" xmlns:ns3="f368a68e-44f2-47c0-8dfd-1123d85a2df9" targetNamespace="http://schemas.microsoft.com/office/2006/metadata/properties" ma:root="true" ma:fieldsID="83cd1a6507214f1dd3d572e1f8a0c190" ns1:_="" ns2:_="" ns3:_="">
    <xsd:import namespace="http://schemas.microsoft.com/sharepoint/v3"/>
    <xsd:import namespace="e91edc37-9a59-494a-bb7c-e2689ba07361"/>
    <xsd:import namespace="f368a68e-44f2-47c0-8dfd-1123d85a2d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edc37-9a59-494a-bb7c-e2689ba07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68a68e-44f2-47c0-8dfd-1123d85a2d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6CEFB-2086-43E9-AD3F-A1D121CE113D}">
  <ds:schemaRefs>
    <ds:schemaRef ds:uri="http://schemas.microsoft.com/sharepoint/v3/contenttype/forms"/>
  </ds:schemaRefs>
</ds:datastoreItem>
</file>

<file path=customXml/itemProps2.xml><?xml version="1.0" encoding="utf-8"?>
<ds:datastoreItem xmlns:ds="http://schemas.openxmlformats.org/officeDocument/2006/customXml" ds:itemID="{01499BFE-87A3-41D3-9381-9AC908A40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1edc37-9a59-494a-bb7c-e2689ba07361"/>
    <ds:schemaRef ds:uri="f368a68e-44f2-47c0-8dfd-1123d85a2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3F5EDC-9B94-4634-AE8A-61716DA5459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B84ECE3-2EAB-4820-9FCB-65FB59A7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6992</Words>
  <Characters>39856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 Vardavaki</dc:creator>
  <cp:keywords/>
  <dc:description/>
  <cp:lastModifiedBy>Leah Wong</cp:lastModifiedBy>
  <cp:revision>2</cp:revision>
  <dcterms:created xsi:type="dcterms:W3CDTF">2024-05-17T08:38:00Z</dcterms:created>
  <dcterms:modified xsi:type="dcterms:W3CDTF">2024-05-17T08:38:00Z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0x0101002322D335FCCC4C4BB928D417B8BF84D4</vt:lpwstr>
  </property>
</Properties>
</file>