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6"/>
        <w:tblOverlap w:val="never"/>
        <w:tblW w:w="16485" w:type="dxa"/>
        <w:tblLayout w:type="fixed"/>
        <w:tblLook w:val="04A0" w:firstRow="1" w:lastRow="0" w:firstColumn="1" w:lastColumn="0" w:noHBand="0" w:noVBand="1"/>
      </w:tblPr>
      <w:tblGrid>
        <w:gridCol w:w="753"/>
        <w:gridCol w:w="802"/>
        <w:gridCol w:w="708"/>
        <w:gridCol w:w="567"/>
        <w:gridCol w:w="709"/>
        <w:gridCol w:w="567"/>
        <w:gridCol w:w="567"/>
        <w:gridCol w:w="709"/>
        <w:gridCol w:w="709"/>
        <w:gridCol w:w="567"/>
        <w:gridCol w:w="708"/>
        <w:gridCol w:w="426"/>
        <w:gridCol w:w="567"/>
        <w:gridCol w:w="708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  <w:gridCol w:w="567"/>
        <w:gridCol w:w="747"/>
        <w:gridCol w:w="8"/>
      </w:tblGrid>
      <w:tr w:rsidR="008D24F5" w:rsidRPr="00295B07" w:rsidTr="00421F32">
        <w:trPr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bottom w:val="single" w:sz="4" w:space="0" w:color="auto"/>
            </w:tcBorders>
          </w:tcPr>
          <w:p w:rsidR="008D24F5" w:rsidRDefault="008D24F5" w:rsidP="008D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6mg/mL fixed power</w:t>
            </w:r>
            <w:r w:rsidRPr="007F0DCE">
              <w:rPr>
                <w:b/>
                <w:sz w:val="20"/>
                <w:szCs w:val="20"/>
              </w:rPr>
              <w:t xml:space="preserve"> setting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8D24F5" w:rsidRDefault="008D24F5" w:rsidP="008D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18mg/mL fixed power</w:t>
            </w:r>
            <w:r w:rsidRPr="007F0DCE">
              <w:rPr>
                <w:b/>
                <w:sz w:val="20"/>
                <w:szCs w:val="20"/>
              </w:rPr>
              <w:t xml:space="preserve"> settings</w:t>
            </w:r>
          </w:p>
        </w:tc>
        <w:tc>
          <w:tcPr>
            <w:tcW w:w="4110" w:type="dxa"/>
            <w:gridSpan w:val="6"/>
            <w:tcBorders>
              <w:bottom w:val="single" w:sz="4" w:space="0" w:color="auto"/>
            </w:tcBorders>
          </w:tcPr>
          <w:p w:rsidR="008D24F5" w:rsidRDefault="008D24F5" w:rsidP="008D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6mg/mL adjustable power</w:t>
            </w:r>
            <w:r w:rsidRPr="007F0DCE">
              <w:rPr>
                <w:b/>
                <w:sz w:val="20"/>
                <w:szCs w:val="20"/>
              </w:rPr>
              <w:t xml:space="preserve"> settings</w:t>
            </w:r>
          </w:p>
        </w:tc>
        <w:tc>
          <w:tcPr>
            <w:tcW w:w="4016" w:type="dxa"/>
            <w:gridSpan w:val="7"/>
            <w:tcBorders>
              <w:bottom w:val="single" w:sz="4" w:space="0" w:color="auto"/>
            </w:tcBorders>
          </w:tcPr>
          <w:p w:rsidR="008D24F5" w:rsidRPr="007F0DCE" w:rsidRDefault="008D24F5" w:rsidP="008D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18mg/mL adjustable power </w:t>
            </w:r>
            <w:r w:rsidRPr="007F0DCE">
              <w:rPr>
                <w:b/>
                <w:sz w:val="20"/>
                <w:szCs w:val="20"/>
              </w:rPr>
              <w:t>settings</w:t>
            </w:r>
          </w:p>
        </w:tc>
      </w:tr>
      <w:tr w:rsidR="00421F32" w:rsidRPr="00295B07" w:rsidTr="00E878FE">
        <w:trPr>
          <w:gridAfter w:val="1"/>
          <w:wAfter w:w="8" w:type="dxa"/>
          <w:trHeight w:val="584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02" w:type="dxa"/>
            <w:tcBorders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PN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IPI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liquid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8D24F5" w:rsidRPr="00295B07" w:rsidRDefault="008D24F5" w:rsidP="008D2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IPI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liquid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8D24F5" w:rsidRPr="00295B07" w:rsidRDefault="008D24F5" w:rsidP="008D2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IPI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liquid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left w:val="nil"/>
            </w:tcBorders>
          </w:tcPr>
          <w:p w:rsidR="008D24F5" w:rsidRPr="00295B07" w:rsidRDefault="008D24F5" w:rsidP="008D2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PD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IPI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95B07">
              <w:rPr>
                <w:sz w:val="20"/>
                <w:szCs w:val="20"/>
              </w:rPr>
              <w:t>iquid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47" w:type="dxa"/>
            <w:tcBorders>
              <w:left w:val="nil"/>
            </w:tcBorders>
          </w:tcPr>
          <w:p w:rsidR="008D24F5" w:rsidRDefault="008D24F5" w:rsidP="008D2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421F32" w:rsidRPr="00295B07" w:rsidTr="00E878FE">
        <w:trPr>
          <w:gridAfter w:val="1"/>
          <w:wAfter w:w="8" w:type="dxa"/>
          <w:trHeight w:val="209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8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47" w:type="dxa"/>
          </w:tcPr>
          <w:p w:rsidR="008D24F5" w:rsidRPr="00AD6176" w:rsidRDefault="00722C4E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16.90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1.17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.83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24F5" w:rsidRPr="00295B07" w:rsidRDefault="00907DE6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47" w:type="dxa"/>
          </w:tcPr>
          <w:p w:rsidR="008D24F5" w:rsidRPr="00AD6176" w:rsidRDefault="00722C4E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9.51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3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2.40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4.50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:rsidR="008D24F5" w:rsidRPr="00295B07" w:rsidRDefault="00907DE6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47" w:type="dxa"/>
          </w:tcPr>
          <w:p w:rsidR="008D24F5" w:rsidRPr="00AD6176" w:rsidRDefault="00722C4E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9.03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4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11.67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7.50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15.00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47" w:type="dxa"/>
          </w:tcPr>
          <w:p w:rsidR="008D24F5" w:rsidRPr="00AD6176" w:rsidRDefault="00722C4E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7.23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2.83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3.08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47" w:type="dxa"/>
          </w:tcPr>
          <w:p w:rsidR="008D24F5" w:rsidRPr="00AD6176" w:rsidRDefault="00421F32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6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3.57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3.60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421F32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7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2.92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.83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1.60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421F32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8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3.57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6.25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17.56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9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8.33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7.23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10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11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22.50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12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13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6.67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7.50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7.50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14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14.17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9.29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15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6.67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8.33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8.33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22.50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16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3.89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1.92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4.17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8.10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17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3.75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3.33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7.00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4.50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12.66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18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6.00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3.50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9.00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8.10</w:t>
            </w:r>
          </w:p>
        </w:tc>
      </w:tr>
      <w:tr w:rsidR="00421F32" w:rsidRPr="00295B07" w:rsidTr="00E878FE">
        <w:trPr>
          <w:gridAfter w:val="1"/>
          <w:wAfter w:w="8" w:type="dxa"/>
          <w:trHeight w:val="209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19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6.67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5.83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10.00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5.00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11.56</w:t>
            </w:r>
          </w:p>
        </w:tc>
      </w:tr>
      <w:tr w:rsidR="00421F32" w:rsidRPr="00295B07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sz w:val="20"/>
                <w:szCs w:val="20"/>
              </w:rPr>
              <w:t>20</w:t>
            </w:r>
          </w:p>
        </w:tc>
        <w:tc>
          <w:tcPr>
            <w:tcW w:w="802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2.40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2.86</w:t>
            </w:r>
          </w:p>
        </w:tc>
        <w:tc>
          <w:tcPr>
            <w:tcW w:w="426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3.60</w:t>
            </w:r>
          </w:p>
        </w:tc>
        <w:tc>
          <w:tcPr>
            <w:tcW w:w="709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8" w:type="dxa"/>
          </w:tcPr>
          <w:p w:rsidR="008D24F5" w:rsidRPr="00295B07" w:rsidRDefault="00FC1C87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vAlign w:val="bottom"/>
          </w:tcPr>
          <w:p w:rsidR="008D24F5" w:rsidRPr="00295B07" w:rsidRDefault="008D24F5" w:rsidP="008D24F5">
            <w:pPr>
              <w:rPr>
                <w:sz w:val="20"/>
                <w:szCs w:val="20"/>
              </w:rPr>
            </w:pPr>
            <w:r w:rsidRPr="00295B07">
              <w:rPr>
                <w:rFonts w:ascii="Calibri" w:eastAsia="Times New Roman" w:hAnsi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567" w:type="dxa"/>
            <w:vAlign w:val="bottom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  <w:r w:rsidRPr="002F709B">
              <w:rPr>
                <w:rFonts w:ascii="Calibri" w:eastAsia="Times New Roman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  <w:r w:rsidRPr="000A156D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vAlign w:val="bottom"/>
          </w:tcPr>
          <w:p w:rsidR="008D24F5" w:rsidRPr="00AD6176" w:rsidRDefault="008D24F5" w:rsidP="008D24F5">
            <w:pPr>
              <w:rPr>
                <w:sz w:val="20"/>
                <w:szCs w:val="20"/>
              </w:rPr>
            </w:pPr>
            <w:r w:rsidRPr="00AD617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8D24F5" w:rsidRPr="00AD6176" w:rsidRDefault="00866AD9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</w:tr>
      <w:tr w:rsidR="00421F32" w:rsidRPr="00DE7121" w:rsidTr="00E878FE">
        <w:trPr>
          <w:gridAfter w:val="1"/>
          <w:wAfter w:w="8" w:type="dxa"/>
          <w:trHeight w:val="222"/>
        </w:trPr>
        <w:tc>
          <w:tcPr>
            <w:tcW w:w="753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0A156D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Pr="002F709B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</w:p>
        </w:tc>
      </w:tr>
      <w:tr w:rsidR="00421F32" w:rsidRPr="00DE7121" w:rsidTr="00E878FE">
        <w:trPr>
          <w:gridAfter w:val="1"/>
          <w:wAfter w:w="8" w:type="dxa"/>
          <w:trHeight w:val="682"/>
        </w:trPr>
        <w:tc>
          <w:tcPr>
            <w:tcW w:w="753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Group mean (SD)</w:t>
            </w:r>
          </w:p>
        </w:tc>
        <w:tc>
          <w:tcPr>
            <w:tcW w:w="802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338 (161)</w:t>
            </w:r>
          </w:p>
        </w:tc>
        <w:tc>
          <w:tcPr>
            <w:tcW w:w="708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(1.22)</w:t>
            </w: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(20)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(3.74)</w:t>
            </w: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279 (127)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(0.97)</w:t>
            </w: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(26)</w:t>
            </w:r>
          </w:p>
        </w:tc>
        <w:tc>
          <w:tcPr>
            <w:tcW w:w="708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4.63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(2.13)</w:t>
            </w:r>
          </w:p>
        </w:tc>
        <w:tc>
          <w:tcPr>
            <w:tcW w:w="426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D24F5" w:rsidRPr="00295B07" w:rsidRDefault="008D24F5" w:rsidP="008D24F5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308 (135)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(1.11)</w:t>
            </w:r>
          </w:p>
        </w:tc>
        <w:tc>
          <w:tcPr>
            <w:tcW w:w="567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5.79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(3.63)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(0.7)</w:t>
            </w:r>
          </w:p>
        </w:tc>
        <w:tc>
          <w:tcPr>
            <w:tcW w:w="708" w:type="dxa"/>
          </w:tcPr>
          <w:p w:rsidR="008D24F5" w:rsidRDefault="00866AD9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</w:t>
            </w:r>
          </w:p>
          <w:p w:rsidR="00E878FE" w:rsidRPr="00DE7121" w:rsidRDefault="00E878FE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(4.23)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 w:rsidRPr="00DE7121">
              <w:rPr>
                <w:sz w:val="20"/>
                <w:szCs w:val="20"/>
              </w:rPr>
              <w:t>272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(128)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(1.44)</w:t>
            </w:r>
          </w:p>
        </w:tc>
        <w:tc>
          <w:tcPr>
            <w:tcW w:w="567" w:type="dxa"/>
          </w:tcPr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(27)</w:t>
            </w:r>
          </w:p>
        </w:tc>
        <w:tc>
          <w:tcPr>
            <w:tcW w:w="709" w:type="dxa"/>
          </w:tcPr>
          <w:p w:rsidR="008D24F5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(2.35)</w:t>
            </w:r>
          </w:p>
        </w:tc>
        <w:tc>
          <w:tcPr>
            <w:tcW w:w="567" w:type="dxa"/>
          </w:tcPr>
          <w:p w:rsidR="00421F32" w:rsidRDefault="00421F32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8D24F5" w:rsidRPr="00DE7121" w:rsidRDefault="008D24F5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(0.8)</w:t>
            </w:r>
          </w:p>
        </w:tc>
        <w:tc>
          <w:tcPr>
            <w:tcW w:w="747" w:type="dxa"/>
          </w:tcPr>
          <w:p w:rsidR="008D24F5" w:rsidRDefault="00866AD9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11.56</w:t>
            </w:r>
          </w:p>
          <w:p w:rsidR="00E878FE" w:rsidRDefault="00E878FE" w:rsidP="008D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(4.72)</w:t>
            </w:r>
          </w:p>
          <w:p w:rsidR="00D86A6F" w:rsidRDefault="00D86A6F" w:rsidP="008D24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73316" w:rsidRDefault="00173316" w:rsidP="001733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Supplementary Table</w:t>
      </w:r>
      <w:r w:rsidRPr="002F709B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ndividual p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uffing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p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atterns and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g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roup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verages for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e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ach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c</w:t>
      </w:r>
      <w:r w:rsidRPr="002F709B">
        <w:rPr>
          <w:rFonts w:ascii="Times New Roman" w:hAnsi="Times New Roman" w:cs="Times New Roman"/>
          <w:i/>
          <w:color w:val="000000"/>
          <w:sz w:val="22"/>
          <w:szCs w:val="22"/>
        </w:rPr>
        <w:t>ondition</w:t>
      </w:r>
    </w:p>
    <w:p w:rsidR="00173316" w:rsidRPr="00173316" w:rsidRDefault="008D24F5" w:rsidP="008D24F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  <w:sz w:val="20"/>
          <w:szCs w:val="20"/>
        </w:rPr>
        <w:sectPr w:rsidR="00173316" w:rsidRPr="00173316" w:rsidSect="008D24F5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 = participant; </w:t>
      </w:r>
      <w:r w:rsidR="00173316" w:rsidRPr="007F0DCE">
        <w:rPr>
          <w:rFonts w:ascii="Times New Roman" w:hAnsi="Times New Roman" w:cs="Times New Roman"/>
          <w:i/>
          <w:color w:val="000000"/>
          <w:sz w:val="20"/>
          <w:szCs w:val="20"/>
        </w:rPr>
        <w:t>PN = Puff Number</w:t>
      </w:r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(daily mean</w:t>
      </w:r>
      <w:r w:rsidR="00173316" w:rsidRPr="007F0DCE">
        <w:rPr>
          <w:rFonts w:ascii="Times New Roman" w:hAnsi="Times New Roman" w:cs="Times New Roman"/>
          <w:i/>
          <w:color w:val="000000"/>
          <w:sz w:val="20"/>
          <w:szCs w:val="20"/>
        </w:rPr>
        <w:t>); PD = Puff Duration (in seconds); IPI = Inter-puff-interval (</w:t>
      </w:r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median, </w:t>
      </w:r>
      <w:r w:rsidR="00173316" w:rsidRPr="007F0DC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seconds); liquid = </w:t>
      </w:r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mean </w:t>
      </w:r>
      <w:r w:rsidR="00173316" w:rsidRPr="007F0DCE">
        <w:rPr>
          <w:rFonts w:ascii="Times New Roman" w:hAnsi="Times New Roman" w:cs="Times New Roman"/>
          <w:i/>
          <w:color w:val="000000"/>
          <w:sz w:val="20"/>
          <w:szCs w:val="20"/>
        </w:rPr>
        <w:t>daily liquid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consumed (in mL)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proofErr w:type="gramEnd"/>
      <w:r w:rsidR="001733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= Voltage</w:t>
      </w:r>
      <w:r w:rsidR="002E2586">
        <w:rPr>
          <w:rFonts w:ascii="Times New Roman" w:hAnsi="Times New Roman" w:cs="Times New Roman"/>
          <w:i/>
          <w:color w:val="000000"/>
          <w:sz w:val="20"/>
          <w:szCs w:val="20"/>
        </w:rPr>
        <w:t>; W = Wattage</w:t>
      </w:r>
    </w:p>
    <w:p w:rsidR="0003651D" w:rsidRPr="007061C9" w:rsidRDefault="0003651D" w:rsidP="00173316">
      <w:pPr>
        <w:rPr>
          <w:rFonts w:ascii="Arial" w:hAnsi="Arial" w:cs="Arial"/>
        </w:rPr>
      </w:pPr>
    </w:p>
    <w:sectPr w:rsidR="0003651D" w:rsidRPr="007061C9" w:rsidSect="001733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16"/>
    <w:rsid w:val="0003651D"/>
    <w:rsid w:val="00173316"/>
    <w:rsid w:val="002E2586"/>
    <w:rsid w:val="00421F32"/>
    <w:rsid w:val="007061C9"/>
    <w:rsid w:val="00722C4E"/>
    <w:rsid w:val="00866AD9"/>
    <w:rsid w:val="008738C5"/>
    <w:rsid w:val="008D24F5"/>
    <w:rsid w:val="00907DE6"/>
    <w:rsid w:val="00C611CF"/>
    <w:rsid w:val="00D86A6F"/>
    <w:rsid w:val="00DE1AF7"/>
    <w:rsid w:val="00E878FE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5F94"/>
  <w15:docId w15:val="{ADC2EFDC-1E76-425B-8AE3-493EF82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Dawkins, Lynne 3</dc:creator>
  <cp:lastModifiedBy>Dawkins, Lynne 3</cp:lastModifiedBy>
  <cp:revision>8</cp:revision>
  <dcterms:created xsi:type="dcterms:W3CDTF">2018-05-02T11:16:00Z</dcterms:created>
  <dcterms:modified xsi:type="dcterms:W3CDTF">2018-05-02T15:02:00Z</dcterms:modified>
</cp:coreProperties>
</file>