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rsidR="00E97402" w:rsidRDefault="00E8610F">
      <w:pPr>
        <w:pStyle w:val="Title"/>
        <w:framePr w:wrap="notBeside"/>
      </w:pPr>
      <w:r w:rsidRPr="00E8610F">
        <w:t>Virtualization for Cost-effective Teaching of Assembly Language Programming</w:t>
      </w:r>
    </w:p>
    <w:p w:rsidR="00E97402" w:rsidRDefault="00E8610F" w:rsidP="00E8610F">
      <w:pPr>
        <w:pStyle w:val="Authors"/>
        <w:framePr w:wrap="notBeside"/>
      </w:pPr>
      <w:r>
        <w:t xml:space="preserve">José O. Cadenas, </w:t>
      </w:r>
      <w:r w:rsidRPr="00E8610F">
        <w:rPr>
          <w:i/>
        </w:rPr>
        <w:t>Member, IEEE</w:t>
      </w:r>
      <w:r>
        <w:t xml:space="preserve">, R. Simon Sherratt, </w:t>
      </w:r>
      <w:r w:rsidRPr="00E8610F">
        <w:rPr>
          <w:i/>
        </w:rPr>
        <w:t>Fellow, IEEE</w:t>
      </w:r>
      <w:r>
        <w:t xml:space="preserve">, Des Howlett, </w:t>
      </w:r>
      <w:r w:rsidRPr="00E8610F">
        <w:rPr>
          <w:i/>
        </w:rPr>
        <w:t>Senior Member, IEEE</w:t>
      </w:r>
      <w:r>
        <w:t xml:space="preserve">, Chris G. Guy, </w:t>
      </w:r>
      <w:r w:rsidRPr="00E8610F">
        <w:rPr>
          <w:i/>
        </w:rPr>
        <w:t>Senior Member, IEEE</w:t>
      </w:r>
      <w:r>
        <w:t xml:space="preserve">, and Karsten Lundqvist, </w:t>
      </w:r>
      <w:r w:rsidRPr="00E8610F">
        <w:rPr>
          <w:i/>
        </w:rPr>
        <w:t>Member, IEEE</w:t>
      </w:r>
    </w:p>
    <w:p w:rsidR="00E97402" w:rsidRDefault="00E97402">
      <w:pPr>
        <w:pStyle w:val="Abstract"/>
      </w:pPr>
      <w:r>
        <w:rPr>
          <w:i/>
          <w:iCs/>
        </w:rPr>
        <w:t>Abstract</w:t>
      </w:r>
      <w:r>
        <w:t>—</w:t>
      </w:r>
      <w:r w:rsidR="00C320A7" w:rsidRPr="00C320A7">
        <w:t>A virtual system that emulates an ARM-based processor machine has been created to replace a traditional hardware-based system for teaching assembly language. The proposed virtual system integrates, in a single environment, all the development tools necessary to deliver introductory or advanced courses on modern assembly language programming. The virtual system runs a Linux operating system in either a graphical or console mode on a Windows or Linux host machine. No software licenses or extra hardware are required to use the virtual system, thus students are free to carry their own ARM emulator with them on a USB memory stick. Institutions adopting this, or a similar virtual system, can also benefit by reducing capital investment in hardware-based development kits and enable distance learning courses</w:t>
      </w:r>
      <w:r>
        <w:t>.</w:t>
      </w:r>
      <w:r w:rsidR="00D5536F">
        <w:t xml:space="preserve"> </w:t>
      </w:r>
    </w:p>
    <w:p w:rsidR="00E97402" w:rsidRDefault="00E97402"/>
    <w:p w:rsidR="00E97402" w:rsidRDefault="00E97402">
      <w:pPr>
        <w:pStyle w:val="IndexTerms"/>
      </w:pPr>
      <w:bookmarkStart w:id="1" w:name="PointTmp"/>
      <w:r>
        <w:rPr>
          <w:i/>
          <w:iCs/>
        </w:rPr>
        <w:t>Index Terms</w:t>
      </w:r>
      <w:r>
        <w:t>—</w:t>
      </w:r>
      <w:r w:rsidR="003B0E54">
        <w:t>Microprocessors,</w:t>
      </w:r>
      <w:r w:rsidR="00C320A7">
        <w:t xml:space="preserve"> Virtual Machining, Software Libraries, Electronic Learning</w:t>
      </w:r>
      <w:r w:rsidR="003B0E54">
        <w:t>.</w:t>
      </w:r>
    </w:p>
    <w:bookmarkEnd w:id="1"/>
    <w:p w:rsidR="00E97402" w:rsidRDefault="00E97402">
      <w:pPr>
        <w:pStyle w:val="Heading1"/>
      </w:pPr>
      <w:r>
        <w:t>I</w:t>
      </w:r>
      <w:r>
        <w:rPr>
          <w:sz w:val="16"/>
          <w:szCs w:val="16"/>
        </w:rPr>
        <w:t>NTRODUCTION</w:t>
      </w:r>
    </w:p>
    <w:p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B706C4" w:rsidRDefault="00E97402">
      <w:pPr>
        <w:pStyle w:val="Text"/>
        <w:ind w:firstLine="0"/>
      </w:pPr>
      <w:r>
        <w:rPr>
          <w:smallCaps/>
        </w:rPr>
        <w:t>HIS</w:t>
      </w:r>
      <w:r>
        <w:t xml:space="preserve"> document </w:t>
      </w:r>
      <w:r w:rsidR="008B671C">
        <w:t>demonstrates</w:t>
      </w:r>
      <w:r w:rsidR="008B671C" w:rsidRPr="00B706C4">
        <w:t xml:space="preserve"> </w:t>
      </w:r>
      <w:r w:rsidR="00B706C4" w:rsidRPr="00B706C4">
        <w:t>how students’ microprocessor laboratory experience and assignments can be improved using a virtual system built around the processor emulator QEMU [1] for the teaching and learning of assembly language for ARM processors. The proposed system uses a standard PC equipped with a native x86 processor running Windows or Linux (referred to as host) where an application is launched that runs Linux on an emulated ARM system (referred to as the guest). The virtual ARM system is logically indistinguishable from a physical board-based ARM processor system. The resources to run the guest virtual ARM system are made available to students as a compressed downloadable zip file [2]. When these resources are uncompressed, a folder with an executable and some data files is generated requiring around 1GB of storage space. Once the virtual system is running on a host machine, students have the option to interact with the guest machine using a</w:t>
      </w:r>
      <w:r w:rsidR="00C53893">
        <w:t>n X11</w:t>
      </w:r>
      <w:r w:rsidR="00B706C4" w:rsidRPr="00B706C4">
        <w:t xml:space="preserve"> grap</w:t>
      </w:r>
      <w:r w:rsidR="00C53893">
        <w:t>hical interface [3]</w:t>
      </w:r>
      <w:r w:rsidR="00B706C4" w:rsidRPr="00B706C4">
        <w:t xml:space="preserve"> or in console mode (text only). When a student logs on to a guest account, all tools required for software development such as text editors, assembler, compiler, linker, debugger, etc., are natively available for targeting an ARM processor</w:t>
      </w:r>
      <w:r>
        <w:t>.</w:t>
      </w:r>
    </w:p>
    <w:p w:rsidR="00B706C4" w:rsidRDefault="00B706C4" w:rsidP="00B706C4">
      <w:pPr>
        <w:pStyle w:val="Text"/>
      </w:pPr>
      <w:r w:rsidRPr="00B706C4">
        <w:t>The virtual solution presented in this paper was adopted as a general replacement for the traditional hardware approach of using physical embedded boards equipped with a target processor, typically physical 8-bit processors, or 32-bit processors such as the 68K, MIPS and embedded PIC 8/16/32-bit processors [4]. This new virtual system also replaces the need for having cross-tools running</w:t>
      </w:r>
      <w:r w:rsidR="004A7802">
        <w:t xml:space="preserve"> on a Windows host (</w:t>
      </w:r>
      <w:r w:rsidRPr="00B706C4">
        <w:t xml:space="preserve">cross-compilers) thus the cost of software license fees is saved. In addition, there is no need for extra hardware to be purchased and/or replaced, such as proprietary tools for communication and debugging for the embedded board from the host machine. An immediate benefit of this approach is that a development environment can be replicated quite easily by students on their own PCs anywhere, anytime, since the whole system fits onto a standard USB memory stick. Assisted labs are still scheduled, mostly for students to get direct support from teaching staff. Students can dedicate any extra development time as a matter of personal choice without them requiring access to any extra university resources such as hardware/software or </w:t>
      </w:r>
      <w:r w:rsidR="00EE347F">
        <w:t xml:space="preserve">PC </w:t>
      </w:r>
      <w:r w:rsidRPr="00B706C4">
        <w:t>lab</w:t>
      </w:r>
      <w:r w:rsidR="00EE347F">
        <w:t>oratories</w:t>
      </w:r>
      <w:r>
        <w:t>.</w:t>
      </w:r>
    </w:p>
    <w:p w:rsidR="008A3C23" w:rsidRDefault="00B706C4" w:rsidP="001F4C5C">
      <w:pPr>
        <w:pStyle w:val="Heading1"/>
      </w:pPr>
      <w:r w:rsidRPr="00B706C4">
        <w:t>A Quick Review of Virtualization and Emulator Systems</w:t>
      </w:r>
    </w:p>
    <w:p w:rsidR="00E97402" w:rsidRDefault="00B706C4" w:rsidP="00B818A2">
      <w:pPr>
        <w:pStyle w:val="Text"/>
      </w:pPr>
      <w:r w:rsidRPr="00B706C4">
        <w:t>Virtualization is a rich and wide concept; in fact, it has been applied in different forms at different levels for over forty</w:t>
      </w:r>
      <w:r w:rsidR="00B818A2">
        <w:t xml:space="preserve"> years [5]; </w:t>
      </w:r>
      <w:r w:rsidRPr="00B706C4">
        <w:t xml:space="preserve">as a cost-effective way for software development [6], or for single servers to run </w:t>
      </w:r>
      <w:r w:rsidR="00B818A2">
        <w:t xml:space="preserve">different operating systems [7]. </w:t>
      </w:r>
      <w:r w:rsidRPr="00B706C4">
        <w:t>With tools such as VMWare [8] and VirtualBox [9], virtualization has now become easier and popular for all kind of users. Virtual machines, created with these two popular tools, currently cannot emulate an ARM processor and this explains the choice to use QEMU</w:t>
      </w:r>
      <w:r w:rsidR="00E97402">
        <w:t xml:space="preserve">. </w:t>
      </w:r>
      <w:r w:rsidRPr="00B706C4">
        <w:t>QEMU can emulate several systems with different CPUs [1]. It has previously been used for mixed simulations of hardware and software models [10]. Also, dual-core virtual platforms to validate the functionality of hardware and software have been demonstrated [11]</w:t>
      </w:r>
      <w:r w:rsidR="00E97402">
        <w:t xml:space="preserve">. </w:t>
      </w:r>
    </w:p>
    <w:p w:rsidR="00B706C4" w:rsidRDefault="00B706C4" w:rsidP="00B706C4">
      <w:pPr>
        <w:pStyle w:val="Text"/>
      </w:pPr>
      <w:r w:rsidRPr="00B706C4">
        <w:t xml:space="preserve">An emulator is a way of allowing program code to run in a controlled environment with facilities that may, or may not, actually exist. The problem with emulators comes down to speed and resources such as storage and input/output devices. The emulator program has to execute several lines of software code in order to replicate the functionality of a totally different single machine instruction; this may only require a few </w:t>
      </w:r>
      <w:r w:rsidRPr="00B706C4">
        <w:lastRenderedPageBreak/>
        <w:t>nanoseconds in state-of-the-art hardware. In terms of storage, the computer running the emulator must have access to enough space for itself to run, as well as space for part or the whole of the emulated system. Also, since the emulator is a computer program, it can be adapted more easily than physical hardware</w:t>
      </w:r>
      <w:r>
        <w:t>.</w:t>
      </w:r>
    </w:p>
    <w:p w:rsidR="00B706C4" w:rsidRDefault="00EE347F" w:rsidP="00B706C4">
      <w:pPr>
        <w:pStyle w:val="Text"/>
      </w:pPr>
      <w:r>
        <w:t>The f</w:t>
      </w:r>
      <w:r w:rsidR="00B706C4">
        <w:t xml:space="preserve">irst </w:t>
      </w:r>
      <w:r>
        <w:t>e</w:t>
      </w:r>
      <w:r w:rsidR="00B706C4">
        <w:t>mulators were concerned with the functionality of the much simpler systems than those on which they were run. Small 8-bit microcontrollers could be emulated on a PC at a fraction of real-world speed while providing the full range of debugging capabilities so that microcontroller code could be tested without having to build a circuit. A popular example of an emulator is the Multiple Ar</w:t>
      </w:r>
      <w:r w:rsidR="006A5ECA">
        <w:t>cade Machine Emulator (MAME) [12</w:t>
      </w:r>
      <w:r w:rsidR="00B706C4">
        <w:t>]. As host computers have become more powerful and capacious, it has been possible to emulate ever more complex systems. The use of emulators to support teaching concepts in computer architecture is not new. A popular teaching environment was SPIM, an emulator fo</w:t>
      </w:r>
      <w:r w:rsidR="006A5ECA">
        <w:t>r the MIPS 3000 architecture [13</w:t>
      </w:r>
      <w:r w:rsidR="00B706C4">
        <w:t>]. SPIM was a large step forward in emulator technology but was not flexible enough for demonstrating the interaction between high-level and asse</w:t>
      </w:r>
      <w:r w:rsidR="006A5ECA">
        <w:t>mbly languages. SimpleScalar [14</w:t>
      </w:r>
      <w:r w:rsidR="00B706C4">
        <w:t>] is still one of the most well known emulators. Although it is possible to teach assembly language using it, it is mainly used for performance analysis of applications based on specific processor features. But SimpleScalar does not run a full system; besides, it is common the need to use external cross-compilers when developing applications for it. Bochs runs a full system but does not</w:t>
      </w:r>
      <w:r w:rsidR="006A5ECA">
        <w:t xml:space="preserve"> emulate an ARM-based system [15</w:t>
      </w:r>
      <w:r w:rsidR="00B706C4">
        <w:t>]. Simics does emulate an ARM system but requires a l</w:t>
      </w:r>
      <w:r w:rsidR="00106528">
        <w:t xml:space="preserve">icense </w:t>
      </w:r>
      <w:r w:rsidR="006A5ECA">
        <w:t>[16</w:t>
      </w:r>
      <w:r w:rsidR="00B706C4">
        <w:t>]. However, QEMU is a freely available emulator for a number of different processor architectures. For this work, QEMU running under Windows has been used to emulate an ARM processor of sufficient processing power that it can execute a complete Linux operating system.</w:t>
      </w:r>
    </w:p>
    <w:p w:rsidR="00281A00" w:rsidRDefault="00B706C4" w:rsidP="006025EC">
      <w:pPr>
        <w:pStyle w:val="Text"/>
      </w:pPr>
      <w:r>
        <w:t xml:space="preserve">Uses of virtualization for laboratory practices, in teaching and education, is </w:t>
      </w:r>
      <w:r w:rsidR="006A5ECA">
        <w:t>recently reported frequently [17-19</w:t>
      </w:r>
      <w:r>
        <w:t>].</w:t>
      </w:r>
    </w:p>
    <w:p w:rsidR="00E97B99" w:rsidRDefault="00B706C4" w:rsidP="00E97B99">
      <w:pPr>
        <w:pStyle w:val="Heading1"/>
      </w:pPr>
      <w:r w:rsidRPr="00B706C4">
        <w:t>Building a QEMU ARM System</w:t>
      </w:r>
    </w:p>
    <w:p w:rsidR="00E97B99" w:rsidRDefault="00B706C4" w:rsidP="00E97B99">
      <w:pPr>
        <w:pStyle w:val="Text"/>
      </w:pPr>
      <w:r w:rsidRPr="00B706C4">
        <w:t>A QEMU-based system is composed of a number of software components. A simple way to understand the relationship across all these components is by having a look at the command and arguments used when invoking the emulated system to run. A run command has in general the following structure:</w:t>
      </w:r>
    </w:p>
    <w:p w:rsidR="00B706C4" w:rsidRDefault="00B706C4" w:rsidP="00E97B99">
      <w:pPr>
        <w:pStyle w:val="Text"/>
      </w:pPr>
    </w:p>
    <w:p w:rsidR="00B706C4" w:rsidRDefault="00B706C4" w:rsidP="00B706C4">
      <w:pPr>
        <w:pStyle w:val="Text"/>
      </w:pPr>
      <w:r>
        <w:t>&gt;qemu-system-arm  -M versatilepb \</w:t>
      </w:r>
    </w:p>
    <w:p w:rsidR="00B706C4" w:rsidRDefault="00B706C4" w:rsidP="00B706C4">
      <w:pPr>
        <w:pStyle w:val="Text"/>
      </w:pPr>
      <w:r>
        <w:t>–kernel Zimage –hda arm-lab.img –m 256</w:t>
      </w:r>
    </w:p>
    <w:p w:rsidR="00B706C4" w:rsidRDefault="00B706C4" w:rsidP="00B706C4">
      <w:pPr>
        <w:pStyle w:val="Text"/>
        <w:ind w:firstLine="0"/>
      </w:pPr>
    </w:p>
    <w:p w:rsidR="00A82042" w:rsidRDefault="00B706C4" w:rsidP="005C1EA1">
      <w:pPr>
        <w:pStyle w:val="Text"/>
      </w:pPr>
      <w:r w:rsidRPr="00B706C4">
        <w:t>The command is actually passed in a single line ( ‘\’ is used to indicate that the line still continues). “qemu-system-arm” is the host executable to run a full system emulation for an ARM architecture (‘&gt;’ indicates a command console promp</w:t>
      </w:r>
      <w:r w:rsidR="00106528">
        <w:t>t</w:t>
      </w:r>
      <w:r w:rsidRPr="00B706C4">
        <w:t>). This requires a QEMU installation on the host machine freely available from</w:t>
      </w:r>
      <w:r w:rsidR="004F0931">
        <w:t xml:space="preserve"> the QEMU web site resources [20</w:t>
      </w:r>
      <w:r w:rsidRPr="00B706C4">
        <w:t>]</w:t>
      </w:r>
      <w:r w:rsidR="00A82042">
        <w:t>.</w:t>
      </w:r>
      <w:r w:rsidR="005C1EA1">
        <w:t xml:space="preserve"> </w:t>
      </w:r>
      <w:r w:rsidR="00A82042">
        <w:t>The argument “versatilepb” is the specific ARM-based machine to emulate; one among some possible supported choices.</w:t>
      </w:r>
      <w:r w:rsidR="00EE347F">
        <w:t xml:space="preserve"> </w:t>
      </w:r>
      <w:r w:rsidR="00A82042">
        <w:t>The argument “Zimage” given after the “–kernel” flag is the name of the file generated after a Linux kernel compilation process. The argument “arm-lab.img” given after the “-hda” flag is the name of the file to be used as the hard disk for the emulated system. This corresponds to a Linux file system. The argument 256, given after the “-m” flag, requests the allocation of 256MB of memory space as mai</w:t>
      </w:r>
      <w:r w:rsidR="005C1EA1">
        <w:t>n memory</w:t>
      </w:r>
      <w:r w:rsidR="00A82042">
        <w:t>. A limit of 256MB is in place for the “versatilepb” machine.</w:t>
      </w:r>
      <w:r w:rsidR="00EE347F">
        <w:t xml:space="preserve"> </w:t>
      </w:r>
    </w:p>
    <w:p w:rsidR="00A82042" w:rsidRDefault="00A82042" w:rsidP="00A82042">
      <w:pPr>
        <w:pStyle w:val="Text"/>
      </w:pPr>
      <w:r w:rsidRPr="00A82042">
        <w:t>The success in getting a workable full system emulator is essentially due to a successf</w:t>
      </w:r>
      <w:r w:rsidR="005C1EA1">
        <w:t>ul generation of two files Zimage and arm-lab.img</w:t>
      </w:r>
      <w:r>
        <w:t>.</w:t>
      </w:r>
    </w:p>
    <w:p w:rsidR="00E97B99" w:rsidRDefault="00A82042" w:rsidP="00E97B99">
      <w:pPr>
        <w:pStyle w:val="Heading2"/>
      </w:pPr>
      <w:r w:rsidRPr="00A82042">
        <w:t>Generating a Linux kernel for an ARM-based system</w:t>
      </w:r>
    </w:p>
    <w:p w:rsidR="00A82042" w:rsidRDefault="00A82042" w:rsidP="00A82042">
      <w:pPr>
        <w:pStyle w:val="Text"/>
      </w:pPr>
      <w:r w:rsidRPr="00A82042">
        <w:t>A Linux kernel is an operating system kernel released under th</w:t>
      </w:r>
      <w:r w:rsidR="004F0931">
        <w:t>e GNU General Public License [21</w:t>
      </w:r>
      <w:r w:rsidRPr="00A82042">
        <w:t>] as C sources files. In order to run L</w:t>
      </w:r>
      <w:r w:rsidR="005C1EA1">
        <w:t xml:space="preserve">inux on an ARM-based machine </w:t>
      </w:r>
      <w:r w:rsidRPr="00A82042">
        <w:t>requires the generation of a Linux kernel executable targeted to an ARM</w:t>
      </w:r>
      <w:r w:rsidR="005C1EA1">
        <w:t xml:space="preserve"> machine</w:t>
      </w:r>
      <w:r w:rsidRPr="00A82042">
        <w:t xml:space="preserve">. </w:t>
      </w:r>
      <w:r w:rsidR="005C1EA1">
        <w:t xml:space="preserve">This </w:t>
      </w:r>
      <w:r w:rsidR="004F0931">
        <w:t>process is well documented [21</w:t>
      </w:r>
      <w:r w:rsidR="005C1EA1">
        <w:t>]; a</w:t>
      </w:r>
      <w:r w:rsidRPr="00A82042">
        <w:t>fter a successful compilation process, the image will be ready as “zImage”</w:t>
      </w:r>
      <w:r>
        <w:t>.</w:t>
      </w:r>
    </w:p>
    <w:p w:rsidR="00A82042" w:rsidRDefault="00673AB7" w:rsidP="00A82042">
      <w:pPr>
        <w:pStyle w:val="Heading2"/>
      </w:pPr>
      <w:r>
        <w:rPr>
          <w:noProof/>
          <w:lang w:val="en-GB" w:eastAsia="en-GB"/>
        </w:rPr>
        <mc:AlternateContent>
          <mc:Choice Requires="wps">
            <w:drawing>
              <wp:anchor distT="0" distB="0" distL="114300" distR="114300" simplePos="0" relativeHeight="251661312" behindDoc="0" locked="0" layoutInCell="1" allowOverlap="1">
                <wp:simplePos x="0" y="0"/>
                <wp:positionH relativeFrom="margin">
                  <wp:posOffset>3402330</wp:posOffset>
                </wp:positionH>
                <wp:positionV relativeFrom="margin">
                  <wp:posOffset>31115</wp:posOffset>
                </wp:positionV>
                <wp:extent cx="3154680" cy="285496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85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36" w:rsidRDefault="001F1236" w:rsidP="00E97B99">
                            <w:pPr>
                              <w:pStyle w:val="FootnoteText"/>
                              <w:ind w:firstLine="0"/>
                            </w:pPr>
                            <w:r>
                              <w:rPr>
                                <w:noProof/>
                                <w:lang w:val="en-GB" w:eastAsia="en-GB"/>
                              </w:rPr>
                              <w:drawing>
                                <wp:inline distT="0" distB="0" distL="0" distR="0">
                                  <wp:extent cx="3154680" cy="2462323"/>
                                  <wp:effectExtent l="19050" t="0" r="7620" b="0"/>
                                  <wp:docPr id="15" name="Picture 5" descr="qemu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emusystem"/>
                                          <pic:cNvPicPr>
                                            <a:picLocks noChangeAspect="1" noChangeArrowheads="1"/>
                                          </pic:cNvPicPr>
                                        </pic:nvPicPr>
                                        <pic:blipFill>
                                          <a:blip r:embed="rId8"/>
                                          <a:srcRect/>
                                          <a:stretch>
                                            <a:fillRect/>
                                          </a:stretch>
                                        </pic:blipFill>
                                        <pic:spPr bwMode="auto">
                                          <a:xfrm>
                                            <a:off x="0" y="0"/>
                                            <a:ext cx="3154680" cy="2462323"/>
                                          </a:xfrm>
                                          <a:prstGeom prst="rect">
                                            <a:avLst/>
                                          </a:prstGeom>
                                          <a:noFill/>
                                          <a:ln w="9525">
                                            <a:noFill/>
                                            <a:miter lim="800000"/>
                                            <a:headEnd/>
                                            <a:tailEnd/>
                                          </a:ln>
                                        </pic:spPr>
                                      </pic:pic>
                                    </a:graphicData>
                                  </a:graphic>
                                </wp:inline>
                              </w:drawing>
                            </w:r>
                          </w:p>
                          <w:p w:rsidR="001F1236" w:rsidRDefault="001F1236" w:rsidP="00E97B99">
                            <w:pPr>
                              <w:pStyle w:val="FootnoteText"/>
                              <w:ind w:firstLine="0"/>
                            </w:pPr>
                            <w:r>
                              <w:t>Fig. 1.  The v</w:t>
                            </w:r>
                            <w:r w:rsidRPr="00BC2F47">
                              <w:t>irtual QEMU-arm system running a graphical mode. A shell console is running as well as a text editor “LeafPad”</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7.9pt;margin-top:2.45pt;width:248.4pt;height:22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" stroked="f">
                <v:textbox inset="0,0,0,0">
                  <w:txbxContent>
                    <w:p w:rsidR="001F1236" w:rsidRDefault="001F1236" w:rsidP="00E97B99">
                      <w:pPr>
                        <w:pStyle w:val="FootnoteText"/>
                        <w:ind w:firstLine="0"/>
                      </w:pPr>
                      <w:r>
                        <w:rPr>
                          <w:noProof/>
                          <w:lang w:val="en-GB" w:eastAsia="en-GB"/>
                        </w:rPr>
                        <w:drawing>
                          <wp:inline distT="0" distB="0" distL="0" distR="0">
                            <wp:extent cx="3154680" cy="2462323"/>
                            <wp:effectExtent l="19050" t="0" r="7620" b="0"/>
                            <wp:docPr id="15" name="Picture 5" descr="qemu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emusystem"/>
                                    <pic:cNvPicPr>
                                      <a:picLocks noChangeAspect="1" noChangeArrowheads="1"/>
                                    </pic:cNvPicPr>
                                  </pic:nvPicPr>
                                  <pic:blipFill>
                                    <a:blip r:embed="rId8"/>
                                    <a:srcRect/>
                                    <a:stretch>
                                      <a:fillRect/>
                                    </a:stretch>
                                  </pic:blipFill>
                                  <pic:spPr bwMode="auto">
                                    <a:xfrm>
                                      <a:off x="0" y="0"/>
                                      <a:ext cx="3154680" cy="2462323"/>
                                    </a:xfrm>
                                    <a:prstGeom prst="rect">
                                      <a:avLst/>
                                    </a:prstGeom>
                                    <a:noFill/>
                                    <a:ln w="9525">
                                      <a:noFill/>
                                      <a:miter lim="800000"/>
                                      <a:headEnd/>
                                      <a:tailEnd/>
                                    </a:ln>
                                  </pic:spPr>
                                </pic:pic>
                              </a:graphicData>
                            </a:graphic>
                          </wp:inline>
                        </w:drawing>
                      </w:r>
                    </w:p>
                    <w:p w:rsidR="001F1236" w:rsidRDefault="001F1236" w:rsidP="00E97B99">
                      <w:pPr>
                        <w:pStyle w:val="FootnoteText"/>
                        <w:ind w:firstLine="0"/>
                      </w:pPr>
                      <w:r>
                        <w:t>Fig. 1.  The v</w:t>
                      </w:r>
                      <w:r w:rsidRPr="00BC2F47">
                        <w:t>irtual QEMU-arm system running a graphical mode. A shell console is running as well as a text editor “LeafPad”</w:t>
                      </w:r>
                      <w:r>
                        <w:t>.</w:t>
                      </w:r>
                    </w:p>
                  </w:txbxContent>
                </v:textbox>
                <w10:wrap type="square" anchorx="margin" anchory="margin"/>
              </v:shape>
            </w:pict>
          </mc:Fallback>
        </mc:AlternateContent>
      </w:r>
      <w:r w:rsidR="00A82042" w:rsidRPr="00A82042">
        <w:t>Generating a Linux file system for ARM</w:t>
      </w:r>
    </w:p>
    <w:p w:rsidR="00E97B99" w:rsidRDefault="00A82042" w:rsidP="00A82042">
      <w:pPr>
        <w:pStyle w:val="Text"/>
      </w:pPr>
      <w:r w:rsidRPr="00A82042">
        <w:t>The quickest and possibly safer way to generate a root file system for ARM is to use automated scripts written specifically for that purpose. Firstly, a blank image file was created with a size of 1GB with the name “arm-lab.img”. Secondly, this blank image was formatted with a Linux file sy</w:t>
      </w:r>
      <w:r w:rsidR="00B63295">
        <w:t>stem and then filled in with an</w:t>
      </w:r>
      <w:r w:rsidRPr="00A82042">
        <w:t xml:space="preserve"> uncompressed </w:t>
      </w:r>
      <w:r w:rsidR="00B63295">
        <w:t xml:space="preserve">Ubuntu </w:t>
      </w:r>
      <w:r w:rsidRPr="00A82042">
        <w:t>root file system as downloaded</w:t>
      </w:r>
      <w:r w:rsidR="00B63295">
        <w:t xml:space="preserve"> from scripts</w:t>
      </w:r>
      <w:r w:rsidR="004F0931">
        <w:t xml:space="preserve"> [22</w:t>
      </w:r>
      <w:r w:rsidRPr="00A82042">
        <w:t>]</w:t>
      </w:r>
      <w:r w:rsidR="00B63295">
        <w:t xml:space="preserve">. </w:t>
      </w:r>
      <w:r w:rsidRPr="00A82042">
        <w:t>The generated root file system allows the configuration of a login user and password. Additionally, the lightweight X11 environment LXDE was also installed to allow for a graphical user interface [3]</w:t>
      </w:r>
      <w:r>
        <w:t>.</w:t>
      </w:r>
    </w:p>
    <w:p w:rsidR="00E97B99" w:rsidRDefault="00A82042" w:rsidP="00E97B99">
      <w:pPr>
        <w:pStyle w:val="Heading1"/>
      </w:pPr>
      <w:r w:rsidRPr="00A82042">
        <w:t>QEMU ARM System Interaction</w:t>
      </w:r>
    </w:p>
    <w:p w:rsidR="00A82042" w:rsidRDefault="00A82042" w:rsidP="00A82042">
      <w:pPr>
        <w:pStyle w:val="Text"/>
      </w:pPr>
      <w:r w:rsidRPr="00A82042">
        <w:t xml:space="preserve">Students are provided with all the resources required to run a full ARM system emulator. Versions for Windows and Linux host machines are available. A user’s guide document is also delivered. The guide assumes no previous exposure to </w:t>
      </w:r>
      <w:r w:rsidRPr="00A82042">
        <w:lastRenderedPageBreak/>
        <w:t>Linux, however its structure allows for skipping sections for students already familiar with certain Linux topics. The major topics covered in the student’s guide are explained in more detail below</w:t>
      </w:r>
      <w:r>
        <w:t>.</w:t>
      </w:r>
    </w:p>
    <w:p w:rsidR="00A82042" w:rsidRDefault="00A82042" w:rsidP="00A82042">
      <w:pPr>
        <w:pStyle w:val="Heading2"/>
      </w:pPr>
      <w:r>
        <w:t>Booting up the S</w:t>
      </w:r>
      <w:r w:rsidRPr="00A82042">
        <w:t>ystem</w:t>
      </w:r>
    </w:p>
    <w:p w:rsidR="00A82042" w:rsidRDefault="00A82042" w:rsidP="00A82042">
      <w:pPr>
        <w:pStyle w:val="Text"/>
      </w:pPr>
      <w:r w:rsidRPr="00A82042">
        <w:t xml:space="preserve">A script is provided that when executed will pop up a window that will prompt to enter a login name identity. All students get access to the virtual machine with a login name as “arm” and a generic password. Students can opt to personalize their own login and </w:t>
      </w:r>
      <w:r w:rsidR="002C2BED">
        <w:t xml:space="preserve">password. First, users are </w:t>
      </w:r>
      <w:r w:rsidRPr="00A82042">
        <w:t>guided to exit the system and regain access to it. Next, basic Linux commands are also introduced, such as, how to create files and folders and how to navigate across directories. Students also learn how to properly shutdown the system. Fig. 1 shows the system running in graphical mode</w:t>
      </w:r>
      <w:r>
        <w:t>.</w:t>
      </w:r>
    </w:p>
    <w:p w:rsidR="00A82042" w:rsidRDefault="00A82042" w:rsidP="00A82042">
      <w:pPr>
        <w:pStyle w:val="Heading2"/>
      </w:pPr>
      <w:r>
        <w:t>Editing Text F</w:t>
      </w:r>
      <w:r w:rsidRPr="00A82042">
        <w:t>iles</w:t>
      </w:r>
    </w:p>
    <w:p w:rsidR="00A82042" w:rsidRDefault="00A82042" w:rsidP="00A82042">
      <w:pPr>
        <w:pStyle w:val="Text"/>
      </w:pPr>
      <w:r w:rsidRPr="00A82042">
        <w:t>To program in assembly language students need to edit text files. Therefore, students are introduced to use common text editors in Linux such</w:t>
      </w:r>
      <w:r w:rsidR="00892084">
        <w:t xml:space="preserve"> as “vim”. However, </w:t>
      </w:r>
      <w:r w:rsidRPr="00A82042">
        <w:t xml:space="preserve">our experience </w:t>
      </w:r>
      <w:r w:rsidR="00892084">
        <w:t xml:space="preserve">is </w:t>
      </w:r>
      <w:r w:rsidRPr="00A82042">
        <w:t>that some students may struggle to grasp this at first. This is where running the system in graphics mode is an advantage. Students learn how to switch from console mode to graphic mode and back. In graphic mode it becomes very intuitive to use the editor “Leafpad” embedded in the X11 LXDE desktop (Fig. 1). This editor is similar to the common “Notepad” in Windows. A shell Linux console as in Fig. 1 is where students get to write Linux commands. Yet a third method for editing is provided. All registered students are given a centralized network space referred to as the Network Drive</w:t>
      </w:r>
      <w:r w:rsidR="00892084">
        <w:t xml:space="preserve"> (ND)</w:t>
      </w:r>
      <w:r w:rsidRPr="00A82042">
        <w:t xml:space="preserve"> by the University IT department. A script for students to</w:t>
      </w:r>
      <w:r w:rsidR="00892084">
        <w:t xml:space="preserve"> map their private ND</w:t>
      </w:r>
      <w:r w:rsidRPr="00A82042">
        <w:t xml:space="preserve"> locally onto the running virtual ARM system is provi</w:t>
      </w:r>
      <w:r w:rsidR="00892084">
        <w:t>ded. As the user’s ND</w:t>
      </w:r>
      <w:r w:rsidRPr="00A82042">
        <w:t xml:space="preserve"> is automatically mounted onto the Windows host where the virtual machine is running, then students are actu</w:t>
      </w:r>
      <w:r w:rsidR="00892084">
        <w:t xml:space="preserve">ally sharing their ND </w:t>
      </w:r>
      <w:r w:rsidRPr="00A82042">
        <w:t>storage between their virtual Linux ARM system and the host PC where they are working. This has the benefit that students can opt to edit their Linux programming text files (to be used in the virtual machine) under their favorite text editor in Windows</w:t>
      </w:r>
      <w:r>
        <w:t>.</w:t>
      </w:r>
    </w:p>
    <w:p w:rsidR="00A82042" w:rsidRDefault="00A82042" w:rsidP="00A82042">
      <w:pPr>
        <w:pStyle w:val="Heading2"/>
      </w:pPr>
      <w:r>
        <w:t>Compiling Projects</w:t>
      </w:r>
    </w:p>
    <w:p w:rsidR="00A82042" w:rsidRDefault="00A82042" w:rsidP="00A82042">
      <w:pPr>
        <w:pStyle w:val="Text"/>
      </w:pPr>
      <w:r w:rsidRPr="00A82042">
        <w:t>A progressive approach was adopted for students to get familiarity and confidence with the compilation process under Linux and the running of executables. Students start compiling (and finding errors in the compilation) very simple single-file C projects, and then move on to multiple-file C projects. Students learn standard procedures for building executables using the Linux utility “make”, including linking of external libraries and how to include all these steps into the building process with tailor-made “make” files</w:t>
      </w:r>
      <w:r>
        <w:t>.</w:t>
      </w:r>
    </w:p>
    <w:p w:rsidR="00A82042" w:rsidRDefault="00A82042" w:rsidP="00A82042">
      <w:pPr>
        <w:pStyle w:val="Heading2"/>
      </w:pPr>
      <w:r>
        <w:t>Preparations for Assembly L</w:t>
      </w:r>
      <w:r w:rsidRPr="00A82042">
        <w:t>anguage</w:t>
      </w:r>
    </w:p>
    <w:p w:rsidR="00AC2B5B" w:rsidRDefault="00A82042" w:rsidP="00AC2B5B">
      <w:pPr>
        <w:pStyle w:val="Text"/>
      </w:pPr>
      <w:r w:rsidRPr="00A82042">
        <w:t xml:space="preserve">Students first experience the whole compilation process by invoking the compiler with a verbose flag on. This allows seeing the whole tool chain in action, in particular the role of the assembler and linker. Lecturers spend time with the students examining the structure of the generated assembly </w:t>
      </w:r>
      <w:r w:rsidRPr="00A82042">
        <w:t>file from C programs. Students then learn how to use the assembler to generate object code, and finally use the linker to generate an executable. In particular, the table of symbols of an executable is examined aimed at discerning when and how to strip an executable to reduce its size. Studen</w:t>
      </w:r>
      <w:r w:rsidR="000B0519">
        <w:t xml:space="preserve">ts learn </w:t>
      </w:r>
      <w:r w:rsidRPr="00A82042">
        <w:t>the difference between dynamic linked executables and static linked executables and how to find dynamic libraries dependencies from executables</w:t>
      </w:r>
      <w:r w:rsidR="00AC2B5B">
        <w:t>.</w:t>
      </w:r>
    </w:p>
    <w:p w:rsidR="00AC2B5B" w:rsidRDefault="00AC2B5B" w:rsidP="00AC2B5B">
      <w:pPr>
        <w:pStyle w:val="Heading2"/>
      </w:pPr>
      <w:r>
        <w:t>Writing Assembly L</w:t>
      </w:r>
      <w:r w:rsidRPr="00AC2B5B">
        <w:t>anguage</w:t>
      </w:r>
    </w:p>
    <w:p w:rsidR="00AC2B5B" w:rsidRDefault="00AC2B5B" w:rsidP="00AC2B5B">
      <w:pPr>
        <w:pStyle w:val="Text"/>
      </w:pPr>
      <w:r>
        <w:t xml:space="preserve">An assembly language file generated from a minimalistic C file program is used as a starting point. The assembly file is manually striped down to “bare.s” as the simplest file that could still be successfully executed under Linux. It is so simple that it has only five lines of text and 42 characters. At this stage many simple yet powerful actions are performed directly at assembly language level. These hands-on experience exercises a rich set </w:t>
      </w:r>
      <w:r w:rsidR="00FF7992">
        <w:t xml:space="preserve">of key module learning outcomes </w:t>
      </w:r>
      <w:r>
        <w:t>centered on the instruction set architecture (ISA) for manipulation of da</w:t>
      </w:r>
      <w:r w:rsidR="00FF7992">
        <w:t xml:space="preserve">ta and memory addressing modes. </w:t>
      </w:r>
    </w:p>
    <w:p w:rsidR="00AC2B5B" w:rsidRDefault="00AC2B5B" w:rsidP="00AC2B5B">
      <w:pPr>
        <w:pStyle w:val="Text"/>
      </w:pPr>
      <w:r>
        <w:t>Students are then focused on a small project entirely written from scratch in assembly language. Memory data alignment and the use of the standard method for procedure calls for a given processor architecture is learned. Specific use of processor registers for roles such as program counter, link register, stack pointer is discussed. The role of the frame pointer and their careful manipulation in a program before and after a function call is also learned. A key concept introduced here is the creation of stack frames or activation records</w:t>
      </w:r>
      <w:r w:rsidR="004F0931">
        <w:t xml:space="preserve"> [23</w:t>
      </w:r>
      <w:r>
        <w:t>].</w:t>
      </w:r>
    </w:p>
    <w:p w:rsidR="00AC2B5B" w:rsidRDefault="00AC2B5B" w:rsidP="00AC2B5B">
      <w:pPr>
        <w:pStyle w:val="Heading2"/>
      </w:pPr>
      <w:r w:rsidRPr="00AC2B5B">
        <w:t>Debugging</w:t>
      </w:r>
    </w:p>
    <w:p w:rsidR="00AC2B5B" w:rsidRDefault="00AC2B5B" w:rsidP="00AC2B5B">
      <w:pPr>
        <w:pStyle w:val="Text"/>
      </w:pPr>
      <w:r w:rsidRPr="00AC2B5B">
        <w:t>The GNU debugger (GDB) has been integrated for use within an assembly language program. Students learn how to compile for debugging, set break points, run a program in steps, examine registers such as the stack pointer and program counter, examine the program stack and walk through the stack frame operation. Students later elaborate on how to receive and manipulate global arguments passed to programs at the time of execution. Also, students practice how to pass and preserve multiple arguments to function calls</w:t>
      </w:r>
      <w:r>
        <w:t>.</w:t>
      </w:r>
    </w:p>
    <w:p w:rsidR="00AC2B5B" w:rsidRDefault="00AC2B5B">
      <w:pPr>
        <w:pStyle w:val="Heading2"/>
      </w:pPr>
      <w:r>
        <w:t>Optimizing</w:t>
      </w:r>
      <w:r w:rsidR="00EE347F">
        <w:t xml:space="preserve"> C Programs in Assembly Language</w:t>
      </w:r>
    </w:p>
    <w:p w:rsidR="00452DDF" w:rsidRDefault="00AC2B5B" w:rsidP="00452DDF">
      <w:pPr>
        <w:pStyle w:val="Text"/>
      </w:pPr>
      <w:r w:rsidRPr="00AC2B5B">
        <w:t>Although students create whole projects entirely written in assembly language it is more likely they will write projects in a high level language such as C. The opportunity here is to show how to take advantage of their knowledge of assembly language. Students are introduced to the analysis of their executables in order to derive metrics on selected sections of their code through the use of profiling by using t</w:t>
      </w:r>
      <w:r w:rsidR="00CF388D">
        <w:t>he Linux utility “gprof” [24</w:t>
      </w:r>
      <w:r w:rsidRPr="00AC2B5B">
        <w:t xml:space="preserve">]. In particular, a simple program is used to compute the Fibonacci numbers using recursive calls. This illustrates, for instance, how to determine the number of calls performed by a running program to compute the Fibonacci number in a sequence. Students then have a detailed view at the assembly language level of the Fibonacci function and think of an optimization strategy that could be used to minimize the number of calls previously determined. Optimization is then applied by manipulating the function </w:t>
      </w:r>
      <w:r w:rsidRPr="00AC2B5B">
        <w:lastRenderedPageBreak/>
        <w:t>code directly at assembly language level, re-compiled and run to check whether the unmodified and optimized versions are consistent and safe. For the specific optimization performed in labs (a l</w:t>
      </w:r>
      <w:r w:rsidR="00CF388D">
        <w:t>azy activation record method [25</w:t>
      </w:r>
      <w:r w:rsidRPr="00AC2B5B">
        <w:t>]), students see that the optimized version runs much faster</w:t>
      </w:r>
      <w:r w:rsidR="00452DDF">
        <w:t>.</w:t>
      </w:r>
    </w:p>
    <w:p w:rsidR="00452DDF" w:rsidRDefault="00452DDF" w:rsidP="00452DDF">
      <w:pPr>
        <w:pStyle w:val="Heading2"/>
      </w:pPr>
      <w:r>
        <w:t>Inline Assembly L</w:t>
      </w:r>
      <w:r w:rsidRPr="00452DDF">
        <w:t>anguage</w:t>
      </w:r>
    </w:p>
    <w:p w:rsidR="00452DDF" w:rsidRDefault="00452DDF" w:rsidP="005E05EE">
      <w:pPr>
        <w:pStyle w:val="Text"/>
      </w:pPr>
      <w:r w:rsidRPr="00452DDF">
        <w:t xml:space="preserve">There are instances where it makes sense to use assembly language embedded into the C code. Students are given specific examples of how to insert single or multiple lines of assembly code as well as the risks associated in doing so. </w:t>
      </w:r>
    </w:p>
    <w:p w:rsidR="00E97B99" w:rsidRDefault="00EE1FC7" w:rsidP="00E97B99">
      <w:pPr>
        <w:pStyle w:val="Heading1"/>
      </w:pPr>
      <w:r w:rsidRPr="00EE1FC7">
        <w:t>Module Assessment and Student Feedback</w:t>
      </w:r>
    </w:p>
    <w:p w:rsidR="00E97B99" w:rsidRDefault="00AD1489" w:rsidP="00E97B99">
      <w:pPr>
        <w:pStyle w:val="Text"/>
      </w:pPr>
      <w:r w:rsidRPr="00AD1489">
        <w:t>Computer Architecture is a 100 contact-hour compulsory module in the second year at the School of Systems Engineering. This is taken by students enrolled to the Computer Science and Electronic Engineering degree programs. It is composed of two-hours of lecturing per week plus two hours of laboratory per week to do the work described in this paper. Extra contact hours span across the autumn and summer term. Enrolled students had previous coursework in digital logic, C programming and computer applications. The module provides fundamental knowledge of commercially successful computer architectures with emphasis on their instruction set, organization and hardware/software interface. The following assessable learning outcomes are expected:</w:t>
      </w:r>
    </w:p>
    <w:p w:rsidR="00AD1489" w:rsidRDefault="00AD1489" w:rsidP="00AD1489">
      <w:pPr>
        <w:pStyle w:val="Text"/>
        <w:numPr>
          <w:ilvl w:val="0"/>
          <w:numId w:val="41"/>
        </w:numPr>
      </w:pPr>
      <w:r>
        <w:t>Develop the ability to quantitatively evaluate computer performance by using benchmarks suites</w:t>
      </w:r>
    </w:p>
    <w:p w:rsidR="00AD1489" w:rsidRDefault="00AD1489" w:rsidP="00AD1489">
      <w:pPr>
        <w:pStyle w:val="Text"/>
        <w:numPr>
          <w:ilvl w:val="0"/>
          <w:numId w:val="41"/>
        </w:numPr>
      </w:pPr>
      <w:r>
        <w:t>Develop skills to improve computer performance by using software techniques</w:t>
      </w:r>
    </w:p>
    <w:p w:rsidR="00AD1489" w:rsidRDefault="00AD1489" w:rsidP="00AD1489">
      <w:pPr>
        <w:pStyle w:val="Text"/>
        <w:numPr>
          <w:ilvl w:val="0"/>
          <w:numId w:val="41"/>
        </w:numPr>
      </w:pPr>
      <w:r>
        <w:t>Develop assembly programming skills from laboratory practical sessions</w:t>
      </w:r>
    </w:p>
    <w:p w:rsidR="00E97B99" w:rsidRDefault="00AD1489" w:rsidP="00E97B99">
      <w:pPr>
        <w:pStyle w:val="Text"/>
      </w:pPr>
      <w:r w:rsidRPr="00AD1489">
        <w:t>The module is assessed by a written exam and the lab component contributes 30% towards their final mark for the module. The lab component observed common lab practices for teachin</w:t>
      </w:r>
      <w:r w:rsidR="00CF388D">
        <w:t>g engineering undergraduates [26</w:t>
      </w:r>
      <w:r w:rsidRPr="00AD1489">
        <w:t>]</w:t>
      </w:r>
      <w:r w:rsidR="00E97B99">
        <w:t>.</w:t>
      </w:r>
    </w:p>
    <w:p w:rsidR="00AD1489" w:rsidRDefault="00AD1489" w:rsidP="00E97B99">
      <w:pPr>
        <w:pStyle w:val="Text"/>
      </w:pPr>
      <w:r w:rsidRPr="00AD1489">
        <w:t>In 2010 the old lab assembly language approach was phased out and the new virtual system was rolled in. Since then, a specific survey has been made available to all students taking this lab, to be completed on a voluntary basis. Around 70% of students have completed the survey without any extra reward in order to do so. The survey is composed of 15 questions, from which the following five, are specifically addressing issues directly related to the learning outcomes of the module</w:t>
      </w:r>
      <w:r>
        <w:t>.</w:t>
      </w:r>
    </w:p>
    <w:p w:rsidR="00AD1489" w:rsidRDefault="00AD1489" w:rsidP="00AD1489">
      <w:pPr>
        <w:pStyle w:val="Text"/>
        <w:numPr>
          <w:ilvl w:val="0"/>
          <w:numId w:val="42"/>
        </w:numPr>
      </w:pPr>
      <w:r>
        <w:t>Have the ARM lab sessions enhanced your understanding of a processor’s hardware organization?</w:t>
      </w:r>
    </w:p>
    <w:p w:rsidR="00AD1489" w:rsidRDefault="00AD1489" w:rsidP="00AD1489">
      <w:pPr>
        <w:pStyle w:val="Text"/>
        <w:numPr>
          <w:ilvl w:val="0"/>
          <w:numId w:val="42"/>
        </w:numPr>
      </w:pPr>
      <w:r>
        <w:t>Do you think the lab sessions have prepared you to write ARM assembly code?</w:t>
      </w:r>
    </w:p>
    <w:p w:rsidR="00AD1489" w:rsidRDefault="00AD1489" w:rsidP="00AD1489">
      <w:pPr>
        <w:pStyle w:val="Text"/>
        <w:numPr>
          <w:ilvl w:val="0"/>
          <w:numId w:val="42"/>
        </w:numPr>
      </w:pPr>
      <w:r>
        <w:t>Are you convinced that there are cases where assembly code can speed up the overall execution time when embedded into C code?</w:t>
      </w:r>
    </w:p>
    <w:p w:rsidR="00AD1489" w:rsidRDefault="00AD1489" w:rsidP="00AD1489">
      <w:pPr>
        <w:pStyle w:val="Text"/>
        <w:numPr>
          <w:ilvl w:val="0"/>
          <w:numId w:val="42"/>
        </w:numPr>
      </w:pPr>
      <w:r>
        <w:t>Have the ARM lab sessions given you the opportunity to experiment directly with the instruction set of the ARM processor?</w:t>
      </w:r>
    </w:p>
    <w:p w:rsidR="00AD1489" w:rsidRDefault="00673AB7" w:rsidP="004743A4">
      <w:pPr>
        <w:pStyle w:val="Text"/>
        <w:numPr>
          <w:ilvl w:val="0"/>
          <w:numId w:val="42"/>
        </w:numPr>
        <w:ind w:left="0" w:firstLine="0"/>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posOffset>3390900</wp:posOffset>
                </wp:positionH>
                <wp:positionV relativeFrom="margin">
                  <wp:posOffset>24765</wp:posOffset>
                </wp:positionV>
                <wp:extent cx="3154680" cy="1701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70180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1F1236" w:rsidRDefault="001F1236" w:rsidP="00E97B99">
                            <w:pPr>
                              <w:pStyle w:val="TableTitle"/>
                            </w:pPr>
                            <w:r>
                              <w:t>TABLE I</w:t>
                            </w:r>
                          </w:p>
                          <w:p w:rsidR="001F1236" w:rsidRDefault="001F1236" w:rsidP="00E97B99">
                            <w:pPr>
                              <w:pStyle w:val="TableTitle"/>
                            </w:pPr>
                            <w:r w:rsidRPr="007860EE">
                              <w:t>Average Responses to Five Specific Questions</w:t>
                            </w:r>
                          </w:p>
                          <w:p w:rsidR="000E3FD5" w:rsidRDefault="001F1236" w:rsidP="00E97B99">
                            <w:pPr>
                              <w:pStyle w:val="TableTitle"/>
                              <w:rPr>
                                <w:smallCaps w:val="0"/>
                              </w:rPr>
                            </w:pPr>
                            <w:r w:rsidRPr="007860EE">
                              <w:rPr>
                                <w:smallCaps w:val="0"/>
                              </w:rPr>
                              <w:t xml:space="preserve">A voluntary survey is applied on line. This survey was introduced since </w:t>
                            </w:r>
                            <w:r>
                              <w:rPr>
                                <w:smallCaps w:val="0"/>
                              </w:rPr>
                              <w:t>y</w:t>
                            </w:r>
                            <w:r w:rsidRPr="007860EE">
                              <w:rPr>
                                <w:smallCaps w:val="0"/>
                              </w:rPr>
                              <w:t>ear 2010 along with the new system described he</w:t>
                            </w:r>
                            <w:r w:rsidR="000E3FD5">
                              <w:rPr>
                                <w:smallCaps w:val="0"/>
                              </w:rPr>
                              <w:t>re.</w:t>
                            </w:r>
                          </w:p>
                          <w:p w:rsidR="001F1236" w:rsidRPr="007860EE" w:rsidRDefault="001F1236" w:rsidP="00E97B99">
                            <w:pPr>
                              <w:pStyle w:val="TableTitle"/>
                              <w:rPr>
                                <w:smallCaps w:val="0"/>
                              </w:rPr>
                            </w:pPr>
                            <w:r>
                              <w:rPr>
                                <w:smallCaps w:val="0"/>
                              </w:rPr>
                              <w:t>The survey was applied to N</w:t>
                            </w:r>
                            <w:r w:rsidRPr="007860EE">
                              <w:rPr>
                                <w:smallCaps w:val="0"/>
                              </w:rPr>
                              <w:t>=237 students</w:t>
                            </w:r>
                          </w:p>
                          <w:tbl>
                            <w:tblPr>
                              <w:tblW w:w="4962"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851"/>
                              <w:gridCol w:w="850"/>
                              <w:gridCol w:w="850"/>
                              <w:gridCol w:w="851"/>
                              <w:gridCol w:w="851"/>
                              <w:gridCol w:w="709"/>
                            </w:tblGrid>
                            <w:tr w:rsidR="001F1236" w:rsidTr="007860EE">
                              <w:trPr>
                                <w:trHeight w:val="440"/>
                              </w:trPr>
                              <w:tc>
                                <w:tcPr>
                                  <w:tcW w:w="851" w:type="dxa"/>
                                  <w:tcBorders>
                                    <w:top w:val="double" w:sz="6" w:space="0" w:color="auto"/>
                                    <w:left w:val="nil"/>
                                    <w:bottom w:val="single" w:sz="6" w:space="0" w:color="auto"/>
                                    <w:right w:val="nil"/>
                                  </w:tcBorders>
                                  <w:vAlign w:val="center"/>
                                </w:tcPr>
                                <w:p w:rsidR="001F1236" w:rsidRDefault="001F1236" w:rsidP="007860EE">
                                  <w:pPr>
                                    <w:jc w:val="center"/>
                                    <w:rPr>
                                      <w:sz w:val="16"/>
                                      <w:szCs w:val="16"/>
                                    </w:rPr>
                                  </w:pPr>
                                  <w:r>
                                    <w:rPr>
                                      <w:sz w:val="16"/>
                                      <w:szCs w:val="16"/>
                                    </w:rPr>
                                    <w:t>Question</w:t>
                                  </w:r>
                                </w:p>
                              </w:tc>
                              <w:tc>
                                <w:tcPr>
                                  <w:tcW w:w="850" w:type="dxa"/>
                                  <w:tcBorders>
                                    <w:top w:val="double" w:sz="6" w:space="0" w:color="auto"/>
                                    <w:left w:val="nil"/>
                                    <w:bottom w:val="single" w:sz="6" w:space="0" w:color="auto"/>
                                    <w:right w:val="nil"/>
                                  </w:tcBorders>
                                  <w:vAlign w:val="center"/>
                                </w:tcPr>
                                <w:p w:rsidR="001F1236" w:rsidRDefault="001F1236" w:rsidP="007860EE">
                                  <w:pPr>
                                    <w:pStyle w:val="TableTitle"/>
                                    <w:jc w:val="left"/>
                                    <w:rPr>
                                      <w:smallCaps w:val="0"/>
                                    </w:rPr>
                                  </w:pPr>
                                  <w:r>
                                    <w:rPr>
                                      <w:smallCaps w:val="0"/>
                                    </w:rPr>
                                    <w:t>SA</w:t>
                                  </w:r>
                                </w:p>
                              </w:tc>
                              <w:tc>
                                <w:tcPr>
                                  <w:tcW w:w="850" w:type="dxa"/>
                                  <w:tcBorders>
                                    <w:top w:val="double" w:sz="6" w:space="0" w:color="auto"/>
                                    <w:left w:val="nil"/>
                                    <w:bottom w:val="single" w:sz="6" w:space="0" w:color="auto"/>
                                    <w:right w:val="nil"/>
                                  </w:tcBorders>
                                  <w:vAlign w:val="center"/>
                                </w:tcPr>
                                <w:p w:rsidR="001F1236" w:rsidRDefault="001F1236" w:rsidP="007860EE">
                                  <w:pPr>
                                    <w:rPr>
                                      <w:sz w:val="16"/>
                                      <w:szCs w:val="16"/>
                                    </w:rPr>
                                  </w:pPr>
                                  <w:r>
                                    <w:rPr>
                                      <w:sz w:val="16"/>
                                      <w:szCs w:val="16"/>
                                    </w:rPr>
                                    <w:t>A</w:t>
                                  </w:r>
                                </w:p>
                              </w:tc>
                              <w:tc>
                                <w:tcPr>
                                  <w:tcW w:w="851" w:type="dxa"/>
                                  <w:tcBorders>
                                    <w:top w:val="double" w:sz="6" w:space="0" w:color="auto"/>
                                    <w:left w:val="nil"/>
                                    <w:bottom w:val="single" w:sz="6" w:space="0" w:color="auto"/>
                                    <w:right w:val="nil"/>
                                  </w:tcBorders>
                                  <w:vAlign w:val="center"/>
                                </w:tcPr>
                                <w:p w:rsidR="001F1236" w:rsidRDefault="001F1236" w:rsidP="007860EE">
                                  <w:pPr>
                                    <w:rPr>
                                      <w:sz w:val="16"/>
                                      <w:szCs w:val="16"/>
                                    </w:rPr>
                                  </w:pPr>
                                  <w:r>
                                    <w:rPr>
                                      <w:sz w:val="16"/>
                                      <w:szCs w:val="16"/>
                                    </w:rPr>
                                    <w:t>NAD</w:t>
                                  </w:r>
                                </w:p>
                              </w:tc>
                              <w:tc>
                                <w:tcPr>
                                  <w:tcW w:w="851" w:type="dxa"/>
                                  <w:tcBorders>
                                    <w:top w:val="double" w:sz="6" w:space="0" w:color="auto"/>
                                    <w:left w:val="nil"/>
                                    <w:bottom w:val="single" w:sz="6" w:space="0" w:color="auto"/>
                                    <w:right w:val="nil"/>
                                  </w:tcBorders>
                                  <w:vAlign w:val="center"/>
                                </w:tcPr>
                                <w:p w:rsidR="001F1236" w:rsidRDefault="001F1236" w:rsidP="007860EE">
                                  <w:pPr>
                                    <w:rPr>
                                      <w:sz w:val="16"/>
                                      <w:szCs w:val="16"/>
                                    </w:rPr>
                                  </w:pPr>
                                  <w:r>
                                    <w:rPr>
                                      <w:sz w:val="16"/>
                                      <w:szCs w:val="16"/>
                                    </w:rPr>
                                    <w:t>D</w:t>
                                  </w:r>
                                </w:p>
                              </w:tc>
                              <w:tc>
                                <w:tcPr>
                                  <w:tcW w:w="709" w:type="dxa"/>
                                  <w:tcBorders>
                                    <w:top w:val="double" w:sz="6" w:space="0" w:color="auto"/>
                                    <w:left w:val="nil"/>
                                    <w:bottom w:val="single" w:sz="6" w:space="0" w:color="auto"/>
                                    <w:right w:val="nil"/>
                                  </w:tcBorders>
                                  <w:vAlign w:val="center"/>
                                </w:tcPr>
                                <w:p w:rsidR="001F1236" w:rsidRDefault="001F1236" w:rsidP="007860EE">
                                  <w:pPr>
                                    <w:rPr>
                                      <w:sz w:val="16"/>
                                      <w:szCs w:val="16"/>
                                    </w:rPr>
                                  </w:pPr>
                                  <w:r>
                                    <w:rPr>
                                      <w:sz w:val="16"/>
                                      <w:szCs w:val="16"/>
                                    </w:rPr>
                                    <w:t>SD</w:t>
                                  </w:r>
                                </w:p>
                              </w:tc>
                            </w:tr>
                            <w:tr w:rsidR="001F1236" w:rsidTr="007860EE">
                              <w:tc>
                                <w:tcPr>
                                  <w:tcW w:w="851" w:type="dxa"/>
                                  <w:tcBorders>
                                    <w:top w:val="nil"/>
                                    <w:left w:val="nil"/>
                                    <w:bottom w:val="nil"/>
                                    <w:right w:val="nil"/>
                                  </w:tcBorders>
                                </w:tcPr>
                                <w:p w:rsidR="001F1236" w:rsidRPr="007860EE" w:rsidRDefault="001F1236">
                                  <w:pPr>
                                    <w:rPr>
                                      <w:sz w:val="16"/>
                                      <w:szCs w:val="16"/>
                                    </w:rPr>
                                  </w:pPr>
                                  <w:r w:rsidRPr="007860EE">
                                    <w:rPr>
                                      <w:sz w:val="16"/>
                                      <w:szCs w:val="16"/>
                                    </w:rPr>
                                    <w:t>1</w:t>
                                  </w:r>
                                </w:p>
                              </w:tc>
                              <w:tc>
                                <w:tcPr>
                                  <w:tcW w:w="850" w:type="dxa"/>
                                  <w:tcBorders>
                                    <w:top w:val="nil"/>
                                    <w:left w:val="nil"/>
                                    <w:bottom w:val="nil"/>
                                    <w:right w:val="nil"/>
                                  </w:tcBorders>
                                </w:tcPr>
                                <w:p w:rsidR="001F1236" w:rsidRDefault="001F1236" w:rsidP="007860EE">
                                  <w:pPr>
                                    <w:rPr>
                                      <w:sz w:val="16"/>
                                      <w:szCs w:val="16"/>
                                    </w:rPr>
                                  </w:pPr>
                                  <w:r>
                                    <w:rPr>
                                      <w:sz w:val="16"/>
                                      <w:szCs w:val="16"/>
                                    </w:rPr>
                                    <w:t>10.8</w:t>
                                  </w:r>
                                </w:p>
                              </w:tc>
                              <w:tc>
                                <w:tcPr>
                                  <w:tcW w:w="850" w:type="dxa"/>
                                  <w:tcBorders>
                                    <w:top w:val="nil"/>
                                    <w:left w:val="nil"/>
                                    <w:bottom w:val="nil"/>
                                    <w:right w:val="nil"/>
                                  </w:tcBorders>
                                </w:tcPr>
                                <w:p w:rsidR="001F1236" w:rsidRDefault="001F1236" w:rsidP="007860EE">
                                  <w:pPr>
                                    <w:rPr>
                                      <w:sz w:val="16"/>
                                      <w:szCs w:val="16"/>
                                    </w:rPr>
                                  </w:pPr>
                                  <w:r w:rsidRPr="007860EE">
                                    <w:rPr>
                                      <w:sz w:val="16"/>
                                      <w:szCs w:val="16"/>
                                    </w:rPr>
                                    <w:t>51.3</w:t>
                                  </w:r>
                                </w:p>
                              </w:tc>
                              <w:tc>
                                <w:tcPr>
                                  <w:tcW w:w="851" w:type="dxa"/>
                                  <w:tcBorders>
                                    <w:top w:val="nil"/>
                                    <w:left w:val="nil"/>
                                    <w:bottom w:val="nil"/>
                                    <w:right w:val="nil"/>
                                  </w:tcBorders>
                                </w:tcPr>
                                <w:p w:rsidR="001F1236" w:rsidRDefault="001F1236" w:rsidP="007860EE">
                                  <w:pPr>
                                    <w:rPr>
                                      <w:sz w:val="16"/>
                                      <w:szCs w:val="16"/>
                                    </w:rPr>
                                  </w:pPr>
                                  <w:r w:rsidRPr="007860EE">
                                    <w:rPr>
                                      <w:sz w:val="16"/>
                                      <w:szCs w:val="16"/>
                                    </w:rPr>
                                    <w:t>27.0</w:t>
                                  </w:r>
                                </w:p>
                              </w:tc>
                              <w:tc>
                                <w:tcPr>
                                  <w:tcW w:w="851" w:type="dxa"/>
                                  <w:tcBorders>
                                    <w:top w:val="nil"/>
                                    <w:left w:val="nil"/>
                                    <w:bottom w:val="nil"/>
                                    <w:right w:val="nil"/>
                                  </w:tcBorders>
                                </w:tcPr>
                                <w:p w:rsidR="001F1236" w:rsidRDefault="001F1236" w:rsidP="007860EE">
                                  <w:pPr>
                                    <w:rPr>
                                      <w:sz w:val="16"/>
                                      <w:szCs w:val="16"/>
                                    </w:rPr>
                                  </w:pPr>
                                  <w:r w:rsidRPr="007860EE">
                                    <w:rPr>
                                      <w:sz w:val="16"/>
                                      <w:szCs w:val="16"/>
                                    </w:rPr>
                                    <w:t>10.8</w:t>
                                  </w:r>
                                </w:p>
                              </w:tc>
                              <w:tc>
                                <w:tcPr>
                                  <w:tcW w:w="709" w:type="dxa"/>
                                  <w:tcBorders>
                                    <w:top w:val="nil"/>
                                    <w:left w:val="nil"/>
                                    <w:bottom w:val="nil"/>
                                    <w:right w:val="nil"/>
                                  </w:tcBorders>
                                </w:tcPr>
                                <w:p w:rsidR="001F1236" w:rsidRDefault="001F1236" w:rsidP="007860EE">
                                  <w:pPr>
                                    <w:rPr>
                                      <w:sz w:val="16"/>
                                      <w:szCs w:val="16"/>
                                    </w:rPr>
                                  </w:pPr>
                                  <w:r>
                                    <w:rPr>
                                      <w:sz w:val="16"/>
                                      <w:szCs w:val="16"/>
                                    </w:rPr>
                                    <w:t>0.0</w:t>
                                  </w:r>
                                </w:p>
                              </w:tc>
                            </w:tr>
                            <w:tr w:rsidR="001F1236" w:rsidTr="007860EE">
                              <w:tc>
                                <w:tcPr>
                                  <w:tcW w:w="851" w:type="dxa"/>
                                  <w:tcBorders>
                                    <w:top w:val="nil"/>
                                    <w:left w:val="nil"/>
                                    <w:bottom w:val="nil"/>
                                    <w:right w:val="nil"/>
                                  </w:tcBorders>
                                </w:tcPr>
                                <w:p w:rsidR="001F1236" w:rsidRPr="007860EE" w:rsidRDefault="001F1236">
                                  <w:pPr>
                                    <w:rPr>
                                      <w:iCs/>
                                      <w:sz w:val="16"/>
                                      <w:szCs w:val="16"/>
                                    </w:rPr>
                                  </w:pPr>
                                  <w:r w:rsidRPr="007860EE">
                                    <w:rPr>
                                      <w:iCs/>
                                      <w:sz w:val="16"/>
                                      <w:szCs w:val="16"/>
                                    </w:rPr>
                                    <w:t>2</w:t>
                                  </w:r>
                                </w:p>
                              </w:tc>
                              <w:tc>
                                <w:tcPr>
                                  <w:tcW w:w="850" w:type="dxa"/>
                                  <w:tcBorders>
                                    <w:top w:val="nil"/>
                                    <w:left w:val="nil"/>
                                    <w:bottom w:val="nil"/>
                                    <w:right w:val="nil"/>
                                  </w:tcBorders>
                                </w:tcPr>
                                <w:p w:rsidR="001F1236" w:rsidRDefault="001F1236" w:rsidP="007860EE">
                                  <w:pPr>
                                    <w:rPr>
                                      <w:sz w:val="16"/>
                                      <w:szCs w:val="16"/>
                                    </w:rPr>
                                  </w:pPr>
                                  <w:r>
                                    <w:rPr>
                                      <w:sz w:val="16"/>
                                      <w:szCs w:val="16"/>
                                    </w:rPr>
                                    <w:t>2.7</w:t>
                                  </w:r>
                                </w:p>
                              </w:tc>
                              <w:tc>
                                <w:tcPr>
                                  <w:tcW w:w="850" w:type="dxa"/>
                                  <w:tcBorders>
                                    <w:top w:val="nil"/>
                                    <w:left w:val="nil"/>
                                    <w:bottom w:val="nil"/>
                                    <w:right w:val="nil"/>
                                  </w:tcBorders>
                                </w:tcPr>
                                <w:p w:rsidR="001F1236" w:rsidRDefault="001F1236" w:rsidP="007860EE">
                                  <w:pPr>
                                    <w:rPr>
                                      <w:sz w:val="16"/>
                                      <w:szCs w:val="16"/>
                                      <w:vertAlign w:val="superscript"/>
                                    </w:rPr>
                                  </w:pPr>
                                  <w:r w:rsidRPr="007860EE">
                                    <w:rPr>
                                      <w:sz w:val="16"/>
                                      <w:szCs w:val="16"/>
                                    </w:rPr>
                                    <w:t>45.9</w:t>
                                  </w:r>
                                </w:p>
                              </w:tc>
                              <w:tc>
                                <w:tcPr>
                                  <w:tcW w:w="851" w:type="dxa"/>
                                  <w:tcBorders>
                                    <w:top w:val="nil"/>
                                    <w:left w:val="nil"/>
                                    <w:bottom w:val="nil"/>
                                    <w:right w:val="nil"/>
                                  </w:tcBorders>
                                </w:tcPr>
                                <w:p w:rsidR="001F1236" w:rsidRDefault="001F1236" w:rsidP="007860EE">
                                  <w:pPr>
                                    <w:rPr>
                                      <w:sz w:val="16"/>
                                      <w:szCs w:val="16"/>
                                      <w:vertAlign w:val="superscript"/>
                                    </w:rPr>
                                  </w:pPr>
                                  <w:r w:rsidRPr="007860EE">
                                    <w:rPr>
                                      <w:sz w:val="16"/>
                                      <w:szCs w:val="16"/>
                                    </w:rPr>
                                    <w:t>24.3</w:t>
                                  </w:r>
                                </w:p>
                              </w:tc>
                              <w:tc>
                                <w:tcPr>
                                  <w:tcW w:w="851" w:type="dxa"/>
                                  <w:tcBorders>
                                    <w:top w:val="nil"/>
                                    <w:left w:val="nil"/>
                                    <w:bottom w:val="nil"/>
                                    <w:right w:val="nil"/>
                                  </w:tcBorders>
                                </w:tcPr>
                                <w:p w:rsidR="001F1236" w:rsidRDefault="001F1236" w:rsidP="007860EE">
                                  <w:pPr>
                                    <w:rPr>
                                      <w:sz w:val="16"/>
                                      <w:szCs w:val="16"/>
                                      <w:vertAlign w:val="superscript"/>
                                    </w:rPr>
                                  </w:pPr>
                                  <w:r w:rsidRPr="007860EE">
                                    <w:rPr>
                                      <w:sz w:val="16"/>
                                      <w:szCs w:val="16"/>
                                    </w:rPr>
                                    <w:t>24.3</w:t>
                                  </w:r>
                                </w:p>
                              </w:tc>
                              <w:tc>
                                <w:tcPr>
                                  <w:tcW w:w="709" w:type="dxa"/>
                                  <w:tcBorders>
                                    <w:top w:val="nil"/>
                                    <w:left w:val="nil"/>
                                    <w:bottom w:val="nil"/>
                                    <w:right w:val="nil"/>
                                  </w:tcBorders>
                                </w:tcPr>
                                <w:p w:rsidR="001F1236" w:rsidRDefault="001F1236" w:rsidP="007860EE">
                                  <w:pPr>
                                    <w:rPr>
                                      <w:sz w:val="16"/>
                                      <w:szCs w:val="16"/>
                                      <w:vertAlign w:val="superscript"/>
                                    </w:rPr>
                                  </w:pPr>
                                  <w:r>
                                    <w:rPr>
                                      <w:sz w:val="16"/>
                                      <w:szCs w:val="16"/>
                                    </w:rPr>
                                    <w:t>0.0</w:t>
                                  </w:r>
                                </w:p>
                              </w:tc>
                            </w:tr>
                            <w:tr w:rsidR="001F1236" w:rsidTr="007860EE">
                              <w:tc>
                                <w:tcPr>
                                  <w:tcW w:w="851" w:type="dxa"/>
                                  <w:tcBorders>
                                    <w:top w:val="nil"/>
                                    <w:left w:val="nil"/>
                                    <w:bottom w:val="nil"/>
                                    <w:right w:val="nil"/>
                                  </w:tcBorders>
                                </w:tcPr>
                                <w:p w:rsidR="001F1236" w:rsidRPr="007860EE" w:rsidRDefault="001F1236">
                                  <w:pPr>
                                    <w:rPr>
                                      <w:iCs/>
                                      <w:sz w:val="16"/>
                                      <w:szCs w:val="16"/>
                                    </w:rPr>
                                  </w:pPr>
                                  <w:r w:rsidRPr="007860EE">
                                    <w:rPr>
                                      <w:iCs/>
                                      <w:sz w:val="16"/>
                                      <w:szCs w:val="16"/>
                                    </w:rPr>
                                    <w:t>3</w:t>
                                  </w:r>
                                </w:p>
                              </w:tc>
                              <w:tc>
                                <w:tcPr>
                                  <w:tcW w:w="850" w:type="dxa"/>
                                  <w:tcBorders>
                                    <w:top w:val="nil"/>
                                    <w:left w:val="nil"/>
                                    <w:bottom w:val="nil"/>
                                    <w:right w:val="nil"/>
                                  </w:tcBorders>
                                </w:tcPr>
                                <w:p w:rsidR="001F1236" w:rsidRDefault="001F1236" w:rsidP="007860EE">
                                  <w:pPr>
                                    <w:rPr>
                                      <w:sz w:val="16"/>
                                      <w:szCs w:val="16"/>
                                    </w:rPr>
                                  </w:pPr>
                                  <w:r w:rsidRPr="007860EE">
                                    <w:rPr>
                                      <w:sz w:val="16"/>
                                      <w:szCs w:val="16"/>
                                    </w:rPr>
                                    <w:t>32.4</w:t>
                                  </w:r>
                                </w:p>
                              </w:tc>
                              <w:tc>
                                <w:tcPr>
                                  <w:tcW w:w="850" w:type="dxa"/>
                                  <w:tcBorders>
                                    <w:top w:val="nil"/>
                                    <w:left w:val="nil"/>
                                    <w:bottom w:val="nil"/>
                                    <w:right w:val="nil"/>
                                  </w:tcBorders>
                                </w:tcPr>
                                <w:p w:rsidR="001F1236" w:rsidRDefault="001F1236" w:rsidP="007860EE">
                                  <w:pPr>
                                    <w:rPr>
                                      <w:sz w:val="16"/>
                                      <w:szCs w:val="16"/>
                                    </w:rPr>
                                  </w:pPr>
                                  <w:r w:rsidRPr="007860EE">
                                    <w:rPr>
                                      <w:sz w:val="16"/>
                                      <w:szCs w:val="16"/>
                                    </w:rPr>
                                    <w:t>62.1</w:t>
                                  </w:r>
                                </w:p>
                              </w:tc>
                              <w:tc>
                                <w:tcPr>
                                  <w:tcW w:w="851" w:type="dxa"/>
                                  <w:tcBorders>
                                    <w:top w:val="nil"/>
                                    <w:left w:val="nil"/>
                                    <w:bottom w:val="nil"/>
                                    <w:right w:val="nil"/>
                                  </w:tcBorders>
                                </w:tcPr>
                                <w:p w:rsidR="001F1236" w:rsidRDefault="001F1236" w:rsidP="007860EE">
                                  <w:pPr>
                                    <w:rPr>
                                      <w:sz w:val="16"/>
                                      <w:szCs w:val="16"/>
                                    </w:rPr>
                                  </w:pPr>
                                  <w:r w:rsidRPr="007860EE">
                                    <w:rPr>
                                      <w:sz w:val="16"/>
                                      <w:szCs w:val="16"/>
                                    </w:rPr>
                                    <w:t>2.7</w:t>
                                  </w:r>
                                </w:p>
                              </w:tc>
                              <w:tc>
                                <w:tcPr>
                                  <w:tcW w:w="851" w:type="dxa"/>
                                  <w:tcBorders>
                                    <w:top w:val="nil"/>
                                    <w:left w:val="nil"/>
                                    <w:bottom w:val="nil"/>
                                    <w:right w:val="nil"/>
                                  </w:tcBorders>
                                </w:tcPr>
                                <w:p w:rsidR="001F1236" w:rsidRDefault="001F1236" w:rsidP="007860EE">
                                  <w:pPr>
                                    <w:rPr>
                                      <w:sz w:val="16"/>
                                      <w:szCs w:val="16"/>
                                    </w:rPr>
                                  </w:pPr>
                                  <w:r w:rsidRPr="007860EE">
                                    <w:rPr>
                                      <w:sz w:val="16"/>
                                      <w:szCs w:val="16"/>
                                    </w:rPr>
                                    <w:t>2.7</w:t>
                                  </w:r>
                                </w:p>
                              </w:tc>
                              <w:tc>
                                <w:tcPr>
                                  <w:tcW w:w="709" w:type="dxa"/>
                                  <w:tcBorders>
                                    <w:top w:val="nil"/>
                                    <w:left w:val="nil"/>
                                    <w:bottom w:val="nil"/>
                                    <w:right w:val="nil"/>
                                  </w:tcBorders>
                                </w:tcPr>
                                <w:p w:rsidR="001F1236" w:rsidRDefault="001F1236" w:rsidP="007860EE">
                                  <w:pPr>
                                    <w:rPr>
                                      <w:sz w:val="16"/>
                                      <w:szCs w:val="16"/>
                                    </w:rPr>
                                  </w:pPr>
                                  <w:r>
                                    <w:rPr>
                                      <w:sz w:val="16"/>
                                      <w:szCs w:val="16"/>
                                    </w:rPr>
                                    <w:t>0.0</w:t>
                                  </w:r>
                                </w:p>
                              </w:tc>
                            </w:tr>
                            <w:tr w:rsidR="001F1236" w:rsidTr="007860EE">
                              <w:tc>
                                <w:tcPr>
                                  <w:tcW w:w="851" w:type="dxa"/>
                                  <w:tcBorders>
                                    <w:top w:val="nil"/>
                                    <w:left w:val="nil"/>
                                    <w:bottom w:val="nil"/>
                                    <w:right w:val="nil"/>
                                  </w:tcBorders>
                                </w:tcPr>
                                <w:p w:rsidR="001F1236" w:rsidRPr="007860EE" w:rsidRDefault="001F1236">
                                  <w:pPr>
                                    <w:rPr>
                                      <w:iCs/>
                                      <w:sz w:val="16"/>
                                      <w:szCs w:val="16"/>
                                    </w:rPr>
                                  </w:pPr>
                                  <w:r>
                                    <w:rPr>
                                      <w:iCs/>
                                      <w:sz w:val="16"/>
                                      <w:szCs w:val="16"/>
                                    </w:rPr>
                                    <w:t>4</w:t>
                                  </w:r>
                                </w:p>
                              </w:tc>
                              <w:tc>
                                <w:tcPr>
                                  <w:tcW w:w="850" w:type="dxa"/>
                                  <w:tcBorders>
                                    <w:top w:val="nil"/>
                                    <w:left w:val="nil"/>
                                    <w:bottom w:val="nil"/>
                                    <w:right w:val="nil"/>
                                  </w:tcBorders>
                                </w:tcPr>
                                <w:p w:rsidR="001F1236" w:rsidRDefault="001F1236" w:rsidP="007860EE">
                                  <w:pPr>
                                    <w:rPr>
                                      <w:sz w:val="16"/>
                                      <w:szCs w:val="16"/>
                                    </w:rPr>
                                  </w:pPr>
                                  <w:r w:rsidRPr="007860EE">
                                    <w:rPr>
                                      <w:sz w:val="16"/>
                                      <w:szCs w:val="16"/>
                                    </w:rPr>
                                    <w:t>13.5</w:t>
                                  </w:r>
                                </w:p>
                              </w:tc>
                              <w:tc>
                                <w:tcPr>
                                  <w:tcW w:w="850" w:type="dxa"/>
                                  <w:tcBorders>
                                    <w:top w:val="nil"/>
                                    <w:left w:val="nil"/>
                                    <w:bottom w:val="nil"/>
                                    <w:right w:val="nil"/>
                                  </w:tcBorders>
                                </w:tcPr>
                                <w:p w:rsidR="001F1236" w:rsidRDefault="001F1236" w:rsidP="007860EE">
                                  <w:pPr>
                                    <w:rPr>
                                      <w:sz w:val="16"/>
                                      <w:szCs w:val="16"/>
                                    </w:rPr>
                                  </w:pPr>
                                  <w:r w:rsidRPr="007860EE">
                                    <w:rPr>
                                      <w:sz w:val="16"/>
                                      <w:szCs w:val="16"/>
                                    </w:rPr>
                                    <w:t>72.9</w:t>
                                  </w:r>
                                </w:p>
                              </w:tc>
                              <w:tc>
                                <w:tcPr>
                                  <w:tcW w:w="851" w:type="dxa"/>
                                  <w:tcBorders>
                                    <w:top w:val="nil"/>
                                    <w:left w:val="nil"/>
                                    <w:bottom w:val="nil"/>
                                    <w:right w:val="nil"/>
                                  </w:tcBorders>
                                </w:tcPr>
                                <w:p w:rsidR="001F1236" w:rsidRDefault="001F1236" w:rsidP="007860EE">
                                  <w:pPr>
                                    <w:rPr>
                                      <w:sz w:val="16"/>
                                      <w:szCs w:val="16"/>
                                    </w:rPr>
                                  </w:pPr>
                                  <w:r w:rsidRPr="007860EE">
                                    <w:rPr>
                                      <w:sz w:val="16"/>
                                      <w:szCs w:val="16"/>
                                    </w:rPr>
                                    <w:t>8.1</w:t>
                                  </w:r>
                                </w:p>
                              </w:tc>
                              <w:tc>
                                <w:tcPr>
                                  <w:tcW w:w="851" w:type="dxa"/>
                                  <w:tcBorders>
                                    <w:top w:val="nil"/>
                                    <w:left w:val="nil"/>
                                    <w:bottom w:val="nil"/>
                                    <w:right w:val="nil"/>
                                  </w:tcBorders>
                                </w:tcPr>
                                <w:p w:rsidR="001F1236" w:rsidRDefault="001F1236" w:rsidP="007860EE">
                                  <w:pPr>
                                    <w:rPr>
                                      <w:sz w:val="16"/>
                                      <w:szCs w:val="16"/>
                                    </w:rPr>
                                  </w:pPr>
                                  <w:r w:rsidRPr="007860EE">
                                    <w:rPr>
                                      <w:sz w:val="16"/>
                                      <w:szCs w:val="16"/>
                                    </w:rPr>
                                    <w:t>5.4</w:t>
                                  </w:r>
                                </w:p>
                              </w:tc>
                              <w:tc>
                                <w:tcPr>
                                  <w:tcW w:w="709" w:type="dxa"/>
                                  <w:tcBorders>
                                    <w:top w:val="nil"/>
                                    <w:left w:val="nil"/>
                                    <w:bottom w:val="nil"/>
                                    <w:right w:val="nil"/>
                                  </w:tcBorders>
                                </w:tcPr>
                                <w:p w:rsidR="001F1236" w:rsidRDefault="001F1236" w:rsidP="007860EE">
                                  <w:pPr>
                                    <w:rPr>
                                      <w:sz w:val="16"/>
                                      <w:szCs w:val="16"/>
                                    </w:rPr>
                                  </w:pPr>
                                  <w:r>
                                    <w:rPr>
                                      <w:sz w:val="16"/>
                                      <w:szCs w:val="16"/>
                                    </w:rPr>
                                    <w:t>0.0</w:t>
                                  </w:r>
                                </w:p>
                              </w:tc>
                            </w:tr>
                            <w:tr w:rsidR="001F1236" w:rsidTr="007860EE">
                              <w:trPr>
                                <w:trHeight w:val="279"/>
                              </w:trPr>
                              <w:tc>
                                <w:tcPr>
                                  <w:tcW w:w="851" w:type="dxa"/>
                                  <w:tcBorders>
                                    <w:top w:val="nil"/>
                                    <w:left w:val="nil"/>
                                    <w:bottom w:val="double" w:sz="6" w:space="0" w:color="auto"/>
                                    <w:right w:val="nil"/>
                                  </w:tcBorders>
                                </w:tcPr>
                                <w:p w:rsidR="001F1236" w:rsidRPr="007860EE" w:rsidRDefault="001F1236">
                                  <w:pPr>
                                    <w:rPr>
                                      <w:iCs/>
                                      <w:sz w:val="16"/>
                                      <w:szCs w:val="16"/>
                                    </w:rPr>
                                  </w:pPr>
                                  <w:r>
                                    <w:rPr>
                                      <w:iCs/>
                                      <w:sz w:val="16"/>
                                      <w:szCs w:val="16"/>
                                    </w:rPr>
                                    <w:t>5</w:t>
                                  </w:r>
                                </w:p>
                              </w:tc>
                              <w:tc>
                                <w:tcPr>
                                  <w:tcW w:w="850" w:type="dxa"/>
                                  <w:tcBorders>
                                    <w:top w:val="nil"/>
                                    <w:left w:val="nil"/>
                                    <w:bottom w:val="double" w:sz="6" w:space="0" w:color="auto"/>
                                    <w:right w:val="nil"/>
                                  </w:tcBorders>
                                </w:tcPr>
                                <w:p w:rsidR="001F1236" w:rsidRDefault="001F1236" w:rsidP="007860EE">
                                  <w:pPr>
                                    <w:rPr>
                                      <w:sz w:val="16"/>
                                      <w:szCs w:val="16"/>
                                    </w:rPr>
                                  </w:pPr>
                                  <w:r w:rsidRPr="007860EE">
                                    <w:rPr>
                                      <w:sz w:val="16"/>
                                      <w:szCs w:val="16"/>
                                    </w:rPr>
                                    <w:t>10.8</w:t>
                                  </w:r>
                                </w:p>
                              </w:tc>
                              <w:tc>
                                <w:tcPr>
                                  <w:tcW w:w="850" w:type="dxa"/>
                                  <w:tcBorders>
                                    <w:top w:val="nil"/>
                                    <w:left w:val="nil"/>
                                    <w:bottom w:val="double" w:sz="6" w:space="0" w:color="auto"/>
                                    <w:right w:val="nil"/>
                                  </w:tcBorders>
                                </w:tcPr>
                                <w:p w:rsidR="001F1236" w:rsidRDefault="001F1236" w:rsidP="007860EE">
                                  <w:pPr>
                                    <w:rPr>
                                      <w:sz w:val="16"/>
                                      <w:szCs w:val="16"/>
                                    </w:rPr>
                                  </w:pPr>
                                  <w:r w:rsidRPr="007860EE">
                                    <w:rPr>
                                      <w:sz w:val="16"/>
                                      <w:szCs w:val="16"/>
                                    </w:rPr>
                                    <w:t>67.5</w:t>
                                  </w:r>
                                </w:p>
                              </w:tc>
                              <w:tc>
                                <w:tcPr>
                                  <w:tcW w:w="851" w:type="dxa"/>
                                  <w:tcBorders>
                                    <w:top w:val="nil"/>
                                    <w:left w:val="nil"/>
                                    <w:bottom w:val="double" w:sz="6" w:space="0" w:color="auto"/>
                                    <w:right w:val="nil"/>
                                  </w:tcBorders>
                                </w:tcPr>
                                <w:p w:rsidR="001F1236" w:rsidRDefault="001F1236" w:rsidP="007860EE">
                                  <w:pPr>
                                    <w:rPr>
                                      <w:sz w:val="16"/>
                                      <w:szCs w:val="16"/>
                                    </w:rPr>
                                  </w:pPr>
                                  <w:r w:rsidRPr="007860EE">
                                    <w:rPr>
                                      <w:sz w:val="16"/>
                                      <w:szCs w:val="16"/>
                                    </w:rPr>
                                    <w:t>16.2</w:t>
                                  </w:r>
                                </w:p>
                              </w:tc>
                              <w:tc>
                                <w:tcPr>
                                  <w:tcW w:w="851" w:type="dxa"/>
                                  <w:tcBorders>
                                    <w:top w:val="nil"/>
                                    <w:left w:val="nil"/>
                                    <w:bottom w:val="double" w:sz="6" w:space="0" w:color="auto"/>
                                    <w:right w:val="nil"/>
                                  </w:tcBorders>
                                </w:tcPr>
                                <w:p w:rsidR="001F1236" w:rsidRDefault="001F1236" w:rsidP="007860EE">
                                  <w:pPr>
                                    <w:rPr>
                                      <w:sz w:val="16"/>
                                      <w:szCs w:val="16"/>
                                    </w:rPr>
                                  </w:pPr>
                                  <w:r w:rsidRPr="007860EE">
                                    <w:rPr>
                                      <w:sz w:val="16"/>
                                      <w:szCs w:val="16"/>
                                    </w:rPr>
                                    <w:t>5.4</w:t>
                                  </w:r>
                                </w:p>
                              </w:tc>
                              <w:tc>
                                <w:tcPr>
                                  <w:tcW w:w="709" w:type="dxa"/>
                                  <w:tcBorders>
                                    <w:top w:val="nil"/>
                                    <w:left w:val="nil"/>
                                    <w:bottom w:val="double" w:sz="6" w:space="0" w:color="auto"/>
                                    <w:right w:val="nil"/>
                                  </w:tcBorders>
                                </w:tcPr>
                                <w:p w:rsidR="001F1236" w:rsidRDefault="001F1236" w:rsidP="007860EE">
                                  <w:pPr>
                                    <w:rPr>
                                      <w:sz w:val="16"/>
                                      <w:szCs w:val="16"/>
                                    </w:rPr>
                                  </w:pPr>
                                  <w:r>
                                    <w:rPr>
                                      <w:sz w:val="16"/>
                                      <w:szCs w:val="16"/>
                                    </w:rPr>
                                    <w:t>0.0</w:t>
                                  </w:r>
                                </w:p>
                              </w:tc>
                            </w:tr>
                          </w:tbl>
                          <w:p w:rsidR="001F1236" w:rsidRDefault="001F1236" w:rsidP="00E97B99">
                            <w:pPr>
                              <w:pStyle w:val="FootnoteText"/>
                            </w:pPr>
                          </w:p>
                          <w:p w:rsidR="001F1236" w:rsidRDefault="001F1236"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7pt;margin-top:1.95pt;width:248.4pt;height:1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" o:allowincell="f" stroked="f">
                <v:textbox inset="0,0,0,0">
                  <w:txbxContent>
                    <w:p w:rsidR="001F1236" w:rsidRDefault="001F1236" w:rsidP="00E97B99">
                      <w:pPr>
                        <w:pStyle w:val="TableTitle"/>
                      </w:pPr>
                      <w:r>
                        <w:t>TABLE I</w:t>
                      </w:r>
                    </w:p>
                    <w:p w:rsidR="001F1236" w:rsidRDefault="001F1236" w:rsidP="00E97B99">
                      <w:pPr>
                        <w:pStyle w:val="TableTitle"/>
                      </w:pPr>
                      <w:r w:rsidRPr="007860EE">
                        <w:t>Average Responses to Five Specific Questions</w:t>
                      </w:r>
                    </w:p>
                    <w:p w:rsidR="000E3FD5" w:rsidRDefault="001F1236" w:rsidP="00E97B99">
                      <w:pPr>
                        <w:pStyle w:val="TableTitle"/>
                        <w:rPr>
                          <w:smallCaps w:val="0"/>
                        </w:rPr>
                      </w:pPr>
                      <w:r w:rsidRPr="007860EE">
                        <w:rPr>
                          <w:smallCaps w:val="0"/>
                        </w:rPr>
                        <w:t xml:space="preserve">A voluntary survey is applied on line. This survey was introduced since </w:t>
                      </w:r>
                      <w:r>
                        <w:rPr>
                          <w:smallCaps w:val="0"/>
                        </w:rPr>
                        <w:t>y</w:t>
                      </w:r>
                      <w:r w:rsidRPr="007860EE">
                        <w:rPr>
                          <w:smallCaps w:val="0"/>
                        </w:rPr>
                        <w:t>ear 2010 along with the new system described he</w:t>
                      </w:r>
                      <w:r w:rsidR="000E3FD5">
                        <w:rPr>
                          <w:smallCaps w:val="0"/>
                        </w:rPr>
                        <w:t>re.</w:t>
                      </w:r>
                    </w:p>
                    <w:p w:rsidR="001F1236" w:rsidRPr="007860EE" w:rsidRDefault="001F1236" w:rsidP="00E97B99">
                      <w:pPr>
                        <w:pStyle w:val="TableTitle"/>
                        <w:rPr>
                          <w:smallCaps w:val="0"/>
                        </w:rPr>
                      </w:pPr>
                      <w:r>
                        <w:rPr>
                          <w:smallCaps w:val="0"/>
                        </w:rPr>
                        <w:t>The survey was applied to N</w:t>
                      </w:r>
                      <w:r w:rsidRPr="007860EE">
                        <w:rPr>
                          <w:smallCaps w:val="0"/>
                        </w:rPr>
                        <w:t>=237 students</w:t>
                      </w:r>
                    </w:p>
                    <w:tbl>
                      <w:tblPr>
                        <w:tblW w:w="4962"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851"/>
                        <w:gridCol w:w="850"/>
                        <w:gridCol w:w="850"/>
                        <w:gridCol w:w="851"/>
                        <w:gridCol w:w="851"/>
                        <w:gridCol w:w="709"/>
                      </w:tblGrid>
                      <w:tr w:rsidR="001F1236" w:rsidTr="007860EE">
                        <w:trPr>
                          <w:trHeight w:val="440"/>
                        </w:trPr>
                        <w:tc>
                          <w:tcPr>
                            <w:tcW w:w="851" w:type="dxa"/>
                            <w:tcBorders>
                              <w:top w:val="double" w:sz="6" w:space="0" w:color="auto"/>
                              <w:left w:val="nil"/>
                              <w:bottom w:val="single" w:sz="6" w:space="0" w:color="auto"/>
                              <w:right w:val="nil"/>
                            </w:tcBorders>
                            <w:vAlign w:val="center"/>
                          </w:tcPr>
                          <w:p w:rsidR="001F1236" w:rsidRDefault="001F1236" w:rsidP="007860EE">
                            <w:pPr>
                              <w:jc w:val="center"/>
                              <w:rPr>
                                <w:sz w:val="16"/>
                                <w:szCs w:val="16"/>
                              </w:rPr>
                            </w:pPr>
                            <w:r>
                              <w:rPr>
                                <w:sz w:val="16"/>
                                <w:szCs w:val="16"/>
                              </w:rPr>
                              <w:t>Question</w:t>
                            </w:r>
                          </w:p>
                        </w:tc>
                        <w:tc>
                          <w:tcPr>
                            <w:tcW w:w="850" w:type="dxa"/>
                            <w:tcBorders>
                              <w:top w:val="double" w:sz="6" w:space="0" w:color="auto"/>
                              <w:left w:val="nil"/>
                              <w:bottom w:val="single" w:sz="6" w:space="0" w:color="auto"/>
                              <w:right w:val="nil"/>
                            </w:tcBorders>
                            <w:vAlign w:val="center"/>
                          </w:tcPr>
                          <w:p w:rsidR="001F1236" w:rsidRDefault="001F1236" w:rsidP="007860EE">
                            <w:pPr>
                              <w:pStyle w:val="TableTitle"/>
                              <w:jc w:val="left"/>
                              <w:rPr>
                                <w:smallCaps w:val="0"/>
                              </w:rPr>
                            </w:pPr>
                            <w:r>
                              <w:rPr>
                                <w:smallCaps w:val="0"/>
                              </w:rPr>
                              <w:t>SA</w:t>
                            </w:r>
                          </w:p>
                        </w:tc>
                        <w:tc>
                          <w:tcPr>
                            <w:tcW w:w="850" w:type="dxa"/>
                            <w:tcBorders>
                              <w:top w:val="double" w:sz="6" w:space="0" w:color="auto"/>
                              <w:left w:val="nil"/>
                              <w:bottom w:val="single" w:sz="6" w:space="0" w:color="auto"/>
                              <w:right w:val="nil"/>
                            </w:tcBorders>
                            <w:vAlign w:val="center"/>
                          </w:tcPr>
                          <w:p w:rsidR="001F1236" w:rsidRDefault="001F1236" w:rsidP="007860EE">
                            <w:pPr>
                              <w:rPr>
                                <w:sz w:val="16"/>
                                <w:szCs w:val="16"/>
                              </w:rPr>
                            </w:pPr>
                            <w:r>
                              <w:rPr>
                                <w:sz w:val="16"/>
                                <w:szCs w:val="16"/>
                              </w:rPr>
                              <w:t>A</w:t>
                            </w:r>
                          </w:p>
                        </w:tc>
                        <w:tc>
                          <w:tcPr>
                            <w:tcW w:w="851" w:type="dxa"/>
                            <w:tcBorders>
                              <w:top w:val="double" w:sz="6" w:space="0" w:color="auto"/>
                              <w:left w:val="nil"/>
                              <w:bottom w:val="single" w:sz="6" w:space="0" w:color="auto"/>
                              <w:right w:val="nil"/>
                            </w:tcBorders>
                            <w:vAlign w:val="center"/>
                          </w:tcPr>
                          <w:p w:rsidR="001F1236" w:rsidRDefault="001F1236" w:rsidP="007860EE">
                            <w:pPr>
                              <w:rPr>
                                <w:sz w:val="16"/>
                                <w:szCs w:val="16"/>
                              </w:rPr>
                            </w:pPr>
                            <w:r>
                              <w:rPr>
                                <w:sz w:val="16"/>
                                <w:szCs w:val="16"/>
                              </w:rPr>
                              <w:t>NAD</w:t>
                            </w:r>
                          </w:p>
                        </w:tc>
                        <w:tc>
                          <w:tcPr>
                            <w:tcW w:w="851" w:type="dxa"/>
                            <w:tcBorders>
                              <w:top w:val="double" w:sz="6" w:space="0" w:color="auto"/>
                              <w:left w:val="nil"/>
                              <w:bottom w:val="single" w:sz="6" w:space="0" w:color="auto"/>
                              <w:right w:val="nil"/>
                            </w:tcBorders>
                            <w:vAlign w:val="center"/>
                          </w:tcPr>
                          <w:p w:rsidR="001F1236" w:rsidRDefault="001F1236" w:rsidP="007860EE">
                            <w:pPr>
                              <w:rPr>
                                <w:sz w:val="16"/>
                                <w:szCs w:val="16"/>
                              </w:rPr>
                            </w:pPr>
                            <w:r>
                              <w:rPr>
                                <w:sz w:val="16"/>
                                <w:szCs w:val="16"/>
                              </w:rPr>
                              <w:t>D</w:t>
                            </w:r>
                          </w:p>
                        </w:tc>
                        <w:tc>
                          <w:tcPr>
                            <w:tcW w:w="709" w:type="dxa"/>
                            <w:tcBorders>
                              <w:top w:val="double" w:sz="6" w:space="0" w:color="auto"/>
                              <w:left w:val="nil"/>
                              <w:bottom w:val="single" w:sz="6" w:space="0" w:color="auto"/>
                              <w:right w:val="nil"/>
                            </w:tcBorders>
                            <w:vAlign w:val="center"/>
                          </w:tcPr>
                          <w:p w:rsidR="001F1236" w:rsidRDefault="001F1236" w:rsidP="007860EE">
                            <w:pPr>
                              <w:rPr>
                                <w:sz w:val="16"/>
                                <w:szCs w:val="16"/>
                              </w:rPr>
                            </w:pPr>
                            <w:r>
                              <w:rPr>
                                <w:sz w:val="16"/>
                                <w:szCs w:val="16"/>
                              </w:rPr>
                              <w:t>SD</w:t>
                            </w:r>
                          </w:p>
                        </w:tc>
                      </w:tr>
                      <w:tr w:rsidR="001F1236" w:rsidTr="007860EE">
                        <w:tc>
                          <w:tcPr>
                            <w:tcW w:w="851" w:type="dxa"/>
                            <w:tcBorders>
                              <w:top w:val="nil"/>
                              <w:left w:val="nil"/>
                              <w:bottom w:val="nil"/>
                              <w:right w:val="nil"/>
                            </w:tcBorders>
                          </w:tcPr>
                          <w:p w:rsidR="001F1236" w:rsidRPr="007860EE" w:rsidRDefault="001F1236">
                            <w:pPr>
                              <w:rPr>
                                <w:sz w:val="16"/>
                                <w:szCs w:val="16"/>
                              </w:rPr>
                            </w:pPr>
                            <w:r w:rsidRPr="007860EE">
                              <w:rPr>
                                <w:sz w:val="16"/>
                                <w:szCs w:val="16"/>
                              </w:rPr>
                              <w:t>1</w:t>
                            </w:r>
                          </w:p>
                        </w:tc>
                        <w:tc>
                          <w:tcPr>
                            <w:tcW w:w="850" w:type="dxa"/>
                            <w:tcBorders>
                              <w:top w:val="nil"/>
                              <w:left w:val="nil"/>
                              <w:bottom w:val="nil"/>
                              <w:right w:val="nil"/>
                            </w:tcBorders>
                          </w:tcPr>
                          <w:p w:rsidR="001F1236" w:rsidRDefault="001F1236" w:rsidP="007860EE">
                            <w:pPr>
                              <w:rPr>
                                <w:sz w:val="16"/>
                                <w:szCs w:val="16"/>
                              </w:rPr>
                            </w:pPr>
                            <w:r>
                              <w:rPr>
                                <w:sz w:val="16"/>
                                <w:szCs w:val="16"/>
                              </w:rPr>
                              <w:t>10.8</w:t>
                            </w:r>
                          </w:p>
                        </w:tc>
                        <w:tc>
                          <w:tcPr>
                            <w:tcW w:w="850" w:type="dxa"/>
                            <w:tcBorders>
                              <w:top w:val="nil"/>
                              <w:left w:val="nil"/>
                              <w:bottom w:val="nil"/>
                              <w:right w:val="nil"/>
                            </w:tcBorders>
                          </w:tcPr>
                          <w:p w:rsidR="001F1236" w:rsidRDefault="001F1236" w:rsidP="007860EE">
                            <w:pPr>
                              <w:rPr>
                                <w:sz w:val="16"/>
                                <w:szCs w:val="16"/>
                              </w:rPr>
                            </w:pPr>
                            <w:r w:rsidRPr="007860EE">
                              <w:rPr>
                                <w:sz w:val="16"/>
                                <w:szCs w:val="16"/>
                              </w:rPr>
                              <w:t>51.3</w:t>
                            </w:r>
                          </w:p>
                        </w:tc>
                        <w:tc>
                          <w:tcPr>
                            <w:tcW w:w="851" w:type="dxa"/>
                            <w:tcBorders>
                              <w:top w:val="nil"/>
                              <w:left w:val="nil"/>
                              <w:bottom w:val="nil"/>
                              <w:right w:val="nil"/>
                            </w:tcBorders>
                          </w:tcPr>
                          <w:p w:rsidR="001F1236" w:rsidRDefault="001F1236" w:rsidP="007860EE">
                            <w:pPr>
                              <w:rPr>
                                <w:sz w:val="16"/>
                                <w:szCs w:val="16"/>
                              </w:rPr>
                            </w:pPr>
                            <w:r w:rsidRPr="007860EE">
                              <w:rPr>
                                <w:sz w:val="16"/>
                                <w:szCs w:val="16"/>
                              </w:rPr>
                              <w:t>27.0</w:t>
                            </w:r>
                          </w:p>
                        </w:tc>
                        <w:tc>
                          <w:tcPr>
                            <w:tcW w:w="851" w:type="dxa"/>
                            <w:tcBorders>
                              <w:top w:val="nil"/>
                              <w:left w:val="nil"/>
                              <w:bottom w:val="nil"/>
                              <w:right w:val="nil"/>
                            </w:tcBorders>
                          </w:tcPr>
                          <w:p w:rsidR="001F1236" w:rsidRDefault="001F1236" w:rsidP="007860EE">
                            <w:pPr>
                              <w:rPr>
                                <w:sz w:val="16"/>
                                <w:szCs w:val="16"/>
                              </w:rPr>
                            </w:pPr>
                            <w:r w:rsidRPr="007860EE">
                              <w:rPr>
                                <w:sz w:val="16"/>
                                <w:szCs w:val="16"/>
                              </w:rPr>
                              <w:t>10.8</w:t>
                            </w:r>
                          </w:p>
                        </w:tc>
                        <w:tc>
                          <w:tcPr>
                            <w:tcW w:w="709" w:type="dxa"/>
                            <w:tcBorders>
                              <w:top w:val="nil"/>
                              <w:left w:val="nil"/>
                              <w:bottom w:val="nil"/>
                              <w:right w:val="nil"/>
                            </w:tcBorders>
                          </w:tcPr>
                          <w:p w:rsidR="001F1236" w:rsidRDefault="001F1236" w:rsidP="007860EE">
                            <w:pPr>
                              <w:rPr>
                                <w:sz w:val="16"/>
                                <w:szCs w:val="16"/>
                              </w:rPr>
                            </w:pPr>
                            <w:r>
                              <w:rPr>
                                <w:sz w:val="16"/>
                                <w:szCs w:val="16"/>
                              </w:rPr>
                              <w:t>0.0</w:t>
                            </w:r>
                          </w:p>
                        </w:tc>
                      </w:tr>
                      <w:tr w:rsidR="001F1236" w:rsidTr="007860EE">
                        <w:tc>
                          <w:tcPr>
                            <w:tcW w:w="851" w:type="dxa"/>
                            <w:tcBorders>
                              <w:top w:val="nil"/>
                              <w:left w:val="nil"/>
                              <w:bottom w:val="nil"/>
                              <w:right w:val="nil"/>
                            </w:tcBorders>
                          </w:tcPr>
                          <w:p w:rsidR="001F1236" w:rsidRPr="007860EE" w:rsidRDefault="001F1236">
                            <w:pPr>
                              <w:rPr>
                                <w:iCs/>
                                <w:sz w:val="16"/>
                                <w:szCs w:val="16"/>
                              </w:rPr>
                            </w:pPr>
                            <w:r w:rsidRPr="007860EE">
                              <w:rPr>
                                <w:iCs/>
                                <w:sz w:val="16"/>
                                <w:szCs w:val="16"/>
                              </w:rPr>
                              <w:t>2</w:t>
                            </w:r>
                          </w:p>
                        </w:tc>
                        <w:tc>
                          <w:tcPr>
                            <w:tcW w:w="850" w:type="dxa"/>
                            <w:tcBorders>
                              <w:top w:val="nil"/>
                              <w:left w:val="nil"/>
                              <w:bottom w:val="nil"/>
                              <w:right w:val="nil"/>
                            </w:tcBorders>
                          </w:tcPr>
                          <w:p w:rsidR="001F1236" w:rsidRDefault="001F1236" w:rsidP="007860EE">
                            <w:pPr>
                              <w:rPr>
                                <w:sz w:val="16"/>
                                <w:szCs w:val="16"/>
                              </w:rPr>
                            </w:pPr>
                            <w:r>
                              <w:rPr>
                                <w:sz w:val="16"/>
                                <w:szCs w:val="16"/>
                              </w:rPr>
                              <w:t>2.7</w:t>
                            </w:r>
                          </w:p>
                        </w:tc>
                        <w:tc>
                          <w:tcPr>
                            <w:tcW w:w="850" w:type="dxa"/>
                            <w:tcBorders>
                              <w:top w:val="nil"/>
                              <w:left w:val="nil"/>
                              <w:bottom w:val="nil"/>
                              <w:right w:val="nil"/>
                            </w:tcBorders>
                          </w:tcPr>
                          <w:p w:rsidR="001F1236" w:rsidRDefault="001F1236" w:rsidP="007860EE">
                            <w:pPr>
                              <w:rPr>
                                <w:sz w:val="16"/>
                                <w:szCs w:val="16"/>
                                <w:vertAlign w:val="superscript"/>
                              </w:rPr>
                            </w:pPr>
                            <w:r w:rsidRPr="007860EE">
                              <w:rPr>
                                <w:sz w:val="16"/>
                                <w:szCs w:val="16"/>
                              </w:rPr>
                              <w:t>45.9</w:t>
                            </w:r>
                          </w:p>
                        </w:tc>
                        <w:tc>
                          <w:tcPr>
                            <w:tcW w:w="851" w:type="dxa"/>
                            <w:tcBorders>
                              <w:top w:val="nil"/>
                              <w:left w:val="nil"/>
                              <w:bottom w:val="nil"/>
                              <w:right w:val="nil"/>
                            </w:tcBorders>
                          </w:tcPr>
                          <w:p w:rsidR="001F1236" w:rsidRDefault="001F1236" w:rsidP="007860EE">
                            <w:pPr>
                              <w:rPr>
                                <w:sz w:val="16"/>
                                <w:szCs w:val="16"/>
                                <w:vertAlign w:val="superscript"/>
                              </w:rPr>
                            </w:pPr>
                            <w:r w:rsidRPr="007860EE">
                              <w:rPr>
                                <w:sz w:val="16"/>
                                <w:szCs w:val="16"/>
                              </w:rPr>
                              <w:t>24.3</w:t>
                            </w:r>
                          </w:p>
                        </w:tc>
                        <w:tc>
                          <w:tcPr>
                            <w:tcW w:w="851" w:type="dxa"/>
                            <w:tcBorders>
                              <w:top w:val="nil"/>
                              <w:left w:val="nil"/>
                              <w:bottom w:val="nil"/>
                              <w:right w:val="nil"/>
                            </w:tcBorders>
                          </w:tcPr>
                          <w:p w:rsidR="001F1236" w:rsidRDefault="001F1236" w:rsidP="007860EE">
                            <w:pPr>
                              <w:rPr>
                                <w:sz w:val="16"/>
                                <w:szCs w:val="16"/>
                                <w:vertAlign w:val="superscript"/>
                              </w:rPr>
                            </w:pPr>
                            <w:r w:rsidRPr="007860EE">
                              <w:rPr>
                                <w:sz w:val="16"/>
                                <w:szCs w:val="16"/>
                              </w:rPr>
                              <w:t>24.3</w:t>
                            </w:r>
                          </w:p>
                        </w:tc>
                        <w:tc>
                          <w:tcPr>
                            <w:tcW w:w="709" w:type="dxa"/>
                            <w:tcBorders>
                              <w:top w:val="nil"/>
                              <w:left w:val="nil"/>
                              <w:bottom w:val="nil"/>
                              <w:right w:val="nil"/>
                            </w:tcBorders>
                          </w:tcPr>
                          <w:p w:rsidR="001F1236" w:rsidRDefault="001F1236" w:rsidP="007860EE">
                            <w:pPr>
                              <w:rPr>
                                <w:sz w:val="16"/>
                                <w:szCs w:val="16"/>
                                <w:vertAlign w:val="superscript"/>
                              </w:rPr>
                            </w:pPr>
                            <w:r>
                              <w:rPr>
                                <w:sz w:val="16"/>
                                <w:szCs w:val="16"/>
                              </w:rPr>
                              <w:t>0.0</w:t>
                            </w:r>
                          </w:p>
                        </w:tc>
                      </w:tr>
                      <w:tr w:rsidR="001F1236" w:rsidTr="007860EE">
                        <w:tc>
                          <w:tcPr>
                            <w:tcW w:w="851" w:type="dxa"/>
                            <w:tcBorders>
                              <w:top w:val="nil"/>
                              <w:left w:val="nil"/>
                              <w:bottom w:val="nil"/>
                              <w:right w:val="nil"/>
                            </w:tcBorders>
                          </w:tcPr>
                          <w:p w:rsidR="001F1236" w:rsidRPr="007860EE" w:rsidRDefault="001F1236">
                            <w:pPr>
                              <w:rPr>
                                <w:iCs/>
                                <w:sz w:val="16"/>
                                <w:szCs w:val="16"/>
                              </w:rPr>
                            </w:pPr>
                            <w:r w:rsidRPr="007860EE">
                              <w:rPr>
                                <w:iCs/>
                                <w:sz w:val="16"/>
                                <w:szCs w:val="16"/>
                              </w:rPr>
                              <w:t>3</w:t>
                            </w:r>
                          </w:p>
                        </w:tc>
                        <w:tc>
                          <w:tcPr>
                            <w:tcW w:w="850" w:type="dxa"/>
                            <w:tcBorders>
                              <w:top w:val="nil"/>
                              <w:left w:val="nil"/>
                              <w:bottom w:val="nil"/>
                              <w:right w:val="nil"/>
                            </w:tcBorders>
                          </w:tcPr>
                          <w:p w:rsidR="001F1236" w:rsidRDefault="001F1236" w:rsidP="007860EE">
                            <w:pPr>
                              <w:rPr>
                                <w:sz w:val="16"/>
                                <w:szCs w:val="16"/>
                              </w:rPr>
                            </w:pPr>
                            <w:r w:rsidRPr="007860EE">
                              <w:rPr>
                                <w:sz w:val="16"/>
                                <w:szCs w:val="16"/>
                              </w:rPr>
                              <w:t>32.4</w:t>
                            </w:r>
                          </w:p>
                        </w:tc>
                        <w:tc>
                          <w:tcPr>
                            <w:tcW w:w="850" w:type="dxa"/>
                            <w:tcBorders>
                              <w:top w:val="nil"/>
                              <w:left w:val="nil"/>
                              <w:bottom w:val="nil"/>
                              <w:right w:val="nil"/>
                            </w:tcBorders>
                          </w:tcPr>
                          <w:p w:rsidR="001F1236" w:rsidRDefault="001F1236" w:rsidP="007860EE">
                            <w:pPr>
                              <w:rPr>
                                <w:sz w:val="16"/>
                                <w:szCs w:val="16"/>
                              </w:rPr>
                            </w:pPr>
                            <w:r w:rsidRPr="007860EE">
                              <w:rPr>
                                <w:sz w:val="16"/>
                                <w:szCs w:val="16"/>
                              </w:rPr>
                              <w:t>62.1</w:t>
                            </w:r>
                          </w:p>
                        </w:tc>
                        <w:tc>
                          <w:tcPr>
                            <w:tcW w:w="851" w:type="dxa"/>
                            <w:tcBorders>
                              <w:top w:val="nil"/>
                              <w:left w:val="nil"/>
                              <w:bottom w:val="nil"/>
                              <w:right w:val="nil"/>
                            </w:tcBorders>
                          </w:tcPr>
                          <w:p w:rsidR="001F1236" w:rsidRDefault="001F1236" w:rsidP="007860EE">
                            <w:pPr>
                              <w:rPr>
                                <w:sz w:val="16"/>
                                <w:szCs w:val="16"/>
                              </w:rPr>
                            </w:pPr>
                            <w:r w:rsidRPr="007860EE">
                              <w:rPr>
                                <w:sz w:val="16"/>
                                <w:szCs w:val="16"/>
                              </w:rPr>
                              <w:t>2.7</w:t>
                            </w:r>
                          </w:p>
                        </w:tc>
                        <w:tc>
                          <w:tcPr>
                            <w:tcW w:w="851" w:type="dxa"/>
                            <w:tcBorders>
                              <w:top w:val="nil"/>
                              <w:left w:val="nil"/>
                              <w:bottom w:val="nil"/>
                              <w:right w:val="nil"/>
                            </w:tcBorders>
                          </w:tcPr>
                          <w:p w:rsidR="001F1236" w:rsidRDefault="001F1236" w:rsidP="007860EE">
                            <w:pPr>
                              <w:rPr>
                                <w:sz w:val="16"/>
                                <w:szCs w:val="16"/>
                              </w:rPr>
                            </w:pPr>
                            <w:r w:rsidRPr="007860EE">
                              <w:rPr>
                                <w:sz w:val="16"/>
                                <w:szCs w:val="16"/>
                              </w:rPr>
                              <w:t>2.7</w:t>
                            </w:r>
                          </w:p>
                        </w:tc>
                        <w:tc>
                          <w:tcPr>
                            <w:tcW w:w="709" w:type="dxa"/>
                            <w:tcBorders>
                              <w:top w:val="nil"/>
                              <w:left w:val="nil"/>
                              <w:bottom w:val="nil"/>
                              <w:right w:val="nil"/>
                            </w:tcBorders>
                          </w:tcPr>
                          <w:p w:rsidR="001F1236" w:rsidRDefault="001F1236" w:rsidP="007860EE">
                            <w:pPr>
                              <w:rPr>
                                <w:sz w:val="16"/>
                                <w:szCs w:val="16"/>
                              </w:rPr>
                            </w:pPr>
                            <w:r>
                              <w:rPr>
                                <w:sz w:val="16"/>
                                <w:szCs w:val="16"/>
                              </w:rPr>
                              <w:t>0.0</w:t>
                            </w:r>
                          </w:p>
                        </w:tc>
                      </w:tr>
                      <w:tr w:rsidR="001F1236" w:rsidTr="007860EE">
                        <w:tc>
                          <w:tcPr>
                            <w:tcW w:w="851" w:type="dxa"/>
                            <w:tcBorders>
                              <w:top w:val="nil"/>
                              <w:left w:val="nil"/>
                              <w:bottom w:val="nil"/>
                              <w:right w:val="nil"/>
                            </w:tcBorders>
                          </w:tcPr>
                          <w:p w:rsidR="001F1236" w:rsidRPr="007860EE" w:rsidRDefault="001F1236">
                            <w:pPr>
                              <w:rPr>
                                <w:iCs/>
                                <w:sz w:val="16"/>
                                <w:szCs w:val="16"/>
                              </w:rPr>
                            </w:pPr>
                            <w:r>
                              <w:rPr>
                                <w:iCs/>
                                <w:sz w:val="16"/>
                                <w:szCs w:val="16"/>
                              </w:rPr>
                              <w:t>4</w:t>
                            </w:r>
                          </w:p>
                        </w:tc>
                        <w:tc>
                          <w:tcPr>
                            <w:tcW w:w="850" w:type="dxa"/>
                            <w:tcBorders>
                              <w:top w:val="nil"/>
                              <w:left w:val="nil"/>
                              <w:bottom w:val="nil"/>
                              <w:right w:val="nil"/>
                            </w:tcBorders>
                          </w:tcPr>
                          <w:p w:rsidR="001F1236" w:rsidRDefault="001F1236" w:rsidP="007860EE">
                            <w:pPr>
                              <w:rPr>
                                <w:sz w:val="16"/>
                                <w:szCs w:val="16"/>
                              </w:rPr>
                            </w:pPr>
                            <w:r w:rsidRPr="007860EE">
                              <w:rPr>
                                <w:sz w:val="16"/>
                                <w:szCs w:val="16"/>
                              </w:rPr>
                              <w:t>13.5</w:t>
                            </w:r>
                          </w:p>
                        </w:tc>
                        <w:tc>
                          <w:tcPr>
                            <w:tcW w:w="850" w:type="dxa"/>
                            <w:tcBorders>
                              <w:top w:val="nil"/>
                              <w:left w:val="nil"/>
                              <w:bottom w:val="nil"/>
                              <w:right w:val="nil"/>
                            </w:tcBorders>
                          </w:tcPr>
                          <w:p w:rsidR="001F1236" w:rsidRDefault="001F1236" w:rsidP="007860EE">
                            <w:pPr>
                              <w:rPr>
                                <w:sz w:val="16"/>
                                <w:szCs w:val="16"/>
                              </w:rPr>
                            </w:pPr>
                            <w:r w:rsidRPr="007860EE">
                              <w:rPr>
                                <w:sz w:val="16"/>
                                <w:szCs w:val="16"/>
                              </w:rPr>
                              <w:t>72.9</w:t>
                            </w:r>
                          </w:p>
                        </w:tc>
                        <w:tc>
                          <w:tcPr>
                            <w:tcW w:w="851" w:type="dxa"/>
                            <w:tcBorders>
                              <w:top w:val="nil"/>
                              <w:left w:val="nil"/>
                              <w:bottom w:val="nil"/>
                              <w:right w:val="nil"/>
                            </w:tcBorders>
                          </w:tcPr>
                          <w:p w:rsidR="001F1236" w:rsidRDefault="001F1236" w:rsidP="007860EE">
                            <w:pPr>
                              <w:rPr>
                                <w:sz w:val="16"/>
                                <w:szCs w:val="16"/>
                              </w:rPr>
                            </w:pPr>
                            <w:r w:rsidRPr="007860EE">
                              <w:rPr>
                                <w:sz w:val="16"/>
                                <w:szCs w:val="16"/>
                              </w:rPr>
                              <w:t>8.1</w:t>
                            </w:r>
                          </w:p>
                        </w:tc>
                        <w:tc>
                          <w:tcPr>
                            <w:tcW w:w="851" w:type="dxa"/>
                            <w:tcBorders>
                              <w:top w:val="nil"/>
                              <w:left w:val="nil"/>
                              <w:bottom w:val="nil"/>
                              <w:right w:val="nil"/>
                            </w:tcBorders>
                          </w:tcPr>
                          <w:p w:rsidR="001F1236" w:rsidRDefault="001F1236" w:rsidP="007860EE">
                            <w:pPr>
                              <w:rPr>
                                <w:sz w:val="16"/>
                                <w:szCs w:val="16"/>
                              </w:rPr>
                            </w:pPr>
                            <w:r w:rsidRPr="007860EE">
                              <w:rPr>
                                <w:sz w:val="16"/>
                                <w:szCs w:val="16"/>
                              </w:rPr>
                              <w:t>5.4</w:t>
                            </w:r>
                          </w:p>
                        </w:tc>
                        <w:tc>
                          <w:tcPr>
                            <w:tcW w:w="709" w:type="dxa"/>
                            <w:tcBorders>
                              <w:top w:val="nil"/>
                              <w:left w:val="nil"/>
                              <w:bottom w:val="nil"/>
                              <w:right w:val="nil"/>
                            </w:tcBorders>
                          </w:tcPr>
                          <w:p w:rsidR="001F1236" w:rsidRDefault="001F1236" w:rsidP="007860EE">
                            <w:pPr>
                              <w:rPr>
                                <w:sz w:val="16"/>
                                <w:szCs w:val="16"/>
                              </w:rPr>
                            </w:pPr>
                            <w:r>
                              <w:rPr>
                                <w:sz w:val="16"/>
                                <w:szCs w:val="16"/>
                              </w:rPr>
                              <w:t>0.0</w:t>
                            </w:r>
                          </w:p>
                        </w:tc>
                      </w:tr>
                      <w:tr w:rsidR="001F1236" w:rsidTr="007860EE">
                        <w:trPr>
                          <w:trHeight w:val="279"/>
                        </w:trPr>
                        <w:tc>
                          <w:tcPr>
                            <w:tcW w:w="851" w:type="dxa"/>
                            <w:tcBorders>
                              <w:top w:val="nil"/>
                              <w:left w:val="nil"/>
                              <w:bottom w:val="double" w:sz="6" w:space="0" w:color="auto"/>
                              <w:right w:val="nil"/>
                            </w:tcBorders>
                          </w:tcPr>
                          <w:p w:rsidR="001F1236" w:rsidRPr="007860EE" w:rsidRDefault="001F1236">
                            <w:pPr>
                              <w:rPr>
                                <w:iCs/>
                                <w:sz w:val="16"/>
                                <w:szCs w:val="16"/>
                              </w:rPr>
                            </w:pPr>
                            <w:r>
                              <w:rPr>
                                <w:iCs/>
                                <w:sz w:val="16"/>
                                <w:szCs w:val="16"/>
                              </w:rPr>
                              <w:t>5</w:t>
                            </w:r>
                          </w:p>
                        </w:tc>
                        <w:tc>
                          <w:tcPr>
                            <w:tcW w:w="850" w:type="dxa"/>
                            <w:tcBorders>
                              <w:top w:val="nil"/>
                              <w:left w:val="nil"/>
                              <w:bottom w:val="double" w:sz="6" w:space="0" w:color="auto"/>
                              <w:right w:val="nil"/>
                            </w:tcBorders>
                          </w:tcPr>
                          <w:p w:rsidR="001F1236" w:rsidRDefault="001F1236" w:rsidP="007860EE">
                            <w:pPr>
                              <w:rPr>
                                <w:sz w:val="16"/>
                                <w:szCs w:val="16"/>
                              </w:rPr>
                            </w:pPr>
                            <w:r w:rsidRPr="007860EE">
                              <w:rPr>
                                <w:sz w:val="16"/>
                                <w:szCs w:val="16"/>
                              </w:rPr>
                              <w:t>10.8</w:t>
                            </w:r>
                          </w:p>
                        </w:tc>
                        <w:tc>
                          <w:tcPr>
                            <w:tcW w:w="850" w:type="dxa"/>
                            <w:tcBorders>
                              <w:top w:val="nil"/>
                              <w:left w:val="nil"/>
                              <w:bottom w:val="double" w:sz="6" w:space="0" w:color="auto"/>
                              <w:right w:val="nil"/>
                            </w:tcBorders>
                          </w:tcPr>
                          <w:p w:rsidR="001F1236" w:rsidRDefault="001F1236" w:rsidP="007860EE">
                            <w:pPr>
                              <w:rPr>
                                <w:sz w:val="16"/>
                                <w:szCs w:val="16"/>
                              </w:rPr>
                            </w:pPr>
                            <w:r w:rsidRPr="007860EE">
                              <w:rPr>
                                <w:sz w:val="16"/>
                                <w:szCs w:val="16"/>
                              </w:rPr>
                              <w:t>67.5</w:t>
                            </w:r>
                          </w:p>
                        </w:tc>
                        <w:tc>
                          <w:tcPr>
                            <w:tcW w:w="851" w:type="dxa"/>
                            <w:tcBorders>
                              <w:top w:val="nil"/>
                              <w:left w:val="nil"/>
                              <w:bottom w:val="double" w:sz="6" w:space="0" w:color="auto"/>
                              <w:right w:val="nil"/>
                            </w:tcBorders>
                          </w:tcPr>
                          <w:p w:rsidR="001F1236" w:rsidRDefault="001F1236" w:rsidP="007860EE">
                            <w:pPr>
                              <w:rPr>
                                <w:sz w:val="16"/>
                                <w:szCs w:val="16"/>
                              </w:rPr>
                            </w:pPr>
                            <w:r w:rsidRPr="007860EE">
                              <w:rPr>
                                <w:sz w:val="16"/>
                                <w:szCs w:val="16"/>
                              </w:rPr>
                              <w:t>16.2</w:t>
                            </w:r>
                          </w:p>
                        </w:tc>
                        <w:tc>
                          <w:tcPr>
                            <w:tcW w:w="851" w:type="dxa"/>
                            <w:tcBorders>
                              <w:top w:val="nil"/>
                              <w:left w:val="nil"/>
                              <w:bottom w:val="double" w:sz="6" w:space="0" w:color="auto"/>
                              <w:right w:val="nil"/>
                            </w:tcBorders>
                          </w:tcPr>
                          <w:p w:rsidR="001F1236" w:rsidRDefault="001F1236" w:rsidP="007860EE">
                            <w:pPr>
                              <w:rPr>
                                <w:sz w:val="16"/>
                                <w:szCs w:val="16"/>
                              </w:rPr>
                            </w:pPr>
                            <w:r w:rsidRPr="007860EE">
                              <w:rPr>
                                <w:sz w:val="16"/>
                                <w:szCs w:val="16"/>
                              </w:rPr>
                              <w:t>5.4</w:t>
                            </w:r>
                          </w:p>
                        </w:tc>
                        <w:tc>
                          <w:tcPr>
                            <w:tcW w:w="709" w:type="dxa"/>
                            <w:tcBorders>
                              <w:top w:val="nil"/>
                              <w:left w:val="nil"/>
                              <w:bottom w:val="double" w:sz="6" w:space="0" w:color="auto"/>
                              <w:right w:val="nil"/>
                            </w:tcBorders>
                          </w:tcPr>
                          <w:p w:rsidR="001F1236" w:rsidRDefault="001F1236" w:rsidP="007860EE">
                            <w:pPr>
                              <w:rPr>
                                <w:sz w:val="16"/>
                                <w:szCs w:val="16"/>
                              </w:rPr>
                            </w:pPr>
                            <w:r>
                              <w:rPr>
                                <w:sz w:val="16"/>
                                <w:szCs w:val="16"/>
                              </w:rPr>
                              <w:t>0.0</w:t>
                            </w:r>
                          </w:p>
                        </w:tc>
                      </w:tr>
                    </w:tbl>
                    <w:p w:rsidR="001F1236" w:rsidRDefault="001F1236" w:rsidP="00E97B99">
                      <w:pPr>
                        <w:pStyle w:val="FootnoteText"/>
                      </w:pPr>
                    </w:p>
                    <w:p w:rsidR="001F1236" w:rsidRDefault="001F1236" w:rsidP="00E97B99"/>
                  </w:txbxContent>
                </v:textbox>
                <w10:wrap type="square" anchorx="margin" anchory="margin"/>
              </v:shape>
            </w:pict>
          </mc:Fallback>
        </mc:AlternateContent>
      </w:r>
      <w:r w:rsidR="00AD1489">
        <w:t>Have the ARM lab sessions made it clearer the stages in the execution of different instructions, such as load/store, ALU and branch instructions</w:t>
      </w:r>
    </w:p>
    <w:p w:rsidR="00AD1489" w:rsidRDefault="00AD1489" w:rsidP="00E97B99">
      <w:pPr>
        <w:pStyle w:val="Text"/>
      </w:pPr>
      <w:r w:rsidRPr="00AD1489">
        <w:t>Average percentages of the responses gathered in the last three years using a Likert-scale are presented in Table I. The scale used is Strongly Agree (SA), Agree (A), Neither Agree nor Disagree (NAD), Disagree (D) or Strongly Disagree (SD)</w:t>
      </w:r>
      <w:r>
        <w:t>.</w:t>
      </w:r>
    </w:p>
    <w:p w:rsidR="00AD1489" w:rsidRDefault="00AD1489" w:rsidP="00E97B99">
      <w:pPr>
        <w:pStyle w:val="Text"/>
      </w:pPr>
      <w:r w:rsidRPr="00AD1489">
        <w:t>The following remarks can be state</w:t>
      </w:r>
      <w:r>
        <w:t xml:space="preserve">d from the responses </w:t>
      </w:r>
      <w:r w:rsidR="0030663D">
        <w:t>detailed in</w:t>
      </w:r>
      <w:r>
        <w:t xml:space="preserve"> Table I:</w:t>
      </w:r>
    </w:p>
    <w:p w:rsidR="00AD1489" w:rsidRDefault="00AD1489" w:rsidP="00AD1489">
      <w:pPr>
        <w:pStyle w:val="Text"/>
        <w:numPr>
          <w:ilvl w:val="0"/>
          <w:numId w:val="43"/>
        </w:numPr>
      </w:pPr>
      <w:r>
        <w:t xml:space="preserve">Students overwhelmingly feel that they are more directly exposed to the instruction set of a processor (Q4, Q5) and </w:t>
      </w:r>
      <w:r w:rsidR="0030663D">
        <w:t xml:space="preserve">only </w:t>
      </w:r>
      <w:r>
        <w:t xml:space="preserve">around 10% of </w:t>
      </w:r>
      <w:r w:rsidR="0030663D">
        <w:t xml:space="preserve">students </w:t>
      </w:r>
      <w:r>
        <w:t xml:space="preserve">disagree they have gained understanding of the internal hardware organization of a processor (Q1). </w:t>
      </w:r>
    </w:p>
    <w:p w:rsidR="00AD1489" w:rsidRDefault="00AD1489" w:rsidP="00AD1489">
      <w:pPr>
        <w:pStyle w:val="Text"/>
        <w:numPr>
          <w:ilvl w:val="0"/>
          <w:numId w:val="43"/>
        </w:numPr>
      </w:pPr>
      <w:r>
        <w:t xml:space="preserve">No one has felt yet that assembly language cannot be of benefit to speed up C code (Q3). In fact, the majority of them have witnessed evidence of that in the labs. One extra question (of the remaining 10 in the survey) confirmed that optimizations at the assembly language level can lead to faster executions. </w:t>
      </w:r>
    </w:p>
    <w:p w:rsidR="00AD1489" w:rsidRDefault="00AD1489" w:rsidP="00AD1489">
      <w:pPr>
        <w:pStyle w:val="Text"/>
        <w:numPr>
          <w:ilvl w:val="0"/>
          <w:numId w:val="43"/>
        </w:numPr>
      </w:pPr>
      <w:r>
        <w:t>However students still do not feel confident enough to write assembly code (Q2). Less than 10% thought that the software development process was not clear and only 5% thought the course was not useful.</w:t>
      </w:r>
    </w:p>
    <w:p w:rsidR="00AD1489" w:rsidRDefault="00673AB7" w:rsidP="00AD1489">
      <w:pPr>
        <w:pStyle w:val="Text"/>
      </w:pPr>
      <w:r>
        <w:rPr>
          <w:noProof/>
          <w:lang w:val="en-GB" w:eastAsia="en-GB"/>
        </w:rPr>
        <mc:AlternateContent>
          <mc:Choice Requires="wps">
            <w:drawing>
              <wp:anchor distT="0" distB="0" distL="114300" distR="114300" simplePos="0" relativeHeight="251679744" behindDoc="0" locked="0" layoutInCell="0" allowOverlap="1">
                <wp:simplePos x="0" y="0"/>
                <wp:positionH relativeFrom="margin">
                  <wp:posOffset>3390900</wp:posOffset>
                </wp:positionH>
                <wp:positionV relativeFrom="margin">
                  <wp:posOffset>6933565</wp:posOffset>
                </wp:positionV>
                <wp:extent cx="3154680" cy="185801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85801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1F1236" w:rsidRDefault="001F1236" w:rsidP="007860EE">
                            <w:pPr>
                              <w:pStyle w:val="TableTitle"/>
                            </w:pPr>
                          </w:p>
                          <w:p w:rsidR="001F1236" w:rsidRDefault="001F1236" w:rsidP="007860EE">
                            <w:pPr>
                              <w:pStyle w:val="TableTitle"/>
                            </w:pPr>
                            <w:r>
                              <w:t>TABLE II</w:t>
                            </w:r>
                          </w:p>
                          <w:p w:rsidR="001F1236" w:rsidRDefault="001F1236" w:rsidP="007860EE">
                            <w:pPr>
                              <w:pStyle w:val="TableTitle"/>
                            </w:pPr>
                            <w:r w:rsidRPr="007860EE">
                              <w:t>Final Marks in Labs after Assessment</w:t>
                            </w:r>
                          </w:p>
                          <w:p w:rsidR="000E3FD5" w:rsidRDefault="001F1236" w:rsidP="007860EE">
                            <w:pPr>
                              <w:pStyle w:val="TableTitle"/>
                              <w:rPr>
                                <w:smallCaps w:val="0"/>
                              </w:rPr>
                            </w:pPr>
                            <w:r w:rsidRPr="007860EE">
                              <w:rPr>
                                <w:smallCaps w:val="0"/>
                              </w:rPr>
                              <w:t>Years 2011-2014 are for the new system. Number of students is N, standard deviation is SD and minimu</w:t>
                            </w:r>
                            <w:r w:rsidR="000E3FD5">
                              <w:rPr>
                                <w:smallCaps w:val="0"/>
                              </w:rPr>
                              <w:t>m and maximum mark is Min, Max.</w:t>
                            </w:r>
                          </w:p>
                          <w:p w:rsidR="001F1236" w:rsidRPr="007860EE" w:rsidRDefault="001F1236" w:rsidP="007860EE">
                            <w:pPr>
                              <w:pStyle w:val="TableTitle"/>
                              <w:rPr>
                                <w:smallCaps w:val="0"/>
                              </w:rPr>
                            </w:pPr>
                            <w:r w:rsidRPr="007860EE">
                              <w:rPr>
                                <w:smallCaps w:val="0"/>
                              </w:rPr>
                              <w:t xml:space="preserve">Marks are </w:t>
                            </w:r>
                            <w:r>
                              <w:rPr>
                                <w:smallCaps w:val="0"/>
                              </w:rPr>
                              <w:t xml:space="preserve">scaled </w:t>
                            </w:r>
                            <w:r w:rsidRPr="007860EE">
                              <w:rPr>
                                <w:smallCaps w:val="0"/>
                              </w:rPr>
                              <w:t>1 to 100.</w:t>
                            </w:r>
                          </w:p>
                          <w:tbl>
                            <w:tblPr>
                              <w:tblW w:w="4962"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993"/>
                              <w:gridCol w:w="850"/>
                              <w:gridCol w:w="850"/>
                              <w:gridCol w:w="851"/>
                              <w:gridCol w:w="851"/>
                              <w:gridCol w:w="567"/>
                            </w:tblGrid>
                            <w:tr w:rsidR="001F1236" w:rsidTr="00140C3E">
                              <w:trPr>
                                <w:trHeight w:val="440"/>
                              </w:trPr>
                              <w:tc>
                                <w:tcPr>
                                  <w:tcW w:w="993" w:type="dxa"/>
                                  <w:tcBorders>
                                    <w:top w:val="double" w:sz="6" w:space="0" w:color="auto"/>
                                    <w:left w:val="nil"/>
                                    <w:bottom w:val="single" w:sz="6" w:space="0" w:color="auto"/>
                                    <w:right w:val="nil"/>
                                  </w:tcBorders>
                                  <w:vAlign w:val="center"/>
                                </w:tcPr>
                                <w:p w:rsidR="001F1236" w:rsidRDefault="001F1236" w:rsidP="007860EE">
                                  <w:pPr>
                                    <w:rPr>
                                      <w:sz w:val="16"/>
                                      <w:szCs w:val="16"/>
                                    </w:rPr>
                                  </w:pPr>
                                  <w:r>
                                    <w:rPr>
                                      <w:sz w:val="16"/>
                                      <w:szCs w:val="16"/>
                                    </w:rPr>
                                    <w:t>Academic Year</w:t>
                                  </w:r>
                                </w:p>
                              </w:tc>
                              <w:tc>
                                <w:tcPr>
                                  <w:tcW w:w="850" w:type="dxa"/>
                                  <w:tcBorders>
                                    <w:top w:val="double" w:sz="6" w:space="0" w:color="auto"/>
                                    <w:left w:val="nil"/>
                                    <w:bottom w:val="single" w:sz="6" w:space="0" w:color="auto"/>
                                    <w:right w:val="nil"/>
                                  </w:tcBorders>
                                  <w:vAlign w:val="center"/>
                                </w:tcPr>
                                <w:p w:rsidR="001F1236" w:rsidRDefault="001F1236" w:rsidP="001F1236">
                                  <w:pPr>
                                    <w:pStyle w:val="TableTitle"/>
                                    <w:jc w:val="left"/>
                                    <w:rPr>
                                      <w:smallCaps w:val="0"/>
                                    </w:rPr>
                                  </w:pPr>
                                  <w:r>
                                    <w:rPr>
                                      <w:smallCaps w:val="0"/>
                                    </w:rPr>
                                    <w:t>N</w:t>
                                  </w:r>
                                </w:p>
                              </w:tc>
                              <w:tc>
                                <w:tcPr>
                                  <w:tcW w:w="850" w:type="dxa"/>
                                  <w:tcBorders>
                                    <w:top w:val="double" w:sz="6" w:space="0" w:color="auto"/>
                                    <w:left w:val="nil"/>
                                    <w:bottom w:val="single" w:sz="6" w:space="0" w:color="auto"/>
                                    <w:right w:val="nil"/>
                                  </w:tcBorders>
                                  <w:vAlign w:val="center"/>
                                </w:tcPr>
                                <w:p w:rsidR="001F1236" w:rsidRDefault="001F1236" w:rsidP="001F1236">
                                  <w:pPr>
                                    <w:rPr>
                                      <w:sz w:val="16"/>
                                      <w:szCs w:val="16"/>
                                    </w:rPr>
                                  </w:pPr>
                                  <w:r>
                                    <w:rPr>
                                      <w:sz w:val="16"/>
                                      <w:szCs w:val="16"/>
                                    </w:rPr>
                                    <w:t>Mean</w:t>
                                  </w:r>
                                </w:p>
                              </w:tc>
                              <w:tc>
                                <w:tcPr>
                                  <w:tcW w:w="851" w:type="dxa"/>
                                  <w:tcBorders>
                                    <w:top w:val="double" w:sz="6" w:space="0" w:color="auto"/>
                                    <w:left w:val="nil"/>
                                    <w:bottom w:val="single" w:sz="6" w:space="0" w:color="auto"/>
                                    <w:right w:val="nil"/>
                                  </w:tcBorders>
                                  <w:vAlign w:val="center"/>
                                </w:tcPr>
                                <w:p w:rsidR="001F1236" w:rsidRDefault="001F1236" w:rsidP="001F1236">
                                  <w:pPr>
                                    <w:rPr>
                                      <w:sz w:val="16"/>
                                      <w:szCs w:val="16"/>
                                    </w:rPr>
                                  </w:pPr>
                                  <w:r>
                                    <w:rPr>
                                      <w:sz w:val="16"/>
                                      <w:szCs w:val="16"/>
                                    </w:rPr>
                                    <w:t>SD</w:t>
                                  </w:r>
                                </w:p>
                              </w:tc>
                              <w:tc>
                                <w:tcPr>
                                  <w:tcW w:w="851" w:type="dxa"/>
                                  <w:tcBorders>
                                    <w:top w:val="double" w:sz="6" w:space="0" w:color="auto"/>
                                    <w:left w:val="nil"/>
                                    <w:bottom w:val="single" w:sz="6" w:space="0" w:color="auto"/>
                                    <w:right w:val="nil"/>
                                  </w:tcBorders>
                                  <w:vAlign w:val="center"/>
                                </w:tcPr>
                                <w:p w:rsidR="001F1236" w:rsidRDefault="001F1236" w:rsidP="001F1236">
                                  <w:pPr>
                                    <w:rPr>
                                      <w:sz w:val="16"/>
                                      <w:szCs w:val="16"/>
                                    </w:rPr>
                                  </w:pPr>
                                  <w:r>
                                    <w:rPr>
                                      <w:sz w:val="16"/>
                                      <w:szCs w:val="16"/>
                                    </w:rPr>
                                    <w:t>Min</w:t>
                                  </w:r>
                                </w:p>
                              </w:tc>
                              <w:tc>
                                <w:tcPr>
                                  <w:tcW w:w="567" w:type="dxa"/>
                                  <w:tcBorders>
                                    <w:top w:val="double" w:sz="6" w:space="0" w:color="auto"/>
                                    <w:left w:val="nil"/>
                                    <w:bottom w:val="single" w:sz="6" w:space="0" w:color="auto"/>
                                    <w:right w:val="nil"/>
                                  </w:tcBorders>
                                  <w:vAlign w:val="center"/>
                                </w:tcPr>
                                <w:p w:rsidR="001F1236" w:rsidRDefault="001F1236" w:rsidP="001F1236">
                                  <w:pPr>
                                    <w:rPr>
                                      <w:sz w:val="16"/>
                                      <w:szCs w:val="16"/>
                                    </w:rPr>
                                  </w:pPr>
                                  <w:r>
                                    <w:rPr>
                                      <w:sz w:val="16"/>
                                      <w:szCs w:val="16"/>
                                    </w:rPr>
                                    <w:t>Max</w:t>
                                  </w:r>
                                </w:p>
                              </w:tc>
                            </w:tr>
                            <w:tr w:rsidR="001F1236" w:rsidTr="00140C3E">
                              <w:tc>
                                <w:tcPr>
                                  <w:tcW w:w="993" w:type="dxa"/>
                                  <w:tcBorders>
                                    <w:top w:val="nil"/>
                                    <w:left w:val="nil"/>
                                    <w:bottom w:val="nil"/>
                                    <w:right w:val="nil"/>
                                  </w:tcBorders>
                                </w:tcPr>
                                <w:p w:rsidR="001F1236" w:rsidRPr="007860EE" w:rsidRDefault="001F1236" w:rsidP="001F1236">
                                  <w:pPr>
                                    <w:rPr>
                                      <w:sz w:val="16"/>
                                      <w:szCs w:val="16"/>
                                    </w:rPr>
                                  </w:pPr>
                                  <w:r w:rsidRPr="007860EE">
                                    <w:rPr>
                                      <w:sz w:val="16"/>
                                      <w:szCs w:val="16"/>
                                    </w:rPr>
                                    <w:t>2008-09</w:t>
                                  </w:r>
                                </w:p>
                              </w:tc>
                              <w:tc>
                                <w:tcPr>
                                  <w:tcW w:w="850" w:type="dxa"/>
                                  <w:tcBorders>
                                    <w:top w:val="nil"/>
                                    <w:left w:val="nil"/>
                                    <w:bottom w:val="nil"/>
                                    <w:right w:val="nil"/>
                                  </w:tcBorders>
                                </w:tcPr>
                                <w:p w:rsidR="001F1236" w:rsidRDefault="001F1236" w:rsidP="00140C3E">
                                  <w:pPr>
                                    <w:rPr>
                                      <w:sz w:val="16"/>
                                      <w:szCs w:val="16"/>
                                    </w:rPr>
                                  </w:pPr>
                                  <w:r w:rsidRPr="00140C3E">
                                    <w:rPr>
                                      <w:sz w:val="16"/>
                                      <w:szCs w:val="16"/>
                                    </w:rPr>
                                    <w:t>36</w:t>
                                  </w:r>
                                </w:p>
                              </w:tc>
                              <w:tc>
                                <w:tcPr>
                                  <w:tcW w:w="850" w:type="dxa"/>
                                  <w:tcBorders>
                                    <w:top w:val="nil"/>
                                    <w:left w:val="nil"/>
                                    <w:bottom w:val="nil"/>
                                    <w:right w:val="nil"/>
                                  </w:tcBorders>
                                </w:tcPr>
                                <w:p w:rsidR="001F1236" w:rsidRDefault="001F1236" w:rsidP="00140C3E">
                                  <w:pPr>
                                    <w:rPr>
                                      <w:sz w:val="16"/>
                                      <w:szCs w:val="16"/>
                                    </w:rPr>
                                  </w:pPr>
                                  <w:r w:rsidRPr="00140C3E">
                                    <w:rPr>
                                      <w:sz w:val="16"/>
                                      <w:szCs w:val="16"/>
                                    </w:rPr>
                                    <w:t>56.3</w:t>
                                  </w:r>
                                </w:p>
                              </w:tc>
                              <w:tc>
                                <w:tcPr>
                                  <w:tcW w:w="851" w:type="dxa"/>
                                  <w:tcBorders>
                                    <w:top w:val="nil"/>
                                    <w:left w:val="nil"/>
                                    <w:bottom w:val="nil"/>
                                    <w:right w:val="nil"/>
                                  </w:tcBorders>
                                </w:tcPr>
                                <w:p w:rsidR="001F1236" w:rsidRDefault="001F1236" w:rsidP="00140C3E">
                                  <w:pPr>
                                    <w:rPr>
                                      <w:sz w:val="16"/>
                                      <w:szCs w:val="16"/>
                                    </w:rPr>
                                  </w:pPr>
                                  <w:r w:rsidRPr="00140C3E">
                                    <w:rPr>
                                      <w:sz w:val="16"/>
                                      <w:szCs w:val="16"/>
                                    </w:rPr>
                                    <w:t>16.8</w:t>
                                  </w:r>
                                </w:p>
                              </w:tc>
                              <w:tc>
                                <w:tcPr>
                                  <w:tcW w:w="851" w:type="dxa"/>
                                  <w:tcBorders>
                                    <w:top w:val="nil"/>
                                    <w:left w:val="nil"/>
                                    <w:bottom w:val="nil"/>
                                    <w:right w:val="nil"/>
                                  </w:tcBorders>
                                </w:tcPr>
                                <w:p w:rsidR="001F1236" w:rsidRDefault="001F1236" w:rsidP="00140C3E">
                                  <w:pPr>
                                    <w:rPr>
                                      <w:sz w:val="16"/>
                                      <w:szCs w:val="16"/>
                                    </w:rPr>
                                  </w:pPr>
                                  <w:r w:rsidRPr="00140C3E">
                                    <w:rPr>
                                      <w:sz w:val="16"/>
                                      <w:szCs w:val="16"/>
                                    </w:rPr>
                                    <w:t>22</w:t>
                                  </w:r>
                                </w:p>
                              </w:tc>
                              <w:tc>
                                <w:tcPr>
                                  <w:tcW w:w="567" w:type="dxa"/>
                                  <w:tcBorders>
                                    <w:top w:val="nil"/>
                                    <w:left w:val="nil"/>
                                    <w:bottom w:val="nil"/>
                                    <w:right w:val="nil"/>
                                  </w:tcBorders>
                                </w:tcPr>
                                <w:p w:rsidR="001F1236" w:rsidRDefault="001F1236" w:rsidP="00140C3E">
                                  <w:pPr>
                                    <w:rPr>
                                      <w:sz w:val="16"/>
                                      <w:szCs w:val="16"/>
                                    </w:rPr>
                                  </w:pPr>
                                  <w:r w:rsidRPr="00140C3E">
                                    <w:rPr>
                                      <w:sz w:val="16"/>
                                      <w:szCs w:val="16"/>
                                    </w:rPr>
                                    <w:t>83</w:t>
                                  </w:r>
                                </w:p>
                              </w:tc>
                            </w:tr>
                            <w:tr w:rsidR="001F1236" w:rsidTr="00140C3E">
                              <w:tc>
                                <w:tcPr>
                                  <w:tcW w:w="993" w:type="dxa"/>
                                  <w:tcBorders>
                                    <w:top w:val="nil"/>
                                    <w:left w:val="nil"/>
                                    <w:bottom w:val="nil"/>
                                    <w:right w:val="nil"/>
                                  </w:tcBorders>
                                </w:tcPr>
                                <w:p w:rsidR="001F1236" w:rsidRPr="007860EE" w:rsidRDefault="001F1236" w:rsidP="00140C3E">
                                  <w:pPr>
                                    <w:rPr>
                                      <w:iCs/>
                                      <w:sz w:val="16"/>
                                      <w:szCs w:val="16"/>
                                    </w:rPr>
                                  </w:pPr>
                                  <w:r w:rsidRPr="007860EE">
                                    <w:rPr>
                                      <w:iCs/>
                                      <w:sz w:val="16"/>
                                      <w:szCs w:val="16"/>
                                    </w:rPr>
                                    <w:t>2009-10</w:t>
                                  </w:r>
                                </w:p>
                              </w:tc>
                              <w:tc>
                                <w:tcPr>
                                  <w:tcW w:w="850" w:type="dxa"/>
                                  <w:tcBorders>
                                    <w:top w:val="nil"/>
                                    <w:left w:val="nil"/>
                                    <w:bottom w:val="nil"/>
                                    <w:right w:val="nil"/>
                                  </w:tcBorders>
                                </w:tcPr>
                                <w:p w:rsidR="001F1236" w:rsidRDefault="001F1236" w:rsidP="001F1236">
                                  <w:pPr>
                                    <w:rPr>
                                      <w:sz w:val="16"/>
                                      <w:szCs w:val="16"/>
                                    </w:rPr>
                                  </w:pPr>
                                  <w:r w:rsidRPr="00140C3E">
                                    <w:rPr>
                                      <w:sz w:val="16"/>
                                      <w:szCs w:val="16"/>
                                    </w:rPr>
                                    <w:t>45</w:t>
                                  </w:r>
                                </w:p>
                              </w:tc>
                              <w:tc>
                                <w:tcPr>
                                  <w:tcW w:w="850" w:type="dxa"/>
                                  <w:tcBorders>
                                    <w:top w:val="nil"/>
                                    <w:left w:val="nil"/>
                                    <w:bottom w:val="nil"/>
                                    <w:right w:val="nil"/>
                                  </w:tcBorders>
                                </w:tcPr>
                                <w:p w:rsidR="001F1236" w:rsidRDefault="001F1236" w:rsidP="001F1236">
                                  <w:pPr>
                                    <w:rPr>
                                      <w:sz w:val="16"/>
                                      <w:szCs w:val="16"/>
                                      <w:vertAlign w:val="superscript"/>
                                    </w:rPr>
                                  </w:pPr>
                                  <w:r w:rsidRPr="00140C3E">
                                    <w:rPr>
                                      <w:sz w:val="16"/>
                                      <w:szCs w:val="16"/>
                                    </w:rPr>
                                    <w:t>56.5</w:t>
                                  </w:r>
                                </w:p>
                              </w:tc>
                              <w:tc>
                                <w:tcPr>
                                  <w:tcW w:w="851" w:type="dxa"/>
                                  <w:tcBorders>
                                    <w:top w:val="nil"/>
                                    <w:left w:val="nil"/>
                                    <w:bottom w:val="nil"/>
                                    <w:right w:val="nil"/>
                                  </w:tcBorders>
                                </w:tcPr>
                                <w:p w:rsidR="001F1236" w:rsidRDefault="001F1236" w:rsidP="001F1236">
                                  <w:pPr>
                                    <w:rPr>
                                      <w:sz w:val="16"/>
                                      <w:szCs w:val="16"/>
                                      <w:vertAlign w:val="superscript"/>
                                    </w:rPr>
                                  </w:pPr>
                                  <w:r w:rsidRPr="00140C3E">
                                    <w:rPr>
                                      <w:sz w:val="16"/>
                                      <w:szCs w:val="16"/>
                                    </w:rPr>
                                    <w:t>16.4</w:t>
                                  </w:r>
                                </w:p>
                              </w:tc>
                              <w:tc>
                                <w:tcPr>
                                  <w:tcW w:w="851" w:type="dxa"/>
                                  <w:tcBorders>
                                    <w:top w:val="nil"/>
                                    <w:left w:val="nil"/>
                                    <w:bottom w:val="nil"/>
                                    <w:right w:val="nil"/>
                                  </w:tcBorders>
                                </w:tcPr>
                                <w:p w:rsidR="001F1236" w:rsidRDefault="001F1236" w:rsidP="00140C3E">
                                  <w:pPr>
                                    <w:rPr>
                                      <w:sz w:val="16"/>
                                      <w:szCs w:val="16"/>
                                      <w:vertAlign w:val="superscript"/>
                                    </w:rPr>
                                  </w:pPr>
                                  <w:r w:rsidRPr="00140C3E">
                                    <w:rPr>
                                      <w:sz w:val="16"/>
                                      <w:szCs w:val="16"/>
                                    </w:rPr>
                                    <w:t>17</w:t>
                                  </w:r>
                                </w:p>
                              </w:tc>
                              <w:tc>
                                <w:tcPr>
                                  <w:tcW w:w="567" w:type="dxa"/>
                                  <w:tcBorders>
                                    <w:top w:val="nil"/>
                                    <w:left w:val="nil"/>
                                    <w:bottom w:val="nil"/>
                                    <w:right w:val="nil"/>
                                  </w:tcBorders>
                                </w:tcPr>
                                <w:p w:rsidR="001F1236" w:rsidRDefault="001F1236" w:rsidP="00140C3E">
                                  <w:pPr>
                                    <w:rPr>
                                      <w:sz w:val="16"/>
                                      <w:szCs w:val="16"/>
                                      <w:vertAlign w:val="superscript"/>
                                    </w:rPr>
                                  </w:pPr>
                                  <w:r w:rsidRPr="00140C3E">
                                    <w:rPr>
                                      <w:sz w:val="16"/>
                                      <w:szCs w:val="16"/>
                                    </w:rPr>
                                    <w:t>81</w:t>
                                  </w:r>
                                </w:p>
                              </w:tc>
                            </w:tr>
                            <w:tr w:rsidR="001F1236" w:rsidTr="00140C3E">
                              <w:tc>
                                <w:tcPr>
                                  <w:tcW w:w="993" w:type="dxa"/>
                                  <w:tcBorders>
                                    <w:top w:val="nil"/>
                                    <w:left w:val="nil"/>
                                    <w:bottom w:val="nil"/>
                                    <w:right w:val="nil"/>
                                  </w:tcBorders>
                                </w:tcPr>
                                <w:p w:rsidR="001F1236" w:rsidRPr="007860EE" w:rsidRDefault="001F1236" w:rsidP="001F1236">
                                  <w:pPr>
                                    <w:rPr>
                                      <w:iCs/>
                                      <w:sz w:val="16"/>
                                      <w:szCs w:val="16"/>
                                    </w:rPr>
                                  </w:pPr>
                                  <w:r w:rsidRPr="007860EE">
                                    <w:rPr>
                                      <w:iCs/>
                                      <w:sz w:val="16"/>
                                      <w:szCs w:val="16"/>
                                    </w:rPr>
                                    <w:t>2010-11</w:t>
                                  </w:r>
                                </w:p>
                              </w:tc>
                              <w:tc>
                                <w:tcPr>
                                  <w:tcW w:w="850" w:type="dxa"/>
                                  <w:tcBorders>
                                    <w:top w:val="nil"/>
                                    <w:left w:val="nil"/>
                                    <w:bottom w:val="nil"/>
                                    <w:right w:val="nil"/>
                                  </w:tcBorders>
                                </w:tcPr>
                                <w:p w:rsidR="001F1236" w:rsidRDefault="001F1236" w:rsidP="001F1236">
                                  <w:pPr>
                                    <w:rPr>
                                      <w:sz w:val="16"/>
                                      <w:szCs w:val="16"/>
                                    </w:rPr>
                                  </w:pPr>
                                  <w:r w:rsidRPr="00140C3E">
                                    <w:rPr>
                                      <w:sz w:val="16"/>
                                      <w:szCs w:val="16"/>
                                    </w:rPr>
                                    <w:t>61</w:t>
                                  </w:r>
                                </w:p>
                              </w:tc>
                              <w:tc>
                                <w:tcPr>
                                  <w:tcW w:w="850" w:type="dxa"/>
                                  <w:tcBorders>
                                    <w:top w:val="nil"/>
                                    <w:left w:val="nil"/>
                                    <w:bottom w:val="nil"/>
                                    <w:right w:val="nil"/>
                                  </w:tcBorders>
                                </w:tcPr>
                                <w:p w:rsidR="001F1236" w:rsidRDefault="001F1236" w:rsidP="001F1236">
                                  <w:pPr>
                                    <w:rPr>
                                      <w:sz w:val="16"/>
                                      <w:szCs w:val="16"/>
                                    </w:rPr>
                                  </w:pPr>
                                  <w:r w:rsidRPr="00140C3E">
                                    <w:rPr>
                                      <w:sz w:val="16"/>
                                      <w:szCs w:val="16"/>
                                    </w:rPr>
                                    <w:t>59.1</w:t>
                                  </w:r>
                                </w:p>
                              </w:tc>
                              <w:tc>
                                <w:tcPr>
                                  <w:tcW w:w="851" w:type="dxa"/>
                                  <w:tcBorders>
                                    <w:top w:val="nil"/>
                                    <w:left w:val="nil"/>
                                    <w:bottom w:val="nil"/>
                                    <w:right w:val="nil"/>
                                  </w:tcBorders>
                                </w:tcPr>
                                <w:p w:rsidR="001F1236" w:rsidRDefault="001F1236" w:rsidP="001F1236">
                                  <w:pPr>
                                    <w:rPr>
                                      <w:sz w:val="16"/>
                                      <w:szCs w:val="16"/>
                                    </w:rPr>
                                  </w:pPr>
                                  <w:r w:rsidRPr="00140C3E">
                                    <w:rPr>
                                      <w:sz w:val="16"/>
                                      <w:szCs w:val="16"/>
                                    </w:rPr>
                                    <w:t>16.4</w:t>
                                  </w:r>
                                </w:p>
                              </w:tc>
                              <w:tc>
                                <w:tcPr>
                                  <w:tcW w:w="851" w:type="dxa"/>
                                  <w:tcBorders>
                                    <w:top w:val="nil"/>
                                    <w:left w:val="nil"/>
                                    <w:bottom w:val="nil"/>
                                    <w:right w:val="nil"/>
                                  </w:tcBorders>
                                </w:tcPr>
                                <w:p w:rsidR="001F1236" w:rsidRDefault="001F1236" w:rsidP="00140C3E">
                                  <w:pPr>
                                    <w:rPr>
                                      <w:sz w:val="16"/>
                                      <w:szCs w:val="16"/>
                                    </w:rPr>
                                  </w:pPr>
                                  <w:r w:rsidRPr="00140C3E">
                                    <w:rPr>
                                      <w:sz w:val="16"/>
                                      <w:szCs w:val="16"/>
                                    </w:rPr>
                                    <w:t>14</w:t>
                                  </w:r>
                                </w:p>
                              </w:tc>
                              <w:tc>
                                <w:tcPr>
                                  <w:tcW w:w="567" w:type="dxa"/>
                                  <w:tcBorders>
                                    <w:top w:val="nil"/>
                                    <w:left w:val="nil"/>
                                    <w:bottom w:val="nil"/>
                                    <w:right w:val="nil"/>
                                  </w:tcBorders>
                                </w:tcPr>
                                <w:p w:rsidR="001F1236" w:rsidRDefault="001F1236" w:rsidP="00140C3E">
                                  <w:pPr>
                                    <w:rPr>
                                      <w:sz w:val="16"/>
                                      <w:szCs w:val="16"/>
                                    </w:rPr>
                                  </w:pPr>
                                  <w:r w:rsidRPr="00140C3E">
                                    <w:rPr>
                                      <w:sz w:val="16"/>
                                      <w:szCs w:val="16"/>
                                    </w:rPr>
                                    <w:t>88</w:t>
                                  </w:r>
                                </w:p>
                              </w:tc>
                            </w:tr>
                            <w:tr w:rsidR="001F1236" w:rsidTr="00140C3E">
                              <w:tc>
                                <w:tcPr>
                                  <w:tcW w:w="993" w:type="dxa"/>
                                  <w:tcBorders>
                                    <w:top w:val="nil"/>
                                    <w:left w:val="nil"/>
                                    <w:bottom w:val="nil"/>
                                    <w:right w:val="nil"/>
                                  </w:tcBorders>
                                </w:tcPr>
                                <w:p w:rsidR="001F1236" w:rsidRPr="007860EE" w:rsidRDefault="001F1236" w:rsidP="001F1236">
                                  <w:pPr>
                                    <w:rPr>
                                      <w:iCs/>
                                      <w:sz w:val="16"/>
                                      <w:szCs w:val="16"/>
                                    </w:rPr>
                                  </w:pPr>
                                  <w:r w:rsidRPr="007860EE">
                                    <w:rPr>
                                      <w:iCs/>
                                      <w:sz w:val="16"/>
                                      <w:szCs w:val="16"/>
                                    </w:rPr>
                                    <w:t>2011-12</w:t>
                                  </w:r>
                                </w:p>
                              </w:tc>
                              <w:tc>
                                <w:tcPr>
                                  <w:tcW w:w="850" w:type="dxa"/>
                                  <w:tcBorders>
                                    <w:top w:val="nil"/>
                                    <w:left w:val="nil"/>
                                    <w:bottom w:val="nil"/>
                                    <w:right w:val="nil"/>
                                  </w:tcBorders>
                                </w:tcPr>
                                <w:p w:rsidR="001F1236" w:rsidRDefault="001F1236" w:rsidP="001F1236">
                                  <w:pPr>
                                    <w:rPr>
                                      <w:sz w:val="16"/>
                                      <w:szCs w:val="16"/>
                                    </w:rPr>
                                  </w:pPr>
                                  <w:r w:rsidRPr="00140C3E">
                                    <w:rPr>
                                      <w:sz w:val="16"/>
                                      <w:szCs w:val="16"/>
                                    </w:rPr>
                                    <w:t>76</w:t>
                                  </w:r>
                                </w:p>
                              </w:tc>
                              <w:tc>
                                <w:tcPr>
                                  <w:tcW w:w="850" w:type="dxa"/>
                                  <w:tcBorders>
                                    <w:top w:val="nil"/>
                                    <w:left w:val="nil"/>
                                    <w:bottom w:val="nil"/>
                                    <w:right w:val="nil"/>
                                  </w:tcBorders>
                                </w:tcPr>
                                <w:p w:rsidR="001F1236" w:rsidRDefault="001F1236" w:rsidP="001F1236">
                                  <w:pPr>
                                    <w:rPr>
                                      <w:sz w:val="16"/>
                                      <w:szCs w:val="16"/>
                                    </w:rPr>
                                  </w:pPr>
                                  <w:r w:rsidRPr="00140C3E">
                                    <w:rPr>
                                      <w:sz w:val="16"/>
                                      <w:szCs w:val="16"/>
                                    </w:rPr>
                                    <w:t>72</w:t>
                                  </w:r>
                                </w:p>
                              </w:tc>
                              <w:tc>
                                <w:tcPr>
                                  <w:tcW w:w="851" w:type="dxa"/>
                                  <w:tcBorders>
                                    <w:top w:val="nil"/>
                                    <w:left w:val="nil"/>
                                    <w:bottom w:val="nil"/>
                                    <w:right w:val="nil"/>
                                  </w:tcBorders>
                                </w:tcPr>
                                <w:p w:rsidR="001F1236" w:rsidRDefault="001F1236" w:rsidP="001F1236">
                                  <w:pPr>
                                    <w:rPr>
                                      <w:sz w:val="16"/>
                                      <w:szCs w:val="16"/>
                                    </w:rPr>
                                  </w:pPr>
                                  <w:r w:rsidRPr="00140C3E">
                                    <w:rPr>
                                      <w:sz w:val="16"/>
                                      <w:szCs w:val="16"/>
                                    </w:rPr>
                                    <w:t>25.1</w:t>
                                  </w:r>
                                </w:p>
                              </w:tc>
                              <w:tc>
                                <w:tcPr>
                                  <w:tcW w:w="851" w:type="dxa"/>
                                  <w:tcBorders>
                                    <w:top w:val="nil"/>
                                    <w:left w:val="nil"/>
                                    <w:bottom w:val="nil"/>
                                    <w:right w:val="nil"/>
                                  </w:tcBorders>
                                </w:tcPr>
                                <w:p w:rsidR="001F1236" w:rsidRDefault="001F1236" w:rsidP="00140C3E">
                                  <w:pPr>
                                    <w:rPr>
                                      <w:sz w:val="16"/>
                                      <w:szCs w:val="16"/>
                                    </w:rPr>
                                  </w:pPr>
                                  <w:r w:rsidRPr="00140C3E">
                                    <w:rPr>
                                      <w:sz w:val="16"/>
                                      <w:szCs w:val="16"/>
                                    </w:rPr>
                                    <w:t>33</w:t>
                                  </w:r>
                                </w:p>
                              </w:tc>
                              <w:tc>
                                <w:tcPr>
                                  <w:tcW w:w="567" w:type="dxa"/>
                                  <w:tcBorders>
                                    <w:top w:val="nil"/>
                                    <w:left w:val="nil"/>
                                    <w:bottom w:val="nil"/>
                                    <w:right w:val="nil"/>
                                  </w:tcBorders>
                                </w:tcPr>
                                <w:p w:rsidR="001F1236" w:rsidRDefault="001F1236" w:rsidP="00140C3E">
                                  <w:pPr>
                                    <w:rPr>
                                      <w:sz w:val="16"/>
                                      <w:szCs w:val="16"/>
                                    </w:rPr>
                                  </w:pPr>
                                  <w:r w:rsidRPr="00140C3E">
                                    <w:rPr>
                                      <w:sz w:val="16"/>
                                      <w:szCs w:val="16"/>
                                    </w:rPr>
                                    <w:t>93</w:t>
                                  </w:r>
                                </w:p>
                              </w:tc>
                            </w:tr>
                            <w:tr w:rsidR="001F1236" w:rsidTr="00140C3E">
                              <w:tc>
                                <w:tcPr>
                                  <w:tcW w:w="993" w:type="dxa"/>
                                  <w:tcBorders>
                                    <w:top w:val="nil"/>
                                    <w:left w:val="nil"/>
                                    <w:bottom w:val="nil"/>
                                    <w:right w:val="nil"/>
                                  </w:tcBorders>
                                </w:tcPr>
                                <w:p w:rsidR="001F1236" w:rsidRPr="007860EE" w:rsidRDefault="001F1236" w:rsidP="001F1236">
                                  <w:pPr>
                                    <w:rPr>
                                      <w:iCs/>
                                      <w:sz w:val="16"/>
                                      <w:szCs w:val="16"/>
                                    </w:rPr>
                                  </w:pPr>
                                  <w:r w:rsidRPr="007860EE">
                                    <w:rPr>
                                      <w:iCs/>
                                      <w:sz w:val="16"/>
                                      <w:szCs w:val="16"/>
                                    </w:rPr>
                                    <w:t>2012-13</w:t>
                                  </w:r>
                                </w:p>
                              </w:tc>
                              <w:tc>
                                <w:tcPr>
                                  <w:tcW w:w="850" w:type="dxa"/>
                                  <w:tcBorders>
                                    <w:top w:val="nil"/>
                                    <w:left w:val="nil"/>
                                    <w:bottom w:val="nil"/>
                                    <w:right w:val="nil"/>
                                  </w:tcBorders>
                                </w:tcPr>
                                <w:p w:rsidR="001F1236" w:rsidRPr="007860EE" w:rsidRDefault="001F1236" w:rsidP="001F1236">
                                  <w:pPr>
                                    <w:rPr>
                                      <w:sz w:val="16"/>
                                      <w:szCs w:val="16"/>
                                    </w:rPr>
                                  </w:pPr>
                                  <w:r w:rsidRPr="00140C3E">
                                    <w:rPr>
                                      <w:sz w:val="16"/>
                                      <w:szCs w:val="16"/>
                                    </w:rPr>
                                    <w:t>61</w:t>
                                  </w:r>
                                </w:p>
                              </w:tc>
                              <w:tc>
                                <w:tcPr>
                                  <w:tcW w:w="850" w:type="dxa"/>
                                  <w:tcBorders>
                                    <w:top w:val="nil"/>
                                    <w:left w:val="nil"/>
                                    <w:bottom w:val="nil"/>
                                    <w:right w:val="nil"/>
                                  </w:tcBorders>
                                </w:tcPr>
                                <w:p w:rsidR="001F1236" w:rsidRPr="007860EE" w:rsidRDefault="001F1236" w:rsidP="001F1236">
                                  <w:pPr>
                                    <w:rPr>
                                      <w:sz w:val="16"/>
                                      <w:szCs w:val="16"/>
                                    </w:rPr>
                                  </w:pPr>
                                  <w:r w:rsidRPr="00140C3E">
                                    <w:rPr>
                                      <w:sz w:val="16"/>
                                      <w:szCs w:val="16"/>
                                    </w:rPr>
                                    <w:t>73</w:t>
                                  </w:r>
                                </w:p>
                              </w:tc>
                              <w:tc>
                                <w:tcPr>
                                  <w:tcW w:w="851" w:type="dxa"/>
                                  <w:tcBorders>
                                    <w:top w:val="nil"/>
                                    <w:left w:val="nil"/>
                                    <w:bottom w:val="nil"/>
                                    <w:right w:val="nil"/>
                                  </w:tcBorders>
                                </w:tcPr>
                                <w:p w:rsidR="001F1236" w:rsidRPr="007860EE" w:rsidRDefault="001F1236" w:rsidP="00140C3E">
                                  <w:pPr>
                                    <w:rPr>
                                      <w:sz w:val="16"/>
                                      <w:szCs w:val="16"/>
                                    </w:rPr>
                                  </w:pPr>
                                  <w:r w:rsidRPr="00140C3E">
                                    <w:rPr>
                                      <w:sz w:val="16"/>
                                      <w:szCs w:val="16"/>
                                    </w:rPr>
                                    <w:t>19.6</w:t>
                                  </w:r>
                                </w:p>
                              </w:tc>
                              <w:tc>
                                <w:tcPr>
                                  <w:tcW w:w="851" w:type="dxa"/>
                                  <w:tcBorders>
                                    <w:top w:val="nil"/>
                                    <w:left w:val="nil"/>
                                    <w:bottom w:val="nil"/>
                                    <w:right w:val="nil"/>
                                  </w:tcBorders>
                                </w:tcPr>
                                <w:p w:rsidR="001F1236" w:rsidRPr="007860EE" w:rsidRDefault="001F1236" w:rsidP="00140C3E">
                                  <w:pPr>
                                    <w:rPr>
                                      <w:sz w:val="16"/>
                                      <w:szCs w:val="16"/>
                                    </w:rPr>
                                  </w:pPr>
                                  <w:r w:rsidRPr="00140C3E">
                                    <w:rPr>
                                      <w:sz w:val="16"/>
                                      <w:szCs w:val="16"/>
                                    </w:rPr>
                                    <w:t>17</w:t>
                                  </w:r>
                                </w:p>
                              </w:tc>
                              <w:tc>
                                <w:tcPr>
                                  <w:tcW w:w="567" w:type="dxa"/>
                                  <w:tcBorders>
                                    <w:top w:val="nil"/>
                                    <w:left w:val="nil"/>
                                    <w:bottom w:val="nil"/>
                                    <w:right w:val="nil"/>
                                  </w:tcBorders>
                                </w:tcPr>
                                <w:p w:rsidR="001F1236" w:rsidRDefault="001F1236" w:rsidP="00140C3E">
                                  <w:pPr>
                                    <w:rPr>
                                      <w:sz w:val="16"/>
                                      <w:szCs w:val="16"/>
                                    </w:rPr>
                                  </w:pPr>
                                  <w:r w:rsidRPr="00140C3E">
                                    <w:rPr>
                                      <w:sz w:val="16"/>
                                      <w:szCs w:val="16"/>
                                    </w:rPr>
                                    <w:t>10</w:t>
                                  </w:r>
                                  <w:r>
                                    <w:rPr>
                                      <w:sz w:val="16"/>
                                      <w:szCs w:val="16"/>
                                    </w:rPr>
                                    <w:t>0</w:t>
                                  </w:r>
                                </w:p>
                              </w:tc>
                            </w:tr>
                            <w:tr w:rsidR="001F1236" w:rsidTr="00140C3E">
                              <w:trPr>
                                <w:trHeight w:val="279"/>
                              </w:trPr>
                              <w:tc>
                                <w:tcPr>
                                  <w:tcW w:w="993" w:type="dxa"/>
                                  <w:tcBorders>
                                    <w:top w:val="nil"/>
                                    <w:left w:val="nil"/>
                                    <w:bottom w:val="double" w:sz="6" w:space="0" w:color="auto"/>
                                    <w:right w:val="nil"/>
                                  </w:tcBorders>
                                </w:tcPr>
                                <w:p w:rsidR="001F1236" w:rsidRPr="007860EE" w:rsidRDefault="001F1236" w:rsidP="001F1236">
                                  <w:pPr>
                                    <w:rPr>
                                      <w:iCs/>
                                      <w:sz w:val="16"/>
                                      <w:szCs w:val="16"/>
                                    </w:rPr>
                                  </w:pPr>
                                  <w:r w:rsidRPr="007860EE">
                                    <w:rPr>
                                      <w:iCs/>
                                      <w:sz w:val="16"/>
                                      <w:szCs w:val="16"/>
                                    </w:rPr>
                                    <w:t>2013-14</w:t>
                                  </w:r>
                                </w:p>
                              </w:tc>
                              <w:tc>
                                <w:tcPr>
                                  <w:tcW w:w="850" w:type="dxa"/>
                                  <w:tcBorders>
                                    <w:top w:val="nil"/>
                                    <w:left w:val="nil"/>
                                    <w:bottom w:val="double" w:sz="6" w:space="0" w:color="auto"/>
                                    <w:right w:val="nil"/>
                                  </w:tcBorders>
                                </w:tcPr>
                                <w:p w:rsidR="001F1236" w:rsidRDefault="001F1236" w:rsidP="001F1236">
                                  <w:pPr>
                                    <w:rPr>
                                      <w:sz w:val="16"/>
                                      <w:szCs w:val="16"/>
                                    </w:rPr>
                                  </w:pPr>
                                  <w:r w:rsidRPr="00140C3E">
                                    <w:rPr>
                                      <w:sz w:val="16"/>
                                      <w:szCs w:val="16"/>
                                    </w:rPr>
                                    <w:t>50</w:t>
                                  </w:r>
                                </w:p>
                              </w:tc>
                              <w:tc>
                                <w:tcPr>
                                  <w:tcW w:w="850" w:type="dxa"/>
                                  <w:tcBorders>
                                    <w:top w:val="nil"/>
                                    <w:left w:val="nil"/>
                                    <w:bottom w:val="double" w:sz="6" w:space="0" w:color="auto"/>
                                    <w:right w:val="nil"/>
                                  </w:tcBorders>
                                </w:tcPr>
                                <w:p w:rsidR="001F1236" w:rsidRDefault="001F1236" w:rsidP="001F1236">
                                  <w:pPr>
                                    <w:rPr>
                                      <w:sz w:val="16"/>
                                      <w:szCs w:val="16"/>
                                    </w:rPr>
                                  </w:pPr>
                                  <w:r w:rsidRPr="00140C3E">
                                    <w:rPr>
                                      <w:sz w:val="16"/>
                                      <w:szCs w:val="16"/>
                                    </w:rPr>
                                    <w:t>83</w:t>
                                  </w:r>
                                </w:p>
                              </w:tc>
                              <w:tc>
                                <w:tcPr>
                                  <w:tcW w:w="851" w:type="dxa"/>
                                  <w:tcBorders>
                                    <w:top w:val="nil"/>
                                    <w:left w:val="nil"/>
                                    <w:bottom w:val="double" w:sz="6" w:space="0" w:color="auto"/>
                                    <w:right w:val="nil"/>
                                  </w:tcBorders>
                                </w:tcPr>
                                <w:p w:rsidR="001F1236" w:rsidRDefault="001F1236" w:rsidP="001F1236">
                                  <w:pPr>
                                    <w:rPr>
                                      <w:sz w:val="16"/>
                                      <w:szCs w:val="16"/>
                                    </w:rPr>
                                  </w:pPr>
                                  <w:r w:rsidRPr="00140C3E">
                                    <w:rPr>
                                      <w:sz w:val="16"/>
                                      <w:szCs w:val="16"/>
                                    </w:rPr>
                                    <w:t>13.5</w:t>
                                  </w:r>
                                </w:p>
                              </w:tc>
                              <w:tc>
                                <w:tcPr>
                                  <w:tcW w:w="851" w:type="dxa"/>
                                  <w:tcBorders>
                                    <w:top w:val="nil"/>
                                    <w:left w:val="nil"/>
                                    <w:bottom w:val="double" w:sz="6" w:space="0" w:color="auto"/>
                                    <w:right w:val="nil"/>
                                  </w:tcBorders>
                                </w:tcPr>
                                <w:p w:rsidR="001F1236" w:rsidRDefault="001F1236" w:rsidP="001F1236">
                                  <w:pPr>
                                    <w:rPr>
                                      <w:sz w:val="16"/>
                                      <w:szCs w:val="16"/>
                                    </w:rPr>
                                  </w:pPr>
                                  <w:r w:rsidRPr="00140C3E">
                                    <w:rPr>
                                      <w:sz w:val="16"/>
                                      <w:szCs w:val="16"/>
                                    </w:rPr>
                                    <w:t>40</w:t>
                                  </w:r>
                                </w:p>
                              </w:tc>
                              <w:tc>
                                <w:tcPr>
                                  <w:tcW w:w="567" w:type="dxa"/>
                                  <w:tcBorders>
                                    <w:top w:val="nil"/>
                                    <w:left w:val="nil"/>
                                    <w:bottom w:val="double" w:sz="6" w:space="0" w:color="auto"/>
                                    <w:right w:val="nil"/>
                                  </w:tcBorders>
                                </w:tcPr>
                                <w:p w:rsidR="001F1236" w:rsidRDefault="001F1236" w:rsidP="001F1236">
                                  <w:pPr>
                                    <w:rPr>
                                      <w:sz w:val="16"/>
                                      <w:szCs w:val="16"/>
                                    </w:rPr>
                                  </w:pPr>
                                  <w:r w:rsidRPr="00140C3E">
                                    <w:rPr>
                                      <w:sz w:val="16"/>
                                      <w:szCs w:val="16"/>
                                    </w:rPr>
                                    <w:t>100</w:t>
                                  </w:r>
                                </w:p>
                              </w:tc>
                            </w:tr>
                          </w:tbl>
                          <w:p w:rsidR="001F1236" w:rsidRDefault="001F1236" w:rsidP="007860EE">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67pt;margin-top:545.95pt;width:248.4pt;height:146.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" o:allowincell="f" stroked="f">
                <v:textbox inset="0,0,0,0">
                  <w:txbxContent>
                    <w:p w:rsidR="001F1236" w:rsidRDefault="001F1236" w:rsidP="007860EE">
                      <w:pPr>
                        <w:pStyle w:val="TableTitle"/>
                      </w:pPr>
                    </w:p>
                    <w:p w:rsidR="001F1236" w:rsidRDefault="001F1236" w:rsidP="007860EE">
                      <w:pPr>
                        <w:pStyle w:val="TableTitle"/>
                      </w:pPr>
                      <w:r>
                        <w:t>TABLE II</w:t>
                      </w:r>
                    </w:p>
                    <w:p w:rsidR="001F1236" w:rsidRDefault="001F1236" w:rsidP="007860EE">
                      <w:pPr>
                        <w:pStyle w:val="TableTitle"/>
                      </w:pPr>
                      <w:r w:rsidRPr="007860EE">
                        <w:t>Final Marks in Labs after Assessment</w:t>
                      </w:r>
                    </w:p>
                    <w:p w:rsidR="000E3FD5" w:rsidRDefault="001F1236" w:rsidP="007860EE">
                      <w:pPr>
                        <w:pStyle w:val="TableTitle"/>
                        <w:rPr>
                          <w:smallCaps w:val="0"/>
                        </w:rPr>
                      </w:pPr>
                      <w:r w:rsidRPr="007860EE">
                        <w:rPr>
                          <w:smallCaps w:val="0"/>
                        </w:rPr>
                        <w:t>Years 2011-2014 are for the new system. Number of students is N, standard deviation is SD and minimu</w:t>
                      </w:r>
                      <w:r w:rsidR="000E3FD5">
                        <w:rPr>
                          <w:smallCaps w:val="0"/>
                        </w:rPr>
                        <w:t>m and maximum mark is Min, Max.</w:t>
                      </w:r>
                    </w:p>
                    <w:p w:rsidR="001F1236" w:rsidRPr="007860EE" w:rsidRDefault="001F1236" w:rsidP="007860EE">
                      <w:pPr>
                        <w:pStyle w:val="TableTitle"/>
                        <w:rPr>
                          <w:smallCaps w:val="0"/>
                        </w:rPr>
                      </w:pPr>
                      <w:r w:rsidRPr="007860EE">
                        <w:rPr>
                          <w:smallCaps w:val="0"/>
                        </w:rPr>
                        <w:t xml:space="preserve">Marks are </w:t>
                      </w:r>
                      <w:r>
                        <w:rPr>
                          <w:smallCaps w:val="0"/>
                        </w:rPr>
                        <w:t xml:space="preserve">scaled </w:t>
                      </w:r>
                      <w:r w:rsidRPr="007860EE">
                        <w:rPr>
                          <w:smallCaps w:val="0"/>
                        </w:rPr>
                        <w:t>1 to 100.</w:t>
                      </w:r>
                    </w:p>
                    <w:tbl>
                      <w:tblPr>
                        <w:tblW w:w="4962"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993"/>
                        <w:gridCol w:w="850"/>
                        <w:gridCol w:w="850"/>
                        <w:gridCol w:w="851"/>
                        <w:gridCol w:w="851"/>
                        <w:gridCol w:w="567"/>
                      </w:tblGrid>
                      <w:tr w:rsidR="001F1236" w:rsidTr="00140C3E">
                        <w:trPr>
                          <w:trHeight w:val="440"/>
                        </w:trPr>
                        <w:tc>
                          <w:tcPr>
                            <w:tcW w:w="993" w:type="dxa"/>
                            <w:tcBorders>
                              <w:top w:val="double" w:sz="6" w:space="0" w:color="auto"/>
                              <w:left w:val="nil"/>
                              <w:bottom w:val="single" w:sz="6" w:space="0" w:color="auto"/>
                              <w:right w:val="nil"/>
                            </w:tcBorders>
                            <w:vAlign w:val="center"/>
                          </w:tcPr>
                          <w:p w:rsidR="001F1236" w:rsidRDefault="001F1236" w:rsidP="007860EE">
                            <w:pPr>
                              <w:rPr>
                                <w:sz w:val="16"/>
                                <w:szCs w:val="16"/>
                              </w:rPr>
                            </w:pPr>
                            <w:r>
                              <w:rPr>
                                <w:sz w:val="16"/>
                                <w:szCs w:val="16"/>
                              </w:rPr>
                              <w:t>Academic Year</w:t>
                            </w:r>
                          </w:p>
                        </w:tc>
                        <w:tc>
                          <w:tcPr>
                            <w:tcW w:w="850" w:type="dxa"/>
                            <w:tcBorders>
                              <w:top w:val="double" w:sz="6" w:space="0" w:color="auto"/>
                              <w:left w:val="nil"/>
                              <w:bottom w:val="single" w:sz="6" w:space="0" w:color="auto"/>
                              <w:right w:val="nil"/>
                            </w:tcBorders>
                            <w:vAlign w:val="center"/>
                          </w:tcPr>
                          <w:p w:rsidR="001F1236" w:rsidRDefault="001F1236" w:rsidP="001F1236">
                            <w:pPr>
                              <w:pStyle w:val="TableTitle"/>
                              <w:jc w:val="left"/>
                              <w:rPr>
                                <w:smallCaps w:val="0"/>
                              </w:rPr>
                            </w:pPr>
                            <w:r>
                              <w:rPr>
                                <w:smallCaps w:val="0"/>
                              </w:rPr>
                              <w:t>N</w:t>
                            </w:r>
                          </w:p>
                        </w:tc>
                        <w:tc>
                          <w:tcPr>
                            <w:tcW w:w="850" w:type="dxa"/>
                            <w:tcBorders>
                              <w:top w:val="double" w:sz="6" w:space="0" w:color="auto"/>
                              <w:left w:val="nil"/>
                              <w:bottom w:val="single" w:sz="6" w:space="0" w:color="auto"/>
                              <w:right w:val="nil"/>
                            </w:tcBorders>
                            <w:vAlign w:val="center"/>
                          </w:tcPr>
                          <w:p w:rsidR="001F1236" w:rsidRDefault="001F1236" w:rsidP="001F1236">
                            <w:pPr>
                              <w:rPr>
                                <w:sz w:val="16"/>
                                <w:szCs w:val="16"/>
                              </w:rPr>
                            </w:pPr>
                            <w:r>
                              <w:rPr>
                                <w:sz w:val="16"/>
                                <w:szCs w:val="16"/>
                              </w:rPr>
                              <w:t>Mean</w:t>
                            </w:r>
                          </w:p>
                        </w:tc>
                        <w:tc>
                          <w:tcPr>
                            <w:tcW w:w="851" w:type="dxa"/>
                            <w:tcBorders>
                              <w:top w:val="double" w:sz="6" w:space="0" w:color="auto"/>
                              <w:left w:val="nil"/>
                              <w:bottom w:val="single" w:sz="6" w:space="0" w:color="auto"/>
                              <w:right w:val="nil"/>
                            </w:tcBorders>
                            <w:vAlign w:val="center"/>
                          </w:tcPr>
                          <w:p w:rsidR="001F1236" w:rsidRDefault="001F1236" w:rsidP="001F1236">
                            <w:pPr>
                              <w:rPr>
                                <w:sz w:val="16"/>
                                <w:szCs w:val="16"/>
                              </w:rPr>
                            </w:pPr>
                            <w:r>
                              <w:rPr>
                                <w:sz w:val="16"/>
                                <w:szCs w:val="16"/>
                              </w:rPr>
                              <w:t>SD</w:t>
                            </w:r>
                          </w:p>
                        </w:tc>
                        <w:tc>
                          <w:tcPr>
                            <w:tcW w:w="851" w:type="dxa"/>
                            <w:tcBorders>
                              <w:top w:val="double" w:sz="6" w:space="0" w:color="auto"/>
                              <w:left w:val="nil"/>
                              <w:bottom w:val="single" w:sz="6" w:space="0" w:color="auto"/>
                              <w:right w:val="nil"/>
                            </w:tcBorders>
                            <w:vAlign w:val="center"/>
                          </w:tcPr>
                          <w:p w:rsidR="001F1236" w:rsidRDefault="001F1236" w:rsidP="001F1236">
                            <w:pPr>
                              <w:rPr>
                                <w:sz w:val="16"/>
                                <w:szCs w:val="16"/>
                              </w:rPr>
                            </w:pPr>
                            <w:r>
                              <w:rPr>
                                <w:sz w:val="16"/>
                                <w:szCs w:val="16"/>
                              </w:rPr>
                              <w:t>Min</w:t>
                            </w:r>
                          </w:p>
                        </w:tc>
                        <w:tc>
                          <w:tcPr>
                            <w:tcW w:w="567" w:type="dxa"/>
                            <w:tcBorders>
                              <w:top w:val="double" w:sz="6" w:space="0" w:color="auto"/>
                              <w:left w:val="nil"/>
                              <w:bottom w:val="single" w:sz="6" w:space="0" w:color="auto"/>
                              <w:right w:val="nil"/>
                            </w:tcBorders>
                            <w:vAlign w:val="center"/>
                          </w:tcPr>
                          <w:p w:rsidR="001F1236" w:rsidRDefault="001F1236" w:rsidP="001F1236">
                            <w:pPr>
                              <w:rPr>
                                <w:sz w:val="16"/>
                                <w:szCs w:val="16"/>
                              </w:rPr>
                            </w:pPr>
                            <w:r>
                              <w:rPr>
                                <w:sz w:val="16"/>
                                <w:szCs w:val="16"/>
                              </w:rPr>
                              <w:t>Max</w:t>
                            </w:r>
                          </w:p>
                        </w:tc>
                      </w:tr>
                      <w:tr w:rsidR="001F1236" w:rsidTr="00140C3E">
                        <w:tc>
                          <w:tcPr>
                            <w:tcW w:w="993" w:type="dxa"/>
                            <w:tcBorders>
                              <w:top w:val="nil"/>
                              <w:left w:val="nil"/>
                              <w:bottom w:val="nil"/>
                              <w:right w:val="nil"/>
                            </w:tcBorders>
                          </w:tcPr>
                          <w:p w:rsidR="001F1236" w:rsidRPr="007860EE" w:rsidRDefault="001F1236" w:rsidP="001F1236">
                            <w:pPr>
                              <w:rPr>
                                <w:sz w:val="16"/>
                                <w:szCs w:val="16"/>
                              </w:rPr>
                            </w:pPr>
                            <w:r w:rsidRPr="007860EE">
                              <w:rPr>
                                <w:sz w:val="16"/>
                                <w:szCs w:val="16"/>
                              </w:rPr>
                              <w:t>2008-09</w:t>
                            </w:r>
                          </w:p>
                        </w:tc>
                        <w:tc>
                          <w:tcPr>
                            <w:tcW w:w="850" w:type="dxa"/>
                            <w:tcBorders>
                              <w:top w:val="nil"/>
                              <w:left w:val="nil"/>
                              <w:bottom w:val="nil"/>
                              <w:right w:val="nil"/>
                            </w:tcBorders>
                          </w:tcPr>
                          <w:p w:rsidR="001F1236" w:rsidRDefault="001F1236" w:rsidP="00140C3E">
                            <w:pPr>
                              <w:rPr>
                                <w:sz w:val="16"/>
                                <w:szCs w:val="16"/>
                              </w:rPr>
                            </w:pPr>
                            <w:r w:rsidRPr="00140C3E">
                              <w:rPr>
                                <w:sz w:val="16"/>
                                <w:szCs w:val="16"/>
                              </w:rPr>
                              <w:t>36</w:t>
                            </w:r>
                          </w:p>
                        </w:tc>
                        <w:tc>
                          <w:tcPr>
                            <w:tcW w:w="850" w:type="dxa"/>
                            <w:tcBorders>
                              <w:top w:val="nil"/>
                              <w:left w:val="nil"/>
                              <w:bottom w:val="nil"/>
                              <w:right w:val="nil"/>
                            </w:tcBorders>
                          </w:tcPr>
                          <w:p w:rsidR="001F1236" w:rsidRDefault="001F1236" w:rsidP="00140C3E">
                            <w:pPr>
                              <w:rPr>
                                <w:sz w:val="16"/>
                                <w:szCs w:val="16"/>
                              </w:rPr>
                            </w:pPr>
                            <w:r w:rsidRPr="00140C3E">
                              <w:rPr>
                                <w:sz w:val="16"/>
                                <w:szCs w:val="16"/>
                              </w:rPr>
                              <w:t>56.3</w:t>
                            </w:r>
                          </w:p>
                        </w:tc>
                        <w:tc>
                          <w:tcPr>
                            <w:tcW w:w="851" w:type="dxa"/>
                            <w:tcBorders>
                              <w:top w:val="nil"/>
                              <w:left w:val="nil"/>
                              <w:bottom w:val="nil"/>
                              <w:right w:val="nil"/>
                            </w:tcBorders>
                          </w:tcPr>
                          <w:p w:rsidR="001F1236" w:rsidRDefault="001F1236" w:rsidP="00140C3E">
                            <w:pPr>
                              <w:rPr>
                                <w:sz w:val="16"/>
                                <w:szCs w:val="16"/>
                              </w:rPr>
                            </w:pPr>
                            <w:r w:rsidRPr="00140C3E">
                              <w:rPr>
                                <w:sz w:val="16"/>
                                <w:szCs w:val="16"/>
                              </w:rPr>
                              <w:t>16.8</w:t>
                            </w:r>
                          </w:p>
                        </w:tc>
                        <w:tc>
                          <w:tcPr>
                            <w:tcW w:w="851" w:type="dxa"/>
                            <w:tcBorders>
                              <w:top w:val="nil"/>
                              <w:left w:val="nil"/>
                              <w:bottom w:val="nil"/>
                              <w:right w:val="nil"/>
                            </w:tcBorders>
                          </w:tcPr>
                          <w:p w:rsidR="001F1236" w:rsidRDefault="001F1236" w:rsidP="00140C3E">
                            <w:pPr>
                              <w:rPr>
                                <w:sz w:val="16"/>
                                <w:szCs w:val="16"/>
                              </w:rPr>
                            </w:pPr>
                            <w:r w:rsidRPr="00140C3E">
                              <w:rPr>
                                <w:sz w:val="16"/>
                                <w:szCs w:val="16"/>
                              </w:rPr>
                              <w:t>22</w:t>
                            </w:r>
                          </w:p>
                        </w:tc>
                        <w:tc>
                          <w:tcPr>
                            <w:tcW w:w="567" w:type="dxa"/>
                            <w:tcBorders>
                              <w:top w:val="nil"/>
                              <w:left w:val="nil"/>
                              <w:bottom w:val="nil"/>
                              <w:right w:val="nil"/>
                            </w:tcBorders>
                          </w:tcPr>
                          <w:p w:rsidR="001F1236" w:rsidRDefault="001F1236" w:rsidP="00140C3E">
                            <w:pPr>
                              <w:rPr>
                                <w:sz w:val="16"/>
                                <w:szCs w:val="16"/>
                              </w:rPr>
                            </w:pPr>
                            <w:r w:rsidRPr="00140C3E">
                              <w:rPr>
                                <w:sz w:val="16"/>
                                <w:szCs w:val="16"/>
                              </w:rPr>
                              <w:t>83</w:t>
                            </w:r>
                          </w:p>
                        </w:tc>
                      </w:tr>
                      <w:tr w:rsidR="001F1236" w:rsidTr="00140C3E">
                        <w:tc>
                          <w:tcPr>
                            <w:tcW w:w="993" w:type="dxa"/>
                            <w:tcBorders>
                              <w:top w:val="nil"/>
                              <w:left w:val="nil"/>
                              <w:bottom w:val="nil"/>
                              <w:right w:val="nil"/>
                            </w:tcBorders>
                          </w:tcPr>
                          <w:p w:rsidR="001F1236" w:rsidRPr="007860EE" w:rsidRDefault="001F1236" w:rsidP="00140C3E">
                            <w:pPr>
                              <w:rPr>
                                <w:iCs/>
                                <w:sz w:val="16"/>
                                <w:szCs w:val="16"/>
                              </w:rPr>
                            </w:pPr>
                            <w:r w:rsidRPr="007860EE">
                              <w:rPr>
                                <w:iCs/>
                                <w:sz w:val="16"/>
                                <w:szCs w:val="16"/>
                              </w:rPr>
                              <w:t>2009-10</w:t>
                            </w:r>
                          </w:p>
                        </w:tc>
                        <w:tc>
                          <w:tcPr>
                            <w:tcW w:w="850" w:type="dxa"/>
                            <w:tcBorders>
                              <w:top w:val="nil"/>
                              <w:left w:val="nil"/>
                              <w:bottom w:val="nil"/>
                              <w:right w:val="nil"/>
                            </w:tcBorders>
                          </w:tcPr>
                          <w:p w:rsidR="001F1236" w:rsidRDefault="001F1236" w:rsidP="001F1236">
                            <w:pPr>
                              <w:rPr>
                                <w:sz w:val="16"/>
                                <w:szCs w:val="16"/>
                              </w:rPr>
                            </w:pPr>
                            <w:r w:rsidRPr="00140C3E">
                              <w:rPr>
                                <w:sz w:val="16"/>
                                <w:szCs w:val="16"/>
                              </w:rPr>
                              <w:t>45</w:t>
                            </w:r>
                          </w:p>
                        </w:tc>
                        <w:tc>
                          <w:tcPr>
                            <w:tcW w:w="850" w:type="dxa"/>
                            <w:tcBorders>
                              <w:top w:val="nil"/>
                              <w:left w:val="nil"/>
                              <w:bottom w:val="nil"/>
                              <w:right w:val="nil"/>
                            </w:tcBorders>
                          </w:tcPr>
                          <w:p w:rsidR="001F1236" w:rsidRDefault="001F1236" w:rsidP="001F1236">
                            <w:pPr>
                              <w:rPr>
                                <w:sz w:val="16"/>
                                <w:szCs w:val="16"/>
                                <w:vertAlign w:val="superscript"/>
                              </w:rPr>
                            </w:pPr>
                            <w:r w:rsidRPr="00140C3E">
                              <w:rPr>
                                <w:sz w:val="16"/>
                                <w:szCs w:val="16"/>
                              </w:rPr>
                              <w:t>56.5</w:t>
                            </w:r>
                          </w:p>
                        </w:tc>
                        <w:tc>
                          <w:tcPr>
                            <w:tcW w:w="851" w:type="dxa"/>
                            <w:tcBorders>
                              <w:top w:val="nil"/>
                              <w:left w:val="nil"/>
                              <w:bottom w:val="nil"/>
                              <w:right w:val="nil"/>
                            </w:tcBorders>
                          </w:tcPr>
                          <w:p w:rsidR="001F1236" w:rsidRDefault="001F1236" w:rsidP="001F1236">
                            <w:pPr>
                              <w:rPr>
                                <w:sz w:val="16"/>
                                <w:szCs w:val="16"/>
                                <w:vertAlign w:val="superscript"/>
                              </w:rPr>
                            </w:pPr>
                            <w:r w:rsidRPr="00140C3E">
                              <w:rPr>
                                <w:sz w:val="16"/>
                                <w:szCs w:val="16"/>
                              </w:rPr>
                              <w:t>16.4</w:t>
                            </w:r>
                          </w:p>
                        </w:tc>
                        <w:tc>
                          <w:tcPr>
                            <w:tcW w:w="851" w:type="dxa"/>
                            <w:tcBorders>
                              <w:top w:val="nil"/>
                              <w:left w:val="nil"/>
                              <w:bottom w:val="nil"/>
                              <w:right w:val="nil"/>
                            </w:tcBorders>
                          </w:tcPr>
                          <w:p w:rsidR="001F1236" w:rsidRDefault="001F1236" w:rsidP="00140C3E">
                            <w:pPr>
                              <w:rPr>
                                <w:sz w:val="16"/>
                                <w:szCs w:val="16"/>
                                <w:vertAlign w:val="superscript"/>
                              </w:rPr>
                            </w:pPr>
                            <w:r w:rsidRPr="00140C3E">
                              <w:rPr>
                                <w:sz w:val="16"/>
                                <w:szCs w:val="16"/>
                              </w:rPr>
                              <w:t>17</w:t>
                            </w:r>
                          </w:p>
                        </w:tc>
                        <w:tc>
                          <w:tcPr>
                            <w:tcW w:w="567" w:type="dxa"/>
                            <w:tcBorders>
                              <w:top w:val="nil"/>
                              <w:left w:val="nil"/>
                              <w:bottom w:val="nil"/>
                              <w:right w:val="nil"/>
                            </w:tcBorders>
                          </w:tcPr>
                          <w:p w:rsidR="001F1236" w:rsidRDefault="001F1236" w:rsidP="00140C3E">
                            <w:pPr>
                              <w:rPr>
                                <w:sz w:val="16"/>
                                <w:szCs w:val="16"/>
                                <w:vertAlign w:val="superscript"/>
                              </w:rPr>
                            </w:pPr>
                            <w:r w:rsidRPr="00140C3E">
                              <w:rPr>
                                <w:sz w:val="16"/>
                                <w:szCs w:val="16"/>
                              </w:rPr>
                              <w:t>81</w:t>
                            </w:r>
                          </w:p>
                        </w:tc>
                      </w:tr>
                      <w:tr w:rsidR="001F1236" w:rsidTr="00140C3E">
                        <w:tc>
                          <w:tcPr>
                            <w:tcW w:w="993" w:type="dxa"/>
                            <w:tcBorders>
                              <w:top w:val="nil"/>
                              <w:left w:val="nil"/>
                              <w:bottom w:val="nil"/>
                              <w:right w:val="nil"/>
                            </w:tcBorders>
                          </w:tcPr>
                          <w:p w:rsidR="001F1236" w:rsidRPr="007860EE" w:rsidRDefault="001F1236" w:rsidP="001F1236">
                            <w:pPr>
                              <w:rPr>
                                <w:iCs/>
                                <w:sz w:val="16"/>
                                <w:szCs w:val="16"/>
                              </w:rPr>
                            </w:pPr>
                            <w:r w:rsidRPr="007860EE">
                              <w:rPr>
                                <w:iCs/>
                                <w:sz w:val="16"/>
                                <w:szCs w:val="16"/>
                              </w:rPr>
                              <w:t>2010-11</w:t>
                            </w:r>
                          </w:p>
                        </w:tc>
                        <w:tc>
                          <w:tcPr>
                            <w:tcW w:w="850" w:type="dxa"/>
                            <w:tcBorders>
                              <w:top w:val="nil"/>
                              <w:left w:val="nil"/>
                              <w:bottom w:val="nil"/>
                              <w:right w:val="nil"/>
                            </w:tcBorders>
                          </w:tcPr>
                          <w:p w:rsidR="001F1236" w:rsidRDefault="001F1236" w:rsidP="001F1236">
                            <w:pPr>
                              <w:rPr>
                                <w:sz w:val="16"/>
                                <w:szCs w:val="16"/>
                              </w:rPr>
                            </w:pPr>
                            <w:r w:rsidRPr="00140C3E">
                              <w:rPr>
                                <w:sz w:val="16"/>
                                <w:szCs w:val="16"/>
                              </w:rPr>
                              <w:t>61</w:t>
                            </w:r>
                          </w:p>
                        </w:tc>
                        <w:tc>
                          <w:tcPr>
                            <w:tcW w:w="850" w:type="dxa"/>
                            <w:tcBorders>
                              <w:top w:val="nil"/>
                              <w:left w:val="nil"/>
                              <w:bottom w:val="nil"/>
                              <w:right w:val="nil"/>
                            </w:tcBorders>
                          </w:tcPr>
                          <w:p w:rsidR="001F1236" w:rsidRDefault="001F1236" w:rsidP="001F1236">
                            <w:pPr>
                              <w:rPr>
                                <w:sz w:val="16"/>
                                <w:szCs w:val="16"/>
                              </w:rPr>
                            </w:pPr>
                            <w:r w:rsidRPr="00140C3E">
                              <w:rPr>
                                <w:sz w:val="16"/>
                                <w:szCs w:val="16"/>
                              </w:rPr>
                              <w:t>59.1</w:t>
                            </w:r>
                          </w:p>
                        </w:tc>
                        <w:tc>
                          <w:tcPr>
                            <w:tcW w:w="851" w:type="dxa"/>
                            <w:tcBorders>
                              <w:top w:val="nil"/>
                              <w:left w:val="nil"/>
                              <w:bottom w:val="nil"/>
                              <w:right w:val="nil"/>
                            </w:tcBorders>
                          </w:tcPr>
                          <w:p w:rsidR="001F1236" w:rsidRDefault="001F1236" w:rsidP="001F1236">
                            <w:pPr>
                              <w:rPr>
                                <w:sz w:val="16"/>
                                <w:szCs w:val="16"/>
                              </w:rPr>
                            </w:pPr>
                            <w:r w:rsidRPr="00140C3E">
                              <w:rPr>
                                <w:sz w:val="16"/>
                                <w:szCs w:val="16"/>
                              </w:rPr>
                              <w:t>16.4</w:t>
                            </w:r>
                          </w:p>
                        </w:tc>
                        <w:tc>
                          <w:tcPr>
                            <w:tcW w:w="851" w:type="dxa"/>
                            <w:tcBorders>
                              <w:top w:val="nil"/>
                              <w:left w:val="nil"/>
                              <w:bottom w:val="nil"/>
                              <w:right w:val="nil"/>
                            </w:tcBorders>
                          </w:tcPr>
                          <w:p w:rsidR="001F1236" w:rsidRDefault="001F1236" w:rsidP="00140C3E">
                            <w:pPr>
                              <w:rPr>
                                <w:sz w:val="16"/>
                                <w:szCs w:val="16"/>
                              </w:rPr>
                            </w:pPr>
                            <w:r w:rsidRPr="00140C3E">
                              <w:rPr>
                                <w:sz w:val="16"/>
                                <w:szCs w:val="16"/>
                              </w:rPr>
                              <w:t>14</w:t>
                            </w:r>
                          </w:p>
                        </w:tc>
                        <w:tc>
                          <w:tcPr>
                            <w:tcW w:w="567" w:type="dxa"/>
                            <w:tcBorders>
                              <w:top w:val="nil"/>
                              <w:left w:val="nil"/>
                              <w:bottom w:val="nil"/>
                              <w:right w:val="nil"/>
                            </w:tcBorders>
                          </w:tcPr>
                          <w:p w:rsidR="001F1236" w:rsidRDefault="001F1236" w:rsidP="00140C3E">
                            <w:pPr>
                              <w:rPr>
                                <w:sz w:val="16"/>
                                <w:szCs w:val="16"/>
                              </w:rPr>
                            </w:pPr>
                            <w:r w:rsidRPr="00140C3E">
                              <w:rPr>
                                <w:sz w:val="16"/>
                                <w:szCs w:val="16"/>
                              </w:rPr>
                              <w:t>88</w:t>
                            </w:r>
                          </w:p>
                        </w:tc>
                      </w:tr>
                      <w:tr w:rsidR="001F1236" w:rsidTr="00140C3E">
                        <w:tc>
                          <w:tcPr>
                            <w:tcW w:w="993" w:type="dxa"/>
                            <w:tcBorders>
                              <w:top w:val="nil"/>
                              <w:left w:val="nil"/>
                              <w:bottom w:val="nil"/>
                              <w:right w:val="nil"/>
                            </w:tcBorders>
                          </w:tcPr>
                          <w:p w:rsidR="001F1236" w:rsidRPr="007860EE" w:rsidRDefault="001F1236" w:rsidP="001F1236">
                            <w:pPr>
                              <w:rPr>
                                <w:iCs/>
                                <w:sz w:val="16"/>
                                <w:szCs w:val="16"/>
                              </w:rPr>
                            </w:pPr>
                            <w:r w:rsidRPr="007860EE">
                              <w:rPr>
                                <w:iCs/>
                                <w:sz w:val="16"/>
                                <w:szCs w:val="16"/>
                              </w:rPr>
                              <w:t>2011-12</w:t>
                            </w:r>
                          </w:p>
                        </w:tc>
                        <w:tc>
                          <w:tcPr>
                            <w:tcW w:w="850" w:type="dxa"/>
                            <w:tcBorders>
                              <w:top w:val="nil"/>
                              <w:left w:val="nil"/>
                              <w:bottom w:val="nil"/>
                              <w:right w:val="nil"/>
                            </w:tcBorders>
                          </w:tcPr>
                          <w:p w:rsidR="001F1236" w:rsidRDefault="001F1236" w:rsidP="001F1236">
                            <w:pPr>
                              <w:rPr>
                                <w:sz w:val="16"/>
                                <w:szCs w:val="16"/>
                              </w:rPr>
                            </w:pPr>
                            <w:r w:rsidRPr="00140C3E">
                              <w:rPr>
                                <w:sz w:val="16"/>
                                <w:szCs w:val="16"/>
                              </w:rPr>
                              <w:t>76</w:t>
                            </w:r>
                          </w:p>
                        </w:tc>
                        <w:tc>
                          <w:tcPr>
                            <w:tcW w:w="850" w:type="dxa"/>
                            <w:tcBorders>
                              <w:top w:val="nil"/>
                              <w:left w:val="nil"/>
                              <w:bottom w:val="nil"/>
                              <w:right w:val="nil"/>
                            </w:tcBorders>
                          </w:tcPr>
                          <w:p w:rsidR="001F1236" w:rsidRDefault="001F1236" w:rsidP="001F1236">
                            <w:pPr>
                              <w:rPr>
                                <w:sz w:val="16"/>
                                <w:szCs w:val="16"/>
                              </w:rPr>
                            </w:pPr>
                            <w:r w:rsidRPr="00140C3E">
                              <w:rPr>
                                <w:sz w:val="16"/>
                                <w:szCs w:val="16"/>
                              </w:rPr>
                              <w:t>72</w:t>
                            </w:r>
                          </w:p>
                        </w:tc>
                        <w:tc>
                          <w:tcPr>
                            <w:tcW w:w="851" w:type="dxa"/>
                            <w:tcBorders>
                              <w:top w:val="nil"/>
                              <w:left w:val="nil"/>
                              <w:bottom w:val="nil"/>
                              <w:right w:val="nil"/>
                            </w:tcBorders>
                          </w:tcPr>
                          <w:p w:rsidR="001F1236" w:rsidRDefault="001F1236" w:rsidP="001F1236">
                            <w:pPr>
                              <w:rPr>
                                <w:sz w:val="16"/>
                                <w:szCs w:val="16"/>
                              </w:rPr>
                            </w:pPr>
                            <w:r w:rsidRPr="00140C3E">
                              <w:rPr>
                                <w:sz w:val="16"/>
                                <w:szCs w:val="16"/>
                              </w:rPr>
                              <w:t>25.1</w:t>
                            </w:r>
                          </w:p>
                        </w:tc>
                        <w:tc>
                          <w:tcPr>
                            <w:tcW w:w="851" w:type="dxa"/>
                            <w:tcBorders>
                              <w:top w:val="nil"/>
                              <w:left w:val="nil"/>
                              <w:bottom w:val="nil"/>
                              <w:right w:val="nil"/>
                            </w:tcBorders>
                          </w:tcPr>
                          <w:p w:rsidR="001F1236" w:rsidRDefault="001F1236" w:rsidP="00140C3E">
                            <w:pPr>
                              <w:rPr>
                                <w:sz w:val="16"/>
                                <w:szCs w:val="16"/>
                              </w:rPr>
                            </w:pPr>
                            <w:r w:rsidRPr="00140C3E">
                              <w:rPr>
                                <w:sz w:val="16"/>
                                <w:szCs w:val="16"/>
                              </w:rPr>
                              <w:t>33</w:t>
                            </w:r>
                          </w:p>
                        </w:tc>
                        <w:tc>
                          <w:tcPr>
                            <w:tcW w:w="567" w:type="dxa"/>
                            <w:tcBorders>
                              <w:top w:val="nil"/>
                              <w:left w:val="nil"/>
                              <w:bottom w:val="nil"/>
                              <w:right w:val="nil"/>
                            </w:tcBorders>
                          </w:tcPr>
                          <w:p w:rsidR="001F1236" w:rsidRDefault="001F1236" w:rsidP="00140C3E">
                            <w:pPr>
                              <w:rPr>
                                <w:sz w:val="16"/>
                                <w:szCs w:val="16"/>
                              </w:rPr>
                            </w:pPr>
                            <w:r w:rsidRPr="00140C3E">
                              <w:rPr>
                                <w:sz w:val="16"/>
                                <w:szCs w:val="16"/>
                              </w:rPr>
                              <w:t>93</w:t>
                            </w:r>
                          </w:p>
                        </w:tc>
                      </w:tr>
                      <w:tr w:rsidR="001F1236" w:rsidTr="00140C3E">
                        <w:tc>
                          <w:tcPr>
                            <w:tcW w:w="993" w:type="dxa"/>
                            <w:tcBorders>
                              <w:top w:val="nil"/>
                              <w:left w:val="nil"/>
                              <w:bottom w:val="nil"/>
                              <w:right w:val="nil"/>
                            </w:tcBorders>
                          </w:tcPr>
                          <w:p w:rsidR="001F1236" w:rsidRPr="007860EE" w:rsidRDefault="001F1236" w:rsidP="001F1236">
                            <w:pPr>
                              <w:rPr>
                                <w:iCs/>
                                <w:sz w:val="16"/>
                                <w:szCs w:val="16"/>
                              </w:rPr>
                            </w:pPr>
                            <w:r w:rsidRPr="007860EE">
                              <w:rPr>
                                <w:iCs/>
                                <w:sz w:val="16"/>
                                <w:szCs w:val="16"/>
                              </w:rPr>
                              <w:t>2012-13</w:t>
                            </w:r>
                          </w:p>
                        </w:tc>
                        <w:tc>
                          <w:tcPr>
                            <w:tcW w:w="850" w:type="dxa"/>
                            <w:tcBorders>
                              <w:top w:val="nil"/>
                              <w:left w:val="nil"/>
                              <w:bottom w:val="nil"/>
                              <w:right w:val="nil"/>
                            </w:tcBorders>
                          </w:tcPr>
                          <w:p w:rsidR="001F1236" w:rsidRPr="007860EE" w:rsidRDefault="001F1236" w:rsidP="001F1236">
                            <w:pPr>
                              <w:rPr>
                                <w:sz w:val="16"/>
                                <w:szCs w:val="16"/>
                              </w:rPr>
                            </w:pPr>
                            <w:r w:rsidRPr="00140C3E">
                              <w:rPr>
                                <w:sz w:val="16"/>
                                <w:szCs w:val="16"/>
                              </w:rPr>
                              <w:t>61</w:t>
                            </w:r>
                          </w:p>
                        </w:tc>
                        <w:tc>
                          <w:tcPr>
                            <w:tcW w:w="850" w:type="dxa"/>
                            <w:tcBorders>
                              <w:top w:val="nil"/>
                              <w:left w:val="nil"/>
                              <w:bottom w:val="nil"/>
                              <w:right w:val="nil"/>
                            </w:tcBorders>
                          </w:tcPr>
                          <w:p w:rsidR="001F1236" w:rsidRPr="007860EE" w:rsidRDefault="001F1236" w:rsidP="001F1236">
                            <w:pPr>
                              <w:rPr>
                                <w:sz w:val="16"/>
                                <w:szCs w:val="16"/>
                              </w:rPr>
                            </w:pPr>
                            <w:r w:rsidRPr="00140C3E">
                              <w:rPr>
                                <w:sz w:val="16"/>
                                <w:szCs w:val="16"/>
                              </w:rPr>
                              <w:t>73</w:t>
                            </w:r>
                          </w:p>
                        </w:tc>
                        <w:tc>
                          <w:tcPr>
                            <w:tcW w:w="851" w:type="dxa"/>
                            <w:tcBorders>
                              <w:top w:val="nil"/>
                              <w:left w:val="nil"/>
                              <w:bottom w:val="nil"/>
                              <w:right w:val="nil"/>
                            </w:tcBorders>
                          </w:tcPr>
                          <w:p w:rsidR="001F1236" w:rsidRPr="007860EE" w:rsidRDefault="001F1236" w:rsidP="00140C3E">
                            <w:pPr>
                              <w:rPr>
                                <w:sz w:val="16"/>
                                <w:szCs w:val="16"/>
                              </w:rPr>
                            </w:pPr>
                            <w:r w:rsidRPr="00140C3E">
                              <w:rPr>
                                <w:sz w:val="16"/>
                                <w:szCs w:val="16"/>
                              </w:rPr>
                              <w:t>19.6</w:t>
                            </w:r>
                          </w:p>
                        </w:tc>
                        <w:tc>
                          <w:tcPr>
                            <w:tcW w:w="851" w:type="dxa"/>
                            <w:tcBorders>
                              <w:top w:val="nil"/>
                              <w:left w:val="nil"/>
                              <w:bottom w:val="nil"/>
                              <w:right w:val="nil"/>
                            </w:tcBorders>
                          </w:tcPr>
                          <w:p w:rsidR="001F1236" w:rsidRPr="007860EE" w:rsidRDefault="001F1236" w:rsidP="00140C3E">
                            <w:pPr>
                              <w:rPr>
                                <w:sz w:val="16"/>
                                <w:szCs w:val="16"/>
                              </w:rPr>
                            </w:pPr>
                            <w:r w:rsidRPr="00140C3E">
                              <w:rPr>
                                <w:sz w:val="16"/>
                                <w:szCs w:val="16"/>
                              </w:rPr>
                              <w:t>17</w:t>
                            </w:r>
                          </w:p>
                        </w:tc>
                        <w:tc>
                          <w:tcPr>
                            <w:tcW w:w="567" w:type="dxa"/>
                            <w:tcBorders>
                              <w:top w:val="nil"/>
                              <w:left w:val="nil"/>
                              <w:bottom w:val="nil"/>
                              <w:right w:val="nil"/>
                            </w:tcBorders>
                          </w:tcPr>
                          <w:p w:rsidR="001F1236" w:rsidRDefault="001F1236" w:rsidP="00140C3E">
                            <w:pPr>
                              <w:rPr>
                                <w:sz w:val="16"/>
                                <w:szCs w:val="16"/>
                              </w:rPr>
                            </w:pPr>
                            <w:r w:rsidRPr="00140C3E">
                              <w:rPr>
                                <w:sz w:val="16"/>
                                <w:szCs w:val="16"/>
                              </w:rPr>
                              <w:t>10</w:t>
                            </w:r>
                            <w:r>
                              <w:rPr>
                                <w:sz w:val="16"/>
                                <w:szCs w:val="16"/>
                              </w:rPr>
                              <w:t>0</w:t>
                            </w:r>
                          </w:p>
                        </w:tc>
                      </w:tr>
                      <w:tr w:rsidR="001F1236" w:rsidTr="00140C3E">
                        <w:trPr>
                          <w:trHeight w:val="279"/>
                        </w:trPr>
                        <w:tc>
                          <w:tcPr>
                            <w:tcW w:w="993" w:type="dxa"/>
                            <w:tcBorders>
                              <w:top w:val="nil"/>
                              <w:left w:val="nil"/>
                              <w:bottom w:val="double" w:sz="6" w:space="0" w:color="auto"/>
                              <w:right w:val="nil"/>
                            </w:tcBorders>
                          </w:tcPr>
                          <w:p w:rsidR="001F1236" w:rsidRPr="007860EE" w:rsidRDefault="001F1236" w:rsidP="001F1236">
                            <w:pPr>
                              <w:rPr>
                                <w:iCs/>
                                <w:sz w:val="16"/>
                                <w:szCs w:val="16"/>
                              </w:rPr>
                            </w:pPr>
                            <w:r w:rsidRPr="007860EE">
                              <w:rPr>
                                <w:iCs/>
                                <w:sz w:val="16"/>
                                <w:szCs w:val="16"/>
                              </w:rPr>
                              <w:t>2013-14</w:t>
                            </w:r>
                          </w:p>
                        </w:tc>
                        <w:tc>
                          <w:tcPr>
                            <w:tcW w:w="850" w:type="dxa"/>
                            <w:tcBorders>
                              <w:top w:val="nil"/>
                              <w:left w:val="nil"/>
                              <w:bottom w:val="double" w:sz="6" w:space="0" w:color="auto"/>
                              <w:right w:val="nil"/>
                            </w:tcBorders>
                          </w:tcPr>
                          <w:p w:rsidR="001F1236" w:rsidRDefault="001F1236" w:rsidP="001F1236">
                            <w:pPr>
                              <w:rPr>
                                <w:sz w:val="16"/>
                                <w:szCs w:val="16"/>
                              </w:rPr>
                            </w:pPr>
                            <w:r w:rsidRPr="00140C3E">
                              <w:rPr>
                                <w:sz w:val="16"/>
                                <w:szCs w:val="16"/>
                              </w:rPr>
                              <w:t>50</w:t>
                            </w:r>
                          </w:p>
                        </w:tc>
                        <w:tc>
                          <w:tcPr>
                            <w:tcW w:w="850" w:type="dxa"/>
                            <w:tcBorders>
                              <w:top w:val="nil"/>
                              <w:left w:val="nil"/>
                              <w:bottom w:val="double" w:sz="6" w:space="0" w:color="auto"/>
                              <w:right w:val="nil"/>
                            </w:tcBorders>
                          </w:tcPr>
                          <w:p w:rsidR="001F1236" w:rsidRDefault="001F1236" w:rsidP="001F1236">
                            <w:pPr>
                              <w:rPr>
                                <w:sz w:val="16"/>
                                <w:szCs w:val="16"/>
                              </w:rPr>
                            </w:pPr>
                            <w:r w:rsidRPr="00140C3E">
                              <w:rPr>
                                <w:sz w:val="16"/>
                                <w:szCs w:val="16"/>
                              </w:rPr>
                              <w:t>83</w:t>
                            </w:r>
                          </w:p>
                        </w:tc>
                        <w:tc>
                          <w:tcPr>
                            <w:tcW w:w="851" w:type="dxa"/>
                            <w:tcBorders>
                              <w:top w:val="nil"/>
                              <w:left w:val="nil"/>
                              <w:bottom w:val="double" w:sz="6" w:space="0" w:color="auto"/>
                              <w:right w:val="nil"/>
                            </w:tcBorders>
                          </w:tcPr>
                          <w:p w:rsidR="001F1236" w:rsidRDefault="001F1236" w:rsidP="001F1236">
                            <w:pPr>
                              <w:rPr>
                                <w:sz w:val="16"/>
                                <w:szCs w:val="16"/>
                              </w:rPr>
                            </w:pPr>
                            <w:r w:rsidRPr="00140C3E">
                              <w:rPr>
                                <w:sz w:val="16"/>
                                <w:szCs w:val="16"/>
                              </w:rPr>
                              <w:t>13.5</w:t>
                            </w:r>
                          </w:p>
                        </w:tc>
                        <w:tc>
                          <w:tcPr>
                            <w:tcW w:w="851" w:type="dxa"/>
                            <w:tcBorders>
                              <w:top w:val="nil"/>
                              <w:left w:val="nil"/>
                              <w:bottom w:val="double" w:sz="6" w:space="0" w:color="auto"/>
                              <w:right w:val="nil"/>
                            </w:tcBorders>
                          </w:tcPr>
                          <w:p w:rsidR="001F1236" w:rsidRDefault="001F1236" w:rsidP="001F1236">
                            <w:pPr>
                              <w:rPr>
                                <w:sz w:val="16"/>
                                <w:szCs w:val="16"/>
                              </w:rPr>
                            </w:pPr>
                            <w:r w:rsidRPr="00140C3E">
                              <w:rPr>
                                <w:sz w:val="16"/>
                                <w:szCs w:val="16"/>
                              </w:rPr>
                              <w:t>40</w:t>
                            </w:r>
                          </w:p>
                        </w:tc>
                        <w:tc>
                          <w:tcPr>
                            <w:tcW w:w="567" w:type="dxa"/>
                            <w:tcBorders>
                              <w:top w:val="nil"/>
                              <w:left w:val="nil"/>
                              <w:bottom w:val="double" w:sz="6" w:space="0" w:color="auto"/>
                              <w:right w:val="nil"/>
                            </w:tcBorders>
                          </w:tcPr>
                          <w:p w:rsidR="001F1236" w:rsidRDefault="001F1236" w:rsidP="001F1236">
                            <w:pPr>
                              <w:rPr>
                                <w:sz w:val="16"/>
                                <w:szCs w:val="16"/>
                              </w:rPr>
                            </w:pPr>
                            <w:r w:rsidRPr="00140C3E">
                              <w:rPr>
                                <w:sz w:val="16"/>
                                <w:szCs w:val="16"/>
                              </w:rPr>
                              <w:t>100</w:t>
                            </w:r>
                          </w:p>
                        </w:tc>
                      </w:tr>
                    </w:tbl>
                    <w:p w:rsidR="001F1236" w:rsidRDefault="001F1236" w:rsidP="007860EE">
                      <w:pPr>
                        <w:pStyle w:val="FootnoteText"/>
                      </w:pPr>
                    </w:p>
                  </w:txbxContent>
                </v:textbox>
                <w10:wrap type="square" anchorx="margin" anchory="margin"/>
              </v:shape>
            </w:pict>
          </mc:Fallback>
        </mc:AlternateContent>
      </w:r>
      <w:r w:rsidR="00AD1489" w:rsidRPr="00AD1489">
        <w:t xml:space="preserve">The five questions above are not directly related to the virtual emulating system. These questions are there to evaluate whether the learning outcomes of the module are being reinforced by the lab; in other words, what </w:t>
      </w:r>
      <w:r w:rsidR="0030663D">
        <w:t>students</w:t>
      </w:r>
      <w:r w:rsidR="0030663D" w:rsidRPr="00AD1489">
        <w:t xml:space="preserve"> </w:t>
      </w:r>
      <w:r w:rsidR="00AD1489" w:rsidRPr="00AD1489">
        <w:t xml:space="preserve">thought they </w:t>
      </w:r>
      <w:r w:rsidR="0030663D">
        <w:t xml:space="preserve">had </w:t>
      </w:r>
      <w:r w:rsidR="0030663D" w:rsidRPr="00AD1489">
        <w:t>learn</w:t>
      </w:r>
      <w:r w:rsidR="0030663D">
        <w:t>t</w:t>
      </w:r>
      <w:r w:rsidR="00AD1489" w:rsidRPr="00AD1489">
        <w:t>. Having gained confidence the new lab is in line with the learning outcomes for the module then it makes sense to have a closer look at what students thought on the virtual system</w:t>
      </w:r>
      <w:r w:rsidR="00AD1489">
        <w:t>.</w:t>
      </w:r>
      <w:r w:rsidR="00AD1489" w:rsidRPr="00AD1489">
        <w:t xml:space="preserve"> </w:t>
      </w:r>
      <w:r w:rsidR="00AD1489">
        <w:t xml:space="preserve">Consequently, the remaining ten questions in the survey, besides helping to complement the five questions </w:t>
      </w:r>
      <w:r w:rsidR="00AD1489">
        <w:lastRenderedPageBreak/>
        <w:t xml:space="preserve">above, were also seeking to get a feeling about issues such as: the use of real hardware vs emulation, working anywhere/anytime vs specific scheduled labs, small cost vs no-cost solutions to students, use of Linux vs another OS, and on-line computer-based assessment vs written reports. Broadly speaking, students feel real hardware is slightly preferable than emulation (5:4) but even a small cost for a hardware kit put the preference back to the virtual system due to having no-cost while providing the flexibility of working anywhere/anytime rather than in scheduled labs (3:1). In 2010 30% of students felt familiarizing with Linux was making the lab harder yet in 2013 this has dropped to under 15%. This is probably explained by the fact that students get to know well in advance (from word of mouth or by reading ahead from the module syllabus) that Linux will be used in our labs. Consistently over the five years, over 90% of students prefer to be assessed using on-line computer-based systems rather than written reports. </w:t>
      </w:r>
    </w:p>
    <w:p w:rsidR="00AD1489" w:rsidRDefault="00AD1489" w:rsidP="00AD1489">
      <w:pPr>
        <w:pStyle w:val="Text"/>
      </w:pPr>
      <w:r>
        <w:t>Table II shows the final marks achieved by students in their assessment in the last six years. The oldest three years correspond to the old lab content and the newer three years to the new assembly language lab.</w:t>
      </w:r>
    </w:p>
    <w:p w:rsidR="00AD1489" w:rsidRDefault="00AD1489" w:rsidP="00AD1489">
      <w:pPr>
        <w:pStyle w:val="Text"/>
      </w:pPr>
      <w:r>
        <w:t xml:space="preserve">Just a quick glance at the table reveals the new lab has produced a </w:t>
      </w:r>
      <w:r w:rsidR="0030663D">
        <w:t xml:space="preserve">significant increase </w:t>
      </w:r>
      <w:r>
        <w:t xml:space="preserve">in the final </w:t>
      </w:r>
      <w:r w:rsidR="0030663D">
        <w:t xml:space="preserve">assessment </w:t>
      </w:r>
      <w:r>
        <w:t>marks. Although apparently simple, the circumstances over these years had a more complex scenario. In the year 2009-10 on-line assessment was introduced and maintained ever since. In Table II, only in the year 2008-09 the assessment was based on written reports. So, it is not easy to decide what really has made the final marks to go up recently</w:t>
      </w:r>
      <w:r w:rsidR="0030663D">
        <w:t xml:space="preserve"> as i</w:t>
      </w:r>
      <w:r>
        <w:t xml:space="preserve">t </w:t>
      </w:r>
      <w:r w:rsidR="0030663D">
        <w:t xml:space="preserve">may be </w:t>
      </w:r>
      <w:r>
        <w:t>due to the change to computer-based on-line assessment or the introduction of the virtual system</w:t>
      </w:r>
      <w:r w:rsidR="0030663D">
        <w:t>.</w:t>
      </w:r>
      <w:r>
        <w:t xml:space="preserve"> A simple single factor ANOVA analysis to Table II with the groups 2008-11 and 2011-14 indicates that indeed the median between the old system and the new system are different. A T-test analysis between year 2010-11 to previous years indicates that there was no significant difference (p&gt;30%) in the marks distribution by the introduction of the computer-based on line assessment that year. By contrast, the same analysis between further years does indicate there is a very significant change (p&lt;1%) across the marks after the new virtual system was introduced that cannot be attribute to the on-line assessment. </w:t>
      </w:r>
    </w:p>
    <w:p w:rsidR="00AD1489" w:rsidRDefault="00AD1489" w:rsidP="00AD1489">
      <w:pPr>
        <w:pStyle w:val="Text"/>
      </w:pPr>
      <w:r>
        <w:t>The school has a long tradition of gathering, evaluating and incorporating changes based on student feedback collected after every module has been delivered. This is comprehensive and covers both lectures and practical work. This school-wide feedback is assessed by a board of studies set to that end. Their independent statistics gathered from this module indicates the module has become gradually easier, clearer and more interesting. As the feedback is gathered for the whole module (lectures and labs where many small changes have occurred in between) it can only be postulated that the lab component has contributed towards this positive change.</w:t>
      </w:r>
    </w:p>
    <w:p w:rsidR="00AD1489" w:rsidRPr="00E857A2" w:rsidRDefault="00AD1489" w:rsidP="00AD1489">
      <w:pPr>
        <w:pStyle w:val="Heading1"/>
      </w:pPr>
      <w:r>
        <w:t>Discussion</w:t>
      </w:r>
    </w:p>
    <w:p w:rsidR="00AD1489" w:rsidRDefault="00AD1489" w:rsidP="00AD1489">
      <w:pPr>
        <w:pStyle w:val="Text"/>
      </w:pPr>
      <w:r>
        <w:t xml:space="preserve">The use of an emulated virtual system for teaching assembly language has proved very useful at the University of </w:t>
      </w:r>
      <w:r>
        <w:t>Reading in terms of reducing capital expenditure and allowing greater flexibility for teaching. As time has moved on since its initial introduction, the emulator has been adapted to take account of newer features such as increasing the amount of memory the kernel has available and improved methods of offline storage. One primary reason for developing this virtual system was reducing the cost per student seat and as such we have never delivered this lab with a real ARM system. Nevertheless, we have received informal feedback from students that have executed the lab experiments in real ARM systems available in their mobile phones and tablets with no issues to report.  It is expected the impact of teaching assembly language with real hardware would somehow be similar to teaching embedded systems programming with</w:t>
      </w:r>
      <w:r w:rsidR="00CF388D">
        <w:t xml:space="preserve"> real hardware [27</w:t>
      </w:r>
      <w:r>
        <w:t xml:space="preserve">]. </w:t>
      </w:r>
    </w:p>
    <w:p w:rsidR="00AD1489" w:rsidRDefault="00AD1489" w:rsidP="00AD1489">
      <w:pPr>
        <w:pStyle w:val="Text"/>
      </w:pPr>
      <w:r>
        <w:t xml:space="preserve">The method preserves a hands-on approach to gaining skills for software development whilst maintaining the focus on the understanding of key concepts. Not only does the system keep the emphasis on building familiarity with front-end concepts such as a processor instruction set (ISA), but it also simplifies the understanding of some back-end key concepts such as the application of specific binary interfaces or the notion of activation records. (Specific topics regarding physical interfaces to input/outputs devices such as GPIO, timers, and interrupts are delivered to students in a different teaching module that focuses on embedded microprocessors using real hardware with a PIC32 architecture). </w:t>
      </w:r>
    </w:p>
    <w:p w:rsidR="00AD1489" w:rsidRDefault="00AD1489" w:rsidP="00AD1489">
      <w:pPr>
        <w:pStyle w:val="Text"/>
      </w:pPr>
      <w:r>
        <w:t>This proposal made it natural to incorporate the standard GNU toolsets for development and also for debugging and profiling using GDB and “gprof”. With these tools it becomes straightforward to demonstrate how manual optimizations introduced directly into the assembly language code can improve performance of applications in cases where such optimizations had been unable to be applied by the compilation process itself. Further examples of useful code with direct manipulation of assembly language have been brought into the lab exercises such as bit tw</w:t>
      </w:r>
      <w:r w:rsidR="00CF388D">
        <w:t>iddling routines [28</w:t>
      </w:r>
      <w:r>
        <w:t xml:space="preserve">]. Since the deployment of the virtual system students have assimilated concepts and techniques much faster than before. This has made a real difference, with considerable improvement on previous experience in teaching assembly language, judging by the feedback gathered from students over the last few years. Students have been motivated by this new approach. For example, some students have reported that they have been able to port the emulator to Mac operating systems. One student wrote a Linux script to connect the emulator running in his home machine to the university Network Drive. This script was checked and approved by the university’s IT department and has now been adopted by all students. Also, students have engaged in cross collaboration by opening discussions boards using the university virtual learning environment and have also contributed to a number of improvements and minor corrections to the teaching material and user manual. </w:t>
      </w:r>
    </w:p>
    <w:p w:rsidR="00AD1489" w:rsidRDefault="00AD1489" w:rsidP="00AD1489">
      <w:pPr>
        <w:pStyle w:val="Text"/>
      </w:pPr>
      <w:r>
        <w:t xml:space="preserve">A large benefit, to both the students and the university concerns equipment. If hardware boards were used, enough would have to be purchased in order to have one each, or one </w:t>
      </w:r>
      <w:r>
        <w:lastRenderedPageBreak/>
        <w:t>per pair of students. In a way, this presents similar challenges to adopting hardware description languages to teach digital logic as opposed to the most traditional approach of using phys</w:t>
      </w:r>
      <w:r w:rsidR="00CF388D">
        <w:t>ical gates, flip-flops, etc. [29</w:t>
      </w:r>
      <w:r>
        <w:t xml:space="preserve">]. </w:t>
      </w:r>
    </w:p>
    <w:p w:rsidR="00AD1489" w:rsidRDefault="00AD1489" w:rsidP="00AD1489">
      <w:pPr>
        <w:pStyle w:val="Text"/>
      </w:pPr>
      <w:r>
        <w:t>The use of freely-available software means that it can be installed on as many computers as necessary, without the need to spend extra money and, crucially, the students can download it for use on their own personal machines. Experimentation is no longer confined to a limited amount of equipment in a fixed-time session. A common request over the years from students has been their wish to take hardware development boards away from the laboratories for them to use in their own time in their home. The system presented in this paper fulfils this student request, without cost or risk to the university.</w:t>
      </w:r>
    </w:p>
    <w:p w:rsidR="00AD1489" w:rsidRPr="00E857A2" w:rsidRDefault="00AD1489" w:rsidP="00AD1489">
      <w:pPr>
        <w:pStyle w:val="Heading1"/>
      </w:pPr>
      <w:r>
        <w:t>Conclusion</w:t>
      </w:r>
    </w:p>
    <w:p w:rsidR="005A03E9" w:rsidRDefault="00AD1489" w:rsidP="00BB5A69">
      <w:pPr>
        <w:pStyle w:val="Text"/>
      </w:pPr>
      <w:r w:rsidRPr="00AD1489">
        <w:t>Changing to an emulator-based assembly language teaching environment has saved money and increased flexibility for the School of Systems Engineering at the University of Reading by reducing capital investment in hardware-based development kits. Feedback gathered over the last few years from students that have taken the module show an increasing level of satisfaction with the new system. It has also allowed students to have more time to learn with the environment since they are able to have their own copy on their personal computers or carry it with them on a USB memory stick facilitating distance learning courses</w:t>
      </w:r>
      <w:r>
        <w:t>.</w:t>
      </w:r>
    </w:p>
    <w:p w:rsidR="00AD1489" w:rsidRPr="005A03E9" w:rsidRDefault="00AD1489" w:rsidP="005A03E9">
      <w:pPr>
        <w:pStyle w:val="ReferenceHead"/>
      </w:pPr>
      <w:r>
        <w:t>References</w:t>
      </w:r>
    </w:p>
    <w:p w:rsidR="005A03E9" w:rsidRDefault="005A03E9" w:rsidP="005A03E9">
      <w:pPr>
        <w:pStyle w:val="References"/>
      </w:pPr>
      <w:r w:rsidRPr="005A03E9">
        <w:t>F. Bellard</w:t>
      </w:r>
      <w:r>
        <w:t>, “</w:t>
      </w:r>
      <w:r w:rsidRPr="005A03E9">
        <w:t>QEMU, a fast and portable dynamic translator</w:t>
      </w:r>
      <w:r>
        <w:t xml:space="preserve">,” in </w:t>
      </w:r>
      <w:r w:rsidRPr="005A03E9">
        <w:rPr>
          <w:rFonts w:ascii="TimesNewRomanPS-ItalicMT" w:hAnsi="TimesNewRomanPS-ItalicMT" w:cs="TimesNewRomanPS-ItalicMT"/>
          <w:i/>
          <w:iCs/>
        </w:rPr>
        <w:t>US</w:t>
      </w:r>
      <w:r>
        <w:rPr>
          <w:rFonts w:ascii="TimesNewRomanPS-ItalicMT" w:hAnsi="TimesNewRomanPS-ItalicMT" w:cs="TimesNewRomanPS-ItalicMT"/>
          <w:i/>
          <w:iCs/>
        </w:rPr>
        <w:t>ENIX Annual Technical Conf.</w:t>
      </w:r>
      <w:r>
        <w:t xml:space="preserve">, </w:t>
      </w:r>
      <w:r w:rsidR="00F85283" w:rsidRPr="00F85283">
        <w:t>Anaheim, CA</w:t>
      </w:r>
      <w:r>
        <w:t xml:space="preserve">, </w:t>
      </w:r>
      <w:r w:rsidR="00F85283">
        <w:t>2005</w:t>
      </w:r>
      <w:r>
        <w:t xml:space="preserve">, pp. </w:t>
      </w:r>
      <w:r w:rsidR="00F85283" w:rsidRPr="00F85283">
        <w:rPr>
          <w:rFonts w:ascii="TimesNewRomanPS-ItalicMT" w:hAnsi="TimesNewRomanPS-ItalicMT" w:cs="TimesNewRomanPS-ItalicMT"/>
          <w:i/>
          <w:iCs/>
        </w:rPr>
        <w:t>41-46</w:t>
      </w:r>
      <w:r>
        <w:t>.</w:t>
      </w:r>
      <w:r>
        <w:rPr>
          <w:spacing w:val="1"/>
        </w:rPr>
        <w:t xml:space="preserve"> </w:t>
      </w:r>
      <w:r>
        <w:rPr>
          <w:spacing w:val="-1"/>
        </w:rPr>
        <w:t>[Online]</w:t>
      </w:r>
      <w:r>
        <w:t xml:space="preserve">. </w:t>
      </w:r>
      <w:r>
        <w:rPr>
          <w:spacing w:val="-1"/>
        </w:rPr>
        <w:t>Availa</w:t>
      </w:r>
      <w:r>
        <w:t>b</w:t>
      </w:r>
      <w:r>
        <w:rPr>
          <w:spacing w:val="-1"/>
        </w:rPr>
        <w:t xml:space="preserve">le:  </w:t>
      </w:r>
      <w:hyperlink r:id="rId9" w:history="1">
        <w:r w:rsidR="00F85283" w:rsidRPr="00467F13">
          <w:rPr>
            <w:rStyle w:val="Hyperlink"/>
          </w:rPr>
          <w:t>http://wiki.qemu.org/Manual</w:t>
        </w:r>
      </w:hyperlink>
      <w:r w:rsidR="00F85283">
        <w:t xml:space="preserve"> </w:t>
      </w:r>
    </w:p>
    <w:p w:rsidR="00AD1489" w:rsidRDefault="00BF64EC" w:rsidP="00AD1489">
      <w:pPr>
        <w:pStyle w:val="References"/>
        <w:rPr>
          <w:rFonts w:ascii="TimesNewRomanPSMT" w:hAnsi="TimesNewRomanPSMT" w:cs="TimesNewRomanPSMT"/>
        </w:rPr>
      </w:pPr>
      <w:r w:rsidRPr="00BF64EC">
        <w:rPr>
          <w:rFonts w:ascii="TimesNewRomanPSMT" w:hAnsi="TimesNewRomanPSMT" w:cs="TimesNewRomanPSMT"/>
        </w:rPr>
        <w:t>José O. Cadenas</w:t>
      </w:r>
      <w:r>
        <w:rPr>
          <w:rFonts w:ascii="TimesNewRomanPSMT" w:hAnsi="TimesNewRomanPSMT" w:cs="TimesNewRomanPSMT"/>
        </w:rPr>
        <w:t>. (</w:t>
      </w:r>
      <w:r w:rsidR="00B21A09" w:rsidRPr="00B21A09">
        <w:rPr>
          <w:rFonts w:ascii="TimesNewRomanPSMT" w:hAnsi="TimesNewRomanPSMT" w:cs="TimesNewRomanPSMT"/>
        </w:rPr>
        <w:t>2014, Sept</w:t>
      </w:r>
      <w:r w:rsidRPr="00B21A09">
        <w:rPr>
          <w:rFonts w:ascii="TimesNewRomanPSMT" w:hAnsi="TimesNewRomanPSMT" w:cs="TimesNewRomanPSMT"/>
        </w:rPr>
        <w:t>.</w:t>
      </w:r>
      <w:r w:rsidR="008B386C">
        <w:rPr>
          <w:rFonts w:ascii="TimesNewRomanPSMT" w:hAnsi="TimesNewRomanPSMT" w:cs="TimesNewRomanPSMT"/>
        </w:rPr>
        <w:t>)</w:t>
      </w:r>
      <w:r w:rsidRPr="00BF64EC">
        <w:rPr>
          <w:rFonts w:ascii="TimesNewRomanPSMT" w:hAnsi="TimesNewRomanPSMT" w:cs="TimesNewRomanPSMT"/>
        </w:rPr>
        <w:t xml:space="preserve">  </w:t>
      </w:r>
      <w:r>
        <w:rPr>
          <w:rFonts w:ascii="TimesNewRomanPSMT" w:hAnsi="TimesNewRomanPSMT" w:cs="TimesNewRomanPSMT"/>
        </w:rPr>
        <w:t>University of Reading</w:t>
      </w:r>
      <w:r w:rsidRPr="00BF64EC">
        <w:rPr>
          <w:rFonts w:ascii="TimesNewRomanPSMT" w:hAnsi="TimesNewRomanPSMT" w:cs="TimesNewRomanPSMT"/>
        </w:rPr>
        <w:t xml:space="preserve">, </w:t>
      </w:r>
      <w:r>
        <w:rPr>
          <w:rFonts w:ascii="TimesNewRomanPSMT" w:hAnsi="TimesNewRomanPSMT" w:cs="TimesNewRomanPSMT"/>
        </w:rPr>
        <w:t>UK</w:t>
      </w:r>
      <w:r w:rsidRPr="00BF64EC">
        <w:rPr>
          <w:rFonts w:ascii="TimesNewRomanPSMT" w:hAnsi="TimesNewRomanPSMT" w:cs="TimesNewRomanPSMT"/>
        </w:rPr>
        <w:t xml:space="preserve">. [Online]. Available: </w:t>
      </w:r>
      <w:hyperlink r:id="rId10" w:history="1">
        <w:r w:rsidRPr="00467F13">
          <w:rPr>
            <w:rStyle w:val="Hyperlink"/>
            <w:rFonts w:ascii="TimesNewRomanPSMT" w:hAnsi="TimesNewRomanPSMT" w:cs="TimesNewRomanPSMT"/>
          </w:rPr>
          <w:t>www.dsd.reading.ac.uk/qemu-arm-0.11.0-lxde.zip</w:t>
        </w:r>
      </w:hyperlink>
    </w:p>
    <w:p w:rsidR="00BF64EC" w:rsidRDefault="00BF64EC" w:rsidP="00BF64EC">
      <w:pPr>
        <w:pStyle w:val="References"/>
        <w:rPr>
          <w:rFonts w:ascii="TimesNewRomanPSMT" w:hAnsi="TimesNewRomanPSMT" w:cs="TimesNewRomanPSMT"/>
        </w:rPr>
      </w:pPr>
      <w:r>
        <w:rPr>
          <w:rFonts w:ascii="TimesNewRomanPSMT" w:hAnsi="TimesNewRomanPSMT" w:cs="TimesNewRomanPSMT"/>
        </w:rPr>
        <w:t>LDXE</w:t>
      </w:r>
      <w:r w:rsidRPr="00BF64EC">
        <w:rPr>
          <w:rFonts w:ascii="TimesNewRomanPSMT" w:hAnsi="TimesNewRomanPSMT" w:cs="TimesNewRomanPSMT"/>
        </w:rPr>
        <w:t xml:space="preserve">. [Online]. Available: </w:t>
      </w:r>
      <w:hyperlink r:id="rId11" w:history="1">
        <w:r w:rsidRPr="00467F13">
          <w:rPr>
            <w:rStyle w:val="Hyperlink"/>
            <w:rFonts w:ascii="TimesNewRomanPSMT" w:hAnsi="TimesNewRomanPSMT" w:cs="TimesNewRomanPSMT"/>
          </w:rPr>
          <w:t>http://www.lxde.org</w:t>
        </w:r>
      </w:hyperlink>
      <w:r>
        <w:rPr>
          <w:rFonts w:ascii="TimesNewRomanPSMT" w:hAnsi="TimesNewRomanPSMT" w:cs="TimesNewRomanPSMT"/>
        </w:rPr>
        <w:t xml:space="preserve"> </w:t>
      </w:r>
    </w:p>
    <w:p w:rsidR="00BF64EC" w:rsidRDefault="0060176C" w:rsidP="00BF64EC">
      <w:pPr>
        <w:pStyle w:val="References"/>
        <w:rPr>
          <w:rFonts w:ascii="TimesNewRomanPSMT" w:hAnsi="TimesNewRomanPSMT" w:cs="TimesNewRomanPSMT"/>
        </w:rPr>
      </w:pPr>
      <w:r w:rsidRPr="0060176C">
        <w:rPr>
          <w:rFonts w:ascii="TimesNewRomanPSMT" w:hAnsi="TimesNewRomanPSMT" w:cs="TimesNewRomanPSMT"/>
        </w:rPr>
        <w:t xml:space="preserve">C. G. Guy, “Teaching </w:t>
      </w:r>
      <w:r w:rsidR="00341BCC">
        <w:rPr>
          <w:rFonts w:ascii="TimesNewRomanPSMT" w:hAnsi="TimesNewRomanPSMT" w:cs="TimesNewRomanPSMT"/>
        </w:rPr>
        <w:t>m</w:t>
      </w:r>
      <w:r w:rsidR="00341BCC" w:rsidRPr="0060176C">
        <w:rPr>
          <w:rFonts w:ascii="TimesNewRomanPSMT" w:hAnsi="TimesNewRomanPSMT" w:cs="TimesNewRomanPSMT"/>
        </w:rPr>
        <w:t xml:space="preserve">icroprocessors </w:t>
      </w:r>
      <w:r w:rsidRPr="0060176C">
        <w:rPr>
          <w:rFonts w:ascii="TimesNewRomanPSMT" w:hAnsi="TimesNewRomanPSMT" w:cs="TimesNewRomanPSMT"/>
        </w:rPr>
        <w:t xml:space="preserve">at </w:t>
      </w:r>
      <w:r w:rsidR="00341BCC">
        <w:rPr>
          <w:rFonts w:ascii="TimesNewRomanPSMT" w:hAnsi="TimesNewRomanPSMT" w:cs="TimesNewRomanPSMT"/>
        </w:rPr>
        <w:t>u</w:t>
      </w:r>
      <w:r w:rsidRPr="0060176C">
        <w:rPr>
          <w:rFonts w:ascii="TimesNewRomanPSMT" w:hAnsi="TimesNewRomanPSMT" w:cs="TimesNewRomanPSMT"/>
        </w:rPr>
        <w:t xml:space="preserve">niversity,” </w:t>
      </w:r>
      <w:r w:rsidR="00A30FB8" w:rsidRPr="00D67EC8">
        <w:rPr>
          <w:rFonts w:ascii="TimesNewRomanPSMT" w:hAnsi="TimesNewRomanPSMT" w:cs="TimesNewRomanPSMT"/>
          <w:i/>
        </w:rPr>
        <w:t xml:space="preserve">IEE </w:t>
      </w:r>
      <w:r w:rsidRPr="0060176C">
        <w:rPr>
          <w:rFonts w:ascii="TimesNewRomanPSMT" w:hAnsi="TimesNewRomanPSMT" w:cs="TimesNewRomanPSMT"/>
          <w:i/>
        </w:rPr>
        <w:t>Electronics and Power</w:t>
      </w:r>
      <w:r w:rsidRPr="00A30FB8">
        <w:rPr>
          <w:rFonts w:ascii="TimesNewRomanPSMT" w:hAnsi="TimesNewRomanPSMT" w:cs="TimesNewRomanPSMT"/>
        </w:rPr>
        <w:t xml:space="preserve">, </w:t>
      </w:r>
      <w:r w:rsidRPr="00035686">
        <w:rPr>
          <w:rFonts w:ascii="TimesNewRomanPSMT" w:hAnsi="TimesNewRomanPSMT" w:cs="TimesNewRomanPSMT"/>
        </w:rPr>
        <w:t xml:space="preserve">vol. </w:t>
      </w:r>
      <w:r w:rsidR="00A30FB8" w:rsidRPr="00035686">
        <w:rPr>
          <w:rFonts w:ascii="TimesNewRomanPSMT" w:hAnsi="TimesNewRomanPSMT" w:cs="TimesNewRomanPSMT"/>
          <w:i/>
        </w:rPr>
        <w:t>28</w:t>
      </w:r>
      <w:r w:rsidRPr="00035686">
        <w:rPr>
          <w:rFonts w:ascii="TimesNewRomanPSMT" w:hAnsi="TimesNewRomanPSMT" w:cs="TimesNewRomanPSMT"/>
        </w:rPr>
        <w:t xml:space="preserve">, no. </w:t>
      </w:r>
      <w:r w:rsidR="00A30FB8" w:rsidRPr="00A30FB8">
        <w:rPr>
          <w:rFonts w:ascii="TimesNewRomanPSMT" w:hAnsi="TimesNewRomanPSMT" w:cs="TimesNewRomanPSMT"/>
          <w:i/>
        </w:rPr>
        <w:t>3</w:t>
      </w:r>
      <w:r w:rsidRPr="00A30FB8">
        <w:rPr>
          <w:rFonts w:ascii="TimesNewRomanPSMT" w:hAnsi="TimesNewRomanPSMT" w:cs="TimesNewRomanPSMT"/>
        </w:rPr>
        <w:t>,</w:t>
      </w:r>
      <w:r w:rsidRPr="0060176C">
        <w:rPr>
          <w:rFonts w:ascii="TimesNewRomanPSMT" w:hAnsi="TimesNewRomanPSMT" w:cs="TimesNewRomanPSMT"/>
        </w:rPr>
        <w:t xml:space="preserve"> pp. 253-256, </w:t>
      </w:r>
      <w:r>
        <w:rPr>
          <w:rFonts w:ascii="TimesNewRomanPSMT" w:hAnsi="TimesNewRomanPSMT" w:cs="TimesNewRomanPSMT"/>
        </w:rPr>
        <w:t>Mar.</w:t>
      </w:r>
      <w:r w:rsidRPr="0060176C">
        <w:rPr>
          <w:rFonts w:ascii="TimesNewRomanPSMT" w:hAnsi="TimesNewRomanPSMT" w:cs="TimesNewRomanPSMT"/>
        </w:rPr>
        <w:t xml:space="preserve">, </w:t>
      </w:r>
      <w:r>
        <w:rPr>
          <w:rFonts w:ascii="TimesNewRomanPSMT" w:hAnsi="TimesNewRomanPSMT" w:cs="TimesNewRomanPSMT"/>
        </w:rPr>
        <w:t>1982</w:t>
      </w:r>
      <w:r w:rsidRPr="0060176C">
        <w:rPr>
          <w:rFonts w:ascii="TimesNewRomanPSMT" w:hAnsi="TimesNewRomanPSMT" w:cs="TimesNewRomanPSMT"/>
        </w:rPr>
        <w:t>.</w:t>
      </w:r>
    </w:p>
    <w:p w:rsidR="00BF64EC" w:rsidRPr="0060176C" w:rsidRDefault="0060176C" w:rsidP="00AD1489">
      <w:pPr>
        <w:pStyle w:val="References"/>
        <w:rPr>
          <w:rFonts w:ascii="TimesNewRomanPSMT" w:hAnsi="TimesNewRomanPSMT" w:cs="TimesNewRomanPSMT"/>
        </w:rPr>
      </w:pPr>
      <w:r w:rsidRPr="0060176C">
        <w:t>R. Figueiredo, P. A. Dinda</w:t>
      </w:r>
      <w:r>
        <w:t>,</w:t>
      </w:r>
      <w:r w:rsidRPr="0060176C">
        <w:t xml:space="preserve"> and J. Fortes</w:t>
      </w:r>
      <w:r>
        <w:t>, “</w:t>
      </w:r>
      <w:r w:rsidRPr="0060176C">
        <w:t>Resource virtualization renaissance</w:t>
      </w:r>
      <w:r>
        <w:t xml:space="preserve">,” </w:t>
      </w:r>
      <w:r w:rsidRPr="0060176C">
        <w:rPr>
          <w:rFonts w:ascii="TimesNewRomanPS-ItalicMT" w:hAnsi="TimesNewRomanPS-ItalicMT" w:cs="TimesNewRomanPS-ItalicMT"/>
          <w:i/>
          <w:iCs/>
        </w:rPr>
        <w:t>IEEE Computer</w:t>
      </w:r>
      <w:r>
        <w:t xml:space="preserve">, vol. </w:t>
      </w:r>
      <w:r w:rsidR="004D5217">
        <w:rPr>
          <w:rFonts w:ascii="TimesNewRomanPS-ItalicMT" w:hAnsi="TimesNewRomanPS-ItalicMT" w:cs="TimesNewRomanPS-ItalicMT"/>
          <w:i/>
          <w:iCs/>
        </w:rPr>
        <w:t>38</w:t>
      </w:r>
      <w:r>
        <w:rPr>
          <w:rFonts w:ascii="TimesNewRomanPS-ItalicMT" w:hAnsi="TimesNewRomanPS-ItalicMT" w:cs="TimesNewRomanPS-ItalicMT"/>
          <w:i/>
          <w:iCs/>
        </w:rPr>
        <w:t xml:space="preserve">, </w:t>
      </w:r>
      <w:r>
        <w:t xml:space="preserve">no. </w:t>
      </w:r>
      <w:r>
        <w:rPr>
          <w:rFonts w:ascii="TimesNewRomanPS-ItalicMT" w:hAnsi="TimesNewRomanPS-ItalicMT" w:cs="TimesNewRomanPS-ItalicMT"/>
          <w:i/>
          <w:iCs/>
        </w:rPr>
        <w:t xml:space="preserve">5, </w:t>
      </w:r>
      <w:r>
        <w:t>pp</w:t>
      </w:r>
      <w:r>
        <w:rPr>
          <w:rFonts w:ascii="TimesNewRomanPS-ItalicMT" w:hAnsi="TimesNewRomanPS-ItalicMT" w:cs="TimesNewRomanPS-ItalicMT"/>
          <w:i/>
          <w:iCs/>
        </w:rPr>
        <w:t xml:space="preserve">. </w:t>
      </w:r>
      <w:r w:rsidRPr="0060176C">
        <w:rPr>
          <w:rFonts w:ascii="TimesNewRomanPS-ItalicMT" w:hAnsi="TimesNewRomanPS-ItalicMT" w:cs="TimesNewRomanPS-ItalicMT"/>
          <w:i/>
          <w:iCs/>
        </w:rPr>
        <w:t>28</w:t>
      </w:r>
      <w:r>
        <w:rPr>
          <w:rFonts w:ascii="TimesNewRomanPS-ItalicMT" w:hAnsi="TimesNewRomanPS-ItalicMT" w:cs="TimesNewRomanPS-ItalicMT"/>
          <w:i/>
          <w:iCs/>
        </w:rPr>
        <w:t>-</w:t>
      </w:r>
      <w:r w:rsidRPr="0060176C">
        <w:rPr>
          <w:rFonts w:ascii="TimesNewRomanPS-ItalicMT" w:hAnsi="TimesNewRomanPS-ItalicMT" w:cs="TimesNewRomanPS-ItalicMT"/>
          <w:i/>
          <w:iCs/>
        </w:rPr>
        <w:t>31</w:t>
      </w:r>
      <w:r>
        <w:rPr>
          <w:rFonts w:ascii="TimesNewRomanPS-ItalicMT" w:hAnsi="TimesNewRomanPS-ItalicMT" w:cs="TimesNewRomanPS-ItalicMT"/>
          <w:i/>
          <w:iCs/>
        </w:rPr>
        <w:t xml:space="preserve">, </w:t>
      </w:r>
      <w:r>
        <w:t>May, 2005</w:t>
      </w:r>
      <w:r w:rsidR="00AD0294">
        <w:t>.</w:t>
      </w:r>
    </w:p>
    <w:p w:rsidR="0060176C" w:rsidRPr="0060176C" w:rsidRDefault="0060176C" w:rsidP="0060176C">
      <w:pPr>
        <w:pStyle w:val="References"/>
        <w:rPr>
          <w:rFonts w:ascii="TimesNewRomanPSMT" w:hAnsi="TimesNewRomanPSMT" w:cs="TimesNewRomanPSMT"/>
        </w:rPr>
      </w:pPr>
      <w:r w:rsidRPr="0060176C">
        <w:t>S. Seetharaman and K. Murthy</w:t>
      </w:r>
      <w:r>
        <w:t>, “</w:t>
      </w:r>
      <w:r w:rsidRPr="0060176C">
        <w:t>Test optimization using software virtualization</w:t>
      </w:r>
      <w:r>
        <w:t xml:space="preserve">,” </w:t>
      </w:r>
      <w:r w:rsidRPr="0060176C">
        <w:rPr>
          <w:rFonts w:ascii="TimesNewRomanPS-ItalicMT" w:hAnsi="TimesNewRomanPS-ItalicMT" w:cs="TimesNewRomanPS-ItalicMT"/>
          <w:i/>
          <w:iCs/>
        </w:rPr>
        <w:t xml:space="preserve">IEEE </w:t>
      </w:r>
      <w:r>
        <w:rPr>
          <w:rFonts w:ascii="TimesNewRomanPS-ItalicMT" w:hAnsi="TimesNewRomanPS-ItalicMT" w:cs="TimesNewRomanPS-ItalicMT"/>
          <w:i/>
          <w:iCs/>
        </w:rPr>
        <w:t>Software</w:t>
      </w:r>
      <w:r>
        <w:t xml:space="preserve">, vol. </w:t>
      </w:r>
      <w:r>
        <w:rPr>
          <w:rFonts w:ascii="TimesNewRomanPS-ItalicMT" w:hAnsi="TimesNewRomanPS-ItalicMT" w:cs="TimesNewRomanPS-ItalicMT"/>
          <w:i/>
          <w:iCs/>
        </w:rPr>
        <w:t xml:space="preserve">23, </w:t>
      </w:r>
      <w:r>
        <w:t xml:space="preserve">no. </w:t>
      </w:r>
      <w:r>
        <w:rPr>
          <w:rFonts w:ascii="TimesNewRomanPS-ItalicMT" w:hAnsi="TimesNewRomanPS-ItalicMT" w:cs="TimesNewRomanPS-ItalicMT"/>
          <w:i/>
          <w:iCs/>
        </w:rPr>
        <w:t xml:space="preserve">5, </w:t>
      </w:r>
      <w:r>
        <w:t>pp</w:t>
      </w:r>
      <w:r>
        <w:rPr>
          <w:rFonts w:ascii="TimesNewRomanPS-ItalicMT" w:hAnsi="TimesNewRomanPS-ItalicMT" w:cs="TimesNewRomanPS-ItalicMT"/>
          <w:i/>
          <w:iCs/>
        </w:rPr>
        <w:t xml:space="preserve">. 66-69, </w:t>
      </w:r>
      <w:r>
        <w:t>Se</w:t>
      </w:r>
      <w:r w:rsidR="003C7287">
        <w:t>p</w:t>
      </w:r>
      <w:r>
        <w:t>t.-Oct., 2006</w:t>
      </w:r>
      <w:r w:rsidR="00AD0294">
        <w:t>.</w:t>
      </w:r>
    </w:p>
    <w:p w:rsidR="00D2523E" w:rsidRDefault="004D5217" w:rsidP="00D2523E">
      <w:pPr>
        <w:pStyle w:val="References"/>
        <w:rPr>
          <w:rFonts w:ascii="TimesNewRomanPSMT" w:hAnsi="TimesNewRomanPSMT" w:cs="TimesNewRomanPSMT"/>
        </w:rPr>
      </w:pPr>
      <w:r w:rsidRPr="004D5217">
        <w:t>R. Uhlig, G. Neiger, D. Rodgers, A.</w:t>
      </w:r>
      <w:r>
        <w:t xml:space="preserve"> </w:t>
      </w:r>
      <w:r w:rsidRPr="004D5217">
        <w:t>L. Santoni, F.</w:t>
      </w:r>
      <w:r>
        <w:t xml:space="preserve"> </w:t>
      </w:r>
      <w:r w:rsidRPr="004D5217">
        <w:t>C.</w:t>
      </w:r>
      <w:r>
        <w:t xml:space="preserve"> </w:t>
      </w:r>
      <w:r w:rsidRPr="004D5217">
        <w:t>M Martins, A.</w:t>
      </w:r>
      <w:r>
        <w:t xml:space="preserve"> </w:t>
      </w:r>
      <w:r w:rsidRPr="004D5217">
        <w:t>V. Anderson, S.</w:t>
      </w:r>
      <w:r>
        <w:t xml:space="preserve"> </w:t>
      </w:r>
      <w:r w:rsidRPr="004D5217">
        <w:t>M. Bennett, A. Kagi, F.</w:t>
      </w:r>
      <w:r>
        <w:t xml:space="preserve"> </w:t>
      </w:r>
      <w:r w:rsidRPr="004D5217">
        <w:t>H. Leung</w:t>
      </w:r>
      <w:r>
        <w:t>,</w:t>
      </w:r>
      <w:r w:rsidRPr="004D5217">
        <w:t xml:space="preserve"> and L. Smith</w:t>
      </w:r>
      <w:r>
        <w:t>, “</w:t>
      </w:r>
      <w:r w:rsidRPr="004D5217">
        <w:t>Intel virtualization technology</w:t>
      </w:r>
      <w:r>
        <w:t xml:space="preserve">,” </w:t>
      </w:r>
      <w:r w:rsidRPr="0060176C">
        <w:rPr>
          <w:rFonts w:ascii="TimesNewRomanPS-ItalicMT" w:hAnsi="TimesNewRomanPS-ItalicMT" w:cs="TimesNewRomanPS-ItalicMT"/>
          <w:i/>
          <w:iCs/>
        </w:rPr>
        <w:t>IEEE Computer</w:t>
      </w:r>
      <w:r>
        <w:t xml:space="preserve">, vol. </w:t>
      </w:r>
      <w:r>
        <w:rPr>
          <w:rFonts w:ascii="TimesNewRomanPS-ItalicMT" w:hAnsi="TimesNewRomanPS-ItalicMT" w:cs="TimesNewRomanPS-ItalicMT"/>
          <w:i/>
          <w:iCs/>
        </w:rPr>
        <w:t xml:space="preserve">38, </w:t>
      </w:r>
      <w:r>
        <w:t xml:space="preserve">no. </w:t>
      </w:r>
      <w:r>
        <w:rPr>
          <w:rFonts w:ascii="TimesNewRomanPS-ItalicMT" w:hAnsi="TimesNewRomanPS-ItalicMT" w:cs="TimesNewRomanPS-ItalicMT"/>
          <w:i/>
          <w:iCs/>
        </w:rPr>
        <w:t xml:space="preserve">5, </w:t>
      </w:r>
      <w:r>
        <w:t>pp</w:t>
      </w:r>
      <w:r>
        <w:rPr>
          <w:rFonts w:ascii="TimesNewRomanPS-ItalicMT" w:hAnsi="TimesNewRomanPS-ItalicMT" w:cs="TimesNewRomanPS-ItalicMT"/>
          <w:i/>
          <w:iCs/>
        </w:rPr>
        <w:t xml:space="preserve">. 48-56, </w:t>
      </w:r>
      <w:r>
        <w:t>May, 2005</w:t>
      </w:r>
      <w:r w:rsidR="00AD0294">
        <w:t>.</w:t>
      </w:r>
    </w:p>
    <w:p w:rsidR="00D82714" w:rsidRPr="00D2523E" w:rsidRDefault="004D5217" w:rsidP="00D2523E">
      <w:pPr>
        <w:pStyle w:val="References"/>
        <w:rPr>
          <w:rFonts w:ascii="TimesNewRomanPSMT" w:hAnsi="TimesNewRomanPSMT" w:cs="TimesNewRomanPSMT"/>
        </w:rPr>
      </w:pPr>
      <w:r w:rsidRPr="004D5217">
        <w:t>M. Rosenblum and T. Garfinkel</w:t>
      </w:r>
      <w:r>
        <w:t>, “</w:t>
      </w:r>
      <w:r w:rsidRPr="004D5217">
        <w:t>Virtual machine monitors: current technology and future trends</w:t>
      </w:r>
      <w:r>
        <w:t xml:space="preserve">,” </w:t>
      </w:r>
      <w:r w:rsidRPr="00D2523E">
        <w:rPr>
          <w:rFonts w:ascii="TimesNewRomanPS-ItalicMT" w:hAnsi="TimesNewRomanPS-ItalicMT" w:cs="TimesNewRomanPS-ItalicMT"/>
          <w:i/>
          <w:iCs/>
        </w:rPr>
        <w:t>IEEE Computer</w:t>
      </w:r>
      <w:r>
        <w:t xml:space="preserve">, vol. </w:t>
      </w:r>
      <w:r w:rsidRPr="00D2523E">
        <w:rPr>
          <w:rFonts w:ascii="TimesNewRomanPS-ItalicMT" w:hAnsi="TimesNewRomanPS-ItalicMT" w:cs="TimesNewRomanPS-ItalicMT"/>
          <w:i/>
          <w:iCs/>
        </w:rPr>
        <w:t xml:space="preserve">38, </w:t>
      </w:r>
      <w:r>
        <w:t xml:space="preserve">no. </w:t>
      </w:r>
      <w:r w:rsidRPr="00D2523E">
        <w:rPr>
          <w:rFonts w:ascii="TimesNewRomanPS-ItalicMT" w:hAnsi="TimesNewRomanPS-ItalicMT" w:cs="TimesNewRomanPS-ItalicMT"/>
          <w:i/>
          <w:iCs/>
        </w:rPr>
        <w:t xml:space="preserve">5, </w:t>
      </w:r>
      <w:r>
        <w:t>pp</w:t>
      </w:r>
      <w:r w:rsidRPr="00D2523E">
        <w:rPr>
          <w:rFonts w:ascii="TimesNewRomanPS-ItalicMT" w:hAnsi="TimesNewRomanPS-ItalicMT" w:cs="TimesNewRomanPS-ItalicMT"/>
          <w:i/>
          <w:iCs/>
        </w:rPr>
        <w:t xml:space="preserve">. 39-47, </w:t>
      </w:r>
      <w:r>
        <w:t>May, 2005</w:t>
      </w:r>
      <w:r w:rsidR="00AD0294">
        <w:t>.</w:t>
      </w:r>
    </w:p>
    <w:p w:rsidR="00D82714" w:rsidRPr="0060176C" w:rsidRDefault="00D82714" w:rsidP="004D5217">
      <w:pPr>
        <w:pStyle w:val="References"/>
        <w:rPr>
          <w:rFonts w:ascii="TimesNewRomanPSMT" w:hAnsi="TimesNewRomanPSMT" w:cs="TimesNewRomanPSMT"/>
        </w:rPr>
      </w:pPr>
      <w:r w:rsidRPr="00D82714">
        <w:rPr>
          <w:rFonts w:ascii="TimesNewRomanPSMT" w:hAnsi="TimesNewRomanPSMT" w:cs="TimesNewRomanPSMT"/>
        </w:rPr>
        <w:t>M. Mahjoub, A. Mdhaffar, R. B. Halima</w:t>
      </w:r>
      <w:r>
        <w:rPr>
          <w:rFonts w:ascii="TimesNewRomanPSMT" w:hAnsi="TimesNewRomanPSMT" w:cs="TimesNewRomanPSMT"/>
        </w:rPr>
        <w:t>,</w:t>
      </w:r>
      <w:r w:rsidRPr="00D82714">
        <w:rPr>
          <w:rFonts w:ascii="TimesNewRomanPSMT" w:hAnsi="TimesNewRomanPSMT" w:cs="TimesNewRomanPSMT"/>
        </w:rPr>
        <w:t xml:space="preserve"> and M. Jmaiel, “A comparative study of the current cloud computing technologies and offers,” in </w:t>
      </w:r>
      <w:r w:rsidRPr="00192589">
        <w:rPr>
          <w:rFonts w:ascii="TimesNewRomanPSMT" w:hAnsi="TimesNewRomanPSMT" w:cs="TimesNewRomanPSMT"/>
          <w:i/>
        </w:rPr>
        <w:t>1</w:t>
      </w:r>
      <w:r w:rsidRPr="00192589">
        <w:rPr>
          <w:rFonts w:ascii="TimesNewRomanPSMT" w:hAnsi="TimesNewRomanPSMT" w:cs="TimesNewRomanPSMT"/>
          <w:i/>
          <w:vertAlign w:val="superscript"/>
        </w:rPr>
        <w:t>st</w:t>
      </w:r>
      <w:r w:rsidRPr="00192589">
        <w:rPr>
          <w:rFonts w:ascii="TimesNewRomanPSMT" w:hAnsi="TimesNewRomanPSMT" w:cs="TimesNewRomanPSMT"/>
          <w:i/>
        </w:rPr>
        <w:t xml:space="preserve"> </w:t>
      </w:r>
      <w:r w:rsidR="00ED1545" w:rsidRPr="00035686">
        <w:rPr>
          <w:rFonts w:ascii="TimesNewRomanPSMT" w:hAnsi="TimesNewRomanPSMT" w:cs="TimesNewRomanPSMT"/>
          <w:i/>
        </w:rPr>
        <w:t>IEEE</w:t>
      </w:r>
      <w:r w:rsidR="00ED1545" w:rsidRPr="00192589">
        <w:rPr>
          <w:rFonts w:ascii="TimesNewRomanPSMT" w:hAnsi="TimesNewRomanPSMT" w:cs="TimesNewRomanPSMT"/>
        </w:rPr>
        <w:t xml:space="preserve"> </w:t>
      </w:r>
      <w:r w:rsidRPr="00192589">
        <w:rPr>
          <w:rFonts w:ascii="TimesNewRomanPSMT" w:hAnsi="TimesNewRomanPSMT" w:cs="TimesNewRomanPSMT"/>
          <w:i/>
        </w:rPr>
        <w:t>Int. Symp. on Network Cloud Computing and Applications</w:t>
      </w:r>
      <w:r w:rsidRPr="00192589">
        <w:rPr>
          <w:rFonts w:ascii="TimesNewRomanPSMT" w:hAnsi="TimesNewRomanPSMT" w:cs="TimesNewRomanPSMT"/>
        </w:rPr>
        <w:t xml:space="preserve">, </w:t>
      </w:r>
      <w:r w:rsidR="00ED1545" w:rsidRPr="00035686">
        <w:rPr>
          <w:rFonts w:ascii="TimesNewRomanPSMT" w:hAnsi="TimesNewRomanPSMT" w:cs="TimesNewRomanPSMT"/>
        </w:rPr>
        <w:t>Toulouse</w:t>
      </w:r>
      <w:r w:rsidRPr="00035686">
        <w:rPr>
          <w:rFonts w:ascii="TimesNewRomanPSMT" w:hAnsi="TimesNewRomanPSMT" w:cs="TimesNewRomanPSMT"/>
        </w:rPr>
        <w:t xml:space="preserve">, </w:t>
      </w:r>
      <w:r w:rsidR="00ED1545" w:rsidRPr="00192589">
        <w:rPr>
          <w:rFonts w:ascii="TimesNewRomanPSMT" w:hAnsi="TimesNewRomanPSMT" w:cs="TimesNewRomanPSMT"/>
        </w:rPr>
        <w:t>France</w:t>
      </w:r>
      <w:r w:rsidRPr="00192589">
        <w:rPr>
          <w:rFonts w:ascii="TimesNewRomanPSMT" w:hAnsi="TimesNewRomanPSMT" w:cs="TimesNewRomanPSMT"/>
        </w:rPr>
        <w:t>, 2011, pp</w:t>
      </w:r>
      <w:r w:rsidRPr="00D82714">
        <w:rPr>
          <w:rFonts w:ascii="TimesNewRomanPSMT" w:hAnsi="TimesNewRomanPSMT" w:cs="TimesNewRomanPSMT"/>
        </w:rPr>
        <w:t xml:space="preserve">. </w:t>
      </w:r>
      <w:r>
        <w:rPr>
          <w:rFonts w:ascii="TimesNewRomanPSMT" w:hAnsi="TimesNewRomanPSMT" w:cs="TimesNewRomanPSMT"/>
        </w:rPr>
        <w:t>131-134</w:t>
      </w:r>
      <w:r w:rsidRPr="00D82714">
        <w:rPr>
          <w:rFonts w:ascii="TimesNewRomanPSMT" w:hAnsi="TimesNewRomanPSMT" w:cs="TimesNewRomanPSMT"/>
        </w:rPr>
        <w:t>.</w:t>
      </w:r>
    </w:p>
    <w:p w:rsidR="009E4DEB" w:rsidRPr="0060176C" w:rsidRDefault="009E4DEB" w:rsidP="009E4DEB">
      <w:pPr>
        <w:pStyle w:val="References"/>
        <w:rPr>
          <w:rFonts w:ascii="TimesNewRomanPSMT" w:hAnsi="TimesNewRomanPSMT" w:cs="TimesNewRomanPSMT"/>
        </w:rPr>
      </w:pPr>
      <w:r w:rsidRPr="009E4DEB">
        <w:rPr>
          <w:rFonts w:ascii="TimesNewRomanPSMT" w:hAnsi="TimesNewRomanPSMT" w:cs="TimesNewRomanPSMT"/>
        </w:rPr>
        <w:t>M. Monton, J. Carrabina</w:t>
      </w:r>
      <w:r w:rsidR="00D2523E">
        <w:rPr>
          <w:rFonts w:ascii="TimesNewRomanPSMT" w:hAnsi="TimesNewRomanPSMT" w:cs="TimesNewRomanPSMT"/>
        </w:rPr>
        <w:t>,</w:t>
      </w:r>
      <w:r w:rsidRPr="009E4DEB">
        <w:rPr>
          <w:rFonts w:ascii="TimesNewRomanPSMT" w:hAnsi="TimesNewRomanPSMT" w:cs="TimesNewRomanPSMT"/>
        </w:rPr>
        <w:t xml:space="preserve"> and M. Burton</w:t>
      </w:r>
      <w:r w:rsidRPr="00D82714">
        <w:rPr>
          <w:rFonts w:ascii="TimesNewRomanPSMT" w:hAnsi="TimesNewRomanPSMT" w:cs="TimesNewRomanPSMT"/>
        </w:rPr>
        <w:t>, “</w:t>
      </w:r>
      <w:r w:rsidRPr="009E4DEB">
        <w:rPr>
          <w:rFonts w:ascii="TimesNewRomanPSMT" w:hAnsi="TimesNewRomanPSMT" w:cs="TimesNewRomanPSMT"/>
        </w:rPr>
        <w:t>Mixed simulation kernels for high performance virtual platforms</w:t>
      </w:r>
      <w:r w:rsidRPr="00D82714">
        <w:rPr>
          <w:rFonts w:ascii="TimesNewRomanPSMT" w:hAnsi="TimesNewRomanPSMT" w:cs="TimesNewRomanPSMT"/>
        </w:rPr>
        <w:t xml:space="preserve">,” in </w:t>
      </w:r>
      <w:r w:rsidR="00192589">
        <w:rPr>
          <w:rFonts w:ascii="TimesNewRomanPSMT" w:hAnsi="TimesNewRomanPSMT" w:cs="TimesNewRomanPSMT"/>
          <w:i/>
        </w:rPr>
        <w:t>IEEE F</w:t>
      </w:r>
      <w:r w:rsidR="00DE194B" w:rsidRPr="00DE194B">
        <w:rPr>
          <w:rFonts w:ascii="TimesNewRomanPSMT" w:hAnsi="TimesNewRomanPSMT" w:cs="TimesNewRomanPSMT"/>
          <w:i/>
        </w:rPr>
        <w:t>DL Forum on Specification &amp; Design Languages</w:t>
      </w:r>
      <w:r w:rsidRPr="00D82714">
        <w:rPr>
          <w:rFonts w:ascii="TimesNewRomanPSMT" w:hAnsi="TimesNewRomanPSMT" w:cs="TimesNewRomanPSMT"/>
        </w:rPr>
        <w:t xml:space="preserve">, </w:t>
      </w:r>
      <w:r w:rsidR="00192589" w:rsidRPr="00192589">
        <w:rPr>
          <w:rFonts w:ascii="TimesNewRomanPSMT" w:hAnsi="TimesNewRomanPSMT" w:cs="TimesNewRomanPSMT"/>
        </w:rPr>
        <w:t>Sophia Antipolis, France</w:t>
      </w:r>
      <w:r w:rsidRPr="00D82714">
        <w:rPr>
          <w:rFonts w:ascii="TimesNewRomanPSMT" w:hAnsi="TimesNewRomanPSMT" w:cs="TimesNewRomanPSMT"/>
        </w:rPr>
        <w:t xml:space="preserve">, </w:t>
      </w:r>
      <w:r w:rsidR="00DE194B">
        <w:rPr>
          <w:rFonts w:ascii="TimesNewRomanPSMT" w:hAnsi="TimesNewRomanPSMT" w:cs="TimesNewRomanPSMT"/>
        </w:rPr>
        <w:t>2009</w:t>
      </w:r>
      <w:r w:rsidRPr="00D82714">
        <w:rPr>
          <w:rFonts w:ascii="TimesNewRomanPSMT" w:hAnsi="TimesNewRomanPSMT" w:cs="TimesNewRomanPSMT"/>
        </w:rPr>
        <w:t xml:space="preserve">, pp. </w:t>
      </w:r>
      <w:r>
        <w:rPr>
          <w:rFonts w:ascii="TimesNewRomanPSMT" w:hAnsi="TimesNewRomanPSMT" w:cs="TimesNewRomanPSMT"/>
        </w:rPr>
        <w:t>1-</w:t>
      </w:r>
      <w:r w:rsidR="00DE194B">
        <w:rPr>
          <w:rFonts w:ascii="TimesNewRomanPSMT" w:hAnsi="TimesNewRomanPSMT" w:cs="TimesNewRomanPSMT"/>
        </w:rPr>
        <w:t>6</w:t>
      </w:r>
      <w:r w:rsidRPr="00D82714">
        <w:rPr>
          <w:rFonts w:ascii="TimesNewRomanPSMT" w:hAnsi="TimesNewRomanPSMT" w:cs="TimesNewRomanPSMT"/>
        </w:rPr>
        <w:t>.</w:t>
      </w:r>
    </w:p>
    <w:p w:rsidR="00D2523E" w:rsidRPr="008B386C" w:rsidRDefault="00D2523E" w:rsidP="008B386C">
      <w:pPr>
        <w:pStyle w:val="References"/>
        <w:rPr>
          <w:rFonts w:ascii="TimesNewRomanPSMT" w:hAnsi="TimesNewRomanPSMT" w:cs="TimesNewRomanPSMT"/>
        </w:rPr>
      </w:pPr>
      <w:r w:rsidRPr="00D2523E">
        <w:rPr>
          <w:rFonts w:ascii="TimesNewRomanPSMT" w:hAnsi="TimesNewRomanPSMT" w:cs="TimesNewRomanPSMT"/>
        </w:rPr>
        <w:t>P. Cheng-Shiuan, C. Li-Chuan, K. Chih-Hung</w:t>
      </w:r>
      <w:r>
        <w:rPr>
          <w:rFonts w:ascii="TimesNewRomanPSMT" w:hAnsi="TimesNewRomanPSMT" w:cs="TimesNewRomanPSMT"/>
        </w:rPr>
        <w:t>,</w:t>
      </w:r>
      <w:r w:rsidRPr="00D2523E">
        <w:rPr>
          <w:rFonts w:ascii="TimesNewRomanPSMT" w:hAnsi="TimesNewRomanPSMT" w:cs="TimesNewRomanPSMT"/>
        </w:rPr>
        <w:t xml:space="preserve"> and L. Bin-Da</w:t>
      </w:r>
      <w:r w:rsidRPr="00D82714">
        <w:rPr>
          <w:rFonts w:ascii="TimesNewRomanPSMT" w:hAnsi="TimesNewRomanPSMT" w:cs="TimesNewRomanPSMT"/>
        </w:rPr>
        <w:t>, “</w:t>
      </w:r>
      <w:r w:rsidRPr="00D2523E">
        <w:rPr>
          <w:rFonts w:ascii="TimesNewRomanPSMT" w:hAnsi="TimesNewRomanPSMT" w:cs="TimesNewRomanPSMT"/>
        </w:rPr>
        <w:t>Dual-core virtual platform with QEMU and SystemC</w:t>
      </w:r>
      <w:r w:rsidRPr="00D82714">
        <w:rPr>
          <w:rFonts w:ascii="TimesNewRomanPSMT" w:hAnsi="TimesNewRomanPSMT" w:cs="TimesNewRomanPSMT"/>
        </w:rPr>
        <w:t xml:space="preserve">,” in </w:t>
      </w:r>
      <w:r w:rsidR="00192589" w:rsidRPr="00D67EC8">
        <w:rPr>
          <w:rFonts w:ascii="TimesNewRomanPSMT" w:hAnsi="TimesNewRomanPSMT" w:cs="TimesNewRomanPSMT"/>
          <w:i/>
        </w:rPr>
        <w:t xml:space="preserve">IEEE </w:t>
      </w:r>
      <w:r w:rsidRPr="00D2523E">
        <w:rPr>
          <w:rFonts w:ascii="TimesNewRomanPSMT" w:hAnsi="TimesNewRomanPSMT" w:cs="TimesNewRomanPSMT"/>
          <w:i/>
        </w:rPr>
        <w:t>Int</w:t>
      </w:r>
      <w:r>
        <w:rPr>
          <w:rFonts w:ascii="TimesNewRomanPSMT" w:hAnsi="TimesNewRomanPSMT" w:cs="TimesNewRomanPSMT"/>
          <w:i/>
        </w:rPr>
        <w:t>.</w:t>
      </w:r>
      <w:r w:rsidRPr="00D2523E">
        <w:rPr>
          <w:rFonts w:ascii="TimesNewRomanPSMT" w:hAnsi="TimesNewRomanPSMT" w:cs="TimesNewRomanPSMT"/>
          <w:i/>
        </w:rPr>
        <w:t xml:space="preserve"> Symp</w:t>
      </w:r>
      <w:r w:rsidR="00597FE8">
        <w:rPr>
          <w:rFonts w:ascii="TimesNewRomanPSMT" w:hAnsi="TimesNewRomanPSMT" w:cs="TimesNewRomanPSMT"/>
          <w:i/>
        </w:rPr>
        <w:t>. o</w:t>
      </w:r>
      <w:r w:rsidRPr="00D2523E">
        <w:rPr>
          <w:rFonts w:ascii="TimesNewRomanPSMT" w:hAnsi="TimesNewRomanPSMT" w:cs="TimesNewRomanPSMT"/>
          <w:i/>
        </w:rPr>
        <w:t>n Next-Generation Electronics</w:t>
      </w:r>
      <w:r w:rsidRPr="00D82714">
        <w:rPr>
          <w:rFonts w:ascii="TimesNewRomanPSMT" w:hAnsi="TimesNewRomanPSMT" w:cs="TimesNewRomanPSMT"/>
        </w:rPr>
        <w:t xml:space="preserve">, </w:t>
      </w:r>
      <w:r w:rsidR="00192589" w:rsidRPr="00192589">
        <w:rPr>
          <w:rFonts w:ascii="TimesNewRomanPSMT" w:hAnsi="TimesNewRomanPSMT" w:cs="TimesNewRomanPSMT"/>
        </w:rPr>
        <w:t>Kaohsiung, Taiwan</w:t>
      </w:r>
      <w:r w:rsidRPr="00D82714">
        <w:rPr>
          <w:rFonts w:ascii="TimesNewRomanPSMT" w:hAnsi="TimesNewRomanPSMT" w:cs="TimesNewRomanPSMT"/>
        </w:rPr>
        <w:t xml:space="preserve">, </w:t>
      </w:r>
      <w:r>
        <w:rPr>
          <w:rFonts w:ascii="TimesNewRomanPSMT" w:hAnsi="TimesNewRomanPSMT" w:cs="TimesNewRomanPSMT"/>
        </w:rPr>
        <w:t>2010</w:t>
      </w:r>
      <w:r w:rsidRPr="00D82714">
        <w:rPr>
          <w:rFonts w:ascii="TimesNewRomanPSMT" w:hAnsi="TimesNewRomanPSMT" w:cs="TimesNewRomanPSMT"/>
        </w:rPr>
        <w:t xml:space="preserve">, pp. </w:t>
      </w:r>
      <w:r>
        <w:rPr>
          <w:rFonts w:ascii="TimesNewRomanPSMT" w:hAnsi="TimesNewRomanPSMT" w:cs="TimesNewRomanPSMT"/>
        </w:rPr>
        <w:t>69-72</w:t>
      </w:r>
      <w:r w:rsidRPr="00D82714">
        <w:rPr>
          <w:rFonts w:ascii="TimesNewRomanPSMT" w:hAnsi="TimesNewRomanPSMT" w:cs="TimesNewRomanPSMT"/>
        </w:rPr>
        <w:t>.</w:t>
      </w:r>
    </w:p>
    <w:p w:rsidR="00D2523E" w:rsidRDefault="00D2523E" w:rsidP="00D2523E">
      <w:pPr>
        <w:pStyle w:val="References"/>
        <w:rPr>
          <w:rFonts w:ascii="TimesNewRomanPSMT" w:hAnsi="TimesNewRomanPSMT" w:cs="TimesNewRomanPSMT"/>
        </w:rPr>
      </w:pPr>
      <w:r>
        <w:rPr>
          <w:rFonts w:ascii="TimesNewRomanPSMT" w:hAnsi="TimesNewRomanPSMT" w:cs="TimesNewRomanPSMT"/>
        </w:rPr>
        <w:t>MAME</w:t>
      </w:r>
      <w:r w:rsidRPr="00BF64EC">
        <w:rPr>
          <w:rFonts w:ascii="TimesNewRomanPSMT" w:hAnsi="TimesNewRomanPSMT" w:cs="TimesNewRomanPSMT"/>
        </w:rPr>
        <w:t xml:space="preserve">. [Online]. Available: </w:t>
      </w:r>
      <w:hyperlink r:id="rId12" w:history="1">
        <w:r w:rsidRPr="00132B46">
          <w:rPr>
            <w:rStyle w:val="Hyperlink"/>
          </w:rPr>
          <w:t>www.mamedev.org</w:t>
        </w:r>
      </w:hyperlink>
      <w:r>
        <w:t xml:space="preserve"> </w:t>
      </w:r>
    </w:p>
    <w:p w:rsidR="00D2523E" w:rsidRPr="003C7287" w:rsidRDefault="00D2523E" w:rsidP="00D2523E">
      <w:pPr>
        <w:pStyle w:val="References"/>
        <w:rPr>
          <w:rFonts w:ascii="TimesNewRomanPSMT" w:hAnsi="TimesNewRomanPSMT" w:cs="TimesNewRomanPSMT"/>
        </w:rPr>
      </w:pPr>
      <w:r w:rsidRPr="003C7287">
        <w:rPr>
          <w:rFonts w:ascii="TimesNewRomanPSMT" w:hAnsi="TimesNewRomanPSMT" w:cs="TimesNewRomanPSMT"/>
        </w:rPr>
        <w:t xml:space="preserve">J. Larus. (1990). SPIM S20: A MIPS R2000 Simulator. [Online]. Available: </w:t>
      </w:r>
      <w:hyperlink r:id="rId13" w:history="1">
        <w:r w:rsidR="003C7287" w:rsidRPr="00132B46">
          <w:rPr>
            <w:rStyle w:val="Hyperlink"/>
          </w:rPr>
          <w:t>http://pages.cs.wisc.edu/~larus/spim.html</w:t>
        </w:r>
      </w:hyperlink>
      <w:r w:rsidR="003C7287">
        <w:t xml:space="preserve"> </w:t>
      </w:r>
    </w:p>
    <w:p w:rsidR="003C7287" w:rsidRDefault="003C7287" w:rsidP="003C7287">
      <w:pPr>
        <w:pStyle w:val="References"/>
      </w:pPr>
      <w:r w:rsidRPr="003C7287">
        <w:t>D. Burger and T. A. Austin</w:t>
      </w:r>
      <w:r>
        <w:t>. (1997, Jun</w:t>
      </w:r>
      <w:r>
        <w:rPr>
          <w:spacing w:val="-1"/>
        </w:rPr>
        <w:t>.)</w:t>
      </w:r>
      <w:r>
        <w:t xml:space="preserve">. </w:t>
      </w:r>
      <w:r>
        <w:rPr>
          <w:spacing w:val="2"/>
        </w:rPr>
        <w:t xml:space="preserve"> </w:t>
      </w:r>
      <w:r w:rsidRPr="003C7287">
        <w:t>The SimpleScalar toolset, version 2.0</w:t>
      </w:r>
      <w:r>
        <w:t xml:space="preserve">. </w:t>
      </w:r>
      <w:r w:rsidRPr="003C7287">
        <w:rPr>
          <w:i/>
          <w:iCs/>
          <w:spacing w:val="10"/>
        </w:rPr>
        <w:t>ACM SIGARCH Computer Architecture News</w:t>
      </w:r>
      <w:r>
        <w:rPr>
          <w:i/>
          <w:iCs/>
        </w:rPr>
        <w:t>.</w:t>
      </w:r>
      <w:r>
        <w:rPr>
          <w:i/>
          <w:iCs/>
          <w:spacing w:val="2"/>
        </w:rPr>
        <w:t xml:space="preserve"> </w:t>
      </w:r>
      <w:r>
        <w:t>[O</w:t>
      </w:r>
      <w:r>
        <w:rPr>
          <w:spacing w:val="1"/>
        </w:rPr>
        <w:t>n</w:t>
      </w:r>
      <w:r>
        <w:t>li</w:t>
      </w:r>
      <w:r>
        <w:rPr>
          <w:spacing w:val="1"/>
        </w:rPr>
        <w:t>n</w:t>
      </w:r>
      <w:r>
        <w:t>e].</w:t>
      </w:r>
      <w:r>
        <w:rPr>
          <w:spacing w:val="1"/>
        </w:rPr>
        <w:t xml:space="preserve"> </w:t>
      </w:r>
      <w:r>
        <w:rPr>
          <w:i/>
          <w:iCs/>
          <w:spacing w:val="-1"/>
        </w:rPr>
        <w:t>25(</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13</w:t>
      </w:r>
      <w:r>
        <w:t>–</w:t>
      </w:r>
      <w:r>
        <w:rPr>
          <w:spacing w:val="1"/>
        </w:rPr>
        <w:t>25</w:t>
      </w:r>
      <w:r>
        <w:t>. A</w:t>
      </w:r>
      <w:r>
        <w:rPr>
          <w:spacing w:val="1"/>
        </w:rPr>
        <w:t>v</w:t>
      </w:r>
      <w:r>
        <w:t>aila</w:t>
      </w:r>
      <w:r>
        <w:rPr>
          <w:spacing w:val="1"/>
        </w:rPr>
        <w:t>b</w:t>
      </w:r>
      <w:r>
        <w:t>le:</w:t>
      </w:r>
      <w:r w:rsidRPr="003C7287">
        <w:t xml:space="preserve"> </w:t>
      </w:r>
      <w:hyperlink r:id="rId14" w:history="1">
        <w:r w:rsidRPr="00132B46">
          <w:rPr>
            <w:rStyle w:val="Hyperlink"/>
          </w:rPr>
          <w:t>http://www.simplescalar.com</w:t>
        </w:r>
      </w:hyperlink>
      <w:r>
        <w:t xml:space="preserve"> </w:t>
      </w:r>
    </w:p>
    <w:p w:rsidR="003C7287" w:rsidRPr="0060176C" w:rsidRDefault="003C7287" w:rsidP="003C7287">
      <w:pPr>
        <w:pStyle w:val="References"/>
        <w:rPr>
          <w:rFonts w:ascii="TimesNewRomanPSMT" w:hAnsi="TimesNewRomanPSMT" w:cs="TimesNewRomanPSMT"/>
        </w:rPr>
      </w:pPr>
      <w:r w:rsidRPr="003C7287">
        <w:t>K. P. Lawton</w:t>
      </w:r>
      <w:r>
        <w:t>, “</w:t>
      </w:r>
      <w:r w:rsidRPr="003C7287">
        <w:t>Bochs: A portable PC emulator for Unix/X</w:t>
      </w:r>
      <w:r>
        <w:t xml:space="preserve">,” </w:t>
      </w:r>
      <w:r w:rsidRPr="003C7287">
        <w:rPr>
          <w:rFonts w:ascii="TimesNewRomanPS-ItalicMT" w:hAnsi="TimesNewRomanPS-ItalicMT" w:cs="TimesNewRomanPS-ItalicMT"/>
          <w:i/>
          <w:iCs/>
        </w:rPr>
        <w:t>Linux Journal</w:t>
      </w:r>
      <w:r>
        <w:t>, vol</w:t>
      </w:r>
      <w:r w:rsidRPr="006776F7">
        <w:t xml:space="preserve">. </w:t>
      </w:r>
      <w:r w:rsidRPr="00035686">
        <w:rPr>
          <w:rFonts w:ascii="TimesNewRomanPS-ItalicMT" w:hAnsi="TimesNewRomanPS-ItalicMT" w:cs="TimesNewRomanPS-ItalicMT"/>
          <w:i/>
          <w:iCs/>
        </w:rPr>
        <w:t xml:space="preserve">1996, </w:t>
      </w:r>
      <w:r w:rsidRPr="006776F7">
        <w:t xml:space="preserve">no. </w:t>
      </w:r>
      <w:r w:rsidRPr="006776F7">
        <w:rPr>
          <w:rFonts w:ascii="TimesNewRomanPS-ItalicMT" w:hAnsi="TimesNewRomanPS-ItalicMT" w:cs="TimesNewRomanPS-ItalicMT"/>
          <w:i/>
          <w:iCs/>
        </w:rPr>
        <w:t>29</w:t>
      </w:r>
      <w:r w:rsidR="006776F7" w:rsidRPr="006776F7">
        <w:rPr>
          <w:rFonts w:ascii="TimesNewRomanPS-ItalicMT" w:hAnsi="TimesNewRomanPS-ItalicMT" w:cs="TimesNewRomanPS-ItalicMT"/>
          <w:i/>
          <w:iCs/>
        </w:rPr>
        <w:t>es</w:t>
      </w:r>
      <w:r w:rsidRPr="006776F7">
        <w:rPr>
          <w:rFonts w:ascii="TimesNewRomanPS-ItalicMT" w:hAnsi="TimesNewRomanPS-ItalicMT" w:cs="TimesNewRomanPS-ItalicMT"/>
          <w:i/>
          <w:iCs/>
        </w:rPr>
        <w:t xml:space="preserve">, </w:t>
      </w:r>
      <w:r w:rsidRPr="00035686">
        <w:t>pp</w:t>
      </w:r>
      <w:r w:rsidRPr="00035686">
        <w:rPr>
          <w:rFonts w:ascii="TimesNewRomanPS-ItalicMT" w:hAnsi="TimesNewRomanPS-ItalicMT" w:cs="TimesNewRomanPS-ItalicMT"/>
          <w:i/>
          <w:iCs/>
        </w:rPr>
        <w:t xml:space="preserve">. </w:t>
      </w:r>
      <w:r w:rsidR="006776F7" w:rsidRPr="006776F7">
        <w:rPr>
          <w:rFonts w:ascii="TimesNewRomanPS-ItalicMT" w:hAnsi="TimesNewRomanPS-ItalicMT" w:cs="TimesNewRomanPS-ItalicMT"/>
          <w:i/>
          <w:iCs/>
        </w:rPr>
        <w:t xml:space="preserve">7, </w:t>
      </w:r>
      <w:r w:rsidRPr="006776F7">
        <w:t>Sept., 1996</w:t>
      </w:r>
      <w:r w:rsidR="00AD0294">
        <w:t>.</w:t>
      </w:r>
    </w:p>
    <w:p w:rsidR="001F1236" w:rsidRPr="0060176C" w:rsidRDefault="001F1236" w:rsidP="001F1236">
      <w:pPr>
        <w:pStyle w:val="References"/>
        <w:rPr>
          <w:rFonts w:ascii="TimesNewRomanPSMT" w:hAnsi="TimesNewRomanPSMT" w:cs="TimesNewRomanPSMT"/>
        </w:rPr>
      </w:pPr>
      <w:r w:rsidRPr="001F1236">
        <w:t>P. S. Magnusson, M. Christensson, J. Eskilson, D. Forsgren, G. Hallberg, J. Hogberg, F. Larsson, A. Moestedt</w:t>
      </w:r>
      <w:r>
        <w:t>,</w:t>
      </w:r>
      <w:r w:rsidRPr="001F1236">
        <w:t xml:space="preserve"> and B. Werne</w:t>
      </w:r>
      <w:r>
        <w:t>r, “</w:t>
      </w:r>
      <w:r w:rsidRPr="001F1236">
        <w:t xml:space="preserve">Simics: </w:t>
      </w:r>
      <w:r w:rsidR="00341BCC">
        <w:t>a</w:t>
      </w:r>
      <w:r w:rsidR="00341BCC" w:rsidRPr="001F1236">
        <w:t xml:space="preserve"> </w:t>
      </w:r>
      <w:r w:rsidRPr="001F1236">
        <w:t>full system simulation platform</w:t>
      </w:r>
      <w:r>
        <w:t xml:space="preserve">,” </w:t>
      </w:r>
      <w:r w:rsidRPr="0060176C">
        <w:rPr>
          <w:rFonts w:ascii="TimesNewRomanPS-ItalicMT" w:hAnsi="TimesNewRomanPS-ItalicMT" w:cs="TimesNewRomanPS-ItalicMT"/>
          <w:i/>
          <w:iCs/>
        </w:rPr>
        <w:t>IEEE Computer</w:t>
      </w:r>
      <w:r>
        <w:t xml:space="preserve">, vol. </w:t>
      </w:r>
      <w:r>
        <w:rPr>
          <w:rFonts w:ascii="TimesNewRomanPS-ItalicMT" w:hAnsi="TimesNewRomanPS-ItalicMT" w:cs="TimesNewRomanPS-ItalicMT"/>
          <w:i/>
          <w:iCs/>
        </w:rPr>
        <w:t xml:space="preserve">35, </w:t>
      </w:r>
      <w:r>
        <w:t xml:space="preserve">no. </w:t>
      </w:r>
      <w:r>
        <w:rPr>
          <w:rFonts w:ascii="TimesNewRomanPS-ItalicMT" w:hAnsi="TimesNewRomanPS-ItalicMT" w:cs="TimesNewRomanPS-ItalicMT"/>
          <w:i/>
          <w:iCs/>
        </w:rPr>
        <w:t xml:space="preserve">2, </w:t>
      </w:r>
      <w:r>
        <w:t>pp</w:t>
      </w:r>
      <w:r>
        <w:rPr>
          <w:rFonts w:ascii="TimesNewRomanPS-ItalicMT" w:hAnsi="TimesNewRomanPS-ItalicMT" w:cs="TimesNewRomanPS-ItalicMT"/>
          <w:i/>
          <w:iCs/>
        </w:rPr>
        <w:t xml:space="preserve">. </w:t>
      </w:r>
      <w:r w:rsidR="00D24D43">
        <w:rPr>
          <w:rFonts w:ascii="TimesNewRomanPS-ItalicMT" w:hAnsi="TimesNewRomanPS-ItalicMT" w:cs="TimesNewRomanPS-ItalicMT"/>
          <w:i/>
          <w:iCs/>
        </w:rPr>
        <w:t>50</w:t>
      </w:r>
      <w:r>
        <w:rPr>
          <w:rFonts w:ascii="TimesNewRomanPS-ItalicMT" w:hAnsi="TimesNewRomanPS-ItalicMT" w:cs="TimesNewRomanPS-ItalicMT"/>
          <w:i/>
          <w:iCs/>
        </w:rPr>
        <w:t>-</w:t>
      </w:r>
      <w:r w:rsidR="00D24D43">
        <w:rPr>
          <w:rFonts w:ascii="TimesNewRomanPS-ItalicMT" w:hAnsi="TimesNewRomanPS-ItalicMT" w:cs="TimesNewRomanPS-ItalicMT"/>
          <w:i/>
          <w:iCs/>
        </w:rPr>
        <w:t>58</w:t>
      </w:r>
      <w:r>
        <w:rPr>
          <w:rFonts w:ascii="TimesNewRomanPS-ItalicMT" w:hAnsi="TimesNewRomanPS-ItalicMT" w:cs="TimesNewRomanPS-ItalicMT"/>
          <w:i/>
          <w:iCs/>
        </w:rPr>
        <w:t xml:space="preserve">, </w:t>
      </w:r>
      <w:r w:rsidR="00D24D43">
        <w:t>Feb., 2002</w:t>
      </w:r>
      <w:r w:rsidR="00AD0294">
        <w:t>.</w:t>
      </w:r>
    </w:p>
    <w:p w:rsidR="00D24D43" w:rsidRPr="0060176C" w:rsidRDefault="00D24D43" w:rsidP="00D24D43">
      <w:pPr>
        <w:pStyle w:val="References"/>
        <w:rPr>
          <w:rFonts w:ascii="TimesNewRomanPSMT" w:hAnsi="TimesNewRomanPSMT" w:cs="TimesNewRomanPSMT"/>
        </w:rPr>
      </w:pPr>
      <w:r w:rsidRPr="00D24D43">
        <w:t>M. Anisetti, V. Bellandi, A. Colombo, M. Cremonini, E. Diamiani, F. Frati, J. T. Hounsou, and D. Rebeccani</w:t>
      </w:r>
      <w:r>
        <w:t>, “</w:t>
      </w:r>
      <w:r w:rsidRPr="00D24D43">
        <w:t xml:space="preserve">Learning computer networking on open </w:t>
      </w:r>
      <w:r w:rsidRPr="006776F7">
        <w:t xml:space="preserve">paravirtual laboratories” </w:t>
      </w:r>
      <w:r w:rsidRPr="006776F7">
        <w:rPr>
          <w:rFonts w:ascii="TimesNewRomanPS-ItalicMT" w:hAnsi="TimesNewRomanPS-ItalicMT" w:cs="TimesNewRomanPS-ItalicMT"/>
          <w:i/>
          <w:iCs/>
        </w:rPr>
        <w:t>IEEE Trans. Ed</w:t>
      </w:r>
      <w:r w:rsidR="00ED1545" w:rsidRPr="00035686">
        <w:rPr>
          <w:rFonts w:ascii="TimesNewRomanPS-ItalicMT" w:hAnsi="TimesNewRomanPS-ItalicMT" w:cs="TimesNewRomanPS-ItalicMT"/>
          <w:i/>
          <w:iCs/>
        </w:rPr>
        <w:t>uc</w:t>
      </w:r>
      <w:r w:rsidRPr="00035686">
        <w:rPr>
          <w:rFonts w:ascii="TimesNewRomanPS-ItalicMT" w:hAnsi="TimesNewRomanPS-ItalicMT" w:cs="TimesNewRomanPS-ItalicMT"/>
          <w:i/>
          <w:iCs/>
        </w:rPr>
        <w:t>.</w:t>
      </w:r>
      <w:r w:rsidRPr="00035686">
        <w:t xml:space="preserve">, vol. </w:t>
      </w:r>
      <w:r w:rsidRPr="006776F7">
        <w:rPr>
          <w:rFonts w:ascii="TimesNewRomanPS-ItalicMT" w:hAnsi="TimesNewRomanPS-ItalicMT" w:cs="TimesNewRomanPS-ItalicMT"/>
          <w:i/>
          <w:iCs/>
        </w:rPr>
        <w:t xml:space="preserve">50, </w:t>
      </w:r>
      <w:r w:rsidRPr="006776F7">
        <w:t xml:space="preserve">no. </w:t>
      </w:r>
      <w:r w:rsidRPr="006776F7">
        <w:rPr>
          <w:rFonts w:ascii="TimesNewRomanPS-ItalicMT" w:hAnsi="TimesNewRomanPS-ItalicMT" w:cs="TimesNewRomanPS-ItalicMT"/>
          <w:i/>
          <w:iCs/>
        </w:rPr>
        <w:t xml:space="preserve">4, </w:t>
      </w:r>
      <w:r w:rsidRPr="006776F7">
        <w:t>pp</w:t>
      </w:r>
      <w:r w:rsidRPr="006776F7">
        <w:rPr>
          <w:rFonts w:ascii="TimesNewRomanPS-ItalicMT" w:hAnsi="TimesNewRomanPS-ItalicMT" w:cs="TimesNewRomanPS-ItalicMT"/>
          <w:i/>
          <w:iCs/>
        </w:rPr>
        <w:t xml:space="preserve">. </w:t>
      </w:r>
      <w:r w:rsidR="006776F7" w:rsidRPr="00035686">
        <w:rPr>
          <w:rFonts w:ascii="TimesNewRomanPS-ItalicMT" w:hAnsi="TimesNewRomanPS-ItalicMT" w:cs="TimesNewRomanPS-ItalicMT"/>
          <w:i/>
          <w:iCs/>
        </w:rPr>
        <w:t>302-311</w:t>
      </w:r>
      <w:r w:rsidR="006776F7" w:rsidRPr="006776F7">
        <w:rPr>
          <w:rFonts w:ascii="TimesNewRomanPS-ItalicMT" w:hAnsi="TimesNewRomanPS-ItalicMT" w:cs="TimesNewRomanPS-ItalicMT"/>
          <w:i/>
          <w:iCs/>
        </w:rPr>
        <w:t xml:space="preserve">, </w:t>
      </w:r>
      <w:r w:rsidRPr="006776F7">
        <w:t>Nov., 2007</w:t>
      </w:r>
      <w:r w:rsidR="00AD0294">
        <w:t>.</w:t>
      </w:r>
    </w:p>
    <w:p w:rsidR="00EA5A09" w:rsidRPr="0060176C" w:rsidRDefault="00EA5A09" w:rsidP="00EA5A09">
      <w:pPr>
        <w:pStyle w:val="References"/>
        <w:rPr>
          <w:rFonts w:ascii="TimesNewRomanPSMT" w:hAnsi="TimesNewRomanPSMT" w:cs="TimesNewRomanPSMT"/>
        </w:rPr>
      </w:pPr>
      <w:r w:rsidRPr="00EA5A09">
        <w:t>S. Ros, A. Robles-Gomez, R. Hernandez, A. C. Caminero, and R. Pastor</w:t>
      </w:r>
      <w:r>
        <w:t>, “</w:t>
      </w:r>
      <w:r w:rsidRPr="00EA5A09">
        <w:t>Using virtualization and automatic evaluation: adapting network services management courses to the EHEA</w:t>
      </w:r>
      <w:r w:rsidRPr="00ED1545">
        <w:t xml:space="preserve">” </w:t>
      </w:r>
      <w:r w:rsidRPr="00ED1545">
        <w:rPr>
          <w:rFonts w:ascii="TimesNewRomanPS-ItalicMT" w:hAnsi="TimesNewRomanPS-ItalicMT" w:cs="TimesNewRomanPS-ItalicMT"/>
          <w:i/>
          <w:iCs/>
        </w:rPr>
        <w:t>IEEE Trans. Ed</w:t>
      </w:r>
      <w:r w:rsidR="00ED1545" w:rsidRPr="00035686">
        <w:rPr>
          <w:rFonts w:ascii="TimesNewRomanPS-ItalicMT" w:hAnsi="TimesNewRomanPS-ItalicMT" w:cs="TimesNewRomanPS-ItalicMT"/>
          <w:i/>
          <w:iCs/>
        </w:rPr>
        <w:t>uc</w:t>
      </w:r>
      <w:r w:rsidRPr="00035686">
        <w:rPr>
          <w:rFonts w:ascii="TimesNewRomanPS-ItalicMT" w:hAnsi="TimesNewRomanPS-ItalicMT" w:cs="TimesNewRomanPS-ItalicMT"/>
          <w:i/>
          <w:iCs/>
        </w:rPr>
        <w:t>.</w:t>
      </w:r>
      <w:r w:rsidRPr="00035686">
        <w:t>, vol.</w:t>
      </w:r>
      <w:r>
        <w:t xml:space="preserve"> </w:t>
      </w:r>
      <w:r>
        <w:rPr>
          <w:rFonts w:ascii="TimesNewRomanPS-ItalicMT" w:hAnsi="TimesNewRomanPS-ItalicMT" w:cs="TimesNewRomanPS-ItalicMT"/>
          <w:i/>
          <w:iCs/>
        </w:rPr>
        <w:t xml:space="preserve">55, </w:t>
      </w:r>
      <w:r>
        <w:t xml:space="preserve">no. </w:t>
      </w:r>
      <w:r>
        <w:rPr>
          <w:rFonts w:ascii="TimesNewRomanPS-ItalicMT" w:hAnsi="TimesNewRomanPS-ItalicMT" w:cs="TimesNewRomanPS-ItalicMT"/>
          <w:i/>
          <w:iCs/>
        </w:rPr>
        <w:t xml:space="preserve">2, </w:t>
      </w:r>
      <w:r>
        <w:t>pp</w:t>
      </w:r>
      <w:r w:rsidRPr="00EA5A09">
        <w:rPr>
          <w:rFonts w:ascii="TimesNewRomanPS-ItalicMT" w:hAnsi="TimesNewRomanPS-ItalicMT" w:cs="TimesNewRomanPS-ItalicMT"/>
          <w:i/>
          <w:iCs/>
        </w:rPr>
        <w:t>. 196-202,</w:t>
      </w:r>
      <w:r>
        <w:rPr>
          <w:rFonts w:ascii="TimesNewRomanPS-ItalicMT" w:hAnsi="TimesNewRomanPS-ItalicMT" w:cs="TimesNewRomanPS-ItalicMT"/>
          <w:i/>
          <w:iCs/>
        </w:rPr>
        <w:t xml:space="preserve"> </w:t>
      </w:r>
      <w:r>
        <w:t>May, 2012</w:t>
      </w:r>
      <w:r w:rsidR="00AD0294">
        <w:t>.</w:t>
      </w:r>
    </w:p>
    <w:p w:rsidR="005D353D" w:rsidRPr="0060176C" w:rsidRDefault="005D353D" w:rsidP="005D353D">
      <w:pPr>
        <w:pStyle w:val="References"/>
        <w:rPr>
          <w:rFonts w:ascii="TimesNewRomanPSMT" w:hAnsi="TimesNewRomanPSMT" w:cs="TimesNewRomanPSMT"/>
        </w:rPr>
      </w:pPr>
      <w:r w:rsidRPr="005D353D">
        <w:t>L. Xu, D. Huang, and W-T. Tsai</w:t>
      </w:r>
      <w:r>
        <w:t>, “</w:t>
      </w:r>
      <w:r w:rsidRPr="005D353D">
        <w:t xml:space="preserve">Cloud-based virtual laboratory for network security </w:t>
      </w:r>
      <w:r w:rsidRPr="00ED1545">
        <w:t xml:space="preserve">education” </w:t>
      </w:r>
      <w:r w:rsidRPr="00ED1545">
        <w:rPr>
          <w:rFonts w:ascii="TimesNewRomanPS-ItalicMT" w:hAnsi="TimesNewRomanPS-ItalicMT" w:cs="TimesNewRomanPS-ItalicMT"/>
          <w:i/>
          <w:iCs/>
        </w:rPr>
        <w:t>IEEE Trans. Ed</w:t>
      </w:r>
      <w:r w:rsidR="00ED1545" w:rsidRPr="00035686">
        <w:rPr>
          <w:rFonts w:ascii="TimesNewRomanPS-ItalicMT" w:hAnsi="TimesNewRomanPS-ItalicMT" w:cs="TimesNewRomanPS-ItalicMT"/>
          <w:i/>
          <w:iCs/>
        </w:rPr>
        <w:t>uc</w:t>
      </w:r>
      <w:r w:rsidRPr="00035686">
        <w:rPr>
          <w:rFonts w:ascii="TimesNewRomanPS-ItalicMT" w:hAnsi="TimesNewRomanPS-ItalicMT" w:cs="TimesNewRomanPS-ItalicMT"/>
          <w:i/>
          <w:iCs/>
        </w:rPr>
        <w:t>.</w:t>
      </w:r>
      <w:r w:rsidRPr="00035686">
        <w:t xml:space="preserve">, vol. </w:t>
      </w:r>
      <w:r w:rsidRPr="00ED1545">
        <w:rPr>
          <w:rFonts w:ascii="TimesNewRomanPS-ItalicMT" w:hAnsi="TimesNewRomanPS-ItalicMT" w:cs="TimesNewRomanPS-ItalicMT"/>
          <w:i/>
          <w:iCs/>
        </w:rPr>
        <w:t xml:space="preserve">57, </w:t>
      </w:r>
      <w:r w:rsidRPr="00ED1545">
        <w:t>n</w:t>
      </w:r>
      <w:r>
        <w:t xml:space="preserve">o. </w:t>
      </w:r>
      <w:r>
        <w:rPr>
          <w:rFonts w:ascii="TimesNewRomanPS-ItalicMT" w:hAnsi="TimesNewRomanPS-ItalicMT" w:cs="TimesNewRomanPS-ItalicMT"/>
          <w:i/>
          <w:iCs/>
        </w:rPr>
        <w:t xml:space="preserve">3, </w:t>
      </w:r>
      <w:r>
        <w:t>pp</w:t>
      </w:r>
      <w:r w:rsidRPr="00EA5A09">
        <w:rPr>
          <w:rFonts w:ascii="TimesNewRomanPS-ItalicMT" w:hAnsi="TimesNewRomanPS-ItalicMT" w:cs="TimesNewRomanPS-ItalicMT"/>
          <w:i/>
          <w:iCs/>
        </w:rPr>
        <w:t xml:space="preserve">. </w:t>
      </w:r>
      <w:r>
        <w:rPr>
          <w:rFonts w:ascii="TimesNewRomanPS-ItalicMT" w:hAnsi="TimesNewRomanPS-ItalicMT" w:cs="TimesNewRomanPS-ItalicMT"/>
          <w:i/>
          <w:iCs/>
        </w:rPr>
        <w:t>145</w:t>
      </w:r>
      <w:r w:rsidRPr="00EA5A09">
        <w:rPr>
          <w:rFonts w:ascii="TimesNewRomanPS-ItalicMT" w:hAnsi="TimesNewRomanPS-ItalicMT" w:cs="TimesNewRomanPS-ItalicMT"/>
          <w:i/>
          <w:iCs/>
        </w:rPr>
        <w:t>-</w:t>
      </w:r>
      <w:r>
        <w:rPr>
          <w:rFonts w:ascii="TimesNewRomanPS-ItalicMT" w:hAnsi="TimesNewRomanPS-ItalicMT" w:cs="TimesNewRomanPS-ItalicMT"/>
          <w:i/>
          <w:iCs/>
        </w:rPr>
        <w:t>150</w:t>
      </w:r>
      <w:r w:rsidRPr="00EA5A09">
        <w:rPr>
          <w:rFonts w:ascii="TimesNewRomanPS-ItalicMT" w:hAnsi="TimesNewRomanPS-ItalicMT" w:cs="TimesNewRomanPS-ItalicMT"/>
          <w:i/>
          <w:iCs/>
        </w:rPr>
        <w:t>,</w:t>
      </w:r>
      <w:r>
        <w:rPr>
          <w:rFonts w:ascii="TimesNewRomanPS-ItalicMT" w:hAnsi="TimesNewRomanPS-ItalicMT" w:cs="TimesNewRomanPS-ItalicMT"/>
          <w:i/>
          <w:iCs/>
        </w:rPr>
        <w:t xml:space="preserve"> </w:t>
      </w:r>
      <w:r>
        <w:t>Aug., 2014</w:t>
      </w:r>
      <w:r w:rsidR="00AD0294">
        <w:t>.</w:t>
      </w:r>
    </w:p>
    <w:p w:rsidR="004F1B10" w:rsidRPr="004F1B10" w:rsidRDefault="004F1B10" w:rsidP="004F1B10">
      <w:pPr>
        <w:pStyle w:val="References"/>
        <w:rPr>
          <w:rFonts w:ascii="TimesNewRomanPSMT" w:hAnsi="TimesNewRomanPSMT" w:cs="TimesNewRomanPSMT"/>
        </w:rPr>
      </w:pPr>
      <w:r>
        <w:rPr>
          <w:rFonts w:ascii="TimesNewRomanPSMT" w:hAnsi="TimesNewRomanPSMT" w:cs="TimesNewRomanPSMT"/>
        </w:rPr>
        <w:t>QEMU</w:t>
      </w:r>
      <w:r w:rsidRPr="00BF64EC">
        <w:rPr>
          <w:rFonts w:ascii="TimesNewRomanPSMT" w:hAnsi="TimesNewRomanPSMT" w:cs="TimesNewRomanPSMT"/>
        </w:rPr>
        <w:t xml:space="preserve">. [Online]. Available: </w:t>
      </w:r>
      <w:hyperlink r:id="rId15" w:history="1">
        <w:r w:rsidRPr="00132B46">
          <w:rPr>
            <w:rStyle w:val="Hyperlink"/>
          </w:rPr>
          <w:t>http://wiki.qemu.org/Main_Page</w:t>
        </w:r>
      </w:hyperlink>
    </w:p>
    <w:p w:rsidR="004F1B10" w:rsidRPr="004F1B10" w:rsidRDefault="004F1B10" w:rsidP="004F1B10">
      <w:pPr>
        <w:pStyle w:val="References"/>
        <w:rPr>
          <w:rFonts w:ascii="TimesNewRomanPSMT" w:hAnsi="TimesNewRomanPSMT" w:cs="TimesNewRomanPSMT"/>
        </w:rPr>
      </w:pPr>
      <w:r w:rsidRPr="006776F7">
        <w:rPr>
          <w:rFonts w:ascii="TimesNewRomanPSMT" w:hAnsi="TimesNewRomanPSMT" w:cs="TimesNewRomanPSMT"/>
        </w:rPr>
        <w:t>Linux</w:t>
      </w:r>
      <w:r w:rsidR="006776F7">
        <w:rPr>
          <w:rFonts w:ascii="TimesNewRomanPSMT" w:hAnsi="TimesNewRomanPSMT" w:cs="TimesNewRomanPSMT"/>
        </w:rPr>
        <w:t xml:space="preserve"> Kern</w:t>
      </w:r>
      <w:r w:rsidR="00035686">
        <w:rPr>
          <w:rFonts w:ascii="TimesNewRomanPSMT" w:hAnsi="TimesNewRomanPSMT" w:cs="TimesNewRomanPSMT"/>
        </w:rPr>
        <w:t>e</w:t>
      </w:r>
      <w:r w:rsidR="006776F7">
        <w:rPr>
          <w:rFonts w:ascii="TimesNewRomanPSMT" w:hAnsi="TimesNewRomanPSMT" w:cs="TimesNewRomanPSMT"/>
        </w:rPr>
        <w:t>l</w:t>
      </w:r>
      <w:r w:rsidRPr="004F1B10">
        <w:rPr>
          <w:rFonts w:ascii="TimesNewRomanPSMT" w:hAnsi="TimesNewRomanPSMT" w:cs="TimesNewRomanPSMT"/>
        </w:rPr>
        <w:t xml:space="preserve">. [Online]. Available: </w:t>
      </w:r>
      <w:hyperlink r:id="rId16" w:history="1">
        <w:r w:rsidRPr="00132B46">
          <w:rPr>
            <w:rStyle w:val="Hyperlink"/>
          </w:rPr>
          <w:t>www.kernel.org</w:t>
        </w:r>
      </w:hyperlink>
      <w:r>
        <w:t xml:space="preserve"> </w:t>
      </w:r>
    </w:p>
    <w:p w:rsidR="00AD0294" w:rsidRPr="004F1B10" w:rsidRDefault="00AD0294" w:rsidP="00AD0294">
      <w:pPr>
        <w:pStyle w:val="References"/>
        <w:rPr>
          <w:rFonts w:ascii="TimesNewRomanPSMT" w:hAnsi="TimesNewRomanPSMT" w:cs="TimesNewRomanPSMT"/>
        </w:rPr>
      </w:pPr>
      <w:r w:rsidRPr="00035686">
        <w:rPr>
          <w:rFonts w:ascii="TimesNewRomanPSMT" w:hAnsi="TimesNewRomanPSMT" w:cs="TimesNewRomanPSMT"/>
        </w:rPr>
        <w:t>Ubuntu</w:t>
      </w:r>
      <w:r w:rsidRPr="006776F7">
        <w:rPr>
          <w:rFonts w:ascii="TimesNewRomanPSMT" w:hAnsi="TimesNewRomanPSMT" w:cs="TimesNewRomanPSMT"/>
        </w:rPr>
        <w:t>.</w:t>
      </w:r>
      <w:r w:rsidRPr="004F1B10">
        <w:rPr>
          <w:rFonts w:ascii="TimesNewRomanPSMT" w:hAnsi="TimesNewRomanPSMT" w:cs="TimesNewRomanPSMT"/>
        </w:rPr>
        <w:t xml:space="preserve"> [Online]. Available: </w:t>
      </w:r>
      <w:hyperlink r:id="rId17" w:history="1">
        <w:r w:rsidR="006776F7" w:rsidRPr="008800BD">
          <w:rPr>
            <w:rStyle w:val="Hyperlink"/>
          </w:rPr>
          <w:t>https://wiki.ubuntu.com/ARM/RootfsFromScratch</w:t>
        </w:r>
      </w:hyperlink>
      <w:r w:rsidR="006776F7">
        <w:t xml:space="preserve"> </w:t>
      </w:r>
    </w:p>
    <w:p w:rsidR="003C7287" w:rsidRPr="00AD0294" w:rsidRDefault="00AD0294" w:rsidP="00D2523E">
      <w:pPr>
        <w:pStyle w:val="References"/>
        <w:rPr>
          <w:rFonts w:ascii="TimesNewRomanPSMT" w:hAnsi="TimesNewRomanPSMT" w:cs="TimesNewRomanPSMT"/>
        </w:rPr>
      </w:pPr>
      <w:r w:rsidRPr="00AD0294">
        <w:rPr>
          <w:spacing w:val="6"/>
        </w:rPr>
        <w:t>D. A. Patterson and J. L. Hennessy</w:t>
      </w:r>
      <w:r>
        <w:t>,</w:t>
      </w:r>
      <w:r>
        <w:rPr>
          <w:spacing w:val="10"/>
        </w:rPr>
        <w:t xml:space="preserve"> </w:t>
      </w:r>
      <w:r w:rsidRPr="00AD0294">
        <w:rPr>
          <w:i/>
          <w:iCs/>
          <w:spacing w:val="6"/>
        </w:rPr>
        <w:t>Computer Organization and Design: The hardware/software interface</w:t>
      </w:r>
      <w:r>
        <w:rPr>
          <w:i/>
          <w:iCs/>
        </w:rPr>
        <w:t>.</w:t>
      </w:r>
      <w:r>
        <w:rPr>
          <w:i/>
          <w:iCs/>
          <w:spacing w:val="13"/>
        </w:rPr>
        <w:t xml:space="preserve"> </w:t>
      </w:r>
      <w:r w:rsidRPr="00AD0294">
        <w:rPr>
          <w:spacing w:val="5"/>
        </w:rPr>
        <w:t>San Francisco</w:t>
      </w:r>
      <w:r>
        <w:t xml:space="preserve">, </w:t>
      </w:r>
      <w:r>
        <w:rPr>
          <w:spacing w:val="-1"/>
        </w:rPr>
        <w:t>C</w:t>
      </w:r>
      <w:r>
        <w:t>A:</w:t>
      </w:r>
      <w:r>
        <w:rPr>
          <w:spacing w:val="-1"/>
        </w:rPr>
        <w:t xml:space="preserve"> </w:t>
      </w:r>
      <w:r w:rsidRPr="00AD0294">
        <w:rPr>
          <w:spacing w:val="2"/>
        </w:rPr>
        <w:t>Morgan Kaufmann</w:t>
      </w:r>
      <w:r>
        <w:t>,</w:t>
      </w:r>
      <w:r>
        <w:rPr>
          <w:spacing w:val="-1"/>
        </w:rPr>
        <w:t xml:space="preserve"> 2005.</w:t>
      </w:r>
    </w:p>
    <w:p w:rsidR="00AD0294" w:rsidRPr="00AD0294" w:rsidRDefault="006776F7" w:rsidP="00AD0294">
      <w:pPr>
        <w:pStyle w:val="References"/>
        <w:rPr>
          <w:rFonts w:ascii="TimesNewRomanPSMT" w:hAnsi="TimesNewRomanPSMT" w:cs="TimesNewRomanPSMT"/>
        </w:rPr>
      </w:pPr>
      <w:r>
        <w:rPr>
          <w:rFonts w:ascii="TimesNewRomanPSMT" w:hAnsi="TimesNewRomanPSMT" w:cs="TimesNewRomanPSMT"/>
        </w:rPr>
        <w:t>GNU gprof</w:t>
      </w:r>
      <w:r w:rsidRPr="004F1B10">
        <w:rPr>
          <w:rFonts w:ascii="TimesNewRomanPSMT" w:hAnsi="TimesNewRomanPSMT" w:cs="TimesNewRomanPSMT"/>
        </w:rPr>
        <w:t xml:space="preserve">. </w:t>
      </w:r>
      <w:r w:rsidR="00AD0294" w:rsidRPr="004F1B10">
        <w:rPr>
          <w:rFonts w:ascii="TimesNewRomanPSMT" w:hAnsi="TimesNewRomanPSMT" w:cs="TimesNewRomanPSMT"/>
        </w:rPr>
        <w:t xml:space="preserve">[Online]. Available: </w:t>
      </w:r>
      <w:hyperlink r:id="rId18" w:history="1">
        <w:r w:rsidR="00AD0294" w:rsidRPr="00132B46">
          <w:rPr>
            <w:rStyle w:val="Hyperlink"/>
          </w:rPr>
          <w:t>http://sourceware.org/binutils/docs-2.22/gprof/index.html</w:t>
        </w:r>
      </w:hyperlink>
    </w:p>
    <w:p w:rsidR="00597FE8" w:rsidRDefault="00597FE8" w:rsidP="00597FE8">
      <w:pPr>
        <w:pStyle w:val="References"/>
        <w:rPr>
          <w:rFonts w:ascii="TimesNewRomanPSMT" w:hAnsi="TimesNewRomanPSMT" w:cs="TimesNewRomanPSMT"/>
        </w:rPr>
      </w:pPr>
      <w:r w:rsidRPr="00597FE8">
        <w:rPr>
          <w:rFonts w:ascii="TimesNewRomanPSMT" w:hAnsi="TimesNewRomanPSMT" w:cs="TimesNewRomanPSMT"/>
        </w:rPr>
        <w:t>M. Satpathy, R. N. Mahapatrg, S. Choudhuri</w:t>
      </w:r>
      <w:r>
        <w:rPr>
          <w:rFonts w:ascii="TimesNewRomanPSMT" w:hAnsi="TimesNewRomanPSMT" w:cs="TimesNewRomanPSMT"/>
        </w:rPr>
        <w:t>,</w:t>
      </w:r>
      <w:r w:rsidRPr="00597FE8">
        <w:rPr>
          <w:rFonts w:ascii="TimesNewRomanPSMT" w:hAnsi="TimesNewRomanPSMT" w:cs="TimesNewRomanPSMT"/>
        </w:rPr>
        <w:t xml:space="preserve"> and S. V. Chitnis</w:t>
      </w:r>
      <w:r w:rsidRPr="00D82714">
        <w:rPr>
          <w:rFonts w:ascii="TimesNewRomanPSMT" w:hAnsi="TimesNewRomanPSMT" w:cs="TimesNewRomanPSMT"/>
        </w:rPr>
        <w:t>, “</w:t>
      </w:r>
      <w:r w:rsidRPr="00597FE8">
        <w:rPr>
          <w:rFonts w:ascii="TimesNewRomanPSMT" w:hAnsi="TimesNewRomanPSMT" w:cs="TimesNewRomanPSMT"/>
        </w:rPr>
        <w:t>High performance code generation through lazy activation records</w:t>
      </w:r>
      <w:r w:rsidRPr="00D82714">
        <w:rPr>
          <w:rFonts w:ascii="TimesNewRomanPSMT" w:hAnsi="TimesNewRomanPSMT" w:cs="TimesNewRomanPSMT"/>
        </w:rPr>
        <w:t xml:space="preserve">,” in </w:t>
      </w:r>
      <w:r>
        <w:rPr>
          <w:rFonts w:ascii="TimesNewRomanPSMT" w:hAnsi="TimesNewRomanPSMT" w:cs="TimesNewRomanPSMT"/>
          <w:i/>
        </w:rPr>
        <w:t>7th</w:t>
      </w:r>
      <w:r w:rsidRPr="00597FE8">
        <w:rPr>
          <w:rFonts w:ascii="TimesNewRomanPSMT" w:hAnsi="TimesNewRomanPSMT" w:cs="TimesNewRomanPSMT"/>
          <w:i/>
        </w:rPr>
        <w:t xml:space="preserve"> Workshop on Interaction Between Compilers and Computer Architectures</w:t>
      </w:r>
      <w:r w:rsidRPr="00D82714">
        <w:rPr>
          <w:rFonts w:ascii="TimesNewRomanPSMT" w:hAnsi="TimesNewRomanPSMT" w:cs="TimesNewRomanPSMT"/>
        </w:rPr>
        <w:t xml:space="preserve">, </w:t>
      </w:r>
      <w:r w:rsidR="00341BCC" w:rsidRPr="00341BCC">
        <w:rPr>
          <w:rFonts w:ascii="TimesNewRomanPSMT" w:hAnsi="TimesNewRomanPSMT" w:cs="TimesNewRomanPSMT"/>
        </w:rPr>
        <w:t>Anaheim, CA</w:t>
      </w:r>
      <w:r w:rsidRPr="00D82714">
        <w:rPr>
          <w:rFonts w:ascii="TimesNewRomanPSMT" w:hAnsi="TimesNewRomanPSMT" w:cs="TimesNewRomanPSMT"/>
        </w:rPr>
        <w:t xml:space="preserve">, </w:t>
      </w:r>
      <w:r>
        <w:rPr>
          <w:rFonts w:ascii="TimesNewRomanPSMT" w:hAnsi="TimesNewRomanPSMT" w:cs="TimesNewRomanPSMT"/>
        </w:rPr>
        <w:t>2003</w:t>
      </w:r>
      <w:r w:rsidRPr="00D82714">
        <w:rPr>
          <w:rFonts w:ascii="TimesNewRomanPSMT" w:hAnsi="TimesNewRomanPSMT" w:cs="TimesNewRomanPSMT"/>
        </w:rPr>
        <w:t xml:space="preserve">, pp. </w:t>
      </w:r>
      <w:r>
        <w:rPr>
          <w:rFonts w:ascii="TimesNewRomanPSMT" w:hAnsi="TimesNewRomanPSMT" w:cs="TimesNewRomanPSMT"/>
        </w:rPr>
        <w:t>37-47</w:t>
      </w:r>
      <w:r w:rsidRPr="00D82714">
        <w:rPr>
          <w:rFonts w:ascii="TimesNewRomanPSMT" w:hAnsi="TimesNewRomanPSMT" w:cs="TimesNewRomanPSMT"/>
        </w:rPr>
        <w:t>.</w:t>
      </w:r>
    </w:p>
    <w:p w:rsidR="00597FE8" w:rsidRPr="00341BCC" w:rsidRDefault="00597FE8" w:rsidP="00597FE8">
      <w:pPr>
        <w:pStyle w:val="References"/>
        <w:rPr>
          <w:rFonts w:ascii="TimesNewRomanPSMT" w:hAnsi="TimesNewRomanPSMT" w:cs="TimesNewRomanPSMT"/>
        </w:rPr>
      </w:pPr>
      <w:r w:rsidRPr="00597FE8">
        <w:t>L. D. Feisel and A. J. Rosa</w:t>
      </w:r>
      <w:r>
        <w:t>, “</w:t>
      </w:r>
      <w:r w:rsidRPr="00341BCC">
        <w:t xml:space="preserve">The role of the laboratory in undergraduate engineering education” </w:t>
      </w:r>
      <w:r w:rsidR="00341BCC" w:rsidRPr="00035686">
        <w:rPr>
          <w:i/>
        </w:rPr>
        <w:t>Wiley</w:t>
      </w:r>
      <w:r w:rsidR="00341BCC" w:rsidRPr="00341BCC">
        <w:t xml:space="preserve"> </w:t>
      </w:r>
      <w:r w:rsidRPr="00035686">
        <w:rPr>
          <w:rFonts w:ascii="TimesNewRomanPS-ItalicMT" w:hAnsi="TimesNewRomanPS-ItalicMT" w:cs="TimesNewRomanPS-ItalicMT"/>
          <w:i/>
          <w:iCs/>
        </w:rPr>
        <w:t>Jour. Eng. Ed</w:t>
      </w:r>
      <w:r w:rsidR="00ED1545" w:rsidRPr="00035686">
        <w:rPr>
          <w:rFonts w:ascii="TimesNewRomanPS-ItalicMT" w:hAnsi="TimesNewRomanPS-ItalicMT" w:cs="TimesNewRomanPS-ItalicMT"/>
          <w:i/>
          <w:iCs/>
        </w:rPr>
        <w:t>uc.</w:t>
      </w:r>
      <w:r w:rsidRPr="00035686">
        <w:t xml:space="preserve">, vol. </w:t>
      </w:r>
      <w:r w:rsidRPr="00341BCC">
        <w:rPr>
          <w:i/>
        </w:rPr>
        <w:t>94</w:t>
      </w:r>
      <w:r w:rsidRPr="00341BCC">
        <w:rPr>
          <w:rFonts w:ascii="TimesNewRomanPS-ItalicMT" w:hAnsi="TimesNewRomanPS-ItalicMT" w:cs="TimesNewRomanPS-ItalicMT"/>
          <w:i/>
          <w:iCs/>
        </w:rPr>
        <w:t xml:space="preserve">, </w:t>
      </w:r>
      <w:r w:rsidRPr="00341BCC">
        <w:t xml:space="preserve">no. </w:t>
      </w:r>
      <w:r w:rsidR="00341BCC" w:rsidRPr="00341BCC">
        <w:rPr>
          <w:rFonts w:ascii="TimesNewRomanPS-ItalicMT" w:hAnsi="TimesNewRomanPS-ItalicMT" w:cs="TimesNewRomanPS-ItalicMT"/>
          <w:i/>
          <w:iCs/>
        </w:rPr>
        <w:t>1</w:t>
      </w:r>
      <w:r w:rsidRPr="00341BCC">
        <w:rPr>
          <w:rFonts w:ascii="TimesNewRomanPS-ItalicMT" w:hAnsi="TimesNewRomanPS-ItalicMT" w:cs="TimesNewRomanPS-ItalicMT"/>
          <w:i/>
          <w:iCs/>
        </w:rPr>
        <w:t xml:space="preserve">, </w:t>
      </w:r>
      <w:r w:rsidRPr="00341BCC">
        <w:t>pp</w:t>
      </w:r>
      <w:r w:rsidRPr="00341BCC">
        <w:rPr>
          <w:rFonts w:ascii="TimesNewRomanPS-ItalicMT" w:hAnsi="TimesNewRomanPS-ItalicMT" w:cs="TimesNewRomanPS-ItalicMT"/>
          <w:i/>
          <w:iCs/>
        </w:rPr>
        <w:t xml:space="preserve">. 121-130, </w:t>
      </w:r>
      <w:r w:rsidR="00341BCC" w:rsidRPr="00341BCC">
        <w:t xml:space="preserve">Jan., </w:t>
      </w:r>
      <w:r w:rsidRPr="00341BCC">
        <w:t>2005.</w:t>
      </w:r>
    </w:p>
    <w:p w:rsidR="008A50A0" w:rsidRPr="00341BCC" w:rsidRDefault="00F11484" w:rsidP="008A50A0">
      <w:pPr>
        <w:pStyle w:val="References"/>
        <w:rPr>
          <w:rFonts w:ascii="TimesNewRomanPSMT" w:hAnsi="TimesNewRomanPSMT" w:cs="TimesNewRomanPSMT"/>
        </w:rPr>
      </w:pPr>
      <w:r>
        <w:t xml:space="preserve">J. </w:t>
      </w:r>
      <w:r w:rsidR="008A50A0" w:rsidRPr="008A50A0">
        <w:t>González, H. Pomares, M. Damas, P. García-Sánchez, M. Rodríguez-Alvarez, and J. M. Palomares</w:t>
      </w:r>
      <w:r w:rsidR="008A50A0">
        <w:t>, “</w:t>
      </w:r>
      <w:r w:rsidRPr="00F11484">
        <w:t>The use of video-gaming devices as a motivation for learning embedded systems programming</w:t>
      </w:r>
      <w:r w:rsidR="008A50A0" w:rsidRPr="00ED1545">
        <w:t xml:space="preserve">” </w:t>
      </w:r>
      <w:r w:rsidR="008A50A0" w:rsidRPr="00ED1545">
        <w:rPr>
          <w:rFonts w:ascii="TimesNewRomanPS-ItalicMT" w:hAnsi="TimesNewRomanPS-ItalicMT" w:cs="TimesNewRomanPS-ItalicMT"/>
          <w:i/>
          <w:iCs/>
        </w:rPr>
        <w:t xml:space="preserve">IEEE Trans. </w:t>
      </w:r>
      <w:r w:rsidR="008A50A0" w:rsidRPr="00035686">
        <w:rPr>
          <w:rFonts w:ascii="TimesNewRomanPS-ItalicMT" w:hAnsi="TimesNewRomanPS-ItalicMT" w:cs="TimesNewRomanPS-ItalicMT"/>
          <w:i/>
          <w:iCs/>
        </w:rPr>
        <w:t>Ed</w:t>
      </w:r>
      <w:r w:rsidR="00ED1545" w:rsidRPr="00035686">
        <w:rPr>
          <w:rFonts w:ascii="TimesNewRomanPS-ItalicMT" w:hAnsi="TimesNewRomanPS-ItalicMT" w:cs="TimesNewRomanPS-ItalicMT"/>
          <w:i/>
          <w:iCs/>
        </w:rPr>
        <w:t>uc</w:t>
      </w:r>
      <w:r w:rsidR="008A50A0" w:rsidRPr="00035686">
        <w:rPr>
          <w:rFonts w:ascii="TimesNewRomanPS-ItalicMT" w:hAnsi="TimesNewRomanPS-ItalicMT" w:cs="TimesNewRomanPS-ItalicMT"/>
          <w:i/>
          <w:iCs/>
        </w:rPr>
        <w:t>.</w:t>
      </w:r>
      <w:r w:rsidR="008A50A0" w:rsidRPr="00035686">
        <w:t xml:space="preserve">, vol. </w:t>
      </w:r>
      <w:r w:rsidR="008A50A0" w:rsidRPr="00341BCC">
        <w:rPr>
          <w:rFonts w:ascii="TimesNewRomanPS-ItalicMT" w:hAnsi="TimesNewRomanPS-ItalicMT" w:cs="TimesNewRomanPS-ItalicMT"/>
          <w:i/>
          <w:iCs/>
        </w:rPr>
        <w:t>5</w:t>
      </w:r>
      <w:r w:rsidRPr="00341BCC">
        <w:rPr>
          <w:rFonts w:ascii="TimesNewRomanPS-ItalicMT" w:hAnsi="TimesNewRomanPS-ItalicMT" w:cs="TimesNewRomanPS-ItalicMT"/>
          <w:i/>
          <w:iCs/>
        </w:rPr>
        <w:t>6</w:t>
      </w:r>
      <w:r w:rsidR="008A50A0" w:rsidRPr="00341BCC">
        <w:rPr>
          <w:rFonts w:ascii="TimesNewRomanPS-ItalicMT" w:hAnsi="TimesNewRomanPS-ItalicMT" w:cs="TimesNewRomanPS-ItalicMT"/>
          <w:i/>
          <w:iCs/>
        </w:rPr>
        <w:t xml:space="preserve">, </w:t>
      </w:r>
      <w:r w:rsidR="008A50A0" w:rsidRPr="00341BCC">
        <w:t xml:space="preserve">no. </w:t>
      </w:r>
      <w:r w:rsidRPr="00341BCC">
        <w:rPr>
          <w:i/>
        </w:rPr>
        <w:t>2</w:t>
      </w:r>
      <w:r w:rsidR="008A50A0" w:rsidRPr="00341BCC">
        <w:rPr>
          <w:rFonts w:ascii="TimesNewRomanPS-ItalicMT" w:hAnsi="TimesNewRomanPS-ItalicMT" w:cs="TimesNewRomanPS-ItalicMT"/>
          <w:i/>
          <w:iCs/>
        </w:rPr>
        <w:t xml:space="preserve">, </w:t>
      </w:r>
      <w:r w:rsidR="008A50A0" w:rsidRPr="00341BCC">
        <w:t>pp</w:t>
      </w:r>
      <w:r w:rsidR="008A50A0" w:rsidRPr="00341BCC">
        <w:rPr>
          <w:rFonts w:ascii="TimesNewRomanPS-ItalicMT" w:hAnsi="TimesNewRomanPS-ItalicMT" w:cs="TimesNewRomanPS-ItalicMT"/>
          <w:i/>
          <w:iCs/>
        </w:rPr>
        <w:t xml:space="preserve">. </w:t>
      </w:r>
      <w:r w:rsidRPr="00341BCC">
        <w:rPr>
          <w:rFonts w:ascii="TimesNewRomanPS-ItalicMT" w:hAnsi="TimesNewRomanPS-ItalicMT" w:cs="TimesNewRomanPS-ItalicMT"/>
          <w:i/>
          <w:iCs/>
        </w:rPr>
        <w:t>199</w:t>
      </w:r>
      <w:r w:rsidR="008A50A0" w:rsidRPr="00341BCC">
        <w:rPr>
          <w:rFonts w:ascii="TimesNewRomanPS-ItalicMT" w:hAnsi="TimesNewRomanPS-ItalicMT" w:cs="TimesNewRomanPS-ItalicMT"/>
          <w:i/>
          <w:iCs/>
        </w:rPr>
        <w:t>-</w:t>
      </w:r>
      <w:r w:rsidRPr="00341BCC">
        <w:rPr>
          <w:rFonts w:ascii="TimesNewRomanPS-ItalicMT" w:hAnsi="TimesNewRomanPS-ItalicMT" w:cs="TimesNewRomanPS-ItalicMT"/>
          <w:i/>
          <w:iCs/>
        </w:rPr>
        <w:t>207</w:t>
      </w:r>
      <w:r w:rsidR="008A50A0" w:rsidRPr="00341BCC">
        <w:rPr>
          <w:rFonts w:ascii="TimesNewRomanPS-ItalicMT" w:hAnsi="TimesNewRomanPS-ItalicMT" w:cs="TimesNewRomanPS-ItalicMT"/>
          <w:i/>
          <w:iCs/>
        </w:rPr>
        <w:t xml:space="preserve">, </w:t>
      </w:r>
      <w:r w:rsidRPr="00341BCC">
        <w:t>May</w:t>
      </w:r>
      <w:r w:rsidR="008A50A0" w:rsidRPr="00341BCC">
        <w:t>, 201</w:t>
      </w:r>
      <w:r w:rsidRPr="00341BCC">
        <w:t>3</w:t>
      </w:r>
      <w:r w:rsidR="008A50A0" w:rsidRPr="00341BCC">
        <w:t>.</w:t>
      </w:r>
    </w:p>
    <w:p w:rsidR="00F11484" w:rsidRPr="00F11484" w:rsidRDefault="00341BCC" w:rsidP="00F11484">
      <w:pPr>
        <w:pStyle w:val="References"/>
        <w:rPr>
          <w:rFonts w:ascii="TimesNewRomanPSMT" w:hAnsi="TimesNewRomanPSMT" w:cs="TimesNewRomanPSMT"/>
        </w:rPr>
      </w:pPr>
      <w:r w:rsidRPr="00D67EC8">
        <w:rPr>
          <w:rFonts w:ascii="TimesNewRomanPSMT" w:hAnsi="TimesNewRomanPSMT" w:cs="TimesNewRomanPSMT"/>
        </w:rPr>
        <w:t xml:space="preserve">Bit Hacks. </w:t>
      </w:r>
      <w:r w:rsidR="00F11484" w:rsidRPr="00341BCC">
        <w:rPr>
          <w:rFonts w:ascii="TimesNewRomanPSMT" w:hAnsi="TimesNewRomanPSMT" w:cs="TimesNewRomanPSMT"/>
        </w:rPr>
        <w:t>[Online].</w:t>
      </w:r>
      <w:r w:rsidR="00F11484" w:rsidRPr="004F1B10">
        <w:rPr>
          <w:rFonts w:ascii="TimesNewRomanPSMT" w:hAnsi="TimesNewRomanPSMT" w:cs="TimesNewRomanPSMT"/>
        </w:rPr>
        <w:t xml:space="preserve"> Available: </w:t>
      </w:r>
      <w:hyperlink r:id="rId19" w:history="1">
        <w:r w:rsidR="00F11484" w:rsidRPr="00132B46">
          <w:rPr>
            <w:rStyle w:val="Hyperlink"/>
          </w:rPr>
          <w:t>http://graphics.stanford.edu/~seander/bithacks.html</w:t>
        </w:r>
      </w:hyperlink>
    </w:p>
    <w:p w:rsidR="00BB5A69" w:rsidRPr="00ED1545" w:rsidRDefault="00BB5A69" w:rsidP="00BB5A69">
      <w:pPr>
        <w:pStyle w:val="References"/>
        <w:rPr>
          <w:rFonts w:ascii="TimesNewRomanPSMT" w:hAnsi="TimesNewRomanPSMT" w:cs="TimesNewRomanPSMT"/>
        </w:rPr>
      </w:pPr>
      <w:r w:rsidRPr="00BB5A69">
        <w:t>E. Todorovich, J. A. Marone, and M. Vazquez</w:t>
      </w:r>
      <w:r>
        <w:t>, “</w:t>
      </w:r>
      <w:r w:rsidRPr="00BB5A69">
        <w:t>Introducing programmable logic to undergraduate engineering students in a digital electronics course</w:t>
      </w:r>
      <w:r>
        <w:t xml:space="preserve">” </w:t>
      </w:r>
      <w:r w:rsidRPr="00ED1545">
        <w:rPr>
          <w:rFonts w:ascii="TimesNewRomanPS-ItalicMT" w:hAnsi="TimesNewRomanPS-ItalicMT" w:cs="TimesNewRomanPS-ItalicMT"/>
          <w:i/>
          <w:iCs/>
        </w:rPr>
        <w:t>IEEE Trans. Ed</w:t>
      </w:r>
      <w:r w:rsidR="00ED1545">
        <w:rPr>
          <w:rFonts w:ascii="TimesNewRomanPS-ItalicMT" w:hAnsi="TimesNewRomanPS-ItalicMT" w:cs="TimesNewRomanPS-ItalicMT"/>
          <w:i/>
          <w:iCs/>
        </w:rPr>
        <w:t>uc</w:t>
      </w:r>
      <w:r w:rsidRPr="00D67EC8">
        <w:rPr>
          <w:rFonts w:ascii="TimesNewRomanPS-ItalicMT" w:hAnsi="TimesNewRomanPS-ItalicMT" w:cs="TimesNewRomanPS-ItalicMT"/>
          <w:i/>
          <w:iCs/>
        </w:rPr>
        <w:t>.</w:t>
      </w:r>
      <w:r w:rsidRPr="00D67EC8">
        <w:t xml:space="preserve">, vol. </w:t>
      </w:r>
      <w:r w:rsidRPr="00ED1545">
        <w:rPr>
          <w:rFonts w:ascii="TimesNewRomanPS-ItalicMT" w:hAnsi="TimesNewRomanPS-ItalicMT" w:cs="TimesNewRomanPS-ItalicMT"/>
          <w:i/>
          <w:iCs/>
        </w:rPr>
        <w:t xml:space="preserve">55, </w:t>
      </w:r>
      <w:r w:rsidRPr="00ED1545">
        <w:t xml:space="preserve">no. </w:t>
      </w:r>
      <w:r w:rsidRPr="00ED1545">
        <w:rPr>
          <w:i/>
        </w:rPr>
        <w:t>2</w:t>
      </w:r>
      <w:r w:rsidRPr="00ED1545">
        <w:rPr>
          <w:rFonts w:ascii="TimesNewRomanPS-ItalicMT" w:hAnsi="TimesNewRomanPS-ItalicMT" w:cs="TimesNewRomanPS-ItalicMT"/>
          <w:i/>
          <w:iCs/>
        </w:rPr>
        <w:t xml:space="preserve">, </w:t>
      </w:r>
      <w:r w:rsidRPr="00ED1545">
        <w:t>pp</w:t>
      </w:r>
      <w:r w:rsidRPr="00ED1545">
        <w:rPr>
          <w:rFonts w:ascii="TimesNewRomanPS-ItalicMT" w:hAnsi="TimesNewRomanPS-ItalicMT" w:cs="TimesNewRomanPS-ItalicMT"/>
          <w:i/>
          <w:iCs/>
        </w:rPr>
        <w:t xml:space="preserve">. 255-262, </w:t>
      </w:r>
      <w:r w:rsidRPr="00ED1545">
        <w:t>May, 2012.</w:t>
      </w:r>
    </w:p>
    <w:p w:rsidR="0060176C" w:rsidRDefault="0060176C" w:rsidP="005F3B6B">
      <w:pPr>
        <w:pStyle w:val="References"/>
        <w:numPr>
          <w:ilvl w:val="0"/>
          <w:numId w:val="0"/>
        </w:numPr>
        <w:rPr>
          <w:rFonts w:ascii="TimesNewRomanPSMT" w:hAnsi="TimesNewRomanPSMT" w:cs="TimesNewRomanPSMT"/>
        </w:rPr>
      </w:pPr>
    </w:p>
    <w:p w:rsidR="005F3B6B" w:rsidRDefault="005F3B6B" w:rsidP="005F3B6B">
      <w:pPr>
        <w:pStyle w:val="References"/>
        <w:numPr>
          <w:ilvl w:val="0"/>
          <w:numId w:val="0"/>
        </w:numPr>
        <w:rPr>
          <w:rFonts w:ascii="TimesNewRomanPSMT" w:hAnsi="TimesNewRomanPSMT" w:cs="TimesNewRomanPSMT"/>
        </w:rPr>
      </w:pPr>
    </w:p>
    <w:p w:rsidR="00D26B84" w:rsidRPr="001132D0" w:rsidRDefault="00D26B84" w:rsidP="00813B18">
      <w:pPr>
        <w:pStyle w:val="FigureCaption"/>
      </w:pPr>
      <w:r w:rsidRPr="001132D0">
        <w:rPr>
          <w:b/>
          <w:bCs/>
        </w:rPr>
        <w:t>José O. Cadenas</w:t>
      </w:r>
      <w:r w:rsidRPr="001132D0">
        <w:t xml:space="preserve"> received a Ph.D. from Reading University in 2002 in computer science where</w:t>
      </w:r>
      <w:r w:rsidR="00813B18">
        <w:t xml:space="preserve"> he currently is a lecturer</w:t>
      </w:r>
      <w:r w:rsidRPr="001132D0">
        <w:t>.</w:t>
      </w:r>
      <w:r w:rsidR="00813B18">
        <w:t xml:space="preserve"> </w:t>
      </w:r>
      <w:r w:rsidRPr="001132D0">
        <w:t xml:space="preserve">He works mainly on modeling and simulation of digital designs in RTL. </w:t>
      </w:r>
    </w:p>
    <w:p w:rsidR="00D26B84" w:rsidRPr="001132D0" w:rsidRDefault="00D26B84" w:rsidP="00D26B84">
      <w:pPr>
        <w:pStyle w:val="FigureCaption"/>
        <w:ind w:firstLine="202"/>
      </w:pPr>
    </w:p>
    <w:p w:rsidR="00D26B84" w:rsidRPr="001132D0" w:rsidRDefault="00D26B84" w:rsidP="006025EC">
      <w:pPr>
        <w:pStyle w:val="FigureCaption"/>
      </w:pPr>
      <w:r w:rsidRPr="001132D0">
        <w:rPr>
          <w:b/>
          <w:bCs/>
        </w:rPr>
        <w:t>R. Simon Sherratt</w:t>
      </w:r>
      <w:r w:rsidRPr="001132D0">
        <w:t xml:space="preserve"> (M’97–SM’02–F’12) has been a Lecturer in Electronic Engineering at the University of Reading </w:t>
      </w:r>
      <w:r w:rsidR="006025EC">
        <w:t xml:space="preserve">since 1996 </w:t>
      </w:r>
      <w:r w:rsidRPr="001132D0">
        <w:t>where he is now a Professor of Consumer Electronics.</w:t>
      </w:r>
      <w:r w:rsidR="006025EC">
        <w:t xml:space="preserve"> </w:t>
      </w:r>
      <w:r w:rsidRPr="001132D0">
        <w:t xml:space="preserve">Professor Sherratt was an IEEE Consumer Electronics Society Vice President (’08-9), AdCom member (’03-08, ’10-15). He received the IEEE Chester Sall Memorial Award in 2006 and is now the Editor-in-Chief of the IEEE </w:t>
      </w:r>
      <w:r w:rsidRPr="001132D0">
        <w:rPr>
          <w:smallCaps/>
        </w:rPr>
        <w:t>Transactions on Consumer Electronics</w:t>
      </w:r>
      <w:r w:rsidRPr="001132D0">
        <w:t>.</w:t>
      </w:r>
    </w:p>
    <w:p w:rsidR="00D26B84" w:rsidRPr="001132D0" w:rsidRDefault="00D26B84" w:rsidP="00D26B84">
      <w:pPr>
        <w:pStyle w:val="FigureCaption"/>
        <w:rPr>
          <w:b/>
          <w:bCs/>
        </w:rPr>
      </w:pPr>
    </w:p>
    <w:p w:rsidR="00D26B84" w:rsidRPr="001132D0" w:rsidRDefault="001F6E74" w:rsidP="001F441A">
      <w:pPr>
        <w:pStyle w:val="FigureCaption"/>
      </w:pPr>
      <w:r w:rsidRPr="001132D0">
        <w:rPr>
          <w:b/>
          <w:bCs/>
        </w:rPr>
        <w:t>Des Howlett</w:t>
      </w:r>
      <w:r w:rsidR="00D26B84" w:rsidRPr="001132D0">
        <w:t xml:space="preserve"> (</w:t>
      </w:r>
      <w:r w:rsidRPr="001132D0">
        <w:t>M’12–SM’12</w:t>
      </w:r>
      <w:r w:rsidR="00D26B84" w:rsidRPr="001132D0">
        <w:t xml:space="preserve">) </w:t>
      </w:r>
      <w:r w:rsidRPr="001132D0">
        <w:t>received a B.Eng. degree in Electronic Engineering from the University of Reading, UK in 1990 and the Ph.D. in digital logic in 2012.</w:t>
      </w:r>
      <w:r w:rsidR="001F441A">
        <w:t xml:space="preserve"> </w:t>
      </w:r>
      <w:r w:rsidRPr="001132D0">
        <w:t xml:space="preserve">He has worked for 20 years in electronics design and applications, mainly for microprocessor companies. </w:t>
      </w:r>
    </w:p>
    <w:p w:rsidR="001F6E74" w:rsidRPr="001132D0" w:rsidRDefault="001F6E74" w:rsidP="001F6E74">
      <w:pPr>
        <w:pStyle w:val="FigureCaption"/>
        <w:rPr>
          <w:b/>
          <w:bCs/>
        </w:rPr>
      </w:pPr>
    </w:p>
    <w:p w:rsidR="001F6E74" w:rsidRPr="001132D0" w:rsidRDefault="001F6E74" w:rsidP="00813B18">
      <w:pPr>
        <w:pStyle w:val="FigureCaption"/>
      </w:pPr>
      <w:r w:rsidRPr="001132D0">
        <w:rPr>
          <w:b/>
          <w:bCs/>
        </w:rPr>
        <w:t>Chris G. Guy</w:t>
      </w:r>
      <w:r w:rsidR="00813B18">
        <w:t xml:space="preserve"> (M’82–SM’94) is a </w:t>
      </w:r>
      <w:r w:rsidRPr="001132D0">
        <w:t>Profes</w:t>
      </w:r>
      <w:r w:rsidR="00813B18">
        <w:t>sor of Electronic Engineering at Reading since</w:t>
      </w:r>
      <w:r w:rsidRPr="001132D0">
        <w:t xml:space="preserve"> 2008.</w:t>
      </w:r>
      <w:r w:rsidR="00813B18">
        <w:t xml:space="preserve"> </w:t>
      </w:r>
      <w:r w:rsidRPr="001132D0">
        <w:t>Currently, Professor Guy’s research interests are in wireless</w:t>
      </w:r>
      <w:r w:rsidR="00813B18">
        <w:t xml:space="preserve"> networking</w:t>
      </w:r>
      <w:r w:rsidRPr="001132D0">
        <w:t>. He is a Chartered Engineer and a Fellow of the IET.</w:t>
      </w:r>
    </w:p>
    <w:p w:rsidR="001F6E74" w:rsidRPr="001132D0" w:rsidRDefault="001F6E74" w:rsidP="001F6E74">
      <w:pPr>
        <w:pStyle w:val="FigureCaption"/>
        <w:rPr>
          <w:b/>
          <w:bCs/>
        </w:rPr>
      </w:pPr>
    </w:p>
    <w:p w:rsidR="00E96A3A" w:rsidRPr="00B4045B" w:rsidRDefault="001F6E74" w:rsidP="00B4045B">
      <w:pPr>
        <w:pStyle w:val="FigureCaption"/>
      </w:pPr>
      <w:r w:rsidRPr="001132D0">
        <w:t xml:space="preserve"> </w:t>
      </w:r>
      <w:r w:rsidRPr="001132D0">
        <w:rPr>
          <w:b/>
          <w:bCs/>
        </w:rPr>
        <w:t>Karsten O. Lundqvist</w:t>
      </w:r>
      <w:r w:rsidRPr="001132D0">
        <w:t xml:space="preserve"> (M’12) received a B.Sc. and Ph.D. in Computer Science from University of Reading in 2005 and 2010 respectiv</w:t>
      </w:r>
      <w:r w:rsidR="00B4045B">
        <w:t xml:space="preserve">ely where he is an </w:t>
      </w:r>
      <w:r w:rsidRPr="001132D0">
        <w:t>International Teaching Fellow</w:t>
      </w:r>
      <w:r w:rsidR="00B4045B">
        <w:t xml:space="preserve"> since 2011</w:t>
      </w:r>
      <w:r w:rsidR="005E05EE" w:rsidRPr="001132D0">
        <w:t>.</w:t>
      </w:r>
      <w:r w:rsidR="00B4045B">
        <w:t xml:space="preserve"> </w:t>
      </w:r>
      <w:r w:rsidRPr="001132D0">
        <w:t xml:space="preserve">His online tutorial on Android games programming </w:t>
      </w:r>
      <w:r w:rsidR="00B4045B">
        <w:t>has had over 50</w:t>
      </w:r>
      <w:r w:rsidR="005E05EE" w:rsidRPr="001132D0">
        <w:t xml:space="preserve"> thousand registered students.</w:t>
      </w:r>
    </w:p>
    <w:p w:rsidR="000264AC" w:rsidRPr="00CD684F" w:rsidRDefault="000264AC" w:rsidP="002C0093">
      <w:pPr>
        <w:pStyle w:val="FigureCaption"/>
        <w:rPr>
          <w:sz w:val="20"/>
          <w:szCs w:val="20"/>
        </w:rPr>
      </w:pPr>
    </w:p>
    <w:sectPr w:rsidR="000264AC" w:rsidRPr="00CD684F" w:rsidSect="00143F2E">
      <w:headerReference w:type="default" r:id="rId20"/>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73" w:rsidRDefault="00046B73">
      <w:r>
        <w:separator/>
      </w:r>
    </w:p>
  </w:endnote>
  <w:endnote w:type="continuationSeparator" w:id="0">
    <w:p w:rsidR="00046B73" w:rsidRDefault="0004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73" w:rsidRDefault="00046B73"/>
  </w:footnote>
  <w:footnote w:type="continuationSeparator" w:id="0">
    <w:p w:rsidR="00046B73" w:rsidRDefault="00046B73">
      <w:r>
        <w:continuationSeparator/>
      </w:r>
    </w:p>
  </w:footnote>
  <w:footnote w:id="1">
    <w:p w:rsidR="001F1236" w:rsidRDefault="001F1236">
      <w:pPr>
        <w:pStyle w:val="FootnoteText"/>
      </w:pPr>
      <w:r>
        <w:t xml:space="preserve">Manuscript received XXX. This work was supported in part by the University of Reading teaching grant scheme 2011. </w:t>
      </w:r>
    </w:p>
    <w:p w:rsidR="001F1236" w:rsidRDefault="001F1236">
      <w:pPr>
        <w:pStyle w:val="FootnoteText"/>
      </w:pPr>
      <w:r>
        <w:t xml:space="preserve">The authors are with the School of Systems Engineering, University of Reading, Berkshire, RG6 6AY UK (e-mail: </w:t>
      </w:r>
      <w:r w:rsidRPr="00E8610F">
        <w:t>o.cadenas@</w:t>
      </w:r>
      <w:r>
        <w:t>reading</w:t>
      </w:r>
      <w:r w:rsidRPr="00E8610F">
        <w:t>.ac.uk, sherratt@ieee.org, dphowlett@ieee.org, c.g.guy@</w:t>
      </w:r>
      <w:r>
        <w:t>reading</w:t>
      </w:r>
      <w:r w:rsidRPr="00E8610F">
        <w:t>.ac.uk, k.o.lundqvist@r</w:t>
      </w:r>
      <w:r>
        <w:t>eading</w:t>
      </w:r>
      <w:r w:rsidRPr="00E8610F">
        <w:t>.ac.uk</w:t>
      </w:r>
      <w:r>
        <w:t>).</w:t>
      </w:r>
    </w:p>
    <w:p w:rsidR="001F1236" w:rsidRDefault="001F1236">
      <w:pPr>
        <w:pStyle w:val="FootnoteText"/>
      </w:pPr>
      <w:r>
        <w:t>Digital Object Identifier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236" w:rsidRDefault="00091FC9">
    <w:pPr>
      <w:framePr w:wrap="auto" w:vAnchor="text" w:hAnchor="margin" w:xAlign="right" w:y="1"/>
    </w:pPr>
    <w:r>
      <w:fldChar w:fldCharType="begin"/>
    </w:r>
    <w:r>
      <w:instrText xml:space="preserve">PAGE  </w:instrText>
    </w:r>
    <w:r>
      <w:fldChar w:fldCharType="separate"/>
    </w:r>
    <w:r w:rsidR="00673AB7">
      <w:rPr>
        <w:noProof/>
      </w:rPr>
      <w:t>1</w:t>
    </w:r>
    <w:r>
      <w:rPr>
        <w:noProof/>
      </w:rPr>
      <w:fldChar w:fldCharType="end"/>
    </w:r>
  </w:p>
  <w:p w:rsidR="001F1236" w:rsidRDefault="001F1236">
    <w:pPr>
      <w:ind w:right="360"/>
    </w:pPr>
    <w:r>
      <w:t>&gt; REPLACE THIS LINE WITH YOUR PAPER IDENTIFICATION NUMBER (DOUBLE-CLICK HERE TO EDIT) &lt;</w:t>
    </w:r>
  </w:p>
  <w:p w:rsidR="001F1236" w:rsidRDefault="001F1236">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53782"/>
    <w:multiLevelType w:val="hybridMultilevel"/>
    <w:tmpl w:val="59F0C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325EAA"/>
    <w:multiLevelType w:val="hybridMultilevel"/>
    <w:tmpl w:val="D588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2"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4"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7"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8"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C22BE6"/>
    <w:multiLevelType w:val="hybridMultilevel"/>
    <w:tmpl w:val="879E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3"/>
  </w:num>
  <w:num w:numId="7">
    <w:abstractNumId w:val="23"/>
    <w:lvlOverride w:ilvl="0">
      <w:lvl w:ilvl="0">
        <w:start w:val="1"/>
        <w:numFmt w:val="decimal"/>
        <w:lvlText w:val="%1."/>
        <w:legacy w:legacy="1" w:legacySpace="0" w:legacyIndent="360"/>
        <w:lvlJc w:val="left"/>
        <w:pPr>
          <w:ind w:left="360" w:hanging="360"/>
        </w:pPr>
      </w:lvl>
    </w:lvlOverride>
  </w:num>
  <w:num w:numId="8">
    <w:abstractNumId w:val="23"/>
    <w:lvlOverride w:ilvl="0">
      <w:lvl w:ilvl="0">
        <w:start w:val="1"/>
        <w:numFmt w:val="decimal"/>
        <w:lvlText w:val="%1."/>
        <w:legacy w:legacy="1" w:legacySpace="0" w:legacyIndent="360"/>
        <w:lvlJc w:val="left"/>
        <w:pPr>
          <w:ind w:left="360" w:hanging="360"/>
        </w:pPr>
      </w:lvl>
    </w:lvlOverride>
  </w:num>
  <w:num w:numId="9">
    <w:abstractNumId w:val="23"/>
    <w:lvlOverride w:ilvl="0">
      <w:lvl w:ilvl="0">
        <w:start w:val="1"/>
        <w:numFmt w:val="decimal"/>
        <w:lvlText w:val="%1."/>
        <w:legacy w:legacy="1" w:legacySpace="0" w:legacyIndent="360"/>
        <w:lvlJc w:val="left"/>
        <w:pPr>
          <w:ind w:left="360" w:hanging="360"/>
        </w:pPr>
      </w:lvl>
    </w:lvlOverride>
  </w:num>
  <w:num w:numId="10">
    <w:abstractNumId w:val="23"/>
    <w:lvlOverride w:ilvl="0">
      <w:lvl w:ilvl="0">
        <w:start w:val="1"/>
        <w:numFmt w:val="decimal"/>
        <w:lvlText w:val="%1."/>
        <w:legacy w:legacy="1" w:legacySpace="0" w:legacyIndent="360"/>
        <w:lvlJc w:val="left"/>
        <w:pPr>
          <w:ind w:left="360" w:hanging="360"/>
        </w:pPr>
      </w:lvl>
    </w:lvlOverride>
  </w:num>
  <w:num w:numId="11">
    <w:abstractNumId w:val="23"/>
    <w:lvlOverride w:ilvl="0">
      <w:lvl w:ilvl="0">
        <w:start w:val="1"/>
        <w:numFmt w:val="decimal"/>
        <w:lvlText w:val="%1."/>
        <w:legacy w:legacy="1" w:legacySpace="0" w:legacyIndent="360"/>
        <w:lvlJc w:val="left"/>
        <w:pPr>
          <w:ind w:left="360" w:hanging="360"/>
        </w:pPr>
      </w:lvl>
    </w:lvlOverride>
  </w:num>
  <w:num w:numId="12">
    <w:abstractNumId w:val="20"/>
  </w:num>
  <w:num w:numId="13">
    <w:abstractNumId w:val="13"/>
  </w:num>
  <w:num w:numId="14">
    <w:abstractNumId w:val="26"/>
  </w:num>
  <w:num w:numId="15">
    <w:abstractNumId w:val="25"/>
  </w:num>
  <w:num w:numId="16">
    <w:abstractNumId w:val="33"/>
  </w:num>
  <w:num w:numId="17">
    <w:abstractNumId w:val="15"/>
  </w:num>
  <w:num w:numId="18">
    <w:abstractNumId w:val="14"/>
  </w:num>
  <w:num w:numId="19">
    <w:abstractNumId w:val="27"/>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0"/>
  </w:num>
  <w:num w:numId="24">
    <w:abstractNumId w:val="24"/>
  </w:num>
  <w:num w:numId="25">
    <w:abstractNumId w:val="29"/>
  </w:num>
  <w:num w:numId="26">
    <w:abstractNumId w:val="12"/>
  </w:num>
  <w:num w:numId="27">
    <w:abstractNumId w:val="28"/>
  </w:num>
  <w:num w:numId="28">
    <w:abstractNumId w:val="17"/>
  </w:num>
  <w:num w:numId="29">
    <w:abstractNumId w:val="22"/>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32"/>
  </w:num>
  <w:num w:numId="42">
    <w:abstractNumId w:val="1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264AC"/>
    <w:rsid w:val="00035686"/>
    <w:rsid w:val="00042E13"/>
    <w:rsid w:val="00046B73"/>
    <w:rsid w:val="00091FC9"/>
    <w:rsid w:val="000A168B"/>
    <w:rsid w:val="000B0519"/>
    <w:rsid w:val="000D2BDE"/>
    <w:rsid w:val="000E3FD5"/>
    <w:rsid w:val="00104BB0"/>
    <w:rsid w:val="00106528"/>
    <w:rsid w:val="0010794E"/>
    <w:rsid w:val="001132D0"/>
    <w:rsid w:val="001148F1"/>
    <w:rsid w:val="0013354F"/>
    <w:rsid w:val="00140C3E"/>
    <w:rsid w:val="00143F2E"/>
    <w:rsid w:val="00144E72"/>
    <w:rsid w:val="001768FF"/>
    <w:rsid w:val="00192589"/>
    <w:rsid w:val="001A60B1"/>
    <w:rsid w:val="001B36B1"/>
    <w:rsid w:val="001E7B7A"/>
    <w:rsid w:val="001F1236"/>
    <w:rsid w:val="001F441A"/>
    <w:rsid w:val="001F4C5C"/>
    <w:rsid w:val="001F6E74"/>
    <w:rsid w:val="00204478"/>
    <w:rsid w:val="00214E2E"/>
    <w:rsid w:val="00216141"/>
    <w:rsid w:val="00217186"/>
    <w:rsid w:val="00220DE7"/>
    <w:rsid w:val="002434A1"/>
    <w:rsid w:val="00263943"/>
    <w:rsid w:val="00267B35"/>
    <w:rsid w:val="00281A00"/>
    <w:rsid w:val="0029413C"/>
    <w:rsid w:val="002C0093"/>
    <w:rsid w:val="002C2BED"/>
    <w:rsid w:val="002F7910"/>
    <w:rsid w:val="0030663D"/>
    <w:rsid w:val="00315F5F"/>
    <w:rsid w:val="00341BCC"/>
    <w:rsid w:val="003427CE"/>
    <w:rsid w:val="00360269"/>
    <w:rsid w:val="0037551B"/>
    <w:rsid w:val="00392DBA"/>
    <w:rsid w:val="003B0E54"/>
    <w:rsid w:val="003C3322"/>
    <w:rsid w:val="003C68C2"/>
    <w:rsid w:val="003C7287"/>
    <w:rsid w:val="003D4CAE"/>
    <w:rsid w:val="003F26BD"/>
    <w:rsid w:val="003F52AD"/>
    <w:rsid w:val="0043144F"/>
    <w:rsid w:val="00431BFA"/>
    <w:rsid w:val="004353CF"/>
    <w:rsid w:val="00442C00"/>
    <w:rsid w:val="00452DDF"/>
    <w:rsid w:val="004631BC"/>
    <w:rsid w:val="004743A4"/>
    <w:rsid w:val="00483207"/>
    <w:rsid w:val="00484761"/>
    <w:rsid w:val="00484DD5"/>
    <w:rsid w:val="004A7802"/>
    <w:rsid w:val="004B23BD"/>
    <w:rsid w:val="004C1E16"/>
    <w:rsid w:val="004C2543"/>
    <w:rsid w:val="004D15CA"/>
    <w:rsid w:val="004D5217"/>
    <w:rsid w:val="004E3E4C"/>
    <w:rsid w:val="004F0931"/>
    <w:rsid w:val="004F1B10"/>
    <w:rsid w:val="004F23A0"/>
    <w:rsid w:val="005003E3"/>
    <w:rsid w:val="005052CD"/>
    <w:rsid w:val="00550A26"/>
    <w:rsid w:val="00550BF5"/>
    <w:rsid w:val="00554721"/>
    <w:rsid w:val="00567A70"/>
    <w:rsid w:val="00597FE8"/>
    <w:rsid w:val="005A03E9"/>
    <w:rsid w:val="005A2A15"/>
    <w:rsid w:val="005C1EA1"/>
    <w:rsid w:val="005D1B15"/>
    <w:rsid w:val="005D2824"/>
    <w:rsid w:val="005D353D"/>
    <w:rsid w:val="005D4F1A"/>
    <w:rsid w:val="005D72BB"/>
    <w:rsid w:val="005E05EE"/>
    <w:rsid w:val="005E692F"/>
    <w:rsid w:val="005F3B6B"/>
    <w:rsid w:val="0060176C"/>
    <w:rsid w:val="006025EC"/>
    <w:rsid w:val="0062114B"/>
    <w:rsid w:val="00623698"/>
    <w:rsid w:val="00625E96"/>
    <w:rsid w:val="00647C09"/>
    <w:rsid w:val="00651F2C"/>
    <w:rsid w:val="00673AB7"/>
    <w:rsid w:val="006776F7"/>
    <w:rsid w:val="00693D5D"/>
    <w:rsid w:val="006A5ECA"/>
    <w:rsid w:val="006B7F03"/>
    <w:rsid w:val="006E5D55"/>
    <w:rsid w:val="0071376C"/>
    <w:rsid w:val="00725B45"/>
    <w:rsid w:val="007610AF"/>
    <w:rsid w:val="007860EE"/>
    <w:rsid w:val="007C4336"/>
    <w:rsid w:val="007F7AA6"/>
    <w:rsid w:val="00807545"/>
    <w:rsid w:val="00813B18"/>
    <w:rsid w:val="00823624"/>
    <w:rsid w:val="0083577D"/>
    <w:rsid w:val="00837E47"/>
    <w:rsid w:val="00846E0E"/>
    <w:rsid w:val="008518FE"/>
    <w:rsid w:val="0085659C"/>
    <w:rsid w:val="00872026"/>
    <w:rsid w:val="0087792E"/>
    <w:rsid w:val="00883EAF"/>
    <w:rsid w:val="00885258"/>
    <w:rsid w:val="00892084"/>
    <w:rsid w:val="008A30C3"/>
    <w:rsid w:val="008A3C23"/>
    <w:rsid w:val="008A50A0"/>
    <w:rsid w:val="008B386C"/>
    <w:rsid w:val="008B671C"/>
    <w:rsid w:val="008C49CC"/>
    <w:rsid w:val="008D69E9"/>
    <w:rsid w:val="008E0645"/>
    <w:rsid w:val="008F594A"/>
    <w:rsid w:val="00904C7E"/>
    <w:rsid w:val="0091035B"/>
    <w:rsid w:val="009A1F6E"/>
    <w:rsid w:val="009C7D17"/>
    <w:rsid w:val="009E484E"/>
    <w:rsid w:val="009E4DEB"/>
    <w:rsid w:val="009F40FB"/>
    <w:rsid w:val="00A22FCB"/>
    <w:rsid w:val="00A235CF"/>
    <w:rsid w:val="00A30FB8"/>
    <w:rsid w:val="00A472F1"/>
    <w:rsid w:val="00A5237D"/>
    <w:rsid w:val="00A554A3"/>
    <w:rsid w:val="00A758EA"/>
    <w:rsid w:val="00A82042"/>
    <w:rsid w:val="00A95C50"/>
    <w:rsid w:val="00AB79A6"/>
    <w:rsid w:val="00AC2B5B"/>
    <w:rsid w:val="00AC318A"/>
    <w:rsid w:val="00AC4850"/>
    <w:rsid w:val="00AD0294"/>
    <w:rsid w:val="00AD1489"/>
    <w:rsid w:val="00AF38E3"/>
    <w:rsid w:val="00B21A09"/>
    <w:rsid w:val="00B277BA"/>
    <w:rsid w:val="00B4045B"/>
    <w:rsid w:val="00B47B59"/>
    <w:rsid w:val="00B53F81"/>
    <w:rsid w:val="00B56C2B"/>
    <w:rsid w:val="00B63295"/>
    <w:rsid w:val="00B65BD3"/>
    <w:rsid w:val="00B70469"/>
    <w:rsid w:val="00B706C4"/>
    <w:rsid w:val="00B72DD8"/>
    <w:rsid w:val="00B72E09"/>
    <w:rsid w:val="00B818A2"/>
    <w:rsid w:val="00BB5A69"/>
    <w:rsid w:val="00BC2F47"/>
    <w:rsid w:val="00BF0C69"/>
    <w:rsid w:val="00BF629B"/>
    <w:rsid w:val="00BF64EC"/>
    <w:rsid w:val="00BF655C"/>
    <w:rsid w:val="00C075EF"/>
    <w:rsid w:val="00C11E83"/>
    <w:rsid w:val="00C2378A"/>
    <w:rsid w:val="00C320A7"/>
    <w:rsid w:val="00C378A1"/>
    <w:rsid w:val="00C53893"/>
    <w:rsid w:val="00C54A89"/>
    <w:rsid w:val="00C621D6"/>
    <w:rsid w:val="00C82D86"/>
    <w:rsid w:val="00C94581"/>
    <w:rsid w:val="00CB348D"/>
    <w:rsid w:val="00CB4B8D"/>
    <w:rsid w:val="00CC0DDA"/>
    <w:rsid w:val="00CD684F"/>
    <w:rsid w:val="00CF388D"/>
    <w:rsid w:val="00D06623"/>
    <w:rsid w:val="00D113B7"/>
    <w:rsid w:val="00D14C6B"/>
    <w:rsid w:val="00D24D43"/>
    <w:rsid w:val="00D2523E"/>
    <w:rsid w:val="00D26B84"/>
    <w:rsid w:val="00D53C28"/>
    <w:rsid w:val="00D5536F"/>
    <w:rsid w:val="00D56935"/>
    <w:rsid w:val="00D67EC8"/>
    <w:rsid w:val="00D758C6"/>
    <w:rsid w:val="00D82714"/>
    <w:rsid w:val="00D90C10"/>
    <w:rsid w:val="00D92E96"/>
    <w:rsid w:val="00DA258C"/>
    <w:rsid w:val="00DE07FA"/>
    <w:rsid w:val="00DE194B"/>
    <w:rsid w:val="00DF2DDE"/>
    <w:rsid w:val="00E01667"/>
    <w:rsid w:val="00E36209"/>
    <w:rsid w:val="00E420BB"/>
    <w:rsid w:val="00E50DF6"/>
    <w:rsid w:val="00E8610F"/>
    <w:rsid w:val="00E965C5"/>
    <w:rsid w:val="00E96A3A"/>
    <w:rsid w:val="00E97402"/>
    <w:rsid w:val="00E97B99"/>
    <w:rsid w:val="00EA5A09"/>
    <w:rsid w:val="00EB2E9D"/>
    <w:rsid w:val="00EC23A9"/>
    <w:rsid w:val="00ED1545"/>
    <w:rsid w:val="00EE1FC7"/>
    <w:rsid w:val="00EE347F"/>
    <w:rsid w:val="00EE6FFC"/>
    <w:rsid w:val="00EF10AC"/>
    <w:rsid w:val="00EF4701"/>
    <w:rsid w:val="00EF564E"/>
    <w:rsid w:val="00F06D00"/>
    <w:rsid w:val="00F11484"/>
    <w:rsid w:val="00F22198"/>
    <w:rsid w:val="00F33D49"/>
    <w:rsid w:val="00F3481E"/>
    <w:rsid w:val="00F577F6"/>
    <w:rsid w:val="00F65266"/>
    <w:rsid w:val="00F751E1"/>
    <w:rsid w:val="00F85283"/>
    <w:rsid w:val="00FA395A"/>
    <w:rsid w:val="00FD347F"/>
    <w:rsid w:val="00FD7964"/>
    <w:rsid w:val="00FF1646"/>
    <w:rsid w:val="00FF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F564FC8-5E6E-4771-8D8F-AFB075C3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customStyle="1" w:styleId="FigureCaption0">
    <w:name w:val="Figure Caption 字元"/>
    <w:link w:val="FigureCaption"/>
    <w:rsid w:val="005A03E9"/>
    <w:rPr>
      <w:sz w:val="16"/>
      <w:szCs w:val="16"/>
    </w:rPr>
  </w:style>
  <w:style w:type="character" w:customStyle="1" w:styleId="apple-converted-space">
    <w:name w:val="apple-converted-space"/>
    <w:basedOn w:val="DefaultParagraphFont"/>
    <w:rsid w:val="005A0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ges.cs.wisc.edu/~larus/spim.html" TargetMode="External"/><Relationship Id="rId18" Type="http://schemas.openxmlformats.org/officeDocument/2006/relationships/hyperlink" Target="http://sourceware.org/binutils/docs-2.22/gprof/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medev.org" TargetMode="External"/><Relationship Id="rId17" Type="http://schemas.openxmlformats.org/officeDocument/2006/relationships/hyperlink" Target="https://wiki.ubuntu.com/ARM/RootfsFromScratch" TargetMode="External"/><Relationship Id="rId2" Type="http://schemas.openxmlformats.org/officeDocument/2006/relationships/numbering" Target="numbering.xml"/><Relationship Id="rId16" Type="http://schemas.openxmlformats.org/officeDocument/2006/relationships/hyperlink" Target="http://www.kernel.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xde.org" TargetMode="External"/><Relationship Id="rId5" Type="http://schemas.openxmlformats.org/officeDocument/2006/relationships/webSettings" Target="webSettings.xml"/><Relationship Id="rId15" Type="http://schemas.openxmlformats.org/officeDocument/2006/relationships/hyperlink" Target="http://wiki.qemu.org/Main_Page" TargetMode="External"/><Relationship Id="rId10" Type="http://schemas.openxmlformats.org/officeDocument/2006/relationships/hyperlink" Target="http://www.dsd.reading.ac.uk/qemu-arm-0.11.0-lxde.zip" TargetMode="External"/><Relationship Id="rId19" Type="http://schemas.openxmlformats.org/officeDocument/2006/relationships/hyperlink" Target="http://graphics.stanford.edu/~seander/bithacks.html" TargetMode="External"/><Relationship Id="rId4" Type="http://schemas.openxmlformats.org/officeDocument/2006/relationships/settings" Target="settings.xml"/><Relationship Id="rId9" Type="http://schemas.openxmlformats.org/officeDocument/2006/relationships/hyperlink" Target="http://wiki.qemu.org/Manual" TargetMode="External"/><Relationship Id="rId14" Type="http://schemas.openxmlformats.org/officeDocument/2006/relationships/hyperlink" Target="http://www.simplescala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E4DE9-77E1-4007-AE73-00285152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5163</Words>
  <Characters>29431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34525</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Walters, Joanne</cp:lastModifiedBy>
  <cp:revision>2</cp:revision>
  <cp:lastPrinted>2012-08-02T18:53:00Z</cp:lastPrinted>
  <dcterms:created xsi:type="dcterms:W3CDTF">2017-05-09T10:51:00Z</dcterms:created>
  <dcterms:modified xsi:type="dcterms:W3CDTF">2017-05-09T10:51:00Z</dcterms:modified>
</cp:coreProperties>
</file>