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27B8E" w14:textId="677E6EE8" w:rsidR="00083AAA" w:rsidRPr="009247C0" w:rsidRDefault="00083AAA" w:rsidP="00083AAA">
      <w:pPr>
        <w:autoSpaceDE w:val="0"/>
        <w:autoSpaceDN w:val="0"/>
        <w:adjustRightInd w:val="0"/>
        <w:spacing w:after="0" w:line="240" w:lineRule="auto"/>
        <w:jc w:val="center"/>
        <w:rPr>
          <w:rFonts w:asciiTheme="majorBidi" w:hAnsiTheme="majorBidi" w:cstheme="majorBidi"/>
          <w:b/>
          <w:bCs/>
          <w:sz w:val="28"/>
          <w:szCs w:val="28"/>
          <w:lang w:val="en-US"/>
        </w:rPr>
      </w:pPr>
      <w:r w:rsidRPr="009247C0">
        <w:rPr>
          <w:rFonts w:asciiTheme="majorBidi" w:hAnsiTheme="majorBidi" w:cstheme="majorBidi"/>
          <w:b/>
          <w:bCs/>
          <w:sz w:val="28"/>
          <w:szCs w:val="28"/>
          <w:lang w:val="en-US"/>
        </w:rPr>
        <w:t xml:space="preserve">Voicing perceptions of local job seekers and employees toward workforce nationalization and employment </w:t>
      </w:r>
    </w:p>
    <w:p w14:paraId="0B68DD24" w14:textId="77777777" w:rsidR="00126183" w:rsidRPr="009247C0" w:rsidRDefault="00126183" w:rsidP="00126183">
      <w:pPr>
        <w:autoSpaceDE w:val="0"/>
        <w:autoSpaceDN w:val="0"/>
        <w:adjustRightInd w:val="0"/>
        <w:spacing w:after="0" w:line="240" w:lineRule="auto"/>
        <w:jc w:val="center"/>
        <w:rPr>
          <w:rFonts w:asciiTheme="majorBidi" w:hAnsiTheme="majorBidi" w:cstheme="majorBidi"/>
          <w:b/>
          <w:bCs/>
          <w:sz w:val="28"/>
          <w:szCs w:val="28"/>
          <w:lang w:val="en-US"/>
        </w:rPr>
      </w:pPr>
    </w:p>
    <w:p w14:paraId="3E51784C" w14:textId="3C4E224C" w:rsidR="00135672" w:rsidRPr="00A87FEA" w:rsidRDefault="00364DEA" w:rsidP="00364DEA">
      <w:pPr>
        <w:autoSpaceDE w:val="0"/>
        <w:autoSpaceDN w:val="0"/>
        <w:adjustRightInd w:val="0"/>
        <w:spacing w:after="0" w:line="480" w:lineRule="auto"/>
        <w:rPr>
          <w:rFonts w:asciiTheme="majorBidi" w:hAnsiTheme="majorBidi" w:cstheme="majorBidi"/>
          <w:b/>
          <w:bCs/>
          <w:sz w:val="28"/>
          <w:szCs w:val="28"/>
          <w:lang w:val="en-US"/>
        </w:rPr>
      </w:pPr>
      <w:r w:rsidRPr="00A87FEA">
        <w:rPr>
          <w:rFonts w:asciiTheme="majorBidi" w:hAnsiTheme="majorBidi" w:cstheme="majorBidi"/>
          <w:b/>
          <w:bCs/>
          <w:sz w:val="28"/>
          <w:szCs w:val="28"/>
          <w:lang w:val="en-US"/>
        </w:rPr>
        <w:t xml:space="preserve">Abstract </w:t>
      </w:r>
    </w:p>
    <w:p w14:paraId="6B8114DA" w14:textId="66B78477" w:rsidR="00801428" w:rsidRPr="00A87FEA" w:rsidRDefault="007649B9" w:rsidP="00801428">
      <w:pPr>
        <w:autoSpaceDE w:val="0"/>
        <w:autoSpaceDN w:val="0"/>
        <w:adjustRightInd w:val="0"/>
        <w:spacing w:after="0" w:line="480" w:lineRule="auto"/>
        <w:jc w:val="both"/>
        <w:rPr>
          <w:rFonts w:asciiTheme="majorBidi" w:hAnsiTheme="majorBidi" w:cstheme="majorBidi"/>
          <w:sz w:val="24"/>
          <w:szCs w:val="24"/>
          <w:lang w:val="en-US"/>
        </w:rPr>
      </w:pPr>
      <w:r w:rsidRPr="00A87FEA">
        <w:rPr>
          <w:rFonts w:asciiTheme="majorBidi" w:hAnsiTheme="majorBidi" w:cstheme="majorBidi"/>
          <w:b/>
          <w:bCs/>
          <w:sz w:val="24"/>
          <w:szCs w:val="24"/>
          <w:lang w:val="en-US"/>
        </w:rPr>
        <w:t xml:space="preserve">Purpose – </w:t>
      </w:r>
      <w:r w:rsidR="004119F8" w:rsidRPr="00A87FEA">
        <w:rPr>
          <w:rFonts w:asciiTheme="majorBidi" w:hAnsiTheme="majorBidi" w:cstheme="majorBidi"/>
          <w:sz w:val="24"/>
          <w:szCs w:val="24"/>
          <w:lang w:val="en-US"/>
        </w:rPr>
        <w:t>Th</w:t>
      </w:r>
      <w:r w:rsidR="00494079" w:rsidRPr="00A87FEA">
        <w:rPr>
          <w:rFonts w:asciiTheme="majorBidi" w:hAnsiTheme="majorBidi" w:cstheme="majorBidi"/>
          <w:sz w:val="24"/>
          <w:szCs w:val="24"/>
          <w:lang w:val="en-US"/>
        </w:rPr>
        <w:t xml:space="preserve">is </w:t>
      </w:r>
      <w:r w:rsidR="004119F8" w:rsidRPr="00A87FEA">
        <w:rPr>
          <w:rFonts w:asciiTheme="majorBidi" w:hAnsiTheme="majorBidi" w:cstheme="majorBidi"/>
          <w:sz w:val="24"/>
          <w:szCs w:val="24"/>
          <w:lang w:val="en-US"/>
        </w:rPr>
        <w:t xml:space="preserve">study </w:t>
      </w:r>
      <w:r w:rsidR="009203C4" w:rsidRPr="00A87FEA">
        <w:rPr>
          <w:rFonts w:asciiTheme="majorBidi" w:hAnsiTheme="majorBidi" w:cstheme="majorBidi"/>
          <w:sz w:val="24"/>
          <w:szCs w:val="24"/>
          <w:lang w:val="en-US"/>
        </w:rPr>
        <w:t xml:space="preserve">explores </w:t>
      </w:r>
      <w:r w:rsidR="00801428" w:rsidRPr="00A87FEA">
        <w:rPr>
          <w:rFonts w:asciiTheme="majorBidi" w:hAnsiTheme="majorBidi" w:cstheme="majorBidi"/>
          <w:sz w:val="24"/>
          <w:szCs w:val="24"/>
          <w:lang w:val="en-US"/>
        </w:rPr>
        <w:t>local Qatari job seekers</w:t>
      </w:r>
      <w:r w:rsidR="009247C0" w:rsidRPr="00A87FEA">
        <w:rPr>
          <w:rFonts w:asciiTheme="majorBidi" w:hAnsiTheme="majorBidi" w:cstheme="majorBidi"/>
          <w:sz w:val="24"/>
          <w:szCs w:val="24"/>
          <w:lang w:val="en-US"/>
        </w:rPr>
        <w:t>’</w:t>
      </w:r>
      <w:r w:rsidR="00801428" w:rsidRPr="00A87FEA">
        <w:rPr>
          <w:rFonts w:asciiTheme="majorBidi" w:hAnsiTheme="majorBidi" w:cstheme="majorBidi"/>
          <w:sz w:val="24"/>
          <w:szCs w:val="24"/>
          <w:lang w:val="en-US"/>
        </w:rPr>
        <w:t xml:space="preserve"> and employees</w:t>
      </w:r>
      <w:r w:rsidR="009247C0" w:rsidRPr="00A87FEA">
        <w:rPr>
          <w:rFonts w:asciiTheme="majorBidi" w:hAnsiTheme="majorBidi" w:cstheme="majorBidi"/>
          <w:sz w:val="24"/>
          <w:szCs w:val="24"/>
          <w:lang w:val="en-US"/>
        </w:rPr>
        <w:t>’ perceptions</w:t>
      </w:r>
      <w:r w:rsidR="00801428" w:rsidRPr="00A87FEA">
        <w:rPr>
          <w:rFonts w:asciiTheme="majorBidi" w:hAnsiTheme="majorBidi" w:cstheme="majorBidi"/>
          <w:sz w:val="24"/>
          <w:szCs w:val="24"/>
          <w:lang w:val="en-US"/>
        </w:rPr>
        <w:t xml:space="preserve"> </w:t>
      </w:r>
      <w:r w:rsidR="009247C0" w:rsidRPr="00A87FEA">
        <w:rPr>
          <w:rFonts w:asciiTheme="majorBidi" w:hAnsiTheme="majorBidi" w:cstheme="majorBidi"/>
          <w:sz w:val="24"/>
          <w:szCs w:val="24"/>
          <w:lang w:val="en-US"/>
        </w:rPr>
        <w:t xml:space="preserve">of the </w:t>
      </w:r>
      <w:r w:rsidR="00801428" w:rsidRPr="00A87FEA">
        <w:rPr>
          <w:rFonts w:asciiTheme="majorBidi" w:hAnsiTheme="majorBidi" w:cstheme="majorBidi"/>
          <w:sz w:val="24"/>
          <w:szCs w:val="24"/>
          <w:lang w:val="en-US"/>
        </w:rPr>
        <w:t xml:space="preserve">workforce nationalization strategy </w:t>
      </w:r>
      <w:r w:rsidR="009247C0" w:rsidRPr="00A87FEA">
        <w:rPr>
          <w:rFonts w:asciiTheme="majorBidi" w:hAnsiTheme="majorBidi" w:cstheme="majorBidi"/>
          <w:sz w:val="24"/>
          <w:szCs w:val="24"/>
          <w:lang w:val="en-US"/>
        </w:rPr>
        <w:t xml:space="preserve">to address </w:t>
      </w:r>
      <w:r w:rsidR="00801428" w:rsidRPr="00A87FEA">
        <w:rPr>
          <w:rFonts w:asciiTheme="majorBidi" w:hAnsiTheme="majorBidi" w:cstheme="majorBidi"/>
          <w:sz w:val="24"/>
          <w:szCs w:val="24"/>
          <w:lang w:val="en-US"/>
        </w:rPr>
        <w:t xml:space="preserve">an inadequacy in the workforce nationalization literature in </w:t>
      </w:r>
      <w:r w:rsidR="00AB6C1D" w:rsidRPr="00A87FEA">
        <w:rPr>
          <w:rFonts w:asciiTheme="majorBidi" w:hAnsiTheme="majorBidi" w:cstheme="majorBidi"/>
          <w:sz w:val="24"/>
          <w:szCs w:val="24"/>
          <w:lang w:val="en-US"/>
        </w:rPr>
        <w:t>Gulf Cooperation Council</w:t>
      </w:r>
      <w:r w:rsidR="00801428" w:rsidRPr="00A87FEA">
        <w:rPr>
          <w:rFonts w:asciiTheme="majorBidi" w:hAnsiTheme="majorBidi" w:cstheme="majorBidi"/>
          <w:sz w:val="24"/>
          <w:szCs w:val="24"/>
          <w:lang w:val="en-US"/>
        </w:rPr>
        <w:t xml:space="preserve"> countries. It also unpacks the factors that attract or discourage local job seekers and employees when considering a new job. </w:t>
      </w:r>
    </w:p>
    <w:p w14:paraId="2DA49E19" w14:textId="002A3965" w:rsidR="007649B9" w:rsidRPr="00A87FEA" w:rsidRDefault="007649B9" w:rsidP="007649B9">
      <w:pPr>
        <w:autoSpaceDE w:val="0"/>
        <w:autoSpaceDN w:val="0"/>
        <w:adjustRightInd w:val="0"/>
        <w:spacing w:after="0" w:line="480" w:lineRule="auto"/>
        <w:jc w:val="both"/>
        <w:rPr>
          <w:rFonts w:asciiTheme="majorBidi" w:hAnsiTheme="majorBidi" w:cstheme="majorBidi"/>
          <w:sz w:val="24"/>
          <w:szCs w:val="24"/>
          <w:lang w:val="en-US"/>
        </w:rPr>
      </w:pPr>
      <w:r w:rsidRPr="00A87FEA">
        <w:rPr>
          <w:rFonts w:asciiTheme="majorBidi" w:hAnsiTheme="majorBidi" w:cstheme="majorBidi"/>
          <w:b/>
          <w:bCs/>
          <w:sz w:val="24"/>
          <w:szCs w:val="24"/>
          <w:lang w:val="en-US"/>
        </w:rPr>
        <w:t xml:space="preserve">Design/methodology/approach – </w:t>
      </w:r>
      <w:r w:rsidRPr="00A87FEA">
        <w:rPr>
          <w:rFonts w:asciiTheme="majorBidi" w:hAnsiTheme="majorBidi" w:cstheme="majorBidi"/>
          <w:sz w:val="24"/>
          <w:szCs w:val="24"/>
          <w:lang w:val="en-US"/>
        </w:rPr>
        <w:t xml:space="preserve">Data were collected through in-depth interviews with </w:t>
      </w:r>
      <w:r w:rsidR="00801428" w:rsidRPr="00A87FEA">
        <w:rPr>
          <w:rFonts w:asciiTheme="majorBidi" w:hAnsiTheme="majorBidi" w:cstheme="majorBidi"/>
          <w:sz w:val="24"/>
          <w:szCs w:val="24"/>
          <w:lang w:val="en-US"/>
        </w:rPr>
        <w:t xml:space="preserve">28 </w:t>
      </w:r>
      <w:r w:rsidRPr="00A87FEA">
        <w:rPr>
          <w:rFonts w:asciiTheme="majorBidi" w:hAnsiTheme="majorBidi" w:cstheme="majorBidi"/>
          <w:sz w:val="24"/>
          <w:szCs w:val="24"/>
          <w:lang w:val="en-US"/>
        </w:rPr>
        <w:t>local job seekers</w:t>
      </w:r>
      <w:r w:rsidR="009247C0" w:rsidRPr="00A87FEA">
        <w:rPr>
          <w:rFonts w:asciiTheme="majorBidi" w:hAnsiTheme="majorBidi" w:cstheme="majorBidi"/>
          <w:sz w:val="24"/>
          <w:szCs w:val="24"/>
          <w:lang w:val="en-US"/>
        </w:rPr>
        <w:t xml:space="preserve"> who were</w:t>
      </w:r>
      <w:r w:rsidRPr="00A87FEA">
        <w:rPr>
          <w:rFonts w:asciiTheme="majorBidi" w:hAnsiTheme="majorBidi" w:cstheme="majorBidi"/>
          <w:sz w:val="24"/>
          <w:szCs w:val="24"/>
          <w:lang w:val="en-US"/>
        </w:rPr>
        <w:t xml:space="preserve"> either currently unemployed or employed and seeking another job</w:t>
      </w:r>
      <w:r w:rsidR="009247C0" w:rsidRPr="00A87FEA">
        <w:rPr>
          <w:rFonts w:asciiTheme="majorBidi" w:hAnsiTheme="majorBidi" w:cstheme="majorBidi"/>
          <w:sz w:val="24"/>
          <w:szCs w:val="24"/>
          <w:lang w:val="en-US"/>
        </w:rPr>
        <w:t xml:space="preserve"> at the time of the interviews</w:t>
      </w:r>
      <w:r w:rsidRPr="00A87FEA">
        <w:rPr>
          <w:rFonts w:asciiTheme="majorBidi" w:hAnsiTheme="majorBidi" w:cstheme="majorBidi"/>
          <w:sz w:val="24"/>
          <w:szCs w:val="24"/>
          <w:lang w:val="en-US"/>
        </w:rPr>
        <w:t xml:space="preserve">. </w:t>
      </w:r>
    </w:p>
    <w:p w14:paraId="0498FC18" w14:textId="56297D32" w:rsidR="00C37D17" w:rsidRPr="00A87FEA" w:rsidRDefault="00C37D17" w:rsidP="00892854">
      <w:pPr>
        <w:autoSpaceDE w:val="0"/>
        <w:autoSpaceDN w:val="0"/>
        <w:adjustRightInd w:val="0"/>
        <w:spacing w:after="0" w:line="480" w:lineRule="auto"/>
        <w:jc w:val="both"/>
        <w:rPr>
          <w:rFonts w:asciiTheme="majorBidi" w:hAnsiTheme="majorBidi" w:cstheme="majorBidi"/>
          <w:sz w:val="24"/>
          <w:szCs w:val="24"/>
          <w:lang w:val="en-US"/>
        </w:rPr>
      </w:pPr>
      <w:r w:rsidRPr="00A87FEA">
        <w:rPr>
          <w:rFonts w:asciiTheme="majorBidi" w:hAnsiTheme="majorBidi" w:cstheme="majorBidi"/>
          <w:b/>
          <w:bCs/>
          <w:sz w:val="24"/>
          <w:szCs w:val="24"/>
          <w:lang w:val="en-US"/>
        </w:rPr>
        <w:t>Findings –</w:t>
      </w:r>
      <w:r w:rsidR="009247C0" w:rsidRPr="00A87FEA">
        <w:rPr>
          <w:rFonts w:asciiTheme="majorBidi" w:hAnsiTheme="majorBidi" w:cstheme="majorBidi"/>
          <w:b/>
          <w:bCs/>
          <w:sz w:val="24"/>
          <w:szCs w:val="24"/>
          <w:lang w:val="en-US"/>
        </w:rPr>
        <w:t xml:space="preserve"> </w:t>
      </w:r>
      <w:r w:rsidRPr="00A87FEA">
        <w:rPr>
          <w:rFonts w:asciiTheme="majorBidi" w:hAnsiTheme="majorBidi" w:cstheme="majorBidi"/>
          <w:sz w:val="24"/>
          <w:szCs w:val="24"/>
          <w:lang w:val="en-US"/>
        </w:rPr>
        <w:t xml:space="preserve">The </w:t>
      </w:r>
      <w:r w:rsidR="00801428" w:rsidRPr="00A87FEA">
        <w:rPr>
          <w:rFonts w:asciiTheme="majorBidi" w:hAnsiTheme="majorBidi" w:cstheme="majorBidi"/>
          <w:sz w:val="24"/>
          <w:szCs w:val="24"/>
          <w:lang w:val="en-US"/>
        </w:rPr>
        <w:t>data reveal</w:t>
      </w:r>
      <w:r w:rsidR="009247C0" w:rsidRPr="00A87FEA">
        <w:rPr>
          <w:rFonts w:asciiTheme="majorBidi" w:hAnsiTheme="majorBidi" w:cstheme="majorBidi"/>
          <w:sz w:val="24"/>
          <w:szCs w:val="24"/>
          <w:lang w:val="en-US"/>
        </w:rPr>
        <w:t>ed</w:t>
      </w:r>
      <w:r w:rsidR="00801428" w:rsidRPr="00A87FEA">
        <w:rPr>
          <w:rFonts w:asciiTheme="majorBidi" w:hAnsiTheme="majorBidi" w:cstheme="majorBidi"/>
          <w:sz w:val="24"/>
          <w:szCs w:val="24"/>
          <w:lang w:val="en-US"/>
        </w:rPr>
        <w:t xml:space="preserve"> that </w:t>
      </w:r>
      <w:r w:rsidR="00892854" w:rsidRPr="00A87FEA">
        <w:rPr>
          <w:rFonts w:asciiTheme="majorBidi" w:hAnsiTheme="majorBidi" w:cstheme="majorBidi"/>
          <w:sz w:val="24"/>
          <w:szCs w:val="24"/>
          <w:lang w:val="en-US"/>
        </w:rPr>
        <w:t>nationals</w:t>
      </w:r>
      <w:r w:rsidRPr="00A87FEA">
        <w:rPr>
          <w:rFonts w:asciiTheme="majorBidi" w:hAnsiTheme="majorBidi" w:cstheme="majorBidi"/>
          <w:sz w:val="24"/>
          <w:szCs w:val="24"/>
          <w:lang w:val="en-US"/>
        </w:rPr>
        <w:t xml:space="preserve"> perceive </w:t>
      </w:r>
      <w:proofErr w:type="spellStart"/>
      <w:r w:rsidRPr="00A87FEA">
        <w:rPr>
          <w:rFonts w:asciiTheme="majorBidi" w:hAnsiTheme="majorBidi" w:cstheme="majorBidi"/>
          <w:sz w:val="24"/>
          <w:szCs w:val="24"/>
          <w:lang w:val="en-US"/>
        </w:rPr>
        <w:t>Qatarization</w:t>
      </w:r>
      <w:proofErr w:type="spellEnd"/>
      <w:r w:rsidRPr="00A87FEA">
        <w:rPr>
          <w:rFonts w:asciiTheme="majorBidi" w:hAnsiTheme="majorBidi" w:cstheme="majorBidi"/>
          <w:sz w:val="24"/>
          <w:szCs w:val="24"/>
          <w:lang w:val="en-US"/>
        </w:rPr>
        <w:t xml:space="preserve"> as a means to replace expatriate employees</w:t>
      </w:r>
      <w:r w:rsidR="00801428" w:rsidRPr="00A87FEA">
        <w:rPr>
          <w:rFonts w:asciiTheme="majorBidi" w:hAnsiTheme="majorBidi" w:cstheme="majorBidi"/>
          <w:sz w:val="24"/>
          <w:szCs w:val="24"/>
          <w:lang w:val="en-US"/>
        </w:rPr>
        <w:t xml:space="preserve"> with </w:t>
      </w:r>
      <w:r w:rsidR="00892854" w:rsidRPr="00A87FEA">
        <w:rPr>
          <w:rFonts w:asciiTheme="majorBidi" w:hAnsiTheme="majorBidi" w:cstheme="majorBidi"/>
          <w:sz w:val="24"/>
          <w:szCs w:val="24"/>
          <w:lang w:val="en-US"/>
        </w:rPr>
        <w:t>nationals</w:t>
      </w:r>
      <w:r w:rsidRPr="00A87FEA">
        <w:rPr>
          <w:rFonts w:asciiTheme="majorBidi" w:hAnsiTheme="majorBidi" w:cstheme="majorBidi"/>
          <w:sz w:val="24"/>
          <w:szCs w:val="24"/>
          <w:lang w:val="en-US"/>
        </w:rPr>
        <w:t>, particularly in the public sector and leadership positions. This misinterpretation of the strategy</w:t>
      </w:r>
      <w:r w:rsidR="00801428" w:rsidRPr="00A87FEA">
        <w:rPr>
          <w:rFonts w:asciiTheme="majorBidi" w:hAnsiTheme="majorBidi" w:cstheme="majorBidi"/>
          <w:sz w:val="24"/>
          <w:szCs w:val="24"/>
          <w:lang w:val="en-US"/>
        </w:rPr>
        <w:t xml:space="preserve"> </w:t>
      </w:r>
      <w:r w:rsidRPr="00A87FEA">
        <w:rPr>
          <w:rFonts w:asciiTheme="majorBidi" w:hAnsiTheme="majorBidi" w:cstheme="majorBidi"/>
          <w:sz w:val="24"/>
          <w:szCs w:val="24"/>
          <w:lang w:val="en-US"/>
        </w:rPr>
        <w:t>leads to complications</w:t>
      </w:r>
      <w:r w:rsidR="009247C0" w:rsidRPr="00A87FEA">
        <w:rPr>
          <w:rFonts w:asciiTheme="majorBidi" w:hAnsiTheme="majorBidi" w:cstheme="majorBidi"/>
          <w:sz w:val="24"/>
          <w:szCs w:val="24"/>
          <w:lang w:val="en-US"/>
        </w:rPr>
        <w:t>,</w:t>
      </w:r>
      <w:r w:rsidRPr="00A87FEA">
        <w:rPr>
          <w:rFonts w:asciiTheme="majorBidi" w:hAnsiTheme="majorBidi" w:cstheme="majorBidi"/>
          <w:sz w:val="24"/>
          <w:szCs w:val="24"/>
          <w:lang w:val="en-US"/>
        </w:rPr>
        <w:t xml:space="preserve"> su</w:t>
      </w:r>
      <w:r w:rsidR="00801428" w:rsidRPr="00A87FEA">
        <w:rPr>
          <w:rFonts w:asciiTheme="majorBidi" w:hAnsiTheme="majorBidi" w:cstheme="majorBidi"/>
          <w:sz w:val="24"/>
          <w:szCs w:val="24"/>
          <w:lang w:val="en-US"/>
        </w:rPr>
        <w:t>ch as the waithood phenomenon and a sense of entitlement for guaranteed employment.</w:t>
      </w:r>
      <w:r w:rsidR="00892854" w:rsidRPr="00A87FEA">
        <w:rPr>
          <w:rFonts w:asciiTheme="majorBidi" w:hAnsiTheme="majorBidi" w:cstheme="majorBidi"/>
          <w:sz w:val="24"/>
          <w:szCs w:val="24"/>
          <w:lang w:val="en-US"/>
        </w:rPr>
        <w:t xml:space="preserve"> </w:t>
      </w:r>
      <w:r w:rsidRPr="00A87FEA">
        <w:rPr>
          <w:rFonts w:asciiTheme="majorBidi" w:hAnsiTheme="majorBidi" w:cstheme="majorBidi"/>
          <w:sz w:val="24"/>
          <w:szCs w:val="24"/>
          <w:lang w:val="en-US"/>
        </w:rPr>
        <w:t>The findings also provide insights into nationals’ attitudes toward employment, including job attraction and discouraging factors.</w:t>
      </w:r>
    </w:p>
    <w:p w14:paraId="33D5B9EB" w14:textId="045C9282" w:rsidR="00892854" w:rsidRPr="00A87FEA" w:rsidRDefault="00892854" w:rsidP="00892854">
      <w:pPr>
        <w:autoSpaceDE w:val="0"/>
        <w:autoSpaceDN w:val="0"/>
        <w:adjustRightInd w:val="0"/>
        <w:spacing w:after="0" w:line="480" w:lineRule="auto"/>
        <w:jc w:val="both"/>
        <w:rPr>
          <w:rFonts w:asciiTheme="majorBidi" w:hAnsiTheme="majorBidi" w:cstheme="majorBidi"/>
          <w:sz w:val="24"/>
          <w:szCs w:val="24"/>
          <w:lang w:val="en-US"/>
        </w:rPr>
      </w:pPr>
      <w:r w:rsidRPr="00A87FEA">
        <w:rPr>
          <w:rFonts w:asciiTheme="majorBidi" w:hAnsiTheme="majorBidi" w:cstheme="majorBidi"/>
          <w:b/>
          <w:bCs/>
          <w:sz w:val="24"/>
          <w:szCs w:val="24"/>
          <w:lang w:val="en-US"/>
        </w:rPr>
        <w:t>Research limitations/implications</w:t>
      </w:r>
      <w:r w:rsidRPr="00A87FEA">
        <w:rPr>
          <w:rFonts w:asciiTheme="majorBidi" w:hAnsiTheme="majorBidi" w:cstheme="majorBidi"/>
          <w:sz w:val="24"/>
          <w:szCs w:val="24"/>
          <w:lang w:val="en-US"/>
        </w:rPr>
        <w:t xml:space="preserve"> – The </w:t>
      </w:r>
      <w:r w:rsidR="009247C0" w:rsidRPr="00A87FEA">
        <w:rPr>
          <w:rFonts w:asciiTheme="majorBidi" w:hAnsiTheme="majorBidi" w:cstheme="majorBidi"/>
          <w:sz w:val="24"/>
          <w:szCs w:val="24"/>
          <w:lang w:val="en-US"/>
        </w:rPr>
        <w:t xml:space="preserve">results </w:t>
      </w:r>
      <w:r w:rsidRPr="00A87FEA">
        <w:rPr>
          <w:rFonts w:asciiTheme="majorBidi" w:hAnsiTheme="majorBidi" w:cstheme="majorBidi"/>
          <w:sz w:val="24"/>
          <w:szCs w:val="24"/>
          <w:lang w:val="en-US"/>
        </w:rPr>
        <w:t xml:space="preserve">provide policymakers </w:t>
      </w:r>
      <w:r w:rsidR="009247C0" w:rsidRPr="00A87FEA">
        <w:rPr>
          <w:rFonts w:asciiTheme="majorBidi" w:hAnsiTheme="majorBidi" w:cstheme="majorBidi"/>
          <w:sz w:val="24"/>
          <w:szCs w:val="24"/>
          <w:lang w:val="en-US"/>
        </w:rPr>
        <w:t xml:space="preserve">with </w:t>
      </w:r>
      <w:r w:rsidRPr="00A87FEA">
        <w:rPr>
          <w:rFonts w:asciiTheme="majorBidi" w:hAnsiTheme="majorBidi" w:cstheme="majorBidi"/>
          <w:sz w:val="24"/>
          <w:szCs w:val="24"/>
          <w:lang w:val="en-US"/>
        </w:rPr>
        <w:t>insights into the misinterpretation surrounding nationals’ perception</w:t>
      </w:r>
      <w:r w:rsidR="009247C0" w:rsidRPr="00A87FEA">
        <w:rPr>
          <w:rFonts w:asciiTheme="majorBidi" w:hAnsiTheme="majorBidi" w:cstheme="majorBidi"/>
          <w:sz w:val="24"/>
          <w:szCs w:val="24"/>
          <w:lang w:val="en-US"/>
        </w:rPr>
        <w:t>s</w:t>
      </w:r>
      <w:r w:rsidRPr="00A87FEA">
        <w:rPr>
          <w:rFonts w:asciiTheme="majorBidi" w:hAnsiTheme="majorBidi" w:cstheme="majorBidi"/>
          <w:sz w:val="24"/>
          <w:szCs w:val="24"/>
          <w:lang w:val="en-US"/>
        </w:rPr>
        <w:t xml:space="preserve"> of workforce nationalization and remedies for better implementation of the strategy. </w:t>
      </w:r>
    </w:p>
    <w:p w14:paraId="716761A7" w14:textId="1FEDE71D" w:rsidR="00892854" w:rsidRPr="00A87FEA" w:rsidRDefault="00C37D17" w:rsidP="00892854">
      <w:pPr>
        <w:autoSpaceDE w:val="0"/>
        <w:autoSpaceDN w:val="0"/>
        <w:adjustRightInd w:val="0"/>
        <w:spacing w:after="0" w:line="480" w:lineRule="auto"/>
        <w:jc w:val="both"/>
        <w:rPr>
          <w:rFonts w:asciiTheme="majorBidi" w:hAnsiTheme="majorBidi" w:cstheme="majorBidi"/>
          <w:sz w:val="24"/>
          <w:szCs w:val="24"/>
          <w:lang w:val="en-US"/>
        </w:rPr>
      </w:pPr>
      <w:r w:rsidRPr="00A87FEA">
        <w:rPr>
          <w:rFonts w:asciiTheme="majorBidi" w:hAnsiTheme="majorBidi" w:cstheme="majorBidi"/>
          <w:b/>
          <w:bCs/>
          <w:sz w:val="24"/>
          <w:szCs w:val="24"/>
          <w:lang w:val="en-US"/>
        </w:rPr>
        <w:t xml:space="preserve">Originality/value – </w:t>
      </w:r>
      <w:r w:rsidRPr="00A87FEA">
        <w:rPr>
          <w:rFonts w:asciiTheme="majorBidi" w:hAnsiTheme="majorBidi" w:cstheme="majorBidi"/>
          <w:sz w:val="24"/>
          <w:szCs w:val="24"/>
          <w:lang w:val="en-US"/>
        </w:rPr>
        <w:t xml:space="preserve">The study </w:t>
      </w:r>
      <w:r w:rsidR="00892854" w:rsidRPr="00A87FEA">
        <w:rPr>
          <w:rFonts w:asciiTheme="majorBidi" w:hAnsiTheme="majorBidi" w:cstheme="majorBidi"/>
          <w:sz w:val="24"/>
          <w:szCs w:val="24"/>
          <w:lang w:val="en-US"/>
        </w:rPr>
        <w:t xml:space="preserve">addresses two clear gaps in the workforce nationalization literature: (1) </w:t>
      </w:r>
      <w:r w:rsidR="009247C0" w:rsidRPr="00A87FEA">
        <w:rPr>
          <w:rFonts w:asciiTheme="majorBidi" w:hAnsiTheme="majorBidi" w:cstheme="majorBidi"/>
          <w:sz w:val="24"/>
          <w:szCs w:val="24"/>
          <w:lang w:val="en-US"/>
        </w:rPr>
        <w:t xml:space="preserve">examining </w:t>
      </w:r>
      <w:r w:rsidR="00892854" w:rsidRPr="00A87FEA">
        <w:rPr>
          <w:rFonts w:asciiTheme="majorBidi" w:hAnsiTheme="majorBidi" w:cstheme="majorBidi"/>
          <w:sz w:val="24"/>
          <w:szCs w:val="24"/>
          <w:lang w:val="en-US"/>
        </w:rPr>
        <w:t xml:space="preserve">how nationals perceive the workforce nationalization strategy and (2) unpacking the factors that make </w:t>
      </w:r>
      <w:r w:rsidR="009247C0" w:rsidRPr="00A87FEA">
        <w:rPr>
          <w:rFonts w:asciiTheme="majorBidi" w:hAnsiTheme="majorBidi" w:cstheme="majorBidi"/>
          <w:sz w:val="24"/>
          <w:szCs w:val="24"/>
          <w:lang w:val="en-US"/>
        </w:rPr>
        <w:t xml:space="preserve">employment </w:t>
      </w:r>
      <w:r w:rsidR="00892854" w:rsidRPr="00A87FEA">
        <w:rPr>
          <w:rFonts w:asciiTheme="majorBidi" w:hAnsiTheme="majorBidi" w:cstheme="majorBidi"/>
          <w:sz w:val="24"/>
          <w:szCs w:val="24"/>
          <w:lang w:val="en-US"/>
        </w:rPr>
        <w:t xml:space="preserve">attractive or unfavorable for nationals. </w:t>
      </w:r>
    </w:p>
    <w:p w14:paraId="49546C08" w14:textId="4E43BF08" w:rsidR="007649B9" w:rsidRPr="00A87FEA" w:rsidRDefault="007649B9" w:rsidP="00482C89">
      <w:pPr>
        <w:autoSpaceDE w:val="0"/>
        <w:autoSpaceDN w:val="0"/>
        <w:adjustRightInd w:val="0"/>
        <w:spacing w:after="0" w:line="240" w:lineRule="auto"/>
        <w:rPr>
          <w:rFonts w:asciiTheme="majorBidi" w:hAnsiTheme="majorBidi" w:cstheme="majorBidi"/>
          <w:sz w:val="24"/>
          <w:szCs w:val="24"/>
          <w:lang w:val="en-US"/>
        </w:rPr>
      </w:pPr>
      <w:r w:rsidRPr="00A87FEA">
        <w:rPr>
          <w:rFonts w:asciiTheme="majorBidi" w:hAnsiTheme="majorBidi" w:cstheme="majorBidi"/>
          <w:b/>
          <w:bCs/>
          <w:sz w:val="24"/>
          <w:szCs w:val="24"/>
          <w:lang w:val="en-US"/>
        </w:rPr>
        <w:t xml:space="preserve">Keywords: </w:t>
      </w:r>
      <w:r w:rsidRPr="00A87FEA">
        <w:rPr>
          <w:rFonts w:asciiTheme="majorBidi" w:hAnsiTheme="majorBidi" w:cstheme="majorBidi"/>
          <w:sz w:val="24"/>
          <w:szCs w:val="24"/>
          <w:lang w:val="en-US"/>
        </w:rPr>
        <w:t xml:space="preserve">Workforce nationalization; </w:t>
      </w:r>
      <w:proofErr w:type="spellStart"/>
      <w:r w:rsidRPr="00A87FEA">
        <w:rPr>
          <w:rFonts w:asciiTheme="majorBidi" w:hAnsiTheme="majorBidi" w:cstheme="majorBidi"/>
          <w:sz w:val="24"/>
          <w:szCs w:val="24"/>
          <w:lang w:val="en-US"/>
        </w:rPr>
        <w:t>Qatarization</w:t>
      </w:r>
      <w:proofErr w:type="spellEnd"/>
      <w:r w:rsidRPr="00A87FEA">
        <w:rPr>
          <w:rFonts w:asciiTheme="majorBidi" w:hAnsiTheme="majorBidi" w:cstheme="majorBidi"/>
          <w:sz w:val="24"/>
          <w:szCs w:val="24"/>
          <w:lang w:val="en-US"/>
        </w:rPr>
        <w:t xml:space="preserve">; </w:t>
      </w:r>
      <w:r w:rsidR="00827C18">
        <w:rPr>
          <w:rFonts w:asciiTheme="majorBidi" w:hAnsiTheme="majorBidi" w:cstheme="majorBidi"/>
          <w:sz w:val="24"/>
          <w:szCs w:val="24"/>
          <w:lang w:val="en-US"/>
        </w:rPr>
        <w:t>A</w:t>
      </w:r>
      <w:r w:rsidRPr="00A87FEA">
        <w:rPr>
          <w:rFonts w:asciiTheme="majorBidi" w:hAnsiTheme="majorBidi" w:cstheme="majorBidi"/>
          <w:sz w:val="24"/>
          <w:szCs w:val="24"/>
          <w:lang w:val="en-US"/>
        </w:rPr>
        <w:t xml:space="preserve">ttitude toward employment; GCC countries; Qatar  </w:t>
      </w:r>
    </w:p>
    <w:p w14:paraId="74CFEB55" w14:textId="6B1E2EBC" w:rsidR="00FF1C00" w:rsidRPr="00A87FEA" w:rsidRDefault="00FF1C00" w:rsidP="00135672">
      <w:pPr>
        <w:autoSpaceDE w:val="0"/>
        <w:autoSpaceDN w:val="0"/>
        <w:adjustRightInd w:val="0"/>
        <w:spacing w:after="0" w:line="240" w:lineRule="auto"/>
        <w:rPr>
          <w:rFonts w:asciiTheme="majorBidi" w:hAnsiTheme="majorBidi" w:cstheme="majorBidi"/>
          <w:sz w:val="24"/>
          <w:szCs w:val="24"/>
          <w:lang w:val="en-US"/>
        </w:rPr>
      </w:pPr>
    </w:p>
    <w:p w14:paraId="5680C93C" w14:textId="78761BD5" w:rsidR="009B7EFF" w:rsidRPr="00A87FEA" w:rsidRDefault="009B7EFF" w:rsidP="007B4546">
      <w:pPr>
        <w:autoSpaceDE w:val="0"/>
        <w:autoSpaceDN w:val="0"/>
        <w:adjustRightInd w:val="0"/>
        <w:spacing w:after="0" w:line="480" w:lineRule="auto"/>
        <w:rPr>
          <w:rFonts w:asciiTheme="majorBidi" w:hAnsiTheme="majorBidi" w:cstheme="majorBidi"/>
          <w:b/>
          <w:bCs/>
          <w:sz w:val="28"/>
          <w:szCs w:val="28"/>
          <w:lang w:val="en-US"/>
        </w:rPr>
      </w:pPr>
      <w:r w:rsidRPr="00A87FEA">
        <w:rPr>
          <w:rFonts w:asciiTheme="majorBidi" w:hAnsiTheme="majorBidi" w:cstheme="majorBidi"/>
          <w:b/>
          <w:bCs/>
          <w:sz w:val="28"/>
          <w:szCs w:val="28"/>
          <w:lang w:val="en-US"/>
        </w:rPr>
        <w:lastRenderedPageBreak/>
        <w:t xml:space="preserve">Introduction </w:t>
      </w:r>
    </w:p>
    <w:p w14:paraId="4AC318EF" w14:textId="31FD088A" w:rsidR="00ED522D" w:rsidRPr="00A87FEA" w:rsidRDefault="00375D86" w:rsidP="003F1420">
      <w:pPr>
        <w:autoSpaceDE w:val="0"/>
        <w:autoSpaceDN w:val="0"/>
        <w:adjustRightInd w:val="0"/>
        <w:spacing w:after="0" w:line="480" w:lineRule="auto"/>
        <w:jc w:val="both"/>
        <w:rPr>
          <w:rFonts w:asciiTheme="majorBidi" w:hAnsiTheme="majorBidi" w:cstheme="majorBidi"/>
          <w:sz w:val="24"/>
          <w:szCs w:val="24"/>
          <w:lang w:val="en-US"/>
        </w:rPr>
      </w:pPr>
      <w:r w:rsidRPr="00A87FEA">
        <w:rPr>
          <w:rFonts w:asciiTheme="majorBidi" w:hAnsiTheme="majorBidi" w:cstheme="majorBidi"/>
          <w:sz w:val="24"/>
          <w:szCs w:val="24"/>
          <w:lang w:val="en-US"/>
        </w:rPr>
        <w:t xml:space="preserve">The discovery of vast supplies of natural gas reserves led to unprecedented economic growth in Qatar, effectively increasing the demand for both skilled and unskilled </w:t>
      </w:r>
      <w:r w:rsidR="00AA2280" w:rsidRPr="00A87FEA">
        <w:rPr>
          <w:rFonts w:asciiTheme="majorBidi" w:hAnsiTheme="majorBidi" w:cstheme="majorBidi"/>
          <w:sz w:val="24"/>
          <w:szCs w:val="24"/>
          <w:lang w:val="en-US"/>
        </w:rPr>
        <w:t>labor</w:t>
      </w:r>
      <w:r w:rsidRPr="00A87FEA">
        <w:rPr>
          <w:rFonts w:asciiTheme="majorBidi" w:hAnsiTheme="majorBidi" w:cstheme="majorBidi"/>
          <w:sz w:val="24"/>
          <w:szCs w:val="24"/>
          <w:lang w:val="en-US"/>
        </w:rPr>
        <w:t xml:space="preserve"> (</w:t>
      </w:r>
      <w:proofErr w:type="spellStart"/>
      <w:r w:rsidRPr="00A87FEA">
        <w:rPr>
          <w:rFonts w:asciiTheme="majorBidi" w:hAnsiTheme="majorBidi" w:cstheme="majorBidi"/>
          <w:sz w:val="24"/>
          <w:szCs w:val="24"/>
          <w:lang w:val="en-US"/>
        </w:rPr>
        <w:t>Berrebi</w:t>
      </w:r>
      <w:proofErr w:type="spellEnd"/>
      <w:r w:rsidRPr="00A87FEA">
        <w:rPr>
          <w:rFonts w:asciiTheme="majorBidi" w:hAnsiTheme="majorBidi" w:cstheme="majorBidi"/>
          <w:sz w:val="24"/>
          <w:szCs w:val="24"/>
          <w:lang w:val="en-US"/>
        </w:rPr>
        <w:t xml:space="preserve"> </w:t>
      </w:r>
      <w:r w:rsidR="007B4546" w:rsidRPr="00A87FEA">
        <w:rPr>
          <w:rFonts w:asciiTheme="majorBidi" w:hAnsiTheme="majorBidi" w:cstheme="majorBidi"/>
          <w:i/>
          <w:iCs/>
          <w:sz w:val="24"/>
          <w:szCs w:val="24"/>
          <w:lang w:val="en-US"/>
        </w:rPr>
        <w:t>et al</w:t>
      </w:r>
      <w:r w:rsidRPr="00A87FEA">
        <w:rPr>
          <w:rFonts w:asciiTheme="majorBidi" w:hAnsiTheme="majorBidi" w:cstheme="majorBidi"/>
          <w:sz w:val="24"/>
          <w:szCs w:val="24"/>
          <w:lang w:val="en-US"/>
        </w:rPr>
        <w:t xml:space="preserve">., 2009). </w:t>
      </w:r>
      <w:r w:rsidR="0002685F" w:rsidRPr="00A87FEA">
        <w:rPr>
          <w:rFonts w:asciiTheme="majorBidi" w:hAnsiTheme="majorBidi" w:cstheme="majorBidi"/>
          <w:sz w:val="24"/>
          <w:szCs w:val="24"/>
          <w:lang w:val="en-US"/>
        </w:rPr>
        <w:t>However, a</w:t>
      </w:r>
      <w:r w:rsidRPr="00A87FEA">
        <w:rPr>
          <w:rFonts w:asciiTheme="majorBidi" w:hAnsiTheme="majorBidi" w:cstheme="majorBidi"/>
          <w:sz w:val="24"/>
          <w:szCs w:val="24"/>
          <w:lang w:val="en-US"/>
        </w:rPr>
        <w:t xml:space="preserve">s with the other </w:t>
      </w:r>
      <w:r w:rsidR="00AB6C1D" w:rsidRPr="00A87FEA">
        <w:rPr>
          <w:rFonts w:asciiTheme="majorBidi" w:hAnsiTheme="majorBidi" w:cstheme="majorBidi"/>
          <w:sz w:val="24"/>
          <w:szCs w:val="24"/>
          <w:lang w:val="en-US"/>
        </w:rPr>
        <w:t xml:space="preserve">Gulf Cooperation Council (GCC) </w:t>
      </w:r>
      <w:r w:rsidR="003F5CFB" w:rsidRPr="00A87FEA">
        <w:rPr>
          <w:rFonts w:asciiTheme="majorBidi" w:hAnsiTheme="majorBidi" w:cstheme="majorBidi"/>
          <w:sz w:val="24"/>
          <w:szCs w:val="24"/>
          <w:lang w:val="en-US"/>
        </w:rPr>
        <w:t>countries</w:t>
      </w:r>
      <w:r w:rsidRPr="00A87FEA">
        <w:rPr>
          <w:rFonts w:asciiTheme="majorBidi" w:hAnsiTheme="majorBidi" w:cstheme="majorBidi"/>
          <w:sz w:val="24"/>
          <w:szCs w:val="24"/>
          <w:lang w:val="en-US"/>
        </w:rPr>
        <w:t xml:space="preserve">, the economic boom </w:t>
      </w:r>
      <w:r w:rsidR="00354B4B" w:rsidRPr="00A87FEA">
        <w:rPr>
          <w:rFonts w:asciiTheme="majorBidi" w:hAnsiTheme="majorBidi" w:cstheme="majorBidi"/>
          <w:sz w:val="24"/>
          <w:szCs w:val="24"/>
          <w:lang w:val="en-US"/>
        </w:rPr>
        <w:t xml:space="preserve">in Qatar </w:t>
      </w:r>
      <w:r w:rsidRPr="00A87FEA">
        <w:rPr>
          <w:rFonts w:asciiTheme="majorBidi" w:hAnsiTheme="majorBidi" w:cstheme="majorBidi"/>
          <w:sz w:val="24"/>
          <w:szCs w:val="24"/>
          <w:lang w:val="en-US"/>
        </w:rPr>
        <w:t xml:space="preserve">resulted in a deficiency </w:t>
      </w:r>
      <w:r w:rsidR="00354B4B" w:rsidRPr="00A87FEA">
        <w:rPr>
          <w:rFonts w:asciiTheme="majorBidi" w:hAnsiTheme="majorBidi" w:cstheme="majorBidi"/>
          <w:sz w:val="24"/>
          <w:szCs w:val="24"/>
          <w:lang w:val="en-US"/>
        </w:rPr>
        <w:t xml:space="preserve">in the </w:t>
      </w:r>
      <w:r w:rsidR="005A6B64" w:rsidRPr="00A87FEA">
        <w:rPr>
          <w:rFonts w:asciiTheme="majorBidi" w:hAnsiTheme="majorBidi" w:cstheme="majorBidi"/>
          <w:sz w:val="24"/>
          <w:szCs w:val="24"/>
          <w:lang w:val="en-US"/>
        </w:rPr>
        <w:t>labor</w:t>
      </w:r>
      <w:r w:rsidRPr="00A87FEA">
        <w:rPr>
          <w:rFonts w:asciiTheme="majorBidi" w:hAnsiTheme="majorBidi" w:cstheme="majorBidi"/>
          <w:sz w:val="24"/>
          <w:szCs w:val="24"/>
          <w:lang w:val="en-US"/>
        </w:rPr>
        <w:t xml:space="preserve"> supply because Qatari nationals </w:t>
      </w:r>
      <w:r w:rsidR="00595D32" w:rsidRPr="00A87FEA">
        <w:rPr>
          <w:rFonts w:asciiTheme="majorBidi" w:hAnsiTheme="majorBidi" w:cstheme="majorBidi"/>
          <w:sz w:val="24"/>
          <w:szCs w:val="24"/>
          <w:lang w:val="en-US"/>
        </w:rPr>
        <w:t xml:space="preserve">were </w:t>
      </w:r>
      <w:r w:rsidRPr="00A87FEA">
        <w:rPr>
          <w:rFonts w:asciiTheme="majorBidi" w:hAnsiTheme="majorBidi" w:cstheme="majorBidi"/>
          <w:sz w:val="24"/>
          <w:szCs w:val="24"/>
          <w:lang w:val="en-US"/>
        </w:rPr>
        <w:t xml:space="preserve">unable to match the demand, especially within the private sector. </w:t>
      </w:r>
      <w:r w:rsidR="003F1420" w:rsidRPr="00A87FEA">
        <w:rPr>
          <w:rFonts w:asciiTheme="majorBidi" w:hAnsiTheme="majorBidi" w:cstheme="majorBidi"/>
          <w:sz w:val="24"/>
          <w:szCs w:val="24"/>
          <w:lang w:val="en-US"/>
        </w:rPr>
        <w:t>F</w:t>
      </w:r>
      <w:r w:rsidR="00D23743" w:rsidRPr="00A87FEA">
        <w:rPr>
          <w:rFonts w:asciiTheme="majorBidi" w:hAnsiTheme="majorBidi" w:cstheme="majorBidi"/>
          <w:sz w:val="24"/>
          <w:szCs w:val="24"/>
          <w:lang w:val="en-US"/>
        </w:rPr>
        <w:t>oreign workers account for approximately 73% of the workforce population in Qatar, second only to the UAE in the Middle East (</w:t>
      </w:r>
      <w:proofErr w:type="spellStart"/>
      <w:r w:rsidR="00D23743" w:rsidRPr="00A87FEA">
        <w:rPr>
          <w:rFonts w:asciiTheme="majorBidi" w:hAnsiTheme="majorBidi" w:cstheme="majorBidi"/>
          <w:sz w:val="24"/>
          <w:szCs w:val="24"/>
          <w:lang w:val="en-US"/>
        </w:rPr>
        <w:t>Budhwar</w:t>
      </w:r>
      <w:proofErr w:type="spellEnd"/>
      <w:r w:rsidR="00D23743" w:rsidRPr="00A87FEA">
        <w:rPr>
          <w:rFonts w:asciiTheme="majorBidi" w:hAnsiTheme="majorBidi" w:cstheme="majorBidi"/>
          <w:sz w:val="24"/>
          <w:szCs w:val="24"/>
          <w:lang w:val="en-US"/>
        </w:rPr>
        <w:t xml:space="preserve"> </w:t>
      </w:r>
      <w:r w:rsidR="007B4546" w:rsidRPr="00A87FEA">
        <w:rPr>
          <w:rFonts w:asciiTheme="majorBidi" w:hAnsiTheme="majorBidi" w:cstheme="majorBidi"/>
          <w:i/>
          <w:iCs/>
          <w:sz w:val="24"/>
          <w:szCs w:val="24"/>
          <w:lang w:val="en-US"/>
        </w:rPr>
        <w:t>et al</w:t>
      </w:r>
      <w:r w:rsidR="00D23743" w:rsidRPr="00A87FEA">
        <w:rPr>
          <w:rFonts w:asciiTheme="majorBidi" w:hAnsiTheme="majorBidi" w:cstheme="majorBidi"/>
          <w:sz w:val="24"/>
          <w:szCs w:val="24"/>
          <w:lang w:val="en-US"/>
        </w:rPr>
        <w:t>., 2019).</w:t>
      </w:r>
      <w:r w:rsidR="004B4ACE" w:rsidRPr="00A87FEA">
        <w:rPr>
          <w:rFonts w:asciiTheme="majorBidi" w:hAnsiTheme="majorBidi" w:cstheme="majorBidi"/>
          <w:sz w:val="24"/>
          <w:szCs w:val="24"/>
          <w:lang w:val="en-US"/>
        </w:rPr>
        <w:t xml:space="preserve"> Nevertheless, th</w:t>
      </w:r>
      <w:r w:rsidRPr="00A87FEA">
        <w:rPr>
          <w:rFonts w:asciiTheme="majorBidi" w:hAnsiTheme="majorBidi" w:cstheme="majorBidi"/>
          <w:sz w:val="24"/>
          <w:szCs w:val="24"/>
          <w:lang w:val="en-US"/>
        </w:rPr>
        <w:t xml:space="preserve">e GCC countries have never embraced the idea of alleviating </w:t>
      </w:r>
      <w:r w:rsidR="005A6B64" w:rsidRPr="00A87FEA">
        <w:rPr>
          <w:rFonts w:asciiTheme="majorBidi" w:hAnsiTheme="majorBidi" w:cstheme="majorBidi"/>
          <w:sz w:val="24"/>
          <w:szCs w:val="24"/>
          <w:lang w:val="en-US"/>
        </w:rPr>
        <w:t>labor</w:t>
      </w:r>
      <w:r w:rsidRPr="00A87FEA">
        <w:rPr>
          <w:rFonts w:asciiTheme="majorBidi" w:hAnsiTheme="majorBidi" w:cstheme="majorBidi"/>
          <w:sz w:val="24"/>
          <w:szCs w:val="24"/>
          <w:lang w:val="en-US"/>
        </w:rPr>
        <w:t xml:space="preserve"> shortages through mass citizenship schemes, citing fears that such programs </w:t>
      </w:r>
      <w:r w:rsidR="00B11558" w:rsidRPr="00A87FEA">
        <w:rPr>
          <w:rFonts w:asciiTheme="majorBidi" w:hAnsiTheme="majorBidi" w:cstheme="majorBidi"/>
          <w:sz w:val="24"/>
          <w:szCs w:val="24"/>
          <w:lang w:val="en-US"/>
        </w:rPr>
        <w:t xml:space="preserve">can </w:t>
      </w:r>
      <w:r w:rsidRPr="00A87FEA">
        <w:rPr>
          <w:rFonts w:asciiTheme="majorBidi" w:hAnsiTheme="majorBidi" w:cstheme="majorBidi"/>
          <w:sz w:val="24"/>
          <w:szCs w:val="24"/>
          <w:lang w:val="en-US"/>
        </w:rPr>
        <w:t>disrupt the prevailing social fabrics (</w:t>
      </w:r>
      <w:proofErr w:type="spellStart"/>
      <w:r w:rsidRPr="00A87FEA">
        <w:rPr>
          <w:rFonts w:asciiTheme="majorBidi" w:hAnsiTheme="majorBidi" w:cstheme="majorBidi"/>
          <w:sz w:val="24"/>
          <w:szCs w:val="24"/>
          <w:lang w:val="en-US"/>
        </w:rPr>
        <w:t>Alsahi</w:t>
      </w:r>
      <w:proofErr w:type="spellEnd"/>
      <w:r w:rsidRPr="00A87FEA">
        <w:rPr>
          <w:rFonts w:asciiTheme="majorBidi" w:hAnsiTheme="majorBidi" w:cstheme="majorBidi"/>
          <w:sz w:val="24"/>
          <w:szCs w:val="24"/>
          <w:lang w:val="en-US"/>
        </w:rPr>
        <w:t xml:space="preserve">, 2020). </w:t>
      </w:r>
    </w:p>
    <w:p w14:paraId="12ADEB06" w14:textId="15DB4A7E" w:rsidR="00ED522D" w:rsidRPr="00A87FEA" w:rsidRDefault="00ED522D" w:rsidP="00421947">
      <w:pPr>
        <w:autoSpaceDE w:val="0"/>
        <w:autoSpaceDN w:val="0"/>
        <w:adjustRightInd w:val="0"/>
        <w:spacing w:after="0" w:line="480" w:lineRule="auto"/>
        <w:jc w:val="both"/>
        <w:rPr>
          <w:rFonts w:asciiTheme="majorBidi" w:hAnsiTheme="majorBidi" w:cstheme="majorBidi"/>
          <w:sz w:val="24"/>
          <w:szCs w:val="24"/>
          <w:lang w:val="en-US"/>
        </w:rPr>
      </w:pPr>
      <w:r w:rsidRPr="00A87FEA">
        <w:rPr>
          <w:rFonts w:asciiTheme="majorBidi" w:hAnsiTheme="majorBidi" w:cstheme="majorBidi"/>
          <w:sz w:val="24"/>
          <w:szCs w:val="24"/>
          <w:lang w:val="en-US"/>
        </w:rPr>
        <w:t xml:space="preserve">    </w:t>
      </w:r>
      <w:r w:rsidR="00375D86" w:rsidRPr="00A87FEA">
        <w:rPr>
          <w:rFonts w:asciiTheme="majorBidi" w:hAnsiTheme="majorBidi" w:cstheme="majorBidi"/>
          <w:sz w:val="24"/>
          <w:szCs w:val="24"/>
          <w:lang w:val="en-US"/>
        </w:rPr>
        <w:t>As with the rest of the GCC</w:t>
      </w:r>
      <w:r w:rsidR="003F5CFB" w:rsidRPr="00A87FEA">
        <w:rPr>
          <w:rFonts w:asciiTheme="majorBidi" w:hAnsiTheme="majorBidi" w:cstheme="majorBidi"/>
          <w:sz w:val="24"/>
          <w:szCs w:val="24"/>
          <w:lang w:val="en-US"/>
        </w:rPr>
        <w:t xml:space="preserve"> countries</w:t>
      </w:r>
      <w:r w:rsidR="00375D86" w:rsidRPr="00A87FEA">
        <w:rPr>
          <w:rFonts w:asciiTheme="majorBidi" w:hAnsiTheme="majorBidi" w:cstheme="majorBidi"/>
          <w:sz w:val="24"/>
          <w:szCs w:val="24"/>
          <w:lang w:val="en-US"/>
        </w:rPr>
        <w:t xml:space="preserve">, Qatari policymakers perceived an increasing reliance on foreign </w:t>
      </w:r>
      <w:r w:rsidR="005A6B64" w:rsidRPr="00A87FEA">
        <w:rPr>
          <w:rFonts w:asciiTheme="majorBidi" w:hAnsiTheme="majorBidi" w:cstheme="majorBidi"/>
          <w:sz w:val="24"/>
          <w:szCs w:val="24"/>
          <w:lang w:val="en-US"/>
        </w:rPr>
        <w:t>labor</w:t>
      </w:r>
      <w:r w:rsidR="00375D86" w:rsidRPr="00A87FEA">
        <w:rPr>
          <w:rFonts w:asciiTheme="majorBidi" w:hAnsiTheme="majorBidi" w:cstheme="majorBidi"/>
          <w:sz w:val="24"/>
          <w:szCs w:val="24"/>
          <w:lang w:val="en-US"/>
        </w:rPr>
        <w:t xml:space="preserve"> and a shortage of suitably skilled local workers as a threat to the country</w:t>
      </w:r>
      <w:r w:rsidR="00595D32" w:rsidRPr="00A87FEA">
        <w:rPr>
          <w:rFonts w:asciiTheme="majorBidi" w:hAnsiTheme="majorBidi" w:cstheme="majorBidi"/>
          <w:sz w:val="24"/>
          <w:szCs w:val="24"/>
          <w:lang w:val="en-US"/>
        </w:rPr>
        <w:t>’</w:t>
      </w:r>
      <w:r w:rsidR="00375D86" w:rsidRPr="00A87FEA">
        <w:rPr>
          <w:rFonts w:asciiTheme="majorBidi" w:hAnsiTheme="majorBidi" w:cstheme="majorBidi"/>
          <w:sz w:val="24"/>
          <w:szCs w:val="24"/>
          <w:lang w:val="en-US"/>
        </w:rPr>
        <w:t xml:space="preserve">s long-term economic stability. Foreign </w:t>
      </w:r>
      <w:r w:rsidR="005A6B64" w:rsidRPr="00A87FEA">
        <w:rPr>
          <w:rFonts w:asciiTheme="majorBidi" w:hAnsiTheme="majorBidi" w:cstheme="majorBidi"/>
          <w:sz w:val="24"/>
          <w:szCs w:val="24"/>
          <w:lang w:val="en-US"/>
        </w:rPr>
        <w:t>labor</w:t>
      </w:r>
      <w:r w:rsidR="00375D86" w:rsidRPr="00A87FEA">
        <w:rPr>
          <w:rFonts w:asciiTheme="majorBidi" w:hAnsiTheme="majorBidi" w:cstheme="majorBidi"/>
          <w:sz w:val="24"/>
          <w:szCs w:val="24"/>
          <w:lang w:val="en-US"/>
        </w:rPr>
        <w:t xml:space="preserve"> employment is advantageous and costly for Gulf States (Muftah, 2016). </w:t>
      </w:r>
      <w:r w:rsidR="00595D32" w:rsidRPr="00A87FEA">
        <w:rPr>
          <w:rFonts w:asciiTheme="majorBidi" w:hAnsiTheme="majorBidi" w:cstheme="majorBidi"/>
          <w:sz w:val="24"/>
          <w:szCs w:val="24"/>
          <w:lang w:val="en-US"/>
        </w:rPr>
        <w:t xml:space="preserve">Although </w:t>
      </w:r>
      <w:r w:rsidR="00375D86" w:rsidRPr="00A87FEA">
        <w:rPr>
          <w:rFonts w:asciiTheme="majorBidi" w:hAnsiTheme="majorBidi" w:cstheme="majorBidi"/>
          <w:sz w:val="24"/>
          <w:szCs w:val="24"/>
          <w:lang w:val="en-US"/>
        </w:rPr>
        <w:t xml:space="preserve">the benefits of importing foreign </w:t>
      </w:r>
      <w:r w:rsidR="005A6B64" w:rsidRPr="00A87FEA">
        <w:rPr>
          <w:rFonts w:asciiTheme="majorBidi" w:hAnsiTheme="majorBidi" w:cstheme="majorBidi"/>
          <w:sz w:val="24"/>
          <w:szCs w:val="24"/>
          <w:lang w:val="en-US"/>
        </w:rPr>
        <w:t>labor</w:t>
      </w:r>
      <w:r w:rsidR="00375D86" w:rsidRPr="00A87FEA">
        <w:rPr>
          <w:rFonts w:asciiTheme="majorBidi" w:hAnsiTheme="majorBidi" w:cstheme="majorBidi"/>
          <w:sz w:val="24"/>
          <w:szCs w:val="24"/>
          <w:lang w:val="en-US"/>
        </w:rPr>
        <w:t xml:space="preserve"> are </w:t>
      </w:r>
      <w:r w:rsidR="00B11558" w:rsidRPr="00A87FEA">
        <w:rPr>
          <w:rFonts w:asciiTheme="majorBidi" w:hAnsiTheme="majorBidi" w:cstheme="majorBidi"/>
          <w:sz w:val="24"/>
          <w:szCs w:val="24"/>
          <w:lang w:val="en-US"/>
        </w:rPr>
        <w:t>apparent</w:t>
      </w:r>
      <w:r w:rsidR="00375D86" w:rsidRPr="00A87FEA">
        <w:rPr>
          <w:rFonts w:asciiTheme="majorBidi" w:hAnsiTheme="majorBidi" w:cstheme="majorBidi"/>
          <w:sz w:val="24"/>
          <w:szCs w:val="24"/>
          <w:lang w:val="en-US"/>
        </w:rPr>
        <w:t>, the explicit and implicit costs</w:t>
      </w:r>
      <w:r w:rsidR="00595D32" w:rsidRPr="00A87FEA">
        <w:rPr>
          <w:rFonts w:asciiTheme="majorBidi" w:hAnsiTheme="majorBidi" w:cstheme="majorBidi"/>
          <w:sz w:val="24"/>
          <w:szCs w:val="24"/>
          <w:lang w:val="en-US"/>
        </w:rPr>
        <w:t>,</w:t>
      </w:r>
      <w:r w:rsidR="00375D86" w:rsidRPr="00A87FEA">
        <w:rPr>
          <w:rFonts w:asciiTheme="majorBidi" w:hAnsiTheme="majorBidi" w:cstheme="majorBidi"/>
          <w:sz w:val="24"/>
          <w:szCs w:val="24"/>
          <w:lang w:val="en-US"/>
        </w:rPr>
        <w:t xml:space="preserve"> including </w:t>
      </w:r>
      <w:r w:rsidR="00595D32" w:rsidRPr="00A87FEA">
        <w:rPr>
          <w:rFonts w:asciiTheme="majorBidi" w:hAnsiTheme="majorBidi" w:cstheme="majorBidi"/>
          <w:sz w:val="24"/>
          <w:szCs w:val="24"/>
          <w:lang w:val="en-US"/>
        </w:rPr>
        <w:t xml:space="preserve">the </w:t>
      </w:r>
      <w:r w:rsidR="00375D86" w:rsidRPr="00A87FEA">
        <w:rPr>
          <w:rFonts w:asciiTheme="majorBidi" w:hAnsiTheme="majorBidi" w:cstheme="majorBidi"/>
          <w:sz w:val="24"/>
          <w:szCs w:val="24"/>
          <w:lang w:val="en-US"/>
        </w:rPr>
        <w:t xml:space="preserve">mobilization and repatriation of </w:t>
      </w:r>
      <w:r w:rsidR="005A6B64" w:rsidRPr="00A87FEA">
        <w:rPr>
          <w:rFonts w:asciiTheme="majorBidi" w:hAnsiTheme="majorBidi" w:cstheme="majorBidi"/>
          <w:sz w:val="24"/>
          <w:szCs w:val="24"/>
          <w:lang w:val="en-US"/>
        </w:rPr>
        <w:t>labor</w:t>
      </w:r>
      <w:r w:rsidR="00375D86" w:rsidRPr="00A87FEA">
        <w:rPr>
          <w:rFonts w:asciiTheme="majorBidi" w:hAnsiTheme="majorBidi" w:cstheme="majorBidi"/>
          <w:sz w:val="24"/>
          <w:szCs w:val="24"/>
          <w:lang w:val="en-US"/>
        </w:rPr>
        <w:t xml:space="preserve">, </w:t>
      </w:r>
      <w:r w:rsidR="00AB48C6" w:rsidRPr="00A87FEA">
        <w:rPr>
          <w:rFonts w:asciiTheme="majorBidi" w:hAnsiTheme="majorBidi" w:cstheme="majorBidi"/>
          <w:sz w:val="24"/>
          <w:szCs w:val="24"/>
          <w:lang w:val="en-US"/>
        </w:rPr>
        <w:t>massive remittance</w:t>
      </w:r>
      <w:r w:rsidR="00375D86" w:rsidRPr="00A87FEA">
        <w:rPr>
          <w:rFonts w:asciiTheme="majorBidi" w:hAnsiTheme="majorBidi" w:cstheme="majorBidi"/>
          <w:sz w:val="24"/>
          <w:szCs w:val="24"/>
          <w:lang w:val="en-US"/>
        </w:rPr>
        <w:t>, additional spending on education and health services, housing, roads, communications, and other infrastructure</w:t>
      </w:r>
      <w:r w:rsidR="00B11558" w:rsidRPr="00A87FEA">
        <w:rPr>
          <w:rFonts w:asciiTheme="majorBidi" w:hAnsiTheme="majorBidi" w:cstheme="majorBidi"/>
          <w:sz w:val="24"/>
          <w:szCs w:val="24"/>
          <w:lang w:val="en-US"/>
        </w:rPr>
        <w:t>-</w:t>
      </w:r>
      <w:r w:rsidR="00375D86" w:rsidRPr="00A87FEA">
        <w:rPr>
          <w:rFonts w:asciiTheme="majorBidi" w:hAnsiTheme="majorBidi" w:cstheme="majorBidi"/>
          <w:sz w:val="24"/>
          <w:szCs w:val="24"/>
          <w:lang w:val="en-US"/>
        </w:rPr>
        <w:t>related elements</w:t>
      </w:r>
      <w:r w:rsidR="00595D32" w:rsidRPr="00A87FEA">
        <w:rPr>
          <w:rFonts w:asciiTheme="majorBidi" w:hAnsiTheme="majorBidi" w:cstheme="majorBidi"/>
          <w:sz w:val="24"/>
          <w:szCs w:val="24"/>
          <w:lang w:val="en-US"/>
        </w:rPr>
        <w:t>,</w:t>
      </w:r>
      <w:r w:rsidR="00375D86" w:rsidRPr="00A87FEA">
        <w:rPr>
          <w:rFonts w:asciiTheme="majorBidi" w:hAnsiTheme="majorBidi" w:cstheme="majorBidi"/>
          <w:sz w:val="24"/>
          <w:szCs w:val="24"/>
          <w:lang w:val="en-US"/>
        </w:rPr>
        <w:t xml:space="preserve"> are more challenging to calculate. Consequently, </w:t>
      </w:r>
      <w:r w:rsidR="00595D32" w:rsidRPr="00A87FEA">
        <w:rPr>
          <w:rFonts w:asciiTheme="majorBidi" w:hAnsiTheme="majorBidi" w:cstheme="majorBidi"/>
          <w:sz w:val="24"/>
          <w:szCs w:val="24"/>
          <w:lang w:val="en-US"/>
        </w:rPr>
        <w:t xml:space="preserve">initiatives for </w:t>
      </w:r>
      <w:r w:rsidR="00375D86" w:rsidRPr="00A87FEA">
        <w:rPr>
          <w:rFonts w:asciiTheme="majorBidi" w:hAnsiTheme="majorBidi" w:cstheme="majorBidi"/>
          <w:sz w:val="24"/>
          <w:szCs w:val="24"/>
          <w:lang w:val="en-US"/>
        </w:rPr>
        <w:t>workforce nationalization</w:t>
      </w:r>
      <w:r w:rsidR="00DA77D3" w:rsidRPr="00A87FEA">
        <w:rPr>
          <w:rFonts w:asciiTheme="majorBidi" w:hAnsiTheme="majorBidi" w:cstheme="majorBidi"/>
          <w:sz w:val="24"/>
          <w:szCs w:val="24"/>
          <w:lang w:val="en-US"/>
        </w:rPr>
        <w:t>, defined as a model of lowering expatriate employment by increasing national employment (</w:t>
      </w:r>
      <w:proofErr w:type="spellStart"/>
      <w:r w:rsidR="00DA77D3" w:rsidRPr="00A87FEA">
        <w:rPr>
          <w:rFonts w:asciiTheme="majorBidi" w:hAnsiTheme="majorBidi" w:cstheme="majorBidi"/>
          <w:sz w:val="24"/>
          <w:szCs w:val="24"/>
          <w:lang w:val="en-US"/>
        </w:rPr>
        <w:t>Randeree</w:t>
      </w:r>
      <w:proofErr w:type="spellEnd"/>
      <w:r w:rsidR="00DA77D3" w:rsidRPr="00A87FEA">
        <w:rPr>
          <w:rFonts w:asciiTheme="majorBidi" w:hAnsiTheme="majorBidi" w:cstheme="majorBidi"/>
          <w:sz w:val="24"/>
          <w:szCs w:val="24"/>
          <w:lang w:val="en-US"/>
        </w:rPr>
        <w:t xml:space="preserve"> 2012), </w:t>
      </w:r>
      <w:r w:rsidR="00375D86" w:rsidRPr="00A87FEA">
        <w:rPr>
          <w:rFonts w:asciiTheme="majorBidi" w:hAnsiTheme="majorBidi" w:cstheme="majorBidi"/>
          <w:sz w:val="24"/>
          <w:szCs w:val="24"/>
          <w:lang w:val="en-US"/>
        </w:rPr>
        <w:t xml:space="preserve">have </w:t>
      </w:r>
      <w:r w:rsidR="00595D32" w:rsidRPr="00A87FEA">
        <w:rPr>
          <w:rFonts w:asciiTheme="majorBidi" w:hAnsiTheme="majorBidi" w:cstheme="majorBidi"/>
          <w:sz w:val="24"/>
          <w:szCs w:val="24"/>
          <w:lang w:val="en-US"/>
        </w:rPr>
        <w:t xml:space="preserve">become </w:t>
      </w:r>
      <w:r w:rsidR="004624F9" w:rsidRPr="00A87FEA">
        <w:rPr>
          <w:rFonts w:asciiTheme="majorBidi" w:hAnsiTheme="majorBidi" w:cstheme="majorBidi"/>
          <w:sz w:val="24"/>
          <w:szCs w:val="24"/>
          <w:lang w:val="en-US"/>
        </w:rPr>
        <w:t>one of the most important and pressing policy agendas in the GCC</w:t>
      </w:r>
      <w:r w:rsidR="003F5CFB" w:rsidRPr="00A87FEA">
        <w:rPr>
          <w:rFonts w:asciiTheme="majorBidi" w:hAnsiTheme="majorBidi" w:cstheme="majorBidi"/>
          <w:sz w:val="24"/>
          <w:szCs w:val="24"/>
          <w:lang w:val="en-US"/>
        </w:rPr>
        <w:t xml:space="preserve"> countries</w:t>
      </w:r>
      <w:r w:rsidR="004624F9" w:rsidRPr="00A87FEA">
        <w:rPr>
          <w:rFonts w:asciiTheme="majorBidi" w:hAnsiTheme="majorBidi" w:cstheme="majorBidi"/>
          <w:sz w:val="24"/>
          <w:szCs w:val="24"/>
          <w:lang w:val="en-US"/>
        </w:rPr>
        <w:t xml:space="preserve"> </w:t>
      </w:r>
      <w:r w:rsidR="004624F9" w:rsidRPr="00A87FEA">
        <w:rPr>
          <w:rFonts w:asciiTheme="majorBidi" w:hAnsiTheme="majorBidi" w:cstheme="majorBidi"/>
          <w:sz w:val="24"/>
          <w:szCs w:val="24"/>
          <w:lang w:val="en-US"/>
        </w:rPr>
        <w:fldChar w:fldCharType="begin"/>
      </w:r>
      <w:r w:rsidR="004624F9" w:rsidRPr="00A87FEA">
        <w:rPr>
          <w:rFonts w:asciiTheme="majorBidi" w:hAnsiTheme="majorBidi" w:cstheme="majorBidi"/>
          <w:sz w:val="24"/>
          <w:szCs w:val="24"/>
          <w:lang w:val="en-US"/>
        </w:rPr>
        <w:instrText xml:space="preserve"> ADDIN EN.CITE &lt;EndNote&gt;&lt;Cite&gt;&lt;Author&gt;Diop&lt;/Author&gt;&lt;Year&gt;2015&lt;/Year&gt;&lt;RecNum&gt;12438&lt;/RecNum&gt;&lt;DisplayText&gt;(Diop et al., 2015; Hodgson &amp;amp; Hanson, 2014)&lt;/DisplayText&gt;&lt;record&gt;&lt;rec-number&gt;12438&lt;/rec-number&gt;&lt;foreign-keys&gt;&lt;key app="EN" db-id="a50wzfpt4e0z24evr2jxa9z62fp2fe2w0wd0"&gt;12438&lt;/key&gt;&lt;/foreign-keys&gt;&lt;ref-type name="Journal Article"&gt;17&lt;/ref-type&gt;&lt;contributors&gt;&lt;authors&gt;&lt;author&gt;Diop, Abdoulaye&lt;/author&gt;&lt;author&gt;Johnston, Trevor&lt;/author&gt;&lt;author&gt;Le, Kien Trung&lt;/author&gt;&lt;/authors&gt;&lt;/contributors&gt;&lt;titles&gt;&lt;title&gt;Reform of the kafāla system: A survey experiment from Qatar&lt;/title&gt;&lt;secondary-title&gt;Journal of Arabian Studies&lt;/secondary-title&gt;&lt;/titles&gt;&lt;periodical&gt;&lt;full-title&gt;Journal of Arabian Studies&lt;/full-title&gt;&lt;/periodical&gt;&lt;pages&gt;116-137&lt;/pages&gt;&lt;volume&gt;5&lt;/volume&gt;&lt;number&gt;2&lt;/number&gt;&lt;dates&gt;&lt;year&gt;2015&lt;/year&gt;&lt;/dates&gt;&lt;isbn&gt;2153-4764&lt;/isbn&gt;&lt;urls&gt;&lt;/urls&gt;&lt;/record&gt;&lt;/Cite&gt;&lt;Cite&gt;&lt;Author&gt;Hodgson&lt;/Author&gt;&lt;Year&gt;2014&lt;/Year&gt;&lt;RecNum&gt;12439&lt;/RecNum&gt;&lt;record&gt;&lt;rec-number&gt;12439&lt;/rec-number&gt;&lt;foreign-keys&gt;&lt;key app="EN" db-id="a50wzfpt4e0z24evr2jxa9z62fp2fe2w0wd0"&gt;12439&lt;/key&gt;&lt;/foreign-keys&gt;&lt;ref-type name="Journal Article"&gt;17&lt;/ref-type&gt;&lt;contributors&gt;&lt;authors&gt;&lt;author&gt;Hodgson, Sasha&lt;/author&gt;&lt;author&gt;Hanson, Darren&lt;/author&gt;&lt;/authors&gt;&lt;/contributors&gt;&lt;titles&gt;&lt;title&gt;Enforcing nationalization in the GCC: Private sector progress, strategy and policy for sustainable nationalization&lt;/title&gt;&lt;secondary-title&gt;Middle East Journal of Business&lt;/secondary-title&gt;&lt;/titles&gt;&lt;periodical&gt;&lt;full-title&gt;Middle East Journal of Business&lt;/full-title&gt;&lt;/periodical&gt;&lt;pages&gt;17-24&lt;/pages&gt;&lt;volume&gt;9&lt;/volume&gt;&lt;number&gt;2&lt;/number&gt;&lt;dates&gt;&lt;year&gt;2014&lt;/year&gt;&lt;/dates&gt;&lt;urls&gt;&lt;/urls&gt;&lt;/record&gt;&lt;/Cite&gt;&lt;/EndNote&gt;</w:instrText>
      </w:r>
      <w:r w:rsidR="004624F9" w:rsidRPr="00A87FEA">
        <w:rPr>
          <w:rFonts w:asciiTheme="majorBidi" w:hAnsiTheme="majorBidi" w:cstheme="majorBidi"/>
          <w:sz w:val="24"/>
          <w:szCs w:val="24"/>
          <w:lang w:val="en-US"/>
        </w:rPr>
        <w:fldChar w:fldCharType="separate"/>
      </w:r>
      <w:r w:rsidR="004624F9" w:rsidRPr="00A87FEA">
        <w:rPr>
          <w:rFonts w:asciiTheme="majorBidi" w:hAnsiTheme="majorBidi" w:cstheme="majorBidi"/>
          <w:sz w:val="24"/>
          <w:szCs w:val="24"/>
          <w:lang w:val="en-US"/>
        </w:rPr>
        <w:t>(</w:t>
      </w:r>
      <w:r w:rsidR="004B4ACE" w:rsidRPr="00A87FEA">
        <w:rPr>
          <w:rFonts w:asciiTheme="majorBidi" w:hAnsiTheme="majorBidi" w:cstheme="majorBidi"/>
          <w:sz w:val="24"/>
          <w:szCs w:val="24"/>
          <w:lang w:val="en-US"/>
        </w:rPr>
        <w:t xml:space="preserve">Elbanna, 2021; </w:t>
      </w:r>
      <w:r w:rsidR="004624F9" w:rsidRPr="00A87FEA">
        <w:rPr>
          <w:rFonts w:asciiTheme="majorBidi" w:hAnsiTheme="majorBidi" w:cstheme="majorBidi"/>
          <w:sz w:val="24"/>
          <w:szCs w:val="24"/>
          <w:lang w:val="en-US"/>
        </w:rPr>
        <w:t xml:space="preserve">Hodgson </w:t>
      </w:r>
      <w:r w:rsidR="007241FE" w:rsidRPr="00A87FEA">
        <w:rPr>
          <w:rFonts w:asciiTheme="majorBidi" w:hAnsiTheme="majorBidi" w:cstheme="majorBidi"/>
          <w:sz w:val="24"/>
          <w:szCs w:val="24"/>
          <w:lang w:val="en-US"/>
        </w:rPr>
        <w:t>and</w:t>
      </w:r>
      <w:r w:rsidR="004624F9" w:rsidRPr="00A87FEA">
        <w:rPr>
          <w:rFonts w:asciiTheme="majorBidi" w:hAnsiTheme="majorBidi" w:cstheme="majorBidi"/>
          <w:sz w:val="24"/>
          <w:szCs w:val="24"/>
          <w:lang w:val="en-US"/>
        </w:rPr>
        <w:t xml:space="preserve"> Hanson, 2014</w:t>
      </w:r>
      <w:r w:rsidR="004B4ACE" w:rsidRPr="00A87FEA">
        <w:rPr>
          <w:rFonts w:asciiTheme="majorBidi" w:hAnsiTheme="majorBidi" w:cstheme="majorBidi"/>
          <w:sz w:val="24"/>
          <w:szCs w:val="24"/>
          <w:lang w:val="en-US"/>
        </w:rPr>
        <w:t>)</w:t>
      </w:r>
      <w:r w:rsidR="004624F9" w:rsidRPr="00A87FEA">
        <w:rPr>
          <w:rFonts w:asciiTheme="majorBidi" w:hAnsiTheme="majorBidi" w:cstheme="majorBidi"/>
          <w:sz w:val="24"/>
          <w:szCs w:val="24"/>
          <w:lang w:val="en-US"/>
        </w:rPr>
        <w:fldChar w:fldCharType="end"/>
      </w:r>
      <w:r w:rsidR="001B326A" w:rsidRPr="00A87FEA">
        <w:rPr>
          <w:rFonts w:asciiTheme="majorBidi" w:hAnsiTheme="majorBidi" w:cstheme="majorBidi"/>
          <w:sz w:val="24"/>
          <w:szCs w:val="24"/>
          <w:lang w:val="en-US"/>
        </w:rPr>
        <w:t xml:space="preserve">. </w:t>
      </w:r>
      <w:r w:rsidR="00AB48C6" w:rsidRPr="00A87FEA">
        <w:rPr>
          <w:rFonts w:asciiTheme="majorBidi" w:hAnsiTheme="majorBidi" w:cstheme="majorBidi"/>
          <w:sz w:val="24"/>
          <w:szCs w:val="24"/>
          <w:lang w:val="en-US"/>
        </w:rPr>
        <w:t>As a workforce nationalization initiative</w:t>
      </w:r>
      <w:r w:rsidR="00677807" w:rsidRPr="00A87FEA">
        <w:rPr>
          <w:rFonts w:asciiTheme="majorBidi" w:hAnsiTheme="majorBidi" w:cstheme="majorBidi"/>
          <w:sz w:val="24"/>
          <w:szCs w:val="24"/>
          <w:lang w:val="en-US"/>
        </w:rPr>
        <w:t xml:space="preserve">, </w:t>
      </w:r>
      <w:proofErr w:type="spellStart"/>
      <w:r w:rsidR="00375D86" w:rsidRPr="00A87FEA">
        <w:rPr>
          <w:rFonts w:asciiTheme="majorBidi" w:hAnsiTheme="majorBidi" w:cstheme="majorBidi"/>
          <w:sz w:val="24"/>
          <w:szCs w:val="24"/>
          <w:lang w:val="en-US"/>
        </w:rPr>
        <w:t>Qatarization</w:t>
      </w:r>
      <w:proofErr w:type="spellEnd"/>
      <w:r w:rsidR="00AB48C6" w:rsidRPr="00A87FEA">
        <w:rPr>
          <w:rFonts w:asciiTheme="majorBidi" w:hAnsiTheme="majorBidi" w:cstheme="majorBidi"/>
          <w:sz w:val="24"/>
          <w:szCs w:val="24"/>
          <w:lang w:val="en-US"/>
        </w:rPr>
        <w:t xml:space="preserve"> </w:t>
      </w:r>
      <w:r w:rsidR="00375D86" w:rsidRPr="00A87FEA">
        <w:rPr>
          <w:rFonts w:asciiTheme="majorBidi" w:hAnsiTheme="majorBidi" w:cstheme="majorBidi"/>
          <w:sz w:val="24"/>
          <w:szCs w:val="24"/>
          <w:lang w:val="en-US"/>
        </w:rPr>
        <w:t>is</w:t>
      </w:r>
      <w:r w:rsidR="00CB281C" w:rsidRPr="00A87FEA">
        <w:rPr>
          <w:rFonts w:asciiTheme="majorBidi" w:hAnsiTheme="majorBidi" w:cstheme="majorBidi"/>
          <w:sz w:val="24"/>
          <w:szCs w:val="24"/>
          <w:lang w:val="en-US"/>
        </w:rPr>
        <w:t xml:space="preserve"> meant to provide permanent </w:t>
      </w:r>
      <w:r w:rsidR="00375D86" w:rsidRPr="00A87FEA">
        <w:rPr>
          <w:rFonts w:asciiTheme="majorBidi" w:hAnsiTheme="majorBidi" w:cstheme="majorBidi"/>
          <w:sz w:val="24"/>
          <w:szCs w:val="24"/>
          <w:lang w:val="en-US"/>
        </w:rPr>
        <w:t xml:space="preserve">employment to </w:t>
      </w:r>
      <w:r w:rsidR="00AB48C6" w:rsidRPr="00A87FEA">
        <w:rPr>
          <w:rFonts w:asciiTheme="majorBidi" w:hAnsiTheme="majorBidi" w:cstheme="majorBidi"/>
          <w:sz w:val="24"/>
          <w:szCs w:val="24"/>
          <w:lang w:val="en-US"/>
        </w:rPr>
        <w:t xml:space="preserve">Qatari </w:t>
      </w:r>
      <w:r w:rsidR="00375D86" w:rsidRPr="00A87FEA">
        <w:rPr>
          <w:rFonts w:asciiTheme="majorBidi" w:hAnsiTheme="majorBidi" w:cstheme="majorBidi"/>
          <w:sz w:val="24"/>
          <w:szCs w:val="24"/>
          <w:lang w:val="en-US"/>
        </w:rPr>
        <w:t xml:space="preserve">citizens in both the </w:t>
      </w:r>
      <w:r w:rsidR="00375D86" w:rsidRPr="00A87FEA">
        <w:rPr>
          <w:rFonts w:asciiTheme="majorBidi" w:hAnsiTheme="majorBidi" w:cstheme="majorBidi"/>
          <w:sz w:val="24"/>
          <w:szCs w:val="24"/>
          <w:lang w:val="en-US"/>
        </w:rPr>
        <w:lastRenderedPageBreak/>
        <w:t xml:space="preserve">public and private sectors. </w:t>
      </w:r>
      <w:r w:rsidR="0017398D" w:rsidRPr="00A87FEA">
        <w:rPr>
          <w:rFonts w:asciiTheme="majorBidi" w:hAnsiTheme="majorBidi" w:cstheme="majorBidi"/>
          <w:sz w:val="24"/>
          <w:szCs w:val="24"/>
          <w:lang w:val="en-US"/>
        </w:rPr>
        <w:t xml:space="preserve">Several governmental institutions promote </w:t>
      </w:r>
      <w:proofErr w:type="spellStart"/>
      <w:r w:rsidR="0017398D" w:rsidRPr="00A87FEA">
        <w:rPr>
          <w:rFonts w:asciiTheme="majorBidi" w:hAnsiTheme="majorBidi" w:cstheme="majorBidi"/>
          <w:sz w:val="24"/>
          <w:szCs w:val="24"/>
          <w:lang w:val="en-US"/>
        </w:rPr>
        <w:t>Qatarization</w:t>
      </w:r>
      <w:proofErr w:type="spellEnd"/>
      <w:r w:rsidR="00AB48C6" w:rsidRPr="00A87FEA">
        <w:rPr>
          <w:rFonts w:asciiTheme="majorBidi" w:hAnsiTheme="majorBidi" w:cstheme="majorBidi"/>
          <w:sz w:val="24"/>
          <w:szCs w:val="24"/>
          <w:lang w:val="en-US"/>
        </w:rPr>
        <w:t xml:space="preserve"> as a national strategy </w:t>
      </w:r>
      <w:r w:rsidR="002C0C17" w:rsidRPr="00A87FEA">
        <w:rPr>
          <w:rFonts w:asciiTheme="majorBidi" w:hAnsiTheme="majorBidi" w:cstheme="majorBidi"/>
          <w:sz w:val="24"/>
          <w:szCs w:val="24"/>
          <w:lang w:val="en-US"/>
        </w:rPr>
        <w:t>that enable</w:t>
      </w:r>
      <w:r w:rsidR="0017398D" w:rsidRPr="00A87FEA">
        <w:rPr>
          <w:rFonts w:asciiTheme="majorBidi" w:hAnsiTheme="majorBidi" w:cstheme="majorBidi"/>
          <w:sz w:val="24"/>
          <w:szCs w:val="24"/>
          <w:lang w:val="en-US"/>
        </w:rPr>
        <w:t>s</w:t>
      </w:r>
      <w:r w:rsidR="002C0C17" w:rsidRPr="00A87FEA">
        <w:rPr>
          <w:rFonts w:asciiTheme="majorBidi" w:hAnsiTheme="majorBidi" w:cstheme="majorBidi"/>
          <w:sz w:val="24"/>
          <w:szCs w:val="24"/>
          <w:lang w:val="en-US"/>
        </w:rPr>
        <w:t xml:space="preserve"> the </w:t>
      </w:r>
      <w:r w:rsidR="00AB48C6" w:rsidRPr="00A87FEA">
        <w:rPr>
          <w:rFonts w:asciiTheme="majorBidi" w:hAnsiTheme="majorBidi" w:cstheme="majorBidi"/>
          <w:sz w:val="24"/>
          <w:szCs w:val="24"/>
          <w:lang w:val="en-US"/>
        </w:rPr>
        <w:t>develop</w:t>
      </w:r>
      <w:r w:rsidR="002C0C17" w:rsidRPr="00A87FEA">
        <w:rPr>
          <w:rFonts w:asciiTheme="majorBidi" w:hAnsiTheme="majorBidi" w:cstheme="majorBidi"/>
          <w:sz w:val="24"/>
          <w:szCs w:val="24"/>
          <w:lang w:val="en-US"/>
        </w:rPr>
        <w:t xml:space="preserve">ment </w:t>
      </w:r>
      <w:r w:rsidR="0017398D" w:rsidRPr="00A87FEA">
        <w:rPr>
          <w:rFonts w:asciiTheme="majorBidi" w:hAnsiTheme="majorBidi" w:cstheme="majorBidi"/>
          <w:sz w:val="24"/>
          <w:szCs w:val="24"/>
          <w:lang w:val="en-US"/>
        </w:rPr>
        <w:t xml:space="preserve">of </w:t>
      </w:r>
      <w:r w:rsidR="00AB48C6" w:rsidRPr="00A87FEA">
        <w:rPr>
          <w:rFonts w:asciiTheme="majorBidi" w:hAnsiTheme="majorBidi" w:cstheme="majorBidi"/>
          <w:sz w:val="24"/>
          <w:szCs w:val="24"/>
          <w:lang w:val="en-US"/>
        </w:rPr>
        <w:t xml:space="preserve">a competent </w:t>
      </w:r>
      <w:r w:rsidR="002C0C17" w:rsidRPr="00A87FEA">
        <w:rPr>
          <w:rFonts w:asciiTheme="majorBidi" w:hAnsiTheme="majorBidi" w:cstheme="majorBidi"/>
          <w:sz w:val="24"/>
          <w:szCs w:val="24"/>
          <w:lang w:val="en-US"/>
        </w:rPr>
        <w:t xml:space="preserve">local </w:t>
      </w:r>
      <w:r w:rsidR="00AB48C6" w:rsidRPr="00A87FEA">
        <w:rPr>
          <w:rFonts w:asciiTheme="majorBidi" w:hAnsiTheme="majorBidi" w:cstheme="majorBidi"/>
          <w:sz w:val="24"/>
          <w:szCs w:val="24"/>
          <w:lang w:val="en-US"/>
        </w:rPr>
        <w:t>workforce through education and training.</w:t>
      </w:r>
      <w:r w:rsidR="002C0C17" w:rsidRPr="00A87FEA">
        <w:rPr>
          <w:rFonts w:asciiTheme="majorBidi" w:hAnsiTheme="majorBidi" w:cstheme="majorBidi"/>
          <w:sz w:val="24"/>
          <w:szCs w:val="24"/>
          <w:lang w:val="en-US"/>
        </w:rPr>
        <w:t xml:space="preserve"> </w:t>
      </w:r>
    </w:p>
    <w:p w14:paraId="13B1B281" w14:textId="2D8BF5A6" w:rsidR="004B4ACE" w:rsidRPr="00A87FEA" w:rsidRDefault="00067DEA" w:rsidP="00421947">
      <w:pPr>
        <w:autoSpaceDE w:val="0"/>
        <w:autoSpaceDN w:val="0"/>
        <w:adjustRightInd w:val="0"/>
        <w:spacing w:after="0" w:line="480" w:lineRule="auto"/>
        <w:jc w:val="both"/>
        <w:rPr>
          <w:rFonts w:asciiTheme="majorBidi" w:hAnsiTheme="majorBidi" w:cstheme="majorBidi"/>
          <w:sz w:val="24"/>
          <w:szCs w:val="24"/>
          <w:lang w:val="en-US"/>
        </w:rPr>
      </w:pPr>
      <w:r w:rsidRPr="00A87FEA">
        <w:rPr>
          <w:rFonts w:asciiTheme="majorBidi" w:hAnsiTheme="majorBidi" w:cstheme="majorBidi"/>
          <w:sz w:val="24"/>
          <w:szCs w:val="24"/>
          <w:lang w:val="en-US"/>
        </w:rPr>
        <w:t xml:space="preserve">    From a theoretical point of view, this research </w:t>
      </w:r>
      <w:r w:rsidR="00595D32" w:rsidRPr="00A87FEA">
        <w:rPr>
          <w:rFonts w:asciiTheme="majorBidi" w:hAnsiTheme="majorBidi" w:cstheme="majorBidi"/>
          <w:sz w:val="24"/>
          <w:szCs w:val="24"/>
          <w:lang w:val="en-US"/>
        </w:rPr>
        <w:t xml:space="preserve">makes </w:t>
      </w:r>
      <w:r w:rsidR="0061743D" w:rsidRPr="00A87FEA">
        <w:rPr>
          <w:rFonts w:asciiTheme="majorBidi" w:hAnsiTheme="majorBidi" w:cstheme="majorBidi"/>
          <w:sz w:val="24"/>
          <w:szCs w:val="24"/>
          <w:lang w:val="en-US"/>
        </w:rPr>
        <w:t xml:space="preserve">two </w:t>
      </w:r>
      <w:r w:rsidRPr="00A87FEA">
        <w:rPr>
          <w:rFonts w:asciiTheme="majorBidi" w:hAnsiTheme="majorBidi" w:cstheme="majorBidi"/>
          <w:sz w:val="24"/>
          <w:szCs w:val="24"/>
          <w:lang w:val="en-US"/>
        </w:rPr>
        <w:t>contribut</w:t>
      </w:r>
      <w:r w:rsidR="0061743D" w:rsidRPr="00A87FEA">
        <w:rPr>
          <w:rFonts w:asciiTheme="majorBidi" w:hAnsiTheme="majorBidi" w:cstheme="majorBidi"/>
          <w:sz w:val="24"/>
          <w:szCs w:val="24"/>
          <w:lang w:val="en-US"/>
        </w:rPr>
        <w:t>ions t</w:t>
      </w:r>
      <w:r w:rsidRPr="00A87FEA">
        <w:rPr>
          <w:rFonts w:asciiTheme="majorBidi" w:hAnsiTheme="majorBidi" w:cstheme="majorBidi"/>
          <w:sz w:val="24"/>
          <w:szCs w:val="24"/>
          <w:lang w:val="en-US"/>
        </w:rPr>
        <w:t>o the workforce nationalization literature in GCC countries. First, c</w:t>
      </w:r>
      <w:r w:rsidR="003E7876" w:rsidRPr="00A87FEA">
        <w:rPr>
          <w:rFonts w:asciiTheme="majorBidi" w:hAnsiTheme="majorBidi" w:cstheme="majorBidi"/>
          <w:sz w:val="24"/>
          <w:szCs w:val="24"/>
          <w:lang w:val="en-US"/>
        </w:rPr>
        <w:t xml:space="preserve">onsiderable attention </w:t>
      </w:r>
      <w:r w:rsidR="00677807" w:rsidRPr="00A87FEA">
        <w:rPr>
          <w:rFonts w:asciiTheme="majorBidi" w:hAnsiTheme="majorBidi" w:cstheme="majorBidi"/>
          <w:sz w:val="24"/>
          <w:szCs w:val="24"/>
          <w:lang w:val="en-US"/>
        </w:rPr>
        <w:t xml:space="preserve">in </w:t>
      </w:r>
      <w:r w:rsidR="00595D32" w:rsidRPr="00A87FEA">
        <w:rPr>
          <w:rFonts w:asciiTheme="majorBidi" w:hAnsiTheme="majorBidi" w:cstheme="majorBidi"/>
          <w:sz w:val="24"/>
          <w:szCs w:val="24"/>
          <w:lang w:val="en-US"/>
        </w:rPr>
        <w:t xml:space="preserve">the </w:t>
      </w:r>
      <w:r w:rsidR="00677807" w:rsidRPr="00A87FEA">
        <w:rPr>
          <w:rFonts w:asciiTheme="majorBidi" w:hAnsiTheme="majorBidi" w:cstheme="majorBidi"/>
          <w:sz w:val="24"/>
          <w:szCs w:val="24"/>
          <w:lang w:val="en-US"/>
        </w:rPr>
        <w:t xml:space="preserve">workforce nationalization literature in GCC countries </w:t>
      </w:r>
      <w:r w:rsidR="003E7876" w:rsidRPr="00A87FEA">
        <w:rPr>
          <w:rFonts w:asciiTheme="majorBidi" w:hAnsiTheme="majorBidi" w:cstheme="majorBidi"/>
          <w:sz w:val="24"/>
          <w:szCs w:val="24"/>
          <w:lang w:val="en-US"/>
        </w:rPr>
        <w:t xml:space="preserve">has focused </w:t>
      </w:r>
      <w:r w:rsidR="008B5BBA" w:rsidRPr="00A87FEA">
        <w:rPr>
          <w:rFonts w:asciiTheme="majorBidi" w:hAnsiTheme="majorBidi" w:cstheme="majorBidi"/>
          <w:sz w:val="24"/>
          <w:szCs w:val="24"/>
          <w:lang w:val="en-US"/>
        </w:rPr>
        <w:t xml:space="preserve">on the implementation challenges and determinants of </w:t>
      </w:r>
      <w:r w:rsidR="0063161E" w:rsidRPr="00A87FEA">
        <w:rPr>
          <w:rFonts w:asciiTheme="majorBidi" w:hAnsiTheme="majorBidi" w:cstheme="majorBidi"/>
          <w:sz w:val="24"/>
          <w:szCs w:val="24"/>
          <w:lang w:val="en-US"/>
        </w:rPr>
        <w:t xml:space="preserve">the </w:t>
      </w:r>
      <w:r w:rsidR="008B5BBA" w:rsidRPr="00A87FEA">
        <w:rPr>
          <w:rFonts w:asciiTheme="majorBidi" w:hAnsiTheme="majorBidi" w:cstheme="majorBidi"/>
          <w:sz w:val="24"/>
          <w:szCs w:val="24"/>
          <w:lang w:val="en-US"/>
        </w:rPr>
        <w:t xml:space="preserve">effectiveness of the </w:t>
      </w:r>
      <w:r w:rsidR="00E90211" w:rsidRPr="00A87FEA">
        <w:rPr>
          <w:rFonts w:asciiTheme="majorBidi" w:hAnsiTheme="majorBidi" w:cstheme="majorBidi"/>
          <w:sz w:val="24"/>
          <w:szCs w:val="24"/>
          <w:lang w:val="en-US"/>
        </w:rPr>
        <w:t>strategy</w:t>
      </w:r>
      <w:r w:rsidR="008B5BBA" w:rsidRPr="00A87FEA">
        <w:rPr>
          <w:rFonts w:asciiTheme="majorBidi" w:hAnsiTheme="majorBidi" w:cstheme="majorBidi"/>
          <w:sz w:val="24"/>
          <w:szCs w:val="24"/>
          <w:lang w:val="en-US"/>
        </w:rPr>
        <w:t xml:space="preserve"> from the employer</w:t>
      </w:r>
      <w:r w:rsidR="00827C18">
        <w:rPr>
          <w:rFonts w:asciiTheme="majorBidi" w:hAnsiTheme="majorBidi" w:cstheme="majorBidi"/>
          <w:sz w:val="24"/>
          <w:szCs w:val="24"/>
          <w:lang w:val="en-US"/>
        </w:rPr>
        <w:t>’s</w:t>
      </w:r>
      <w:r w:rsidR="008B5BBA" w:rsidRPr="00A87FEA">
        <w:rPr>
          <w:rFonts w:asciiTheme="majorBidi" w:hAnsiTheme="majorBidi" w:cstheme="majorBidi"/>
          <w:sz w:val="24"/>
          <w:szCs w:val="24"/>
          <w:lang w:val="en-US"/>
        </w:rPr>
        <w:t xml:space="preserve"> perspective (Al-Ali, 2008; Al </w:t>
      </w:r>
      <w:proofErr w:type="spellStart"/>
      <w:r w:rsidR="008B5BBA" w:rsidRPr="00A87FEA">
        <w:rPr>
          <w:rFonts w:asciiTheme="majorBidi" w:hAnsiTheme="majorBidi" w:cstheme="majorBidi"/>
          <w:sz w:val="24"/>
          <w:szCs w:val="24"/>
          <w:lang w:val="en-US"/>
        </w:rPr>
        <w:t>Ariss</w:t>
      </w:r>
      <w:proofErr w:type="spellEnd"/>
      <w:r w:rsidR="008B5BBA" w:rsidRPr="00A87FEA">
        <w:rPr>
          <w:rFonts w:asciiTheme="majorBidi" w:hAnsiTheme="majorBidi" w:cstheme="majorBidi"/>
          <w:sz w:val="24"/>
          <w:szCs w:val="24"/>
          <w:lang w:val="en-US"/>
        </w:rPr>
        <w:t xml:space="preserve">, 2014; </w:t>
      </w:r>
      <w:proofErr w:type="spellStart"/>
      <w:r w:rsidR="008B5BBA" w:rsidRPr="00A87FEA">
        <w:rPr>
          <w:rFonts w:asciiTheme="majorBidi" w:hAnsiTheme="majorBidi" w:cstheme="majorBidi"/>
          <w:sz w:val="24"/>
          <w:szCs w:val="24"/>
          <w:lang w:val="en-US"/>
        </w:rPr>
        <w:t>Forstenlechner</w:t>
      </w:r>
      <w:proofErr w:type="spellEnd"/>
      <w:r w:rsidR="008B5BBA" w:rsidRPr="00A87FEA">
        <w:rPr>
          <w:rFonts w:asciiTheme="majorBidi" w:hAnsiTheme="majorBidi" w:cstheme="majorBidi"/>
          <w:sz w:val="24"/>
          <w:szCs w:val="24"/>
          <w:lang w:val="en-US"/>
        </w:rPr>
        <w:t xml:space="preserve"> </w:t>
      </w:r>
      <w:r w:rsidR="008B5BBA" w:rsidRPr="00A87FEA">
        <w:rPr>
          <w:rFonts w:asciiTheme="majorBidi" w:hAnsiTheme="majorBidi" w:cstheme="majorBidi"/>
          <w:i/>
          <w:sz w:val="24"/>
          <w:szCs w:val="24"/>
          <w:lang w:val="en-US"/>
        </w:rPr>
        <w:t>et al.</w:t>
      </w:r>
      <w:r w:rsidR="008B5BBA" w:rsidRPr="00A87FEA">
        <w:rPr>
          <w:rFonts w:asciiTheme="majorBidi" w:hAnsiTheme="majorBidi" w:cstheme="majorBidi"/>
          <w:sz w:val="24"/>
          <w:szCs w:val="24"/>
          <w:lang w:val="en-US"/>
        </w:rPr>
        <w:t xml:space="preserve">, 2012; </w:t>
      </w:r>
      <w:proofErr w:type="spellStart"/>
      <w:r w:rsidR="00A308D9" w:rsidRPr="00A87FEA">
        <w:rPr>
          <w:rFonts w:asciiTheme="majorBidi" w:hAnsiTheme="majorBidi" w:cstheme="majorBidi"/>
          <w:sz w:val="24"/>
          <w:szCs w:val="24"/>
          <w:lang w:val="en-US"/>
        </w:rPr>
        <w:t>Forstenlechner</w:t>
      </w:r>
      <w:proofErr w:type="spellEnd"/>
      <w:r w:rsidR="00A308D9" w:rsidRPr="00A87FEA">
        <w:rPr>
          <w:rFonts w:asciiTheme="majorBidi" w:hAnsiTheme="majorBidi" w:cstheme="majorBidi"/>
          <w:sz w:val="24"/>
          <w:szCs w:val="24"/>
          <w:lang w:val="en-US"/>
        </w:rPr>
        <w:t xml:space="preserve"> </w:t>
      </w:r>
      <w:r w:rsidR="007241FE" w:rsidRPr="00A87FEA">
        <w:rPr>
          <w:rFonts w:asciiTheme="majorBidi" w:hAnsiTheme="majorBidi" w:cstheme="majorBidi"/>
          <w:sz w:val="24"/>
          <w:szCs w:val="24"/>
          <w:lang w:val="en-US"/>
        </w:rPr>
        <w:t>and</w:t>
      </w:r>
      <w:r w:rsidR="00B13493" w:rsidRPr="00A87FEA">
        <w:rPr>
          <w:rFonts w:asciiTheme="majorBidi" w:hAnsiTheme="majorBidi" w:cstheme="majorBidi"/>
          <w:sz w:val="24"/>
          <w:szCs w:val="24"/>
          <w:lang w:val="en-US"/>
        </w:rPr>
        <w:t xml:space="preserve"> </w:t>
      </w:r>
      <w:proofErr w:type="spellStart"/>
      <w:r w:rsidR="00A308D9" w:rsidRPr="00A87FEA">
        <w:rPr>
          <w:rFonts w:asciiTheme="majorBidi" w:hAnsiTheme="majorBidi" w:cstheme="majorBidi"/>
          <w:sz w:val="24"/>
          <w:szCs w:val="24"/>
          <w:lang w:val="en-US"/>
        </w:rPr>
        <w:t>Mellahi</w:t>
      </w:r>
      <w:proofErr w:type="spellEnd"/>
      <w:r w:rsidR="00A308D9" w:rsidRPr="00A87FEA">
        <w:rPr>
          <w:rFonts w:asciiTheme="majorBidi" w:hAnsiTheme="majorBidi" w:cstheme="majorBidi"/>
          <w:sz w:val="24"/>
          <w:szCs w:val="24"/>
          <w:lang w:val="en-US"/>
        </w:rPr>
        <w:t xml:space="preserve">, 2011; </w:t>
      </w:r>
      <w:r w:rsidR="008B5BBA" w:rsidRPr="00A87FEA">
        <w:rPr>
          <w:rFonts w:asciiTheme="majorBidi" w:hAnsiTheme="majorBidi" w:cstheme="majorBidi"/>
          <w:sz w:val="24"/>
          <w:szCs w:val="24"/>
          <w:lang w:val="en-US"/>
        </w:rPr>
        <w:t xml:space="preserve">Rees </w:t>
      </w:r>
      <w:r w:rsidR="008B5BBA" w:rsidRPr="00A87FEA">
        <w:rPr>
          <w:rFonts w:asciiTheme="majorBidi" w:hAnsiTheme="majorBidi" w:cstheme="majorBidi"/>
          <w:i/>
          <w:sz w:val="24"/>
          <w:szCs w:val="24"/>
          <w:lang w:val="en-US"/>
        </w:rPr>
        <w:t>et al.</w:t>
      </w:r>
      <w:r w:rsidR="008B5BBA" w:rsidRPr="00A87FEA">
        <w:rPr>
          <w:rFonts w:asciiTheme="majorBidi" w:hAnsiTheme="majorBidi" w:cstheme="majorBidi"/>
          <w:sz w:val="24"/>
          <w:szCs w:val="24"/>
          <w:lang w:val="en-US"/>
        </w:rPr>
        <w:t>, 2007)</w:t>
      </w:r>
      <w:r w:rsidR="00A308D9" w:rsidRPr="00A87FEA">
        <w:rPr>
          <w:rFonts w:asciiTheme="majorBidi" w:hAnsiTheme="majorBidi" w:cstheme="majorBidi"/>
          <w:sz w:val="24"/>
          <w:szCs w:val="24"/>
          <w:lang w:val="en-US"/>
        </w:rPr>
        <w:t xml:space="preserve">. </w:t>
      </w:r>
      <w:r w:rsidR="00135DB6" w:rsidRPr="00A87FEA">
        <w:rPr>
          <w:rFonts w:asciiTheme="majorBidi" w:hAnsiTheme="majorBidi" w:cstheme="majorBidi"/>
          <w:sz w:val="24"/>
          <w:szCs w:val="24"/>
          <w:lang w:val="en-US"/>
        </w:rPr>
        <w:t>However, d</w:t>
      </w:r>
      <w:r w:rsidR="00A308D9" w:rsidRPr="00A87FEA">
        <w:rPr>
          <w:rFonts w:asciiTheme="majorBidi" w:hAnsiTheme="majorBidi" w:cstheme="majorBidi"/>
          <w:sz w:val="24"/>
          <w:szCs w:val="24"/>
          <w:lang w:val="en-US"/>
        </w:rPr>
        <w:t xml:space="preserve">espite </w:t>
      </w:r>
      <w:r w:rsidR="00E90211" w:rsidRPr="00A87FEA">
        <w:rPr>
          <w:rFonts w:asciiTheme="majorBidi" w:hAnsiTheme="majorBidi" w:cstheme="majorBidi"/>
          <w:sz w:val="24"/>
          <w:szCs w:val="24"/>
          <w:lang w:val="en-US"/>
        </w:rPr>
        <w:t xml:space="preserve">the critical role of local job seekers and employees </w:t>
      </w:r>
      <w:r w:rsidR="00135DB6" w:rsidRPr="00A87FEA">
        <w:rPr>
          <w:rFonts w:asciiTheme="majorBidi" w:hAnsiTheme="majorBidi" w:cstheme="majorBidi"/>
          <w:sz w:val="24"/>
          <w:szCs w:val="24"/>
          <w:lang w:val="en-US"/>
        </w:rPr>
        <w:t>in</w:t>
      </w:r>
      <w:r w:rsidR="00E90211" w:rsidRPr="00A87FEA">
        <w:rPr>
          <w:rFonts w:asciiTheme="majorBidi" w:hAnsiTheme="majorBidi" w:cstheme="majorBidi"/>
          <w:sz w:val="24"/>
          <w:szCs w:val="24"/>
          <w:lang w:val="en-US"/>
        </w:rPr>
        <w:t xml:space="preserve"> the effective implementation </w:t>
      </w:r>
      <w:r w:rsidR="00135DB6" w:rsidRPr="00A87FEA">
        <w:rPr>
          <w:rFonts w:asciiTheme="majorBidi" w:hAnsiTheme="majorBidi" w:cstheme="majorBidi"/>
          <w:sz w:val="24"/>
          <w:szCs w:val="24"/>
          <w:lang w:val="en-US"/>
        </w:rPr>
        <w:t>of</w:t>
      </w:r>
      <w:r w:rsidR="00E90211" w:rsidRPr="00A87FEA">
        <w:rPr>
          <w:rFonts w:asciiTheme="majorBidi" w:hAnsiTheme="majorBidi" w:cstheme="majorBidi"/>
          <w:sz w:val="24"/>
          <w:szCs w:val="24"/>
          <w:lang w:val="en-US"/>
        </w:rPr>
        <w:t xml:space="preserve"> workforce nationalization, the literature remains salient regarding how they </w:t>
      </w:r>
      <w:r w:rsidR="003E7876" w:rsidRPr="00A87FEA">
        <w:rPr>
          <w:rFonts w:asciiTheme="majorBidi" w:hAnsiTheme="majorBidi" w:cstheme="majorBidi"/>
          <w:sz w:val="24"/>
          <w:szCs w:val="24"/>
          <w:lang w:val="en-US"/>
        </w:rPr>
        <w:t>perceive the strategy</w:t>
      </w:r>
      <w:r w:rsidR="00E90211" w:rsidRPr="00A87FEA">
        <w:rPr>
          <w:rFonts w:asciiTheme="majorBidi" w:hAnsiTheme="majorBidi" w:cstheme="majorBidi"/>
          <w:sz w:val="24"/>
          <w:szCs w:val="24"/>
          <w:lang w:val="en-US"/>
        </w:rPr>
        <w:t xml:space="preserve">. </w:t>
      </w:r>
      <w:r w:rsidR="00677807" w:rsidRPr="00A87FEA">
        <w:rPr>
          <w:rFonts w:asciiTheme="majorBidi" w:hAnsiTheme="majorBidi" w:cstheme="majorBidi"/>
          <w:sz w:val="24"/>
          <w:szCs w:val="24"/>
          <w:lang w:val="en-US"/>
        </w:rPr>
        <w:t xml:space="preserve">Thus, </w:t>
      </w:r>
      <w:r w:rsidR="00E90211" w:rsidRPr="00A87FEA">
        <w:rPr>
          <w:rFonts w:asciiTheme="majorBidi" w:hAnsiTheme="majorBidi" w:cstheme="majorBidi"/>
          <w:sz w:val="24"/>
          <w:szCs w:val="24"/>
          <w:lang w:val="en-US"/>
        </w:rPr>
        <w:t xml:space="preserve">this study fills this knowledge gap by </w:t>
      </w:r>
      <w:r w:rsidR="003F1420" w:rsidRPr="00A87FEA">
        <w:rPr>
          <w:rFonts w:asciiTheme="majorBidi" w:hAnsiTheme="majorBidi" w:cstheme="majorBidi"/>
          <w:sz w:val="24"/>
          <w:szCs w:val="24"/>
          <w:lang w:val="en-US"/>
        </w:rPr>
        <w:t xml:space="preserve">exploring </w:t>
      </w:r>
      <w:r w:rsidR="00677807" w:rsidRPr="00A87FEA">
        <w:rPr>
          <w:rFonts w:asciiTheme="majorBidi" w:hAnsiTheme="majorBidi" w:cstheme="majorBidi"/>
          <w:sz w:val="24"/>
          <w:szCs w:val="24"/>
          <w:lang w:val="en-US"/>
        </w:rPr>
        <w:t>the perceptions of job seekers and employees</w:t>
      </w:r>
      <w:r w:rsidR="00FF1C00" w:rsidRPr="00A87FEA">
        <w:rPr>
          <w:rFonts w:asciiTheme="majorBidi" w:hAnsiTheme="majorBidi" w:cstheme="majorBidi"/>
          <w:sz w:val="24"/>
          <w:szCs w:val="24"/>
          <w:lang w:val="en-US"/>
        </w:rPr>
        <w:t xml:space="preserve"> regarding workforce nationalization. </w:t>
      </w:r>
      <w:r w:rsidR="004B4ACE" w:rsidRPr="00A87FEA">
        <w:rPr>
          <w:rFonts w:asciiTheme="majorBidi" w:hAnsiTheme="majorBidi" w:cstheme="majorBidi"/>
          <w:sz w:val="24"/>
          <w:szCs w:val="24"/>
          <w:lang w:val="en-US"/>
        </w:rPr>
        <w:t xml:space="preserve">This investigation is </w:t>
      </w:r>
      <w:r w:rsidR="00595D32" w:rsidRPr="00A87FEA">
        <w:rPr>
          <w:rFonts w:asciiTheme="majorBidi" w:hAnsiTheme="majorBidi" w:cstheme="majorBidi"/>
          <w:sz w:val="24"/>
          <w:szCs w:val="24"/>
          <w:lang w:val="en-US"/>
        </w:rPr>
        <w:t xml:space="preserve">expected </w:t>
      </w:r>
      <w:r w:rsidR="004B4ACE" w:rsidRPr="00A87FEA">
        <w:rPr>
          <w:rFonts w:asciiTheme="majorBidi" w:hAnsiTheme="majorBidi" w:cstheme="majorBidi"/>
          <w:sz w:val="24"/>
          <w:szCs w:val="24"/>
          <w:lang w:val="en-US"/>
        </w:rPr>
        <w:t xml:space="preserve">to open the door for policymakers to identify misconceptions about the strategy and its related complications and inform their remedies for better implementation. </w:t>
      </w:r>
    </w:p>
    <w:p w14:paraId="2CA8073C" w14:textId="1B035EB9" w:rsidR="004B4ACE" w:rsidRPr="00A87FEA" w:rsidRDefault="004B4ACE" w:rsidP="004B4ACE">
      <w:pPr>
        <w:autoSpaceDE w:val="0"/>
        <w:autoSpaceDN w:val="0"/>
        <w:adjustRightInd w:val="0"/>
        <w:spacing w:after="0" w:line="480" w:lineRule="auto"/>
        <w:jc w:val="both"/>
        <w:rPr>
          <w:rFonts w:asciiTheme="majorBidi" w:hAnsiTheme="majorBidi" w:cstheme="majorBidi"/>
          <w:sz w:val="24"/>
          <w:szCs w:val="24"/>
          <w:lang w:val="en-US"/>
        </w:rPr>
      </w:pPr>
      <w:r w:rsidRPr="00A87FEA">
        <w:rPr>
          <w:rFonts w:asciiTheme="majorBidi" w:hAnsiTheme="majorBidi" w:cstheme="majorBidi"/>
          <w:sz w:val="24"/>
          <w:szCs w:val="24"/>
          <w:lang w:val="en-US"/>
        </w:rPr>
        <w:t xml:space="preserve">    Second, previous studies </w:t>
      </w:r>
      <w:r w:rsidR="00595D32" w:rsidRPr="00A87FEA">
        <w:rPr>
          <w:rFonts w:asciiTheme="majorBidi" w:hAnsiTheme="majorBidi" w:cstheme="majorBidi"/>
          <w:sz w:val="24"/>
          <w:szCs w:val="24"/>
          <w:lang w:val="en-US"/>
        </w:rPr>
        <w:t xml:space="preserve">have identified </w:t>
      </w:r>
      <w:r w:rsidRPr="00A87FEA">
        <w:rPr>
          <w:rFonts w:asciiTheme="majorBidi" w:hAnsiTheme="majorBidi" w:cstheme="majorBidi"/>
          <w:sz w:val="24"/>
          <w:szCs w:val="24"/>
          <w:lang w:val="en-US"/>
        </w:rPr>
        <w:t xml:space="preserve">an implicit social contract between the state in GCC countries and local citizens, through which the government guarantees their employment and provides them with secure and well-paid public jobs in exchange for their loyalty </w:t>
      </w:r>
      <w:r w:rsidRPr="00A87FEA">
        <w:rPr>
          <w:rFonts w:asciiTheme="majorBidi" w:hAnsiTheme="majorBidi" w:cstheme="majorBidi"/>
          <w:sz w:val="24"/>
          <w:szCs w:val="24"/>
          <w:lang w:val="en-US"/>
        </w:rPr>
        <w:fldChar w:fldCharType="begin"/>
      </w:r>
      <w:r w:rsidRPr="00A87FEA">
        <w:rPr>
          <w:rFonts w:asciiTheme="majorBidi" w:hAnsiTheme="majorBidi" w:cstheme="majorBidi"/>
          <w:sz w:val="24"/>
          <w:szCs w:val="24"/>
          <w:lang w:val="en-US"/>
        </w:rPr>
        <w:instrText xml:space="preserve"> ADDIN EN.CITE &lt;EndNote&gt;&lt;Cite&gt;&lt;Author&gt;Forstenlechner&lt;/Author&gt;&lt;Year&gt;2010&lt;/Year&gt;&lt;RecNum&gt;2337&lt;/RecNum&gt;&lt;DisplayText&gt;(Alfarhan &amp;amp; Al-Busaidi, 2018; Forstenlechner &amp;amp; Rutledge, 2010)&lt;/DisplayText&gt;&lt;record&gt;&lt;rec-number&gt;2337&lt;/rec-number&gt;&lt;foreign-keys&gt;&lt;key app="EN" db-id="ffxvdzxpowaadze05vrpr5dyzx9pz2rttaws" timestamp="0" guid="c7c28659-d73d-4bd2-acc3-e1638e80fb26"&gt;2337&lt;/key&gt;&lt;/foreign-keys&gt;&lt;ref-type name="Journal Article"&gt;17&lt;/ref-type&gt;&lt;contributors&gt;&lt;authors&gt;&lt;author&gt;Forstenlechner, Ingo&lt;/author&gt;&lt;author&gt;Rutledge, Emilie&lt;/author&gt;&lt;/authors&gt;&lt;/contributors&gt;&lt;titles&gt;&lt;title&gt;Unemployment in the Gulf: Time to update the &amp;quot;social contract&amp;quot;&lt;/title&gt;&lt;secondary-title&gt;Middle East Policy&lt;/secondary-title&gt;&lt;/titles&gt;&lt;periodical&gt;&lt;full-title&gt;Middle East Policy&lt;/full-title&gt;&lt;/periodical&gt;&lt;pages&gt;38-51&lt;/pages&gt;&lt;volume&gt;XVII&lt;/volume&gt;&lt;number&gt;2&lt;/number&gt;&lt;dates&gt;&lt;year&gt;2010&lt;/year&gt;&lt;/dates&gt;&lt;label&gt;550&lt;/label&gt;&lt;urls&gt;&lt;/urls&gt;&lt;/record&gt;&lt;/Cite&gt;&lt;Cite&gt;&lt;Author&gt;Alfarhan&lt;/Author&gt;&lt;Year&gt;2018&lt;/Year&gt;&lt;RecNum&gt;4643&lt;/RecNum&gt;&lt;record&gt;&lt;rec-number&gt;4643&lt;/rec-number&gt;&lt;foreign-keys&gt;&lt;key app="EN" db-id="ffxvdzxpowaadze05vrpr5dyzx9pz2rttaws" timestamp="1593783348" guid="b0c11572-9137-4973-b9d5-1434a81ffece"&gt;4643&lt;/key&gt;&lt;/foreign-keys&gt;&lt;ref-type name="Journal Article"&gt;17&lt;/ref-type&gt;&lt;contributors&gt;&lt;authors&gt;&lt;author&gt;Alfarhan, Usamah F.&lt;/author&gt;&lt;author&gt;Al-Busaidi, Samir&lt;/author&gt;&lt;/authors&gt;&lt;/contributors&gt;&lt;titles&gt;&lt;title&gt;A “catch-22”: self-inflicted failure of GCC nationalization policies&lt;/title&gt;&lt;secondary-title&gt;International Journal of Manpower&lt;/secondary-title&gt;&lt;/titles&gt;&lt;periodical&gt;&lt;full-title&gt;International Journal of Manpower&lt;/full-title&gt;&lt;/periodical&gt;&lt;pages&gt;637-655&lt;/pages&gt;&lt;volume&gt;39&lt;/volume&gt;&lt;number&gt;4&lt;/number&gt;&lt;dates&gt;&lt;year&gt;2018&lt;/year&gt;&lt;/dates&gt;&lt;publisher&gt;Emerald Publishing Limited&lt;/publisher&gt;&lt;isbn&gt;0143-7720&lt;/isbn&gt;&lt;label&gt;2811&lt;/label&gt;&lt;urls&gt;&lt;related-urls&gt;&lt;url&gt;https://doi.org/10.1108/IJM-07-2017-0174&lt;/url&gt;&lt;/related-urls&gt;&lt;/urls&gt;&lt;electronic-resource-num&gt;10.1108/IJM-07-2017-0174&lt;/electronic-resource-num&gt;&lt;access-date&gt;2020/06/29&lt;/access-date&gt;&lt;/record&gt;&lt;/Cite&gt;&lt;/EndNote&gt;</w:instrText>
      </w:r>
      <w:r w:rsidRPr="00A87FEA">
        <w:rPr>
          <w:rFonts w:asciiTheme="majorBidi" w:hAnsiTheme="majorBidi" w:cstheme="majorBidi"/>
          <w:sz w:val="24"/>
          <w:szCs w:val="24"/>
          <w:lang w:val="en-US"/>
        </w:rPr>
        <w:fldChar w:fldCharType="separate"/>
      </w:r>
      <w:r w:rsidRPr="00A87FEA">
        <w:rPr>
          <w:rFonts w:asciiTheme="majorBidi" w:hAnsiTheme="majorBidi" w:cstheme="majorBidi"/>
          <w:sz w:val="24"/>
          <w:szCs w:val="24"/>
          <w:lang w:val="en-US"/>
        </w:rPr>
        <w:t xml:space="preserve">(Alfarhan and Al-Busaidi, 2018; Forstenlechner and Rutledge, 2010; </w:t>
      </w:r>
      <w:r w:rsidRPr="00A87FEA">
        <w:rPr>
          <w:rFonts w:asciiTheme="majorBidi" w:hAnsiTheme="majorBidi" w:cstheme="majorBidi"/>
          <w:bCs/>
          <w:sz w:val="24"/>
          <w:szCs w:val="24"/>
          <w:lang w:val="en-US"/>
        </w:rPr>
        <w:t>Mellahi, 2007</w:t>
      </w:r>
      <w:r w:rsidRPr="00A87FEA">
        <w:rPr>
          <w:rFonts w:asciiTheme="majorBidi" w:hAnsiTheme="majorBidi" w:cstheme="majorBidi"/>
          <w:sz w:val="24"/>
          <w:szCs w:val="24"/>
          <w:lang w:val="en-US"/>
        </w:rPr>
        <w:t>)</w:t>
      </w:r>
      <w:r w:rsidRPr="00A87FEA">
        <w:rPr>
          <w:rFonts w:asciiTheme="majorBidi" w:hAnsiTheme="majorBidi" w:cstheme="majorBidi"/>
          <w:sz w:val="24"/>
          <w:szCs w:val="24"/>
          <w:lang w:val="en-US"/>
        </w:rPr>
        <w:fldChar w:fldCharType="end"/>
      </w:r>
      <w:r w:rsidRPr="00A87FEA">
        <w:rPr>
          <w:rFonts w:asciiTheme="majorBidi" w:hAnsiTheme="majorBidi" w:cstheme="majorBidi"/>
          <w:sz w:val="24"/>
          <w:szCs w:val="24"/>
          <w:lang w:val="en-US"/>
        </w:rPr>
        <w:t>. Locals misinterpret this social contract and</w:t>
      </w:r>
      <w:r w:rsidR="00595D32" w:rsidRPr="00A87FEA">
        <w:rPr>
          <w:rFonts w:asciiTheme="majorBidi" w:hAnsiTheme="majorBidi" w:cstheme="majorBidi"/>
          <w:sz w:val="24"/>
          <w:szCs w:val="24"/>
          <w:lang w:val="en-US"/>
        </w:rPr>
        <w:t>, consequently,</w:t>
      </w:r>
      <w:r w:rsidRPr="00A87FEA">
        <w:rPr>
          <w:rFonts w:asciiTheme="majorBidi" w:hAnsiTheme="majorBidi" w:cstheme="majorBidi"/>
          <w:sz w:val="24"/>
          <w:szCs w:val="24"/>
          <w:lang w:val="en-US"/>
        </w:rPr>
        <w:t xml:space="preserve"> tend to be reluctant to accept employment in the private sector (</w:t>
      </w:r>
      <w:proofErr w:type="spellStart"/>
      <w:r w:rsidRPr="00A87FEA">
        <w:rPr>
          <w:rFonts w:asciiTheme="majorBidi" w:hAnsiTheme="majorBidi" w:cstheme="majorBidi"/>
          <w:sz w:val="24"/>
          <w:szCs w:val="24"/>
          <w:lang w:val="en-US"/>
        </w:rPr>
        <w:t>Tlaiss</w:t>
      </w:r>
      <w:proofErr w:type="spellEnd"/>
      <w:r w:rsidRPr="00A87FEA">
        <w:rPr>
          <w:rFonts w:asciiTheme="majorBidi" w:hAnsiTheme="majorBidi" w:cstheme="majorBidi"/>
          <w:sz w:val="24"/>
          <w:szCs w:val="24"/>
          <w:lang w:val="en-US"/>
        </w:rPr>
        <w:t xml:space="preserve"> and Al </w:t>
      </w:r>
      <w:proofErr w:type="spellStart"/>
      <w:r w:rsidRPr="00A87FEA">
        <w:rPr>
          <w:rFonts w:asciiTheme="majorBidi" w:hAnsiTheme="majorBidi" w:cstheme="majorBidi"/>
          <w:sz w:val="24"/>
          <w:szCs w:val="24"/>
          <w:lang w:val="en-US"/>
        </w:rPr>
        <w:t>Waqfi</w:t>
      </w:r>
      <w:proofErr w:type="spellEnd"/>
      <w:r w:rsidRPr="00A87FEA">
        <w:rPr>
          <w:rFonts w:asciiTheme="majorBidi" w:hAnsiTheme="majorBidi" w:cstheme="majorBidi"/>
          <w:sz w:val="24"/>
          <w:szCs w:val="24"/>
          <w:lang w:val="en-US"/>
        </w:rPr>
        <w:t xml:space="preserve">, 2020). Several previous studies in the GCC region </w:t>
      </w:r>
      <w:r w:rsidR="00595D32" w:rsidRPr="00A87FEA">
        <w:rPr>
          <w:rFonts w:asciiTheme="majorBidi" w:hAnsiTheme="majorBidi" w:cstheme="majorBidi"/>
          <w:sz w:val="24"/>
          <w:szCs w:val="24"/>
          <w:lang w:val="en-US"/>
        </w:rPr>
        <w:t xml:space="preserve">have </w:t>
      </w:r>
      <w:r w:rsidRPr="00A87FEA">
        <w:rPr>
          <w:rFonts w:asciiTheme="majorBidi" w:hAnsiTheme="majorBidi" w:cstheme="majorBidi"/>
          <w:sz w:val="24"/>
          <w:szCs w:val="24"/>
          <w:lang w:val="en-US"/>
        </w:rPr>
        <w:t>report</w:t>
      </w:r>
      <w:r w:rsidR="00595D32" w:rsidRPr="00A87FEA">
        <w:rPr>
          <w:rFonts w:asciiTheme="majorBidi" w:hAnsiTheme="majorBidi" w:cstheme="majorBidi"/>
          <w:sz w:val="24"/>
          <w:szCs w:val="24"/>
          <w:lang w:val="en-US"/>
        </w:rPr>
        <w:t>ed</w:t>
      </w:r>
      <w:r w:rsidRPr="00A87FEA">
        <w:rPr>
          <w:rFonts w:asciiTheme="majorBidi" w:hAnsiTheme="majorBidi" w:cstheme="majorBidi"/>
          <w:sz w:val="24"/>
          <w:szCs w:val="24"/>
          <w:lang w:val="en-US"/>
        </w:rPr>
        <w:t xml:space="preserve"> that locals prefer public</w:t>
      </w:r>
      <w:r w:rsidR="00371C72" w:rsidRPr="00A87FEA">
        <w:rPr>
          <w:rFonts w:asciiTheme="majorBidi" w:hAnsiTheme="majorBidi" w:cstheme="majorBidi"/>
          <w:sz w:val="24"/>
          <w:szCs w:val="24"/>
          <w:lang w:val="en-US"/>
        </w:rPr>
        <w:t xml:space="preserve"> </w:t>
      </w:r>
      <w:r w:rsidRPr="00A87FEA">
        <w:rPr>
          <w:rFonts w:asciiTheme="majorBidi" w:hAnsiTheme="majorBidi" w:cstheme="majorBidi"/>
          <w:sz w:val="24"/>
          <w:szCs w:val="24"/>
          <w:lang w:val="en-US"/>
        </w:rPr>
        <w:t>sector employment (</w:t>
      </w:r>
      <w:r w:rsidRPr="00A87FEA">
        <w:rPr>
          <w:rFonts w:asciiTheme="majorBidi" w:hAnsiTheme="majorBidi" w:cstheme="majorBidi"/>
          <w:sz w:val="24"/>
          <w:szCs w:val="24"/>
          <w:lang w:val="en-US"/>
        </w:rPr>
        <w:fldChar w:fldCharType="begin"/>
      </w:r>
      <w:r w:rsidRPr="00A87FEA">
        <w:rPr>
          <w:rFonts w:asciiTheme="majorBidi" w:hAnsiTheme="majorBidi" w:cstheme="majorBidi"/>
          <w:sz w:val="24"/>
          <w:szCs w:val="24"/>
          <w:lang w:val="en-US"/>
        </w:rPr>
        <w:instrText xml:space="preserve"> ADDIN EN.CITE &lt;EndNote&gt;&lt;Cite AuthorYear="1"&gt;&lt;Author&gt;Al-Asfour&lt;/Author&gt;&lt;Year&gt;2014&lt;/Year&gt;&lt;RecNum&gt;52&lt;/RecNum&gt;&lt;Pages&gt;a&lt;/Pages&gt;&lt;DisplayText&gt;Al-Asfour and Khan (2014, p. a)&lt;/DisplayText&gt;&lt;record&gt;&lt;rec-number&gt;52&lt;/rec-number&gt;&lt;foreign-keys&gt;&lt;key app="EN" db-id="fevd5er2bspw2feft5qvrrzgdff5r99xt9fd" timestamp="1653984487"&gt;52&lt;/key&gt;&lt;/foreign-keys&gt;&lt;ref-type name="Journal Article"&gt;17&lt;/ref-type&gt;&lt;contributors&gt;&lt;authors&gt;&lt;author&gt;Al-Asfour, Ahmed&lt;/author&gt;&lt;author&gt;Khan, Sami A&lt;/author&gt;&lt;/authors&gt;&lt;/contributors&gt;&lt;titles&gt;&lt;title&gt;Workforce localization in the Kingdom of Saudi Arabia: Issues and challenges&lt;/title&gt;&lt;secondary-title&gt;Human Resource Development International&lt;/secondary-title&gt;&lt;/titles&gt;&lt;periodical&gt;&lt;full-title&gt;Human Resource Development International&lt;/full-title&gt;&lt;/periodical&gt;&lt;pages&gt;243-253&lt;/pages&gt;&lt;volume&gt;17&lt;/volume&gt;&lt;number&gt;2&lt;/number&gt;&lt;dates&gt;&lt;year&gt;2014&lt;/year&gt;&lt;/dates&gt;&lt;isbn&gt;1367-8868&lt;/isbn&gt;&lt;urls&gt;&lt;/urls&gt;&lt;/record&gt;&lt;/Cite&gt;&lt;/EndNote&gt;</w:instrText>
      </w:r>
      <w:r w:rsidRPr="00A87FEA">
        <w:rPr>
          <w:rFonts w:asciiTheme="majorBidi" w:hAnsiTheme="majorBidi" w:cstheme="majorBidi"/>
          <w:sz w:val="24"/>
          <w:szCs w:val="24"/>
          <w:lang w:val="en-US"/>
        </w:rPr>
        <w:fldChar w:fldCharType="separate"/>
      </w:r>
      <w:r w:rsidRPr="00A87FEA">
        <w:rPr>
          <w:rFonts w:asciiTheme="majorBidi" w:hAnsiTheme="majorBidi" w:cstheme="majorBidi"/>
          <w:sz w:val="24"/>
          <w:szCs w:val="24"/>
          <w:lang w:val="en-US"/>
        </w:rPr>
        <w:t xml:space="preserve">Al-Asfour and Khan, 2014; </w:t>
      </w:r>
      <w:r w:rsidRPr="00A87FEA">
        <w:rPr>
          <w:rFonts w:asciiTheme="majorBidi" w:hAnsiTheme="majorBidi" w:cstheme="majorBidi"/>
          <w:sz w:val="24"/>
          <w:szCs w:val="24"/>
          <w:lang w:val="en-US"/>
        </w:rPr>
        <w:fldChar w:fldCharType="end"/>
      </w:r>
      <w:r w:rsidRPr="00A87FEA">
        <w:rPr>
          <w:rFonts w:asciiTheme="majorBidi" w:hAnsiTheme="majorBidi" w:cstheme="majorBidi"/>
          <w:sz w:val="24"/>
          <w:szCs w:val="24"/>
          <w:lang w:val="en-US"/>
        </w:rPr>
        <w:fldChar w:fldCharType="begin"/>
      </w:r>
      <w:r w:rsidRPr="00A87FEA">
        <w:rPr>
          <w:rFonts w:asciiTheme="majorBidi" w:hAnsiTheme="majorBidi" w:cstheme="majorBidi"/>
          <w:sz w:val="24"/>
          <w:szCs w:val="24"/>
          <w:lang w:val="en-US"/>
        </w:rPr>
        <w:instrText xml:space="preserve"> ADDIN EN.CITE &lt;EndNote&gt;&lt;Cite&gt;&lt;Author&gt;Al-Waqfi&lt;/Author&gt;&lt;Year&gt;2012&lt;/Year&gt;&lt;RecNum&gt;35&lt;/RecNum&gt;&lt;DisplayText&gt;(M. Al-Waqfi &amp;amp; Forstenlechner, 2012)&lt;/DisplayText&gt;&lt;record&gt;&lt;rec-number&gt;35&lt;/rec-number&gt;&lt;foreign-keys&gt;&lt;key app="EN" db-id="fevd5er2bspw2feft5qvrrzgdff5r99xt9fd" timestamp="1650750882"&gt;35&lt;/key&gt;&lt;/foreign-keys&gt;&lt;ref-type name="Journal Article"&gt;17&lt;/ref-type&gt;&lt;contributors&gt;&lt;authors&gt;&lt;author&gt;Al-Waqfi, Mohammed&lt;/author&gt;&lt;author&gt;Forstenlechner, Ingo&lt;/author&gt;&lt;/authors&gt;&lt;/contributors&gt;&lt;titles&gt;&lt;title&gt;Of private sector fear and prejudice: The case of young citizens in an oil-rich Arabian Gulf economy&lt;/title&gt;&lt;secondary-title&gt;Personnel Review&lt;/secondary-title&gt;&lt;/titles&gt;&lt;periodical&gt;&lt;full-title&gt;Personnel Review&lt;/full-title&gt;&lt;/periodical&gt;&lt;volume&gt;41&lt;/volume&gt;&lt;dates&gt;&lt;year&gt;2012&lt;/year&gt;&lt;pub-dates&gt;&lt;date&gt;07/01&lt;/date&gt;&lt;/pub-dates&gt;&lt;/dates&gt;&lt;urls&gt;&lt;/urls&gt;&lt;electronic-resource-num&gt;10.1108/00483481211249139&lt;/electronic-resource-num&gt;&lt;/record&gt;&lt;/Cite&gt;&lt;/EndNote&gt;</w:instrText>
      </w:r>
      <w:r w:rsidRPr="00A87FEA">
        <w:rPr>
          <w:rFonts w:asciiTheme="majorBidi" w:hAnsiTheme="majorBidi" w:cstheme="majorBidi"/>
          <w:sz w:val="24"/>
          <w:szCs w:val="24"/>
          <w:lang w:val="en-US"/>
        </w:rPr>
        <w:fldChar w:fldCharType="separate"/>
      </w:r>
      <w:r w:rsidRPr="00A87FEA">
        <w:rPr>
          <w:rFonts w:asciiTheme="majorBidi" w:hAnsiTheme="majorBidi" w:cstheme="majorBidi"/>
          <w:sz w:val="24"/>
          <w:szCs w:val="24"/>
          <w:lang w:val="en-US"/>
        </w:rPr>
        <w:t>Al-Waqfi and Forstenlechner, 2012</w:t>
      </w:r>
      <w:r w:rsidRPr="00A87FEA">
        <w:rPr>
          <w:rFonts w:asciiTheme="majorBidi" w:hAnsiTheme="majorBidi" w:cstheme="majorBidi"/>
          <w:sz w:val="24"/>
          <w:szCs w:val="24"/>
          <w:lang w:val="en-US"/>
        </w:rPr>
        <w:fldChar w:fldCharType="end"/>
      </w:r>
      <w:r w:rsidRPr="00A87FEA">
        <w:rPr>
          <w:rFonts w:asciiTheme="majorBidi" w:hAnsiTheme="majorBidi" w:cstheme="majorBidi"/>
          <w:sz w:val="24"/>
          <w:szCs w:val="24"/>
          <w:lang w:val="en-US"/>
        </w:rPr>
        <w:t xml:space="preserve">; </w:t>
      </w:r>
      <w:r w:rsidRPr="00A87FEA">
        <w:rPr>
          <w:rFonts w:asciiTheme="majorBidi" w:hAnsiTheme="majorBidi" w:cstheme="majorBidi"/>
          <w:sz w:val="24"/>
          <w:szCs w:val="24"/>
          <w:lang w:val="en-US"/>
        </w:rPr>
        <w:fldChar w:fldCharType="begin"/>
      </w:r>
      <w:r w:rsidRPr="00A87FEA">
        <w:rPr>
          <w:rFonts w:asciiTheme="majorBidi" w:hAnsiTheme="majorBidi" w:cstheme="majorBidi"/>
          <w:sz w:val="24"/>
          <w:szCs w:val="24"/>
          <w:lang w:val="en-US"/>
        </w:rPr>
        <w:instrText xml:space="preserve"> ADDIN EN.CITE &lt;EndNote&gt;&lt;Cite&gt;&lt;Author&gt;Babar&lt;/Author&gt;&lt;Year&gt;2014&lt;/Year&gt;&lt;RecNum&gt;12446&lt;/RecNum&gt;&lt;DisplayText&gt;(Babar, 2014)&lt;/DisplayText&gt;&lt;record&gt;&lt;rec-number&gt;12446&lt;/rec-number&gt;&lt;foreign-keys&gt;&lt;key app="EN" db-id="a50wzfpt4e0z24evr2jxa9z62fp2fe2w0wd0"&gt;12446&lt;/key&gt;&lt;/foreign-keys&gt;&lt;ref-type name="Journal Article"&gt;17&lt;/ref-type&gt;&lt;contributors&gt;&lt;authors&gt;&lt;author&gt;Babar, Zahra R&lt;/author&gt;&lt;/authors&gt;&lt;/contributors&gt;&lt;titles&gt;&lt;title&gt;The cost of belonging: citizenship construction in the state of Qatar&lt;/title&gt;&lt;secondary-title&gt;The Middle East Journal&lt;/secondary-title&gt;&lt;/titles&gt;&lt;periodical&gt;&lt;full-title&gt;The Middle East Journal&lt;/full-title&gt;&lt;/periodical&gt;&lt;pages&gt;403-420&lt;/pages&gt;&lt;volume&gt;68&lt;/volume&gt;&lt;number&gt;3&lt;/number&gt;&lt;dates&gt;&lt;year&gt;2014&lt;/year&gt;&lt;/dates&gt;&lt;isbn&gt;0026-3141&lt;/isbn&gt;&lt;urls&gt;&lt;/urls&gt;&lt;/record&gt;&lt;/Cite&gt;&lt;/EndNote&gt;</w:instrText>
      </w:r>
      <w:r w:rsidRPr="00A87FEA">
        <w:rPr>
          <w:rFonts w:asciiTheme="majorBidi" w:hAnsiTheme="majorBidi" w:cstheme="majorBidi"/>
          <w:sz w:val="24"/>
          <w:szCs w:val="24"/>
          <w:lang w:val="en-US"/>
        </w:rPr>
        <w:fldChar w:fldCharType="separate"/>
      </w:r>
      <w:hyperlink w:anchor="_ENREF_3" w:tooltip="Babar, 2014 #12446" w:history="1">
        <w:r w:rsidRPr="00A87FEA">
          <w:rPr>
            <w:rFonts w:asciiTheme="majorBidi" w:hAnsiTheme="majorBidi" w:cstheme="majorBidi"/>
            <w:sz w:val="24"/>
            <w:szCs w:val="24"/>
            <w:lang w:val="en-US"/>
          </w:rPr>
          <w:t>Babar, 2014</w:t>
        </w:r>
      </w:hyperlink>
      <w:r w:rsidRPr="00A87FEA">
        <w:rPr>
          <w:rFonts w:asciiTheme="majorBidi" w:hAnsiTheme="majorBidi" w:cstheme="majorBidi"/>
          <w:sz w:val="24"/>
          <w:szCs w:val="24"/>
          <w:lang w:val="en-US"/>
        </w:rPr>
        <w:t xml:space="preserve">; </w:t>
      </w:r>
      <w:r w:rsidRPr="00A87FEA">
        <w:rPr>
          <w:rFonts w:asciiTheme="majorBidi" w:hAnsiTheme="majorBidi" w:cstheme="majorBidi"/>
          <w:sz w:val="24"/>
          <w:szCs w:val="24"/>
          <w:lang w:val="en-US"/>
        </w:rPr>
        <w:fldChar w:fldCharType="end"/>
      </w:r>
      <w:proofErr w:type="spellStart"/>
      <w:r w:rsidRPr="00A87FEA">
        <w:rPr>
          <w:rFonts w:asciiTheme="majorBidi" w:hAnsiTheme="majorBidi" w:cstheme="majorBidi"/>
          <w:sz w:val="24"/>
          <w:szCs w:val="24"/>
          <w:lang w:val="en-US"/>
        </w:rPr>
        <w:t>Forstenlechner</w:t>
      </w:r>
      <w:proofErr w:type="spellEnd"/>
      <w:r w:rsidRPr="00A87FEA">
        <w:rPr>
          <w:rFonts w:asciiTheme="majorBidi" w:hAnsiTheme="majorBidi" w:cstheme="majorBidi"/>
          <w:sz w:val="24"/>
          <w:szCs w:val="24"/>
          <w:lang w:val="en-US"/>
        </w:rPr>
        <w:t xml:space="preserve"> </w:t>
      </w:r>
      <w:r w:rsidRPr="00A87FEA">
        <w:rPr>
          <w:rFonts w:asciiTheme="majorBidi" w:hAnsiTheme="majorBidi" w:cstheme="majorBidi"/>
          <w:i/>
          <w:sz w:val="24"/>
          <w:szCs w:val="24"/>
          <w:lang w:val="en-US"/>
        </w:rPr>
        <w:lastRenderedPageBreak/>
        <w:t>et al.</w:t>
      </w:r>
      <w:r w:rsidRPr="00A87FEA">
        <w:rPr>
          <w:rFonts w:asciiTheme="majorBidi" w:hAnsiTheme="majorBidi" w:cstheme="majorBidi"/>
          <w:sz w:val="24"/>
          <w:szCs w:val="24"/>
          <w:lang w:val="en-US"/>
        </w:rPr>
        <w:t xml:space="preserve">, 2012; </w:t>
      </w:r>
      <w:proofErr w:type="spellStart"/>
      <w:r w:rsidRPr="00A87FEA">
        <w:rPr>
          <w:rFonts w:asciiTheme="majorBidi" w:hAnsiTheme="majorBidi" w:cstheme="majorBidi"/>
          <w:sz w:val="24"/>
          <w:szCs w:val="24"/>
          <w:lang w:val="en-US"/>
        </w:rPr>
        <w:t>Forstenlechner</w:t>
      </w:r>
      <w:proofErr w:type="spellEnd"/>
      <w:r w:rsidRPr="00A87FEA">
        <w:rPr>
          <w:rFonts w:asciiTheme="majorBidi" w:hAnsiTheme="majorBidi" w:cstheme="majorBidi"/>
          <w:sz w:val="24"/>
          <w:szCs w:val="24"/>
          <w:lang w:val="en-US"/>
        </w:rPr>
        <w:t xml:space="preserve"> and Rutledge, 2010; </w:t>
      </w:r>
      <w:proofErr w:type="spellStart"/>
      <w:r w:rsidRPr="00A87FEA">
        <w:rPr>
          <w:rFonts w:asciiTheme="majorBidi" w:hAnsiTheme="majorBidi" w:cstheme="majorBidi"/>
          <w:sz w:val="24"/>
          <w:szCs w:val="24"/>
          <w:lang w:val="en-US"/>
        </w:rPr>
        <w:t>Randeree</w:t>
      </w:r>
      <w:proofErr w:type="spellEnd"/>
      <w:r w:rsidRPr="00A87FEA">
        <w:rPr>
          <w:rFonts w:asciiTheme="majorBidi" w:hAnsiTheme="majorBidi" w:cstheme="majorBidi"/>
          <w:sz w:val="24"/>
          <w:szCs w:val="24"/>
          <w:lang w:val="en-US"/>
        </w:rPr>
        <w:t xml:space="preserve">, 2012; </w:t>
      </w:r>
      <w:proofErr w:type="spellStart"/>
      <w:r w:rsidRPr="00A87FEA">
        <w:rPr>
          <w:rFonts w:asciiTheme="majorBidi" w:hAnsiTheme="majorBidi" w:cstheme="majorBidi"/>
          <w:sz w:val="24"/>
          <w:szCs w:val="24"/>
          <w:lang w:val="en-US"/>
        </w:rPr>
        <w:t>Shayah</w:t>
      </w:r>
      <w:proofErr w:type="spellEnd"/>
      <w:r w:rsidRPr="00A87FEA">
        <w:rPr>
          <w:rFonts w:asciiTheme="majorBidi" w:hAnsiTheme="majorBidi" w:cstheme="majorBidi"/>
          <w:sz w:val="24"/>
          <w:szCs w:val="24"/>
          <w:lang w:val="en-US"/>
        </w:rPr>
        <w:t xml:space="preserve"> and Sun, 2019), without unpacking the key factors that </w:t>
      </w:r>
      <w:r w:rsidR="00595D32" w:rsidRPr="00A87FEA">
        <w:rPr>
          <w:rFonts w:asciiTheme="majorBidi" w:hAnsiTheme="majorBidi" w:cstheme="majorBidi"/>
          <w:sz w:val="24"/>
          <w:szCs w:val="24"/>
          <w:lang w:val="en-US"/>
        </w:rPr>
        <w:t xml:space="preserve">characterize </w:t>
      </w:r>
      <w:r w:rsidRPr="00A87FEA">
        <w:rPr>
          <w:rFonts w:asciiTheme="majorBidi" w:hAnsiTheme="majorBidi" w:cstheme="majorBidi"/>
          <w:sz w:val="24"/>
          <w:szCs w:val="24"/>
          <w:lang w:val="en-US"/>
        </w:rPr>
        <w:t xml:space="preserve">attractive </w:t>
      </w:r>
      <w:r w:rsidR="00595D32" w:rsidRPr="00A87FEA">
        <w:rPr>
          <w:rFonts w:asciiTheme="majorBidi" w:hAnsiTheme="majorBidi" w:cstheme="majorBidi"/>
          <w:sz w:val="24"/>
          <w:szCs w:val="24"/>
          <w:lang w:val="en-US"/>
        </w:rPr>
        <w:t xml:space="preserve">versus </w:t>
      </w:r>
      <w:r w:rsidRPr="00A87FEA">
        <w:rPr>
          <w:rFonts w:asciiTheme="majorBidi" w:hAnsiTheme="majorBidi" w:cstheme="majorBidi"/>
          <w:sz w:val="24"/>
          <w:szCs w:val="24"/>
          <w:lang w:val="en-US"/>
        </w:rPr>
        <w:t xml:space="preserve">unfavorable employment, which represents a shortcoming in the workforce nationalization literature. As such, this study contributes to the limited conceptual and empirical research on locals’ career expectations and career choice behavior in the GCC countries. </w:t>
      </w:r>
    </w:p>
    <w:p w14:paraId="0958F257" w14:textId="103C6A0D" w:rsidR="00AD7441" w:rsidRPr="00A87FEA" w:rsidRDefault="00ED522D" w:rsidP="003E4066">
      <w:pPr>
        <w:autoSpaceDE w:val="0"/>
        <w:autoSpaceDN w:val="0"/>
        <w:adjustRightInd w:val="0"/>
        <w:spacing w:after="0" w:line="480" w:lineRule="auto"/>
        <w:jc w:val="both"/>
        <w:rPr>
          <w:rFonts w:asciiTheme="majorBidi" w:hAnsiTheme="majorBidi" w:cstheme="majorBidi"/>
          <w:sz w:val="24"/>
          <w:szCs w:val="24"/>
          <w:lang w:val="en-US"/>
        </w:rPr>
      </w:pPr>
      <w:r w:rsidRPr="00A87FEA">
        <w:rPr>
          <w:rFonts w:asciiTheme="majorBidi" w:hAnsiTheme="majorBidi" w:cstheme="majorBidi"/>
          <w:sz w:val="24"/>
          <w:szCs w:val="24"/>
          <w:lang w:val="en-US"/>
        </w:rPr>
        <w:t xml:space="preserve">    Against this background</w:t>
      </w:r>
      <w:r w:rsidR="006B2747" w:rsidRPr="00A87FEA">
        <w:rPr>
          <w:rFonts w:asciiTheme="majorBidi" w:hAnsiTheme="majorBidi" w:cstheme="majorBidi"/>
          <w:sz w:val="24"/>
          <w:szCs w:val="24"/>
          <w:lang w:val="en-US"/>
        </w:rPr>
        <w:t xml:space="preserve"> and </w:t>
      </w:r>
      <w:r w:rsidR="00595D32" w:rsidRPr="00A87FEA">
        <w:rPr>
          <w:rFonts w:asciiTheme="majorBidi" w:hAnsiTheme="majorBidi" w:cstheme="majorBidi"/>
          <w:sz w:val="24"/>
          <w:szCs w:val="24"/>
          <w:lang w:val="en-US"/>
        </w:rPr>
        <w:t xml:space="preserve">given the </w:t>
      </w:r>
      <w:r w:rsidR="006B2747" w:rsidRPr="00A87FEA">
        <w:rPr>
          <w:rFonts w:asciiTheme="majorBidi" w:hAnsiTheme="majorBidi" w:cstheme="majorBidi"/>
          <w:sz w:val="24"/>
          <w:szCs w:val="24"/>
          <w:lang w:val="en-US"/>
        </w:rPr>
        <w:t xml:space="preserve">research gaps noted </w:t>
      </w:r>
      <w:r w:rsidR="00595D32" w:rsidRPr="00A87FEA">
        <w:rPr>
          <w:rFonts w:asciiTheme="majorBidi" w:hAnsiTheme="majorBidi" w:cstheme="majorBidi"/>
          <w:sz w:val="24"/>
          <w:szCs w:val="24"/>
          <w:lang w:val="en-US"/>
        </w:rPr>
        <w:t>thus far</w:t>
      </w:r>
      <w:r w:rsidR="006B2747" w:rsidRPr="00A87FEA">
        <w:rPr>
          <w:rFonts w:asciiTheme="majorBidi" w:hAnsiTheme="majorBidi" w:cstheme="majorBidi"/>
          <w:sz w:val="24"/>
          <w:szCs w:val="24"/>
          <w:lang w:val="en-US"/>
        </w:rPr>
        <w:t>, our study investigates the following key research questions:</w:t>
      </w:r>
      <w:r w:rsidR="00266E28" w:rsidRPr="00A87FEA">
        <w:rPr>
          <w:rFonts w:asciiTheme="majorBidi" w:hAnsiTheme="majorBidi" w:cstheme="majorBidi"/>
          <w:sz w:val="24"/>
          <w:szCs w:val="24"/>
          <w:lang w:val="en-US"/>
        </w:rPr>
        <w:t xml:space="preserve"> (1) How do local Qatari job seekers and employees perceive the workforce nationalization strategy? (2) What factors attract or discourage local Qatari job seekers and employees when considering a new job? Our study </w:t>
      </w:r>
      <w:r w:rsidR="00AD7441" w:rsidRPr="00A87FEA">
        <w:rPr>
          <w:rFonts w:asciiTheme="majorBidi" w:hAnsiTheme="majorBidi" w:cstheme="majorBidi"/>
          <w:sz w:val="24"/>
          <w:szCs w:val="24"/>
          <w:lang w:val="en-US"/>
        </w:rPr>
        <w:t xml:space="preserve">analyses and discusses the perceptions and image of the strategy among individuals </w:t>
      </w:r>
      <w:r w:rsidR="001B3ED6" w:rsidRPr="00A87FEA">
        <w:rPr>
          <w:rFonts w:asciiTheme="majorBidi" w:hAnsiTheme="majorBidi" w:cstheme="majorBidi"/>
          <w:sz w:val="24"/>
          <w:szCs w:val="24"/>
          <w:lang w:val="en-US"/>
        </w:rPr>
        <w:t xml:space="preserve">whom the strategy targets to integrate </w:t>
      </w:r>
      <w:r w:rsidR="00AD7441" w:rsidRPr="00A87FEA">
        <w:rPr>
          <w:rFonts w:asciiTheme="majorBidi" w:hAnsiTheme="majorBidi" w:cstheme="majorBidi"/>
          <w:sz w:val="24"/>
          <w:szCs w:val="24"/>
          <w:lang w:val="en-US"/>
        </w:rPr>
        <w:t>into the workforce</w:t>
      </w:r>
      <w:r w:rsidR="001B3ED6" w:rsidRPr="00A87FEA">
        <w:rPr>
          <w:rFonts w:asciiTheme="majorBidi" w:hAnsiTheme="majorBidi" w:cstheme="majorBidi"/>
          <w:sz w:val="24"/>
          <w:szCs w:val="24"/>
          <w:lang w:val="en-US"/>
        </w:rPr>
        <w:t>.</w:t>
      </w:r>
      <w:r w:rsidR="00AD7441" w:rsidRPr="00A87FEA">
        <w:rPr>
          <w:rFonts w:asciiTheme="majorBidi" w:hAnsiTheme="majorBidi" w:cstheme="majorBidi"/>
          <w:sz w:val="24"/>
          <w:szCs w:val="24"/>
          <w:lang w:val="en-US"/>
        </w:rPr>
        <w:t xml:space="preserve"> </w:t>
      </w:r>
      <w:r w:rsidR="003E4066" w:rsidRPr="00A87FEA">
        <w:rPr>
          <w:rFonts w:asciiTheme="majorBidi" w:hAnsiTheme="majorBidi" w:cstheme="majorBidi"/>
          <w:sz w:val="24"/>
          <w:szCs w:val="24"/>
          <w:lang w:val="en-US"/>
        </w:rPr>
        <w:t>It also explores the underlying attitudes and beliefs that shape Qatari job seekers</w:t>
      </w:r>
      <w:r w:rsidR="00595D32" w:rsidRPr="00A87FEA">
        <w:rPr>
          <w:rFonts w:asciiTheme="majorBidi" w:hAnsiTheme="majorBidi" w:cstheme="majorBidi"/>
          <w:sz w:val="24"/>
          <w:szCs w:val="24"/>
          <w:lang w:val="en-US"/>
        </w:rPr>
        <w:t>’</w:t>
      </w:r>
      <w:r w:rsidR="003E4066" w:rsidRPr="00A87FEA">
        <w:rPr>
          <w:rFonts w:asciiTheme="majorBidi" w:hAnsiTheme="majorBidi" w:cstheme="majorBidi"/>
          <w:sz w:val="24"/>
          <w:szCs w:val="24"/>
          <w:lang w:val="en-US"/>
        </w:rPr>
        <w:t xml:space="preserve"> and employees</w:t>
      </w:r>
      <w:r w:rsidR="00595D32" w:rsidRPr="00A87FEA">
        <w:rPr>
          <w:rFonts w:asciiTheme="majorBidi" w:hAnsiTheme="majorBidi" w:cstheme="majorBidi"/>
          <w:sz w:val="24"/>
          <w:szCs w:val="24"/>
          <w:lang w:val="en-US"/>
        </w:rPr>
        <w:t>’</w:t>
      </w:r>
      <w:r w:rsidR="003E4066" w:rsidRPr="00A87FEA">
        <w:rPr>
          <w:rFonts w:asciiTheme="majorBidi" w:hAnsiTheme="majorBidi" w:cstheme="majorBidi"/>
          <w:sz w:val="24"/>
          <w:szCs w:val="24"/>
          <w:lang w:val="en-US"/>
        </w:rPr>
        <w:t xml:space="preserve"> career expectations and career choice behavior. </w:t>
      </w:r>
    </w:p>
    <w:p w14:paraId="3C74D397" w14:textId="62D39CEF" w:rsidR="009B7EFF" w:rsidRPr="00A87FEA" w:rsidRDefault="00A71708" w:rsidP="00A71708">
      <w:pPr>
        <w:autoSpaceDE w:val="0"/>
        <w:autoSpaceDN w:val="0"/>
        <w:adjustRightInd w:val="0"/>
        <w:spacing w:after="0" w:line="480" w:lineRule="auto"/>
        <w:rPr>
          <w:rFonts w:asciiTheme="majorBidi" w:hAnsiTheme="majorBidi" w:cstheme="majorBidi"/>
          <w:b/>
          <w:bCs/>
          <w:sz w:val="28"/>
          <w:szCs w:val="28"/>
          <w:lang w:val="en-US"/>
        </w:rPr>
      </w:pPr>
      <w:r w:rsidRPr="00A87FEA">
        <w:rPr>
          <w:rFonts w:asciiTheme="majorBidi" w:hAnsiTheme="majorBidi" w:cstheme="majorBidi"/>
          <w:b/>
          <w:bCs/>
          <w:sz w:val="28"/>
          <w:szCs w:val="28"/>
          <w:lang w:val="en-US"/>
        </w:rPr>
        <w:t xml:space="preserve">Theoretical </w:t>
      </w:r>
      <w:r w:rsidR="009B7EFF" w:rsidRPr="00A87FEA">
        <w:rPr>
          <w:rFonts w:asciiTheme="majorBidi" w:hAnsiTheme="majorBidi" w:cstheme="majorBidi"/>
          <w:b/>
          <w:bCs/>
          <w:sz w:val="28"/>
          <w:szCs w:val="28"/>
          <w:lang w:val="en-US"/>
        </w:rPr>
        <w:t>background</w:t>
      </w:r>
    </w:p>
    <w:p w14:paraId="0287C3FB" w14:textId="6D73D571" w:rsidR="00A71708" w:rsidRPr="00A87FEA" w:rsidRDefault="00A71708">
      <w:pPr>
        <w:spacing w:line="360" w:lineRule="auto"/>
        <w:rPr>
          <w:rFonts w:asciiTheme="majorBidi" w:hAnsiTheme="majorBidi" w:cstheme="majorBidi"/>
          <w:i/>
          <w:iCs/>
          <w:sz w:val="24"/>
          <w:szCs w:val="24"/>
          <w:lang w:val="en-US"/>
        </w:rPr>
      </w:pPr>
      <w:r w:rsidRPr="00A87FEA">
        <w:rPr>
          <w:rFonts w:asciiTheme="majorBidi" w:hAnsiTheme="majorBidi" w:cstheme="majorBidi"/>
          <w:i/>
          <w:iCs/>
          <w:sz w:val="24"/>
          <w:szCs w:val="24"/>
          <w:lang w:val="en-US"/>
        </w:rPr>
        <w:t xml:space="preserve">The </w:t>
      </w:r>
      <w:r w:rsidR="00595D32" w:rsidRPr="00A87FEA">
        <w:rPr>
          <w:rFonts w:asciiTheme="majorBidi" w:hAnsiTheme="majorBidi" w:cstheme="majorBidi"/>
          <w:i/>
          <w:iCs/>
          <w:sz w:val="24"/>
          <w:szCs w:val="24"/>
          <w:lang w:val="en-US"/>
        </w:rPr>
        <w:t>t</w:t>
      </w:r>
      <w:r w:rsidRPr="00A87FEA">
        <w:rPr>
          <w:rFonts w:asciiTheme="majorBidi" w:hAnsiTheme="majorBidi" w:cstheme="majorBidi"/>
          <w:i/>
          <w:iCs/>
          <w:sz w:val="24"/>
          <w:szCs w:val="24"/>
          <w:lang w:val="en-US"/>
        </w:rPr>
        <w:t>wo-</w:t>
      </w:r>
      <w:r w:rsidR="00595D32" w:rsidRPr="00A87FEA">
        <w:rPr>
          <w:rFonts w:asciiTheme="majorBidi" w:hAnsiTheme="majorBidi" w:cstheme="majorBidi"/>
          <w:i/>
          <w:iCs/>
          <w:sz w:val="24"/>
          <w:szCs w:val="24"/>
          <w:lang w:val="en-US"/>
        </w:rPr>
        <w:t>f</w:t>
      </w:r>
      <w:r w:rsidRPr="00A87FEA">
        <w:rPr>
          <w:rFonts w:asciiTheme="majorBidi" w:hAnsiTheme="majorBidi" w:cstheme="majorBidi"/>
          <w:i/>
          <w:iCs/>
          <w:sz w:val="24"/>
          <w:szCs w:val="24"/>
          <w:lang w:val="en-US"/>
        </w:rPr>
        <w:t xml:space="preserve">actor </w:t>
      </w:r>
      <w:r w:rsidR="00595D32" w:rsidRPr="00A87FEA">
        <w:rPr>
          <w:rFonts w:asciiTheme="majorBidi" w:hAnsiTheme="majorBidi" w:cstheme="majorBidi"/>
          <w:i/>
          <w:iCs/>
          <w:sz w:val="24"/>
          <w:szCs w:val="24"/>
          <w:lang w:val="en-US"/>
        </w:rPr>
        <w:t>t</w:t>
      </w:r>
      <w:r w:rsidRPr="00A87FEA">
        <w:rPr>
          <w:rFonts w:asciiTheme="majorBidi" w:hAnsiTheme="majorBidi" w:cstheme="majorBidi"/>
          <w:i/>
          <w:iCs/>
          <w:sz w:val="24"/>
          <w:szCs w:val="24"/>
          <w:lang w:val="en-US"/>
        </w:rPr>
        <w:t>heory</w:t>
      </w:r>
    </w:p>
    <w:p w14:paraId="2D761DC5" w14:textId="1C4FDC81" w:rsidR="00A71708" w:rsidRPr="00A87FEA" w:rsidRDefault="00A71708" w:rsidP="003F1420">
      <w:pPr>
        <w:spacing w:after="0" w:line="480" w:lineRule="auto"/>
        <w:jc w:val="both"/>
        <w:rPr>
          <w:rFonts w:ascii="Times New Roman" w:hAnsi="Times New Roman" w:cs="Times New Roman"/>
          <w:sz w:val="24"/>
          <w:szCs w:val="24"/>
          <w:lang w:val="en-US"/>
        </w:rPr>
      </w:pPr>
      <w:bookmarkStart w:id="0" w:name="_Hlk116122301"/>
      <w:r w:rsidRPr="00A87FEA">
        <w:rPr>
          <w:rFonts w:ascii="Times New Roman" w:hAnsi="Times New Roman" w:cs="Times New Roman"/>
          <w:sz w:val="24"/>
          <w:szCs w:val="24"/>
          <w:lang w:val="en-US"/>
        </w:rPr>
        <w:t xml:space="preserve">We examine the perceptions and factors affecting </w:t>
      </w:r>
      <w:r w:rsidR="002E546B" w:rsidRPr="00A87FEA">
        <w:rPr>
          <w:rFonts w:ascii="Times New Roman" w:hAnsi="Times New Roman" w:cs="Times New Roman"/>
          <w:sz w:val="24"/>
          <w:szCs w:val="24"/>
          <w:lang w:val="en-US"/>
        </w:rPr>
        <w:t>workforce</w:t>
      </w:r>
      <w:r w:rsidRPr="00A87FEA">
        <w:rPr>
          <w:rFonts w:ascii="Times New Roman" w:hAnsi="Times New Roman" w:cs="Times New Roman"/>
          <w:sz w:val="24"/>
          <w:szCs w:val="24"/>
          <w:lang w:val="en-US"/>
        </w:rPr>
        <w:t xml:space="preserve"> nationali</w:t>
      </w:r>
      <w:r w:rsidR="007728C7" w:rsidRPr="00A87FEA">
        <w:rPr>
          <w:rFonts w:ascii="Times New Roman" w:hAnsi="Times New Roman" w:cs="Times New Roman"/>
          <w:sz w:val="24"/>
          <w:szCs w:val="24"/>
          <w:lang w:val="en-US"/>
        </w:rPr>
        <w:t>z</w:t>
      </w:r>
      <w:r w:rsidRPr="00A87FEA">
        <w:rPr>
          <w:rFonts w:ascii="Times New Roman" w:hAnsi="Times New Roman" w:cs="Times New Roman"/>
          <w:sz w:val="24"/>
          <w:szCs w:val="24"/>
          <w:lang w:val="en-US"/>
        </w:rPr>
        <w:t xml:space="preserve">ation through the lens of the </w:t>
      </w:r>
      <w:r w:rsidR="007728C7" w:rsidRPr="00A87FEA">
        <w:rPr>
          <w:rFonts w:ascii="Times New Roman" w:hAnsi="Times New Roman" w:cs="Times New Roman"/>
          <w:sz w:val="24"/>
          <w:szCs w:val="24"/>
          <w:lang w:val="en-US"/>
        </w:rPr>
        <w:t>t</w:t>
      </w:r>
      <w:r w:rsidRPr="00A87FEA">
        <w:rPr>
          <w:rFonts w:ascii="Times New Roman" w:hAnsi="Times New Roman" w:cs="Times New Roman"/>
          <w:sz w:val="24"/>
          <w:szCs w:val="24"/>
          <w:lang w:val="en-US"/>
        </w:rPr>
        <w:t>wo-</w:t>
      </w:r>
      <w:r w:rsidR="007728C7" w:rsidRPr="00A87FEA">
        <w:rPr>
          <w:rFonts w:ascii="Times New Roman" w:hAnsi="Times New Roman" w:cs="Times New Roman"/>
          <w:sz w:val="24"/>
          <w:szCs w:val="24"/>
          <w:lang w:val="en-US"/>
        </w:rPr>
        <w:t>f</w:t>
      </w:r>
      <w:r w:rsidRPr="00A87FEA">
        <w:rPr>
          <w:rFonts w:ascii="Times New Roman" w:hAnsi="Times New Roman" w:cs="Times New Roman"/>
          <w:sz w:val="24"/>
          <w:szCs w:val="24"/>
          <w:lang w:val="en-US"/>
        </w:rPr>
        <w:t xml:space="preserve">actory theory. The </w:t>
      </w:r>
      <w:r w:rsidR="007728C7" w:rsidRPr="00A87FEA">
        <w:rPr>
          <w:rFonts w:ascii="Times New Roman" w:hAnsi="Times New Roman" w:cs="Times New Roman"/>
          <w:sz w:val="24"/>
          <w:szCs w:val="24"/>
          <w:lang w:val="en-US"/>
        </w:rPr>
        <w:t>t</w:t>
      </w:r>
      <w:r w:rsidRPr="00A87FEA">
        <w:rPr>
          <w:rFonts w:ascii="Times New Roman" w:hAnsi="Times New Roman" w:cs="Times New Roman"/>
          <w:sz w:val="24"/>
          <w:szCs w:val="24"/>
          <w:lang w:val="en-US"/>
        </w:rPr>
        <w:t>wo-</w:t>
      </w:r>
      <w:r w:rsidR="007728C7" w:rsidRPr="00A87FEA">
        <w:rPr>
          <w:rFonts w:ascii="Times New Roman" w:hAnsi="Times New Roman" w:cs="Times New Roman"/>
          <w:sz w:val="24"/>
          <w:szCs w:val="24"/>
          <w:lang w:val="en-US"/>
        </w:rPr>
        <w:t>f</w:t>
      </w:r>
      <w:r w:rsidRPr="00A87FEA">
        <w:rPr>
          <w:rFonts w:ascii="Times New Roman" w:hAnsi="Times New Roman" w:cs="Times New Roman"/>
          <w:sz w:val="24"/>
          <w:szCs w:val="24"/>
          <w:lang w:val="en-US"/>
        </w:rPr>
        <w:t>actor theory, also known as the motivation-hygiene theory (Herzberg, 1987)</w:t>
      </w:r>
      <w:r w:rsidR="007728C7" w:rsidRPr="00A87FEA">
        <w:rPr>
          <w:rFonts w:ascii="Times New Roman" w:hAnsi="Times New Roman" w:cs="Times New Roman"/>
          <w:sz w:val="24"/>
          <w:szCs w:val="24"/>
          <w:lang w:val="en-US"/>
        </w:rPr>
        <w:t>,</w:t>
      </w:r>
      <w:r w:rsidRPr="00A87FEA">
        <w:rPr>
          <w:rFonts w:ascii="Times New Roman" w:hAnsi="Times New Roman" w:cs="Times New Roman"/>
          <w:sz w:val="24"/>
          <w:szCs w:val="24"/>
          <w:lang w:val="en-US"/>
        </w:rPr>
        <w:t xml:space="preserve"> attributes job satisfaction</w:t>
      </w:r>
      <w:r w:rsidR="007728C7" w:rsidRPr="00A87FEA">
        <w:rPr>
          <w:rFonts w:ascii="Times New Roman" w:hAnsi="Times New Roman" w:cs="Times New Roman"/>
          <w:sz w:val="24"/>
          <w:szCs w:val="24"/>
          <w:lang w:val="en-US"/>
        </w:rPr>
        <w:t>/</w:t>
      </w:r>
      <w:r w:rsidRPr="00A87FEA">
        <w:rPr>
          <w:rFonts w:ascii="Times New Roman" w:hAnsi="Times New Roman" w:cs="Times New Roman"/>
          <w:sz w:val="24"/>
          <w:szCs w:val="24"/>
          <w:lang w:val="en-US"/>
        </w:rPr>
        <w:t xml:space="preserve">dissatisfaction </w:t>
      </w:r>
      <w:r w:rsidR="007728C7" w:rsidRPr="00A87FEA">
        <w:rPr>
          <w:rFonts w:ascii="Times New Roman" w:hAnsi="Times New Roman" w:cs="Times New Roman"/>
          <w:sz w:val="24"/>
          <w:szCs w:val="24"/>
          <w:lang w:val="en-US"/>
        </w:rPr>
        <w:t xml:space="preserve">with </w:t>
      </w:r>
      <w:r w:rsidRPr="00A87FEA">
        <w:rPr>
          <w:rFonts w:ascii="Times New Roman" w:hAnsi="Times New Roman" w:cs="Times New Roman"/>
          <w:sz w:val="24"/>
          <w:szCs w:val="24"/>
          <w:lang w:val="en-US"/>
        </w:rPr>
        <w:t>a particular job to hygiene factors and motivators. Hygiene factors are extrinsic to the job, comprise the conditions surrounding the job</w:t>
      </w:r>
      <w:r w:rsidR="007728C7" w:rsidRPr="00A87FEA">
        <w:rPr>
          <w:rFonts w:ascii="Times New Roman" w:hAnsi="Times New Roman" w:cs="Times New Roman"/>
          <w:sz w:val="24"/>
          <w:szCs w:val="24"/>
          <w:lang w:val="en-US"/>
        </w:rPr>
        <w:t>,</w:t>
      </w:r>
      <w:r w:rsidRPr="00A87FEA">
        <w:rPr>
          <w:rFonts w:ascii="Times New Roman" w:hAnsi="Times New Roman" w:cs="Times New Roman"/>
          <w:sz w:val="24"/>
          <w:szCs w:val="24"/>
          <w:lang w:val="en-US"/>
        </w:rPr>
        <w:t xml:space="preserve"> and are not related to the job itself. The presence of these factors encourages a job seeker to accept a particular job. When hygiene factors are not present, they discourage employees, </w:t>
      </w:r>
      <w:r w:rsidR="007728C7" w:rsidRPr="00A87FEA">
        <w:rPr>
          <w:rFonts w:ascii="Times New Roman" w:hAnsi="Times New Roman" w:cs="Times New Roman"/>
          <w:sz w:val="24"/>
          <w:szCs w:val="24"/>
          <w:lang w:val="en-US"/>
        </w:rPr>
        <w:t xml:space="preserve">although </w:t>
      </w:r>
      <w:r w:rsidRPr="00A87FEA">
        <w:rPr>
          <w:rFonts w:ascii="Times New Roman" w:hAnsi="Times New Roman" w:cs="Times New Roman"/>
          <w:sz w:val="24"/>
          <w:szCs w:val="24"/>
          <w:lang w:val="en-US"/>
        </w:rPr>
        <w:t xml:space="preserve">the presence of such conditions does not lead to </w:t>
      </w:r>
      <w:r w:rsidR="007728C7" w:rsidRPr="00A87FEA">
        <w:rPr>
          <w:rFonts w:ascii="Times New Roman" w:hAnsi="Times New Roman" w:cs="Times New Roman"/>
          <w:sz w:val="24"/>
          <w:szCs w:val="24"/>
          <w:lang w:val="en-US"/>
        </w:rPr>
        <w:t xml:space="preserve">either </w:t>
      </w:r>
      <w:r w:rsidRPr="00A87FEA">
        <w:rPr>
          <w:rFonts w:ascii="Times New Roman" w:hAnsi="Times New Roman" w:cs="Times New Roman"/>
          <w:sz w:val="24"/>
          <w:szCs w:val="24"/>
          <w:lang w:val="en-US"/>
        </w:rPr>
        <w:t xml:space="preserve">job satisfaction or strong motivation. These factors include </w:t>
      </w:r>
      <w:r w:rsidR="007728C7" w:rsidRPr="00A87FEA">
        <w:rPr>
          <w:rFonts w:ascii="Times New Roman" w:hAnsi="Times New Roman" w:cs="Times New Roman"/>
          <w:sz w:val="24"/>
          <w:szCs w:val="24"/>
          <w:lang w:val="en-US"/>
        </w:rPr>
        <w:t xml:space="preserve">an </w:t>
      </w:r>
      <w:r w:rsidRPr="00A87FEA">
        <w:rPr>
          <w:rFonts w:ascii="Times New Roman" w:hAnsi="Times New Roman" w:cs="Times New Roman"/>
          <w:sz w:val="24"/>
          <w:szCs w:val="24"/>
          <w:lang w:val="en-US"/>
        </w:rPr>
        <w:t>organi</w:t>
      </w:r>
      <w:r w:rsidR="007728C7" w:rsidRPr="00A87FEA">
        <w:rPr>
          <w:rFonts w:ascii="Times New Roman" w:hAnsi="Times New Roman" w:cs="Times New Roman"/>
          <w:sz w:val="24"/>
          <w:szCs w:val="24"/>
          <w:lang w:val="en-US"/>
        </w:rPr>
        <w:t>z</w:t>
      </w:r>
      <w:r w:rsidRPr="00A87FEA">
        <w:rPr>
          <w:rFonts w:ascii="Times New Roman" w:hAnsi="Times New Roman" w:cs="Times New Roman"/>
          <w:sz w:val="24"/>
          <w:szCs w:val="24"/>
          <w:lang w:val="en-US"/>
        </w:rPr>
        <w:t xml:space="preserve">ation’s </w:t>
      </w:r>
      <w:r w:rsidRPr="00A87FEA">
        <w:rPr>
          <w:rFonts w:ascii="Times New Roman" w:hAnsi="Times New Roman" w:cs="Times New Roman"/>
          <w:sz w:val="24"/>
          <w:szCs w:val="24"/>
          <w:lang w:val="en-US"/>
        </w:rPr>
        <w:lastRenderedPageBreak/>
        <w:t>overall policies and regulations, management approaches, interpersonal relations with colleagues, subordinates and management, salary, job security, work</w:t>
      </w:r>
      <w:r w:rsidR="007728C7" w:rsidRPr="00A87FEA">
        <w:rPr>
          <w:rFonts w:ascii="Times New Roman" w:hAnsi="Times New Roman" w:cs="Times New Roman"/>
          <w:sz w:val="24"/>
          <w:szCs w:val="24"/>
          <w:lang w:val="en-US"/>
        </w:rPr>
        <w:t>–</w:t>
      </w:r>
      <w:r w:rsidRPr="00A87FEA">
        <w:rPr>
          <w:rFonts w:ascii="Times New Roman" w:hAnsi="Times New Roman" w:cs="Times New Roman"/>
          <w:sz w:val="24"/>
          <w:szCs w:val="24"/>
          <w:lang w:val="en-US"/>
        </w:rPr>
        <w:t>life balance, work hours, work conditions</w:t>
      </w:r>
      <w:r w:rsidR="007728C7" w:rsidRPr="00A87FEA">
        <w:rPr>
          <w:rFonts w:ascii="Times New Roman" w:hAnsi="Times New Roman" w:cs="Times New Roman"/>
          <w:sz w:val="24"/>
          <w:szCs w:val="24"/>
          <w:lang w:val="en-US"/>
        </w:rPr>
        <w:t>,</w:t>
      </w:r>
      <w:r w:rsidRPr="00A87FEA">
        <w:rPr>
          <w:rFonts w:ascii="Times New Roman" w:hAnsi="Times New Roman" w:cs="Times New Roman"/>
          <w:sz w:val="24"/>
          <w:szCs w:val="24"/>
          <w:lang w:val="en-US"/>
        </w:rPr>
        <w:t xml:space="preserve"> and status. </w:t>
      </w:r>
      <w:r w:rsidR="007728C7" w:rsidRPr="00A87FEA">
        <w:rPr>
          <w:rFonts w:ascii="Times New Roman" w:hAnsi="Times New Roman" w:cs="Times New Roman"/>
          <w:sz w:val="24"/>
          <w:szCs w:val="24"/>
          <w:lang w:val="en-US"/>
        </w:rPr>
        <w:t>H</w:t>
      </w:r>
      <w:r w:rsidRPr="00A87FEA">
        <w:rPr>
          <w:rFonts w:ascii="Times New Roman" w:hAnsi="Times New Roman" w:cs="Times New Roman"/>
          <w:sz w:val="24"/>
          <w:szCs w:val="24"/>
          <w:lang w:val="en-US"/>
        </w:rPr>
        <w:t xml:space="preserve">ygiene factors are not direct motivators, but their absence is detrimental. </w:t>
      </w:r>
      <w:r w:rsidR="007728C7" w:rsidRPr="00A87FEA">
        <w:rPr>
          <w:rFonts w:ascii="Times New Roman" w:hAnsi="Times New Roman" w:cs="Times New Roman"/>
          <w:sz w:val="24"/>
          <w:szCs w:val="24"/>
          <w:lang w:val="en-US"/>
        </w:rPr>
        <w:t xml:space="preserve">Meanwhile, </w:t>
      </w:r>
      <w:r w:rsidRPr="00A87FEA">
        <w:rPr>
          <w:rFonts w:ascii="Times New Roman" w:hAnsi="Times New Roman" w:cs="Times New Roman"/>
          <w:sz w:val="24"/>
          <w:szCs w:val="24"/>
          <w:lang w:val="en-US"/>
        </w:rPr>
        <w:t>motivators relate to the nature and job content and lead to positive perceptions about the role and employees</w:t>
      </w:r>
      <w:r w:rsidR="007728C7" w:rsidRPr="00A87FEA">
        <w:rPr>
          <w:rFonts w:ascii="Times New Roman" w:hAnsi="Times New Roman" w:cs="Times New Roman"/>
          <w:sz w:val="24"/>
          <w:szCs w:val="24"/>
          <w:lang w:val="en-US"/>
        </w:rPr>
        <w:t>’</w:t>
      </w:r>
      <w:r w:rsidRPr="00A87FEA">
        <w:rPr>
          <w:rFonts w:ascii="Times New Roman" w:hAnsi="Times New Roman" w:cs="Times New Roman"/>
          <w:sz w:val="24"/>
          <w:szCs w:val="24"/>
          <w:lang w:val="en-US"/>
        </w:rPr>
        <w:t xml:space="preserve"> satisfaction and motivation. Motivators are intrinsic factors to the job and include such attributes as achievement, recognition, autonomy</w:t>
      </w:r>
      <w:r w:rsidR="00827C18">
        <w:rPr>
          <w:rFonts w:ascii="Times New Roman" w:hAnsi="Times New Roman" w:cs="Times New Roman"/>
          <w:sz w:val="24"/>
          <w:szCs w:val="24"/>
          <w:lang w:val="en-US"/>
        </w:rPr>
        <w:t>,</w:t>
      </w:r>
      <w:r w:rsidRPr="00A87FEA">
        <w:rPr>
          <w:rFonts w:ascii="Times New Roman" w:hAnsi="Times New Roman" w:cs="Times New Roman"/>
          <w:sz w:val="24"/>
          <w:szCs w:val="24"/>
          <w:lang w:val="en-US"/>
        </w:rPr>
        <w:t xml:space="preserve"> growth prospects</w:t>
      </w:r>
      <w:r w:rsidR="007728C7" w:rsidRPr="00A87FEA">
        <w:rPr>
          <w:rFonts w:ascii="Times New Roman" w:hAnsi="Times New Roman" w:cs="Times New Roman"/>
          <w:sz w:val="24"/>
          <w:szCs w:val="24"/>
          <w:lang w:val="en-US"/>
        </w:rPr>
        <w:t>,</w:t>
      </w:r>
      <w:r w:rsidRPr="00A87FEA">
        <w:rPr>
          <w:rFonts w:ascii="Times New Roman" w:hAnsi="Times New Roman" w:cs="Times New Roman"/>
          <w:sz w:val="24"/>
          <w:szCs w:val="24"/>
          <w:lang w:val="en-US"/>
        </w:rPr>
        <w:t xml:space="preserve"> and job responsibilities. Explicit in the theory is that intentional reasoning influences perceptions, decisions</w:t>
      </w:r>
      <w:r w:rsidR="007728C7" w:rsidRPr="00A87FEA">
        <w:rPr>
          <w:rFonts w:ascii="Times New Roman" w:hAnsi="Times New Roman" w:cs="Times New Roman"/>
          <w:sz w:val="24"/>
          <w:szCs w:val="24"/>
          <w:lang w:val="en-US"/>
        </w:rPr>
        <w:t>,</w:t>
      </w:r>
      <w:r w:rsidRPr="00A87FEA">
        <w:rPr>
          <w:rFonts w:ascii="Times New Roman" w:hAnsi="Times New Roman" w:cs="Times New Roman"/>
          <w:sz w:val="24"/>
          <w:szCs w:val="24"/>
          <w:lang w:val="en-US"/>
        </w:rPr>
        <w:t xml:space="preserve"> and behaviors about a particular job (</w:t>
      </w:r>
      <w:proofErr w:type="spellStart"/>
      <w:r w:rsidRPr="00A87FEA">
        <w:rPr>
          <w:rFonts w:ascii="Times New Roman" w:hAnsi="Times New Roman" w:cs="Times New Roman"/>
          <w:sz w:val="24"/>
          <w:szCs w:val="24"/>
          <w:lang w:val="en-US"/>
        </w:rPr>
        <w:t>Sloman</w:t>
      </w:r>
      <w:proofErr w:type="spellEnd"/>
      <w:r w:rsidRPr="00A87FEA">
        <w:rPr>
          <w:rFonts w:ascii="Times New Roman" w:hAnsi="Times New Roman" w:cs="Times New Roman"/>
          <w:sz w:val="24"/>
          <w:szCs w:val="24"/>
          <w:lang w:val="en-US"/>
        </w:rPr>
        <w:t xml:space="preserve"> and </w:t>
      </w:r>
      <w:proofErr w:type="spellStart"/>
      <w:r w:rsidRPr="00A87FEA">
        <w:rPr>
          <w:rFonts w:ascii="Times New Roman" w:hAnsi="Times New Roman" w:cs="Times New Roman"/>
          <w:sz w:val="24"/>
          <w:szCs w:val="24"/>
          <w:lang w:val="en-US"/>
        </w:rPr>
        <w:t>Lagnado</w:t>
      </w:r>
      <w:proofErr w:type="spellEnd"/>
      <w:r w:rsidRPr="00A87FEA">
        <w:rPr>
          <w:rFonts w:ascii="Times New Roman" w:hAnsi="Times New Roman" w:cs="Times New Roman"/>
          <w:sz w:val="24"/>
          <w:szCs w:val="24"/>
          <w:lang w:val="en-US"/>
        </w:rPr>
        <w:t xml:space="preserve">, 2015). </w:t>
      </w:r>
    </w:p>
    <w:p w14:paraId="2760E124" w14:textId="4A4E7431" w:rsidR="00A71708" w:rsidRPr="00A87FEA" w:rsidRDefault="00F71B79" w:rsidP="003F1420">
      <w:pPr>
        <w:spacing w:after="0" w:line="480" w:lineRule="auto"/>
        <w:jc w:val="both"/>
        <w:rPr>
          <w:rFonts w:ascii="Times New Roman" w:hAnsi="Times New Roman" w:cs="Times New Roman"/>
          <w:sz w:val="24"/>
          <w:szCs w:val="24"/>
          <w:lang w:val="en-US"/>
        </w:rPr>
      </w:pPr>
      <w:r w:rsidRPr="00A87FEA">
        <w:rPr>
          <w:rFonts w:ascii="Times New Roman" w:hAnsi="Times New Roman" w:cs="Times New Roman"/>
          <w:sz w:val="24"/>
          <w:szCs w:val="24"/>
          <w:lang w:val="en-US"/>
        </w:rPr>
        <w:t xml:space="preserve">    </w:t>
      </w:r>
      <w:r w:rsidR="00A71708" w:rsidRPr="00A87FEA">
        <w:rPr>
          <w:rFonts w:ascii="Times New Roman" w:hAnsi="Times New Roman" w:cs="Times New Roman"/>
          <w:sz w:val="24"/>
          <w:szCs w:val="24"/>
          <w:lang w:val="en-US"/>
        </w:rPr>
        <w:t>Motivators and hygiene factors for a particular job determine if individual</w:t>
      </w:r>
      <w:r w:rsidR="007728C7" w:rsidRPr="00A87FEA">
        <w:rPr>
          <w:rFonts w:ascii="Times New Roman" w:hAnsi="Times New Roman" w:cs="Times New Roman"/>
          <w:sz w:val="24"/>
          <w:szCs w:val="24"/>
          <w:lang w:val="en-US"/>
        </w:rPr>
        <w:t>s</w:t>
      </w:r>
      <w:r w:rsidR="00A71708" w:rsidRPr="00A87FEA">
        <w:rPr>
          <w:rFonts w:ascii="Times New Roman" w:hAnsi="Times New Roman" w:cs="Times New Roman"/>
          <w:sz w:val="24"/>
          <w:szCs w:val="24"/>
          <w:lang w:val="en-US"/>
        </w:rPr>
        <w:t xml:space="preserve"> </w:t>
      </w:r>
      <w:r w:rsidR="007728C7" w:rsidRPr="00A87FEA">
        <w:rPr>
          <w:rFonts w:ascii="Times New Roman" w:hAnsi="Times New Roman" w:cs="Times New Roman"/>
          <w:sz w:val="24"/>
          <w:szCs w:val="24"/>
          <w:lang w:val="en-US"/>
        </w:rPr>
        <w:t xml:space="preserve">are </w:t>
      </w:r>
      <w:r w:rsidR="00A71708" w:rsidRPr="00A87FEA">
        <w:rPr>
          <w:rFonts w:ascii="Times New Roman" w:hAnsi="Times New Roman" w:cs="Times New Roman"/>
          <w:sz w:val="24"/>
          <w:szCs w:val="24"/>
          <w:lang w:val="en-US"/>
        </w:rPr>
        <w:t xml:space="preserve">encouraged or discouraged to accept a particular job and whether </w:t>
      </w:r>
      <w:r w:rsidR="007728C7" w:rsidRPr="00A87FEA">
        <w:rPr>
          <w:rFonts w:ascii="Times New Roman" w:hAnsi="Times New Roman" w:cs="Times New Roman"/>
          <w:sz w:val="24"/>
          <w:szCs w:val="24"/>
          <w:lang w:val="en-US"/>
        </w:rPr>
        <w:t xml:space="preserve">they </w:t>
      </w:r>
      <w:r w:rsidR="00A71708" w:rsidRPr="00A87FEA">
        <w:rPr>
          <w:rFonts w:ascii="Times New Roman" w:hAnsi="Times New Roman" w:cs="Times New Roman"/>
          <w:sz w:val="24"/>
          <w:szCs w:val="24"/>
          <w:lang w:val="en-US"/>
        </w:rPr>
        <w:t>like or dislike their job based on their identification of encouraging</w:t>
      </w:r>
      <w:r w:rsidR="007728C7" w:rsidRPr="00A87FEA">
        <w:rPr>
          <w:rFonts w:ascii="Times New Roman" w:hAnsi="Times New Roman" w:cs="Times New Roman"/>
          <w:sz w:val="24"/>
          <w:szCs w:val="24"/>
          <w:lang w:val="en-US"/>
        </w:rPr>
        <w:t>/</w:t>
      </w:r>
      <w:r w:rsidR="00A71708" w:rsidRPr="00A87FEA">
        <w:rPr>
          <w:rFonts w:ascii="Times New Roman" w:hAnsi="Times New Roman" w:cs="Times New Roman"/>
          <w:sz w:val="24"/>
          <w:szCs w:val="24"/>
          <w:lang w:val="en-US"/>
        </w:rPr>
        <w:t xml:space="preserve">discouraging factors (Holland </w:t>
      </w:r>
      <w:r w:rsidR="00A71708" w:rsidRPr="00A87FEA">
        <w:rPr>
          <w:rFonts w:ascii="Times New Roman" w:hAnsi="Times New Roman" w:cs="Times New Roman"/>
          <w:i/>
          <w:sz w:val="24"/>
          <w:szCs w:val="24"/>
          <w:lang w:val="en-US"/>
        </w:rPr>
        <w:t>et al</w:t>
      </w:r>
      <w:r w:rsidR="00A71708" w:rsidRPr="00A87FEA">
        <w:rPr>
          <w:rFonts w:ascii="Times New Roman" w:hAnsi="Times New Roman" w:cs="Times New Roman"/>
          <w:sz w:val="24"/>
          <w:szCs w:val="24"/>
          <w:lang w:val="en-US"/>
        </w:rPr>
        <w:t xml:space="preserve">., 2011). In sum, the theory stipulates that perceptions about a particular job and the resultant satisfaction </w:t>
      </w:r>
      <w:r w:rsidR="007728C7" w:rsidRPr="00A87FEA">
        <w:rPr>
          <w:rFonts w:ascii="Times New Roman" w:hAnsi="Times New Roman" w:cs="Times New Roman"/>
          <w:sz w:val="24"/>
          <w:szCs w:val="24"/>
          <w:lang w:val="en-US"/>
        </w:rPr>
        <w:t xml:space="preserve">are </w:t>
      </w:r>
      <w:r w:rsidR="00A71708" w:rsidRPr="00A87FEA">
        <w:rPr>
          <w:rFonts w:ascii="Times New Roman" w:hAnsi="Times New Roman" w:cs="Times New Roman"/>
          <w:sz w:val="24"/>
          <w:szCs w:val="24"/>
          <w:lang w:val="en-US"/>
        </w:rPr>
        <w:t>attributed to a set of motivators while dissatisfaction is the result of hygiene factors.</w:t>
      </w:r>
      <w:r w:rsidR="00A71708" w:rsidRPr="00A87FEA">
        <w:rPr>
          <w:lang w:val="en-US"/>
        </w:rPr>
        <w:t xml:space="preserve"> </w:t>
      </w:r>
      <w:r w:rsidR="00A71708" w:rsidRPr="00A87FEA">
        <w:rPr>
          <w:rFonts w:ascii="Times New Roman" w:hAnsi="Times New Roman" w:cs="Times New Roman"/>
          <w:sz w:val="24"/>
          <w:szCs w:val="24"/>
          <w:lang w:val="en-US"/>
        </w:rPr>
        <w:t>Through the identification of relevant factors, employees adjust to their roles and contexts and become insiders rather than outsiders (Ryan, 2016).</w:t>
      </w:r>
      <w:r w:rsidR="00A71708" w:rsidRPr="00A87FEA">
        <w:rPr>
          <w:lang w:val="en-US"/>
        </w:rPr>
        <w:t xml:space="preserve"> </w:t>
      </w:r>
      <w:r w:rsidR="00A71708" w:rsidRPr="00A87FEA">
        <w:rPr>
          <w:rFonts w:ascii="Times New Roman" w:hAnsi="Times New Roman" w:cs="Times New Roman"/>
          <w:sz w:val="24"/>
          <w:szCs w:val="24"/>
          <w:lang w:val="en-US"/>
        </w:rPr>
        <w:t>The theory further suggests that two separate set</w:t>
      </w:r>
      <w:r w:rsidR="007728C7" w:rsidRPr="00A87FEA">
        <w:rPr>
          <w:rFonts w:ascii="Times New Roman" w:hAnsi="Times New Roman" w:cs="Times New Roman"/>
          <w:sz w:val="24"/>
          <w:szCs w:val="24"/>
          <w:lang w:val="en-US"/>
        </w:rPr>
        <w:t>s</w:t>
      </w:r>
      <w:r w:rsidR="00A71708" w:rsidRPr="00A87FEA">
        <w:rPr>
          <w:rFonts w:ascii="Times New Roman" w:hAnsi="Times New Roman" w:cs="Times New Roman"/>
          <w:sz w:val="24"/>
          <w:szCs w:val="24"/>
          <w:lang w:val="en-US"/>
        </w:rPr>
        <w:t xml:space="preserve"> of factors explain employees</w:t>
      </w:r>
      <w:r w:rsidR="007728C7" w:rsidRPr="00A87FEA">
        <w:rPr>
          <w:rFonts w:ascii="Times New Roman" w:hAnsi="Times New Roman" w:cs="Times New Roman"/>
          <w:sz w:val="24"/>
          <w:szCs w:val="24"/>
          <w:lang w:val="en-US"/>
        </w:rPr>
        <w:t>’</w:t>
      </w:r>
      <w:r w:rsidR="00A71708" w:rsidRPr="00A87FEA">
        <w:rPr>
          <w:rFonts w:ascii="Times New Roman" w:hAnsi="Times New Roman" w:cs="Times New Roman"/>
          <w:sz w:val="24"/>
          <w:szCs w:val="24"/>
          <w:lang w:val="en-US"/>
        </w:rPr>
        <w:t xml:space="preserve"> identification of a particular job and the dynamic interactions between an organi</w:t>
      </w:r>
      <w:r w:rsidR="007728C7" w:rsidRPr="00A87FEA">
        <w:rPr>
          <w:rFonts w:ascii="Times New Roman" w:hAnsi="Times New Roman" w:cs="Times New Roman"/>
          <w:sz w:val="24"/>
          <w:szCs w:val="24"/>
          <w:lang w:val="en-US"/>
        </w:rPr>
        <w:t>z</w:t>
      </w:r>
      <w:r w:rsidR="00A71708" w:rsidRPr="00A87FEA">
        <w:rPr>
          <w:rFonts w:ascii="Times New Roman" w:hAnsi="Times New Roman" w:cs="Times New Roman"/>
          <w:sz w:val="24"/>
          <w:szCs w:val="24"/>
          <w:lang w:val="en-US"/>
        </w:rPr>
        <w:t>ation and the employee. The main assertion of the theory is that employees</w:t>
      </w:r>
      <w:r w:rsidR="007728C7" w:rsidRPr="00A87FEA">
        <w:rPr>
          <w:rFonts w:ascii="Times New Roman" w:hAnsi="Times New Roman" w:cs="Times New Roman"/>
          <w:sz w:val="24"/>
          <w:szCs w:val="24"/>
          <w:lang w:val="en-US"/>
        </w:rPr>
        <w:t>’</w:t>
      </w:r>
      <w:r w:rsidR="00A71708" w:rsidRPr="00A87FEA">
        <w:rPr>
          <w:rFonts w:ascii="Times New Roman" w:hAnsi="Times New Roman" w:cs="Times New Roman"/>
          <w:sz w:val="24"/>
          <w:szCs w:val="24"/>
          <w:lang w:val="en-US"/>
        </w:rPr>
        <w:t xml:space="preserve"> understanding of the job enables them to know their tasks and</w:t>
      </w:r>
      <w:r w:rsidR="007728C7" w:rsidRPr="00A87FEA">
        <w:rPr>
          <w:rFonts w:ascii="Times New Roman" w:hAnsi="Times New Roman" w:cs="Times New Roman"/>
          <w:sz w:val="24"/>
          <w:szCs w:val="24"/>
          <w:lang w:val="en-US"/>
        </w:rPr>
        <w:t>,</w:t>
      </w:r>
      <w:r w:rsidR="00A71708" w:rsidRPr="00A87FEA">
        <w:rPr>
          <w:rFonts w:ascii="Times New Roman" w:hAnsi="Times New Roman" w:cs="Times New Roman"/>
          <w:sz w:val="24"/>
          <w:szCs w:val="24"/>
          <w:lang w:val="en-US"/>
        </w:rPr>
        <w:t xml:space="preserve"> hence</w:t>
      </w:r>
      <w:r w:rsidR="007728C7" w:rsidRPr="00A87FEA">
        <w:rPr>
          <w:rFonts w:ascii="Times New Roman" w:hAnsi="Times New Roman" w:cs="Times New Roman"/>
          <w:sz w:val="24"/>
          <w:szCs w:val="24"/>
          <w:lang w:val="en-US"/>
        </w:rPr>
        <w:t>,</w:t>
      </w:r>
      <w:r w:rsidR="00A71708" w:rsidRPr="00A87FEA">
        <w:rPr>
          <w:rFonts w:ascii="Times New Roman" w:hAnsi="Times New Roman" w:cs="Times New Roman"/>
          <w:sz w:val="24"/>
          <w:szCs w:val="24"/>
          <w:lang w:val="en-US"/>
        </w:rPr>
        <w:t xml:space="preserve"> accept </w:t>
      </w:r>
      <w:r w:rsidR="007728C7" w:rsidRPr="00A87FEA">
        <w:rPr>
          <w:rFonts w:ascii="Times New Roman" w:hAnsi="Times New Roman" w:cs="Times New Roman"/>
          <w:sz w:val="24"/>
          <w:szCs w:val="24"/>
          <w:lang w:val="en-US"/>
        </w:rPr>
        <w:t xml:space="preserve">or </w:t>
      </w:r>
      <w:r w:rsidR="00A71708" w:rsidRPr="00A87FEA">
        <w:rPr>
          <w:rFonts w:ascii="Times New Roman" w:hAnsi="Times New Roman" w:cs="Times New Roman"/>
          <w:sz w:val="24"/>
          <w:szCs w:val="24"/>
          <w:lang w:val="en-US"/>
        </w:rPr>
        <w:t xml:space="preserve">reject </w:t>
      </w:r>
      <w:r w:rsidR="007728C7" w:rsidRPr="00A87FEA">
        <w:rPr>
          <w:rFonts w:ascii="Times New Roman" w:hAnsi="Times New Roman" w:cs="Times New Roman"/>
          <w:sz w:val="24"/>
          <w:szCs w:val="24"/>
          <w:lang w:val="en-US"/>
        </w:rPr>
        <w:t xml:space="preserve">the </w:t>
      </w:r>
      <w:r w:rsidR="00A71708" w:rsidRPr="00A87FEA">
        <w:rPr>
          <w:rFonts w:ascii="Times New Roman" w:hAnsi="Times New Roman" w:cs="Times New Roman"/>
          <w:sz w:val="24"/>
          <w:szCs w:val="24"/>
          <w:lang w:val="en-US"/>
        </w:rPr>
        <w:t xml:space="preserve">job (Harry, 2007).  </w:t>
      </w:r>
    </w:p>
    <w:bookmarkEnd w:id="0"/>
    <w:p w14:paraId="74DC276E" w14:textId="40651CF8" w:rsidR="00A71708" w:rsidRPr="00A87FEA" w:rsidRDefault="00F71B79" w:rsidP="003F1420">
      <w:pPr>
        <w:spacing w:after="0" w:line="480" w:lineRule="auto"/>
        <w:jc w:val="both"/>
        <w:rPr>
          <w:rFonts w:ascii="Times New Roman" w:hAnsi="Times New Roman" w:cs="Times New Roman"/>
          <w:sz w:val="24"/>
          <w:szCs w:val="24"/>
          <w:lang w:val="en-US"/>
        </w:rPr>
      </w:pPr>
      <w:r w:rsidRPr="00A87FEA">
        <w:rPr>
          <w:rFonts w:ascii="Times New Roman" w:hAnsi="Times New Roman" w:cs="Times New Roman"/>
          <w:sz w:val="24"/>
          <w:szCs w:val="24"/>
          <w:lang w:val="en-US"/>
        </w:rPr>
        <w:t xml:space="preserve">    </w:t>
      </w:r>
      <w:r w:rsidR="007728C7" w:rsidRPr="00A87FEA">
        <w:rPr>
          <w:rFonts w:ascii="Times New Roman" w:hAnsi="Times New Roman" w:cs="Times New Roman"/>
          <w:sz w:val="24"/>
          <w:szCs w:val="24"/>
          <w:lang w:val="en-US"/>
        </w:rPr>
        <w:t xml:space="preserve">Although </w:t>
      </w:r>
      <w:r w:rsidRPr="00A87FEA">
        <w:rPr>
          <w:rFonts w:ascii="Times New Roman" w:hAnsi="Times New Roman" w:cs="Times New Roman"/>
          <w:sz w:val="24"/>
          <w:szCs w:val="24"/>
          <w:lang w:val="en-US"/>
        </w:rPr>
        <w:t xml:space="preserve">some previous studies </w:t>
      </w:r>
      <w:r w:rsidR="007728C7" w:rsidRPr="00A87FEA">
        <w:rPr>
          <w:rFonts w:ascii="Times New Roman" w:hAnsi="Times New Roman" w:cs="Times New Roman"/>
          <w:sz w:val="24"/>
          <w:szCs w:val="24"/>
          <w:lang w:val="en-US"/>
        </w:rPr>
        <w:t xml:space="preserve">have </w:t>
      </w:r>
      <w:r w:rsidRPr="00A87FEA">
        <w:rPr>
          <w:rFonts w:ascii="Times New Roman" w:hAnsi="Times New Roman" w:cs="Times New Roman"/>
          <w:sz w:val="24"/>
          <w:szCs w:val="24"/>
          <w:lang w:val="en-US"/>
        </w:rPr>
        <w:t>establishe</w:t>
      </w:r>
      <w:r w:rsidR="007728C7" w:rsidRPr="00A87FEA">
        <w:rPr>
          <w:rFonts w:ascii="Times New Roman" w:hAnsi="Times New Roman" w:cs="Times New Roman"/>
          <w:sz w:val="24"/>
          <w:szCs w:val="24"/>
          <w:lang w:val="en-US"/>
        </w:rPr>
        <w:t>d</w:t>
      </w:r>
      <w:r w:rsidRPr="00A87FEA">
        <w:rPr>
          <w:rFonts w:ascii="Times New Roman" w:hAnsi="Times New Roman" w:cs="Times New Roman"/>
          <w:sz w:val="24"/>
          <w:szCs w:val="24"/>
          <w:lang w:val="en-US"/>
        </w:rPr>
        <w:t xml:space="preserve"> that Herzberg’s theory is a useful theoretical model to explain recruitment, selection, and retention (Sharp, 2008), other studies </w:t>
      </w:r>
      <w:r w:rsidR="00C567BF" w:rsidRPr="00A87FEA">
        <w:rPr>
          <w:rFonts w:ascii="Times New Roman" w:hAnsi="Times New Roman" w:cs="Times New Roman"/>
          <w:sz w:val="24"/>
          <w:szCs w:val="24"/>
          <w:lang w:val="en-US"/>
        </w:rPr>
        <w:t xml:space="preserve">have </w:t>
      </w:r>
      <w:r w:rsidR="00A71708" w:rsidRPr="00A87FEA">
        <w:rPr>
          <w:rFonts w:ascii="Times New Roman" w:hAnsi="Times New Roman" w:cs="Times New Roman"/>
          <w:sz w:val="24"/>
          <w:szCs w:val="24"/>
          <w:lang w:val="en-US"/>
        </w:rPr>
        <w:t>challenge</w:t>
      </w:r>
      <w:r w:rsidR="00C567BF" w:rsidRPr="00A87FEA">
        <w:rPr>
          <w:rFonts w:ascii="Times New Roman" w:hAnsi="Times New Roman" w:cs="Times New Roman"/>
          <w:sz w:val="24"/>
          <w:szCs w:val="24"/>
          <w:lang w:val="en-US"/>
        </w:rPr>
        <w:t>d</w:t>
      </w:r>
      <w:r w:rsidR="00A71708" w:rsidRPr="00A87FEA">
        <w:rPr>
          <w:rFonts w:ascii="Times New Roman" w:hAnsi="Times New Roman" w:cs="Times New Roman"/>
          <w:sz w:val="24"/>
          <w:szCs w:val="24"/>
          <w:lang w:val="en-US"/>
        </w:rPr>
        <w:t xml:space="preserve"> the basic tenets of the theory</w:t>
      </w:r>
      <w:r w:rsidR="00C567BF" w:rsidRPr="00A87FEA">
        <w:rPr>
          <w:rFonts w:ascii="Times New Roman" w:hAnsi="Times New Roman" w:cs="Times New Roman"/>
          <w:sz w:val="24"/>
          <w:szCs w:val="24"/>
          <w:lang w:val="en-US"/>
        </w:rPr>
        <w:t>,</w:t>
      </w:r>
      <w:r w:rsidRPr="00A87FEA">
        <w:rPr>
          <w:rFonts w:ascii="Times New Roman" w:hAnsi="Times New Roman" w:cs="Times New Roman"/>
          <w:sz w:val="24"/>
          <w:szCs w:val="24"/>
          <w:lang w:val="en-US"/>
        </w:rPr>
        <w:t xml:space="preserve"> </w:t>
      </w:r>
      <w:r w:rsidR="00C567BF" w:rsidRPr="00A87FEA">
        <w:rPr>
          <w:rFonts w:ascii="Times New Roman" w:hAnsi="Times New Roman" w:cs="Times New Roman"/>
          <w:sz w:val="24"/>
          <w:szCs w:val="24"/>
          <w:lang w:val="en-US"/>
        </w:rPr>
        <w:t xml:space="preserve">citing </w:t>
      </w:r>
      <w:r w:rsidR="00A71708" w:rsidRPr="00A87FEA">
        <w:rPr>
          <w:rFonts w:ascii="Times New Roman" w:hAnsi="Times New Roman" w:cs="Times New Roman"/>
          <w:sz w:val="24"/>
          <w:szCs w:val="24"/>
          <w:lang w:val="en-US"/>
        </w:rPr>
        <w:t xml:space="preserve">that the presence of hygiene </w:t>
      </w:r>
      <w:r w:rsidR="00A71708" w:rsidRPr="00A87FEA">
        <w:rPr>
          <w:rFonts w:ascii="Times New Roman" w:hAnsi="Times New Roman" w:cs="Times New Roman"/>
          <w:sz w:val="24"/>
          <w:szCs w:val="24"/>
          <w:lang w:val="en-US"/>
        </w:rPr>
        <w:lastRenderedPageBreak/>
        <w:t>factors</w:t>
      </w:r>
      <w:r w:rsidRPr="00A87FEA">
        <w:rPr>
          <w:rFonts w:ascii="Times New Roman" w:hAnsi="Times New Roman" w:cs="Times New Roman"/>
          <w:sz w:val="24"/>
          <w:szCs w:val="24"/>
          <w:lang w:val="en-US"/>
        </w:rPr>
        <w:t xml:space="preserve"> does not preclude </w:t>
      </w:r>
      <w:r w:rsidR="00C567BF" w:rsidRPr="00A87FEA">
        <w:rPr>
          <w:rFonts w:ascii="Times New Roman" w:hAnsi="Times New Roman" w:cs="Times New Roman"/>
          <w:sz w:val="24"/>
          <w:szCs w:val="24"/>
          <w:lang w:val="en-US"/>
        </w:rPr>
        <w:t xml:space="preserve">the emergence of </w:t>
      </w:r>
      <w:r w:rsidR="00A71708" w:rsidRPr="00A87FEA">
        <w:rPr>
          <w:rFonts w:ascii="Times New Roman" w:hAnsi="Times New Roman" w:cs="Times New Roman"/>
          <w:sz w:val="24"/>
          <w:szCs w:val="24"/>
          <w:lang w:val="en-US"/>
        </w:rPr>
        <w:t xml:space="preserve">job </w:t>
      </w:r>
      <w:r w:rsidRPr="00A87FEA">
        <w:rPr>
          <w:rFonts w:ascii="Times New Roman" w:hAnsi="Times New Roman" w:cs="Times New Roman"/>
          <w:sz w:val="24"/>
          <w:szCs w:val="24"/>
          <w:lang w:val="en-US"/>
        </w:rPr>
        <w:t>dis</w:t>
      </w:r>
      <w:r w:rsidR="00A71708" w:rsidRPr="00A87FEA">
        <w:rPr>
          <w:rFonts w:ascii="Times New Roman" w:hAnsi="Times New Roman" w:cs="Times New Roman"/>
          <w:sz w:val="24"/>
          <w:szCs w:val="24"/>
          <w:lang w:val="en-US"/>
        </w:rPr>
        <w:t xml:space="preserve">satisfaction </w:t>
      </w:r>
      <w:r w:rsidRPr="00A87FEA">
        <w:rPr>
          <w:rFonts w:ascii="Times New Roman" w:hAnsi="Times New Roman" w:cs="Times New Roman"/>
          <w:sz w:val="24"/>
          <w:szCs w:val="24"/>
          <w:lang w:val="en-US"/>
        </w:rPr>
        <w:t xml:space="preserve">(Holmberg </w:t>
      </w:r>
      <w:r w:rsidRPr="00A87FEA">
        <w:rPr>
          <w:rFonts w:ascii="Times New Roman" w:hAnsi="Times New Roman" w:cs="Times New Roman"/>
          <w:i/>
          <w:sz w:val="24"/>
          <w:szCs w:val="24"/>
          <w:lang w:val="en-US"/>
        </w:rPr>
        <w:t>et al.</w:t>
      </w:r>
      <w:r w:rsidRPr="00A87FEA">
        <w:rPr>
          <w:rFonts w:ascii="Times New Roman" w:hAnsi="Times New Roman" w:cs="Times New Roman"/>
          <w:sz w:val="24"/>
          <w:szCs w:val="24"/>
          <w:lang w:val="en-US"/>
        </w:rPr>
        <w:t>, 2018)</w:t>
      </w:r>
      <w:r w:rsidR="00A71708" w:rsidRPr="00A87FEA">
        <w:rPr>
          <w:rFonts w:ascii="Times New Roman" w:hAnsi="Times New Roman" w:cs="Times New Roman"/>
          <w:sz w:val="24"/>
          <w:szCs w:val="24"/>
          <w:lang w:val="en-US"/>
        </w:rPr>
        <w:t>.</w:t>
      </w:r>
      <w:r w:rsidRPr="00A87FEA">
        <w:rPr>
          <w:rFonts w:ascii="Times New Roman" w:hAnsi="Times New Roman" w:cs="Times New Roman"/>
          <w:sz w:val="24"/>
          <w:szCs w:val="24"/>
          <w:lang w:val="en-US"/>
        </w:rPr>
        <w:t xml:space="preserve"> Furthermore, contrasting the premises in the two-factor theory, some studies </w:t>
      </w:r>
      <w:r w:rsidR="00C567BF" w:rsidRPr="00A87FEA">
        <w:rPr>
          <w:rFonts w:ascii="Times New Roman" w:hAnsi="Times New Roman" w:cs="Times New Roman"/>
          <w:sz w:val="24"/>
          <w:szCs w:val="24"/>
          <w:lang w:val="en-US"/>
        </w:rPr>
        <w:t xml:space="preserve">have </w:t>
      </w:r>
      <w:r w:rsidR="00A71708" w:rsidRPr="00A87FEA">
        <w:rPr>
          <w:rFonts w:ascii="Times New Roman" w:hAnsi="Times New Roman" w:cs="Times New Roman"/>
          <w:sz w:val="24"/>
          <w:szCs w:val="24"/>
          <w:lang w:val="en-US"/>
        </w:rPr>
        <w:t>found that extrinsic job factors are posited to affect motivation (e.g.</w:t>
      </w:r>
      <w:r w:rsidR="00C567BF" w:rsidRPr="00A87FEA">
        <w:rPr>
          <w:rFonts w:ascii="Times New Roman" w:hAnsi="Times New Roman" w:cs="Times New Roman"/>
          <w:sz w:val="24"/>
          <w:szCs w:val="24"/>
          <w:lang w:val="en-US"/>
        </w:rPr>
        <w:t>,</w:t>
      </w:r>
      <w:r w:rsidR="00A71708" w:rsidRPr="00A87FEA">
        <w:rPr>
          <w:rFonts w:ascii="Times New Roman" w:hAnsi="Times New Roman" w:cs="Times New Roman"/>
          <w:sz w:val="24"/>
          <w:szCs w:val="24"/>
          <w:lang w:val="en-US"/>
        </w:rPr>
        <w:t xml:space="preserve"> Heneman and Werner, 2005</w:t>
      </w:r>
      <w:r w:rsidR="00AB6C1D" w:rsidRPr="00A87FEA">
        <w:rPr>
          <w:rFonts w:ascii="Times New Roman" w:hAnsi="Times New Roman" w:cs="Times New Roman"/>
          <w:sz w:val="24"/>
          <w:szCs w:val="24"/>
          <w:lang w:val="en-US"/>
        </w:rPr>
        <w:t xml:space="preserve">; Stringer </w:t>
      </w:r>
      <w:r w:rsidR="00AB6C1D" w:rsidRPr="00A87FEA">
        <w:rPr>
          <w:rFonts w:ascii="Times New Roman" w:hAnsi="Times New Roman" w:cs="Times New Roman"/>
          <w:i/>
          <w:sz w:val="24"/>
          <w:szCs w:val="24"/>
          <w:lang w:val="en-US"/>
        </w:rPr>
        <w:t>et al.</w:t>
      </w:r>
      <w:r w:rsidR="00AB6C1D" w:rsidRPr="00A87FEA">
        <w:rPr>
          <w:rFonts w:ascii="Times New Roman" w:hAnsi="Times New Roman" w:cs="Times New Roman"/>
          <w:sz w:val="24"/>
          <w:szCs w:val="24"/>
          <w:lang w:val="en-US"/>
        </w:rPr>
        <w:t>, 2011</w:t>
      </w:r>
      <w:r w:rsidR="00A71708" w:rsidRPr="00A87FEA">
        <w:rPr>
          <w:rFonts w:ascii="Times New Roman" w:hAnsi="Times New Roman" w:cs="Times New Roman"/>
          <w:sz w:val="24"/>
          <w:szCs w:val="24"/>
          <w:lang w:val="en-US"/>
        </w:rPr>
        <w:t>)</w:t>
      </w:r>
      <w:r w:rsidRPr="00A87FEA">
        <w:rPr>
          <w:rFonts w:ascii="Times New Roman" w:hAnsi="Times New Roman" w:cs="Times New Roman"/>
          <w:sz w:val="24"/>
          <w:szCs w:val="24"/>
          <w:lang w:val="en-US"/>
        </w:rPr>
        <w:t xml:space="preserve">. </w:t>
      </w:r>
      <w:r w:rsidR="003F1420" w:rsidRPr="00A87FEA">
        <w:rPr>
          <w:rFonts w:ascii="Times New Roman" w:hAnsi="Times New Roman" w:cs="Times New Roman"/>
          <w:sz w:val="24"/>
          <w:szCs w:val="24"/>
          <w:lang w:val="en-US"/>
        </w:rPr>
        <w:t>I</w:t>
      </w:r>
      <w:r w:rsidR="00A71708" w:rsidRPr="00A87FEA">
        <w:rPr>
          <w:rFonts w:ascii="Times New Roman" w:hAnsi="Times New Roman" w:cs="Times New Roman"/>
          <w:sz w:val="24"/>
          <w:szCs w:val="24"/>
          <w:lang w:val="en-US"/>
        </w:rPr>
        <w:t xml:space="preserve">t has been </w:t>
      </w:r>
      <w:r w:rsidR="003F1420" w:rsidRPr="00A87FEA">
        <w:rPr>
          <w:rFonts w:ascii="Times New Roman" w:hAnsi="Times New Roman" w:cs="Times New Roman"/>
          <w:sz w:val="24"/>
          <w:szCs w:val="24"/>
          <w:lang w:val="en-US"/>
        </w:rPr>
        <w:t xml:space="preserve">also </w:t>
      </w:r>
      <w:r w:rsidR="00A71708" w:rsidRPr="00A87FEA">
        <w:rPr>
          <w:rFonts w:ascii="Times New Roman" w:hAnsi="Times New Roman" w:cs="Times New Roman"/>
          <w:sz w:val="24"/>
          <w:szCs w:val="24"/>
          <w:lang w:val="en-US"/>
        </w:rPr>
        <w:t xml:space="preserve">criticized for the rigid distinction between hygiene and motivator factors and its failure to capture differences in employees’ characteristics and job categories (Liang and </w:t>
      </w:r>
      <w:proofErr w:type="spellStart"/>
      <w:r w:rsidR="00A71708" w:rsidRPr="00A87FEA">
        <w:rPr>
          <w:rFonts w:ascii="Times New Roman" w:hAnsi="Times New Roman" w:cs="Times New Roman"/>
          <w:sz w:val="24"/>
          <w:szCs w:val="24"/>
          <w:lang w:val="en-US"/>
        </w:rPr>
        <w:t>Leh</w:t>
      </w:r>
      <w:proofErr w:type="spellEnd"/>
      <w:r w:rsidR="00A71708" w:rsidRPr="00A87FEA">
        <w:rPr>
          <w:rFonts w:ascii="Times New Roman" w:hAnsi="Times New Roman" w:cs="Times New Roman"/>
          <w:sz w:val="24"/>
          <w:szCs w:val="24"/>
          <w:lang w:val="en-US"/>
        </w:rPr>
        <w:t>, 2019). Despite th</w:t>
      </w:r>
      <w:r w:rsidR="009955C0" w:rsidRPr="00A87FEA">
        <w:rPr>
          <w:rFonts w:ascii="Times New Roman" w:hAnsi="Times New Roman" w:cs="Times New Roman"/>
          <w:sz w:val="24"/>
          <w:szCs w:val="24"/>
          <w:lang w:val="en-US"/>
        </w:rPr>
        <w:t>is</w:t>
      </w:r>
      <w:r w:rsidR="00A71708" w:rsidRPr="00A87FEA">
        <w:rPr>
          <w:rFonts w:ascii="Times New Roman" w:hAnsi="Times New Roman" w:cs="Times New Roman"/>
          <w:sz w:val="24"/>
          <w:szCs w:val="24"/>
          <w:lang w:val="en-US"/>
        </w:rPr>
        <w:t xml:space="preserve"> critique, its holistic and contextually relevant considerations of the key factors surrounding a particular job represent a</w:t>
      </w:r>
      <w:r w:rsidR="009955C0" w:rsidRPr="00A87FEA">
        <w:rPr>
          <w:rFonts w:ascii="Times New Roman" w:hAnsi="Times New Roman" w:cs="Times New Roman"/>
          <w:sz w:val="24"/>
          <w:szCs w:val="24"/>
          <w:lang w:val="en-US"/>
        </w:rPr>
        <w:t>n addition</w:t>
      </w:r>
      <w:r w:rsidR="00C567BF" w:rsidRPr="00A87FEA">
        <w:rPr>
          <w:rFonts w:ascii="Times New Roman" w:hAnsi="Times New Roman" w:cs="Times New Roman"/>
          <w:sz w:val="24"/>
          <w:szCs w:val="24"/>
          <w:lang w:val="en-US"/>
        </w:rPr>
        <w:t>al way</w:t>
      </w:r>
      <w:r w:rsidR="009955C0" w:rsidRPr="00A87FEA">
        <w:rPr>
          <w:rFonts w:ascii="Times New Roman" w:hAnsi="Times New Roman" w:cs="Times New Roman"/>
          <w:sz w:val="24"/>
          <w:szCs w:val="24"/>
          <w:lang w:val="en-US"/>
        </w:rPr>
        <w:t xml:space="preserve"> </w:t>
      </w:r>
      <w:r w:rsidR="00A71708" w:rsidRPr="00A87FEA">
        <w:rPr>
          <w:rFonts w:ascii="Times New Roman" w:hAnsi="Times New Roman" w:cs="Times New Roman"/>
          <w:sz w:val="24"/>
          <w:szCs w:val="24"/>
          <w:lang w:val="en-US"/>
        </w:rPr>
        <w:t xml:space="preserve">to </w:t>
      </w:r>
      <w:r w:rsidR="009955C0" w:rsidRPr="00A87FEA">
        <w:rPr>
          <w:rFonts w:ascii="Times New Roman" w:hAnsi="Times New Roman" w:cs="Times New Roman"/>
          <w:sz w:val="24"/>
          <w:szCs w:val="24"/>
          <w:lang w:val="en-US"/>
        </w:rPr>
        <w:t xml:space="preserve">explore </w:t>
      </w:r>
      <w:r w:rsidR="00A71708" w:rsidRPr="00A87FEA">
        <w:rPr>
          <w:rFonts w:ascii="Times New Roman" w:hAnsi="Times New Roman" w:cs="Times New Roman"/>
          <w:sz w:val="24"/>
          <w:szCs w:val="24"/>
          <w:lang w:val="en-US"/>
        </w:rPr>
        <w:t xml:space="preserve">the current shortcomings of the </w:t>
      </w:r>
      <w:r w:rsidR="009955C0" w:rsidRPr="00A87FEA">
        <w:rPr>
          <w:rFonts w:ascii="Times New Roman" w:hAnsi="Times New Roman" w:cs="Times New Roman"/>
          <w:sz w:val="24"/>
          <w:szCs w:val="24"/>
          <w:lang w:val="en-US"/>
        </w:rPr>
        <w:t xml:space="preserve">workforce </w:t>
      </w:r>
      <w:r w:rsidR="00A71708" w:rsidRPr="00A87FEA">
        <w:rPr>
          <w:rFonts w:ascii="Times New Roman" w:hAnsi="Times New Roman" w:cs="Times New Roman"/>
          <w:sz w:val="24"/>
          <w:szCs w:val="24"/>
          <w:lang w:val="en-US"/>
        </w:rPr>
        <w:t>nationali</w:t>
      </w:r>
      <w:r w:rsidR="00C567BF" w:rsidRPr="00A87FEA">
        <w:rPr>
          <w:rFonts w:ascii="Times New Roman" w:hAnsi="Times New Roman" w:cs="Times New Roman"/>
          <w:sz w:val="24"/>
          <w:szCs w:val="24"/>
          <w:lang w:val="en-US"/>
        </w:rPr>
        <w:t>z</w:t>
      </w:r>
      <w:r w:rsidR="00A71708" w:rsidRPr="00A87FEA">
        <w:rPr>
          <w:rFonts w:ascii="Times New Roman" w:hAnsi="Times New Roman" w:cs="Times New Roman"/>
          <w:sz w:val="24"/>
          <w:szCs w:val="24"/>
          <w:lang w:val="en-US"/>
        </w:rPr>
        <w:t xml:space="preserve">ation literature. </w:t>
      </w:r>
    </w:p>
    <w:p w14:paraId="633FC590" w14:textId="77777777" w:rsidR="00A71708" w:rsidRPr="00A87FEA" w:rsidRDefault="00A71708">
      <w:pPr>
        <w:spacing w:line="360" w:lineRule="auto"/>
        <w:rPr>
          <w:rFonts w:asciiTheme="majorBidi" w:hAnsiTheme="majorBidi" w:cstheme="majorBidi"/>
          <w:i/>
          <w:iCs/>
          <w:sz w:val="24"/>
          <w:szCs w:val="24"/>
          <w:lang w:val="en-US"/>
        </w:rPr>
      </w:pPr>
      <w:r w:rsidRPr="00A87FEA">
        <w:rPr>
          <w:rFonts w:asciiTheme="majorBidi" w:hAnsiTheme="majorBidi" w:cstheme="majorBidi"/>
          <w:i/>
          <w:iCs/>
          <w:sz w:val="24"/>
          <w:szCs w:val="24"/>
          <w:lang w:val="en-US"/>
        </w:rPr>
        <w:t xml:space="preserve">Overview of workforce nationalization and </w:t>
      </w:r>
      <w:proofErr w:type="spellStart"/>
      <w:r w:rsidRPr="00A87FEA">
        <w:rPr>
          <w:rFonts w:asciiTheme="majorBidi" w:hAnsiTheme="majorBidi" w:cstheme="majorBidi"/>
          <w:i/>
          <w:iCs/>
          <w:sz w:val="24"/>
          <w:szCs w:val="24"/>
          <w:lang w:val="en-US"/>
        </w:rPr>
        <w:t>Qatarization</w:t>
      </w:r>
      <w:proofErr w:type="spellEnd"/>
      <w:r w:rsidRPr="00A87FEA">
        <w:rPr>
          <w:rFonts w:asciiTheme="majorBidi" w:hAnsiTheme="majorBidi" w:cstheme="majorBidi"/>
          <w:i/>
          <w:iCs/>
          <w:sz w:val="24"/>
          <w:szCs w:val="24"/>
          <w:lang w:val="en-US"/>
        </w:rPr>
        <w:t xml:space="preserve"> </w:t>
      </w:r>
    </w:p>
    <w:p w14:paraId="311E9E7A" w14:textId="54307413" w:rsidR="004F1DF1" w:rsidRPr="00A87FEA" w:rsidRDefault="004F1DF1" w:rsidP="00BE4721">
      <w:pPr>
        <w:autoSpaceDE w:val="0"/>
        <w:autoSpaceDN w:val="0"/>
        <w:adjustRightInd w:val="0"/>
        <w:spacing w:after="0" w:line="480" w:lineRule="auto"/>
        <w:jc w:val="both"/>
        <w:rPr>
          <w:rFonts w:asciiTheme="majorBidi" w:hAnsiTheme="majorBidi" w:cstheme="majorBidi"/>
          <w:sz w:val="24"/>
          <w:szCs w:val="24"/>
          <w:lang w:val="en-US"/>
        </w:rPr>
      </w:pPr>
      <w:r w:rsidRPr="00A87FEA">
        <w:rPr>
          <w:rFonts w:asciiTheme="majorBidi" w:hAnsiTheme="majorBidi" w:cstheme="majorBidi"/>
          <w:sz w:val="24"/>
          <w:szCs w:val="24"/>
          <w:lang w:val="en-US"/>
        </w:rPr>
        <w:t xml:space="preserve">GCC countries are considered </w:t>
      </w:r>
      <w:r w:rsidR="00C567BF" w:rsidRPr="00A87FEA">
        <w:rPr>
          <w:rFonts w:asciiTheme="majorBidi" w:hAnsiTheme="majorBidi" w:cstheme="majorBidi"/>
          <w:sz w:val="24"/>
          <w:szCs w:val="24"/>
          <w:lang w:val="en-US"/>
        </w:rPr>
        <w:t xml:space="preserve">to be </w:t>
      </w:r>
      <w:r w:rsidR="005A6B64" w:rsidRPr="00A87FEA">
        <w:rPr>
          <w:rFonts w:asciiTheme="majorBidi" w:hAnsiTheme="majorBidi" w:cstheme="majorBidi"/>
          <w:sz w:val="24"/>
          <w:szCs w:val="24"/>
          <w:lang w:val="en-US"/>
        </w:rPr>
        <w:t>labor</w:t>
      </w:r>
      <w:r w:rsidRPr="00A87FEA">
        <w:rPr>
          <w:rFonts w:asciiTheme="majorBidi" w:hAnsiTheme="majorBidi" w:cstheme="majorBidi"/>
          <w:sz w:val="24"/>
          <w:szCs w:val="24"/>
          <w:lang w:val="en-US"/>
        </w:rPr>
        <w:t xml:space="preserve">-importing </w:t>
      </w:r>
      <w:r w:rsidR="00C567BF" w:rsidRPr="00A87FEA">
        <w:rPr>
          <w:rFonts w:asciiTheme="majorBidi" w:hAnsiTheme="majorBidi" w:cstheme="majorBidi"/>
          <w:sz w:val="24"/>
          <w:szCs w:val="24"/>
          <w:lang w:val="en-US"/>
        </w:rPr>
        <w:t xml:space="preserve">countries </w:t>
      </w:r>
      <w:r w:rsidRPr="00A87FEA">
        <w:rPr>
          <w:rFonts w:asciiTheme="majorBidi" w:hAnsiTheme="majorBidi" w:cstheme="majorBidi"/>
          <w:sz w:val="24"/>
          <w:szCs w:val="24"/>
          <w:lang w:val="en-US"/>
        </w:rPr>
        <w:t xml:space="preserve">with low levels of employment of nationals and </w:t>
      </w:r>
      <w:r w:rsidR="00C567BF" w:rsidRPr="00A87FEA">
        <w:rPr>
          <w:rFonts w:asciiTheme="majorBidi" w:hAnsiTheme="majorBidi" w:cstheme="majorBidi"/>
          <w:sz w:val="24"/>
          <w:szCs w:val="24"/>
          <w:lang w:val="en-US"/>
        </w:rPr>
        <w:t xml:space="preserve">the </w:t>
      </w:r>
      <w:r w:rsidRPr="00A87FEA">
        <w:rPr>
          <w:rFonts w:asciiTheme="majorBidi" w:hAnsiTheme="majorBidi" w:cstheme="majorBidi"/>
          <w:sz w:val="24"/>
          <w:szCs w:val="24"/>
          <w:lang w:val="en-US"/>
        </w:rPr>
        <w:t xml:space="preserve">fragmentation of </w:t>
      </w:r>
      <w:r w:rsidR="005A6B64" w:rsidRPr="00A87FEA">
        <w:rPr>
          <w:rFonts w:asciiTheme="majorBidi" w:hAnsiTheme="majorBidi" w:cstheme="majorBidi"/>
          <w:sz w:val="24"/>
          <w:szCs w:val="24"/>
          <w:lang w:val="en-US"/>
        </w:rPr>
        <w:t>labor</w:t>
      </w:r>
      <w:r w:rsidRPr="00A87FEA">
        <w:rPr>
          <w:rFonts w:asciiTheme="majorBidi" w:hAnsiTheme="majorBidi" w:cstheme="majorBidi"/>
          <w:sz w:val="24"/>
          <w:szCs w:val="24"/>
          <w:lang w:val="en-US"/>
        </w:rPr>
        <w:t xml:space="preserve"> markets between national and foreign workers (</w:t>
      </w:r>
      <w:proofErr w:type="spellStart"/>
      <w:r w:rsidRPr="00A87FEA">
        <w:rPr>
          <w:rFonts w:asciiTheme="majorBidi" w:hAnsiTheme="majorBidi" w:cstheme="majorBidi"/>
          <w:sz w:val="24"/>
          <w:szCs w:val="24"/>
          <w:lang w:val="en-US"/>
        </w:rPr>
        <w:t>Ulrichsen</w:t>
      </w:r>
      <w:proofErr w:type="spellEnd"/>
      <w:r w:rsidRPr="00A87FEA">
        <w:rPr>
          <w:rFonts w:asciiTheme="majorBidi" w:hAnsiTheme="majorBidi" w:cstheme="majorBidi"/>
          <w:sz w:val="24"/>
          <w:szCs w:val="24"/>
          <w:lang w:val="en-US"/>
        </w:rPr>
        <w:t xml:space="preserve">, 2015). </w:t>
      </w:r>
      <w:r w:rsidR="00BE4721" w:rsidRPr="00A87FEA">
        <w:rPr>
          <w:rFonts w:asciiTheme="majorBidi" w:hAnsiTheme="majorBidi" w:cstheme="majorBidi"/>
          <w:sz w:val="24"/>
          <w:szCs w:val="24"/>
          <w:lang w:val="en-US"/>
        </w:rPr>
        <w:t>O</w:t>
      </w:r>
      <w:r w:rsidRPr="00A87FEA">
        <w:rPr>
          <w:rFonts w:asciiTheme="majorBidi" w:hAnsiTheme="majorBidi" w:cstheme="majorBidi"/>
          <w:sz w:val="24"/>
          <w:szCs w:val="24"/>
          <w:lang w:val="en-US"/>
        </w:rPr>
        <w:t>ver the last 15</w:t>
      </w:r>
      <w:r w:rsidR="00C567BF" w:rsidRPr="00A87FEA">
        <w:rPr>
          <w:rFonts w:asciiTheme="majorBidi" w:hAnsiTheme="majorBidi" w:cstheme="majorBidi"/>
          <w:sz w:val="24"/>
          <w:szCs w:val="24"/>
          <w:lang w:val="en-US"/>
        </w:rPr>
        <w:t>–</w:t>
      </w:r>
      <w:r w:rsidRPr="00A87FEA">
        <w:rPr>
          <w:rFonts w:asciiTheme="majorBidi" w:hAnsiTheme="majorBidi" w:cstheme="majorBidi"/>
          <w:sz w:val="24"/>
          <w:szCs w:val="24"/>
          <w:lang w:val="en-US"/>
        </w:rPr>
        <w:t xml:space="preserve">20 years, </w:t>
      </w:r>
      <w:r w:rsidR="005332F2" w:rsidRPr="00A87FEA">
        <w:rPr>
          <w:rFonts w:asciiTheme="majorBidi" w:hAnsiTheme="majorBidi" w:cstheme="majorBidi"/>
          <w:sz w:val="24"/>
          <w:szCs w:val="24"/>
          <w:lang w:val="en-US"/>
        </w:rPr>
        <w:t xml:space="preserve">the </w:t>
      </w:r>
      <w:r w:rsidRPr="00A87FEA">
        <w:rPr>
          <w:rFonts w:asciiTheme="majorBidi" w:hAnsiTheme="majorBidi" w:cstheme="majorBidi"/>
          <w:sz w:val="24"/>
          <w:szCs w:val="24"/>
          <w:lang w:val="en-US"/>
        </w:rPr>
        <w:t>nationalization of the workforce has been a widespread trend throughout GCC countries (</w:t>
      </w:r>
      <w:proofErr w:type="spellStart"/>
      <w:r w:rsidRPr="00A87FEA">
        <w:rPr>
          <w:rFonts w:asciiTheme="majorBidi" w:hAnsiTheme="majorBidi" w:cstheme="majorBidi"/>
          <w:sz w:val="24"/>
          <w:szCs w:val="24"/>
          <w:lang w:val="en-US"/>
        </w:rPr>
        <w:t>Budhwar</w:t>
      </w:r>
      <w:proofErr w:type="spellEnd"/>
      <w:r w:rsidRPr="00A87FEA">
        <w:rPr>
          <w:rFonts w:asciiTheme="majorBidi" w:hAnsiTheme="majorBidi" w:cstheme="majorBidi"/>
          <w:sz w:val="24"/>
          <w:szCs w:val="24"/>
          <w:lang w:val="en-US"/>
        </w:rPr>
        <w:t xml:space="preserve"> </w:t>
      </w:r>
      <w:r w:rsidR="007B4546" w:rsidRPr="00A87FEA">
        <w:rPr>
          <w:rFonts w:asciiTheme="majorBidi" w:hAnsiTheme="majorBidi" w:cstheme="majorBidi"/>
          <w:i/>
          <w:iCs/>
          <w:sz w:val="24"/>
          <w:szCs w:val="24"/>
          <w:lang w:val="en-US"/>
        </w:rPr>
        <w:t>et al</w:t>
      </w:r>
      <w:r w:rsidRPr="00A87FEA">
        <w:rPr>
          <w:rFonts w:asciiTheme="majorBidi" w:hAnsiTheme="majorBidi" w:cstheme="majorBidi"/>
          <w:sz w:val="24"/>
          <w:szCs w:val="24"/>
          <w:lang w:val="en-US"/>
        </w:rPr>
        <w:t>., 2019). Workforce nationalization policies aim</w:t>
      </w:r>
      <w:r w:rsidR="00BE4721" w:rsidRPr="00A87FEA">
        <w:rPr>
          <w:rFonts w:asciiTheme="majorBidi" w:hAnsiTheme="majorBidi" w:cstheme="majorBidi"/>
          <w:sz w:val="24"/>
          <w:szCs w:val="24"/>
          <w:lang w:val="en-US"/>
        </w:rPr>
        <w:t xml:space="preserve"> to </w:t>
      </w:r>
      <w:r w:rsidRPr="00A87FEA">
        <w:rPr>
          <w:rFonts w:asciiTheme="majorBidi" w:hAnsiTheme="majorBidi" w:cstheme="majorBidi"/>
          <w:sz w:val="24"/>
          <w:szCs w:val="24"/>
          <w:lang w:val="en-US"/>
        </w:rPr>
        <w:t>improv</w:t>
      </w:r>
      <w:r w:rsidR="00BE4721" w:rsidRPr="00A87FEA">
        <w:rPr>
          <w:rFonts w:asciiTheme="majorBidi" w:hAnsiTheme="majorBidi" w:cstheme="majorBidi"/>
          <w:sz w:val="24"/>
          <w:szCs w:val="24"/>
          <w:lang w:val="en-US"/>
        </w:rPr>
        <w:t xml:space="preserve">e </w:t>
      </w:r>
      <w:r w:rsidRPr="00A87FEA">
        <w:rPr>
          <w:rFonts w:asciiTheme="majorBidi" w:hAnsiTheme="majorBidi" w:cstheme="majorBidi"/>
          <w:sz w:val="24"/>
          <w:szCs w:val="24"/>
          <w:lang w:val="en-US"/>
        </w:rPr>
        <w:t xml:space="preserve">socioeconomic security and inclusion within GCC societies and seek to make these economies more resilient to external shocks </w:t>
      </w:r>
      <w:r w:rsidRPr="00A87FEA">
        <w:rPr>
          <w:rFonts w:asciiTheme="majorBidi" w:hAnsiTheme="majorBidi" w:cstheme="majorBidi"/>
          <w:sz w:val="24"/>
          <w:szCs w:val="24"/>
          <w:lang w:val="en-US"/>
        </w:rPr>
        <w:fldChar w:fldCharType="begin"/>
      </w:r>
      <w:r w:rsidRPr="00A87FEA">
        <w:rPr>
          <w:rFonts w:asciiTheme="majorBidi" w:hAnsiTheme="majorBidi" w:cstheme="majorBidi"/>
          <w:sz w:val="24"/>
          <w:szCs w:val="24"/>
          <w:lang w:val="en-US"/>
        </w:rPr>
        <w:instrText xml:space="preserve"> ADDIN EN.CITE &lt;EndNote&gt;&lt;Cite&gt;&lt;Author&gt;Waxin&lt;/Author&gt;&lt;Year&gt;2018&lt;/Year&gt;&lt;RecNum&gt;12442&lt;/RecNum&gt;&lt;DisplayText&gt;(Waxin et al., 2018; Zerovec &amp;amp; Bontenbal, 2011)&lt;/DisplayText&gt;&lt;record&gt;&lt;rec-number&gt;12442&lt;/rec-number&gt;&lt;foreign-keys&gt;&lt;key app="EN" db-id="a50wzfpt4e0z24evr2jxa9z62fp2fe2w0wd0"&gt;12442&lt;/key&gt;&lt;/foreign-keys&gt;&lt;ref-type name="Journal Article"&gt;17&lt;/ref-type&gt;&lt;contributors&gt;&lt;authors&gt;&lt;author&gt;Waxin, Marie-France&lt;/author&gt;&lt;author&gt;Lindsay, Valerie&lt;/author&gt;&lt;author&gt;Belkhodja, Omar&lt;/author&gt;&lt;author&gt;Zhao, Fang&lt;/author&gt;&lt;/authors&gt;&lt;/contributors&gt;&lt;titles&gt;&lt;title&gt;Workforce localization in the UAE: recruitment and selection challenges and practices in private and public organizations&lt;/title&gt;&lt;secondary-title&gt;The Journal of Developing Areas&lt;/secondary-title&gt;&lt;/titles&gt;&lt;periodical&gt;&lt;full-title&gt;The Journal of Developing Areas&lt;/full-title&gt;&lt;/periodical&gt;&lt;pages&gt;99-113&lt;/pages&gt;&lt;volume&gt;52&lt;/volume&gt;&lt;number&gt;4&lt;/number&gt;&lt;dates&gt;&lt;year&gt;2018&lt;/year&gt;&lt;/dates&gt;&lt;isbn&gt;1548-2278&lt;/isbn&gt;&lt;urls&gt;&lt;/urls&gt;&lt;/record&gt;&lt;/Cite&gt;&lt;Cite&gt;&lt;Author&gt;Zerovec&lt;/Author&gt;&lt;Year&gt;2011&lt;/Year&gt;&lt;RecNum&gt;12443&lt;/RecNum&gt;&lt;record&gt;&lt;rec-number&gt;12443&lt;/rec-number&gt;&lt;foreign-keys&gt;&lt;key app="EN" db-id="a50wzfpt4e0z24evr2jxa9z62fp2fe2w0wd0"&gt;12443&lt;/key&gt;&lt;/foreign-keys&gt;&lt;ref-type name="Journal Article"&gt;17&lt;/ref-type&gt;&lt;contributors&gt;&lt;authors&gt;&lt;author&gt;Zerovec, Mojca&lt;/author&gt;&lt;author&gt;Bontenbal, Marike&lt;/author&gt;&lt;/authors&gt;&lt;/contributors&gt;&lt;titles&gt;&lt;title&gt;Labor nationalization policies in Oman: Implications for Omani and migrant women workers&lt;/title&gt;&lt;secondary-title&gt;Asian and Pacific Migration Journal&lt;/secondary-title&gt;&lt;/titles&gt;&lt;periodical&gt;&lt;full-title&gt;Asian and Pacific Migration Journal&lt;/full-title&gt;&lt;/periodical&gt;&lt;pages&gt;365-387&lt;/pages&gt;&lt;volume&gt;20&lt;/volume&gt;&lt;number&gt;3-4&lt;/number&gt;&lt;dates&gt;&lt;year&gt;2011&lt;/year&gt;&lt;/dates&gt;&lt;isbn&gt;0117-1968&lt;/isbn&gt;&lt;urls&gt;&lt;/urls&gt;&lt;/record&gt;&lt;/Cite&gt;&lt;/EndNote&gt;</w:instrText>
      </w:r>
      <w:r w:rsidRPr="00A87FEA">
        <w:rPr>
          <w:rFonts w:asciiTheme="majorBidi" w:hAnsiTheme="majorBidi" w:cstheme="majorBidi"/>
          <w:sz w:val="24"/>
          <w:szCs w:val="24"/>
          <w:lang w:val="en-US"/>
        </w:rPr>
        <w:fldChar w:fldCharType="separate"/>
      </w:r>
      <w:r w:rsidRPr="00A87FEA">
        <w:rPr>
          <w:rFonts w:asciiTheme="majorBidi" w:hAnsiTheme="majorBidi" w:cstheme="majorBidi"/>
          <w:sz w:val="24"/>
          <w:szCs w:val="24"/>
          <w:lang w:val="en-US"/>
        </w:rPr>
        <w:t>(</w:t>
      </w:r>
      <w:hyperlink w:anchor="_ENREF_10" w:tooltip="Waxin, 2018 #12442" w:history="1">
        <w:r w:rsidRPr="00A87FEA">
          <w:rPr>
            <w:rFonts w:asciiTheme="majorBidi" w:hAnsiTheme="majorBidi" w:cstheme="majorBidi"/>
            <w:sz w:val="24"/>
            <w:szCs w:val="24"/>
            <w:lang w:val="en-US"/>
          </w:rPr>
          <w:t xml:space="preserve">Waxin </w:t>
        </w:r>
        <w:r w:rsidR="007B4546" w:rsidRPr="00A87FEA">
          <w:rPr>
            <w:rFonts w:asciiTheme="majorBidi" w:hAnsiTheme="majorBidi" w:cstheme="majorBidi"/>
            <w:i/>
            <w:iCs/>
            <w:sz w:val="24"/>
            <w:szCs w:val="24"/>
            <w:lang w:val="en-US"/>
          </w:rPr>
          <w:t>et al</w:t>
        </w:r>
        <w:r w:rsidRPr="00A87FEA">
          <w:rPr>
            <w:rFonts w:asciiTheme="majorBidi" w:hAnsiTheme="majorBidi" w:cstheme="majorBidi"/>
            <w:sz w:val="24"/>
            <w:szCs w:val="24"/>
            <w:lang w:val="en-US"/>
          </w:rPr>
          <w:t>., 2018</w:t>
        </w:r>
      </w:hyperlink>
      <w:r w:rsidRPr="00A87FEA">
        <w:rPr>
          <w:rFonts w:asciiTheme="majorBidi" w:hAnsiTheme="majorBidi" w:cstheme="majorBidi"/>
          <w:sz w:val="24"/>
          <w:szCs w:val="24"/>
          <w:lang w:val="en-US"/>
        </w:rPr>
        <w:t xml:space="preserve">; </w:t>
      </w:r>
      <w:hyperlink w:anchor="_ENREF_12" w:tooltip="Zerovec, 2011 #12443" w:history="1">
        <w:r w:rsidRPr="00A87FEA">
          <w:rPr>
            <w:rFonts w:asciiTheme="majorBidi" w:hAnsiTheme="majorBidi" w:cstheme="majorBidi"/>
            <w:sz w:val="24"/>
            <w:szCs w:val="24"/>
            <w:lang w:val="en-US"/>
          </w:rPr>
          <w:t xml:space="preserve">Zerovec </w:t>
        </w:r>
        <w:r w:rsidR="007241FE" w:rsidRPr="00A87FEA">
          <w:rPr>
            <w:rFonts w:asciiTheme="majorBidi" w:hAnsiTheme="majorBidi" w:cstheme="majorBidi"/>
            <w:sz w:val="24"/>
            <w:szCs w:val="24"/>
            <w:lang w:val="en-US"/>
          </w:rPr>
          <w:t>and</w:t>
        </w:r>
        <w:r w:rsidRPr="00A87FEA">
          <w:rPr>
            <w:rFonts w:asciiTheme="majorBidi" w:hAnsiTheme="majorBidi" w:cstheme="majorBidi"/>
            <w:sz w:val="24"/>
            <w:szCs w:val="24"/>
            <w:lang w:val="en-US"/>
          </w:rPr>
          <w:t xml:space="preserve"> Bontenbal, 2011</w:t>
        </w:r>
      </w:hyperlink>
      <w:r w:rsidRPr="00A87FEA">
        <w:rPr>
          <w:rFonts w:asciiTheme="majorBidi" w:hAnsiTheme="majorBidi" w:cstheme="majorBidi"/>
          <w:sz w:val="24"/>
          <w:szCs w:val="24"/>
          <w:lang w:val="en-US"/>
        </w:rPr>
        <w:t>)</w:t>
      </w:r>
      <w:r w:rsidRPr="00A87FEA">
        <w:rPr>
          <w:rFonts w:asciiTheme="majorBidi" w:hAnsiTheme="majorBidi" w:cstheme="majorBidi"/>
          <w:sz w:val="24"/>
          <w:szCs w:val="24"/>
          <w:lang w:val="en-US"/>
        </w:rPr>
        <w:fldChar w:fldCharType="end"/>
      </w:r>
      <w:r w:rsidRPr="00A87FEA">
        <w:rPr>
          <w:rFonts w:asciiTheme="majorBidi" w:hAnsiTheme="majorBidi" w:cstheme="majorBidi"/>
          <w:sz w:val="24"/>
          <w:szCs w:val="24"/>
          <w:lang w:val="en-US"/>
        </w:rPr>
        <w:t xml:space="preserve">. </w:t>
      </w:r>
    </w:p>
    <w:p w14:paraId="6CBA0A19" w14:textId="55E0877B" w:rsidR="009C3FFC" w:rsidRPr="00A87FEA" w:rsidRDefault="007B4546" w:rsidP="00801428">
      <w:pPr>
        <w:autoSpaceDE w:val="0"/>
        <w:autoSpaceDN w:val="0"/>
        <w:adjustRightInd w:val="0"/>
        <w:spacing w:after="0" w:line="480" w:lineRule="auto"/>
        <w:jc w:val="both"/>
        <w:rPr>
          <w:rFonts w:asciiTheme="majorBidi" w:hAnsiTheme="majorBidi" w:cstheme="majorBidi"/>
          <w:sz w:val="24"/>
          <w:szCs w:val="24"/>
          <w:lang w:val="en-US"/>
        </w:rPr>
      </w:pPr>
      <w:r w:rsidRPr="00A87FEA">
        <w:rPr>
          <w:rFonts w:asciiTheme="majorBidi" w:hAnsiTheme="majorBidi" w:cstheme="majorBidi"/>
          <w:sz w:val="24"/>
          <w:szCs w:val="24"/>
          <w:lang w:val="en-US"/>
        </w:rPr>
        <w:t xml:space="preserve">    </w:t>
      </w:r>
      <w:r w:rsidR="004F1DF1" w:rsidRPr="00A87FEA">
        <w:rPr>
          <w:rFonts w:asciiTheme="majorBidi" w:hAnsiTheme="majorBidi" w:cstheme="majorBidi"/>
          <w:sz w:val="24"/>
          <w:szCs w:val="24"/>
          <w:lang w:val="en-US"/>
        </w:rPr>
        <w:t xml:space="preserve">From the perspective of the state, the fundamental aim of nationalization is to reduce the dependence on </w:t>
      </w:r>
      <w:r w:rsidR="00EB748F" w:rsidRPr="00A87FEA">
        <w:rPr>
          <w:rFonts w:asciiTheme="majorBidi" w:hAnsiTheme="majorBidi" w:cstheme="majorBidi"/>
          <w:sz w:val="24"/>
          <w:szCs w:val="24"/>
          <w:lang w:val="en-US"/>
        </w:rPr>
        <w:t>foreign</w:t>
      </w:r>
      <w:r w:rsidR="00DE0462" w:rsidRPr="00A87FEA">
        <w:rPr>
          <w:rFonts w:asciiTheme="majorBidi" w:hAnsiTheme="majorBidi" w:cstheme="majorBidi"/>
          <w:sz w:val="24"/>
          <w:szCs w:val="24"/>
          <w:lang w:val="en-US"/>
        </w:rPr>
        <w:t xml:space="preserve"> </w:t>
      </w:r>
      <w:r w:rsidR="005A6B64" w:rsidRPr="00A87FEA">
        <w:rPr>
          <w:rFonts w:asciiTheme="majorBidi" w:hAnsiTheme="majorBidi" w:cstheme="majorBidi"/>
          <w:sz w:val="24"/>
          <w:szCs w:val="24"/>
          <w:lang w:val="en-US"/>
        </w:rPr>
        <w:t>labor</w:t>
      </w:r>
      <w:r w:rsidR="004F1DF1" w:rsidRPr="00A87FEA">
        <w:rPr>
          <w:rFonts w:asciiTheme="majorBidi" w:hAnsiTheme="majorBidi" w:cstheme="majorBidi"/>
          <w:sz w:val="24"/>
          <w:szCs w:val="24"/>
          <w:lang w:val="en-US"/>
        </w:rPr>
        <w:t xml:space="preserve"> (Al-</w:t>
      </w:r>
      <w:proofErr w:type="spellStart"/>
      <w:r w:rsidR="004F1DF1" w:rsidRPr="00A87FEA">
        <w:rPr>
          <w:rFonts w:asciiTheme="majorBidi" w:hAnsiTheme="majorBidi" w:cstheme="majorBidi"/>
          <w:sz w:val="24"/>
          <w:szCs w:val="24"/>
          <w:lang w:val="en-US"/>
        </w:rPr>
        <w:t>Aali</w:t>
      </w:r>
      <w:proofErr w:type="spellEnd"/>
      <w:r w:rsidR="004F1DF1" w:rsidRPr="00A87FEA">
        <w:rPr>
          <w:rFonts w:asciiTheme="majorBidi" w:hAnsiTheme="majorBidi" w:cstheme="majorBidi"/>
          <w:sz w:val="24"/>
          <w:szCs w:val="24"/>
          <w:lang w:val="en-US"/>
        </w:rPr>
        <w:t xml:space="preserve"> </w:t>
      </w:r>
      <w:r w:rsidR="007241FE" w:rsidRPr="00A87FEA">
        <w:rPr>
          <w:rFonts w:asciiTheme="majorBidi" w:hAnsiTheme="majorBidi" w:cstheme="majorBidi"/>
          <w:sz w:val="24"/>
          <w:szCs w:val="24"/>
          <w:lang w:val="en-US"/>
        </w:rPr>
        <w:t>and</w:t>
      </w:r>
      <w:r w:rsidR="004F1DF1" w:rsidRPr="00A87FEA">
        <w:rPr>
          <w:rFonts w:asciiTheme="majorBidi" w:hAnsiTheme="majorBidi" w:cstheme="majorBidi"/>
          <w:sz w:val="24"/>
          <w:szCs w:val="24"/>
          <w:lang w:val="en-US"/>
        </w:rPr>
        <w:t xml:space="preserve"> Rees, 2016), provide training and development </w:t>
      </w:r>
      <w:r w:rsidR="00827C18">
        <w:rPr>
          <w:rFonts w:asciiTheme="majorBidi" w:hAnsiTheme="majorBidi" w:cstheme="majorBidi"/>
          <w:sz w:val="24"/>
          <w:szCs w:val="24"/>
          <w:lang w:val="en-US"/>
        </w:rPr>
        <w:t>for</w:t>
      </w:r>
      <w:r w:rsidR="004F1DF1" w:rsidRPr="00A87FEA">
        <w:rPr>
          <w:rFonts w:asciiTheme="majorBidi" w:hAnsiTheme="majorBidi" w:cstheme="majorBidi"/>
          <w:sz w:val="24"/>
          <w:szCs w:val="24"/>
          <w:lang w:val="en-US"/>
        </w:rPr>
        <w:t xml:space="preserve"> nationals</w:t>
      </w:r>
      <w:r w:rsidR="00DE0462" w:rsidRPr="00A87FEA">
        <w:rPr>
          <w:rFonts w:asciiTheme="majorBidi" w:hAnsiTheme="majorBidi" w:cstheme="majorBidi"/>
          <w:sz w:val="24"/>
          <w:szCs w:val="24"/>
          <w:lang w:val="en-US"/>
        </w:rPr>
        <w:t xml:space="preserve"> to develop the state’s human capital (Abu-Shawish </w:t>
      </w:r>
      <w:r w:rsidRPr="00A87FEA">
        <w:rPr>
          <w:rFonts w:asciiTheme="majorBidi" w:hAnsiTheme="majorBidi" w:cstheme="majorBidi"/>
          <w:i/>
          <w:iCs/>
          <w:sz w:val="24"/>
          <w:szCs w:val="24"/>
          <w:lang w:val="en-US"/>
        </w:rPr>
        <w:t>et al</w:t>
      </w:r>
      <w:r w:rsidR="00DE0462" w:rsidRPr="00A87FEA">
        <w:rPr>
          <w:rFonts w:asciiTheme="majorBidi" w:hAnsiTheme="majorBidi" w:cstheme="majorBidi"/>
          <w:sz w:val="24"/>
          <w:szCs w:val="24"/>
          <w:lang w:val="en-US"/>
        </w:rPr>
        <w:t>., 2021)</w:t>
      </w:r>
      <w:r w:rsidR="004F1DF1" w:rsidRPr="00A87FEA">
        <w:rPr>
          <w:rFonts w:asciiTheme="majorBidi" w:hAnsiTheme="majorBidi" w:cstheme="majorBidi"/>
          <w:sz w:val="24"/>
          <w:szCs w:val="24"/>
          <w:lang w:val="en-US"/>
        </w:rPr>
        <w:t xml:space="preserve">, impose </w:t>
      </w:r>
      <w:r w:rsidR="00DE0462" w:rsidRPr="00A87FEA">
        <w:rPr>
          <w:rFonts w:asciiTheme="majorBidi" w:hAnsiTheme="majorBidi" w:cstheme="majorBidi"/>
          <w:sz w:val="24"/>
          <w:szCs w:val="24"/>
          <w:lang w:val="en-US"/>
        </w:rPr>
        <w:t>employment quotas for nationals</w:t>
      </w:r>
      <w:r w:rsidR="004F1DF1" w:rsidRPr="00A87FEA">
        <w:rPr>
          <w:rFonts w:asciiTheme="majorBidi" w:hAnsiTheme="majorBidi" w:cstheme="majorBidi"/>
          <w:sz w:val="24"/>
          <w:szCs w:val="24"/>
          <w:lang w:val="en-US"/>
        </w:rPr>
        <w:t>, and provid</w:t>
      </w:r>
      <w:r w:rsidR="00DE0462" w:rsidRPr="00A87FEA">
        <w:rPr>
          <w:rFonts w:asciiTheme="majorBidi" w:hAnsiTheme="majorBidi" w:cstheme="majorBidi"/>
          <w:sz w:val="24"/>
          <w:szCs w:val="24"/>
          <w:lang w:val="en-US"/>
        </w:rPr>
        <w:t xml:space="preserve">e </w:t>
      </w:r>
      <w:r w:rsidR="004F1DF1" w:rsidRPr="00A87FEA">
        <w:rPr>
          <w:rFonts w:asciiTheme="majorBidi" w:hAnsiTheme="majorBidi" w:cstheme="majorBidi"/>
          <w:sz w:val="24"/>
          <w:szCs w:val="24"/>
          <w:lang w:val="en-US"/>
        </w:rPr>
        <w:t>incentives to public and private sector organi</w:t>
      </w:r>
      <w:r w:rsidR="00AB6C1D" w:rsidRPr="00A87FEA">
        <w:rPr>
          <w:rFonts w:asciiTheme="majorBidi" w:hAnsiTheme="majorBidi" w:cstheme="majorBidi"/>
          <w:sz w:val="24"/>
          <w:szCs w:val="24"/>
          <w:lang w:val="en-US"/>
        </w:rPr>
        <w:t>z</w:t>
      </w:r>
      <w:r w:rsidR="004F1DF1" w:rsidRPr="00A87FEA">
        <w:rPr>
          <w:rFonts w:asciiTheme="majorBidi" w:hAnsiTheme="majorBidi" w:cstheme="majorBidi"/>
          <w:sz w:val="24"/>
          <w:szCs w:val="24"/>
          <w:lang w:val="en-US"/>
        </w:rPr>
        <w:t xml:space="preserve">ations to encourage the employment of nationals. </w:t>
      </w:r>
      <w:r w:rsidR="00AB6C1D" w:rsidRPr="00A87FEA">
        <w:rPr>
          <w:rFonts w:asciiTheme="majorBidi" w:hAnsiTheme="majorBidi" w:cstheme="majorBidi"/>
          <w:sz w:val="24"/>
          <w:szCs w:val="24"/>
          <w:lang w:val="en-US"/>
        </w:rPr>
        <w:t xml:space="preserve">When </w:t>
      </w:r>
      <w:r w:rsidR="00DE0462" w:rsidRPr="00A87FEA">
        <w:rPr>
          <w:rFonts w:asciiTheme="majorBidi" w:hAnsiTheme="majorBidi" w:cstheme="majorBidi"/>
          <w:sz w:val="24"/>
          <w:szCs w:val="24"/>
          <w:lang w:val="en-US"/>
        </w:rPr>
        <w:t>u</w:t>
      </w:r>
      <w:r w:rsidR="004F1DF1" w:rsidRPr="00A87FEA">
        <w:rPr>
          <w:rFonts w:asciiTheme="majorBidi" w:hAnsiTheme="majorBidi" w:cstheme="majorBidi"/>
          <w:sz w:val="24"/>
          <w:szCs w:val="24"/>
          <w:lang w:val="en-US"/>
        </w:rPr>
        <w:t>sing a quota system, employers are required to hire a specific minimum percentage of nationals</w:t>
      </w:r>
      <w:r w:rsidR="009C3FFC" w:rsidRPr="00A87FEA">
        <w:rPr>
          <w:rFonts w:asciiTheme="majorBidi" w:hAnsiTheme="majorBidi" w:cstheme="majorBidi"/>
          <w:sz w:val="24"/>
          <w:szCs w:val="24"/>
          <w:lang w:val="en-US"/>
        </w:rPr>
        <w:t xml:space="preserve"> (Elbanna and </w:t>
      </w:r>
      <w:r w:rsidR="009C3FFC" w:rsidRPr="00A87FEA">
        <w:rPr>
          <w:rFonts w:asciiTheme="majorBidi" w:hAnsiTheme="majorBidi" w:cstheme="majorBidi"/>
          <w:sz w:val="24"/>
          <w:szCs w:val="24"/>
          <w:lang w:val="en-US"/>
        </w:rPr>
        <w:lastRenderedPageBreak/>
        <w:t xml:space="preserve">Fatima, 2022). </w:t>
      </w:r>
      <w:r w:rsidR="004F1DF1" w:rsidRPr="00A87FEA">
        <w:rPr>
          <w:rFonts w:asciiTheme="majorBidi" w:hAnsiTheme="majorBidi" w:cstheme="majorBidi"/>
          <w:sz w:val="24"/>
          <w:szCs w:val="24"/>
          <w:lang w:val="en-US"/>
        </w:rPr>
        <w:t>However, the main critical concern with quota-based nationalization policies is the trade-off it imposes between the benefits to nationals and the costs to other workers and private sector businesses (Peck, 2017).</w:t>
      </w:r>
      <w:r w:rsidR="00A71708" w:rsidRPr="00A87FEA">
        <w:rPr>
          <w:rFonts w:asciiTheme="majorBidi" w:hAnsiTheme="majorBidi" w:cstheme="majorBidi"/>
          <w:sz w:val="24"/>
          <w:szCs w:val="24"/>
          <w:lang w:val="en-US"/>
        </w:rPr>
        <w:t xml:space="preserve"> </w:t>
      </w:r>
    </w:p>
    <w:p w14:paraId="61D9AA1A" w14:textId="6F6D8434" w:rsidR="00A71708" w:rsidRPr="00A87FEA" w:rsidRDefault="007B4546" w:rsidP="00A03062">
      <w:pPr>
        <w:autoSpaceDE w:val="0"/>
        <w:autoSpaceDN w:val="0"/>
        <w:adjustRightInd w:val="0"/>
        <w:spacing w:after="0" w:line="480" w:lineRule="auto"/>
        <w:jc w:val="both"/>
        <w:rPr>
          <w:rFonts w:asciiTheme="majorBidi" w:hAnsiTheme="majorBidi" w:cstheme="majorBidi"/>
          <w:sz w:val="24"/>
          <w:szCs w:val="24"/>
          <w:lang w:val="en-US"/>
        </w:rPr>
      </w:pPr>
      <w:r w:rsidRPr="00A87FEA">
        <w:rPr>
          <w:rFonts w:asciiTheme="majorBidi" w:hAnsiTheme="majorBidi" w:cstheme="majorBidi"/>
          <w:sz w:val="24"/>
          <w:szCs w:val="24"/>
          <w:lang w:val="en-US"/>
        </w:rPr>
        <w:t xml:space="preserve">    </w:t>
      </w:r>
      <w:r w:rsidR="00BE4721" w:rsidRPr="00A87FEA">
        <w:rPr>
          <w:rFonts w:asciiTheme="majorBidi" w:hAnsiTheme="majorBidi" w:cstheme="majorBidi"/>
          <w:sz w:val="24"/>
          <w:szCs w:val="24"/>
          <w:lang w:val="en-US"/>
        </w:rPr>
        <w:t>The GCC countries also aim</w:t>
      </w:r>
      <w:r w:rsidR="00431198" w:rsidRPr="00A87FEA">
        <w:rPr>
          <w:rFonts w:asciiTheme="majorBidi" w:hAnsiTheme="majorBidi" w:cstheme="majorBidi"/>
          <w:sz w:val="24"/>
          <w:szCs w:val="24"/>
          <w:lang w:val="en-US"/>
        </w:rPr>
        <w:t xml:space="preserve"> to </w:t>
      </w:r>
      <w:r w:rsidR="004F1DF1" w:rsidRPr="00A87FEA">
        <w:rPr>
          <w:rFonts w:asciiTheme="majorBidi" w:hAnsiTheme="majorBidi" w:cstheme="majorBidi"/>
          <w:sz w:val="24"/>
          <w:szCs w:val="24"/>
          <w:lang w:val="en-US"/>
        </w:rPr>
        <w:t xml:space="preserve">develop </w:t>
      </w:r>
      <w:r w:rsidR="00431198" w:rsidRPr="00A87FEA">
        <w:rPr>
          <w:rFonts w:asciiTheme="majorBidi" w:hAnsiTheme="majorBidi" w:cstheme="majorBidi"/>
          <w:sz w:val="24"/>
          <w:szCs w:val="24"/>
          <w:lang w:val="en-US"/>
        </w:rPr>
        <w:t xml:space="preserve">their </w:t>
      </w:r>
      <w:r w:rsidR="004F1DF1" w:rsidRPr="00A87FEA">
        <w:rPr>
          <w:rFonts w:asciiTheme="majorBidi" w:hAnsiTheme="majorBidi" w:cstheme="majorBidi"/>
          <w:sz w:val="24"/>
          <w:szCs w:val="24"/>
          <w:lang w:val="en-US"/>
        </w:rPr>
        <w:t>citizens’ skills and competencies in a range of areas</w:t>
      </w:r>
      <w:r w:rsidR="00431198" w:rsidRPr="00A87FEA">
        <w:rPr>
          <w:rFonts w:asciiTheme="majorBidi" w:hAnsiTheme="majorBidi" w:cstheme="majorBidi"/>
          <w:sz w:val="24"/>
          <w:szCs w:val="24"/>
          <w:lang w:val="en-US"/>
        </w:rPr>
        <w:t xml:space="preserve"> to </w:t>
      </w:r>
      <w:r w:rsidR="004F1DF1" w:rsidRPr="00A87FEA">
        <w:rPr>
          <w:rFonts w:asciiTheme="majorBidi" w:hAnsiTheme="majorBidi" w:cstheme="majorBidi"/>
          <w:sz w:val="24"/>
          <w:szCs w:val="24"/>
          <w:lang w:val="en-US"/>
        </w:rPr>
        <w:t>diversify their economies away from the traditional industries of oil and gas. By nationali</w:t>
      </w:r>
      <w:r w:rsidR="000A6FEB" w:rsidRPr="00A87FEA">
        <w:rPr>
          <w:rFonts w:asciiTheme="majorBidi" w:hAnsiTheme="majorBidi" w:cstheme="majorBidi"/>
          <w:sz w:val="24"/>
          <w:szCs w:val="24"/>
          <w:lang w:val="en-US"/>
        </w:rPr>
        <w:t>z</w:t>
      </w:r>
      <w:r w:rsidR="004F1DF1" w:rsidRPr="00A87FEA">
        <w:rPr>
          <w:rFonts w:asciiTheme="majorBidi" w:hAnsiTheme="majorBidi" w:cstheme="majorBidi"/>
          <w:sz w:val="24"/>
          <w:szCs w:val="24"/>
          <w:lang w:val="en-US"/>
        </w:rPr>
        <w:t xml:space="preserve">ing the </w:t>
      </w:r>
      <w:r w:rsidR="005A6B64" w:rsidRPr="00A87FEA">
        <w:rPr>
          <w:rFonts w:asciiTheme="majorBidi" w:hAnsiTheme="majorBidi" w:cstheme="majorBidi"/>
          <w:sz w:val="24"/>
          <w:szCs w:val="24"/>
          <w:lang w:val="en-US"/>
        </w:rPr>
        <w:t>labor</w:t>
      </w:r>
      <w:r w:rsidR="004F1DF1" w:rsidRPr="00A87FEA">
        <w:rPr>
          <w:rFonts w:asciiTheme="majorBidi" w:hAnsiTheme="majorBidi" w:cstheme="majorBidi"/>
          <w:sz w:val="24"/>
          <w:szCs w:val="24"/>
          <w:lang w:val="en-US"/>
        </w:rPr>
        <w:t xml:space="preserve"> force and using oil revenues to create jobs and wealth for citizens, GCC states undergird the social contract and improve political cohesiveness </w:t>
      </w:r>
      <w:r w:rsidR="004F1DF1" w:rsidRPr="00A87FEA">
        <w:rPr>
          <w:rFonts w:asciiTheme="majorBidi" w:hAnsiTheme="majorBidi" w:cstheme="majorBidi"/>
          <w:sz w:val="24"/>
          <w:szCs w:val="24"/>
          <w:lang w:val="en-US"/>
        </w:rPr>
        <w:fldChar w:fldCharType="begin"/>
      </w:r>
      <w:r w:rsidR="004F1DF1" w:rsidRPr="00A87FEA">
        <w:rPr>
          <w:rFonts w:asciiTheme="majorBidi" w:hAnsiTheme="majorBidi" w:cstheme="majorBidi"/>
          <w:sz w:val="24"/>
          <w:szCs w:val="24"/>
          <w:lang w:val="en-US"/>
        </w:rPr>
        <w:instrText xml:space="preserve"> ADDIN EN.CITE &lt;EndNote&gt;&lt;Cite&gt;&lt;Author&gt;Fargues&lt;/Author&gt;&lt;Year&gt;2011&lt;/Year&gt;&lt;RecNum&gt;12441&lt;/RecNum&gt;&lt;DisplayText&gt;(Fargues, 2011)&lt;/DisplayText&gt;&lt;record&gt;&lt;rec-number&gt;12441&lt;/rec-number&gt;&lt;foreign-keys&gt;&lt;key app="EN" db-id="a50wzfpt4e0z24evr2jxa9z62fp2fe2w0wd0"&gt;12441&lt;/key&gt;&lt;/foreign-keys&gt;&lt;ref-type name="Journal Article"&gt;17&lt;/ref-type&gt;&lt;contributors&gt;&lt;authors&gt;&lt;author&gt;Fargues, Philippe&lt;/author&gt;&lt;/authors&gt;&lt;/contributors&gt;&lt;titles&gt;&lt;title&gt;Immigration without inclusion: non-nationals in nation-building in the Gulf states&lt;/title&gt;&lt;secondary-title&gt;Asian and Pacific Migration Journal&lt;/secondary-title&gt;&lt;/titles&gt;&lt;periodical&gt;&lt;full-title&gt;Asian and Pacific Migration Journal&lt;/full-title&gt;&lt;/periodical&gt;&lt;pages&gt;273-292&lt;/pages&gt;&lt;volume&gt;20&lt;/volume&gt;&lt;number&gt;3-4&lt;/number&gt;&lt;dates&gt;&lt;year&gt;2011&lt;/year&gt;&lt;/dates&gt;&lt;isbn&gt;0117-1968&lt;/isbn&gt;&lt;urls&gt;&lt;/urls&gt;&lt;/record&gt;&lt;/Cite&gt;&lt;/EndNote&gt;</w:instrText>
      </w:r>
      <w:r w:rsidR="004F1DF1" w:rsidRPr="00A87FEA">
        <w:rPr>
          <w:rFonts w:asciiTheme="majorBidi" w:hAnsiTheme="majorBidi" w:cstheme="majorBidi"/>
          <w:sz w:val="24"/>
          <w:szCs w:val="24"/>
          <w:lang w:val="en-US"/>
        </w:rPr>
        <w:fldChar w:fldCharType="separate"/>
      </w:r>
      <w:r w:rsidR="004F1DF1" w:rsidRPr="00A87FEA">
        <w:rPr>
          <w:rFonts w:asciiTheme="majorBidi" w:hAnsiTheme="majorBidi" w:cstheme="majorBidi"/>
          <w:sz w:val="24"/>
          <w:szCs w:val="24"/>
          <w:lang w:val="en-US"/>
        </w:rPr>
        <w:t>(Fargues, 2011)</w:t>
      </w:r>
      <w:r w:rsidR="004F1DF1" w:rsidRPr="00A87FEA">
        <w:rPr>
          <w:rFonts w:asciiTheme="majorBidi" w:hAnsiTheme="majorBidi" w:cstheme="majorBidi"/>
          <w:sz w:val="24"/>
          <w:szCs w:val="24"/>
          <w:lang w:val="en-US"/>
        </w:rPr>
        <w:fldChar w:fldCharType="end"/>
      </w:r>
      <w:r w:rsidR="004F1DF1" w:rsidRPr="00A87FEA">
        <w:rPr>
          <w:rFonts w:asciiTheme="majorBidi" w:hAnsiTheme="majorBidi" w:cstheme="majorBidi"/>
          <w:sz w:val="24"/>
          <w:szCs w:val="24"/>
          <w:lang w:val="en-US"/>
        </w:rPr>
        <w:t>. However, creat</w:t>
      </w:r>
      <w:r w:rsidR="00431198" w:rsidRPr="00A87FEA">
        <w:rPr>
          <w:rFonts w:asciiTheme="majorBidi" w:hAnsiTheme="majorBidi" w:cstheme="majorBidi"/>
          <w:sz w:val="24"/>
          <w:szCs w:val="24"/>
          <w:lang w:val="en-US"/>
        </w:rPr>
        <w:t xml:space="preserve">ing </w:t>
      </w:r>
      <w:r w:rsidR="004F1DF1" w:rsidRPr="00A87FEA">
        <w:rPr>
          <w:rFonts w:asciiTheme="majorBidi" w:hAnsiTheme="majorBidi" w:cstheme="majorBidi"/>
          <w:sz w:val="24"/>
          <w:szCs w:val="24"/>
          <w:lang w:val="en-US"/>
        </w:rPr>
        <w:t>more job opportunities</w:t>
      </w:r>
      <w:r w:rsidR="00431198" w:rsidRPr="00A87FEA">
        <w:rPr>
          <w:rFonts w:asciiTheme="majorBidi" w:hAnsiTheme="majorBidi" w:cstheme="majorBidi"/>
          <w:sz w:val="24"/>
          <w:szCs w:val="24"/>
          <w:lang w:val="en-US"/>
        </w:rPr>
        <w:t xml:space="preserve"> collide</w:t>
      </w:r>
      <w:r w:rsidR="00AB6C1D" w:rsidRPr="00A87FEA">
        <w:rPr>
          <w:rFonts w:asciiTheme="majorBidi" w:hAnsiTheme="majorBidi" w:cstheme="majorBidi"/>
          <w:sz w:val="24"/>
          <w:szCs w:val="24"/>
          <w:lang w:val="en-US"/>
        </w:rPr>
        <w:t>s</w:t>
      </w:r>
      <w:r w:rsidR="00431198" w:rsidRPr="00A87FEA">
        <w:rPr>
          <w:rFonts w:asciiTheme="majorBidi" w:hAnsiTheme="majorBidi" w:cstheme="majorBidi"/>
          <w:sz w:val="24"/>
          <w:szCs w:val="24"/>
          <w:lang w:val="en-US"/>
        </w:rPr>
        <w:t xml:space="preserve"> with </w:t>
      </w:r>
      <w:r w:rsidR="004F1DF1" w:rsidRPr="00A87FEA">
        <w:rPr>
          <w:rFonts w:asciiTheme="majorBidi" w:hAnsiTheme="majorBidi" w:cstheme="majorBidi"/>
          <w:sz w:val="24"/>
          <w:szCs w:val="24"/>
          <w:lang w:val="en-US"/>
        </w:rPr>
        <w:t>the severe national workforce shortages</w:t>
      </w:r>
      <w:r w:rsidR="00AB6C1D" w:rsidRPr="00A87FEA">
        <w:rPr>
          <w:rFonts w:asciiTheme="majorBidi" w:hAnsiTheme="majorBidi" w:cstheme="majorBidi"/>
          <w:sz w:val="24"/>
          <w:szCs w:val="24"/>
          <w:lang w:val="en-US"/>
        </w:rPr>
        <w:t>,</w:t>
      </w:r>
      <w:r w:rsidR="004F1DF1" w:rsidRPr="00A87FEA">
        <w:rPr>
          <w:rFonts w:asciiTheme="majorBidi" w:hAnsiTheme="majorBidi" w:cstheme="majorBidi"/>
          <w:sz w:val="24"/>
          <w:szCs w:val="24"/>
          <w:lang w:val="en-US"/>
        </w:rPr>
        <w:t xml:space="preserve"> mak</w:t>
      </w:r>
      <w:r w:rsidR="00431198" w:rsidRPr="00A87FEA">
        <w:rPr>
          <w:rFonts w:asciiTheme="majorBidi" w:hAnsiTheme="majorBidi" w:cstheme="majorBidi"/>
          <w:sz w:val="24"/>
          <w:szCs w:val="24"/>
          <w:lang w:val="en-US"/>
        </w:rPr>
        <w:t xml:space="preserve">ing </w:t>
      </w:r>
      <w:r w:rsidR="004F1DF1" w:rsidRPr="00A87FEA">
        <w:rPr>
          <w:rFonts w:asciiTheme="majorBidi" w:hAnsiTheme="majorBidi" w:cstheme="majorBidi"/>
          <w:sz w:val="24"/>
          <w:szCs w:val="24"/>
          <w:lang w:val="en-US"/>
        </w:rPr>
        <w:t>the states increasingly dependent on foreign workers (</w:t>
      </w:r>
      <w:proofErr w:type="spellStart"/>
      <w:r w:rsidR="004F1DF1" w:rsidRPr="00A87FEA">
        <w:rPr>
          <w:rFonts w:asciiTheme="majorBidi" w:hAnsiTheme="majorBidi" w:cstheme="majorBidi"/>
          <w:sz w:val="24"/>
          <w:szCs w:val="24"/>
          <w:lang w:val="en-US"/>
        </w:rPr>
        <w:t>Zweiri</w:t>
      </w:r>
      <w:proofErr w:type="spellEnd"/>
      <w:r w:rsidR="004F1DF1" w:rsidRPr="00A87FEA">
        <w:rPr>
          <w:rFonts w:asciiTheme="majorBidi" w:hAnsiTheme="majorBidi" w:cstheme="majorBidi"/>
          <w:sz w:val="24"/>
          <w:szCs w:val="24"/>
          <w:lang w:val="en-US"/>
        </w:rPr>
        <w:t xml:space="preserve"> </w:t>
      </w:r>
      <w:r w:rsidR="007241FE" w:rsidRPr="00A87FEA">
        <w:rPr>
          <w:rFonts w:asciiTheme="majorBidi" w:hAnsiTheme="majorBidi" w:cstheme="majorBidi"/>
          <w:sz w:val="24"/>
          <w:szCs w:val="24"/>
          <w:lang w:val="en-US"/>
        </w:rPr>
        <w:t>and</w:t>
      </w:r>
      <w:r w:rsidR="00EC2852" w:rsidRPr="00A87FEA">
        <w:rPr>
          <w:rFonts w:asciiTheme="majorBidi" w:hAnsiTheme="majorBidi" w:cstheme="majorBidi"/>
          <w:sz w:val="24"/>
          <w:szCs w:val="24"/>
          <w:lang w:val="en-US"/>
        </w:rPr>
        <w:t xml:space="preserve"> </w:t>
      </w:r>
      <w:proofErr w:type="spellStart"/>
      <w:r w:rsidR="004F1DF1" w:rsidRPr="00A87FEA">
        <w:rPr>
          <w:rFonts w:asciiTheme="majorBidi" w:hAnsiTheme="majorBidi" w:cstheme="majorBidi"/>
          <w:sz w:val="24"/>
          <w:szCs w:val="24"/>
          <w:lang w:val="en-US"/>
        </w:rPr>
        <w:t>Qawasmi</w:t>
      </w:r>
      <w:proofErr w:type="spellEnd"/>
      <w:r w:rsidR="004F1DF1" w:rsidRPr="00A87FEA">
        <w:rPr>
          <w:rFonts w:asciiTheme="majorBidi" w:hAnsiTheme="majorBidi" w:cstheme="majorBidi"/>
          <w:sz w:val="24"/>
          <w:szCs w:val="24"/>
          <w:lang w:val="en-US"/>
        </w:rPr>
        <w:t xml:space="preserve">, 2021). </w:t>
      </w:r>
      <w:r w:rsidR="00431198" w:rsidRPr="00A87FEA">
        <w:rPr>
          <w:rFonts w:asciiTheme="majorBidi" w:hAnsiTheme="majorBidi" w:cstheme="majorBidi"/>
          <w:sz w:val="24"/>
          <w:szCs w:val="24"/>
          <w:lang w:val="en-US"/>
        </w:rPr>
        <w:t>Other impediments</w:t>
      </w:r>
      <w:r w:rsidR="00AB6C1D" w:rsidRPr="00A87FEA">
        <w:rPr>
          <w:rFonts w:asciiTheme="majorBidi" w:hAnsiTheme="majorBidi" w:cstheme="majorBidi"/>
          <w:sz w:val="24"/>
          <w:szCs w:val="24"/>
          <w:lang w:val="en-US"/>
        </w:rPr>
        <w:t>,</w:t>
      </w:r>
      <w:r w:rsidR="004F1DF1" w:rsidRPr="00A87FEA">
        <w:rPr>
          <w:rFonts w:asciiTheme="majorBidi" w:hAnsiTheme="majorBidi" w:cstheme="majorBidi"/>
          <w:sz w:val="24"/>
          <w:szCs w:val="24"/>
          <w:lang w:val="en-US"/>
        </w:rPr>
        <w:t xml:space="preserve"> such as non-market-driven education systems and a culture that values prestige over performance</w:t>
      </w:r>
      <w:r w:rsidR="00431198" w:rsidRPr="00A87FEA">
        <w:rPr>
          <w:rFonts w:asciiTheme="majorBidi" w:hAnsiTheme="majorBidi" w:cstheme="majorBidi"/>
          <w:sz w:val="24"/>
          <w:szCs w:val="24"/>
          <w:lang w:val="en-US"/>
        </w:rPr>
        <w:t xml:space="preserve"> </w:t>
      </w:r>
      <w:r w:rsidR="004F1DF1" w:rsidRPr="00A87FEA">
        <w:rPr>
          <w:rFonts w:asciiTheme="majorBidi" w:hAnsiTheme="majorBidi" w:cstheme="majorBidi"/>
          <w:sz w:val="24"/>
          <w:szCs w:val="24"/>
          <w:lang w:val="en-US"/>
        </w:rPr>
        <w:t xml:space="preserve">(Williams </w:t>
      </w:r>
      <w:r w:rsidRPr="00A87FEA">
        <w:rPr>
          <w:rFonts w:asciiTheme="majorBidi" w:hAnsiTheme="majorBidi" w:cstheme="majorBidi"/>
          <w:i/>
          <w:iCs/>
          <w:sz w:val="24"/>
          <w:szCs w:val="24"/>
          <w:lang w:val="en-US"/>
        </w:rPr>
        <w:t>et al</w:t>
      </w:r>
      <w:r w:rsidR="004F1DF1" w:rsidRPr="00A87FEA">
        <w:rPr>
          <w:rFonts w:asciiTheme="majorBidi" w:hAnsiTheme="majorBidi" w:cstheme="majorBidi"/>
          <w:sz w:val="24"/>
          <w:szCs w:val="24"/>
          <w:lang w:val="en-US"/>
        </w:rPr>
        <w:t>., 2011)</w:t>
      </w:r>
      <w:r w:rsidR="00431198" w:rsidRPr="00A87FEA">
        <w:rPr>
          <w:rFonts w:asciiTheme="majorBidi" w:hAnsiTheme="majorBidi" w:cstheme="majorBidi"/>
          <w:sz w:val="24"/>
          <w:szCs w:val="24"/>
          <w:lang w:val="en-US"/>
        </w:rPr>
        <w:t xml:space="preserve"> and </w:t>
      </w:r>
      <w:r w:rsidR="004F1DF1" w:rsidRPr="00A87FEA">
        <w:rPr>
          <w:rFonts w:asciiTheme="majorBidi" w:hAnsiTheme="majorBidi" w:cstheme="majorBidi"/>
          <w:sz w:val="24"/>
          <w:szCs w:val="24"/>
          <w:lang w:val="en-US"/>
        </w:rPr>
        <w:t xml:space="preserve">wage disparities between nationals and foreign workers </w:t>
      </w:r>
      <w:r w:rsidR="00431198" w:rsidRPr="00A87FEA">
        <w:rPr>
          <w:rFonts w:asciiTheme="majorBidi" w:hAnsiTheme="majorBidi" w:cstheme="majorBidi"/>
          <w:sz w:val="24"/>
          <w:szCs w:val="24"/>
          <w:lang w:val="en-US"/>
        </w:rPr>
        <w:t xml:space="preserve">(Al-Farhan </w:t>
      </w:r>
      <w:r w:rsidR="007241FE" w:rsidRPr="00A87FEA">
        <w:rPr>
          <w:rFonts w:asciiTheme="majorBidi" w:hAnsiTheme="majorBidi" w:cstheme="majorBidi"/>
          <w:sz w:val="24"/>
          <w:szCs w:val="24"/>
          <w:lang w:val="en-US"/>
        </w:rPr>
        <w:t>and</w:t>
      </w:r>
      <w:r w:rsidR="00EC2852" w:rsidRPr="00A87FEA">
        <w:rPr>
          <w:rFonts w:asciiTheme="majorBidi" w:hAnsiTheme="majorBidi" w:cstheme="majorBidi"/>
          <w:sz w:val="24"/>
          <w:szCs w:val="24"/>
          <w:lang w:val="en-US"/>
        </w:rPr>
        <w:t xml:space="preserve"> </w:t>
      </w:r>
      <w:r w:rsidR="00431198" w:rsidRPr="00A87FEA">
        <w:rPr>
          <w:rFonts w:asciiTheme="majorBidi" w:hAnsiTheme="majorBidi" w:cstheme="majorBidi"/>
          <w:sz w:val="24"/>
          <w:szCs w:val="24"/>
          <w:lang w:val="en-US"/>
        </w:rPr>
        <w:t>Al-</w:t>
      </w:r>
      <w:proofErr w:type="spellStart"/>
      <w:r w:rsidR="00431198" w:rsidRPr="00A87FEA">
        <w:rPr>
          <w:rFonts w:asciiTheme="majorBidi" w:hAnsiTheme="majorBidi" w:cstheme="majorBidi"/>
          <w:sz w:val="24"/>
          <w:szCs w:val="24"/>
          <w:lang w:val="en-US"/>
        </w:rPr>
        <w:t>Busaidi</w:t>
      </w:r>
      <w:proofErr w:type="spellEnd"/>
      <w:r w:rsidR="00431198" w:rsidRPr="00A87FEA">
        <w:rPr>
          <w:rFonts w:asciiTheme="majorBidi" w:hAnsiTheme="majorBidi" w:cstheme="majorBidi"/>
          <w:sz w:val="24"/>
          <w:szCs w:val="24"/>
          <w:lang w:val="en-US"/>
        </w:rPr>
        <w:t>, 2017)</w:t>
      </w:r>
      <w:r w:rsidR="00AB6C1D" w:rsidRPr="00A87FEA">
        <w:rPr>
          <w:rFonts w:asciiTheme="majorBidi" w:hAnsiTheme="majorBidi" w:cstheme="majorBidi"/>
          <w:sz w:val="24"/>
          <w:szCs w:val="24"/>
          <w:lang w:val="en-US"/>
        </w:rPr>
        <w:t>,</w:t>
      </w:r>
      <w:r w:rsidR="00431198" w:rsidRPr="00A87FEA">
        <w:rPr>
          <w:rFonts w:asciiTheme="majorBidi" w:hAnsiTheme="majorBidi" w:cstheme="majorBidi"/>
          <w:sz w:val="24"/>
          <w:szCs w:val="24"/>
          <w:lang w:val="en-US"/>
        </w:rPr>
        <w:t xml:space="preserve"> </w:t>
      </w:r>
      <w:r w:rsidR="004F1DF1" w:rsidRPr="00A87FEA">
        <w:rPr>
          <w:rFonts w:asciiTheme="majorBidi" w:hAnsiTheme="majorBidi" w:cstheme="majorBidi"/>
          <w:sz w:val="24"/>
          <w:szCs w:val="24"/>
          <w:lang w:val="en-US"/>
        </w:rPr>
        <w:t>act as barrier</w:t>
      </w:r>
      <w:r w:rsidR="00431198" w:rsidRPr="00A87FEA">
        <w:rPr>
          <w:rFonts w:asciiTheme="majorBidi" w:hAnsiTheme="majorBidi" w:cstheme="majorBidi"/>
          <w:sz w:val="24"/>
          <w:szCs w:val="24"/>
          <w:lang w:val="en-US"/>
        </w:rPr>
        <w:t>s</w:t>
      </w:r>
      <w:r w:rsidR="004F1DF1" w:rsidRPr="00A87FEA">
        <w:rPr>
          <w:rFonts w:asciiTheme="majorBidi" w:hAnsiTheme="majorBidi" w:cstheme="majorBidi"/>
          <w:sz w:val="24"/>
          <w:szCs w:val="24"/>
          <w:lang w:val="en-US"/>
        </w:rPr>
        <w:t xml:space="preserve"> to the success of workforce nationalization initiatives. </w:t>
      </w:r>
      <w:r w:rsidR="00AB6C1D" w:rsidRPr="00A87FEA">
        <w:rPr>
          <w:rFonts w:asciiTheme="majorBidi" w:hAnsiTheme="majorBidi" w:cstheme="majorBidi"/>
          <w:sz w:val="24"/>
          <w:szCs w:val="24"/>
          <w:lang w:val="en-US"/>
        </w:rPr>
        <w:t>C</w:t>
      </w:r>
      <w:r w:rsidR="00A71708" w:rsidRPr="00A87FEA">
        <w:rPr>
          <w:rFonts w:asciiTheme="majorBidi" w:hAnsiTheme="majorBidi" w:cstheme="majorBidi"/>
          <w:sz w:val="24"/>
          <w:szCs w:val="24"/>
          <w:lang w:val="en-US"/>
        </w:rPr>
        <w:t xml:space="preserve">alls </w:t>
      </w:r>
      <w:r w:rsidR="00AB6C1D" w:rsidRPr="00A87FEA">
        <w:rPr>
          <w:rFonts w:asciiTheme="majorBidi" w:hAnsiTheme="majorBidi" w:cstheme="majorBidi"/>
          <w:sz w:val="24"/>
          <w:szCs w:val="24"/>
          <w:lang w:val="en-US"/>
        </w:rPr>
        <w:t>have emerged</w:t>
      </w:r>
      <w:r w:rsidR="00827C18">
        <w:rPr>
          <w:rFonts w:asciiTheme="majorBidi" w:hAnsiTheme="majorBidi" w:cstheme="majorBidi"/>
          <w:sz w:val="24"/>
          <w:szCs w:val="24"/>
          <w:lang w:val="en-US"/>
        </w:rPr>
        <w:t xml:space="preserve"> for</w:t>
      </w:r>
      <w:r w:rsidR="00AB6C1D" w:rsidRPr="00A87FEA">
        <w:rPr>
          <w:rFonts w:asciiTheme="majorBidi" w:hAnsiTheme="majorBidi" w:cstheme="majorBidi"/>
          <w:sz w:val="24"/>
          <w:szCs w:val="24"/>
          <w:lang w:val="en-US"/>
        </w:rPr>
        <w:t xml:space="preserve"> </w:t>
      </w:r>
      <w:r w:rsidR="00A71708" w:rsidRPr="00A87FEA">
        <w:rPr>
          <w:rFonts w:asciiTheme="majorBidi" w:hAnsiTheme="majorBidi" w:cstheme="majorBidi"/>
          <w:sz w:val="24"/>
          <w:szCs w:val="24"/>
          <w:lang w:val="en-US"/>
        </w:rPr>
        <w:t xml:space="preserve">direct intervention in </w:t>
      </w:r>
      <w:r w:rsidR="00AB6C1D" w:rsidRPr="00A87FEA">
        <w:rPr>
          <w:rFonts w:asciiTheme="majorBidi" w:hAnsiTheme="majorBidi" w:cstheme="majorBidi"/>
          <w:sz w:val="24"/>
          <w:szCs w:val="24"/>
          <w:lang w:val="en-US"/>
        </w:rPr>
        <w:t xml:space="preserve">the </w:t>
      </w:r>
      <w:r w:rsidR="00A71708" w:rsidRPr="00A87FEA">
        <w:rPr>
          <w:rFonts w:asciiTheme="majorBidi" w:hAnsiTheme="majorBidi" w:cstheme="majorBidi"/>
          <w:sz w:val="24"/>
          <w:szCs w:val="24"/>
          <w:lang w:val="en-US"/>
        </w:rPr>
        <w:t>labor market to boost national</w:t>
      </w:r>
      <w:r w:rsidR="00827C18">
        <w:rPr>
          <w:rFonts w:asciiTheme="majorBidi" w:hAnsiTheme="majorBidi" w:cstheme="majorBidi"/>
          <w:sz w:val="24"/>
          <w:szCs w:val="24"/>
          <w:lang w:val="en-US"/>
        </w:rPr>
        <w:t>s’</w:t>
      </w:r>
      <w:r w:rsidR="00A71708" w:rsidRPr="00A87FEA">
        <w:rPr>
          <w:rFonts w:asciiTheme="majorBidi" w:hAnsiTheme="majorBidi" w:cstheme="majorBidi"/>
          <w:sz w:val="24"/>
          <w:szCs w:val="24"/>
          <w:lang w:val="en-US"/>
        </w:rPr>
        <w:t xml:space="preserve"> employment in the private sector (</w:t>
      </w:r>
      <w:r w:rsidR="00AB6C1D" w:rsidRPr="00A87FEA">
        <w:rPr>
          <w:rFonts w:asciiTheme="majorBidi" w:hAnsiTheme="majorBidi" w:cstheme="majorBidi"/>
          <w:sz w:val="24"/>
          <w:szCs w:val="24"/>
          <w:lang w:val="en-US"/>
        </w:rPr>
        <w:t>Al-</w:t>
      </w:r>
      <w:proofErr w:type="spellStart"/>
      <w:r w:rsidR="00AB6C1D" w:rsidRPr="00A87FEA">
        <w:rPr>
          <w:rFonts w:asciiTheme="majorBidi" w:hAnsiTheme="majorBidi" w:cstheme="majorBidi"/>
          <w:sz w:val="24"/>
          <w:szCs w:val="24"/>
          <w:lang w:val="en-US"/>
        </w:rPr>
        <w:t>Asfour</w:t>
      </w:r>
      <w:proofErr w:type="spellEnd"/>
      <w:r w:rsidR="00AB6C1D" w:rsidRPr="00A87FEA">
        <w:rPr>
          <w:rFonts w:asciiTheme="majorBidi" w:hAnsiTheme="majorBidi" w:cstheme="majorBidi"/>
          <w:sz w:val="24"/>
          <w:szCs w:val="24"/>
          <w:lang w:val="en-US"/>
        </w:rPr>
        <w:t xml:space="preserve"> et al., 2022; </w:t>
      </w:r>
      <w:proofErr w:type="spellStart"/>
      <w:r w:rsidR="00A71708" w:rsidRPr="00A87FEA">
        <w:rPr>
          <w:rFonts w:asciiTheme="majorBidi" w:hAnsiTheme="majorBidi" w:cstheme="majorBidi"/>
          <w:sz w:val="24"/>
          <w:szCs w:val="24"/>
          <w:lang w:val="en-US"/>
        </w:rPr>
        <w:t>Haak-Saheem</w:t>
      </w:r>
      <w:proofErr w:type="spellEnd"/>
      <w:r w:rsidR="00A71708" w:rsidRPr="00A87FEA">
        <w:rPr>
          <w:rFonts w:asciiTheme="majorBidi" w:hAnsiTheme="majorBidi" w:cstheme="majorBidi"/>
          <w:sz w:val="24"/>
          <w:szCs w:val="24"/>
          <w:lang w:val="en-US"/>
        </w:rPr>
        <w:t>, 2020).</w:t>
      </w:r>
    </w:p>
    <w:p w14:paraId="108927B9" w14:textId="09DB1CAF" w:rsidR="004F1DF1" w:rsidRDefault="009C3FFC" w:rsidP="00801428">
      <w:pPr>
        <w:autoSpaceDE w:val="0"/>
        <w:autoSpaceDN w:val="0"/>
        <w:adjustRightInd w:val="0"/>
        <w:spacing w:after="0" w:line="480" w:lineRule="auto"/>
        <w:jc w:val="both"/>
        <w:rPr>
          <w:rFonts w:asciiTheme="majorBidi" w:hAnsiTheme="majorBidi" w:cstheme="majorBidi"/>
          <w:sz w:val="24"/>
          <w:szCs w:val="24"/>
          <w:lang w:val="en-US"/>
        </w:rPr>
      </w:pPr>
      <w:r w:rsidRPr="00A87FEA">
        <w:rPr>
          <w:rFonts w:asciiTheme="majorBidi" w:hAnsiTheme="majorBidi" w:cstheme="majorBidi"/>
          <w:sz w:val="24"/>
          <w:szCs w:val="24"/>
          <w:lang w:val="en-US"/>
        </w:rPr>
        <w:t xml:space="preserve">    </w:t>
      </w:r>
      <w:r w:rsidR="00801428" w:rsidRPr="00A87FEA">
        <w:rPr>
          <w:rFonts w:asciiTheme="majorBidi" w:hAnsiTheme="majorBidi" w:cstheme="majorBidi"/>
          <w:sz w:val="24"/>
          <w:szCs w:val="24"/>
          <w:lang w:val="en-US"/>
        </w:rPr>
        <w:t xml:space="preserve">In Qatar, the workforce nationalization (i.e., </w:t>
      </w:r>
      <w:proofErr w:type="spellStart"/>
      <w:r w:rsidR="00167178" w:rsidRPr="00A87FEA">
        <w:rPr>
          <w:rFonts w:asciiTheme="majorBidi" w:hAnsiTheme="majorBidi" w:cstheme="majorBidi"/>
          <w:sz w:val="24"/>
          <w:szCs w:val="24"/>
          <w:lang w:val="en-US"/>
        </w:rPr>
        <w:t>Qatarization</w:t>
      </w:r>
      <w:proofErr w:type="spellEnd"/>
      <w:r w:rsidR="00801428" w:rsidRPr="00A87FEA">
        <w:rPr>
          <w:rFonts w:asciiTheme="majorBidi" w:hAnsiTheme="majorBidi" w:cstheme="majorBidi"/>
          <w:sz w:val="24"/>
          <w:szCs w:val="24"/>
          <w:lang w:val="en-US"/>
        </w:rPr>
        <w:t>)</w:t>
      </w:r>
      <w:r w:rsidR="00167178" w:rsidRPr="00A87FEA">
        <w:rPr>
          <w:rFonts w:asciiTheme="majorBidi" w:hAnsiTheme="majorBidi" w:cstheme="majorBidi"/>
          <w:sz w:val="24"/>
          <w:szCs w:val="24"/>
          <w:lang w:val="en-US"/>
        </w:rPr>
        <w:t xml:space="preserve"> entails a transition away from excessive reliance on foreign workers in favor of creatin</w:t>
      </w:r>
      <w:r w:rsidR="00BE4721" w:rsidRPr="00A87FEA">
        <w:rPr>
          <w:rFonts w:asciiTheme="majorBidi" w:hAnsiTheme="majorBidi" w:cstheme="majorBidi"/>
          <w:sz w:val="24"/>
          <w:szCs w:val="24"/>
          <w:lang w:val="en-US"/>
        </w:rPr>
        <w:t>g</w:t>
      </w:r>
      <w:r w:rsidR="00167178" w:rsidRPr="00A87FEA">
        <w:rPr>
          <w:rFonts w:asciiTheme="majorBidi" w:hAnsiTheme="majorBidi" w:cstheme="majorBidi"/>
          <w:sz w:val="24"/>
          <w:szCs w:val="24"/>
          <w:lang w:val="en-US"/>
        </w:rPr>
        <w:t xml:space="preserve"> a </w:t>
      </w:r>
      <w:r w:rsidR="00AB6C1D" w:rsidRPr="00A87FEA">
        <w:rPr>
          <w:rFonts w:asciiTheme="majorBidi" w:hAnsiTheme="majorBidi" w:cstheme="majorBidi"/>
          <w:sz w:val="24"/>
          <w:szCs w:val="24"/>
          <w:lang w:val="en-US"/>
        </w:rPr>
        <w:t>“</w:t>
      </w:r>
      <w:r w:rsidR="00167178" w:rsidRPr="00A87FEA">
        <w:rPr>
          <w:rFonts w:asciiTheme="majorBidi" w:hAnsiTheme="majorBidi" w:cstheme="majorBidi"/>
          <w:sz w:val="24"/>
          <w:szCs w:val="24"/>
          <w:lang w:val="en-US"/>
        </w:rPr>
        <w:t>competent Qatari workforce</w:t>
      </w:r>
      <w:r w:rsidR="00BE4721" w:rsidRPr="00A87FEA">
        <w:rPr>
          <w:rFonts w:asciiTheme="majorBidi" w:hAnsiTheme="majorBidi" w:cstheme="majorBidi"/>
          <w:sz w:val="24"/>
          <w:szCs w:val="24"/>
          <w:lang w:val="en-US"/>
        </w:rPr>
        <w:t xml:space="preserve"> through education and training</w:t>
      </w:r>
      <w:r w:rsidR="00AB6C1D" w:rsidRPr="00A87FEA">
        <w:rPr>
          <w:rFonts w:asciiTheme="majorBidi" w:hAnsiTheme="majorBidi" w:cstheme="majorBidi"/>
          <w:sz w:val="24"/>
          <w:szCs w:val="24"/>
          <w:lang w:val="en-US"/>
        </w:rPr>
        <w:t>”</w:t>
      </w:r>
      <w:r w:rsidR="00167178" w:rsidRPr="00A87FEA">
        <w:rPr>
          <w:rFonts w:asciiTheme="majorBidi" w:hAnsiTheme="majorBidi" w:cstheme="majorBidi"/>
          <w:sz w:val="24"/>
          <w:szCs w:val="24"/>
          <w:lang w:val="en-US"/>
        </w:rPr>
        <w:t xml:space="preserve"> (</w:t>
      </w:r>
      <w:proofErr w:type="spellStart"/>
      <w:r w:rsidR="00167178" w:rsidRPr="00A87FEA">
        <w:rPr>
          <w:rFonts w:asciiTheme="majorBidi" w:hAnsiTheme="majorBidi" w:cstheme="majorBidi"/>
          <w:sz w:val="24"/>
          <w:szCs w:val="24"/>
          <w:lang w:val="en-US"/>
        </w:rPr>
        <w:t>Hukoomi</w:t>
      </w:r>
      <w:proofErr w:type="spellEnd"/>
      <w:r w:rsidR="00167178" w:rsidRPr="00A87FEA">
        <w:rPr>
          <w:rFonts w:asciiTheme="majorBidi" w:hAnsiTheme="majorBidi" w:cstheme="majorBidi"/>
          <w:sz w:val="24"/>
          <w:szCs w:val="24"/>
          <w:lang w:val="en-US"/>
        </w:rPr>
        <w:t xml:space="preserve">, 2020). </w:t>
      </w:r>
      <w:r w:rsidR="004F1DF1" w:rsidRPr="00A87FEA">
        <w:rPr>
          <w:rFonts w:asciiTheme="majorBidi" w:hAnsiTheme="majorBidi" w:cstheme="majorBidi"/>
          <w:sz w:val="24"/>
          <w:szCs w:val="24"/>
          <w:lang w:val="en-US"/>
        </w:rPr>
        <w:t>It is synonymous with the Qatari government</w:t>
      </w:r>
      <w:r w:rsidR="00AB6C1D" w:rsidRPr="00A87FEA">
        <w:rPr>
          <w:rFonts w:asciiTheme="majorBidi" w:hAnsiTheme="majorBidi" w:cstheme="majorBidi"/>
          <w:sz w:val="24"/>
          <w:szCs w:val="24"/>
          <w:lang w:val="en-US"/>
        </w:rPr>
        <w:t>’</w:t>
      </w:r>
      <w:r w:rsidR="004F1DF1" w:rsidRPr="00A87FEA">
        <w:rPr>
          <w:rFonts w:asciiTheme="majorBidi" w:hAnsiTheme="majorBidi" w:cstheme="majorBidi"/>
          <w:sz w:val="24"/>
          <w:szCs w:val="24"/>
          <w:lang w:val="en-US"/>
        </w:rPr>
        <w:t xml:space="preserve">s </w:t>
      </w:r>
      <w:r w:rsidR="00175D8C" w:rsidRPr="00A87FEA">
        <w:rPr>
          <w:rFonts w:asciiTheme="majorBidi" w:hAnsiTheme="majorBidi" w:cstheme="majorBidi"/>
          <w:sz w:val="24"/>
          <w:szCs w:val="24"/>
          <w:lang w:val="en-US"/>
        </w:rPr>
        <w:t xml:space="preserve">goal of providing permanent </w:t>
      </w:r>
      <w:r w:rsidR="004F1DF1" w:rsidRPr="00A87FEA">
        <w:rPr>
          <w:rFonts w:asciiTheme="majorBidi" w:hAnsiTheme="majorBidi" w:cstheme="majorBidi"/>
          <w:sz w:val="24"/>
          <w:szCs w:val="24"/>
          <w:lang w:val="en-US"/>
        </w:rPr>
        <w:t xml:space="preserve">employment to its citizens in the public and private sectors. Rather than depending on foreign workers, </w:t>
      </w:r>
      <w:proofErr w:type="spellStart"/>
      <w:r w:rsidR="004F1DF1" w:rsidRPr="00A87FEA">
        <w:rPr>
          <w:rFonts w:asciiTheme="majorBidi" w:hAnsiTheme="majorBidi" w:cstheme="majorBidi"/>
          <w:sz w:val="24"/>
          <w:szCs w:val="24"/>
          <w:lang w:val="en-US"/>
        </w:rPr>
        <w:t>Qatarization</w:t>
      </w:r>
      <w:proofErr w:type="spellEnd"/>
      <w:r w:rsidR="004F1DF1" w:rsidRPr="00A87FEA">
        <w:rPr>
          <w:rFonts w:asciiTheme="majorBidi" w:hAnsiTheme="majorBidi" w:cstheme="majorBidi"/>
          <w:sz w:val="24"/>
          <w:szCs w:val="24"/>
          <w:lang w:val="en-US"/>
        </w:rPr>
        <w:t xml:space="preserve"> aims to nationalize the workforce </w:t>
      </w:r>
      <w:r w:rsidR="00AA2280" w:rsidRPr="00A87FEA">
        <w:rPr>
          <w:rFonts w:asciiTheme="majorBidi" w:hAnsiTheme="majorBidi" w:cstheme="majorBidi"/>
          <w:sz w:val="24"/>
          <w:szCs w:val="24"/>
          <w:lang w:val="en-US"/>
        </w:rPr>
        <w:t xml:space="preserve">to </w:t>
      </w:r>
      <w:r w:rsidR="004F1DF1" w:rsidRPr="00A87FEA">
        <w:rPr>
          <w:rFonts w:asciiTheme="majorBidi" w:hAnsiTheme="majorBidi" w:cstheme="majorBidi"/>
          <w:sz w:val="24"/>
          <w:szCs w:val="24"/>
          <w:lang w:val="en-US"/>
        </w:rPr>
        <w:t xml:space="preserve">support the country’s human development strategies. The strategic </w:t>
      </w:r>
      <w:proofErr w:type="spellStart"/>
      <w:r w:rsidR="004F1DF1" w:rsidRPr="00A87FEA">
        <w:rPr>
          <w:rFonts w:asciiTheme="majorBidi" w:hAnsiTheme="majorBidi" w:cstheme="majorBidi"/>
          <w:sz w:val="24"/>
          <w:szCs w:val="24"/>
          <w:lang w:val="en-US"/>
        </w:rPr>
        <w:t>Qatarization</w:t>
      </w:r>
      <w:proofErr w:type="spellEnd"/>
      <w:r w:rsidR="004F1DF1" w:rsidRPr="00A87FEA">
        <w:rPr>
          <w:rFonts w:asciiTheme="majorBidi" w:hAnsiTheme="majorBidi" w:cstheme="majorBidi"/>
          <w:sz w:val="24"/>
          <w:szCs w:val="24"/>
          <w:lang w:val="en-US"/>
        </w:rPr>
        <w:t xml:space="preserve"> plan aimed for at least 50% of Qataris to play an integral role in the gas, energy, and oil industries (Constant </w:t>
      </w:r>
      <w:r w:rsidR="007B4546" w:rsidRPr="00A87FEA">
        <w:rPr>
          <w:rFonts w:asciiTheme="majorBidi" w:hAnsiTheme="majorBidi" w:cstheme="majorBidi"/>
          <w:i/>
          <w:iCs/>
          <w:sz w:val="24"/>
          <w:szCs w:val="24"/>
          <w:lang w:val="en-US"/>
        </w:rPr>
        <w:t>et al</w:t>
      </w:r>
      <w:r w:rsidR="004F1DF1" w:rsidRPr="00A87FEA">
        <w:rPr>
          <w:rFonts w:asciiTheme="majorBidi" w:hAnsiTheme="majorBidi" w:cstheme="majorBidi"/>
          <w:sz w:val="24"/>
          <w:szCs w:val="24"/>
          <w:lang w:val="en-US"/>
        </w:rPr>
        <w:t xml:space="preserve">., 2015). However, achieving the threshold target </w:t>
      </w:r>
      <w:r w:rsidR="004F1DF1" w:rsidRPr="00A87FEA">
        <w:rPr>
          <w:rFonts w:asciiTheme="majorBidi" w:hAnsiTheme="majorBidi" w:cstheme="majorBidi"/>
          <w:sz w:val="24"/>
          <w:szCs w:val="24"/>
          <w:lang w:val="en-US"/>
        </w:rPr>
        <w:lastRenderedPageBreak/>
        <w:t xml:space="preserve">for the involvement of nationals has also been challenging. These challenges have arisen for various reasons, including the </w:t>
      </w:r>
      <w:r w:rsidR="009D377D" w:rsidRPr="00A87FEA">
        <w:rPr>
          <w:rFonts w:asciiTheme="majorBidi" w:hAnsiTheme="majorBidi" w:cstheme="majorBidi"/>
          <w:sz w:val="24"/>
          <w:szCs w:val="24"/>
          <w:lang w:val="en-US"/>
        </w:rPr>
        <w:t xml:space="preserve">limited number of </w:t>
      </w:r>
      <w:r w:rsidR="00AB6C1D" w:rsidRPr="00A87FEA">
        <w:rPr>
          <w:rFonts w:asciiTheme="majorBidi" w:hAnsiTheme="majorBidi" w:cstheme="majorBidi"/>
          <w:sz w:val="24"/>
          <w:szCs w:val="24"/>
          <w:lang w:val="en-US"/>
        </w:rPr>
        <w:t xml:space="preserve">the </w:t>
      </w:r>
      <w:r w:rsidR="009D377D" w:rsidRPr="00A87FEA">
        <w:rPr>
          <w:rFonts w:asciiTheme="majorBidi" w:hAnsiTheme="majorBidi" w:cstheme="majorBidi"/>
          <w:sz w:val="24"/>
          <w:szCs w:val="24"/>
          <w:lang w:val="en-US"/>
        </w:rPr>
        <w:t xml:space="preserve">national </w:t>
      </w:r>
      <w:r w:rsidR="005A6B64" w:rsidRPr="00A87FEA">
        <w:rPr>
          <w:rFonts w:asciiTheme="majorBidi" w:hAnsiTheme="majorBidi" w:cstheme="majorBidi"/>
          <w:sz w:val="24"/>
          <w:szCs w:val="24"/>
          <w:lang w:val="en-US"/>
        </w:rPr>
        <w:t>labor</w:t>
      </w:r>
      <w:r w:rsidR="009D377D" w:rsidRPr="00A87FEA">
        <w:rPr>
          <w:rFonts w:asciiTheme="majorBidi" w:hAnsiTheme="majorBidi" w:cstheme="majorBidi"/>
          <w:sz w:val="24"/>
          <w:szCs w:val="24"/>
          <w:lang w:val="en-US"/>
        </w:rPr>
        <w:t xml:space="preserve"> force, </w:t>
      </w:r>
      <w:r w:rsidR="004F1DF1" w:rsidRPr="00A87FEA">
        <w:rPr>
          <w:rFonts w:asciiTheme="majorBidi" w:hAnsiTheme="majorBidi" w:cstheme="majorBidi"/>
          <w:sz w:val="24"/>
          <w:szCs w:val="24"/>
          <w:lang w:val="en-US"/>
        </w:rPr>
        <w:t>the perceived low prestige and stability of the jobs in some sectors, so</w:t>
      </w:r>
      <w:bookmarkStart w:id="1" w:name="_GoBack"/>
      <w:bookmarkEnd w:id="1"/>
      <w:r w:rsidR="004F1DF1" w:rsidRPr="00A87FEA">
        <w:rPr>
          <w:rFonts w:asciiTheme="majorBidi" w:hAnsiTheme="majorBidi" w:cstheme="majorBidi"/>
          <w:sz w:val="24"/>
          <w:szCs w:val="24"/>
          <w:lang w:val="en-US"/>
        </w:rPr>
        <w:t xml:space="preserve">cial barriers to females undertaking certain jobs, rapid </w:t>
      </w:r>
      <w:r w:rsidR="00AB6C1D" w:rsidRPr="00A87FEA">
        <w:rPr>
          <w:rFonts w:asciiTheme="majorBidi" w:hAnsiTheme="majorBidi" w:cstheme="majorBidi"/>
          <w:sz w:val="24"/>
          <w:szCs w:val="24"/>
          <w:lang w:val="en-US"/>
        </w:rPr>
        <w:t xml:space="preserve">staff </w:t>
      </w:r>
      <w:r w:rsidR="004F1DF1" w:rsidRPr="00A87FEA">
        <w:rPr>
          <w:rFonts w:asciiTheme="majorBidi" w:hAnsiTheme="majorBidi" w:cstheme="majorBidi"/>
          <w:sz w:val="24"/>
          <w:szCs w:val="24"/>
          <w:lang w:val="en-US"/>
        </w:rPr>
        <w:t xml:space="preserve">turnover in the private sector, and the difficulties of organizations outside of large </w:t>
      </w:r>
      <w:r w:rsidR="00AB6C1D" w:rsidRPr="00A87FEA">
        <w:rPr>
          <w:rFonts w:asciiTheme="majorBidi" w:hAnsiTheme="majorBidi" w:cstheme="majorBidi"/>
          <w:sz w:val="24"/>
          <w:szCs w:val="24"/>
          <w:lang w:val="en-US"/>
        </w:rPr>
        <w:t xml:space="preserve">oil and gas </w:t>
      </w:r>
      <w:r w:rsidR="004F1DF1" w:rsidRPr="00A87FEA">
        <w:rPr>
          <w:rFonts w:asciiTheme="majorBidi" w:hAnsiTheme="majorBidi" w:cstheme="majorBidi"/>
          <w:sz w:val="24"/>
          <w:szCs w:val="24"/>
          <w:lang w:val="en-US"/>
        </w:rPr>
        <w:t xml:space="preserve">companies </w:t>
      </w:r>
      <w:r w:rsidR="00AB6C1D" w:rsidRPr="00A87FEA">
        <w:rPr>
          <w:rFonts w:asciiTheme="majorBidi" w:hAnsiTheme="majorBidi" w:cstheme="majorBidi"/>
          <w:sz w:val="24"/>
          <w:szCs w:val="24"/>
          <w:lang w:val="en-US"/>
        </w:rPr>
        <w:t xml:space="preserve">to </w:t>
      </w:r>
      <w:r w:rsidR="004F1DF1" w:rsidRPr="00A87FEA">
        <w:rPr>
          <w:rFonts w:asciiTheme="majorBidi" w:hAnsiTheme="majorBidi" w:cstheme="majorBidi"/>
          <w:sz w:val="24"/>
          <w:szCs w:val="24"/>
          <w:lang w:val="en-US"/>
        </w:rPr>
        <w:t>provid</w:t>
      </w:r>
      <w:r w:rsidR="00AB6C1D" w:rsidRPr="00A87FEA">
        <w:rPr>
          <w:rFonts w:asciiTheme="majorBidi" w:hAnsiTheme="majorBidi" w:cstheme="majorBidi"/>
          <w:sz w:val="24"/>
          <w:szCs w:val="24"/>
          <w:lang w:val="en-US"/>
        </w:rPr>
        <w:t>e</w:t>
      </w:r>
      <w:r w:rsidR="004F1DF1" w:rsidRPr="00A87FEA">
        <w:rPr>
          <w:rFonts w:asciiTheme="majorBidi" w:hAnsiTheme="majorBidi" w:cstheme="majorBidi"/>
          <w:sz w:val="24"/>
          <w:szCs w:val="24"/>
          <w:lang w:val="en-US"/>
        </w:rPr>
        <w:t xml:space="preserve"> opportunities (Alsuwaidi, 2020). </w:t>
      </w:r>
      <w:proofErr w:type="spellStart"/>
      <w:r w:rsidR="004F1DF1" w:rsidRPr="00A87FEA">
        <w:rPr>
          <w:rFonts w:asciiTheme="majorBidi" w:hAnsiTheme="majorBidi" w:cstheme="majorBidi"/>
          <w:sz w:val="24"/>
          <w:szCs w:val="24"/>
          <w:lang w:val="en-US"/>
        </w:rPr>
        <w:t>Barbar</w:t>
      </w:r>
      <w:proofErr w:type="spellEnd"/>
      <w:r w:rsidR="004F1DF1" w:rsidRPr="00A87FEA">
        <w:rPr>
          <w:rFonts w:asciiTheme="majorBidi" w:hAnsiTheme="majorBidi" w:cstheme="majorBidi"/>
          <w:sz w:val="24"/>
          <w:szCs w:val="24"/>
          <w:lang w:val="en-US"/>
        </w:rPr>
        <w:t xml:space="preserve"> (2015) suggest</w:t>
      </w:r>
      <w:r w:rsidR="00AB6C1D" w:rsidRPr="00A87FEA">
        <w:rPr>
          <w:rFonts w:asciiTheme="majorBidi" w:hAnsiTheme="majorBidi" w:cstheme="majorBidi"/>
          <w:sz w:val="24"/>
          <w:szCs w:val="24"/>
          <w:lang w:val="en-US"/>
        </w:rPr>
        <w:t>ed</w:t>
      </w:r>
      <w:r w:rsidR="004F1DF1" w:rsidRPr="00A87FEA">
        <w:rPr>
          <w:rFonts w:asciiTheme="majorBidi" w:hAnsiTheme="majorBidi" w:cstheme="majorBidi"/>
          <w:sz w:val="24"/>
          <w:szCs w:val="24"/>
          <w:lang w:val="en-US"/>
        </w:rPr>
        <w:t xml:space="preserve"> that empirical evidence related to workforce nationalization in Qatar indicates that the initiative is still currently a “half-hearted effort” that has only enjoyed “limited success” in the context of the private sector. </w:t>
      </w:r>
      <w:r w:rsidR="003E747C" w:rsidRPr="00A87FEA">
        <w:rPr>
          <w:rFonts w:asciiTheme="majorBidi" w:hAnsiTheme="majorBidi" w:cstheme="majorBidi"/>
          <w:sz w:val="24"/>
          <w:szCs w:val="24"/>
          <w:lang w:val="en-US"/>
        </w:rPr>
        <w:t>Exploring the point of view of local job seekers and employees</w:t>
      </w:r>
      <w:r w:rsidR="00371C72" w:rsidRPr="00A87FEA">
        <w:rPr>
          <w:rFonts w:asciiTheme="majorBidi" w:hAnsiTheme="majorBidi" w:cstheme="majorBidi"/>
          <w:sz w:val="24"/>
          <w:szCs w:val="24"/>
          <w:lang w:val="en-US"/>
        </w:rPr>
        <w:t>—</w:t>
      </w:r>
      <w:r w:rsidR="003E747C" w:rsidRPr="00A87FEA">
        <w:rPr>
          <w:rFonts w:asciiTheme="majorBidi" w:hAnsiTheme="majorBidi" w:cstheme="majorBidi"/>
          <w:sz w:val="24"/>
          <w:szCs w:val="24"/>
          <w:lang w:val="en-US"/>
        </w:rPr>
        <w:t xml:space="preserve">key stakeholders the strategy </w:t>
      </w:r>
      <w:r w:rsidR="00371C72" w:rsidRPr="00A87FEA">
        <w:rPr>
          <w:rFonts w:asciiTheme="majorBidi" w:hAnsiTheme="majorBidi" w:cstheme="majorBidi"/>
          <w:sz w:val="24"/>
          <w:szCs w:val="24"/>
          <w:lang w:val="en-US"/>
        </w:rPr>
        <w:t xml:space="preserve">aims </w:t>
      </w:r>
      <w:r w:rsidR="003E747C" w:rsidRPr="00A87FEA">
        <w:rPr>
          <w:rFonts w:asciiTheme="majorBidi" w:hAnsiTheme="majorBidi" w:cstheme="majorBidi"/>
          <w:sz w:val="24"/>
          <w:szCs w:val="24"/>
          <w:lang w:val="en-US"/>
        </w:rPr>
        <w:t>to integrate into the workforce</w:t>
      </w:r>
      <w:r w:rsidR="000A6FEB" w:rsidRPr="00A87FEA">
        <w:rPr>
          <w:rFonts w:asciiTheme="majorBidi" w:hAnsiTheme="majorBidi" w:cstheme="majorBidi"/>
          <w:sz w:val="24"/>
          <w:szCs w:val="24"/>
          <w:lang w:val="en-US"/>
        </w:rPr>
        <w:t>,</w:t>
      </w:r>
      <w:r w:rsidR="003E747C" w:rsidRPr="00A87FEA">
        <w:rPr>
          <w:rFonts w:asciiTheme="majorBidi" w:hAnsiTheme="majorBidi" w:cstheme="majorBidi"/>
          <w:sz w:val="24"/>
          <w:szCs w:val="24"/>
          <w:lang w:val="en-US"/>
        </w:rPr>
        <w:t xml:space="preserve"> particularly in the private </w:t>
      </w:r>
      <w:r w:rsidR="00827C18" w:rsidRPr="00A87FEA">
        <w:rPr>
          <w:rFonts w:asciiTheme="majorBidi" w:hAnsiTheme="majorBidi" w:cstheme="majorBidi"/>
          <w:sz w:val="24"/>
          <w:szCs w:val="24"/>
          <w:lang w:val="en-US"/>
        </w:rPr>
        <w:t>sector can</w:t>
      </w:r>
      <w:r w:rsidR="003E747C" w:rsidRPr="00A87FEA">
        <w:rPr>
          <w:rFonts w:asciiTheme="majorBidi" w:hAnsiTheme="majorBidi" w:cstheme="majorBidi"/>
          <w:sz w:val="24"/>
          <w:szCs w:val="24"/>
          <w:lang w:val="en-US"/>
        </w:rPr>
        <w:t xml:space="preserve"> enhance our understanding of </w:t>
      </w:r>
      <w:r w:rsidR="004F1DF1" w:rsidRPr="00A87FEA">
        <w:rPr>
          <w:rFonts w:asciiTheme="majorBidi" w:hAnsiTheme="majorBidi" w:cstheme="majorBidi"/>
          <w:sz w:val="24"/>
          <w:szCs w:val="24"/>
          <w:lang w:val="en-US"/>
        </w:rPr>
        <w:t xml:space="preserve">the underlying reasons behind </w:t>
      </w:r>
      <w:proofErr w:type="spellStart"/>
      <w:r w:rsidR="004F1DF1" w:rsidRPr="00A87FEA">
        <w:rPr>
          <w:rFonts w:asciiTheme="majorBidi" w:hAnsiTheme="majorBidi" w:cstheme="majorBidi"/>
          <w:sz w:val="24"/>
          <w:szCs w:val="24"/>
          <w:lang w:val="en-US"/>
        </w:rPr>
        <w:t>Qatarization’s</w:t>
      </w:r>
      <w:proofErr w:type="spellEnd"/>
      <w:r w:rsidR="004F1DF1" w:rsidRPr="00A87FEA">
        <w:rPr>
          <w:rFonts w:asciiTheme="majorBidi" w:hAnsiTheme="majorBidi" w:cstheme="majorBidi"/>
          <w:sz w:val="24"/>
          <w:szCs w:val="24"/>
          <w:lang w:val="en-US"/>
        </w:rPr>
        <w:t xml:space="preserve"> </w:t>
      </w:r>
      <w:r w:rsidR="003E747C" w:rsidRPr="00A87FEA">
        <w:rPr>
          <w:rFonts w:asciiTheme="majorBidi" w:hAnsiTheme="majorBidi" w:cstheme="majorBidi"/>
          <w:sz w:val="24"/>
          <w:szCs w:val="24"/>
          <w:lang w:val="en-US"/>
        </w:rPr>
        <w:t xml:space="preserve">limited success. </w:t>
      </w:r>
      <w:r w:rsidR="00A71708" w:rsidRPr="00A87FEA">
        <w:rPr>
          <w:rFonts w:asciiTheme="majorBidi" w:hAnsiTheme="majorBidi" w:cstheme="majorBidi"/>
          <w:sz w:val="24"/>
          <w:szCs w:val="24"/>
          <w:lang w:val="en-US"/>
        </w:rPr>
        <w:t>Table 1 summari</w:t>
      </w:r>
      <w:r w:rsidR="00371C72" w:rsidRPr="00A87FEA">
        <w:rPr>
          <w:rFonts w:asciiTheme="majorBidi" w:hAnsiTheme="majorBidi" w:cstheme="majorBidi"/>
          <w:sz w:val="24"/>
          <w:szCs w:val="24"/>
          <w:lang w:val="en-US"/>
        </w:rPr>
        <w:t>z</w:t>
      </w:r>
      <w:r w:rsidR="00A71708" w:rsidRPr="00A87FEA">
        <w:rPr>
          <w:rFonts w:asciiTheme="majorBidi" w:hAnsiTheme="majorBidi" w:cstheme="majorBidi"/>
          <w:sz w:val="24"/>
          <w:szCs w:val="24"/>
          <w:lang w:val="en-US"/>
        </w:rPr>
        <w:t xml:space="preserve">es </w:t>
      </w:r>
      <w:r w:rsidR="00801428" w:rsidRPr="00A87FEA">
        <w:rPr>
          <w:rFonts w:asciiTheme="majorBidi" w:hAnsiTheme="majorBidi" w:cstheme="majorBidi"/>
          <w:sz w:val="24"/>
          <w:szCs w:val="24"/>
          <w:lang w:val="en-US"/>
        </w:rPr>
        <w:t xml:space="preserve">the results of </w:t>
      </w:r>
      <w:r w:rsidR="00A71708" w:rsidRPr="00A87FEA">
        <w:rPr>
          <w:rFonts w:asciiTheme="majorBidi" w:hAnsiTheme="majorBidi" w:cstheme="majorBidi"/>
          <w:sz w:val="24"/>
          <w:szCs w:val="24"/>
          <w:lang w:val="en-US"/>
        </w:rPr>
        <w:t xml:space="preserve">a sample of </w:t>
      </w:r>
      <w:r w:rsidR="00801428" w:rsidRPr="00A87FEA">
        <w:rPr>
          <w:rFonts w:asciiTheme="majorBidi" w:hAnsiTheme="majorBidi" w:cstheme="majorBidi"/>
          <w:sz w:val="24"/>
          <w:szCs w:val="24"/>
          <w:lang w:val="en-US"/>
        </w:rPr>
        <w:t xml:space="preserve">relevant </w:t>
      </w:r>
      <w:r w:rsidR="00A71708" w:rsidRPr="00A87FEA">
        <w:rPr>
          <w:rFonts w:asciiTheme="majorBidi" w:hAnsiTheme="majorBidi" w:cstheme="majorBidi"/>
          <w:sz w:val="24"/>
          <w:szCs w:val="24"/>
          <w:lang w:val="en-US"/>
        </w:rPr>
        <w:t xml:space="preserve">literature on </w:t>
      </w:r>
      <w:r w:rsidR="00801428" w:rsidRPr="00A87FEA">
        <w:rPr>
          <w:rFonts w:asciiTheme="majorBidi" w:hAnsiTheme="majorBidi" w:cstheme="majorBidi"/>
          <w:sz w:val="24"/>
          <w:szCs w:val="24"/>
          <w:lang w:val="en-US"/>
        </w:rPr>
        <w:t xml:space="preserve">workforce </w:t>
      </w:r>
      <w:r w:rsidR="00A71708" w:rsidRPr="00A87FEA">
        <w:rPr>
          <w:rFonts w:asciiTheme="majorBidi" w:hAnsiTheme="majorBidi" w:cstheme="majorBidi"/>
          <w:sz w:val="24"/>
          <w:szCs w:val="24"/>
          <w:lang w:val="en-US"/>
        </w:rPr>
        <w:t>nationali</w:t>
      </w:r>
      <w:r w:rsidR="00371C72" w:rsidRPr="00A87FEA">
        <w:rPr>
          <w:rFonts w:asciiTheme="majorBidi" w:hAnsiTheme="majorBidi" w:cstheme="majorBidi"/>
          <w:sz w:val="24"/>
          <w:szCs w:val="24"/>
          <w:lang w:val="en-US"/>
        </w:rPr>
        <w:t>z</w:t>
      </w:r>
      <w:r w:rsidR="00A71708" w:rsidRPr="00A87FEA">
        <w:rPr>
          <w:rFonts w:asciiTheme="majorBidi" w:hAnsiTheme="majorBidi" w:cstheme="majorBidi"/>
          <w:sz w:val="24"/>
          <w:szCs w:val="24"/>
          <w:lang w:val="en-US"/>
        </w:rPr>
        <w:t xml:space="preserve">ation in the </w:t>
      </w:r>
      <w:r w:rsidR="00371C72" w:rsidRPr="00A87FEA">
        <w:rPr>
          <w:rFonts w:asciiTheme="majorBidi" w:hAnsiTheme="majorBidi" w:cstheme="majorBidi"/>
          <w:sz w:val="24"/>
          <w:szCs w:val="24"/>
          <w:lang w:val="en-US"/>
        </w:rPr>
        <w:t>G</w:t>
      </w:r>
      <w:r w:rsidR="00A71708" w:rsidRPr="00A87FEA">
        <w:rPr>
          <w:rFonts w:asciiTheme="majorBidi" w:hAnsiTheme="majorBidi" w:cstheme="majorBidi"/>
          <w:sz w:val="24"/>
          <w:szCs w:val="24"/>
          <w:lang w:val="en-US"/>
        </w:rPr>
        <w:t>ulf region.</w:t>
      </w:r>
    </w:p>
    <w:p w14:paraId="26B962A5" w14:textId="77777777" w:rsidR="006A24D9" w:rsidRPr="00A87FEA" w:rsidRDefault="006A24D9" w:rsidP="006A24D9">
      <w:pPr>
        <w:spacing w:line="480" w:lineRule="auto"/>
        <w:jc w:val="center"/>
        <w:rPr>
          <w:rFonts w:asciiTheme="majorBidi" w:hAnsiTheme="majorBidi" w:cstheme="majorBidi"/>
          <w:bCs/>
          <w:sz w:val="24"/>
          <w:szCs w:val="24"/>
          <w:lang w:val="en-US"/>
        </w:rPr>
      </w:pPr>
      <w:r w:rsidRPr="006A24D9">
        <w:rPr>
          <w:rFonts w:asciiTheme="majorBidi" w:hAnsiTheme="majorBidi" w:cstheme="majorBidi"/>
          <w:bCs/>
          <w:sz w:val="24"/>
          <w:szCs w:val="24"/>
          <w:highlight w:val="yellow"/>
          <w:lang w:val="en-US"/>
        </w:rPr>
        <w:t>&lt;Table 1 about here&gt;</w:t>
      </w:r>
    </w:p>
    <w:p w14:paraId="1368BDCB" w14:textId="4D0699A0" w:rsidR="00420BF6" w:rsidRPr="00A87FEA" w:rsidRDefault="009D377D" w:rsidP="009D377D">
      <w:pPr>
        <w:autoSpaceDE w:val="0"/>
        <w:autoSpaceDN w:val="0"/>
        <w:adjustRightInd w:val="0"/>
        <w:spacing w:after="0" w:line="480" w:lineRule="auto"/>
        <w:rPr>
          <w:rFonts w:asciiTheme="majorBidi" w:hAnsiTheme="majorBidi" w:cstheme="majorBidi"/>
          <w:i/>
          <w:iCs/>
          <w:sz w:val="24"/>
          <w:szCs w:val="24"/>
          <w:lang w:val="en-US"/>
        </w:rPr>
      </w:pPr>
      <w:r w:rsidRPr="00A87FEA">
        <w:rPr>
          <w:rFonts w:asciiTheme="majorBidi" w:hAnsiTheme="majorBidi" w:cstheme="majorBidi"/>
          <w:i/>
          <w:iCs/>
          <w:sz w:val="24"/>
          <w:szCs w:val="24"/>
          <w:lang w:val="en-US"/>
        </w:rPr>
        <w:t>A</w:t>
      </w:r>
      <w:r w:rsidR="00420BF6" w:rsidRPr="00A87FEA">
        <w:rPr>
          <w:rFonts w:asciiTheme="majorBidi" w:hAnsiTheme="majorBidi" w:cstheme="majorBidi"/>
          <w:i/>
          <w:iCs/>
          <w:sz w:val="24"/>
          <w:szCs w:val="24"/>
          <w:lang w:val="en-US"/>
        </w:rPr>
        <w:t xml:space="preserve">ttitude toward </w:t>
      </w:r>
      <w:r w:rsidRPr="00A87FEA">
        <w:rPr>
          <w:rFonts w:asciiTheme="majorBidi" w:hAnsiTheme="majorBidi" w:cstheme="majorBidi"/>
          <w:i/>
          <w:iCs/>
          <w:sz w:val="24"/>
          <w:szCs w:val="24"/>
          <w:lang w:val="en-US"/>
        </w:rPr>
        <w:t xml:space="preserve">workforce nationalization </w:t>
      </w:r>
      <w:r w:rsidR="00420BF6" w:rsidRPr="00A87FEA">
        <w:rPr>
          <w:rFonts w:asciiTheme="majorBidi" w:hAnsiTheme="majorBidi" w:cstheme="majorBidi"/>
          <w:i/>
          <w:iCs/>
          <w:sz w:val="24"/>
          <w:szCs w:val="24"/>
          <w:lang w:val="en-US"/>
        </w:rPr>
        <w:t xml:space="preserve"> </w:t>
      </w:r>
    </w:p>
    <w:p w14:paraId="56562551" w14:textId="6F8337D7" w:rsidR="00306DB1" w:rsidRPr="00A87FEA" w:rsidRDefault="00CB13DC" w:rsidP="009C3FFC">
      <w:pPr>
        <w:autoSpaceDE w:val="0"/>
        <w:autoSpaceDN w:val="0"/>
        <w:adjustRightInd w:val="0"/>
        <w:spacing w:after="0" w:line="480" w:lineRule="auto"/>
        <w:jc w:val="both"/>
        <w:rPr>
          <w:rFonts w:asciiTheme="majorBidi" w:hAnsiTheme="majorBidi" w:cstheme="majorBidi"/>
          <w:bCs/>
          <w:sz w:val="24"/>
          <w:szCs w:val="24"/>
          <w:lang w:val="en-US"/>
        </w:rPr>
      </w:pPr>
      <w:r w:rsidRPr="00A87FEA">
        <w:rPr>
          <w:rFonts w:asciiTheme="majorBidi" w:hAnsiTheme="majorBidi" w:cstheme="majorBidi"/>
          <w:bCs/>
          <w:sz w:val="24"/>
          <w:szCs w:val="24"/>
          <w:lang w:val="en-US"/>
        </w:rPr>
        <w:t xml:space="preserve">The integration of nationals into the local </w:t>
      </w:r>
      <w:r w:rsidR="005A6B64" w:rsidRPr="00A87FEA">
        <w:rPr>
          <w:rFonts w:asciiTheme="majorBidi" w:hAnsiTheme="majorBidi" w:cstheme="majorBidi"/>
          <w:bCs/>
          <w:sz w:val="24"/>
          <w:szCs w:val="24"/>
          <w:lang w:val="en-US"/>
        </w:rPr>
        <w:t>labor</w:t>
      </w:r>
      <w:r w:rsidRPr="00A87FEA">
        <w:rPr>
          <w:rFonts w:asciiTheme="majorBidi" w:hAnsiTheme="majorBidi" w:cstheme="majorBidi"/>
          <w:bCs/>
          <w:sz w:val="24"/>
          <w:szCs w:val="24"/>
          <w:lang w:val="en-US"/>
        </w:rPr>
        <w:t xml:space="preserve"> market is </w:t>
      </w:r>
      <w:r w:rsidR="000A6FEB" w:rsidRPr="00A87FEA">
        <w:rPr>
          <w:rFonts w:asciiTheme="majorBidi" w:hAnsiTheme="majorBidi" w:cstheme="majorBidi"/>
          <w:bCs/>
          <w:sz w:val="24"/>
          <w:szCs w:val="24"/>
          <w:lang w:val="en-US"/>
        </w:rPr>
        <w:t>a significant</w:t>
      </w:r>
      <w:r w:rsidRPr="00A87FEA">
        <w:rPr>
          <w:rFonts w:asciiTheme="majorBidi" w:hAnsiTheme="majorBidi" w:cstheme="majorBidi"/>
          <w:bCs/>
          <w:sz w:val="24"/>
          <w:szCs w:val="24"/>
          <w:lang w:val="en-US"/>
        </w:rPr>
        <w:t xml:space="preserve"> socioeconomic challenge that GCC </w:t>
      </w:r>
      <w:r w:rsidR="00D24DAC" w:rsidRPr="00A87FEA">
        <w:rPr>
          <w:rFonts w:asciiTheme="majorBidi" w:hAnsiTheme="majorBidi" w:cstheme="majorBidi"/>
          <w:bCs/>
          <w:sz w:val="24"/>
          <w:szCs w:val="24"/>
          <w:lang w:val="en-US"/>
        </w:rPr>
        <w:t>countries currently encounter (</w:t>
      </w:r>
      <w:r w:rsidR="00226AEE" w:rsidRPr="00A87FEA">
        <w:rPr>
          <w:rFonts w:asciiTheme="majorBidi" w:hAnsiTheme="majorBidi" w:cstheme="majorBidi"/>
          <w:bCs/>
          <w:sz w:val="24"/>
          <w:szCs w:val="24"/>
          <w:lang w:val="en-US"/>
        </w:rPr>
        <w:t xml:space="preserve">Alsamara, 2022). </w:t>
      </w:r>
      <w:r w:rsidR="00306DB1" w:rsidRPr="00A87FEA">
        <w:rPr>
          <w:rFonts w:ascii="Times New Roman" w:hAnsi="Times New Roman" w:cs="Times New Roman"/>
          <w:sz w:val="24"/>
          <w:szCs w:val="24"/>
          <w:lang w:val="en-US"/>
        </w:rPr>
        <w:t xml:space="preserve">Although </w:t>
      </w:r>
      <w:r w:rsidR="00ED35E6" w:rsidRPr="00A87FEA">
        <w:rPr>
          <w:rFonts w:asciiTheme="majorBidi" w:hAnsiTheme="majorBidi" w:cstheme="majorBidi"/>
          <w:sz w:val="24"/>
          <w:szCs w:val="24"/>
          <w:lang w:val="en-US"/>
        </w:rPr>
        <w:t>workforce</w:t>
      </w:r>
      <w:r w:rsidR="00ED35E6" w:rsidRPr="00A87FEA">
        <w:rPr>
          <w:rFonts w:asciiTheme="majorBidi" w:hAnsiTheme="majorBidi" w:cstheme="majorBidi"/>
          <w:b/>
          <w:bCs/>
          <w:sz w:val="24"/>
          <w:szCs w:val="24"/>
          <w:lang w:val="en-US"/>
        </w:rPr>
        <w:t xml:space="preserve"> </w:t>
      </w:r>
      <w:r w:rsidR="001E4495" w:rsidRPr="00A87FEA">
        <w:rPr>
          <w:rFonts w:asciiTheme="majorBidi" w:hAnsiTheme="majorBidi" w:cstheme="majorBidi"/>
          <w:bCs/>
          <w:sz w:val="24"/>
          <w:szCs w:val="24"/>
          <w:lang w:val="en-US"/>
        </w:rPr>
        <w:t xml:space="preserve">nationalization </w:t>
      </w:r>
      <w:r w:rsidR="00D24DAC" w:rsidRPr="00A87FEA">
        <w:rPr>
          <w:rFonts w:asciiTheme="majorBidi" w:hAnsiTheme="majorBidi" w:cstheme="majorBidi"/>
          <w:bCs/>
          <w:sz w:val="24"/>
          <w:szCs w:val="24"/>
          <w:lang w:val="en-US"/>
        </w:rPr>
        <w:t>is</w:t>
      </w:r>
      <w:r w:rsidR="00FA7DB7" w:rsidRPr="00A87FEA">
        <w:rPr>
          <w:rFonts w:asciiTheme="majorBidi" w:hAnsiTheme="majorBidi" w:cstheme="majorBidi"/>
          <w:bCs/>
          <w:sz w:val="24"/>
          <w:szCs w:val="24"/>
          <w:lang w:val="en-US"/>
        </w:rPr>
        <w:t xml:space="preserve"> perceived as</w:t>
      </w:r>
      <w:r w:rsidR="00306DB1" w:rsidRPr="00A87FEA">
        <w:rPr>
          <w:rFonts w:asciiTheme="majorBidi" w:hAnsiTheme="majorBidi" w:cstheme="majorBidi"/>
          <w:bCs/>
          <w:sz w:val="24"/>
          <w:szCs w:val="24"/>
          <w:lang w:val="en-US"/>
        </w:rPr>
        <w:t xml:space="preserve"> </w:t>
      </w:r>
      <w:r w:rsidR="00AA2280" w:rsidRPr="00A87FEA">
        <w:rPr>
          <w:rFonts w:asciiTheme="majorBidi" w:hAnsiTheme="majorBidi" w:cstheme="majorBidi"/>
          <w:bCs/>
          <w:sz w:val="24"/>
          <w:szCs w:val="24"/>
          <w:lang w:val="en-US"/>
        </w:rPr>
        <w:t xml:space="preserve">an </w:t>
      </w:r>
      <w:r w:rsidR="00306DB1" w:rsidRPr="00A87FEA">
        <w:rPr>
          <w:rFonts w:asciiTheme="majorBidi" w:hAnsiTheme="majorBidi" w:cstheme="majorBidi"/>
          <w:bCs/>
          <w:sz w:val="24"/>
          <w:szCs w:val="24"/>
          <w:lang w:val="en-US"/>
        </w:rPr>
        <w:t>interventionist policy to</w:t>
      </w:r>
      <w:r w:rsidR="00D24DAC" w:rsidRPr="00A87FEA">
        <w:rPr>
          <w:rFonts w:asciiTheme="majorBidi" w:hAnsiTheme="majorBidi" w:cstheme="majorBidi"/>
          <w:bCs/>
          <w:sz w:val="24"/>
          <w:szCs w:val="24"/>
          <w:lang w:val="en-US"/>
        </w:rPr>
        <w:t xml:space="preserve"> protect </w:t>
      </w:r>
      <w:r w:rsidR="00306DB1" w:rsidRPr="00A87FEA">
        <w:rPr>
          <w:rFonts w:asciiTheme="majorBidi" w:hAnsiTheme="majorBidi" w:cstheme="majorBidi"/>
          <w:bCs/>
          <w:sz w:val="24"/>
          <w:szCs w:val="24"/>
          <w:lang w:val="en-US"/>
        </w:rPr>
        <w:t>national human capital</w:t>
      </w:r>
      <w:r w:rsidR="00ED35E6" w:rsidRPr="00A87FEA">
        <w:rPr>
          <w:rFonts w:asciiTheme="majorBidi" w:hAnsiTheme="majorBidi" w:cstheme="majorBidi"/>
          <w:bCs/>
          <w:sz w:val="24"/>
          <w:szCs w:val="24"/>
          <w:lang w:val="en-US"/>
        </w:rPr>
        <w:t xml:space="preserve"> </w:t>
      </w:r>
      <w:r w:rsidR="00306DB1" w:rsidRPr="00A87FEA">
        <w:rPr>
          <w:rFonts w:asciiTheme="majorBidi" w:hAnsiTheme="majorBidi" w:cstheme="majorBidi"/>
          <w:bCs/>
          <w:sz w:val="24"/>
          <w:szCs w:val="24"/>
          <w:lang w:val="en-US"/>
        </w:rPr>
        <w:t>(</w:t>
      </w:r>
      <w:proofErr w:type="spellStart"/>
      <w:r w:rsidR="00ED35E6" w:rsidRPr="00A87FEA">
        <w:rPr>
          <w:rFonts w:asciiTheme="majorBidi" w:hAnsiTheme="majorBidi" w:cstheme="majorBidi"/>
          <w:bCs/>
          <w:sz w:val="24"/>
          <w:szCs w:val="24"/>
          <w:lang w:val="en-US"/>
        </w:rPr>
        <w:t>Tlaiss</w:t>
      </w:r>
      <w:proofErr w:type="spellEnd"/>
      <w:r w:rsidR="00ED35E6" w:rsidRPr="00A87FEA">
        <w:rPr>
          <w:rFonts w:asciiTheme="majorBidi" w:hAnsiTheme="majorBidi" w:cstheme="majorBidi"/>
          <w:bCs/>
          <w:sz w:val="24"/>
          <w:szCs w:val="24"/>
          <w:lang w:val="en-US"/>
        </w:rPr>
        <w:t xml:space="preserve"> </w:t>
      </w:r>
      <w:r w:rsidR="007241FE" w:rsidRPr="00A87FEA">
        <w:rPr>
          <w:rFonts w:asciiTheme="majorBidi" w:hAnsiTheme="majorBidi" w:cstheme="majorBidi"/>
          <w:bCs/>
          <w:sz w:val="24"/>
          <w:szCs w:val="24"/>
          <w:lang w:val="en-US"/>
        </w:rPr>
        <w:t>and</w:t>
      </w:r>
      <w:r w:rsidR="00EC2852" w:rsidRPr="00A87FEA">
        <w:rPr>
          <w:rFonts w:asciiTheme="majorBidi" w:hAnsiTheme="majorBidi" w:cstheme="majorBidi"/>
          <w:bCs/>
          <w:sz w:val="24"/>
          <w:szCs w:val="24"/>
          <w:lang w:val="en-US"/>
        </w:rPr>
        <w:t xml:space="preserve"> </w:t>
      </w:r>
      <w:r w:rsidR="00ED35E6" w:rsidRPr="00A87FEA">
        <w:rPr>
          <w:rFonts w:asciiTheme="majorBidi" w:hAnsiTheme="majorBidi" w:cstheme="majorBidi"/>
          <w:bCs/>
          <w:sz w:val="24"/>
          <w:szCs w:val="24"/>
          <w:lang w:val="en-US"/>
        </w:rPr>
        <w:t xml:space="preserve">Al </w:t>
      </w:r>
      <w:proofErr w:type="spellStart"/>
      <w:r w:rsidR="00ED35E6" w:rsidRPr="00A87FEA">
        <w:rPr>
          <w:rFonts w:asciiTheme="majorBidi" w:hAnsiTheme="majorBidi" w:cstheme="majorBidi"/>
          <w:bCs/>
          <w:sz w:val="24"/>
          <w:szCs w:val="24"/>
          <w:lang w:val="en-US"/>
        </w:rPr>
        <w:t>Waqfi</w:t>
      </w:r>
      <w:proofErr w:type="spellEnd"/>
      <w:r w:rsidR="00ED35E6" w:rsidRPr="00A87FEA">
        <w:rPr>
          <w:rFonts w:asciiTheme="majorBidi" w:hAnsiTheme="majorBidi" w:cstheme="majorBidi"/>
          <w:bCs/>
          <w:sz w:val="24"/>
          <w:szCs w:val="24"/>
          <w:lang w:val="en-US"/>
        </w:rPr>
        <w:t>, 2</w:t>
      </w:r>
      <w:r w:rsidR="00306DB1" w:rsidRPr="00A87FEA">
        <w:rPr>
          <w:rFonts w:asciiTheme="majorBidi" w:hAnsiTheme="majorBidi" w:cstheme="majorBidi"/>
          <w:bCs/>
          <w:sz w:val="24"/>
          <w:szCs w:val="24"/>
          <w:lang w:val="en-US"/>
        </w:rPr>
        <w:t>020)</w:t>
      </w:r>
      <w:r w:rsidR="00A5029A" w:rsidRPr="00A87FEA">
        <w:rPr>
          <w:rFonts w:asciiTheme="majorBidi" w:hAnsiTheme="majorBidi" w:cstheme="majorBidi"/>
          <w:bCs/>
          <w:sz w:val="24"/>
          <w:szCs w:val="24"/>
          <w:lang w:val="en-US"/>
        </w:rPr>
        <w:t xml:space="preserve">, it has </w:t>
      </w:r>
      <w:r w:rsidR="00306DB1" w:rsidRPr="00A87FEA">
        <w:rPr>
          <w:rFonts w:asciiTheme="majorBidi" w:hAnsiTheme="majorBidi" w:cstheme="majorBidi"/>
          <w:bCs/>
          <w:sz w:val="24"/>
          <w:szCs w:val="24"/>
          <w:lang w:val="en-US"/>
        </w:rPr>
        <w:t xml:space="preserve">recently </w:t>
      </w:r>
      <w:r w:rsidR="00A5029A" w:rsidRPr="00A87FEA">
        <w:rPr>
          <w:rFonts w:asciiTheme="majorBidi" w:hAnsiTheme="majorBidi" w:cstheme="majorBidi"/>
          <w:bCs/>
          <w:sz w:val="24"/>
          <w:szCs w:val="24"/>
          <w:lang w:val="en-US"/>
        </w:rPr>
        <w:t xml:space="preserve">been </w:t>
      </w:r>
      <w:r w:rsidR="00306DB1" w:rsidRPr="00A87FEA">
        <w:rPr>
          <w:rFonts w:asciiTheme="majorBidi" w:hAnsiTheme="majorBidi" w:cstheme="majorBidi"/>
          <w:bCs/>
          <w:sz w:val="24"/>
          <w:szCs w:val="24"/>
          <w:lang w:val="en-US"/>
        </w:rPr>
        <w:t xml:space="preserve">described as </w:t>
      </w:r>
      <w:r w:rsidR="008110A2" w:rsidRPr="00A87FEA">
        <w:rPr>
          <w:rFonts w:asciiTheme="majorBidi" w:hAnsiTheme="majorBidi" w:cstheme="majorBidi"/>
          <w:bCs/>
          <w:sz w:val="24"/>
          <w:szCs w:val="24"/>
          <w:lang w:val="en-US"/>
        </w:rPr>
        <w:t xml:space="preserve">an </w:t>
      </w:r>
      <w:r w:rsidR="00F12B9B" w:rsidRPr="00A87FEA">
        <w:rPr>
          <w:rFonts w:asciiTheme="majorBidi" w:hAnsiTheme="majorBidi" w:cstheme="majorBidi"/>
          <w:bCs/>
          <w:sz w:val="24"/>
          <w:szCs w:val="24"/>
          <w:lang w:val="en-US"/>
        </w:rPr>
        <w:t>in</w:t>
      </w:r>
      <w:r w:rsidR="008110A2" w:rsidRPr="00A87FEA">
        <w:rPr>
          <w:rFonts w:asciiTheme="majorBidi" w:hAnsiTheme="majorBidi" w:cstheme="majorBidi"/>
          <w:bCs/>
          <w:sz w:val="24"/>
          <w:szCs w:val="24"/>
          <w:lang w:val="en-US"/>
        </w:rPr>
        <w:t>effective</w:t>
      </w:r>
      <w:r w:rsidR="00640CDF" w:rsidRPr="00A87FEA">
        <w:rPr>
          <w:rFonts w:asciiTheme="majorBidi" w:hAnsiTheme="majorBidi" w:cstheme="majorBidi"/>
          <w:bCs/>
          <w:sz w:val="24"/>
          <w:szCs w:val="24"/>
          <w:lang w:val="en-US"/>
        </w:rPr>
        <w:t xml:space="preserve"> mechanism</w:t>
      </w:r>
      <w:r w:rsidR="008C493B" w:rsidRPr="00A87FEA">
        <w:rPr>
          <w:rFonts w:asciiTheme="majorBidi" w:hAnsiTheme="majorBidi" w:cstheme="majorBidi"/>
          <w:bCs/>
          <w:sz w:val="24"/>
          <w:szCs w:val="24"/>
          <w:lang w:val="en-US"/>
        </w:rPr>
        <w:t xml:space="preserve"> </w:t>
      </w:r>
      <w:r w:rsidR="00306DB1" w:rsidRPr="00A87FEA">
        <w:rPr>
          <w:rFonts w:asciiTheme="majorBidi" w:hAnsiTheme="majorBidi" w:cstheme="majorBidi"/>
          <w:bCs/>
          <w:sz w:val="24"/>
          <w:szCs w:val="24"/>
          <w:lang w:val="en-US"/>
        </w:rPr>
        <w:t>(</w:t>
      </w:r>
      <w:r w:rsidR="00DA7B9E" w:rsidRPr="00A87FEA">
        <w:rPr>
          <w:rFonts w:asciiTheme="majorBidi" w:hAnsiTheme="majorBidi" w:cstheme="majorBidi"/>
          <w:bCs/>
          <w:sz w:val="24"/>
          <w:szCs w:val="24"/>
          <w:lang w:val="en-US"/>
        </w:rPr>
        <w:t xml:space="preserve">Elbanna, 2021) that </w:t>
      </w:r>
      <w:r w:rsidR="00371C72" w:rsidRPr="00A87FEA">
        <w:rPr>
          <w:rFonts w:asciiTheme="majorBidi" w:hAnsiTheme="majorBidi" w:cstheme="majorBidi"/>
          <w:bCs/>
          <w:sz w:val="24"/>
          <w:szCs w:val="24"/>
          <w:lang w:val="en-US"/>
        </w:rPr>
        <w:t xml:space="preserve">has </w:t>
      </w:r>
      <w:r w:rsidR="00DA7B9E" w:rsidRPr="00A87FEA">
        <w:rPr>
          <w:rFonts w:asciiTheme="majorBidi" w:hAnsiTheme="majorBidi" w:cstheme="majorBidi"/>
          <w:bCs/>
          <w:sz w:val="24"/>
          <w:szCs w:val="24"/>
          <w:lang w:val="en-US"/>
        </w:rPr>
        <w:t xml:space="preserve">lead public and private organizations to become isomorphic structures with superficial management </w:t>
      </w:r>
      <w:r w:rsidR="00C56B7B" w:rsidRPr="00A87FEA">
        <w:rPr>
          <w:rFonts w:asciiTheme="majorBidi" w:hAnsiTheme="majorBidi" w:cstheme="majorBidi"/>
          <w:bCs/>
          <w:sz w:val="24"/>
          <w:szCs w:val="24"/>
          <w:lang w:val="en-US"/>
        </w:rPr>
        <w:t>that attempt</w:t>
      </w:r>
      <w:r w:rsidR="00371C72" w:rsidRPr="00A87FEA">
        <w:rPr>
          <w:rFonts w:asciiTheme="majorBidi" w:hAnsiTheme="majorBidi" w:cstheme="majorBidi"/>
          <w:bCs/>
          <w:sz w:val="24"/>
          <w:szCs w:val="24"/>
          <w:lang w:val="en-US"/>
        </w:rPr>
        <w:t>s</w:t>
      </w:r>
      <w:r w:rsidR="00C56B7B" w:rsidRPr="00A87FEA">
        <w:rPr>
          <w:rFonts w:asciiTheme="majorBidi" w:hAnsiTheme="majorBidi" w:cstheme="majorBidi"/>
          <w:bCs/>
          <w:sz w:val="24"/>
          <w:szCs w:val="24"/>
          <w:lang w:val="en-US"/>
        </w:rPr>
        <w:t xml:space="preserve"> to comply with </w:t>
      </w:r>
      <w:r w:rsidR="0049105C" w:rsidRPr="00A87FEA">
        <w:rPr>
          <w:rFonts w:asciiTheme="majorBidi" w:hAnsiTheme="majorBidi" w:cstheme="majorBidi"/>
          <w:bCs/>
          <w:sz w:val="24"/>
          <w:szCs w:val="24"/>
          <w:lang w:val="en-US"/>
        </w:rPr>
        <w:t xml:space="preserve">artificial </w:t>
      </w:r>
      <w:r w:rsidR="00C56B7B" w:rsidRPr="00A87FEA">
        <w:rPr>
          <w:rFonts w:asciiTheme="majorBidi" w:hAnsiTheme="majorBidi" w:cstheme="majorBidi"/>
          <w:bCs/>
          <w:sz w:val="24"/>
          <w:szCs w:val="24"/>
          <w:lang w:val="en-US"/>
        </w:rPr>
        <w:t>legislations</w:t>
      </w:r>
      <w:r w:rsidR="00371C72" w:rsidRPr="00A87FEA">
        <w:rPr>
          <w:rFonts w:asciiTheme="majorBidi" w:hAnsiTheme="majorBidi" w:cstheme="majorBidi"/>
          <w:bCs/>
          <w:sz w:val="24"/>
          <w:szCs w:val="24"/>
          <w:lang w:val="en-US"/>
        </w:rPr>
        <w:t>,</w:t>
      </w:r>
      <w:r w:rsidR="00C56B7B" w:rsidRPr="00A87FEA">
        <w:rPr>
          <w:rFonts w:asciiTheme="majorBidi" w:hAnsiTheme="majorBidi" w:cstheme="majorBidi"/>
          <w:bCs/>
          <w:sz w:val="24"/>
          <w:szCs w:val="24"/>
          <w:lang w:val="en-US"/>
        </w:rPr>
        <w:t xml:space="preserve"> </w:t>
      </w:r>
      <w:r w:rsidR="00DA7B9E" w:rsidRPr="00A87FEA">
        <w:rPr>
          <w:rFonts w:asciiTheme="majorBidi" w:hAnsiTheme="majorBidi" w:cstheme="majorBidi"/>
          <w:bCs/>
          <w:sz w:val="24"/>
          <w:szCs w:val="24"/>
          <w:lang w:val="en-US"/>
        </w:rPr>
        <w:t xml:space="preserve">as evidenced by studies conducted in Saudi Arabia, </w:t>
      </w:r>
      <w:r w:rsidR="00371C72" w:rsidRPr="00A87FEA">
        <w:rPr>
          <w:rFonts w:asciiTheme="majorBidi" w:hAnsiTheme="majorBidi" w:cstheme="majorBidi"/>
          <w:bCs/>
          <w:sz w:val="24"/>
          <w:szCs w:val="24"/>
          <w:lang w:val="en-US"/>
        </w:rPr>
        <w:t xml:space="preserve">the </w:t>
      </w:r>
      <w:r w:rsidR="00DA7B9E" w:rsidRPr="00A87FEA">
        <w:rPr>
          <w:rFonts w:asciiTheme="majorBidi" w:hAnsiTheme="majorBidi" w:cstheme="majorBidi"/>
          <w:bCs/>
          <w:sz w:val="24"/>
          <w:szCs w:val="24"/>
          <w:lang w:val="en-US"/>
        </w:rPr>
        <w:t>UAE</w:t>
      </w:r>
      <w:r w:rsidR="00371C72" w:rsidRPr="00A87FEA">
        <w:rPr>
          <w:rFonts w:asciiTheme="majorBidi" w:hAnsiTheme="majorBidi" w:cstheme="majorBidi"/>
          <w:bCs/>
          <w:sz w:val="24"/>
          <w:szCs w:val="24"/>
          <w:lang w:val="en-US"/>
        </w:rPr>
        <w:t>,</w:t>
      </w:r>
      <w:r w:rsidR="00DA7B9E" w:rsidRPr="00A87FEA">
        <w:rPr>
          <w:rFonts w:asciiTheme="majorBidi" w:hAnsiTheme="majorBidi" w:cstheme="majorBidi"/>
          <w:bCs/>
          <w:sz w:val="24"/>
          <w:szCs w:val="24"/>
          <w:lang w:val="en-US"/>
        </w:rPr>
        <w:t xml:space="preserve"> and Oman</w:t>
      </w:r>
      <w:r w:rsidR="00371C72" w:rsidRPr="00A87FEA">
        <w:rPr>
          <w:rFonts w:asciiTheme="majorBidi" w:hAnsiTheme="majorBidi" w:cstheme="majorBidi"/>
          <w:bCs/>
          <w:sz w:val="24"/>
          <w:szCs w:val="24"/>
          <w:lang w:val="en-US"/>
        </w:rPr>
        <w:t>,</w:t>
      </w:r>
      <w:r w:rsidR="00DA7B9E" w:rsidRPr="00A87FEA">
        <w:rPr>
          <w:rFonts w:asciiTheme="majorBidi" w:hAnsiTheme="majorBidi" w:cstheme="majorBidi"/>
          <w:bCs/>
          <w:sz w:val="24"/>
          <w:szCs w:val="24"/>
          <w:lang w:val="en-US"/>
        </w:rPr>
        <w:t xml:space="preserve"> to list few (DiMaggio </w:t>
      </w:r>
      <w:r w:rsidR="007241FE" w:rsidRPr="00A87FEA">
        <w:rPr>
          <w:rFonts w:asciiTheme="majorBidi" w:hAnsiTheme="majorBidi" w:cstheme="majorBidi"/>
          <w:bCs/>
          <w:sz w:val="24"/>
          <w:szCs w:val="24"/>
          <w:lang w:val="en-US"/>
        </w:rPr>
        <w:t>and</w:t>
      </w:r>
      <w:r w:rsidR="00EC2852" w:rsidRPr="00A87FEA">
        <w:rPr>
          <w:rFonts w:asciiTheme="majorBidi" w:hAnsiTheme="majorBidi" w:cstheme="majorBidi"/>
          <w:bCs/>
          <w:sz w:val="24"/>
          <w:szCs w:val="24"/>
          <w:lang w:val="en-US"/>
        </w:rPr>
        <w:t xml:space="preserve"> </w:t>
      </w:r>
      <w:r w:rsidR="00DA7B9E" w:rsidRPr="00A87FEA">
        <w:rPr>
          <w:rFonts w:asciiTheme="majorBidi" w:hAnsiTheme="majorBidi" w:cstheme="majorBidi"/>
          <w:bCs/>
          <w:sz w:val="24"/>
          <w:szCs w:val="24"/>
          <w:lang w:val="en-US"/>
        </w:rPr>
        <w:t xml:space="preserve">Powell, 1983; </w:t>
      </w:r>
      <w:proofErr w:type="spellStart"/>
      <w:r w:rsidR="00DA7B9E" w:rsidRPr="00A87FEA">
        <w:rPr>
          <w:rFonts w:asciiTheme="majorBidi" w:hAnsiTheme="majorBidi" w:cstheme="majorBidi"/>
          <w:bCs/>
          <w:sz w:val="24"/>
          <w:szCs w:val="24"/>
          <w:lang w:val="en-US"/>
        </w:rPr>
        <w:t>Tlaiss</w:t>
      </w:r>
      <w:proofErr w:type="spellEnd"/>
      <w:r w:rsidR="00DA7B9E" w:rsidRPr="00A87FEA">
        <w:rPr>
          <w:rFonts w:asciiTheme="majorBidi" w:hAnsiTheme="majorBidi" w:cstheme="majorBidi"/>
          <w:bCs/>
          <w:sz w:val="24"/>
          <w:szCs w:val="24"/>
          <w:lang w:val="en-US"/>
        </w:rPr>
        <w:t xml:space="preserve"> </w:t>
      </w:r>
      <w:r w:rsidR="007241FE" w:rsidRPr="00A87FEA">
        <w:rPr>
          <w:rFonts w:asciiTheme="majorBidi" w:hAnsiTheme="majorBidi" w:cstheme="majorBidi"/>
          <w:bCs/>
          <w:sz w:val="24"/>
          <w:szCs w:val="24"/>
          <w:lang w:val="en-US"/>
        </w:rPr>
        <w:t>and</w:t>
      </w:r>
      <w:r w:rsidR="00EC2852" w:rsidRPr="00A87FEA">
        <w:rPr>
          <w:rFonts w:asciiTheme="majorBidi" w:hAnsiTheme="majorBidi" w:cstheme="majorBidi"/>
          <w:bCs/>
          <w:sz w:val="24"/>
          <w:szCs w:val="24"/>
          <w:lang w:val="en-US"/>
        </w:rPr>
        <w:t xml:space="preserve"> </w:t>
      </w:r>
      <w:r w:rsidR="00DA7B9E" w:rsidRPr="00A87FEA">
        <w:rPr>
          <w:rFonts w:asciiTheme="majorBidi" w:hAnsiTheme="majorBidi" w:cstheme="majorBidi"/>
          <w:bCs/>
          <w:sz w:val="24"/>
          <w:szCs w:val="24"/>
          <w:lang w:val="en-US"/>
        </w:rPr>
        <w:t xml:space="preserve">Al </w:t>
      </w:r>
      <w:proofErr w:type="spellStart"/>
      <w:r w:rsidR="00DA7B9E" w:rsidRPr="00A87FEA">
        <w:rPr>
          <w:rFonts w:asciiTheme="majorBidi" w:hAnsiTheme="majorBidi" w:cstheme="majorBidi"/>
          <w:bCs/>
          <w:sz w:val="24"/>
          <w:szCs w:val="24"/>
          <w:lang w:val="en-US"/>
        </w:rPr>
        <w:t>Waqfi</w:t>
      </w:r>
      <w:proofErr w:type="spellEnd"/>
      <w:r w:rsidR="00DA7B9E" w:rsidRPr="00A87FEA">
        <w:rPr>
          <w:rFonts w:asciiTheme="majorBidi" w:hAnsiTheme="majorBidi" w:cstheme="majorBidi"/>
          <w:bCs/>
          <w:sz w:val="24"/>
          <w:szCs w:val="24"/>
          <w:lang w:val="en-US"/>
        </w:rPr>
        <w:t>, 2020)</w:t>
      </w:r>
      <w:r w:rsidR="00C56B7B" w:rsidRPr="00A87FEA">
        <w:rPr>
          <w:rFonts w:asciiTheme="majorBidi" w:hAnsiTheme="majorBidi" w:cstheme="majorBidi"/>
          <w:bCs/>
          <w:sz w:val="24"/>
          <w:szCs w:val="24"/>
          <w:lang w:val="en-US"/>
        </w:rPr>
        <w:t xml:space="preserve">. </w:t>
      </w:r>
    </w:p>
    <w:p w14:paraId="4A0EF83E" w14:textId="4171C669" w:rsidR="00E433FA" w:rsidRPr="00A87FEA" w:rsidRDefault="003D0820" w:rsidP="00AA2280">
      <w:pPr>
        <w:autoSpaceDE w:val="0"/>
        <w:autoSpaceDN w:val="0"/>
        <w:adjustRightInd w:val="0"/>
        <w:spacing w:after="0" w:line="480" w:lineRule="auto"/>
        <w:jc w:val="both"/>
        <w:rPr>
          <w:rFonts w:asciiTheme="majorBidi" w:hAnsiTheme="majorBidi" w:cstheme="majorBidi"/>
          <w:bCs/>
          <w:sz w:val="24"/>
          <w:szCs w:val="24"/>
          <w:lang w:val="en-US"/>
        </w:rPr>
      </w:pPr>
      <w:r w:rsidRPr="00A87FEA">
        <w:rPr>
          <w:rFonts w:asciiTheme="majorBidi" w:hAnsiTheme="majorBidi" w:cstheme="majorBidi"/>
          <w:bCs/>
          <w:sz w:val="24"/>
          <w:szCs w:val="24"/>
          <w:lang w:val="en-US"/>
        </w:rPr>
        <w:lastRenderedPageBreak/>
        <w:t xml:space="preserve">    </w:t>
      </w:r>
      <w:r w:rsidR="00116D37" w:rsidRPr="00A87FEA">
        <w:rPr>
          <w:rFonts w:asciiTheme="majorBidi" w:hAnsiTheme="majorBidi" w:cstheme="majorBidi"/>
          <w:bCs/>
          <w:sz w:val="24"/>
          <w:szCs w:val="24"/>
          <w:lang w:val="en-US"/>
        </w:rPr>
        <w:t>A</w:t>
      </w:r>
      <w:r w:rsidR="00A5029A" w:rsidRPr="00A87FEA">
        <w:rPr>
          <w:rFonts w:asciiTheme="majorBidi" w:hAnsiTheme="majorBidi" w:cstheme="majorBidi"/>
          <w:bCs/>
          <w:sz w:val="24"/>
          <w:szCs w:val="24"/>
          <w:lang w:val="en-US"/>
        </w:rPr>
        <w:t xml:space="preserve"> social contract was forged </w:t>
      </w:r>
      <w:r w:rsidR="00116D37" w:rsidRPr="00A87FEA">
        <w:rPr>
          <w:rFonts w:asciiTheme="majorBidi" w:hAnsiTheme="majorBidi" w:cstheme="majorBidi"/>
          <w:bCs/>
          <w:sz w:val="24"/>
          <w:szCs w:val="24"/>
          <w:lang w:val="en-US"/>
        </w:rPr>
        <w:t xml:space="preserve">in GCC countries </w:t>
      </w:r>
      <w:r w:rsidR="00AA2280" w:rsidRPr="00A87FEA">
        <w:rPr>
          <w:rFonts w:asciiTheme="majorBidi" w:hAnsiTheme="majorBidi" w:cstheme="majorBidi"/>
          <w:bCs/>
          <w:sz w:val="24"/>
          <w:szCs w:val="24"/>
          <w:lang w:val="en-US"/>
        </w:rPr>
        <w:t>at</w:t>
      </w:r>
      <w:r w:rsidR="00A5029A" w:rsidRPr="00A87FEA">
        <w:rPr>
          <w:rFonts w:asciiTheme="majorBidi" w:hAnsiTheme="majorBidi" w:cstheme="majorBidi"/>
          <w:bCs/>
          <w:sz w:val="24"/>
          <w:szCs w:val="24"/>
          <w:lang w:val="en-US"/>
        </w:rPr>
        <w:t xml:space="preserve"> the beginning of the oil era (Patrick, 2009). </w:t>
      </w:r>
      <w:r w:rsidR="003F464C" w:rsidRPr="00A87FEA">
        <w:rPr>
          <w:rFonts w:asciiTheme="majorBidi" w:hAnsiTheme="majorBidi" w:cstheme="majorBidi"/>
          <w:bCs/>
          <w:sz w:val="24"/>
          <w:szCs w:val="24"/>
          <w:lang w:val="en-US"/>
        </w:rPr>
        <w:t xml:space="preserve">One of the most </w:t>
      </w:r>
      <w:r w:rsidR="00E9098A" w:rsidRPr="00A87FEA">
        <w:rPr>
          <w:rFonts w:asciiTheme="majorBidi" w:hAnsiTheme="majorBidi" w:cstheme="majorBidi"/>
          <w:bCs/>
          <w:sz w:val="24"/>
          <w:szCs w:val="24"/>
          <w:lang w:val="en-US"/>
        </w:rPr>
        <w:t xml:space="preserve">critical </w:t>
      </w:r>
      <w:r w:rsidR="003F464C" w:rsidRPr="00A87FEA">
        <w:rPr>
          <w:rFonts w:asciiTheme="majorBidi" w:hAnsiTheme="majorBidi" w:cstheme="majorBidi"/>
          <w:bCs/>
          <w:sz w:val="24"/>
          <w:szCs w:val="24"/>
          <w:lang w:val="en-US"/>
        </w:rPr>
        <w:t xml:space="preserve">aspects of the social contract </w:t>
      </w:r>
      <w:r w:rsidR="00E1774A" w:rsidRPr="00A87FEA">
        <w:rPr>
          <w:rFonts w:asciiTheme="majorBidi" w:hAnsiTheme="majorBidi" w:cstheme="majorBidi"/>
          <w:bCs/>
          <w:sz w:val="24"/>
          <w:szCs w:val="24"/>
          <w:lang w:val="en-US"/>
        </w:rPr>
        <w:t xml:space="preserve">is </w:t>
      </w:r>
      <w:r w:rsidR="003F464C" w:rsidRPr="00A87FEA">
        <w:rPr>
          <w:rFonts w:asciiTheme="majorBidi" w:hAnsiTheme="majorBidi" w:cstheme="majorBidi"/>
          <w:bCs/>
          <w:sz w:val="24"/>
          <w:szCs w:val="24"/>
          <w:lang w:val="en-US"/>
        </w:rPr>
        <w:t>public</w:t>
      </w:r>
      <w:r w:rsidR="00371C72" w:rsidRPr="00A87FEA">
        <w:rPr>
          <w:rFonts w:asciiTheme="majorBidi" w:hAnsiTheme="majorBidi" w:cstheme="majorBidi"/>
          <w:bCs/>
          <w:sz w:val="24"/>
          <w:szCs w:val="24"/>
          <w:lang w:val="en-US"/>
        </w:rPr>
        <w:t xml:space="preserve"> </w:t>
      </w:r>
      <w:r w:rsidR="003F464C" w:rsidRPr="00A87FEA">
        <w:rPr>
          <w:rFonts w:asciiTheme="majorBidi" w:hAnsiTheme="majorBidi" w:cstheme="majorBidi"/>
          <w:bCs/>
          <w:sz w:val="24"/>
          <w:szCs w:val="24"/>
          <w:lang w:val="en-US"/>
        </w:rPr>
        <w:t xml:space="preserve">sector employment: a promise for jobs that paid well above market rates and </w:t>
      </w:r>
      <w:r w:rsidR="00371C72" w:rsidRPr="00A87FEA">
        <w:rPr>
          <w:rFonts w:asciiTheme="majorBidi" w:hAnsiTheme="majorBidi" w:cstheme="majorBidi"/>
          <w:bCs/>
          <w:sz w:val="24"/>
          <w:szCs w:val="24"/>
          <w:lang w:val="en-US"/>
        </w:rPr>
        <w:t xml:space="preserve">required far less than </w:t>
      </w:r>
      <w:r w:rsidR="003F464C" w:rsidRPr="00A87FEA">
        <w:rPr>
          <w:rFonts w:asciiTheme="majorBidi" w:hAnsiTheme="majorBidi" w:cstheme="majorBidi"/>
          <w:bCs/>
          <w:sz w:val="24"/>
          <w:szCs w:val="24"/>
          <w:lang w:val="en-US"/>
        </w:rPr>
        <w:t>private</w:t>
      </w:r>
      <w:r w:rsidR="00371C72" w:rsidRPr="00A87FEA">
        <w:rPr>
          <w:rFonts w:asciiTheme="majorBidi" w:hAnsiTheme="majorBidi" w:cstheme="majorBidi"/>
          <w:bCs/>
          <w:sz w:val="24"/>
          <w:szCs w:val="24"/>
          <w:lang w:val="en-US"/>
        </w:rPr>
        <w:t xml:space="preserve"> </w:t>
      </w:r>
      <w:r w:rsidR="003F464C" w:rsidRPr="00A87FEA">
        <w:rPr>
          <w:rFonts w:asciiTheme="majorBidi" w:hAnsiTheme="majorBidi" w:cstheme="majorBidi"/>
          <w:bCs/>
          <w:sz w:val="24"/>
          <w:szCs w:val="24"/>
          <w:lang w:val="en-US"/>
        </w:rPr>
        <w:t>sector qualifications and performance (</w:t>
      </w:r>
      <w:proofErr w:type="spellStart"/>
      <w:r w:rsidR="003F464C" w:rsidRPr="00A87FEA">
        <w:rPr>
          <w:rFonts w:asciiTheme="majorBidi" w:hAnsiTheme="majorBidi" w:cstheme="majorBidi"/>
          <w:bCs/>
          <w:sz w:val="24"/>
          <w:szCs w:val="24"/>
          <w:lang w:val="en-US"/>
        </w:rPr>
        <w:t>Mellahi</w:t>
      </w:r>
      <w:proofErr w:type="spellEnd"/>
      <w:r w:rsidR="003F464C" w:rsidRPr="00A87FEA">
        <w:rPr>
          <w:rFonts w:asciiTheme="majorBidi" w:hAnsiTheme="majorBidi" w:cstheme="majorBidi"/>
          <w:bCs/>
          <w:sz w:val="24"/>
          <w:szCs w:val="24"/>
          <w:lang w:val="en-US"/>
        </w:rPr>
        <w:t xml:space="preserve">, 2007). This promise of social and economic security is unsustainable, as only a limited number of jobs </w:t>
      </w:r>
      <w:r w:rsidR="00AA2280" w:rsidRPr="00A87FEA">
        <w:rPr>
          <w:rFonts w:asciiTheme="majorBidi" w:hAnsiTheme="majorBidi" w:cstheme="majorBidi"/>
          <w:bCs/>
          <w:sz w:val="24"/>
          <w:szCs w:val="24"/>
          <w:lang w:val="en-US"/>
        </w:rPr>
        <w:t>are</w:t>
      </w:r>
      <w:r w:rsidR="003F464C" w:rsidRPr="00A87FEA">
        <w:rPr>
          <w:rFonts w:asciiTheme="majorBidi" w:hAnsiTheme="majorBidi" w:cstheme="majorBidi"/>
          <w:bCs/>
          <w:sz w:val="24"/>
          <w:szCs w:val="24"/>
          <w:lang w:val="en-US"/>
        </w:rPr>
        <w:t xml:space="preserve"> ever likely to be available in government departments and oil companies. Across </w:t>
      </w:r>
      <w:r w:rsidR="00F150C8" w:rsidRPr="00A87FEA">
        <w:rPr>
          <w:rFonts w:asciiTheme="majorBidi" w:hAnsiTheme="majorBidi" w:cstheme="majorBidi"/>
          <w:bCs/>
          <w:sz w:val="24"/>
          <w:szCs w:val="24"/>
          <w:lang w:val="en-US"/>
        </w:rPr>
        <w:t xml:space="preserve">the GCC </w:t>
      </w:r>
      <w:r w:rsidR="003F464C" w:rsidRPr="00A87FEA">
        <w:rPr>
          <w:rFonts w:asciiTheme="majorBidi" w:hAnsiTheme="majorBidi" w:cstheme="majorBidi"/>
          <w:bCs/>
          <w:sz w:val="24"/>
          <w:szCs w:val="24"/>
          <w:lang w:val="en-US"/>
        </w:rPr>
        <w:t>countries, public sector wages already represent a considerable strain on the budget (Alsamara, 2022</w:t>
      </w:r>
      <w:r w:rsidR="003F464C" w:rsidRPr="00A87FEA">
        <w:rPr>
          <w:rFonts w:ascii="Times New Roman" w:hAnsi="Times New Roman" w:cs="Times New Roman"/>
          <w:bCs/>
          <w:sz w:val="24"/>
          <w:szCs w:val="24"/>
          <w:lang w:val="en-US"/>
        </w:rPr>
        <w:t xml:space="preserve">). </w:t>
      </w:r>
      <w:r w:rsidR="00F150C8" w:rsidRPr="00A87FEA">
        <w:rPr>
          <w:rFonts w:ascii="Times New Roman" w:hAnsi="Times New Roman" w:cs="Times New Roman"/>
          <w:bCs/>
          <w:sz w:val="24"/>
          <w:szCs w:val="24"/>
          <w:lang w:val="en-US"/>
        </w:rPr>
        <w:t xml:space="preserve">Consequently, </w:t>
      </w:r>
      <w:r w:rsidR="00A5029A" w:rsidRPr="00A87FEA">
        <w:rPr>
          <w:rFonts w:asciiTheme="majorBidi" w:hAnsiTheme="majorBidi" w:cstheme="majorBidi"/>
          <w:bCs/>
          <w:sz w:val="24"/>
          <w:szCs w:val="24"/>
          <w:lang w:val="en-US"/>
        </w:rPr>
        <w:t xml:space="preserve">a </w:t>
      </w:r>
      <w:r w:rsidR="006F187C" w:rsidRPr="00A87FEA">
        <w:rPr>
          <w:rFonts w:asciiTheme="majorBidi" w:hAnsiTheme="majorBidi" w:cstheme="majorBidi"/>
          <w:bCs/>
          <w:sz w:val="24"/>
          <w:szCs w:val="24"/>
          <w:lang w:val="en-US"/>
        </w:rPr>
        <w:t xml:space="preserve">set of beliefs </w:t>
      </w:r>
      <w:r w:rsidR="008110A2" w:rsidRPr="00A87FEA">
        <w:rPr>
          <w:rFonts w:asciiTheme="majorBidi" w:hAnsiTheme="majorBidi" w:cstheme="majorBidi"/>
          <w:bCs/>
          <w:sz w:val="24"/>
          <w:szCs w:val="24"/>
          <w:lang w:val="en-US"/>
        </w:rPr>
        <w:t xml:space="preserve">underpin </w:t>
      </w:r>
      <w:r w:rsidR="00306DB1" w:rsidRPr="00A87FEA">
        <w:rPr>
          <w:rFonts w:asciiTheme="majorBidi" w:hAnsiTheme="majorBidi" w:cstheme="majorBidi"/>
          <w:bCs/>
          <w:sz w:val="24"/>
          <w:szCs w:val="24"/>
          <w:lang w:val="en-US"/>
        </w:rPr>
        <w:t>nationals’</w:t>
      </w:r>
      <w:r w:rsidR="008110A2" w:rsidRPr="00A87FEA">
        <w:rPr>
          <w:rFonts w:asciiTheme="majorBidi" w:hAnsiTheme="majorBidi" w:cstheme="majorBidi"/>
          <w:bCs/>
          <w:sz w:val="24"/>
          <w:szCs w:val="24"/>
          <w:lang w:val="en-US"/>
        </w:rPr>
        <w:t xml:space="preserve"> perceptions about </w:t>
      </w:r>
      <w:r w:rsidR="00E50BFC" w:rsidRPr="00A87FEA">
        <w:rPr>
          <w:rFonts w:asciiTheme="majorBidi" w:hAnsiTheme="majorBidi" w:cstheme="majorBidi"/>
          <w:bCs/>
          <w:sz w:val="24"/>
          <w:szCs w:val="24"/>
          <w:lang w:val="en-US"/>
        </w:rPr>
        <w:t>workforce</w:t>
      </w:r>
      <w:r w:rsidR="008110A2" w:rsidRPr="00A87FEA">
        <w:rPr>
          <w:rFonts w:asciiTheme="majorBidi" w:hAnsiTheme="majorBidi" w:cstheme="majorBidi"/>
          <w:bCs/>
          <w:sz w:val="24"/>
          <w:szCs w:val="24"/>
          <w:lang w:val="en-US"/>
        </w:rPr>
        <w:t xml:space="preserve"> nationalization</w:t>
      </w:r>
      <w:r w:rsidR="00BB2D39" w:rsidRPr="00A87FEA">
        <w:rPr>
          <w:rFonts w:asciiTheme="majorBidi" w:hAnsiTheme="majorBidi" w:cstheme="majorBidi"/>
          <w:bCs/>
          <w:sz w:val="24"/>
          <w:szCs w:val="24"/>
          <w:lang w:val="en-US"/>
        </w:rPr>
        <w:t xml:space="preserve">. </w:t>
      </w:r>
      <w:r w:rsidR="00D35118" w:rsidRPr="00A87FEA">
        <w:rPr>
          <w:rFonts w:asciiTheme="majorBidi" w:hAnsiTheme="majorBidi" w:cstheme="majorBidi"/>
          <w:bCs/>
          <w:sz w:val="24"/>
          <w:szCs w:val="24"/>
          <w:lang w:val="en-US"/>
        </w:rPr>
        <w:t xml:space="preserve">First, </w:t>
      </w:r>
      <w:r w:rsidR="00C56B7B" w:rsidRPr="00A87FEA">
        <w:rPr>
          <w:rFonts w:asciiTheme="majorBidi" w:hAnsiTheme="majorBidi" w:cstheme="majorBidi"/>
          <w:bCs/>
          <w:sz w:val="24"/>
          <w:szCs w:val="24"/>
          <w:lang w:val="en-US"/>
        </w:rPr>
        <w:t xml:space="preserve">it </w:t>
      </w:r>
      <w:r w:rsidR="00B263EF" w:rsidRPr="00A87FEA">
        <w:rPr>
          <w:rFonts w:asciiTheme="majorBidi" w:hAnsiTheme="majorBidi" w:cstheme="majorBidi"/>
          <w:bCs/>
          <w:sz w:val="24"/>
          <w:szCs w:val="24"/>
          <w:lang w:val="en-US"/>
        </w:rPr>
        <w:t>is</w:t>
      </w:r>
      <w:r w:rsidR="00C56B7B" w:rsidRPr="00A87FEA">
        <w:rPr>
          <w:rFonts w:asciiTheme="majorBidi" w:hAnsiTheme="majorBidi" w:cstheme="majorBidi"/>
          <w:bCs/>
          <w:sz w:val="24"/>
          <w:szCs w:val="24"/>
          <w:lang w:val="en-US"/>
        </w:rPr>
        <w:t xml:space="preserve"> perceived as</w:t>
      </w:r>
      <w:r w:rsidR="00B263EF" w:rsidRPr="00A87FEA">
        <w:rPr>
          <w:rFonts w:asciiTheme="majorBidi" w:hAnsiTheme="majorBidi" w:cstheme="majorBidi"/>
          <w:bCs/>
          <w:sz w:val="24"/>
          <w:szCs w:val="24"/>
          <w:lang w:val="en-US"/>
        </w:rPr>
        <w:t xml:space="preserve"> a </w:t>
      </w:r>
      <w:r w:rsidR="00640CDF" w:rsidRPr="00A87FEA">
        <w:rPr>
          <w:rFonts w:asciiTheme="majorBidi" w:hAnsiTheme="majorBidi" w:cstheme="majorBidi"/>
          <w:bCs/>
          <w:sz w:val="24"/>
          <w:szCs w:val="24"/>
          <w:lang w:val="en-US"/>
        </w:rPr>
        <w:t>mean</w:t>
      </w:r>
      <w:r w:rsidR="00F150C8" w:rsidRPr="00A87FEA">
        <w:rPr>
          <w:rFonts w:asciiTheme="majorBidi" w:hAnsiTheme="majorBidi" w:cstheme="majorBidi"/>
          <w:bCs/>
          <w:sz w:val="24"/>
          <w:szCs w:val="24"/>
          <w:lang w:val="en-US"/>
        </w:rPr>
        <w:t>s</w:t>
      </w:r>
      <w:r w:rsidR="00640CDF" w:rsidRPr="00A87FEA">
        <w:rPr>
          <w:rFonts w:asciiTheme="majorBidi" w:hAnsiTheme="majorBidi" w:cstheme="majorBidi"/>
          <w:bCs/>
          <w:sz w:val="24"/>
          <w:szCs w:val="24"/>
          <w:lang w:val="en-US"/>
        </w:rPr>
        <w:t xml:space="preserve"> </w:t>
      </w:r>
      <w:r w:rsidR="00B263EF" w:rsidRPr="00A87FEA">
        <w:rPr>
          <w:rFonts w:asciiTheme="majorBidi" w:hAnsiTheme="majorBidi" w:cstheme="majorBidi"/>
          <w:bCs/>
          <w:sz w:val="24"/>
          <w:szCs w:val="24"/>
          <w:lang w:val="en-US"/>
        </w:rPr>
        <w:t>to replace expatriate workers</w:t>
      </w:r>
      <w:r w:rsidR="00640CDF" w:rsidRPr="00A87FEA">
        <w:rPr>
          <w:rFonts w:asciiTheme="majorBidi" w:hAnsiTheme="majorBidi" w:cstheme="majorBidi"/>
          <w:bCs/>
          <w:sz w:val="24"/>
          <w:szCs w:val="24"/>
          <w:lang w:val="en-US"/>
        </w:rPr>
        <w:t xml:space="preserve"> with nationals to enhance </w:t>
      </w:r>
      <w:r w:rsidR="00AA2280" w:rsidRPr="00A87FEA">
        <w:rPr>
          <w:rFonts w:asciiTheme="majorBidi" w:hAnsiTheme="majorBidi" w:cstheme="majorBidi"/>
          <w:bCs/>
          <w:sz w:val="24"/>
          <w:szCs w:val="24"/>
          <w:lang w:val="en-US"/>
        </w:rPr>
        <w:t xml:space="preserve">the </w:t>
      </w:r>
      <w:r w:rsidR="00640CDF" w:rsidRPr="00A87FEA">
        <w:rPr>
          <w:rFonts w:asciiTheme="majorBidi" w:hAnsiTheme="majorBidi" w:cstheme="majorBidi"/>
          <w:bCs/>
          <w:sz w:val="24"/>
          <w:szCs w:val="24"/>
          <w:lang w:val="en-US"/>
        </w:rPr>
        <w:t>nation’s human capital</w:t>
      </w:r>
      <w:r w:rsidR="00294700" w:rsidRPr="00A87FEA">
        <w:rPr>
          <w:rFonts w:asciiTheme="majorBidi" w:hAnsiTheme="majorBidi" w:cstheme="majorBidi"/>
          <w:bCs/>
          <w:sz w:val="24"/>
          <w:szCs w:val="24"/>
          <w:lang w:val="en-US"/>
        </w:rPr>
        <w:t xml:space="preserve"> and economic growth.</w:t>
      </w:r>
      <w:r w:rsidR="00F7126F" w:rsidRPr="00A87FEA">
        <w:rPr>
          <w:rFonts w:asciiTheme="majorBidi" w:hAnsiTheme="majorBidi" w:cstheme="majorBidi"/>
          <w:bCs/>
          <w:sz w:val="24"/>
          <w:szCs w:val="24"/>
          <w:lang w:val="en-US"/>
        </w:rPr>
        <w:t xml:space="preserve"> </w:t>
      </w:r>
      <w:r w:rsidR="00294700" w:rsidRPr="00A87FEA">
        <w:rPr>
          <w:rFonts w:asciiTheme="majorBidi" w:hAnsiTheme="majorBidi" w:cstheme="majorBidi"/>
          <w:bCs/>
          <w:sz w:val="24"/>
          <w:szCs w:val="24"/>
          <w:lang w:val="en-US"/>
        </w:rPr>
        <w:t>Nationals in the GCC context consider e</w:t>
      </w:r>
      <w:r w:rsidR="00E433FA" w:rsidRPr="00A87FEA">
        <w:rPr>
          <w:rFonts w:asciiTheme="majorBidi" w:hAnsiTheme="majorBidi" w:cstheme="majorBidi"/>
          <w:bCs/>
          <w:sz w:val="24"/>
          <w:szCs w:val="24"/>
          <w:lang w:val="en-US"/>
        </w:rPr>
        <w:t>conomic progress and national human capital</w:t>
      </w:r>
      <w:r w:rsidR="00294700" w:rsidRPr="00A87FEA">
        <w:rPr>
          <w:rFonts w:asciiTheme="majorBidi" w:hAnsiTheme="majorBidi" w:cstheme="majorBidi"/>
          <w:bCs/>
          <w:sz w:val="24"/>
          <w:szCs w:val="24"/>
          <w:lang w:val="en-US"/>
        </w:rPr>
        <w:t xml:space="preserve"> development</w:t>
      </w:r>
      <w:r w:rsidR="00F7126F" w:rsidRPr="00A87FEA">
        <w:rPr>
          <w:rFonts w:asciiTheme="majorBidi" w:hAnsiTheme="majorBidi" w:cstheme="majorBidi"/>
          <w:bCs/>
          <w:sz w:val="24"/>
          <w:szCs w:val="24"/>
          <w:lang w:val="en-US"/>
        </w:rPr>
        <w:t xml:space="preserve"> as two</w:t>
      </w:r>
      <w:r w:rsidR="00E433FA" w:rsidRPr="00A87FEA">
        <w:rPr>
          <w:rFonts w:asciiTheme="majorBidi" w:hAnsiTheme="majorBidi" w:cstheme="majorBidi"/>
          <w:bCs/>
          <w:sz w:val="24"/>
          <w:szCs w:val="24"/>
          <w:lang w:val="en-US"/>
        </w:rPr>
        <w:t xml:space="preserve"> sides </w:t>
      </w:r>
      <w:r w:rsidR="00D35118" w:rsidRPr="00A87FEA">
        <w:rPr>
          <w:rFonts w:asciiTheme="majorBidi" w:hAnsiTheme="majorBidi" w:cstheme="majorBidi"/>
          <w:bCs/>
          <w:sz w:val="24"/>
          <w:szCs w:val="24"/>
          <w:lang w:val="en-US"/>
        </w:rPr>
        <w:t>of the same coin</w:t>
      </w:r>
      <w:r w:rsidR="00B263EF" w:rsidRPr="00A87FEA">
        <w:rPr>
          <w:rFonts w:asciiTheme="majorBidi" w:hAnsiTheme="majorBidi" w:cstheme="majorBidi"/>
          <w:bCs/>
          <w:sz w:val="24"/>
          <w:szCs w:val="24"/>
          <w:lang w:val="en-US"/>
        </w:rPr>
        <w:t xml:space="preserve"> (Al </w:t>
      </w:r>
      <w:proofErr w:type="spellStart"/>
      <w:r w:rsidR="00B263EF" w:rsidRPr="00A87FEA">
        <w:rPr>
          <w:rFonts w:asciiTheme="majorBidi" w:hAnsiTheme="majorBidi" w:cstheme="majorBidi"/>
          <w:bCs/>
          <w:sz w:val="24"/>
          <w:szCs w:val="24"/>
          <w:lang w:val="en-US"/>
        </w:rPr>
        <w:t>Asfour</w:t>
      </w:r>
      <w:proofErr w:type="spellEnd"/>
      <w:r w:rsidR="00B263EF" w:rsidRPr="00A87FEA">
        <w:rPr>
          <w:rFonts w:asciiTheme="majorBidi" w:hAnsiTheme="majorBidi" w:cstheme="majorBidi"/>
          <w:bCs/>
          <w:sz w:val="24"/>
          <w:szCs w:val="24"/>
          <w:lang w:val="en-US"/>
        </w:rPr>
        <w:t xml:space="preserve"> </w:t>
      </w:r>
      <w:r w:rsidR="007241FE" w:rsidRPr="00A87FEA">
        <w:rPr>
          <w:rFonts w:asciiTheme="majorBidi" w:hAnsiTheme="majorBidi" w:cstheme="majorBidi"/>
          <w:bCs/>
          <w:sz w:val="24"/>
          <w:szCs w:val="24"/>
          <w:lang w:val="en-US"/>
        </w:rPr>
        <w:t>and</w:t>
      </w:r>
      <w:r w:rsidR="00DF1BB0" w:rsidRPr="00A87FEA">
        <w:rPr>
          <w:rFonts w:asciiTheme="majorBidi" w:hAnsiTheme="majorBidi" w:cstheme="majorBidi"/>
          <w:bCs/>
          <w:sz w:val="24"/>
          <w:szCs w:val="24"/>
          <w:lang w:val="en-US"/>
        </w:rPr>
        <w:t xml:space="preserve"> </w:t>
      </w:r>
      <w:r w:rsidR="00B263EF" w:rsidRPr="00A87FEA">
        <w:rPr>
          <w:rFonts w:asciiTheme="majorBidi" w:hAnsiTheme="majorBidi" w:cstheme="majorBidi"/>
          <w:bCs/>
          <w:sz w:val="24"/>
          <w:szCs w:val="24"/>
          <w:lang w:val="en-US"/>
        </w:rPr>
        <w:t>Khan, 2014)</w:t>
      </w:r>
      <w:r w:rsidR="00D35118" w:rsidRPr="00A87FEA">
        <w:rPr>
          <w:rFonts w:asciiTheme="majorBidi" w:hAnsiTheme="majorBidi" w:cstheme="majorBidi"/>
          <w:bCs/>
          <w:sz w:val="24"/>
          <w:szCs w:val="24"/>
          <w:lang w:val="en-US"/>
        </w:rPr>
        <w:t xml:space="preserve">. </w:t>
      </w:r>
      <w:r w:rsidR="00294700" w:rsidRPr="00A87FEA">
        <w:rPr>
          <w:rFonts w:asciiTheme="majorBidi" w:hAnsiTheme="majorBidi" w:cstheme="majorBidi"/>
          <w:bCs/>
          <w:sz w:val="24"/>
          <w:szCs w:val="24"/>
          <w:lang w:val="en-US"/>
        </w:rPr>
        <w:t>Unfortunately, this</w:t>
      </w:r>
      <w:r w:rsidR="00D35118" w:rsidRPr="00A87FEA">
        <w:rPr>
          <w:rFonts w:asciiTheme="majorBidi" w:hAnsiTheme="majorBidi" w:cstheme="majorBidi"/>
          <w:bCs/>
          <w:sz w:val="24"/>
          <w:szCs w:val="24"/>
          <w:lang w:val="en-US"/>
        </w:rPr>
        <w:t xml:space="preserve"> view has been ascertained by scant empirical research in the GCC context</w:t>
      </w:r>
      <w:r w:rsidR="00F150C8" w:rsidRPr="00A87FEA">
        <w:rPr>
          <w:rFonts w:asciiTheme="majorBidi" w:hAnsiTheme="majorBidi" w:cstheme="majorBidi"/>
          <w:bCs/>
          <w:sz w:val="24"/>
          <w:szCs w:val="24"/>
          <w:lang w:val="en-US"/>
        </w:rPr>
        <w:t>. For</w:t>
      </w:r>
      <w:r w:rsidR="00D35118" w:rsidRPr="00A87FEA">
        <w:rPr>
          <w:rFonts w:asciiTheme="majorBidi" w:hAnsiTheme="majorBidi" w:cstheme="majorBidi"/>
          <w:bCs/>
          <w:sz w:val="24"/>
          <w:szCs w:val="24"/>
          <w:lang w:val="en-US"/>
        </w:rPr>
        <w:t xml:space="preserve"> example, </w:t>
      </w:r>
      <w:proofErr w:type="spellStart"/>
      <w:r w:rsidR="00D35118" w:rsidRPr="00A87FEA">
        <w:rPr>
          <w:rFonts w:asciiTheme="majorBidi" w:hAnsiTheme="majorBidi" w:cstheme="majorBidi"/>
          <w:bCs/>
          <w:sz w:val="24"/>
          <w:szCs w:val="24"/>
          <w:lang w:val="en-US"/>
        </w:rPr>
        <w:t>Berrabi</w:t>
      </w:r>
      <w:proofErr w:type="spellEnd"/>
      <w:r w:rsidR="00D35118" w:rsidRPr="00A87FEA">
        <w:rPr>
          <w:rFonts w:asciiTheme="majorBidi" w:hAnsiTheme="majorBidi" w:cstheme="majorBidi"/>
          <w:bCs/>
          <w:sz w:val="24"/>
          <w:szCs w:val="24"/>
          <w:lang w:val="en-US"/>
        </w:rPr>
        <w:t xml:space="preserve"> </w:t>
      </w:r>
      <w:r w:rsidR="007B4546" w:rsidRPr="00A87FEA">
        <w:rPr>
          <w:rFonts w:asciiTheme="majorBidi" w:hAnsiTheme="majorBidi" w:cstheme="majorBidi"/>
          <w:bCs/>
          <w:i/>
          <w:sz w:val="24"/>
          <w:szCs w:val="24"/>
          <w:lang w:val="en-US"/>
        </w:rPr>
        <w:t>et al</w:t>
      </w:r>
      <w:r w:rsidR="00D35118" w:rsidRPr="00A87FEA">
        <w:rPr>
          <w:rFonts w:asciiTheme="majorBidi" w:hAnsiTheme="majorBidi" w:cstheme="majorBidi"/>
          <w:bCs/>
          <w:i/>
          <w:sz w:val="24"/>
          <w:szCs w:val="24"/>
          <w:lang w:val="en-US"/>
        </w:rPr>
        <w:t>.</w:t>
      </w:r>
      <w:r w:rsidR="00371C72" w:rsidRPr="00A87FEA">
        <w:rPr>
          <w:rFonts w:asciiTheme="majorBidi" w:hAnsiTheme="majorBidi" w:cstheme="majorBidi"/>
          <w:bCs/>
          <w:sz w:val="24"/>
          <w:szCs w:val="24"/>
          <w:lang w:val="en-US"/>
        </w:rPr>
        <w:t>’s</w:t>
      </w:r>
      <w:r w:rsidR="00D35118" w:rsidRPr="00A87FEA">
        <w:rPr>
          <w:rFonts w:asciiTheme="majorBidi" w:hAnsiTheme="majorBidi" w:cstheme="majorBidi"/>
          <w:bCs/>
          <w:sz w:val="24"/>
          <w:szCs w:val="24"/>
          <w:lang w:val="en-US"/>
        </w:rPr>
        <w:t xml:space="preserve"> (2009) study in Qatar ascertained the positive relation</w:t>
      </w:r>
      <w:r w:rsidR="00371C72" w:rsidRPr="00A87FEA">
        <w:rPr>
          <w:rFonts w:asciiTheme="majorBidi" w:hAnsiTheme="majorBidi" w:cstheme="majorBidi"/>
          <w:bCs/>
          <w:sz w:val="24"/>
          <w:szCs w:val="24"/>
          <w:lang w:val="en-US"/>
        </w:rPr>
        <w:t>ship</w:t>
      </w:r>
      <w:r w:rsidR="00D35118" w:rsidRPr="00A87FEA">
        <w:rPr>
          <w:rFonts w:asciiTheme="majorBidi" w:hAnsiTheme="majorBidi" w:cstheme="majorBidi"/>
          <w:bCs/>
          <w:sz w:val="24"/>
          <w:szCs w:val="24"/>
          <w:lang w:val="en-US"/>
        </w:rPr>
        <w:t xml:space="preserve"> between workforce nationalization</w:t>
      </w:r>
      <w:r w:rsidR="00640CDF" w:rsidRPr="00A87FEA">
        <w:rPr>
          <w:rFonts w:asciiTheme="majorBidi" w:hAnsiTheme="majorBidi" w:cstheme="majorBidi"/>
          <w:bCs/>
          <w:sz w:val="24"/>
          <w:szCs w:val="24"/>
          <w:lang w:val="en-US"/>
        </w:rPr>
        <w:t xml:space="preserve"> and Qatar’s</w:t>
      </w:r>
      <w:r w:rsidR="00D35118" w:rsidRPr="00A87FEA">
        <w:rPr>
          <w:rFonts w:asciiTheme="majorBidi" w:hAnsiTheme="majorBidi" w:cstheme="majorBidi"/>
          <w:bCs/>
          <w:sz w:val="24"/>
          <w:szCs w:val="24"/>
          <w:lang w:val="en-US"/>
        </w:rPr>
        <w:t xml:space="preserve"> human development index despite concerns </w:t>
      </w:r>
      <w:r w:rsidR="00371C72" w:rsidRPr="00A87FEA">
        <w:rPr>
          <w:rFonts w:asciiTheme="majorBidi" w:hAnsiTheme="majorBidi" w:cstheme="majorBidi"/>
          <w:bCs/>
          <w:sz w:val="24"/>
          <w:szCs w:val="24"/>
          <w:lang w:val="en-US"/>
        </w:rPr>
        <w:t xml:space="preserve">about </w:t>
      </w:r>
      <w:r w:rsidR="00D35118" w:rsidRPr="00A87FEA">
        <w:rPr>
          <w:rFonts w:asciiTheme="majorBidi" w:hAnsiTheme="majorBidi" w:cstheme="majorBidi"/>
          <w:bCs/>
          <w:sz w:val="24"/>
          <w:szCs w:val="24"/>
          <w:lang w:val="en-US"/>
        </w:rPr>
        <w:t>human resource development practices</w:t>
      </w:r>
      <w:r w:rsidR="00F150C8" w:rsidRPr="00A87FEA">
        <w:rPr>
          <w:rFonts w:asciiTheme="majorBidi" w:hAnsiTheme="majorBidi" w:cstheme="majorBidi"/>
          <w:bCs/>
          <w:sz w:val="24"/>
          <w:szCs w:val="24"/>
          <w:lang w:val="en-US"/>
        </w:rPr>
        <w:t xml:space="preserve">. </w:t>
      </w:r>
      <w:r w:rsidR="00AA2280" w:rsidRPr="00A87FEA">
        <w:rPr>
          <w:rFonts w:asciiTheme="majorBidi" w:hAnsiTheme="majorBidi" w:cstheme="majorBidi"/>
          <w:bCs/>
          <w:sz w:val="24"/>
          <w:szCs w:val="24"/>
          <w:lang w:val="en-US"/>
        </w:rPr>
        <w:t>I</w:t>
      </w:r>
      <w:r w:rsidR="00175D8C" w:rsidRPr="00A87FEA">
        <w:rPr>
          <w:rFonts w:asciiTheme="majorBidi" w:hAnsiTheme="majorBidi" w:cstheme="majorBidi"/>
          <w:bCs/>
          <w:sz w:val="24"/>
          <w:szCs w:val="24"/>
          <w:lang w:val="en-US"/>
        </w:rPr>
        <w:t>n</w:t>
      </w:r>
      <w:r w:rsidR="00F150C8" w:rsidRPr="00A87FEA">
        <w:rPr>
          <w:rFonts w:asciiTheme="majorBidi" w:hAnsiTheme="majorBidi" w:cstheme="majorBidi"/>
          <w:sz w:val="24"/>
          <w:szCs w:val="24"/>
          <w:lang w:val="en-US"/>
        </w:rPr>
        <w:t xml:space="preserve"> the UAE</w:t>
      </w:r>
      <w:r w:rsidR="00D35118" w:rsidRPr="00A87FEA">
        <w:rPr>
          <w:rFonts w:asciiTheme="majorBidi" w:hAnsiTheme="majorBidi" w:cstheme="majorBidi"/>
          <w:bCs/>
          <w:sz w:val="24"/>
          <w:szCs w:val="24"/>
          <w:lang w:val="en-US"/>
        </w:rPr>
        <w:t xml:space="preserve">, </w:t>
      </w:r>
      <w:r w:rsidR="00D35118" w:rsidRPr="00A87FEA">
        <w:rPr>
          <w:rFonts w:asciiTheme="majorBidi" w:hAnsiTheme="majorBidi" w:cstheme="majorBidi"/>
          <w:sz w:val="24"/>
          <w:szCs w:val="24"/>
          <w:lang w:val="en-US"/>
        </w:rPr>
        <w:fldChar w:fldCharType="begin"/>
      </w:r>
      <w:r w:rsidR="00D35118" w:rsidRPr="00A87FEA">
        <w:rPr>
          <w:rFonts w:asciiTheme="majorBidi" w:hAnsiTheme="majorBidi" w:cstheme="majorBidi"/>
          <w:sz w:val="24"/>
          <w:szCs w:val="24"/>
          <w:lang w:val="en-US"/>
        </w:rPr>
        <w:instrText xml:space="preserve"> ADDIN EN.CITE &lt;EndNote&gt;&lt;Cite AuthorYear="1"&gt;&lt;Author&gt;Forstenlechner&lt;/Author&gt;&lt;Year&gt;2011&lt;/Year&gt;&lt;RecNum&gt;3820&lt;/RecNum&gt;&lt;DisplayText&gt;Forstenlechner and Mellahi (2011)&lt;/DisplayText&gt;&lt;record&gt;&lt;rec-number&gt;3820&lt;/rec-number&gt;&lt;foreign-keys&gt;&lt;key app="EN" db-id="ffxvdzxpowaadze05vrpr5dyzx9pz2rttaws" timestamp="1478767874"&gt;3820&lt;/key&gt;&lt;/foreign-keys&gt;&lt;ref-type name="Journal Article"&gt;17&lt;/ref-type&gt;&lt;contributors&gt;&lt;authors&gt;&lt;author&gt;Forstenlechner, Ingo&lt;/author&gt;&lt;author&gt;Mellahi, Kamel&lt;/author&gt;&lt;/authors&gt;&lt;/contributors&gt;&lt;titles&gt;&lt;title&gt;Gaining legitimacy through hiring local workforce at a premium: The case of MNEs in the United Arab Emirates&lt;/title&gt;&lt;secondary-title&gt;Journal of World Business&lt;/secondary-title&gt;&lt;/titles&gt;&lt;periodical&gt;&lt;full-title&gt;Journal of World Business&lt;/full-title&gt;&lt;/periodical&gt;&lt;pages&gt;455-461&lt;/pages&gt;&lt;volume&gt;46&lt;/volume&gt;&lt;number&gt;4&lt;/number&gt;&lt;keywords&gt;&lt;keyword&gt;Localization&lt;/keyword&gt;&lt;keyword&gt;Institutional theory&lt;/keyword&gt;&lt;keyword&gt;MNEs&lt;/keyword&gt;&lt;keyword&gt;Middle East&lt;/keyword&gt;&lt;/keywords&gt;&lt;dates&gt;&lt;year&gt;2011&lt;/year&gt;&lt;pub-dates&gt;&lt;date&gt;10//&lt;/date&gt;&lt;/pub-dates&gt;&lt;/dates&gt;&lt;isbn&gt;1090-9516&lt;/isbn&gt;&lt;label&gt;1832&lt;/label&gt;&lt;urls&gt;&lt;related-urls&gt;&lt;url&gt;http://www.sciencedirect.com/science/article/pii/S1090951610000635&lt;/url&gt;&lt;/related-urls&gt;&lt;/urls&gt;&lt;electronic-resource-num&gt;http://dx.doi.org/10.1016/j.jwb.2010.10.006&lt;/electronic-resource-num&gt;&lt;/record&gt;&lt;/Cite&gt;&lt;/EndNote&gt;</w:instrText>
      </w:r>
      <w:r w:rsidR="00D35118" w:rsidRPr="00A87FEA">
        <w:rPr>
          <w:rFonts w:asciiTheme="majorBidi" w:hAnsiTheme="majorBidi" w:cstheme="majorBidi"/>
          <w:sz w:val="24"/>
          <w:szCs w:val="24"/>
          <w:lang w:val="en-US"/>
        </w:rPr>
        <w:fldChar w:fldCharType="separate"/>
      </w:r>
      <w:r w:rsidR="00D35118" w:rsidRPr="00A87FEA">
        <w:rPr>
          <w:rFonts w:asciiTheme="majorBidi" w:hAnsiTheme="majorBidi" w:cstheme="majorBidi"/>
          <w:sz w:val="24"/>
          <w:szCs w:val="24"/>
          <w:lang w:val="en-US"/>
        </w:rPr>
        <w:t>Forstenlechner and Mellahi (2011)</w:t>
      </w:r>
      <w:r w:rsidR="00D35118" w:rsidRPr="00A87FEA">
        <w:rPr>
          <w:rFonts w:asciiTheme="majorBidi" w:hAnsiTheme="majorBidi" w:cstheme="majorBidi"/>
          <w:sz w:val="24"/>
          <w:szCs w:val="24"/>
          <w:lang w:val="en-US"/>
        </w:rPr>
        <w:fldChar w:fldCharType="end"/>
      </w:r>
      <w:r w:rsidR="00D35118" w:rsidRPr="00A87FEA">
        <w:rPr>
          <w:rFonts w:asciiTheme="majorBidi" w:hAnsiTheme="majorBidi" w:cstheme="majorBidi"/>
          <w:sz w:val="24"/>
          <w:szCs w:val="24"/>
          <w:lang w:val="en-US"/>
        </w:rPr>
        <w:t xml:space="preserve"> </w:t>
      </w:r>
      <w:r w:rsidR="00371C72" w:rsidRPr="00A87FEA">
        <w:rPr>
          <w:rFonts w:asciiTheme="majorBidi" w:hAnsiTheme="majorBidi" w:cstheme="majorBidi"/>
          <w:sz w:val="24"/>
          <w:szCs w:val="24"/>
          <w:lang w:val="en-US"/>
        </w:rPr>
        <w:t xml:space="preserve">highlighted </w:t>
      </w:r>
      <w:r w:rsidR="00D35118" w:rsidRPr="00A87FEA">
        <w:rPr>
          <w:rFonts w:asciiTheme="majorBidi" w:hAnsiTheme="majorBidi" w:cstheme="majorBidi"/>
          <w:sz w:val="24"/>
          <w:szCs w:val="24"/>
          <w:lang w:val="en-US"/>
        </w:rPr>
        <w:t>the significance of workforce nationali</w:t>
      </w:r>
      <w:r w:rsidR="00371C72" w:rsidRPr="00A87FEA">
        <w:rPr>
          <w:rFonts w:asciiTheme="majorBidi" w:hAnsiTheme="majorBidi" w:cstheme="majorBidi"/>
          <w:sz w:val="24"/>
          <w:szCs w:val="24"/>
          <w:lang w:val="en-US"/>
        </w:rPr>
        <w:t>z</w:t>
      </w:r>
      <w:r w:rsidR="00D35118" w:rsidRPr="00A87FEA">
        <w:rPr>
          <w:rFonts w:asciiTheme="majorBidi" w:hAnsiTheme="majorBidi" w:cstheme="majorBidi"/>
          <w:sz w:val="24"/>
          <w:szCs w:val="24"/>
          <w:lang w:val="en-US"/>
        </w:rPr>
        <w:t>ation on multinationals</w:t>
      </w:r>
      <w:r w:rsidR="008C493B" w:rsidRPr="00A87FEA">
        <w:rPr>
          <w:rFonts w:asciiTheme="majorBidi" w:hAnsiTheme="majorBidi" w:cstheme="majorBidi"/>
          <w:sz w:val="24"/>
          <w:szCs w:val="24"/>
          <w:lang w:val="en-US"/>
        </w:rPr>
        <w:t>’</w:t>
      </w:r>
      <w:r w:rsidR="00D35118" w:rsidRPr="00A87FEA">
        <w:rPr>
          <w:rFonts w:asciiTheme="majorBidi" w:hAnsiTheme="majorBidi" w:cstheme="majorBidi"/>
          <w:sz w:val="24"/>
          <w:szCs w:val="24"/>
          <w:lang w:val="en-US"/>
        </w:rPr>
        <w:t xml:space="preserve"> legitimacy </w:t>
      </w:r>
      <w:r w:rsidR="00DA7B9E" w:rsidRPr="00A87FEA">
        <w:rPr>
          <w:rFonts w:asciiTheme="majorBidi" w:hAnsiTheme="majorBidi" w:cstheme="majorBidi"/>
          <w:sz w:val="24"/>
          <w:szCs w:val="24"/>
          <w:lang w:val="en-US"/>
        </w:rPr>
        <w:t xml:space="preserve">and their subsequent economic growth in GCC markets. </w:t>
      </w:r>
    </w:p>
    <w:p w14:paraId="54118A22" w14:textId="169A0C69" w:rsidR="00756E05" w:rsidRPr="00A87FEA" w:rsidRDefault="003D0820" w:rsidP="008715D3">
      <w:pPr>
        <w:autoSpaceDE w:val="0"/>
        <w:autoSpaceDN w:val="0"/>
        <w:adjustRightInd w:val="0"/>
        <w:spacing w:after="0" w:line="480" w:lineRule="auto"/>
        <w:jc w:val="both"/>
        <w:rPr>
          <w:rFonts w:asciiTheme="majorBidi" w:hAnsiTheme="majorBidi" w:cstheme="majorBidi"/>
          <w:sz w:val="24"/>
          <w:szCs w:val="24"/>
          <w:lang w:val="en-US"/>
        </w:rPr>
      </w:pPr>
      <w:r w:rsidRPr="00A87FEA">
        <w:rPr>
          <w:rFonts w:asciiTheme="majorBidi" w:hAnsiTheme="majorBidi" w:cstheme="majorBidi"/>
          <w:sz w:val="24"/>
          <w:szCs w:val="24"/>
          <w:lang w:val="en-US"/>
        </w:rPr>
        <w:t xml:space="preserve">    </w:t>
      </w:r>
      <w:r w:rsidR="00B263EF" w:rsidRPr="00A87FEA">
        <w:rPr>
          <w:rFonts w:asciiTheme="majorBidi" w:hAnsiTheme="majorBidi" w:cstheme="majorBidi"/>
          <w:sz w:val="24"/>
          <w:szCs w:val="24"/>
          <w:lang w:val="en-US"/>
        </w:rPr>
        <w:t xml:space="preserve">Second, concerns </w:t>
      </w:r>
      <w:r w:rsidR="00371C72" w:rsidRPr="00A87FEA">
        <w:rPr>
          <w:rFonts w:asciiTheme="majorBidi" w:hAnsiTheme="majorBidi" w:cstheme="majorBidi"/>
          <w:sz w:val="24"/>
          <w:szCs w:val="24"/>
          <w:lang w:val="en-US"/>
        </w:rPr>
        <w:t xml:space="preserve">remain </w:t>
      </w:r>
      <w:r w:rsidR="00B263EF" w:rsidRPr="00A87FEA">
        <w:rPr>
          <w:rFonts w:asciiTheme="majorBidi" w:hAnsiTheme="majorBidi" w:cstheme="majorBidi"/>
          <w:sz w:val="24"/>
          <w:szCs w:val="24"/>
          <w:lang w:val="en-US"/>
        </w:rPr>
        <w:t xml:space="preserve">about the </w:t>
      </w:r>
      <w:r w:rsidR="00640CDF" w:rsidRPr="00A87FEA">
        <w:rPr>
          <w:rFonts w:asciiTheme="majorBidi" w:hAnsiTheme="majorBidi" w:cstheme="majorBidi"/>
          <w:sz w:val="24"/>
          <w:szCs w:val="24"/>
          <w:lang w:val="en-US"/>
        </w:rPr>
        <w:t xml:space="preserve">effective implementation </w:t>
      </w:r>
      <w:r w:rsidR="008C493B" w:rsidRPr="00A87FEA">
        <w:rPr>
          <w:rFonts w:asciiTheme="majorBidi" w:hAnsiTheme="majorBidi" w:cstheme="majorBidi"/>
          <w:sz w:val="24"/>
          <w:szCs w:val="24"/>
          <w:lang w:val="en-US"/>
        </w:rPr>
        <w:t>of w</w:t>
      </w:r>
      <w:r w:rsidR="00D35118" w:rsidRPr="00A87FEA">
        <w:rPr>
          <w:rFonts w:asciiTheme="majorBidi" w:hAnsiTheme="majorBidi" w:cstheme="majorBidi"/>
          <w:sz w:val="24"/>
          <w:szCs w:val="24"/>
          <w:lang w:val="en-US"/>
        </w:rPr>
        <w:t>orkforce nationali</w:t>
      </w:r>
      <w:r w:rsidR="00371C72" w:rsidRPr="00A87FEA">
        <w:rPr>
          <w:rFonts w:asciiTheme="majorBidi" w:hAnsiTheme="majorBidi" w:cstheme="majorBidi"/>
          <w:sz w:val="24"/>
          <w:szCs w:val="24"/>
          <w:lang w:val="en-US"/>
        </w:rPr>
        <w:t>z</w:t>
      </w:r>
      <w:r w:rsidR="00D35118" w:rsidRPr="00A87FEA">
        <w:rPr>
          <w:rFonts w:asciiTheme="majorBidi" w:hAnsiTheme="majorBidi" w:cstheme="majorBidi"/>
          <w:sz w:val="24"/>
          <w:szCs w:val="24"/>
          <w:lang w:val="en-US"/>
        </w:rPr>
        <w:t>ation</w:t>
      </w:r>
      <w:r w:rsidR="00C56B7B" w:rsidRPr="00A87FEA">
        <w:rPr>
          <w:rFonts w:asciiTheme="majorBidi" w:hAnsiTheme="majorBidi" w:cstheme="majorBidi"/>
          <w:sz w:val="24"/>
          <w:szCs w:val="24"/>
          <w:lang w:val="en-US"/>
        </w:rPr>
        <w:t>. The concerns</w:t>
      </w:r>
      <w:r w:rsidR="00B263EF" w:rsidRPr="00A87FEA">
        <w:rPr>
          <w:rFonts w:asciiTheme="majorBidi" w:hAnsiTheme="majorBidi" w:cstheme="majorBidi"/>
          <w:sz w:val="24"/>
          <w:szCs w:val="24"/>
          <w:lang w:val="en-US"/>
        </w:rPr>
        <w:t xml:space="preserve"> anchor around</w:t>
      </w:r>
      <w:r w:rsidR="00371C72" w:rsidRPr="00A87FEA">
        <w:rPr>
          <w:rFonts w:asciiTheme="majorBidi" w:hAnsiTheme="majorBidi" w:cstheme="majorBidi"/>
          <w:sz w:val="24"/>
          <w:szCs w:val="24"/>
          <w:lang w:val="en-US"/>
        </w:rPr>
        <w:t>, first,</w:t>
      </w:r>
      <w:r w:rsidR="00B263EF" w:rsidRPr="00A87FEA">
        <w:rPr>
          <w:rFonts w:asciiTheme="majorBidi" w:hAnsiTheme="majorBidi" w:cstheme="majorBidi"/>
          <w:sz w:val="24"/>
          <w:szCs w:val="24"/>
          <w:lang w:val="en-US"/>
        </w:rPr>
        <w:t xml:space="preserve"> an</w:t>
      </w:r>
      <w:r w:rsidR="00C56B7B" w:rsidRPr="00A87FEA">
        <w:rPr>
          <w:rFonts w:asciiTheme="majorBidi" w:hAnsiTheme="majorBidi" w:cstheme="majorBidi"/>
          <w:sz w:val="24"/>
          <w:szCs w:val="24"/>
          <w:lang w:val="en-US"/>
        </w:rPr>
        <w:t xml:space="preserve"> </w:t>
      </w:r>
      <w:r w:rsidR="008C493B" w:rsidRPr="00A87FEA">
        <w:rPr>
          <w:rFonts w:asciiTheme="majorBidi" w:hAnsiTheme="majorBidi" w:cstheme="majorBidi"/>
          <w:sz w:val="24"/>
          <w:szCs w:val="24"/>
          <w:lang w:val="en-US"/>
        </w:rPr>
        <w:t xml:space="preserve">inefficient quota system as the primary </w:t>
      </w:r>
      <w:r w:rsidR="00640CDF" w:rsidRPr="00A87FEA">
        <w:rPr>
          <w:rFonts w:asciiTheme="majorBidi" w:hAnsiTheme="majorBidi" w:cstheme="majorBidi"/>
          <w:sz w:val="24"/>
          <w:szCs w:val="24"/>
          <w:lang w:val="en-US"/>
        </w:rPr>
        <w:t xml:space="preserve">tool to enforce </w:t>
      </w:r>
      <w:r w:rsidR="00C56B7B" w:rsidRPr="00A87FEA">
        <w:rPr>
          <w:rFonts w:asciiTheme="majorBidi" w:hAnsiTheme="majorBidi" w:cstheme="majorBidi"/>
          <w:sz w:val="24"/>
          <w:szCs w:val="24"/>
          <w:lang w:val="en-US"/>
        </w:rPr>
        <w:t xml:space="preserve">the </w:t>
      </w:r>
      <w:r w:rsidR="00640CDF" w:rsidRPr="00A87FEA">
        <w:rPr>
          <w:rFonts w:asciiTheme="majorBidi" w:hAnsiTheme="majorBidi" w:cstheme="majorBidi"/>
          <w:sz w:val="24"/>
          <w:szCs w:val="24"/>
          <w:lang w:val="en-US"/>
        </w:rPr>
        <w:t xml:space="preserve">enacted rules and regulations </w:t>
      </w:r>
      <w:r w:rsidR="00C56B7B" w:rsidRPr="00A87FEA">
        <w:rPr>
          <w:rFonts w:asciiTheme="majorBidi" w:hAnsiTheme="majorBidi" w:cstheme="majorBidi"/>
          <w:sz w:val="24"/>
          <w:szCs w:val="24"/>
          <w:lang w:val="en-US"/>
        </w:rPr>
        <w:t xml:space="preserve">and the significant cost </w:t>
      </w:r>
      <w:r w:rsidR="00E4794B" w:rsidRPr="00A87FEA">
        <w:rPr>
          <w:rFonts w:asciiTheme="majorBidi" w:hAnsiTheme="majorBidi" w:cstheme="majorBidi"/>
          <w:sz w:val="24"/>
          <w:szCs w:val="24"/>
          <w:lang w:val="en-US"/>
        </w:rPr>
        <w:t>due to the overpayment of locals (</w:t>
      </w:r>
      <w:proofErr w:type="spellStart"/>
      <w:r w:rsidR="00E4794B" w:rsidRPr="00A87FEA">
        <w:rPr>
          <w:rFonts w:asciiTheme="majorBidi" w:hAnsiTheme="majorBidi" w:cstheme="majorBidi"/>
          <w:sz w:val="24"/>
          <w:szCs w:val="24"/>
          <w:lang w:val="en-US"/>
        </w:rPr>
        <w:t>Alfarhan</w:t>
      </w:r>
      <w:proofErr w:type="spellEnd"/>
      <w:r w:rsidR="00E4794B" w:rsidRPr="00A87FEA">
        <w:rPr>
          <w:rFonts w:asciiTheme="majorBidi" w:hAnsiTheme="majorBidi" w:cstheme="majorBidi"/>
          <w:sz w:val="24"/>
          <w:szCs w:val="24"/>
          <w:lang w:val="en-US"/>
        </w:rPr>
        <w:t xml:space="preserve"> </w:t>
      </w:r>
      <w:r w:rsidR="007241FE" w:rsidRPr="00A87FEA">
        <w:rPr>
          <w:rFonts w:asciiTheme="majorBidi" w:hAnsiTheme="majorBidi" w:cstheme="majorBidi"/>
          <w:sz w:val="24"/>
          <w:szCs w:val="24"/>
          <w:lang w:val="en-US"/>
        </w:rPr>
        <w:t>and</w:t>
      </w:r>
      <w:r w:rsidR="00DF1BB0" w:rsidRPr="00A87FEA">
        <w:rPr>
          <w:rFonts w:asciiTheme="majorBidi" w:hAnsiTheme="majorBidi" w:cstheme="majorBidi"/>
          <w:sz w:val="24"/>
          <w:szCs w:val="24"/>
          <w:lang w:val="en-US"/>
        </w:rPr>
        <w:t xml:space="preserve"> </w:t>
      </w:r>
      <w:r w:rsidR="00E4794B" w:rsidRPr="00A87FEA">
        <w:rPr>
          <w:rFonts w:asciiTheme="majorBidi" w:hAnsiTheme="majorBidi" w:cstheme="majorBidi"/>
          <w:sz w:val="24"/>
          <w:szCs w:val="24"/>
          <w:lang w:val="en-US"/>
        </w:rPr>
        <w:t>Al-</w:t>
      </w:r>
      <w:proofErr w:type="spellStart"/>
      <w:r w:rsidR="00E4794B" w:rsidRPr="00A87FEA">
        <w:rPr>
          <w:rFonts w:asciiTheme="majorBidi" w:hAnsiTheme="majorBidi" w:cstheme="majorBidi"/>
          <w:sz w:val="24"/>
          <w:szCs w:val="24"/>
          <w:lang w:val="en-US"/>
        </w:rPr>
        <w:t>Busaidi</w:t>
      </w:r>
      <w:proofErr w:type="spellEnd"/>
      <w:r w:rsidR="00E4794B" w:rsidRPr="00A87FEA">
        <w:rPr>
          <w:rFonts w:asciiTheme="majorBidi" w:hAnsiTheme="majorBidi" w:cstheme="majorBidi"/>
          <w:sz w:val="24"/>
          <w:szCs w:val="24"/>
          <w:lang w:val="en-US"/>
        </w:rPr>
        <w:t>, 2018)</w:t>
      </w:r>
      <w:r w:rsidR="00371C72" w:rsidRPr="00A87FEA">
        <w:rPr>
          <w:rFonts w:asciiTheme="majorBidi" w:hAnsiTheme="majorBidi" w:cstheme="majorBidi"/>
          <w:sz w:val="24"/>
          <w:szCs w:val="24"/>
          <w:lang w:val="en-US"/>
        </w:rPr>
        <w:t xml:space="preserve">. Second, </w:t>
      </w:r>
      <w:r w:rsidR="008C493B" w:rsidRPr="00A87FEA">
        <w:rPr>
          <w:rFonts w:asciiTheme="majorBidi" w:hAnsiTheme="majorBidi" w:cstheme="majorBidi"/>
          <w:sz w:val="24"/>
          <w:szCs w:val="24"/>
          <w:lang w:val="en-US"/>
        </w:rPr>
        <w:t>the strict cultural practices inhibit the effective implementation of workf</w:t>
      </w:r>
      <w:r w:rsidR="00AA2280" w:rsidRPr="00A87FEA">
        <w:rPr>
          <w:rFonts w:asciiTheme="majorBidi" w:hAnsiTheme="majorBidi" w:cstheme="majorBidi"/>
          <w:sz w:val="24"/>
          <w:szCs w:val="24"/>
          <w:lang w:val="en-US"/>
        </w:rPr>
        <w:t>orce</w:t>
      </w:r>
      <w:r w:rsidR="008C493B" w:rsidRPr="00A87FEA">
        <w:rPr>
          <w:rFonts w:asciiTheme="majorBidi" w:hAnsiTheme="majorBidi" w:cstheme="majorBidi"/>
          <w:sz w:val="24"/>
          <w:szCs w:val="24"/>
          <w:lang w:val="en-US"/>
        </w:rPr>
        <w:t xml:space="preserve"> nationali</w:t>
      </w:r>
      <w:r w:rsidR="00371C72" w:rsidRPr="00A87FEA">
        <w:rPr>
          <w:rFonts w:asciiTheme="majorBidi" w:hAnsiTheme="majorBidi" w:cstheme="majorBidi"/>
          <w:sz w:val="24"/>
          <w:szCs w:val="24"/>
          <w:lang w:val="en-US"/>
        </w:rPr>
        <w:t>z</w:t>
      </w:r>
      <w:r w:rsidR="008C493B" w:rsidRPr="00A87FEA">
        <w:rPr>
          <w:rFonts w:asciiTheme="majorBidi" w:hAnsiTheme="majorBidi" w:cstheme="majorBidi"/>
          <w:sz w:val="24"/>
          <w:szCs w:val="24"/>
          <w:lang w:val="en-US"/>
        </w:rPr>
        <w:t xml:space="preserve">ation </w:t>
      </w:r>
      <w:r w:rsidR="0049105C" w:rsidRPr="00A87FEA">
        <w:rPr>
          <w:rFonts w:asciiTheme="majorBidi" w:hAnsiTheme="majorBidi" w:cstheme="majorBidi"/>
          <w:sz w:val="24"/>
          <w:szCs w:val="24"/>
          <w:lang w:val="en-US"/>
        </w:rPr>
        <w:t xml:space="preserve">policies. </w:t>
      </w:r>
      <w:r w:rsidR="0049105C" w:rsidRPr="00A87FEA">
        <w:rPr>
          <w:rFonts w:asciiTheme="majorBidi" w:hAnsiTheme="majorBidi" w:cstheme="majorBidi"/>
          <w:sz w:val="24"/>
          <w:szCs w:val="24"/>
          <w:lang w:val="en-US"/>
        </w:rPr>
        <w:lastRenderedPageBreak/>
        <w:t>Nationals represent the minori</w:t>
      </w:r>
      <w:r w:rsidR="00F7126F" w:rsidRPr="00A87FEA">
        <w:rPr>
          <w:rFonts w:asciiTheme="majorBidi" w:hAnsiTheme="majorBidi" w:cstheme="majorBidi"/>
          <w:sz w:val="24"/>
          <w:szCs w:val="24"/>
          <w:lang w:val="en-US"/>
        </w:rPr>
        <w:t xml:space="preserve">ty of employees and are mainly </w:t>
      </w:r>
      <w:r w:rsidR="0049105C" w:rsidRPr="00A87FEA">
        <w:rPr>
          <w:rFonts w:asciiTheme="majorBidi" w:hAnsiTheme="majorBidi" w:cstheme="majorBidi"/>
          <w:sz w:val="24"/>
          <w:szCs w:val="24"/>
          <w:lang w:val="en-US"/>
        </w:rPr>
        <w:t>employed in the public sector in senior management roles</w:t>
      </w:r>
      <w:r w:rsidR="00E25116" w:rsidRPr="00A87FEA">
        <w:rPr>
          <w:rFonts w:asciiTheme="majorBidi" w:hAnsiTheme="majorBidi" w:cstheme="majorBidi"/>
          <w:sz w:val="24"/>
          <w:szCs w:val="24"/>
          <w:lang w:val="en-US"/>
        </w:rPr>
        <w:t xml:space="preserve"> to protect their privileged positions in the local community</w:t>
      </w:r>
      <w:r w:rsidR="0049105C" w:rsidRPr="00A87FEA">
        <w:rPr>
          <w:rFonts w:asciiTheme="majorBidi" w:hAnsiTheme="majorBidi" w:cstheme="majorBidi"/>
          <w:sz w:val="24"/>
          <w:szCs w:val="24"/>
          <w:lang w:val="en-US"/>
        </w:rPr>
        <w:t xml:space="preserve"> </w:t>
      </w:r>
      <w:r w:rsidR="00B263EF" w:rsidRPr="00A87FEA">
        <w:rPr>
          <w:rFonts w:asciiTheme="majorBidi" w:hAnsiTheme="majorBidi" w:cstheme="majorBidi"/>
          <w:sz w:val="24"/>
          <w:szCs w:val="24"/>
          <w:lang w:val="en-US"/>
        </w:rPr>
        <w:t>(</w:t>
      </w:r>
      <w:proofErr w:type="spellStart"/>
      <w:r w:rsidR="00037E5D" w:rsidRPr="00A87FEA">
        <w:rPr>
          <w:rFonts w:asciiTheme="majorBidi" w:hAnsiTheme="majorBidi" w:cstheme="majorBidi"/>
          <w:sz w:val="24"/>
          <w:szCs w:val="24"/>
          <w:lang w:val="en-US"/>
        </w:rPr>
        <w:t>Piccoli</w:t>
      </w:r>
      <w:proofErr w:type="spellEnd"/>
      <w:r w:rsidR="00B263EF" w:rsidRPr="00A87FEA">
        <w:rPr>
          <w:rFonts w:asciiTheme="majorBidi" w:hAnsiTheme="majorBidi" w:cstheme="majorBidi"/>
          <w:sz w:val="24"/>
          <w:szCs w:val="24"/>
          <w:lang w:val="en-US"/>
        </w:rPr>
        <w:t xml:space="preserve"> </w:t>
      </w:r>
      <w:r w:rsidR="007B4546" w:rsidRPr="00A87FEA">
        <w:rPr>
          <w:rFonts w:asciiTheme="majorBidi" w:hAnsiTheme="majorBidi" w:cstheme="majorBidi"/>
          <w:i/>
          <w:iCs/>
          <w:sz w:val="24"/>
          <w:szCs w:val="24"/>
          <w:lang w:val="en-US"/>
        </w:rPr>
        <w:t>et al</w:t>
      </w:r>
      <w:r w:rsidR="00B263EF" w:rsidRPr="00A87FEA">
        <w:rPr>
          <w:rFonts w:asciiTheme="majorBidi" w:hAnsiTheme="majorBidi" w:cstheme="majorBidi"/>
          <w:sz w:val="24"/>
          <w:szCs w:val="24"/>
          <w:lang w:val="en-US"/>
        </w:rPr>
        <w:t>., 2017)</w:t>
      </w:r>
      <w:r w:rsidR="003D002F" w:rsidRPr="00A87FEA">
        <w:rPr>
          <w:rFonts w:asciiTheme="majorBidi" w:hAnsiTheme="majorBidi" w:cstheme="majorBidi"/>
          <w:sz w:val="24"/>
          <w:szCs w:val="24"/>
          <w:lang w:val="en-US"/>
        </w:rPr>
        <w:t xml:space="preserve">. </w:t>
      </w:r>
      <w:r w:rsidR="00371C72" w:rsidRPr="00A87FEA">
        <w:rPr>
          <w:rFonts w:asciiTheme="majorBidi" w:hAnsiTheme="majorBidi" w:cstheme="majorBidi"/>
          <w:sz w:val="24"/>
          <w:szCs w:val="24"/>
          <w:lang w:val="en-US"/>
        </w:rPr>
        <w:t>I</w:t>
      </w:r>
      <w:r w:rsidR="003D002F" w:rsidRPr="00A87FEA">
        <w:rPr>
          <w:rFonts w:asciiTheme="majorBidi" w:hAnsiTheme="majorBidi" w:cstheme="majorBidi"/>
          <w:sz w:val="24"/>
          <w:szCs w:val="24"/>
          <w:lang w:val="en-US"/>
        </w:rPr>
        <w:t>ncorrect interpretations of the social contract have led to nationals</w:t>
      </w:r>
      <w:r w:rsidR="00AA2280" w:rsidRPr="00A87FEA">
        <w:rPr>
          <w:rFonts w:asciiTheme="majorBidi" w:hAnsiTheme="majorBidi" w:cstheme="majorBidi"/>
          <w:sz w:val="24"/>
          <w:szCs w:val="24"/>
          <w:lang w:val="en-US"/>
        </w:rPr>
        <w:t>’</w:t>
      </w:r>
      <w:r w:rsidR="003D002F" w:rsidRPr="00A87FEA">
        <w:rPr>
          <w:rFonts w:asciiTheme="majorBidi" w:hAnsiTheme="majorBidi" w:cstheme="majorBidi"/>
          <w:sz w:val="24"/>
          <w:szCs w:val="24"/>
          <w:lang w:val="en-US"/>
        </w:rPr>
        <w:t xml:space="preserve"> reluctance to accept employment in </w:t>
      </w:r>
      <w:r w:rsidR="00F150C8" w:rsidRPr="00A87FEA">
        <w:rPr>
          <w:rFonts w:asciiTheme="majorBidi" w:hAnsiTheme="majorBidi" w:cstheme="majorBidi"/>
          <w:sz w:val="24"/>
          <w:szCs w:val="24"/>
          <w:lang w:val="en-US"/>
        </w:rPr>
        <w:t xml:space="preserve">the </w:t>
      </w:r>
      <w:r w:rsidR="003D002F" w:rsidRPr="00A87FEA">
        <w:rPr>
          <w:rFonts w:asciiTheme="majorBidi" w:hAnsiTheme="majorBidi" w:cstheme="majorBidi"/>
          <w:sz w:val="24"/>
          <w:szCs w:val="24"/>
          <w:lang w:val="en-US"/>
        </w:rPr>
        <w:t>private sector (</w:t>
      </w:r>
      <w:proofErr w:type="spellStart"/>
      <w:r w:rsidR="003D002F" w:rsidRPr="00A87FEA">
        <w:rPr>
          <w:rFonts w:asciiTheme="majorBidi" w:hAnsiTheme="majorBidi" w:cstheme="majorBidi"/>
          <w:sz w:val="24"/>
          <w:szCs w:val="24"/>
          <w:lang w:val="en-US"/>
        </w:rPr>
        <w:t>Tlaiss</w:t>
      </w:r>
      <w:proofErr w:type="spellEnd"/>
      <w:r w:rsidR="003D002F" w:rsidRPr="00A87FEA">
        <w:rPr>
          <w:rFonts w:asciiTheme="majorBidi" w:hAnsiTheme="majorBidi" w:cstheme="majorBidi"/>
          <w:sz w:val="24"/>
          <w:szCs w:val="24"/>
          <w:lang w:val="en-US"/>
        </w:rPr>
        <w:t xml:space="preserve"> </w:t>
      </w:r>
      <w:r w:rsidR="007241FE" w:rsidRPr="00A87FEA">
        <w:rPr>
          <w:rFonts w:asciiTheme="majorBidi" w:hAnsiTheme="majorBidi" w:cstheme="majorBidi"/>
          <w:sz w:val="24"/>
          <w:szCs w:val="24"/>
          <w:lang w:val="en-US"/>
        </w:rPr>
        <w:t>and</w:t>
      </w:r>
      <w:r w:rsidR="00DF1BB0" w:rsidRPr="00A87FEA">
        <w:rPr>
          <w:rFonts w:asciiTheme="majorBidi" w:hAnsiTheme="majorBidi" w:cstheme="majorBidi"/>
          <w:sz w:val="24"/>
          <w:szCs w:val="24"/>
          <w:lang w:val="en-US"/>
        </w:rPr>
        <w:t xml:space="preserve"> </w:t>
      </w:r>
      <w:r w:rsidR="003D002F" w:rsidRPr="00A87FEA">
        <w:rPr>
          <w:rFonts w:asciiTheme="majorBidi" w:hAnsiTheme="majorBidi" w:cstheme="majorBidi"/>
          <w:sz w:val="24"/>
          <w:szCs w:val="24"/>
          <w:lang w:val="en-US"/>
        </w:rPr>
        <w:t xml:space="preserve">Al </w:t>
      </w:r>
      <w:proofErr w:type="spellStart"/>
      <w:r w:rsidR="003D002F" w:rsidRPr="00A87FEA">
        <w:rPr>
          <w:rFonts w:asciiTheme="majorBidi" w:hAnsiTheme="majorBidi" w:cstheme="majorBidi"/>
          <w:sz w:val="24"/>
          <w:szCs w:val="24"/>
          <w:lang w:val="en-US"/>
        </w:rPr>
        <w:t>Waqfi</w:t>
      </w:r>
      <w:proofErr w:type="spellEnd"/>
      <w:r w:rsidR="003D002F" w:rsidRPr="00A87FEA">
        <w:rPr>
          <w:rFonts w:asciiTheme="majorBidi" w:hAnsiTheme="majorBidi" w:cstheme="majorBidi"/>
          <w:sz w:val="24"/>
          <w:szCs w:val="24"/>
          <w:lang w:val="en-US"/>
        </w:rPr>
        <w:t xml:space="preserve">, 2020) and </w:t>
      </w:r>
      <w:r w:rsidR="00F150C8" w:rsidRPr="00A87FEA">
        <w:rPr>
          <w:rFonts w:asciiTheme="majorBidi" w:hAnsiTheme="majorBidi" w:cstheme="majorBidi"/>
          <w:sz w:val="24"/>
          <w:szCs w:val="24"/>
          <w:lang w:val="en-US"/>
        </w:rPr>
        <w:t xml:space="preserve">in other </w:t>
      </w:r>
      <w:r w:rsidR="003D002F" w:rsidRPr="00A87FEA">
        <w:rPr>
          <w:rFonts w:asciiTheme="majorBidi" w:hAnsiTheme="majorBidi" w:cstheme="majorBidi"/>
          <w:sz w:val="24"/>
          <w:szCs w:val="24"/>
          <w:lang w:val="en-US"/>
        </w:rPr>
        <w:t>specific sectors. Another relevant consideration is that</w:t>
      </w:r>
      <w:r w:rsidR="00371C72" w:rsidRPr="00A87FEA">
        <w:rPr>
          <w:rFonts w:asciiTheme="majorBidi" w:hAnsiTheme="majorBidi" w:cstheme="majorBidi"/>
          <w:sz w:val="24"/>
          <w:szCs w:val="24"/>
          <w:lang w:val="en-US"/>
        </w:rPr>
        <w:t>,</w:t>
      </w:r>
      <w:r w:rsidR="003D002F" w:rsidRPr="00A87FEA">
        <w:rPr>
          <w:rFonts w:asciiTheme="majorBidi" w:hAnsiTheme="majorBidi" w:cstheme="majorBidi"/>
          <w:sz w:val="24"/>
          <w:szCs w:val="24"/>
          <w:lang w:val="en-US"/>
        </w:rPr>
        <w:t xml:space="preserve"> despite the established consensus that females should constitute an integral aspect of the national’s human development plan, explicit stereotypes </w:t>
      </w:r>
      <w:r w:rsidR="00371C72" w:rsidRPr="00A87FEA">
        <w:rPr>
          <w:rFonts w:asciiTheme="majorBidi" w:hAnsiTheme="majorBidi" w:cstheme="majorBidi"/>
          <w:sz w:val="24"/>
          <w:szCs w:val="24"/>
          <w:lang w:val="en-US"/>
        </w:rPr>
        <w:t xml:space="preserve">remain with </w:t>
      </w:r>
      <w:r w:rsidR="00B13493" w:rsidRPr="00A87FEA">
        <w:rPr>
          <w:rFonts w:asciiTheme="majorBidi" w:hAnsiTheme="majorBidi" w:cstheme="majorBidi"/>
          <w:sz w:val="24"/>
          <w:szCs w:val="24"/>
          <w:lang w:val="en-US"/>
        </w:rPr>
        <w:t>regard to</w:t>
      </w:r>
      <w:r w:rsidR="003D002F" w:rsidRPr="00A87FEA">
        <w:rPr>
          <w:rFonts w:asciiTheme="majorBidi" w:hAnsiTheme="majorBidi" w:cstheme="majorBidi"/>
          <w:sz w:val="24"/>
          <w:szCs w:val="24"/>
          <w:lang w:val="en-US"/>
        </w:rPr>
        <w:t xml:space="preserve"> national females’ recruitment and career development (</w:t>
      </w:r>
      <w:proofErr w:type="spellStart"/>
      <w:r w:rsidR="003D002F" w:rsidRPr="00A87FEA">
        <w:rPr>
          <w:rFonts w:asciiTheme="majorBidi" w:hAnsiTheme="majorBidi" w:cstheme="majorBidi"/>
          <w:sz w:val="24"/>
          <w:szCs w:val="24"/>
          <w:lang w:val="en-US"/>
        </w:rPr>
        <w:t>Belwal</w:t>
      </w:r>
      <w:proofErr w:type="spellEnd"/>
      <w:r w:rsidR="003D002F" w:rsidRPr="00A87FEA">
        <w:rPr>
          <w:rFonts w:asciiTheme="majorBidi" w:hAnsiTheme="majorBidi" w:cstheme="majorBidi"/>
          <w:sz w:val="24"/>
          <w:szCs w:val="24"/>
          <w:lang w:val="en-US"/>
        </w:rPr>
        <w:t xml:space="preserve"> </w:t>
      </w:r>
      <w:r w:rsidR="007B4546" w:rsidRPr="00A87FEA">
        <w:rPr>
          <w:rFonts w:asciiTheme="majorBidi" w:hAnsiTheme="majorBidi" w:cstheme="majorBidi"/>
          <w:i/>
          <w:iCs/>
          <w:sz w:val="24"/>
          <w:szCs w:val="24"/>
          <w:lang w:val="en-US"/>
        </w:rPr>
        <w:t>et al</w:t>
      </w:r>
      <w:r w:rsidR="003D002F" w:rsidRPr="00A87FEA">
        <w:rPr>
          <w:rFonts w:asciiTheme="majorBidi" w:hAnsiTheme="majorBidi" w:cstheme="majorBidi"/>
          <w:sz w:val="24"/>
          <w:szCs w:val="24"/>
          <w:lang w:val="en-US"/>
        </w:rPr>
        <w:t>., 2019)</w:t>
      </w:r>
      <w:r w:rsidR="00F150C8" w:rsidRPr="00A87FEA">
        <w:rPr>
          <w:rFonts w:asciiTheme="majorBidi" w:hAnsiTheme="majorBidi" w:cstheme="majorBidi"/>
          <w:sz w:val="24"/>
          <w:szCs w:val="24"/>
          <w:lang w:val="en-US"/>
        </w:rPr>
        <w:t>. L</w:t>
      </w:r>
      <w:r w:rsidR="003D002F" w:rsidRPr="00A87FEA">
        <w:rPr>
          <w:rFonts w:asciiTheme="majorBidi" w:hAnsiTheme="majorBidi" w:cstheme="majorBidi"/>
          <w:sz w:val="24"/>
          <w:szCs w:val="24"/>
          <w:lang w:val="en-US"/>
        </w:rPr>
        <w:t>astly,</w:t>
      </w:r>
      <w:r w:rsidR="00E4794B" w:rsidRPr="00A87FEA">
        <w:rPr>
          <w:rFonts w:asciiTheme="majorBidi" w:hAnsiTheme="majorBidi" w:cstheme="majorBidi"/>
          <w:sz w:val="24"/>
          <w:szCs w:val="24"/>
          <w:lang w:val="en-US"/>
        </w:rPr>
        <w:t xml:space="preserve"> the</w:t>
      </w:r>
      <w:r w:rsidR="008C493B" w:rsidRPr="00A87FEA">
        <w:rPr>
          <w:rFonts w:asciiTheme="majorBidi" w:hAnsiTheme="majorBidi" w:cstheme="majorBidi"/>
          <w:sz w:val="24"/>
          <w:szCs w:val="24"/>
          <w:lang w:val="en-US"/>
        </w:rPr>
        <w:t xml:space="preserve"> ineffective</w:t>
      </w:r>
      <w:r w:rsidR="00640CDF" w:rsidRPr="00A87FEA">
        <w:rPr>
          <w:rFonts w:asciiTheme="majorBidi" w:hAnsiTheme="majorBidi" w:cstheme="majorBidi"/>
          <w:sz w:val="24"/>
          <w:szCs w:val="24"/>
          <w:lang w:val="en-US"/>
        </w:rPr>
        <w:t>/deficient</w:t>
      </w:r>
      <w:r w:rsidR="008C493B" w:rsidRPr="00A87FEA">
        <w:rPr>
          <w:rFonts w:asciiTheme="majorBidi" w:hAnsiTheme="majorBidi" w:cstheme="majorBidi"/>
          <w:sz w:val="24"/>
          <w:szCs w:val="24"/>
          <w:lang w:val="en-US"/>
        </w:rPr>
        <w:t xml:space="preserve"> education system in GCC countries</w:t>
      </w:r>
      <w:r w:rsidR="00640CDF" w:rsidRPr="00A87FEA">
        <w:rPr>
          <w:rFonts w:asciiTheme="majorBidi" w:hAnsiTheme="majorBidi" w:cstheme="majorBidi"/>
          <w:sz w:val="24"/>
          <w:szCs w:val="24"/>
          <w:lang w:val="en-US"/>
        </w:rPr>
        <w:t xml:space="preserve"> produce</w:t>
      </w:r>
      <w:r w:rsidR="00371C72" w:rsidRPr="00A87FEA">
        <w:rPr>
          <w:rFonts w:asciiTheme="majorBidi" w:hAnsiTheme="majorBidi" w:cstheme="majorBidi"/>
          <w:sz w:val="24"/>
          <w:szCs w:val="24"/>
          <w:lang w:val="en-US"/>
        </w:rPr>
        <w:t>s</w:t>
      </w:r>
      <w:r w:rsidR="00640CDF" w:rsidRPr="00A87FEA">
        <w:rPr>
          <w:rFonts w:asciiTheme="majorBidi" w:hAnsiTheme="majorBidi" w:cstheme="majorBidi"/>
          <w:sz w:val="24"/>
          <w:szCs w:val="24"/>
          <w:lang w:val="en-US"/>
        </w:rPr>
        <w:t xml:space="preserve"> graduates who lack </w:t>
      </w:r>
      <w:r w:rsidR="00371C72" w:rsidRPr="00A87FEA">
        <w:rPr>
          <w:rFonts w:asciiTheme="majorBidi" w:hAnsiTheme="majorBidi" w:cstheme="majorBidi"/>
          <w:sz w:val="24"/>
          <w:szCs w:val="24"/>
          <w:lang w:val="en-US"/>
        </w:rPr>
        <w:t xml:space="preserve">the </w:t>
      </w:r>
      <w:r w:rsidR="00640CDF" w:rsidRPr="00A87FEA">
        <w:rPr>
          <w:rFonts w:asciiTheme="majorBidi" w:hAnsiTheme="majorBidi" w:cstheme="majorBidi"/>
          <w:sz w:val="24"/>
          <w:szCs w:val="24"/>
          <w:lang w:val="en-US"/>
        </w:rPr>
        <w:t>necessary employability skills</w:t>
      </w:r>
      <w:r w:rsidR="008C493B" w:rsidRPr="00A87FEA">
        <w:rPr>
          <w:rFonts w:asciiTheme="majorBidi" w:hAnsiTheme="majorBidi" w:cstheme="majorBidi"/>
          <w:sz w:val="24"/>
          <w:szCs w:val="24"/>
          <w:lang w:val="en-US"/>
        </w:rPr>
        <w:t xml:space="preserve"> </w:t>
      </w:r>
      <w:r w:rsidR="00B263EF" w:rsidRPr="00A87FEA">
        <w:rPr>
          <w:rFonts w:asciiTheme="majorBidi" w:hAnsiTheme="majorBidi" w:cstheme="majorBidi"/>
          <w:sz w:val="24"/>
          <w:szCs w:val="24"/>
          <w:lang w:val="en-US"/>
        </w:rPr>
        <w:t>(</w:t>
      </w:r>
      <w:proofErr w:type="spellStart"/>
      <w:r w:rsidR="00640CDF" w:rsidRPr="00A87FEA">
        <w:rPr>
          <w:rFonts w:asciiTheme="majorBidi" w:hAnsiTheme="majorBidi" w:cstheme="majorBidi"/>
          <w:bCs/>
          <w:sz w:val="24"/>
          <w:szCs w:val="24"/>
          <w:lang w:val="en-US"/>
        </w:rPr>
        <w:t>Waxin</w:t>
      </w:r>
      <w:proofErr w:type="spellEnd"/>
      <w:r w:rsidR="00640CDF" w:rsidRPr="00A87FEA">
        <w:rPr>
          <w:rFonts w:asciiTheme="majorBidi" w:hAnsiTheme="majorBidi" w:cstheme="majorBidi"/>
          <w:bCs/>
          <w:sz w:val="24"/>
          <w:szCs w:val="24"/>
          <w:lang w:val="en-US"/>
        </w:rPr>
        <w:t xml:space="preserve"> </w:t>
      </w:r>
      <w:r w:rsidR="007B4546" w:rsidRPr="00A87FEA">
        <w:rPr>
          <w:rFonts w:asciiTheme="majorBidi" w:hAnsiTheme="majorBidi" w:cstheme="majorBidi"/>
          <w:bCs/>
          <w:i/>
          <w:iCs/>
          <w:sz w:val="24"/>
          <w:szCs w:val="24"/>
          <w:lang w:val="en-US"/>
        </w:rPr>
        <w:t>et al</w:t>
      </w:r>
      <w:r w:rsidR="00640CDF" w:rsidRPr="00A87FEA">
        <w:rPr>
          <w:rFonts w:asciiTheme="majorBidi" w:hAnsiTheme="majorBidi" w:cstheme="majorBidi"/>
          <w:bCs/>
          <w:sz w:val="24"/>
          <w:szCs w:val="24"/>
          <w:lang w:val="en-US"/>
        </w:rPr>
        <w:t>., 20</w:t>
      </w:r>
      <w:r w:rsidR="008715D3" w:rsidRPr="00A87FEA">
        <w:rPr>
          <w:rFonts w:asciiTheme="majorBidi" w:hAnsiTheme="majorBidi" w:cstheme="majorBidi"/>
          <w:bCs/>
          <w:sz w:val="24"/>
          <w:szCs w:val="24"/>
          <w:lang w:val="en-US"/>
        </w:rPr>
        <w:t>18</w:t>
      </w:r>
      <w:r w:rsidR="00B263EF" w:rsidRPr="00A87FEA">
        <w:rPr>
          <w:rFonts w:asciiTheme="majorBidi" w:hAnsiTheme="majorBidi" w:cstheme="majorBidi"/>
          <w:bCs/>
          <w:sz w:val="24"/>
          <w:szCs w:val="24"/>
          <w:lang w:val="en-US"/>
        </w:rPr>
        <w:t xml:space="preserve">). </w:t>
      </w:r>
      <w:r w:rsidR="00DD5399" w:rsidRPr="00A87FEA">
        <w:rPr>
          <w:rFonts w:asciiTheme="majorBidi" w:hAnsiTheme="majorBidi" w:cstheme="majorBidi"/>
          <w:bCs/>
          <w:sz w:val="24"/>
          <w:szCs w:val="24"/>
          <w:lang w:val="en-US"/>
        </w:rPr>
        <w:t xml:space="preserve">Accordingly, unemployment among nationals began to grow, which was a phenomenon unheard of in the past </w:t>
      </w:r>
      <w:r w:rsidR="00CC7699" w:rsidRPr="00A87FEA">
        <w:rPr>
          <w:rFonts w:asciiTheme="majorBidi" w:hAnsiTheme="majorBidi" w:cstheme="majorBidi"/>
          <w:bCs/>
          <w:sz w:val="24"/>
          <w:szCs w:val="24"/>
          <w:lang w:val="en-US"/>
        </w:rPr>
        <w:t xml:space="preserve">and </w:t>
      </w:r>
      <w:r w:rsidR="00F150C8" w:rsidRPr="00A87FEA">
        <w:rPr>
          <w:rFonts w:asciiTheme="majorBidi" w:hAnsiTheme="majorBidi" w:cstheme="majorBidi"/>
          <w:bCs/>
          <w:sz w:val="24"/>
          <w:szCs w:val="24"/>
          <w:lang w:val="en-US"/>
        </w:rPr>
        <w:t>raise</w:t>
      </w:r>
      <w:r w:rsidR="00371C72" w:rsidRPr="00A87FEA">
        <w:rPr>
          <w:rFonts w:asciiTheme="majorBidi" w:hAnsiTheme="majorBidi" w:cstheme="majorBidi"/>
          <w:bCs/>
          <w:sz w:val="24"/>
          <w:szCs w:val="24"/>
          <w:lang w:val="en-US"/>
        </w:rPr>
        <w:t>d</w:t>
      </w:r>
      <w:r w:rsidR="00F150C8" w:rsidRPr="00A87FEA">
        <w:rPr>
          <w:rFonts w:asciiTheme="majorBidi" w:hAnsiTheme="majorBidi" w:cstheme="majorBidi"/>
          <w:bCs/>
          <w:sz w:val="24"/>
          <w:szCs w:val="24"/>
          <w:lang w:val="en-US"/>
        </w:rPr>
        <w:t xml:space="preserve"> </w:t>
      </w:r>
      <w:r w:rsidR="00CC7699" w:rsidRPr="00A87FEA">
        <w:rPr>
          <w:rFonts w:asciiTheme="majorBidi" w:hAnsiTheme="majorBidi" w:cstheme="majorBidi"/>
          <w:bCs/>
          <w:sz w:val="24"/>
          <w:szCs w:val="24"/>
          <w:lang w:val="en-US"/>
        </w:rPr>
        <w:t xml:space="preserve">a wide criticism of the lack of </w:t>
      </w:r>
      <w:r w:rsidR="00371C72" w:rsidRPr="00A87FEA">
        <w:rPr>
          <w:rFonts w:asciiTheme="majorBidi" w:hAnsiTheme="majorBidi" w:cstheme="majorBidi"/>
          <w:bCs/>
          <w:sz w:val="24"/>
          <w:szCs w:val="24"/>
          <w:lang w:val="en-US"/>
        </w:rPr>
        <w:t xml:space="preserve">a </w:t>
      </w:r>
      <w:r w:rsidR="00CC7699" w:rsidRPr="00A87FEA">
        <w:rPr>
          <w:rFonts w:asciiTheme="majorBidi" w:hAnsiTheme="majorBidi" w:cstheme="majorBidi"/>
          <w:bCs/>
          <w:sz w:val="24"/>
          <w:szCs w:val="24"/>
          <w:lang w:val="en-US"/>
        </w:rPr>
        <w:t>well-educated and trained national workforce to replace expatriates in many occupations (</w:t>
      </w:r>
      <w:proofErr w:type="spellStart"/>
      <w:r w:rsidR="00CC7699" w:rsidRPr="00A87FEA">
        <w:rPr>
          <w:rFonts w:asciiTheme="majorBidi" w:hAnsiTheme="majorBidi" w:cstheme="majorBidi"/>
          <w:bCs/>
          <w:sz w:val="24"/>
          <w:szCs w:val="24"/>
          <w:lang w:val="en-US"/>
        </w:rPr>
        <w:t>Albejaidi</w:t>
      </w:r>
      <w:proofErr w:type="spellEnd"/>
      <w:r w:rsidR="00CC7699" w:rsidRPr="00A87FEA">
        <w:rPr>
          <w:rFonts w:asciiTheme="majorBidi" w:hAnsiTheme="majorBidi" w:cstheme="majorBidi"/>
          <w:bCs/>
          <w:sz w:val="24"/>
          <w:szCs w:val="24"/>
          <w:lang w:val="en-US"/>
        </w:rPr>
        <w:t xml:space="preserve"> </w:t>
      </w:r>
      <w:r w:rsidR="007241FE" w:rsidRPr="00A87FEA">
        <w:rPr>
          <w:rFonts w:asciiTheme="majorBidi" w:hAnsiTheme="majorBidi" w:cstheme="majorBidi"/>
          <w:bCs/>
          <w:sz w:val="24"/>
          <w:szCs w:val="24"/>
          <w:lang w:val="en-US"/>
        </w:rPr>
        <w:t>and</w:t>
      </w:r>
      <w:r w:rsidR="00B13493" w:rsidRPr="00A87FEA">
        <w:rPr>
          <w:rFonts w:asciiTheme="majorBidi" w:hAnsiTheme="majorBidi" w:cstheme="majorBidi"/>
          <w:bCs/>
          <w:sz w:val="24"/>
          <w:szCs w:val="24"/>
          <w:lang w:val="en-US"/>
        </w:rPr>
        <w:t xml:space="preserve"> </w:t>
      </w:r>
      <w:r w:rsidR="00CC7699" w:rsidRPr="00A87FEA">
        <w:rPr>
          <w:rFonts w:asciiTheme="majorBidi" w:hAnsiTheme="majorBidi" w:cstheme="majorBidi"/>
          <w:bCs/>
          <w:sz w:val="24"/>
          <w:szCs w:val="24"/>
          <w:lang w:val="en-US"/>
        </w:rPr>
        <w:t xml:space="preserve">Nair, 2019; </w:t>
      </w:r>
      <w:proofErr w:type="spellStart"/>
      <w:r w:rsidR="00CC7699" w:rsidRPr="00A87FEA">
        <w:rPr>
          <w:rFonts w:asciiTheme="majorBidi" w:hAnsiTheme="majorBidi" w:cstheme="majorBidi"/>
          <w:bCs/>
          <w:sz w:val="24"/>
          <w:szCs w:val="24"/>
          <w:lang w:val="en-US"/>
        </w:rPr>
        <w:t>Jabeen</w:t>
      </w:r>
      <w:proofErr w:type="spellEnd"/>
      <w:r w:rsidR="00CC7699" w:rsidRPr="00A87FEA">
        <w:rPr>
          <w:rFonts w:asciiTheme="majorBidi" w:hAnsiTheme="majorBidi" w:cstheme="majorBidi"/>
          <w:bCs/>
          <w:sz w:val="24"/>
          <w:szCs w:val="24"/>
          <w:lang w:val="en-US"/>
        </w:rPr>
        <w:t xml:space="preserve"> </w:t>
      </w:r>
      <w:r w:rsidR="007B4546" w:rsidRPr="00A87FEA">
        <w:rPr>
          <w:rFonts w:asciiTheme="majorBidi" w:hAnsiTheme="majorBidi" w:cstheme="majorBidi"/>
          <w:bCs/>
          <w:i/>
          <w:iCs/>
          <w:sz w:val="24"/>
          <w:szCs w:val="24"/>
          <w:lang w:val="en-US"/>
        </w:rPr>
        <w:t>et al</w:t>
      </w:r>
      <w:r w:rsidR="00CC7699" w:rsidRPr="00A87FEA">
        <w:rPr>
          <w:rFonts w:asciiTheme="majorBidi" w:hAnsiTheme="majorBidi" w:cstheme="majorBidi"/>
          <w:bCs/>
          <w:sz w:val="24"/>
          <w:szCs w:val="24"/>
          <w:lang w:val="en-US"/>
        </w:rPr>
        <w:t xml:space="preserve">., 2018).  </w:t>
      </w:r>
    </w:p>
    <w:p w14:paraId="677E5024" w14:textId="00DB82FF" w:rsidR="00420BF6" w:rsidRPr="00A87FEA" w:rsidRDefault="00CF48DC" w:rsidP="003D0820">
      <w:pPr>
        <w:autoSpaceDE w:val="0"/>
        <w:autoSpaceDN w:val="0"/>
        <w:adjustRightInd w:val="0"/>
        <w:spacing w:after="0" w:line="480" w:lineRule="auto"/>
        <w:rPr>
          <w:rFonts w:asciiTheme="majorBidi" w:hAnsiTheme="majorBidi" w:cstheme="majorBidi"/>
          <w:b/>
          <w:bCs/>
          <w:sz w:val="28"/>
          <w:szCs w:val="28"/>
          <w:lang w:val="en-US"/>
        </w:rPr>
      </w:pPr>
      <w:r w:rsidRPr="00A87FEA">
        <w:rPr>
          <w:rFonts w:asciiTheme="majorBidi" w:hAnsiTheme="majorBidi" w:cstheme="majorBidi"/>
          <w:b/>
          <w:bCs/>
          <w:sz w:val="28"/>
          <w:szCs w:val="28"/>
          <w:lang w:val="en-US"/>
        </w:rPr>
        <w:t xml:space="preserve">Methodology </w:t>
      </w:r>
    </w:p>
    <w:p w14:paraId="28E0365C" w14:textId="6A3D50FD" w:rsidR="009A670F" w:rsidRPr="00A87FEA" w:rsidRDefault="009A670F" w:rsidP="003F1420">
      <w:pPr>
        <w:spacing w:line="360" w:lineRule="auto"/>
        <w:jc w:val="both"/>
        <w:rPr>
          <w:rFonts w:asciiTheme="majorBidi" w:hAnsiTheme="majorBidi" w:cstheme="majorBidi"/>
          <w:i/>
          <w:iCs/>
          <w:sz w:val="24"/>
          <w:szCs w:val="24"/>
          <w:lang w:val="en-US"/>
        </w:rPr>
      </w:pPr>
      <w:r w:rsidRPr="00A87FEA">
        <w:rPr>
          <w:rFonts w:asciiTheme="majorBidi" w:hAnsiTheme="majorBidi" w:cstheme="majorBidi"/>
          <w:i/>
          <w:iCs/>
          <w:sz w:val="24"/>
          <w:szCs w:val="24"/>
          <w:lang w:val="en-US"/>
        </w:rPr>
        <w:t>Research approach</w:t>
      </w:r>
    </w:p>
    <w:p w14:paraId="06F6991C" w14:textId="318A64DD" w:rsidR="00A140AB" w:rsidRPr="00A87FEA" w:rsidRDefault="00A140AB" w:rsidP="00421947">
      <w:pPr>
        <w:spacing w:after="0" w:line="480" w:lineRule="auto"/>
        <w:jc w:val="both"/>
        <w:rPr>
          <w:rFonts w:asciiTheme="majorBidi" w:hAnsiTheme="majorBidi" w:cstheme="majorBidi"/>
          <w:sz w:val="24"/>
          <w:szCs w:val="24"/>
          <w:lang w:val="en-US"/>
        </w:rPr>
      </w:pPr>
      <w:r w:rsidRPr="00A87FEA">
        <w:rPr>
          <w:rFonts w:asciiTheme="majorBidi" w:hAnsiTheme="majorBidi" w:cstheme="majorBidi"/>
          <w:sz w:val="24"/>
          <w:szCs w:val="24"/>
          <w:lang w:val="en-US"/>
        </w:rPr>
        <w:t xml:space="preserve">Given the exploratory nature of the research and the dearth of published studies on workforce nationalization from the job seekers’ perspective, a qualitative research approach was deemed necessary and appropriate for this study </w:t>
      </w:r>
      <w:r w:rsidR="00421947" w:rsidRPr="00A87FEA">
        <w:rPr>
          <w:rFonts w:asciiTheme="majorBidi" w:hAnsiTheme="majorBidi" w:cstheme="majorBidi"/>
          <w:sz w:val="24"/>
          <w:szCs w:val="24"/>
          <w:lang w:val="en-US"/>
        </w:rPr>
        <w:t>(</w:t>
      </w:r>
      <w:r w:rsidRPr="00A87FEA">
        <w:rPr>
          <w:rFonts w:asciiTheme="majorBidi" w:hAnsiTheme="majorBidi" w:cstheme="majorBidi"/>
          <w:sz w:val="24"/>
          <w:szCs w:val="24"/>
          <w:lang w:val="en-US"/>
        </w:rPr>
        <w:t xml:space="preserve">Bryman </w:t>
      </w:r>
      <w:r w:rsidR="007241FE" w:rsidRPr="00A87FEA">
        <w:rPr>
          <w:rFonts w:asciiTheme="majorBidi" w:hAnsiTheme="majorBidi" w:cstheme="majorBidi"/>
          <w:sz w:val="24"/>
          <w:szCs w:val="24"/>
          <w:lang w:val="en-US"/>
        </w:rPr>
        <w:t>and</w:t>
      </w:r>
      <w:r w:rsidR="00DF1BB0" w:rsidRPr="00A87FEA">
        <w:rPr>
          <w:rFonts w:asciiTheme="majorBidi" w:hAnsiTheme="majorBidi" w:cstheme="majorBidi"/>
          <w:sz w:val="24"/>
          <w:szCs w:val="24"/>
          <w:lang w:val="en-US"/>
        </w:rPr>
        <w:t xml:space="preserve"> </w:t>
      </w:r>
      <w:r w:rsidRPr="00A87FEA">
        <w:rPr>
          <w:rFonts w:asciiTheme="majorBidi" w:hAnsiTheme="majorBidi" w:cstheme="majorBidi"/>
          <w:sz w:val="24"/>
          <w:szCs w:val="24"/>
          <w:lang w:val="en-US"/>
        </w:rPr>
        <w:t>Bell, 2015). Qualitative research provides</w:t>
      </w:r>
      <w:r w:rsidR="009C1510">
        <w:rPr>
          <w:rFonts w:asciiTheme="majorBidi" w:hAnsiTheme="majorBidi" w:cstheme="majorBidi"/>
          <w:sz w:val="24"/>
          <w:szCs w:val="24"/>
          <w:lang w:val="en-US"/>
        </w:rPr>
        <w:t xml:space="preserve"> an</w:t>
      </w:r>
      <w:r w:rsidRPr="00A87FEA">
        <w:rPr>
          <w:rFonts w:asciiTheme="majorBidi" w:hAnsiTheme="majorBidi" w:cstheme="majorBidi"/>
          <w:sz w:val="24"/>
          <w:szCs w:val="24"/>
          <w:lang w:val="en-US"/>
        </w:rPr>
        <w:t xml:space="preserve"> in-depth understanding for under-researched phenomena and enables the researcher to unpack previously unknown facets of a phenomenon under investigation (Creswell, 2003). To study workforce nationalization from the job seekers’ perspective, Qatar is considered a revelatory context for several reasons. First, </w:t>
      </w:r>
      <w:r w:rsidR="0072464C" w:rsidRPr="00A87FEA">
        <w:rPr>
          <w:rFonts w:asciiTheme="majorBidi" w:hAnsiTheme="majorBidi" w:cstheme="majorBidi"/>
          <w:sz w:val="24"/>
          <w:szCs w:val="24"/>
          <w:lang w:val="en-US"/>
        </w:rPr>
        <w:t xml:space="preserve">the </w:t>
      </w:r>
      <w:r w:rsidRPr="00A87FEA">
        <w:rPr>
          <w:rFonts w:asciiTheme="majorBidi" w:hAnsiTheme="majorBidi" w:cstheme="majorBidi"/>
          <w:sz w:val="24"/>
          <w:szCs w:val="24"/>
          <w:lang w:val="en-US"/>
        </w:rPr>
        <w:t xml:space="preserve">workforce nationalization strategy has risen to the top of the priority list and represents a </w:t>
      </w:r>
      <w:r w:rsidRPr="00A87FEA">
        <w:rPr>
          <w:rFonts w:asciiTheme="majorBidi" w:hAnsiTheme="majorBidi" w:cstheme="majorBidi"/>
          <w:sz w:val="24"/>
          <w:szCs w:val="24"/>
          <w:lang w:val="en-US"/>
        </w:rPr>
        <w:lastRenderedPageBreak/>
        <w:t xml:space="preserve">vital component of the State National Vision 2030. Second, the country </w:t>
      </w:r>
      <w:r w:rsidR="0072464C" w:rsidRPr="00A87FEA">
        <w:rPr>
          <w:rFonts w:asciiTheme="majorBidi" w:hAnsiTheme="majorBidi" w:cstheme="majorBidi"/>
          <w:sz w:val="24"/>
          <w:szCs w:val="24"/>
          <w:lang w:val="en-US"/>
        </w:rPr>
        <w:t xml:space="preserve">has made </w:t>
      </w:r>
      <w:r w:rsidRPr="00A87FEA">
        <w:rPr>
          <w:rFonts w:asciiTheme="majorBidi" w:hAnsiTheme="majorBidi" w:cstheme="majorBidi"/>
          <w:sz w:val="24"/>
          <w:szCs w:val="24"/>
          <w:lang w:val="en-US"/>
        </w:rPr>
        <w:t>evident efforts to use its financial surpluses to create jobs and wealth for citizens. Third, Qatar launched several national initiatives to develop citizens’ skills and competencies in order to diversify their economies away from the traditional oil and gas industries. Fo</w:t>
      </w:r>
      <w:r w:rsidR="0072464C" w:rsidRPr="00A87FEA">
        <w:rPr>
          <w:rFonts w:asciiTheme="majorBidi" w:hAnsiTheme="majorBidi" w:cstheme="majorBidi"/>
          <w:sz w:val="24"/>
          <w:szCs w:val="24"/>
          <w:lang w:val="en-US"/>
        </w:rPr>
        <w:t>u</w:t>
      </w:r>
      <w:r w:rsidRPr="00A87FEA">
        <w:rPr>
          <w:rFonts w:asciiTheme="majorBidi" w:hAnsiTheme="majorBidi" w:cstheme="majorBidi"/>
          <w:sz w:val="24"/>
          <w:szCs w:val="24"/>
          <w:lang w:val="en-US"/>
        </w:rPr>
        <w:t xml:space="preserve">rth, research </w:t>
      </w:r>
      <w:r w:rsidR="0072464C" w:rsidRPr="00A87FEA">
        <w:rPr>
          <w:rFonts w:asciiTheme="majorBidi" w:hAnsiTheme="majorBidi" w:cstheme="majorBidi"/>
          <w:sz w:val="24"/>
          <w:szCs w:val="24"/>
          <w:lang w:val="en-US"/>
        </w:rPr>
        <w:t xml:space="preserve">is lacking </w:t>
      </w:r>
      <w:r w:rsidRPr="00A87FEA">
        <w:rPr>
          <w:rFonts w:asciiTheme="majorBidi" w:hAnsiTheme="majorBidi" w:cstheme="majorBidi"/>
          <w:sz w:val="24"/>
          <w:szCs w:val="24"/>
          <w:lang w:val="en-US"/>
        </w:rPr>
        <w:t xml:space="preserve">on how job seekers perceive the workforce nationalization strategy and whether they view it with the same lens as promoted by the government. </w:t>
      </w:r>
      <w:r w:rsidR="0072464C" w:rsidRPr="00A87FEA">
        <w:rPr>
          <w:rFonts w:asciiTheme="majorBidi" w:hAnsiTheme="majorBidi" w:cstheme="majorBidi"/>
          <w:sz w:val="24"/>
          <w:szCs w:val="24"/>
          <w:lang w:val="en-US"/>
        </w:rPr>
        <w:t>Finally</w:t>
      </w:r>
      <w:r w:rsidRPr="00A87FEA">
        <w:rPr>
          <w:rFonts w:asciiTheme="majorBidi" w:hAnsiTheme="majorBidi" w:cstheme="majorBidi"/>
          <w:sz w:val="24"/>
          <w:szCs w:val="24"/>
          <w:lang w:val="en-US"/>
        </w:rPr>
        <w:t xml:space="preserve">, there is limited conceptual and empirical research on </w:t>
      </w:r>
      <w:r w:rsidR="00175D8C" w:rsidRPr="00A87FEA">
        <w:rPr>
          <w:rFonts w:asciiTheme="majorBidi" w:hAnsiTheme="majorBidi" w:cstheme="majorBidi"/>
          <w:sz w:val="24"/>
          <w:szCs w:val="24"/>
          <w:lang w:val="en-US"/>
        </w:rPr>
        <w:t>national</w:t>
      </w:r>
      <w:r w:rsidRPr="00A87FEA">
        <w:rPr>
          <w:rFonts w:asciiTheme="majorBidi" w:hAnsiTheme="majorBidi" w:cstheme="majorBidi"/>
          <w:sz w:val="24"/>
          <w:szCs w:val="24"/>
          <w:lang w:val="en-US"/>
        </w:rPr>
        <w:t xml:space="preserve"> job seekers’ career expectations and career choice </w:t>
      </w:r>
      <w:r w:rsidR="00C37D17" w:rsidRPr="00A87FEA">
        <w:rPr>
          <w:rFonts w:asciiTheme="majorBidi" w:hAnsiTheme="majorBidi" w:cstheme="majorBidi"/>
          <w:sz w:val="24"/>
          <w:szCs w:val="24"/>
          <w:lang w:val="en-US"/>
        </w:rPr>
        <w:t>behavior</w:t>
      </w:r>
      <w:r w:rsidR="0072464C" w:rsidRPr="00A87FEA">
        <w:rPr>
          <w:rFonts w:asciiTheme="majorBidi" w:hAnsiTheme="majorBidi" w:cstheme="majorBidi"/>
          <w:sz w:val="24"/>
          <w:szCs w:val="24"/>
          <w:lang w:val="en-US"/>
        </w:rPr>
        <w:t>s</w:t>
      </w:r>
      <w:r w:rsidR="00175D8C" w:rsidRPr="00A87FEA">
        <w:rPr>
          <w:rFonts w:asciiTheme="majorBidi" w:hAnsiTheme="majorBidi" w:cstheme="majorBidi"/>
          <w:sz w:val="24"/>
          <w:szCs w:val="24"/>
          <w:lang w:val="en-US"/>
        </w:rPr>
        <w:t xml:space="preserve"> in Qatar</w:t>
      </w:r>
      <w:r w:rsidRPr="00A87FEA">
        <w:rPr>
          <w:rFonts w:asciiTheme="majorBidi" w:hAnsiTheme="majorBidi" w:cstheme="majorBidi"/>
          <w:sz w:val="24"/>
          <w:szCs w:val="24"/>
          <w:lang w:val="en-US"/>
        </w:rPr>
        <w:t>.</w:t>
      </w:r>
    </w:p>
    <w:p w14:paraId="48BDAC3F" w14:textId="65F9EEA2" w:rsidR="009A670F" w:rsidRPr="00A87FEA" w:rsidRDefault="009A670F" w:rsidP="003F1420">
      <w:pPr>
        <w:spacing w:line="360" w:lineRule="auto"/>
        <w:jc w:val="both"/>
        <w:rPr>
          <w:rFonts w:asciiTheme="majorBidi" w:hAnsiTheme="majorBidi" w:cstheme="majorBidi"/>
          <w:i/>
          <w:iCs/>
          <w:sz w:val="24"/>
          <w:szCs w:val="24"/>
          <w:lang w:val="en-US"/>
        </w:rPr>
      </w:pPr>
      <w:r w:rsidRPr="00A87FEA">
        <w:rPr>
          <w:rFonts w:asciiTheme="majorBidi" w:hAnsiTheme="majorBidi" w:cstheme="majorBidi"/>
          <w:i/>
          <w:iCs/>
          <w:sz w:val="24"/>
          <w:szCs w:val="24"/>
          <w:lang w:val="en-US"/>
        </w:rPr>
        <w:t xml:space="preserve">Interviews </w:t>
      </w:r>
    </w:p>
    <w:p w14:paraId="3D5C6BF6" w14:textId="03E84958" w:rsidR="00A140AB" w:rsidRPr="00A87FEA" w:rsidRDefault="003D0820" w:rsidP="006A24D9">
      <w:pPr>
        <w:spacing w:after="0" w:line="480" w:lineRule="auto"/>
        <w:jc w:val="both"/>
        <w:rPr>
          <w:rFonts w:asciiTheme="majorBidi" w:hAnsiTheme="majorBidi" w:cstheme="majorBidi"/>
          <w:sz w:val="24"/>
          <w:szCs w:val="24"/>
          <w:lang w:val="en-US"/>
        </w:rPr>
      </w:pPr>
      <w:r w:rsidRPr="00A87FEA">
        <w:rPr>
          <w:rFonts w:asciiTheme="majorBidi" w:hAnsiTheme="majorBidi" w:cstheme="majorBidi"/>
          <w:sz w:val="24"/>
          <w:szCs w:val="24"/>
          <w:lang w:val="en-US"/>
        </w:rPr>
        <w:t xml:space="preserve">    </w:t>
      </w:r>
      <w:r w:rsidR="00A140AB" w:rsidRPr="00A87FEA">
        <w:rPr>
          <w:rFonts w:asciiTheme="majorBidi" w:hAnsiTheme="majorBidi" w:cstheme="majorBidi"/>
          <w:sz w:val="24"/>
          <w:szCs w:val="24"/>
          <w:lang w:val="en-US"/>
        </w:rPr>
        <w:t xml:space="preserve">The themes discussed in the findings section were inductively </w:t>
      </w:r>
      <w:r w:rsidR="0072464C" w:rsidRPr="00A87FEA">
        <w:rPr>
          <w:rFonts w:asciiTheme="majorBidi" w:hAnsiTheme="majorBidi" w:cstheme="majorBidi"/>
          <w:sz w:val="24"/>
          <w:szCs w:val="24"/>
          <w:lang w:val="en-US"/>
        </w:rPr>
        <w:t xml:space="preserve">derived </w:t>
      </w:r>
      <w:r w:rsidR="00A140AB" w:rsidRPr="00A87FEA">
        <w:rPr>
          <w:rFonts w:asciiTheme="majorBidi" w:hAnsiTheme="majorBidi" w:cstheme="majorBidi"/>
          <w:sz w:val="24"/>
          <w:szCs w:val="24"/>
          <w:lang w:val="en-US"/>
        </w:rPr>
        <w:t>from data obtained through 28 in-depth interviews with Qatari job seekers</w:t>
      </w:r>
      <w:r w:rsidR="0072464C" w:rsidRPr="00A87FEA">
        <w:rPr>
          <w:rFonts w:asciiTheme="majorBidi" w:hAnsiTheme="majorBidi" w:cstheme="majorBidi"/>
          <w:sz w:val="24"/>
          <w:szCs w:val="24"/>
          <w:lang w:val="en-US"/>
        </w:rPr>
        <w:t xml:space="preserve"> who were</w:t>
      </w:r>
      <w:r w:rsidR="00A140AB" w:rsidRPr="00A87FEA">
        <w:rPr>
          <w:rFonts w:asciiTheme="majorBidi" w:hAnsiTheme="majorBidi" w:cstheme="majorBidi"/>
          <w:sz w:val="24"/>
          <w:szCs w:val="24"/>
          <w:lang w:val="en-US"/>
        </w:rPr>
        <w:t xml:space="preserve"> either unemployed or employed but seek</w:t>
      </w:r>
      <w:r w:rsidR="00AF1ADE" w:rsidRPr="00A87FEA">
        <w:rPr>
          <w:rFonts w:asciiTheme="majorBidi" w:hAnsiTheme="majorBidi" w:cstheme="majorBidi"/>
          <w:sz w:val="24"/>
          <w:szCs w:val="24"/>
          <w:lang w:val="en-US"/>
        </w:rPr>
        <w:t>ing</w:t>
      </w:r>
      <w:r w:rsidR="00A140AB" w:rsidRPr="00A87FEA">
        <w:rPr>
          <w:rFonts w:asciiTheme="majorBidi" w:hAnsiTheme="majorBidi" w:cstheme="majorBidi"/>
          <w:sz w:val="24"/>
          <w:szCs w:val="24"/>
          <w:lang w:val="en-US"/>
        </w:rPr>
        <w:t xml:space="preserve"> another job</w:t>
      </w:r>
      <w:r w:rsidR="0072464C" w:rsidRPr="00A87FEA">
        <w:rPr>
          <w:rFonts w:asciiTheme="majorBidi" w:hAnsiTheme="majorBidi" w:cstheme="majorBidi"/>
          <w:sz w:val="24"/>
          <w:szCs w:val="24"/>
          <w:lang w:val="en-US"/>
        </w:rPr>
        <w:t xml:space="preserve"> at the time of the interview</w:t>
      </w:r>
      <w:r w:rsidR="00A140AB" w:rsidRPr="00A87FEA">
        <w:rPr>
          <w:rFonts w:asciiTheme="majorBidi" w:hAnsiTheme="majorBidi" w:cstheme="majorBidi"/>
          <w:sz w:val="24"/>
          <w:szCs w:val="24"/>
          <w:lang w:val="en-US"/>
        </w:rPr>
        <w:t xml:space="preserve">. A purposive sampling approach was adopted to recruit informants </w:t>
      </w:r>
      <w:r w:rsidR="00C73BB7" w:rsidRPr="00A87FEA">
        <w:rPr>
          <w:rFonts w:ascii="Times New Roman" w:hAnsi="Times New Roman" w:cs="Times New Roman"/>
          <w:sz w:val="24"/>
          <w:szCs w:val="24"/>
          <w:lang w:val="en-US"/>
        </w:rPr>
        <w:t xml:space="preserve">knowledgeable about </w:t>
      </w:r>
      <w:proofErr w:type="spellStart"/>
      <w:r w:rsidR="00C73BB7" w:rsidRPr="00A87FEA">
        <w:rPr>
          <w:rFonts w:ascii="Times New Roman" w:hAnsi="Times New Roman" w:cs="Times New Roman"/>
          <w:sz w:val="24"/>
          <w:szCs w:val="24"/>
          <w:lang w:val="en-US"/>
        </w:rPr>
        <w:t>Qatari</w:t>
      </w:r>
      <w:r w:rsidR="0072464C" w:rsidRPr="00A87FEA">
        <w:rPr>
          <w:rFonts w:ascii="Times New Roman" w:hAnsi="Times New Roman" w:cs="Times New Roman"/>
          <w:sz w:val="24"/>
          <w:szCs w:val="24"/>
          <w:lang w:val="en-US"/>
        </w:rPr>
        <w:t>z</w:t>
      </w:r>
      <w:r w:rsidR="00C73BB7" w:rsidRPr="00A87FEA">
        <w:rPr>
          <w:rFonts w:ascii="Times New Roman" w:hAnsi="Times New Roman" w:cs="Times New Roman"/>
          <w:sz w:val="24"/>
          <w:szCs w:val="24"/>
          <w:lang w:val="en-US"/>
        </w:rPr>
        <w:t>ation</w:t>
      </w:r>
      <w:proofErr w:type="spellEnd"/>
      <w:r w:rsidR="00C73BB7" w:rsidRPr="00A87FEA">
        <w:rPr>
          <w:rFonts w:ascii="Times New Roman" w:hAnsi="Times New Roman" w:cs="Times New Roman"/>
          <w:sz w:val="24"/>
          <w:szCs w:val="24"/>
          <w:lang w:val="en-US"/>
        </w:rPr>
        <w:t xml:space="preserve"> </w:t>
      </w:r>
      <w:r w:rsidR="0072464C" w:rsidRPr="00A87FEA">
        <w:rPr>
          <w:rFonts w:ascii="Times New Roman" w:hAnsi="Times New Roman" w:cs="Times New Roman"/>
          <w:sz w:val="24"/>
          <w:szCs w:val="24"/>
          <w:lang w:val="en-US"/>
        </w:rPr>
        <w:t xml:space="preserve">who were </w:t>
      </w:r>
      <w:r w:rsidR="00C73BB7" w:rsidRPr="00A87FEA">
        <w:rPr>
          <w:rFonts w:asciiTheme="majorBidi" w:hAnsiTheme="majorBidi" w:cstheme="majorBidi"/>
          <w:sz w:val="24"/>
          <w:szCs w:val="24"/>
          <w:lang w:val="en-US"/>
        </w:rPr>
        <w:t xml:space="preserve">in the process of searching for a new job. </w:t>
      </w:r>
      <w:r w:rsidR="00A140AB" w:rsidRPr="00A87FEA">
        <w:rPr>
          <w:rFonts w:asciiTheme="majorBidi" w:hAnsiTheme="majorBidi" w:cstheme="majorBidi"/>
          <w:sz w:val="24"/>
          <w:szCs w:val="24"/>
          <w:lang w:val="en-US"/>
        </w:rPr>
        <w:t xml:space="preserve">The research team used their social and professional networks to recruit participants, who were also asked to nominate other potential participants. The sample size was not decided a priori. </w:t>
      </w:r>
      <w:r w:rsidR="0072464C" w:rsidRPr="00A87FEA">
        <w:rPr>
          <w:rFonts w:asciiTheme="majorBidi" w:hAnsiTheme="majorBidi" w:cstheme="majorBidi"/>
          <w:sz w:val="24"/>
          <w:szCs w:val="24"/>
          <w:lang w:val="en-US"/>
        </w:rPr>
        <w:t xml:space="preserve">In </w:t>
      </w:r>
      <w:r w:rsidR="00A140AB" w:rsidRPr="00A87FEA">
        <w:rPr>
          <w:rFonts w:asciiTheme="majorBidi" w:hAnsiTheme="majorBidi" w:cstheme="majorBidi"/>
          <w:sz w:val="24"/>
          <w:szCs w:val="24"/>
          <w:lang w:val="en-US"/>
        </w:rPr>
        <w:t>inductive and theory building research, the sample size is determined based on the saturation criterion</w:t>
      </w:r>
      <w:r w:rsidR="0072464C" w:rsidRPr="00A87FEA">
        <w:rPr>
          <w:rFonts w:asciiTheme="majorBidi" w:hAnsiTheme="majorBidi" w:cstheme="majorBidi"/>
          <w:sz w:val="24"/>
          <w:szCs w:val="24"/>
          <w:lang w:val="en-US"/>
        </w:rPr>
        <w:t xml:space="preserve">; thus, </w:t>
      </w:r>
      <w:r w:rsidR="00A140AB" w:rsidRPr="00A87FEA">
        <w:rPr>
          <w:rFonts w:asciiTheme="majorBidi" w:hAnsiTheme="majorBidi" w:cstheme="majorBidi"/>
          <w:sz w:val="24"/>
          <w:szCs w:val="24"/>
          <w:lang w:val="en-US"/>
        </w:rPr>
        <w:t xml:space="preserve">we stopped the interviews when it became apparent that no </w:t>
      </w:r>
      <w:r w:rsidR="005E218E" w:rsidRPr="00A87FEA">
        <w:rPr>
          <w:rFonts w:asciiTheme="majorBidi" w:hAnsiTheme="majorBidi" w:cstheme="majorBidi"/>
          <w:sz w:val="24"/>
          <w:szCs w:val="24"/>
          <w:lang w:val="en-US"/>
        </w:rPr>
        <w:t xml:space="preserve">additional </w:t>
      </w:r>
      <w:r w:rsidR="00A140AB" w:rsidRPr="00A87FEA">
        <w:rPr>
          <w:rFonts w:asciiTheme="majorBidi" w:hAnsiTheme="majorBidi" w:cstheme="majorBidi"/>
          <w:sz w:val="24"/>
          <w:szCs w:val="24"/>
          <w:lang w:val="en-US"/>
        </w:rPr>
        <w:t>data, new themes</w:t>
      </w:r>
      <w:r w:rsidR="0072464C" w:rsidRPr="00A87FEA">
        <w:rPr>
          <w:rFonts w:asciiTheme="majorBidi" w:hAnsiTheme="majorBidi" w:cstheme="majorBidi"/>
          <w:sz w:val="24"/>
          <w:szCs w:val="24"/>
          <w:lang w:val="en-US"/>
        </w:rPr>
        <w:t>,</w:t>
      </w:r>
      <w:r w:rsidR="005E218E" w:rsidRPr="00A87FEA">
        <w:rPr>
          <w:rFonts w:asciiTheme="majorBidi" w:hAnsiTheme="majorBidi" w:cstheme="majorBidi"/>
          <w:sz w:val="24"/>
          <w:szCs w:val="24"/>
          <w:lang w:val="en-US"/>
        </w:rPr>
        <w:t xml:space="preserve"> or </w:t>
      </w:r>
      <w:r w:rsidR="00A140AB" w:rsidRPr="00A87FEA">
        <w:rPr>
          <w:rFonts w:asciiTheme="majorBidi" w:hAnsiTheme="majorBidi" w:cstheme="majorBidi"/>
          <w:sz w:val="24"/>
          <w:szCs w:val="24"/>
          <w:lang w:val="en-US"/>
        </w:rPr>
        <w:t>new ideas</w:t>
      </w:r>
      <w:r w:rsidR="005E218E" w:rsidRPr="00A87FEA">
        <w:rPr>
          <w:rFonts w:asciiTheme="majorBidi" w:hAnsiTheme="majorBidi" w:cstheme="majorBidi"/>
          <w:sz w:val="24"/>
          <w:szCs w:val="24"/>
          <w:lang w:val="en-US"/>
        </w:rPr>
        <w:t xml:space="preserve"> </w:t>
      </w:r>
      <w:r w:rsidR="00A140AB" w:rsidRPr="00A87FEA">
        <w:rPr>
          <w:rFonts w:asciiTheme="majorBidi" w:hAnsiTheme="majorBidi" w:cstheme="majorBidi"/>
          <w:sz w:val="24"/>
          <w:szCs w:val="24"/>
          <w:lang w:val="en-US"/>
        </w:rPr>
        <w:t xml:space="preserve">emerged in new interviews (Corbin </w:t>
      </w:r>
      <w:r w:rsidR="007241FE" w:rsidRPr="00A87FEA">
        <w:rPr>
          <w:rFonts w:asciiTheme="majorBidi" w:hAnsiTheme="majorBidi" w:cstheme="majorBidi"/>
          <w:sz w:val="24"/>
          <w:szCs w:val="24"/>
          <w:lang w:val="en-US"/>
        </w:rPr>
        <w:t>and</w:t>
      </w:r>
      <w:r w:rsidR="00DF1BB0" w:rsidRPr="00A87FEA">
        <w:rPr>
          <w:rFonts w:asciiTheme="majorBidi" w:hAnsiTheme="majorBidi" w:cstheme="majorBidi"/>
          <w:sz w:val="24"/>
          <w:szCs w:val="24"/>
          <w:lang w:val="en-US"/>
        </w:rPr>
        <w:t xml:space="preserve"> </w:t>
      </w:r>
      <w:r w:rsidR="00A140AB" w:rsidRPr="00A87FEA">
        <w:rPr>
          <w:rFonts w:asciiTheme="majorBidi" w:hAnsiTheme="majorBidi" w:cstheme="majorBidi"/>
          <w:sz w:val="24"/>
          <w:szCs w:val="24"/>
          <w:lang w:val="en-US"/>
        </w:rPr>
        <w:t>Strauss, 1990).</w:t>
      </w:r>
      <w:r w:rsidR="009C3FFC" w:rsidRPr="00A87FEA">
        <w:rPr>
          <w:rFonts w:asciiTheme="majorBidi" w:hAnsiTheme="majorBidi" w:cstheme="majorBidi"/>
          <w:sz w:val="24"/>
          <w:szCs w:val="24"/>
          <w:lang w:val="en-US"/>
        </w:rPr>
        <w:t xml:space="preserve"> </w:t>
      </w:r>
      <w:r w:rsidR="005E218E" w:rsidRPr="00A87FEA">
        <w:rPr>
          <w:rFonts w:asciiTheme="majorBidi" w:hAnsiTheme="majorBidi" w:cstheme="majorBidi"/>
          <w:sz w:val="24"/>
          <w:szCs w:val="24"/>
          <w:lang w:val="en-US"/>
        </w:rPr>
        <w:t xml:space="preserve">Instead, similar instances and stories </w:t>
      </w:r>
      <w:r w:rsidR="00F25226" w:rsidRPr="00A87FEA">
        <w:rPr>
          <w:rFonts w:asciiTheme="majorBidi" w:hAnsiTheme="majorBidi" w:cstheme="majorBidi"/>
          <w:sz w:val="24"/>
          <w:szCs w:val="24"/>
          <w:lang w:val="en-US"/>
        </w:rPr>
        <w:t xml:space="preserve">were </w:t>
      </w:r>
      <w:r w:rsidR="005E218E" w:rsidRPr="00A87FEA">
        <w:rPr>
          <w:rFonts w:asciiTheme="majorBidi" w:hAnsiTheme="majorBidi" w:cstheme="majorBidi"/>
          <w:sz w:val="24"/>
          <w:szCs w:val="24"/>
          <w:lang w:val="en-US"/>
        </w:rPr>
        <w:t>observed over and over again (Strauss and Corbin, 201</w:t>
      </w:r>
      <w:r w:rsidR="00F60822" w:rsidRPr="00A87FEA">
        <w:rPr>
          <w:rFonts w:asciiTheme="majorBidi" w:hAnsiTheme="majorBidi" w:cstheme="majorBidi"/>
          <w:sz w:val="24"/>
          <w:szCs w:val="24"/>
          <w:lang w:val="en-US"/>
        </w:rPr>
        <w:t>4</w:t>
      </w:r>
      <w:r w:rsidR="005E218E" w:rsidRPr="00A87FEA">
        <w:rPr>
          <w:rFonts w:asciiTheme="majorBidi" w:hAnsiTheme="majorBidi" w:cstheme="majorBidi"/>
          <w:sz w:val="24"/>
          <w:szCs w:val="24"/>
          <w:lang w:val="en-US"/>
        </w:rPr>
        <w:t xml:space="preserve">). </w:t>
      </w:r>
      <w:r w:rsidR="00F25226" w:rsidRPr="00A87FEA">
        <w:rPr>
          <w:rFonts w:asciiTheme="majorBidi" w:hAnsiTheme="majorBidi" w:cstheme="majorBidi"/>
          <w:sz w:val="24"/>
          <w:szCs w:val="24"/>
          <w:lang w:val="en-US"/>
        </w:rPr>
        <w:t xml:space="preserve">According to </w:t>
      </w:r>
      <w:r w:rsidR="005E218E" w:rsidRPr="00A87FEA">
        <w:rPr>
          <w:rFonts w:asciiTheme="majorBidi" w:hAnsiTheme="majorBidi" w:cstheme="majorBidi"/>
          <w:sz w:val="24"/>
          <w:szCs w:val="24"/>
          <w:lang w:val="en-US"/>
        </w:rPr>
        <w:t xml:space="preserve">the conceptual depth criteria suggested by Nelson (2016), saturation </w:t>
      </w:r>
      <w:r w:rsidR="00F25226" w:rsidRPr="00A87FEA">
        <w:rPr>
          <w:rFonts w:asciiTheme="majorBidi" w:hAnsiTheme="majorBidi" w:cstheme="majorBidi"/>
          <w:sz w:val="24"/>
          <w:szCs w:val="24"/>
          <w:lang w:val="en-US"/>
        </w:rPr>
        <w:t xml:space="preserve">was </w:t>
      </w:r>
      <w:r w:rsidR="005E218E" w:rsidRPr="00A87FEA">
        <w:rPr>
          <w:rFonts w:asciiTheme="majorBidi" w:hAnsiTheme="majorBidi" w:cstheme="majorBidi"/>
          <w:sz w:val="24"/>
          <w:szCs w:val="24"/>
          <w:lang w:val="en-US"/>
        </w:rPr>
        <w:t>achieve</w:t>
      </w:r>
      <w:r w:rsidR="00801428" w:rsidRPr="00A87FEA">
        <w:rPr>
          <w:rFonts w:asciiTheme="majorBidi" w:hAnsiTheme="majorBidi" w:cstheme="majorBidi"/>
          <w:sz w:val="24"/>
          <w:szCs w:val="24"/>
          <w:lang w:val="en-US"/>
        </w:rPr>
        <w:t>d</w:t>
      </w:r>
      <w:r w:rsidR="005E218E" w:rsidRPr="00A87FEA">
        <w:rPr>
          <w:rFonts w:asciiTheme="majorBidi" w:hAnsiTheme="majorBidi" w:cstheme="majorBidi"/>
          <w:sz w:val="24"/>
          <w:szCs w:val="24"/>
          <w:lang w:val="en-US"/>
        </w:rPr>
        <w:t xml:space="preserve"> </w:t>
      </w:r>
      <w:r w:rsidR="00F25226" w:rsidRPr="00A87FEA">
        <w:rPr>
          <w:rFonts w:asciiTheme="majorBidi" w:hAnsiTheme="majorBidi" w:cstheme="majorBidi"/>
          <w:sz w:val="24"/>
          <w:szCs w:val="24"/>
          <w:lang w:val="en-US"/>
        </w:rPr>
        <w:t xml:space="preserve">because </w:t>
      </w:r>
      <w:r w:rsidR="005E218E" w:rsidRPr="00A87FEA">
        <w:rPr>
          <w:rFonts w:asciiTheme="majorBidi" w:hAnsiTheme="majorBidi" w:cstheme="majorBidi"/>
          <w:sz w:val="24"/>
          <w:szCs w:val="24"/>
          <w:lang w:val="en-US"/>
        </w:rPr>
        <w:t xml:space="preserve">(1) a wide range of evidence was drawn from the interview data to illustrate the identified themes, (2) there were connections between concepts and themes identified in the data, (3) </w:t>
      </w:r>
      <w:r w:rsidR="00F25226" w:rsidRPr="00A87FEA">
        <w:rPr>
          <w:rFonts w:asciiTheme="majorBidi" w:hAnsiTheme="majorBidi" w:cstheme="majorBidi"/>
          <w:sz w:val="24"/>
          <w:szCs w:val="24"/>
          <w:lang w:val="en-US"/>
        </w:rPr>
        <w:lastRenderedPageBreak/>
        <w:t xml:space="preserve">the </w:t>
      </w:r>
      <w:r w:rsidR="005E218E" w:rsidRPr="00A87FEA">
        <w:rPr>
          <w:rFonts w:asciiTheme="majorBidi" w:hAnsiTheme="majorBidi" w:cstheme="majorBidi"/>
          <w:sz w:val="24"/>
          <w:szCs w:val="24"/>
          <w:lang w:val="en-US"/>
        </w:rPr>
        <w:t xml:space="preserve">richness of the themes’ meaning was articulated, (4) the themes </w:t>
      </w:r>
      <w:r w:rsidR="00F25226" w:rsidRPr="00A87FEA">
        <w:rPr>
          <w:rFonts w:asciiTheme="majorBidi" w:hAnsiTheme="majorBidi" w:cstheme="majorBidi"/>
          <w:sz w:val="24"/>
          <w:szCs w:val="24"/>
          <w:lang w:val="en-US"/>
        </w:rPr>
        <w:t xml:space="preserve">showed </w:t>
      </w:r>
      <w:r w:rsidR="005E218E" w:rsidRPr="00A87FEA">
        <w:rPr>
          <w:rFonts w:asciiTheme="majorBidi" w:hAnsiTheme="majorBidi" w:cstheme="majorBidi"/>
          <w:sz w:val="24"/>
          <w:szCs w:val="24"/>
          <w:lang w:val="en-US"/>
        </w:rPr>
        <w:t xml:space="preserve">resonance with extant literature, </w:t>
      </w:r>
      <w:r w:rsidR="00F25226" w:rsidRPr="00A87FEA">
        <w:rPr>
          <w:rFonts w:asciiTheme="majorBidi" w:hAnsiTheme="majorBidi" w:cstheme="majorBidi"/>
          <w:sz w:val="24"/>
          <w:szCs w:val="24"/>
          <w:lang w:val="en-US"/>
        </w:rPr>
        <w:t xml:space="preserve">and </w:t>
      </w:r>
      <w:r w:rsidR="005E218E" w:rsidRPr="00A87FEA">
        <w:rPr>
          <w:rFonts w:asciiTheme="majorBidi" w:hAnsiTheme="majorBidi" w:cstheme="majorBidi"/>
          <w:sz w:val="24"/>
          <w:szCs w:val="24"/>
          <w:lang w:val="en-US"/>
        </w:rPr>
        <w:t xml:space="preserve">(5) </w:t>
      </w:r>
      <w:r w:rsidR="00F25226" w:rsidRPr="00A87FEA">
        <w:rPr>
          <w:rFonts w:asciiTheme="majorBidi" w:hAnsiTheme="majorBidi" w:cstheme="majorBidi"/>
          <w:sz w:val="24"/>
          <w:szCs w:val="24"/>
          <w:lang w:val="en-US"/>
        </w:rPr>
        <w:t xml:space="preserve">the </w:t>
      </w:r>
      <w:r w:rsidR="005E218E" w:rsidRPr="00A87FEA">
        <w:rPr>
          <w:rFonts w:asciiTheme="majorBidi" w:hAnsiTheme="majorBidi" w:cstheme="majorBidi"/>
          <w:sz w:val="24"/>
          <w:szCs w:val="24"/>
          <w:lang w:val="en-US"/>
        </w:rPr>
        <w:t xml:space="preserve">validity of findings was established as indicated </w:t>
      </w:r>
      <w:r w:rsidR="009C3FFC" w:rsidRPr="00A87FEA">
        <w:rPr>
          <w:rFonts w:asciiTheme="majorBidi" w:hAnsiTheme="majorBidi" w:cstheme="majorBidi"/>
          <w:sz w:val="24"/>
          <w:szCs w:val="24"/>
          <w:lang w:val="en-US"/>
        </w:rPr>
        <w:t xml:space="preserve">below. </w:t>
      </w:r>
      <w:r w:rsidR="00A140AB" w:rsidRPr="00A87FEA">
        <w:rPr>
          <w:rFonts w:asciiTheme="majorBidi" w:hAnsiTheme="majorBidi" w:cstheme="majorBidi"/>
          <w:sz w:val="24"/>
          <w:szCs w:val="24"/>
          <w:lang w:val="en-US"/>
        </w:rPr>
        <w:t xml:space="preserve">Informants </w:t>
      </w:r>
      <w:r w:rsidR="00AF1ADE" w:rsidRPr="00A87FEA">
        <w:rPr>
          <w:rFonts w:asciiTheme="majorBidi" w:hAnsiTheme="majorBidi" w:cstheme="majorBidi"/>
          <w:sz w:val="24"/>
          <w:szCs w:val="24"/>
          <w:lang w:val="en-US"/>
        </w:rPr>
        <w:t xml:space="preserve">who </w:t>
      </w:r>
      <w:r w:rsidR="00A140AB" w:rsidRPr="00A87FEA">
        <w:rPr>
          <w:rFonts w:asciiTheme="majorBidi" w:hAnsiTheme="majorBidi" w:cstheme="majorBidi"/>
          <w:sz w:val="24"/>
          <w:szCs w:val="24"/>
          <w:lang w:val="en-US"/>
        </w:rPr>
        <w:t xml:space="preserve">participated in this study </w:t>
      </w:r>
      <w:r w:rsidR="00F25226" w:rsidRPr="00A87FEA">
        <w:rPr>
          <w:rFonts w:asciiTheme="majorBidi" w:hAnsiTheme="majorBidi" w:cstheme="majorBidi"/>
          <w:sz w:val="24"/>
          <w:szCs w:val="24"/>
          <w:lang w:val="en-US"/>
        </w:rPr>
        <w:t xml:space="preserve">came </w:t>
      </w:r>
      <w:r w:rsidR="00A140AB" w:rsidRPr="00A87FEA">
        <w:rPr>
          <w:rFonts w:asciiTheme="majorBidi" w:hAnsiTheme="majorBidi" w:cstheme="majorBidi"/>
          <w:sz w:val="24"/>
          <w:szCs w:val="24"/>
          <w:lang w:val="en-US"/>
        </w:rPr>
        <w:t>from a range of different socioeconomic backgrounds. Table</w:t>
      </w:r>
      <w:r w:rsidR="00C05F53" w:rsidRPr="00A87FEA">
        <w:rPr>
          <w:rFonts w:asciiTheme="majorBidi" w:hAnsiTheme="majorBidi" w:cstheme="majorBidi"/>
          <w:sz w:val="24"/>
          <w:szCs w:val="24"/>
          <w:lang w:val="en-US"/>
        </w:rPr>
        <w:t xml:space="preserve"> </w:t>
      </w:r>
      <w:r w:rsidR="006A24D9" w:rsidRPr="006A24D9">
        <w:rPr>
          <w:rFonts w:asciiTheme="majorBidi" w:hAnsiTheme="majorBidi" w:cstheme="majorBidi"/>
          <w:sz w:val="24"/>
          <w:szCs w:val="24"/>
          <w:highlight w:val="yellow"/>
          <w:lang w:val="en-US"/>
        </w:rPr>
        <w:t>2</w:t>
      </w:r>
      <w:r w:rsidR="00A140AB" w:rsidRPr="00A87FEA">
        <w:rPr>
          <w:rFonts w:asciiTheme="majorBidi" w:hAnsiTheme="majorBidi" w:cstheme="majorBidi"/>
          <w:sz w:val="24"/>
          <w:szCs w:val="24"/>
          <w:lang w:val="en-US"/>
        </w:rPr>
        <w:t xml:space="preserve"> presents the demographic characteristics of the sample (both male and female, mostly in </w:t>
      </w:r>
      <w:r w:rsidR="00AF1ADE" w:rsidRPr="00A87FEA">
        <w:rPr>
          <w:rFonts w:asciiTheme="majorBidi" w:hAnsiTheme="majorBidi" w:cstheme="majorBidi"/>
          <w:sz w:val="24"/>
          <w:szCs w:val="24"/>
          <w:lang w:val="en-US"/>
        </w:rPr>
        <w:t>the</w:t>
      </w:r>
      <w:r w:rsidR="00F25226" w:rsidRPr="00A87FEA">
        <w:rPr>
          <w:rFonts w:asciiTheme="majorBidi" w:hAnsiTheme="majorBidi" w:cstheme="majorBidi"/>
          <w:sz w:val="24"/>
          <w:szCs w:val="24"/>
          <w:lang w:val="en-US"/>
        </w:rPr>
        <w:t>ir</w:t>
      </w:r>
      <w:r w:rsidR="00AF1ADE" w:rsidRPr="00A87FEA">
        <w:rPr>
          <w:rFonts w:asciiTheme="majorBidi" w:hAnsiTheme="majorBidi" w:cstheme="majorBidi"/>
          <w:sz w:val="24"/>
          <w:szCs w:val="24"/>
          <w:lang w:val="en-US"/>
        </w:rPr>
        <w:t xml:space="preserve"> </w:t>
      </w:r>
      <w:r w:rsidR="00A140AB" w:rsidRPr="00A87FEA">
        <w:rPr>
          <w:rFonts w:asciiTheme="majorBidi" w:hAnsiTheme="majorBidi" w:cstheme="majorBidi"/>
          <w:sz w:val="24"/>
          <w:szCs w:val="24"/>
          <w:lang w:val="en-US"/>
        </w:rPr>
        <w:t xml:space="preserve">20s and 30s, </w:t>
      </w:r>
      <w:r w:rsidR="00F25226" w:rsidRPr="00A87FEA">
        <w:rPr>
          <w:rFonts w:asciiTheme="majorBidi" w:hAnsiTheme="majorBidi" w:cstheme="majorBidi"/>
          <w:sz w:val="24"/>
          <w:szCs w:val="24"/>
          <w:lang w:val="en-US"/>
        </w:rPr>
        <w:t xml:space="preserve">with different levels of education, </w:t>
      </w:r>
      <w:r w:rsidR="00A140AB" w:rsidRPr="00A87FEA">
        <w:rPr>
          <w:rFonts w:asciiTheme="majorBidi" w:hAnsiTheme="majorBidi" w:cstheme="majorBidi"/>
          <w:sz w:val="24"/>
          <w:szCs w:val="24"/>
          <w:lang w:val="en-US"/>
        </w:rPr>
        <w:t xml:space="preserve">and </w:t>
      </w:r>
      <w:r w:rsidR="00B00DFB" w:rsidRPr="00A87FEA">
        <w:rPr>
          <w:rFonts w:asciiTheme="majorBidi" w:hAnsiTheme="majorBidi" w:cstheme="majorBidi"/>
          <w:sz w:val="24"/>
          <w:szCs w:val="24"/>
          <w:lang w:val="en-US"/>
        </w:rPr>
        <w:t xml:space="preserve">unemployed or </w:t>
      </w:r>
      <w:r w:rsidR="00A140AB" w:rsidRPr="00A87FEA">
        <w:rPr>
          <w:rFonts w:asciiTheme="majorBidi" w:hAnsiTheme="majorBidi" w:cstheme="majorBidi"/>
          <w:sz w:val="24"/>
          <w:szCs w:val="24"/>
          <w:lang w:val="en-US"/>
        </w:rPr>
        <w:t>working in different professions). All references to informants are pseudonymized. Interviews took place over a period of four months</w:t>
      </w:r>
      <w:r w:rsidR="00F25226" w:rsidRPr="00A87FEA">
        <w:rPr>
          <w:rFonts w:asciiTheme="majorBidi" w:hAnsiTheme="majorBidi" w:cstheme="majorBidi"/>
          <w:sz w:val="24"/>
          <w:szCs w:val="24"/>
          <w:lang w:val="en-US"/>
        </w:rPr>
        <w:t xml:space="preserve"> and </w:t>
      </w:r>
      <w:r w:rsidR="00A140AB" w:rsidRPr="00A87FEA">
        <w:rPr>
          <w:rFonts w:asciiTheme="majorBidi" w:hAnsiTheme="majorBidi" w:cstheme="majorBidi"/>
          <w:sz w:val="24"/>
          <w:szCs w:val="24"/>
          <w:lang w:val="en-US"/>
        </w:rPr>
        <w:t xml:space="preserve">lasted between </w:t>
      </w:r>
      <w:r w:rsidR="00877381" w:rsidRPr="00A87FEA">
        <w:rPr>
          <w:rFonts w:asciiTheme="majorBidi" w:hAnsiTheme="majorBidi" w:cstheme="majorBidi"/>
          <w:sz w:val="24"/>
          <w:szCs w:val="24"/>
          <w:lang w:val="en-US"/>
        </w:rPr>
        <w:t xml:space="preserve">40 </w:t>
      </w:r>
      <w:r w:rsidR="00A140AB" w:rsidRPr="00A87FEA">
        <w:rPr>
          <w:rFonts w:asciiTheme="majorBidi" w:hAnsiTheme="majorBidi" w:cstheme="majorBidi"/>
          <w:sz w:val="24"/>
          <w:szCs w:val="24"/>
          <w:lang w:val="en-US"/>
        </w:rPr>
        <w:t xml:space="preserve">and </w:t>
      </w:r>
      <w:r w:rsidR="00877381" w:rsidRPr="00A87FEA">
        <w:rPr>
          <w:rFonts w:asciiTheme="majorBidi" w:hAnsiTheme="majorBidi" w:cstheme="majorBidi"/>
          <w:sz w:val="24"/>
          <w:szCs w:val="24"/>
          <w:lang w:val="en-US"/>
        </w:rPr>
        <w:t>97</w:t>
      </w:r>
      <w:r w:rsidR="00A140AB" w:rsidRPr="00A87FEA">
        <w:rPr>
          <w:rFonts w:asciiTheme="majorBidi" w:hAnsiTheme="majorBidi" w:cstheme="majorBidi"/>
          <w:sz w:val="24"/>
          <w:szCs w:val="24"/>
          <w:lang w:val="en-US"/>
        </w:rPr>
        <w:t xml:space="preserve"> minutes</w:t>
      </w:r>
      <w:r w:rsidR="00F25226" w:rsidRPr="00A87FEA">
        <w:rPr>
          <w:rFonts w:asciiTheme="majorBidi" w:hAnsiTheme="majorBidi" w:cstheme="majorBidi"/>
          <w:sz w:val="24"/>
          <w:szCs w:val="24"/>
          <w:lang w:val="en-US"/>
        </w:rPr>
        <w:t>,</w:t>
      </w:r>
      <w:r w:rsidR="00A140AB" w:rsidRPr="00A87FEA">
        <w:rPr>
          <w:rFonts w:asciiTheme="majorBidi" w:hAnsiTheme="majorBidi" w:cstheme="majorBidi"/>
          <w:sz w:val="24"/>
          <w:szCs w:val="24"/>
          <w:lang w:val="en-US"/>
        </w:rPr>
        <w:t xml:space="preserve"> with an average interview duration of </w:t>
      </w:r>
      <w:r w:rsidR="00877381" w:rsidRPr="00A87FEA">
        <w:rPr>
          <w:rFonts w:asciiTheme="majorBidi" w:hAnsiTheme="majorBidi" w:cstheme="majorBidi"/>
          <w:sz w:val="24"/>
          <w:szCs w:val="24"/>
          <w:lang w:val="en-US"/>
        </w:rPr>
        <w:t>66</w:t>
      </w:r>
      <w:r w:rsidR="00A140AB" w:rsidRPr="00A87FEA">
        <w:rPr>
          <w:rFonts w:asciiTheme="majorBidi" w:hAnsiTheme="majorBidi" w:cstheme="majorBidi"/>
          <w:sz w:val="24"/>
          <w:szCs w:val="24"/>
          <w:lang w:val="en-US"/>
        </w:rPr>
        <w:t xml:space="preserve"> minutes.</w:t>
      </w:r>
    </w:p>
    <w:p w14:paraId="5373F1FF" w14:textId="122120D7" w:rsidR="007751E1" w:rsidRPr="00A87FEA" w:rsidRDefault="007751E1" w:rsidP="006A24D9">
      <w:pPr>
        <w:spacing w:line="480" w:lineRule="auto"/>
        <w:jc w:val="center"/>
        <w:rPr>
          <w:rFonts w:asciiTheme="majorBidi" w:hAnsiTheme="majorBidi" w:cstheme="majorBidi"/>
          <w:bCs/>
          <w:sz w:val="24"/>
          <w:szCs w:val="24"/>
          <w:lang w:val="en-US"/>
        </w:rPr>
      </w:pPr>
      <w:r w:rsidRPr="00A87FEA">
        <w:rPr>
          <w:rFonts w:asciiTheme="majorBidi" w:hAnsiTheme="majorBidi" w:cstheme="majorBidi"/>
          <w:bCs/>
          <w:sz w:val="24"/>
          <w:szCs w:val="24"/>
          <w:lang w:val="en-US"/>
        </w:rPr>
        <w:t xml:space="preserve">&lt;Table </w:t>
      </w:r>
      <w:proofErr w:type="gramStart"/>
      <w:r w:rsidR="006A24D9" w:rsidRPr="006A24D9">
        <w:rPr>
          <w:rFonts w:asciiTheme="majorBidi" w:hAnsiTheme="majorBidi" w:cstheme="majorBidi"/>
          <w:bCs/>
          <w:sz w:val="24"/>
          <w:szCs w:val="24"/>
          <w:highlight w:val="yellow"/>
          <w:lang w:val="en-US"/>
        </w:rPr>
        <w:t>2</w:t>
      </w:r>
      <w:proofErr w:type="gramEnd"/>
      <w:r w:rsidRPr="00A87FEA">
        <w:rPr>
          <w:rFonts w:asciiTheme="majorBidi" w:hAnsiTheme="majorBidi" w:cstheme="majorBidi"/>
          <w:bCs/>
          <w:sz w:val="24"/>
          <w:szCs w:val="24"/>
          <w:lang w:val="en-US"/>
        </w:rPr>
        <w:t xml:space="preserve"> about here&gt;</w:t>
      </w:r>
    </w:p>
    <w:p w14:paraId="2E72D42B" w14:textId="1AF3E561" w:rsidR="009A670F" w:rsidRDefault="003D0820" w:rsidP="006A24D9">
      <w:pPr>
        <w:spacing w:after="0" w:line="480" w:lineRule="auto"/>
        <w:jc w:val="both"/>
        <w:rPr>
          <w:rFonts w:asciiTheme="majorBidi" w:hAnsiTheme="majorBidi" w:cstheme="majorBidi"/>
          <w:sz w:val="24"/>
          <w:szCs w:val="24"/>
          <w:lang w:val="en-US"/>
        </w:rPr>
      </w:pPr>
      <w:r w:rsidRPr="00A87FEA">
        <w:rPr>
          <w:rFonts w:asciiTheme="majorBidi" w:hAnsiTheme="majorBidi" w:cstheme="majorBidi"/>
          <w:sz w:val="24"/>
          <w:szCs w:val="24"/>
          <w:lang w:val="en-US"/>
        </w:rPr>
        <w:t xml:space="preserve">    </w:t>
      </w:r>
      <w:r w:rsidR="00A140AB" w:rsidRPr="00A87FEA">
        <w:rPr>
          <w:rFonts w:asciiTheme="majorBidi" w:hAnsiTheme="majorBidi" w:cstheme="majorBidi"/>
          <w:sz w:val="24"/>
          <w:szCs w:val="24"/>
          <w:lang w:val="en-US"/>
        </w:rPr>
        <w:t xml:space="preserve">The interview questions were designed to elicit discussions with informants to answer the </w:t>
      </w:r>
      <w:r w:rsidR="007751E1" w:rsidRPr="00A87FEA">
        <w:rPr>
          <w:rFonts w:asciiTheme="majorBidi" w:hAnsiTheme="majorBidi" w:cstheme="majorBidi"/>
          <w:sz w:val="24"/>
          <w:szCs w:val="24"/>
          <w:lang w:val="en-US"/>
        </w:rPr>
        <w:t xml:space="preserve">two </w:t>
      </w:r>
      <w:r w:rsidR="00A140AB" w:rsidRPr="00A87FEA">
        <w:rPr>
          <w:rFonts w:asciiTheme="majorBidi" w:hAnsiTheme="majorBidi" w:cstheme="majorBidi"/>
          <w:sz w:val="24"/>
          <w:szCs w:val="24"/>
          <w:lang w:val="en-US"/>
        </w:rPr>
        <w:t>research questions and cover the discussion themes as thoroughly as possible</w:t>
      </w:r>
      <w:r w:rsidR="007751E1" w:rsidRPr="00A87FEA">
        <w:rPr>
          <w:rFonts w:asciiTheme="majorBidi" w:hAnsiTheme="majorBidi" w:cstheme="majorBidi"/>
          <w:sz w:val="24"/>
          <w:szCs w:val="24"/>
          <w:lang w:val="en-US"/>
        </w:rPr>
        <w:t xml:space="preserve">. </w:t>
      </w:r>
      <w:r w:rsidR="00DC4F72" w:rsidRPr="00A87FEA">
        <w:rPr>
          <w:rFonts w:asciiTheme="majorBidi" w:hAnsiTheme="majorBidi" w:cstheme="majorBidi"/>
          <w:sz w:val="24"/>
          <w:szCs w:val="24"/>
          <w:lang w:val="en-US"/>
        </w:rPr>
        <w:t xml:space="preserve">Before conducting the interviews, the researchers developed an interview guide outlining the key discussion themes based on previous literature on workforce nationalization literature in GCC countries and the two research questions. </w:t>
      </w:r>
      <w:r w:rsidR="00F11B1A" w:rsidRPr="00A87FEA">
        <w:rPr>
          <w:rFonts w:ascii="Times New Roman" w:hAnsi="Times New Roman" w:cs="Times New Roman"/>
          <w:sz w:val="24"/>
          <w:szCs w:val="24"/>
          <w:lang w:val="en-US"/>
        </w:rPr>
        <w:t>P</w:t>
      </w:r>
      <w:r w:rsidR="00DC4F72" w:rsidRPr="00A87FEA">
        <w:rPr>
          <w:rFonts w:ascii="Times New Roman" w:hAnsi="Times New Roman" w:cs="Times New Roman"/>
          <w:sz w:val="24"/>
          <w:szCs w:val="24"/>
          <w:lang w:val="en-US"/>
        </w:rPr>
        <w:t>ilot interviews with two local job</w:t>
      </w:r>
      <w:r w:rsidR="00595D32" w:rsidRPr="00A87FEA">
        <w:rPr>
          <w:rFonts w:ascii="Times New Roman" w:hAnsi="Times New Roman" w:cs="Times New Roman"/>
          <w:sz w:val="24"/>
          <w:szCs w:val="24"/>
          <w:lang w:val="en-US"/>
        </w:rPr>
        <w:t xml:space="preserve"> </w:t>
      </w:r>
      <w:r w:rsidR="00DC4F72" w:rsidRPr="00A87FEA">
        <w:rPr>
          <w:rFonts w:ascii="Times New Roman" w:hAnsi="Times New Roman" w:cs="Times New Roman"/>
          <w:sz w:val="24"/>
          <w:szCs w:val="24"/>
          <w:lang w:val="en-US"/>
        </w:rPr>
        <w:t xml:space="preserve">seekers were </w:t>
      </w:r>
      <w:r w:rsidR="00F11B1A" w:rsidRPr="00A87FEA">
        <w:rPr>
          <w:rFonts w:ascii="Times New Roman" w:hAnsi="Times New Roman" w:cs="Times New Roman"/>
          <w:sz w:val="24"/>
          <w:szCs w:val="24"/>
          <w:lang w:val="en-US"/>
        </w:rPr>
        <w:t xml:space="preserve">then </w:t>
      </w:r>
      <w:r w:rsidR="00DC4F72" w:rsidRPr="00A87FEA">
        <w:rPr>
          <w:rFonts w:ascii="Times New Roman" w:hAnsi="Times New Roman" w:cs="Times New Roman"/>
          <w:sz w:val="24"/>
          <w:szCs w:val="24"/>
          <w:lang w:val="en-US"/>
        </w:rPr>
        <w:t xml:space="preserve">conducted before the full-scale data collection was launched to confirm the relevancy and </w:t>
      </w:r>
      <w:r w:rsidR="009C3FFC" w:rsidRPr="00A87FEA">
        <w:rPr>
          <w:rFonts w:ascii="Times New Roman" w:hAnsi="Times New Roman" w:cs="Times New Roman"/>
          <w:sz w:val="24"/>
          <w:szCs w:val="24"/>
          <w:lang w:val="en-US"/>
        </w:rPr>
        <w:t xml:space="preserve">appropriateness </w:t>
      </w:r>
      <w:r w:rsidR="00DC4F72" w:rsidRPr="00A87FEA">
        <w:rPr>
          <w:rFonts w:ascii="Times New Roman" w:hAnsi="Times New Roman" w:cs="Times New Roman"/>
          <w:sz w:val="24"/>
          <w:szCs w:val="24"/>
          <w:lang w:val="en-US"/>
        </w:rPr>
        <w:t>of the interview questions</w:t>
      </w:r>
      <w:r w:rsidR="00C73BB7" w:rsidRPr="00A87FEA">
        <w:rPr>
          <w:rFonts w:ascii="Times New Roman" w:hAnsi="Times New Roman" w:cs="Times New Roman"/>
          <w:sz w:val="24"/>
          <w:szCs w:val="24"/>
          <w:lang w:val="en-US"/>
        </w:rPr>
        <w:t xml:space="preserve"> (</w:t>
      </w:r>
      <w:proofErr w:type="spellStart"/>
      <w:r w:rsidR="00C73BB7" w:rsidRPr="00A87FEA">
        <w:rPr>
          <w:rFonts w:ascii="Times New Roman" w:hAnsi="Times New Roman" w:cs="Times New Roman"/>
          <w:sz w:val="24"/>
          <w:szCs w:val="24"/>
          <w:lang w:val="en-US"/>
        </w:rPr>
        <w:t>Malodia</w:t>
      </w:r>
      <w:proofErr w:type="spellEnd"/>
      <w:r w:rsidR="00C73BB7" w:rsidRPr="00A87FEA">
        <w:rPr>
          <w:rFonts w:ascii="Times New Roman" w:hAnsi="Times New Roman" w:cs="Times New Roman"/>
          <w:sz w:val="24"/>
          <w:szCs w:val="24"/>
          <w:lang w:val="en-US"/>
        </w:rPr>
        <w:t xml:space="preserve"> </w:t>
      </w:r>
      <w:r w:rsidR="00C73BB7" w:rsidRPr="00A87FEA">
        <w:rPr>
          <w:rFonts w:ascii="Times New Roman" w:hAnsi="Times New Roman" w:cs="Times New Roman"/>
          <w:i/>
          <w:sz w:val="24"/>
          <w:szCs w:val="24"/>
          <w:lang w:val="en-US"/>
        </w:rPr>
        <w:t>et al</w:t>
      </w:r>
      <w:r w:rsidR="00C73BB7" w:rsidRPr="00A87FEA">
        <w:rPr>
          <w:rFonts w:ascii="Times New Roman" w:hAnsi="Times New Roman" w:cs="Times New Roman"/>
          <w:sz w:val="24"/>
          <w:szCs w:val="24"/>
          <w:lang w:val="en-US"/>
        </w:rPr>
        <w:t>., 2021)</w:t>
      </w:r>
      <w:r w:rsidR="00DC4F72" w:rsidRPr="00A87FEA">
        <w:rPr>
          <w:rFonts w:ascii="Times New Roman" w:hAnsi="Times New Roman" w:cs="Times New Roman"/>
          <w:sz w:val="24"/>
          <w:szCs w:val="24"/>
          <w:lang w:val="en-US"/>
        </w:rPr>
        <w:t xml:space="preserve">. </w:t>
      </w:r>
      <w:r w:rsidR="007751E1" w:rsidRPr="00A87FEA">
        <w:rPr>
          <w:rFonts w:asciiTheme="majorBidi" w:hAnsiTheme="majorBidi" w:cstheme="majorBidi"/>
          <w:sz w:val="24"/>
          <w:szCs w:val="24"/>
          <w:lang w:val="en-US"/>
        </w:rPr>
        <w:t xml:space="preserve">Table </w:t>
      </w:r>
      <w:r w:rsidR="006A24D9" w:rsidRPr="006A24D9">
        <w:rPr>
          <w:rFonts w:asciiTheme="majorBidi" w:hAnsiTheme="majorBidi" w:cstheme="majorBidi"/>
          <w:sz w:val="24"/>
          <w:szCs w:val="24"/>
          <w:highlight w:val="yellow"/>
          <w:lang w:val="en-US"/>
        </w:rPr>
        <w:t>3</w:t>
      </w:r>
      <w:r w:rsidR="007751E1" w:rsidRPr="00A87FEA">
        <w:rPr>
          <w:rFonts w:asciiTheme="majorBidi" w:hAnsiTheme="majorBidi" w:cstheme="majorBidi"/>
          <w:sz w:val="24"/>
          <w:szCs w:val="24"/>
          <w:lang w:val="en-US"/>
        </w:rPr>
        <w:t xml:space="preserve"> outlines the research questions and the corresponding interview questions. </w:t>
      </w:r>
      <w:r w:rsidR="00A140AB" w:rsidRPr="00A87FEA">
        <w:rPr>
          <w:rFonts w:asciiTheme="majorBidi" w:hAnsiTheme="majorBidi" w:cstheme="majorBidi"/>
          <w:sz w:val="24"/>
          <w:szCs w:val="24"/>
          <w:lang w:val="en-US"/>
        </w:rPr>
        <w:t xml:space="preserve">We employed a semi-structured format to allow the researcher to grasp the informants’ views while maintaining some degree of control to discuss certain predetermined topics. </w:t>
      </w:r>
      <w:r w:rsidR="00DC4F72" w:rsidRPr="00A87FEA">
        <w:rPr>
          <w:rFonts w:asciiTheme="majorBidi" w:hAnsiTheme="majorBidi" w:cstheme="majorBidi"/>
          <w:sz w:val="24"/>
          <w:szCs w:val="24"/>
          <w:lang w:val="en-US"/>
        </w:rPr>
        <w:t>However, the interview guide was not followed with rigidity</w:t>
      </w:r>
      <w:r w:rsidR="00A741BB" w:rsidRPr="00A87FEA">
        <w:rPr>
          <w:rFonts w:asciiTheme="majorBidi" w:hAnsiTheme="majorBidi" w:cstheme="majorBidi"/>
          <w:sz w:val="24"/>
          <w:szCs w:val="24"/>
          <w:lang w:val="en-US"/>
        </w:rPr>
        <w:t>;</w:t>
      </w:r>
      <w:r w:rsidR="00DC4F72" w:rsidRPr="00A87FEA">
        <w:rPr>
          <w:rFonts w:asciiTheme="majorBidi" w:hAnsiTheme="majorBidi" w:cstheme="majorBidi"/>
          <w:sz w:val="24"/>
          <w:szCs w:val="24"/>
          <w:lang w:val="en-US"/>
        </w:rPr>
        <w:t xml:space="preserve"> rather</w:t>
      </w:r>
      <w:r w:rsidR="00A741BB" w:rsidRPr="00A87FEA">
        <w:rPr>
          <w:rFonts w:asciiTheme="majorBidi" w:hAnsiTheme="majorBidi" w:cstheme="majorBidi"/>
          <w:sz w:val="24"/>
          <w:szCs w:val="24"/>
          <w:lang w:val="en-US"/>
        </w:rPr>
        <w:t>,</w:t>
      </w:r>
      <w:r w:rsidR="00DC4F72" w:rsidRPr="00A87FEA">
        <w:rPr>
          <w:rFonts w:asciiTheme="majorBidi" w:hAnsiTheme="majorBidi" w:cstheme="majorBidi"/>
          <w:sz w:val="24"/>
          <w:szCs w:val="24"/>
          <w:lang w:val="en-US"/>
        </w:rPr>
        <w:t xml:space="preserve"> it was revised several times based on the themes and ideas that emerged during the interviews (</w:t>
      </w:r>
      <w:proofErr w:type="spellStart"/>
      <w:r w:rsidR="00DC4F72" w:rsidRPr="00A87FEA">
        <w:rPr>
          <w:rFonts w:asciiTheme="majorBidi" w:hAnsiTheme="majorBidi" w:cstheme="majorBidi"/>
          <w:sz w:val="24"/>
          <w:szCs w:val="24"/>
          <w:lang w:val="en-US"/>
        </w:rPr>
        <w:t>Kelemen</w:t>
      </w:r>
      <w:proofErr w:type="spellEnd"/>
      <w:r w:rsidR="00DC4F72" w:rsidRPr="00A87FEA">
        <w:rPr>
          <w:rFonts w:asciiTheme="majorBidi" w:hAnsiTheme="majorBidi" w:cstheme="majorBidi"/>
          <w:sz w:val="24"/>
          <w:szCs w:val="24"/>
          <w:lang w:val="en-US"/>
        </w:rPr>
        <w:t xml:space="preserve"> and </w:t>
      </w:r>
      <w:proofErr w:type="spellStart"/>
      <w:r w:rsidR="00DC4F72" w:rsidRPr="00A87FEA">
        <w:rPr>
          <w:rFonts w:asciiTheme="majorBidi" w:hAnsiTheme="majorBidi" w:cstheme="majorBidi"/>
          <w:sz w:val="24"/>
          <w:szCs w:val="24"/>
          <w:lang w:val="en-US"/>
        </w:rPr>
        <w:t>Papasolomou</w:t>
      </w:r>
      <w:proofErr w:type="spellEnd"/>
      <w:r w:rsidR="00DC4F72" w:rsidRPr="00A87FEA">
        <w:rPr>
          <w:rFonts w:asciiTheme="majorBidi" w:hAnsiTheme="majorBidi" w:cstheme="majorBidi"/>
          <w:sz w:val="24"/>
          <w:szCs w:val="24"/>
          <w:lang w:val="en-US"/>
        </w:rPr>
        <w:t xml:space="preserve">, 2007). In addition, the semi-structured format helped us ensure that the questions were not biased toward predetermined theoretical or conceptual perspectives </w:t>
      </w:r>
      <w:r w:rsidR="00DC4F72" w:rsidRPr="00A87FEA">
        <w:rPr>
          <w:rFonts w:asciiTheme="majorBidi" w:hAnsiTheme="majorBidi" w:cstheme="majorBidi"/>
          <w:sz w:val="24"/>
          <w:szCs w:val="24"/>
          <w:lang w:val="en-US"/>
        </w:rPr>
        <w:lastRenderedPageBreak/>
        <w:t xml:space="preserve">(Eisenhardt, 1989). </w:t>
      </w:r>
      <w:r w:rsidR="00A140AB" w:rsidRPr="00A87FEA">
        <w:rPr>
          <w:rFonts w:asciiTheme="majorBidi" w:hAnsiTheme="majorBidi" w:cstheme="majorBidi"/>
          <w:sz w:val="24"/>
          <w:szCs w:val="24"/>
          <w:lang w:val="en-US"/>
        </w:rPr>
        <w:t xml:space="preserve">The interview started with an initial question </w:t>
      </w:r>
      <w:r w:rsidR="007A1B25">
        <w:rPr>
          <w:rFonts w:asciiTheme="majorBidi" w:hAnsiTheme="majorBidi" w:cstheme="majorBidi"/>
          <w:sz w:val="24"/>
          <w:szCs w:val="24"/>
          <w:lang w:val="en-US"/>
        </w:rPr>
        <w:t xml:space="preserve">for </w:t>
      </w:r>
      <w:r w:rsidR="00A140AB" w:rsidRPr="00A87FEA">
        <w:rPr>
          <w:rFonts w:asciiTheme="majorBidi" w:hAnsiTheme="majorBidi" w:cstheme="majorBidi"/>
          <w:sz w:val="24"/>
          <w:szCs w:val="24"/>
          <w:lang w:val="en-US"/>
        </w:rPr>
        <w:t xml:space="preserve">participants to describe the meaning of </w:t>
      </w:r>
      <w:proofErr w:type="spellStart"/>
      <w:r w:rsidR="00A140AB" w:rsidRPr="00A87FEA">
        <w:rPr>
          <w:rFonts w:asciiTheme="majorBidi" w:hAnsiTheme="majorBidi" w:cstheme="majorBidi"/>
          <w:sz w:val="24"/>
          <w:szCs w:val="24"/>
          <w:lang w:val="en-US"/>
        </w:rPr>
        <w:t>Qatarization</w:t>
      </w:r>
      <w:proofErr w:type="spellEnd"/>
      <w:r w:rsidR="00A140AB" w:rsidRPr="00A87FEA">
        <w:rPr>
          <w:rFonts w:asciiTheme="majorBidi" w:hAnsiTheme="majorBidi" w:cstheme="majorBidi"/>
          <w:sz w:val="24"/>
          <w:szCs w:val="24"/>
          <w:lang w:val="en-US"/>
        </w:rPr>
        <w:t>. The discussion then explored informants’ attitude</w:t>
      </w:r>
      <w:r w:rsidR="00637913" w:rsidRPr="00A87FEA">
        <w:rPr>
          <w:rFonts w:asciiTheme="majorBidi" w:hAnsiTheme="majorBidi" w:cstheme="majorBidi"/>
          <w:sz w:val="24"/>
          <w:szCs w:val="24"/>
          <w:lang w:val="en-US"/>
        </w:rPr>
        <w:t>s</w:t>
      </w:r>
      <w:r w:rsidR="00A140AB" w:rsidRPr="00A87FEA">
        <w:rPr>
          <w:rFonts w:asciiTheme="majorBidi" w:hAnsiTheme="majorBidi" w:cstheme="majorBidi"/>
          <w:sz w:val="24"/>
          <w:szCs w:val="24"/>
          <w:lang w:val="en-US"/>
        </w:rPr>
        <w:t xml:space="preserve"> toward employment (e.g., the type of organization they wish to join/work in, the key factors that should exist in a job/organization to accept a job offer, the factors that make them unwilling to work in specific jobs or work environments). </w:t>
      </w:r>
      <w:r w:rsidR="00637913" w:rsidRPr="00A87FEA">
        <w:rPr>
          <w:rFonts w:asciiTheme="majorBidi" w:hAnsiTheme="majorBidi" w:cstheme="majorBidi"/>
          <w:sz w:val="24"/>
          <w:szCs w:val="24"/>
          <w:lang w:val="en-US"/>
        </w:rPr>
        <w:t>The interviewer used p</w:t>
      </w:r>
      <w:r w:rsidR="00A140AB" w:rsidRPr="00A87FEA">
        <w:rPr>
          <w:rFonts w:asciiTheme="majorBidi" w:hAnsiTheme="majorBidi" w:cstheme="majorBidi"/>
          <w:sz w:val="24"/>
          <w:szCs w:val="24"/>
          <w:lang w:val="en-US"/>
        </w:rPr>
        <w:t xml:space="preserve">robing to encourage participants to describe their reasoning and further explore their views. </w:t>
      </w:r>
      <w:r w:rsidR="007751E1" w:rsidRPr="00A87FEA">
        <w:rPr>
          <w:rFonts w:asciiTheme="majorBidi" w:hAnsiTheme="majorBidi" w:cstheme="majorBidi"/>
          <w:sz w:val="24"/>
          <w:szCs w:val="24"/>
          <w:lang w:val="en-US"/>
        </w:rPr>
        <w:t xml:space="preserve">For example, several follow-up questions were asked </w:t>
      </w:r>
      <w:r w:rsidR="006C7916" w:rsidRPr="00A87FEA">
        <w:rPr>
          <w:rFonts w:asciiTheme="majorBidi" w:hAnsiTheme="majorBidi" w:cstheme="majorBidi"/>
          <w:sz w:val="24"/>
          <w:szCs w:val="24"/>
          <w:lang w:val="en-US"/>
        </w:rPr>
        <w:t xml:space="preserve">after the first question </w:t>
      </w:r>
      <w:r w:rsidR="00637913" w:rsidRPr="00A87FEA">
        <w:rPr>
          <w:rFonts w:asciiTheme="majorBidi" w:hAnsiTheme="majorBidi" w:cstheme="majorBidi"/>
          <w:sz w:val="24"/>
          <w:szCs w:val="24"/>
          <w:lang w:val="en-US"/>
        </w:rPr>
        <w:t xml:space="preserve">(i.e., </w:t>
      </w:r>
      <w:r w:rsidR="006C7916" w:rsidRPr="00A87FEA">
        <w:rPr>
          <w:rFonts w:asciiTheme="majorBidi" w:hAnsiTheme="majorBidi" w:cstheme="majorBidi"/>
          <w:sz w:val="24"/>
          <w:szCs w:val="24"/>
          <w:lang w:val="en-US"/>
        </w:rPr>
        <w:t>“</w:t>
      </w:r>
      <w:r w:rsidR="00637913" w:rsidRPr="00A87FEA">
        <w:rPr>
          <w:rFonts w:asciiTheme="majorBidi" w:hAnsiTheme="majorBidi" w:cstheme="majorBidi"/>
          <w:sz w:val="24"/>
          <w:szCs w:val="24"/>
          <w:lang w:val="en-US"/>
        </w:rPr>
        <w:t>W</w:t>
      </w:r>
      <w:r w:rsidR="006C7916" w:rsidRPr="00A87FEA">
        <w:rPr>
          <w:rFonts w:asciiTheme="majorBidi" w:hAnsiTheme="majorBidi" w:cstheme="majorBidi"/>
          <w:sz w:val="24"/>
          <w:szCs w:val="24"/>
          <w:lang w:val="en-US"/>
        </w:rPr>
        <w:t xml:space="preserve">hat does </w:t>
      </w:r>
      <w:proofErr w:type="spellStart"/>
      <w:r w:rsidR="006C7916" w:rsidRPr="00A87FEA">
        <w:rPr>
          <w:rFonts w:asciiTheme="majorBidi" w:hAnsiTheme="majorBidi" w:cstheme="majorBidi"/>
          <w:sz w:val="24"/>
          <w:szCs w:val="24"/>
          <w:lang w:val="en-US"/>
        </w:rPr>
        <w:t>Qatarization</w:t>
      </w:r>
      <w:proofErr w:type="spellEnd"/>
      <w:r w:rsidR="006C7916" w:rsidRPr="00A87FEA">
        <w:rPr>
          <w:rFonts w:asciiTheme="majorBidi" w:hAnsiTheme="majorBidi" w:cstheme="majorBidi"/>
          <w:sz w:val="24"/>
          <w:szCs w:val="24"/>
          <w:lang w:val="en-US"/>
        </w:rPr>
        <w:t xml:space="preserve"> mean to you?”</w:t>
      </w:r>
      <w:r w:rsidR="00637913" w:rsidRPr="00A87FEA">
        <w:rPr>
          <w:rFonts w:asciiTheme="majorBidi" w:hAnsiTheme="majorBidi" w:cstheme="majorBidi"/>
          <w:sz w:val="24"/>
          <w:szCs w:val="24"/>
          <w:lang w:val="en-US"/>
        </w:rPr>
        <w:t>)</w:t>
      </w:r>
      <w:r w:rsidR="006C7916" w:rsidRPr="00A87FEA">
        <w:rPr>
          <w:rFonts w:asciiTheme="majorBidi" w:hAnsiTheme="majorBidi" w:cstheme="majorBidi"/>
          <w:sz w:val="24"/>
          <w:szCs w:val="24"/>
          <w:lang w:val="en-US"/>
        </w:rPr>
        <w:t xml:space="preserve"> </w:t>
      </w:r>
      <w:r w:rsidR="007751E1" w:rsidRPr="00A87FEA">
        <w:rPr>
          <w:rFonts w:asciiTheme="majorBidi" w:hAnsiTheme="majorBidi" w:cstheme="majorBidi"/>
          <w:sz w:val="24"/>
          <w:szCs w:val="24"/>
          <w:lang w:val="en-US"/>
        </w:rPr>
        <w:t xml:space="preserve">to clarify </w:t>
      </w:r>
      <w:r w:rsidR="00995D6A" w:rsidRPr="00A87FEA">
        <w:rPr>
          <w:rFonts w:asciiTheme="majorBidi" w:hAnsiTheme="majorBidi" w:cstheme="majorBidi"/>
          <w:sz w:val="24"/>
          <w:szCs w:val="24"/>
          <w:lang w:val="en-US"/>
        </w:rPr>
        <w:t xml:space="preserve">participants’ </w:t>
      </w:r>
      <w:r w:rsidR="007751E1" w:rsidRPr="00A87FEA">
        <w:rPr>
          <w:rFonts w:asciiTheme="majorBidi" w:hAnsiTheme="majorBidi" w:cstheme="majorBidi"/>
          <w:sz w:val="24"/>
          <w:szCs w:val="24"/>
          <w:lang w:val="en-US"/>
        </w:rPr>
        <w:t>responses</w:t>
      </w:r>
      <w:r w:rsidR="00995D6A" w:rsidRPr="00A87FEA">
        <w:rPr>
          <w:rFonts w:asciiTheme="majorBidi" w:hAnsiTheme="majorBidi" w:cstheme="majorBidi"/>
          <w:sz w:val="24"/>
          <w:szCs w:val="24"/>
          <w:lang w:val="en-US"/>
        </w:rPr>
        <w:t xml:space="preserve"> about </w:t>
      </w:r>
      <w:r w:rsidR="006C7916" w:rsidRPr="00A87FEA">
        <w:rPr>
          <w:rFonts w:asciiTheme="majorBidi" w:hAnsiTheme="majorBidi" w:cstheme="majorBidi"/>
          <w:sz w:val="24"/>
          <w:szCs w:val="24"/>
          <w:lang w:val="en-US"/>
        </w:rPr>
        <w:t xml:space="preserve">their perception </w:t>
      </w:r>
      <w:r w:rsidR="00801428" w:rsidRPr="00A87FEA">
        <w:rPr>
          <w:rFonts w:asciiTheme="majorBidi" w:hAnsiTheme="majorBidi" w:cstheme="majorBidi"/>
          <w:sz w:val="24"/>
          <w:szCs w:val="24"/>
          <w:lang w:val="en-US"/>
        </w:rPr>
        <w:t>of</w:t>
      </w:r>
      <w:r w:rsidR="00995D6A" w:rsidRPr="00A87FEA">
        <w:rPr>
          <w:rFonts w:asciiTheme="majorBidi" w:hAnsiTheme="majorBidi" w:cstheme="majorBidi"/>
          <w:sz w:val="24"/>
          <w:szCs w:val="24"/>
          <w:lang w:val="en-US"/>
        </w:rPr>
        <w:t xml:space="preserve"> </w:t>
      </w:r>
      <w:proofErr w:type="spellStart"/>
      <w:r w:rsidR="00995D6A" w:rsidRPr="00A87FEA">
        <w:rPr>
          <w:rFonts w:asciiTheme="majorBidi" w:hAnsiTheme="majorBidi" w:cstheme="majorBidi"/>
          <w:sz w:val="24"/>
          <w:szCs w:val="24"/>
          <w:lang w:val="en-US"/>
        </w:rPr>
        <w:t>Qatarization</w:t>
      </w:r>
      <w:proofErr w:type="spellEnd"/>
      <w:r w:rsidR="006C7916" w:rsidRPr="00A87FEA">
        <w:rPr>
          <w:rFonts w:asciiTheme="majorBidi" w:hAnsiTheme="majorBidi" w:cstheme="majorBidi"/>
          <w:sz w:val="24"/>
          <w:szCs w:val="24"/>
          <w:lang w:val="en-US"/>
        </w:rPr>
        <w:t xml:space="preserve">. </w:t>
      </w:r>
      <w:r w:rsidR="00A140AB" w:rsidRPr="00A87FEA">
        <w:rPr>
          <w:rFonts w:asciiTheme="majorBidi" w:hAnsiTheme="majorBidi" w:cstheme="majorBidi"/>
          <w:sz w:val="24"/>
          <w:szCs w:val="24"/>
          <w:lang w:val="en-US"/>
        </w:rPr>
        <w:t xml:space="preserve">Interviews were voice-recorded in order to maintain the natural and in-depth format of the data. To maintain the flow of the conversation, we advised informants to use the language they </w:t>
      </w:r>
      <w:r w:rsidR="00637913" w:rsidRPr="00A87FEA">
        <w:rPr>
          <w:rFonts w:asciiTheme="majorBidi" w:hAnsiTheme="majorBidi" w:cstheme="majorBidi"/>
          <w:sz w:val="24"/>
          <w:szCs w:val="24"/>
          <w:lang w:val="en-US"/>
        </w:rPr>
        <w:t xml:space="preserve">felt </w:t>
      </w:r>
      <w:r w:rsidR="00A140AB" w:rsidRPr="00A87FEA">
        <w:rPr>
          <w:rFonts w:asciiTheme="majorBidi" w:hAnsiTheme="majorBidi" w:cstheme="majorBidi"/>
          <w:sz w:val="24"/>
          <w:szCs w:val="24"/>
          <w:lang w:val="en-US"/>
        </w:rPr>
        <w:t>comfortable with when they answer</w:t>
      </w:r>
      <w:r w:rsidR="00637913" w:rsidRPr="00A87FEA">
        <w:rPr>
          <w:rFonts w:asciiTheme="majorBidi" w:hAnsiTheme="majorBidi" w:cstheme="majorBidi"/>
          <w:sz w:val="24"/>
          <w:szCs w:val="24"/>
          <w:lang w:val="en-US"/>
        </w:rPr>
        <w:t>ed</w:t>
      </w:r>
      <w:r w:rsidR="00A140AB" w:rsidRPr="00A87FEA">
        <w:rPr>
          <w:rFonts w:asciiTheme="majorBidi" w:hAnsiTheme="majorBidi" w:cstheme="majorBidi"/>
          <w:sz w:val="24"/>
          <w:szCs w:val="24"/>
          <w:lang w:val="en-US"/>
        </w:rPr>
        <w:t xml:space="preserve"> the interview questions. Thus, most interview conversations </w:t>
      </w:r>
      <w:r w:rsidR="00637913" w:rsidRPr="00A87FEA">
        <w:rPr>
          <w:rFonts w:asciiTheme="majorBidi" w:hAnsiTheme="majorBidi" w:cstheme="majorBidi"/>
          <w:sz w:val="24"/>
          <w:szCs w:val="24"/>
          <w:lang w:val="en-US"/>
        </w:rPr>
        <w:t xml:space="preserve">were held </w:t>
      </w:r>
      <w:r w:rsidR="00A140AB" w:rsidRPr="00A87FEA">
        <w:rPr>
          <w:rFonts w:asciiTheme="majorBidi" w:hAnsiTheme="majorBidi" w:cstheme="majorBidi"/>
          <w:sz w:val="24"/>
          <w:szCs w:val="24"/>
          <w:lang w:val="en-US"/>
        </w:rPr>
        <w:t>in Arabic</w:t>
      </w:r>
      <w:r w:rsidR="00637913" w:rsidRPr="00A87FEA">
        <w:rPr>
          <w:rFonts w:asciiTheme="majorBidi" w:hAnsiTheme="majorBidi" w:cstheme="majorBidi"/>
          <w:sz w:val="24"/>
          <w:szCs w:val="24"/>
          <w:lang w:val="en-US"/>
        </w:rPr>
        <w:t>,</w:t>
      </w:r>
      <w:r w:rsidR="00A140AB" w:rsidRPr="00A87FEA">
        <w:rPr>
          <w:rFonts w:asciiTheme="majorBidi" w:hAnsiTheme="majorBidi" w:cstheme="majorBidi"/>
          <w:sz w:val="24"/>
          <w:szCs w:val="24"/>
          <w:lang w:val="en-US"/>
        </w:rPr>
        <w:t xml:space="preserve"> with some English dialogue. The interviews </w:t>
      </w:r>
      <w:proofErr w:type="gramStart"/>
      <w:r w:rsidR="00A140AB" w:rsidRPr="00A87FEA">
        <w:rPr>
          <w:rFonts w:asciiTheme="majorBidi" w:hAnsiTheme="majorBidi" w:cstheme="majorBidi"/>
          <w:sz w:val="24"/>
          <w:szCs w:val="24"/>
          <w:lang w:val="en-US"/>
        </w:rPr>
        <w:t>were transcribed and then translated into English</w:t>
      </w:r>
      <w:proofErr w:type="gramEnd"/>
      <w:r w:rsidR="00A140AB" w:rsidRPr="00A87FEA">
        <w:rPr>
          <w:rFonts w:asciiTheme="majorBidi" w:hAnsiTheme="majorBidi" w:cstheme="majorBidi"/>
          <w:sz w:val="24"/>
          <w:szCs w:val="24"/>
          <w:lang w:val="en-US"/>
        </w:rPr>
        <w:t xml:space="preserve">. </w:t>
      </w:r>
    </w:p>
    <w:p w14:paraId="1401CE52" w14:textId="5EF78E5D" w:rsidR="006A24D9" w:rsidRPr="00A87FEA" w:rsidRDefault="006A24D9" w:rsidP="006A24D9">
      <w:pPr>
        <w:spacing w:line="480" w:lineRule="auto"/>
        <w:jc w:val="center"/>
        <w:rPr>
          <w:rFonts w:asciiTheme="majorBidi" w:hAnsiTheme="majorBidi" w:cstheme="majorBidi"/>
          <w:bCs/>
          <w:sz w:val="24"/>
          <w:szCs w:val="24"/>
          <w:lang w:val="en-US"/>
        </w:rPr>
      </w:pPr>
      <w:r w:rsidRPr="006A24D9">
        <w:rPr>
          <w:rFonts w:asciiTheme="majorBidi" w:hAnsiTheme="majorBidi" w:cstheme="majorBidi"/>
          <w:bCs/>
          <w:sz w:val="24"/>
          <w:szCs w:val="24"/>
          <w:highlight w:val="yellow"/>
          <w:lang w:val="en-US"/>
        </w:rPr>
        <w:t xml:space="preserve">&lt;Table </w:t>
      </w:r>
      <w:proofErr w:type="gramStart"/>
      <w:r w:rsidRPr="006A24D9">
        <w:rPr>
          <w:rFonts w:asciiTheme="majorBidi" w:hAnsiTheme="majorBidi" w:cstheme="majorBidi"/>
          <w:bCs/>
          <w:sz w:val="24"/>
          <w:szCs w:val="24"/>
          <w:highlight w:val="yellow"/>
          <w:lang w:val="en-US"/>
        </w:rPr>
        <w:t>3</w:t>
      </w:r>
      <w:proofErr w:type="gramEnd"/>
      <w:r w:rsidRPr="006A24D9">
        <w:rPr>
          <w:rFonts w:asciiTheme="majorBidi" w:hAnsiTheme="majorBidi" w:cstheme="majorBidi"/>
          <w:bCs/>
          <w:sz w:val="24"/>
          <w:szCs w:val="24"/>
          <w:highlight w:val="yellow"/>
          <w:lang w:val="en-US"/>
        </w:rPr>
        <w:t xml:space="preserve"> about here&gt;</w:t>
      </w:r>
    </w:p>
    <w:p w14:paraId="6DE578CC" w14:textId="2801AB3E" w:rsidR="009A670F" w:rsidRPr="00A87FEA" w:rsidRDefault="009A670F" w:rsidP="003F1420">
      <w:pPr>
        <w:spacing w:line="360" w:lineRule="auto"/>
        <w:jc w:val="both"/>
        <w:rPr>
          <w:rFonts w:asciiTheme="majorBidi" w:hAnsiTheme="majorBidi" w:cstheme="majorBidi"/>
          <w:i/>
          <w:iCs/>
          <w:sz w:val="24"/>
          <w:szCs w:val="24"/>
          <w:lang w:val="en-US"/>
        </w:rPr>
      </w:pPr>
      <w:r w:rsidRPr="00A87FEA">
        <w:rPr>
          <w:rFonts w:asciiTheme="majorBidi" w:hAnsiTheme="majorBidi" w:cstheme="majorBidi"/>
          <w:i/>
          <w:iCs/>
          <w:sz w:val="24"/>
          <w:szCs w:val="24"/>
          <w:lang w:val="en-US"/>
        </w:rPr>
        <w:t xml:space="preserve">Data analysis </w:t>
      </w:r>
    </w:p>
    <w:p w14:paraId="772EDB1E" w14:textId="7D4F471F" w:rsidR="00C73BB7" w:rsidRPr="00A87FEA" w:rsidRDefault="00A140AB" w:rsidP="00482C89">
      <w:pPr>
        <w:spacing w:after="0" w:line="480" w:lineRule="auto"/>
        <w:jc w:val="both"/>
        <w:rPr>
          <w:rFonts w:asciiTheme="majorBidi" w:hAnsiTheme="majorBidi" w:cstheme="majorBidi"/>
          <w:sz w:val="24"/>
          <w:szCs w:val="24"/>
          <w:lang w:val="en-US"/>
        </w:rPr>
      </w:pPr>
      <w:r w:rsidRPr="00A87FEA">
        <w:rPr>
          <w:rFonts w:asciiTheme="majorBidi" w:hAnsiTheme="majorBidi" w:cstheme="majorBidi"/>
          <w:sz w:val="24"/>
          <w:szCs w:val="24"/>
          <w:lang w:val="en-US"/>
        </w:rPr>
        <w:t xml:space="preserve">Following </w:t>
      </w:r>
      <w:proofErr w:type="spellStart"/>
      <w:r w:rsidRPr="00A87FEA">
        <w:rPr>
          <w:rFonts w:asciiTheme="majorBidi" w:hAnsiTheme="majorBidi" w:cstheme="majorBidi"/>
          <w:sz w:val="24"/>
          <w:szCs w:val="24"/>
          <w:lang w:val="en-US"/>
        </w:rPr>
        <w:t>Gioia</w:t>
      </w:r>
      <w:proofErr w:type="spellEnd"/>
      <w:r w:rsidRPr="00A87FEA">
        <w:rPr>
          <w:rFonts w:asciiTheme="majorBidi" w:hAnsiTheme="majorBidi" w:cstheme="majorBidi"/>
          <w:sz w:val="24"/>
          <w:szCs w:val="24"/>
          <w:lang w:val="en-US"/>
        </w:rPr>
        <w:t xml:space="preserve"> </w:t>
      </w:r>
      <w:r w:rsidR="007B4546" w:rsidRPr="00A87FEA">
        <w:rPr>
          <w:rFonts w:asciiTheme="majorBidi" w:hAnsiTheme="majorBidi" w:cstheme="majorBidi"/>
          <w:i/>
          <w:iCs/>
          <w:sz w:val="24"/>
          <w:szCs w:val="24"/>
          <w:lang w:val="en-US"/>
        </w:rPr>
        <w:t>et al</w:t>
      </w:r>
      <w:r w:rsidRPr="00A87FEA">
        <w:rPr>
          <w:rFonts w:asciiTheme="majorBidi" w:hAnsiTheme="majorBidi" w:cstheme="majorBidi"/>
          <w:sz w:val="24"/>
          <w:szCs w:val="24"/>
          <w:lang w:val="en-US"/>
        </w:rPr>
        <w:t>.’s (2013) and Neuman’s (2011)</w:t>
      </w:r>
      <w:r w:rsidR="00637913" w:rsidRPr="00A87FEA">
        <w:rPr>
          <w:rFonts w:asciiTheme="majorBidi" w:hAnsiTheme="majorBidi" w:cstheme="majorBidi"/>
          <w:sz w:val="24"/>
          <w:szCs w:val="24"/>
          <w:lang w:val="en-US"/>
        </w:rPr>
        <w:t xml:space="preserve"> suggestions</w:t>
      </w:r>
      <w:r w:rsidRPr="00A87FEA">
        <w:rPr>
          <w:rFonts w:asciiTheme="majorBidi" w:hAnsiTheme="majorBidi" w:cstheme="majorBidi"/>
          <w:sz w:val="24"/>
          <w:szCs w:val="24"/>
          <w:lang w:val="en-US"/>
        </w:rPr>
        <w:t xml:space="preserve">, the researchers proceeded to the data analysis by reading and re-reading all the interviews’ transcripts as the fundamental text from which thematic content analysis was conducted. NVivo12 software was employed for </w:t>
      </w:r>
      <w:r w:rsidR="007B7338" w:rsidRPr="00A87FEA">
        <w:rPr>
          <w:rFonts w:asciiTheme="majorBidi" w:hAnsiTheme="majorBidi" w:cstheme="majorBidi"/>
          <w:sz w:val="24"/>
          <w:szCs w:val="24"/>
          <w:lang w:val="en-US"/>
        </w:rPr>
        <w:t>organizing</w:t>
      </w:r>
      <w:r w:rsidRPr="00A87FEA">
        <w:rPr>
          <w:rFonts w:asciiTheme="majorBidi" w:hAnsiTheme="majorBidi" w:cstheme="majorBidi"/>
          <w:sz w:val="24"/>
          <w:szCs w:val="24"/>
          <w:lang w:val="en-US"/>
        </w:rPr>
        <w:t>, coding</w:t>
      </w:r>
      <w:r w:rsidR="00637913" w:rsidRPr="00A87FEA">
        <w:rPr>
          <w:rFonts w:asciiTheme="majorBidi" w:hAnsiTheme="majorBidi" w:cstheme="majorBidi"/>
          <w:sz w:val="24"/>
          <w:szCs w:val="24"/>
          <w:lang w:val="en-US"/>
        </w:rPr>
        <w:t>,</w:t>
      </w:r>
      <w:r w:rsidRPr="00A87FEA">
        <w:rPr>
          <w:rFonts w:asciiTheme="majorBidi" w:hAnsiTheme="majorBidi" w:cstheme="majorBidi"/>
          <w:sz w:val="24"/>
          <w:szCs w:val="24"/>
          <w:lang w:val="en-US"/>
        </w:rPr>
        <w:t xml:space="preserve"> and </w:t>
      </w:r>
      <w:r w:rsidR="007B7338" w:rsidRPr="00A87FEA">
        <w:rPr>
          <w:rFonts w:asciiTheme="majorBidi" w:hAnsiTheme="majorBidi" w:cstheme="majorBidi"/>
          <w:sz w:val="24"/>
          <w:szCs w:val="24"/>
          <w:lang w:val="en-US"/>
        </w:rPr>
        <w:t>analyzing</w:t>
      </w:r>
      <w:r w:rsidRPr="00A87FEA">
        <w:rPr>
          <w:rFonts w:asciiTheme="majorBidi" w:hAnsiTheme="majorBidi" w:cstheme="majorBidi"/>
          <w:sz w:val="24"/>
          <w:szCs w:val="24"/>
          <w:lang w:val="en-US"/>
        </w:rPr>
        <w:t xml:space="preserve"> the data. Four steps were followed to complete the thematic analysis. First, all interviewees’ answers and comments irrelevant to the research topic were eliminated. </w:t>
      </w:r>
      <w:r w:rsidR="006C7916" w:rsidRPr="00A87FEA">
        <w:rPr>
          <w:rFonts w:asciiTheme="majorBidi" w:hAnsiTheme="majorBidi" w:cstheme="majorBidi"/>
          <w:sz w:val="24"/>
          <w:szCs w:val="24"/>
          <w:lang w:val="en-US"/>
        </w:rPr>
        <w:t>For example,</w:t>
      </w:r>
      <w:r w:rsidR="005E7DE2" w:rsidRPr="00A87FEA">
        <w:rPr>
          <w:rFonts w:asciiTheme="majorBidi" w:hAnsiTheme="majorBidi" w:cstheme="majorBidi"/>
          <w:sz w:val="24"/>
          <w:szCs w:val="24"/>
          <w:lang w:val="en-US"/>
        </w:rPr>
        <w:t xml:space="preserve"> when answering the interview question</w:t>
      </w:r>
      <w:r w:rsidR="00637913" w:rsidRPr="00A87FEA">
        <w:rPr>
          <w:rFonts w:asciiTheme="majorBidi" w:hAnsiTheme="majorBidi" w:cstheme="majorBidi"/>
          <w:sz w:val="24"/>
          <w:szCs w:val="24"/>
          <w:lang w:val="en-US"/>
        </w:rPr>
        <w:t xml:space="preserve"> about </w:t>
      </w:r>
      <w:r w:rsidR="005E7DE2" w:rsidRPr="00A87FEA">
        <w:rPr>
          <w:rFonts w:asciiTheme="majorBidi" w:hAnsiTheme="majorBidi" w:cstheme="majorBidi"/>
          <w:sz w:val="24"/>
          <w:szCs w:val="24"/>
          <w:lang w:val="en-US"/>
        </w:rPr>
        <w:t xml:space="preserve">the key factors that should exist in a job/organization to accept a job offer, some participants discussed irrelevant topics such as the impact of expatriates on </w:t>
      </w:r>
      <w:r w:rsidR="005E7DE2" w:rsidRPr="00A87FEA">
        <w:rPr>
          <w:rFonts w:asciiTheme="majorBidi" w:hAnsiTheme="majorBidi" w:cstheme="majorBidi"/>
          <w:sz w:val="24"/>
          <w:szCs w:val="24"/>
          <w:lang w:val="en-US"/>
        </w:rPr>
        <w:lastRenderedPageBreak/>
        <w:t>locals’ employability, critiques or praise for the government’s workforce nationalization initiatives</w:t>
      </w:r>
      <w:r w:rsidR="00637913" w:rsidRPr="00A87FEA">
        <w:rPr>
          <w:rFonts w:asciiTheme="majorBidi" w:hAnsiTheme="majorBidi" w:cstheme="majorBidi"/>
          <w:sz w:val="24"/>
          <w:szCs w:val="24"/>
          <w:lang w:val="en-US"/>
        </w:rPr>
        <w:t>,</w:t>
      </w:r>
      <w:r w:rsidR="00693014" w:rsidRPr="00A87FEA">
        <w:rPr>
          <w:rFonts w:asciiTheme="majorBidi" w:hAnsiTheme="majorBidi" w:cstheme="majorBidi"/>
          <w:sz w:val="24"/>
          <w:szCs w:val="24"/>
          <w:lang w:val="en-US"/>
        </w:rPr>
        <w:t xml:space="preserve"> and organizations’ practices of implementing </w:t>
      </w:r>
      <w:proofErr w:type="spellStart"/>
      <w:r w:rsidR="00693014" w:rsidRPr="00A87FEA">
        <w:rPr>
          <w:rFonts w:asciiTheme="majorBidi" w:hAnsiTheme="majorBidi" w:cstheme="majorBidi"/>
          <w:sz w:val="24"/>
          <w:szCs w:val="24"/>
          <w:lang w:val="en-US"/>
        </w:rPr>
        <w:t>Qatarization</w:t>
      </w:r>
      <w:proofErr w:type="spellEnd"/>
      <w:r w:rsidR="00693014" w:rsidRPr="00A87FEA">
        <w:rPr>
          <w:rFonts w:asciiTheme="majorBidi" w:hAnsiTheme="majorBidi" w:cstheme="majorBidi"/>
          <w:sz w:val="24"/>
          <w:szCs w:val="24"/>
          <w:lang w:val="en-US"/>
        </w:rPr>
        <w:t xml:space="preserve">. Although such topics were insightful for understanding the context in which </w:t>
      </w:r>
      <w:proofErr w:type="spellStart"/>
      <w:r w:rsidR="00693014" w:rsidRPr="00A87FEA">
        <w:rPr>
          <w:rFonts w:asciiTheme="majorBidi" w:hAnsiTheme="majorBidi" w:cstheme="majorBidi"/>
          <w:sz w:val="24"/>
          <w:szCs w:val="24"/>
          <w:lang w:val="en-US"/>
        </w:rPr>
        <w:t>Qatarization</w:t>
      </w:r>
      <w:proofErr w:type="spellEnd"/>
      <w:r w:rsidR="00693014" w:rsidRPr="00A87FEA">
        <w:rPr>
          <w:rFonts w:asciiTheme="majorBidi" w:hAnsiTheme="majorBidi" w:cstheme="majorBidi"/>
          <w:sz w:val="24"/>
          <w:szCs w:val="24"/>
          <w:lang w:val="en-US"/>
        </w:rPr>
        <w:t xml:space="preserve"> was implemented, they were eliminated </w:t>
      </w:r>
      <w:r w:rsidR="00637913" w:rsidRPr="00A87FEA">
        <w:rPr>
          <w:rFonts w:asciiTheme="majorBidi" w:hAnsiTheme="majorBidi" w:cstheme="majorBidi"/>
          <w:sz w:val="24"/>
          <w:szCs w:val="24"/>
          <w:lang w:val="en-US"/>
        </w:rPr>
        <w:t xml:space="preserve">so the research </w:t>
      </w:r>
      <w:r w:rsidR="00693014" w:rsidRPr="00A87FEA">
        <w:rPr>
          <w:rFonts w:asciiTheme="majorBidi" w:hAnsiTheme="majorBidi" w:cstheme="majorBidi"/>
          <w:sz w:val="24"/>
          <w:szCs w:val="24"/>
          <w:lang w:val="en-US"/>
        </w:rPr>
        <w:t>focus</w:t>
      </w:r>
      <w:r w:rsidR="00637913" w:rsidRPr="00A87FEA">
        <w:rPr>
          <w:rFonts w:asciiTheme="majorBidi" w:hAnsiTheme="majorBidi" w:cstheme="majorBidi"/>
          <w:sz w:val="24"/>
          <w:szCs w:val="24"/>
          <w:lang w:val="en-US"/>
        </w:rPr>
        <w:t>ed</w:t>
      </w:r>
      <w:r w:rsidR="00693014" w:rsidRPr="00A87FEA">
        <w:rPr>
          <w:rFonts w:asciiTheme="majorBidi" w:hAnsiTheme="majorBidi" w:cstheme="majorBidi"/>
          <w:sz w:val="24"/>
          <w:szCs w:val="24"/>
          <w:lang w:val="en-US"/>
        </w:rPr>
        <w:t xml:space="preserve"> </w:t>
      </w:r>
      <w:r w:rsidR="00637913" w:rsidRPr="00A87FEA">
        <w:rPr>
          <w:rFonts w:asciiTheme="majorBidi" w:hAnsiTheme="majorBidi" w:cstheme="majorBidi"/>
          <w:sz w:val="24"/>
          <w:szCs w:val="24"/>
          <w:lang w:val="en-US"/>
        </w:rPr>
        <w:t xml:space="preserve">exclusively </w:t>
      </w:r>
      <w:r w:rsidR="00693014" w:rsidRPr="00A87FEA">
        <w:rPr>
          <w:rFonts w:asciiTheme="majorBidi" w:hAnsiTheme="majorBidi" w:cstheme="majorBidi"/>
          <w:sz w:val="24"/>
          <w:szCs w:val="24"/>
          <w:lang w:val="en-US"/>
        </w:rPr>
        <w:t xml:space="preserve">on the theme-related text. </w:t>
      </w:r>
      <w:r w:rsidRPr="00A87FEA">
        <w:rPr>
          <w:rFonts w:asciiTheme="majorBidi" w:hAnsiTheme="majorBidi" w:cstheme="majorBidi"/>
          <w:sz w:val="24"/>
          <w:szCs w:val="24"/>
          <w:lang w:val="en-US"/>
        </w:rPr>
        <w:t xml:space="preserve">Second, the </w:t>
      </w:r>
      <w:r w:rsidR="009A670F" w:rsidRPr="00A87FEA">
        <w:rPr>
          <w:rFonts w:asciiTheme="majorBidi" w:hAnsiTheme="majorBidi" w:cstheme="majorBidi"/>
          <w:sz w:val="24"/>
          <w:szCs w:val="24"/>
          <w:lang w:val="en-US"/>
        </w:rPr>
        <w:t xml:space="preserve">first author developed a coding scheme with an initial set of several codes based on multiple readings of the transcripts (Campbell </w:t>
      </w:r>
      <w:r w:rsidR="009A670F" w:rsidRPr="00A87FEA">
        <w:rPr>
          <w:rFonts w:asciiTheme="majorBidi" w:hAnsiTheme="majorBidi" w:cstheme="majorBidi"/>
          <w:i/>
          <w:sz w:val="24"/>
          <w:szCs w:val="24"/>
          <w:lang w:val="en-US"/>
        </w:rPr>
        <w:t>et al</w:t>
      </w:r>
      <w:r w:rsidR="009A670F" w:rsidRPr="00A87FEA">
        <w:rPr>
          <w:rFonts w:asciiTheme="majorBidi" w:hAnsiTheme="majorBidi" w:cstheme="majorBidi"/>
          <w:sz w:val="24"/>
          <w:szCs w:val="24"/>
          <w:lang w:val="en-US"/>
        </w:rPr>
        <w:t xml:space="preserve">., 2013; </w:t>
      </w:r>
      <w:proofErr w:type="spellStart"/>
      <w:r w:rsidR="009A670F" w:rsidRPr="00A87FEA">
        <w:rPr>
          <w:rFonts w:asciiTheme="majorBidi" w:hAnsiTheme="majorBidi" w:cstheme="majorBidi"/>
          <w:sz w:val="24"/>
          <w:szCs w:val="24"/>
          <w:lang w:val="en-US"/>
        </w:rPr>
        <w:t>Jabeen</w:t>
      </w:r>
      <w:proofErr w:type="spellEnd"/>
      <w:r w:rsidR="009A670F" w:rsidRPr="00A87FEA">
        <w:rPr>
          <w:rFonts w:asciiTheme="majorBidi" w:hAnsiTheme="majorBidi" w:cstheme="majorBidi"/>
          <w:sz w:val="24"/>
          <w:szCs w:val="24"/>
          <w:lang w:val="en-US"/>
        </w:rPr>
        <w:t xml:space="preserve">, 2022; </w:t>
      </w:r>
      <w:proofErr w:type="spellStart"/>
      <w:r w:rsidR="009A670F" w:rsidRPr="00A87FEA">
        <w:rPr>
          <w:rFonts w:ascii="Times New Roman" w:hAnsi="Times New Roman" w:cs="Times New Roman"/>
          <w:sz w:val="24"/>
          <w:szCs w:val="24"/>
          <w:lang w:val="en-US"/>
        </w:rPr>
        <w:t>Malodia</w:t>
      </w:r>
      <w:proofErr w:type="spellEnd"/>
      <w:r w:rsidR="009A670F" w:rsidRPr="00A87FEA">
        <w:rPr>
          <w:rFonts w:ascii="Times New Roman" w:hAnsi="Times New Roman" w:cs="Times New Roman"/>
          <w:sz w:val="24"/>
          <w:szCs w:val="24"/>
          <w:lang w:val="en-US"/>
        </w:rPr>
        <w:t xml:space="preserve"> </w:t>
      </w:r>
      <w:r w:rsidR="009A670F" w:rsidRPr="00A87FEA">
        <w:rPr>
          <w:rFonts w:ascii="Times New Roman" w:hAnsi="Times New Roman" w:cs="Times New Roman"/>
          <w:i/>
          <w:sz w:val="24"/>
          <w:szCs w:val="24"/>
          <w:lang w:val="en-US"/>
        </w:rPr>
        <w:t>et al</w:t>
      </w:r>
      <w:r w:rsidR="009A670F" w:rsidRPr="00A87FEA">
        <w:rPr>
          <w:rFonts w:ascii="Times New Roman" w:hAnsi="Times New Roman" w:cs="Times New Roman"/>
          <w:sz w:val="24"/>
          <w:szCs w:val="24"/>
          <w:lang w:val="en-US"/>
        </w:rPr>
        <w:t>., 2021</w:t>
      </w:r>
      <w:r w:rsidR="009A670F" w:rsidRPr="00A87FEA">
        <w:rPr>
          <w:rFonts w:asciiTheme="majorBidi" w:hAnsiTheme="majorBidi" w:cstheme="majorBidi"/>
          <w:sz w:val="24"/>
          <w:szCs w:val="24"/>
          <w:lang w:val="en-US"/>
        </w:rPr>
        <w:t xml:space="preserve">). </w:t>
      </w:r>
      <w:r w:rsidR="00637913" w:rsidRPr="00A87FEA">
        <w:rPr>
          <w:rFonts w:asciiTheme="majorBidi" w:hAnsiTheme="majorBidi" w:cstheme="majorBidi"/>
          <w:sz w:val="24"/>
          <w:szCs w:val="24"/>
          <w:lang w:val="en-US"/>
        </w:rPr>
        <w:t xml:space="preserve">The </w:t>
      </w:r>
      <w:r w:rsidR="00482C89">
        <w:rPr>
          <w:rFonts w:asciiTheme="majorBidi" w:hAnsiTheme="majorBidi" w:cstheme="majorBidi"/>
          <w:sz w:val="24"/>
          <w:szCs w:val="24"/>
          <w:lang w:val="en-US"/>
        </w:rPr>
        <w:t>fourth</w:t>
      </w:r>
      <w:r w:rsidR="00482C89" w:rsidRPr="00A87FEA">
        <w:rPr>
          <w:rFonts w:asciiTheme="majorBidi" w:hAnsiTheme="majorBidi" w:cstheme="majorBidi"/>
          <w:sz w:val="24"/>
          <w:szCs w:val="24"/>
          <w:lang w:val="en-US"/>
        </w:rPr>
        <w:t xml:space="preserve"> </w:t>
      </w:r>
      <w:r w:rsidR="000B788C" w:rsidRPr="00A87FEA">
        <w:rPr>
          <w:rFonts w:asciiTheme="majorBidi" w:hAnsiTheme="majorBidi" w:cstheme="majorBidi"/>
          <w:sz w:val="24"/>
          <w:szCs w:val="24"/>
          <w:lang w:val="en-US"/>
        </w:rPr>
        <w:t xml:space="preserve">author </w:t>
      </w:r>
      <w:r w:rsidR="00637913" w:rsidRPr="00A87FEA">
        <w:rPr>
          <w:rFonts w:asciiTheme="majorBidi" w:hAnsiTheme="majorBidi" w:cstheme="majorBidi"/>
          <w:sz w:val="24"/>
          <w:szCs w:val="24"/>
          <w:lang w:val="en-US"/>
        </w:rPr>
        <w:t xml:space="preserve">then </w:t>
      </w:r>
      <w:r w:rsidR="009A670F" w:rsidRPr="00A87FEA">
        <w:rPr>
          <w:rFonts w:asciiTheme="majorBidi" w:hAnsiTheme="majorBidi" w:cstheme="majorBidi"/>
          <w:sz w:val="24"/>
          <w:szCs w:val="24"/>
          <w:lang w:val="en-US"/>
        </w:rPr>
        <w:t xml:space="preserve">reviewed the </w:t>
      </w:r>
      <w:r w:rsidR="000B788C" w:rsidRPr="00A87FEA">
        <w:rPr>
          <w:rFonts w:asciiTheme="majorBidi" w:hAnsiTheme="majorBidi" w:cstheme="majorBidi"/>
          <w:sz w:val="24"/>
          <w:szCs w:val="24"/>
          <w:lang w:val="en-US"/>
        </w:rPr>
        <w:t xml:space="preserve">coding scheme </w:t>
      </w:r>
      <w:r w:rsidR="009A670F" w:rsidRPr="00A87FEA">
        <w:rPr>
          <w:rFonts w:asciiTheme="majorBidi" w:hAnsiTheme="majorBidi" w:cstheme="majorBidi"/>
          <w:sz w:val="24"/>
          <w:szCs w:val="24"/>
          <w:lang w:val="en-US"/>
        </w:rPr>
        <w:t xml:space="preserve">to identify confusion and </w:t>
      </w:r>
      <w:r w:rsidR="000B788C" w:rsidRPr="00A87FEA">
        <w:rPr>
          <w:rFonts w:asciiTheme="majorBidi" w:hAnsiTheme="majorBidi" w:cstheme="majorBidi"/>
          <w:sz w:val="24"/>
          <w:szCs w:val="24"/>
          <w:lang w:val="en-US"/>
        </w:rPr>
        <w:t xml:space="preserve">possible </w:t>
      </w:r>
      <w:r w:rsidR="00B92878" w:rsidRPr="00A87FEA">
        <w:rPr>
          <w:rFonts w:asciiTheme="majorBidi" w:hAnsiTheme="majorBidi" w:cstheme="majorBidi"/>
          <w:sz w:val="24"/>
          <w:szCs w:val="24"/>
          <w:lang w:val="en-US"/>
        </w:rPr>
        <w:t>inconsistenc</w:t>
      </w:r>
      <w:r w:rsidR="00A412AB">
        <w:rPr>
          <w:rFonts w:asciiTheme="majorBidi" w:hAnsiTheme="majorBidi" w:cstheme="majorBidi"/>
          <w:sz w:val="24"/>
          <w:szCs w:val="24"/>
          <w:lang w:val="en-US"/>
        </w:rPr>
        <w:t>ies</w:t>
      </w:r>
      <w:r w:rsidR="00B92878" w:rsidRPr="00A87FEA">
        <w:rPr>
          <w:rFonts w:asciiTheme="majorBidi" w:hAnsiTheme="majorBidi" w:cstheme="majorBidi"/>
          <w:sz w:val="24"/>
          <w:szCs w:val="24"/>
          <w:lang w:val="en-US"/>
        </w:rPr>
        <w:t xml:space="preserve"> </w:t>
      </w:r>
      <w:r w:rsidR="009A670F" w:rsidRPr="00A87FEA">
        <w:rPr>
          <w:rFonts w:asciiTheme="majorBidi" w:hAnsiTheme="majorBidi" w:cstheme="majorBidi"/>
          <w:sz w:val="24"/>
          <w:szCs w:val="24"/>
          <w:lang w:val="en-US"/>
        </w:rPr>
        <w:t xml:space="preserve">(Campbell </w:t>
      </w:r>
      <w:r w:rsidR="009A670F" w:rsidRPr="00A87FEA">
        <w:rPr>
          <w:rFonts w:asciiTheme="majorBidi" w:hAnsiTheme="majorBidi" w:cstheme="majorBidi"/>
          <w:i/>
          <w:sz w:val="24"/>
          <w:szCs w:val="24"/>
          <w:lang w:val="en-US"/>
        </w:rPr>
        <w:t>et al</w:t>
      </w:r>
      <w:r w:rsidR="009A670F" w:rsidRPr="00A87FEA">
        <w:rPr>
          <w:rFonts w:asciiTheme="majorBidi" w:hAnsiTheme="majorBidi" w:cstheme="majorBidi"/>
          <w:sz w:val="24"/>
          <w:szCs w:val="24"/>
          <w:lang w:val="en-US"/>
        </w:rPr>
        <w:t xml:space="preserve">., 2013). Moreover, the first </w:t>
      </w:r>
      <w:r w:rsidR="00482C89">
        <w:rPr>
          <w:rFonts w:asciiTheme="majorBidi" w:hAnsiTheme="majorBidi" w:cstheme="majorBidi"/>
          <w:sz w:val="24"/>
          <w:szCs w:val="24"/>
          <w:lang w:val="en-US"/>
        </w:rPr>
        <w:t xml:space="preserve">and fourth </w:t>
      </w:r>
      <w:r w:rsidR="009A670F" w:rsidRPr="00A87FEA">
        <w:rPr>
          <w:rFonts w:asciiTheme="majorBidi" w:hAnsiTheme="majorBidi" w:cstheme="majorBidi"/>
          <w:sz w:val="24"/>
          <w:szCs w:val="24"/>
          <w:lang w:val="en-US"/>
        </w:rPr>
        <w:t xml:space="preserve">authors held several discussions to review the coding scheme to ensure that the identified codes represent the interview data (Campbell </w:t>
      </w:r>
      <w:r w:rsidR="009A670F" w:rsidRPr="00A87FEA">
        <w:rPr>
          <w:rFonts w:asciiTheme="majorBidi" w:hAnsiTheme="majorBidi" w:cstheme="majorBidi"/>
          <w:i/>
          <w:sz w:val="24"/>
          <w:szCs w:val="24"/>
          <w:lang w:val="en-US"/>
        </w:rPr>
        <w:t>et al.</w:t>
      </w:r>
      <w:r w:rsidR="009A670F" w:rsidRPr="00A87FEA">
        <w:rPr>
          <w:rFonts w:asciiTheme="majorBidi" w:hAnsiTheme="majorBidi" w:cstheme="majorBidi"/>
          <w:sz w:val="24"/>
          <w:szCs w:val="24"/>
          <w:lang w:val="en-US"/>
        </w:rPr>
        <w:t xml:space="preserve">, 2013). </w:t>
      </w:r>
      <w:r w:rsidR="000B788C" w:rsidRPr="00A87FEA">
        <w:rPr>
          <w:rFonts w:asciiTheme="majorBidi" w:hAnsiTheme="majorBidi" w:cstheme="majorBidi"/>
          <w:sz w:val="24"/>
          <w:szCs w:val="24"/>
          <w:lang w:val="en-US"/>
        </w:rPr>
        <w:t>We adjusted the coding scheme as necessary</w:t>
      </w:r>
      <w:r w:rsidR="00E777EB" w:rsidRPr="00A87FEA">
        <w:rPr>
          <w:rFonts w:asciiTheme="majorBidi" w:hAnsiTheme="majorBidi" w:cstheme="majorBidi"/>
          <w:sz w:val="24"/>
          <w:szCs w:val="24"/>
          <w:lang w:val="en-US"/>
        </w:rPr>
        <w:t>,</w:t>
      </w:r>
      <w:r w:rsidR="000B788C" w:rsidRPr="00A87FEA">
        <w:rPr>
          <w:rFonts w:asciiTheme="majorBidi" w:hAnsiTheme="majorBidi" w:cstheme="majorBidi"/>
          <w:sz w:val="24"/>
          <w:szCs w:val="24"/>
          <w:lang w:val="en-US"/>
        </w:rPr>
        <w:t xml:space="preserve"> and </w:t>
      </w:r>
      <w:r w:rsidR="009A670F" w:rsidRPr="00A87FEA">
        <w:rPr>
          <w:rFonts w:asciiTheme="majorBidi" w:hAnsiTheme="majorBidi" w:cstheme="majorBidi"/>
          <w:sz w:val="24"/>
          <w:szCs w:val="24"/>
          <w:lang w:val="en-US"/>
        </w:rPr>
        <w:t xml:space="preserve">the revised </w:t>
      </w:r>
      <w:r w:rsidR="000B788C" w:rsidRPr="00A87FEA">
        <w:rPr>
          <w:rFonts w:asciiTheme="majorBidi" w:hAnsiTheme="majorBidi" w:cstheme="majorBidi"/>
          <w:sz w:val="24"/>
          <w:szCs w:val="24"/>
          <w:lang w:val="en-US"/>
        </w:rPr>
        <w:t>c</w:t>
      </w:r>
      <w:r w:rsidR="009A670F" w:rsidRPr="00A87FEA">
        <w:rPr>
          <w:rFonts w:asciiTheme="majorBidi" w:hAnsiTheme="majorBidi" w:cstheme="majorBidi"/>
          <w:sz w:val="24"/>
          <w:szCs w:val="24"/>
          <w:lang w:val="en-US"/>
        </w:rPr>
        <w:t>od</w:t>
      </w:r>
      <w:r w:rsidR="000B788C" w:rsidRPr="00A87FEA">
        <w:rPr>
          <w:rFonts w:asciiTheme="majorBidi" w:hAnsiTheme="majorBidi" w:cstheme="majorBidi"/>
          <w:sz w:val="24"/>
          <w:szCs w:val="24"/>
          <w:lang w:val="en-US"/>
        </w:rPr>
        <w:t>es were t</w:t>
      </w:r>
      <w:r w:rsidR="009A670F" w:rsidRPr="00A87FEA">
        <w:rPr>
          <w:rFonts w:asciiTheme="majorBidi" w:hAnsiTheme="majorBidi" w:cstheme="majorBidi"/>
          <w:sz w:val="24"/>
          <w:szCs w:val="24"/>
          <w:lang w:val="en-US"/>
        </w:rPr>
        <w:t xml:space="preserve">hought to </w:t>
      </w:r>
      <w:r w:rsidR="0020646B" w:rsidRPr="00A87FEA">
        <w:rPr>
          <w:rFonts w:asciiTheme="majorBidi" w:hAnsiTheme="majorBidi" w:cstheme="majorBidi"/>
          <w:sz w:val="24"/>
          <w:szCs w:val="24"/>
          <w:lang w:val="en-US"/>
        </w:rPr>
        <w:t>represent</w:t>
      </w:r>
      <w:r w:rsidR="009A670F" w:rsidRPr="00A87FEA">
        <w:rPr>
          <w:rFonts w:asciiTheme="majorBidi" w:hAnsiTheme="majorBidi" w:cstheme="majorBidi"/>
          <w:sz w:val="24"/>
          <w:szCs w:val="24"/>
          <w:lang w:val="en-US"/>
        </w:rPr>
        <w:t xml:space="preserve"> </w:t>
      </w:r>
      <w:r w:rsidR="0020646B" w:rsidRPr="00A87FEA">
        <w:rPr>
          <w:rFonts w:asciiTheme="majorBidi" w:hAnsiTheme="majorBidi" w:cstheme="majorBidi"/>
          <w:sz w:val="24"/>
          <w:szCs w:val="24"/>
          <w:lang w:val="en-US"/>
        </w:rPr>
        <w:t>the prevalent themes in the transcripts</w:t>
      </w:r>
      <w:r w:rsidR="00E777EB" w:rsidRPr="00A87FEA">
        <w:rPr>
          <w:rFonts w:asciiTheme="majorBidi" w:hAnsiTheme="majorBidi" w:cstheme="majorBidi"/>
          <w:sz w:val="24"/>
          <w:szCs w:val="24"/>
          <w:lang w:val="en-US"/>
        </w:rPr>
        <w:t>—</w:t>
      </w:r>
      <w:r w:rsidR="0020646B" w:rsidRPr="00A87FEA">
        <w:rPr>
          <w:rFonts w:asciiTheme="majorBidi" w:hAnsiTheme="majorBidi" w:cstheme="majorBidi"/>
          <w:sz w:val="24"/>
          <w:szCs w:val="24"/>
          <w:lang w:val="en-US"/>
        </w:rPr>
        <w:t xml:space="preserve">namely, </w:t>
      </w:r>
      <w:r w:rsidR="00C73BB7" w:rsidRPr="00A87FEA">
        <w:rPr>
          <w:rFonts w:asciiTheme="majorBidi" w:hAnsiTheme="majorBidi" w:cstheme="majorBidi"/>
          <w:sz w:val="24"/>
          <w:szCs w:val="24"/>
          <w:lang w:val="en-US"/>
        </w:rPr>
        <w:t>how local job</w:t>
      </w:r>
      <w:r w:rsidR="00595D32" w:rsidRPr="00A87FEA">
        <w:rPr>
          <w:rFonts w:asciiTheme="majorBidi" w:hAnsiTheme="majorBidi" w:cstheme="majorBidi"/>
          <w:sz w:val="24"/>
          <w:szCs w:val="24"/>
          <w:lang w:val="en-US"/>
        </w:rPr>
        <w:t xml:space="preserve"> </w:t>
      </w:r>
      <w:r w:rsidR="00C73BB7" w:rsidRPr="00A87FEA">
        <w:rPr>
          <w:rFonts w:asciiTheme="majorBidi" w:hAnsiTheme="majorBidi" w:cstheme="majorBidi"/>
          <w:sz w:val="24"/>
          <w:szCs w:val="24"/>
          <w:lang w:val="en-US"/>
        </w:rPr>
        <w:t xml:space="preserve">seekers and employees perceive </w:t>
      </w:r>
      <w:proofErr w:type="spellStart"/>
      <w:r w:rsidR="0020646B" w:rsidRPr="00A87FEA">
        <w:rPr>
          <w:rFonts w:asciiTheme="majorBidi" w:hAnsiTheme="majorBidi" w:cstheme="majorBidi"/>
          <w:sz w:val="24"/>
          <w:szCs w:val="24"/>
          <w:lang w:val="en-US"/>
        </w:rPr>
        <w:t>Qatarization</w:t>
      </w:r>
      <w:proofErr w:type="spellEnd"/>
      <w:r w:rsidR="0020646B" w:rsidRPr="00A87FEA">
        <w:rPr>
          <w:rFonts w:asciiTheme="majorBidi" w:hAnsiTheme="majorBidi" w:cstheme="majorBidi"/>
          <w:sz w:val="24"/>
          <w:szCs w:val="24"/>
          <w:lang w:val="en-US"/>
        </w:rPr>
        <w:t xml:space="preserve">, </w:t>
      </w:r>
      <w:r w:rsidR="000F48AD" w:rsidRPr="00A87FEA">
        <w:rPr>
          <w:rFonts w:asciiTheme="majorBidi" w:hAnsiTheme="majorBidi" w:cstheme="majorBidi"/>
          <w:sz w:val="24"/>
          <w:szCs w:val="24"/>
          <w:lang w:val="en-US"/>
        </w:rPr>
        <w:t>preferable workplace, job</w:t>
      </w:r>
      <w:r w:rsidR="00E777EB" w:rsidRPr="00A87FEA">
        <w:rPr>
          <w:rFonts w:asciiTheme="majorBidi" w:hAnsiTheme="majorBidi" w:cstheme="majorBidi"/>
          <w:sz w:val="24"/>
          <w:szCs w:val="24"/>
          <w:lang w:val="en-US"/>
        </w:rPr>
        <w:t>-</w:t>
      </w:r>
      <w:r w:rsidR="000F48AD" w:rsidRPr="00A87FEA">
        <w:rPr>
          <w:rFonts w:asciiTheme="majorBidi" w:hAnsiTheme="majorBidi" w:cstheme="majorBidi"/>
          <w:sz w:val="24"/>
          <w:szCs w:val="24"/>
          <w:lang w:val="en-US"/>
        </w:rPr>
        <w:t>attraction factors, job</w:t>
      </w:r>
      <w:r w:rsidR="00E777EB" w:rsidRPr="00A87FEA">
        <w:rPr>
          <w:rFonts w:asciiTheme="majorBidi" w:hAnsiTheme="majorBidi" w:cstheme="majorBidi"/>
          <w:sz w:val="24"/>
          <w:szCs w:val="24"/>
          <w:lang w:val="en-US"/>
        </w:rPr>
        <w:t>-</w:t>
      </w:r>
      <w:r w:rsidR="000F48AD" w:rsidRPr="00A87FEA">
        <w:rPr>
          <w:rFonts w:asciiTheme="majorBidi" w:hAnsiTheme="majorBidi" w:cstheme="majorBidi"/>
          <w:sz w:val="24"/>
          <w:szCs w:val="24"/>
          <w:lang w:val="en-US"/>
        </w:rPr>
        <w:t xml:space="preserve">discouraging factors, preferable work sector, and sector-related </w:t>
      </w:r>
      <w:r w:rsidR="00BE15FE" w:rsidRPr="00A87FEA">
        <w:rPr>
          <w:rFonts w:asciiTheme="majorBidi" w:hAnsiTheme="majorBidi" w:cstheme="majorBidi"/>
          <w:sz w:val="24"/>
          <w:szCs w:val="24"/>
          <w:lang w:val="en-US"/>
        </w:rPr>
        <w:t xml:space="preserve">attraction/discouraging </w:t>
      </w:r>
      <w:r w:rsidR="000F48AD" w:rsidRPr="00A87FEA">
        <w:rPr>
          <w:rFonts w:asciiTheme="majorBidi" w:hAnsiTheme="majorBidi" w:cstheme="majorBidi"/>
          <w:sz w:val="24"/>
          <w:szCs w:val="24"/>
          <w:lang w:val="en-US"/>
        </w:rPr>
        <w:t>factors</w:t>
      </w:r>
      <w:r w:rsidR="009A670F" w:rsidRPr="00A87FEA">
        <w:rPr>
          <w:rFonts w:asciiTheme="majorBidi" w:hAnsiTheme="majorBidi" w:cstheme="majorBidi"/>
          <w:sz w:val="24"/>
          <w:szCs w:val="24"/>
          <w:lang w:val="en-US"/>
        </w:rPr>
        <w:t>. The coding scheme</w:t>
      </w:r>
      <w:r w:rsidR="00B87122" w:rsidRPr="00A87FEA">
        <w:rPr>
          <w:rFonts w:asciiTheme="majorBidi" w:hAnsiTheme="majorBidi" w:cstheme="majorBidi"/>
          <w:sz w:val="24"/>
          <w:szCs w:val="24"/>
          <w:lang w:val="en-US"/>
        </w:rPr>
        <w:t xml:space="preserve"> was employed to </w:t>
      </w:r>
      <w:r w:rsidR="0020646B" w:rsidRPr="00A87FEA">
        <w:rPr>
          <w:rFonts w:asciiTheme="majorBidi" w:hAnsiTheme="majorBidi" w:cstheme="majorBidi"/>
          <w:sz w:val="24"/>
          <w:szCs w:val="24"/>
          <w:lang w:val="en-US"/>
        </w:rPr>
        <w:t>work through all</w:t>
      </w:r>
      <w:r w:rsidR="00B87122" w:rsidRPr="00A87FEA">
        <w:rPr>
          <w:rFonts w:asciiTheme="majorBidi" w:hAnsiTheme="majorBidi" w:cstheme="majorBidi"/>
          <w:sz w:val="24"/>
          <w:szCs w:val="24"/>
          <w:lang w:val="en-US"/>
        </w:rPr>
        <w:t xml:space="preserve"> </w:t>
      </w:r>
      <w:r w:rsidR="0020646B" w:rsidRPr="00A87FEA">
        <w:rPr>
          <w:rFonts w:asciiTheme="majorBidi" w:hAnsiTheme="majorBidi" w:cstheme="majorBidi"/>
          <w:sz w:val="24"/>
          <w:szCs w:val="24"/>
          <w:lang w:val="en-US"/>
        </w:rPr>
        <w:t xml:space="preserve">interview transcripts </w:t>
      </w:r>
      <w:r w:rsidR="00B87122" w:rsidRPr="00A87FEA">
        <w:rPr>
          <w:rFonts w:asciiTheme="majorBidi" w:hAnsiTheme="majorBidi" w:cstheme="majorBidi"/>
          <w:sz w:val="24"/>
          <w:szCs w:val="24"/>
          <w:lang w:val="en-US"/>
        </w:rPr>
        <w:t xml:space="preserve">and mark </w:t>
      </w:r>
      <w:r w:rsidR="00E777EB" w:rsidRPr="00A87FEA">
        <w:rPr>
          <w:rFonts w:asciiTheme="majorBidi" w:hAnsiTheme="majorBidi" w:cstheme="majorBidi"/>
          <w:sz w:val="24"/>
          <w:szCs w:val="24"/>
          <w:lang w:val="en-US"/>
        </w:rPr>
        <w:t xml:space="preserve">the relevant </w:t>
      </w:r>
      <w:r w:rsidR="00B87122" w:rsidRPr="00A87FEA">
        <w:rPr>
          <w:rFonts w:asciiTheme="majorBidi" w:hAnsiTheme="majorBidi" w:cstheme="majorBidi"/>
          <w:sz w:val="24"/>
          <w:szCs w:val="24"/>
          <w:lang w:val="en-US"/>
        </w:rPr>
        <w:t>interview</w:t>
      </w:r>
      <w:r w:rsidR="00E777EB" w:rsidRPr="00A87FEA">
        <w:rPr>
          <w:rFonts w:asciiTheme="majorBidi" w:hAnsiTheme="majorBidi" w:cstheme="majorBidi"/>
          <w:sz w:val="24"/>
          <w:szCs w:val="24"/>
          <w:lang w:val="en-US"/>
        </w:rPr>
        <w:t xml:space="preserve"> </w:t>
      </w:r>
      <w:r w:rsidR="00B87122" w:rsidRPr="00A87FEA">
        <w:rPr>
          <w:rFonts w:asciiTheme="majorBidi" w:hAnsiTheme="majorBidi" w:cstheme="majorBidi"/>
          <w:sz w:val="24"/>
          <w:szCs w:val="24"/>
          <w:lang w:val="en-US"/>
        </w:rPr>
        <w:t xml:space="preserve">excerpts corresponding </w:t>
      </w:r>
      <w:r w:rsidR="00E777EB" w:rsidRPr="00A87FEA">
        <w:rPr>
          <w:rFonts w:asciiTheme="majorBidi" w:hAnsiTheme="majorBidi" w:cstheme="majorBidi"/>
          <w:sz w:val="24"/>
          <w:szCs w:val="24"/>
          <w:lang w:val="en-US"/>
        </w:rPr>
        <w:t xml:space="preserve">to the </w:t>
      </w:r>
      <w:r w:rsidR="00B87122" w:rsidRPr="00A87FEA">
        <w:rPr>
          <w:rFonts w:asciiTheme="majorBidi" w:hAnsiTheme="majorBidi" w:cstheme="majorBidi"/>
          <w:sz w:val="24"/>
          <w:szCs w:val="24"/>
          <w:lang w:val="en-US"/>
        </w:rPr>
        <w:t>codes. Third, as we progress</w:t>
      </w:r>
      <w:r w:rsidR="00E777EB" w:rsidRPr="00A87FEA">
        <w:rPr>
          <w:rFonts w:asciiTheme="majorBidi" w:hAnsiTheme="majorBidi" w:cstheme="majorBidi"/>
          <w:sz w:val="24"/>
          <w:szCs w:val="24"/>
          <w:lang w:val="en-US"/>
        </w:rPr>
        <w:t>ed</w:t>
      </w:r>
      <w:r w:rsidR="00B87122" w:rsidRPr="00A87FEA">
        <w:rPr>
          <w:rFonts w:asciiTheme="majorBidi" w:hAnsiTheme="majorBidi" w:cstheme="majorBidi"/>
          <w:sz w:val="24"/>
          <w:szCs w:val="24"/>
          <w:lang w:val="en-US"/>
        </w:rPr>
        <w:t xml:space="preserve"> with the </w:t>
      </w:r>
      <w:r w:rsidR="0020646B" w:rsidRPr="00A87FEA">
        <w:rPr>
          <w:rFonts w:asciiTheme="majorBidi" w:hAnsiTheme="majorBidi" w:cstheme="majorBidi"/>
          <w:sz w:val="24"/>
          <w:szCs w:val="24"/>
          <w:lang w:val="en-US"/>
        </w:rPr>
        <w:t xml:space="preserve">reading and analysis of the </w:t>
      </w:r>
      <w:r w:rsidR="00B87122" w:rsidRPr="00A87FEA">
        <w:rPr>
          <w:rFonts w:asciiTheme="majorBidi" w:hAnsiTheme="majorBidi" w:cstheme="majorBidi"/>
          <w:sz w:val="24"/>
          <w:szCs w:val="24"/>
          <w:lang w:val="en-US"/>
        </w:rPr>
        <w:t xml:space="preserve">transcripts, </w:t>
      </w:r>
      <w:r w:rsidRPr="00A87FEA">
        <w:rPr>
          <w:rFonts w:asciiTheme="majorBidi" w:hAnsiTheme="majorBidi" w:cstheme="majorBidi"/>
          <w:sz w:val="24"/>
          <w:szCs w:val="24"/>
          <w:lang w:val="en-US"/>
        </w:rPr>
        <w:t>codes were categorized in clusters, which were labeled based on the meaning or the relationships shared among the codes (</w:t>
      </w:r>
      <w:proofErr w:type="spellStart"/>
      <w:r w:rsidRPr="00A87FEA">
        <w:rPr>
          <w:rFonts w:asciiTheme="majorBidi" w:hAnsiTheme="majorBidi" w:cstheme="majorBidi"/>
          <w:sz w:val="24"/>
          <w:szCs w:val="24"/>
          <w:lang w:val="en-US"/>
        </w:rPr>
        <w:t>Boyatzis</w:t>
      </w:r>
      <w:proofErr w:type="spellEnd"/>
      <w:r w:rsidRPr="00A87FEA">
        <w:rPr>
          <w:rFonts w:asciiTheme="majorBidi" w:hAnsiTheme="majorBidi" w:cstheme="majorBidi"/>
          <w:sz w:val="24"/>
          <w:szCs w:val="24"/>
          <w:lang w:val="en-US"/>
        </w:rPr>
        <w:t xml:space="preserve">, 1998; </w:t>
      </w:r>
      <w:proofErr w:type="spellStart"/>
      <w:r w:rsidRPr="00A87FEA">
        <w:rPr>
          <w:rFonts w:asciiTheme="majorBidi" w:hAnsiTheme="majorBidi" w:cstheme="majorBidi"/>
          <w:sz w:val="24"/>
          <w:szCs w:val="24"/>
          <w:lang w:val="en-US"/>
        </w:rPr>
        <w:t>Spiggle</w:t>
      </w:r>
      <w:proofErr w:type="spellEnd"/>
      <w:r w:rsidRPr="00A87FEA">
        <w:rPr>
          <w:rFonts w:asciiTheme="majorBidi" w:hAnsiTheme="majorBidi" w:cstheme="majorBidi"/>
          <w:sz w:val="24"/>
          <w:szCs w:val="24"/>
          <w:lang w:val="en-US"/>
        </w:rPr>
        <w:t xml:space="preserve">, 1994). </w:t>
      </w:r>
      <w:r w:rsidR="0032304C" w:rsidRPr="00A87FEA">
        <w:rPr>
          <w:rFonts w:asciiTheme="majorBidi" w:hAnsiTheme="majorBidi" w:cstheme="majorBidi"/>
          <w:sz w:val="24"/>
          <w:szCs w:val="24"/>
          <w:lang w:val="en-US"/>
        </w:rPr>
        <w:t>For example, the identified codes were grouped into two higher-order clusters</w:t>
      </w:r>
      <w:r w:rsidR="00E777EB" w:rsidRPr="00A87FEA">
        <w:rPr>
          <w:rFonts w:asciiTheme="majorBidi" w:hAnsiTheme="majorBidi" w:cstheme="majorBidi"/>
          <w:sz w:val="24"/>
          <w:szCs w:val="24"/>
          <w:lang w:val="en-US"/>
        </w:rPr>
        <w:t>:</w:t>
      </w:r>
      <w:r w:rsidR="0032304C" w:rsidRPr="00A87FEA">
        <w:rPr>
          <w:rFonts w:asciiTheme="majorBidi" w:hAnsiTheme="majorBidi" w:cstheme="majorBidi"/>
          <w:sz w:val="24"/>
          <w:szCs w:val="24"/>
          <w:lang w:val="en-US"/>
        </w:rPr>
        <w:t xml:space="preserve"> perception of </w:t>
      </w:r>
      <w:proofErr w:type="spellStart"/>
      <w:r w:rsidR="0032304C" w:rsidRPr="00A87FEA">
        <w:rPr>
          <w:rFonts w:asciiTheme="majorBidi" w:hAnsiTheme="majorBidi" w:cstheme="majorBidi"/>
          <w:sz w:val="24"/>
          <w:szCs w:val="24"/>
          <w:lang w:val="en-US"/>
        </w:rPr>
        <w:t>Qatarization</w:t>
      </w:r>
      <w:proofErr w:type="spellEnd"/>
      <w:r w:rsidR="0032304C" w:rsidRPr="00A87FEA">
        <w:rPr>
          <w:rFonts w:asciiTheme="majorBidi" w:hAnsiTheme="majorBidi" w:cstheme="majorBidi"/>
          <w:sz w:val="24"/>
          <w:szCs w:val="24"/>
          <w:lang w:val="en-US"/>
        </w:rPr>
        <w:t xml:space="preserve"> and nationals’ attitude toward employment. </w:t>
      </w:r>
      <w:r w:rsidRPr="00A87FEA">
        <w:rPr>
          <w:rFonts w:asciiTheme="majorBidi" w:hAnsiTheme="majorBidi" w:cstheme="majorBidi"/>
          <w:sz w:val="24"/>
          <w:szCs w:val="24"/>
          <w:lang w:val="en-US"/>
        </w:rPr>
        <w:t xml:space="preserve">Fourth, an iterative back-and-forth process was adopted to interpret the interview data (Thompson </w:t>
      </w:r>
      <w:r w:rsidR="007B4546" w:rsidRPr="00A87FEA">
        <w:rPr>
          <w:rFonts w:asciiTheme="majorBidi" w:hAnsiTheme="majorBidi" w:cstheme="majorBidi"/>
          <w:i/>
          <w:iCs/>
          <w:sz w:val="24"/>
          <w:szCs w:val="24"/>
          <w:lang w:val="en-US"/>
        </w:rPr>
        <w:t>et al</w:t>
      </w:r>
      <w:r w:rsidRPr="00A87FEA">
        <w:rPr>
          <w:rFonts w:asciiTheme="majorBidi" w:hAnsiTheme="majorBidi" w:cstheme="majorBidi"/>
          <w:sz w:val="24"/>
          <w:szCs w:val="24"/>
          <w:lang w:val="en-US"/>
        </w:rPr>
        <w:t xml:space="preserve">., 1990). During this process, each transcript was considered as a whole, and each passage of the transcript was related to its overall content. </w:t>
      </w:r>
      <w:r w:rsidR="009A670F" w:rsidRPr="00A87FEA">
        <w:rPr>
          <w:rFonts w:asciiTheme="majorBidi" w:hAnsiTheme="majorBidi" w:cstheme="majorBidi"/>
          <w:sz w:val="24"/>
          <w:szCs w:val="24"/>
          <w:lang w:val="en-US"/>
        </w:rPr>
        <w:t xml:space="preserve">In addition, several thorough discussions </w:t>
      </w:r>
      <w:r w:rsidR="009A670F" w:rsidRPr="00A87FEA">
        <w:rPr>
          <w:rFonts w:asciiTheme="majorBidi" w:hAnsiTheme="majorBidi" w:cstheme="majorBidi"/>
          <w:sz w:val="24"/>
          <w:szCs w:val="24"/>
          <w:lang w:val="en-US"/>
        </w:rPr>
        <w:lastRenderedPageBreak/>
        <w:t xml:space="preserve">of interview data were conducted by the first and </w:t>
      </w:r>
      <w:r w:rsidR="00482C89">
        <w:rPr>
          <w:rFonts w:asciiTheme="majorBidi" w:hAnsiTheme="majorBidi" w:cstheme="majorBidi"/>
          <w:sz w:val="24"/>
          <w:szCs w:val="24"/>
          <w:lang w:val="en-US"/>
        </w:rPr>
        <w:t>fourth</w:t>
      </w:r>
      <w:r w:rsidR="00482C89" w:rsidRPr="00A87FEA">
        <w:rPr>
          <w:rFonts w:asciiTheme="majorBidi" w:hAnsiTheme="majorBidi" w:cstheme="majorBidi"/>
          <w:sz w:val="24"/>
          <w:szCs w:val="24"/>
          <w:lang w:val="en-US"/>
        </w:rPr>
        <w:t xml:space="preserve"> </w:t>
      </w:r>
      <w:r w:rsidR="009A670F" w:rsidRPr="00A87FEA">
        <w:rPr>
          <w:rFonts w:asciiTheme="majorBidi" w:hAnsiTheme="majorBidi" w:cstheme="majorBidi"/>
          <w:sz w:val="24"/>
          <w:szCs w:val="24"/>
          <w:lang w:val="en-US"/>
        </w:rPr>
        <w:t>author</w:t>
      </w:r>
      <w:r w:rsidR="00E777EB" w:rsidRPr="00A87FEA">
        <w:rPr>
          <w:rFonts w:asciiTheme="majorBidi" w:hAnsiTheme="majorBidi" w:cstheme="majorBidi"/>
          <w:sz w:val="24"/>
          <w:szCs w:val="24"/>
          <w:lang w:val="en-US"/>
        </w:rPr>
        <w:t>s</w:t>
      </w:r>
      <w:r w:rsidR="009A670F" w:rsidRPr="00A87FEA">
        <w:rPr>
          <w:rFonts w:asciiTheme="majorBidi" w:hAnsiTheme="majorBidi" w:cstheme="majorBidi"/>
          <w:sz w:val="24"/>
          <w:szCs w:val="24"/>
          <w:lang w:val="en-US"/>
        </w:rPr>
        <w:t xml:space="preserve"> to reach an agreement with respect to the interpretation of informants’ accounts. </w:t>
      </w:r>
    </w:p>
    <w:p w14:paraId="396D4BB7" w14:textId="77777777" w:rsidR="00366BD9" w:rsidRPr="00A87FEA" w:rsidRDefault="00366BD9" w:rsidP="00366BD9">
      <w:pPr>
        <w:pStyle w:val="Heading1"/>
        <w:spacing w:before="0" w:after="160" w:line="360" w:lineRule="auto"/>
        <w:rPr>
          <w:rFonts w:ascii="Times New Roman" w:hAnsi="Times New Roman" w:cs="Times New Roman"/>
          <w:i/>
          <w:color w:val="auto"/>
          <w:sz w:val="24"/>
          <w:szCs w:val="24"/>
          <w:lang w:val="en-US"/>
        </w:rPr>
      </w:pPr>
      <w:r w:rsidRPr="00A87FEA">
        <w:rPr>
          <w:rFonts w:ascii="Times New Roman" w:hAnsi="Times New Roman" w:cs="Times New Roman"/>
          <w:i/>
          <w:color w:val="auto"/>
          <w:sz w:val="24"/>
          <w:szCs w:val="24"/>
          <w:lang w:val="en-US"/>
        </w:rPr>
        <w:t>Methodological rigor and validity of findings</w:t>
      </w:r>
    </w:p>
    <w:p w14:paraId="57C94BFB" w14:textId="21453A46" w:rsidR="009A670F" w:rsidRPr="00A87FEA" w:rsidRDefault="009A670F" w:rsidP="009A670F">
      <w:pPr>
        <w:autoSpaceDE w:val="0"/>
        <w:autoSpaceDN w:val="0"/>
        <w:adjustRightInd w:val="0"/>
        <w:spacing w:after="0" w:line="480" w:lineRule="auto"/>
        <w:jc w:val="both"/>
        <w:rPr>
          <w:rFonts w:asciiTheme="majorBidi" w:hAnsiTheme="majorBidi" w:cstheme="majorBidi"/>
          <w:sz w:val="24"/>
          <w:szCs w:val="24"/>
          <w:lang w:val="en-US"/>
        </w:rPr>
      </w:pPr>
      <w:r w:rsidRPr="00A87FEA">
        <w:rPr>
          <w:rFonts w:asciiTheme="majorBidi" w:hAnsiTheme="majorBidi" w:cstheme="majorBidi"/>
          <w:sz w:val="24"/>
          <w:szCs w:val="24"/>
          <w:lang w:val="en-US"/>
        </w:rPr>
        <w:t>The authors employed four measures to ensure the methodological rigor of the qualitative research process employed in this study and its findings. First, an audit tra</w:t>
      </w:r>
      <w:r w:rsidR="00E777EB" w:rsidRPr="00A87FEA">
        <w:rPr>
          <w:rFonts w:asciiTheme="majorBidi" w:hAnsiTheme="majorBidi" w:cstheme="majorBidi"/>
          <w:sz w:val="24"/>
          <w:szCs w:val="24"/>
          <w:lang w:val="en-US"/>
        </w:rPr>
        <w:t>i</w:t>
      </w:r>
      <w:r w:rsidRPr="00A87FEA">
        <w:rPr>
          <w:rFonts w:asciiTheme="majorBidi" w:hAnsiTheme="majorBidi" w:cstheme="majorBidi"/>
          <w:sz w:val="24"/>
          <w:szCs w:val="24"/>
          <w:lang w:val="en-US"/>
        </w:rPr>
        <w:t>l was established (Tracy, 2010) by reporting all methodological choices and providing a rationalization for the appropriateness of these choices to answer the research questions (e.g., using semi-structured interviews, purposive sampling</w:t>
      </w:r>
      <w:r w:rsidR="00E777EB" w:rsidRPr="00A87FEA">
        <w:rPr>
          <w:rFonts w:asciiTheme="majorBidi" w:hAnsiTheme="majorBidi" w:cstheme="majorBidi"/>
          <w:sz w:val="24"/>
          <w:szCs w:val="24"/>
          <w:lang w:val="en-US"/>
        </w:rPr>
        <w:t>,</w:t>
      </w:r>
      <w:r w:rsidRPr="00A87FEA">
        <w:rPr>
          <w:rFonts w:asciiTheme="majorBidi" w:hAnsiTheme="majorBidi" w:cstheme="majorBidi"/>
          <w:sz w:val="24"/>
          <w:szCs w:val="24"/>
          <w:lang w:val="en-US"/>
        </w:rPr>
        <w:t xml:space="preserve"> and thematic analysis). Second, efforts were made to ensure the suitability of the adopted sampling strategy to enable the authors to yield rigorous outcomes. A purposive sampling </w:t>
      </w:r>
      <w:r w:rsidRPr="00A87FEA">
        <w:rPr>
          <w:rFonts w:ascii="Times New Roman" w:hAnsi="Times New Roman" w:cs="Times New Roman"/>
          <w:sz w:val="24"/>
          <w:szCs w:val="24"/>
          <w:lang w:val="en-US"/>
        </w:rPr>
        <w:t xml:space="preserve">approach </w:t>
      </w:r>
      <w:r w:rsidRPr="00A87FEA">
        <w:rPr>
          <w:rFonts w:asciiTheme="majorBidi" w:hAnsiTheme="majorBidi" w:cstheme="majorBidi"/>
          <w:sz w:val="24"/>
          <w:szCs w:val="24"/>
          <w:lang w:val="en-US"/>
        </w:rPr>
        <w:t xml:space="preserve">was employed to recruit participants based on three criteria relevant to the main research enquiry (Teddlie and Yu, 2007): </w:t>
      </w:r>
      <w:r w:rsidR="00E777EB" w:rsidRPr="00A87FEA">
        <w:rPr>
          <w:rFonts w:asciiTheme="majorBidi" w:hAnsiTheme="majorBidi" w:cstheme="majorBidi"/>
          <w:sz w:val="24"/>
          <w:szCs w:val="24"/>
          <w:lang w:val="en-US"/>
        </w:rPr>
        <w:t xml:space="preserve">being </w:t>
      </w:r>
      <w:r w:rsidRPr="00A87FEA">
        <w:rPr>
          <w:rFonts w:asciiTheme="majorBidi" w:hAnsiTheme="majorBidi" w:cstheme="majorBidi"/>
          <w:sz w:val="24"/>
          <w:szCs w:val="24"/>
          <w:lang w:val="en-US"/>
        </w:rPr>
        <w:t xml:space="preserve">a Qatari national, </w:t>
      </w:r>
      <w:r w:rsidRPr="00A87FEA">
        <w:rPr>
          <w:rFonts w:ascii="Times New Roman" w:hAnsi="Times New Roman" w:cs="Times New Roman"/>
          <w:sz w:val="24"/>
          <w:szCs w:val="24"/>
          <w:lang w:val="en-US"/>
        </w:rPr>
        <w:t xml:space="preserve">knowledgeable about </w:t>
      </w:r>
      <w:proofErr w:type="spellStart"/>
      <w:r w:rsidRPr="00A87FEA">
        <w:rPr>
          <w:rFonts w:ascii="Times New Roman" w:hAnsi="Times New Roman" w:cs="Times New Roman"/>
          <w:sz w:val="24"/>
          <w:szCs w:val="24"/>
          <w:lang w:val="en-US"/>
        </w:rPr>
        <w:t>Qatari</w:t>
      </w:r>
      <w:r w:rsidR="00E777EB" w:rsidRPr="00A87FEA">
        <w:rPr>
          <w:rFonts w:ascii="Times New Roman" w:hAnsi="Times New Roman" w:cs="Times New Roman"/>
          <w:sz w:val="24"/>
          <w:szCs w:val="24"/>
          <w:lang w:val="en-US"/>
        </w:rPr>
        <w:t>z</w:t>
      </w:r>
      <w:r w:rsidRPr="00A87FEA">
        <w:rPr>
          <w:rFonts w:ascii="Times New Roman" w:hAnsi="Times New Roman" w:cs="Times New Roman"/>
          <w:sz w:val="24"/>
          <w:szCs w:val="24"/>
          <w:lang w:val="en-US"/>
        </w:rPr>
        <w:t>ation</w:t>
      </w:r>
      <w:proofErr w:type="spellEnd"/>
      <w:r w:rsidR="00E777EB" w:rsidRPr="00A87FEA">
        <w:rPr>
          <w:rFonts w:ascii="Times New Roman" w:hAnsi="Times New Roman" w:cs="Times New Roman"/>
          <w:sz w:val="24"/>
          <w:szCs w:val="24"/>
          <w:lang w:val="en-US"/>
        </w:rPr>
        <w:t>,</w:t>
      </w:r>
      <w:r w:rsidRPr="00A87FEA">
        <w:rPr>
          <w:rFonts w:asciiTheme="majorBidi" w:hAnsiTheme="majorBidi" w:cstheme="majorBidi"/>
          <w:sz w:val="24"/>
          <w:szCs w:val="24"/>
          <w:lang w:val="en-US"/>
        </w:rPr>
        <w:t xml:space="preserve"> and in the process of searching for a new job. In addition, we</w:t>
      </w:r>
      <w:r w:rsidRPr="00A87FEA">
        <w:rPr>
          <w:rFonts w:ascii="Times New Roman" w:hAnsi="Times New Roman" w:cs="Times New Roman"/>
          <w:sz w:val="24"/>
          <w:szCs w:val="24"/>
          <w:lang w:val="en-US"/>
        </w:rPr>
        <w:t xml:space="preserve"> ensured </w:t>
      </w:r>
      <w:r w:rsidRPr="00A87FEA">
        <w:rPr>
          <w:rFonts w:asciiTheme="majorBidi" w:hAnsiTheme="majorBidi" w:cstheme="majorBidi"/>
          <w:sz w:val="24"/>
          <w:szCs w:val="24"/>
          <w:lang w:val="en-US"/>
        </w:rPr>
        <w:t>diversity among informants (both male</w:t>
      </w:r>
      <w:r w:rsidR="00E777EB" w:rsidRPr="00A87FEA">
        <w:rPr>
          <w:rFonts w:asciiTheme="majorBidi" w:hAnsiTheme="majorBidi" w:cstheme="majorBidi"/>
          <w:sz w:val="24"/>
          <w:szCs w:val="24"/>
          <w:lang w:val="en-US"/>
        </w:rPr>
        <w:t>s</w:t>
      </w:r>
      <w:r w:rsidRPr="00A87FEA">
        <w:rPr>
          <w:rFonts w:asciiTheme="majorBidi" w:hAnsiTheme="majorBidi" w:cstheme="majorBidi"/>
          <w:sz w:val="24"/>
          <w:szCs w:val="24"/>
          <w:lang w:val="en-US"/>
        </w:rPr>
        <w:t xml:space="preserve"> and female</w:t>
      </w:r>
      <w:r w:rsidR="00E777EB" w:rsidRPr="00A87FEA">
        <w:rPr>
          <w:rFonts w:asciiTheme="majorBidi" w:hAnsiTheme="majorBidi" w:cstheme="majorBidi"/>
          <w:sz w:val="24"/>
          <w:szCs w:val="24"/>
          <w:lang w:val="en-US"/>
        </w:rPr>
        <w:t>s</w:t>
      </w:r>
      <w:r w:rsidRPr="00A87FEA">
        <w:rPr>
          <w:rFonts w:asciiTheme="majorBidi" w:hAnsiTheme="majorBidi" w:cstheme="majorBidi"/>
          <w:sz w:val="24"/>
          <w:szCs w:val="24"/>
          <w:lang w:val="en-US"/>
        </w:rPr>
        <w:t>, mostly in their 20s and 30s, with different levels of education</w:t>
      </w:r>
      <w:r w:rsidR="00E777EB" w:rsidRPr="00A87FEA">
        <w:rPr>
          <w:rFonts w:asciiTheme="majorBidi" w:hAnsiTheme="majorBidi" w:cstheme="majorBidi"/>
          <w:sz w:val="24"/>
          <w:szCs w:val="24"/>
          <w:lang w:val="en-US"/>
        </w:rPr>
        <w:t>, and unemployed or working in different professions</w:t>
      </w:r>
      <w:r w:rsidRPr="00A87FEA">
        <w:rPr>
          <w:rFonts w:asciiTheme="majorBidi" w:hAnsiTheme="majorBidi" w:cstheme="majorBidi"/>
          <w:sz w:val="24"/>
          <w:szCs w:val="24"/>
          <w:lang w:val="en-US"/>
        </w:rPr>
        <w:t xml:space="preserve">). </w:t>
      </w:r>
    </w:p>
    <w:p w14:paraId="6074D2CB" w14:textId="4C9C02C1" w:rsidR="009A670F" w:rsidRPr="00A87FEA" w:rsidRDefault="009A670F" w:rsidP="009C3FFC">
      <w:pPr>
        <w:autoSpaceDE w:val="0"/>
        <w:autoSpaceDN w:val="0"/>
        <w:adjustRightInd w:val="0"/>
        <w:spacing w:after="0" w:line="480" w:lineRule="auto"/>
        <w:jc w:val="both"/>
        <w:rPr>
          <w:rFonts w:asciiTheme="majorBidi" w:hAnsiTheme="majorBidi" w:cstheme="majorBidi"/>
          <w:sz w:val="24"/>
          <w:szCs w:val="24"/>
          <w:lang w:val="en-US"/>
        </w:rPr>
      </w:pPr>
      <w:r w:rsidRPr="00A87FEA">
        <w:rPr>
          <w:rFonts w:asciiTheme="majorBidi" w:hAnsiTheme="majorBidi" w:cstheme="majorBidi"/>
          <w:sz w:val="24"/>
          <w:szCs w:val="24"/>
          <w:lang w:val="en-US"/>
        </w:rPr>
        <w:t xml:space="preserve">    Third, the credibility of findings was established by adopting rigorous and appropriate analytical procedures (Pollio </w:t>
      </w:r>
      <w:r w:rsidRPr="00A87FEA">
        <w:rPr>
          <w:rFonts w:asciiTheme="majorBidi" w:hAnsiTheme="majorBidi" w:cstheme="majorBidi"/>
          <w:i/>
          <w:sz w:val="24"/>
          <w:szCs w:val="24"/>
          <w:lang w:val="en-US"/>
        </w:rPr>
        <w:t>et al</w:t>
      </w:r>
      <w:r w:rsidRPr="00A87FEA">
        <w:rPr>
          <w:rFonts w:asciiTheme="majorBidi" w:hAnsiTheme="majorBidi" w:cstheme="majorBidi"/>
          <w:sz w:val="24"/>
          <w:szCs w:val="24"/>
          <w:lang w:val="en-US"/>
        </w:rPr>
        <w:t xml:space="preserve">., 1997). Analytical procedures for this study </w:t>
      </w:r>
      <w:r w:rsidR="00E777EB" w:rsidRPr="00A87FEA">
        <w:rPr>
          <w:rFonts w:asciiTheme="majorBidi" w:hAnsiTheme="majorBidi" w:cstheme="majorBidi"/>
          <w:sz w:val="24"/>
          <w:szCs w:val="24"/>
          <w:lang w:val="en-US"/>
        </w:rPr>
        <w:t>we</w:t>
      </w:r>
      <w:r w:rsidRPr="00A87FEA">
        <w:rPr>
          <w:rFonts w:asciiTheme="majorBidi" w:hAnsiTheme="majorBidi" w:cstheme="majorBidi"/>
          <w:sz w:val="24"/>
          <w:szCs w:val="24"/>
          <w:lang w:val="en-US"/>
        </w:rPr>
        <w:t xml:space="preserve">re thought to yield plausible interpretations of informants’ accounts (there is a relationship between the interpretation and data) and </w:t>
      </w:r>
      <w:r w:rsidR="00E777EB" w:rsidRPr="00A87FEA">
        <w:rPr>
          <w:rFonts w:asciiTheme="majorBidi" w:hAnsiTheme="majorBidi" w:cstheme="majorBidi"/>
          <w:sz w:val="24"/>
          <w:szCs w:val="24"/>
          <w:lang w:val="en-US"/>
        </w:rPr>
        <w:t xml:space="preserve">be </w:t>
      </w:r>
      <w:r w:rsidRPr="00A87FEA">
        <w:rPr>
          <w:rFonts w:asciiTheme="majorBidi" w:hAnsiTheme="majorBidi" w:cstheme="majorBidi"/>
          <w:sz w:val="24"/>
          <w:szCs w:val="24"/>
          <w:lang w:val="en-US"/>
        </w:rPr>
        <w:t xml:space="preserve">illuminating (providing new themes and a fresh understanding of informants’ experts). Fourth, the themes presented in the findings section adopt an emic perspective </w:t>
      </w:r>
      <w:r w:rsidR="00E777EB" w:rsidRPr="00A87FEA">
        <w:rPr>
          <w:rFonts w:asciiTheme="majorBidi" w:hAnsiTheme="majorBidi" w:cstheme="majorBidi"/>
          <w:sz w:val="24"/>
          <w:szCs w:val="24"/>
          <w:lang w:val="en-US"/>
        </w:rPr>
        <w:t>(</w:t>
      </w:r>
      <w:r w:rsidRPr="00A87FEA">
        <w:rPr>
          <w:rFonts w:asciiTheme="majorBidi" w:hAnsiTheme="majorBidi" w:cstheme="majorBidi"/>
          <w:sz w:val="24"/>
          <w:szCs w:val="24"/>
          <w:lang w:val="en-US"/>
        </w:rPr>
        <w:t xml:space="preserve">i.e., </w:t>
      </w:r>
      <w:r w:rsidR="00E777EB" w:rsidRPr="00A87FEA">
        <w:rPr>
          <w:rFonts w:asciiTheme="majorBidi" w:hAnsiTheme="majorBidi" w:cstheme="majorBidi"/>
          <w:sz w:val="24"/>
          <w:szCs w:val="24"/>
          <w:lang w:val="en-US"/>
        </w:rPr>
        <w:t xml:space="preserve">using </w:t>
      </w:r>
      <w:r w:rsidRPr="00A87FEA">
        <w:rPr>
          <w:rFonts w:asciiTheme="majorBidi" w:hAnsiTheme="majorBidi" w:cstheme="majorBidi"/>
          <w:sz w:val="24"/>
          <w:szCs w:val="24"/>
          <w:lang w:val="en-US"/>
        </w:rPr>
        <w:t>informants’ terms, rather than the researchers’</w:t>
      </w:r>
      <w:r w:rsidR="00E777EB" w:rsidRPr="00A87FEA">
        <w:rPr>
          <w:rFonts w:asciiTheme="majorBidi" w:hAnsiTheme="majorBidi" w:cstheme="majorBidi"/>
          <w:sz w:val="24"/>
          <w:szCs w:val="24"/>
          <w:lang w:val="en-US"/>
        </w:rPr>
        <w:t>)</w:t>
      </w:r>
      <w:r w:rsidRPr="00A87FEA">
        <w:rPr>
          <w:rFonts w:asciiTheme="majorBidi" w:hAnsiTheme="majorBidi" w:cstheme="majorBidi"/>
          <w:sz w:val="24"/>
          <w:szCs w:val="24"/>
          <w:lang w:val="en-US"/>
        </w:rPr>
        <w:t xml:space="preserve"> to describe the perceptual stands for local job</w:t>
      </w:r>
      <w:r w:rsidR="00595D32" w:rsidRPr="00A87FEA">
        <w:rPr>
          <w:rFonts w:asciiTheme="majorBidi" w:hAnsiTheme="majorBidi" w:cstheme="majorBidi"/>
          <w:sz w:val="24"/>
          <w:szCs w:val="24"/>
          <w:lang w:val="en-US"/>
        </w:rPr>
        <w:t xml:space="preserve"> </w:t>
      </w:r>
      <w:r w:rsidRPr="00A87FEA">
        <w:rPr>
          <w:rFonts w:asciiTheme="majorBidi" w:hAnsiTheme="majorBidi" w:cstheme="majorBidi"/>
          <w:sz w:val="24"/>
          <w:szCs w:val="24"/>
          <w:lang w:val="en-US"/>
        </w:rPr>
        <w:t xml:space="preserve">seekers and employees rather than using predetermined conceptually abstract terms (Thompson </w:t>
      </w:r>
      <w:r w:rsidRPr="00A87FEA">
        <w:rPr>
          <w:rFonts w:asciiTheme="majorBidi" w:hAnsiTheme="majorBidi" w:cstheme="majorBidi"/>
          <w:i/>
          <w:sz w:val="24"/>
          <w:szCs w:val="24"/>
          <w:lang w:val="en-US"/>
        </w:rPr>
        <w:t>et al</w:t>
      </w:r>
      <w:r w:rsidR="008715D3" w:rsidRPr="00A87FEA">
        <w:rPr>
          <w:rFonts w:asciiTheme="majorBidi" w:hAnsiTheme="majorBidi" w:cstheme="majorBidi"/>
          <w:sz w:val="24"/>
          <w:szCs w:val="24"/>
          <w:lang w:val="en-US"/>
        </w:rPr>
        <w:t>., 19</w:t>
      </w:r>
      <w:r w:rsidRPr="00A87FEA">
        <w:rPr>
          <w:rFonts w:asciiTheme="majorBidi" w:hAnsiTheme="majorBidi" w:cstheme="majorBidi"/>
          <w:sz w:val="24"/>
          <w:szCs w:val="24"/>
          <w:lang w:val="en-US"/>
        </w:rPr>
        <w:t>9</w:t>
      </w:r>
      <w:r w:rsidR="008715D3" w:rsidRPr="00A87FEA">
        <w:rPr>
          <w:rFonts w:asciiTheme="majorBidi" w:hAnsiTheme="majorBidi" w:cstheme="majorBidi"/>
          <w:sz w:val="24"/>
          <w:szCs w:val="24"/>
          <w:lang w:val="en-US"/>
        </w:rPr>
        <w:t>0</w:t>
      </w:r>
      <w:r w:rsidRPr="00A87FEA">
        <w:rPr>
          <w:rFonts w:asciiTheme="majorBidi" w:hAnsiTheme="majorBidi" w:cstheme="majorBidi"/>
          <w:sz w:val="24"/>
          <w:szCs w:val="24"/>
          <w:lang w:val="en-US"/>
        </w:rPr>
        <w:t xml:space="preserve">). However, we </w:t>
      </w:r>
      <w:r w:rsidRPr="00A87FEA">
        <w:rPr>
          <w:rFonts w:asciiTheme="majorBidi" w:hAnsiTheme="majorBidi" w:cstheme="majorBidi"/>
          <w:sz w:val="24"/>
          <w:szCs w:val="24"/>
          <w:lang w:val="en-US"/>
        </w:rPr>
        <w:lastRenderedPageBreak/>
        <w:t xml:space="preserve">recognize that the themes presented in the findings section should be viewed as perceptual accounts offered by interview data that evolved in a specific context and </w:t>
      </w:r>
      <w:r w:rsidR="00E777EB" w:rsidRPr="00A87FEA">
        <w:rPr>
          <w:rFonts w:asciiTheme="majorBidi" w:hAnsiTheme="majorBidi" w:cstheme="majorBidi"/>
          <w:sz w:val="24"/>
          <w:szCs w:val="24"/>
          <w:lang w:val="en-US"/>
        </w:rPr>
        <w:t xml:space="preserve">were </w:t>
      </w:r>
      <w:r w:rsidRPr="00A87FEA">
        <w:rPr>
          <w:rFonts w:asciiTheme="majorBidi" w:hAnsiTheme="majorBidi" w:cstheme="majorBidi"/>
          <w:sz w:val="24"/>
          <w:szCs w:val="24"/>
          <w:lang w:val="en-US"/>
        </w:rPr>
        <w:t>subject</w:t>
      </w:r>
      <w:r w:rsidR="00E777EB" w:rsidRPr="00A87FEA">
        <w:rPr>
          <w:rFonts w:asciiTheme="majorBidi" w:hAnsiTheme="majorBidi" w:cstheme="majorBidi"/>
          <w:sz w:val="24"/>
          <w:szCs w:val="24"/>
          <w:lang w:val="en-US"/>
        </w:rPr>
        <w:t>ed</w:t>
      </w:r>
      <w:r w:rsidRPr="00A87FEA">
        <w:rPr>
          <w:rFonts w:asciiTheme="majorBidi" w:hAnsiTheme="majorBidi" w:cstheme="majorBidi"/>
          <w:sz w:val="24"/>
          <w:szCs w:val="24"/>
          <w:lang w:val="en-US"/>
        </w:rPr>
        <w:t xml:space="preserve"> to a continuous hermeneutic process (Pollio </w:t>
      </w:r>
      <w:r w:rsidRPr="00A87FEA">
        <w:rPr>
          <w:rFonts w:asciiTheme="majorBidi" w:hAnsiTheme="majorBidi" w:cstheme="majorBidi"/>
          <w:i/>
          <w:sz w:val="24"/>
          <w:szCs w:val="24"/>
          <w:lang w:val="en-US"/>
        </w:rPr>
        <w:t>et al</w:t>
      </w:r>
      <w:r w:rsidRPr="00A87FEA">
        <w:rPr>
          <w:rFonts w:asciiTheme="majorBidi" w:hAnsiTheme="majorBidi" w:cstheme="majorBidi"/>
          <w:sz w:val="24"/>
          <w:szCs w:val="24"/>
          <w:lang w:val="en-US"/>
        </w:rPr>
        <w:t xml:space="preserve">., 1997). </w:t>
      </w:r>
    </w:p>
    <w:p w14:paraId="60174BE7" w14:textId="79D38AA5" w:rsidR="00B64A7B" w:rsidRPr="00A87FEA" w:rsidRDefault="00B64A7B" w:rsidP="003F1420">
      <w:pPr>
        <w:spacing w:after="0" w:line="480" w:lineRule="auto"/>
        <w:rPr>
          <w:rFonts w:asciiTheme="majorBidi" w:hAnsiTheme="majorBidi" w:cstheme="majorBidi"/>
          <w:b/>
          <w:bCs/>
          <w:lang w:val="en-US"/>
        </w:rPr>
      </w:pPr>
      <w:r w:rsidRPr="00A87FEA">
        <w:rPr>
          <w:rFonts w:asciiTheme="majorBidi" w:hAnsiTheme="majorBidi" w:cstheme="majorBidi"/>
          <w:b/>
          <w:bCs/>
          <w:sz w:val="28"/>
          <w:szCs w:val="28"/>
          <w:lang w:val="en-US"/>
        </w:rPr>
        <w:t>Findings</w:t>
      </w:r>
    </w:p>
    <w:p w14:paraId="4AE6FD47" w14:textId="263C2000" w:rsidR="0098175E" w:rsidRPr="00A87FEA" w:rsidRDefault="0098175E" w:rsidP="003F1420">
      <w:pPr>
        <w:spacing w:after="0" w:line="480" w:lineRule="auto"/>
        <w:contextualSpacing/>
        <w:jc w:val="both"/>
        <w:rPr>
          <w:rFonts w:asciiTheme="majorBidi" w:hAnsiTheme="majorBidi" w:cstheme="majorBidi"/>
          <w:sz w:val="24"/>
          <w:szCs w:val="24"/>
          <w:lang w:val="en-US"/>
        </w:rPr>
      </w:pPr>
      <w:r w:rsidRPr="00A87FEA">
        <w:rPr>
          <w:rFonts w:asciiTheme="majorBidi" w:hAnsiTheme="majorBidi" w:cstheme="majorBidi"/>
          <w:sz w:val="24"/>
          <w:szCs w:val="24"/>
          <w:lang w:val="en-US"/>
        </w:rPr>
        <w:t>In analy</w:t>
      </w:r>
      <w:r w:rsidR="00595D32" w:rsidRPr="00A87FEA">
        <w:rPr>
          <w:rFonts w:asciiTheme="majorBidi" w:hAnsiTheme="majorBidi" w:cstheme="majorBidi"/>
          <w:sz w:val="24"/>
          <w:szCs w:val="24"/>
          <w:lang w:val="en-US"/>
        </w:rPr>
        <w:t>z</w:t>
      </w:r>
      <w:r w:rsidRPr="00A87FEA">
        <w:rPr>
          <w:rFonts w:asciiTheme="majorBidi" w:hAnsiTheme="majorBidi" w:cstheme="majorBidi"/>
          <w:sz w:val="24"/>
          <w:szCs w:val="24"/>
          <w:lang w:val="en-US"/>
        </w:rPr>
        <w:t xml:space="preserve">ing the ways in which Qatari job seekers and employees perceive the </w:t>
      </w:r>
      <w:proofErr w:type="spellStart"/>
      <w:r w:rsidRPr="00A87FEA">
        <w:rPr>
          <w:rFonts w:asciiTheme="majorBidi" w:hAnsiTheme="majorBidi" w:cstheme="majorBidi"/>
          <w:sz w:val="24"/>
          <w:szCs w:val="24"/>
          <w:lang w:val="en-US"/>
        </w:rPr>
        <w:t>Qatarization</w:t>
      </w:r>
      <w:proofErr w:type="spellEnd"/>
      <w:r w:rsidRPr="00A87FEA">
        <w:rPr>
          <w:rFonts w:asciiTheme="majorBidi" w:hAnsiTheme="majorBidi" w:cstheme="majorBidi"/>
          <w:sz w:val="24"/>
          <w:szCs w:val="24"/>
          <w:lang w:val="en-US"/>
        </w:rPr>
        <w:t xml:space="preserve"> strategy, as well as the language they use to depict their understanding of the national strategy, two central themes emerged: perception of </w:t>
      </w:r>
      <w:proofErr w:type="spellStart"/>
      <w:r w:rsidRPr="00A87FEA">
        <w:rPr>
          <w:rFonts w:asciiTheme="majorBidi" w:hAnsiTheme="majorBidi" w:cstheme="majorBidi"/>
          <w:sz w:val="24"/>
          <w:szCs w:val="24"/>
          <w:lang w:val="en-US"/>
        </w:rPr>
        <w:t>Qatarization</w:t>
      </w:r>
      <w:proofErr w:type="spellEnd"/>
      <w:r w:rsidRPr="00A87FEA">
        <w:rPr>
          <w:rFonts w:asciiTheme="majorBidi" w:hAnsiTheme="majorBidi" w:cstheme="majorBidi"/>
          <w:sz w:val="24"/>
          <w:szCs w:val="24"/>
          <w:lang w:val="en-US"/>
        </w:rPr>
        <w:t xml:space="preserve"> among Qatari job seekers and employees and nationals’ attitudes toward employment. Within each of these themes, a further set of sub-themes were identified.</w:t>
      </w:r>
    </w:p>
    <w:p w14:paraId="1A8F6968" w14:textId="4569A974" w:rsidR="0098175E" w:rsidRPr="00A87FEA" w:rsidRDefault="0098175E" w:rsidP="003F1420">
      <w:pPr>
        <w:spacing w:line="360" w:lineRule="auto"/>
        <w:contextualSpacing/>
        <w:jc w:val="both"/>
        <w:rPr>
          <w:rFonts w:asciiTheme="majorBidi" w:hAnsiTheme="majorBidi" w:cstheme="majorBidi"/>
          <w:i/>
          <w:iCs/>
          <w:sz w:val="24"/>
          <w:szCs w:val="24"/>
          <w:lang w:val="en-US" w:bidi="ar-QA"/>
        </w:rPr>
      </w:pPr>
      <w:r w:rsidRPr="00A87FEA">
        <w:rPr>
          <w:rFonts w:asciiTheme="majorBidi" w:hAnsiTheme="majorBidi" w:cstheme="majorBidi"/>
          <w:i/>
          <w:iCs/>
          <w:sz w:val="24"/>
          <w:szCs w:val="24"/>
          <w:lang w:val="en-US"/>
        </w:rPr>
        <w:t xml:space="preserve">Perception of </w:t>
      </w:r>
      <w:proofErr w:type="spellStart"/>
      <w:r w:rsidRPr="00A87FEA">
        <w:rPr>
          <w:rFonts w:asciiTheme="majorBidi" w:hAnsiTheme="majorBidi" w:cstheme="majorBidi"/>
          <w:i/>
          <w:iCs/>
          <w:sz w:val="24"/>
          <w:szCs w:val="24"/>
          <w:lang w:val="en-US"/>
        </w:rPr>
        <w:t>Qatarization</w:t>
      </w:r>
      <w:proofErr w:type="spellEnd"/>
      <w:r w:rsidRPr="00A87FEA">
        <w:rPr>
          <w:rFonts w:asciiTheme="majorBidi" w:hAnsiTheme="majorBidi" w:cstheme="majorBidi"/>
          <w:i/>
          <w:iCs/>
          <w:sz w:val="24"/>
          <w:szCs w:val="24"/>
          <w:lang w:val="en-US"/>
        </w:rPr>
        <w:t xml:space="preserve"> </w:t>
      </w:r>
    </w:p>
    <w:p w14:paraId="0ACB81BE" w14:textId="1D93B786" w:rsidR="0098175E" w:rsidRPr="00A87FEA" w:rsidRDefault="0098175E" w:rsidP="00CB281C">
      <w:pPr>
        <w:spacing w:line="480" w:lineRule="auto"/>
        <w:contextualSpacing/>
        <w:jc w:val="both"/>
        <w:rPr>
          <w:rFonts w:asciiTheme="majorBidi" w:hAnsiTheme="majorBidi" w:cstheme="majorBidi"/>
          <w:sz w:val="24"/>
          <w:szCs w:val="24"/>
          <w:lang w:val="en-US"/>
        </w:rPr>
      </w:pPr>
      <w:r w:rsidRPr="00A87FEA">
        <w:rPr>
          <w:rFonts w:asciiTheme="majorBidi" w:hAnsiTheme="majorBidi" w:cstheme="majorBidi"/>
          <w:sz w:val="24"/>
          <w:szCs w:val="24"/>
          <w:lang w:val="en-US"/>
        </w:rPr>
        <w:t xml:space="preserve">Based on the </w:t>
      </w:r>
      <w:r w:rsidR="00CB281C" w:rsidRPr="00A87FEA">
        <w:rPr>
          <w:rFonts w:asciiTheme="majorBidi" w:hAnsiTheme="majorBidi" w:cstheme="majorBidi"/>
          <w:sz w:val="24"/>
          <w:szCs w:val="24"/>
          <w:lang w:val="en-US"/>
        </w:rPr>
        <w:t xml:space="preserve">thematic </w:t>
      </w:r>
      <w:r w:rsidRPr="00A87FEA">
        <w:rPr>
          <w:rFonts w:asciiTheme="majorBidi" w:hAnsiTheme="majorBidi" w:cstheme="majorBidi"/>
          <w:sz w:val="24"/>
          <w:szCs w:val="24"/>
          <w:lang w:val="en-US"/>
        </w:rPr>
        <w:t xml:space="preserve">analysis, we identified word frequencies and related topics discussed by participants when describing </w:t>
      </w:r>
      <w:r w:rsidR="009E3BD2" w:rsidRPr="00A87FEA">
        <w:rPr>
          <w:rFonts w:asciiTheme="majorBidi" w:hAnsiTheme="majorBidi" w:cstheme="majorBidi"/>
          <w:sz w:val="24"/>
          <w:szCs w:val="24"/>
          <w:lang w:val="en-US"/>
        </w:rPr>
        <w:t xml:space="preserve">the </w:t>
      </w:r>
      <w:proofErr w:type="spellStart"/>
      <w:r w:rsidRPr="00A87FEA">
        <w:rPr>
          <w:rFonts w:asciiTheme="majorBidi" w:hAnsiTheme="majorBidi" w:cstheme="majorBidi"/>
          <w:sz w:val="24"/>
          <w:szCs w:val="24"/>
          <w:lang w:val="en-US"/>
        </w:rPr>
        <w:t>Qatarization</w:t>
      </w:r>
      <w:proofErr w:type="spellEnd"/>
      <w:r w:rsidRPr="00A87FEA">
        <w:rPr>
          <w:rFonts w:asciiTheme="majorBidi" w:hAnsiTheme="majorBidi" w:cstheme="majorBidi"/>
          <w:sz w:val="24"/>
          <w:szCs w:val="24"/>
          <w:lang w:val="en-US"/>
        </w:rPr>
        <w:t xml:space="preserve"> strategy. Figure 1 depicts the keywords frequently used by nationals to characterize their perceptions of </w:t>
      </w:r>
      <w:proofErr w:type="spellStart"/>
      <w:r w:rsidRPr="00A87FEA">
        <w:rPr>
          <w:rFonts w:asciiTheme="majorBidi" w:hAnsiTheme="majorBidi" w:cstheme="majorBidi"/>
          <w:sz w:val="24"/>
          <w:szCs w:val="24"/>
          <w:lang w:val="en-US"/>
        </w:rPr>
        <w:t>Qatarization</w:t>
      </w:r>
      <w:proofErr w:type="spellEnd"/>
      <w:r w:rsidRPr="00A87FEA">
        <w:rPr>
          <w:rFonts w:asciiTheme="majorBidi" w:hAnsiTheme="majorBidi" w:cstheme="majorBidi"/>
          <w:sz w:val="24"/>
          <w:szCs w:val="24"/>
          <w:lang w:val="en-US"/>
        </w:rPr>
        <w:t xml:space="preserve">. At its most fundamental level, </w:t>
      </w:r>
      <w:proofErr w:type="spellStart"/>
      <w:r w:rsidRPr="00A87FEA">
        <w:rPr>
          <w:rFonts w:asciiTheme="majorBidi" w:hAnsiTheme="majorBidi" w:cstheme="majorBidi"/>
          <w:sz w:val="24"/>
          <w:szCs w:val="24"/>
          <w:lang w:val="en-US"/>
        </w:rPr>
        <w:t>Qatarization</w:t>
      </w:r>
      <w:proofErr w:type="spellEnd"/>
      <w:r w:rsidRPr="00A87FEA">
        <w:rPr>
          <w:rFonts w:asciiTheme="majorBidi" w:hAnsiTheme="majorBidi" w:cstheme="majorBidi"/>
          <w:sz w:val="24"/>
          <w:szCs w:val="24"/>
          <w:lang w:val="en-US"/>
        </w:rPr>
        <w:t xml:space="preserve"> is perceived as a strategy that prioritizes the replacement of </w:t>
      </w:r>
      <w:r w:rsidR="009E3BD2" w:rsidRPr="00A87FEA">
        <w:rPr>
          <w:rFonts w:asciiTheme="majorBidi" w:hAnsiTheme="majorBidi" w:cstheme="majorBidi"/>
          <w:sz w:val="24"/>
          <w:szCs w:val="24"/>
          <w:lang w:val="en-US"/>
        </w:rPr>
        <w:t xml:space="preserve">the </w:t>
      </w:r>
      <w:r w:rsidRPr="00A87FEA">
        <w:rPr>
          <w:rFonts w:asciiTheme="majorBidi" w:hAnsiTheme="majorBidi" w:cstheme="majorBidi"/>
          <w:sz w:val="24"/>
          <w:szCs w:val="24"/>
          <w:lang w:val="en-US"/>
        </w:rPr>
        <w:t xml:space="preserve">foreign </w:t>
      </w:r>
      <w:r w:rsidR="005A6B64" w:rsidRPr="00A87FEA">
        <w:rPr>
          <w:rFonts w:asciiTheme="majorBidi" w:hAnsiTheme="majorBidi" w:cstheme="majorBidi"/>
          <w:sz w:val="24"/>
          <w:szCs w:val="24"/>
          <w:lang w:val="en-US"/>
        </w:rPr>
        <w:t>labor</w:t>
      </w:r>
      <w:r w:rsidRPr="00A87FEA">
        <w:rPr>
          <w:rFonts w:asciiTheme="majorBidi" w:hAnsiTheme="majorBidi" w:cstheme="majorBidi"/>
          <w:sz w:val="24"/>
          <w:szCs w:val="24"/>
          <w:lang w:val="en-US"/>
        </w:rPr>
        <w:t xml:space="preserve"> force with Qataris to reduce the country’s dependency on expatriate </w:t>
      </w:r>
      <w:r w:rsidR="005A6B64" w:rsidRPr="00A87FEA">
        <w:rPr>
          <w:rFonts w:asciiTheme="majorBidi" w:hAnsiTheme="majorBidi" w:cstheme="majorBidi"/>
          <w:sz w:val="24"/>
          <w:szCs w:val="24"/>
          <w:lang w:val="en-US"/>
        </w:rPr>
        <w:t>labor</w:t>
      </w:r>
      <w:r w:rsidR="00AF1ADE" w:rsidRPr="00A87FEA">
        <w:rPr>
          <w:rFonts w:asciiTheme="majorBidi" w:hAnsiTheme="majorBidi" w:cstheme="majorBidi"/>
          <w:sz w:val="24"/>
          <w:szCs w:val="24"/>
          <w:lang w:val="en-US"/>
        </w:rPr>
        <w:t>,</w:t>
      </w:r>
      <w:r w:rsidRPr="00A87FEA">
        <w:rPr>
          <w:rFonts w:asciiTheme="majorBidi" w:hAnsiTheme="majorBidi" w:cstheme="majorBidi"/>
          <w:sz w:val="24"/>
          <w:szCs w:val="24"/>
          <w:lang w:val="en-US"/>
        </w:rPr>
        <w:t xml:space="preserve"> particularly in the public sector.</w:t>
      </w:r>
    </w:p>
    <w:p w14:paraId="0EC9A1FA" w14:textId="77777777" w:rsidR="00DA3FEE" w:rsidRPr="006D7A7D" w:rsidRDefault="00DA3FEE" w:rsidP="00DA3FEE">
      <w:pPr>
        <w:pStyle w:val="NormalWeb"/>
        <w:spacing w:line="360" w:lineRule="auto"/>
        <w:contextualSpacing/>
        <w:jc w:val="both"/>
        <w:rPr>
          <w:rFonts w:asciiTheme="majorBidi" w:hAnsiTheme="majorBidi" w:cstheme="majorBidi"/>
          <w:color w:val="FF0000"/>
          <w:lang w:val="en-GB"/>
        </w:rPr>
      </w:pPr>
    </w:p>
    <w:p w14:paraId="68579FF3" w14:textId="77777777" w:rsidR="00DA3FEE" w:rsidRDefault="00DA3FEE" w:rsidP="00DA3FEE">
      <w:pPr>
        <w:spacing w:line="360" w:lineRule="auto"/>
        <w:contextualSpacing/>
        <w:jc w:val="center"/>
        <w:rPr>
          <w:rFonts w:asciiTheme="majorBidi" w:hAnsiTheme="majorBidi" w:cstheme="majorBidi"/>
          <w:color w:val="FF0000"/>
          <w:sz w:val="24"/>
          <w:szCs w:val="24"/>
          <w:rtl/>
          <w:lang w:val="en-US"/>
        </w:rPr>
      </w:pPr>
    </w:p>
    <w:p w14:paraId="04A02CF6" w14:textId="77777777" w:rsidR="00DA3FEE" w:rsidRPr="0098175E" w:rsidRDefault="00DA3FEE" w:rsidP="00DA3FEE">
      <w:pPr>
        <w:spacing w:line="360" w:lineRule="auto"/>
        <w:contextualSpacing/>
        <w:jc w:val="center"/>
        <w:rPr>
          <w:rFonts w:asciiTheme="majorBidi" w:hAnsiTheme="majorBidi" w:cstheme="majorBidi"/>
          <w:color w:val="FF0000"/>
          <w:sz w:val="24"/>
          <w:szCs w:val="24"/>
          <w:lang w:val="en-US"/>
        </w:rPr>
      </w:pPr>
      <w:r w:rsidRPr="0098175E">
        <w:rPr>
          <w:rFonts w:asciiTheme="majorBidi" w:hAnsiTheme="majorBidi" w:cstheme="majorBidi"/>
          <w:noProof/>
          <w:color w:val="000000" w:themeColor="text1"/>
          <w:sz w:val="24"/>
          <w:szCs w:val="24"/>
          <w:lang w:val="en-US"/>
        </w:rPr>
        <w:lastRenderedPageBreak/>
        <w:drawing>
          <wp:inline distT="0" distB="0" distL="0" distR="0" wp14:anchorId="0B042C38" wp14:editId="3A210595">
            <wp:extent cx="6097712" cy="3140765"/>
            <wp:effectExtent l="0" t="0" r="0" b="0"/>
            <wp:docPr id="1" name="Picture 1" descr="W:\Local disck 5.6.2021\Publications 13.12.2020\Qatarization Tamer Qualitative paper\Analysis\Meaning of Qatarization Word clo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ocal disck 5.6.2021\Publications 13.12.2020\Qatarization Tamer Qualitative paper\Analysis\Meaning of Qatarization Word cloud.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085" r="8837" b="-6"/>
                    <a:stretch/>
                  </pic:blipFill>
                  <pic:spPr bwMode="auto">
                    <a:xfrm>
                      <a:off x="0" y="0"/>
                      <a:ext cx="6249167" cy="3218775"/>
                    </a:xfrm>
                    <a:prstGeom prst="rect">
                      <a:avLst/>
                    </a:prstGeom>
                    <a:noFill/>
                    <a:ln>
                      <a:noFill/>
                    </a:ln>
                    <a:extLst>
                      <a:ext uri="{53640926-AAD7-44D8-BBD7-CCE9431645EC}">
                        <a14:shadowObscured xmlns:a14="http://schemas.microsoft.com/office/drawing/2010/main"/>
                      </a:ext>
                    </a:extLst>
                  </pic:spPr>
                </pic:pic>
              </a:graphicData>
            </a:graphic>
          </wp:inline>
        </w:drawing>
      </w:r>
    </w:p>
    <w:p w14:paraId="0FE97A44" w14:textId="77777777" w:rsidR="00DA3FEE" w:rsidRPr="0098175E" w:rsidRDefault="00DA3FEE" w:rsidP="00DA3FEE">
      <w:pPr>
        <w:spacing w:line="360" w:lineRule="auto"/>
        <w:contextualSpacing/>
        <w:jc w:val="both"/>
        <w:rPr>
          <w:rFonts w:asciiTheme="majorBidi" w:hAnsiTheme="majorBidi" w:cstheme="majorBidi"/>
          <w:color w:val="000000" w:themeColor="text1"/>
          <w:sz w:val="24"/>
          <w:szCs w:val="24"/>
          <w:lang w:val="en-US"/>
        </w:rPr>
      </w:pPr>
      <w:r w:rsidRPr="0098175E">
        <w:rPr>
          <w:rFonts w:asciiTheme="majorBidi" w:hAnsiTheme="majorBidi" w:cstheme="majorBidi"/>
          <w:color w:val="000000" w:themeColor="text1"/>
          <w:sz w:val="24"/>
          <w:szCs w:val="24"/>
          <w:lang w:val="en-US"/>
        </w:rPr>
        <w:t xml:space="preserve">Figure 1: Perception of </w:t>
      </w:r>
      <w:proofErr w:type="spellStart"/>
      <w:r w:rsidRPr="0098175E">
        <w:rPr>
          <w:rFonts w:asciiTheme="majorBidi" w:hAnsiTheme="majorBidi" w:cstheme="majorBidi"/>
          <w:color w:val="000000" w:themeColor="text1"/>
          <w:sz w:val="24"/>
          <w:szCs w:val="24"/>
          <w:lang w:val="en-US"/>
        </w:rPr>
        <w:t>Qatarization</w:t>
      </w:r>
      <w:proofErr w:type="spellEnd"/>
      <w:r w:rsidRPr="0098175E">
        <w:rPr>
          <w:rFonts w:asciiTheme="majorBidi" w:hAnsiTheme="majorBidi" w:cstheme="majorBidi"/>
          <w:color w:val="000000" w:themeColor="text1"/>
          <w:sz w:val="24"/>
          <w:szCs w:val="24"/>
          <w:lang w:val="en-US"/>
        </w:rPr>
        <w:t xml:space="preserve"> Word Frequency</w:t>
      </w:r>
    </w:p>
    <w:p w14:paraId="55716000" w14:textId="77777777" w:rsidR="0098175E" w:rsidRPr="009247C0" w:rsidRDefault="0098175E" w:rsidP="0098175E">
      <w:pPr>
        <w:spacing w:line="360" w:lineRule="auto"/>
        <w:contextualSpacing/>
        <w:jc w:val="both"/>
        <w:rPr>
          <w:rFonts w:asciiTheme="majorBidi" w:hAnsiTheme="majorBidi" w:cstheme="majorBidi"/>
          <w:color w:val="000000" w:themeColor="text1"/>
          <w:sz w:val="24"/>
          <w:szCs w:val="24"/>
          <w:lang w:val="en-US"/>
        </w:rPr>
      </w:pPr>
    </w:p>
    <w:p w14:paraId="4C31679C" w14:textId="343BAB10" w:rsidR="0098175E" w:rsidRPr="009247C0" w:rsidRDefault="0098175E" w:rsidP="003F1420">
      <w:pPr>
        <w:spacing w:after="0" w:line="480" w:lineRule="auto"/>
        <w:contextualSpacing/>
        <w:jc w:val="both"/>
        <w:rPr>
          <w:rFonts w:asciiTheme="majorBidi" w:hAnsiTheme="majorBidi" w:cstheme="majorBidi"/>
          <w:color w:val="000000" w:themeColor="text1"/>
          <w:sz w:val="24"/>
          <w:szCs w:val="24"/>
          <w:lang w:val="en-US"/>
        </w:rPr>
      </w:pPr>
      <w:r w:rsidRPr="009247C0">
        <w:rPr>
          <w:rFonts w:asciiTheme="majorBidi" w:hAnsiTheme="majorBidi" w:cstheme="majorBidi"/>
          <w:color w:val="000000" w:themeColor="text1"/>
          <w:sz w:val="24"/>
          <w:szCs w:val="24"/>
          <w:lang w:val="en-US"/>
        </w:rPr>
        <w:t xml:space="preserve">To further unpack the context in which </w:t>
      </w:r>
      <w:r w:rsidR="008F6B30">
        <w:rPr>
          <w:rFonts w:asciiTheme="majorBidi" w:hAnsiTheme="majorBidi" w:cstheme="majorBidi"/>
          <w:color w:val="000000" w:themeColor="text1"/>
          <w:sz w:val="24"/>
          <w:szCs w:val="24"/>
          <w:lang w:val="en-US"/>
        </w:rPr>
        <w:t xml:space="preserve">participants mentioned </w:t>
      </w:r>
      <w:r w:rsidRPr="009247C0">
        <w:rPr>
          <w:rFonts w:asciiTheme="majorBidi" w:hAnsiTheme="majorBidi" w:cstheme="majorBidi"/>
          <w:color w:val="000000" w:themeColor="text1"/>
          <w:sz w:val="24"/>
          <w:szCs w:val="24"/>
          <w:lang w:val="en-US"/>
        </w:rPr>
        <w:t xml:space="preserve">some keywords, a text search query for three emergent keywords was conducted: Qataris, foreign, and sector. Figure 2 </w:t>
      </w:r>
      <w:r w:rsidR="008F6B30">
        <w:rPr>
          <w:rFonts w:asciiTheme="majorBidi" w:hAnsiTheme="majorBidi" w:cstheme="majorBidi"/>
          <w:color w:val="000000" w:themeColor="text1"/>
          <w:sz w:val="24"/>
          <w:szCs w:val="24"/>
          <w:lang w:val="en-US"/>
        </w:rPr>
        <w:t xml:space="preserve">depicts </w:t>
      </w:r>
      <w:r w:rsidRPr="009247C0">
        <w:rPr>
          <w:rFonts w:asciiTheme="majorBidi" w:hAnsiTheme="majorBidi" w:cstheme="majorBidi"/>
          <w:color w:val="000000" w:themeColor="text1"/>
          <w:sz w:val="24"/>
          <w:szCs w:val="24"/>
          <w:lang w:val="en-US"/>
        </w:rPr>
        <w:t xml:space="preserve">the context in which </w:t>
      </w:r>
      <w:r w:rsidR="000E5B6E" w:rsidRPr="009247C0">
        <w:rPr>
          <w:rFonts w:asciiTheme="majorBidi" w:hAnsiTheme="majorBidi" w:cstheme="majorBidi"/>
          <w:color w:val="000000" w:themeColor="text1"/>
          <w:sz w:val="24"/>
          <w:szCs w:val="24"/>
          <w:lang w:val="en-US"/>
        </w:rPr>
        <w:t xml:space="preserve">nationals used </w:t>
      </w:r>
      <w:r w:rsidRPr="009247C0">
        <w:rPr>
          <w:rFonts w:asciiTheme="majorBidi" w:hAnsiTheme="majorBidi" w:cstheme="majorBidi"/>
          <w:color w:val="000000" w:themeColor="text1"/>
          <w:sz w:val="24"/>
          <w:szCs w:val="24"/>
          <w:lang w:val="en-US"/>
        </w:rPr>
        <w:t xml:space="preserve">emerging keywords to characterize their perceptions of </w:t>
      </w:r>
      <w:proofErr w:type="spellStart"/>
      <w:r w:rsidRPr="009247C0">
        <w:rPr>
          <w:rFonts w:asciiTheme="majorBidi" w:hAnsiTheme="majorBidi" w:cstheme="majorBidi"/>
          <w:color w:val="000000" w:themeColor="text1"/>
          <w:sz w:val="24"/>
          <w:szCs w:val="24"/>
          <w:lang w:val="en-US"/>
        </w:rPr>
        <w:t>Qatarization</w:t>
      </w:r>
      <w:proofErr w:type="spellEnd"/>
      <w:r w:rsidRPr="009247C0">
        <w:rPr>
          <w:rFonts w:asciiTheme="majorBidi" w:hAnsiTheme="majorBidi" w:cstheme="majorBidi"/>
          <w:color w:val="000000" w:themeColor="text1"/>
          <w:sz w:val="24"/>
          <w:szCs w:val="24"/>
          <w:lang w:val="en-US"/>
        </w:rPr>
        <w:t>. Participants use</w:t>
      </w:r>
      <w:r w:rsidR="008F6B30">
        <w:rPr>
          <w:rFonts w:asciiTheme="majorBidi" w:hAnsiTheme="majorBidi" w:cstheme="majorBidi"/>
          <w:color w:val="000000" w:themeColor="text1"/>
          <w:sz w:val="24"/>
          <w:szCs w:val="24"/>
          <w:lang w:val="en-US"/>
        </w:rPr>
        <w:t>d</w:t>
      </w:r>
      <w:r w:rsidRPr="009247C0">
        <w:rPr>
          <w:rFonts w:asciiTheme="majorBidi" w:hAnsiTheme="majorBidi" w:cstheme="majorBidi"/>
          <w:color w:val="000000" w:themeColor="text1"/>
          <w:sz w:val="24"/>
          <w:szCs w:val="24"/>
          <w:lang w:val="en-US"/>
        </w:rPr>
        <w:t xml:space="preserve"> terms such as </w:t>
      </w:r>
      <w:r w:rsidR="008F6B30">
        <w:rPr>
          <w:rFonts w:asciiTheme="majorBidi" w:hAnsiTheme="majorBidi" w:cstheme="majorBidi"/>
          <w:color w:val="000000" w:themeColor="text1"/>
          <w:sz w:val="24"/>
          <w:szCs w:val="24"/>
          <w:lang w:val="en-US"/>
        </w:rPr>
        <w:t>“</w:t>
      </w:r>
      <w:r w:rsidRPr="009247C0">
        <w:rPr>
          <w:rFonts w:asciiTheme="majorBidi" w:hAnsiTheme="majorBidi" w:cstheme="majorBidi"/>
          <w:color w:val="000000" w:themeColor="text1"/>
          <w:sz w:val="24"/>
          <w:szCs w:val="24"/>
          <w:lang w:val="en-US"/>
        </w:rPr>
        <w:t>suitable jobs in governmental institutions,</w:t>
      </w:r>
      <w:r w:rsidR="008F6B30">
        <w:rPr>
          <w:rFonts w:asciiTheme="majorBidi" w:hAnsiTheme="majorBidi" w:cstheme="majorBidi"/>
          <w:color w:val="000000" w:themeColor="text1"/>
          <w:sz w:val="24"/>
          <w:szCs w:val="24"/>
          <w:lang w:val="en-US"/>
        </w:rPr>
        <w:t>”</w:t>
      </w:r>
      <w:r w:rsidRPr="009247C0">
        <w:rPr>
          <w:rFonts w:asciiTheme="majorBidi" w:hAnsiTheme="majorBidi" w:cstheme="majorBidi"/>
          <w:color w:val="000000" w:themeColor="text1"/>
          <w:sz w:val="24"/>
          <w:szCs w:val="24"/>
          <w:lang w:val="en-US"/>
        </w:rPr>
        <w:t xml:space="preserve"> </w:t>
      </w:r>
      <w:r w:rsidR="008F6B30">
        <w:rPr>
          <w:rFonts w:asciiTheme="majorBidi" w:hAnsiTheme="majorBidi" w:cstheme="majorBidi"/>
          <w:color w:val="000000" w:themeColor="text1"/>
          <w:sz w:val="24"/>
          <w:szCs w:val="24"/>
          <w:lang w:val="en-US"/>
        </w:rPr>
        <w:t>“</w:t>
      </w:r>
      <w:r w:rsidRPr="009247C0">
        <w:rPr>
          <w:rFonts w:asciiTheme="majorBidi" w:hAnsiTheme="majorBidi" w:cstheme="majorBidi"/>
          <w:color w:val="000000" w:themeColor="text1"/>
          <w:sz w:val="24"/>
          <w:szCs w:val="24"/>
          <w:lang w:val="en-US"/>
        </w:rPr>
        <w:t>appointment in leadership positions,</w:t>
      </w:r>
      <w:r w:rsidR="008F6B30">
        <w:rPr>
          <w:rFonts w:asciiTheme="majorBidi" w:hAnsiTheme="majorBidi" w:cstheme="majorBidi"/>
          <w:color w:val="000000" w:themeColor="text1"/>
          <w:sz w:val="24"/>
          <w:szCs w:val="24"/>
          <w:lang w:val="en-US"/>
        </w:rPr>
        <w:t>”</w:t>
      </w:r>
      <w:r w:rsidRPr="009247C0">
        <w:rPr>
          <w:rFonts w:asciiTheme="majorBidi" w:hAnsiTheme="majorBidi" w:cstheme="majorBidi"/>
          <w:color w:val="000000" w:themeColor="text1"/>
          <w:sz w:val="24"/>
          <w:szCs w:val="24"/>
          <w:lang w:val="en-US"/>
        </w:rPr>
        <w:t xml:space="preserve"> </w:t>
      </w:r>
      <w:r w:rsidR="008F6B30">
        <w:rPr>
          <w:rFonts w:asciiTheme="majorBidi" w:hAnsiTheme="majorBidi" w:cstheme="majorBidi"/>
          <w:color w:val="000000" w:themeColor="text1"/>
          <w:sz w:val="24"/>
          <w:szCs w:val="24"/>
          <w:lang w:val="en-US"/>
        </w:rPr>
        <w:t>“</w:t>
      </w:r>
      <w:r w:rsidRPr="009247C0">
        <w:rPr>
          <w:rFonts w:asciiTheme="majorBidi" w:hAnsiTheme="majorBidi" w:cstheme="majorBidi"/>
          <w:color w:val="000000" w:themeColor="text1"/>
          <w:sz w:val="24"/>
          <w:szCs w:val="24"/>
          <w:lang w:val="en-US"/>
        </w:rPr>
        <w:t>reduce unemployment</w:t>
      </w:r>
      <w:r w:rsidR="008F6B30">
        <w:rPr>
          <w:rFonts w:asciiTheme="majorBidi" w:hAnsiTheme="majorBidi" w:cstheme="majorBidi"/>
          <w:color w:val="000000" w:themeColor="text1"/>
          <w:sz w:val="24"/>
          <w:szCs w:val="24"/>
          <w:lang w:val="en-US"/>
        </w:rPr>
        <w:t>,”</w:t>
      </w:r>
      <w:r w:rsidRPr="009247C0">
        <w:rPr>
          <w:rFonts w:asciiTheme="majorBidi" w:hAnsiTheme="majorBidi" w:cstheme="majorBidi"/>
          <w:color w:val="000000" w:themeColor="text1"/>
          <w:sz w:val="24"/>
          <w:szCs w:val="24"/>
          <w:lang w:val="en-US"/>
        </w:rPr>
        <w:t xml:space="preserve"> and </w:t>
      </w:r>
      <w:r w:rsidR="008F6B30">
        <w:rPr>
          <w:rFonts w:asciiTheme="majorBidi" w:hAnsiTheme="majorBidi" w:cstheme="majorBidi"/>
          <w:color w:val="000000" w:themeColor="text1"/>
          <w:sz w:val="24"/>
          <w:szCs w:val="24"/>
          <w:lang w:val="en-US"/>
        </w:rPr>
        <w:t>“</w:t>
      </w:r>
      <w:r w:rsidRPr="009247C0">
        <w:rPr>
          <w:rFonts w:asciiTheme="majorBidi" w:hAnsiTheme="majorBidi" w:cstheme="majorBidi"/>
          <w:color w:val="000000" w:themeColor="text1"/>
          <w:sz w:val="24"/>
          <w:szCs w:val="24"/>
          <w:lang w:val="en-US"/>
        </w:rPr>
        <w:t xml:space="preserve">recruiting in the private </w:t>
      </w:r>
      <w:r w:rsidR="008F6B30" w:rsidRPr="009247C0">
        <w:rPr>
          <w:rFonts w:asciiTheme="majorBidi" w:hAnsiTheme="majorBidi" w:cstheme="majorBidi"/>
          <w:color w:val="000000" w:themeColor="text1"/>
          <w:sz w:val="24"/>
          <w:szCs w:val="24"/>
          <w:lang w:val="en-US"/>
        </w:rPr>
        <w:t>sector</w:t>
      </w:r>
      <w:r w:rsidR="008F6B30">
        <w:rPr>
          <w:rFonts w:asciiTheme="majorBidi" w:hAnsiTheme="majorBidi" w:cstheme="majorBidi"/>
          <w:color w:val="000000" w:themeColor="text1"/>
          <w:sz w:val="24"/>
          <w:szCs w:val="24"/>
          <w:lang w:val="en-US"/>
        </w:rPr>
        <w:t>”</w:t>
      </w:r>
      <w:r w:rsidR="008F6B30" w:rsidRPr="009247C0">
        <w:rPr>
          <w:rFonts w:asciiTheme="majorBidi" w:hAnsiTheme="majorBidi" w:cstheme="majorBidi"/>
          <w:color w:val="000000" w:themeColor="text1"/>
          <w:sz w:val="24"/>
          <w:szCs w:val="24"/>
          <w:lang w:val="en-US"/>
        </w:rPr>
        <w:t xml:space="preserve"> </w:t>
      </w:r>
      <w:r w:rsidRPr="009247C0">
        <w:rPr>
          <w:rFonts w:asciiTheme="majorBidi" w:hAnsiTheme="majorBidi" w:cstheme="majorBidi"/>
          <w:color w:val="000000" w:themeColor="text1"/>
          <w:sz w:val="24"/>
          <w:szCs w:val="24"/>
          <w:lang w:val="en-US"/>
        </w:rPr>
        <w:t xml:space="preserve">to highlight their perception of the emphasis of the strategy toward </w:t>
      </w:r>
      <w:r w:rsidR="00302C7C" w:rsidRPr="009247C0">
        <w:rPr>
          <w:rFonts w:asciiTheme="majorBidi" w:hAnsiTheme="majorBidi" w:cstheme="majorBidi"/>
          <w:color w:val="000000" w:themeColor="text1"/>
          <w:sz w:val="24"/>
          <w:szCs w:val="24"/>
          <w:lang w:val="en-US"/>
        </w:rPr>
        <w:t xml:space="preserve">the </w:t>
      </w:r>
      <w:r w:rsidRPr="009247C0">
        <w:rPr>
          <w:rFonts w:asciiTheme="majorBidi" w:hAnsiTheme="majorBidi" w:cstheme="majorBidi"/>
          <w:color w:val="000000" w:themeColor="text1"/>
          <w:sz w:val="24"/>
          <w:szCs w:val="24"/>
          <w:lang w:val="en-US"/>
        </w:rPr>
        <w:t xml:space="preserve">national workforce. On the contrary, when they mention foreign </w:t>
      </w:r>
      <w:r w:rsidR="005A6B64" w:rsidRPr="009247C0">
        <w:rPr>
          <w:rFonts w:asciiTheme="majorBidi" w:hAnsiTheme="majorBidi" w:cstheme="majorBidi"/>
          <w:color w:val="000000" w:themeColor="text1"/>
          <w:sz w:val="24"/>
          <w:szCs w:val="24"/>
          <w:lang w:val="en-US"/>
        </w:rPr>
        <w:t>labor</w:t>
      </w:r>
      <w:r w:rsidRPr="009247C0">
        <w:rPr>
          <w:rFonts w:asciiTheme="majorBidi" w:hAnsiTheme="majorBidi" w:cstheme="majorBidi"/>
          <w:color w:val="000000" w:themeColor="text1"/>
          <w:sz w:val="24"/>
          <w:szCs w:val="24"/>
          <w:lang w:val="en-US"/>
        </w:rPr>
        <w:t xml:space="preserve"> force, exclusionary terminology such as </w:t>
      </w:r>
      <w:r w:rsidR="008F6B30">
        <w:rPr>
          <w:rFonts w:asciiTheme="majorBidi" w:hAnsiTheme="majorBidi" w:cstheme="majorBidi"/>
          <w:color w:val="000000" w:themeColor="text1"/>
          <w:sz w:val="24"/>
          <w:szCs w:val="24"/>
          <w:lang w:val="en-US"/>
        </w:rPr>
        <w:t>“</w:t>
      </w:r>
      <w:r w:rsidRPr="009247C0">
        <w:rPr>
          <w:rFonts w:asciiTheme="majorBidi" w:hAnsiTheme="majorBidi" w:cstheme="majorBidi"/>
          <w:color w:val="000000" w:themeColor="text1"/>
          <w:sz w:val="24"/>
          <w:szCs w:val="24"/>
          <w:lang w:val="en-US"/>
        </w:rPr>
        <w:t>reduce dependence,</w:t>
      </w:r>
      <w:r w:rsidR="008F6B30">
        <w:rPr>
          <w:rFonts w:asciiTheme="majorBidi" w:hAnsiTheme="majorBidi" w:cstheme="majorBidi"/>
          <w:color w:val="000000" w:themeColor="text1"/>
          <w:sz w:val="24"/>
          <w:szCs w:val="24"/>
          <w:lang w:val="en-US"/>
        </w:rPr>
        <w:t>”</w:t>
      </w:r>
      <w:r w:rsidRPr="009247C0">
        <w:rPr>
          <w:rFonts w:asciiTheme="majorBidi" w:hAnsiTheme="majorBidi" w:cstheme="majorBidi"/>
          <w:color w:val="000000" w:themeColor="text1"/>
          <w:sz w:val="24"/>
          <w:szCs w:val="24"/>
          <w:lang w:val="en-US"/>
        </w:rPr>
        <w:t xml:space="preserve"> </w:t>
      </w:r>
      <w:r w:rsidR="008F6B30">
        <w:rPr>
          <w:rFonts w:asciiTheme="majorBidi" w:hAnsiTheme="majorBidi" w:cstheme="majorBidi"/>
          <w:color w:val="000000" w:themeColor="text1"/>
          <w:sz w:val="24"/>
          <w:szCs w:val="24"/>
          <w:lang w:val="en-US"/>
        </w:rPr>
        <w:t>“</w:t>
      </w:r>
      <w:r w:rsidRPr="009247C0">
        <w:rPr>
          <w:rFonts w:asciiTheme="majorBidi" w:hAnsiTheme="majorBidi" w:cstheme="majorBidi"/>
          <w:color w:val="000000" w:themeColor="text1"/>
          <w:sz w:val="24"/>
          <w:szCs w:val="24"/>
          <w:lang w:val="en-US"/>
        </w:rPr>
        <w:t>replace,</w:t>
      </w:r>
      <w:r w:rsidR="008F6B30">
        <w:rPr>
          <w:rFonts w:asciiTheme="majorBidi" w:hAnsiTheme="majorBidi" w:cstheme="majorBidi"/>
          <w:color w:val="000000" w:themeColor="text1"/>
          <w:sz w:val="24"/>
          <w:szCs w:val="24"/>
          <w:lang w:val="en-US"/>
        </w:rPr>
        <w:t>”</w:t>
      </w:r>
      <w:r w:rsidRPr="009247C0">
        <w:rPr>
          <w:rFonts w:asciiTheme="majorBidi" w:hAnsiTheme="majorBidi" w:cstheme="majorBidi"/>
          <w:color w:val="000000" w:themeColor="text1"/>
          <w:sz w:val="24"/>
          <w:szCs w:val="24"/>
          <w:lang w:val="en-US"/>
        </w:rPr>
        <w:t xml:space="preserve"> and </w:t>
      </w:r>
      <w:r w:rsidR="008F6B30">
        <w:rPr>
          <w:rFonts w:asciiTheme="majorBidi" w:hAnsiTheme="majorBidi" w:cstheme="majorBidi"/>
          <w:color w:val="000000" w:themeColor="text1"/>
          <w:sz w:val="24"/>
          <w:szCs w:val="24"/>
          <w:lang w:val="en-US"/>
        </w:rPr>
        <w:t>“</w:t>
      </w:r>
      <w:r w:rsidRPr="009247C0">
        <w:rPr>
          <w:rFonts w:asciiTheme="majorBidi" w:hAnsiTheme="majorBidi" w:cstheme="majorBidi"/>
          <w:color w:val="000000" w:themeColor="text1"/>
          <w:sz w:val="24"/>
          <w:szCs w:val="24"/>
          <w:lang w:val="en-US"/>
        </w:rPr>
        <w:t>reduce</w:t>
      </w:r>
      <w:r w:rsidR="008F6B30">
        <w:rPr>
          <w:rFonts w:asciiTheme="majorBidi" w:hAnsiTheme="majorBidi" w:cstheme="majorBidi"/>
          <w:color w:val="000000" w:themeColor="text1"/>
          <w:sz w:val="24"/>
          <w:szCs w:val="24"/>
          <w:lang w:val="en-US"/>
        </w:rPr>
        <w:t>”</w:t>
      </w:r>
      <w:r w:rsidRPr="009247C0">
        <w:rPr>
          <w:rFonts w:asciiTheme="majorBidi" w:hAnsiTheme="majorBidi" w:cstheme="majorBidi"/>
          <w:color w:val="000000" w:themeColor="text1"/>
          <w:sz w:val="24"/>
          <w:szCs w:val="24"/>
          <w:lang w:val="en-US"/>
        </w:rPr>
        <w:t xml:space="preserve"> the number of foreign employees was used as a main priority for the strategy. In terms of the sector in which the strategy seeks to hire nationals, </w:t>
      </w:r>
      <w:r w:rsidR="008F6B30">
        <w:rPr>
          <w:rFonts w:asciiTheme="majorBidi" w:hAnsiTheme="majorBidi" w:cstheme="majorBidi"/>
          <w:color w:val="000000" w:themeColor="text1"/>
          <w:sz w:val="24"/>
          <w:szCs w:val="24"/>
          <w:lang w:val="en-US"/>
        </w:rPr>
        <w:t xml:space="preserve">although </w:t>
      </w:r>
      <w:r w:rsidRPr="009247C0">
        <w:rPr>
          <w:rFonts w:asciiTheme="majorBidi" w:hAnsiTheme="majorBidi" w:cstheme="majorBidi"/>
          <w:color w:val="000000" w:themeColor="text1"/>
          <w:sz w:val="24"/>
          <w:szCs w:val="24"/>
          <w:lang w:val="en-US"/>
        </w:rPr>
        <w:t>some participants believe</w:t>
      </w:r>
      <w:r w:rsidR="008F6B30">
        <w:rPr>
          <w:rFonts w:asciiTheme="majorBidi" w:hAnsiTheme="majorBidi" w:cstheme="majorBidi"/>
          <w:color w:val="000000" w:themeColor="text1"/>
          <w:sz w:val="24"/>
          <w:szCs w:val="24"/>
          <w:lang w:val="en-US"/>
        </w:rPr>
        <w:t>d</w:t>
      </w:r>
      <w:r w:rsidRPr="009247C0">
        <w:rPr>
          <w:rFonts w:asciiTheme="majorBidi" w:hAnsiTheme="majorBidi" w:cstheme="majorBidi"/>
          <w:color w:val="000000" w:themeColor="text1"/>
          <w:sz w:val="24"/>
          <w:szCs w:val="24"/>
          <w:lang w:val="en-US"/>
        </w:rPr>
        <w:t xml:space="preserve"> the strategy aims to integrate nationals into all sectors, the majority view</w:t>
      </w:r>
      <w:r w:rsidR="008F6B30">
        <w:rPr>
          <w:rFonts w:asciiTheme="majorBidi" w:hAnsiTheme="majorBidi" w:cstheme="majorBidi"/>
          <w:color w:val="000000" w:themeColor="text1"/>
          <w:sz w:val="24"/>
          <w:szCs w:val="24"/>
          <w:lang w:val="en-US"/>
        </w:rPr>
        <w:t>ed</w:t>
      </w:r>
      <w:r w:rsidRPr="009247C0">
        <w:rPr>
          <w:rFonts w:asciiTheme="majorBidi" w:hAnsiTheme="majorBidi" w:cstheme="majorBidi"/>
          <w:color w:val="000000" w:themeColor="text1"/>
          <w:sz w:val="24"/>
          <w:szCs w:val="24"/>
          <w:lang w:val="en-US"/>
        </w:rPr>
        <w:t xml:space="preserve"> it as a means of facilitating national recruitment and increasing their employability in the public sector.</w:t>
      </w:r>
    </w:p>
    <w:p w14:paraId="730A9EC8" w14:textId="77777777" w:rsidR="00DA3FEE" w:rsidRPr="0098175E" w:rsidRDefault="00DA3FEE" w:rsidP="00DA3FEE">
      <w:pPr>
        <w:spacing w:line="360" w:lineRule="auto"/>
        <w:contextualSpacing/>
        <w:jc w:val="both"/>
        <w:rPr>
          <w:rFonts w:asciiTheme="majorBidi" w:hAnsiTheme="majorBidi" w:cstheme="majorBidi"/>
          <w:color w:val="000000" w:themeColor="text1"/>
          <w:sz w:val="24"/>
          <w:szCs w:val="24"/>
          <w:lang w:val="en-US"/>
        </w:rPr>
      </w:pPr>
      <w:r w:rsidRPr="0098175E">
        <w:rPr>
          <w:rFonts w:asciiTheme="majorBidi" w:hAnsiTheme="majorBidi" w:cstheme="majorBidi"/>
          <w:noProof/>
          <w:color w:val="FF0000"/>
          <w:sz w:val="24"/>
          <w:szCs w:val="24"/>
          <w:lang w:val="en-US"/>
        </w:rPr>
        <w:lastRenderedPageBreak/>
        <w:drawing>
          <wp:inline distT="0" distB="0" distL="0" distR="0" wp14:anchorId="523BF369" wp14:editId="60F5E4B3">
            <wp:extent cx="5943600" cy="3836035"/>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rotWithShape="1">
                    <a:blip r:embed="rId9" cstate="print">
                      <a:extLst>
                        <a:ext uri="{28A0092B-C50C-407E-A947-70E740481C1C}">
                          <a14:useLocalDpi xmlns:a14="http://schemas.microsoft.com/office/drawing/2010/main" val="0"/>
                        </a:ext>
                      </a:extLst>
                    </a:blip>
                    <a:srcRect l="1473" t="2004" r="1144" b="1806"/>
                    <a:stretch/>
                  </pic:blipFill>
                  <pic:spPr bwMode="auto">
                    <a:xfrm>
                      <a:off x="0" y="0"/>
                      <a:ext cx="5943600" cy="3836035"/>
                    </a:xfrm>
                    <a:prstGeom prst="rect">
                      <a:avLst/>
                    </a:prstGeom>
                    <a:ln>
                      <a:noFill/>
                    </a:ln>
                    <a:extLst>
                      <a:ext uri="{53640926-AAD7-44D8-BBD7-CCE9431645EC}">
                        <a14:shadowObscured xmlns:a14="http://schemas.microsoft.com/office/drawing/2010/main"/>
                      </a:ext>
                    </a:extLst>
                  </pic:spPr>
                </pic:pic>
              </a:graphicData>
            </a:graphic>
          </wp:inline>
        </w:drawing>
      </w:r>
    </w:p>
    <w:p w14:paraId="797A62FA" w14:textId="77777777" w:rsidR="00DA3FEE" w:rsidRPr="0098175E" w:rsidRDefault="00DA3FEE" w:rsidP="00DA3FEE">
      <w:pPr>
        <w:spacing w:line="360" w:lineRule="auto"/>
        <w:contextualSpacing/>
        <w:jc w:val="both"/>
        <w:rPr>
          <w:rFonts w:asciiTheme="majorBidi" w:hAnsiTheme="majorBidi" w:cstheme="majorBidi"/>
          <w:color w:val="000000" w:themeColor="text1"/>
          <w:sz w:val="24"/>
          <w:szCs w:val="24"/>
          <w:lang w:val="en-US"/>
        </w:rPr>
      </w:pPr>
    </w:p>
    <w:p w14:paraId="673408A1" w14:textId="77777777" w:rsidR="00DA3FEE" w:rsidRPr="0098175E" w:rsidRDefault="00DA3FEE" w:rsidP="00DA3FEE">
      <w:pPr>
        <w:spacing w:line="360" w:lineRule="auto"/>
        <w:contextualSpacing/>
        <w:jc w:val="both"/>
        <w:rPr>
          <w:rFonts w:asciiTheme="majorBidi" w:hAnsiTheme="majorBidi" w:cstheme="majorBidi"/>
          <w:color w:val="000000" w:themeColor="text1"/>
          <w:sz w:val="24"/>
          <w:szCs w:val="24"/>
          <w:lang w:val="en-US"/>
        </w:rPr>
      </w:pPr>
      <w:r w:rsidRPr="0098175E">
        <w:rPr>
          <w:rFonts w:asciiTheme="majorBidi" w:hAnsiTheme="majorBidi" w:cstheme="majorBidi"/>
          <w:color w:val="000000" w:themeColor="text1"/>
          <w:sz w:val="24"/>
          <w:szCs w:val="24"/>
          <w:lang w:val="en-US"/>
        </w:rPr>
        <w:t xml:space="preserve">Figure 2: </w:t>
      </w:r>
      <w:r w:rsidRPr="0098175E">
        <w:rPr>
          <w:rFonts w:asciiTheme="majorBidi" w:hAnsiTheme="majorBidi" w:cstheme="majorBidi"/>
          <w:color w:val="000000" w:themeColor="text1"/>
          <w:sz w:val="24"/>
          <w:szCs w:val="24"/>
        </w:rPr>
        <w:t xml:space="preserve">Text search query for </w:t>
      </w:r>
      <w:proofErr w:type="spellStart"/>
      <w:r w:rsidRPr="0098175E">
        <w:rPr>
          <w:rFonts w:asciiTheme="majorBidi" w:hAnsiTheme="majorBidi" w:cstheme="majorBidi"/>
          <w:color w:val="000000" w:themeColor="text1"/>
          <w:sz w:val="24"/>
          <w:szCs w:val="24"/>
        </w:rPr>
        <w:t>Qatarization</w:t>
      </w:r>
      <w:proofErr w:type="spellEnd"/>
      <w:r w:rsidRPr="0098175E">
        <w:rPr>
          <w:rFonts w:asciiTheme="majorBidi" w:hAnsiTheme="majorBidi" w:cstheme="majorBidi"/>
          <w:color w:val="000000" w:themeColor="text1"/>
          <w:sz w:val="24"/>
          <w:szCs w:val="24"/>
        </w:rPr>
        <w:t xml:space="preserve"> related Keywords</w:t>
      </w:r>
    </w:p>
    <w:p w14:paraId="6E510F3C" w14:textId="77777777" w:rsidR="0098175E" w:rsidRPr="009247C0" w:rsidRDefault="0098175E" w:rsidP="0098175E">
      <w:pPr>
        <w:spacing w:line="360" w:lineRule="auto"/>
        <w:contextualSpacing/>
        <w:jc w:val="both"/>
        <w:rPr>
          <w:rFonts w:asciiTheme="majorBidi" w:hAnsiTheme="majorBidi" w:cstheme="majorBidi"/>
          <w:color w:val="000000" w:themeColor="text1"/>
          <w:sz w:val="24"/>
          <w:szCs w:val="24"/>
          <w:lang w:val="en-US"/>
        </w:rPr>
      </w:pPr>
    </w:p>
    <w:p w14:paraId="3EBBD69F" w14:textId="667E0343" w:rsidR="0098175E" w:rsidRPr="009247C0" w:rsidRDefault="0098175E" w:rsidP="00C05F53">
      <w:pPr>
        <w:spacing w:line="480" w:lineRule="auto"/>
        <w:contextualSpacing/>
        <w:jc w:val="both"/>
        <w:rPr>
          <w:rFonts w:asciiTheme="majorBidi" w:hAnsiTheme="majorBidi" w:cstheme="majorBidi"/>
          <w:color w:val="000000" w:themeColor="text1"/>
          <w:sz w:val="24"/>
          <w:szCs w:val="24"/>
          <w:lang w:val="en-US"/>
        </w:rPr>
      </w:pPr>
      <w:r w:rsidRPr="003F1420">
        <w:rPr>
          <w:rFonts w:asciiTheme="majorBidi" w:hAnsiTheme="majorBidi" w:cstheme="majorBidi"/>
          <w:color w:val="000000" w:themeColor="text1"/>
          <w:sz w:val="24"/>
          <w:szCs w:val="24"/>
          <w:lang w:val="en-US"/>
        </w:rPr>
        <w:t xml:space="preserve">The analysis of participants’ responses to what constitutes </w:t>
      </w:r>
      <w:proofErr w:type="spellStart"/>
      <w:r w:rsidRPr="003F1420">
        <w:rPr>
          <w:rFonts w:asciiTheme="majorBidi" w:hAnsiTheme="majorBidi" w:cstheme="majorBidi"/>
          <w:color w:val="000000" w:themeColor="text1"/>
          <w:sz w:val="24"/>
          <w:szCs w:val="24"/>
          <w:lang w:val="en-US"/>
        </w:rPr>
        <w:t>Qatarization</w:t>
      </w:r>
      <w:proofErr w:type="spellEnd"/>
      <w:r w:rsidRPr="003F1420">
        <w:rPr>
          <w:rFonts w:asciiTheme="majorBidi" w:hAnsiTheme="majorBidi" w:cstheme="majorBidi"/>
          <w:color w:val="000000" w:themeColor="text1"/>
          <w:sz w:val="24"/>
          <w:szCs w:val="24"/>
          <w:lang w:val="en-US"/>
        </w:rPr>
        <w:t xml:space="preserve"> provides insights into two emergent sub-themes: prioritize </w:t>
      </w:r>
      <w:r w:rsidR="00302C7C" w:rsidRPr="003F1420">
        <w:rPr>
          <w:rFonts w:asciiTheme="majorBidi" w:hAnsiTheme="majorBidi" w:cstheme="majorBidi"/>
          <w:color w:val="000000" w:themeColor="text1"/>
          <w:sz w:val="24"/>
          <w:szCs w:val="24"/>
          <w:lang w:val="en-US"/>
        </w:rPr>
        <w:t xml:space="preserve">the </w:t>
      </w:r>
      <w:r w:rsidRPr="003F1420">
        <w:rPr>
          <w:rFonts w:asciiTheme="majorBidi" w:hAnsiTheme="majorBidi" w:cstheme="majorBidi"/>
          <w:color w:val="000000" w:themeColor="text1"/>
          <w:sz w:val="24"/>
          <w:szCs w:val="24"/>
          <w:lang w:val="en-US"/>
        </w:rPr>
        <w:t xml:space="preserve">employment of nationals and the waithood phenomenon. </w:t>
      </w:r>
      <w:r w:rsidR="008F6B30">
        <w:rPr>
          <w:rFonts w:asciiTheme="majorBidi" w:hAnsiTheme="majorBidi" w:cstheme="majorBidi"/>
          <w:color w:val="000000" w:themeColor="text1"/>
          <w:sz w:val="24"/>
          <w:szCs w:val="24"/>
          <w:lang w:val="en-US"/>
        </w:rPr>
        <w:t xml:space="preserve">Although </w:t>
      </w:r>
      <w:proofErr w:type="spellStart"/>
      <w:r w:rsidRPr="003F1420">
        <w:rPr>
          <w:rFonts w:asciiTheme="majorBidi" w:hAnsiTheme="majorBidi" w:cstheme="majorBidi"/>
          <w:color w:val="000000" w:themeColor="text1"/>
          <w:sz w:val="24"/>
          <w:szCs w:val="24"/>
          <w:lang w:val="en-US"/>
        </w:rPr>
        <w:t>Qatarization</w:t>
      </w:r>
      <w:proofErr w:type="spellEnd"/>
      <w:r w:rsidRPr="003F1420">
        <w:rPr>
          <w:rFonts w:asciiTheme="majorBidi" w:hAnsiTheme="majorBidi" w:cstheme="majorBidi"/>
          <w:color w:val="000000" w:themeColor="text1"/>
          <w:sz w:val="24"/>
          <w:szCs w:val="24"/>
          <w:lang w:val="en-US"/>
        </w:rPr>
        <w:t xml:space="preserve"> is intended to be a multifaceted strategy aimed at reducing reliance on foreign </w:t>
      </w:r>
      <w:r w:rsidR="005A6B64" w:rsidRPr="003F1420">
        <w:rPr>
          <w:rFonts w:asciiTheme="majorBidi" w:hAnsiTheme="majorBidi" w:cstheme="majorBidi"/>
          <w:color w:val="000000" w:themeColor="text1"/>
          <w:sz w:val="24"/>
          <w:szCs w:val="24"/>
          <w:lang w:val="en-US"/>
        </w:rPr>
        <w:t>labor</w:t>
      </w:r>
      <w:r w:rsidRPr="003F1420">
        <w:rPr>
          <w:rFonts w:asciiTheme="majorBidi" w:hAnsiTheme="majorBidi" w:cstheme="majorBidi"/>
          <w:color w:val="000000" w:themeColor="text1"/>
          <w:sz w:val="24"/>
          <w:szCs w:val="24"/>
          <w:lang w:val="en-US"/>
        </w:rPr>
        <w:t xml:space="preserve"> by developing a competent national workforce through education and training</w:t>
      </w:r>
      <w:r w:rsidRPr="009247C0">
        <w:rPr>
          <w:rFonts w:asciiTheme="majorBidi" w:hAnsiTheme="majorBidi" w:cstheme="majorBidi"/>
          <w:color w:val="000000" w:themeColor="text1"/>
          <w:sz w:val="24"/>
          <w:szCs w:val="24"/>
          <w:lang w:val="en-US"/>
        </w:rPr>
        <w:t xml:space="preserve"> </w:t>
      </w:r>
      <w:r w:rsidRPr="009247C0">
        <w:rPr>
          <w:rFonts w:asciiTheme="majorBidi" w:hAnsiTheme="majorBidi" w:cstheme="majorBidi"/>
          <w:b/>
          <w:bCs/>
          <w:color w:val="000000" w:themeColor="text1"/>
          <w:sz w:val="24"/>
          <w:szCs w:val="24"/>
          <w:lang w:val="en-US"/>
        </w:rPr>
        <w:t>(</w:t>
      </w:r>
      <w:r w:rsidRPr="003F1420">
        <w:rPr>
          <w:rFonts w:asciiTheme="majorBidi" w:hAnsiTheme="majorBidi" w:cstheme="majorBidi"/>
          <w:color w:val="000000" w:themeColor="text1"/>
          <w:sz w:val="24"/>
          <w:szCs w:val="24"/>
          <w:lang w:val="en-US"/>
        </w:rPr>
        <w:t xml:space="preserve">Rutledge </w:t>
      </w:r>
      <w:r w:rsidR="007B4546" w:rsidRPr="003F1420">
        <w:rPr>
          <w:rFonts w:asciiTheme="majorBidi" w:hAnsiTheme="majorBidi" w:cstheme="majorBidi"/>
          <w:i/>
          <w:iCs/>
          <w:color w:val="000000" w:themeColor="text1"/>
          <w:sz w:val="24"/>
          <w:szCs w:val="24"/>
          <w:lang w:val="en-US"/>
        </w:rPr>
        <w:t>et al</w:t>
      </w:r>
      <w:r w:rsidRPr="003F1420">
        <w:rPr>
          <w:rFonts w:asciiTheme="majorBidi" w:hAnsiTheme="majorBidi" w:cstheme="majorBidi"/>
          <w:color w:val="000000" w:themeColor="text1"/>
          <w:sz w:val="24"/>
          <w:szCs w:val="24"/>
          <w:lang w:val="en-US"/>
        </w:rPr>
        <w:t>.</w:t>
      </w:r>
      <w:r w:rsidR="00DF1BB0" w:rsidRPr="003F1420">
        <w:rPr>
          <w:rFonts w:asciiTheme="majorBidi" w:hAnsiTheme="majorBidi" w:cstheme="majorBidi"/>
          <w:color w:val="000000" w:themeColor="text1"/>
          <w:sz w:val="24"/>
          <w:szCs w:val="24"/>
          <w:lang w:val="en-US"/>
        </w:rPr>
        <w:t xml:space="preserve">, </w:t>
      </w:r>
      <w:r w:rsidRPr="003F1420">
        <w:rPr>
          <w:rFonts w:asciiTheme="majorBidi" w:hAnsiTheme="majorBidi" w:cstheme="majorBidi"/>
          <w:color w:val="000000" w:themeColor="text1"/>
          <w:sz w:val="24"/>
          <w:szCs w:val="24"/>
          <w:lang w:val="en-US"/>
        </w:rPr>
        <w:t>2011</w:t>
      </w:r>
      <w:r w:rsidRPr="009247C0">
        <w:rPr>
          <w:rFonts w:asciiTheme="majorBidi" w:hAnsiTheme="majorBidi" w:cstheme="majorBidi"/>
          <w:color w:val="000000" w:themeColor="text1"/>
          <w:sz w:val="24"/>
          <w:szCs w:val="24"/>
          <w:lang w:val="en-US"/>
        </w:rPr>
        <w:t>)</w:t>
      </w:r>
      <w:r w:rsidRPr="003F1420">
        <w:rPr>
          <w:rFonts w:asciiTheme="majorBidi" w:hAnsiTheme="majorBidi" w:cstheme="majorBidi"/>
          <w:color w:val="000000" w:themeColor="text1"/>
          <w:sz w:val="24"/>
          <w:szCs w:val="24"/>
          <w:lang w:val="en-US"/>
        </w:rPr>
        <w:t xml:space="preserve">, the general perception among participants </w:t>
      </w:r>
      <w:r w:rsidR="008F6B30">
        <w:rPr>
          <w:rFonts w:asciiTheme="majorBidi" w:hAnsiTheme="majorBidi" w:cstheme="majorBidi"/>
          <w:color w:val="000000" w:themeColor="text1"/>
          <w:sz w:val="24"/>
          <w:szCs w:val="24"/>
          <w:lang w:val="en-US"/>
        </w:rPr>
        <w:t xml:space="preserve">was </w:t>
      </w:r>
      <w:r w:rsidRPr="003F1420">
        <w:rPr>
          <w:rFonts w:asciiTheme="majorBidi" w:hAnsiTheme="majorBidi" w:cstheme="majorBidi"/>
          <w:color w:val="000000" w:themeColor="text1"/>
          <w:sz w:val="24"/>
          <w:szCs w:val="24"/>
          <w:lang w:val="en-US"/>
        </w:rPr>
        <w:t xml:space="preserve">that the strategy aims to replace foreign workers in leadership positions, particularly in the public sector. For instance, </w:t>
      </w:r>
      <w:r w:rsidRPr="009247C0">
        <w:rPr>
          <w:rFonts w:asciiTheme="majorBidi" w:hAnsiTheme="majorBidi" w:cstheme="majorBidi"/>
          <w:color w:val="000000" w:themeColor="text1"/>
          <w:sz w:val="24"/>
          <w:szCs w:val="24"/>
          <w:lang w:val="en-US"/>
        </w:rPr>
        <w:t>Yousef</w:t>
      </w:r>
      <w:r w:rsidRPr="003F1420">
        <w:rPr>
          <w:rFonts w:asciiTheme="majorBidi" w:hAnsiTheme="majorBidi" w:cstheme="majorBidi"/>
          <w:color w:val="000000" w:themeColor="text1"/>
          <w:sz w:val="24"/>
          <w:szCs w:val="24"/>
          <w:lang w:val="en-US"/>
        </w:rPr>
        <w:t xml:space="preserve"> describe</w:t>
      </w:r>
      <w:r w:rsidR="008F6B30">
        <w:rPr>
          <w:rFonts w:asciiTheme="majorBidi" w:hAnsiTheme="majorBidi" w:cstheme="majorBidi"/>
          <w:color w:val="000000" w:themeColor="text1"/>
          <w:sz w:val="24"/>
          <w:szCs w:val="24"/>
          <w:lang w:val="en-US"/>
        </w:rPr>
        <w:t>d</w:t>
      </w:r>
      <w:r w:rsidRPr="003F1420">
        <w:rPr>
          <w:rFonts w:asciiTheme="majorBidi" w:hAnsiTheme="majorBidi" w:cstheme="majorBidi"/>
          <w:color w:val="000000" w:themeColor="text1"/>
          <w:sz w:val="24"/>
          <w:szCs w:val="24"/>
          <w:lang w:val="en-US"/>
        </w:rPr>
        <w:t xml:space="preserve"> </w:t>
      </w:r>
      <w:proofErr w:type="spellStart"/>
      <w:r w:rsidRPr="009247C0">
        <w:rPr>
          <w:rFonts w:asciiTheme="majorBidi" w:hAnsiTheme="majorBidi" w:cstheme="majorBidi"/>
          <w:color w:val="000000" w:themeColor="text1"/>
          <w:sz w:val="24"/>
          <w:szCs w:val="24"/>
          <w:lang w:val="en-US"/>
        </w:rPr>
        <w:t>Qatarization</w:t>
      </w:r>
      <w:proofErr w:type="spellEnd"/>
      <w:r w:rsidR="0092715B" w:rsidRPr="009247C0">
        <w:rPr>
          <w:rFonts w:asciiTheme="majorBidi" w:hAnsiTheme="majorBidi" w:cstheme="majorBidi"/>
          <w:color w:val="000000" w:themeColor="text1"/>
          <w:sz w:val="24"/>
          <w:szCs w:val="24"/>
          <w:lang w:val="en-US"/>
        </w:rPr>
        <w:t xml:space="preserve"> as:</w:t>
      </w:r>
    </w:p>
    <w:p w14:paraId="472558DE" w14:textId="6F53B289" w:rsidR="0098175E" w:rsidRPr="003F1420" w:rsidRDefault="0092715B" w:rsidP="0092715B">
      <w:pPr>
        <w:spacing w:line="360" w:lineRule="auto"/>
        <w:ind w:left="720"/>
        <w:contextualSpacing/>
        <w:jc w:val="both"/>
        <w:rPr>
          <w:rFonts w:asciiTheme="majorBidi" w:hAnsiTheme="majorBidi" w:cstheme="majorBidi"/>
          <w:i/>
          <w:iCs/>
          <w:color w:val="211E1E"/>
          <w:sz w:val="24"/>
          <w:szCs w:val="24"/>
          <w:lang w:val="en-US"/>
        </w:rPr>
      </w:pPr>
      <w:r w:rsidRPr="009247C0">
        <w:rPr>
          <w:rFonts w:asciiTheme="majorBidi" w:hAnsiTheme="majorBidi" w:cstheme="majorBidi"/>
          <w:i/>
          <w:iCs/>
          <w:color w:val="000000" w:themeColor="text1"/>
          <w:sz w:val="24"/>
          <w:szCs w:val="24"/>
          <w:lang w:val="en-US"/>
        </w:rPr>
        <w:t>A</w:t>
      </w:r>
      <w:r w:rsidR="0098175E" w:rsidRPr="009247C0">
        <w:rPr>
          <w:rFonts w:asciiTheme="majorBidi" w:hAnsiTheme="majorBidi" w:cstheme="majorBidi"/>
          <w:i/>
          <w:iCs/>
          <w:color w:val="000000" w:themeColor="text1"/>
          <w:sz w:val="24"/>
          <w:szCs w:val="24"/>
          <w:lang w:val="en-US"/>
        </w:rPr>
        <w:t xml:space="preserve"> policy that emphasizes the recruitment of Qataris, rather than foreign workers, in key positions in the country. It acts as a replacement strategy, particularly in high positions in governmental institutions</w:t>
      </w:r>
      <w:r w:rsidRPr="009247C0">
        <w:rPr>
          <w:rFonts w:asciiTheme="majorBidi" w:hAnsiTheme="majorBidi" w:cstheme="majorBidi"/>
          <w:i/>
          <w:iCs/>
          <w:color w:val="000000" w:themeColor="text1"/>
          <w:sz w:val="24"/>
          <w:szCs w:val="24"/>
          <w:lang w:val="en-US"/>
        </w:rPr>
        <w:t xml:space="preserve">. </w:t>
      </w:r>
    </w:p>
    <w:p w14:paraId="7ECF24F2" w14:textId="53644456" w:rsidR="0098175E" w:rsidRPr="009247C0" w:rsidRDefault="0098175E" w:rsidP="004C1BA9">
      <w:pPr>
        <w:spacing w:line="480" w:lineRule="auto"/>
        <w:contextualSpacing/>
        <w:jc w:val="both"/>
        <w:rPr>
          <w:rFonts w:asciiTheme="majorBidi" w:hAnsiTheme="majorBidi" w:cstheme="majorBidi"/>
          <w:color w:val="000000" w:themeColor="text1"/>
          <w:sz w:val="24"/>
          <w:szCs w:val="24"/>
          <w:lang w:val="en-US"/>
        </w:rPr>
      </w:pPr>
      <w:r w:rsidRPr="009247C0">
        <w:rPr>
          <w:rFonts w:asciiTheme="majorBidi" w:hAnsiTheme="majorBidi" w:cstheme="majorBidi"/>
          <w:color w:val="000000" w:themeColor="text1"/>
          <w:sz w:val="24"/>
          <w:szCs w:val="24"/>
          <w:lang w:val="en-US"/>
        </w:rPr>
        <w:lastRenderedPageBreak/>
        <w:t>Indeed, the eventual proclivity toward public sector employment is consistent with previous research on general job conceptions held by nationals. For instance, a study conducted on 300 prospective job</w:t>
      </w:r>
      <w:r w:rsidR="00607D6A" w:rsidRPr="009247C0">
        <w:rPr>
          <w:rFonts w:asciiTheme="majorBidi" w:hAnsiTheme="majorBidi" w:cstheme="majorBidi"/>
          <w:color w:val="000000" w:themeColor="text1"/>
          <w:sz w:val="24"/>
          <w:szCs w:val="24"/>
          <w:lang w:val="en-US"/>
        </w:rPr>
        <w:t>-</w:t>
      </w:r>
      <w:r w:rsidRPr="009247C0">
        <w:rPr>
          <w:rFonts w:asciiTheme="majorBidi" w:hAnsiTheme="majorBidi" w:cstheme="majorBidi"/>
          <w:color w:val="000000" w:themeColor="text1"/>
          <w:sz w:val="24"/>
          <w:szCs w:val="24"/>
          <w:lang w:val="en-US"/>
        </w:rPr>
        <w:t xml:space="preserve">seeking nationals discovered </w:t>
      </w:r>
      <w:r w:rsidR="00607D6A" w:rsidRPr="009247C0">
        <w:rPr>
          <w:rFonts w:asciiTheme="majorBidi" w:hAnsiTheme="majorBidi" w:cstheme="majorBidi"/>
          <w:color w:val="000000" w:themeColor="text1"/>
          <w:sz w:val="24"/>
          <w:szCs w:val="24"/>
          <w:lang w:val="en-US"/>
        </w:rPr>
        <w:t xml:space="preserve">that government and semi-government entities came out on top </w:t>
      </w:r>
      <w:r w:rsidRPr="009247C0">
        <w:rPr>
          <w:rFonts w:asciiTheme="majorBidi" w:hAnsiTheme="majorBidi" w:cstheme="majorBidi"/>
          <w:color w:val="000000" w:themeColor="text1"/>
          <w:sz w:val="24"/>
          <w:szCs w:val="24"/>
          <w:lang w:val="en-US"/>
        </w:rPr>
        <w:t>when respondents were asked to rank their ideal workplace</w:t>
      </w:r>
      <w:r w:rsidR="00607D6A" w:rsidRPr="009247C0">
        <w:rPr>
          <w:rFonts w:asciiTheme="majorBidi" w:hAnsiTheme="majorBidi" w:cstheme="majorBidi"/>
          <w:color w:val="000000" w:themeColor="text1"/>
          <w:sz w:val="24"/>
          <w:szCs w:val="24"/>
          <w:lang w:val="en-US"/>
        </w:rPr>
        <w:t xml:space="preserve"> </w:t>
      </w:r>
      <w:r w:rsidRPr="009247C0">
        <w:rPr>
          <w:rFonts w:asciiTheme="majorBidi" w:hAnsiTheme="majorBidi" w:cstheme="majorBidi"/>
          <w:color w:val="000000" w:themeColor="text1"/>
          <w:sz w:val="24"/>
          <w:szCs w:val="24"/>
          <w:lang w:val="en-US"/>
        </w:rPr>
        <w:t>(</w:t>
      </w:r>
      <w:proofErr w:type="spellStart"/>
      <w:r w:rsidRPr="009247C0">
        <w:rPr>
          <w:rFonts w:asciiTheme="majorBidi" w:hAnsiTheme="majorBidi" w:cstheme="majorBidi"/>
          <w:color w:val="000000" w:themeColor="text1"/>
          <w:sz w:val="24"/>
          <w:szCs w:val="24"/>
          <w:lang w:val="en-US"/>
        </w:rPr>
        <w:t>Benchiba-Savenius</w:t>
      </w:r>
      <w:proofErr w:type="spellEnd"/>
      <w:r w:rsidRPr="009247C0">
        <w:rPr>
          <w:rFonts w:asciiTheme="majorBidi" w:hAnsiTheme="majorBidi" w:cstheme="majorBidi"/>
          <w:color w:val="000000" w:themeColor="text1"/>
          <w:sz w:val="24"/>
          <w:szCs w:val="24"/>
          <w:lang w:val="en-US"/>
        </w:rPr>
        <w:t xml:space="preserve"> </w:t>
      </w:r>
      <w:r w:rsidR="007B4546" w:rsidRPr="009247C0">
        <w:rPr>
          <w:rFonts w:asciiTheme="majorBidi" w:hAnsiTheme="majorBidi" w:cstheme="majorBidi"/>
          <w:i/>
          <w:iCs/>
          <w:color w:val="000000" w:themeColor="text1"/>
          <w:sz w:val="24"/>
          <w:szCs w:val="24"/>
          <w:lang w:val="en-US"/>
        </w:rPr>
        <w:t>et al</w:t>
      </w:r>
      <w:r w:rsidRPr="009247C0">
        <w:rPr>
          <w:rFonts w:asciiTheme="majorBidi" w:hAnsiTheme="majorBidi" w:cstheme="majorBidi"/>
          <w:color w:val="000000" w:themeColor="text1"/>
          <w:sz w:val="24"/>
          <w:szCs w:val="24"/>
          <w:lang w:val="en-US"/>
        </w:rPr>
        <w:t>., 201</w:t>
      </w:r>
      <w:r w:rsidR="007836BD" w:rsidRPr="009247C0">
        <w:rPr>
          <w:rFonts w:asciiTheme="majorBidi" w:hAnsiTheme="majorBidi" w:cstheme="majorBidi"/>
          <w:color w:val="000000" w:themeColor="text1"/>
          <w:sz w:val="24"/>
          <w:szCs w:val="24"/>
          <w:lang w:val="en-US"/>
        </w:rPr>
        <w:t>6</w:t>
      </w:r>
      <w:r w:rsidRPr="009247C0">
        <w:rPr>
          <w:rFonts w:asciiTheme="majorBidi" w:hAnsiTheme="majorBidi" w:cstheme="majorBidi"/>
          <w:color w:val="000000" w:themeColor="text1"/>
          <w:sz w:val="24"/>
          <w:szCs w:val="24"/>
          <w:lang w:val="en-US"/>
        </w:rPr>
        <w:t>). Nationals</w:t>
      </w:r>
      <w:r w:rsidR="008F6B30">
        <w:rPr>
          <w:rFonts w:asciiTheme="majorBidi" w:hAnsiTheme="majorBidi" w:cstheme="majorBidi"/>
          <w:color w:val="000000" w:themeColor="text1"/>
          <w:sz w:val="24"/>
          <w:szCs w:val="24"/>
          <w:lang w:val="en-US"/>
        </w:rPr>
        <w:t>’</w:t>
      </w:r>
      <w:r w:rsidRPr="009247C0">
        <w:rPr>
          <w:rFonts w:asciiTheme="majorBidi" w:hAnsiTheme="majorBidi" w:cstheme="majorBidi"/>
          <w:color w:val="000000" w:themeColor="text1"/>
          <w:sz w:val="24"/>
          <w:szCs w:val="24"/>
          <w:lang w:val="en-US"/>
        </w:rPr>
        <w:t xml:space="preserve"> overall impression of the emphasis of the strategy to secure roles and positions in the public sector </w:t>
      </w:r>
      <w:r w:rsidR="008F6B30">
        <w:rPr>
          <w:rFonts w:asciiTheme="majorBidi" w:hAnsiTheme="majorBidi" w:cstheme="majorBidi"/>
          <w:color w:val="000000" w:themeColor="text1"/>
          <w:sz w:val="24"/>
          <w:szCs w:val="24"/>
          <w:lang w:val="en-US"/>
        </w:rPr>
        <w:t xml:space="preserve">was stronger </w:t>
      </w:r>
      <w:r w:rsidRPr="009247C0">
        <w:rPr>
          <w:rFonts w:asciiTheme="majorBidi" w:hAnsiTheme="majorBidi" w:cstheme="majorBidi"/>
          <w:color w:val="000000" w:themeColor="text1"/>
          <w:sz w:val="24"/>
          <w:szCs w:val="24"/>
          <w:lang w:val="en-US"/>
        </w:rPr>
        <w:t xml:space="preserve">than that </w:t>
      </w:r>
      <w:r w:rsidR="008F6B30">
        <w:rPr>
          <w:rFonts w:asciiTheme="majorBidi" w:hAnsiTheme="majorBidi" w:cstheme="majorBidi"/>
          <w:color w:val="000000" w:themeColor="text1"/>
          <w:sz w:val="24"/>
          <w:szCs w:val="24"/>
          <w:lang w:val="en-US"/>
        </w:rPr>
        <w:t xml:space="preserve">in </w:t>
      </w:r>
      <w:r w:rsidRPr="009247C0">
        <w:rPr>
          <w:rFonts w:asciiTheme="majorBidi" w:hAnsiTheme="majorBidi" w:cstheme="majorBidi"/>
          <w:color w:val="000000" w:themeColor="text1"/>
          <w:sz w:val="24"/>
          <w:szCs w:val="24"/>
          <w:lang w:val="en-US"/>
        </w:rPr>
        <w:t>the private sector.</w:t>
      </w:r>
      <w:r w:rsidR="0092715B" w:rsidRPr="009247C0">
        <w:rPr>
          <w:rFonts w:asciiTheme="majorBidi" w:hAnsiTheme="majorBidi" w:cstheme="majorBidi"/>
          <w:color w:val="000000" w:themeColor="text1"/>
          <w:sz w:val="24"/>
          <w:szCs w:val="24"/>
          <w:lang w:val="en-US"/>
        </w:rPr>
        <w:t xml:space="preserve"> For example, Salma state</w:t>
      </w:r>
      <w:r w:rsidR="008F6B30">
        <w:rPr>
          <w:rFonts w:asciiTheme="majorBidi" w:hAnsiTheme="majorBidi" w:cstheme="majorBidi"/>
          <w:color w:val="000000" w:themeColor="text1"/>
          <w:sz w:val="24"/>
          <w:szCs w:val="24"/>
          <w:lang w:val="en-US"/>
        </w:rPr>
        <w:t>d</w:t>
      </w:r>
      <w:r w:rsidR="0092715B" w:rsidRPr="009247C0">
        <w:rPr>
          <w:rFonts w:asciiTheme="majorBidi" w:hAnsiTheme="majorBidi" w:cstheme="majorBidi"/>
          <w:color w:val="000000" w:themeColor="text1"/>
          <w:sz w:val="24"/>
          <w:szCs w:val="24"/>
          <w:lang w:val="en-US"/>
        </w:rPr>
        <w:t xml:space="preserve">: </w:t>
      </w:r>
    </w:p>
    <w:p w14:paraId="6BC9521F" w14:textId="6EF5250D" w:rsidR="0098175E" w:rsidRPr="009247C0" w:rsidRDefault="0098175E" w:rsidP="00302C7C">
      <w:pPr>
        <w:spacing w:line="360" w:lineRule="auto"/>
        <w:ind w:left="720"/>
        <w:contextualSpacing/>
        <w:jc w:val="both"/>
        <w:rPr>
          <w:rFonts w:asciiTheme="majorBidi" w:hAnsiTheme="majorBidi" w:cstheme="majorBidi"/>
          <w:i/>
          <w:iCs/>
          <w:color w:val="000000" w:themeColor="text1"/>
          <w:sz w:val="24"/>
          <w:szCs w:val="24"/>
          <w:lang w:val="en-US"/>
        </w:rPr>
      </w:pPr>
      <w:proofErr w:type="spellStart"/>
      <w:r w:rsidRPr="009247C0">
        <w:rPr>
          <w:rFonts w:asciiTheme="majorBidi" w:hAnsiTheme="majorBidi" w:cstheme="majorBidi"/>
          <w:i/>
          <w:iCs/>
          <w:color w:val="000000" w:themeColor="text1"/>
          <w:sz w:val="24"/>
          <w:szCs w:val="24"/>
          <w:lang w:val="en-US"/>
        </w:rPr>
        <w:t>Qatarization</w:t>
      </w:r>
      <w:proofErr w:type="spellEnd"/>
      <w:r w:rsidRPr="009247C0">
        <w:rPr>
          <w:rFonts w:asciiTheme="majorBidi" w:hAnsiTheme="majorBidi" w:cstheme="majorBidi"/>
          <w:i/>
          <w:iCs/>
          <w:color w:val="000000" w:themeColor="text1"/>
          <w:sz w:val="24"/>
          <w:szCs w:val="24"/>
          <w:lang w:val="en-US"/>
        </w:rPr>
        <w:t xml:space="preserve"> is the appointment of nationals in leadership positions </w:t>
      </w:r>
      <w:r w:rsidR="00302C7C" w:rsidRPr="009247C0">
        <w:rPr>
          <w:rFonts w:asciiTheme="majorBidi" w:hAnsiTheme="majorBidi" w:cstheme="majorBidi"/>
          <w:i/>
          <w:iCs/>
          <w:color w:val="000000" w:themeColor="text1"/>
          <w:sz w:val="24"/>
          <w:szCs w:val="24"/>
          <w:lang w:val="en-US"/>
        </w:rPr>
        <w:t>that</w:t>
      </w:r>
      <w:r w:rsidRPr="009247C0">
        <w:rPr>
          <w:rFonts w:asciiTheme="majorBidi" w:hAnsiTheme="majorBidi" w:cstheme="majorBidi"/>
          <w:i/>
          <w:iCs/>
          <w:color w:val="000000" w:themeColor="text1"/>
          <w:sz w:val="24"/>
          <w:szCs w:val="24"/>
          <w:lang w:val="en-US"/>
        </w:rPr>
        <w:t xml:space="preserve"> suit them, implying a reduction in the reliance on foreign employees</w:t>
      </w:r>
      <w:r w:rsidR="008F6B30">
        <w:rPr>
          <w:rFonts w:asciiTheme="majorBidi" w:hAnsiTheme="majorBidi" w:cstheme="majorBidi"/>
          <w:i/>
          <w:iCs/>
          <w:color w:val="000000" w:themeColor="text1"/>
          <w:sz w:val="24"/>
          <w:szCs w:val="24"/>
          <w:lang w:val="en-US"/>
        </w:rPr>
        <w:t>,</w:t>
      </w:r>
      <w:r w:rsidRPr="009247C0">
        <w:rPr>
          <w:rFonts w:asciiTheme="majorBidi" w:hAnsiTheme="majorBidi" w:cstheme="majorBidi"/>
          <w:i/>
          <w:iCs/>
          <w:color w:val="000000" w:themeColor="text1"/>
          <w:sz w:val="24"/>
          <w:szCs w:val="24"/>
          <w:lang w:val="en-US"/>
        </w:rPr>
        <w:t xml:space="preserve"> particularly in governmental organizations</w:t>
      </w:r>
      <w:r w:rsidR="0092715B" w:rsidRPr="009247C0">
        <w:rPr>
          <w:rFonts w:asciiTheme="majorBidi" w:hAnsiTheme="majorBidi" w:cstheme="majorBidi"/>
          <w:i/>
          <w:iCs/>
          <w:color w:val="000000" w:themeColor="text1"/>
          <w:sz w:val="24"/>
          <w:szCs w:val="24"/>
          <w:lang w:val="en-US"/>
        </w:rPr>
        <w:t xml:space="preserve">. </w:t>
      </w:r>
    </w:p>
    <w:p w14:paraId="256052FE" w14:textId="21DFFE5C" w:rsidR="0098175E" w:rsidRPr="009247C0" w:rsidRDefault="0098175E" w:rsidP="00776B1C">
      <w:pPr>
        <w:spacing w:line="480" w:lineRule="auto"/>
        <w:contextualSpacing/>
        <w:jc w:val="both"/>
        <w:rPr>
          <w:rFonts w:asciiTheme="majorBidi" w:hAnsiTheme="majorBidi" w:cstheme="majorBidi"/>
          <w:color w:val="FF0000"/>
          <w:sz w:val="24"/>
          <w:szCs w:val="24"/>
          <w:lang w:val="en-US"/>
        </w:rPr>
      </w:pPr>
      <w:r w:rsidRPr="009247C0">
        <w:rPr>
          <w:rFonts w:asciiTheme="majorBidi" w:hAnsiTheme="majorBidi" w:cstheme="majorBidi"/>
          <w:color w:val="000000" w:themeColor="text1"/>
          <w:sz w:val="24"/>
          <w:szCs w:val="24"/>
          <w:lang w:val="en-US"/>
        </w:rPr>
        <w:t xml:space="preserve">Favorability toward the public sector is evidenced in many responses as presented in Figure 2. Such perceptions frequently result in the waithood phenomenon, which </w:t>
      </w:r>
      <w:proofErr w:type="spellStart"/>
      <w:r w:rsidRPr="009247C0">
        <w:rPr>
          <w:rFonts w:asciiTheme="majorBidi" w:hAnsiTheme="majorBidi" w:cstheme="majorBidi"/>
          <w:color w:val="000000" w:themeColor="text1"/>
          <w:sz w:val="24"/>
          <w:szCs w:val="24"/>
          <w:lang w:val="en-US"/>
        </w:rPr>
        <w:t>Bunglawala</w:t>
      </w:r>
      <w:proofErr w:type="spellEnd"/>
      <w:r w:rsidRPr="009247C0">
        <w:rPr>
          <w:rFonts w:asciiTheme="majorBidi" w:hAnsiTheme="majorBidi" w:cstheme="majorBidi"/>
          <w:color w:val="000000" w:themeColor="text1"/>
          <w:sz w:val="24"/>
          <w:szCs w:val="24"/>
          <w:lang w:val="en-US"/>
        </w:rPr>
        <w:t xml:space="preserve"> (2011)</w:t>
      </w:r>
      <w:r w:rsidRPr="009247C0">
        <w:rPr>
          <w:rFonts w:asciiTheme="majorBidi" w:hAnsiTheme="majorBidi" w:cstheme="majorBidi"/>
          <w:b/>
          <w:bCs/>
          <w:color w:val="000000" w:themeColor="text1"/>
          <w:sz w:val="24"/>
          <w:szCs w:val="24"/>
          <w:lang w:val="en-US"/>
        </w:rPr>
        <w:t xml:space="preserve"> </w:t>
      </w:r>
      <w:r w:rsidRPr="009247C0">
        <w:rPr>
          <w:rFonts w:asciiTheme="majorBidi" w:hAnsiTheme="majorBidi" w:cstheme="majorBidi"/>
          <w:color w:val="000000" w:themeColor="text1"/>
          <w:sz w:val="24"/>
          <w:szCs w:val="24"/>
          <w:lang w:val="en-US"/>
        </w:rPr>
        <w:t xml:space="preserve">defined as a condition in which a national may choose to remain unemployed upon graduation with the anticipation of securing employment in the public sector rather than risk taking a lower-paying unsuitable job in </w:t>
      </w:r>
      <w:r w:rsidR="008F6B30">
        <w:rPr>
          <w:rFonts w:asciiTheme="majorBidi" w:hAnsiTheme="majorBidi" w:cstheme="majorBidi"/>
          <w:color w:val="000000" w:themeColor="text1"/>
          <w:sz w:val="24"/>
          <w:szCs w:val="24"/>
          <w:lang w:val="en-US"/>
        </w:rPr>
        <w:t xml:space="preserve">the </w:t>
      </w:r>
      <w:r w:rsidRPr="009247C0">
        <w:rPr>
          <w:rFonts w:asciiTheme="majorBidi" w:hAnsiTheme="majorBidi" w:cstheme="majorBidi"/>
          <w:color w:val="000000" w:themeColor="text1"/>
          <w:sz w:val="24"/>
          <w:szCs w:val="24"/>
          <w:lang w:val="en-US"/>
        </w:rPr>
        <w:t xml:space="preserve">private sector. Waithood, from a national’s perspective, presents a prospect of stable work in the public sector with numerous benefits. </w:t>
      </w:r>
    </w:p>
    <w:p w14:paraId="7B5CAB1E" w14:textId="455BABE7" w:rsidR="0098175E" w:rsidRPr="009247C0" w:rsidRDefault="003D0820" w:rsidP="00C05F53">
      <w:pPr>
        <w:spacing w:line="480" w:lineRule="auto"/>
        <w:contextualSpacing/>
        <w:jc w:val="both"/>
        <w:rPr>
          <w:rFonts w:asciiTheme="majorBidi" w:hAnsiTheme="majorBidi" w:cstheme="majorBidi"/>
          <w:color w:val="FF0000"/>
          <w:sz w:val="24"/>
          <w:szCs w:val="24"/>
          <w:lang w:val="en-US"/>
        </w:rPr>
      </w:pPr>
      <w:r w:rsidRPr="009247C0">
        <w:rPr>
          <w:rFonts w:asciiTheme="majorBidi" w:hAnsiTheme="majorBidi" w:cstheme="majorBidi"/>
          <w:color w:val="000000" w:themeColor="text1"/>
          <w:sz w:val="24"/>
          <w:szCs w:val="24"/>
          <w:lang w:val="en-US"/>
        </w:rPr>
        <w:t xml:space="preserve">    </w:t>
      </w:r>
      <w:r w:rsidR="0098175E" w:rsidRPr="009247C0">
        <w:rPr>
          <w:rFonts w:asciiTheme="majorBidi" w:hAnsiTheme="majorBidi" w:cstheme="majorBidi"/>
          <w:color w:val="000000" w:themeColor="text1"/>
          <w:sz w:val="24"/>
          <w:szCs w:val="24"/>
          <w:lang w:val="en-US"/>
        </w:rPr>
        <w:t xml:space="preserve">It is unsurprising that some citizens compare </w:t>
      </w:r>
      <w:proofErr w:type="spellStart"/>
      <w:r w:rsidR="0098175E" w:rsidRPr="009247C0">
        <w:rPr>
          <w:rFonts w:asciiTheme="majorBidi" w:hAnsiTheme="majorBidi" w:cstheme="majorBidi"/>
          <w:color w:val="000000" w:themeColor="text1"/>
          <w:sz w:val="24"/>
          <w:szCs w:val="24"/>
          <w:lang w:val="en-US"/>
        </w:rPr>
        <w:t>Qatarization</w:t>
      </w:r>
      <w:proofErr w:type="spellEnd"/>
      <w:r w:rsidR="0098175E" w:rsidRPr="009247C0">
        <w:rPr>
          <w:rFonts w:asciiTheme="majorBidi" w:hAnsiTheme="majorBidi" w:cstheme="majorBidi"/>
          <w:color w:val="000000" w:themeColor="text1"/>
          <w:sz w:val="24"/>
          <w:szCs w:val="24"/>
          <w:lang w:val="en-US"/>
        </w:rPr>
        <w:t xml:space="preserve"> to preferential hiring</w:t>
      </w:r>
      <w:r w:rsidR="00BE1993" w:rsidRPr="009247C0">
        <w:rPr>
          <w:rFonts w:asciiTheme="majorBidi" w:hAnsiTheme="majorBidi" w:cstheme="majorBidi"/>
          <w:color w:val="000000" w:themeColor="text1"/>
          <w:sz w:val="24"/>
          <w:szCs w:val="24"/>
          <w:lang w:val="en-US"/>
        </w:rPr>
        <w:t>,</w:t>
      </w:r>
      <w:r w:rsidR="0098175E" w:rsidRPr="009247C0">
        <w:rPr>
          <w:rFonts w:asciiTheme="majorBidi" w:hAnsiTheme="majorBidi" w:cstheme="majorBidi"/>
          <w:color w:val="000000" w:themeColor="text1"/>
          <w:sz w:val="24"/>
          <w:szCs w:val="24"/>
          <w:lang w:val="en-US"/>
        </w:rPr>
        <w:t xml:space="preserve"> which fosters an entitlement mentality among nationals. </w:t>
      </w:r>
      <w:r w:rsidR="00A65226" w:rsidRPr="009247C0">
        <w:rPr>
          <w:rFonts w:asciiTheme="majorBidi" w:hAnsiTheme="majorBidi" w:cstheme="majorBidi"/>
          <w:color w:val="000000" w:themeColor="text1"/>
          <w:sz w:val="24"/>
          <w:szCs w:val="24"/>
          <w:lang w:val="en-US"/>
        </w:rPr>
        <w:t>Responses</w:t>
      </w:r>
      <w:r w:rsidR="0098175E" w:rsidRPr="009247C0">
        <w:rPr>
          <w:rFonts w:asciiTheme="majorBidi" w:hAnsiTheme="majorBidi" w:cstheme="majorBidi"/>
          <w:color w:val="000000" w:themeColor="text1"/>
          <w:sz w:val="24"/>
          <w:szCs w:val="24"/>
          <w:lang w:val="en-US"/>
        </w:rPr>
        <w:t xml:space="preserve"> related to the keyword </w:t>
      </w:r>
      <w:r w:rsidR="0098175E" w:rsidRPr="009247C0">
        <w:rPr>
          <w:rFonts w:asciiTheme="majorBidi" w:hAnsiTheme="majorBidi" w:cstheme="majorBidi"/>
          <w:i/>
          <w:iCs/>
          <w:color w:val="000000" w:themeColor="text1"/>
          <w:sz w:val="24"/>
          <w:szCs w:val="24"/>
          <w:lang w:val="en-US"/>
        </w:rPr>
        <w:t>Qataris</w:t>
      </w:r>
      <w:r w:rsidR="0098175E" w:rsidRPr="009247C0">
        <w:rPr>
          <w:rFonts w:asciiTheme="majorBidi" w:hAnsiTheme="majorBidi" w:cstheme="majorBidi"/>
          <w:color w:val="000000" w:themeColor="text1"/>
          <w:sz w:val="24"/>
          <w:szCs w:val="24"/>
          <w:lang w:val="en-US"/>
        </w:rPr>
        <w:t xml:space="preserve"> in Figure 2 highlight how one of the unintended outcomes of </w:t>
      </w:r>
      <w:proofErr w:type="spellStart"/>
      <w:r w:rsidR="0098175E" w:rsidRPr="009247C0">
        <w:rPr>
          <w:rFonts w:asciiTheme="majorBidi" w:hAnsiTheme="majorBidi" w:cstheme="majorBidi"/>
          <w:color w:val="000000" w:themeColor="text1"/>
          <w:sz w:val="24"/>
          <w:szCs w:val="24"/>
          <w:lang w:val="en-US"/>
        </w:rPr>
        <w:t>Qatarization</w:t>
      </w:r>
      <w:proofErr w:type="spellEnd"/>
      <w:r w:rsidR="0098175E" w:rsidRPr="009247C0">
        <w:rPr>
          <w:rFonts w:asciiTheme="majorBidi" w:hAnsiTheme="majorBidi" w:cstheme="majorBidi"/>
          <w:color w:val="000000" w:themeColor="text1"/>
          <w:sz w:val="24"/>
          <w:szCs w:val="24"/>
          <w:lang w:val="en-US"/>
        </w:rPr>
        <w:t xml:space="preserve"> is the reinforcement of feelings of entitlement. Indeed, guaranteed employment in leadership roles may not necessarily foster productivity.</w:t>
      </w:r>
      <w:r w:rsidR="0092715B" w:rsidRPr="009247C0">
        <w:rPr>
          <w:rFonts w:asciiTheme="majorBidi" w:hAnsiTheme="majorBidi" w:cstheme="majorBidi"/>
          <w:color w:val="000000" w:themeColor="text1"/>
          <w:sz w:val="24"/>
          <w:szCs w:val="24"/>
          <w:lang w:val="en-US"/>
        </w:rPr>
        <w:t xml:space="preserve"> For instance, Alanoud explain</w:t>
      </w:r>
      <w:r w:rsidR="008F6B30">
        <w:rPr>
          <w:rFonts w:asciiTheme="majorBidi" w:hAnsiTheme="majorBidi" w:cstheme="majorBidi"/>
          <w:color w:val="000000" w:themeColor="text1"/>
          <w:sz w:val="24"/>
          <w:szCs w:val="24"/>
          <w:lang w:val="en-US"/>
        </w:rPr>
        <w:t>ed</w:t>
      </w:r>
      <w:r w:rsidR="0092715B" w:rsidRPr="009247C0">
        <w:rPr>
          <w:rFonts w:asciiTheme="majorBidi" w:hAnsiTheme="majorBidi" w:cstheme="majorBidi"/>
          <w:color w:val="000000" w:themeColor="text1"/>
          <w:sz w:val="24"/>
          <w:szCs w:val="24"/>
          <w:lang w:val="en-US"/>
        </w:rPr>
        <w:t xml:space="preserve">: </w:t>
      </w:r>
    </w:p>
    <w:p w14:paraId="2D1D9DBA" w14:textId="4DEB2205" w:rsidR="0098175E" w:rsidRPr="009247C0" w:rsidRDefault="0098175E" w:rsidP="00B50B1F">
      <w:pPr>
        <w:spacing w:line="360" w:lineRule="auto"/>
        <w:ind w:left="720"/>
        <w:contextualSpacing/>
        <w:jc w:val="both"/>
        <w:rPr>
          <w:rFonts w:asciiTheme="majorBidi" w:hAnsiTheme="majorBidi" w:cstheme="majorBidi"/>
          <w:i/>
          <w:iCs/>
          <w:color w:val="000000" w:themeColor="text1"/>
          <w:sz w:val="24"/>
          <w:szCs w:val="24"/>
          <w:lang w:val="en-US"/>
        </w:rPr>
      </w:pPr>
      <w:r w:rsidRPr="003F1420">
        <w:rPr>
          <w:rFonts w:asciiTheme="majorBidi" w:hAnsiTheme="majorBidi" w:cstheme="majorBidi"/>
          <w:i/>
          <w:iCs/>
          <w:color w:val="000000" w:themeColor="text1"/>
          <w:sz w:val="24"/>
          <w:szCs w:val="24"/>
          <w:lang w:val="en-US"/>
        </w:rPr>
        <w:t xml:space="preserve">While </w:t>
      </w:r>
      <w:proofErr w:type="spellStart"/>
      <w:r w:rsidRPr="003F1420">
        <w:rPr>
          <w:rFonts w:asciiTheme="majorBidi" w:hAnsiTheme="majorBidi" w:cstheme="majorBidi"/>
          <w:i/>
          <w:iCs/>
          <w:color w:val="000000" w:themeColor="text1"/>
          <w:sz w:val="24"/>
          <w:szCs w:val="24"/>
          <w:lang w:val="en-US"/>
        </w:rPr>
        <w:t>Qatarization</w:t>
      </w:r>
      <w:proofErr w:type="spellEnd"/>
      <w:r w:rsidRPr="003F1420">
        <w:rPr>
          <w:rFonts w:asciiTheme="majorBidi" w:hAnsiTheme="majorBidi" w:cstheme="majorBidi"/>
          <w:i/>
          <w:iCs/>
          <w:color w:val="000000" w:themeColor="text1"/>
          <w:sz w:val="24"/>
          <w:szCs w:val="24"/>
          <w:lang w:val="en-US"/>
        </w:rPr>
        <w:t xml:space="preserve"> intends to provide opportunities for nationals, it</w:t>
      </w:r>
      <w:r w:rsidRPr="009247C0">
        <w:rPr>
          <w:rFonts w:asciiTheme="majorBidi" w:hAnsiTheme="majorBidi" w:cstheme="majorBidi"/>
          <w:i/>
          <w:iCs/>
          <w:color w:val="000000" w:themeColor="text1"/>
          <w:sz w:val="24"/>
          <w:szCs w:val="24"/>
          <w:lang w:val="en-US"/>
        </w:rPr>
        <w:t xml:space="preserve"> has the unintended consequence of impeding</w:t>
      </w:r>
      <w:r w:rsidRPr="003F1420">
        <w:rPr>
          <w:rFonts w:asciiTheme="majorBidi" w:hAnsiTheme="majorBidi" w:cstheme="majorBidi"/>
          <w:i/>
          <w:iCs/>
          <w:color w:val="000000" w:themeColor="text1"/>
          <w:sz w:val="24"/>
          <w:szCs w:val="24"/>
          <w:lang w:val="en-US"/>
        </w:rPr>
        <w:t xml:space="preserve"> </w:t>
      </w:r>
      <w:r w:rsidRPr="009247C0">
        <w:rPr>
          <w:rFonts w:asciiTheme="majorBidi" w:hAnsiTheme="majorBidi" w:cstheme="majorBidi"/>
          <w:i/>
          <w:iCs/>
          <w:color w:val="000000" w:themeColor="text1"/>
          <w:sz w:val="24"/>
          <w:szCs w:val="24"/>
          <w:lang w:val="en-US"/>
        </w:rPr>
        <w:t>productivity among newly employed youth, who mistake priority to entitlement</w:t>
      </w:r>
      <w:r w:rsidR="0092715B" w:rsidRPr="009247C0">
        <w:rPr>
          <w:rFonts w:asciiTheme="majorBidi" w:hAnsiTheme="majorBidi" w:cstheme="majorBidi"/>
          <w:i/>
          <w:iCs/>
          <w:color w:val="000000" w:themeColor="text1"/>
          <w:sz w:val="24"/>
          <w:szCs w:val="24"/>
          <w:lang w:val="en-US"/>
        </w:rPr>
        <w:t xml:space="preserve">. </w:t>
      </w:r>
      <w:r w:rsidRPr="009247C0">
        <w:rPr>
          <w:rFonts w:asciiTheme="majorBidi" w:hAnsiTheme="majorBidi" w:cstheme="majorBidi"/>
          <w:i/>
          <w:iCs/>
          <w:color w:val="000000" w:themeColor="text1"/>
          <w:sz w:val="24"/>
          <w:szCs w:val="24"/>
          <w:lang w:val="en-US"/>
        </w:rPr>
        <w:t xml:space="preserve"> </w:t>
      </w:r>
    </w:p>
    <w:p w14:paraId="6438BDE9" w14:textId="3DC3483A" w:rsidR="0098175E" w:rsidRPr="009247C0" w:rsidRDefault="0098175E" w:rsidP="003F1420">
      <w:pPr>
        <w:spacing w:after="0" w:line="480" w:lineRule="auto"/>
        <w:contextualSpacing/>
        <w:jc w:val="both"/>
        <w:rPr>
          <w:rFonts w:asciiTheme="majorBidi" w:hAnsiTheme="majorBidi" w:cstheme="majorBidi"/>
          <w:color w:val="000000" w:themeColor="text1"/>
          <w:sz w:val="24"/>
          <w:szCs w:val="24"/>
          <w:lang w:val="en-US"/>
        </w:rPr>
      </w:pPr>
      <w:r w:rsidRPr="009247C0">
        <w:rPr>
          <w:rFonts w:asciiTheme="majorBidi" w:hAnsiTheme="majorBidi" w:cstheme="majorBidi"/>
          <w:color w:val="000000" w:themeColor="text1"/>
          <w:sz w:val="24"/>
          <w:szCs w:val="24"/>
          <w:lang w:val="en-US"/>
        </w:rPr>
        <w:lastRenderedPageBreak/>
        <w:t>This sense of entitlement among job seekers is likely to drive them into waithood and cause those already there to endure extended periods of unemployment while looking for a</w:t>
      </w:r>
      <w:r w:rsidR="004C1BA9" w:rsidRPr="009247C0">
        <w:rPr>
          <w:rFonts w:asciiTheme="majorBidi" w:hAnsiTheme="majorBidi" w:cstheme="majorBidi"/>
          <w:color w:val="000000" w:themeColor="text1"/>
          <w:sz w:val="24"/>
          <w:szCs w:val="24"/>
          <w:lang w:val="en-US"/>
        </w:rPr>
        <w:t xml:space="preserve"> </w:t>
      </w:r>
      <w:r w:rsidRPr="009247C0">
        <w:rPr>
          <w:rFonts w:asciiTheme="majorBidi" w:hAnsiTheme="majorBidi" w:cstheme="majorBidi"/>
          <w:color w:val="000000" w:themeColor="text1"/>
          <w:sz w:val="24"/>
          <w:szCs w:val="24"/>
          <w:lang w:val="en-US"/>
        </w:rPr>
        <w:t xml:space="preserve">suitable job. What makes this sense more problematic in the workplace is that entitlement has a negative influence on employee engagement (Joplin </w:t>
      </w:r>
      <w:r w:rsidR="007B4546" w:rsidRPr="009247C0">
        <w:rPr>
          <w:rFonts w:asciiTheme="majorBidi" w:hAnsiTheme="majorBidi" w:cstheme="majorBidi"/>
          <w:i/>
          <w:iCs/>
          <w:color w:val="000000" w:themeColor="text1"/>
          <w:sz w:val="24"/>
          <w:szCs w:val="24"/>
          <w:lang w:val="en-US"/>
        </w:rPr>
        <w:t>et al</w:t>
      </w:r>
      <w:r w:rsidRPr="009247C0">
        <w:rPr>
          <w:rFonts w:asciiTheme="majorBidi" w:hAnsiTheme="majorBidi" w:cstheme="majorBidi"/>
          <w:color w:val="000000" w:themeColor="text1"/>
          <w:sz w:val="24"/>
          <w:szCs w:val="24"/>
          <w:lang w:val="en-US"/>
        </w:rPr>
        <w:t xml:space="preserve">., 2021), and individuals who hold such a sense lack altruism and team spirit, impeding collective production. </w:t>
      </w:r>
    </w:p>
    <w:p w14:paraId="2EC2E4E0" w14:textId="3E1EB53E" w:rsidR="0098175E" w:rsidRPr="009247C0" w:rsidRDefault="0098175E" w:rsidP="00BF7E8E">
      <w:pPr>
        <w:pStyle w:val="NormalWeb"/>
        <w:spacing w:before="0" w:beforeAutospacing="0" w:after="160" w:afterAutospacing="0" w:line="360" w:lineRule="auto"/>
        <w:contextualSpacing/>
        <w:jc w:val="both"/>
        <w:rPr>
          <w:rFonts w:asciiTheme="majorBidi" w:hAnsiTheme="majorBidi" w:cstheme="majorBidi"/>
          <w:i/>
          <w:iCs/>
          <w:color w:val="000000" w:themeColor="text1"/>
        </w:rPr>
      </w:pPr>
      <w:r w:rsidRPr="009247C0">
        <w:rPr>
          <w:rFonts w:asciiTheme="majorBidi" w:hAnsiTheme="majorBidi" w:cstheme="majorBidi"/>
          <w:i/>
          <w:iCs/>
          <w:color w:val="000000" w:themeColor="text1"/>
        </w:rPr>
        <w:t>Nationals’ attitude toward employment</w:t>
      </w:r>
    </w:p>
    <w:p w14:paraId="14D3AB28" w14:textId="7E6DE6BC" w:rsidR="0098175E" w:rsidRPr="003F1420" w:rsidRDefault="0098175E" w:rsidP="003F1420">
      <w:pPr>
        <w:spacing w:after="0" w:line="480" w:lineRule="auto"/>
        <w:contextualSpacing/>
        <w:jc w:val="both"/>
        <w:rPr>
          <w:rFonts w:asciiTheme="majorBidi" w:hAnsiTheme="majorBidi" w:cstheme="majorBidi"/>
          <w:color w:val="000000" w:themeColor="text1"/>
          <w:sz w:val="24"/>
          <w:szCs w:val="24"/>
          <w:lang w:val="en-US"/>
        </w:rPr>
      </w:pPr>
      <w:r w:rsidRPr="003F1420">
        <w:rPr>
          <w:rFonts w:asciiTheme="majorBidi" w:hAnsiTheme="majorBidi" w:cstheme="majorBidi"/>
          <w:color w:val="000000" w:themeColor="text1"/>
          <w:sz w:val="24"/>
          <w:szCs w:val="24"/>
          <w:lang w:val="en-US"/>
        </w:rPr>
        <w:t xml:space="preserve">In analyzing the perceptions of Qatari job seekers, this research identified several factors that influence national job </w:t>
      </w:r>
      <w:r w:rsidR="008F6B30" w:rsidRPr="003F1420">
        <w:rPr>
          <w:rFonts w:asciiTheme="majorBidi" w:hAnsiTheme="majorBidi" w:cstheme="majorBidi"/>
          <w:color w:val="000000" w:themeColor="text1"/>
          <w:sz w:val="24"/>
          <w:szCs w:val="24"/>
          <w:lang w:val="en-US"/>
        </w:rPr>
        <w:t>seekers</w:t>
      </w:r>
      <w:r w:rsidR="008F6B30">
        <w:rPr>
          <w:rFonts w:asciiTheme="majorBidi" w:hAnsiTheme="majorBidi" w:cstheme="majorBidi"/>
          <w:color w:val="000000" w:themeColor="text1"/>
          <w:sz w:val="24"/>
          <w:szCs w:val="24"/>
          <w:lang w:val="en-US"/>
        </w:rPr>
        <w:t>’</w:t>
      </w:r>
      <w:r w:rsidR="008F6B30" w:rsidRPr="003F1420">
        <w:rPr>
          <w:rFonts w:asciiTheme="majorBidi" w:hAnsiTheme="majorBidi" w:cstheme="majorBidi"/>
          <w:color w:val="000000" w:themeColor="text1"/>
          <w:sz w:val="24"/>
          <w:szCs w:val="24"/>
          <w:lang w:val="en-US"/>
        </w:rPr>
        <w:t xml:space="preserve"> </w:t>
      </w:r>
      <w:r w:rsidRPr="003F1420">
        <w:rPr>
          <w:rFonts w:asciiTheme="majorBidi" w:hAnsiTheme="majorBidi" w:cstheme="majorBidi"/>
          <w:color w:val="000000" w:themeColor="text1"/>
          <w:sz w:val="24"/>
          <w:szCs w:val="24"/>
          <w:lang w:val="en-US"/>
        </w:rPr>
        <w:t xml:space="preserve">employment choices. Those factors are discussed </w:t>
      </w:r>
      <w:r w:rsidR="008F6B30">
        <w:rPr>
          <w:rFonts w:asciiTheme="majorBidi" w:hAnsiTheme="majorBidi" w:cstheme="majorBidi"/>
          <w:color w:val="000000" w:themeColor="text1"/>
          <w:sz w:val="24"/>
          <w:szCs w:val="24"/>
          <w:lang w:val="en-US"/>
        </w:rPr>
        <w:t xml:space="preserve">next </w:t>
      </w:r>
      <w:r w:rsidRPr="003F1420">
        <w:rPr>
          <w:rFonts w:asciiTheme="majorBidi" w:hAnsiTheme="majorBidi" w:cstheme="majorBidi"/>
          <w:color w:val="000000" w:themeColor="text1"/>
          <w:sz w:val="24"/>
          <w:szCs w:val="24"/>
          <w:lang w:val="en-US"/>
        </w:rPr>
        <w:t xml:space="preserve">in </w:t>
      </w:r>
      <w:r w:rsidR="005439CA" w:rsidRPr="009247C0">
        <w:rPr>
          <w:rFonts w:asciiTheme="majorBidi" w:hAnsiTheme="majorBidi" w:cstheme="majorBidi"/>
          <w:color w:val="000000" w:themeColor="text1"/>
          <w:sz w:val="24"/>
          <w:szCs w:val="24"/>
          <w:lang w:val="en-US"/>
        </w:rPr>
        <w:t>two</w:t>
      </w:r>
      <w:r w:rsidRPr="003F1420">
        <w:rPr>
          <w:rFonts w:asciiTheme="majorBidi" w:hAnsiTheme="majorBidi" w:cstheme="majorBidi"/>
          <w:color w:val="000000" w:themeColor="text1"/>
          <w:sz w:val="24"/>
          <w:szCs w:val="24"/>
          <w:lang w:val="en-US"/>
        </w:rPr>
        <w:t xml:space="preserve"> sub-themes</w:t>
      </w:r>
      <w:r w:rsidR="008F6B30">
        <w:rPr>
          <w:rFonts w:asciiTheme="majorBidi" w:hAnsiTheme="majorBidi" w:cstheme="majorBidi"/>
          <w:color w:val="000000" w:themeColor="text1"/>
          <w:sz w:val="24"/>
          <w:szCs w:val="24"/>
          <w:lang w:val="en-US"/>
        </w:rPr>
        <w:t>.</w:t>
      </w:r>
    </w:p>
    <w:p w14:paraId="6A4F9B6F" w14:textId="5939B601" w:rsidR="0098175E" w:rsidRPr="009247C0" w:rsidRDefault="00137909" w:rsidP="003F1420">
      <w:pPr>
        <w:pStyle w:val="NormalWeb"/>
        <w:spacing w:before="0" w:beforeAutospacing="0" w:after="160" w:afterAutospacing="0" w:line="360" w:lineRule="auto"/>
        <w:contextualSpacing/>
        <w:jc w:val="both"/>
        <w:rPr>
          <w:rFonts w:asciiTheme="majorBidi" w:hAnsiTheme="majorBidi" w:cstheme="majorBidi"/>
          <w:i/>
          <w:iCs/>
          <w:color w:val="000000" w:themeColor="text1"/>
        </w:rPr>
      </w:pPr>
      <w:r w:rsidRPr="009247C0">
        <w:rPr>
          <w:rFonts w:asciiTheme="majorBidi" w:hAnsiTheme="majorBidi" w:cstheme="majorBidi"/>
          <w:i/>
          <w:iCs/>
          <w:color w:val="000000" w:themeColor="text1"/>
        </w:rPr>
        <w:t>Job</w:t>
      </w:r>
      <w:r w:rsidR="0074130B">
        <w:rPr>
          <w:rFonts w:asciiTheme="majorBidi" w:hAnsiTheme="majorBidi" w:cstheme="majorBidi"/>
          <w:i/>
          <w:iCs/>
          <w:color w:val="000000" w:themeColor="text1"/>
        </w:rPr>
        <w:t>-</w:t>
      </w:r>
      <w:r w:rsidRPr="009247C0">
        <w:rPr>
          <w:rFonts w:asciiTheme="majorBidi" w:hAnsiTheme="majorBidi" w:cstheme="majorBidi"/>
          <w:i/>
          <w:iCs/>
          <w:color w:val="000000" w:themeColor="text1"/>
        </w:rPr>
        <w:t>a</w:t>
      </w:r>
      <w:r w:rsidR="0098175E" w:rsidRPr="009247C0">
        <w:rPr>
          <w:rFonts w:asciiTheme="majorBidi" w:hAnsiTheme="majorBidi" w:cstheme="majorBidi"/>
          <w:i/>
          <w:iCs/>
          <w:color w:val="000000" w:themeColor="text1"/>
        </w:rPr>
        <w:t>ttraction factors</w:t>
      </w:r>
    </w:p>
    <w:p w14:paraId="0B0AD701" w14:textId="795CFAF8" w:rsidR="0098175E" w:rsidRPr="003F1420" w:rsidRDefault="0098175E" w:rsidP="00366BD9">
      <w:pPr>
        <w:spacing w:line="480" w:lineRule="auto"/>
        <w:contextualSpacing/>
        <w:jc w:val="both"/>
        <w:rPr>
          <w:rFonts w:asciiTheme="majorBidi" w:hAnsiTheme="majorBidi" w:cstheme="majorBidi"/>
          <w:color w:val="000000" w:themeColor="text1"/>
          <w:sz w:val="24"/>
          <w:szCs w:val="24"/>
          <w:lang w:val="en-US"/>
        </w:rPr>
      </w:pPr>
      <w:r w:rsidRPr="003F1420">
        <w:rPr>
          <w:rFonts w:asciiTheme="majorBidi" w:hAnsiTheme="majorBidi" w:cstheme="majorBidi"/>
          <w:color w:val="000000" w:themeColor="text1"/>
          <w:sz w:val="24"/>
          <w:szCs w:val="24"/>
          <w:lang w:val="en-US"/>
        </w:rPr>
        <w:t>The interview data reveal</w:t>
      </w:r>
      <w:r w:rsidR="008F6B30">
        <w:rPr>
          <w:rFonts w:asciiTheme="majorBidi" w:hAnsiTheme="majorBidi" w:cstheme="majorBidi"/>
          <w:color w:val="000000" w:themeColor="text1"/>
          <w:sz w:val="24"/>
          <w:szCs w:val="24"/>
          <w:lang w:val="en-US"/>
        </w:rPr>
        <w:t>ed</w:t>
      </w:r>
      <w:r w:rsidRPr="003F1420">
        <w:rPr>
          <w:rFonts w:asciiTheme="majorBidi" w:hAnsiTheme="majorBidi" w:cstheme="majorBidi"/>
          <w:color w:val="000000" w:themeColor="text1"/>
          <w:sz w:val="24"/>
          <w:szCs w:val="24"/>
          <w:lang w:val="en-US"/>
        </w:rPr>
        <w:t xml:space="preserve"> that reasonable working hours that allow for a healthy work</w:t>
      </w:r>
      <w:r w:rsidR="00D63728">
        <w:rPr>
          <w:rFonts w:asciiTheme="majorBidi" w:hAnsiTheme="majorBidi" w:cstheme="majorBidi"/>
          <w:color w:val="000000" w:themeColor="text1"/>
          <w:sz w:val="24"/>
          <w:szCs w:val="24"/>
          <w:lang w:val="en-US"/>
        </w:rPr>
        <w:t>–</w:t>
      </w:r>
      <w:r w:rsidRPr="003F1420">
        <w:rPr>
          <w:rFonts w:asciiTheme="majorBidi" w:hAnsiTheme="majorBidi" w:cstheme="majorBidi"/>
          <w:color w:val="000000" w:themeColor="text1"/>
          <w:sz w:val="24"/>
          <w:szCs w:val="24"/>
          <w:lang w:val="en-US"/>
        </w:rPr>
        <w:t xml:space="preserve">life balance play a key role in attracting and recruiting national job seekers in Qatar. Research indicates that the public sector in GCC tends to employ a greater percentage of female employees when compared to the private sector </w:t>
      </w:r>
      <w:r w:rsidR="00D63728">
        <w:rPr>
          <w:rFonts w:asciiTheme="majorBidi" w:hAnsiTheme="majorBidi" w:cstheme="majorBidi"/>
          <w:color w:val="000000" w:themeColor="text1"/>
          <w:sz w:val="24"/>
          <w:szCs w:val="24"/>
          <w:lang w:val="en-US"/>
        </w:rPr>
        <w:t xml:space="preserve">due </w:t>
      </w:r>
      <w:r w:rsidRPr="003F1420">
        <w:rPr>
          <w:rFonts w:asciiTheme="majorBidi" w:hAnsiTheme="majorBidi" w:cstheme="majorBidi"/>
          <w:color w:val="000000" w:themeColor="text1"/>
          <w:sz w:val="24"/>
          <w:szCs w:val="24"/>
          <w:lang w:val="en-US"/>
        </w:rPr>
        <w:t>to shorter working hours that allow employees to leave midday to pick up their children from school (</w:t>
      </w:r>
      <w:proofErr w:type="spellStart"/>
      <w:r w:rsidR="00366BD9" w:rsidRPr="00523E92">
        <w:rPr>
          <w:rFonts w:ascii="Times New Roman" w:hAnsi="Times New Roman" w:cs="Times New Roman"/>
          <w:sz w:val="24"/>
        </w:rPr>
        <w:t>AlDhaheri</w:t>
      </w:r>
      <w:proofErr w:type="spellEnd"/>
      <w:r w:rsidR="00366BD9">
        <w:rPr>
          <w:rFonts w:ascii="Times New Roman" w:hAnsi="Times New Roman" w:cs="Times New Roman"/>
          <w:sz w:val="24"/>
        </w:rPr>
        <w:t xml:space="preserve"> et al., </w:t>
      </w:r>
      <w:r w:rsidR="00366BD9" w:rsidRPr="00523E92">
        <w:rPr>
          <w:rFonts w:ascii="Times New Roman" w:hAnsi="Times New Roman" w:cs="Times New Roman"/>
          <w:sz w:val="24"/>
        </w:rPr>
        <w:t>2017</w:t>
      </w:r>
      <w:r w:rsidR="00366BD9">
        <w:rPr>
          <w:rFonts w:ascii="Times New Roman" w:hAnsi="Times New Roman" w:cs="Times New Roman"/>
          <w:sz w:val="24"/>
        </w:rPr>
        <w:t xml:space="preserve">; </w:t>
      </w:r>
      <w:r w:rsidRPr="003F1420">
        <w:rPr>
          <w:rFonts w:asciiTheme="majorBidi" w:hAnsiTheme="majorBidi" w:cstheme="majorBidi"/>
          <w:color w:val="000000" w:themeColor="text1"/>
          <w:sz w:val="24"/>
          <w:szCs w:val="24"/>
          <w:lang w:val="en-US"/>
        </w:rPr>
        <w:t>Economic Intelligence Unit, 2009). This is reflected in several comments gathered from interviews, which indicate</w:t>
      </w:r>
      <w:r w:rsidR="00D63728">
        <w:rPr>
          <w:rFonts w:asciiTheme="majorBidi" w:hAnsiTheme="majorBidi" w:cstheme="majorBidi"/>
          <w:color w:val="000000" w:themeColor="text1"/>
          <w:sz w:val="24"/>
          <w:szCs w:val="24"/>
          <w:lang w:val="en-US"/>
        </w:rPr>
        <w:t>d</w:t>
      </w:r>
      <w:r w:rsidRPr="003F1420">
        <w:rPr>
          <w:rFonts w:asciiTheme="majorBidi" w:hAnsiTheme="majorBidi" w:cstheme="majorBidi"/>
          <w:color w:val="000000" w:themeColor="text1"/>
          <w:sz w:val="24"/>
          <w:szCs w:val="24"/>
          <w:lang w:val="en-US"/>
        </w:rPr>
        <w:t xml:space="preserve"> that national job seekers perceive the public sector to have reasonable working hours.</w:t>
      </w:r>
      <w:r w:rsidR="0092715B" w:rsidRPr="003F1420">
        <w:rPr>
          <w:rFonts w:asciiTheme="majorBidi" w:hAnsiTheme="majorBidi" w:cstheme="majorBidi"/>
          <w:color w:val="000000" w:themeColor="text1"/>
          <w:sz w:val="24"/>
          <w:szCs w:val="24"/>
          <w:lang w:val="en-US"/>
        </w:rPr>
        <w:t xml:space="preserve"> For instance, Salma identifie</w:t>
      </w:r>
      <w:r w:rsidR="00D63728">
        <w:rPr>
          <w:rFonts w:asciiTheme="majorBidi" w:hAnsiTheme="majorBidi" w:cstheme="majorBidi"/>
          <w:color w:val="000000" w:themeColor="text1"/>
          <w:sz w:val="24"/>
          <w:szCs w:val="24"/>
          <w:lang w:val="en-US"/>
        </w:rPr>
        <w:t>d</w:t>
      </w:r>
      <w:r w:rsidR="0092715B" w:rsidRPr="003F1420">
        <w:rPr>
          <w:rFonts w:asciiTheme="majorBidi" w:hAnsiTheme="majorBidi" w:cstheme="majorBidi"/>
          <w:color w:val="000000" w:themeColor="text1"/>
          <w:sz w:val="24"/>
          <w:szCs w:val="24"/>
          <w:lang w:val="en-US"/>
        </w:rPr>
        <w:t xml:space="preserve"> the key attraction factor: </w:t>
      </w:r>
    </w:p>
    <w:p w14:paraId="39E7077F" w14:textId="3818E743" w:rsidR="0098175E" w:rsidRPr="009247C0" w:rsidRDefault="0098175E" w:rsidP="0092715B">
      <w:pPr>
        <w:pStyle w:val="NormalWeb"/>
        <w:spacing w:line="360" w:lineRule="auto"/>
        <w:ind w:left="720"/>
        <w:contextualSpacing/>
        <w:jc w:val="both"/>
        <w:rPr>
          <w:rFonts w:asciiTheme="majorBidi" w:hAnsiTheme="majorBidi" w:cstheme="majorBidi"/>
          <w:i/>
          <w:iCs/>
          <w:color w:val="000000" w:themeColor="text1"/>
        </w:rPr>
      </w:pPr>
      <w:r w:rsidRPr="009247C0">
        <w:rPr>
          <w:rFonts w:asciiTheme="majorBidi" w:hAnsiTheme="majorBidi" w:cstheme="majorBidi"/>
          <w:i/>
          <w:iCs/>
          <w:color w:val="000000" w:themeColor="text1"/>
        </w:rPr>
        <w:t>The primary aspect influencing my employment decision is the number of working hours required to maintain a healthy work</w:t>
      </w:r>
      <w:r w:rsidR="00D63728">
        <w:rPr>
          <w:rFonts w:asciiTheme="majorBidi" w:hAnsiTheme="majorBidi" w:cstheme="majorBidi"/>
          <w:i/>
          <w:iCs/>
          <w:color w:val="000000" w:themeColor="text1"/>
        </w:rPr>
        <w:t>–</w:t>
      </w:r>
      <w:r w:rsidRPr="009247C0">
        <w:rPr>
          <w:rFonts w:asciiTheme="majorBidi" w:hAnsiTheme="majorBidi" w:cstheme="majorBidi"/>
          <w:i/>
          <w:iCs/>
          <w:color w:val="000000" w:themeColor="text1"/>
        </w:rPr>
        <w:t xml:space="preserve">life balance. I would consider working for a company that promotes employee well-being based on the number of hours people are expected to work while also considering changing life situations such as pregnancy and family emergencies. </w:t>
      </w:r>
    </w:p>
    <w:p w14:paraId="6F176D93" w14:textId="07EF9811" w:rsidR="0098175E" w:rsidRPr="003F1420" w:rsidRDefault="00D63728" w:rsidP="00482C89">
      <w:pPr>
        <w:spacing w:line="480" w:lineRule="auto"/>
        <w:contextualSpacing/>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lastRenderedPageBreak/>
        <w:t xml:space="preserve">Although </w:t>
      </w:r>
      <w:r w:rsidR="0098175E" w:rsidRPr="003F1420">
        <w:rPr>
          <w:rFonts w:asciiTheme="majorBidi" w:hAnsiTheme="majorBidi" w:cstheme="majorBidi"/>
          <w:color w:val="000000" w:themeColor="text1"/>
          <w:sz w:val="24"/>
          <w:szCs w:val="24"/>
          <w:lang w:val="en-US"/>
        </w:rPr>
        <w:t>there are numerous attraction and retention strategies aimed at increasing employee satisfaction, organizational loyalty, and</w:t>
      </w:r>
      <w:r w:rsidR="00A412AB">
        <w:rPr>
          <w:rFonts w:asciiTheme="majorBidi" w:hAnsiTheme="majorBidi" w:cstheme="majorBidi"/>
          <w:color w:val="000000" w:themeColor="text1"/>
          <w:sz w:val="24"/>
          <w:szCs w:val="24"/>
          <w:lang w:val="en-US"/>
        </w:rPr>
        <w:t xml:space="preserve"> </w:t>
      </w:r>
      <w:r w:rsidR="00482C89">
        <w:rPr>
          <w:rFonts w:asciiTheme="majorBidi" w:hAnsiTheme="majorBidi" w:cstheme="majorBidi"/>
          <w:color w:val="000000" w:themeColor="text1"/>
          <w:sz w:val="24"/>
          <w:szCs w:val="24"/>
          <w:lang w:val="en-US"/>
        </w:rPr>
        <w:t>–</w:t>
      </w:r>
      <w:r w:rsidR="00A412AB">
        <w:rPr>
          <w:rFonts w:asciiTheme="majorBidi" w:hAnsiTheme="majorBidi" w:cstheme="majorBidi"/>
          <w:color w:val="000000" w:themeColor="text1"/>
          <w:sz w:val="24"/>
          <w:szCs w:val="24"/>
          <w:lang w:val="en-US"/>
        </w:rPr>
        <w:t xml:space="preserve"> </w:t>
      </w:r>
      <w:r w:rsidR="0098175E" w:rsidRPr="003F1420">
        <w:rPr>
          <w:rFonts w:asciiTheme="majorBidi" w:hAnsiTheme="majorBidi" w:cstheme="majorBidi"/>
          <w:color w:val="000000" w:themeColor="text1"/>
          <w:sz w:val="24"/>
          <w:szCs w:val="24"/>
          <w:lang w:val="en-US"/>
        </w:rPr>
        <w:t>ultimately</w:t>
      </w:r>
      <w:r w:rsidR="00482C89">
        <w:rPr>
          <w:rFonts w:asciiTheme="majorBidi" w:hAnsiTheme="majorBidi" w:cstheme="majorBidi"/>
          <w:color w:val="000000" w:themeColor="text1"/>
          <w:sz w:val="24"/>
          <w:szCs w:val="24"/>
          <w:lang w:val="en-US"/>
        </w:rPr>
        <w:t xml:space="preserve"> – </w:t>
      </w:r>
      <w:r w:rsidR="0098175E" w:rsidRPr="003F1420">
        <w:rPr>
          <w:rFonts w:asciiTheme="majorBidi" w:hAnsiTheme="majorBidi" w:cstheme="majorBidi"/>
          <w:color w:val="000000" w:themeColor="text1"/>
          <w:sz w:val="24"/>
          <w:szCs w:val="24"/>
          <w:lang w:val="en-US"/>
        </w:rPr>
        <w:t xml:space="preserve">long-term engagement, perhaps the most contentious issue surrounding workforce nationalization and the push toward private sector adoption is job security. Interestingly, according to a study on human resource practices that affect an </w:t>
      </w:r>
      <w:r w:rsidRPr="003F1420">
        <w:rPr>
          <w:rFonts w:asciiTheme="majorBidi" w:hAnsiTheme="majorBidi" w:cstheme="majorBidi"/>
          <w:color w:val="000000" w:themeColor="text1"/>
          <w:sz w:val="24"/>
          <w:szCs w:val="24"/>
          <w:lang w:val="en-US"/>
        </w:rPr>
        <w:t>employee</w:t>
      </w:r>
      <w:r>
        <w:rPr>
          <w:rFonts w:asciiTheme="majorBidi" w:hAnsiTheme="majorBidi" w:cstheme="majorBidi"/>
          <w:color w:val="000000" w:themeColor="text1"/>
          <w:sz w:val="24"/>
          <w:szCs w:val="24"/>
          <w:lang w:val="en-US"/>
        </w:rPr>
        <w:t>’</w:t>
      </w:r>
      <w:r w:rsidRPr="003F1420">
        <w:rPr>
          <w:rFonts w:asciiTheme="majorBidi" w:hAnsiTheme="majorBidi" w:cstheme="majorBidi"/>
          <w:color w:val="000000" w:themeColor="text1"/>
          <w:sz w:val="24"/>
          <w:szCs w:val="24"/>
          <w:lang w:val="en-US"/>
        </w:rPr>
        <w:t xml:space="preserve">s </w:t>
      </w:r>
      <w:r w:rsidR="0098175E" w:rsidRPr="003F1420">
        <w:rPr>
          <w:rFonts w:asciiTheme="majorBidi" w:hAnsiTheme="majorBidi" w:cstheme="majorBidi"/>
          <w:color w:val="000000" w:themeColor="text1"/>
          <w:sz w:val="24"/>
          <w:szCs w:val="24"/>
          <w:lang w:val="en-US"/>
        </w:rPr>
        <w:t xml:space="preserve">level of job satisfaction, senior public sector employees believe that job security is a critical component in determining whether an individual will stay </w:t>
      </w:r>
      <w:r>
        <w:rPr>
          <w:rFonts w:asciiTheme="majorBidi" w:hAnsiTheme="majorBidi" w:cstheme="majorBidi"/>
          <w:color w:val="000000" w:themeColor="text1"/>
          <w:sz w:val="24"/>
          <w:szCs w:val="24"/>
          <w:lang w:val="en-US"/>
        </w:rPr>
        <w:t xml:space="preserve">in </w:t>
      </w:r>
      <w:r w:rsidR="0098175E" w:rsidRPr="003F1420">
        <w:rPr>
          <w:rFonts w:asciiTheme="majorBidi" w:hAnsiTheme="majorBidi" w:cstheme="majorBidi"/>
          <w:color w:val="000000" w:themeColor="text1"/>
          <w:sz w:val="24"/>
          <w:szCs w:val="24"/>
          <w:lang w:val="en-US"/>
        </w:rPr>
        <w:t xml:space="preserve">or </w:t>
      </w:r>
      <w:r>
        <w:rPr>
          <w:rFonts w:asciiTheme="majorBidi" w:hAnsiTheme="majorBidi" w:cstheme="majorBidi"/>
          <w:color w:val="000000" w:themeColor="text1"/>
          <w:sz w:val="24"/>
          <w:szCs w:val="24"/>
          <w:lang w:val="en-US"/>
        </w:rPr>
        <w:t xml:space="preserve">leave </w:t>
      </w:r>
      <w:r w:rsidR="0098175E" w:rsidRPr="003F1420">
        <w:rPr>
          <w:rFonts w:asciiTheme="majorBidi" w:hAnsiTheme="majorBidi" w:cstheme="majorBidi"/>
          <w:color w:val="000000" w:themeColor="text1"/>
          <w:sz w:val="24"/>
          <w:szCs w:val="24"/>
          <w:lang w:val="en-US"/>
        </w:rPr>
        <w:t xml:space="preserve">a position (Mehrez </w:t>
      </w:r>
      <w:r w:rsidR="007241FE" w:rsidRPr="003F1420">
        <w:rPr>
          <w:rFonts w:asciiTheme="majorBidi" w:hAnsiTheme="majorBidi" w:cstheme="majorBidi"/>
          <w:color w:val="000000" w:themeColor="text1"/>
          <w:sz w:val="24"/>
          <w:szCs w:val="24"/>
          <w:lang w:val="en-US"/>
        </w:rPr>
        <w:t>and</w:t>
      </w:r>
      <w:r w:rsidR="00DF1BB0" w:rsidRPr="003F1420">
        <w:rPr>
          <w:rFonts w:asciiTheme="majorBidi" w:hAnsiTheme="majorBidi" w:cstheme="majorBidi"/>
          <w:color w:val="000000" w:themeColor="text1"/>
          <w:sz w:val="24"/>
          <w:szCs w:val="24"/>
          <w:lang w:val="en-US"/>
        </w:rPr>
        <w:t xml:space="preserve"> </w:t>
      </w:r>
      <w:r w:rsidR="0098175E" w:rsidRPr="003F1420">
        <w:rPr>
          <w:rFonts w:asciiTheme="majorBidi" w:hAnsiTheme="majorBidi" w:cstheme="majorBidi"/>
          <w:color w:val="000000" w:themeColor="text1"/>
          <w:sz w:val="24"/>
          <w:szCs w:val="24"/>
          <w:lang w:val="en-US"/>
        </w:rPr>
        <w:t>Bakri, 2018).</w:t>
      </w:r>
      <w:r w:rsidR="0098175E" w:rsidRPr="003F1420">
        <w:rPr>
          <w:rFonts w:asciiTheme="majorBidi" w:hAnsiTheme="majorBidi" w:cstheme="majorBidi"/>
          <w:b/>
          <w:bCs/>
          <w:color w:val="000000" w:themeColor="text1"/>
          <w:sz w:val="24"/>
          <w:szCs w:val="24"/>
          <w:lang w:val="en-US"/>
        </w:rPr>
        <w:t xml:space="preserve"> </w:t>
      </w:r>
      <w:r w:rsidR="00BE1993" w:rsidRPr="003F1420">
        <w:rPr>
          <w:rFonts w:asciiTheme="majorBidi" w:hAnsiTheme="majorBidi" w:cstheme="majorBidi"/>
          <w:color w:val="000000" w:themeColor="text1"/>
          <w:sz w:val="24"/>
          <w:szCs w:val="24"/>
          <w:lang w:val="en-US"/>
        </w:rPr>
        <w:t>Moreover, j</w:t>
      </w:r>
      <w:r w:rsidR="0098175E" w:rsidRPr="003F1420">
        <w:rPr>
          <w:rFonts w:asciiTheme="majorBidi" w:hAnsiTheme="majorBidi" w:cstheme="majorBidi"/>
          <w:color w:val="000000" w:themeColor="text1"/>
          <w:sz w:val="24"/>
          <w:szCs w:val="24"/>
          <w:lang w:val="en-US"/>
        </w:rPr>
        <w:t>ob security repeatedly emerged in participants’ narratives as a stimulus to select a career path.</w:t>
      </w:r>
      <w:r w:rsidR="0092715B" w:rsidRPr="003F1420">
        <w:rPr>
          <w:rFonts w:asciiTheme="majorBidi" w:hAnsiTheme="majorBidi" w:cstheme="majorBidi"/>
          <w:color w:val="000000" w:themeColor="text1"/>
          <w:sz w:val="24"/>
          <w:szCs w:val="24"/>
          <w:lang w:val="en-US"/>
        </w:rPr>
        <w:t xml:space="preserve"> For instance, Yousef explain</w:t>
      </w:r>
      <w:r>
        <w:rPr>
          <w:rFonts w:asciiTheme="majorBidi" w:hAnsiTheme="majorBidi" w:cstheme="majorBidi"/>
          <w:color w:val="000000" w:themeColor="text1"/>
          <w:sz w:val="24"/>
          <w:szCs w:val="24"/>
          <w:lang w:val="en-US"/>
        </w:rPr>
        <w:t>ed</w:t>
      </w:r>
      <w:r w:rsidR="0092715B" w:rsidRPr="003F1420">
        <w:rPr>
          <w:rFonts w:asciiTheme="majorBidi" w:hAnsiTheme="majorBidi" w:cstheme="majorBidi"/>
          <w:color w:val="000000" w:themeColor="text1"/>
          <w:sz w:val="24"/>
          <w:szCs w:val="24"/>
          <w:lang w:val="en-US"/>
        </w:rPr>
        <w:t xml:space="preserve">: </w:t>
      </w:r>
    </w:p>
    <w:p w14:paraId="70D38374" w14:textId="75149A18" w:rsidR="0098175E" w:rsidRPr="009247C0" w:rsidRDefault="0098175E" w:rsidP="00BE1993">
      <w:pPr>
        <w:pStyle w:val="NormalWeb"/>
        <w:spacing w:line="360" w:lineRule="auto"/>
        <w:ind w:left="720"/>
        <w:contextualSpacing/>
        <w:jc w:val="both"/>
        <w:rPr>
          <w:rFonts w:asciiTheme="majorBidi" w:hAnsiTheme="majorBidi" w:cstheme="majorBidi"/>
          <w:i/>
          <w:iCs/>
          <w:color w:val="000000" w:themeColor="text1"/>
        </w:rPr>
      </w:pPr>
      <w:r w:rsidRPr="009247C0">
        <w:rPr>
          <w:rFonts w:asciiTheme="majorBidi" w:hAnsiTheme="majorBidi" w:cstheme="majorBidi"/>
          <w:i/>
          <w:iCs/>
          <w:color w:val="000000" w:themeColor="text1"/>
        </w:rPr>
        <w:t>Regardless of the sector in which an organization operates, my main concern is job security and stability, followed by professional development, followed by compensation</w:t>
      </w:r>
      <w:r w:rsidR="0092715B" w:rsidRPr="009247C0">
        <w:rPr>
          <w:rFonts w:asciiTheme="majorBidi" w:hAnsiTheme="majorBidi" w:cstheme="majorBidi"/>
          <w:i/>
          <w:iCs/>
          <w:color w:val="000000" w:themeColor="text1"/>
        </w:rPr>
        <w:t xml:space="preserve">. </w:t>
      </w:r>
    </w:p>
    <w:p w14:paraId="42A2B127" w14:textId="224791D3" w:rsidR="008B4E52" w:rsidRPr="003F1420" w:rsidRDefault="0036553E" w:rsidP="008B4E52">
      <w:pPr>
        <w:spacing w:line="480" w:lineRule="auto"/>
        <w:contextualSpacing/>
        <w:jc w:val="both"/>
        <w:rPr>
          <w:rFonts w:asciiTheme="majorBidi" w:hAnsiTheme="majorBidi" w:cstheme="majorBidi"/>
          <w:color w:val="000000" w:themeColor="text1"/>
          <w:sz w:val="24"/>
          <w:szCs w:val="24"/>
          <w:lang w:val="en-US"/>
        </w:rPr>
      </w:pPr>
      <w:r w:rsidRPr="003F1420">
        <w:rPr>
          <w:rFonts w:asciiTheme="majorBidi" w:hAnsiTheme="majorBidi" w:cstheme="majorBidi"/>
          <w:color w:val="000000" w:themeColor="text1"/>
          <w:sz w:val="24"/>
          <w:szCs w:val="24"/>
          <w:shd w:val="clear" w:color="auto" w:fill="FFFFFF"/>
          <w:lang w:val="en-US"/>
        </w:rPr>
        <w:t>Perhaps one of the most intriguing perspectives on attraction and retention factors expressed by multiple participants is an organization</w:t>
      </w:r>
      <w:r w:rsidR="00D63728">
        <w:rPr>
          <w:rFonts w:asciiTheme="majorBidi" w:hAnsiTheme="majorBidi" w:cstheme="majorBidi"/>
          <w:color w:val="000000" w:themeColor="text1"/>
          <w:sz w:val="24"/>
          <w:szCs w:val="24"/>
          <w:shd w:val="clear" w:color="auto" w:fill="FFFFFF"/>
          <w:lang w:val="en-US"/>
        </w:rPr>
        <w:t>’</w:t>
      </w:r>
      <w:r w:rsidRPr="003F1420">
        <w:rPr>
          <w:rFonts w:asciiTheme="majorBidi" w:hAnsiTheme="majorBidi" w:cstheme="majorBidi"/>
          <w:color w:val="000000" w:themeColor="text1"/>
          <w:sz w:val="24"/>
          <w:szCs w:val="24"/>
          <w:shd w:val="clear" w:color="auto" w:fill="FFFFFF"/>
          <w:lang w:val="en-US"/>
        </w:rPr>
        <w:t xml:space="preserve">s capacity to establish explicit policies and procedures related to employee termination. </w:t>
      </w:r>
      <w:r w:rsidRPr="003F1420">
        <w:rPr>
          <w:rFonts w:asciiTheme="majorBidi" w:hAnsiTheme="majorBidi" w:cstheme="majorBidi"/>
          <w:color w:val="000000" w:themeColor="text1"/>
          <w:sz w:val="24"/>
          <w:szCs w:val="24"/>
          <w:lang w:val="en-US"/>
        </w:rPr>
        <w:t xml:space="preserve">It is possible that employee termination practices that equate ineffectiveness to layoffs impede employee attractiveness and retention. Nonetheless, one would expect termination-related concerns to function as a deterrent to employment rather than an attraction factor. </w:t>
      </w:r>
      <w:r w:rsidR="008B4E52" w:rsidRPr="003F1420">
        <w:rPr>
          <w:rFonts w:asciiTheme="majorBidi" w:hAnsiTheme="majorBidi" w:cstheme="majorBidi"/>
          <w:color w:val="000000" w:themeColor="text1"/>
          <w:sz w:val="24"/>
          <w:szCs w:val="24"/>
          <w:lang w:val="en-US"/>
        </w:rPr>
        <w:t>Furthermore, t</w:t>
      </w:r>
      <w:r w:rsidR="0098175E" w:rsidRPr="003F1420">
        <w:rPr>
          <w:rFonts w:asciiTheme="majorBidi" w:hAnsiTheme="majorBidi" w:cstheme="majorBidi"/>
          <w:color w:val="000000" w:themeColor="text1"/>
          <w:sz w:val="24"/>
          <w:szCs w:val="24"/>
          <w:lang w:val="en-US"/>
        </w:rPr>
        <w:t xml:space="preserve">he compensation that job seekers and employees anticipate motivates them to perform at their best (Yousaf </w:t>
      </w:r>
      <w:r w:rsidR="007B4546" w:rsidRPr="003F1420">
        <w:rPr>
          <w:rFonts w:asciiTheme="majorBidi" w:hAnsiTheme="majorBidi" w:cstheme="majorBidi"/>
          <w:i/>
          <w:iCs/>
          <w:color w:val="000000" w:themeColor="text1"/>
          <w:sz w:val="24"/>
          <w:szCs w:val="24"/>
          <w:lang w:val="en-US"/>
        </w:rPr>
        <w:t>et al</w:t>
      </w:r>
      <w:r w:rsidR="0098175E" w:rsidRPr="003F1420">
        <w:rPr>
          <w:rFonts w:asciiTheme="majorBidi" w:hAnsiTheme="majorBidi" w:cstheme="majorBidi"/>
          <w:color w:val="000000" w:themeColor="text1"/>
          <w:sz w:val="24"/>
          <w:szCs w:val="24"/>
          <w:lang w:val="en-US"/>
        </w:rPr>
        <w:t>., 2014).</w:t>
      </w:r>
      <w:r w:rsidR="00EA6F6F" w:rsidRPr="003F1420">
        <w:rPr>
          <w:rFonts w:asciiTheme="majorBidi" w:hAnsiTheme="majorBidi" w:cstheme="majorBidi"/>
          <w:color w:val="000000" w:themeColor="text1"/>
          <w:sz w:val="24"/>
          <w:szCs w:val="24"/>
          <w:lang w:val="en-US"/>
        </w:rPr>
        <w:t xml:space="preserve"> F</w:t>
      </w:r>
      <w:r w:rsidR="0098175E" w:rsidRPr="003F1420">
        <w:rPr>
          <w:rFonts w:asciiTheme="majorBidi" w:hAnsiTheme="majorBidi" w:cstheme="majorBidi"/>
          <w:color w:val="000000" w:themeColor="text1"/>
          <w:sz w:val="24"/>
          <w:szCs w:val="24"/>
          <w:lang w:val="en-US"/>
        </w:rPr>
        <w:t xml:space="preserve">inancial and non-financial </w:t>
      </w:r>
      <w:r w:rsidR="00137909" w:rsidRPr="003F1420">
        <w:rPr>
          <w:rFonts w:asciiTheme="majorBidi" w:hAnsiTheme="majorBidi" w:cstheme="majorBidi"/>
          <w:color w:val="000000" w:themeColor="text1"/>
          <w:sz w:val="24"/>
          <w:szCs w:val="24"/>
          <w:lang w:val="en-US"/>
        </w:rPr>
        <w:t>remunerations</w:t>
      </w:r>
      <w:r w:rsidR="0098175E" w:rsidRPr="003F1420">
        <w:rPr>
          <w:rFonts w:asciiTheme="majorBidi" w:hAnsiTheme="majorBidi" w:cstheme="majorBidi"/>
          <w:color w:val="000000" w:themeColor="text1"/>
          <w:sz w:val="24"/>
          <w:szCs w:val="24"/>
          <w:lang w:val="en-US"/>
        </w:rPr>
        <w:t xml:space="preserve"> are critical in attracting and retaining employees within an organization. </w:t>
      </w:r>
    </w:p>
    <w:p w14:paraId="59EB964F" w14:textId="21A6CB20" w:rsidR="0092715B" w:rsidRPr="003F1420" w:rsidRDefault="008B4E52" w:rsidP="006A24D9">
      <w:pPr>
        <w:spacing w:line="480" w:lineRule="auto"/>
        <w:contextualSpacing/>
        <w:jc w:val="both"/>
        <w:rPr>
          <w:rFonts w:asciiTheme="majorBidi" w:hAnsiTheme="majorBidi" w:cstheme="majorBidi"/>
          <w:sz w:val="24"/>
          <w:szCs w:val="24"/>
          <w:lang w:val="en-US"/>
        </w:rPr>
      </w:pPr>
      <w:r w:rsidRPr="003F1420">
        <w:rPr>
          <w:rFonts w:asciiTheme="majorBidi" w:hAnsiTheme="majorBidi" w:cstheme="majorBidi"/>
          <w:sz w:val="24"/>
          <w:szCs w:val="24"/>
          <w:lang w:val="en-US"/>
        </w:rPr>
        <w:t xml:space="preserve">    </w:t>
      </w:r>
      <w:r w:rsidR="0092715B" w:rsidRPr="003F1420">
        <w:rPr>
          <w:rFonts w:asciiTheme="majorBidi" w:hAnsiTheme="majorBidi" w:cstheme="majorBidi"/>
          <w:sz w:val="24"/>
          <w:szCs w:val="24"/>
          <w:lang w:val="en-US"/>
        </w:rPr>
        <w:t xml:space="preserve">The interview data revealed </w:t>
      </w:r>
      <w:r w:rsidR="00CC1C7C" w:rsidRPr="003F1420">
        <w:rPr>
          <w:rFonts w:asciiTheme="majorBidi" w:hAnsiTheme="majorBidi" w:cstheme="majorBidi"/>
          <w:sz w:val="24"/>
          <w:szCs w:val="24"/>
          <w:lang w:val="en-US"/>
        </w:rPr>
        <w:t xml:space="preserve">some </w:t>
      </w:r>
      <w:r w:rsidR="0092715B" w:rsidRPr="003F1420">
        <w:rPr>
          <w:rFonts w:asciiTheme="majorBidi" w:hAnsiTheme="majorBidi" w:cstheme="majorBidi"/>
          <w:sz w:val="24"/>
          <w:szCs w:val="24"/>
          <w:lang w:val="en-US"/>
        </w:rPr>
        <w:t xml:space="preserve">similarities and differences </w:t>
      </w:r>
      <w:r w:rsidR="00137909" w:rsidRPr="003F1420">
        <w:rPr>
          <w:rFonts w:asciiTheme="majorBidi" w:hAnsiTheme="majorBidi" w:cstheme="majorBidi"/>
          <w:sz w:val="24"/>
          <w:szCs w:val="24"/>
          <w:lang w:val="en-US"/>
        </w:rPr>
        <w:t xml:space="preserve">concerning the attraction factors </w:t>
      </w:r>
      <w:r w:rsidR="00CC1C7C" w:rsidRPr="003F1420">
        <w:rPr>
          <w:rFonts w:asciiTheme="majorBidi" w:hAnsiTheme="majorBidi" w:cstheme="majorBidi"/>
          <w:sz w:val="24"/>
          <w:szCs w:val="24"/>
          <w:lang w:val="en-US"/>
        </w:rPr>
        <w:t xml:space="preserve">among male and female national job seekers. </w:t>
      </w:r>
      <w:r w:rsidR="0092715B" w:rsidRPr="003F1420">
        <w:rPr>
          <w:rFonts w:asciiTheme="majorBidi" w:hAnsiTheme="majorBidi" w:cstheme="majorBidi"/>
          <w:sz w:val="24"/>
          <w:szCs w:val="24"/>
          <w:lang w:val="en-US"/>
        </w:rPr>
        <w:t xml:space="preserve">Table </w:t>
      </w:r>
      <w:r w:rsidR="006A24D9" w:rsidRPr="006A24D9">
        <w:rPr>
          <w:rFonts w:asciiTheme="majorBidi" w:hAnsiTheme="majorBidi" w:cstheme="majorBidi"/>
          <w:sz w:val="24"/>
          <w:szCs w:val="24"/>
          <w:highlight w:val="yellow"/>
          <w:lang w:val="en-US"/>
        </w:rPr>
        <w:t>4</w:t>
      </w:r>
      <w:r w:rsidR="0092715B" w:rsidRPr="003F1420">
        <w:rPr>
          <w:rFonts w:asciiTheme="majorBidi" w:hAnsiTheme="majorBidi" w:cstheme="majorBidi"/>
          <w:sz w:val="24"/>
          <w:szCs w:val="24"/>
          <w:lang w:val="en-US"/>
        </w:rPr>
        <w:t xml:space="preserve"> outlines the most frequently </w:t>
      </w:r>
      <w:r w:rsidR="0092715B" w:rsidRPr="003F1420">
        <w:rPr>
          <w:rFonts w:asciiTheme="majorBidi" w:hAnsiTheme="majorBidi" w:cstheme="majorBidi"/>
          <w:sz w:val="24"/>
          <w:szCs w:val="24"/>
          <w:lang w:val="en-US"/>
        </w:rPr>
        <w:lastRenderedPageBreak/>
        <w:t xml:space="preserve">reported attraction factors </w:t>
      </w:r>
      <w:r w:rsidR="00137909" w:rsidRPr="003F1420">
        <w:rPr>
          <w:rFonts w:asciiTheme="majorBidi" w:hAnsiTheme="majorBidi" w:cstheme="majorBidi"/>
          <w:sz w:val="24"/>
          <w:szCs w:val="24"/>
          <w:lang w:val="en-US"/>
        </w:rPr>
        <w:t>for</w:t>
      </w:r>
      <w:r w:rsidR="0092715B" w:rsidRPr="003F1420">
        <w:rPr>
          <w:rFonts w:asciiTheme="majorBidi" w:hAnsiTheme="majorBidi" w:cstheme="majorBidi"/>
          <w:sz w:val="24"/>
          <w:szCs w:val="24"/>
          <w:lang w:val="en-US"/>
        </w:rPr>
        <w:t xml:space="preserve"> </w:t>
      </w:r>
      <w:r w:rsidR="00CC1C7C" w:rsidRPr="003F1420">
        <w:rPr>
          <w:rFonts w:asciiTheme="majorBidi" w:hAnsiTheme="majorBidi" w:cstheme="majorBidi"/>
          <w:sz w:val="24"/>
          <w:szCs w:val="24"/>
          <w:lang w:val="en-US"/>
        </w:rPr>
        <w:t>males and females</w:t>
      </w:r>
      <w:r w:rsidR="0092715B" w:rsidRPr="003F1420">
        <w:rPr>
          <w:rFonts w:asciiTheme="majorBidi" w:hAnsiTheme="majorBidi" w:cstheme="majorBidi"/>
          <w:sz w:val="24"/>
          <w:szCs w:val="24"/>
          <w:lang w:val="en-US"/>
        </w:rPr>
        <w:t xml:space="preserve">. </w:t>
      </w:r>
      <w:r w:rsidR="0074130B">
        <w:rPr>
          <w:rFonts w:asciiTheme="majorBidi" w:hAnsiTheme="majorBidi" w:cstheme="majorBidi"/>
          <w:sz w:val="24"/>
          <w:szCs w:val="24"/>
          <w:lang w:val="en-US"/>
        </w:rPr>
        <w:t xml:space="preserve">Although </w:t>
      </w:r>
      <w:r w:rsidR="0092715B" w:rsidRPr="003F1420">
        <w:rPr>
          <w:rFonts w:asciiTheme="majorBidi" w:hAnsiTheme="majorBidi" w:cstheme="majorBidi"/>
          <w:sz w:val="24"/>
          <w:szCs w:val="24"/>
          <w:lang w:val="en-US"/>
        </w:rPr>
        <w:t>both male and female national job seekers identified financial compensation, working hours, and job security as attraction factors, their perceptions of these factors varied.</w:t>
      </w:r>
      <w:r w:rsidR="00CC1C7C" w:rsidRPr="003F1420">
        <w:rPr>
          <w:rFonts w:asciiTheme="majorBidi" w:hAnsiTheme="majorBidi" w:cstheme="majorBidi"/>
          <w:sz w:val="24"/>
          <w:szCs w:val="24"/>
          <w:lang w:val="en-US"/>
        </w:rPr>
        <w:t xml:space="preserve"> For instance, </w:t>
      </w:r>
      <w:r w:rsidR="0092715B" w:rsidRPr="003F1420">
        <w:rPr>
          <w:rFonts w:asciiTheme="majorBidi" w:hAnsiTheme="majorBidi" w:cstheme="majorBidi"/>
          <w:sz w:val="24"/>
          <w:szCs w:val="24"/>
          <w:lang w:val="en-US"/>
        </w:rPr>
        <w:t>female national job seekers express</w:t>
      </w:r>
      <w:r w:rsidR="0074130B">
        <w:rPr>
          <w:rFonts w:asciiTheme="majorBidi" w:hAnsiTheme="majorBidi" w:cstheme="majorBidi"/>
          <w:sz w:val="24"/>
          <w:szCs w:val="24"/>
          <w:lang w:val="en-US"/>
        </w:rPr>
        <w:t>ed</w:t>
      </w:r>
      <w:r w:rsidR="0092715B" w:rsidRPr="003F1420">
        <w:rPr>
          <w:rFonts w:asciiTheme="majorBidi" w:hAnsiTheme="majorBidi" w:cstheme="majorBidi"/>
          <w:sz w:val="24"/>
          <w:szCs w:val="24"/>
          <w:lang w:val="en-US"/>
        </w:rPr>
        <w:t xml:space="preserve"> a clear vision of the type of job security they </w:t>
      </w:r>
      <w:r w:rsidR="0074130B">
        <w:rPr>
          <w:rFonts w:asciiTheme="majorBidi" w:hAnsiTheme="majorBidi" w:cstheme="majorBidi"/>
          <w:sz w:val="24"/>
          <w:szCs w:val="24"/>
          <w:lang w:val="en-US"/>
        </w:rPr>
        <w:t xml:space="preserve">were seeking </w:t>
      </w:r>
      <w:r w:rsidR="0092715B" w:rsidRPr="003F1420">
        <w:rPr>
          <w:rFonts w:asciiTheme="majorBidi" w:hAnsiTheme="majorBidi" w:cstheme="majorBidi"/>
          <w:sz w:val="24"/>
          <w:szCs w:val="24"/>
          <w:lang w:val="en-US"/>
        </w:rPr>
        <w:t xml:space="preserve">while </w:t>
      </w:r>
      <w:r w:rsidR="0074130B">
        <w:rPr>
          <w:rFonts w:asciiTheme="majorBidi" w:hAnsiTheme="majorBidi" w:cstheme="majorBidi"/>
          <w:sz w:val="24"/>
          <w:szCs w:val="24"/>
          <w:lang w:val="en-US"/>
        </w:rPr>
        <w:t xml:space="preserve">underscoring the </w:t>
      </w:r>
      <w:r w:rsidR="0092715B" w:rsidRPr="003F1420">
        <w:rPr>
          <w:rFonts w:asciiTheme="majorBidi" w:hAnsiTheme="majorBidi" w:cstheme="majorBidi"/>
          <w:sz w:val="24"/>
          <w:szCs w:val="24"/>
          <w:lang w:val="en-US"/>
        </w:rPr>
        <w:t xml:space="preserve">clear link </w:t>
      </w:r>
      <w:r w:rsidR="0074130B">
        <w:rPr>
          <w:rFonts w:asciiTheme="majorBidi" w:hAnsiTheme="majorBidi" w:cstheme="majorBidi"/>
          <w:sz w:val="24"/>
          <w:szCs w:val="24"/>
          <w:lang w:val="en-US"/>
        </w:rPr>
        <w:t xml:space="preserve">to </w:t>
      </w:r>
      <w:r w:rsidR="0092715B" w:rsidRPr="003F1420">
        <w:rPr>
          <w:rFonts w:asciiTheme="majorBidi" w:hAnsiTheme="majorBidi" w:cstheme="majorBidi"/>
          <w:sz w:val="24"/>
          <w:szCs w:val="24"/>
          <w:lang w:val="en-US"/>
        </w:rPr>
        <w:t xml:space="preserve">the factors to employment termination. </w:t>
      </w:r>
      <w:r w:rsidR="00BE1993" w:rsidRPr="003F1420">
        <w:rPr>
          <w:rFonts w:asciiTheme="majorBidi" w:hAnsiTheme="majorBidi" w:cstheme="majorBidi"/>
          <w:sz w:val="24"/>
          <w:szCs w:val="24"/>
          <w:lang w:val="en-US"/>
        </w:rPr>
        <w:t>On the other hand, m</w:t>
      </w:r>
      <w:r w:rsidR="00CC1C7C" w:rsidRPr="003F1420">
        <w:rPr>
          <w:rFonts w:asciiTheme="majorBidi" w:hAnsiTheme="majorBidi" w:cstheme="majorBidi"/>
          <w:sz w:val="24"/>
          <w:szCs w:val="24"/>
          <w:lang w:val="en-US"/>
        </w:rPr>
        <w:t>ale national job seekers relate</w:t>
      </w:r>
      <w:r w:rsidR="0074130B">
        <w:rPr>
          <w:rFonts w:asciiTheme="majorBidi" w:hAnsiTheme="majorBidi" w:cstheme="majorBidi"/>
          <w:sz w:val="24"/>
          <w:szCs w:val="24"/>
          <w:lang w:val="en-US"/>
        </w:rPr>
        <w:t>d</w:t>
      </w:r>
      <w:r w:rsidR="00CC1C7C" w:rsidRPr="003F1420">
        <w:rPr>
          <w:rFonts w:asciiTheme="majorBidi" w:hAnsiTheme="majorBidi" w:cstheme="majorBidi"/>
          <w:sz w:val="24"/>
          <w:szCs w:val="24"/>
          <w:lang w:val="en-US"/>
        </w:rPr>
        <w:t xml:space="preserve"> the job security factor to stability at work. </w:t>
      </w:r>
      <w:r w:rsidR="0092715B" w:rsidRPr="003F1420">
        <w:rPr>
          <w:rFonts w:asciiTheme="majorBidi" w:hAnsiTheme="majorBidi" w:cstheme="majorBidi"/>
          <w:sz w:val="24"/>
          <w:szCs w:val="24"/>
          <w:lang w:val="en-US"/>
        </w:rPr>
        <w:t xml:space="preserve">In terms of dissimilarities, </w:t>
      </w:r>
      <w:r w:rsidR="0074130B">
        <w:rPr>
          <w:rFonts w:asciiTheme="majorBidi" w:hAnsiTheme="majorBidi" w:cstheme="majorBidi"/>
          <w:sz w:val="24"/>
          <w:szCs w:val="24"/>
          <w:lang w:val="en-US"/>
        </w:rPr>
        <w:t xml:space="preserve">although </w:t>
      </w:r>
      <w:r w:rsidR="0092715B" w:rsidRPr="003F1420">
        <w:rPr>
          <w:rFonts w:asciiTheme="majorBidi" w:hAnsiTheme="majorBidi" w:cstheme="majorBidi"/>
          <w:sz w:val="24"/>
          <w:szCs w:val="24"/>
          <w:lang w:val="en-US"/>
        </w:rPr>
        <w:t>male national job seekers value</w:t>
      </w:r>
      <w:r w:rsidR="0074130B">
        <w:rPr>
          <w:rFonts w:asciiTheme="majorBidi" w:hAnsiTheme="majorBidi" w:cstheme="majorBidi"/>
          <w:sz w:val="24"/>
          <w:szCs w:val="24"/>
          <w:lang w:val="en-US"/>
        </w:rPr>
        <w:t>d</w:t>
      </w:r>
      <w:r w:rsidR="0092715B" w:rsidRPr="003F1420">
        <w:rPr>
          <w:rFonts w:asciiTheme="majorBidi" w:hAnsiTheme="majorBidi" w:cstheme="majorBidi"/>
          <w:sz w:val="24"/>
          <w:szCs w:val="24"/>
          <w:lang w:val="en-US"/>
        </w:rPr>
        <w:t xml:space="preserve"> teamwork and well-defined job descriptions, </w:t>
      </w:r>
      <w:r w:rsidR="0074130B">
        <w:rPr>
          <w:rFonts w:asciiTheme="majorBidi" w:hAnsiTheme="majorBidi" w:cstheme="majorBidi"/>
          <w:sz w:val="24"/>
          <w:szCs w:val="24"/>
          <w:lang w:val="en-US"/>
        </w:rPr>
        <w:t xml:space="preserve">their </w:t>
      </w:r>
      <w:r w:rsidR="0092715B" w:rsidRPr="003F1420">
        <w:rPr>
          <w:rFonts w:asciiTheme="majorBidi" w:hAnsiTheme="majorBidi" w:cstheme="majorBidi"/>
          <w:sz w:val="24"/>
          <w:szCs w:val="24"/>
          <w:lang w:val="en-US"/>
        </w:rPr>
        <w:t>female counterparts value</w:t>
      </w:r>
      <w:r w:rsidR="0074130B">
        <w:rPr>
          <w:rFonts w:asciiTheme="majorBidi" w:hAnsiTheme="majorBidi" w:cstheme="majorBidi"/>
          <w:sz w:val="24"/>
          <w:szCs w:val="24"/>
          <w:lang w:val="en-US"/>
        </w:rPr>
        <w:t>d</w:t>
      </w:r>
      <w:r w:rsidR="0092715B" w:rsidRPr="003F1420">
        <w:rPr>
          <w:rFonts w:asciiTheme="majorBidi" w:hAnsiTheme="majorBidi" w:cstheme="majorBidi"/>
          <w:sz w:val="24"/>
          <w:szCs w:val="24"/>
          <w:lang w:val="en-US"/>
        </w:rPr>
        <w:t xml:space="preserve"> professional development opportunities and prefer</w:t>
      </w:r>
      <w:r w:rsidR="0074130B">
        <w:rPr>
          <w:rFonts w:asciiTheme="majorBidi" w:hAnsiTheme="majorBidi" w:cstheme="majorBidi"/>
          <w:sz w:val="24"/>
          <w:szCs w:val="24"/>
          <w:lang w:val="en-US"/>
        </w:rPr>
        <w:t>red</w:t>
      </w:r>
      <w:r w:rsidR="0092715B" w:rsidRPr="003F1420">
        <w:rPr>
          <w:rFonts w:asciiTheme="majorBidi" w:hAnsiTheme="majorBidi" w:cstheme="majorBidi"/>
          <w:sz w:val="24"/>
          <w:szCs w:val="24"/>
          <w:lang w:val="en-US"/>
        </w:rPr>
        <w:t xml:space="preserve"> to work in companies that consider cultural implications at </w:t>
      </w:r>
      <w:r w:rsidR="00BE1993" w:rsidRPr="003F1420">
        <w:rPr>
          <w:rFonts w:asciiTheme="majorBidi" w:hAnsiTheme="majorBidi" w:cstheme="majorBidi"/>
          <w:sz w:val="24"/>
          <w:szCs w:val="24"/>
          <w:lang w:val="en-US"/>
        </w:rPr>
        <w:t xml:space="preserve">the </w:t>
      </w:r>
      <w:r w:rsidR="0092715B" w:rsidRPr="003F1420">
        <w:rPr>
          <w:rFonts w:asciiTheme="majorBidi" w:hAnsiTheme="majorBidi" w:cstheme="majorBidi"/>
          <w:sz w:val="24"/>
          <w:szCs w:val="24"/>
          <w:lang w:val="en-US"/>
        </w:rPr>
        <w:t xml:space="preserve">workplace. </w:t>
      </w:r>
    </w:p>
    <w:p w14:paraId="234AC0D8" w14:textId="7DC57D93" w:rsidR="00561349" w:rsidRPr="009247C0" w:rsidRDefault="009C3FFC" w:rsidP="006A24D9">
      <w:pPr>
        <w:spacing w:line="360" w:lineRule="auto"/>
        <w:contextualSpacing/>
        <w:jc w:val="center"/>
        <w:rPr>
          <w:rFonts w:asciiTheme="majorBidi" w:hAnsiTheme="majorBidi" w:cstheme="majorBidi"/>
          <w:color w:val="FF0000"/>
          <w:sz w:val="24"/>
          <w:szCs w:val="24"/>
          <w:lang w:val="en-US"/>
        </w:rPr>
      </w:pPr>
      <w:r w:rsidRPr="003F1420">
        <w:rPr>
          <w:rFonts w:asciiTheme="majorBidi" w:hAnsiTheme="majorBidi" w:cstheme="majorBidi"/>
          <w:color w:val="000000" w:themeColor="text1"/>
          <w:sz w:val="24"/>
          <w:szCs w:val="24"/>
          <w:lang w:val="en-US"/>
        </w:rPr>
        <w:t xml:space="preserve">&lt;Table </w:t>
      </w:r>
      <w:proofErr w:type="gramStart"/>
      <w:r w:rsidR="006A24D9" w:rsidRPr="006A24D9">
        <w:rPr>
          <w:rFonts w:asciiTheme="majorBidi" w:hAnsiTheme="majorBidi" w:cstheme="majorBidi"/>
          <w:color w:val="000000" w:themeColor="text1"/>
          <w:sz w:val="24"/>
          <w:szCs w:val="24"/>
          <w:highlight w:val="yellow"/>
          <w:lang w:val="en-US"/>
        </w:rPr>
        <w:t>4</w:t>
      </w:r>
      <w:proofErr w:type="gramEnd"/>
      <w:r w:rsidRPr="003F1420">
        <w:rPr>
          <w:rFonts w:asciiTheme="majorBidi" w:hAnsiTheme="majorBidi" w:cstheme="majorBidi"/>
          <w:color w:val="000000" w:themeColor="text1"/>
          <w:sz w:val="24"/>
          <w:szCs w:val="24"/>
          <w:lang w:val="en-US"/>
        </w:rPr>
        <w:t xml:space="preserve"> about here&gt;</w:t>
      </w:r>
    </w:p>
    <w:p w14:paraId="689A92D3" w14:textId="2C519B03" w:rsidR="0098175E" w:rsidRPr="009247C0" w:rsidRDefault="00137909" w:rsidP="005814AE">
      <w:pPr>
        <w:pStyle w:val="NormalWeb"/>
        <w:spacing w:line="360" w:lineRule="auto"/>
        <w:contextualSpacing/>
        <w:jc w:val="both"/>
        <w:rPr>
          <w:rFonts w:asciiTheme="majorBidi" w:hAnsiTheme="majorBidi" w:cstheme="majorBidi"/>
          <w:i/>
          <w:iCs/>
          <w:color w:val="000000" w:themeColor="text1"/>
        </w:rPr>
      </w:pPr>
      <w:r w:rsidRPr="009247C0">
        <w:rPr>
          <w:rFonts w:asciiTheme="majorBidi" w:hAnsiTheme="majorBidi" w:cstheme="majorBidi"/>
          <w:i/>
          <w:iCs/>
          <w:color w:val="000000" w:themeColor="text1"/>
        </w:rPr>
        <w:t>Job</w:t>
      </w:r>
      <w:r w:rsidR="0074130B">
        <w:rPr>
          <w:rFonts w:asciiTheme="majorBidi" w:hAnsiTheme="majorBidi" w:cstheme="majorBidi"/>
          <w:i/>
          <w:iCs/>
          <w:color w:val="000000" w:themeColor="text1"/>
        </w:rPr>
        <w:t>-</w:t>
      </w:r>
      <w:r w:rsidRPr="009247C0">
        <w:rPr>
          <w:rFonts w:asciiTheme="majorBidi" w:hAnsiTheme="majorBidi" w:cstheme="majorBidi"/>
          <w:i/>
          <w:iCs/>
          <w:color w:val="000000" w:themeColor="text1"/>
        </w:rPr>
        <w:t>d</w:t>
      </w:r>
      <w:r w:rsidR="0098175E" w:rsidRPr="009247C0">
        <w:rPr>
          <w:rFonts w:asciiTheme="majorBidi" w:hAnsiTheme="majorBidi" w:cstheme="majorBidi"/>
          <w:i/>
          <w:iCs/>
          <w:color w:val="000000" w:themeColor="text1"/>
        </w:rPr>
        <w:t xml:space="preserve">iscouraging </w:t>
      </w:r>
      <w:r w:rsidRPr="009247C0">
        <w:rPr>
          <w:rFonts w:asciiTheme="majorBidi" w:hAnsiTheme="majorBidi" w:cstheme="majorBidi"/>
          <w:i/>
          <w:iCs/>
          <w:color w:val="000000" w:themeColor="text1"/>
        </w:rPr>
        <w:t>f</w:t>
      </w:r>
      <w:r w:rsidR="0098175E" w:rsidRPr="009247C0">
        <w:rPr>
          <w:rFonts w:asciiTheme="majorBidi" w:hAnsiTheme="majorBidi" w:cstheme="majorBidi"/>
          <w:i/>
          <w:iCs/>
          <w:color w:val="000000" w:themeColor="text1"/>
        </w:rPr>
        <w:t>actors</w:t>
      </w:r>
    </w:p>
    <w:p w14:paraId="0CFF8F02" w14:textId="5E20619D" w:rsidR="0098175E" w:rsidRPr="003F1420" w:rsidRDefault="0098175E" w:rsidP="00BB4178">
      <w:pPr>
        <w:spacing w:line="480" w:lineRule="auto"/>
        <w:contextualSpacing/>
        <w:jc w:val="both"/>
        <w:rPr>
          <w:rFonts w:asciiTheme="majorBidi" w:hAnsiTheme="majorBidi" w:cstheme="majorBidi"/>
          <w:color w:val="000000" w:themeColor="text1"/>
          <w:sz w:val="24"/>
          <w:szCs w:val="24"/>
          <w:lang w:val="en-US"/>
        </w:rPr>
      </w:pPr>
      <w:r w:rsidRPr="003F1420">
        <w:rPr>
          <w:rFonts w:asciiTheme="majorBidi" w:hAnsiTheme="majorBidi" w:cstheme="majorBidi"/>
          <w:color w:val="000000" w:themeColor="text1"/>
          <w:sz w:val="24"/>
          <w:szCs w:val="24"/>
          <w:lang w:val="en-US"/>
        </w:rPr>
        <w:t xml:space="preserve">The unpredictable nature of </w:t>
      </w:r>
      <w:r w:rsidR="00BB4178" w:rsidRPr="003F1420">
        <w:rPr>
          <w:rFonts w:asciiTheme="majorBidi" w:hAnsiTheme="majorBidi" w:cstheme="majorBidi"/>
          <w:color w:val="000000" w:themeColor="text1"/>
          <w:sz w:val="24"/>
          <w:szCs w:val="24"/>
          <w:lang w:val="en-US"/>
        </w:rPr>
        <w:t xml:space="preserve">the </w:t>
      </w:r>
      <w:r w:rsidRPr="003F1420">
        <w:rPr>
          <w:rFonts w:asciiTheme="majorBidi" w:hAnsiTheme="majorBidi" w:cstheme="majorBidi"/>
          <w:color w:val="000000" w:themeColor="text1"/>
          <w:sz w:val="24"/>
          <w:szCs w:val="24"/>
          <w:lang w:val="en-US"/>
        </w:rPr>
        <w:t xml:space="preserve">work environment undermines the concept of a conventional career within an organization in </w:t>
      </w:r>
      <w:r w:rsidR="00BE1993" w:rsidRPr="003F1420">
        <w:rPr>
          <w:rFonts w:asciiTheme="majorBidi" w:hAnsiTheme="majorBidi" w:cstheme="majorBidi"/>
          <w:color w:val="000000" w:themeColor="text1"/>
          <w:sz w:val="24"/>
          <w:szCs w:val="24"/>
          <w:lang w:val="en-US"/>
        </w:rPr>
        <w:t>favor</w:t>
      </w:r>
      <w:r w:rsidRPr="003F1420">
        <w:rPr>
          <w:rFonts w:asciiTheme="majorBidi" w:hAnsiTheme="majorBidi" w:cstheme="majorBidi"/>
          <w:color w:val="000000" w:themeColor="text1"/>
          <w:sz w:val="24"/>
          <w:szCs w:val="24"/>
          <w:lang w:val="en-US"/>
        </w:rPr>
        <w:t xml:space="preserve"> of a protean career mindset (</w:t>
      </w:r>
      <w:proofErr w:type="spellStart"/>
      <w:r w:rsidRPr="003F1420">
        <w:rPr>
          <w:rFonts w:asciiTheme="majorBidi" w:hAnsiTheme="majorBidi" w:cstheme="majorBidi"/>
          <w:color w:val="000000" w:themeColor="text1"/>
          <w:sz w:val="24"/>
          <w:szCs w:val="24"/>
          <w:lang w:val="en-US"/>
        </w:rPr>
        <w:t>Cortellazzo</w:t>
      </w:r>
      <w:proofErr w:type="spellEnd"/>
      <w:r w:rsidRPr="003F1420">
        <w:rPr>
          <w:rFonts w:asciiTheme="majorBidi" w:hAnsiTheme="majorBidi" w:cstheme="majorBidi"/>
          <w:color w:val="000000" w:themeColor="text1"/>
          <w:sz w:val="24"/>
          <w:szCs w:val="24"/>
          <w:lang w:val="en-US"/>
        </w:rPr>
        <w:t xml:space="preserve"> </w:t>
      </w:r>
      <w:r w:rsidR="007B4546" w:rsidRPr="003F1420">
        <w:rPr>
          <w:rFonts w:asciiTheme="majorBidi" w:hAnsiTheme="majorBidi" w:cstheme="majorBidi"/>
          <w:i/>
          <w:iCs/>
          <w:color w:val="000000" w:themeColor="text1"/>
          <w:sz w:val="24"/>
          <w:szCs w:val="24"/>
          <w:lang w:val="en-US"/>
        </w:rPr>
        <w:t>et al</w:t>
      </w:r>
      <w:r w:rsidRPr="003F1420">
        <w:rPr>
          <w:rFonts w:asciiTheme="majorBidi" w:hAnsiTheme="majorBidi" w:cstheme="majorBidi"/>
          <w:color w:val="000000" w:themeColor="text1"/>
          <w:sz w:val="24"/>
          <w:szCs w:val="24"/>
          <w:lang w:val="en-US"/>
        </w:rPr>
        <w:t>., 2020). In describing the concept of a protean career, Hall (2004) argued that identity</w:t>
      </w:r>
      <w:r w:rsidR="00BB4178" w:rsidRPr="003F1420">
        <w:rPr>
          <w:rFonts w:asciiTheme="majorBidi" w:hAnsiTheme="majorBidi" w:cstheme="majorBidi"/>
          <w:color w:val="000000" w:themeColor="text1"/>
          <w:sz w:val="24"/>
          <w:szCs w:val="24"/>
          <w:lang w:val="en-US"/>
        </w:rPr>
        <w:t>,</w:t>
      </w:r>
      <w:r w:rsidRPr="003F1420">
        <w:rPr>
          <w:rFonts w:asciiTheme="majorBidi" w:hAnsiTheme="majorBidi" w:cstheme="majorBidi"/>
          <w:color w:val="000000" w:themeColor="text1"/>
          <w:sz w:val="24"/>
          <w:szCs w:val="24"/>
          <w:lang w:val="en-US"/>
        </w:rPr>
        <w:t xml:space="preserve"> which he used synonymously with self-awareness and self-concept</w:t>
      </w:r>
      <w:r w:rsidR="00A67BE0" w:rsidRPr="003F1420">
        <w:rPr>
          <w:rFonts w:asciiTheme="majorBidi" w:hAnsiTheme="majorBidi" w:cstheme="majorBidi"/>
          <w:color w:val="000000" w:themeColor="text1"/>
          <w:sz w:val="24"/>
          <w:szCs w:val="24"/>
          <w:lang w:val="en-US"/>
        </w:rPr>
        <w:t>,</w:t>
      </w:r>
      <w:r w:rsidRPr="003F1420">
        <w:rPr>
          <w:rFonts w:asciiTheme="majorBidi" w:hAnsiTheme="majorBidi" w:cstheme="majorBidi"/>
          <w:color w:val="000000" w:themeColor="text1"/>
          <w:sz w:val="24"/>
          <w:szCs w:val="24"/>
          <w:lang w:val="en-US"/>
        </w:rPr>
        <w:t xml:space="preserve"> play</w:t>
      </w:r>
      <w:r w:rsidR="0074130B">
        <w:rPr>
          <w:rFonts w:asciiTheme="majorBidi" w:hAnsiTheme="majorBidi" w:cstheme="majorBidi"/>
          <w:color w:val="000000" w:themeColor="text1"/>
          <w:sz w:val="24"/>
          <w:szCs w:val="24"/>
          <w:lang w:val="en-US"/>
        </w:rPr>
        <w:t>s</w:t>
      </w:r>
      <w:r w:rsidRPr="003F1420">
        <w:rPr>
          <w:rFonts w:asciiTheme="majorBidi" w:hAnsiTheme="majorBidi" w:cstheme="majorBidi"/>
          <w:color w:val="000000" w:themeColor="text1"/>
          <w:sz w:val="24"/>
          <w:szCs w:val="24"/>
          <w:lang w:val="en-US"/>
        </w:rPr>
        <w:t xml:space="preserve"> a critical role in an individual’s given career choice and path. Similarly, Chin </w:t>
      </w:r>
      <w:r w:rsidR="007241FE" w:rsidRPr="003F1420">
        <w:rPr>
          <w:rFonts w:asciiTheme="majorBidi" w:hAnsiTheme="majorBidi" w:cstheme="majorBidi"/>
          <w:color w:val="000000" w:themeColor="text1"/>
          <w:sz w:val="24"/>
          <w:szCs w:val="24"/>
          <w:lang w:val="en-US"/>
        </w:rPr>
        <w:t>and</w:t>
      </w:r>
      <w:r w:rsidR="00B13493" w:rsidRPr="003F1420">
        <w:rPr>
          <w:rFonts w:asciiTheme="majorBidi" w:hAnsiTheme="majorBidi" w:cstheme="majorBidi"/>
          <w:color w:val="000000" w:themeColor="text1"/>
          <w:sz w:val="24"/>
          <w:szCs w:val="24"/>
          <w:lang w:val="en-US"/>
        </w:rPr>
        <w:t xml:space="preserve"> </w:t>
      </w:r>
      <w:proofErr w:type="spellStart"/>
      <w:r w:rsidRPr="003F1420">
        <w:rPr>
          <w:rFonts w:asciiTheme="majorBidi" w:hAnsiTheme="majorBidi" w:cstheme="majorBidi"/>
          <w:color w:val="000000" w:themeColor="text1"/>
          <w:sz w:val="24"/>
          <w:szCs w:val="24"/>
          <w:lang w:val="en-US"/>
        </w:rPr>
        <w:t>Rasdi</w:t>
      </w:r>
      <w:proofErr w:type="spellEnd"/>
      <w:r w:rsidRPr="003F1420">
        <w:rPr>
          <w:rFonts w:asciiTheme="majorBidi" w:hAnsiTheme="majorBidi" w:cstheme="majorBidi"/>
          <w:color w:val="000000" w:themeColor="text1"/>
          <w:sz w:val="24"/>
          <w:szCs w:val="24"/>
          <w:lang w:val="en-US"/>
        </w:rPr>
        <w:t xml:space="preserve"> (2014) claim</w:t>
      </w:r>
      <w:r w:rsidR="0074130B">
        <w:rPr>
          <w:rFonts w:asciiTheme="majorBidi" w:hAnsiTheme="majorBidi" w:cstheme="majorBidi"/>
          <w:color w:val="000000" w:themeColor="text1"/>
          <w:sz w:val="24"/>
          <w:szCs w:val="24"/>
          <w:lang w:val="en-US"/>
        </w:rPr>
        <w:t>ed</w:t>
      </w:r>
      <w:r w:rsidRPr="003F1420">
        <w:rPr>
          <w:rFonts w:asciiTheme="majorBidi" w:hAnsiTheme="majorBidi" w:cstheme="majorBidi"/>
          <w:color w:val="000000" w:themeColor="text1"/>
          <w:sz w:val="24"/>
          <w:szCs w:val="24"/>
          <w:lang w:val="en-US"/>
        </w:rPr>
        <w:t xml:space="preserve"> that</w:t>
      </w:r>
      <w:r w:rsidR="0074130B">
        <w:rPr>
          <w:rFonts w:asciiTheme="majorBidi" w:hAnsiTheme="majorBidi" w:cstheme="majorBidi"/>
          <w:color w:val="000000" w:themeColor="text1"/>
          <w:sz w:val="24"/>
          <w:szCs w:val="24"/>
          <w:lang w:val="en-US"/>
        </w:rPr>
        <w:t>,</w:t>
      </w:r>
      <w:r w:rsidRPr="003F1420">
        <w:rPr>
          <w:rFonts w:asciiTheme="majorBidi" w:hAnsiTheme="majorBidi" w:cstheme="majorBidi"/>
          <w:color w:val="000000" w:themeColor="text1"/>
          <w:sz w:val="24"/>
          <w:szCs w:val="24"/>
          <w:lang w:val="en-US"/>
        </w:rPr>
        <w:t xml:space="preserve"> in a new trend </w:t>
      </w:r>
      <w:r w:rsidR="0074130B" w:rsidRPr="003F1420">
        <w:rPr>
          <w:rFonts w:asciiTheme="majorBidi" w:hAnsiTheme="majorBidi" w:cstheme="majorBidi"/>
          <w:color w:val="000000" w:themeColor="text1"/>
          <w:sz w:val="24"/>
          <w:szCs w:val="24"/>
          <w:lang w:val="en-US"/>
        </w:rPr>
        <w:t>under</w:t>
      </w:r>
      <w:r w:rsidR="0074130B">
        <w:rPr>
          <w:rFonts w:asciiTheme="majorBidi" w:hAnsiTheme="majorBidi" w:cstheme="majorBidi"/>
          <w:color w:val="000000" w:themeColor="text1"/>
          <w:sz w:val="24"/>
          <w:szCs w:val="24"/>
          <w:lang w:val="en-US"/>
        </w:rPr>
        <w:t>scor</w:t>
      </w:r>
      <w:r w:rsidR="0074130B" w:rsidRPr="003F1420">
        <w:rPr>
          <w:rFonts w:asciiTheme="majorBidi" w:hAnsiTheme="majorBidi" w:cstheme="majorBidi"/>
          <w:color w:val="000000" w:themeColor="text1"/>
          <w:sz w:val="24"/>
          <w:szCs w:val="24"/>
          <w:lang w:val="en-US"/>
        </w:rPr>
        <w:t xml:space="preserve">ed </w:t>
      </w:r>
      <w:r w:rsidRPr="003F1420">
        <w:rPr>
          <w:rFonts w:asciiTheme="majorBidi" w:hAnsiTheme="majorBidi" w:cstheme="majorBidi"/>
          <w:color w:val="000000" w:themeColor="text1"/>
          <w:sz w:val="24"/>
          <w:szCs w:val="24"/>
          <w:lang w:val="en-US"/>
        </w:rPr>
        <w:t xml:space="preserve">by protean careers, job seekers and employees are increasingly motivated to construct their career paths. In keeping with the identity aspect of the protean career, </w:t>
      </w:r>
      <w:r w:rsidR="0074130B">
        <w:rPr>
          <w:rFonts w:asciiTheme="majorBidi" w:hAnsiTheme="majorBidi" w:cstheme="majorBidi"/>
          <w:color w:val="000000" w:themeColor="text1"/>
          <w:sz w:val="24"/>
          <w:szCs w:val="24"/>
          <w:lang w:val="en-US"/>
        </w:rPr>
        <w:t xml:space="preserve">in the current study </w:t>
      </w:r>
      <w:r w:rsidRPr="003F1420">
        <w:rPr>
          <w:rFonts w:asciiTheme="majorBidi" w:hAnsiTheme="majorBidi" w:cstheme="majorBidi"/>
          <w:color w:val="000000" w:themeColor="text1"/>
          <w:sz w:val="24"/>
          <w:szCs w:val="24"/>
          <w:lang w:val="en-US"/>
        </w:rPr>
        <w:t>cultural beliefs about gender roles function</w:t>
      </w:r>
      <w:r w:rsidR="0074130B">
        <w:rPr>
          <w:rFonts w:asciiTheme="majorBidi" w:hAnsiTheme="majorBidi" w:cstheme="majorBidi"/>
          <w:color w:val="000000" w:themeColor="text1"/>
          <w:sz w:val="24"/>
          <w:szCs w:val="24"/>
          <w:lang w:val="en-US"/>
        </w:rPr>
        <w:t>ed</w:t>
      </w:r>
      <w:r w:rsidRPr="003F1420">
        <w:rPr>
          <w:rFonts w:asciiTheme="majorBidi" w:hAnsiTheme="majorBidi" w:cstheme="majorBidi"/>
          <w:color w:val="000000" w:themeColor="text1"/>
          <w:sz w:val="24"/>
          <w:szCs w:val="24"/>
          <w:lang w:val="en-US"/>
        </w:rPr>
        <w:t xml:space="preserve"> as a discouraging factor. </w:t>
      </w:r>
      <w:r w:rsidR="00CC1C7C" w:rsidRPr="003F1420">
        <w:rPr>
          <w:rFonts w:asciiTheme="majorBidi" w:hAnsiTheme="majorBidi" w:cstheme="majorBidi"/>
          <w:color w:val="000000" w:themeColor="text1"/>
          <w:sz w:val="24"/>
          <w:szCs w:val="24"/>
          <w:lang w:val="en-US"/>
        </w:rPr>
        <w:t>For instance, Abdullah explain</w:t>
      </w:r>
      <w:r w:rsidR="0074130B">
        <w:rPr>
          <w:rFonts w:asciiTheme="majorBidi" w:hAnsiTheme="majorBidi" w:cstheme="majorBidi"/>
          <w:color w:val="000000" w:themeColor="text1"/>
          <w:sz w:val="24"/>
          <w:szCs w:val="24"/>
          <w:lang w:val="en-US"/>
        </w:rPr>
        <w:t>ed</w:t>
      </w:r>
      <w:r w:rsidR="00CC1C7C" w:rsidRPr="003F1420">
        <w:rPr>
          <w:rFonts w:asciiTheme="majorBidi" w:hAnsiTheme="majorBidi" w:cstheme="majorBidi"/>
          <w:color w:val="000000" w:themeColor="text1"/>
          <w:sz w:val="24"/>
          <w:szCs w:val="24"/>
          <w:lang w:val="en-US"/>
        </w:rPr>
        <w:t xml:space="preserve">: </w:t>
      </w:r>
    </w:p>
    <w:p w14:paraId="431DF7D9" w14:textId="1B4DB5A1" w:rsidR="0098175E" w:rsidRPr="009247C0" w:rsidRDefault="0098175E" w:rsidP="00CC1C7C">
      <w:pPr>
        <w:pStyle w:val="NormalWeb"/>
        <w:spacing w:line="360" w:lineRule="auto"/>
        <w:ind w:left="720"/>
        <w:contextualSpacing/>
        <w:jc w:val="both"/>
        <w:rPr>
          <w:rFonts w:asciiTheme="majorBidi" w:hAnsiTheme="majorBidi" w:cstheme="majorBidi"/>
          <w:i/>
          <w:iCs/>
          <w:color w:val="000000" w:themeColor="text1"/>
        </w:rPr>
      </w:pPr>
      <w:r w:rsidRPr="009247C0">
        <w:rPr>
          <w:rFonts w:asciiTheme="majorBidi" w:hAnsiTheme="majorBidi" w:cstheme="majorBidi"/>
          <w:i/>
          <w:iCs/>
          <w:color w:val="000000" w:themeColor="text1"/>
        </w:rPr>
        <w:t>I may decline a job offer where the work atmosphere allows for male</w:t>
      </w:r>
      <w:r w:rsidR="0074130B">
        <w:rPr>
          <w:rFonts w:asciiTheme="majorBidi" w:hAnsiTheme="majorBidi" w:cstheme="majorBidi"/>
          <w:i/>
          <w:iCs/>
          <w:color w:val="000000" w:themeColor="text1"/>
        </w:rPr>
        <w:t>–</w:t>
      </w:r>
      <w:r w:rsidRPr="009247C0">
        <w:rPr>
          <w:rFonts w:asciiTheme="majorBidi" w:hAnsiTheme="majorBidi" w:cstheme="majorBidi"/>
          <w:i/>
          <w:iCs/>
          <w:color w:val="000000" w:themeColor="text1"/>
        </w:rPr>
        <w:t>female mixing</w:t>
      </w:r>
      <w:r w:rsidR="00CC1C7C" w:rsidRPr="009247C0">
        <w:rPr>
          <w:rFonts w:asciiTheme="majorBidi" w:hAnsiTheme="majorBidi" w:cstheme="majorBidi"/>
          <w:i/>
          <w:iCs/>
          <w:color w:val="000000" w:themeColor="text1"/>
        </w:rPr>
        <w:t xml:space="preserve">. </w:t>
      </w:r>
    </w:p>
    <w:p w14:paraId="6FBA1B8B" w14:textId="4D6F618E" w:rsidR="0098175E" w:rsidRPr="003F1420" w:rsidRDefault="0098175E" w:rsidP="000C64D7">
      <w:pPr>
        <w:spacing w:line="480" w:lineRule="auto"/>
        <w:contextualSpacing/>
        <w:jc w:val="both"/>
        <w:rPr>
          <w:rFonts w:asciiTheme="majorBidi" w:hAnsiTheme="majorBidi" w:cstheme="majorBidi"/>
          <w:color w:val="000000" w:themeColor="text1"/>
          <w:sz w:val="24"/>
          <w:szCs w:val="24"/>
          <w:lang w:val="en-US"/>
        </w:rPr>
      </w:pPr>
      <w:r w:rsidRPr="003F1420">
        <w:rPr>
          <w:rFonts w:asciiTheme="majorBidi" w:hAnsiTheme="majorBidi" w:cstheme="majorBidi"/>
          <w:color w:val="000000" w:themeColor="text1"/>
          <w:sz w:val="24"/>
          <w:szCs w:val="24"/>
          <w:lang w:val="en-US"/>
        </w:rPr>
        <w:lastRenderedPageBreak/>
        <w:t xml:space="preserve">Interestingly, </w:t>
      </w:r>
      <w:r w:rsidR="0074130B">
        <w:rPr>
          <w:rFonts w:asciiTheme="majorBidi" w:hAnsiTheme="majorBidi" w:cstheme="majorBidi"/>
          <w:color w:val="000000" w:themeColor="text1"/>
          <w:sz w:val="24"/>
          <w:szCs w:val="24"/>
          <w:lang w:val="en-US"/>
        </w:rPr>
        <w:t xml:space="preserve">although </w:t>
      </w:r>
      <w:r w:rsidRPr="003F1420">
        <w:rPr>
          <w:rFonts w:asciiTheme="majorBidi" w:hAnsiTheme="majorBidi" w:cstheme="majorBidi"/>
          <w:color w:val="000000" w:themeColor="text1"/>
          <w:sz w:val="24"/>
          <w:szCs w:val="24"/>
          <w:lang w:val="en-US"/>
        </w:rPr>
        <w:t xml:space="preserve">females </w:t>
      </w:r>
      <w:r w:rsidR="0074130B">
        <w:rPr>
          <w:rFonts w:asciiTheme="majorBidi" w:hAnsiTheme="majorBidi" w:cstheme="majorBidi"/>
          <w:color w:val="000000" w:themeColor="text1"/>
          <w:sz w:val="24"/>
          <w:szCs w:val="24"/>
          <w:lang w:val="en-US"/>
        </w:rPr>
        <w:t xml:space="preserve">may be expected </w:t>
      </w:r>
      <w:r w:rsidRPr="003F1420">
        <w:rPr>
          <w:rFonts w:asciiTheme="majorBidi" w:hAnsiTheme="majorBidi" w:cstheme="majorBidi"/>
          <w:color w:val="000000" w:themeColor="text1"/>
          <w:sz w:val="24"/>
          <w:szCs w:val="24"/>
          <w:lang w:val="en-US"/>
        </w:rPr>
        <w:t xml:space="preserve">to experience </w:t>
      </w:r>
      <w:r w:rsidR="0074130B">
        <w:rPr>
          <w:rFonts w:asciiTheme="majorBidi" w:hAnsiTheme="majorBidi" w:cstheme="majorBidi"/>
          <w:color w:val="000000" w:themeColor="text1"/>
          <w:sz w:val="24"/>
          <w:szCs w:val="24"/>
          <w:lang w:val="en-US"/>
        </w:rPr>
        <w:t xml:space="preserve">more </w:t>
      </w:r>
      <w:r w:rsidRPr="003F1420">
        <w:rPr>
          <w:rFonts w:asciiTheme="majorBidi" w:hAnsiTheme="majorBidi" w:cstheme="majorBidi"/>
          <w:color w:val="000000" w:themeColor="text1"/>
          <w:sz w:val="24"/>
          <w:szCs w:val="24"/>
          <w:lang w:val="en-US"/>
        </w:rPr>
        <w:t xml:space="preserve">gender-related discomfort than males, this was not the case in this study. </w:t>
      </w:r>
      <w:r w:rsidR="008648B1" w:rsidRPr="003F1420">
        <w:rPr>
          <w:rFonts w:asciiTheme="majorBidi" w:hAnsiTheme="majorBidi" w:cstheme="majorBidi"/>
          <w:color w:val="000000" w:themeColor="text1"/>
          <w:sz w:val="24"/>
          <w:szCs w:val="24"/>
          <w:lang w:val="en-US"/>
        </w:rPr>
        <w:t>However, w</w:t>
      </w:r>
      <w:r w:rsidRPr="003F1420">
        <w:rPr>
          <w:rFonts w:asciiTheme="majorBidi" w:hAnsiTheme="majorBidi" w:cstheme="majorBidi"/>
          <w:color w:val="000000" w:themeColor="text1"/>
          <w:sz w:val="24"/>
          <w:szCs w:val="24"/>
          <w:lang w:val="en-US"/>
        </w:rPr>
        <w:t>hat is intriguing is that individual job seekers regard</w:t>
      </w:r>
      <w:r w:rsidR="0074130B">
        <w:rPr>
          <w:rFonts w:asciiTheme="majorBidi" w:hAnsiTheme="majorBidi" w:cstheme="majorBidi"/>
          <w:color w:val="000000" w:themeColor="text1"/>
          <w:sz w:val="24"/>
          <w:szCs w:val="24"/>
          <w:lang w:val="en-US"/>
        </w:rPr>
        <w:t>ed</w:t>
      </w:r>
      <w:r w:rsidRPr="003F1420">
        <w:rPr>
          <w:rFonts w:asciiTheme="majorBidi" w:hAnsiTheme="majorBidi" w:cstheme="majorBidi"/>
          <w:color w:val="000000" w:themeColor="text1"/>
          <w:sz w:val="24"/>
          <w:szCs w:val="24"/>
          <w:lang w:val="en-US"/>
        </w:rPr>
        <w:t xml:space="preserve"> gender mixing as a deterrent significant enough to justify refusing a job opportunity. Literature on workplace leadership in the GCC </w:t>
      </w:r>
      <w:r w:rsidR="0036553E" w:rsidRPr="003F1420">
        <w:rPr>
          <w:rFonts w:asciiTheme="majorBidi" w:hAnsiTheme="majorBidi" w:cstheme="majorBidi"/>
          <w:color w:val="000000" w:themeColor="text1"/>
          <w:sz w:val="24"/>
          <w:szCs w:val="24"/>
          <w:lang w:val="en-US"/>
        </w:rPr>
        <w:t xml:space="preserve">countries </w:t>
      </w:r>
      <w:r w:rsidRPr="003F1420">
        <w:rPr>
          <w:rFonts w:asciiTheme="majorBidi" w:hAnsiTheme="majorBidi" w:cstheme="majorBidi"/>
          <w:color w:val="000000" w:themeColor="text1"/>
          <w:sz w:val="24"/>
          <w:szCs w:val="24"/>
          <w:lang w:val="en-US"/>
        </w:rPr>
        <w:t>has frequently mirrored a historic predisposition that views leadership as a male domain (</w:t>
      </w:r>
      <w:proofErr w:type="spellStart"/>
      <w:r w:rsidRPr="003F1420">
        <w:rPr>
          <w:rFonts w:asciiTheme="majorBidi" w:hAnsiTheme="majorBidi" w:cstheme="majorBidi"/>
          <w:color w:val="000000" w:themeColor="text1"/>
          <w:sz w:val="24"/>
          <w:szCs w:val="24"/>
          <w:lang w:val="en-US"/>
        </w:rPr>
        <w:t>Sikdar</w:t>
      </w:r>
      <w:proofErr w:type="spellEnd"/>
      <w:r w:rsidRPr="003F1420">
        <w:rPr>
          <w:rFonts w:asciiTheme="majorBidi" w:hAnsiTheme="majorBidi" w:cstheme="majorBidi"/>
          <w:color w:val="000000" w:themeColor="text1"/>
          <w:sz w:val="24"/>
          <w:szCs w:val="24"/>
          <w:lang w:val="en-US"/>
        </w:rPr>
        <w:t xml:space="preserve"> </w:t>
      </w:r>
      <w:r w:rsidR="007241FE" w:rsidRPr="003F1420">
        <w:rPr>
          <w:rFonts w:asciiTheme="majorBidi" w:hAnsiTheme="majorBidi" w:cstheme="majorBidi"/>
          <w:color w:val="000000" w:themeColor="text1"/>
          <w:sz w:val="24"/>
          <w:szCs w:val="24"/>
          <w:lang w:val="en-US"/>
        </w:rPr>
        <w:t>and</w:t>
      </w:r>
      <w:r w:rsidR="00DF1BB0" w:rsidRPr="003F1420">
        <w:rPr>
          <w:rFonts w:asciiTheme="majorBidi" w:hAnsiTheme="majorBidi" w:cstheme="majorBidi"/>
          <w:color w:val="000000" w:themeColor="text1"/>
          <w:sz w:val="24"/>
          <w:szCs w:val="24"/>
          <w:lang w:val="en-US"/>
        </w:rPr>
        <w:t xml:space="preserve"> </w:t>
      </w:r>
      <w:proofErr w:type="spellStart"/>
      <w:r w:rsidRPr="003F1420">
        <w:rPr>
          <w:rFonts w:asciiTheme="majorBidi" w:hAnsiTheme="majorBidi" w:cstheme="majorBidi"/>
          <w:color w:val="000000" w:themeColor="text1"/>
          <w:sz w:val="24"/>
          <w:szCs w:val="24"/>
          <w:lang w:val="en-US"/>
        </w:rPr>
        <w:t>Mitra</w:t>
      </w:r>
      <w:proofErr w:type="spellEnd"/>
      <w:r w:rsidRPr="003F1420">
        <w:rPr>
          <w:rFonts w:asciiTheme="majorBidi" w:hAnsiTheme="majorBidi" w:cstheme="majorBidi"/>
          <w:color w:val="000000" w:themeColor="text1"/>
          <w:sz w:val="24"/>
          <w:szCs w:val="24"/>
          <w:lang w:val="en-US"/>
        </w:rPr>
        <w:t xml:space="preserve">, 2012). However, in this case, discomfort associated with working in mixed-gender workplaces </w:t>
      </w:r>
      <w:r w:rsidR="00BB4178" w:rsidRPr="003F1420">
        <w:rPr>
          <w:rFonts w:asciiTheme="majorBidi" w:hAnsiTheme="majorBidi" w:cstheme="majorBidi"/>
          <w:color w:val="000000" w:themeColor="text1"/>
          <w:sz w:val="24"/>
          <w:szCs w:val="24"/>
          <w:lang w:val="en-US"/>
        </w:rPr>
        <w:t>is</w:t>
      </w:r>
      <w:r w:rsidRPr="003F1420">
        <w:rPr>
          <w:rFonts w:asciiTheme="majorBidi" w:hAnsiTheme="majorBidi" w:cstheme="majorBidi"/>
          <w:color w:val="000000" w:themeColor="text1"/>
          <w:sz w:val="24"/>
          <w:szCs w:val="24"/>
          <w:lang w:val="en-US"/>
        </w:rPr>
        <w:t xml:space="preserve"> cultural in nature</w:t>
      </w:r>
      <w:r w:rsidR="00BB4178" w:rsidRPr="003F1420">
        <w:rPr>
          <w:rFonts w:asciiTheme="majorBidi" w:hAnsiTheme="majorBidi" w:cstheme="majorBidi"/>
          <w:color w:val="000000" w:themeColor="text1"/>
          <w:sz w:val="24"/>
          <w:szCs w:val="24"/>
          <w:lang w:val="en-US"/>
        </w:rPr>
        <w:t xml:space="preserve"> and </w:t>
      </w:r>
      <w:r w:rsidRPr="003F1420">
        <w:rPr>
          <w:rFonts w:asciiTheme="majorBidi" w:hAnsiTheme="majorBidi" w:cstheme="majorBidi"/>
          <w:color w:val="000000" w:themeColor="text1"/>
          <w:sz w:val="24"/>
          <w:szCs w:val="24"/>
          <w:lang w:val="en-US"/>
        </w:rPr>
        <w:t>not a result of the proverbial glass ceiling phenomenon</w:t>
      </w:r>
      <w:r w:rsidR="0074130B">
        <w:rPr>
          <w:rFonts w:asciiTheme="majorBidi" w:hAnsiTheme="majorBidi" w:cstheme="majorBidi"/>
          <w:color w:val="000000" w:themeColor="text1"/>
          <w:sz w:val="24"/>
          <w:szCs w:val="24"/>
          <w:lang w:val="en-US"/>
        </w:rPr>
        <w:t>, p</w:t>
      </w:r>
      <w:r w:rsidRPr="003F1420">
        <w:rPr>
          <w:rFonts w:asciiTheme="majorBidi" w:hAnsiTheme="majorBidi" w:cstheme="majorBidi"/>
          <w:color w:val="000000" w:themeColor="text1"/>
          <w:sz w:val="24"/>
          <w:szCs w:val="24"/>
          <w:lang w:val="en-US"/>
        </w:rPr>
        <w:t>articular</w:t>
      </w:r>
      <w:r w:rsidR="0074130B">
        <w:rPr>
          <w:rFonts w:asciiTheme="majorBidi" w:hAnsiTheme="majorBidi" w:cstheme="majorBidi"/>
          <w:color w:val="000000" w:themeColor="text1"/>
          <w:sz w:val="24"/>
          <w:szCs w:val="24"/>
          <w:lang w:val="en-US"/>
        </w:rPr>
        <w:t>ly</w:t>
      </w:r>
      <w:r w:rsidRPr="003F1420">
        <w:rPr>
          <w:rFonts w:asciiTheme="majorBidi" w:hAnsiTheme="majorBidi" w:cstheme="majorBidi"/>
          <w:color w:val="000000" w:themeColor="text1"/>
          <w:sz w:val="24"/>
          <w:szCs w:val="24"/>
          <w:lang w:val="en-US"/>
        </w:rPr>
        <w:t xml:space="preserve"> because female participants regard</w:t>
      </w:r>
      <w:r w:rsidR="0074130B">
        <w:rPr>
          <w:rFonts w:asciiTheme="majorBidi" w:hAnsiTheme="majorBidi" w:cstheme="majorBidi"/>
          <w:color w:val="000000" w:themeColor="text1"/>
          <w:sz w:val="24"/>
          <w:szCs w:val="24"/>
          <w:lang w:val="en-US"/>
        </w:rPr>
        <w:t>ed</w:t>
      </w:r>
      <w:r w:rsidRPr="003F1420">
        <w:rPr>
          <w:rFonts w:asciiTheme="majorBidi" w:hAnsiTheme="majorBidi" w:cstheme="majorBidi"/>
          <w:color w:val="000000" w:themeColor="text1"/>
          <w:sz w:val="24"/>
          <w:szCs w:val="24"/>
          <w:lang w:val="en-US"/>
        </w:rPr>
        <w:t xml:space="preserve"> organizations with disproportionate male-to-female ratio</w:t>
      </w:r>
      <w:r w:rsidR="00BB4178" w:rsidRPr="003F1420">
        <w:rPr>
          <w:rFonts w:asciiTheme="majorBidi" w:hAnsiTheme="majorBidi" w:cstheme="majorBidi"/>
          <w:color w:val="000000" w:themeColor="text1"/>
          <w:sz w:val="24"/>
          <w:szCs w:val="24"/>
          <w:lang w:val="en-US"/>
        </w:rPr>
        <w:t>s</w:t>
      </w:r>
      <w:r w:rsidRPr="003F1420">
        <w:rPr>
          <w:rFonts w:asciiTheme="majorBidi" w:hAnsiTheme="majorBidi" w:cstheme="majorBidi"/>
          <w:color w:val="000000" w:themeColor="text1"/>
          <w:sz w:val="24"/>
          <w:szCs w:val="24"/>
          <w:lang w:val="en-US"/>
        </w:rPr>
        <w:t xml:space="preserve"> as discouraging.</w:t>
      </w:r>
      <w:r w:rsidR="00CC1C7C" w:rsidRPr="003F1420">
        <w:rPr>
          <w:rFonts w:asciiTheme="majorBidi" w:hAnsiTheme="majorBidi" w:cstheme="majorBidi"/>
          <w:color w:val="000000" w:themeColor="text1"/>
          <w:sz w:val="24"/>
          <w:szCs w:val="24"/>
          <w:lang w:val="en-US"/>
        </w:rPr>
        <w:t xml:space="preserve"> For instance, Nora state</w:t>
      </w:r>
      <w:r w:rsidR="0074130B">
        <w:rPr>
          <w:rFonts w:asciiTheme="majorBidi" w:hAnsiTheme="majorBidi" w:cstheme="majorBidi"/>
          <w:color w:val="000000" w:themeColor="text1"/>
          <w:sz w:val="24"/>
          <w:szCs w:val="24"/>
          <w:lang w:val="en-US"/>
        </w:rPr>
        <w:t>d</w:t>
      </w:r>
      <w:r w:rsidR="00CC1C7C" w:rsidRPr="003F1420">
        <w:rPr>
          <w:rFonts w:asciiTheme="majorBidi" w:hAnsiTheme="majorBidi" w:cstheme="majorBidi"/>
          <w:color w:val="000000" w:themeColor="text1"/>
          <w:sz w:val="24"/>
          <w:szCs w:val="24"/>
          <w:lang w:val="en-US"/>
        </w:rPr>
        <w:t xml:space="preserve">: </w:t>
      </w:r>
    </w:p>
    <w:p w14:paraId="51BF89EC" w14:textId="5C55DDC0" w:rsidR="0098175E" w:rsidRPr="009247C0" w:rsidRDefault="0098175E" w:rsidP="00CC1C7C">
      <w:pPr>
        <w:pStyle w:val="NormalWeb"/>
        <w:spacing w:line="360" w:lineRule="auto"/>
        <w:ind w:left="720"/>
        <w:contextualSpacing/>
        <w:jc w:val="both"/>
        <w:rPr>
          <w:rFonts w:asciiTheme="majorBidi" w:hAnsiTheme="majorBidi" w:cstheme="majorBidi"/>
          <w:i/>
          <w:iCs/>
          <w:color w:val="000000" w:themeColor="text1"/>
        </w:rPr>
      </w:pPr>
      <w:r w:rsidRPr="009247C0">
        <w:rPr>
          <w:rFonts w:asciiTheme="majorBidi" w:hAnsiTheme="majorBidi" w:cstheme="majorBidi"/>
          <w:i/>
          <w:iCs/>
          <w:color w:val="000000" w:themeColor="text1"/>
        </w:rPr>
        <w:t>I will not work in an environment where male employees outnumber female employees</w:t>
      </w:r>
      <w:r w:rsidR="00CC1C7C" w:rsidRPr="009247C0">
        <w:rPr>
          <w:rFonts w:asciiTheme="majorBidi" w:hAnsiTheme="majorBidi" w:cstheme="majorBidi"/>
          <w:i/>
          <w:iCs/>
          <w:color w:val="000000" w:themeColor="text1"/>
        </w:rPr>
        <w:t xml:space="preserve">. </w:t>
      </w:r>
    </w:p>
    <w:p w14:paraId="3C1B0843" w14:textId="225CCB89" w:rsidR="0098175E" w:rsidRPr="003F1420" w:rsidRDefault="0074130B" w:rsidP="00C05F53">
      <w:pPr>
        <w:spacing w:line="480" w:lineRule="auto"/>
        <w:contextualSpacing/>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This </w:t>
      </w:r>
      <w:r w:rsidR="0098175E" w:rsidRPr="003F1420">
        <w:rPr>
          <w:rFonts w:asciiTheme="majorBidi" w:hAnsiTheme="majorBidi" w:cstheme="majorBidi"/>
          <w:color w:val="000000" w:themeColor="text1"/>
          <w:sz w:val="24"/>
          <w:szCs w:val="24"/>
          <w:lang w:val="en-US"/>
        </w:rPr>
        <w:t xml:space="preserve">study </w:t>
      </w:r>
      <w:r>
        <w:rPr>
          <w:rFonts w:asciiTheme="majorBidi" w:hAnsiTheme="majorBidi" w:cstheme="majorBidi"/>
          <w:color w:val="000000" w:themeColor="text1"/>
          <w:sz w:val="24"/>
          <w:szCs w:val="24"/>
          <w:lang w:val="en-US"/>
        </w:rPr>
        <w:t xml:space="preserve">also demonstrated </w:t>
      </w:r>
      <w:r w:rsidR="0098175E" w:rsidRPr="003F1420">
        <w:rPr>
          <w:rFonts w:asciiTheme="majorBidi" w:hAnsiTheme="majorBidi" w:cstheme="majorBidi"/>
          <w:color w:val="000000" w:themeColor="text1"/>
          <w:sz w:val="24"/>
          <w:szCs w:val="24"/>
          <w:lang w:val="en-US"/>
        </w:rPr>
        <w:t xml:space="preserve">that nationals </w:t>
      </w:r>
      <w:r>
        <w:rPr>
          <w:rFonts w:asciiTheme="majorBidi" w:hAnsiTheme="majorBidi" w:cstheme="majorBidi"/>
          <w:color w:val="000000" w:themeColor="text1"/>
          <w:sz w:val="24"/>
          <w:szCs w:val="24"/>
          <w:lang w:val="en-US"/>
        </w:rPr>
        <w:t xml:space="preserve">found </w:t>
      </w:r>
      <w:r w:rsidR="0098175E" w:rsidRPr="003F1420">
        <w:rPr>
          <w:rFonts w:asciiTheme="majorBidi" w:hAnsiTheme="majorBidi" w:cstheme="majorBidi"/>
          <w:color w:val="000000" w:themeColor="text1"/>
          <w:sz w:val="24"/>
          <w:szCs w:val="24"/>
          <w:lang w:val="en-US"/>
        </w:rPr>
        <w:t xml:space="preserve">the prospect of working in an environment dominated by foreign workers discouraging. Ironically, </w:t>
      </w:r>
      <w:r>
        <w:rPr>
          <w:rFonts w:asciiTheme="majorBidi" w:hAnsiTheme="majorBidi" w:cstheme="majorBidi"/>
          <w:color w:val="000000" w:themeColor="text1"/>
          <w:sz w:val="24"/>
          <w:szCs w:val="24"/>
          <w:lang w:val="en-US"/>
        </w:rPr>
        <w:t xml:space="preserve">such a </w:t>
      </w:r>
      <w:r w:rsidR="0098175E" w:rsidRPr="003F1420">
        <w:rPr>
          <w:rFonts w:asciiTheme="majorBidi" w:hAnsiTheme="majorBidi" w:cstheme="majorBidi"/>
          <w:color w:val="000000" w:themeColor="text1"/>
          <w:sz w:val="24"/>
          <w:szCs w:val="24"/>
          <w:lang w:val="en-US"/>
        </w:rPr>
        <w:t xml:space="preserve">concept creates a </w:t>
      </w:r>
      <w:r>
        <w:rPr>
          <w:rFonts w:asciiTheme="majorBidi" w:hAnsiTheme="majorBidi" w:cstheme="majorBidi"/>
          <w:color w:val="000000" w:themeColor="text1"/>
          <w:sz w:val="24"/>
          <w:szCs w:val="24"/>
          <w:lang w:val="en-US"/>
        </w:rPr>
        <w:t>c</w:t>
      </w:r>
      <w:r w:rsidR="0098175E" w:rsidRPr="003F1420">
        <w:rPr>
          <w:rFonts w:asciiTheme="majorBidi" w:hAnsiTheme="majorBidi" w:cstheme="majorBidi"/>
          <w:color w:val="000000" w:themeColor="text1"/>
          <w:sz w:val="24"/>
          <w:szCs w:val="24"/>
          <w:lang w:val="en-US"/>
        </w:rPr>
        <w:t>atch-22 situation, as the majority of Qatar</w:t>
      </w:r>
      <w:r>
        <w:rPr>
          <w:rFonts w:asciiTheme="majorBidi" w:hAnsiTheme="majorBidi" w:cstheme="majorBidi"/>
          <w:color w:val="000000" w:themeColor="text1"/>
          <w:sz w:val="24"/>
          <w:szCs w:val="24"/>
          <w:lang w:val="en-US"/>
        </w:rPr>
        <w:t>’</w:t>
      </w:r>
      <w:r w:rsidR="0098175E" w:rsidRPr="003F1420">
        <w:rPr>
          <w:rFonts w:asciiTheme="majorBidi" w:hAnsiTheme="majorBidi" w:cstheme="majorBidi"/>
          <w:color w:val="000000" w:themeColor="text1"/>
          <w:sz w:val="24"/>
          <w:szCs w:val="24"/>
          <w:lang w:val="en-US"/>
        </w:rPr>
        <w:t>s working population is made up of foreign workers, making Qatari nationals a minority in both the private and public sectors.</w:t>
      </w:r>
      <w:r w:rsidR="00CC1C7C" w:rsidRPr="003F1420">
        <w:rPr>
          <w:rFonts w:asciiTheme="majorBidi" w:hAnsiTheme="majorBidi" w:cstheme="majorBidi"/>
          <w:color w:val="000000" w:themeColor="text1"/>
          <w:sz w:val="24"/>
          <w:szCs w:val="24"/>
          <w:lang w:val="en-US"/>
        </w:rPr>
        <w:t xml:space="preserve"> For instance, Sarah </w:t>
      </w:r>
      <w:r>
        <w:rPr>
          <w:rFonts w:asciiTheme="majorBidi" w:hAnsiTheme="majorBidi" w:cstheme="majorBidi"/>
          <w:color w:val="000000" w:themeColor="text1"/>
          <w:sz w:val="24"/>
          <w:szCs w:val="24"/>
          <w:lang w:val="en-US"/>
        </w:rPr>
        <w:t>explained</w:t>
      </w:r>
      <w:r w:rsidR="00CC1C7C" w:rsidRPr="003F1420">
        <w:rPr>
          <w:rFonts w:asciiTheme="majorBidi" w:hAnsiTheme="majorBidi" w:cstheme="majorBidi"/>
          <w:color w:val="000000" w:themeColor="text1"/>
          <w:sz w:val="24"/>
          <w:szCs w:val="24"/>
          <w:lang w:val="en-US"/>
        </w:rPr>
        <w:t xml:space="preserve">:   </w:t>
      </w:r>
    </w:p>
    <w:p w14:paraId="7418D0E6" w14:textId="66E813EC" w:rsidR="0098175E" w:rsidRPr="009247C0" w:rsidRDefault="0098175E" w:rsidP="00CC1C7C">
      <w:pPr>
        <w:pStyle w:val="NormalWeb"/>
        <w:spacing w:line="360" w:lineRule="auto"/>
        <w:ind w:left="720"/>
        <w:contextualSpacing/>
        <w:jc w:val="both"/>
        <w:rPr>
          <w:rFonts w:asciiTheme="majorBidi" w:hAnsiTheme="majorBidi" w:cstheme="majorBidi"/>
          <w:i/>
          <w:iCs/>
          <w:color w:val="000000" w:themeColor="text1"/>
        </w:rPr>
      </w:pPr>
      <w:r w:rsidRPr="009247C0">
        <w:rPr>
          <w:rFonts w:asciiTheme="majorBidi" w:hAnsiTheme="majorBidi" w:cstheme="majorBidi"/>
          <w:i/>
          <w:iCs/>
          <w:color w:val="000000" w:themeColor="text1"/>
        </w:rPr>
        <w:t xml:space="preserve">I will decline a job offer if the proportion of Qataris employed by the prospective institution is extremely low </w:t>
      </w:r>
      <w:r w:rsidR="001F469E" w:rsidRPr="009247C0">
        <w:rPr>
          <w:rFonts w:asciiTheme="majorBidi" w:hAnsiTheme="majorBidi" w:cstheme="majorBidi"/>
          <w:i/>
          <w:iCs/>
          <w:color w:val="000000" w:themeColor="text1"/>
        </w:rPr>
        <w:t>compared</w:t>
      </w:r>
      <w:r w:rsidRPr="009247C0">
        <w:rPr>
          <w:rFonts w:asciiTheme="majorBidi" w:hAnsiTheme="majorBidi" w:cstheme="majorBidi"/>
          <w:i/>
          <w:iCs/>
          <w:color w:val="000000" w:themeColor="text1"/>
        </w:rPr>
        <w:t xml:space="preserve"> to other nationalities. </w:t>
      </w:r>
    </w:p>
    <w:p w14:paraId="33AF6125" w14:textId="1B7F8928" w:rsidR="00CC1C7C" w:rsidRPr="003F1420" w:rsidRDefault="0098175E" w:rsidP="00C05F53">
      <w:pPr>
        <w:spacing w:line="480" w:lineRule="auto"/>
        <w:contextualSpacing/>
        <w:jc w:val="both"/>
        <w:rPr>
          <w:rFonts w:asciiTheme="majorBidi" w:hAnsiTheme="majorBidi" w:cstheme="majorBidi"/>
          <w:sz w:val="24"/>
          <w:szCs w:val="24"/>
          <w:lang w:val="en-US"/>
        </w:rPr>
      </w:pPr>
      <w:r w:rsidRPr="003F1420">
        <w:rPr>
          <w:rFonts w:asciiTheme="majorBidi" w:hAnsiTheme="majorBidi" w:cstheme="majorBidi"/>
          <w:color w:val="000000" w:themeColor="text1"/>
          <w:sz w:val="24"/>
          <w:szCs w:val="24"/>
          <w:lang w:val="en-US"/>
        </w:rPr>
        <w:t xml:space="preserve">Evidently, there are underlying mismatches between what a job seeker needs and what </w:t>
      </w:r>
      <w:proofErr w:type="spellStart"/>
      <w:r w:rsidRPr="003F1420">
        <w:rPr>
          <w:rFonts w:asciiTheme="majorBidi" w:hAnsiTheme="majorBidi" w:cstheme="majorBidi"/>
          <w:color w:val="000000" w:themeColor="text1"/>
          <w:sz w:val="24"/>
          <w:szCs w:val="24"/>
          <w:lang w:val="en-US"/>
        </w:rPr>
        <w:t>Qatarization</w:t>
      </w:r>
      <w:proofErr w:type="spellEnd"/>
      <w:r w:rsidRPr="003F1420">
        <w:rPr>
          <w:rFonts w:asciiTheme="majorBidi" w:hAnsiTheme="majorBidi" w:cstheme="majorBidi"/>
          <w:color w:val="000000" w:themeColor="text1"/>
          <w:sz w:val="24"/>
          <w:szCs w:val="24"/>
          <w:lang w:val="en-US"/>
        </w:rPr>
        <w:t xml:space="preserve"> offers. Noticeably, a sense of belonging in the workplace is critical for job seekers who find it challenging to embrace a multiculturalist mindset. </w:t>
      </w:r>
      <w:r w:rsidR="00665710">
        <w:rPr>
          <w:rFonts w:asciiTheme="majorBidi" w:hAnsiTheme="majorBidi" w:cstheme="majorBidi"/>
          <w:color w:val="000000" w:themeColor="text1"/>
          <w:sz w:val="24"/>
          <w:szCs w:val="24"/>
          <w:lang w:val="en-US"/>
        </w:rPr>
        <w:t>S</w:t>
      </w:r>
      <w:r w:rsidRPr="003F1420">
        <w:rPr>
          <w:rFonts w:asciiTheme="majorBidi" w:hAnsiTheme="majorBidi" w:cstheme="majorBidi"/>
          <w:color w:val="000000" w:themeColor="text1"/>
          <w:sz w:val="24"/>
          <w:szCs w:val="24"/>
          <w:lang w:val="en-US"/>
        </w:rPr>
        <w:t>entiments of separation endorsement fro</w:t>
      </w:r>
      <w:r w:rsidR="00BB4178" w:rsidRPr="003F1420">
        <w:rPr>
          <w:rFonts w:asciiTheme="majorBidi" w:hAnsiTheme="majorBidi" w:cstheme="majorBidi"/>
          <w:color w:val="000000" w:themeColor="text1"/>
          <w:sz w:val="24"/>
          <w:szCs w:val="24"/>
          <w:lang w:val="en-US"/>
        </w:rPr>
        <w:t>m foreign workers act as a hind</w:t>
      </w:r>
      <w:r w:rsidRPr="003F1420">
        <w:rPr>
          <w:rFonts w:asciiTheme="majorBidi" w:hAnsiTheme="majorBidi" w:cstheme="majorBidi"/>
          <w:color w:val="000000" w:themeColor="text1"/>
          <w:sz w:val="24"/>
          <w:szCs w:val="24"/>
          <w:lang w:val="en-US"/>
        </w:rPr>
        <w:t xml:space="preserve">rance to employment. This study </w:t>
      </w:r>
      <w:r w:rsidRPr="003F1420">
        <w:rPr>
          <w:rFonts w:asciiTheme="majorBidi" w:hAnsiTheme="majorBidi" w:cstheme="majorBidi"/>
          <w:color w:val="000000" w:themeColor="text1"/>
          <w:sz w:val="24"/>
          <w:szCs w:val="24"/>
          <w:lang w:val="en-US"/>
        </w:rPr>
        <w:lastRenderedPageBreak/>
        <w:t xml:space="preserve">also discovered that nationals regard </w:t>
      </w:r>
      <w:r w:rsidR="00665710">
        <w:rPr>
          <w:rFonts w:asciiTheme="majorBidi" w:hAnsiTheme="majorBidi" w:cstheme="majorBidi"/>
          <w:color w:val="000000" w:themeColor="text1"/>
          <w:sz w:val="24"/>
          <w:szCs w:val="24"/>
          <w:lang w:val="en-US"/>
        </w:rPr>
        <w:t xml:space="preserve">the </w:t>
      </w:r>
      <w:r w:rsidRPr="003F1420">
        <w:rPr>
          <w:rFonts w:asciiTheme="majorBidi" w:hAnsiTheme="majorBidi" w:cstheme="majorBidi"/>
          <w:color w:val="000000" w:themeColor="text1"/>
          <w:sz w:val="24"/>
          <w:szCs w:val="24"/>
          <w:lang w:val="en-US"/>
        </w:rPr>
        <w:t xml:space="preserve">lack of transparency in career progression and promotion opportunities </w:t>
      </w:r>
      <w:r w:rsidR="00665710">
        <w:rPr>
          <w:rFonts w:asciiTheme="majorBidi" w:hAnsiTheme="majorBidi" w:cstheme="majorBidi"/>
          <w:color w:val="000000" w:themeColor="text1"/>
          <w:sz w:val="24"/>
          <w:szCs w:val="24"/>
          <w:lang w:val="en-US"/>
        </w:rPr>
        <w:t xml:space="preserve">as </w:t>
      </w:r>
      <w:r w:rsidRPr="003F1420">
        <w:rPr>
          <w:rFonts w:asciiTheme="majorBidi" w:hAnsiTheme="majorBidi" w:cstheme="majorBidi"/>
          <w:color w:val="000000" w:themeColor="text1"/>
          <w:sz w:val="24"/>
          <w:szCs w:val="24"/>
          <w:lang w:val="en-US"/>
        </w:rPr>
        <w:t xml:space="preserve">a discouraging factor. </w:t>
      </w:r>
      <w:r w:rsidR="00137909" w:rsidRPr="003F1420">
        <w:rPr>
          <w:rFonts w:asciiTheme="majorBidi" w:hAnsiTheme="majorBidi" w:cstheme="majorBidi"/>
          <w:color w:val="000000" w:themeColor="text1"/>
          <w:sz w:val="24"/>
          <w:szCs w:val="24"/>
          <w:lang w:val="en-US"/>
        </w:rPr>
        <w:t xml:space="preserve">For example, </w:t>
      </w:r>
      <w:r w:rsidR="00CC1C7C" w:rsidRPr="003F1420">
        <w:rPr>
          <w:rFonts w:asciiTheme="majorBidi" w:hAnsiTheme="majorBidi" w:cstheme="majorBidi"/>
          <w:sz w:val="24"/>
          <w:szCs w:val="24"/>
          <w:lang w:val="en-US"/>
        </w:rPr>
        <w:t>Mubarak</w:t>
      </w:r>
      <w:r w:rsidR="00137909" w:rsidRPr="003F1420">
        <w:rPr>
          <w:rFonts w:asciiTheme="majorBidi" w:hAnsiTheme="majorBidi" w:cstheme="majorBidi"/>
          <w:sz w:val="24"/>
          <w:szCs w:val="24"/>
          <w:lang w:val="en-US"/>
        </w:rPr>
        <w:t xml:space="preserve"> explain</w:t>
      </w:r>
      <w:r w:rsidR="00665710">
        <w:rPr>
          <w:rFonts w:asciiTheme="majorBidi" w:hAnsiTheme="majorBidi" w:cstheme="majorBidi"/>
          <w:sz w:val="24"/>
          <w:szCs w:val="24"/>
          <w:lang w:val="en-US"/>
        </w:rPr>
        <w:t>ed</w:t>
      </w:r>
      <w:r w:rsidR="00137909" w:rsidRPr="003F1420">
        <w:rPr>
          <w:rFonts w:asciiTheme="majorBidi" w:hAnsiTheme="majorBidi" w:cstheme="majorBidi"/>
          <w:sz w:val="24"/>
          <w:szCs w:val="24"/>
          <w:lang w:val="en-US"/>
        </w:rPr>
        <w:t xml:space="preserve">: </w:t>
      </w:r>
      <w:r w:rsidR="00CC1C7C" w:rsidRPr="003F1420">
        <w:rPr>
          <w:rFonts w:asciiTheme="majorBidi" w:hAnsiTheme="majorBidi" w:cstheme="majorBidi"/>
          <w:sz w:val="24"/>
          <w:szCs w:val="24"/>
          <w:lang w:val="en-US"/>
        </w:rPr>
        <w:t xml:space="preserve"> </w:t>
      </w:r>
    </w:p>
    <w:p w14:paraId="3BE1C538" w14:textId="06BD8519" w:rsidR="0098175E" w:rsidRPr="009247C0" w:rsidRDefault="0098175E" w:rsidP="00CC1C7C">
      <w:pPr>
        <w:pStyle w:val="NormalWeb"/>
        <w:spacing w:line="360" w:lineRule="auto"/>
        <w:ind w:left="720"/>
        <w:contextualSpacing/>
        <w:jc w:val="both"/>
        <w:rPr>
          <w:rFonts w:asciiTheme="majorBidi" w:hAnsiTheme="majorBidi" w:cstheme="majorBidi"/>
        </w:rPr>
      </w:pPr>
      <w:r w:rsidRPr="009247C0">
        <w:rPr>
          <w:rFonts w:asciiTheme="majorBidi" w:hAnsiTheme="majorBidi" w:cstheme="majorBidi"/>
          <w:i/>
          <w:iCs/>
        </w:rPr>
        <w:t>I will decline a job offer if a company</w:t>
      </w:r>
      <w:r w:rsidR="00665710">
        <w:rPr>
          <w:rFonts w:asciiTheme="majorBidi" w:hAnsiTheme="majorBidi" w:cstheme="majorBidi"/>
          <w:i/>
          <w:iCs/>
        </w:rPr>
        <w:t>’</w:t>
      </w:r>
      <w:r w:rsidRPr="009247C0">
        <w:rPr>
          <w:rFonts w:asciiTheme="majorBidi" w:hAnsiTheme="majorBidi" w:cstheme="majorBidi"/>
          <w:i/>
          <w:iCs/>
        </w:rPr>
        <w:t>s promotion policies are ambiguous and I am unsure that I will receive the promotions I deserve</w:t>
      </w:r>
      <w:r w:rsidR="00CC1C7C" w:rsidRPr="009247C0">
        <w:rPr>
          <w:rFonts w:asciiTheme="majorBidi" w:hAnsiTheme="majorBidi" w:cstheme="majorBidi"/>
          <w:i/>
          <w:iCs/>
        </w:rPr>
        <w:t xml:space="preserve">. </w:t>
      </w:r>
    </w:p>
    <w:p w14:paraId="5F57CC42" w14:textId="144C647B" w:rsidR="0098175E" w:rsidRPr="003F1420" w:rsidRDefault="00A20149" w:rsidP="00BB4178">
      <w:pPr>
        <w:spacing w:line="480" w:lineRule="auto"/>
        <w:contextualSpacing/>
        <w:jc w:val="both"/>
        <w:rPr>
          <w:rFonts w:asciiTheme="majorBidi" w:hAnsiTheme="majorBidi" w:cstheme="majorBidi"/>
          <w:sz w:val="24"/>
          <w:szCs w:val="24"/>
          <w:lang w:val="en-US"/>
        </w:rPr>
      </w:pPr>
      <w:r>
        <w:rPr>
          <w:rFonts w:asciiTheme="majorBidi" w:hAnsiTheme="majorBidi" w:cstheme="majorBidi"/>
          <w:color w:val="000000" w:themeColor="text1"/>
          <w:sz w:val="24"/>
          <w:szCs w:val="24"/>
          <w:lang w:val="en-US"/>
        </w:rPr>
        <w:t xml:space="preserve">The </w:t>
      </w:r>
      <w:r w:rsidR="0098175E" w:rsidRPr="003F1420">
        <w:rPr>
          <w:rFonts w:asciiTheme="majorBidi" w:hAnsiTheme="majorBidi" w:cstheme="majorBidi"/>
          <w:sz w:val="24"/>
          <w:szCs w:val="24"/>
          <w:lang w:val="en-US"/>
        </w:rPr>
        <w:t xml:space="preserve">transparency of promotion policies is </w:t>
      </w:r>
      <w:r>
        <w:rPr>
          <w:rFonts w:asciiTheme="majorBidi" w:hAnsiTheme="majorBidi" w:cstheme="majorBidi"/>
          <w:sz w:val="24"/>
          <w:szCs w:val="24"/>
          <w:lang w:val="en-US"/>
        </w:rPr>
        <w:t xml:space="preserve">often considered </w:t>
      </w:r>
      <w:r w:rsidR="0098175E" w:rsidRPr="003F1420">
        <w:rPr>
          <w:rFonts w:asciiTheme="majorBidi" w:hAnsiTheme="majorBidi" w:cstheme="majorBidi"/>
          <w:sz w:val="24"/>
          <w:szCs w:val="24"/>
          <w:lang w:val="en-US"/>
        </w:rPr>
        <w:t xml:space="preserve">a post-hiring factor influencing </w:t>
      </w:r>
      <w:r w:rsidRPr="003F1420">
        <w:rPr>
          <w:rFonts w:asciiTheme="majorBidi" w:hAnsiTheme="majorBidi" w:cstheme="majorBidi"/>
          <w:sz w:val="24"/>
          <w:szCs w:val="24"/>
          <w:lang w:val="en-US"/>
        </w:rPr>
        <w:t>employees</w:t>
      </w:r>
      <w:r>
        <w:rPr>
          <w:rFonts w:asciiTheme="majorBidi" w:hAnsiTheme="majorBidi" w:cstheme="majorBidi"/>
          <w:sz w:val="24"/>
          <w:szCs w:val="24"/>
          <w:lang w:val="en-US"/>
        </w:rPr>
        <w:t>’</w:t>
      </w:r>
      <w:r w:rsidRPr="003F1420">
        <w:rPr>
          <w:rFonts w:asciiTheme="majorBidi" w:hAnsiTheme="majorBidi" w:cstheme="majorBidi"/>
          <w:sz w:val="24"/>
          <w:szCs w:val="24"/>
          <w:lang w:val="en-US"/>
        </w:rPr>
        <w:t xml:space="preserve"> </w:t>
      </w:r>
      <w:r w:rsidR="0098175E" w:rsidRPr="003F1420">
        <w:rPr>
          <w:rFonts w:asciiTheme="majorBidi" w:hAnsiTheme="majorBidi" w:cstheme="majorBidi"/>
          <w:sz w:val="24"/>
          <w:szCs w:val="24"/>
          <w:lang w:val="en-US"/>
        </w:rPr>
        <w:t xml:space="preserve">propensity to stay or leave work. However, in this study, this factor was found to be a pre-hiring factor in attracting/discouraging national job seekers to accept or reject a job offer. From an organizational standpoint, and based on the Peter Principle, it is natural to assume that </w:t>
      </w:r>
      <w:r w:rsidRPr="003F1420">
        <w:rPr>
          <w:rFonts w:asciiTheme="majorBidi" w:hAnsiTheme="majorBidi" w:cstheme="majorBidi"/>
          <w:sz w:val="24"/>
          <w:szCs w:val="24"/>
          <w:lang w:val="en-US"/>
        </w:rPr>
        <w:t>manage</w:t>
      </w:r>
      <w:r>
        <w:rPr>
          <w:rFonts w:asciiTheme="majorBidi" w:hAnsiTheme="majorBidi" w:cstheme="majorBidi"/>
          <w:sz w:val="24"/>
          <w:szCs w:val="24"/>
          <w:lang w:val="en-US"/>
        </w:rPr>
        <w:t>rs</w:t>
      </w:r>
      <w:r w:rsidRPr="003F1420">
        <w:rPr>
          <w:rFonts w:asciiTheme="majorBidi" w:hAnsiTheme="majorBidi" w:cstheme="majorBidi"/>
          <w:sz w:val="24"/>
          <w:szCs w:val="24"/>
          <w:lang w:val="en-US"/>
        </w:rPr>
        <w:t xml:space="preserve"> </w:t>
      </w:r>
      <w:r w:rsidR="0098175E" w:rsidRPr="003F1420">
        <w:rPr>
          <w:rFonts w:asciiTheme="majorBidi" w:hAnsiTheme="majorBidi" w:cstheme="majorBidi"/>
          <w:sz w:val="24"/>
          <w:szCs w:val="24"/>
          <w:lang w:val="en-US"/>
        </w:rPr>
        <w:t xml:space="preserve">of individual organizations are aware that the skills necessary for success at one level of employment do not always translate to success at the next, making it difficult for businesses to reward high performance (Wagner, 2018). As such, Benson </w:t>
      </w:r>
      <w:r w:rsidR="007B4546" w:rsidRPr="003F1420">
        <w:rPr>
          <w:rFonts w:asciiTheme="majorBidi" w:hAnsiTheme="majorBidi" w:cstheme="majorBidi"/>
          <w:i/>
          <w:iCs/>
          <w:sz w:val="24"/>
          <w:szCs w:val="24"/>
          <w:lang w:val="en-US"/>
        </w:rPr>
        <w:t>et al</w:t>
      </w:r>
      <w:r w:rsidR="0098175E" w:rsidRPr="003F1420">
        <w:rPr>
          <w:rFonts w:asciiTheme="majorBidi" w:hAnsiTheme="majorBidi" w:cstheme="majorBidi"/>
          <w:sz w:val="24"/>
          <w:szCs w:val="24"/>
          <w:lang w:val="en-US"/>
        </w:rPr>
        <w:t>. (2019) argue</w:t>
      </w:r>
      <w:r>
        <w:rPr>
          <w:rFonts w:asciiTheme="majorBidi" w:hAnsiTheme="majorBidi" w:cstheme="majorBidi"/>
          <w:sz w:val="24"/>
          <w:szCs w:val="24"/>
          <w:lang w:val="en-US"/>
        </w:rPr>
        <w:t>d</w:t>
      </w:r>
      <w:r w:rsidR="0098175E" w:rsidRPr="003F1420">
        <w:rPr>
          <w:rFonts w:asciiTheme="majorBidi" w:hAnsiTheme="majorBidi" w:cstheme="majorBidi"/>
          <w:sz w:val="24"/>
          <w:szCs w:val="24"/>
          <w:lang w:val="en-US"/>
        </w:rPr>
        <w:t xml:space="preserve"> that companies who promote employees based on their current performance may risk employing ineffective managers. </w:t>
      </w:r>
      <w:r w:rsidR="00BB4178" w:rsidRPr="003F1420">
        <w:rPr>
          <w:rFonts w:asciiTheme="majorBidi" w:hAnsiTheme="majorBidi" w:cstheme="majorBidi"/>
          <w:sz w:val="24"/>
          <w:szCs w:val="24"/>
          <w:lang w:val="en-US"/>
        </w:rPr>
        <w:t xml:space="preserve">Therefore, it is </w:t>
      </w:r>
      <w:r w:rsidR="0098175E" w:rsidRPr="003F1420">
        <w:rPr>
          <w:rFonts w:asciiTheme="majorBidi" w:hAnsiTheme="majorBidi" w:cstheme="majorBidi"/>
          <w:sz w:val="24"/>
          <w:szCs w:val="24"/>
          <w:lang w:val="en-US"/>
        </w:rPr>
        <w:t xml:space="preserve">unsurprising that companies may choose not to explicitly disclose their promotion policies during the hiring process. </w:t>
      </w:r>
      <w:r w:rsidR="00BB4178" w:rsidRPr="003F1420">
        <w:rPr>
          <w:rFonts w:asciiTheme="majorBidi" w:hAnsiTheme="majorBidi" w:cstheme="majorBidi"/>
          <w:sz w:val="24"/>
          <w:szCs w:val="24"/>
          <w:lang w:val="en-US"/>
        </w:rPr>
        <w:t>However, t</w:t>
      </w:r>
      <w:r w:rsidR="0098175E" w:rsidRPr="003F1420">
        <w:rPr>
          <w:rFonts w:asciiTheme="majorBidi" w:hAnsiTheme="majorBidi" w:cstheme="majorBidi"/>
          <w:sz w:val="24"/>
          <w:szCs w:val="24"/>
          <w:lang w:val="en-US"/>
        </w:rPr>
        <w:t xml:space="preserve">his </w:t>
      </w:r>
      <w:r>
        <w:rPr>
          <w:rFonts w:asciiTheme="majorBidi" w:hAnsiTheme="majorBidi" w:cstheme="majorBidi"/>
          <w:sz w:val="24"/>
          <w:szCs w:val="24"/>
          <w:lang w:val="en-US"/>
        </w:rPr>
        <w:t xml:space="preserve">lack of transparency </w:t>
      </w:r>
      <w:r w:rsidR="0098175E" w:rsidRPr="003F1420">
        <w:rPr>
          <w:rFonts w:asciiTheme="majorBidi" w:hAnsiTheme="majorBidi" w:cstheme="majorBidi"/>
          <w:sz w:val="24"/>
          <w:szCs w:val="24"/>
          <w:lang w:val="en-US"/>
        </w:rPr>
        <w:t>should not</w:t>
      </w:r>
      <w:r w:rsidR="00BB4178" w:rsidRPr="003F1420">
        <w:rPr>
          <w:rFonts w:asciiTheme="majorBidi" w:hAnsiTheme="majorBidi" w:cstheme="majorBidi"/>
          <w:sz w:val="24"/>
          <w:szCs w:val="24"/>
          <w:lang w:val="en-US"/>
        </w:rPr>
        <w:t xml:space="preserve"> </w:t>
      </w:r>
      <w:r w:rsidR="0098175E" w:rsidRPr="003F1420">
        <w:rPr>
          <w:rFonts w:asciiTheme="majorBidi" w:hAnsiTheme="majorBidi" w:cstheme="majorBidi"/>
          <w:sz w:val="24"/>
          <w:szCs w:val="24"/>
          <w:lang w:val="en-US"/>
        </w:rPr>
        <w:t>discourage national job seekers from accepting an offer that ticks the rest of their requirements.</w:t>
      </w:r>
    </w:p>
    <w:p w14:paraId="0C97EA33" w14:textId="0A6C59A3" w:rsidR="00137909" w:rsidRPr="003F1420" w:rsidRDefault="003D0820" w:rsidP="00614FA9">
      <w:pPr>
        <w:spacing w:line="480" w:lineRule="auto"/>
        <w:contextualSpacing/>
        <w:jc w:val="both"/>
        <w:rPr>
          <w:rFonts w:asciiTheme="majorBidi" w:hAnsiTheme="majorBidi" w:cstheme="majorBidi"/>
          <w:sz w:val="24"/>
          <w:szCs w:val="24"/>
          <w:lang w:val="en-US"/>
        </w:rPr>
      </w:pPr>
      <w:r w:rsidRPr="003F1420">
        <w:rPr>
          <w:rFonts w:asciiTheme="majorBidi" w:hAnsiTheme="majorBidi" w:cstheme="majorBidi"/>
          <w:color w:val="000000" w:themeColor="text1"/>
          <w:sz w:val="24"/>
          <w:szCs w:val="24"/>
          <w:lang w:val="en-US"/>
        </w:rPr>
        <w:t xml:space="preserve">    </w:t>
      </w:r>
      <w:r w:rsidR="00137909" w:rsidRPr="003F1420">
        <w:rPr>
          <w:rFonts w:asciiTheme="majorBidi" w:hAnsiTheme="majorBidi" w:cstheme="majorBidi"/>
          <w:color w:val="000000" w:themeColor="text1"/>
          <w:sz w:val="24"/>
          <w:szCs w:val="24"/>
          <w:lang w:val="en-US"/>
        </w:rPr>
        <w:t xml:space="preserve">The interview data revealed similarities and differences concerning the discouraging factors </w:t>
      </w:r>
      <w:r w:rsidR="00137909" w:rsidRPr="003F1420">
        <w:rPr>
          <w:rFonts w:asciiTheme="majorBidi" w:hAnsiTheme="majorBidi" w:cstheme="majorBidi"/>
          <w:sz w:val="24"/>
          <w:szCs w:val="24"/>
          <w:lang w:val="en-US"/>
        </w:rPr>
        <w:t>among male and female national job seekers</w:t>
      </w:r>
      <w:r w:rsidR="00B50B1F" w:rsidRPr="003F1420">
        <w:rPr>
          <w:rFonts w:asciiTheme="majorBidi" w:hAnsiTheme="majorBidi" w:cstheme="majorBidi"/>
          <w:sz w:val="24"/>
          <w:szCs w:val="24"/>
          <w:lang w:val="en-US"/>
        </w:rPr>
        <w:t>.</w:t>
      </w:r>
      <w:r w:rsidR="00137909" w:rsidRPr="003F1420">
        <w:rPr>
          <w:rFonts w:asciiTheme="majorBidi" w:hAnsiTheme="majorBidi" w:cstheme="majorBidi"/>
          <w:sz w:val="24"/>
          <w:szCs w:val="24"/>
          <w:lang w:val="en-US"/>
        </w:rPr>
        <w:t xml:space="preserve"> Table </w:t>
      </w:r>
      <w:r w:rsidR="00614FA9" w:rsidRPr="00614FA9">
        <w:rPr>
          <w:rFonts w:asciiTheme="majorBidi" w:hAnsiTheme="majorBidi" w:cstheme="majorBidi"/>
          <w:sz w:val="24"/>
          <w:szCs w:val="24"/>
          <w:highlight w:val="yellow"/>
          <w:lang w:val="en-US"/>
        </w:rPr>
        <w:t>5</w:t>
      </w:r>
      <w:r w:rsidR="00137909" w:rsidRPr="003F1420">
        <w:rPr>
          <w:rFonts w:asciiTheme="majorBidi" w:hAnsiTheme="majorBidi" w:cstheme="majorBidi"/>
          <w:sz w:val="24"/>
          <w:szCs w:val="24"/>
          <w:lang w:val="en-US"/>
        </w:rPr>
        <w:t xml:space="preserve"> </w:t>
      </w:r>
      <w:r w:rsidR="00A20149">
        <w:rPr>
          <w:rFonts w:asciiTheme="majorBidi" w:hAnsiTheme="majorBidi" w:cstheme="majorBidi"/>
          <w:sz w:val="24"/>
          <w:szCs w:val="24"/>
          <w:lang w:val="en-US"/>
        </w:rPr>
        <w:t xml:space="preserve">summarizes </w:t>
      </w:r>
      <w:r w:rsidR="00137909" w:rsidRPr="003F1420">
        <w:rPr>
          <w:rFonts w:asciiTheme="majorBidi" w:hAnsiTheme="majorBidi" w:cstheme="majorBidi"/>
          <w:sz w:val="24"/>
          <w:szCs w:val="24"/>
          <w:lang w:val="en-US"/>
        </w:rPr>
        <w:t xml:space="preserve">the most frequently reported discouraging factors </w:t>
      </w:r>
      <w:r w:rsidR="00C05F53" w:rsidRPr="003F1420">
        <w:rPr>
          <w:rFonts w:asciiTheme="majorBidi" w:hAnsiTheme="majorBidi" w:cstheme="majorBidi"/>
          <w:sz w:val="24"/>
          <w:szCs w:val="24"/>
          <w:lang w:val="en-US"/>
        </w:rPr>
        <w:t xml:space="preserve">for </w:t>
      </w:r>
      <w:r w:rsidR="00137909" w:rsidRPr="003F1420">
        <w:rPr>
          <w:rFonts w:asciiTheme="majorBidi" w:hAnsiTheme="majorBidi" w:cstheme="majorBidi"/>
          <w:sz w:val="24"/>
          <w:szCs w:val="24"/>
          <w:lang w:val="en-US"/>
        </w:rPr>
        <w:t xml:space="preserve">males and females. </w:t>
      </w:r>
      <w:r w:rsidR="00A20149">
        <w:rPr>
          <w:rFonts w:asciiTheme="majorBidi" w:hAnsiTheme="majorBidi" w:cstheme="majorBidi"/>
          <w:sz w:val="24"/>
          <w:szCs w:val="24"/>
          <w:lang w:val="en-US"/>
        </w:rPr>
        <w:t xml:space="preserve">Although </w:t>
      </w:r>
      <w:r w:rsidR="00137909" w:rsidRPr="003F1420">
        <w:rPr>
          <w:rFonts w:asciiTheme="majorBidi" w:hAnsiTheme="majorBidi" w:cstheme="majorBidi"/>
          <w:sz w:val="24"/>
          <w:szCs w:val="24"/>
          <w:lang w:val="en-US"/>
        </w:rPr>
        <w:t xml:space="preserve">some factors were similar among male and female demographics, the rationale behind the factors were diverse. For instance, while </w:t>
      </w:r>
      <w:r w:rsidR="00BB4178" w:rsidRPr="003F1420">
        <w:rPr>
          <w:rFonts w:asciiTheme="majorBidi" w:hAnsiTheme="majorBidi" w:cstheme="majorBidi"/>
          <w:sz w:val="24"/>
          <w:szCs w:val="24"/>
          <w:lang w:val="en-US"/>
        </w:rPr>
        <w:t xml:space="preserve">the </w:t>
      </w:r>
      <w:r w:rsidR="00137909" w:rsidRPr="003F1420">
        <w:rPr>
          <w:rFonts w:asciiTheme="majorBidi" w:hAnsiTheme="majorBidi" w:cstheme="majorBidi"/>
          <w:sz w:val="24"/>
          <w:szCs w:val="24"/>
          <w:lang w:val="en-US"/>
        </w:rPr>
        <w:t xml:space="preserve">separation mindset influences both male and female national job seekers’ rejection of a job opportunity, the pendulum of reasoning swings </w:t>
      </w:r>
      <w:r w:rsidR="00A20149">
        <w:rPr>
          <w:rFonts w:asciiTheme="majorBidi" w:hAnsiTheme="majorBidi" w:cstheme="majorBidi"/>
          <w:sz w:val="24"/>
          <w:szCs w:val="24"/>
          <w:lang w:val="en-US"/>
        </w:rPr>
        <w:t xml:space="preserve">along </w:t>
      </w:r>
      <w:r w:rsidR="00137909" w:rsidRPr="003F1420">
        <w:rPr>
          <w:rFonts w:asciiTheme="majorBidi" w:hAnsiTheme="majorBidi" w:cstheme="majorBidi"/>
          <w:sz w:val="24"/>
          <w:szCs w:val="24"/>
          <w:lang w:val="en-US"/>
        </w:rPr>
        <w:t xml:space="preserve">a continuum. For males, integration with other cultures’ working styles seems to be </w:t>
      </w:r>
      <w:r w:rsidR="00137909" w:rsidRPr="003F1420">
        <w:rPr>
          <w:rFonts w:asciiTheme="majorBidi" w:hAnsiTheme="majorBidi" w:cstheme="majorBidi"/>
          <w:sz w:val="24"/>
          <w:szCs w:val="24"/>
          <w:lang w:val="en-US"/>
        </w:rPr>
        <w:lastRenderedPageBreak/>
        <w:t xml:space="preserve">the challenge </w:t>
      </w:r>
      <w:r w:rsidR="00A20149">
        <w:rPr>
          <w:rFonts w:asciiTheme="majorBidi" w:hAnsiTheme="majorBidi" w:cstheme="majorBidi"/>
          <w:sz w:val="24"/>
          <w:szCs w:val="24"/>
          <w:lang w:val="en-US"/>
        </w:rPr>
        <w:t xml:space="preserve">whereas, </w:t>
      </w:r>
      <w:r w:rsidR="00137909" w:rsidRPr="003F1420">
        <w:rPr>
          <w:rFonts w:asciiTheme="majorBidi" w:hAnsiTheme="majorBidi" w:cstheme="majorBidi"/>
          <w:sz w:val="24"/>
          <w:szCs w:val="24"/>
          <w:lang w:val="en-US"/>
        </w:rPr>
        <w:t xml:space="preserve">for females, general separation from other cultures is highly preferred. </w:t>
      </w:r>
      <w:r w:rsidR="00A20149">
        <w:rPr>
          <w:rFonts w:asciiTheme="majorBidi" w:hAnsiTheme="majorBidi" w:cstheme="majorBidi"/>
          <w:sz w:val="24"/>
          <w:szCs w:val="24"/>
          <w:lang w:val="en-US"/>
        </w:rPr>
        <w:t>In a</w:t>
      </w:r>
      <w:r w:rsidR="00137909" w:rsidRPr="003F1420">
        <w:rPr>
          <w:rFonts w:asciiTheme="majorBidi" w:hAnsiTheme="majorBidi" w:cstheme="majorBidi"/>
          <w:sz w:val="24"/>
          <w:szCs w:val="24"/>
          <w:lang w:val="en-US"/>
        </w:rPr>
        <w:t xml:space="preserve">ddition, inconsistencies </w:t>
      </w:r>
      <w:r w:rsidR="00A20149">
        <w:rPr>
          <w:rFonts w:asciiTheme="majorBidi" w:hAnsiTheme="majorBidi" w:cstheme="majorBidi"/>
          <w:sz w:val="24"/>
          <w:szCs w:val="24"/>
          <w:lang w:val="en-US"/>
        </w:rPr>
        <w:t xml:space="preserve">exist </w:t>
      </w:r>
      <w:r w:rsidR="00137909" w:rsidRPr="003F1420">
        <w:rPr>
          <w:rFonts w:asciiTheme="majorBidi" w:hAnsiTheme="majorBidi" w:cstheme="majorBidi"/>
          <w:sz w:val="24"/>
          <w:szCs w:val="24"/>
          <w:lang w:val="en-US"/>
        </w:rPr>
        <w:t xml:space="preserve">in terms of factors that affect male and female national job seekers. For example, </w:t>
      </w:r>
      <w:r w:rsidR="00A20149">
        <w:rPr>
          <w:rFonts w:asciiTheme="majorBidi" w:hAnsiTheme="majorBidi" w:cstheme="majorBidi"/>
          <w:sz w:val="24"/>
          <w:szCs w:val="24"/>
          <w:lang w:val="en-US"/>
        </w:rPr>
        <w:t xml:space="preserve">whereas </w:t>
      </w:r>
      <w:r w:rsidR="00137909" w:rsidRPr="003F1420">
        <w:rPr>
          <w:rFonts w:asciiTheme="majorBidi" w:hAnsiTheme="majorBidi" w:cstheme="majorBidi"/>
          <w:sz w:val="24"/>
          <w:szCs w:val="24"/>
          <w:lang w:val="en-US"/>
        </w:rPr>
        <w:t xml:space="preserve">male nationals highlighted </w:t>
      </w:r>
      <w:r w:rsidR="00A20149">
        <w:rPr>
          <w:rFonts w:asciiTheme="majorBidi" w:hAnsiTheme="majorBidi" w:cstheme="majorBidi"/>
          <w:sz w:val="24"/>
          <w:szCs w:val="24"/>
          <w:lang w:val="en-US"/>
        </w:rPr>
        <w:t xml:space="preserve">the </w:t>
      </w:r>
      <w:r w:rsidR="00137909" w:rsidRPr="003F1420">
        <w:rPr>
          <w:rFonts w:asciiTheme="majorBidi" w:hAnsiTheme="majorBidi" w:cstheme="majorBidi"/>
          <w:sz w:val="24"/>
          <w:szCs w:val="24"/>
          <w:lang w:val="en-US"/>
        </w:rPr>
        <w:t>lack of promotions as a discouraging factor</w:t>
      </w:r>
      <w:r w:rsidR="00BB4178" w:rsidRPr="003F1420">
        <w:rPr>
          <w:rFonts w:asciiTheme="majorBidi" w:hAnsiTheme="majorBidi" w:cstheme="majorBidi"/>
          <w:sz w:val="24"/>
          <w:szCs w:val="24"/>
          <w:lang w:val="en-US"/>
        </w:rPr>
        <w:t>,</w:t>
      </w:r>
      <w:r w:rsidR="00137909" w:rsidRPr="003F1420">
        <w:rPr>
          <w:rFonts w:asciiTheme="majorBidi" w:hAnsiTheme="majorBidi" w:cstheme="majorBidi"/>
          <w:sz w:val="24"/>
          <w:szCs w:val="24"/>
          <w:lang w:val="en-US"/>
        </w:rPr>
        <w:t xml:space="preserve"> </w:t>
      </w:r>
      <w:r w:rsidR="00A20149">
        <w:rPr>
          <w:rFonts w:asciiTheme="majorBidi" w:hAnsiTheme="majorBidi" w:cstheme="majorBidi"/>
          <w:sz w:val="24"/>
          <w:szCs w:val="24"/>
          <w:lang w:val="en-US"/>
        </w:rPr>
        <w:t xml:space="preserve">their </w:t>
      </w:r>
      <w:r w:rsidR="00137909" w:rsidRPr="003F1420">
        <w:rPr>
          <w:rFonts w:asciiTheme="majorBidi" w:hAnsiTheme="majorBidi" w:cstheme="majorBidi"/>
          <w:sz w:val="24"/>
          <w:szCs w:val="24"/>
          <w:lang w:val="en-US"/>
        </w:rPr>
        <w:t>female counterpart</w:t>
      </w:r>
      <w:r w:rsidR="00BB4178" w:rsidRPr="003F1420">
        <w:rPr>
          <w:rFonts w:asciiTheme="majorBidi" w:hAnsiTheme="majorBidi" w:cstheme="majorBidi"/>
          <w:sz w:val="24"/>
          <w:szCs w:val="24"/>
          <w:lang w:val="en-US"/>
        </w:rPr>
        <w:t>s</w:t>
      </w:r>
      <w:r w:rsidR="00137909" w:rsidRPr="003F1420">
        <w:rPr>
          <w:rFonts w:asciiTheme="majorBidi" w:hAnsiTheme="majorBidi" w:cstheme="majorBidi"/>
          <w:sz w:val="24"/>
          <w:szCs w:val="24"/>
          <w:lang w:val="en-US"/>
        </w:rPr>
        <w:t xml:space="preserve"> did not. </w:t>
      </w:r>
      <w:r w:rsidR="00A20149">
        <w:rPr>
          <w:rFonts w:asciiTheme="majorBidi" w:hAnsiTheme="majorBidi" w:cstheme="majorBidi"/>
          <w:sz w:val="24"/>
          <w:szCs w:val="24"/>
          <w:lang w:val="en-US"/>
        </w:rPr>
        <w:t>Meanwhile</w:t>
      </w:r>
      <w:r w:rsidR="00137909" w:rsidRPr="003F1420">
        <w:rPr>
          <w:rFonts w:asciiTheme="majorBidi" w:hAnsiTheme="majorBidi" w:cstheme="majorBidi"/>
          <w:sz w:val="24"/>
          <w:szCs w:val="24"/>
          <w:lang w:val="en-US"/>
        </w:rPr>
        <w:t>, religious beliefs appear</w:t>
      </w:r>
      <w:r w:rsidR="00A20149">
        <w:rPr>
          <w:rFonts w:asciiTheme="majorBidi" w:hAnsiTheme="majorBidi" w:cstheme="majorBidi"/>
          <w:sz w:val="24"/>
          <w:szCs w:val="24"/>
          <w:lang w:val="en-US"/>
        </w:rPr>
        <w:t>ed</w:t>
      </w:r>
      <w:r w:rsidR="00137909" w:rsidRPr="003F1420">
        <w:rPr>
          <w:rFonts w:asciiTheme="majorBidi" w:hAnsiTheme="majorBidi" w:cstheme="majorBidi"/>
          <w:sz w:val="24"/>
          <w:szCs w:val="24"/>
          <w:lang w:val="en-US"/>
        </w:rPr>
        <w:t xml:space="preserve"> to function as a discouraging factor for females. </w:t>
      </w:r>
    </w:p>
    <w:p w14:paraId="49E3F551" w14:textId="0E6DF309" w:rsidR="00561349" w:rsidRPr="009247C0" w:rsidRDefault="009C3FFC" w:rsidP="00614FA9">
      <w:pPr>
        <w:spacing w:line="360" w:lineRule="auto"/>
        <w:contextualSpacing/>
        <w:jc w:val="center"/>
        <w:rPr>
          <w:rFonts w:asciiTheme="majorBidi" w:hAnsiTheme="majorBidi" w:cstheme="majorBidi"/>
          <w:sz w:val="24"/>
          <w:szCs w:val="24"/>
          <w:lang w:val="en-US"/>
        </w:rPr>
      </w:pPr>
      <w:r w:rsidRPr="003F1420">
        <w:rPr>
          <w:rFonts w:asciiTheme="majorBidi" w:hAnsiTheme="majorBidi" w:cstheme="majorBidi"/>
          <w:bCs/>
          <w:sz w:val="24"/>
          <w:szCs w:val="24"/>
          <w:lang w:val="en-US"/>
        </w:rPr>
        <w:t>&lt;</w:t>
      </w:r>
      <w:r w:rsidRPr="003F1420">
        <w:rPr>
          <w:rFonts w:asciiTheme="majorBidi" w:hAnsiTheme="majorBidi" w:cstheme="majorBidi"/>
          <w:sz w:val="24"/>
          <w:szCs w:val="24"/>
          <w:lang w:val="en-US"/>
        </w:rPr>
        <w:t xml:space="preserve">Table </w:t>
      </w:r>
      <w:proofErr w:type="gramStart"/>
      <w:r w:rsidR="00614FA9" w:rsidRPr="00614FA9">
        <w:rPr>
          <w:rFonts w:asciiTheme="majorBidi" w:hAnsiTheme="majorBidi" w:cstheme="majorBidi"/>
          <w:sz w:val="24"/>
          <w:szCs w:val="24"/>
          <w:highlight w:val="yellow"/>
          <w:lang w:val="en-US"/>
        </w:rPr>
        <w:t>5</w:t>
      </w:r>
      <w:proofErr w:type="gramEnd"/>
      <w:r w:rsidRPr="003F1420">
        <w:rPr>
          <w:rFonts w:asciiTheme="majorBidi" w:hAnsiTheme="majorBidi" w:cstheme="majorBidi"/>
          <w:sz w:val="24"/>
          <w:szCs w:val="24"/>
          <w:lang w:val="en-US"/>
        </w:rPr>
        <w:t xml:space="preserve"> about here</w:t>
      </w:r>
      <w:r w:rsidRPr="003F1420">
        <w:rPr>
          <w:rFonts w:asciiTheme="majorBidi" w:hAnsiTheme="majorBidi" w:cstheme="majorBidi"/>
          <w:bCs/>
          <w:sz w:val="24"/>
          <w:szCs w:val="24"/>
          <w:lang w:val="en-US"/>
        </w:rPr>
        <w:t>&gt;</w:t>
      </w:r>
    </w:p>
    <w:p w14:paraId="0981AB02" w14:textId="544A46F5" w:rsidR="00495175" w:rsidRPr="003F1420" w:rsidRDefault="00495175" w:rsidP="003D0820">
      <w:pPr>
        <w:autoSpaceDE w:val="0"/>
        <w:autoSpaceDN w:val="0"/>
        <w:adjustRightInd w:val="0"/>
        <w:spacing w:after="0" w:line="480" w:lineRule="auto"/>
        <w:rPr>
          <w:rFonts w:asciiTheme="majorBidi" w:hAnsiTheme="majorBidi" w:cstheme="majorBidi"/>
          <w:b/>
          <w:bCs/>
          <w:color w:val="000000" w:themeColor="text1"/>
          <w:sz w:val="28"/>
          <w:szCs w:val="28"/>
          <w:lang w:val="en-US"/>
        </w:rPr>
      </w:pPr>
      <w:r w:rsidRPr="003F1420">
        <w:rPr>
          <w:rFonts w:asciiTheme="majorBidi" w:hAnsiTheme="majorBidi" w:cstheme="majorBidi"/>
          <w:b/>
          <w:bCs/>
          <w:color w:val="000000" w:themeColor="text1"/>
          <w:sz w:val="28"/>
          <w:szCs w:val="28"/>
          <w:lang w:val="en-US"/>
        </w:rPr>
        <w:t>C</w:t>
      </w:r>
      <w:r w:rsidR="00D05101" w:rsidRPr="003F1420">
        <w:rPr>
          <w:rFonts w:asciiTheme="majorBidi" w:hAnsiTheme="majorBidi" w:cstheme="majorBidi"/>
          <w:b/>
          <w:bCs/>
          <w:color w:val="000000" w:themeColor="text1"/>
          <w:sz w:val="28"/>
          <w:szCs w:val="28"/>
          <w:lang w:val="en-US"/>
        </w:rPr>
        <w:t>onclusion</w:t>
      </w:r>
      <w:r w:rsidRPr="003F1420">
        <w:rPr>
          <w:rFonts w:asciiTheme="majorBidi" w:hAnsiTheme="majorBidi" w:cstheme="majorBidi"/>
          <w:b/>
          <w:bCs/>
          <w:color w:val="000000" w:themeColor="text1"/>
          <w:sz w:val="28"/>
          <w:szCs w:val="28"/>
          <w:lang w:val="en-US"/>
        </w:rPr>
        <w:t xml:space="preserve"> and implications </w:t>
      </w:r>
    </w:p>
    <w:p w14:paraId="40910F07" w14:textId="20E86B27" w:rsidR="00A71708" w:rsidRPr="00A87FEA" w:rsidRDefault="00A71708" w:rsidP="003F1420">
      <w:pPr>
        <w:autoSpaceDE w:val="0"/>
        <w:autoSpaceDN w:val="0"/>
        <w:adjustRightInd w:val="0"/>
        <w:spacing w:after="0" w:line="360" w:lineRule="auto"/>
        <w:rPr>
          <w:rFonts w:asciiTheme="majorBidi" w:hAnsiTheme="majorBidi" w:cstheme="majorBidi"/>
          <w:i/>
          <w:iCs/>
          <w:sz w:val="24"/>
          <w:szCs w:val="24"/>
          <w:lang w:val="en-US"/>
        </w:rPr>
      </w:pPr>
      <w:r w:rsidRPr="00A87FEA">
        <w:rPr>
          <w:rFonts w:asciiTheme="majorBidi" w:hAnsiTheme="majorBidi" w:cstheme="majorBidi"/>
          <w:i/>
          <w:iCs/>
          <w:sz w:val="24"/>
          <w:szCs w:val="24"/>
          <w:lang w:val="en-US"/>
        </w:rPr>
        <w:t>Conclusions</w:t>
      </w:r>
    </w:p>
    <w:p w14:paraId="4C95E2FC" w14:textId="43ECB1C0" w:rsidR="00573FEF" w:rsidRPr="003F1420" w:rsidRDefault="00A20149" w:rsidP="003F1420">
      <w:pPr>
        <w:spacing w:after="0" w:line="480" w:lineRule="auto"/>
        <w:contextualSpacing/>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In addition to </w:t>
      </w:r>
      <w:r w:rsidR="00573FEF" w:rsidRPr="003F1420">
        <w:rPr>
          <w:rFonts w:asciiTheme="majorBidi" w:hAnsiTheme="majorBidi" w:cstheme="majorBidi"/>
          <w:color w:val="000000" w:themeColor="text1"/>
          <w:sz w:val="24"/>
          <w:szCs w:val="24"/>
          <w:lang w:val="en-US"/>
        </w:rPr>
        <w:t>adding to the limited literature on workforce nationalization in the GCC countries, this study sheds some much-needed light on how GCC job seekers and employees perceive the nationalization strategy and explore the underlying attitudes and beliefs that shape their career expectations and choices.</w:t>
      </w:r>
      <w:r w:rsidR="00573FEF" w:rsidRPr="003F1420">
        <w:rPr>
          <w:lang w:val="en-US"/>
        </w:rPr>
        <w:t xml:space="preserve"> </w:t>
      </w:r>
      <w:r w:rsidR="00573FEF" w:rsidRPr="003F1420">
        <w:rPr>
          <w:rFonts w:asciiTheme="majorBidi" w:hAnsiTheme="majorBidi" w:cstheme="majorBidi"/>
          <w:color w:val="000000" w:themeColor="text1"/>
          <w:sz w:val="24"/>
          <w:szCs w:val="24"/>
          <w:lang w:val="en-US"/>
        </w:rPr>
        <w:t xml:space="preserve">The study enquired about the views of Qatari </w:t>
      </w:r>
      <w:r w:rsidR="00573FEF" w:rsidRPr="009247C0">
        <w:rPr>
          <w:rFonts w:asciiTheme="majorBidi" w:hAnsiTheme="majorBidi" w:cstheme="majorBidi"/>
          <w:sz w:val="24"/>
          <w:szCs w:val="24"/>
          <w:lang w:val="en-US"/>
        </w:rPr>
        <w:t xml:space="preserve">job seekers voicing their perception </w:t>
      </w:r>
      <w:r w:rsidR="004F2FCF" w:rsidRPr="009247C0">
        <w:rPr>
          <w:rFonts w:asciiTheme="majorBidi" w:hAnsiTheme="majorBidi" w:cstheme="majorBidi"/>
          <w:sz w:val="24"/>
          <w:szCs w:val="24"/>
          <w:lang w:val="en-US"/>
        </w:rPr>
        <w:t xml:space="preserve">of </w:t>
      </w:r>
      <w:r w:rsidR="00573FEF" w:rsidRPr="003F1420">
        <w:rPr>
          <w:rFonts w:asciiTheme="majorBidi" w:hAnsiTheme="majorBidi" w:cstheme="majorBidi"/>
          <w:color w:val="000000" w:themeColor="text1"/>
          <w:sz w:val="24"/>
          <w:szCs w:val="24"/>
          <w:lang w:val="en-US"/>
        </w:rPr>
        <w:t xml:space="preserve">workforce nationalization and employment. Two fundamental themes emerged from the thematic analysis of </w:t>
      </w:r>
      <w:r>
        <w:rPr>
          <w:rFonts w:asciiTheme="majorBidi" w:hAnsiTheme="majorBidi" w:cstheme="majorBidi"/>
          <w:color w:val="000000" w:themeColor="text1"/>
          <w:sz w:val="24"/>
          <w:szCs w:val="24"/>
          <w:lang w:val="en-US"/>
        </w:rPr>
        <w:t xml:space="preserve">28 </w:t>
      </w:r>
      <w:r w:rsidR="00573FEF" w:rsidRPr="003F1420">
        <w:rPr>
          <w:rFonts w:asciiTheme="majorBidi" w:hAnsiTheme="majorBidi" w:cstheme="majorBidi"/>
          <w:color w:val="000000" w:themeColor="text1"/>
          <w:sz w:val="24"/>
          <w:szCs w:val="24"/>
          <w:lang w:val="en-US"/>
        </w:rPr>
        <w:t>interview</w:t>
      </w:r>
      <w:r>
        <w:rPr>
          <w:rFonts w:asciiTheme="majorBidi" w:hAnsiTheme="majorBidi" w:cstheme="majorBidi"/>
          <w:color w:val="000000" w:themeColor="text1"/>
          <w:sz w:val="24"/>
          <w:szCs w:val="24"/>
          <w:lang w:val="en-US"/>
        </w:rPr>
        <w:t>ee</w:t>
      </w:r>
      <w:r w:rsidR="00573FEF" w:rsidRPr="003F1420">
        <w:rPr>
          <w:rFonts w:asciiTheme="majorBidi" w:hAnsiTheme="majorBidi" w:cstheme="majorBidi"/>
          <w:color w:val="000000" w:themeColor="text1"/>
          <w:sz w:val="24"/>
          <w:szCs w:val="24"/>
          <w:lang w:val="en-US"/>
        </w:rPr>
        <w:t>s</w:t>
      </w:r>
      <w:r>
        <w:rPr>
          <w:rFonts w:asciiTheme="majorBidi" w:hAnsiTheme="majorBidi" w:cstheme="majorBidi"/>
          <w:color w:val="000000" w:themeColor="text1"/>
          <w:sz w:val="24"/>
          <w:szCs w:val="24"/>
          <w:lang w:val="en-US"/>
        </w:rPr>
        <w:t>’</w:t>
      </w:r>
      <w:r w:rsidR="00573FEF" w:rsidRPr="003F1420">
        <w:rPr>
          <w:rFonts w:asciiTheme="majorBidi" w:hAnsiTheme="majorBidi" w:cstheme="majorBidi"/>
          <w:color w:val="000000" w:themeColor="text1"/>
          <w:sz w:val="24"/>
          <w:szCs w:val="24"/>
          <w:lang w:val="en-US"/>
        </w:rPr>
        <w:t xml:space="preserve"> data: perception of </w:t>
      </w:r>
      <w:proofErr w:type="spellStart"/>
      <w:r w:rsidR="00573FEF" w:rsidRPr="003F1420">
        <w:rPr>
          <w:rFonts w:asciiTheme="majorBidi" w:hAnsiTheme="majorBidi" w:cstheme="majorBidi"/>
          <w:color w:val="000000" w:themeColor="text1"/>
          <w:sz w:val="24"/>
          <w:szCs w:val="24"/>
          <w:lang w:val="en-US"/>
        </w:rPr>
        <w:t>Qatarization</w:t>
      </w:r>
      <w:proofErr w:type="spellEnd"/>
      <w:r w:rsidR="00573FEF" w:rsidRPr="003F1420">
        <w:rPr>
          <w:rFonts w:asciiTheme="majorBidi" w:hAnsiTheme="majorBidi" w:cstheme="majorBidi"/>
          <w:color w:val="000000" w:themeColor="text1"/>
          <w:sz w:val="24"/>
          <w:szCs w:val="24"/>
          <w:lang w:val="en-US"/>
        </w:rPr>
        <w:t xml:space="preserve"> and nationals’ attitudes toward employment. First, local job seekers perceive</w:t>
      </w:r>
      <w:r>
        <w:rPr>
          <w:rFonts w:asciiTheme="majorBidi" w:hAnsiTheme="majorBidi" w:cstheme="majorBidi"/>
          <w:color w:val="000000" w:themeColor="text1"/>
          <w:sz w:val="24"/>
          <w:szCs w:val="24"/>
          <w:lang w:val="en-US"/>
        </w:rPr>
        <w:t>d</w:t>
      </w:r>
      <w:r w:rsidR="00573FEF" w:rsidRPr="003F1420">
        <w:rPr>
          <w:rFonts w:asciiTheme="majorBidi" w:hAnsiTheme="majorBidi" w:cstheme="majorBidi"/>
          <w:color w:val="000000" w:themeColor="text1"/>
          <w:sz w:val="24"/>
          <w:szCs w:val="24"/>
          <w:lang w:val="en-US"/>
        </w:rPr>
        <w:t xml:space="preserve"> </w:t>
      </w:r>
      <w:proofErr w:type="spellStart"/>
      <w:r w:rsidR="00573FEF" w:rsidRPr="003F1420">
        <w:rPr>
          <w:rFonts w:asciiTheme="majorBidi" w:hAnsiTheme="majorBidi" w:cstheme="majorBidi"/>
          <w:color w:val="000000" w:themeColor="text1"/>
          <w:sz w:val="24"/>
          <w:szCs w:val="24"/>
          <w:lang w:val="en-US"/>
        </w:rPr>
        <w:t>Qatarization</w:t>
      </w:r>
      <w:proofErr w:type="spellEnd"/>
      <w:r w:rsidR="00573FEF" w:rsidRPr="003F1420">
        <w:rPr>
          <w:rFonts w:asciiTheme="majorBidi" w:hAnsiTheme="majorBidi" w:cstheme="majorBidi"/>
          <w:color w:val="000000" w:themeColor="text1"/>
          <w:sz w:val="24"/>
          <w:szCs w:val="24"/>
          <w:lang w:val="en-US"/>
        </w:rPr>
        <w:t xml:space="preserve"> as a means to replace expatriate employees, particularly in the public sector and leadership positions. This perception reflects GCC citizens’ common understanding </w:t>
      </w:r>
      <w:r w:rsidR="00CC6996" w:rsidRPr="003F1420">
        <w:rPr>
          <w:rFonts w:asciiTheme="majorBidi" w:hAnsiTheme="majorBidi" w:cstheme="majorBidi"/>
          <w:color w:val="000000" w:themeColor="text1"/>
          <w:sz w:val="24"/>
          <w:szCs w:val="24"/>
          <w:lang w:val="en-US"/>
        </w:rPr>
        <w:t>of</w:t>
      </w:r>
      <w:r w:rsidR="00573FEF" w:rsidRPr="003F1420">
        <w:rPr>
          <w:rFonts w:asciiTheme="majorBidi" w:hAnsiTheme="majorBidi" w:cstheme="majorBidi"/>
          <w:color w:val="000000" w:themeColor="text1"/>
          <w:sz w:val="24"/>
          <w:szCs w:val="24"/>
          <w:lang w:val="en-US"/>
        </w:rPr>
        <w:t xml:space="preserve"> the social contract as a commitment of their governments to guarantee their employment and provide them with secure and well-paid public jobs in exchange for their loyalty </w:t>
      </w:r>
      <w:r w:rsidR="00573FEF" w:rsidRPr="003F1420">
        <w:rPr>
          <w:rFonts w:asciiTheme="majorBidi" w:hAnsiTheme="majorBidi" w:cstheme="majorBidi"/>
          <w:color w:val="000000" w:themeColor="text1"/>
          <w:sz w:val="24"/>
          <w:szCs w:val="24"/>
          <w:lang w:val="en-US"/>
        </w:rPr>
        <w:fldChar w:fldCharType="begin"/>
      </w:r>
      <w:r w:rsidR="00573FEF" w:rsidRPr="003F1420">
        <w:rPr>
          <w:rFonts w:asciiTheme="majorBidi" w:hAnsiTheme="majorBidi" w:cstheme="majorBidi"/>
          <w:color w:val="000000" w:themeColor="text1"/>
          <w:sz w:val="24"/>
          <w:szCs w:val="24"/>
          <w:lang w:val="en-US"/>
        </w:rPr>
        <w:instrText xml:space="preserve"> ADDIN EN.CITE &lt;EndNote&gt;&lt;Cite&gt;&lt;Author&gt;Forstenlechner&lt;/Author&gt;&lt;Year&gt;2010&lt;/Year&gt;&lt;RecNum&gt;2337&lt;/RecNum&gt;&lt;DisplayText&gt;(Alfarhan &amp;amp; Al-Busaidi, 2018; Forstenlechner &amp;amp; Rutledge, 2010)&lt;/DisplayText&gt;&lt;record&gt;&lt;rec-number&gt;2337&lt;/rec-number&gt;&lt;foreign-keys&gt;&lt;key app="EN" db-id="ffxvdzxpowaadze05vrpr5dyzx9pz2rttaws" timestamp="0" guid="c7c28659-d73d-4bd2-acc3-e1638e80fb26"&gt;2337&lt;/key&gt;&lt;/foreign-keys&gt;&lt;ref-type name="Journal Article"&gt;17&lt;/ref-type&gt;&lt;contributors&gt;&lt;authors&gt;&lt;author&gt;Forstenlechner, Ingo&lt;/author&gt;&lt;author&gt;Rutledge, Emilie&lt;/author&gt;&lt;/authors&gt;&lt;/contributors&gt;&lt;titles&gt;&lt;title&gt;Unemployment in the Gulf: Time to update the &amp;quot;social contract&amp;quot;&lt;/title&gt;&lt;secondary-title&gt;Middle East Policy&lt;/secondary-title&gt;&lt;/titles&gt;&lt;periodical&gt;&lt;full-title&gt;Middle East Policy&lt;/full-title&gt;&lt;/periodical&gt;&lt;pages&gt;38-51&lt;/pages&gt;&lt;volume&gt;XVII&lt;/volume&gt;&lt;number&gt;2&lt;/number&gt;&lt;dates&gt;&lt;year&gt;2010&lt;/year&gt;&lt;/dates&gt;&lt;label&gt;550&lt;/label&gt;&lt;urls&gt;&lt;/urls&gt;&lt;/record&gt;&lt;/Cite&gt;&lt;Cite&gt;&lt;Author&gt;Alfarhan&lt;/Author&gt;&lt;Year&gt;2018&lt;/Year&gt;&lt;RecNum&gt;4643&lt;/RecNum&gt;&lt;record&gt;&lt;rec-number&gt;4643&lt;/rec-number&gt;&lt;foreign-keys&gt;&lt;key app="EN" db-id="ffxvdzxpowaadze05vrpr5dyzx9pz2rttaws" timestamp="1593783348" guid="b0c11572-9137-4973-b9d5-1434a81ffece"&gt;4643&lt;/key&gt;&lt;/foreign-keys&gt;&lt;ref-type name="Journal Article"&gt;17&lt;/ref-type&gt;&lt;contributors&gt;&lt;authors&gt;&lt;author&gt;Alfarhan, Usamah F.&lt;/author&gt;&lt;author&gt;Al-Busaidi, Samir&lt;/author&gt;&lt;/authors&gt;&lt;/contributors&gt;&lt;titles&gt;&lt;title&gt;A “catch-22”: self-inflicted failure of GCC nationalization policies&lt;/title&gt;&lt;secondary-title&gt;International Journal of Manpower&lt;/secondary-title&gt;&lt;/titles&gt;&lt;periodical&gt;&lt;full-title&gt;International Journal of Manpower&lt;/full-title&gt;&lt;/periodical&gt;&lt;pages&gt;637-655&lt;/pages&gt;&lt;volume&gt;39&lt;/volume&gt;&lt;number&gt;4&lt;/number&gt;&lt;dates&gt;&lt;year&gt;2018&lt;/year&gt;&lt;/dates&gt;&lt;publisher&gt;Emerald Publishing Limited&lt;/publisher&gt;&lt;isbn&gt;0143-7720&lt;/isbn&gt;&lt;label&gt;2811&lt;/label&gt;&lt;urls&gt;&lt;related-urls&gt;&lt;url&gt;https://doi.org/10.1108/IJM-07-2017-0174&lt;/url&gt;&lt;/related-urls&gt;&lt;/urls&gt;&lt;electronic-resource-num&gt;10.1108/IJM-07-2017-0174&lt;/electronic-resource-num&gt;&lt;access-date&gt;2020/06/29&lt;/access-date&gt;&lt;/record&gt;&lt;/Cite&gt;&lt;/EndNote&gt;</w:instrText>
      </w:r>
      <w:r w:rsidR="00573FEF" w:rsidRPr="003F1420">
        <w:rPr>
          <w:rFonts w:asciiTheme="majorBidi" w:hAnsiTheme="majorBidi" w:cstheme="majorBidi"/>
          <w:color w:val="000000" w:themeColor="text1"/>
          <w:sz w:val="24"/>
          <w:szCs w:val="24"/>
          <w:lang w:val="en-US"/>
        </w:rPr>
        <w:fldChar w:fldCharType="separate"/>
      </w:r>
      <w:r w:rsidR="00573FEF" w:rsidRPr="003F1420">
        <w:rPr>
          <w:rFonts w:asciiTheme="majorBidi" w:hAnsiTheme="majorBidi" w:cstheme="majorBidi"/>
          <w:color w:val="000000" w:themeColor="text1"/>
          <w:sz w:val="24"/>
          <w:szCs w:val="24"/>
          <w:lang w:val="en-US"/>
        </w:rPr>
        <w:t xml:space="preserve">(Alfarhan </w:t>
      </w:r>
      <w:r w:rsidR="007241FE" w:rsidRPr="003F1420">
        <w:rPr>
          <w:rFonts w:asciiTheme="majorBidi" w:hAnsiTheme="majorBidi" w:cstheme="majorBidi"/>
          <w:color w:val="000000" w:themeColor="text1"/>
          <w:sz w:val="24"/>
          <w:szCs w:val="24"/>
          <w:lang w:val="en-US"/>
        </w:rPr>
        <w:t>and</w:t>
      </w:r>
      <w:r w:rsidR="00573FEF" w:rsidRPr="003F1420">
        <w:rPr>
          <w:rFonts w:asciiTheme="majorBidi" w:hAnsiTheme="majorBidi" w:cstheme="majorBidi"/>
          <w:color w:val="000000" w:themeColor="text1"/>
          <w:sz w:val="24"/>
          <w:szCs w:val="24"/>
          <w:lang w:val="en-US"/>
        </w:rPr>
        <w:t xml:space="preserve"> Al-Busaidi, 2018; Forstenlechner </w:t>
      </w:r>
      <w:r w:rsidR="007241FE" w:rsidRPr="003F1420">
        <w:rPr>
          <w:rFonts w:asciiTheme="majorBidi" w:hAnsiTheme="majorBidi" w:cstheme="majorBidi"/>
          <w:color w:val="000000" w:themeColor="text1"/>
          <w:sz w:val="24"/>
          <w:szCs w:val="24"/>
          <w:lang w:val="en-US"/>
        </w:rPr>
        <w:t>and</w:t>
      </w:r>
      <w:r w:rsidR="00573FEF" w:rsidRPr="003F1420">
        <w:rPr>
          <w:rFonts w:asciiTheme="majorBidi" w:hAnsiTheme="majorBidi" w:cstheme="majorBidi"/>
          <w:color w:val="000000" w:themeColor="text1"/>
          <w:sz w:val="24"/>
          <w:szCs w:val="24"/>
          <w:lang w:val="en-US"/>
        </w:rPr>
        <w:t xml:space="preserve"> Rutledge, 2010)</w:t>
      </w:r>
      <w:r w:rsidR="00573FEF" w:rsidRPr="003F1420">
        <w:rPr>
          <w:rFonts w:asciiTheme="majorBidi" w:hAnsiTheme="majorBidi" w:cstheme="majorBidi"/>
          <w:color w:val="000000" w:themeColor="text1"/>
          <w:sz w:val="24"/>
          <w:szCs w:val="24"/>
          <w:lang w:val="en-US"/>
        </w:rPr>
        <w:fldChar w:fldCharType="end"/>
      </w:r>
      <w:r w:rsidR="00573FEF" w:rsidRPr="003F1420">
        <w:rPr>
          <w:rFonts w:asciiTheme="majorBidi" w:hAnsiTheme="majorBidi" w:cstheme="majorBidi"/>
          <w:color w:val="000000" w:themeColor="text1"/>
          <w:sz w:val="24"/>
          <w:szCs w:val="24"/>
          <w:lang w:val="en-US"/>
        </w:rPr>
        <w:t>. Contrary to the state</w:t>
      </w:r>
      <w:r>
        <w:rPr>
          <w:rFonts w:asciiTheme="majorBidi" w:hAnsiTheme="majorBidi" w:cstheme="majorBidi"/>
          <w:color w:val="000000" w:themeColor="text1"/>
          <w:sz w:val="24"/>
          <w:szCs w:val="24"/>
          <w:lang w:val="en-US"/>
        </w:rPr>
        <w:t>-</w:t>
      </w:r>
      <w:r w:rsidR="00573FEF" w:rsidRPr="003F1420">
        <w:rPr>
          <w:rFonts w:asciiTheme="majorBidi" w:hAnsiTheme="majorBidi" w:cstheme="majorBidi"/>
          <w:color w:val="000000" w:themeColor="text1"/>
          <w:sz w:val="24"/>
          <w:szCs w:val="24"/>
          <w:lang w:val="en-US"/>
        </w:rPr>
        <w:t xml:space="preserve">proclaimed goal of </w:t>
      </w:r>
      <w:r w:rsidR="00573FEF" w:rsidRPr="003F1420">
        <w:rPr>
          <w:rFonts w:asciiTheme="majorBidi" w:hAnsiTheme="majorBidi" w:cstheme="majorBidi"/>
          <w:sz w:val="24"/>
          <w:szCs w:val="24"/>
          <w:lang w:val="en-US"/>
        </w:rPr>
        <w:t xml:space="preserve">creating a </w:t>
      </w:r>
      <w:r>
        <w:rPr>
          <w:rFonts w:asciiTheme="majorBidi" w:hAnsiTheme="majorBidi" w:cstheme="majorBidi"/>
          <w:sz w:val="24"/>
          <w:szCs w:val="24"/>
          <w:lang w:val="en-US"/>
        </w:rPr>
        <w:t>“</w:t>
      </w:r>
      <w:r w:rsidR="00573FEF" w:rsidRPr="003F1420">
        <w:rPr>
          <w:rFonts w:asciiTheme="majorBidi" w:hAnsiTheme="majorBidi" w:cstheme="majorBidi"/>
          <w:sz w:val="24"/>
          <w:szCs w:val="24"/>
          <w:lang w:val="en-US"/>
        </w:rPr>
        <w:t>competent Qatari workforce through education and training</w:t>
      </w:r>
      <w:r w:rsidR="00A412AB">
        <w:rPr>
          <w:rFonts w:asciiTheme="majorBidi" w:hAnsiTheme="majorBidi" w:cstheme="majorBidi"/>
          <w:sz w:val="24"/>
          <w:szCs w:val="24"/>
          <w:lang w:val="en-US"/>
        </w:rPr>
        <w:t>”</w:t>
      </w:r>
      <w:r w:rsidR="00573FEF" w:rsidRPr="003F1420">
        <w:rPr>
          <w:rFonts w:asciiTheme="majorBidi" w:hAnsiTheme="majorBidi" w:cstheme="majorBidi"/>
          <w:sz w:val="24"/>
          <w:szCs w:val="24"/>
          <w:lang w:val="en-US"/>
        </w:rPr>
        <w:t xml:space="preserve"> (</w:t>
      </w:r>
      <w:proofErr w:type="spellStart"/>
      <w:r w:rsidR="00573FEF" w:rsidRPr="003F1420">
        <w:rPr>
          <w:rFonts w:asciiTheme="majorBidi" w:hAnsiTheme="majorBidi" w:cstheme="majorBidi"/>
          <w:sz w:val="24"/>
          <w:szCs w:val="24"/>
          <w:lang w:val="en-US"/>
        </w:rPr>
        <w:t>Hukoomi</w:t>
      </w:r>
      <w:proofErr w:type="spellEnd"/>
      <w:r w:rsidR="00573FEF" w:rsidRPr="003F1420">
        <w:rPr>
          <w:rFonts w:asciiTheme="majorBidi" w:hAnsiTheme="majorBidi" w:cstheme="majorBidi"/>
          <w:sz w:val="24"/>
          <w:szCs w:val="24"/>
          <w:lang w:val="en-US"/>
        </w:rPr>
        <w:t>, 2020), t</w:t>
      </w:r>
      <w:r w:rsidR="00573FEF" w:rsidRPr="003F1420">
        <w:rPr>
          <w:rFonts w:asciiTheme="majorBidi" w:hAnsiTheme="majorBidi" w:cstheme="majorBidi"/>
          <w:color w:val="000000" w:themeColor="text1"/>
          <w:sz w:val="24"/>
          <w:szCs w:val="24"/>
          <w:lang w:val="en-US"/>
        </w:rPr>
        <w:t>his situation shows an improper interpretation of the nationalization strategy and leads to several complications</w:t>
      </w:r>
      <w:r>
        <w:rPr>
          <w:rFonts w:asciiTheme="majorBidi" w:hAnsiTheme="majorBidi" w:cstheme="majorBidi"/>
          <w:color w:val="000000" w:themeColor="text1"/>
          <w:sz w:val="24"/>
          <w:szCs w:val="24"/>
          <w:lang w:val="en-US"/>
        </w:rPr>
        <w:t>,</w:t>
      </w:r>
      <w:r w:rsidR="00573FEF" w:rsidRPr="003F1420">
        <w:rPr>
          <w:rFonts w:asciiTheme="majorBidi" w:hAnsiTheme="majorBidi" w:cstheme="majorBidi"/>
          <w:color w:val="000000" w:themeColor="text1"/>
          <w:sz w:val="24"/>
          <w:szCs w:val="24"/>
          <w:lang w:val="en-US"/>
        </w:rPr>
        <w:t xml:space="preserve"> </w:t>
      </w:r>
      <w:r w:rsidR="00573FEF" w:rsidRPr="003F1420">
        <w:rPr>
          <w:rFonts w:asciiTheme="majorBidi" w:hAnsiTheme="majorBidi" w:cstheme="majorBidi"/>
          <w:color w:val="000000" w:themeColor="text1"/>
          <w:sz w:val="24"/>
          <w:szCs w:val="24"/>
          <w:lang w:val="en-US"/>
        </w:rPr>
        <w:lastRenderedPageBreak/>
        <w:t xml:space="preserve">such as heavy reliance on expatriate workers in the private sector and inefficient and overstaffed public organizations </w:t>
      </w:r>
      <w:r w:rsidR="00573FEF" w:rsidRPr="003F1420">
        <w:rPr>
          <w:rFonts w:asciiTheme="majorBidi" w:hAnsiTheme="majorBidi" w:cstheme="majorBidi"/>
          <w:color w:val="000000" w:themeColor="text1"/>
          <w:sz w:val="24"/>
          <w:szCs w:val="24"/>
          <w:lang w:val="en-US"/>
        </w:rPr>
        <w:fldChar w:fldCharType="begin">
          <w:fldData xml:space="preserve">PEVuZE5vdGU+PENpdGU+PEF1dGhvcj5UbGFpc3M8L0F1dGhvcj48WWVhcj4yMDIwPC9ZZWFyPjxS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</w:fldData>
        </w:fldChar>
      </w:r>
      <w:r w:rsidR="00573FEF" w:rsidRPr="003F1420">
        <w:rPr>
          <w:rFonts w:asciiTheme="majorBidi" w:hAnsiTheme="majorBidi" w:cstheme="majorBidi"/>
          <w:color w:val="000000" w:themeColor="text1"/>
          <w:sz w:val="24"/>
          <w:szCs w:val="24"/>
          <w:lang w:val="en-US"/>
        </w:rPr>
        <w:instrText xml:space="preserve"> ADDIN EN.CITE </w:instrText>
      </w:r>
      <w:r w:rsidR="00573FEF" w:rsidRPr="003F1420">
        <w:rPr>
          <w:rFonts w:asciiTheme="majorBidi" w:hAnsiTheme="majorBidi" w:cstheme="majorBidi"/>
          <w:color w:val="000000" w:themeColor="text1"/>
          <w:sz w:val="24"/>
          <w:szCs w:val="24"/>
          <w:lang w:val="en-US"/>
        </w:rPr>
        <w:fldChar w:fldCharType="begin">
          <w:fldData xml:space="preserve">PEVuZE5vdGU+PENpdGU+PEF1dGhvcj5UbGFpc3M8L0F1dGhvcj48WWVhcj4yMDIwPC9ZZWFyPjxS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</w:fldData>
        </w:fldChar>
      </w:r>
      <w:r w:rsidR="00573FEF" w:rsidRPr="003F1420">
        <w:rPr>
          <w:rFonts w:asciiTheme="majorBidi" w:hAnsiTheme="majorBidi" w:cstheme="majorBidi"/>
          <w:color w:val="000000" w:themeColor="text1"/>
          <w:sz w:val="24"/>
          <w:szCs w:val="24"/>
          <w:lang w:val="en-US"/>
        </w:rPr>
        <w:instrText xml:space="preserve"> ADDIN EN.CITE.DATA </w:instrText>
      </w:r>
      <w:r w:rsidR="00573FEF" w:rsidRPr="003F1420">
        <w:rPr>
          <w:rFonts w:asciiTheme="majorBidi" w:hAnsiTheme="majorBidi" w:cstheme="majorBidi"/>
          <w:color w:val="000000" w:themeColor="text1"/>
          <w:sz w:val="24"/>
          <w:szCs w:val="24"/>
          <w:lang w:val="en-US"/>
        </w:rPr>
      </w:r>
      <w:r w:rsidR="00573FEF" w:rsidRPr="003F1420">
        <w:rPr>
          <w:rFonts w:asciiTheme="majorBidi" w:hAnsiTheme="majorBidi" w:cstheme="majorBidi"/>
          <w:color w:val="000000" w:themeColor="text1"/>
          <w:sz w:val="24"/>
          <w:szCs w:val="24"/>
          <w:lang w:val="en-US"/>
        </w:rPr>
        <w:fldChar w:fldCharType="end"/>
      </w:r>
      <w:r w:rsidR="00573FEF" w:rsidRPr="003F1420">
        <w:rPr>
          <w:rFonts w:asciiTheme="majorBidi" w:hAnsiTheme="majorBidi" w:cstheme="majorBidi"/>
          <w:color w:val="000000" w:themeColor="text1"/>
          <w:sz w:val="24"/>
          <w:szCs w:val="24"/>
          <w:lang w:val="en-US"/>
        </w:rPr>
      </w:r>
      <w:r w:rsidR="00573FEF" w:rsidRPr="003F1420">
        <w:rPr>
          <w:rFonts w:asciiTheme="majorBidi" w:hAnsiTheme="majorBidi" w:cstheme="majorBidi"/>
          <w:color w:val="000000" w:themeColor="text1"/>
          <w:sz w:val="24"/>
          <w:szCs w:val="24"/>
          <w:lang w:val="en-US"/>
        </w:rPr>
        <w:fldChar w:fldCharType="separate"/>
      </w:r>
      <w:r w:rsidR="00573FEF" w:rsidRPr="003F1420">
        <w:rPr>
          <w:rFonts w:asciiTheme="majorBidi" w:hAnsiTheme="majorBidi" w:cstheme="majorBidi"/>
          <w:color w:val="000000" w:themeColor="text1"/>
          <w:sz w:val="24"/>
          <w:szCs w:val="24"/>
          <w:lang w:val="en-US"/>
        </w:rPr>
        <w:t>(Elbanna</w:t>
      </w:r>
      <w:r w:rsidR="0067069D">
        <w:rPr>
          <w:rFonts w:asciiTheme="majorBidi" w:hAnsiTheme="majorBidi" w:cstheme="majorBidi"/>
          <w:color w:val="000000" w:themeColor="text1"/>
          <w:sz w:val="24"/>
          <w:szCs w:val="24"/>
          <w:lang w:val="en-US"/>
        </w:rPr>
        <w:t xml:space="preserve"> </w:t>
      </w:r>
      <w:r w:rsidR="0067069D" w:rsidRPr="002E0813">
        <w:rPr>
          <w:rFonts w:asciiTheme="majorBidi" w:hAnsiTheme="majorBidi" w:cstheme="majorBidi"/>
          <w:i/>
          <w:color w:val="000000" w:themeColor="text1"/>
          <w:sz w:val="24"/>
          <w:szCs w:val="24"/>
          <w:lang w:val="en-US"/>
        </w:rPr>
        <w:t>et al.</w:t>
      </w:r>
      <w:r w:rsidR="00573FEF" w:rsidRPr="003F1420">
        <w:rPr>
          <w:rFonts w:asciiTheme="majorBidi" w:hAnsiTheme="majorBidi" w:cstheme="majorBidi"/>
          <w:color w:val="000000" w:themeColor="text1"/>
          <w:sz w:val="24"/>
          <w:szCs w:val="24"/>
          <w:lang w:val="en-US"/>
        </w:rPr>
        <w:t xml:space="preserve">, 2020; Tlaiss </w:t>
      </w:r>
      <w:r w:rsidR="007241FE" w:rsidRPr="003F1420">
        <w:rPr>
          <w:rFonts w:asciiTheme="majorBidi" w:hAnsiTheme="majorBidi" w:cstheme="majorBidi"/>
          <w:color w:val="000000" w:themeColor="text1"/>
          <w:sz w:val="24"/>
          <w:szCs w:val="24"/>
          <w:lang w:val="en-US"/>
        </w:rPr>
        <w:t>and</w:t>
      </w:r>
      <w:r w:rsidR="00573FEF" w:rsidRPr="003F1420">
        <w:rPr>
          <w:rFonts w:asciiTheme="majorBidi" w:hAnsiTheme="majorBidi" w:cstheme="majorBidi"/>
          <w:color w:val="000000" w:themeColor="text1"/>
          <w:sz w:val="24"/>
          <w:szCs w:val="24"/>
          <w:lang w:val="en-US"/>
        </w:rPr>
        <w:t xml:space="preserve"> Al Waqfi, 2020)</w:t>
      </w:r>
      <w:r w:rsidR="00573FEF" w:rsidRPr="003F1420">
        <w:rPr>
          <w:rFonts w:asciiTheme="majorBidi" w:hAnsiTheme="majorBidi" w:cstheme="majorBidi"/>
          <w:color w:val="000000" w:themeColor="text1"/>
          <w:sz w:val="24"/>
          <w:szCs w:val="24"/>
          <w:lang w:val="en-US"/>
        </w:rPr>
        <w:fldChar w:fldCharType="end"/>
      </w:r>
      <w:r w:rsidR="00573FEF" w:rsidRPr="003F1420">
        <w:rPr>
          <w:rFonts w:asciiTheme="majorBidi" w:hAnsiTheme="majorBidi" w:cstheme="majorBidi"/>
          <w:color w:val="000000" w:themeColor="text1"/>
          <w:sz w:val="24"/>
          <w:szCs w:val="24"/>
          <w:lang w:val="en-US"/>
        </w:rPr>
        <w:t xml:space="preserve">. </w:t>
      </w:r>
    </w:p>
    <w:p w14:paraId="2D31C002" w14:textId="34CDD56C" w:rsidR="00573FEF" w:rsidRPr="009247C0" w:rsidRDefault="00573FEF" w:rsidP="003F1420">
      <w:pPr>
        <w:tabs>
          <w:tab w:val="left" w:pos="284"/>
        </w:tabs>
        <w:spacing w:after="0" w:line="480" w:lineRule="auto"/>
        <w:contextualSpacing/>
        <w:jc w:val="both"/>
        <w:rPr>
          <w:rFonts w:asciiTheme="majorBidi" w:hAnsiTheme="majorBidi" w:cstheme="majorBidi"/>
          <w:color w:val="FF0000"/>
          <w:sz w:val="24"/>
          <w:szCs w:val="24"/>
          <w:lang w:val="en-US"/>
        </w:rPr>
      </w:pPr>
      <w:r w:rsidRPr="003F1420">
        <w:rPr>
          <w:rFonts w:asciiTheme="majorBidi" w:hAnsiTheme="majorBidi" w:cstheme="majorBidi"/>
          <w:color w:val="000000" w:themeColor="text1"/>
          <w:sz w:val="24"/>
          <w:szCs w:val="24"/>
          <w:lang w:val="en-US"/>
        </w:rPr>
        <w:t xml:space="preserve">    </w:t>
      </w:r>
      <w:r w:rsidR="00A20149">
        <w:rPr>
          <w:rFonts w:asciiTheme="majorBidi" w:hAnsiTheme="majorBidi" w:cstheme="majorBidi"/>
          <w:color w:val="000000" w:themeColor="text1"/>
          <w:sz w:val="24"/>
          <w:szCs w:val="24"/>
          <w:lang w:val="en-US"/>
        </w:rPr>
        <w:t xml:space="preserve">Participants’ current </w:t>
      </w:r>
      <w:r w:rsidRPr="003F1420">
        <w:rPr>
          <w:rFonts w:asciiTheme="majorBidi" w:hAnsiTheme="majorBidi" w:cstheme="majorBidi"/>
          <w:color w:val="000000" w:themeColor="text1"/>
          <w:sz w:val="24"/>
          <w:szCs w:val="24"/>
          <w:lang w:val="en-US"/>
        </w:rPr>
        <w:t xml:space="preserve">perception of </w:t>
      </w:r>
      <w:proofErr w:type="spellStart"/>
      <w:r w:rsidRPr="003F1420">
        <w:rPr>
          <w:rFonts w:asciiTheme="majorBidi" w:hAnsiTheme="majorBidi" w:cstheme="majorBidi"/>
          <w:color w:val="000000" w:themeColor="text1"/>
          <w:sz w:val="24"/>
          <w:szCs w:val="24"/>
          <w:lang w:val="en-US"/>
        </w:rPr>
        <w:t>Qatarization</w:t>
      </w:r>
      <w:proofErr w:type="spellEnd"/>
      <w:r w:rsidRPr="003F1420">
        <w:rPr>
          <w:rFonts w:asciiTheme="majorBidi" w:hAnsiTheme="majorBidi" w:cstheme="majorBidi"/>
          <w:color w:val="000000" w:themeColor="text1"/>
          <w:sz w:val="24"/>
          <w:szCs w:val="24"/>
          <w:lang w:val="en-US"/>
        </w:rPr>
        <w:t xml:space="preserve"> </w:t>
      </w:r>
      <w:r w:rsidRPr="009247C0">
        <w:rPr>
          <w:rFonts w:asciiTheme="majorBidi" w:hAnsiTheme="majorBidi" w:cstheme="majorBidi"/>
          <w:color w:val="000000" w:themeColor="text1"/>
          <w:sz w:val="24"/>
          <w:szCs w:val="24"/>
          <w:lang w:val="en-US"/>
        </w:rPr>
        <w:t>reveal</w:t>
      </w:r>
      <w:r w:rsidR="00A20149">
        <w:rPr>
          <w:rFonts w:asciiTheme="majorBidi" w:hAnsiTheme="majorBidi" w:cstheme="majorBidi"/>
          <w:color w:val="000000" w:themeColor="text1"/>
          <w:sz w:val="24"/>
          <w:szCs w:val="24"/>
          <w:lang w:val="en-US"/>
        </w:rPr>
        <w:t>ed</w:t>
      </w:r>
      <w:r w:rsidRPr="009247C0">
        <w:rPr>
          <w:rFonts w:asciiTheme="majorBidi" w:hAnsiTheme="majorBidi" w:cstheme="majorBidi"/>
          <w:color w:val="000000" w:themeColor="text1"/>
          <w:sz w:val="24"/>
          <w:szCs w:val="24"/>
          <w:lang w:val="en-US"/>
        </w:rPr>
        <w:t xml:space="preserve"> favorability toward employment in the public sector</w:t>
      </w:r>
      <w:r w:rsidR="00A20149">
        <w:rPr>
          <w:rFonts w:asciiTheme="majorBidi" w:hAnsiTheme="majorBidi" w:cstheme="majorBidi"/>
          <w:color w:val="000000" w:themeColor="text1"/>
          <w:sz w:val="24"/>
          <w:szCs w:val="24"/>
          <w:lang w:val="en-US"/>
        </w:rPr>
        <w:t>,</w:t>
      </w:r>
      <w:r w:rsidRPr="009247C0">
        <w:rPr>
          <w:rFonts w:asciiTheme="majorBidi" w:hAnsiTheme="majorBidi" w:cstheme="majorBidi"/>
          <w:color w:val="000000" w:themeColor="text1"/>
          <w:sz w:val="24"/>
          <w:szCs w:val="24"/>
          <w:lang w:val="en-US"/>
        </w:rPr>
        <w:t xml:space="preserve"> leading to the waithood phenomenon. As a result of this </w:t>
      </w:r>
      <w:r w:rsidR="00A20149" w:rsidRPr="009247C0">
        <w:rPr>
          <w:rFonts w:asciiTheme="majorBidi" w:hAnsiTheme="majorBidi" w:cstheme="majorBidi"/>
          <w:color w:val="000000" w:themeColor="text1"/>
          <w:sz w:val="24"/>
          <w:szCs w:val="24"/>
          <w:lang w:val="en-US"/>
        </w:rPr>
        <w:t>phenomen</w:t>
      </w:r>
      <w:r w:rsidR="00A20149">
        <w:rPr>
          <w:rFonts w:asciiTheme="majorBidi" w:hAnsiTheme="majorBidi" w:cstheme="majorBidi"/>
          <w:color w:val="000000" w:themeColor="text1"/>
          <w:sz w:val="24"/>
          <w:szCs w:val="24"/>
          <w:lang w:val="en-US"/>
        </w:rPr>
        <w:t>on</w:t>
      </w:r>
      <w:r w:rsidRPr="009247C0">
        <w:rPr>
          <w:rFonts w:asciiTheme="majorBidi" w:hAnsiTheme="majorBidi" w:cstheme="majorBidi"/>
          <w:color w:val="000000" w:themeColor="text1"/>
          <w:sz w:val="24"/>
          <w:szCs w:val="24"/>
          <w:lang w:val="en-US"/>
        </w:rPr>
        <w:t xml:space="preserve">, nationals’ expectations for compensation and working conditions increase while their knowledge of employment prospects in the private sector decreases. </w:t>
      </w:r>
      <w:r w:rsidR="00A20149">
        <w:rPr>
          <w:rFonts w:asciiTheme="majorBidi" w:hAnsiTheme="majorBidi" w:cstheme="majorBidi"/>
          <w:color w:val="000000" w:themeColor="text1"/>
          <w:sz w:val="24"/>
          <w:szCs w:val="24"/>
          <w:lang w:val="en-US"/>
        </w:rPr>
        <w:t xml:space="preserve">Although </w:t>
      </w:r>
      <w:r w:rsidRPr="009247C0">
        <w:rPr>
          <w:rFonts w:asciiTheme="majorBidi" w:hAnsiTheme="majorBidi" w:cstheme="majorBidi"/>
          <w:color w:val="000000" w:themeColor="text1"/>
          <w:sz w:val="24"/>
          <w:szCs w:val="24"/>
          <w:lang w:val="en-US"/>
        </w:rPr>
        <w:t xml:space="preserve">higher pay for nationals may be justified if accompanied by increased productivity, there is a dearth of relevant literature on productivity differentials between nationals and foreign workers in GCC countries. In the case of </w:t>
      </w:r>
      <w:r w:rsidR="00A20149">
        <w:rPr>
          <w:rFonts w:asciiTheme="majorBidi" w:hAnsiTheme="majorBidi" w:cstheme="majorBidi"/>
          <w:color w:val="000000" w:themeColor="text1"/>
          <w:sz w:val="24"/>
          <w:szCs w:val="24"/>
          <w:lang w:val="en-US"/>
        </w:rPr>
        <w:t xml:space="preserve">the </w:t>
      </w:r>
      <w:r w:rsidRPr="009247C0">
        <w:rPr>
          <w:rFonts w:asciiTheme="majorBidi" w:hAnsiTheme="majorBidi" w:cstheme="majorBidi"/>
          <w:color w:val="000000" w:themeColor="text1"/>
          <w:sz w:val="24"/>
          <w:szCs w:val="24"/>
          <w:lang w:val="en-US"/>
        </w:rPr>
        <w:t>national job seekers in Qatar</w:t>
      </w:r>
      <w:r w:rsidR="00A20149">
        <w:rPr>
          <w:rFonts w:asciiTheme="majorBidi" w:hAnsiTheme="majorBidi" w:cstheme="majorBidi"/>
          <w:color w:val="000000" w:themeColor="text1"/>
          <w:sz w:val="24"/>
          <w:szCs w:val="24"/>
          <w:lang w:val="en-US"/>
        </w:rPr>
        <w:t xml:space="preserve"> who participated in this study</w:t>
      </w:r>
      <w:r w:rsidRPr="009247C0">
        <w:rPr>
          <w:rFonts w:asciiTheme="majorBidi" w:hAnsiTheme="majorBidi" w:cstheme="majorBidi"/>
          <w:color w:val="000000" w:themeColor="text1"/>
          <w:sz w:val="24"/>
          <w:szCs w:val="24"/>
          <w:lang w:val="en-US"/>
        </w:rPr>
        <w:t>, their preconceived notions about the private sector demotivate</w:t>
      </w:r>
      <w:r w:rsidR="00A20149">
        <w:rPr>
          <w:rFonts w:asciiTheme="majorBidi" w:hAnsiTheme="majorBidi" w:cstheme="majorBidi"/>
          <w:color w:val="000000" w:themeColor="text1"/>
          <w:sz w:val="24"/>
          <w:szCs w:val="24"/>
          <w:lang w:val="en-US"/>
        </w:rPr>
        <w:t>d</w:t>
      </w:r>
      <w:r w:rsidRPr="009247C0">
        <w:rPr>
          <w:rFonts w:asciiTheme="majorBidi" w:hAnsiTheme="majorBidi" w:cstheme="majorBidi"/>
          <w:color w:val="000000" w:themeColor="text1"/>
          <w:sz w:val="24"/>
          <w:szCs w:val="24"/>
          <w:lang w:val="en-US"/>
        </w:rPr>
        <w:t xml:space="preserve"> them even before they </w:t>
      </w:r>
      <w:r w:rsidR="00A20149">
        <w:rPr>
          <w:rFonts w:asciiTheme="majorBidi" w:hAnsiTheme="majorBidi" w:cstheme="majorBidi"/>
          <w:color w:val="000000" w:themeColor="text1"/>
          <w:sz w:val="24"/>
          <w:szCs w:val="24"/>
          <w:lang w:val="en-US"/>
        </w:rPr>
        <w:t xml:space="preserve">had </w:t>
      </w:r>
      <w:r w:rsidRPr="009247C0">
        <w:rPr>
          <w:rFonts w:asciiTheme="majorBidi" w:hAnsiTheme="majorBidi" w:cstheme="majorBidi"/>
          <w:color w:val="000000" w:themeColor="text1"/>
          <w:sz w:val="24"/>
          <w:szCs w:val="24"/>
          <w:lang w:val="en-US"/>
        </w:rPr>
        <w:t xml:space="preserve">the opportunity to give it a try. If waithood were a coin, the reverse side would depict a safety net. </w:t>
      </w:r>
      <w:r w:rsidR="00A20149">
        <w:rPr>
          <w:rFonts w:asciiTheme="majorBidi" w:hAnsiTheme="majorBidi" w:cstheme="majorBidi"/>
          <w:color w:val="000000" w:themeColor="text1"/>
          <w:sz w:val="24"/>
          <w:szCs w:val="24"/>
          <w:lang w:val="en-US"/>
        </w:rPr>
        <w:t xml:space="preserve">Although </w:t>
      </w:r>
      <w:r w:rsidRPr="009247C0">
        <w:rPr>
          <w:rFonts w:asciiTheme="majorBidi" w:hAnsiTheme="majorBidi" w:cstheme="majorBidi"/>
          <w:color w:val="000000" w:themeColor="text1"/>
          <w:sz w:val="24"/>
          <w:szCs w:val="24"/>
          <w:lang w:val="en-US"/>
        </w:rPr>
        <w:t>many developed countries provide unemployment benefits to their nationals, Shediac and Samman (2010) argue</w:t>
      </w:r>
      <w:r w:rsidR="00A20149">
        <w:rPr>
          <w:rFonts w:asciiTheme="majorBidi" w:hAnsiTheme="majorBidi" w:cstheme="majorBidi"/>
          <w:color w:val="000000" w:themeColor="text1"/>
          <w:sz w:val="24"/>
          <w:szCs w:val="24"/>
          <w:lang w:val="en-US"/>
        </w:rPr>
        <w:t>d</w:t>
      </w:r>
      <w:r w:rsidRPr="009247C0">
        <w:rPr>
          <w:rFonts w:asciiTheme="majorBidi" w:hAnsiTheme="majorBidi" w:cstheme="majorBidi"/>
          <w:color w:val="000000" w:themeColor="text1"/>
          <w:sz w:val="24"/>
          <w:szCs w:val="24"/>
          <w:lang w:val="en-US"/>
        </w:rPr>
        <w:t xml:space="preserve"> that GCC countries have had little incentive to build social safety nets for the unemployed given the implicit and unspoken guarantee of a job in the public sector. Arguably, the unspoken guarantee in this scenario acts as a safety net, clouding job seekers</w:t>
      </w:r>
      <w:r w:rsidR="00A20149">
        <w:rPr>
          <w:rFonts w:asciiTheme="majorBidi" w:hAnsiTheme="majorBidi" w:cstheme="majorBidi"/>
          <w:color w:val="000000" w:themeColor="text1"/>
          <w:sz w:val="24"/>
          <w:szCs w:val="24"/>
          <w:lang w:val="en-US"/>
        </w:rPr>
        <w:t>’</w:t>
      </w:r>
      <w:r w:rsidRPr="009247C0">
        <w:rPr>
          <w:rFonts w:asciiTheme="majorBidi" w:hAnsiTheme="majorBidi" w:cstheme="majorBidi"/>
          <w:color w:val="000000" w:themeColor="text1"/>
          <w:sz w:val="24"/>
          <w:szCs w:val="24"/>
          <w:lang w:val="en-US"/>
        </w:rPr>
        <w:t xml:space="preserve"> perceptions of the workforce nationalization as a protective mechanism that allows them to freefall into the net. A shift in perspective in viewing the safety net as a safety trampoline can provide the much-needed balance necessary to properly implement the workforce nationalization strategy. By viewing workforce nationalization as a safety trampoline, job seekers may come to perceive educational training programs, quotas, and incentives as a means of assisting them to bounce back </w:t>
      </w:r>
      <w:r w:rsidR="0067069D">
        <w:rPr>
          <w:rFonts w:asciiTheme="majorBidi" w:hAnsiTheme="majorBidi" w:cstheme="majorBidi"/>
          <w:color w:val="000000" w:themeColor="text1"/>
          <w:sz w:val="24"/>
          <w:szCs w:val="24"/>
          <w:lang w:val="en-US"/>
        </w:rPr>
        <w:t xml:space="preserve">and </w:t>
      </w:r>
      <w:r w:rsidRPr="009247C0">
        <w:rPr>
          <w:rFonts w:asciiTheme="majorBidi" w:hAnsiTheme="majorBidi" w:cstheme="majorBidi"/>
          <w:color w:val="000000" w:themeColor="text1"/>
          <w:sz w:val="24"/>
          <w:szCs w:val="24"/>
          <w:lang w:val="en-US"/>
        </w:rPr>
        <w:t>grasp better employment opportunities.</w:t>
      </w:r>
    </w:p>
    <w:p w14:paraId="689FCAC4" w14:textId="15435F12" w:rsidR="00573FEF" w:rsidRPr="003F1420" w:rsidRDefault="00573FEF" w:rsidP="008715D3">
      <w:pPr>
        <w:tabs>
          <w:tab w:val="left" w:pos="284"/>
        </w:tabs>
        <w:spacing w:after="0" w:line="480" w:lineRule="auto"/>
        <w:contextualSpacing/>
        <w:jc w:val="both"/>
        <w:rPr>
          <w:rFonts w:asciiTheme="majorBidi" w:hAnsiTheme="majorBidi" w:cstheme="majorBidi"/>
          <w:color w:val="000000" w:themeColor="text1"/>
          <w:sz w:val="24"/>
          <w:szCs w:val="24"/>
          <w:lang w:val="en-US"/>
        </w:rPr>
      </w:pPr>
      <w:r w:rsidRPr="009247C0">
        <w:rPr>
          <w:rFonts w:asciiTheme="majorBidi" w:hAnsiTheme="majorBidi" w:cstheme="majorBidi"/>
          <w:color w:val="000000" w:themeColor="text1"/>
          <w:sz w:val="24"/>
          <w:szCs w:val="24"/>
          <w:lang w:val="en-US"/>
        </w:rPr>
        <w:lastRenderedPageBreak/>
        <w:t xml:space="preserve">    Drawing on these findings, there is a </w:t>
      </w:r>
      <w:r w:rsidRPr="003F1420">
        <w:rPr>
          <w:rFonts w:asciiTheme="majorBidi" w:hAnsiTheme="majorBidi" w:cstheme="majorBidi"/>
          <w:color w:val="000000" w:themeColor="text1"/>
          <w:sz w:val="24"/>
          <w:szCs w:val="24"/>
          <w:lang w:val="en-US"/>
        </w:rPr>
        <w:t>need to educate locals and alter their thinking with respect to replacing foreign workers after having acquired the professional skills previously showcased by expat</w:t>
      </w:r>
      <w:r w:rsidR="0067069D">
        <w:rPr>
          <w:rFonts w:asciiTheme="majorBidi" w:hAnsiTheme="majorBidi" w:cstheme="majorBidi"/>
          <w:color w:val="000000" w:themeColor="text1"/>
          <w:sz w:val="24"/>
          <w:szCs w:val="24"/>
          <w:lang w:val="en-US"/>
        </w:rPr>
        <w:t>riate</w:t>
      </w:r>
      <w:r w:rsidRPr="003F1420">
        <w:rPr>
          <w:rFonts w:asciiTheme="majorBidi" w:hAnsiTheme="majorBidi" w:cstheme="majorBidi"/>
          <w:color w:val="000000" w:themeColor="text1"/>
          <w:sz w:val="24"/>
          <w:szCs w:val="24"/>
          <w:lang w:val="en-US"/>
        </w:rPr>
        <w:t xml:space="preserve"> worker</w:t>
      </w:r>
      <w:r w:rsidR="0067069D">
        <w:rPr>
          <w:rFonts w:asciiTheme="majorBidi" w:hAnsiTheme="majorBidi" w:cstheme="majorBidi"/>
          <w:color w:val="000000" w:themeColor="text1"/>
          <w:sz w:val="24"/>
          <w:szCs w:val="24"/>
          <w:lang w:val="en-US"/>
        </w:rPr>
        <w:t>s</w:t>
      </w:r>
      <w:r w:rsidRPr="003F1420">
        <w:rPr>
          <w:rFonts w:asciiTheme="majorBidi" w:hAnsiTheme="majorBidi" w:cstheme="majorBidi"/>
          <w:color w:val="000000" w:themeColor="text1"/>
          <w:sz w:val="24"/>
          <w:szCs w:val="24"/>
          <w:lang w:val="en-US"/>
        </w:rPr>
        <w:t>. This is essential to reduce the stereotypical beliefs of others toward GCC national employees in general</w:t>
      </w:r>
      <w:r w:rsidR="0067069D">
        <w:rPr>
          <w:rFonts w:asciiTheme="majorBidi" w:hAnsiTheme="majorBidi" w:cstheme="majorBidi"/>
          <w:color w:val="000000" w:themeColor="text1"/>
          <w:sz w:val="24"/>
          <w:szCs w:val="24"/>
          <w:lang w:val="en-US"/>
        </w:rPr>
        <w:t>,</w:t>
      </w:r>
      <w:r w:rsidRPr="003F1420">
        <w:rPr>
          <w:rFonts w:asciiTheme="majorBidi" w:hAnsiTheme="majorBidi" w:cstheme="majorBidi"/>
          <w:color w:val="000000" w:themeColor="text1"/>
          <w:sz w:val="24"/>
          <w:szCs w:val="24"/>
          <w:lang w:val="en-US"/>
        </w:rPr>
        <w:t xml:space="preserve"> who are </w:t>
      </w:r>
      <w:r w:rsidR="0067069D">
        <w:rPr>
          <w:rFonts w:asciiTheme="majorBidi" w:hAnsiTheme="majorBidi" w:cstheme="majorBidi"/>
          <w:color w:val="000000" w:themeColor="text1"/>
          <w:sz w:val="24"/>
          <w:szCs w:val="24"/>
          <w:lang w:val="en-US"/>
        </w:rPr>
        <w:t xml:space="preserve">characterized </w:t>
      </w:r>
      <w:r w:rsidRPr="003F1420">
        <w:rPr>
          <w:rFonts w:asciiTheme="majorBidi" w:hAnsiTheme="majorBidi" w:cstheme="majorBidi"/>
          <w:color w:val="000000" w:themeColor="text1"/>
          <w:sz w:val="24"/>
          <w:szCs w:val="24"/>
          <w:lang w:val="en-US"/>
        </w:rPr>
        <w:t xml:space="preserve">as unambitious and lazy employees with </w:t>
      </w:r>
      <w:r w:rsidR="0067069D">
        <w:rPr>
          <w:rFonts w:asciiTheme="majorBidi" w:hAnsiTheme="majorBidi" w:cstheme="majorBidi"/>
          <w:color w:val="000000" w:themeColor="text1"/>
          <w:sz w:val="24"/>
          <w:szCs w:val="24"/>
          <w:lang w:val="en-US"/>
        </w:rPr>
        <w:t xml:space="preserve">a </w:t>
      </w:r>
      <w:r w:rsidRPr="003F1420">
        <w:rPr>
          <w:rFonts w:asciiTheme="majorBidi" w:hAnsiTheme="majorBidi" w:cstheme="majorBidi"/>
          <w:color w:val="000000" w:themeColor="text1"/>
          <w:sz w:val="24"/>
          <w:szCs w:val="24"/>
          <w:lang w:val="en-US"/>
        </w:rPr>
        <w:t xml:space="preserve">poor work ethic and a lack of commitment </w:t>
      </w:r>
      <w:r w:rsidRPr="003F1420">
        <w:rPr>
          <w:rFonts w:asciiTheme="majorBidi" w:hAnsiTheme="majorBidi" w:cstheme="majorBidi"/>
          <w:color w:val="000000" w:themeColor="text1"/>
          <w:sz w:val="24"/>
          <w:szCs w:val="24"/>
          <w:lang w:val="en-US"/>
        </w:rPr>
        <w:fldChar w:fldCharType="begin">
          <w:fldData xml:space="preserve">PEVuZE5vdGU+PENpdGU+PEF1dGhvcj5LYXJhbTwvQXV0aG9yPjxZZWFyPjIwMTU8L1llYXI+PFJl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</w:fldData>
        </w:fldChar>
      </w:r>
      <w:r w:rsidRPr="003F1420">
        <w:rPr>
          <w:rFonts w:asciiTheme="majorBidi" w:hAnsiTheme="majorBidi" w:cstheme="majorBidi"/>
          <w:color w:val="000000" w:themeColor="text1"/>
          <w:sz w:val="24"/>
          <w:szCs w:val="24"/>
          <w:lang w:val="en-US"/>
        </w:rPr>
        <w:instrText xml:space="preserve"> ADDIN EN.CITE </w:instrText>
      </w:r>
      <w:r w:rsidRPr="003F1420">
        <w:rPr>
          <w:rFonts w:asciiTheme="majorBidi" w:hAnsiTheme="majorBidi" w:cstheme="majorBidi"/>
          <w:color w:val="000000" w:themeColor="text1"/>
          <w:sz w:val="24"/>
          <w:szCs w:val="24"/>
          <w:lang w:val="en-US"/>
        </w:rPr>
        <w:fldChar w:fldCharType="begin">
          <w:fldData xml:space="preserve">PEVuZE5vdGU+PENpdGU+PEF1dGhvcj5LYXJhbTwvQXV0aG9yPjxZZWFyPjIwMTU8L1llYXI+PFJl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</w:fldData>
        </w:fldChar>
      </w:r>
      <w:r w:rsidRPr="003F1420">
        <w:rPr>
          <w:rFonts w:asciiTheme="majorBidi" w:hAnsiTheme="majorBidi" w:cstheme="majorBidi"/>
          <w:color w:val="000000" w:themeColor="text1"/>
          <w:sz w:val="24"/>
          <w:szCs w:val="24"/>
          <w:lang w:val="en-US"/>
        </w:rPr>
        <w:instrText xml:space="preserve"> ADDIN EN.CITE.DATA </w:instrText>
      </w:r>
      <w:r w:rsidRPr="003F1420">
        <w:rPr>
          <w:rFonts w:asciiTheme="majorBidi" w:hAnsiTheme="majorBidi" w:cstheme="majorBidi"/>
          <w:color w:val="000000" w:themeColor="text1"/>
          <w:sz w:val="24"/>
          <w:szCs w:val="24"/>
          <w:lang w:val="en-US"/>
        </w:rPr>
      </w:r>
      <w:r w:rsidRPr="003F1420">
        <w:rPr>
          <w:rFonts w:asciiTheme="majorBidi" w:hAnsiTheme="majorBidi" w:cstheme="majorBidi"/>
          <w:color w:val="000000" w:themeColor="text1"/>
          <w:sz w:val="24"/>
          <w:szCs w:val="24"/>
          <w:lang w:val="en-US"/>
        </w:rPr>
        <w:fldChar w:fldCharType="end"/>
      </w:r>
      <w:r w:rsidRPr="003F1420">
        <w:rPr>
          <w:rFonts w:asciiTheme="majorBidi" w:hAnsiTheme="majorBidi" w:cstheme="majorBidi"/>
          <w:color w:val="000000" w:themeColor="text1"/>
          <w:sz w:val="24"/>
          <w:szCs w:val="24"/>
          <w:lang w:val="en-US"/>
        </w:rPr>
      </w:r>
      <w:r w:rsidRPr="003F1420">
        <w:rPr>
          <w:rFonts w:asciiTheme="majorBidi" w:hAnsiTheme="majorBidi" w:cstheme="majorBidi"/>
          <w:color w:val="000000" w:themeColor="text1"/>
          <w:sz w:val="24"/>
          <w:szCs w:val="24"/>
          <w:lang w:val="en-US"/>
        </w:rPr>
        <w:fldChar w:fldCharType="separate"/>
      </w:r>
      <w:r w:rsidRPr="003F1420">
        <w:rPr>
          <w:rFonts w:asciiTheme="majorBidi" w:hAnsiTheme="majorBidi" w:cstheme="majorBidi"/>
          <w:color w:val="000000" w:themeColor="text1"/>
          <w:sz w:val="24"/>
          <w:szCs w:val="24"/>
          <w:lang w:val="en-US"/>
        </w:rPr>
        <w:t>(Mellahi, 2007; Rees</w:t>
      </w:r>
      <w:r w:rsidR="0067069D">
        <w:rPr>
          <w:rFonts w:asciiTheme="majorBidi" w:hAnsiTheme="majorBidi" w:cstheme="majorBidi"/>
          <w:color w:val="000000" w:themeColor="text1"/>
          <w:sz w:val="24"/>
          <w:szCs w:val="24"/>
          <w:lang w:val="en-US"/>
        </w:rPr>
        <w:t xml:space="preserve"> </w:t>
      </w:r>
      <w:r w:rsidR="0067069D" w:rsidRPr="002E0813">
        <w:rPr>
          <w:rFonts w:asciiTheme="majorBidi" w:hAnsiTheme="majorBidi" w:cstheme="majorBidi"/>
          <w:i/>
          <w:color w:val="000000" w:themeColor="text1"/>
          <w:sz w:val="24"/>
          <w:szCs w:val="24"/>
          <w:lang w:val="en-US"/>
        </w:rPr>
        <w:t>et al.</w:t>
      </w:r>
      <w:r w:rsidRPr="003F1420">
        <w:rPr>
          <w:rFonts w:asciiTheme="majorBidi" w:hAnsiTheme="majorBidi" w:cstheme="majorBidi"/>
          <w:color w:val="000000" w:themeColor="text1"/>
          <w:sz w:val="24"/>
          <w:szCs w:val="24"/>
          <w:lang w:val="en-US"/>
        </w:rPr>
        <w:t>, 2007)</w:t>
      </w:r>
      <w:r w:rsidRPr="003F1420">
        <w:rPr>
          <w:rFonts w:asciiTheme="majorBidi" w:hAnsiTheme="majorBidi" w:cstheme="majorBidi"/>
          <w:color w:val="000000" w:themeColor="text1"/>
          <w:sz w:val="24"/>
          <w:szCs w:val="24"/>
          <w:lang w:val="en-US"/>
        </w:rPr>
        <w:fldChar w:fldCharType="end"/>
      </w:r>
      <w:r w:rsidRPr="003F1420">
        <w:rPr>
          <w:rFonts w:asciiTheme="majorBidi" w:hAnsiTheme="majorBidi" w:cstheme="majorBidi"/>
          <w:color w:val="000000" w:themeColor="text1"/>
          <w:sz w:val="24"/>
          <w:szCs w:val="24"/>
          <w:lang w:val="en-US"/>
        </w:rPr>
        <w:t xml:space="preserve">. These stereotypes are often linked with the lagging education system in the region. For example, several studies </w:t>
      </w:r>
      <w:r w:rsidR="0067069D">
        <w:rPr>
          <w:rFonts w:asciiTheme="majorBidi" w:hAnsiTheme="majorBidi" w:cstheme="majorBidi"/>
          <w:color w:val="000000" w:themeColor="text1"/>
          <w:sz w:val="24"/>
          <w:szCs w:val="24"/>
          <w:lang w:val="en-US"/>
        </w:rPr>
        <w:t xml:space="preserve">have </w:t>
      </w:r>
      <w:r w:rsidRPr="003F1420">
        <w:rPr>
          <w:rFonts w:asciiTheme="majorBidi" w:hAnsiTheme="majorBidi" w:cstheme="majorBidi"/>
          <w:color w:val="000000" w:themeColor="text1"/>
          <w:sz w:val="24"/>
          <w:szCs w:val="24"/>
          <w:lang w:val="en-US"/>
        </w:rPr>
        <w:t>point</w:t>
      </w:r>
      <w:r w:rsidR="0067069D">
        <w:rPr>
          <w:rFonts w:asciiTheme="majorBidi" w:hAnsiTheme="majorBidi" w:cstheme="majorBidi"/>
          <w:color w:val="000000" w:themeColor="text1"/>
          <w:sz w:val="24"/>
          <w:szCs w:val="24"/>
          <w:lang w:val="en-US"/>
        </w:rPr>
        <w:t>ed</w:t>
      </w:r>
      <w:r w:rsidRPr="003F1420">
        <w:rPr>
          <w:rFonts w:asciiTheme="majorBidi" w:hAnsiTheme="majorBidi" w:cstheme="majorBidi"/>
          <w:color w:val="000000" w:themeColor="text1"/>
          <w:sz w:val="24"/>
          <w:szCs w:val="24"/>
          <w:lang w:val="en-US"/>
        </w:rPr>
        <w:t xml:space="preserve"> out the need for a better education system to improve ethical standards, produce a skilled workforce</w:t>
      </w:r>
      <w:r w:rsidR="0067069D">
        <w:rPr>
          <w:rFonts w:asciiTheme="majorBidi" w:hAnsiTheme="majorBidi" w:cstheme="majorBidi"/>
          <w:color w:val="000000" w:themeColor="text1"/>
          <w:sz w:val="24"/>
          <w:szCs w:val="24"/>
          <w:lang w:val="en-US"/>
        </w:rPr>
        <w:t>,</w:t>
      </w:r>
      <w:r w:rsidRPr="003F1420">
        <w:rPr>
          <w:rFonts w:asciiTheme="majorBidi" w:hAnsiTheme="majorBidi" w:cstheme="majorBidi"/>
          <w:color w:val="000000" w:themeColor="text1"/>
          <w:sz w:val="24"/>
          <w:szCs w:val="24"/>
          <w:lang w:val="en-US"/>
        </w:rPr>
        <w:t xml:space="preserve"> and enable a higher degree of synergy between the </w:t>
      </w:r>
      <w:r w:rsidR="005A6B64" w:rsidRPr="003F1420">
        <w:rPr>
          <w:rFonts w:asciiTheme="majorBidi" w:hAnsiTheme="majorBidi" w:cstheme="majorBidi"/>
          <w:color w:val="000000" w:themeColor="text1"/>
          <w:sz w:val="24"/>
          <w:szCs w:val="24"/>
          <w:lang w:val="en-US"/>
        </w:rPr>
        <w:t>labor</w:t>
      </w:r>
      <w:r w:rsidRPr="003F1420">
        <w:rPr>
          <w:rFonts w:asciiTheme="majorBidi" w:hAnsiTheme="majorBidi" w:cstheme="majorBidi"/>
          <w:color w:val="000000" w:themeColor="text1"/>
          <w:sz w:val="24"/>
          <w:szCs w:val="24"/>
          <w:lang w:val="en-US"/>
        </w:rPr>
        <w:t xml:space="preserve"> market requirements and university curriculum </w:t>
      </w:r>
      <w:r w:rsidRPr="003F1420">
        <w:rPr>
          <w:rFonts w:asciiTheme="majorBidi" w:hAnsiTheme="majorBidi" w:cstheme="majorBidi"/>
          <w:color w:val="000000" w:themeColor="text1"/>
          <w:sz w:val="24"/>
          <w:szCs w:val="24"/>
          <w:lang w:val="en-US"/>
        </w:rPr>
        <w:fldChar w:fldCharType="begin">
          <w:fldData xml:space="preserve">PEVuZE5vdGU+PENpdGU+PEF1dGhvcj5XaWxsaWFtczwvQXV0aG9yPjxZZWFyPjIwMTE8L1llYXI+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</w:fldData>
        </w:fldChar>
      </w:r>
      <w:r w:rsidRPr="003F1420">
        <w:rPr>
          <w:rFonts w:asciiTheme="majorBidi" w:hAnsiTheme="majorBidi" w:cstheme="majorBidi"/>
          <w:color w:val="000000" w:themeColor="text1"/>
          <w:sz w:val="24"/>
          <w:szCs w:val="24"/>
          <w:lang w:val="en-US"/>
        </w:rPr>
        <w:instrText xml:space="preserve"> ADDIN EN.CITE </w:instrText>
      </w:r>
      <w:r w:rsidRPr="003F1420">
        <w:rPr>
          <w:rFonts w:asciiTheme="majorBidi" w:hAnsiTheme="majorBidi" w:cstheme="majorBidi"/>
          <w:color w:val="000000" w:themeColor="text1"/>
          <w:sz w:val="24"/>
          <w:szCs w:val="24"/>
          <w:lang w:val="en-US"/>
        </w:rPr>
        <w:fldChar w:fldCharType="begin">
          <w:fldData xml:space="preserve">PEVuZE5vdGU+PENpdGU+PEF1dGhvcj5XaWxsaWFtczwvQXV0aG9yPjxZZWFyPjIwMTE8L1llYXI+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</w:fldData>
        </w:fldChar>
      </w:r>
      <w:r w:rsidRPr="003F1420">
        <w:rPr>
          <w:rFonts w:asciiTheme="majorBidi" w:hAnsiTheme="majorBidi" w:cstheme="majorBidi"/>
          <w:color w:val="000000" w:themeColor="text1"/>
          <w:sz w:val="24"/>
          <w:szCs w:val="24"/>
          <w:lang w:val="en-US"/>
        </w:rPr>
        <w:instrText xml:space="preserve"> ADDIN EN.CITE.DATA </w:instrText>
      </w:r>
      <w:r w:rsidRPr="003F1420">
        <w:rPr>
          <w:rFonts w:asciiTheme="majorBidi" w:hAnsiTheme="majorBidi" w:cstheme="majorBidi"/>
          <w:color w:val="000000" w:themeColor="text1"/>
          <w:sz w:val="24"/>
          <w:szCs w:val="24"/>
          <w:lang w:val="en-US"/>
        </w:rPr>
      </w:r>
      <w:r w:rsidRPr="003F1420">
        <w:rPr>
          <w:rFonts w:asciiTheme="majorBidi" w:hAnsiTheme="majorBidi" w:cstheme="majorBidi"/>
          <w:color w:val="000000" w:themeColor="text1"/>
          <w:sz w:val="24"/>
          <w:szCs w:val="24"/>
          <w:lang w:val="en-US"/>
        </w:rPr>
        <w:fldChar w:fldCharType="end"/>
      </w:r>
      <w:r w:rsidRPr="003F1420">
        <w:rPr>
          <w:rFonts w:asciiTheme="majorBidi" w:hAnsiTheme="majorBidi" w:cstheme="majorBidi"/>
          <w:color w:val="000000" w:themeColor="text1"/>
          <w:sz w:val="24"/>
          <w:szCs w:val="24"/>
          <w:lang w:val="en-US"/>
        </w:rPr>
      </w:r>
      <w:r w:rsidRPr="003F1420">
        <w:rPr>
          <w:rFonts w:asciiTheme="majorBidi" w:hAnsiTheme="majorBidi" w:cstheme="majorBidi"/>
          <w:color w:val="000000" w:themeColor="text1"/>
          <w:sz w:val="24"/>
          <w:szCs w:val="24"/>
          <w:lang w:val="en-US"/>
        </w:rPr>
        <w:fldChar w:fldCharType="separate"/>
      </w:r>
      <w:r w:rsidRPr="003F1420">
        <w:rPr>
          <w:rFonts w:asciiTheme="majorBidi" w:hAnsiTheme="majorBidi" w:cstheme="majorBidi"/>
          <w:color w:val="000000" w:themeColor="text1"/>
          <w:sz w:val="24"/>
          <w:szCs w:val="24"/>
          <w:lang w:val="en-US"/>
        </w:rPr>
        <w:t xml:space="preserve">(Elbanna </w:t>
      </w:r>
      <w:r w:rsidRPr="003F1420">
        <w:rPr>
          <w:rFonts w:asciiTheme="majorBidi" w:hAnsiTheme="majorBidi" w:cstheme="majorBidi"/>
          <w:i/>
          <w:color w:val="000000" w:themeColor="text1"/>
          <w:sz w:val="24"/>
          <w:szCs w:val="24"/>
          <w:lang w:val="en-US"/>
        </w:rPr>
        <w:t>et al</w:t>
      </w:r>
      <w:r w:rsidRPr="003F1420">
        <w:rPr>
          <w:rFonts w:asciiTheme="majorBidi" w:hAnsiTheme="majorBidi" w:cstheme="majorBidi"/>
          <w:color w:val="000000" w:themeColor="text1"/>
          <w:sz w:val="24"/>
          <w:szCs w:val="24"/>
          <w:lang w:val="en-US"/>
        </w:rPr>
        <w:t xml:space="preserve">., 2020; Jabeen </w:t>
      </w:r>
      <w:r w:rsidRPr="003F1420">
        <w:rPr>
          <w:rFonts w:asciiTheme="majorBidi" w:hAnsiTheme="majorBidi" w:cstheme="majorBidi"/>
          <w:i/>
          <w:color w:val="000000" w:themeColor="text1"/>
          <w:sz w:val="24"/>
          <w:szCs w:val="24"/>
          <w:lang w:val="en-US"/>
        </w:rPr>
        <w:t>et al</w:t>
      </w:r>
      <w:r w:rsidRPr="003F1420">
        <w:rPr>
          <w:rFonts w:asciiTheme="majorBidi" w:hAnsiTheme="majorBidi" w:cstheme="majorBidi"/>
          <w:color w:val="000000" w:themeColor="text1"/>
          <w:sz w:val="24"/>
          <w:szCs w:val="24"/>
          <w:lang w:val="en-US"/>
        </w:rPr>
        <w:t>., 2018; Williams</w:t>
      </w:r>
      <w:r w:rsidR="0067069D">
        <w:rPr>
          <w:rFonts w:asciiTheme="majorBidi" w:hAnsiTheme="majorBidi" w:cstheme="majorBidi"/>
          <w:color w:val="000000" w:themeColor="text1"/>
          <w:sz w:val="24"/>
          <w:szCs w:val="24"/>
          <w:lang w:val="en-US"/>
        </w:rPr>
        <w:t xml:space="preserve"> </w:t>
      </w:r>
      <w:r w:rsidR="0067069D" w:rsidRPr="003F1420">
        <w:rPr>
          <w:rFonts w:asciiTheme="majorBidi" w:hAnsiTheme="majorBidi" w:cstheme="majorBidi"/>
          <w:i/>
          <w:color w:val="000000" w:themeColor="text1"/>
          <w:sz w:val="24"/>
          <w:szCs w:val="24"/>
          <w:lang w:val="en-US"/>
        </w:rPr>
        <w:t>et al.</w:t>
      </w:r>
      <w:r w:rsidRPr="003F1420">
        <w:rPr>
          <w:rFonts w:asciiTheme="majorBidi" w:hAnsiTheme="majorBidi" w:cstheme="majorBidi"/>
          <w:color w:val="000000" w:themeColor="text1"/>
          <w:sz w:val="24"/>
          <w:szCs w:val="24"/>
          <w:lang w:val="en-US"/>
        </w:rPr>
        <w:t>, 2011)</w:t>
      </w:r>
      <w:r w:rsidRPr="003F1420">
        <w:rPr>
          <w:rFonts w:asciiTheme="majorBidi" w:hAnsiTheme="majorBidi" w:cstheme="majorBidi"/>
          <w:color w:val="000000" w:themeColor="text1"/>
          <w:sz w:val="24"/>
          <w:szCs w:val="24"/>
          <w:lang w:val="en-US"/>
        </w:rPr>
        <w:fldChar w:fldCharType="end"/>
      </w:r>
      <w:r w:rsidRPr="003F1420">
        <w:rPr>
          <w:rFonts w:asciiTheme="majorBidi" w:hAnsiTheme="majorBidi" w:cstheme="majorBidi"/>
          <w:color w:val="000000" w:themeColor="text1"/>
          <w:sz w:val="24"/>
          <w:szCs w:val="24"/>
          <w:lang w:val="en-US"/>
        </w:rPr>
        <w:t xml:space="preserve">. </w:t>
      </w:r>
    </w:p>
    <w:p w14:paraId="5532AA54" w14:textId="701160FD" w:rsidR="00573FEF" w:rsidRPr="003F1420" w:rsidRDefault="00573FEF" w:rsidP="003F1420">
      <w:pPr>
        <w:spacing w:after="0" w:line="480" w:lineRule="auto"/>
        <w:contextualSpacing/>
        <w:jc w:val="both"/>
        <w:rPr>
          <w:rFonts w:asciiTheme="majorBidi" w:hAnsiTheme="majorBidi" w:cstheme="majorBidi"/>
          <w:color w:val="000000" w:themeColor="text1"/>
          <w:sz w:val="24"/>
          <w:szCs w:val="24"/>
          <w:lang w:val="en-US"/>
        </w:rPr>
      </w:pPr>
      <w:r w:rsidRPr="009247C0">
        <w:rPr>
          <w:rFonts w:asciiTheme="majorBidi" w:hAnsiTheme="majorBidi" w:cstheme="majorBidi"/>
          <w:color w:val="000000" w:themeColor="text1"/>
          <w:sz w:val="24"/>
          <w:szCs w:val="24"/>
          <w:lang w:val="en-US"/>
        </w:rPr>
        <w:t xml:space="preserve">    </w:t>
      </w:r>
      <w:r w:rsidRPr="003F1420">
        <w:rPr>
          <w:rFonts w:asciiTheme="majorBidi" w:hAnsiTheme="majorBidi" w:cstheme="majorBidi"/>
          <w:color w:val="000000" w:themeColor="text1"/>
          <w:sz w:val="24"/>
          <w:szCs w:val="24"/>
          <w:lang w:val="en-US"/>
        </w:rPr>
        <w:t>Second, our analysis identified two sub-themes associated with nationals’ attitude</w:t>
      </w:r>
      <w:r w:rsidR="0008211F" w:rsidRPr="003F1420">
        <w:rPr>
          <w:rFonts w:asciiTheme="majorBidi" w:hAnsiTheme="majorBidi" w:cstheme="majorBidi"/>
          <w:color w:val="000000" w:themeColor="text1"/>
          <w:sz w:val="24"/>
          <w:szCs w:val="24"/>
          <w:lang w:val="en-US"/>
        </w:rPr>
        <w:t>s</w:t>
      </w:r>
      <w:r w:rsidRPr="003F1420">
        <w:rPr>
          <w:rFonts w:asciiTheme="majorBidi" w:hAnsiTheme="majorBidi" w:cstheme="majorBidi"/>
          <w:color w:val="000000" w:themeColor="text1"/>
          <w:sz w:val="24"/>
          <w:szCs w:val="24"/>
          <w:lang w:val="en-US"/>
        </w:rPr>
        <w:t xml:space="preserve"> toward employment. The first sub-theme is job</w:t>
      </w:r>
      <w:r w:rsidR="0067069D">
        <w:rPr>
          <w:rFonts w:asciiTheme="majorBidi" w:hAnsiTheme="majorBidi" w:cstheme="majorBidi"/>
          <w:color w:val="000000" w:themeColor="text1"/>
          <w:sz w:val="24"/>
          <w:szCs w:val="24"/>
          <w:lang w:val="en-US"/>
        </w:rPr>
        <w:t>-</w:t>
      </w:r>
      <w:r w:rsidRPr="003F1420">
        <w:rPr>
          <w:rFonts w:asciiTheme="majorBidi" w:hAnsiTheme="majorBidi" w:cstheme="majorBidi"/>
          <w:color w:val="000000" w:themeColor="text1"/>
          <w:sz w:val="24"/>
          <w:szCs w:val="24"/>
          <w:lang w:val="en-US"/>
        </w:rPr>
        <w:t>attraction factors, which included, for example, reasonable working hours</w:t>
      </w:r>
      <w:r w:rsidR="009E7373" w:rsidRPr="003F1420">
        <w:rPr>
          <w:rFonts w:asciiTheme="majorBidi" w:hAnsiTheme="majorBidi" w:cstheme="majorBidi"/>
          <w:color w:val="000000" w:themeColor="text1"/>
          <w:sz w:val="24"/>
          <w:szCs w:val="24"/>
          <w:lang w:val="en-US"/>
        </w:rPr>
        <w:t>,</w:t>
      </w:r>
      <w:r w:rsidRPr="003F1420">
        <w:rPr>
          <w:rFonts w:asciiTheme="majorBidi" w:hAnsiTheme="majorBidi" w:cstheme="majorBidi"/>
          <w:color w:val="000000" w:themeColor="text1"/>
          <w:sz w:val="24"/>
          <w:szCs w:val="24"/>
          <w:lang w:val="en-US"/>
        </w:rPr>
        <w:t xml:space="preserve"> particularly for women to help </w:t>
      </w:r>
      <w:r w:rsidR="0067069D">
        <w:rPr>
          <w:rFonts w:asciiTheme="majorBidi" w:hAnsiTheme="majorBidi" w:cstheme="majorBidi"/>
          <w:color w:val="000000" w:themeColor="text1"/>
          <w:sz w:val="24"/>
          <w:szCs w:val="24"/>
          <w:lang w:val="en-US"/>
        </w:rPr>
        <w:t xml:space="preserve">maintain </w:t>
      </w:r>
      <w:r w:rsidRPr="003F1420">
        <w:rPr>
          <w:rFonts w:asciiTheme="majorBidi" w:hAnsiTheme="majorBidi" w:cstheme="majorBidi"/>
          <w:color w:val="000000" w:themeColor="text1"/>
          <w:sz w:val="24"/>
          <w:szCs w:val="24"/>
          <w:lang w:val="en-US"/>
        </w:rPr>
        <w:t xml:space="preserve">a balance between their work and family responsibilities. Two other important factors are job security and compensation, which also attract local employees </w:t>
      </w:r>
      <w:r w:rsidR="0067069D">
        <w:rPr>
          <w:rFonts w:asciiTheme="majorBidi" w:hAnsiTheme="majorBidi" w:cstheme="majorBidi"/>
          <w:color w:val="000000" w:themeColor="text1"/>
          <w:sz w:val="24"/>
          <w:szCs w:val="24"/>
          <w:lang w:val="en-US"/>
        </w:rPr>
        <w:t xml:space="preserve">who </w:t>
      </w:r>
      <w:r w:rsidRPr="003F1420">
        <w:rPr>
          <w:rFonts w:asciiTheme="majorBidi" w:hAnsiTheme="majorBidi" w:cstheme="majorBidi"/>
          <w:color w:val="000000" w:themeColor="text1"/>
          <w:sz w:val="24"/>
          <w:szCs w:val="24"/>
          <w:lang w:val="en-US"/>
        </w:rPr>
        <w:t>prefer working in the public sector. The second sub-theme is job-discouraging factors, which include cultural beliefs about gender roles or male</w:t>
      </w:r>
      <w:r w:rsidR="0067069D">
        <w:rPr>
          <w:rFonts w:asciiTheme="majorBidi" w:hAnsiTheme="majorBidi" w:cstheme="majorBidi"/>
          <w:color w:val="000000" w:themeColor="text1"/>
          <w:sz w:val="24"/>
          <w:szCs w:val="24"/>
          <w:lang w:val="en-US"/>
        </w:rPr>
        <w:t>–</w:t>
      </w:r>
      <w:r w:rsidRPr="003F1420">
        <w:rPr>
          <w:rFonts w:asciiTheme="majorBidi" w:hAnsiTheme="majorBidi" w:cstheme="majorBidi"/>
          <w:color w:val="000000" w:themeColor="text1"/>
          <w:sz w:val="24"/>
          <w:szCs w:val="24"/>
          <w:lang w:val="en-US"/>
        </w:rPr>
        <w:t xml:space="preserve">female mixing and working in an environment dominated by foreign workers. Other discouraging factors are the lack of transparent career progression and promotion opportunities. Adequate education, training, and development strategies at the national level can help overcome the perceived discouraging factors. </w:t>
      </w:r>
      <w:r w:rsidR="0067069D">
        <w:rPr>
          <w:rFonts w:asciiTheme="majorBidi" w:hAnsiTheme="majorBidi" w:cstheme="majorBidi"/>
          <w:color w:val="000000" w:themeColor="text1"/>
          <w:sz w:val="24"/>
          <w:szCs w:val="24"/>
          <w:lang w:val="en-US"/>
        </w:rPr>
        <w:t xml:space="preserve">Such strategies </w:t>
      </w:r>
      <w:r w:rsidRPr="003F1420">
        <w:rPr>
          <w:rFonts w:asciiTheme="majorBidi" w:hAnsiTheme="majorBidi" w:cstheme="majorBidi"/>
          <w:color w:val="000000" w:themeColor="text1"/>
          <w:sz w:val="24"/>
          <w:szCs w:val="24"/>
          <w:lang w:val="en-US"/>
        </w:rPr>
        <w:t xml:space="preserve">will directly or indirectly aid in resisting religious and cultural stereotypes regarding female representation in the workforce, mixed environments, and dominance of foreign workers </w:t>
      </w:r>
      <w:r w:rsidRPr="003F1420">
        <w:rPr>
          <w:rFonts w:asciiTheme="majorBidi" w:hAnsiTheme="majorBidi" w:cstheme="majorBidi"/>
          <w:color w:val="000000" w:themeColor="text1"/>
          <w:sz w:val="24"/>
          <w:szCs w:val="24"/>
          <w:lang w:val="en-US"/>
        </w:rPr>
        <w:fldChar w:fldCharType="begin">
          <w:fldData xml:space="preserve">PEVuZE5vdGU+PENpdGU+PEF1dGhvcj5SdXRsZWRnZTwvQXV0aG9yPjxZZWFyPjIwMTE8L1llYXI+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</w:fldData>
        </w:fldChar>
      </w:r>
      <w:r w:rsidRPr="003F1420">
        <w:rPr>
          <w:rFonts w:asciiTheme="majorBidi" w:hAnsiTheme="majorBidi" w:cstheme="majorBidi"/>
          <w:color w:val="000000" w:themeColor="text1"/>
          <w:sz w:val="24"/>
          <w:szCs w:val="24"/>
          <w:lang w:val="en-US"/>
        </w:rPr>
        <w:instrText xml:space="preserve"> ADDIN EN.CITE </w:instrText>
      </w:r>
      <w:r w:rsidRPr="003F1420">
        <w:rPr>
          <w:rFonts w:asciiTheme="majorBidi" w:hAnsiTheme="majorBidi" w:cstheme="majorBidi"/>
          <w:color w:val="000000" w:themeColor="text1"/>
          <w:sz w:val="24"/>
          <w:szCs w:val="24"/>
          <w:lang w:val="en-US"/>
        </w:rPr>
        <w:fldChar w:fldCharType="begin">
          <w:fldData xml:space="preserve">PEVuZE5vdGU+PENpdGU+PEF1dGhvcj5SdXRsZWRnZTwvQXV0aG9yPjxZZWFyPjIwMTE8L1llYXI+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</w:fldData>
        </w:fldChar>
      </w:r>
      <w:r w:rsidRPr="003F1420">
        <w:rPr>
          <w:rFonts w:asciiTheme="majorBidi" w:hAnsiTheme="majorBidi" w:cstheme="majorBidi"/>
          <w:color w:val="000000" w:themeColor="text1"/>
          <w:sz w:val="24"/>
          <w:szCs w:val="24"/>
          <w:lang w:val="en-US"/>
        </w:rPr>
        <w:instrText xml:space="preserve"> ADDIN EN.CITE.DATA </w:instrText>
      </w:r>
      <w:r w:rsidRPr="003F1420">
        <w:rPr>
          <w:rFonts w:asciiTheme="majorBidi" w:hAnsiTheme="majorBidi" w:cstheme="majorBidi"/>
          <w:color w:val="000000" w:themeColor="text1"/>
          <w:sz w:val="24"/>
          <w:szCs w:val="24"/>
          <w:lang w:val="en-US"/>
        </w:rPr>
      </w:r>
      <w:r w:rsidRPr="003F1420">
        <w:rPr>
          <w:rFonts w:asciiTheme="majorBidi" w:hAnsiTheme="majorBidi" w:cstheme="majorBidi"/>
          <w:color w:val="000000" w:themeColor="text1"/>
          <w:sz w:val="24"/>
          <w:szCs w:val="24"/>
          <w:lang w:val="en-US"/>
        </w:rPr>
        <w:fldChar w:fldCharType="end"/>
      </w:r>
      <w:r w:rsidRPr="003F1420">
        <w:rPr>
          <w:rFonts w:asciiTheme="majorBidi" w:hAnsiTheme="majorBidi" w:cstheme="majorBidi"/>
          <w:color w:val="000000" w:themeColor="text1"/>
          <w:sz w:val="24"/>
          <w:szCs w:val="24"/>
          <w:lang w:val="en-US"/>
        </w:rPr>
      </w:r>
      <w:r w:rsidRPr="003F1420">
        <w:rPr>
          <w:rFonts w:asciiTheme="majorBidi" w:hAnsiTheme="majorBidi" w:cstheme="majorBidi"/>
          <w:color w:val="000000" w:themeColor="text1"/>
          <w:sz w:val="24"/>
          <w:szCs w:val="24"/>
          <w:lang w:val="en-US"/>
        </w:rPr>
        <w:fldChar w:fldCharType="separate"/>
      </w:r>
      <w:r w:rsidRPr="003F1420">
        <w:rPr>
          <w:rFonts w:asciiTheme="majorBidi" w:hAnsiTheme="majorBidi" w:cstheme="majorBidi"/>
          <w:color w:val="000000" w:themeColor="text1"/>
          <w:sz w:val="24"/>
          <w:szCs w:val="24"/>
          <w:lang w:val="en-US"/>
        </w:rPr>
        <w:t xml:space="preserve">(Albejaidi </w:t>
      </w:r>
      <w:r w:rsidR="007241FE" w:rsidRPr="003F1420">
        <w:rPr>
          <w:rFonts w:asciiTheme="majorBidi" w:hAnsiTheme="majorBidi" w:cstheme="majorBidi"/>
          <w:color w:val="000000" w:themeColor="text1"/>
          <w:sz w:val="24"/>
          <w:szCs w:val="24"/>
          <w:lang w:val="en-US"/>
        </w:rPr>
        <w:t>and</w:t>
      </w:r>
      <w:r w:rsidRPr="003F1420">
        <w:rPr>
          <w:rFonts w:asciiTheme="majorBidi" w:hAnsiTheme="majorBidi" w:cstheme="majorBidi"/>
          <w:color w:val="000000" w:themeColor="text1"/>
          <w:sz w:val="24"/>
          <w:szCs w:val="24"/>
          <w:lang w:val="en-US"/>
        </w:rPr>
        <w:t xml:space="preserve"> Nair, 2019; Rutledge</w:t>
      </w:r>
      <w:r w:rsidR="0067069D">
        <w:rPr>
          <w:rFonts w:asciiTheme="majorBidi" w:hAnsiTheme="majorBidi" w:cstheme="majorBidi"/>
          <w:color w:val="000000" w:themeColor="text1"/>
          <w:sz w:val="24"/>
          <w:szCs w:val="24"/>
          <w:lang w:val="en-US"/>
        </w:rPr>
        <w:t xml:space="preserve"> </w:t>
      </w:r>
      <w:r w:rsidR="0067069D" w:rsidRPr="003F1420">
        <w:rPr>
          <w:rFonts w:asciiTheme="majorBidi" w:hAnsiTheme="majorBidi" w:cstheme="majorBidi"/>
          <w:i/>
          <w:color w:val="000000" w:themeColor="text1"/>
          <w:sz w:val="24"/>
          <w:szCs w:val="24"/>
          <w:lang w:val="en-US"/>
        </w:rPr>
        <w:t>et al.</w:t>
      </w:r>
      <w:r w:rsidRPr="003F1420">
        <w:rPr>
          <w:rFonts w:asciiTheme="majorBidi" w:hAnsiTheme="majorBidi" w:cstheme="majorBidi"/>
          <w:color w:val="000000" w:themeColor="text1"/>
          <w:sz w:val="24"/>
          <w:szCs w:val="24"/>
          <w:lang w:val="en-US"/>
        </w:rPr>
        <w:t>, 2011)</w:t>
      </w:r>
      <w:r w:rsidRPr="003F1420">
        <w:rPr>
          <w:rFonts w:asciiTheme="majorBidi" w:hAnsiTheme="majorBidi" w:cstheme="majorBidi"/>
          <w:color w:val="000000" w:themeColor="text1"/>
          <w:sz w:val="24"/>
          <w:szCs w:val="24"/>
          <w:lang w:val="en-US"/>
        </w:rPr>
        <w:fldChar w:fldCharType="end"/>
      </w:r>
      <w:r w:rsidRPr="003F1420">
        <w:rPr>
          <w:rFonts w:asciiTheme="majorBidi" w:hAnsiTheme="majorBidi" w:cstheme="majorBidi"/>
          <w:color w:val="000000" w:themeColor="text1"/>
          <w:sz w:val="24"/>
          <w:szCs w:val="24"/>
          <w:lang w:val="en-US"/>
        </w:rPr>
        <w:t xml:space="preserve">. </w:t>
      </w:r>
    </w:p>
    <w:p w14:paraId="1F33929C" w14:textId="50B6CDD7" w:rsidR="00A71708" w:rsidRPr="00A87FEA" w:rsidRDefault="00A71708" w:rsidP="00614FA9">
      <w:pPr>
        <w:spacing w:after="0" w:line="480" w:lineRule="auto"/>
        <w:contextualSpacing/>
        <w:jc w:val="both"/>
        <w:rPr>
          <w:rFonts w:asciiTheme="majorBidi" w:hAnsiTheme="majorBidi" w:cstheme="majorBidi"/>
          <w:sz w:val="24"/>
          <w:szCs w:val="24"/>
          <w:lang w:val="en-US"/>
        </w:rPr>
      </w:pPr>
      <w:r w:rsidRPr="00A87FEA">
        <w:rPr>
          <w:rFonts w:asciiTheme="majorBidi" w:hAnsiTheme="majorBidi" w:cstheme="majorBidi"/>
          <w:sz w:val="24"/>
          <w:szCs w:val="24"/>
          <w:lang w:val="en-US"/>
        </w:rPr>
        <w:lastRenderedPageBreak/>
        <w:t xml:space="preserve">    Based on the findings of this study, future research could provide empirical evidence to </w:t>
      </w:r>
      <w:r w:rsidR="0067069D" w:rsidRPr="00A87FEA">
        <w:rPr>
          <w:rFonts w:asciiTheme="majorBidi" w:hAnsiTheme="majorBidi" w:cstheme="majorBidi"/>
          <w:sz w:val="24"/>
          <w:szCs w:val="24"/>
          <w:lang w:val="en-US"/>
        </w:rPr>
        <w:t xml:space="preserve">support </w:t>
      </w:r>
      <w:r w:rsidRPr="00A87FEA">
        <w:rPr>
          <w:rFonts w:asciiTheme="majorBidi" w:hAnsiTheme="majorBidi" w:cstheme="majorBidi"/>
          <w:sz w:val="24"/>
          <w:szCs w:val="24"/>
          <w:lang w:val="en-US"/>
        </w:rPr>
        <w:t>the research propositions</w:t>
      </w:r>
      <w:r w:rsidR="0067069D" w:rsidRPr="00A87FEA">
        <w:rPr>
          <w:rFonts w:asciiTheme="majorBidi" w:hAnsiTheme="majorBidi" w:cstheme="majorBidi"/>
          <w:sz w:val="24"/>
          <w:szCs w:val="24"/>
          <w:lang w:val="en-US"/>
        </w:rPr>
        <w:t xml:space="preserve"> summarized in Table </w:t>
      </w:r>
      <w:r w:rsidR="00614FA9" w:rsidRPr="00614FA9">
        <w:rPr>
          <w:rFonts w:asciiTheme="majorBidi" w:hAnsiTheme="majorBidi" w:cstheme="majorBidi"/>
          <w:sz w:val="24"/>
          <w:szCs w:val="24"/>
          <w:highlight w:val="yellow"/>
          <w:lang w:val="en-US"/>
        </w:rPr>
        <w:t>6</w:t>
      </w:r>
      <w:r w:rsidR="0067069D" w:rsidRPr="00A87FEA">
        <w:rPr>
          <w:rFonts w:asciiTheme="majorBidi" w:hAnsiTheme="majorBidi" w:cstheme="majorBidi"/>
          <w:sz w:val="24"/>
          <w:szCs w:val="24"/>
          <w:lang w:val="en-US"/>
        </w:rPr>
        <w:t xml:space="preserve">. </w:t>
      </w:r>
    </w:p>
    <w:p w14:paraId="7C47CE44" w14:textId="268BE548" w:rsidR="00A71708" w:rsidRPr="00A87FEA" w:rsidRDefault="009C3FFC" w:rsidP="00614FA9">
      <w:pPr>
        <w:spacing w:line="360" w:lineRule="auto"/>
        <w:contextualSpacing/>
        <w:jc w:val="center"/>
        <w:rPr>
          <w:rFonts w:asciiTheme="majorBidi" w:hAnsiTheme="majorBidi" w:cstheme="majorBidi"/>
          <w:sz w:val="24"/>
          <w:szCs w:val="24"/>
          <w:lang w:val="en-US"/>
        </w:rPr>
      </w:pPr>
      <w:r w:rsidRPr="00A87FEA">
        <w:rPr>
          <w:rFonts w:asciiTheme="majorBidi" w:hAnsiTheme="majorBidi" w:cstheme="majorBidi"/>
          <w:sz w:val="24"/>
          <w:szCs w:val="24"/>
          <w:lang w:val="en-US"/>
        </w:rPr>
        <w:t>&lt;</w:t>
      </w:r>
      <w:r w:rsidR="00A71708" w:rsidRPr="00A87FEA">
        <w:rPr>
          <w:rFonts w:asciiTheme="majorBidi" w:hAnsiTheme="majorBidi" w:cstheme="majorBidi"/>
          <w:sz w:val="24"/>
          <w:szCs w:val="24"/>
          <w:lang w:val="en-US"/>
        </w:rPr>
        <w:t xml:space="preserve">Table </w:t>
      </w:r>
      <w:proofErr w:type="gramStart"/>
      <w:r w:rsidR="00614FA9" w:rsidRPr="00614FA9">
        <w:rPr>
          <w:rFonts w:asciiTheme="majorBidi" w:hAnsiTheme="majorBidi" w:cstheme="majorBidi"/>
          <w:sz w:val="24"/>
          <w:szCs w:val="24"/>
          <w:highlight w:val="yellow"/>
          <w:lang w:val="en-US"/>
        </w:rPr>
        <w:t>6</w:t>
      </w:r>
      <w:proofErr w:type="gramEnd"/>
      <w:r w:rsidR="00A71708" w:rsidRPr="00A87FEA">
        <w:rPr>
          <w:rFonts w:asciiTheme="majorBidi" w:hAnsiTheme="majorBidi" w:cstheme="majorBidi"/>
          <w:sz w:val="24"/>
          <w:szCs w:val="24"/>
          <w:lang w:val="en-US"/>
        </w:rPr>
        <w:t xml:space="preserve"> about here</w:t>
      </w:r>
      <w:r w:rsidRPr="00A87FEA">
        <w:rPr>
          <w:rFonts w:asciiTheme="majorBidi" w:hAnsiTheme="majorBidi" w:cstheme="majorBidi"/>
          <w:sz w:val="24"/>
          <w:szCs w:val="24"/>
          <w:lang w:val="en-US"/>
        </w:rPr>
        <w:t>&gt;</w:t>
      </w:r>
    </w:p>
    <w:p w14:paraId="46CD7776" w14:textId="7B93D285" w:rsidR="00A71708" w:rsidRPr="00A87FEA" w:rsidRDefault="00A71708" w:rsidP="003F1420">
      <w:pPr>
        <w:spacing w:line="360" w:lineRule="auto"/>
        <w:contextualSpacing/>
        <w:jc w:val="both"/>
        <w:rPr>
          <w:rFonts w:asciiTheme="majorBidi" w:hAnsiTheme="majorBidi" w:cstheme="majorBidi"/>
          <w:i/>
          <w:iCs/>
          <w:sz w:val="24"/>
          <w:szCs w:val="24"/>
          <w:lang w:val="en-US"/>
        </w:rPr>
      </w:pPr>
      <w:r w:rsidRPr="00A87FEA">
        <w:rPr>
          <w:rFonts w:asciiTheme="majorBidi" w:hAnsiTheme="majorBidi" w:cstheme="majorBidi"/>
          <w:i/>
          <w:iCs/>
          <w:sz w:val="24"/>
          <w:szCs w:val="24"/>
          <w:lang w:val="en-US"/>
        </w:rPr>
        <w:t xml:space="preserve">Policy implications </w:t>
      </w:r>
    </w:p>
    <w:p w14:paraId="6AC04DF6" w14:textId="15FF7BF8" w:rsidR="00A71708" w:rsidRPr="00A87FEA" w:rsidRDefault="00A71708" w:rsidP="00801428">
      <w:pPr>
        <w:spacing w:line="480" w:lineRule="auto"/>
        <w:contextualSpacing/>
        <w:jc w:val="both"/>
        <w:rPr>
          <w:rFonts w:asciiTheme="majorBidi" w:hAnsiTheme="majorBidi" w:cstheme="majorBidi"/>
          <w:sz w:val="24"/>
          <w:szCs w:val="24"/>
          <w:lang w:val="en-US"/>
        </w:rPr>
      </w:pPr>
      <w:r w:rsidRPr="00A87FEA">
        <w:rPr>
          <w:rFonts w:asciiTheme="majorBidi" w:hAnsiTheme="majorBidi" w:cstheme="majorBidi"/>
          <w:sz w:val="24"/>
          <w:szCs w:val="24"/>
          <w:lang w:val="en-US"/>
        </w:rPr>
        <w:t>This study highlights several implications for managers and policymakers</w:t>
      </w:r>
      <w:r w:rsidRPr="00A87FEA" w:rsidDel="00373112">
        <w:rPr>
          <w:rStyle w:val="CommentReference"/>
          <w:lang w:val="en-US"/>
        </w:rPr>
        <w:t xml:space="preserve"> </w:t>
      </w:r>
      <w:r w:rsidRPr="00A87FEA">
        <w:rPr>
          <w:rStyle w:val="CommentReference"/>
          <w:rFonts w:asciiTheme="majorBidi" w:hAnsiTheme="majorBidi" w:cstheme="majorBidi"/>
          <w:sz w:val="24"/>
          <w:szCs w:val="24"/>
          <w:lang w:val="en-US"/>
        </w:rPr>
        <w:t>for each of the</w:t>
      </w:r>
      <w:r w:rsidRPr="00A87FEA">
        <w:rPr>
          <w:rFonts w:asciiTheme="majorBidi" w:hAnsiTheme="majorBidi" w:cstheme="majorBidi"/>
          <w:lang w:val="en-US"/>
        </w:rPr>
        <w:t xml:space="preserve"> </w:t>
      </w:r>
      <w:r w:rsidR="0067069D" w:rsidRPr="00482C89">
        <w:rPr>
          <w:rFonts w:asciiTheme="majorBidi" w:hAnsiTheme="majorBidi" w:cstheme="majorBidi"/>
          <w:sz w:val="24"/>
          <w:szCs w:val="24"/>
          <w:lang w:val="en-US"/>
        </w:rPr>
        <w:t>two</w:t>
      </w:r>
      <w:r w:rsidR="0067069D" w:rsidRPr="00A87FEA">
        <w:rPr>
          <w:rFonts w:asciiTheme="majorBidi" w:hAnsiTheme="majorBidi" w:cstheme="majorBidi"/>
          <w:lang w:val="en-US"/>
        </w:rPr>
        <w:t xml:space="preserve"> </w:t>
      </w:r>
      <w:r w:rsidRPr="00A87FEA">
        <w:rPr>
          <w:rFonts w:asciiTheme="majorBidi" w:hAnsiTheme="majorBidi" w:cstheme="majorBidi"/>
          <w:sz w:val="24"/>
          <w:szCs w:val="24"/>
          <w:lang w:val="en-US"/>
        </w:rPr>
        <w:t xml:space="preserve">identified themes discussed in the findings section. First, there is a wide sense of entitlement among locals toward positions in the public sector, particularly leadership roles. Hence, there is a need to rectify this common negative understanding of nationalization as discussed below. Otherwise, locals’ preference for jobs in the public sector will leave them unmotivated or unemployed rather than taking up a challenging position in the private sector </w:t>
      </w:r>
      <w:r w:rsidRPr="00A87FEA">
        <w:rPr>
          <w:rFonts w:asciiTheme="majorBidi" w:hAnsiTheme="majorBidi" w:cstheme="majorBidi"/>
          <w:sz w:val="24"/>
          <w:szCs w:val="24"/>
          <w:lang w:val="en-US"/>
        </w:rPr>
        <w:fldChar w:fldCharType="begin">
          <w:fldData xml:space="preserve">PEVuZE5vdGU+PENpdGU+PEF1dGhvcj5BbC1XYXFmaTwvQXV0aG9yPjxZZWFyPjIwMTA8L1llYXI+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</w:fldData>
        </w:fldChar>
      </w:r>
      <w:r w:rsidRPr="00A87FEA">
        <w:rPr>
          <w:rFonts w:asciiTheme="majorBidi" w:hAnsiTheme="majorBidi" w:cstheme="majorBidi"/>
          <w:sz w:val="24"/>
          <w:szCs w:val="24"/>
          <w:lang w:val="en-US"/>
        </w:rPr>
        <w:instrText xml:space="preserve"> ADDIN EN.CITE </w:instrText>
      </w:r>
      <w:r w:rsidRPr="00A87FEA">
        <w:rPr>
          <w:rFonts w:asciiTheme="majorBidi" w:hAnsiTheme="majorBidi" w:cstheme="majorBidi"/>
          <w:sz w:val="24"/>
          <w:szCs w:val="24"/>
          <w:lang w:val="en-US"/>
        </w:rPr>
        <w:fldChar w:fldCharType="begin">
          <w:fldData xml:space="preserve">PEVuZE5vdGU+PENpdGU+PEF1dGhvcj5BbC1XYXFmaTwvQXV0aG9yPjxZZWFyPjIwMTA8L1llYXI+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</w:fldData>
        </w:fldChar>
      </w:r>
      <w:r w:rsidRPr="00A87FEA">
        <w:rPr>
          <w:rFonts w:asciiTheme="majorBidi" w:hAnsiTheme="majorBidi" w:cstheme="majorBidi"/>
          <w:sz w:val="24"/>
          <w:szCs w:val="24"/>
          <w:lang w:val="en-US"/>
        </w:rPr>
        <w:instrText xml:space="preserve"> ADDIN EN.CITE.DATA </w:instrText>
      </w:r>
      <w:r w:rsidRPr="00A87FEA">
        <w:rPr>
          <w:rFonts w:asciiTheme="majorBidi" w:hAnsiTheme="majorBidi" w:cstheme="majorBidi"/>
          <w:sz w:val="24"/>
          <w:szCs w:val="24"/>
          <w:lang w:val="en-US"/>
        </w:rPr>
      </w:r>
      <w:r w:rsidRPr="00A87FEA">
        <w:rPr>
          <w:rFonts w:asciiTheme="majorBidi" w:hAnsiTheme="majorBidi" w:cstheme="majorBidi"/>
          <w:sz w:val="24"/>
          <w:szCs w:val="24"/>
          <w:lang w:val="en-US"/>
        </w:rPr>
        <w:fldChar w:fldCharType="end"/>
      </w:r>
      <w:r w:rsidRPr="00A87FEA">
        <w:rPr>
          <w:rFonts w:asciiTheme="majorBidi" w:hAnsiTheme="majorBidi" w:cstheme="majorBidi"/>
          <w:sz w:val="24"/>
          <w:szCs w:val="24"/>
          <w:lang w:val="en-US"/>
        </w:rPr>
      </w:r>
      <w:r w:rsidRPr="00A87FEA">
        <w:rPr>
          <w:rFonts w:asciiTheme="majorBidi" w:hAnsiTheme="majorBidi" w:cstheme="majorBidi"/>
          <w:sz w:val="24"/>
          <w:szCs w:val="24"/>
          <w:lang w:val="en-US"/>
        </w:rPr>
        <w:fldChar w:fldCharType="separate"/>
      </w:r>
      <w:r w:rsidRPr="00A87FEA">
        <w:rPr>
          <w:rFonts w:asciiTheme="majorBidi" w:hAnsiTheme="majorBidi" w:cstheme="majorBidi"/>
          <w:sz w:val="24"/>
          <w:szCs w:val="24"/>
          <w:lang w:val="en-US"/>
        </w:rPr>
        <w:t xml:space="preserve">(Al-Waqfi and Forstenlechner, 2010; Belwal </w:t>
      </w:r>
      <w:r w:rsidRPr="00A87FEA">
        <w:rPr>
          <w:rFonts w:asciiTheme="majorBidi" w:hAnsiTheme="majorBidi" w:cstheme="majorBidi"/>
          <w:i/>
          <w:sz w:val="24"/>
          <w:szCs w:val="24"/>
          <w:lang w:val="en-US"/>
        </w:rPr>
        <w:t>et al</w:t>
      </w:r>
      <w:r w:rsidRPr="00A87FEA">
        <w:rPr>
          <w:rFonts w:asciiTheme="majorBidi" w:hAnsiTheme="majorBidi" w:cstheme="majorBidi"/>
          <w:sz w:val="24"/>
          <w:szCs w:val="24"/>
          <w:lang w:val="en-US"/>
        </w:rPr>
        <w:t>., 2019)</w:t>
      </w:r>
      <w:r w:rsidRPr="00A87FEA">
        <w:rPr>
          <w:rFonts w:asciiTheme="majorBidi" w:hAnsiTheme="majorBidi" w:cstheme="majorBidi"/>
          <w:sz w:val="24"/>
          <w:szCs w:val="24"/>
          <w:lang w:val="en-US"/>
        </w:rPr>
        <w:fldChar w:fldCharType="end"/>
      </w:r>
      <w:r w:rsidRPr="00A87FEA">
        <w:rPr>
          <w:rFonts w:asciiTheme="majorBidi" w:hAnsiTheme="majorBidi" w:cstheme="majorBidi"/>
          <w:sz w:val="24"/>
          <w:szCs w:val="24"/>
          <w:lang w:val="en-US"/>
        </w:rPr>
        <w:t xml:space="preserve">. </w:t>
      </w:r>
    </w:p>
    <w:p w14:paraId="673E3F5C" w14:textId="583E1DC0" w:rsidR="0067069D" w:rsidRPr="00A87FEA" w:rsidRDefault="00801428" w:rsidP="00801428">
      <w:pPr>
        <w:spacing w:line="480" w:lineRule="auto"/>
        <w:contextualSpacing/>
        <w:jc w:val="both"/>
        <w:rPr>
          <w:rFonts w:asciiTheme="majorBidi" w:hAnsiTheme="majorBidi" w:cstheme="majorBidi"/>
          <w:sz w:val="24"/>
          <w:szCs w:val="24"/>
          <w:lang w:val="en-US"/>
        </w:rPr>
      </w:pPr>
      <w:r w:rsidRPr="00A87FEA">
        <w:rPr>
          <w:rFonts w:asciiTheme="majorBidi" w:hAnsiTheme="majorBidi" w:cstheme="majorBidi"/>
          <w:sz w:val="24"/>
          <w:szCs w:val="24"/>
          <w:lang w:val="en-US"/>
        </w:rPr>
        <w:t xml:space="preserve">    </w:t>
      </w:r>
      <w:r w:rsidR="00A71708" w:rsidRPr="00A87FEA">
        <w:rPr>
          <w:rFonts w:asciiTheme="majorBidi" w:hAnsiTheme="majorBidi" w:cstheme="majorBidi"/>
          <w:sz w:val="24"/>
          <w:szCs w:val="24"/>
          <w:lang w:val="en-US"/>
        </w:rPr>
        <w:t xml:space="preserve">Second, </w:t>
      </w:r>
      <w:r w:rsidR="0067069D" w:rsidRPr="00A87FEA">
        <w:rPr>
          <w:rFonts w:asciiTheme="majorBidi" w:hAnsiTheme="majorBidi" w:cstheme="majorBidi"/>
          <w:sz w:val="24"/>
          <w:szCs w:val="24"/>
          <w:lang w:val="en-US"/>
        </w:rPr>
        <w:t xml:space="preserve">although </w:t>
      </w:r>
      <w:r w:rsidR="00A71708" w:rsidRPr="00A87FEA">
        <w:rPr>
          <w:rFonts w:asciiTheme="majorBidi" w:hAnsiTheme="majorBidi" w:cstheme="majorBidi"/>
          <w:sz w:val="24"/>
          <w:szCs w:val="24"/>
          <w:lang w:val="en-US"/>
        </w:rPr>
        <w:t xml:space="preserve">the focus in the last few decades </w:t>
      </w:r>
      <w:r w:rsidR="0067069D" w:rsidRPr="00A87FEA">
        <w:rPr>
          <w:rFonts w:asciiTheme="majorBidi" w:hAnsiTheme="majorBidi" w:cstheme="majorBidi"/>
          <w:sz w:val="24"/>
          <w:szCs w:val="24"/>
          <w:lang w:val="en-US"/>
        </w:rPr>
        <w:t xml:space="preserve">has been </w:t>
      </w:r>
      <w:r w:rsidR="00A71708" w:rsidRPr="00A87FEA">
        <w:rPr>
          <w:rFonts w:asciiTheme="majorBidi" w:hAnsiTheme="majorBidi" w:cstheme="majorBidi"/>
          <w:sz w:val="24"/>
          <w:szCs w:val="24"/>
          <w:lang w:val="en-US"/>
        </w:rPr>
        <w:t xml:space="preserve">to embark on a policy </w:t>
      </w:r>
      <w:r w:rsidR="0067069D" w:rsidRPr="00A87FEA">
        <w:rPr>
          <w:rFonts w:asciiTheme="majorBidi" w:hAnsiTheme="majorBidi" w:cstheme="majorBidi"/>
          <w:sz w:val="24"/>
          <w:szCs w:val="24"/>
          <w:lang w:val="en-US"/>
        </w:rPr>
        <w:t xml:space="preserve">aimed </w:t>
      </w:r>
      <w:r w:rsidR="00A71708" w:rsidRPr="00A87FEA">
        <w:rPr>
          <w:rFonts w:asciiTheme="majorBidi" w:hAnsiTheme="majorBidi" w:cstheme="majorBidi"/>
          <w:sz w:val="24"/>
          <w:szCs w:val="24"/>
          <w:lang w:val="en-US"/>
        </w:rPr>
        <w:t xml:space="preserve">at creating job opportunities for nationals through the enforcement of employment quota policies (Peck, 2017), the attention now should be shifted toward creating mechanisms to develop the capabilities of the GCC local workforce and providing a remedy to the negative perceptions </w:t>
      </w:r>
      <w:r w:rsidR="0067069D" w:rsidRPr="00A87FEA">
        <w:rPr>
          <w:rFonts w:asciiTheme="majorBidi" w:hAnsiTheme="majorBidi" w:cstheme="majorBidi"/>
          <w:sz w:val="24"/>
          <w:szCs w:val="24"/>
          <w:lang w:val="en-US"/>
        </w:rPr>
        <w:t xml:space="preserve">identified </w:t>
      </w:r>
      <w:r w:rsidR="00A71708" w:rsidRPr="00A87FEA">
        <w:rPr>
          <w:rFonts w:asciiTheme="majorBidi" w:hAnsiTheme="majorBidi" w:cstheme="majorBidi"/>
          <w:sz w:val="24"/>
          <w:szCs w:val="24"/>
          <w:lang w:val="en-US"/>
        </w:rPr>
        <w:t>in the data</w:t>
      </w:r>
      <w:r w:rsidR="0067069D" w:rsidRPr="00A87FEA">
        <w:rPr>
          <w:rFonts w:asciiTheme="majorBidi" w:hAnsiTheme="majorBidi" w:cstheme="majorBidi"/>
          <w:sz w:val="24"/>
          <w:szCs w:val="24"/>
          <w:lang w:val="en-US"/>
        </w:rPr>
        <w:t>,</w:t>
      </w:r>
      <w:r w:rsidR="00A71708" w:rsidRPr="00A87FEA">
        <w:rPr>
          <w:rFonts w:asciiTheme="majorBidi" w:hAnsiTheme="majorBidi" w:cstheme="majorBidi"/>
          <w:sz w:val="24"/>
          <w:szCs w:val="24"/>
          <w:lang w:val="en-US"/>
        </w:rPr>
        <w:t xml:space="preserve"> such as th</w:t>
      </w:r>
      <w:r w:rsidR="0067069D" w:rsidRPr="00A87FEA">
        <w:rPr>
          <w:rFonts w:asciiTheme="majorBidi" w:hAnsiTheme="majorBidi" w:cstheme="majorBidi"/>
          <w:sz w:val="24"/>
          <w:szCs w:val="24"/>
          <w:lang w:val="en-US"/>
        </w:rPr>
        <w:t>o</w:t>
      </w:r>
      <w:r w:rsidR="00A71708" w:rsidRPr="00A87FEA">
        <w:rPr>
          <w:rFonts w:asciiTheme="majorBidi" w:hAnsiTheme="majorBidi" w:cstheme="majorBidi"/>
          <w:sz w:val="24"/>
          <w:szCs w:val="24"/>
          <w:lang w:val="en-US"/>
        </w:rPr>
        <w:t xml:space="preserve">se </w:t>
      </w:r>
      <w:r w:rsidR="0067069D" w:rsidRPr="00A87FEA">
        <w:rPr>
          <w:rFonts w:asciiTheme="majorBidi" w:hAnsiTheme="majorBidi" w:cstheme="majorBidi"/>
          <w:sz w:val="24"/>
          <w:szCs w:val="24"/>
          <w:lang w:val="en-US"/>
        </w:rPr>
        <w:t xml:space="preserve">factors </w:t>
      </w:r>
      <w:r w:rsidR="00A71708" w:rsidRPr="00A87FEA">
        <w:rPr>
          <w:rFonts w:asciiTheme="majorBidi" w:hAnsiTheme="majorBidi" w:cstheme="majorBidi"/>
          <w:sz w:val="24"/>
          <w:szCs w:val="24"/>
          <w:lang w:val="en-US"/>
        </w:rPr>
        <w:t xml:space="preserve">associated with working hours, employee termination, productivity, work ethic, commitment, cultural beliefs, and working conditions. In this regard, education, training and national development strategies can help </w:t>
      </w:r>
      <w:r w:rsidR="0067069D" w:rsidRPr="00A87FEA">
        <w:rPr>
          <w:rFonts w:asciiTheme="majorBidi" w:hAnsiTheme="majorBidi" w:cstheme="majorBidi"/>
          <w:sz w:val="24"/>
          <w:szCs w:val="24"/>
          <w:lang w:val="en-US"/>
        </w:rPr>
        <w:t xml:space="preserve">overcome the </w:t>
      </w:r>
      <w:r w:rsidR="00A71708" w:rsidRPr="00A87FEA">
        <w:rPr>
          <w:rFonts w:asciiTheme="majorBidi" w:hAnsiTheme="majorBidi" w:cstheme="majorBidi"/>
          <w:sz w:val="24"/>
          <w:szCs w:val="24"/>
          <w:lang w:val="en-US"/>
        </w:rPr>
        <w:t xml:space="preserve">current damaging attitudes of nationals toward employment. </w:t>
      </w:r>
    </w:p>
    <w:p w14:paraId="6E7BBB4B" w14:textId="04A3A21D" w:rsidR="00A71708" w:rsidRPr="00A87FEA" w:rsidRDefault="0067069D" w:rsidP="00801428">
      <w:pPr>
        <w:spacing w:line="480" w:lineRule="auto"/>
        <w:contextualSpacing/>
        <w:jc w:val="both"/>
        <w:rPr>
          <w:rFonts w:asciiTheme="majorBidi" w:hAnsiTheme="majorBidi" w:cstheme="majorBidi"/>
          <w:sz w:val="24"/>
          <w:szCs w:val="24"/>
          <w:lang w:val="en-US"/>
        </w:rPr>
      </w:pPr>
      <w:r w:rsidRPr="00A87FEA">
        <w:rPr>
          <w:rFonts w:asciiTheme="majorBidi" w:hAnsiTheme="majorBidi" w:cstheme="majorBidi"/>
          <w:sz w:val="24"/>
          <w:szCs w:val="24"/>
          <w:lang w:val="en-US"/>
        </w:rPr>
        <w:t xml:space="preserve">    </w:t>
      </w:r>
      <w:r w:rsidR="00801428" w:rsidRPr="00A87FEA">
        <w:rPr>
          <w:rFonts w:asciiTheme="majorBidi" w:hAnsiTheme="majorBidi" w:cstheme="majorBidi"/>
          <w:sz w:val="24"/>
          <w:szCs w:val="24"/>
          <w:lang w:val="en-US"/>
        </w:rPr>
        <w:t xml:space="preserve">Third, </w:t>
      </w:r>
      <w:r w:rsidR="00A71708" w:rsidRPr="00A87FEA">
        <w:rPr>
          <w:rFonts w:asciiTheme="majorBidi" w:hAnsiTheme="majorBidi" w:cstheme="majorBidi"/>
          <w:sz w:val="24"/>
          <w:szCs w:val="24"/>
          <w:lang w:val="en-US"/>
        </w:rPr>
        <w:t xml:space="preserve">policymakers need to consider that the social contract in the region can be questioned in terms of altering </w:t>
      </w:r>
      <w:r w:rsidRPr="00A87FEA">
        <w:rPr>
          <w:rFonts w:asciiTheme="majorBidi" w:hAnsiTheme="majorBidi" w:cstheme="majorBidi"/>
          <w:sz w:val="24"/>
          <w:szCs w:val="24"/>
          <w:lang w:val="en-US"/>
        </w:rPr>
        <w:t xml:space="preserve">locals’ </w:t>
      </w:r>
      <w:r w:rsidR="00A71708" w:rsidRPr="00A87FEA">
        <w:rPr>
          <w:rFonts w:asciiTheme="majorBidi" w:hAnsiTheme="majorBidi" w:cstheme="majorBidi"/>
          <w:sz w:val="24"/>
          <w:szCs w:val="24"/>
          <w:lang w:val="en-US"/>
        </w:rPr>
        <w:t>perception that they are entitled to a secured job irrespective of their competencies. Further work on managing locals’ perception regarding the associations between job opportunities and their competencies is needed from policymakers’ side</w:t>
      </w:r>
      <w:r w:rsidRPr="00A87FEA">
        <w:rPr>
          <w:rFonts w:asciiTheme="majorBidi" w:hAnsiTheme="majorBidi" w:cstheme="majorBidi"/>
          <w:sz w:val="24"/>
          <w:szCs w:val="24"/>
          <w:lang w:val="en-US"/>
        </w:rPr>
        <w:t xml:space="preserve"> as well</w:t>
      </w:r>
      <w:r w:rsidR="00A71708" w:rsidRPr="00A87FEA">
        <w:rPr>
          <w:rFonts w:asciiTheme="majorBidi" w:hAnsiTheme="majorBidi" w:cstheme="majorBidi"/>
          <w:sz w:val="24"/>
          <w:szCs w:val="24"/>
          <w:lang w:val="en-US"/>
        </w:rPr>
        <w:t xml:space="preserve">. </w:t>
      </w:r>
      <w:r w:rsidRPr="00A87FEA">
        <w:rPr>
          <w:rFonts w:asciiTheme="majorBidi" w:hAnsiTheme="majorBidi" w:cstheme="majorBidi"/>
          <w:sz w:val="24"/>
          <w:szCs w:val="24"/>
          <w:lang w:val="en-US"/>
        </w:rPr>
        <w:t xml:space="preserve">Such efforts </w:t>
      </w:r>
      <w:r w:rsidR="00A71708" w:rsidRPr="00A87FEA">
        <w:rPr>
          <w:rFonts w:asciiTheme="majorBidi" w:hAnsiTheme="majorBidi" w:cstheme="majorBidi"/>
          <w:sz w:val="24"/>
          <w:szCs w:val="24"/>
          <w:lang w:val="en-US"/>
        </w:rPr>
        <w:t xml:space="preserve">should be accompanied with public media </w:t>
      </w:r>
      <w:r w:rsidR="00A71708" w:rsidRPr="00A87FEA">
        <w:rPr>
          <w:rFonts w:asciiTheme="majorBidi" w:hAnsiTheme="majorBidi" w:cstheme="majorBidi"/>
          <w:sz w:val="24"/>
          <w:szCs w:val="24"/>
          <w:lang w:val="en-US"/>
        </w:rPr>
        <w:lastRenderedPageBreak/>
        <w:t>campaigns to help local employees realize the fact that nationalization strategies should aim to develop the human capital and encourage nationals to accept a wider range of jobs in both public and private sector organi</w:t>
      </w:r>
      <w:r w:rsidRPr="00A87FEA">
        <w:rPr>
          <w:rFonts w:asciiTheme="majorBidi" w:hAnsiTheme="majorBidi" w:cstheme="majorBidi"/>
          <w:sz w:val="24"/>
          <w:szCs w:val="24"/>
          <w:lang w:val="en-US"/>
        </w:rPr>
        <w:t>z</w:t>
      </w:r>
      <w:r w:rsidR="00A71708" w:rsidRPr="00A87FEA">
        <w:rPr>
          <w:rFonts w:asciiTheme="majorBidi" w:hAnsiTheme="majorBidi" w:cstheme="majorBidi"/>
          <w:sz w:val="24"/>
          <w:szCs w:val="24"/>
          <w:lang w:val="en-US"/>
        </w:rPr>
        <w:t xml:space="preserve">ations. In doing so, policymakers need to take into account the interesting results of this study associated with how male and female job seekers similarly (e.g., working hours, job security, separation mindset) or differently (e.g., </w:t>
      </w:r>
      <w:r w:rsidR="00801428" w:rsidRPr="00A87FEA">
        <w:rPr>
          <w:rFonts w:asciiTheme="majorBidi" w:hAnsiTheme="majorBidi" w:cstheme="majorBidi"/>
          <w:sz w:val="24"/>
          <w:szCs w:val="24"/>
          <w:lang w:val="en-US"/>
        </w:rPr>
        <w:t>team</w:t>
      </w:r>
      <w:r w:rsidR="00A71708" w:rsidRPr="00A87FEA">
        <w:rPr>
          <w:rFonts w:asciiTheme="majorBidi" w:hAnsiTheme="majorBidi" w:cstheme="majorBidi"/>
          <w:sz w:val="24"/>
          <w:szCs w:val="24"/>
          <w:lang w:val="en-US"/>
        </w:rPr>
        <w:t xml:space="preserve">work, professional development, promotion opportunities, religious beliefs) perceive job attraction and discouraging factors. </w:t>
      </w:r>
    </w:p>
    <w:p w14:paraId="1ED376B5" w14:textId="6C004605" w:rsidR="00A71708" w:rsidRPr="00A87FEA" w:rsidRDefault="00A71708" w:rsidP="003F1420">
      <w:pPr>
        <w:spacing w:after="0" w:line="480" w:lineRule="auto"/>
        <w:contextualSpacing/>
        <w:jc w:val="both"/>
        <w:rPr>
          <w:rFonts w:asciiTheme="majorBidi" w:hAnsiTheme="majorBidi" w:cstheme="majorBidi"/>
          <w:i/>
          <w:iCs/>
          <w:sz w:val="24"/>
          <w:szCs w:val="24"/>
          <w:lang w:val="en-US"/>
        </w:rPr>
      </w:pPr>
      <w:r w:rsidRPr="00A87FEA">
        <w:rPr>
          <w:rFonts w:asciiTheme="majorBidi" w:hAnsiTheme="majorBidi" w:cstheme="majorBidi"/>
          <w:i/>
          <w:iCs/>
          <w:sz w:val="24"/>
          <w:szCs w:val="24"/>
          <w:lang w:val="en-US"/>
        </w:rPr>
        <w:t>Limitation</w:t>
      </w:r>
      <w:r w:rsidR="0067069D" w:rsidRPr="00A87FEA">
        <w:rPr>
          <w:rFonts w:asciiTheme="majorBidi" w:hAnsiTheme="majorBidi" w:cstheme="majorBidi"/>
          <w:i/>
          <w:iCs/>
          <w:sz w:val="24"/>
          <w:szCs w:val="24"/>
          <w:lang w:val="en-US"/>
        </w:rPr>
        <w:t>s</w:t>
      </w:r>
      <w:r w:rsidRPr="00A87FEA">
        <w:rPr>
          <w:rFonts w:asciiTheme="majorBidi" w:hAnsiTheme="majorBidi" w:cstheme="majorBidi"/>
          <w:i/>
          <w:iCs/>
          <w:sz w:val="24"/>
          <w:szCs w:val="24"/>
          <w:lang w:val="en-US"/>
        </w:rPr>
        <w:t xml:space="preserve"> and future research</w:t>
      </w:r>
    </w:p>
    <w:p w14:paraId="5B58C934" w14:textId="5336B218" w:rsidR="00573FEF" w:rsidRPr="00A87FEA" w:rsidRDefault="0067069D" w:rsidP="003F1420">
      <w:pPr>
        <w:spacing w:after="0" w:line="480" w:lineRule="auto"/>
        <w:contextualSpacing/>
        <w:jc w:val="both"/>
        <w:rPr>
          <w:rFonts w:asciiTheme="majorBidi" w:hAnsiTheme="majorBidi" w:cstheme="majorBidi"/>
          <w:sz w:val="24"/>
          <w:szCs w:val="24"/>
          <w:lang w:val="en-US"/>
        </w:rPr>
      </w:pPr>
      <w:r w:rsidRPr="00A87FEA">
        <w:rPr>
          <w:rFonts w:asciiTheme="majorBidi" w:hAnsiTheme="majorBidi" w:cstheme="majorBidi"/>
          <w:sz w:val="24"/>
          <w:szCs w:val="24"/>
          <w:lang w:val="en-US"/>
        </w:rPr>
        <w:t xml:space="preserve">Although </w:t>
      </w:r>
      <w:r w:rsidR="00573FEF" w:rsidRPr="00A87FEA">
        <w:rPr>
          <w:rFonts w:asciiTheme="majorBidi" w:hAnsiTheme="majorBidi" w:cstheme="majorBidi"/>
          <w:sz w:val="24"/>
          <w:szCs w:val="24"/>
          <w:lang w:val="en-US"/>
        </w:rPr>
        <w:t>this study contributes to fill</w:t>
      </w:r>
      <w:r w:rsidRPr="00A87FEA">
        <w:rPr>
          <w:rFonts w:asciiTheme="majorBidi" w:hAnsiTheme="majorBidi" w:cstheme="majorBidi"/>
          <w:sz w:val="24"/>
          <w:szCs w:val="24"/>
          <w:lang w:val="en-US"/>
        </w:rPr>
        <w:t>ing the</w:t>
      </w:r>
      <w:r w:rsidR="00573FEF" w:rsidRPr="00A87FEA">
        <w:rPr>
          <w:rFonts w:asciiTheme="majorBidi" w:hAnsiTheme="majorBidi" w:cstheme="majorBidi"/>
          <w:sz w:val="24"/>
          <w:szCs w:val="24"/>
          <w:lang w:val="en-US"/>
        </w:rPr>
        <w:t xml:space="preserve"> knowledge gap in the workforce nationalization literature, it has a number of limitations, which offer avenues for future research. First, researchers could benefit from investigating large samples and conduct</w:t>
      </w:r>
      <w:r w:rsidR="001259D6" w:rsidRPr="00A87FEA">
        <w:rPr>
          <w:rFonts w:asciiTheme="majorBidi" w:hAnsiTheme="majorBidi" w:cstheme="majorBidi"/>
          <w:sz w:val="24"/>
          <w:szCs w:val="24"/>
          <w:lang w:val="en-US"/>
        </w:rPr>
        <w:t>ing</w:t>
      </w:r>
      <w:r w:rsidR="00573FEF" w:rsidRPr="00A87FEA">
        <w:rPr>
          <w:rFonts w:asciiTheme="majorBidi" w:hAnsiTheme="majorBidi" w:cstheme="majorBidi"/>
          <w:sz w:val="24"/>
          <w:szCs w:val="24"/>
          <w:lang w:val="en-US"/>
        </w:rPr>
        <w:t xml:space="preserve"> a multivariate analysis to </w:t>
      </w:r>
      <w:r w:rsidR="001259D6" w:rsidRPr="00A87FEA">
        <w:rPr>
          <w:rFonts w:asciiTheme="majorBidi" w:hAnsiTheme="majorBidi" w:cstheme="majorBidi"/>
          <w:sz w:val="24"/>
          <w:szCs w:val="24"/>
          <w:lang w:val="en-US"/>
        </w:rPr>
        <w:t xml:space="preserve">empirically </w:t>
      </w:r>
      <w:r w:rsidR="00573FEF" w:rsidRPr="00A87FEA">
        <w:rPr>
          <w:rFonts w:asciiTheme="majorBidi" w:hAnsiTheme="majorBidi" w:cstheme="majorBidi"/>
          <w:sz w:val="24"/>
          <w:szCs w:val="24"/>
          <w:lang w:val="en-US"/>
        </w:rPr>
        <w:t>examine the ideas discussed in this study. Second, our sample focused only on job seekers and employees, and it would be interesting to explore the views of other stakeholders, including policymakers, managers, and expatriate employees. Third, this study focuses on Qatar</w:t>
      </w:r>
      <w:r w:rsidRPr="00A87FEA">
        <w:rPr>
          <w:rFonts w:asciiTheme="majorBidi" w:hAnsiTheme="majorBidi" w:cstheme="majorBidi"/>
          <w:sz w:val="24"/>
          <w:szCs w:val="24"/>
          <w:lang w:val="en-US"/>
        </w:rPr>
        <w:t>;</w:t>
      </w:r>
      <w:r w:rsidR="00573FEF" w:rsidRPr="00A87FEA">
        <w:rPr>
          <w:rFonts w:asciiTheme="majorBidi" w:hAnsiTheme="majorBidi" w:cstheme="majorBidi"/>
          <w:sz w:val="24"/>
          <w:szCs w:val="24"/>
          <w:lang w:val="en-US"/>
        </w:rPr>
        <w:t xml:space="preserve"> researchers might extend </w:t>
      </w:r>
      <w:r w:rsidRPr="00A87FEA">
        <w:rPr>
          <w:rFonts w:asciiTheme="majorBidi" w:hAnsiTheme="majorBidi" w:cstheme="majorBidi"/>
          <w:sz w:val="24"/>
          <w:szCs w:val="24"/>
          <w:lang w:val="en-US"/>
        </w:rPr>
        <w:t xml:space="preserve">this study </w:t>
      </w:r>
      <w:r w:rsidR="00573FEF" w:rsidRPr="00A87FEA">
        <w:rPr>
          <w:rFonts w:asciiTheme="majorBidi" w:hAnsiTheme="majorBidi" w:cstheme="majorBidi"/>
          <w:sz w:val="24"/>
          <w:szCs w:val="24"/>
          <w:lang w:val="en-US"/>
        </w:rPr>
        <w:t xml:space="preserve">to conduct </w:t>
      </w:r>
      <w:r w:rsidRPr="00A87FEA">
        <w:rPr>
          <w:rFonts w:asciiTheme="majorBidi" w:hAnsiTheme="majorBidi" w:cstheme="majorBidi"/>
          <w:sz w:val="24"/>
          <w:szCs w:val="24"/>
          <w:lang w:val="en-US"/>
        </w:rPr>
        <w:t xml:space="preserve">a </w:t>
      </w:r>
      <w:r w:rsidR="00573FEF" w:rsidRPr="00A87FEA">
        <w:rPr>
          <w:rFonts w:asciiTheme="majorBidi" w:hAnsiTheme="majorBidi" w:cstheme="majorBidi"/>
          <w:sz w:val="24"/>
          <w:szCs w:val="24"/>
          <w:lang w:val="en-US"/>
        </w:rPr>
        <w:t xml:space="preserve">comparative analysis across GCC countries. </w:t>
      </w:r>
    </w:p>
    <w:p w14:paraId="782BC42D" w14:textId="1874EA27" w:rsidR="00573FEF" w:rsidRPr="00A87FEA" w:rsidRDefault="00573FEF" w:rsidP="00BF7E8E">
      <w:pPr>
        <w:spacing w:after="0" w:line="480" w:lineRule="auto"/>
        <w:contextualSpacing/>
        <w:jc w:val="both"/>
        <w:rPr>
          <w:rFonts w:asciiTheme="majorBidi" w:hAnsiTheme="majorBidi" w:cstheme="majorBidi"/>
          <w:sz w:val="24"/>
          <w:szCs w:val="24"/>
          <w:lang w:val="en-US"/>
        </w:rPr>
      </w:pPr>
      <w:r w:rsidRPr="00A87FEA">
        <w:rPr>
          <w:rFonts w:asciiTheme="majorBidi" w:hAnsiTheme="majorBidi" w:cstheme="majorBidi"/>
          <w:sz w:val="24"/>
          <w:szCs w:val="24"/>
          <w:lang w:val="en-US"/>
        </w:rPr>
        <w:t xml:space="preserve">    In addition to addressing </w:t>
      </w:r>
      <w:r w:rsidR="00B44DFE" w:rsidRPr="00A87FEA">
        <w:rPr>
          <w:rFonts w:asciiTheme="majorBidi" w:hAnsiTheme="majorBidi" w:cstheme="majorBidi"/>
          <w:sz w:val="24"/>
          <w:szCs w:val="24"/>
          <w:lang w:val="en-US"/>
        </w:rPr>
        <w:t>these limitations</w:t>
      </w:r>
      <w:r w:rsidRPr="00A87FEA">
        <w:rPr>
          <w:rFonts w:asciiTheme="majorBidi" w:hAnsiTheme="majorBidi" w:cstheme="majorBidi"/>
          <w:sz w:val="24"/>
          <w:szCs w:val="24"/>
          <w:lang w:val="en-US"/>
        </w:rPr>
        <w:t xml:space="preserve">, this study raises other questions </w:t>
      </w:r>
      <w:r w:rsidR="0067069D" w:rsidRPr="00A87FEA">
        <w:rPr>
          <w:rFonts w:asciiTheme="majorBidi" w:hAnsiTheme="majorBidi" w:cstheme="majorBidi"/>
          <w:sz w:val="24"/>
          <w:szCs w:val="24"/>
          <w:lang w:val="en-US"/>
        </w:rPr>
        <w:t xml:space="preserve">that </w:t>
      </w:r>
      <w:r w:rsidRPr="00A87FEA">
        <w:rPr>
          <w:rFonts w:asciiTheme="majorBidi" w:hAnsiTheme="majorBidi" w:cstheme="majorBidi"/>
          <w:sz w:val="24"/>
          <w:szCs w:val="24"/>
          <w:lang w:val="en-US"/>
        </w:rPr>
        <w:t xml:space="preserve">provide more avenues for future research. For example, it would appear to be a great potential to assess how practices of </w:t>
      </w:r>
      <w:r w:rsidR="0067069D" w:rsidRPr="00A87FEA">
        <w:rPr>
          <w:rFonts w:asciiTheme="majorBidi" w:hAnsiTheme="majorBidi" w:cstheme="majorBidi"/>
          <w:sz w:val="24"/>
          <w:szCs w:val="24"/>
          <w:lang w:val="en-US"/>
        </w:rPr>
        <w:t xml:space="preserve">the </w:t>
      </w:r>
      <w:r w:rsidRPr="00A87FEA">
        <w:rPr>
          <w:rFonts w:asciiTheme="majorBidi" w:hAnsiTheme="majorBidi" w:cstheme="majorBidi"/>
          <w:sz w:val="24"/>
          <w:szCs w:val="24"/>
          <w:lang w:val="en-US"/>
        </w:rPr>
        <w:t xml:space="preserve">quota system in the GCC countries, over the last four decades, </w:t>
      </w:r>
      <w:r w:rsidR="00B15395" w:rsidRPr="00A87FEA">
        <w:rPr>
          <w:rFonts w:asciiTheme="majorBidi" w:hAnsiTheme="majorBidi" w:cstheme="majorBidi"/>
          <w:sz w:val="24"/>
          <w:szCs w:val="24"/>
          <w:lang w:val="en-US"/>
        </w:rPr>
        <w:t xml:space="preserve">have </w:t>
      </w:r>
      <w:r w:rsidRPr="00A87FEA">
        <w:rPr>
          <w:rFonts w:asciiTheme="majorBidi" w:hAnsiTheme="majorBidi" w:cstheme="majorBidi"/>
          <w:sz w:val="24"/>
          <w:szCs w:val="24"/>
          <w:lang w:val="en-US"/>
        </w:rPr>
        <w:t xml:space="preserve">contributed to the current perception of </w:t>
      </w:r>
      <w:r w:rsidR="00D02A23" w:rsidRPr="00A87FEA">
        <w:rPr>
          <w:rFonts w:asciiTheme="majorBidi" w:hAnsiTheme="majorBidi" w:cstheme="majorBidi"/>
          <w:sz w:val="24"/>
          <w:szCs w:val="24"/>
          <w:lang w:val="en-US"/>
        </w:rPr>
        <w:t xml:space="preserve">the </w:t>
      </w:r>
      <w:r w:rsidRPr="00A87FEA">
        <w:rPr>
          <w:rFonts w:asciiTheme="majorBidi" w:hAnsiTheme="majorBidi" w:cstheme="majorBidi"/>
          <w:sz w:val="24"/>
          <w:szCs w:val="24"/>
          <w:lang w:val="en-US"/>
        </w:rPr>
        <w:t xml:space="preserve">nationalization strategy. Second, although our study revealed some similarities and differences concerning both attraction and discouraging factors among male and female national job seekers, future research could further examine these factors to better understand them and show how they influence the </w:t>
      </w:r>
      <w:r w:rsidRPr="00A87FEA">
        <w:rPr>
          <w:rFonts w:asciiTheme="majorBidi" w:hAnsiTheme="majorBidi" w:cstheme="majorBidi"/>
          <w:sz w:val="24"/>
          <w:szCs w:val="24"/>
          <w:lang w:val="en-US"/>
        </w:rPr>
        <w:lastRenderedPageBreak/>
        <w:t>development and employment of both genders. Third, there is a need to examine the existing social contract in the GCC countries and propose how it can be developed to contribute to correct</w:t>
      </w:r>
      <w:r w:rsidR="00CE51FD" w:rsidRPr="00A87FEA">
        <w:rPr>
          <w:rFonts w:asciiTheme="majorBidi" w:hAnsiTheme="majorBidi" w:cstheme="majorBidi"/>
          <w:sz w:val="24"/>
          <w:szCs w:val="24"/>
          <w:lang w:val="en-US"/>
        </w:rPr>
        <w:t>ing</w:t>
      </w:r>
      <w:r w:rsidRPr="00A87FEA">
        <w:rPr>
          <w:rFonts w:asciiTheme="majorBidi" w:hAnsiTheme="majorBidi" w:cstheme="majorBidi"/>
          <w:sz w:val="24"/>
          <w:szCs w:val="24"/>
          <w:lang w:val="en-US"/>
        </w:rPr>
        <w:t xml:space="preserve"> the wrong perception of workforce nationalization and consequently enhance the implementation of the nationalization strategy. </w:t>
      </w:r>
    </w:p>
    <w:p w14:paraId="0B6C873D" w14:textId="1F9CE3EF" w:rsidR="00366BD9" w:rsidRPr="00A87FEA" w:rsidRDefault="00366BD9" w:rsidP="003F1420">
      <w:pPr>
        <w:spacing w:after="0" w:line="480" w:lineRule="auto"/>
        <w:contextualSpacing/>
        <w:jc w:val="both"/>
        <w:rPr>
          <w:rFonts w:asciiTheme="majorBidi" w:hAnsiTheme="majorBidi" w:cstheme="majorBidi"/>
          <w:sz w:val="24"/>
          <w:szCs w:val="24"/>
          <w:lang w:val="en-US"/>
        </w:rPr>
      </w:pPr>
    </w:p>
    <w:p w14:paraId="60E10484" w14:textId="6AAC2CA7" w:rsidR="00366BD9" w:rsidRPr="00A87FEA" w:rsidRDefault="00366BD9" w:rsidP="003F1420">
      <w:pPr>
        <w:spacing w:after="0" w:line="480" w:lineRule="auto"/>
        <w:contextualSpacing/>
        <w:jc w:val="both"/>
        <w:rPr>
          <w:rFonts w:asciiTheme="majorBidi" w:hAnsiTheme="majorBidi" w:cstheme="majorBidi"/>
          <w:sz w:val="24"/>
          <w:szCs w:val="24"/>
          <w:lang w:val="en-US"/>
        </w:rPr>
      </w:pPr>
    </w:p>
    <w:p w14:paraId="6A39DFA7" w14:textId="75FF8B80" w:rsidR="00366BD9" w:rsidRPr="00A87FEA" w:rsidRDefault="00366BD9" w:rsidP="003F1420">
      <w:pPr>
        <w:spacing w:after="0" w:line="480" w:lineRule="auto"/>
        <w:contextualSpacing/>
        <w:jc w:val="both"/>
        <w:rPr>
          <w:rFonts w:asciiTheme="majorBidi" w:hAnsiTheme="majorBidi" w:cstheme="majorBidi"/>
          <w:sz w:val="24"/>
          <w:szCs w:val="24"/>
          <w:lang w:val="en-US"/>
        </w:rPr>
      </w:pPr>
    </w:p>
    <w:p w14:paraId="6797974C" w14:textId="49F40F4C" w:rsidR="00366BD9" w:rsidRDefault="00366BD9" w:rsidP="003F1420">
      <w:pPr>
        <w:spacing w:after="0" w:line="480" w:lineRule="auto"/>
        <w:contextualSpacing/>
        <w:jc w:val="both"/>
        <w:rPr>
          <w:rFonts w:asciiTheme="majorBidi" w:hAnsiTheme="majorBidi" w:cstheme="majorBidi"/>
          <w:sz w:val="24"/>
          <w:szCs w:val="24"/>
          <w:lang w:val="en-US"/>
        </w:rPr>
      </w:pPr>
    </w:p>
    <w:p w14:paraId="32FBC129" w14:textId="014BE22E" w:rsidR="00A87FEA" w:rsidRDefault="00A87FEA" w:rsidP="003F1420">
      <w:pPr>
        <w:spacing w:after="0" w:line="480" w:lineRule="auto"/>
        <w:contextualSpacing/>
        <w:jc w:val="both"/>
        <w:rPr>
          <w:rFonts w:asciiTheme="majorBidi" w:hAnsiTheme="majorBidi" w:cstheme="majorBidi"/>
          <w:sz w:val="24"/>
          <w:szCs w:val="24"/>
          <w:lang w:val="en-US"/>
        </w:rPr>
      </w:pPr>
    </w:p>
    <w:p w14:paraId="5730B8C7" w14:textId="368E25C2" w:rsidR="00A87FEA" w:rsidRDefault="00A87FEA" w:rsidP="003F1420">
      <w:pPr>
        <w:spacing w:after="0" w:line="480" w:lineRule="auto"/>
        <w:contextualSpacing/>
        <w:jc w:val="both"/>
        <w:rPr>
          <w:rFonts w:asciiTheme="majorBidi" w:hAnsiTheme="majorBidi" w:cstheme="majorBidi"/>
          <w:sz w:val="24"/>
          <w:szCs w:val="24"/>
          <w:lang w:val="en-US"/>
        </w:rPr>
      </w:pPr>
    </w:p>
    <w:p w14:paraId="064B5740" w14:textId="7951A515" w:rsidR="00A87FEA" w:rsidRDefault="00A87FEA" w:rsidP="003F1420">
      <w:pPr>
        <w:spacing w:after="0" w:line="480" w:lineRule="auto"/>
        <w:contextualSpacing/>
        <w:jc w:val="both"/>
        <w:rPr>
          <w:rFonts w:asciiTheme="majorBidi" w:hAnsiTheme="majorBidi" w:cstheme="majorBidi"/>
          <w:sz w:val="24"/>
          <w:szCs w:val="24"/>
          <w:lang w:val="en-US"/>
        </w:rPr>
      </w:pPr>
    </w:p>
    <w:p w14:paraId="4C37005A" w14:textId="685FBFE3" w:rsidR="00A87FEA" w:rsidRDefault="00A87FEA" w:rsidP="003F1420">
      <w:pPr>
        <w:spacing w:after="0" w:line="480" w:lineRule="auto"/>
        <w:contextualSpacing/>
        <w:jc w:val="both"/>
        <w:rPr>
          <w:rFonts w:asciiTheme="majorBidi" w:hAnsiTheme="majorBidi" w:cstheme="majorBidi"/>
          <w:sz w:val="24"/>
          <w:szCs w:val="24"/>
          <w:lang w:val="en-US"/>
        </w:rPr>
      </w:pPr>
    </w:p>
    <w:p w14:paraId="3C514367" w14:textId="0B4E4004" w:rsidR="00A87FEA" w:rsidRDefault="00A87FEA" w:rsidP="003F1420">
      <w:pPr>
        <w:spacing w:after="0" w:line="480" w:lineRule="auto"/>
        <w:contextualSpacing/>
        <w:jc w:val="both"/>
        <w:rPr>
          <w:rFonts w:asciiTheme="majorBidi" w:hAnsiTheme="majorBidi" w:cstheme="majorBidi"/>
          <w:sz w:val="24"/>
          <w:szCs w:val="24"/>
          <w:lang w:val="en-US"/>
        </w:rPr>
      </w:pPr>
    </w:p>
    <w:p w14:paraId="53FA9DF0" w14:textId="3A89275D" w:rsidR="00A87FEA" w:rsidRDefault="00A87FEA" w:rsidP="003F1420">
      <w:pPr>
        <w:spacing w:after="0" w:line="480" w:lineRule="auto"/>
        <w:contextualSpacing/>
        <w:jc w:val="both"/>
        <w:rPr>
          <w:rFonts w:asciiTheme="majorBidi" w:hAnsiTheme="majorBidi" w:cstheme="majorBidi"/>
          <w:sz w:val="24"/>
          <w:szCs w:val="24"/>
          <w:lang w:val="en-US"/>
        </w:rPr>
      </w:pPr>
    </w:p>
    <w:p w14:paraId="3AB7E1BE" w14:textId="08037D7B" w:rsidR="00A87FEA" w:rsidRDefault="00A87FEA" w:rsidP="003F1420">
      <w:pPr>
        <w:spacing w:after="0" w:line="480" w:lineRule="auto"/>
        <w:contextualSpacing/>
        <w:jc w:val="both"/>
        <w:rPr>
          <w:rFonts w:asciiTheme="majorBidi" w:hAnsiTheme="majorBidi" w:cstheme="majorBidi"/>
          <w:sz w:val="24"/>
          <w:szCs w:val="24"/>
          <w:lang w:val="en-US"/>
        </w:rPr>
      </w:pPr>
    </w:p>
    <w:p w14:paraId="08F18C23" w14:textId="575DA585" w:rsidR="00A87FEA" w:rsidRDefault="00A87FEA" w:rsidP="003F1420">
      <w:pPr>
        <w:spacing w:after="0" w:line="480" w:lineRule="auto"/>
        <w:contextualSpacing/>
        <w:jc w:val="both"/>
        <w:rPr>
          <w:rFonts w:asciiTheme="majorBidi" w:hAnsiTheme="majorBidi" w:cstheme="majorBidi"/>
          <w:sz w:val="24"/>
          <w:szCs w:val="24"/>
          <w:lang w:val="en-US"/>
        </w:rPr>
      </w:pPr>
    </w:p>
    <w:p w14:paraId="3EA3C4FF" w14:textId="358355AA" w:rsidR="00A87FEA" w:rsidRDefault="00A87FEA" w:rsidP="003F1420">
      <w:pPr>
        <w:spacing w:after="0" w:line="480" w:lineRule="auto"/>
        <w:contextualSpacing/>
        <w:jc w:val="both"/>
        <w:rPr>
          <w:rFonts w:asciiTheme="majorBidi" w:hAnsiTheme="majorBidi" w:cstheme="majorBidi"/>
          <w:sz w:val="24"/>
          <w:szCs w:val="24"/>
          <w:lang w:val="en-US"/>
        </w:rPr>
      </w:pPr>
    </w:p>
    <w:p w14:paraId="0A7A2F21" w14:textId="0EECD85A" w:rsidR="00A87FEA" w:rsidRDefault="00A87FEA" w:rsidP="003F1420">
      <w:pPr>
        <w:spacing w:after="0" w:line="480" w:lineRule="auto"/>
        <w:contextualSpacing/>
        <w:jc w:val="both"/>
        <w:rPr>
          <w:rFonts w:asciiTheme="majorBidi" w:hAnsiTheme="majorBidi" w:cstheme="majorBidi"/>
          <w:sz w:val="24"/>
          <w:szCs w:val="24"/>
          <w:lang w:val="en-US"/>
        </w:rPr>
      </w:pPr>
    </w:p>
    <w:p w14:paraId="2F34A5B3" w14:textId="5BFFAF14" w:rsidR="00A87FEA" w:rsidRDefault="00A87FEA" w:rsidP="003F1420">
      <w:pPr>
        <w:spacing w:after="0" w:line="480" w:lineRule="auto"/>
        <w:contextualSpacing/>
        <w:jc w:val="both"/>
        <w:rPr>
          <w:rFonts w:asciiTheme="majorBidi" w:hAnsiTheme="majorBidi" w:cstheme="majorBidi"/>
          <w:sz w:val="24"/>
          <w:szCs w:val="24"/>
          <w:lang w:val="en-US"/>
        </w:rPr>
      </w:pPr>
    </w:p>
    <w:p w14:paraId="7AEC8966" w14:textId="1E6C5586" w:rsidR="00A87FEA" w:rsidRDefault="00A87FEA" w:rsidP="003F1420">
      <w:pPr>
        <w:spacing w:after="0" w:line="480" w:lineRule="auto"/>
        <w:contextualSpacing/>
        <w:jc w:val="both"/>
        <w:rPr>
          <w:rFonts w:asciiTheme="majorBidi" w:hAnsiTheme="majorBidi" w:cstheme="majorBidi"/>
          <w:sz w:val="24"/>
          <w:szCs w:val="24"/>
          <w:lang w:val="en-US"/>
        </w:rPr>
      </w:pPr>
    </w:p>
    <w:p w14:paraId="3D19C8B3" w14:textId="22657B0B" w:rsidR="00A87FEA" w:rsidRDefault="00A87FEA" w:rsidP="003F1420">
      <w:pPr>
        <w:spacing w:after="0" w:line="480" w:lineRule="auto"/>
        <w:contextualSpacing/>
        <w:jc w:val="both"/>
        <w:rPr>
          <w:rFonts w:asciiTheme="majorBidi" w:hAnsiTheme="majorBidi" w:cstheme="majorBidi"/>
          <w:sz w:val="24"/>
          <w:szCs w:val="24"/>
          <w:lang w:val="en-US"/>
        </w:rPr>
      </w:pPr>
    </w:p>
    <w:p w14:paraId="2A2E0C4B" w14:textId="67CAEAAC" w:rsidR="00A87FEA" w:rsidRDefault="00A87FEA" w:rsidP="003F1420">
      <w:pPr>
        <w:spacing w:after="0" w:line="480" w:lineRule="auto"/>
        <w:contextualSpacing/>
        <w:jc w:val="both"/>
        <w:rPr>
          <w:rFonts w:asciiTheme="majorBidi" w:hAnsiTheme="majorBidi" w:cstheme="majorBidi"/>
          <w:sz w:val="24"/>
          <w:szCs w:val="24"/>
          <w:lang w:val="en-US"/>
        </w:rPr>
      </w:pPr>
    </w:p>
    <w:p w14:paraId="6E99AED5" w14:textId="4632CA0D" w:rsidR="00A87FEA" w:rsidRDefault="00A87FEA" w:rsidP="003F1420">
      <w:pPr>
        <w:spacing w:after="0" w:line="480" w:lineRule="auto"/>
        <w:contextualSpacing/>
        <w:jc w:val="both"/>
        <w:rPr>
          <w:rFonts w:asciiTheme="majorBidi" w:hAnsiTheme="majorBidi" w:cstheme="majorBidi"/>
          <w:sz w:val="24"/>
          <w:szCs w:val="24"/>
          <w:lang w:val="en-US"/>
        </w:rPr>
      </w:pPr>
    </w:p>
    <w:p w14:paraId="2205FE90" w14:textId="77777777" w:rsidR="00366BD9" w:rsidRPr="00A87FEA" w:rsidRDefault="00366BD9" w:rsidP="00366BD9">
      <w:pPr>
        <w:pStyle w:val="EndNoteBibliography"/>
        <w:spacing w:after="0"/>
        <w:ind w:left="720" w:hanging="720"/>
        <w:rPr>
          <w:b/>
          <w:bCs/>
        </w:rPr>
      </w:pPr>
      <w:r w:rsidRPr="00A87FEA">
        <w:rPr>
          <w:b/>
          <w:bCs/>
        </w:rPr>
        <w:lastRenderedPageBreak/>
        <w:t>References</w:t>
      </w:r>
    </w:p>
    <w:p w14:paraId="5B038D56" w14:textId="77777777" w:rsidR="00366BD9" w:rsidRPr="00A87FEA" w:rsidRDefault="00366BD9" w:rsidP="00366BD9">
      <w:pPr>
        <w:pStyle w:val="EndNoteBibliography"/>
        <w:spacing w:after="0"/>
        <w:ind w:left="720" w:hanging="720"/>
      </w:pPr>
      <w:r w:rsidRPr="00A87FEA">
        <w:t xml:space="preserve">Abu-Shawish, R.K., Romanowski, M.H. and Amatullah, T. (2021), “Policy borrowing and developing knowledge economies in GCC countries: a critique from a Human Capital Theory perspective”, </w:t>
      </w:r>
      <w:r w:rsidRPr="00A87FEA">
        <w:rPr>
          <w:i/>
          <w:iCs/>
        </w:rPr>
        <w:t>Asia Pacific Education Revie</w:t>
      </w:r>
      <w:r w:rsidRPr="00A87FEA">
        <w:t>w, Vol. 22 No. 1, pp.77-88.</w:t>
      </w:r>
    </w:p>
    <w:p w14:paraId="325210D5" w14:textId="77777777" w:rsidR="00366BD9" w:rsidRPr="00A87FEA" w:rsidRDefault="00366BD9" w:rsidP="00366BD9">
      <w:pPr>
        <w:pStyle w:val="EndNoteBibliography"/>
        <w:spacing w:after="0"/>
        <w:ind w:left="720" w:hanging="720"/>
      </w:pPr>
      <w:r w:rsidRPr="00A87FEA">
        <w:t xml:space="preserve">Al-Aali, L., and Rees, C. J. (2016), “Nationalization strategies in the Gulf Cooperation Countries (GCC): A human resource development (HRD) perspective”, Bawole, J. N., Hossain, F., Ghalib, A. K., Rees, C. J., and Mamman, A. (Eds.), </w:t>
      </w:r>
      <w:r w:rsidRPr="00A87FEA">
        <w:rPr>
          <w:i/>
          <w:iCs/>
        </w:rPr>
        <w:t>Development Management,</w:t>
      </w:r>
      <w:r w:rsidRPr="00A87FEA">
        <w:t xml:space="preserve"> Routledge, New York, NY, pp. 55-68.</w:t>
      </w:r>
    </w:p>
    <w:p w14:paraId="115C8722" w14:textId="77777777" w:rsidR="00366BD9" w:rsidRPr="00A87FEA" w:rsidRDefault="00366BD9" w:rsidP="00366BD9">
      <w:pPr>
        <w:pStyle w:val="EndNoteBibliography"/>
        <w:spacing w:after="0"/>
        <w:ind w:left="720" w:hanging="720"/>
      </w:pPr>
      <w:r w:rsidRPr="00A87FEA">
        <w:t xml:space="preserve">Al-Asfour, A., Rajasekar, J. and Charkasova, A. (2022), “Challenges to The Workforce Localization in the Private Sector in Gulf Countries: Content Analysis”, </w:t>
      </w:r>
      <w:r w:rsidRPr="00A87FEA">
        <w:rPr>
          <w:i/>
          <w:iCs/>
        </w:rPr>
        <w:t>Asian Journal of Middle Eastern and Islamic Studies</w:t>
      </w:r>
      <w:r w:rsidRPr="00A87FEA">
        <w:t>, Vol. 16 No. 2, pp.148-164.</w:t>
      </w:r>
    </w:p>
    <w:p w14:paraId="25B8EF55" w14:textId="77777777" w:rsidR="00366BD9" w:rsidRPr="00A87FEA" w:rsidRDefault="00366BD9" w:rsidP="00366BD9">
      <w:pPr>
        <w:pStyle w:val="EndNoteBibliography"/>
        <w:spacing w:after="0"/>
        <w:ind w:left="720" w:hanging="720"/>
        <w:rPr>
          <w:rFonts w:ascii="Arial" w:hAnsi="Arial" w:cs="Arial"/>
          <w:sz w:val="20"/>
          <w:szCs w:val="20"/>
          <w:shd w:val="clear" w:color="auto" w:fill="FFFFFF"/>
        </w:rPr>
      </w:pPr>
      <w:r w:rsidRPr="00A87FEA">
        <w:t xml:space="preserve">Albejaidi, F., and Nair, K. S. (2019), “Building the health workforce: Saudi Arabia's challenges in achieving Vision 2030”, </w:t>
      </w:r>
      <w:r w:rsidRPr="00A87FEA">
        <w:rPr>
          <w:i/>
        </w:rPr>
        <w:t>The International Journal of Health Planning and Management</w:t>
      </w:r>
      <w:r w:rsidRPr="00A87FEA">
        <w:t>, Vol. 34 No. 4,  pp. e1405-e1416.</w:t>
      </w:r>
      <w:r w:rsidRPr="00A87FEA">
        <w:rPr>
          <w:rFonts w:ascii="Arial" w:hAnsi="Arial" w:cs="Arial"/>
          <w:sz w:val="20"/>
          <w:szCs w:val="20"/>
          <w:shd w:val="clear" w:color="auto" w:fill="FFFFFF"/>
        </w:rPr>
        <w:t xml:space="preserve"> </w:t>
      </w:r>
    </w:p>
    <w:p w14:paraId="42C24A66" w14:textId="77777777" w:rsidR="00366BD9" w:rsidRPr="00A87FEA" w:rsidRDefault="00366BD9" w:rsidP="00366BD9">
      <w:pPr>
        <w:pStyle w:val="EndNoteBibliography"/>
        <w:spacing w:after="0"/>
        <w:ind w:left="720" w:hanging="720"/>
      </w:pPr>
      <w:r w:rsidRPr="00A87FEA">
        <w:t xml:space="preserve">AlDhaheri, R., Jabeen, F., Hussain, M., &amp; Abu-Rahma, A. (2017), “Career choice of females in the private sector: empirical evidence from the United Arab Emirates”, </w:t>
      </w:r>
      <w:r w:rsidRPr="00A87FEA">
        <w:rPr>
          <w:i/>
          <w:iCs/>
        </w:rPr>
        <w:t>Higher Education, Skills and Work-Based Learning</w:t>
      </w:r>
      <w:r w:rsidRPr="00A87FEA">
        <w:t xml:space="preserve">, Vol. 7 No. 2, pp. 179-197. </w:t>
      </w:r>
    </w:p>
    <w:p w14:paraId="32ACFF93" w14:textId="77777777" w:rsidR="00366BD9" w:rsidRPr="00A87FEA" w:rsidRDefault="00366BD9" w:rsidP="00366BD9">
      <w:pPr>
        <w:pStyle w:val="EndNoteBibliography"/>
        <w:spacing w:after="0"/>
        <w:ind w:left="720" w:hanging="720"/>
      </w:pPr>
      <w:r w:rsidRPr="00A87FEA">
        <w:t>Alfarhan, U.F. and Al-Busaidi, F. (2018), “A catch 22: self-inflicted failure of GCC nationalization policies, “</w:t>
      </w:r>
      <w:r w:rsidRPr="00A87FEA">
        <w:rPr>
          <w:i/>
          <w:iCs/>
        </w:rPr>
        <w:t xml:space="preserve">International Journal of </w:t>
      </w:r>
      <w:r w:rsidRPr="00A87FEA">
        <w:t>Manpower, Vol. 39 No. 4, pp. 637-655.</w:t>
      </w:r>
    </w:p>
    <w:p w14:paraId="31D5800C" w14:textId="77777777" w:rsidR="00366BD9" w:rsidRPr="00A87FEA" w:rsidRDefault="00366BD9" w:rsidP="00366BD9">
      <w:pPr>
        <w:pStyle w:val="EndNoteBibliography"/>
        <w:spacing w:after="0"/>
        <w:ind w:left="720" w:hanging="720"/>
        <w:jc w:val="left"/>
      </w:pPr>
      <w:r w:rsidRPr="00A87FEA">
        <w:t xml:space="preserve">Alsahi, H. (2020), “COVID-19 and the Intensification of the GCC Workforce Nationalization Policies”, available at: </w:t>
      </w:r>
      <w:hyperlink r:id="rId10" w:history="1">
        <w:r w:rsidRPr="00A87FEA">
          <w:rPr>
            <w:rStyle w:val="Hyperlink"/>
            <w:color w:val="auto"/>
          </w:rPr>
          <w:t>https://www.arab-reform.net/publication/covid-19-and-the-intensification-of-the-gcc-workforce-nationalization-policies/</w:t>
        </w:r>
      </w:hyperlink>
      <w:r w:rsidRPr="00A87FEA">
        <w:t xml:space="preserve"> (accessed 14 September 2021).</w:t>
      </w:r>
    </w:p>
    <w:p w14:paraId="669E176F" w14:textId="77777777" w:rsidR="00366BD9" w:rsidRPr="00A87FEA" w:rsidRDefault="00366BD9" w:rsidP="00366BD9">
      <w:pPr>
        <w:pStyle w:val="EndNoteBibliography"/>
        <w:spacing w:after="0"/>
        <w:ind w:left="720" w:hanging="720"/>
      </w:pPr>
      <w:r w:rsidRPr="00A87FEA">
        <w:t xml:space="preserve">Alsamara, M. (2022), “Do labor remittance outflows retard economic growth in Qatar? Evidence from nonlinear cointegration”, </w:t>
      </w:r>
      <w:r w:rsidRPr="00A87FEA">
        <w:rPr>
          <w:i/>
          <w:iCs/>
        </w:rPr>
        <w:t>The Quarterly Review of Economics and Finance,</w:t>
      </w:r>
      <w:r w:rsidRPr="00A87FEA">
        <w:t xml:space="preserve"> Vol. 83, pp.1-9.</w:t>
      </w:r>
    </w:p>
    <w:p w14:paraId="59F5FDAD" w14:textId="77777777" w:rsidR="00366BD9" w:rsidRPr="00A87FEA" w:rsidRDefault="00366BD9" w:rsidP="00366BD9">
      <w:pPr>
        <w:pStyle w:val="EndNoteBibliography"/>
        <w:spacing w:after="0"/>
        <w:ind w:left="720" w:hanging="720"/>
        <w:jc w:val="left"/>
      </w:pPr>
      <w:r w:rsidRPr="00A87FEA">
        <w:t xml:space="preserve">Alsuwaidi, M. S. (2020), “The employability of Qatari citizens in the hospitality sector: Current challenges and future prospects”, available at: </w:t>
      </w:r>
      <w:hyperlink r:id="rId11" w:history="1">
        <w:r w:rsidRPr="00A87FEA">
          <w:rPr>
            <w:rStyle w:val="Hyperlink"/>
            <w:color w:val="auto"/>
          </w:rPr>
          <w:t>https://qspace.qu.edu.qa/bitstream/handle/10576/12647/Mariam%20Alsuwaidi_OGS%20Approved%20project.pdf?sequence=1&amp;isAllowed=y</w:t>
        </w:r>
      </w:hyperlink>
      <w:r w:rsidRPr="00A87FEA">
        <w:t xml:space="preserve"> (accessed 14 September 2021). </w:t>
      </w:r>
    </w:p>
    <w:p w14:paraId="3B6B1AA7" w14:textId="77777777" w:rsidR="00366BD9" w:rsidRPr="00A87FEA" w:rsidRDefault="00366BD9" w:rsidP="00366BD9">
      <w:pPr>
        <w:pStyle w:val="EndNoteBibliography"/>
        <w:spacing w:after="0"/>
        <w:ind w:left="720" w:hanging="720"/>
      </w:pPr>
      <w:r w:rsidRPr="00A87FEA">
        <w:t xml:space="preserve">Al-Waqfi, M., and Forstenlechner, I. (2010), “Stereotyping of citizens in an expatriate dominated labour market: implications for workforce localization policy”, </w:t>
      </w:r>
      <w:r w:rsidRPr="00A87FEA">
        <w:rPr>
          <w:i/>
          <w:iCs/>
        </w:rPr>
        <w:t>Journal of Employee Relations,</w:t>
      </w:r>
      <w:r w:rsidRPr="00A87FEA">
        <w:t xml:space="preserve"> Vol. 32 No. 4, pp. 364-381.</w:t>
      </w:r>
    </w:p>
    <w:p w14:paraId="16EA47A5" w14:textId="4D2FA941" w:rsidR="00366BD9" w:rsidRPr="00A87FEA" w:rsidRDefault="00366BD9" w:rsidP="00366BD9">
      <w:pPr>
        <w:pStyle w:val="EndNoteBibliography"/>
        <w:spacing w:after="0"/>
        <w:ind w:left="720" w:hanging="720"/>
      </w:pPr>
      <w:r w:rsidRPr="00A87FEA">
        <w:t xml:space="preserve">Al-Waqfi, M., and Forstenlechner, I. (2012), “Of private sector fear and prejudice: The case of young citizens in an oil-rich Arabian Gulf economy”, </w:t>
      </w:r>
      <w:r w:rsidRPr="00A87FEA">
        <w:rPr>
          <w:i/>
          <w:iCs/>
        </w:rPr>
        <w:t>Personnel Review</w:t>
      </w:r>
      <w:r w:rsidRPr="00A87FEA">
        <w:t>, 41. doi:10.1108/00483481211249139</w:t>
      </w:r>
      <w:r w:rsidR="00ED11BE">
        <w:t>.</w:t>
      </w:r>
    </w:p>
    <w:p w14:paraId="75D554CC" w14:textId="77777777" w:rsidR="00366BD9" w:rsidRPr="00A87FEA" w:rsidRDefault="00366BD9" w:rsidP="00366BD9">
      <w:pPr>
        <w:pStyle w:val="EndNoteBibliography"/>
        <w:spacing w:after="0"/>
        <w:ind w:left="720" w:hanging="720"/>
      </w:pPr>
      <w:r w:rsidRPr="00A87FEA">
        <w:t xml:space="preserve">Belwal, S., Belwal, R., and Al-Hashemi Suhaila, E. (2019),  “Family friendly policies and the Omani labour law: What it entails for women employees in Oman”,  </w:t>
      </w:r>
      <w:r w:rsidRPr="00A87FEA">
        <w:rPr>
          <w:i/>
        </w:rPr>
        <w:t>Employee Relations: The International Journal</w:t>
      </w:r>
      <w:r w:rsidRPr="00A87FEA">
        <w:t>, Vol. 42 No. 2, pp. 315-348.</w:t>
      </w:r>
    </w:p>
    <w:p w14:paraId="1422FABE" w14:textId="7A9DB1A8" w:rsidR="00366BD9" w:rsidRPr="00A87FEA" w:rsidRDefault="00366BD9" w:rsidP="00366BD9">
      <w:pPr>
        <w:pStyle w:val="EndNoteBibliography"/>
        <w:spacing w:after="0"/>
        <w:ind w:left="720" w:hanging="720"/>
        <w:jc w:val="left"/>
      </w:pPr>
      <w:r w:rsidRPr="00A87FEA">
        <w:t>Benchiba</w:t>
      </w:r>
      <w:r w:rsidRPr="00A87FEA">
        <w:rPr>
          <w:rFonts w:asciiTheme="majorBidi" w:hAnsiTheme="majorBidi" w:cstheme="majorBidi"/>
          <w:szCs w:val="24"/>
        </w:rPr>
        <w:t>-Savenius</w:t>
      </w:r>
      <w:r w:rsidRPr="00A87FEA">
        <w:t xml:space="preserve">, N., Mogielnicki, R., Owens, S., and Jackson, W. S. (2016), “Qatar employment report: Insights for 2016”, available at: </w:t>
      </w:r>
      <w:hyperlink r:id="rId12" w:history="1">
        <w:r w:rsidRPr="00A87FEA">
          <w:rPr>
            <w:rStyle w:val="Hyperlink"/>
            <w:color w:val="auto"/>
          </w:rPr>
          <w:t>https://www.academia.edu/21864115/Qatar_Employment_Report_Insights_for_2016</w:t>
        </w:r>
      </w:hyperlink>
      <w:r w:rsidRPr="00A87FEA">
        <w:t xml:space="preserve"> (accessed 17 Septmeber 2021)</w:t>
      </w:r>
      <w:r w:rsidR="00ED11BE">
        <w:t>.</w:t>
      </w:r>
    </w:p>
    <w:p w14:paraId="1CF9FC67" w14:textId="77777777" w:rsidR="00366BD9" w:rsidRPr="00A87FEA" w:rsidRDefault="00366BD9" w:rsidP="00366BD9">
      <w:pPr>
        <w:pStyle w:val="EndNoteBibliography"/>
        <w:spacing w:after="0"/>
        <w:ind w:left="720" w:hanging="720"/>
      </w:pPr>
      <w:r w:rsidRPr="00A87FEA">
        <w:lastRenderedPageBreak/>
        <w:t xml:space="preserve">Benson, A., Li, D., and Shue, K. (2019), “Promotions and the Peter Principle”, </w:t>
      </w:r>
      <w:r w:rsidRPr="00A87FEA">
        <w:rPr>
          <w:i/>
          <w:iCs/>
        </w:rPr>
        <w:t>Quarterly Journal of Economics,</w:t>
      </w:r>
      <w:r w:rsidRPr="00A87FEA">
        <w:t xml:space="preserve"> Vol. 134 No. 4, pp. 2085-2134.</w:t>
      </w:r>
    </w:p>
    <w:p w14:paraId="3D54C9CB" w14:textId="77777777" w:rsidR="00366BD9" w:rsidRPr="00A87FEA" w:rsidRDefault="00366BD9" w:rsidP="00366BD9">
      <w:pPr>
        <w:pStyle w:val="EndNoteBibliography"/>
        <w:spacing w:after="0"/>
        <w:ind w:left="720" w:hanging="720"/>
      </w:pPr>
      <w:r w:rsidRPr="00A87FEA">
        <w:t>Berrebi, C., Martorell, F., and Tanner, J. C. (2009), “Qatar's labor markets at a crucial crossroad”, </w:t>
      </w:r>
      <w:r w:rsidRPr="00A87FEA">
        <w:rPr>
          <w:i/>
          <w:iCs/>
        </w:rPr>
        <w:t>The Middle East Journal</w:t>
      </w:r>
      <w:r w:rsidRPr="00A87FEA">
        <w:t>, Vol. 63 No. 3, pp. 421-442.</w:t>
      </w:r>
    </w:p>
    <w:p w14:paraId="78CE4A6F" w14:textId="77777777" w:rsidR="00366BD9" w:rsidRPr="00A87FEA" w:rsidRDefault="00366BD9" w:rsidP="00366BD9">
      <w:pPr>
        <w:pStyle w:val="EndNoteBibliography"/>
        <w:spacing w:after="0"/>
        <w:ind w:left="720" w:hanging="720"/>
      </w:pPr>
      <w:r w:rsidRPr="00A87FEA">
        <w:t xml:space="preserve">Boyatzis, R.E. (1998), </w:t>
      </w:r>
      <w:r w:rsidRPr="00A87FEA">
        <w:rPr>
          <w:i/>
          <w:iCs/>
        </w:rPr>
        <w:t>Transforming Qualitative Information: Thematic Analysis and Code Development,</w:t>
      </w:r>
      <w:r w:rsidRPr="00A87FEA">
        <w:t xml:space="preserve"> Sage, New York, NY.</w:t>
      </w:r>
    </w:p>
    <w:p w14:paraId="1D0A6E6D" w14:textId="77777777" w:rsidR="00366BD9" w:rsidRPr="00A87FEA" w:rsidRDefault="00366BD9" w:rsidP="00366BD9">
      <w:pPr>
        <w:pStyle w:val="EndNoteBibliography"/>
        <w:spacing w:after="0"/>
        <w:ind w:left="720" w:hanging="720"/>
      </w:pPr>
      <w:r w:rsidRPr="00A87FEA">
        <w:t xml:space="preserve">Bryman, A., and Bell, E. (2015), </w:t>
      </w:r>
      <w:r w:rsidRPr="00A87FEA">
        <w:rPr>
          <w:i/>
          <w:iCs/>
        </w:rPr>
        <w:t>Business Research Methods</w:t>
      </w:r>
      <w:r w:rsidRPr="00A87FEA">
        <w:t>, Oxford University Press, New York, NY.</w:t>
      </w:r>
    </w:p>
    <w:p w14:paraId="343B06DE" w14:textId="77777777" w:rsidR="00366BD9" w:rsidRPr="00A87FEA" w:rsidRDefault="00366BD9" w:rsidP="00366BD9">
      <w:pPr>
        <w:pStyle w:val="EndNoteBibliography"/>
        <w:spacing w:after="0"/>
        <w:ind w:left="720" w:hanging="720"/>
      </w:pPr>
      <w:r w:rsidRPr="00A87FEA">
        <w:t xml:space="preserve">Budhwar, P., Pereira, V., Mellahi, K., and Singh, S. K. (2019), “The state of HRM in the Middle East: Challenges and future research agenda”, </w:t>
      </w:r>
      <w:r w:rsidRPr="00A87FEA">
        <w:rPr>
          <w:i/>
          <w:iCs/>
        </w:rPr>
        <w:t>Asia Pacific Journal of Management,</w:t>
      </w:r>
      <w:r w:rsidRPr="00A87FEA">
        <w:t xml:space="preserve"> Vol. 36, pp. 905-933. </w:t>
      </w:r>
      <w:hyperlink r:id="rId13" w:history="1">
        <w:r w:rsidRPr="00A87FEA">
          <w:t>https://doi.org/10.1007/s10490-018-9587-7</w:t>
        </w:r>
      </w:hyperlink>
      <w:r w:rsidRPr="00A87FEA">
        <w:t xml:space="preserve"> </w:t>
      </w:r>
    </w:p>
    <w:p w14:paraId="57834020" w14:textId="77777777" w:rsidR="00366BD9" w:rsidRPr="00A87FEA" w:rsidRDefault="00366BD9" w:rsidP="00366BD9">
      <w:pPr>
        <w:pStyle w:val="EndNoteBibliography"/>
        <w:spacing w:after="0"/>
        <w:ind w:left="720" w:hanging="720"/>
        <w:jc w:val="left"/>
      </w:pPr>
      <w:r w:rsidRPr="00A87FEA">
        <w:t xml:space="preserve">Bunglawala, Z. (2011), “Young, educated and dependent on the public sector: meeting graduates’ aspirations and diversifying employment in Qatar and the UAE”, available at: </w:t>
      </w:r>
      <w:hyperlink r:id="rId14" w:history="1">
        <w:r w:rsidRPr="00A87FEA">
          <w:rPr>
            <w:rStyle w:val="Hyperlink"/>
            <w:color w:val="auto"/>
          </w:rPr>
          <w:t>https://www.brookings.edu/wp-content/uploads/2016/06/1215_qatar_diversify_employment_bunglawala_english.pdf</w:t>
        </w:r>
      </w:hyperlink>
      <w:r w:rsidRPr="00A87FEA">
        <w:t xml:space="preserve"> (accessed 19 October 2021).</w:t>
      </w:r>
    </w:p>
    <w:p w14:paraId="613FDE6B" w14:textId="77777777" w:rsidR="00366BD9" w:rsidRPr="00A87FEA" w:rsidRDefault="00366BD9" w:rsidP="00366BD9">
      <w:pPr>
        <w:pStyle w:val="EndNoteBibliography"/>
        <w:spacing w:after="0"/>
        <w:ind w:left="720" w:hanging="720"/>
      </w:pPr>
      <w:r w:rsidRPr="00A87FEA">
        <w:t xml:space="preserve">Campbell, J. L., Quincy, C., Osserman, J., and Pedersen, O. K. (2013), “Coding In-depth Semistructured Interviews: Problems of Unitization and Intercoder Reliability and Agreement”, </w:t>
      </w:r>
      <w:r w:rsidRPr="00A87FEA">
        <w:rPr>
          <w:i/>
          <w:iCs/>
        </w:rPr>
        <w:t>Sociological Methods &amp; Research</w:t>
      </w:r>
      <w:r w:rsidRPr="00A87FEA">
        <w:t>, Vol. 42, pp. 294</w:t>
      </w:r>
      <w:r w:rsidRPr="00A87FEA">
        <w:rPr>
          <w:rFonts w:hint="eastAsia"/>
        </w:rPr>
        <w:t>–</w:t>
      </w:r>
      <w:r w:rsidRPr="00A87FEA">
        <w:t>320.</w:t>
      </w:r>
    </w:p>
    <w:p w14:paraId="6656B095" w14:textId="77777777" w:rsidR="00366BD9" w:rsidRPr="00A87FEA" w:rsidRDefault="00366BD9" w:rsidP="00366BD9">
      <w:pPr>
        <w:pStyle w:val="EndNoteBibliography"/>
        <w:spacing w:after="0"/>
        <w:ind w:left="720" w:hanging="720"/>
      </w:pPr>
      <w:r w:rsidRPr="00A87FEA">
        <w:t xml:space="preserve">Chin, W. S., and Rasdi, R. M. (2014), “Protean career development: Exploring the individuals, organizational and job-related factors”, </w:t>
      </w:r>
      <w:r w:rsidRPr="00A87FEA">
        <w:rPr>
          <w:i/>
          <w:iCs/>
        </w:rPr>
        <w:t>Asian Social Science,</w:t>
      </w:r>
      <w:r w:rsidRPr="00A87FEA">
        <w:t xml:space="preserve"> Vol. 10 No. 21, pp. 203 – 215.</w:t>
      </w:r>
    </w:p>
    <w:p w14:paraId="26C13BDE" w14:textId="77777777" w:rsidR="00366BD9" w:rsidRPr="00A87FEA" w:rsidRDefault="00366BD9" w:rsidP="00366BD9">
      <w:pPr>
        <w:pStyle w:val="EndNoteBibliography"/>
        <w:spacing w:after="0"/>
        <w:ind w:left="720" w:hanging="720"/>
      </w:pPr>
      <w:r w:rsidRPr="00A87FEA">
        <w:t xml:space="preserve">Constant, S., Sayre, E., and Abdelkadar, N. (2015), “Implications of Qatarization: Qualitative assessment and possible policy responses”, available at: </w:t>
      </w:r>
      <w:hyperlink r:id="rId15" w:history="1">
        <w:r w:rsidRPr="00A87FEA">
          <w:rPr>
            <w:rStyle w:val="Hyperlink"/>
            <w:color w:val="auto"/>
          </w:rPr>
          <w:t>https://www.jadaliyya.com/Details/31848</w:t>
        </w:r>
      </w:hyperlink>
      <w:r w:rsidRPr="00A87FEA">
        <w:t xml:space="preserve"> (accessed 14 September 2021).</w:t>
      </w:r>
    </w:p>
    <w:p w14:paraId="5E22712A" w14:textId="77777777" w:rsidR="00366BD9" w:rsidRPr="00A87FEA" w:rsidRDefault="00366BD9" w:rsidP="00366BD9">
      <w:pPr>
        <w:pStyle w:val="EndNoteBibliography"/>
        <w:spacing w:after="0"/>
        <w:ind w:left="720" w:hanging="720"/>
      </w:pPr>
      <w:r w:rsidRPr="00A87FEA">
        <w:t>Corbin, J. M., and Strauss, A. (1990), “Grounded theory research: Procedures, canons, and evaluative criteria”, </w:t>
      </w:r>
      <w:r w:rsidRPr="00A87FEA">
        <w:rPr>
          <w:i/>
          <w:iCs/>
        </w:rPr>
        <w:t>Qualitative Sociology</w:t>
      </w:r>
      <w:r w:rsidRPr="00A87FEA">
        <w:t>, Vol. 13 No. 1, pp. 3-21.</w:t>
      </w:r>
    </w:p>
    <w:p w14:paraId="6A5C36F7" w14:textId="77777777" w:rsidR="00366BD9" w:rsidRPr="00A87FEA" w:rsidRDefault="00366BD9" w:rsidP="00366BD9">
      <w:pPr>
        <w:pStyle w:val="EndNoteBibliography"/>
        <w:spacing w:after="0"/>
        <w:ind w:left="720" w:hanging="720"/>
      </w:pPr>
      <w:r w:rsidRPr="00A87FEA">
        <w:t>Corbin, J., and Strauss, A. (2014) </w:t>
      </w:r>
      <w:r w:rsidRPr="00A87FEA">
        <w:rPr>
          <w:i/>
          <w:iCs/>
        </w:rPr>
        <w:t>Basics of qualitative research: Techniques and procedures for developing grounded theory.</w:t>
      </w:r>
      <w:r w:rsidRPr="00A87FEA">
        <w:t xml:space="preserve"> Sage publications.</w:t>
      </w:r>
    </w:p>
    <w:p w14:paraId="6EB59258" w14:textId="5E991774" w:rsidR="00366BD9" w:rsidRPr="00A87FEA" w:rsidRDefault="00366BD9" w:rsidP="00366BD9">
      <w:pPr>
        <w:pStyle w:val="EndNoteBibliography"/>
        <w:spacing w:after="0"/>
        <w:ind w:left="720" w:hanging="720"/>
        <w:rPr>
          <w:rFonts w:asciiTheme="majorBidi" w:hAnsiTheme="majorBidi" w:cstheme="majorBidi"/>
          <w:szCs w:val="24"/>
        </w:rPr>
      </w:pPr>
      <w:r w:rsidRPr="00A87FEA">
        <w:rPr>
          <w:rFonts w:asciiTheme="majorBidi" w:hAnsiTheme="majorBidi" w:cstheme="majorBidi"/>
          <w:szCs w:val="24"/>
        </w:rPr>
        <w:t xml:space="preserve">Cortellazzo, L., Bonesso, S., Gerli, F., Batista-Fouget, J. M. (2020), “Protean career orientation: Behavioral antecedents and employability outcomes”, </w:t>
      </w:r>
      <w:r w:rsidRPr="00A87FEA">
        <w:rPr>
          <w:rFonts w:asciiTheme="majorBidi" w:hAnsiTheme="majorBidi" w:cstheme="majorBidi"/>
          <w:i/>
          <w:iCs/>
          <w:szCs w:val="24"/>
        </w:rPr>
        <w:t>Journal of Vocational Behavior</w:t>
      </w:r>
      <w:r w:rsidRPr="00A87FEA">
        <w:rPr>
          <w:rFonts w:asciiTheme="majorBidi" w:hAnsiTheme="majorBidi" w:cstheme="majorBidi"/>
          <w:szCs w:val="24"/>
        </w:rPr>
        <w:t xml:space="preserve">, Vol. 116 Part A. February. </w:t>
      </w:r>
      <w:hyperlink r:id="rId16" w:tgtFrame="_blank" w:tooltip="Persistent link using digital object identifier" w:history="1">
        <w:r w:rsidRPr="00A87FEA">
          <w:rPr>
            <w:rStyle w:val="Hyperlink"/>
            <w:rFonts w:asciiTheme="majorBidi" w:hAnsiTheme="majorBidi" w:cstheme="majorBidi"/>
            <w:color w:val="auto"/>
            <w:szCs w:val="24"/>
          </w:rPr>
          <w:t>https://doi.org/10.1016/j.jvb.2019.103343</w:t>
        </w:r>
      </w:hyperlink>
      <w:r w:rsidR="00ED11BE">
        <w:rPr>
          <w:rStyle w:val="Hyperlink"/>
          <w:rFonts w:asciiTheme="majorBidi" w:hAnsiTheme="majorBidi" w:cstheme="majorBidi"/>
          <w:color w:val="auto"/>
          <w:szCs w:val="24"/>
        </w:rPr>
        <w:t>.</w:t>
      </w:r>
    </w:p>
    <w:p w14:paraId="46BC3A65" w14:textId="77777777" w:rsidR="00366BD9" w:rsidRPr="00A87FEA" w:rsidRDefault="00366BD9" w:rsidP="00366BD9">
      <w:pPr>
        <w:pStyle w:val="EndNoteBibliography"/>
        <w:spacing w:after="0"/>
        <w:ind w:left="720" w:hanging="720"/>
      </w:pPr>
      <w:r w:rsidRPr="00A87FEA">
        <w:t>Creswell, J.W. (2003). Research design. Thousand Oaks, CA: Sage.</w:t>
      </w:r>
    </w:p>
    <w:p w14:paraId="643DB2D5" w14:textId="77777777" w:rsidR="00366BD9" w:rsidRPr="00A87FEA" w:rsidRDefault="00366BD9" w:rsidP="00366BD9">
      <w:pPr>
        <w:pStyle w:val="EndNoteBibliography"/>
        <w:spacing w:after="0"/>
        <w:ind w:left="720" w:hanging="720"/>
      </w:pPr>
      <w:r w:rsidRPr="00A87FEA">
        <w:t xml:space="preserve">Eisenhardt, K.M. (1989), “Building theories from case study research”, </w:t>
      </w:r>
      <w:r w:rsidRPr="00A87FEA">
        <w:rPr>
          <w:i/>
          <w:iCs/>
        </w:rPr>
        <w:t>Academy of Management Review</w:t>
      </w:r>
      <w:r w:rsidRPr="00A87FEA">
        <w:t>, Vol. 14, pp. 532–550.</w:t>
      </w:r>
    </w:p>
    <w:p w14:paraId="2E0282DA" w14:textId="77777777" w:rsidR="00366BD9" w:rsidRPr="00A87FEA" w:rsidRDefault="00366BD9" w:rsidP="00366BD9">
      <w:pPr>
        <w:pStyle w:val="EndNoteBibliography"/>
        <w:spacing w:after="0"/>
        <w:ind w:left="720" w:hanging="720"/>
      </w:pPr>
      <w:r w:rsidRPr="00A87FEA">
        <w:t xml:space="preserve">Elbanna, S. (2021),  “Policy and practical implications for workforce nationalization in the Gulf Cooperation Council (GCC) countries”,  </w:t>
      </w:r>
      <w:r w:rsidRPr="00A87FEA">
        <w:rPr>
          <w:i/>
          <w:iCs/>
        </w:rPr>
        <w:t>Personnel Review</w:t>
      </w:r>
      <w:r w:rsidRPr="00A87FEA">
        <w:t>, ahead-of-print.  </w:t>
      </w:r>
      <w:hyperlink r:id="rId17" w:tooltip="DOI: https://doi.org/10.1108/PR-11-2020-0835" w:history="1">
        <w:r w:rsidRPr="00A87FEA">
          <w:t>https://doi.org/10.1108/PR-11-2020-0835</w:t>
        </w:r>
      </w:hyperlink>
    </w:p>
    <w:p w14:paraId="3162A722" w14:textId="77777777" w:rsidR="00366BD9" w:rsidRPr="00A87FEA" w:rsidRDefault="00366BD9" w:rsidP="00366BD9">
      <w:pPr>
        <w:pStyle w:val="EndNoteBibliography"/>
        <w:spacing w:after="0"/>
        <w:ind w:left="720" w:hanging="720"/>
      </w:pPr>
      <w:r w:rsidRPr="00A87FEA">
        <w:t xml:space="preserve">Elbanna, S., Abdelzaher, D. M., and Ramadan, N. (2020), “Management research in the Arab World: What is now and what is next?”, </w:t>
      </w:r>
      <w:r w:rsidRPr="00A87FEA">
        <w:rPr>
          <w:i/>
        </w:rPr>
        <w:t>Journal of International Management</w:t>
      </w:r>
      <w:r w:rsidRPr="00A87FEA">
        <w:t>, Vol. 26 No. 2, pp. 1-21.</w:t>
      </w:r>
    </w:p>
    <w:p w14:paraId="30B29733" w14:textId="77777777" w:rsidR="00366BD9" w:rsidRPr="00A87FEA" w:rsidRDefault="00366BD9" w:rsidP="00366BD9">
      <w:pPr>
        <w:pStyle w:val="EndNoteBibliography"/>
        <w:spacing w:after="0"/>
        <w:ind w:left="720" w:hanging="720"/>
      </w:pPr>
      <w:r w:rsidRPr="00A87FEA">
        <w:t xml:space="preserve">Elbanna, S., and Fatima, T. (2022), “Quantifying people in the GCC region: The uses, challenges, and efficacy of the quota system policy”, </w:t>
      </w:r>
      <w:r w:rsidRPr="00A87FEA">
        <w:rPr>
          <w:i/>
          <w:iCs/>
        </w:rPr>
        <w:t>Human Resource Development International</w:t>
      </w:r>
      <w:r w:rsidRPr="00A87FEA">
        <w:t>: 1-25.</w:t>
      </w:r>
    </w:p>
    <w:p w14:paraId="4E5F3CD1" w14:textId="77777777" w:rsidR="00366BD9" w:rsidRPr="00A87FEA" w:rsidRDefault="00366BD9" w:rsidP="00366BD9">
      <w:pPr>
        <w:pStyle w:val="EndNoteBibliography"/>
        <w:spacing w:after="0"/>
        <w:ind w:left="720" w:hanging="720"/>
      </w:pPr>
      <w:r w:rsidRPr="00A87FEA">
        <w:lastRenderedPageBreak/>
        <w:t xml:space="preserve">Fargues, P. (2011), “Immigration without inclusion: non-nationals in nation-building in the Gulf states”, </w:t>
      </w:r>
      <w:r w:rsidRPr="00A87FEA">
        <w:rPr>
          <w:i/>
          <w:iCs/>
        </w:rPr>
        <w:t>Asian and Pacific Migration Journal,</w:t>
      </w:r>
      <w:r w:rsidRPr="00A87FEA">
        <w:t xml:space="preserve"> Vol. 20 No. 3-4, pp. 273-292. </w:t>
      </w:r>
      <w:hyperlink r:id="rId18" w:history="1">
        <w:r w:rsidRPr="00A87FEA">
          <w:t>https://doi.org/10.1177/011719681102000302</w:t>
        </w:r>
      </w:hyperlink>
    </w:p>
    <w:p w14:paraId="36AD0E18" w14:textId="77777777" w:rsidR="00366BD9" w:rsidRPr="00A87FEA" w:rsidRDefault="00366BD9" w:rsidP="00366BD9">
      <w:pPr>
        <w:pStyle w:val="EndNoteBibliography"/>
        <w:spacing w:after="0"/>
        <w:ind w:left="720" w:hanging="720"/>
      </w:pPr>
      <w:r w:rsidRPr="00A87FEA">
        <w:t>Forstenlechner, I., and Mellahi, K. (2011), “Gaining legitimacy through hiring local workforce at a premium: The case of MNEs in the United Arab Emirates”, </w:t>
      </w:r>
      <w:r w:rsidRPr="00A87FEA">
        <w:rPr>
          <w:i/>
          <w:iCs/>
        </w:rPr>
        <w:t>Journal of World Business,</w:t>
      </w:r>
      <w:r w:rsidRPr="00A87FEA">
        <w:t> Vol. 46 No. 4, pp. 455-461.</w:t>
      </w:r>
    </w:p>
    <w:p w14:paraId="28028556" w14:textId="77777777" w:rsidR="00366BD9" w:rsidRPr="00A87FEA" w:rsidRDefault="00366BD9" w:rsidP="00366BD9">
      <w:pPr>
        <w:pStyle w:val="EndNoteBibliography"/>
        <w:spacing w:after="0"/>
        <w:ind w:left="720" w:hanging="720"/>
      </w:pPr>
      <w:r w:rsidRPr="00A87FEA">
        <w:t xml:space="preserve">Forstenlechner, I., and Rutledge, E. (2010), “Unemployment in the Gulf: Time to update the social contract”, </w:t>
      </w:r>
      <w:r w:rsidRPr="00A87FEA">
        <w:rPr>
          <w:i/>
        </w:rPr>
        <w:t>Middle East Policy</w:t>
      </w:r>
      <w:r w:rsidRPr="00A87FEA">
        <w:t>, Vol. 17 No. 2, pp. 38-51.</w:t>
      </w:r>
    </w:p>
    <w:p w14:paraId="03C20D30" w14:textId="77777777" w:rsidR="00366BD9" w:rsidRPr="00A87FEA" w:rsidRDefault="00366BD9" w:rsidP="00366BD9">
      <w:pPr>
        <w:pStyle w:val="EndNoteBibliography"/>
        <w:spacing w:after="0"/>
        <w:ind w:left="720" w:hanging="720"/>
      </w:pPr>
      <w:r w:rsidRPr="00A87FEA">
        <w:t xml:space="preserve">Gioia, D.A., Corley, K.G. and Hamilton, A.L. (2013),  “Seeking qualitative rigor in inductive research: Notes on the Gioia methodology”, </w:t>
      </w:r>
      <w:r w:rsidRPr="00A87FEA">
        <w:rPr>
          <w:i/>
          <w:iCs/>
        </w:rPr>
        <w:t>Organizational Research Methods,</w:t>
      </w:r>
      <w:r w:rsidRPr="00A87FEA">
        <w:t xml:space="preserve"> Vol. 16 No.1, pp.15-31.</w:t>
      </w:r>
    </w:p>
    <w:p w14:paraId="46808EDA" w14:textId="77777777" w:rsidR="00366BD9" w:rsidRPr="00A87FEA" w:rsidRDefault="00366BD9" w:rsidP="00366BD9">
      <w:pPr>
        <w:pStyle w:val="EndNoteBibliography"/>
        <w:spacing w:after="0"/>
        <w:ind w:left="720" w:hanging="720"/>
      </w:pPr>
      <w:r w:rsidRPr="00A87FEA">
        <w:t xml:space="preserve">Haak-Saheem, W. (2020), “Talent management in Covid-19 crisis: How Dubai manages and sustains its global talent pool”, </w:t>
      </w:r>
      <w:r w:rsidRPr="00A87FEA">
        <w:rPr>
          <w:i/>
          <w:iCs/>
        </w:rPr>
        <w:t>Asian Business &amp; Management,</w:t>
      </w:r>
      <w:r w:rsidRPr="00A87FEA">
        <w:t xml:space="preserve"> Vol. 19 No. 3, pp.298-301.</w:t>
      </w:r>
    </w:p>
    <w:p w14:paraId="4CF525AC" w14:textId="4465797D" w:rsidR="00366BD9" w:rsidRPr="00A87FEA" w:rsidRDefault="00366BD9" w:rsidP="00366BD9">
      <w:pPr>
        <w:pStyle w:val="EndNoteBibliography"/>
        <w:spacing w:after="0"/>
        <w:ind w:left="720" w:hanging="720"/>
      </w:pPr>
      <w:r w:rsidRPr="00A87FEA">
        <w:t xml:space="preserve">Hall, D. T. (2004), “The protean career: A quarter-century journey”, </w:t>
      </w:r>
      <w:r w:rsidRPr="00A87FEA">
        <w:rPr>
          <w:i/>
          <w:iCs/>
        </w:rPr>
        <w:t>Journal of Vocational Behavior,</w:t>
      </w:r>
      <w:r w:rsidRPr="00A87FEA">
        <w:t xml:space="preserve"> Vol. 65 No. 1, pp. 1–13</w:t>
      </w:r>
      <w:r w:rsidR="00ED11BE">
        <w:t>.</w:t>
      </w:r>
      <w:r w:rsidRPr="00A87FEA">
        <w:t xml:space="preserve"> </w:t>
      </w:r>
    </w:p>
    <w:p w14:paraId="73B32793" w14:textId="19B4C037" w:rsidR="00366BD9" w:rsidRPr="00A87FEA" w:rsidRDefault="00366BD9" w:rsidP="00366BD9">
      <w:pPr>
        <w:pStyle w:val="EndNoteBibliography"/>
        <w:spacing w:after="0"/>
        <w:ind w:left="720" w:hanging="720"/>
      </w:pPr>
      <w:r w:rsidRPr="00A87FEA">
        <w:t xml:space="preserve">Harry, W. (2007), “Employment creation and ‘localization’: the crucial human resource issues for the GCC”, </w:t>
      </w:r>
      <w:r w:rsidRPr="00A87FEA">
        <w:rPr>
          <w:i/>
          <w:iCs/>
        </w:rPr>
        <w:t>The International Journal of Human Resource Management,</w:t>
      </w:r>
      <w:r w:rsidRPr="00A87FEA">
        <w:t xml:space="preserve"> Vol. 18 No. 10, pp. 132-146</w:t>
      </w:r>
      <w:r w:rsidR="00ED11BE">
        <w:t>.</w:t>
      </w:r>
    </w:p>
    <w:p w14:paraId="3B02286A" w14:textId="77777777" w:rsidR="00366BD9" w:rsidRPr="00A87FEA" w:rsidRDefault="00366BD9" w:rsidP="00366BD9">
      <w:pPr>
        <w:pStyle w:val="EndNoteBibliography"/>
        <w:spacing w:after="0"/>
        <w:ind w:left="720" w:hanging="720"/>
        <w:rPr>
          <w:b/>
          <w:bCs/>
        </w:rPr>
      </w:pPr>
      <w:r w:rsidRPr="00A87FEA">
        <w:t xml:space="preserve">Herzberg, F. (1987), “One more time: How do you motivate employees”, </w:t>
      </w:r>
      <w:r w:rsidRPr="00A87FEA">
        <w:rPr>
          <w:i/>
          <w:iCs/>
        </w:rPr>
        <w:t>Harvard Business Review</w:t>
      </w:r>
      <w:r w:rsidRPr="00A87FEA">
        <w:t>, Vol. 65 pp.109-120.</w:t>
      </w:r>
    </w:p>
    <w:p w14:paraId="5CD547A4" w14:textId="04022FBB" w:rsidR="00366BD9" w:rsidRPr="00A87FEA" w:rsidRDefault="00366BD9" w:rsidP="00366BD9">
      <w:pPr>
        <w:pStyle w:val="EndNoteBibliography"/>
        <w:spacing w:after="0"/>
        <w:ind w:left="720" w:hanging="720"/>
      </w:pPr>
      <w:r w:rsidRPr="00A87FEA">
        <w:t xml:space="preserve">Hodgson, S., and Hanson, D. (2014), “Enforcing nationalization in the GCC: Private sector progress, strategy and policy for sustainable nationalization”, </w:t>
      </w:r>
      <w:r w:rsidRPr="00A87FEA">
        <w:rPr>
          <w:i/>
          <w:iCs/>
        </w:rPr>
        <w:t>Middle East Journal of Business,</w:t>
      </w:r>
      <w:r w:rsidRPr="00A87FEA">
        <w:t xml:space="preserve"> Vol. 9 No. 2, pp.17-24. https://doi.org/10.5742/mejb.2014.92381</w:t>
      </w:r>
      <w:r w:rsidR="00ED11BE">
        <w:t>.</w:t>
      </w:r>
      <w:r w:rsidRPr="00A87FEA">
        <w:t xml:space="preserve"> </w:t>
      </w:r>
    </w:p>
    <w:p w14:paraId="7D2A564F" w14:textId="1BEFF1F2" w:rsidR="00366BD9" w:rsidRPr="00A87FEA" w:rsidRDefault="00366BD9" w:rsidP="00366BD9">
      <w:pPr>
        <w:pStyle w:val="EndNoteBibliography"/>
        <w:spacing w:after="0"/>
        <w:ind w:left="720" w:hanging="720"/>
      </w:pPr>
      <w:r w:rsidRPr="00A87FEA">
        <w:t xml:space="preserve">Holland, P., Pyman, A., Cooper, B.K. and Teicher, J. (2011), “Employee voice and job satisfaction in Australia: the centrality of direct voice”, </w:t>
      </w:r>
      <w:r w:rsidRPr="00A87FEA">
        <w:rPr>
          <w:i/>
          <w:iCs/>
        </w:rPr>
        <w:t>Human Resource Management,</w:t>
      </w:r>
      <w:r w:rsidRPr="00A87FEA">
        <w:t xml:space="preserve"> Vol. 50 No. 1, pp. 95-111</w:t>
      </w:r>
      <w:r w:rsidR="00ED11BE">
        <w:t>.</w:t>
      </w:r>
    </w:p>
    <w:p w14:paraId="5C3E1EF1" w14:textId="77777777" w:rsidR="00366BD9" w:rsidRPr="00A87FEA" w:rsidRDefault="00366BD9" w:rsidP="00366BD9">
      <w:pPr>
        <w:pStyle w:val="EndNoteBibliography"/>
        <w:spacing w:after="0"/>
        <w:ind w:left="720" w:hanging="720"/>
      </w:pPr>
      <w:r w:rsidRPr="00A87FEA">
        <w:t>Holmberg, C., Caro, J. and Sobis, I. (2018),  “Job satisfaction among Swedish mental health nursing personnel: Revisiting the two‐factor theory”, </w:t>
      </w:r>
      <w:r w:rsidRPr="00A87FEA">
        <w:rPr>
          <w:i/>
          <w:iCs/>
        </w:rPr>
        <w:t>International Journal of Mental Health Nursing</w:t>
      </w:r>
      <w:r w:rsidRPr="00A87FEA">
        <w:t>, Vol. 27 No. 2, pp.581-592.</w:t>
      </w:r>
    </w:p>
    <w:p w14:paraId="5635E256" w14:textId="77777777" w:rsidR="00366BD9" w:rsidRPr="00A87FEA" w:rsidRDefault="00366BD9" w:rsidP="00366BD9">
      <w:pPr>
        <w:pStyle w:val="EndNoteBibliography"/>
        <w:spacing w:after="0"/>
        <w:ind w:left="720" w:hanging="720"/>
        <w:jc w:val="left"/>
      </w:pPr>
      <w:r w:rsidRPr="00A87FEA">
        <w:t xml:space="preserve">Hukoomi, (2020), “Qatarization”, available at: </w:t>
      </w:r>
      <w:hyperlink r:id="rId19" w:history="1">
        <w:r w:rsidRPr="00A87FEA">
          <w:rPr>
            <w:rStyle w:val="Hyperlink"/>
            <w:color w:val="auto"/>
          </w:rPr>
          <w:t>https://hukoomi.gov.qa/en/article/qatarization</w:t>
        </w:r>
      </w:hyperlink>
      <w:r w:rsidRPr="00A87FEA">
        <w:t xml:space="preserve"> (accessed November 12, 2020).</w:t>
      </w:r>
    </w:p>
    <w:p w14:paraId="6C38CE76" w14:textId="77777777" w:rsidR="00366BD9" w:rsidRPr="00A87FEA" w:rsidRDefault="00366BD9" w:rsidP="00366BD9">
      <w:pPr>
        <w:pStyle w:val="EndNoteBibliography"/>
        <w:spacing w:after="0"/>
        <w:ind w:left="720" w:hanging="720"/>
      </w:pPr>
      <w:r w:rsidRPr="00A87FEA">
        <w:t>Hur, Y. (2018), “Testing Herzberg’s two-factor theory of motivation in the public sector: is it applicable to public managers?”, </w:t>
      </w:r>
      <w:r w:rsidRPr="00A87FEA">
        <w:rPr>
          <w:i/>
          <w:iCs/>
        </w:rPr>
        <w:t>Public Organization Review</w:t>
      </w:r>
      <w:r w:rsidRPr="00A87FEA">
        <w:t>, Vol. 18 No. 3, pp. 329-343.</w:t>
      </w:r>
    </w:p>
    <w:p w14:paraId="5A55812C" w14:textId="77777777" w:rsidR="00366BD9" w:rsidRPr="00A87FEA" w:rsidRDefault="00366BD9" w:rsidP="00366BD9">
      <w:pPr>
        <w:pStyle w:val="EndNoteBibliography"/>
        <w:spacing w:after="0"/>
        <w:ind w:left="720" w:hanging="720"/>
      </w:pPr>
      <w:r w:rsidRPr="00A87FEA">
        <w:t>Jabeen, F. (2022), “The Alignment of Universities With Sustainable Development Goals: How Do Academics Perceive the Progress (Not) Made?," in IEEE Transactions on Engineering Management, 2022, doi: 10.1109/TEM.2022.3183016.</w:t>
      </w:r>
    </w:p>
    <w:p w14:paraId="1D495C03" w14:textId="77777777" w:rsidR="00366BD9" w:rsidRPr="00A87FEA" w:rsidRDefault="00366BD9" w:rsidP="00366BD9">
      <w:pPr>
        <w:pStyle w:val="EndNoteBibliography"/>
        <w:spacing w:after="0"/>
        <w:ind w:left="720" w:hanging="720"/>
      </w:pPr>
      <w:r w:rsidRPr="00A87FEA">
        <w:t xml:space="preserve">Jabeen, F., Mohd Nishat, F., and Katsioloudes, M. (2018),  “Localisation in an emerging Gulf economy”, </w:t>
      </w:r>
      <w:r w:rsidRPr="00A87FEA">
        <w:rPr>
          <w:i/>
        </w:rPr>
        <w:t>Equality, Diversity and Inclusion: An International Journal</w:t>
      </w:r>
      <w:r w:rsidRPr="00A87FEA">
        <w:t>, Vol. 37 No. 2, pp. 151-166.</w:t>
      </w:r>
    </w:p>
    <w:p w14:paraId="225BAF91" w14:textId="77777777" w:rsidR="00366BD9" w:rsidRPr="00A87FEA" w:rsidRDefault="00366BD9" w:rsidP="00366BD9">
      <w:pPr>
        <w:pStyle w:val="EndNoteBibliography"/>
        <w:spacing w:after="0"/>
        <w:ind w:left="720" w:hanging="720"/>
      </w:pPr>
      <w:r w:rsidRPr="00A87FEA">
        <w:t xml:space="preserve">Joplin, T., Greenbaum, R., Wallace, C., and Edwards, B. D. (2021), “Employee entitlement, engagement, and performance: The moderating effect of leadership”, </w:t>
      </w:r>
      <w:r w:rsidRPr="00A87FEA">
        <w:rPr>
          <w:i/>
          <w:iCs/>
        </w:rPr>
        <w:t>Journal of Business Ethics,</w:t>
      </w:r>
      <w:r w:rsidRPr="00A87FEA">
        <w:t xml:space="preserve"> Vol. 168 No. 1, pp. 813-826.</w:t>
      </w:r>
    </w:p>
    <w:p w14:paraId="4E90C168" w14:textId="77777777" w:rsidR="00366BD9" w:rsidRPr="00A87FEA" w:rsidRDefault="00366BD9" w:rsidP="00366BD9">
      <w:pPr>
        <w:pStyle w:val="EndNoteBibliography"/>
        <w:spacing w:after="0"/>
        <w:ind w:left="720" w:hanging="720"/>
        <w:rPr>
          <w:rFonts w:asciiTheme="majorBidi" w:hAnsiTheme="majorBidi" w:cstheme="majorBidi"/>
          <w:szCs w:val="24"/>
        </w:rPr>
      </w:pPr>
      <w:r w:rsidRPr="00A87FEA">
        <w:rPr>
          <w:rFonts w:asciiTheme="majorBidi" w:hAnsiTheme="majorBidi" w:cstheme="majorBidi"/>
          <w:szCs w:val="24"/>
        </w:rPr>
        <w:lastRenderedPageBreak/>
        <w:t xml:space="preserve">Kelemen, M. and Papasolomou, I. (2007), “Internal marketing: a qualitative study of culture change in the UK banking sector”, </w:t>
      </w:r>
      <w:r w:rsidRPr="00A87FEA">
        <w:rPr>
          <w:rFonts w:asciiTheme="majorBidi" w:hAnsiTheme="majorBidi" w:cstheme="majorBidi"/>
          <w:i/>
          <w:iCs/>
          <w:szCs w:val="24"/>
        </w:rPr>
        <w:t>Journal of Marketing Management</w:t>
      </w:r>
      <w:r w:rsidRPr="00A87FEA">
        <w:rPr>
          <w:rFonts w:asciiTheme="majorBidi" w:hAnsiTheme="majorBidi" w:cstheme="majorBidi"/>
          <w:szCs w:val="24"/>
        </w:rPr>
        <w:t>, Vol. 23 No. 7- 8, pp. 745-67.</w:t>
      </w:r>
    </w:p>
    <w:p w14:paraId="22589EE8" w14:textId="77777777" w:rsidR="00366BD9" w:rsidRPr="00A87FEA" w:rsidRDefault="00366BD9" w:rsidP="00366BD9">
      <w:pPr>
        <w:pStyle w:val="EndNoteBibliography"/>
        <w:spacing w:after="0"/>
        <w:ind w:left="720" w:hanging="720"/>
      </w:pPr>
      <w:r w:rsidRPr="00A87FEA">
        <w:t>Liang, H.L. and Yeh, T.K. (2019), “The effects of employee voice on workplace bullying and job satisfaction: The mediating role of leader–member exchange”, </w:t>
      </w:r>
      <w:r w:rsidRPr="00A87FEA">
        <w:rPr>
          <w:i/>
          <w:iCs/>
        </w:rPr>
        <w:t>Management Decision</w:t>
      </w:r>
      <w:r w:rsidRPr="00A87FEA">
        <w:t>, Vol 58. No. 3, pp. 569-582.</w:t>
      </w:r>
    </w:p>
    <w:p w14:paraId="3CD4E1E1" w14:textId="77777777" w:rsidR="00366BD9" w:rsidRPr="00A87FEA" w:rsidRDefault="00366BD9" w:rsidP="00366BD9">
      <w:pPr>
        <w:pStyle w:val="EndNoteBibliography"/>
        <w:spacing w:after="0"/>
        <w:ind w:left="720" w:hanging="720"/>
        <w:rPr>
          <w:rFonts w:asciiTheme="majorBidi" w:hAnsiTheme="majorBidi" w:cstheme="majorBidi"/>
          <w:szCs w:val="24"/>
        </w:rPr>
      </w:pPr>
      <w:r w:rsidRPr="00A87FEA">
        <w:rPr>
          <w:rFonts w:asciiTheme="majorBidi" w:hAnsiTheme="majorBidi" w:cstheme="majorBidi"/>
          <w:szCs w:val="24"/>
        </w:rPr>
        <w:t xml:space="preserve">Malodia, S., Dhir, A., Mishra, M., and Bhatti, Z. A. (2021), “Future of e-Government: An integrated conceptual framework”, </w:t>
      </w:r>
      <w:r w:rsidRPr="00BF7E8E">
        <w:rPr>
          <w:rFonts w:asciiTheme="majorBidi" w:hAnsiTheme="majorBidi" w:cstheme="majorBidi"/>
          <w:i/>
          <w:iCs/>
          <w:szCs w:val="24"/>
        </w:rPr>
        <w:t>Technological Forecasting and Social Change</w:t>
      </w:r>
      <w:r w:rsidRPr="00A87FEA">
        <w:rPr>
          <w:rFonts w:asciiTheme="majorBidi" w:hAnsiTheme="majorBidi" w:cstheme="majorBidi"/>
          <w:szCs w:val="24"/>
        </w:rPr>
        <w:t>, Vol. 173, pp. 102-121.</w:t>
      </w:r>
    </w:p>
    <w:p w14:paraId="4DEA4609" w14:textId="77777777" w:rsidR="00366BD9" w:rsidRPr="00A87FEA" w:rsidRDefault="00366BD9" w:rsidP="00366BD9">
      <w:pPr>
        <w:pStyle w:val="EndNoteBibliography"/>
        <w:spacing w:after="0"/>
        <w:ind w:left="720" w:hanging="720"/>
      </w:pPr>
      <w:r w:rsidRPr="00A87FEA">
        <w:t xml:space="preserve">Mehrez, A., and Al Bakri, A. A. (2019), “The impact of human resource practices on job satisfaction and intention to stay in emerging economies: Model development and empirical investigation among high caliber governmental employees in Qatar”, </w:t>
      </w:r>
      <w:r w:rsidRPr="00A87FEA">
        <w:rPr>
          <w:i/>
          <w:iCs/>
        </w:rPr>
        <w:t>Management Science Letter</w:t>
      </w:r>
      <w:r w:rsidRPr="00A87FEA">
        <w:t>, Vol. 9 No. 3, pp. 425-442.</w:t>
      </w:r>
    </w:p>
    <w:p w14:paraId="2F8DA42F" w14:textId="77777777" w:rsidR="00366BD9" w:rsidRPr="00A87FEA" w:rsidRDefault="00366BD9" w:rsidP="00366BD9">
      <w:pPr>
        <w:pStyle w:val="EndNoteBibliography"/>
        <w:spacing w:after="0"/>
        <w:ind w:left="720" w:hanging="720"/>
      </w:pPr>
      <w:r w:rsidRPr="00A87FEA">
        <w:t xml:space="preserve">Mellahi, K. (2007), “The effect of regulations on HRM: Private sector firms in Saudi Arabia”, </w:t>
      </w:r>
      <w:r w:rsidRPr="00A87FEA">
        <w:rPr>
          <w:i/>
        </w:rPr>
        <w:t>The International Journal of Human Resource Management</w:t>
      </w:r>
      <w:r w:rsidRPr="00A87FEA">
        <w:t>, Vol. 18 No. 1, pp. 85-99.</w:t>
      </w:r>
    </w:p>
    <w:p w14:paraId="67E05B8A" w14:textId="77777777" w:rsidR="00366BD9" w:rsidRPr="00A87FEA" w:rsidRDefault="00366BD9" w:rsidP="00366BD9">
      <w:pPr>
        <w:pStyle w:val="EndNoteBibliography"/>
        <w:spacing w:after="0"/>
        <w:ind w:left="720" w:hanging="720"/>
      </w:pPr>
      <w:r w:rsidRPr="00A87FEA">
        <w:t xml:space="preserve">Muftah, H. (2012), “Demographics policies and human capital challenges”, Tok, M. E., Alkhater, L., and Pal, L. A. (Eds.), </w:t>
      </w:r>
      <w:r w:rsidRPr="00A87FEA">
        <w:rPr>
          <w:i/>
          <w:iCs/>
        </w:rPr>
        <w:t xml:space="preserve">Policymaking in a Transformative State: The Case of Qatar, </w:t>
      </w:r>
      <w:r w:rsidRPr="00A87FEA">
        <w:t xml:space="preserve">Palgrave Macmillan, London, pp. 271 – 294. </w:t>
      </w:r>
    </w:p>
    <w:p w14:paraId="2524AD61" w14:textId="77777777" w:rsidR="00366BD9" w:rsidRPr="00A87FEA" w:rsidRDefault="00366BD9" w:rsidP="00366BD9">
      <w:pPr>
        <w:pStyle w:val="EndNoteBibliography"/>
        <w:spacing w:after="0"/>
        <w:ind w:left="720" w:hanging="720"/>
      </w:pPr>
      <w:r w:rsidRPr="00A87FEA">
        <w:t>Nelson, J. (2017), “Using conceptual depth criteria: addressing the challenge of reaching saturation in qualitative research”, </w:t>
      </w:r>
      <w:r w:rsidRPr="00A87FEA">
        <w:rPr>
          <w:i/>
          <w:iCs/>
        </w:rPr>
        <w:t>Qualitative Research</w:t>
      </w:r>
      <w:r w:rsidRPr="00A87FEA">
        <w:t>, Vol. 17 No. 5, pp. 554-570.</w:t>
      </w:r>
    </w:p>
    <w:p w14:paraId="0B1C1977" w14:textId="77777777" w:rsidR="00366BD9" w:rsidRPr="00A87FEA" w:rsidRDefault="00366BD9" w:rsidP="00366BD9">
      <w:pPr>
        <w:pStyle w:val="EndNoteBibliography"/>
        <w:spacing w:after="0"/>
      </w:pPr>
      <w:r w:rsidRPr="00A87FEA">
        <w:t xml:space="preserve">Neuman, L.W. (2011), </w:t>
      </w:r>
      <w:r w:rsidRPr="00A87FEA">
        <w:rPr>
          <w:i/>
          <w:iCs/>
        </w:rPr>
        <w:t>Social Research Methods</w:t>
      </w:r>
      <w:r w:rsidRPr="00A87FEA">
        <w:t>, Pearson Education India, New Delhi.</w:t>
      </w:r>
    </w:p>
    <w:p w14:paraId="500998AF" w14:textId="77777777" w:rsidR="00366BD9" w:rsidRPr="00A87FEA" w:rsidRDefault="00366BD9" w:rsidP="00366BD9">
      <w:pPr>
        <w:pStyle w:val="EndNoteBibliography"/>
        <w:spacing w:after="0"/>
        <w:ind w:left="720" w:hanging="720"/>
      </w:pPr>
      <w:r w:rsidRPr="00A87FEA">
        <w:t xml:space="preserve">Peck, J. R. (2017), “Can hiring quotas work? The effect of the Nitaqat Program on the Saudi private sector”, </w:t>
      </w:r>
      <w:r w:rsidRPr="00A87FEA">
        <w:rPr>
          <w:i/>
          <w:iCs/>
        </w:rPr>
        <w:t>American Economic Journal: Economic Policy,</w:t>
      </w:r>
      <w:r w:rsidRPr="00A87FEA">
        <w:t xml:space="preserve"> Vol. 9 No. 2, pp. 316 – 347.</w:t>
      </w:r>
    </w:p>
    <w:p w14:paraId="1B336318" w14:textId="77777777" w:rsidR="00366BD9" w:rsidRPr="00A87FEA" w:rsidRDefault="00366BD9" w:rsidP="00366BD9">
      <w:pPr>
        <w:pStyle w:val="EndNoteBibliography"/>
        <w:spacing w:after="0"/>
        <w:ind w:left="720" w:hanging="720"/>
      </w:pPr>
      <w:r w:rsidRPr="00A87FEA">
        <w:t xml:space="preserve">Piccoli. B., Callea, A., Urbini, F., Chirumbolo, A., Ingusci, E., and De Witte, H. (2017), “Job insecurity and performance: The mediating role of organizational idenfication”, </w:t>
      </w:r>
      <w:r w:rsidRPr="00A87FEA">
        <w:rPr>
          <w:i/>
          <w:iCs/>
        </w:rPr>
        <w:t xml:space="preserve">Personnel Review, </w:t>
      </w:r>
      <w:r w:rsidRPr="00A87FEA">
        <w:t>Vol. 46 No. 8, pp. 1508-1522.</w:t>
      </w:r>
    </w:p>
    <w:p w14:paraId="1D6D4A51" w14:textId="77777777" w:rsidR="00366BD9" w:rsidRPr="00A87FEA" w:rsidRDefault="00366BD9" w:rsidP="00366BD9">
      <w:pPr>
        <w:pStyle w:val="EndNoteBibliography"/>
        <w:spacing w:after="0"/>
        <w:ind w:left="720" w:hanging="720"/>
      </w:pPr>
      <w:r w:rsidRPr="00A87FEA">
        <w:t>Pollio, H. R., Henley, T. B., and Thompson C. B. (1997)  </w:t>
      </w:r>
      <w:r w:rsidRPr="00A87FEA">
        <w:rPr>
          <w:i/>
          <w:iCs/>
        </w:rPr>
        <w:t>The Phenomenology of Everyday Life: Empirical Investigations of Human Experience.</w:t>
      </w:r>
      <w:r w:rsidRPr="00A87FEA">
        <w:t xml:space="preserve"> Cambridge University Press. doi:</w:t>
      </w:r>
      <w:hyperlink r:id="rId20" w:history="1">
        <w:r w:rsidRPr="00A87FEA">
          <w:t>10.1017/CBO9780511752919</w:t>
        </w:r>
      </w:hyperlink>
      <w:r w:rsidRPr="00A87FEA">
        <w:t>.</w:t>
      </w:r>
    </w:p>
    <w:p w14:paraId="04C8BA8E" w14:textId="77777777" w:rsidR="00366BD9" w:rsidRPr="00A87FEA" w:rsidRDefault="00366BD9" w:rsidP="00366BD9">
      <w:pPr>
        <w:pStyle w:val="EndNoteBibliography"/>
        <w:spacing w:after="0"/>
        <w:ind w:left="720" w:hanging="720"/>
      </w:pPr>
      <w:r w:rsidRPr="00A87FEA">
        <w:t xml:space="preserve">Randeree, K. (2012), “Workforce nationalization in the Gulf Cooperation Council states”, available at: </w:t>
      </w:r>
      <w:hyperlink r:id="rId21" w:history="1">
        <w:r w:rsidRPr="00A87FEA">
          <w:t>https://papers.ssrn.com/sol3/papers.cfm?abstract_id=2825910</w:t>
        </w:r>
      </w:hyperlink>
      <w:r w:rsidRPr="00A87FEA">
        <w:t xml:space="preserve"> (accessed 23 September 2021). </w:t>
      </w:r>
    </w:p>
    <w:p w14:paraId="23A984BF" w14:textId="77777777" w:rsidR="00366BD9" w:rsidRPr="00A87FEA" w:rsidRDefault="00366BD9" w:rsidP="00366BD9">
      <w:pPr>
        <w:pStyle w:val="EndNoteBibliography"/>
        <w:spacing w:after="0"/>
        <w:ind w:left="720" w:hanging="720"/>
      </w:pPr>
      <w:r w:rsidRPr="00A87FEA">
        <w:t xml:space="preserve">Rees, C. J., Mamman, A., and Braik, A. B. (2007), “Emiratization as a strategic HRM change initiative: Case study evidence from a UAE petroleum company”, </w:t>
      </w:r>
      <w:r w:rsidRPr="00A87FEA">
        <w:rPr>
          <w:bCs/>
          <w:i/>
        </w:rPr>
        <w:t>The International Journal of Human Resource Management</w:t>
      </w:r>
      <w:r w:rsidRPr="00A87FEA">
        <w:t>, Vol. 18 No. 1, pp. 33-53.</w:t>
      </w:r>
    </w:p>
    <w:p w14:paraId="39565ED7" w14:textId="77777777" w:rsidR="00366BD9" w:rsidRPr="00A87FEA" w:rsidRDefault="00366BD9" w:rsidP="00366BD9">
      <w:pPr>
        <w:pStyle w:val="EndNoteBibliography"/>
        <w:spacing w:after="0"/>
        <w:ind w:left="720" w:hanging="720"/>
      </w:pPr>
      <w:r w:rsidRPr="00A87FEA">
        <w:t xml:space="preserve">Rutledge, E., Al Shamsi, F., Bassioni, Y., and Al Sheikh, H. (2011), “Women, labour market nationalization policies and human resource development in the Arab Gulf states”, </w:t>
      </w:r>
      <w:r w:rsidRPr="00A87FEA">
        <w:rPr>
          <w:i/>
        </w:rPr>
        <w:t>Human Resource Development International</w:t>
      </w:r>
      <w:r w:rsidRPr="00A87FEA">
        <w:t>, Vol. 14 No. 2, pp. 183-198.</w:t>
      </w:r>
    </w:p>
    <w:p w14:paraId="41813493" w14:textId="77777777" w:rsidR="00366BD9" w:rsidRPr="00A87FEA" w:rsidRDefault="00366BD9" w:rsidP="00366BD9">
      <w:pPr>
        <w:pStyle w:val="EndNoteBibliography"/>
        <w:spacing w:after="0"/>
        <w:ind w:left="720" w:hanging="720"/>
      </w:pPr>
      <w:r w:rsidRPr="00A87FEA">
        <w:t>Ryan, J.C. (2016), “Old knowledge for new impacts: Equity theory and workforce nationalization”, </w:t>
      </w:r>
      <w:r w:rsidRPr="00A87FEA">
        <w:rPr>
          <w:i/>
          <w:iCs/>
        </w:rPr>
        <w:t>Journal of Business Research</w:t>
      </w:r>
      <w:r w:rsidRPr="00A87FEA">
        <w:t>, Vol. 69 No. 5, pp.1587-1592.</w:t>
      </w:r>
    </w:p>
    <w:p w14:paraId="14CAB669" w14:textId="4789FAA2" w:rsidR="00366BD9" w:rsidRPr="00A87FEA" w:rsidRDefault="00366BD9" w:rsidP="00366BD9">
      <w:pPr>
        <w:pStyle w:val="EndNoteBibliography"/>
        <w:spacing w:after="0"/>
        <w:ind w:left="720" w:hanging="720"/>
        <w:jc w:val="highKashida"/>
      </w:pPr>
      <w:r w:rsidRPr="00A87FEA">
        <w:t xml:space="preserve">Shediac, R., and Samman, H. (2010), “Meeting the employment challenge in the GCC. The need for a holistic strategy”, available </w:t>
      </w:r>
      <w:r w:rsidRPr="00A87FEA">
        <w:lastRenderedPageBreak/>
        <w:t xml:space="preserve">at: </w:t>
      </w:r>
      <w:hyperlink r:id="rId22" w:history="1">
        <w:r w:rsidRPr="00A87FEA">
          <w:rPr>
            <w:rStyle w:val="Hyperlink"/>
            <w:color w:val="auto"/>
          </w:rPr>
          <w:t>https://www.iqpc.com/media/8251/10415.pdf</w:t>
        </w:r>
      </w:hyperlink>
      <w:r w:rsidRPr="00A87FEA">
        <w:t xml:space="preserve"> (accessed 8 November 2021)</w:t>
      </w:r>
      <w:r w:rsidR="00ED11BE">
        <w:t>.</w:t>
      </w:r>
    </w:p>
    <w:p w14:paraId="3FC486CD" w14:textId="77777777" w:rsidR="00366BD9" w:rsidRPr="00A87FEA" w:rsidRDefault="00366BD9" w:rsidP="00366BD9">
      <w:pPr>
        <w:pStyle w:val="EndNoteBibliography"/>
        <w:spacing w:after="0"/>
        <w:ind w:left="720" w:hanging="720"/>
      </w:pPr>
      <w:r w:rsidRPr="00A87FEA">
        <w:t xml:space="preserve">Sikdar, A., and Mitra, S. (2012), “Gender-role stereotypes: Perception and practice of leadership in the Middle East”, </w:t>
      </w:r>
      <w:r w:rsidRPr="00A87FEA">
        <w:rPr>
          <w:i/>
          <w:iCs/>
        </w:rPr>
        <w:t>Education Business and Society Contemporary Middle Eastern Issues,</w:t>
      </w:r>
      <w:r w:rsidRPr="00A87FEA">
        <w:t xml:space="preserve"> Vol. 5 No. 3, pp. 146 -162. </w:t>
      </w:r>
    </w:p>
    <w:p w14:paraId="71744A33" w14:textId="77777777" w:rsidR="00366BD9" w:rsidRPr="00A87FEA" w:rsidRDefault="00366BD9" w:rsidP="00366BD9">
      <w:pPr>
        <w:pStyle w:val="EndNoteBibliography"/>
        <w:spacing w:after="0"/>
        <w:ind w:left="720" w:hanging="720"/>
      </w:pPr>
      <w:r w:rsidRPr="00A87FEA">
        <w:t xml:space="preserve">Sloman, S.A. and Lagnado, D. (2015), “Causality in thought”, </w:t>
      </w:r>
      <w:r w:rsidRPr="00A87FEA">
        <w:rPr>
          <w:i/>
          <w:iCs/>
        </w:rPr>
        <w:t>Annual Review of Psychology</w:t>
      </w:r>
      <w:r w:rsidRPr="00A87FEA">
        <w:t>, Vol. 66, pp. 223-247.</w:t>
      </w:r>
    </w:p>
    <w:p w14:paraId="2594B568" w14:textId="77777777" w:rsidR="00366BD9" w:rsidRPr="00A87FEA" w:rsidRDefault="00366BD9" w:rsidP="00366BD9">
      <w:pPr>
        <w:pStyle w:val="EndNoteBibliography"/>
        <w:spacing w:after="0"/>
        <w:ind w:left="720" w:hanging="720"/>
      </w:pPr>
      <w:r w:rsidRPr="00A87FEA">
        <w:t>Spiggle, S. (1994), “Analysis and interpretation of qualitative data in consumer research”, </w:t>
      </w:r>
      <w:r w:rsidRPr="00A87FEA">
        <w:rPr>
          <w:i/>
          <w:iCs/>
        </w:rPr>
        <w:t>Journal of Consumer Research</w:t>
      </w:r>
      <w:r w:rsidRPr="00A87FEA">
        <w:t>, Vol. 21 No. 3, pp. 491-503.</w:t>
      </w:r>
    </w:p>
    <w:p w14:paraId="7F98E07F" w14:textId="77777777" w:rsidR="00366BD9" w:rsidRPr="00A87FEA" w:rsidRDefault="00366BD9" w:rsidP="00366BD9">
      <w:pPr>
        <w:pStyle w:val="EndNoteBibliography"/>
        <w:spacing w:after="0"/>
        <w:ind w:left="720" w:hanging="720"/>
      </w:pPr>
      <w:r w:rsidRPr="00A87FEA">
        <w:t xml:space="preserve">Teddlie, C. and Yu, F. (2007), “Mixed methods sampling: a typology with examples”, </w:t>
      </w:r>
      <w:r w:rsidRPr="00A87FEA">
        <w:rPr>
          <w:i/>
          <w:iCs/>
        </w:rPr>
        <w:t>Journal of Mixed Methods Research</w:t>
      </w:r>
      <w:r w:rsidRPr="00A87FEA">
        <w:t>, Vol. 1 No. 1, pp. 77-100.</w:t>
      </w:r>
    </w:p>
    <w:p w14:paraId="61F3132F" w14:textId="77777777" w:rsidR="00366BD9" w:rsidRPr="00A87FEA" w:rsidRDefault="00366BD9" w:rsidP="00366BD9">
      <w:pPr>
        <w:pStyle w:val="EndNoteBibliography"/>
        <w:spacing w:after="0"/>
        <w:ind w:left="720" w:hanging="720"/>
      </w:pPr>
      <w:r w:rsidRPr="00A87FEA">
        <w:t>Thompson, C. J., Locander, W. B., and Pollio, H. R. (1990), “The lived meaning of free choice: An existential-phenomenological description of everyday consumer experiences of contemporary married women”, </w:t>
      </w:r>
      <w:r w:rsidRPr="00A87FEA">
        <w:rPr>
          <w:i/>
          <w:iCs/>
        </w:rPr>
        <w:t>Journal of Consumer Research</w:t>
      </w:r>
      <w:r w:rsidRPr="00A87FEA">
        <w:t>, Vol. 17 No. 3, pp. 346-361.</w:t>
      </w:r>
    </w:p>
    <w:p w14:paraId="4533D3A2" w14:textId="77777777" w:rsidR="00366BD9" w:rsidRPr="00A87FEA" w:rsidRDefault="00366BD9" w:rsidP="00366BD9">
      <w:pPr>
        <w:pStyle w:val="EndNoteBibliography"/>
        <w:spacing w:after="0"/>
        <w:ind w:left="720" w:hanging="720"/>
      </w:pPr>
      <w:r w:rsidRPr="00A87FEA">
        <w:t xml:space="preserve">Tlaiss, H. A., and Al Waqfi, M. (2020), “Human resource managers advancing the careers of women in Saudi Arabia: Caught between a rock and a hard place”, </w:t>
      </w:r>
      <w:r w:rsidRPr="00A87FEA">
        <w:rPr>
          <w:i/>
        </w:rPr>
        <w:t>The International Journal of Human Resource Management</w:t>
      </w:r>
      <w:r w:rsidRPr="00A87FEA">
        <w:t>, Vol. 31 No. 10,  pp. 1-36.</w:t>
      </w:r>
    </w:p>
    <w:p w14:paraId="704AB45B" w14:textId="77777777" w:rsidR="00366BD9" w:rsidRPr="00A87FEA" w:rsidRDefault="00366BD9" w:rsidP="00366BD9">
      <w:pPr>
        <w:pStyle w:val="EndNoteBibliography"/>
        <w:spacing w:after="0"/>
        <w:ind w:left="720" w:hanging="720"/>
      </w:pPr>
      <w:r w:rsidRPr="00A87FEA">
        <w:t xml:space="preserve">Tracy, S. J. (2010), “Qualitative Quality: Eight ‘Big-Tent’ Criteria for Excellent Qualitative Research”, </w:t>
      </w:r>
      <w:r w:rsidRPr="00A87FEA">
        <w:rPr>
          <w:i/>
          <w:iCs/>
        </w:rPr>
        <w:t>Qualitative Inquiry,</w:t>
      </w:r>
      <w:r w:rsidRPr="00A87FEA">
        <w:t xml:space="preserve"> Vol. 16 No. 10, pp. 837 – 851. doi: </w:t>
      </w:r>
      <w:hyperlink r:id="rId23" w:history="1">
        <w:r w:rsidRPr="00A87FEA">
          <w:t>10.1177/1077800410383121</w:t>
        </w:r>
      </w:hyperlink>
      <w:r w:rsidRPr="00A87FEA">
        <w:t xml:space="preserve">. </w:t>
      </w:r>
    </w:p>
    <w:p w14:paraId="7CF60456" w14:textId="77777777" w:rsidR="00366BD9" w:rsidRPr="00A87FEA" w:rsidRDefault="00366BD9" w:rsidP="00366BD9">
      <w:pPr>
        <w:pStyle w:val="EndNoteBibliography"/>
        <w:spacing w:after="0"/>
        <w:ind w:left="720" w:hanging="720"/>
      </w:pPr>
      <w:r w:rsidRPr="00A87FEA">
        <w:t xml:space="preserve">Ulrichsen, K. C. (2015), “Exclusive migrant policies in comparative perspective: The case of the Gulf Cooperation Council States”, Nagy. S. R. (Ed.), </w:t>
      </w:r>
      <w:r w:rsidRPr="00A87FEA">
        <w:rPr>
          <w:i/>
          <w:iCs/>
        </w:rPr>
        <w:t xml:space="preserve">Japan’s Demographic Revival: Rethinking Migration, Identity, and Sociocultural Norms, </w:t>
      </w:r>
      <w:r w:rsidRPr="00A87FEA">
        <w:t>World Scientific Publishing Co. Pte. Ltd., Singapore, pp. 337-362.</w:t>
      </w:r>
    </w:p>
    <w:p w14:paraId="05114C0F" w14:textId="77777777" w:rsidR="00366BD9" w:rsidRPr="00A87FEA" w:rsidRDefault="00366BD9" w:rsidP="00366BD9">
      <w:pPr>
        <w:pStyle w:val="EndNoteBibliography"/>
        <w:spacing w:after="0"/>
        <w:ind w:left="720" w:hanging="720"/>
      </w:pPr>
      <w:r w:rsidRPr="00A87FEA">
        <w:t xml:space="preserve">Wagner, R. (2018), “New evidence the Peter Principle is real – and what to do about it”, available at: </w:t>
      </w:r>
      <w:hyperlink r:id="rId24" w:history="1">
        <w:r w:rsidRPr="00A87FEA">
          <w:rPr>
            <w:rStyle w:val="Hyperlink"/>
            <w:color w:val="auto"/>
          </w:rPr>
          <w:t>https://www.forbes.com/sites/roddwagner/2018/04/10/new-evidence-the-peter-principle-is-real-and-what-to-do-about-it/?sh=32e84e561809</w:t>
        </w:r>
      </w:hyperlink>
      <w:r w:rsidRPr="00A87FEA">
        <w:t xml:space="preserve"> (accessed 21 November 2021). </w:t>
      </w:r>
    </w:p>
    <w:p w14:paraId="039F95D3" w14:textId="79A3B1C9" w:rsidR="00366BD9" w:rsidRPr="00A87FEA" w:rsidRDefault="00366BD9" w:rsidP="00366BD9">
      <w:pPr>
        <w:pStyle w:val="EndNoteBibliography"/>
        <w:spacing w:after="0"/>
        <w:ind w:left="720" w:hanging="720"/>
      </w:pPr>
      <w:r w:rsidRPr="00A87FEA">
        <w:t xml:space="preserve">Waxin, M.-F., Lindsay, V., Belkhodja, O., and Zhao, F. (2018), “Workforce localization in the UAE: recruitment and selection challenges and practices in private and public organizations”, </w:t>
      </w:r>
      <w:r w:rsidRPr="00A87FEA">
        <w:rPr>
          <w:i/>
          <w:iCs/>
        </w:rPr>
        <w:t>The Journal of Developing Areas,</w:t>
      </w:r>
      <w:r w:rsidRPr="00A87FEA">
        <w:t xml:space="preserve"> Vol. 52 No. 4, pp. 99-113. https://doi.org/</w:t>
      </w:r>
      <w:hyperlink r:id="rId25" w:history="1">
        <w:r w:rsidRPr="00A87FEA">
          <w:t>10.1353/jda.2018.0054</w:t>
        </w:r>
      </w:hyperlink>
      <w:r w:rsidR="00ED11BE">
        <w:t>.</w:t>
      </w:r>
    </w:p>
    <w:p w14:paraId="1C435FE0" w14:textId="77777777" w:rsidR="00366BD9" w:rsidRPr="00A87FEA" w:rsidRDefault="00366BD9" w:rsidP="00366BD9">
      <w:pPr>
        <w:pStyle w:val="EndNoteBibliography"/>
        <w:spacing w:after="0"/>
        <w:ind w:left="720" w:hanging="720"/>
      </w:pPr>
      <w:r w:rsidRPr="00A87FEA">
        <w:t xml:space="preserve">Williams, J., Bhanugopan, R., and Fish, A. (2011), “Localization of human resources in the State of Qatar: Emerging issues and research agenda”, </w:t>
      </w:r>
      <w:r w:rsidRPr="00A87FEA">
        <w:rPr>
          <w:i/>
          <w:iCs/>
        </w:rPr>
        <w:t>Education, Business and Society: Contemporary Middle Eastern Issues</w:t>
      </w:r>
      <w:r w:rsidRPr="00A87FEA">
        <w:t xml:space="preserve">, Vol. 4 No. 3, pp. 193-206. </w:t>
      </w:r>
      <w:hyperlink r:id="rId26" w:tooltip="DOI: https://doi.org/10.1108/17537981111159966" w:history="1">
        <w:r w:rsidRPr="00A87FEA">
          <w:t>https://doi.org/10.1108/17537981111159966</w:t>
        </w:r>
      </w:hyperlink>
    </w:p>
    <w:p w14:paraId="5FC1CBE5" w14:textId="77777777" w:rsidR="00366BD9" w:rsidRPr="00A87FEA" w:rsidRDefault="00366BD9" w:rsidP="00366BD9">
      <w:pPr>
        <w:pStyle w:val="EndNoteBibliography"/>
        <w:spacing w:after="0"/>
        <w:ind w:left="720" w:hanging="720"/>
      </w:pPr>
      <w:r w:rsidRPr="00A87FEA">
        <w:t xml:space="preserve">Yousaf, S., Latif, M., Aslam, S., and Saddiqui, A. (2014), “Impact of financial and non-financial rewards on employee motivation”, </w:t>
      </w:r>
      <w:r w:rsidRPr="00A87FEA">
        <w:rPr>
          <w:i/>
          <w:iCs/>
        </w:rPr>
        <w:t>Middle East Journal of Scientific Research,</w:t>
      </w:r>
      <w:r w:rsidRPr="00A87FEA">
        <w:t xml:space="preserve"> Vol. 21 No.10, pp. 1776-1786.</w:t>
      </w:r>
    </w:p>
    <w:p w14:paraId="28B800E3" w14:textId="5C763D67" w:rsidR="00366BD9" w:rsidRPr="00A87FEA" w:rsidRDefault="00366BD9" w:rsidP="00366BD9">
      <w:pPr>
        <w:pStyle w:val="EndNoteBibliography"/>
        <w:spacing w:after="0"/>
        <w:ind w:left="720" w:hanging="720"/>
        <w:jc w:val="highKashida"/>
      </w:pPr>
      <w:r w:rsidRPr="00A87FEA">
        <w:t xml:space="preserve">Zerovec, M., and Bontenbal, M. (2011), “Labor nationalization policies in Oman: Implications for Omani and migrant women workers”, </w:t>
      </w:r>
      <w:r w:rsidRPr="00A87FEA">
        <w:rPr>
          <w:i/>
          <w:iCs/>
        </w:rPr>
        <w:t>Asian and Pacific Migration Journal,</w:t>
      </w:r>
      <w:r w:rsidRPr="00A87FEA">
        <w:t xml:space="preserve"> Vol. 20 No. 3-4, pp.365-387. </w:t>
      </w:r>
      <w:hyperlink r:id="rId27" w:history="1">
        <w:r w:rsidRPr="00A87FEA">
          <w:t>https://doi.org/10.1177/011719681102000306</w:t>
        </w:r>
      </w:hyperlink>
      <w:r w:rsidR="00ED11BE">
        <w:t>.</w:t>
      </w:r>
      <w:r w:rsidRPr="00A87FEA">
        <w:t xml:space="preserve"> </w:t>
      </w:r>
    </w:p>
    <w:p w14:paraId="3606BF22" w14:textId="77777777" w:rsidR="00366BD9" w:rsidRPr="00A87FEA" w:rsidRDefault="00366BD9" w:rsidP="00366BD9">
      <w:pPr>
        <w:pStyle w:val="EndNoteBibliography"/>
        <w:spacing w:after="0"/>
        <w:ind w:left="720" w:hanging="720"/>
      </w:pPr>
      <w:r w:rsidRPr="00A87FEA">
        <w:lastRenderedPageBreak/>
        <w:t xml:space="preserve">Zhang, Y., Yao, X., and Cheong, J. O. (2011), “City managers’ job satisfaction and frustration: factors and implications”, </w:t>
      </w:r>
      <w:r w:rsidRPr="00A87FEA">
        <w:rPr>
          <w:i/>
          <w:iCs/>
        </w:rPr>
        <w:t>American Review of Public Administration</w:t>
      </w:r>
      <w:r w:rsidRPr="00A87FEA">
        <w:t>, Vol. 41 No. 6, pp. 670–685. doi:10.1177 /0275074010392212.</w:t>
      </w:r>
    </w:p>
    <w:p w14:paraId="3BDF5DCF" w14:textId="77777777" w:rsidR="00366BD9" w:rsidRPr="00A87FEA" w:rsidRDefault="00366BD9" w:rsidP="00366BD9">
      <w:pPr>
        <w:pStyle w:val="EndNoteBibliography"/>
        <w:spacing w:after="0"/>
        <w:ind w:left="720" w:hanging="720"/>
        <w:rPr>
          <w:rFonts w:asciiTheme="majorBidi" w:hAnsiTheme="majorBidi" w:cstheme="majorBidi"/>
          <w:b/>
          <w:bCs/>
          <w:sz w:val="28"/>
          <w:szCs w:val="28"/>
        </w:rPr>
      </w:pPr>
      <w:r w:rsidRPr="00A87FEA">
        <w:t>Zweiri, M., and Qawasmi, F. A. (2021), “Contemporary Qatar through the State and</w:t>
      </w:r>
      <w:r w:rsidRPr="00A87FEA">
        <w:rPr>
          <w:rFonts w:asciiTheme="majorBidi" w:hAnsiTheme="majorBidi" w:cstheme="majorBidi"/>
        </w:rPr>
        <w:t xml:space="preserve"> society: An Introduction”, Zweiri, M., and Qawasmi F. (Eds.), </w:t>
      </w:r>
      <w:r w:rsidRPr="00A87FEA">
        <w:rPr>
          <w:rFonts w:asciiTheme="majorBidi" w:hAnsiTheme="majorBidi" w:cstheme="majorBidi"/>
          <w:i/>
          <w:iCs/>
        </w:rPr>
        <w:t xml:space="preserve">Contemporary Qatar: Examining State and Society, </w:t>
      </w:r>
      <w:r w:rsidRPr="00A87FEA">
        <w:rPr>
          <w:rFonts w:asciiTheme="majorBidi" w:hAnsiTheme="majorBidi" w:cstheme="majorBidi"/>
        </w:rPr>
        <w:t xml:space="preserve">Springer, Singapore, pp. 1–7. </w:t>
      </w:r>
    </w:p>
    <w:p w14:paraId="62533A88" w14:textId="77777777" w:rsidR="00366BD9" w:rsidRPr="00A87FEA" w:rsidRDefault="00366BD9" w:rsidP="003F1420">
      <w:pPr>
        <w:spacing w:after="0" w:line="480" w:lineRule="auto"/>
        <w:contextualSpacing/>
        <w:jc w:val="both"/>
        <w:rPr>
          <w:rFonts w:asciiTheme="majorBidi" w:hAnsiTheme="majorBidi" w:cstheme="majorBidi"/>
          <w:sz w:val="24"/>
          <w:szCs w:val="24"/>
          <w:lang w:val="en-US"/>
        </w:rPr>
      </w:pPr>
    </w:p>
    <w:sectPr w:rsidR="00366BD9" w:rsidRPr="00A87FEA">
      <w:footerReference w:type="default" r:id="rId2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71D78" w14:textId="77777777" w:rsidR="0064373C" w:rsidRDefault="0064373C" w:rsidP="00420BF6">
      <w:pPr>
        <w:spacing w:after="0" w:line="240" w:lineRule="auto"/>
      </w:pPr>
      <w:r>
        <w:separator/>
      </w:r>
    </w:p>
  </w:endnote>
  <w:endnote w:type="continuationSeparator" w:id="0">
    <w:p w14:paraId="78F38B65" w14:textId="77777777" w:rsidR="0064373C" w:rsidRDefault="0064373C" w:rsidP="00420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473240"/>
      <w:docPartObj>
        <w:docPartGallery w:val="Page Numbers (Bottom of Page)"/>
        <w:docPartUnique/>
      </w:docPartObj>
    </w:sdtPr>
    <w:sdtEndPr>
      <w:rPr>
        <w:noProof/>
      </w:rPr>
    </w:sdtEndPr>
    <w:sdtContent>
      <w:p w14:paraId="4E5D2BD7" w14:textId="2FE016DC" w:rsidR="003F1420" w:rsidRDefault="003F1420">
        <w:pPr>
          <w:pStyle w:val="Footer"/>
          <w:jc w:val="center"/>
        </w:pPr>
        <w:r>
          <w:fldChar w:fldCharType="begin"/>
        </w:r>
        <w:r>
          <w:instrText xml:space="preserve"> PAGE   \* MERGEFORMAT </w:instrText>
        </w:r>
        <w:r>
          <w:fldChar w:fldCharType="separate"/>
        </w:r>
        <w:r w:rsidR="00614FA9">
          <w:rPr>
            <w:noProof/>
          </w:rPr>
          <w:t>9</w:t>
        </w:r>
        <w:r>
          <w:rPr>
            <w:noProof/>
          </w:rPr>
          <w:fldChar w:fldCharType="end"/>
        </w:r>
      </w:p>
    </w:sdtContent>
  </w:sdt>
  <w:p w14:paraId="36AB4C50" w14:textId="77777777" w:rsidR="003F1420" w:rsidRDefault="003F14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0A04F" w14:textId="77777777" w:rsidR="0064373C" w:rsidRDefault="0064373C" w:rsidP="00420BF6">
      <w:pPr>
        <w:spacing w:after="0" w:line="240" w:lineRule="auto"/>
      </w:pPr>
      <w:r>
        <w:separator/>
      </w:r>
    </w:p>
  </w:footnote>
  <w:footnote w:type="continuationSeparator" w:id="0">
    <w:p w14:paraId="28487A8A" w14:textId="77777777" w:rsidR="0064373C" w:rsidRDefault="0064373C" w:rsidP="00420B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60AA7"/>
    <w:multiLevelType w:val="hybridMultilevel"/>
    <w:tmpl w:val="47F84FA0"/>
    <w:lvl w:ilvl="0" w:tplc="7C2878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54552"/>
    <w:multiLevelType w:val="hybridMultilevel"/>
    <w:tmpl w:val="BB2AB9CA"/>
    <w:lvl w:ilvl="0" w:tplc="2D2C6A2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2A35"/>
    <w:multiLevelType w:val="hybridMultilevel"/>
    <w:tmpl w:val="272E5B2E"/>
    <w:lvl w:ilvl="0" w:tplc="74AE9BF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6A161E"/>
    <w:multiLevelType w:val="hybridMultilevel"/>
    <w:tmpl w:val="F69EBA56"/>
    <w:lvl w:ilvl="0" w:tplc="1944C270">
      <w:start w:val="1"/>
      <w:numFmt w:val="decimal"/>
      <w:lvlText w:val="%1."/>
      <w:lvlJc w:val="left"/>
      <w:pPr>
        <w:ind w:left="644"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7670BA"/>
    <w:multiLevelType w:val="multilevel"/>
    <w:tmpl w:val="B4AEEC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3B73615"/>
    <w:multiLevelType w:val="hybridMultilevel"/>
    <w:tmpl w:val="99E6A914"/>
    <w:lvl w:ilvl="0" w:tplc="05D64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150E51"/>
    <w:multiLevelType w:val="multilevel"/>
    <w:tmpl w:val="6AEC6E5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DDB2DFA"/>
    <w:multiLevelType w:val="hybridMultilevel"/>
    <w:tmpl w:val="75E44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975DE5"/>
    <w:multiLevelType w:val="hybridMultilevel"/>
    <w:tmpl w:val="6962728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507629"/>
    <w:multiLevelType w:val="hybridMultilevel"/>
    <w:tmpl w:val="1F9CE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2"/>
  </w:num>
  <w:num w:numId="5">
    <w:abstractNumId w:val="5"/>
  </w:num>
  <w:num w:numId="6">
    <w:abstractNumId w:val="7"/>
  </w:num>
  <w:num w:numId="7">
    <w:abstractNumId w:val="3"/>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847"/>
    <w:rsid w:val="00014726"/>
    <w:rsid w:val="0002454D"/>
    <w:rsid w:val="00025935"/>
    <w:rsid w:val="0002685F"/>
    <w:rsid w:val="000343E4"/>
    <w:rsid w:val="00037E5D"/>
    <w:rsid w:val="000400F5"/>
    <w:rsid w:val="0004246A"/>
    <w:rsid w:val="00042ACD"/>
    <w:rsid w:val="00067DEA"/>
    <w:rsid w:val="00073C03"/>
    <w:rsid w:val="0007686B"/>
    <w:rsid w:val="0008211F"/>
    <w:rsid w:val="00082961"/>
    <w:rsid w:val="00083AAA"/>
    <w:rsid w:val="00086816"/>
    <w:rsid w:val="000A464A"/>
    <w:rsid w:val="000A6FEB"/>
    <w:rsid w:val="000B29EC"/>
    <w:rsid w:val="000B6563"/>
    <w:rsid w:val="000B788C"/>
    <w:rsid w:val="000C64D7"/>
    <w:rsid w:val="000E5B6E"/>
    <w:rsid w:val="000E6005"/>
    <w:rsid w:val="000E7671"/>
    <w:rsid w:val="000F48AD"/>
    <w:rsid w:val="00101955"/>
    <w:rsid w:val="001021B7"/>
    <w:rsid w:val="00110D08"/>
    <w:rsid w:val="00116802"/>
    <w:rsid w:val="00116D37"/>
    <w:rsid w:val="001259D6"/>
    <w:rsid w:val="00126183"/>
    <w:rsid w:val="00131F52"/>
    <w:rsid w:val="00132497"/>
    <w:rsid w:val="00133F2B"/>
    <w:rsid w:val="00135672"/>
    <w:rsid w:val="00135DB6"/>
    <w:rsid w:val="00137909"/>
    <w:rsid w:val="001409D4"/>
    <w:rsid w:val="001436B1"/>
    <w:rsid w:val="001558C1"/>
    <w:rsid w:val="00155B25"/>
    <w:rsid w:val="00157CEB"/>
    <w:rsid w:val="00166339"/>
    <w:rsid w:val="00167178"/>
    <w:rsid w:val="0017398D"/>
    <w:rsid w:val="00175D8C"/>
    <w:rsid w:val="00176422"/>
    <w:rsid w:val="0018409E"/>
    <w:rsid w:val="0018681A"/>
    <w:rsid w:val="00186E56"/>
    <w:rsid w:val="001957C3"/>
    <w:rsid w:val="00195920"/>
    <w:rsid w:val="001B0897"/>
    <w:rsid w:val="001B326A"/>
    <w:rsid w:val="001B39FA"/>
    <w:rsid w:val="001B3ED6"/>
    <w:rsid w:val="001C2F5C"/>
    <w:rsid w:val="001C2FD6"/>
    <w:rsid w:val="001D4EAA"/>
    <w:rsid w:val="001D6C24"/>
    <w:rsid w:val="001E306B"/>
    <w:rsid w:val="001E4495"/>
    <w:rsid w:val="001F298D"/>
    <w:rsid w:val="001F469E"/>
    <w:rsid w:val="002012EA"/>
    <w:rsid w:val="002020D1"/>
    <w:rsid w:val="0020646B"/>
    <w:rsid w:val="00207416"/>
    <w:rsid w:val="002076B1"/>
    <w:rsid w:val="00226AEE"/>
    <w:rsid w:val="00266E28"/>
    <w:rsid w:val="00272B0F"/>
    <w:rsid w:val="00275180"/>
    <w:rsid w:val="00284879"/>
    <w:rsid w:val="00290782"/>
    <w:rsid w:val="00290DB3"/>
    <w:rsid w:val="00294700"/>
    <w:rsid w:val="002A5420"/>
    <w:rsid w:val="002A61A5"/>
    <w:rsid w:val="002B444E"/>
    <w:rsid w:val="002C0C17"/>
    <w:rsid w:val="002E546B"/>
    <w:rsid w:val="002E7977"/>
    <w:rsid w:val="002F04BA"/>
    <w:rsid w:val="002F4847"/>
    <w:rsid w:val="002F6B36"/>
    <w:rsid w:val="00302C7C"/>
    <w:rsid w:val="00306DB1"/>
    <w:rsid w:val="0032304C"/>
    <w:rsid w:val="00343699"/>
    <w:rsid w:val="00351A4D"/>
    <w:rsid w:val="00351DB8"/>
    <w:rsid w:val="00354B4B"/>
    <w:rsid w:val="00354DA3"/>
    <w:rsid w:val="00364DEA"/>
    <w:rsid w:val="0036553E"/>
    <w:rsid w:val="00366BD9"/>
    <w:rsid w:val="00371C72"/>
    <w:rsid w:val="00375D86"/>
    <w:rsid w:val="003769AA"/>
    <w:rsid w:val="0038583E"/>
    <w:rsid w:val="00392BE6"/>
    <w:rsid w:val="003A3E95"/>
    <w:rsid w:val="003C0D1E"/>
    <w:rsid w:val="003D002F"/>
    <w:rsid w:val="003D0820"/>
    <w:rsid w:val="003D3A06"/>
    <w:rsid w:val="003E4066"/>
    <w:rsid w:val="003E747C"/>
    <w:rsid w:val="003E7876"/>
    <w:rsid w:val="003F1420"/>
    <w:rsid w:val="003F400F"/>
    <w:rsid w:val="003F464C"/>
    <w:rsid w:val="003F4A76"/>
    <w:rsid w:val="003F5CFB"/>
    <w:rsid w:val="003F7377"/>
    <w:rsid w:val="004119F8"/>
    <w:rsid w:val="0041269E"/>
    <w:rsid w:val="00420BF6"/>
    <w:rsid w:val="00421947"/>
    <w:rsid w:val="00431198"/>
    <w:rsid w:val="00431667"/>
    <w:rsid w:val="00450606"/>
    <w:rsid w:val="004624F9"/>
    <w:rsid w:val="004643C7"/>
    <w:rsid w:val="00464577"/>
    <w:rsid w:val="00473794"/>
    <w:rsid w:val="00482C89"/>
    <w:rsid w:val="00490B22"/>
    <w:rsid w:val="0049105C"/>
    <w:rsid w:val="00494079"/>
    <w:rsid w:val="00495175"/>
    <w:rsid w:val="004A305C"/>
    <w:rsid w:val="004A3153"/>
    <w:rsid w:val="004B4ACE"/>
    <w:rsid w:val="004C1BA9"/>
    <w:rsid w:val="004C3D78"/>
    <w:rsid w:val="004D6847"/>
    <w:rsid w:val="004E6680"/>
    <w:rsid w:val="004F1DF1"/>
    <w:rsid w:val="004F2FCF"/>
    <w:rsid w:val="00502E77"/>
    <w:rsid w:val="0050366B"/>
    <w:rsid w:val="0051342E"/>
    <w:rsid w:val="00531423"/>
    <w:rsid w:val="00531F4C"/>
    <w:rsid w:val="005332F2"/>
    <w:rsid w:val="00541EC6"/>
    <w:rsid w:val="005439CA"/>
    <w:rsid w:val="00551B7B"/>
    <w:rsid w:val="00561349"/>
    <w:rsid w:val="00564CDA"/>
    <w:rsid w:val="00573FEF"/>
    <w:rsid w:val="0057438E"/>
    <w:rsid w:val="00574560"/>
    <w:rsid w:val="00576C8C"/>
    <w:rsid w:val="00580A46"/>
    <w:rsid w:val="005814AE"/>
    <w:rsid w:val="00595D32"/>
    <w:rsid w:val="005A6B64"/>
    <w:rsid w:val="005B3FD0"/>
    <w:rsid w:val="005B737E"/>
    <w:rsid w:val="005C14C8"/>
    <w:rsid w:val="005C48E5"/>
    <w:rsid w:val="005E218E"/>
    <w:rsid w:val="005E7DE2"/>
    <w:rsid w:val="00607D6A"/>
    <w:rsid w:val="00614FA9"/>
    <w:rsid w:val="0061743D"/>
    <w:rsid w:val="00626A36"/>
    <w:rsid w:val="00630566"/>
    <w:rsid w:val="0063161E"/>
    <w:rsid w:val="00637913"/>
    <w:rsid w:val="00640CDF"/>
    <w:rsid w:val="006429AA"/>
    <w:rsid w:val="0064373C"/>
    <w:rsid w:val="0064483D"/>
    <w:rsid w:val="00651B40"/>
    <w:rsid w:val="00651EE8"/>
    <w:rsid w:val="0065262A"/>
    <w:rsid w:val="00654682"/>
    <w:rsid w:val="00665710"/>
    <w:rsid w:val="00666A8F"/>
    <w:rsid w:val="0067069D"/>
    <w:rsid w:val="006770BC"/>
    <w:rsid w:val="00677807"/>
    <w:rsid w:val="0068518E"/>
    <w:rsid w:val="00690160"/>
    <w:rsid w:val="00692A36"/>
    <w:rsid w:val="00693014"/>
    <w:rsid w:val="006A24D9"/>
    <w:rsid w:val="006B267B"/>
    <w:rsid w:val="006B2747"/>
    <w:rsid w:val="006C24E1"/>
    <w:rsid w:val="006C7160"/>
    <w:rsid w:val="006C7916"/>
    <w:rsid w:val="006D012A"/>
    <w:rsid w:val="006D1324"/>
    <w:rsid w:val="006D45E6"/>
    <w:rsid w:val="006D4ABC"/>
    <w:rsid w:val="006D7945"/>
    <w:rsid w:val="006E5479"/>
    <w:rsid w:val="006E592E"/>
    <w:rsid w:val="006F187C"/>
    <w:rsid w:val="006F1887"/>
    <w:rsid w:val="006F7C78"/>
    <w:rsid w:val="007063C4"/>
    <w:rsid w:val="00711432"/>
    <w:rsid w:val="007241FE"/>
    <w:rsid w:val="0072464C"/>
    <w:rsid w:val="0074130B"/>
    <w:rsid w:val="00741973"/>
    <w:rsid w:val="0074280F"/>
    <w:rsid w:val="00746E69"/>
    <w:rsid w:val="00756E05"/>
    <w:rsid w:val="00760CC1"/>
    <w:rsid w:val="007649B9"/>
    <w:rsid w:val="007728C7"/>
    <w:rsid w:val="007751E1"/>
    <w:rsid w:val="00776B1C"/>
    <w:rsid w:val="00777BA3"/>
    <w:rsid w:val="0078136C"/>
    <w:rsid w:val="007836BD"/>
    <w:rsid w:val="00784006"/>
    <w:rsid w:val="0078576E"/>
    <w:rsid w:val="00786E26"/>
    <w:rsid w:val="00790148"/>
    <w:rsid w:val="007926E0"/>
    <w:rsid w:val="00792E98"/>
    <w:rsid w:val="007A1B25"/>
    <w:rsid w:val="007A7F6D"/>
    <w:rsid w:val="007B4546"/>
    <w:rsid w:val="007B7338"/>
    <w:rsid w:val="007C13DB"/>
    <w:rsid w:val="007C1A7D"/>
    <w:rsid w:val="007D140E"/>
    <w:rsid w:val="007D6285"/>
    <w:rsid w:val="007E26C5"/>
    <w:rsid w:val="00801428"/>
    <w:rsid w:val="008110A2"/>
    <w:rsid w:val="00814FCD"/>
    <w:rsid w:val="00826D40"/>
    <w:rsid w:val="00827C18"/>
    <w:rsid w:val="0084149C"/>
    <w:rsid w:val="008500E3"/>
    <w:rsid w:val="00853CA2"/>
    <w:rsid w:val="008608A9"/>
    <w:rsid w:val="00860B6C"/>
    <w:rsid w:val="008648B1"/>
    <w:rsid w:val="008715D3"/>
    <w:rsid w:val="00877381"/>
    <w:rsid w:val="0089074B"/>
    <w:rsid w:val="00892854"/>
    <w:rsid w:val="008A2815"/>
    <w:rsid w:val="008B4E52"/>
    <w:rsid w:val="008B5BBA"/>
    <w:rsid w:val="008B62B9"/>
    <w:rsid w:val="008B7F39"/>
    <w:rsid w:val="008C2FCA"/>
    <w:rsid w:val="008C493B"/>
    <w:rsid w:val="008D3A4B"/>
    <w:rsid w:val="008D5C78"/>
    <w:rsid w:val="008D5E4C"/>
    <w:rsid w:val="008E0B5F"/>
    <w:rsid w:val="008F6976"/>
    <w:rsid w:val="008F6B30"/>
    <w:rsid w:val="008F7F84"/>
    <w:rsid w:val="009037FD"/>
    <w:rsid w:val="00907A75"/>
    <w:rsid w:val="009125B1"/>
    <w:rsid w:val="00913342"/>
    <w:rsid w:val="00917DE7"/>
    <w:rsid w:val="009203C4"/>
    <w:rsid w:val="009247C0"/>
    <w:rsid w:val="0092715B"/>
    <w:rsid w:val="0094216C"/>
    <w:rsid w:val="00945089"/>
    <w:rsid w:val="00954834"/>
    <w:rsid w:val="00965FD6"/>
    <w:rsid w:val="009671F6"/>
    <w:rsid w:val="00970CB4"/>
    <w:rsid w:val="00972DD8"/>
    <w:rsid w:val="0098175E"/>
    <w:rsid w:val="009955C0"/>
    <w:rsid w:val="00995655"/>
    <w:rsid w:val="00995D6A"/>
    <w:rsid w:val="009A0EA2"/>
    <w:rsid w:val="009A113A"/>
    <w:rsid w:val="009A16F8"/>
    <w:rsid w:val="009A670F"/>
    <w:rsid w:val="009B04A3"/>
    <w:rsid w:val="009B5F7E"/>
    <w:rsid w:val="009B7EFF"/>
    <w:rsid w:val="009C1510"/>
    <w:rsid w:val="009C15E7"/>
    <w:rsid w:val="009C37B9"/>
    <w:rsid w:val="009C3FFC"/>
    <w:rsid w:val="009C7547"/>
    <w:rsid w:val="009D377D"/>
    <w:rsid w:val="009E3BD2"/>
    <w:rsid w:val="009E7373"/>
    <w:rsid w:val="00A03062"/>
    <w:rsid w:val="00A1246A"/>
    <w:rsid w:val="00A140AB"/>
    <w:rsid w:val="00A16228"/>
    <w:rsid w:val="00A20149"/>
    <w:rsid w:val="00A20E55"/>
    <w:rsid w:val="00A308D9"/>
    <w:rsid w:val="00A400FF"/>
    <w:rsid w:val="00A412AB"/>
    <w:rsid w:val="00A5029A"/>
    <w:rsid w:val="00A53204"/>
    <w:rsid w:val="00A62F58"/>
    <w:rsid w:val="00A65226"/>
    <w:rsid w:val="00A67BE0"/>
    <w:rsid w:val="00A71708"/>
    <w:rsid w:val="00A71C70"/>
    <w:rsid w:val="00A741BB"/>
    <w:rsid w:val="00A8024F"/>
    <w:rsid w:val="00A80B74"/>
    <w:rsid w:val="00A87FEA"/>
    <w:rsid w:val="00AA2280"/>
    <w:rsid w:val="00AB48C6"/>
    <w:rsid w:val="00AB5B1A"/>
    <w:rsid w:val="00AB6C1D"/>
    <w:rsid w:val="00AD36B8"/>
    <w:rsid w:val="00AD7441"/>
    <w:rsid w:val="00AE2D1D"/>
    <w:rsid w:val="00AF1ADE"/>
    <w:rsid w:val="00B00DFB"/>
    <w:rsid w:val="00B045E4"/>
    <w:rsid w:val="00B062C6"/>
    <w:rsid w:val="00B06DFE"/>
    <w:rsid w:val="00B07CD0"/>
    <w:rsid w:val="00B11558"/>
    <w:rsid w:val="00B13493"/>
    <w:rsid w:val="00B139B9"/>
    <w:rsid w:val="00B15395"/>
    <w:rsid w:val="00B20B00"/>
    <w:rsid w:val="00B263EF"/>
    <w:rsid w:val="00B417F3"/>
    <w:rsid w:val="00B41D82"/>
    <w:rsid w:val="00B44DFE"/>
    <w:rsid w:val="00B468A7"/>
    <w:rsid w:val="00B50B1F"/>
    <w:rsid w:val="00B6055C"/>
    <w:rsid w:val="00B605BC"/>
    <w:rsid w:val="00B60A54"/>
    <w:rsid w:val="00B64A7B"/>
    <w:rsid w:val="00B755D6"/>
    <w:rsid w:val="00B80B57"/>
    <w:rsid w:val="00B846B7"/>
    <w:rsid w:val="00B84ABB"/>
    <w:rsid w:val="00B87122"/>
    <w:rsid w:val="00B8797E"/>
    <w:rsid w:val="00B903EA"/>
    <w:rsid w:val="00B92878"/>
    <w:rsid w:val="00BA6995"/>
    <w:rsid w:val="00BB287D"/>
    <w:rsid w:val="00BB2D39"/>
    <w:rsid w:val="00BB4178"/>
    <w:rsid w:val="00BB4A01"/>
    <w:rsid w:val="00BC1A54"/>
    <w:rsid w:val="00BC3E33"/>
    <w:rsid w:val="00BE15FE"/>
    <w:rsid w:val="00BE1993"/>
    <w:rsid w:val="00BE4721"/>
    <w:rsid w:val="00BF121A"/>
    <w:rsid w:val="00BF1A68"/>
    <w:rsid w:val="00BF32A9"/>
    <w:rsid w:val="00BF7E8E"/>
    <w:rsid w:val="00C05F53"/>
    <w:rsid w:val="00C0619E"/>
    <w:rsid w:val="00C06D8A"/>
    <w:rsid w:val="00C138F2"/>
    <w:rsid w:val="00C31657"/>
    <w:rsid w:val="00C35391"/>
    <w:rsid w:val="00C37D17"/>
    <w:rsid w:val="00C40DA1"/>
    <w:rsid w:val="00C5601F"/>
    <w:rsid w:val="00C567BF"/>
    <w:rsid w:val="00C56B7B"/>
    <w:rsid w:val="00C61B7A"/>
    <w:rsid w:val="00C73BB7"/>
    <w:rsid w:val="00C745F3"/>
    <w:rsid w:val="00CB13DC"/>
    <w:rsid w:val="00CB281C"/>
    <w:rsid w:val="00CB4767"/>
    <w:rsid w:val="00CC0353"/>
    <w:rsid w:val="00CC1C7C"/>
    <w:rsid w:val="00CC6996"/>
    <w:rsid w:val="00CC7699"/>
    <w:rsid w:val="00CD1040"/>
    <w:rsid w:val="00CD6A07"/>
    <w:rsid w:val="00CE51FD"/>
    <w:rsid w:val="00CF0BD2"/>
    <w:rsid w:val="00CF48DC"/>
    <w:rsid w:val="00D02A23"/>
    <w:rsid w:val="00D037FE"/>
    <w:rsid w:val="00D05101"/>
    <w:rsid w:val="00D11212"/>
    <w:rsid w:val="00D12BAD"/>
    <w:rsid w:val="00D12FAE"/>
    <w:rsid w:val="00D23743"/>
    <w:rsid w:val="00D24DAC"/>
    <w:rsid w:val="00D25083"/>
    <w:rsid w:val="00D35118"/>
    <w:rsid w:val="00D4088B"/>
    <w:rsid w:val="00D42AF5"/>
    <w:rsid w:val="00D5236E"/>
    <w:rsid w:val="00D617D1"/>
    <w:rsid w:val="00D63728"/>
    <w:rsid w:val="00D81360"/>
    <w:rsid w:val="00D90FE4"/>
    <w:rsid w:val="00D912E9"/>
    <w:rsid w:val="00DA3FEE"/>
    <w:rsid w:val="00DA77D3"/>
    <w:rsid w:val="00DA7B9E"/>
    <w:rsid w:val="00DC4F72"/>
    <w:rsid w:val="00DC7BE1"/>
    <w:rsid w:val="00DD5399"/>
    <w:rsid w:val="00DD69E9"/>
    <w:rsid w:val="00DE0462"/>
    <w:rsid w:val="00DF1BB0"/>
    <w:rsid w:val="00E12AE7"/>
    <w:rsid w:val="00E1774A"/>
    <w:rsid w:val="00E205DA"/>
    <w:rsid w:val="00E25116"/>
    <w:rsid w:val="00E433FA"/>
    <w:rsid w:val="00E4794B"/>
    <w:rsid w:val="00E50BFC"/>
    <w:rsid w:val="00E777EB"/>
    <w:rsid w:val="00E90211"/>
    <w:rsid w:val="00E9098A"/>
    <w:rsid w:val="00E96C9E"/>
    <w:rsid w:val="00EA6F6F"/>
    <w:rsid w:val="00EB748F"/>
    <w:rsid w:val="00EC2852"/>
    <w:rsid w:val="00ED11BE"/>
    <w:rsid w:val="00ED35E6"/>
    <w:rsid w:val="00ED522D"/>
    <w:rsid w:val="00EE56D1"/>
    <w:rsid w:val="00EE7E1A"/>
    <w:rsid w:val="00F01FBD"/>
    <w:rsid w:val="00F11B1A"/>
    <w:rsid w:val="00F1205D"/>
    <w:rsid w:val="00F12B9B"/>
    <w:rsid w:val="00F150C8"/>
    <w:rsid w:val="00F24541"/>
    <w:rsid w:val="00F25226"/>
    <w:rsid w:val="00F26317"/>
    <w:rsid w:val="00F468D7"/>
    <w:rsid w:val="00F475A4"/>
    <w:rsid w:val="00F51C36"/>
    <w:rsid w:val="00F60474"/>
    <w:rsid w:val="00F60822"/>
    <w:rsid w:val="00F61E6A"/>
    <w:rsid w:val="00F62CAE"/>
    <w:rsid w:val="00F65AE9"/>
    <w:rsid w:val="00F706C6"/>
    <w:rsid w:val="00F7126F"/>
    <w:rsid w:val="00F71B79"/>
    <w:rsid w:val="00F741CF"/>
    <w:rsid w:val="00F76FA9"/>
    <w:rsid w:val="00F84844"/>
    <w:rsid w:val="00F85EE2"/>
    <w:rsid w:val="00FA0C17"/>
    <w:rsid w:val="00FA51F6"/>
    <w:rsid w:val="00FA7DB7"/>
    <w:rsid w:val="00FA7F8B"/>
    <w:rsid w:val="00FB249D"/>
    <w:rsid w:val="00FC2FF3"/>
    <w:rsid w:val="00FD3F01"/>
    <w:rsid w:val="00FE0B21"/>
    <w:rsid w:val="00FE1678"/>
    <w:rsid w:val="00FE59EF"/>
    <w:rsid w:val="00FF119C"/>
    <w:rsid w:val="00FF1C00"/>
    <w:rsid w:val="00FF288B"/>
    <w:rsid w:val="00FF67FA"/>
    <w:rsid w:val="00FF7B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E0184"/>
  <w15:chartTrackingRefBased/>
  <w15:docId w15:val="{42446475-128B-4CBC-AADF-850767BEB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349"/>
    <w:rPr>
      <w:lang w:val="en-GB"/>
    </w:rPr>
  </w:style>
  <w:style w:type="paragraph" w:styleId="Heading1">
    <w:name w:val="heading 1"/>
    <w:basedOn w:val="Normal"/>
    <w:next w:val="Normal"/>
    <w:link w:val="Heading1Char"/>
    <w:uiPriority w:val="9"/>
    <w:qFormat/>
    <w:rsid w:val="003230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8928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B7EFF"/>
    <w:pPr>
      <w:ind w:left="720"/>
      <w:contextualSpacing/>
    </w:pPr>
  </w:style>
  <w:style w:type="character" w:styleId="CommentReference">
    <w:name w:val="annotation reference"/>
    <w:basedOn w:val="DefaultParagraphFont"/>
    <w:uiPriority w:val="99"/>
    <w:unhideWhenUsed/>
    <w:rsid w:val="00375D86"/>
    <w:rPr>
      <w:sz w:val="16"/>
      <w:szCs w:val="16"/>
    </w:rPr>
  </w:style>
  <w:style w:type="paragraph" w:styleId="CommentText">
    <w:name w:val="annotation text"/>
    <w:basedOn w:val="Normal"/>
    <w:link w:val="CommentTextChar"/>
    <w:uiPriority w:val="99"/>
    <w:unhideWhenUsed/>
    <w:rsid w:val="00375D86"/>
    <w:pPr>
      <w:spacing w:line="240" w:lineRule="auto"/>
    </w:pPr>
    <w:rPr>
      <w:sz w:val="20"/>
      <w:szCs w:val="20"/>
    </w:rPr>
  </w:style>
  <w:style w:type="character" w:customStyle="1" w:styleId="CommentTextChar">
    <w:name w:val="Comment Text Char"/>
    <w:basedOn w:val="DefaultParagraphFont"/>
    <w:link w:val="CommentText"/>
    <w:uiPriority w:val="99"/>
    <w:rsid w:val="00375D86"/>
    <w:rPr>
      <w:sz w:val="20"/>
      <w:szCs w:val="20"/>
      <w:lang w:val="en-GB"/>
    </w:rPr>
  </w:style>
  <w:style w:type="paragraph" w:styleId="CommentSubject">
    <w:name w:val="annotation subject"/>
    <w:basedOn w:val="CommentText"/>
    <w:next w:val="CommentText"/>
    <w:link w:val="CommentSubjectChar"/>
    <w:uiPriority w:val="99"/>
    <w:semiHidden/>
    <w:unhideWhenUsed/>
    <w:rsid w:val="00375D86"/>
    <w:rPr>
      <w:b/>
      <w:bCs/>
    </w:rPr>
  </w:style>
  <w:style w:type="character" w:customStyle="1" w:styleId="CommentSubjectChar">
    <w:name w:val="Comment Subject Char"/>
    <w:basedOn w:val="CommentTextChar"/>
    <w:link w:val="CommentSubject"/>
    <w:uiPriority w:val="99"/>
    <w:semiHidden/>
    <w:rsid w:val="00375D86"/>
    <w:rPr>
      <w:b/>
      <w:bCs/>
      <w:sz w:val="20"/>
      <w:szCs w:val="20"/>
      <w:lang w:val="en-GB"/>
    </w:rPr>
  </w:style>
  <w:style w:type="paragraph" w:styleId="BalloonText">
    <w:name w:val="Balloon Text"/>
    <w:basedOn w:val="Normal"/>
    <w:link w:val="BalloonTextChar"/>
    <w:uiPriority w:val="99"/>
    <w:semiHidden/>
    <w:unhideWhenUsed/>
    <w:rsid w:val="00375D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D86"/>
    <w:rPr>
      <w:rFonts w:ascii="Segoe UI" w:hAnsi="Segoe UI" w:cs="Segoe UI"/>
      <w:sz w:val="18"/>
      <w:szCs w:val="18"/>
      <w:lang w:val="en-GB"/>
    </w:rPr>
  </w:style>
  <w:style w:type="character" w:styleId="Hyperlink">
    <w:name w:val="Hyperlink"/>
    <w:uiPriority w:val="99"/>
    <w:unhideWhenUsed/>
    <w:rsid w:val="007D140E"/>
    <w:rPr>
      <w:color w:val="0563C1"/>
      <w:u w:val="single"/>
    </w:rPr>
  </w:style>
  <w:style w:type="paragraph" w:styleId="BodyText">
    <w:name w:val="Body Text"/>
    <w:basedOn w:val="Normal"/>
    <w:link w:val="BodyTextChar"/>
    <w:rsid w:val="007D140E"/>
    <w:pPr>
      <w:tabs>
        <w:tab w:val="right" w:pos="8640"/>
      </w:tabs>
      <w:spacing w:after="0" w:line="480" w:lineRule="auto"/>
      <w:ind w:firstLine="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D140E"/>
    <w:rPr>
      <w:rFonts w:ascii="Times New Roman" w:eastAsia="Times New Roman" w:hAnsi="Times New Roman" w:cs="Times New Roman"/>
      <w:sz w:val="24"/>
      <w:szCs w:val="24"/>
      <w:lang w:val="en-GB"/>
    </w:rPr>
  </w:style>
  <w:style w:type="paragraph" w:styleId="Bibliography">
    <w:name w:val="Bibliography"/>
    <w:basedOn w:val="Normal"/>
    <w:next w:val="Normal"/>
    <w:uiPriority w:val="37"/>
    <w:semiHidden/>
    <w:unhideWhenUsed/>
    <w:rsid w:val="007D140E"/>
    <w:pPr>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420B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BF6"/>
    <w:rPr>
      <w:lang w:val="en-GB"/>
    </w:rPr>
  </w:style>
  <w:style w:type="paragraph" w:styleId="Footer">
    <w:name w:val="footer"/>
    <w:basedOn w:val="Normal"/>
    <w:link w:val="FooterChar"/>
    <w:uiPriority w:val="99"/>
    <w:unhideWhenUsed/>
    <w:rsid w:val="00420B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BF6"/>
    <w:rPr>
      <w:lang w:val="en-GB"/>
    </w:rPr>
  </w:style>
  <w:style w:type="paragraph" w:styleId="NormalWeb">
    <w:name w:val="Normal (Web)"/>
    <w:basedOn w:val="Normal"/>
    <w:uiPriority w:val="99"/>
    <w:unhideWhenUsed/>
    <w:rsid w:val="00CF48D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F48DC"/>
  </w:style>
  <w:style w:type="table" w:styleId="TableGrid">
    <w:name w:val="Table Grid"/>
    <w:basedOn w:val="TableNormal"/>
    <w:uiPriority w:val="39"/>
    <w:rsid w:val="006F1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mple">
    <w:name w:val="sample"/>
    <w:basedOn w:val="Normal"/>
    <w:link w:val="sampleChar"/>
    <w:qFormat/>
    <w:rsid w:val="00B64A7B"/>
    <w:pPr>
      <w:spacing w:after="0" w:line="360" w:lineRule="auto"/>
    </w:pPr>
    <w:rPr>
      <w:rFonts w:ascii="Times New Roman" w:hAnsi="Times New Roman" w:cs="Times New Roman"/>
      <w:sz w:val="24"/>
      <w:szCs w:val="24"/>
      <w:lang w:val="en-US"/>
    </w:rPr>
  </w:style>
  <w:style w:type="character" w:customStyle="1" w:styleId="sampleChar">
    <w:name w:val="sample Char"/>
    <w:basedOn w:val="DefaultParagraphFont"/>
    <w:link w:val="sample"/>
    <w:rsid w:val="00B64A7B"/>
    <w:rPr>
      <w:rFonts w:ascii="Times New Roman" w:hAnsi="Times New Roman" w:cs="Times New Roman"/>
      <w:sz w:val="24"/>
      <w:szCs w:val="24"/>
    </w:rPr>
  </w:style>
  <w:style w:type="paragraph" w:customStyle="1" w:styleId="EndNoteBibliography">
    <w:name w:val="EndNote Bibliography"/>
    <w:basedOn w:val="Normal"/>
    <w:link w:val="EndNoteBibliographyChar"/>
    <w:rsid w:val="001B0897"/>
    <w:pPr>
      <w:spacing w:line="240" w:lineRule="auto"/>
      <w:jc w:val="both"/>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1B0897"/>
    <w:rPr>
      <w:rFonts w:ascii="Times New Roman" w:hAnsi="Times New Roman" w:cs="Times New Roman"/>
      <w:noProof/>
      <w:sz w:val="24"/>
    </w:rPr>
  </w:style>
  <w:style w:type="paragraph" w:styleId="Revision">
    <w:name w:val="Revision"/>
    <w:hidden/>
    <w:uiPriority w:val="99"/>
    <w:semiHidden/>
    <w:rsid w:val="0002685F"/>
    <w:pPr>
      <w:spacing w:after="0" w:line="240" w:lineRule="auto"/>
    </w:pPr>
    <w:rPr>
      <w:lang w:val="en-GB"/>
    </w:rPr>
  </w:style>
  <w:style w:type="character" w:styleId="FollowedHyperlink">
    <w:name w:val="FollowedHyperlink"/>
    <w:basedOn w:val="DefaultParagraphFont"/>
    <w:uiPriority w:val="99"/>
    <w:semiHidden/>
    <w:unhideWhenUsed/>
    <w:rsid w:val="00157CEB"/>
    <w:rPr>
      <w:color w:val="954F72" w:themeColor="followedHyperlink"/>
      <w:u w:val="single"/>
    </w:rPr>
  </w:style>
  <w:style w:type="character" w:customStyle="1" w:styleId="Heading1Char">
    <w:name w:val="Heading 1 Char"/>
    <w:basedOn w:val="DefaultParagraphFont"/>
    <w:link w:val="Heading1"/>
    <w:uiPriority w:val="9"/>
    <w:rsid w:val="0032304C"/>
    <w:rPr>
      <w:rFonts w:asciiTheme="majorHAnsi" w:eastAsiaTheme="majorEastAsia" w:hAnsiTheme="majorHAnsi" w:cstheme="majorBidi"/>
      <w:color w:val="2E74B5" w:themeColor="accent1" w:themeShade="BF"/>
      <w:sz w:val="32"/>
      <w:szCs w:val="32"/>
      <w:lang w:val="en-GB"/>
    </w:rPr>
  </w:style>
  <w:style w:type="paragraph" w:styleId="PlainText">
    <w:name w:val="Plain Text"/>
    <w:basedOn w:val="Normal"/>
    <w:link w:val="PlainTextChar"/>
    <w:uiPriority w:val="99"/>
    <w:unhideWhenUsed/>
    <w:rsid w:val="00C73BB7"/>
    <w:pPr>
      <w:spacing w:after="0" w:line="240" w:lineRule="auto"/>
    </w:pPr>
    <w:rPr>
      <w:rFonts w:ascii="Calibri" w:eastAsia="Calibri" w:hAnsi="Calibri" w:cs="Arial"/>
      <w:szCs w:val="21"/>
      <w:lang w:val="en-US"/>
    </w:rPr>
  </w:style>
  <w:style w:type="character" w:customStyle="1" w:styleId="PlainTextChar">
    <w:name w:val="Plain Text Char"/>
    <w:basedOn w:val="DefaultParagraphFont"/>
    <w:link w:val="PlainText"/>
    <w:uiPriority w:val="99"/>
    <w:rsid w:val="00C73BB7"/>
    <w:rPr>
      <w:rFonts w:ascii="Calibri" w:eastAsia="Calibri" w:hAnsi="Calibri" w:cs="Arial"/>
      <w:szCs w:val="21"/>
    </w:rPr>
  </w:style>
  <w:style w:type="character" w:customStyle="1" w:styleId="ListParagraphChar">
    <w:name w:val="List Paragraph Char"/>
    <w:basedOn w:val="DefaultParagraphFont"/>
    <w:link w:val="ListParagraph"/>
    <w:uiPriority w:val="34"/>
    <w:rsid w:val="00801428"/>
    <w:rPr>
      <w:lang w:val="en-GB"/>
    </w:rPr>
  </w:style>
  <w:style w:type="character" w:customStyle="1" w:styleId="Heading3Char">
    <w:name w:val="Heading 3 Char"/>
    <w:basedOn w:val="DefaultParagraphFont"/>
    <w:link w:val="Heading3"/>
    <w:uiPriority w:val="9"/>
    <w:rsid w:val="00892854"/>
    <w:rPr>
      <w:rFonts w:asciiTheme="majorHAnsi" w:eastAsiaTheme="majorEastAsia" w:hAnsiTheme="majorHAnsi" w:cstheme="majorBidi"/>
      <w:color w:val="1F4D78"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19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07/s10490-018-9587-7" TargetMode="External"/><Relationship Id="rId18" Type="http://schemas.openxmlformats.org/officeDocument/2006/relationships/hyperlink" Target="https://doi.org/10.1177%2F011719681102000302" TargetMode="External"/><Relationship Id="rId26" Type="http://schemas.openxmlformats.org/officeDocument/2006/relationships/hyperlink" Target="https://doi.org/10.1108/17537981111159966" TargetMode="External"/><Relationship Id="rId3" Type="http://schemas.openxmlformats.org/officeDocument/2006/relationships/styles" Target="styles.xml"/><Relationship Id="rId21" Type="http://schemas.openxmlformats.org/officeDocument/2006/relationships/hyperlink" Target="https://papers.ssrn.com/sol3/papers.cfm?abstract_id=2825910" TargetMode="External"/><Relationship Id="rId7" Type="http://schemas.openxmlformats.org/officeDocument/2006/relationships/endnotes" Target="endnotes.xml"/><Relationship Id="rId12" Type="http://schemas.openxmlformats.org/officeDocument/2006/relationships/hyperlink" Target="https://www.academia.edu/21864115/Qatar_Employment_Report_Insights_for_2016" TargetMode="External"/><Relationship Id="rId17" Type="http://schemas.openxmlformats.org/officeDocument/2006/relationships/hyperlink" Target="https://doi.org/10.1108/PR-11-2020-0835" TargetMode="External"/><Relationship Id="rId25" Type="http://schemas.openxmlformats.org/officeDocument/2006/relationships/hyperlink" Target="https://doi.org/10.1353/jda.2018.0054" TargetMode="External"/><Relationship Id="rId2" Type="http://schemas.openxmlformats.org/officeDocument/2006/relationships/numbering" Target="numbering.xml"/><Relationship Id="rId16" Type="http://schemas.openxmlformats.org/officeDocument/2006/relationships/hyperlink" Target="https://doi.org/10.1016/j.jvb.2019.103343" TargetMode="External"/><Relationship Id="rId20" Type="http://schemas.openxmlformats.org/officeDocument/2006/relationships/hyperlink" Target="https://doi.org/10.1017/CBO978051175291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space.qu.edu.qa/bitstream/handle/10576/12647/Mariam%20Alsuwaidi_OGS%20Approved%20project.pdf?sequence=1&amp;isAllowed=y" TargetMode="External"/><Relationship Id="rId24" Type="http://schemas.openxmlformats.org/officeDocument/2006/relationships/hyperlink" Target="https://www.forbes.com/sites/roddwagner/2018/04/10/new-evidence-the-peter-principle-is-real-and-what-to-do-about-it/?sh=32e84e561809" TargetMode="External"/><Relationship Id="rId5" Type="http://schemas.openxmlformats.org/officeDocument/2006/relationships/webSettings" Target="webSettings.xml"/><Relationship Id="rId15" Type="http://schemas.openxmlformats.org/officeDocument/2006/relationships/hyperlink" Target="https://www.jadaliyya.com/Details/31848" TargetMode="External"/><Relationship Id="rId23" Type="http://schemas.openxmlformats.org/officeDocument/2006/relationships/hyperlink" Target="https://doi.org/10.1177/1077800410383121" TargetMode="External"/><Relationship Id="rId28" Type="http://schemas.openxmlformats.org/officeDocument/2006/relationships/footer" Target="footer1.xml"/><Relationship Id="rId10" Type="http://schemas.openxmlformats.org/officeDocument/2006/relationships/hyperlink" Target="https://www.arab-reform.net/publication/covid-19-and-the-intensification-of-the-gcc-workforce-nationalization-policies/" TargetMode="External"/><Relationship Id="rId19" Type="http://schemas.openxmlformats.org/officeDocument/2006/relationships/hyperlink" Target="https://hukoomi.gov.qa/en/article/qatarizat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brookings.edu/wp-content/uploads/2016/06/1215_qatar_diversify_employment_bunglawala_english.pdf" TargetMode="External"/><Relationship Id="rId22" Type="http://schemas.openxmlformats.org/officeDocument/2006/relationships/hyperlink" Target="https://www.iqpc.com/media/8251/10415.pdf" TargetMode="External"/><Relationship Id="rId27" Type="http://schemas.openxmlformats.org/officeDocument/2006/relationships/hyperlink" Target="https://doi.org/10.1177%2F011719681102000306"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CE468-93D7-42FE-A65F-38A302E8D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11877</Words>
  <Characters>70316</Characters>
  <Application>Microsoft Office Word</Application>
  <DocSecurity>0</DocSecurity>
  <Lines>1019</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Tamer Hamed Safwat Zaky Elsharnouby</dc:creator>
  <cp:keywords/>
  <dc:description/>
  <cp:lastModifiedBy>Tamer Hamed Safwat Zaky Elsharnouby</cp:lastModifiedBy>
  <cp:revision>3</cp:revision>
  <cp:lastPrinted>2022-10-15T10:22:00Z</cp:lastPrinted>
  <dcterms:created xsi:type="dcterms:W3CDTF">2022-12-15T08:18:00Z</dcterms:created>
  <dcterms:modified xsi:type="dcterms:W3CDTF">2022-12-15T08:21:00Z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f1072ea601be80205c2c155bb652a86c4d51b401a80c9621e6897d0363c28877</vt:lpwstr>
  </property>
</Properties>
</file>