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68150" w14:textId="7344B6B7" w:rsidR="001F785B" w:rsidRPr="002A278F" w:rsidRDefault="007A0742">
      <w:pPr>
        <w:shd w:val="clear" w:color="auto" w:fill="FFFFFF"/>
        <w:suppressAutoHyphens w:val="0"/>
        <w:spacing w:line="480" w:lineRule="auto"/>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 xml:space="preserve">Autism in Black, Asian and Minority Ethnic Communities: A </w:t>
      </w:r>
      <w:r w:rsidR="00FB6984">
        <w:rPr>
          <w:rFonts w:ascii="Arial" w:eastAsia="Times New Roman" w:hAnsi="Arial" w:cs="Arial"/>
          <w:b/>
          <w:sz w:val="24"/>
          <w:szCs w:val="24"/>
          <w:lang w:eastAsia="en-GB"/>
        </w:rPr>
        <w:t>R</w:t>
      </w:r>
      <w:r w:rsidRPr="002A278F">
        <w:rPr>
          <w:rFonts w:ascii="Arial" w:eastAsia="Times New Roman" w:hAnsi="Arial" w:cs="Arial"/>
          <w:b/>
          <w:sz w:val="24"/>
          <w:szCs w:val="24"/>
          <w:lang w:eastAsia="en-GB"/>
        </w:rPr>
        <w:t>eport on The First Autism Voice UK Symposium.</w:t>
      </w:r>
    </w:p>
    <w:p w14:paraId="4318F067" w14:textId="77777777" w:rsidR="00012733" w:rsidRPr="002A278F" w:rsidRDefault="00012733" w:rsidP="00012733">
      <w:pPr>
        <w:shd w:val="clear" w:color="auto" w:fill="FFFFFF"/>
        <w:suppressAutoHyphens w:val="0"/>
        <w:contextualSpacing/>
        <w:jc w:val="both"/>
        <w:textAlignment w:val="auto"/>
        <w:rPr>
          <w:rFonts w:ascii="Arial" w:eastAsia="Times New Roman" w:hAnsi="Arial" w:cs="Arial"/>
          <w:bCs/>
          <w:sz w:val="24"/>
          <w:szCs w:val="24"/>
          <w:lang w:eastAsia="en-GB"/>
        </w:rPr>
      </w:pPr>
    </w:p>
    <w:p w14:paraId="2ECB68A0" w14:textId="77777777" w:rsidR="00012733" w:rsidRPr="002A278F" w:rsidRDefault="00012733" w:rsidP="00012733">
      <w:pPr>
        <w:shd w:val="clear" w:color="auto" w:fill="FFFFFF"/>
        <w:suppressAutoHyphens w:val="0"/>
        <w:contextualSpacing/>
        <w:jc w:val="both"/>
        <w:textAlignment w:val="auto"/>
        <w:rPr>
          <w:rFonts w:ascii="Arial" w:eastAsia="Times New Roman" w:hAnsi="Arial" w:cs="Arial"/>
          <w:bCs/>
          <w:sz w:val="24"/>
          <w:szCs w:val="24"/>
          <w:lang w:eastAsia="en-GB"/>
        </w:rPr>
      </w:pPr>
    </w:p>
    <w:p w14:paraId="4C79875C" w14:textId="77777777" w:rsidR="001F785B" w:rsidRPr="002A278F" w:rsidRDefault="001F785B">
      <w:pPr>
        <w:shd w:val="clear" w:color="auto" w:fill="FFFFFF"/>
        <w:suppressAutoHyphens w:val="0"/>
        <w:spacing w:line="480" w:lineRule="auto"/>
        <w:jc w:val="both"/>
        <w:textAlignment w:val="auto"/>
        <w:rPr>
          <w:rFonts w:ascii="Arial" w:eastAsia="Times New Roman" w:hAnsi="Arial" w:cs="Arial"/>
          <w:b/>
          <w:sz w:val="24"/>
          <w:szCs w:val="24"/>
          <w:lang w:eastAsia="en-GB"/>
        </w:rPr>
      </w:pPr>
    </w:p>
    <w:p w14:paraId="6D4AA7F7" w14:textId="77777777" w:rsidR="001F785B" w:rsidRPr="002A278F" w:rsidRDefault="007A0742">
      <w:pPr>
        <w:shd w:val="clear" w:color="auto" w:fill="FFFFFF"/>
        <w:suppressAutoHyphens w:val="0"/>
        <w:spacing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Abstract</w:t>
      </w:r>
    </w:p>
    <w:p w14:paraId="641A9CE0" w14:textId="50862691"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sz w:val="24"/>
          <w:szCs w:val="24"/>
          <w:lang w:eastAsia="en-GB"/>
        </w:rPr>
        <w:t>Little is known about the way autism is interpreted and accepted among the Black</w:t>
      </w:r>
      <w:r w:rsidR="00FB6984">
        <w:rPr>
          <w:rFonts w:ascii="Arial" w:eastAsia="Times New Roman" w:hAnsi="Arial" w:cs="Arial"/>
          <w:sz w:val="24"/>
          <w:szCs w:val="24"/>
          <w:lang w:eastAsia="en-GB"/>
        </w:rPr>
        <w:t>,</w:t>
      </w:r>
      <w:r w:rsidRPr="002A278F">
        <w:rPr>
          <w:rFonts w:ascii="Arial" w:eastAsia="Times New Roman" w:hAnsi="Arial" w:cs="Arial"/>
          <w:sz w:val="24"/>
          <w:szCs w:val="24"/>
          <w:lang w:eastAsia="en-GB"/>
        </w:rPr>
        <w:t xml:space="preserve"> Asian and Minority Ethnic (BAME) populations in the United Kingdom (UK). This report summarises a symposium on autism in the </w:t>
      </w:r>
      <w:r w:rsidR="00FB6984">
        <w:rPr>
          <w:rFonts w:ascii="Arial" w:eastAsia="Times New Roman" w:hAnsi="Arial" w:cs="Arial"/>
          <w:sz w:val="24"/>
          <w:szCs w:val="24"/>
          <w:lang w:eastAsia="en-GB"/>
        </w:rPr>
        <w:t xml:space="preserve">UK </w:t>
      </w:r>
      <w:r w:rsidRPr="002A278F">
        <w:rPr>
          <w:rFonts w:ascii="Arial" w:eastAsia="Times New Roman" w:hAnsi="Arial" w:cs="Arial"/>
          <w:sz w:val="24"/>
          <w:szCs w:val="24"/>
          <w:lang w:eastAsia="en-GB"/>
        </w:rPr>
        <w:t xml:space="preserve">BAME community </w:t>
      </w:r>
      <w:r w:rsidR="005D6C6D">
        <w:rPr>
          <w:rFonts w:ascii="Arial" w:eastAsia="Times New Roman" w:hAnsi="Arial" w:cs="Arial"/>
          <w:sz w:val="24"/>
          <w:szCs w:val="24"/>
          <w:lang w:eastAsia="en-GB"/>
        </w:rPr>
        <w:t xml:space="preserve">in </w:t>
      </w:r>
      <w:r w:rsidRPr="002A278F">
        <w:rPr>
          <w:rFonts w:ascii="Arial" w:eastAsia="Times New Roman" w:hAnsi="Arial" w:cs="Arial"/>
          <w:sz w:val="24"/>
          <w:szCs w:val="24"/>
          <w:lang w:eastAsia="en-GB"/>
        </w:rPr>
        <w:t>2018</w:t>
      </w:r>
      <w:r w:rsidR="005D6C6D">
        <w:rPr>
          <w:rFonts w:ascii="Arial" w:eastAsia="Times New Roman" w:hAnsi="Arial" w:cs="Arial"/>
          <w:sz w:val="24"/>
          <w:szCs w:val="24"/>
          <w:lang w:eastAsia="en-GB"/>
        </w:rPr>
        <w:t xml:space="preserve"> </w:t>
      </w:r>
      <w:r w:rsidRPr="002A278F">
        <w:rPr>
          <w:rFonts w:ascii="Arial" w:eastAsia="Times New Roman" w:hAnsi="Arial" w:cs="Arial"/>
          <w:sz w:val="24"/>
          <w:szCs w:val="24"/>
          <w:lang w:eastAsia="en-GB"/>
        </w:rPr>
        <w:t xml:space="preserve">organised by Autism Voice UK, Participatory Autism Research Collective (PARC) and the Critical Autism/Disabilities Studies Research Group (CADS) </w:t>
      </w:r>
      <w:r w:rsidR="005D6C6D">
        <w:rPr>
          <w:rFonts w:ascii="Arial" w:eastAsia="Times New Roman" w:hAnsi="Arial" w:cs="Arial"/>
          <w:sz w:val="24"/>
          <w:szCs w:val="24"/>
          <w:lang w:eastAsia="en-GB"/>
        </w:rPr>
        <w:t xml:space="preserve">at </w:t>
      </w:r>
      <w:r w:rsidRPr="002A278F">
        <w:rPr>
          <w:rFonts w:ascii="Arial" w:eastAsia="Times New Roman" w:hAnsi="Arial" w:cs="Arial"/>
          <w:sz w:val="24"/>
          <w:szCs w:val="24"/>
          <w:lang w:eastAsia="en-GB"/>
        </w:rPr>
        <w:t>London South</w:t>
      </w:r>
      <w:r w:rsidR="006113B3" w:rsidRPr="002A278F">
        <w:rPr>
          <w:rFonts w:ascii="Arial" w:eastAsia="Times New Roman" w:hAnsi="Arial" w:cs="Arial"/>
          <w:sz w:val="24"/>
          <w:szCs w:val="24"/>
          <w:lang w:eastAsia="en-GB"/>
        </w:rPr>
        <w:t xml:space="preserve"> B</w:t>
      </w:r>
      <w:r w:rsidRPr="002A278F">
        <w:rPr>
          <w:rFonts w:ascii="Arial" w:eastAsia="Times New Roman" w:hAnsi="Arial" w:cs="Arial"/>
          <w:sz w:val="24"/>
          <w:szCs w:val="24"/>
          <w:lang w:eastAsia="en-GB"/>
        </w:rPr>
        <w:t>ank University (LSBU).</w:t>
      </w:r>
    </w:p>
    <w:p w14:paraId="6E861C04" w14:textId="6ED3279F" w:rsidR="005D6C6D" w:rsidRDefault="007A0742">
      <w:pPr>
        <w:shd w:val="clear" w:color="auto" w:fill="FFFFFF"/>
        <w:suppressAutoHyphens w:val="0"/>
        <w:spacing w:line="480" w:lineRule="auto"/>
        <w:jc w:val="both"/>
        <w:textAlignment w:val="auto"/>
        <w:rPr>
          <w:rFonts w:ascii="Arial" w:eastAsia="Times New Roman" w:hAnsi="Arial" w:cs="Arial"/>
          <w:sz w:val="24"/>
          <w:szCs w:val="24"/>
          <w:lang w:eastAsia="en-GB"/>
        </w:rPr>
      </w:pPr>
      <w:r w:rsidRPr="002A278F">
        <w:rPr>
          <w:rFonts w:ascii="Arial" w:eastAsia="Times New Roman" w:hAnsi="Arial" w:cs="Arial"/>
          <w:sz w:val="24"/>
          <w:szCs w:val="24"/>
          <w:lang w:eastAsia="en-GB"/>
        </w:rPr>
        <w:t>The stance a family or community take about a condition like autism is influenced by their cultural background</w:t>
      </w:r>
      <w:r w:rsidR="00FB6984">
        <w:rPr>
          <w:rFonts w:ascii="Arial" w:eastAsia="Times New Roman" w:hAnsi="Arial" w:cs="Arial"/>
          <w:sz w:val="24"/>
          <w:szCs w:val="24"/>
          <w:lang w:eastAsia="en-GB"/>
        </w:rPr>
        <w:t xml:space="preserve">.  </w:t>
      </w:r>
      <w:r w:rsidRPr="002A278F">
        <w:rPr>
          <w:rFonts w:ascii="Arial" w:eastAsia="Times New Roman" w:hAnsi="Arial" w:cs="Arial"/>
          <w:sz w:val="24"/>
          <w:szCs w:val="24"/>
          <w:lang w:eastAsia="en-GB"/>
        </w:rPr>
        <w:t>The aim</w:t>
      </w:r>
      <w:r w:rsidR="001B47A3">
        <w:rPr>
          <w:rFonts w:ascii="Arial" w:eastAsia="Times New Roman" w:hAnsi="Arial" w:cs="Arial"/>
          <w:sz w:val="24"/>
          <w:szCs w:val="24"/>
          <w:lang w:eastAsia="en-GB"/>
        </w:rPr>
        <w:t>s</w:t>
      </w:r>
      <w:r w:rsidRPr="002A278F">
        <w:rPr>
          <w:rFonts w:ascii="Arial" w:eastAsia="Times New Roman" w:hAnsi="Arial" w:cs="Arial"/>
          <w:sz w:val="24"/>
          <w:szCs w:val="24"/>
          <w:lang w:eastAsia="en-GB"/>
        </w:rPr>
        <w:t xml:space="preserve"> of the symposium w</w:t>
      </w:r>
      <w:r w:rsidR="001B47A3">
        <w:rPr>
          <w:rFonts w:ascii="Arial" w:eastAsia="Times New Roman" w:hAnsi="Arial" w:cs="Arial"/>
          <w:sz w:val="24"/>
          <w:szCs w:val="24"/>
          <w:lang w:eastAsia="en-GB"/>
        </w:rPr>
        <w:t>ere</w:t>
      </w:r>
      <w:r w:rsidRPr="002A278F">
        <w:rPr>
          <w:rFonts w:ascii="Arial" w:eastAsia="Times New Roman" w:hAnsi="Arial" w:cs="Arial"/>
          <w:sz w:val="24"/>
          <w:szCs w:val="24"/>
          <w:lang w:eastAsia="en-GB"/>
        </w:rPr>
        <w:t xml:space="preserve"> to highlight different perspectives about autism in BAME communities and to preserve the cultural dignity of the community in supporting autistic members. Beliefs about autism, diagnosis, acceptance and support for autistic people from a specific cultural perspective of BAME communities must be cautiously interpreted by autism professionals because </w:t>
      </w:r>
      <w:r w:rsidR="006113B3" w:rsidRPr="002A278F">
        <w:rPr>
          <w:rFonts w:ascii="Arial" w:eastAsia="Times New Roman" w:hAnsi="Arial" w:cs="Arial"/>
          <w:sz w:val="24"/>
          <w:szCs w:val="24"/>
          <w:lang w:eastAsia="en-GB"/>
        </w:rPr>
        <w:t xml:space="preserve">beliefs </w:t>
      </w:r>
      <w:r w:rsidRPr="002A278F">
        <w:rPr>
          <w:rFonts w:ascii="Arial" w:eastAsia="Times New Roman" w:hAnsi="Arial" w:cs="Arial"/>
          <w:sz w:val="24"/>
          <w:szCs w:val="24"/>
          <w:lang w:eastAsia="en-GB"/>
        </w:rPr>
        <w:t xml:space="preserve">vary among different cultural groups. </w:t>
      </w:r>
      <w:bookmarkStart w:id="0" w:name="_Hlk31300223"/>
    </w:p>
    <w:bookmarkEnd w:id="0"/>
    <w:p w14:paraId="00FB699F" w14:textId="3CB88EA6" w:rsidR="001F785B" w:rsidRPr="002A278F" w:rsidRDefault="007A0742">
      <w:pPr>
        <w:shd w:val="clear" w:color="auto" w:fill="FFFFFF"/>
        <w:suppressAutoHyphens w:val="0"/>
        <w:spacing w:line="480" w:lineRule="auto"/>
        <w:jc w:val="both"/>
        <w:textAlignment w:val="auto"/>
        <w:rPr>
          <w:rFonts w:ascii="Arial" w:eastAsia="Times New Roman" w:hAnsi="Arial" w:cs="Arial"/>
          <w:sz w:val="24"/>
          <w:szCs w:val="24"/>
          <w:lang w:eastAsia="en-GB"/>
        </w:rPr>
      </w:pPr>
      <w:r w:rsidRPr="002A278F">
        <w:rPr>
          <w:rFonts w:ascii="Arial" w:eastAsia="Times New Roman" w:hAnsi="Arial" w:cs="Arial"/>
          <w:sz w:val="24"/>
          <w:szCs w:val="24"/>
          <w:lang w:eastAsia="en-GB"/>
        </w:rPr>
        <w:t>Thematic analysis of feedback</w:t>
      </w:r>
      <w:r w:rsidR="00FB6984">
        <w:rPr>
          <w:rFonts w:ascii="Arial" w:eastAsia="Times New Roman" w:hAnsi="Arial" w:cs="Arial"/>
          <w:sz w:val="24"/>
          <w:szCs w:val="24"/>
          <w:lang w:eastAsia="en-GB"/>
        </w:rPr>
        <w:t xml:space="preserve"> </w:t>
      </w:r>
      <w:r w:rsidR="005D6C6D">
        <w:rPr>
          <w:rFonts w:ascii="Arial" w:eastAsia="Times New Roman" w:hAnsi="Arial" w:cs="Arial"/>
          <w:sz w:val="24"/>
          <w:szCs w:val="24"/>
          <w:lang w:eastAsia="en-GB"/>
        </w:rPr>
        <w:t xml:space="preserve">from participants </w:t>
      </w:r>
      <w:r w:rsidR="002A278F" w:rsidRPr="002A278F">
        <w:rPr>
          <w:rFonts w:ascii="Arial" w:eastAsia="Times New Roman" w:hAnsi="Arial" w:cs="Arial"/>
          <w:sz w:val="24"/>
          <w:szCs w:val="24"/>
          <w:lang w:eastAsia="en-GB"/>
        </w:rPr>
        <w:t>yielded</w:t>
      </w:r>
      <w:r w:rsidR="006113B3" w:rsidRPr="002A278F">
        <w:rPr>
          <w:rFonts w:ascii="Arial" w:eastAsia="Times New Roman" w:hAnsi="Arial" w:cs="Arial"/>
          <w:sz w:val="24"/>
          <w:szCs w:val="24"/>
          <w:lang w:eastAsia="en-GB"/>
        </w:rPr>
        <w:t xml:space="preserve"> </w:t>
      </w:r>
      <w:r w:rsidRPr="002A278F">
        <w:rPr>
          <w:rFonts w:ascii="Arial" w:eastAsia="Times New Roman" w:hAnsi="Arial" w:cs="Arial"/>
          <w:sz w:val="24"/>
          <w:szCs w:val="24"/>
          <w:lang w:eastAsia="en-GB"/>
        </w:rPr>
        <w:t>the following</w:t>
      </w:r>
      <w:r w:rsidR="006113B3" w:rsidRPr="002A278F">
        <w:rPr>
          <w:rFonts w:ascii="Arial" w:eastAsia="Times New Roman" w:hAnsi="Arial" w:cs="Arial"/>
          <w:sz w:val="24"/>
          <w:szCs w:val="24"/>
          <w:lang w:eastAsia="en-GB"/>
        </w:rPr>
        <w:t xml:space="preserve"> foci</w:t>
      </w:r>
      <w:r w:rsidRPr="002A278F">
        <w:rPr>
          <w:rFonts w:ascii="Arial" w:eastAsia="Times New Roman" w:hAnsi="Arial" w:cs="Arial"/>
          <w:sz w:val="24"/>
          <w:szCs w:val="24"/>
          <w:lang w:eastAsia="en-GB"/>
        </w:rPr>
        <w:t xml:space="preserve">.  Firstly, cultural, ethnic and religious sensitivities were important to participants who felt that these were often ignored by </w:t>
      </w:r>
      <w:r w:rsidR="005D6C6D">
        <w:rPr>
          <w:rFonts w:ascii="Arial" w:eastAsia="Times New Roman" w:hAnsi="Arial" w:cs="Arial"/>
          <w:sz w:val="24"/>
          <w:szCs w:val="24"/>
          <w:lang w:eastAsia="en-GB"/>
        </w:rPr>
        <w:t xml:space="preserve">non-BAME </w:t>
      </w:r>
      <w:r w:rsidRPr="002A278F">
        <w:rPr>
          <w:rFonts w:ascii="Arial" w:eastAsia="Times New Roman" w:hAnsi="Arial" w:cs="Arial"/>
          <w:sz w:val="24"/>
          <w:szCs w:val="24"/>
          <w:lang w:eastAsia="en-GB"/>
        </w:rPr>
        <w:t xml:space="preserve">professionals. Secondly, the need for collaboration to improve autism awareness within the community and understanding by professionals of the intersectionality between autism and identity in </w:t>
      </w:r>
      <w:r w:rsidR="001B47A3">
        <w:rPr>
          <w:rFonts w:ascii="Arial" w:eastAsia="Times New Roman" w:hAnsi="Arial" w:cs="Arial"/>
          <w:sz w:val="24"/>
          <w:szCs w:val="24"/>
          <w:lang w:eastAsia="en-GB"/>
        </w:rPr>
        <w:t xml:space="preserve">BAME </w:t>
      </w:r>
      <w:r w:rsidRPr="002A278F">
        <w:rPr>
          <w:rFonts w:ascii="Arial" w:eastAsia="Times New Roman" w:hAnsi="Arial" w:cs="Arial"/>
          <w:sz w:val="24"/>
          <w:szCs w:val="24"/>
          <w:lang w:eastAsia="en-GB"/>
        </w:rPr>
        <w:t xml:space="preserve">families was prioritised. Thirdly, issues around feelings of stigma were common, but delegates felt that </w:t>
      </w:r>
      <w:r w:rsidRPr="002A278F">
        <w:rPr>
          <w:rFonts w:ascii="Arial" w:eastAsia="Times New Roman" w:hAnsi="Arial" w:cs="Arial"/>
          <w:sz w:val="24"/>
          <w:szCs w:val="24"/>
          <w:lang w:eastAsia="en-GB"/>
        </w:rPr>
        <w:lastRenderedPageBreak/>
        <w:t>these were not well understood beyond people identifying as BAME.  An action plan was created which highlighted raising public awareness through community engagement, improving access to information for</w:t>
      </w:r>
      <w:bookmarkStart w:id="1" w:name="_GoBack"/>
      <w:bookmarkEnd w:id="1"/>
      <w:r w:rsidRPr="002A278F">
        <w:rPr>
          <w:rFonts w:ascii="Arial" w:eastAsia="Times New Roman" w:hAnsi="Arial" w:cs="Arial"/>
          <w:sz w:val="24"/>
          <w:szCs w:val="24"/>
          <w:lang w:eastAsia="en-GB"/>
        </w:rPr>
        <w:t xml:space="preserve"> parents, and culturally aware autism education for professionals and BAME communities. </w:t>
      </w:r>
    </w:p>
    <w:p w14:paraId="71552DAE" w14:textId="77777777" w:rsidR="005969D7" w:rsidRPr="002A278F" w:rsidRDefault="005969D7">
      <w:pPr>
        <w:shd w:val="clear" w:color="auto" w:fill="FFFFFF"/>
        <w:suppressAutoHyphens w:val="0"/>
        <w:spacing w:line="480" w:lineRule="auto"/>
        <w:jc w:val="both"/>
        <w:textAlignment w:val="auto"/>
      </w:pPr>
    </w:p>
    <w:p w14:paraId="480FB155" w14:textId="77777777" w:rsidR="001F785B" w:rsidRPr="002A278F" w:rsidRDefault="007A0742">
      <w:pPr>
        <w:shd w:val="clear" w:color="auto" w:fill="FFFFFF"/>
        <w:suppressAutoHyphens w:val="0"/>
        <w:spacing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Introduction</w:t>
      </w:r>
    </w:p>
    <w:p w14:paraId="74FBDF96" w14:textId="436D89BC" w:rsidR="001A4FF9" w:rsidRPr="002A278F" w:rsidRDefault="00062E7C">
      <w:pPr>
        <w:shd w:val="clear" w:color="auto" w:fill="FFFFFF"/>
        <w:suppressAutoHyphens w:val="0"/>
        <w:spacing w:line="480" w:lineRule="auto"/>
        <w:jc w:val="both"/>
        <w:textAlignment w:val="auto"/>
        <w:rPr>
          <w:rFonts w:ascii="Arial" w:eastAsia="Times New Roman" w:hAnsi="Arial" w:cs="Arial"/>
          <w:sz w:val="24"/>
          <w:szCs w:val="24"/>
          <w:lang w:eastAsia="en-GB"/>
        </w:rPr>
      </w:pPr>
      <w:r w:rsidRPr="002A278F">
        <w:rPr>
          <w:rFonts w:ascii="Arial" w:eastAsia="Times New Roman" w:hAnsi="Arial" w:cs="Arial"/>
          <w:sz w:val="24"/>
          <w:szCs w:val="24"/>
          <w:lang w:eastAsia="en-GB"/>
        </w:rPr>
        <w:t xml:space="preserve">The authors acknowledge diversity within the BAME community. This </w:t>
      </w:r>
      <w:r w:rsidR="002A278F" w:rsidRPr="002A278F">
        <w:rPr>
          <w:rFonts w:ascii="Arial" w:eastAsia="Times New Roman" w:hAnsi="Arial" w:cs="Arial"/>
          <w:sz w:val="24"/>
          <w:szCs w:val="24"/>
          <w:lang w:eastAsia="en-GB"/>
        </w:rPr>
        <w:t>paper only</w:t>
      </w:r>
      <w:r w:rsidR="001A4FF9" w:rsidRPr="002A278F">
        <w:rPr>
          <w:rFonts w:ascii="Arial" w:eastAsia="Times New Roman" w:hAnsi="Arial" w:cs="Arial"/>
          <w:sz w:val="24"/>
          <w:szCs w:val="24"/>
          <w:lang w:eastAsia="en-GB"/>
        </w:rPr>
        <w:t xml:space="preserve"> </w:t>
      </w:r>
      <w:r w:rsidRPr="002A278F">
        <w:rPr>
          <w:rFonts w:ascii="Arial" w:eastAsia="Times New Roman" w:hAnsi="Arial" w:cs="Arial"/>
          <w:sz w:val="24"/>
          <w:szCs w:val="24"/>
          <w:lang w:eastAsia="en-GB"/>
        </w:rPr>
        <w:t xml:space="preserve">reflects the thinking of people who responded to the call to share their insights. </w:t>
      </w:r>
      <w:r w:rsidR="001A4FF9" w:rsidRPr="002A278F">
        <w:rPr>
          <w:rFonts w:ascii="Arial" w:eastAsia="Times New Roman" w:hAnsi="Arial" w:cs="Arial"/>
          <w:sz w:val="24"/>
          <w:szCs w:val="24"/>
          <w:lang w:eastAsia="en-GB"/>
        </w:rPr>
        <w:t>The term BAME community used here reflects a particular body of literature and insights from a limited number of people. Mindful of the danger of over</w:t>
      </w:r>
      <w:r w:rsidR="005969D7" w:rsidRPr="002A278F">
        <w:rPr>
          <w:rFonts w:ascii="Arial" w:eastAsia="Times New Roman" w:hAnsi="Arial" w:cs="Arial"/>
          <w:sz w:val="24"/>
          <w:szCs w:val="24"/>
          <w:lang w:eastAsia="en-GB"/>
        </w:rPr>
        <w:t>-</w:t>
      </w:r>
      <w:r w:rsidR="001A4FF9" w:rsidRPr="002A278F">
        <w:rPr>
          <w:rFonts w:ascii="Arial" w:eastAsia="Times New Roman" w:hAnsi="Arial" w:cs="Arial"/>
          <w:sz w:val="24"/>
          <w:szCs w:val="24"/>
          <w:lang w:eastAsia="en-GB"/>
        </w:rPr>
        <w:t>generalisation from a small amount of information, the authors are cautious about these findings but feel that they make a useful contribution to the debate.</w:t>
      </w:r>
    </w:p>
    <w:p w14:paraId="1D12E90B" w14:textId="7D4FB7D3"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sz w:val="24"/>
          <w:szCs w:val="24"/>
          <w:lang w:eastAsia="en-GB"/>
        </w:rPr>
        <w:t>Although Autism Voice as an organisation has amassed knowledge and understanding through lived experience, research about how autism is experienced in the UK BAME community is slight (Munroe et al, 2016).  Globally, many autistic children and adults live difficult lives. Access to education is often interrupted, employment opportunities are compromised, and support and acceptance may well be limited. These factors can prevent full participation in community life. In settings with low levels of autism education and awareness, cultural and religious beliefs, accompanied by stigma, can put individuals and families in intolerable and often dangerous situations (</w:t>
      </w:r>
      <w:proofErr w:type="spellStart"/>
      <w:r w:rsidRPr="002A278F">
        <w:rPr>
          <w:rFonts w:ascii="Arial" w:eastAsia="Times New Roman" w:hAnsi="Arial" w:cs="Arial"/>
          <w:sz w:val="24"/>
          <w:szCs w:val="24"/>
          <w:lang w:eastAsia="en-GB"/>
        </w:rPr>
        <w:t>Nwokolo</w:t>
      </w:r>
      <w:proofErr w:type="spellEnd"/>
      <w:r w:rsidRPr="002A278F">
        <w:rPr>
          <w:rFonts w:ascii="Arial" w:eastAsia="Times New Roman" w:hAnsi="Arial" w:cs="Arial"/>
          <w:sz w:val="24"/>
          <w:szCs w:val="24"/>
          <w:lang w:eastAsia="en-GB"/>
        </w:rPr>
        <w:t xml:space="preserve">, 2010; </w:t>
      </w:r>
      <w:proofErr w:type="spellStart"/>
      <w:r w:rsidRPr="002A278F">
        <w:rPr>
          <w:rFonts w:ascii="Arial" w:eastAsia="Times New Roman" w:hAnsi="Arial" w:cs="Arial"/>
          <w:sz w:val="24"/>
          <w:szCs w:val="24"/>
          <w:lang w:eastAsia="en-GB"/>
        </w:rPr>
        <w:t>Alqahtani</w:t>
      </w:r>
      <w:proofErr w:type="spellEnd"/>
      <w:r w:rsidRPr="002A278F">
        <w:rPr>
          <w:rFonts w:ascii="Arial" w:eastAsia="Times New Roman" w:hAnsi="Arial" w:cs="Arial"/>
          <w:sz w:val="24"/>
          <w:szCs w:val="24"/>
          <w:lang w:eastAsia="en-GB"/>
        </w:rPr>
        <w:t xml:space="preserve"> et al, 2012). In other words, autistic people and their families can be harmed by the attitudes and behaviours of other people. If autism is conceptualised as a punishment from God, social exclusion is likely to follow. Autism Voice aims to address concerns of this nature through culturally sensitive education about autism delivered by community members who are themselves from BAME communities and by people who have lived personal or family experience of autism. Working under the umbrella of </w:t>
      </w:r>
      <w:r w:rsidR="005969D7" w:rsidRPr="002A278F">
        <w:rPr>
          <w:rFonts w:ascii="Arial" w:eastAsia="Times New Roman" w:hAnsi="Arial" w:cs="Arial"/>
          <w:sz w:val="24"/>
          <w:szCs w:val="24"/>
          <w:lang w:eastAsia="en-GB"/>
        </w:rPr>
        <w:t xml:space="preserve">the </w:t>
      </w:r>
      <w:r w:rsidRPr="002A278F">
        <w:rPr>
          <w:rFonts w:ascii="Arial" w:eastAsia="Times New Roman" w:hAnsi="Arial" w:cs="Arial"/>
          <w:sz w:val="24"/>
          <w:szCs w:val="24"/>
          <w:lang w:eastAsia="en-GB"/>
        </w:rPr>
        <w:t xml:space="preserve">Research Centre for Social Justice and Global Responsibility (CSJGR), </w:t>
      </w:r>
      <w:r w:rsidR="006113B3" w:rsidRPr="002A278F">
        <w:rPr>
          <w:rFonts w:ascii="Arial" w:eastAsia="Times New Roman" w:hAnsi="Arial" w:cs="Arial"/>
          <w:sz w:val="24"/>
          <w:szCs w:val="24"/>
          <w:lang w:eastAsia="en-GB"/>
        </w:rPr>
        <w:t xml:space="preserve">(which incorporates </w:t>
      </w:r>
      <w:r w:rsidRPr="002A278F">
        <w:rPr>
          <w:rFonts w:ascii="Arial" w:eastAsia="Times New Roman" w:hAnsi="Arial" w:cs="Arial"/>
          <w:sz w:val="24"/>
          <w:szCs w:val="24"/>
          <w:lang w:eastAsia="en-GB"/>
        </w:rPr>
        <w:t>LSBU CADS and ESJ Research Groups and PARC</w:t>
      </w:r>
      <w:r w:rsidR="006113B3" w:rsidRPr="002A278F">
        <w:rPr>
          <w:rFonts w:ascii="Arial" w:eastAsia="Times New Roman" w:hAnsi="Arial" w:cs="Arial"/>
          <w:sz w:val="24"/>
          <w:szCs w:val="24"/>
          <w:lang w:eastAsia="en-GB"/>
        </w:rPr>
        <w:t>)</w:t>
      </w:r>
      <w:r w:rsidRPr="002A278F">
        <w:rPr>
          <w:rFonts w:ascii="Arial" w:eastAsia="Times New Roman" w:hAnsi="Arial" w:cs="Arial"/>
          <w:sz w:val="24"/>
          <w:szCs w:val="24"/>
          <w:lang w:eastAsia="en-GB"/>
        </w:rPr>
        <w:t xml:space="preserve"> LSBU hosted the symposium for free </w:t>
      </w:r>
      <w:r w:rsidR="006113B3" w:rsidRPr="002A278F">
        <w:rPr>
          <w:rFonts w:ascii="Arial" w:eastAsia="Times New Roman" w:hAnsi="Arial" w:cs="Arial"/>
          <w:sz w:val="24"/>
          <w:szCs w:val="24"/>
          <w:lang w:eastAsia="en-GB"/>
        </w:rPr>
        <w:t xml:space="preserve">as its aims were </w:t>
      </w:r>
      <w:r w:rsidRPr="002A278F">
        <w:rPr>
          <w:rFonts w:ascii="Arial" w:eastAsia="Times New Roman" w:hAnsi="Arial" w:cs="Arial"/>
          <w:sz w:val="24"/>
          <w:szCs w:val="24"/>
          <w:lang w:eastAsia="en-GB"/>
        </w:rPr>
        <w:t>congruent with the organisation’s values as a civic university embedded in the community.</w:t>
      </w:r>
    </w:p>
    <w:p w14:paraId="7982FDCB" w14:textId="6573B87A" w:rsidR="001F785B" w:rsidRPr="002A278F" w:rsidRDefault="007A0742">
      <w:pPr>
        <w:shd w:val="clear" w:color="auto" w:fill="FFFFFF"/>
        <w:suppressAutoHyphens w:val="0"/>
        <w:spacing w:line="480" w:lineRule="auto"/>
        <w:jc w:val="both"/>
        <w:textAlignment w:val="auto"/>
        <w:rPr>
          <w:rFonts w:ascii="Arial" w:eastAsia="Times New Roman" w:hAnsi="Arial" w:cs="Arial"/>
          <w:sz w:val="24"/>
          <w:szCs w:val="24"/>
          <w:lang w:eastAsia="en-GB"/>
        </w:rPr>
      </w:pPr>
      <w:r w:rsidRPr="002A278F">
        <w:rPr>
          <w:rFonts w:ascii="Arial" w:eastAsia="Times New Roman" w:hAnsi="Arial" w:cs="Arial"/>
          <w:sz w:val="24"/>
          <w:szCs w:val="24"/>
          <w:lang w:eastAsia="en-GB"/>
        </w:rPr>
        <w:t>The main goal of the symposium was to raise awareness about autism within the BAME community with a view to promoting inclusion. The gathering enabled members of the public to share knowledge, discuss responsibilities and define important actions. An ongoing priority is to work with stakeholders to actualise the recommendations and action plan emanating from the work. The organisers are currently working with a group of autism experts via CADS, ESJ and PARC to ensure the actualisation of the recommendations in the action plan.</w:t>
      </w:r>
      <w:r w:rsidR="006113B3" w:rsidRPr="002A278F">
        <w:rPr>
          <w:rFonts w:ascii="Arial" w:eastAsia="Times New Roman" w:hAnsi="Arial" w:cs="Arial"/>
          <w:sz w:val="24"/>
          <w:szCs w:val="24"/>
          <w:lang w:eastAsia="en-GB"/>
        </w:rPr>
        <w:t xml:space="preserve"> This includes participating in an </w:t>
      </w:r>
      <w:r w:rsidR="002A278F" w:rsidRPr="002A278F">
        <w:rPr>
          <w:rFonts w:ascii="Arial" w:eastAsia="Times New Roman" w:hAnsi="Arial" w:cs="Arial"/>
          <w:sz w:val="24"/>
          <w:szCs w:val="24"/>
          <w:lang w:eastAsia="en-GB"/>
        </w:rPr>
        <w:t>LSBU research</w:t>
      </w:r>
      <w:r w:rsidR="006113B3" w:rsidRPr="002A278F">
        <w:rPr>
          <w:rFonts w:ascii="Arial" w:eastAsia="Times New Roman" w:hAnsi="Arial" w:cs="Arial"/>
          <w:sz w:val="24"/>
          <w:szCs w:val="24"/>
          <w:lang w:eastAsia="en-GB"/>
        </w:rPr>
        <w:t xml:space="preserve"> project funded by The John and Lorna Wing Foundation which is concerned with the lived experience of older autistic adults who also have intellectual impairments. </w:t>
      </w:r>
    </w:p>
    <w:p w14:paraId="776862CF" w14:textId="77777777" w:rsidR="005969D7" w:rsidRPr="002A278F" w:rsidRDefault="005969D7">
      <w:pPr>
        <w:shd w:val="clear" w:color="auto" w:fill="FFFFFF"/>
        <w:suppressAutoHyphens w:val="0"/>
        <w:spacing w:line="480" w:lineRule="auto"/>
        <w:jc w:val="both"/>
        <w:textAlignment w:val="auto"/>
      </w:pPr>
    </w:p>
    <w:p w14:paraId="314F5ACB" w14:textId="77777777"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b/>
          <w:sz w:val="24"/>
          <w:szCs w:val="24"/>
          <w:lang w:eastAsia="en-GB"/>
        </w:rPr>
        <w:t>Review of current literature on autism in BAME community</w:t>
      </w:r>
    </w:p>
    <w:p w14:paraId="4C5AF5F0" w14:textId="6BC64D8A" w:rsidR="001F785B" w:rsidRPr="002A278F" w:rsidRDefault="007A0742">
      <w:pPr>
        <w:shd w:val="clear" w:color="auto" w:fill="FFFFFF"/>
        <w:suppressAutoHyphens w:val="0"/>
        <w:spacing w:line="480" w:lineRule="auto"/>
        <w:jc w:val="both"/>
        <w:textAlignment w:val="auto"/>
        <w:rPr>
          <w:rFonts w:ascii="Arial" w:eastAsia="Times New Roman" w:hAnsi="Arial" w:cs="Arial"/>
          <w:sz w:val="24"/>
          <w:szCs w:val="24"/>
          <w:lang w:eastAsia="en-GB"/>
        </w:rPr>
      </w:pPr>
      <w:r w:rsidRPr="002A278F">
        <w:rPr>
          <w:rFonts w:ascii="Arial" w:eastAsia="Times New Roman" w:hAnsi="Arial" w:cs="Arial"/>
          <w:sz w:val="24"/>
          <w:szCs w:val="24"/>
          <w:lang w:eastAsia="en-GB"/>
        </w:rPr>
        <w:t>Findings from the few studies on autism in the BAME community suggest there is a substantial requirement for large-scale culturally sensitive training, research and awareness-raising programmes for families and professionals (Slade, 2014). The limitations of the research evidence base available indicate a pressing need for further academic study in this field. Autism Voice and LSBU favour research carried out by researchers with insider perspective, preferably of an intersectional nature. PARC includes autistic academics, but few PARC members are from BAME communities. Autism Voice includes participants who are currently taking research degrees at LSBU. The university is committed to supporting their endeavours and to collaborative work that is inclusive of researchers from minority backgrounds.</w:t>
      </w:r>
    </w:p>
    <w:p w14:paraId="3199A58A" w14:textId="77777777" w:rsidR="005969D7" w:rsidRPr="002A278F" w:rsidRDefault="005969D7">
      <w:pPr>
        <w:shd w:val="clear" w:color="auto" w:fill="FFFFFF"/>
        <w:suppressAutoHyphens w:val="0"/>
        <w:spacing w:line="480" w:lineRule="auto"/>
        <w:jc w:val="both"/>
        <w:textAlignment w:val="auto"/>
        <w:rPr>
          <w:rFonts w:ascii="Arial" w:eastAsia="Times New Roman" w:hAnsi="Arial" w:cs="Arial"/>
          <w:sz w:val="24"/>
          <w:szCs w:val="24"/>
          <w:lang w:eastAsia="en-GB"/>
        </w:rPr>
      </w:pPr>
    </w:p>
    <w:p w14:paraId="5899CA02" w14:textId="77777777"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b/>
          <w:sz w:val="24"/>
          <w:szCs w:val="24"/>
          <w:lang w:eastAsia="en-GB"/>
        </w:rPr>
        <w:t>Cultural Perspectives of Autism</w:t>
      </w:r>
    </w:p>
    <w:p w14:paraId="1987DA8A" w14:textId="437AF0CF" w:rsidR="009647FF" w:rsidRPr="002A278F" w:rsidRDefault="00FB6984">
      <w:pPr>
        <w:shd w:val="clear" w:color="auto" w:fill="FFFFFF"/>
        <w:suppressAutoHyphens w:val="0"/>
        <w:spacing w:line="480" w:lineRule="auto"/>
        <w:jc w:val="both"/>
        <w:textAlignment w:val="auto"/>
        <w:rPr>
          <w:rFonts w:ascii="Arial" w:eastAsia="Times New Roman" w:hAnsi="Arial" w:cs="Arial"/>
          <w:sz w:val="24"/>
          <w:szCs w:val="24"/>
          <w:lang w:eastAsia="en-GB"/>
        </w:rPr>
      </w:pPr>
      <w:r w:rsidRPr="002A278F">
        <w:rPr>
          <w:rFonts w:ascii="Arial" w:eastAsia="Times New Roman" w:hAnsi="Arial" w:cs="Arial"/>
          <w:sz w:val="24"/>
          <w:szCs w:val="24"/>
          <w:lang w:eastAsia="en-GB"/>
        </w:rPr>
        <w:t xml:space="preserve">Culture is defined by Matsumoto (1996) as ‘the set of attitudes, values, beliefs, and behaviours shared by a group of people, but different for each individual, communicated from one generation to the next’ (p.16). </w:t>
      </w:r>
      <w:r w:rsidR="007A0742" w:rsidRPr="002A278F">
        <w:rPr>
          <w:rFonts w:ascii="Arial" w:eastAsia="Times New Roman" w:hAnsi="Arial" w:cs="Arial"/>
          <w:sz w:val="24"/>
          <w:szCs w:val="24"/>
          <w:lang w:eastAsia="en-GB"/>
        </w:rPr>
        <w:t xml:space="preserve">Diagnostic assessment of autism in the United Kingdom is increasing but Slade (2014) suggests that cultural challenges prevent people from the different BAME populations from accepting, seeking or accessing diagnosis. The Slade (2014) study highlights some of the challenges </w:t>
      </w:r>
      <w:r w:rsidR="002A278F">
        <w:rPr>
          <w:rFonts w:ascii="Arial" w:eastAsia="Times New Roman" w:hAnsi="Arial" w:cs="Arial"/>
          <w:sz w:val="24"/>
          <w:szCs w:val="24"/>
          <w:lang w:eastAsia="en-GB"/>
        </w:rPr>
        <w:t xml:space="preserve">that </w:t>
      </w:r>
      <w:r w:rsidR="007A0742" w:rsidRPr="002A278F">
        <w:rPr>
          <w:rFonts w:ascii="Arial" w:eastAsia="Times New Roman" w:hAnsi="Arial" w:cs="Arial"/>
          <w:sz w:val="24"/>
          <w:szCs w:val="24"/>
          <w:lang w:eastAsia="en-GB"/>
        </w:rPr>
        <w:t>families in the BAME community face in getting diagnosis for their children.  </w:t>
      </w:r>
    </w:p>
    <w:p w14:paraId="1EE7960E" w14:textId="68965FE4" w:rsidR="001F785B" w:rsidRPr="002A278F" w:rsidRDefault="007A0742">
      <w:pPr>
        <w:shd w:val="clear" w:color="auto" w:fill="FFFFFF"/>
        <w:suppressAutoHyphens w:val="0"/>
        <w:spacing w:line="480" w:lineRule="auto"/>
        <w:jc w:val="both"/>
        <w:textAlignment w:val="auto"/>
        <w:rPr>
          <w:rFonts w:ascii="Arial" w:eastAsia="Times New Roman" w:hAnsi="Arial" w:cs="Arial"/>
          <w:sz w:val="24"/>
          <w:szCs w:val="24"/>
          <w:lang w:eastAsia="en-GB"/>
        </w:rPr>
      </w:pPr>
      <w:r w:rsidRPr="002A278F">
        <w:rPr>
          <w:rFonts w:ascii="Arial" w:eastAsia="Times New Roman" w:hAnsi="Arial" w:cs="Arial"/>
          <w:sz w:val="24"/>
          <w:szCs w:val="24"/>
          <w:lang w:eastAsia="en-GB"/>
        </w:rPr>
        <w:t>These include limited knowledge about autism among family members, denial of autism due to religious beliefs that consider acceptance as an endorsement</w:t>
      </w:r>
      <w:r w:rsidR="005969D7" w:rsidRPr="002A278F">
        <w:rPr>
          <w:rFonts w:ascii="Arial" w:eastAsia="Times New Roman" w:hAnsi="Arial" w:cs="Arial"/>
          <w:sz w:val="24"/>
          <w:szCs w:val="24"/>
          <w:lang w:eastAsia="en-GB"/>
        </w:rPr>
        <w:t>,</w:t>
      </w:r>
      <w:r w:rsidRPr="002A278F">
        <w:rPr>
          <w:rFonts w:ascii="Arial" w:eastAsia="Times New Roman" w:hAnsi="Arial" w:cs="Arial"/>
          <w:sz w:val="24"/>
          <w:szCs w:val="24"/>
          <w:lang w:eastAsia="en-GB"/>
        </w:rPr>
        <w:t xml:space="preserve"> and school authorities possibly having stereotypical views about behaviours of children from BAME backgrounds. Similar perspectives are expressed in Mandell and Novak (2005). The study discusses the role of culture in families’ treatment decisions for autistic children and concludes that culture may affect treatment decisions, and that culture is also partly responsible for differences in the use of non-traditional autism ‘treatment’ strategies. In another study by Ennis-Cole et al (2013), counsellors were encouraged to acknowledge the way culture impacts on perspectives about autism.</w:t>
      </w:r>
    </w:p>
    <w:p w14:paraId="6BE99574" w14:textId="77777777" w:rsidR="005969D7" w:rsidRPr="002A278F" w:rsidRDefault="005969D7">
      <w:pPr>
        <w:shd w:val="clear" w:color="auto" w:fill="FFFFFF"/>
        <w:suppressAutoHyphens w:val="0"/>
        <w:spacing w:line="480" w:lineRule="auto"/>
        <w:jc w:val="both"/>
        <w:textAlignment w:val="auto"/>
      </w:pPr>
    </w:p>
    <w:p w14:paraId="35745D12" w14:textId="77777777"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b/>
          <w:sz w:val="24"/>
          <w:szCs w:val="24"/>
          <w:lang w:eastAsia="en-GB"/>
        </w:rPr>
        <w:t>Religious Perspectives of Autism in BAME Communitie</w:t>
      </w:r>
      <w:r w:rsidRPr="002A278F">
        <w:rPr>
          <w:rFonts w:ascii="Arial" w:eastAsia="Times New Roman" w:hAnsi="Arial" w:cs="Arial"/>
          <w:sz w:val="24"/>
          <w:szCs w:val="24"/>
          <w:lang w:eastAsia="en-GB"/>
        </w:rPr>
        <w:t xml:space="preserve">s </w:t>
      </w:r>
    </w:p>
    <w:p w14:paraId="4C23480A" w14:textId="5E8AEB75"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sz w:val="24"/>
          <w:szCs w:val="24"/>
          <w:lang w:eastAsia="en-GB"/>
        </w:rPr>
        <w:t xml:space="preserve">Religion and religious leaders play an important part in the cultural lives of many people from the BAME community. While religious beliefs may contribute to reluctance to seek diagnosis, religion could also provide a major source of help for families of autistic people, including emotional support, strength to carry on, accepting the diagnosis and living with the day-to-day </w:t>
      </w:r>
      <w:proofErr w:type="gramStart"/>
      <w:r w:rsidRPr="002A278F">
        <w:rPr>
          <w:rFonts w:ascii="Arial" w:eastAsia="Times New Roman" w:hAnsi="Arial" w:cs="Arial"/>
          <w:sz w:val="24"/>
          <w:szCs w:val="24"/>
          <w:lang w:eastAsia="en-GB"/>
        </w:rPr>
        <w:t>challenges</w:t>
      </w:r>
      <w:proofErr w:type="gramEnd"/>
      <w:r w:rsidRPr="002A278F">
        <w:rPr>
          <w:rFonts w:ascii="Arial" w:eastAsia="Times New Roman" w:hAnsi="Arial" w:cs="Arial"/>
          <w:sz w:val="24"/>
          <w:szCs w:val="24"/>
          <w:lang w:eastAsia="en-GB"/>
        </w:rPr>
        <w:t xml:space="preserve"> autism brings (</w:t>
      </w:r>
      <w:proofErr w:type="spellStart"/>
      <w:r w:rsidRPr="002A278F">
        <w:rPr>
          <w:rFonts w:ascii="Arial" w:eastAsia="Times New Roman" w:hAnsi="Arial" w:cs="Arial"/>
          <w:sz w:val="24"/>
          <w:szCs w:val="24"/>
          <w:lang w:eastAsia="en-GB"/>
        </w:rPr>
        <w:t>Pitten</w:t>
      </w:r>
      <w:proofErr w:type="spellEnd"/>
      <w:r w:rsidRPr="002A278F">
        <w:rPr>
          <w:rFonts w:ascii="Arial" w:eastAsia="Times New Roman" w:hAnsi="Arial" w:cs="Arial"/>
          <w:sz w:val="24"/>
          <w:szCs w:val="24"/>
          <w:lang w:eastAsia="en-GB"/>
        </w:rPr>
        <w:t xml:space="preserve">, 2008). There are two major religious denominations </w:t>
      </w:r>
      <w:r w:rsidR="00EC6B40" w:rsidRPr="002A278F">
        <w:rPr>
          <w:rFonts w:ascii="Arial" w:eastAsia="Times New Roman" w:hAnsi="Arial" w:cs="Arial"/>
          <w:sz w:val="24"/>
          <w:szCs w:val="24"/>
          <w:lang w:eastAsia="en-GB"/>
        </w:rPr>
        <w:t xml:space="preserve">represented </w:t>
      </w:r>
      <w:r w:rsidRPr="002A278F">
        <w:rPr>
          <w:rFonts w:ascii="Arial" w:eastAsia="Times New Roman" w:hAnsi="Arial" w:cs="Arial"/>
          <w:sz w:val="24"/>
          <w:szCs w:val="24"/>
          <w:lang w:eastAsia="en-GB"/>
        </w:rPr>
        <w:t xml:space="preserve">within </w:t>
      </w:r>
      <w:r w:rsidR="00EC6B40" w:rsidRPr="002A278F">
        <w:rPr>
          <w:rFonts w:ascii="Arial" w:eastAsia="Times New Roman" w:hAnsi="Arial" w:cs="Arial"/>
          <w:sz w:val="24"/>
          <w:szCs w:val="24"/>
          <w:lang w:eastAsia="en-GB"/>
        </w:rPr>
        <w:t>Autism Voice</w:t>
      </w:r>
      <w:r w:rsidRPr="002A278F">
        <w:rPr>
          <w:rFonts w:ascii="Arial" w:eastAsia="Times New Roman" w:hAnsi="Arial" w:cs="Arial"/>
          <w:sz w:val="24"/>
          <w:szCs w:val="24"/>
          <w:lang w:eastAsia="en-GB"/>
        </w:rPr>
        <w:t xml:space="preserve">: Christianity and Islam. While Christianity is mainly popular within the African-Caribbean community, most in the South-Asian community are followers of Islam. These belief systems can play a major role in the acceptance of a child’s autism. Faith, arguably, gives autistic parents the strength, hope and feeling of </w:t>
      </w:r>
      <w:r w:rsidR="00615E1C" w:rsidRPr="002A278F">
        <w:rPr>
          <w:rFonts w:ascii="Arial" w:eastAsia="Times New Roman" w:hAnsi="Arial" w:cs="Arial"/>
          <w:sz w:val="24"/>
          <w:szCs w:val="24"/>
          <w:lang w:eastAsia="en-GB"/>
        </w:rPr>
        <w:t>‘</w:t>
      </w:r>
      <w:r w:rsidRPr="002A278F">
        <w:rPr>
          <w:rFonts w:ascii="Arial" w:eastAsia="Times New Roman" w:hAnsi="Arial" w:cs="Arial"/>
          <w:sz w:val="24"/>
          <w:szCs w:val="24"/>
          <w:lang w:eastAsia="en-GB"/>
        </w:rPr>
        <w:t>all shall be well</w:t>
      </w:r>
      <w:r w:rsidR="00615E1C" w:rsidRPr="002A278F">
        <w:rPr>
          <w:rFonts w:ascii="Arial" w:eastAsia="Times New Roman" w:hAnsi="Arial" w:cs="Arial"/>
          <w:sz w:val="24"/>
          <w:szCs w:val="24"/>
          <w:lang w:eastAsia="en-GB"/>
        </w:rPr>
        <w:t>’</w:t>
      </w:r>
      <w:r w:rsidRPr="002A278F">
        <w:rPr>
          <w:rFonts w:ascii="Arial" w:eastAsia="Times New Roman" w:hAnsi="Arial" w:cs="Arial"/>
          <w:sz w:val="24"/>
          <w:szCs w:val="24"/>
          <w:lang w:eastAsia="en-GB"/>
        </w:rPr>
        <w:t xml:space="preserve"> (</w:t>
      </w:r>
      <w:proofErr w:type="spellStart"/>
      <w:r w:rsidRPr="002A278F">
        <w:rPr>
          <w:rFonts w:ascii="Arial" w:eastAsia="Times New Roman" w:hAnsi="Arial" w:cs="Arial"/>
          <w:sz w:val="24"/>
          <w:szCs w:val="24"/>
          <w:lang w:eastAsia="en-GB"/>
        </w:rPr>
        <w:t>Pitten</w:t>
      </w:r>
      <w:proofErr w:type="spellEnd"/>
      <w:r w:rsidRPr="002A278F">
        <w:rPr>
          <w:rFonts w:ascii="Arial" w:eastAsia="Times New Roman" w:hAnsi="Arial" w:cs="Arial"/>
          <w:sz w:val="24"/>
          <w:szCs w:val="24"/>
          <w:lang w:eastAsia="en-GB"/>
        </w:rPr>
        <w:t>, 2008</w:t>
      </w:r>
      <w:r w:rsidR="00D17517" w:rsidRPr="002A278F">
        <w:rPr>
          <w:rFonts w:ascii="Arial" w:eastAsia="Times New Roman" w:hAnsi="Arial" w:cs="Arial"/>
          <w:sz w:val="24"/>
          <w:szCs w:val="24"/>
          <w:lang w:eastAsia="en-GB"/>
        </w:rPr>
        <w:t xml:space="preserve">).  </w:t>
      </w:r>
      <w:r w:rsidRPr="002A278F">
        <w:rPr>
          <w:rFonts w:ascii="Arial" w:eastAsia="Times New Roman" w:hAnsi="Arial" w:cs="Arial"/>
          <w:sz w:val="24"/>
          <w:szCs w:val="24"/>
          <w:lang w:eastAsia="en-GB"/>
        </w:rPr>
        <w:t>However, misconceptions about autism by people of faith could have negative consequences which can impact on the wellbeing of autistic people and their families. An extreme view is that autism is caused by demonic spirits or genies. Alarmingly, exorcism is not unheard of and this has been highlighted as a concern in research focussing on harmful cure focussed interventions. (https://network.autism.org.uk/content/westminster-commission-autism-reports-harmful-interventions).  Accepting a diagnosis of autism can be very difficult for families faced with stigmatising views of what this might mean. Some religious leaders warn parents not to accept an autism diagnosis but rather to rely on the power of prayer. Attitudes in some places of worship associated with BAME populations limit the inclusion of autistic persons (Haack, 2017; Ault et al, 2013).</w:t>
      </w:r>
      <w:r w:rsidR="00EC6B40" w:rsidRPr="002A278F">
        <w:rPr>
          <w:rFonts w:ascii="Arial" w:eastAsia="Times New Roman" w:hAnsi="Arial" w:cs="Arial"/>
          <w:sz w:val="24"/>
          <w:szCs w:val="24"/>
          <w:lang w:eastAsia="en-GB"/>
        </w:rPr>
        <w:t xml:space="preserve"> PARC members, who are themselves autistic, strongly advocate engaging with adults on the spectrum in order </w:t>
      </w:r>
      <w:r w:rsidR="002A278F" w:rsidRPr="002A278F">
        <w:rPr>
          <w:rFonts w:ascii="Arial" w:eastAsia="Times New Roman" w:hAnsi="Arial" w:cs="Arial"/>
          <w:sz w:val="24"/>
          <w:szCs w:val="24"/>
          <w:lang w:eastAsia="en-GB"/>
        </w:rPr>
        <w:t>to change</w:t>
      </w:r>
      <w:r w:rsidR="00EC6B40" w:rsidRPr="002A278F">
        <w:rPr>
          <w:rFonts w:ascii="Arial" w:eastAsia="Times New Roman" w:hAnsi="Arial" w:cs="Arial"/>
          <w:sz w:val="24"/>
          <w:szCs w:val="24"/>
          <w:lang w:eastAsia="en-GB"/>
        </w:rPr>
        <w:t xml:space="preserve"> harmful stereotypical thinking around autism.</w:t>
      </w:r>
    </w:p>
    <w:p w14:paraId="008F92EF" w14:textId="77777777" w:rsidR="001F785B" w:rsidRPr="002A278F" w:rsidRDefault="007A0742">
      <w:pPr>
        <w:shd w:val="clear" w:color="auto" w:fill="FFFFFF"/>
        <w:suppressAutoHyphens w:val="0"/>
        <w:spacing w:line="480" w:lineRule="auto"/>
        <w:jc w:val="both"/>
        <w:textAlignment w:val="auto"/>
        <w:rPr>
          <w:rFonts w:ascii="Arial" w:eastAsia="Times New Roman" w:hAnsi="Arial" w:cs="Arial"/>
          <w:sz w:val="24"/>
          <w:szCs w:val="24"/>
          <w:lang w:eastAsia="en-GB"/>
        </w:rPr>
      </w:pPr>
      <w:proofErr w:type="spellStart"/>
      <w:r w:rsidRPr="002A278F">
        <w:rPr>
          <w:rFonts w:ascii="Arial" w:eastAsia="Times New Roman" w:hAnsi="Arial" w:cs="Arial"/>
          <w:sz w:val="24"/>
          <w:szCs w:val="24"/>
          <w:lang w:eastAsia="en-GB"/>
        </w:rPr>
        <w:t>Pitten</w:t>
      </w:r>
      <w:proofErr w:type="spellEnd"/>
      <w:r w:rsidRPr="002A278F">
        <w:rPr>
          <w:rFonts w:ascii="Arial" w:eastAsia="Times New Roman" w:hAnsi="Arial" w:cs="Arial"/>
          <w:sz w:val="24"/>
          <w:szCs w:val="24"/>
          <w:lang w:eastAsia="en-GB"/>
        </w:rPr>
        <w:t xml:space="preserve"> (2008) concluded that a range of cultural variables impacted on family acceptance of an autism diagnosis. Family and cultural values shape our thoughts and perception of every new happening in our lives. The way families accept or deny autism could well significantly impact not only on the autistic child but also on parents, siblings and other family members. Inevitably the primary carer, who is usually the mother, is likely to be most directly affected. Slade’s (2014) survey shows that families within the BAME community can experience the pressure of isolation and alienation from their extended family and their community because of other people’s reactions to their child’s autism. Myths about autism within the BAME community are common and unhelpful.  Professionals involved in working with families need to be culturally sensitive to these factors. Those who consider themselves knowledgeable about autism may not appreciate the complexity of intersectionality.</w:t>
      </w:r>
    </w:p>
    <w:p w14:paraId="1F049280" w14:textId="77777777"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b/>
          <w:sz w:val="24"/>
          <w:szCs w:val="24"/>
          <w:lang w:eastAsia="en-GB"/>
        </w:rPr>
        <w:t>Myths, Misconception and Autism</w:t>
      </w:r>
    </w:p>
    <w:p w14:paraId="0D74EA68" w14:textId="7D40C756" w:rsidR="001F785B" w:rsidRPr="002A278F" w:rsidRDefault="007A0742">
      <w:pPr>
        <w:shd w:val="clear" w:color="auto" w:fill="FFFFFF"/>
        <w:suppressAutoHyphens w:val="0"/>
        <w:spacing w:line="480" w:lineRule="auto"/>
        <w:jc w:val="both"/>
        <w:textAlignment w:val="auto"/>
        <w:rPr>
          <w:rFonts w:ascii="Arial" w:eastAsia="Times New Roman" w:hAnsi="Arial" w:cs="Arial"/>
          <w:sz w:val="24"/>
          <w:szCs w:val="24"/>
          <w:lang w:eastAsia="en-GB"/>
        </w:rPr>
      </w:pPr>
      <w:r w:rsidRPr="002A278F">
        <w:rPr>
          <w:rFonts w:ascii="Arial" w:eastAsia="Times New Roman" w:hAnsi="Arial" w:cs="Arial"/>
          <w:sz w:val="24"/>
          <w:szCs w:val="24"/>
          <w:lang w:eastAsia="en-GB"/>
        </w:rPr>
        <w:t>Wilder et al (2004) found that some of the myths associated with autism from the BAME community were gendered. The research is now f</w:t>
      </w:r>
      <w:r w:rsidR="002A278F">
        <w:rPr>
          <w:rFonts w:ascii="Arial" w:eastAsia="Times New Roman" w:hAnsi="Arial" w:cs="Arial"/>
          <w:sz w:val="24"/>
          <w:szCs w:val="24"/>
          <w:lang w:eastAsia="en-GB"/>
        </w:rPr>
        <w:t>if</w:t>
      </w:r>
      <w:r w:rsidRPr="002A278F">
        <w:rPr>
          <w:rFonts w:ascii="Arial" w:eastAsia="Times New Roman" w:hAnsi="Arial" w:cs="Arial"/>
          <w:sz w:val="24"/>
          <w:szCs w:val="24"/>
          <w:lang w:eastAsia="en-GB"/>
        </w:rPr>
        <w:t>teen years old, so caution is urged about assuming that the same applies today.  One such myth identified by Wilder et al in 2004 was that girls speak earlier than boys. Holding this false belief may mean that parents put off taking their sons for diagnosis even when they experience delayed speech. Some families also relate aspects of their boys’ autistic characteristics to ordinary exuberant volatile male behaviour (Slade, 2014). Culturally, it is accepted within some BAME communities for boys to display ‘wild’ behaviour while girls are expected to be shy and quiet. Eye contact interpretation by different ethnicities can affect autism diagnosis. In the culture of many BAME communities, it is considered rude for a child to have direct eye contact with an adult.  Cultural misunderstanding of eye contact could lead to a misdiagnosis of autism. These observations are built on a rather slight and outdated research base but there has not been a stampede of new researchers eager to engage with this agenda. Autism Voice hopes to do something to address this gap in collaboration with LSBU and PARC.</w:t>
      </w:r>
    </w:p>
    <w:p w14:paraId="595155B5" w14:textId="70C1E8C7"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sz w:val="24"/>
          <w:szCs w:val="24"/>
          <w:lang w:eastAsia="en-GB"/>
        </w:rPr>
        <w:t>Papadopoulos’</w:t>
      </w:r>
      <w:r w:rsidR="00D17517" w:rsidRPr="002A278F">
        <w:rPr>
          <w:rFonts w:ascii="Arial" w:eastAsia="Times New Roman" w:hAnsi="Arial" w:cs="Arial"/>
          <w:sz w:val="24"/>
          <w:szCs w:val="24"/>
          <w:lang w:eastAsia="en-GB"/>
        </w:rPr>
        <w:t xml:space="preserve"> (2016)</w:t>
      </w:r>
      <w:r w:rsidRPr="002A278F">
        <w:rPr>
          <w:rFonts w:ascii="Arial" w:eastAsia="Times New Roman" w:hAnsi="Arial" w:cs="Arial"/>
          <w:sz w:val="24"/>
          <w:szCs w:val="24"/>
          <w:lang w:eastAsia="en-GB"/>
        </w:rPr>
        <w:t xml:space="preserve"> more </w:t>
      </w:r>
      <w:r w:rsidR="002A278F" w:rsidRPr="002A278F">
        <w:rPr>
          <w:rFonts w:ascii="Arial" w:eastAsia="Times New Roman" w:hAnsi="Arial" w:cs="Arial"/>
          <w:sz w:val="24"/>
          <w:szCs w:val="24"/>
          <w:lang w:eastAsia="en-GB"/>
        </w:rPr>
        <w:t>recent research</w:t>
      </w:r>
      <w:r w:rsidRPr="002A278F">
        <w:rPr>
          <w:rFonts w:ascii="Arial" w:eastAsia="Times New Roman" w:hAnsi="Arial" w:cs="Arial"/>
          <w:sz w:val="24"/>
          <w:szCs w:val="24"/>
          <w:lang w:eastAsia="en-GB"/>
        </w:rPr>
        <w:t xml:space="preserve"> findings partly attribute stigmatisation to collectivist cultures ‘which place priority on community interdependence and shared group norms and values’ </w:t>
      </w:r>
      <w:r w:rsidR="00D17517" w:rsidRPr="002A278F">
        <w:rPr>
          <w:rFonts w:ascii="Arial" w:eastAsia="Times New Roman" w:hAnsi="Arial" w:cs="Arial"/>
          <w:sz w:val="24"/>
          <w:szCs w:val="24"/>
          <w:lang w:eastAsia="en-GB"/>
        </w:rPr>
        <w:t xml:space="preserve">(p.4). </w:t>
      </w:r>
      <w:r w:rsidRPr="002A278F">
        <w:rPr>
          <w:rFonts w:ascii="Arial" w:eastAsia="Times New Roman" w:hAnsi="Arial" w:cs="Arial"/>
          <w:sz w:val="24"/>
          <w:szCs w:val="24"/>
          <w:lang w:eastAsia="en-GB"/>
        </w:rPr>
        <w:t xml:space="preserve"> People who </w:t>
      </w:r>
      <w:r w:rsidR="00EC6B40" w:rsidRPr="002A278F">
        <w:rPr>
          <w:rFonts w:ascii="Arial" w:eastAsia="Times New Roman" w:hAnsi="Arial" w:cs="Arial"/>
          <w:sz w:val="24"/>
          <w:szCs w:val="24"/>
          <w:lang w:eastAsia="en-GB"/>
        </w:rPr>
        <w:t>are perceived to ‘</w:t>
      </w:r>
      <w:r w:rsidRPr="002A278F">
        <w:rPr>
          <w:rFonts w:ascii="Arial" w:eastAsia="Times New Roman" w:hAnsi="Arial" w:cs="Arial"/>
          <w:sz w:val="24"/>
          <w:szCs w:val="24"/>
          <w:lang w:eastAsia="en-GB"/>
        </w:rPr>
        <w:t>deviate from the norm</w:t>
      </w:r>
      <w:r w:rsidR="00EC6B40" w:rsidRPr="002A278F">
        <w:rPr>
          <w:rFonts w:ascii="Arial" w:eastAsia="Times New Roman" w:hAnsi="Arial" w:cs="Arial"/>
          <w:sz w:val="24"/>
          <w:szCs w:val="24"/>
          <w:lang w:eastAsia="en-GB"/>
        </w:rPr>
        <w:t>’ in some way</w:t>
      </w:r>
      <w:r w:rsidRPr="002A278F">
        <w:rPr>
          <w:rFonts w:ascii="Arial" w:eastAsia="Times New Roman" w:hAnsi="Arial" w:cs="Arial"/>
          <w:sz w:val="24"/>
          <w:szCs w:val="24"/>
          <w:lang w:eastAsia="en-GB"/>
        </w:rPr>
        <w:t xml:space="preserve"> are more likely to be stigmatised as a result of subjection to ‘high surveillance levels’</w:t>
      </w:r>
      <w:r w:rsidR="005969D7" w:rsidRPr="002A278F">
        <w:rPr>
          <w:rFonts w:ascii="Arial" w:eastAsia="Times New Roman" w:hAnsi="Arial" w:cs="Arial"/>
          <w:sz w:val="24"/>
          <w:szCs w:val="24"/>
          <w:lang w:eastAsia="en-GB"/>
        </w:rPr>
        <w:t xml:space="preserve"> </w:t>
      </w:r>
      <w:r w:rsidR="00D17517" w:rsidRPr="002A278F">
        <w:rPr>
          <w:rFonts w:ascii="Arial" w:eastAsia="Times New Roman" w:hAnsi="Arial" w:cs="Arial"/>
          <w:sz w:val="24"/>
          <w:szCs w:val="24"/>
          <w:lang w:eastAsia="en-GB"/>
        </w:rPr>
        <w:t>(Papadopoulos, 2016, p.4)</w:t>
      </w:r>
      <w:r w:rsidRPr="002A278F">
        <w:rPr>
          <w:rFonts w:ascii="Arial" w:eastAsia="Times New Roman" w:hAnsi="Arial" w:cs="Arial"/>
          <w:sz w:val="24"/>
          <w:szCs w:val="24"/>
          <w:lang w:eastAsia="en-GB"/>
        </w:rPr>
        <w:t xml:space="preserve"> in which observers are on the lookout for difference.  A major implication is that families who feel watched may decide to hide their autism circumstances from stigmatising community disapproval. Concealment in this way potentially leads to further isolation and loneliness. </w:t>
      </w:r>
    </w:p>
    <w:p w14:paraId="2051F29C" w14:textId="665428D5"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sz w:val="24"/>
          <w:szCs w:val="24"/>
          <w:lang w:eastAsia="en-GB"/>
        </w:rPr>
        <w:t>People from BAME communities face poorer access to healthcare (</w:t>
      </w:r>
      <w:r w:rsidR="00D17517" w:rsidRPr="002A278F">
        <w:rPr>
          <w:rFonts w:ascii="Arial" w:eastAsia="Times New Roman" w:hAnsi="Arial" w:cs="Arial"/>
          <w:sz w:val="24"/>
          <w:szCs w:val="24"/>
          <w:lang w:eastAsia="en-GB"/>
        </w:rPr>
        <w:t xml:space="preserve">Papadopoulos, </w:t>
      </w:r>
      <w:r w:rsidRPr="002A278F">
        <w:rPr>
          <w:rFonts w:ascii="Arial" w:eastAsia="Times New Roman" w:hAnsi="Arial" w:cs="Arial"/>
          <w:sz w:val="24"/>
          <w:szCs w:val="24"/>
          <w:lang w:eastAsia="en-GB"/>
        </w:rPr>
        <w:t>2016), including access to autism services (Slade, 2014). Reasons postulated range from apparent cultural misunderstanding by service providers, lack of rapport, discrepancies in conceptualization of autism between professionals and parents, and language barriers. Families may experience some behaviours from professionals as culturally insensitive and assume that they are on the receiving end of judgemental attitudes. This in turn may lead them to avoid particular services. The ability to self-advocate can be hampered by lack of knowledge of entitlement and availability of services and disjuncture in communication between families and professional. Language barriers will exacerbate already difficult situations and further limit access.</w:t>
      </w:r>
      <w:r w:rsidR="00EC6B40" w:rsidRPr="002A278F">
        <w:rPr>
          <w:rFonts w:ascii="Arial" w:eastAsia="Times New Roman" w:hAnsi="Arial" w:cs="Arial"/>
          <w:sz w:val="24"/>
          <w:szCs w:val="24"/>
          <w:lang w:eastAsia="en-GB"/>
        </w:rPr>
        <w:t xml:space="preserve"> Autism Voice is committed to the idea that knowledge is power and to empowering autistic people and their families with the necessary understanding of available services and how to access them.</w:t>
      </w:r>
    </w:p>
    <w:p w14:paraId="02D51169" w14:textId="77777777"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b/>
          <w:sz w:val="24"/>
          <w:szCs w:val="24"/>
          <w:lang w:eastAsia="en-GB"/>
        </w:rPr>
        <w:t>Employment of Autistic People in BAME Communities</w:t>
      </w:r>
    </w:p>
    <w:p w14:paraId="4309883D" w14:textId="77777777" w:rsidR="001F785B" w:rsidRPr="002A278F" w:rsidRDefault="007A0742">
      <w:pPr>
        <w:shd w:val="clear" w:color="auto" w:fill="FFFFFF"/>
        <w:suppressAutoHyphens w:val="0"/>
        <w:spacing w:line="480" w:lineRule="auto"/>
        <w:jc w:val="both"/>
        <w:textAlignment w:val="auto"/>
        <w:rPr>
          <w:rFonts w:ascii="Arial" w:eastAsia="Times New Roman" w:hAnsi="Arial" w:cs="Arial"/>
          <w:sz w:val="24"/>
          <w:szCs w:val="24"/>
          <w:lang w:eastAsia="en-GB"/>
        </w:rPr>
      </w:pPr>
      <w:r w:rsidRPr="002A278F">
        <w:rPr>
          <w:rFonts w:ascii="Arial" w:eastAsia="Times New Roman" w:hAnsi="Arial" w:cs="Arial"/>
          <w:sz w:val="24"/>
          <w:szCs w:val="24"/>
          <w:lang w:eastAsia="en-GB"/>
        </w:rPr>
        <w:t>Intersectional factors between ethnicity and disability can limit employment opportunities for autistic adults. Carers who do not have satisfactory access to support services because of factors discussed earlier are also disadvantaged in the employment arena. The connection between poverty and unemployment hardly needs to be spelled out. Low income levels can further limit opportunities and exacerbate social exclusion. Combining these factors will have an obvious effect on the wellbeing of autistic people and their families.</w:t>
      </w:r>
    </w:p>
    <w:p w14:paraId="5FBC749C" w14:textId="6293E0C4" w:rsidR="001F785B" w:rsidRPr="002A278F" w:rsidRDefault="007A0742">
      <w:pPr>
        <w:shd w:val="clear" w:color="auto" w:fill="FFFFFF"/>
        <w:suppressAutoHyphens w:val="0"/>
        <w:spacing w:line="480" w:lineRule="auto"/>
        <w:jc w:val="both"/>
        <w:textAlignment w:val="auto"/>
        <w:rPr>
          <w:rFonts w:ascii="Arial" w:eastAsia="Times New Roman" w:hAnsi="Arial" w:cs="Arial"/>
          <w:sz w:val="24"/>
          <w:szCs w:val="24"/>
          <w:lang w:eastAsia="en-GB"/>
        </w:rPr>
      </w:pPr>
      <w:r w:rsidRPr="002A278F">
        <w:rPr>
          <w:rFonts w:ascii="Arial" w:eastAsia="Times New Roman" w:hAnsi="Arial" w:cs="Arial"/>
          <w:sz w:val="24"/>
          <w:szCs w:val="24"/>
          <w:lang w:eastAsia="en-GB"/>
        </w:rPr>
        <w:t xml:space="preserve">Previous studies (CIPD, 2017; EHRC, 2010; National Audit Office, 2008) have shown that people from BAME communities are less likely to be employed compared to their white counterparts.  While 74% of white people at working age are able to find a job, only around 14% of people from BAME communities are in employment (CIPD, 2017). Despite the United Kingdom government’s pledge to increase the employment rate of disabled people from 47% to 64% by 2020, the situation still remains bleak, while the rate of employment for autistic adults is alarmingly low, as only about 16% are in full time work (ONS, 2016). Reliable current statistics on the employment rate of autistic people from the BAME community are not available. Cognisant of intersectional concerns, The Equality Act (2010) makes it clear that employers need to make reasonable adjustment to employ disabled people and must not discriminate on the grounds of disability and/or cultural or ethnic background. </w:t>
      </w:r>
      <w:r w:rsidR="005969D7" w:rsidRPr="002A278F">
        <w:rPr>
          <w:rFonts w:ascii="Arial" w:eastAsia="Times New Roman" w:hAnsi="Arial" w:cs="Arial"/>
          <w:sz w:val="24"/>
          <w:szCs w:val="24"/>
          <w:lang w:eastAsia="en-GB"/>
        </w:rPr>
        <w:t xml:space="preserve"> </w:t>
      </w:r>
      <w:r w:rsidR="00EC6B40" w:rsidRPr="002A278F">
        <w:rPr>
          <w:rFonts w:ascii="Arial" w:eastAsia="Times New Roman" w:hAnsi="Arial" w:cs="Arial"/>
          <w:sz w:val="24"/>
          <w:szCs w:val="24"/>
          <w:lang w:eastAsia="en-GB"/>
        </w:rPr>
        <w:t xml:space="preserve">Disability by Association is also covered in the </w:t>
      </w:r>
      <w:r w:rsidR="005969D7" w:rsidRPr="002A278F">
        <w:rPr>
          <w:rFonts w:ascii="Arial" w:eastAsia="Times New Roman" w:hAnsi="Arial" w:cs="Arial"/>
          <w:sz w:val="24"/>
          <w:szCs w:val="24"/>
          <w:lang w:eastAsia="en-GB"/>
        </w:rPr>
        <w:t>A</w:t>
      </w:r>
      <w:r w:rsidR="00EC6B40" w:rsidRPr="002A278F">
        <w:rPr>
          <w:rFonts w:ascii="Arial" w:eastAsia="Times New Roman" w:hAnsi="Arial" w:cs="Arial"/>
          <w:sz w:val="24"/>
          <w:szCs w:val="24"/>
          <w:lang w:eastAsia="en-GB"/>
        </w:rPr>
        <w:t>ct and is of relevance to parents and carers of autistic people who require ongoing support which may impact on the parent/ carer’s employment prospects.</w:t>
      </w:r>
      <w:r w:rsidRPr="002A278F">
        <w:rPr>
          <w:rFonts w:ascii="Arial" w:eastAsia="Times New Roman" w:hAnsi="Arial" w:cs="Arial"/>
          <w:sz w:val="24"/>
          <w:szCs w:val="24"/>
          <w:lang w:eastAsia="en-GB"/>
        </w:rPr>
        <w:t xml:space="preserve"> </w:t>
      </w:r>
    </w:p>
    <w:p w14:paraId="5BD27D74" w14:textId="278F2694"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sz w:val="24"/>
          <w:szCs w:val="24"/>
          <w:lang w:eastAsia="en-GB"/>
        </w:rPr>
        <w:t xml:space="preserve">Studies in America have shown that migrant communities could use their cultural resources impactfully to acknowledge, accept and support autistic people. </w:t>
      </w:r>
      <w:proofErr w:type="spellStart"/>
      <w:r w:rsidRPr="002A278F">
        <w:rPr>
          <w:rFonts w:ascii="Arial" w:eastAsia="Times New Roman" w:hAnsi="Arial" w:cs="Arial"/>
          <w:sz w:val="24"/>
          <w:szCs w:val="24"/>
          <w:lang w:eastAsia="en-GB"/>
        </w:rPr>
        <w:t>Twoy</w:t>
      </w:r>
      <w:proofErr w:type="spellEnd"/>
      <w:r w:rsidRPr="002A278F">
        <w:rPr>
          <w:rFonts w:ascii="Arial" w:eastAsia="Times New Roman" w:hAnsi="Arial" w:cs="Arial"/>
          <w:sz w:val="24"/>
          <w:szCs w:val="24"/>
          <w:lang w:eastAsia="en-GB"/>
        </w:rPr>
        <w:t xml:space="preserve"> and Novak (2007) emphasized that Asian-Americans were more likely to perceive their autistic child in a positive way in spiritual terms. In a study by Magana and Smith (2006), Hispanic</w:t>
      </w:r>
      <w:r w:rsidR="00EC6B40" w:rsidRPr="002A278F">
        <w:rPr>
          <w:rFonts w:ascii="Arial" w:eastAsia="Times New Roman" w:hAnsi="Arial" w:cs="Arial"/>
          <w:sz w:val="24"/>
          <w:szCs w:val="24"/>
          <w:lang w:eastAsia="en-GB"/>
        </w:rPr>
        <w:t xml:space="preserve"> contributors</w:t>
      </w:r>
      <w:r w:rsidRPr="002A278F">
        <w:rPr>
          <w:rFonts w:ascii="Arial" w:eastAsia="Times New Roman" w:hAnsi="Arial" w:cs="Arial"/>
          <w:sz w:val="24"/>
          <w:szCs w:val="24"/>
          <w:lang w:eastAsia="en-GB"/>
        </w:rPr>
        <w:t xml:space="preserve"> report ‘greater satisfaction’ for their autistic children than their neurotypical counterparts. Similarly, </w:t>
      </w:r>
      <w:proofErr w:type="spellStart"/>
      <w:r w:rsidRPr="002A278F">
        <w:rPr>
          <w:rFonts w:ascii="Arial" w:eastAsia="Times New Roman" w:hAnsi="Arial" w:cs="Arial"/>
          <w:sz w:val="24"/>
          <w:szCs w:val="24"/>
          <w:lang w:eastAsia="en-GB"/>
        </w:rPr>
        <w:t>Ponde</w:t>
      </w:r>
      <w:proofErr w:type="spellEnd"/>
      <w:r w:rsidRPr="002A278F">
        <w:rPr>
          <w:rFonts w:ascii="Arial" w:eastAsia="Times New Roman" w:hAnsi="Arial" w:cs="Arial"/>
          <w:sz w:val="24"/>
          <w:szCs w:val="24"/>
          <w:lang w:eastAsia="en-GB"/>
        </w:rPr>
        <w:t xml:space="preserve"> and Rousseau (2013) studied professional perspective versus parental opinion of autistic children in the migrant community. The study found 45% of parents mentioned positive views of their autistic child and 16% mentioned</w:t>
      </w:r>
      <w:r w:rsidR="00D17517" w:rsidRPr="002A278F">
        <w:t xml:space="preserve"> </w:t>
      </w:r>
      <w:r w:rsidR="00D17517" w:rsidRPr="002A278F">
        <w:rPr>
          <w:rFonts w:ascii="Arial" w:eastAsia="Times New Roman" w:hAnsi="Arial" w:cs="Arial"/>
          <w:sz w:val="24"/>
          <w:szCs w:val="24"/>
          <w:lang w:eastAsia="en-GB"/>
        </w:rPr>
        <w:t>only their children’s qualities</w:t>
      </w:r>
      <w:r w:rsidR="008B43F7" w:rsidRPr="002A278F">
        <w:rPr>
          <w:rFonts w:ascii="Arial" w:eastAsia="Times New Roman" w:hAnsi="Arial" w:cs="Arial"/>
          <w:sz w:val="24"/>
          <w:szCs w:val="24"/>
          <w:lang w:eastAsia="en-GB"/>
        </w:rPr>
        <w:t>. This endorse</w:t>
      </w:r>
      <w:r w:rsidR="00D17517" w:rsidRPr="002A278F">
        <w:rPr>
          <w:rFonts w:ascii="Arial" w:eastAsia="Times New Roman" w:hAnsi="Arial" w:cs="Arial"/>
          <w:sz w:val="24"/>
          <w:szCs w:val="24"/>
          <w:lang w:eastAsia="en-GB"/>
        </w:rPr>
        <w:t>s</w:t>
      </w:r>
      <w:r w:rsidR="008B43F7" w:rsidRPr="002A278F">
        <w:rPr>
          <w:rFonts w:ascii="Arial" w:eastAsia="Times New Roman" w:hAnsi="Arial" w:cs="Arial"/>
          <w:sz w:val="24"/>
          <w:szCs w:val="24"/>
          <w:lang w:eastAsia="en-GB"/>
        </w:rPr>
        <w:t xml:space="preserve"> the notion that migrant communities can use their cultural resources (values and beliefs) to acknowledge, accept and support autistic people</w:t>
      </w:r>
      <w:r w:rsidRPr="002A278F">
        <w:rPr>
          <w:rFonts w:ascii="Arial" w:eastAsia="Times New Roman" w:hAnsi="Arial" w:cs="Arial"/>
          <w:sz w:val="24"/>
          <w:szCs w:val="24"/>
          <w:lang w:eastAsia="en-GB"/>
        </w:rPr>
        <w:t>. These studies may</w:t>
      </w:r>
      <w:r w:rsidR="00182959" w:rsidRPr="002A278F">
        <w:rPr>
          <w:rFonts w:ascii="Arial" w:eastAsia="Times New Roman" w:hAnsi="Arial" w:cs="Arial"/>
          <w:sz w:val="24"/>
          <w:szCs w:val="24"/>
          <w:lang w:eastAsia="en-GB"/>
        </w:rPr>
        <w:t xml:space="preserve"> well</w:t>
      </w:r>
      <w:r w:rsidRPr="002A278F">
        <w:rPr>
          <w:rFonts w:ascii="Arial" w:eastAsia="Times New Roman" w:hAnsi="Arial" w:cs="Arial"/>
          <w:sz w:val="24"/>
          <w:szCs w:val="24"/>
          <w:lang w:eastAsia="en-GB"/>
        </w:rPr>
        <w:t xml:space="preserve"> hold true </w:t>
      </w:r>
      <w:r w:rsidR="00182959" w:rsidRPr="002A278F">
        <w:rPr>
          <w:rFonts w:ascii="Arial" w:eastAsia="Times New Roman" w:hAnsi="Arial" w:cs="Arial"/>
          <w:sz w:val="24"/>
          <w:szCs w:val="24"/>
          <w:lang w:eastAsia="en-GB"/>
        </w:rPr>
        <w:t xml:space="preserve">for other </w:t>
      </w:r>
      <w:r w:rsidR="002A278F" w:rsidRPr="002A278F">
        <w:rPr>
          <w:rFonts w:ascii="Arial" w:eastAsia="Times New Roman" w:hAnsi="Arial" w:cs="Arial"/>
          <w:sz w:val="24"/>
          <w:szCs w:val="24"/>
          <w:lang w:eastAsia="en-GB"/>
        </w:rPr>
        <w:t>communities. Autism</w:t>
      </w:r>
      <w:r w:rsidR="00182959" w:rsidRPr="002A278F">
        <w:rPr>
          <w:rFonts w:ascii="Arial" w:eastAsia="Times New Roman" w:hAnsi="Arial" w:cs="Arial"/>
          <w:sz w:val="24"/>
          <w:szCs w:val="24"/>
          <w:lang w:eastAsia="en-GB"/>
        </w:rPr>
        <w:t xml:space="preserve"> Voice is of the opinion that w</w:t>
      </w:r>
      <w:r w:rsidRPr="002A278F">
        <w:rPr>
          <w:rFonts w:ascii="Arial" w:eastAsia="Times New Roman" w:hAnsi="Arial" w:cs="Arial"/>
          <w:sz w:val="24"/>
          <w:szCs w:val="24"/>
          <w:lang w:eastAsia="en-GB"/>
        </w:rPr>
        <w:t xml:space="preserve">ith growing awareness by members of the BAME community championed by charities like Autism Voice, backed by the communal culture of BAME groups, perceptions are changing and acceptance and support for autistic people </w:t>
      </w:r>
      <w:r w:rsidR="00182959" w:rsidRPr="002A278F">
        <w:rPr>
          <w:rFonts w:ascii="Arial" w:eastAsia="Times New Roman" w:hAnsi="Arial" w:cs="Arial"/>
          <w:sz w:val="24"/>
          <w:szCs w:val="24"/>
          <w:lang w:eastAsia="en-GB"/>
        </w:rPr>
        <w:t xml:space="preserve">is </w:t>
      </w:r>
      <w:r w:rsidRPr="002A278F">
        <w:rPr>
          <w:rFonts w:ascii="Arial" w:eastAsia="Times New Roman" w:hAnsi="Arial" w:cs="Arial"/>
          <w:sz w:val="24"/>
          <w:szCs w:val="24"/>
          <w:lang w:eastAsia="en-GB"/>
        </w:rPr>
        <w:t>gradually growing.</w:t>
      </w:r>
      <w:r w:rsidR="00182959" w:rsidRPr="002A278F">
        <w:rPr>
          <w:rFonts w:ascii="Arial" w:eastAsia="Times New Roman" w:hAnsi="Arial" w:cs="Arial"/>
          <w:sz w:val="24"/>
          <w:szCs w:val="24"/>
          <w:lang w:eastAsia="en-GB"/>
        </w:rPr>
        <w:t xml:space="preserve"> Empirical evidence is necessary to support their hopeful assertion.</w:t>
      </w:r>
    </w:p>
    <w:p w14:paraId="3523C3DA" w14:textId="77777777" w:rsidR="001F785B" w:rsidRPr="002A278F" w:rsidRDefault="001F785B">
      <w:pPr>
        <w:shd w:val="clear" w:color="auto" w:fill="FFFFFF"/>
        <w:suppressAutoHyphens w:val="0"/>
        <w:spacing w:line="480" w:lineRule="auto"/>
        <w:jc w:val="both"/>
        <w:textAlignment w:val="auto"/>
        <w:rPr>
          <w:rFonts w:ascii="Arial" w:eastAsia="Times New Roman" w:hAnsi="Arial" w:cs="Arial"/>
          <w:sz w:val="24"/>
          <w:szCs w:val="24"/>
          <w:lang w:eastAsia="en-GB"/>
        </w:rPr>
      </w:pPr>
    </w:p>
    <w:p w14:paraId="381D4D93" w14:textId="77777777" w:rsidR="001F785B" w:rsidRPr="002A278F" w:rsidRDefault="007A0742">
      <w:pPr>
        <w:shd w:val="clear" w:color="auto" w:fill="FFFFFF"/>
        <w:suppressAutoHyphens w:val="0"/>
        <w:spacing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Data Gathering</w:t>
      </w:r>
    </w:p>
    <w:p w14:paraId="5735CFE6" w14:textId="77777777" w:rsidR="001F785B" w:rsidRPr="002A278F" w:rsidRDefault="007A0742">
      <w:pPr>
        <w:shd w:val="clear" w:color="auto" w:fill="FFFFFF"/>
        <w:suppressAutoHyphens w:val="0"/>
        <w:spacing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Process</w:t>
      </w:r>
    </w:p>
    <w:p w14:paraId="4675A00B" w14:textId="09E70CD6"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sz w:val="24"/>
          <w:szCs w:val="24"/>
          <w:lang w:eastAsia="en-GB"/>
        </w:rPr>
        <w:t xml:space="preserve">Demographic data was collected </w:t>
      </w:r>
      <w:r w:rsidR="00182959" w:rsidRPr="002A278F">
        <w:rPr>
          <w:rFonts w:ascii="Arial" w:eastAsia="Times New Roman" w:hAnsi="Arial" w:cs="Arial"/>
          <w:sz w:val="24"/>
          <w:szCs w:val="24"/>
          <w:lang w:eastAsia="en-GB"/>
        </w:rPr>
        <w:t xml:space="preserve">via </w:t>
      </w:r>
      <w:r w:rsidRPr="002A278F">
        <w:rPr>
          <w:rFonts w:ascii="Arial" w:eastAsia="Times New Roman" w:hAnsi="Arial" w:cs="Arial"/>
          <w:sz w:val="24"/>
          <w:szCs w:val="24"/>
          <w:lang w:eastAsia="en-GB"/>
        </w:rPr>
        <w:t xml:space="preserve">anonymous evaluation forms. These included a range of open-ended questions designed to enable participants to express their ideas and share their knowledge and understanding of the topics under discussion and </w:t>
      </w:r>
      <w:r w:rsidR="00182959" w:rsidRPr="002A278F">
        <w:rPr>
          <w:rFonts w:ascii="Arial" w:eastAsia="Times New Roman" w:hAnsi="Arial" w:cs="Arial"/>
          <w:sz w:val="24"/>
          <w:szCs w:val="24"/>
          <w:lang w:eastAsia="en-GB"/>
        </w:rPr>
        <w:t xml:space="preserve">their </w:t>
      </w:r>
      <w:r w:rsidRPr="002A278F">
        <w:rPr>
          <w:rFonts w:ascii="Arial" w:eastAsia="Times New Roman" w:hAnsi="Arial" w:cs="Arial"/>
          <w:sz w:val="24"/>
          <w:szCs w:val="24"/>
          <w:lang w:eastAsia="en-GB"/>
        </w:rPr>
        <w:t xml:space="preserve">wider concerns. In addition, the whiteboards were used to </w:t>
      </w:r>
      <w:r w:rsidR="00E10562" w:rsidRPr="002A278F">
        <w:rPr>
          <w:rFonts w:ascii="Arial" w:eastAsia="Times New Roman" w:hAnsi="Arial" w:cs="Arial"/>
          <w:sz w:val="24"/>
          <w:szCs w:val="24"/>
          <w:lang w:eastAsia="en-GB"/>
        </w:rPr>
        <w:t>capture comments</w:t>
      </w:r>
      <w:r w:rsidR="00182959" w:rsidRPr="002A278F">
        <w:rPr>
          <w:rFonts w:ascii="Arial" w:eastAsia="Times New Roman" w:hAnsi="Arial" w:cs="Arial"/>
          <w:sz w:val="24"/>
          <w:szCs w:val="24"/>
          <w:lang w:eastAsia="en-GB"/>
        </w:rPr>
        <w:t xml:space="preserve"> from </w:t>
      </w:r>
      <w:r w:rsidRPr="002A278F">
        <w:rPr>
          <w:rFonts w:ascii="Arial" w:eastAsia="Times New Roman" w:hAnsi="Arial" w:cs="Arial"/>
          <w:sz w:val="24"/>
          <w:szCs w:val="24"/>
          <w:lang w:eastAsia="en-GB"/>
        </w:rPr>
        <w:t>the day. Four speakers presented on the symposium’s two themes: theme one covered diverse approaches to autism within the BAME community – cultural, religious and ethnic – and the second theme focussed on paving the way to future approaches. Participants were then divided into groups to discuss the themes from a practical and operational perspective. The groups generated action points, which were recorded on the whiteboard. The evaluation covered what participants found useful, what was missing, ideas for future events, suggestions for improvements and offers for future contributions.</w:t>
      </w:r>
    </w:p>
    <w:p w14:paraId="298998A5" w14:textId="77777777" w:rsidR="001F785B" w:rsidRPr="002A278F" w:rsidRDefault="007A0742">
      <w:pPr>
        <w:shd w:val="clear" w:color="auto" w:fill="FFFFFF"/>
        <w:suppressAutoHyphens w:val="0"/>
        <w:spacing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Results</w:t>
      </w:r>
    </w:p>
    <w:p w14:paraId="3DAB8779" w14:textId="0BF28182" w:rsidR="00BF0E72" w:rsidRPr="002A278F" w:rsidRDefault="007A0742">
      <w:pPr>
        <w:shd w:val="clear" w:color="auto" w:fill="FFFFFF"/>
        <w:suppressAutoHyphens w:val="0"/>
        <w:spacing w:line="480" w:lineRule="auto"/>
        <w:jc w:val="both"/>
        <w:textAlignment w:val="auto"/>
        <w:rPr>
          <w:rFonts w:ascii="Arial" w:eastAsia="Times New Roman" w:hAnsi="Arial" w:cs="Arial"/>
          <w:i/>
          <w:sz w:val="24"/>
          <w:szCs w:val="24"/>
          <w:lang w:eastAsia="en-GB"/>
        </w:rPr>
      </w:pPr>
      <w:r w:rsidRPr="002A278F">
        <w:rPr>
          <w:rFonts w:ascii="Arial" w:eastAsia="Times New Roman" w:hAnsi="Arial" w:cs="Arial"/>
          <w:i/>
          <w:sz w:val="24"/>
          <w:szCs w:val="24"/>
          <w:lang w:eastAsia="en-GB"/>
        </w:rPr>
        <w:t>Demographics</w:t>
      </w:r>
    </w:p>
    <w:tbl>
      <w:tblPr>
        <w:tblW w:w="8687" w:type="dxa"/>
        <w:tblInd w:w="-572" w:type="dxa"/>
        <w:tblCellMar>
          <w:left w:w="10" w:type="dxa"/>
          <w:right w:w="10" w:type="dxa"/>
        </w:tblCellMar>
        <w:tblLook w:val="0000" w:firstRow="0" w:lastRow="0" w:firstColumn="0" w:lastColumn="0" w:noHBand="0" w:noVBand="0"/>
      </w:tblPr>
      <w:tblGrid>
        <w:gridCol w:w="1278"/>
        <w:gridCol w:w="1531"/>
        <w:gridCol w:w="588"/>
        <w:gridCol w:w="1152"/>
        <w:gridCol w:w="316"/>
        <w:gridCol w:w="34"/>
        <w:gridCol w:w="1368"/>
        <w:gridCol w:w="26"/>
        <w:gridCol w:w="129"/>
        <w:gridCol w:w="281"/>
        <w:gridCol w:w="36"/>
        <w:gridCol w:w="33"/>
        <w:gridCol w:w="1479"/>
        <w:gridCol w:w="26"/>
        <w:gridCol w:w="26"/>
        <w:gridCol w:w="332"/>
        <w:gridCol w:w="26"/>
        <w:gridCol w:w="26"/>
      </w:tblGrid>
      <w:tr w:rsidR="002A278F" w:rsidRPr="002A278F" w14:paraId="6DB5924E" w14:textId="77777777">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5465" w14:textId="77777777" w:rsidR="001F785B" w:rsidRPr="002A278F" w:rsidRDefault="007A0742">
            <w:pPr>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Gender</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07751"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Male</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E22FC"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21</w:t>
            </w:r>
          </w:p>
        </w:tc>
        <w:tc>
          <w:tcPr>
            <w:tcW w:w="1156" w:type="dxa"/>
          </w:tcPr>
          <w:p w14:paraId="3640FF1B"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16" w:type="dxa"/>
          </w:tcPr>
          <w:p w14:paraId="76877550"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4" w:type="dxa"/>
          </w:tcPr>
          <w:p w14:paraId="45AC7B58"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374" w:type="dxa"/>
          </w:tcPr>
          <w:p w14:paraId="0504AD6C"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21" w:type="dxa"/>
          </w:tcPr>
          <w:p w14:paraId="1F7DC288"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30" w:type="dxa"/>
          </w:tcPr>
          <w:p w14:paraId="369C9B05"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281" w:type="dxa"/>
          </w:tcPr>
          <w:p w14:paraId="30F3F0D3"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6" w:type="dxa"/>
          </w:tcPr>
          <w:p w14:paraId="196A989C"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3" w:type="dxa"/>
          </w:tcPr>
          <w:p w14:paraId="296D56DD"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485" w:type="dxa"/>
          </w:tcPr>
          <w:p w14:paraId="62AA2CFB"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21" w:type="dxa"/>
          </w:tcPr>
          <w:p w14:paraId="358C8B13"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9" w:type="dxa"/>
          </w:tcPr>
          <w:p w14:paraId="6BC03556"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34" w:type="dxa"/>
          </w:tcPr>
          <w:p w14:paraId="47CB117D"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21" w:type="dxa"/>
          </w:tcPr>
          <w:p w14:paraId="546ABBF4"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9" w:type="dxa"/>
          </w:tcPr>
          <w:p w14:paraId="1DB96DCA"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r>
      <w:tr w:rsidR="002A278F" w:rsidRPr="002A278F" w14:paraId="33F06B9A" w14:textId="77777777">
        <w:trPr>
          <w:trHeight w:val="440"/>
        </w:trPr>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AB5D1"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DF9F4"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Female</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AD61C"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8</w:t>
            </w:r>
          </w:p>
        </w:tc>
        <w:tc>
          <w:tcPr>
            <w:tcW w:w="1156" w:type="dxa"/>
          </w:tcPr>
          <w:p w14:paraId="3084F386"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16" w:type="dxa"/>
          </w:tcPr>
          <w:p w14:paraId="777F1F30"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4" w:type="dxa"/>
          </w:tcPr>
          <w:p w14:paraId="62DC6787"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374" w:type="dxa"/>
          </w:tcPr>
          <w:p w14:paraId="3C7C7FE2"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21" w:type="dxa"/>
          </w:tcPr>
          <w:p w14:paraId="0F42D2C7"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30" w:type="dxa"/>
          </w:tcPr>
          <w:p w14:paraId="119CCF53"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281" w:type="dxa"/>
          </w:tcPr>
          <w:p w14:paraId="47CA4B04"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6" w:type="dxa"/>
          </w:tcPr>
          <w:p w14:paraId="36ACA435"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3" w:type="dxa"/>
          </w:tcPr>
          <w:p w14:paraId="1824513C"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485" w:type="dxa"/>
          </w:tcPr>
          <w:p w14:paraId="444D2551"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21" w:type="dxa"/>
          </w:tcPr>
          <w:p w14:paraId="5E9D68F1"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9" w:type="dxa"/>
          </w:tcPr>
          <w:p w14:paraId="57CFE18E"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34" w:type="dxa"/>
          </w:tcPr>
          <w:p w14:paraId="5D0CF607"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21" w:type="dxa"/>
          </w:tcPr>
          <w:p w14:paraId="55474488"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9" w:type="dxa"/>
          </w:tcPr>
          <w:p w14:paraId="2A1CF504"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r>
      <w:tr w:rsidR="002A278F" w:rsidRPr="002A278F" w14:paraId="6A03545F" w14:textId="77777777">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CC1EC"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Disability</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83F71"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Disabled</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C18C"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10</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BD61F"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Autism</w:t>
            </w:r>
          </w:p>
        </w:tc>
        <w:tc>
          <w:tcPr>
            <w:tcW w:w="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2614A"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4</w:t>
            </w:r>
          </w:p>
        </w:tc>
        <w:tc>
          <w:tcPr>
            <w:tcW w:w="1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B41CE"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 xml:space="preserve">Additional </w:t>
            </w:r>
          </w:p>
          <w:p w14:paraId="75F84137"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impairment</w:t>
            </w:r>
          </w:p>
        </w:tc>
        <w:tc>
          <w:tcPr>
            <w:tcW w:w="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AE2D3"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5</w:t>
            </w:r>
          </w:p>
        </w:tc>
        <w:tc>
          <w:tcPr>
            <w:tcW w:w="1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9EA2"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 xml:space="preserve">Mental health </w:t>
            </w:r>
          </w:p>
          <w:p w14:paraId="5C2E687E"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condition</w:t>
            </w:r>
          </w:p>
        </w:tc>
        <w:tc>
          <w:tcPr>
            <w:tcW w:w="3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6B9A17"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 xml:space="preserve"> 1</w:t>
            </w:r>
          </w:p>
        </w:tc>
      </w:tr>
      <w:tr w:rsidR="002A278F" w:rsidRPr="002A278F" w14:paraId="0DD7A55E" w14:textId="77777777">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AFA2"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69BA3"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Non-disabled</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DA87C"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16</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588F2"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Parents</w:t>
            </w:r>
          </w:p>
        </w:tc>
        <w:tc>
          <w:tcPr>
            <w:tcW w:w="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374F9"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8</w:t>
            </w:r>
          </w:p>
        </w:tc>
        <w:tc>
          <w:tcPr>
            <w:tcW w:w="1395" w:type="dxa"/>
            <w:gridSpan w:val="2"/>
            <w:shd w:val="clear" w:color="auto" w:fill="auto"/>
            <w:tcMar>
              <w:top w:w="0" w:type="dxa"/>
              <w:left w:w="10" w:type="dxa"/>
              <w:bottom w:w="0" w:type="dxa"/>
              <w:right w:w="10" w:type="dxa"/>
            </w:tcMar>
          </w:tcPr>
          <w:p w14:paraId="690B2BC0"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447" w:type="dxa"/>
            <w:gridSpan w:val="3"/>
            <w:shd w:val="clear" w:color="auto" w:fill="auto"/>
            <w:tcMar>
              <w:top w:w="0" w:type="dxa"/>
              <w:left w:w="10" w:type="dxa"/>
              <w:bottom w:w="0" w:type="dxa"/>
              <w:right w:w="10" w:type="dxa"/>
            </w:tcMar>
          </w:tcPr>
          <w:p w14:paraId="6C9A66E6"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539" w:type="dxa"/>
            <w:gridSpan w:val="3"/>
            <w:shd w:val="clear" w:color="auto" w:fill="auto"/>
            <w:tcMar>
              <w:top w:w="0" w:type="dxa"/>
              <w:left w:w="10" w:type="dxa"/>
              <w:bottom w:w="0" w:type="dxa"/>
              <w:right w:w="10" w:type="dxa"/>
            </w:tcMar>
          </w:tcPr>
          <w:p w14:paraId="7A6A72F2"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74" w:type="dxa"/>
            <w:gridSpan w:val="3"/>
            <w:shd w:val="clear" w:color="auto" w:fill="auto"/>
            <w:tcMar>
              <w:top w:w="0" w:type="dxa"/>
              <w:left w:w="10" w:type="dxa"/>
              <w:bottom w:w="0" w:type="dxa"/>
              <w:right w:w="10" w:type="dxa"/>
            </w:tcMar>
          </w:tcPr>
          <w:p w14:paraId="60C8B59C"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9" w:type="dxa"/>
          </w:tcPr>
          <w:p w14:paraId="0EEBF9B7"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r>
      <w:tr w:rsidR="002A278F" w:rsidRPr="002A278F" w14:paraId="6227EAE3" w14:textId="77777777">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D05B"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F84B"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Not stated</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28CB"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3</w:t>
            </w:r>
          </w:p>
        </w:tc>
        <w:tc>
          <w:tcPr>
            <w:tcW w:w="1156" w:type="dxa"/>
            <w:shd w:val="clear" w:color="auto" w:fill="auto"/>
            <w:tcMar>
              <w:top w:w="0" w:type="dxa"/>
              <w:left w:w="10" w:type="dxa"/>
              <w:bottom w:w="0" w:type="dxa"/>
              <w:right w:w="10" w:type="dxa"/>
            </w:tcMar>
          </w:tcPr>
          <w:p w14:paraId="66FBBB86"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16" w:type="dxa"/>
            <w:shd w:val="clear" w:color="auto" w:fill="auto"/>
            <w:tcMar>
              <w:top w:w="0" w:type="dxa"/>
              <w:left w:w="10" w:type="dxa"/>
              <w:bottom w:w="0" w:type="dxa"/>
              <w:right w:w="10" w:type="dxa"/>
            </w:tcMar>
          </w:tcPr>
          <w:p w14:paraId="62560454"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408" w:type="dxa"/>
            <w:gridSpan w:val="2"/>
            <w:shd w:val="clear" w:color="auto" w:fill="auto"/>
            <w:tcMar>
              <w:top w:w="0" w:type="dxa"/>
              <w:left w:w="10" w:type="dxa"/>
              <w:bottom w:w="0" w:type="dxa"/>
              <w:right w:w="10" w:type="dxa"/>
            </w:tcMar>
          </w:tcPr>
          <w:p w14:paraId="18F10600"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432" w:type="dxa"/>
            <w:gridSpan w:val="3"/>
            <w:shd w:val="clear" w:color="auto" w:fill="auto"/>
            <w:tcMar>
              <w:top w:w="0" w:type="dxa"/>
              <w:left w:w="10" w:type="dxa"/>
              <w:bottom w:w="0" w:type="dxa"/>
              <w:right w:w="10" w:type="dxa"/>
            </w:tcMar>
          </w:tcPr>
          <w:p w14:paraId="717FEEA9"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554" w:type="dxa"/>
            <w:gridSpan w:val="3"/>
            <w:shd w:val="clear" w:color="auto" w:fill="auto"/>
            <w:tcMar>
              <w:top w:w="0" w:type="dxa"/>
              <w:left w:w="10" w:type="dxa"/>
              <w:bottom w:w="0" w:type="dxa"/>
              <w:right w:w="10" w:type="dxa"/>
            </w:tcMar>
          </w:tcPr>
          <w:p w14:paraId="53F3C03B"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74" w:type="dxa"/>
            <w:gridSpan w:val="3"/>
            <w:shd w:val="clear" w:color="auto" w:fill="auto"/>
            <w:tcMar>
              <w:top w:w="0" w:type="dxa"/>
              <w:left w:w="10" w:type="dxa"/>
              <w:bottom w:w="0" w:type="dxa"/>
              <w:right w:w="10" w:type="dxa"/>
            </w:tcMar>
          </w:tcPr>
          <w:p w14:paraId="49227492"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21" w:type="dxa"/>
          </w:tcPr>
          <w:p w14:paraId="49DED669"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9" w:type="dxa"/>
          </w:tcPr>
          <w:p w14:paraId="04D45E07"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r>
      <w:tr w:rsidR="002A278F" w:rsidRPr="002A278F" w14:paraId="7E56E2A5" w14:textId="77777777">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AF715"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Ethnicity</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BAB2"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African-</w:t>
            </w:r>
          </w:p>
          <w:p w14:paraId="1527FEE1"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Caribbean</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9CAC4"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7</w:t>
            </w:r>
          </w:p>
        </w:tc>
        <w:tc>
          <w:tcPr>
            <w:tcW w:w="1156" w:type="dxa"/>
            <w:shd w:val="clear" w:color="auto" w:fill="auto"/>
            <w:tcMar>
              <w:top w:w="0" w:type="dxa"/>
              <w:left w:w="10" w:type="dxa"/>
              <w:bottom w:w="0" w:type="dxa"/>
              <w:right w:w="10" w:type="dxa"/>
            </w:tcMar>
          </w:tcPr>
          <w:p w14:paraId="0794908E"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16" w:type="dxa"/>
            <w:shd w:val="clear" w:color="auto" w:fill="auto"/>
            <w:tcMar>
              <w:top w:w="0" w:type="dxa"/>
              <w:left w:w="10" w:type="dxa"/>
              <w:bottom w:w="0" w:type="dxa"/>
              <w:right w:w="10" w:type="dxa"/>
            </w:tcMar>
          </w:tcPr>
          <w:p w14:paraId="697A58C5"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408" w:type="dxa"/>
            <w:gridSpan w:val="2"/>
            <w:shd w:val="clear" w:color="auto" w:fill="auto"/>
            <w:tcMar>
              <w:top w:w="0" w:type="dxa"/>
              <w:left w:w="10" w:type="dxa"/>
              <w:bottom w:w="0" w:type="dxa"/>
              <w:right w:w="10" w:type="dxa"/>
            </w:tcMar>
          </w:tcPr>
          <w:p w14:paraId="15AC7ED2"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432" w:type="dxa"/>
            <w:gridSpan w:val="3"/>
            <w:shd w:val="clear" w:color="auto" w:fill="auto"/>
            <w:tcMar>
              <w:top w:w="0" w:type="dxa"/>
              <w:left w:w="10" w:type="dxa"/>
              <w:bottom w:w="0" w:type="dxa"/>
              <w:right w:w="10" w:type="dxa"/>
            </w:tcMar>
          </w:tcPr>
          <w:p w14:paraId="1589FE6E"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554" w:type="dxa"/>
            <w:gridSpan w:val="3"/>
            <w:shd w:val="clear" w:color="auto" w:fill="auto"/>
            <w:tcMar>
              <w:top w:w="0" w:type="dxa"/>
              <w:left w:w="10" w:type="dxa"/>
              <w:bottom w:w="0" w:type="dxa"/>
              <w:right w:w="10" w:type="dxa"/>
            </w:tcMar>
          </w:tcPr>
          <w:p w14:paraId="69F28804"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74" w:type="dxa"/>
            <w:gridSpan w:val="3"/>
            <w:shd w:val="clear" w:color="auto" w:fill="auto"/>
            <w:tcMar>
              <w:top w:w="0" w:type="dxa"/>
              <w:left w:w="10" w:type="dxa"/>
              <w:bottom w:w="0" w:type="dxa"/>
              <w:right w:w="10" w:type="dxa"/>
            </w:tcMar>
          </w:tcPr>
          <w:p w14:paraId="1858FB4A"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21" w:type="dxa"/>
          </w:tcPr>
          <w:p w14:paraId="28AD06B3"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9" w:type="dxa"/>
          </w:tcPr>
          <w:p w14:paraId="10E6B914"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r>
      <w:tr w:rsidR="002A278F" w:rsidRPr="002A278F" w14:paraId="435BB091" w14:textId="77777777">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1BE7D"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5A6A4"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African</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6A444"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8</w:t>
            </w:r>
          </w:p>
        </w:tc>
        <w:tc>
          <w:tcPr>
            <w:tcW w:w="1156" w:type="dxa"/>
            <w:shd w:val="clear" w:color="auto" w:fill="auto"/>
            <w:tcMar>
              <w:top w:w="0" w:type="dxa"/>
              <w:left w:w="10" w:type="dxa"/>
              <w:bottom w:w="0" w:type="dxa"/>
              <w:right w:w="10" w:type="dxa"/>
            </w:tcMar>
          </w:tcPr>
          <w:p w14:paraId="7D189181"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16" w:type="dxa"/>
            <w:shd w:val="clear" w:color="auto" w:fill="auto"/>
            <w:tcMar>
              <w:top w:w="0" w:type="dxa"/>
              <w:left w:w="10" w:type="dxa"/>
              <w:bottom w:w="0" w:type="dxa"/>
              <w:right w:w="10" w:type="dxa"/>
            </w:tcMar>
          </w:tcPr>
          <w:p w14:paraId="3292F9AD"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408" w:type="dxa"/>
            <w:gridSpan w:val="2"/>
            <w:shd w:val="clear" w:color="auto" w:fill="auto"/>
            <w:tcMar>
              <w:top w:w="0" w:type="dxa"/>
              <w:left w:w="10" w:type="dxa"/>
              <w:bottom w:w="0" w:type="dxa"/>
              <w:right w:w="10" w:type="dxa"/>
            </w:tcMar>
          </w:tcPr>
          <w:p w14:paraId="4B812668"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432" w:type="dxa"/>
            <w:gridSpan w:val="3"/>
            <w:shd w:val="clear" w:color="auto" w:fill="auto"/>
            <w:tcMar>
              <w:top w:w="0" w:type="dxa"/>
              <w:left w:w="10" w:type="dxa"/>
              <w:bottom w:w="0" w:type="dxa"/>
              <w:right w:w="10" w:type="dxa"/>
            </w:tcMar>
          </w:tcPr>
          <w:p w14:paraId="34AB4557"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554" w:type="dxa"/>
            <w:gridSpan w:val="3"/>
            <w:shd w:val="clear" w:color="auto" w:fill="auto"/>
            <w:tcMar>
              <w:top w:w="0" w:type="dxa"/>
              <w:left w:w="10" w:type="dxa"/>
              <w:bottom w:w="0" w:type="dxa"/>
              <w:right w:w="10" w:type="dxa"/>
            </w:tcMar>
          </w:tcPr>
          <w:p w14:paraId="298FE11D"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74" w:type="dxa"/>
            <w:gridSpan w:val="3"/>
            <w:shd w:val="clear" w:color="auto" w:fill="auto"/>
            <w:tcMar>
              <w:top w:w="0" w:type="dxa"/>
              <w:left w:w="10" w:type="dxa"/>
              <w:bottom w:w="0" w:type="dxa"/>
              <w:right w:w="10" w:type="dxa"/>
            </w:tcMar>
          </w:tcPr>
          <w:p w14:paraId="0FBBEC75"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21" w:type="dxa"/>
          </w:tcPr>
          <w:p w14:paraId="376AEC97"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9" w:type="dxa"/>
          </w:tcPr>
          <w:p w14:paraId="1C033D84"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r>
      <w:tr w:rsidR="002A278F" w:rsidRPr="002A278F" w14:paraId="0AE9319D" w14:textId="77777777">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18CAF"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EDF86"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White British</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229A"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7</w:t>
            </w:r>
          </w:p>
        </w:tc>
        <w:tc>
          <w:tcPr>
            <w:tcW w:w="1156" w:type="dxa"/>
            <w:shd w:val="clear" w:color="auto" w:fill="auto"/>
            <w:tcMar>
              <w:top w:w="0" w:type="dxa"/>
              <w:left w:w="10" w:type="dxa"/>
              <w:bottom w:w="0" w:type="dxa"/>
              <w:right w:w="10" w:type="dxa"/>
            </w:tcMar>
          </w:tcPr>
          <w:p w14:paraId="43D6186E"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16" w:type="dxa"/>
            <w:shd w:val="clear" w:color="auto" w:fill="auto"/>
            <w:tcMar>
              <w:top w:w="0" w:type="dxa"/>
              <w:left w:w="10" w:type="dxa"/>
              <w:bottom w:w="0" w:type="dxa"/>
              <w:right w:w="10" w:type="dxa"/>
            </w:tcMar>
          </w:tcPr>
          <w:p w14:paraId="07740D6E"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408" w:type="dxa"/>
            <w:gridSpan w:val="2"/>
            <w:shd w:val="clear" w:color="auto" w:fill="auto"/>
            <w:tcMar>
              <w:top w:w="0" w:type="dxa"/>
              <w:left w:w="10" w:type="dxa"/>
              <w:bottom w:w="0" w:type="dxa"/>
              <w:right w:w="10" w:type="dxa"/>
            </w:tcMar>
          </w:tcPr>
          <w:p w14:paraId="0A33E3CB"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432" w:type="dxa"/>
            <w:gridSpan w:val="3"/>
            <w:shd w:val="clear" w:color="auto" w:fill="auto"/>
            <w:tcMar>
              <w:top w:w="0" w:type="dxa"/>
              <w:left w:w="10" w:type="dxa"/>
              <w:bottom w:w="0" w:type="dxa"/>
              <w:right w:w="10" w:type="dxa"/>
            </w:tcMar>
          </w:tcPr>
          <w:p w14:paraId="03B6AA62"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554" w:type="dxa"/>
            <w:gridSpan w:val="3"/>
            <w:shd w:val="clear" w:color="auto" w:fill="auto"/>
            <w:tcMar>
              <w:top w:w="0" w:type="dxa"/>
              <w:left w:w="10" w:type="dxa"/>
              <w:bottom w:w="0" w:type="dxa"/>
              <w:right w:w="10" w:type="dxa"/>
            </w:tcMar>
          </w:tcPr>
          <w:p w14:paraId="11B31798"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74" w:type="dxa"/>
            <w:gridSpan w:val="3"/>
            <w:shd w:val="clear" w:color="auto" w:fill="auto"/>
            <w:tcMar>
              <w:top w:w="0" w:type="dxa"/>
              <w:left w:w="10" w:type="dxa"/>
              <w:bottom w:w="0" w:type="dxa"/>
              <w:right w:w="10" w:type="dxa"/>
            </w:tcMar>
          </w:tcPr>
          <w:p w14:paraId="1E9CD938"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21" w:type="dxa"/>
          </w:tcPr>
          <w:p w14:paraId="0245F943"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9" w:type="dxa"/>
          </w:tcPr>
          <w:p w14:paraId="5178307E"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r>
      <w:tr w:rsidR="002A278F" w:rsidRPr="002A278F" w14:paraId="482C962D" w14:textId="77777777">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1045E"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43B2"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 xml:space="preserve">Asian </w:t>
            </w:r>
          </w:p>
          <w:p w14:paraId="4B7ECA52"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(Pakistani)</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490A4"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1</w:t>
            </w:r>
          </w:p>
        </w:tc>
        <w:tc>
          <w:tcPr>
            <w:tcW w:w="1156" w:type="dxa"/>
            <w:shd w:val="clear" w:color="auto" w:fill="auto"/>
            <w:tcMar>
              <w:top w:w="0" w:type="dxa"/>
              <w:left w:w="10" w:type="dxa"/>
              <w:bottom w:w="0" w:type="dxa"/>
              <w:right w:w="10" w:type="dxa"/>
            </w:tcMar>
          </w:tcPr>
          <w:p w14:paraId="47CDD026"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16" w:type="dxa"/>
            <w:shd w:val="clear" w:color="auto" w:fill="auto"/>
            <w:tcMar>
              <w:top w:w="0" w:type="dxa"/>
              <w:left w:w="10" w:type="dxa"/>
              <w:bottom w:w="0" w:type="dxa"/>
              <w:right w:w="10" w:type="dxa"/>
            </w:tcMar>
          </w:tcPr>
          <w:p w14:paraId="3DB72336"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408" w:type="dxa"/>
            <w:gridSpan w:val="2"/>
            <w:shd w:val="clear" w:color="auto" w:fill="auto"/>
            <w:tcMar>
              <w:top w:w="0" w:type="dxa"/>
              <w:left w:w="10" w:type="dxa"/>
              <w:bottom w:w="0" w:type="dxa"/>
              <w:right w:w="10" w:type="dxa"/>
            </w:tcMar>
          </w:tcPr>
          <w:p w14:paraId="35CEAD8D"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432" w:type="dxa"/>
            <w:gridSpan w:val="3"/>
            <w:shd w:val="clear" w:color="auto" w:fill="auto"/>
            <w:tcMar>
              <w:top w:w="0" w:type="dxa"/>
              <w:left w:w="10" w:type="dxa"/>
              <w:bottom w:w="0" w:type="dxa"/>
              <w:right w:w="10" w:type="dxa"/>
            </w:tcMar>
          </w:tcPr>
          <w:p w14:paraId="54E4D961"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554" w:type="dxa"/>
            <w:gridSpan w:val="3"/>
            <w:shd w:val="clear" w:color="auto" w:fill="auto"/>
            <w:tcMar>
              <w:top w:w="0" w:type="dxa"/>
              <w:left w:w="10" w:type="dxa"/>
              <w:bottom w:w="0" w:type="dxa"/>
              <w:right w:w="10" w:type="dxa"/>
            </w:tcMar>
          </w:tcPr>
          <w:p w14:paraId="6A74524D"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74" w:type="dxa"/>
            <w:gridSpan w:val="3"/>
            <w:shd w:val="clear" w:color="auto" w:fill="auto"/>
            <w:tcMar>
              <w:top w:w="0" w:type="dxa"/>
              <w:left w:w="10" w:type="dxa"/>
              <w:bottom w:w="0" w:type="dxa"/>
              <w:right w:w="10" w:type="dxa"/>
            </w:tcMar>
          </w:tcPr>
          <w:p w14:paraId="0B863BAD"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21" w:type="dxa"/>
          </w:tcPr>
          <w:p w14:paraId="37AC1E4F"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9" w:type="dxa"/>
          </w:tcPr>
          <w:p w14:paraId="61139AF5"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r>
      <w:tr w:rsidR="002A278F" w:rsidRPr="002A278F" w14:paraId="6487D13F" w14:textId="77777777">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08C6"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F7842"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 xml:space="preserve">White </w:t>
            </w:r>
          </w:p>
          <w:p w14:paraId="50355E35"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European</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F61D"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2</w:t>
            </w:r>
          </w:p>
        </w:tc>
        <w:tc>
          <w:tcPr>
            <w:tcW w:w="1156" w:type="dxa"/>
            <w:shd w:val="clear" w:color="auto" w:fill="auto"/>
            <w:tcMar>
              <w:top w:w="0" w:type="dxa"/>
              <w:left w:w="10" w:type="dxa"/>
              <w:bottom w:w="0" w:type="dxa"/>
              <w:right w:w="10" w:type="dxa"/>
            </w:tcMar>
          </w:tcPr>
          <w:p w14:paraId="0ACD8EBB"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16" w:type="dxa"/>
            <w:shd w:val="clear" w:color="auto" w:fill="auto"/>
            <w:tcMar>
              <w:top w:w="0" w:type="dxa"/>
              <w:left w:w="10" w:type="dxa"/>
              <w:bottom w:w="0" w:type="dxa"/>
              <w:right w:w="10" w:type="dxa"/>
            </w:tcMar>
          </w:tcPr>
          <w:p w14:paraId="0AE94765"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408" w:type="dxa"/>
            <w:gridSpan w:val="2"/>
            <w:shd w:val="clear" w:color="auto" w:fill="auto"/>
            <w:tcMar>
              <w:top w:w="0" w:type="dxa"/>
              <w:left w:w="10" w:type="dxa"/>
              <w:bottom w:w="0" w:type="dxa"/>
              <w:right w:w="10" w:type="dxa"/>
            </w:tcMar>
          </w:tcPr>
          <w:p w14:paraId="3264AEA8"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432" w:type="dxa"/>
            <w:gridSpan w:val="3"/>
            <w:shd w:val="clear" w:color="auto" w:fill="auto"/>
            <w:tcMar>
              <w:top w:w="0" w:type="dxa"/>
              <w:left w:w="10" w:type="dxa"/>
              <w:bottom w:w="0" w:type="dxa"/>
              <w:right w:w="10" w:type="dxa"/>
            </w:tcMar>
          </w:tcPr>
          <w:p w14:paraId="5B8D2903"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554" w:type="dxa"/>
            <w:gridSpan w:val="3"/>
            <w:shd w:val="clear" w:color="auto" w:fill="auto"/>
            <w:tcMar>
              <w:top w:w="0" w:type="dxa"/>
              <w:left w:w="10" w:type="dxa"/>
              <w:bottom w:w="0" w:type="dxa"/>
              <w:right w:w="10" w:type="dxa"/>
            </w:tcMar>
          </w:tcPr>
          <w:p w14:paraId="516B4AF4"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74" w:type="dxa"/>
            <w:gridSpan w:val="3"/>
            <w:shd w:val="clear" w:color="auto" w:fill="auto"/>
            <w:tcMar>
              <w:top w:w="0" w:type="dxa"/>
              <w:left w:w="10" w:type="dxa"/>
              <w:bottom w:w="0" w:type="dxa"/>
              <w:right w:w="10" w:type="dxa"/>
            </w:tcMar>
          </w:tcPr>
          <w:p w14:paraId="1C275DF1"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21" w:type="dxa"/>
          </w:tcPr>
          <w:p w14:paraId="2D4B9E39"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9" w:type="dxa"/>
          </w:tcPr>
          <w:p w14:paraId="4901C8F9"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r>
      <w:tr w:rsidR="002A278F" w:rsidRPr="002A278F" w14:paraId="2B164398" w14:textId="77777777">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34117"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4FC13"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 xml:space="preserve">Mixed </w:t>
            </w:r>
          </w:p>
          <w:p w14:paraId="1F975440"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European</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CB95"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1</w:t>
            </w:r>
          </w:p>
        </w:tc>
        <w:tc>
          <w:tcPr>
            <w:tcW w:w="1156" w:type="dxa"/>
            <w:shd w:val="clear" w:color="auto" w:fill="auto"/>
            <w:tcMar>
              <w:top w:w="0" w:type="dxa"/>
              <w:left w:w="10" w:type="dxa"/>
              <w:bottom w:w="0" w:type="dxa"/>
              <w:right w:w="10" w:type="dxa"/>
            </w:tcMar>
          </w:tcPr>
          <w:p w14:paraId="7399CCAC"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16" w:type="dxa"/>
            <w:shd w:val="clear" w:color="auto" w:fill="auto"/>
            <w:tcMar>
              <w:top w:w="0" w:type="dxa"/>
              <w:left w:w="10" w:type="dxa"/>
              <w:bottom w:w="0" w:type="dxa"/>
              <w:right w:w="10" w:type="dxa"/>
            </w:tcMar>
          </w:tcPr>
          <w:p w14:paraId="6E4DCF81"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408" w:type="dxa"/>
            <w:gridSpan w:val="2"/>
            <w:shd w:val="clear" w:color="auto" w:fill="auto"/>
            <w:tcMar>
              <w:top w:w="0" w:type="dxa"/>
              <w:left w:w="10" w:type="dxa"/>
              <w:bottom w:w="0" w:type="dxa"/>
              <w:right w:w="10" w:type="dxa"/>
            </w:tcMar>
          </w:tcPr>
          <w:p w14:paraId="3A1E6CCB"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432" w:type="dxa"/>
            <w:gridSpan w:val="3"/>
            <w:shd w:val="clear" w:color="auto" w:fill="auto"/>
            <w:tcMar>
              <w:top w:w="0" w:type="dxa"/>
              <w:left w:w="10" w:type="dxa"/>
              <w:bottom w:w="0" w:type="dxa"/>
              <w:right w:w="10" w:type="dxa"/>
            </w:tcMar>
          </w:tcPr>
          <w:p w14:paraId="3C4074FF"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554" w:type="dxa"/>
            <w:gridSpan w:val="3"/>
            <w:shd w:val="clear" w:color="auto" w:fill="auto"/>
            <w:tcMar>
              <w:top w:w="0" w:type="dxa"/>
              <w:left w:w="10" w:type="dxa"/>
              <w:bottom w:w="0" w:type="dxa"/>
              <w:right w:w="10" w:type="dxa"/>
            </w:tcMar>
          </w:tcPr>
          <w:p w14:paraId="0FD53EE5"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74" w:type="dxa"/>
            <w:gridSpan w:val="3"/>
            <w:shd w:val="clear" w:color="auto" w:fill="auto"/>
            <w:tcMar>
              <w:top w:w="0" w:type="dxa"/>
              <w:left w:w="10" w:type="dxa"/>
              <w:bottom w:w="0" w:type="dxa"/>
              <w:right w:w="10" w:type="dxa"/>
            </w:tcMar>
          </w:tcPr>
          <w:p w14:paraId="02DA8C05"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21" w:type="dxa"/>
          </w:tcPr>
          <w:p w14:paraId="153A5178"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9" w:type="dxa"/>
          </w:tcPr>
          <w:p w14:paraId="79541E2B"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r>
      <w:tr w:rsidR="002A278F" w:rsidRPr="002A278F" w14:paraId="1935E6FE" w14:textId="77777777">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BEE52"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279F0"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Black</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9DDD" w14:textId="77777777" w:rsidR="001F785B" w:rsidRPr="002A278F" w:rsidRDefault="007A0742">
            <w:pPr>
              <w:suppressAutoHyphens w:val="0"/>
              <w:spacing w:after="0"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1</w:t>
            </w:r>
          </w:p>
        </w:tc>
        <w:tc>
          <w:tcPr>
            <w:tcW w:w="1156" w:type="dxa"/>
            <w:shd w:val="clear" w:color="auto" w:fill="auto"/>
            <w:tcMar>
              <w:top w:w="0" w:type="dxa"/>
              <w:left w:w="10" w:type="dxa"/>
              <w:bottom w:w="0" w:type="dxa"/>
              <w:right w:w="10" w:type="dxa"/>
            </w:tcMar>
          </w:tcPr>
          <w:p w14:paraId="7C711188"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16" w:type="dxa"/>
            <w:shd w:val="clear" w:color="auto" w:fill="auto"/>
            <w:tcMar>
              <w:top w:w="0" w:type="dxa"/>
              <w:left w:w="10" w:type="dxa"/>
              <w:bottom w:w="0" w:type="dxa"/>
              <w:right w:w="10" w:type="dxa"/>
            </w:tcMar>
          </w:tcPr>
          <w:p w14:paraId="18BA8C5D"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408" w:type="dxa"/>
            <w:gridSpan w:val="2"/>
            <w:shd w:val="clear" w:color="auto" w:fill="auto"/>
            <w:tcMar>
              <w:top w:w="0" w:type="dxa"/>
              <w:left w:w="10" w:type="dxa"/>
              <w:bottom w:w="0" w:type="dxa"/>
              <w:right w:w="10" w:type="dxa"/>
            </w:tcMar>
          </w:tcPr>
          <w:p w14:paraId="47A78C4C"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432" w:type="dxa"/>
            <w:gridSpan w:val="3"/>
            <w:shd w:val="clear" w:color="auto" w:fill="auto"/>
            <w:tcMar>
              <w:top w:w="0" w:type="dxa"/>
              <w:left w:w="10" w:type="dxa"/>
              <w:bottom w:w="0" w:type="dxa"/>
              <w:right w:w="10" w:type="dxa"/>
            </w:tcMar>
          </w:tcPr>
          <w:p w14:paraId="01BE2883"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554" w:type="dxa"/>
            <w:gridSpan w:val="3"/>
            <w:shd w:val="clear" w:color="auto" w:fill="auto"/>
            <w:tcMar>
              <w:top w:w="0" w:type="dxa"/>
              <w:left w:w="10" w:type="dxa"/>
              <w:bottom w:w="0" w:type="dxa"/>
              <w:right w:w="10" w:type="dxa"/>
            </w:tcMar>
          </w:tcPr>
          <w:p w14:paraId="7724E874"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374" w:type="dxa"/>
            <w:gridSpan w:val="3"/>
            <w:shd w:val="clear" w:color="auto" w:fill="auto"/>
            <w:tcMar>
              <w:top w:w="0" w:type="dxa"/>
              <w:left w:w="10" w:type="dxa"/>
              <w:bottom w:w="0" w:type="dxa"/>
              <w:right w:w="10" w:type="dxa"/>
            </w:tcMar>
          </w:tcPr>
          <w:p w14:paraId="5DF69331"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21" w:type="dxa"/>
          </w:tcPr>
          <w:p w14:paraId="5779A2AE"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c>
          <w:tcPr>
            <w:tcW w:w="19" w:type="dxa"/>
          </w:tcPr>
          <w:p w14:paraId="7062CBEB" w14:textId="77777777" w:rsidR="001F785B" w:rsidRPr="002A278F" w:rsidRDefault="001F785B">
            <w:pPr>
              <w:suppressAutoHyphens w:val="0"/>
              <w:spacing w:after="0" w:line="480" w:lineRule="auto"/>
              <w:jc w:val="both"/>
              <w:textAlignment w:val="auto"/>
              <w:rPr>
                <w:rFonts w:ascii="Arial" w:eastAsia="Times New Roman" w:hAnsi="Arial" w:cs="Arial"/>
                <w:b/>
                <w:sz w:val="24"/>
                <w:szCs w:val="24"/>
                <w:lang w:eastAsia="en-GB"/>
              </w:rPr>
            </w:pPr>
          </w:p>
        </w:tc>
      </w:tr>
    </w:tbl>
    <w:p w14:paraId="43EB520D" w14:textId="77777777" w:rsidR="001F785B" w:rsidRPr="002A278F" w:rsidRDefault="001F785B">
      <w:pPr>
        <w:shd w:val="clear" w:color="auto" w:fill="FFFFFF"/>
        <w:suppressAutoHyphens w:val="0"/>
        <w:spacing w:line="480" w:lineRule="auto"/>
        <w:jc w:val="both"/>
        <w:textAlignment w:val="auto"/>
        <w:rPr>
          <w:rFonts w:ascii="Arial" w:eastAsia="Times New Roman" w:hAnsi="Arial" w:cs="Arial"/>
          <w:b/>
          <w:sz w:val="24"/>
          <w:szCs w:val="24"/>
          <w:lang w:eastAsia="en-GB"/>
        </w:rPr>
      </w:pPr>
    </w:p>
    <w:p w14:paraId="35B783E8" w14:textId="0B7635DA"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sz w:val="24"/>
          <w:szCs w:val="24"/>
          <w:lang w:eastAsia="en-GB"/>
        </w:rPr>
        <w:t>Sixty-five participants from across England attended the symposium</w:t>
      </w:r>
      <w:r w:rsidR="00FF763E" w:rsidRPr="002A278F">
        <w:rPr>
          <w:rFonts w:ascii="Arial" w:eastAsia="Times New Roman" w:hAnsi="Arial" w:cs="Arial"/>
          <w:sz w:val="24"/>
          <w:szCs w:val="24"/>
          <w:lang w:eastAsia="en-GB"/>
        </w:rPr>
        <w:t>, having responded to publicity from CADS, PARC, Autism Voice and The Disability Equality Research Network (DERN)</w:t>
      </w:r>
      <w:r w:rsidR="00FF763E">
        <w:rPr>
          <w:rFonts w:ascii="Arial" w:eastAsia="Times New Roman" w:hAnsi="Arial" w:cs="Arial"/>
          <w:sz w:val="24"/>
          <w:szCs w:val="24"/>
          <w:lang w:eastAsia="en-GB"/>
        </w:rPr>
        <w:t xml:space="preserve">, </w:t>
      </w:r>
      <w:r w:rsidRPr="002A278F">
        <w:rPr>
          <w:rFonts w:ascii="Arial" w:eastAsia="Times New Roman" w:hAnsi="Arial" w:cs="Arial"/>
          <w:sz w:val="24"/>
          <w:szCs w:val="24"/>
          <w:lang w:eastAsia="en-GB"/>
        </w:rPr>
        <w:t xml:space="preserve">and all of them contributed to the discussion which was captured on the whiteboards. Among them, twenty-nine people responded to the evaluation form – twenty-one females and eight males. Seven were African-Caribbean, eight African, seven </w:t>
      </w:r>
      <w:r w:rsidR="00A665DA" w:rsidRPr="002A278F">
        <w:rPr>
          <w:rFonts w:ascii="Arial" w:eastAsia="Times New Roman" w:hAnsi="Arial" w:cs="Arial"/>
          <w:sz w:val="24"/>
          <w:szCs w:val="24"/>
          <w:lang w:eastAsia="en-GB"/>
        </w:rPr>
        <w:t>W</w:t>
      </w:r>
      <w:r w:rsidRPr="002A278F">
        <w:rPr>
          <w:rFonts w:ascii="Arial" w:eastAsia="Times New Roman" w:hAnsi="Arial" w:cs="Arial"/>
          <w:sz w:val="24"/>
          <w:szCs w:val="24"/>
          <w:lang w:eastAsia="en-GB"/>
        </w:rPr>
        <w:t xml:space="preserve">hite British, one Asian (Pakistani), two </w:t>
      </w:r>
      <w:r w:rsidR="00A665DA" w:rsidRPr="002A278F">
        <w:rPr>
          <w:rFonts w:ascii="Arial" w:eastAsia="Times New Roman" w:hAnsi="Arial" w:cs="Arial"/>
          <w:sz w:val="24"/>
          <w:szCs w:val="24"/>
          <w:lang w:eastAsia="en-GB"/>
        </w:rPr>
        <w:t>W</w:t>
      </w:r>
      <w:r w:rsidRPr="002A278F">
        <w:rPr>
          <w:rFonts w:ascii="Arial" w:eastAsia="Times New Roman" w:hAnsi="Arial" w:cs="Arial"/>
          <w:sz w:val="24"/>
          <w:szCs w:val="24"/>
          <w:lang w:eastAsia="en-GB"/>
        </w:rPr>
        <w:t xml:space="preserve">hite European and one mixed European and one Black. </w:t>
      </w:r>
    </w:p>
    <w:p w14:paraId="5C4C242F" w14:textId="77777777"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sz w:val="24"/>
          <w:szCs w:val="24"/>
          <w:lang w:eastAsia="en-GB"/>
        </w:rPr>
        <w:t>Ten of the twenty-nine identified as disabled, sixteen as not disabled and three did not state their disability status. Four described themselves as autistic, one also said they had a mental health condition and five further autistic people said they had an additional impairment label (</w:t>
      </w:r>
      <w:r w:rsidR="007D316E" w:rsidRPr="002A278F">
        <w:rPr>
          <w:rFonts w:ascii="Arial" w:eastAsia="Times New Roman" w:hAnsi="Arial" w:cs="Arial"/>
          <w:sz w:val="24"/>
          <w:szCs w:val="24"/>
          <w:lang w:eastAsia="en-GB"/>
        </w:rPr>
        <w:t>d</w:t>
      </w:r>
      <w:r w:rsidRPr="002A278F">
        <w:rPr>
          <w:rFonts w:ascii="Arial" w:eastAsia="Times New Roman" w:hAnsi="Arial" w:cs="Arial"/>
          <w:sz w:val="24"/>
          <w:szCs w:val="24"/>
          <w:lang w:eastAsia="en-GB"/>
        </w:rPr>
        <w:t>yslexia, mental health, physical impairment, depression and anxiety, dyspraxia). Out of the sixteen non-disabled people, there were eight parents with one or more autistic child</w:t>
      </w:r>
      <w:r w:rsidR="007D316E" w:rsidRPr="002A278F">
        <w:rPr>
          <w:rFonts w:ascii="Arial" w:eastAsia="Times New Roman" w:hAnsi="Arial" w:cs="Arial"/>
          <w:sz w:val="24"/>
          <w:szCs w:val="24"/>
          <w:lang w:eastAsia="en-GB"/>
        </w:rPr>
        <w:t>ren</w:t>
      </w:r>
      <w:r w:rsidRPr="002A278F">
        <w:rPr>
          <w:rFonts w:ascii="Arial" w:eastAsia="Times New Roman" w:hAnsi="Arial" w:cs="Arial"/>
          <w:sz w:val="24"/>
          <w:szCs w:val="24"/>
          <w:lang w:eastAsia="en-GB"/>
        </w:rPr>
        <w:t>. One parent of an autistic child identified as autistic.</w:t>
      </w:r>
    </w:p>
    <w:p w14:paraId="70151529" w14:textId="40C090A7" w:rsidR="001F785B" w:rsidRPr="002A278F" w:rsidRDefault="007A0742">
      <w:pPr>
        <w:shd w:val="clear" w:color="auto" w:fill="FFFFFF"/>
        <w:suppressAutoHyphens w:val="0"/>
        <w:spacing w:line="480" w:lineRule="auto"/>
        <w:jc w:val="both"/>
        <w:textAlignment w:val="auto"/>
        <w:rPr>
          <w:rFonts w:ascii="Arial" w:eastAsia="Times New Roman" w:hAnsi="Arial" w:cs="Arial"/>
          <w:sz w:val="24"/>
          <w:szCs w:val="24"/>
          <w:lang w:eastAsia="en-GB"/>
        </w:rPr>
      </w:pPr>
      <w:r w:rsidRPr="002A278F">
        <w:rPr>
          <w:rFonts w:ascii="Arial" w:eastAsia="Times New Roman" w:hAnsi="Arial" w:cs="Arial"/>
          <w:sz w:val="24"/>
          <w:szCs w:val="24"/>
          <w:lang w:eastAsia="en-GB"/>
        </w:rPr>
        <w:t>Attendees classified their work roles as: advocacy group leaders, family members, psychologists, teachers, social workers, nurses, early support practitioners, researchers, police officers, university lecturers, students, National Autistic Society staff and a councillor from a London borough.  Eight people were not employed outside the home due to caring responsibilities.</w:t>
      </w:r>
    </w:p>
    <w:p w14:paraId="4DC88FB1" w14:textId="77777777" w:rsidR="00801B82" w:rsidRPr="002A278F" w:rsidRDefault="00801B82" w:rsidP="00801B82">
      <w:pPr>
        <w:shd w:val="clear" w:color="auto" w:fill="FFFFFF"/>
        <w:suppressAutoHyphens w:val="0"/>
        <w:spacing w:line="480" w:lineRule="auto"/>
        <w:jc w:val="both"/>
        <w:textAlignment w:val="auto"/>
        <w:rPr>
          <w:rFonts w:ascii="Arial" w:eastAsia="Times New Roman" w:hAnsi="Arial" w:cs="Arial"/>
          <w:sz w:val="24"/>
          <w:szCs w:val="24"/>
          <w:lang w:eastAsia="en-GB"/>
        </w:rPr>
      </w:pPr>
    </w:p>
    <w:p w14:paraId="223D4BA6" w14:textId="77777777" w:rsidR="00801B82" w:rsidRPr="002A278F" w:rsidRDefault="00801B82" w:rsidP="00801B82">
      <w:pPr>
        <w:shd w:val="clear" w:color="auto" w:fill="FFFFFF"/>
        <w:suppressAutoHyphens w:val="0"/>
        <w:spacing w:line="480" w:lineRule="auto"/>
        <w:jc w:val="both"/>
        <w:textAlignment w:val="auto"/>
        <w:rPr>
          <w:rFonts w:ascii="Arial" w:eastAsia="Times New Roman" w:hAnsi="Arial" w:cs="Arial"/>
          <w:b/>
          <w:bCs/>
          <w:sz w:val="24"/>
          <w:szCs w:val="24"/>
          <w:lang w:eastAsia="en-GB"/>
        </w:rPr>
      </w:pPr>
      <w:r w:rsidRPr="002A278F">
        <w:rPr>
          <w:rFonts w:ascii="Arial" w:eastAsia="Times New Roman" w:hAnsi="Arial" w:cs="Arial"/>
          <w:b/>
          <w:bCs/>
          <w:sz w:val="24"/>
          <w:szCs w:val="24"/>
          <w:lang w:eastAsia="en-GB"/>
        </w:rPr>
        <w:t>Symposium Themes and Discussions</w:t>
      </w:r>
    </w:p>
    <w:p w14:paraId="248BEAAF" w14:textId="77777777" w:rsidR="00801B82" w:rsidRPr="002A278F" w:rsidRDefault="00801B82" w:rsidP="00801B82">
      <w:pPr>
        <w:shd w:val="clear" w:color="auto" w:fill="FFFFFF"/>
        <w:suppressAutoHyphens w:val="0"/>
        <w:spacing w:line="480" w:lineRule="auto"/>
        <w:jc w:val="both"/>
        <w:textAlignment w:val="auto"/>
        <w:rPr>
          <w:rFonts w:ascii="Arial" w:hAnsi="Arial" w:cs="Arial"/>
          <w:sz w:val="24"/>
          <w:szCs w:val="24"/>
        </w:rPr>
      </w:pPr>
      <w:r w:rsidRPr="002A278F">
        <w:rPr>
          <w:rFonts w:ascii="Arial" w:hAnsi="Arial" w:cs="Arial"/>
          <w:sz w:val="24"/>
          <w:szCs w:val="24"/>
        </w:rPr>
        <w:t xml:space="preserve">The two themes that provided a focus of the symposium were: </w:t>
      </w:r>
    </w:p>
    <w:p w14:paraId="26B70B13" w14:textId="25DFBFC0" w:rsidR="00801B82" w:rsidRPr="002A278F" w:rsidRDefault="00801B82" w:rsidP="00801B82">
      <w:pPr>
        <w:pStyle w:val="ListParagraph"/>
        <w:numPr>
          <w:ilvl w:val="0"/>
          <w:numId w:val="1"/>
        </w:numPr>
        <w:shd w:val="clear" w:color="auto" w:fill="FFFFFF"/>
        <w:suppressAutoHyphens w:val="0"/>
        <w:spacing w:line="480" w:lineRule="auto"/>
        <w:jc w:val="both"/>
        <w:textAlignment w:val="auto"/>
        <w:rPr>
          <w:rFonts w:ascii="Arial" w:hAnsi="Arial" w:cs="Arial"/>
          <w:sz w:val="24"/>
          <w:szCs w:val="24"/>
        </w:rPr>
      </w:pPr>
      <w:r w:rsidRPr="002A278F">
        <w:rPr>
          <w:rFonts w:ascii="Arial" w:hAnsi="Arial" w:cs="Arial"/>
          <w:sz w:val="24"/>
          <w:szCs w:val="24"/>
        </w:rPr>
        <w:t xml:space="preserve">diverse approaches to autism: culture, religion and ethnicity; </w:t>
      </w:r>
    </w:p>
    <w:p w14:paraId="5730A707" w14:textId="77777777" w:rsidR="00801B82" w:rsidRPr="002A278F" w:rsidRDefault="00801B82" w:rsidP="00801B82">
      <w:pPr>
        <w:pStyle w:val="ListParagraph"/>
        <w:numPr>
          <w:ilvl w:val="0"/>
          <w:numId w:val="1"/>
        </w:numPr>
        <w:shd w:val="clear" w:color="auto" w:fill="FFFFFF"/>
        <w:suppressAutoHyphens w:val="0"/>
        <w:spacing w:line="480" w:lineRule="auto"/>
        <w:jc w:val="both"/>
        <w:textAlignment w:val="auto"/>
        <w:rPr>
          <w:rFonts w:ascii="Arial" w:hAnsi="Arial" w:cs="Arial"/>
          <w:sz w:val="24"/>
          <w:szCs w:val="24"/>
        </w:rPr>
      </w:pPr>
      <w:r w:rsidRPr="002A278F">
        <w:rPr>
          <w:rFonts w:ascii="Arial" w:hAnsi="Arial" w:cs="Arial"/>
          <w:sz w:val="24"/>
          <w:szCs w:val="24"/>
        </w:rPr>
        <w:t xml:space="preserve">paving the future for autism in BAME.  </w:t>
      </w:r>
    </w:p>
    <w:p w14:paraId="00848A31" w14:textId="6D205B6B" w:rsidR="00801B82" w:rsidRPr="002A278F" w:rsidRDefault="00801B82" w:rsidP="00801B82">
      <w:pPr>
        <w:shd w:val="clear" w:color="auto" w:fill="FFFFFF"/>
        <w:suppressAutoHyphens w:val="0"/>
        <w:spacing w:line="480" w:lineRule="auto"/>
        <w:jc w:val="both"/>
        <w:textAlignment w:val="auto"/>
        <w:rPr>
          <w:rFonts w:ascii="Arial" w:hAnsi="Arial" w:cs="Arial"/>
          <w:sz w:val="24"/>
          <w:szCs w:val="24"/>
        </w:rPr>
      </w:pPr>
      <w:r w:rsidRPr="002A278F">
        <w:rPr>
          <w:rFonts w:ascii="Arial" w:hAnsi="Arial" w:cs="Arial"/>
          <w:sz w:val="24"/>
          <w:szCs w:val="24"/>
        </w:rPr>
        <w:t xml:space="preserve">Culture, religion and ethnicity </w:t>
      </w:r>
      <w:r w:rsidR="00F75861" w:rsidRPr="002A278F">
        <w:rPr>
          <w:rFonts w:ascii="Arial" w:hAnsi="Arial" w:cs="Arial"/>
          <w:sz w:val="24"/>
          <w:szCs w:val="24"/>
        </w:rPr>
        <w:t>were discussed at the symposium</w:t>
      </w:r>
      <w:r w:rsidRPr="002A278F">
        <w:rPr>
          <w:rFonts w:ascii="Arial" w:hAnsi="Arial" w:cs="Arial"/>
          <w:sz w:val="24"/>
          <w:szCs w:val="24"/>
        </w:rPr>
        <w:t xml:space="preserve">. </w:t>
      </w:r>
      <w:r w:rsidR="00F75861" w:rsidRPr="002A278F">
        <w:rPr>
          <w:rFonts w:ascii="Arial" w:hAnsi="Arial" w:cs="Arial"/>
          <w:sz w:val="24"/>
          <w:szCs w:val="24"/>
        </w:rPr>
        <w:t>Commentary ranged from</w:t>
      </w:r>
      <w:r w:rsidRPr="002A278F">
        <w:rPr>
          <w:rFonts w:ascii="Arial" w:hAnsi="Arial" w:cs="Arial"/>
          <w:sz w:val="24"/>
          <w:szCs w:val="24"/>
        </w:rPr>
        <w:t xml:space="preserve"> the </w:t>
      </w:r>
      <w:r w:rsidR="00F75861" w:rsidRPr="002A278F">
        <w:rPr>
          <w:rFonts w:ascii="Arial" w:hAnsi="Arial" w:cs="Arial"/>
          <w:sz w:val="24"/>
          <w:szCs w:val="24"/>
        </w:rPr>
        <w:t>various</w:t>
      </w:r>
      <w:r w:rsidRPr="002A278F">
        <w:rPr>
          <w:rFonts w:ascii="Arial" w:hAnsi="Arial" w:cs="Arial"/>
          <w:sz w:val="24"/>
          <w:szCs w:val="24"/>
        </w:rPr>
        <w:t xml:space="preserve"> ways in which autism is approached by different cultures to how culture influences acceptance.</w:t>
      </w:r>
      <w:r w:rsidRPr="002A278F">
        <w:t xml:space="preserve"> </w:t>
      </w:r>
      <w:r w:rsidRPr="002A278F">
        <w:rPr>
          <w:rFonts w:ascii="Arial" w:hAnsi="Arial" w:cs="Arial"/>
          <w:sz w:val="24"/>
          <w:szCs w:val="24"/>
        </w:rPr>
        <w:t xml:space="preserve"> </w:t>
      </w:r>
      <w:proofErr w:type="spellStart"/>
      <w:r w:rsidRPr="002A278F">
        <w:rPr>
          <w:rFonts w:ascii="Arial" w:hAnsi="Arial" w:cs="Arial"/>
          <w:sz w:val="24"/>
          <w:szCs w:val="24"/>
        </w:rPr>
        <w:t>Tincani</w:t>
      </w:r>
      <w:proofErr w:type="spellEnd"/>
      <w:r w:rsidRPr="002A278F">
        <w:rPr>
          <w:rFonts w:ascii="Arial" w:hAnsi="Arial" w:cs="Arial"/>
          <w:sz w:val="24"/>
          <w:szCs w:val="24"/>
        </w:rPr>
        <w:t xml:space="preserve"> et al. (2009) and Bernier et al. (2010) pointed out that labels such as autism may not exist in certain cultures. In Nicaragua and many south American cultures, autism and similar forms of</w:t>
      </w:r>
      <w:r w:rsidR="00F75861" w:rsidRPr="002A278F">
        <w:rPr>
          <w:rFonts w:ascii="Arial" w:hAnsi="Arial" w:cs="Arial"/>
          <w:sz w:val="24"/>
          <w:szCs w:val="24"/>
        </w:rPr>
        <w:t xml:space="preserve"> impairment </w:t>
      </w:r>
      <w:r w:rsidRPr="002A278F">
        <w:rPr>
          <w:rFonts w:ascii="Arial" w:hAnsi="Arial" w:cs="Arial"/>
          <w:sz w:val="24"/>
          <w:szCs w:val="24"/>
        </w:rPr>
        <w:t xml:space="preserve">are not acknowledged and people are </w:t>
      </w:r>
      <w:r w:rsidR="00F75861" w:rsidRPr="002A278F">
        <w:rPr>
          <w:rFonts w:ascii="Arial" w:hAnsi="Arial" w:cs="Arial"/>
          <w:sz w:val="24"/>
          <w:szCs w:val="24"/>
        </w:rPr>
        <w:t>viewed as equal</w:t>
      </w:r>
      <w:r w:rsidRPr="002A278F">
        <w:rPr>
          <w:rFonts w:ascii="Arial" w:hAnsi="Arial" w:cs="Arial"/>
          <w:sz w:val="24"/>
          <w:szCs w:val="24"/>
        </w:rPr>
        <w:t xml:space="preserve"> and embraced in society </w:t>
      </w:r>
      <w:r w:rsidR="00F75861" w:rsidRPr="002A278F">
        <w:rPr>
          <w:rFonts w:ascii="Arial" w:hAnsi="Arial" w:cs="Arial"/>
          <w:sz w:val="24"/>
          <w:szCs w:val="24"/>
        </w:rPr>
        <w:t xml:space="preserve">alongside </w:t>
      </w:r>
      <w:r w:rsidR="00E10562" w:rsidRPr="002A278F">
        <w:rPr>
          <w:rFonts w:ascii="Arial" w:hAnsi="Arial" w:cs="Arial"/>
          <w:sz w:val="24"/>
          <w:szCs w:val="24"/>
        </w:rPr>
        <w:t>non-disabled</w:t>
      </w:r>
      <w:r w:rsidR="00F75861" w:rsidRPr="002A278F">
        <w:rPr>
          <w:rFonts w:ascii="Arial" w:hAnsi="Arial" w:cs="Arial"/>
          <w:sz w:val="24"/>
          <w:szCs w:val="24"/>
        </w:rPr>
        <w:t xml:space="preserve"> peers</w:t>
      </w:r>
      <w:r w:rsidRPr="002A278F">
        <w:rPr>
          <w:rFonts w:ascii="Arial" w:hAnsi="Arial" w:cs="Arial"/>
          <w:sz w:val="24"/>
          <w:szCs w:val="24"/>
        </w:rPr>
        <w:t xml:space="preserve"> (Kim, 2012; </w:t>
      </w:r>
      <w:proofErr w:type="spellStart"/>
      <w:r w:rsidRPr="002A278F">
        <w:rPr>
          <w:rFonts w:ascii="Arial" w:hAnsi="Arial" w:cs="Arial"/>
          <w:sz w:val="24"/>
          <w:szCs w:val="24"/>
        </w:rPr>
        <w:t>Pitten</w:t>
      </w:r>
      <w:proofErr w:type="spellEnd"/>
      <w:r w:rsidRPr="002A278F">
        <w:rPr>
          <w:rFonts w:ascii="Arial" w:hAnsi="Arial" w:cs="Arial"/>
          <w:sz w:val="24"/>
          <w:szCs w:val="24"/>
        </w:rPr>
        <w:t xml:space="preserve">, 2008). Many Nicaraguans </w:t>
      </w:r>
      <w:r w:rsidR="00F75861" w:rsidRPr="002A278F">
        <w:rPr>
          <w:rFonts w:ascii="Arial" w:hAnsi="Arial" w:cs="Arial"/>
          <w:sz w:val="24"/>
          <w:szCs w:val="24"/>
        </w:rPr>
        <w:t xml:space="preserve">within the </w:t>
      </w:r>
      <w:r w:rsidR="00856B3F" w:rsidRPr="002A278F">
        <w:rPr>
          <w:rFonts w:ascii="Arial" w:hAnsi="Arial" w:cs="Arial"/>
          <w:sz w:val="24"/>
          <w:szCs w:val="24"/>
        </w:rPr>
        <w:t>C</w:t>
      </w:r>
      <w:r w:rsidR="00F75861" w:rsidRPr="002A278F">
        <w:rPr>
          <w:rFonts w:ascii="Arial" w:hAnsi="Arial" w:cs="Arial"/>
          <w:sz w:val="24"/>
          <w:szCs w:val="24"/>
        </w:rPr>
        <w:t>atholic faith</w:t>
      </w:r>
      <w:r w:rsidR="002A278F">
        <w:rPr>
          <w:rFonts w:ascii="Arial" w:hAnsi="Arial" w:cs="Arial"/>
          <w:sz w:val="24"/>
          <w:szCs w:val="24"/>
        </w:rPr>
        <w:t xml:space="preserve"> </w:t>
      </w:r>
      <w:r w:rsidR="00F75861" w:rsidRPr="002A278F">
        <w:rPr>
          <w:rFonts w:ascii="Arial" w:hAnsi="Arial" w:cs="Arial"/>
          <w:sz w:val="24"/>
          <w:szCs w:val="24"/>
        </w:rPr>
        <w:t>are encouraged by their church to believe</w:t>
      </w:r>
      <w:r w:rsidRPr="002A278F">
        <w:rPr>
          <w:rFonts w:ascii="Arial" w:hAnsi="Arial" w:cs="Arial"/>
          <w:sz w:val="24"/>
          <w:szCs w:val="24"/>
        </w:rPr>
        <w:t xml:space="preserve"> that a disabled child is a blessing from God. In Korea (Kim, 2012) and Ghana (Anthony, 2009) on the other hand, </w:t>
      </w:r>
      <w:r w:rsidR="00F75861" w:rsidRPr="002A278F">
        <w:rPr>
          <w:rFonts w:ascii="Arial" w:hAnsi="Arial" w:cs="Arial"/>
          <w:sz w:val="24"/>
          <w:szCs w:val="24"/>
        </w:rPr>
        <w:t xml:space="preserve">an </w:t>
      </w:r>
      <w:r w:rsidR="002A278F" w:rsidRPr="002A278F">
        <w:rPr>
          <w:rFonts w:ascii="Arial" w:hAnsi="Arial" w:cs="Arial"/>
          <w:sz w:val="24"/>
          <w:szCs w:val="24"/>
        </w:rPr>
        <w:t>impairment diagnosis</w:t>
      </w:r>
      <w:r w:rsidRPr="002A278F">
        <w:rPr>
          <w:rFonts w:ascii="Arial" w:hAnsi="Arial" w:cs="Arial"/>
          <w:sz w:val="24"/>
          <w:szCs w:val="24"/>
        </w:rPr>
        <w:t xml:space="preserve"> brings shame and stigma to the family</w:t>
      </w:r>
      <w:r w:rsidR="00F75861" w:rsidRPr="002A278F">
        <w:rPr>
          <w:rFonts w:ascii="Arial" w:hAnsi="Arial" w:cs="Arial"/>
          <w:sz w:val="24"/>
          <w:szCs w:val="24"/>
        </w:rPr>
        <w:t xml:space="preserve"> and is viewed as a curse</w:t>
      </w:r>
      <w:r w:rsidRPr="002A278F">
        <w:rPr>
          <w:rFonts w:ascii="Arial" w:hAnsi="Arial" w:cs="Arial"/>
          <w:sz w:val="24"/>
          <w:szCs w:val="24"/>
        </w:rPr>
        <w:t>.  Findings from these studies suggest that culture plays an important role in how people view autism</w:t>
      </w:r>
      <w:r w:rsidR="00F75861" w:rsidRPr="002A278F">
        <w:rPr>
          <w:rFonts w:ascii="Arial" w:hAnsi="Arial" w:cs="Arial"/>
          <w:sz w:val="24"/>
          <w:szCs w:val="24"/>
        </w:rPr>
        <w:t xml:space="preserve"> positively or </w:t>
      </w:r>
      <w:r w:rsidR="002A278F" w:rsidRPr="002A278F">
        <w:rPr>
          <w:rFonts w:ascii="Arial" w:hAnsi="Arial" w:cs="Arial"/>
          <w:sz w:val="24"/>
          <w:szCs w:val="24"/>
        </w:rPr>
        <w:t>negatively.</w:t>
      </w:r>
      <w:r w:rsidRPr="002A278F">
        <w:rPr>
          <w:rFonts w:ascii="Arial" w:hAnsi="Arial" w:cs="Arial"/>
          <w:sz w:val="24"/>
          <w:szCs w:val="24"/>
        </w:rPr>
        <w:t xml:space="preserve"> The purpose of the first theme was to discuss good practice from different cultures and how to use them to support, accept and embrace autism in BAME.  </w:t>
      </w:r>
    </w:p>
    <w:p w14:paraId="77B63AB0" w14:textId="68E323EF" w:rsidR="00801B82" w:rsidRPr="002A278F" w:rsidRDefault="00801B82" w:rsidP="00801B82">
      <w:pPr>
        <w:shd w:val="clear" w:color="auto" w:fill="FFFFFF"/>
        <w:suppressAutoHyphens w:val="0"/>
        <w:spacing w:line="480" w:lineRule="auto"/>
        <w:jc w:val="both"/>
        <w:textAlignment w:val="auto"/>
        <w:rPr>
          <w:rFonts w:ascii="Arial" w:hAnsi="Arial" w:cs="Arial"/>
          <w:sz w:val="24"/>
          <w:szCs w:val="24"/>
        </w:rPr>
      </w:pPr>
      <w:r w:rsidRPr="002A278F">
        <w:rPr>
          <w:rFonts w:ascii="Arial" w:hAnsi="Arial" w:cs="Arial"/>
          <w:sz w:val="24"/>
          <w:szCs w:val="24"/>
        </w:rPr>
        <w:t>The discussion on the second theme was centred on the need for autism stakeholders, working with</w:t>
      </w:r>
      <w:r w:rsidR="000C0058" w:rsidRPr="002A278F">
        <w:rPr>
          <w:rFonts w:ascii="Arial" w:hAnsi="Arial" w:cs="Arial"/>
          <w:sz w:val="24"/>
          <w:szCs w:val="24"/>
        </w:rPr>
        <w:t>in</w:t>
      </w:r>
      <w:r w:rsidRPr="002A278F">
        <w:rPr>
          <w:rFonts w:ascii="Arial" w:hAnsi="Arial" w:cs="Arial"/>
          <w:sz w:val="24"/>
          <w:szCs w:val="24"/>
        </w:rPr>
        <w:t xml:space="preserve"> the BAME community, to collaborate to raise autism awareness, improve autism professionals’ understanding of cultural values of the different populations within the BAME community and create  common understanding</w:t>
      </w:r>
      <w:r w:rsidR="000C0058" w:rsidRPr="002A278F">
        <w:rPr>
          <w:rFonts w:ascii="Arial" w:hAnsi="Arial" w:cs="Arial"/>
          <w:sz w:val="24"/>
          <w:szCs w:val="24"/>
        </w:rPr>
        <w:t>s</w:t>
      </w:r>
      <w:r w:rsidRPr="002A278F">
        <w:rPr>
          <w:rFonts w:ascii="Arial" w:hAnsi="Arial" w:cs="Arial"/>
          <w:sz w:val="24"/>
          <w:szCs w:val="24"/>
        </w:rPr>
        <w:t xml:space="preserve"> and trust  Even though evidence shows that the prevalence of </w:t>
      </w:r>
      <w:r w:rsidR="00856B3F" w:rsidRPr="002A278F">
        <w:rPr>
          <w:rFonts w:ascii="Arial" w:hAnsi="Arial" w:cs="Arial"/>
          <w:sz w:val="24"/>
          <w:szCs w:val="24"/>
        </w:rPr>
        <w:t>Autism Spectrum Condition (</w:t>
      </w:r>
      <w:r w:rsidRPr="002A278F">
        <w:rPr>
          <w:rFonts w:ascii="Arial" w:hAnsi="Arial" w:cs="Arial"/>
          <w:sz w:val="24"/>
          <w:szCs w:val="24"/>
        </w:rPr>
        <w:t>AS</w:t>
      </w:r>
      <w:r w:rsidR="00182959" w:rsidRPr="002A278F">
        <w:rPr>
          <w:rFonts w:ascii="Arial" w:hAnsi="Arial" w:cs="Arial"/>
          <w:sz w:val="24"/>
          <w:szCs w:val="24"/>
        </w:rPr>
        <w:t>C</w:t>
      </w:r>
      <w:r w:rsidR="00856B3F" w:rsidRPr="002A278F">
        <w:rPr>
          <w:rFonts w:ascii="Arial" w:hAnsi="Arial" w:cs="Arial"/>
          <w:sz w:val="24"/>
          <w:szCs w:val="24"/>
        </w:rPr>
        <w:t>)</w:t>
      </w:r>
      <w:r w:rsidRPr="002A278F">
        <w:rPr>
          <w:rFonts w:ascii="Arial" w:hAnsi="Arial" w:cs="Arial"/>
          <w:sz w:val="24"/>
          <w:szCs w:val="24"/>
        </w:rPr>
        <w:t xml:space="preserve"> remains the same regardless of race or ethnicity, </w:t>
      </w:r>
      <w:r w:rsidR="00182959" w:rsidRPr="002A278F">
        <w:rPr>
          <w:rFonts w:ascii="Arial" w:hAnsi="Arial" w:cs="Arial"/>
          <w:sz w:val="24"/>
          <w:szCs w:val="24"/>
        </w:rPr>
        <w:t xml:space="preserve"> the condition </w:t>
      </w:r>
      <w:r w:rsidRPr="002A278F">
        <w:rPr>
          <w:rFonts w:ascii="Arial" w:hAnsi="Arial" w:cs="Arial"/>
          <w:sz w:val="24"/>
          <w:szCs w:val="24"/>
        </w:rPr>
        <w:t xml:space="preserve">is under-identified and/or diagnosed late in children from culturally diverse families (Montes and </w:t>
      </w:r>
      <w:proofErr w:type="spellStart"/>
      <w:r w:rsidRPr="002A278F">
        <w:rPr>
          <w:rFonts w:ascii="Arial" w:hAnsi="Arial" w:cs="Arial"/>
          <w:sz w:val="24"/>
          <w:szCs w:val="24"/>
        </w:rPr>
        <w:t>Halterman</w:t>
      </w:r>
      <w:proofErr w:type="spellEnd"/>
      <w:r w:rsidRPr="002A278F">
        <w:rPr>
          <w:rFonts w:ascii="Arial" w:hAnsi="Arial" w:cs="Arial"/>
          <w:sz w:val="24"/>
          <w:szCs w:val="24"/>
        </w:rPr>
        <w:t xml:space="preserve">, 2011; Tek and </w:t>
      </w:r>
      <w:proofErr w:type="spellStart"/>
      <w:r w:rsidRPr="002A278F">
        <w:rPr>
          <w:rFonts w:ascii="Arial" w:hAnsi="Arial" w:cs="Arial"/>
          <w:sz w:val="24"/>
          <w:szCs w:val="24"/>
        </w:rPr>
        <w:t>Landa</w:t>
      </w:r>
      <w:proofErr w:type="spellEnd"/>
      <w:r w:rsidRPr="002A278F">
        <w:rPr>
          <w:rFonts w:ascii="Arial" w:hAnsi="Arial" w:cs="Arial"/>
          <w:sz w:val="24"/>
          <w:szCs w:val="24"/>
        </w:rPr>
        <w:t xml:space="preserve">, 2012; </w:t>
      </w:r>
      <w:proofErr w:type="spellStart"/>
      <w:r w:rsidRPr="002A278F">
        <w:rPr>
          <w:rFonts w:ascii="Arial" w:hAnsi="Arial" w:cs="Arial"/>
          <w:sz w:val="24"/>
          <w:szCs w:val="24"/>
        </w:rPr>
        <w:t>Tincani</w:t>
      </w:r>
      <w:proofErr w:type="spellEnd"/>
      <w:r w:rsidRPr="002A278F">
        <w:rPr>
          <w:rFonts w:ascii="Arial" w:hAnsi="Arial" w:cs="Arial"/>
          <w:sz w:val="24"/>
          <w:szCs w:val="24"/>
        </w:rPr>
        <w:t xml:space="preserve"> et al., 2009). In the UK, the percentage of children</w:t>
      </w:r>
      <w:r w:rsidR="00182959" w:rsidRPr="002A278F">
        <w:rPr>
          <w:rFonts w:ascii="Arial" w:hAnsi="Arial" w:cs="Arial"/>
          <w:sz w:val="24"/>
          <w:szCs w:val="24"/>
        </w:rPr>
        <w:t xml:space="preserve">  identified as having  special educational needs and disability (SEND) </w:t>
      </w:r>
      <w:r w:rsidRPr="002A278F">
        <w:rPr>
          <w:rFonts w:ascii="Arial" w:hAnsi="Arial" w:cs="Arial"/>
          <w:sz w:val="24"/>
          <w:szCs w:val="24"/>
        </w:rPr>
        <w:t xml:space="preserve"> in state-funded </w:t>
      </w:r>
      <w:r w:rsidR="001F5737" w:rsidRPr="002A278F">
        <w:rPr>
          <w:rFonts w:ascii="Arial" w:hAnsi="Arial" w:cs="Arial"/>
          <w:sz w:val="24"/>
          <w:szCs w:val="24"/>
        </w:rPr>
        <w:t xml:space="preserve">primary </w:t>
      </w:r>
      <w:r w:rsidRPr="002A278F">
        <w:rPr>
          <w:rFonts w:ascii="Arial" w:hAnsi="Arial" w:cs="Arial"/>
          <w:sz w:val="24"/>
          <w:szCs w:val="24"/>
        </w:rPr>
        <w:t>schools without EHCP</w:t>
      </w:r>
      <w:r w:rsidR="004649B3" w:rsidRPr="002A278F">
        <w:rPr>
          <w:rFonts w:ascii="Arial" w:hAnsi="Arial" w:cs="Arial"/>
          <w:sz w:val="24"/>
          <w:szCs w:val="24"/>
        </w:rPr>
        <w:t xml:space="preserve"> </w:t>
      </w:r>
      <w:r w:rsidRPr="002A278F">
        <w:rPr>
          <w:rFonts w:ascii="Arial" w:hAnsi="Arial" w:cs="Arial"/>
          <w:sz w:val="24"/>
          <w:szCs w:val="24"/>
        </w:rPr>
        <w:t>increased from 51.4% (2010) to 57.1% (2018)</w:t>
      </w:r>
      <w:r w:rsidR="00A44EA0" w:rsidRPr="002A278F">
        <w:rPr>
          <w:rFonts w:ascii="Arial" w:hAnsi="Arial" w:cs="Arial"/>
          <w:sz w:val="24"/>
          <w:szCs w:val="24"/>
        </w:rPr>
        <w:t>,</w:t>
      </w:r>
      <w:r w:rsidRPr="002A278F">
        <w:rPr>
          <w:rFonts w:ascii="Arial" w:hAnsi="Arial" w:cs="Arial"/>
          <w:sz w:val="24"/>
          <w:szCs w:val="24"/>
        </w:rPr>
        <w:t xml:space="preserve"> </w:t>
      </w:r>
      <w:r w:rsidR="00A44EA0" w:rsidRPr="002A278F">
        <w:rPr>
          <w:rFonts w:ascii="Arial" w:hAnsi="Arial" w:cs="Arial"/>
          <w:sz w:val="24"/>
          <w:szCs w:val="24"/>
        </w:rPr>
        <w:t>w</w:t>
      </w:r>
      <w:r w:rsidR="00F31E89" w:rsidRPr="002A278F">
        <w:rPr>
          <w:rFonts w:ascii="Arial" w:hAnsi="Arial" w:cs="Arial"/>
          <w:sz w:val="24"/>
          <w:szCs w:val="24"/>
        </w:rPr>
        <w:t>ith</w:t>
      </w:r>
      <w:r w:rsidRPr="002A278F">
        <w:rPr>
          <w:rFonts w:ascii="Arial" w:hAnsi="Arial" w:cs="Arial"/>
          <w:sz w:val="24"/>
          <w:szCs w:val="24"/>
        </w:rPr>
        <w:t xml:space="preserve"> </w:t>
      </w:r>
      <w:r w:rsidR="00D66222" w:rsidRPr="002A278F">
        <w:rPr>
          <w:rFonts w:ascii="Arial" w:hAnsi="Arial" w:cs="Arial"/>
          <w:sz w:val="24"/>
          <w:szCs w:val="24"/>
        </w:rPr>
        <w:t>4.2</w:t>
      </w:r>
      <w:r w:rsidRPr="002A278F">
        <w:rPr>
          <w:rFonts w:ascii="Arial" w:hAnsi="Arial" w:cs="Arial"/>
          <w:sz w:val="24"/>
          <w:szCs w:val="24"/>
        </w:rPr>
        <w:t>%</w:t>
      </w:r>
      <w:r w:rsidR="001F4020" w:rsidRPr="002A278F">
        <w:rPr>
          <w:rFonts w:ascii="Arial" w:hAnsi="Arial" w:cs="Arial"/>
          <w:sz w:val="24"/>
          <w:szCs w:val="24"/>
        </w:rPr>
        <w:t xml:space="preserve"> </w:t>
      </w:r>
      <w:r w:rsidR="00F31E89" w:rsidRPr="002A278F">
        <w:rPr>
          <w:rFonts w:ascii="Arial" w:hAnsi="Arial" w:cs="Arial"/>
          <w:sz w:val="24"/>
          <w:szCs w:val="24"/>
        </w:rPr>
        <w:t>of black Caribbean pupils and 1.8% of Indian pupils ha</w:t>
      </w:r>
      <w:r w:rsidR="00A44EA0" w:rsidRPr="002A278F">
        <w:rPr>
          <w:rFonts w:ascii="Arial" w:hAnsi="Arial" w:cs="Arial"/>
          <w:sz w:val="24"/>
          <w:szCs w:val="24"/>
        </w:rPr>
        <w:t>ving</w:t>
      </w:r>
      <w:r w:rsidR="00F31E89" w:rsidRPr="002A278F">
        <w:rPr>
          <w:rFonts w:ascii="Arial" w:hAnsi="Arial" w:cs="Arial"/>
          <w:sz w:val="24"/>
          <w:szCs w:val="24"/>
        </w:rPr>
        <w:t xml:space="preserve"> statement or </w:t>
      </w:r>
      <w:r w:rsidR="00D66222" w:rsidRPr="002A278F">
        <w:rPr>
          <w:rFonts w:ascii="Arial" w:hAnsi="Arial" w:cs="Arial"/>
          <w:sz w:val="24"/>
          <w:szCs w:val="24"/>
        </w:rPr>
        <w:t>EHCP compared</w:t>
      </w:r>
      <w:r w:rsidR="00F31E89" w:rsidRPr="002A278F">
        <w:rPr>
          <w:rFonts w:ascii="Arial" w:hAnsi="Arial" w:cs="Arial"/>
          <w:sz w:val="24"/>
          <w:szCs w:val="24"/>
        </w:rPr>
        <w:t xml:space="preserve"> to 2.9%</w:t>
      </w:r>
      <w:r w:rsidR="00A44EA0" w:rsidRPr="002A278F">
        <w:rPr>
          <w:rFonts w:ascii="Arial" w:hAnsi="Arial" w:cs="Arial"/>
          <w:sz w:val="24"/>
          <w:szCs w:val="24"/>
        </w:rPr>
        <w:t xml:space="preserve"> of pupils nationally</w:t>
      </w:r>
      <w:r w:rsidR="00D66222" w:rsidRPr="002A278F">
        <w:rPr>
          <w:rFonts w:ascii="Arial" w:hAnsi="Arial" w:cs="Arial"/>
          <w:sz w:val="24"/>
          <w:szCs w:val="24"/>
        </w:rPr>
        <w:t xml:space="preserve"> </w:t>
      </w:r>
      <w:r w:rsidRPr="002A278F">
        <w:rPr>
          <w:rFonts w:ascii="Arial" w:hAnsi="Arial" w:cs="Arial"/>
          <w:sz w:val="24"/>
          <w:szCs w:val="24"/>
        </w:rPr>
        <w:t xml:space="preserve"> (DOH, 2018). </w:t>
      </w:r>
      <w:r w:rsidR="00182959" w:rsidRPr="002A278F">
        <w:rPr>
          <w:rFonts w:ascii="Arial" w:hAnsi="Arial" w:cs="Arial"/>
          <w:sz w:val="24"/>
          <w:szCs w:val="24"/>
        </w:rPr>
        <w:t>R</w:t>
      </w:r>
      <w:r w:rsidRPr="002A278F">
        <w:rPr>
          <w:rFonts w:ascii="Arial" w:hAnsi="Arial" w:cs="Arial"/>
          <w:sz w:val="24"/>
          <w:szCs w:val="24"/>
        </w:rPr>
        <w:t>easons include</w:t>
      </w:r>
      <w:r w:rsidR="00182959" w:rsidRPr="002A278F">
        <w:rPr>
          <w:rFonts w:ascii="Arial" w:hAnsi="Arial" w:cs="Arial"/>
          <w:sz w:val="24"/>
          <w:szCs w:val="24"/>
        </w:rPr>
        <w:t>d</w:t>
      </w:r>
      <w:r w:rsidRPr="002A278F">
        <w:rPr>
          <w:rFonts w:ascii="Arial" w:hAnsi="Arial" w:cs="Arial"/>
          <w:sz w:val="24"/>
          <w:szCs w:val="24"/>
        </w:rPr>
        <w:t xml:space="preserve"> low levels of autism awareness in BAME communities, lack of acceptance by families from BAME, and cultural misunderstanding by autism professionals working with BAME families. A critical requirement for success with autism is collaboration among stakeholders (</w:t>
      </w:r>
      <w:r w:rsidR="00856B3F" w:rsidRPr="002A278F">
        <w:rPr>
          <w:rFonts w:ascii="Arial" w:hAnsi="Arial" w:cs="Arial"/>
          <w:sz w:val="24"/>
          <w:szCs w:val="24"/>
        </w:rPr>
        <w:t>Blair</w:t>
      </w:r>
      <w:r w:rsidR="00182959" w:rsidRPr="002A278F">
        <w:rPr>
          <w:rFonts w:ascii="Arial" w:hAnsi="Arial" w:cs="Arial"/>
          <w:sz w:val="24"/>
          <w:szCs w:val="24"/>
        </w:rPr>
        <w:t xml:space="preserve"> et al</w:t>
      </w:r>
      <w:r w:rsidR="00856B3F" w:rsidRPr="002A278F">
        <w:rPr>
          <w:rFonts w:ascii="Arial" w:hAnsi="Arial" w:cs="Arial"/>
          <w:sz w:val="24"/>
          <w:szCs w:val="24"/>
        </w:rPr>
        <w:t>,</w:t>
      </w:r>
      <w:r w:rsidR="00182959" w:rsidRPr="002A278F">
        <w:rPr>
          <w:rFonts w:ascii="Arial" w:hAnsi="Arial" w:cs="Arial"/>
          <w:sz w:val="24"/>
          <w:szCs w:val="24"/>
        </w:rPr>
        <w:t xml:space="preserve"> 2010 </w:t>
      </w:r>
      <w:r w:rsidRPr="002A278F">
        <w:rPr>
          <w:rFonts w:ascii="Arial" w:hAnsi="Arial" w:cs="Arial"/>
          <w:sz w:val="24"/>
          <w:szCs w:val="24"/>
        </w:rPr>
        <w:t xml:space="preserve">  Collaboration is essential for enhancing inclusion of people with autism within BAME</w:t>
      </w:r>
      <w:r w:rsidR="00182959" w:rsidRPr="002A278F">
        <w:rPr>
          <w:rFonts w:ascii="Arial" w:hAnsi="Arial" w:cs="Arial"/>
          <w:sz w:val="24"/>
          <w:szCs w:val="24"/>
        </w:rPr>
        <w:t xml:space="preserve"> communities</w:t>
      </w:r>
      <w:r w:rsidRPr="002A278F">
        <w:rPr>
          <w:rFonts w:ascii="Arial" w:hAnsi="Arial" w:cs="Arial"/>
          <w:sz w:val="24"/>
          <w:szCs w:val="24"/>
        </w:rPr>
        <w:t xml:space="preserve"> and their families/carers at every level: from diagnosis, to getting an EHCP, to access to relevant services that will enhance their independence in adulthood. Service providers need to broaden the support menu from currently available services to include community integration for autistic people, a culturally sensitive approach to diagnosis, family-specific care and support services.  </w:t>
      </w:r>
    </w:p>
    <w:p w14:paraId="73D9A9EC" w14:textId="40E792D8"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sz w:val="24"/>
          <w:szCs w:val="24"/>
          <w:lang w:eastAsia="en-GB"/>
        </w:rPr>
        <w:t>The main</w:t>
      </w:r>
      <w:r w:rsidR="00801B82" w:rsidRPr="002A278F">
        <w:rPr>
          <w:rFonts w:ascii="Arial" w:eastAsia="Times New Roman" w:hAnsi="Arial" w:cs="Arial"/>
          <w:sz w:val="24"/>
          <w:szCs w:val="24"/>
          <w:lang w:eastAsia="en-GB"/>
        </w:rPr>
        <w:t xml:space="preserve"> discussion</w:t>
      </w:r>
      <w:r w:rsidR="00E10562">
        <w:rPr>
          <w:rFonts w:ascii="Arial" w:eastAsia="Times New Roman" w:hAnsi="Arial" w:cs="Arial"/>
          <w:sz w:val="24"/>
          <w:szCs w:val="24"/>
          <w:lang w:eastAsia="en-GB"/>
        </w:rPr>
        <w:t xml:space="preserve"> topic</w:t>
      </w:r>
      <w:r w:rsidR="00801B82" w:rsidRPr="002A278F">
        <w:rPr>
          <w:rFonts w:ascii="Arial" w:eastAsia="Times New Roman" w:hAnsi="Arial" w:cs="Arial"/>
          <w:sz w:val="24"/>
          <w:szCs w:val="24"/>
          <w:lang w:eastAsia="en-GB"/>
        </w:rPr>
        <w:t xml:space="preserve">s </w:t>
      </w:r>
      <w:r w:rsidRPr="002A278F">
        <w:rPr>
          <w:rFonts w:ascii="Arial" w:eastAsia="Times New Roman" w:hAnsi="Arial" w:cs="Arial"/>
          <w:sz w:val="24"/>
          <w:szCs w:val="24"/>
          <w:lang w:eastAsia="en-GB"/>
        </w:rPr>
        <w:t>which emerged from the presentations related to stigma, late or missed diagnosis, cultural misunderstanding by professionals and lack of trust of professionals from people from the communities.  The need to address these concerns through collaboration among stakeholders and community engagement was emphasized.</w:t>
      </w:r>
    </w:p>
    <w:p w14:paraId="0058AF76" w14:textId="5F42F126"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sz w:val="24"/>
          <w:szCs w:val="24"/>
          <w:lang w:eastAsia="en-GB"/>
        </w:rPr>
        <w:t xml:space="preserve">Milton and Martin (2017) emphasise the role of autistic people as key stakeholders with huge reservoirs of relevant insider experience and expertise to bring to the table. Stakeholders may include, as well as autistic experts, service agencies, advocacy groups, parents, schools, family members and friends of families, religious and community heads, disabilities services offices, residential care workers, career services, the metropolitan police, customer services, and transport and prison services. Stakeholder involvement in disseminating autism awareness to communities was highlighted as the most important aspect of the action plan by symposium participants. It was suggested that the symposium itself could be used to build a network and a team of activists and agencies to advocate for families and people with autism in the BAME community. The organisers were asked by the participants to prioritise work with schools in South London to develop autism awareness in the first instance. </w:t>
      </w:r>
    </w:p>
    <w:p w14:paraId="654FE48F" w14:textId="77777777" w:rsidR="001F785B" w:rsidRPr="002A278F" w:rsidRDefault="007A0742">
      <w:pPr>
        <w:shd w:val="clear" w:color="auto" w:fill="FFFFFF"/>
        <w:suppressAutoHyphens w:val="0"/>
        <w:spacing w:line="480" w:lineRule="auto"/>
        <w:jc w:val="both"/>
        <w:textAlignment w:val="auto"/>
        <w:rPr>
          <w:rFonts w:ascii="Arial" w:eastAsia="Times New Roman" w:hAnsi="Arial" w:cs="Arial"/>
          <w:sz w:val="24"/>
          <w:szCs w:val="24"/>
          <w:lang w:eastAsia="en-GB"/>
        </w:rPr>
      </w:pPr>
      <w:r w:rsidRPr="002A278F">
        <w:rPr>
          <w:rFonts w:ascii="Arial" w:eastAsia="Times New Roman" w:hAnsi="Arial" w:cs="Arial"/>
          <w:sz w:val="24"/>
          <w:szCs w:val="24"/>
          <w:lang w:eastAsia="en-GB"/>
        </w:rPr>
        <w:t>Discussion on the day highlighted the lack of a comprehensive service for families and autistic people in BAME community.  A particular issue which emerged was limited understanding of the cultural context of language and autism between professionals and families. Some participants suggested that there is no word for autism in many languages spoken within the BAME community.  Participants shared that this linguistic disconnect, especially if coupled with stigma, often results in misunderstanding, negativity, fear and lack of trust for autism professionals.</w:t>
      </w:r>
    </w:p>
    <w:p w14:paraId="45001F9C" w14:textId="77777777" w:rsidR="001F785B" w:rsidRPr="002A278F" w:rsidRDefault="007D316E">
      <w:pPr>
        <w:shd w:val="clear" w:color="auto" w:fill="FFFFFF"/>
        <w:suppressAutoHyphens w:val="0"/>
        <w:spacing w:line="480" w:lineRule="auto"/>
        <w:jc w:val="both"/>
        <w:textAlignment w:val="auto"/>
      </w:pPr>
      <w:r w:rsidRPr="002A278F">
        <w:rPr>
          <w:rFonts w:ascii="Arial" w:eastAsia="Times New Roman" w:hAnsi="Arial" w:cs="Arial"/>
          <w:sz w:val="24"/>
          <w:szCs w:val="24"/>
          <w:lang w:eastAsia="en-GB"/>
        </w:rPr>
        <w:t>A</w:t>
      </w:r>
      <w:r w:rsidR="007A0742" w:rsidRPr="002A278F">
        <w:rPr>
          <w:rFonts w:ascii="Arial" w:eastAsia="Times New Roman" w:hAnsi="Arial" w:cs="Arial"/>
          <w:sz w:val="24"/>
          <w:szCs w:val="24"/>
          <w:lang w:eastAsia="en-GB"/>
        </w:rPr>
        <w:t xml:space="preserve">ll </w:t>
      </w:r>
      <w:r w:rsidRPr="002A278F">
        <w:rPr>
          <w:rFonts w:ascii="Arial" w:eastAsia="Times New Roman" w:hAnsi="Arial" w:cs="Arial"/>
          <w:sz w:val="24"/>
          <w:szCs w:val="24"/>
          <w:lang w:eastAsia="en-GB"/>
        </w:rPr>
        <w:t>twenty-nine</w:t>
      </w:r>
      <w:r w:rsidR="007A0742" w:rsidRPr="002A278F">
        <w:rPr>
          <w:rFonts w:ascii="Arial" w:eastAsia="Times New Roman" w:hAnsi="Arial" w:cs="Arial"/>
          <w:sz w:val="24"/>
          <w:szCs w:val="24"/>
          <w:lang w:eastAsia="en-GB"/>
        </w:rPr>
        <w:t xml:space="preserve"> respondents asked for feedback said the symposium was useful.  Eight rated the presentations most highly, </w:t>
      </w:r>
      <w:r w:rsidRPr="002A278F">
        <w:rPr>
          <w:rFonts w:ascii="Arial" w:eastAsia="Times New Roman" w:hAnsi="Arial" w:cs="Arial"/>
          <w:sz w:val="24"/>
          <w:szCs w:val="24"/>
          <w:lang w:eastAsia="en-GB"/>
        </w:rPr>
        <w:t xml:space="preserve">and </w:t>
      </w:r>
      <w:r w:rsidR="007A0742" w:rsidRPr="002A278F">
        <w:rPr>
          <w:rFonts w:ascii="Arial" w:eastAsia="Times New Roman" w:hAnsi="Arial" w:cs="Arial"/>
          <w:sz w:val="24"/>
          <w:szCs w:val="24"/>
          <w:lang w:eastAsia="en-GB"/>
        </w:rPr>
        <w:t xml:space="preserve">eight were particularly happy to learn about research into autism issues in the BAME community. One person commented positively about the diversity of audience, another described being delighted to learn more about Autism Voice UK. One person reported being impressed by personal stories of parents and another commented that they had taken away the message that it was okay to be autistic or have an autistic family member. </w:t>
      </w:r>
    </w:p>
    <w:p w14:paraId="30C98DD9" w14:textId="77777777" w:rsidR="001F785B" w:rsidRPr="002A278F" w:rsidRDefault="007A0742">
      <w:pPr>
        <w:shd w:val="clear" w:color="auto" w:fill="FFFFFF"/>
        <w:suppressAutoHyphens w:val="0"/>
        <w:spacing w:line="480" w:lineRule="auto"/>
        <w:jc w:val="both"/>
        <w:textAlignment w:val="auto"/>
        <w:rPr>
          <w:rFonts w:ascii="Arial" w:eastAsia="Times New Roman" w:hAnsi="Arial" w:cs="Arial"/>
          <w:sz w:val="24"/>
          <w:szCs w:val="24"/>
          <w:lang w:eastAsia="en-GB"/>
        </w:rPr>
      </w:pPr>
      <w:r w:rsidRPr="002A278F">
        <w:rPr>
          <w:rFonts w:ascii="Arial" w:eastAsia="Times New Roman" w:hAnsi="Arial" w:cs="Arial"/>
          <w:sz w:val="24"/>
          <w:szCs w:val="24"/>
          <w:lang w:eastAsia="en-GB"/>
        </w:rPr>
        <w:t xml:space="preserve">Respondents were asked whether the symposium covered their expectations and to make suggestions for improvements. Out of </w:t>
      </w:r>
      <w:r w:rsidR="007D316E" w:rsidRPr="002A278F">
        <w:rPr>
          <w:rFonts w:ascii="Arial" w:eastAsia="Times New Roman" w:hAnsi="Arial" w:cs="Arial"/>
          <w:sz w:val="24"/>
          <w:szCs w:val="24"/>
          <w:lang w:eastAsia="en-GB"/>
        </w:rPr>
        <w:t>twenty-nine</w:t>
      </w:r>
      <w:r w:rsidRPr="002A278F">
        <w:rPr>
          <w:rFonts w:ascii="Arial" w:eastAsia="Times New Roman" w:hAnsi="Arial" w:cs="Arial"/>
          <w:sz w:val="24"/>
          <w:szCs w:val="24"/>
          <w:lang w:eastAsia="en-GB"/>
        </w:rPr>
        <w:t xml:space="preserve"> respondents, </w:t>
      </w:r>
      <w:r w:rsidR="007D316E" w:rsidRPr="002A278F">
        <w:rPr>
          <w:rFonts w:ascii="Arial" w:eastAsia="Times New Roman" w:hAnsi="Arial" w:cs="Arial"/>
          <w:sz w:val="24"/>
          <w:szCs w:val="24"/>
          <w:lang w:eastAsia="en-GB"/>
        </w:rPr>
        <w:t>fifteen</w:t>
      </w:r>
      <w:r w:rsidRPr="002A278F">
        <w:rPr>
          <w:rFonts w:ascii="Arial" w:eastAsia="Times New Roman" w:hAnsi="Arial" w:cs="Arial"/>
          <w:sz w:val="24"/>
          <w:szCs w:val="24"/>
          <w:lang w:eastAsia="en-GB"/>
        </w:rPr>
        <w:t xml:space="preserve"> said their expectations were met and there was nothing else expected to be covered. In addition, they stated that the event was well organised with several useful aspects of autism covered. Three people noted that there could have been more time for questions and audience interaction. Others believe the symposium should have covered more related topics like sex education and autism, the positive sides of autism, more parents’ experiences and information on the impacts of autism on siblings. Further education</w:t>
      </w:r>
      <w:r w:rsidR="007D316E" w:rsidRPr="002A278F">
        <w:rPr>
          <w:rFonts w:ascii="Arial" w:eastAsia="Times New Roman" w:hAnsi="Arial" w:cs="Arial"/>
          <w:sz w:val="24"/>
          <w:szCs w:val="24"/>
          <w:lang w:eastAsia="en-GB"/>
        </w:rPr>
        <w:t>-</w:t>
      </w:r>
      <w:r w:rsidRPr="002A278F">
        <w:rPr>
          <w:rFonts w:ascii="Arial" w:eastAsia="Times New Roman" w:hAnsi="Arial" w:cs="Arial"/>
          <w:sz w:val="24"/>
          <w:szCs w:val="24"/>
          <w:lang w:eastAsia="en-GB"/>
        </w:rPr>
        <w:t>focussed suggestions included information on specific interventions</w:t>
      </w:r>
      <w:r w:rsidR="007D316E" w:rsidRPr="002A278F">
        <w:rPr>
          <w:rFonts w:ascii="Arial" w:eastAsia="Times New Roman" w:hAnsi="Arial" w:cs="Arial"/>
          <w:sz w:val="24"/>
          <w:szCs w:val="24"/>
          <w:lang w:eastAsia="en-GB"/>
        </w:rPr>
        <w:t>,</w:t>
      </w:r>
      <w:r w:rsidRPr="002A278F">
        <w:rPr>
          <w:rFonts w:ascii="Arial" w:eastAsia="Times New Roman" w:hAnsi="Arial" w:cs="Arial"/>
          <w:sz w:val="24"/>
          <w:szCs w:val="24"/>
          <w:lang w:eastAsia="en-GB"/>
        </w:rPr>
        <w:t xml:space="preserve"> and the problem of exclusion of autistic children from schools. Participants expressed a wish to include people from broader BAME groups and to aim for a wider net of religious representation.  Involving more adults on the spectrum and BAME autistic speakers was highlighted. Delegates were particularly focussed on practical solutions to issues affecting autistic people and their families from BAME communities.</w:t>
      </w:r>
    </w:p>
    <w:p w14:paraId="3F538012" w14:textId="13E3EB10" w:rsidR="001F785B" w:rsidRPr="002A278F" w:rsidRDefault="007A0742">
      <w:pPr>
        <w:shd w:val="clear" w:color="auto" w:fill="FFFFFF"/>
        <w:suppressAutoHyphens w:val="0"/>
        <w:spacing w:line="480" w:lineRule="auto"/>
        <w:jc w:val="both"/>
        <w:textAlignment w:val="auto"/>
        <w:rPr>
          <w:rFonts w:ascii="Arial" w:eastAsia="Times New Roman" w:hAnsi="Arial" w:cs="Arial"/>
          <w:sz w:val="24"/>
          <w:szCs w:val="24"/>
          <w:lang w:eastAsia="en-GB"/>
        </w:rPr>
      </w:pPr>
      <w:r w:rsidRPr="002A278F">
        <w:rPr>
          <w:rFonts w:ascii="Arial" w:eastAsia="Times New Roman" w:hAnsi="Arial" w:cs="Arial"/>
          <w:sz w:val="24"/>
          <w:szCs w:val="24"/>
          <w:lang w:eastAsia="en-GB"/>
        </w:rPr>
        <w:t>Autism Voice is a charity and, although it was born out of the BAME community, it cannot and does not wish to restrict access solely to people with BAME heritage. The focus however, the symposium attendees felt, should coalesce around an understanding of autism and intersectionality with specific reference to issues impacting on the BAME community. People from non</w:t>
      </w:r>
      <w:r w:rsidR="007D316E" w:rsidRPr="002A278F">
        <w:rPr>
          <w:rFonts w:ascii="Arial" w:eastAsia="Times New Roman" w:hAnsi="Arial" w:cs="Arial"/>
          <w:sz w:val="24"/>
          <w:szCs w:val="24"/>
          <w:lang w:eastAsia="en-GB"/>
        </w:rPr>
        <w:t>-</w:t>
      </w:r>
      <w:r w:rsidRPr="002A278F">
        <w:rPr>
          <w:rFonts w:ascii="Arial" w:eastAsia="Times New Roman" w:hAnsi="Arial" w:cs="Arial"/>
          <w:sz w:val="24"/>
          <w:szCs w:val="24"/>
          <w:lang w:eastAsia="en-GB"/>
        </w:rPr>
        <w:t>BAME</w:t>
      </w:r>
      <w:r w:rsidR="00062E7C" w:rsidRPr="002A278F">
        <w:rPr>
          <w:rFonts w:ascii="Arial" w:eastAsia="Times New Roman" w:hAnsi="Arial" w:cs="Arial"/>
          <w:sz w:val="24"/>
          <w:szCs w:val="24"/>
          <w:lang w:eastAsia="en-GB"/>
        </w:rPr>
        <w:t xml:space="preserve"> contexts</w:t>
      </w:r>
      <w:r w:rsidRPr="002A278F">
        <w:rPr>
          <w:rFonts w:ascii="Arial" w:eastAsia="Times New Roman" w:hAnsi="Arial" w:cs="Arial"/>
          <w:sz w:val="24"/>
          <w:szCs w:val="24"/>
          <w:lang w:eastAsia="en-GB"/>
        </w:rPr>
        <w:t xml:space="preserve"> continue to be welcome and Autism Voice is mindful of appealing to anyone involved with autism while retaining its particular focus.</w:t>
      </w:r>
    </w:p>
    <w:p w14:paraId="0164FBE6" w14:textId="77777777" w:rsidR="001F785B" w:rsidRPr="002A278F" w:rsidRDefault="007A0742">
      <w:pPr>
        <w:shd w:val="clear" w:color="auto" w:fill="FFFFFF"/>
        <w:suppressAutoHyphens w:val="0"/>
        <w:spacing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Recommendations</w:t>
      </w:r>
    </w:p>
    <w:p w14:paraId="1A20535D" w14:textId="77777777" w:rsidR="001F785B" w:rsidRPr="002A278F" w:rsidRDefault="007A0742">
      <w:pPr>
        <w:shd w:val="clear" w:color="auto" w:fill="FFFFFF"/>
        <w:suppressAutoHyphens w:val="0"/>
        <w:spacing w:line="480" w:lineRule="auto"/>
        <w:jc w:val="both"/>
        <w:textAlignment w:val="auto"/>
        <w:rPr>
          <w:rFonts w:ascii="Arial" w:eastAsia="Times New Roman" w:hAnsi="Arial" w:cs="Arial"/>
          <w:i/>
          <w:sz w:val="24"/>
          <w:szCs w:val="24"/>
          <w:lang w:eastAsia="en-GB"/>
        </w:rPr>
      </w:pPr>
      <w:r w:rsidRPr="002A278F">
        <w:rPr>
          <w:rFonts w:ascii="Arial" w:eastAsia="Times New Roman" w:hAnsi="Arial" w:cs="Arial"/>
          <w:i/>
          <w:sz w:val="24"/>
          <w:szCs w:val="24"/>
          <w:lang w:eastAsia="en-GB"/>
        </w:rPr>
        <w:t>Make the symposium an annual event</w:t>
      </w:r>
    </w:p>
    <w:p w14:paraId="652AE216" w14:textId="77777777"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sz w:val="24"/>
          <w:szCs w:val="24"/>
          <w:lang w:eastAsia="en-GB"/>
        </w:rPr>
        <w:t>The feeling of the participants was that the symposium could be the beginning of a movement that could address stigma and limited access to appropriate resources through education aimed at autistic people and their families as well as service providers. There is also the need to follow up on the action plan, make reviews and further the discussion in other platforms. It was suggested that the event be made into a nationwide tour. A group within Autism Voice tasked with logistics and planning is developing a strategy to ensure that the discussion widens beyond people who attended the symposium.</w:t>
      </w:r>
    </w:p>
    <w:p w14:paraId="39306063" w14:textId="77777777" w:rsidR="001F785B" w:rsidRPr="002A278F" w:rsidRDefault="007A0742">
      <w:pPr>
        <w:shd w:val="clear" w:color="auto" w:fill="FFFFFF"/>
        <w:suppressAutoHyphens w:val="0"/>
        <w:spacing w:line="480" w:lineRule="auto"/>
        <w:jc w:val="both"/>
        <w:textAlignment w:val="auto"/>
        <w:rPr>
          <w:rFonts w:ascii="Arial" w:eastAsia="Times New Roman" w:hAnsi="Arial" w:cs="Arial"/>
          <w:i/>
          <w:sz w:val="24"/>
          <w:szCs w:val="24"/>
          <w:lang w:eastAsia="en-GB"/>
        </w:rPr>
      </w:pPr>
      <w:r w:rsidRPr="002A278F">
        <w:rPr>
          <w:rFonts w:ascii="Arial" w:eastAsia="Times New Roman" w:hAnsi="Arial" w:cs="Arial"/>
          <w:i/>
          <w:sz w:val="24"/>
          <w:szCs w:val="24"/>
          <w:lang w:eastAsia="en-GB"/>
        </w:rPr>
        <w:t>Consultative workshop</w:t>
      </w:r>
    </w:p>
    <w:p w14:paraId="0FEE97D3" w14:textId="7A148145"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sz w:val="24"/>
          <w:szCs w:val="24"/>
          <w:lang w:eastAsia="en-GB"/>
        </w:rPr>
        <w:t xml:space="preserve">A </w:t>
      </w:r>
      <w:r w:rsidR="00A665DA" w:rsidRPr="002A278F">
        <w:rPr>
          <w:rFonts w:ascii="Arial" w:eastAsia="Times New Roman" w:hAnsi="Arial" w:cs="Arial"/>
          <w:sz w:val="24"/>
          <w:szCs w:val="24"/>
          <w:lang w:eastAsia="en-GB"/>
        </w:rPr>
        <w:t>c</w:t>
      </w:r>
      <w:r w:rsidRPr="002A278F">
        <w:rPr>
          <w:rFonts w:ascii="Arial" w:eastAsia="Times New Roman" w:hAnsi="Arial" w:cs="Arial"/>
          <w:sz w:val="24"/>
          <w:szCs w:val="24"/>
          <w:lang w:eastAsia="en-GB"/>
        </w:rPr>
        <w:t>onsultative workshop took place</w:t>
      </w:r>
      <w:r w:rsidR="00062E7C" w:rsidRPr="002A278F">
        <w:rPr>
          <w:rFonts w:ascii="Arial" w:eastAsia="Times New Roman" w:hAnsi="Arial" w:cs="Arial"/>
          <w:sz w:val="24"/>
          <w:szCs w:val="24"/>
          <w:lang w:eastAsia="en-GB"/>
        </w:rPr>
        <w:t xml:space="preserve"> at LSBU</w:t>
      </w:r>
      <w:r w:rsidRPr="002A278F">
        <w:rPr>
          <w:rFonts w:ascii="Arial" w:eastAsia="Times New Roman" w:hAnsi="Arial" w:cs="Arial"/>
          <w:sz w:val="24"/>
          <w:szCs w:val="24"/>
          <w:lang w:eastAsia="en-GB"/>
        </w:rPr>
        <w:t xml:space="preserve"> three months after the original symposium. Its aim was to further the discussion and to set up a taskforce to ensure that the action plan is actualised. Follow up consultative workshops are planned. These will involve the organisers, autistic people, parents, autism professionals who attended the symposium and other stakeholders including community and faith leaders. The next meeting will start the process of implementing the action plan aiming for practical and policy changes.</w:t>
      </w:r>
    </w:p>
    <w:p w14:paraId="4F4335AB" w14:textId="77777777" w:rsidR="001F785B" w:rsidRPr="002A278F" w:rsidRDefault="007A0742">
      <w:pPr>
        <w:shd w:val="clear" w:color="auto" w:fill="FFFFFF"/>
        <w:suppressAutoHyphens w:val="0"/>
        <w:spacing w:line="480" w:lineRule="auto"/>
        <w:jc w:val="both"/>
        <w:textAlignment w:val="auto"/>
        <w:rPr>
          <w:rFonts w:ascii="Arial" w:eastAsia="Times New Roman" w:hAnsi="Arial" w:cs="Arial"/>
          <w:i/>
          <w:sz w:val="24"/>
          <w:szCs w:val="24"/>
          <w:lang w:eastAsia="en-GB"/>
        </w:rPr>
      </w:pPr>
      <w:r w:rsidRPr="002A278F">
        <w:rPr>
          <w:rFonts w:ascii="Arial" w:eastAsia="Times New Roman" w:hAnsi="Arial" w:cs="Arial"/>
          <w:i/>
          <w:sz w:val="24"/>
          <w:szCs w:val="24"/>
          <w:lang w:eastAsia="en-GB"/>
        </w:rPr>
        <w:t>Community engagement</w:t>
      </w:r>
    </w:p>
    <w:p w14:paraId="606ECDEA" w14:textId="3BC61829" w:rsidR="001F785B" w:rsidRPr="002A278F" w:rsidRDefault="00062E7C">
      <w:pPr>
        <w:shd w:val="clear" w:color="auto" w:fill="FFFFFF"/>
        <w:suppressAutoHyphens w:val="0"/>
        <w:spacing w:line="480" w:lineRule="auto"/>
        <w:jc w:val="both"/>
        <w:textAlignment w:val="auto"/>
      </w:pPr>
      <w:r w:rsidRPr="002A278F">
        <w:rPr>
          <w:rFonts w:ascii="Arial" w:eastAsia="Times New Roman" w:hAnsi="Arial" w:cs="Arial"/>
          <w:sz w:val="24"/>
          <w:szCs w:val="24"/>
          <w:lang w:eastAsia="en-GB"/>
        </w:rPr>
        <w:t>Perceived l</w:t>
      </w:r>
      <w:r w:rsidR="007A0742" w:rsidRPr="002A278F">
        <w:rPr>
          <w:rFonts w:ascii="Arial" w:eastAsia="Times New Roman" w:hAnsi="Arial" w:cs="Arial"/>
          <w:sz w:val="24"/>
          <w:szCs w:val="24"/>
          <w:lang w:eastAsia="en-GB"/>
        </w:rPr>
        <w:t>ack of recognition and acceptance of autistic people in communal spaces in BAME has increased the level of vulnerability of autistic people and their families,</w:t>
      </w:r>
      <w:r w:rsidR="00A665DA" w:rsidRPr="002A278F">
        <w:rPr>
          <w:rFonts w:ascii="Arial" w:eastAsia="Times New Roman" w:hAnsi="Arial" w:cs="Arial"/>
          <w:sz w:val="24"/>
          <w:szCs w:val="24"/>
          <w:lang w:eastAsia="en-GB"/>
        </w:rPr>
        <w:t xml:space="preserve"> and</w:t>
      </w:r>
      <w:r w:rsidR="007A0742" w:rsidRPr="002A278F">
        <w:rPr>
          <w:rFonts w:ascii="Arial" w:eastAsia="Times New Roman" w:hAnsi="Arial" w:cs="Arial"/>
          <w:sz w:val="24"/>
          <w:szCs w:val="24"/>
          <w:lang w:eastAsia="en-GB"/>
        </w:rPr>
        <w:t xml:space="preserve"> led to self-imposed ostracism, social isolation and loneliness. This </w:t>
      </w:r>
      <w:r w:rsidR="00A665DA" w:rsidRPr="002A278F">
        <w:rPr>
          <w:rFonts w:ascii="Arial" w:eastAsia="Times New Roman" w:hAnsi="Arial" w:cs="Arial"/>
          <w:sz w:val="24"/>
          <w:szCs w:val="24"/>
          <w:lang w:eastAsia="en-GB"/>
        </w:rPr>
        <w:t>is likely to</w:t>
      </w:r>
      <w:r w:rsidR="007A0742" w:rsidRPr="002A278F">
        <w:rPr>
          <w:rFonts w:ascii="Arial" w:eastAsia="Times New Roman" w:hAnsi="Arial" w:cs="Arial"/>
          <w:sz w:val="24"/>
          <w:szCs w:val="24"/>
          <w:lang w:eastAsia="en-GB"/>
        </w:rPr>
        <w:t xml:space="preserve"> have a negative effect on autistic people and their families including causing poor mental health. Recommendations for community awareness would involve a participatory approach, intensive community engagement involving faith leaders, other community groups and other ethnic groups within the BAME community.  The aim</w:t>
      </w:r>
      <w:r w:rsidRPr="002A278F">
        <w:rPr>
          <w:rFonts w:ascii="Arial" w:eastAsia="Times New Roman" w:hAnsi="Arial" w:cs="Arial"/>
          <w:sz w:val="24"/>
          <w:szCs w:val="24"/>
          <w:lang w:eastAsia="en-GB"/>
        </w:rPr>
        <w:t>s</w:t>
      </w:r>
      <w:r w:rsidR="007A0742" w:rsidRPr="002A278F">
        <w:rPr>
          <w:rFonts w:ascii="Arial" w:eastAsia="Times New Roman" w:hAnsi="Arial" w:cs="Arial"/>
          <w:sz w:val="24"/>
          <w:szCs w:val="24"/>
          <w:lang w:eastAsia="en-GB"/>
        </w:rPr>
        <w:t xml:space="preserve"> would be to enhance positive acceptance and recognition and access to appropriate services</w:t>
      </w:r>
      <w:r w:rsidR="00A665DA" w:rsidRPr="002A278F">
        <w:rPr>
          <w:rFonts w:ascii="Arial" w:eastAsia="Times New Roman" w:hAnsi="Arial" w:cs="Arial"/>
          <w:sz w:val="24"/>
          <w:szCs w:val="24"/>
          <w:lang w:eastAsia="en-GB"/>
        </w:rPr>
        <w:t>,</w:t>
      </w:r>
      <w:r w:rsidR="007A0742" w:rsidRPr="002A278F">
        <w:rPr>
          <w:rFonts w:ascii="Arial" w:eastAsia="Times New Roman" w:hAnsi="Arial" w:cs="Arial"/>
          <w:sz w:val="24"/>
          <w:szCs w:val="24"/>
          <w:lang w:eastAsia="en-GB"/>
        </w:rPr>
        <w:t xml:space="preserve"> and to </w:t>
      </w:r>
      <w:r w:rsidRPr="002A278F">
        <w:rPr>
          <w:rFonts w:ascii="Arial" w:eastAsia="Times New Roman" w:hAnsi="Arial" w:cs="Arial"/>
          <w:sz w:val="24"/>
          <w:szCs w:val="24"/>
          <w:lang w:eastAsia="en-GB"/>
        </w:rPr>
        <w:t xml:space="preserve">reduce </w:t>
      </w:r>
      <w:r w:rsidR="007A0742" w:rsidRPr="002A278F">
        <w:rPr>
          <w:rFonts w:ascii="Arial" w:eastAsia="Times New Roman" w:hAnsi="Arial" w:cs="Arial"/>
          <w:sz w:val="24"/>
          <w:szCs w:val="24"/>
          <w:lang w:eastAsia="en-GB"/>
        </w:rPr>
        <w:t xml:space="preserve">stigma. </w:t>
      </w:r>
    </w:p>
    <w:p w14:paraId="15DE8053" w14:textId="77777777" w:rsidR="001F785B" w:rsidRPr="002A278F" w:rsidRDefault="007A0742">
      <w:pPr>
        <w:shd w:val="clear" w:color="auto" w:fill="FFFFFF"/>
        <w:suppressAutoHyphens w:val="0"/>
        <w:spacing w:line="480" w:lineRule="auto"/>
        <w:jc w:val="both"/>
        <w:textAlignment w:val="auto"/>
        <w:rPr>
          <w:rFonts w:ascii="Arial" w:eastAsia="Times New Roman" w:hAnsi="Arial" w:cs="Arial"/>
          <w:sz w:val="24"/>
          <w:szCs w:val="24"/>
          <w:lang w:eastAsia="en-GB"/>
        </w:rPr>
      </w:pPr>
      <w:r w:rsidRPr="002A278F">
        <w:rPr>
          <w:rFonts w:ascii="Arial" w:eastAsia="Times New Roman" w:hAnsi="Arial" w:cs="Arial"/>
          <w:sz w:val="24"/>
          <w:szCs w:val="24"/>
          <w:lang w:eastAsia="en-GB"/>
        </w:rPr>
        <w:t>The essence of sharing perspectives and different strategies with other ethnic minority groups in the BAME community to learn from each other and improve on the existing campaign strategy was discussed. It was also recommended that Autism Voice UK work to strengthen awareness of autism and stigmatisation with community groups. Emphasis was placed on the importance of local councillors engaging in autism awareness through regular trainings and presentations in order to progress enabling autistic people from BAME backgrounds to be involved in the community engagement.</w:t>
      </w:r>
    </w:p>
    <w:p w14:paraId="13ED9C5D" w14:textId="77777777" w:rsidR="00D27F06" w:rsidRPr="002A278F" w:rsidRDefault="00D27F06">
      <w:pPr>
        <w:shd w:val="clear" w:color="auto" w:fill="FFFFFF"/>
        <w:suppressAutoHyphens w:val="0"/>
        <w:spacing w:line="480" w:lineRule="auto"/>
        <w:jc w:val="both"/>
        <w:textAlignment w:val="auto"/>
        <w:rPr>
          <w:rFonts w:ascii="Arial" w:eastAsia="Times New Roman" w:hAnsi="Arial" w:cs="Arial"/>
          <w:sz w:val="24"/>
          <w:szCs w:val="24"/>
          <w:lang w:eastAsia="en-GB"/>
        </w:rPr>
      </w:pPr>
    </w:p>
    <w:p w14:paraId="1D9455B5" w14:textId="77777777" w:rsidR="00D27F06" w:rsidRPr="002A278F" w:rsidRDefault="00D27F06">
      <w:pPr>
        <w:shd w:val="clear" w:color="auto" w:fill="FFFFFF"/>
        <w:suppressAutoHyphens w:val="0"/>
        <w:spacing w:line="480" w:lineRule="auto"/>
        <w:jc w:val="both"/>
        <w:textAlignment w:val="auto"/>
      </w:pPr>
    </w:p>
    <w:p w14:paraId="5EA8C3E3" w14:textId="77777777" w:rsidR="001F785B" w:rsidRPr="002A278F" w:rsidRDefault="007A0742">
      <w:pPr>
        <w:shd w:val="clear" w:color="auto" w:fill="FFFFFF"/>
        <w:suppressAutoHyphens w:val="0"/>
        <w:spacing w:line="480" w:lineRule="auto"/>
        <w:jc w:val="both"/>
        <w:textAlignment w:val="auto"/>
        <w:rPr>
          <w:rFonts w:ascii="Arial" w:eastAsia="Times New Roman" w:hAnsi="Arial" w:cs="Arial"/>
          <w:i/>
          <w:sz w:val="24"/>
          <w:szCs w:val="24"/>
          <w:lang w:eastAsia="en-GB"/>
        </w:rPr>
      </w:pPr>
      <w:r w:rsidRPr="002A278F">
        <w:rPr>
          <w:rFonts w:ascii="Arial" w:eastAsia="Times New Roman" w:hAnsi="Arial" w:cs="Arial"/>
          <w:i/>
          <w:sz w:val="24"/>
          <w:szCs w:val="24"/>
          <w:lang w:eastAsia="en-GB"/>
        </w:rPr>
        <w:t>Schools</w:t>
      </w:r>
    </w:p>
    <w:p w14:paraId="0B6FD214" w14:textId="77777777"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sz w:val="24"/>
          <w:szCs w:val="24"/>
          <w:lang w:eastAsia="en-GB"/>
        </w:rPr>
        <w:t>School engagement is also important to help bridge the gap between school authorities and families from BAME communities. Autism Voice asserts that education service providers, pupils and parents need a basic knowledge of autism in order to address the individual needs of affected children, develop positive attitudes, reduce bullying and boost acceptance by other children. Social model thinking should underpin any such activity which would ideally be delivered by people with insider perspective.</w:t>
      </w:r>
    </w:p>
    <w:p w14:paraId="5BDB1158" w14:textId="77777777" w:rsidR="001F785B" w:rsidRPr="002A278F" w:rsidRDefault="007A0742">
      <w:pPr>
        <w:shd w:val="clear" w:color="auto" w:fill="FFFFFF"/>
        <w:suppressAutoHyphens w:val="0"/>
        <w:spacing w:line="480" w:lineRule="auto"/>
        <w:jc w:val="both"/>
        <w:textAlignment w:val="auto"/>
        <w:rPr>
          <w:rFonts w:ascii="Arial" w:eastAsia="Times New Roman" w:hAnsi="Arial" w:cs="Arial"/>
          <w:i/>
          <w:sz w:val="24"/>
          <w:szCs w:val="24"/>
          <w:lang w:eastAsia="en-GB"/>
        </w:rPr>
      </w:pPr>
      <w:r w:rsidRPr="002A278F">
        <w:rPr>
          <w:rFonts w:ascii="Arial" w:eastAsia="Times New Roman" w:hAnsi="Arial" w:cs="Arial"/>
          <w:i/>
          <w:sz w:val="24"/>
          <w:szCs w:val="24"/>
          <w:lang w:eastAsia="en-GB"/>
        </w:rPr>
        <w:t>Contributions to future event</w:t>
      </w:r>
    </w:p>
    <w:p w14:paraId="7E355321" w14:textId="77777777"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sz w:val="24"/>
          <w:szCs w:val="24"/>
          <w:lang w:eastAsia="en-GB"/>
        </w:rPr>
        <w:t xml:space="preserve">Participants were asked what they might be able to contribute to future event. Out of </w:t>
      </w:r>
      <w:r w:rsidR="00A665DA" w:rsidRPr="002A278F">
        <w:rPr>
          <w:rFonts w:ascii="Arial" w:eastAsia="Times New Roman" w:hAnsi="Arial" w:cs="Arial"/>
          <w:sz w:val="24"/>
          <w:szCs w:val="24"/>
          <w:lang w:eastAsia="en-GB"/>
        </w:rPr>
        <w:t>twenty-nine</w:t>
      </w:r>
      <w:r w:rsidRPr="002A278F">
        <w:rPr>
          <w:rFonts w:ascii="Arial" w:eastAsia="Times New Roman" w:hAnsi="Arial" w:cs="Arial"/>
          <w:sz w:val="24"/>
          <w:szCs w:val="24"/>
          <w:lang w:eastAsia="en-GB"/>
        </w:rPr>
        <w:t xml:space="preserve"> respondents, </w:t>
      </w:r>
      <w:r w:rsidR="00A665DA" w:rsidRPr="002A278F">
        <w:rPr>
          <w:rFonts w:ascii="Arial" w:eastAsia="Times New Roman" w:hAnsi="Arial" w:cs="Arial"/>
          <w:sz w:val="24"/>
          <w:szCs w:val="24"/>
          <w:lang w:eastAsia="en-GB"/>
        </w:rPr>
        <w:t>ten</w:t>
      </w:r>
      <w:r w:rsidRPr="002A278F">
        <w:rPr>
          <w:rFonts w:ascii="Arial" w:eastAsia="Times New Roman" w:hAnsi="Arial" w:cs="Arial"/>
          <w:sz w:val="24"/>
          <w:szCs w:val="24"/>
          <w:lang w:eastAsia="en-GB"/>
        </w:rPr>
        <w:t xml:space="preserve"> stated that they would like to be guest speakers, </w:t>
      </w:r>
      <w:r w:rsidR="00A665DA" w:rsidRPr="002A278F">
        <w:rPr>
          <w:rFonts w:ascii="Arial" w:eastAsia="Times New Roman" w:hAnsi="Arial" w:cs="Arial"/>
          <w:sz w:val="24"/>
          <w:szCs w:val="24"/>
          <w:lang w:eastAsia="en-GB"/>
        </w:rPr>
        <w:t xml:space="preserve">and </w:t>
      </w:r>
      <w:r w:rsidRPr="002A278F">
        <w:rPr>
          <w:rFonts w:ascii="Arial" w:eastAsia="Times New Roman" w:hAnsi="Arial" w:cs="Arial"/>
          <w:sz w:val="24"/>
          <w:szCs w:val="24"/>
          <w:lang w:eastAsia="en-GB"/>
        </w:rPr>
        <w:t>four were interested in sharing their personal experiences.  Research</w:t>
      </w:r>
      <w:r w:rsidR="00A665DA" w:rsidRPr="002A278F">
        <w:rPr>
          <w:rFonts w:ascii="Arial" w:eastAsia="Times New Roman" w:hAnsi="Arial" w:cs="Arial"/>
          <w:sz w:val="24"/>
          <w:szCs w:val="24"/>
          <w:lang w:eastAsia="en-GB"/>
        </w:rPr>
        <w:t>-</w:t>
      </w:r>
      <w:r w:rsidRPr="002A278F">
        <w:rPr>
          <w:rFonts w:ascii="Arial" w:eastAsia="Times New Roman" w:hAnsi="Arial" w:cs="Arial"/>
          <w:sz w:val="24"/>
          <w:szCs w:val="24"/>
          <w:lang w:eastAsia="en-GB"/>
        </w:rPr>
        <w:t>orientated suggestions included presenting on individual autism research and plans for future autism research. Others offered to present information on the National Health Service</w:t>
      </w:r>
      <w:r w:rsidR="00A665DA" w:rsidRPr="002A278F">
        <w:rPr>
          <w:rFonts w:ascii="Arial" w:eastAsia="Times New Roman" w:hAnsi="Arial" w:cs="Arial"/>
          <w:sz w:val="24"/>
          <w:szCs w:val="24"/>
          <w:lang w:eastAsia="en-GB"/>
        </w:rPr>
        <w:t>,</w:t>
      </w:r>
      <w:r w:rsidRPr="002A278F">
        <w:rPr>
          <w:rFonts w:ascii="Arial" w:eastAsia="Times New Roman" w:hAnsi="Arial" w:cs="Arial"/>
          <w:sz w:val="24"/>
          <w:szCs w:val="24"/>
          <w:lang w:eastAsia="en-GB"/>
        </w:rPr>
        <w:t xml:space="preserve"> and charities in criminal and social justice contexts. Education</w:t>
      </w:r>
      <w:r w:rsidR="00A665DA" w:rsidRPr="002A278F">
        <w:rPr>
          <w:rFonts w:ascii="Arial" w:eastAsia="Times New Roman" w:hAnsi="Arial" w:cs="Arial"/>
          <w:sz w:val="24"/>
          <w:szCs w:val="24"/>
          <w:lang w:eastAsia="en-GB"/>
        </w:rPr>
        <w:t>-</w:t>
      </w:r>
      <w:r w:rsidRPr="002A278F">
        <w:rPr>
          <w:rFonts w:ascii="Arial" w:eastAsia="Times New Roman" w:hAnsi="Arial" w:cs="Arial"/>
          <w:sz w:val="24"/>
          <w:szCs w:val="24"/>
          <w:lang w:eastAsia="en-GB"/>
        </w:rPr>
        <w:t>focussed offers included presenting on Education Health and Care Plan</w:t>
      </w:r>
      <w:r w:rsidR="00A665DA" w:rsidRPr="002A278F">
        <w:rPr>
          <w:rFonts w:ascii="Arial" w:eastAsia="Times New Roman" w:hAnsi="Arial" w:cs="Arial"/>
          <w:sz w:val="24"/>
          <w:szCs w:val="24"/>
          <w:lang w:eastAsia="en-GB"/>
        </w:rPr>
        <w:t>s</w:t>
      </w:r>
      <w:r w:rsidRPr="002A278F">
        <w:rPr>
          <w:rFonts w:ascii="Arial" w:eastAsia="Times New Roman" w:hAnsi="Arial" w:cs="Arial"/>
          <w:sz w:val="24"/>
          <w:szCs w:val="24"/>
          <w:lang w:eastAsia="en-GB"/>
        </w:rPr>
        <w:t xml:space="preserve"> and working with African parents. Further offers included perspectives on Somali culture and autism, the experiences of a </w:t>
      </w:r>
      <w:r w:rsidR="00D27F06" w:rsidRPr="002A278F">
        <w:rPr>
          <w:rFonts w:ascii="Arial" w:eastAsia="Times New Roman" w:hAnsi="Arial" w:cs="Arial"/>
          <w:sz w:val="24"/>
          <w:szCs w:val="24"/>
          <w:lang w:eastAsia="en-GB"/>
        </w:rPr>
        <w:t>B</w:t>
      </w:r>
      <w:r w:rsidRPr="002A278F">
        <w:rPr>
          <w:rFonts w:ascii="Arial" w:eastAsia="Times New Roman" w:hAnsi="Arial" w:cs="Arial"/>
          <w:sz w:val="24"/>
          <w:szCs w:val="24"/>
          <w:lang w:eastAsia="en-GB"/>
        </w:rPr>
        <w:t>lack psychologist</w:t>
      </w:r>
      <w:r w:rsidR="00A665DA" w:rsidRPr="002A278F">
        <w:rPr>
          <w:rFonts w:ascii="Arial" w:eastAsia="Times New Roman" w:hAnsi="Arial" w:cs="Arial"/>
          <w:sz w:val="24"/>
          <w:szCs w:val="24"/>
          <w:lang w:eastAsia="en-GB"/>
        </w:rPr>
        <w:t>,</w:t>
      </w:r>
      <w:r w:rsidRPr="002A278F">
        <w:rPr>
          <w:rFonts w:ascii="Arial" w:eastAsia="Times New Roman" w:hAnsi="Arial" w:cs="Arial"/>
          <w:sz w:val="24"/>
          <w:szCs w:val="24"/>
          <w:lang w:eastAsia="en-GB"/>
        </w:rPr>
        <w:t xml:space="preserve"> and mental health and autism.</w:t>
      </w:r>
    </w:p>
    <w:p w14:paraId="5EC303FC" w14:textId="77777777" w:rsidR="001F785B" w:rsidRPr="002A278F" w:rsidRDefault="007A0742">
      <w:pPr>
        <w:shd w:val="clear" w:color="auto" w:fill="FFFFFF"/>
        <w:suppressAutoHyphens w:val="0"/>
        <w:spacing w:line="480" w:lineRule="auto"/>
        <w:jc w:val="both"/>
        <w:textAlignment w:val="auto"/>
        <w:rPr>
          <w:rFonts w:ascii="Arial" w:eastAsia="Times New Roman" w:hAnsi="Arial" w:cs="Arial"/>
          <w:sz w:val="24"/>
          <w:szCs w:val="24"/>
          <w:lang w:eastAsia="en-GB"/>
        </w:rPr>
      </w:pPr>
      <w:r w:rsidRPr="002A278F">
        <w:rPr>
          <w:rFonts w:ascii="Arial" w:eastAsia="Times New Roman" w:hAnsi="Arial" w:cs="Arial"/>
          <w:sz w:val="24"/>
          <w:szCs w:val="24"/>
          <w:lang w:eastAsia="en-GB"/>
        </w:rPr>
        <w:t xml:space="preserve">Other offers of help from delegates included leading on media coverage, facilitating meetings/events in their London borough and helping with inviting autistic people, specific statutory organisations and local employers to participate. Thirteen out of </w:t>
      </w:r>
      <w:r w:rsidR="00A665DA" w:rsidRPr="002A278F">
        <w:rPr>
          <w:rFonts w:ascii="Arial" w:eastAsia="Times New Roman" w:hAnsi="Arial" w:cs="Arial"/>
          <w:sz w:val="24"/>
          <w:szCs w:val="24"/>
          <w:lang w:eastAsia="en-GB"/>
        </w:rPr>
        <w:t>twenty-eight</w:t>
      </w:r>
      <w:r w:rsidRPr="002A278F">
        <w:rPr>
          <w:rFonts w:ascii="Arial" w:eastAsia="Times New Roman" w:hAnsi="Arial" w:cs="Arial"/>
          <w:sz w:val="24"/>
          <w:szCs w:val="24"/>
          <w:lang w:eastAsia="en-GB"/>
        </w:rPr>
        <w:t xml:space="preserve"> respondents did not state what they would be able to contribute in the future but expressed an interest in continuing to be involved. </w:t>
      </w:r>
    </w:p>
    <w:p w14:paraId="7A7CC312" w14:textId="77777777" w:rsidR="00D27F06" w:rsidRPr="002A278F" w:rsidRDefault="00D27F06">
      <w:pPr>
        <w:shd w:val="clear" w:color="auto" w:fill="FFFFFF"/>
        <w:suppressAutoHyphens w:val="0"/>
        <w:spacing w:line="480" w:lineRule="auto"/>
        <w:jc w:val="both"/>
        <w:textAlignment w:val="auto"/>
        <w:rPr>
          <w:rFonts w:ascii="Arial" w:eastAsia="Times New Roman" w:hAnsi="Arial" w:cs="Arial"/>
          <w:sz w:val="24"/>
          <w:szCs w:val="24"/>
          <w:lang w:eastAsia="en-GB"/>
        </w:rPr>
      </w:pPr>
    </w:p>
    <w:p w14:paraId="1F54724B" w14:textId="77777777" w:rsidR="00D27F06" w:rsidRPr="002A278F" w:rsidRDefault="00D27F06">
      <w:pPr>
        <w:shd w:val="clear" w:color="auto" w:fill="FFFFFF"/>
        <w:suppressAutoHyphens w:val="0"/>
        <w:spacing w:line="480" w:lineRule="auto"/>
        <w:jc w:val="both"/>
        <w:textAlignment w:val="auto"/>
      </w:pPr>
    </w:p>
    <w:p w14:paraId="05B15854" w14:textId="77777777"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i/>
          <w:sz w:val="24"/>
          <w:szCs w:val="24"/>
          <w:lang w:eastAsia="en-GB"/>
        </w:rPr>
        <w:t>What could we have done better?</w:t>
      </w:r>
    </w:p>
    <w:p w14:paraId="7F964104" w14:textId="77777777" w:rsidR="001F785B" w:rsidRPr="002A278F" w:rsidRDefault="007A0742">
      <w:pPr>
        <w:shd w:val="clear" w:color="auto" w:fill="FFFFFF"/>
        <w:suppressAutoHyphens w:val="0"/>
        <w:spacing w:line="480" w:lineRule="auto"/>
        <w:jc w:val="both"/>
        <w:textAlignment w:val="auto"/>
        <w:rPr>
          <w:rFonts w:ascii="Arial" w:eastAsia="Times New Roman" w:hAnsi="Arial" w:cs="Arial"/>
          <w:sz w:val="24"/>
          <w:szCs w:val="24"/>
          <w:lang w:eastAsia="en-GB"/>
        </w:rPr>
      </w:pPr>
      <w:r w:rsidRPr="002A278F">
        <w:rPr>
          <w:rFonts w:ascii="Arial" w:eastAsia="Times New Roman" w:hAnsi="Arial" w:cs="Arial"/>
          <w:sz w:val="24"/>
          <w:szCs w:val="24"/>
          <w:lang w:eastAsia="en-GB"/>
        </w:rPr>
        <w:t>Twenty-one out of twenty-nine respondents answered the question. Only four rated the event organisation as excellent. Ten recommended a larger venue and better planning to cater for children. Having two rooms would have made the event more autism-friendly and some autistic participants found the children’s presence difficult. The LSBU organisers had not anticipated that children would be coming and can plan for this next time. Other recommendations included: starting earlier, encouraging people not to leave before the end, improved time management, and café-style seating to facilitate discussions. A brief opportunity for attendees to introduce themselves and say what they would like to take away from the event was recommended. Time management would be of the essence if this were to be built in. Two respondents commented that some speakers did not explain jargon and requested better microphone use. One recommended that presentations routinely end with strategies and solutions. Having a keynote by an autistic person from a BAME background was suggested. The organisers welcomed the constructive feedback and will build in the suggested improvements next time. Although not picked up in the feedback, LSBU and Autism Voice also wish to ensure that future activities are inclusive of people who cannot easily access verbal communication. Dr Sally Brett from the CADS research group has expertise she is willing to share to support this endeavour (Brett, 2017).</w:t>
      </w:r>
    </w:p>
    <w:p w14:paraId="424920A0" w14:textId="77777777" w:rsidR="001F785B" w:rsidRPr="002A278F" w:rsidRDefault="001F785B">
      <w:pPr>
        <w:shd w:val="clear" w:color="auto" w:fill="FFFFFF"/>
        <w:suppressAutoHyphens w:val="0"/>
        <w:spacing w:line="480" w:lineRule="auto"/>
        <w:jc w:val="both"/>
        <w:textAlignment w:val="auto"/>
        <w:rPr>
          <w:rFonts w:ascii="Arial" w:eastAsia="Times New Roman" w:hAnsi="Arial" w:cs="Arial"/>
          <w:sz w:val="24"/>
          <w:szCs w:val="24"/>
          <w:lang w:eastAsia="en-GB"/>
        </w:rPr>
      </w:pPr>
    </w:p>
    <w:p w14:paraId="0A7582CE" w14:textId="77777777" w:rsidR="001F785B" w:rsidRPr="002A278F" w:rsidRDefault="007A0742">
      <w:pPr>
        <w:shd w:val="clear" w:color="auto" w:fill="FFFFFF"/>
        <w:suppressAutoHyphens w:val="0"/>
        <w:spacing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Next step for Autism Voice UK</w:t>
      </w:r>
    </w:p>
    <w:p w14:paraId="5927C2CB" w14:textId="77777777"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i/>
          <w:sz w:val="24"/>
          <w:szCs w:val="24"/>
          <w:lang w:eastAsia="en-GB"/>
        </w:rPr>
        <w:t>School visits</w:t>
      </w:r>
      <w:r w:rsidRPr="002A278F">
        <w:rPr>
          <w:rFonts w:ascii="Arial" w:eastAsia="Times New Roman" w:hAnsi="Arial" w:cs="Arial"/>
          <w:sz w:val="24"/>
          <w:szCs w:val="24"/>
          <w:lang w:eastAsia="en-GB"/>
        </w:rPr>
        <w:t xml:space="preserve"> - The need for Autism Voice UK to visit schools in their neighbouring boroughs was emphasized. It is recommended that Autism Voice UK gathers statistics about the number of children with special education needs from minority backgrounds in local schools. Through these school visits, the organisation is expecting to inform parents about available services including those aimed at parents.</w:t>
      </w:r>
    </w:p>
    <w:p w14:paraId="6568DB28" w14:textId="77777777"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i/>
          <w:sz w:val="24"/>
          <w:szCs w:val="24"/>
          <w:lang w:eastAsia="en-GB"/>
        </w:rPr>
        <w:t>Autism awareness for social services</w:t>
      </w:r>
      <w:r w:rsidRPr="002A278F">
        <w:rPr>
          <w:rFonts w:ascii="Arial" w:eastAsia="Times New Roman" w:hAnsi="Arial" w:cs="Arial"/>
          <w:sz w:val="24"/>
          <w:szCs w:val="24"/>
          <w:lang w:eastAsia="en-GB"/>
        </w:rPr>
        <w:t xml:space="preserve"> - To reduce misunderstanding between autism professionals and families in the BAME community, it was recommended that Autism Voice UK makes contact with social services and offers training to help raise staff awareness about how the BAME community operates. Potentially, with suitable care arrangements, autistic children from BAME communities could be involved in this endeavour. An autistic speaker from a BAME background would be ideal and Autism Voice is prioritising finding someone suitable. </w:t>
      </w:r>
    </w:p>
    <w:p w14:paraId="02AC7F94" w14:textId="3999B2B0"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i/>
          <w:sz w:val="24"/>
          <w:szCs w:val="24"/>
          <w:lang w:eastAsia="en-GB"/>
        </w:rPr>
        <w:t>Parent support</w:t>
      </w:r>
      <w:r w:rsidRPr="002A278F">
        <w:rPr>
          <w:rFonts w:ascii="Arial" w:eastAsia="Times New Roman" w:hAnsi="Arial" w:cs="Arial"/>
          <w:sz w:val="24"/>
          <w:szCs w:val="24"/>
          <w:lang w:eastAsia="en-GB"/>
        </w:rPr>
        <w:t xml:space="preserve"> – Autism Voice UK should encourage parents with autistic children in BAME communities to volunteer in their children’s schools governing body if possible.</w:t>
      </w:r>
      <w:r w:rsidR="00062E7C" w:rsidRPr="002A278F">
        <w:rPr>
          <w:rFonts w:ascii="Arial" w:eastAsia="Times New Roman" w:hAnsi="Arial" w:cs="Arial"/>
          <w:sz w:val="24"/>
          <w:szCs w:val="24"/>
          <w:lang w:eastAsia="en-GB"/>
        </w:rPr>
        <w:t xml:space="preserve"> (This comes with an understanding that social support might be required in order for it to be possible). </w:t>
      </w:r>
      <w:r w:rsidRPr="002A278F">
        <w:rPr>
          <w:rFonts w:ascii="Arial" w:eastAsia="Times New Roman" w:hAnsi="Arial" w:cs="Arial"/>
          <w:sz w:val="24"/>
          <w:szCs w:val="24"/>
          <w:lang w:eastAsia="en-GB"/>
        </w:rPr>
        <w:t xml:space="preserve"> The </w:t>
      </w:r>
      <w:proofErr w:type="gramStart"/>
      <w:r w:rsidRPr="002A278F">
        <w:rPr>
          <w:rFonts w:ascii="Arial" w:eastAsia="Times New Roman" w:hAnsi="Arial" w:cs="Arial"/>
          <w:sz w:val="24"/>
          <w:szCs w:val="24"/>
          <w:lang w:eastAsia="en-GB"/>
        </w:rPr>
        <w:t xml:space="preserve">purpose </w:t>
      </w:r>
      <w:r w:rsidR="00062E7C" w:rsidRPr="002A278F">
        <w:rPr>
          <w:rFonts w:ascii="Arial" w:eastAsia="Times New Roman" w:hAnsi="Arial" w:cs="Arial"/>
          <w:sz w:val="24"/>
          <w:szCs w:val="24"/>
          <w:lang w:eastAsia="en-GB"/>
        </w:rPr>
        <w:t xml:space="preserve"> would</w:t>
      </w:r>
      <w:proofErr w:type="gramEnd"/>
      <w:r w:rsidR="00062E7C" w:rsidRPr="002A278F">
        <w:rPr>
          <w:rFonts w:ascii="Arial" w:eastAsia="Times New Roman" w:hAnsi="Arial" w:cs="Arial"/>
          <w:sz w:val="24"/>
          <w:szCs w:val="24"/>
          <w:lang w:eastAsia="en-GB"/>
        </w:rPr>
        <w:t xml:space="preserve"> be </w:t>
      </w:r>
      <w:r w:rsidRPr="002A278F">
        <w:rPr>
          <w:rFonts w:ascii="Arial" w:eastAsia="Times New Roman" w:hAnsi="Arial" w:cs="Arial"/>
          <w:sz w:val="24"/>
          <w:szCs w:val="24"/>
          <w:lang w:eastAsia="en-GB"/>
        </w:rPr>
        <w:t>to help influence decision making that will be in the best interest of children with autism from BAME communities.</w:t>
      </w:r>
    </w:p>
    <w:p w14:paraId="2EA6EF6A" w14:textId="77777777"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i/>
          <w:sz w:val="24"/>
          <w:szCs w:val="24"/>
          <w:lang w:eastAsia="en-GB"/>
        </w:rPr>
        <w:t>Signposting</w:t>
      </w:r>
      <w:r w:rsidRPr="002A278F">
        <w:rPr>
          <w:rFonts w:ascii="Arial" w:eastAsia="Times New Roman" w:hAnsi="Arial" w:cs="Arial"/>
          <w:sz w:val="24"/>
          <w:szCs w:val="24"/>
          <w:lang w:eastAsia="en-GB"/>
        </w:rPr>
        <w:t xml:space="preserve"> – Autism Voice UK plans to conduct further research on organisations that offer specific services to parents and autistic people with a view to creating a service map. In addition, the organisation will help stakeholders to access helplines and advocacy. Families will also be supported on how to write letters of appeal or request for further support.</w:t>
      </w:r>
    </w:p>
    <w:p w14:paraId="553B7426" w14:textId="77777777" w:rsidR="001F785B" w:rsidRPr="002A278F" w:rsidRDefault="007A0742">
      <w:pPr>
        <w:shd w:val="clear" w:color="auto" w:fill="FFFFFF"/>
        <w:suppressAutoHyphens w:val="0"/>
        <w:spacing w:line="480" w:lineRule="auto"/>
        <w:jc w:val="both"/>
        <w:textAlignment w:val="auto"/>
      </w:pPr>
      <w:r w:rsidRPr="002A278F">
        <w:rPr>
          <w:rFonts w:ascii="Arial" w:eastAsia="Times New Roman" w:hAnsi="Arial" w:cs="Arial"/>
          <w:i/>
          <w:sz w:val="24"/>
          <w:szCs w:val="24"/>
          <w:lang w:eastAsia="en-GB"/>
        </w:rPr>
        <w:t>E-newsletter</w:t>
      </w:r>
      <w:r w:rsidRPr="002A278F">
        <w:rPr>
          <w:rFonts w:ascii="Arial" w:eastAsia="Times New Roman" w:hAnsi="Arial" w:cs="Arial"/>
          <w:sz w:val="24"/>
          <w:szCs w:val="24"/>
          <w:lang w:eastAsia="en-GB"/>
        </w:rPr>
        <w:t xml:space="preserve"> – Finally, it is recommended that Autism Voice UK should publish a monthly electronic newsletter to keep the public informed of the organisation’s activities.</w:t>
      </w:r>
    </w:p>
    <w:p w14:paraId="64E3C0F3" w14:textId="77777777" w:rsidR="001F785B" w:rsidRPr="002A278F" w:rsidRDefault="007A0742">
      <w:pPr>
        <w:shd w:val="clear" w:color="auto" w:fill="FFFFFF"/>
        <w:suppressAutoHyphens w:val="0"/>
        <w:spacing w:line="480" w:lineRule="auto"/>
        <w:jc w:val="both"/>
        <w:textAlignment w:val="auto"/>
        <w:rPr>
          <w:rFonts w:ascii="Arial" w:eastAsia="Times New Roman" w:hAnsi="Arial" w:cs="Arial"/>
          <w:b/>
          <w:sz w:val="24"/>
          <w:szCs w:val="24"/>
          <w:lang w:eastAsia="en-GB"/>
        </w:rPr>
      </w:pPr>
      <w:r w:rsidRPr="002A278F">
        <w:rPr>
          <w:rFonts w:ascii="Arial" w:eastAsia="Times New Roman" w:hAnsi="Arial" w:cs="Arial"/>
          <w:b/>
          <w:sz w:val="24"/>
          <w:szCs w:val="24"/>
          <w:lang w:eastAsia="en-GB"/>
        </w:rPr>
        <w:t>Conclusion</w:t>
      </w:r>
    </w:p>
    <w:p w14:paraId="106E20BE" w14:textId="4AD77C63" w:rsidR="001F785B" w:rsidRPr="002A278F" w:rsidRDefault="007A0742">
      <w:pPr>
        <w:shd w:val="clear" w:color="auto" w:fill="FFFFFF"/>
        <w:suppressAutoHyphens w:val="0"/>
        <w:spacing w:line="480" w:lineRule="auto"/>
        <w:jc w:val="both"/>
        <w:textAlignment w:val="auto"/>
        <w:rPr>
          <w:rFonts w:ascii="Arial" w:eastAsia="Times New Roman" w:hAnsi="Arial" w:cs="Arial"/>
          <w:sz w:val="24"/>
          <w:szCs w:val="24"/>
          <w:lang w:eastAsia="en-GB"/>
        </w:rPr>
      </w:pPr>
      <w:r w:rsidRPr="002A278F">
        <w:rPr>
          <w:rFonts w:ascii="Arial" w:eastAsia="Times New Roman" w:hAnsi="Arial" w:cs="Arial"/>
          <w:sz w:val="24"/>
          <w:szCs w:val="24"/>
          <w:lang w:eastAsia="en-GB"/>
        </w:rPr>
        <w:t xml:space="preserve">The main outcomes of the symposium were collaborative efforts to ensure autism awareness, regular community engagement and advocacy networking to influence policy changes. There is a </w:t>
      </w:r>
      <w:r w:rsidR="00062E7C" w:rsidRPr="002A278F">
        <w:rPr>
          <w:rFonts w:ascii="Arial" w:eastAsia="Times New Roman" w:hAnsi="Arial" w:cs="Arial"/>
          <w:sz w:val="24"/>
          <w:szCs w:val="24"/>
          <w:lang w:eastAsia="en-GB"/>
        </w:rPr>
        <w:t xml:space="preserve">pressing </w:t>
      </w:r>
      <w:r w:rsidRPr="002A278F">
        <w:rPr>
          <w:rFonts w:ascii="Arial" w:eastAsia="Times New Roman" w:hAnsi="Arial" w:cs="Arial"/>
          <w:sz w:val="24"/>
          <w:szCs w:val="24"/>
          <w:lang w:eastAsia="en-GB"/>
        </w:rPr>
        <w:t>need to increase awareness of autism in the BAME community. This awareness must be cultural, ethnic and religious sensitive.</w:t>
      </w:r>
    </w:p>
    <w:p w14:paraId="6BEAD32A" w14:textId="77777777" w:rsidR="001F785B" w:rsidRPr="002A278F" w:rsidRDefault="007A0742">
      <w:pPr>
        <w:shd w:val="clear" w:color="auto" w:fill="FFFFFF"/>
        <w:suppressAutoHyphens w:val="0"/>
        <w:spacing w:line="480" w:lineRule="auto"/>
        <w:jc w:val="both"/>
        <w:textAlignment w:val="auto"/>
        <w:rPr>
          <w:rFonts w:ascii="Arial" w:eastAsia="Times New Roman" w:hAnsi="Arial" w:cs="Arial"/>
          <w:sz w:val="24"/>
          <w:szCs w:val="24"/>
          <w:lang w:eastAsia="en-GB"/>
        </w:rPr>
      </w:pPr>
      <w:r w:rsidRPr="002A278F">
        <w:rPr>
          <w:rFonts w:ascii="Arial" w:eastAsia="Times New Roman" w:hAnsi="Arial" w:cs="Arial"/>
          <w:sz w:val="24"/>
          <w:szCs w:val="24"/>
          <w:lang w:eastAsia="en-GB"/>
        </w:rPr>
        <w:t>Autism is still poorly understood by many people in the BAME community. While most may have come across autistic people, cultural and religious misconceptions about autism may blur their understanding. The symposium highlighted the need to end the stigma attached to autism as well as to foster recognition and acceptance of autistic people and their families in the BAME community. This initiative requires the support and firm commitment from autism stakeholders across different populations within the BAME community. Autistic experts have much to offer this endeavour.</w:t>
      </w:r>
    </w:p>
    <w:p w14:paraId="2AB3F0AA" w14:textId="77777777" w:rsidR="001F785B" w:rsidRPr="002A278F" w:rsidRDefault="007A0742">
      <w:pPr>
        <w:shd w:val="clear" w:color="auto" w:fill="FFFFFF"/>
        <w:suppressAutoHyphens w:val="0"/>
        <w:spacing w:line="480" w:lineRule="auto"/>
        <w:jc w:val="both"/>
        <w:textAlignment w:val="auto"/>
        <w:rPr>
          <w:rFonts w:ascii="Arial" w:eastAsia="Times New Roman" w:hAnsi="Arial" w:cs="Arial"/>
          <w:sz w:val="24"/>
          <w:szCs w:val="24"/>
          <w:lang w:eastAsia="en-GB"/>
        </w:rPr>
      </w:pPr>
      <w:r w:rsidRPr="002A278F">
        <w:rPr>
          <w:rFonts w:ascii="Arial" w:eastAsia="Times New Roman" w:hAnsi="Arial" w:cs="Arial"/>
          <w:sz w:val="24"/>
          <w:szCs w:val="24"/>
          <w:lang w:eastAsia="en-GB"/>
        </w:rPr>
        <w:t>Through collaboration with LSBU and PARC Autism Voice is better placed to realise some of the aspirations outlined in this report. The university views working closely with Autism Voice as a positive thing. This alliance is relevant to the role of LSBU in the community and the social justice agenda of the SJGR Research Centre. In addition, students at the university, particularly, but not exclusively, those studying on the MA Education /Autism benefit from exposure to the work of Autism Voice.</w:t>
      </w:r>
    </w:p>
    <w:p w14:paraId="54246DB8" w14:textId="77777777" w:rsidR="00D27F06" w:rsidRPr="002A278F" w:rsidRDefault="00D27F06" w:rsidP="00D27F06">
      <w:pPr>
        <w:suppressAutoHyphens w:val="0"/>
        <w:rPr>
          <w:rFonts w:ascii="Arial" w:eastAsia="Times New Roman" w:hAnsi="Arial" w:cs="Arial"/>
          <w:sz w:val="24"/>
          <w:szCs w:val="24"/>
          <w:lang w:eastAsia="en-GB"/>
        </w:rPr>
      </w:pPr>
      <w:r w:rsidRPr="002A278F">
        <w:rPr>
          <w:rFonts w:ascii="Arial" w:eastAsia="Times New Roman" w:hAnsi="Arial" w:cs="Arial"/>
          <w:sz w:val="24"/>
          <w:szCs w:val="24"/>
          <w:lang w:eastAsia="en-GB"/>
        </w:rPr>
        <w:br w:type="page"/>
      </w:r>
    </w:p>
    <w:p w14:paraId="1491FC05" w14:textId="77777777" w:rsidR="001F785B" w:rsidRPr="002A278F" w:rsidRDefault="007A0742">
      <w:pPr>
        <w:spacing w:line="480" w:lineRule="auto"/>
        <w:jc w:val="both"/>
        <w:rPr>
          <w:rFonts w:ascii="Arial" w:hAnsi="Arial" w:cs="Arial"/>
          <w:b/>
          <w:sz w:val="24"/>
          <w:szCs w:val="24"/>
        </w:rPr>
      </w:pPr>
      <w:r w:rsidRPr="002A278F">
        <w:rPr>
          <w:rFonts w:ascii="Arial" w:hAnsi="Arial" w:cs="Arial"/>
          <w:b/>
          <w:sz w:val="24"/>
          <w:szCs w:val="24"/>
        </w:rPr>
        <w:t>References</w:t>
      </w:r>
    </w:p>
    <w:p w14:paraId="3F7E0CEE" w14:textId="6DD82712" w:rsidR="001F785B" w:rsidRPr="002A278F" w:rsidRDefault="007A0742" w:rsidP="00D27F06">
      <w:pPr>
        <w:spacing w:line="360" w:lineRule="auto"/>
        <w:jc w:val="both"/>
        <w:rPr>
          <w:rFonts w:ascii="Arial" w:hAnsi="Arial" w:cs="Arial"/>
          <w:sz w:val="24"/>
          <w:szCs w:val="24"/>
        </w:rPr>
      </w:pPr>
      <w:r w:rsidRPr="002A278F">
        <w:rPr>
          <w:rFonts w:ascii="Arial" w:hAnsi="Arial" w:cs="Arial"/>
          <w:sz w:val="24"/>
          <w:szCs w:val="24"/>
        </w:rPr>
        <w:t xml:space="preserve">Ault, M.J., Collins, B.C. and Carter, E.W. (2013) Factors Associates with Participation in Faith Communities for Individuals with Developmental Disabilities and Their Families. </w:t>
      </w:r>
      <w:r w:rsidRPr="002A278F">
        <w:rPr>
          <w:rFonts w:ascii="Arial" w:hAnsi="Arial" w:cs="Arial"/>
          <w:i/>
          <w:iCs/>
          <w:sz w:val="24"/>
          <w:szCs w:val="24"/>
        </w:rPr>
        <w:t>Journal of Religion, Disability &amp; Health</w:t>
      </w:r>
      <w:r w:rsidRPr="002A278F">
        <w:rPr>
          <w:rFonts w:ascii="Arial" w:hAnsi="Arial" w:cs="Arial"/>
          <w:sz w:val="24"/>
          <w:szCs w:val="24"/>
        </w:rPr>
        <w:t xml:space="preserve"> 17:184-211. </w:t>
      </w:r>
    </w:p>
    <w:p w14:paraId="185FD0A2" w14:textId="2ED3A168" w:rsidR="00856B3F" w:rsidRPr="002A278F" w:rsidRDefault="00856B3F" w:rsidP="00D27F06">
      <w:pPr>
        <w:spacing w:line="360" w:lineRule="auto"/>
        <w:jc w:val="both"/>
        <w:rPr>
          <w:rFonts w:ascii="Arial" w:hAnsi="Arial" w:cs="Arial"/>
          <w:sz w:val="24"/>
          <w:szCs w:val="24"/>
        </w:rPr>
      </w:pPr>
      <w:r w:rsidRPr="002A278F">
        <w:rPr>
          <w:rFonts w:ascii="Arial" w:hAnsi="Arial" w:cs="Arial"/>
          <w:sz w:val="24"/>
          <w:szCs w:val="24"/>
        </w:rPr>
        <w:t xml:space="preserve">Blair, K-S.C, Lee, I-S., Cho, S-J., </w:t>
      </w:r>
      <w:proofErr w:type="gramStart"/>
      <w:r w:rsidRPr="002A278F">
        <w:rPr>
          <w:rFonts w:ascii="Arial" w:hAnsi="Arial" w:cs="Arial"/>
          <w:sz w:val="24"/>
          <w:szCs w:val="24"/>
        </w:rPr>
        <w:t>and  Dunlap</w:t>
      </w:r>
      <w:proofErr w:type="gramEnd"/>
      <w:r w:rsidRPr="002A278F">
        <w:rPr>
          <w:rFonts w:ascii="Arial" w:hAnsi="Arial" w:cs="Arial"/>
          <w:sz w:val="24"/>
          <w:szCs w:val="24"/>
        </w:rPr>
        <w:t xml:space="preserve">, G. (2010). </w:t>
      </w:r>
      <w:r w:rsidRPr="002A278F">
        <w:rPr>
          <w:rFonts w:ascii="Arial" w:hAnsi="Arial" w:cs="Arial"/>
          <w:iCs/>
          <w:sz w:val="24"/>
          <w:szCs w:val="24"/>
        </w:rPr>
        <w:t>Positive behaviour support through family–school collaboration for young children with Autism</w:t>
      </w:r>
      <w:r w:rsidRPr="002A278F">
        <w:rPr>
          <w:rFonts w:ascii="Arial" w:hAnsi="Arial" w:cs="Arial"/>
          <w:sz w:val="24"/>
          <w:szCs w:val="24"/>
        </w:rPr>
        <w:t xml:space="preserve">. </w:t>
      </w:r>
      <w:r w:rsidRPr="002A278F">
        <w:rPr>
          <w:rFonts w:ascii="Arial" w:hAnsi="Arial" w:cs="Arial"/>
          <w:i/>
          <w:iCs/>
          <w:sz w:val="24"/>
          <w:szCs w:val="24"/>
        </w:rPr>
        <w:t>Topics in Early Childhood Special Education.</w:t>
      </w:r>
      <w:r w:rsidRPr="002A278F">
        <w:rPr>
          <w:rFonts w:ascii="Arial" w:hAnsi="Arial" w:cs="Arial"/>
          <w:sz w:val="24"/>
          <w:szCs w:val="24"/>
        </w:rPr>
        <w:t xml:space="preserve"> Vol 31(1), pp. 22 – 36.</w:t>
      </w:r>
    </w:p>
    <w:p w14:paraId="61C2DA61" w14:textId="77777777" w:rsidR="001F785B" w:rsidRPr="002A278F" w:rsidRDefault="007A0742" w:rsidP="00D27F06">
      <w:pPr>
        <w:spacing w:line="360" w:lineRule="auto"/>
        <w:jc w:val="both"/>
      </w:pPr>
      <w:r w:rsidRPr="002A278F">
        <w:rPr>
          <w:rFonts w:ascii="Arial" w:hAnsi="Arial" w:cs="Arial"/>
          <w:sz w:val="24"/>
          <w:szCs w:val="24"/>
        </w:rPr>
        <w:t>CIPD (2017). Addressing the barriers to BAME employee career progressing to the top.</w:t>
      </w:r>
      <w:r w:rsidR="00D27F06" w:rsidRPr="002A278F">
        <w:rPr>
          <w:rFonts w:ascii="Arial" w:hAnsi="Arial" w:cs="Arial"/>
          <w:sz w:val="24"/>
          <w:szCs w:val="24"/>
        </w:rPr>
        <w:t xml:space="preserve"> </w:t>
      </w:r>
      <w:r w:rsidRPr="002A278F">
        <w:rPr>
          <w:rFonts w:ascii="Arial" w:hAnsi="Arial" w:cs="Arial"/>
          <w:sz w:val="24"/>
          <w:szCs w:val="24"/>
        </w:rPr>
        <w:t>Available</w:t>
      </w:r>
      <w:r w:rsidR="00D27F06" w:rsidRPr="002A278F">
        <w:rPr>
          <w:rFonts w:ascii="Arial" w:hAnsi="Arial" w:cs="Arial"/>
          <w:sz w:val="24"/>
          <w:szCs w:val="24"/>
        </w:rPr>
        <w:t xml:space="preserve"> </w:t>
      </w:r>
      <w:r w:rsidRPr="002A278F">
        <w:rPr>
          <w:rFonts w:ascii="Arial" w:hAnsi="Arial" w:cs="Arial"/>
          <w:sz w:val="24"/>
          <w:szCs w:val="24"/>
        </w:rPr>
        <w:t>at:</w:t>
      </w:r>
      <w:r w:rsidRPr="002A278F">
        <w:rPr>
          <w:rFonts w:ascii="Arial" w:hAnsi="Arial" w:cs="Arial"/>
          <w:b/>
          <w:i/>
          <w:sz w:val="24"/>
          <w:szCs w:val="24"/>
        </w:rPr>
        <w:t xml:space="preserve"> </w:t>
      </w:r>
      <w:hyperlink r:id="rId8" w:history="1">
        <w:r w:rsidRPr="002A278F">
          <w:rPr>
            <w:rStyle w:val="Hyperlink"/>
            <w:rFonts w:ascii="Arial" w:hAnsi="Arial" w:cs="Arial"/>
            <w:color w:val="auto"/>
            <w:sz w:val="24"/>
            <w:szCs w:val="24"/>
            <w:u w:val="none"/>
          </w:rPr>
          <w:t>file:///C:/Users/User/AppData/Local/Packages/Microsoft.MicrosoftEdge_8wekyb3d8bbwe/TempState/Downloads/addressing-the-barriers-to-BAME-employee-career-progression-to-the-top_tcm18-33336.pdf</w:t>
        </w:r>
      </w:hyperlink>
      <w:r w:rsidRPr="002A278F">
        <w:rPr>
          <w:rFonts w:ascii="Arial" w:hAnsi="Arial" w:cs="Arial"/>
          <w:sz w:val="24"/>
          <w:szCs w:val="24"/>
        </w:rPr>
        <w:t xml:space="preserve"> </w:t>
      </w:r>
      <w:r w:rsidR="00D27F06" w:rsidRPr="002A278F">
        <w:rPr>
          <w:rFonts w:ascii="Arial" w:hAnsi="Arial" w:cs="Arial"/>
          <w:sz w:val="24"/>
          <w:szCs w:val="24"/>
        </w:rPr>
        <w:t>[</w:t>
      </w:r>
      <w:r w:rsidRPr="002A278F">
        <w:rPr>
          <w:rFonts w:ascii="Arial" w:hAnsi="Arial" w:cs="Arial"/>
          <w:sz w:val="24"/>
          <w:szCs w:val="24"/>
        </w:rPr>
        <w:t>Accessed on 8th July, 2018</w:t>
      </w:r>
      <w:r w:rsidR="00D27F06" w:rsidRPr="002A278F">
        <w:rPr>
          <w:rFonts w:ascii="Arial" w:hAnsi="Arial" w:cs="Arial"/>
          <w:sz w:val="24"/>
          <w:szCs w:val="24"/>
        </w:rPr>
        <w:t>].</w:t>
      </w:r>
    </w:p>
    <w:p w14:paraId="0B40A5DD" w14:textId="77777777" w:rsidR="001F785B" w:rsidRPr="002A278F" w:rsidRDefault="007A0742" w:rsidP="00D27F06">
      <w:pPr>
        <w:spacing w:line="360" w:lineRule="auto"/>
        <w:jc w:val="both"/>
      </w:pPr>
      <w:r w:rsidRPr="002A278F">
        <w:rPr>
          <w:rFonts w:ascii="Arial" w:hAnsi="Arial" w:cs="Arial"/>
          <w:sz w:val="24"/>
          <w:szCs w:val="24"/>
        </w:rPr>
        <w:t xml:space="preserve">EHRC (2010). </w:t>
      </w:r>
      <w:r w:rsidRPr="002A278F">
        <w:rPr>
          <w:rFonts w:ascii="Arial" w:hAnsi="Arial" w:cs="Arial"/>
          <w:i/>
          <w:sz w:val="24"/>
          <w:szCs w:val="24"/>
        </w:rPr>
        <w:t>How fair is Britain? The first Triennial Review Executive Summary</w:t>
      </w:r>
      <w:r w:rsidRPr="002A278F">
        <w:rPr>
          <w:rFonts w:ascii="Arial" w:hAnsi="Arial" w:cs="Arial"/>
          <w:sz w:val="24"/>
          <w:szCs w:val="24"/>
        </w:rPr>
        <w:t xml:space="preserve">. Available at: www.equalityhumanrights.com/uploaded_files/triennial_review/how_fair_is_britain__complete_report.pdf </w:t>
      </w:r>
      <w:r w:rsidR="00D27F06" w:rsidRPr="002A278F">
        <w:rPr>
          <w:rFonts w:ascii="Arial" w:hAnsi="Arial" w:cs="Arial"/>
          <w:sz w:val="24"/>
          <w:szCs w:val="24"/>
        </w:rPr>
        <w:t>[</w:t>
      </w:r>
      <w:r w:rsidRPr="002A278F">
        <w:rPr>
          <w:rFonts w:ascii="Arial" w:hAnsi="Arial" w:cs="Arial"/>
          <w:sz w:val="24"/>
          <w:szCs w:val="24"/>
        </w:rPr>
        <w:t>Accessed on 10th April, 2018</w:t>
      </w:r>
      <w:r w:rsidR="00D27F06" w:rsidRPr="002A278F">
        <w:rPr>
          <w:rFonts w:ascii="Arial" w:hAnsi="Arial" w:cs="Arial"/>
          <w:sz w:val="24"/>
          <w:szCs w:val="24"/>
        </w:rPr>
        <w:t>]</w:t>
      </w:r>
      <w:r w:rsidRPr="002A278F">
        <w:rPr>
          <w:rFonts w:ascii="Arial" w:hAnsi="Arial" w:cs="Arial"/>
          <w:sz w:val="24"/>
          <w:szCs w:val="24"/>
        </w:rPr>
        <w:t xml:space="preserve">.  </w:t>
      </w:r>
    </w:p>
    <w:p w14:paraId="4A27D4F8" w14:textId="77777777" w:rsidR="001F785B" w:rsidRPr="002A278F" w:rsidRDefault="007A0742" w:rsidP="00D27F06">
      <w:pPr>
        <w:spacing w:line="360" w:lineRule="auto"/>
        <w:jc w:val="both"/>
      </w:pPr>
      <w:r w:rsidRPr="002A278F">
        <w:rPr>
          <w:rFonts w:ascii="Arial" w:hAnsi="Arial" w:cs="Arial"/>
          <w:sz w:val="24"/>
          <w:szCs w:val="24"/>
        </w:rPr>
        <w:t>Haack, B. (2017).</w:t>
      </w:r>
      <w:r w:rsidRPr="002A278F">
        <w:rPr>
          <w:rFonts w:ascii="Arial" w:hAnsi="Arial" w:cs="Arial"/>
          <w:i/>
          <w:sz w:val="24"/>
          <w:szCs w:val="24"/>
        </w:rPr>
        <w:t xml:space="preserve"> Autism </w:t>
      </w:r>
      <w:proofErr w:type="gramStart"/>
      <w:r w:rsidRPr="002A278F">
        <w:rPr>
          <w:rFonts w:ascii="Arial" w:hAnsi="Arial" w:cs="Arial"/>
          <w:i/>
          <w:sz w:val="24"/>
          <w:szCs w:val="24"/>
        </w:rPr>
        <w:t>The</w:t>
      </w:r>
      <w:proofErr w:type="gramEnd"/>
      <w:r w:rsidRPr="002A278F">
        <w:rPr>
          <w:rFonts w:ascii="Arial" w:hAnsi="Arial" w:cs="Arial"/>
          <w:i/>
          <w:sz w:val="24"/>
          <w:szCs w:val="24"/>
        </w:rPr>
        <w:t xml:space="preserve"> Church and The Image of God: A social distance study. </w:t>
      </w:r>
      <w:r w:rsidRPr="002A278F">
        <w:rPr>
          <w:rFonts w:ascii="Arial" w:hAnsi="Arial" w:cs="Arial"/>
          <w:sz w:val="24"/>
          <w:szCs w:val="24"/>
        </w:rPr>
        <w:t>Available at:</w:t>
      </w:r>
      <w:r w:rsidRPr="002A278F">
        <w:rPr>
          <w:rFonts w:ascii="Arial" w:hAnsi="Arial" w:cs="Arial"/>
          <w:i/>
          <w:sz w:val="24"/>
          <w:szCs w:val="24"/>
        </w:rPr>
        <w:t xml:space="preserve"> </w:t>
      </w:r>
      <w:hyperlink r:id="rId9" w:history="1">
        <w:r w:rsidRPr="002A278F">
          <w:rPr>
            <w:rStyle w:val="Hyperlink"/>
            <w:rFonts w:ascii="Arial" w:hAnsi="Arial" w:cs="Arial"/>
            <w:color w:val="auto"/>
            <w:sz w:val="24"/>
            <w:szCs w:val="24"/>
            <w:u w:val="none"/>
          </w:rPr>
          <w:t>https://www.researchgate.net/publication/317699224_Autism_The_Church_and_The_Image_of_God_A_social_distance_study</w:t>
        </w:r>
      </w:hyperlink>
      <w:r w:rsidRPr="002A278F">
        <w:rPr>
          <w:rFonts w:ascii="Arial" w:hAnsi="Arial" w:cs="Arial"/>
          <w:sz w:val="24"/>
          <w:szCs w:val="24"/>
        </w:rPr>
        <w:t xml:space="preserve"> </w:t>
      </w:r>
      <w:r w:rsidR="00D27F06" w:rsidRPr="002A278F">
        <w:rPr>
          <w:rFonts w:ascii="Arial" w:hAnsi="Arial" w:cs="Arial"/>
          <w:sz w:val="24"/>
          <w:szCs w:val="24"/>
        </w:rPr>
        <w:t>[</w:t>
      </w:r>
      <w:r w:rsidRPr="002A278F">
        <w:rPr>
          <w:rFonts w:ascii="Arial" w:hAnsi="Arial" w:cs="Arial"/>
          <w:sz w:val="24"/>
          <w:szCs w:val="24"/>
        </w:rPr>
        <w:t>Accessed on 8th July, 2018</w:t>
      </w:r>
      <w:r w:rsidR="00D27F06" w:rsidRPr="002A278F">
        <w:rPr>
          <w:rFonts w:ascii="Arial" w:hAnsi="Arial" w:cs="Arial"/>
          <w:sz w:val="24"/>
          <w:szCs w:val="24"/>
        </w:rPr>
        <w:t>]</w:t>
      </w:r>
    </w:p>
    <w:p w14:paraId="3529F269" w14:textId="77777777" w:rsidR="001F785B" w:rsidRPr="002A278F" w:rsidRDefault="007A0742" w:rsidP="00D27F06">
      <w:pPr>
        <w:spacing w:line="360" w:lineRule="auto"/>
        <w:jc w:val="both"/>
      </w:pPr>
      <w:r w:rsidRPr="002A278F">
        <w:rPr>
          <w:rFonts w:ascii="Arial" w:hAnsi="Arial" w:cs="Arial"/>
          <w:sz w:val="24"/>
          <w:szCs w:val="24"/>
        </w:rPr>
        <w:t xml:space="preserve">Hudson, M. and Radu, D. (2011) </w:t>
      </w:r>
      <w:r w:rsidRPr="002A278F">
        <w:rPr>
          <w:rFonts w:ascii="Arial" w:hAnsi="Arial" w:cs="Arial"/>
          <w:i/>
          <w:sz w:val="24"/>
          <w:szCs w:val="24"/>
        </w:rPr>
        <w:t>The role of employer attitudes and behaviour</w:t>
      </w:r>
      <w:r w:rsidRPr="002A278F">
        <w:rPr>
          <w:rFonts w:ascii="Arial" w:hAnsi="Arial" w:cs="Arial"/>
          <w:sz w:val="24"/>
          <w:szCs w:val="24"/>
        </w:rPr>
        <w:t xml:space="preserve">. Available at: </w:t>
      </w:r>
      <w:hyperlink r:id="rId10" w:history="1">
        <w:r w:rsidRPr="002A278F">
          <w:rPr>
            <w:rFonts w:ascii="Arial" w:hAnsi="Arial" w:cs="Arial"/>
            <w:sz w:val="24"/>
            <w:szCs w:val="24"/>
          </w:rPr>
          <w:t>https://www.researchgate.net/profile/Maria_Hudson4/publication/312383916_The_role_of_employer_attitudes_and_behaviour_JRF_Poverty_and_Ethnicity_Programme_Paper_May_2011/links/587cce6f08ae4445c06b2088/The-role-of-employer-attitudes-and-behaviour-JRF-Poverty-and-Ethnicity-Programme-Paper-May-2011.pdf</w:t>
        </w:r>
      </w:hyperlink>
      <w:r w:rsidRPr="002A278F">
        <w:rPr>
          <w:rFonts w:ascii="Arial" w:hAnsi="Arial" w:cs="Arial"/>
          <w:sz w:val="24"/>
          <w:szCs w:val="24"/>
        </w:rPr>
        <w:t xml:space="preserve"> </w:t>
      </w:r>
      <w:r w:rsidR="00D27F06" w:rsidRPr="002A278F">
        <w:rPr>
          <w:rFonts w:ascii="Arial" w:hAnsi="Arial" w:cs="Arial"/>
          <w:sz w:val="24"/>
          <w:szCs w:val="24"/>
        </w:rPr>
        <w:t>[</w:t>
      </w:r>
      <w:r w:rsidRPr="002A278F">
        <w:rPr>
          <w:rFonts w:ascii="Arial" w:hAnsi="Arial" w:cs="Arial"/>
          <w:sz w:val="24"/>
          <w:szCs w:val="24"/>
        </w:rPr>
        <w:t>Accessed 10th April, 2018</w:t>
      </w:r>
      <w:r w:rsidR="00D27F06" w:rsidRPr="002A278F">
        <w:rPr>
          <w:rFonts w:ascii="Arial" w:hAnsi="Arial" w:cs="Arial"/>
          <w:sz w:val="24"/>
          <w:szCs w:val="24"/>
        </w:rPr>
        <w:t>]</w:t>
      </w:r>
      <w:r w:rsidRPr="002A278F">
        <w:rPr>
          <w:rFonts w:ascii="Arial" w:hAnsi="Arial" w:cs="Arial"/>
          <w:sz w:val="24"/>
          <w:szCs w:val="24"/>
        </w:rPr>
        <w:t xml:space="preserve"> </w:t>
      </w:r>
    </w:p>
    <w:p w14:paraId="254582AF" w14:textId="7F0FEA53" w:rsidR="001F785B" w:rsidRPr="002A278F" w:rsidRDefault="001F785B" w:rsidP="00D27F06">
      <w:pPr>
        <w:spacing w:line="360" w:lineRule="auto"/>
        <w:jc w:val="both"/>
        <w:rPr>
          <w:rFonts w:ascii="Arial" w:hAnsi="Arial" w:cs="Arial"/>
          <w:sz w:val="24"/>
          <w:szCs w:val="24"/>
        </w:rPr>
      </w:pPr>
    </w:p>
    <w:p w14:paraId="058752C0" w14:textId="59C1D367" w:rsidR="00627006" w:rsidRPr="002A278F" w:rsidRDefault="00627006" w:rsidP="00D27F06">
      <w:pPr>
        <w:spacing w:line="360" w:lineRule="auto"/>
        <w:jc w:val="both"/>
        <w:rPr>
          <w:rFonts w:ascii="Arial" w:hAnsi="Arial" w:cs="Arial"/>
          <w:sz w:val="24"/>
          <w:szCs w:val="24"/>
        </w:rPr>
      </w:pPr>
      <w:r w:rsidRPr="002A278F">
        <w:rPr>
          <w:rFonts w:ascii="Arial" w:hAnsi="Arial" w:cs="Arial"/>
          <w:sz w:val="24"/>
          <w:szCs w:val="24"/>
        </w:rPr>
        <w:t xml:space="preserve">Magana, S. and Smith, M. (2006). Psychological distress and well-being of Latina and Non-Latina White mothers of youth and adults with an autism spectrum disorder: Cultural attitudes towards co-residence status. </w:t>
      </w:r>
      <w:r w:rsidRPr="002A278F">
        <w:rPr>
          <w:rFonts w:ascii="Arial" w:hAnsi="Arial" w:cs="Arial"/>
          <w:i/>
          <w:iCs/>
          <w:sz w:val="24"/>
          <w:szCs w:val="24"/>
        </w:rPr>
        <w:t>American Journal of Orthopsychiatry</w:t>
      </w:r>
      <w:r w:rsidRPr="002A278F">
        <w:rPr>
          <w:rFonts w:ascii="Arial" w:hAnsi="Arial" w:cs="Arial"/>
          <w:sz w:val="24"/>
          <w:szCs w:val="24"/>
        </w:rPr>
        <w:t>. 76, 346–357.</w:t>
      </w:r>
    </w:p>
    <w:p w14:paraId="76B3338F" w14:textId="77777777" w:rsidR="001F785B" w:rsidRPr="002A278F" w:rsidRDefault="007A0742" w:rsidP="00D27F06">
      <w:pPr>
        <w:spacing w:line="360" w:lineRule="auto"/>
        <w:jc w:val="both"/>
      </w:pPr>
      <w:r w:rsidRPr="002A278F">
        <w:rPr>
          <w:rFonts w:ascii="Arial" w:hAnsi="Arial" w:cs="Arial"/>
          <w:sz w:val="24"/>
          <w:szCs w:val="24"/>
        </w:rPr>
        <w:t xml:space="preserve">Mandell, D. S., and Novak, M. (2005). </w:t>
      </w:r>
      <w:r w:rsidRPr="002A278F">
        <w:rPr>
          <w:rFonts w:ascii="Arial" w:hAnsi="Arial" w:cs="Arial"/>
          <w:iCs/>
          <w:sz w:val="24"/>
          <w:szCs w:val="24"/>
        </w:rPr>
        <w:t>The role of culture in families’ treatment decisions for children with autism spectrum disorders</w:t>
      </w:r>
      <w:r w:rsidRPr="002A278F">
        <w:rPr>
          <w:rFonts w:ascii="Arial" w:hAnsi="Arial" w:cs="Arial"/>
          <w:i/>
          <w:sz w:val="24"/>
          <w:szCs w:val="24"/>
        </w:rPr>
        <w:t>.</w:t>
      </w:r>
      <w:r w:rsidRPr="002A278F">
        <w:rPr>
          <w:rFonts w:ascii="Arial" w:hAnsi="Arial" w:cs="Arial"/>
          <w:sz w:val="24"/>
          <w:szCs w:val="24"/>
        </w:rPr>
        <w:t xml:space="preserve"> </w:t>
      </w:r>
      <w:r w:rsidRPr="002A278F">
        <w:rPr>
          <w:rFonts w:ascii="Arial" w:hAnsi="Arial" w:cs="Arial"/>
          <w:i/>
          <w:iCs/>
          <w:sz w:val="24"/>
          <w:szCs w:val="24"/>
        </w:rPr>
        <w:t>Mental Retardation and Developmental Disabilities Research Reviews</w:t>
      </w:r>
      <w:r w:rsidRPr="002A278F">
        <w:rPr>
          <w:rFonts w:ascii="Arial" w:hAnsi="Arial" w:cs="Arial"/>
          <w:sz w:val="24"/>
          <w:szCs w:val="24"/>
        </w:rPr>
        <w:t>,11, 110–115</w:t>
      </w:r>
      <w:r w:rsidR="00D27F06" w:rsidRPr="002A278F">
        <w:rPr>
          <w:rFonts w:ascii="Arial" w:hAnsi="Arial" w:cs="Arial"/>
          <w:sz w:val="24"/>
          <w:szCs w:val="24"/>
        </w:rPr>
        <w:t>.</w:t>
      </w:r>
    </w:p>
    <w:p w14:paraId="53CDF9CC" w14:textId="6209A1B1" w:rsidR="001F785B" w:rsidRPr="002A278F" w:rsidRDefault="007A0742" w:rsidP="00D27F06">
      <w:pPr>
        <w:spacing w:after="200" w:line="360" w:lineRule="auto"/>
        <w:rPr>
          <w:rFonts w:ascii="Arial" w:hAnsi="Arial" w:cs="Arial"/>
          <w:sz w:val="24"/>
          <w:szCs w:val="24"/>
          <w:shd w:val="clear" w:color="auto" w:fill="FFFFFF"/>
        </w:rPr>
      </w:pPr>
      <w:r w:rsidRPr="002A278F">
        <w:rPr>
          <w:rFonts w:ascii="Arial" w:hAnsi="Arial" w:cs="Arial"/>
          <w:sz w:val="24"/>
          <w:szCs w:val="24"/>
          <w:shd w:val="clear" w:color="auto" w:fill="FFFFFF"/>
        </w:rPr>
        <w:t xml:space="preserve">Martin, N. and Milton, D., (2017). </w:t>
      </w:r>
      <w:r w:rsidRPr="002A278F">
        <w:rPr>
          <w:rFonts w:ascii="Arial" w:hAnsi="Arial" w:cs="Arial"/>
          <w:iCs/>
          <w:sz w:val="24"/>
          <w:szCs w:val="24"/>
          <w:shd w:val="clear" w:color="auto" w:fill="FFFFFF"/>
        </w:rPr>
        <w:t>Supporting the inclusion of autistic children. In Knowles</w:t>
      </w:r>
      <w:r w:rsidR="00D27F06" w:rsidRPr="002A278F">
        <w:rPr>
          <w:rFonts w:ascii="Arial" w:hAnsi="Arial" w:cs="Arial"/>
          <w:iCs/>
          <w:sz w:val="24"/>
          <w:szCs w:val="24"/>
          <w:shd w:val="clear" w:color="auto" w:fill="FFFFFF"/>
        </w:rPr>
        <w:t>,</w:t>
      </w:r>
      <w:r w:rsidRPr="002A278F">
        <w:rPr>
          <w:rFonts w:ascii="Arial" w:hAnsi="Arial" w:cs="Arial"/>
          <w:iCs/>
          <w:sz w:val="24"/>
          <w:szCs w:val="24"/>
          <w:shd w:val="clear" w:color="auto" w:fill="FFFFFF"/>
        </w:rPr>
        <w:t xml:space="preserve"> G</w:t>
      </w:r>
      <w:r w:rsidRPr="002A278F">
        <w:rPr>
          <w:rFonts w:ascii="Arial" w:hAnsi="Arial" w:cs="Arial"/>
          <w:i/>
          <w:sz w:val="24"/>
          <w:szCs w:val="24"/>
          <w:shd w:val="clear" w:color="auto" w:fill="FFFFFF"/>
        </w:rPr>
        <w:t xml:space="preserve"> (Ed)</w:t>
      </w:r>
      <w:r w:rsidR="00D27F06" w:rsidRPr="002A278F">
        <w:rPr>
          <w:rFonts w:ascii="Arial" w:hAnsi="Arial" w:cs="Arial"/>
          <w:i/>
          <w:sz w:val="24"/>
          <w:szCs w:val="24"/>
          <w:shd w:val="clear" w:color="auto" w:fill="FFFFFF"/>
        </w:rPr>
        <w:t>.</w:t>
      </w:r>
      <w:r w:rsidRPr="002A278F">
        <w:rPr>
          <w:rFonts w:ascii="Arial" w:hAnsi="Arial" w:cs="Arial"/>
          <w:i/>
          <w:sz w:val="24"/>
          <w:szCs w:val="24"/>
          <w:shd w:val="clear" w:color="auto" w:fill="FFFFFF"/>
        </w:rPr>
        <w:t xml:space="preserve"> Supporting inclusive practice and Ensuring Opportunity is Equal for All</w:t>
      </w:r>
      <w:r w:rsidRPr="002A278F">
        <w:rPr>
          <w:rFonts w:ascii="Arial" w:hAnsi="Arial" w:cs="Arial"/>
          <w:sz w:val="24"/>
          <w:szCs w:val="24"/>
          <w:shd w:val="clear" w:color="auto" w:fill="FFFFFF"/>
        </w:rPr>
        <w:t>. David Fulton. Routledge.</w:t>
      </w:r>
    </w:p>
    <w:p w14:paraId="268CF006" w14:textId="5E914637" w:rsidR="00627006" w:rsidRPr="002A278F" w:rsidRDefault="00627006" w:rsidP="00D27F06">
      <w:pPr>
        <w:spacing w:after="200" w:line="360" w:lineRule="auto"/>
        <w:rPr>
          <w:rFonts w:ascii="Arial" w:hAnsi="Arial" w:cs="Arial"/>
          <w:sz w:val="24"/>
          <w:szCs w:val="24"/>
        </w:rPr>
      </w:pPr>
      <w:r w:rsidRPr="002A278F">
        <w:rPr>
          <w:rFonts w:ascii="Arial" w:hAnsi="Arial" w:cs="Arial"/>
          <w:sz w:val="24"/>
          <w:szCs w:val="24"/>
        </w:rPr>
        <w:t xml:space="preserve">Matsumoto, D. (1996) </w:t>
      </w:r>
      <w:r w:rsidRPr="002A278F">
        <w:rPr>
          <w:rFonts w:ascii="Arial" w:hAnsi="Arial" w:cs="Arial"/>
          <w:i/>
          <w:iCs/>
          <w:sz w:val="24"/>
          <w:szCs w:val="24"/>
        </w:rPr>
        <w:t>Culture and Psychology</w:t>
      </w:r>
      <w:r w:rsidRPr="002A278F">
        <w:rPr>
          <w:rFonts w:ascii="Arial" w:hAnsi="Arial" w:cs="Arial"/>
          <w:sz w:val="24"/>
          <w:szCs w:val="24"/>
        </w:rPr>
        <w:t>. Pacific Grove, CA: Brooks/Cole</w:t>
      </w:r>
    </w:p>
    <w:p w14:paraId="10B15897" w14:textId="77777777" w:rsidR="001F785B" w:rsidRPr="002A278F" w:rsidRDefault="007A0742" w:rsidP="00D27F06">
      <w:pPr>
        <w:spacing w:line="360" w:lineRule="auto"/>
        <w:jc w:val="both"/>
      </w:pPr>
      <w:r w:rsidRPr="002A278F">
        <w:rPr>
          <w:rFonts w:ascii="Arial" w:hAnsi="Arial" w:cs="Arial"/>
          <w:sz w:val="24"/>
          <w:szCs w:val="24"/>
          <w:shd w:val="clear" w:color="auto" w:fill="FFFFFF"/>
        </w:rPr>
        <w:t xml:space="preserve">Munroe, K., Hammond, L., and Cole, S. (2016) </w:t>
      </w:r>
      <w:r w:rsidRPr="002A278F">
        <w:rPr>
          <w:rFonts w:ascii="Arial" w:hAnsi="Arial" w:cs="Arial"/>
          <w:iCs/>
          <w:sz w:val="24"/>
          <w:szCs w:val="24"/>
          <w:shd w:val="clear" w:color="auto" w:fill="FFFFFF"/>
        </w:rPr>
        <w:t>The experiences of African immigrant mothers living in the United Kingdom with a child diagnosed with an autism spectrum disorder: an interpretive phenomenological analysis</w:t>
      </w:r>
      <w:r w:rsidRPr="002A278F">
        <w:rPr>
          <w:rFonts w:ascii="Arial" w:hAnsi="Arial" w:cs="Arial"/>
          <w:i/>
          <w:sz w:val="24"/>
          <w:szCs w:val="24"/>
          <w:shd w:val="clear" w:color="auto" w:fill="FFFFFF"/>
        </w:rPr>
        <w:t>. </w:t>
      </w:r>
      <w:r w:rsidRPr="002A278F">
        <w:rPr>
          <w:rFonts w:ascii="Arial" w:hAnsi="Arial" w:cs="Arial"/>
          <w:i/>
          <w:iCs/>
          <w:sz w:val="24"/>
          <w:szCs w:val="24"/>
          <w:shd w:val="clear" w:color="auto" w:fill="FFFFFF"/>
        </w:rPr>
        <w:t>Disability &amp; Society</w:t>
      </w:r>
      <w:r w:rsidRPr="002A278F">
        <w:rPr>
          <w:rFonts w:ascii="Arial" w:hAnsi="Arial" w:cs="Arial"/>
          <w:sz w:val="24"/>
          <w:szCs w:val="24"/>
          <w:shd w:val="clear" w:color="auto" w:fill="FFFFFF"/>
        </w:rPr>
        <w:t>, </w:t>
      </w:r>
      <w:r w:rsidRPr="002A278F">
        <w:rPr>
          <w:rFonts w:ascii="Arial" w:hAnsi="Arial" w:cs="Arial"/>
          <w:i/>
          <w:iCs/>
          <w:sz w:val="24"/>
          <w:szCs w:val="24"/>
          <w:shd w:val="clear" w:color="auto" w:fill="FFFFFF"/>
        </w:rPr>
        <w:t>31</w:t>
      </w:r>
      <w:r w:rsidRPr="002A278F">
        <w:rPr>
          <w:rFonts w:ascii="Arial" w:hAnsi="Arial" w:cs="Arial"/>
          <w:sz w:val="24"/>
          <w:szCs w:val="24"/>
          <w:shd w:val="clear" w:color="auto" w:fill="FFFFFF"/>
        </w:rPr>
        <w:t>(6), 798-819.</w:t>
      </w:r>
    </w:p>
    <w:p w14:paraId="7EA053D2" w14:textId="77777777" w:rsidR="001F785B" w:rsidRPr="002A278F" w:rsidRDefault="007A0742" w:rsidP="00D27F06">
      <w:pPr>
        <w:spacing w:line="360" w:lineRule="auto"/>
        <w:jc w:val="both"/>
      </w:pPr>
      <w:r w:rsidRPr="002A278F">
        <w:rPr>
          <w:rFonts w:ascii="Arial" w:hAnsi="Arial" w:cs="Arial"/>
          <w:sz w:val="24"/>
          <w:szCs w:val="24"/>
        </w:rPr>
        <w:t xml:space="preserve">National Audit Office (2008) </w:t>
      </w:r>
      <w:r w:rsidRPr="002A278F">
        <w:rPr>
          <w:rFonts w:ascii="Arial" w:hAnsi="Arial" w:cs="Arial"/>
          <w:i/>
          <w:sz w:val="24"/>
          <w:szCs w:val="24"/>
        </w:rPr>
        <w:t>Increasing Employment Rates for Ethnic Minorities</w:t>
      </w:r>
      <w:r w:rsidRPr="002A278F">
        <w:rPr>
          <w:rFonts w:ascii="Arial" w:hAnsi="Arial" w:cs="Arial"/>
          <w:sz w:val="24"/>
          <w:szCs w:val="24"/>
        </w:rPr>
        <w:t>. Norwich: TSO</w:t>
      </w:r>
    </w:p>
    <w:p w14:paraId="67BC9D9E" w14:textId="77777777" w:rsidR="001F785B" w:rsidRPr="002A278F" w:rsidRDefault="007A0742" w:rsidP="00D27F06">
      <w:pPr>
        <w:spacing w:line="360" w:lineRule="auto"/>
        <w:jc w:val="both"/>
      </w:pPr>
      <w:r w:rsidRPr="002A278F">
        <w:rPr>
          <w:rFonts w:ascii="Arial" w:hAnsi="Arial" w:cs="Arial"/>
          <w:sz w:val="24"/>
          <w:szCs w:val="24"/>
        </w:rPr>
        <w:t xml:space="preserve">Papadopoulos, C. (2016). </w:t>
      </w:r>
      <w:r w:rsidRPr="002A278F">
        <w:rPr>
          <w:rFonts w:ascii="Arial" w:hAnsi="Arial" w:cs="Arial"/>
          <w:i/>
          <w:sz w:val="24"/>
          <w:szCs w:val="24"/>
        </w:rPr>
        <w:t>Autism stigma and the role of ethnicity and culture</w:t>
      </w:r>
      <w:r w:rsidRPr="002A278F">
        <w:rPr>
          <w:rFonts w:ascii="Arial" w:hAnsi="Arial" w:cs="Arial"/>
          <w:sz w:val="24"/>
          <w:szCs w:val="24"/>
        </w:rPr>
        <w:t xml:space="preserve">. Available at: </w:t>
      </w:r>
      <w:hyperlink r:id="rId11" w:history="1">
        <w:r w:rsidRPr="002A278F">
          <w:rPr>
            <w:rFonts w:ascii="Arial" w:hAnsi="Arial" w:cs="Arial"/>
            <w:sz w:val="24"/>
            <w:szCs w:val="24"/>
          </w:rPr>
          <w:t>http://network.autism.org.uk/sites/default/files/ckfinder/files/Autism%20stigma%20role%20of%20ethnicity%20PDF%20version.pdf</w:t>
        </w:r>
      </w:hyperlink>
      <w:r w:rsidRPr="002A278F">
        <w:rPr>
          <w:rFonts w:ascii="Arial" w:hAnsi="Arial" w:cs="Arial"/>
          <w:sz w:val="24"/>
          <w:szCs w:val="24"/>
        </w:rPr>
        <w:t xml:space="preserve"> </w:t>
      </w:r>
      <w:r w:rsidR="00D27F06" w:rsidRPr="002A278F">
        <w:rPr>
          <w:rFonts w:ascii="Arial" w:hAnsi="Arial" w:cs="Arial"/>
          <w:sz w:val="24"/>
          <w:szCs w:val="24"/>
        </w:rPr>
        <w:t>[</w:t>
      </w:r>
      <w:r w:rsidRPr="002A278F">
        <w:rPr>
          <w:rFonts w:ascii="Arial" w:hAnsi="Arial" w:cs="Arial"/>
          <w:sz w:val="24"/>
          <w:szCs w:val="24"/>
        </w:rPr>
        <w:t>Accessed on 5</w:t>
      </w:r>
      <w:r w:rsidRPr="002A278F">
        <w:rPr>
          <w:rFonts w:ascii="Arial" w:hAnsi="Arial" w:cs="Arial"/>
          <w:sz w:val="24"/>
          <w:szCs w:val="24"/>
          <w:vertAlign w:val="superscript"/>
        </w:rPr>
        <w:t>th</w:t>
      </w:r>
      <w:r w:rsidRPr="002A278F">
        <w:rPr>
          <w:rFonts w:ascii="Arial" w:hAnsi="Arial" w:cs="Arial"/>
          <w:sz w:val="24"/>
          <w:szCs w:val="24"/>
        </w:rPr>
        <w:t xml:space="preserve"> April, 2018</w:t>
      </w:r>
      <w:r w:rsidR="00D27F06" w:rsidRPr="002A278F">
        <w:rPr>
          <w:rFonts w:ascii="Arial" w:hAnsi="Arial" w:cs="Arial"/>
          <w:sz w:val="24"/>
          <w:szCs w:val="24"/>
        </w:rPr>
        <w:t>]</w:t>
      </w:r>
    </w:p>
    <w:p w14:paraId="49F799D4" w14:textId="77777777" w:rsidR="00D27F06" w:rsidRPr="002A278F" w:rsidRDefault="007A0742" w:rsidP="00D27F06">
      <w:pPr>
        <w:suppressAutoHyphens w:val="0"/>
        <w:spacing w:after="0" w:line="360" w:lineRule="auto"/>
        <w:jc w:val="both"/>
        <w:textAlignment w:val="auto"/>
        <w:rPr>
          <w:rFonts w:ascii="Arial" w:eastAsia="Times New Roman" w:hAnsi="Arial" w:cs="Arial"/>
          <w:sz w:val="24"/>
          <w:szCs w:val="24"/>
          <w:lang w:eastAsia="en-GB"/>
        </w:rPr>
      </w:pPr>
      <w:proofErr w:type="spellStart"/>
      <w:r w:rsidRPr="002A278F">
        <w:rPr>
          <w:rFonts w:ascii="Arial" w:eastAsia="Times New Roman" w:hAnsi="Arial" w:cs="Arial"/>
          <w:sz w:val="24"/>
          <w:szCs w:val="24"/>
          <w:lang w:eastAsia="en-GB"/>
        </w:rPr>
        <w:t>Pitten</w:t>
      </w:r>
      <w:proofErr w:type="spellEnd"/>
      <w:r w:rsidRPr="002A278F">
        <w:rPr>
          <w:rFonts w:ascii="Arial" w:eastAsia="Times New Roman" w:hAnsi="Arial" w:cs="Arial"/>
          <w:sz w:val="24"/>
          <w:szCs w:val="24"/>
          <w:lang w:eastAsia="en-GB"/>
        </w:rPr>
        <w:t xml:space="preserve">, K. (2008) </w:t>
      </w:r>
      <w:r w:rsidRPr="002A278F">
        <w:rPr>
          <w:rFonts w:ascii="Arial" w:eastAsia="Times New Roman" w:hAnsi="Arial" w:cs="Arial"/>
          <w:i/>
          <w:sz w:val="24"/>
          <w:szCs w:val="24"/>
          <w:lang w:eastAsia="en-GB"/>
        </w:rPr>
        <w:t>How cultural values influence diagnosis, treatment and the welfare of families with an autistic child</w:t>
      </w:r>
      <w:r w:rsidRPr="002A278F">
        <w:rPr>
          <w:rFonts w:ascii="Arial" w:eastAsia="Times New Roman" w:hAnsi="Arial" w:cs="Arial"/>
          <w:sz w:val="24"/>
          <w:szCs w:val="24"/>
          <w:lang w:eastAsia="en-GB"/>
        </w:rPr>
        <w:t xml:space="preserve">. Available at: </w:t>
      </w:r>
      <w:hyperlink r:id="rId12" w:history="1">
        <w:r w:rsidR="00D27F06" w:rsidRPr="002A278F">
          <w:rPr>
            <w:rStyle w:val="Hyperlink"/>
            <w:rFonts w:ascii="Arial" w:eastAsia="Times New Roman" w:hAnsi="Arial" w:cs="Arial"/>
            <w:color w:val="auto"/>
            <w:sz w:val="24"/>
            <w:szCs w:val="24"/>
            <w:lang w:eastAsia="en-GB"/>
          </w:rPr>
          <w:t>https://www2.rivier.edu/journal/ROAJ-Spring-2008/J130-Pitten.pdf</w:t>
        </w:r>
      </w:hyperlink>
      <w:r w:rsidR="00D27F06" w:rsidRPr="002A278F">
        <w:rPr>
          <w:rFonts w:ascii="Arial" w:eastAsia="Times New Roman" w:hAnsi="Arial" w:cs="Arial"/>
          <w:sz w:val="24"/>
          <w:szCs w:val="24"/>
          <w:lang w:eastAsia="en-GB"/>
        </w:rPr>
        <w:t xml:space="preserve"> </w:t>
      </w:r>
      <w:r w:rsidRPr="002A278F">
        <w:rPr>
          <w:rFonts w:ascii="Arial" w:eastAsia="Times New Roman" w:hAnsi="Arial" w:cs="Arial"/>
          <w:sz w:val="24"/>
          <w:szCs w:val="24"/>
          <w:lang w:eastAsia="en-GB"/>
        </w:rPr>
        <w:t xml:space="preserve"> </w:t>
      </w:r>
      <w:r w:rsidR="00D27F06" w:rsidRPr="002A278F">
        <w:rPr>
          <w:rFonts w:ascii="Arial" w:eastAsia="Times New Roman" w:hAnsi="Arial" w:cs="Arial"/>
          <w:sz w:val="24"/>
          <w:szCs w:val="24"/>
          <w:lang w:eastAsia="en-GB"/>
        </w:rPr>
        <w:t>[</w:t>
      </w:r>
      <w:r w:rsidRPr="002A278F">
        <w:rPr>
          <w:rFonts w:ascii="Arial" w:eastAsia="Times New Roman" w:hAnsi="Arial" w:cs="Arial"/>
          <w:sz w:val="24"/>
          <w:szCs w:val="24"/>
          <w:lang w:eastAsia="en-GB"/>
        </w:rPr>
        <w:t>Accessed on 5</w:t>
      </w:r>
      <w:r w:rsidRPr="002A278F">
        <w:rPr>
          <w:rFonts w:ascii="Arial" w:eastAsia="Times New Roman" w:hAnsi="Arial" w:cs="Arial"/>
          <w:sz w:val="24"/>
          <w:szCs w:val="24"/>
          <w:vertAlign w:val="superscript"/>
          <w:lang w:eastAsia="en-GB"/>
        </w:rPr>
        <w:t>th</w:t>
      </w:r>
      <w:r w:rsidRPr="002A278F">
        <w:rPr>
          <w:rFonts w:ascii="Arial" w:eastAsia="Times New Roman" w:hAnsi="Arial" w:cs="Arial"/>
          <w:sz w:val="24"/>
          <w:szCs w:val="24"/>
          <w:lang w:eastAsia="en-GB"/>
        </w:rPr>
        <w:t xml:space="preserve"> </w:t>
      </w:r>
      <w:r w:rsidRPr="002A278F">
        <w:rPr>
          <w:rFonts w:ascii="Arial" w:eastAsia="Times New Roman" w:hAnsi="Arial" w:cs="Arial"/>
          <w:sz w:val="24"/>
          <w:szCs w:val="24"/>
          <w:vertAlign w:val="superscript"/>
          <w:lang w:eastAsia="en-GB"/>
        </w:rPr>
        <w:t xml:space="preserve"> </w:t>
      </w:r>
      <w:r w:rsidRPr="002A278F">
        <w:rPr>
          <w:rFonts w:ascii="Arial" w:eastAsia="Times New Roman" w:hAnsi="Arial" w:cs="Arial"/>
          <w:sz w:val="24"/>
          <w:szCs w:val="24"/>
          <w:lang w:eastAsia="en-GB"/>
        </w:rPr>
        <w:t>April, 2018</w:t>
      </w:r>
      <w:r w:rsidR="00D27F06" w:rsidRPr="002A278F">
        <w:rPr>
          <w:rFonts w:ascii="Arial" w:eastAsia="Times New Roman" w:hAnsi="Arial" w:cs="Arial"/>
          <w:sz w:val="24"/>
          <w:szCs w:val="24"/>
          <w:lang w:eastAsia="en-GB"/>
        </w:rPr>
        <w:t>]</w:t>
      </w:r>
    </w:p>
    <w:p w14:paraId="3AD53547" w14:textId="77777777" w:rsidR="00D27F06" w:rsidRPr="002A278F" w:rsidRDefault="00D27F06" w:rsidP="00D27F06">
      <w:pPr>
        <w:suppressAutoHyphens w:val="0"/>
        <w:spacing w:after="0" w:line="360" w:lineRule="auto"/>
        <w:jc w:val="both"/>
        <w:textAlignment w:val="auto"/>
        <w:rPr>
          <w:rFonts w:ascii="Arial" w:eastAsia="Times New Roman" w:hAnsi="Arial" w:cs="Arial"/>
          <w:sz w:val="24"/>
          <w:szCs w:val="24"/>
          <w:lang w:eastAsia="en-GB"/>
        </w:rPr>
      </w:pPr>
    </w:p>
    <w:p w14:paraId="2069C7C7" w14:textId="77777777" w:rsidR="001F785B" w:rsidRPr="002A278F" w:rsidRDefault="007A0742" w:rsidP="00D27F06">
      <w:pPr>
        <w:suppressAutoHyphens w:val="0"/>
        <w:spacing w:after="0" w:line="360" w:lineRule="auto"/>
        <w:jc w:val="both"/>
        <w:textAlignment w:val="auto"/>
        <w:rPr>
          <w:rFonts w:ascii="Arial" w:hAnsi="Arial" w:cs="Arial"/>
          <w:sz w:val="24"/>
          <w:szCs w:val="24"/>
        </w:rPr>
      </w:pPr>
      <w:proofErr w:type="spellStart"/>
      <w:r w:rsidRPr="002A278F">
        <w:rPr>
          <w:rFonts w:ascii="Arial" w:hAnsi="Arial" w:cs="Arial"/>
          <w:sz w:val="24"/>
          <w:szCs w:val="24"/>
        </w:rPr>
        <w:t>Pondé</w:t>
      </w:r>
      <w:proofErr w:type="spellEnd"/>
      <w:r w:rsidRPr="002A278F">
        <w:rPr>
          <w:rFonts w:ascii="Arial" w:hAnsi="Arial" w:cs="Arial"/>
          <w:sz w:val="24"/>
          <w:szCs w:val="24"/>
        </w:rPr>
        <w:t xml:space="preserve">, M. P., and Rousseau, C. (2013). </w:t>
      </w:r>
      <w:r w:rsidRPr="002A278F">
        <w:rPr>
          <w:rFonts w:ascii="Arial" w:hAnsi="Arial" w:cs="Arial"/>
          <w:iCs/>
          <w:sz w:val="24"/>
          <w:szCs w:val="24"/>
        </w:rPr>
        <w:t>Immigrant Children with Autism Spectrum Disorder: The Relationship between the Perspective of the Professionals and the Parents' Point of View</w:t>
      </w:r>
      <w:r w:rsidRPr="002A278F">
        <w:rPr>
          <w:rFonts w:ascii="Arial" w:hAnsi="Arial" w:cs="Arial"/>
          <w:i/>
          <w:sz w:val="24"/>
          <w:szCs w:val="24"/>
        </w:rPr>
        <w:t>. Journal of the Canadian Academy of Child and Adolescent Psychiatry</w:t>
      </w:r>
      <w:r w:rsidR="00D27F06" w:rsidRPr="002A278F">
        <w:rPr>
          <w:rFonts w:ascii="Arial" w:hAnsi="Arial" w:cs="Arial"/>
          <w:iCs/>
          <w:sz w:val="24"/>
          <w:szCs w:val="24"/>
        </w:rPr>
        <w:t>,</w:t>
      </w:r>
      <w:r w:rsidRPr="002A278F">
        <w:rPr>
          <w:rFonts w:ascii="Arial" w:hAnsi="Arial" w:cs="Arial"/>
          <w:iCs/>
          <w:sz w:val="24"/>
          <w:szCs w:val="24"/>
        </w:rPr>
        <w:t xml:space="preserve"> </w:t>
      </w:r>
      <w:r w:rsidRPr="002A278F">
        <w:rPr>
          <w:rFonts w:ascii="Arial" w:hAnsi="Arial" w:cs="Arial"/>
          <w:i/>
          <w:iCs/>
          <w:sz w:val="24"/>
          <w:szCs w:val="24"/>
        </w:rPr>
        <w:t>22</w:t>
      </w:r>
      <w:r w:rsidRPr="002A278F">
        <w:rPr>
          <w:rFonts w:ascii="Arial" w:hAnsi="Arial" w:cs="Arial"/>
          <w:sz w:val="24"/>
          <w:szCs w:val="24"/>
        </w:rPr>
        <w:t>(2), 131–138.</w:t>
      </w:r>
    </w:p>
    <w:p w14:paraId="1521CEC0" w14:textId="77777777" w:rsidR="00D27F06" w:rsidRPr="002A278F" w:rsidRDefault="00D27F06" w:rsidP="00D27F06">
      <w:pPr>
        <w:suppressAutoHyphens w:val="0"/>
        <w:spacing w:after="0" w:line="360" w:lineRule="auto"/>
        <w:jc w:val="both"/>
        <w:textAlignment w:val="auto"/>
      </w:pPr>
    </w:p>
    <w:p w14:paraId="4D054ABB" w14:textId="77777777" w:rsidR="001F785B" w:rsidRPr="002A278F" w:rsidRDefault="007A0742" w:rsidP="00D27F06">
      <w:pPr>
        <w:spacing w:line="360" w:lineRule="auto"/>
        <w:jc w:val="both"/>
      </w:pPr>
      <w:r w:rsidRPr="002A278F">
        <w:rPr>
          <w:rFonts w:ascii="Arial" w:hAnsi="Arial" w:cs="Arial"/>
          <w:sz w:val="24"/>
          <w:szCs w:val="24"/>
        </w:rPr>
        <w:t xml:space="preserve">Slade, G. (2014). </w:t>
      </w:r>
      <w:r w:rsidRPr="002A278F">
        <w:rPr>
          <w:rFonts w:ascii="Arial" w:hAnsi="Arial" w:cs="Arial"/>
          <w:i/>
          <w:sz w:val="24"/>
          <w:szCs w:val="24"/>
        </w:rPr>
        <w:t>Diverse perspectives: the challenges for families affected by autism from black, Asian and minority ethnic communities</w:t>
      </w:r>
      <w:r w:rsidRPr="002A278F">
        <w:rPr>
          <w:rFonts w:ascii="Arial" w:hAnsi="Arial" w:cs="Arial"/>
          <w:sz w:val="24"/>
          <w:szCs w:val="24"/>
        </w:rPr>
        <w:t>. London: The National Autistic Society</w:t>
      </w:r>
      <w:r w:rsidR="00B40F4D" w:rsidRPr="002A278F">
        <w:rPr>
          <w:rFonts w:ascii="Arial" w:hAnsi="Arial" w:cs="Arial"/>
          <w:sz w:val="24"/>
          <w:szCs w:val="24"/>
        </w:rPr>
        <w:t>.</w:t>
      </w:r>
      <w:r w:rsidRPr="002A278F">
        <w:rPr>
          <w:rFonts w:ascii="Arial" w:hAnsi="Arial" w:cs="Arial"/>
          <w:sz w:val="24"/>
          <w:szCs w:val="24"/>
        </w:rPr>
        <w:t xml:space="preserve"> </w:t>
      </w:r>
    </w:p>
    <w:p w14:paraId="5F10BD80" w14:textId="77777777" w:rsidR="001F785B" w:rsidRPr="002A278F" w:rsidRDefault="007A0742" w:rsidP="00D27F06">
      <w:pPr>
        <w:spacing w:line="360" w:lineRule="auto"/>
        <w:jc w:val="both"/>
      </w:pPr>
      <w:proofErr w:type="spellStart"/>
      <w:r w:rsidRPr="002A278F">
        <w:rPr>
          <w:rFonts w:ascii="Arial" w:hAnsi="Arial" w:cs="Arial"/>
          <w:sz w:val="24"/>
          <w:szCs w:val="24"/>
        </w:rPr>
        <w:t>Twoy</w:t>
      </w:r>
      <w:proofErr w:type="spellEnd"/>
      <w:r w:rsidRPr="002A278F">
        <w:rPr>
          <w:rFonts w:ascii="Arial" w:hAnsi="Arial" w:cs="Arial"/>
          <w:sz w:val="24"/>
          <w:szCs w:val="24"/>
        </w:rPr>
        <w:t xml:space="preserve">, R., Connolly P. M., and Novak, J. M. (2007). </w:t>
      </w:r>
      <w:r w:rsidRPr="002A278F">
        <w:rPr>
          <w:rFonts w:ascii="Arial" w:hAnsi="Arial" w:cs="Arial"/>
          <w:iCs/>
          <w:sz w:val="24"/>
          <w:szCs w:val="24"/>
        </w:rPr>
        <w:t>Coping strategies used by parents of children with autism</w:t>
      </w:r>
      <w:r w:rsidRPr="002A278F">
        <w:rPr>
          <w:rFonts w:ascii="Arial" w:hAnsi="Arial" w:cs="Arial"/>
          <w:i/>
          <w:sz w:val="24"/>
          <w:szCs w:val="24"/>
        </w:rPr>
        <w:t>. Journal of the American Academy of Nurse Practitioners.</w:t>
      </w:r>
      <w:r w:rsidRPr="002A278F">
        <w:rPr>
          <w:rFonts w:ascii="Arial" w:hAnsi="Arial" w:cs="Arial"/>
          <w:sz w:val="24"/>
          <w:szCs w:val="24"/>
        </w:rPr>
        <w:t xml:space="preserve"> 19</w:t>
      </w:r>
      <w:r w:rsidR="00B40F4D" w:rsidRPr="002A278F">
        <w:rPr>
          <w:rFonts w:ascii="Arial" w:hAnsi="Arial" w:cs="Arial"/>
          <w:sz w:val="24"/>
          <w:szCs w:val="24"/>
        </w:rPr>
        <w:t>,</w:t>
      </w:r>
      <w:r w:rsidR="00012733" w:rsidRPr="002A278F">
        <w:rPr>
          <w:rFonts w:ascii="Arial" w:hAnsi="Arial" w:cs="Arial"/>
          <w:sz w:val="24"/>
          <w:szCs w:val="24"/>
        </w:rPr>
        <w:t xml:space="preserve"> </w:t>
      </w:r>
      <w:r w:rsidRPr="002A278F">
        <w:rPr>
          <w:rFonts w:ascii="Arial" w:hAnsi="Arial" w:cs="Arial"/>
          <w:sz w:val="24"/>
          <w:szCs w:val="24"/>
        </w:rPr>
        <w:t>251–260.</w:t>
      </w:r>
    </w:p>
    <w:p w14:paraId="2042C1FA" w14:textId="77777777" w:rsidR="001F785B" w:rsidRPr="002A278F" w:rsidRDefault="007A0742" w:rsidP="00D27F06">
      <w:pPr>
        <w:suppressAutoHyphens w:val="0"/>
        <w:spacing w:after="0" w:line="360" w:lineRule="auto"/>
        <w:jc w:val="both"/>
        <w:textAlignment w:val="auto"/>
      </w:pPr>
      <w:r w:rsidRPr="002A278F">
        <w:rPr>
          <w:rFonts w:ascii="Arial" w:eastAsia="Times New Roman" w:hAnsi="Arial" w:cs="Arial"/>
          <w:sz w:val="24"/>
          <w:szCs w:val="24"/>
          <w:lang w:eastAsia="en-GB"/>
        </w:rPr>
        <w:t xml:space="preserve">Wilder, L., Dyches, T., </w:t>
      </w:r>
      <w:proofErr w:type="spellStart"/>
      <w:r w:rsidRPr="002A278F">
        <w:rPr>
          <w:rFonts w:ascii="Arial" w:eastAsia="Times New Roman" w:hAnsi="Arial" w:cs="Arial"/>
          <w:sz w:val="24"/>
          <w:szCs w:val="24"/>
          <w:lang w:eastAsia="en-GB"/>
        </w:rPr>
        <w:t>Obiakor</w:t>
      </w:r>
      <w:proofErr w:type="spellEnd"/>
      <w:r w:rsidRPr="002A278F">
        <w:rPr>
          <w:rFonts w:ascii="Arial" w:eastAsia="Times New Roman" w:hAnsi="Arial" w:cs="Arial"/>
          <w:sz w:val="24"/>
          <w:szCs w:val="24"/>
          <w:lang w:eastAsia="en-GB"/>
        </w:rPr>
        <w:t xml:space="preserve">, F., and </w:t>
      </w:r>
      <w:proofErr w:type="spellStart"/>
      <w:r w:rsidRPr="002A278F">
        <w:rPr>
          <w:rFonts w:ascii="Arial" w:eastAsia="Times New Roman" w:hAnsi="Arial" w:cs="Arial"/>
          <w:sz w:val="24"/>
          <w:szCs w:val="24"/>
          <w:lang w:eastAsia="en-GB"/>
        </w:rPr>
        <w:t>Algozzine</w:t>
      </w:r>
      <w:proofErr w:type="spellEnd"/>
      <w:r w:rsidRPr="002A278F">
        <w:rPr>
          <w:rFonts w:ascii="Arial" w:eastAsia="Times New Roman" w:hAnsi="Arial" w:cs="Arial"/>
          <w:sz w:val="24"/>
          <w:szCs w:val="24"/>
          <w:lang w:eastAsia="en-GB"/>
        </w:rPr>
        <w:t>, B. (2004).</w:t>
      </w:r>
      <w:r w:rsidRPr="002A278F">
        <w:rPr>
          <w:rFonts w:ascii="Arial" w:eastAsia="Times New Roman" w:hAnsi="Arial" w:cs="Arial"/>
          <w:i/>
          <w:sz w:val="24"/>
          <w:szCs w:val="24"/>
          <w:lang w:eastAsia="en-GB"/>
        </w:rPr>
        <w:t xml:space="preserve"> Multicultural perspectives on teaching students with autism</w:t>
      </w:r>
      <w:r w:rsidRPr="002A278F">
        <w:rPr>
          <w:rFonts w:ascii="Arial" w:eastAsia="Times New Roman" w:hAnsi="Arial" w:cs="Arial"/>
          <w:sz w:val="24"/>
          <w:szCs w:val="24"/>
          <w:lang w:eastAsia="en-GB"/>
        </w:rPr>
        <w:t xml:space="preserve">. Focus in Autism and Other Developmental Disabilities, 19, 105-113 in </w:t>
      </w:r>
      <w:proofErr w:type="spellStart"/>
      <w:r w:rsidRPr="002A278F">
        <w:rPr>
          <w:rFonts w:ascii="Arial" w:eastAsia="Times New Roman" w:hAnsi="Arial" w:cs="Arial"/>
          <w:sz w:val="24"/>
          <w:szCs w:val="24"/>
          <w:lang w:eastAsia="en-GB"/>
        </w:rPr>
        <w:t>Pitten</w:t>
      </w:r>
      <w:proofErr w:type="spellEnd"/>
      <w:r w:rsidRPr="002A278F">
        <w:rPr>
          <w:rFonts w:ascii="Arial" w:eastAsia="Times New Roman" w:hAnsi="Arial" w:cs="Arial"/>
          <w:sz w:val="24"/>
          <w:szCs w:val="24"/>
          <w:lang w:eastAsia="en-GB"/>
        </w:rPr>
        <w:t xml:space="preserve">, K. (2008). </w:t>
      </w:r>
      <w:r w:rsidRPr="002A278F">
        <w:rPr>
          <w:rFonts w:ascii="Arial" w:eastAsia="Times New Roman" w:hAnsi="Arial" w:cs="Arial"/>
          <w:i/>
          <w:sz w:val="24"/>
          <w:szCs w:val="24"/>
          <w:lang w:eastAsia="en-GB"/>
        </w:rPr>
        <w:t>How cultural values influence diagnosis, treatment and the welfare of families with an autistic child</w:t>
      </w:r>
      <w:r w:rsidRPr="002A278F">
        <w:rPr>
          <w:rFonts w:ascii="Arial" w:eastAsia="Times New Roman" w:hAnsi="Arial" w:cs="Arial"/>
          <w:sz w:val="24"/>
          <w:szCs w:val="24"/>
          <w:lang w:eastAsia="en-GB"/>
        </w:rPr>
        <w:t>. Available at: https://www2.rivier.edu/journal/ROAJ-Spring-2008/J130-Pitten.pdf</w:t>
      </w:r>
    </w:p>
    <w:p w14:paraId="3C184B91" w14:textId="77777777" w:rsidR="001F785B" w:rsidRPr="002A278F" w:rsidRDefault="007A0742" w:rsidP="00D27F06">
      <w:pPr>
        <w:suppressAutoHyphens w:val="0"/>
        <w:spacing w:after="0" w:line="360" w:lineRule="auto"/>
        <w:jc w:val="both"/>
        <w:textAlignment w:val="auto"/>
      </w:pPr>
      <w:r w:rsidRPr="002A278F">
        <w:rPr>
          <w:rFonts w:ascii="Arial" w:eastAsia="Times New Roman" w:hAnsi="Arial" w:cs="Arial"/>
          <w:sz w:val="24"/>
          <w:szCs w:val="24"/>
          <w:lang w:eastAsia="en-GB"/>
        </w:rPr>
        <w:t xml:space="preserve"> </w:t>
      </w:r>
      <w:r w:rsidR="00012733" w:rsidRPr="002A278F">
        <w:rPr>
          <w:rFonts w:ascii="Arial" w:eastAsia="Times New Roman" w:hAnsi="Arial" w:cs="Arial"/>
          <w:sz w:val="24"/>
          <w:szCs w:val="24"/>
          <w:lang w:eastAsia="en-GB"/>
        </w:rPr>
        <w:t>[</w:t>
      </w:r>
      <w:r w:rsidRPr="002A278F">
        <w:rPr>
          <w:rFonts w:ascii="Arial" w:eastAsia="Times New Roman" w:hAnsi="Arial" w:cs="Arial"/>
          <w:sz w:val="24"/>
          <w:szCs w:val="24"/>
          <w:lang w:eastAsia="en-GB"/>
        </w:rPr>
        <w:t>Accessed on 5</w:t>
      </w:r>
      <w:r w:rsidRPr="002A278F">
        <w:rPr>
          <w:rFonts w:ascii="Arial" w:eastAsia="Times New Roman" w:hAnsi="Arial" w:cs="Arial"/>
          <w:sz w:val="24"/>
          <w:szCs w:val="24"/>
          <w:vertAlign w:val="superscript"/>
          <w:lang w:eastAsia="en-GB"/>
        </w:rPr>
        <w:t xml:space="preserve">th </w:t>
      </w:r>
      <w:r w:rsidRPr="002A278F">
        <w:rPr>
          <w:rFonts w:ascii="Arial" w:eastAsia="Times New Roman" w:hAnsi="Arial" w:cs="Arial"/>
          <w:sz w:val="24"/>
          <w:szCs w:val="24"/>
          <w:lang w:eastAsia="en-GB"/>
        </w:rPr>
        <w:t>April, 2018</w:t>
      </w:r>
      <w:r w:rsidR="00012733" w:rsidRPr="002A278F">
        <w:rPr>
          <w:rFonts w:ascii="Arial" w:eastAsia="Times New Roman" w:hAnsi="Arial" w:cs="Arial"/>
          <w:sz w:val="24"/>
          <w:szCs w:val="24"/>
          <w:lang w:eastAsia="en-GB"/>
        </w:rPr>
        <w:t>]</w:t>
      </w:r>
    </w:p>
    <w:p w14:paraId="0B17D8EA" w14:textId="77777777" w:rsidR="001F785B" w:rsidRPr="002A278F" w:rsidRDefault="001F785B" w:rsidP="00D27F06">
      <w:pPr>
        <w:suppressAutoHyphens w:val="0"/>
        <w:spacing w:after="0" w:line="360" w:lineRule="auto"/>
        <w:jc w:val="both"/>
        <w:textAlignment w:val="auto"/>
      </w:pPr>
    </w:p>
    <w:p w14:paraId="2CE93751" w14:textId="77777777" w:rsidR="001F785B" w:rsidRPr="002A278F" w:rsidRDefault="001F785B" w:rsidP="00D27F06">
      <w:pPr>
        <w:spacing w:line="360" w:lineRule="auto"/>
        <w:jc w:val="both"/>
        <w:rPr>
          <w:rFonts w:ascii="Arial" w:hAnsi="Arial" w:cs="Arial"/>
          <w:sz w:val="24"/>
          <w:szCs w:val="24"/>
        </w:rPr>
      </w:pPr>
    </w:p>
    <w:p w14:paraId="09FBDBA5" w14:textId="77777777" w:rsidR="001F785B" w:rsidRPr="002A278F" w:rsidRDefault="001F785B" w:rsidP="00D27F06">
      <w:pPr>
        <w:shd w:val="clear" w:color="auto" w:fill="FFFFFF"/>
        <w:suppressAutoHyphens w:val="0"/>
        <w:spacing w:line="360" w:lineRule="auto"/>
        <w:jc w:val="both"/>
        <w:textAlignment w:val="auto"/>
        <w:rPr>
          <w:rFonts w:ascii="Arial" w:eastAsia="Times New Roman" w:hAnsi="Arial" w:cs="Arial"/>
          <w:sz w:val="24"/>
          <w:szCs w:val="24"/>
          <w:lang w:eastAsia="en-GB"/>
        </w:rPr>
      </w:pPr>
    </w:p>
    <w:sectPr w:rsidR="001F785B" w:rsidRPr="002A278F">
      <w:headerReference w:type="default" r:id="rId13"/>
      <w:footerReference w:type="defaul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929C3" w14:textId="77777777" w:rsidR="00563EDA" w:rsidRDefault="00563EDA">
      <w:pPr>
        <w:spacing w:after="0"/>
      </w:pPr>
      <w:r>
        <w:separator/>
      </w:r>
    </w:p>
  </w:endnote>
  <w:endnote w:type="continuationSeparator" w:id="0">
    <w:p w14:paraId="533443B0" w14:textId="77777777" w:rsidR="00563EDA" w:rsidRDefault="00563E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E21A8" w14:textId="51561B47" w:rsidR="002A3113" w:rsidRDefault="007A0742">
    <w:pPr>
      <w:pStyle w:val="Footer"/>
      <w:jc w:val="center"/>
    </w:pPr>
    <w:r>
      <w:fldChar w:fldCharType="begin"/>
    </w:r>
    <w:r>
      <w:instrText xml:space="preserve"> PAGE </w:instrText>
    </w:r>
    <w:r>
      <w:fldChar w:fldCharType="separate"/>
    </w:r>
    <w:r w:rsidR="001A4FF9">
      <w:rPr>
        <w:noProof/>
      </w:rPr>
      <w:t>3</w:t>
    </w:r>
    <w:r>
      <w:fldChar w:fldCharType="end"/>
    </w:r>
  </w:p>
  <w:p w14:paraId="541E2643" w14:textId="77777777" w:rsidR="002A3113" w:rsidRDefault="00563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2FF8B" w14:textId="77777777" w:rsidR="00563EDA" w:rsidRDefault="00563EDA">
      <w:pPr>
        <w:spacing w:after="0"/>
      </w:pPr>
      <w:r>
        <w:rPr>
          <w:color w:val="000000"/>
        </w:rPr>
        <w:separator/>
      </w:r>
    </w:p>
  </w:footnote>
  <w:footnote w:type="continuationSeparator" w:id="0">
    <w:p w14:paraId="20CA8892" w14:textId="77777777" w:rsidR="00563EDA" w:rsidRDefault="00563E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FD059" w14:textId="77777777" w:rsidR="002A3113" w:rsidRDefault="00563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842F9"/>
    <w:multiLevelType w:val="hybridMultilevel"/>
    <w:tmpl w:val="93C46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5B"/>
    <w:rsid w:val="0000783F"/>
    <w:rsid w:val="00012733"/>
    <w:rsid w:val="00062E7C"/>
    <w:rsid w:val="000C0058"/>
    <w:rsid w:val="00114B9E"/>
    <w:rsid w:val="00182959"/>
    <w:rsid w:val="001A4FF9"/>
    <w:rsid w:val="001B47A3"/>
    <w:rsid w:val="001D5C92"/>
    <w:rsid w:val="001F4020"/>
    <w:rsid w:val="001F5737"/>
    <w:rsid w:val="001F785B"/>
    <w:rsid w:val="00220CA9"/>
    <w:rsid w:val="002A278F"/>
    <w:rsid w:val="002E0C54"/>
    <w:rsid w:val="00387CCF"/>
    <w:rsid w:val="004649B3"/>
    <w:rsid w:val="004E19B3"/>
    <w:rsid w:val="00534F8B"/>
    <w:rsid w:val="00563EDA"/>
    <w:rsid w:val="005969D7"/>
    <w:rsid w:val="005D6C6D"/>
    <w:rsid w:val="006113B3"/>
    <w:rsid w:val="00615E1C"/>
    <w:rsid w:val="00627006"/>
    <w:rsid w:val="00755CA5"/>
    <w:rsid w:val="0079726B"/>
    <w:rsid w:val="007A0742"/>
    <w:rsid w:val="007D316E"/>
    <w:rsid w:val="00801B82"/>
    <w:rsid w:val="00856B3F"/>
    <w:rsid w:val="008B43F7"/>
    <w:rsid w:val="00921E7A"/>
    <w:rsid w:val="0095731B"/>
    <w:rsid w:val="009647FF"/>
    <w:rsid w:val="009671E8"/>
    <w:rsid w:val="00A44EA0"/>
    <w:rsid w:val="00A665DA"/>
    <w:rsid w:val="00B3447A"/>
    <w:rsid w:val="00B40F4D"/>
    <w:rsid w:val="00B614F6"/>
    <w:rsid w:val="00BC37B1"/>
    <w:rsid w:val="00BF0E72"/>
    <w:rsid w:val="00CB6EE9"/>
    <w:rsid w:val="00D17517"/>
    <w:rsid w:val="00D27F06"/>
    <w:rsid w:val="00D54B06"/>
    <w:rsid w:val="00D66222"/>
    <w:rsid w:val="00D80D95"/>
    <w:rsid w:val="00DE1EDF"/>
    <w:rsid w:val="00E10562"/>
    <w:rsid w:val="00E7543B"/>
    <w:rsid w:val="00EC6B40"/>
    <w:rsid w:val="00F03063"/>
    <w:rsid w:val="00F10C37"/>
    <w:rsid w:val="00F31E89"/>
    <w:rsid w:val="00F75861"/>
    <w:rsid w:val="00FB6984"/>
    <w:rsid w:val="00FF7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F789"/>
  <w15:docId w15:val="{026264F7-798C-43D1-8D4C-0DF1FE91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rPr>
      <w:rFonts w:ascii="Times New Roman" w:eastAsia="Times New Roman" w:hAnsi="Times New Roman"/>
      <w:sz w:val="24"/>
      <w:szCs w:val="24"/>
      <w:lang w:eastAsia="en-GB"/>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uiPriority w:val="34"/>
    <w:qFormat/>
    <w:rsid w:val="00801B82"/>
    <w:pPr>
      <w:ind w:left="720"/>
      <w:contextualSpacing/>
    </w:pPr>
  </w:style>
  <w:style w:type="character" w:styleId="CommentReference">
    <w:name w:val="annotation reference"/>
    <w:basedOn w:val="DefaultParagraphFont"/>
    <w:uiPriority w:val="99"/>
    <w:semiHidden/>
    <w:unhideWhenUsed/>
    <w:rsid w:val="00801B82"/>
    <w:rPr>
      <w:sz w:val="16"/>
      <w:szCs w:val="16"/>
    </w:rPr>
  </w:style>
  <w:style w:type="paragraph" w:styleId="CommentText">
    <w:name w:val="annotation text"/>
    <w:basedOn w:val="Normal"/>
    <w:link w:val="CommentTextChar"/>
    <w:uiPriority w:val="99"/>
    <w:semiHidden/>
    <w:unhideWhenUsed/>
    <w:rsid w:val="00801B82"/>
    <w:rPr>
      <w:sz w:val="20"/>
      <w:szCs w:val="20"/>
    </w:rPr>
  </w:style>
  <w:style w:type="character" w:customStyle="1" w:styleId="CommentTextChar">
    <w:name w:val="Comment Text Char"/>
    <w:basedOn w:val="DefaultParagraphFont"/>
    <w:link w:val="CommentText"/>
    <w:uiPriority w:val="99"/>
    <w:semiHidden/>
    <w:rsid w:val="00801B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Packages\Microsoft.MicrosoftEdge_8wekyb3d8bbwe\TempState\Downloads\addressing-the-barriers-to-BAME-employee-career-progression-to-the-top_tcm18-33336.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rivier.edu/journal/ROAJ-Spring-2008/J130-Pitte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twork.autism.org.uk/sites/default/files/ckfinder/files/Autism%20stigma%20role%20of%20ethnicity%20PDF%20versio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searchgate.net/profile/Maria_Hudson4/publication/312383916_The_role_of_employer_attitudes_and_behaviour_JRF_Poverty_and_Ethnicity_Programme_Paper_May_2011/links/587cce6f08ae4445c06b2088/The-role-of-employer-attitudes-and-behaviour-JRF-Poverty-and-Ethnicity-Programme-Paper-May-2011.pdf" TargetMode="External"/><Relationship Id="rId4" Type="http://schemas.openxmlformats.org/officeDocument/2006/relationships/settings" Target="settings.xml"/><Relationship Id="rId9" Type="http://schemas.openxmlformats.org/officeDocument/2006/relationships/hyperlink" Target="https://www.researchgate.net/publication/317699224_Autism_The_Church_and_The_Image_of_God_A_social_distance_stud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AC4DE-39D5-4EA3-9DE9-C5F4D078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23</Pages>
  <Words>5941</Words>
  <Characters>33867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Graham Carter</cp:lastModifiedBy>
  <cp:revision>14</cp:revision>
  <dcterms:created xsi:type="dcterms:W3CDTF">2020-01-30T17:03:00Z</dcterms:created>
  <dcterms:modified xsi:type="dcterms:W3CDTF">2020-01-30T18:27:00Z</dcterms:modified>
</cp:coreProperties>
</file>